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9E65" w14:textId="77FA5994" w:rsidR="00735608" w:rsidRPr="00983473" w:rsidRDefault="009D0EF0" w:rsidP="00E1688A">
      <w:pPr>
        <w:spacing w:line="280" w:lineRule="atLeast"/>
        <w:ind w:left="1" w:hanging="1"/>
        <w:jc w:val="center"/>
        <w:rPr>
          <w:rFonts w:ascii="ＭＳ ゴシック" w:eastAsia="ＭＳ ゴシック" w:hAnsi="ＭＳ ゴシック"/>
          <w:color w:val="000000" w:themeColor="text1"/>
          <w:sz w:val="21"/>
          <w:szCs w:val="21"/>
        </w:rPr>
      </w:pPr>
      <w:bookmarkStart w:id="0" w:name="_Hlk161144173"/>
      <w:r w:rsidRPr="00983473">
        <w:rPr>
          <w:rFonts w:ascii="ＭＳ ゴシック" w:eastAsia="ＭＳ ゴシック" w:hAnsi="ＭＳ ゴシック" w:hint="eastAsia"/>
          <w:color w:val="000000" w:themeColor="text1"/>
          <w:sz w:val="21"/>
          <w:szCs w:val="21"/>
        </w:rPr>
        <w:t>令和</w:t>
      </w:r>
      <w:r w:rsidR="00187B8F" w:rsidRPr="00983473">
        <w:rPr>
          <w:rFonts w:ascii="ＭＳ ゴシック" w:eastAsia="ＭＳ ゴシック" w:hAnsi="ＭＳ ゴシック" w:hint="eastAsia"/>
          <w:color w:val="000000" w:themeColor="text1"/>
          <w:sz w:val="21"/>
          <w:szCs w:val="21"/>
        </w:rPr>
        <w:t>８</w:t>
      </w:r>
      <w:r w:rsidR="00FC65B6" w:rsidRPr="00983473">
        <w:rPr>
          <w:rFonts w:ascii="ＭＳ ゴシック" w:eastAsia="ＭＳ ゴシック" w:hAnsi="ＭＳ ゴシック" w:hint="eastAsia"/>
          <w:color w:val="000000" w:themeColor="text1"/>
          <w:sz w:val="21"/>
          <w:szCs w:val="21"/>
        </w:rPr>
        <w:t>年度</w:t>
      </w:r>
      <w:r w:rsidRPr="00983473">
        <w:rPr>
          <w:rFonts w:ascii="ＭＳ ゴシック" w:eastAsia="ＭＳ ゴシック" w:hAnsi="ＭＳ ゴシック" w:hint="eastAsia"/>
          <w:color w:val="000000" w:themeColor="text1"/>
          <w:sz w:val="21"/>
          <w:szCs w:val="21"/>
        </w:rPr>
        <w:t>大阪のまちづくりグランドデザイン</w:t>
      </w:r>
      <w:r w:rsidR="00810D2B" w:rsidRPr="00983473">
        <w:rPr>
          <w:rFonts w:ascii="ＭＳ ゴシック" w:eastAsia="ＭＳ ゴシック" w:hAnsi="ＭＳ ゴシック" w:hint="eastAsia"/>
          <w:color w:val="000000" w:themeColor="text1"/>
          <w:sz w:val="21"/>
          <w:szCs w:val="21"/>
        </w:rPr>
        <w:t>検討調査</w:t>
      </w:r>
      <w:r w:rsidRPr="00983473">
        <w:rPr>
          <w:rFonts w:ascii="ＭＳ ゴシック" w:eastAsia="ＭＳ ゴシック" w:hAnsi="ＭＳ ゴシック" w:hint="eastAsia"/>
          <w:color w:val="000000" w:themeColor="text1"/>
          <w:sz w:val="21"/>
          <w:szCs w:val="21"/>
        </w:rPr>
        <w:t>・情報発信</w:t>
      </w:r>
      <w:r w:rsidR="00810D2B" w:rsidRPr="00983473">
        <w:rPr>
          <w:rFonts w:ascii="ＭＳ ゴシック" w:eastAsia="ＭＳ ゴシック" w:hAnsi="ＭＳ ゴシック" w:hint="eastAsia"/>
          <w:color w:val="000000" w:themeColor="text1"/>
          <w:sz w:val="21"/>
          <w:szCs w:val="21"/>
        </w:rPr>
        <w:t>業務</w:t>
      </w:r>
      <w:r w:rsidR="00357913" w:rsidRPr="00983473">
        <w:rPr>
          <w:rFonts w:ascii="ＭＳ ゴシック" w:eastAsia="ＭＳ ゴシック" w:hAnsi="ＭＳ ゴシック" w:hint="eastAsia"/>
          <w:color w:val="000000" w:themeColor="text1"/>
          <w:sz w:val="21"/>
          <w:szCs w:val="21"/>
        </w:rPr>
        <w:t xml:space="preserve">　仕様書</w:t>
      </w:r>
    </w:p>
    <w:p w14:paraId="62234DA0" w14:textId="72CEBE55" w:rsidR="00735608" w:rsidRPr="00983473" w:rsidRDefault="00735608" w:rsidP="00E1688A">
      <w:pPr>
        <w:spacing w:line="280" w:lineRule="atLeast"/>
        <w:ind w:left="1" w:hanging="1"/>
        <w:rPr>
          <w:color w:val="000000" w:themeColor="text1"/>
          <w:sz w:val="21"/>
          <w:szCs w:val="21"/>
        </w:rPr>
      </w:pPr>
    </w:p>
    <w:p w14:paraId="7F65D129" w14:textId="76BB32A4" w:rsidR="00735608" w:rsidRPr="00983473" w:rsidRDefault="00735608" w:rsidP="00E1688A">
      <w:pPr>
        <w:spacing w:line="280" w:lineRule="atLeast"/>
        <w:ind w:left="1" w:hanging="1"/>
        <w:rPr>
          <w:color w:val="000000" w:themeColor="text1"/>
          <w:sz w:val="21"/>
          <w:szCs w:val="21"/>
        </w:rPr>
      </w:pPr>
    </w:p>
    <w:p w14:paraId="0016012B" w14:textId="03B2C226" w:rsidR="00735608" w:rsidRPr="00983473" w:rsidRDefault="00810D2B" w:rsidP="00E1688A">
      <w:pPr>
        <w:spacing w:line="280" w:lineRule="atLeast"/>
        <w:ind w:left="1" w:hanging="1"/>
        <w:rPr>
          <w:rFonts w:ascii="ＭＳ ゴシック" w:eastAsia="ＭＳ ゴシック" w:hAnsi="ＭＳ ゴシック"/>
          <w:color w:val="000000" w:themeColor="text1"/>
          <w:sz w:val="21"/>
          <w:szCs w:val="21"/>
        </w:rPr>
      </w:pPr>
      <w:r w:rsidRPr="00983473">
        <w:rPr>
          <w:rFonts w:ascii="ＭＳ ゴシック" w:eastAsia="ＭＳ ゴシック" w:hAnsi="ＭＳ ゴシック"/>
          <w:color w:val="000000" w:themeColor="text1"/>
          <w:sz w:val="21"/>
          <w:szCs w:val="21"/>
        </w:rPr>
        <w:t>１　業務名</w:t>
      </w:r>
    </w:p>
    <w:p w14:paraId="6737780E" w14:textId="33C2DA76" w:rsidR="00735608" w:rsidRPr="00983473" w:rsidRDefault="00B24916" w:rsidP="00621429">
      <w:pPr>
        <w:spacing w:line="280" w:lineRule="atLeast"/>
        <w:ind w:left="1" w:firstLineChars="300" w:firstLine="646"/>
        <w:rPr>
          <w:color w:val="000000" w:themeColor="text1"/>
          <w:sz w:val="21"/>
          <w:szCs w:val="21"/>
        </w:rPr>
      </w:pPr>
      <w:r w:rsidRPr="00983473">
        <w:rPr>
          <w:rFonts w:hint="eastAsia"/>
          <w:color w:val="000000" w:themeColor="text1"/>
          <w:sz w:val="21"/>
          <w:szCs w:val="21"/>
        </w:rPr>
        <w:t>令和</w:t>
      </w:r>
      <w:r w:rsidR="00187B8F" w:rsidRPr="00983473">
        <w:rPr>
          <w:rFonts w:hint="eastAsia"/>
          <w:color w:val="000000" w:themeColor="text1"/>
          <w:sz w:val="21"/>
          <w:szCs w:val="21"/>
        </w:rPr>
        <w:t>８</w:t>
      </w:r>
      <w:r w:rsidRPr="00983473">
        <w:rPr>
          <w:rFonts w:hint="eastAsia"/>
          <w:color w:val="000000" w:themeColor="text1"/>
          <w:sz w:val="21"/>
          <w:szCs w:val="21"/>
        </w:rPr>
        <w:t>年度</w:t>
      </w:r>
      <w:r w:rsidR="009D0EF0" w:rsidRPr="00983473">
        <w:rPr>
          <w:rFonts w:hint="eastAsia"/>
          <w:color w:val="000000" w:themeColor="text1"/>
          <w:sz w:val="21"/>
          <w:szCs w:val="21"/>
        </w:rPr>
        <w:t>大阪のまちづくりグランドデザイン</w:t>
      </w:r>
      <w:r w:rsidR="009D0EF0" w:rsidRPr="00983473">
        <w:rPr>
          <w:color w:val="000000" w:themeColor="text1"/>
          <w:sz w:val="21"/>
          <w:szCs w:val="21"/>
        </w:rPr>
        <w:t>検討調査</w:t>
      </w:r>
      <w:r w:rsidR="009D0EF0" w:rsidRPr="00983473">
        <w:rPr>
          <w:rFonts w:hint="eastAsia"/>
          <w:color w:val="000000" w:themeColor="text1"/>
          <w:sz w:val="21"/>
          <w:szCs w:val="21"/>
        </w:rPr>
        <w:t>・情報発信</w:t>
      </w:r>
      <w:r w:rsidR="009D0EF0" w:rsidRPr="00983473">
        <w:rPr>
          <w:color w:val="000000" w:themeColor="text1"/>
          <w:sz w:val="21"/>
          <w:szCs w:val="21"/>
        </w:rPr>
        <w:t>業務</w:t>
      </w:r>
    </w:p>
    <w:p w14:paraId="56059C15" w14:textId="02DE4513" w:rsidR="00735608" w:rsidRPr="00983473" w:rsidRDefault="00735608" w:rsidP="00E1688A">
      <w:pPr>
        <w:spacing w:line="280" w:lineRule="atLeast"/>
        <w:ind w:left="1" w:hanging="1"/>
        <w:rPr>
          <w:color w:val="000000" w:themeColor="text1"/>
          <w:sz w:val="21"/>
          <w:szCs w:val="21"/>
        </w:rPr>
      </w:pPr>
    </w:p>
    <w:p w14:paraId="240CA1CD" w14:textId="13A7FC49" w:rsidR="00DE33EE" w:rsidRPr="00983473" w:rsidRDefault="00DE33EE" w:rsidP="00E1688A">
      <w:pPr>
        <w:spacing w:line="280" w:lineRule="atLeast"/>
        <w:ind w:left="1" w:hanging="1"/>
        <w:rPr>
          <w:color w:val="000000" w:themeColor="text1"/>
          <w:sz w:val="21"/>
          <w:szCs w:val="21"/>
        </w:rPr>
      </w:pPr>
    </w:p>
    <w:p w14:paraId="3DA07D9C" w14:textId="00291FE0" w:rsidR="00DE33EE" w:rsidRPr="00983473" w:rsidRDefault="00DE33EE" w:rsidP="00E1688A">
      <w:pPr>
        <w:spacing w:line="280" w:lineRule="atLeast"/>
        <w:ind w:left="1" w:hanging="1"/>
        <w:rPr>
          <w:rFonts w:ascii="ＭＳ ゴシック" w:eastAsia="ＭＳ ゴシック" w:hAnsi="ＭＳ ゴシック"/>
          <w:color w:val="000000" w:themeColor="text1"/>
          <w:sz w:val="21"/>
          <w:szCs w:val="21"/>
        </w:rPr>
      </w:pPr>
      <w:r w:rsidRPr="00983473">
        <w:rPr>
          <w:rFonts w:ascii="ＭＳ ゴシック" w:eastAsia="ＭＳ ゴシック" w:hAnsi="ＭＳ ゴシック"/>
          <w:color w:val="000000" w:themeColor="text1"/>
          <w:sz w:val="21"/>
          <w:szCs w:val="21"/>
        </w:rPr>
        <w:t xml:space="preserve">２　</w:t>
      </w:r>
      <w:r w:rsidR="00182A86" w:rsidRPr="00983473">
        <w:rPr>
          <w:rFonts w:ascii="ＭＳ ゴシック" w:eastAsia="ＭＳ ゴシック" w:hAnsi="ＭＳ ゴシック" w:hint="eastAsia"/>
          <w:color w:val="000000" w:themeColor="text1"/>
          <w:sz w:val="21"/>
          <w:szCs w:val="21"/>
        </w:rPr>
        <w:t>総則</w:t>
      </w:r>
    </w:p>
    <w:p w14:paraId="50FFA5FC" w14:textId="24682A2E" w:rsidR="00DE33EE" w:rsidRPr="00983473" w:rsidRDefault="00DE33EE" w:rsidP="00E1688A">
      <w:pPr>
        <w:spacing w:line="280" w:lineRule="atLeast"/>
        <w:ind w:leftChars="100" w:left="185" w:firstLineChars="100" w:firstLine="215"/>
        <w:rPr>
          <w:color w:val="000000" w:themeColor="text1"/>
          <w:sz w:val="21"/>
          <w:szCs w:val="21"/>
        </w:rPr>
      </w:pPr>
      <w:r w:rsidRPr="00983473">
        <w:rPr>
          <w:rFonts w:hint="eastAsia"/>
          <w:color w:val="000000" w:themeColor="text1"/>
          <w:sz w:val="21"/>
          <w:szCs w:val="21"/>
        </w:rPr>
        <w:t>本業務の履行にあたっては、本仕様書によるほか、｢測量、調査及び設計業務等委託必携」（大阪府都市整備部</w:t>
      </w:r>
      <w:r w:rsidRPr="00983473">
        <w:rPr>
          <w:rFonts w:hint="eastAsia"/>
          <w:color w:val="000000" w:themeColor="text1"/>
          <w:sz w:val="21"/>
          <w:szCs w:val="21"/>
        </w:rPr>
        <w:t>)</w:t>
      </w:r>
      <w:r w:rsidRPr="00983473">
        <w:rPr>
          <w:rFonts w:hint="eastAsia"/>
          <w:color w:val="000000" w:themeColor="text1"/>
          <w:sz w:val="21"/>
          <w:szCs w:val="21"/>
        </w:rPr>
        <w:t>」</w:t>
      </w:r>
      <w:r w:rsidRPr="00983473">
        <w:rPr>
          <w:rFonts w:hint="eastAsia"/>
          <w:color w:val="000000" w:themeColor="text1"/>
          <w:sz w:val="21"/>
          <w:szCs w:val="21"/>
        </w:rPr>
        <w:t>(</w:t>
      </w:r>
      <w:r w:rsidRPr="00983473">
        <w:rPr>
          <w:rFonts w:hint="eastAsia"/>
          <w:color w:val="000000" w:themeColor="text1"/>
          <w:sz w:val="21"/>
          <w:szCs w:val="21"/>
        </w:rPr>
        <w:t>以下｢必携」という。）に</w:t>
      </w:r>
      <w:r w:rsidR="008D7B2D" w:rsidRPr="00983473">
        <w:rPr>
          <w:rFonts w:hint="eastAsia"/>
          <w:color w:val="000000" w:themeColor="text1"/>
          <w:sz w:val="21"/>
          <w:szCs w:val="21"/>
        </w:rPr>
        <w:t>準拠する</w:t>
      </w:r>
      <w:r w:rsidRPr="00983473">
        <w:rPr>
          <w:rFonts w:hint="eastAsia"/>
          <w:color w:val="000000" w:themeColor="text1"/>
          <w:sz w:val="21"/>
          <w:szCs w:val="21"/>
        </w:rPr>
        <w:t>ものとする。ただし、それ以降に改正等があった場合は、契約期間中に受発注者間で協議の上、必要に応じて最新版の適用に代えるものとする。</w:t>
      </w:r>
    </w:p>
    <w:p w14:paraId="7E9C991C" w14:textId="77777777" w:rsidR="00E1688A" w:rsidRPr="00983473" w:rsidRDefault="00DE33EE" w:rsidP="00E1688A">
      <w:pPr>
        <w:spacing w:line="280" w:lineRule="atLeast"/>
        <w:ind w:leftChars="200" w:left="586" w:hangingChars="100" w:hanging="215"/>
        <w:rPr>
          <w:color w:val="000000" w:themeColor="text1"/>
          <w:sz w:val="21"/>
          <w:szCs w:val="21"/>
        </w:rPr>
      </w:pPr>
      <w:r w:rsidRPr="00983473">
        <w:rPr>
          <w:rFonts w:hint="eastAsia"/>
          <w:color w:val="000000" w:themeColor="text1"/>
          <w:sz w:val="21"/>
          <w:szCs w:val="21"/>
        </w:rPr>
        <w:t>なお、必携は大阪府都市整備部ホームページ（以下の</w:t>
      </w:r>
      <w:r w:rsidRPr="00983473">
        <w:rPr>
          <w:rFonts w:hint="eastAsia"/>
          <w:color w:val="000000" w:themeColor="text1"/>
          <w:sz w:val="21"/>
          <w:szCs w:val="21"/>
        </w:rPr>
        <w:t>URL</w:t>
      </w:r>
      <w:r w:rsidRPr="00983473">
        <w:rPr>
          <w:rFonts w:hint="eastAsia"/>
          <w:color w:val="000000" w:themeColor="text1"/>
          <w:sz w:val="21"/>
          <w:szCs w:val="21"/>
        </w:rPr>
        <w:t>参照）に記載している。</w:t>
      </w:r>
    </w:p>
    <w:p w14:paraId="17357DAB" w14:textId="77777777" w:rsidR="00983473" w:rsidRPr="00983473" w:rsidRDefault="00DE33EE" w:rsidP="00983473">
      <w:pPr>
        <w:spacing w:line="280" w:lineRule="atLeast"/>
        <w:ind w:leftChars="300" w:left="556"/>
        <w:rPr>
          <w:color w:val="000000" w:themeColor="text1"/>
          <w:sz w:val="21"/>
          <w:szCs w:val="21"/>
        </w:rPr>
      </w:pPr>
      <w:r w:rsidRPr="00983473">
        <w:rPr>
          <w:rFonts w:hint="eastAsia"/>
          <w:color w:val="000000" w:themeColor="text1"/>
          <w:sz w:val="21"/>
          <w:szCs w:val="21"/>
        </w:rPr>
        <w:t>(</w:t>
      </w:r>
      <w:hyperlink r:id="rId8" w:history="1">
        <w:r w:rsidRPr="00983473">
          <w:rPr>
            <w:rStyle w:val="a8"/>
            <w:rFonts w:hint="eastAsia"/>
            <w:color w:val="000000" w:themeColor="text1"/>
            <w:sz w:val="21"/>
            <w:szCs w:val="21"/>
          </w:rPr>
          <w:t>https://www.pref.osaka.lg.jp/o130030/jigyokanri/giken/index.html</w:t>
        </w:r>
      </w:hyperlink>
      <w:r w:rsidRPr="00983473">
        <w:rPr>
          <w:rFonts w:hint="eastAsia"/>
          <w:color w:val="000000" w:themeColor="text1"/>
          <w:sz w:val="21"/>
          <w:szCs w:val="21"/>
        </w:rPr>
        <w:t>)</w:t>
      </w:r>
    </w:p>
    <w:p w14:paraId="5A2130DC" w14:textId="77100D9B" w:rsidR="00AF2CC8" w:rsidRPr="00983473" w:rsidRDefault="00983473" w:rsidP="00983473">
      <w:pPr>
        <w:spacing w:line="280" w:lineRule="atLeast"/>
        <w:ind w:firstLineChars="150" w:firstLine="323"/>
        <w:rPr>
          <w:color w:val="000000" w:themeColor="text1"/>
          <w:sz w:val="21"/>
          <w:szCs w:val="21"/>
        </w:rPr>
      </w:pPr>
      <w:r w:rsidRPr="00983473">
        <w:rPr>
          <w:rFonts w:hint="eastAsia"/>
          <w:color w:val="000000" w:themeColor="text1"/>
          <w:sz w:val="21"/>
          <w:szCs w:val="21"/>
        </w:rPr>
        <w:t>優先順位は、①本仕様書、②必携とする。</w:t>
      </w:r>
    </w:p>
    <w:p w14:paraId="19F45D79" w14:textId="3DE6DFE1" w:rsidR="00821A4B" w:rsidRPr="00983473" w:rsidRDefault="00821A4B" w:rsidP="00E1688A">
      <w:pPr>
        <w:spacing w:line="280" w:lineRule="atLeast"/>
        <w:ind w:left="1" w:hanging="1"/>
        <w:rPr>
          <w:color w:val="000000" w:themeColor="text1"/>
          <w:sz w:val="21"/>
          <w:szCs w:val="21"/>
        </w:rPr>
      </w:pPr>
    </w:p>
    <w:p w14:paraId="5D279C38" w14:textId="77777777" w:rsidR="00983473" w:rsidRPr="00983473" w:rsidRDefault="00983473" w:rsidP="00E1688A">
      <w:pPr>
        <w:spacing w:line="280" w:lineRule="atLeast"/>
        <w:ind w:left="1" w:hanging="1"/>
        <w:rPr>
          <w:color w:val="000000" w:themeColor="text1"/>
          <w:sz w:val="21"/>
          <w:szCs w:val="21"/>
        </w:rPr>
      </w:pPr>
    </w:p>
    <w:p w14:paraId="669A7B61" w14:textId="66537866" w:rsidR="00735608" w:rsidRPr="00983473" w:rsidRDefault="00DE33EE" w:rsidP="00E1688A">
      <w:pPr>
        <w:spacing w:line="280" w:lineRule="atLeast"/>
        <w:ind w:left="1" w:hanging="1"/>
        <w:rPr>
          <w:rFonts w:ascii="ＭＳ ゴシック" w:eastAsia="ＭＳ ゴシック" w:hAnsi="ＭＳ ゴシック"/>
          <w:color w:val="000000" w:themeColor="text1"/>
          <w:sz w:val="21"/>
          <w:szCs w:val="21"/>
        </w:rPr>
      </w:pPr>
      <w:r w:rsidRPr="00983473">
        <w:rPr>
          <w:rFonts w:ascii="ＭＳ ゴシック" w:eastAsia="ＭＳ ゴシック" w:hAnsi="ＭＳ ゴシック" w:hint="eastAsia"/>
          <w:color w:val="000000" w:themeColor="text1"/>
          <w:sz w:val="21"/>
          <w:szCs w:val="21"/>
        </w:rPr>
        <w:t>３</w:t>
      </w:r>
      <w:r w:rsidR="00735608" w:rsidRPr="00983473">
        <w:rPr>
          <w:rFonts w:ascii="ＭＳ ゴシック" w:eastAsia="ＭＳ ゴシック" w:hAnsi="ＭＳ ゴシック"/>
          <w:color w:val="000000" w:themeColor="text1"/>
          <w:sz w:val="21"/>
          <w:szCs w:val="21"/>
        </w:rPr>
        <w:t xml:space="preserve">　業務</w:t>
      </w:r>
      <w:r w:rsidR="003B289A" w:rsidRPr="00983473">
        <w:rPr>
          <w:rFonts w:ascii="ＭＳ ゴシック" w:eastAsia="ＭＳ ゴシック" w:hAnsi="ＭＳ ゴシック" w:hint="eastAsia"/>
          <w:color w:val="000000" w:themeColor="text1"/>
          <w:sz w:val="21"/>
          <w:szCs w:val="21"/>
        </w:rPr>
        <w:t>目的</w:t>
      </w:r>
    </w:p>
    <w:p w14:paraId="7C58FB91" w14:textId="77777777" w:rsidR="00E1688A" w:rsidRPr="00983473" w:rsidRDefault="00940316" w:rsidP="00E1688A">
      <w:pPr>
        <w:spacing w:line="280" w:lineRule="atLeast"/>
        <w:ind w:leftChars="100" w:left="185" w:firstLineChars="100" w:firstLine="215"/>
        <w:rPr>
          <w:color w:val="000000" w:themeColor="text1"/>
          <w:sz w:val="21"/>
          <w:szCs w:val="21"/>
        </w:rPr>
      </w:pPr>
      <w:r w:rsidRPr="00983473">
        <w:rPr>
          <w:rFonts w:hint="eastAsia"/>
          <w:color w:val="000000" w:themeColor="text1"/>
          <w:sz w:val="21"/>
          <w:szCs w:val="21"/>
        </w:rPr>
        <w:t>2025</w:t>
      </w:r>
      <w:r w:rsidRPr="00983473">
        <w:rPr>
          <w:rFonts w:hint="eastAsia"/>
          <w:color w:val="000000" w:themeColor="text1"/>
          <w:sz w:val="21"/>
          <w:szCs w:val="21"/>
        </w:rPr>
        <w:t>年大阪・関西万博</w:t>
      </w:r>
      <w:r w:rsidR="00B43F38" w:rsidRPr="00983473">
        <w:rPr>
          <w:rFonts w:hint="eastAsia"/>
          <w:color w:val="000000" w:themeColor="text1"/>
          <w:sz w:val="21"/>
          <w:szCs w:val="21"/>
        </w:rPr>
        <w:t>等の</w:t>
      </w:r>
      <w:r w:rsidRPr="00983473">
        <w:rPr>
          <w:rFonts w:hint="eastAsia"/>
          <w:color w:val="000000" w:themeColor="text1"/>
          <w:sz w:val="21"/>
          <w:szCs w:val="21"/>
        </w:rPr>
        <w:t>インパクトを活かし、東西二極の一極を担う副首都として</w:t>
      </w:r>
      <w:r w:rsidR="00EA272D" w:rsidRPr="00983473">
        <w:rPr>
          <w:rFonts w:hint="eastAsia"/>
          <w:color w:val="000000" w:themeColor="text1"/>
          <w:sz w:val="21"/>
          <w:szCs w:val="21"/>
        </w:rPr>
        <w:t>、大</w:t>
      </w:r>
      <w:r w:rsidR="00E1688A" w:rsidRPr="00983473">
        <w:rPr>
          <w:rFonts w:hint="eastAsia"/>
          <w:color w:val="000000" w:themeColor="text1"/>
          <w:sz w:val="21"/>
          <w:szCs w:val="21"/>
        </w:rPr>
        <w:t xml:space="preserve">　　　　　　</w:t>
      </w:r>
      <w:r w:rsidR="00EA272D" w:rsidRPr="00983473">
        <w:rPr>
          <w:rFonts w:hint="eastAsia"/>
          <w:color w:val="000000" w:themeColor="text1"/>
          <w:sz w:val="21"/>
          <w:szCs w:val="21"/>
        </w:rPr>
        <w:t>阪が</w:t>
      </w:r>
      <w:r w:rsidRPr="00983473">
        <w:rPr>
          <w:rFonts w:hint="eastAsia"/>
          <w:color w:val="000000" w:themeColor="text1"/>
          <w:sz w:val="21"/>
          <w:szCs w:val="21"/>
        </w:rPr>
        <w:t>さらに成長・発展していくため、</w:t>
      </w:r>
      <w:r w:rsidRPr="00983473">
        <w:rPr>
          <w:rFonts w:hint="eastAsia"/>
          <w:color w:val="000000" w:themeColor="text1"/>
          <w:sz w:val="21"/>
          <w:szCs w:val="21"/>
        </w:rPr>
        <w:t>2050</w:t>
      </w:r>
      <w:r w:rsidR="00E3062E" w:rsidRPr="00983473">
        <w:rPr>
          <w:rFonts w:hint="eastAsia"/>
          <w:color w:val="000000" w:themeColor="text1"/>
          <w:sz w:val="21"/>
          <w:szCs w:val="21"/>
        </w:rPr>
        <w:t>年を目標</w:t>
      </w:r>
      <w:r w:rsidR="00EA272D" w:rsidRPr="00983473">
        <w:rPr>
          <w:rFonts w:hint="eastAsia"/>
          <w:color w:val="000000" w:themeColor="text1"/>
          <w:sz w:val="21"/>
          <w:szCs w:val="21"/>
        </w:rPr>
        <w:t>に、</w:t>
      </w:r>
      <w:r w:rsidR="00E3062E" w:rsidRPr="00983473">
        <w:rPr>
          <w:rFonts w:hint="eastAsia"/>
          <w:color w:val="000000" w:themeColor="text1"/>
          <w:sz w:val="21"/>
          <w:szCs w:val="21"/>
        </w:rPr>
        <w:t>大阪全体の</w:t>
      </w:r>
      <w:r w:rsidRPr="00983473">
        <w:rPr>
          <w:rFonts w:hint="eastAsia"/>
          <w:color w:val="000000" w:themeColor="text1"/>
          <w:sz w:val="21"/>
          <w:szCs w:val="21"/>
        </w:rPr>
        <w:t>まちづくりの方向性を示す</w:t>
      </w:r>
      <w:r w:rsidR="0020767A" w:rsidRPr="00983473">
        <w:rPr>
          <w:rFonts w:hint="eastAsia"/>
          <w:color w:val="000000" w:themeColor="text1"/>
          <w:sz w:val="21"/>
          <w:szCs w:val="21"/>
        </w:rPr>
        <w:t>、</w:t>
      </w:r>
      <w:r w:rsidRPr="00983473">
        <w:rPr>
          <w:rFonts w:hint="eastAsia"/>
          <w:color w:val="000000" w:themeColor="text1"/>
          <w:sz w:val="21"/>
          <w:szCs w:val="21"/>
        </w:rPr>
        <w:t>「大阪のまちづくりグランドデザイン」</w:t>
      </w:r>
      <w:r w:rsidR="001E2570" w:rsidRPr="00983473">
        <w:rPr>
          <w:rFonts w:hint="eastAsia"/>
          <w:color w:val="000000" w:themeColor="text1"/>
          <w:sz w:val="21"/>
          <w:szCs w:val="21"/>
        </w:rPr>
        <w:t>（以下「グランドデザイン」と</w:t>
      </w:r>
      <w:r w:rsidR="00066875" w:rsidRPr="00983473">
        <w:rPr>
          <w:rFonts w:hint="eastAsia"/>
          <w:color w:val="000000" w:themeColor="text1"/>
          <w:sz w:val="21"/>
          <w:szCs w:val="21"/>
        </w:rPr>
        <w:t>いう。</w:t>
      </w:r>
      <w:r w:rsidR="001E2570" w:rsidRPr="00983473">
        <w:rPr>
          <w:rFonts w:hint="eastAsia"/>
          <w:color w:val="000000" w:themeColor="text1"/>
          <w:sz w:val="21"/>
          <w:szCs w:val="21"/>
        </w:rPr>
        <w:t>）</w:t>
      </w:r>
      <w:r w:rsidRPr="00983473">
        <w:rPr>
          <w:rFonts w:hint="eastAsia"/>
          <w:color w:val="000000" w:themeColor="text1"/>
          <w:sz w:val="21"/>
          <w:szCs w:val="21"/>
        </w:rPr>
        <w:t>を</w:t>
      </w:r>
      <w:r w:rsidR="0020767A" w:rsidRPr="00983473">
        <w:rPr>
          <w:rFonts w:hint="eastAsia"/>
          <w:color w:val="000000" w:themeColor="text1"/>
          <w:sz w:val="21"/>
          <w:szCs w:val="21"/>
        </w:rPr>
        <w:t>大阪府・大阪市・堺市において</w:t>
      </w:r>
      <w:r w:rsidR="0020767A" w:rsidRPr="00983473">
        <w:rPr>
          <w:rFonts w:hint="eastAsia"/>
          <w:color w:val="000000" w:themeColor="text1"/>
          <w:sz w:val="21"/>
          <w:szCs w:val="21"/>
        </w:rPr>
        <w:t>2</w:t>
      </w:r>
      <w:r w:rsidRPr="00983473">
        <w:rPr>
          <w:rFonts w:hint="eastAsia"/>
          <w:color w:val="000000" w:themeColor="text1"/>
          <w:sz w:val="21"/>
          <w:szCs w:val="21"/>
        </w:rPr>
        <w:t>022</w:t>
      </w:r>
      <w:r w:rsidRPr="00983473">
        <w:rPr>
          <w:rFonts w:hint="eastAsia"/>
          <w:color w:val="000000" w:themeColor="text1"/>
          <w:sz w:val="21"/>
          <w:szCs w:val="21"/>
        </w:rPr>
        <w:t>年</w:t>
      </w:r>
      <w:r w:rsidRPr="00983473">
        <w:rPr>
          <w:rFonts w:hint="eastAsia"/>
          <w:color w:val="000000" w:themeColor="text1"/>
          <w:sz w:val="21"/>
          <w:szCs w:val="21"/>
        </w:rPr>
        <w:t>12</w:t>
      </w:r>
      <w:r w:rsidRPr="00983473">
        <w:rPr>
          <w:rFonts w:hint="eastAsia"/>
          <w:color w:val="000000" w:themeColor="text1"/>
          <w:sz w:val="21"/>
          <w:szCs w:val="21"/>
        </w:rPr>
        <w:t>月に策定した。</w:t>
      </w:r>
    </w:p>
    <w:p w14:paraId="3D5D184E" w14:textId="7CB7F411" w:rsidR="00EA272D" w:rsidRPr="00983473" w:rsidRDefault="00EA272D" w:rsidP="00621429">
      <w:pPr>
        <w:ind w:leftChars="100" w:left="185" w:firstLineChars="100" w:firstLine="215"/>
        <w:rPr>
          <w:rFonts w:ascii="ＭＳ 明朝" w:hAnsi="ＭＳ 明朝"/>
          <w:color w:val="000000" w:themeColor="text1"/>
          <w:sz w:val="21"/>
          <w:szCs w:val="21"/>
        </w:rPr>
      </w:pPr>
      <w:r w:rsidRPr="00983473">
        <w:rPr>
          <w:rFonts w:ascii="ＭＳ 明朝" w:hAnsi="ＭＳ 明朝" w:hint="eastAsia"/>
          <w:color w:val="000000" w:themeColor="text1"/>
          <w:sz w:val="21"/>
          <w:szCs w:val="21"/>
        </w:rPr>
        <w:t>グランドデザインを推進していくためには、めざすべき都市構造として掲げた、放射・環状の交通ネットワーク上を中心に多様な都市機能を備えた特色ある拠点エリアや魅力ある生活圏が相互に連携する「マルチハブ＆ネットワーク型都市構造」の実現に向け、市町村等の自律的なまちづくりを促進することや、民間事業者等の大阪のまちづくりへの参画・投資意欲を喚起するための戦略的な情報発信が求められている。</w:t>
      </w:r>
    </w:p>
    <w:p w14:paraId="377A45FF" w14:textId="7DD2F69A" w:rsidR="00EA272D" w:rsidRPr="00983473" w:rsidRDefault="00EA272D" w:rsidP="00621429">
      <w:pPr>
        <w:ind w:leftChars="100" w:left="185" w:firstLineChars="100" w:firstLine="215"/>
        <w:rPr>
          <w:rFonts w:ascii="ＭＳ 明朝" w:hAnsi="ＭＳ 明朝"/>
          <w:color w:val="000000" w:themeColor="text1"/>
          <w:sz w:val="21"/>
          <w:szCs w:val="21"/>
        </w:rPr>
      </w:pPr>
      <w:r w:rsidRPr="00983473">
        <w:rPr>
          <w:rFonts w:ascii="ＭＳ 明朝" w:hAnsi="ＭＳ 明朝" w:hint="eastAsia"/>
          <w:color w:val="000000" w:themeColor="text1"/>
          <w:sz w:val="21"/>
          <w:szCs w:val="21"/>
        </w:rPr>
        <w:t>本業務ではグランドデザイン</w:t>
      </w:r>
      <w:r w:rsidR="000D7F21" w:rsidRPr="00983473">
        <w:rPr>
          <w:rFonts w:ascii="ＭＳ 明朝" w:hAnsi="ＭＳ 明朝" w:hint="eastAsia"/>
          <w:color w:val="000000" w:themeColor="text1"/>
          <w:sz w:val="21"/>
          <w:szCs w:val="21"/>
        </w:rPr>
        <w:t>の</w:t>
      </w:r>
      <w:r w:rsidRPr="00983473">
        <w:rPr>
          <w:rFonts w:ascii="ＭＳ 明朝" w:hAnsi="ＭＳ 明朝" w:hint="eastAsia"/>
          <w:color w:val="000000" w:themeColor="text1"/>
          <w:sz w:val="21"/>
          <w:szCs w:val="21"/>
        </w:rPr>
        <w:t>推進</w:t>
      </w:r>
      <w:r w:rsidR="000D7F21" w:rsidRPr="00983473">
        <w:rPr>
          <w:rFonts w:ascii="ＭＳ 明朝" w:hAnsi="ＭＳ 明朝" w:hint="eastAsia"/>
          <w:color w:val="000000" w:themeColor="text1"/>
          <w:sz w:val="21"/>
          <w:szCs w:val="21"/>
        </w:rPr>
        <w:t>に向け</w:t>
      </w:r>
      <w:r w:rsidRPr="00983473">
        <w:rPr>
          <w:rFonts w:ascii="ＭＳ 明朝" w:hAnsi="ＭＳ 明朝" w:hint="eastAsia"/>
          <w:color w:val="000000" w:themeColor="text1"/>
          <w:sz w:val="21"/>
          <w:szCs w:val="21"/>
        </w:rPr>
        <w:t>、</w:t>
      </w:r>
      <w:r w:rsidR="00DE102D" w:rsidRPr="00983473">
        <w:rPr>
          <w:rFonts w:ascii="ＭＳ 明朝" w:hAnsi="ＭＳ 明朝" w:hint="eastAsia"/>
          <w:color w:val="000000" w:themeColor="text1"/>
          <w:sz w:val="21"/>
          <w:szCs w:val="21"/>
        </w:rPr>
        <w:t>市町村のまちづくり</w:t>
      </w:r>
      <w:r w:rsidR="000D7F21" w:rsidRPr="00983473">
        <w:rPr>
          <w:rFonts w:ascii="ＭＳ 明朝" w:hAnsi="ＭＳ 明朝" w:hint="eastAsia"/>
          <w:color w:val="000000" w:themeColor="text1"/>
          <w:sz w:val="21"/>
          <w:szCs w:val="21"/>
        </w:rPr>
        <w:t>を</w:t>
      </w:r>
      <w:r w:rsidR="00DE102D" w:rsidRPr="00983473">
        <w:rPr>
          <w:rFonts w:ascii="ＭＳ 明朝" w:hAnsi="ＭＳ 明朝" w:hint="eastAsia"/>
          <w:color w:val="000000" w:themeColor="text1"/>
          <w:sz w:val="21"/>
          <w:szCs w:val="21"/>
        </w:rPr>
        <w:t>促進</w:t>
      </w:r>
      <w:r w:rsidR="000D7F21" w:rsidRPr="00983473">
        <w:rPr>
          <w:rFonts w:ascii="ＭＳ 明朝" w:hAnsi="ＭＳ 明朝" w:hint="eastAsia"/>
          <w:color w:val="000000" w:themeColor="text1"/>
          <w:sz w:val="21"/>
          <w:szCs w:val="21"/>
        </w:rPr>
        <w:t>するための</w:t>
      </w:r>
      <w:r w:rsidR="00DE102D" w:rsidRPr="00983473">
        <w:rPr>
          <w:rFonts w:ascii="ＭＳ 明朝" w:hAnsi="ＭＳ 明朝" w:hint="eastAsia"/>
          <w:color w:val="000000" w:themeColor="text1"/>
          <w:sz w:val="21"/>
          <w:szCs w:val="21"/>
        </w:rPr>
        <w:t>調査・検討等</w:t>
      </w:r>
      <w:r w:rsidR="000D7F21" w:rsidRPr="00983473">
        <w:rPr>
          <w:rFonts w:ascii="ＭＳ 明朝" w:hAnsi="ＭＳ 明朝" w:hint="eastAsia"/>
          <w:color w:val="000000" w:themeColor="text1"/>
          <w:sz w:val="21"/>
          <w:szCs w:val="21"/>
        </w:rPr>
        <w:t>を行い、</w:t>
      </w:r>
      <w:r w:rsidR="00AA42A8" w:rsidRPr="00983473">
        <w:rPr>
          <w:rFonts w:ascii="ＭＳ 明朝" w:hAnsi="ＭＳ 明朝" w:hint="eastAsia"/>
          <w:color w:val="000000" w:themeColor="text1"/>
          <w:sz w:val="21"/>
          <w:szCs w:val="21"/>
        </w:rPr>
        <w:t>自律的</w:t>
      </w:r>
      <w:r w:rsidR="000D7F21" w:rsidRPr="00983473">
        <w:rPr>
          <w:rFonts w:ascii="ＭＳ 明朝" w:hAnsi="ＭＳ 明朝" w:hint="eastAsia"/>
          <w:color w:val="000000" w:themeColor="text1"/>
          <w:sz w:val="21"/>
          <w:szCs w:val="21"/>
        </w:rPr>
        <w:t>な</w:t>
      </w:r>
      <w:r w:rsidR="00AA42A8" w:rsidRPr="00983473">
        <w:rPr>
          <w:rFonts w:ascii="ＭＳ 明朝" w:hAnsi="ＭＳ 明朝" w:hint="eastAsia"/>
          <w:color w:val="000000" w:themeColor="text1"/>
          <w:sz w:val="21"/>
          <w:szCs w:val="21"/>
        </w:rPr>
        <w:t>まちづくり</w:t>
      </w:r>
      <w:r w:rsidR="000D7F21" w:rsidRPr="00983473">
        <w:rPr>
          <w:rFonts w:ascii="ＭＳ 明朝" w:hAnsi="ＭＳ 明朝" w:hint="eastAsia"/>
          <w:color w:val="000000" w:themeColor="text1"/>
          <w:sz w:val="21"/>
          <w:szCs w:val="21"/>
        </w:rPr>
        <w:t>が進められる</w:t>
      </w:r>
      <w:r w:rsidR="00AA42A8" w:rsidRPr="00983473">
        <w:rPr>
          <w:rFonts w:ascii="ＭＳ 明朝" w:hAnsi="ＭＳ 明朝" w:hint="eastAsia"/>
          <w:color w:val="000000" w:themeColor="text1"/>
          <w:sz w:val="21"/>
          <w:szCs w:val="21"/>
        </w:rPr>
        <w:t>環境整備を図る</w:t>
      </w:r>
      <w:r w:rsidRPr="00983473">
        <w:rPr>
          <w:rFonts w:ascii="ＭＳ 明朝" w:hAnsi="ＭＳ 明朝" w:hint="eastAsia"/>
          <w:color w:val="000000" w:themeColor="text1"/>
          <w:sz w:val="21"/>
          <w:szCs w:val="21"/>
        </w:rPr>
        <w:t>とともに、大阪のまちづくり</w:t>
      </w:r>
      <w:r w:rsidR="00513C35" w:rsidRPr="00983473">
        <w:rPr>
          <w:rFonts w:ascii="ＭＳ 明朝" w:hAnsi="ＭＳ 明朝" w:hint="eastAsia"/>
          <w:color w:val="000000" w:themeColor="text1"/>
          <w:sz w:val="21"/>
          <w:szCs w:val="21"/>
        </w:rPr>
        <w:t>推進のための</w:t>
      </w:r>
      <w:r w:rsidRPr="00983473">
        <w:rPr>
          <w:rFonts w:ascii="ＭＳ 明朝" w:hAnsi="ＭＳ 明朝" w:hint="eastAsia"/>
          <w:color w:val="000000" w:themeColor="text1"/>
          <w:sz w:val="21"/>
          <w:szCs w:val="21"/>
        </w:rPr>
        <w:t>戦略的な情報発信を実施</w:t>
      </w:r>
      <w:r w:rsidR="000D7F21" w:rsidRPr="00983473">
        <w:rPr>
          <w:rFonts w:ascii="ＭＳ 明朝" w:hAnsi="ＭＳ 明朝" w:hint="eastAsia"/>
          <w:color w:val="000000" w:themeColor="text1"/>
          <w:sz w:val="21"/>
          <w:szCs w:val="21"/>
        </w:rPr>
        <w:t>する。</w:t>
      </w:r>
      <w:r w:rsidR="0007315A" w:rsidRPr="00983473">
        <w:rPr>
          <w:rFonts w:ascii="ＭＳ 明朝" w:hAnsi="ＭＳ 明朝" w:hint="eastAsia"/>
          <w:color w:val="000000" w:themeColor="text1"/>
          <w:sz w:val="21"/>
          <w:szCs w:val="21"/>
        </w:rPr>
        <w:t>加えて</w:t>
      </w:r>
      <w:r w:rsidR="00DE102D" w:rsidRPr="00983473">
        <w:rPr>
          <w:rFonts w:ascii="ＭＳ 明朝" w:hAnsi="ＭＳ 明朝" w:hint="eastAsia"/>
          <w:color w:val="000000" w:themeColor="text1"/>
          <w:sz w:val="21"/>
          <w:szCs w:val="21"/>
        </w:rPr>
        <w:t>、</w:t>
      </w:r>
      <w:r w:rsidR="00705B67" w:rsidRPr="00983473">
        <w:rPr>
          <w:rFonts w:ascii="ＭＳ 明朝" w:hAnsi="ＭＳ 明朝" w:hint="eastAsia"/>
          <w:color w:val="000000" w:themeColor="text1"/>
          <w:sz w:val="21"/>
          <w:szCs w:val="21"/>
        </w:rPr>
        <w:t>万博後の大阪のまちづくりの更なる推進</w:t>
      </w:r>
      <w:r w:rsidR="00AF2CC8" w:rsidRPr="00983473">
        <w:rPr>
          <w:rFonts w:ascii="ＭＳ 明朝" w:hAnsi="ＭＳ 明朝" w:hint="eastAsia"/>
          <w:color w:val="000000" w:themeColor="text1"/>
          <w:sz w:val="21"/>
          <w:szCs w:val="21"/>
        </w:rPr>
        <w:t>方策について</w:t>
      </w:r>
      <w:r w:rsidR="00DE102D" w:rsidRPr="00983473">
        <w:rPr>
          <w:rFonts w:ascii="ＭＳ 明朝" w:hAnsi="ＭＳ 明朝" w:hint="eastAsia"/>
          <w:color w:val="000000" w:themeColor="text1"/>
          <w:sz w:val="21"/>
          <w:szCs w:val="21"/>
        </w:rPr>
        <w:t>検討を行う</w:t>
      </w:r>
      <w:r w:rsidRPr="00983473">
        <w:rPr>
          <w:rFonts w:ascii="ＭＳ 明朝" w:hAnsi="ＭＳ 明朝" w:hint="eastAsia"/>
          <w:color w:val="000000" w:themeColor="text1"/>
          <w:sz w:val="21"/>
          <w:szCs w:val="21"/>
        </w:rPr>
        <w:t>。</w:t>
      </w:r>
    </w:p>
    <w:p w14:paraId="05933051" w14:textId="77777777" w:rsidR="00BC5017" w:rsidRPr="00983473" w:rsidRDefault="00BC5017" w:rsidP="00E1688A">
      <w:pPr>
        <w:ind w:left="1" w:hanging="1"/>
        <w:rPr>
          <w:rFonts w:ascii="ＭＳ 明朝" w:hAnsi="ＭＳ 明朝"/>
          <w:color w:val="000000" w:themeColor="text1"/>
          <w:sz w:val="21"/>
          <w:szCs w:val="21"/>
        </w:rPr>
      </w:pPr>
    </w:p>
    <w:p w14:paraId="6D1E9518" w14:textId="3D472BA0" w:rsidR="009D0EF0" w:rsidRPr="00983473" w:rsidRDefault="009D0EF0" w:rsidP="00621429">
      <w:pPr>
        <w:ind w:left="1" w:firstLineChars="100" w:firstLine="215"/>
        <w:rPr>
          <w:color w:val="000000" w:themeColor="text1"/>
          <w:sz w:val="21"/>
          <w:szCs w:val="21"/>
        </w:rPr>
      </w:pPr>
      <w:r w:rsidRPr="00983473">
        <w:rPr>
          <w:rFonts w:hint="eastAsia"/>
          <w:color w:val="000000" w:themeColor="text1"/>
          <w:sz w:val="21"/>
          <w:szCs w:val="21"/>
        </w:rPr>
        <w:t>【（参考）大阪のまちづくりグランドデザイン】</w:t>
      </w:r>
    </w:p>
    <w:p w14:paraId="6E615FC8" w14:textId="2D63262D" w:rsidR="009D0EF0" w:rsidRPr="00983473" w:rsidRDefault="00F00656" w:rsidP="00621429">
      <w:pPr>
        <w:ind w:left="-19" w:firstLineChars="400" w:firstLine="741"/>
        <w:rPr>
          <w:color w:val="000000" w:themeColor="text1"/>
          <w:sz w:val="21"/>
          <w:szCs w:val="21"/>
        </w:rPr>
      </w:pPr>
      <w:hyperlink r:id="rId9" w:history="1">
        <w:r w:rsidR="00621429" w:rsidRPr="00983473">
          <w:rPr>
            <w:rStyle w:val="a8"/>
            <w:color w:val="000000" w:themeColor="text1"/>
            <w:sz w:val="21"/>
            <w:szCs w:val="21"/>
          </w:rPr>
          <w:t>https://www.pref.osaka.lg.jp/tokuu/shin_gd/</w:t>
        </w:r>
      </w:hyperlink>
      <w:r w:rsidR="001A7F14" w:rsidRPr="00983473">
        <w:rPr>
          <w:rStyle w:val="a8"/>
          <w:color w:val="000000" w:themeColor="text1"/>
          <w:sz w:val="21"/>
          <w:szCs w:val="21"/>
        </w:rPr>
        <w:t>pp</w:t>
      </w:r>
    </w:p>
    <w:p w14:paraId="72A2EE97" w14:textId="130B7D35" w:rsidR="00DB1AFE" w:rsidRPr="00983473" w:rsidRDefault="00DB1AFE" w:rsidP="00E1688A">
      <w:pPr>
        <w:spacing w:line="280" w:lineRule="atLeast"/>
        <w:ind w:left="1" w:hanging="1"/>
        <w:rPr>
          <w:color w:val="000000" w:themeColor="text1"/>
          <w:sz w:val="21"/>
          <w:szCs w:val="21"/>
        </w:rPr>
      </w:pPr>
    </w:p>
    <w:p w14:paraId="3ACF112D" w14:textId="77777777" w:rsidR="00821A4B" w:rsidRPr="00983473" w:rsidRDefault="00821A4B" w:rsidP="00E1688A">
      <w:pPr>
        <w:spacing w:line="280" w:lineRule="atLeast"/>
        <w:ind w:left="1" w:hanging="1"/>
        <w:rPr>
          <w:color w:val="000000" w:themeColor="text1"/>
          <w:sz w:val="21"/>
          <w:szCs w:val="21"/>
        </w:rPr>
      </w:pPr>
    </w:p>
    <w:p w14:paraId="119D2554" w14:textId="4C06CCC8" w:rsidR="003B289A" w:rsidRPr="00983473" w:rsidRDefault="00DE33EE" w:rsidP="00E1688A">
      <w:pPr>
        <w:spacing w:line="280" w:lineRule="atLeast"/>
        <w:ind w:left="1" w:hanging="1"/>
        <w:rPr>
          <w:rFonts w:ascii="ＭＳ ゴシック" w:eastAsia="ＭＳ ゴシック" w:hAnsi="ＭＳ ゴシック"/>
          <w:color w:val="000000" w:themeColor="text1"/>
          <w:sz w:val="21"/>
          <w:szCs w:val="21"/>
        </w:rPr>
      </w:pPr>
      <w:r w:rsidRPr="00983473">
        <w:rPr>
          <w:rFonts w:ascii="ＭＳ ゴシック" w:eastAsia="ＭＳ ゴシック" w:hAnsi="ＭＳ ゴシック" w:hint="eastAsia"/>
          <w:color w:val="000000" w:themeColor="text1"/>
          <w:sz w:val="21"/>
          <w:szCs w:val="21"/>
        </w:rPr>
        <w:t>４</w:t>
      </w:r>
      <w:r w:rsidR="003B289A" w:rsidRPr="00983473">
        <w:rPr>
          <w:rFonts w:ascii="ＭＳ ゴシック" w:eastAsia="ＭＳ ゴシック" w:hAnsi="ＭＳ ゴシック"/>
          <w:color w:val="000000" w:themeColor="text1"/>
          <w:sz w:val="21"/>
          <w:szCs w:val="21"/>
        </w:rPr>
        <w:t xml:space="preserve">　業務</w:t>
      </w:r>
      <w:r w:rsidR="003B289A" w:rsidRPr="00983473">
        <w:rPr>
          <w:rFonts w:ascii="ＭＳ ゴシック" w:eastAsia="ＭＳ ゴシック" w:hAnsi="ＭＳ ゴシック" w:hint="eastAsia"/>
          <w:color w:val="000000" w:themeColor="text1"/>
          <w:sz w:val="21"/>
          <w:szCs w:val="21"/>
        </w:rPr>
        <w:t>内容</w:t>
      </w:r>
    </w:p>
    <w:p w14:paraId="6971BF2C" w14:textId="3AB7AE51" w:rsidR="00555816" w:rsidRPr="00983473" w:rsidRDefault="00555816" w:rsidP="00E1688A">
      <w:pPr>
        <w:ind w:left="1" w:hanging="1"/>
        <w:rPr>
          <w:color w:val="000000" w:themeColor="text1"/>
          <w:sz w:val="21"/>
          <w:szCs w:val="21"/>
        </w:rPr>
      </w:pPr>
      <w:r w:rsidRPr="00983473">
        <w:rPr>
          <w:rFonts w:hint="eastAsia"/>
          <w:color w:val="000000" w:themeColor="text1"/>
          <w:sz w:val="21"/>
          <w:szCs w:val="21"/>
        </w:rPr>
        <w:t>（１）万博後の大阪のまちづくりの更なる推進方策の検討</w:t>
      </w:r>
    </w:p>
    <w:p w14:paraId="63FAA5AB" w14:textId="6BF7E745" w:rsidR="00621429" w:rsidRPr="00983473" w:rsidRDefault="00555816" w:rsidP="00621429">
      <w:pPr>
        <w:ind w:leftChars="230" w:left="426" w:firstLineChars="131" w:firstLine="282"/>
        <w:rPr>
          <w:rFonts w:ascii="ＭＳ 明朝" w:hAnsi="ＭＳ 明朝"/>
          <w:color w:val="000000" w:themeColor="text1"/>
          <w:sz w:val="21"/>
          <w:szCs w:val="21"/>
        </w:rPr>
      </w:pPr>
      <w:r w:rsidRPr="00983473">
        <w:rPr>
          <w:rFonts w:hint="eastAsia"/>
          <w:color w:val="000000" w:themeColor="text1"/>
          <w:sz w:val="21"/>
          <w:szCs w:val="21"/>
        </w:rPr>
        <w:t>グランドデザイン策定からこれまで進んだまちづくりの進捗状況等を踏まえ、「社会情勢の変化等に対応したまちづくりに関する動向等」や、「グランドデザインにおいて位置づけた拠点性を発揮すべき一体的なエリア（以下、</w:t>
      </w:r>
      <w:r w:rsidR="002D773B" w:rsidRPr="00983473">
        <w:rPr>
          <w:rFonts w:hint="eastAsia"/>
          <w:color w:val="000000" w:themeColor="text1"/>
          <w:sz w:val="21"/>
          <w:szCs w:val="21"/>
        </w:rPr>
        <w:t>「</w:t>
      </w:r>
      <w:r w:rsidRPr="00983473">
        <w:rPr>
          <w:rFonts w:hint="eastAsia"/>
          <w:color w:val="000000" w:themeColor="text1"/>
          <w:sz w:val="21"/>
          <w:szCs w:val="21"/>
        </w:rPr>
        <w:t>拠点エリア</w:t>
      </w:r>
      <w:r w:rsidR="002D773B" w:rsidRPr="00983473">
        <w:rPr>
          <w:rFonts w:hint="eastAsia"/>
          <w:color w:val="000000" w:themeColor="text1"/>
          <w:sz w:val="21"/>
          <w:szCs w:val="21"/>
        </w:rPr>
        <w:t>」という。</w:t>
      </w:r>
      <w:r w:rsidRPr="00983473">
        <w:rPr>
          <w:rFonts w:hint="eastAsia"/>
          <w:color w:val="000000" w:themeColor="text1"/>
          <w:sz w:val="21"/>
          <w:szCs w:val="21"/>
        </w:rPr>
        <w:t>）で展開されたまちづくりの取組による波及効果」などを分析し、</w:t>
      </w:r>
      <w:r w:rsidR="00436106" w:rsidRPr="00983473">
        <w:rPr>
          <w:rFonts w:hint="eastAsia"/>
          <w:color w:val="000000" w:themeColor="text1"/>
          <w:sz w:val="21"/>
          <w:szCs w:val="21"/>
        </w:rPr>
        <w:t>その成果を</w:t>
      </w:r>
      <w:r w:rsidR="001D715F" w:rsidRPr="00983473">
        <w:rPr>
          <w:rFonts w:hint="eastAsia"/>
          <w:color w:val="000000" w:themeColor="text1"/>
          <w:sz w:val="21"/>
          <w:szCs w:val="21"/>
        </w:rPr>
        <w:t>「都心部とその周辺の一体的成長」、「</w:t>
      </w:r>
      <w:r w:rsidR="007D0508" w:rsidRPr="00983473">
        <w:rPr>
          <w:rFonts w:hint="eastAsia"/>
          <w:color w:val="000000" w:themeColor="text1"/>
          <w:sz w:val="21"/>
          <w:szCs w:val="21"/>
        </w:rPr>
        <w:t>多様な主体が一体となったまちづくり</w:t>
      </w:r>
      <w:r w:rsidR="001D715F" w:rsidRPr="00983473">
        <w:rPr>
          <w:rFonts w:hint="eastAsia"/>
          <w:color w:val="000000" w:themeColor="text1"/>
          <w:sz w:val="21"/>
          <w:szCs w:val="21"/>
        </w:rPr>
        <w:t>」、「ベイエリアの活性化」、「新技術の</w:t>
      </w:r>
      <w:r w:rsidR="007D0508" w:rsidRPr="00983473">
        <w:rPr>
          <w:rFonts w:hint="eastAsia"/>
          <w:color w:val="000000" w:themeColor="text1"/>
          <w:sz w:val="21"/>
          <w:szCs w:val="21"/>
        </w:rPr>
        <w:t>まちづくりへの</w:t>
      </w:r>
      <w:r w:rsidR="001D715F" w:rsidRPr="00983473">
        <w:rPr>
          <w:rFonts w:hint="eastAsia"/>
          <w:color w:val="000000" w:themeColor="text1"/>
          <w:sz w:val="21"/>
          <w:szCs w:val="21"/>
        </w:rPr>
        <w:t>実装」等の視点で</w:t>
      </w:r>
      <w:r w:rsidR="00436106" w:rsidRPr="00983473">
        <w:rPr>
          <w:rFonts w:hint="eastAsia"/>
          <w:color w:val="000000" w:themeColor="text1"/>
          <w:sz w:val="21"/>
          <w:szCs w:val="21"/>
        </w:rPr>
        <w:t>整理し</w:t>
      </w:r>
      <w:r w:rsidRPr="00983473">
        <w:rPr>
          <w:rFonts w:hint="eastAsia"/>
          <w:color w:val="000000" w:themeColor="text1"/>
          <w:sz w:val="21"/>
          <w:szCs w:val="21"/>
        </w:rPr>
        <w:t>、万博後の大阪のまちづくりの更なる推進方策について検討を行う。</w:t>
      </w:r>
    </w:p>
    <w:p w14:paraId="1163E59D" w14:textId="02387011" w:rsidR="00555816" w:rsidRPr="00983473" w:rsidRDefault="00555816" w:rsidP="00621429">
      <w:pPr>
        <w:ind w:left="1" w:firstLineChars="100" w:firstLine="215"/>
        <w:rPr>
          <w:color w:val="000000" w:themeColor="text1"/>
          <w:sz w:val="21"/>
          <w:szCs w:val="21"/>
        </w:rPr>
      </w:pPr>
      <w:r w:rsidRPr="00983473">
        <w:rPr>
          <w:rFonts w:hint="eastAsia"/>
          <w:color w:val="000000" w:themeColor="text1"/>
          <w:sz w:val="21"/>
          <w:szCs w:val="21"/>
        </w:rPr>
        <w:lastRenderedPageBreak/>
        <w:t>１）社会情勢の変化等に対応したまちづくりに関する動向等の把握・分析</w:t>
      </w:r>
    </w:p>
    <w:p w14:paraId="1DFA4902" w14:textId="3A7C61B1" w:rsidR="00555816" w:rsidRPr="00983473" w:rsidRDefault="00555816" w:rsidP="00621429">
      <w:pPr>
        <w:ind w:leftChars="200" w:left="586" w:hangingChars="100" w:hanging="215"/>
        <w:rPr>
          <w:color w:val="000000" w:themeColor="text1"/>
          <w:sz w:val="21"/>
          <w:szCs w:val="21"/>
        </w:rPr>
      </w:pPr>
      <w:r w:rsidRPr="00983473">
        <w:rPr>
          <w:rFonts w:hint="eastAsia"/>
          <w:color w:val="000000" w:themeColor="text1"/>
          <w:sz w:val="21"/>
          <w:szCs w:val="21"/>
        </w:rPr>
        <w:t>・</w:t>
      </w:r>
      <w:r w:rsidRPr="00983473">
        <w:rPr>
          <w:color w:val="000000" w:themeColor="text1"/>
          <w:sz w:val="21"/>
          <w:szCs w:val="21"/>
        </w:rPr>
        <w:t>ICT</w:t>
      </w:r>
      <w:r w:rsidRPr="00983473">
        <w:rPr>
          <w:rFonts w:hint="eastAsia"/>
          <w:color w:val="000000" w:themeColor="text1"/>
          <w:sz w:val="21"/>
          <w:szCs w:val="21"/>
        </w:rPr>
        <w:t>を活用した</w:t>
      </w:r>
      <w:r w:rsidRPr="00983473">
        <w:rPr>
          <w:rFonts w:hint="eastAsia"/>
          <w:color w:val="000000" w:themeColor="text1"/>
          <w:sz w:val="21"/>
          <w:szCs w:val="21"/>
        </w:rPr>
        <w:t>DX</w:t>
      </w:r>
      <w:r w:rsidRPr="00983473">
        <w:rPr>
          <w:rFonts w:hint="eastAsia"/>
          <w:color w:val="000000" w:themeColor="text1"/>
          <w:sz w:val="21"/>
          <w:szCs w:val="21"/>
        </w:rPr>
        <w:t>、</w:t>
      </w:r>
      <w:r w:rsidRPr="00983473">
        <w:rPr>
          <w:rFonts w:hint="eastAsia"/>
          <w:color w:val="000000" w:themeColor="text1"/>
          <w:sz w:val="21"/>
          <w:szCs w:val="21"/>
        </w:rPr>
        <w:t>GX</w:t>
      </w:r>
      <w:r w:rsidRPr="00983473">
        <w:rPr>
          <w:rFonts w:hint="eastAsia"/>
          <w:color w:val="000000" w:themeColor="text1"/>
          <w:sz w:val="21"/>
          <w:szCs w:val="21"/>
        </w:rPr>
        <w:t>の普及や今後社会実装が期待される新たなモビリティなど、ま</w:t>
      </w:r>
      <w:r w:rsidR="00621429" w:rsidRPr="00983473">
        <w:rPr>
          <w:rFonts w:hint="eastAsia"/>
          <w:color w:val="000000" w:themeColor="text1"/>
          <w:sz w:val="21"/>
          <w:szCs w:val="21"/>
        </w:rPr>
        <w:t xml:space="preserve">　　</w:t>
      </w:r>
      <w:r w:rsidRPr="00983473">
        <w:rPr>
          <w:rFonts w:hint="eastAsia"/>
          <w:color w:val="000000" w:themeColor="text1"/>
          <w:sz w:val="21"/>
          <w:szCs w:val="21"/>
        </w:rPr>
        <w:t>ちづくりの効果を高める新技術等に関する最新情報を収集し、整理する。</w:t>
      </w:r>
    </w:p>
    <w:p w14:paraId="57AFB073" w14:textId="214B6629" w:rsidR="00621429" w:rsidRPr="00983473" w:rsidRDefault="00555816" w:rsidP="00621429">
      <w:pPr>
        <w:ind w:leftChars="200" w:left="586" w:hangingChars="100" w:hanging="215"/>
        <w:rPr>
          <w:color w:val="000000" w:themeColor="text1"/>
          <w:sz w:val="21"/>
          <w:szCs w:val="21"/>
        </w:rPr>
      </w:pPr>
      <w:r w:rsidRPr="00983473">
        <w:rPr>
          <w:rFonts w:hint="eastAsia"/>
          <w:color w:val="000000" w:themeColor="text1"/>
          <w:sz w:val="21"/>
          <w:szCs w:val="21"/>
        </w:rPr>
        <w:t>・新技術等を活用した先進的な取組をはじめ、社会情勢の変化等に対応したまちづくりの多様な事例を収集・分析し、体系整理を行う。</w:t>
      </w:r>
    </w:p>
    <w:p w14:paraId="61582C21" w14:textId="649B023E" w:rsidR="00621429" w:rsidRPr="00983473" w:rsidRDefault="00555816" w:rsidP="00621429">
      <w:pPr>
        <w:ind w:leftChars="200" w:left="586" w:hangingChars="100" w:hanging="215"/>
        <w:rPr>
          <w:color w:val="000000" w:themeColor="text1"/>
          <w:sz w:val="21"/>
          <w:szCs w:val="21"/>
        </w:rPr>
      </w:pPr>
      <w:r w:rsidRPr="00983473">
        <w:rPr>
          <w:rFonts w:hint="eastAsia"/>
          <w:color w:val="000000" w:themeColor="text1"/>
          <w:sz w:val="21"/>
          <w:szCs w:val="21"/>
        </w:rPr>
        <w:t>・社会情勢の変化等によって生じた都市空間に対する多様なニーズを把握するため、学術研究等の収集分析や、府民向けアンケート調査</w:t>
      </w:r>
      <w:r w:rsidRPr="00983473">
        <w:rPr>
          <w:rFonts w:ascii="ＭＳ 明朝" w:hAnsi="ＭＳ 明朝" w:hint="eastAsia"/>
          <w:color w:val="000000" w:themeColor="text1"/>
          <w:sz w:val="21"/>
          <w:szCs w:val="21"/>
        </w:rPr>
        <w:t>（</w:t>
      </w:r>
      <w:r w:rsidR="004A3D99" w:rsidRPr="00983473">
        <w:rPr>
          <w:rFonts w:ascii="ＭＳ 明朝" w:hAnsi="ＭＳ 明朝" w:hint="eastAsia"/>
          <w:color w:val="000000" w:themeColor="text1"/>
          <w:sz w:val="21"/>
          <w:szCs w:val="21"/>
        </w:rPr>
        <w:t>※</w:t>
      </w:r>
      <w:r w:rsidRPr="00983473">
        <w:rPr>
          <w:rFonts w:ascii="ＭＳ 明朝" w:hAnsi="ＭＳ 明朝" w:hint="eastAsia"/>
          <w:color w:val="000000" w:themeColor="text1"/>
          <w:sz w:val="21"/>
          <w:szCs w:val="21"/>
        </w:rPr>
        <w:t>）</w:t>
      </w:r>
      <w:r w:rsidRPr="00983473">
        <w:rPr>
          <w:rFonts w:hint="eastAsia"/>
          <w:color w:val="000000" w:themeColor="text1"/>
          <w:sz w:val="21"/>
          <w:szCs w:val="21"/>
        </w:rPr>
        <w:t>の実施等によって今後のまちづくりを進めていくうえで、都市空間に求められる新たな機能等について整理する。</w:t>
      </w:r>
    </w:p>
    <w:p w14:paraId="5D0AE69F" w14:textId="0EA1D17F" w:rsidR="00555816" w:rsidRPr="00983473" w:rsidRDefault="00555816" w:rsidP="00E1688A">
      <w:pPr>
        <w:ind w:left="1" w:hanging="1"/>
        <w:rPr>
          <w:color w:val="000000" w:themeColor="text1"/>
          <w:sz w:val="21"/>
          <w:szCs w:val="21"/>
        </w:rPr>
      </w:pPr>
    </w:p>
    <w:p w14:paraId="063E4352" w14:textId="77777777" w:rsidR="00555816" w:rsidRPr="00983473" w:rsidRDefault="00555816" w:rsidP="00621429">
      <w:pPr>
        <w:ind w:left="1" w:firstLineChars="100" w:firstLine="215"/>
        <w:rPr>
          <w:color w:val="000000" w:themeColor="text1"/>
          <w:sz w:val="21"/>
          <w:szCs w:val="21"/>
        </w:rPr>
      </w:pPr>
      <w:r w:rsidRPr="00983473">
        <w:rPr>
          <w:rFonts w:hint="eastAsia"/>
          <w:color w:val="000000" w:themeColor="text1"/>
          <w:sz w:val="21"/>
          <w:szCs w:val="21"/>
        </w:rPr>
        <w:t>２）拠点エリアで展開されたまちづくりの取組による波及効果の分析</w:t>
      </w:r>
    </w:p>
    <w:p w14:paraId="654A9998" w14:textId="77777777" w:rsidR="00621429" w:rsidRPr="00983473" w:rsidRDefault="00555816" w:rsidP="00621429">
      <w:pPr>
        <w:ind w:leftChars="200" w:left="586" w:hangingChars="100" w:hanging="215"/>
        <w:rPr>
          <w:color w:val="000000" w:themeColor="text1"/>
          <w:sz w:val="21"/>
          <w:szCs w:val="21"/>
        </w:rPr>
      </w:pPr>
      <w:r w:rsidRPr="00983473">
        <w:rPr>
          <w:rFonts w:hint="eastAsia"/>
          <w:color w:val="000000" w:themeColor="text1"/>
          <w:sz w:val="21"/>
          <w:szCs w:val="21"/>
        </w:rPr>
        <w:t>・鉄道駅周辺など拠点の核となる一定のエリアを対象に、地価の変動や民間投資の状況、人口動態など、取組効果の評価・分析に適した指標を選定し、それらデータを収集して要因分析を行うことで、まちづくりの取組とその効果を関連付けた整理を行う。</w:t>
      </w:r>
    </w:p>
    <w:p w14:paraId="52728850" w14:textId="45B4A86F" w:rsidR="00621429" w:rsidRPr="00983473" w:rsidRDefault="00555816" w:rsidP="00621429">
      <w:pPr>
        <w:ind w:leftChars="200" w:left="586" w:hangingChars="100" w:hanging="215"/>
        <w:rPr>
          <w:color w:val="000000" w:themeColor="text1"/>
          <w:sz w:val="21"/>
          <w:szCs w:val="21"/>
        </w:rPr>
      </w:pPr>
      <w:r w:rsidRPr="00983473">
        <w:rPr>
          <w:rFonts w:hint="eastAsia"/>
          <w:color w:val="000000" w:themeColor="text1"/>
          <w:sz w:val="21"/>
          <w:szCs w:val="21"/>
        </w:rPr>
        <w:t>・居心地の良さやまちに対する満足度など、定性的な評価・分析に適した項目を設定し　　　て居住者や来訪者等にアンケート調査</w:t>
      </w:r>
      <w:r w:rsidRPr="00983473">
        <w:rPr>
          <w:rFonts w:ascii="ＭＳ 明朝" w:hAnsi="ＭＳ 明朝" w:hint="eastAsia"/>
          <w:color w:val="000000" w:themeColor="text1"/>
          <w:sz w:val="21"/>
          <w:szCs w:val="21"/>
        </w:rPr>
        <w:t>（</w:t>
      </w:r>
      <w:r w:rsidR="007771C3" w:rsidRPr="00983473">
        <w:rPr>
          <w:rFonts w:ascii="ＭＳ 明朝" w:hAnsi="ＭＳ 明朝" w:hint="eastAsia"/>
          <w:color w:val="000000" w:themeColor="text1"/>
          <w:sz w:val="21"/>
          <w:szCs w:val="21"/>
        </w:rPr>
        <w:t>※</w:t>
      </w:r>
      <w:r w:rsidRPr="00983473">
        <w:rPr>
          <w:rFonts w:ascii="ＭＳ 明朝" w:hAnsi="ＭＳ 明朝" w:hint="eastAsia"/>
          <w:color w:val="000000" w:themeColor="text1"/>
          <w:sz w:val="21"/>
          <w:szCs w:val="21"/>
        </w:rPr>
        <w:t>）</w:t>
      </w:r>
      <w:r w:rsidRPr="00983473">
        <w:rPr>
          <w:rFonts w:hint="eastAsia"/>
          <w:color w:val="000000" w:themeColor="text1"/>
          <w:sz w:val="21"/>
          <w:szCs w:val="21"/>
        </w:rPr>
        <w:t>を実施し、抽出したデータをもとに、まちづくりの取組と、都市</w:t>
      </w:r>
      <w:r w:rsidRPr="00983473">
        <w:rPr>
          <w:rFonts w:hint="eastAsia"/>
          <w:color w:val="000000" w:themeColor="text1"/>
          <w:sz w:val="21"/>
          <w:szCs w:val="21"/>
        </w:rPr>
        <w:t>QOL</w:t>
      </w:r>
      <w:r w:rsidRPr="00983473">
        <w:rPr>
          <w:rFonts w:hint="eastAsia"/>
          <w:color w:val="000000" w:themeColor="text1"/>
          <w:sz w:val="21"/>
          <w:szCs w:val="21"/>
        </w:rPr>
        <w:t>の高まりとの関連性について考察のうえ整理を行う。</w:t>
      </w:r>
    </w:p>
    <w:p w14:paraId="3D1BF972" w14:textId="021F91E6" w:rsidR="00621429" w:rsidRPr="00983473" w:rsidRDefault="007771C3" w:rsidP="00621429">
      <w:pPr>
        <w:ind w:leftChars="400" w:left="956" w:hangingChars="100" w:hanging="215"/>
        <w:rPr>
          <w:color w:val="000000" w:themeColor="text1"/>
          <w:sz w:val="21"/>
          <w:szCs w:val="21"/>
        </w:rPr>
      </w:pPr>
      <w:r w:rsidRPr="00983473">
        <w:rPr>
          <w:rFonts w:ascii="ＭＳ 明朝" w:hAnsi="ＭＳ 明朝" w:hint="eastAsia"/>
          <w:color w:val="000000" w:themeColor="text1"/>
          <w:sz w:val="21"/>
          <w:szCs w:val="21"/>
        </w:rPr>
        <w:t>※</w:t>
      </w:r>
      <w:r w:rsidR="00555816" w:rsidRPr="00983473">
        <w:rPr>
          <w:rFonts w:hint="eastAsia"/>
          <w:color w:val="000000" w:themeColor="text1"/>
          <w:sz w:val="21"/>
          <w:szCs w:val="21"/>
        </w:rPr>
        <w:t>１）及び</w:t>
      </w:r>
      <w:r w:rsidR="00555816" w:rsidRPr="00983473">
        <w:rPr>
          <w:rFonts w:hint="eastAsia"/>
          <w:color w:val="000000" w:themeColor="text1"/>
          <w:sz w:val="21"/>
          <w:szCs w:val="21"/>
        </w:rPr>
        <w:t xml:space="preserve"> </w:t>
      </w:r>
      <w:r w:rsidR="00555816" w:rsidRPr="00983473">
        <w:rPr>
          <w:rFonts w:hint="eastAsia"/>
          <w:color w:val="000000" w:themeColor="text1"/>
          <w:sz w:val="21"/>
          <w:szCs w:val="21"/>
        </w:rPr>
        <w:t>２）において、民間企業が運営するアンケートモニターサイト等を利用する場合、必要となる諸費用は、本業務委託費に含むものとする。</w:t>
      </w:r>
    </w:p>
    <w:p w14:paraId="3DD5BAA2" w14:textId="753D4C93" w:rsidR="00555816" w:rsidRPr="00983473" w:rsidRDefault="00555816" w:rsidP="00621429">
      <w:pPr>
        <w:ind w:left="1" w:firstLineChars="400" w:firstLine="861"/>
        <w:rPr>
          <w:color w:val="000000" w:themeColor="text1"/>
          <w:sz w:val="21"/>
          <w:szCs w:val="21"/>
        </w:rPr>
      </w:pPr>
    </w:p>
    <w:p w14:paraId="4B65B649" w14:textId="77777777" w:rsidR="00555816" w:rsidRPr="00983473" w:rsidRDefault="00555816" w:rsidP="00621429">
      <w:pPr>
        <w:ind w:left="1" w:firstLineChars="100" w:firstLine="215"/>
        <w:rPr>
          <w:color w:val="000000" w:themeColor="text1"/>
          <w:sz w:val="21"/>
          <w:szCs w:val="21"/>
        </w:rPr>
      </w:pPr>
      <w:r w:rsidRPr="00983473">
        <w:rPr>
          <w:rFonts w:hint="eastAsia"/>
          <w:color w:val="000000" w:themeColor="text1"/>
          <w:sz w:val="21"/>
          <w:szCs w:val="21"/>
        </w:rPr>
        <w:t>３）万博後の大阪のまちづくりの更なる推進方策の検討とりまとめ</w:t>
      </w:r>
    </w:p>
    <w:p w14:paraId="336BECEB" w14:textId="77777777" w:rsidR="00621429" w:rsidRPr="00983473" w:rsidRDefault="00555816" w:rsidP="00621429">
      <w:pPr>
        <w:ind w:leftChars="200" w:left="586" w:hangingChars="100" w:hanging="215"/>
        <w:rPr>
          <w:color w:val="000000" w:themeColor="text1"/>
          <w:sz w:val="21"/>
          <w:szCs w:val="21"/>
        </w:rPr>
      </w:pPr>
      <w:r w:rsidRPr="00983473">
        <w:rPr>
          <w:rFonts w:hint="eastAsia"/>
          <w:color w:val="000000" w:themeColor="text1"/>
          <w:sz w:val="21"/>
          <w:szCs w:val="21"/>
        </w:rPr>
        <w:t>・１）及び</w:t>
      </w:r>
      <w:r w:rsidRPr="00983473">
        <w:rPr>
          <w:rFonts w:hint="eastAsia"/>
          <w:color w:val="000000" w:themeColor="text1"/>
          <w:sz w:val="21"/>
          <w:szCs w:val="21"/>
        </w:rPr>
        <w:t xml:space="preserve"> </w:t>
      </w:r>
      <w:r w:rsidRPr="00983473">
        <w:rPr>
          <w:rFonts w:hint="eastAsia"/>
          <w:color w:val="000000" w:themeColor="text1"/>
          <w:sz w:val="21"/>
          <w:szCs w:val="21"/>
        </w:rPr>
        <w:t>２）の結果を踏まえ、万博後の大阪のまちづくりの更なる推進方策について検討し、とりまとめる。</w:t>
      </w:r>
    </w:p>
    <w:p w14:paraId="74F60AC9" w14:textId="1D01FABC" w:rsidR="00555816" w:rsidRPr="00983473" w:rsidRDefault="00555816" w:rsidP="00621429">
      <w:pPr>
        <w:ind w:leftChars="200" w:left="586" w:hangingChars="100" w:hanging="215"/>
        <w:rPr>
          <w:color w:val="000000" w:themeColor="text1"/>
          <w:sz w:val="21"/>
          <w:szCs w:val="21"/>
        </w:rPr>
      </w:pPr>
      <w:r w:rsidRPr="00983473">
        <w:rPr>
          <w:rFonts w:hint="eastAsia"/>
          <w:color w:val="000000" w:themeColor="text1"/>
          <w:sz w:val="21"/>
          <w:szCs w:val="21"/>
        </w:rPr>
        <w:t>・方策検討にあたっては、モデル地区（５地区程度）におけるケーススタディ（イメージパース作成、</w:t>
      </w:r>
      <w:r w:rsidR="007D0508" w:rsidRPr="00983473">
        <w:rPr>
          <w:rFonts w:hint="eastAsia"/>
          <w:color w:val="000000" w:themeColor="text1"/>
          <w:sz w:val="21"/>
          <w:szCs w:val="21"/>
        </w:rPr>
        <w:t>広域的な</w:t>
      </w:r>
      <w:r w:rsidRPr="00983473">
        <w:rPr>
          <w:rFonts w:hint="eastAsia"/>
          <w:color w:val="000000" w:themeColor="text1"/>
          <w:sz w:val="21"/>
          <w:szCs w:val="21"/>
        </w:rPr>
        <w:t>交通シミュレーションなど含む）を行うとともに、他都市事例も参照し、市町村での施策展開を想定した手法を選定する。また、有識者等へのヒアリングを実施し、学術的知見等を反映する。なお、モデル地区については、発注者が決定するものとする。</w:t>
      </w:r>
    </w:p>
    <w:p w14:paraId="50BA96DF" w14:textId="77777777" w:rsidR="00621429" w:rsidRPr="00983473" w:rsidRDefault="00555816" w:rsidP="00621429">
      <w:pPr>
        <w:ind w:leftChars="200" w:left="586" w:hangingChars="100" w:hanging="215"/>
        <w:rPr>
          <w:color w:val="000000" w:themeColor="text1"/>
          <w:sz w:val="21"/>
          <w:szCs w:val="21"/>
        </w:rPr>
      </w:pPr>
      <w:r w:rsidRPr="00983473">
        <w:rPr>
          <w:rFonts w:ascii="ＭＳ 明朝" w:hAnsi="ＭＳ 明朝" w:hint="eastAsia"/>
          <w:color w:val="000000" w:themeColor="text1"/>
          <w:sz w:val="21"/>
          <w:szCs w:val="21"/>
        </w:rPr>
        <w:t>・有識者等ヒアリングに必要な資料等については、受注者により作成すること。</w:t>
      </w:r>
    </w:p>
    <w:p w14:paraId="5236EA74" w14:textId="213AC3C1" w:rsidR="00555816" w:rsidRPr="00983473" w:rsidRDefault="00555816" w:rsidP="00621429">
      <w:pPr>
        <w:ind w:left="1" w:firstLineChars="300" w:firstLine="646"/>
        <w:rPr>
          <w:rFonts w:ascii="ＭＳ 明朝" w:hAnsi="ＭＳ 明朝"/>
          <w:color w:val="000000" w:themeColor="text1"/>
          <w:sz w:val="21"/>
          <w:szCs w:val="21"/>
        </w:rPr>
      </w:pPr>
      <w:r w:rsidRPr="00983473">
        <w:rPr>
          <w:rFonts w:ascii="ＭＳ 明朝" w:hAnsi="ＭＳ 明朝" w:hint="eastAsia"/>
          <w:color w:val="000000" w:themeColor="text1"/>
          <w:sz w:val="21"/>
          <w:szCs w:val="21"/>
        </w:rPr>
        <w:t>※詳細については、発注者との協議により決定すること。</w:t>
      </w:r>
    </w:p>
    <w:p w14:paraId="25D26AB9" w14:textId="6E8C2A31" w:rsidR="003873C8" w:rsidRPr="00983473" w:rsidRDefault="003873C8" w:rsidP="00E1688A">
      <w:pPr>
        <w:ind w:left="1" w:hanging="1"/>
        <w:rPr>
          <w:rFonts w:ascii="ＭＳ 明朝" w:hAnsi="ＭＳ 明朝"/>
          <w:color w:val="000000" w:themeColor="text1"/>
          <w:sz w:val="21"/>
          <w:szCs w:val="21"/>
        </w:rPr>
      </w:pPr>
    </w:p>
    <w:p w14:paraId="10D56977" w14:textId="77777777" w:rsidR="003873C8" w:rsidRPr="00983473" w:rsidRDefault="003873C8" w:rsidP="00621429">
      <w:pPr>
        <w:ind w:left="1" w:firstLineChars="100" w:firstLine="215"/>
        <w:rPr>
          <w:rFonts w:ascii="ＭＳ 明朝" w:hAnsi="ＭＳ 明朝"/>
          <w:color w:val="000000" w:themeColor="text1"/>
          <w:sz w:val="21"/>
          <w:szCs w:val="21"/>
        </w:rPr>
      </w:pPr>
      <w:r w:rsidRPr="00983473">
        <w:rPr>
          <w:rFonts w:ascii="ＭＳ 明朝" w:hAnsi="ＭＳ 明朝" w:hint="eastAsia"/>
          <w:color w:val="000000" w:themeColor="text1"/>
          <w:sz w:val="21"/>
          <w:szCs w:val="21"/>
        </w:rPr>
        <w:t>４）会議の運営補助</w:t>
      </w:r>
    </w:p>
    <w:p w14:paraId="47C9E3A1" w14:textId="77777777" w:rsidR="00621429" w:rsidRPr="00983473" w:rsidRDefault="003873C8" w:rsidP="00621429">
      <w:pPr>
        <w:ind w:leftChars="200" w:left="586" w:hangingChars="100" w:hanging="215"/>
        <w:rPr>
          <w:color w:val="000000" w:themeColor="text1"/>
          <w:sz w:val="21"/>
          <w:szCs w:val="21"/>
        </w:rPr>
      </w:pPr>
      <w:r w:rsidRPr="00983473">
        <w:rPr>
          <w:rFonts w:ascii="ＭＳ 明朝" w:hAnsi="ＭＳ 明朝" w:hint="eastAsia"/>
          <w:color w:val="000000" w:themeColor="text1"/>
          <w:sz w:val="21"/>
          <w:szCs w:val="21"/>
        </w:rPr>
        <w:t>・「大阪のまちづくりグランドデザイン推進本部会議」等の資料の作成および印刷</w:t>
      </w:r>
    </w:p>
    <w:p w14:paraId="1B0AE45A" w14:textId="272E73BA" w:rsidR="003873C8" w:rsidRPr="00983473" w:rsidRDefault="003873C8" w:rsidP="00621429">
      <w:pPr>
        <w:ind w:left="1" w:firstLineChars="300" w:firstLine="646"/>
        <w:rPr>
          <w:rFonts w:ascii="ＭＳ 明朝" w:hAnsi="ＭＳ 明朝"/>
          <w:color w:val="000000" w:themeColor="text1"/>
          <w:sz w:val="21"/>
          <w:szCs w:val="21"/>
        </w:rPr>
      </w:pPr>
      <w:r w:rsidRPr="00983473">
        <w:rPr>
          <w:rFonts w:ascii="ＭＳ 明朝" w:hAnsi="ＭＳ 明朝" w:hint="eastAsia"/>
          <w:color w:val="000000" w:themeColor="text1"/>
          <w:sz w:val="21"/>
          <w:szCs w:val="21"/>
        </w:rPr>
        <w:t>（４回程度、各回最大150部：フルカラーを基本とする。）</w:t>
      </w:r>
    </w:p>
    <w:p w14:paraId="0A9894D6" w14:textId="7CB0FFA0" w:rsidR="00621429" w:rsidRPr="00983473" w:rsidRDefault="003873C8" w:rsidP="00621429">
      <w:pPr>
        <w:ind w:leftChars="200" w:left="586" w:hangingChars="100" w:hanging="215"/>
        <w:rPr>
          <w:color w:val="000000" w:themeColor="text1"/>
          <w:sz w:val="21"/>
          <w:szCs w:val="21"/>
        </w:rPr>
      </w:pPr>
      <w:r w:rsidRPr="00983473">
        <w:rPr>
          <w:rFonts w:ascii="ＭＳ 明朝" w:hAnsi="ＭＳ 明朝" w:hint="eastAsia"/>
          <w:color w:val="000000" w:themeColor="text1"/>
          <w:sz w:val="21"/>
          <w:szCs w:val="21"/>
        </w:rPr>
        <w:t>・有識者会議等の資料の作成および印刷</w:t>
      </w:r>
    </w:p>
    <w:p w14:paraId="383EC1AB" w14:textId="1A929D27" w:rsidR="003873C8" w:rsidRPr="00983473" w:rsidRDefault="003873C8" w:rsidP="00621429">
      <w:pPr>
        <w:ind w:left="1" w:firstLineChars="300" w:firstLine="646"/>
        <w:rPr>
          <w:rFonts w:ascii="ＭＳ 明朝" w:hAnsi="ＭＳ 明朝"/>
          <w:color w:val="000000" w:themeColor="text1"/>
          <w:sz w:val="21"/>
          <w:szCs w:val="21"/>
        </w:rPr>
      </w:pPr>
      <w:r w:rsidRPr="00983473">
        <w:rPr>
          <w:rFonts w:ascii="ＭＳ 明朝" w:hAnsi="ＭＳ 明朝" w:hint="eastAsia"/>
          <w:color w:val="000000" w:themeColor="text1"/>
          <w:sz w:val="21"/>
          <w:szCs w:val="21"/>
        </w:rPr>
        <w:t>（２回程度、各回最大1</w:t>
      </w:r>
      <w:r w:rsidRPr="00983473">
        <w:rPr>
          <w:rFonts w:ascii="ＭＳ 明朝" w:hAnsi="ＭＳ 明朝"/>
          <w:color w:val="000000" w:themeColor="text1"/>
          <w:sz w:val="21"/>
          <w:szCs w:val="21"/>
        </w:rPr>
        <w:t>5</w:t>
      </w:r>
      <w:r w:rsidRPr="00983473">
        <w:rPr>
          <w:rFonts w:ascii="ＭＳ 明朝" w:hAnsi="ＭＳ 明朝" w:hint="eastAsia"/>
          <w:color w:val="000000" w:themeColor="text1"/>
          <w:sz w:val="21"/>
          <w:szCs w:val="21"/>
        </w:rPr>
        <w:t>部：フルカラーを基本とする。）</w:t>
      </w:r>
    </w:p>
    <w:p w14:paraId="154B0D95" w14:textId="77777777" w:rsidR="00621429" w:rsidRPr="00983473" w:rsidRDefault="003873C8" w:rsidP="00621429">
      <w:pPr>
        <w:ind w:leftChars="200" w:left="586" w:hangingChars="100" w:hanging="215"/>
        <w:rPr>
          <w:color w:val="000000" w:themeColor="text1"/>
          <w:sz w:val="21"/>
          <w:szCs w:val="21"/>
        </w:rPr>
      </w:pPr>
      <w:r w:rsidRPr="00983473">
        <w:rPr>
          <w:rFonts w:ascii="ＭＳ 明朝" w:hAnsi="ＭＳ 明朝" w:hint="eastAsia"/>
          <w:color w:val="000000" w:themeColor="text1"/>
          <w:sz w:val="21"/>
          <w:szCs w:val="21"/>
        </w:rPr>
        <w:t>・</w:t>
      </w:r>
      <w:bookmarkStart w:id="1" w:name="_Hlk224142871"/>
      <w:r w:rsidRPr="00983473">
        <w:rPr>
          <w:rFonts w:ascii="ＭＳ 明朝" w:hAnsi="ＭＳ 明朝" w:hint="eastAsia"/>
          <w:color w:val="000000" w:themeColor="text1"/>
          <w:sz w:val="21"/>
          <w:szCs w:val="21"/>
        </w:rPr>
        <w:t>上記会議等の</w:t>
      </w:r>
      <w:bookmarkEnd w:id="1"/>
      <w:r w:rsidRPr="00983473">
        <w:rPr>
          <w:rFonts w:ascii="ＭＳ 明朝" w:hAnsi="ＭＳ 明朝" w:hint="eastAsia"/>
          <w:color w:val="000000" w:themeColor="text1"/>
          <w:sz w:val="21"/>
          <w:szCs w:val="21"/>
        </w:rPr>
        <w:t>議事録の作成</w:t>
      </w:r>
    </w:p>
    <w:p w14:paraId="2CC8665E" w14:textId="77777777" w:rsidR="00621429" w:rsidRPr="00983473" w:rsidRDefault="003873C8" w:rsidP="00621429">
      <w:pPr>
        <w:ind w:leftChars="200" w:left="586" w:hangingChars="100" w:hanging="215"/>
        <w:rPr>
          <w:color w:val="000000" w:themeColor="text1"/>
          <w:sz w:val="21"/>
          <w:szCs w:val="21"/>
        </w:rPr>
      </w:pPr>
      <w:r w:rsidRPr="00983473">
        <w:rPr>
          <w:rFonts w:ascii="ＭＳ 明朝" w:hAnsi="ＭＳ 明朝" w:hint="eastAsia"/>
          <w:color w:val="000000" w:themeColor="text1"/>
          <w:sz w:val="21"/>
          <w:szCs w:val="21"/>
        </w:rPr>
        <w:t>・上記会議等の会議設営の補助</w:t>
      </w:r>
    </w:p>
    <w:p w14:paraId="46D107A4" w14:textId="77777777" w:rsidR="003873C8" w:rsidRPr="00983473" w:rsidRDefault="003873C8" w:rsidP="007771C3">
      <w:pPr>
        <w:ind w:left="1" w:firstLineChars="300" w:firstLine="646"/>
        <w:rPr>
          <w:rFonts w:ascii="ＭＳ 明朝" w:hAnsi="ＭＳ 明朝"/>
          <w:color w:val="000000" w:themeColor="text1"/>
          <w:sz w:val="21"/>
          <w:szCs w:val="21"/>
        </w:rPr>
      </w:pPr>
      <w:r w:rsidRPr="00983473">
        <w:rPr>
          <w:rFonts w:ascii="ＭＳ 明朝" w:hAnsi="ＭＳ 明朝" w:hint="eastAsia"/>
          <w:color w:val="000000" w:themeColor="text1"/>
          <w:sz w:val="21"/>
          <w:szCs w:val="21"/>
        </w:rPr>
        <w:t>※会議資料については、印刷後、大阪府の指定する場所に持参または郵送等すること。</w:t>
      </w:r>
    </w:p>
    <w:p w14:paraId="5C1EEBC1" w14:textId="77777777" w:rsidR="003873C8" w:rsidRPr="00983473" w:rsidRDefault="003873C8" w:rsidP="00E1688A">
      <w:pPr>
        <w:ind w:left="1" w:hanging="1"/>
        <w:rPr>
          <w:rFonts w:ascii="ＭＳ 明朝" w:hAnsi="ＭＳ 明朝"/>
          <w:color w:val="000000" w:themeColor="text1"/>
          <w:sz w:val="21"/>
          <w:szCs w:val="21"/>
        </w:rPr>
      </w:pPr>
    </w:p>
    <w:p w14:paraId="29472867" w14:textId="074D6D81" w:rsidR="003873C8" w:rsidRPr="00983473" w:rsidRDefault="003873C8" w:rsidP="007771C3">
      <w:pPr>
        <w:ind w:left="1" w:firstLineChars="100" w:firstLine="215"/>
        <w:rPr>
          <w:rFonts w:ascii="ＭＳ 明朝" w:hAnsi="ＭＳ 明朝"/>
          <w:color w:val="000000" w:themeColor="text1"/>
          <w:sz w:val="21"/>
          <w:szCs w:val="21"/>
        </w:rPr>
      </w:pPr>
      <w:r w:rsidRPr="00983473">
        <w:rPr>
          <w:rFonts w:ascii="ＭＳ 明朝" w:hAnsi="ＭＳ 明朝" w:hint="eastAsia"/>
          <w:color w:val="000000" w:themeColor="text1"/>
          <w:sz w:val="21"/>
          <w:szCs w:val="21"/>
        </w:rPr>
        <w:t>５）その他</w:t>
      </w:r>
    </w:p>
    <w:p w14:paraId="6ABDB74F" w14:textId="17A5D0DB" w:rsidR="007771C3" w:rsidRPr="00983473" w:rsidRDefault="003873C8" w:rsidP="007771C3">
      <w:pPr>
        <w:ind w:leftChars="200" w:left="586" w:hangingChars="100" w:hanging="215"/>
        <w:rPr>
          <w:color w:val="000000" w:themeColor="text1"/>
          <w:sz w:val="21"/>
          <w:szCs w:val="21"/>
        </w:rPr>
      </w:pPr>
      <w:r w:rsidRPr="00983473">
        <w:rPr>
          <w:rFonts w:hint="eastAsia"/>
          <w:color w:val="000000" w:themeColor="text1"/>
          <w:sz w:val="21"/>
          <w:szCs w:val="21"/>
        </w:rPr>
        <w:t>・業務の実施にあたっては、事前に発注者との十分な協議を行った</w:t>
      </w:r>
      <w:r w:rsidR="00C46156" w:rsidRPr="00983473">
        <w:rPr>
          <w:rFonts w:hint="eastAsia"/>
          <w:color w:val="000000" w:themeColor="text1"/>
          <w:sz w:val="21"/>
          <w:szCs w:val="21"/>
        </w:rPr>
        <w:t>うえ</w:t>
      </w:r>
      <w:r w:rsidRPr="00983473">
        <w:rPr>
          <w:rFonts w:hint="eastAsia"/>
          <w:color w:val="000000" w:themeColor="text1"/>
          <w:sz w:val="21"/>
          <w:szCs w:val="21"/>
        </w:rPr>
        <w:t>で進めること。</w:t>
      </w:r>
    </w:p>
    <w:p w14:paraId="36D0A2BF" w14:textId="73E79BC6" w:rsidR="007771C3" w:rsidRPr="00983473" w:rsidRDefault="003873C8" w:rsidP="007771C3">
      <w:pPr>
        <w:ind w:leftChars="200" w:left="586" w:hangingChars="100" w:hanging="215"/>
        <w:rPr>
          <w:color w:val="000000" w:themeColor="text1"/>
          <w:sz w:val="21"/>
          <w:szCs w:val="21"/>
        </w:rPr>
      </w:pPr>
      <w:r w:rsidRPr="00983473">
        <w:rPr>
          <w:rFonts w:hint="eastAsia"/>
          <w:color w:val="000000" w:themeColor="text1"/>
          <w:sz w:val="21"/>
          <w:szCs w:val="21"/>
        </w:rPr>
        <w:t>・業務内容１）、２）、３）、４）の計画・実施等に伴って必要業務が生じる場合、当該業務は委託業務に含</w:t>
      </w:r>
      <w:r w:rsidR="00C46156" w:rsidRPr="00983473">
        <w:rPr>
          <w:rFonts w:hint="eastAsia"/>
          <w:color w:val="000000" w:themeColor="text1"/>
          <w:sz w:val="21"/>
          <w:szCs w:val="21"/>
        </w:rPr>
        <w:t>む</w:t>
      </w:r>
      <w:r w:rsidRPr="00983473">
        <w:rPr>
          <w:rFonts w:hint="eastAsia"/>
          <w:color w:val="000000" w:themeColor="text1"/>
          <w:sz w:val="21"/>
          <w:szCs w:val="21"/>
        </w:rPr>
        <w:t>ものとする。</w:t>
      </w:r>
    </w:p>
    <w:p w14:paraId="07A4E10E" w14:textId="5B5A8AAF" w:rsidR="007771C3" w:rsidRPr="00983473" w:rsidRDefault="007771C3" w:rsidP="007771C3">
      <w:pPr>
        <w:ind w:leftChars="200" w:left="586" w:hangingChars="100" w:hanging="215"/>
        <w:rPr>
          <w:color w:val="000000" w:themeColor="text1"/>
          <w:sz w:val="21"/>
          <w:szCs w:val="21"/>
        </w:rPr>
      </w:pPr>
    </w:p>
    <w:p w14:paraId="3B87490C" w14:textId="77777777" w:rsidR="007771C3" w:rsidRPr="00983473" w:rsidRDefault="007771C3" w:rsidP="007771C3">
      <w:pPr>
        <w:ind w:leftChars="200" w:left="586" w:hangingChars="100" w:hanging="215"/>
        <w:rPr>
          <w:color w:val="000000" w:themeColor="text1"/>
          <w:sz w:val="21"/>
          <w:szCs w:val="21"/>
        </w:rPr>
      </w:pPr>
    </w:p>
    <w:p w14:paraId="28A0E9FF" w14:textId="7D005399" w:rsidR="006B4EA9" w:rsidRPr="00983473" w:rsidRDefault="006B4EA9" w:rsidP="007771C3">
      <w:pPr>
        <w:rPr>
          <w:rFonts w:ascii="ＭＳ 明朝" w:hAnsi="ＭＳ 明朝"/>
          <w:color w:val="000000" w:themeColor="text1"/>
          <w:sz w:val="21"/>
          <w:szCs w:val="21"/>
        </w:rPr>
      </w:pPr>
      <w:r w:rsidRPr="00983473">
        <w:rPr>
          <w:rFonts w:ascii="ＭＳ 明朝" w:hAnsi="ＭＳ 明朝" w:hint="eastAsia"/>
          <w:color w:val="000000" w:themeColor="text1"/>
          <w:sz w:val="21"/>
          <w:szCs w:val="21"/>
        </w:rPr>
        <w:lastRenderedPageBreak/>
        <w:t>（</w:t>
      </w:r>
      <w:r w:rsidR="00555816" w:rsidRPr="00983473">
        <w:rPr>
          <w:rFonts w:ascii="ＭＳ 明朝" w:hAnsi="ＭＳ 明朝" w:hint="eastAsia"/>
          <w:color w:val="000000" w:themeColor="text1"/>
          <w:sz w:val="21"/>
          <w:szCs w:val="21"/>
        </w:rPr>
        <w:t>２</w:t>
      </w:r>
      <w:r w:rsidRPr="00983473">
        <w:rPr>
          <w:rFonts w:ascii="ＭＳ 明朝" w:hAnsi="ＭＳ 明朝" w:hint="eastAsia"/>
          <w:color w:val="000000" w:themeColor="text1"/>
          <w:sz w:val="21"/>
          <w:szCs w:val="21"/>
        </w:rPr>
        <w:t>）市町村のまちづくり促進に向けた検討調査</w:t>
      </w:r>
    </w:p>
    <w:p w14:paraId="1E2CA55C" w14:textId="79BB8735" w:rsidR="007771C3" w:rsidRPr="00983473" w:rsidRDefault="006B4EA9" w:rsidP="007771C3">
      <w:pPr>
        <w:ind w:leftChars="230" w:left="426" w:firstLineChars="131" w:firstLine="282"/>
        <w:rPr>
          <w:rFonts w:ascii="ＭＳ 明朝" w:hAnsi="ＭＳ 明朝"/>
          <w:color w:val="000000" w:themeColor="text1"/>
          <w:sz w:val="21"/>
          <w:szCs w:val="21"/>
        </w:rPr>
      </w:pPr>
      <w:r w:rsidRPr="00983473">
        <w:rPr>
          <w:rFonts w:hint="eastAsia"/>
          <w:color w:val="000000" w:themeColor="text1"/>
          <w:sz w:val="21"/>
          <w:szCs w:val="21"/>
        </w:rPr>
        <w:t>市町村における魅力ある都市空間</w:t>
      </w:r>
      <w:r w:rsidR="00D52015" w:rsidRPr="00983473">
        <w:rPr>
          <w:rFonts w:hint="eastAsia"/>
          <w:color w:val="000000" w:themeColor="text1"/>
          <w:sz w:val="21"/>
          <w:szCs w:val="21"/>
        </w:rPr>
        <w:t>の</w:t>
      </w:r>
      <w:r w:rsidRPr="00983473">
        <w:rPr>
          <w:rFonts w:hint="eastAsia"/>
          <w:color w:val="000000" w:themeColor="text1"/>
          <w:sz w:val="21"/>
          <w:szCs w:val="21"/>
        </w:rPr>
        <w:t>形成に向けたまちづくりの促進や、まちづくりを進</w:t>
      </w:r>
      <w:r w:rsidR="007771C3" w:rsidRPr="00983473">
        <w:rPr>
          <w:rFonts w:hint="eastAsia"/>
          <w:color w:val="000000" w:themeColor="text1"/>
          <w:sz w:val="21"/>
          <w:szCs w:val="21"/>
        </w:rPr>
        <w:t xml:space="preserve">　</w:t>
      </w:r>
      <w:r w:rsidRPr="00983473">
        <w:rPr>
          <w:rFonts w:hint="eastAsia"/>
          <w:color w:val="000000" w:themeColor="text1"/>
          <w:sz w:val="21"/>
          <w:szCs w:val="21"/>
        </w:rPr>
        <w:t>めるうえでの課題解決</w:t>
      </w:r>
      <w:r w:rsidR="00BD6935" w:rsidRPr="00983473">
        <w:rPr>
          <w:rFonts w:hint="eastAsia"/>
          <w:color w:val="000000" w:themeColor="text1"/>
          <w:sz w:val="21"/>
          <w:szCs w:val="21"/>
        </w:rPr>
        <w:t>に向け</w:t>
      </w:r>
      <w:r w:rsidR="00621429" w:rsidRPr="00983473">
        <w:rPr>
          <w:rFonts w:hint="eastAsia"/>
          <w:color w:val="000000" w:themeColor="text1"/>
          <w:sz w:val="21"/>
          <w:szCs w:val="21"/>
        </w:rPr>
        <w:t>、</w:t>
      </w:r>
      <w:r w:rsidR="00BD6935" w:rsidRPr="00983473">
        <w:rPr>
          <w:rFonts w:hint="eastAsia"/>
          <w:color w:val="000000" w:themeColor="text1"/>
          <w:sz w:val="21"/>
          <w:szCs w:val="21"/>
        </w:rPr>
        <w:t>データ収集・分析を行い、</w:t>
      </w:r>
      <w:r w:rsidR="00FB2FB9" w:rsidRPr="00983473">
        <w:rPr>
          <w:rFonts w:hint="eastAsia"/>
          <w:color w:val="000000" w:themeColor="text1"/>
          <w:sz w:val="21"/>
          <w:szCs w:val="21"/>
        </w:rPr>
        <w:t>市町村</w:t>
      </w:r>
      <w:r w:rsidR="00C46156" w:rsidRPr="00983473">
        <w:rPr>
          <w:rFonts w:hint="eastAsia"/>
          <w:color w:val="000000" w:themeColor="text1"/>
          <w:sz w:val="21"/>
          <w:szCs w:val="21"/>
        </w:rPr>
        <w:t>まちづくり</w:t>
      </w:r>
      <w:r w:rsidRPr="00983473">
        <w:rPr>
          <w:rFonts w:hint="eastAsia"/>
          <w:color w:val="000000" w:themeColor="text1"/>
          <w:sz w:val="21"/>
          <w:szCs w:val="21"/>
        </w:rPr>
        <w:t>ワーキング</w:t>
      </w:r>
      <w:r w:rsidR="00C46156" w:rsidRPr="00983473">
        <w:rPr>
          <w:rFonts w:hint="eastAsia"/>
          <w:color w:val="000000" w:themeColor="text1"/>
          <w:sz w:val="21"/>
          <w:szCs w:val="21"/>
        </w:rPr>
        <w:t>（以下、「ワーキング」という。）</w:t>
      </w:r>
      <w:r w:rsidRPr="00983473">
        <w:rPr>
          <w:rFonts w:hint="eastAsia"/>
          <w:color w:val="000000" w:themeColor="text1"/>
          <w:sz w:val="21"/>
          <w:szCs w:val="21"/>
        </w:rPr>
        <w:t>を</w:t>
      </w:r>
      <w:r w:rsidR="00FB2FB9" w:rsidRPr="00983473">
        <w:rPr>
          <w:rFonts w:hint="eastAsia"/>
          <w:color w:val="000000" w:themeColor="text1"/>
          <w:sz w:val="21"/>
          <w:szCs w:val="21"/>
        </w:rPr>
        <w:t>企画・運営</w:t>
      </w:r>
      <w:r w:rsidRPr="00983473">
        <w:rPr>
          <w:rFonts w:hint="eastAsia"/>
          <w:color w:val="000000" w:themeColor="text1"/>
          <w:sz w:val="21"/>
          <w:szCs w:val="21"/>
        </w:rPr>
        <w:t>する</w:t>
      </w:r>
      <w:r w:rsidR="00FB2FB9" w:rsidRPr="00983473">
        <w:rPr>
          <w:rFonts w:hint="eastAsia"/>
          <w:color w:val="000000" w:themeColor="text1"/>
          <w:sz w:val="21"/>
          <w:szCs w:val="21"/>
        </w:rPr>
        <w:t>とともに、それらの結果を踏まえた民間開発等誘導方策の検討を実施する。</w:t>
      </w:r>
    </w:p>
    <w:p w14:paraId="04D9678E" w14:textId="2BBAE629" w:rsidR="007771C3" w:rsidRPr="00983473" w:rsidRDefault="006B4EA9" w:rsidP="007771C3">
      <w:pPr>
        <w:ind w:leftChars="230" w:left="426" w:firstLineChars="131" w:firstLine="282"/>
        <w:rPr>
          <w:color w:val="000000" w:themeColor="text1"/>
          <w:sz w:val="21"/>
          <w:szCs w:val="21"/>
        </w:rPr>
      </w:pPr>
      <w:r w:rsidRPr="00983473">
        <w:rPr>
          <w:rFonts w:hint="eastAsia"/>
          <w:color w:val="000000" w:themeColor="text1"/>
          <w:sz w:val="21"/>
          <w:szCs w:val="21"/>
        </w:rPr>
        <w:t>また、公共用地等を活用したまちづくりの取組方策や考え方を府内市町村</w:t>
      </w:r>
      <w:r w:rsidR="00D52015" w:rsidRPr="00983473">
        <w:rPr>
          <w:rFonts w:hint="eastAsia"/>
          <w:color w:val="000000" w:themeColor="text1"/>
          <w:sz w:val="21"/>
          <w:szCs w:val="21"/>
        </w:rPr>
        <w:t>に</w:t>
      </w:r>
      <w:r w:rsidRPr="00983473">
        <w:rPr>
          <w:rFonts w:hint="eastAsia"/>
          <w:color w:val="000000" w:themeColor="text1"/>
          <w:sz w:val="21"/>
          <w:szCs w:val="21"/>
        </w:rPr>
        <w:t>共有</w:t>
      </w:r>
      <w:r w:rsidR="00432460" w:rsidRPr="00983473">
        <w:rPr>
          <w:rFonts w:hint="eastAsia"/>
          <w:color w:val="000000" w:themeColor="text1"/>
          <w:sz w:val="21"/>
          <w:szCs w:val="21"/>
        </w:rPr>
        <w:t>し、</w:t>
      </w:r>
      <w:r w:rsidRPr="00983473">
        <w:rPr>
          <w:rFonts w:hint="eastAsia"/>
          <w:color w:val="000000" w:themeColor="text1"/>
          <w:sz w:val="21"/>
          <w:szCs w:val="21"/>
        </w:rPr>
        <w:t>まちづくり</w:t>
      </w:r>
      <w:r w:rsidR="00D52015" w:rsidRPr="00983473">
        <w:rPr>
          <w:rFonts w:hint="eastAsia"/>
          <w:color w:val="000000" w:themeColor="text1"/>
          <w:sz w:val="21"/>
          <w:szCs w:val="21"/>
        </w:rPr>
        <w:t>を</w:t>
      </w:r>
      <w:r w:rsidRPr="00983473">
        <w:rPr>
          <w:rFonts w:hint="eastAsia"/>
          <w:color w:val="000000" w:themeColor="text1"/>
          <w:sz w:val="21"/>
          <w:szCs w:val="21"/>
        </w:rPr>
        <w:t>促進</w:t>
      </w:r>
      <w:r w:rsidR="00D52015" w:rsidRPr="00983473">
        <w:rPr>
          <w:rFonts w:hint="eastAsia"/>
          <w:color w:val="000000" w:themeColor="text1"/>
          <w:sz w:val="21"/>
          <w:szCs w:val="21"/>
        </w:rPr>
        <w:t>す</w:t>
      </w:r>
      <w:r w:rsidRPr="00983473">
        <w:rPr>
          <w:rFonts w:hint="eastAsia"/>
          <w:color w:val="000000" w:themeColor="text1"/>
          <w:sz w:val="21"/>
          <w:szCs w:val="21"/>
        </w:rPr>
        <w:t>るため、市町村の具体地域における、公共用地等</w:t>
      </w:r>
      <w:r w:rsidR="00D52015" w:rsidRPr="00983473">
        <w:rPr>
          <w:rFonts w:hint="eastAsia"/>
          <w:color w:val="000000" w:themeColor="text1"/>
          <w:sz w:val="21"/>
          <w:szCs w:val="21"/>
        </w:rPr>
        <w:t>を</w:t>
      </w:r>
      <w:r w:rsidRPr="00983473">
        <w:rPr>
          <w:rFonts w:hint="eastAsia"/>
          <w:color w:val="000000" w:themeColor="text1"/>
          <w:sz w:val="21"/>
          <w:szCs w:val="21"/>
        </w:rPr>
        <w:t>活用</w:t>
      </w:r>
      <w:r w:rsidR="00D52015" w:rsidRPr="00983473">
        <w:rPr>
          <w:rFonts w:hint="eastAsia"/>
          <w:color w:val="000000" w:themeColor="text1"/>
          <w:sz w:val="21"/>
          <w:szCs w:val="21"/>
        </w:rPr>
        <w:t>し</w:t>
      </w:r>
      <w:r w:rsidRPr="00983473">
        <w:rPr>
          <w:rFonts w:hint="eastAsia"/>
          <w:color w:val="000000" w:themeColor="text1"/>
          <w:sz w:val="21"/>
          <w:szCs w:val="21"/>
        </w:rPr>
        <w:t>たまちづくりの具体化検討を実施する。</w:t>
      </w:r>
    </w:p>
    <w:p w14:paraId="3C1C837B" w14:textId="77777777" w:rsidR="007771C3" w:rsidRPr="00983473" w:rsidRDefault="007771C3" w:rsidP="007771C3">
      <w:pPr>
        <w:ind w:leftChars="230" w:left="426" w:firstLineChars="131" w:firstLine="282"/>
        <w:rPr>
          <w:rFonts w:ascii="ＭＳ 明朝" w:hAnsi="ＭＳ 明朝"/>
          <w:color w:val="000000" w:themeColor="text1"/>
          <w:sz w:val="21"/>
          <w:szCs w:val="21"/>
        </w:rPr>
      </w:pPr>
    </w:p>
    <w:p w14:paraId="6DD70458" w14:textId="60919E0B" w:rsidR="006B4EA9" w:rsidRPr="00983473" w:rsidRDefault="00555816" w:rsidP="007771C3">
      <w:pPr>
        <w:ind w:rightChars="-77" w:right="-143" w:firstLineChars="100" w:firstLine="215"/>
        <w:rPr>
          <w:color w:val="000000" w:themeColor="text1"/>
          <w:sz w:val="21"/>
          <w:szCs w:val="21"/>
        </w:rPr>
      </w:pPr>
      <w:r w:rsidRPr="00983473">
        <w:rPr>
          <w:rFonts w:hint="eastAsia"/>
          <w:color w:val="000000" w:themeColor="text1"/>
          <w:sz w:val="21"/>
          <w:szCs w:val="21"/>
        </w:rPr>
        <w:t>１）</w:t>
      </w:r>
      <w:r w:rsidR="006B4EA9" w:rsidRPr="00983473">
        <w:rPr>
          <w:rFonts w:hint="eastAsia"/>
          <w:color w:val="000000" w:themeColor="text1"/>
          <w:sz w:val="21"/>
          <w:szCs w:val="21"/>
        </w:rPr>
        <w:t>－１</w:t>
      </w:r>
      <w:r w:rsidRPr="00983473">
        <w:rPr>
          <w:rFonts w:hint="eastAsia"/>
          <w:color w:val="000000" w:themeColor="text1"/>
          <w:sz w:val="21"/>
          <w:szCs w:val="21"/>
        </w:rPr>
        <w:t xml:space="preserve">　</w:t>
      </w:r>
      <w:r w:rsidR="006B4EA9" w:rsidRPr="00983473">
        <w:rPr>
          <w:rFonts w:hint="eastAsia"/>
          <w:color w:val="000000" w:themeColor="text1"/>
          <w:sz w:val="21"/>
          <w:szCs w:val="21"/>
        </w:rPr>
        <w:t>ワーキング実施に向けた情報の整理分析</w:t>
      </w:r>
      <w:r w:rsidR="00811CF9" w:rsidRPr="00983473">
        <w:rPr>
          <w:rFonts w:hint="eastAsia"/>
          <w:color w:val="000000" w:themeColor="text1"/>
          <w:sz w:val="21"/>
          <w:szCs w:val="21"/>
        </w:rPr>
        <w:t>及び</w:t>
      </w:r>
      <w:r w:rsidR="00AE4CAA" w:rsidRPr="00983473">
        <w:rPr>
          <w:rFonts w:hint="eastAsia"/>
          <w:color w:val="000000" w:themeColor="text1"/>
          <w:sz w:val="21"/>
          <w:szCs w:val="21"/>
        </w:rPr>
        <w:t>民間誘導等方策検討</w:t>
      </w:r>
    </w:p>
    <w:p w14:paraId="3A6CA2B7" w14:textId="77777777" w:rsidR="007771C3" w:rsidRPr="00983473" w:rsidRDefault="006B4EA9" w:rsidP="007771C3">
      <w:pPr>
        <w:ind w:leftChars="200" w:left="586" w:hangingChars="100" w:hanging="215"/>
        <w:rPr>
          <w:color w:val="000000" w:themeColor="text1"/>
          <w:sz w:val="21"/>
          <w:szCs w:val="21"/>
        </w:rPr>
      </w:pPr>
      <w:r w:rsidRPr="00983473">
        <w:rPr>
          <w:rFonts w:hint="eastAsia"/>
          <w:color w:val="000000" w:themeColor="text1"/>
          <w:sz w:val="21"/>
          <w:szCs w:val="21"/>
        </w:rPr>
        <w:t>・都市計画制度、都市再生制度、各種支援制度等の活用による民間開発誘導に関する全国事例や学術研究等の収集・整理、国の動向把握等を行うとともに、民間事業者等へのヒアリングにより、行政と連携した民間開発ニーズ</w:t>
      </w:r>
      <w:r w:rsidR="00432460" w:rsidRPr="00983473">
        <w:rPr>
          <w:rFonts w:hint="eastAsia"/>
          <w:color w:val="000000" w:themeColor="text1"/>
          <w:sz w:val="21"/>
          <w:szCs w:val="21"/>
        </w:rPr>
        <w:t>の</w:t>
      </w:r>
      <w:r w:rsidRPr="00983473">
        <w:rPr>
          <w:rFonts w:hint="eastAsia"/>
          <w:color w:val="000000" w:themeColor="text1"/>
          <w:sz w:val="21"/>
          <w:szCs w:val="21"/>
        </w:rPr>
        <w:t>把握等を行う。</w:t>
      </w:r>
    </w:p>
    <w:p w14:paraId="11BCD47A" w14:textId="77777777" w:rsidR="007771C3" w:rsidRPr="00983473" w:rsidRDefault="006B4EA9" w:rsidP="007771C3">
      <w:pPr>
        <w:ind w:leftChars="200" w:left="586" w:hangingChars="100" w:hanging="215"/>
        <w:rPr>
          <w:color w:val="000000" w:themeColor="text1"/>
          <w:sz w:val="21"/>
          <w:szCs w:val="21"/>
        </w:rPr>
      </w:pPr>
      <w:r w:rsidRPr="00983473">
        <w:rPr>
          <w:rFonts w:hint="eastAsia"/>
          <w:color w:val="000000" w:themeColor="text1"/>
          <w:sz w:val="21"/>
          <w:szCs w:val="21"/>
        </w:rPr>
        <w:t>・上記</w:t>
      </w:r>
      <w:r w:rsidR="00AE4CAA" w:rsidRPr="00983473">
        <w:rPr>
          <w:rFonts w:hint="eastAsia"/>
          <w:color w:val="000000" w:themeColor="text1"/>
          <w:sz w:val="21"/>
          <w:szCs w:val="21"/>
        </w:rPr>
        <w:t>及び１）―２のワーキング結果等について</w:t>
      </w:r>
      <w:r w:rsidRPr="00983473">
        <w:rPr>
          <w:rFonts w:hint="eastAsia"/>
          <w:color w:val="000000" w:themeColor="text1"/>
          <w:sz w:val="21"/>
          <w:szCs w:val="21"/>
        </w:rPr>
        <w:t>、専門的視点から情報の整理・分析を行ったうえで、</w:t>
      </w:r>
      <w:r w:rsidR="00432460" w:rsidRPr="00983473">
        <w:rPr>
          <w:rFonts w:hint="eastAsia"/>
          <w:color w:val="000000" w:themeColor="text1"/>
          <w:sz w:val="21"/>
          <w:szCs w:val="21"/>
        </w:rPr>
        <w:t>まちづくりのトレンドを明確にし、</w:t>
      </w:r>
      <w:r w:rsidRPr="00983473">
        <w:rPr>
          <w:rFonts w:hint="eastAsia"/>
          <w:color w:val="000000" w:themeColor="text1"/>
          <w:sz w:val="21"/>
          <w:szCs w:val="21"/>
        </w:rPr>
        <w:t>エリア価値を高める民間開発を誘導するためのインセンティブの方向性や、民間開発の誘導手法を</w:t>
      </w:r>
      <w:r w:rsidR="00811CF9" w:rsidRPr="00983473">
        <w:rPr>
          <w:rFonts w:hint="eastAsia"/>
          <w:color w:val="000000" w:themeColor="text1"/>
          <w:sz w:val="21"/>
          <w:szCs w:val="21"/>
        </w:rPr>
        <w:t>検討</w:t>
      </w:r>
      <w:r w:rsidRPr="00983473">
        <w:rPr>
          <w:rFonts w:hint="eastAsia"/>
          <w:color w:val="000000" w:themeColor="text1"/>
          <w:sz w:val="21"/>
          <w:szCs w:val="21"/>
        </w:rPr>
        <w:t>する。</w:t>
      </w:r>
    </w:p>
    <w:p w14:paraId="55A6DEF8" w14:textId="2453788A" w:rsidR="006B4EA9" w:rsidRPr="00983473" w:rsidRDefault="006B4EA9" w:rsidP="007771C3">
      <w:pPr>
        <w:kinsoku w:val="0"/>
        <w:ind w:leftChars="400" w:left="956" w:hangingChars="100" w:hanging="215"/>
        <w:rPr>
          <w:color w:val="000000" w:themeColor="text1"/>
          <w:sz w:val="21"/>
          <w:szCs w:val="21"/>
        </w:rPr>
      </w:pPr>
      <w:r w:rsidRPr="00983473">
        <w:rPr>
          <w:rFonts w:hint="eastAsia"/>
          <w:color w:val="000000" w:themeColor="text1"/>
          <w:sz w:val="21"/>
          <w:szCs w:val="21"/>
        </w:rPr>
        <w:t>※令和</w:t>
      </w:r>
      <w:r w:rsidRPr="00983473">
        <w:rPr>
          <w:rFonts w:hint="eastAsia"/>
          <w:color w:val="000000" w:themeColor="text1"/>
          <w:sz w:val="21"/>
          <w:szCs w:val="21"/>
        </w:rPr>
        <w:t>8</w:t>
      </w:r>
      <w:r w:rsidRPr="00983473">
        <w:rPr>
          <w:rFonts w:hint="eastAsia"/>
          <w:color w:val="000000" w:themeColor="text1"/>
          <w:sz w:val="21"/>
          <w:szCs w:val="21"/>
        </w:rPr>
        <w:t>年度ワーキングの検討テーマは、「エリア価値を高める民間開発の誘導方策」</w:t>
      </w:r>
      <w:r w:rsidR="007771C3" w:rsidRPr="00983473">
        <w:rPr>
          <w:rFonts w:hint="eastAsia"/>
          <w:color w:val="000000" w:themeColor="text1"/>
          <w:sz w:val="21"/>
          <w:szCs w:val="21"/>
        </w:rPr>
        <w:t xml:space="preserve">　</w:t>
      </w:r>
      <w:r w:rsidRPr="00983473">
        <w:rPr>
          <w:rFonts w:hint="eastAsia"/>
          <w:color w:val="000000" w:themeColor="text1"/>
          <w:sz w:val="21"/>
          <w:szCs w:val="21"/>
        </w:rPr>
        <w:t>を想定している。</w:t>
      </w:r>
    </w:p>
    <w:p w14:paraId="7DC4A210" w14:textId="77777777" w:rsidR="006B4EA9" w:rsidRPr="00983473" w:rsidRDefault="006B4EA9" w:rsidP="00E1688A">
      <w:pPr>
        <w:kinsoku w:val="0"/>
        <w:ind w:left="1" w:hanging="1"/>
        <w:rPr>
          <w:color w:val="000000" w:themeColor="text1"/>
          <w:sz w:val="21"/>
          <w:szCs w:val="21"/>
        </w:rPr>
      </w:pPr>
      <w:r w:rsidRPr="00983473">
        <w:rPr>
          <w:rFonts w:hint="eastAsia"/>
          <w:color w:val="000000" w:themeColor="text1"/>
          <w:sz w:val="21"/>
          <w:szCs w:val="21"/>
        </w:rPr>
        <w:t xml:space="preserve">　</w:t>
      </w:r>
    </w:p>
    <w:p w14:paraId="7B8A3512" w14:textId="0339228E" w:rsidR="006B4EA9" w:rsidRPr="00983473" w:rsidRDefault="006B4EA9" w:rsidP="00E1688A">
      <w:pPr>
        <w:kinsoku w:val="0"/>
        <w:ind w:left="1" w:hanging="1"/>
        <w:rPr>
          <w:color w:val="000000" w:themeColor="text1"/>
          <w:sz w:val="21"/>
          <w:szCs w:val="21"/>
        </w:rPr>
      </w:pPr>
      <w:r w:rsidRPr="00983473">
        <w:rPr>
          <w:rFonts w:hint="eastAsia"/>
          <w:color w:val="000000" w:themeColor="text1"/>
          <w:sz w:val="21"/>
          <w:szCs w:val="21"/>
        </w:rPr>
        <w:t xml:space="preserve">　</w:t>
      </w:r>
      <w:r w:rsidR="00555816" w:rsidRPr="00983473">
        <w:rPr>
          <w:rFonts w:hint="eastAsia"/>
          <w:color w:val="000000" w:themeColor="text1"/>
          <w:sz w:val="21"/>
          <w:szCs w:val="21"/>
        </w:rPr>
        <w:t>１）</w:t>
      </w:r>
      <w:r w:rsidRPr="00983473">
        <w:rPr>
          <w:rFonts w:hint="eastAsia"/>
          <w:color w:val="000000" w:themeColor="text1"/>
          <w:sz w:val="21"/>
          <w:szCs w:val="21"/>
        </w:rPr>
        <w:t>－２</w:t>
      </w:r>
      <w:r w:rsidR="00A365CF" w:rsidRPr="00983473">
        <w:rPr>
          <w:rFonts w:hint="eastAsia"/>
          <w:color w:val="000000" w:themeColor="text1"/>
          <w:sz w:val="21"/>
          <w:szCs w:val="21"/>
        </w:rPr>
        <w:t xml:space="preserve">　</w:t>
      </w:r>
      <w:r w:rsidRPr="00983473">
        <w:rPr>
          <w:rFonts w:hint="eastAsia"/>
          <w:color w:val="000000" w:themeColor="text1"/>
          <w:sz w:val="21"/>
          <w:szCs w:val="21"/>
        </w:rPr>
        <w:t>ワーキングの企画・運営</w:t>
      </w:r>
    </w:p>
    <w:p w14:paraId="22FBB31F" w14:textId="41EF6240" w:rsidR="007771C3" w:rsidRPr="00983473" w:rsidRDefault="006B4EA9" w:rsidP="007771C3">
      <w:pPr>
        <w:ind w:leftChars="200" w:left="586" w:hangingChars="100" w:hanging="215"/>
        <w:rPr>
          <w:color w:val="000000" w:themeColor="text1"/>
          <w:sz w:val="21"/>
          <w:szCs w:val="21"/>
        </w:rPr>
      </w:pPr>
      <w:r w:rsidRPr="00983473">
        <w:rPr>
          <w:rStyle w:val="afd"/>
          <w:rFonts w:hint="eastAsia"/>
          <w:b w:val="0"/>
          <w:bCs w:val="0"/>
          <w:color w:val="000000" w:themeColor="text1"/>
          <w:sz w:val="21"/>
          <w:szCs w:val="22"/>
        </w:rPr>
        <w:t>・発注者と市町村がまちづくりの促進・課題解決に向けて取組む、</w:t>
      </w:r>
      <w:r w:rsidRPr="00983473">
        <w:rPr>
          <w:rFonts w:hint="eastAsia"/>
          <w:color w:val="000000" w:themeColor="text1"/>
          <w:sz w:val="21"/>
          <w:szCs w:val="22"/>
        </w:rPr>
        <w:t>「</w:t>
      </w:r>
      <w:r w:rsidRPr="00983473">
        <w:rPr>
          <w:rStyle w:val="afd"/>
          <w:rFonts w:hint="eastAsia"/>
          <w:b w:val="0"/>
          <w:bCs w:val="0"/>
          <w:color w:val="000000" w:themeColor="text1"/>
          <w:sz w:val="21"/>
          <w:szCs w:val="22"/>
        </w:rPr>
        <w:t>ワーキング」（実施回数３回）</w:t>
      </w:r>
      <w:r w:rsidR="00FB2FB9" w:rsidRPr="00983473">
        <w:rPr>
          <w:rStyle w:val="afd"/>
          <w:rFonts w:hint="eastAsia"/>
          <w:b w:val="0"/>
          <w:bCs w:val="0"/>
          <w:color w:val="000000" w:themeColor="text1"/>
          <w:sz w:val="21"/>
          <w:szCs w:val="22"/>
        </w:rPr>
        <w:t>の</w:t>
      </w:r>
      <w:r w:rsidRPr="00983473">
        <w:rPr>
          <w:rStyle w:val="afd"/>
          <w:rFonts w:hint="eastAsia"/>
          <w:b w:val="0"/>
          <w:bCs w:val="0"/>
          <w:color w:val="000000" w:themeColor="text1"/>
          <w:sz w:val="21"/>
          <w:szCs w:val="22"/>
        </w:rPr>
        <w:t>実施にあたり、１</w:t>
      </w:r>
      <w:r w:rsidR="004A3D99" w:rsidRPr="00983473">
        <w:rPr>
          <w:rStyle w:val="afd"/>
          <w:rFonts w:hint="eastAsia"/>
          <w:b w:val="0"/>
          <w:bCs w:val="0"/>
          <w:color w:val="000000" w:themeColor="text1"/>
          <w:sz w:val="21"/>
          <w:szCs w:val="22"/>
        </w:rPr>
        <w:t>）</w:t>
      </w:r>
      <w:r w:rsidRPr="00983473">
        <w:rPr>
          <w:rStyle w:val="afd"/>
          <w:rFonts w:hint="eastAsia"/>
          <w:b w:val="0"/>
          <w:bCs w:val="0"/>
          <w:color w:val="000000" w:themeColor="text1"/>
          <w:sz w:val="21"/>
          <w:szCs w:val="22"/>
        </w:rPr>
        <w:t>－１の成果を踏まえつつ、「市町村のニーズに応じた進め方」、「成果を見据えた検討の方向性と論点の整理」、「ワーキング各回の到達点」など、民間主導による市町村のまちづくりの促進方策検討の深度化</w:t>
      </w:r>
      <w:r w:rsidR="00FB2FB9" w:rsidRPr="00983473">
        <w:rPr>
          <w:rStyle w:val="afd"/>
          <w:rFonts w:hint="eastAsia"/>
          <w:b w:val="0"/>
          <w:bCs w:val="0"/>
          <w:color w:val="000000" w:themeColor="text1"/>
          <w:sz w:val="21"/>
          <w:szCs w:val="22"/>
        </w:rPr>
        <w:t>を可能とするワーキングの</w:t>
      </w:r>
      <w:r w:rsidRPr="00983473">
        <w:rPr>
          <w:rStyle w:val="afd"/>
          <w:rFonts w:hint="eastAsia"/>
          <w:b w:val="0"/>
          <w:bCs w:val="0"/>
          <w:color w:val="000000" w:themeColor="text1"/>
          <w:sz w:val="21"/>
          <w:szCs w:val="22"/>
        </w:rPr>
        <w:t>企画提案を行う</w:t>
      </w:r>
      <w:r w:rsidR="00E0158B" w:rsidRPr="00983473">
        <w:rPr>
          <w:rStyle w:val="afd"/>
          <w:rFonts w:hint="eastAsia"/>
          <w:b w:val="0"/>
          <w:bCs w:val="0"/>
          <w:color w:val="000000" w:themeColor="text1"/>
          <w:sz w:val="21"/>
          <w:szCs w:val="22"/>
        </w:rPr>
        <w:t>こと。</w:t>
      </w:r>
    </w:p>
    <w:p w14:paraId="6996975D" w14:textId="77777777" w:rsidR="007771C3" w:rsidRPr="00983473" w:rsidRDefault="00E0158B" w:rsidP="007771C3">
      <w:pPr>
        <w:ind w:leftChars="200" w:left="586" w:hangingChars="100" w:hanging="215"/>
        <w:rPr>
          <w:color w:val="000000" w:themeColor="text1"/>
          <w:sz w:val="21"/>
          <w:szCs w:val="21"/>
        </w:rPr>
      </w:pPr>
      <w:r w:rsidRPr="00983473">
        <w:rPr>
          <w:rStyle w:val="afd"/>
          <w:rFonts w:hint="eastAsia"/>
          <w:b w:val="0"/>
          <w:bCs w:val="0"/>
          <w:color w:val="000000" w:themeColor="text1"/>
          <w:sz w:val="21"/>
          <w:szCs w:val="22"/>
        </w:rPr>
        <w:t>・提案した内容</w:t>
      </w:r>
      <w:r w:rsidR="00FB2FB9" w:rsidRPr="00983473">
        <w:rPr>
          <w:rStyle w:val="afd"/>
          <w:rFonts w:hint="eastAsia"/>
          <w:b w:val="0"/>
          <w:bCs w:val="0"/>
          <w:color w:val="000000" w:themeColor="text1"/>
          <w:sz w:val="21"/>
          <w:szCs w:val="22"/>
        </w:rPr>
        <w:t>をもとに発注者と協議</w:t>
      </w:r>
      <w:r w:rsidRPr="00983473">
        <w:rPr>
          <w:rStyle w:val="afd"/>
          <w:rFonts w:hint="eastAsia"/>
          <w:b w:val="0"/>
          <w:bCs w:val="0"/>
          <w:color w:val="000000" w:themeColor="text1"/>
          <w:sz w:val="21"/>
          <w:szCs w:val="22"/>
        </w:rPr>
        <w:t>し、ワーキングの企画等を決定のうえ、運営を行うこと。</w:t>
      </w:r>
    </w:p>
    <w:p w14:paraId="41F327D6" w14:textId="54ED9232" w:rsidR="006B4EA9" w:rsidRPr="00983473" w:rsidRDefault="006B4EA9" w:rsidP="007771C3">
      <w:pPr>
        <w:kinsoku w:val="0"/>
        <w:ind w:leftChars="400" w:left="956" w:hangingChars="100" w:hanging="215"/>
        <w:rPr>
          <w:rStyle w:val="afd"/>
          <w:rFonts w:ascii="ＭＳ 明朝" w:hAnsi="ＭＳ 明朝"/>
          <w:b w:val="0"/>
          <w:bCs w:val="0"/>
          <w:color w:val="000000" w:themeColor="text1"/>
          <w:sz w:val="21"/>
          <w:szCs w:val="22"/>
        </w:rPr>
      </w:pPr>
      <w:r w:rsidRPr="00983473">
        <w:rPr>
          <w:rStyle w:val="afd"/>
          <w:rFonts w:hint="eastAsia"/>
          <w:b w:val="0"/>
          <w:bCs w:val="0"/>
          <w:color w:val="000000" w:themeColor="text1"/>
          <w:sz w:val="21"/>
          <w:szCs w:val="22"/>
        </w:rPr>
        <w:t>※ワーキングの規模については、市町村への参加希望調査を行ったうえで</w:t>
      </w:r>
      <w:r w:rsidR="00D13D4E" w:rsidRPr="00983473">
        <w:rPr>
          <w:rStyle w:val="afd"/>
          <w:rFonts w:hint="eastAsia"/>
          <w:b w:val="0"/>
          <w:bCs w:val="0"/>
          <w:color w:val="000000" w:themeColor="text1"/>
          <w:sz w:val="21"/>
          <w:szCs w:val="22"/>
        </w:rPr>
        <w:t>発注者が</w:t>
      </w:r>
      <w:r w:rsidRPr="00983473">
        <w:rPr>
          <w:rStyle w:val="afd"/>
          <w:rFonts w:hint="eastAsia"/>
          <w:b w:val="0"/>
          <w:bCs w:val="0"/>
          <w:color w:val="000000" w:themeColor="text1"/>
          <w:sz w:val="21"/>
          <w:szCs w:val="22"/>
        </w:rPr>
        <w:t>決定する。（令和７年度ワーキングは</w:t>
      </w:r>
      <w:r w:rsidRPr="00983473">
        <w:rPr>
          <w:rStyle w:val="afd"/>
          <w:rFonts w:hint="eastAsia"/>
          <w:b w:val="0"/>
          <w:bCs w:val="0"/>
          <w:color w:val="000000" w:themeColor="text1"/>
          <w:sz w:val="21"/>
          <w:szCs w:val="22"/>
        </w:rPr>
        <w:t>3</w:t>
      </w:r>
      <w:r w:rsidRPr="00983473">
        <w:rPr>
          <w:rStyle w:val="afd"/>
          <w:b w:val="0"/>
          <w:bCs w:val="0"/>
          <w:color w:val="000000" w:themeColor="text1"/>
          <w:sz w:val="21"/>
          <w:szCs w:val="22"/>
        </w:rPr>
        <w:t>2</w:t>
      </w:r>
      <w:r w:rsidRPr="00983473">
        <w:rPr>
          <w:rStyle w:val="afd"/>
          <w:rFonts w:hint="eastAsia"/>
          <w:b w:val="0"/>
          <w:bCs w:val="0"/>
          <w:color w:val="000000" w:themeColor="text1"/>
          <w:sz w:val="21"/>
          <w:szCs w:val="22"/>
        </w:rPr>
        <w:t>市町村、約</w:t>
      </w:r>
      <w:r w:rsidRPr="00983473">
        <w:rPr>
          <w:rStyle w:val="afd"/>
          <w:rFonts w:hint="eastAsia"/>
          <w:b w:val="0"/>
          <w:bCs w:val="0"/>
          <w:color w:val="000000" w:themeColor="text1"/>
          <w:sz w:val="21"/>
          <w:szCs w:val="22"/>
        </w:rPr>
        <w:t>70</w:t>
      </w:r>
      <w:r w:rsidRPr="00983473">
        <w:rPr>
          <w:rStyle w:val="afd"/>
          <w:rFonts w:hint="eastAsia"/>
          <w:b w:val="0"/>
          <w:bCs w:val="0"/>
          <w:color w:val="000000" w:themeColor="text1"/>
          <w:sz w:val="21"/>
          <w:szCs w:val="22"/>
        </w:rPr>
        <w:t>名が参加）</w:t>
      </w:r>
    </w:p>
    <w:p w14:paraId="177264CA" w14:textId="77777777" w:rsidR="007771C3" w:rsidRPr="00983473" w:rsidRDefault="006B4EA9" w:rsidP="007771C3">
      <w:pPr>
        <w:kinsoku w:val="0"/>
        <w:ind w:leftChars="400" w:left="956" w:hangingChars="100" w:hanging="215"/>
        <w:rPr>
          <w:color w:val="000000" w:themeColor="text1"/>
          <w:sz w:val="21"/>
          <w:szCs w:val="21"/>
        </w:rPr>
      </w:pPr>
      <w:r w:rsidRPr="00983473">
        <w:rPr>
          <w:rStyle w:val="afd"/>
          <w:rFonts w:ascii="ＭＳ 明朝" w:hAnsi="ＭＳ 明朝" w:hint="eastAsia"/>
          <w:b w:val="0"/>
          <w:bCs w:val="0"/>
          <w:color w:val="000000" w:themeColor="text1"/>
          <w:sz w:val="21"/>
          <w:szCs w:val="22"/>
        </w:rPr>
        <w:t>※ワーキングの企画・運営に伴い必要となる諸費用（会場費、備品・機材等費用、人件費、報償費、その他提案内容により必要となる費用）は、本業務委託費に含むものとする。</w:t>
      </w:r>
    </w:p>
    <w:p w14:paraId="0BD70F1D" w14:textId="1A91581A" w:rsidR="006B4EA9" w:rsidRPr="00983473" w:rsidRDefault="006B4EA9" w:rsidP="00E1688A">
      <w:pPr>
        <w:ind w:left="1" w:hanging="1"/>
        <w:rPr>
          <w:rStyle w:val="afd"/>
          <w:rFonts w:ascii="ＭＳ 明朝" w:hAnsi="ＭＳ 明朝"/>
          <w:b w:val="0"/>
          <w:bCs w:val="0"/>
          <w:color w:val="000000" w:themeColor="text1"/>
          <w:sz w:val="21"/>
          <w:szCs w:val="22"/>
        </w:rPr>
      </w:pPr>
      <w:r w:rsidRPr="00983473">
        <w:rPr>
          <w:rStyle w:val="afd"/>
          <w:rFonts w:ascii="ＭＳ 明朝" w:hAnsi="ＭＳ 明朝" w:hint="eastAsia"/>
          <w:b w:val="0"/>
          <w:bCs w:val="0"/>
          <w:color w:val="000000" w:themeColor="text1"/>
          <w:sz w:val="21"/>
          <w:szCs w:val="22"/>
        </w:rPr>
        <w:t xml:space="preserve">　</w:t>
      </w:r>
    </w:p>
    <w:p w14:paraId="546B775E" w14:textId="3FC2DD64" w:rsidR="006B4EA9" w:rsidRPr="00983473" w:rsidRDefault="00555816" w:rsidP="007771C3">
      <w:pPr>
        <w:tabs>
          <w:tab w:val="left" w:pos="426"/>
        </w:tabs>
        <w:ind w:left="1" w:firstLineChars="100" w:firstLine="215"/>
        <w:rPr>
          <w:rStyle w:val="afd"/>
          <w:rFonts w:ascii="ＭＳ 明朝" w:hAnsi="ＭＳ 明朝"/>
          <w:b w:val="0"/>
          <w:bCs w:val="0"/>
          <w:color w:val="000000" w:themeColor="text1"/>
          <w:sz w:val="21"/>
          <w:szCs w:val="22"/>
        </w:rPr>
      </w:pPr>
      <w:bookmarkStart w:id="2" w:name="_Hlk216862931"/>
      <w:r w:rsidRPr="00983473">
        <w:rPr>
          <w:rStyle w:val="afd"/>
          <w:rFonts w:ascii="ＭＳ 明朝" w:hAnsi="ＭＳ 明朝" w:hint="eastAsia"/>
          <w:b w:val="0"/>
          <w:bCs w:val="0"/>
          <w:color w:val="000000" w:themeColor="text1"/>
          <w:sz w:val="21"/>
          <w:szCs w:val="22"/>
        </w:rPr>
        <w:t>１）</w:t>
      </w:r>
      <w:r w:rsidR="006B4EA9" w:rsidRPr="00983473">
        <w:rPr>
          <w:rStyle w:val="afd"/>
          <w:rFonts w:ascii="ＭＳ 明朝" w:hAnsi="ＭＳ 明朝" w:hint="eastAsia"/>
          <w:b w:val="0"/>
          <w:bCs w:val="0"/>
          <w:color w:val="000000" w:themeColor="text1"/>
          <w:sz w:val="21"/>
          <w:szCs w:val="22"/>
        </w:rPr>
        <w:t>－３</w:t>
      </w:r>
      <w:r w:rsidRPr="00983473">
        <w:rPr>
          <w:rStyle w:val="afd"/>
          <w:rFonts w:ascii="ＭＳ 明朝" w:hAnsi="ＭＳ 明朝" w:hint="eastAsia"/>
          <w:b w:val="0"/>
          <w:bCs w:val="0"/>
          <w:color w:val="000000" w:themeColor="text1"/>
          <w:sz w:val="21"/>
          <w:szCs w:val="22"/>
        </w:rPr>
        <w:t xml:space="preserve">　</w:t>
      </w:r>
      <w:r w:rsidR="00F050A3" w:rsidRPr="00983473">
        <w:rPr>
          <w:rStyle w:val="afd"/>
          <w:rFonts w:ascii="ＭＳ 明朝" w:hAnsi="ＭＳ 明朝" w:hint="eastAsia"/>
          <w:b w:val="0"/>
          <w:bCs w:val="0"/>
          <w:color w:val="000000" w:themeColor="text1"/>
          <w:sz w:val="21"/>
          <w:szCs w:val="22"/>
        </w:rPr>
        <w:t>報告書等の作成</w:t>
      </w:r>
    </w:p>
    <w:p w14:paraId="3DE1A308" w14:textId="77777777" w:rsidR="007771C3" w:rsidRPr="00983473" w:rsidRDefault="00E0158B" w:rsidP="007771C3">
      <w:pPr>
        <w:ind w:leftChars="200" w:left="586" w:hangingChars="100" w:hanging="215"/>
        <w:rPr>
          <w:color w:val="000000" w:themeColor="text1"/>
          <w:sz w:val="21"/>
          <w:szCs w:val="21"/>
        </w:rPr>
      </w:pPr>
      <w:r w:rsidRPr="00983473">
        <w:rPr>
          <w:rStyle w:val="afd"/>
          <w:rFonts w:ascii="ＭＳ 明朝" w:hAnsi="ＭＳ 明朝" w:hint="eastAsia"/>
          <w:b w:val="0"/>
          <w:bCs w:val="0"/>
          <w:color w:val="000000" w:themeColor="text1"/>
          <w:sz w:val="21"/>
          <w:szCs w:val="22"/>
        </w:rPr>
        <w:t>・</w:t>
      </w:r>
      <w:r w:rsidR="002A51AC" w:rsidRPr="00983473">
        <w:rPr>
          <w:rStyle w:val="afd"/>
          <w:rFonts w:ascii="ＭＳ 明朝" w:hAnsi="ＭＳ 明朝" w:hint="eastAsia"/>
          <w:b w:val="0"/>
          <w:bCs w:val="0"/>
          <w:color w:val="000000" w:themeColor="text1"/>
          <w:sz w:val="21"/>
          <w:szCs w:val="22"/>
        </w:rPr>
        <w:t>１）－１において検討した</w:t>
      </w:r>
      <w:r w:rsidR="00004DFB" w:rsidRPr="00983473">
        <w:rPr>
          <w:rStyle w:val="afd"/>
          <w:rFonts w:ascii="ＭＳ 明朝" w:hAnsi="ＭＳ 明朝" w:hint="eastAsia"/>
          <w:b w:val="0"/>
          <w:bCs w:val="0"/>
          <w:color w:val="000000" w:themeColor="text1"/>
          <w:sz w:val="21"/>
          <w:szCs w:val="22"/>
        </w:rPr>
        <w:t>民間</w:t>
      </w:r>
      <w:r w:rsidR="002A51AC" w:rsidRPr="00983473">
        <w:rPr>
          <w:rStyle w:val="afd"/>
          <w:rFonts w:ascii="ＭＳ 明朝" w:hAnsi="ＭＳ 明朝" w:hint="eastAsia"/>
          <w:b w:val="0"/>
          <w:bCs w:val="0"/>
          <w:color w:val="000000" w:themeColor="text1"/>
          <w:sz w:val="21"/>
          <w:szCs w:val="22"/>
        </w:rPr>
        <w:t>開発の誘導方策等についての報告書を作成する。</w:t>
      </w:r>
    </w:p>
    <w:p w14:paraId="6DD08CED" w14:textId="179901BA" w:rsidR="007771C3" w:rsidRPr="00983473" w:rsidRDefault="006B4EA9" w:rsidP="007771C3">
      <w:pPr>
        <w:ind w:leftChars="200" w:left="586" w:hangingChars="100" w:hanging="215"/>
        <w:rPr>
          <w:color w:val="000000" w:themeColor="text1"/>
          <w:sz w:val="21"/>
          <w:szCs w:val="21"/>
        </w:rPr>
      </w:pPr>
      <w:r w:rsidRPr="00983473">
        <w:rPr>
          <w:rStyle w:val="afd"/>
          <w:rFonts w:ascii="ＭＳ 明朝" w:hAnsi="ＭＳ 明朝" w:hint="eastAsia"/>
          <w:b w:val="0"/>
          <w:bCs w:val="0"/>
          <w:color w:val="000000" w:themeColor="text1"/>
          <w:sz w:val="21"/>
          <w:szCs w:val="22"/>
        </w:rPr>
        <w:t>・</w:t>
      </w:r>
      <w:bookmarkEnd w:id="2"/>
      <w:r w:rsidRPr="00983473">
        <w:rPr>
          <w:rStyle w:val="afd"/>
          <w:rFonts w:ascii="ＭＳ 明朝" w:hAnsi="ＭＳ 明朝" w:hint="eastAsia"/>
          <w:b w:val="0"/>
          <w:bCs w:val="0"/>
          <w:color w:val="000000" w:themeColor="text1"/>
          <w:sz w:val="21"/>
          <w:szCs w:val="22"/>
        </w:rPr>
        <w:t>ワーキング各回の議事録</w:t>
      </w:r>
      <w:r w:rsidR="004A6A9B" w:rsidRPr="00983473">
        <w:rPr>
          <w:rStyle w:val="afd"/>
          <w:rFonts w:ascii="ＭＳ 明朝" w:hAnsi="ＭＳ 明朝" w:hint="eastAsia"/>
          <w:b w:val="0"/>
          <w:bCs w:val="0"/>
          <w:color w:val="000000" w:themeColor="text1"/>
          <w:sz w:val="21"/>
          <w:szCs w:val="22"/>
        </w:rPr>
        <w:t>を</w:t>
      </w:r>
      <w:r w:rsidRPr="00983473">
        <w:rPr>
          <w:rStyle w:val="afd"/>
          <w:rFonts w:ascii="ＭＳ 明朝" w:hAnsi="ＭＳ 明朝" w:hint="eastAsia"/>
          <w:b w:val="0"/>
          <w:bCs w:val="0"/>
          <w:color w:val="000000" w:themeColor="text1"/>
          <w:sz w:val="21"/>
          <w:szCs w:val="22"/>
        </w:rPr>
        <w:t>作成</w:t>
      </w:r>
      <w:r w:rsidR="004A6A9B" w:rsidRPr="00983473">
        <w:rPr>
          <w:rStyle w:val="afd"/>
          <w:rFonts w:ascii="ＭＳ 明朝" w:hAnsi="ＭＳ 明朝" w:hint="eastAsia"/>
          <w:b w:val="0"/>
          <w:bCs w:val="0"/>
          <w:color w:val="000000" w:themeColor="text1"/>
          <w:sz w:val="21"/>
          <w:szCs w:val="22"/>
        </w:rPr>
        <w:t>する</w:t>
      </w:r>
      <w:r w:rsidR="002A51AC" w:rsidRPr="00983473">
        <w:rPr>
          <w:rStyle w:val="afd"/>
          <w:rFonts w:ascii="ＭＳ 明朝" w:hAnsi="ＭＳ 明朝" w:hint="eastAsia"/>
          <w:b w:val="0"/>
          <w:bCs w:val="0"/>
          <w:color w:val="000000" w:themeColor="text1"/>
          <w:sz w:val="21"/>
          <w:szCs w:val="22"/>
        </w:rPr>
        <w:t>。</w:t>
      </w:r>
    </w:p>
    <w:p w14:paraId="326658F8" w14:textId="63E40A32" w:rsidR="007771C3" w:rsidRPr="00983473" w:rsidRDefault="006B4EA9" w:rsidP="007771C3">
      <w:pPr>
        <w:ind w:leftChars="200" w:left="586" w:hangingChars="100" w:hanging="215"/>
        <w:rPr>
          <w:color w:val="000000" w:themeColor="text1"/>
          <w:sz w:val="21"/>
          <w:szCs w:val="21"/>
        </w:rPr>
      </w:pPr>
      <w:r w:rsidRPr="00983473">
        <w:rPr>
          <w:rStyle w:val="afd"/>
          <w:rFonts w:ascii="ＭＳ 明朝" w:hAnsi="ＭＳ 明朝" w:hint="eastAsia"/>
          <w:b w:val="0"/>
          <w:bCs w:val="0"/>
          <w:color w:val="000000" w:themeColor="text1"/>
          <w:sz w:val="21"/>
          <w:szCs w:val="22"/>
        </w:rPr>
        <w:t>・ワーキング</w:t>
      </w:r>
      <w:r w:rsidR="00C109A3" w:rsidRPr="00983473">
        <w:rPr>
          <w:rStyle w:val="afd"/>
          <w:rFonts w:ascii="ＭＳ 明朝" w:hAnsi="ＭＳ 明朝" w:hint="eastAsia"/>
          <w:b w:val="0"/>
          <w:bCs w:val="0"/>
          <w:color w:val="000000" w:themeColor="text1"/>
          <w:sz w:val="21"/>
          <w:szCs w:val="22"/>
        </w:rPr>
        <w:t>報告書</w:t>
      </w:r>
      <w:r w:rsidR="00FB15B4" w:rsidRPr="00983473">
        <w:rPr>
          <w:rStyle w:val="afd"/>
          <w:rFonts w:ascii="ＭＳ 明朝" w:hAnsi="ＭＳ 明朝" w:hint="eastAsia"/>
          <w:b w:val="0"/>
          <w:bCs w:val="0"/>
          <w:color w:val="000000" w:themeColor="text1"/>
          <w:sz w:val="21"/>
          <w:szCs w:val="22"/>
        </w:rPr>
        <w:t>及びその</w:t>
      </w:r>
      <w:r w:rsidR="00C109A3" w:rsidRPr="00983473">
        <w:rPr>
          <w:rStyle w:val="afd"/>
          <w:rFonts w:ascii="ＭＳ 明朝" w:hAnsi="ＭＳ 明朝" w:hint="eastAsia"/>
          <w:b w:val="0"/>
          <w:bCs w:val="0"/>
          <w:color w:val="000000" w:themeColor="text1"/>
          <w:sz w:val="21"/>
          <w:szCs w:val="22"/>
        </w:rPr>
        <w:t>概要版</w:t>
      </w:r>
      <w:r w:rsidR="004A6A9B" w:rsidRPr="00983473">
        <w:rPr>
          <w:rStyle w:val="afd"/>
          <w:rFonts w:ascii="ＭＳ 明朝" w:hAnsi="ＭＳ 明朝" w:hint="eastAsia"/>
          <w:b w:val="0"/>
          <w:bCs w:val="0"/>
          <w:color w:val="000000" w:themeColor="text1"/>
          <w:sz w:val="21"/>
          <w:szCs w:val="22"/>
        </w:rPr>
        <w:t>を</w:t>
      </w:r>
      <w:r w:rsidR="00C109A3" w:rsidRPr="00983473">
        <w:rPr>
          <w:rStyle w:val="afd"/>
          <w:rFonts w:ascii="ＭＳ 明朝" w:hAnsi="ＭＳ 明朝" w:hint="eastAsia"/>
          <w:b w:val="0"/>
          <w:bCs w:val="0"/>
          <w:color w:val="000000" w:themeColor="text1"/>
          <w:sz w:val="21"/>
          <w:szCs w:val="22"/>
        </w:rPr>
        <w:t>作成</w:t>
      </w:r>
      <w:r w:rsidR="004A6A9B" w:rsidRPr="00983473">
        <w:rPr>
          <w:rStyle w:val="afd"/>
          <w:rFonts w:ascii="ＭＳ 明朝" w:hAnsi="ＭＳ 明朝" w:hint="eastAsia"/>
          <w:b w:val="0"/>
          <w:bCs w:val="0"/>
          <w:color w:val="000000" w:themeColor="text1"/>
          <w:sz w:val="21"/>
          <w:szCs w:val="22"/>
        </w:rPr>
        <w:t>する</w:t>
      </w:r>
      <w:r w:rsidR="00E8231F" w:rsidRPr="00983473">
        <w:rPr>
          <w:rStyle w:val="afd"/>
          <w:rFonts w:ascii="ＭＳ 明朝" w:hAnsi="ＭＳ 明朝" w:hint="eastAsia"/>
          <w:b w:val="0"/>
          <w:bCs w:val="0"/>
          <w:color w:val="000000" w:themeColor="text1"/>
          <w:sz w:val="21"/>
          <w:szCs w:val="22"/>
        </w:rPr>
        <w:t>。</w:t>
      </w:r>
    </w:p>
    <w:p w14:paraId="51AE6524" w14:textId="1B6FF771" w:rsidR="00E0158B" w:rsidRPr="00983473" w:rsidRDefault="00E0158B" w:rsidP="00E0158B">
      <w:pPr>
        <w:rPr>
          <w:rFonts w:ascii="ＭＳ 明朝" w:hAnsi="ＭＳ 明朝"/>
          <w:color w:val="000000" w:themeColor="text1"/>
          <w:sz w:val="21"/>
          <w:szCs w:val="22"/>
        </w:rPr>
      </w:pPr>
    </w:p>
    <w:p w14:paraId="51FB6582" w14:textId="70F255C6" w:rsidR="006B4EA9" w:rsidRPr="00983473" w:rsidRDefault="006B4EA9" w:rsidP="007771C3">
      <w:pPr>
        <w:pStyle w:val="af5"/>
        <w:ind w:leftChars="0" w:left="1" w:firstLineChars="100" w:firstLine="215"/>
        <w:rPr>
          <w:rFonts w:ascii="ＭＳ 明朝" w:eastAsia="ＭＳ 明朝" w:hAnsi="ＭＳ 明朝" w:cs="Times New Roman"/>
          <w:color w:val="000000" w:themeColor="text1"/>
          <w:szCs w:val="21"/>
        </w:rPr>
      </w:pPr>
      <w:r w:rsidRPr="00983473">
        <w:rPr>
          <w:rFonts w:ascii="ＭＳ 明朝" w:eastAsia="ＭＳ 明朝" w:hAnsi="ＭＳ 明朝" w:cs="Times New Roman" w:hint="eastAsia"/>
          <w:color w:val="000000" w:themeColor="text1"/>
          <w:szCs w:val="21"/>
        </w:rPr>
        <w:t>２）公共用地等活用に向けた、地域の実情に応じたまちづくりの具体化検討</w:t>
      </w:r>
    </w:p>
    <w:p w14:paraId="732BAAC7" w14:textId="77777777" w:rsidR="007771C3" w:rsidRPr="00983473" w:rsidRDefault="006B4EA9" w:rsidP="007771C3">
      <w:pPr>
        <w:ind w:leftChars="200" w:left="586" w:hangingChars="100" w:hanging="215"/>
        <w:rPr>
          <w:color w:val="000000" w:themeColor="text1"/>
          <w:sz w:val="21"/>
          <w:szCs w:val="21"/>
        </w:rPr>
      </w:pPr>
      <w:r w:rsidRPr="00983473">
        <w:rPr>
          <w:rFonts w:ascii="ＭＳ 明朝" w:hAnsi="ＭＳ 明朝" w:hint="eastAsia"/>
          <w:color w:val="000000" w:themeColor="text1"/>
          <w:sz w:val="21"/>
          <w:szCs w:val="21"/>
        </w:rPr>
        <w:t>・検討対象地域</w:t>
      </w:r>
      <w:r w:rsidR="00C109A3" w:rsidRPr="00983473">
        <w:rPr>
          <w:rFonts w:ascii="ＭＳ 明朝" w:hAnsi="ＭＳ 明朝" w:hint="eastAsia"/>
          <w:color w:val="000000" w:themeColor="text1"/>
          <w:sz w:val="21"/>
          <w:szCs w:val="21"/>
        </w:rPr>
        <w:t>（以下「対象地域」という。）</w:t>
      </w:r>
      <w:r w:rsidRPr="00983473">
        <w:rPr>
          <w:rFonts w:ascii="ＭＳ 明朝" w:hAnsi="ＭＳ 明朝" w:hint="eastAsia"/>
          <w:color w:val="000000" w:themeColor="text1"/>
          <w:sz w:val="21"/>
          <w:szCs w:val="21"/>
        </w:rPr>
        <w:t>は</w:t>
      </w:r>
      <w:r w:rsidR="00C109A3" w:rsidRPr="00983473">
        <w:rPr>
          <w:rFonts w:ascii="ＭＳ 明朝" w:hAnsi="ＭＳ 明朝" w:hint="eastAsia"/>
          <w:color w:val="000000" w:themeColor="text1"/>
          <w:sz w:val="21"/>
          <w:szCs w:val="21"/>
        </w:rPr>
        <w:t>、</w:t>
      </w:r>
      <w:r w:rsidRPr="00983473">
        <w:rPr>
          <w:rFonts w:ascii="ＭＳ 明朝" w:hAnsi="ＭＳ 明朝" w:hint="eastAsia"/>
          <w:color w:val="000000" w:themeColor="text1"/>
          <w:sz w:val="21"/>
          <w:szCs w:val="21"/>
        </w:rPr>
        <w:t>１地域とする。</w:t>
      </w:r>
      <w:r w:rsidR="001B5BCF" w:rsidRPr="00983473">
        <w:rPr>
          <w:rFonts w:ascii="ＭＳ 明朝" w:hAnsi="ＭＳ 明朝" w:hint="eastAsia"/>
          <w:color w:val="000000" w:themeColor="text1"/>
          <w:sz w:val="21"/>
          <w:szCs w:val="21"/>
        </w:rPr>
        <w:t>なお、対象地域については、以下の提案事項を踏まえた取組を市町村が</w:t>
      </w:r>
      <w:r w:rsidR="002A51AC" w:rsidRPr="00983473">
        <w:rPr>
          <w:rFonts w:ascii="ＭＳ 明朝" w:hAnsi="ＭＳ 明朝" w:hint="eastAsia"/>
          <w:color w:val="000000" w:themeColor="text1"/>
          <w:sz w:val="21"/>
          <w:szCs w:val="21"/>
        </w:rPr>
        <w:t>検討・</w:t>
      </w:r>
      <w:r w:rsidR="001B5BCF" w:rsidRPr="00983473">
        <w:rPr>
          <w:rFonts w:ascii="ＭＳ 明朝" w:hAnsi="ＭＳ 明朝" w:hint="eastAsia"/>
          <w:color w:val="000000" w:themeColor="text1"/>
          <w:sz w:val="21"/>
          <w:szCs w:val="21"/>
        </w:rPr>
        <w:t>展開することを前提に、発注者において決定する。</w:t>
      </w:r>
    </w:p>
    <w:p w14:paraId="6AC31DFB" w14:textId="77777777" w:rsidR="007771C3" w:rsidRPr="00983473" w:rsidRDefault="006B4EA9" w:rsidP="007771C3">
      <w:pPr>
        <w:ind w:leftChars="200" w:left="586" w:hangingChars="100" w:hanging="215"/>
        <w:rPr>
          <w:color w:val="000000" w:themeColor="text1"/>
          <w:sz w:val="21"/>
          <w:szCs w:val="21"/>
        </w:rPr>
      </w:pPr>
      <w:r w:rsidRPr="00983473">
        <w:rPr>
          <w:rFonts w:ascii="ＭＳ 明朝" w:hAnsi="ＭＳ 明朝" w:hint="eastAsia"/>
          <w:color w:val="000000" w:themeColor="text1"/>
          <w:sz w:val="21"/>
          <w:szCs w:val="21"/>
        </w:rPr>
        <w:t>・対象地域の基本情報、まちづくりの取組状況、まちづくりを進めるうえでの課題等を把握・分析するとともに、活用の方向性等を整理する。</w:t>
      </w:r>
    </w:p>
    <w:p w14:paraId="69DFB6E8" w14:textId="4AD19C7C" w:rsidR="007771C3" w:rsidRPr="00983473" w:rsidRDefault="006B4EA9" w:rsidP="00E03119">
      <w:pPr>
        <w:ind w:leftChars="200" w:left="586"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・対象地域の課題への対応方策、地域の実情と特色を活かした取組の進め方、行政間の連</w:t>
      </w:r>
      <w:r w:rsidRPr="00983473">
        <w:rPr>
          <w:rFonts w:ascii="ＭＳ 明朝" w:hAnsi="ＭＳ 明朝" w:hint="eastAsia"/>
          <w:color w:val="000000" w:themeColor="text1"/>
          <w:sz w:val="21"/>
          <w:szCs w:val="21"/>
        </w:rPr>
        <w:lastRenderedPageBreak/>
        <w:t>携、その他、まちづくりを進めるうえで有効な方策や検討の進め方等について提案を行う</w:t>
      </w:r>
      <w:r w:rsidR="00E03119" w:rsidRPr="00983473">
        <w:rPr>
          <w:rFonts w:ascii="ＭＳ 明朝" w:hAnsi="ＭＳ 明朝" w:hint="eastAsia"/>
          <w:color w:val="000000" w:themeColor="text1"/>
          <w:sz w:val="21"/>
          <w:szCs w:val="21"/>
        </w:rPr>
        <w:t>こと</w:t>
      </w:r>
      <w:r w:rsidRPr="00983473">
        <w:rPr>
          <w:rFonts w:ascii="ＭＳ 明朝" w:hAnsi="ＭＳ 明朝" w:hint="eastAsia"/>
          <w:color w:val="000000" w:themeColor="text1"/>
          <w:sz w:val="21"/>
          <w:szCs w:val="21"/>
        </w:rPr>
        <w:t>。</w:t>
      </w:r>
    </w:p>
    <w:p w14:paraId="0259A078" w14:textId="31DAA776" w:rsidR="007771C3" w:rsidRPr="00983473" w:rsidRDefault="006B4EA9" w:rsidP="007771C3">
      <w:pPr>
        <w:ind w:leftChars="200" w:left="586" w:hangingChars="100" w:hanging="215"/>
        <w:rPr>
          <w:color w:val="000000" w:themeColor="text1"/>
          <w:sz w:val="21"/>
          <w:szCs w:val="21"/>
        </w:rPr>
      </w:pPr>
      <w:r w:rsidRPr="00983473">
        <w:rPr>
          <w:rFonts w:ascii="ＭＳ 明朝" w:hAnsi="ＭＳ 明朝" w:hint="eastAsia"/>
          <w:color w:val="000000" w:themeColor="text1"/>
          <w:sz w:val="21"/>
          <w:szCs w:val="21"/>
        </w:rPr>
        <w:t>・上記の提案を</w:t>
      </w:r>
      <w:r w:rsidR="00C109A3" w:rsidRPr="00983473">
        <w:rPr>
          <w:rFonts w:ascii="ＭＳ 明朝" w:hAnsi="ＭＳ 明朝" w:hint="eastAsia"/>
          <w:color w:val="000000" w:themeColor="text1"/>
          <w:sz w:val="21"/>
          <w:szCs w:val="21"/>
        </w:rPr>
        <w:t>対象地域において</w:t>
      </w:r>
      <w:r w:rsidR="002A51AC" w:rsidRPr="00983473">
        <w:rPr>
          <w:rFonts w:ascii="ＭＳ 明朝" w:hAnsi="ＭＳ 明朝" w:hint="eastAsia"/>
          <w:color w:val="000000" w:themeColor="text1"/>
          <w:sz w:val="21"/>
          <w:szCs w:val="21"/>
        </w:rPr>
        <w:t>検討・</w:t>
      </w:r>
      <w:r w:rsidR="00C109A3" w:rsidRPr="00983473">
        <w:rPr>
          <w:rFonts w:ascii="ＭＳ 明朝" w:hAnsi="ＭＳ 明朝" w:hint="eastAsia"/>
          <w:color w:val="000000" w:themeColor="text1"/>
          <w:sz w:val="21"/>
          <w:szCs w:val="21"/>
        </w:rPr>
        <w:t>展開し</w:t>
      </w:r>
      <w:r w:rsidR="001B5BCF" w:rsidRPr="00983473">
        <w:rPr>
          <w:rFonts w:ascii="ＭＳ 明朝" w:hAnsi="ＭＳ 明朝" w:hint="eastAsia"/>
          <w:color w:val="000000" w:themeColor="text1"/>
          <w:sz w:val="21"/>
          <w:szCs w:val="21"/>
        </w:rPr>
        <w:t>た市町村からの</w:t>
      </w:r>
      <w:r w:rsidR="00FB15B4" w:rsidRPr="00983473">
        <w:rPr>
          <w:rFonts w:ascii="ＭＳ 明朝" w:hAnsi="ＭＳ 明朝" w:hint="eastAsia"/>
          <w:color w:val="000000" w:themeColor="text1"/>
          <w:sz w:val="21"/>
          <w:szCs w:val="21"/>
        </w:rPr>
        <w:t>フィードバックを基に</w:t>
      </w:r>
      <w:r w:rsidR="00C109A3" w:rsidRPr="00983473">
        <w:rPr>
          <w:rFonts w:ascii="ＭＳ 明朝" w:hAnsi="ＭＳ 明朝" w:hint="eastAsia"/>
          <w:color w:val="000000" w:themeColor="text1"/>
          <w:sz w:val="21"/>
          <w:szCs w:val="21"/>
        </w:rPr>
        <w:t>、</w:t>
      </w:r>
      <w:r w:rsidR="001B5BCF" w:rsidRPr="00983473">
        <w:rPr>
          <w:rFonts w:ascii="ＭＳ 明朝" w:hAnsi="ＭＳ 明朝" w:hint="eastAsia"/>
          <w:color w:val="000000" w:themeColor="text1"/>
          <w:sz w:val="21"/>
          <w:szCs w:val="21"/>
        </w:rPr>
        <w:t>更なる</w:t>
      </w:r>
      <w:r w:rsidRPr="00983473">
        <w:rPr>
          <w:rFonts w:ascii="ＭＳ 明朝" w:hAnsi="ＭＳ 明朝" w:hint="eastAsia"/>
          <w:color w:val="000000" w:themeColor="text1"/>
          <w:sz w:val="21"/>
          <w:szCs w:val="21"/>
        </w:rPr>
        <w:t>検討</w:t>
      </w:r>
      <w:r w:rsidR="001B5BCF" w:rsidRPr="00983473">
        <w:rPr>
          <w:rFonts w:ascii="ＭＳ 明朝" w:hAnsi="ＭＳ 明朝" w:hint="eastAsia"/>
          <w:color w:val="000000" w:themeColor="text1"/>
          <w:sz w:val="21"/>
          <w:szCs w:val="21"/>
        </w:rPr>
        <w:t>事項</w:t>
      </w:r>
      <w:r w:rsidRPr="00983473">
        <w:rPr>
          <w:rFonts w:ascii="ＭＳ 明朝" w:hAnsi="ＭＳ 明朝" w:hint="eastAsia"/>
          <w:color w:val="000000" w:themeColor="text1"/>
          <w:sz w:val="21"/>
          <w:szCs w:val="21"/>
        </w:rPr>
        <w:t>が</w:t>
      </w:r>
      <w:r w:rsidR="001B5BCF" w:rsidRPr="00983473">
        <w:rPr>
          <w:rFonts w:ascii="ＭＳ 明朝" w:hAnsi="ＭＳ 明朝" w:hint="eastAsia"/>
          <w:color w:val="000000" w:themeColor="text1"/>
          <w:sz w:val="21"/>
          <w:szCs w:val="21"/>
        </w:rPr>
        <w:t>生じた</w:t>
      </w:r>
      <w:r w:rsidRPr="00983473">
        <w:rPr>
          <w:rFonts w:ascii="ＭＳ 明朝" w:hAnsi="ＭＳ 明朝" w:hint="eastAsia"/>
          <w:color w:val="000000" w:themeColor="text1"/>
          <w:sz w:val="21"/>
          <w:szCs w:val="21"/>
        </w:rPr>
        <w:t>場合は、再度</w:t>
      </w:r>
      <w:r w:rsidR="00FB15B4" w:rsidRPr="00983473">
        <w:rPr>
          <w:rFonts w:ascii="ＭＳ 明朝" w:hAnsi="ＭＳ 明朝" w:hint="eastAsia"/>
          <w:color w:val="000000" w:themeColor="text1"/>
          <w:sz w:val="21"/>
          <w:szCs w:val="21"/>
        </w:rPr>
        <w:t>、その対応方策等についての</w:t>
      </w:r>
      <w:r w:rsidRPr="00983473">
        <w:rPr>
          <w:rFonts w:ascii="ＭＳ 明朝" w:hAnsi="ＭＳ 明朝" w:hint="eastAsia"/>
          <w:color w:val="000000" w:themeColor="text1"/>
          <w:sz w:val="21"/>
          <w:szCs w:val="21"/>
        </w:rPr>
        <w:t>提案を行う</w:t>
      </w:r>
      <w:r w:rsidR="00E03119" w:rsidRPr="00983473">
        <w:rPr>
          <w:rFonts w:ascii="ＭＳ 明朝" w:hAnsi="ＭＳ 明朝" w:hint="eastAsia"/>
          <w:color w:val="000000" w:themeColor="text1"/>
          <w:sz w:val="21"/>
          <w:szCs w:val="21"/>
        </w:rPr>
        <w:t>こと</w:t>
      </w:r>
      <w:r w:rsidRPr="00983473">
        <w:rPr>
          <w:rFonts w:ascii="ＭＳ 明朝" w:hAnsi="ＭＳ 明朝" w:hint="eastAsia"/>
          <w:color w:val="000000" w:themeColor="text1"/>
          <w:sz w:val="21"/>
          <w:szCs w:val="21"/>
        </w:rPr>
        <w:t>。</w:t>
      </w:r>
    </w:p>
    <w:p w14:paraId="18A559C7" w14:textId="6837B547" w:rsidR="007771C3" w:rsidRPr="00983473" w:rsidRDefault="00FB15B4" w:rsidP="007771C3">
      <w:pPr>
        <w:ind w:leftChars="200" w:left="586" w:hangingChars="100" w:hanging="215"/>
        <w:rPr>
          <w:color w:val="000000" w:themeColor="text1"/>
          <w:sz w:val="21"/>
          <w:szCs w:val="21"/>
        </w:rPr>
      </w:pPr>
      <w:r w:rsidRPr="00983473">
        <w:rPr>
          <w:rFonts w:ascii="ＭＳ 明朝" w:hAnsi="ＭＳ 明朝" w:hint="eastAsia"/>
          <w:color w:val="000000" w:themeColor="text1"/>
          <w:sz w:val="21"/>
          <w:szCs w:val="21"/>
        </w:rPr>
        <w:t>・上記検討結果</w:t>
      </w:r>
      <w:r w:rsidR="00555816" w:rsidRPr="00983473">
        <w:rPr>
          <w:rFonts w:ascii="ＭＳ 明朝" w:hAnsi="ＭＳ 明朝" w:hint="eastAsia"/>
          <w:color w:val="000000" w:themeColor="text1"/>
          <w:sz w:val="21"/>
          <w:szCs w:val="21"/>
        </w:rPr>
        <w:t>の</w:t>
      </w:r>
      <w:r w:rsidRPr="00983473">
        <w:rPr>
          <w:rFonts w:ascii="ＭＳ 明朝" w:hAnsi="ＭＳ 明朝" w:hint="eastAsia"/>
          <w:color w:val="000000" w:themeColor="text1"/>
          <w:sz w:val="21"/>
          <w:szCs w:val="21"/>
        </w:rPr>
        <w:t>報告書（市町村における施策展開結果等を含む。）及びその概要版</w:t>
      </w:r>
      <w:r w:rsidR="004A6A9B" w:rsidRPr="00983473">
        <w:rPr>
          <w:rFonts w:ascii="ＭＳ 明朝" w:hAnsi="ＭＳ 明朝" w:hint="eastAsia"/>
          <w:color w:val="000000" w:themeColor="text1"/>
          <w:sz w:val="21"/>
          <w:szCs w:val="21"/>
        </w:rPr>
        <w:t>を</w:t>
      </w:r>
      <w:r w:rsidRPr="00983473">
        <w:rPr>
          <w:rFonts w:ascii="ＭＳ 明朝" w:hAnsi="ＭＳ 明朝" w:hint="eastAsia"/>
          <w:color w:val="000000" w:themeColor="text1"/>
          <w:sz w:val="21"/>
          <w:szCs w:val="21"/>
        </w:rPr>
        <w:t>作成</w:t>
      </w:r>
      <w:r w:rsidR="004A6A9B" w:rsidRPr="00983473">
        <w:rPr>
          <w:rFonts w:ascii="ＭＳ 明朝" w:hAnsi="ＭＳ 明朝" w:hint="eastAsia"/>
          <w:color w:val="000000" w:themeColor="text1"/>
          <w:sz w:val="21"/>
          <w:szCs w:val="21"/>
        </w:rPr>
        <w:t>する。</w:t>
      </w:r>
      <w:bookmarkStart w:id="3" w:name="_Hlk224142453"/>
    </w:p>
    <w:p w14:paraId="0050C687" w14:textId="77777777" w:rsidR="007771C3" w:rsidRPr="00983473" w:rsidRDefault="00E8231F" w:rsidP="007771C3">
      <w:pPr>
        <w:ind w:leftChars="200" w:left="586" w:hangingChars="100" w:hanging="215"/>
        <w:rPr>
          <w:color w:val="000000" w:themeColor="text1"/>
          <w:sz w:val="21"/>
          <w:szCs w:val="21"/>
        </w:rPr>
      </w:pPr>
      <w:r w:rsidRPr="00983473">
        <w:rPr>
          <w:rFonts w:ascii="ＭＳ 明朝" w:hAnsi="ＭＳ 明朝" w:hint="eastAsia"/>
          <w:color w:val="000000" w:themeColor="text1"/>
          <w:sz w:val="21"/>
          <w:szCs w:val="21"/>
        </w:rPr>
        <w:t>・検討に伴い必要となる諸費用は、本業務委託費に含むものとする。</w:t>
      </w:r>
      <w:bookmarkEnd w:id="3"/>
    </w:p>
    <w:p w14:paraId="0A9BCD72" w14:textId="35DCD6FA" w:rsidR="006B4EA9" w:rsidRPr="00983473" w:rsidRDefault="006B4EA9" w:rsidP="00E1688A">
      <w:pPr>
        <w:pStyle w:val="af5"/>
        <w:ind w:leftChars="0" w:left="1" w:hanging="1"/>
        <w:rPr>
          <w:rFonts w:ascii="ＭＳ 明朝" w:eastAsia="ＭＳ 明朝" w:hAnsi="ＭＳ 明朝" w:cs="Times New Roman"/>
          <w:color w:val="000000" w:themeColor="text1"/>
          <w:szCs w:val="21"/>
        </w:rPr>
      </w:pPr>
      <w:r w:rsidRPr="00983473">
        <w:rPr>
          <w:rFonts w:ascii="ＭＳ 明朝" w:eastAsia="ＭＳ 明朝" w:hAnsi="ＭＳ 明朝" w:cs="Times New Roman" w:hint="eastAsia"/>
          <w:color w:val="000000" w:themeColor="text1"/>
          <w:szCs w:val="21"/>
        </w:rPr>
        <w:t xml:space="preserve">　 </w:t>
      </w:r>
      <w:r w:rsidRPr="00983473">
        <w:rPr>
          <w:rFonts w:ascii="ＭＳ 明朝" w:eastAsia="ＭＳ 明朝" w:hAnsi="ＭＳ 明朝" w:cs="Times New Roman"/>
          <w:color w:val="000000" w:themeColor="text1"/>
          <w:szCs w:val="21"/>
        </w:rPr>
        <w:t xml:space="preserve"> </w:t>
      </w:r>
      <w:r w:rsidRPr="00983473">
        <w:rPr>
          <w:rFonts w:ascii="ＭＳ 明朝" w:eastAsia="ＭＳ 明朝" w:hAnsi="ＭＳ 明朝" w:cs="Times New Roman" w:hint="eastAsia"/>
          <w:color w:val="000000" w:themeColor="text1"/>
          <w:szCs w:val="21"/>
        </w:rPr>
        <w:t xml:space="preserve">　</w:t>
      </w:r>
    </w:p>
    <w:p w14:paraId="34253675" w14:textId="77777777" w:rsidR="006B4EA9" w:rsidRPr="00983473" w:rsidRDefault="006B4EA9" w:rsidP="00E1688A">
      <w:pPr>
        <w:pStyle w:val="af5"/>
        <w:ind w:leftChars="0" w:left="1" w:hanging="1"/>
        <w:rPr>
          <w:rFonts w:ascii="ＭＳ ゴシック" w:eastAsia="ＭＳ ゴシック" w:hAnsi="ＭＳ ゴシック" w:cs="Times New Roman"/>
          <w:color w:val="000000" w:themeColor="text1"/>
          <w:szCs w:val="21"/>
        </w:rPr>
      </w:pPr>
    </w:p>
    <w:p w14:paraId="60CD8EB4" w14:textId="61987399" w:rsidR="009175D3" w:rsidRPr="00983473" w:rsidRDefault="00B95D80" w:rsidP="00E1688A">
      <w:pPr>
        <w:pStyle w:val="af5"/>
        <w:ind w:leftChars="0" w:left="1" w:hanging="1"/>
        <w:rPr>
          <w:rFonts w:ascii="ＭＳ 明朝" w:eastAsia="ＭＳ 明朝" w:hAnsi="ＭＳ 明朝" w:cs="Times New Roman"/>
          <w:color w:val="000000" w:themeColor="text1"/>
          <w:szCs w:val="21"/>
        </w:rPr>
      </w:pPr>
      <w:r w:rsidRPr="00983473">
        <w:rPr>
          <w:rFonts w:ascii="ＭＳ 明朝" w:eastAsia="ＭＳ 明朝" w:hAnsi="ＭＳ 明朝" w:cs="Times New Roman" w:hint="eastAsia"/>
          <w:color w:val="000000" w:themeColor="text1"/>
          <w:szCs w:val="21"/>
        </w:rPr>
        <w:t>（</w:t>
      </w:r>
      <w:r w:rsidR="00555816" w:rsidRPr="00983473">
        <w:rPr>
          <w:rFonts w:ascii="ＭＳ 明朝" w:eastAsia="ＭＳ 明朝" w:hAnsi="ＭＳ 明朝" w:cs="Times New Roman" w:hint="eastAsia"/>
          <w:color w:val="000000" w:themeColor="text1"/>
          <w:szCs w:val="21"/>
        </w:rPr>
        <w:t>３</w:t>
      </w:r>
      <w:r w:rsidR="009175D3" w:rsidRPr="00983473">
        <w:rPr>
          <w:rFonts w:ascii="ＭＳ 明朝" w:eastAsia="ＭＳ 明朝" w:hAnsi="ＭＳ 明朝" w:cs="Times New Roman" w:hint="eastAsia"/>
          <w:color w:val="000000" w:themeColor="text1"/>
          <w:szCs w:val="21"/>
        </w:rPr>
        <w:t>）</w:t>
      </w:r>
      <w:r w:rsidR="007A6B70" w:rsidRPr="00983473">
        <w:rPr>
          <w:rFonts w:ascii="ＭＳ 明朝" w:eastAsia="ＭＳ 明朝" w:hAnsi="ＭＳ 明朝" w:cs="Times New Roman" w:hint="eastAsia"/>
          <w:color w:val="000000" w:themeColor="text1"/>
          <w:szCs w:val="21"/>
        </w:rPr>
        <w:t>大阪のまちづくり</w:t>
      </w:r>
      <w:r w:rsidR="00513C35" w:rsidRPr="00983473">
        <w:rPr>
          <w:rFonts w:ascii="ＭＳ 明朝" w:eastAsia="ＭＳ 明朝" w:hAnsi="ＭＳ 明朝" w:cs="Times New Roman" w:hint="eastAsia"/>
          <w:color w:val="000000" w:themeColor="text1"/>
          <w:szCs w:val="21"/>
        </w:rPr>
        <w:t>推進のため</w:t>
      </w:r>
      <w:r w:rsidR="007A6B70" w:rsidRPr="00983473">
        <w:rPr>
          <w:rFonts w:ascii="ＭＳ 明朝" w:eastAsia="ＭＳ 明朝" w:hAnsi="ＭＳ 明朝" w:cs="Times New Roman" w:hint="eastAsia"/>
          <w:color w:val="000000" w:themeColor="text1"/>
          <w:szCs w:val="21"/>
        </w:rPr>
        <w:t>の</w:t>
      </w:r>
      <w:r w:rsidR="00906A11" w:rsidRPr="00983473">
        <w:rPr>
          <w:rFonts w:ascii="ＭＳ 明朝" w:eastAsia="ＭＳ 明朝" w:hAnsi="ＭＳ 明朝" w:cs="Times New Roman" w:hint="eastAsia"/>
          <w:color w:val="000000" w:themeColor="text1"/>
          <w:szCs w:val="21"/>
        </w:rPr>
        <w:t>戦略的な</w:t>
      </w:r>
      <w:r w:rsidR="007A6B70" w:rsidRPr="00983473">
        <w:rPr>
          <w:rFonts w:ascii="ＭＳ 明朝" w:eastAsia="ＭＳ 明朝" w:hAnsi="ＭＳ 明朝" w:cs="Times New Roman" w:hint="eastAsia"/>
          <w:color w:val="000000" w:themeColor="text1"/>
          <w:szCs w:val="21"/>
        </w:rPr>
        <w:t>情報発信</w:t>
      </w:r>
      <w:r w:rsidR="001E07D3" w:rsidRPr="00983473">
        <w:rPr>
          <w:rFonts w:ascii="ＭＳ 明朝" w:eastAsia="ＭＳ 明朝" w:hAnsi="ＭＳ 明朝" w:cs="Times New Roman" w:hint="eastAsia"/>
          <w:color w:val="000000" w:themeColor="text1"/>
          <w:szCs w:val="21"/>
        </w:rPr>
        <w:t>の実施</w:t>
      </w:r>
      <w:r w:rsidR="00C7362A" w:rsidRPr="00983473">
        <w:rPr>
          <w:rFonts w:ascii="ＭＳ 明朝" w:eastAsia="ＭＳ 明朝" w:hAnsi="ＭＳ 明朝" w:cs="Times New Roman" w:hint="eastAsia"/>
          <w:color w:val="000000" w:themeColor="text1"/>
          <w:szCs w:val="21"/>
        </w:rPr>
        <w:t>に係る運営補助等</w:t>
      </w:r>
    </w:p>
    <w:p w14:paraId="68C74E3E" w14:textId="77777777" w:rsidR="007771C3" w:rsidRPr="00983473" w:rsidRDefault="005314D7" w:rsidP="007771C3">
      <w:pPr>
        <w:ind w:leftChars="230" w:left="426" w:firstLineChars="100" w:firstLine="215"/>
        <w:rPr>
          <w:rFonts w:ascii="ＭＳ 明朝" w:hAnsi="ＭＳ 明朝"/>
          <w:color w:val="000000" w:themeColor="text1"/>
          <w:sz w:val="21"/>
          <w:szCs w:val="21"/>
        </w:rPr>
      </w:pPr>
      <w:r w:rsidRPr="00983473">
        <w:rPr>
          <w:rFonts w:ascii="ＭＳ 明朝" w:hAnsi="ＭＳ 明朝" w:hint="eastAsia"/>
          <w:color w:val="000000" w:themeColor="text1"/>
          <w:sz w:val="21"/>
          <w:szCs w:val="21"/>
        </w:rPr>
        <w:t>市町村等の取組を発信し、</w:t>
      </w:r>
      <w:r w:rsidR="000E570E" w:rsidRPr="00983473">
        <w:rPr>
          <w:rFonts w:ascii="ＭＳ 明朝" w:hAnsi="ＭＳ 明朝" w:hint="eastAsia"/>
          <w:color w:val="000000" w:themeColor="text1"/>
          <w:sz w:val="21"/>
          <w:szCs w:val="21"/>
        </w:rPr>
        <w:t>民間事業者等の</w:t>
      </w:r>
      <w:r w:rsidR="00616602" w:rsidRPr="00983473">
        <w:rPr>
          <w:rFonts w:ascii="ＭＳ 明朝" w:hAnsi="ＭＳ 明朝" w:hint="eastAsia"/>
          <w:color w:val="000000" w:themeColor="text1"/>
          <w:sz w:val="21"/>
          <w:szCs w:val="21"/>
        </w:rPr>
        <w:t>まちづくりへの参画等を促す「まちづくりセミナー」</w:t>
      </w:r>
      <w:r w:rsidR="00C7362A" w:rsidRPr="00983473">
        <w:rPr>
          <w:rFonts w:ascii="ＭＳ 明朝" w:hAnsi="ＭＳ 明朝" w:hint="eastAsia"/>
          <w:color w:val="000000" w:themeColor="text1"/>
          <w:sz w:val="21"/>
          <w:szCs w:val="21"/>
        </w:rPr>
        <w:t>等の運営補助、まちづくり情報の発信</w:t>
      </w:r>
      <w:r w:rsidR="00DF496B" w:rsidRPr="00983473">
        <w:rPr>
          <w:rFonts w:ascii="ＭＳ 明朝" w:hAnsi="ＭＳ 明朝" w:hint="eastAsia"/>
          <w:color w:val="000000" w:themeColor="text1"/>
          <w:sz w:val="21"/>
          <w:szCs w:val="21"/>
        </w:rPr>
        <w:t>ツールの作成等を行う。</w:t>
      </w:r>
    </w:p>
    <w:p w14:paraId="7619F84E" w14:textId="77777777" w:rsidR="007771C3" w:rsidRPr="00983473" w:rsidRDefault="007771C3" w:rsidP="00E1688A">
      <w:pPr>
        <w:ind w:left="1" w:hanging="1"/>
        <w:rPr>
          <w:rFonts w:ascii="ＭＳ 明朝" w:hAnsi="ＭＳ 明朝"/>
          <w:color w:val="000000" w:themeColor="text1"/>
          <w:sz w:val="21"/>
          <w:szCs w:val="21"/>
        </w:rPr>
      </w:pPr>
    </w:p>
    <w:p w14:paraId="1956A542" w14:textId="4115A2F9" w:rsidR="000E19A8" w:rsidRPr="00983473" w:rsidRDefault="00B03FCE" w:rsidP="007771C3">
      <w:pPr>
        <w:ind w:left="1" w:firstLineChars="100" w:firstLine="215"/>
        <w:rPr>
          <w:rFonts w:ascii="ＭＳ 明朝" w:hAnsi="ＭＳ 明朝"/>
          <w:strike/>
          <w:color w:val="000000" w:themeColor="text1"/>
          <w:sz w:val="21"/>
          <w:szCs w:val="21"/>
        </w:rPr>
      </w:pPr>
      <w:r w:rsidRPr="00983473">
        <w:rPr>
          <w:rFonts w:ascii="ＭＳ 明朝" w:hAnsi="ＭＳ 明朝" w:hint="eastAsia"/>
          <w:color w:val="000000" w:themeColor="text1"/>
          <w:sz w:val="21"/>
          <w:szCs w:val="21"/>
        </w:rPr>
        <w:t>１）</w:t>
      </w:r>
      <w:r w:rsidR="00DF496B" w:rsidRPr="00983473">
        <w:rPr>
          <w:rFonts w:ascii="ＭＳ 明朝" w:hAnsi="ＭＳ 明朝" w:hint="eastAsia"/>
          <w:color w:val="000000" w:themeColor="text1"/>
          <w:sz w:val="21"/>
          <w:szCs w:val="21"/>
        </w:rPr>
        <w:t>まちづくり</w:t>
      </w:r>
      <w:r w:rsidR="00605ED4" w:rsidRPr="00983473">
        <w:rPr>
          <w:rFonts w:ascii="ＭＳ 明朝" w:hAnsi="ＭＳ 明朝" w:hint="eastAsia"/>
          <w:color w:val="000000" w:themeColor="text1"/>
          <w:sz w:val="21"/>
          <w:szCs w:val="21"/>
        </w:rPr>
        <w:t>セミナーの</w:t>
      </w:r>
      <w:r w:rsidR="00DF496B" w:rsidRPr="00983473">
        <w:rPr>
          <w:rFonts w:ascii="ＭＳ 明朝" w:hAnsi="ＭＳ 明朝" w:hint="eastAsia"/>
          <w:color w:val="000000" w:themeColor="text1"/>
          <w:sz w:val="21"/>
          <w:szCs w:val="21"/>
        </w:rPr>
        <w:t>運営補助</w:t>
      </w:r>
    </w:p>
    <w:p w14:paraId="1EA5E3AA" w14:textId="385B97B1" w:rsidR="00DF496B" w:rsidRPr="00983473" w:rsidRDefault="00DF496B" w:rsidP="007771C3">
      <w:pPr>
        <w:ind w:left="1" w:firstLineChars="300" w:firstLine="646"/>
        <w:rPr>
          <w:rFonts w:ascii="ＭＳ 明朝" w:hAnsi="ＭＳ 明朝"/>
          <w:color w:val="000000" w:themeColor="text1"/>
          <w:sz w:val="21"/>
          <w:szCs w:val="21"/>
        </w:rPr>
      </w:pPr>
      <w:r w:rsidRPr="00983473">
        <w:rPr>
          <w:rFonts w:ascii="ＭＳ 明朝" w:hAnsi="ＭＳ 明朝" w:hint="eastAsia"/>
          <w:color w:val="000000" w:themeColor="text1"/>
          <w:sz w:val="21"/>
          <w:szCs w:val="21"/>
        </w:rPr>
        <w:t xml:space="preserve">　＜</w:t>
      </w:r>
      <w:r w:rsidR="00A621EA" w:rsidRPr="00983473">
        <w:rPr>
          <w:rFonts w:ascii="ＭＳ 明朝" w:hAnsi="ＭＳ 明朝" w:hint="eastAsia"/>
          <w:color w:val="000000" w:themeColor="text1"/>
          <w:sz w:val="21"/>
          <w:szCs w:val="21"/>
        </w:rPr>
        <w:t>開催概要（</w:t>
      </w:r>
      <w:r w:rsidRPr="00983473">
        <w:rPr>
          <w:rFonts w:ascii="ＭＳ 明朝" w:hAnsi="ＭＳ 明朝" w:hint="eastAsia"/>
          <w:color w:val="000000" w:themeColor="text1"/>
          <w:sz w:val="21"/>
          <w:szCs w:val="21"/>
        </w:rPr>
        <w:t>案</w:t>
      </w:r>
      <w:r w:rsidR="00A621EA" w:rsidRPr="00983473">
        <w:rPr>
          <w:rFonts w:ascii="ＭＳ 明朝" w:hAnsi="ＭＳ 明朝" w:hint="eastAsia"/>
          <w:color w:val="000000" w:themeColor="text1"/>
          <w:sz w:val="21"/>
          <w:szCs w:val="21"/>
        </w:rPr>
        <w:t>）</w:t>
      </w:r>
      <w:r w:rsidRPr="00983473">
        <w:rPr>
          <w:rFonts w:ascii="ＭＳ 明朝" w:hAnsi="ＭＳ 明朝" w:hint="eastAsia"/>
          <w:color w:val="000000" w:themeColor="text1"/>
          <w:sz w:val="21"/>
          <w:szCs w:val="21"/>
        </w:rPr>
        <w:t>＞</w:t>
      </w:r>
    </w:p>
    <w:p w14:paraId="7D639EE3" w14:textId="7A143F05" w:rsidR="00DF496B" w:rsidRPr="00983473" w:rsidRDefault="00DF496B" w:rsidP="007771C3">
      <w:pPr>
        <w:ind w:left="1" w:firstLineChars="500" w:firstLine="1077"/>
        <w:rPr>
          <w:rFonts w:ascii="ＭＳ 明朝" w:hAnsi="ＭＳ 明朝"/>
          <w:color w:val="000000" w:themeColor="text1"/>
          <w:sz w:val="21"/>
          <w:szCs w:val="21"/>
        </w:rPr>
      </w:pPr>
      <w:r w:rsidRPr="00983473">
        <w:rPr>
          <w:rFonts w:ascii="ＭＳ 明朝" w:hAnsi="ＭＳ 明朝" w:hint="eastAsia"/>
          <w:color w:val="000000" w:themeColor="text1"/>
          <w:sz w:val="21"/>
          <w:szCs w:val="21"/>
        </w:rPr>
        <w:t>・</w:t>
      </w:r>
      <w:r w:rsidR="003C75E5" w:rsidRPr="00983473">
        <w:rPr>
          <w:rFonts w:ascii="ＭＳ 明朝" w:hAnsi="ＭＳ 明朝" w:hint="eastAsia"/>
          <w:color w:val="000000" w:themeColor="text1"/>
          <w:sz w:val="21"/>
          <w:szCs w:val="21"/>
        </w:rPr>
        <w:t>日時：契約期間のうち１日（会場準備時間等を含む。）</w:t>
      </w:r>
    </w:p>
    <w:p w14:paraId="75C2A9C2" w14:textId="71152358" w:rsidR="00A621EA" w:rsidRPr="00983473" w:rsidRDefault="00A621EA" w:rsidP="007771C3">
      <w:pPr>
        <w:ind w:left="1" w:firstLineChars="500" w:firstLine="1077"/>
        <w:rPr>
          <w:rFonts w:ascii="ＭＳ 明朝" w:hAnsi="ＭＳ 明朝"/>
          <w:color w:val="000000" w:themeColor="text1"/>
          <w:sz w:val="21"/>
          <w:szCs w:val="21"/>
        </w:rPr>
      </w:pPr>
      <w:r w:rsidRPr="00983473">
        <w:rPr>
          <w:rFonts w:ascii="ＭＳ 明朝" w:hAnsi="ＭＳ 明朝" w:hint="eastAsia"/>
          <w:color w:val="000000" w:themeColor="text1"/>
          <w:sz w:val="21"/>
          <w:szCs w:val="21"/>
        </w:rPr>
        <w:t>・会場：200名程度を収容可能な会議場等</w:t>
      </w:r>
    </w:p>
    <w:p w14:paraId="58D33CB6" w14:textId="384A78D3" w:rsidR="003C75E5" w:rsidRPr="00983473" w:rsidRDefault="003C75E5" w:rsidP="007771C3">
      <w:pPr>
        <w:ind w:left="1" w:firstLineChars="500" w:firstLine="1077"/>
        <w:rPr>
          <w:rFonts w:ascii="ＭＳ 明朝" w:hAnsi="ＭＳ 明朝"/>
          <w:color w:val="000000" w:themeColor="text1"/>
          <w:sz w:val="21"/>
          <w:szCs w:val="21"/>
        </w:rPr>
      </w:pPr>
      <w:r w:rsidRPr="00983473">
        <w:rPr>
          <w:rFonts w:ascii="ＭＳ 明朝" w:hAnsi="ＭＳ 明朝" w:hint="eastAsia"/>
          <w:color w:val="000000" w:themeColor="text1"/>
          <w:sz w:val="21"/>
          <w:szCs w:val="21"/>
        </w:rPr>
        <w:t>・内容：有識者による基調講演、市町村取組発表、市町村取組展示　等</w:t>
      </w:r>
    </w:p>
    <w:p w14:paraId="3C7A507E" w14:textId="78E72808" w:rsidR="007771C3" w:rsidRPr="00983473" w:rsidRDefault="003C75E5" w:rsidP="007771C3">
      <w:pPr>
        <w:ind w:leftChars="200" w:left="586"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・まちづくりセミナー（以下「セミナー」という。）の実施にあたって必要となる</w:t>
      </w:r>
      <w:r w:rsidR="003A0B9F" w:rsidRPr="00983473">
        <w:rPr>
          <w:rFonts w:ascii="ＭＳ 明朝" w:hAnsi="ＭＳ 明朝" w:hint="eastAsia"/>
          <w:color w:val="000000" w:themeColor="text1"/>
          <w:sz w:val="21"/>
          <w:szCs w:val="21"/>
        </w:rPr>
        <w:t>各種調整、参加者募集、資料等作成、当日の会場運営、その他必要な業務は、受注者において実施する。なお、発信対象とする市町村の抽出及び</w:t>
      </w:r>
      <w:r w:rsidR="00A621EA" w:rsidRPr="00983473">
        <w:rPr>
          <w:rFonts w:ascii="ＭＳ 明朝" w:hAnsi="ＭＳ 明朝" w:hint="eastAsia"/>
          <w:color w:val="000000" w:themeColor="text1"/>
          <w:sz w:val="21"/>
          <w:szCs w:val="21"/>
        </w:rPr>
        <w:t>関係者</w:t>
      </w:r>
      <w:r w:rsidR="003A0B9F" w:rsidRPr="00983473">
        <w:rPr>
          <w:rFonts w:ascii="ＭＳ 明朝" w:hAnsi="ＭＳ 明朝" w:hint="eastAsia"/>
          <w:color w:val="000000" w:themeColor="text1"/>
          <w:sz w:val="21"/>
          <w:szCs w:val="21"/>
        </w:rPr>
        <w:t>調整については、発注者が実施する。</w:t>
      </w:r>
    </w:p>
    <w:p w14:paraId="0DD3F7E2" w14:textId="77777777" w:rsidR="004850D6" w:rsidRPr="00983473" w:rsidRDefault="003A0B9F" w:rsidP="004850D6">
      <w:pPr>
        <w:ind w:leftChars="200" w:left="586"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・実施に係る</w:t>
      </w:r>
      <w:r w:rsidR="003C75E5" w:rsidRPr="00983473">
        <w:rPr>
          <w:rFonts w:ascii="ＭＳ 明朝" w:hAnsi="ＭＳ 明朝" w:hint="eastAsia"/>
          <w:color w:val="000000" w:themeColor="text1"/>
          <w:sz w:val="21"/>
          <w:szCs w:val="21"/>
        </w:rPr>
        <w:t>諸費用</w:t>
      </w:r>
      <w:r w:rsidRPr="00983473">
        <w:rPr>
          <w:rFonts w:ascii="ＭＳ 明朝" w:hAnsi="ＭＳ 明朝" w:hint="eastAsia"/>
          <w:color w:val="000000" w:themeColor="text1"/>
          <w:sz w:val="21"/>
          <w:szCs w:val="21"/>
        </w:rPr>
        <w:t>（</w:t>
      </w:r>
      <w:r w:rsidRPr="00983473">
        <w:rPr>
          <w:rFonts w:hint="eastAsia"/>
          <w:color w:val="000000" w:themeColor="text1"/>
          <w:sz w:val="21"/>
          <w:szCs w:val="21"/>
        </w:rPr>
        <w:t>（備品・機材等費用、広告費用、人件費、報償費、資料作成費用、資材等運搬費用、その他企画内容により必要となる費用）は、本業務委託費に含むものとする。</w:t>
      </w:r>
      <w:r w:rsidR="00A621EA" w:rsidRPr="00983473">
        <w:rPr>
          <w:rFonts w:hint="eastAsia"/>
          <w:color w:val="000000" w:themeColor="text1"/>
          <w:sz w:val="21"/>
          <w:szCs w:val="21"/>
        </w:rPr>
        <w:t>ただし、会場費（会場借上料）は、本業務委託費に含まない。</w:t>
      </w:r>
    </w:p>
    <w:p w14:paraId="67703801" w14:textId="77777777" w:rsidR="004850D6" w:rsidRPr="00983473" w:rsidRDefault="00A621EA" w:rsidP="004850D6">
      <w:pPr>
        <w:ind w:leftChars="200" w:left="586" w:hangingChars="100" w:hanging="215"/>
        <w:rPr>
          <w:rFonts w:ascii="ＭＳ 明朝" w:hAnsi="ＭＳ 明朝"/>
          <w:color w:val="000000" w:themeColor="text1"/>
          <w:sz w:val="21"/>
          <w:szCs w:val="21"/>
        </w:rPr>
      </w:pPr>
      <w:r w:rsidRPr="00983473">
        <w:rPr>
          <w:rFonts w:hint="eastAsia"/>
          <w:color w:val="000000" w:themeColor="text1"/>
          <w:sz w:val="21"/>
          <w:szCs w:val="21"/>
        </w:rPr>
        <w:t>・会場は、開催内容を踏まえて受注者において候補を選定し、発注者との協議により決定すること。</w:t>
      </w:r>
    </w:p>
    <w:p w14:paraId="52A5AF47" w14:textId="77777777" w:rsidR="004850D6" w:rsidRPr="00983473" w:rsidRDefault="00A621EA" w:rsidP="004850D6">
      <w:pPr>
        <w:ind w:leftChars="200" w:left="586" w:hangingChars="100" w:hanging="215"/>
        <w:rPr>
          <w:rFonts w:ascii="ＭＳ 明朝" w:hAnsi="ＭＳ 明朝"/>
          <w:color w:val="000000" w:themeColor="text1"/>
          <w:sz w:val="21"/>
          <w:szCs w:val="21"/>
        </w:rPr>
      </w:pPr>
      <w:r w:rsidRPr="00983473">
        <w:rPr>
          <w:rFonts w:hint="eastAsia"/>
          <w:color w:val="000000" w:themeColor="text1"/>
          <w:sz w:val="21"/>
          <w:szCs w:val="21"/>
        </w:rPr>
        <w:t>・当日は、会場の開催記録（音声・映像）を行い、それらをまとめたセミナー報告書及び概要書を作成する。</w:t>
      </w:r>
      <w:bookmarkStart w:id="4" w:name="_Hlk224142797"/>
    </w:p>
    <w:p w14:paraId="572DA771" w14:textId="3F4F66AF" w:rsidR="00E8231F" w:rsidRPr="00983473" w:rsidRDefault="00E8231F" w:rsidP="00E1688A">
      <w:pPr>
        <w:ind w:left="1" w:hanging="1"/>
        <w:rPr>
          <w:rFonts w:ascii="ＭＳ 明朝" w:hAnsi="ＭＳ 明朝"/>
          <w:color w:val="000000" w:themeColor="text1"/>
          <w:sz w:val="21"/>
          <w:szCs w:val="21"/>
        </w:rPr>
      </w:pPr>
      <w:r w:rsidRPr="00983473">
        <w:rPr>
          <w:rFonts w:ascii="ＭＳ 明朝" w:hAnsi="ＭＳ 明朝" w:hint="eastAsia"/>
          <w:color w:val="000000" w:themeColor="text1"/>
          <w:sz w:val="21"/>
          <w:szCs w:val="21"/>
        </w:rPr>
        <w:t xml:space="preserve">　　</w:t>
      </w:r>
      <w:r w:rsidR="004850D6" w:rsidRPr="00983473">
        <w:rPr>
          <w:rFonts w:ascii="ＭＳ 明朝" w:hAnsi="ＭＳ 明朝" w:hint="eastAsia"/>
          <w:color w:val="000000" w:themeColor="text1"/>
          <w:sz w:val="21"/>
          <w:szCs w:val="21"/>
        </w:rPr>
        <w:t xml:space="preserve">　　</w:t>
      </w:r>
      <w:r w:rsidRPr="00983473">
        <w:rPr>
          <w:rFonts w:ascii="ＭＳ 明朝" w:hAnsi="ＭＳ 明朝" w:hint="eastAsia"/>
          <w:color w:val="000000" w:themeColor="text1"/>
          <w:sz w:val="21"/>
          <w:szCs w:val="21"/>
        </w:rPr>
        <w:t>※詳細については、発注者との協議により決定すること。</w:t>
      </w:r>
    </w:p>
    <w:bookmarkEnd w:id="4"/>
    <w:p w14:paraId="64484D2E" w14:textId="77777777" w:rsidR="004850D6" w:rsidRPr="00983473" w:rsidRDefault="004850D6" w:rsidP="004850D6">
      <w:pPr>
        <w:rPr>
          <w:rFonts w:ascii="ＭＳ 明朝" w:hAnsi="ＭＳ 明朝"/>
          <w:color w:val="000000" w:themeColor="text1"/>
          <w:sz w:val="21"/>
          <w:szCs w:val="21"/>
        </w:rPr>
      </w:pPr>
    </w:p>
    <w:p w14:paraId="104F66B6" w14:textId="03CCD65D" w:rsidR="002F3199" w:rsidRPr="00983473" w:rsidRDefault="002F3199" w:rsidP="004850D6">
      <w:pPr>
        <w:ind w:firstLineChars="100" w:firstLine="215"/>
        <w:rPr>
          <w:rFonts w:ascii="ＭＳ 明朝" w:hAnsi="ＭＳ 明朝"/>
          <w:color w:val="000000" w:themeColor="text1"/>
          <w:sz w:val="21"/>
          <w:szCs w:val="21"/>
        </w:rPr>
      </w:pPr>
      <w:r w:rsidRPr="00983473">
        <w:rPr>
          <w:rFonts w:ascii="ＭＳ 明朝" w:hAnsi="ＭＳ 明朝" w:hint="eastAsia"/>
          <w:color w:val="000000" w:themeColor="text1"/>
          <w:sz w:val="21"/>
          <w:szCs w:val="21"/>
        </w:rPr>
        <w:t>２</w:t>
      </w:r>
      <w:r w:rsidR="002D682F" w:rsidRPr="00983473">
        <w:rPr>
          <w:rFonts w:ascii="ＭＳ 明朝" w:hAnsi="ＭＳ 明朝" w:hint="eastAsia"/>
          <w:color w:val="000000" w:themeColor="text1"/>
          <w:sz w:val="21"/>
          <w:szCs w:val="21"/>
        </w:rPr>
        <w:t>）</w:t>
      </w:r>
      <w:r w:rsidRPr="00983473">
        <w:rPr>
          <w:rFonts w:ascii="ＭＳ 明朝" w:hAnsi="ＭＳ 明朝" w:hint="eastAsia"/>
          <w:color w:val="000000" w:themeColor="text1"/>
          <w:sz w:val="21"/>
          <w:szCs w:val="21"/>
        </w:rPr>
        <w:t>情報発信ツールの作成等</w:t>
      </w:r>
    </w:p>
    <w:p w14:paraId="4487303B" w14:textId="66E5DF40" w:rsidR="00277349" w:rsidRPr="00983473" w:rsidRDefault="002F3199" w:rsidP="00E1688A">
      <w:pPr>
        <w:ind w:left="1" w:hanging="1"/>
        <w:rPr>
          <w:rFonts w:ascii="ＭＳ 明朝" w:hAnsi="ＭＳ 明朝"/>
          <w:color w:val="000000" w:themeColor="text1"/>
          <w:sz w:val="21"/>
          <w:szCs w:val="21"/>
        </w:rPr>
      </w:pPr>
      <w:r w:rsidRPr="00983473">
        <w:rPr>
          <w:rFonts w:ascii="ＭＳ 明朝" w:hAnsi="ＭＳ 明朝" w:hint="eastAsia"/>
          <w:color w:val="000000" w:themeColor="text1"/>
          <w:sz w:val="21"/>
          <w:szCs w:val="21"/>
        </w:rPr>
        <w:t xml:space="preserve">　　</w:t>
      </w:r>
      <w:r w:rsidR="00277349" w:rsidRPr="00983473">
        <w:rPr>
          <w:rFonts w:ascii="ＭＳ 明朝" w:hAnsi="ＭＳ 明朝" w:hint="eastAsia"/>
          <w:color w:val="000000" w:themeColor="text1"/>
          <w:sz w:val="21"/>
          <w:szCs w:val="21"/>
        </w:rPr>
        <w:t>〇まちづくり取組紹介パンフレットの作成</w:t>
      </w:r>
    </w:p>
    <w:p w14:paraId="6A317A32" w14:textId="29591478" w:rsidR="002F3199" w:rsidRPr="00983473" w:rsidRDefault="002F3199" w:rsidP="004850D6">
      <w:pPr>
        <w:ind w:leftChars="300" w:left="771"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・市町村におけるまちづくりの取組を紹介するパンフレットを作成する。１地区についてA</w:t>
      </w:r>
      <w:r w:rsidRPr="00983473">
        <w:rPr>
          <w:rFonts w:ascii="ＭＳ 明朝" w:hAnsi="ＭＳ 明朝"/>
          <w:color w:val="000000" w:themeColor="text1"/>
          <w:sz w:val="21"/>
          <w:szCs w:val="21"/>
        </w:rPr>
        <w:t>4 1</w:t>
      </w:r>
      <w:r w:rsidRPr="00983473">
        <w:rPr>
          <w:rFonts w:ascii="ＭＳ 明朝" w:hAnsi="ＭＳ 明朝" w:hint="eastAsia"/>
          <w:color w:val="000000" w:themeColor="text1"/>
          <w:sz w:val="21"/>
          <w:szCs w:val="21"/>
        </w:rPr>
        <w:t>枚（表・裏）を1</w:t>
      </w:r>
      <w:r w:rsidRPr="00983473">
        <w:rPr>
          <w:rFonts w:ascii="ＭＳ 明朝" w:hAnsi="ＭＳ 明朝"/>
          <w:color w:val="000000" w:themeColor="text1"/>
          <w:sz w:val="21"/>
          <w:szCs w:val="21"/>
        </w:rPr>
        <w:t>0</w:t>
      </w:r>
      <w:r w:rsidRPr="00983473">
        <w:rPr>
          <w:rFonts w:ascii="ＭＳ 明朝" w:hAnsi="ＭＳ 明朝" w:hint="eastAsia"/>
          <w:color w:val="000000" w:themeColor="text1"/>
          <w:sz w:val="21"/>
          <w:szCs w:val="21"/>
        </w:rPr>
        <w:t>地区作成する。</w:t>
      </w:r>
    </w:p>
    <w:p w14:paraId="57E2341E" w14:textId="77777777" w:rsidR="004850D6" w:rsidRPr="00983473" w:rsidRDefault="002F3199" w:rsidP="004850D6">
      <w:pPr>
        <w:ind w:leftChars="300" w:left="771"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w:t>
      </w:r>
      <w:r w:rsidR="003729F2" w:rsidRPr="00983473">
        <w:rPr>
          <w:rFonts w:ascii="ＭＳ 明朝" w:hAnsi="ＭＳ 明朝" w:hint="eastAsia"/>
          <w:color w:val="000000" w:themeColor="text1"/>
          <w:sz w:val="21"/>
          <w:szCs w:val="21"/>
        </w:rPr>
        <w:t>市町村の取組（内容については、発注者が</w:t>
      </w:r>
      <w:r w:rsidR="00B87B66" w:rsidRPr="00983473">
        <w:rPr>
          <w:rFonts w:ascii="ＭＳ 明朝" w:hAnsi="ＭＳ 明朝" w:hint="eastAsia"/>
          <w:color w:val="000000" w:themeColor="text1"/>
          <w:sz w:val="21"/>
          <w:szCs w:val="21"/>
        </w:rPr>
        <w:t>指示</w:t>
      </w:r>
      <w:r w:rsidR="003729F2" w:rsidRPr="00983473">
        <w:rPr>
          <w:rFonts w:ascii="ＭＳ 明朝" w:hAnsi="ＭＳ 明朝" w:hint="eastAsia"/>
          <w:color w:val="000000" w:themeColor="text1"/>
          <w:sz w:val="21"/>
          <w:szCs w:val="21"/>
        </w:rPr>
        <w:t>）を反映した印刷用データ（パンフレット様式あり）の作成</w:t>
      </w:r>
      <w:r w:rsidRPr="00983473">
        <w:rPr>
          <w:rFonts w:ascii="ＭＳ 明朝" w:hAnsi="ＭＳ 明朝" w:hint="eastAsia"/>
          <w:color w:val="000000" w:themeColor="text1"/>
          <w:sz w:val="21"/>
          <w:szCs w:val="21"/>
        </w:rPr>
        <w:t>及び印刷を行う。</w:t>
      </w:r>
    </w:p>
    <w:p w14:paraId="2CAB419D" w14:textId="77777777" w:rsidR="004850D6" w:rsidRPr="00983473" w:rsidRDefault="002F3199" w:rsidP="004850D6">
      <w:pPr>
        <w:ind w:leftChars="300" w:left="771"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・パンフレットのデータ一式及び印刷</w:t>
      </w:r>
      <w:r w:rsidR="003729F2" w:rsidRPr="00983473">
        <w:rPr>
          <w:rFonts w:ascii="ＭＳ 明朝" w:hAnsi="ＭＳ 明朝" w:hint="eastAsia"/>
          <w:color w:val="000000" w:themeColor="text1"/>
          <w:sz w:val="21"/>
          <w:szCs w:val="21"/>
        </w:rPr>
        <w:t>物</w:t>
      </w:r>
      <w:r w:rsidR="00B87B66" w:rsidRPr="00983473">
        <w:rPr>
          <w:rFonts w:ascii="ＭＳ 明朝" w:hAnsi="ＭＳ 明朝" w:hint="eastAsia"/>
          <w:color w:val="000000" w:themeColor="text1"/>
          <w:sz w:val="21"/>
          <w:szCs w:val="21"/>
        </w:rPr>
        <w:t>を</w:t>
      </w:r>
      <w:r w:rsidRPr="00983473">
        <w:rPr>
          <w:rFonts w:ascii="ＭＳ 明朝" w:hAnsi="ＭＳ 明朝" w:hint="eastAsia"/>
          <w:color w:val="000000" w:themeColor="text1"/>
          <w:sz w:val="21"/>
          <w:szCs w:val="21"/>
        </w:rPr>
        <w:t>各1</w:t>
      </w:r>
      <w:r w:rsidRPr="00983473">
        <w:rPr>
          <w:rFonts w:ascii="ＭＳ 明朝" w:hAnsi="ＭＳ 明朝"/>
          <w:color w:val="000000" w:themeColor="text1"/>
          <w:sz w:val="21"/>
          <w:szCs w:val="21"/>
        </w:rPr>
        <w:t>,000</w:t>
      </w:r>
      <w:r w:rsidRPr="00983473">
        <w:rPr>
          <w:rFonts w:ascii="ＭＳ 明朝" w:hAnsi="ＭＳ 明朝" w:hint="eastAsia"/>
          <w:color w:val="000000" w:themeColor="text1"/>
          <w:sz w:val="21"/>
          <w:szCs w:val="21"/>
        </w:rPr>
        <w:t>部</w:t>
      </w:r>
      <w:r w:rsidR="00B87B66" w:rsidRPr="00983473">
        <w:rPr>
          <w:rFonts w:ascii="ＭＳ 明朝" w:hAnsi="ＭＳ 明朝" w:hint="eastAsia"/>
          <w:color w:val="000000" w:themeColor="text1"/>
          <w:sz w:val="21"/>
          <w:szCs w:val="21"/>
        </w:rPr>
        <w:t>及び</w:t>
      </w:r>
      <w:r w:rsidR="00BD2310" w:rsidRPr="00983473">
        <w:rPr>
          <w:rFonts w:ascii="ＭＳ 明朝" w:hAnsi="ＭＳ 明朝" w:hint="eastAsia"/>
          <w:color w:val="000000" w:themeColor="text1"/>
          <w:sz w:val="21"/>
          <w:szCs w:val="21"/>
        </w:rPr>
        <w:t>パンフレットを入れる</w:t>
      </w:r>
      <w:r w:rsidR="00B87B66" w:rsidRPr="00983473">
        <w:rPr>
          <w:rFonts w:ascii="ＭＳ 明朝" w:hAnsi="ＭＳ 明朝" w:hint="eastAsia"/>
          <w:color w:val="000000" w:themeColor="text1"/>
          <w:sz w:val="21"/>
          <w:szCs w:val="21"/>
        </w:rPr>
        <w:t>ための</w:t>
      </w:r>
      <w:r w:rsidR="00BD2310" w:rsidRPr="00983473">
        <w:rPr>
          <w:rFonts w:ascii="ＭＳ 明朝" w:hAnsi="ＭＳ 明朝" w:hint="eastAsia"/>
          <w:color w:val="000000" w:themeColor="text1"/>
          <w:sz w:val="21"/>
          <w:szCs w:val="21"/>
        </w:rPr>
        <w:t>クリアファイル</w:t>
      </w:r>
      <w:r w:rsidR="003729F2" w:rsidRPr="00983473">
        <w:rPr>
          <w:rFonts w:ascii="ＭＳ 明朝" w:hAnsi="ＭＳ 明朝" w:hint="eastAsia"/>
          <w:color w:val="000000" w:themeColor="text1"/>
          <w:sz w:val="21"/>
          <w:szCs w:val="21"/>
        </w:rPr>
        <w:t>（</w:t>
      </w:r>
      <w:r w:rsidR="00B87B66" w:rsidRPr="00983473">
        <w:rPr>
          <w:rFonts w:ascii="ＭＳ 明朝" w:hAnsi="ＭＳ 明朝" w:hint="eastAsia"/>
          <w:color w:val="000000" w:themeColor="text1"/>
          <w:sz w:val="21"/>
          <w:szCs w:val="21"/>
        </w:rPr>
        <w:t>定型デザインあり）</w:t>
      </w:r>
      <w:r w:rsidR="00BD2310" w:rsidRPr="00983473">
        <w:rPr>
          <w:rFonts w:ascii="ＭＳ 明朝" w:hAnsi="ＭＳ 明朝" w:hint="eastAsia"/>
          <w:color w:val="000000" w:themeColor="text1"/>
          <w:sz w:val="21"/>
          <w:szCs w:val="21"/>
        </w:rPr>
        <w:t>を1</w:t>
      </w:r>
      <w:r w:rsidR="00BD2310" w:rsidRPr="00983473">
        <w:rPr>
          <w:rFonts w:ascii="ＭＳ 明朝" w:hAnsi="ＭＳ 明朝"/>
          <w:color w:val="000000" w:themeColor="text1"/>
          <w:sz w:val="21"/>
          <w:szCs w:val="21"/>
        </w:rPr>
        <w:t>,000</w:t>
      </w:r>
      <w:r w:rsidR="00BD2310" w:rsidRPr="00983473">
        <w:rPr>
          <w:rFonts w:ascii="ＭＳ 明朝" w:hAnsi="ＭＳ 明朝" w:hint="eastAsia"/>
          <w:color w:val="000000" w:themeColor="text1"/>
          <w:sz w:val="21"/>
          <w:szCs w:val="21"/>
        </w:rPr>
        <w:t>部提出</w:t>
      </w:r>
      <w:r w:rsidR="00B87B66" w:rsidRPr="00983473">
        <w:rPr>
          <w:rFonts w:ascii="ＭＳ 明朝" w:hAnsi="ＭＳ 明朝" w:hint="eastAsia"/>
          <w:color w:val="000000" w:themeColor="text1"/>
          <w:sz w:val="21"/>
          <w:szCs w:val="21"/>
        </w:rPr>
        <w:t>すること</w:t>
      </w:r>
      <w:r w:rsidR="00BD2310" w:rsidRPr="00983473">
        <w:rPr>
          <w:rFonts w:ascii="ＭＳ 明朝" w:hAnsi="ＭＳ 明朝" w:hint="eastAsia"/>
          <w:color w:val="000000" w:themeColor="text1"/>
          <w:sz w:val="21"/>
          <w:szCs w:val="21"/>
        </w:rPr>
        <w:t>。</w:t>
      </w:r>
    </w:p>
    <w:p w14:paraId="0CC88D6B" w14:textId="77777777" w:rsidR="004850D6" w:rsidRPr="00983473" w:rsidRDefault="00A37F82" w:rsidP="004850D6">
      <w:pPr>
        <w:ind w:leftChars="300" w:left="771"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・「大阪のまちづくりポータルサイト」に掲載している</w:t>
      </w:r>
      <w:r w:rsidR="00B87B66" w:rsidRPr="00983473">
        <w:rPr>
          <w:rFonts w:ascii="ＭＳ 明朝" w:hAnsi="ＭＳ 明朝" w:hint="eastAsia"/>
          <w:color w:val="000000" w:themeColor="text1"/>
          <w:sz w:val="21"/>
          <w:szCs w:val="21"/>
        </w:rPr>
        <w:t>過年度に作成した</w:t>
      </w:r>
      <w:r w:rsidRPr="00983473">
        <w:rPr>
          <w:rFonts w:ascii="ＭＳ 明朝" w:hAnsi="ＭＳ 明朝" w:hint="eastAsia"/>
          <w:color w:val="000000" w:themeColor="text1"/>
          <w:sz w:val="21"/>
          <w:szCs w:val="21"/>
        </w:rPr>
        <w:t>市町村パン</w:t>
      </w:r>
      <w:r w:rsidR="00A85602" w:rsidRPr="00983473">
        <w:rPr>
          <w:rFonts w:ascii="ＭＳ 明朝" w:hAnsi="ＭＳ 明朝" w:hint="eastAsia"/>
          <w:color w:val="000000" w:themeColor="text1"/>
          <w:sz w:val="21"/>
          <w:szCs w:val="21"/>
        </w:rPr>
        <w:t xml:space="preserve">　　</w:t>
      </w:r>
      <w:r w:rsidRPr="00983473">
        <w:rPr>
          <w:rFonts w:ascii="ＭＳ 明朝" w:hAnsi="ＭＳ 明朝" w:hint="eastAsia"/>
          <w:color w:val="000000" w:themeColor="text1"/>
          <w:sz w:val="21"/>
          <w:szCs w:val="21"/>
        </w:rPr>
        <w:t>フレッ</w:t>
      </w:r>
      <w:r w:rsidR="00A85602" w:rsidRPr="00983473">
        <w:rPr>
          <w:rFonts w:ascii="ＭＳ 明朝" w:hAnsi="ＭＳ 明朝" w:hint="eastAsia"/>
          <w:color w:val="000000" w:themeColor="text1"/>
          <w:sz w:val="21"/>
          <w:szCs w:val="21"/>
        </w:rPr>
        <w:t>ト</w:t>
      </w:r>
      <w:r w:rsidRPr="00983473">
        <w:rPr>
          <w:rFonts w:ascii="ＭＳ 明朝" w:hAnsi="ＭＳ 明朝" w:hint="eastAsia"/>
          <w:color w:val="000000" w:themeColor="text1"/>
          <w:sz w:val="21"/>
          <w:szCs w:val="21"/>
        </w:rPr>
        <w:t>の更新</w:t>
      </w:r>
      <w:r w:rsidR="00B87B66" w:rsidRPr="00983473">
        <w:rPr>
          <w:rFonts w:ascii="ＭＳ 明朝" w:hAnsi="ＭＳ 明朝" w:hint="eastAsia"/>
          <w:color w:val="000000" w:themeColor="text1"/>
          <w:sz w:val="21"/>
          <w:szCs w:val="21"/>
        </w:rPr>
        <w:t>データ作成</w:t>
      </w:r>
      <w:r w:rsidRPr="00983473">
        <w:rPr>
          <w:rFonts w:ascii="ＭＳ 明朝" w:hAnsi="ＭＳ 明朝" w:hint="eastAsia"/>
          <w:color w:val="000000" w:themeColor="text1"/>
          <w:sz w:val="21"/>
          <w:szCs w:val="21"/>
        </w:rPr>
        <w:t>を行う。（</w:t>
      </w:r>
      <w:r w:rsidR="00B87B66" w:rsidRPr="00983473">
        <w:rPr>
          <w:rFonts w:ascii="ＭＳ 明朝" w:hAnsi="ＭＳ 明朝" w:hint="eastAsia"/>
          <w:color w:val="000000" w:themeColor="text1"/>
          <w:sz w:val="21"/>
          <w:szCs w:val="21"/>
        </w:rPr>
        <w:t>更新</w:t>
      </w:r>
      <w:r w:rsidRPr="00983473">
        <w:rPr>
          <w:rFonts w:ascii="ＭＳ 明朝" w:hAnsi="ＭＳ 明朝" w:hint="eastAsia"/>
          <w:color w:val="000000" w:themeColor="text1"/>
          <w:sz w:val="21"/>
          <w:szCs w:val="21"/>
        </w:rPr>
        <w:t>内容は発注者</w:t>
      </w:r>
      <w:r w:rsidR="00B87B66" w:rsidRPr="00983473">
        <w:rPr>
          <w:rFonts w:ascii="ＭＳ 明朝" w:hAnsi="ＭＳ 明朝" w:hint="eastAsia"/>
          <w:color w:val="000000" w:themeColor="text1"/>
          <w:sz w:val="21"/>
          <w:szCs w:val="21"/>
        </w:rPr>
        <w:t>が指示</w:t>
      </w:r>
      <w:r w:rsidRPr="00983473">
        <w:rPr>
          <w:rFonts w:ascii="ＭＳ 明朝" w:hAnsi="ＭＳ 明朝" w:hint="eastAsia"/>
          <w:color w:val="000000" w:themeColor="text1"/>
          <w:sz w:val="21"/>
          <w:szCs w:val="21"/>
        </w:rPr>
        <w:t>）</w:t>
      </w:r>
    </w:p>
    <w:p w14:paraId="60D19442" w14:textId="7208C3F2" w:rsidR="00277349" w:rsidRPr="00983473" w:rsidRDefault="00277349" w:rsidP="004850D6">
      <w:pPr>
        <w:spacing w:beforeLines="50" w:before="154"/>
        <w:rPr>
          <w:rFonts w:ascii="ＭＳ 明朝" w:hAnsi="ＭＳ 明朝"/>
          <w:color w:val="000000" w:themeColor="text1"/>
          <w:sz w:val="21"/>
          <w:szCs w:val="21"/>
        </w:rPr>
      </w:pPr>
      <w:r w:rsidRPr="00983473">
        <w:rPr>
          <w:rFonts w:ascii="ＭＳ 明朝" w:hAnsi="ＭＳ 明朝" w:hint="eastAsia"/>
          <w:color w:val="000000" w:themeColor="text1"/>
          <w:sz w:val="21"/>
          <w:szCs w:val="21"/>
        </w:rPr>
        <w:t xml:space="preserve">　</w:t>
      </w:r>
      <w:r w:rsidR="004850D6" w:rsidRPr="00983473">
        <w:rPr>
          <w:rFonts w:ascii="ＭＳ 明朝" w:hAnsi="ＭＳ 明朝" w:hint="eastAsia"/>
          <w:color w:val="000000" w:themeColor="text1"/>
          <w:sz w:val="21"/>
          <w:szCs w:val="21"/>
        </w:rPr>
        <w:t xml:space="preserve">　</w:t>
      </w:r>
      <w:r w:rsidRPr="00983473">
        <w:rPr>
          <w:rFonts w:ascii="ＭＳ 明朝" w:hAnsi="ＭＳ 明朝" w:hint="eastAsia"/>
          <w:color w:val="000000" w:themeColor="text1"/>
          <w:sz w:val="21"/>
          <w:szCs w:val="21"/>
        </w:rPr>
        <w:t>〇ホームページ掲載</w:t>
      </w:r>
      <w:r w:rsidR="00B87B66" w:rsidRPr="00983473">
        <w:rPr>
          <w:rFonts w:ascii="ＭＳ 明朝" w:hAnsi="ＭＳ 明朝" w:hint="eastAsia"/>
          <w:color w:val="000000" w:themeColor="text1"/>
          <w:sz w:val="21"/>
          <w:szCs w:val="21"/>
        </w:rPr>
        <w:t>資料</w:t>
      </w:r>
      <w:r w:rsidR="00E8231F" w:rsidRPr="00983473">
        <w:rPr>
          <w:rFonts w:ascii="ＭＳ 明朝" w:hAnsi="ＭＳ 明朝" w:hint="eastAsia"/>
          <w:color w:val="000000" w:themeColor="text1"/>
          <w:sz w:val="21"/>
          <w:szCs w:val="21"/>
        </w:rPr>
        <w:t>等</w:t>
      </w:r>
      <w:r w:rsidR="00B87B66" w:rsidRPr="00983473">
        <w:rPr>
          <w:rFonts w:ascii="ＭＳ 明朝" w:hAnsi="ＭＳ 明朝" w:hint="eastAsia"/>
          <w:color w:val="000000" w:themeColor="text1"/>
          <w:sz w:val="21"/>
          <w:szCs w:val="21"/>
        </w:rPr>
        <w:t>の</w:t>
      </w:r>
      <w:r w:rsidRPr="00983473">
        <w:rPr>
          <w:rFonts w:ascii="ＭＳ 明朝" w:hAnsi="ＭＳ 明朝" w:hint="eastAsia"/>
          <w:color w:val="000000" w:themeColor="text1"/>
          <w:sz w:val="21"/>
          <w:szCs w:val="21"/>
        </w:rPr>
        <w:t>作成</w:t>
      </w:r>
    </w:p>
    <w:p w14:paraId="4A736A88" w14:textId="77777777" w:rsidR="004850D6" w:rsidRPr="00983473" w:rsidRDefault="00753931" w:rsidP="004850D6">
      <w:pPr>
        <w:ind w:leftChars="300" w:left="771"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w:t>
      </w:r>
      <w:r w:rsidR="00B87B66" w:rsidRPr="00983473">
        <w:rPr>
          <w:rFonts w:ascii="ＭＳ 明朝" w:hAnsi="ＭＳ 明朝" w:hint="eastAsia"/>
          <w:color w:val="000000" w:themeColor="text1"/>
          <w:sz w:val="21"/>
          <w:szCs w:val="21"/>
        </w:rPr>
        <w:t>市町村の</w:t>
      </w:r>
      <w:r w:rsidRPr="00983473">
        <w:rPr>
          <w:rFonts w:ascii="ＭＳ 明朝" w:hAnsi="ＭＳ 明朝" w:hint="eastAsia"/>
          <w:color w:val="000000" w:themeColor="text1"/>
          <w:sz w:val="21"/>
          <w:szCs w:val="21"/>
        </w:rPr>
        <w:t>まちづくり等の位置</w:t>
      </w:r>
      <w:bookmarkStart w:id="5" w:name="_Hlk224142993"/>
      <w:r w:rsidR="00E8231F" w:rsidRPr="00983473">
        <w:rPr>
          <w:rFonts w:ascii="ＭＳ 明朝" w:hAnsi="ＭＳ 明朝" w:hint="eastAsia"/>
          <w:color w:val="000000" w:themeColor="text1"/>
          <w:sz w:val="21"/>
          <w:szCs w:val="21"/>
        </w:rPr>
        <w:t>や取組内容</w:t>
      </w:r>
      <w:bookmarkEnd w:id="5"/>
      <w:r w:rsidR="00E8231F" w:rsidRPr="00983473">
        <w:rPr>
          <w:rFonts w:ascii="ＭＳ 明朝" w:hAnsi="ＭＳ 明朝" w:hint="eastAsia"/>
          <w:color w:val="000000" w:themeColor="text1"/>
          <w:sz w:val="21"/>
          <w:szCs w:val="21"/>
        </w:rPr>
        <w:t>等</w:t>
      </w:r>
      <w:r w:rsidRPr="00983473">
        <w:rPr>
          <w:rFonts w:ascii="ＭＳ 明朝" w:hAnsi="ＭＳ 明朝" w:hint="eastAsia"/>
          <w:color w:val="000000" w:themeColor="text1"/>
          <w:sz w:val="21"/>
          <w:szCs w:val="21"/>
        </w:rPr>
        <w:t>を示すマップ</w:t>
      </w:r>
      <w:r w:rsidR="00277349" w:rsidRPr="00983473">
        <w:rPr>
          <w:rFonts w:ascii="ＭＳ 明朝" w:hAnsi="ＭＳ 明朝" w:hint="eastAsia"/>
          <w:color w:val="000000" w:themeColor="text1"/>
          <w:sz w:val="21"/>
          <w:szCs w:val="21"/>
        </w:rPr>
        <w:t>（1</w:t>
      </w:r>
      <w:r w:rsidR="00277349" w:rsidRPr="00983473">
        <w:rPr>
          <w:rFonts w:ascii="ＭＳ 明朝" w:hAnsi="ＭＳ 明朝"/>
          <w:color w:val="000000" w:themeColor="text1"/>
          <w:sz w:val="21"/>
          <w:szCs w:val="21"/>
        </w:rPr>
        <w:t>0</w:t>
      </w:r>
      <w:r w:rsidR="00277349" w:rsidRPr="00983473">
        <w:rPr>
          <w:rFonts w:ascii="ＭＳ 明朝" w:hAnsi="ＭＳ 明朝" w:hint="eastAsia"/>
          <w:color w:val="000000" w:themeColor="text1"/>
          <w:sz w:val="21"/>
          <w:szCs w:val="21"/>
        </w:rPr>
        <w:t>地区）等の</w:t>
      </w:r>
      <w:r w:rsidRPr="00983473">
        <w:rPr>
          <w:rFonts w:ascii="ＭＳ 明朝" w:hAnsi="ＭＳ 明朝" w:hint="eastAsia"/>
          <w:color w:val="000000" w:themeColor="text1"/>
          <w:sz w:val="21"/>
          <w:szCs w:val="21"/>
        </w:rPr>
        <w:t>作成</w:t>
      </w:r>
      <w:r w:rsidR="00277349" w:rsidRPr="00983473">
        <w:rPr>
          <w:rFonts w:ascii="ＭＳ 明朝" w:hAnsi="ＭＳ 明朝" w:hint="eastAsia"/>
          <w:color w:val="000000" w:themeColor="text1"/>
          <w:sz w:val="21"/>
          <w:szCs w:val="21"/>
        </w:rPr>
        <w:t>を行う</w:t>
      </w:r>
      <w:r w:rsidRPr="00983473">
        <w:rPr>
          <w:rFonts w:ascii="ＭＳ 明朝" w:hAnsi="ＭＳ 明朝" w:hint="eastAsia"/>
          <w:color w:val="000000" w:themeColor="text1"/>
          <w:sz w:val="21"/>
          <w:szCs w:val="21"/>
        </w:rPr>
        <w:t>。</w:t>
      </w:r>
    </w:p>
    <w:p w14:paraId="177D6C21" w14:textId="4D9BCA0E" w:rsidR="004850D6" w:rsidRPr="00983473" w:rsidRDefault="00A85602" w:rsidP="004850D6">
      <w:pPr>
        <w:ind w:leftChars="300" w:left="771"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・まちづくりへの訴求効果が得られるよう</w:t>
      </w:r>
      <w:r w:rsidR="00555816" w:rsidRPr="00983473">
        <w:rPr>
          <w:rFonts w:ascii="ＭＳ 明朝" w:hAnsi="ＭＳ 明朝" w:hint="eastAsia"/>
          <w:color w:val="000000" w:themeColor="text1"/>
          <w:sz w:val="21"/>
          <w:szCs w:val="21"/>
        </w:rPr>
        <w:t>デザイン性の高い</w:t>
      </w:r>
      <w:r w:rsidRPr="00983473">
        <w:rPr>
          <w:rFonts w:ascii="ＭＳ 明朝" w:hAnsi="ＭＳ 明朝" w:hint="eastAsia"/>
          <w:color w:val="000000" w:themeColor="text1"/>
          <w:sz w:val="21"/>
          <w:szCs w:val="21"/>
        </w:rPr>
        <w:t>イラスト</w:t>
      </w:r>
      <w:r w:rsidR="00555816" w:rsidRPr="00983473">
        <w:rPr>
          <w:rFonts w:ascii="ＭＳ 明朝" w:hAnsi="ＭＳ 明朝" w:hint="eastAsia"/>
          <w:color w:val="000000" w:themeColor="text1"/>
          <w:sz w:val="21"/>
          <w:szCs w:val="21"/>
        </w:rPr>
        <w:t>等</w:t>
      </w:r>
      <w:r w:rsidRPr="00983473">
        <w:rPr>
          <w:rFonts w:ascii="ＭＳ 明朝" w:hAnsi="ＭＳ 明朝" w:hint="eastAsia"/>
          <w:color w:val="000000" w:themeColor="text1"/>
          <w:sz w:val="21"/>
          <w:szCs w:val="21"/>
        </w:rPr>
        <w:t>を</w:t>
      </w:r>
      <w:r w:rsidR="00555816" w:rsidRPr="00983473">
        <w:rPr>
          <w:rFonts w:ascii="ＭＳ 明朝" w:hAnsi="ＭＳ 明朝" w:hint="eastAsia"/>
          <w:color w:val="000000" w:themeColor="text1"/>
          <w:sz w:val="21"/>
          <w:szCs w:val="21"/>
        </w:rPr>
        <w:t>作成する。</w:t>
      </w:r>
    </w:p>
    <w:p w14:paraId="6CA35D9D" w14:textId="77777777" w:rsidR="004850D6" w:rsidRPr="00983473" w:rsidRDefault="004850D6" w:rsidP="004850D6">
      <w:pPr>
        <w:ind w:leftChars="300" w:left="771" w:hangingChars="100" w:hanging="215"/>
        <w:rPr>
          <w:rFonts w:ascii="ＭＳ 明朝" w:hAnsi="ＭＳ 明朝"/>
          <w:color w:val="000000" w:themeColor="text1"/>
          <w:sz w:val="21"/>
          <w:szCs w:val="21"/>
        </w:rPr>
      </w:pPr>
    </w:p>
    <w:p w14:paraId="0F084369" w14:textId="19F1DE11" w:rsidR="00277349" w:rsidRPr="00983473" w:rsidRDefault="00277349" w:rsidP="004850D6">
      <w:pPr>
        <w:spacing w:beforeLines="50" w:before="154"/>
        <w:ind w:firstLineChars="200" w:firstLine="431"/>
        <w:rPr>
          <w:rFonts w:ascii="ＭＳ 明朝" w:hAnsi="ＭＳ 明朝"/>
          <w:color w:val="000000" w:themeColor="text1"/>
          <w:sz w:val="21"/>
          <w:szCs w:val="21"/>
        </w:rPr>
      </w:pPr>
      <w:r w:rsidRPr="00983473">
        <w:rPr>
          <w:rFonts w:ascii="ＭＳ 明朝" w:hAnsi="ＭＳ 明朝" w:hint="eastAsia"/>
          <w:color w:val="000000" w:themeColor="text1"/>
          <w:sz w:val="21"/>
          <w:szCs w:val="21"/>
        </w:rPr>
        <w:lastRenderedPageBreak/>
        <w:t>〇</w:t>
      </w:r>
      <w:r w:rsidR="00A85602" w:rsidRPr="00983473">
        <w:rPr>
          <w:rFonts w:ascii="ＭＳ 明朝" w:hAnsi="ＭＳ 明朝" w:hint="eastAsia"/>
          <w:color w:val="000000" w:themeColor="text1"/>
          <w:sz w:val="21"/>
          <w:szCs w:val="21"/>
        </w:rPr>
        <w:t>イベント等</w:t>
      </w:r>
      <w:r w:rsidRPr="00983473">
        <w:rPr>
          <w:rFonts w:ascii="ＭＳ 明朝" w:hAnsi="ＭＳ 明朝" w:hint="eastAsia"/>
          <w:color w:val="000000" w:themeColor="text1"/>
          <w:sz w:val="21"/>
          <w:szCs w:val="21"/>
        </w:rPr>
        <w:t>ブース出展に必要な備品</w:t>
      </w:r>
      <w:r w:rsidR="00983473">
        <w:rPr>
          <w:rFonts w:ascii="ＭＳ 明朝" w:hAnsi="ＭＳ 明朝" w:hint="eastAsia"/>
          <w:color w:val="000000" w:themeColor="text1"/>
          <w:sz w:val="21"/>
          <w:szCs w:val="21"/>
        </w:rPr>
        <w:t>作製</w:t>
      </w:r>
    </w:p>
    <w:p w14:paraId="29A8237E" w14:textId="77777777" w:rsidR="004850D6" w:rsidRPr="00983473" w:rsidRDefault="00B532BC" w:rsidP="004850D6">
      <w:pPr>
        <w:ind w:leftChars="300" w:left="771"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w:t>
      </w:r>
      <w:r w:rsidR="00555816" w:rsidRPr="00983473">
        <w:rPr>
          <w:rFonts w:ascii="ＭＳ 明朝" w:hAnsi="ＭＳ 明朝" w:hint="eastAsia"/>
          <w:color w:val="000000" w:themeColor="text1"/>
          <w:sz w:val="21"/>
          <w:szCs w:val="21"/>
        </w:rPr>
        <w:t>各種</w:t>
      </w:r>
      <w:r w:rsidR="008D7B2D" w:rsidRPr="00983473">
        <w:rPr>
          <w:rFonts w:ascii="ＭＳ 明朝" w:hAnsi="ＭＳ 明朝" w:hint="eastAsia"/>
          <w:color w:val="000000" w:themeColor="text1"/>
          <w:sz w:val="21"/>
          <w:szCs w:val="21"/>
        </w:rPr>
        <w:t>イベント</w:t>
      </w:r>
      <w:r w:rsidR="00A85602" w:rsidRPr="00983473">
        <w:rPr>
          <w:rFonts w:ascii="ＭＳ 明朝" w:hAnsi="ＭＳ 明朝" w:hint="eastAsia"/>
          <w:color w:val="000000" w:themeColor="text1"/>
          <w:sz w:val="21"/>
          <w:szCs w:val="21"/>
        </w:rPr>
        <w:t>において</w:t>
      </w:r>
      <w:r w:rsidR="0080336B" w:rsidRPr="00983473">
        <w:rPr>
          <w:rFonts w:ascii="ＭＳ 明朝" w:hAnsi="ＭＳ 明朝" w:hint="eastAsia"/>
          <w:color w:val="000000" w:themeColor="text1"/>
          <w:sz w:val="21"/>
          <w:szCs w:val="21"/>
        </w:rPr>
        <w:t>、</w:t>
      </w:r>
      <w:r w:rsidR="00A85602" w:rsidRPr="00983473">
        <w:rPr>
          <w:rFonts w:ascii="ＭＳ 明朝" w:hAnsi="ＭＳ 明朝" w:hint="eastAsia"/>
          <w:color w:val="000000" w:themeColor="text1"/>
          <w:sz w:val="21"/>
          <w:szCs w:val="21"/>
        </w:rPr>
        <w:t>まちづくり等</w:t>
      </w:r>
      <w:r w:rsidR="0080336B" w:rsidRPr="00983473">
        <w:rPr>
          <w:rFonts w:ascii="ＭＳ 明朝" w:hAnsi="ＭＳ 明朝" w:hint="eastAsia"/>
          <w:color w:val="000000" w:themeColor="text1"/>
          <w:sz w:val="21"/>
          <w:szCs w:val="21"/>
        </w:rPr>
        <w:t>をPRするブース</w:t>
      </w:r>
      <w:r w:rsidR="00555816" w:rsidRPr="00983473">
        <w:rPr>
          <w:rFonts w:ascii="ＭＳ 明朝" w:hAnsi="ＭＳ 明朝" w:hint="eastAsia"/>
          <w:color w:val="000000" w:themeColor="text1"/>
          <w:sz w:val="21"/>
          <w:szCs w:val="21"/>
        </w:rPr>
        <w:t>を</w:t>
      </w:r>
      <w:r w:rsidR="0080336B" w:rsidRPr="00983473">
        <w:rPr>
          <w:rFonts w:ascii="ＭＳ 明朝" w:hAnsi="ＭＳ 明朝" w:hint="eastAsia"/>
          <w:color w:val="000000" w:themeColor="text1"/>
          <w:sz w:val="21"/>
          <w:szCs w:val="21"/>
        </w:rPr>
        <w:t>出展</w:t>
      </w:r>
      <w:r w:rsidR="00555816" w:rsidRPr="00983473">
        <w:rPr>
          <w:rFonts w:ascii="ＭＳ 明朝" w:hAnsi="ＭＳ 明朝" w:hint="eastAsia"/>
          <w:color w:val="000000" w:themeColor="text1"/>
          <w:sz w:val="21"/>
          <w:szCs w:val="21"/>
        </w:rPr>
        <w:t>する</w:t>
      </w:r>
      <w:r w:rsidR="0080336B" w:rsidRPr="00983473">
        <w:rPr>
          <w:rFonts w:ascii="ＭＳ 明朝" w:hAnsi="ＭＳ 明朝" w:hint="eastAsia"/>
          <w:color w:val="000000" w:themeColor="text1"/>
          <w:sz w:val="21"/>
          <w:szCs w:val="21"/>
        </w:rPr>
        <w:t>際に必要な</w:t>
      </w:r>
      <w:r w:rsidR="00555816" w:rsidRPr="00983473">
        <w:rPr>
          <w:rFonts w:ascii="ＭＳ 明朝" w:hAnsi="ＭＳ 明朝" w:hint="eastAsia"/>
          <w:color w:val="000000" w:themeColor="text1"/>
          <w:sz w:val="21"/>
          <w:szCs w:val="21"/>
        </w:rPr>
        <w:t>サイン類等の</w:t>
      </w:r>
      <w:r w:rsidR="0080336B" w:rsidRPr="00983473">
        <w:rPr>
          <w:rFonts w:ascii="ＭＳ 明朝" w:hAnsi="ＭＳ 明朝" w:hint="eastAsia"/>
          <w:color w:val="000000" w:themeColor="text1"/>
          <w:sz w:val="21"/>
          <w:szCs w:val="21"/>
        </w:rPr>
        <w:t>備品</w:t>
      </w:r>
      <w:r w:rsidR="006D1D22" w:rsidRPr="00983473">
        <w:rPr>
          <w:rFonts w:ascii="ＭＳ 明朝" w:hAnsi="ＭＳ 明朝" w:hint="eastAsia"/>
          <w:color w:val="000000" w:themeColor="text1"/>
          <w:sz w:val="21"/>
          <w:szCs w:val="21"/>
        </w:rPr>
        <w:t>を</w:t>
      </w:r>
      <w:r w:rsidR="003873C8" w:rsidRPr="00983473">
        <w:rPr>
          <w:rFonts w:ascii="ＭＳ 明朝" w:hAnsi="ＭＳ 明朝" w:hint="eastAsia"/>
          <w:color w:val="000000" w:themeColor="text1"/>
          <w:sz w:val="21"/>
          <w:szCs w:val="21"/>
        </w:rPr>
        <w:t>作製</w:t>
      </w:r>
      <w:r w:rsidR="006D1D22" w:rsidRPr="00983473">
        <w:rPr>
          <w:rFonts w:ascii="ＭＳ 明朝" w:hAnsi="ＭＳ 明朝" w:hint="eastAsia"/>
          <w:color w:val="000000" w:themeColor="text1"/>
          <w:sz w:val="21"/>
          <w:szCs w:val="21"/>
        </w:rPr>
        <w:t>する。</w:t>
      </w:r>
    </w:p>
    <w:p w14:paraId="047BEE8D" w14:textId="29F228BE" w:rsidR="008D7B2D" w:rsidRPr="00983473" w:rsidRDefault="008D7B2D" w:rsidP="00E1688A">
      <w:pPr>
        <w:ind w:left="1" w:hanging="1"/>
        <w:rPr>
          <w:rFonts w:ascii="ＭＳ 明朝" w:hAnsi="ＭＳ 明朝"/>
          <w:color w:val="000000" w:themeColor="text1"/>
          <w:sz w:val="21"/>
          <w:szCs w:val="21"/>
        </w:rPr>
      </w:pPr>
      <w:r w:rsidRPr="00983473">
        <w:rPr>
          <w:rFonts w:ascii="ＭＳ 明朝" w:hAnsi="ＭＳ 明朝" w:hint="eastAsia"/>
          <w:color w:val="000000" w:themeColor="text1"/>
          <w:sz w:val="21"/>
          <w:szCs w:val="21"/>
        </w:rPr>
        <w:t xml:space="preserve">　</w:t>
      </w:r>
      <w:r w:rsidR="004850D6" w:rsidRPr="00983473">
        <w:rPr>
          <w:rFonts w:ascii="ＭＳ 明朝" w:hAnsi="ＭＳ 明朝" w:hint="eastAsia"/>
          <w:color w:val="000000" w:themeColor="text1"/>
          <w:sz w:val="21"/>
          <w:szCs w:val="21"/>
        </w:rPr>
        <w:t xml:space="preserve">　　　</w:t>
      </w:r>
      <w:r w:rsidRPr="00983473">
        <w:rPr>
          <w:rFonts w:ascii="ＭＳ 明朝" w:hAnsi="ＭＳ 明朝" w:hint="eastAsia"/>
          <w:color w:val="000000" w:themeColor="text1"/>
          <w:sz w:val="21"/>
          <w:szCs w:val="21"/>
        </w:rPr>
        <w:t xml:space="preserve">　※詳細については、発注者との協議により決定すること。</w:t>
      </w:r>
    </w:p>
    <w:p w14:paraId="03ACD793" w14:textId="77777777" w:rsidR="008D7B2D" w:rsidRPr="00983473" w:rsidRDefault="008D7B2D" w:rsidP="00E1688A">
      <w:pPr>
        <w:ind w:left="1" w:hanging="1"/>
        <w:rPr>
          <w:rFonts w:ascii="ＭＳ 明朝" w:hAnsi="ＭＳ 明朝"/>
          <w:color w:val="000000" w:themeColor="text1"/>
          <w:sz w:val="21"/>
          <w:szCs w:val="21"/>
        </w:rPr>
      </w:pPr>
    </w:p>
    <w:p w14:paraId="18F8B8F5" w14:textId="24C99C42" w:rsidR="003B289A" w:rsidRPr="00983473" w:rsidRDefault="00DE33EE" w:rsidP="00E1688A">
      <w:pPr>
        <w:spacing w:line="280" w:lineRule="atLeast"/>
        <w:ind w:left="1" w:hanging="1"/>
        <w:rPr>
          <w:rFonts w:ascii="ＭＳ ゴシック" w:eastAsia="ＭＳ ゴシック" w:hAnsi="ＭＳ ゴシック"/>
          <w:color w:val="000000" w:themeColor="text1"/>
          <w:sz w:val="21"/>
          <w:szCs w:val="21"/>
        </w:rPr>
      </w:pPr>
      <w:r w:rsidRPr="00983473">
        <w:rPr>
          <w:rFonts w:ascii="ＭＳ ゴシック" w:eastAsia="ＭＳ ゴシック" w:hAnsi="ＭＳ ゴシック" w:hint="eastAsia"/>
          <w:color w:val="000000" w:themeColor="text1"/>
          <w:sz w:val="21"/>
          <w:szCs w:val="21"/>
        </w:rPr>
        <w:t>５</w:t>
      </w:r>
      <w:r w:rsidR="003B289A" w:rsidRPr="00983473">
        <w:rPr>
          <w:rFonts w:ascii="ＭＳ ゴシック" w:eastAsia="ＭＳ ゴシック" w:hAnsi="ＭＳ ゴシック"/>
          <w:color w:val="000000" w:themeColor="text1"/>
          <w:sz w:val="21"/>
          <w:szCs w:val="21"/>
        </w:rPr>
        <w:t xml:space="preserve">　</w:t>
      </w:r>
      <w:r w:rsidR="003B289A" w:rsidRPr="00983473">
        <w:rPr>
          <w:rFonts w:ascii="ＭＳ ゴシック" w:eastAsia="ＭＳ ゴシック" w:hAnsi="ＭＳ ゴシック" w:hint="eastAsia"/>
          <w:color w:val="000000" w:themeColor="text1"/>
          <w:sz w:val="21"/>
          <w:szCs w:val="21"/>
        </w:rPr>
        <w:t>契約期間</w:t>
      </w:r>
    </w:p>
    <w:p w14:paraId="7182F9A6" w14:textId="7248FD07" w:rsidR="003B289A" w:rsidRPr="00983473" w:rsidRDefault="00902246" w:rsidP="004850D6">
      <w:pPr>
        <w:spacing w:line="280" w:lineRule="atLeast"/>
        <w:ind w:left="1" w:firstLineChars="100" w:firstLine="215"/>
        <w:rPr>
          <w:rFonts w:ascii="ＭＳ 明朝" w:hAnsi="ＭＳ 明朝"/>
          <w:color w:val="000000" w:themeColor="text1"/>
          <w:sz w:val="21"/>
          <w:szCs w:val="21"/>
        </w:rPr>
      </w:pPr>
      <w:r w:rsidRPr="00983473">
        <w:rPr>
          <w:rFonts w:hint="eastAsia"/>
          <w:color w:val="000000" w:themeColor="text1"/>
          <w:sz w:val="21"/>
          <w:szCs w:val="21"/>
        </w:rPr>
        <w:t>契約日から令和</w:t>
      </w:r>
      <w:r w:rsidR="006A5227" w:rsidRPr="00983473">
        <w:rPr>
          <w:rFonts w:hint="eastAsia"/>
          <w:color w:val="000000" w:themeColor="text1"/>
          <w:sz w:val="21"/>
          <w:szCs w:val="21"/>
        </w:rPr>
        <w:t>９</w:t>
      </w:r>
      <w:r w:rsidR="00B31169" w:rsidRPr="00983473">
        <w:rPr>
          <w:rFonts w:hint="eastAsia"/>
          <w:color w:val="000000" w:themeColor="text1"/>
          <w:sz w:val="21"/>
          <w:szCs w:val="21"/>
        </w:rPr>
        <w:t>年</w:t>
      </w:r>
      <w:r w:rsidR="00D61CDD" w:rsidRPr="00983473">
        <w:rPr>
          <w:rFonts w:ascii="ＭＳ 明朝" w:hAnsi="ＭＳ 明朝" w:hint="eastAsia"/>
          <w:color w:val="000000" w:themeColor="text1"/>
          <w:sz w:val="21"/>
          <w:szCs w:val="21"/>
        </w:rPr>
        <w:t>２</w:t>
      </w:r>
      <w:r w:rsidR="00B31169" w:rsidRPr="00983473">
        <w:rPr>
          <w:rFonts w:ascii="ＭＳ 明朝" w:hAnsi="ＭＳ 明朝" w:hint="eastAsia"/>
          <w:color w:val="000000" w:themeColor="text1"/>
          <w:sz w:val="21"/>
          <w:szCs w:val="21"/>
        </w:rPr>
        <w:t>月</w:t>
      </w:r>
      <w:r w:rsidR="00D61CDD" w:rsidRPr="00983473">
        <w:rPr>
          <w:rFonts w:ascii="ＭＳ 明朝" w:hAnsi="ＭＳ 明朝"/>
          <w:color w:val="000000" w:themeColor="text1"/>
          <w:sz w:val="21"/>
          <w:szCs w:val="21"/>
        </w:rPr>
        <w:t>24</w:t>
      </w:r>
      <w:r w:rsidR="003B289A" w:rsidRPr="00983473">
        <w:rPr>
          <w:rFonts w:ascii="ＭＳ 明朝" w:hAnsi="ＭＳ 明朝" w:hint="eastAsia"/>
          <w:color w:val="000000" w:themeColor="text1"/>
          <w:sz w:val="21"/>
          <w:szCs w:val="21"/>
        </w:rPr>
        <w:t>日</w:t>
      </w:r>
    </w:p>
    <w:p w14:paraId="636EB160" w14:textId="6087114F" w:rsidR="00D61CDD" w:rsidRPr="00983473" w:rsidRDefault="00D61CDD" w:rsidP="00E1688A">
      <w:pPr>
        <w:spacing w:line="280" w:lineRule="atLeast"/>
        <w:ind w:left="1" w:hanging="1"/>
        <w:rPr>
          <w:rFonts w:ascii="ＭＳ ゴシック" w:eastAsia="ＭＳ ゴシック" w:hAnsi="ＭＳ ゴシック"/>
          <w:color w:val="000000" w:themeColor="text1"/>
          <w:sz w:val="21"/>
          <w:szCs w:val="21"/>
        </w:rPr>
      </w:pPr>
    </w:p>
    <w:p w14:paraId="38AFEE8C" w14:textId="77777777" w:rsidR="009A1C57" w:rsidRPr="00983473" w:rsidRDefault="009A1C57" w:rsidP="00E1688A">
      <w:pPr>
        <w:spacing w:line="280" w:lineRule="atLeast"/>
        <w:ind w:left="1" w:hanging="1"/>
        <w:rPr>
          <w:rFonts w:ascii="ＭＳ ゴシック" w:eastAsia="ＭＳ ゴシック" w:hAnsi="ＭＳ ゴシック"/>
          <w:color w:val="000000" w:themeColor="text1"/>
          <w:sz w:val="21"/>
          <w:szCs w:val="21"/>
        </w:rPr>
      </w:pPr>
    </w:p>
    <w:p w14:paraId="1620C8E5" w14:textId="574B25AB" w:rsidR="003B289A" w:rsidRPr="00983473" w:rsidRDefault="00DE33EE" w:rsidP="00E1688A">
      <w:pPr>
        <w:spacing w:line="280" w:lineRule="atLeast"/>
        <w:ind w:left="1" w:hanging="1"/>
        <w:rPr>
          <w:rFonts w:ascii="ＭＳ ゴシック" w:eastAsia="ＭＳ ゴシック" w:hAnsi="ＭＳ ゴシック"/>
          <w:color w:val="000000" w:themeColor="text1"/>
          <w:sz w:val="21"/>
          <w:szCs w:val="21"/>
        </w:rPr>
      </w:pPr>
      <w:r w:rsidRPr="00983473">
        <w:rPr>
          <w:rFonts w:ascii="ＭＳ ゴシック" w:eastAsia="ＭＳ ゴシック" w:hAnsi="ＭＳ ゴシック" w:hint="eastAsia"/>
          <w:color w:val="000000" w:themeColor="text1"/>
          <w:sz w:val="21"/>
          <w:szCs w:val="21"/>
        </w:rPr>
        <w:t>６</w:t>
      </w:r>
      <w:r w:rsidR="003B289A" w:rsidRPr="00983473">
        <w:rPr>
          <w:rFonts w:ascii="ＭＳ ゴシック" w:eastAsia="ＭＳ ゴシック" w:hAnsi="ＭＳ ゴシック"/>
          <w:color w:val="000000" w:themeColor="text1"/>
          <w:sz w:val="21"/>
          <w:szCs w:val="21"/>
        </w:rPr>
        <w:t xml:space="preserve">　</w:t>
      </w:r>
      <w:r w:rsidR="003B289A" w:rsidRPr="00983473">
        <w:rPr>
          <w:rFonts w:ascii="ＭＳ ゴシック" w:eastAsia="ＭＳ ゴシック" w:hAnsi="ＭＳ ゴシック" w:hint="eastAsia"/>
          <w:color w:val="000000" w:themeColor="text1"/>
          <w:sz w:val="21"/>
          <w:szCs w:val="21"/>
        </w:rPr>
        <w:t>委託上限額</w:t>
      </w:r>
    </w:p>
    <w:p w14:paraId="692FDA3E" w14:textId="02F5977B" w:rsidR="003B289A" w:rsidRPr="00983473" w:rsidRDefault="003B289A" w:rsidP="004850D6">
      <w:pPr>
        <w:spacing w:line="280" w:lineRule="atLeast"/>
        <w:ind w:left="1" w:firstLineChars="100" w:firstLine="215"/>
        <w:rPr>
          <w:color w:val="000000" w:themeColor="text1"/>
          <w:sz w:val="21"/>
          <w:szCs w:val="21"/>
        </w:rPr>
      </w:pPr>
      <w:r w:rsidRPr="00983473">
        <w:rPr>
          <w:rFonts w:hint="eastAsia"/>
          <w:color w:val="000000" w:themeColor="text1"/>
          <w:sz w:val="21"/>
          <w:szCs w:val="21"/>
        </w:rPr>
        <w:t>金</w:t>
      </w:r>
      <w:bookmarkStart w:id="6" w:name="_Hlk187328663"/>
      <w:r w:rsidR="00DE33EE" w:rsidRPr="00983473">
        <w:rPr>
          <w:rFonts w:hint="eastAsia"/>
          <w:color w:val="000000" w:themeColor="text1"/>
          <w:sz w:val="21"/>
          <w:szCs w:val="21"/>
        </w:rPr>
        <w:t>15,24</w:t>
      </w:r>
      <w:r w:rsidR="00066875" w:rsidRPr="00983473">
        <w:rPr>
          <w:color w:val="000000" w:themeColor="text1"/>
          <w:sz w:val="21"/>
          <w:szCs w:val="21"/>
        </w:rPr>
        <w:t>2</w:t>
      </w:r>
      <w:r w:rsidR="00DE33EE" w:rsidRPr="00983473">
        <w:rPr>
          <w:rFonts w:hint="eastAsia"/>
          <w:color w:val="000000" w:themeColor="text1"/>
          <w:sz w:val="21"/>
          <w:szCs w:val="21"/>
        </w:rPr>
        <w:t>,</w:t>
      </w:r>
      <w:r w:rsidR="00C34569" w:rsidRPr="00983473">
        <w:rPr>
          <w:color w:val="000000" w:themeColor="text1"/>
          <w:sz w:val="21"/>
          <w:szCs w:val="21"/>
        </w:rPr>
        <w:t>0</w:t>
      </w:r>
      <w:r w:rsidR="00DE33EE" w:rsidRPr="00983473">
        <w:rPr>
          <w:rFonts w:hint="eastAsia"/>
          <w:color w:val="000000" w:themeColor="text1"/>
          <w:sz w:val="21"/>
          <w:szCs w:val="21"/>
        </w:rPr>
        <w:t>00</w:t>
      </w:r>
      <w:r w:rsidR="00DE33EE" w:rsidRPr="00983473">
        <w:rPr>
          <w:rFonts w:hint="eastAsia"/>
          <w:color w:val="000000" w:themeColor="text1"/>
          <w:sz w:val="21"/>
          <w:szCs w:val="21"/>
        </w:rPr>
        <w:t>円</w:t>
      </w:r>
      <w:bookmarkEnd w:id="6"/>
      <w:r w:rsidRPr="00983473">
        <w:rPr>
          <w:rFonts w:hint="eastAsia"/>
          <w:color w:val="000000" w:themeColor="text1"/>
          <w:sz w:val="21"/>
          <w:szCs w:val="21"/>
        </w:rPr>
        <w:t>（税込）</w:t>
      </w:r>
    </w:p>
    <w:p w14:paraId="190E1272" w14:textId="505F4B72" w:rsidR="007173D0" w:rsidRPr="00983473" w:rsidRDefault="007173D0" w:rsidP="00E1688A">
      <w:pPr>
        <w:spacing w:line="280" w:lineRule="atLeast"/>
        <w:ind w:left="1" w:hanging="1"/>
        <w:rPr>
          <w:color w:val="000000" w:themeColor="text1"/>
          <w:sz w:val="21"/>
          <w:szCs w:val="21"/>
        </w:rPr>
      </w:pPr>
    </w:p>
    <w:p w14:paraId="3EC6EF4B" w14:textId="77777777" w:rsidR="00D63BD2" w:rsidRPr="00983473" w:rsidRDefault="00D63BD2" w:rsidP="00E1688A">
      <w:pPr>
        <w:spacing w:line="280" w:lineRule="atLeast"/>
        <w:ind w:left="1" w:hanging="1"/>
        <w:rPr>
          <w:color w:val="000000" w:themeColor="text1"/>
          <w:sz w:val="21"/>
          <w:szCs w:val="21"/>
        </w:rPr>
      </w:pPr>
    </w:p>
    <w:p w14:paraId="522B1EF6" w14:textId="64F60112" w:rsidR="003B289A" w:rsidRPr="00983473" w:rsidRDefault="00DE33EE" w:rsidP="00E1688A">
      <w:pPr>
        <w:ind w:left="1" w:hanging="1"/>
        <w:rPr>
          <w:rFonts w:ascii="ＭＳ ゴシック" w:eastAsia="ＭＳ ゴシック" w:hAnsi="ＭＳ ゴシック"/>
          <w:color w:val="000000" w:themeColor="text1"/>
          <w:sz w:val="21"/>
          <w:szCs w:val="21"/>
        </w:rPr>
      </w:pPr>
      <w:r w:rsidRPr="00983473">
        <w:rPr>
          <w:rFonts w:ascii="ＭＳ ゴシック" w:eastAsia="ＭＳ ゴシック" w:hAnsi="ＭＳ ゴシック" w:hint="eastAsia"/>
          <w:color w:val="000000" w:themeColor="text1"/>
          <w:sz w:val="21"/>
          <w:szCs w:val="21"/>
        </w:rPr>
        <w:t>７</w:t>
      </w:r>
      <w:r w:rsidR="003B289A" w:rsidRPr="00983473">
        <w:rPr>
          <w:rFonts w:ascii="ＭＳ ゴシック" w:eastAsia="ＭＳ ゴシック" w:hAnsi="ＭＳ ゴシック" w:hint="eastAsia"/>
          <w:color w:val="000000" w:themeColor="text1"/>
          <w:sz w:val="21"/>
          <w:szCs w:val="21"/>
        </w:rPr>
        <w:t xml:space="preserve">　提出書類</w:t>
      </w:r>
    </w:p>
    <w:p w14:paraId="5B4FAC7E" w14:textId="77777777" w:rsidR="003B289A" w:rsidRPr="00983473" w:rsidRDefault="003B289A" w:rsidP="004850D6">
      <w:pPr>
        <w:ind w:left="1" w:firstLineChars="100" w:firstLine="215"/>
        <w:rPr>
          <w:rFonts w:ascii="ＭＳ 明朝" w:hAnsi="ＭＳ 明朝"/>
          <w:color w:val="000000" w:themeColor="text1"/>
          <w:sz w:val="21"/>
          <w:szCs w:val="21"/>
        </w:rPr>
      </w:pPr>
      <w:r w:rsidRPr="00983473">
        <w:rPr>
          <w:rFonts w:ascii="ＭＳ 明朝" w:hAnsi="ＭＳ 明朝" w:hint="eastAsia"/>
          <w:color w:val="000000" w:themeColor="text1"/>
          <w:sz w:val="21"/>
          <w:szCs w:val="21"/>
        </w:rPr>
        <w:t>業務の着手時、実施中及び業務完了時に以下の書類を提出すること。</w:t>
      </w:r>
    </w:p>
    <w:p w14:paraId="1A99318C" w14:textId="77777777" w:rsidR="003B289A" w:rsidRPr="00983473" w:rsidRDefault="003B289A" w:rsidP="004850D6">
      <w:pPr>
        <w:spacing w:beforeLines="50" w:before="154"/>
        <w:rPr>
          <w:rFonts w:ascii="ＭＳ 明朝" w:hAnsi="ＭＳ 明朝"/>
          <w:color w:val="000000" w:themeColor="text1"/>
          <w:sz w:val="21"/>
          <w:szCs w:val="21"/>
        </w:rPr>
      </w:pPr>
      <w:r w:rsidRPr="00983473">
        <w:rPr>
          <w:rFonts w:ascii="ＭＳ 明朝" w:hAnsi="ＭＳ 明朝" w:hint="eastAsia"/>
          <w:color w:val="000000" w:themeColor="text1"/>
          <w:sz w:val="21"/>
          <w:szCs w:val="21"/>
        </w:rPr>
        <w:t>（１）業務の着手時に提出する書類</w:t>
      </w:r>
    </w:p>
    <w:p w14:paraId="2334507C" w14:textId="11594E95" w:rsidR="00F00960" w:rsidRPr="00983473" w:rsidRDefault="00F00960" w:rsidP="004850D6">
      <w:pPr>
        <w:ind w:left="1" w:firstLineChars="200" w:firstLine="431"/>
        <w:rPr>
          <w:rFonts w:ascii="ＭＳ 明朝" w:hAnsi="ＭＳ 明朝"/>
          <w:color w:val="000000" w:themeColor="text1"/>
          <w:sz w:val="21"/>
          <w:szCs w:val="21"/>
        </w:rPr>
      </w:pPr>
      <w:r w:rsidRPr="00983473">
        <w:rPr>
          <w:rFonts w:ascii="ＭＳ 明朝" w:hAnsi="ＭＳ 明朝" w:hint="eastAsia"/>
          <w:color w:val="000000" w:themeColor="text1"/>
          <w:sz w:val="21"/>
          <w:szCs w:val="21"/>
        </w:rPr>
        <w:t>・業務着手通知書</w:t>
      </w:r>
      <w:r w:rsidR="00574836" w:rsidRPr="00983473">
        <w:rPr>
          <w:rFonts w:ascii="ＭＳ 明朝" w:hAnsi="ＭＳ 明朝" w:hint="eastAsia"/>
          <w:color w:val="000000" w:themeColor="text1"/>
          <w:sz w:val="21"/>
          <w:szCs w:val="21"/>
        </w:rPr>
        <w:t xml:space="preserve"> </w:t>
      </w:r>
      <w:r w:rsidR="00574836" w:rsidRPr="00983473">
        <w:rPr>
          <w:rFonts w:ascii="ＭＳ 明朝" w:hAnsi="ＭＳ 明朝"/>
          <w:color w:val="000000" w:themeColor="text1"/>
          <w:sz w:val="21"/>
          <w:szCs w:val="21"/>
        </w:rPr>
        <w:t xml:space="preserve">         </w:t>
      </w:r>
      <w:r w:rsidR="00574836" w:rsidRPr="00983473">
        <w:rPr>
          <w:rFonts w:ascii="ＭＳ 明朝" w:hAnsi="ＭＳ 明朝"/>
          <w:color w:val="000000" w:themeColor="text1"/>
          <w:sz w:val="21"/>
          <w:szCs w:val="21"/>
        </w:rPr>
        <w:tab/>
      </w:r>
      <w:r w:rsidRPr="00983473">
        <w:rPr>
          <w:rFonts w:ascii="ＭＳ 明朝" w:hAnsi="ＭＳ 明朝" w:hint="eastAsia"/>
          <w:color w:val="000000" w:themeColor="text1"/>
          <w:sz w:val="21"/>
          <w:szCs w:val="21"/>
        </w:rPr>
        <w:t>１部</w:t>
      </w:r>
    </w:p>
    <w:p w14:paraId="2C4EBA3B" w14:textId="603D1AA7" w:rsidR="003D05F3" w:rsidRPr="00983473" w:rsidRDefault="009244D8" w:rsidP="004850D6">
      <w:pPr>
        <w:ind w:left="1" w:firstLineChars="200" w:firstLine="431"/>
        <w:rPr>
          <w:rFonts w:ascii="ＭＳ 明朝" w:hAnsi="ＭＳ 明朝"/>
          <w:color w:val="000000" w:themeColor="text1"/>
          <w:sz w:val="21"/>
          <w:szCs w:val="21"/>
        </w:rPr>
      </w:pPr>
      <w:r w:rsidRPr="00983473">
        <w:rPr>
          <w:rFonts w:ascii="ＭＳ 明朝" w:hAnsi="ＭＳ 明朝" w:hint="eastAsia"/>
          <w:color w:val="000000" w:themeColor="text1"/>
          <w:sz w:val="21"/>
          <w:szCs w:val="21"/>
        </w:rPr>
        <w:t>・業務実施計画書及び工程表</w:t>
      </w:r>
      <w:r w:rsidRPr="00983473">
        <w:rPr>
          <w:rFonts w:ascii="ＭＳ 明朝" w:hAnsi="ＭＳ 明朝"/>
          <w:color w:val="000000" w:themeColor="text1"/>
          <w:sz w:val="21"/>
          <w:szCs w:val="21"/>
        </w:rPr>
        <w:tab/>
      </w:r>
      <w:r w:rsidR="003B289A" w:rsidRPr="00983473">
        <w:rPr>
          <w:rFonts w:ascii="ＭＳ 明朝" w:hAnsi="ＭＳ 明朝" w:hint="eastAsia"/>
          <w:color w:val="000000" w:themeColor="text1"/>
          <w:sz w:val="21"/>
          <w:szCs w:val="21"/>
        </w:rPr>
        <w:t>１部　(契約締結後14日以内)</w:t>
      </w:r>
    </w:p>
    <w:p w14:paraId="35DF993F" w14:textId="5F3C6DD7" w:rsidR="003B289A" w:rsidRPr="00983473" w:rsidRDefault="009244D8" w:rsidP="004850D6">
      <w:pPr>
        <w:ind w:left="1" w:firstLineChars="200" w:firstLine="431"/>
        <w:rPr>
          <w:rFonts w:ascii="ＭＳ 明朝" w:hAnsi="ＭＳ 明朝"/>
          <w:color w:val="000000" w:themeColor="text1"/>
          <w:sz w:val="21"/>
          <w:szCs w:val="21"/>
        </w:rPr>
      </w:pPr>
      <w:r w:rsidRPr="00983473">
        <w:rPr>
          <w:rFonts w:ascii="ＭＳ 明朝" w:hAnsi="ＭＳ 明朝" w:hint="eastAsia"/>
          <w:color w:val="000000" w:themeColor="text1"/>
          <w:sz w:val="21"/>
          <w:szCs w:val="21"/>
        </w:rPr>
        <w:t>・業務責任者通知書</w:t>
      </w:r>
      <w:r w:rsidRPr="00983473">
        <w:rPr>
          <w:rFonts w:ascii="ＭＳ 明朝" w:hAnsi="ＭＳ 明朝"/>
          <w:color w:val="000000" w:themeColor="text1"/>
          <w:sz w:val="21"/>
          <w:szCs w:val="21"/>
        </w:rPr>
        <w:tab/>
      </w:r>
      <w:r w:rsidRPr="00983473">
        <w:rPr>
          <w:rFonts w:ascii="ＭＳ 明朝" w:hAnsi="ＭＳ 明朝"/>
          <w:color w:val="000000" w:themeColor="text1"/>
          <w:sz w:val="21"/>
          <w:szCs w:val="21"/>
        </w:rPr>
        <w:tab/>
      </w:r>
      <w:r w:rsidR="003B289A" w:rsidRPr="00983473">
        <w:rPr>
          <w:rFonts w:ascii="ＭＳ 明朝" w:hAnsi="ＭＳ 明朝" w:hint="eastAsia"/>
          <w:color w:val="000000" w:themeColor="text1"/>
          <w:sz w:val="21"/>
          <w:szCs w:val="21"/>
        </w:rPr>
        <w:t>１部</w:t>
      </w:r>
    </w:p>
    <w:p w14:paraId="1F5D7943" w14:textId="77777777" w:rsidR="003D05F3" w:rsidRPr="00983473" w:rsidRDefault="003B289A" w:rsidP="00E1688A">
      <w:pPr>
        <w:ind w:left="1" w:hanging="1"/>
        <w:rPr>
          <w:rFonts w:ascii="ＭＳ 明朝" w:hAnsi="ＭＳ 明朝"/>
          <w:color w:val="000000" w:themeColor="text1"/>
          <w:sz w:val="21"/>
          <w:szCs w:val="21"/>
        </w:rPr>
      </w:pPr>
      <w:r w:rsidRPr="00983473">
        <w:rPr>
          <w:rFonts w:ascii="ＭＳ 明朝" w:hAnsi="ＭＳ 明朝" w:hint="eastAsia"/>
          <w:color w:val="000000" w:themeColor="text1"/>
          <w:sz w:val="21"/>
          <w:szCs w:val="21"/>
        </w:rPr>
        <w:t>（２）業務の実施中に提出する書類</w:t>
      </w:r>
    </w:p>
    <w:p w14:paraId="589B338B" w14:textId="77777777" w:rsidR="003D05F3" w:rsidRPr="00983473" w:rsidRDefault="003B289A" w:rsidP="004850D6">
      <w:pPr>
        <w:ind w:left="1" w:firstLineChars="200" w:firstLine="431"/>
        <w:rPr>
          <w:rFonts w:ascii="ＭＳ 明朝" w:hAnsi="ＭＳ 明朝"/>
          <w:color w:val="000000" w:themeColor="text1"/>
          <w:sz w:val="21"/>
          <w:szCs w:val="21"/>
        </w:rPr>
      </w:pPr>
      <w:r w:rsidRPr="00983473">
        <w:rPr>
          <w:rFonts w:ascii="ＭＳ 明朝" w:hAnsi="ＭＳ 明朝" w:hint="eastAsia"/>
          <w:color w:val="000000" w:themeColor="text1"/>
          <w:sz w:val="21"/>
          <w:szCs w:val="21"/>
        </w:rPr>
        <w:t>・貸与品借用書・返納書</w:t>
      </w:r>
      <w:r w:rsidR="003D05F3" w:rsidRPr="00983473">
        <w:rPr>
          <w:rFonts w:ascii="ＭＳ 明朝" w:hAnsi="ＭＳ 明朝" w:hint="eastAsia"/>
          <w:color w:val="000000" w:themeColor="text1"/>
          <w:sz w:val="21"/>
          <w:szCs w:val="21"/>
        </w:rPr>
        <w:t xml:space="preserve">　　　　</w:t>
      </w:r>
      <w:r w:rsidRPr="00983473">
        <w:rPr>
          <w:rFonts w:ascii="ＭＳ 明朝" w:hAnsi="ＭＳ 明朝" w:hint="eastAsia"/>
          <w:color w:val="000000" w:themeColor="text1"/>
          <w:sz w:val="21"/>
          <w:szCs w:val="21"/>
        </w:rPr>
        <w:t>１部（必要に応じて、随時）</w:t>
      </w:r>
    </w:p>
    <w:p w14:paraId="06CD79B2" w14:textId="4E60BD10" w:rsidR="003B289A" w:rsidRPr="00983473" w:rsidRDefault="007A1D02" w:rsidP="004850D6">
      <w:pPr>
        <w:ind w:left="1" w:firstLineChars="200" w:firstLine="431"/>
        <w:rPr>
          <w:rFonts w:ascii="ＭＳ 明朝" w:hAnsi="ＭＳ 明朝"/>
          <w:color w:val="000000" w:themeColor="text1"/>
          <w:sz w:val="21"/>
          <w:szCs w:val="21"/>
        </w:rPr>
      </w:pPr>
      <w:r w:rsidRPr="00983473">
        <w:rPr>
          <w:rFonts w:ascii="ＭＳ 明朝" w:hAnsi="ＭＳ 明朝" w:hint="eastAsia"/>
          <w:color w:val="000000" w:themeColor="text1"/>
          <w:sz w:val="21"/>
          <w:szCs w:val="21"/>
        </w:rPr>
        <w:t xml:space="preserve">・打合せ記録簿 </w:t>
      </w:r>
      <w:r w:rsidR="003D05F3" w:rsidRPr="00983473">
        <w:rPr>
          <w:rFonts w:ascii="ＭＳ 明朝" w:hAnsi="ＭＳ 明朝" w:hint="eastAsia"/>
          <w:color w:val="000000" w:themeColor="text1"/>
          <w:sz w:val="21"/>
          <w:szCs w:val="21"/>
        </w:rPr>
        <w:t xml:space="preserve">        </w:t>
      </w:r>
      <w:r w:rsidR="003D05F3" w:rsidRPr="00983473">
        <w:rPr>
          <w:rFonts w:ascii="ＭＳ 明朝" w:hAnsi="ＭＳ 明朝"/>
          <w:color w:val="000000" w:themeColor="text1"/>
          <w:sz w:val="21"/>
          <w:szCs w:val="21"/>
        </w:rPr>
        <w:t xml:space="preserve">       </w:t>
      </w:r>
      <w:r w:rsidR="003B289A" w:rsidRPr="00983473">
        <w:rPr>
          <w:rFonts w:ascii="ＭＳ 明朝" w:hAnsi="ＭＳ 明朝" w:hint="eastAsia"/>
          <w:color w:val="000000" w:themeColor="text1"/>
          <w:sz w:val="21"/>
          <w:szCs w:val="21"/>
        </w:rPr>
        <w:t>１部（必要に応じて、随時）</w:t>
      </w:r>
    </w:p>
    <w:p w14:paraId="1FECF2FC" w14:textId="2B3B6993" w:rsidR="00E06BD4" w:rsidRPr="00983473" w:rsidRDefault="00E06BD4" w:rsidP="004850D6">
      <w:pPr>
        <w:ind w:left="1" w:firstLineChars="200" w:firstLine="431"/>
        <w:rPr>
          <w:rFonts w:ascii="ＭＳ 明朝" w:hAnsi="ＭＳ 明朝"/>
          <w:color w:val="000000" w:themeColor="text1"/>
          <w:sz w:val="21"/>
          <w:szCs w:val="21"/>
        </w:rPr>
      </w:pPr>
      <w:r w:rsidRPr="00983473">
        <w:rPr>
          <w:rFonts w:ascii="ＭＳ 明朝" w:hAnsi="ＭＳ 明朝" w:hint="eastAsia"/>
          <w:color w:val="000000" w:themeColor="text1"/>
          <w:sz w:val="21"/>
          <w:szCs w:val="21"/>
        </w:rPr>
        <w:t>・納品書　　　　　　　　　　　１部（必要に応じて、随時）</w:t>
      </w:r>
    </w:p>
    <w:p w14:paraId="23C17B4D" w14:textId="56463981" w:rsidR="003B289A" w:rsidRPr="00983473" w:rsidRDefault="00717D98" w:rsidP="004850D6">
      <w:pPr>
        <w:ind w:left="1077" w:hangingChars="500" w:hanging="1077"/>
        <w:rPr>
          <w:rFonts w:ascii="ＭＳ 明朝" w:hAnsi="ＭＳ 明朝"/>
          <w:color w:val="000000" w:themeColor="text1"/>
          <w:sz w:val="21"/>
          <w:szCs w:val="21"/>
        </w:rPr>
      </w:pPr>
      <w:r w:rsidRPr="00983473">
        <w:rPr>
          <w:rFonts w:ascii="ＭＳ 明朝" w:hAnsi="ＭＳ 明朝" w:hint="eastAsia"/>
          <w:color w:val="000000" w:themeColor="text1"/>
          <w:sz w:val="21"/>
          <w:szCs w:val="21"/>
        </w:rPr>
        <w:t xml:space="preserve">　</w:t>
      </w:r>
      <w:r w:rsidR="004850D6" w:rsidRPr="00983473">
        <w:rPr>
          <w:rFonts w:ascii="ＭＳ 明朝" w:hAnsi="ＭＳ 明朝" w:hint="eastAsia"/>
          <w:color w:val="000000" w:themeColor="text1"/>
          <w:sz w:val="21"/>
          <w:szCs w:val="21"/>
        </w:rPr>
        <w:t xml:space="preserve">　　</w:t>
      </w:r>
      <w:r w:rsidRPr="00983473">
        <w:rPr>
          <w:rFonts w:ascii="ＭＳ 明朝" w:hAnsi="ＭＳ 明朝" w:hint="eastAsia"/>
          <w:color w:val="000000" w:themeColor="text1"/>
          <w:sz w:val="21"/>
          <w:szCs w:val="21"/>
        </w:rPr>
        <w:t xml:space="preserve">　</w:t>
      </w:r>
      <w:r w:rsidR="003B289A" w:rsidRPr="00983473">
        <w:rPr>
          <w:rFonts w:ascii="ＭＳ 明朝" w:hAnsi="ＭＳ 明朝" w:hint="eastAsia"/>
          <w:color w:val="000000" w:themeColor="text1"/>
          <w:sz w:val="21"/>
          <w:szCs w:val="21"/>
        </w:rPr>
        <w:t>※ただし、日時・場所・参加者・内容等については、常時簡易な記録（メモ）を作成し、保管しておくこと。</w:t>
      </w:r>
    </w:p>
    <w:p w14:paraId="39BEF63E" w14:textId="77777777" w:rsidR="003D05F3" w:rsidRPr="00983473" w:rsidRDefault="003B289A" w:rsidP="00E1688A">
      <w:pPr>
        <w:ind w:left="1" w:hanging="1"/>
        <w:rPr>
          <w:rFonts w:ascii="ＭＳ 明朝" w:hAnsi="ＭＳ 明朝"/>
          <w:color w:val="000000" w:themeColor="text1"/>
          <w:sz w:val="21"/>
          <w:szCs w:val="21"/>
        </w:rPr>
      </w:pPr>
      <w:r w:rsidRPr="00983473">
        <w:rPr>
          <w:rFonts w:ascii="ＭＳ 明朝" w:hAnsi="ＭＳ 明朝" w:hint="eastAsia"/>
          <w:color w:val="000000" w:themeColor="text1"/>
          <w:sz w:val="21"/>
          <w:szCs w:val="21"/>
        </w:rPr>
        <w:t>（３）業務完了時に提出する書類</w:t>
      </w:r>
    </w:p>
    <w:p w14:paraId="22335B89" w14:textId="321F28F3" w:rsidR="003D05F3" w:rsidRPr="00983473" w:rsidRDefault="003B289A" w:rsidP="004850D6">
      <w:pPr>
        <w:ind w:left="1" w:firstLineChars="200" w:firstLine="431"/>
        <w:rPr>
          <w:rFonts w:ascii="ＭＳ 明朝" w:hAnsi="ＭＳ 明朝"/>
          <w:color w:val="000000" w:themeColor="text1"/>
          <w:sz w:val="21"/>
          <w:szCs w:val="21"/>
        </w:rPr>
      </w:pPr>
      <w:r w:rsidRPr="00983473">
        <w:rPr>
          <w:rFonts w:ascii="ＭＳ 明朝" w:hAnsi="ＭＳ 明朝" w:hint="eastAsia"/>
          <w:color w:val="000000" w:themeColor="text1"/>
          <w:sz w:val="21"/>
          <w:szCs w:val="21"/>
        </w:rPr>
        <w:t>・納品書</w:t>
      </w:r>
      <w:r w:rsidR="003D05F3" w:rsidRPr="00983473">
        <w:rPr>
          <w:rFonts w:ascii="ＭＳ 明朝" w:hAnsi="ＭＳ 明朝" w:hint="eastAsia"/>
          <w:color w:val="000000" w:themeColor="text1"/>
          <w:sz w:val="21"/>
          <w:szCs w:val="21"/>
        </w:rPr>
        <w:t xml:space="preserve">          </w:t>
      </w:r>
      <w:r w:rsidR="003D05F3" w:rsidRPr="00983473">
        <w:rPr>
          <w:rFonts w:ascii="ＭＳ 明朝" w:hAnsi="ＭＳ 明朝"/>
          <w:color w:val="000000" w:themeColor="text1"/>
          <w:sz w:val="21"/>
          <w:szCs w:val="21"/>
        </w:rPr>
        <w:t xml:space="preserve">            </w:t>
      </w:r>
      <w:r w:rsidRPr="00983473">
        <w:rPr>
          <w:rFonts w:ascii="ＭＳ 明朝" w:hAnsi="ＭＳ 明朝" w:hint="eastAsia"/>
          <w:color w:val="000000" w:themeColor="text1"/>
          <w:sz w:val="21"/>
          <w:szCs w:val="21"/>
        </w:rPr>
        <w:t>１部</w:t>
      </w:r>
    </w:p>
    <w:p w14:paraId="6A286C16" w14:textId="1F9CC106" w:rsidR="007A1D02" w:rsidRPr="00983473" w:rsidRDefault="00717D98" w:rsidP="004850D6">
      <w:pPr>
        <w:ind w:left="1" w:firstLineChars="200" w:firstLine="431"/>
        <w:rPr>
          <w:rFonts w:ascii="ＭＳ 明朝" w:hAnsi="ＭＳ 明朝"/>
          <w:color w:val="000000" w:themeColor="text1"/>
          <w:sz w:val="21"/>
          <w:szCs w:val="21"/>
        </w:rPr>
      </w:pPr>
      <w:r w:rsidRPr="00983473">
        <w:rPr>
          <w:rFonts w:ascii="ＭＳ 明朝" w:hAnsi="ＭＳ 明朝" w:hint="eastAsia"/>
          <w:color w:val="000000" w:themeColor="text1"/>
          <w:sz w:val="21"/>
          <w:szCs w:val="21"/>
        </w:rPr>
        <w:t>・業務完了通知書</w:t>
      </w:r>
      <w:r w:rsidR="003D05F3" w:rsidRPr="00983473">
        <w:rPr>
          <w:rFonts w:ascii="ＭＳ 明朝" w:hAnsi="ＭＳ 明朝" w:hint="eastAsia"/>
          <w:color w:val="000000" w:themeColor="text1"/>
          <w:sz w:val="21"/>
          <w:szCs w:val="21"/>
        </w:rPr>
        <w:t xml:space="preserve">              </w:t>
      </w:r>
      <w:r w:rsidR="003B289A" w:rsidRPr="00983473">
        <w:rPr>
          <w:rFonts w:ascii="ＭＳ 明朝" w:hAnsi="ＭＳ 明朝" w:hint="eastAsia"/>
          <w:color w:val="000000" w:themeColor="text1"/>
          <w:sz w:val="21"/>
          <w:szCs w:val="21"/>
        </w:rPr>
        <w:t>１部</w:t>
      </w:r>
    </w:p>
    <w:p w14:paraId="5BA5C5DD" w14:textId="57D9D977" w:rsidR="007A1D02" w:rsidRPr="00983473" w:rsidRDefault="007A1D02" w:rsidP="00E1688A">
      <w:pPr>
        <w:ind w:left="1" w:hanging="1"/>
        <w:rPr>
          <w:rFonts w:ascii="ＭＳ 明朝" w:hAnsi="ＭＳ 明朝"/>
          <w:color w:val="000000" w:themeColor="text1"/>
          <w:sz w:val="21"/>
          <w:szCs w:val="21"/>
        </w:rPr>
      </w:pPr>
      <w:r w:rsidRPr="00983473">
        <w:rPr>
          <w:rFonts w:ascii="ＭＳ 明朝" w:hAnsi="ＭＳ 明朝" w:hint="eastAsia"/>
          <w:color w:val="000000" w:themeColor="text1"/>
          <w:sz w:val="21"/>
          <w:szCs w:val="21"/>
        </w:rPr>
        <w:t>（４）その他、監督職員が必要と定めるもの</w:t>
      </w:r>
    </w:p>
    <w:p w14:paraId="645748D2" w14:textId="77777777" w:rsidR="00821A4B" w:rsidRPr="00983473" w:rsidRDefault="00821A4B" w:rsidP="00E1688A">
      <w:pPr>
        <w:ind w:left="1" w:hanging="1"/>
        <w:rPr>
          <w:rFonts w:ascii="ＭＳ ゴシック" w:eastAsia="ＭＳ ゴシック" w:hAnsi="ＭＳ ゴシック"/>
          <w:color w:val="000000" w:themeColor="text1"/>
          <w:sz w:val="21"/>
          <w:szCs w:val="21"/>
        </w:rPr>
      </w:pPr>
    </w:p>
    <w:p w14:paraId="03768295" w14:textId="77777777" w:rsidR="00821A4B" w:rsidRPr="00983473" w:rsidRDefault="00821A4B" w:rsidP="00E1688A">
      <w:pPr>
        <w:ind w:left="1" w:hanging="1"/>
        <w:rPr>
          <w:rFonts w:ascii="ＭＳ ゴシック" w:eastAsia="ＭＳ ゴシック" w:hAnsi="ＭＳ ゴシック"/>
          <w:color w:val="000000" w:themeColor="text1"/>
          <w:sz w:val="21"/>
          <w:szCs w:val="21"/>
        </w:rPr>
      </w:pPr>
    </w:p>
    <w:p w14:paraId="570AF523" w14:textId="0192B8E8" w:rsidR="003B289A" w:rsidRPr="00983473" w:rsidRDefault="00DE33EE" w:rsidP="00E1688A">
      <w:pPr>
        <w:ind w:left="1" w:hanging="1"/>
        <w:rPr>
          <w:rFonts w:ascii="ＭＳ ゴシック" w:eastAsia="ＭＳ ゴシック" w:hAnsi="ＭＳ ゴシック"/>
          <w:color w:val="000000" w:themeColor="text1"/>
          <w:sz w:val="21"/>
          <w:szCs w:val="21"/>
        </w:rPr>
      </w:pPr>
      <w:r w:rsidRPr="00983473">
        <w:rPr>
          <w:rFonts w:ascii="ＭＳ ゴシック" w:eastAsia="ＭＳ ゴシック" w:hAnsi="ＭＳ ゴシック" w:hint="eastAsia"/>
          <w:color w:val="000000" w:themeColor="text1"/>
          <w:sz w:val="21"/>
          <w:szCs w:val="21"/>
        </w:rPr>
        <w:t>８</w:t>
      </w:r>
      <w:r w:rsidR="003B289A" w:rsidRPr="00983473">
        <w:rPr>
          <w:rFonts w:ascii="ＭＳ ゴシック" w:eastAsia="ＭＳ ゴシック" w:hAnsi="ＭＳ ゴシック" w:hint="eastAsia"/>
          <w:color w:val="000000" w:themeColor="text1"/>
          <w:sz w:val="21"/>
          <w:szCs w:val="21"/>
        </w:rPr>
        <w:t xml:space="preserve">　成果品</w:t>
      </w:r>
    </w:p>
    <w:p w14:paraId="5A6B3606" w14:textId="77777777" w:rsidR="003B289A" w:rsidRPr="00983473" w:rsidRDefault="003B289A" w:rsidP="004850D6">
      <w:pPr>
        <w:ind w:left="1" w:firstLineChars="100" w:firstLine="215"/>
        <w:rPr>
          <w:rFonts w:ascii="ＭＳ 明朝" w:hAnsi="ＭＳ 明朝"/>
          <w:color w:val="000000" w:themeColor="text1"/>
          <w:sz w:val="21"/>
          <w:szCs w:val="21"/>
        </w:rPr>
      </w:pPr>
      <w:r w:rsidRPr="00983473">
        <w:rPr>
          <w:rFonts w:hint="eastAsia"/>
          <w:color w:val="000000" w:themeColor="text1"/>
          <w:sz w:val="21"/>
          <w:szCs w:val="21"/>
        </w:rPr>
        <w:t>成果品及び提出部数は以下のとおりとし、その帰属についてはすべて発注者の所有</w:t>
      </w:r>
      <w:r w:rsidRPr="00983473">
        <w:rPr>
          <w:rFonts w:ascii="ＭＳ 明朝" w:hAnsi="ＭＳ 明朝" w:hint="eastAsia"/>
          <w:color w:val="000000" w:themeColor="text1"/>
          <w:sz w:val="21"/>
          <w:szCs w:val="21"/>
        </w:rPr>
        <w:t>とする。</w:t>
      </w:r>
    </w:p>
    <w:p w14:paraId="5E047D1D" w14:textId="3FE8DB83" w:rsidR="003B289A" w:rsidRPr="00983473" w:rsidRDefault="00717D98" w:rsidP="004850D6">
      <w:pPr>
        <w:spacing w:beforeLines="50" w:before="154"/>
        <w:rPr>
          <w:rFonts w:ascii="ＭＳ 明朝" w:hAnsi="ＭＳ 明朝"/>
          <w:color w:val="000000" w:themeColor="text1"/>
          <w:sz w:val="21"/>
          <w:szCs w:val="21"/>
        </w:rPr>
      </w:pPr>
      <w:r w:rsidRPr="00983473">
        <w:rPr>
          <w:rFonts w:ascii="ＭＳ 明朝" w:hAnsi="ＭＳ 明朝" w:hint="eastAsia"/>
          <w:color w:val="000000" w:themeColor="text1"/>
          <w:sz w:val="21"/>
          <w:szCs w:val="21"/>
        </w:rPr>
        <w:t>（１）報告書（Ａ４版）</w:t>
      </w:r>
      <w:r w:rsidRPr="00983473">
        <w:rPr>
          <w:rFonts w:ascii="ＭＳ 明朝" w:hAnsi="ＭＳ 明朝"/>
          <w:color w:val="000000" w:themeColor="text1"/>
          <w:sz w:val="21"/>
          <w:szCs w:val="21"/>
        </w:rPr>
        <w:tab/>
      </w:r>
      <w:r w:rsidRPr="00983473">
        <w:rPr>
          <w:rFonts w:ascii="ＭＳ 明朝" w:hAnsi="ＭＳ 明朝"/>
          <w:color w:val="000000" w:themeColor="text1"/>
          <w:sz w:val="21"/>
          <w:szCs w:val="21"/>
        </w:rPr>
        <w:tab/>
      </w:r>
      <w:r w:rsidRPr="00983473">
        <w:rPr>
          <w:rFonts w:ascii="ＭＳ 明朝" w:hAnsi="ＭＳ 明朝"/>
          <w:color w:val="000000" w:themeColor="text1"/>
          <w:sz w:val="21"/>
          <w:szCs w:val="21"/>
        </w:rPr>
        <w:tab/>
      </w:r>
      <w:r w:rsidR="004632BD" w:rsidRPr="00983473">
        <w:rPr>
          <w:rFonts w:ascii="ＭＳ 明朝" w:hAnsi="ＭＳ 明朝" w:hint="eastAsia"/>
          <w:color w:val="000000" w:themeColor="text1"/>
          <w:sz w:val="21"/>
          <w:szCs w:val="21"/>
        </w:rPr>
        <w:t>２</w:t>
      </w:r>
      <w:r w:rsidR="003B289A" w:rsidRPr="00983473">
        <w:rPr>
          <w:rFonts w:ascii="ＭＳ 明朝" w:hAnsi="ＭＳ 明朝" w:hint="eastAsia"/>
          <w:color w:val="000000" w:themeColor="text1"/>
          <w:sz w:val="21"/>
          <w:szCs w:val="21"/>
        </w:rPr>
        <w:t>部</w:t>
      </w:r>
    </w:p>
    <w:p w14:paraId="6D40A1D1" w14:textId="56F7C0F4" w:rsidR="003B289A" w:rsidRPr="00983473" w:rsidRDefault="00717D98" w:rsidP="00E1688A">
      <w:pPr>
        <w:ind w:left="1" w:hanging="1"/>
        <w:rPr>
          <w:rFonts w:ascii="ＭＳ 明朝" w:hAnsi="ＭＳ 明朝"/>
          <w:color w:val="000000" w:themeColor="text1"/>
          <w:sz w:val="21"/>
          <w:szCs w:val="21"/>
        </w:rPr>
      </w:pPr>
      <w:r w:rsidRPr="00983473">
        <w:rPr>
          <w:rFonts w:ascii="ＭＳ 明朝" w:hAnsi="ＭＳ 明朝" w:hint="eastAsia"/>
          <w:color w:val="000000" w:themeColor="text1"/>
          <w:sz w:val="21"/>
          <w:szCs w:val="21"/>
        </w:rPr>
        <w:t>（２）報告書の概要</w:t>
      </w:r>
      <w:r w:rsidRPr="00983473">
        <w:rPr>
          <w:rFonts w:ascii="ＭＳ 明朝" w:hAnsi="ＭＳ 明朝"/>
          <w:color w:val="000000" w:themeColor="text1"/>
          <w:sz w:val="21"/>
          <w:szCs w:val="21"/>
        </w:rPr>
        <w:tab/>
      </w:r>
      <w:r w:rsidRPr="00983473">
        <w:rPr>
          <w:rFonts w:ascii="ＭＳ 明朝" w:hAnsi="ＭＳ 明朝"/>
          <w:color w:val="000000" w:themeColor="text1"/>
          <w:sz w:val="21"/>
          <w:szCs w:val="21"/>
        </w:rPr>
        <w:tab/>
      </w:r>
      <w:r w:rsidRPr="00983473">
        <w:rPr>
          <w:rFonts w:ascii="ＭＳ 明朝" w:hAnsi="ＭＳ 明朝"/>
          <w:color w:val="000000" w:themeColor="text1"/>
          <w:sz w:val="21"/>
          <w:szCs w:val="21"/>
        </w:rPr>
        <w:tab/>
      </w:r>
      <w:r w:rsidR="004632BD" w:rsidRPr="00983473">
        <w:rPr>
          <w:rFonts w:ascii="ＭＳ 明朝" w:hAnsi="ＭＳ 明朝" w:hint="eastAsia"/>
          <w:color w:val="000000" w:themeColor="text1"/>
          <w:sz w:val="21"/>
          <w:szCs w:val="21"/>
        </w:rPr>
        <w:t>２</w:t>
      </w:r>
      <w:r w:rsidR="003B289A" w:rsidRPr="00983473">
        <w:rPr>
          <w:rFonts w:ascii="ＭＳ 明朝" w:hAnsi="ＭＳ 明朝" w:hint="eastAsia"/>
          <w:color w:val="000000" w:themeColor="text1"/>
          <w:sz w:val="21"/>
          <w:szCs w:val="21"/>
        </w:rPr>
        <w:t>部</w:t>
      </w:r>
    </w:p>
    <w:p w14:paraId="638CB86C" w14:textId="1EB5527E" w:rsidR="003B289A" w:rsidRPr="00983473" w:rsidRDefault="003B289A" w:rsidP="00E1688A">
      <w:pPr>
        <w:ind w:left="1" w:hanging="1"/>
        <w:rPr>
          <w:rFonts w:ascii="ＭＳ 明朝" w:hAnsi="ＭＳ 明朝"/>
          <w:color w:val="000000" w:themeColor="text1"/>
          <w:sz w:val="21"/>
          <w:szCs w:val="21"/>
        </w:rPr>
      </w:pPr>
      <w:r w:rsidRPr="00983473">
        <w:rPr>
          <w:rFonts w:ascii="ＭＳ 明朝" w:hAnsi="ＭＳ 明朝" w:hint="eastAsia"/>
          <w:color w:val="000000" w:themeColor="text1"/>
          <w:sz w:val="21"/>
          <w:szCs w:val="21"/>
        </w:rPr>
        <w:t xml:space="preserve">　　※概要については、報告書の内容をＡ４またはＡ３判２～３枚程度にまとめること。</w:t>
      </w:r>
    </w:p>
    <w:p w14:paraId="288BFDD9" w14:textId="77777777" w:rsidR="003B289A" w:rsidRPr="00983473" w:rsidRDefault="003B289A" w:rsidP="00E1688A">
      <w:pPr>
        <w:ind w:left="1" w:hanging="1"/>
        <w:rPr>
          <w:rFonts w:ascii="ＭＳ 明朝" w:hAnsi="ＭＳ 明朝"/>
          <w:color w:val="000000" w:themeColor="text1"/>
          <w:sz w:val="21"/>
          <w:szCs w:val="21"/>
        </w:rPr>
      </w:pPr>
      <w:r w:rsidRPr="00983473">
        <w:rPr>
          <w:rFonts w:ascii="ＭＳ 明朝" w:hAnsi="ＭＳ 明朝" w:hint="eastAsia"/>
          <w:color w:val="000000" w:themeColor="text1"/>
          <w:sz w:val="21"/>
          <w:szCs w:val="21"/>
        </w:rPr>
        <w:t>（３）その他、本業務実施にあたり作成、収集した資料一式　※データのみでの納品</w:t>
      </w:r>
    </w:p>
    <w:p w14:paraId="1D9635EA" w14:textId="4E040E86" w:rsidR="003B289A" w:rsidRPr="00983473" w:rsidRDefault="003B289A" w:rsidP="00E1688A">
      <w:pPr>
        <w:ind w:left="1" w:hanging="1"/>
        <w:rPr>
          <w:rFonts w:ascii="ＭＳ 明朝" w:hAnsi="ＭＳ 明朝"/>
          <w:color w:val="000000" w:themeColor="text1"/>
          <w:sz w:val="21"/>
          <w:szCs w:val="21"/>
        </w:rPr>
      </w:pPr>
      <w:r w:rsidRPr="00983473">
        <w:rPr>
          <w:rFonts w:ascii="ＭＳ 明朝" w:hAnsi="ＭＳ 明朝" w:hint="eastAsia"/>
          <w:color w:val="000000" w:themeColor="text1"/>
          <w:sz w:val="21"/>
          <w:szCs w:val="21"/>
        </w:rPr>
        <w:t>（４）上記（１）～（３）の電子データ</w:t>
      </w:r>
      <w:r w:rsidR="00717D98" w:rsidRPr="00983473">
        <w:rPr>
          <w:rFonts w:ascii="ＭＳ 明朝" w:hAnsi="ＭＳ 明朝"/>
          <w:color w:val="000000" w:themeColor="text1"/>
          <w:sz w:val="21"/>
          <w:szCs w:val="21"/>
        </w:rPr>
        <w:tab/>
      </w:r>
      <w:r w:rsidRPr="00983473">
        <w:rPr>
          <w:rFonts w:ascii="ＭＳ 明朝" w:hAnsi="ＭＳ 明朝" w:hint="eastAsia"/>
          <w:color w:val="000000" w:themeColor="text1"/>
          <w:sz w:val="21"/>
          <w:szCs w:val="21"/>
        </w:rPr>
        <w:t>２部</w:t>
      </w:r>
    </w:p>
    <w:p w14:paraId="534BDD2E" w14:textId="2F11F4AC" w:rsidR="00717D98" w:rsidRPr="00983473" w:rsidRDefault="00717D98" w:rsidP="00E1688A">
      <w:pPr>
        <w:ind w:left="1" w:hanging="1"/>
        <w:rPr>
          <w:rFonts w:ascii="ＭＳ ゴシック" w:eastAsia="ＭＳ ゴシック" w:hAnsi="ＭＳ ゴシック"/>
          <w:color w:val="000000" w:themeColor="text1"/>
          <w:sz w:val="21"/>
          <w:szCs w:val="21"/>
        </w:rPr>
      </w:pPr>
      <w:r w:rsidRPr="00983473">
        <w:rPr>
          <w:rFonts w:ascii="ＭＳ 明朝" w:hAnsi="ＭＳ 明朝" w:hint="eastAsia"/>
          <w:color w:val="000000" w:themeColor="text1"/>
          <w:sz w:val="21"/>
          <w:szCs w:val="21"/>
        </w:rPr>
        <w:t xml:space="preserve">　　※媒体は、ＣＤ－ＲまたはＤＶＤ－Ｒとする。</w:t>
      </w:r>
    </w:p>
    <w:p w14:paraId="1BC3EA64" w14:textId="77777777" w:rsidR="004850D6" w:rsidRPr="00983473" w:rsidRDefault="003B289A" w:rsidP="004850D6">
      <w:pPr>
        <w:ind w:leftChars="200" w:left="586"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・電子データの作成について、ソフトウエアはWord（マイクロソフト社製）及びExcel（同社製）、PowerPoint（同社製）を使用すること。</w:t>
      </w:r>
    </w:p>
    <w:p w14:paraId="52DC5248" w14:textId="77777777" w:rsidR="004850D6" w:rsidRPr="00983473" w:rsidRDefault="003B289A" w:rsidP="004850D6">
      <w:pPr>
        <w:ind w:leftChars="200" w:left="586"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電子データは、コンピュータウイルスによるデータの紛失や改ざん及び外部へのコンピュータウイルスの拡散を防止するため、ウイルスチェックを行い、チェック日付及び使用ソフトウエアを表面に記載すること。</w:t>
      </w:r>
    </w:p>
    <w:p w14:paraId="41D0DA74" w14:textId="77777777" w:rsidR="004850D6" w:rsidRPr="00983473" w:rsidRDefault="003B289A" w:rsidP="004850D6">
      <w:pPr>
        <w:ind w:leftChars="200" w:left="586"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lastRenderedPageBreak/>
        <w:t>・成果品については、外観にタイトル等を表記し、内容がわかるようにしておくこと。</w:t>
      </w:r>
    </w:p>
    <w:p w14:paraId="7E58C9A8" w14:textId="0459599A" w:rsidR="00417209" w:rsidRPr="00983473" w:rsidRDefault="00417209" w:rsidP="004850D6">
      <w:pPr>
        <w:ind w:left="1" w:hanging="1"/>
        <w:rPr>
          <w:color w:val="000000" w:themeColor="text1"/>
          <w:sz w:val="21"/>
          <w:szCs w:val="21"/>
        </w:rPr>
      </w:pPr>
    </w:p>
    <w:p w14:paraId="2F8CCD88" w14:textId="77777777" w:rsidR="00E6288F" w:rsidRPr="00983473" w:rsidRDefault="00E6288F" w:rsidP="00E1688A">
      <w:pPr>
        <w:spacing w:line="280" w:lineRule="atLeast"/>
        <w:ind w:left="1" w:hanging="1"/>
        <w:rPr>
          <w:color w:val="000000" w:themeColor="text1"/>
          <w:sz w:val="21"/>
          <w:szCs w:val="21"/>
        </w:rPr>
      </w:pPr>
    </w:p>
    <w:p w14:paraId="7B8F8C3E" w14:textId="5A8394B2" w:rsidR="00793414" w:rsidRPr="00983473" w:rsidRDefault="00DE33EE" w:rsidP="00E1688A">
      <w:pPr>
        <w:ind w:left="1" w:hanging="1"/>
        <w:rPr>
          <w:rFonts w:ascii="ＭＳ ゴシック" w:eastAsia="ＭＳ ゴシック" w:hAnsi="ＭＳ ゴシック"/>
          <w:color w:val="000000" w:themeColor="text1"/>
          <w:sz w:val="21"/>
          <w:szCs w:val="21"/>
        </w:rPr>
      </w:pPr>
      <w:r w:rsidRPr="00983473">
        <w:rPr>
          <w:rFonts w:ascii="ＭＳ ゴシック" w:eastAsia="ＭＳ ゴシック" w:hAnsi="ＭＳ ゴシック" w:hint="eastAsia"/>
          <w:color w:val="000000" w:themeColor="text1"/>
          <w:sz w:val="21"/>
          <w:szCs w:val="21"/>
        </w:rPr>
        <w:t>９</w:t>
      </w:r>
      <w:r w:rsidR="00793414" w:rsidRPr="00983473">
        <w:rPr>
          <w:rFonts w:ascii="ＭＳ ゴシック" w:eastAsia="ＭＳ ゴシック" w:hAnsi="ＭＳ ゴシック" w:hint="eastAsia"/>
          <w:color w:val="000000" w:themeColor="text1"/>
          <w:sz w:val="21"/>
          <w:szCs w:val="21"/>
        </w:rPr>
        <w:t xml:space="preserve">　秘密の保持</w:t>
      </w:r>
    </w:p>
    <w:p w14:paraId="315E9B98" w14:textId="77777777" w:rsidR="00FC5A5C" w:rsidRPr="00983473" w:rsidRDefault="00793414" w:rsidP="004850D6">
      <w:pPr>
        <w:ind w:left="1" w:firstLineChars="100" w:firstLine="215"/>
        <w:rPr>
          <w:rFonts w:ascii="ＭＳ 明朝" w:hAnsi="ＭＳ 明朝"/>
          <w:color w:val="000000" w:themeColor="text1"/>
          <w:sz w:val="21"/>
          <w:szCs w:val="21"/>
        </w:rPr>
      </w:pPr>
      <w:r w:rsidRPr="00983473">
        <w:rPr>
          <w:rFonts w:ascii="ＭＳ 明朝" w:hAnsi="ＭＳ 明朝" w:hint="eastAsia"/>
          <w:color w:val="000000" w:themeColor="text1"/>
          <w:sz w:val="21"/>
          <w:szCs w:val="21"/>
        </w:rPr>
        <w:t>・受注者は、業務上知り得た情報を他に漏らしてはならない。</w:t>
      </w:r>
    </w:p>
    <w:p w14:paraId="320C8DCE" w14:textId="738C3562" w:rsidR="00793414" w:rsidRPr="00983473" w:rsidRDefault="00793414" w:rsidP="004850D6">
      <w:pPr>
        <w:ind w:leftChars="100" w:left="400"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・本業務の</w:t>
      </w:r>
      <w:r w:rsidR="00FC5A5C" w:rsidRPr="00983473">
        <w:rPr>
          <w:rFonts w:ascii="ＭＳ 明朝" w:hAnsi="ＭＳ 明朝" w:hint="eastAsia"/>
          <w:color w:val="000000" w:themeColor="text1"/>
          <w:sz w:val="21"/>
          <w:szCs w:val="21"/>
        </w:rPr>
        <w:t>遂行にあたり発注者から提供した情報については、機密保持に努める</w:t>
      </w:r>
      <w:r w:rsidRPr="00983473">
        <w:rPr>
          <w:rFonts w:ascii="ＭＳ 明朝" w:hAnsi="ＭＳ 明朝" w:hint="eastAsia"/>
          <w:color w:val="000000" w:themeColor="text1"/>
          <w:sz w:val="21"/>
          <w:szCs w:val="21"/>
        </w:rPr>
        <w:t>ともに、電子データのパスワードの設定などセキュリティ対策を講じなければならない。</w:t>
      </w:r>
    </w:p>
    <w:p w14:paraId="4AC9DCE9" w14:textId="4DC07F19" w:rsidR="00C80098" w:rsidRPr="00983473" w:rsidRDefault="00C80098" w:rsidP="00E1688A">
      <w:pPr>
        <w:ind w:left="1" w:hanging="1"/>
        <w:rPr>
          <w:rFonts w:ascii="ＭＳ 明朝" w:hAnsi="ＭＳ 明朝"/>
          <w:color w:val="000000" w:themeColor="text1"/>
          <w:sz w:val="21"/>
          <w:szCs w:val="21"/>
        </w:rPr>
      </w:pPr>
    </w:p>
    <w:p w14:paraId="6CD8C9EE" w14:textId="77777777" w:rsidR="00821A4B" w:rsidRPr="00983473" w:rsidRDefault="00821A4B" w:rsidP="00E1688A">
      <w:pPr>
        <w:ind w:left="1" w:hanging="1"/>
        <w:rPr>
          <w:rFonts w:ascii="ＭＳ 明朝" w:hAnsi="ＭＳ 明朝"/>
          <w:color w:val="000000" w:themeColor="text1"/>
          <w:sz w:val="21"/>
          <w:szCs w:val="21"/>
        </w:rPr>
      </w:pPr>
    </w:p>
    <w:p w14:paraId="531AA3A0" w14:textId="5F15DBEE" w:rsidR="00C80098" w:rsidRPr="00983473" w:rsidRDefault="00DE33EE" w:rsidP="00E1688A">
      <w:pPr>
        <w:ind w:left="1" w:hanging="1"/>
        <w:rPr>
          <w:rFonts w:ascii="ＭＳ ゴシック" w:eastAsia="ＭＳ ゴシック" w:hAnsi="ＭＳ ゴシック"/>
          <w:color w:val="000000" w:themeColor="text1"/>
          <w:sz w:val="21"/>
          <w:szCs w:val="21"/>
        </w:rPr>
      </w:pPr>
      <w:r w:rsidRPr="00983473">
        <w:rPr>
          <w:rFonts w:ascii="ＭＳ ゴシック" w:eastAsia="ＭＳ ゴシック" w:hAnsi="ＭＳ ゴシック" w:hint="eastAsia"/>
          <w:color w:val="000000" w:themeColor="text1"/>
          <w:sz w:val="21"/>
          <w:szCs w:val="21"/>
        </w:rPr>
        <w:t>10</w:t>
      </w:r>
      <w:r w:rsidR="00C80098" w:rsidRPr="00983473">
        <w:rPr>
          <w:rFonts w:ascii="ＭＳ ゴシック" w:eastAsia="ＭＳ ゴシック" w:hAnsi="ＭＳ ゴシック" w:hint="eastAsia"/>
          <w:color w:val="000000" w:themeColor="text1"/>
          <w:sz w:val="21"/>
          <w:szCs w:val="21"/>
        </w:rPr>
        <w:t xml:space="preserve">　所有権・著作権の帰属</w:t>
      </w:r>
    </w:p>
    <w:p w14:paraId="7A7EC247" w14:textId="77777777" w:rsidR="004850D6" w:rsidRPr="00983473" w:rsidRDefault="00C80098" w:rsidP="004850D6">
      <w:pPr>
        <w:ind w:leftChars="100" w:left="400"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w:t>
      </w:r>
      <w:r w:rsidR="00FC5A5C" w:rsidRPr="00983473">
        <w:rPr>
          <w:rFonts w:ascii="ＭＳ 明朝" w:hAnsi="ＭＳ 明朝" w:hint="eastAsia"/>
          <w:color w:val="000000" w:themeColor="text1"/>
          <w:sz w:val="21"/>
          <w:szCs w:val="21"/>
        </w:rPr>
        <w:t>本委託契約により受注者が</w:t>
      </w:r>
      <w:r w:rsidRPr="00983473">
        <w:rPr>
          <w:rFonts w:ascii="ＭＳ 明朝" w:hAnsi="ＭＳ 明朝" w:hint="eastAsia"/>
          <w:color w:val="000000" w:themeColor="text1"/>
          <w:sz w:val="21"/>
          <w:szCs w:val="21"/>
        </w:rPr>
        <w:t>作成した</w:t>
      </w:r>
      <w:r w:rsidR="00FC5A5C" w:rsidRPr="00983473">
        <w:rPr>
          <w:rFonts w:ascii="ＭＳ 明朝" w:hAnsi="ＭＳ 明朝" w:hint="eastAsia"/>
          <w:color w:val="000000" w:themeColor="text1"/>
          <w:sz w:val="21"/>
          <w:szCs w:val="21"/>
        </w:rPr>
        <w:t>成果物等に掲載された内容に関する所有権・著作権については、発注者</w:t>
      </w:r>
      <w:r w:rsidRPr="00983473">
        <w:rPr>
          <w:rFonts w:ascii="ＭＳ 明朝" w:hAnsi="ＭＳ 明朝" w:hint="eastAsia"/>
          <w:color w:val="000000" w:themeColor="text1"/>
          <w:sz w:val="21"/>
          <w:szCs w:val="21"/>
        </w:rPr>
        <w:t>に帰属する。</w:t>
      </w:r>
    </w:p>
    <w:p w14:paraId="010EEDF8" w14:textId="77777777" w:rsidR="004850D6" w:rsidRPr="00983473" w:rsidRDefault="00C80098" w:rsidP="004850D6">
      <w:pPr>
        <w:ind w:leftChars="100" w:left="400"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w:t>
      </w:r>
      <w:r w:rsidR="004632BD" w:rsidRPr="00983473">
        <w:rPr>
          <w:rFonts w:ascii="ＭＳ 明朝" w:hAnsi="ＭＳ 明朝" w:hint="eastAsia"/>
          <w:color w:val="000000" w:themeColor="text1"/>
          <w:sz w:val="21"/>
          <w:szCs w:val="21"/>
        </w:rPr>
        <w:t>受注者</w:t>
      </w:r>
      <w:r w:rsidRPr="00983473">
        <w:rPr>
          <w:rFonts w:ascii="ＭＳ 明朝" w:hAnsi="ＭＳ 明朝" w:hint="eastAsia"/>
          <w:color w:val="000000" w:themeColor="text1"/>
          <w:sz w:val="21"/>
          <w:szCs w:val="21"/>
        </w:rPr>
        <w:t>は、業務の実施に当たり第三者が権利を有する著作物（映像・写真・音楽等）を使</w:t>
      </w:r>
      <w:r w:rsidR="00FC5A5C" w:rsidRPr="00983473">
        <w:rPr>
          <w:rFonts w:ascii="ＭＳ 明朝" w:hAnsi="ＭＳ 明朝" w:hint="eastAsia"/>
          <w:color w:val="000000" w:themeColor="text1"/>
          <w:sz w:val="21"/>
          <w:szCs w:val="21"/>
        </w:rPr>
        <w:t>用する場合、著作権、肖像権等に厳重な注意を払い、当該著作物の使用</w:t>
      </w:r>
      <w:r w:rsidRPr="00983473">
        <w:rPr>
          <w:rFonts w:ascii="ＭＳ 明朝" w:hAnsi="ＭＳ 明朝" w:hint="eastAsia"/>
          <w:color w:val="000000" w:themeColor="text1"/>
          <w:sz w:val="21"/>
          <w:szCs w:val="21"/>
        </w:rPr>
        <w:t>に関して費用の負担を含む一切の手続きを行うものとする。</w:t>
      </w:r>
    </w:p>
    <w:p w14:paraId="40210460" w14:textId="77777777" w:rsidR="004850D6" w:rsidRPr="00983473" w:rsidRDefault="00C80098" w:rsidP="004850D6">
      <w:pPr>
        <w:ind w:leftChars="100" w:left="400"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w:t>
      </w:r>
      <w:r w:rsidR="004632BD" w:rsidRPr="00983473">
        <w:rPr>
          <w:rFonts w:ascii="ＭＳ 明朝" w:hAnsi="ＭＳ 明朝" w:hint="eastAsia"/>
          <w:color w:val="000000" w:themeColor="text1"/>
          <w:sz w:val="21"/>
          <w:szCs w:val="21"/>
        </w:rPr>
        <w:t>受注者</w:t>
      </w:r>
      <w:r w:rsidRPr="00983473">
        <w:rPr>
          <w:rFonts w:ascii="ＭＳ 明朝" w:hAnsi="ＭＳ 明朝" w:hint="eastAsia"/>
          <w:color w:val="000000" w:themeColor="text1"/>
          <w:sz w:val="21"/>
          <w:szCs w:val="21"/>
        </w:rPr>
        <w:t>は、本業務に関し、第三者との間で著作権に係る権利侵害の紛争等が生じた場合には、当該紛争等の原因が専ら</w:t>
      </w:r>
      <w:r w:rsidR="00066875" w:rsidRPr="00983473">
        <w:rPr>
          <w:rFonts w:ascii="ＭＳ 明朝" w:hAnsi="ＭＳ 明朝" w:hint="eastAsia"/>
          <w:color w:val="000000" w:themeColor="text1"/>
          <w:sz w:val="21"/>
          <w:szCs w:val="21"/>
        </w:rPr>
        <w:t>発注者</w:t>
      </w:r>
      <w:r w:rsidRPr="00983473">
        <w:rPr>
          <w:rFonts w:ascii="ＭＳ 明朝" w:hAnsi="ＭＳ 明朝" w:hint="eastAsia"/>
          <w:color w:val="000000" w:themeColor="text1"/>
          <w:sz w:val="21"/>
          <w:szCs w:val="21"/>
        </w:rPr>
        <w:t>の責に帰す場合を除き、自らの責任と負担において一切の処理を行うものとする。</w:t>
      </w:r>
    </w:p>
    <w:p w14:paraId="77B98CE8" w14:textId="4DB1A98F" w:rsidR="00FC5A5C" w:rsidRPr="00983473" w:rsidRDefault="00FC5A5C" w:rsidP="00E1688A">
      <w:pPr>
        <w:ind w:left="1" w:hanging="1"/>
        <w:rPr>
          <w:rFonts w:ascii="ＭＳ 明朝" w:hAnsi="ＭＳ 明朝"/>
          <w:color w:val="000000" w:themeColor="text1"/>
          <w:sz w:val="21"/>
          <w:szCs w:val="21"/>
        </w:rPr>
      </w:pPr>
    </w:p>
    <w:p w14:paraId="2D40AECD" w14:textId="77777777" w:rsidR="00821A4B" w:rsidRPr="00983473" w:rsidRDefault="00821A4B" w:rsidP="00E1688A">
      <w:pPr>
        <w:ind w:left="1" w:hanging="1"/>
        <w:rPr>
          <w:rFonts w:ascii="ＭＳ 明朝" w:hAnsi="ＭＳ 明朝"/>
          <w:color w:val="000000" w:themeColor="text1"/>
          <w:sz w:val="21"/>
          <w:szCs w:val="21"/>
        </w:rPr>
      </w:pPr>
    </w:p>
    <w:p w14:paraId="38C44CFF" w14:textId="4A1DBEAD" w:rsidR="004632BD" w:rsidRPr="00983473" w:rsidRDefault="00DE33EE" w:rsidP="00E1688A">
      <w:pPr>
        <w:ind w:left="1" w:hanging="1"/>
        <w:rPr>
          <w:rFonts w:ascii="ＭＳ ゴシック" w:eastAsia="ＭＳ ゴシック" w:hAnsi="ＭＳ ゴシック"/>
          <w:color w:val="000000" w:themeColor="text1"/>
          <w:sz w:val="21"/>
          <w:szCs w:val="21"/>
        </w:rPr>
      </w:pPr>
      <w:r w:rsidRPr="00983473">
        <w:rPr>
          <w:rFonts w:ascii="ＭＳ ゴシック" w:eastAsia="ＭＳ ゴシック" w:hAnsi="ＭＳ ゴシック" w:hint="eastAsia"/>
          <w:color w:val="000000" w:themeColor="text1"/>
          <w:sz w:val="21"/>
          <w:szCs w:val="21"/>
        </w:rPr>
        <w:t>11</w:t>
      </w:r>
      <w:r w:rsidR="00FC5A5C" w:rsidRPr="00983473">
        <w:rPr>
          <w:rFonts w:ascii="ＭＳ ゴシック" w:eastAsia="ＭＳ ゴシック" w:hAnsi="ＭＳ ゴシック" w:hint="eastAsia"/>
          <w:color w:val="000000" w:themeColor="text1"/>
          <w:sz w:val="21"/>
          <w:szCs w:val="21"/>
        </w:rPr>
        <w:t xml:space="preserve">　再委託の取扱い</w:t>
      </w:r>
    </w:p>
    <w:p w14:paraId="378B6AF9" w14:textId="33C2AA77" w:rsidR="00793414" w:rsidRPr="00983473" w:rsidRDefault="00962465" w:rsidP="004850D6">
      <w:pPr>
        <w:ind w:leftChars="100" w:left="185" w:firstLineChars="100" w:firstLine="215"/>
        <w:rPr>
          <w:rFonts w:ascii="ＭＳ 明朝" w:hAnsi="ＭＳ 明朝"/>
          <w:color w:val="000000" w:themeColor="text1"/>
          <w:sz w:val="21"/>
          <w:szCs w:val="21"/>
        </w:rPr>
      </w:pPr>
      <w:r w:rsidRPr="00983473">
        <w:rPr>
          <w:rFonts w:ascii="ＭＳ 明朝" w:hAnsi="ＭＳ 明朝" w:hint="eastAsia"/>
          <w:color w:val="000000" w:themeColor="text1"/>
          <w:sz w:val="21"/>
          <w:szCs w:val="21"/>
        </w:rPr>
        <w:t>受注者は、この契約の履行について、業務の全部若しくは一部を第三者に委任し、又は請け負わせてはならない。ただし、受注者が、必要事項を書面</w:t>
      </w:r>
      <w:r w:rsidR="001143E9" w:rsidRPr="00983473">
        <w:rPr>
          <w:rFonts w:ascii="ＭＳ 明朝" w:hAnsi="ＭＳ 明朝" w:hint="eastAsia"/>
          <w:color w:val="000000" w:themeColor="text1"/>
          <w:sz w:val="21"/>
          <w:szCs w:val="21"/>
        </w:rPr>
        <w:t>に</w:t>
      </w:r>
      <w:r w:rsidR="00C82E3B" w:rsidRPr="00983473">
        <w:rPr>
          <w:rFonts w:ascii="ＭＳ 明朝" w:hAnsi="ＭＳ 明朝" w:hint="eastAsia"/>
          <w:color w:val="000000" w:themeColor="text1"/>
          <w:sz w:val="21"/>
          <w:szCs w:val="21"/>
        </w:rPr>
        <w:t>記載の上、</w:t>
      </w:r>
      <w:r w:rsidRPr="00983473">
        <w:rPr>
          <w:rFonts w:ascii="ＭＳ 明朝" w:hAnsi="ＭＳ 明朝" w:hint="eastAsia"/>
          <w:color w:val="000000" w:themeColor="text1"/>
          <w:sz w:val="21"/>
          <w:szCs w:val="21"/>
        </w:rPr>
        <w:t>発注者に</w:t>
      </w:r>
      <w:r w:rsidR="001C2093" w:rsidRPr="00983473">
        <w:rPr>
          <w:rFonts w:ascii="ＭＳ 明朝" w:hAnsi="ＭＳ 明朝" w:hint="eastAsia"/>
          <w:color w:val="000000" w:themeColor="text1"/>
          <w:sz w:val="21"/>
          <w:szCs w:val="21"/>
        </w:rPr>
        <w:t>協議</w:t>
      </w:r>
      <w:r w:rsidRPr="00983473">
        <w:rPr>
          <w:rFonts w:ascii="ＭＳ 明朝" w:hAnsi="ＭＳ 明朝" w:hint="eastAsia"/>
          <w:color w:val="000000" w:themeColor="text1"/>
          <w:sz w:val="21"/>
          <w:szCs w:val="21"/>
        </w:rPr>
        <w:t>し、発注者の承認を得て業務の一部を委任し、又は請け負わせるときは、この限りではない。</w:t>
      </w:r>
      <w:r w:rsidR="00FC5A5C" w:rsidRPr="00983473">
        <w:rPr>
          <w:rFonts w:ascii="ＭＳ 明朝" w:hAnsi="ＭＳ 明朝" w:hint="eastAsia"/>
          <w:color w:val="000000" w:themeColor="text1"/>
          <w:sz w:val="21"/>
          <w:szCs w:val="21"/>
        </w:rPr>
        <w:t>なお、</w:t>
      </w:r>
      <w:r w:rsidRPr="00983473">
        <w:rPr>
          <w:rFonts w:ascii="ＭＳ 明朝" w:hAnsi="ＭＳ 明朝" w:hint="eastAsia"/>
          <w:color w:val="000000" w:themeColor="text1"/>
          <w:sz w:val="21"/>
          <w:szCs w:val="21"/>
        </w:rPr>
        <w:t>その</w:t>
      </w:r>
      <w:r w:rsidR="00FC5A5C" w:rsidRPr="00983473">
        <w:rPr>
          <w:rFonts w:ascii="ＭＳ 明朝" w:hAnsi="ＭＳ 明朝" w:hint="eastAsia"/>
          <w:color w:val="000000" w:themeColor="text1"/>
          <w:sz w:val="21"/>
          <w:szCs w:val="21"/>
        </w:rPr>
        <w:t>場合において</w:t>
      </w:r>
      <w:r w:rsidRPr="00983473">
        <w:rPr>
          <w:rFonts w:ascii="ＭＳ 明朝" w:hAnsi="ＭＳ 明朝" w:hint="eastAsia"/>
          <w:color w:val="000000" w:themeColor="text1"/>
          <w:sz w:val="21"/>
          <w:szCs w:val="21"/>
        </w:rPr>
        <w:t>は</w:t>
      </w:r>
      <w:r w:rsidR="00FC5A5C" w:rsidRPr="00983473">
        <w:rPr>
          <w:rFonts w:ascii="ＭＳ 明朝" w:hAnsi="ＭＳ 明朝" w:hint="eastAsia"/>
          <w:color w:val="000000" w:themeColor="text1"/>
          <w:sz w:val="21"/>
          <w:szCs w:val="21"/>
        </w:rPr>
        <w:t>、仕様書に定める事項に</w:t>
      </w:r>
      <w:r w:rsidR="004632BD" w:rsidRPr="00983473">
        <w:rPr>
          <w:rFonts w:ascii="ＭＳ 明朝" w:hAnsi="ＭＳ 明朝" w:hint="eastAsia"/>
          <w:color w:val="000000" w:themeColor="text1"/>
          <w:sz w:val="21"/>
          <w:szCs w:val="21"/>
        </w:rPr>
        <w:t>ついて遵守するものとし、受注</w:t>
      </w:r>
      <w:r w:rsidR="00FC5A5C" w:rsidRPr="00983473">
        <w:rPr>
          <w:rFonts w:ascii="ＭＳ 明朝" w:hAnsi="ＭＳ 明朝" w:hint="eastAsia"/>
          <w:color w:val="000000" w:themeColor="text1"/>
          <w:sz w:val="21"/>
          <w:szCs w:val="21"/>
        </w:rPr>
        <w:t>者は、再委託先がこれを遵守することに関しての一切の責任を負うものとする。</w:t>
      </w:r>
    </w:p>
    <w:p w14:paraId="3739BA6D" w14:textId="257EBD00" w:rsidR="00E3062E" w:rsidRPr="00983473" w:rsidRDefault="00E3062E" w:rsidP="00E1688A">
      <w:pPr>
        <w:ind w:left="2" w:hanging="1"/>
        <w:rPr>
          <w:rFonts w:ascii="ＭＳ 明朝" w:hAnsi="ＭＳ 明朝"/>
          <w:b/>
          <w:color w:val="000000" w:themeColor="text1"/>
          <w:sz w:val="21"/>
          <w:szCs w:val="21"/>
        </w:rPr>
      </w:pPr>
    </w:p>
    <w:p w14:paraId="176189C7" w14:textId="77777777" w:rsidR="00BD3B76" w:rsidRPr="00983473" w:rsidRDefault="00BD3B76" w:rsidP="00E1688A">
      <w:pPr>
        <w:ind w:left="1" w:hanging="1"/>
        <w:rPr>
          <w:rFonts w:ascii="ＭＳ ゴシック" w:eastAsia="ＭＳ ゴシック" w:hAnsi="ＭＳ ゴシック"/>
          <w:color w:val="000000" w:themeColor="text1"/>
          <w:sz w:val="21"/>
          <w:szCs w:val="21"/>
        </w:rPr>
      </w:pPr>
    </w:p>
    <w:p w14:paraId="6D7AD96C" w14:textId="463DAD53" w:rsidR="00793414" w:rsidRPr="00983473" w:rsidRDefault="00DE33EE" w:rsidP="00E1688A">
      <w:pPr>
        <w:ind w:left="1" w:hanging="1"/>
        <w:rPr>
          <w:rFonts w:ascii="ＭＳ ゴシック" w:eastAsia="ＭＳ ゴシック" w:hAnsi="ＭＳ ゴシック"/>
          <w:color w:val="000000" w:themeColor="text1"/>
          <w:sz w:val="21"/>
          <w:szCs w:val="21"/>
        </w:rPr>
      </w:pPr>
      <w:r w:rsidRPr="00983473">
        <w:rPr>
          <w:rFonts w:ascii="ＭＳ ゴシック" w:eastAsia="ＭＳ ゴシック" w:hAnsi="ＭＳ ゴシック" w:hint="eastAsia"/>
          <w:color w:val="000000" w:themeColor="text1"/>
          <w:sz w:val="21"/>
          <w:szCs w:val="21"/>
        </w:rPr>
        <w:t>1</w:t>
      </w:r>
      <w:r w:rsidR="008D7B85" w:rsidRPr="00983473">
        <w:rPr>
          <w:rFonts w:ascii="ＭＳ ゴシック" w:eastAsia="ＭＳ ゴシック" w:hAnsi="ＭＳ ゴシック" w:hint="eastAsia"/>
          <w:color w:val="000000" w:themeColor="text1"/>
          <w:sz w:val="21"/>
          <w:szCs w:val="21"/>
        </w:rPr>
        <w:t>2</w:t>
      </w:r>
      <w:r w:rsidR="00793414" w:rsidRPr="00983473">
        <w:rPr>
          <w:rFonts w:ascii="ＭＳ ゴシック" w:eastAsia="ＭＳ ゴシック" w:hAnsi="ＭＳ ゴシック" w:hint="eastAsia"/>
          <w:color w:val="000000" w:themeColor="text1"/>
          <w:sz w:val="21"/>
          <w:szCs w:val="21"/>
        </w:rPr>
        <w:t xml:space="preserve">　担当、問い合わせ先</w:t>
      </w:r>
    </w:p>
    <w:p w14:paraId="1CF3F90D" w14:textId="7229A9C0" w:rsidR="00793414" w:rsidRPr="00983473" w:rsidRDefault="00793414" w:rsidP="004850D6">
      <w:pPr>
        <w:ind w:left="1" w:firstLineChars="200" w:firstLine="431"/>
        <w:rPr>
          <w:rFonts w:ascii="ＭＳ 明朝" w:hAnsi="ＭＳ 明朝"/>
          <w:color w:val="000000" w:themeColor="text1"/>
          <w:sz w:val="21"/>
          <w:szCs w:val="21"/>
        </w:rPr>
      </w:pPr>
      <w:r w:rsidRPr="00983473">
        <w:rPr>
          <w:rFonts w:ascii="ＭＳ 明朝" w:hAnsi="ＭＳ 明朝" w:hint="eastAsia"/>
          <w:color w:val="000000" w:themeColor="text1"/>
          <w:sz w:val="21"/>
          <w:szCs w:val="21"/>
        </w:rPr>
        <w:t xml:space="preserve">大阪都市計画局　</w:t>
      </w:r>
      <w:r w:rsidR="004632BD" w:rsidRPr="00983473">
        <w:rPr>
          <w:rFonts w:ascii="ＭＳ 明朝" w:hAnsi="ＭＳ 明朝" w:hint="eastAsia"/>
          <w:color w:val="000000" w:themeColor="text1"/>
          <w:sz w:val="21"/>
          <w:szCs w:val="21"/>
        </w:rPr>
        <w:t>計画推進</w:t>
      </w:r>
      <w:r w:rsidRPr="00983473">
        <w:rPr>
          <w:rFonts w:ascii="ＭＳ 明朝" w:hAnsi="ＭＳ 明朝" w:hint="eastAsia"/>
          <w:color w:val="000000" w:themeColor="text1"/>
          <w:sz w:val="21"/>
          <w:szCs w:val="21"/>
        </w:rPr>
        <w:t xml:space="preserve">室　</w:t>
      </w:r>
      <w:r w:rsidR="00E75B86" w:rsidRPr="00983473">
        <w:rPr>
          <w:rFonts w:ascii="ＭＳ 明朝" w:hAnsi="ＭＳ 明朝" w:hint="eastAsia"/>
          <w:color w:val="000000" w:themeColor="text1"/>
          <w:sz w:val="21"/>
          <w:szCs w:val="21"/>
        </w:rPr>
        <w:t>計画調整</w:t>
      </w:r>
      <w:r w:rsidR="004632BD" w:rsidRPr="00983473">
        <w:rPr>
          <w:rFonts w:ascii="ＭＳ 明朝" w:hAnsi="ＭＳ 明朝" w:hint="eastAsia"/>
          <w:color w:val="000000" w:themeColor="text1"/>
          <w:sz w:val="21"/>
          <w:szCs w:val="21"/>
        </w:rPr>
        <w:t>課</w:t>
      </w:r>
    </w:p>
    <w:p w14:paraId="32124CC1" w14:textId="11C0FC0D" w:rsidR="006F5CC0" w:rsidRPr="00983473" w:rsidRDefault="00793414" w:rsidP="004850D6">
      <w:pPr>
        <w:widowControl/>
        <w:ind w:left="1" w:firstLineChars="200" w:firstLine="431"/>
        <w:rPr>
          <w:rFonts w:ascii="ＭＳ 明朝" w:hAnsi="ＭＳ 明朝"/>
          <w:color w:val="000000" w:themeColor="text1"/>
          <w:sz w:val="21"/>
          <w:szCs w:val="21"/>
        </w:rPr>
      </w:pPr>
      <w:r w:rsidRPr="00983473">
        <w:rPr>
          <w:rFonts w:ascii="ＭＳ 明朝" w:hAnsi="ＭＳ 明朝" w:hint="eastAsia"/>
          <w:color w:val="000000" w:themeColor="text1"/>
          <w:sz w:val="21"/>
          <w:szCs w:val="21"/>
        </w:rPr>
        <w:t>担当：</w:t>
      </w:r>
      <w:r w:rsidR="00F00656">
        <w:rPr>
          <w:rFonts w:ascii="ＭＳ 明朝" w:hAnsi="ＭＳ 明朝" w:hint="eastAsia"/>
          <w:color w:val="000000" w:themeColor="text1"/>
          <w:sz w:val="21"/>
          <w:szCs w:val="21"/>
        </w:rPr>
        <w:t>福本</w:t>
      </w:r>
      <w:r w:rsidR="00C1679E">
        <w:rPr>
          <w:rFonts w:ascii="ＭＳ 明朝" w:hAnsi="ＭＳ 明朝" w:hint="eastAsia"/>
          <w:color w:val="000000" w:themeColor="text1"/>
          <w:sz w:val="21"/>
          <w:szCs w:val="21"/>
        </w:rPr>
        <w:t xml:space="preserve">　苗村</w:t>
      </w:r>
      <w:r w:rsidRPr="00983473">
        <w:rPr>
          <w:rFonts w:ascii="ＭＳ 明朝" w:hAnsi="ＭＳ 明朝" w:hint="eastAsia"/>
          <w:color w:val="000000" w:themeColor="text1"/>
          <w:sz w:val="21"/>
          <w:szCs w:val="21"/>
        </w:rPr>
        <w:t>（電話</w:t>
      </w:r>
      <w:r w:rsidR="004632BD" w:rsidRPr="00983473">
        <w:rPr>
          <w:rFonts w:ascii="ＭＳ 明朝" w:hAnsi="ＭＳ 明朝" w:hint="eastAsia"/>
          <w:color w:val="000000" w:themeColor="text1"/>
          <w:sz w:val="21"/>
          <w:szCs w:val="21"/>
        </w:rPr>
        <w:t>06-6210-9</w:t>
      </w:r>
      <w:r w:rsidR="004632BD" w:rsidRPr="00983473">
        <w:rPr>
          <w:rFonts w:ascii="ＭＳ 明朝" w:hAnsi="ＭＳ 明朝"/>
          <w:color w:val="000000" w:themeColor="text1"/>
          <w:sz w:val="21"/>
          <w:szCs w:val="21"/>
        </w:rPr>
        <w:t>811</w:t>
      </w:r>
      <w:r w:rsidRPr="00983473">
        <w:rPr>
          <w:rFonts w:ascii="ＭＳ 明朝" w:hAnsi="ＭＳ 明朝" w:hint="eastAsia"/>
          <w:color w:val="000000" w:themeColor="text1"/>
          <w:sz w:val="21"/>
          <w:szCs w:val="21"/>
        </w:rPr>
        <w:t>）</w:t>
      </w:r>
      <w:bookmarkEnd w:id="0"/>
    </w:p>
    <w:p w14:paraId="78386823" w14:textId="27000CD7" w:rsidR="00821A4B" w:rsidRPr="00983473" w:rsidRDefault="00821A4B" w:rsidP="00E1688A">
      <w:pPr>
        <w:widowControl/>
        <w:ind w:left="1" w:hanging="1"/>
        <w:rPr>
          <w:rFonts w:ascii="ＭＳ 明朝" w:hAnsi="ＭＳ 明朝"/>
          <w:color w:val="000000" w:themeColor="text1"/>
          <w:sz w:val="21"/>
          <w:szCs w:val="21"/>
        </w:rPr>
      </w:pPr>
    </w:p>
    <w:sectPr w:rsidR="00821A4B" w:rsidRPr="00983473" w:rsidSect="0045330C">
      <w:headerReference w:type="default" r:id="rId10"/>
      <w:footerReference w:type="default" r:id="rId11"/>
      <w:headerReference w:type="first" r:id="rId12"/>
      <w:footerReference w:type="first" r:id="rId13"/>
      <w:type w:val="continuous"/>
      <w:pgSz w:w="11906" w:h="16838" w:code="9"/>
      <w:pgMar w:top="1418" w:right="1418" w:bottom="1418" w:left="1418" w:header="720" w:footer="567" w:gutter="0"/>
      <w:cols w:sep="1" w:space="370"/>
      <w:titlePg/>
      <w:docGrid w:type="linesAndChars" w:linePitch="308"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E64B2" w14:textId="77777777" w:rsidR="00D3283A" w:rsidRDefault="00D3283A">
      <w:r>
        <w:separator/>
      </w:r>
    </w:p>
  </w:endnote>
  <w:endnote w:type="continuationSeparator" w:id="0">
    <w:p w14:paraId="2BD4BE19" w14:textId="77777777" w:rsidR="00D3283A" w:rsidRDefault="00D3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589284"/>
      <w:docPartObj>
        <w:docPartGallery w:val="Page Numbers (Bottom of Page)"/>
        <w:docPartUnique/>
      </w:docPartObj>
    </w:sdtPr>
    <w:sdtEndPr/>
    <w:sdtContent>
      <w:p w14:paraId="084F6921" w14:textId="6C538037" w:rsidR="002A392A" w:rsidRDefault="002A392A">
        <w:pPr>
          <w:pStyle w:val="a5"/>
          <w:jc w:val="center"/>
        </w:pPr>
        <w:r>
          <w:fldChar w:fldCharType="begin"/>
        </w:r>
        <w:r>
          <w:instrText>PAGE   \* MERGEFORMAT</w:instrText>
        </w:r>
        <w:r>
          <w:fldChar w:fldCharType="separate"/>
        </w:r>
        <w:r w:rsidR="005332B6" w:rsidRPr="005332B6">
          <w:rPr>
            <w:noProof/>
            <w:lang w:val="ja-JP"/>
          </w:rPr>
          <w:t>5</w:t>
        </w:r>
        <w:r>
          <w:fldChar w:fldCharType="end"/>
        </w:r>
      </w:p>
    </w:sdtContent>
  </w:sdt>
  <w:p w14:paraId="611B3248" w14:textId="023BBEC0" w:rsidR="008F5C36" w:rsidRPr="002A392A" w:rsidRDefault="008F5C36" w:rsidP="002A392A">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771470"/>
      <w:docPartObj>
        <w:docPartGallery w:val="Page Numbers (Bottom of Page)"/>
        <w:docPartUnique/>
      </w:docPartObj>
    </w:sdtPr>
    <w:sdtEndPr/>
    <w:sdtContent>
      <w:p w14:paraId="79C7AC25" w14:textId="0E21B7BE" w:rsidR="002A392A" w:rsidRDefault="002A392A">
        <w:pPr>
          <w:pStyle w:val="a5"/>
          <w:jc w:val="center"/>
        </w:pPr>
        <w:r>
          <w:fldChar w:fldCharType="begin"/>
        </w:r>
        <w:r>
          <w:instrText>PAGE   \* MERGEFORMAT</w:instrText>
        </w:r>
        <w:r>
          <w:fldChar w:fldCharType="separate"/>
        </w:r>
        <w:r w:rsidR="005332B6" w:rsidRPr="005332B6">
          <w:rPr>
            <w:noProof/>
            <w:lang w:val="ja-JP"/>
          </w:rPr>
          <w:t>1</w:t>
        </w:r>
        <w:r>
          <w:fldChar w:fldCharType="end"/>
        </w:r>
      </w:p>
    </w:sdtContent>
  </w:sdt>
  <w:p w14:paraId="362740AD" w14:textId="77777777" w:rsidR="002A392A" w:rsidRDefault="002A392A" w:rsidP="002A392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4EE75" w14:textId="77777777" w:rsidR="00D3283A" w:rsidRDefault="00D3283A">
      <w:r>
        <w:separator/>
      </w:r>
    </w:p>
  </w:footnote>
  <w:footnote w:type="continuationSeparator" w:id="0">
    <w:p w14:paraId="42FE7DFC" w14:textId="77777777" w:rsidR="00D3283A" w:rsidRDefault="00D32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83C5" w14:textId="49EEDFCA" w:rsidR="00D644AD" w:rsidRDefault="00D644AD">
    <w:pPr>
      <w:pStyle w:val="a3"/>
    </w:pPr>
  </w:p>
  <w:p w14:paraId="6C0C24EB" w14:textId="1E19D186" w:rsidR="00D644AD" w:rsidRDefault="00D644AD" w:rsidP="00D644AD">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D120" w14:textId="2DB78DB9" w:rsidR="001E3326" w:rsidRDefault="001E3326" w:rsidP="001E332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1F8D"/>
    <w:multiLevelType w:val="hybridMultilevel"/>
    <w:tmpl w:val="4BA0A7DE"/>
    <w:lvl w:ilvl="0" w:tplc="0409000B">
      <w:start w:val="1"/>
      <w:numFmt w:val="bullet"/>
      <w:lvlText w:val=""/>
      <w:lvlJc w:val="left"/>
      <w:pPr>
        <w:ind w:left="1258" w:hanging="420"/>
      </w:pPr>
      <w:rPr>
        <w:rFonts w:ascii="Wingdings" w:hAnsi="Wingdings" w:hint="default"/>
      </w:rPr>
    </w:lvl>
    <w:lvl w:ilvl="1" w:tplc="0409000B" w:tentative="1">
      <w:start w:val="1"/>
      <w:numFmt w:val="bullet"/>
      <w:lvlText w:val=""/>
      <w:lvlJc w:val="left"/>
      <w:pPr>
        <w:ind w:left="1678" w:hanging="420"/>
      </w:pPr>
      <w:rPr>
        <w:rFonts w:ascii="Wingdings" w:hAnsi="Wingdings" w:hint="default"/>
      </w:rPr>
    </w:lvl>
    <w:lvl w:ilvl="2" w:tplc="0409000D"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B" w:tentative="1">
      <w:start w:val="1"/>
      <w:numFmt w:val="bullet"/>
      <w:lvlText w:val=""/>
      <w:lvlJc w:val="left"/>
      <w:pPr>
        <w:ind w:left="2938" w:hanging="420"/>
      </w:pPr>
      <w:rPr>
        <w:rFonts w:ascii="Wingdings" w:hAnsi="Wingdings" w:hint="default"/>
      </w:rPr>
    </w:lvl>
    <w:lvl w:ilvl="5" w:tplc="0409000D"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B" w:tentative="1">
      <w:start w:val="1"/>
      <w:numFmt w:val="bullet"/>
      <w:lvlText w:val=""/>
      <w:lvlJc w:val="left"/>
      <w:pPr>
        <w:ind w:left="4198" w:hanging="420"/>
      </w:pPr>
      <w:rPr>
        <w:rFonts w:ascii="Wingdings" w:hAnsi="Wingdings" w:hint="default"/>
      </w:rPr>
    </w:lvl>
    <w:lvl w:ilvl="8" w:tplc="0409000D" w:tentative="1">
      <w:start w:val="1"/>
      <w:numFmt w:val="bullet"/>
      <w:lvlText w:val=""/>
      <w:lvlJc w:val="left"/>
      <w:pPr>
        <w:ind w:left="4618" w:hanging="420"/>
      </w:pPr>
      <w:rPr>
        <w:rFonts w:ascii="Wingdings" w:hAnsi="Wingdings" w:hint="default"/>
      </w:rPr>
    </w:lvl>
  </w:abstractNum>
  <w:abstractNum w:abstractNumId="1" w15:restartNumberingAfterBreak="0">
    <w:nsid w:val="0CA41081"/>
    <w:multiLevelType w:val="hybridMultilevel"/>
    <w:tmpl w:val="276E03D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16711477"/>
    <w:multiLevelType w:val="hybridMultilevel"/>
    <w:tmpl w:val="8B6C21FA"/>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 w15:restartNumberingAfterBreak="0">
    <w:nsid w:val="16752B8C"/>
    <w:multiLevelType w:val="hybridMultilevel"/>
    <w:tmpl w:val="8C9E27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3F43CA"/>
    <w:multiLevelType w:val="hybridMultilevel"/>
    <w:tmpl w:val="8076904A"/>
    <w:lvl w:ilvl="0" w:tplc="7974EA28">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5" w15:restartNumberingAfterBreak="0">
    <w:nsid w:val="1D0A438A"/>
    <w:multiLevelType w:val="hybridMultilevel"/>
    <w:tmpl w:val="81924318"/>
    <w:lvl w:ilvl="0" w:tplc="0409000B">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6" w15:restartNumberingAfterBreak="0">
    <w:nsid w:val="1D236E5C"/>
    <w:multiLevelType w:val="hybridMultilevel"/>
    <w:tmpl w:val="23945D1E"/>
    <w:lvl w:ilvl="0" w:tplc="5A8C04D8">
      <w:start w:val="3"/>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7" w15:restartNumberingAfterBreak="0">
    <w:nsid w:val="2015094E"/>
    <w:multiLevelType w:val="hybridMultilevel"/>
    <w:tmpl w:val="8ACEA398"/>
    <w:lvl w:ilvl="0" w:tplc="DD244B0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8" w15:restartNumberingAfterBreak="0">
    <w:nsid w:val="24C25F6E"/>
    <w:multiLevelType w:val="hybridMultilevel"/>
    <w:tmpl w:val="1D6E71B0"/>
    <w:lvl w:ilvl="0" w:tplc="9C0E2A10">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9" w15:restartNumberingAfterBreak="0">
    <w:nsid w:val="2FC0148E"/>
    <w:multiLevelType w:val="hybridMultilevel"/>
    <w:tmpl w:val="9F0C1FCC"/>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0" w15:restartNumberingAfterBreak="0">
    <w:nsid w:val="31DB65C2"/>
    <w:multiLevelType w:val="hybridMultilevel"/>
    <w:tmpl w:val="F266EC74"/>
    <w:lvl w:ilvl="0" w:tplc="33269B78">
      <w:start w:val="1"/>
      <w:numFmt w:val="decimalEnclosedCircle"/>
      <w:lvlText w:val="%1"/>
      <w:lvlJc w:val="left"/>
      <w:pPr>
        <w:ind w:left="1612" w:hanging="360"/>
      </w:pPr>
      <w:rPr>
        <w:rFonts w:hint="default"/>
      </w:rPr>
    </w:lvl>
    <w:lvl w:ilvl="1" w:tplc="04090017" w:tentative="1">
      <w:start w:val="1"/>
      <w:numFmt w:val="aiueoFullWidth"/>
      <w:lvlText w:val="(%2)"/>
      <w:lvlJc w:val="left"/>
      <w:pPr>
        <w:ind w:left="2092" w:hanging="420"/>
      </w:pPr>
    </w:lvl>
    <w:lvl w:ilvl="2" w:tplc="04090011" w:tentative="1">
      <w:start w:val="1"/>
      <w:numFmt w:val="decimalEnclosedCircle"/>
      <w:lvlText w:val="%3"/>
      <w:lvlJc w:val="left"/>
      <w:pPr>
        <w:ind w:left="2512" w:hanging="420"/>
      </w:pPr>
    </w:lvl>
    <w:lvl w:ilvl="3" w:tplc="0409000F" w:tentative="1">
      <w:start w:val="1"/>
      <w:numFmt w:val="decimal"/>
      <w:lvlText w:val="%4."/>
      <w:lvlJc w:val="left"/>
      <w:pPr>
        <w:ind w:left="2932" w:hanging="420"/>
      </w:pPr>
    </w:lvl>
    <w:lvl w:ilvl="4" w:tplc="04090017" w:tentative="1">
      <w:start w:val="1"/>
      <w:numFmt w:val="aiueoFullWidth"/>
      <w:lvlText w:val="(%5)"/>
      <w:lvlJc w:val="left"/>
      <w:pPr>
        <w:ind w:left="3352" w:hanging="420"/>
      </w:pPr>
    </w:lvl>
    <w:lvl w:ilvl="5" w:tplc="04090011" w:tentative="1">
      <w:start w:val="1"/>
      <w:numFmt w:val="decimalEnclosedCircle"/>
      <w:lvlText w:val="%6"/>
      <w:lvlJc w:val="left"/>
      <w:pPr>
        <w:ind w:left="3772" w:hanging="420"/>
      </w:pPr>
    </w:lvl>
    <w:lvl w:ilvl="6" w:tplc="0409000F" w:tentative="1">
      <w:start w:val="1"/>
      <w:numFmt w:val="decimal"/>
      <w:lvlText w:val="%7."/>
      <w:lvlJc w:val="left"/>
      <w:pPr>
        <w:ind w:left="4192" w:hanging="420"/>
      </w:pPr>
    </w:lvl>
    <w:lvl w:ilvl="7" w:tplc="04090017" w:tentative="1">
      <w:start w:val="1"/>
      <w:numFmt w:val="aiueoFullWidth"/>
      <w:lvlText w:val="(%8)"/>
      <w:lvlJc w:val="left"/>
      <w:pPr>
        <w:ind w:left="4612" w:hanging="420"/>
      </w:pPr>
    </w:lvl>
    <w:lvl w:ilvl="8" w:tplc="04090011" w:tentative="1">
      <w:start w:val="1"/>
      <w:numFmt w:val="decimalEnclosedCircle"/>
      <w:lvlText w:val="%9"/>
      <w:lvlJc w:val="left"/>
      <w:pPr>
        <w:ind w:left="5032" w:hanging="420"/>
      </w:pPr>
    </w:lvl>
  </w:abstractNum>
  <w:abstractNum w:abstractNumId="11" w15:restartNumberingAfterBreak="0">
    <w:nsid w:val="33C82F0D"/>
    <w:multiLevelType w:val="hybridMultilevel"/>
    <w:tmpl w:val="3AE4C068"/>
    <w:lvl w:ilvl="0" w:tplc="CBF40A8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2C2426A"/>
    <w:multiLevelType w:val="hybridMultilevel"/>
    <w:tmpl w:val="37A06F70"/>
    <w:lvl w:ilvl="0" w:tplc="96D04116">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3555634"/>
    <w:multiLevelType w:val="hybridMultilevel"/>
    <w:tmpl w:val="53D204CE"/>
    <w:lvl w:ilvl="0" w:tplc="0409000B">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45226AE4"/>
    <w:multiLevelType w:val="hybridMultilevel"/>
    <w:tmpl w:val="17F6C248"/>
    <w:lvl w:ilvl="0" w:tplc="0409000B">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5" w15:restartNumberingAfterBreak="0">
    <w:nsid w:val="4CCE451A"/>
    <w:multiLevelType w:val="hybridMultilevel"/>
    <w:tmpl w:val="E8AA810A"/>
    <w:lvl w:ilvl="0" w:tplc="E7CC091A">
      <w:start w:val="1"/>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50580628"/>
    <w:multiLevelType w:val="hybridMultilevel"/>
    <w:tmpl w:val="8ACEA398"/>
    <w:lvl w:ilvl="0" w:tplc="DD244B0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7" w15:restartNumberingAfterBreak="0">
    <w:nsid w:val="507A2B26"/>
    <w:multiLevelType w:val="hybridMultilevel"/>
    <w:tmpl w:val="0B82E88C"/>
    <w:lvl w:ilvl="0" w:tplc="04688AF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2BA5E07"/>
    <w:multiLevelType w:val="hybridMultilevel"/>
    <w:tmpl w:val="BF107744"/>
    <w:lvl w:ilvl="0" w:tplc="0409000B">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9" w15:restartNumberingAfterBreak="0">
    <w:nsid w:val="56083340"/>
    <w:multiLevelType w:val="hybridMultilevel"/>
    <w:tmpl w:val="8ACEA398"/>
    <w:lvl w:ilvl="0" w:tplc="DD244B0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0" w15:restartNumberingAfterBreak="0">
    <w:nsid w:val="596073DC"/>
    <w:multiLevelType w:val="hybridMultilevel"/>
    <w:tmpl w:val="02F4B8BE"/>
    <w:lvl w:ilvl="0" w:tplc="0409000B">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1" w15:restartNumberingAfterBreak="0">
    <w:nsid w:val="61FB26A1"/>
    <w:multiLevelType w:val="hybridMultilevel"/>
    <w:tmpl w:val="B8B6B7B4"/>
    <w:lvl w:ilvl="0" w:tplc="1C4859C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2" w15:restartNumberingAfterBreak="0">
    <w:nsid w:val="6CB53AC2"/>
    <w:multiLevelType w:val="hybridMultilevel"/>
    <w:tmpl w:val="8ACEA398"/>
    <w:lvl w:ilvl="0" w:tplc="DD244B0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3" w15:restartNumberingAfterBreak="0">
    <w:nsid w:val="6D2A34DD"/>
    <w:multiLevelType w:val="hybridMultilevel"/>
    <w:tmpl w:val="93DCF1EC"/>
    <w:lvl w:ilvl="0" w:tplc="23AAAA4E">
      <w:numFmt w:val="bullet"/>
      <w:lvlText w:val="○"/>
      <w:lvlJc w:val="left"/>
      <w:pPr>
        <w:ind w:left="1344" w:hanging="420"/>
      </w:pPr>
      <w:rPr>
        <w:rFonts w:ascii="ＭＳ ゴシック" w:eastAsia="ＭＳ ゴシック" w:hAnsi="ＭＳ ゴシック" w:cs="Times New Roman" w:hint="eastAsia"/>
      </w:rPr>
    </w:lvl>
    <w:lvl w:ilvl="1" w:tplc="0409000B" w:tentative="1">
      <w:start w:val="1"/>
      <w:numFmt w:val="bullet"/>
      <w:lvlText w:val=""/>
      <w:lvlJc w:val="left"/>
      <w:pPr>
        <w:ind w:left="1764" w:hanging="420"/>
      </w:pPr>
      <w:rPr>
        <w:rFonts w:ascii="Wingdings" w:hAnsi="Wingdings" w:hint="default"/>
      </w:rPr>
    </w:lvl>
    <w:lvl w:ilvl="2" w:tplc="0409000D" w:tentative="1">
      <w:start w:val="1"/>
      <w:numFmt w:val="bullet"/>
      <w:lvlText w:val=""/>
      <w:lvlJc w:val="left"/>
      <w:pPr>
        <w:ind w:left="2184" w:hanging="420"/>
      </w:pPr>
      <w:rPr>
        <w:rFonts w:ascii="Wingdings" w:hAnsi="Wingdings" w:hint="default"/>
      </w:rPr>
    </w:lvl>
    <w:lvl w:ilvl="3" w:tplc="04090001" w:tentative="1">
      <w:start w:val="1"/>
      <w:numFmt w:val="bullet"/>
      <w:lvlText w:val=""/>
      <w:lvlJc w:val="left"/>
      <w:pPr>
        <w:ind w:left="2604" w:hanging="420"/>
      </w:pPr>
      <w:rPr>
        <w:rFonts w:ascii="Wingdings" w:hAnsi="Wingdings" w:hint="default"/>
      </w:rPr>
    </w:lvl>
    <w:lvl w:ilvl="4" w:tplc="0409000B" w:tentative="1">
      <w:start w:val="1"/>
      <w:numFmt w:val="bullet"/>
      <w:lvlText w:val=""/>
      <w:lvlJc w:val="left"/>
      <w:pPr>
        <w:ind w:left="3024" w:hanging="420"/>
      </w:pPr>
      <w:rPr>
        <w:rFonts w:ascii="Wingdings" w:hAnsi="Wingdings" w:hint="default"/>
      </w:rPr>
    </w:lvl>
    <w:lvl w:ilvl="5" w:tplc="0409000D" w:tentative="1">
      <w:start w:val="1"/>
      <w:numFmt w:val="bullet"/>
      <w:lvlText w:val=""/>
      <w:lvlJc w:val="left"/>
      <w:pPr>
        <w:ind w:left="3444" w:hanging="420"/>
      </w:pPr>
      <w:rPr>
        <w:rFonts w:ascii="Wingdings" w:hAnsi="Wingdings" w:hint="default"/>
      </w:rPr>
    </w:lvl>
    <w:lvl w:ilvl="6" w:tplc="04090001" w:tentative="1">
      <w:start w:val="1"/>
      <w:numFmt w:val="bullet"/>
      <w:lvlText w:val=""/>
      <w:lvlJc w:val="left"/>
      <w:pPr>
        <w:ind w:left="3864" w:hanging="420"/>
      </w:pPr>
      <w:rPr>
        <w:rFonts w:ascii="Wingdings" w:hAnsi="Wingdings" w:hint="default"/>
      </w:rPr>
    </w:lvl>
    <w:lvl w:ilvl="7" w:tplc="0409000B" w:tentative="1">
      <w:start w:val="1"/>
      <w:numFmt w:val="bullet"/>
      <w:lvlText w:val=""/>
      <w:lvlJc w:val="left"/>
      <w:pPr>
        <w:ind w:left="4284" w:hanging="420"/>
      </w:pPr>
      <w:rPr>
        <w:rFonts w:ascii="Wingdings" w:hAnsi="Wingdings" w:hint="default"/>
      </w:rPr>
    </w:lvl>
    <w:lvl w:ilvl="8" w:tplc="0409000D" w:tentative="1">
      <w:start w:val="1"/>
      <w:numFmt w:val="bullet"/>
      <w:lvlText w:val=""/>
      <w:lvlJc w:val="left"/>
      <w:pPr>
        <w:ind w:left="4704" w:hanging="420"/>
      </w:pPr>
      <w:rPr>
        <w:rFonts w:ascii="Wingdings" w:hAnsi="Wingdings" w:hint="default"/>
      </w:rPr>
    </w:lvl>
  </w:abstractNum>
  <w:abstractNum w:abstractNumId="24" w15:restartNumberingAfterBreak="0">
    <w:nsid w:val="6F9904A9"/>
    <w:multiLevelType w:val="hybridMultilevel"/>
    <w:tmpl w:val="D0C482A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09D0E82"/>
    <w:multiLevelType w:val="hybridMultilevel"/>
    <w:tmpl w:val="8ACEA398"/>
    <w:lvl w:ilvl="0" w:tplc="DD244B0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6" w15:restartNumberingAfterBreak="0">
    <w:nsid w:val="72091E0F"/>
    <w:multiLevelType w:val="hybridMultilevel"/>
    <w:tmpl w:val="EBBE9228"/>
    <w:lvl w:ilvl="0" w:tplc="0409000B">
      <w:start w:val="1"/>
      <w:numFmt w:val="bullet"/>
      <w:lvlText w:val=""/>
      <w:lvlJc w:val="left"/>
      <w:pPr>
        <w:ind w:left="1473" w:hanging="420"/>
      </w:pPr>
      <w:rPr>
        <w:rFonts w:ascii="Wingdings" w:hAnsi="Wingdings" w:hint="default"/>
      </w:rPr>
    </w:lvl>
    <w:lvl w:ilvl="1" w:tplc="0409000B" w:tentative="1">
      <w:start w:val="1"/>
      <w:numFmt w:val="bullet"/>
      <w:lvlText w:val=""/>
      <w:lvlJc w:val="left"/>
      <w:pPr>
        <w:ind w:left="1893" w:hanging="420"/>
      </w:pPr>
      <w:rPr>
        <w:rFonts w:ascii="Wingdings" w:hAnsi="Wingdings" w:hint="default"/>
      </w:rPr>
    </w:lvl>
    <w:lvl w:ilvl="2" w:tplc="0409000D" w:tentative="1">
      <w:start w:val="1"/>
      <w:numFmt w:val="bullet"/>
      <w:lvlText w:val=""/>
      <w:lvlJc w:val="left"/>
      <w:pPr>
        <w:ind w:left="2313" w:hanging="420"/>
      </w:pPr>
      <w:rPr>
        <w:rFonts w:ascii="Wingdings" w:hAnsi="Wingdings" w:hint="default"/>
      </w:rPr>
    </w:lvl>
    <w:lvl w:ilvl="3" w:tplc="04090001" w:tentative="1">
      <w:start w:val="1"/>
      <w:numFmt w:val="bullet"/>
      <w:lvlText w:val=""/>
      <w:lvlJc w:val="left"/>
      <w:pPr>
        <w:ind w:left="2733" w:hanging="420"/>
      </w:pPr>
      <w:rPr>
        <w:rFonts w:ascii="Wingdings" w:hAnsi="Wingdings" w:hint="default"/>
      </w:rPr>
    </w:lvl>
    <w:lvl w:ilvl="4" w:tplc="0409000B" w:tentative="1">
      <w:start w:val="1"/>
      <w:numFmt w:val="bullet"/>
      <w:lvlText w:val=""/>
      <w:lvlJc w:val="left"/>
      <w:pPr>
        <w:ind w:left="3153" w:hanging="420"/>
      </w:pPr>
      <w:rPr>
        <w:rFonts w:ascii="Wingdings" w:hAnsi="Wingdings" w:hint="default"/>
      </w:rPr>
    </w:lvl>
    <w:lvl w:ilvl="5" w:tplc="0409000D" w:tentative="1">
      <w:start w:val="1"/>
      <w:numFmt w:val="bullet"/>
      <w:lvlText w:val=""/>
      <w:lvlJc w:val="left"/>
      <w:pPr>
        <w:ind w:left="3573" w:hanging="420"/>
      </w:pPr>
      <w:rPr>
        <w:rFonts w:ascii="Wingdings" w:hAnsi="Wingdings" w:hint="default"/>
      </w:rPr>
    </w:lvl>
    <w:lvl w:ilvl="6" w:tplc="04090001" w:tentative="1">
      <w:start w:val="1"/>
      <w:numFmt w:val="bullet"/>
      <w:lvlText w:val=""/>
      <w:lvlJc w:val="left"/>
      <w:pPr>
        <w:ind w:left="3993" w:hanging="420"/>
      </w:pPr>
      <w:rPr>
        <w:rFonts w:ascii="Wingdings" w:hAnsi="Wingdings" w:hint="default"/>
      </w:rPr>
    </w:lvl>
    <w:lvl w:ilvl="7" w:tplc="0409000B" w:tentative="1">
      <w:start w:val="1"/>
      <w:numFmt w:val="bullet"/>
      <w:lvlText w:val=""/>
      <w:lvlJc w:val="left"/>
      <w:pPr>
        <w:ind w:left="4413" w:hanging="420"/>
      </w:pPr>
      <w:rPr>
        <w:rFonts w:ascii="Wingdings" w:hAnsi="Wingdings" w:hint="default"/>
      </w:rPr>
    </w:lvl>
    <w:lvl w:ilvl="8" w:tplc="0409000D" w:tentative="1">
      <w:start w:val="1"/>
      <w:numFmt w:val="bullet"/>
      <w:lvlText w:val=""/>
      <w:lvlJc w:val="left"/>
      <w:pPr>
        <w:ind w:left="4833" w:hanging="420"/>
      </w:pPr>
      <w:rPr>
        <w:rFonts w:ascii="Wingdings" w:hAnsi="Wingdings" w:hint="default"/>
      </w:rPr>
    </w:lvl>
  </w:abstractNum>
  <w:abstractNum w:abstractNumId="27" w15:restartNumberingAfterBreak="0">
    <w:nsid w:val="75C971F7"/>
    <w:multiLevelType w:val="hybridMultilevel"/>
    <w:tmpl w:val="F22C26FE"/>
    <w:lvl w:ilvl="0" w:tplc="C8BC488C">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7CE65578"/>
    <w:multiLevelType w:val="hybridMultilevel"/>
    <w:tmpl w:val="5908DB2C"/>
    <w:lvl w:ilvl="0" w:tplc="04090011">
      <w:start w:val="1"/>
      <w:numFmt w:val="decimalEnclosedCircle"/>
      <w:lvlText w:val="%1"/>
      <w:lvlJc w:val="left"/>
      <w:pPr>
        <w:ind w:left="1161" w:hanging="420"/>
      </w:pPr>
    </w:lvl>
    <w:lvl w:ilvl="1" w:tplc="04090017" w:tentative="1">
      <w:start w:val="1"/>
      <w:numFmt w:val="aiueoFullWidth"/>
      <w:lvlText w:val="(%2)"/>
      <w:lvlJc w:val="left"/>
      <w:pPr>
        <w:ind w:left="1581" w:hanging="420"/>
      </w:pPr>
    </w:lvl>
    <w:lvl w:ilvl="2" w:tplc="04090011" w:tentative="1">
      <w:start w:val="1"/>
      <w:numFmt w:val="decimalEnclosedCircle"/>
      <w:lvlText w:val="%3"/>
      <w:lvlJc w:val="left"/>
      <w:pPr>
        <w:ind w:left="2001" w:hanging="420"/>
      </w:pPr>
    </w:lvl>
    <w:lvl w:ilvl="3" w:tplc="0409000F" w:tentative="1">
      <w:start w:val="1"/>
      <w:numFmt w:val="decimal"/>
      <w:lvlText w:val="%4."/>
      <w:lvlJc w:val="left"/>
      <w:pPr>
        <w:ind w:left="2421" w:hanging="420"/>
      </w:pPr>
    </w:lvl>
    <w:lvl w:ilvl="4" w:tplc="04090017" w:tentative="1">
      <w:start w:val="1"/>
      <w:numFmt w:val="aiueoFullWidth"/>
      <w:lvlText w:val="(%5)"/>
      <w:lvlJc w:val="left"/>
      <w:pPr>
        <w:ind w:left="2841" w:hanging="420"/>
      </w:pPr>
    </w:lvl>
    <w:lvl w:ilvl="5" w:tplc="04090011" w:tentative="1">
      <w:start w:val="1"/>
      <w:numFmt w:val="decimalEnclosedCircle"/>
      <w:lvlText w:val="%6"/>
      <w:lvlJc w:val="left"/>
      <w:pPr>
        <w:ind w:left="3261" w:hanging="420"/>
      </w:pPr>
    </w:lvl>
    <w:lvl w:ilvl="6" w:tplc="0409000F" w:tentative="1">
      <w:start w:val="1"/>
      <w:numFmt w:val="decimal"/>
      <w:lvlText w:val="%7."/>
      <w:lvlJc w:val="left"/>
      <w:pPr>
        <w:ind w:left="3681" w:hanging="420"/>
      </w:pPr>
    </w:lvl>
    <w:lvl w:ilvl="7" w:tplc="04090017" w:tentative="1">
      <w:start w:val="1"/>
      <w:numFmt w:val="aiueoFullWidth"/>
      <w:lvlText w:val="(%8)"/>
      <w:lvlJc w:val="left"/>
      <w:pPr>
        <w:ind w:left="4101" w:hanging="420"/>
      </w:pPr>
    </w:lvl>
    <w:lvl w:ilvl="8" w:tplc="04090011" w:tentative="1">
      <w:start w:val="1"/>
      <w:numFmt w:val="decimalEnclosedCircle"/>
      <w:lvlText w:val="%9"/>
      <w:lvlJc w:val="left"/>
      <w:pPr>
        <w:ind w:left="4521" w:hanging="420"/>
      </w:pPr>
    </w:lvl>
  </w:abstractNum>
  <w:num w:numId="1">
    <w:abstractNumId w:val="8"/>
  </w:num>
  <w:num w:numId="2">
    <w:abstractNumId w:val="17"/>
  </w:num>
  <w:num w:numId="3">
    <w:abstractNumId w:val="4"/>
  </w:num>
  <w:num w:numId="4">
    <w:abstractNumId w:val="15"/>
  </w:num>
  <w:num w:numId="5">
    <w:abstractNumId w:val="12"/>
  </w:num>
  <w:num w:numId="6">
    <w:abstractNumId w:val="27"/>
  </w:num>
  <w:num w:numId="7">
    <w:abstractNumId w:val="11"/>
  </w:num>
  <w:num w:numId="8">
    <w:abstractNumId w:val="13"/>
  </w:num>
  <w:num w:numId="9">
    <w:abstractNumId w:val="20"/>
  </w:num>
  <w:num w:numId="10">
    <w:abstractNumId w:val="26"/>
  </w:num>
  <w:num w:numId="11">
    <w:abstractNumId w:val="18"/>
  </w:num>
  <w:num w:numId="12">
    <w:abstractNumId w:val="0"/>
  </w:num>
  <w:num w:numId="13">
    <w:abstractNumId w:val="1"/>
  </w:num>
  <w:num w:numId="14">
    <w:abstractNumId w:val="9"/>
  </w:num>
  <w:num w:numId="15">
    <w:abstractNumId w:val="14"/>
  </w:num>
  <w:num w:numId="16">
    <w:abstractNumId w:val="6"/>
  </w:num>
  <w:num w:numId="17">
    <w:abstractNumId w:val="2"/>
  </w:num>
  <w:num w:numId="18">
    <w:abstractNumId w:val="3"/>
  </w:num>
  <w:num w:numId="19">
    <w:abstractNumId w:val="24"/>
  </w:num>
  <w:num w:numId="20">
    <w:abstractNumId w:val="5"/>
  </w:num>
  <w:num w:numId="21">
    <w:abstractNumId w:val="21"/>
  </w:num>
  <w:num w:numId="22">
    <w:abstractNumId w:val="25"/>
  </w:num>
  <w:num w:numId="23">
    <w:abstractNumId w:val="16"/>
  </w:num>
  <w:num w:numId="24">
    <w:abstractNumId w:val="7"/>
  </w:num>
  <w:num w:numId="25">
    <w:abstractNumId w:val="22"/>
  </w:num>
  <w:num w:numId="26">
    <w:abstractNumId w:val="28"/>
  </w:num>
  <w:num w:numId="27">
    <w:abstractNumId w:val="19"/>
  </w:num>
  <w:num w:numId="28">
    <w:abstractNumId w:val="10"/>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5"/>
  <w:drawingGridVerticalSpacing w:val="15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E5"/>
    <w:rsid w:val="00002538"/>
    <w:rsid w:val="000041CA"/>
    <w:rsid w:val="00004DFB"/>
    <w:rsid w:val="00005324"/>
    <w:rsid w:val="0000542B"/>
    <w:rsid w:val="0000564B"/>
    <w:rsid w:val="00006E73"/>
    <w:rsid w:val="00012BB0"/>
    <w:rsid w:val="00013539"/>
    <w:rsid w:val="0001484C"/>
    <w:rsid w:val="00015248"/>
    <w:rsid w:val="00015DF4"/>
    <w:rsid w:val="000164A3"/>
    <w:rsid w:val="00017438"/>
    <w:rsid w:val="00023AF8"/>
    <w:rsid w:val="00027323"/>
    <w:rsid w:val="0003287A"/>
    <w:rsid w:val="00033515"/>
    <w:rsid w:val="000355A4"/>
    <w:rsid w:val="000355BB"/>
    <w:rsid w:val="00037F67"/>
    <w:rsid w:val="00042C75"/>
    <w:rsid w:val="0004304B"/>
    <w:rsid w:val="00043AA5"/>
    <w:rsid w:val="00044870"/>
    <w:rsid w:val="00044A3C"/>
    <w:rsid w:val="000450BE"/>
    <w:rsid w:val="00046796"/>
    <w:rsid w:val="000502BD"/>
    <w:rsid w:val="00052754"/>
    <w:rsid w:val="000558C8"/>
    <w:rsid w:val="000566FE"/>
    <w:rsid w:val="00060CA1"/>
    <w:rsid w:val="0006403E"/>
    <w:rsid w:val="00066875"/>
    <w:rsid w:val="000715D4"/>
    <w:rsid w:val="000722D4"/>
    <w:rsid w:val="0007315A"/>
    <w:rsid w:val="00074769"/>
    <w:rsid w:val="00074A51"/>
    <w:rsid w:val="00076C42"/>
    <w:rsid w:val="00081366"/>
    <w:rsid w:val="00082459"/>
    <w:rsid w:val="00085414"/>
    <w:rsid w:val="00086E1D"/>
    <w:rsid w:val="000914D9"/>
    <w:rsid w:val="000947E7"/>
    <w:rsid w:val="000967AE"/>
    <w:rsid w:val="000972C9"/>
    <w:rsid w:val="000A0701"/>
    <w:rsid w:val="000A0A7B"/>
    <w:rsid w:val="000A3013"/>
    <w:rsid w:val="000A4C4A"/>
    <w:rsid w:val="000A520C"/>
    <w:rsid w:val="000A5F47"/>
    <w:rsid w:val="000A5FFD"/>
    <w:rsid w:val="000A6000"/>
    <w:rsid w:val="000B2028"/>
    <w:rsid w:val="000B45EA"/>
    <w:rsid w:val="000B5EAF"/>
    <w:rsid w:val="000B6FFE"/>
    <w:rsid w:val="000B71B9"/>
    <w:rsid w:val="000B7442"/>
    <w:rsid w:val="000B7CAD"/>
    <w:rsid w:val="000C2AF9"/>
    <w:rsid w:val="000C3E3A"/>
    <w:rsid w:val="000D5D7E"/>
    <w:rsid w:val="000D7EE9"/>
    <w:rsid w:val="000D7F21"/>
    <w:rsid w:val="000E0F77"/>
    <w:rsid w:val="000E19A8"/>
    <w:rsid w:val="000E570E"/>
    <w:rsid w:val="000E5762"/>
    <w:rsid w:val="000E57F1"/>
    <w:rsid w:val="000E654B"/>
    <w:rsid w:val="000E67A6"/>
    <w:rsid w:val="000F26AA"/>
    <w:rsid w:val="000F3233"/>
    <w:rsid w:val="0010156E"/>
    <w:rsid w:val="00104D2E"/>
    <w:rsid w:val="001056C9"/>
    <w:rsid w:val="00105F3C"/>
    <w:rsid w:val="00106AA4"/>
    <w:rsid w:val="0010719A"/>
    <w:rsid w:val="0011048F"/>
    <w:rsid w:val="00111514"/>
    <w:rsid w:val="00113A75"/>
    <w:rsid w:val="001143E9"/>
    <w:rsid w:val="00114BA8"/>
    <w:rsid w:val="001176FE"/>
    <w:rsid w:val="001179E7"/>
    <w:rsid w:val="00121075"/>
    <w:rsid w:val="001246A7"/>
    <w:rsid w:val="001251D1"/>
    <w:rsid w:val="00131B7B"/>
    <w:rsid w:val="001321F8"/>
    <w:rsid w:val="001350E7"/>
    <w:rsid w:val="001377FA"/>
    <w:rsid w:val="001379D4"/>
    <w:rsid w:val="001518C6"/>
    <w:rsid w:val="0015238D"/>
    <w:rsid w:val="001528EA"/>
    <w:rsid w:val="00152CAE"/>
    <w:rsid w:val="0015548C"/>
    <w:rsid w:val="00162A27"/>
    <w:rsid w:val="0017005B"/>
    <w:rsid w:val="001705D2"/>
    <w:rsid w:val="001734C7"/>
    <w:rsid w:val="00180823"/>
    <w:rsid w:val="00180AC8"/>
    <w:rsid w:val="0018177F"/>
    <w:rsid w:val="00182A86"/>
    <w:rsid w:val="0018353D"/>
    <w:rsid w:val="00183DBD"/>
    <w:rsid w:val="0018461E"/>
    <w:rsid w:val="001870A6"/>
    <w:rsid w:val="00187B8F"/>
    <w:rsid w:val="0019356D"/>
    <w:rsid w:val="00193B16"/>
    <w:rsid w:val="00193B22"/>
    <w:rsid w:val="001A0892"/>
    <w:rsid w:val="001A36D3"/>
    <w:rsid w:val="001A44E7"/>
    <w:rsid w:val="001A7F14"/>
    <w:rsid w:val="001B1DF2"/>
    <w:rsid w:val="001B5BCF"/>
    <w:rsid w:val="001B5EB3"/>
    <w:rsid w:val="001B6D73"/>
    <w:rsid w:val="001B76E5"/>
    <w:rsid w:val="001C1CEF"/>
    <w:rsid w:val="001C2093"/>
    <w:rsid w:val="001C5C06"/>
    <w:rsid w:val="001C7B01"/>
    <w:rsid w:val="001D1A56"/>
    <w:rsid w:val="001D3F1B"/>
    <w:rsid w:val="001D715F"/>
    <w:rsid w:val="001E05FD"/>
    <w:rsid w:val="001E07D3"/>
    <w:rsid w:val="001E1C50"/>
    <w:rsid w:val="001E2570"/>
    <w:rsid w:val="001E3326"/>
    <w:rsid w:val="001E39D7"/>
    <w:rsid w:val="001E69FD"/>
    <w:rsid w:val="001F1197"/>
    <w:rsid w:val="001F4831"/>
    <w:rsid w:val="001F4E4A"/>
    <w:rsid w:val="00201BCA"/>
    <w:rsid w:val="00202F5D"/>
    <w:rsid w:val="0020694F"/>
    <w:rsid w:val="0020767A"/>
    <w:rsid w:val="002122DF"/>
    <w:rsid w:val="00215556"/>
    <w:rsid w:val="002222C3"/>
    <w:rsid w:val="002232D1"/>
    <w:rsid w:val="00223CE6"/>
    <w:rsid w:val="0022428E"/>
    <w:rsid w:val="002257E5"/>
    <w:rsid w:val="00226508"/>
    <w:rsid w:val="00226FC3"/>
    <w:rsid w:val="00227044"/>
    <w:rsid w:val="00233ED3"/>
    <w:rsid w:val="0023650A"/>
    <w:rsid w:val="00237251"/>
    <w:rsid w:val="0024329F"/>
    <w:rsid w:val="00246780"/>
    <w:rsid w:val="00247BF8"/>
    <w:rsid w:val="00250A33"/>
    <w:rsid w:val="00252B62"/>
    <w:rsid w:val="002542D2"/>
    <w:rsid w:val="0025446F"/>
    <w:rsid w:val="00255650"/>
    <w:rsid w:val="00260459"/>
    <w:rsid w:val="00260784"/>
    <w:rsid w:val="00261D11"/>
    <w:rsid w:val="00262185"/>
    <w:rsid w:val="00264839"/>
    <w:rsid w:val="00270C63"/>
    <w:rsid w:val="0027221B"/>
    <w:rsid w:val="00273197"/>
    <w:rsid w:val="00275EDD"/>
    <w:rsid w:val="002764EB"/>
    <w:rsid w:val="00276FA2"/>
    <w:rsid w:val="00277349"/>
    <w:rsid w:val="00281B70"/>
    <w:rsid w:val="002849AE"/>
    <w:rsid w:val="002860FD"/>
    <w:rsid w:val="00287C57"/>
    <w:rsid w:val="002917AB"/>
    <w:rsid w:val="002933D0"/>
    <w:rsid w:val="00293736"/>
    <w:rsid w:val="00293F7F"/>
    <w:rsid w:val="002A25F4"/>
    <w:rsid w:val="002A2845"/>
    <w:rsid w:val="002A392A"/>
    <w:rsid w:val="002A4AA4"/>
    <w:rsid w:val="002A4D35"/>
    <w:rsid w:val="002A51AC"/>
    <w:rsid w:val="002A6114"/>
    <w:rsid w:val="002A6315"/>
    <w:rsid w:val="002B0883"/>
    <w:rsid w:val="002B36A1"/>
    <w:rsid w:val="002B4C10"/>
    <w:rsid w:val="002B5B05"/>
    <w:rsid w:val="002B6BCB"/>
    <w:rsid w:val="002B75BE"/>
    <w:rsid w:val="002C2768"/>
    <w:rsid w:val="002C27CE"/>
    <w:rsid w:val="002C3BFE"/>
    <w:rsid w:val="002D0636"/>
    <w:rsid w:val="002D31AF"/>
    <w:rsid w:val="002D682F"/>
    <w:rsid w:val="002D773B"/>
    <w:rsid w:val="002E0DFB"/>
    <w:rsid w:val="002E16CB"/>
    <w:rsid w:val="002E476B"/>
    <w:rsid w:val="002E6416"/>
    <w:rsid w:val="002F111D"/>
    <w:rsid w:val="002F3199"/>
    <w:rsid w:val="002F7F4E"/>
    <w:rsid w:val="00301C94"/>
    <w:rsid w:val="00302028"/>
    <w:rsid w:val="0030333F"/>
    <w:rsid w:val="003059A5"/>
    <w:rsid w:val="00313695"/>
    <w:rsid w:val="003205E4"/>
    <w:rsid w:val="00323B07"/>
    <w:rsid w:val="003258BC"/>
    <w:rsid w:val="00327B6C"/>
    <w:rsid w:val="0033275A"/>
    <w:rsid w:val="0033360E"/>
    <w:rsid w:val="00333CAC"/>
    <w:rsid w:val="00336BBD"/>
    <w:rsid w:val="00337977"/>
    <w:rsid w:val="00340588"/>
    <w:rsid w:val="00340C7B"/>
    <w:rsid w:val="00341AE2"/>
    <w:rsid w:val="00341B2A"/>
    <w:rsid w:val="00341EBF"/>
    <w:rsid w:val="00342AA8"/>
    <w:rsid w:val="00343B9C"/>
    <w:rsid w:val="00345927"/>
    <w:rsid w:val="00345A4E"/>
    <w:rsid w:val="003516CD"/>
    <w:rsid w:val="00353425"/>
    <w:rsid w:val="00354209"/>
    <w:rsid w:val="003568BF"/>
    <w:rsid w:val="0035737D"/>
    <w:rsid w:val="00357913"/>
    <w:rsid w:val="0036022E"/>
    <w:rsid w:val="00362483"/>
    <w:rsid w:val="0036255F"/>
    <w:rsid w:val="003625CF"/>
    <w:rsid w:val="00362683"/>
    <w:rsid w:val="003626EE"/>
    <w:rsid w:val="0036298D"/>
    <w:rsid w:val="00363F86"/>
    <w:rsid w:val="00365286"/>
    <w:rsid w:val="00365851"/>
    <w:rsid w:val="003661E4"/>
    <w:rsid w:val="00366C42"/>
    <w:rsid w:val="00367BDE"/>
    <w:rsid w:val="00367BE8"/>
    <w:rsid w:val="003708FD"/>
    <w:rsid w:val="003729F2"/>
    <w:rsid w:val="00375D1D"/>
    <w:rsid w:val="00384C2C"/>
    <w:rsid w:val="00386634"/>
    <w:rsid w:val="003873C8"/>
    <w:rsid w:val="00387798"/>
    <w:rsid w:val="00387952"/>
    <w:rsid w:val="0039104B"/>
    <w:rsid w:val="0039127A"/>
    <w:rsid w:val="003920F4"/>
    <w:rsid w:val="003948FA"/>
    <w:rsid w:val="003954DA"/>
    <w:rsid w:val="00397686"/>
    <w:rsid w:val="00397B96"/>
    <w:rsid w:val="003A09CA"/>
    <w:rsid w:val="003A0B9F"/>
    <w:rsid w:val="003A2A63"/>
    <w:rsid w:val="003A3456"/>
    <w:rsid w:val="003A3C1C"/>
    <w:rsid w:val="003B013A"/>
    <w:rsid w:val="003B0FE7"/>
    <w:rsid w:val="003B2846"/>
    <w:rsid w:val="003B289A"/>
    <w:rsid w:val="003B2ADA"/>
    <w:rsid w:val="003B2E46"/>
    <w:rsid w:val="003B42AB"/>
    <w:rsid w:val="003B47A7"/>
    <w:rsid w:val="003B6FC1"/>
    <w:rsid w:val="003B7F2B"/>
    <w:rsid w:val="003C5062"/>
    <w:rsid w:val="003C57D1"/>
    <w:rsid w:val="003C6E45"/>
    <w:rsid w:val="003C75E5"/>
    <w:rsid w:val="003C793E"/>
    <w:rsid w:val="003D05F3"/>
    <w:rsid w:val="003D2FB7"/>
    <w:rsid w:val="003D3D3D"/>
    <w:rsid w:val="003D5170"/>
    <w:rsid w:val="003D5835"/>
    <w:rsid w:val="003E19D0"/>
    <w:rsid w:val="003E26FD"/>
    <w:rsid w:val="003E322C"/>
    <w:rsid w:val="003E350D"/>
    <w:rsid w:val="003E563D"/>
    <w:rsid w:val="003E6DAD"/>
    <w:rsid w:val="003F10C0"/>
    <w:rsid w:val="003F2847"/>
    <w:rsid w:val="003F5346"/>
    <w:rsid w:val="003F6122"/>
    <w:rsid w:val="003F6EB7"/>
    <w:rsid w:val="00400256"/>
    <w:rsid w:val="004035ED"/>
    <w:rsid w:val="004121FF"/>
    <w:rsid w:val="00415EAA"/>
    <w:rsid w:val="00417209"/>
    <w:rsid w:val="00422A87"/>
    <w:rsid w:val="0042352B"/>
    <w:rsid w:val="00424642"/>
    <w:rsid w:val="004257DD"/>
    <w:rsid w:val="00430D36"/>
    <w:rsid w:val="00430D8E"/>
    <w:rsid w:val="00431083"/>
    <w:rsid w:val="004319B9"/>
    <w:rsid w:val="00432460"/>
    <w:rsid w:val="00434A91"/>
    <w:rsid w:val="0043504E"/>
    <w:rsid w:val="004353F8"/>
    <w:rsid w:val="00436106"/>
    <w:rsid w:val="00437C0F"/>
    <w:rsid w:val="00437E71"/>
    <w:rsid w:val="00441112"/>
    <w:rsid w:val="0044153C"/>
    <w:rsid w:val="00441788"/>
    <w:rsid w:val="00445773"/>
    <w:rsid w:val="00446FE8"/>
    <w:rsid w:val="0045092E"/>
    <w:rsid w:val="00451C36"/>
    <w:rsid w:val="0045330C"/>
    <w:rsid w:val="0045474A"/>
    <w:rsid w:val="00454B8E"/>
    <w:rsid w:val="004555E3"/>
    <w:rsid w:val="004567FD"/>
    <w:rsid w:val="004576DC"/>
    <w:rsid w:val="00460BD4"/>
    <w:rsid w:val="00460F98"/>
    <w:rsid w:val="004632BD"/>
    <w:rsid w:val="004668A3"/>
    <w:rsid w:val="00467984"/>
    <w:rsid w:val="00467C33"/>
    <w:rsid w:val="00471966"/>
    <w:rsid w:val="004738F9"/>
    <w:rsid w:val="00477D85"/>
    <w:rsid w:val="00480367"/>
    <w:rsid w:val="00480CEA"/>
    <w:rsid w:val="00484AB0"/>
    <w:rsid w:val="00484E99"/>
    <w:rsid w:val="004850D6"/>
    <w:rsid w:val="00486D9B"/>
    <w:rsid w:val="00491342"/>
    <w:rsid w:val="00493021"/>
    <w:rsid w:val="00494522"/>
    <w:rsid w:val="00494FE6"/>
    <w:rsid w:val="00496003"/>
    <w:rsid w:val="004A3D99"/>
    <w:rsid w:val="004A6A9B"/>
    <w:rsid w:val="004A7180"/>
    <w:rsid w:val="004A7673"/>
    <w:rsid w:val="004B068B"/>
    <w:rsid w:val="004B29C5"/>
    <w:rsid w:val="004B3AAC"/>
    <w:rsid w:val="004B3F68"/>
    <w:rsid w:val="004B4AD5"/>
    <w:rsid w:val="004B5ABB"/>
    <w:rsid w:val="004B61FC"/>
    <w:rsid w:val="004C0D65"/>
    <w:rsid w:val="004C1A2F"/>
    <w:rsid w:val="004C5191"/>
    <w:rsid w:val="004C5A6D"/>
    <w:rsid w:val="004C5C13"/>
    <w:rsid w:val="004C6BA0"/>
    <w:rsid w:val="004D3969"/>
    <w:rsid w:val="004D7773"/>
    <w:rsid w:val="004E0653"/>
    <w:rsid w:val="004E166B"/>
    <w:rsid w:val="004E1E7D"/>
    <w:rsid w:val="004E3AEA"/>
    <w:rsid w:val="004E4412"/>
    <w:rsid w:val="004E656E"/>
    <w:rsid w:val="004E70C4"/>
    <w:rsid w:val="004F4E8E"/>
    <w:rsid w:val="004F7515"/>
    <w:rsid w:val="004F7956"/>
    <w:rsid w:val="00501F03"/>
    <w:rsid w:val="0050435C"/>
    <w:rsid w:val="00506ED3"/>
    <w:rsid w:val="00506F14"/>
    <w:rsid w:val="00513530"/>
    <w:rsid w:val="00513C35"/>
    <w:rsid w:val="00514B3A"/>
    <w:rsid w:val="0051627D"/>
    <w:rsid w:val="005176AD"/>
    <w:rsid w:val="00517FD9"/>
    <w:rsid w:val="0052250F"/>
    <w:rsid w:val="0052412A"/>
    <w:rsid w:val="0052532D"/>
    <w:rsid w:val="00527E36"/>
    <w:rsid w:val="00530EB1"/>
    <w:rsid w:val="005314D7"/>
    <w:rsid w:val="0053306D"/>
    <w:rsid w:val="005332B6"/>
    <w:rsid w:val="005336D4"/>
    <w:rsid w:val="00533D9D"/>
    <w:rsid w:val="00537765"/>
    <w:rsid w:val="005411D0"/>
    <w:rsid w:val="00543FD8"/>
    <w:rsid w:val="00544196"/>
    <w:rsid w:val="00545B33"/>
    <w:rsid w:val="00555816"/>
    <w:rsid w:val="005575FE"/>
    <w:rsid w:val="00560CCB"/>
    <w:rsid w:val="00560E79"/>
    <w:rsid w:val="005636DD"/>
    <w:rsid w:val="00564094"/>
    <w:rsid w:val="00567A94"/>
    <w:rsid w:val="00572F40"/>
    <w:rsid w:val="00573074"/>
    <w:rsid w:val="00574586"/>
    <w:rsid w:val="00574836"/>
    <w:rsid w:val="00577A22"/>
    <w:rsid w:val="00585243"/>
    <w:rsid w:val="00587EAE"/>
    <w:rsid w:val="00591FDC"/>
    <w:rsid w:val="00592252"/>
    <w:rsid w:val="00592D8E"/>
    <w:rsid w:val="005972CE"/>
    <w:rsid w:val="00597358"/>
    <w:rsid w:val="005A15A9"/>
    <w:rsid w:val="005A33C7"/>
    <w:rsid w:val="005A768C"/>
    <w:rsid w:val="005A7948"/>
    <w:rsid w:val="005B16A3"/>
    <w:rsid w:val="005B3011"/>
    <w:rsid w:val="005B3285"/>
    <w:rsid w:val="005B3BFA"/>
    <w:rsid w:val="005B4D4E"/>
    <w:rsid w:val="005B54B2"/>
    <w:rsid w:val="005B5A1C"/>
    <w:rsid w:val="005B5E4D"/>
    <w:rsid w:val="005B6EF6"/>
    <w:rsid w:val="005C5022"/>
    <w:rsid w:val="005C62D8"/>
    <w:rsid w:val="005C76E2"/>
    <w:rsid w:val="005D0866"/>
    <w:rsid w:val="005D1C1C"/>
    <w:rsid w:val="005D3D45"/>
    <w:rsid w:val="005D466C"/>
    <w:rsid w:val="005D54E3"/>
    <w:rsid w:val="005D5873"/>
    <w:rsid w:val="005D5F17"/>
    <w:rsid w:val="005E0A6C"/>
    <w:rsid w:val="005E13FA"/>
    <w:rsid w:val="005E2B03"/>
    <w:rsid w:val="005E5867"/>
    <w:rsid w:val="005E7176"/>
    <w:rsid w:val="005F0BA0"/>
    <w:rsid w:val="005F2AF9"/>
    <w:rsid w:val="005F2E07"/>
    <w:rsid w:val="005F3733"/>
    <w:rsid w:val="005F3BFE"/>
    <w:rsid w:val="005F50DA"/>
    <w:rsid w:val="006013A2"/>
    <w:rsid w:val="006017AD"/>
    <w:rsid w:val="00601E14"/>
    <w:rsid w:val="0060392F"/>
    <w:rsid w:val="00603969"/>
    <w:rsid w:val="00605E73"/>
    <w:rsid w:val="00605ED4"/>
    <w:rsid w:val="00606439"/>
    <w:rsid w:val="00610B97"/>
    <w:rsid w:val="0061136C"/>
    <w:rsid w:val="006121D9"/>
    <w:rsid w:val="006138C1"/>
    <w:rsid w:val="00613DF7"/>
    <w:rsid w:val="006147C9"/>
    <w:rsid w:val="00614DBA"/>
    <w:rsid w:val="00616602"/>
    <w:rsid w:val="0061741C"/>
    <w:rsid w:val="00617C2E"/>
    <w:rsid w:val="00621429"/>
    <w:rsid w:val="0062234F"/>
    <w:rsid w:val="0062240C"/>
    <w:rsid w:val="00622480"/>
    <w:rsid w:val="0062275F"/>
    <w:rsid w:val="00624445"/>
    <w:rsid w:val="006245C4"/>
    <w:rsid w:val="00626724"/>
    <w:rsid w:val="00631E93"/>
    <w:rsid w:val="00634AE7"/>
    <w:rsid w:val="0063681C"/>
    <w:rsid w:val="00636B96"/>
    <w:rsid w:val="0064296B"/>
    <w:rsid w:val="006442E5"/>
    <w:rsid w:val="00647957"/>
    <w:rsid w:val="00647CBD"/>
    <w:rsid w:val="00650177"/>
    <w:rsid w:val="00650352"/>
    <w:rsid w:val="00651120"/>
    <w:rsid w:val="00653F43"/>
    <w:rsid w:val="0065722B"/>
    <w:rsid w:val="006579C0"/>
    <w:rsid w:val="00660032"/>
    <w:rsid w:val="00662436"/>
    <w:rsid w:val="006631CC"/>
    <w:rsid w:val="0066514D"/>
    <w:rsid w:val="006668EE"/>
    <w:rsid w:val="00667507"/>
    <w:rsid w:val="00670ED9"/>
    <w:rsid w:val="00675433"/>
    <w:rsid w:val="006758F9"/>
    <w:rsid w:val="00676069"/>
    <w:rsid w:val="00676BAB"/>
    <w:rsid w:val="00680822"/>
    <w:rsid w:val="00682D7E"/>
    <w:rsid w:val="00686A00"/>
    <w:rsid w:val="00687165"/>
    <w:rsid w:val="00693BDD"/>
    <w:rsid w:val="006942A7"/>
    <w:rsid w:val="00695085"/>
    <w:rsid w:val="00695FD2"/>
    <w:rsid w:val="0069679B"/>
    <w:rsid w:val="00696AA5"/>
    <w:rsid w:val="00696C6E"/>
    <w:rsid w:val="0069778D"/>
    <w:rsid w:val="006A5227"/>
    <w:rsid w:val="006A564D"/>
    <w:rsid w:val="006B431E"/>
    <w:rsid w:val="006B4EA9"/>
    <w:rsid w:val="006B7319"/>
    <w:rsid w:val="006B773A"/>
    <w:rsid w:val="006C046A"/>
    <w:rsid w:val="006C0978"/>
    <w:rsid w:val="006C30D9"/>
    <w:rsid w:val="006C40AA"/>
    <w:rsid w:val="006C4739"/>
    <w:rsid w:val="006C4FF4"/>
    <w:rsid w:val="006D1D22"/>
    <w:rsid w:val="006D2322"/>
    <w:rsid w:val="006D42EC"/>
    <w:rsid w:val="006D4A41"/>
    <w:rsid w:val="006E4225"/>
    <w:rsid w:val="006E5520"/>
    <w:rsid w:val="006F1B9C"/>
    <w:rsid w:val="006F2345"/>
    <w:rsid w:val="006F27CF"/>
    <w:rsid w:val="006F28BD"/>
    <w:rsid w:val="006F370B"/>
    <w:rsid w:val="006F3901"/>
    <w:rsid w:val="006F4234"/>
    <w:rsid w:val="006F5CC0"/>
    <w:rsid w:val="006F605F"/>
    <w:rsid w:val="006F7B0E"/>
    <w:rsid w:val="00702554"/>
    <w:rsid w:val="00704020"/>
    <w:rsid w:val="00705B67"/>
    <w:rsid w:val="00710F4C"/>
    <w:rsid w:val="00711EBB"/>
    <w:rsid w:val="0071603F"/>
    <w:rsid w:val="00716FC7"/>
    <w:rsid w:val="007173D0"/>
    <w:rsid w:val="00717D98"/>
    <w:rsid w:val="00720919"/>
    <w:rsid w:val="00720B57"/>
    <w:rsid w:val="007218A2"/>
    <w:rsid w:val="00723602"/>
    <w:rsid w:val="00723ED0"/>
    <w:rsid w:val="007241D8"/>
    <w:rsid w:val="0072549C"/>
    <w:rsid w:val="00726CFE"/>
    <w:rsid w:val="00730810"/>
    <w:rsid w:val="00730B4C"/>
    <w:rsid w:val="00730E9D"/>
    <w:rsid w:val="007310E5"/>
    <w:rsid w:val="00732F90"/>
    <w:rsid w:val="00734FC2"/>
    <w:rsid w:val="00735608"/>
    <w:rsid w:val="00737FC6"/>
    <w:rsid w:val="00741113"/>
    <w:rsid w:val="00742813"/>
    <w:rsid w:val="00742F88"/>
    <w:rsid w:val="007450AB"/>
    <w:rsid w:val="007450C0"/>
    <w:rsid w:val="00745744"/>
    <w:rsid w:val="007470BF"/>
    <w:rsid w:val="00747374"/>
    <w:rsid w:val="007512D7"/>
    <w:rsid w:val="00752984"/>
    <w:rsid w:val="00753931"/>
    <w:rsid w:val="00754999"/>
    <w:rsid w:val="007559B3"/>
    <w:rsid w:val="0075616A"/>
    <w:rsid w:val="0075797D"/>
    <w:rsid w:val="00762D66"/>
    <w:rsid w:val="0076443D"/>
    <w:rsid w:val="00764811"/>
    <w:rsid w:val="00765F93"/>
    <w:rsid w:val="007713BF"/>
    <w:rsid w:val="00771F8D"/>
    <w:rsid w:val="00772B56"/>
    <w:rsid w:val="00772B8F"/>
    <w:rsid w:val="007731C3"/>
    <w:rsid w:val="007771C3"/>
    <w:rsid w:val="007776D9"/>
    <w:rsid w:val="0078110D"/>
    <w:rsid w:val="0078612E"/>
    <w:rsid w:val="00786D71"/>
    <w:rsid w:val="0078785E"/>
    <w:rsid w:val="00790CA3"/>
    <w:rsid w:val="0079149C"/>
    <w:rsid w:val="00791928"/>
    <w:rsid w:val="00791D8F"/>
    <w:rsid w:val="007929F2"/>
    <w:rsid w:val="00792A59"/>
    <w:rsid w:val="00793414"/>
    <w:rsid w:val="0079480A"/>
    <w:rsid w:val="007949D0"/>
    <w:rsid w:val="0079524F"/>
    <w:rsid w:val="007970BC"/>
    <w:rsid w:val="007977B2"/>
    <w:rsid w:val="007A0650"/>
    <w:rsid w:val="007A1D02"/>
    <w:rsid w:val="007A3860"/>
    <w:rsid w:val="007A38A9"/>
    <w:rsid w:val="007A6B70"/>
    <w:rsid w:val="007A7A35"/>
    <w:rsid w:val="007B410A"/>
    <w:rsid w:val="007B4AAB"/>
    <w:rsid w:val="007B4BCD"/>
    <w:rsid w:val="007B6CB9"/>
    <w:rsid w:val="007D0508"/>
    <w:rsid w:val="007D132F"/>
    <w:rsid w:val="007D1443"/>
    <w:rsid w:val="007D1567"/>
    <w:rsid w:val="007D479A"/>
    <w:rsid w:val="007D5017"/>
    <w:rsid w:val="007D680C"/>
    <w:rsid w:val="007D7F91"/>
    <w:rsid w:val="007E037D"/>
    <w:rsid w:val="007E15FE"/>
    <w:rsid w:val="007E1D7E"/>
    <w:rsid w:val="007E271D"/>
    <w:rsid w:val="007E3785"/>
    <w:rsid w:val="007E5716"/>
    <w:rsid w:val="007E7BC9"/>
    <w:rsid w:val="007F03A4"/>
    <w:rsid w:val="007F2008"/>
    <w:rsid w:val="007F43B4"/>
    <w:rsid w:val="007F56B7"/>
    <w:rsid w:val="007F7774"/>
    <w:rsid w:val="0080128A"/>
    <w:rsid w:val="0080336B"/>
    <w:rsid w:val="008039D7"/>
    <w:rsid w:val="00804AD0"/>
    <w:rsid w:val="00805D8E"/>
    <w:rsid w:val="008064B5"/>
    <w:rsid w:val="00806720"/>
    <w:rsid w:val="0080675F"/>
    <w:rsid w:val="00810D2B"/>
    <w:rsid w:val="00811474"/>
    <w:rsid w:val="008116F3"/>
    <w:rsid w:val="00811CF9"/>
    <w:rsid w:val="008158A4"/>
    <w:rsid w:val="00821711"/>
    <w:rsid w:val="00821A4B"/>
    <w:rsid w:val="008224A2"/>
    <w:rsid w:val="008252C7"/>
    <w:rsid w:val="00825B17"/>
    <w:rsid w:val="00825C89"/>
    <w:rsid w:val="00830BE2"/>
    <w:rsid w:val="008321F7"/>
    <w:rsid w:val="008323C7"/>
    <w:rsid w:val="00832AC8"/>
    <w:rsid w:val="0083495F"/>
    <w:rsid w:val="00834EF5"/>
    <w:rsid w:val="0083521A"/>
    <w:rsid w:val="008369FA"/>
    <w:rsid w:val="00836B2A"/>
    <w:rsid w:val="00837A4E"/>
    <w:rsid w:val="00840022"/>
    <w:rsid w:val="00840A07"/>
    <w:rsid w:val="00841A8D"/>
    <w:rsid w:val="00842C13"/>
    <w:rsid w:val="008440CC"/>
    <w:rsid w:val="0084527F"/>
    <w:rsid w:val="00845487"/>
    <w:rsid w:val="008474A8"/>
    <w:rsid w:val="008523F4"/>
    <w:rsid w:val="00853E08"/>
    <w:rsid w:val="00854277"/>
    <w:rsid w:val="0085431D"/>
    <w:rsid w:val="008549F6"/>
    <w:rsid w:val="00854F0E"/>
    <w:rsid w:val="00855254"/>
    <w:rsid w:val="008579D5"/>
    <w:rsid w:val="00857AA1"/>
    <w:rsid w:val="0086140C"/>
    <w:rsid w:val="00864833"/>
    <w:rsid w:val="008657F6"/>
    <w:rsid w:val="008665E5"/>
    <w:rsid w:val="00866802"/>
    <w:rsid w:val="00870E29"/>
    <w:rsid w:val="0087386B"/>
    <w:rsid w:val="00873BEC"/>
    <w:rsid w:val="008753A4"/>
    <w:rsid w:val="00875798"/>
    <w:rsid w:val="008763CF"/>
    <w:rsid w:val="00876CC2"/>
    <w:rsid w:val="008775C2"/>
    <w:rsid w:val="00877753"/>
    <w:rsid w:val="00882F10"/>
    <w:rsid w:val="00883EE3"/>
    <w:rsid w:val="00884965"/>
    <w:rsid w:val="00886FEB"/>
    <w:rsid w:val="00887E91"/>
    <w:rsid w:val="0089512A"/>
    <w:rsid w:val="008A1713"/>
    <w:rsid w:val="008A1B45"/>
    <w:rsid w:val="008A2A4B"/>
    <w:rsid w:val="008A5593"/>
    <w:rsid w:val="008A675B"/>
    <w:rsid w:val="008A74AA"/>
    <w:rsid w:val="008B10C7"/>
    <w:rsid w:val="008B2744"/>
    <w:rsid w:val="008B3FF5"/>
    <w:rsid w:val="008B4922"/>
    <w:rsid w:val="008B5EA0"/>
    <w:rsid w:val="008B7B2A"/>
    <w:rsid w:val="008C225E"/>
    <w:rsid w:val="008C2382"/>
    <w:rsid w:val="008C25E4"/>
    <w:rsid w:val="008C292F"/>
    <w:rsid w:val="008C3833"/>
    <w:rsid w:val="008C55B6"/>
    <w:rsid w:val="008C666C"/>
    <w:rsid w:val="008C6DAD"/>
    <w:rsid w:val="008D1303"/>
    <w:rsid w:val="008D1766"/>
    <w:rsid w:val="008D24A9"/>
    <w:rsid w:val="008D4C96"/>
    <w:rsid w:val="008D50CC"/>
    <w:rsid w:val="008D7B2D"/>
    <w:rsid w:val="008D7B85"/>
    <w:rsid w:val="008E13ED"/>
    <w:rsid w:val="008E141E"/>
    <w:rsid w:val="008E4965"/>
    <w:rsid w:val="008E4AA8"/>
    <w:rsid w:val="008E4F4C"/>
    <w:rsid w:val="008E5F8A"/>
    <w:rsid w:val="008E64F6"/>
    <w:rsid w:val="008E7E86"/>
    <w:rsid w:val="008F0A4D"/>
    <w:rsid w:val="008F5C36"/>
    <w:rsid w:val="009006FF"/>
    <w:rsid w:val="00901249"/>
    <w:rsid w:val="00902246"/>
    <w:rsid w:val="009037F4"/>
    <w:rsid w:val="0090396F"/>
    <w:rsid w:val="009050DC"/>
    <w:rsid w:val="0090621C"/>
    <w:rsid w:val="00906A11"/>
    <w:rsid w:val="009122D4"/>
    <w:rsid w:val="009175D3"/>
    <w:rsid w:val="00920EDE"/>
    <w:rsid w:val="0092171F"/>
    <w:rsid w:val="00922B74"/>
    <w:rsid w:val="009244D8"/>
    <w:rsid w:val="0092719D"/>
    <w:rsid w:val="00927B75"/>
    <w:rsid w:val="0093080D"/>
    <w:rsid w:val="0093134F"/>
    <w:rsid w:val="0093152A"/>
    <w:rsid w:val="00931B6E"/>
    <w:rsid w:val="00933A83"/>
    <w:rsid w:val="00933B6C"/>
    <w:rsid w:val="0093422E"/>
    <w:rsid w:val="0093530D"/>
    <w:rsid w:val="00936699"/>
    <w:rsid w:val="00937942"/>
    <w:rsid w:val="00940316"/>
    <w:rsid w:val="009445BF"/>
    <w:rsid w:val="00945535"/>
    <w:rsid w:val="009476C8"/>
    <w:rsid w:val="00952615"/>
    <w:rsid w:val="009559E5"/>
    <w:rsid w:val="00960C98"/>
    <w:rsid w:val="00961F7C"/>
    <w:rsid w:val="00962465"/>
    <w:rsid w:val="00965F93"/>
    <w:rsid w:val="009817FE"/>
    <w:rsid w:val="00982B95"/>
    <w:rsid w:val="00983017"/>
    <w:rsid w:val="00983473"/>
    <w:rsid w:val="0098583A"/>
    <w:rsid w:val="0098590F"/>
    <w:rsid w:val="00986C3F"/>
    <w:rsid w:val="0098772A"/>
    <w:rsid w:val="0098772C"/>
    <w:rsid w:val="0099259A"/>
    <w:rsid w:val="0099686E"/>
    <w:rsid w:val="009977E7"/>
    <w:rsid w:val="009A142C"/>
    <w:rsid w:val="009A1C57"/>
    <w:rsid w:val="009A2A94"/>
    <w:rsid w:val="009A571B"/>
    <w:rsid w:val="009A6D6F"/>
    <w:rsid w:val="009A73FF"/>
    <w:rsid w:val="009B1B8D"/>
    <w:rsid w:val="009B25D9"/>
    <w:rsid w:val="009B5EE2"/>
    <w:rsid w:val="009B630A"/>
    <w:rsid w:val="009B6702"/>
    <w:rsid w:val="009C17C0"/>
    <w:rsid w:val="009C1D1A"/>
    <w:rsid w:val="009C4407"/>
    <w:rsid w:val="009C60E5"/>
    <w:rsid w:val="009D0285"/>
    <w:rsid w:val="009D070E"/>
    <w:rsid w:val="009D0EF0"/>
    <w:rsid w:val="009D11E5"/>
    <w:rsid w:val="009D1A0B"/>
    <w:rsid w:val="009D4865"/>
    <w:rsid w:val="009D7FDA"/>
    <w:rsid w:val="009E0C9B"/>
    <w:rsid w:val="009E2D6C"/>
    <w:rsid w:val="009F1283"/>
    <w:rsid w:val="009F3DAE"/>
    <w:rsid w:val="009F445C"/>
    <w:rsid w:val="009F62AC"/>
    <w:rsid w:val="009F6706"/>
    <w:rsid w:val="00A01827"/>
    <w:rsid w:val="00A0276A"/>
    <w:rsid w:val="00A03C04"/>
    <w:rsid w:val="00A118CF"/>
    <w:rsid w:val="00A1271A"/>
    <w:rsid w:val="00A140FA"/>
    <w:rsid w:val="00A14580"/>
    <w:rsid w:val="00A17DD8"/>
    <w:rsid w:val="00A22C4C"/>
    <w:rsid w:val="00A22E74"/>
    <w:rsid w:val="00A235AF"/>
    <w:rsid w:val="00A235E2"/>
    <w:rsid w:val="00A2372C"/>
    <w:rsid w:val="00A2578C"/>
    <w:rsid w:val="00A306DB"/>
    <w:rsid w:val="00A3136B"/>
    <w:rsid w:val="00A317D7"/>
    <w:rsid w:val="00A31F61"/>
    <w:rsid w:val="00A325AD"/>
    <w:rsid w:val="00A32A65"/>
    <w:rsid w:val="00A32DC1"/>
    <w:rsid w:val="00A33811"/>
    <w:rsid w:val="00A365CF"/>
    <w:rsid w:val="00A366ED"/>
    <w:rsid w:val="00A37678"/>
    <w:rsid w:val="00A37725"/>
    <w:rsid w:val="00A37F82"/>
    <w:rsid w:val="00A409CE"/>
    <w:rsid w:val="00A424A8"/>
    <w:rsid w:val="00A4399A"/>
    <w:rsid w:val="00A44F99"/>
    <w:rsid w:val="00A4524E"/>
    <w:rsid w:val="00A45B2C"/>
    <w:rsid w:val="00A5627C"/>
    <w:rsid w:val="00A56A4A"/>
    <w:rsid w:val="00A611BC"/>
    <w:rsid w:val="00A621EA"/>
    <w:rsid w:val="00A62302"/>
    <w:rsid w:val="00A62E71"/>
    <w:rsid w:val="00A64F5E"/>
    <w:rsid w:val="00A657C0"/>
    <w:rsid w:val="00A704FB"/>
    <w:rsid w:val="00A74B4F"/>
    <w:rsid w:val="00A7547F"/>
    <w:rsid w:val="00A8130A"/>
    <w:rsid w:val="00A83BC4"/>
    <w:rsid w:val="00A8401A"/>
    <w:rsid w:val="00A843CB"/>
    <w:rsid w:val="00A85602"/>
    <w:rsid w:val="00A87FEC"/>
    <w:rsid w:val="00A910C2"/>
    <w:rsid w:val="00A921EB"/>
    <w:rsid w:val="00A92791"/>
    <w:rsid w:val="00A92A34"/>
    <w:rsid w:val="00A94F8E"/>
    <w:rsid w:val="00A964A7"/>
    <w:rsid w:val="00A96984"/>
    <w:rsid w:val="00AA42A8"/>
    <w:rsid w:val="00AB003B"/>
    <w:rsid w:val="00AB0291"/>
    <w:rsid w:val="00AB089C"/>
    <w:rsid w:val="00AB08EC"/>
    <w:rsid w:val="00AB28C2"/>
    <w:rsid w:val="00AB357B"/>
    <w:rsid w:val="00AB6282"/>
    <w:rsid w:val="00AB730F"/>
    <w:rsid w:val="00AC15A7"/>
    <w:rsid w:val="00AC2135"/>
    <w:rsid w:val="00AC26EB"/>
    <w:rsid w:val="00AC42CE"/>
    <w:rsid w:val="00AC6027"/>
    <w:rsid w:val="00AC6F94"/>
    <w:rsid w:val="00AD0975"/>
    <w:rsid w:val="00AD1B05"/>
    <w:rsid w:val="00AD530D"/>
    <w:rsid w:val="00AD760C"/>
    <w:rsid w:val="00AD77F2"/>
    <w:rsid w:val="00AD7877"/>
    <w:rsid w:val="00AE12DD"/>
    <w:rsid w:val="00AE4A61"/>
    <w:rsid w:val="00AE4CAA"/>
    <w:rsid w:val="00AE5652"/>
    <w:rsid w:val="00AE7312"/>
    <w:rsid w:val="00AF118E"/>
    <w:rsid w:val="00AF24E1"/>
    <w:rsid w:val="00AF2CC8"/>
    <w:rsid w:val="00AF35E2"/>
    <w:rsid w:val="00AF7ED2"/>
    <w:rsid w:val="00B00496"/>
    <w:rsid w:val="00B00ADA"/>
    <w:rsid w:val="00B03FCE"/>
    <w:rsid w:val="00B04E2A"/>
    <w:rsid w:val="00B07CA1"/>
    <w:rsid w:val="00B118DE"/>
    <w:rsid w:val="00B14995"/>
    <w:rsid w:val="00B17E9C"/>
    <w:rsid w:val="00B22A36"/>
    <w:rsid w:val="00B234A6"/>
    <w:rsid w:val="00B24916"/>
    <w:rsid w:val="00B24F21"/>
    <w:rsid w:val="00B25957"/>
    <w:rsid w:val="00B31169"/>
    <w:rsid w:val="00B3212F"/>
    <w:rsid w:val="00B36A4A"/>
    <w:rsid w:val="00B37AF8"/>
    <w:rsid w:val="00B43F38"/>
    <w:rsid w:val="00B44A60"/>
    <w:rsid w:val="00B47772"/>
    <w:rsid w:val="00B520CD"/>
    <w:rsid w:val="00B532BC"/>
    <w:rsid w:val="00B558E6"/>
    <w:rsid w:val="00B5630B"/>
    <w:rsid w:val="00B57F44"/>
    <w:rsid w:val="00B6036E"/>
    <w:rsid w:val="00B60BEE"/>
    <w:rsid w:val="00B60E74"/>
    <w:rsid w:val="00B674BF"/>
    <w:rsid w:val="00B71B94"/>
    <w:rsid w:val="00B74094"/>
    <w:rsid w:val="00B74341"/>
    <w:rsid w:val="00B76CBD"/>
    <w:rsid w:val="00B83E7A"/>
    <w:rsid w:val="00B840BF"/>
    <w:rsid w:val="00B86E7F"/>
    <w:rsid w:val="00B873CC"/>
    <w:rsid w:val="00B87B66"/>
    <w:rsid w:val="00B90FD0"/>
    <w:rsid w:val="00B91F30"/>
    <w:rsid w:val="00B95055"/>
    <w:rsid w:val="00B95D80"/>
    <w:rsid w:val="00B95EE3"/>
    <w:rsid w:val="00B95FF9"/>
    <w:rsid w:val="00B96845"/>
    <w:rsid w:val="00B97092"/>
    <w:rsid w:val="00BA1AFA"/>
    <w:rsid w:val="00BA2B37"/>
    <w:rsid w:val="00BA2BD6"/>
    <w:rsid w:val="00BA2FC2"/>
    <w:rsid w:val="00BA5E62"/>
    <w:rsid w:val="00BA72F3"/>
    <w:rsid w:val="00BA7834"/>
    <w:rsid w:val="00BA7A3F"/>
    <w:rsid w:val="00BA7AC6"/>
    <w:rsid w:val="00BB04C8"/>
    <w:rsid w:val="00BC1707"/>
    <w:rsid w:val="00BC27C8"/>
    <w:rsid w:val="00BC30F5"/>
    <w:rsid w:val="00BC3F2F"/>
    <w:rsid w:val="00BC42DA"/>
    <w:rsid w:val="00BC5017"/>
    <w:rsid w:val="00BC504C"/>
    <w:rsid w:val="00BD0552"/>
    <w:rsid w:val="00BD0AE8"/>
    <w:rsid w:val="00BD1F76"/>
    <w:rsid w:val="00BD2310"/>
    <w:rsid w:val="00BD31C2"/>
    <w:rsid w:val="00BD3B76"/>
    <w:rsid w:val="00BD43B7"/>
    <w:rsid w:val="00BD57D6"/>
    <w:rsid w:val="00BD649E"/>
    <w:rsid w:val="00BD6935"/>
    <w:rsid w:val="00BD723D"/>
    <w:rsid w:val="00BE0127"/>
    <w:rsid w:val="00BF0B36"/>
    <w:rsid w:val="00BF2539"/>
    <w:rsid w:val="00BF4950"/>
    <w:rsid w:val="00BF5EE0"/>
    <w:rsid w:val="00C02E2E"/>
    <w:rsid w:val="00C045E5"/>
    <w:rsid w:val="00C0611A"/>
    <w:rsid w:val="00C06F66"/>
    <w:rsid w:val="00C109A3"/>
    <w:rsid w:val="00C116AD"/>
    <w:rsid w:val="00C12AC1"/>
    <w:rsid w:val="00C15743"/>
    <w:rsid w:val="00C1679E"/>
    <w:rsid w:val="00C172A3"/>
    <w:rsid w:val="00C173EC"/>
    <w:rsid w:val="00C17CA2"/>
    <w:rsid w:val="00C2057C"/>
    <w:rsid w:val="00C267F1"/>
    <w:rsid w:val="00C26E78"/>
    <w:rsid w:val="00C27008"/>
    <w:rsid w:val="00C32EA8"/>
    <w:rsid w:val="00C34569"/>
    <w:rsid w:val="00C44864"/>
    <w:rsid w:val="00C46156"/>
    <w:rsid w:val="00C47236"/>
    <w:rsid w:val="00C472FA"/>
    <w:rsid w:val="00C512A3"/>
    <w:rsid w:val="00C52DAE"/>
    <w:rsid w:val="00C52F83"/>
    <w:rsid w:val="00C53124"/>
    <w:rsid w:val="00C61893"/>
    <w:rsid w:val="00C62403"/>
    <w:rsid w:val="00C63265"/>
    <w:rsid w:val="00C64988"/>
    <w:rsid w:val="00C65964"/>
    <w:rsid w:val="00C7362A"/>
    <w:rsid w:val="00C74145"/>
    <w:rsid w:val="00C754B6"/>
    <w:rsid w:val="00C765C4"/>
    <w:rsid w:val="00C76EFB"/>
    <w:rsid w:val="00C80098"/>
    <w:rsid w:val="00C807BD"/>
    <w:rsid w:val="00C82E3B"/>
    <w:rsid w:val="00C849FC"/>
    <w:rsid w:val="00C873CA"/>
    <w:rsid w:val="00C9161E"/>
    <w:rsid w:val="00C941FD"/>
    <w:rsid w:val="00C949B6"/>
    <w:rsid w:val="00C94B06"/>
    <w:rsid w:val="00CA1747"/>
    <w:rsid w:val="00CA61E2"/>
    <w:rsid w:val="00CA6A3A"/>
    <w:rsid w:val="00CA790A"/>
    <w:rsid w:val="00CB07EE"/>
    <w:rsid w:val="00CB27D9"/>
    <w:rsid w:val="00CB2B29"/>
    <w:rsid w:val="00CB40B1"/>
    <w:rsid w:val="00CB52B3"/>
    <w:rsid w:val="00CC073B"/>
    <w:rsid w:val="00CC3401"/>
    <w:rsid w:val="00CC3666"/>
    <w:rsid w:val="00CC63C4"/>
    <w:rsid w:val="00CC6650"/>
    <w:rsid w:val="00CC7699"/>
    <w:rsid w:val="00CD3FF2"/>
    <w:rsid w:val="00CD639A"/>
    <w:rsid w:val="00CD645C"/>
    <w:rsid w:val="00CD72FB"/>
    <w:rsid w:val="00CE1DC5"/>
    <w:rsid w:val="00CE3426"/>
    <w:rsid w:val="00CE4E28"/>
    <w:rsid w:val="00CE69A3"/>
    <w:rsid w:val="00CF1716"/>
    <w:rsid w:val="00CF47E8"/>
    <w:rsid w:val="00CF56E8"/>
    <w:rsid w:val="00CF5707"/>
    <w:rsid w:val="00D00975"/>
    <w:rsid w:val="00D0151B"/>
    <w:rsid w:val="00D01FAC"/>
    <w:rsid w:val="00D02950"/>
    <w:rsid w:val="00D029BA"/>
    <w:rsid w:val="00D0438A"/>
    <w:rsid w:val="00D06032"/>
    <w:rsid w:val="00D1202E"/>
    <w:rsid w:val="00D1374B"/>
    <w:rsid w:val="00D13D4E"/>
    <w:rsid w:val="00D14DB2"/>
    <w:rsid w:val="00D165BD"/>
    <w:rsid w:val="00D16603"/>
    <w:rsid w:val="00D16633"/>
    <w:rsid w:val="00D22CAB"/>
    <w:rsid w:val="00D27D8A"/>
    <w:rsid w:val="00D30335"/>
    <w:rsid w:val="00D31FBE"/>
    <w:rsid w:val="00D3283A"/>
    <w:rsid w:val="00D45AC1"/>
    <w:rsid w:val="00D45DBB"/>
    <w:rsid w:val="00D470EE"/>
    <w:rsid w:val="00D51E63"/>
    <w:rsid w:val="00D52015"/>
    <w:rsid w:val="00D52DAD"/>
    <w:rsid w:val="00D5579A"/>
    <w:rsid w:val="00D55AD2"/>
    <w:rsid w:val="00D55F5B"/>
    <w:rsid w:val="00D566AF"/>
    <w:rsid w:val="00D60063"/>
    <w:rsid w:val="00D61CDD"/>
    <w:rsid w:val="00D628EF"/>
    <w:rsid w:val="00D62DD2"/>
    <w:rsid w:val="00D63001"/>
    <w:rsid w:val="00D63BD2"/>
    <w:rsid w:val="00D644AD"/>
    <w:rsid w:val="00D67EE1"/>
    <w:rsid w:val="00D75ADB"/>
    <w:rsid w:val="00D81D5C"/>
    <w:rsid w:val="00D84E71"/>
    <w:rsid w:val="00D85A64"/>
    <w:rsid w:val="00D85AA0"/>
    <w:rsid w:val="00D87917"/>
    <w:rsid w:val="00D87CF1"/>
    <w:rsid w:val="00D939D6"/>
    <w:rsid w:val="00D94141"/>
    <w:rsid w:val="00D95C89"/>
    <w:rsid w:val="00D95D3D"/>
    <w:rsid w:val="00D95F0C"/>
    <w:rsid w:val="00DA0FD6"/>
    <w:rsid w:val="00DA5444"/>
    <w:rsid w:val="00DA6B4E"/>
    <w:rsid w:val="00DB0017"/>
    <w:rsid w:val="00DB0366"/>
    <w:rsid w:val="00DB105D"/>
    <w:rsid w:val="00DB1823"/>
    <w:rsid w:val="00DB1AFE"/>
    <w:rsid w:val="00DB350F"/>
    <w:rsid w:val="00DB368A"/>
    <w:rsid w:val="00DB3F8B"/>
    <w:rsid w:val="00DB4898"/>
    <w:rsid w:val="00DB491F"/>
    <w:rsid w:val="00DB6D3D"/>
    <w:rsid w:val="00DC29B5"/>
    <w:rsid w:val="00DC32EA"/>
    <w:rsid w:val="00DD18BB"/>
    <w:rsid w:val="00DD364B"/>
    <w:rsid w:val="00DD7CA4"/>
    <w:rsid w:val="00DE073E"/>
    <w:rsid w:val="00DE102D"/>
    <w:rsid w:val="00DE200E"/>
    <w:rsid w:val="00DE33EE"/>
    <w:rsid w:val="00DE3434"/>
    <w:rsid w:val="00DE5827"/>
    <w:rsid w:val="00DE7B0B"/>
    <w:rsid w:val="00DF0573"/>
    <w:rsid w:val="00DF1D28"/>
    <w:rsid w:val="00DF3E3F"/>
    <w:rsid w:val="00DF462E"/>
    <w:rsid w:val="00DF496B"/>
    <w:rsid w:val="00DF6EF2"/>
    <w:rsid w:val="00DF78D6"/>
    <w:rsid w:val="00E013C9"/>
    <w:rsid w:val="00E0158B"/>
    <w:rsid w:val="00E01F1E"/>
    <w:rsid w:val="00E01F51"/>
    <w:rsid w:val="00E0234A"/>
    <w:rsid w:val="00E03119"/>
    <w:rsid w:val="00E061C5"/>
    <w:rsid w:val="00E06BD4"/>
    <w:rsid w:val="00E104F1"/>
    <w:rsid w:val="00E14EB7"/>
    <w:rsid w:val="00E1536C"/>
    <w:rsid w:val="00E1688A"/>
    <w:rsid w:val="00E170BC"/>
    <w:rsid w:val="00E20780"/>
    <w:rsid w:val="00E22258"/>
    <w:rsid w:val="00E23FAF"/>
    <w:rsid w:val="00E27A11"/>
    <w:rsid w:val="00E27E08"/>
    <w:rsid w:val="00E27FB6"/>
    <w:rsid w:val="00E30420"/>
    <w:rsid w:val="00E3062E"/>
    <w:rsid w:val="00E32D63"/>
    <w:rsid w:val="00E3300A"/>
    <w:rsid w:val="00E3386E"/>
    <w:rsid w:val="00E33977"/>
    <w:rsid w:val="00E351DF"/>
    <w:rsid w:val="00E353F6"/>
    <w:rsid w:val="00E35FF8"/>
    <w:rsid w:val="00E37492"/>
    <w:rsid w:val="00E406F0"/>
    <w:rsid w:val="00E41B33"/>
    <w:rsid w:val="00E432B5"/>
    <w:rsid w:val="00E4439E"/>
    <w:rsid w:val="00E44768"/>
    <w:rsid w:val="00E46293"/>
    <w:rsid w:val="00E500E4"/>
    <w:rsid w:val="00E50637"/>
    <w:rsid w:val="00E50EEB"/>
    <w:rsid w:val="00E514E9"/>
    <w:rsid w:val="00E51D44"/>
    <w:rsid w:val="00E546F7"/>
    <w:rsid w:val="00E556C8"/>
    <w:rsid w:val="00E56645"/>
    <w:rsid w:val="00E6288F"/>
    <w:rsid w:val="00E643F8"/>
    <w:rsid w:val="00E66241"/>
    <w:rsid w:val="00E6688E"/>
    <w:rsid w:val="00E66AD6"/>
    <w:rsid w:val="00E70511"/>
    <w:rsid w:val="00E724CC"/>
    <w:rsid w:val="00E72B66"/>
    <w:rsid w:val="00E7530C"/>
    <w:rsid w:val="00E7587B"/>
    <w:rsid w:val="00E75B86"/>
    <w:rsid w:val="00E767A0"/>
    <w:rsid w:val="00E8231F"/>
    <w:rsid w:val="00E838D1"/>
    <w:rsid w:val="00E851D3"/>
    <w:rsid w:val="00E85584"/>
    <w:rsid w:val="00E86458"/>
    <w:rsid w:val="00E9099A"/>
    <w:rsid w:val="00E9138E"/>
    <w:rsid w:val="00E91777"/>
    <w:rsid w:val="00E91C68"/>
    <w:rsid w:val="00E97B80"/>
    <w:rsid w:val="00E97EB3"/>
    <w:rsid w:val="00EA0AED"/>
    <w:rsid w:val="00EA0D49"/>
    <w:rsid w:val="00EA272D"/>
    <w:rsid w:val="00EA73C0"/>
    <w:rsid w:val="00EB0C4B"/>
    <w:rsid w:val="00EB35D9"/>
    <w:rsid w:val="00EB5A61"/>
    <w:rsid w:val="00EB7033"/>
    <w:rsid w:val="00EC1A8C"/>
    <w:rsid w:val="00EC1CD2"/>
    <w:rsid w:val="00EC2B08"/>
    <w:rsid w:val="00EC30B0"/>
    <w:rsid w:val="00EC50C7"/>
    <w:rsid w:val="00EC5175"/>
    <w:rsid w:val="00EC6833"/>
    <w:rsid w:val="00EC6D92"/>
    <w:rsid w:val="00ED3F7E"/>
    <w:rsid w:val="00ED4F54"/>
    <w:rsid w:val="00ED6072"/>
    <w:rsid w:val="00EE03EE"/>
    <w:rsid w:val="00EE10D0"/>
    <w:rsid w:val="00EE3BF5"/>
    <w:rsid w:val="00EE4C3E"/>
    <w:rsid w:val="00EE7250"/>
    <w:rsid w:val="00EE7445"/>
    <w:rsid w:val="00EF158E"/>
    <w:rsid w:val="00EF24FE"/>
    <w:rsid w:val="00EF255B"/>
    <w:rsid w:val="00EF297D"/>
    <w:rsid w:val="00EF52B5"/>
    <w:rsid w:val="00EF60B0"/>
    <w:rsid w:val="00EF71F9"/>
    <w:rsid w:val="00EF7211"/>
    <w:rsid w:val="00EF74B7"/>
    <w:rsid w:val="00F00656"/>
    <w:rsid w:val="00F00960"/>
    <w:rsid w:val="00F02B10"/>
    <w:rsid w:val="00F033ED"/>
    <w:rsid w:val="00F03B78"/>
    <w:rsid w:val="00F03FF8"/>
    <w:rsid w:val="00F04AE7"/>
    <w:rsid w:val="00F050A3"/>
    <w:rsid w:val="00F0524D"/>
    <w:rsid w:val="00F071F5"/>
    <w:rsid w:val="00F1441C"/>
    <w:rsid w:val="00F179B3"/>
    <w:rsid w:val="00F21799"/>
    <w:rsid w:val="00F22789"/>
    <w:rsid w:val="00F25E73"/>
    <w:rsid w:val="00F2669D"/>
    <w:rsid w:val="00F33905"/>
    <w:rsid w:val="00F35737"/>
    <w:rsid w:val="00F4110F"/>
    <w:rsid w:val="00F430DD"/>
    <w:rsid w:val="00F4587A"/>
    <w:rsid w:val="00F47402"/>
    <w:rsid w:val="00F558C6"/>
    <w:rsid w:val="00F55DF3"/>
    <w:rsid w:val="00F6015C"/>
    <w:rsid w:val="00F62200"/>
    <w:rsid w:val="00F67038"/>
    <w:rsid w:val="00F7037E"/>
    <w:rsid w:val="00F71DEA"/>
    <w:rsid w:val="00F73CB3"/>
    <w:rsid w:val="00F74141"/>
    <w:rsid w:val="00F81058"/>
    <w:rsid w:val="00F8262D"/>
    <w:rsid w:val="00F87579"/>
    <w:rsid w:val="00F9073F"/>
    <w:rsid w:val="00F942F5"/>
    <w:rsid w:val="00F95580"/>
    <w:rsid w:val="00F963AF"/>
    <w:rsid w:val="00F97294"/>
    <w:rsid w:val="00FA0F67"/>
    <w:rsid w:val="00FA2AEF"/>
    <w:rsid w:val="00FA3CBE"/>
    <w:rsid w:val="00FA533E"/>
    <w:rsid w:val="00FB15B4"/>
    <w:rsid w:val="00FB2FB9"/>
    <w:rsid w:val="00FB383E"/>
    <w:rsid w:val="00FB4D4E"/>
    <w:rsid w:val="00FB5E53"/>
    <w:rsid w:val="00FC291C"/>
    <w:rsid w:val="00FC3E77"/>
    <w:rsid w:val="00FC5A5C"/>
    <w:rsid w:val="00FC65B6"/>
    <w:rsid w:val="00FC72DD"/>
    <w:rsid w:val="00FC75AB"/>
    <w:rsid w:val="00FD0C24"/>
    <w:rsid w:val="00FD2A5B"/>
    <w:rsid w:val="00FD2D47"/>
    <w:rsid w:val="00FD50AC"/>
    <w:rsid w:val="00FD568C"/>
    <w:rsid w:val="00FD5EFD"/>
    <w:rsid w:val="00FE43EA"/>
    <w:rsid w:val="00FE4709"/>
    <w:rsid w:val="00FE5518"/>
    <w:rsid w:val="00FE5ADA"/>
    <w:rsid w:val="00FE6CA1"/>
    <w:rsid w:val="00FE6EBB"/>
    <w:rsid w:val="00FF0A07"/>
    <w:rsid w:val="00FF16EF"/>
    <w:rsid w:val="00FF288F"/>
    <w:rsid w:val="00FF2A95"/>
    <w:rsid w:val="00FF36BF"/>
    <w:rsid w:val="00FF399C"/>
    <w:rsid w:val="00FF3EC7"/>
    <w:rsid w:val="00FF6A66"/>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1CE03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ne number" w:uiPriority="99"/>
    <w:lsdException w:name="Title" w:qFormat="1"/>
    <w:lsdException w:name="Subtitle" w:qFormat="1"/>
    <w:lsdException w:name="Date" w:uiPriority="99"/>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24D"/>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rPr>
      <w:rFonts w:ascii="ＭＳ 明朝"/>
    </w:rPr>
  </w:style>
  <w:style w:type="character" w:styleId="a7">
    <w:name w:val="page number"/>
    <w:basedOn w:val="a0"/>
  </w:style>
  <w:style w:type="character" w:styleId="a8">
    <w:name w:val="Hyperlink"/>
    <w:uiPriority w:val="99"/>
    <w:rPr>
      <w:color w:val="0000FF"/>
      <w:u w:val="single"/>
    </w:rPr>
  </w:style>
  <w:style w:type="paragraph" w:styleId="a9">
    <w:name w:val="Plain Text"/>
    <w:basedOn w:val="a"/>
    <w:link w:val="aa"/>
    <w:rPr>
      <w:rFonts w:ascii="ＭＳ 明朝" w:hAnsi="Courier New" w:cs="Courier New"/>
      <w:szCs w:val="21"/>
    </w:rPr>
  </w:style>
  <w:style w:type="character" w:styleId="ab">
    <w:name w:val="FollowedHyperlink"/>
    <w:rPr>
      <w:color w:val="800080"/>
      <w:u w:val="single"/>
    </w:rPr>
  </w:style>
  <w:style w:type="paragraph" w:styleId="ac">
    <w:name w:val="Body Text Indent"/>
    <w:basedOn w:val="a"/>
    <w:pPr>
      <w:ind w:leftChars="200" w:left="371"/>
    </w:pPr>
  </w:style>
  <w:style w:type="paragraph" w:customStyle="1" w:styleId="ad">
    <w:name w:val="第１条（第２項）"/>
    <w:basedOn w:val="a9"/>
    <w:pPr>
      <w:ind w:left="185" w:hangingChars="100" w:hanging="185"/>
    </w:pPr>
  </w:style>
  <w:style w:type="paragraph" w:customStyle="1" w:styleId="1">
    <w:name w:val="(1)"/>
    <w:basedOn w:val="a9"/>
    <w:pPr>
      <w:ind w:leftChars="100" w:left="200" w:hangingChars="100" w:hanging="100"/>
    </w:pPr>
  </w:style>
  <w:style w:type="paragraph" w:customStyle="1" w:styleId="ae">
    <w:name w:val="一太郎８/９"/>
    <w:rsid w:val="0093152A"/>
    <w:pPr>
      <w:widowControl w:val="0"/>
      <w:wordWrap w:val="0"/>
      <w:autoSpaceDE w:val="0"/>
      <w:autoSpaceDN w:val="0"/>
      <w:adjustRightInd w:val="0"/>
      <w:spacing w:line="579" w:lineRule="atLeast"/>
      <w:jc w:val="both"/>
    </w:pPr>
    <w:rPr>
      <w:rFonts w:ascii="Times New Roman" w:hAnsi="Times New Roman"/>
      <w:spacing w:val="3"/>
      <w:sz w:val="24"/>
      <w:szCs w:val="24"/>
    </w:rPr>
  </w:style>
  <w:style w:type="character" w:customStyle="1" w:styleId="aa">
    <w:name w:val="書式なし (文字)"/>
    <w:link w:val="a9"/>
    <w:rsid w:val="00D87917"/>
    <w:rPr>
      <w:rFonts w:ascii="ＭＳ 明朝" w:hAnsi="Courier New" w:cs="Courier New"/>
      <w:kern w:val="2"/>
      <w:sz w:val="18"/>
      <w:szCs w:val="21"/>
    </w:rPr>
  </w:style>
  <w:style w:type="paragraph" w:styleId="af">
    <w:name w:val="Balloon Text"/>
    <w:basedOn w:val="a"/>
    <w:link w:val="af0"/>
    <w:uiPriority w:val="99"/>
    <w:rsid w:val="009F62AC"/>
    <w:rPr>
      <w:rFonts w:ascii="Arial" w:eastAsia="ＭＳ ゴシック" w:hAnsi="Arial"/>
      <w:szCs w:val="18"/>
    </w:rPr>
  </w:style>
  <w:style w:type="character" w:customStyle="1" w:styleId="af0">
    <w:name w:val="吹き出し (文字)"/>
    <w:link w:val="af"/>
    <w:uiPriority w:val="99"/>
    <w:rsid w:val="009F62AC"/>
    <w:rPr>
      <w:rFonts w:ascii="Arial" w:eastAsia="ＭＳ ゴシック" w:hAnsi="Arial" w:cs="Times New Roman"/>
      <w:kern w:val="2"/>
      <w:sz w:val="18"/>
      <w:szCs w:val="18"/>
    </w:rPr>
  </w:style>
  <w:style w:type="character" w:customStyle="1" w:styleId="a4">
    <w:name w:val="ヘッダー (文字)"/>
    <w:basedOn w:val="a0"/>
    <w:link w:val="a3"/>
    <w:uiPriority w:val="99"/>
    <w:rsid w:val="00735608"/>
    <w:rPr>
      <w:kern w:val="2"/>
      <w:sz w:val="18"/>
    </w:rPr>
  </w:style>
  <w:style w:type="character" w:customStyle="1" w:styleId="a6">
    <w:name w:val="フッター (文字)"/>
    <w:basedOn w:val="a0"/>
    <w:link w:val="a5"/>
    <w:uiPriority w:val="99"/>
    <w:rsid w:val="00735608"/>
    <w:rPr>
      <w:rFonts w:ascii="ＭＳ 明朝"/>
      <w:kern w:val="2"/>
      <w:sz w:val="18"/>
    </w:rPr>
  </w:style>
  <w:style w:type="paragraph" w:styleId="af1">
    <w:name w:val="Date"/>
    <w:basedOn w:val="a"/>
    <w:next w:val="a"/>
    <w:link w:val="af2"/>
    <w:uiPriority w:val="99"/>
    <w:unhideWhenUsed/>
    <w:rsid w:val="00735608"/>
    <w:rPr>
      <w:rFonts w:asciiTheme="minorHAnsi" w:eastAsiaTheme="minorEastAsia" w:hAnsiTheme="minorHAnsi" w:cstheme="minorBidi"/>
      <w:sz w:val="21"/>
      <w:szCs w:val="22"/>
    </w:rPr>
  </w:style>
  <w:style w:type="character" w:customStyle="1" w:styleId="af2">
    <w:name w:val="日付 (文字)"/>
    <w:basedOn w:val="a0"/>
    <w:link w:val="af1"/>
    <w:uiPriority w:val="99"/>
    <w:rsid w:val="00735608"/>
    <w:rPr>
      <w:rFonts w:asciiTheme="minorHAnsi" w:eastAsiaTheme="minorEastAsia" w:hAnsiTheme="minorHAnsi" w:cstheme="minorBidi"/>
      <w:kern w:val="2"/>
      <w:sz w:val="21"/>
      <w:szCs w:val="22"/>
    </w:rPr>
  </w:style>
  <w:style w:type="table" w:styleId="af3">
    <w:name w:val="Table Grid"/>
    <w:basedOn w:val="a1"/>
    <w:uiPriority w:val="59"/>
    <w:rsid w:val="0073560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line number"/>
    <w:basedOn w:val="a0"/>
    <w:uiPriority w:val="99"/>
    <w:unhideWhenUsed/>
    <w:rsid w:val="00735608"/>
  </w:style>
  <w:style w:type="paragraph" w:styleId="af5">
    <w:name w:val="List Paragraph"/>
    <w:basedOn w:val="a"/>
    <w:uiPriority w:val="34"/>
    <w:qFormat/>
    <w:rsid w:val="00735608"/>
    <w:pPr>
      <w:ind w:leftChars="400" w:left="840"/>
    </w:pPr>
    <w:rPr>
      <w:rFonts w:asciiTheme="minorHAnsi" w:eastAsiaTheme="minorEastAsia" w:hAnsiTheme="minorHAnsi" w:cstheme="minorBidi"/>
      <w:sz w:val="21"/>
      <w:szCs w:val="22"/>
    </w:rPr>
  </w:style>
  <w:style w:type="character" w:styleId="af6">
    <w:name w:val="annotation reference"/>
    <w:basedOn w:val="a0"/>
    <w:rsid w:val="00F21799"/>
    <w:rPr>
      <w:sz w:val="18"/>
      <w:szCs w:val="18"/>
    </w:rPr>
  </w:style>
  <w:style w:type="paragraph" w:styleId="af7">
    <w:name w:val="annotation text"/>
    <w:basedOn w:val="a"/>
    <w:link w:val="af8"/>
    <w:rsid w:val="00F21799"/>
    <w:pPr>
      <w:jc w:val="left"/>
    </w:pPr>
  </w:style>
  <w:style w:type="character" w:customStyle="1" w:styleId="af8">
    <w:name w:val="コメント文字列 (文字)"/>
    <w:basedOn w:val="a0"/>
    <w:link w:val="af7"/>
    <w:rsid w:val="00F21799"/>
    <w:rPr>
      <w:kern w:val="2"/>
      <w:sz w:val="18"/>
    </w:rPr>
  </w:style>
  <w:style w:type="paragraph" w:styleId="af9">
    <w:name w:val="annotation subject"/>
    <w:basedOn w:val="af7"/>
    <w:next w:val="af7"/>
    <w:link w:val="afa"/>
    <w:semiHidden/>
    <w:unhideWhenUsed/>
    <w:rsid w:val="00F21799"/>
    <w:rPr>
      <w:b/>
      <w:bCs/>
    </w:rPr>
  </w:style>
  <w:style w:type="character" w:customStyle="1" w:styleId="afa">
    <w:name w:val="コメント内容 (文字)"/>
    <w:basedOn w:val="af8"/>
    <w:link w:val="af9"/>
    <w:semiHidden/>
    <w:rsid w:val="00F21799"/>
    <w:rPr>
      <w:b/>
      <w:bCs/>
      <w:kern w:val="2"/>
      <w:sz w:val="18"/>
    </w:rPr>
  </w:style>
  <w:style w:type="paragraph" w:styleId="afb">
    <w:name w:val="Revision"/>
    <w:hidden/>
    <w:uiPriority w:val="99"/>
    <w:semiHidden/>
    <w:rsid w:val="00506F14"/>
    <w:rPr>
      <w:kern w:val="2"/>
      <w:sz w:val="18"/>
    </w:rPr>
  </w:style>
  <w:style w:type="paragraph" w:styleId="Web">
    <w:name w:val="Normal (Web)"/>
    <w:basedOn w:val="a"/>
    <w:uiPriority w:val="99"/>
    <w:unhideWhenUsed/>
    <w:rsid w:val="006501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c">
    <w:name w:val="Unresolved Mention"/>
    <w:basedOn w:val="a0"/>
    <w:uiPriority w:val="99"/>
    <w:semiHidden/>
    <w:unhideWhenUsed/>
    <w:rsid w:val="00A62E71"/>
    <w:rPr>
      <w:color w:val="605E5C"/>
      <w:shd w:val="clear" w:color="auto" w:fill="E1DFDD"/>
    </w:rPr>
  </w:style>
  <w:style w:type="character" w:styleId="afd">
    <w:name w:val="Strong"/>
    <w:basedOn w:val="a0"/>
    <w:qFormat/>
    <w:rsid w:val="00730E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16391">
      <w:bodyDiv w:val="1"/>
      <w:marLeft w:val="0"/>
      <w:marRight w:val="0"/>
      <w:marTop w:val="0"/>
      <w:marBottom w:val="0"/>
      <w:divBdr>
        <w:top w:val="none" w:sz="0" w:space="0" w:color="auto"/>
        <w:left w:val="none" w:sz="0" w:space="0" w:color="auto"/>
        <w:bottom w:val="none" w:sz="0" w:space="0" w:color="auto"/>
        <w:right w:val="none" w:sz="0" w:space="0" w:color="auto"/>
      </w:divBdr>
    </w:div>
    <w:div w:id="139658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30030/jigyokanri/giken/index.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ref.osaka.lg.jp/tokuu/shin_gd/"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55600-71E1-4C03-848F-539975A5B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5986</Words>
  <Characters>655</Characters>
  <Application>Microsoft Office Word</Application>
  <DocSecurity>0</DocSecurity>
  <Lines>5</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2026-03-17T09:40:00Z</dcterms:created>
  <dcterms:modified xsi:type="dcterms:W3CDTF">2026-03-31T00:35:00Z</dcterms:modified>
</cp:coreProperties>
</file>