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F48A" w14:textId="72A14119" w:rsidR="00FE1937" w:rsidRPr="0011166F" w:rsidRDefault="00A27B71" w:rsidP="00397B23">
      <w:pPr>
        <w:jc w:val="center"/>
        <w:rPr>
          <w:b/>
          <w:sz w:val="24"/>
          <w:szCs w:val="24"/>
        </w:rPr>
      </w:pPr>
      <w:r w:rsidRPr="0011166F">
        <w:rPr>
          <w:rFonts w:hint="eastAsia"/>
          <w:b/>
          <w:sz w:val="24"/>
          <w:szCs w:val="24"/>
        </w:rPr>
        <w:t>令和</w:t>
      </w:r>
      <w:r w:rsidR="00055E32" w:rsidRPr="0011166F">
        <w:rPr>
          <w:rFonts w:hint="eastAsia"/>
          <w:b/>
          <w:sz w:val="24"/>
          <w:szCs w:val="24"/>
        </w:rPr>
        <w:t>６</w:t>
      </w:r>
      <w:r w:rsidR="00FE1937" w:rsidRPr="0011166F">
        <w:rPr>
          <w:rFonts w:hint="eastAsia"/>
          <w:b/>
          <w:sz w:val="24"/>
          <w:szCs w:val="24"/>
          <w:lang w:eastAsia="zh-TW"/>
        </w:rPr>
        <w:t>年度指定管理運営業務評価</w:t>
      </w:r>
      <w:r w:rsidR="00884F6D" w:rsidRPr="0011166F">
        <w:rPr>
          <w:rFonts w:hint="eastAsia"/>
          <w:b/>
          <w:sz w:val="24"/>
          <w:szCs w:val="24"/>
          <w:lang w:eastAsia="zh-TW"/>
        </w:rPr>
        <w:t>票</w:t>
      </w:r>
    </w:p>
    <w:tbl>
      <w:tblPr>
        <w:tblStyle w:val="a3"/>
        <w:tblW w:w="20549" w:type="dxa"/>
        <w:tblLook w:val="04A0" w:firstRow="1" w:lastRow="0" w:firstColumn="1" w:lastColumn="0" w:noHBand="0" w:noVBand="1"/>
      </w:tblPr>
      <w:tblGrid>
        <w:gridCol w:w="6516"/>
        <w:gridCol w:w="4111"/>
        <w:gridCol w:w="4961"/>
        <w:gridCol w:w="4961"/>
      </w:tblGrid>
      <w:tr w:rsidR="00597350" w:rsidRPr="0011166F" w14:paraId="738F38EF" w14:textId="77777777" w:rsidTr="002939B7">
        <w:trPr>
          <w:trHeight w:val="484"/>
        </w:trPr>
        <w:tc>
          <w:tcPr>
            <w:tcW w:w="6516" w:type="dxa"/>
            <w:vAlign w:val="center"/>
          </w:tcPr>
          <w:p w14:paraId="320D11C0" w14:textId="77777777" w:rsidR="00FE1937" w:rsidRPr="0011166F" w:rsidRDefault="00FE1937" w:rsidP="00E1379F">
            <w:r w:rsidRPr="0011166F">
              <w:rPr>
                <w:rFonts w:hint="eastAsia"/>
              </w:rPr>
              <w:t>施設名称：</w:t>
            </w:r>
            <w:r w:rsidR="00E1379F" w:rsidRPr="0011166F">
              <w:rPr>
                <w:rFonts w:hint="eastAsia"/>
              </w:rPr>
              <w:t>大阪府民の森ちはや園地及び大阪府立金剛登山道駐車場</w:t>
            </w:r>
          </w:p>
        </w:tc>
        <w:tc>
          <w:tcPr>
            <w:tcW w:w="4111" w:type="dxa"/>
            <w:vAlign w:val="center"/>
          </w:tcPr>
          <w:p w14:paraId="3A6EAE65" w14:textId="77777777" w:rsidR="00FE1937" w:rsidRPr="0011166F" w:rsidRDefault="00FE1937" w:rsidP="0047458A">
            <w:r w:rsidRPr="0011166F">
              <w:rPr>
                <w:rFonts w:hint="eastAsia"/>
                <w:lang w:eastAsia="zh-TW"/>
              </w:rPr>
              <w:t>指定管理者：</w:t>
            </w:r>
            <w:r w:rsidR="0047458A" w:rsidRPr="0011166F">
              <w:rPr>
                <w:rFonts w:hint="eastAsia"/>
                <w:lang w:eastAsia="zh-TW"/>
              </w:rPr>
              <w:t>ちはや園地等管理共同事業体</w:t>
            </w:r>
          </w:p>
        </w:tc>
        <w:tc>
          <w:tcPr>
            <w:tcW w:w="4961" w:type="dxa"/>
            <w:vAlign w:val="center"/>
          </w:tcPr>
          <w:p w14:paraId="43253048" w14:textId="48623E93" w:rsidR="00FE1937" w:rsidRPr="0011166F" w:rsidRDefault="00587855" w:rsidP="00884F6D">
            <w:pPr>
              <w:rPr>
                <w:lang w:eastAsia="zh-TW"/>
              </w:rPr>
            </w:pPr>
            <w:r w:rsidRPr="0011166F">
              <w:rPr>
                <w:rFonts w:hint="eastAsia"/>
                <w:lang w:eastAsia="zh-TW"/>
              </w:rPr>
              <w:t>指</w:t>
            </w:r>
            <w:r w:rsidRPr="0011166F">
              <w:rPr>
                <w:rFonts w:asciiTheme="minorEastAsia" w:hAnsiTheme="minorEastAsia" w:hint="eastAsia"/>
                <w:lang w:eastAsia="zh-TW"/>
              </w:rPr>
              <w:t>定期間：</w:t>
            </w:r>
            <w:r w:rsidR="00884F6D" w:rsidRPr="0011166F">
              <w:rPr>
                <w:rFonts w:asciiTheme="minorEastAsia" w:hAnsiTheme="minorEastAsia" w:hint="eastAsia"/>
                <w:lang w:eastAsia="zh-TW"/>
              </w:rPr>
              <w:t>令和</w:t>
            </w:r>
            <w:r w:rsidR="002939B7" w:rsidRPr="0011166F">
              <w:rPr>
                <w:rFonts w:asciiTheme="minorEastAsia" w:hAnsiTheme="minorEastAsia" w:hint="eastAsia"/>
              </w:rPr>
              <w:t>5</w:t>
            </w:r>
            <w:r w:rsidR="00F30873" w:rsidRPr="0011166F">
              <w:rPr>
                <w:rFonts w:asciiTheme="minorEastAsia" w:hAnsiTheme="minorEastAsia" w:hint="eastAsia"/>
                <w:lang w:eastAsia="zh-TW"/>
              </w:rPr>
              <w:t>年</w:t>
            </w:r>
            <w:r w:rsidR="002939B7" w:rsidRPr="0011166F">
              <w:rPr>
                <w:rFonts w:asciiTheme="minorEastAsia" w:hAnsiTheme="minorEastAsia" w:hint="eastAsia"/>
              </w:rPr>
              <w:t>4</w:t>
            </w:r>
            <w:r w:rsidR="00F30873" w:rsidRPr="0011166F">
              <w:rPr>
                <w:rFonts w:asciiTheme="minorEastAsia" w:hAnsiTheme="minorEastAsia" w:hint="eastAsia"/>
                <w:lang w:eastAsia="zh-TW"/>
              </w:rPr>
              <w:t>月</w:t>
            </w:r>
            <w:r w:rsidR="002939B7" w:rsidRPr="0011166F">
              <w:rPr>
                <w:rFonts w:asciiTheme="minorEastAsia" w:hAnsiTheme="minorEastAsia" w:hint="eastAsia"/>
              </w:rPr>
              <w:t>1</w:t>
            </w:r>
            <w:r w:rsidR="00F30873" w:rsidRPr="0011166F">
              <w:rPr>
                <w:rFonts w:asciiTheme="minorEastAsia" w:hAnsiTheme="minorEastAsia" w:hint="eastAsia"/>
                <w:lang w:eastAsia="zh-TW"/>
              </w:rPr>
              <w:t>日～</w:t>
            </w:r>
            <w:r w:rsidR="00412C29" w:rsidRPr="0011166F">
              <w:rPr>
                <w:rFonts w:asciiTheme="minorEastAsia" w:hAnsiTheme="minorEastAsia" w:hint="eastAsia"/>
              </w:rPr>
              <w:t>令和</w:t>
            </w:r>
            <w:r w:rsidR="002939B7" w:rsidRPr="0011166F">
              <w:rPr>
                <w:rFonts w:asciiTheme="minorEastAsia" w:hAnsiTheme="minorEastAsia" w:hint="eastAsia"/>
              </w:rPr>
              <w:t>1</w:t>
            </w:r>
            <w:r w:rsidR="002939B7" w:rsidRPr="0011166F">
              <w:rPr>
                <w:rFonts w:asciiTheme="minorEastAsia" w:hAnsiTheme="minorEastAsia"/>
              </w:rPr>
              <w:t>0</w:t>
            </w:r>
            <w:r w:rsidR="00F30873" w:rsidRPr="0011166F">
              <w:rPr>
                <w:rFonts w:asciiTheme="minorEastAsia" w:hAnsiTheme="minorEastAsia" w:hint="eastAsia"/>
                <w:lang w:eastAsia="zh-TW"/>
              </w:rPr>
              <w:t>年</w:t>
            </w:r>
            <w:r w:rsidR="002939B7" w:rsidRPr="0011166F">
              <w:rPr>
                <w:rFonts w:asciiTheme="minorEastAsia" w:hAnsiTheme="minorEastAsia" w:hint="eastAsia"/>
              </w:rPr>
              <w:t>3</w:t>
            </w:r>
            <w:r w:rsidR="00F30873" w:rsidRPr="0011166F">
              <w:rPr>
                <w:rFonts w:asciiTheme="minorEastAsia" w:hAnsiTheme="minorEastAsia" w:hint="eastAsia"/>
                <w:lang w:eastAsia="zh-TW"/>
              </w:rPr>
              <w:t>月</w:t>
            </w:r>
            <w:r w:rsidR="002939B7" w:rsidRPr="0011166F">
              <w:rPr>
                <w:rFonts w:asciiTheme="minorEastAsia" w:hAnsiTheme="minorEastAsia" w:hint="eastAsia"/>
              </w:rPr>
              <w:t>3</w:t>
            </w:r>
            <w:r w:rsidR="002939B7" w:rsidRPr="0011166F">
              <w:rPr>
                <w:rFonts w:asciiTheme="minorEastAsia" w:hAnsiTheme="minorEastAsia"/>
              </w:rPr>
              <w:t>1</w:t>
            </w:r>
            <w:r w:rsidR="00F30873" w:rsidRPr="0011166F">
              <w:rPr>
                <w:rFonts w:asciiTheme="minorEastAsia" w:hAnsiTheme="minorEastAsia" w:hint="eastAsia"/>
                <w:lang w:eastAsia="zh-TW"/>
              </w:rPr>
              <w:t>日</w:t>
            </w:r>
          </w:p>
        </w:tc>
        <w:tc>
          <w:tcPr>
            <w:tcW w:w="4961" w:type="dxa"/>
            <w:vAlign w:val="center"/>
          </w:tcPr>
          <w:p w14:paraId="04BA20F6" w14:textId="0CF06E98" w:rsidR="00FE1937" w:rsidRPr="0011166F" w:rsidRDefault="00587855" w:rsidP="00CA2975">
            <w:r w:rsidRPr="0011166F">
              <w:rPr>
                <w:rFonts w:hint="eastAsia"/>
              </w:rPr>
              <w:t>所管課：環境農林水産部</w:t>
            </w:r>
            <w:r w:rsidR="000D5188" w:rsidRPr="0011166F">
              <w:rPr>
                <w:rFonts w:hint="eastAsia"/>
              </w:rPr>
              <w:t>みどり推進室</w:t>
            </w:r>
            <w:r w:rsidR="00CA2975" w:rsidRPr="0011166F">
              <w:rPr>
                <w:rFonts w:hint="eastAsia"/>
              </w:rPr>
              <w:t>みどり企画</w:t>
            </w:r>
            <w:r w:rsidR="000D5188" w:rsidRPr="0011166F">
              <w:rPr>
                <w:rFonts w:hint="eastAsia"/>
              </w:rPr>
              <w:t>課</w:t>
            </w:r>
          </w:p>
        </w:tc>
      </w:tr>
    </w:tbl>
    <w:tbl>
      <w:tblPr>
        <w:tblStyle w:val="a3"/>
        <w:tblpPr w:leftFromText="142" w:rightFromText="142" w:vertAnchor="page" w:horzAnchor="margin" w:tblpX="-5" w:tblpY="1621"/>
        <w:tblW w:w="22675" w:type="dxa"/>
        <w:tblLook w:val="04A0" w:firstRow="1" w:lastRow="0" w:firstColumn="1" w:lastColumn="0" w:noHBand="0" w:noVBand="1"/>
      </w:tblPr>
      <w:tblGrid>
        <w:gridCol w:w="578"/>
        <w:gridCol w:w="941"/>
        <w:gridCol w:w="1239"/>
        <w:gridCol w:w="3049"/>
        <w:gridCol w:w="9214"/>
        <w:gridCol w:w="709"/>
        <w:gridCol w:w="3969"/>
        <w:gridCol w:w="708"/>
        <w:gridCol w:w="2268"/>
      </w:tblGrid>
      <w:tr w:rsidR="00136D12" w:rsidRPr="00F9611D" w14:paraId="3AF79126" w14:textId="77777777" w:rsidTr="00E30355">
        <w:trPr>
          <w:trHeight w:val="276"/>
          <w:tblHeader/>
        </w:trPr>
        <w:tc>
          <w:tcPr>
            <w:tcW w:w="2758" w:type="dxa"/>
            <w:gridSpan w:val="3"/>
            <w:vMerge w:val="restart"/>
            <w:tcBorders>
              <w:top w:val="single" w:sz="4" w:space="0" w:color="auto"/>
            </w:tcBorders>
            <w:vAlign w:val="center"/>
          </w:tcPr>
          <w:p w14:paraId="5888122C" w14:textId="77777777" w:rsidR="000D5188" w:rsidRPr="00F9611D" w:rsidRDefault="000D5188" w:rsidP="00F30873">
            <w:pPr>
              <w:jc w:val="center"/>
            </w:pPr>
            <w:r w:rsidRPr="00F9611D">
              <w:rPr>
                <w:rFonts w:hint="eastAsia"/>
              </w:rPr>
              <w:t>評価項目</w:t>
            </w:r>
          </w:p>
        </w:tc>
        <w:tc>
          <w:tcPr>
            <w:tcW w:w="3049" w:type="dxa"/>
            <w:vMerge w:val="restart"/>
            <w:tcBorders>
              <w:top w:val="single" w:sz="4" w:space="0" w:color="auto"/>
            </w:tcBorders>
            <w:vAlign w:val="center"/>
          </w:tcPr>
          <w:p w14:paraId="772E0ACE" w14:textId="77777777" w:rsidR="000D5188" w:rsidRPr="00F9611D" w:rsidRDefault="000D5188" w:rsidP="00F30873">
            <w:pPr>
              <w:jc w:val="center"/>
            </w:pPr>
            <w:r w:rsidRPr="00F9611D">
              <w:rPr>
                <w:rFonts w:hint="eastAsia"/>
              </w:rPr>
              <w:t>評価基準（内容）</w:t>
            </w:r>
          </w:p>
        </w:tc>
        <w:tc>
          <w:tcPr>
            <w:tcW w:w="9214" w:type="dxa"/>
            <w:vMerge w:val="restart"/>
            <w:tcBorders>
              <w:top w:val="single" w:sz="4" w:space="0" w:color="auto"/>
              <w:right w:val="nil"/>
            </w:tcBorders>
            <w:vAlign w:val="center"/>
          </w:tcPr>
          <w:p w14:paraId="3C618576" w14:textId="77777777" w:rsidR="000D5188" w:rsidRPr="00F9611D" w:rsidRDefault="000D5188" w:rsidP="00F30873">
            <w:pPr>
              <w:jc w:val="center"/>
            </w:pPr>
            <w:r w:rsidRPr="00F9611D">
              <w:rPr>
                <w:rFonts w:hint="eastAsia"/>
              </w:rPr>
              <w:t>指定管理者の自己評価</w:t>
            </w:r>
          </w:p>
        </w:tc>
        <w:tc>
          <w:tcPr>
            <w:tcW w:w="709" w:type="dxa"/>
            <w:tcBorders>
              <w:top w:val="single" w:sz="4" w:space="0" w:color="auto"/>
              <w:left w:val="nil"/>
            </w:tcBorders>
          </w:tcPr>
          <w:p w14:paraId="0449C6D4" w14:textId="466FE943" w:rsidR="000D5188" w:rsidRPr="00F9611D" w:rsidRDefault="000D5188" w:rsidP="00F30873">
            <w:pPr>
              <w:rPr>
                <w:sz w:val="16"/>
                <w:szCs w:val="16"/>
              </w:rPr>
            </w:pPr>
            <w:r w:rsidRPr="00F9611D">
              <w:rPr>
                <w:rFonts w:hint="eastAsia"/>
                <w:sz w:val="16"/>
                <w:szCs w:val="16"/>
              </w:rPr>
              <w:t xml:space="preserve">　　</w:t>
            </w:r>
          </w:p>
        </w:tc>
        <w:tc>
          <w:tcPr>
            <w:tcW w:w="3969" w:type="dxa"/>
            <w:vMerge w:val="restart"/>
            <w:tcBorders>
              <w:top w:val="single" w:sz="4" w:space="0" w:color="auto"/>
              <w:right w:val="nil"/>
            </w:tcBorders>
            <w:vAlign w:val="center"/>
          </w:tcPr>
          <w:p w14:paraId="1D5D6705" w14:textId="0329F470" w:rsidR="000D5188" w:rsidRPr="00F9611D" w:rsidRDefault="000D5188" w:rsidP="00F30873">
            <w:pPr>
              <w:jc w:val="center"/>
            </w:pPr>
            <w:r w:rsidRPr="00F9611D">
              <w:rPr>
                <w:rFonts w:hint="eastAsia"/>
              </w:rPr>
              <w:t>施設所管課の評価</w:t>
            </w:r>
          </w:p>
        </w:tc>
        <w:tc>
          <w:tcPr>
            <w:tcW w:w="708" w:type="dxa"/>
            <w:tcBorders>
              <w:top w:val="single" w:sz="4" w:space="0" w:color="auto"/>
              <w:left w:val="nil"/>
            </w:tcBorders>
          </w:tcPr>
          <w:p w14:paraId="2345E08B" w14:textId="19EA12E9" w:rsidR="000D5188" w:rsidRPr="00F9611D" w:rsidRDefault="000D5188" w:rsidP="00F30873">
            <w:pPr>
              <w:rPr>
                <w:sz w:val="16"/>
                <w:szCs w:val="16"/>
              </w:rPr>
            </w:pPr>
            <w:r w:rsidRPr="00F9611D">
              <w:rPr>
                <w:rFonts w:hint="eastAsia"/>
                <w:sz w:val="16"/>
                <w:szCs w:val="16"/>
              </w:rPr>
              <w:t xml:space="preserve">　</w:t>
            </w:r>
          </w:p>
        </w:tc>
        <w:tc>
          <w:tcPr>
            <w:tcW w:w="2268" w:type="dxa"/>
            <w:vMerge w:val="restart"/>
            <w:tcBorders>
              <w:top w:val="single" w:sz="4" w:space="0" w:color="auto"/>
            </w:tcBorders>
            <w:vAlign w:val="center"/>
          </w:tcPr>
          <w:p w14:paraId="4AC3F10A" w14:textId="2F4B5491" w:rsidR="00AA07F1" w:rsidRPr="00F9611D" w:rsidRDefault="002939B7" w:rsidP="00F30873">
            <w:pPr>
              <w:jc w:val="center"/>
            </w:pPr>
            <w:r w:rsidRPr="00F9611D">
              <w:rPr>
                <w:rFonts w:hint="eastAsia"/>
                <w:b/>
                <w:noProof/>
                <w:sz w:val="24"/>
                <w:szCs w:val="24"/>
              </w:rPr>
              <mc:AlternateContent>
                <mc:Choice Requires="wps">
                  <w:drawing>
                    <wp:anchor distT="0" distB="0" distL="114300" distR="114300" simplePos="0" relativeHeight="251661312" behindDoc="0" locked="0" layoutInCell="1" allowOverlap="1" wp14:anchorId="28F00F74" wp14:editId="4F6EDE08">
                      <wp:simplePos x="0" y="0"/>
                      <wp:positionH relativeFrom="column">
                        <wp:posOffset>386080</wp:posOffset>
                      </wp:positionH>
                      <wp:positionV relativeFrom="paragraph">
                        <wp:posOffset>-803275</wp:posOffset>
                      </wp:positionV>
                      <wp:extent cx="1049655" cy="295275"/>
                      <wp:effectExtent l="0" t="0" r="17145" b="28575"/>
                      <wp:wrapNone/>
                      <wp:docPr id="6" name="正方形/長方形 6"/>
                      <wp:cNvGraphicFramePr/>
                      <a:graphic xmlns:a="http://schemas.openxmlformats.org/drawingml/2006/main">
                        <a:graphicData uri="http://schemas.microsoft.com/office/word/2010/wordprocessingShape">
                          <wps:wsp>
                            <wps:cNvSpPr/>
                            <wps:spPr>
                              <a:xfrm>
                                <a:off x="0" y="0"/>
                                <a:ext cx="1049655" cy="295275"/>
                              </a:xfrm>
                              <a:prstGeom prst="rect">
                                <a:avLst/>
                              </a:prstGeom>
                              <a:solidFill>
                                <a:sysClr val="window" lastClr="FFFFFF"/>
                              </a:solidFill>
                              <a:ln w="12700" cap="flat" cmpd="sng" algn="ctr">
                                <a:solidFill>
                                  <a:sysClr val="windowText" lastClr="000000"/>
                                </a:solidFill>
                                <a:prstDash val="solid"/>
                              </a:ln>
                              <a:effectLst/>
                            </wps:spPr>
                            <wps:txbx>
                              <w:txbxContent>
                                <w:p w14:paraId="5A05F31C" w14:textId="6F7BF89A" w:rsidR="002939B7" w:rsidRDefault="002939B7" w:rsidP="002939B7">
                                  <w:pPr>
                                    <w:jc w:val="center"/>
                                  </w:pPr>
                                  <w:r>
                                    <w:rPr>
                                      <w:rFonts w:hint="eastAsia"/>
                                    </w:rPr>
                                    <w:t>資料</w:t>
                                  </w:r>
                                  <w:r w:rsidR="00D00757">
                                    <w:rPr>
                                      <w:rFonts w:hint="eastAsia"/>
                                    </w:rPr>
                                    <w:t>１</w:t>
                                  </w:r>
                                  <w:r>
                                    <w:rPr>
                                      <w:rFonts w:hint="eastAsia"/>
                                    </w:rPr>
                                    <w:t>－</w:t>
                                  </w:r>
                                  <w:r w:rsidR="00D00757">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00F74" id="正方形/長方形 6" o:spid="_x0000_s1026" style="position:absolute;left:0;text-align:left;margin-left:30.4pt;margin-top:-63.25pt;width:82.6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" fillcolor="window" strokecolor="windowText" strokeweight="1pt">
                      <v:textbox>
                        <w:txbxContent>
                          <w:p w14:paraId="5A05F31C" w14:textId="6F7BF89A" w:rsidR="002939B7" w:rsidRDefault="002939B7" w:rsidP="002939B7">
                            <w:pPr>
                              <w:jc w:val="center"/>
                            </w:pPr>
                            <w:r>
                              <w:rPr>
                                <w:rFonts w:hint="eastAsia"/>
                              </w:rPr>
                              <w:t>資料</w:t>
                            </w:r>
                            <w:r w:rsidR="00D00757">
                              <w:rPr>
                                <w:rFonts w:hint="eastAsia"/>
                              </w:rPr>
                              <w:t>１</w:t>
                            </w:r>
                            <w:r>
                              <w:rPr>
                                <w:rFonts w:hint="eastAsia"/>
                              </w:rPr>
                              <w:t>－</w:t>
                            </w:r>
                            <w:r w:rsidR="00D00757">
                              <w:rPr>
                                <w:rFonts w:hint="eastAsia"/>
                              </w:rPr>
                              <w:t>２</w:t>
                            </w:r>
                          </w:p>
                        </w:txbxContent>
                      </v:textbox>
                    </v:rect>
                  </w:pict>
                </mc:Fallback>
              </mc:AlternateContent>
            </w:r>
            <w:r w:rsidR="000D5188" w:rsidRPr="00F9611D">
              <w:rPr>
                <w:rFonts w:hint="eastAsia"/>
              </w:rPr>
              <w:t>評価委員会の</w:t>
            </w:r>
          </w:p>
          <w:p w14:paraId="5A02DD7B" w14:textId="77777777" w:rsidR="000D5188" w:rsidRPr="00F9611D" w:rsidRDefault="000D5188" w:rsidP="00F30873">
            <w:pPr>
              <w:jc w:val="center"/>
            </w:pPr>
            <w:r w:rsidRPr="00F9611D">
              <w:rPr>
                <w:rFonts w:hint="eastAsia"/>
              </w:rPr>
              <w:t>指摘・提言</w:t>
            </w:r>
          </w:p>
        </w:tc>
      </w:tr>
      <w:tr w:rsidR="00136D12" w:rsidRPr="00F9611D" w14:paraId="44ECB414" w14:textId="77777777" w:rsidTr="00E30355">
        <w:trPr>
          <w:trHeight w:val="70"/>
          <w:tblHeader/>
        </w:trPr>
        <w:tc>
          <w:tcPr>
            <w:tcW w:w="2758" w:type="dxa"/>
            <w:gridSpan w:val="3"/>
            <w:vMerge/>
          </w:tcPr>
          <w:p w14:paraId="46883400" w14:textId="77777777" w:rsidR="000D5188" w:rsidRPr="00F9611D" w:rsidRDefault="000D5188" w:rsidP="00F30873"/>
        </w:tc>
        <w:tc>
          <w:tcPr>
            <w:tcW w:w="3049" w:type="dxa"/>
            <w:vMerge/>
          </w:tcPr>
          <w:p w14:paraId="723FABA1" w14:textId="77777777" w:rsidR="000D5188" w:rsidRPr="00F9611D" w:rsidRDefault="000D5188" w:rsidP="00F30873"/>
        </w:tc>
        <w:tc>
          <w:tcPr>
            <w:tcW w:w="9214" w:type="dxa"/>
            <w:vMerge/>
          </w:tcPr>
          <w:p w14:paraId="0FA83235" w14:textId="77777777" w:rsidR="000D5188" w:rsidRPr="00F9611D" w:rsidRDefault="000D5188" w:rsidP="00F30873"/>
        </w:tc>
        <w:tc>
          <w:tcPr>
            <w:tcW w:w="709" w:type="dxa"/>
            <w:tcBorders>
              <w:bottom w:val="dashed" w:sz="4" w:space="0" w:color="auto"/>
            </w:tcBorders>
          </w:tcPr>
          <w:p w14:paraId="429AD254" w14:textId="77777777" w:rsidR="000D5188" w:rsidRPr="00F9611D" w:rsidRDefault="000D5188" w:rsidP="00F30873">
            <w:pPr>
              <w:jc w:val="center"/>
            </w:pPr>
            <w:r w:rsidRPr="00F9611D">
              <w:rPr>
                <w:rFonts w:hint="eastAsia"/>
              </w:rPr>
              <w:t>評価</w:t>
            </w:r>
          </w:p>
        </w:tc>
        <w:tc>
          <w:tcPr>
            <w:tcW w:w="3969" w:type="dxa"/>
            <w:vMerge/>
          </w:tcPr>
          <w:p w14:paraId="4883A766" w14:textId="77777777" w:rsidR="000D5188" w:rsidRPr="00F9611D" w:rsidRDefault="000D5188" w:rsidP="00F30873"/>
        </w:tc>
        <w:tc>
          <w:tcPr>
            <w:tcW w:w="708" w:type="dxa"/>
            <w:tcBorders>
              <w:bottom w:val="dashed" w:sz="4" w:space="0" w:color="auto"/>
            </w:tcBorders>
          </w:tcPr>
          <w:p w14:paraId="7DB9C772" w14:textId="77777777" w:rsidR="000D5188" w:rsidRPr="00F9611D" w:rsidRDefault="000D5188" w:rsidP="00F30873">
            <w:pPr>
              <w:jc w:val="center"/>
            </w:pPr>
            <w:r w:rsidRPr="00F9611D">
              <w:rPr>
                <w:rFonts w:hint="eastAsia"/>
              </w:rPr>
              <w:t>評価</w:t>
            </w:r>
          </w:p>
        </w:tc>
        <w:tc>
          <w:tcPr>
            <w:tcW w:w="2268" w:type="dxa"/>
            <w:vMerge/>
          </w:tcPr>
          <w:p w14:paraId="5B2566FC" w14:textId="77777777" w:rsidR="000D5188" w:rsidRPr="00F9611D" w:rsidRDefault="000D5188" w:rsidP="00F30873"/>
        </w:tc>
      </w:tr>
      <w:tr w:rsidR="00136D12" w:rsidRPr="00F9611D" w14:paraId="174D8671" w14:textId="77777777" w:rsidTr="00E30355">
        <w:trPr>
          <w:tblHeader/>
        </w:trPr>
        <w:tc>
          <w:tcPr>
            <w:tcW w:w="2758" w:type="dxa"/>
            <w:gridSpan w:val="3"/>
            <w:vMerge/>
          </w:tcPr>
          <w:p w14:paraId="47C537A2" w14:textId="77777777" w:rsidR="000D5188" w:rsidRPr="00F9611D" w:rsidRDefault="000D5188" w:rsidP="00F30873"/>
        </w:tc>
        <w:tc>
          <w:tcPr>
            <w:tcW w:w="3049" w:type="dxa"/>
            <w:vMerge/>
          </w:tcPr>
          <w:p w14:paraId="73F42FEB" w14:textId="77777777" w:rsidR="000D5188" w:rsidRPr="00F9611D" w:rsidRDefault="000D5188" w:rsidP="00F26AAC">
            <w:pPr>
              <w:jc w:val="center"/>
            </w:pPr>
          </w:p>
        </w:tc>
        <w:tc>
          <w:tcPr>
            <w:tcW w:w="9214" w:type="dxa"/>
            <w:vMerge/>
          </w:tcPr>
          <w:p w14:paraId="79DF440D" w14:textId="77777777" w:rsidR="000D5188" w:rsidRPr="00F9611D" w:rsidRDefault="000D5188" w:rsidP="00F30873"/>
        </w:tc>
        <w:tc>
          <w:tcPr>
            <w:tcW w:w="709" w:type="dxa"/>
            <w:tcBorders>
              <w:top w:val="dashed" w:sz="4" w:space="0" w:color="auto"/>
            </w:tcBorders>
          </w:tcPr>
          <w:p w14:paraId="0542A654" w14:textId="03EB4F76" w:rsidR="000D5188" w:rsidRPr="00F9611D" w:rsidRDefault="000D5188" w:rsidP="00F30873">
            <w:pPr>
              <w:jc w:val="center"/>
              <w:rPr>
                <w:rFonts w:ascii="ＭＳ 明朝" w:eastAsia="ＭＳ 明朝" w:hAnsi="ＭＳ 明朝"/>
              </w:rPr>
            </w:pPr>
            <w:r w:rsidRPr="00F9611D">
              <w:rPr>
                <w:rFonts w:ascii="ＭＳ 明朝" w:eastAsia="ＭＳ 明朝" w:hAnsi="ＭＳ 明朝" w:hint="eastAsia"/>
              </w:rPr>
              <w:t>S～C</w:t>
            </w:r>
          </w:p>
        </w:tc>
        <w:tc>
          <w:tcPr>
            <w:tcW w:w="3969" w:type="dxa"/>
            <w:vMerge/>
          </w:tcPr>
          <w:p w14:paraId="68F3A4E0" w14:textId="77777777" w:rsidR="000D5188" w:rsidRPr="00F9611D" w:rsidRDefault="000D5188" w:rsidP="00F30873">
            <w:pPr>
              <w:rPr>
                <w:rFonts w:ascii="ＭＳ 明朝" w:eastAsia="ＭＳ 明朝" w:hAnsi="ＭＳ 明朝"/>
              </w:rPr>
            </w:pPr>
          </w:p>
        </w:tc>
        <w:tc>
          <w:tcPr>
            <w:tcW w:w="708" w:type="dxa"/>
            <w:tcBorders>
              <w:top w:val="dashed" w:sz="4" w:space="0" w:color="auto"/>
            </w:tcBorders>
          </w:tcPr>
          <w:p w14:paraId="660926B3" w14:textId="77777777" w:rsidR="000D5188" w:rsidRPr="00F9611D" w:rsidRDefault="000D5188" w:rsidP="00F30873">
            <w:pPr>
              <w:jc w:val="center"/>
              <w:rPr>
                <w:rFonts w:ascii="ＭＳ 明朝" w:eastAsia="ＭＳ 明朝" w:hAnsi="ＭＳ 明朝"/>
              </w:rPr>
            </w:pPr>
            <w:r w:rsidRPr="00F9611D">
              <w:rPr>
                <w:rFonts w:ascii="ＭＳ 明朝" w:eastAsia="ＭＳ 明朝" w:hAnsi="ＭＳ 明朝" w:hint="eastAsia"/>
              </w:rPr>
              <w:t>S～C</w:t>
            </w:r>
          </w:p>
        </w:tc>
        <w:tc>
          <w:tcPr>
            <w:tcW w:w="2268" w:type="dxa"/>
            <w:vMerge/>
          </w:tcPr>
          <w:p w14:paraId="081E8E80" w14:textId="77777777" w:rsidR="000D5188" w:rsidRPr="00F9611D" w:rsidRDefault="000D5188" w:rsidP="00F30873"/>
        </w:tc>
      </w:tr>
      <w:tr w:rsidR="00BC777B" w:rsidRPr="00F9611D" w14:paraId="442B9603" w14:textId="77777777" w:rsidTr="00E30355">
        <w:trPr>
          <w:trHeight w:val="277"/>
        </w:trPr>
        <w:tc>
          <w:tcPr>
            <w:tcW w:w="578" w:type="dxa"/>
            <w:vMerge w:val="restart"/>
            <w:shd w:val="clear" w:color="auto" w:fill="DDD9C3" w:themeFill="background2" w:themeFillShade="E6"/>
            <w:vAlign w:val="center"/>
          </w:tcPr>
          <w:p w14:paraId="67AA4BF4" w14:textId="2A794CCA" w:rsidR="0042642E" w:rsidRPr="00F9611D" w:rsidRDefault="0042642E" w:rsidP="003459B8">
            <w:pPr>
              <w:spacing w:line="240" w:lineRule="exact"/>
              <w:jc w:val="center"/>
            </w:pPr>
            <w:r w:rsidRPr="00F9611D">
              <w:rPr>
                <w:rFonts w:hint="eastAsia"/>
              </w:rPr>
              <w:t>Ⅰ提案の履行状況に関する項目</w:t>
            </w:r>
          </w:p>
        </w:tc>
        <w:tc>
          <w:tcPr>
            <w:tcW w:w="2180" w:type="dxa"/>
            <w:gridSpan w:val="2"/>
          </w:tcPr>
          <w:p w14:paraId="0B30B253" w14:textId="77777777" w:rsidR="0042642E" w:rsidRPr="00F9611D" w:rsidRDefault="0042642E" w:rsidP="00272865">
            <w:pPr>
              <w:spacing w:line="240" w:lineRule="exact"/>
              <w:rPr>
                <w:rFonts w:ascii="ＭＳ 明朝" w:eastAsia="ＭＳ 明朝" w:hAnsi="ＭＳ 明朝"/>
                <w:szCs w:val="21"/>
              </w:rPr>
            </w:pPr>
            <w:r w:rsidRPr="00F9611D">
              <w:rPr>
                <w:rFonts w:ascii="ＭＳ 明朝" w:eastAsia="ＭＳ 明朝" w:hAnsi="ＭＳ 明朝" w:hint="eastAsia"/>
                <w:szCs w:val="21"/>
              </w:rPr>
              <w:t>(1)施設の設置目的及び管理運営方針</w:t>
            </w:r>
          </w:p>
        </w:tc>
        <w:tc>
          <w:tcPr>
            <w:tcW w:w="3049" w:type="dxa"/>
          </w:tcPr>
          <w:p w14:paraId="6635D618" w14:textId="64ACC9FE" w:rsidR="009C3077" w:rsidRPr="00F9611D" w:rsidRDefault="00816C40" w:rsidP="009C3077">
            <w:pPr>
              <w:spacing w:line="0" w:lineRule="atLeast"/>
            </w:pPr>
            <w:r w:rsidRPr="00F9611D">
              <w:rPr>
                <w:rFonts w:hint="eastAsia"/>
              </w:rPr>
              <w:t>施設の設置目的に</w:t>
            </w:r>
            <w:r w:rsidR="009C3077" w:rsidRPr="00F9611D">
              <w:rPr>
                <w:rFonts w:hint="eastAsia"/>
              </w:rPr>
              <w:t>沿った管理運営ができたか。</w:t>
            </w:r>
          </w:p>
          <w:p w14:paraId="3A633C8C" w14:textId="77777777" w:rsidR="0042642E" w:rsidRPr="00F9611D" w:rsidRDefault="0042642E" w:rsidP="009B3990">
            <w:pPr>
              <w:spacing w:line="240" w:lineRule="exact"/>
              <w:ind w:left="227" w:hangingChars="108" w:hanging="227"/>
              <w:rPr>
                <w:rFonts w:asciiTheme="minorEastAsia" w:hAnsiTheme="minorEastAsia"/>
                <w:szCs w:val="21"/>
              </w:rPr>
            </w:pPr>
            <w:r w:rsidRPr="00F9611D">
              <w:rPr>
                <w:rFonts w:asciiTheme="minorEastAsia" w:hAnsiTheme="minorEastAsia" w:hint="eastAsia"/>
                <w:szCs w:val="21"/>
              </w:rPr>
              <w:t>①自然風景地の保全</w:t>
            </w:r>
          </w:p>
          <w:p w14:paraId="0C169AEF" w14:textId="77777777" w:rsidR="0042642E" w:rsidRPr="00F9611D" w:rsidRDefault="0042642E" w:rsidP="009B3990">
            <w:pPr>
              <w:spacing w:line="240" w:lineRule="exact"/>
              <w:ind w:left="227" w:hangingChars="108" w:hanging="227"/>
              <w:rPr>
                <w:rFonts w:asciiTheme="minorEastAsia" w:hAnsiTheme="minorEastAsia"/>
                <w:szCs w:val="21"/>
              </w:rPr>
            </w:pPr>
            <w:r w:rsidRPr="00F9611D">
              <w:rPr>
                <w:rFonts w:asciiTheme="minorEastAsia" w:hAnsiTheme="minorEastAsia" w:hint="eastAsia"/>
                <w:szCs w:val="21"/>
              </w:rPr>
              <w:t>②豊かな自然や園地の特性を活用した取組の展開</w:t>
            </w:r>
          </w:p>
          <w:p w14:paraId="5A426EA8" w14:textId="4CB5CA11" w:rsidR="0042642E" w:rsidRPr="00F9611D" w:rsidRDefault="00504714" w:rsidP="004E0F47">
            <w:pPr>
              <w:spacing w:line="240" w:lineRule="exact"/>
              <w:ind w:left="227" w:hangingChars="108" w:hanging="227"/>
              <w:rPr>
                <w:rFonts w:asciiTheme="minorEastAsia" w:hAnsiTheme="minorEastAsia"/>
                <w:szCs w:val="21"/>
              </w:rPr>
            </w:pPr>
            <w:r w:rsidRPr="00F9611D">
              <w:rPr>
                <w:rFonts w:asciiTheme="minorEastAsia" w:hAnsiTheme="minorEastAsia" w:hint="eastAsia"/>
                <w:szCs w:val="21"/>
              </w:rPr>
              <w:t>③金剛山系周辺の関係施設との連携</w:t>
            </w:r>
          </w:p>
        </w:tc>
        <w:tc>
          <w:tcPr>
            <w:tcW w:w="9214" w:type="dxa"/>
            <w:shd w:val="clear" w:color="auto" w:fill="auto"/>
          </w:tcPr>
          <w:p w14:paraId="08B7AFF8" w14:textId="25B48B51" w:rsidR="006577D9" w:rsidRPr="00F9611D" w:rsidRDefault="00CC2EBF" w:rsidP="003E3B7A">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【物価変動についての考え方、指定管理を行う上での影響】</w:t>
            </w:r>
          </w:p>
          <w:p w14:paraId="776F6B36" w14:textId="77777777" w:rsidR="006577D9" w:rsidRPr="00F9611D" w:rsidRDefault="006577D9" w:rsidP="006577D9">
            <w:pPr>
              <w:widowControl/>
              <w:spacing w:line="240" w:lineRule="exact"/>
              <w:ind w:left="273" w:hangingChars="130" w:hanging="273"/>
              <w:jc w:val="left"/>
              <w:textAlignment w:val="baseline"/>
              <w:rPr>
                <w:rFonts w:asciiTheme="minorEastAsia" w:hAnsiTheme="minorEastAsia" w:cs="Times New Roman"/>
              </w:rPr>
            </w:pPr>
            <w:r w:rsidRPr="00F9611D">
              <w:rPr>
                <w:rFonts w:asciiTheme="minorEastAsia" w:hAnsiTheme="minorEastAsia" w:cs="Times New Roman" w:hint="eastAsia"/>
              </w:rPr>
              <w:t>・人件費、園地での修繕に係る資材費、販売品に係る仕入費、園地管理用車両の燃料費等の価格が上昇している。また、香楠荘撤去工事に伴う工事車両の通行増、キャンプ場施設の一部使用停止等、当初提案時には無かった施設の使用制限などにより、利用者数が減少している。</w:t>
            </w:r>
          </w:p>
          <w:p w14:paraId="0870E644" w14:textId="77777777" w:rsidR="006577D9" w:rsidRPr="00F9611D" w:rsidRDefault="006577D9" w:rsidP="006577D9">
            <w:pPr>
              <w:widowControl/>
              <w:spacing w:line="240" w:lineRule="exact"/>
              <w:ind w:left="273" w:hangingChars="130" w:hanging="273"/>
              <w:jc w:val="left"/>
              <w:textAlignment w:val="baseline"/>
              <w:rPr>
                <w:rFonts w:asciiTheme="minorEastAsia" w:hAnsiTheme="minorEastAsia" w:cs="Times New Roman"/>
              </w:rPr>
            </w:pPr>
            <w:r w:rsidRPr="00F9611D">
              <w:rPr>
                <w:rFonts w:asciiTheme="minorEastAsia" w:hAnsiTheme="minorEastAsia" w:cs="Times New Roman" w:hint="eastAsia"/>
              </w:rPr>
              <w:t>・現状は、当初申請時の</w:t>
            </w:r>
            <w:r w:rsidRPr="00F9611D">
              <w:rPr>
                <w:rFonts w:asciiTheme="minorEastAsia" w:hAnsiTheme="minorEastAsia" w:cs="Times New Roman"/>
              </w:rPr>
              <w:t>5</w:t>
            </w:r>
            <w:r w:rsidRPr="00F9611D">
              <w:rPr>
                <w:rFonts w:asciiTheme="minorEastAsia" w:hAnsiTheme="minorEastAsia" w:cs="Times New Roman" w:hint="eastAsia"/>
              </w:rPr>
              <w:t>年間見通しと異なる状況にあり、今後の収支計画の見直しが必要と思われる。</w:t>
            </w:r>
          </w:p>
          <w:p w14:paraId="5BF7725D" w14:textId="77777777" w:rsidR="00CC2EBF" w:rsidRPr="00F9611D" w:rsidRDefault="00CC2EBF" w:rsidP="003E3B7A">
            <w:pPr>
              <w:widowControl/>
              <w:spacing w:line="240" w:lineRule="exact"/>
              <w:jc w:val="left"/>
              <w:textAlignment w:val="baseline"/>
              <w:rPr>
                <w:rFonts w:asciiTheme="minorEastAsia" w:hAnsiTheme="minorEastAsia"/>
              </w:rPr>
            </w:pPr>
          </w:p>
          <w:p w14:paraId="1AFCA30C" w14:textId="3AA80C95" w:rsidR="000B30D4" w:rsidRPr="00F9611D" w:rsidRDefault="000B30D4" w:rsidP="009C7DC0">
            <w:pPr>
              <w:widowControl/>
              <w:spacing w:line="240" w:lineRule="exact"/>
              <w:ind w:left="273" w:hangingChars="130" w:hanging="273"/>
              <w:jc w:val="left"/>
              <w:textAlignment w:val="baseline"/>
              <w:rPr>
                <w:rFonts w:asciiTheme="minorEastAsia" w:hAnsiTheme="minorEastAsia"/>
              </w:rPr>
            </w:pPr>
            <w:r w:rsidRPr="00F9611D">
              <w:rPr>
                <w:rFonts w:asciiTheme="minorEastAsia" w:hAnsiTheme="minorEastAsia" w:hint="eastAsia"/>
              </w:rPr>
              <w:t>【実績】</w:t>
            </w:r>
          </w:p>
          <w:p w14:paraId="1AFAE319" w14:textId="4F7B3CA3" w:rsidR="000B30D4" w:rsidRPr="00F9611D" w:rsidRDefault="004A7F9E" w:rsidP="00CF62BA">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①</w:t>
            </w:r>
            <w:r w:rsidR="000B30D4" w:rsidRPr="00F9611D">
              <w:rPr>
                <w:rFonts w:asciiTheme="minorEastAsia" w:hAnsiTheme="minorEastAsia" w:hint="eastAsia"/>
              </w:rPr>
              <w:t>ちはや園地の自然</w:t>
            </w:r>
            <w:r w:rsidR="004C7593" w:rsidRPr="00F9611D">
              <w:rPr>
                <w:rFonts w:asciiTheme="minorEastAsia" w:hAnsiTheme="minorEastAsia" w:hint="eastAsia"/>
              </w:rPr>
              <w:t>環境</w:t>
            </w:r>
            <w:r w:rsidR="000B30D4" w:rsidRPr="00F9611D">
              <w:rPr>
                <w:rFonts w:asciiTheme="minorEastAsia" w:hAnsiTheme="minorEastAsia" w:hint="eastAsia"/>
              </w:rPr>
              <w:t>に沿った植生管理</w:t>
            </w:r>
            <w:r w:rsidR="004C7593" w:rsidRPr="00F9611D">
              <w:rPr>
                <w:rFonts w:asciiTheme="minorEastAsia" w:hAnsiTheme="minorEastAsia" w:hint="eastAsia"/>
              </w:rPr>
              <w:t>（伐採、草刈り時の希少種</w:t>
            </w:r>
            <w:r w:rsidR="00F23515" w:rsidRPr="00F9611D">
              <w:rPr>
                <w:rFonts w:asciiTheme="minorEastAsia" w:hAnsiTheme="minorEastAsia" w:hint="eastAsia"/>
              </w:rPr>
              <w:t>（ラン科植物やヤマユリ等）</w:t>
            </w:r>
            <w:r w:rsidR="004C7593" w:rsidRPr="00F9611D">
              <w:rPr>
                <w:rFonts w:asciiTheme="minorEastAsia" w:hAnsiTheme="minorEastAsia" w:hint="eastAsia"/>
              </w:rPr>
              <w:t>の保全等）</w:t>
            </w:r>
            <w:r w:rsidR="000B30D4" w:rsidRPr="00F9611D">
              <w:rPr>
                <w:rFonts w:asciiTheme="minorEastAsia" w:hAnsiTheme="minorEastAsia" w:hint="eastAsia"/>
              </w:rPr>
              <w:t>を行った。</w:t>
            </w:r>
          </w:p>
          <w:p w14:paraId="0A639D59" w14:textId="77777777" w:rsidR="005D59E0" w:rsidRPr="00F9611D" w:rsidRDefault="004A7F9E" w:rsidP="004C7593">
            <w:pPr>
              <w:widowControl/>
              <w:spacing w:line="240" w:lineRule="exact"/>
              <w:ind w:left="2940" w:hangingChars="1400" w:hanging="2940"/>
              <w:jc w:val="left"/>
              <w:textAlignment w:val="baseline"/>
              <w:rPr>
                <w:rFonts w:asciiTheme="minorEastAsia" w:hAnsiTheme="minorEastAsia"/>
              </w:rPr>
            </w:pPr>
            <w:r w:rsidRPr="00F9611D">
              <w:rPr>
                <w:rFonts w:asciiTheme="minorEastAsia" w:hAnsiTheme="minorEastAsia" w:hint="eastAsia"/>
              </w:rPr>
              <w:t>②</w:t>
            </w:r>
          </w:p>
          <w:p w14:paraId="01BEC329" w14:textId="288AD12D" w:rsidR="00C86A62" w:rsidRPr="00F9611D" w:rsidRDefault="005D59E0" w:rsidP="00D25312">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w:t>
            </w:r>
            <w:r w:rsidR="00A725A1" w:rsidRPr="00F9611D">
              <w:rPr>
                <w:rFonts w:asciiTheme="minorEastAsia" w:hAnsiTheme="minorEastAsia" w:hint="eastAsia"/>
              </w:rPr>
              <w:t>大阪で一番星に近い天文台で天体観測を展開</w:t>
            </w:r>
            <w:r w:rsidR="00276B3A" w:rsidRPr="00F9611D">
              <w:rPr>
                <w:rFonts w:asciiTheme="minorEastAsia" w:hAnsiTheme="minorEastAsia" w:hint="eastAsia"/>
              </w:rPr>
              <w:t>した</w:t>
            </w:r>
            <w:r w:rsidRPr="00F9611D">
              <w:rPr>
                <w:rFonts w:asciiTheme="minorEastAsia" w:hAnsiTheme="minorEastAsia" w:hint="eastAsia"/>
              </w:rPr>
              <w:t>。</w:t>
            </w:r>
            <w:r w:rsidR="00E43AC3" w:rsidRPr="00F9611D">
              <w:rPr>
                <w:rFonts w:asciiTheme="minorEastAsia" w:hAnsiTheme="minorEastAsia" w:hint="eastAsia"/>
              </w:rPr>
              <w:t>また、</w:t>
            </w:r>
            <w:r w:rsidR="002E1EE2" w:rsidRPr="00F9611D">
              <w:rPr>
                <w:rFonts w:asciiTheme="minorEastAsia" w:hAnsiTheme="minorEastAsia" w:hint="eastAsia"/>
              </w:rPr>
              <w:t>天気の良い日の日中に太陽観察を無料開催した。</w:t>
            </w:r>
          </w:p>
          <w:p w14:paraId="66EF1164" w14:textId="76B61D8A" w:rsidR="005D59E0" w:rsidRPr="00F9611D" w:rsidRDefault="00A725A1" w:rsidP="003D12DD">
            <w:pPr>
              <w:widowControl/>
              <w:spacing w:line="240" w:lineRule="exact"/>
              <w:ind w:firstLineChars="200" w:firstLine="420"/>
              <w:jc w:val="left"/>
              <w:textAlignment w:val="baseline"/>
              <w:rPr>
                <w:rFonts w:asciiTheme="minorEastAsia" w:hAnsiTheme="minorEastAsia"/>
              </w:rPr>
            </w:pPr>
            <w:r w:rsidRPr="00F9611D">
              <w:rPr>
                <w:rFonts w:asciiTheme="minorEastAsia" w:hAnsiTheme="minorEastAsia" w:hint="eastAsia"/>
              </w:rPr>
              <w:t>星空観察</w:t>
            </w:r>
            <w:r w:rsidR="00197102" w:rsidRPr="00F9611D">
              <w:rPr>
                <w:rFonts w:asciiTheme="minorEastAsia" w:hAnsiTheme="minorEastAsia" w:hint="eastAsia"/>
              </w:rPr>
              <w:t>7</w:t>
            </w:r>
            <w:r w:rsidRPr="00F9611D">
              <w:rPr>
                <w:rFonts w:asciiTheme="minorEastAsia" w:hAnsiTheme="minorEastAsia" w:hint="eastAsia"/>
              </w:rPr>
              <w:t>回</w:t>
            </w:r>
            <w:r w:rsidR="0096365A" w:rsidRPr="00F9611D">
              <w:rPr>
                <w:rFonts w:asciiTheme="minorEastAsia" w:hAnsiTheme="minorEastAsia" w:hint="eastAsia"/>
              </w:rPr>
              <w:t>73</w:t>
            </w:r>
            <w:r w:rsidRPr="00F9611D">
              <w:rPr>
                <w:rFonts w:asciiTheme="minorEastAsia" w:hAnsiTheme="minorEastAsia" w:hint="eastAsia"/>
              </w:rPr>
              <w:t>名</w:t>
            </w:r>
            <w:r w:rsidR="003D12DD" w:rsidRPr="00F9611D">
              <w:rPr>
                <w:rFonts w:asciiTheme="minorEastAsia" w:hAnsiTheme="minorEastAsia" w:hint="eastAsia"/>
              </w:rPr>
              <w:t>、</w:t>
            </w:r>
            <w:r w:rsidRPr="00F9611D">
              <w:rPr>
                <w:rFonts w:asciiTheme="minorEastAsia" w:hAnsiTheme="minorEastAsia" w:hint="eastAsia"/>
              </w:rPr>
              <w:t>太陽観察</w:t>
            </w:r>
            <w:r w:rsidR="00F236B7" w:rsidRPr="00F9611D">
              <w:rPr>
                <w:rFonts w:asciiTheme="minorEastAsia" w:hAnsiTheme="minorEastAsia" w:hint="eastAsia"/>
              </w:rPr>
              <w:t>23</w:t>
            </w:r>
            <w:r w:rsidRPr="00F9611D">
              <w:rPr>
                <w:rFonts w:asciiTheme="minorEastAsia" w:hAnsiTheme="minorEastAsia" w:hint="eastAsia"/>
              </w:rPr>
              <w:t>回</w:t>
            </w:r>
            <w:r w:rsidR="00F236B7" w:rsidRPr="00F9611D">
              <w:rPr>
                <w:rFonts w:asciiTheme="minorEastAsia" w:hAnsiTheme="minorEastAsia" w:hint="eastAsia"/>
              </w:rPr>
              <w:t>757</w:t>
            </w:r>
            <w:r w:rsidRPr="00F9611D">
              <w:rPr>
                <w:rFonts w:asciiTheme="minorEastAsia" w:hAnsiTheme="minorEastAsia" w:hint="eastAsia"/>
              </w:rPr>
              <w:t>名</w:t>
            </w:r>
            <w:r w:rsidR="003D12DD" w:rsidRPr="00F9611D">
              <w:rPr>
                <w:rFonts w:asciiTheme="minorEastAsia" w:hAnsiTheme="minorEastAsia" w:hint="eastAsia"/>
              </w:rPr>
              <w:t>（11月末現在）</w:t>
            </w:r>
          </w:p>
          <w:p w14:paraId="06DB0ED8" w14:textId="77777777" w:rsidR="003D12DD" w:rsidRPr="00F9611D" w:rsidRDefault="005D59E0" w:rsidP="0091380B">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w:t>
            </w:r>
            <w:r w:rsidR="0091380B" w:rsidRPr="00F9611D">
              <w:rPr>
                <w:rFonts w:asciiTheme="minorEastAsia" w:hAnsiTheme="minorEastAsia" w:hint="eastAsia"/>
              </w:rPr>
              <w:t>定例的（毎月第一、第三日曜日）にガイドウォークを開催し</w:t>
            </w:r>
            <w:r w:rsidR="002E1EE2" w:rsidRPr="00F9611D">
              <w:rPr>
                <w:rFonts w:asciiTheme="minorEastAsia" w:hAnsiTheme="minorEastAsia" w:hint="eastAsia"/>
              </w:rPr>
              <w:t>、</w:t>
            </w:r>
            <w:r w:rsidR="0091380B" w:rsidRPr="00F9611D">
              <w:rPr>
                <w:rFonts w:asciiTheme="minorEastAsia" w:hAnsiTheme="minorEastAsia" w:hint="eastAsia"/>
              </w:rPr>
              <w:t>園地の自然・魅力を来園者に伝える取組みを行った。</w:t>
            </w:r>
          </w:p>
          <w:p w14:paraId="70879F39" w14:textId="43983563" w:rsidR="0091380B" w:rsidRPr="00F9611D" w:rsidRDefault="003D12DD" w:rsidP="003D12DD">
            <w:pPr>
              <w:widowControl/>
              <w:spacing w:line="240" w:lineRule="exact"/>
              <w:ind w:leftChars="100" w:left="210" w:firstLineChars="100" w:firstLine="210"/>
              <w:jc w:val="left"/>
              <w:textAlignment w:val="baseline"/>
              <w:rPr>
                <w:rFonts w:asciiTheme="minorEastAsia" w:hAnsiTheme="minorEastAsia"/>
              </w:rPr>
            </w:pPr>
            <w:r w:rsidRPr="00F9611D">
              <w:rPr>
                <w:rFonts w:asciiTheme="minorEastAsia" w:hAnsiTheme="minorEastAsia" w:hint="eastAsia"/>
              </w:rPr>
              <w:t>10回46名</w:t>
            </w:r>
            <w:r w:rsidR="0091380B" w:rsidRPr="00F9611D">
              <w:rPr>
                <w:rFonts w:asciiTheme="minorEastAsia" w:hAnsiTheme="minorEastAsia" w:hint="eastAsia"/>
              </w:rPr>
              <w:t xml:space="preserve">（11月末現在）　　　　</w:t>
            </w:r>
          </w:p>
          <w:p w14:paraId="1B76721C" w14:textId="39DFE579" w:rsidR="00D25312" w:rsidRPr="00F9611D" w:rsidRDefault="00D25312" w:rsidP="00D930D9">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・野鳥観察会</w:t>
            </w:r>
            <w:r w:rsidR="00DD4847" w:rsidRPr="00F9611D">
              <w:rPr>
                <w:rFonts w:asciiTheme="minorEastAsia" w:hAnsiTheme="minorEastAsia" w:hint="eastAsia"/>
              </w:rPr>
              <w:t>を</w:t>
            </w:r>
            <w:r w:rsidRPr="00F9611D">
              <w:rPr>
                <w:rFonts w:asciiTheme="minorEastAsia" w:hAnsiTheme="minorEastAsia" w:hint="eastAsia"/>
              </w:rPr>
              <w:t>毎月第四日曜日に定例会として</w:t>
            </w:r>
            <w:r w:rsidR="009F0D1E" w:rsidRPr="00F9611D">
              <w:rPr>
                <w:rFonts w:asciiTheme="minorEastAsia" w:hAnsiTheme="minorEastAsia" w:hint="eastAsia"/>
              </w:rPr>
              <w:t>、また、入門講座を春秋の2回開催し</w:t>
            </w:r>
            <w:r w:rsidRPr="00F9611D">
              <w:rPr>
                <w:rFonts w:asciiTheme="minorEastAsia" w:hAnsiTheme="minorEastAsia" w:hint="eastAsia"/>
              </w:rPr>
              <w:t>、園地に飛来する野鳥の観察を通じて自然との付き合い方を伝える取組みを行った。</w:t>
            </w:r>
          </w:p>
          <w:p w14:paraId="179217C3" w14:textId="0D389C1D" w:rsidR="00D25312" w:rsidRPr="00F9611D" w:rsidRDefault="00D25312" w:rsidP="0091380B">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 xml:space="preserve">　　</w:t>
            </w:r>
            <w:r w:rsidR="009F0D1E" w:rsidRPr="00F9611D">
              <w:rPr>
                <w:rFonts w:asciiTheme="minorEastAsia" w:hAnsiTheme="minorEastAsia" w:hint="eastAsia"/>
              </w:rPr>
              <w:t>7</w:t>
            </w:r>
            <w:r w:rsidRPr="00F9611D">
              <w:rPr>
                <w:rFonts w:asciiTheme="minorEastAsia" w:hAnsiTheme="minorEastAsia" w:hint="eastAsia"/>
              </w:rPr>
              <w:t>回</w:t>
            </w:r>
            <w:r w:rsidR="009F0D1E" w:rsidRPr="00F9611D">
              <w:rPr>
                <w:rFonts w:asciiTheme="minorEastAsia" w:hAnsiTheme="minorEastAsia" w:hint="eastAsia"/>
              </w:rPr>
              <w:t>99</w:t>
            </w:r>
            <w:r w:rsidR="00DD4847" w:rsidRPr="00F9611D">
              <w:rPr>
                <w:rFonts w:asciiTheme="minorEastAsia" w:hAnsiTheme="minorEastAsia" w:hint="eastAsia"/>
              </w:rPr>
              <w:t>名</w:t>
            </w:r>
            <w:r w:rsidRPr="00F9611D">
              <w:rPr>
                <w:rFonts w:asciiTheme="minorEastAsia" w:hAnsiTheme="minorEastAsia" w:hint="eastAsia"/>
              </w:rPr>
              <w:t>（11月末現在）</w:t>
            </w:r>
          </w:p>
          <w:p w14:paraId="1B6A6515" w14:textId="12584053" w:rsidR="003A0986" w:rsidRPr="00F9611D" w:rsidRDefault="004A7F9E" w:rsidP="00CF62BA">
            <w:pPr>
              <w:widowControl/>
              <w:spacing w:line="240" w:lineRule="exact"/>
              <w:ind w:left="210" w:hangingChars="100" w:hanging="210"/>
              <w:jc w:val="left"/>
              <w:textAlignment w:val="baseline"/>
              <w:rPr>
                <w:rFonts w:asciiTheme="minorEastAsia" w:hAnsiTheme="minorEastAsia"/>
              </w:rPr>
            </w:pPr>
            <w:r w:rsidRPr="00F9611D">
              <w:rPr>
                <w:rFonts w:asciiTheme="minorEastAsia" w:hAnsiTheme="minorEastAsia" w:hint="eastAsia"/>
              </w:rPr>
              <w:t>③</w:t>
            </w:r>
            <w:r w:rsidR="003A0986" w:rsidRPr="00F9611D">
              <w:rPr>
                <w:rFonts w:asciiTheme="minorEastAsia" w:hAnsiTheme="minorEastAsia" w:hint="eastAsia"/>
              </w:rPr>
              <w:t>金剛山頂施設連絡協議会、</w:t>
            </w:r>
            <w:r w:rsidR="00720FA5" w:rsidRPr="00F9611D">
              <w:rPr>
                <w:rFonts w:asciiTheme="minorEastAsia" w:hAnsiTheme="minorEastAsia" w:hint="eastAsia"/>
              </w:rPr>
              <w:t>千早赤阪村金剛山系対策協議会、</w:t>
            </w:r>
            <w:r w:rsidR="003A0986" w:rsidRPr="00F9611D">
              <w:rPr>
                <w:rFonts w:asciiTheme="minorEastAsia" w:hAnsiTheme="minorEastAsia" w:hint="eastAsia"/>
              </w:rPr>
              <w:t>千早赤阪村観光協会に参画</w:t>
            </w:r>
            <w:r w:rsidR="00E8453C" w:rsidRPr="00F9611D">
              <w:rPr>
                <w:rFonts w:asciiTheme="minorEastAsia" w:hAnsiTheme="minorEastAsia" w:hint="eastAsia"/>
              </w:rPr>
              <w:t>。</w:t>
            </w:r>
            <w:r w:rsidR="003A0986" w:rsidRPr="00F9611D">
              <w:rPr>
                <w:rFonts w:asciiTheme="minorEastAsia" w:hAnsiTheme="minorEastAsia" w:hint="eastAsia"/>
              </w:rPr>
              <w:t>葛木神社、</w:t>
            </w:r>
            <w:r w:rsidR="008609B1" w:rsidRPr="00F9611D">
              <w:rPr>
                <w:rFonts w:asciiTheme="minorEastAsia" w:hAnsiTheme="minorEastAsia" w:hint="eastAsia"/>
              </w:rPr>
              <w:t>転法輪寺、</w:t>
            </w:r>
            <w:r w:rsidR="003A0986" w:rsidRPr="00F9611D">
              <w:rPr>
                <w:rFonts w:asciiTheme="minorEastAsia" w:hAnsiTheme="minorEastAsia" w:hint="eastAsia"/>
              </w:rPr>
              <w:t>金剛練成会と連携し、</w:t>
            </w:r>
            <w:r w:rsidR="00F75C1E" w:rsidRPr="00F9611D">
              <w:rPr>
                <w:rFonts w:asciiTheme="minorEastAsia" w:hAnsiTheme="minorEastAsia" w:hint="eastAsia"/>
              </w:rPr>
              <w:t>登山道の補修や清掃活動、</w:t>
            </w:r>
            <w:r w:rsidR="003A0986" w:rsidRPr="00F9611D">
              <w:rPr>
                <w:rFonts w:asciiTheme="minorEastAsia" w:hAnsiTheme="minorEastAsia" w:hint="eastAsia"/>
              </w:rPr>
              <w:t>イベント</w:t>
            </w:r>
            <w:r w:rsidR="00F75C1E" w:rsidRPr="00F9611D">
              <w:rPr>
                <w:rFonts w:asciiTheme="minorEastAsia" w:hAnsiTheme="minorEastAsia" w:hint="eastAsia"/>
              </w:rPr>
              <w:t>での協力等</w:t>
            </w:r>
            <w:r w:rsidR="003A0986" w:rsidRPr="00F9611D">
              <w:rPr>
                <w:rFonts w:asciiTheme="minorEastAsia" w:hAnsiTheme="minorEastAsia" w:hint="eastAsia"/>
              </w:rPr>
              <w:t>金剛</w:t>
            </w:r>
            <w:r w:rsidR="00720FA5" w:rsidRPr="00F9611D">
              <w:rPr>
                <w:rFonts w:asciiTheme="minorEastAsia" w:hAnsiTheme="minorEastAsia" w:hint="eastAsia"/>
              </w:rPr>
              <w:t>山</w:t>
            </w:r>
            <w:r w:rsidR="00C86A62" w:rsidRPr="00F9611D">
              <w:rPr>
                <w:rFonts w:asciiTheme="minorEastAsia" w:hAnsiTheme="minorEastAsia" w:hint="eastAsia"/>
              </w:rPr>
              <w:t>、ちはや園地</w:t>
            </w:r>
            <w:r w:rsidR="003A0986" w:rsidRPr="00F9611D">
              <w:rPr>
                <w:rFonts w:asciiTheme="minorEastAsia" w:hAnsiTheme="minorEastAsia" w:hint="eastAsia"/>
              </w:rPr>
              <w:t>の</w:t>
            </w:r>
            <w:r w:rsidR="00B70E64" w:rsidRPr="00F9611D">
              <w:rPr>
                <w:rFonts w:asciiTheme="minorEastAsia" w:hAnsiTheme="minorEastAsia" w:hint="eastAsia"/>
              </w:rPr>
              <w:t>PR</w:t>
            </w:r>
            <w:r w:rsidR="003A0986" w:rsidRPr="00F9611D">
              <w:rPr>
                <w:rFonts w:asciiTheme="minorEastAsia" w:hAnsiTheme="minorEastAsia" w:hint="eastAsia"/>
              </w:rPr>
              <w:t>を行った。</w:t>
            </w:r>
          </w:p>
          <w:p w14:paraId="67E70527" w14:textId="77777777" w:rsidR="003A0986" w:rsidRPr="00F9611D" w:rsidRDefault="003A0986" w:rsidP="003A0986">
            <w:pPr>
              <w:widowControl/>
              <w:spacing w:line="240" w:lineRule="exact"/>
              <w:jc w:val="left"/>
              <w:textAlignment w:val="baseline"/>
              <w:rPr>
                <w:rFonts w:asciiTheme="minorEastAsia" w:hAnsiTheme="minorEastAsia"/>
              </w:rPr>
            </w:pPr>
          </w:p>
          <w:p w14:paraId="1AB1EF3C" w14:textId="18474767" w:rsidR="001A5A56" w:rsidRPr="00F9611D" w:rsidRDefault="001A5A56" w:rsidP="009C7DC0">
            <w:pPr>
              <w:widowControl/>
              <w:spacing w:line="240" w:lineRule="exact"/>
              <w:ind w:left="273" w:hangingChars="130" w:hanging="273"/>
              <w:jc w:val="left"/>
              <w:textAlignment w:val="baseline"/>
              <w:rPr>
                <w:rFonts w:asciiTheme="minorEastAsia" w:hAnsiTheme="minorEastAsia"/>
              </w:rPr>
            </w:pPr>
            <w:r w:rsidRPr="00F9611D">
              <w:rPr>
                <w:rFonts w:asciiTheme="minorEastAsia" w:hAnsiTheme="minorEastAsia" w:hint="eastAsia"/>
              </w:rPr>
              <w:t>【自己評価】</w:t>
            </w:r>
          </w:p>
          <w:p w14:paraId="0B862F27" w14:textId="10FCCBCA" w:rsidR="005D59E0" w:rsidRPr="00F9611D" w:rsidRDefault="005D59E0" w:rsidP="009C7DC0">
            <w:pPr>
              <w:widowControl/>
              <w:spacing w:line="240" w:lineRule="exact"/>
              <w:ind w:left="273" w:hangingChars="130" w:hanging="273"/>
              <w:jc w:val="left"/>
              <w:textAlignment w:val="baseline"/>
              <w:rPr>
                <w:rFonts w:asciiTheme="minorEastAsia" w:hAnsiTheme="minorEastAsia"/>
              </w:rPr>
            </w:pPr>
            <w:r w:rsidRPr="00F9611D">
              <w:rPr>
                <w:rFonts w:asciiTheme="minorEastAsia" w:hAnsiTheme="minorEastAsia" w:hint="eastAsia"/>
              </w:rPr>
              <w:t>・自然を適切に保全し、関係機関と連携しながら園地の運営が行え</w:t>
            </w:r>
            <w:r w:rsidR="002E1EE2" w:rsidRPr="00F9611D">
              <w:rPr>
                <w:rFonts w:asciiTheme="minorEastAsia" w:hAnsiTheme="minorEastAsia" w:hint="eastAsia"/>
              </w:rPr>
              <w:t>た</w:t>
            </w:r>
            <w:r w:rsidRPr="00F9611D">
              <w:rPr>
                <w:rFonts w:asciiTheme="minorEastAsia" w:hAnsiTheme="minorEastAsia" w:hint="eastAsia"/>
              </w:rPr>
              <w:t>。</w:t>
            </w:r>
          </w:p>
          <w:p w14:paraId="419C06D6" w14:textId="52825B29" w:rsidR="000B30D4" w:rsidRPr="00F9611D" w:rsidRDefault="00EF2FC5" w:rsidP="005D59E0">
            <w:pPr>
              <w:widowControl/>
              <w:spacing w:line="240" w:lineRule="exact"/>
              <w:ind w:left="273" w:hangingChars="130" w:hanging="273"/>
              <w:jc w:val="left"/>
              <w:textAlignment w:val="baseline"/>
              <w:rPr>
                <w:rFonts w:asciiTheme="minorEastAsia" w:hAnsiTheme="minorEastAsia"/>
              </w:rPr>
            </w:pPr>
            <w:r w:rsidRPr="00F9611D">
              <w:rPr>
                <w:rFonts w:asciiTheme="minorEastAsia" w:hAnsiTheme="minorEastAsia" w:hint="eastAsia"/>
              </w:rPr>
              <w:t>・</w:t>
            </w:r>
            <w:r w:rsidR="00DC6605" w:rsidRPr="00F9611D">
              <w:rPr>
                <w:rFonts w:asciiTheme="minorEastAsia" w:hAnsiTheme="minorEastAsia" w:hint="eastAsia"/>
              </w:rPr>
              <w:t>イベントの実施を通じて金剛山、ちはや園地の魅力を発信するという目標は概ね計画通り実施した。</w:t>
            </w:r>
          </w:p>
        </w:tc>
        <w:tc>
          <w:tcPr>
            <w:tcW w:w="709" w:type="dxa"/>
            <w:vAlign w:val="center"/>
          </w:tcPr>
          <w:p w14:paraId="19BF177C" w14:textId="3BF7E602" w:rsidR="0042642E" w:rsidRPr="00F9611D" w:rsidRDefault="00D42040" w:rsidP="00272865">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52F4BE6C" w14:textId="770AEB91" w:rsidR="002117A0" w:rsidRPr="00F9611D" w:rsidRDefault="00C80BFF" w:rsidP="00C2097D">
            <w:pPr>
              <w:spacing w:line="240" w:lineRule="exact"/>
              <w:ind w:firstLineChars="100" w:firstLine="210"/>
              <w:rPr>
                <w:rFonts w:asciiTheme="minorEastAsia" w:hAnsiTheme="minorEastAsia"/>
                <w:szCs w:val="21"/>
              </w:rPr>
            </w:pPr>
            <w:r w:rsidRPr="00F9611D">
              <w:rPr>
                <w:rFonts w:asciiTheme="minorEastAsia" w:hAnsiTheme="minorEastAsia" w:hint="eastAsia"/>
                <w:szCs w:val="21"/>
              </w:rPr>
              <w:t>履行確認の結果、事業計画どおり施設の設置目的に沿った管理運営が実施されており、評価できる。</w:t>
            </w:r>
          </w:p>
        </w:tc>
        <w:tc>
          <w:tcPr>
            <w:tcW w:w="708" w:type="dxa"/>
            <w:vAlign w:val="center"/>
          </w:tcPr>
          <w:p w14:paraId="123A0EED" w14:textId="33318F18" w:rsidR="0042642E" w:rsidRPr="00F9611D" w:rsidRDefault="008451AE" w:rsidP="00272865">
            <w:pPr>
              <w:spacing w:line="240" w:lineRule="exact"/>
              <w:jc w:val="center"/>
            </w:pPr>
            <w:r w:rsidRPr="00F9611D">
              <w:rPr>
                <w:rFonts w:hint="eastAsia"/>
              </w:rPr>
              <w:t>Ａ</w:t>
            </w:r>
          </w:p>
        </w:tc>
        <w:tc>
          <w:tcPr>
            <w:tcW w:w="2268" w:type="dxa"/>
          </w:tcPr>
          <w:p w14:paraId="585B5DD5" w14:textId="611DD752" w:rsidR="0042642E" w:rsidRPr="00F9611D" w:rsidRDefault="0042642E" w:rsidP="00272865">
            <w:pPr>
              <w:spacing w:line="240" w:lineRule="exact"/>
            </w:pPr>
          </w:p>
        </w:tc>
      </w:tr>
      <w:tr w:rsidR="00BC777B" w:rsidRPr="00F9611D" w14:paraId="2270989B" w14:textId="77777777" w:rsidTr="00E30355">
        <w:trPr>
          <w:trHeight w:val="1101"/>
        </w:trPr>
        <w:tc>
          <w:tcPr>
            <w:tcW w:w="578" w:type="dxa"/>
            <w:vMerge/>
            <w:shd w:val="clear" w:color="auto" w:fill="DDD9C3" w:themeFill="background2" w:themeFillShade="E6"/>
          </w:tcPr>
          <w:p w14:paraId="5726BE91" w14:textId="77777777" w:rsidR="0042642E" w:rsidRPr="00F9611D" w:rsidRDefault="0042642E" w:rsidP="00B050FC">
            <w:pPr>
              <w:spacing w:line="240" w:lineRule="exact"/>
              <w:jc w:val="center"/>
            </w:pPr>
          </w:p>
        </w:tc>
        <w:tc>
          <w:tcPr>
            <w:tcW w:w="2180" w:type="dxa"/>
            <w:gridSpan w:val="2"/>
          </w:tcPr>
          <w:p w14:paraId="0469937A" w14:textId="77777777" w:rsidR="0042642E" w:rsidRPr="00F9611D" w:rsidRDefault="0042642E" w:rsidP="00272865">
            <w:pPr>
              <w:spacing w:line="240" w:lineRule="exact"/>
              <w:rPr>
                <w:rFonts w:ascii="ＭＳ 明朝" w:eastAsia="ＭＳ 明朝" w:hAnsi="ＭＳ 明朝"/>
                <w:szCs w:val="21"/>
              </w:rPr>
            </w:pPr>
            <w:r w:rsidRPr="00F9611D">
              <w:rPr>
                <w:rFonts w:ascii="ＭＳ 明朝" w:eastAsia="ＭＳ 明朝" w:hAnsi="ＭＳ 明朝" w:hint="eastAsia"/>
                <w:szCs w:val="21"/>
              </w:rPr>
              <w:t>(2)平等な利用を図るための具体的手法・効果</w:t>
            </w:r>
          </w:p>
        </w:tc>
        <w:tc>
          <w:tcPr>
            <w:tcW w:w="3049" w:type="dxa"/>
          </w:tcPr>
          <w:p w14:paraId="614B57C8" w14:textId="77777777" w:rsidR="00EE4D20" w:rsidRPr="00F9611D" w:rsidRDefault="00EE4D20" w:rsidP="00EE4D20">
            <w:pPr>
              <w:spacing w:line="0" w:lineRule="atLeast"/>
              <w:ind w:left="210" w:hangingChars="100" w:hanging="210"/>
            </w:pPr>
            <w:r w:rsidRPr="00F9611D">
              <w:rPr>
                <w:rFonts w:hint="eastAsia"/>
              </w:rPr>
              <w:t>平等利用に努めたか。</w:t>
            </w:r>
          </w:p>
          <w:p w14:paraId="227370CB" w14:textId="77777777" w:rsidR="0042642E" w:rsidRPr="00F9611D" w:rsidRDefault="0042642E" w:rsidP="00C006DD">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①誰</w:t>
            </w:r>
            <w:r w:rsidR="000D58FB" w:rsidRPr="00F9611D">
              <w:rPr>
                <w:rFonts w:asciiTheme="minorEastAsia" w:hAnsiTheme="minorEastAsia" w:hint="eastAsia"/>
                <w:szCs w:val="21"/>
              </w:rPr>
              <w:t>もが安心して</w:t>
            </w:r>
            <w:r w:rsidRPr="00F9611D">
              <w:rPr>
                <w:rFonts w:asciiTheme="minorEastAsia" w:hAnsiTheme="minorEastAsia" w:hint="eastAsia"/>
                <w:szCs w:val="21"/>
              </w:rPr>
              <w:t>利用できる施設</w:t>
            </w:r>
            <w:r w:rsidR="003A1209" w:rsidRPr="00F9611D">
              <w:rPr>
                <w:rFonts w:asciiTheme="minorEastAsia" w:hAnsiTheme="minorEastAsia" w:hint="eastAsia"/>
                <w:szCs w:val="21"/>
              </w:rPr>
              <w:t>の運営</w:t>
            </w:r>
          </w:p>
          <w:p w14:paraId="41BAED1E" w14:textId="77777777" w:rsidR="0042642E" w:rsidRPr="00F9611D" w:rsidRDefault="0042642E" w:rsidP="00272865">
            <w:pPr>
              <w:spacing w:line="240" w:lineRule="exact"/>
              <w:rPr>
                <w:rFonts w:asciiTheme="minorEastAsia" w:hAnsiTheme="minorEastAsia"/>
                <w:szCs w:val="21"/>
              </w:rPr>
            </w:pPr>
            <w:r w:rsidRPr="00F9611D">
              <w:rPr>
                <w:rFonts w:asciiTheme="minorEastAsia" w:hAnsiTheme="minorEastAsia" w:hint="eastAsia"/>
                <w:szCs w:val="21"/>
              </w:rPr>
              <w:t>②予約手続きにおける平等性の確保</w:t>
            </w:r>
          </w:p>
          <w:p w14:paraId="3B277BC7" w14:textId="77777777" w:rsidR="0042642E" w:rsidRPr="00F9611D" w:rsidRDefault="0042642E" w:rsidP="00553152">
            <w:pPr>
              <w:pStyle w:val="aa"/>
              <w:numPr>
                <w:ilvl w:val="0"/>
                <w:numId w:val="4"/>
              </w:numPr>
              <w:spacing w:line="240" w:lineRule="exact"/>
              <w:ind w:leftChars="0" w:left="227" w:hanging="227"/>
              <w:rPr>
                <w:rFonts w:asciiTheme="minorEastAsia" w:hAnsiTheme="minorEastAsia"/>
                <w:szCs w:val="21"/>
              </w:rPr>
            </w:pPr>
            <w:r w:rsidRPr="00F9611D">
              <w:rPr>
                <w:rFonts w:asciiTheme="minorEastAsia" w:hAnsiTheme="minorEastAsia" w:hint="eastAsia"/>
                <w:szCs w:val="21"/>
              </w:rPr>
              <w:t>高齢者、障がい者等への配慮</w:t>
            </w:r>
          </w:p>
        </w:tc>
        <w:tc>
          <w:tcPr>
            <w:tcW w:w="9214" w:type="dxa"/>
          </w:tcPr>
          <w:p w14:paraId="3BF3E9F7" w14:textId="39B435DB" w:rsidR="0042642E" w:rsidRPr="00F9611D" w:rsidRDefault="001A5A56" w:rsidP="00A32F08">
            <w:pPr>
              <w:widowControl/>
              <w:spacing w:line="240" w:lineRule="exact"/>
              <w:rPr>
                <w:rFonts w:asciiTheme="minorEastAsia" w:hAnsiTheme="minorEastAsia"/>
              </w:rPr>
            </w:pPr>
            <w:r w:rsidRPr="00F9611D">
              <w:rPr>
                <w:rFonts w:asciiTheme="minorEastAsia" w:hAnsiTheme="minorEastAsia" w:hint="eastAsia"/>
              </w:rPr>
              <w:t>【実績】</w:t>
            </w:r>
          </w:p>
          <w:p w14:paraId="5D75A527" w14:textId="11A55E24" w:rsidR="001A5A56" w:rsidRPr="00F9611D" w:rsidRDefault="004A7F9E" w:rsidP="00A86AFD">
            <w:pPr>
              <w:widowControl/>
              <w:spacing w:line="240" w:lineRule="exact"/>
              <w:ind w:left="210" w:hangingChars="100" w:hanging="210"/>
              <w:rPr>
                <w:rFonts w:asciiTheme="minorEastAsia" w:hAnsiTheme="minorEastAsia"/>
              </w:rPr>
            </w:pPr>
            <w:r w:rsidRPr="00F9611D">
              <w:rPr>
                <w:rFonts w:asciiTheme="minorEastAsia" w:hAnsiTheme="minorEastAsia" w:hint="eastAsia"/>
              </w:rPr>
              <w:t>①</w:t>
            </w:r>
            <w:r w:rsidR="00A44472" w:rsidRPr="00F9611D">
              <w:rPr>
                <w:rFonts w:asciiTheme="minorEastAsia" w:hAnsiTheme="minorEastAsia" w:hint="eastAsia"/>
              </w:rPr>
              <w:t>ちはや園地の毎日開園（</w:t>
            </w:r>
            <w:r w:rsidR="005D59E0" w:rsidRPr="00F9611D">
              <w:rPr>
                <w:rFonts w:asciiTheme="minorEastAsia" w:hAnsiTheme="minorEastAsia" w:hint="eastAsia"/>
              </w:rPr>
              <w:t>令和5年</w:t>
            </w:r>
            <w:r w:rsidR="00A44472" w:rsidRPr="00F9611D">
              <w:rPr>
                <w:rFonts w:asciiTheme="minorEastAsia" w:hAnsiTheme="minorEastAsia" w:hint="eastAsia"/>
              </w:rPr>
              <w:t>4月1日から</w:t>
            </w:r>
            <w:r w:rsidR="005D59E0" w:rsidRPr="00F9611D">
              <w:rPr>
                <w:rFonts w:asciiTheme="minorEastAsia" w:hAnsiTheme="minorEastAsia" w:hint="eastAsia"/>
              </w:rPr>
              <w:t>。年末年始を除く</w:t>
            </w:r>
            <w:r w:rsidR="00A44472" w:rsidRPr="00F9611D">
              <w:rPr>
                <w:rFonts w:asciiTheme="minorEastAsia" w:hAnsiTheme="minorEastAsia" w:hint="eastAsia"/>
              </w:rPr>
              <w:t>）</w:t>
            </w:r>
          </w:p>
          <w:p w14:paraId="101FA222" w14:textId="7BA0963E" w:rsidR="001A5A56" w:rsidRPr="00F9611D" w:rsidRDefault="004A7F9E"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②</w:t>
            </w:r>
            <w:r w:rsidR="00693F3D" w:rsidRPr="00F9611D">
              <w:rPr>
                <w:rFonts w:asciiTheme="minorEastAsia" w:hAnsiTheme="minorEastAsia" w:hint="eastAsia"/>
              </w:rPr>
              <w:t>イベント予約にHP</w:t>
            </w:r>
            <w:r w:rsidR="005D59E0" w:rsidRPr="00F9611D">
              <w:rPr>
                <w:rFonts w:asciiTheme="minorEastAsia" w:hAnsiTheme="minorEastAsia" w:hint="eastAsia"/>
              </w:rPr>
              <w:t>、</w:t>
            </w:r>
            <w:r w:rsidR="00693F3D" w:rsidRPr="00F9611D">
              <w:rPr>
                <w:rFonts w:asciiTheme="minorEastAsia" w:hAnsiTheme="minorEastAsia" w:hint="eastAsia"/>
              </w:rPr>
              <w:t>スマートフォンアプリ</w:t>
            </w:r>
            <w:r w:rsidR="005D59E0" w:rsidRPr="00F9611D">
              <w:rPr>
                <w:rFonts w:asciiTheme="minorEastAsia" w:hAnsiTheme="minorEastAsia" w:hint="eastAsia"/>
              </w:rPr>
              <w:t>、電話など多様な申込手段をとって</w:t>
            </w:r>
            <w:r w:rsidR="00F75C1E" w:rsidRPr="00F9611D">
              <w:rPr>
                <w:rFonts w:asciiTheme="minorEastAsia" w:hAnsiTheme="minorEastAsia" w:hint="eastAsia"/>
              </w:rPr>
              <w:t>いる</w:t>
            </w:r>
            <w:r w:rsidR="00693F3D" w:rsidRPr="00F9611D">
              <w:rPr>
                <w:rFonts w:asciiTheme="minorEastAsia" w:hAnsiTheme="minorEastAsia" w:hint="eastAsia"/>
              </w:rPr>
              <w:t>。</w:t>
            </w:r>
            <w:r w:rsidR="00E43AC3" w:rsidRPr="00F9611D">
              <w:rPr>
                <w:rFonts w:asciiTheme="minorEastAsia" w:hAnsiTheme="minorEastAsia" w:hint="eastAsia"/>
              </w:rPr>
              <w:t>イベントは</w:t>
            </w:r>
            <w:r w:rsidR="005D59E0" w:rsidRPr="00F9611D">
              <w:rPr>
                <w:rFonts w:asciiTheme="minorEastAsia" w:hAnsiTheme="minorEastAsia" w:hint="eastAsia"/>
              </w:rPr>
              <w:t>多くの回数実施</w:t>
            </w:r>
            <w:r w:rsidR="00A86AFD" w:rsidRPr="00F9611D">
              <w:rPr>
                <w:rFonts w:asciiTheme="minorEastAsia" w:hAnsiTheme="minorEastAsia" w:hint="eastAsia"/>
              </w:rPr>
              <w:t>し</w:t>
            </w:r>
            <w:r w:rsidR="005D59E0" w:rsidRPr="00F9611D">
              <w:rPr>
                <w:rFonts w:asciiTheme="minorEastAsia" w:hAnsiTheme="minorEastAsia" w:hint="eastAsia"/>
              </w:rPr>
              <w:t>ており、希望者は参加できている状況。</w:t>
            </w:r>
          </w:p>
          <w:p w14:paraId="3A007539" w14:textId="59869230" w:rsidR="003E558A" w:rsidRPr="00F9611D" w:rsidRDefault="004A7F9E"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③</w:t>
            </w:r>
            <w:r w:rsidR="003E558A" w:rsidRPr="00F9611D">
              <w:rPr>
                <w:rFonts w:asciiTheme="minorEastAsia" w:hAnsiTheme="minorEastAsia" w:hint="eastAsia"/>
              </w:rPr>
              <w:t>要望があれば、工作ルームの大型モニター</w:t>
            </w:r>
            <w:r w:rsidR="006F2DE6" w:rsidRPr="00F9611D">
              <w:rPr>
                <w:rFonts w:asciiTheme="minorEastAsia" w:hAnsiTheme="minorEastAsia" w:hint="eastAsia"/>
              </w:rPr>
              <w:t>を使っての解説や</w:t>
            </w:r>
            <w:r w:rsidR="00132DDD" w:rsidRPr="00F9611D">
              <w:rPr>
                <w:rFonts w:asciiTheme="minorEastAsia" w:hAnsiTheme="minorEastAsia" w:hint="eastAsia"/>
              </w:rPr>
              <w:t>視覚障がい者対象の星空ガイドなどを開催するコンテンツを用意している。</w:t>
            </w:r>
            <w:r w:rsidR="00F75C1E" w:rsidRPr="00F9611D">
              <w:rPr>
                <w:rFonts w:asciiTheme="minorEastAsia" w:hAnsiTheme="minorEastAsia" w:hint="eastAsia"/>
              </w:rPr>
              <w:t>（11月末現在　利用希望無）</w:t>
            </w:r>
          </w:p>
          <w:p w14:paraId="1AA32E4E" w14:textId="77777777" w:rsidR="00741E89" w:rsidRPr="00F9611D" w:rsidRDefault="00741E89" w:rsidP="00CF62BA">
            <w:pPr>
              <w:widowControl/>
              <w:spacing w:line="240" w:lineRule="exact"/>
              <w:ind w:left="210" w:hangingChars="100" w:hanging="210"/>
              <w:rPr>
                <w:rFonts w:asciiTheme="minorEastAsia" w:hAnsiTheme="minorEastAsia"/>
              </w:rPr>
            </w:pPr>
          </w:p>
          <w:p w14:paraId="2E2C6D41" w14:textId="77777777" w:rsidR="001A5A56" w:rsidRPr="00F9611D" w:rsidRDefault="001A5A56" w:rsidP="00A32F08">
            <w:pPr>
              <w:widowControl/>
              <w:spacing w:line="240" w:lineRule="exact"/>
              <w:rPr>
                <w:rFonts w:asciiTheme="minorEastAsia" w:hAnsiTheme="minorEastAsia"/>
              </w:rPr>
            </w:pPr>
            <w:r w:rsidRPr="00F9611D">
              <w:rPr>
                <w:rFonts w:asciiTheme="minorEastAsia" w:hAnsiTheme="minorEastAsia" w:hint="eastAsia"/>
              </w:rPr>
              <w:t>【自己評価】</w:t>
            </w:r>
          </w:p>
          <w:p w14:paraId="313D0C45" w14:textId="379776B0" w:rsidR="003A0986" w:rsidRPr="00F9611D" w:rsidRDefault="003A0986"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w:t>
            </w:r>
            <w:r w:rsidR="002E1EE2" w:rsidRPr="00F9611D">
              <w:rPr>
                <w:rFonts w:asciiTheme="minorEastAsia" w:hAnsiTheme="minorEastAsia" w:hint="eastAsia"/>
              </w:rPr>
              <w:t>天候悪化等のリスクのある金剛山頂域で、</w:t>
            </w:r>
            <w:r w:rsidRPr="00F9611D">
              <w:rPr>
                <w:rFonts w:asciiTheme="minorEastAsia" w:hAnsiTheme="minorEastAsia" w:hint="eastAsia"/>
              </w:rPr>
              <w:t>安心して利用できる施設として毎日開園し、利用者の案内</w:t>
            </w:r>
            <w:r w:rsidR="002E1EE2" w:rsidRPr="00F9611D">
              <w:rPr>
                <w:rFonts w:asciiTheme="minorEastAsia" w:hAnsiTheme="minorEastAsia" w:hint="eastAsia"/>
              </w:rPr>
              <w:t>・</w:t>
            </w:r>
            <w:r w:rsidRPr="00F9611D">
              <w:rPr>
                <w:rFonts w:asciiTheme="minorEastAsia" w:hAnsiTheme="minorEastAsia" w:hint="eastAsia"/>
              </w:rPr>
              <w:t>対応</w:t>
            </w:r>
            <w:r w:rsidR="00A86AFD" w:rsidRPr="00F9611D">
              <w:rPr>
                <w:rFonts w:asciiTheme="minorEastAsia" w:hAnsiTheme="minorEastAsia" w:hint="eastAsia"/>
              </w:rPr>
              <w:t>を行って</w:t>
            </w:r>
            <w:r w:rsidR="008A64F1" w:rsidRPr="00F9611D">
              <w:rPr>
                <w:rFonts w:asciiTheme="minorEastAsia" w:hAnsiTheme="minorEastAsia" w:hint="eastAsia"/>
              </w:rPr>
              <w:t>いる</w:t>
            </w:r>
            <w:r w:rsidRPr="00F9611D">
              <w:rPr>
                <w:rFonts w:asciiTheme="minorEastAsia" w:hAnsiTheme="minorEastAsia" w:hint="eastAsia"/>
              </w:rPr>
              <w:t>。</w:t>
            </w:r>
          </w:p>
          <w:p w14:paraId="74C46000" w14:textId="2285CDAE" w:rsidR="003E3B7A" w:rsidRPr="00F9611D" w:rsidRDefault="00926A6C" w:rsidP="003E3B7A">
            <w:pPr>
              <w:widowControl/>
              <w:spacing w:line="240" w:lineRule="exact"/>
              <w:ind w:left="210" w:hangingChars="100" w:hanging="210"/>
              <w:rPr>
                <w:rFonts w:asciiTheme="minorEastAsia" w:hAnsiTheme="minorEastAsia"/>
              </w:rPr>
            </w:pPr>
            <w:r w:rsidRPr="00F9611D">
              <w:rPr>
                <w:rFonts w:asciiTheme="minorEastAsia" w:hAnsiTheme="minorEastAsia" w:hint="eastAsia"/>
              </w:rPr>
              <w:t>・</w:t>
            </w:r>
            <w:r w:rsidR="00A86AFD" w:rsidRPr="00F9611D">
              <w:rPr>
                <w:rFonts w:asciiTheme="minorEastAsia" w:hAnsiTheme="minorEastAsia" w:hint="eastAsia"/>
              </w:rPr>
              <w:t>高齢者、障がい者を含め誰もが園地を楽しんでいただけるよう運営に努めている。</w:t>
            </w:r>
          </w:p>
        </w:tc>
        <w:tc>
          <w:tcPr>
            <w:tcW w:w="709" w:type="dxa"/>
            <w:vAlign w:val="center"/>
          </w:tcPr>
          <w:p w14:paraId="2CA3D09E" w14:textId="07387058" w:rsidR="0042642E" w:rsidRPr="00F9611D" w:rsidRDefault="0084762B" w:rsidP="00272865">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2387178A" w14:textId="3E785EEA" w:rsidR="004C5F6D" w:rsidRPr="00F9611D" w:rsidRDefault="004C5F6D" w:rsidP="00CF1098">
            <w:pPr>
              <w:spacing w:line="240" w:lineRule="exact"/>
              <w:rPr>
                <w:rFonts w:asciiTheme="minorEastAsia" w:hAnsiTheme="minorEastAsia"/>
                <w:szCs w:val="21"/>
              </w:rPr>
            </w:pPr>
            <w:r w:rsidRPr="00F9611D">
              <w:rPr>
                <w:rFonts w:asciiTheme="minorEastAsia" w:hAnsiTheme="minorEastAsia" w:hint="eastAsia"/>
                <w:szCs w:val="21"/>
              </w:rPr>
              <w:t xml:space="preserve">　履行確認の結果、事業計画書に示した取組みが実施されており、評価できる。</w:t>
            </w:r>
          </w:p>
        </w:tc>
        <w:tc>
          <w:tcPr>
            <w:tcW w:w="708" w:type="dxa"/>
            <w:vAlign w:val="center"/>
          </w:tcPr>
          <w:p w14:paraId="109ED051" w14:textId="39776EF3" w:rsidR="0042642E" w:rsidRPr="00F9611D" w:rsidRDefault="008451AE" w:rsidP="00272865">
            <w:pPr>
              <w:spacing w:line="240" w:lineRule="exact"/>
              <w:jc w:val="center"/>
            </w:pPr>
            <w:r w:rsidRPr="00F9611D">
              <w:rPr>
                <w:rFonts w:hint="eastAsia"/>
              </w:rPr>
              <w:t>Ａ</w:t>
            </w:r>
          </w:p>
        </w:tc>
        <w:tc>
          <w:tcPr>
            <w:tcW w:w="2268" w:type="dxa"/>
          </w:tcPr>
          <w:p w14:paraId="37AA7C55" w14:textId="3C285D9E" w:rsidR="0042642E" w:rsidRPr="00F9611D" w:rsidRDefault="0042642E" w:rsidP="00833C92">
            <w:pPr>
              <w:spacing w:line="240" w:lineRule="exact"/>
              <w:rPr>
                <w:strike/>
              </w:rPr>
            </w:pPr>
          </w:p>
        </w:tc>
      </w:tr>
      <w:tr w:rsidR="00BC777B" w:rsidRPr="00F9611D" w14:paraId="53EC7A3E" w14:textId="77777777" w:rsidTr="00E30355">
        <w:trPr>
          <w:trHeight w:val="983"/>
        </w:trPr>
        <w:tc>
          <w:tcPr>
            <w:tcW w:w="578" w:type="dxa"/>
            <w:vMerge/>
            <w:shd w:val="clear" w:color="auto" w:fill="DDD9C3" w:themeFill="background2" w:themeFillShade="E6"/>
          </w:tcPr>
          <w:p w14:paraId="549B2FF9" w14:textId="77777777" w:rsidR="0042642E" w:rsidRPr="00F9611D" w:rsidRDefault="0042642E" w:rsidP="00B050FC">
            <w:pPr>
              <w:spacing w:line="240" w:lineRule="exact"/>
              <w:jc w:val="center"/>
            </w:pPr>
          </w:p>
        </w:tc>
        <w:tc>
          <w:tcPr>
            <w:tcW w:w="2180" w:type="dxa"/>
            <w:gridSpan w:val="2"/>
          </w:tcPr>
          <w:p w14:paraId="608C501A" w14:textId="77777777" w:rsidR="0042642E" w:rsidRPr="00F9611D" w:rsidRDefault="0042642E" w:rsidP="00F0513B">
            <w:pPr>
              <w:spacing w:line="240" w:lineRule="exact"/>
              <w:rPr>
                <w:rFonts w:ascii="ＭＳ 明朝" w:eastAsia="ＭＳ 明朝" w:hAnsi="ＭＳ 明朝"/>
                <w:szCs w:val="21"/>
              </w:rPr>
            </w:pPr>
            <w:r w:rsidRPr="00F9611D">
              <w:rPr>
                <w:rFonts w:ascii="ＭＳ 明朝" w:eastAsia="ＭＳ 明朝" w:hAnsi="ＭＳ 明朝" w:hint="eastAsia"/>
                <w:szCs w:val="21"/>
              </w:rPr>
              <w:t>(</w:t>
            </w:r>
            <w:r w:rsidRPr="00F9611D">
              <w:rPr>
                <w:rFonts w:ascii="ＭＳ 明朝" w:eastAsia="ＭＳ 明朝" w:hAnsi="ＭＳ 明朝"/>
                <w:szCs w:val="21"/>
              </w:rPr>
              <w:t>3)</w:t>
            </w:r>
            <w:r w:rsidRPr="00F9611D">
              <w:rPr>
                <w:rFonts w:ascii="ＭＳ 明朝" w:eastAsia="ＭＳ 明朝" w:hAnsi="ＭＳ 明朝" w:hint="eastAsia"/>
                <w:szCs w:val="21"/>
              </w:rPr>
              <w:t>安全・安心に利用できるための管理の具体的方策</w:t>
            </w:r>
          </w:p>
        </w:tc>
        <w:tc>
          <w:tcPr>
            <w:tcW w:w="3049" w:type="dxa"/>
          </w:tcPr>
          <w:p w14:paraId="01E9DDD3" w14:textId="77777777" w:rsidR="00236CAE" w:rsidRPr="00F9611D" w:rsidRDefault="00236CAE" w:rsidP="00236CAE">
            <w:pPr>
              <w:spacing w:line="240" w:lineRule="exact"/>
              <w:ind w:leftChars="-3" w:left="-6" w:firstLineChars="3" w:firstLine="6"/>
              <w:rPr>
                <w:rFonts w:asciiTheme="minorEastAsia" w:hAnsiTheme="minorEastAsia"/>
                <w:szCs w:val="21"/>
              </w:rPr>
            </w:pPr>
            <w:r w:rsidRPr="00F9611D">
              <w:rPr>
                <w:rFonts w:hint="eastAsia"/>
              </w:rPr>
              <w:t>施設の安全管理について、トラブルの未然防止や、発生した際の処理方針、今後の管理への反映がなされたか。</w:t>
            </w:r>
          </w:p>
          <w:p w14:paraId="03EF9C1B" w14:textId="77777777" w:rsidR="0042642E" w:rsidRPr="00F9611D" w:rsidRDefault="00504714" w:rsidP="00B1625D">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①</w:t>
            </w:r>
            <w:r w:rsidR="0042642E" w:rsidRPr="00F9611D">
              <w:rPr>
                <w:rFonts w:asciiTheme="minorEastAsia" w:hAnsiTheme="minorEastAsia" w:hint="eastAsia"/>
                <w:szCs w:val="21"/>
              </w:rPr>
              <w:t>危機管理体制</w:t>
            </w:r>
            <w:r w:rsidRPr="00F9611D">
              <w:rPr>
                <w:rFonts w:asciiTheme="minorEastAsia" w:hAnsiTheme="minorEastAsia" w:hint="eastAsia"/>
                <w:szCs w:val="21"/>
              </w:rPr>
              <w:t>の構築</w:t>
            </w:r>
          </w:p>
          <w:p w14:paraId="1A4470FC" w14:textId="77777777" w:rsidR="0042642E" w:rsidRPr="00F9611D" w:rsidRDefault="0042642E" w:rsidP="00B1625D">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②自然災害や事故などの緊急時の対応</w:t>
            </w:r>
            <w:r w:rsidR="00504714" w:rsidRPr="00F9611D">
              <w:rPr>
                <w:rFonts w:asciiTheme="minorEastAsia" w:hAnsiTheme="minorEastAsia" w:hint="eastAsia"/>
                <w:szCs w:val="21"/>
              </w:rPr>
              <w:t>状況</w:t>
            </w:r>
          </w:p>
          <w:p w14:paraId="4EAF2E5B" w14:textId="77777777" w:rsidR="0042642E" w:rsidRPr="00F9611D" w:rsidRDefault="00504714" w:rsidP="00D312EF">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③事件・事故等危機事象の備え</w:t>
            </w:r>
          </w:p>
          <w:p w14:paraId="51CFB6A7" w14:textId="3E23B121" w:rsidR="00504714" w:rsidRPr="00F9611D" w:rsidRDefault="00504714" w:rsidP="003D12DD">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④災害時の適切な対応と迅速な応急処置</w:t>
            </w:r>
          </w:p>
        </w:tc>
        <w:tc>
          <w:tcPr>
            <w:tcW w:w="9214" w:type="dxa"/>
          </w:tcPr>
          <w:p w14:paraId="48FD4E3C" w14:textId="77777777"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38AF2ED6" w14:textId="1977B682" w:rsidR="001A5A56" w:rsidRPr="00F9611D" w:rsidRDefault="004A7F9E"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①</w:t>
            </w:r>
            <w:r w:rsidR="00CD7BF3" w:rsidRPr="00F9611D">
              <w:rPr>
                <w:rFonts w:asciiTheme="minorEastAsia" w:hAnsiTheme="minorEastAsia" w:hint="eastAsia"/>
              </w:rPr>
              <w:t>日常業務、異常時の対応等について園地職員が的確に対応できるよう、</w:t>
            </w:r>
            <w:r w:rsidR="00FB70F1" w:rsidRPr="00F9611D">
              <w:rPr>
                <w:rFonts w:asciiTheme="minorEastAsia" w:hAnsiTheme="minorEastAsia" w:hint="eastAsia"/>
              </w:rPr>
              <w:t>府民の森園地管理必携を作成</w:t>
            </w:r>
            <w:r w:rsidR="00A86AFD" w:rsidRPr="00F9611D">
              <w:rPr>
                <w:rFonts w:asciiTheme="minorEastAsia" w:hAnsiTheme="minorEastAsia" w:hint="eastAsia"/>
              </w:rPr>
              <w:t>・共有</w:t>
            </w:r>
            <w:r w:rsidR="00D23F12" w:rsidRPr="00F9611D">
              <w:rPr>
                <w:rFonts w:asciiTheme="minorEastAsia" w:hAnsiTheme="minorEastAsia" w:hint="eastAsia"/>
              </w:rPr>
              <w:t>している</w:t>
            </w:r>
            <w:r w:rsidR="00FB70F1" w:rsidRPr="00F9611D">
              <w:rPr>
                <w:rFonts w:asciiTheme="minorEastAsia" w:hAnsiTheme="minorEastAsia" w:hint="eastAsia"/>
              </w:rPr>
              <w:t>。</w:t>
            </w:r>
          </w:p>
          <w:p w14:paraId="7F77B13A" w14:textId="097CF365" w:rsidR="00F75C1E" w:rsidRPr="00F9611D" w:rsidRDefault="004A7F9E" w:rsidP="00740EB6">
            <w:pPr>
              <w:widowControl/>
              <w:spacing w:line="240" w:lineRule="exact"/>
              <w:ind w:left="210" w:hangingChars="100" w:hanging="210"/>
              <w:rPr>
                <w:rFonts w:asciiTheme="minorEastAsia" w:hAnsiTheme="minorEastAsia"/>
              </w:rPr>
            </w:pPr>
            <w:r w:rsidRPr="00F9611D">
              <w:rPr>
                <w:rFonts w:asciiTheme="minorEastAsia" w:hAnsiTheme="minorEastAsia" w:hint="eastAsia"/>
              </w:rPr>
              <w:t>②</w:t>
            </w:r>
            <w:r w:rsidR="00C86A62" w:rsidRPr="00F9611D">
              <w:rPr>
                <w:rFonts w:asciiTheme="minorEastAsia" w:hAnsiTheme="minorEastAsia" w:hint="eastAsia"/>
              </w:rPr>
              <w:t>府道</w:t>
            </w:r>
            <w:r w:rsidR="00F75C1E" w:rsidRPr="00F9611D">
              <w:rPr>
                <w:rFonts w:asciiTheme="minorEastAsia" w:hAnsiTheme="minorEastAsia" w:hint="eastAsia"/>
              </w:rPr>
              <w:t>や登山道の積雪状況や大雨による被災状況などの</w:t>
            </w:r>
            <w:r w:rsidR="00C86A62" w:rsidRPr="00F9611D">
              <w:rPr>
                <w:rFonts w:asciiTheme="minorEastAsia" w:hAnsiTheme="minorEastAsia" w:hint="eastAsia"/>
              </w:rPr>
              <w:t>情報</w:t>
            </w:r>
            <w:r w:rsidR="00F75C1E" w:rsidRPr="00F9611D">
              <w:rPr>
                <w:rFonts w:asciiTheme="minorEastAsia" w:hAnsiTheme="minorEastAsia" w:hint="eastAsia"/>
              </w:rPr>
              <w:t>を</w:t>
            </w:r>
            <w:r w:rsidR="00C86A62" w:rsidRPr="00F9611D">
              <w:rPr>
                <w:rFonts w:asciiTheme="minorEastAsia" w:hAnsiTheme="minorEastAsia" w:hint="eastAsia"/>
              </w:rPr>
              <w:t>SNS</w:t>
            </w:r>
            <w:r w:rsidR="00F75C1E" w:rsidRPr="00F9611D">
              <w:rPr>
                <w:rFonts w:asciiTheme="minorEastAsia" w:hAnsiTheme="minorEastAsia" w:hint="eastAsia"/>
              </w:rPr>
              <w:t>やHP</w:t>
            </w:r>
            <w:r w:rsidR="00C86A62" w:rsidRPr="00F9611D">
              <w:rPr>
                <w:rFonts w:asciiTheme="minorEastAsia" w:hAnsiTheme="minorEastAsia" w:hint="eastAsia"/>
              </w:rPr>
              <w:t>を通じて情報提供を行った。</w:t>
            </w:r>
            <w:r w:rsidR="00F75C1E" w:rsidRPr="00F9611D">
              <w:rPr>
                <w:rFonts w:asciiTheme="minorEastAsia" w:hAnsiTheme="minorEastAsia" w:hint="eastAsia"/>
              </w:rPr>
              <w:t>ケガや急病等で</w:t>
            </w:r>
            <w:r w:rsidR="00AE203B" w:rsidRPr="00F9611D">
              <w:rPr>
                <w:rFonts w:asciiTheme="minorEastAsia" w:hAnsiTheme="minorEastAsia" w:hint="eastAsia"/>
              </w:rPr>
              <w:t>救助を求められたときに、救急要請を速やかに行うよう誘導した。</w:t>
            </w:r>
          </w:p>
          <w:p w14:paraId="5DE81704" w14:textId="1B4DDB86" w:rsidR="006F2DE6" w:rsidRPr="00F9611D" w:rsidRDefault="00D23F12" w:rsidP="00D23F12">
            <w:pPr>
              <w:widowControl/>
              <w:spacing w:line="240" w:lineRule="exact"/>
              <w:rPr>
                <w:rFonts w:asciiTheme="minorEastAsia" w:hAnsiTheme="minorEastAsia"/>
              </w:rPr>
            </w:pPr>
            <w:r w:rsidRPr="00F9611D">
              <w:rPr>
                <w:rFonts w:asciiTheme="minorEastAsia" w:hAnsiTheme="minorEastAsia" w:hint="eastAsia"/>
              </w:rPr>
              <w:t>③</w:t>
            </w:r>
            <w:r w:rsidR="006F2DE6" w:rsidRPr="00F9611D">
              <w:rPr>
                <w:rFonts w:asciiTheme="minorEastAsia" w:hAnsiTheme="minorEastAsia" w:hint="eastAsia"/>
              </w:rPr>
              <w:t>防災訓練を1月に実施予定。</w:t>
            </w:r>
          </w:p>
          <w:p w14:paraId="399B911F" w14:textId="671052C9" w:rsidR="0017078C" w:rsidRPr="00F9611D" w:rsidRDefault="002676E9" w:rsidP="002676E9">
            <w:pPr>
              <w:widowControl/>
              <w:spacing w:line="240" w:lineRule="exact"/>
              <w:ind w:left="210" w:hangingChars="100" w:hanging="210"/>
              <w:rPr>
                <w:rFonts w:asciiTheme="minorEastAsia" w:hAnsiTheme="minorEastAsia"/>
              </w:rPr>
            </w:pPr>
            <w:r w:rsidRPr="00F9611D">
              <w:rPr>
                <w:rFonts w:asciiTheme="minorEastAsia" w:hAnsiTheme="minorEastAsia" w:hint="eastAsia"/>
              </w:rPr>
              <w:t>④</w:t>
            </w:r>
            <w:r w:rsidR="0017078C" w:rsidRPr="00F9611D">
              <w:rPr>
                <w:rFonts w:asciiTheme="minorEastAsia" w:hAnsiTheme="minorEastAsia" w:hint="eastAsia"/>
              </w:rPr>
              <w:t>大雨による自然災害発生の危険が</w:t>
            </w:r>
            <w:r w:rsidR="004A7F9E" w:rsidRPr="00F9611D">
              <w:rPr>
                <w:rFonts w:asciiTheme="minorEastAsia" w:hAnsiTheme="minorEastAsia" w:hint="eastAsia"/>
              </w:rPr>
              <w:t>あ</w:t>
            </w:r>
            <w:r w:rsidRPr="00F9611D">
              <w:rPr>
                <w:rFonts w:asciiTheme="minorEastAsia" w:hAnsiTheme="minorEastAsia" w:hint="eastAsia"/>
              </w:rPr>
              <w:t>る場合には、</w:t>
            </w:r>
            <w:r w:rsidR="0017078C" w:rsidRPr="00F9611D">
              <w:rPr>
                <w:rFonts w:asciiTheme="minorEastAsia" w:hAnsiTheme="minorEastAsia" w:hint="eastAsia"/>
              </w:rPr>
              <w:t>臨時休園措置をとり、園内の安全確認を行った後、開園</w:t>
            </w:r>
            <w:r w:rsidRPr="00F9611D">
              <w:rPr>
                <w:rFonts w:asciiTheme="minorEastAsia" w:hAnsiTheme="minorEastAsia" w:hint="eastAsia"/>
              </w:rPr>
              <w:t>する体制をとっている。</w:t>
            </w:r>
          </w:p>
          <w:p w14:paraId="33A495D2" w14:textId="77777777" w:rsidR="001A5A56" w:rsidRPr="00F9611D" w:rsidRDefault="001A5A56" w:rsidP="001A5A56">
            <w:pPr>
              <w:widowControl/>
              <w:spacing w:line="240" w:lineRule="exact"/>
              <w:rPr>
                <w:rFonts w:asciiTheme="minorEastAsia" w:hAnsiTheme="minorEastAsia"/>
              </w:rPr>
            </w:pPr>
          </w:p>
          <w:p w14:paraId="1F52B1C1" w14:textId="77777777" w:rsidR="0042642E" w:rsidRPr="00F9611D" w:rsidRDefault="001A5A56" w:rsidP="001A5A56">
            <w:pPr>
              <w:spacing w:line="240" w:lineRule="exact"/>
              <w:rPr>
                <w:rFonts w:asciiTheme="minorEastAsia" w:hAnsiTheme="minorEastAsia"/>
              </w:rPr>
            </w:pPr>
            <w:r w:rsidRPr="00F9611D">
              <w:rPr>
                <w:rFonts w:asciiTheme="minorEastAsia" w:hAnsiTheme="minorEastAsia" w:hint="eastAsia"/>
              </w:rPr>
              <w:t>【自己評価】</w:t>
            </w:r>
          </w:p>
          <w:p w14:paraId="289F15BD" w14:textId="04ADF4D9" w:rsidR="001622CB" w:rsidRPr="00F9611D" w:rsidRDefault="003A2582" w:rsidP="001622CB">
            <w:pPr>
              <w:spacing w:line="240" w:lineRule="exact"/>
              <w:ind w:left="210" w:hangingChars="100" w:hanging="210"/>
              <w:rPr>
                <w:rFonts w:asciiTheme="minorEastAsia" w:hAnsiTheme="minorEastAsia"/>
              </w:rPr>
            </w:pPr>
            <w:r w:rsidRPr="00F9611D">
              <w:rPr>
                <w:rFonts w:asciiTheme="minorEastAsia" w:hAnsiTheme="minorEastAsia" w:hint="eastAsia"/>
              </w:rPr>
              <w:t>・日常点検等を行い、トラブルの未然防止に努めて</w:t>
            </w:r>
            <w:r w:rsidR="000F50F5" w:rsidRPr="00F9611D">
              <w:rPr>
                <w:rFonts w:asciiTheme="minorEastAsia" w:hAnsiTheme="minorEastAsia" w:hint="eastAsia"/>
              </w:rPr>
              <w:t>おり、概ね計画通り実施した。</w:t>
            </w:r>
          </w:p>
        </w:tc>
        <w:tc>
          <w:tcPr>
            <w:tcW w:w="709" w:type="dxa"/>
            <w:vAlign w:val="center"/>
          </w:tcPr>
          <w:p w14:paraId="7A11AACE" w14:textId="1466AB3F" w:rsidR="0042642E" w:rsidRPr="00F9611D" w:rsidRDefault="00D42040" w:rsidP="000D5C71">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12D2950E" w14:textId="6097C6F7" w:rsidR="005C5BDA" w:rsidRPr="00F9611D" w:rsidRDefault="00255A96" w:rsidP="00CF1098">
            <w:pPr>
              <w:spacing w:line="240" w:lineRule="exact"/>
              <w:ind w:firstLineChars="100" w:firstLine="210"/>
              <w:rPr>
                <w:rFonts w:asciiTheme="minorEastAsia" w:hAnsiTheme="minorEastAsia"/>
                <w:szCs w:val="21"/>
              </w:rPr>
            </w:pPr>
            <w:r w:rsidRPr="00F9611D">
              <w:rPr>
                <w:rFonts w:asciiTheme="minorEastAsia" w:hAnsiTheme="minorEastAsia" w:hint="eastAsia"/>
                <w:szCs w:val="21"/>
              </w:rPr>
              <w:t>履行確認の結果、事業計画書に示した取組みが実施されており、評価できる。</w:t>
            </w:r>
          </w:p>
        </w:tc>
        <w:tc>
          <w:tcPr>
            <w:tcW w:w="708" w:type="dxa"/>
            <w:vAlign w:val="center"/>
          </w:tcPr>
          <w:p w14:paraId="33ACE313" w14:textId="71E3D2B2" w:rsidR="0042642E" w:rsidRPr="00F9611D" w:rsidRDefault="008451AE" w:rsidP="000D5C71">
            <w:pPr>
              <w:spacing w:line="240" w:lineRule="exact"/>
              <w:jc w:val="center"/>
            </w:pPr>
            <w:r w:rsidRPr="00F9611D">
              <w:rPr>
                <w:rFonts w:hint="eastAsia"/>
              </w:rPr>
              <w:t>Ａ</w:t>
            </w:r>
          </w:p>
        </w:tc>
        <w:tc>
          <w:tcPr>
            <w:tcW w:w="2268" w:type="dxa"/>
          </w:tcPr>
          <w:p w14:paraId="0A901118" w14:textId="66EE2514" w:rsidR="0042642E" w:rsidRPr="00F9611D" w:rsidRDefault="0013371C" w:rsidP="0013371C">
            <w:pPr>
              <w:spacing w:line="240" w:lineRule="exact"/>
              <w:ind w:firstLineChars="100" w:firstLine="210"/>
            </w:pPr>
            <w:r w:rsidRPr="00F9611D">
              <w:rPr>
                <w:rFonts w:hint="eastAsia"/>
                <w:color w:val="000000" w:themeColor="text1"/>
              </w:rPr>
              <w:t>「Ⅱさらなるサービスの向上に関する事項</w:t>
            </w:r>
            <w:r w:rsidRPr="00F9611D">
              <w:rPr>
                <w:rFonts w:asciiTheme="minorEastAsia" w:hAnsiTheme="minorEastAsia" w:hint="eastAsia"/>
                <w:color w:val="000000" w:themeColor="text1"/>
              </w:rPr>
              <w:t xml:space="preserve"> (2)その</w:t>
            </w:r>
            <w:r w:rsidRPr="00F9611D">
              <w:rPr>
                <w:rFonts w:hint="eastAsia"/>
                <w:color w:val="000000" w:themeColor="text1"/>
              </w:rPr>
              <w:t>他創意工夫」に記載されている携帯電話基地局について、利用者</w:t>
            </w:r>
            <w:r w:rsidRPr="00F9611D">
              <w:rPr>
                <w:rFonts w:hint="eastAsia"/>
              </w:rPr>
              <w:t>の安全対策の観点から携帯電話の電波は必要であり、大阪府から事業者に働きかけをされたい。</w:t>
            </w:r>
          </w:p>
        </w:tc>
      </w:tr>
      <w:tr w:rsidR="00BC777B" w:rsidRPr="00F9611D" w14:paraId="5B111420" w14:textId="77777777" w:rsidTr="00E30355">
        <w:trPr>
          <w:trHeight w:val="1478"/>
        </w:trPr>
        <w:tc>
          <w:tcPr>
            <w:tcW w:w="578" w:type="dxa"/>
            <w:vMerge/>
            <w:shd w:val="clear" w:color="auto" w:fill="DDD9C3" w:themeFill="background2" w:themeFillShade="E6"/>
          </w:tcPr>
          <w:p w14:paraId="321A8307" w14:textId="77777777" w:rsidR="0042642E" w:rsidRPr="00F9611D" w:rsidRDefault="0042642E" w:rsidP="00B050FC">
            <w:pPr>
              <w:spacing w:line="240" w:lineRule="exact"/>
              <w:jc w:val="center"/>
            </w:pPr>
          </w:p>
        </w:tc>
        <w:tc>
          <w:tcPr>
            <w:tcW w:w="2180" w:type="dxa"/>
            <w:gridSpan w:val="2"/>
          </w:tcPr>
          <w:p w14:paraId="3E21699A" w14:textId="60143279" w:rsidR="0042642E" w:rsidRPr="00F9611D" w:rsidRDefault="0042642E" w:rsidP="00632D91">
            <w:pPr>
              <w:spacing w:line="240" w:lineRule="exact"/>
              <w:rPr>
                <w:rFonts w:ascii="ＭＳ 明朝" w:eastAsia="ＭＳ 明朝" w:hAnsi="ＭＳ 明朝"/>
                <w:szCs w:val="21"/>
              </w:rPr>
            </w:pPr>
            <w:r w:rsidRPr="00F9611D">
              <w:rPr>
                <w:rFonts w:ascii="ＭＳ 明朝" w:eastAsia="ＭＳ 明朝" w:hAnsi="ＭＳ 明朝" w:hint="eastAsia"/>
                <w:szCs w:val="21"/>
              </w:rPr>
              <w:t>(</w:t>
            </w:r>
            <w:r w:rsidRPr="00F9611D">
              <w:rPr>
                <w:rFonts w:ascii="ＭＳ 明朝" w:eastAsia="ＭＳ 明朝" w:hAnsi="ＭＳ 明朝"/>
                <w:szCs w:val="21"/>
              </w:rPr>
              <w:t>4</w:t>
            </w:r>
            <w:r w:rsidRPr="00F9611D">
              <w:rPr>
                <w:rFonts w:ascii="ＭＳ 明朝" w:eastAsia="ＭＳ 明朝" w:hAnsi="ＭＳ 明朝" w:hint="eastAsia"/>
                <w:szCs w:val="21"/>
              </w:rPr>
              <w:t>)サービス向上を図るための具体的手法及び期待される効果</w:t>
            </w:r>
          </w:p>
        </w:tc>
        <w:tc>
          <w:tcPr>
            <w:tcW w:w="3049" w:type="dxa"/>
          </w:tcPr>
          <w:p w14:paraId="22DD0C6B" w14:textId="77777777" w:rsidR="00762F36" w:rsidRPr="00F9611D" w:rsidRDefault="00762F36" w:rsidP="00762F36">
            <w:pPr>
              <w:spacing w:line="0" w:lineRule="atLeast"/>
            </w:pPr>
            <w:r w:rsidRPr="00F9611D">
              <w:rPr>
                <w:rFonts w:hint="eastAsia"/>
              </w:rPr>
              <w:t>利用者の利便性の向上がなされたか。</w:t>
            </w:r>
          </w:p>
          <w:p w14:paraId="153225B0" w14:textId="77777777" w:rsidR="0042642E" w:rsidRPr="00F9611D" w:rsidRDefault="0042642E" w:rsidP="004621FF">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①多様な情報提供による安全・安心の確保（ｽﾏｰﾄﾌｫﾝｱﾌﾟﾘの開発）</w:t>
            </w:r>
          </w:p>
          <w:p w14:paraId="3FDC88FC" w14:textId="77777777" w:rsidR="0042642E" w:rsidRPr="00F9611D" w:rsidRDefault="00504714" w:rsidP="004621FF">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②星と自然のミュージアムの</w:t>
            </w:r>
            <w:r w:rsidR="00105BCC" w:rsidRPr="00F9611D">
              <w:rPr>
                <w:rFonts w:asciiTheme="minorEastAsia" w:hAnsiTheme="minorEastAsia" w:hint="eastAsia"/>
                <w:szCs w:val="21"/>
              </w:rPr>
              <w:t>情報発信拠点機能の強化</w:t>
            </w:r>
          </w:p>
          <w:p w14:paraId="0A80004B" w14:textId="77777777" w:rsidR="0042642E" w:rsidRPr="00F9611D" w:rsidRDefault="0042642E" w:rsidP="004621FF">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③利用者の荷物運搬・移動の負担軽減</w:t>
            </w:r>
          </w:p>
          <w:p w14:paraId="6B98016E" w14:textId="01E125A6" w:rsidR="0042642E" w:rsidRPr="00F9611D" w:rsidRDefault="00610367" w:rsidP="004621FF">
            <w:pPr>
              <w:spacing w:line="240" w:lineRule="exact"/>
              <w:ind w:left="210" w:hangingChars="100" w:hanging="210"/>
              <w:rPr>
                <w:rFonts w:asciiTheme="minorEastAsia" w:hAnsiTheme="minorEastAsia"/>
                <w:szCs w:val="21"/>
              </w:rPr>
            </w:pPr>
            <w:r w:rsidRPr="00F9611D">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77097BDD" wp14:editId="01BFCFC7">
                      <wp:simplePos x="0" y="0"/>
                      <wp:positionH relativeFrom="column">
                        <wp:posOffset>-1805305</wp:posOffset>
                      </wp:positionH>
                      <wp:positionV relativeFrom="paragraph">
                        <wp:posOffset>814070</wp:posOffset>
                      </wp:positionV>
                      <wp:extent cx="304800" cy="36677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4800" cy="3667760"/>
                              </a:xfrm>
                              <a:prstGeom prst="rect">
                                <a:avLst/>
                              </a:prstGeom>
                              <a:noFill/>
                              <a:ln w="25400" cap="flat" cmpd="sng" algn="ctr">
                                <a:noFill/>
                                <a:prstDash val="solid"/>
                              </a:ln>
                              <a:effectLst/>
                            </wps:spPr>
                            <wps:txbx>
                              <w:txbxContent>
                                <w:p w14:paraId="33ED4A10" w14:textId="77777777" w:rsidR="00610367" w:rsidRPr="00532397" w:rsidRDefault="00610367" w:rsidP="00610367">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97BDD" id="正方形/長方形 1" o:spid="_x0000_s1027" style="position:absolute;left:0;text-align:left;margin-left:-142.15pt;margin-top:64.1pt;width:24pt;height:2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" filled="f" stroked="f" strokeweight="2pt">
                      <v:textbox>
                        <w:txbxContent>
                          <w:p w14:paraId="33ED4A10" w14:textId="77777777" w:rsidR="00610367" w:rsidRPr="00532397" w:rsidRDefault="00610367" w:rsidP="00610367">
                            <w:pPr>
                              <w:jc w:val="left"/>
                              <w:rPr>
                                <w:color w:val="000000" w:themeColor="text1"/>
                              </w:rPr>
                            </w:pPr>
                            <w:r w:rsidRPr="00532397">
                              <w:rPr>
                                <w:rFonts w:hint="eastAsia"/>
                                <w:color w:val="000000" w:themeColor="text1"/>
                              </w:rPr>
                              <w:t>Ⅰ提案の履行状況に関する項目</w:t>
                            </w:r>
                          </w:p>
                        </w:txbxContent>
                      </v:textbox>
                    </v:rect>
                  </w:pict>
                </mc:Fallback>
              </mc:AlternateContent>
            </w:r>
            <w:r w:rsidR="0042642E" w:rsidRPr="00F9611D">
              <w:rPr>
                <w:rFonts w:asciiTheme="minorEastAsia" w:hAnsiTheme="minorEastAsia" w:hint="eastAsia"/>
                <w:szCs w:val="21"/>
              </w:rPr>
              <w:t>④</w:t>
            </w:r>
            <w:r w:rsidR="00055E32" w:rsidRPr="00F9611D">
              <w:rPr>
                <w:rFonts w:asciiTheme="minorEastAsia" w:hAnsiTheme="minorEastAsia" w:hint="eastAsia"/>
                <w:szCs w:val="21"/>
              </w:rPr>
              <w:t>ドローン映像による新たな魅力発信</w:t>
            </w:r>
          </w:p>
        </w:tc>
        <w:tc>
          <w:tcPr>
            <w:tcW w:w="9214" w:type="dxa"/>
          </w:tcPr>
          <w:p w14:paraId="27452B15" w14:textId="77777777"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62BF25F3" w14:textId="0E72F177" w:rsidR="00EF2FC5" w:rsidRPr="00F9611D" w:rsidRDefault="00F57F5E" w:rsidP="00F57F5E">
            <w:pPr>
              <w:spacing w:line="240" w:lineRule="exact"/>
              <w:ind w:left="210" w:hangingChars="100" w:hanging="210"/>
              <w:rPr>
                <w:rFonts w:asciiTheme="minorEastAsia" w:hAnsiTheme="minorEastAsia"/>
              </w:rPr>
            </w:pPr>
            <w:r w:rsidRPr="00F9611D">
              <w:rPr>
                <w:rFonts w:asciiTheme="minorEastAsia" w:hAnsiTheme="minorEastAsia" w:hint="eastAsia"/>
              </w:rPr>
              <w:t>①</w:t>
            </w:r>
            <w:r w:rsidR="00287815" w:rsidRPr="00F9611D">
              <w:rPr>
                <w:rFonts w:asciiTheme="minorEastAsia" w:hAnsiTheme="minorEastAsia" w:hint="eastAsia"/>
              </w:rPr>
              <w:t>スマートフォンアプリ</w:t>
            </w:r>
            <w:r w:rsidR="00AE203B" w:rsidRPr="00F9611D">
              <w:rPr>
                <w:rFonts w:asciiTheme="minorEastAsia" w:hAnsiTheme="minorEastAsia" w:hint="eastAsia"/>
              </w:rPr>
              <w:t>を運用している</w:t>
            </w:r>
            <w:r w:rsidR="00FE6835" w:rsidRPr="00F9611D">
              <w:rPr>
                <w:rFonts w:asciiTheme="minorEastAsia" w:hAnsiTheme="minorEastAsia" w:hint="eastAsia"/>
              </w:rPr>
              <w:t>。</w:t>
            </w:r>
            <w:r w:rsidR="00AE203B" w:rsidRPr="00F9611D">
              <w:rPr>
                <w:rFonts w:asciiTheme="minorEastAsia" w:hAnsiTheme="minorEastAsia" w:hint="eastAsia"/>
              </w:rPr>
              <w:t>園地では5月から大阪府の工事で携帯電話の基地局が撤去され通信ができなくなり</w:t>
            </w:r>
            <w:r w:rsidR="002676E9" w:rsidRPr="00F9611D">
              <w:rPr>
                <w:rFonts w:asciiTheme="minorEastAsia" w:hAnsiTheme="minorEastAsia" w:hint="eastAsia"/>
              </w:rPr>
              <w:t>、</w:t>
            </w:r>
            <w:r w:rsidR="00AE203B" w:rsidRPr="00F9611D">
              <w:rPr>
                <w:rFonts w:asciiTheme="minorEastAsia" w:hAnsiTheme="minorEastAsia" w:hint="eastAsia"/>
              </w:rPr>
              <w:t>ちはや園地内での</w:t>
            </w:r>
            <w:r w:rsidR="00E43AC3" w:rsidRPr="00F9611D">
              <w:rPr>
                <w:rFonts w:asciiTheme="minorEastAsia" w:hAnsiTheme="minorEastAsia" w:hint="eastAsia"/>
              </w:rPr>
              <w:t>マップ機能等は</w:t>
            </w:r>
            <w:r w:rsidR="00AE203B" w:rsidRPr="00F9611D">
              <w:rPr>
                <w:rFonts w:asciiTheme="minorEastAsia" w:hAnsiTheme="minorEastAsia" w:hint="eastAsia"/>
              </w:rPr>
              <w:t>使用できない状態にある</w:t>
            </w:r>
            <w:r w:rsidR="00635ABC" w:rsidRPr="00F9611D">
              <w:rPr>
                <w:rFonts w:asciiTheme="minorEastAsia" w:hAnsiTheme="minorEastAsia" w:hint="eastAsia"/>
              </w:rPr>
              <w:t>が、</w:t>
            </w:r>
            <w:r w:rsidR="00AE203B" w:rsidRPr="00F9611D">
              <w:rPr>
                <w:rFonts w:asciiTheme="minorEastAsia" w:hAnsiTheme="minorEastAsia" w:hint="eastAsia"/>
              </w:rPr>
              <w:t>園地のイベント情報等</w:t>
            </w:r>
            <w:r w:rsidR="00635ABC" w:rsidRPr="00F9611D">
              <w:rPr>
                <w:rFonts w:asciiTheme="minorEastAsia" w:hAnsiTheme="minorEastAsia" w:hint="eastAsia"/>
              </w:rPr>
              <w:t>の</w:t>
            </w:r>
            <w:r w:rsidR="00AE203B" w:rsidRPr="00F9611D">
              <w:rPr>
                <w:rFonts w:asciiTheme="minorEastAsia" w:hAnsiTheme="minorEastAsia" w:hint="eastAsia"/>
              </w:rPr>
              <w:t>更新</w:t>
            </w:r>
            <w:r w:rsidR="00635ABC" w:rsidRPr="00F9611D">
              <w:rPr>
                <w:rFonts w:asciiTheme="minorEastAsia" w:hAnsiTheme="minorEastAsia" w:hint="eastAsia"/>
              </w:rPr>
              <w:t>は行い</w:t>
            </w:r>
            <w:r w:rsidR="00AE203B" w:rsidRPr="00F9611D">
              <w:rPr>
                <w:rFonts w:asciiTheme="minorEastAsia" w:hAnsiTheme="minorEastAsia" w:hint="eastAsia"/>
              </w:rPr>
              <w:t>、園地外からの</w:t>
            </w:r>
            <w:r w:rsidR="00D9243B" w:rsidRPr="00F9611D">
              <w:rPr>
                <w:rFonts w:asciiTheme="minorEastAsia" w:hAnsiTheme="minorEastAsia" w:hint="eastAsia"/>
              </w:rPr>
              <w:t>予約申込</w:t>
            </w:r>
            <w:r w:rsidR="00E43AC3" w:rsidRPr="00F9611D">
              <w:rPr>
                <w:rFonts w:asciiTheme="minorEastAsia" w:hAnsiTheme="minorEastAsia" w:hint="eastAsia"/>
              </w:rPr>
              <w:t>機能は維持</w:t>
            </w:r>
            <w:r w:rsidR="00D9243B" w:rsidRPr="00F9611D">
              <w:rPr>
                <w:rFonts w:asciiTheme="minorEastAsia" w:hAnsiTheme="minorEastAsia" w:hint="eastAsia"/>
              </w:rPr>
              <w:t>した。</w:t>
            </w:r>
          </w:p>
          <w:p w14:paraId="167585DC" w14:textId="77777777" w:rsidR="002B4B17" w:rsidRPr="00F9611D" w:rsidRDefault="004A7F9E" w:rsidP="002B4B17">
            <w:pPr>
              <w:widowControl/>
              <w:spacing w:line="240" w:lineRule="exact"/>
              <w:ind w:left="210" w:hangingChars="100" w:hanging="210"/>
              <w:rPr>
                <w:rFonts w:asciiTheme="minorEastAsia" w:hAnsiTheme="minorEastAsia"/>
              </w:rPr>
            </w:pPr>
            <w:r w:rsidRPr="00F9611D">
              <w:rPr>
                <w:rFonts w:asciiTheme="minorEastAsia" w:hAnsiTheme="minorEastAsia" w:hint="eastAsia"/>
              </w:rPr>
              <w:t>②</w:t>
            </w:r>
            <w:r w:rsidR="002B4B17" w:rsidRPr="00F9611D">
              <w:rPr>
                <w:rFonts w:asciiTheme="minorEastAsia" w:hAnsiTheme="minorEastAsia" w:hint="eastAsia"/>
              </w:rPr>
              <w:t>定期的な展示内容の更新、サイネージ情報の更新等を継続的に実施した。また、</w:t>
            </w:r>
            <w:r w:rsidR="00511A6E" w:rsidRPr="00F9611D">
              <w:rPr>
                <w:rFonts w:asciiTheme="minorEastAsia" w:hAnsiTheme="minorEastAsia" w:hint="eastAsia"/>
              </w:rPr>
              <w:t>SNS</w:t>
            </w:r>
            <w:r w:rsidR="004869E5" w:rsidRPr="00F9611D">
              <w:rPr>
                <w:rFonts w:asciiTheme="minorEastAsia" w:hAnsiTheme="minorEastAsia" w:hint="eastAsia"/>
              </w:rPr>
              <w:t>等によ</w:t>
            </w:r>
            <w:r w:rsidR="002B4B17" w:rsidRPr="00F9611D">
              <w:rPr>
                <w:rFonts w:asciiTheme="minorEastAsia" w:hAnsiTheme="minorEastAsia" w:hint="eastAsia"/>
              </w:rPr>
              <w:t>り積極的に</w:t>
            </w:r>
            <w:r w:rsidR="004869E5" w:rsidRPr="00F9611D">
              <w:rPr>
                <w:rFonts w:asciiTheme="minorEastAsia" w:hAnsiTheme="minorEastAsia" w:hint="eastAsia"/>
              </w:rPr>
              <w:t>情報</w:t>
            </w:r>
            <w:r w:rsidR="002B4B17" w:rsidRPr="00F9611D">
              <w:rPr>
                <w:rFonts w:asciiTheme="minorEastAsia" w:hAnsiTheme="minorEastAsia" w:hint="eastAsia"/>
              </w:rPr>
              <w:t>を</w:t>
            </w:r>
            <w:r w:rsidR="004869E5" w:rsidRPr="00F9611D">
              <w:rPr>
                <w:rFonts w:asciiTheme="minorEastAsia" w:hAnsiTheme="minorEastAsia" w:hint="eastAsia"/>
              </w:rPr>
              <w:t>発信</w:t>
            </w:r>
            <w:r w:rsidR="002B4B17" w:rsidRPr="00F9611D">
              <w:rPr>
                <w:rFonts w:asciiTheme="minorEastAsia" w:hAnsiTheme="minorEastAsia" w:hint="eastAsia"/>
              </w:rPr>
              <w:t>した。</w:t>
            </w:r>
            <w:r w:rsidR="004869E5" w:rsidRPr="00F9611D">
              <w:rPr>
                <w:rFonts w:asciiTheme="minorEastAsia" w:hAnsiTheme="minorEastAsia" w:hint="eastAsia"/>
              </w:rPr>
              <w:t xml:space="preserve">　</w:t>
            </w:r>
          </w:p>
          <w:p w14:paraId="6A544134" w14:textId="498877C8" w:rsidR="00D9243B" w:rsidRPr="00F9611D" w:rsidRDefault="00D9243B" w:rsidP="002B4B17">
            <w:pPr>
              <w:widowControl/>
              <w:spacing w:line="240" w:lineRule="exact"/>
              <w:ind w:firstLineChars="600" w:firstLine="1260"/>
              <w:rPr>
                <w:rFonts w:asciiTheme="minorEastAsia" w:hAnsiTheme="minorEastAsia"/>
              </w:rPr>
            </w:pPr>
            <w:r w:rsidRPr="00F9611D">
              <w:rPr>
                <w:rFonts w:asciiTheme="minorEastAsia" w:hAnsiTheme="minorEastAsia" w:hint="eastAsia"/>
              </w:rPr>
              <w:t xml:space="preserve">登録者数　</w:t>
            </w:r>
            <w:r w:rsidR="002B4B17" w:rsidRPr="00F9611D">
              <w:rPr>
                <w:rFonts w:asciiTheme="minorEastAsia" w:hAnsiTheme="minorEastAsia" w:hint="eastAsia"/>
              </w:rPr>
              <w:t xml:space="preserve"> </w:t>
            </w:r>
            <w:r w:rsidRPr="00F9611D">
              <w:rPr>
                <w:rFonts w:asciiTheme="minorEastAsia" w:hAnsiTheme="minorEastAsia" w:hint="eastAsia"/>
              </w:rPr>
              <w:t>発信数</w:t>
            </w:r>
            <w:r w:rsidR="002B4B17" w:rsidRPr="00F9611D">
              <w:rPr>
                <w:rFonts w:asciiTheme="minorEastAsia" w:hAnsiTheme="minorEastAsia" w:hint="eastAsia"/>
              </w:rPr>
              <w:t xml:space="preserve"> </w:t>
            </w:r>
            <w:r w:rsidR="002B4B17" w:rsidRPr="00F9611D">
              <w:rPr>
                <w:rFonts w:asciiTheme="minorEastAsia" w:hAnsiTheme="minorEastAsia"/>
              </w:rPr>
              <w:t xml:space="preserve"> </w:t>
            </w:r>
            <w:r w:rsidR="002B4B17" w:rsidRPr="00F9611D">
              <w:rPr>
                <w:rFonts w:asciiTheme="minorEastAsia" w:hAnsiTheme="minorEastAsia" w:hint="eastAsia"/>
              </w:rPr>
              <w:t>（4～11月末）</w:t>
            </w:r>
          </w:p>
          <w:p w14:paraId="1F106625" w14:textId="5F995200" w:rsidR="00545A3E" w:rsidRPr="00F9611D" w:rsidRDefault="00D9243B" w:rsidP="005A2159">
            <w:pPr>
              <w:widowControl/>
              <w:spacing w:line="240" w:lineRule="exact"/>
              <w:ind w:firstLineChars="50" w:firstLine="105"/>
              <w:rPr>
                <w:rFonts w:asciiTheme="minorEastAsia" w:hAnsiTheme="minorEastAsia"/>
              </w:rPr>
            </w:pPr>
            <w:r w:rsidRPr="00F9611D">
              <w:rPr>
                <w:rFonts w:asciiTheme="minorEastAsia" w:hAnsiTheme="minorEastAsia" w:hint="eastAsia"/>
              </w:rPr>
              <w:t xml:space="preserve"> Instagr</w:t>
            </w:r>
            <w:r w:rsidR="009B4121" w:rsidRPr="00F9611D">
              <w:rPr>
                <w:rFonts w:asciiTheme="minorEastAsia" w:hAnsiTheme="minorEastAsia"/>
              </w:rPr>
              <w:t>a</w:t>
            </w:r>
            <w:r w:rsidRPr="00F9611D">
              <w:rPr>
                <w:rFonts w:asciiTheme="minorEastAsia" w:hAnsiTheme="minorEastAsia" w:hint="eastAsia"/>
              </w:rPr>
              <w:t>m</w:t>
            </w:r>
            <w:r w:rsidR="002B4B17" w:rsidRPr="00F9611D">
              <w:rPr>
                <w:rFonts w:asciiTheme="minorEastAsia" w:hAnsiTheme="minorEastAsia" w:hint="eastAsia"/>
              </w:rPr>
              <w:t xml:space="preserve">　 </w:t>
            </w:r>
            <w:r w:rsidR="00976587" w:rsidRPr="00F9611D">
              <w:rPr>
                <w:rFonts w:asciiTheme="minorEastAsia" w:hAnsiTheme="minorEastAsia" w:hint="eastAsia"/>
              </w:rPr>
              <w:t xml:space="preserve">976名   </w:t>
            </w:r>
            <w:r w:rsidR="002B4B17" w:rsidRPr="00F9611D">
              <w:rPr>
                <w:rFonts w:asciiTheme="minorEastAsia" w:hAnsiTheme="minorEastAsia"/>
              </w:rPr>
              <w:t xml:space="preserve"> </w:t>
            </w:r>
            <w:r w:rsidR="00976587" w:rsidRPr="00F9611D">
              <w:rPr>
                <w:rFonts w:asciiTheme="minorEastAsia" w:hAnsiTheme="minorEastAsia" w:hint="eastAsia"/>
              </w:rPr>
              <w:t>770回</w:t>
            </w:r>
          </w:p>
          <w:p w14:paraId="028B4A04" w14:textId="09139217" w:rsidR="00D9243B" w:rsidRPr="00F9611D" w:rsidRDefault="00D9243B" w:rsidP="00D9243B">
            <w:pPr>
              <w:widowControl/>
              <w:spacing w:line="240" w:lineRule="exact"/>
              <w:rPr>
                <w:rFonts w:asciiTheme="minorEastAsia" w:hAnsiTheme="minorEastAsia"/>
              </w:rPr>
            </w:pPr>
            <w:r w:rsidRPr="00F9611D">
              <w:rPr>
                <w:rFonts w:asciiTheme="minorEastAsia" w:hAnsiTheme="minorEastAsia" w:hint="eastAsia"/>
              </w:rPr>
              <w:t xml:space="preserve"> </w:t>
            </w:r>
            <w:r w:rsidR="005A2159" w:rsidRPr="00F9611D">
              <w:rPr>
                <w:rFonts w:asciiTheme="minorEastAsia" w:hAnsiTheme="minorEastAsia"/>
              </w:rPr>
              <w:t xml:space="preserve"> </w:t>
            </w:r>
            <w:r w:rsidRPr="00F9611D">
              <w:rPr>
                <w:rFonts w:asciiTheme="minorEastAsia" w:hAnsiTheme="minorEastAsia" w:hint="eastAsia"/>
              </w:rPr>
              <w:t>Facebook</w:t>
            </w:r>
            <w:r w:rsidR="00976587" w:rsidRPr="00F9611D">
              <w:rPr>
                <w:rFonts w:asciiTheme="minorEastAsia" w:hAnsiTheme="minorEastAsia" w:hint="eastAsia"/>
              </w:rPr>
              <w:t xml:space="preserve">   </w:t>
            </w:r>
            <w:r w:rsidR="002B4B17" w:rsidRPr="00F9611D">
              <w:rPr>
                <w:rFonts w:asciiTheme="minorEastAsia" w:hAnsiTheme="minorEastAsia"/>
              </w:rPr>
              <w:t xml:space="preserve"> </w:t>
            </w:r>
            <w:r w:rsidR="00976587" w:rsidRPr="00F9611D">
              <w:rPr>
                <w:rFonts w:asciiTheme="minorEastAsia" w:hAnsiTheme="minorEastAsia" w:hint="eastAsia"/>
              </w:rPr>
              <w:t>129名    109回</w:t>
            </w:r>
          </w:p>
          <w:p w14:paraId="17E1BD56" w14:textId="4ED82078" w:rsidR="002665A6" w:rsidRPr="00F9611D" w:rsidRDefault="00D9243B" w:rsidP="002665A6">
            <w:pPr>
              <w:widowControl/>
              <w:spacing w:line="240" w:lineRule="exact"/>
              <w:rPr>
                <w:rFonts w:asciiTheme="minorEastAsia" w:hAnsiTheme="minorEastAsia"/>
              </w:rPr>
            </w:pPr>
            <w:r w:rsidRPr="00F9611D">
              <w:rPr>
                <w:rFonts w:asciiTheme="minorEastAsia" w:hAnsiTheme="minorEastAsia" w:hint="eastAsia"/>
              </w:rPr>
              <w:t xml:space="preserve"> </w:t>
            </w:r>
            <w:r w:rsidR="005A2159" w:rsidRPr="00F9611D">
              <w:rPr>
                <w:rFonts w:asciiTheme="minorEastAsia" w:hAnsiTheme="minorEastAsia"/>
              </w:rPr>
              <w:t xml:space="preserve"> </w:t>
            </w:r>
            <w:proofErr w:type="spellStart"/>
            <w:r w:rsidRPr="00F9611D">
              <w:rPr>
                <w:rFonts w:asciiTheme="minorEastAsia" w:hAnsiTheme="minorEastAsia" w:hint="eastAsia"/>
              </w:rPr>
              <w:t>Youtube</w:t>
            </w:r>
            <w:proofErr w:type="spellEnd"/>
            <w:r w:rsidR="00976587" w:rsidRPr="00F9611D">
              <w:rPr>
                <w:rFonts w:asciiTheme="minorEastAsia" w:hAnsiTheme="minorEastAsia" w:hint="eastAsia"/>
              </w:rPr>
              <w:t xml:space="preserve">    </w:t>
            </w:r>
            <w:r w:rsidR="002B4B17" w:rsidRPr="00F9611D">
              <w:rPr>
                <w:rFonts w:asciiTheme="minorEastAsia" w:hAnsiTheme="minorEastAsia"/>
              </w:rPr>
              <w:t xml:space="preserve"> </w:t>
            </w:r>
            <w:r w:rsidR="00976587" w:rsidRPr="00F9611D">
              <w:rPr>
                <w:rFonts w:asciiTheme="minorEastAsia" w:hAnsiTheme="minorEastAsia" w:hint="eastAsia"/>
              </w:rPr>
              <w:t>200名    118回</w:t>
            </w:r>
          </w:p>
          <w:p w14:paraId="178C6755" w14:textId="12F5E4CB" w:rsidR="004869E5" w:rsidRPr="00F9611D" w:rsidRDefault="00545A3E" w:rsidP="005A2159">
            <w:pPr>
              <w:widowControl/>
              <w:spacing w:line="240" w:lineRule="exact"/>
              <w:ind w:firstLineChars="100" w:firstLine="210"/>
              <w:rPr>
                <w:rFonts w:asciiTheme="minorEastAsia" w:hAnsiTheme="minorEastAsia"/>
              </w:rPr>
            </w:pPr>
            <w:r w:rsidRPr="00F9611D">
              <w:rPr>
                <w:rFonts w:asciiTheme="minorEastAsia" w:hAnsiTheme="minorEastAsia" w:hint="eastAsia"/>
              </w:rPr>
              <w:t>ブログ</w:t>
            </w:r>
            <w:r w:rsidR="004869E5" w:rsidRPr="00F9611D">
              <w:rPr>
                <w:rFonts w:asciiTheme="minorEastAsia" w:hAnsiTheme="minorEastAsia" w:hint="eastAsia"/>
              </w:rPr>
              <w:t>の</w:t>
            </w:r>
            <w:r w:rsidRPr="00F9611D">
              <w:rPr>
                <w:rFonts w:asciiTheme="minorEastAsia" w:hAnsiTheme="minorEastAsia" w:hint="eastAsia"/>
              </w:rPr>
              <w:t>更新</w:t>
            </w:r>
            <w:r w:rsidR="004224C1" w:rsidRPr="00F9611D">
              <w:rPr>
                <w:rFonts w:asciiTheme="minorEastAsia" w:hAnsiTheme="minorEastAsia" w:hint="eastAsia"/>
              </w:rPr>
              <w:t>109</w:t>
            </w:r>
            <w:r w:rsidRPr="00F9611D">
              <w:rPr>
                <w:rFonts w:asciiTheme="minorEastAsia" w:hAnsiTheme="minorEastAsia" w:hint="eastAsia"/>
              </w:rPr>
              <w:t>回（ほぼ隔日更新）</w:t>
            </w:r>
          </w:p>
          <w:p w14:paraId="23928FA2" w14:textId="78282EF3" w:rsidR="001A5A56" w:rsidRPr="00F9611D" w:rsidRDefault="00D9243B" w:rsidP="00D9243B">
            <w:pPr>
              <w:widowControl/>
              <w:spacing w:line="240" w:lineRule="exact"/>
              <w:ind w:left="210" w:hangingChars="100" w:hanging="210"/>
              <w:rPr>
                <w:rFonts w:asciiTheme="minorEastAsia" w:hAnsiTheme="minorEastAsia"/>
              </w:rPr>
            </w:pPr>
            <w:r w:rsidRPr="00F9611D">
              <w:rPr>
                <w:rFonts w:asciiTheme="minorEastAsia" w:hAnsiTheme="minorEastAsia" w:hint="eastAsia"/>
              </w:rPr>
              <w:t>③キャンプ利用者</w:t>
            </w:r>
            <w:r w:rsidRPr="00F9611D">
              <w:rPr>
                <w:rFonts w:asciiTheme="minorEastAsia" w:hAnsiTheme="minorEastAsia" w:hint="eastAsia"/>
                <w:color w:val="000000" w:themeColor="text1"/>
              </w:rPr>
              <w:t>の荷物運搬の負担を軽減するため、キャンプに必要な</w:t>
            </w:r>
            <w:r w:rsidR="00230EE7" w:rsidRPr="00F9611D">
              <w:rPr>
                <w:rFonts w:asciiTheme="minorEastAsia" w:hAnsiTheme="minorEastAsia" w:hint="eastAsia"/>
                <w:color w:val="000000" w:themeColor="text1"/>
              </w:rPr>
              <w:t>薪や炭の販売、食器類や寝袋等の貸出などの</w:t>
            </w:r>
            <w:r w:rsidRPr="00F9611D">
              <w:rPr>
                <w:rFonts w:asciiTheme="minorEastAsia" w:hAnsiTheme="minorEastAsia" w:hint="eastAsia"/>
                <w:color w:val="000000" w:themeColor="text1"/>
              </w:rPr>
              <w:t>サービスを行って</w:t>
            </w:r>
            <w:r w:rsidRPr="00F9611D">
              <w:rPr>
                <w:rFonts w:asciiTheme="minorEastAsia" w:hAnsiTheme="minorEastAsia" w:hint="eastAsia"/>
              </w:rPr>
              <w:t>いる。</w:t>
            </w:r>
            <w:r w:rsidR="00511A6E" w:rsidRPr="00F9611D">
              <w:rPr>
                <w:rFonts w:asciiTheme="minorEastAsia" w:hAnsiTheme="minorEastAsia" w:hint="eastAsia"/>
              </w:rPr>
              <w:t xml:space="preserve">　　</w:t>
            </w:r>
          </w:p>
          <w:p w14:paraId="5C4F19E2" w14:textId="691A732D" w:rsidR="00511A6E" w:rsidRPr="00F9611D" w:rsidRDefault="00ED4EF5" w:rsidP="00ED4EF5">
            <w:pPr>
              <w:widowControl/>
              <w:spacing w:line="240" w:lineRule="exact"/>
              <w:ind w:left="210" w:hangingChars="100" w:hanging="210"/>
              <w:rPr>
                <w:rFonts w:asciiTheme="minorEastAsia" w:hAnsiTheme="minorEastAsia"/>
              </w:rPr>
            </w:pPr>
            <w:r w:rsidRPr="00F9611D">
              <w:rPr>
                <w:rFonts w:asciiTheme="minorEastAsia" w:hAnsiTheme="minorEastAsia" w:hint="eastAsia"/>
              </w:rPr>
              <w:t>④</w:t>
            </w:r>
            <w:r w:rsidR="0091380B" w:rsidRPr="00F9611D">
              <w:rPr>
                <w:rFonts w:asciiTheme="minorEastAsia" w:hAnsiTheme="minorEastAsia" w:hint="eastAsia"/>
              </w:rPr>
              <w:t>大阪府が撮影</w:t>
            </w:r>
            <w:r w:rsidR="00317D08" w:rsidRPr="00F9611D">
              <w:rPr>
                <w:rFonts w:asciiTheme="minorEastAsia" w:hAnsiTheme="minorEastAsia" w:hint="eastAsia"/>
              </w:rPr>
              <w:t>した</w:t>
            </w:r>
            <w:r w:rsidR="0091380B" w:rsidRPr="00F9611D">
              <w:rPr>
                <w:rFonts w:asciiTheme="minorEastAsia" w:hAnsiTheme="minorEastAsia" w:hint="eastAsia"/>
              </w:rPr>
              <w:t>園地の植生調査</w:t>
            </w:r>
            <w:r w:rsidR="00D9243B" w:rsidRPr="00F9611D">
              <w:rPr>
                <w:rFonts w:asciiTheme="minorEastAsia" w:hAnsiTheme="minorEastAsia" w:hint="eastAsia"/>
              </w:rPr>
              <w:t>のドローン映像を</w:t>
            </w:r>
            <w:r w:rsidR="00DF0F06" w:rsidRPr="00F9611D">
              <w:rPr>
                <w:rFonts w:asciiTheme="minorEastAsia" w:hAnsiTheme="minorEastAsia" w:hint="eastAsia"/>
              </w:rPr>
              <w:t>ミュージアム内サイネージ</w:t>
            </w:r>
            <w:r w:rsidR="00D9243B" w:rsidRPr="00F9611D">
              <w:rPr>
                <w:rFonts w:asciiTheme="minorEastAsia" w:hAnsiTheme="minorEastAsia" w:hint="eastAsia"/>
              </w:rPr>
              <w:t>で発信</w:t>
            </w:r>
            <w:r w:rsidR="00AE7685" w:rsidRPr="00F9611D">
              <w:rPr>
                <w:rFonts w:asciiTheme="minorEastAsia" w:hAnsiTheme="minorEastAsia" w:hint="eastAsia"/>
              </w:rPr>
              <w:t>した</w:t>
            </w:r>
            <w:r w:rsidR="00D9243B" w:rsidRPr="00F9611D">
              <w:rPr>
                <w:rFonts w:asciiTheme="minorEastAsia" w:hAnsiTheme="minorEastAsia" w:hint="eastAsia"/>
              </w:rPr>
              <w:t>。</w:t>
            </w:r>
          </w:p>
          <w:p w14:paraId="489D0CDF" w14:textId="77777777" w:rsidR="001A5A56" w:rsidRPr="00F9611D" w:rsidRDefault="001A5A56" w:rsidP="001A5A56">
            <w:pPr>
              <w:widowControl/>
              <w:spacing w:line="240" w:lineRule="exact"/>
              <w:rPr>
                <w:rFonts w:asciiTheme="minorEastAsia" w:hAnsiTheme="minorEastAsia"/>
              </w:rPr>
            </w:pPr>
          </w:p>
          <w:p w14:paraId="5F460C1D" w14:textId="77777777" w:rsidR="0042642E" w:rsidRPr="00F9611D" w:rsidRDefault="001A5A56" w:rsidP="001A5A56">
            <w:pPr>
              <w:spacing w:line="240" w:lineRule="exact"/>
              <w:rPr>
                <w:rFonts w:asciiTheme="minorEastAsia" w:hAnsiTheme="minorEastAsia"/>
              </w:rPr>
            </w:pPr>
            <w:r w:rsidRPr="00F9611D">
              <w:rPr>
                <w:rFonts w:asciiTheme="minorEastAsia" w:hAnsiTheme="minorEastAsia" w:hint="eastAsia"/>
              </w:rPr>
              <w:t>【自己評価】</w:t>
            </w:r>
          </w:p>
          <w:p w14:paraId="417BBE0A" w14:textId="1B9F9923" w:rsidR="00545A3E" w:rsidRPr="00F9611D" w:rsidRDefault="00545A3E" w:rsidP="00AE0D5D">
            <w:pPr>
              <w:spacing w:line="240" w:lineRule="exact"/>
              <w:ind w:left="210" w:hangingChars="100" w:hanging="210"/>
              <w:rPr>
                <w:rFonts w:asciiTheme="minorEastAsia" w:hAnsiTheme="minorEastAsia"/>
              </w:rPr>
            </w:pPr>
            <w:r w:rsidRPr="00F9611D">
              <w:rPr>
                <w:rFonts w:asciiTheme="minorEastAsia" w:hAnsiTheme="minorEastAsia" w:hint="eastAsia"/>
              </w:rPr>
              <w:t>・</w:t>
            </w:r>
            <w:r w:rsidR="00F57F5E" w:rsidRPr="00F9611D">
              <w:rPr>
                <w:rFonts w:asciiTheme="minorEastAsia" w:hAnsiTheme="minorEastAsia" w:hint="eastAsia"/>
              </w:rPr>
              <w:t>スマホアプリ、SNS、HPなど多様なツールで情報発信しており、</w:t>
            </w:r>
            <w:r w:rsidR="000F50F5" w:rsidRPr="00F9611D">
              <w:rPr>
                <w:rFonts w:asciiTheme="minorEastAsia" w:hAnsiTheme="minorEastAsia" w:hint="eastAsia"/>
              </w:rPr>
              <w:t>概ね計画通り実施し</w:t>
            </w:r>
            <w:r w:rsidR="003B7E3D" w:rsidRPr="00F9611D">
              <w:rPr>
                <w:rFonts w:asciiTheme="minorEastAsia" w:hAnsiTheme="minorEastAsia" w:hint="eastAsia"/>
              </w:rPr>
              <w:t>た。</w:t>
            </w:r>
          </w:p>
        </w:tc>
        <w:tc>
          <w:tcPr>
            <w:tcW w:w="709" w:type="dxa"/>
            <w:vAlign w:val="center"/>
          </w:tcPr>
          <w:p w14:paraId="433660D2" w14:textId="613756A8" w:rsidR="0042642E" w:rsidRPr="00F9611D" w:rsidRDefault="0084762B" w:rsidP="000D5C71">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0ADE48D1" w14:textId="672CD94A" w:rsidR="00DE5B1E" w:rsidRPr="00F9611D" w:rsidRDefault="009D02D4" w:rsidP="00CF1098">
            <w:pPr>
              <w:spacing w:line="240" w:lineRule="exact"/>
              <w:ind w:firstLineChars="100" w:firstLine="210"/>
              <w:rPr>
                <w:rFonts w:asciiTheme="minorEastAsia" w:hAnsiTheme="minorEastAsia"/>
                <w:szCs w:val="21"/>
              </w:rPr>
            </w:pPr>
            <w:r w:rsidRPr="00F9611D">
              <w:rPr>
                <w:rFonts w:asciiTheme="minorEastAsia" w:hAnsiTheme="minorEastAsia" w:hint="eastAsia"/>
                <w:szCs w:val="21"/>
              </w:rPr>
              <w:t>履行確認の結果、事業計画書に示した取組みが実施されており、評価できる。</w:t>
            </w:r>
          </w:p>
          <w:p w14:paraId="021D8DBB" w14:textId="42D302BE" w:rsidR="009D02D4" w:rsidRPr="00F9611D" w:rsidRDefault="009D02D4" w:rsidP="009D02D4">
            <w:pPr>
              <w:spacing w:line="240" w:lineRule="exact"/>
              <w:ind w:left="210" w:hangingChars="100" w:hanging="210"/>
              <w:rPr>
                <w:rFonts w:asciiTheme="minorEastAsia" w:hAnsiTheme="minorEastAsia"/>
                <w:szCs w:val="21"/>
              </w:rPr>
            </w:pPr>
          </w:p>
          <w:p w14:paraId="182D344E" w14:textId="45EB5052" w:rsidR="00AE0D5D" w:rsidRPr="00F9611D" w:rsidRDefault="00CF1098" w:rsidP="00CF1098">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②</w:t>
            </w:r>
            <w:r w:rsidR="009D02D4" w:rsidRPr="00F9611D">
              <w:rPr>
                <w:rFonts w:asciiTheme="minorEastAsia" w:hAnsiTheme="minorEastAsia" w:hint="eastAsia"/>
                <w:szCs w:val="21"/>
              </w:rPr>
              <w:t>引き続き、</w:t>
            </w:r>
            <w:r w:rsidR="00B25739" w:rsidRPr="00F9611D">
              <w:rPr>
                <w:rFonts w:asciiTheme="minorEastAsia" w:hAnsiTheme="minorEastAsia" w:hint="eastAsia"/>
                <w:szCs w:val="21"/>
              </w:rPr>
              <w:t>ちはや園地・</w:t>
            </w:r>
            <w:r w:rsidR="007E3D5C" w:rsidRPr="00F9611D">
              <w:rPr>
                <w:rFonts w:asciiTheme="minorEastAsia" w:hAnsiTheme="minorEastAsia" w:hint="eastAsia"/>
                <w:szCs w:val="21"/>
              </w:rPr>
              <w:t>金剛山の魅力を</w:t>
            </w:r>
            <w:r w:rsidR="00B25739" w:rsidRPr="00F9611D">
              <w:rPr>
                <w:rFonts w:asciiTheme="minorEastAsia" w:hAnsiTheme="minorEastAsia" w:hint="eastAsia"/>
                <w:szCs w:val="21"/>
              </w:rPr>
              <w:t>情報</w:t>
            </w:r>
            <w:r w:rsidR="009D02D4" w:rsidRPr="00F9611D">
              <w:rPr>
                <w:rFonts w:asciiTheme="minorEastAsia" w:hAnsiTheme="minorEastAsia" w:hint="eastAsia"/>
                <w:szCs w:val="21"/>
              </w:rPr>
              <w:t>発信</w:t>
            </w:r>
            <w:r w:rsidR="00B25739" w:rsidRPr="00F9611D">
              <w:rPr>
                <w:rFonts w:asciiTheme="minorEastAsia" w:hAnsiTheme="minorEastAsia" w:hint="eastAsia"/>
                <w:szCs w:val="21"/>
              </w:rPr>
              <w:t>し</w:t>
            </w:r>
            <w:r w:rsidR="009D02D4" w:rsidRPr="00F9611D">
              <w:rPr>
                <w:rFonts w:asciiTheme="minorEastAsia" w:hAnsiTheme="minorEastAsia" w:hint="eastAsia"/>
                <w:szCs w:val="21"/>
              </w:rPr>
              <w:t>、府内のみならず、他府県や海外からの</w:t>
            </w:r>
            <w:r w:rsidR="00381224" w:rsidRPr="00F9611D">
              <w:rPr>
                <w:rFonts w:asciiTheme="minorEastAsia" w:hAnsiTheme="minorEastAsia" w:hint="eastAsia"/>
                <w:szCs w:val="21"/>
              </w:rPr>
              <w:t>誘客を図り、利用者の増加につなげることを期待する。</w:t>
            </w:r>
          </w:p>
        </w:tc>
        <w:tc>
          <w:tcPr>
            <w:tcW w:w="708" w:type="dxa"/>
            <w:vAlign w:val="center"/>
          </w:tcPr>
          <w:p w14:paraId="193C49EA" w14:textId="79DC085A" w:rsidR="0042642E" w:rsidRPr="00F9611D" w:rsidRDefault="008451AE" w:rsidP="000D5C71">
            <w:pPr>
              <w:spacing w:line="240" w:lineRule="exact"/>
              <w:jc w:val="center"/>
            </w:pPr>
            <w:r w:rsidRPr="00F9611D">
              <w:rPr>
                <w:rFonts w:hint="eastAsia"/>
              </w:rPr>
              <w:t>Ａ</w:t>
            </w:r>
          </w:p>
        </w:tc>
        <w:tc>
          <w:tcPr>
            <w:tcW w:w="2268" w:type="dxa"/>
          </w:tcPr>
          <w:p w14:paraId="38EC449D" w14:textId="3F2EF389" w:rsidR="0042642E" w:rsidRPr="00F9611D" w:rsidRDefault="0042642E" w:rsidP="00FF1129">
            <w:pPr>
              <w:spacing w:line="240" w:lineRule="exact"/>
            </w:pPr>
          </w:p>
        </w:tc>
      </w:tr>
      <w:tr w:rsidR="00BC777B" w:rsidRPr="00F9611D" w14:paraId="70187568" w14:textId="77777777" w:rsidTr="004B39CD">
        <w:trPr>
          <w:trHeight w:val="575"/>
        </w:trPr>
        <w:tc>
          <w:tcPr>
            <w:tcW w:w="578" w:type="dxa"/>
            <w:vMerge/>
            <w:shd w:val="clear" w:color="auto" w:fill="DDD9C3" w:themeFill="background2" w:themeFillShade="E6"/>
          </w:tcPr>
          <w:p w14:paraId="393DE857" w14:textId="77777777" w:rsidR="0042642E" w:rsidRPr="00F9611D" w:rsidRDefault="0042642E" w:rsidP="00B050FC">
            <w:pPr>
              <w:spacing w:line="240" w:lineRule="exact"/>
              <w:jc w:val="center"/>
            </w:pPr>
          </w:p>
        </w:tc>
        <w:tc>
          <w:tcPr>
            <w:tcW w:w="2180" w:type="dxa"/>
            <w:gridSpan w:val="2"/>
          </w:tcPr>
          <w:p w14:paraId="17072DD8" w14:textId="77777777" w:rsidR="0042642E" w:rsidRPr="00F9611D" w:rsidRDefault="0042642E" w:rsidP="008720A4">
            <w:pPr>
              <w:spacing w:line="240" w:lineRule="exact"/>
              <w:ind w:left="210" w:hangingChars="100" w:hanging="210"/>
              <w:rPr>
                <w:rFonts w:ascii="ＭＳ 明朝" w:eastAsia="ＭＳ 明朝" w:hAnsi="ＭＳ 明朝"/>
                <w:szCs w:val="21"/>
              </w:rPr>
            </w:pPr>
            <w:r w:rsidRPr="00F9611D">
              <w:rPr>
                <w:rFonts w:ascii="ＭＳ 明朝" w:eastAsia="ＭＳ 明朝" w:hAnsi="ＭＳ 明朝" w:hint="eastAsia"/>
              </w:rPr>
              <w:t>(5)施設の維持管理の内容、的確性及び実現の可能性</w:t>
            </w:r>
          </w:p>
        </w:tc>
        <w:tc>
          <w:tcPr>
            <w:tcW w:w="3049" w:type="dxa"/>
          </w:tcPr>
          <w:p w14:paraId="097681F3" w14:textId="77777777" w:rsidR="00E06618" w:rsidRPr="00F9611D" w:rsidRDefault="00E06618" w:rsidP="008A64F1">
            <w:pPr>
              <w:spacing w:line="0" w:lineRule="atLeast"/>
            </w:pPr>
            <w:r w:rsidRPr="00F9611D">
              <w:rPr>
                <w:rFonts w:hint="eastAsia"/>
              </w:rPr>
              <w:t>施設の維持管理、景観保全について、良好な管理がなされ</w:t>
            </w:r>
            <w:r w:rsidR="00EB308F" w:rsidRPr="00F9611D">
              <w:rPr>
                <w:rFonts w:hint="eastAsia"/>
              </w:rPr>
              <w:t>た</w:t>
            </w:r>
            <w:r w:rsidRPr="00F9611D">
              <w:rPr>
                <w:rFonts w:hint="eastAsia"/>
              </w:rPr>
              <w:t>か。</w:t>
            </w:r>
          </w:p>
          <w:p w14:paraId="22640FE3" w14:textId="77777777" w:rsidR="00F448CD" w:rsidRPr="00F9611D" w:rsidRDefault="0042642E" w:rsidP="00D270C0">
            <w:pPr>
              <w:spacing w:line="240" w:lineRule="exact"/>
              <w:ind w:left="210" w:hangingChars="100" w:hanging="210"/>
              <w:rPr>
                <w:rFonts w:ascii="ＭＳ 明朝" w:eastAsia="ＭＳ 明朝" w:hAnsi="ＭＳ 明朝"/>
                <w:szCs w:val="21"/>
              </w:rPr>
            </w:pPr>
            <w:r w:rsidRPr="00F9611D">
              <w:rPr>
                <w:rFonts w:ascii="ＭＳ 明朝" w:eastAsia="ＭＳ 明朝" w:hAnsi="ＭＳ 明朝" w:hint="eastAsia"/>
                <w:szCs w:val="21"/>
              </w:rPr>
              <w:t>①</w:t>
            </w:r>
            <w:r w:rsidR="00BB0818" w:rsidRPr="00F9611D">
              <w:rPr>
                <w:rFonts w:ascii="ＭＳ 明朝" w:eastAsia="ＭＳ 明朝" w:hAnsi="ＭＳ 明朝" w:hint="eastAsia"/>
                <w:szCs w:val="21"/>
              </w:rPr>
              <w:t>適切な施設の維持管理</w:t>
            </w:r>
            <w:r w:rsidR="00F448CD" w:rsidRPr="00F9611D">
              <w:rPr>
                <w:rFonts w:ascii="ＭＳ 明朝" w:eastAsia="ＭＳ 明朝" w:hAnsi="ＭＳ 明朝" w:hint="eastAsia"/>
                <w:szCs w:val="21"/>
              </w:rPr>
              <w:t>（</w:t>
            </w:r>
            <w:r w:rsidR="00BB0818" w:rsidRPr="00F9611D">
              <w:rPr>
                <w:rFonts w:ascii="ＭＳ 明朝" w:eastAsia="ＭＳ 明朝" w:hAnsi="ＭＳ 明朝" w:hint="eastAsia"/>
                <w:szCs w:val="21"/>
              </w:rPr>
              <w:t>点検・補修</w:t>
            </w:r>
            <w:r w:rsidR="00F448CD" w:rsidRPr="00F9611D">
              <w:rPr>
                <w:rFonts w:ascii="ＭＳ 明朝" w:eastAsia="ＭＳ 明朝" w:hAnsi="ＭＳ 明朝" w:hint="eastAsia"/>
                <w:szCs w:val="21"/>
              </w:rPr>
              <w:t>）</w:t>
            </w:r>
          </w:p>
          <w:p w14:paraId="73C22B50" w14:textId="77777777" w:rsidR="0042642E" w:rsidRPr="00F9611D" w:rsidRDefault="00F448CD" w:rsidP="00D270C0">
            <w:pPr>
              <w:spacing w:line="240" w:lineRule="exact"/>
              <w:ind w:left="210" w:hangingChars="100" w:hanging="210"/>
              <w:rPr>
                <w:rFonts w:ascii="ＭＳ 明朝" w:eastAsia="ＭＳ 明朝" w:hAnsi="ＭＳ 明朝"/>
                <w:szCs w:val="21"/>
              </w:rPr>
            </w:pPr>
            <w:r w:rsidRPr="00F9611D">
              <w:rPr>
                <w:rFonts w:ascii="ＭＳ 明朝" w:eastAsia="ＭＳ 明朝" w:hAnsi="ＭＳ 明朝" w:hint="eastAsia"/>
                <w:szCs w:val="21"/>
              </w:rPr>
              <w:t>・</w:t>
            </w:r>
            <w:r w:rsidR="0042642E" w:rsidRPr="00F9611D">
              <w:rPr>
                <w:rFonts w:ascii="ＭＳ 明朝" w:eastAsia="ＭＳ 明朝" w:hAnsi="ＭＳ 明朝" w:hint="eastAsia"/>
                <w:szCs w:val="21"/>
              </w:rPr>
              <w:t>管理道、遊歩道、管理棟、</w:t>
            </w:r>
            <w:r w:rsidR="004C6204" w:rsidRPr="00F9611D">
              <w:rPr>
                <w:rFonts w:ascii="ＭＳ 明朝" w:eastAsia="ＭＳ 明朝" w:hAnsi="ＭＳ 明朝" w:hint="eastAsia"/>
                <w:szCs w:val="21"/>
              </w:rPr>
              <w:t>ｷｬﾝﾌﾟ</w:t>
            </w:r>
            <w:r w:rsidR="0042642E" w:rsidRPr="00F9611D">
              <w:rPr>
                <w:rFonts w:ascii="ＭＳ 明朝" w:eastAsia="ＭＳ 明朝" w:hAnsi="ＭＳ 明朝" w:hint="eastAsia"/>
                <w:szCs w:val="21"/>
              </w:rPr>
              <w:t>場、</w:t>
            </w:r>
            <w:r w:rsidR="004C6204" w:rsidRPr="00F9611D">
              <w:rPr>
                <w:rFonts w:ascii="ＭＳ 明朝" w:eastAsia="ＭＳ 明朝" w:hAnsi="ＭＳ 明朝" w:hint="eastAsia"/>
                <w:szCs w:val="21"/>
              </w:rPr>
              <w:t>ﾄｲﾚ</w:t>
            </w:r>
            <w:r w:rsidR="0042642E" w:rsidRPr="00F9611D">
              <w:rPr>
                <w:rFonts w:ascii="ＭＳ 明朝" w:eastAsia="ＭＳ 明朝" w:hAnsi="ＭＳ 明朝" w:hint="eastAsia"/>
                <w:szCs w:val="21"/>
              </w:rPr>
              <w:t>、駐車場</w:t>
            </w:r>
            <w:r w:rsidR="003A1209" w:rsidRPr="00F9611D">
              <w:rPr>
                <w:rFonts w:ascii="ＭＳ 明朝" w:eastAsia="ＭＳ 明朝" w:hAnsi="ＭＳ 明朝" w:hint="eastAsia"/>
                <w:szCs w:val="21"/>
              </w:rPr>
              <w:t>等</w:t>
            </w:r>
          </w:p>
          <w:p w14:paraId="7B049093" w14:textId="77777777" w:rsidR="0042642E" w:rsidRPr="00F9611D" w:rsidRDefault="00BB0818" w:rsidP="00C80406">
            <w:pPr>
              <w:spacing w:line="240" w:lineRule="exact"/>
              <w:ind w:left="210" w:hangingChars="100" w:hanging="210"/>
              <w:rPr>
                <w:rFonts w:ascii="ＭＳ 明朝" w:eastAsia="ＭＳ 明朝" w:hAnsi="ＭＳ 明朝"/>
                <w:szCs w:val="21"/>
              </w:rPr>
            </w:pPr>
            <w:r w:rsidRPr="00F9611D">
              <w:rPr>
                <w:rFonts w:ascii="ＭＳ 明朝" w:eastAsia="ＭＳ 明朝" w:hAnsi="ＭＳ 明朝" w:hint="eastAsia"/>
                <w:szCs w:val="21"/>
              </w:rPr>
              <w:t>②</w:t>
            </w:r>
            <w:r w:rsidR="00C80406" w:rsidRPr="00F9611D">
              <w:rPr>
                <w:rFonts w:ascii="ＭＳ 明朝" w:eastAsia="ＭＳ 明朝" w:hAnsi="ＭＳ 明朝" w:hint="eastAsia"/>
                <w:szCs w:val="21"/>
              </w:rPr>
              <w:t>ドローンを活用した</w:t>
            </w:r>
            <w:r w:rsidR="0042642E" w:rsidRPr="00F9611D">
              <w:rPr>
                <w:rFonts w:ascii="ＭＳ 明朝" w:eastAsia="ＭＳ 明朝" w:hAnsi="ＭＳ 明朝" w:hint="eastAsia"/>
                <w:szCs w:val="21"/>
              </w:rPr>
              <w:t>植生管理（</w:t>
            </w:r>
            <w:r w:rsidRPr="00F9611D">
              <w:rPr>
                <w:rFonts w:ascii="ＭＳ 明朝" w:eastAsia="ＭＳ 明朝" w:hAnsi="ＭＳ 明朝" w:hint="eastAsia"/>
                <w:szCs w:val="21"/>
              </w:rPr>
              <w:t>危険木</w:t>
            </w:r>
            <w:r w:rsidR="000D58FB" w:rsidRPr="00F9611D">
              <w:rPr>
                <w:rFonts w:ascii="ＭＳ 明朝" w:eastAsia="ＭＳ 明朝" w:hAnsi="ＭＳ 明朝" w:hint="eastAsia"/>
                <w:szCs w:val="21"/>
              </w:rPr>
              <w:t>の</w:t>
            </w:r>
            <w:r w:rsidRPr="00F9611D">
              <w:rPr>
                <w:rFonts w:ascii="ＭＳ 明朝" w:eastAsia="ＭＳ 明朝" w:hAnsi="ＭＳ 明朝" w:hint="eastAsia"/>
                <w:szCs w:val="21"/>
              </w:rPr>
              <w:t>伐採、</w:t>
            </w:r>
            <w:r w:rsidR="0042642E" w:rsidRPr="00F9611D">
              <w:rPr>
                <w:rFonts w:ascii="ＭＳ 明朝" w:eastAsia="ＭＳ 明朝" w:hAnsi="ＭＳ 明朝" w:hint="eastAsia"/>
                <w:szCs w:val="21"/>
              </w:rPr>
              <w:t>景観・眺望の確保、</w:t>
            </w:r>
            <w:r w:rsidR="000D58FB" w:rsidRPr="00F9611D">
              <w:rPr>
                <w:rFonts w:ascii="ＭＳ 明朝" w:eastAsia="ＭＳ 明朝" w:hAnsi="ＭＳ 明朝" w:hint="eastAsia"/>
                <w:szCs w:val="21"/>
              </w:rPr>
              <w:t>美化清掃）</w:t>
            </w:r>
          </w:p>
          <w:p w14:paraId="792B429F" w14:textId="77777777" w:rsidR="0042642E" w:rsidRPr="00F9611D" w:rsidRDefault="0042642E" w:rsidP="00684082">
            <w:pPr>
              <w:spacing w:line="240" w:lineRule="exact"/>
              <w:ind w:left="210" w:hangingChars="100" w:hanging="210"/>
              <w:rPr>
                <w:rFonts w:asciiTheme="minorEastAsia" w:hAnsiTheme="minorEastAsia"/>
                <w:szCs w:val="21"/>
              </w:rPr>
            </w:pPr>
          </w:p>
        </w:tc>
        <w:tc>
          <w:tcPr>
            <w:tcW w:w="9214" w:type="dxa"/>
          </w:tcPr>
          <w:p w14:paraId="43BA0BCC" w14:textId="77777777"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2FA0B911" w14:textId="77777777" w:rsidR="00712C7C" w:rsidRPr="00F9611D" w:rsidRDefault="00ED4EF5" w:rsidP="00ED4EF5">
            <w:pPr>
              <w:widowControl/>
              <w:spacing w:line="240" w:lineRule="exact"/>
              <w:rPr>
                <w:rFonts w:asciiTheme="minorEastAsia" w:hAnsiTheme="minorEastAsia"/>
              </w:rPr>
            </w:pPr>
            <w:r w:rsidRPr="00F9611D">
              <w:rPr>
                <w:rFonts w:asciiTheme="minorEastAsia" w:hAnsiTheme="minorEastAsia" w:hint="eastAsia"/>
              </w:rPr>
              <w:t>①</w:t>
            </w:r>
          </w:p>
          <w:p w14:paraId="5363639B" w14:textId="2961FFD8" w:rsidR="001A5A56" w:rsidRPr="00F9611D" w:rsidRDefault="004A7F9E" w:rsidP="00ED4EF5">
            <w:pPr>
              <w:widowControl/>
              <w:spacing w:line="240" w:lineRule="exact"/>
              <w:rPr>
                <w:rFonts w:asciiTheme="minorEastAsia" w:hAnsiTheme="minorEastAsia"/>
              </w:rPr>
            </w:pPr>
            <w:r w:rsidRPr="00F9611D">
              <w:rPr>
                <w:rFonts w:asciiTheme="minorEastAsia" w:hAnsiTheme="minorEastAsia" w:hint="eastAsia"/>
              </w:rPr>
              <w:t>・</w:t>
            </w:r>
            <w:r w:rsidR="00B62B39" w:rsidRPr="00F9611D">
              <w:rPr>
                <w:rFonts w:asciiTheme="minorEastAsia" w:hAnsiTheme="minorEastAsia" w:hint="eastAsia"/>
              </w:rPr>
              <w:t>施設一斉点検の実施</w:t>
            </w:r>
            <w:r w:rsidR="00740994" w:rsidRPr="00F9611D">
              <w:rPr>
                <w:rFonts w:asciiTheme="minorEastAsia" w:hAnsiTheme="minorEastAsia" w:hint="eastAsia"/>
              </w:rPr>
              <w:t>（</w:t>
            </w:r>
            <w:r w:rsidR="002676E9" w:rsidRPr="00F9611D">
              <w:rPr>
                <w:rFonts w:asciiTheme="minorEastAsia" w:hAnsiTheme="minorEastAsia" w:hint="eastAsia"/>
              </w:rPr>
              <w:t>9</w:t>
            </w:r>
            <w:r w:rsidR="00B62B39" w:rsidRPr="00F9611D">
              <w:rPr>
                <w:rFonts w:asciiTheme="minorEastAsia" w:hAnsiTheme="minorEastAsia" w:hint="eastAsia"/>
              </w:rPr>
              <w:t>月</w:t>
            </w:r>
            <w:r w:rsidR="002676E9" w:rsidRPr="00F9611D">
              <w:rPr>
                <w:rFonts w:asciiTheme="minorEastAsia" w:hAnsiTheme="minorEastAsia" w:hint="eastAsia"/>
              </w:rPr>
              <w:t>30</w:t>
            </w:r>
            <w:r w:rsidR="00B62B39" w:rsidRPr="00F9611D">
              <w:rPr>
                <w:rFonts w:asciiTheme="minorEastAsia" w:hAnsiTheme="minorEastAsia" w:hint="eastAsia"/>
              </w:rPr>
              <w:t>日</w:t>
            </w:r>
            <w:r w:rsidR="00C706D6" w:rsidRPr="00F9611D">
              <w:rPr>
                <w:rFonts w:asciiTheme="minorEastAsia" w:hAnsiTheme="minorEastAsia" w:hint="eastAsia"/>
              </w:rPr>
              <w:t>実施</w:t>
            </w:r>
            <w:r w:rsidR="00740994" w:rsidRPr="00F9611D">
              <w:rPr>
                <w:rFonts w:asciiTheme="minorEastAsia" w:hAnsiTheme="minorEastAsia" w:hint="eastAsia"/>
              </w:rPr>
              <w:t>）</w:t>
            </w:r>
          </w:p>
          <w:p w14:paraId="5FBE6EE1" w14:textId="3F5FC00D" w:rsidR="00AE0D5D" w:rsidRPr="00F9611D" w:rsidRDefault="007F3E16" w:rsidP="00712C7C">
            <w:pPr>
              <w:widowControl/>
              <w:spacing w:line="240" w:lineRule="exact"/>
              <w:rPr>
                <w:rFonts w:asciiTheme="minorEastAsia" w:hAnsiTheme="minorEastAsia"/>
              </w:rPr>
            </w:pPr>
            <w:r w:rsidRPr="00F9611D">
              <w:rPr>
                <w:rFonts w:asciiTheme="minorEastAsia" w:hAnsiTheme="minorEastAsia" w:hint="eastAsia"/>
              </w:rPr>
              <w:t>・</w:t>
            </w:r>
            <w:r w:rsidR="00B62B39" w:rsidRPr="00F9611D">
              <w:rPr>
                <w:rFonts w:asciiTheme="minorEastAsia" w:hAnsiTheme="minorEastAsia" w:hint="eastAsia"/>
              </w:rPr>
              <w:t>管理施設の修繕補修</w:t>
            </w:r>
            <w:r w:rsidR="007B3EF0" w:rsidRPr="00F9611D">
              <w:rPr>
                <w:rFonts w:asciiTheme="minorEastAsia" w:hAnsiTheme="minorEastAsia" w:hint="eastAsia"/>
              </w:rPr>
              <w:t>・維持管理</w:t>
            </w:r>
          </w:p>
          <w:p w14:paraId="3462FA3C" w14:textId="7485DFC4" w:rsidR="00AE0D5D" w:rsidRPr="00F9611D" w:rsidRDefault="00AE0D5D" w:rsidP="00712C7C">
            <w:pPr>
              <w:widowControl/>
              <w:spacing w:line="240" w:lineRule="exact"/>
              <w:ind w:firstLineChars="100" w:firstLine="210"/>
              <w:rPr>
                <w:rFonts w:asciiTheme="minorEastAsia" w:hAnsiTheme="minorEastAsia"/>
              </w:rPr>
            </w:pPr>
            <w:r w:rsidRPr="00F9611D">
              <w:rPr>
                <w:rFonts w:asciiTheme="minorEastAsia" w:hAnsiTheme="minorEastAsia" w:hint="eastAsia"/>
              </w:rPr>
              <w:t>工事発注件数</w:t>
            </w:r>
            <w:r w:rsidR="00C35C7C" w:rsidRPr="00F9611D">
              <w:rPr>
                <w:rFonts w:asciiTheme="minorEastAsia" w:hAnsiTheme="minorEastAsia" w:hint="eastAsia"/>
              </w:rPr>
              <w:t>8</w:t>
            </w:r>
            <w:r w:rsidR="00B62B39" w:rsidRPr="00F9611D">
              <w:rPr>
                <w:rFonts w:asciiTheme="minorEastAsia" w:hAnsiTheme="minorEastAsia" w:hint="eastAsia"/>
              </w:rPr>
              <w:t>件</w:t>
            </w:r>
            <w:r w:rsidR="00C61905" w:rsidRPr="00F9611D">
              <w:rPr>
                <w:rFonts w:asciiTheme="minorEastAsia" w:hAnsiTheme="minorEastAsia" w:hint="eastAsia"/>
              </w:rPr>
              <w:t>、</w:t>
            </w:r>
            <w:r w:rsidR="00C35C7C" w:rsidRPr="00F9611D">
              <w:rPr>
                <w:rFonts w:asciiTheme="minorEastAsia" w:hAnsiTheme="minorEastAsia" w:hint="eastAsia"/>
              </w:rPr>
              <w:t>直営</w:t>
            </w:r>
            <w:r w:rsidRPr="00F9611D">
              <w:rPr>
                <w:rFonts w:asciiTheme="minorEastAsia" w:hAnsiTheme="minorEastAsia" w:hint="eastAsia"/>
              </w:rPr>
              <w:t>修繕件数</w:t>
            </w:r>
            <w:r w:rsidR="00C35C7C" w:rsidRPr="00F9611D">
              <w:rPr>
                <w:rFonts w:asciiTheme="minorEastAsia" w:hAnsiTheme="minorEastAsia" w:hint="eastAsia"/>
              </w:rPr>
              <w:t>約20</w:t>
            </w:r>
            <w:r w:rsidRPr="00F9611D">
              <w:rPr>
                <w:rFonts w:asciiTheme="minorEastAsia" w:hAnsiTheme="minorEastAsia" w:hint="eastAsia"/>
              </w:rPr>
              <w:t>件</w:t>
            </w:r>
          </w:p>
          <w:p w14:paraId="66086C49" w14:textId="058527E3" w:rsidR="00FE6835" w:rsidRPr="00F9611D" w:rsidRDefault="00AE0D5D" w:rsidP="00712C7C">
            <w:pPr>
              <w:widowControl/>
              <w:spacing w:line="240" w:lineRule="exact"/>
              <w:ind w:firstLineChars="100" w:firstLine="210"/>
              <w:rPr>
                <w:rFonts w:asciiTheme="minorEastAsia" w:hAnsiTheme="minorEastAsia"/>
              </w:rPr>
            </w:pPr>
            <w:r w:rsidRPr="00F9611D">
              <w:rPr>
                <w:rFonts w:asciiTheme="minorEastAsia" w:hAnsiTheme="minorEastAsia" w:hint="eastAsia"/>
              </w:rPr>
              <w:t>（内容）</w:t>
            </w:r>
            <w:r w:rsidR="00FE6835" w:rsidRPr="00F9611D">
              <w:rPr>
                <w:rFonts w:asciiTheme="minorEastAsia" w:hAnsiTheme="minorEastAsia" w:hint="eastAsia"/>
              </w:rPr>
              <w:t>トイレ設備の修繕</w:t>
            </w:r>
          </w:p>
          <w:p w14:paraId="06085419" w14:textId="7016F7EE" w:rsidR="00FE6835" w:rsidRPr="00F9611D" w:rsidRDefault="00FE6835" w:rsidP="00712C7C">
            <w:pPr>
              <w:widowControl/>
              <w:spacing w:line="240" w:lineRule="exact"/>
              <w:ind w:firstLineChars="500" w:firstLine="1050"/>
              <w:rPr>
                <w:rFonts w:asciiTheme="minorEastAsia" w:hAnsiTheme="minorEastAsia"/>
              </w:rPr>
            </w:pPr>
            <w:r w:rsidRPr="00F9611D">
              <w:rPr>
                <w:rFonts w:asciiTheme="minorEastAsia" w:hAnsiTheme="minorEastAsia" w:hint="eastAsia"/>
              </w:rPr>
              <w:t>給水設備の修繕</w:t>
            </w:r>
          </w:p>
          <w:p w14:paraId="760FDF20" w14:textId="77777777" w:rsidR="00C14D4B" w:rsidRPr="00F9611D" w:rsidRDefault="00FE6835" w:rsidP="00712C7C">
            <w:pPr>
              <w:widowControl/>
              <w:spacing w:line="240" w:lineRule="exact"/>
              <w:ind w:firstLineChars="500" w:firstLine="1050"/>
              <w:rPr>
                <w:rFonts w:asciiTheme="minorEastAsia" w:hAnsiTheme="minorEastAsia"/>
              </w:rPr>
            </w:pPr>
            <w:r w:rsidRPr="00F9611D">
              <w:rPr>
                <w:rFonts w:asciiTheme="minorEastAsia" w:hAnsiTheme="minorEastAsia" w:hint="eastAsia"/>
              </w:rPr>
              <w:t>木柵等安全設備の修繕</w:t>
            </w:r>
          </w:p>
          <w:p w14:paraId="168026E5" w14:textId="78AA1C3F" w:rsidR="006B6A97" w:rsidRPr="00F9611D" w:rsidRDefault="00C14D4B" w:rsidP="00712C7C">
            <w:pPr>
              <w:widowControl/>
              <w:spacing w:line="240" w:lineRule="exact"/>
              <w:ind w:firstLineChars="500" w:firstLine="1050"/>
              <w:rPr>
                <w:rFonts w:asciiTheme="minorEastAsia" w:hAnsiTheme="minorEastAsia"/>
              </w:rPr>
            </w:pPr>
            <w:r w:rsidRPr="00F9611D">
              <w:rPr>
                <w:rFonts w:asciiTheme="minorEastAsia" w:hAnsiTheme="minorEastAsia" w:hint="eastAsia"/>
              </w:rPr>
              <w:t xml:space="preserve">管理道の維持管理　　　</w:t>
            </w:r>
            <w:r w:rsidR="00FE6835" w:rsidRPr="00F9611D">
              <w:rPr>
                <w:rFonts w:asciiTheme="minorEastAsia" w:hAnsiTheme="minorEastAsia" w:hint="eastAsia"/>
              </w:rPr>
              <w:t xml:space="preserve">　等</w:t>
            </w:r>
          </w:p>
          <w:p w14:paraId="58E9AD75" w14:textId="67B7ED79" w:rsidR="00545A3E" w:rsidRPr="00F9611D" w:rsidRDefault="004A7F9E"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②大阪府が撮影</w:t>
            </w:r>
            <w:r w:rsidR="00DD2E60" w:rsidRPr="00F9611D">
              <w:rPr>
                <w:rFonts w:asciiTheme="minorEastAsia" w:hAnsiTheme="minorEastAsia" w:hint="eastAsia"/>
              </w:rPr>
              <w:t>した</w:t>
            </w:r>
            <w:r w:rsidRPr="00F9611D">
              <w:rPr>
                <w:rFonts w:asciiTheme="minorEastAsia" w:hAnsiTheme="minorEastAsia" w:hint="eastAsia"/>
              </w:rPr>
              <w:t>ドローン映像を園地内の植生管理に活用</w:t>
            </w:r>
            <w:r w:rsidR="00DD2E60" w:rsidRPr="00F9611D">
              <w:rPr>
                <w:rFonts w:asciiTheme="minorEastAsia" w:hAnsiTheme="minorEastAsia" w:hint="eastAsia"/>
              </w:rPr>
              <w:t>した</w:t>
            </w:r>
            <w:r w:rsidRPr="00F9611D">
              <w:rPr>
                <w:rFonts w:asciiTheme="minorEastAsia" w:hAnsiTheme="minorEastAsia" w:hint="eastAsia"/>
              </w:rPr>
              <w:t>。</w:t>
            </w:r>
          </w:p>
          <w:p w14:paraId="1B9B2AF4" w14:textId="77777777" w:rsidR="004A7F9E" w:rsidRPr="00F9611D" w:rsidRDefault="004A7F9E" w:rsidP="001A5A56">
            <w:pPr>
              <w:widowControl/>
              <w:spacing w:line="240" w:lineRule="exact"/>
              <w:rPr>
                <w:rFonts w:asciiTheme="minorEastAsia" w:hAnsiTheme="minorEastAsia"/>
              </w:rPr>
            </w:pPr>
          </w:p>
          <w:p w14:paraId="0604F9E5" w14:textId="77777777" w:rsidR="0042642E" w:rsidRPr="00F9611D" w:rsidRDefault="001A5A56" w:rsidP="001A5A56">
            <w:pPr>
              <w:spacing w:line="240" w:lineRule="exact"/>
              <w:rPr>
                <w:rFonts w:asciiTheme="minorEastAsia" w:hAnsiTheme="minorEastAsia"/>
              </w:rPr>
            </w:pPr>
            <w:r w:rsidRPr="00F9611D">
              <w:rPr>
                <w:rFonts w:asciiTheme="minorEastAsia" w:hAnsiTheme="minorEastAsia" w:hint="eastAsia"/>
              </w:rPr>
              <w:t>【自己評価】</w:t>
            </w:r>
          </w:p>
          <w:p w14:paraId="0BA7CB45" w14:textId="5E46EEAA" w:rsidR="00DC10AF" w:rsidRPr="00F9611D" w:rsidRDefault="00FB70F1" w:rsidP="003E3B7A">
            <w:pPr>
              <w:spacing w:line="240" w:lineRule="exact"/>
              <w:ind w:left="210" w:hangingChars="100" w:hanging="210"/>
              <w:rPr>
                <w:rFonts w:asciiTheme="minorEastAsia" w:hAnsiTheme="minorEastAsia"/>
              </w:rPr>
            </w:pPr>
            <w:r w:rsidRPr="00F9611D">
              <w:rPr>
                <w:rFonts w:asciiTheme="minorEastAsia" w:hAnsiTheme="minorEastAsia" w:hint="eastAsia"/>
              </w:rPr>
              <w:t>・定期的な点検</w:t>
            </w:r>
            <w:r w:rsidR="00CD7BF3" w:rsidRPr="00F9611D">
              <w:rPr>
                <w:rFonts w:asciiTheme="minorEastAsia" w:hAnsiTheme="minorEastAsia" w:hint="eastAsia"/>
              </w:rPr>
              <w:t>を行い</w:t>
            </w:r>
            <w:r w:rsidRPr="00F9611D">
              <w:rPr>
                <w:rFonts w:asciiTheme="minorEastAsia" w:hAnsiTheme="minorEastAsia" w:hint="eastAsia"/>
              </w:rPr>
              <w:t>、</w:t>
            </w:r>
            <w:r w:rsidR="00C35C7C" w:rsidRPr="00F9611D">
              <w:rPr>
                <w:rFonts w:asciiTheme="minorEastAsia" w:hAnsiTheme="minorEastAsia" w:hint="eastAsia"/>
              </w:rPr>
              <w:t>業者による</w:t>
            </w:r>
            <w:r w:rsidRPr="00F9611D">
              <w:rPr>
                <w:rFonts w:asciiTheme="minorEastAsia" w:hAnsiTheme="minorEastAsia" w:hint="eastAsia"/>
              </w:rPr>
              <w:t>修繕</w:t>
            </w:r>
            <w:r w:rsidR="00CD7BF3" w:rsidRPr="00F9611D">
              <w:rPr>
                <w:rFonts w:asciiTheme="minorEastAsia" w:hAnsiTheme="minorEastAsia" w:hint="eastAsia"/>
              </w:rPr>
              <w:t>工事、</w:t>
            </w:r>
            <w:r w:rsidR="006B6A97" w:rsidRPr="00F9611D">
              <w:rPr>
                <w:rFonts w:asciiTheme="minorEastAsia" w:hAnsiTheme="minorEastAsia" w:hint="eastAsia"/>
              </w:rPr>
              <w:t>職員による</w:t>
            </w:r>
            <w:r w:rsidRPr="00F9611D">
              <w:rPr>
                <w:rFonts w:asciiTheme="minorEastAsia" w:hAnsiTheme="minorEastAsia" w:hint="eastAsia"/>
              </w:rPr>
              <w:t>補修</w:t>
            </w:r>
            <w:r w:rsidR="00CD7BF3" w:rsidRPr="00F9611D">
              <w:rPr>
                <w:rFonts w:asciiTheme="minorEastAsia" w:hAnsiTheme="minorEastAsia" w:hint="eastAsia"/>
              </w:rPr>
              <w:t>を実施</w:t>
            </w:r>
            <w:r w:rsidR="00AB727D" w:rsidRPr="00F9611D">
              <w:rPr>
                <w:rFonts w:asciiTheme="minorEastAsia" w:hAnsiTheme="minorEastAsia" w:hint="eastAsia"/>
              </w:rPr>
              <w:t>した</w:t>
            </w:r>
            <w:r w:rsidR="00CD7BF3" w:rsidRPr="00F9611D">
              <w:rPr>
                <w:rFonts w:asciiTheme="minorEastAsia" w:hAnsiTheme="minorEastAsia" w:hint="eastAsia"/>
              </w:rPr>
              <w:t>。また、</w:t>
            </w:r>
            <w:r w:rsidRPr="00F9611D">
              <w:rPr>
                <w:rFonts w:asciiTheme="minorEastAsia" w:hAnsiTheme="minorEastAsia" w:hint="eastAsia"/>
              </w:rPr>
              <w:t>日常点検の中で簡易な補修を行い</w:t>
            </w:r>
            <w:r w:rsidR="004D4B58" w:rsidRPr="00F9611D">
              <w:rPr>
                <w:rFonts w:asciiTheme="minorEastAsia" w:hAnsiTheme="minorEastAsia" w:hint="eastAsia"/>
              </w:rPr>
              <w:t>、</w:t>
            </w:r>
            <w:r w:rsidRPr="00F9611D">
              <w:rPr>
                <w:rFonts w:asciiTheme="minorEastAsia" w:hAnsiTheme="minorEastAsia" w:hint="eastAsia"/>
              </w:rPr>
              <w:t>予防保全に努め</w:t>
            </w:r>
            <w:r w:rsidR="004D4B58" w:rsidRPr="00F9611D">
              <w:rPr>
                <w:rFonts w:asciiTheme="minorEastAsia" w:hAnsiTheme="minorEastAsia" w:hint="eastAsia"/>
              </w:rPr>
              <w:t>た。</w:t>
            </w:r>
            <w:r w:rsidR="000F50F5" w:rsidRPr="00F9611D">
              <w:rPr>
                <w:rFonts w:asciiTheme="minorEastAsia" w:hAnsiTheme="minorEastAsia" w:hint="eastAsia"/>
              </w:rPr>
              <w:t>概ね計画通り実施</w:t>
            </w:r>
            <w:r w:rsidR="00AB727D" w:rsidRPr="00F9611D">
              <w:rPr>
                <w:rFonts w:asciiTheme="minorEastAsia" w:hAnsiTheme="minorEastAsia" w:hint="eastAsia"/>
              </w:rPr>
              <w:t>した</w:t>
            </w:r>
            <w:r w:rsidR="000F50F5" w:rsidRPr="00F9611D">
              <w:rPr>
                <w:rFonts w:asciiTheme="minorEastAsia" w:hAnsiTheme="minorEastAsia" w:hint="eastAsia"/>
              </w:rPr>
              <w:t>。</w:t>
            </w:r>
          </w:p>
        </w:tc>
        <w:tc>
          <w:tcPr>
            <w:tcW w:w="709" w:type="dxa"/>
            <w:vAlign w:val="center"/>
          </w:tcPr>
          <w:p w14:paraId="3F2DD322" w14:textId="19711154" w:rsidR="00FB70F1" w:rsidRPr="00F9611D" w:rsidRDefault="0084762B" w:rsidP="000D5C71">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3938081D" w14:textId="5C72FD16" w:rsidR="00043C03" w:rsidRPr="00F9611D" w:rsidRDefault="00043C03" w:rsidP="00CF1098">
            <w:pPr>
              <w:spacing w:line="240" w:lineRule="exact"/>
              <w:ind w:firstLineChars="100" w:firstLine="210"/>
              <w:rPr>
                <w:rFonts w:asciiTheme="minorEastAsia" w:hAnsiTheme="minorEastAsia"/>
                <w:szCs w:val="21"/>
              </w:rPr>
            </w:pPr>
            <w:r w:rsidRPr="00F9611D">
              <w:rPr>
                <w:rFonts w:asciiTheme="minorEastAsia" w:hAnsiTheme="minorEastAsia" w:hint="eastAsia"/>
                <w:szCs w:val="21"/>
              </w:rPr>
              <w:t>履行確認の結果、事業計画書に示した取組みが実施されており、評価できる。</w:t>
            </w:r>
          </w:p>
          <w:p w14:paraId="354AD691" w14:textId="131639F1" w:rsidR="00043C03" w:rsidRPr="00F9611D" w:rsidRDefault="00043C03" w:rsidP="00043C03">
            <w:pPr>
              <w:spacing w:line="240" w:lineRule="exact"/>
              <w:ind w:left="210" w:hangingChars="100" w:hanging="210"/>
              <w:rPr>
                <w:rFonts w:asciiTheme="minorEastAsia" w:hAnsiTheme="minorEastAsia"/>
                <w:szCs w:val="21"/>
              </w:rPr>
            </w:pPr>
          </w:p>
          <w:p w14:paraId="5C099A9D" w14:textId="3980EFF3" w:rsidR="007404AA" w:rsidRPr="00F9611D" w:rsidRDefault="00CB6711" w:rsidP="00C2097D">
            <w:pPr>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②みどり公社による</w:t>
            </w:r>
            <w:r w:rsidR="00043C03" w:rsidRPr="00F9611D">
              <w:rPr>
                <w:rFonts w:asciiTheme="minorEastAsia" w:hAnsiTheme="minorEastAsia" w:hint="eastAsia"/>
                <w:szCs w:val="21"/>
              </w:rPr>
              <w:t>ドローン</w:t>
            </w:r>
            <w:r w:rsidRPr="00F9611D">
              <w:rPr>
                <w:rFonts w:asciiTheme="minorEastAsia" w:hAnsiTheme="minorEastAsia" w:hint="eastAsia"/>
                <w:szCs w:val="21"/>
              </w:rPr>
              <w:t>の撮影</w:t>
            </w:r>
            <w:r w:rsidR="00C2097D" w:rsidRPr="00F9611D">
              <w:rPr>
                <w:rFonts w:asciiTheme="minorEastAsia" w:hAnsiTheme="minorEastAsia" w:hint="eastAsia"/>
                <w:szCs w:val="21"/>
              </w:rPr>
              <w:t>と活用、</w:t>
            </w:r>
            <w:r w:rsidRPr="00F9611D">
              <w:rPr>
                <w:rFonts w:asciiTheme="minorEastAsia" w:hAnsiTheme="minorEastAsia" w:hint="eastAsia"/>
                <w:szCs w:val="21"/>
              </w:rPr>
              <w:t>眺望や景観保全に配慮した</w:t>
            </w:r>
            <w:r w:rsidR="00043C03" w:rsidRPr="00F9611D">
              <w:rPr>
                <w:rFonts w:asciiTheme="minorEastAsia" w:hAnsiTheme="minorEastAsia" w:hint="eastAsia"/>
                <w:szCs w:val="21"/>
              </w:rPr>
              <w:t>樹木伐採</w:t>
            </w:r>
            <w:r w:rsidR="00C2097D" w:rsidRPr="00F9611D">
              <w:rPr>
                <w:rFonts w:asciiTheme="minorEastAsia" w:hAnsiTheme="minorEastAsia" w:hint="eastAsia"/>
                <w:szCs w:val="21"/>
              </w:rPr>
              <w:t>・</w:t>
            </w:r>
            <w:r w:rsidR="00043C03" w:rsidRPr="00F9611D">
              <w:rPr>
                <w:rFonts w:asciiTheme="minorEastAsia" w:hAnsiTheme="minorEastAsia" w:hint="eastAsia"/>
                <w:szCs w:val="21"/>
              </w:rPr>
              <w:t>剪定</w:t>
            </w:r>
            <w:r w:rsidRPr="00F9611D">
              <w:rPr>
                <w:rFonts w:asciiTheme="minorEastAsia" w:hAnsiTheme="minorEastAsia" w:hint="eastAsia"/>
                <w:szCs w:val="21"/>
              </w:rPr>
              <w:t>に努められたい。</w:t>
            </w:r>
          </w:p>
        </w:tc>
        <w:tc>
          <w:tcPr>
            <w:tcW w:w="708" w:type="dxa"/>
            <w:vAlign w:val="center"/>
          </w:tcPr>
          <w:p w14:paraId="777D5C03" w14:textId="4693BD55" w:rsidR="0042642E" w:rsidRPr="00F9611D" w:rsidRDefault="008451AE" w:rsidP="001B3FAF">
            <w:pPr>
              <w:spacing w:line="240" w:lineRule="exact"/>
              <w:jc w:val="center"/>
            </w:pPr>
            <w:r w:rsidRPr="00F9611D">
              <w:rPr>
                <w:rFonts w:hint="eastAsia"/>
              </w:rPr>
              <w:t>Ａ</w:t>
            </w:r>
          </w:p>
        </w:tc>
        <w:tc>
          <w:tcPr>
            <w:tcW w:w="2268" w:type="dxa"/>
            <w:vAlign w:val="center"/>
          </w:tcPr>
          <w:p w14:paraId="1F3FDD45" w14:textId="4E92A68B" w:rsidR="0042642E" w:rsidRPr="00F9611D" w:rsidRDefault="0042642E" w:rsidP="000D5C71">
            <w:pPr>
              <w:spacing w:line="240" w:lineRule="exact"/>
            </w:pPr>
          </w:p>
        </w:tc>
      </w:tr>
      <w:tr w:rsidR="00BC777B" w:rsidRPr="00F9611D" w14:paraId="207C6DA0" w14:textId="77777777" w:rsidTr="00E30355">
        <w:trPr>
          <w:trHeight w:val="1799"/>
        </w:trPr>
        <w:tc>
          <w:tcPr>
            <w:tcW w:w="578" w:type="dxa"/>
            <w:vMerge/>
            <w:shd w:val="clear" w:color="auto" w:fill="DDD9C3" w:themeFill="background2" w:themeFillShade="E6"/>
          </w:tcPr>
          <w:p w14:paraId="755D12B6" w14:textId="77777777" w:rsidR="0042642E" w:rsidRPr="00F9611D" w:rsidRDefault="0042642E" w:rsidP="00B050FC">
            <w:pPr>
              <w:spacing w:line="240" w:lineRule="exact"/>
              <w:jc w:val="center"/>
            </w:pPr>
          </w:p>
        </w:tc>
        <w:tc>
          <w:tcPr>
            <w:tcW w:w="2180" w:type="dxa"/>
            <w:gridSpan w:val="2"/>
          </w:tcPr>
          <w:p w14:paraId="0EA3BABE" w14:textId="77777777" w:rsidR="0042642E" w:rsidRPr="00F9611D" w:rsidRDefault="0042642E" w:rsidP="005E3FD4">
            <w:pPr>
              <w:widowControl/>
              <w:spacing w:line="220" w:lineRule="exact"/>
              <w:jc w:val="left"/>
              <w:rPr>
                <w:rFonts w:ascii="ＭＳ 明朝" w:eastAsia="ＭＳ 明朝" w:hAnsi="ＭＳ 明朝"/>
                <w:sz w:val="18"/>
                <w:szCs w:val="18"/>
              </w:rPr>
            </w:pPr>
            <w:r w:rsidRPr="00F9611D">
              <w:rPr>
                <w:rFonts w:asciiTheme="minorEastAsia" w:hAnsiTheme="minorEastAsia"/>
                <w:szCs w:val="21"/>
              </w:rPr>
              <w:t>(6)</w:t>
            </w:r>
            <w:r w:rsidRPr="00F9611D">
              <w:rPr>
                <w:rFonts w:asciiTheme="minorEastAsia" w:hAnsiTheme="minorEastAsia" w:hint="eastAsia"/>
                <w:szCs w:val="21"/>
              </w:rPr>
              <w:t>自然体験活動の推進に関する具体的方策</w:t>
            </w:r>
          </w:p>
        </w:tc>
        <w:tc>
          <w:tcPr>
            <w:tcW w:w="3049" w:type="dxa"/>
          </w:tcPr>
          <w:p w14:paraId="3A3FD0C8" w14:textId="77777777" w:rsidR="00700FAD" w:rsidRPr="00F9611D" w:rsidRDefault="00700FAD" w:rsidP="0077708A">
            <w:pPr>
              <w:spacing w:line="0" w:lineRule="atLeast"/>
              <w:ind w:rightChars="14" w:right="29"/>
            </w:pPr>
            <w:r w:rsidRPr="00F9611D">
              <w:rPr>
                <w:rFonts w:hint="eastAsia"/>
              </w:rPr>
              <w:t>自然体験活動について、具体的な企画が実施されたか。</w:t>
            </w:r>
          </w:p>
          <w:p w14:paraId="3D39669E" w14:textId="77777777" w:rsidR="00105BCC" w:rsidRPr="00F9611D" w:rsidRDefault="000D58FB" w:rsidP="0077708A">
            <w:pPr>
              <w:spacing w:line="260" w:lineRule="exact"/>
              <w:ind w:left="210" w:rightChars="14" w:right="29" w:hangingChars="100" w:hanging="210"/>
            </w:pPr>
            <w:r w:rsidRPr="00F9611D">
              <w:rPr>
                <w:rFonts w:hint="eastAsia"/>
              </w:rPr>
              <w:t>①</w:t>
            </w:r>
            <w:r w:rsidR="0042642E" w:rsidRPr="00F9611D">
              <w:rPr>
                <w:rFonts w:hint="eastAsia"/>
              </w:rPr>
              <w:t>ボランティアとの協働による自然体験活動の実施</w:t>
            </w:r>
            <w:r w:rsidRPr="00F9611D">
              <w:rPr>
                <w:rFonts w:hint="eastAsia"/>
              </w:rPr>
              <w:t>状況</w:t>
            </w:r>
            <w:r w:rsidR="00105BCC" w:rsidRPr="00F9611D">
              <w:rPr>
                <w:rFonts w:hint="eastAsia"/>
              </w:rPr>
              <w:t>（魅力</w:t>
            </w:r>
          </w:p>
          <w:p w14:paraId="5E228CB2" w14:textId="77777777" w:rsidR="0042642E" w:rsidRPr="00F9611D" w:rsidRDefault="00105BCC" w:rsidP="0077708A">
            <w:pPr>
              <w:spacing w:line="260" w:lineRule="exact"/>
              <w:ind w:rightChars="14" w:right="29" w:firstLineChars="100" w:firstLine="210"/>
            </w:pPr>
            <w:r w:rsidRPr="00F9611D">
              <w:rPr>
                <w:rFonts w:hint="eastAsia"/>
              </w:rPr>
              <w:t>あるプログラムの展開）</w:t>
            </w:r>
          </w:p>
          <w:p w14:paraId="35519B3C" w14:textId="4DDD4A9C" w:rsidR="0042642E" w:rsidRPr="00F9611D" w:rsidRDefault="00B1661E" w:rsidP="0077708A">
            <w:pPr>
              <w:spacing w:line="260" w:lineRule="exact"/>
              <w:ind w:left="210" w:rightChars="14" w:right="29" w:hangingChars="100" w:hanging="210"/>
            </w:pPr>
            <w:r w:rsidRPr="00F9611D">
              <w:rPr>
                <w:rFonts w:hint="eastAsia"/>
              </w:rPr>
              <w:t>・</w:t>
            </w:r>
            <w:r w:rsidR="0042642E" w:rsidRPr="00F9611D">
              <w:rPr>
                <w:rFonts w:hint="eastAsia"/>
              </w:rPr>
              <w:t>自然環境、星空観察に関するオンライン講座、出前講座の実施</w:t>
            </w:r>
            <w:r w:rsidR="000D58FB" w:rsidRPr="00F9611D">
              <w:rPr>
                <w:rFonts w:hint="eastAsia"/>
              </w:rPr>
              <w:t>状況</w:t>
            </w:r>
          </w:p>
          <w:p w14:paraId="16BD16C1" w14:textId="77777777" w:rsidR="006863B5" w:rsidRPr="00F9611D" w:rsidRDefault="006863B5" w:rsidP="0077708A">
            <w:pPr>
              <w:spacing w:line="260" w:lineRule="exact"/>
              <w:ind w:rightChars="14" w:right="29"/>
            </w:pPr>
          </w:p>
        </w:tc>
        <w:tc>
          <w:tcPr>
            <w:tcW w:w="9214" w:type="dxa"/>
          </w:tcPr>
          <w:p w14:paraId="69BE7679" w14:textId="77777777"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4C4808DE" w14:textId="77777777" w:rsidR="00712C7C" w:rsidRPr="00F9611D" w:rsidRDefault="00AB727D" w:rsidP="00AB727D">
            <w:pPr>
              <w:widowControl/>
              <w:spacing w:line="240" w:lineRule="exact"/>
              <w:rPr>
                <w:rFonts w:asciiTheme="minorEastAsia" w:hAnsiTheme="minorEastAsia"/>
              </w:rPr>
            </w:pPr>
            <w:r w:rsidRPr="00F9611D">
              <w:rPr>
                <w:rFonts w:asciiTheme="minorEastAsia" w:hAnsiTheme="minorEastAsia" w:hint="eastAsia"/>
              </w:rPr>
              <w:t>①</w:t>
            </w:r>
          </w:p>
          <w:p w14:paraId="2F73F4EA" w14:textId="767990E6" w:rsidR="004A7F9E" w:rsidRPr="00F9611D" w:rsidRDefault="00712C7C" w:rsidP="00AB727D">
            <w:pPr>
              <w:widowControl/>
              <w:spacing w:line="240" w:lineRule="exact"/>
              <w:rPr>
                <w:rFonts w:asciiTheme="minorEastAsia" w:hAnsiTheme="minorEastAsia"/>
              </w:rPr>
            </w:pPr>
            <w:r w:rsidRPr="00F9611D">
              <w:rPr>
                <w:rFonts w:asciiTheme="minorEastAsia" w:hAnsiTheme="minorEastAsia" w:hint="eastAsia"/>
              </w:rPr>
              <w:t>・</w:t>
            </w:r>
            <w:r w:rsidR="004A7F9E" w:rsidRPr="00F9611D">
              <w:rPr>
                <w:rFonts w:asciiTheme="minorEastAsia" w:hAnsiTheme="minorEastAsia" w:hint="eastAsia"/>
              </w:rPr>
              <w:t>パークレンジャーとの協働による自然体験活動</w:t>
            </w:r>
          </w:p>
          <w:p w14:paraId="3097C0DD" w14:textId="30B8B361" w:rsidR="004A7F9E" w:rsidRPr="00F9611D" w:rsidRDefault="004A7F9E" w:rsidP="004A7F9E">
            <w:pPr>
              <w:widowControl/>
              <w:spacing w:line="240" w:lineRule="exact"/>
              <w:rPr>
                <w:rFonts w:asciiTheme="minorEastAsia" w:hAnsiTheme="minorEastAsia"/>
              </w:rPr>
            </w:pPr>
            <w:r w:rsidRPr="00F9611D">
              <w:rPr>
                <w:rFonts w:asciiTheme="minorEastAsia" w:hAnsiTheme="minorEastAsia" w:hint="eastAsia"/>
              </w:rPr>
              <w:t xml:space="preserve">　森のピザづくり（4月</w:t>
            </w:r>
            <w:r w:rsidR="00F6061D" w:rsidRPr="00F9611D">
              <w:rPr>
                <w:rFonts w:asciiTheme="minorEastAsia" w:hAnsiTheme="minorEastAsia" w:hint="eastAsia"/>
              </w:rPr>
              <w:t>14</w:t>
            </w:r>
            <w:r w:rsidRPr="00F9611D">
              <w:rPr>
                <w:rFonts w:asciiTheme="minorEastAsia" w:hAnsiTheme="minorEastAsia" w:hint="eastAsia"/>
              </w:rPr>
              <w:t>日</w:t>
            </w:r>
            <w:r w:rsidR="00C61905" w:rsidRPr="00F9611D">
              <w:rPr>
                <w:rFonts w:asciiTheme="minorEastAsia" w:hAnsiTheme="minorEastAsia" w:hint="eastAsia"/>
              </w:rPr>
              <w:t xml:space="preserve">　</w:t>
            </w:r>
            <w:r w:rsidR="00F6061D" w:rsidRPr="00F9611D">
              <w:rPr>
                <w:rFonts w:asciiTheme="minorEastAsia" w:hAnsiTheme="minorEastAsia" w:hint="eastAsia"/>
              </w:rPr>
              <w:t>25</w:t>
            </w:r>
            <w:r w:rsidRPr="00F9611D">
              <w:rPr>
                <w:rFonts w:asciiTheme="minorEastAsia" w:hAnsiTheme="minorEastAsia" w:hint="eastAsia"/>
              </w:rPr>
              <w:t>名）</w:t>
            </w:r>
          </w:p>
          <w:p w14:paraId="48CEAA56" w14:textId="38C65267" w:rsidR="004A7F9E" w:rsidRPr="00F9611D" w:rsidRDefault="00777E74"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見てみよう園地の動物</w:t>
            </w:r>
            <w:r w:rsidR="004A7F9E" w:rsidRPr="00F9611D">
              <w:rPr>
                <w:rFonts w:asciiTheme="minorEastAsia" w:hAnsiTheme="minorEastAsia" w:hint="eastAsia"/>
              </w:rPr>
              <w:t>（</w:t>
            </w:r>
            <w:r w:rsidR="00F6061D" w:rsidRPr="00F9611D">
              <w:rPr>
                <w:rFonts w:asciiTheme="minorEastAsia" w:hAnsiTheme="minorEastAsia" w:hint="eastAsia"/>
              </w:rPr>
              <w:t>7</w:t>
            </w:r>
            <w:r w:rsidR="004A7F9E" w:rsidRPr="00F9611D">
              <w:rPr>
                <w:rFonts w:asciiTheme="minorEastAsia" w:hAnsiTheme="minorEastAsia" w:hint="eastAsia"/>
              </w:rPr>
              <w:t>月</w:t>
            </w:r>
            <w:r w:rsidR="00F6061D" w:rsidRPr="00F9611D">
              <w:rPr>
                <w:rFonts w:asciiTheme="minorEastAsia" w:hAnsiTheme="minorEastAsia" w:hint="eastAsia"/>
              </w:rPr>
              <w:t>28</w:t>
            </w:r>
            <w:r w:rsidR="004A7F9E" w:rsidRPr="00F9611D">
              <w:rPr>
                <w:rFonts w:asciiTheme="minorEastAsia" w:hAnsiTheme="minorEastAsia" w:hint="eastAsia"/>
              </w:rPr>
              <w:t xml:space="preserve">日　</w:t>
            </w:r>
            <w:r w:rsidR="00F6061D" w:rsidRPr="00F9611D">
              <w:rPr>
                <w:rFonts w:asciiTheme="minorEastAsia" w:hAnsiTheme="minorEastAsia" w:hint="eastAsia"/>
              </w:rPr>
              <w:t>30</w:t>
            </w:r>
            <w:r w:rsidR="004A7F9E" w:rsidRPr="00F9611D">
              <w:rPr>
                <w:rFonts w:asciiTheme="minorEastAsia" w:hAnsiTheme="minorEastAsia" w:hint="eastAsia"/>
              </w:rPr>
              <w:t>名）</w:t>
            </w:r>
          </w:p>
          <w:p w14:paraId="3B76373C" w14:textId="2B53FBCE" w:rsidR="00F6061D" w:rsidRPr="00F9611D" w:rsidRDefault="00F6061D"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クラフト体験（7月28日　55名）</w:t>
            </w:r>
          </w:p>
          <w:p w14:paraId="396B343F" w14:textId="4FEFE520" w:rsidR="00753FF8" w:rsidRPr="00F9611D" w:rsidRDefault="00753FF8" w:rsidP="00C61905">
            <w:pPr>
              <w:widowControl/>
              <w:spacing w:line="240" w:lineRule="exact"/>
              <w:ind w:firstLineChars="100" w:firstLine="210"/>
              <w:rPr>
                <w:rFonts w:asciiTheme="minorEastAsia" w:hAnsiTheme="minorEastAsia"/>
              </w:rPr>
            </w:pPr>
            <w:r w:rsidRPr="00F9611D">
              <w:rPr>
                <w:rFonts w:asciiTheme="minorEastAsia" w:hAnsiTheme="minorEastAsia" w:hint="eastAsia"/>
              </w:rPr>
              <w:t>ナイトハイク＆星空観察（10月5日</w:t>
            </w:r>
            <w:r w:rsidR="00C61905" w:rsidRPr="00F9611D">
              <w:rPr>
                <w:rFonts w:asciiTheme="minorEastAsia" w:hAnsiTheme="minorEastAsia" w:hint="eastAsia"/>
              </w:rPr>
              <w:t xml:space="preserve">　</w:t>
            </w:r>
            <w:r w:rsidRPr="00F9611D">
              <w:rPr>
                <w:rFonts w:asciiTheme="minorEastAsia" w:hAnsiTheme="minorEastAsia" w:hint="eastAsia"/>
              </w:rPr>
              <w:t>5名）</w:t>
            </w:r>
          </w:p>
          <w:p w14:paraId="7E3A11BD" w14:textId="48682C45" w:rsidR="00C457E9" w:rsidRPr="00F9611D" w:rsidRDefault="00C457E9" w:rsidP="00712C7C">
            <w:pPr>
              <w:widowControl/>
              <w:spacing w:line="240" w:lineRule="exact"/>
              <w:rPr>
                <w:rFonts w:asciiTheme="minorEastAsia" w:hAnsiTheme="minorEastAsia"/>
              </w:rPr>
            </w:pPr>
            <w:r w:rsidRPr="00F9611D">
              <w:rPr>
                <w:rFonts w:asciiTheme="minorEastAsia" w:hAnsiTheme="minorEastAsia" w:hint="eastAsia"/>
              </w:rPr>
              <w:t>・オンライン講座</w:t>
            </w:r>
          </w:p>
          <w:p w14:paraId="71D44AEB" w14:textId="4135EDEB" w:rsidR="00C457E9" w:rsidRPr="00F9611D" w:rsidRDefault="00C457E9" w:rsidP="00CE7065">
            <w:pPr>
              <w:widowControl/>
              <w:spacing w:line="240" w:lineRule="exact"/>
              <w:ind w:firstLineChars="100" w:firstLine="210"/>
              <w:rPr>
                <w:rFonts w:asciiTheme="minorEastAsia" w:hAnsiTheme="minorEastAsia"/>
              </w:rPr>
            </w:pPr>
            <w:r w:rsidRPr="00F9611D">
              <w:rPr>
                <w:rFonts w:asciiTheme="minorEastAsia" w:hAnsiTheme="minorEastAsia" w:hint="eastAsia"/>
              </w:rPr>
              <w:t>ペルセウス座流星群ライブ配信・解説</w:t>
            </w:r>
            <w:r w:rsidR="00CE7065" w:rsidRPr="00F9611D">
              <w:rPr>
                <w:rFonts w:asciiTheme="minorEastAsia" w:hAnsiTheme="minorEastAsia" w:hint="eastAsia"/>
              </w:rPr>
              <w:t>（</w:t>
            </w:r>
            <w:r w:rsidRPr="00F9611D">
              <w:rPr>
                <w:rFonts w:asciiTheme="minorEastAsia" w:hAnsiTheme="minorEastAsia" w:hint="eastAsia"/>
              </w:rPr>
              <w:t>8月12日　視聴者数 853名</w:t>
            </w:r>
            <w:r w:rsidR="00CE7065" w:rsidRPr="00F9611D">
              <w:rPr>
                <w:rFonts w:asciiTheme="minorEastAsia" w:hAnsiTheme="minorEastAsia" w:hint="eastAsia"/>
              </w:rPr>
              <w:t>）</w:t>
            </w:r>
          </w:p>
          <w:p w14:paraId="4310A3AE" w14:textId="77777777" w:rsidR="00753FF8" w:rsidRPr="00F9611D" w:rsidRDefault="00753FF8" w:rsidP="004A7F9E">
            <w:pPr>
              <w:widowControl/>
              <w:spacing w:line="240" w:lineRule="exact"/>
              <w:ind w:firstLineChars="100" w:firstLine="210"/>
              <w:rPr>
                <w:rFonts w:asciiTheme="minorEastAsia" w:hAnsiTheme="minorEastAsia"/>
              </w:rPr>
            </w:pPr>
          </w:p>
          <w:p w14:paraId="14BA583E" w14:textId="6F8DD571" w:rsidR="00C457E9" w:rsidRPr="00F9611D" w:rsidRDefault="00C457E9" w:rsidP="00712C7C">
            <w:pPr>
              <w:widowControl/>
              <w:spacing w:line="240" w:lineRule="exact"/>
              <w:rPr>
                <w:rFonts w:asciiTheme="minorEastAsia" w:hAnsiTheme="minorEastAsia"/>
              </w:rPr>
            </w:pPr>
            <w:r w:rsidRPr="00F9611D">
              <w:rPr>
                <w:rFonts w:asciiTheme="minorEastAsia" w:hAnsiTheme="minorEastAsia" w:hint="eastAsia"/>
              </w:rPr>
              <w:t>・出前講座</w:t>
            </w:r>
          </w:p>
          <w:p w14:paraId="1B673DE2" w14:textId="09B3862E" w:rsidR="00C457E9" w:rsidRPr="00F9611D" w:rsidRDefault="00C457E9"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千早赤阪村立赤阪小</w:t>
            </w:r>
            <w:r w:rsidR="004D4B58" w:rsidRPr="00F9611D">
              <w:rPr>
                <w:rFonts w:asciiTheme="minorEastAsia" w:hAnsiTheme="minorEastAsia" w:hint="eastAsia"/>
              </w:rPr>
              <w:t>学校</w:t>
            </w:r>
            <w:r w:rsidR="005F6E7B" w:rsidRPr="00F9611D">
              <w:rPr>
                <w:rFonts w:asciiTheme="minorEastAsia" w:hAnsiTheme="minorEastAsia" w:hint="eastAsia"/>
              </w:rPr>
              <w:t>（</w:t>
            </w:r>
            <w:r w:rsidRPr="00F9611D">
              <w:rPr>
                <w:rFonts w:asciiTheme="minorEastAsia" w:hAnsiTheme="minorEastAsia" w:hint="eastAsia"/>
              </w:rPr>
              <w:t>7月10日</w:t>
            </w:r>
            <w:r w:rsidR="005F6E7B" w:rsidRPr="00F9611D">
              <w:rPr>
                <w:rFonts w:asciiTheme="minorEastAsia" w:hAnsiTheme="minorEastAsia" w:hint="eastAsia"/>
              </w:rPr>
              <w:t xml:space="preserve">　</w:t>
            </w:r>
            <w:r w:rsidRPr="00F9611D">
              <w:rPr>
                <w:rFonts w:asciiTheme="minorEastAsia" w:hAnsiTheme="minorEastAsia" w:hint="eastAsia"/>
              </w:rPr>
              <w:t>9名</w:t>
            </w:r>
            <w:r w:rsidR="005F6E7B" w:rsidRPr="00F9611D">
              <w:rPr>
                <w:rFonts w:asciiTheme="minorEastAsia" w:hAnsiTheme="minorEastAsia" w:hint="eastAsia"/>
              </w:rPr>
              <w:t>）</w:t>
            </w:r>
          </w:p>
          <w:p w14:paraId="407FD577" w14:textId="19843CB3" w:rsidR="00C457E9" w:rsidRPr="00F9611D" w:rsidRDefault="004D4B58"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 xml:space="preserve">同　　　</w:t>
            </w:r>
            <w:r w:rsidR="00C457E9" w:rsidRPr="00F9611D">
              <w:rPr>
                <w:rFonts w:asciiTheme="minorEastAsia" w:hAnsiTheme="minorEastAsia" w:hint="eastAsia"/>
              </w:rPr>
              <w:t>千早小吹小</w:t>
            </w:r>
            <w:r w:rsidRPr="00F9611D">
              <w:rPr>
                <w:rFonts w:asciiTheme="minorEastAsia" w:hAnsiTheme="minorEastAsia" w:hint="eastAsia"/>
              </w:rPr>
              <w:t>学校</w:t>
            </w:r>
            <w:r w:rsidR="005F6E7B" w:rsidRPr="00F9611D">
              <w:rPr>
                <w:rFonts w:asciiTheme="minorEastAsia" w:hAnsiTheme="minorEastAsia" w:hint="eastAsia"/>
              </w:rPr>
              <w:t>（</w:t>
            </w:r>
            <w:r w:rsidR="00C457E9" w:rsidRPr="00F9611D">
              <w:rPr>
                <w:rFonts w:asciiTheme="minorEastAsia" w:hAnsiTheme="minorEastAsia" w:hint="eastAsia"/>
              </w:rPr>
              <w:t>7月11日　12名</w:t>
            </w:r>
            <w:r w:rsidR="005F6E7B" w:rsidRPr="00F9611D">
              <w:rPr>
                <w:rFonts w:asciiTheme="minorEastAsia" w:hAnsiTheme="minorEastAsia" w:hint="eastAsia"/>
              </w:rPr>
              <w:t>）</w:t>
            </w:r>
          </w:p>
          <w:p w14:paraId="6FB18128" w14:textId="6924F69C" w:rsidR="00C457E9" w:rsidRPr="00F9611D" w:rsidRDefault="00C457E9"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藤井寺市</w:t>
            </w:r>
            <w:r w:rsidR="00E1472C" w:rsidRPr="00F9611D">
              <w:rPr>
                <w:rFonts w:asciiTheme="minorEastAsia" w:hAnsiTheme="minorEastAsia" w:hint="eastAsia"/>
              </w:rPr>
              <w:t xml:space="preserve"> </w:t>
            </w:r>
            <w:r w:rsidRPr="00F9611D">
              <w:rPr>
                <w:rFonts w:asciiTheme="minorEastAsia" w:hAnsiTheme="minorEastAsia" w:hint="eastAsia"/>
              </w:rPr>
              <w:t>四天王寺小</w:t>
            </w:r>
            <w:r w:rsidR="004D4B58" w:rsidRPr="00F9611D">
              <w:rPr>
                <w:rFonts w:asciiTheme="minorEastAsia" w:hAnsiTheme="minorEastAsia" w:hint="eastAsia"/>
              </w:rPr>
              <w:t>学校</w:t>
            </w:r>
            <w:r w:rsidR="005F6E7B" w:rsidRPr="00F9611D">
              <w:rPr>
                <w:rFonts w:asciiTheme="minorEastAsia" w:hAnsiTheme="minorEastAsia" w:hint="eastAsia"/>
              </w:rPr>
              <w:t>（</w:t>
            </w:r>
            <w:r w:rsidRPr="00F9611D">
              <w:rPr>
                <w:rFonts w:asciiTheme="minorEastAsia" w:hAnsiTheme="minorEastAsia" w:hint="eastAsia"/>
              </w:rPr>
              <w:t>7</w:t>
            </w:r>
            <w:r w:rsidR="00E1472C" w:rsidRPr="00F9611D">
              <w:rPr>
                <w:rFonts w:asciiTheme="minorEastAsia" w:hAnsiTheme="minorEastAsia" w:hint="eastAsia"/>
              </w:rPr>
              <w:t>月</w:t>
            </w:r>
            <w:r w:rsidRPr="00F9611D">
              <w:rPr>
                <w:rFonts w:asciiTheme="minorEastAsia" w:hAnsiTheme="minorEastAsia" w:hint="eastAsia"/>
              </w:rPr>
              <w:t>23日　44名</w:t>
            </w:r>
            <w:r w:rsidR="005F6E7B" w:rsidRPr="00F9611D">
              <w:rPr>
                <w:rFonts w:asciiTheme="minorEastAsia" w:hAnsiTheme="minorEastAsia" w:hint="eastAsia"/>
              </w:rPr>
              <w:t>）</w:t>
            </w:r>
          </w:p>
          <w:p w14:paraId="53BB695B" w14:textId="0B250583" w:rsidR="00753FF8" w:rsidRPr="00F9611D" w:rsidRDefault="00C457E9" w:rsidP="000C7C1D">
            <w:pPr>
              <w:widowControl/>
              <w:spacing w:line="240" w:lineRule="exact"/>
              <w:ind w:firstLineChars="100" w:firstLine="210"/>
              <w:rPr>
                <w:rFonts w:asciiTheme="minorEastAsia" w:hAnsiTheme="minorEastAsia"/>
              </w:rPr>
            </w:pPr>
            <w:r w:rsidRPr="00F9611D">
              <w:rPr>
                <w:rFonts w:asciiTheme="minorEastAsia" w:hAnsiTheme="minorEastAsia" w:hint="eastAsia"/>
              </w:rPr>
              <w:t>堺市若松台中学校健全育成会</w:t>
            </w:r>
            <w:r w:rsidR="005F6E7B" w:rsidRPr="00F9611D">
              <w:rPr>
                <w:rFonts w:asciiTheme="minorEastAsia" w:hAnsiTheme="minorEastAsia" w:hint="eastAsia"/>
              </w:rPr>
              <w:t>（</w:t>
            </w:r>
            <w:r w:rsidR="00753FF8" w:rsidRPr="00F9611D">
              <w:rPr>
                <w:rFonts w:asciiTheme="minorEastAsia" w:hAnsiTheme="minorEastAsia" w:hint="eastAsia"/>
              </w:rPr>
              <w:t>7月26日 100名</w:t>
            </w:r>
            <w:r w:rsidR="005F6E7B" w:rsidRPr="00F9611D">
              <w:rPr>
                <w:rFonts w:asciiTheme="minorEastAsia" w:hAnsiTheme="minorEastAsia" w:hint="eastAsia"/>
              </w:rPr>
              <w:t>）</w:t>
            </w:r>
          </w:p>
          <w:p w14:paraId="749B7F8E" w14:textId="2BA5BA54" w:rsidR="00753FF8" w:rsidRPr="00F9611D" w:rsidRDefault="00753FF8" w:rsidP="000C7C1D">
            <w:pPr>
              <w:widowControl/>
              <w:spacing w:line="240" w:lineRule="exact"/>
              <w:ind w:firstLineChars="100" w:firstLine="210"/>
              <w:rPr>
                <w:rFonts w:asciiTheme="minorEastAsia" w:hAnsiTheme="minorEastAsia"/>
              </w:rPr>
            </w:pPr>
            <w:r w:rsidRPr="00F9611D">
              <w:rPr>
                <w:rFonts w:asciiTheme="minorEastAsia" w:hAnsiTheme="minorEastAsia" w:hint="eastAsia"/>
              </w:rPr>
              <w:t>泉佐野市立日根野</w:t>
            </w:r>
            <w:r w:rsidR="007D4DA4" w:rsidRPr="00F9611D">
              <w:rPr>
                <w:rFonts w:asciiTheme="minorEastAsia" w:hAnsiTheme="minorEastAsia" w:hint="eastAsia"/>
              </w:rPr>
              <w:t>第三</w:t>
            </w:r>
            <w:r w:rsidRPr="00F9611D">
              <w:rPr>
                <w:rFonts w:asciiTheme="minorEastAsia" w:hAnsiTheme="minorEastAsia" w:hint="eastAsia"/>
              </w:rPr>
              <w:t>小</w:t>
            </w:r>
            <w:r w:rsidR="004D4B58" w:rsidRPr="00F9611D">
              <w:rPr>
                <w:rFonts w:asciiTheme="minorEastAsia" w:hAnsiTheme="minorEastAsia" w:hint="eastAsia"/>
              </w:rPr>
              <w:t>学校</w:t>
            </w:r>
            <w:r w:rsidRPr="00F9611D">
              <w:rPr>
                <w:rFonts w:asciiTheme="minorEastAsia" w:hAnsiTheme="minorEastAsia" w:hint="eastAsia"/>
              </w:rPr>
              <w:t>留守家庭児童会</w:t>
            </w:r>
            <w:r w:rsidR="005F6E7B" w:rsidRPr="00F9611D">
              <w:rPr>
                <w:rFonts w:asciiTheme="minorEastAsia" w:hAnsiTheme="minorEastAsia" w:hint="eastAsia"/>
              </w:rPr>
              <w:t>（</w:t>
            </w:r>
            <w:r w:rsidRPr="00F9611D">
              <w:rPr>
                <w:rFonts w:asciiTheme="minorEastAsia" w:hAnsiTheme="minorEastAsia" w:hint="eastAsia"/>
              </w:rPr>
              <w:t>8月5日</w:t>
            </w:r>
            <w:r w:rsidR="005F6E7B" w:rsidRPr="00F9611D">
              <w:rPr>
                <w:rFonts w:asciiTheme="minorEastAsia" w:hAnsiTheme="minorEastAsia" w:hint="eastAsia"/>
              </w:rPr>
              <w:t xml:space="preserve">　</w:t>
            </w:r>
            <w:r w:rsidRPr="00F9611D">
              <w:rPr>
                <w:rFonts w:asciiTheme="minorEastAsia" w:hAnsiTheme="minorEastAsia" w:hint="eastAsia"/>
              </w:rPr>
              <w:t>20名</w:t>
            </w:r>
            <w:r w:rsidR="005F6E7B" w:rsidRPr="00F9611D">
              <w:rPr>
                <w:rFonts w:asciiTheme="minorEastAsia" w:hAnsiTheme="minorEastAsia" w:hint="eastAsia"/>
              </w:rPr>
              <w:t>）</w:t>
            </w:r>
          </w:p>
          <w:p w14:paraId="43BA05A6" w14:textId="0C93C26A" w:rsidR="00753FF8" w:rsidRPr="00F9611D" w:rsidRDefault="00753FF8"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河内長野市立天見小</w:t>
            </w:r>
            <w:r w:rsidR="004D4B58" w:rsidRPr="00F9611D">
              <w:rPr>
                <w:rFonts w:asciiTheme="minorEastAsia" w:hAnsiTheme="minorEastAsia" w:hint="eastAsia"/>
              </w:rPr>
              <w:t>学校</w:t>
            </w:r>
            <w:r w:rsidR="005F6E7B" w:rsidRPr="00F9611D">
              <w:rPr>
                <w:rFonts w:asciiTheme="minorEastAsia" w:hAnsiTheme="minorEastAsia" w:hint="eastAsia"/>
              </w:rPr>
              <w:t>（</w:t>
            </w:r>
            <w:r w:rsidRPr="00F9611D">
              <w:rPr>
                <w:rFonts w:asciiTheme="minorEastAsia" w:hAnsiTheme="minorEastAsia" w:hint="eastAsia"/>
              </w:rPr>
              <w:t>8月5日</w:t>
            </w:r>
            <w:r w:rsidR="005F6E7B" w:rsidRPr="00F9611D">
              <w:rPr>
                <w:rFonts w:asciiTheme="minorEastAsia" w:hAnsiTheme="minorEastAsia" w:hint="eastAsia"/>
              </w:rPr>
              <w:t xml:space="preserve">　</w:t>
            </w:r>
            <w:r w:rsidRPr="00F9611D">
              <w:rPr>
                <w:rFonts w:asciiTheme="minorEastAsia" w:hAnsiTheme="minorEastAsia" w:hint="eastAsia"/>
              </w:rPr>
              <w:t>20名</w:t>
            </w:r>
            <w:r w:rsidR="005F6E7B" w:rsidRPr="00F9611D">
              <w:rPr>
                <w:rFonts w:asciiTheme="minorEastAsia" w:hAnsiTheme="minorEastAsia" w:hint="eastAsia"/>
              </w:rPr>
              <w:t>）</w:t>
            </w:r>
          </w:p>
          <w:p w14:paraId="6602D92D" w14:textId="3C75B01D" w:rsidR="00753FF8" w:rsidRPr="00F9611D" w:rsidRDefault="00753FF8" w:rsidP="000C7C1D">
            <w:pPr>
              <w:widowControl/>
              <w:spacing w:line="240" w:lineRule="exact"/>
              <w:ind w:firstLineChars="100" w:firstLine="210"/>
              <w:rPr>
                <w:rFonts w:asciiTheme="minorEastAsia" w:hAnsiTheme="minorEastAsia"/>
              </w:rPr>
            </w:pPr>
            <w:r w:rsidRPr="00F9611D">
              <w:rPr>
                <w:rFonts w:asciiTheme="minorEastAsia" w:hAnsiTheme="minorEastAsia" w:hint="eastAsia"/>
              </w:rPr>
              <w:t>大阪市立福島小</w:t>
            </w:r>
            <w:r w:rsidR="004D4B58" w:rsidRPr="00F9611D">
              <w:rPr>
                <w:rFonts w:asciiTheme="minorEastAsia" w:hAnsiTheme="minorEastAsia" w:hint="eastAsia"/>
              </w:rPr>
              <w:t>学校</w:t>
            </w:r>
            <w:r w:rsidRPr="00F9611D">
              <w:rPr>
                <w:rFonts w:asciiTheme="minorEastAsia" w:hAnsiTheme="minorEastAsia" w:hint="eastAsia"/>
              </w:rPr>
              <w:t>いきいき活動室</w:t>
            </w:r>
            <w:r w:rsidR="005F6E7B" w:rsidRPr="00F9611D">
              <w:rPr>
                <w:rFonts w:asciiTheme="minorEastAsia" w:hAnsiTheme="minorEastAsia" w:hint="eastAsia"/>
              </w:rPr>
              <w:t>（</w:t>
            </w:r>
            <w:r w:rsidRPr="00F9611D">
              <w:rPr>
                <w:rFonts w:asciiTheme="minorEastAsia" w:hAnsiTheme="minorEastAsia" w:hint="eastAsia"/>
              </w:rPr>
              <w:t>8月6日</w:t>
            </w:r>
            <w:r w:rsidR="005F6E7B" w:rsidRPr="00F9611D">
              <w:rPr>
                <w:rFonts w:asciiTheme="minorEastAsia" w:hAnsiTheme="minorEastAsia" w:hint="eastAsia"/>
              </w:rPr>
              <w:t xml:space="preserve">　</w:t>
            </w:r>
            <w:r w:rsidRPr="00F9611D">
              <w:rPr>
                <w:rFonts w:asciiTheme="minorEastAsia" w:hAnsiTheme="minorEastAsia" w:hint="eastAsia"/>
              </w:rPr>
              <w:t>20名</w:t>
            </w:r>
            <w:r w:rsidR="005F6E7B" w:rsidRPr="00F9611D">
              <w:rPr>
                <w:rFonts w:asciiTheme="minorEastAsia" w:hAnsiTheme="minorEastAsia" w:hint="eastAsia"/>
              </w:rPr>
              <w:t>）</w:t>
            </w:r>
          </w:p>
          <w:p w14:paraId="1D94C123" w14:textId="2E03BBA2" w:rsidR="00FE6835" w:rsidRPr="00F9611D" w:rsidRDefault="00FE6835" w:rsidP="004A7F9E">
            <w:pPr>
              <w:widowControl/>
              <w:spacing w:line="240" w:lineRule="exact"/>
              <w:ind w:firstLineChars="100" w:firstLine="210"/>
              <w:rPr>
                <w:rFonts w:asciiTheme="minorEastAsia" w:hAnsiTheme="minorEastAsia"/>
              </w:rPr>
            </w:pPr>
            <w:r w:rsidRPr="00F9611D">
              <w:rPr>
                <w:rFonts w:asciiTheme="minorEastAsia" w:hAnsiTheme="minorEastAsia" w:hint="eastAsia"/>
              </w:rPr>
              <w:t>和泉市立芦部小</w:t>
            </w:r>
            <w:r w:rsidR="004D4B58" w:rsidRPr="00F9611D">
              <w:rPr>
                <w:rFonts w:asciiTheme="minorEastAsia" w:hAnsiTheme="minorEastAsia" w:hint="eastAsia"/>
              </w:rPr>
              <w:t>学校</w:t>
            </w:r>
            <w:r w:rsidR="005F6E7B" w:rsidRPr="00F9611D">
              <w:rPr>
                <w:rFonts w:asciiTheme="minorEastAsia" w:hAnsiTheme="minorEastAsia" w:hint="eastAsia"/>
              </w:rPr>
              <w:t>（</w:t>
            </w:r>
            <w:r w:rsidR="00B86F77" w:rsidRPr="00F9611D">
              <w:rPr>
                <w:rFonts w:asciiTheme="minorEastAsia" w:hAnsiTheme="minorEastAsia" w:hint="eastAsia"/>
              </w:rPr>
              <w:t>11月29日</w:t>
            </w:r>
            <w:r w:rsidR="005F6E7B" w:rsidRPr="00F9611D">
              <w:rPr>
                <w:rFonts w:asciiTheme="minorEastAsia" w:hAnsiTheme="minorEastAsia" w:hint="eastAsia"/>
              </w:rPr>
              <w:t xml:space="preserve">　</w:t>
            </w:r>
            <w:r w:rsidR="008C0608" w:rsidRPr="00F9611D">
              <w:rPr>
                <w:rFonts w:asciiTheme="minorEastAsia" w:hAnsiTheme="minorEastAsia" w:hint="eastAsia"/>
              </w:rPr>
              <w:t>40</w:t>
            </w:r>
            <w:r w:rsidR="002C4EFC" w:rsidRPr="00F9611D">
              <w:rPr>
                <w:rFonts w:asciiTheme="minorEastAsia" w:hAnsiTheme="minorEastAsia" w:hint="eastAsia"/>
              </w:rPr>
              <w:t>名</w:t>
            </w:r>
            <w:r w:rsidR="005F6E7B" w:rsidRPr="00F9611D">
              <w:rPr>
                <w:rFonts w:asciiTheme="minorEastAsia" w:hAnsiTheme="minorEastAsia" w:hint="eastAsia"/>
              </w:rPr>
              <w:t>）</w:t>
            </w:r>
          </w:p>
          <w:p w14:paraId="15675909" w14:textId="5FA05F25" w:rsidR="00B62B39" w:rsidRPr="00F9611D" w:rsidRDefault="00DE5B1E" w:rsidP="00B62B39">
            <w:pPr>
              <w:spacing w:line="240" w:lineRule="exact"/>
              <w:rPr>
                <w:rFonts w:asciiTheme="minorEastAsia" w:hAnsiTheme="minorEastAsia"/>
              </w:rPr>
            </w:pPr>
            <w:r w:rsidRPr="00F9611D">
              <w:rPr>
                <w:rFonts w:asciiTheme="minorEastAsia" w:hAnsiTheme="minorEastAsia" w:hint="eastAsia"/>
              </w:rPr>
              <w:t xml:space="preserve">　</w:t>
            </w:r>
            <w:r w:rsidR="00C35C7C" w:rsidRPr="00F9611D">
              <w:rPr>
                <w:rFonts w:asciiTheme="minorEastAsia" w:hAnsiTheme="minorEastAsia" w:hint="eastAsia"/>
              </w:rPr>
              <w:t>合計</w:t>
            </w:r>
            <w:r w:rsidR="005F6E7B" w:rsidRPr="00F9611D">
              <w:rPr>
                <w:rFonts w:asciiTheme="minorEastAsia" w:hAnsiTheme="minorEastAsia" w:hint="eastAsia"/>
              </w:rPr>
              <w:t xml:space="preserve">　</w:t>
            </w:r>
            <w:r w:rsidR="004224C1" w:rsidRPr="00F9611D">
              <w:rPr>
                <w:rFonts w:asciiTheme="minorEastAsia" w:hAnsiTheme="minorEastAsia" w:hint="eastAsia"/>
              </w:rPr>
              <w:t>8</w:t>
            </w:r>
            <w:r w:rsidRPr="00F9611D">
              <w:rPr>
                <w:rFonts w:asciiTheme="minorEastAsia" w:hAnsiTheme="minorEastAsia" w:hint="eastAsia"/>
              </w:rPr>
              <w:t>回</w:t>
            </w:r>
            <w:r w:rsidR="00712C7C" w:rsidRPr="00F9611D">
              <w:rPr>
                <w:rFonts w:asciiTheme="minorEastAsia" w:hAnsiTheme="minorEastAsia" w:hint="eastAsia"/>
              </w:rPr>
              <w:t xml:space="preserve">　</w:t>
            </w:r>
            <w:r w:rsidR="008C0608" w:rsidRPr="00F9611D">
              <w:rPr>
                <w:rFonts w:asciiTheme="minorEastAsia" w:hAnsiTheme="minorEastAsia" w:hint="eastAsia"/>
              </w:rPr>
              <w:t>265</w:t>
            </w:r>
            <w:r w:rsidRPr="00F9611D">
              <w:rPr>
                <w:rFonts w:asciiTheme="minorEastAsia" w:hAnsiTheme="minorEastAsia" w:hint="eastAsia"/>
              </w:rPr>
              <w:t>名</w:t>
            </w:r>
          </w:p>
          <w:p w14:paraId="103AF18E" w14:textId="77777777" w:rsidR="00DE5B1E" w:rsidRPr="00F9611D" w:rsidRDefault="00DE5B1E" w:rsidP="00B62B39">
            <w:pPr>
              <w:spacing w:line="240" w:lineRule="exact"/>
              <w:rPr>
                <w:rFonts w:asciiTheme="minorEastAsia" w:hAnsiTheme="minorEastAsia"/>
              </w:rPr>
            </w:pPr>
          </w:p>
          <w:p w14:paraId="656EFB7C" w14:textId="77777777" w:rsidR="0042642E" w:rsidRPr="00F9611D" w:rsidRDefault="001A5A56" w:rsidP="00B62B39">
            <w:pPr>
              <w:spacing w:line="240" w:lineRule="exact"/>
              <w:rPr>
                <w:rFonts w:asciiTheme="minorEastAsia" w:hAnsiTheme="minorEastAsia"/>
              </w:rPr>
            </w:pPr>
            <w:r w:rsidRPr="00F9611D">
              <w:rPr>
                <w:rFonts w:asciiTheme="minorEastAsia" w:hAnsiTheme="minorEastAsia" w:hint="eastAsia"/>
              </w:rPr>
              <w:t>【自己評価】</w:t>
            </w:r>
          </w:p>
          <w:p w14:paraId="39482151" w14:textId="1BABE0CD" w:rsidR="004D4B58" w:rsidRPr="00F9611D" w:rsidRDefault="0017078C" w:rsidP="004D4B58">
            <w:pPr>
              <w:spacing w:line="240" w:lineRule="exact"/>
              <w:ind w:left="210" w:hangingChars="100" w:hanging="210"/>
              <w:rPr>
                <w:rFonts w:asciiTheme="minorEastAsia" w:hAnsiTheme="minorEastAsia"/>
                <w:color w:val="FF0000"/>
              </w:rPr>
            </w:pPr>
            <w:r w:rsidRPr="00F9611D">
              <w:rPr>
                <w:rFonts w:asciiTheme="minorEastAsia" w:hAnsiTheme="minorEastAsia" w:hint="eastAsia"/>
              </w:rPr>
              <w:t>・出前講座</w:t>
            </w:r>
            <w:r w:rsidR="00554539" w:rsidRPr="00F9611D">
              <w:rPr>
                <w:rFonts w:asciiTheme="minorEastAsia" w:hAnsiTheme="minorEastAsia" w:hint="eastAsia"/>
              </w:rPr>
              <w:t>は、教育委員会等への</w:t>
            </w:r>
            <w:r w:rsidR="00CA5811" w:rsidRPr="00F9611D">
              <w:rPr>
                <w:rFonts w:asciiTheme="minorEastAsia" w:hAnsiTheme="minorEastAsia" w:hint="eastAsia"/>
              </w:rPr>
              <w:t>直接</w:t>
            </w:r>
            <w:r w:rsidR="00554539" w:rsidRPr="00F9611D">
              <w:rPr>
                <w:rFonts w:asciiTheme="minorEastAsia" w:hAnsiTheme="minorEastAsia" w:hint="eastAsia"/>
              </w:rPr>
              <w:t>PR活動</w:t>
            </w:r>
            <w:r w:rsidR="00CA5811" w:rsidRPr="00F9611D">
              <w:rPr>
                <w:rFonts w:asciiTheme="minorEastAsia" w:hAnsiTheme="minorEastAsia" w:hint="eastAsia"/>
              </w:rPr>
              <w:t>等の積極的な取組みの結果</w:t>
            </w:r>
            <w:r w:rsidR="00F57F5E" w:rsidRPr="00F9611D">
              <w:rPr>
                <w:rFonts w:asciiTheme="minorEastAsia" w:hAnsiTheme="minorEastAsia" w:hint="eastAsia"/>
              </w:rPr>
              <w:t>、</w:t>
            </w:r>
            <w:r w:rsidR="00CA5811" w:rsidRPr="00F9611D">
              <w:rPr>
                <w:rFonts w:asciiTheme="minorEastAsia" w:hAnsiTheme="minorEastAsia" w:hint="eastAsia"/>
              </w:rPr>
              <w:t>昨年の実績（3校）</w:t>
            </w:r>
            <w:r w:rsidR="003405BD" w:rsidRPr="00F9611D">
              <w:rPr>
                <w:rFonts w:asciiTheme="minorEastAsia" w:hAnsiTheme="minorEastAsia" w:hint="eastAsia"/>
              </w:rPr>
              <w:t>を</w:t>
            </w:r>
            <w:r w:rsidR="00CA5811" w:rsidRPr="00F9611D">
              <w:rPr>
                <w:rFonts w:asciiTheme="minorEastAsia" w:hAnsiTheme="minorEastAsia" w:hint="eastAsia"/>
              </w:rPr>
              <w:t>上回る8校の</w:t>
            </w:r>
            <w:r w:rsidR="00554539" w:rsidRPr="00F9611D">
              <w:rPr>
                <w:rFonts w:asciiTheme="minorEastAsia" w:hAnsiTheme="minorEastAsia" w:hint="eastAsia"/>
              </w:rPr>
              <w:t>申込みがあ</w:t>
            </w:r>
            <w:r w:rsidR="00CA5811" w:rsidRPr="00F9611D">
              <w:rPr>
                <w:rFonts w:asciiTheme="minorEastAsia" w:hAnsiTheme="minorEastAsia" w:hint="eastAsia"/>
              </w:rPr>
              <w:t>り、</w:t>
            </w:r>
            <w:r w:rsidR="003405BD" w:rsidRPr="00F9611D">
              <w:rPr>
                <w:rFonts w:asciiTheme="minorEastAsia" w:hAnsiTheme="minorEastAsia" w:hint="eastAsia"/>
              </w:rPr>
              <w:t>園地</w:t>
            </w:r>
            <w:r w:rsidR="00CA5811" w:rsidRPr="00F9611D">
              <w:rPr>
                <w:rFonts w:asciiTheme="minorEastAsia" w:hAnsiTheme="minorEastAsia" w:hint="eastAsia"/>
              </w:rPr>
              <w:t>職員が講師として出かけ開催した。</w:t>
            </w:r>
          </w:p>
          <w:p w14:paraId="7725DEC2" w14:textId="4FF40B72" w:rsidR="0017078C" w:rsidRPr="00F9611D" w:rsidRDefault="004D4B58" w:rsidP="004D4B58">
            <w:pPr>
              <w:spacing w:line="240" w:lineRule="exact"/>
              <w:ind w:left="210" w:hangingChars="100" w:hanging="210"/>
              <w:rPr>
                <w:rFonts w:asciiTheme="minorEastAsia" w:hAnsiTheme="minorEastAsia"/>
              </w:rPr>
            </w:pPr>
            <w:r w:rsidRPr="00F9611D">
              <w:rPr>
                <w:rFonts w:asciiTheme="minorEastAsia" w:hAnsiTheme="minorEastAsia" w:hint="eastAsia"/>
              </w:rPr>
              <w:t>・</w:t>
            </w:r>
            <w:r w:rsidR="00554539" w:rsidRPr="00F9611D">
              <w:rPr>
                <w:rFonts w:asciiTheme="minorEastAsia" w:hAnsiTheme="minorEastAsia" w:hint="eastAsia"/>
              </w:rPr>
              <w:t>ボランティアとの協働活動、オンライン配信について</w:t>
            </w:r>
            <w:r w:rsidRPr="00F9611D">
              <w:rPr>
                <w:rFonts w:asciiTheme="minorEastAsia" w:hAnsiTheme="minorEastAsia" w:hint="eastAsia"/>
              </w:rPr>
              <w:t>も</w:t>
            </w:r>
            <w:r w:rsidR="000F50F5" w:rsidRPr="00F9611D">
              <w:rPr>
                <w:rFonts w:asciiTheme="minorEastAsia" w:hAnsiTheme="minorEastAsia" w:hint="eastAsia"/>
              </w:rPr>
              <w:t>概ね</w:t>
            </w:r>
            <w:r w:rsidR="0017078C" w:rsidRPr="00F9611D">
              <w:rPr>
                <w:rFonts w:asciiTheme="minorEastAsia" w:hAnsiTheme="minorEastAsia" w:hint="eastAsia"/>
              </w:rPr>
              <w:t>計画通り実施</w:t>
            </w:r>
            <w:r w:rsidR="00D42040" w:rsidRPr="00F9611D">
              <w:rPr>
                <w:rFonts w:asciiTheme="minorEastAsia" w:hAnsiTheme="minorEastAsia" w:hint="eastAsia"/>
              </w:rPr>
              <w:t>した</w:t>
            </w:r>
            <w:r w:rsidR="0017078C" w:rsidRPr="00F9611D">
              <w:rPr>
                <w:rFonts w:asciiTheme="minorEastAsia" w:hAnsiTheme="minorEastAsia" w:hint="eastAsia"/>
              </w:rPr>
              <w:t>。</w:t>
            </w:r>
          </w:p>
          <w:p w14:paraId="6F1EA84D" w14:textId="5E168A0E" w:rsidR="007D4DA4" w:rsidRPr="00F9611D" w:rsidRDefault="007D4DA4" w:rsidP="004D4B58">
            <w:pPr>
              <w:spacing w:line="240" w:lineRule="exact"/>
              <w:ind w:left="210" w:hangingChars="100" w:hanging="210"/>
              <w:rPr>
                <w:rFonts w:asciiTheme="minorEastAsia" w:hAnsiTheme="minorEastAsia"/>
              </w:rPr>
            </w:pPr>
          </w:p>
        </w:tc>
        <w:tc>
          <w:tcPr>
            <w:tcW w:w="709" w:type="dxa"/>
            <w:vAlign w:val="center"/>
          </w:tcPr>
          <w:p w14:paraId="062B890A" w14:textId="21227716" w:rsidR="0042642E" w:rsidRPr="00F9611D" w:rsidRDefault="0084762B" w:rsidP="000D5C71">
            <w:pPr>
              <w:spacing w:line="240" w:lineRule="exact"/>
              <w:jc w:val="center"/>
              <w:rPr>
                <w:rFonts w:asciiTheme="minorEastAsia" w:hAnsiTheme="minorEastAsia"/>
              </w:rPr>
            </w:pPr>
            <w:r w:rsidRPr="00F9611D">
              <w:rPr>
                <w:rFonts w:asciiTheme="minorEastAsia" w:hAnsiTheme="minorEastAsia" w:hint="eastAsia"/>
              </w:rPr>
              <w:t>Ｓ</w:t>
            </w:r>
          </w:p>
        </w:tc>
        <w:tc>
          <w:tcPr>
            <w:tcW w:w="3969" w:type="dxa"/>
          </w:tcPr>
          <w:p w14:paraId="504B78EC" w14:textId="55FCCFA2" w:rsidR="0042642E" w:rsidRPr="00F9611D" w:rsidRDefault="0016176C" w:rsidP="00A32F08">
            <w:pPr>
              <w:spacing w:line="240" w:lineRule="exact"/>
              <w:rPr>
                <w:rFonts w:asciiTheme="minorEastAsia" w:hAnsiTheme="minorEastAsia"/>
              </w:rPr>
            </w:pPr>
            <w:r w:rsidRPr="00F9611D">
              <w:rPr>
                <w:rFonts w:asciiTheme="minorEastAsia" w:hAnsiTheme="minorEastAsia" w:hint="eastAsia"/>
              </w:rPr>
              <w:t xml:space="preserve">　履行確認の結果、事業計画を上回る取組みが認められ、評価できる。</w:t>
            </w:r>
          </w:p>
          <w:p w14:paraId="5EB65C15" w14:textId="14F7707E" w:rsidR="0016176C" w:rsidRPr="00F9611D" w:rsidRDefault="0016176C" w:rsidP="00A32F08">
            <w:pPr>
              <w:spacing w:line="240" w:lineRule="exact"/>
              <w:rPr>
                <w:rFonts w:asciiTheme="minorEastAsia" w:hAnsiTheme="minorEastAsia"/>
              </w:rPr>
            </w:pPr>
          </w:p>
          <w:p w14:paraId="73A34399" w14:textId="0683954D" w:rsidR="0016176C" w:rsidRPr="00F9611D" w:rsidRDefault="0001157B" w:rsidP="00A31700">
            <w:pPr>
              <w:spacing w:line="240" w:lineRule="exact"/>
              <w:ind w:left="210" w:hangingChars="100" w:hanging="210"/>
              <w:rPr>
                <w:rFonts w:asciiTheme="minorEastAsia" w:hAnsiTheme="minorEastAsia"/>
              </w:rPr>
            </w:pPr>
            <w:r w:rsidRPr="00F9611D">
              <w:rPr>
                <w:rFonts w:asciiTheme="minorEastAsia" w:hAnsiTheme="minorEastAsia" w:hint="eastAsia"/>
              </w:rPr>
              <w:t>①</w:t>
            </w:r>
            <w:r w:rsidR="00A31700" w:rsidRPr="00F9611D">
              <w:rPr>
                <w:rFonts w:asciiTheme="minorEastAsia" w:hAnsiTheme="minorEastAsia" w:hint="eastAsia"/>
              </w:rPr>
              <w:t>パークレンジャーと連携して、</w:t>
            </w:r>
            <w:r w:rsidR="00CB7ED5" w:rsidRPr="00F9611D">
              <w:rPr>
                <w:rFonts w:asciiTheme="minorEastAsia" w:hAnsiTheme="minorEastAsia" w:hint="eastAsia"/>
              </w:rPr>
              <w:t>ちはや園地の特性を活かした</w:t>
            </w:r>
            <w:r w:rsidR="00A31700" w:rsidRPr="00F9611D">
              <w:rPr>
                <w:rFonts w:asciiTheme="minorEastAsia" w:hAnsiTheme="minorEastAsia" w:hint="eastAsia"/>
              </w:rPr>
              <w:t>各種プログラムを</w:t>
            </w:r>
            <w:r w:rsidR="00445C14" w:rsidRPr="00F9611D">
              <w:rPr>
                <w:rFonts w:asciiTheme="minorEastAsia" w:hAnsiTheme="minorEastAsia" w:hint="eastAsia"/>
              </w:rPr>
              <w:t>多数</w:t>
            </w:r>
            <w:r w:rsidR="00A31700" w:rsidRPr="00F9611D">
              <w:rPr>
                <w:rFonts w:asciiTheme="minorEastAsia" w:hAnsiTheme="minorEastAsia" w:hint="eastAsia"/>
              </w:rPr>
              <w:t>実施して</w:t>
            </w:r>
            <w:r w:rsidR="004239AC" w:rsidRPr="00F9611D">
              <w:rPr>
                <w:rFonts w:asciiTheme="minorEastAsia" w:hAnsiTheme="minorEastAsia" w:hint="eastAsia"/>
              </w:rPr>
              <w:t>おり評価できる。</w:t>
            </w:r>
          </w:p>
          <w:p w14:paraId="6DBE56AD" w14:textId="4DE2B4D3" w:rsidR="00DE5B1E" w:rsidRPr="00F9611D" w:rsidRDefault="00DE5B1E" w:rsidP="00A32F08">
            <w:pPr>
              <w:spacing w:line="240" w:lineRule="exact"/>
              <w:rPr>
                <w:rFonts w:asciiTheme="minorEastAsia" w:hAnsiTheme="minorEastAsia"/>
              </w:rPr>
            </w:pPr>
          </w:p>
          <w:p w14:paraId="4F34E9DF" w14:textId="457B6B5B" w:rsidR="00DE5B1E" w:rsidRPr="00F9611D" w:rsidRDefault="0001157B" w:rsidP="0001157B">
            <w:pPr>
              <w:spacing w:line="240" w:lineRule="exact"/>
              <w:ind w:left="210" w:hangingChars="100" w:hanging="210"/>
              <w:rPr>
                <w:rFonts w:asciiTheme="minorEastAsia" w:hAnsiTheme="minorEastAsia"/>
              </w:rPr>
            </w:pPr>
            <w:r w:rsidRPr="00F9611D">
              <w:rPr>
                <w:rFonts w:asciiTheme="minorEastAsia" w:hAnsiTheme="minorEastAsia" w:hint="eastAsia"/>
              </w:rPr>
              <w:t>①</w:t>
            </w:r>
            <w:r w:rsidR="00A31700" w:rsidRPr="00F9611D">
              <w:rPr>
                <w:rFonts w:asciiTheme="minorEastAsia" w:hAnsiTheme="minorEastAsia" w:hint="eastAsia"/>
              </w:rPr>
              <w:t>出前講座</w:t>
            </w:r>
            <w:r w:rsidR="009716C2" w:rsidRPr="00F9611D">
              <w:rPr>
                <w:rFonts w:asciiTheme="minorEastAsia" w:hAnsiTheme="minorEastAsia" w:hint="eastAsia"/>
              </w:rPr>
              <w:t>の実施回数</w:t>
            </w:r>
            <w:r w:rsidR="00CB7ED5" w:rsidRPr="00F9611D">
              <w:rPr>
                <w:rFonts w:asciiTheme="minorEastAsia" w:hAnsiTheme="minorEastAsia" w:hint="eastAsia"/>
              </w:rPr>
              <w:t>は</w:t>
            </w:r>
            <w:r w:rsidR="00A6231A" w:rsidRPr="00F9611D">
              <w:rPr>
                <w:rFonts w:asciiTheme="minorEastAsia" w:hAnsiTheme="minorEastAsia" w:hint="eastAsia"/>
              </w:rPr>
              <w:t>、</w:t>
            </w:r>
            <w:r w:rsidR="00CB7ED5" w:rsidRPr="00F9611D">
              <w:rPr>
                <w:rFonts w:asciiTheme="minorEastAsia" w:hAnsiTheme="minorEastAsia" w:hint="eastAsia"/>
              </w:rPr>
              <w:t>昨年度を</w:t>
            </w:r>
            <w:r w:rsidR="009716C2" w:rsidRPr="00F9611D">
              <w:rPr>
                <w:rFonts w:asciiTheme="minorEastAsia" w:hAnsiTheme="minorEastAsia" w:hint="eastAsia"/>
              </w:rPr>
              <w:t>大きく</w:t>
            </w:r>
            <w:r w:rsidR="00CB7ED5" w:rsidRPr="00F9611D">
              <w:rPr>
                <w:rFonts w:asciiTheme="minorEastAsia" w:hAnsiTheme="minorEastAsia" w:hint="eastAsia"/>
              </w:rPr>
              <w:t>上回</w:t>
            </w:r>
            <w:r w:rsidR="009716C2" w:rsidRPr="00F9611D">
              <w:rPr>
                <w:rFonts w:asciiTheme="minorEastAsia" w:hAnsiTheme="minorEastAsia" w:hint="eastAsia"/>
              </w:rPr>
              <w:t>り</w:t>
            </w:r>
            <w:r w:rsidR="00A31700" w:rsidRPr="00F9611D">
              <w:rPr>
                <w:rFonts w:asciiTheme="minorEastAsia" w:hAnsiTheme="minorEastAsia" w:hint="eastAsia"/>
              </w:rPr>
              <w:t>、</w:t>
            </w:r>
            <w:r w:rsidR="00445C14" w:rsidRPr="00F9611D">
              <w:rPr>
                <w:rFonts w:asciiTheme="minorEastAsia" w:hAnsiTheme="minorEastAsia" w:hint="eastAsia"/>
              </w:rPr>
              <w:t>ちはや園地</w:t>
            </w:r>
            <w:r w:rsidR="000174B0" w:rsidRPr="00F9611D">
              <w:rPr>
                <w:rFonts w:asciiTheme="minorEastAsia" w:hAnsiTheme="minorEastAsia" w:hint="eastAsia"/>
              </w:rPr>
              <w:t>内</w:t>
            </w:r>
            <w:r w:rsidR="00445C14" w:rsidRPr="00F9611D">
              <w:rPr>
                <w:rFonts w:asciiTheme="minorEastAsia" w:hAnsiTheme="minorEastAsia" w:hint="eastAsia"/>
              </w:rPr>
              <w:t>に留まらず、</w:t>
            </w:r>
            <w:r w:rsidR="00A31700" w:rsidRPr="00F9611D">
              <w:rPr>
                <w:rFonts w:asciiTheme="minorEastAsia" w:hAnsiTheme="minorEastAsia" w:hint="eastAsia"/>
              </w:rPr>
              <w:t>積極的に</w:t>
            </w:r>
            <w:r w:rsidR="00445C14" w:rsidRPr="00F9611D">
              <w:rPr>
                <w:rFonts w:asciiTheme="minorEastAsia" w:hAnsiTheme="minorEastAsia" w:hint="eastAsia"/>
              </w:rPr>
              <w:t>自然体験活動、園地のPRを実施して</w:t>
            </w:r>
            <w:r w:rsidR="004239AC" w:rsidRPr="00F9611D">
              <w:rPr>
                <w:rFonts w:asciiTheme="minorEastAsia" w:hAnsiTheme="minorEastAsia" w:hint="eastAsia"/>
              </w:rPr>
              <w:t>おり評価できる。</w:t>
            </w:r>
          </w:p>
        </w:tc>
        <w:tc>
          <w:tcPr>
            <w:tcW w:w="708" w:type="dxa"/>
            <w:vAlign w:val="center"/>
          </w:tcPr>
          <w:p w14:paraId="3BFCF46B" w14:textId="7B550F09" w:rsidR="0042642E" w:rsidRPr="00F9611D" w:rsidRDefault="008451AE" w:rsidP="000D5C71">
            <w:pPr>
              <w:spacing w:line="240" w:lineRule="exact"/>
              <w:jc w:val="center"/>
            </w:pPr>
            <w:r w:rsidRPr="00F9611D">
              <w:rPr>
                <w:rFonts w:hint="eastAsia"/>
              </w:rPr>
              <w:t>Ｓ</w:t>
            </w:r>
          </w:p>
        </w:tc>
        <w:tc>
          <w:tcPr>
            <w:tcW w:w="2268" w:type="dxa"/>
          </w:tcPr>
          <w:p w14:paraId="49414038" w14:textId="20B3D73B" w:rsidR="009C5186" w:rsidRPr="00F9611D" w:rsidRDefault="00F45ABD" w:rsidP="000D5C71">
            <w:pPr>
              <w:spacing w:line="240" w:lineRule="exact"/>
              <w:rPr>
                <w:color w:val="000000" w:themeColor="text1"/>
              </w:rPr>
            </w:pPr>
            <w:r w:rsidRPr="00F9611D">
              <w:rPr>
                <w:rFonts w:hint="eastAsia"/>
              </w:rPr>
              <w:t xml:space="preserve">　</w:t>
            </w:r>
            <w:r w:rsidR="009C5186" w:rsidRPr="00F9611D">
              <w:rPr>
                <w:rFonts w:hint="eastAsia"/>
                <w:color w:val="000000" w:themeColor="text1"/>
              </w:rPr>
              <w:t>出前講座</w:t>
            </w:r>
            <w:r w:rsidR="00FF3302" w:rsidRPr="00F9611D">
              <w:rPr>
                <w:rFonts w:hint="eastAsia"/>
                <w:color w:val="000000" w:themeColor="text1"/>
              </w:rPr>
              <w:t>を通じて家族層が</w:t>
            </w:r>
            <w:r w:rsidR="009C5186" w:rsidRPr="00F9611D">
              <w:rPr>
                <w:rFonts w:hint="eastAsia"/>
                <w:color w:val="000000" w:themeColor="text1"/>
              </w:rPr>
              <w:t>来園</w:t>
            </w:r>
            <w:r w:rsidR="00FF3302" w:rsidRPr="00F9611D">
              <w:rPr>
                <w:rFonts w:hint="eastAsia"/>
                <w:color w:val="000000" w:themeColor="text1"/>
              </w:rPr>
              <w:t>するきっかけ</w:t>
            </w:r>
            <w:r w:rsidR="009C5186" w:rsidRPr="00F9611D">
              <w:rPr>
                <w:rFonts w:hint="eastAsia"/>
                <w:color w:val="000000" w:themeColor="text1"/>
              </w:rPr>
              <w:t>に繋がる</w:t>
            </w:r>
            <w:r w:rsidR="00FF3302" w:rsidRPr="00F9611D">
              <w:rPr>
                <w:rFonts w:hint="eastAsia"/>
                <w:color w:val="000000" w:themeColor="text1"/>
              </w:rPr>
              <w:t>ような</w:t>
            </w:r>
            <w:r w:rsidR="009C5186" w:rsidRPr="00F9611D">
              <w:rPr>
                <w:rFonts w:hint="eastAsia"/>
                <w:color w:val="000000" w:themeColor="text1"/>
              </w:rPr>
              <w:t>仕組み（例えばファンクラブ等）を検討されたい。</w:t>
            </w:r>
          </w:p>
          <w:p w14:paraId="72396FA1" w14:textId="12FD299D" w:rsidR="0042642E" w:rsidRPr="00F9611D" w:rsidRDefault="0042642E" w:rsidP="000D5C71">
            <w:pPr>
              <w:spacing w:line="240" w:lineRule="exact"/>
            </w:pPr>
          </w:p>
        </w:tc>
      </w:tr>
      <w:tr w:rsidR="00BC777B" w:rsidRPr="00F9611D" w14:paraId="3042273E" w14:textId="77777777" w:rsidTr="00E30355">
        <w:trPr>
          <w:trHeight w:val="2120"/>
        </w:trPr>
        <w:tc>
          <w:tcPr>
            <w:tcW w:w="578" w:type="dxa"/>
            <w:vMerge/>
            <w:shd w:val="clear" w:color="auto" w:fill="DDD9C3" w:themeFill="background2" w:themeFillShade="E6"/>
          </w:tcPr>
          <w:p w14:paraId="60864999" w14:textId="77777777" w:rsidR="0042642E" w:rsidRPr="00F9611D" w:rsidRDefault="0042642E" w:rsidP="007A1AF4">
            <w:pPr>
              <w:spacing w:line="240" w:lineRule="exact"/>
              <w:jc w:val="center"/>
            </w:pPr>
          </w:p>
        </w:tc>
        <w:tc>
          <w:tcPr>
            <w:tcW w:w="2180" w:type="dxa"/>
            <w:gridSpan w:val="2"/>
          </w:tcPr>
          <w:p w14:paraId="1AC24E72" w14:textId="78DBF523" w:rsidR="0042642E" w:rsidRPr="00F9611D" w:rsidRDefault="0042642E" w:rsidP="00346764">
            <w:pPr>
              <w:spacing w:line="240" w:lineRule="exact"/>
              <w:ind w:left="210" w:hangingChars="100" w:hanging="210"/>
              <w:rPr>
                <w:rFonts w:asciiTheme="minorEastAsia" w:hAnsiTheme="minorEastAsia"/>
              </w:rPr>
            </w:pPr>
            <w:r w:rsidRPr="00F9611D">
              <w:rPr>
                <w:rFonts w:asciiTheme="minorEastAsia" w:hAnsiTheme="minorEastAsia" w:hint="eastAsia"/>
              </w:rPr>
              <w:t>(</w:t>
            </w:r>
            <w:r w:rsidRPr="00F9611D">
              <w:rPr>
                <w:rFonts w:asciiTheme="minorEastAsia" w:hAnsiTheme="minorEastAsia"/>
              </w:rPr>
              <w:t>7)</w:t>
            </w:r>
            <w:r w:rsidRPr="00F9611D">
              <w:rPr>
                <w:rFonts w:asciiTheme="minorEastAsia" w:hAnsiTheme="minorEastAsia" w:hint="eastAsia"/>
              </w:rPr>
              <w:t>施設のにぎわいを創造する事項</w:t>
            </w:r>
          </w:p>
        </w:tc>
        <w:tc>
          <w:tcPr>
            <w:tcW w:w="3049" w:type="dxa"/>
          </w:tcPr>
          <w:p w14:paraId="2B48396A" w14:textId="77777777" w:rsidR="00BA7AF4" w:rsidRPr="00F9611D" w:rsidRDefault="00BA7AF4" w:rsidP="00BA7AF4">
            <w:pPr>
              <w:spacing w:line="0" w:lineRule="atLeast"/>
              <w:rPr>
                <w:rFonts w:asciiTheme="minorEastAsia" w:hAnsiTheme="minorEastAsia"/>
              </w:rPr>
            </w:pPr>
            <w:r w:rsidRPr="00F9611D">
              <w:rPr>
                <w:rFonts w:asciiTheme="minorEastAsia" w:hAnsiTheme="minorEastAsia" w:hint="eastAsia"/>
              </w:rPr>
              <w:t>収益事業（自主事業）が提案通り実施されたか。</w:t>
            </w:r>
          </w:p>
          <w:p w14:paraId="0CCF74B9" w14:textId="77777777" w:rsidR="0042642E" w:rsidRPr="00F9611D" w:rsidRDefault="0042642E" w:rsidP="00431249">
            <w:pPr>
              <w:spacing w:line="260" w:lineRule="exact"/>
              <w:ind w:rightChars="-186" w:right="-391"/>
              <w:rPr>
                <w:rFonts w:asciiTheme="minorEastAsia" w:hAnsiTheme="minorEastAsia"/>
              </w:rPr>
            </w:pPr>
            <w:r w:rsidRPr="00F9611D">
              <w:rPr>
                <w:rFonts w:asciiTheme="minorEastAsia" w:hAnsiTheme="minorEastAsia" w:hint="eastAsia"/>
              </w:rPr>
              <w:t>①自主事業の実施</w:t>
            </w:r>
            <w:r w:rsidR="000D58FB" w:rsidRPr="00F9611D">
              <w:rPr>
                <w:rFonts w:asciiTheme="minorEastAsia" w:hAnsiTheme="minorEastAsia" w:hint="eastAsia"/>
              </w:rPr>
              <w:t>状況</w:t>
            </w:r>
          </w:p>
          <w:p w14:paraId="0DBD8F30" w14:textId="77777777" w:rsidR="002A5235" w:rsidRPr="00F9611D" w:rsidRDefault="002A5235" w:rsidP="00431249">
            <w:pPr>
              <w:spacing w:line="260" w:lineRule="exact"/>
              <w:ind w:rightChars="-186" w:right="-391"/>
              <w:rPr>
                <w:rFonts w:asciiTheme="minorEastAsia" w:hAnsiTheme="minorEastAsia"/>
              </w:rPr>
            </w:pPr>
            <w:r w:rsidRPr="00F9611D">
              <w:rPr>
                <w:rFonts w:asciiTheme="minorEastAsia" w:hAnsiTheme="minorEastAsia" w:hint="eastAsia"/>
              </w:rPr>
              <w:t>＜物品販売等＞</w:t>
            </w:r>
          </w:p>
          <w:p w14:paraId="538D1376" w14:textId="6FF8F3A5" w:rsidR="0042642E" w:rsidRPr="00F9611D" w:rsidRDefault="0042642E" w:rsidP="004621FF">
            <w:pPr>
              <w:spacing w:line="260" w:lineRule="exact"/>
              <w:ind w:left="210" w:hangingChars="100" w:hanging="210"/>
              <w:rPr>
                <w:rFonts w:asciiTheme="minorEastAsia" w:hAnsiTheme="minorEastAsia"/>
              </w:rPr>
            </w:pPr>
            <w:r w:rsidRPr="00F9611D">
              <w:rPr>
                <w:rFonts w:asciiTheme="minorEastAsia" w:hAnsiTheme="minorEastAsia" w:hint="eastAsia"/>
              </w:rPr>
              <w:t>・利用者への物品販売（ｵﾘｼﾞﾅﾙｸﾞｯｽﾞ､ｱｳﾄﾄﾞｱｸﾞｯｽﾞ</w:t>
            </w:r>
            <w:r w:rsidR="00F07472" w:rsidRPr="00F9611D">
              <w:rPr>
                <w:rFonts w:asciiTheme="minorEastAsia" w:hAnsiTheme="minorEastAsia" w:hint="eastAsia"/>
              </w:rPr>
              <w:t>他）</w:t>
            </w:r>
            <w:r w:rsidRPr="00F9611D">
              <w:rPr>
                <w:rFonts w:asciiTheme="minorEastAsia" w:hAnsiTheme="minorEastAsia" w:hint="eastAsia"/>
              </w:rPr>
              <w:t>、</w:t>
            </w:r>
            <w:r w:rsidR="00F07472" w:rsidRPr="00F9611D">
              <w:rPr>
                <w:rFonts w:asciiTheme="minorEastAsia" w:hAnsiTheme="minorEastAsia" w:hint="eastAsia"/>
              </w:rPr>
              <w:t>レンタル</w:t>
            </w:r>
            <w:r w:rsidRPr="00F9611D">
              <w:rPr>
                <w:rFonts w:asciiTheme="minorEastAsia" w:hAnsiTheme="minorEastAsia"/>
              </w:rPr>
              <w:t>用品</w:t>
            </w:r>
            <w:r w:rsidR="00F07472" w:rsidRPr="00F9611D">
              <w:rPr>
                <w:rFonts w:asciiTheme="minorEastAsia" w:hAnsiTheme="minorEastAsia" w:hint="eastAsia"/>
              </w:rPr>
              <w:t>の充実</w:t>
            </w:r>
          </w:p>
          <w:p w14:paraId="663082F6" w14:textId="77777777" w:rsidR="0042642E" w:rsidRPr="00F9611D" w:rsidRDefault="0042642E" w:rsidP="004621FF">
            <w:pPr>
              <w:spacing w:line="260" w:lineRule="exact"/>
              <w:ind w:left="210" w:hangingChars="100" w:hanging="210"/>
              <w:rPr>
                <w:rFonts w:asciiTheme="minorEastAsia" w:hAnsiTheme="minorEastAsia"/>
              </w:rPr>
            </w:pPr>
            <w:r w:rsidRPr="00F9611D">
              <w:rPr>
                <w:rFonts w:asciiTheme="minorEastAsia" w:hAnsiTheme="minorEastAsia"/>
              </w:rPr>
              <w:t>・ログハウス休憩所等での飲食の提供</w:t>
            </w:r>
          </w:p>
          <w:p w14:paraId="7C2D1D57" w14:textId="61005326" w:rsidR="008C0608" w:rsidRPr="00F9611D" w:rsidRDefault="00DC5ECA" w:rsidP="00177E86">
            <w:pPr>
              <w:spacing w:line="260" w:lineRule="exact"/>
              <w:ind w:rightChars="-186" w:right="-391"/>
              <w:rPr>
                <w:rFonts w:asciiTheme="minorEastAsia" w:hAnsiTheme="minorEastAsia"/>
              </w:rPr>
            </w:pPr>
            <w:r w:rsidRPr="00F9611D">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B0C6E6D" wp14:editId="057F3072">
                      <wp:simplePos x="0" y="0"/>
                      <wp:positionH relativeFrom="column">
                        <wp:posOffset>-1805305</wp:posOffset>
                      </wp:positionH>
                      <wp:positionV relativeFrom="paragraph">
                        <wp:posOffset>239395</wp:posOffset>
                      </wp:positionV>
                      <wp:extent cx="304800" cy="366776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04800" cy="3667760"/>
                              </a:xfrm>
                              <a:prstGeom prst="rect">
                                <a:avLst/>
                              </a:prstGeom>
                              <a:noFill/>
                              <a:ln w="25400" cap="flat" cmpd="sng" algn="ctr">
                                <a:noFill/>
                                <a:prstDash val="solid"/>
                              </a:ln>
                              <a:effectLst/>
                            </wps:spPr>
                            <wps:txbx>
                              <w:txbxContent>
                                <w:p w14:paraId="36C9A76F" w14:textId="77777777" w:rsidR="00DC5ECA" w:rsidRPr="00532397" w:rsidRDefault="00DC5ECA" w:rsidP="00DC5ECA">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C6E6D" id="正方形/長方形 3" o:spid="_x0000_s1028" style="position:absolute;left:0;text-align:left;margin-left:-142.15pt;margin-top:18.85pt;width:24pt;height:2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" filled="f" stroked="f" strokeweight="2pt">
                      <v:textbox>
                        <w:txbxContent>
                          <w:p w14:paraId="36C9A76F" w14:textId="77777777" w:rsidR="00DC5ECA" w:rsidRPr="00532397" w:rsidRDefault="00DC5ECA" w:rsidP="00DC5ECA">
                            <w:pPr>
                              <w:jc w:val="left"/>
                              <w:rPr>
                                <w:color w:val="000000" w:themeColor="text1"/>
                              </w:rPr>
                            </w:pPr>
                            <w:r w:rsidRPr="00532397">
                              <w:rPr>
                                <w:rFonts w:hint="eastAsia"/>
                                <w:color w:val="000000" w:themeColor="text1"/>
                              </w:rPr>
                              <w:t>Ⅰ提案の履行状況に関する項目</w:t>
                            </w:r>
                          </w:p>
                        </w:txbxContent>
                      </v:textbox>
                    </v:rect>
                  </w:pict>
                </mc:Fallback>
              </mc:AlternateContent>
            </w:r>
          </w:p>
          <w:p w14:paraId="6A1030E3" w14:textId="77777777" w:rsidR="002A5235" w:rsidRPr="00F9611D" w:rsidRDefault="002A5235" w:rsidP="00177E86">
            <w:pPr>
              <w:spacing w:line="260" w:lineRule="exact"/>
              <w:ind w:rightChars="-186" w:right="-391"/>
              <w:rPr>
                <w:rFonts w:asciiTheme="minorEastAsia" w:hAnsiTheme="minorEastAsia"/>
              </w:rPr>
            </w:pPr>
            <w:r w:rsidRPr="00F9611D">
              <w:rPr>
                <w:rFonts w:asciiTheme="minorEastAsia" w:hAnsiTheme="minorEastAsia" w:hint="eastAsia"/>
              </w:rPr>
              <w:t>＜イベント開催＞</w:t>
            </w:r>
          </w:p>
          <w:p w14:paraId="7B6F4A0A" w14:textId="60D238AE" w:rsidR="00177E86" w:rsidRPr="00F9611D" w:rsidRDefault="0042642E" w:rsidP="004621FF">
            <w:pPr>
              <w:spacing w:line="260" w:lineRule="exact"/>
              <w:ind w:left="210" w:rightChars="14" w:right="29" w:hangingChars="100" w:hanging="210"/>
              <w:rPr>
                <w:rFonts w:asciiTheme="minorEastAsia" w:hAnsiTheme="minorEastAsia"/>
              </w:rPr>
            </w:pPr>
            <w:r w:rsidRPr="00F9611D">
              <w:rPr>
                <w:rFonts w:asciiTheme="minorEastAsia" w:hAnsiTheme="minorEastAsia"/>
              </w:rPr>
              <w:t>・園地と駐車場を連携させた</w:t>
            </w:r>
            <w:r w:rsidRPr="00F9611D">
              <w:rPr>
                <w:rFonts w:asciiTheme="minorEastAsia" w:hAnsiTheme="minorEastAsia" w:hint="eastAsia"/>
              </w:rPr>
              <w:t>イベント</w:t>
            </w:r>
            <w:r w:rsidR="00177E86" w:rsidRPr="00F9611D">
              <w:rPr>
                <w:rFonts w:asciiTheme="minorEastAsia" w:hAnsiTheme="minorEastAsia" w:hint="eastAsia"/>
              </w:rPr>
              <w:t>の実施</w:t>
            </w:r>
            <w:r w:rsidR="00B1661E" w:rsidRPr="00F9611D">
              <w:rPr>
                <w:rFonts w:asciiTheme="minorEastAsia" w:hAnsiTheme="minorEastAsia" w:hint="eastAsia"/>
              </w:rPr>
              <w:t>（金剛山春・夏まつり）</w:t>
            </w:r>
          </w:p>
          <w:p w14:paraId="5CC78919" w14:textId="3942DFA5" w:rsidR="0042642E" w:rsidRPr="00F9611D" w:rsidRDefault="00CB5C75" w:rsidP="004621FF">
            <w:pPr>
              <w:spacing w:line="260" w:lineRule="exact"/>
              <w:ind w:left="210" w:hangingChars="100" w:hanging="210"/>
              <w:rPr>
                <w:rFonts w:asciiTheme="minorEastAsia" w:hAnsiTheme="minorEastAsia"/>
              </w:rPr>
            </w:pPr>
            <w:r w:rsidRPr="00F9611D">
              <w:rPr>
                <w:rFonts w:asciiTheme="minorEastAsia" w:hAnsiTheme="minorEastAsia"/>
              </w:rPr>
              <w:t>・新規プログラムの</w:t>
            </w:r>
            <w:r w:rsidRPr="00F9611D">
              <w:rPr>
                <w:rFonts w:asciiTheme="minorEastAsia" w:hAnsiTheme="minorEastAsia" w:hint="eastAsia"/>
              </w:rPr>
              <w:t>提供</w:t>
            </w:r>
            <w:r w:rsidR="000B4CC8" w:rsidRPr="00F9611D">
              <w:rPr>
                <w:rFonts w:asciiTheme="minorEastAsia" w:hAnsiTheme="minorEastAsia"/>
              </w:rPr>
              <w:t>（ﾁｪｰﾝｿｰｶｰﾋﾞﾝｸﾞ､森林ﾖｶﾞ､ﾄﾞﾛｰﾝ講習他）</w:t>
            </w:r>
          </w:p>
        </w:tc>
        <w:tc>
          <w:tcPr>
            <w:tcW w:w="9214" w:type="dxa"/>
          </w:tcPr>
          <w:p w14:paraId="3C4A2D0E" w14:textId="77777777"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561C7161" w14:textId="003E81B9" w:rsidR="007F3E16" w:rsidRPr="00F9611D" w:rsidRDefault="007F3E16" w:rsidP="00CF2F0A">
            <w:pPr>
              <w:widowControl/>
              <w:spacing w:line="240" w:lineRule="exact"/>
              <w:rPr>
                <w:rFonts w:asciiTheme="minorEastAsia" w:hAnsiTheme="minorEastAsia"/>
              </w:rPr>
            </w:pPr>
            <w:r w:rsidRPr="00F9611D">
              <w:rPr>
                <w:rFonts w:asciiTheme="minorEastAsia" w:hAnsiTheme="minorEastAsia" w:hint="eastAsia"/>
              </w:rPr>
              <w:t>＜物品販売等＞</w:t>
            </w:r>
          </w:p>
          <w:p w14:paraId="04AF52BF" w14:textId="03FD2F3D" w:rsidR="001A5A56" w:rsidRPr="00F9611D" w:rsidRDefault="00412C35" w:rsidP="001A5A56">
            <w:pPr>
              <w:widowControl/>
              <w:spacing w:line="240" w:lineRule="exact"/>
              <w:rPr>
                <w:rFonts w:asciiTheme="minorEastAsia" w:hAnsiTheme="minorEastAsia"/>
              </w:rPr>
            </w:pPr>
            <w:r w:rsidRPr="00F9611D">
              <w:rPr>
                <w:rFonts w:asciiTheme="minorEastAsia" w:hAnsiTheme="minorEastAsia" w:hint="eastAsia"/>
              </w:rPr>
              <w:t>・オリジナル</w:t>
            </w:r>
            <w:r w:rsidR="00F94618" w:rsidRPr="00F9611D">
              <w:rPr>
                <w:rFonts w:asciiTheme="minorEastAsia" w:hAnsiTheme="minorEastAsia" w:hint="eastAsia"/>
              </w:rPr>
              <w:t>木製</w:t>
            </w:r>
            <w:r w:rsidRPr="00F9611D">
              <w:rPr>
                <w:rFonts w:asciiTheme="minorEastAsia" w:hAnsiTheme="minorEastAsia" w:hint="eastAsia"/>
              </w:rPr>
              <w:t>コースター、キーホルダーの販売</w:t>
            </w:r>
          </w:p>
          <w:p w14:paraId="5999D8F2" w14:textId="22C857F8" w:rsidR="00412C35" w:rsidRPr="00F9611D" w:rsidRDefault="00412C35" w:rsidP="001A5A56">
            <w:pPr>
              <w:widowControl/>
              <w:spacing w:line="240" w:lineRule="exact"/>
              <w:rPr>
                <w:rFonts w:asciiTheme="minorEastAsia" w:hAnsiTheme="minorEastAsia"/>
              </w:rPr>
            </w:pPr>
            <w:r w:rsidRPr="00F9611D">
              <w:rPr>
                <w:rFonts w:asciiTheme="minorEastAsia" w:hAnsiTheme="minorEastAsia" w:hint="eastAsia"/>
              </w:rPr>
              <w:t>・焚火台のレンタル</w:t>
            </w:r>
          </w:p>
          <w:p w14:paraId="0F2E64BE" w14:textId="36F930B3" w:rsidR="007F3E16" w:rsidRPr="00F9611D" w:rsidRDefault="00D90E47" w:rsidP="001A5A56">
            <w:pPr>
              <w:widowControl/>
              <w:spacing w:line="240" w:lineRule="exact"/>
              <w:rPr>
                <w:rFonts w:asciiTheme="minorEastAsia" w:hAnsiTheme="minorEastAsia"/>
              </w:rPr>
            </w:pPr>
            <w:r w:rsidRPr="00F9611D">
              <w:rPr>
                <w:rFonts w:asciiTheme="minorEastAsia" w:hAnsiTheme="minorEastAsia" w:hint="eastAsia"/>
              </w:rPr>
              <w:t>・</w:t>
            </w:r>
            <w:r w:rsidR="00D52606" w:rsidRPr="00F9611D">
              <w:rPr>
                <w:rFonts w:asciiTheme="minorEastAsia" w:hAnsiTheme="minorEastAsia" w:hint="eastAsia"/>
              </w:rPr>
              <w:t>「</w:t>
            </w:r>
            <w:r w:rsidRPr="00F9611D">
              <w:rPr>
                <w:rFonts w:asciiTheme="minorEastAsia" w:hAnsiTheme="minorEastAsia" w:hint="eastAsia"/>
              </w:rPr>
              <w:t>金剛山</w:t>
            </w:r>
            <w:r w:rsidR="008824C3" w:rsidRPr="00F9611D">
              <w:rPr>
                <w:rFonts w:asciiTheme="minorEastAsia" w:hAnsiTheme="minorEastAsia" w:hint="eastAsia"/>
              </w:rPr>
              <w:t>野草と木の花ハンドブック</w:t>
            </w:r>
            <w:r w:rsidR="00D52606" w:rsidRPr="00F9611D">
              <w:rPr>
                <w:rFonts w:asciiTheme="minorEastAsia" w:hAnsiTheme="minorEastAsia" w:hint="eastAsia"/>
              </w:rPr>
              <w:t>」</w:t>
            </w:r>
            <w:r w:rsidR="008824C3" w:rsidRPr="00F9611D">
              <w:rPr>
                <w:rFonts w:asciiTheme="minorEastAsia" w:hAnsiTheme="minorEastAsia" w:hint="eastAsia"/>
              </w:rPr>
              <w:t>の</w:t>
            </w:r>
            <w:r w:rsidRPr="00F9611D">
              <w:rPr>
                <w:rFonts w:asciiTheme="minorEastAsia" w:hAnsiTheme="minorEastAsia" w:hint="eastAsia"/>
              </w:rPr>
              <w:t>販売</w:t>
            </w:r>
            <w:r w:rsidR="005F6E7B" w:rsidRPr="00F9611D">
              <w:rPr>
                <w:rFonts w:asciiTheme="minorEastAsia" w:hAnsiTheme="minorEastAsia" w:hint="eastAsia"/>
              </w:rPr>
              <w:t>（</w:t>
            </w:r>
            <w:r w:rsidR="002C4EFC" w:rsidRPr="00F9611D">
              <w:rPr>
                <w:rFonts w:asciiTheme="minorEastAsia" w:hAnsiTheme="minorEastAsia" w:hint="eastAsia"/>
              </w:rPr>
              <w:t>1</w:t>
            </w:r>
            <w:r w:rsidR="00E1472C" w:rsidRPr="00F9611D">
              <w:rPr>
                <w:rFonts w:asciiTheme="minorEastAsia" w:hAnsiTheme="minorEastAsia" w:hint="eastAsia"/>
              </w:rPr>
              <w:t>1</w:t>
            </w:r>
            <w:r w:rsidR="001858B2" w:rsidRPr="00F9611D">
              <w:rPr>
                <w:rFonts w:asciiTheme="minorEastAsia" w:hAnsiTheme="minorEastAsia" w:hint="eastAsia"/>
              </w:rPr>
              <w:t xml:space="preserve">月末現在　</w:t>
            </w:r>
            <w:r w:rsidR="00E1472C" w:rsidRPr="00F9611D">
              <w:rPr>
                <w:rFonts w:asciiTheme="minorEastAsia" w:hAnsiTheme="minorEastAsia" w:hint="eastAsia"/>
              </w:rPr>
              <w:t>224</w:t>
            </w:r>
            <w:r w:rsidR="001858B2" w:rsidRPr="00F9611D">
              <w:rPr>
                <w:rFonts w:asciiTheme="minorEastAsia" w:hAnsiTheme="minorEastAsia" w:hint="eastAsia"/>
              </w:rPr>
              <w:t>部販売</w:t>
            </w:r>
            <w:r w:rsidR="005F6E7B" w:rsidRPr="00F9611D">
              <w:rPr>
                <w:rFonts w:asciiTheme="minorEastAsia" w:hAnsiTheme="minorEastAsia" w:hint="eastAsia"/>
              </w:rPr>
              <w:t>）</w:t>
            </w:r>
          </w:p>
          <w:p w14:paraId="079D3C49" w14:textId="4E9128C5" w:rsidR="00412C35" w:rsidRPr="00F9611D" w:rsidRDefault="00412C35" w:rsidP="001A5A56">
            <w:pPr>
              <w:widowControl/>
              <w:spacing w:line="240" w:lineRule="exact"/>
              <w:rPr>
                <w:rFonts w:asciiTheme="minorEastAsia" w:hAnsiTheme="minorEastAsia"/>
              </w:rPr>
            </w:pPr>
            <w:r w:rsidRPr="00F9611D">
              <w:rPr>
                <w:rFonts w:asciiTheme="minorEastAsia" w:hAnsiTheme="minorEastAsia" w:hint="eastAsia"/>
              </w:rPr>
              <w:t>・カップ麺、レンジ食品販売</w:t>
            </w:r>
            <w:r w:rsidR="008A64F1" w:rsidRPr="00F9611D">
              <w:rPr>
                <w:rFonts w:asciiTheme="minorEastAsia" w:hAnsiTheme="minorEastAsia" w:hint="eastAsia"/>
              </w:rPr>
              <w:t>、飲料自販機の設置</w:t>
            </w:r>
          </w:p>
          <w:p w14:paraId="226CE59D" w14:textId="19D55DD0" w:rsidR="001858B2" w:rsidRPr="00F9611D" w:rsidRDefault="001858B2" w:rsidP="005F6E7B">
            <w:pPr>
              <w:widowControl/>
              <w:spacing w:line="240" w:lineRule="exact"/>
              <w:ind w:left="210" w:hangingChars="100" w:hanging="210"/>
              <w:rPr>
                <w:rFonts w:asciiTheme="minorEastAsia" w:hAnsiTheme="minorEastAsia"/>
              </w:rPr>
            </w:pPr>
            <w:r w:rsidRPr="00F9611D">
              <w:rPr>
                <w:rFonts w:asciiTheme="minorEastAsia" w:hAnsiTheme="minorEastAsia" w:hint="eastAsia"/>
              </w:rPr>
              <w:t>・春まつり、夏まつりでの軽食喫茶販売</w:t>
            </w:r>
            <w:r w:rsidR="005F6E7B" w:rsidRPr="00F9611D">
              <w:rPr>
                <w:rFonts w:asciiTheme="minorEastAsia" w:hAnsiTheme="minorEastAsia" w:hint="eastAsia"/>
              </w:rPr>
              <w:t>（</w:t>
            </w:r>
            <w:r w:rsidRPr="00F9611D">
              <w:rPr>
                <w:rFonts w:asciiTheme="minorEastAsia" w:hAnsiTheme="minorEastAsia" w:hint="eastAsia"/>
              </w:rPr>
              <w:t>コーヒー、カレーライス、焼きそば、から揚げ</w:t>
            </w:r>
            <w:r w:rsidR="005F6E7B" w:rsidRPr="00F9611D">
              <w:rPr>
                <w:rFonts w:asciiTheme="minorEastAsia" w:hAnsiTheme="minorEastAsia" w:hint="eastAsia"/>
              </w:rPr>
              <w:t>、</w:t>
            </w:r>
            <w:r w:rsidRPr="00F9611D">
              <w:rPr>
                <w:rFonts w:asciiTheme="minorEastAsia" w:hAnsiTheme="minorEastAsia" w:hint="eastAsia"/>
              </w:rPr>
              <w:t>かき氷、</w:t>
            </w:r>
            <w:r w:rsidR="00027AEA" w:rsidRPr="00F9611D">
              <w:rPr>
                <w:rFonts w:asciiTheme="minorEastAsia" w:hAnsiTheme="minorEastAsia" w:hint="eastAsia"/>
              </w:rPr>
              <w:t>おに</w:t>
            </w:r>
            <w:r w:rsidRPr="00F9611D">
              <w:rPr>
                <w:rFonts w:asciiTheme="minorEastAsia" w:hAnsiTheme="minorEastAsia" w:hint="eastAsia"/>
              </w:rPr>
              <w:t>ぎり等</w:t>
            </w:r>
            <w:r w:rsidR="005F6E7B" w:rsidRPr="00F9611D">
              <w:rPr>
                <w:rFonts w:asciiTheme="minorEastAsia" w:hAnsiTheme="minorEastAsia" w:hint="eastAsia"/>
              </w:rPr>
              <w:t>）</w:t>
            </w:r>
          </w:p>
          <w:p w14:paraId="1FA27FB2" w14:textId="77777777" w:rsidR="00FD49F0" w:rsidRPr="00F9611D" w:rsidRDefault="00FD49F0" w:rsidP="001A5A56">
            <w:pPr>
              <w:widowControl/>
              <w:spacing w:line="240" w:lineRule="exact"/>
              <w:rPr>
                <w:rFonts w:asciiTheme="minorEastAsia" w:hAnsiTheme="minorEastAsia"/>
              </w:rPr>
            </w:pPr>
          </w:p>
          <w:p w14:paraId="6C56631E" w14:textId="67FAE7FB" w:rsidR="00DB7A82" w:rsidRPr="00F9611D" w:rsidRDefault="007F3E16" w:rsidP="001A5A56">
            <w:pPr>
              <w:widowControl/>
              <w:spacing w:line="240" w:lineRule="exact"/>
              <w:rPr>
                <w:rFonts w:asciiTheme="minorEastAsia" w:hAnsiTheme="minorEastAsia"/>
              </w:rPr>
            </w:pPr>
            <w:r w:rsidRPr="00F9611D">
              <w:rPr>
                <w:rFonts w:asciiTheme="minorEastAsia" w:hAnsiTheme="minorEastAsia" w:hint="eastAsia"/>
              </w:rPr>
              <w:t>＜イベント開催＞</w:t>
            </w:r>
          </w:p>
          <w:p w14:paraId="6BA84E9C" w14:textId="7865FE3E" w:rsidR="005F6E7B" w:rsidRPr="00F9611D" w:rsidRDefault="00024EF2" w:rsidP="001A5A56">
            <w:pPr>
              <w:widowControl/>
              <w:spacing w:line="240" w:lineRule="exact"/>
              <w:rPr>
                <w:rFonts w:asciiTheme="minorEastAsia" w:hAnsiTheme="minorEastAsia"/>
              </w:rPr>
            </w:pPr>
            <w:r w:rsidRPr="00F9611D">
              <w:rPr>
                <w:rFonts w:asciiTheme="minorEastAsia" w:hAnsiTheme="minorEastAsia" w:hint="eastAsia"/>
              </w:rPr>
              <w:t xml:space="preserve">(1) </w:t>
            </w:r>
            <w:r w:rsidR="00412C35" w:rsidRPr="00F9611D">
              <w:rPr>
                <w:rFonts w:asciiTheme="minorEastAsia" w:hAnsiTheme="minorEastAsia" w:hint="eastAsia"/>
              </w:rPr>
              <w:t>金剛山春</w:t>
            </w:r>
            <w:r w:rsidR="00D52606" w:rsidRPr="00F9611D">
              <w:rPr>
                <w:rFonts w:asciiTheme="minorEastAsia" w:hAnsiTheme="minorEastAsia" w:hint="eastAsia"/>
              </w:rPr>
              <w:t>まつり</w:t>
            </w:r>
            <w:r w:rsidR="00001130" w:rsidRPr="00F9611D">
              <w:rPr>
                <w:rFonts w:asciiTheme="minorEastAsia" w:hAnsiTheme="minorEastAsia" w:hint="eastAsia"/>
              </w:rPr>
              <w:t>（</w:t>
            </w:r>
            <w:r w:rsidR="00412C35" w:rsidRPr="00F9611D">
              <w:rPr>
                <w:rFonts w:asciiTheme="minorEastAsia" w:hAnsiTheme="minorEastAsia" w:hint="eastAsia"/>
              </w:rPr>
              <w:t>4月</w:t>
            </w:r>
            <w:r w:rsidR="001858B2" w:rsidRPr="00F9611D">
              <w:rPr>
                <w:rFonts w:asciiTheme="minorEastAsia" w:hAnsiTheme="minorEastAsia" w:hint="eastAsia"/>
              </w:rPr>
              <w:t>14</w:t>
            </w:r>
            <w:r w:rsidR="00412C35" w:rsidRPr="00F9611D">
              <w:rPr>
                <w:rFonts w:asciiTheme="minorEastAsia" w:hAnsiTheme="minorEastAsia" w:hint="eastAsia"/>
              </w:rPr>
              <w:t>日　参加者</w:t>
            </w:r>
            <w:r w:rsidR="001858B2" w:rsidRPr="00F9611D">
              <w:rPr>
                <w:rFonts w:asciiTheme="minorEastAsia" w:hAnsiTheme="minorEastAsia" w:hint="eastAsia"/>
              </w:rPr>
              <w:t>466</w:t>
            </w:r>
            <w:r w:rsidR="00412C35" w:rsidRPr="00F9611D">
              <w:rPr>
                <w:rFonts w:asciiTheme="minorEastAsia" w:hAnsiTheme="minorEastAsia" w:hint="eastAsia"/>
              </w:rPr>
              <w:t>名</w:t>
            </w:r>
            <w:r w:rsidR="00001130" w:rsidRPr="00F9611D">
              <w:rPr>
                <w:rFonts w:asciiTheme="minorEastAsia" w:hAnsiTheme="minorEastAsia" w:hint="eastAsia"/>
              </w:rPr>
              <w:t>）</w:t>
            </w:r>
          </w:p>
          <w:p w14:paraId="6417BE49" w14:textId="2669B202" w:rsidR="00FD49F0" w:rsidRPr="00F9611D" w:rsidRDefault="00024EF2" w:rsidP="001A5A56">
            <w:pPr>
              <w:widowControl/>
              <w:spacing w:line="240" w:lineRule="exact"/>
              <w:rPr>
                <w:rFonts w:asciiTheme="minorEastAsia" w:hAnsiTheme="minorEastAsia"/>
              </w:rPr>
            </w:pPr>
            <w:r w:rsidRPr="00F9611D">
              <w:rPr>
                <w:rFonts w:asciiTheme="minorEastAsia" w:hAnsiTheme="minorEastAsia" w:hint="eastAsia"/>
              </w:rPr>
              <w:t xml:space="preserve">(2) </w:t>
            </w:r>
            <w:r w:rsidR="001858B2" w:rsidRPr="00F9611D">
              <w:rPr>
                <w:rFonts w:asciiTheme="minorEastAsia" w:hAnsiTheme="minorEastAsia" w:hint="eastAsia"/>
              </w:rPr>
              <w:t>金剛山夏まつり</w:t>
            </w:r>
            <w:r w:rsidR="00001130" w:rsidRPr="00F9611D">
              <w:rPr>
                <w:rFonts w:asciiTheme="minorEastAsia" w:hAnsiTheme="minorEastAsia" w:hint="eastAsia"/>
              </w:rPr>
              <w:t>（</w:t>
            </w:r>
            <w:r w:rsidR="001858B2" w:rsidRPr="00F9611D">
              <w:rPr>
                <w:rFonts w:asciiTheme="minorEastAsia" w:hAnsiTheme="minorEastAsia" w:hint="eastAsia"/>
              </w:rPr>
              <w:t>7月28日　参加者200名</w:t>
            </w:r>
            <w:r w:rsidR="00001130" w:rsidRPr="00F9611D">
              <w:rPr>
                <w:rFonts w:asciiTheme="minorEastAsia" w:hAnsiTheme="minorEastAsia" w:hint="eastAsia"/>
              </w:rPr>
              <w:t>）</w:t>
            </w:r>
          </w:p>
          <w:p w14:paraId="5D720CB1" w14:textId="0B02971A" w:rsidR="00FD49F0" w:rsidRPr="00F9611D" w:rsidRDefault="00024EF2" w:rsidP="00FD49F0">
            <w:pPr>
              <w:widowControl/>
              <w:spacing w:line="240" w:lineRule="exact"/>
              <w:ind w:left="210" w:hangingChars="100" w:hanging="210"/>
              <w:rPr>
                <w:rFonts w:asciiTheme="minorEastAsia" w:hAnsiTheme="minorEastAsia"/>
              </w:rPr>
            </w:pPr>
            <w:r w:rsidRPr="00F9611D">
              <w:rPr>
                <w:rFonts w:asciiTheme="minorEastAsia" w:hAnsiTheme="minorEastAsia" w:hint="eastAsia"/>
              </w:rPr>
              <w:t xml:space="preserve">(3) </w:t>
            </w:r>
            <w:r w:rsidR="00FD49F0" w:rsidRPr="00F9611D">
              <w:rPr>
                <w:rFonts w:asciiTheme="minorEastAsia" w:hAnsiTheme="minorEastAsia" w:hint="eastAsia"/>
              </w:rPr>
              <w:t>金剛登山道駐車場を利用し、日帰りで参加できるプログラムを開催（プログラムを大幅拡充）</w:t>
            </w:r>
          </w:p>
          <w:p w14:paraId="2C5B2780" w14:textId="77777777" w:rsidR="005F6E7B" w:rsidRPr="00F9611D" w:rsidRDefault="00412C35" w:rsidP="005F6E7B">
            <w:pPr>
              <w:widowControl/>
              <w:spacing w:line="240" w:lineRule="exact"/>
              <w:ind w:leftChars="100" w:left="210"/>
              <w:rPr>
                <w:rFonts w:asciiTheme="minorEastAsia" w:hAnsiTheme="minorEastAsia"/>
              </w:rPr>
            </w:pPr>
            <w:r w:rsidRPr="00F9611D">
              <w:rPr>
                <w:rFonts w:asciiTheme="minorEastAsia" w:hAnsiTheme="minorEastAsia" w:hint="eastAsia"/>
              </w:rPr>
              <w:t>・星空観察会</w:t>
            </w:r>
            <w:r w:rsidR="00AF3F7C" w:rsidRPr="00F9611D">
              <w:rPr>
                <w:rFonts w:asciiTheme="minorEastAsia" w:hAnsiTheme="minorEastAsia" w:hint="eastAsia"/>
              </w:rPr>
              <w:t>（</w:t>
            </w:r>
            <w:r w:rsidR="001858B2" w:rsidRPr="00F9611D">
              <w:rPr>
                <w:rFonts w:asciiTheme="minorEastAsia" w:hAnsiTheme="minorEastAsia" w:hint="eastAsia"/>
              </w:rPr>
              <w:t>山麓ｽﾀｰｳｵｯﾁﾝｸﾞ）</w:t>
            </w:r>
          </w:p>
          <w:p w14:paraId="38F20614" w14:textId="0F6275ED" w:rsidR="00DB7A82" w:rsidRPr="00F9611D" w:rsidRDefault="00001130" w:rsidP="005F6E7B">
            <w:pPr>
              <w:widowControl/>
              <w:spacing w:line="240" w:lineRule="exact"/>
              <w:ind w:leftChars="100" w:left="210" w:firstLineChars="100" w:firstLine="210"/>
              <w:rPr>
                <w:rFonts w:asciiTheme="minorEastAsia" w:hAnsiTheme="minorEastAsia"/>
              </w:rPr>
            </w:pPr>
            <w:r w:rsidRPr="00F9611D">
              <w:rPr>
                <w:rFonts w:asciiTheme="minorEastAsia" w:hAnsiTheme="minorEastAsia" w:hint="eastAsia"/>
              </w:rPr>
              <w:t>（</w:t>
            </w:r>
            <w:r w:rsidR="001858B2" w:rsidRPr="00F9611D">
              <w:rPr>
                <w:rFonts w:asciiTheme="minorEastAsia" w:hAnsiTheme="minorEastAsia" w:hint="eastAsia"/>
              </w:rPr>
              <w:t>4月20日、5月3日、5月25日、8月10日</w:t>
            </w:r>
            <w:r w:rsidR="005F6E7B" w:rsidRPr="00F9611D">
              <w:rPr>
                <w:rFonts w:asciiTheme="minorEastAsia" w:hAnsiTheme="minorEastAsia" w:hint="eastAsia"/>
              </w:rPr>
              <w:t>、</w:t>
            </w:r>
            <w:r w:rsidR="00027AEA" w:rsidRPr="00F9611D">
              <w:rPr>
                <w:rFonts w:asciiTheme="minorEastAsia" w:hAnsiTheme="minorEastAsia" w:hint="eastAsia"/>
              </w:rPr>
              <w:t>11</w:t>
            </w:r>
            <w:r w:rsidR="00412C35" w:rsidRPr="00F9611D">
              <w:rPr>
                <w:rFonts w:asciiTheme="minorEastAsia" w:hAnsiTheme="minorEastAsia" w:hint="eastAsia"/>
              </w:rPr>
              <w:t>月</w:t>
            </w:r>
            <w:r w:rsidR="00027AEA" w:rsidRPr="00F9611D">
              <w:rPr>
                <w:rFonts w:asciiTheme="minorEastAsia" w:hAnsiTheme="minorEastAsia" w:hint="eastAsia"/>
              </w:rPr>
              <w:t>9</w:t>
            </w:r>
            <w:r w:rsidR="00412C35" w:rsidRPr="00F9611D">
              <w:rPr>
                <w:rFonts w:asciiTheme="minorEastAsia" w:hAnsiTheme="minorEastAsia" w:hint="eastAsia"/>
              </w:rPr>
              <w:t>日、</w:t>
            </w:r>
            <w:r w:rsidR="00027AEA" w:rsidRPr="00F9611D">
              <w:rPr>
                <w:rFonts w:asciiTheme="minorEastAsia" w:hAnsiTheme="minorEastAsia" w:hint="eastAsia"/>
              </w:rPr>
              <w:t>11</w:t>
            </w:r>
            <w:r w:rsidR="00412C35" w:rsidRPr="00F9611D">
              <w:rPr>
                <w:rFonts w:asciiTheme="minorEastAsia" w:hAnsiTheme="minorEastAsia" w:hint="eastAsia"/>
              </w:rPr>
              <w:t>月</w:t>
            </w:r>
            <w:r w:rsidR="00027AEA" w:rsidRPr="00F9611D">
              <w:rPr>
                <w:rFonts w:asciiTheme="minorEastAsia" w:hAnsiTheme="minorEastAsia" w:hint="eastAsia"/>
              </w:rPr>
              <w:t>30</w:t>
            </w:r>
            <w:r w:rsidR="00412C35" w:rsidRPr="00F9611D">
              <w:rPr>
                <w:rFonts w:asciiTheme="minorEastAsia" w:hAnsiTheme="minorEastAsia" w:hint="eastAsia"/>
              </w:rPr>
              <w:t>日　計</w:t>
            </w:r>
            <w:r w:rsidR="004224C1" w:rsidRPr="00F9611D">
              <w:rPr>
                <w:rFonts w:asciiTheme="minorEastAsia" w:hAnsiTheme="minorEastAsia" w:hint="eastAsia"/>
              </w:rPr>
              <w:t>157</w:t>
            </w:r>
            <w:r w:rsidR="00412C35" w:rsidRPr="00F9611D">
              <w:rPr>
                <w:rFonts w:asciiTheme="minorEastAsia" w:hAnsiTheme="minorEastAsia" w:hint="eastAsia"/>
              </w:rPr>
              <w:t>名</w:t>
            </w:r>
            <w:r w:rsidRPr="00F9611D">
              <w:rPr>
                <w:rFonts w:asciiTheme="minorEastAsia" w:hAnsiTheme="minorEastAsia" w:hint="eastAsia"/>
              </w:rPr>
              <w:t>）</w:t>
            </w:r>
          </w:p>
          <w:p w14:paraId="76A8C3FC" w14:textId="328A6A37" w:rsidR="00027AEA" w:rsidRPr="00F9611D" w:rsidRDefault="00027AEA" w:rsidP="005F6E7B">
            <w:pPr>
              <w:widowControl/>
              <w:spacing w:line="240" w:lineRule="exact"/>
              <w:ind w:leftChars="100" w:left="210"/>
              <w:rPr>
                <w:rFonts w:asciiTheme="minorEastAsia" w:hAnsiTheme="minorEastAsia"/>
              </w:rPr>
            </w:pPr>
            <w:r w:rsidRPr="00F9611D">
              <w:rPr>
                <w:rFonts w:asciiTheme="minorEastAsia" w:hAnsiTheme="minorEastAsia" w:hint="eastAsia"/>
              </w:rPr>
              <w:t>・星空コンサート</w:t>
            </w:r>
            <w:r w:rsidR="00001130" w:rsidRPr="00F9611D">
              <w:rPr>
                <w:rFonts w:asciiTheme="minorEastAsia" w:hAnsiTheme="minorEastAsia" w:hint="eastAsia"/>
              </w:rPr>
              <w:t>（</w:t>
            </w:r>
            <w:r w:rsidRPr="00F9611D">
              <w:rPr>
                <w:rFonts w:asciiTheme="minorEastAsia" w:hAnsiTheme="minorEastAsia" w:hint="eastAsia"/>
              </w:rPr>
              <w:t>7月27日、8月11日  計51名</w:t>
            </w:r>
            <w:r w:rsidR="00001130" w:rsidRPr="00F9611D">
              <w:rPr>
                <w:rFonts w:asciiTheme="minorEastAsia" w:hAnsiTheme="minorEastAsia" w:hint="eastAsia"/>
              </w:rPr>
              <w:t>）</w:t>
            </w:r>
          </w:p>
          <w:p w14:paraId="4F1EDBBA" w14:textId="2570E3BE" w:rsidR="00027AEA" w:rsidRPr="00F9611D" w:rsidRDefault="00027AEA" w:rsidP="00027AEA">
            <w:pPr>
              <w:widowControl/>
              <w:spacing w:line="240" w:lineRule="exact"/>
              <w:rPr>
                <w:rFonts w:asciiTheme="minorEastAsia" w:hAnsiTheme="minorEastAsia"/>
              </w:rPr>
            </w:pPr>
            <w:r w:rsidRPr="00F9611D">
              <w:rPr>
                <w:rFonts w:asciiTheme="minorEastAsia" w:hAnsiTheme="minorEastAsia" w:hint="eastAsia"/>
              </w:rPr>
              <w:t xml:space="preserve">　</w:t>
            </w:r>
            <w:r w:rsidR="00FD49F0" w:rsidRPr="00F9611D">
              <w:rPr>
                <w:rFonts w:asciiTheme="minorEastAsia" w:hAnsiTheme="minorEastAsia" w:hint="eastAsia"/>
              </w:rPr>
              <w:t>・</w:t>
            </w:r>
            <w:r w:rsidRPr="00F9611D">
              <w:rPr>
                <w:rFonts w:asciiTheme="minorEastAsia" w:hAnsiTheme="minorEastAsia" w:hint="eastAsia"/>
              </w:rPr>
              <w:t>ダジックアースの世界</w:t>
            </w:r>
            <w:r w:rsidR="00001130" w:rsidRPr="00F9611D">
              <w:rPr>
                <w:rFonts w:asciiTheme="minorEastAsia" w:hAnsiTheme="minorEastAsia" w:hint="eastAsia"/>
              </w:rPr>
              <w:t>（</w:t>
            </w:r>
            <w:r w:rsidRPr="00F9611D">
              <w:rPr>
                <w:rFonts w:asciiTheme="minorEastAsia" w:hAnsiTheme="minorEastAsia" w:hint="eastAsia"/>
              </w:rPr>
              <w:t>8月17日</w:t>
            </w:r>
            <w:r w:rsidR="005F6E7B" w:rsidRPr="00F9611D">
              <w:rPr>
                <w:rFonts w:asciiTheme="minorEastAsia" w:hAnsiTheme="minorEastAsia" w:hint="eastAsia"/>
              </w:rPr>
              <w:t xml:space="preserve">　</w:t>
            </w:r>
            <w:r w:rsidRPr="00F9611D">
              <w:rPr>
                <w:rFonts w:asciiTheme="minorEastAsia" w:hAnsiTheme="minorEastAsia" w:hint="eastAsia"/>
              </w:rPr>
              <w:t>38名</w:t>
            </w:r>
            <w:r w:rsidR="00001130" w:rsidRPr="00F9611D">
              <w:rPr>
                <w:rFonts w:asciiTheme="minorEastAsia" w:hAnsiTheme="minorEastAsia" w:hint="eastAsia"/>
              </w:rPr>
              <w:t>）</w:t>
            </w:r>
          </w:p>
          <w:p w14:paraId="43267A19" w14:textId="5B3E6EE5" w:rsidR="006D448D" w:rsidRPr="00F9611D" w:rsidRDefault="00027AEA" w:rsidP="00027AEA">
            <w:pPr>
              <w:widowControl/>
              <w:spacing w:line="240" w:lineRule="exact"/>
              <w:rPr>
                <w:rFonts w:asciiTheme="minorEastAsia" w:hAnsiTheme="minorEastAsia"/>
              </w:rPr>
            </w:pPr>
            <w:r w:rsidRPr="00F9611D">
              <w:rPr>
                <w:rFonts w:asciiTheme="minorEastAsia" w:hAnsiTheme="minorEastAsia" w:hint="eastAsia"/>
              </w:rPr>
              <w:t xml:space="preserve">　</w:t>
            </w:r>
            <w:r w:rsidR="00FD49F0" w:rsidRPr="00F9611D">
              <w:rPr>
                <w:rFonts w:asciiTheme="minorEastAsia" w:hAnsiTheme="minorEastAsia" w:hint="eastAsia"/>
              </w:rPr>
              <w:t>・</w:t>
            </w:r>
            <w:r w:rsidRPr="00F9611D">
              <w:rPr>
                <w:rFonts w:asciiTheme="minorEastAsia" w:hAnsiTheme="minorEastAsia" w:hint="eastAsia"/>
              </w:rPr>
              <w:t>星撮りのススメ</w:t>
            </w:r>
            <w:r w:rsidR="00001130" w:rsidRPr="00F9611D">
              <w:rPr>
                <w:rFonts w:asciiTheme="minorEastAsia" w:hAnsiTheme="minorEastAsia" w:hint="eastAsia"/>
              </w:rPr>
              <w:t>（</w:t>
            </w:r>
            <w:r w:rsidRPr="00F9611D">
              <w:rPr>
                <w:rFonts w:asciiTheme="minorEastAsia" w:hAnsiTheme="minorEastAsia" w:hint="eastAsia"/>
              </w:rPr>
              <w:t>9月7日</w:t>
            </w:r>
            <w:r w:rsidR="00001130" w:rsidRPr="00F9611D">
              <w:rPr>
                <w:rFonts w:asciiTheme="minorEastAsia" w:hAnsiTheme="minorEastAsia" w:hint="eastAsia"/>
              </w:rPr>
              <w:t xml:space="preserve">　</w:t>
            </w:r>
            <w:r w:rsidRPr="00F9611D">
              <w:rPr>
                <w:rFonts w:asciiTheme="minorEastAsia" w:hAnsiTheme="minorEastAsia" w:hint="eastAsia"/>
              </w:rPr>
              <w:t>28名</w:t>
            </w:r>
            <w:r w:rsidR="00001130" w:rsidRPr="00F9611D">
              <w:rPr>
                <w:rFonts w:asciiTheme="minorEastAsia" w:hAnsiTheme="minorEastAsia" w:hint="eastAsia"/>
              </w:rPr>
              <w:t>）</w:t>
            </w:r>
          </w:p>
          <w:p w14:paraId="09722BAB" w14:textId="7CFF90B0" w:rsidR="00027AEA" w:rsidRPr="00F9611D" w:rsidRDefault="006D448D" w:rsidP="00001130">
            <w:pPr>
              <w:widowControl/>
              <w:spacing w:line="240" w:lineRule="exact"/>
              <w:rPr>
                <w:rFonts w:asciiTheme="minorEastAsia" w:hAnsiTheme="minorEastAsia"/>
              </w:rPr>
            </w:pPr>
            <w:r w:rsidRPr="00F9611D">
              <w:rPr>
                <w:rFonts w:asciiTheme="minorEastAsia" w:hAnsiTheme="minorEastAsia" w:hint="eastAsia"/>
              </w:rPr>
              <w:t xml:space="preserve">　・シースター電子観望講座</w:t>
            </w:r>
            <w:r w:rsidR="00001130" w:rsidRPr="00F9611D">
              <w:rPr>
                <w:rFonts w:asciiTheme="minorEastAsia" w:hAnsiTheme="minorEastAsia" w:hint="eastAsia"/>
              </w:rPr>
              <w:t>（</w:t>
            </w:r>
            <w:r w:rsidRPr="00F9611D">
              <w:rPr>
                <w:rFonts w:asciiTheme="minorEastAsia" w:hAnsiTheme="minorEastAsia" w:hint="eastAsia"/>
              </w:rPr>
              <w:t>10月13日</w:t>
            </w:r>
            <w:r w:rsidR="005F6E7B" w:rsidRPr="00F9611D">
              <w:rPr>
                <w:rFonts w:asciiTheme="minorEastAsia" w:hAnsiTheme="minorEastAsia" w:hint="eastAsia"/>
              </w:rPr>
              <w:t xml:space="preserve">　</w:t>
            </w:r>
            <w:r w:rsidRPr="00F9611D">
              <w:rPr>
                <w:rFonts w:asciiTheme="minorEastAsia" w:hAnsiTheme="minorEastAsia" w:hint="eastAsia"/>
              </w:rPr>
              <w:t>15名</w:t>
            </w:r>
            <w:r w:rsidR="00001130" w:rsidRPr="00F9611D">
              <w:rPr>
                <w:rFonts w:asciiTheme="minorEastAsia" w:hAnsiTheme="minorEastAsia" w:hint="eastAsia"/>
              </w:rPr>
              <w:t>）</w:t>
            </w:r>
            <w:r w:rsidR="00027AEA" w:rsidRPr="00F9611D">
              <w:rPr>
                <w:rFonts w:asciiTheme="minorEastAsia" w:hAnsiTheme="minorEastAsia" w:hint="eastAsia"/>
              </w:rPr>
              <w:t xml:space="preserve">　　</w:t>
            </w:r>
          </w:p>
          <w:p w14:paraId="7C01E628" w14:textId="0EA0027F" w:rsidR="00027AEA" w:rsidRPr="00F9611D" w:rsidRDefault="00024EF2" w:rsidP="00F54BC2">
            <w:pPr>
              <w:widowControl/>
              <w:spacing w:line="240" w:lineRule="exact"/>
              <w:rPr>
                <w:rFonts w:asciiTheme="minorEastAsia" w:hAnsiTheme="minorEastAsia"/>
              </w:rPr>
            </w:pPr>
            <w:r w:rsidRPr="00F9611D">
              <w:rPr>
                <w:rFonts w:asciiTheme="minorEastAsia" w:hAnsiTheme="minorEastAsia" w:hint="eastAsia"/>
              </w:rPr>
              <w:t xml:space="preserve">(4) </w:t>
            </w:r>
            <w:r w:rsidR="00027AEA" w:rsidRPr="00F9611D">
              <w:rPr>
                <w:rFonts w:asciiTheme="minorEastAsia" w:hAnsiTheme="minorEastAsia" w:hint="eastAsia"/>
              </w:rPr>
              <w:t>大阪府山岳連盟との協働による自然体験活動</w:t>
            </w:r>
          </w:p>
          <w:p w14:paraId="6FE77EB8" w14:textId="34CF2745" w:rsidR="00027AEA" w:rsidRPr="00F9611D" w:rsidRDefault="00027AEA" w:rsidP="00027AEA">
            <w:pPr>
              <w:pStyle w:val="aa"/>
              <w:widowControl/>
              <w:spacing w:line="240" w:lineRule="exact"/>
              <w:ind w:leftChars="0" w:left="360"/>
              <w:rPr>
                <w:rFonts w:asciiTheme="minorEastAsia" w:hAnsiTheme="minorEastAsia"/>
              </w:rPr>
            </w:pPr>
            <w:r w:rsidRPr="00F9611D">
              <w:rPr>
                <w:rFonts w:asciiTheme="minorEastAsia" w:hAnsiTheme="minorEastAsia" w:hint="eastAsia"/>
              </w:rPr>
              <w:t>初心者体験キャンプ</w:t>
            </w:r>
            <w:r w:rsidR="00001130" w:rsidRPr="00F9611D">
              <w:rPr>
                <w:rFonts w:asciiTheme="minorEastAsia" w:hAnsiTheme="minorEastAsia" w:hint="eastAsia"/>
              </w:rPr>
              <w:t>（</w:t>
            </w:r>
            <w:r w:rsidRPr="00F9611D">
              <w:rPr>
                <w:rFonts w:asciiTheme="minorEastAsia" w:hAnsiTheme="minorEastAsia" w:hint="eastAsia"/>
              </w:rPr>
              <w:t>8月11</w:t>
            </w:r>
            <w:r w:rsidR="00001130" w:rsidRPr="00F9611D">
              <w:rPr>
                <w:rFonts w:asciiTheme="minorEastAsia" w:hAnsiTheme="minorEastAsia" w:hint="eastAsia"/>
              </w:rPr>
              <w:t>、</w:t>
            </w:r>
            <w:r w:rsidRPr="00F9611D">
              <w:rPr>
                <w:rFonts w:asciiTheme="minorEastAsia" w:hAnsiTheme="minorEastAsia" w:hint="eastAsia"/>
              </w:rPr>
              <w:t>12日　5名）</w:t>
            </w:r>
          </w:p>
          <w:p w14:paraId="0CDE6FC6" w14:textId="77777777" w:rsidR="00A00A66" w:rsidRPr="00F9611D" w:rsidRDefault="00027AEA" w:rsidP="00A00A66">
            <w:pPr>
              <w:pStyle w:val="aa"/>
              <w:widowControl/>
              <w:spacing w:line="240" w:lineRule="exact"/>
              <w:ind w:leftChars="0" w:left="360"/>
              <w:rPr>
                <w:rFonts w:asciiTheme="minorEastAsia" w:hAnsiTheme="minorEastAsia"/>
              </w:rPr>
            </w:pPr>
            <w:r w:rsidRPr="00F9611D">
              <w:rPr>
                <w:rFonts w:asciiTheme="minorEastAsia" w:hAnsiTheme="minorEastAsia" w:hint="eastAsia"/>
              </w:rPr>
              <w:t>安全登山講習会（8月11日</w:t>
            </w:r>
            <w:r w:rsidR="00001130" w:rsidRPr="00F9611D">
              <w:rPr>
                <w:rFonts w:asciiTheme="minorEastAsia" w:hAnsiTheme="minorEastAsia" w:hint="eastAsia"/>
              </w:rPr>
              <w:t xml:space="preserve">　</w:t>
            </w:r>
            <w:r w:rsidRPr="00F9611D">
              <w:rPr>
                <w:rFonts w:asciiTheme="minorEastAsia" w:hAnsiTheme="minorEastAsia" w:hint="eastAsia"/>
              </w:rPr>
              <w:t>3名）</w:t>
            </w:r>
          </w:p>
          <w:p w14:paraId="680AA7C0" w14:textId="77777777" w:rsidR="00A00A66" w:rsidRPr="00F9611D" w:rsidRDefault="00A00A66" w:rsidP="00A00A66">
            <w:pPr>
              <w:pStyle w:val="aa"/>
              <w:widowControl/>
              <w:spacing w:line="240" w:lineRule="exact"/>
              <w:ind w:leftChars="0" w:left="360"/>
              <w:rPr>
                <w:rFonts w:asciiTheme="minorEastAsia" w:hAnsiTheme="minorEastAsia"/>
                <w:sz w:val="22"/>
                <w:szCs w:val="24"/>
              </w:rPr>
            </w:pPr>
          </w:p>
          <w:p w14:paraId="2045E26C" w14:textId="614AE15F" w:rsidR="00BA7F20" w:rsidRPr="00F9611D" w:rsidRDefault="006577D9" w:rsidP="00A00A66">
            <w:pPr>
              <w:widowControl/>
              <w:spacing w:line="240" w:lineRule="exact"/>
              <w:ind w:firstLineChars="100" w:firstLine="220"/>
              <w:rPr>
                <w:rFonts w:asciiTheme="minorEastAsia" w:hAnsiTheme="minorEastAsia"/>
                <w:color w:val="000000" w:themeColor="text1"/>
              </w:rPr>
            </w:pPr>
            <w:r w:rsidRPr="00F9611D">
              <w:rPr>
                <w:rFonts w:asciiTheme="minorEastAsia" w:hAnsiTheme="minorEastAsia" w:hint="eastAsia"/>
                <w:sz w:val="22"/>
                <w:szCs w:val="24"/>
              </w:rPr>
              <w:t>(4)</w:t>
            </w:r>
            <w:r w:rsidR="00BA7F20" w:rsidRPr="00F9611D">
              <w:rPr>
                <w:rFonts w:asciiTheme="minorEastAsia" w:hAnsiTheme="minorEastAsia" w:hint="eastAsia"/>
                <w:sz w:val="22"/>
                <w:szCs w:val="24"/>
              </w:rPr>
              <w:t>の</w:t>
            </w:r>
            <w:r w:rsidR="00BA7F20" w:rsidRPr="00F9611D">
              <w:rPr>
                <w:rFonts w:asciiTheme="minorEastAsia" w:hAnsiTheme="minorEastAsia" w:hint="eastAsia"/>
                <w:szCs w:val="21"/>
              </w:rPr>
              <w:t>イベントは、今年度の新たな取組み。第二駐車場を利用して初心者向けの体験キャンプを実施した。山岳連盟の指導員により、安全で疲れにくい山の登り方・下り方、トレッキングポールの使い方等の安全登山の講習・実践を受けながら、金剛山頂までの登山を実施</w:t>
            </w:r>
            <w:r w:rsidR="001B5F0D" w:rsidRPr="00F9611D">
              <w:rPr>
                <w:rFonts w:asciiTheme="minorEastAsia" w:hAnsiTheme="minorEastAsia" w:hint="eastAsia"/>
                <w:szCs w:val="21"/>
              </w:rPr>
              <w:t>した</w:t>
            </w:r>
            <w:r w:rsidR="00BA7F20" w:rsidRPr="00F9611D">
              <w:rPr>
                <w:rFonts w:asciiTheme="minorEastAsia" w:hAnsiTheme="minorEastAsia" w:hint="eastAsia"/>
                <w:szCs w:val="21"/>
              </w:rPr>
              <w:t>。登山の途中、ちはや園地に立ち寄り、園地でのイベント「昆虫ウオッチング」に参加。下山後はテントの設営、キャンプでの夕食づくりなどの講習。夜</w:t>
            </w:r>
            <w:r w:rsidR="00BA7F20" w:rsidRPr="00F9611D">
              <w:rPr>
                <w:rFonts w:asciiTheme="minorEastAsia" w:hAnsiTheme="minorEastAsia" w:hint="eastAsia"/>
                <w:color w:val="000000" w:themeColor="text1"/>
                <w:szCs w:val="21"/>
              </w:rPr>
              <w:t>は、ちはや園地主催の「星空コンサート」にも参加し、ちはや園地イベントとのコラボを行った。</w:t>
            </w:r>
          </w:p>
          <w:p w14:paraId="082737F1" w14:textId="46F0EF21" w:rsidR="00BA7F20" w:rsidRPr="00F9611D" w:rsidRDefault="00BA7F20" w:rsidP="000C199F">
            <w:pPr>
              <w:widowControl/>
              <w:spacing w:line="240" w:lineRule="exact"/>
              <w:rPr>
                <w:rFonts w:asciiTheme="minorEastAsia" w:hAnsiTheme="minorEastAsia"/>
              </w:rPr>
            </w:pPr>
          </w:p>
          <w:p w14:paraId="4789DA5D" w14:textId="62892EC5" w:rsidR="00DC6605" w:rsidRPr="00F9611D" w:rsidRDefault="00DB7A82" w:rsidP="00A00A66">
            <w:pPr>
              <w:widowControl/>
              <w:spacing w:line="240" w:lineRule="exact"/>
              <w:rPr>
                <w:rFonts w:asciiTheme="minorEastAsia" w:hAnsiTheme="minorEastAsia"/>
              </w:rPr>
            </w:pPr>
            <w:r w:rsidRPr="00F9611D">
              <w:rPr>
                <w:rFonts w:asciiTheme="minorEastAsia" w:hAnsiTheme="minorEastAsia" w:hint="eastAsia"/>
              </w:rPr>
              <w:t>・イベント実施</w:t>
            </w:r>
            <w:r w:rsidR="0060155E" w:rsidRPr="00F9611D">
              <w:rPr>
                <w:rFonts w:asciiTheme="minorEastAsia" w:hAnsiTheme="minorEastAsia" w:hint="eastAsia"/>
              </w:rPr>
              <w:t>総合計</w:t>
            </w:r>
            <w:r w:rsidR="00A00A66" w:rsidRPr="00F9611D">
              <w:rPr>
                <w:rFonts w:asciiTheme="minorEastAsia" w:hAnsiTheme="minorEastAsia" w:hint="eastAsia"/>
              </w:rPr>
              <w:t xml:space="preserve">　</w:t>
            </w:r>
            <w:r w:rsidRPr="00F9611D">
              <w:rPr>
                <w:rFonts w:asciiTheme="minorEastAsia" w:hAnsiTheme="minorEastAsia" w:hint="eastAsia"/>
              </w:rPr>
              <w:t>参加者</w:t>
            </w:r>
            <w:r w:rsidR="00A00A66" w:rsidRPr="00F9611D">
              <w:rPr>
                <w:rFonts w:asciiTheme="minorEastAsia" w:hAnsiTheme="minorEastAsia" w:hint="eastAsia"/>
              </w:rPr>
              <w:t xml:space="preserve">　</w:t>
            </w:r>
            <w:r w:rsidR="004224C1" w:rsidRPr="00F9611D">
              <w:rPr>
                <w:rFonts w:asciiTheme="minorEastAsia" w:hAnsiTheme="minorEastAsia" w:hint="eastAsia"/>
              </w:rPr>
              <w:t>62</w:t>
            </w:r>
            <w:r w:rsidR="002268DF" w:rsidRPr="00F9611D">
              <w:rPr>
                <w:rFonts w:asciiTheme="minorEastAsia" w:hAnsiTheme="minorEastAsia" w:hint="eastAsia"/>
              </w:rPr>
              <w:t>回</w:t>
            </w:r>
            <w:r w:rsidR="004224C1" w:rsidRPr="00F9611D">
              <w:rPr>
                <w:rFonts w:asciiTheme="minorEastAsia" w:hAnsiTheme="minorEastAsia" w:hint="eastAsia"/>
              </w:rPr>
              <w:t xml:space="preserve"> </w:t>
            </w:r>
            <w:r w:rsidR="008C0608" w:rsidRPr="00F9611D">
              <w:rPr>
                <w:rFonts w:asciiTheme="minorEastAsia" w:hAnsiTheme="minorEastAsia" w:hint="eastAsia"/>
              </w:rPr>
              <w:t>3</w:t>
            </w:r>
            <w:r w:rsidR="001B5F0D" w:rsidRPr="00F9611D">
              <w:rPr>
                <w:rFonts w:asciiTheme="minorEastAsia" w:hAnsiTheme="minorEastAsia"/>
              </w:rPr>
              <w:t>,</w:t>
            </w:r>
            <w:r w:rsidR="008C0608" w:rsidRPr="00F9611D">
              <w:rPr>
                <w:rFonts w:asciiTheme="minorEastAsia" w:hAnsiTheme="minorEastAsia" w:hint="eastAsia"/>
              </w:rPr>
              <w:t>611</w:t>
            </w:r>
            <w:r w:rsidR="002268DF" w:rsidRPr="00F9611D">
              <w:rPr>
                <w:rFonts w:asciiTheme="minorEastAsia" w:hAnsiTheme="minorEastAsia" w:hint="eastAsia"/>
              </w:rPr>
              <w:t>人</w:t>
            </w:r>
            <w:r w:rsidRPr="00F9611D">
              <w:rPr>
                <w:rFonts w:asciiTheme="minorEastAsia" w:hAnsiTheme="minorEastAsia" w:hint="eastAsia"/>
              </w:rPr>
              <w:t>（1</w:t>
            </w:r>
            <w:r w:rsidR="00E17F5A" w:rsidRPr="00F9611D">
              <w:rPr>
                <w:rFonts w:asciiTheme="minorEastAsia" w:hAnsiTheme="minorEastAsia" w:hint="eastAsia"/>
              </w:rPr>
              <w:t>1</w:t>
            </w:r>
            <w:r w:rsidRPr="00F9611D">
              <w:rPr>
                <w:rFonts w:asciiTheme="minorEastAsia" w:hAnsiTheme="minorEastAsia" w:hint="eastAsia"/>
              </w:rPr>
              <w:t>月</w:t>
            </w:r>
            <w:r w:rsidR="00011C13" w:rsidRPr="00F9611D">
              <w:rPr>
                <w:rFonts w:asciiTheme="minorEastAsia" w:hAnsiTheme="minorEastAsia" w:hint="eastAsia"/>
              </w:rPr>
              <w:t>末</w:t>
            </w:r>
            <w:r w:rsidR="00A00A66" w:rsidRPr="00F9611D">
              <w:rPr>
                <w:rFonts w:asciiTheme="minorEastAsia" w:hAnsiTheme="minorEastAsia" w:hint="eastAsia"/>
              </w:rPr>
              <w:t>現在</w:t>
            </w:r>
            <w:r w:rsidRPr="00F9611D">
              <w:rPr>
                <w:rFonts w:asciiTheme="minorEastAsia" w:hAnsiTheme="minorEastAsia" w:hint="eastAsia"/>
              </w:rPr>
              <w:t>）</w:t>
            </w:r>
          </w:p>
          <w:p w14:paraId="71977DCA" w14:textId="77777777" w:rsidR="002027AE" w:rsidRPr="00F9611D" w:rsidRDefault="002027AE" w:rsidP="001A5A56">
            <w:pPr>
              <w:widowControl/>
              <w:spacing w:line="240" w:lineRule="exact"/>
              <w:rPr>
                <w:rFonts w:asciiTheme="minorEastAsia" w:hAnsiTheme="minorEastAsia"/>
              </w:rPr>
            </w:pPr>
          </w:p>
          <w:p w14:paraId="48611920" w14:textId="24BEA698" w:rsidR="0042642E" w:rsidRPr="00F9611D" w:rsidRDefault="001A5A56" w:rsidP="00412C35">
            <w:pPr>
              <w:spacing w:line="240" w:lineRule="exact"/>
              <w:rPr>
                <w:rFonts w:asciiTheme="minorEastAsia" w:hAnsiTheme="minorEastAsia"/>
              </w:rPr>
            </w:pPr>
            <w:r w:rsidRPr="00F9611D">
              <w:rPr>
                <w:rFonts w:asciiTheme="minorEastAsia" w:hAnsiTheme="minorEastAsia" w:hint="eastAsia"/>
              </w:rPr>
              <w:t>【自己評価】</w:t>
            </w:r>
          </w:p>
          <w:p w14:paraId="7D5FFD25" w14:textId="77777777" w:rsidR="005F6E7B" w:rsidRPr="00F9611D" w:rsidRDefault="00984A01" w:rsidP="00A00A66">
            <w:pPr>
              <w:spacing w:line="240" w:lineRule="exact"/>
              <w:ind w:left="210" w:hangingChars="100" w:hanging="210"/>
              <w:rPr>
                <w:rFonts w:asciiTheme="minorEastAsia" w:hAnsiTheme="minorEastAsia"/>
              </w:rPr>
            </w:pPr>
            <w:r w:rsidRPr="00F9611D">
              <w:rPr>
                <w:rFonts w:asciiTheme="minorEastAsia" w:hAnsiTheme="minorEastAsia" w:hint="eastAsia"/>
              </w:rPr>
              <w:t>・</w:t>
            </w:r>
            <w:r w:rsidR="009E419E" w:rsidRPr="00F9611D">
              <w:rPr>
                <w:rFonts w:asciiTheme="minorEastAsia" w:hAnsiTheme="minorEastAsia" w:hint="eastAsia"/>
              </w:rPr>
              <w:t>物品販売、イベント開催等は、新規プログラムを積極的に実施し、</w:t>
            </w:r>
            <w:r w:rsidR="00024EF2" w:rsidRPr="00F9611D">
              <w:rPr>
                <w:rFonts w:asciiTheme="minorEastAsia" w:hAnsiTheme="minorEastAsia" w:hint="eastAsia"/>
              </w:rPr>
              <w:t>内容充実の</w:t>
            </w:r>
            <w:r w:rsidR="009E419E" w:rsidRPr="00F9611D">
              <w:rPr>
                <w:rFonts w:asciiTheme="minorEastAsia" w:hAnsiTheme="minorEastAsia" w:hint="eastAsia"/>
              </w:rPr>
              <w:t>計画</w:t>
            </w:r>
            <w:r w:rsidR="00024EF2" w:rsidRPr="00F9611D">
              <w:rPr>
                <w:rFonts w:asciiTheme="minorEastAsia" w:hAnsiTheme="minorEastAsia" w:hint="eastAsia"/>
              </w:rPr>
              <w:t>を達成</w:t>
            </w:r>
            <w:r w:rsidR="00214F3B" w:rsidRPr="00F9611D">
              <w:rPr>
                <w:rFonts w:asciiTheme="minorEastAsia" w:hAnsiTheme="minorEastAsia" w:hint="eastAsia"/>
              </w:rPr>
              <w:t>した</w:t>
            </w:r>
            <w:r w:rsidR="009E419E" w:rsidRPr="00F9611D">
              <w:rPr>
                <w:rFonts w:asciiTheme="minorEastAsia" w:hAnsiTheme="minorEastAsia" w:hint="eastAsia"/>
              </w:rPr>
              <w:t>。</w:t>
            </w:r>
          </w:p>
          <w:p w14:paraId="42575EE7" w14:textId="77777777" w:rsidR="00E26B59" w:rsidRPr="00F9611D" w:rsidRDefault="00E26B59" w:rsidP="00A00A66">
            <w:pPr>
              <w:spacing w:line="240" w:lineRule="exact"/>
              <w:ind w:left="210" w:hangingChars="100" w:hanging="210"/>
              <w:rPr>
                <w:rFonts w:asciiTheme="minorEastAsia" w:hAnsiTheme="minorEastAsia"/>
              </w:rPr>
            </w:pPr>
          </w:p>
          <w:p w14:paraId="4081081B" w14:textId="20482672" w:rsidR="00E26B59" w:rsidRPr="00F9611D" w:rsidRDefault="00E26B59" w:rsidP="00A00A66">
            <w:pPr>
              <w:spacing w:line="240" w:lineRule="exact"/>
              <w:ind w:left="210" w:hangingChars="100" w:hanging="210"/>
              <w:rPr>
                <w:rFonts w:asciiTheme="minorEastAsia" w:hAnsiTheme="minorEastAsia"/>
              </w:rPr>
            </w:pPr>
          </w:p>
          <w:p w14:paraId="0AF7B397" w14:textId="5BB168F7" w:rsidR="00E26B59" w:rsidRPr="00F9611D" w:rsidRDefault="00E26B59" w:rsidP="00A00A66">
            <w:pPr>
              <w:spacing w:line="240" w:lineRule="exact"/>
              <w:ind w:left="210" w:hangingChars="100" w:hanging="210"/>
              <w:rPr>
                <w:rFonts w:asciiTheme="minorEastAsia" w:hAnsiTheme="minorEastAsia"/>
              </w:rPr>
            </w:pPr>
          </w:p>
          <w:p w14:paraId="4014C604" w14:textId="77FD4BB6" w:rsidR="00E26B59" w:rsidRPr="00F9611D" w:rsidRDefault="00E26B59" w:rsidP="00A00A66">
            <w:pPr>
              <w:spacing w:line="240" w:lineRule="exact"/>
              <w:ind w:left="210" w:hangingChars="100" w:hanging="210"/>
              <w:rPr>
                <w:rFonts w:asciiTheme="minorEastAsia" w:hAnsiTheme="minorEastAsia"/>
              </w:rPr>
            </w:pPr>
          </w:p>
          <w:p w14:paraId="4B4E712A" w14:textId="1B582F67" w:rsidR="00E26B59" w:rsidRPr="00F9611D" w:rsidRDefault="00E26B59" w:rsidP="00A00A66">
            <w:pPr>
              <w:spacing w:line="240" w:lineRule="exact"/>
              <w:ind w:left="210" w:hangingChars="100" w:hanging="210"/>
              <w:rPr>
                <w:rFonts w:asciiTheme="minorEastAsia" w:hAnsiTheme="minorEastAsia"/>
              </w:rPr>
            </w:pPr>
          </w:p>
          <w:p w14:paraId="211F3F69" w14:textId="0F680D6E" w:rsidR="00E26B59" w:rsidRPr="00F9611D" w:rsidRDefault="00E26B59" w:rsidP="00A00A66">
            <w:pPr>
              <w:spacing w:line="240" w:lineRule="exact"/>
              <w:ind w:left="210" w:hangingChars="100" w:hanging="210"/>
              <w:rPr>
                <w:rFonts w:asciiTheme="minorEastAsia" w:hAnsiTheme="minorEastAsia"/>
              </w:rPr>
            </w:pPr>
          </w:p>
          <w:p w14:paraId="25D7E1C5" w14:textId="77777777" w:rsidR="00E26B59" w:rsidRPr="00F9611D" w:rsidRDefault="00E26B59" w:rsidP="00A00A66">
            <w:pPr>
              <w:spacing w:line="240" w:lineRule="exact"/>
              <w:ind w:left="210" w:hangingChars="100" w:hanging="210"/>
              <w:rPr>
                <w:rFonts w:asciiTheme="minorEastAsia" w:hAnsiTheme="minorEastAsia"/>
              </w:rPr>
            </w:pPr>
          </w:p>
          <w:p w14:paraId="6DE35A2C" w14:textId="2CE0A0AE" w:rsidR="00E26B59" w:rsidRPr="00F9611D" w:rsidRDefault="00E26B59" w:rsidP="00A00A66">
            <w:pPr>
              <w:spacing w:line="240" w:lineRule="exact"/>
              <w:ind w:left="210" w:hangingChars="100" w:hanging="210"/>
              <w:rPr>
                <w:rFonts w:asciiTheme="minorEastAsia" w:hAnsiTheme="minorEastAsia"/>
              </w:rPr>
            </w:pPr>
          </w:p>
        </w:tc>
        <w:tc>
          <w:tcPr>
            <w:tcW w:w="709" w:type="dxa"/>
            <w:vAlign w:val="center"/>
          </w:tcPr>
          <w:p w14:paraId="46073EDF" w14:textId="2804E2ED" w:rsidR="0042642E" w:rsidRPr="00F9611D" w:rsidRDefault="0084762B" w:rsidP="000D5C71">
            <w:pPr>
              <w:spacing w:line="240" w:lineRule="exact"/>
              <w:jc w:val="center"/>
              <w:rPr>
                <w:rFonts w:asciiTheme="minorEastAsia" w:hAnsiTheme="minorEastAsia"/>
              </w:rPr>
            </w:pPr>
            <w:r w:rsidRPr="00F9611D">
              <w:rPr>
                <w:rFonts w:asciiTheme="minorEastAsia" w:hAnsiTheme="minorEastAsia" w:hint="eastAsia"/>
              </w:rPr>
              <w:t>Ｓ</w:t>
            </w:r>
          </w:p>
        </w:tc>
        <w:tc>
          <w:tcPr>
            <w:tcW w:w="3969" w:type="dxa"/>
          </w:tcPr>
          <w:p w14:paraId="322D9F4B" w14:textId="3D6D9DD7" w:rsidR="00E053F1" w:rsidRPr="00F9611D" w:rsidRDefault="0063390F" w:rsidP="009F40E2">
            <w:pPr>
              <w:spacing w:line="240" w:lineRule="exact"/>
              <w:rPr>
                <w:rFonts w:asciiTheme="minorEastAsia" w:hAnsiTheme="minorEastAsia"/>
              </w:rPr>
            </w:pPr>
            <w:r w:rsidRPr="00F9611D">
              <w:rPr>
                <w:rFonts w:asciiTheme="minorEastAsia" w:hAnsiTheme="minorEastAsia" w:hint="eastAsia"/>
              </w:rPr>
              <w:t xml:space="preserve">　履行確認の結果、事業計画を上回る取組みが認められ、評価できる。</w:t>
            </w:r>
          </w:p>
          <w:p w14:paraId="3AA25E6A" w14:textId="6455BFA4" w:rsidR="0063390F" w:rsidRPr="00F9611D" w:rsidRDefault="0063390F" w:rsidP="0063390F">
            <w:pPr>
              <w:spacing w:line="240" w:lineRule="exact"/>
              <w:ind w:left="210" w:hangingChars="100" w:hanging="210"/>
              <w:rPr>
                <w:rFonts w:asciiTheme="minorEastAsia" w:hAnsiTheme="minorEastAsia"/>
              </w:rPr>
            </w:pPr>
          </w:p>
          <w:p w14:paraId="48A5E53F" w14:textId="6B0A3D73" w:rsidR="00085D21" w:rsidRPr="00F9611D" w:rsidRDefault="00085D21" w:rsidP="0063390F">
            <w:pPr>
              <w:spacing w:line="240" w:lineRule="exact"/>
              <w:ind w:left="210" w:hangingChars="100" w:hanging="210"/>
              <w:rPr>
                <w:rFonts w:asciiTheme="minorEastAsia" w:hAnsiTheme="minorEastAsia"/>
              </w:rPr>
            </w:pPr>
            <w:r w:rsidRPr="00F9611D">
              <w:rPr>
                <w:rFonts w:asciiTheme="minorEastAsia" w:hAnsiTheme="minorEastAsia" w:hint="eastAsia"/>
              </w:rPr>
              <w:t>＜イベント開催＞</w:t>
            </w:r>
          </w:p>
          <w:p w14:paraId="61852305" w14:textId="75EFA2CD" w:rsidR="00085D21" w:rsidRPr="00F9611D" w:rsidRDefault="00085D21" w:rsidP="00085D21">
            <w:pPr>
              <w:spacing w:line="240" w:lineRule="exact"/>
              <w:ind w:left="315" w:hangingChars="150" w:hanging="315"/>
              <w:rPr>
                <w:rFonts w:asciiTheme="minorEastAsia" w:hAnsiTheme="minorEastAsia"/>
              </w:rPr>
            </w:pPr>
            <w:r w:rsidRPr="00F9611D">
              <w:rPr>
                <w:rFonts w:asciiTheme="minorEastAsia" w:hAnsiTheme="minorEastAsia" w:hint="eastAsia"/>
              </w:rPr>
              <w:t>(3)</w:t>
            </w:r>
            <w:r w:rsidR="00022863" w:rsidRPr="00F9611D">
              <w:rPr>
                <w:rFonts w:asciiTheme="minorEastAsia" w:hAnsiTheme="minorEastAsia" w:hint="eastAsia"/>
              </w:rPr>
              <w:t>気軽に日帰りで参加できるように</w:t>
            </w:r>
            <w:r w:rsidR="0063390F" w:rsidRPr="00F9611D">
              <w:rPr>
                <w:rFonts w:asciiTheme="minorEastAsia" w:hAnsiTheme="minorEastAsia" w:hint="eastAsia"/>
              </w:rPr>
              <w:t>山麓の駐車場を</w:t>
            </w:r>
            <w:r w:rsidR="00022863" w:rsidRPr="00F9611D">
              <w:rPr>
                <w:rFonts w:asciiTheme="minorEastAsia" w:hAnsiTheme="minorEastAsia" w:hint="eastAsia"/>
              </w:rPr>
              <w:t>利用して、山麓スターウォッチング</w:t>
            </w:r>
            <w:r w:rsidR="006D446B" w:rsidRPr="00F9611D">
              <w:rPr>
                <w:rFonts w:asciiTheme="minorEastAsia" w:hAnsiTheme="minorEastAsia" w:hint="eastAsia"/>
              </w:rPr>
              <w:t>等</w:t>
            </w:r>
            <w:r w:rsidR="00344B87" w:rsidRPr="00F9611D">
              <w:rPr>
                <w:rFonts w:asciiTheme="minorEastAsia" w:hAnsiTheme="minorEastAsia" w:hint="eastAsia"/>
              </w:rPr>
              <w:t>の趣向をこらしたプログラム</w:t>
            </w:r>
            <w:r w:rsidR="00022863" w:rsidRPr="00F9611D">
              <w:rPr>
                <w:rFonts w:asciiTheme="minorEastAsia" w:hAnsiTheme="minorEastAsia" w:hint="eastAsia"/>
              </w:rPr>
              <w:t>を</w:t>
            </w:r>
            <w:r w:rsidRPr="00F9611D">
              <w:rPr>
                <w:rFonts w:asciiTheme="minorEastAsia" w:hAnsiTheme="minorEastAsia" w:hint="eastAsia"/>
              </w:rPr>
              <w:t>昨年度以上に</w:t>
            </w:r>
            <w:r w:rsidR="00022863" w:rsidRPr="00F9611D">
              <w:rPr>
                <w:rFonts w:asciiTheme="minorEastAsia" w:hAnsiTheme="minorEastAsia" w:hint="eastAsia"/>
              </w:rPr>
              <w:t>実施し</w:t>
            </w:r>
            <w:r w:rsidR="00344B87" w:rsidRPr="00F9611D">
              <w:rPr>
                <w:rFonts w:asciiTheme="minorEastAsia" w:hAnsiTheme="minorEastAsia" w:hint="eastAsia"/>
              </w:rPr>
              <w:t>て</w:t>
            </w:r>
            <w:r w:rsidR="004239AC" w:rsidRPr="00F9611D">
              <w:rPr>
                <w:rFonts w:asciiTheme="minorEastAsia" w:hAnsiTheme="minorEastAsia" w:hint="eastAsia"/>
              </w:rPr>
              <w:t>おり評価できる。</w:t>
            </w:r>
          </w:p>
          <w:p w14:paraId="6DB6087E" w14:textId="77777777" w:rsidR="00085D21" w:rsidRPr="00F9611D" w:rsidRDefault="00085D21" w:rsidP="00085D21">
            <w:pPr>
              <w:spacing w:line="240" w:lineRule="exact"/>
              <w:ind w:left="315" w:hangingChars="150" w:hanging="315"/>
              <w:rPr>
                <w:rFonts w:asciiTheme="minorEastAsia" w:hAnsiTheme="minorEastAsia"/>
              </w:rPr>
            </w:pPr>
          </w:p>
          <w:p w14:paraId="4528CCEC" w14:textId="625FE4C1" w:rsidR="0063390F" w:rsidRPr="00F9611D" w:rsidRDefault="00085D21" w:rsidP="00085D21">
            <w:pPr>
              <w:spacing w:line="240" w:lineRule="exact"/>
              <w:ind w:left="315" w:hangingChars="150" w:hanging="315"/>
              <w:rPr>
                <w:rFonts w:asciiTheme="minorEastAsia" w:hAnsiTheme="minorEastAsia"/>
              </w:rPr>
            </w:pPr>
            <w:r w:rsidRPr="00F9611D">
              <w:rPr>
                <w:rFonts w:asciiTheme="minorEastAsia" w:hAnsiTheme="minorEastAsia"/>
              </w:rPr>
              <w:t>(4)</w:t>
            </w:r>
            <w:r w:rsidRPr="00F9611D">
              <w:rPr>
                <w:rFonts w:asciiTheme="minorEastAsia" w:hAnsiTheme="minorEastAsia" w:hint="eastAsia"/>
              </w:rPr>
              <w:t>駐車場を活用した新たな取組みとして、</w:t>
            </w:r>
            <w:r w:rsidR="00022863" w:rsidRPr="00F9611D">
              <w:rPr>
                <w:rFonts w:asciiTheme="minorEastAsia" w:hAnsiTheme="minorEastAsia" w:hint="eastAsia"/>
              </w:rPr>
              <w:t>初心者体験キャンプを</w:t>
            </w:r>
            <w:r w:rsidRPr="00F9611D">
              <w:rPr>
                <w:rFonts w:asciiTheme="minorEastAsia" w:hAnsiTheme="minorEastAsia" w:hint="eastAsia"/>
              </w:rPr>
              <w:t>実施し</w:t>
            </w:r>
            <w:r w:rsidR="004239AC" w:rsidRPr="00F9611D">
              <w:rPr>
                <w:rFonts w:asciiTheme="minorEastAsia" w:hAnsiTheme="minorEastAsia" w:hint="eastAsia"/>
              </w:rPr>
              <w:t>ており、</w:t>
            </w:r>
            <w:r w:rsidRPr="00F9611D">
              <w:rPr>
                <w:rFonts w:asciiTheme="minorEastAsia" w:hAnsiTheme="minorEastAsia" w:hint="eastAsia"/>
              </w:rPr>
              <w:t>今後はプログラムの充実、利用者増に努められたい。</w:t>
            </w:r>
          </w:p>
          <w:p w14:paraId="214C8097" w14:textId="0EEDE199" w:rsidR="00344B87" w:rsidRPr="00F9611D" w:rsidRDefault="00344B87" w:rsidP="0063390F">
            <w:pPr>
              <w:spacing w:line="240" w:lineRule="exact"/>
              <w:ind w:left="210" w:hangingChars="100" w:hanging="210"/>
              <w:rPr>
                <w:rFonts w:asciiTheme="minorEastAsia" w:hAnsiTheme="minorEastAsia"/>
              </w:rPr>
            </w:pPr>
          </w:p>
          <w:p w14:paraId="56F45BA9" w14:textId="3948B8E7" w:rsidR="00344B87" w:rsidRPr="00F9611D" w:rsidRDefault="00344B87" w:rsidP="00085D21">
            <w:pPr>
              <w:spacing w:line="240" w:lineRule="exact"/>
              <w:ind w:firstLineChars="100" w:firstLine="210"/>
              <w:rPr>
                <w:rFonts w:asciiTheme="minorEastAsia" w:hAnsiTheme="minorEastAsia"/>
              </w:rPr>
            </w:pPr>
            <w:r w:rsidRPr="00F9611D">
              <w:rPr>
                <w:rFonts w:asciiTheme="minorEastAsia" w:hAnsiTheme="minorEastAsia" w:hint="eastAsia"/>
              </w:rPr>
              <w:t>引き続き、天体観測</w:t>
            </w:r>
            <w:r w:rsidR="00B4248C" w:rsidRPr="00F9611D">
              <w:rPr>
                <w:rFonts w:asciiTheme="minorEastAsia" w:hAnsiTheme="minorEastAsia" w:hint="eastAsia"/>
              </w:rPr>
              <w:t>等</w:t>
            </w:r>
            <w:r w:rsidRPr="00F9611D">
              <w:rPr>
                <w:rFonts w:asciiTheme="minorEastAsia" w:hAnsiTheme="minorEastAsia" w:hint="eastAsia"/>
              </w:rPr>
              <w:t>の</w:t>
            </w:r>
            <w:r w:rsidR="000016D8" w:rsidRPr="00F9611D">
              <w:rPr>
                <w:rFonts w:asciiTheme="minorEastAsia" w:hAnsiTheme="minorEastAsia" w:hint="eastAsia"/>
              </w:rPr>
              <w:t>プログラムの</w:t>
            </w:r>
            <w:r w:rsidR="00D75118" w:rsidRPr="00F9611D">
              <w:rPr>
                <w:rFonts w:asciiTheme="minorEastAsia" w:hAnsiTheme="minorEastAsia" w:hint="eastAsia"/>
              </w:rPr>
              <w:t>拡充</w:t>
            </w:r>
            <w:r w:rsidR="000016D8" w:rsidRPr="00F9611D">
              <w:rPr>
                <w:rFonts w:asciiTheme="minorEastAsia" w:hAnsiTheme="minorEastAsia" w:hint="eastAsia"/>
              </w:rPr>
              <w:t>、</w:t>
            </w:r>
            <w:r w:rsidR="00B4248C" w:rsidRPr="00F9611D">
              <w:rPr>
                <w:rFonts w:asciiTheme="minorEastAsia" w:hAnsiTheme="minorEastAsia" w:hint="eastAsia"/>
              </w:rPr>
              <w:t>駐車場</w:t>
            </w:r>
            <w:r w:rsidR="000016D8" w:rsidRPr="00F9611D">
              <w:rPr>
                <w:rFonts w:asciiTheme="minorEastAsia" w:hAnsiTheme="minorEastAsia" w:hint="eastAsia"/>
              </w:rPr>
              <w:t>と</w:t>
            </w:r>
            <w:r w:rsidR="00B4248C" w:rsidRPr="00F9611D">
              <w:rPr>
                <w:rFonts w:asciiTheme="minorEastAsia" w:hAnsiTheme="minorEastAsia" w:hint="eastAsia"/>
              </w:rPr>
              <w:t>連携</w:t>
            </w:r>
            <w:r w:rsidR="000016D8" w:rsidRPr="00F9611D">
              <w:rPr>
                <w:rFonts w:asciiTheme="minorEastAsia" w:hAnsiTheme="minorEastAsia" w:hint="eastAsia"/>
              </w:rPr>
              <w:t>した</w:t>
            </w:r>
            <w:r w:rsidR="009F0E43" w:rsidRPr="00F9611D">
              <w:rPr>
                <w:rFonts w:asciiTheme="minorEastAsia" w:hAnsiTheme="minorEastAsia" w:hint="eastAsia"/>
              </w:rPr>
              <w:t>新たな企画</w:t>
            </w:r>
            <w:r w:rsidR="000016D8" w:rsidRPr="00F9611D">
              <w:rPr>
                <w:rFonts w:asciiTheme="minorEastAsia" w:hAnsiTheme="minorEastAsia" w:hint="eastAsia"/>
              </w:rPr>
              <w:t>など、</w:t>
            </w:r>
            <w:r w:rsidRPr="00F9611D">
              <w:rPr>
                <w:rFonts w:asciiTheme="minorEastAsia" w:hAnsiTheme="minorEastAsia" w:hint="eastAsia"/>
              </w:rPr>
              <w:t>創意工夫ある</w:t>
            </w:r>
            <w:r w:rsidR="00085D21" w:rsidRPr="00F9611D">
              <w:rPr>
                <w:rFonts w:asciiTheme="minorEastAsia" w:hAnsiTheme="minorEastAsia" w:hint="eastAsia"/>
              </w:rPr>
              <w:t>イベントの実施に努められたい。</w:t>
            </w:r>
          </w:p>
          <w:p w14:paraId="1F03D8A4" w14:textId="125886E8" w:rsidR="002268DF" w:rsidRPr="00F9611D" w:rsidRDefault="002268DF" w:rsidP="00A32F08">
            <w:pPr>
              <w:spacing w:line="240" w:lineRule="exact"/>
              <w:rPr>
                <w:rFonts w:asciiTheme="minorEastAsia" w:hAnsiTheme="minorEastAsia"/>
              </w:rPr>
            </w:pPr>
          </w:p>
        </w:tc>
        <w:tc>
          <w:tcPr>
            <w:tcW w:w="708" w:type="dxa"/>
            <w:vAlign w:val="center"/>
          </w:tcPr>
          <w:p w14:paraId="719AC712" w14:textId="6A88293D" w:rsidR="0042642E" w:rsidRPr="00F9611D" w:rsidRDefault="0046310C" w:rsidP="000D5C71">
            <w:pPr>
              <w:spacing w:line="240" w:lineRule="exact"/>
              <w:jc w:val="center"/>
            </w:pPr>
            <w:r w:rsidRPr="00F9611D">
              <w:rPr>
                <w:rFonts w:hint="eastAsia"/>
              </w:rPr>
              <w:t>Ｓ</w:t>
            </w:r>
          </w:p>
        </w:tc>
        <w:tc>
          <w:tcPr>
            <w:tcW w:w="2268" w:type="dxa"/>
          </w:tcPr>
          <w:p w14:paraId="59D3DFEB" w14:textId="77777777" w:rsidR="0042642E" w:rsidRPr="00F9611D" w:rsidRDefault="0042642E" w:rsidP="000D5C71">
            <w:pPr>
              <w:spacing w:line="240" w:lineRule="exact"/>
            </w:pPr>
          </w:p>
        </w:tc>
      </w:tr>
      <w:tr w:rsidR="00BC777B" w:rsidRPr="00F9611D" w14:paraId="69904952" w14:textId="77777777" w:rsidTr="00E30355">
        <w:trPr>
          <w:trHeight w:val="837"/>
        </w:trPr>
        <w:tc>
          <w:tcPr>
            <w:tcW w:w="578" w:type="dxa"/>
            <w:vMerge/>
            <w:shd w:val="clear" w:color="auto" w:fill="DDD9C3" w:themeFill="background2" w:themeFillShade="E6"/>
          </w:tcPr>
          <w:p w14:paraId="74E84C70" w14:textId="77777777" w:rsidR="0042642E" w:rsidRPr="00F9611D" w:rsidRDefault="0042642E" w:rsidP="00346764">
            <w:pPr>
              <w:spacing w:line="240" w:lineRule="exact"/>
            </w:pPr>
          </w:p>
        </w:tc>
        <w:tc>
          <w:tcPr>
            <w:tcW w:w="941" w:type="dxa"/>
            <w:vMerge w:val="restart"/>
          </w:tcPr>
          <w:p w14:paraId="0EC95981" w14:textId="77777777" w:rsidR="0042642E" w:rsidRPr="00F9611D" w:rsidRDefault="0042642E" w:rsidP="0048148B">
            <w:pPr>
              <w:spacing w:line="240" w:lineRule="exact"/>
              <w:jc w:val="left"/>
              <w:rPr>
                <w:rFonts w:asciiTheme="minorEastAsia" w:hAnsiTheme="minorEastAsia"/>
                <w:szCs w:val="21"/>
              </w:rPr>
            </w:pPr>
            <w:r w:rsidRPr="00F9611D">
              <w:rPr>
                <w:rFonts w:asciiTheme="minorEastAsia" w:hAnsiTheme="minorEastAsia" w:hint="eastAsia"/>
                <w:szCs w:val="21"/>
              </w:rPr>
              <w:t>(</w:t>
            </w:r>
            <w:r w:rsidRPr="00F9611D">
              <w:rPr>
                <w:rFonts w:asciiTheme="minorEastAsia" w:hAnsiTheme="minorEastAsia"/>
                <w:szCs w:val="21"/>
              </w:rPr>
              <w:t>8</w:t>
            </w:r>
            <w:r w:rsidRPr="00F9611D">
              <w:rPr>
                <w:rFonts w:asciiTheme="minorEastAsia" w:hAnsiTheme="minorEastAsia" w:hint="eastAsia"/>
                <w:szCs w:val="21"/>
              </w:rPr>
              <w:t>)府施策との整合</w:t>
            </w:r>
          </w:p>
        </w:tc>
        <w:tc>
          <w:tcPr>
            <w:tcW w:w="1239" w:type="dxa"/>
          </w:tcPr>
          <w:p w14:paraId="5D7B643B" w14:textId="77777777" w:rsidR="0042642E" w:rsidRPr="00F9611D" w:rsidRDefault="0042642E" w:rsidP="00346764">
            <w:pPr>
              <w:widowControl/>
              <w:spacing w:line="240" w:lineRule="exact"/>
              <w:jc w:val="left"/>
              <w:rPr>
                <w:rFonts w:asciiTheme="minorEastAsia" w:hAnsiTheme="minorEastAsia"/>
                <w:szCs w:val="21"/>
              </w:rPr>
            </w:pPr>
            <w:r w:rsidRPr="00F9611D">
              <w:rPr>
                <w:rFonts w:asciiTheme="minorEastAsia" w:hAnsiTheme="minorEastAsia" w:hint="eastAsia"/>
                <w:szCs w:val="21"/>
              </w:rPr>
              <w:t>①行政の福祉化、就職困難者の雇用･就労</w:t>
            </w:r>
          </w:p>
        </w:tc>
        <w:tc>
          <w:tcPr>
            <w:tcW w:w="3049" w:type="dxa"/>
          </w:tcPr>
          <w:p w14:paraId="61C11861" w14:textId="77777777" w:rsidR="00A16C87" w:rsidRPr="00F9611D" w:rsidRDefault="00A16C87" w:rsidP="00A16C87">
            <w:pPr>
              <w:spacing w:line="0" w:lineRule="atLeast"/>
              <w:rPr>
                <w:rFonts w:asciiTheme="minorEastAsia" w:hAnsiTheme="minorEastAsia"/>
              </w:rPr>
            </w:pPr>
            <w:r w:rsidRPr="00F9611D">
              <w:rPr>
                <w:rFonts w:asciiTheme="minorEastAsia" w:hAnsiTheme="minorEastAsia" w:hint="eastAsia"/>
              </w:rPr>
              <w:t>行政の福祉化に関する取組がなされたか。</w:t>
            </w:r>
          </w:p>
          <w:p w14:paraId="47D11F20" w14:textId="2FDE5048" w:rsidR="0042642E" w:rsidRPr="00F9611D" w:rsidRDefault="00F9461A" w:rsidP="004621FF">
            <w:pPr>
              <w:spacing w:line="0" w:lineRule="atLeast"/>
              <w:ind w:left="210" w:hangingChars="100" w:hanging="210"/>
              <w:rPr>
                <w:rFonts w:asciiTheme="minorEastAsia" w:hAnsiTheme="minorEastAsia"/>
                <w:strike/>
              </w:rPr>
            </w:pPr>
            <w:r w:rsidRPr="00F9611D">
              <w:rPr>
                <w:rFonts w:asciiTheme="minorEastAsia" w:hAnsiTheme="minorEastAsia" w:hint="eastAsia"/>
              </w:rPr>
              <w:t>①</w:t>
            </w:r>
            <w:r w:rsidR="0042642E" w:rsidRPr="00F9611D">
              <w:rPr>
                <w:rFonts w:asciiTheme="minorEastAsia" w:hAnsiTheme="minorEastAsia" w:hint="eastAsia"/>
              </w:rPr>
              <w:t>就職困難者の雇用･就労状況</w:t>
            </w:r>
          </w:p>
        </w:tc>
        <w:tc>
          <w:tcPr>
            <w:tcW w:w="9214" w:type="dxa"/>
          </w:tcPr>
          <w:p w14:paraId="3D6261AE" w14:textId="4E268C94" w:rsidR="001A5A56" w:rsidRPr="00F9611D" w:rsidRDefault="001A5A56" w:rsidP="001A5A56">
            <w:pPr>
              <w:widowControl/>
              <w:spacing w:line="240" w:lineRule="exact"/>
              <w:rPr>
                <w:rFonts w:asciiTheme="minorEastAsia" w:hAnsiTheme="minorEastAsia"/>
              </w:rPr>
            </w:pPr>
            <w:r w:rsidRPr="00F9611D">
              <w:rPr>
                <w:rFonts w:asciiTheme="minorEastAsia" w:hAnsiTheme="minorEastAsia" w:hint="eastAsia"/>
              </w:rPr>
              <w:t>【実績】</w:t>
            </w:r>
          </w:p>
          <w:p w14:paraId="63415DDC" w14:textId="4A63E2F9" w:rsidR="00456568" w:rsidRPr="00F9611D" w:rsidRDefault="00277419"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w:t>
            </w:r>
            <w:r w:rsidR="00096363" w:rsidRPr="00F9611D">
              <w:rPr>
                <w:rFonts w:asciiTheme="minorEastAsia" w:hAnsiTheme="minorEastAsia" w:hint="eastAsia"/>
              </w:rPr>
              <w:t>以前より、</w:t>
            </w:r>
            <w:r w:rsidR="00456568" w:rsidRPr="00F9611D">
              <w:rPr>
                <w:rFonts w:asciiTheme="minorEastAsia" w:hAnsiTheme="minorEastAsia" w:hint="eastAsia"/>
              </w:rPr>
              <w:t>園地職員として障がい者が就労中。</w:t>
            </w:r>
          </w:p>
          <w:p w14:paraId="68CD912A" w14:textId="03716D86" w:rsidR="00277419" w:rsidRPr="00F9611D" w:rsidRDefault="00456568" w:rsidP="00CF62BA">
            <w:pPr>
              <w:widowControl/>
              <w:spacing w:line="240" w:lineRule="exact"/>
              <w:ind w:left="210" w:hangingChars="100" w:hanging="210"/>
              <w:rPr>
                <w:rFonts w:asciiTheme="minorEastAsia" w:hAnsiTheme="minorEastAsia"/>
              </w:rPr>
            </w:pPr>
            <w:r w:rsidRPr="00F9611D">
              <w:rPr>
                <w:rFonts w:asciiTheme="minorEastAsia" w:hAnsiTheme="minorEastAsia" w:hint="eastAsia"/>
              </w:rPr>
              <w:t>・新たに、</w:t>
            </w:r>
            <w:r w:rsidR="00277419" w:rsidRPr="00F9611D">
              <w:rPr>
                <w:rFonts w:asciiTheme="minorEastAsia" w:hAnsiTheme="minorEastAsia" w:hint="eastAsia"/>
              </w:rPr>
              <w:t>支援団体、ハローワーク等を通じ</w:t>
            </w:r>
            <w:r w:rsidR="007B753B" w:rsidRPr="00F9611D">
              <w:rPr>
                <w:rFonts w:asciiTheme="minorEastAsia" w:hAnsiTheme="minorEastAsia" w:hint="eastAsia"/>
              </w:rPr>
              <w:t>て</w:t>
            </w:r>
            <w:r w:rsidR="005807A1" w:rsidRPr="00F9611D">
              <w:rPr>
                <w:rFonts w:asciiTheme="minorEastAsia" w:hAnsiTheme="minorEastAsia" w:hint="eastAsia"/>
              </w:rPr>
              <w:t>障がい者</w:t>
            </w:r>
            <w:r w:rsidR="00024EF2" w:rsidRPr="00F9611D">
              <w:rPr>
                <w:rFonts w:asciiTheme="minorEastAsia" w:hAnsiTheme="minorEastAsia" w:hint="eastAsia"/>
              </w:rPr>
              <w:t>を</w:t>
            </w:r>
            <w:r w:rsidR="005807A1" w:rsidRPr="00F9611D">
              <w:rPr>
                <w:rFonts w:asciiTheme="minorEastAsia" w:hAnsiTheme="minorEastAsia" w:hint="eastAsia"/>
              </w:rPr>
              <w:t>募集</w:t>
            </w:r>
            <w:r w:rsidR="00214F3B" w:rsidRPr="00F9611D">
              <w:rPr>
                <w:rFonts w:asciiTheme="minorEastAsia" w:hAnsiTheme="minorEastAsia" w:hint="eastAsia"/>
              </w:rPr>
              <w:t>した</w:t>
            </w:r>
            <w:r w:rsidRPr="00F9611D">
              <w:rPr>
                <w:rFonts w:asciiTheme="minorEastAsia" w:hAnsiTheme="minorEastAsia" w:hint="eastAsia"/>
              </w:rPr>
              <w:t>。</w:t>
            </w:r>
          </w:p>
          <w:p w14:paraId="5B7E5F3A" w14:textId="77777777" w:rsidR="00A82248" w:rsidRPr="00F9611D" w:rsidRDefault="00A82248" w:rsidP="001A5A56">
            <w:pPr>
              <w:widowControl/>
              <w:spacing w:line="240" w:lineRule="exact"/>
              <w:rPr>
                <w:rFonts w:asciiTheme="minorEastAsia" w:hAnsiTheme="minorEastAsia"/>
              </w:rPr>
            </w:pPr>
          </w:p>
          <w:p w14:paraId="4A5F1100" w14:textId="77777777" w:rsidR="0042642E" w:rsidRPr="00F9611D" w:rsidRDefault="001A5A56" w:rsidP="001A5A56">
            <w:pPr>
              <w:spacing w:line="240" w:lineRule="exact"/>
              <w:rPr>
                <w:rFonts w:asciiTheme="minorEastAsia" w:hAnsiTheme="minorEastAsia"/>
              </w:rPr>
            </w:pPr>
            <w:r w:rsidRPr="00F9611D">
              <w:rPr>
                <w:rFonts w:asciiTheme="minorEastAsia" w:hAnsiTheme="minorEastAsia" w:hint="eastAsia"/>
              </w:rPr>
              <w:t>【自己評価】</w:t>
            </w:r>
          </w:p>
          <w:p w14:paraId="5F0BB9E8" w14:textId="387FE1C5" w:rsidR="00412C35" w:rsidRPr="00F9611D" w:rsidRDefault="00412C35" w:rsidP="00CF62BA">
            <w:pPr>
              <w:spacing w:line="240" w:lineRule="exact"/>
              <w:ind w:left="210" w:hangingChars="100" w:hanging="210"/>
              <w:rPr>
                <w:rFonts w:asciiTheme="minorEastAsia" w:hAnsiTheme="minorEastAsia"/>
              </w:rPr>
            </w:pPr>
            <w:r w:rsidRPr="00F9611D">
              <w:rPr>
                <w:rFonts w:asciiTheme="minorEastAsia" w:hAnsiTheme="minorEastAsia" w:hint="eastAsia"/>
              </w:rPr>
              <w:t>・</w:t>
            </w:r>
            <w:r w:rsidR="00024EF2" w:rsidRPr="00F9611D">
              <w:rPr>
                <w:rFonts w:asciiTheme="minorEastAsia" w:hAnsiTheme="minorEastAsia" w:hint="eastAsia"/>
              </w:rPr>
              <w:t>障がい者の新規募集については、</w:t>
            </w:r>
            <w:r w:rsidRPr="00F9611D">
              <w:rPr>
                <w:rFonts w:asciiTheme="minorEastAsia" w:hAnsiTheme="minorEastAsia" w:hint="eastAsia"/>
              </w:rPr>
              <w:t>関係機関と調整し</w:t>
            </w:r>
            <w:r w:rsidR="00456568" w:rsidRPr="00F9611D">
              <w:rPr>
                <w:rFonts w:asciiTheme="minorEastAsia" w:hAnsiTheme="minorEastAsia" w:hint="eastAsia"/>
              </w:rPr>
              <w:t>ながら</w:t>
            </w:r>
            <w:r w:rsidRPr="00F9611D">
              <w:rPr>
                <w:rFonts w:asciiTheme="minorEastAsia" w:hAnsiTheme="minorEastAsia" w:hint="eastAsia"/>
              </w:rPr>
              <w:t>取</w:t>
            </w:r>
            <w:r w:rsidR="00456568" w:rsidRPr="00F9611D">
              <w:rPr>
                <w:rFonts w:asciiTheme="minorEastAsia" w:hAnsiTheme="minorEastAsia" w:hint="eastAsia"/>
              </w:rPr>
              <w:t>り</w:t>
            </w:r>
            <w:r w:rsidRPr="00F9611D">
              <w:rPr>
                <w:rFonts w:asciiTheme="minorEastAsia" w:hAnsiTheme="minorEastAsia" w:hint="eastAsia"/>
              </w:rPr>
              <w:t>組んだが、</w:t>
            </w:r>
            <w:r w:rsidR="00277419" w:rsidRPr="00F9611D">
              <w:rPr>
                <w:rFonts w:asciiTheme="minorEastAsia" w:hAnsiTheme="minorEastAsia" w:hint="eastAsia"/>
              </w:rPr>
              <w:t>応募者が</w:t>
            </w:r>
            <w:r w:rsidR="00456568" w:rsidRPr="00F9611D">
              <w:rPr>
                <w:rFonts w:asciiTheme="minorEastAsia" w:hAnsiTheme="minorEastAsia" w:hint="eastAsia"/>
              </w:rPr>
              <w:t>無い状況。</w:t>
            </w:r>
            <w:r w:rsidR="00277419" w:rsidRPr="00F9611D">
              <w:rPr>
                <w:rFonts w:asciiTheme="minorEastAsia" w:hAnsiTheme="minorEastAsia" w:hint="eastAsia"/>
              </w:rPr>
              <w:t>引</w:t>
            </w:r>
            <w:r w:rsidR="00096363" w:rsidRPr="00F9611D">
              <w:rPr>
                <w:rFonts w:asciiTheme="minorEastAsia" w:hAnsiTheme="minorEastAsia" w:hint="eastAsia"/>
              </w:rPr>
              <w:t>き</w:t>
            </w:r>
            <w:r w:rsidR="00277419" w:rsidRPr="00F9611D">
              <w:rPr>
                <w:rFonts w:asciiTheme="minorEastAsia" w:hAnsiTheme="minorEastAsia" w:hint="eastAsia"/>
              </w:rPr>
              <w:t>続き関係団体を通じて募集する。</w:t>
            </w:r>
          </w:p>
          <w:p w14:paraId="5156184C" w14:textId="77777777" w:rsidR="00A82248" w:rsidRPr="00F9611D" w:rsidRDefault="00A82248" w:rsidP="001A5A56">
            <w:pPr>
              <w:spacing w:line="240" w:lineRule="exact"/>
              <w:rPr>
                <w:rFonts w:asciiTheme="minorEastAsia" w:hAnsiTheme="minorEastAsia"/>
              </w:rPr>
            </w:pPr>
          </w:p>
          <w:p w14:paraId="6098AAF5" w14:textId="77777777" w:rsidR="00E26B59" w:rsidRPr="00F9611D" w:rsidRDefault="00E26B59" w:rsidP="001A5A56">
            <w:pPr>
              <w:spacing w:line="240" w:lineRule="exact"/>
              <w:rPr>
                <w:rFonts w:asciiTheme="minorEastAsia" w:hAnsiTheme="minorEastAsia"/>
              </w:rPr>
            </w:pPr>
          </w:p>
          <w:p w14:paraId="3B723431" w14:textId="77777777" w:rsidR="00E26B59" w:rsidRPr="00F9611D" w:rsidRDefault="00E26B59" w:rsidP="001A5A56">
            <w:pPr>
              <w:spacing w:line="240" w:lineRule="exact"/>
              <w:rPr>
                <w:rFonts w:asciiTheme="minorEastAsia" w:hAnsiTheme="minorEastAsia"/>
              </w:rPr>
            </w:pPr>
          </w:p>
          <w:p w14:paraId="3A150326" w14:textId="46D07370" w:rsidR="00E26B59" w:rsidRPr="00F9611D" w:rsidRDefault="00E26B59" w:rsidP="001A5A56">
            <w:pPr>
              <w:spacing w:line="240" w:lineRule="exact"/>
              <w:rPr>
                <w:rFonts w:asciiTheme="minorEastAsia" w:hAnsiTheme="minorEastAsia"/>
              </w:rPr>
            </w:pPr>
          </w:p>
          <w:p w14:paraId="45E976CA" w14:textId="287EFAD3" w:rsidR="00E26B59" w:rsidRPr="00F9611D" w:rsidRDefault="00E26B59" w:rsidP="001A5A56">
            <w:pPr>
              <w:spacing w:line="240" w:lineRule="exact"/>
              <w:rPr>
                <w:rFonts w:asciiTheme="minorEastAsia" w:hAnsiTheme="minorEastAsia"/>
              </w:rPr>
            </w:pPr>
          </w:p>
          <w:p w14:paraId="2A694985" w14:textId="24363721" w:rsidR="00E26B59" w:rsidRPr="00F9611D" w:rsidRDefault="00E26B59" w:rsidP="001A5A56">
            <w:pPr>
              <w:spacing w:line="240" w:lineRule="exact"/>
              <w:rPr>
                <w:rFonts w:asciiTheme="minorEastAsia" w:hAnsiTheme="minorEastAsia"/>
              </w:rPr>
            </w:pPr>
          </w:p>
          <w:p w14:paraId="4EEDAF39" w14:textId="77777777" w:rsidR="00E26B59" w:rsidRPr="00F9611D" w:rsidRDefault="00E26B59" w:rsidP="001A5A56">
            <w:pPr>
              <w:spacing w:line="240" w:lineRule="exact"/>
              <w:rPr>
                <w:rFonts w:asciiTheme="minorEastAsia" w:hAnsiTheme="minorEastAsia"/>
              </w:rPr>
            </w:pPr>
          </w:p>
          <w:p w14:paraId="08D64CAC" w14:textId="77777777" w:rsidR="00E26B59" w:rsidRPr="00F9611D" w:rsidRDefault="00E26B59" w:rsidP="001A5A56">
            <w:pPr>
              <w:spacing w:line="240" w:lineRule="exact"/>
              <w:rPr>
                <w:rFonts w:asciiTheme="minorEastAsia" w:hAnsiTheme="minorEastAsia"/>
              </w:rPr>
            </w:pPr>
          </w:p>
          <w:p w14:paraId="3CA3D8F4" w14:textId="53268C04" w:rsidR="00E26B59" w:rsidRPr="00F9611D" w:rsidRDefault="00E26B59" w:rsidP="001A5A56">
            <w:pPr>
              <w:spacing w:line="240" w:lineRule="exact"/>
              <w:rPr>
                <w:rFonts w:asciiTheme="minorEastAsia" w:hAnsiTheme="minorEastAsia"/>
              </w:rPr>
            </w:pPr>
          </w:p>
        </w:tc>
        <w:tc>
          <w:tcPr>
            <w:tcW w:w="709" w:type="dxa"/>
            <w:vAlign w:val="center"/>
          </w:tcPr>
          <w:p w14:paraId="74C6E9AB" w14:textId="0EF60C01" w:rsidR="0042642E" w:rsidRPr="00F9611D" w:rsidRDefault="0084762B" w:rsidP="00346764">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0DFF4DF2" w14:textId="54213AEB" w:rsidR="00BF6955" w:rsidRPr="00F9611D" w:rsidRDefault="0046310C" w:rsidP="00CD15A3">
            <w:pPr>
              <w:spacing w:line="240" w:lineRule="exact"/>
              <w:ind w:firstLineChars="100" w:firstLine="210"/>
              <w:rPr>
                <w:rFonts w:asciiTheme="minorEastAsia" w:hAnsiTheme="minorEastAsia"/>
              </w:rPr>
            </w:pPr>
            <w:r w:rsidRPr="00F9611D">
              <w:rPr>
                <w:rFonts w:asciiTheme="minorEastAsia" w:hAnsiTheme="minorEastAsia" w:hint="eastAsia"/>
              </w:rPr>
              <w:t>履行確認の結果、事業計画書に示した取組みが実施されており、評価できる。</w:t>
            </w:r>
          </w:p>
        </w:tc>
        <w:tc>
          <w:tcPr>
            <w:tcW w:w="708" w:type="dxa"/>
            <w:vAlign w:val="center"/>
          </w:tcPr>
          <w:p w14:paraId="165DE41B" w14:textId="738EFB82" w:rsidR="0042642E" w:rsidRPr="00F9611D" w:rsidRDefault="0046310C" w:rsidP="00346764">
            <w:pPr>
              <w:spacing w:line="240" w:lineRule="exact"/>
              <w:jc w:val="center"/>
            </w:pPr>
            <w:r w:rsidRPr="00F9611D">
              <w:rPr>
                <w:rFonts w:hint="eastAsia"/>
              </w:rPr>
              <w:t>Ａ</w:t>
            </w:r>
          </w:p>
        </w:tc>
        <w:tc>
          <w:tcPr>
            <w:tcW w:w="2268" w:type="dxa"/>
          </w:tcPr>
          <w:p w14:paraId="2B049336" w14:textId="77777777" w:rsidR="0042642E" w:rsidRPr="00F9611D" w:rsidRDefault="0042642E" w:rsidP="00346764">
            <w:pPr>
              <w:spacing w:line="240" w:lineRule="exact"/>
            </w:pPr>
          </w:p>
        </w:tc>
      </w:tr>
      <w:tr w:rsidR="00BC777B" w:rsidRPr="00F9611D" w14:paraId="4BD49317" w14:textId="77777777" w:rsidTr="00E30355">
        <w:trPr>
          <w:trHeight w:val="967"/>
        </w:trPr>
        <w:tc>
          <w:tcPr>
            <w:tcW w:w="578" w:type="dxa"/>
            <w:vMerge/>
            <w:shd w:val="clear" w:color="auto" w:fill="DDD9C3" w:themeFill="background2" w:themeFillShade="E6"/>
          </w:tcPr>
          <w:p w14:paraId="5F59AC4C" w14:textId="77777777" w:rsidR="0042642E" w:rsidRPr="00F9611D" w:rsidRDefault="0042642E" w:rsidP="00346764">
            <w:pPr>
              <w:spacing w:line="240" w:lineRule="exact"/>
            </w:pPr>
          </w:p>
        </w:tc>
        <w:tc>
          <w:tcPr>
            <w:tcW w:w="941" w:type="dxa"/>
            <w:vMerge/>
          </w:tcPr>
          <w:p w14:paraId="0E33D3D4" w14:textId="77777777" w:rsidR="0042642E" w:rsidRPr="00F9611D" w:rsidRDefault="0042642E" w:rsidP="00346764">
            <w:pPr>
              <w:spacing w:line="240" w:lineRule="exact"/>
              <w:rPr>
                <w:rFonts w:asciiTheme="minorEastAsia" w:hAnsiTheme="minorEastAsia"/>
              </w:rPr>
            </w:pPr>
          </w:p>
        </w:tc>
        <w:tc>
          <w:tcPr>
            <w:tcW w:w="1239" w:type="dxa"/>
          </w:tcPr>
          <w:p w14:paraId="755214EC" w14:textId="6804C556" w:rsidR="0042642E" w:rsidRPr="00F9611D" w:rsidRDefault="00DC5ECA" w:rsidP="007A2011">
            <w:pPr>
              <w:spacing w:line="240" w:lineRule="exact"/>
              <w:jc w:val="left"/>
              <w:rPr>
                <w:rFonts w:asciiTheme="minorEastAsia" w:hAnsiTheme="minorEastAsia"/>
              </w:rPr>
            </w:pPr>
            <w:r w:rsidRPr="00F9611D">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72559DB0" wp14:editId="7EDC0979">
                      <wp:simplePos x="0" y="0"/>
                      <wp:positionH relativeFrom="column">
                        <wp:posOffset>-1018540</wp:posOffset>
                      </wp:positionH>
                      <wp:positionV relativeFrom="paragraph">
                        <wp:posOffset>160020</wp:posOffset>
                      </wp:positionV>
                      <wp:extent cx="304800" cy="366776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04800" cy="3667760"/>
                              </a:xfrm>
                              <a:prstGeom prst="rect">
                                <a:avLst/>
                              </a:prstGeom>
                              <a:noFill/>
                              <a:ln w="25400" cap="flat" cmpd="sng" algn="ctr">
                                <a:noFill/>
                                <a:prstDash val="solid"/>
                              </a:ln>
                              <a:effectLst/>
                            </wps:spPr>
                            <wps:txbx>
                              <w:txbxContent>
                                <w:p w14:paraId="62C91AAA" w14:textId="77777777" w:rsidR="00DC5ECA" w:rsidRPr="00532397" w:rsidRDefault="00DC5ECA" w:rsidP="00DC5ECA">
                                  <w:pPr>
                                    <w:jc w:val="left"/>
                                    <w:rPr>
                                      <w:color w:val="000000" w:themeColor="text1"/>
                                    </w:rPr>
                                  </w:pPr>
                                  <w:r w:rsidRPr="00532397">
                                    <w:rPr>
                                      <w:rFonts w:hint="eastAsia"/>
                                      <w:color w:val="000000" w:themeColor="text1"/>
                                    </w:rPr>
                                    <w:t>Ⅰ提案の履行状況に関する項目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59DB0" id="正方形/長方形 4" o:spid="_x0000_s1029" style="position:absolute;margin-left:-80.2pt;margin-top:12.6pt;width:24pt;height:28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" filled="f" stroked="f" strokeweight="2pt">
                      <v:textbox>
                        <w:txbxContent>
                          <w:p w14:paraId="62C91AAA" w14:textId="77777777" w:rsidR="00DC5ECA" w:rsidRPr="00532397" w:rsidRDefault="00DC5ECA" w:rsidP="00DC5ECA">
                            <w:pPr>
                              <w:jc w:val="left"/>
                              <w:rPr>
                                <w:color w:val="000000" w:themeColor="text1"/>
                              </w:rPr>
                            </w:pPr>
                            <w:r w:rsidRPr="00532397">
                              <w:rPr>
                                <w:rFonts w:hint="eastAsia"/>
                                <w:color w:val="000000" w:themeColor="text1"/>
                              </w:rPr>
                              <w:t>Ⅰ提案の履行状況に関する項目</w:t>
                            </w:r>
                          </w:p>
                        </w:txbxContent>
                      </v:textbox>
                    </v:rect>
                  </w:pict>
                </mc:Fallback>
              </mc:AlternateContent>
            </w:r>
            <w:r w:rsidR="0042642E" w:rsidRPr="00F9611D">
              <w:rPr>
                <w:rFonts w:asciiTheme="minorEastAsia" w:hAnsiTheme="minorEastAsia" w:hint="eastAsia"/>
              </w:rPr>
              <w:t>②府事業、その他公益事業への協力</w:t>
            </w:r>
          </w:p>
        </w:tc>
        <w:tc>
          <w:tcPr>
            <w:tcW w:w="3049" w:type="dxa"/>
          </w:tcPr>
          <w:p w14:paraId="68F9A8AE" w14:textId="77777777" w:rsidR="00C9268F" w:rsidRPr="00F9611D" w:rsidRDefault="00C9268F" w:rsidP="00C9268F">
            <w:pPr>
              <w:spacing w:line="0" w:lineRule="atLeast"/>
              <w:rPr>
                <w:rFonts w:asciiTheme="minorEastAsia" w:hAnsiTheme="minorEastAsia"/>
              </w:rPr>
            </w:pPr>
            <w:r w:rsidRPr="00F9611D">
              <w:rPr>
                <w:rFonts w:asciiTheme="minorEastAsia" w:hAnsiTheme="minorEastAsia" w:hint="eastAsia"/>
              </w:rPr>
              <w:t>府・公益事業への協力がなされたか。</w:t>
            </w:r>
          </w:p>
          <w:p w14:paraId="4CC8FA4B" w14:textId="53B31031" w:rsidR="0042642E" w:rsidRPr="00F9611D" w:rsidRDefault="00F9461A" w:rsidP="00F9461A">
            <w:pPr>
              <w:spacing w:line="0" w:lineRule="atLeast"/>
              <w:rPr>
                <w:rFonts w:asciiTheme="minorEastAsia" w:hAnsiTheme="minorEastAsia"/>
              </w:rPr>
            </w:pPr>
            <w:r w:rsidRPr="00F9611D">
              <w:rPr>
                <w:rFonts w:asciiTheme="minorEastAsia" w:hAnsiTheme="minorEastAsia" w:hint="eastAsia"/>
              </w:rPr>
              <w:t>①</w:t>
            </w:r>
            <w:r w:rsidR="0042642E" w:rsidRPr="00F9611D">
              <w:rPr>
                <w:rFonts w:asciiTheme="minorEastAsia" w:hAnsiTheme="minorEastAsia" w:hint="eastAsia"/>
              </w:rPr>
              <w:t>府事業への協力状況</w:t>
            </w:r>
          </w:p>
          <w:p w14:paraId="5536FC57" w14:textId="1B95DB88" w:rsidR="0042642E" w:rsidRPr="00F9611D" w:rsidRDefault="00F9461A" w:rsidP="00F9461A">
            <w:pPr>
              <w:spacing w:line="0" w:lineRule="atLeast"/>
              <w:rPr>
                <w:rFonts w:asciiTheme="minorEastAsia" w:hAnsiTheme="minorEastAsia"/>
              </w:rPr>
            </w:pPr>
            <w:r w:rsidRPr="00F9611D">
              <w:rPr>
                <w:rFonts w:asciiTheme="minorEastAsia" w:hAnsiTheme="minorEastAsia" w:hint="eastAsia"/>
              </w:rPr>
              <w:t>②</w:t>
            </w:r>
            <w:r w:rsidR="0042642E" w:rsidRPr="00F9611D">
              <w:rPr>
                <w:rFonts w:asciiTheme="minorEastAsia" w:hAnsiTheme="minorEastAsia" w:hint="eastAsia"/>
              </w:rPr>
              <w:t>公益事業への協力状況</w:t>
            </w:r>
          </w:p>
        </w:tc>
        <w:tc>
          <w:tcPr>
            <w:tcW w:w="9214" w:type="dxa"/>
          </w:tcPr>
          <w:p w14:paraId="3DDF1790" w14:textId="77777777" w:rsidR="00F37F98" w:rsidRPr="00F9611D" w:rsidRDefault="001A5A56" w:rsidP="00F37F98">
            <w:pPr>
              <w:widowControl/>
              <w:spacing w:line="240" w:lineRule="exact"/>
              <w:rPr>
                <w:rFonts w:asciiTheme="minorEastAsia" w:hAnsiTheme="minorEastAsia"/>
              </w:rPr>
            </w:pPr>
            <w:r w:rsidRPr="00F9611D">
              <w:rPr>
                <w:rFonts w:asciiTheme="minorEastAsia" w:hAnsiTheme="minorEastAsia" w:hint="eastAsia"/>
              </w:rPr>
              <w:t>【実績】</w:t>
            </w:r>
          </w:p>
          <w:p w14:paraId="5595206C" w14:textId="77777777" w:rsidR="00724A87" w:rsidRPr="00F9611D" w:rsidRDefault="002027AE" w:rsidP="008030AD">
            <w:pPr>
              <w:widowControl/>
              <w:spacing w:line="240" w:lineRule="exact"/>
              <w:ind w:leftChars="10" w:left="441" w:hangingChars="200" w:hanging="420"/>
              <w:rPr>
                <w:rFonts w:asciiTheme="minorEastAsia" w:hAnsiTheme="minorEastAsia"/>
              </w:rPr>
            </w:pPr>
            <w:r w:rsidRPr="00F9611D">
              <w:rPr>
                <w:rFonts w:asciiTheme="minorEastAsia" w:hAnsiTheme="minorEastAsia" w:hint="eastAsia"/>
              </w:rPr>
              <w:t>①</w:t>
            </w:r>
          </w:p>
          <w:p w14:paraId="41D83E8D" w14:textId="6D6E2A0A" w:rsidR="00AA466A" w:rsidRPr="00F9611D" w:rsidRDefault="00724A87" w:rsidP="00724A87">
            <w:pPr>
              <w:widowControl/>
              <w:spacing w:line="240" w:lineRule="exact"/>
              <w:ind w:left="210" w:hangingChars="100" w:hanging="210"/>
              <w:rPr>
                <w:rFonts w:asciiTheme="minorEastAsia" w:hAnsiTheme="minorEastAsia"/>
              </w:rPr>
            </w:pPr>
            <w:r w:rsidRPr="00F9611D">
              <w:rPr>
                <w:rFonts w:asciiTheme="minorEastAsia" w:hAnsiTheme="minorEastAsia" w:hint="eastAsia"/>
              </w:rPr>
              <w:t>・</w:t>
            </w:r>
            <w:r w:rsidR="006468A3" w:rsidRPr="00F9611D">
              <w:rPr>
                <w:rFonts w:asciiTheme="minorEastAsia" w:hAnsiTheme="minorEastAsia" w:hint="eastAsia"/>
              </w:rPr>
              <w:t>ちはや園地キャンプ場、金剛登山道駐車場の利用料金について、大阪府の施策に協力し</w:t>
            </w:r>
            <w:r w:rsidR="00AA466A" w:rsidRPr="00F9611D">
              <w:rPr>
                <w:rFonts w:asciiTheme="minorEastAsia" w:hAnsiTheme="minorEastAsia" w:hint="eastAsia"/>
              </w:rPr>
              <w:t>障がい者の利用に対し、割引料金を適用</w:t>
            </w:r>
            <w:r w:rsidR="00214F3B" w:rsidRPr="00F9611D">
              <w:rPr>
                <w:rFonts w:asciiTheme="minorEastAsia" w:hAnsiTheme="minorEastAsia" w:hint="eastAsia"/>
              </w:rPr>
              <w:t>した</w:t>
            </w:r>
            <w:r w:rsidR="006468A3" w:rsidRPr="00F9611D">
              <w:rPr>
                <w:rFonts w:asciiTheme="minorEastAsia" w:hAnsiTheme="minorEastAsia" w:hint="eastAsia"/>
              </w:rPr>
              <w:t>。</w:t>
            </w:r>
          </w:p>
          <w:p w14:paraId="4A0F5548" w14:textId="37569F98" w:rsidR="006468A3" w:rsidRPr="00F9611D" w:rsidRDefault="00DC5ECA" w:rsidP="00DC5ECA">
            <w:pPr>
              <w:widowControl/>
              <w:spacing w:line="240" w:lineRule="exact"/>
              <w:ind w:firstLineChars="100" w:firstLine="210"/>
              <w:rPr>
                <w:rFonts w:asciiTheme="minorEastAsia" w:hAnsiTheme="minorEastAsia"/>
              </w:rPr>
            </w:pPr>
            <w:r w:rsidRPr="00F9611D">
              <w:rPr>
                <w:rFonts w:asciiTheme="minorEastAsia" w:hAnsiTheme="minorEastAsia" w:hint="eastAsia"/>
              </w:rPr>
              <w:t>（</w:t>
            </w:r>
            <w:r w:rsidR="00AA466A" w:rsidRPr="00F9611D">
              <w:rPr>
                <w:rFonts w:asciiTheme="minorEastAsia" w:hAnsiTheme="minorEastAsia" w:hint="eastAsia"/>
              </w:rPr>
              <w:t>キャンプ</w:t>
            </w:r>
            <w:r w:rsidR="002C4EFC" w:rsidRPr="00F9611D">
              <w:rPr>
                <w:rFonts w:asciiTheme="minorEastAsia" w:hAnsiTheme="minorEastAsia" w:hint="eastAsia"/>
              </w:rPr>
              <w:t>場</w:t>
            </w:r>
            <w:r w:rsidR="00AA466A" w:rsidRPr="00F9611D">
              <w:rPr>
                <w:rFonts w:asciiTheme="minorEastAsia" w:hAnsiTheme="minorEastAsia" w:hint="eastAsia"/>
              </w:rPr>
              <w:t>利用料金の半額免除</w:t>
            </w:r>
            <w:r w:rsidRPr="00F9611D">
              <w:rPr>
                <w:rFonts w:asciiTheme="minorEastAsia" w:hAnsiTheme="minorEastAsia" w:hint="eastAsia"/>
              </w:rPr>
              <w:t>、</w:t>
            </w:r>
            <w:r w:rsidR="00AA466A" w:rsidRPr="00F9611D">
              <w:rPr>
                <w:rFonts w:asciiTheme="minorEastAsia" w:hAnsiTheme="minorEastAsia" w:hint="eastAsia"/>
              </w:rPr>
              <w:t>駐車場利用料金の全額免除</w:t>
            </w:r>
            <w:r w:rsidRPr="00F9611D">
              <w:rPr>
                <w:rFonts w:asciiTheme="minorEastAsia" w:hAnsiTheme="minorEastAsia" w:hint="eastAsia"/>
              </w:rPr>
              <w:t>）</w:t>
            </w:r>
            <w:r w:rsidR="006468A3" w:rsidRPr="00F9611D">
              <w:rPr>
                <w:rFonts w:asciiTheme="minorEastAsia" w:hAnsiTheme="minorEastAsia" w:hint="eastAsia"/>
              </w:rPr>
              <w:t xml:space="preserve">　　　　　　　　　　　　　　　　　　　　　　　　</w:t>
            </w:r>
          </w:p>
          <w:p w14:paraId="49479973" w14:textId="57D80C14" w:rsidR="006468A3" w:rsidRPr="00F9611D" w:rsidRDefault="006468A3" w:rsidP="00724A87">
            <w:pPr>
              <w:widowControl/>
              <w:spacing w:line="240" w:lineRule="exact"/>
              <w:rPr>
                <w:rFonts w:asciiTheme="minorEastAsia" w:hAnsiTheme="minorEastAsia"/>
              </w:rPr>
            </w:pPr>
            <w:r w:rsidRPr="00F9611D">
              <w:rPr>
                <w:rFonts w:asciiTheme="minorEastAsia" w:hAnsiTheme="minorEastAsia" w:hint="eastAsia"/>
              </w:rPr>
              <w:t>・大阪府</w:t>
            </w:r>
            <w:r w:rsidR="00456568" w:rsidRPr="00F9611D">
              <w:rPr>
                <w:rFonts w:asciiTheme="minorEastAsia" w:hAnsiTheme="minorEastAsia" w:hint="eastAsia"/>
              </w:rPr>
              <w:t>土木事務所</w:t>
            </w:r>
            <w:r w:rsidR="008949C2" w:rsidRPr="00F9611D">
              <w:rPr>
                <w:rFonts w:asciiTheme="minorEastAsia" w:hAnsiTheme="minorEastAsia" w:hint="eastAsia"/>
              </w:rPr>
              <w:t>が</w:t>
            </w:r>
            <w:r w:rsidRPr="00F9611D">
              <w:rPr>
                <w:rFonts w:asciiTheme="minorEastAsia" w:hAnsiTheme="minorEastAsia" w:hint="eastAsia"/>
              </w:rPr>
              <w:t>実施する工事の資材等の置き場として第二駐車場を無償提供</w:t>
            </w:r>
            <w:r w:rsidR="00214F3B" w:rsidRPr="00F9611D">
              <w:rPr>
                <w:rFonts w:asciiTheme="minorEastAsia" w:hAnsiTheme="minorEastAsia" w:hint="eastAsia"/>
              </w:rPr>
              <w:t>した</w:t>
            </w:r>
            <w:r w:rsidRPr="00F9611D">
              <w:rPr>
                <w:rFonts w:asciiTheme="minorEastAsia" w:hAnsiTheme="minorEastAsia" w:hint="eastAsia"/>
              </w:rPr>
              <w:t>。</w:t>
            </w:r>
          </w:p>
          <w:p w14:paraId="58FBCFB6" w14:textId="752317DE" w:rsidR="008949C2" w:rsidRPr="00F9611D" w:rsidRDefault="008949C2" w:rsidP="00724A87">
            <w:pPr>
              <w:widowControl/>
              <w:spacing w:line="240" w:lineRule="exact"/>
              <w:ind w:left="210" w:hangingChars="100" w:hanging="210"/>
              <w:rPr>
                <w:rFonts w:asciiTheme="minorEastAsia" w:hAnsiTheme="minorEastAsia"/>
              </w:rPr>
            </w:pPr>
            <w:r w:rsidRPr="00F9611D">
              <w:rPr>
                <w:rFonts w:asciiTheme="minorEastAsia" w:hAnsiTheme="minorEastAsia" w:hint="eastAsia"/>
              </w:rPr>
              <w:t>・大阪府が実施する</w:t>
            </w:r>
            <w:r w:rsidR="004A2C34" w:rsidRPr="00F9611D">
              <w:rPr>
                <w:rFonts w:asciiTheme="minorEastAsia" w:hAnsiTheme="minorEastAsia" w:hint="eastAsia"/>
              </w:rPr>
              <w:t>「</w:t>
            </w:r>
            <w:r w:rsidRPr="00F9611D">
              <w:rPr>
                <w:rFonts w:asciiTheme="minorEastAsia" w:hAnsiTheme="minorEastAsia" w:hint="eastAsia"/>
              </w:rPr>
              <w:t>金剛山及びちはや園地周辺地域の集客力強化事業</w:t>
            </w:r>
            <w:r w:rsidR="004A2C34" w:rsidRPr="00F9611D">
              <w:rPr>
                <w:rFonts w:asciiTheme="minorEastAsia" w:hAnsiTheme="minorEastAsia" w:hint="eastAsia"/>
              </w:rPr>
              <w:t>」</w:t>
            </w:r>
            <w:r w:rsidR="002C4EFC" w:rsidRPr="00F9611D">
              <w:rPr>
                <w:rFonts w:asciiTheme="minorEastAsia" w:hAnsiTheme="minorEastAsia" w:hint="eastAsia"/>
              </w:rPr>
              <w:t>（</w:t>
            </w:r>
            <w:r w:rsidRPr="00F9611D">
              <w:rPr>
                <w:rFonts w:asciiTheme="minorEastAsia" w:hAnsiTheme="minorEastAsia" w:hint="eastAsia"/>
              </w:rPr>
              <w:t>キャンプ場機能強化事業</w:t>
            </w:r>
            <w:r w:rsidR="002C4EFC" w:rsidRPr="00F9611D">
              <w:rPr>
                <w:rFonts w:asciiTheme="minorEastAsia" w:hAnsiTheme="minorEastAsia" w:hint="eastAsia"/>
              </w:rPr>
              <w:t>）</w:t>
            </w:r>
            <w:r w:rsidRPr="00F9611D">
              <w:rPr>
                <w:rFonts w:asciiTheme="minorEastAsia" w:hAnsiTheme="minorEastAsia" w:hint="eastAsia"/>
              </w:rPr>
              <w:t>に協力し、</w:t>
            </w:r>
            <w:r w:rsidR="00456568" w:rsidRPr="00F9611D">
              <w:rPr>
                <w:rFonts w:asciiTheme="minorEastAsia" w:hAnsiTheme="minorEastAsia" w:hint="eastAsia"/>
              </w:rPr>
              <w:t>整備工事期間中の</w:t>
            </w:r>
            <w:r w:rsidRPr="00F9611D">
              <w:rPr>
                <w:rFonts w:asciiTheme="minorEastAsia" w:hAnsiTheme="minorEastAsia" w:hint="eastAsia"/>
              </w:rPr>
              <w:t>キャンプ場内のバンガロー、常設テントの使用を停止</w:t>
            </w:r>
            <w:r w:rsidR="00214F3B" w:rsidRPr="00F9611D">
              <w:rPr>
                <w:rFonts w:asciiTheme="minorEastAsia" w:hAnsiTheme="minorEastAsia" w:hint="eastAsia"/>
              </w:rPr>
              <w:t>した</w:t>
            </w:r>
            <w:r w:rsidRPr="00F9611D">
              <w:rPr>
                <w:rFonts w:asciiTheme="minorEastAsia" w:hAnsiTheme="minorEastAsia" w:hint="eastAsia"/>
              </w:rPr>
              <w:t>。</w:t>
            </w:r>
          </w:p>
          <w:p w14:paraId="6D2828A6" w14:textId="1547FDBE" w:rsidR="008949C2" w:rsidRPr="00F9611D" w:rsidRDefault="008949C2" w:rsidP="00724A87">
            <w:pPr>
              <w:widowControl/>
              <w:spacing w:line="240" w:lineRule="exact"/>
              <w:ind w:left="210" w:hangingChars="100" w:hanging="210"/>
              <w:rPr>
                <w:rFonts w:asciiTheme="minorEastAsia" w:hAnsiTheme="minorEastAsia"/>
              </w:rPr>
            </w:pPr>
            <w:r w:rsidRPr="00F9611D">
              <w:rPr>
                <w:rFonts w:asciiTheme="minorEastAsia" w:hAnsiTheme="minorEastAsia" w:hint="eastAsia"/>
              </w:rPr>
              <w:t>・大阪府が実施する香楠荘の撤去工事</w:t>
            </w:r>
            <w:r w:rsidR="009E6799" w:rsidRPr="00F9611D">
              <w:rPr>
                <w:rFonts w:asciiTheme="minorEastAsia" w:hAnsiTheme="minorEastAsia" w:hint="eastAsia"/>
              </w:rPr>
              <w:t>、</w:t>
            </w:r>
            <w:r w:rsidRPr="00F9611D">
              <w:rPr>
                <w:rFonts w:asciiTheme="minorEastAsia" w:hAnsiTheme="minorEastAsia" w:hint="eastAsia"/>
              </w:rPr>
              <w:t>千早赤阪村が実施するロープウエイ駅舎撤去工事に協力し、ミュージアム前の敷地の提供、第二駐車場を</w:t>
            </w:r>
            <w:r w:rsidR="00C578AD" w:rsidRPr="00F9611D">
              <w:rPr>
                <w:rFonts w:asciiTheme="minorEastAsia" w:hAnsiTheme="minorEastAsia" w:hint="eastAsia"/>
              </w:rPr>
              <w:t>撤去</w:t>
            </w:r>
            <w:r w:rsidRPr="00F9611D">
              <w:rPr>
                <w:rFonts w:asciiTheme="minorEastAsia" w:hAnsiTheme="minorEastAsia" w:hint="eastAsia"/>
              </w:rPr>
              <w:t>廃材積替え場所として無償提供</w:t>
            </w:r>
            <w:r w:rsidR="00214F3B" w:rsidRPr="00F9611D">
              <w:rPr>
                <w:rFonts w:asciiTheme="minorEastAsia" w:hAnsiTheme="minorEastAsia" w:hint="eastAsia"/>
              </w:rPr>
              <w:t>した</w:t>
            </w:r>
            <w:r w:rsidRPr="00F9611D">
              <w:rPr>
                <w:rFonts w:asciiTheme="minorEastAsia" w:hAnsiTheme="minorEastAsia" w:hint="eastAsia"/>
              </w:rPr>
              <w:t>。</w:t>
            </w:r>
          </w:p>
          <w:p w14:paraId="1954E303" w14:textId="2814CC87" w:rsidR="002C4EFC" w:rsidRPr="00F9611D" w:rsidRDefault="002027AE" w:rsidP="0089156B">
            <w:pPr>
              <w:widowControl/>
              <w:spacing w:line="240" w:lineRule="exact"/>
              <w:rPr>
                <w:rFonts w:asciiTheme="minorEastAsia" w:hAnsiTheme="minorEastAsia"/>
              </w:rPr>
            </w:pPr>
            <w:r w:rsidRPr="00F9611D">
              <w:rPr>
                <w:rFonts w:asciiTheme="minorEastAsia" w:hAnsiTheme="minorEastAsia" w:hint="eastAsia"/>
              </w:rPr>
              <w:t>・</w:t>
            </w:r>
            <w:r w:rsidR="00F37F98" w:rsidRPr="00F9611D">
              <w:rPr>
                <w:rFonts w:asciiTheme="minorEastAsia" w:hAnsiTheme="minorEastAsia" w:hint="eastAsia"/>
              </w:rPr>
              <w:t>おおさか生物多様性施設連絡会に</w:t>
            </w:r>
            <w:r w:rsidR="007B753B" w:rsidRPr="00F9611D">
              <w:rPr>
                <w:rFonts w:asciiTheme="minorEastAsia" w:hAnsiTheme="minorEastAsia" w:hint="eastAsia"/>
              </w:rPr>
              <w:t>参加</w:t>
            </w:r>
            <w:r w:rsidR="00214F3B" w:rsidRPr="00F9611D">
              <w:rPr>
                <w:rFonts w:asciiTheme="minorEastAsia" w:hAnsiTheme="minorEastAsia" w:hint="eastAsia"/>
              </w:rPr>
              <w:t>した。</w:t>
            </w:r>
          </w:p>
          <w:p w14:paraId="6349A03B" w14:textId="77777777" w:rsidR="00724A87" w:rsidRPr="00F9611D" w:rsidRDefault="008030AD" w:rsidP="008030AD">
            <w:pPr>
              <w:widowControl/>
              <w:spacing w:line="240" w:lineRule="exact"/>
              <w:ind w:left="420" w:hangingChars="200" w:hanging="420"/>
              <w:rPr>
                <w:rFonts w:asciiTheme="minorEastAsia" w:hAnsiTheme="minorEastAsia"/>
              </w:rPr>
            </w:pPr>
            <w:r w:rsidRPr="00F9611D">
              <w:rPr>
                <w:rFonts w:asciiTheme="minorEastAsia" w:hAnsiTheme="minorEastAsia" w:hint="eastAsia"/>
              </w:rPr>
              <w:t>②</w:t>
            </w:r>
          </w:p>
          <w:p w14:paraId="19225673" w14:textId="00EE6240" w:rsidR="004224C1" w:rsidRPr="00F9611D" w:rsidRDefault="00993624" w:rsidP="00724A87">
            <w:pPr>
              <w:widowControl/>
              <w:spacing w:line="240" w:lineRule="exact"/>
              <w:ind w:left="420" w:hangingChars="200" w:hanging="420"/>
              <w:rPr>
                <w:rFonts w:asciiTheme="minorEastAsia" w:hAnsiTheme="minorEastAsia"/>
              </w:rPr>
            </w:pPr>
            <w:r w:rsidRPr="00F9611D">
              <w:rPr>
                <w:rFonts w:asciiTheme="minorEastAsia" w:hAnsiTheme="minorEastAsia" w:hint="eastAsia"/>
              </w:rPr>
              <w:t>・小中学校での出前講座（星空観察）を</w:t>
            </w:r>
            <w:r w:rsidR="008030AD" w:rsidRPr="00F9611D">
              <w:rPr>
                <w:rFonts w:asciiTheme="minorEastAsia" w:hAnsiTheme="minorEastAsia" w:hint="eastAsia"/>
              </w:rPr>
              <w:t>多数</w:t>
            </w:r>
            <w:r w:rsidRPr="00F9611D">
              <w:rPr>
                <w:rFonts w:asciiTheme="minorEastAsia" w:hAnsiTheme="minorEastAsia" w:hint="eastAsia"/>
              </w:rPr>
              <w:t>実施しており、教育振興の面でも貢献している。</w:t>
            </w:r>
          </w:p>
          <w:p w14:paraId="74A02892" w14:textId="12A6C082" w:rsidR="0089156B" w:rsidRPr="00F9611D" w:rsidRDefault="0089156B" w:rsidP="00724A87">
            <w:pPr>
              <w:widowControl/>
              <w:spacing w:line="240" w:lineRule="exact"/>
              <w:rPr>
                <w:rFonts w:asciiTheme="minorEastAsia" w:hAnsiTheme="minorEastAsia"/>
              </w:rPr>
            </w:pPr>
            <w:r w:rsidRPr="00F9611D">
              <w:rPr>
                <w:rFonts w:asciiTheme="minorEastAsia" w:hAnsiTheme="minorEastAsia" w:hint="eastAsia"/>
              </w:rPr>
              <w:t>・ちはや園地</w:t>
            </w:r>
            <w:r w:rsidR="00C578AD" w:rsidRPr="00F9611D">
              <w:rPr>
                <w:rFonts w:asciiTheme="minorEastAsia" w:hAnsiTheme="minorEastAsia" w:hint="eastAsia"/>
              </w:rPr>
              <w:t>施設</w:t>
            </w:r>
            <w:r w:rsidRPr="00F9611D">
              <w:rPr>
                <w:rFonts w:asciiTheme="minorEastAsia" w:hAnsiTheme="minorEastAsia" w:hint="eastAsia"/>
              </w:rPr>
              <w:t>利用の外国人数</w:t>
            </w:r>
            <w:r w:rsidR="00250BB6" w:rsidRPr="00F9611D">
              <w:rPr>
                <w:rFonts w:asciiTheme="minorEastAsia" w:hAnsiTheme="minorEastAsia" w:hint="eastAsia"/>
              </w:rPr>
              <w:t>（</w:t>
            </w:r>
            <w:r w:rsidRPr="00F9611D">
              <w:rPr>
                <w:rFonts w:asciiTheme="minorEastAsia" w:hAnsiTheme="minorEastAsia" w:hint="eastAsia"/>
              </w:rPr>
              <w:t>8月～11月</w:t>
            </w:r>
            <w:r w:rsidR="00724A87" w:rsidRPr="00F9611D">
              <w:rPr>
                <w:rFonts w:asciiTheme="minorEastAsia" w:hAnsiTheme="minorEastAsia" w:hint="eastAsia"/>
              </w:rPr>
              <w:t xml:space="preserve">　</w:t>
            </w:r>
            <w:r w:rsidR="004224C1" w:rsidRPr="00F9611D">
              <w:rPr>
                <w:rFonts w:asciiTheme="minorEastAsia" w:hAnsiTheme="minorEastAsia" w:hint="eastAsia"/>
              </w:rPr>
              <w:t>185</w:t>
            </w:r>
            <w:r w:rsidR="002C4EFC" w:rsidRPr="00F9611D">
              <w:rPr>
                <w:rFonts w:asciiTheme="minorEastAsia" w:hAnsiTheme="minorEastAsia" w:hint="eastAsia"/>
              </w:rPr>
              <w:t>人</w:t>
            </w:r>
            <w:r w:rsidR="00250BB6" w:rsidRPr="00F9611D">
              <w:rPr>
                <w:rFonts w:asciiTheme="minorEastAsia" w:hAnsiTheme="minorEastAsia" w:hint="eastAsia"/>
              </w:rPr>
              <w:t>）</w:t>
            </w:r>
          </w:p>
          <w:p w14:paraId="7F6BEBBD" w14:textId="11356137" w:rsidR="0089156B" w:rsidRPr="00F9611D" w:rsidRDefault="00C578AD" w:rsidP="00DC5ECA">
            <w:pPr>
              <w:widowControl/>
              <w:spacing w:line="240" w:lineRule="exact"/>
              <w:ind w:left="210" w:hangingChars="100" w:hanging="210"/>
              <w:rPr>
                <w:rFonts w:asciiTheme="minorEastAsia" w:hAnsiTheme="minorEastAsia"/>
              </w:rPr>
            </w:pPr>
            <w:r w:rsidRPr="00F9611D">
              <w:rPr>
                <w:rFonts w:asciiTheme="minorEastAsia" w:hAnsiTheme="minorEastAsia" w:hint="eastAsia"/>
              </w:rPr>
              <w:t>・ホ</w:t>
            </w:r>
            <w:r w:rsidR="004A2C34" w:rsidRPr="00F9611D">
              <w:rPr>
                <w:rFonts w:asciiTheme="minorEastAsia" w:hAnsiTheme="minorEastAsia" w:hint="eastAsia"/>
              </w:rPr>
              <w:t>ー</w:t>
            </w:r>
            <w:r w:rsidRPr="00F9611D">
              <w:rPr>
                <w:rFonts w:asciiTheme="minorEastAsia" w:hAnsiTheme="minorEastAsia" w:hint="eastAsia"/>
              </w:rPr>
              <w:t>ムページ</w:t>
            </w:r>
            <w:r w:rsidR="00306272" w:rsidRPr="00F9611D">
              <w:rPr>
                <w:rFonts w:asciiTheme="minorEastAsia" w:hAnsiTheme="minorEastAsia" w:hint="eastAsia"/>
              </w:rPr>
              <w:t>の</w:t>
            </w:r>
            <w:r w:rsidRPr="00F9611D">
              <w:rPr>
                <w:rFonts w:asciiTheme="minorEastAsia" w:hAnsiTheme="minorEastAsia" w:hint="eastAsia"/>
              </w:rPr>
              <w:t>トップページにブログページへの案内を英語で記載</w:t>
            </w:r>
            <w:r w:rsidR="00214F3B" w:rsidRPr="00F9611D">
              <w:rPr>
                <w:rFonts w:asciiTheme="minorEastAsia" w:hAnsiTheme="minorEastAsia" w:hint="eastAsia"/>
              </w:rPr>
              <w:t>した</w:t>
            </w:r>
            <w:r w:rsidRPr="00F9611D">
              <w:rPr>
                <w:rFonts w:asciiTheme="minorEastAsia" w:hAnsiTheme="minorEastAsia" w:hint="eastAsia"/>
              </w:rPr>
              <w:t>。ブログでは折々の園地情報を英語で発信</w:t>
            </w:r>
            <w:r w:rsidR="00214F3B" w:rsidRPr="00F9611D">
              <w:rPr>
                <w:rFonts w:asciiTheme="minorEastAsia" w:hAnsiTheme="minorEastAsia" w:hint="eastAsia"/>
              </w:rPr>
              <w:t>した</w:t>
            </w:r>
            <w:r w:rsidRPr="00F9611D">
              <w:rPr>
                <w:rFonts w:asciiTheme="minorEastAsia" w:hAnsiTheme="minorEastAsia" w:hint="eastAsia"/>
              </w:rPr>
              <w:t>。</w:t>
            </w:r>
          </w:p>
          <w:p w14:paraId="373BAAD9" w14:textId="47DF2A09" w:rsidR="00BA7F20" w:rsidRPr="00F9611D" w:rsidRDefault="00BA7F20" w:rsidP="00DC5ECA">
            <w:pPr>
              <w:widowControl/>
              <w:spacing w:line="240" w:lineRule="exact"/>
              <w:ind w:left="210" w:hangingChars="100" w:hanging="210"/>
              <w:rPr>
                <w:rFonts w:asciiTheme="minorEastAsia" w:hAnsiTheme="minorEastAsia"/>
              </w:rPr>
            </w:pPr>
            <w:r w:rsidRPr="00F9611D">
              <w:rPr>
                <w:rFonts w:asciiTheme="minorEastAsia" w:hAnsiTheme="minorEastAsia" w:hint="eastAsia"/>
              </w:rPr>
              <w:t>・地元のボランティアグループ</w:t>
            </w:r>
            <w:r w:rsidR="001E6237" w:rsidRPr="00F9611D">
              <w:rPr>
                <w:rFonts w:asciiTheme="minorEastAsia" w:hAnsiTheme="minorEastAsia" w:hint="eastAsia"/>
              </w:rPr>
              <w:t>「</w:t>
            </w:r>
            <w:r w:rsidRPr="00F9611D">
              <w:rPr>
                <w:rFonts w:asciiTheme="minorEastAsia" w:hAnsiTheme="minorEastAsia" w:hint="eastAsia"/>
              </w:rPr>
              <w:t>二剛会</w:t>
            </w:r>
            <w:r w:rsidR="001E6237" w:rsidRPr="00F9611D">
              <w:rPr>
                <w:rFonts w:asciiTheme="minorEastAsia" w:hAnsiTheme="minorEastAsia" w:hint="eastAsia"/>
              </w:rPr>
              <w:t>」</w:t>
            </w:r>
            <w:r w:rsidRPr="00F9611D">
              <w:rPr>
                <w:rFonts w:asciiTheme="minorEastAsia" w:hAnsiTheme="minorEastAsia" w:hint="eastAsia"/>
              </w:rPr>
              <w:t>や大阪府山岳連盟が実施する金剛山の清掃活動に協力し、参加者</w:t>
            </w:r>
            <w:r w:rsidR="001E6237" w:rsidRPr="00F9611D">
              <w:rPr>
                <w:rFonts w:asciiTheme="minorEastAsia" w:hAnsiTheme="minorEastAsia" w:hint="eastAsia"/>
              </w:rPr>
              <w:t>が回収したごみ</w:t>
            </w:r>
            <w:r w:rsidR="00BB4C78" w:rsidRPr="00F9611D">
              <w:rPr>
                <w:rFonts w:asciiTheme="minorEastAsia" w:hAnsiTheme="minorEastAsia" w:hint="eastAsia"/>
              </w:rPr>
              <w:t>の</w:t>
            </w:r>
            <w:r w:rsidR="001E6237" w:rsidRPr="00F9611D">
              <w:rPr>
                <w:rFonts w:asciiTheme="minorEastAsia" w:hAnsiTheme="minorEastAsia" w:hint="eastAsia"/>
              </w:rPr>
              <w:t>処分</w:t>
            </w:r>
            <w:r w:rsidR="00BB4C78" w:rsidRPr="00F9611D">
              <w:rPr>
                <w:rFonts w:asciiTheme="minorEastAsia" w:hAnsiTheme="minorEastAsia" w:hint="eastAsia"/>
              </w:rPr>
              <w:t>やメンバーの駐車場所の提供等を行った。</w:t>
            </w:r>
          </w:p>
          <w:p w14:paraId="5E752E71" w14:textId="77777777" w:rsidR="001E6237" w:rsidRPr="00F9611D" w:rsidRDefault="001E6237" w:rsidP="00DC6605">
            <w:pPr>
              <w:widowControl/>
              <w:spacing w:line="240" w:lineRule="exact"/>
              <w:ind w:left="420" w:hangingChars="200" w:hanging="420"/>
              <w:rPr>
                <w:rFonts w:asciiTheme="minorEastAsia" w:hAnsiTheme="minorEastAsia"/>
              </w:rPr>
            </w:pPr>
          </w:p>
          <w:p w14:paraId="009BD346" w14:textId="77777777" w:rsidR="0042642E" w:rsidRPr="00F9611D" w:rsidRDefault="001A5A56" w:rsidP="001A5A56">
            <w:pPr>
              <w:spacing w:line="240" w:lineRule="exact"/>
              <w:ind w:left="302" w:hangingChars="144" w:hanging="302"/>
              <w:rPr>
                <w:rFonts w:asciiTheme="minorEastAsia" w:hAnsiTheme="minorEastAsia"/>
              </w:rPr>
            </w:pPr>
            <w:r w:rsidRPr="00F9611D">
              <w:rPr>
                <w:rFonts w:asciiTheme="minorEastAsia" w:hAnsiTheme="minorEastAsia" w:hint="eastAsia"/>
              </w:rPr>
              <w:t>【自己評価】</w:t>
            </w:r>
          </w:p>
          <w:p w14:paraId="3D6668A4" w14:textId="4A24E986" w:rsidR="004A2C34" w:rsidRPr="00F9611D" w:rsidRDefault="00DC6605" w:rsidP="004A2C34">
            <w:pPr>
              <w:spacing w:line="240" w:lineRule="exact"/>
              <w:ind w:left="210" w:hangingChars="100" w:hanging="210"/>
              <w:rPr>
                <w:rFonts w:asciiTheme="minorEastAsia" w:hAnsiTheme="minorEastAsia"/>
              </w:rPr>
            </w:pPr>
            <w:r w:rsidRPr="00F9611D">
              <w:rPr>
                <w:rFonts w:asciiTheme="minorEastAsia" w:hAnsiTheme="minorEastAsia" w:hint="eastAsia"/>
              </w:rPr>
              <w:t>・</w:t>
            </w:r>
            <w:r w:rsidR="0055120E" w:rsidRPr="00F9611D">
              <w:rPr>
                <w:rFonts w:asciiTheme="minorEastAsia" w:hAnsiTheme="minorEastAsia" w:hint="eastAsia"/>
              </w:rPr>
              <w:t>大阪府</w:t>
            </w:r>
            <w:r w:rsidR="001E6237" w:rsidRPr="00F9611D">
              <w:rPr>
                <w:rFonts w:asciiTheme="minorEastAsia" w:hAnsiTheme="minorEastAsia" w:hint="eastAsia"/>
              </w:rPr>
              <w:t>の</w:t>
            </w:r>
            <w:r w:rsidR="00B22081" w:rsidRPr="00F9611D">
              <w:rPr>
                <w:rFonts w:asciiTheme="minorEastAsia" w:hAnsiTheme="minorEastAsia" w:hint="eastAsia"/>
              </w:rPr>
              <w:t>事業</w:t>
            </w:r>
            <w:r w:rsidR="004A2C34" w:rsidRPr="00F9611D">
              <w:rPr>
                <w:rFonts w:asciiTheme="minorEastAsia" w:hAnsiTheme="minorEastAsia" w:hint="eastAsia"/>
              </w:rPr>
              <w:t>、</w:t>
            </w:r>
            <w:r w:rsidR="0055120E" w:rsidRPr="00F9611D">
              <w:rPr>
                <w:rFonts w:asciiTheme="minorEastAsia" w:hAnsiTheme="minorEastAsia" w:hint="eastAsia"/>
              </w:rPr>
              <w:t>公共事業</w:t>
            </w:r>
            <w:r w:rsidR="00B86F77" w:rsidRPr="00F9611D">
              <w:rPr>
                <w:rFonts w:asciiTheme="minorEastAsia" w:hAnsiTheme="minorEastAsia" w:hint="eastAsia"/>
              </w:rPr>
              <w:t>に協力した。</w:t>
            </w:r>
          </w:p>
          <w:p w14:paraId="23A4AF7D" w14:textId="77777777" w:rsidR="00DE653C" w:rsidRPr="00F9611D" w:rsidRDefault="00DE653C" w:rsidP="00DE653C">
            <w:pPr>
              <w:spacing w:line="240" w:lineRule="exact"/>
              <w:ind w:left="210" w:hangingChars="100" w:hanging="210"/>
              <w:rPr>
                <w:rFonts w:asciiTheme="minorEastAsia" w:hAnsiTheme="minorEastAsia"/>
              </w:rPr>
            </w:pPr>
            <w:r w:rsidRPr="00F9611D">
              <w:rPr>
                <w:rFonts w:asciiTheme="minorEastAsia" w:hAnsiTheme="minorEastAsia" w:hint="eastAsia"/>
              </w:rPr>
              <w:t>・なお、本年度は大阪府等工事による資材置場として駐車場を使用したため、例年実施している消防、警察、自衛隊等の訓練時における駐車場の無償提供は実施しなかった。</w:t>
            </w:r>
          </w:p>
          <w:p w14:paraId="14315E1E" w14:textId="77777777" w:rsidR="00663E5F" w:rsidRPr="00F9611D" w:rsidRDefault="00663E5F" w:rsidP="004E3120">
            <w:pPr>
              <w:spacing w:line="240" w:lineRule="exact"/>
              <w:rPr>
                <w:rFonts w:asciiTheme="minorEastAsia" w:hAnsiTheme="minorEastAsia"/>
              </w:rPr>
            </w:pPr>
          </w:p>
          <w:p w14:paraId="397B816E" w14:textId="0C7589BA" w:rsidR="00D34F20" w:rsidRPr="00F9611D" w:rsidRDefault="00D34F20" w:rsidP="004E3120">
            <w:pPr>
              <w:spacing w:line="240" w:lineRule="exact"/>
              <w:rPr>
                <w:rFonts w:asciiTheme="minorEastAsia" w:hAnsiTheme="minorEastAsia"/>
              </w:rPr>
            </w:pPr>
          </w:p>
        </w:tc>
        <w:tc>
          <w:tcPr>
            <w:tcW w:w="709" w:type="dxa"/>
            <w:vAlign w:val="center"/>
          </w:tcPr>
          <w:p w14:paraId="40B540FA" w14:textId="77777777" w:rsidR="008C0608" w:rsidRPr="00F9611D" w:rsidRDefault="008C0608" w:rsidP="00724A87">
            <w:pPr>
              <w:spacing w:line="240" w:lineRule="exact"/>
              <w:rPr>
                <w:rFonts w:asciiTheme="minorEastAsia" w:hAnsiTheme="minorEastAsia"/>
              </w:rPr>
            </w:pPr>
          </w:p>
          <w:p w14:paraId="52211B0C" w14:textId="17BC438E" w:rsidR="0042642E" w:rsidRPr="00F9611D" w:rsidRDefault="0084762B" w:rsidP="00724A87">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5B177D24" w14:textId="7497D622" w:rsidR="002268DF" w:rsidRPr="00F9611D" w:rsidRDefault="0046310C" w:rsidP="00031CCF">
            <w:pPr>
              <w:spacing w:line="240" w:lineRule="exact"/>
              <w:ind w:firstLineChars="100" w:firstLine="210"/>
              <w:rPr>
                <w:rFonts w:asciiTheme="minorEastAsia" w:hAnsiTheme="minorEastAsia"/>
              </w:rPr>
            </w:pPr>
            <w:r w:rsidRPr="00F9611D">
              <w:rPr>
                <w:rFonts w:asciiTheme="minorEastAsia" w:hAnsiTheme="minorEastAsia" w:hint="eastAsia"/>
              </w:rPr>
              <w:t>履行確認の結果、事業計画書に示した取組みが実施されており、評価できる。</w:t>
            </w:r>
          </w:p>
        </w:tc>
        <w:tc>
          <w:tcPr>
            <w:tcW w:w="708" w:type="dxa"/>
            <w:vAlign w:val="center"/>
          </w:tcPr>
          <w:p w14:paraId="2F28A97E" w14:textId="6B41A38D" w:rsidR="0042642E" w:rsidRPr="00F9611D" w:rsidRDefault="00FD3025" w:rsidP="00346764">
            <w:pPr>
              <w:spacing w:line="240" w:lineRule="exact"/>
              <w:jc w:val="center"/>
            </w:pPr>
            <w:r w:rsidRPr="00F9611D">
              <w:rPr>
                <w:rFonts w:hint="eastAsia"/>
              </w:rPr>
              <w:t>Ａ</w:t>
            </w:r>
          </w:p>
        </w:tc>
        <w:tc>
          <w:tcPr>
            <w:tcW w:w="2268" w:type="dxa"/>
          </w:tcPr>
          <w:p w14:paraId="45FB1154" w14:textId="77777777" w:rsidR="0042642E" w:rsidRPr="00F9611D" w:rsidRDefault="0042642E" w:rsidP="00346764">
            <w:pPr>
              <w:spacing w:line="240" w:lineRule="exact"/>
            </w:pPr>
          </w:p>
        </w:tc>
      </w:tr>
      <w:tr w:rsidR="00663E5F" w:rsidRPr="00F9611D" w14:paraId="288DF939" w14:textId="77777777" w:rsidTr="00D34F20">
        <w:trPr>
          <w:trHeight w:val="967"/>
        </w:trPr>
        <w:tc>
          <w:tcPr>
            <w:tcW w:w="578" w:type="dxa"/>
            <w:vMerge w:val="restart"/>
            <w:shd w:val="clear" w:color="auto" w:fill="DDD9C3" w:themeFill="background2" w:themeFillShade="E6"/>
            <w:textDirection w:val="tbRlV"/>
            <w:vAlign w:val="center"/>
          </w:tcPr>
          <w:p w14:paraId="40D8FEC6" w14:textId="2719325A" w:rsidR="00663E5F" w:rsidRPr="00F9611D" w:rsidRDefault="00663E5F" w:rsidP="00D34F20">
            <w:pPr>
              <w:spacing w:line="240" w:lineRule="exact"/>
              <w:ind w:left="113" w:right="113"/>
              <w:jc w:val="center"/>
            </w:pPr>
            <w:r w:rsidRPr="00F9611D">
              <w:rPr>
                <w:rFonts w:hint="eastAsia"/>
              </w:rPr>
              <w:t>Ⅱさらなるサービスの向上に関する事項</w:t>
            </w:r>
          </w:p>
        </w:tc>
        <w:tc>
          <w:tcPr>
            <w:tcW w:w="2180" w:type="dxa"/>
            <w:gridSpan w:val="2"/>
          </w:tcPr>
          <w:p w14:paraId="6BAA1A6E" w14:textId="10BD9E1C" w:rsidR="00663E5F" w:rsidRPr="00F9611D" w:rsidRDefault="00663E5F" w:rsidP="00663E5F">
            <w:pPr>
              <w:spacing w:line="240" w:lineRule="exact"/>
              <w:jc w:val="left"/>
              <w:rPr>
                <w:rFonts w:asciiTheme="minorEastAsia" w:hAnsiTheme="minorEastAsia"/>
              </w:rPr>
            </w:pPr>
            <w:r w:rsidRPr="00F9611D">
              <w:rPr>
                <w:rFonts w:asciiTheme="minorEastAsia" w:hAnsiTheme="minorEastAsia" w:hint="eastAsia"/>
              </w:rPr>
              <w:t>(1)利用者満足度調査等</w:t>
            </w:r>
          </w:p>
        </w:tc>
        <w:tc>
          <w:tcPr>
            <w:tcW w:w="3049" w:type="dxa"/>
          </w:tcPr>
          <w:p w14:paraId="55674BA6" w14:textId="77777777" w:rsidR="00663E5F" w:rsidRPr="00F9611D" w:rsidRDefault="00663E5F" w:rsidP="004621FF">
            <w:pPr>
              <w:spacing w:line="0" w:lineRule="atLeast"/>
              <w:rPr>
                <w:rFonts w:asciiTheme="minorEastAsia" w:hAnsiTheme="minorEastAsia"/>
              </w:rPr>
            </w:pPr>
            <w:r w:rsidRPr="00F9611D">
              <w:rPr>
                <w:rFonts w:asciiTheme="minorEastAsia" w:hAnsiTheme="minorEastAsia" w:hint="eastAsia"/>
              </w:rPr>
              <w:t>アンケート結果を把握し、運営に反映していたか。</w:t>
            </w:r>
          </w:p>
          <w:p w14:paraId="76CDF0F9" w14:textId="77777777" w:rsidR="00663E5F" w:rsidRPr="00F9611D" w:rsidRDefault="00663E5F" w:rsidP="00663E5F">
            <w:pPr>
              <w:spacing w:line="0" w:lineRule="atLeast"/>
              <w:ind w:left="210" w:hangingChars="100" w:hanging="210"/>
              <w:rPr>
                <w:rFonts w:asciiTheme="minorEastAsia" w:hAnsiTheme="minorEastAsia"/>
              </w:rPr>
            </w:pPr>
            <w:r w:rsidRPr="00F9611D">
              <w:rPr>
                <w:rFonts w:asciiTheme="minorEastAsia" w:hAnsiTheme="minorEastAsia" w:hint="eastAsia"/>
              </w:rPr>
              <w:t>①利用者の満足度調査・アンケート等の回収後の対応策の分析、対応状況</w:t>
            </w:r>
          </w:p>
          <w:p w14:paraId="77C4EA0A" w14:textId="77777777" w:rsidR="00663E5F" w:rsidRPr="00F9611D" w:rsidRDefault="00663E5F" w:rsidP="00663E5F">
            <w:pPr>
              <w:spacing w:line="0" w:lineRule="atLeast"/>
              <w:rPr>
                <w:rFonts w:asciiTheme="minorEastAsia" w:hAnsiTheme="minorEastAsia"/>
              </w:rPr>
            </w:pPr>
          </w:p>
        </w:tc>
        <w:tc>
          <w:tcPr>
            <w:tcW w:w="9214" w:type="dxa"/>
          </w:tcPr>
          <w:p w14:paraId="55A28035" w14:textId="77777777" w:rsidR="00663E5F" w:rsidRPr="00F9611D" w:rsidRDefault="00663E5F" w:rsidP="00663E5F">
            <w:pPr>
              <w:widowControl/>
              <w:spacing w:line="240" w:lineRule="exact"/>
              <w:rPr>
                <w:rFonts w:asciiTheme="minorEastAsia" w:hAnsiTheme="minorEastAsia"/>
              </w:rPr>
            </w:pPr>
            <w:r w:rsidRPr="00F9611D">
              <w:rPr>
                <w:rFonts w:asciiTheme="minorEastAsia" w:hAnsiTheme="minorEastAsia" w:hint="eastAsia"/>
              </w:rPr>
              <w:t>【実績】</w:t>
            </w:r>
          </w:p>
          <w:p w14:paraId="561D65EB" w14:textId="77777777" w:rsidR="00663E5F" w:rsidRPr="00F9611D" w:rsidRDefault="00663E5F"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・アンケート用紙を管理事務所・休憩所に配置した。併せて星空コンサート、出前講座等のイベント開催時にもアンケートを配布・回収した。</w:t>
            </w:r>
          </w:p>
          <w:p w14:paraId="40DBBB18" w14:textId="77777777" w:rsidR="00663E5F" w:rsidRPr="00F9611D" w:rsidRDefault="00663E5F"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・アンケートに寄せられた意見は職員全員で共有。</w:t>
            </w:r>
          </w:p>
          <w:p w14:paraId="48A54F93" w14:textId="77777777" w:rsidR="00663E5F" w:rsidRPr="00F9611D" w:rsidRDefault="00663E5F" w:rsidP="00663E5F">
            <w:pPr>
              <w:widowControl/>
              <w:spacing w:line="240" w:lineRule="exact"/>
              <w:rPr>
                <w:rFonts w:asciiTheme="minorEastAsia" w:hAnsiTheme="minorEastAsia"/>
              </w:rPr>
            </w:pPr>
            <w:r w:rsidRPr="00F9611D">
              <w:rPr>
                <w:rFonts w:asciiTheme="minorEastAsia" w:hAnsiTheme="minorEastAsia" w:hint="eastAsia"/>
              </w:rPr>
              <w:t>・アンケート件数　149件（11月末現在）</w:t>
            </w:r>
          </w:p>
          <w:p w14:paraId="08EA9BAA" w14:textId="77777777" w:rsidR="00663E5F" w:rsidRPr="00F9611D" w:rsidRDefault="00663E5F" w:rsidP="00663E5F">
            <w:pPr>
              <w:widowControl/>
              <w:spacing w:line="240" w:lineRule="exact"/>
              <w:rPr>
                <w:rFonts w:asciiTheme="minorEastAsia" w:hAnsiTheme="minorEastAsia"/>
              </w:rPr>
            </w:pPr>
          </w:p>
          <w:p w14:paraId="2B627365" w14:textId="77777777" w:rsidR="00663E5F" w:rsidRPr="00F9611D" w:rsidRDefault="00663E5F" w:rsidP="00663E5F">
            <w:pPr>
              <w:pStyle w:val="Web"/>
              <w:spacing w:before="0" w:beforeAutospacing="0" w:after="0" w:afterAutospacing="0" w:line="240" w:lineRule="exact"/>
              <w:jc w:val="both"/>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【自己評価】</w:t>
            </w:r>
          </w:p>
          <w:p w14:paraId="7AF1AABA" w14:textId="77777777" w:rsidR="00663E5F" w:rsidRPr="00F9611D" w:rsidRDefault="00663E5F" w:rsidP="00663E5F">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・アンケートの回収・反映について概ね計画通り実施した。</w:t>
            </w:r>
          </w:p>
          <w:p w14:paraId="242F94E3" w14:textId="77777777" w:rsidR="00663E5F" w:rsidRPr="00F9611D" w:rsidRDefault="00663E5F" w:rsidP="00663E5F">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・アンケート結果は、おおむね満足した意見が寄せられている。</w:t>
            </w:r>
          </w:p>
          <w:p w14:paraId="74C204C5" w14:textId="08281CC4" w:rsidR="00663E5F" w:rsidRPr="00F9611D" w:rsidRDefault="00663E5F" w:rsidP="00D34F20">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 xml:space="preserve">　回答者数49人中</w:t>
            </w:r>
            <w:r w:rsidR="00D34F20" w:rsidRPr="00F9611D">
              <w:rPr>
                <w:rFonts w:asciiTheme="minorEastAsia" w:eastAsiaTheme="minorEastAsia" w:hAnsiTheme="minorEastAsia" w:hint="eastAsia"/>
                <w:sz w:val="21"/>
                <w:szCs w:val="21"/>
              </w:rPr>
              <w:t xml:space="preserve">　</w:t>
            </w:r>
            <w:r w:rsidRPr="00F9611D">
              <w:rPr>
                <w:rFonts w:asciiTheme="minorEastAsia" w:eastAsiaTheme="minorEastAsia" w:hAnsiTheme="minorEastAsia" w:hint="eastAsia"/>
                <w:sz w:val="21"/>
                <w:szCs w:val="21"/>
              </w:rPr>
              <w:t>非常に良かった107人</w:t>
            </w:r>
            <w:r w:rsidR="00D34F20" w:rsidRPr="00F9611D">
              <w:rPr>
                <w:rFonts w:asciiTheme="minorEastAsia" w:eastAsiaTheme="minorEastAsia" w:hAnsiTheme="minorEastAsia" w:hint="eastAsia"/>
                <w:sz w:val="21"/>
                <w:szCs w:val="21"/>
              </w:rPr>
              <w:t>、</w:t>
            </w:r>
            <w:r w:rsidRPr="00F9611D">
              <w:rPr>
                <w:rFonts w:asciiTheme="minorEastAsia" w:eastAsiaTheme="minorEastAsia" w:hAnsiTheme="minorEastAsia" w:hint="eastAsia"/>
                <w:sz w:val="21"/>
                <w:szCs w:val="21"/>
              </w:rPr>
              <w:t>良かった38人</w:t>
            </w:r>
            <w:r w:rsidR="00D34F20" w:rsidRPr="00F9611D">
              <w:rPr>
                <w:rFonts w:asciiTheme="minorEastAsia" w:eastAsiaTheme="minorEastAsia" w:hAnsiTheme="minorEastAsia" w:hint="eastAsia"/>
                <w:sz w:val="21"/>
                <w:szCs w:val="21"/>
              </w:rPr>
              <w:t>、</w:t>
            </w:r>
            <w:r w:rsidRPr="00F9611D">
              <w:rPr>
                <w:rFonts w:asciiTheme="minorEastAsia" w:eastAsiaTheme="minorEastAsia" w:hAnsiTheme="minorEastAsia" w:hint="eastAsia"/>
                <w:sz w:val="21"/>
                <w:szCs w:val="21"/>
              </w:rPr>
              <w:t>無回答4人</w:t>
            </w:r>
          </w:p>
          <w:p w14:paraId="161DC6B9" w14:textId="77777777" w:rsidR="00663E5F" w:rsidRPr="00F9611D" w:rsidRDefault="00663E5F" w:rsidP="00D34F20">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・対応可能な要望は園地管理に反映させるよう努めている。</w:t>
            </w:r>
          </w:p>
          <w:p w14:paraId="5DC93EA8" w14:textId="77777777" w:rsidR="00D34F20" w:rsidRPr="00F9611D" w:rsidRDefault="00D34F20" w:rsidP="00D34F20">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p>
          <w:p w14:paraId="58537A0B" w14:textId="70D606A1" w:rsidR="00D34F20" w:rsidRPr="00F9611D" w:rsidRDefault="00D34F20" w:rsidP="00D34F20">
            <w:pPr>
              <w:pStyle w:val="Web"/>
              <w:spacing w:before="0" w:beforeAutospacing="0" w:after="0" w:afterAutospacing="0" w:line="240" w:lineRule="exact"/>
              <w:ind w:left="210" w:hangingChars="100" w:hanging="210"/>
              <w:jc w:val="both"/>
              <w:rPr>
                <w:rFonts w:asciiTheme="minorEastAsia" w:eastAsiaTheme="minorEastAsia" w:hAnsiTheme="minorEastAsia"/>
                <w:sz w:val="21"/>
                <w:szCs w:val="21"/>
              </w:rPr>
            </w:pPr>
          </w:p>
        </w:tc>
        <w:tc>
          <w:tcPr>
            <w:tcW w:w="709" w:type="dxa"/>
            <w:vAlign w:val="center"/>
          </w:tcPr>
          <w:p w14:paraId="157DCDF1" w14:textId="2A511E2E" w:rsidR="00663E5F" w:rsidRPr="00F9611D" w:rsidRDefault="00663E5F" w:rsidP="00663E5F">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16525724" w14:textId="21D28643" w:rsidR="00BF6955" w:rsidRPr="00F9611D" w:rsidRDefault="00663E5F" w:rsidP="009C5678">
            <w:pPr>
              <w:spacing w:line="240" w:lineRule="exact"/>
              <w:ind w:firstLineChars="100" w:firstLine="210"/>
              <w:rPr>
                <w:rFonts w:asciiTheme="minorEastAsia" w:hAnsiTheme="minorEastAsia"/>
              </w:rPr>
            </w:pPr>
            <w:r w:rsidRPr="00F9611D">
              <w:rPr>
                <w:rFonts w:asciiTheme="minorEastAsia" w:hAnsiTheme="minorEastAsia" w:hint="eastAsia"/>
              </w:rPr>
              <w:t>履行確認の結果、事業計画書に示した取組みが実施されており、評価できる。</w:t>
            </w:r>
          </w:p>
        </w:tc>
        <w:tc>
          <w:tcPr>
            <w:tcW w:w="708" w:type="dxa"/>
            <w:vAlign w:val="center"/>
          </w:tcPr>
          <w:p w14:paraId="6FE5C995" w14:textId="0E8CFFEA" w:rsidR="00663E5F" w:rsidRPr="00F9611D" w:rsidRDefault="00D724A0" w:rsidP="00663E5F">
            <w:pPr>
              <w:spacing w:line="240" w:lineRule="exact"/>
              <w:jc w:val="center"/>
            </w:pPr>
            <w:r w:rsidRPr="00F9611D">
              <w:rPr>
                <w:rFonts w:hint="eastAsia"/>
              </w:rPr>
              <w:t>Ａ</w:t>
            </w:r>
          </w:p>
        </w:tc>
        <w:tc>
          <w:tcPr>
            <w:tcW w:w="2268" w:type="dxa"/>
          </w:tcPr>
          <w:p w14:paraId="5D733A3C" w14:textId="77777777" w:rsidR="00663E5F" w:rsidRPr="00F9611D" w:rsidRDefault="00663E5F" w:rsidP="00663E5F">
            <w:pPr>
              <w:spacing w:line="240" w:lineRule="exact"/>
            </w:pPr>
          </w:p>
        </w:tc>
      </w:tr>
      <w:tr w:rsidR="00663E5F" w:rsidRPr="00F9611D" w14:paraId="123567AF" w14:textId="77777777" w:rsidTr="00E30355">
        <w:trPr>
          <w:trHeight w:val="967"/>
        </w:trPr>
        <w:tc>
          <w:tcPr>
            <w:tcW w:w="578" w:type="dxa"/>
            <w:vMerge/>
            <w:shd w:val="clear" w:color="auto" w:fill="DDD9C3" w:themeFill="background2" w:themeFillShade="E6"/>
          </w:tcPr>
          <w:p w14:paraId="4B1E291E" w14:textId="77777777" w:rsidR="00663E5F" w:rsidRPr="00F9611D" w:rsidRDefault="00663E5F" w:rsidP="00663E5F">
            <w:pPr>
              <w:spacing w:line="240" w:lineRule="exact"/>
            </w:pPr>
          </w:p>
        </w:tc>
        <w:tc>
          <w:tcPr>
            <w:tcW w:w="2180" w:type="dxa"/>
            <w:gridSpan w:val="2"/>
          </w:tcPr>
          <w:p w14:paraId="5C9E291F" w14:textId="5CAC3A2A" w:rsidR="00663E5F" w:rsidRPr="00F9611D" w:rsidRDefault="00663E5F" w:rsidP="00663E5F">
            <w:pPr>
              <w:spacing w:line="240" w:lineRule="exact"/>
              <w:jc w:val="left"/>
              <w:rPr>
                <w:rFonts w:asciiTheme="minorEastAsia" w:hAnsiTheme="minorEastAsia"/>
              </w:rPr>
            </w:pPr>
            <w:r w:rsidRPr="00F9611D">
              <w:rPr>
                <w:rFonts w:asciiTheme="minorEastAsia" w:hAnsiTheme="minorEastAsia" w:hint="eastAsia"/>
              </w:rPr>
              <w:t>(2)その他創意工夫</w:t>
            </w:r>
          </w:p>
        </w:tc>
        <w:tc>
          <w:tcPr>
            <w:tcW w:w="3049" w:type="dxa"/>
          </w:tcPr>
          <w:p w14:paraId="564036DF" w14:textId="77777777" w:rsidR="00663E5F" w:rsidRPr="00F9611D" w:rsidRDefault="00663E5F" w:rsidP="00663E5F">
            <w:pPr>
              <w:spacing w:line="0" w:lineRule="atLeast"/>
              <w:ind w:left="25" w:hangingChars="12" w:hanging="25"/>
              <w:rPr>
                <w:rFonts w:asciiTheme="minorEastAsia" w:hAnsiTheme="minorEastAsia"/>
              </w:rPr>
            </w:pPr>
            <w:r w:rsidRPr="00F9611D">
              <w:rPr>
                <w:rFonts w:asciiTheme="minorEastAsia" w:hAnsiTheme="minorEastAsia" w:hint="eastAsia"/>
              </w:rPr>
              <w:t>その他のサービス向上につながる創意工夫がなされたか。</w:t>
            </w:r>
          </w:p>
          <w:p w14:paraId="7885EC24" w14:textId="77777777" w:rsidR="00663E5F" w:rsidRPr="00F9611D" w:rsidRDefault="00663E5F" w:rsidP="00663E5F">
            <w:pPr>
              <w:spacing w:line="0" w:lineRule="atLeast"/>
              <w:ind w:left="210" w:hangingChars="100" w:hanging="210"/>
              <w:rPr>
                <w:rFonts w:asciiTheme="minorEastAsia" w:hAnsiTheme="minorEastAsia"/>
              </w:rPr>
            </w:pPr>
            <w:r w:rsidRPr="00F9611D">
              <w:rPr>
                <w:rFonts w:asciiTheme="minorEastAsia" w:hAnsiTheme="minorEastAsia" w:hint="eastAsia"/>
              </w:rPr>
              <w:t>①Ⅰ-</w:t>
            </w:r>
            <w:r w:rsidRPr="00F9611D">
              <w:rPr>
                <w:rFonts w:asciiTheme="minorEastAsia" w:hAnsiTheme="minorEastAsia"/>
              </w:rPr>
              <w:t>(4)</w:t>
            </w:r>
            <w:r w:rsidRPr="00F9611D">
              <w:rPr>
                <w:rFonts w:asciiTheme="minorEastAsia" w:hAnsiTheme="minorEastAsia" w:hint="eastAsia"/>
              </w:rPr>
              <w:t>以外のサービス向上につながる取組み、創意工夫の実施状況</w:t>
            </w:r>
          </w:p>
          <w:p w14:paraId="44C106D5" w14:textId="77777777" w:rsidR="00663E5F" w:rsidRPr="00F9611D" w:rsidRDefault="00663E5F" w:rsidP="00663E5F">
            <w:pPr>
              <w:spacing w:line="0" w:lineRule="atLeast"/>
              <w:ind w:left="210" w:hangingChars="100" w:hanging="210"/>
              <w:rPr>
                <w:rFonts w:asciiTheme="minorEastAsia" w:hAnsiTheme="minorEastAsia"/>
              </w:rPr>
            </w:pPr>
            <w:r w:rsidRPr="00F9611D">
              <w:rPr>
                <w:rFonts w:asciiTheme="minorEastAsia" w:hAnsiTheme="minorEastAsia" w:hint="eastAsia"/>
              </w:rPr>
              <w:t>②府民、ボランティア、NPO等の団体が事業企画などに参加・参画できる機会の確保</w:t>
            </w:r>
          </w:p>
          <w:p w14:paraId="3C2FE6A1" w14:textId="77777777" w:rsidR="00663E5F" w:rsidRPr="00F9611D" w:rsidRDefault="00663E5F" w:rsidP="00663E5F">
            <w:pPr>
              <w:spacing w:line="0" w:lineRule="atLeast"/>
              <w:rPr>
                <w:rFonts w:asciiTheme="minorEastAsia" w:hAnsiTheme="minorEastAsia"/>
              </w:rPr>
            </w:pPr>
            <w:r w:rsidRPr="00F9611D">
              <w:rPr>
                <w:rFonts w:asciiTheme="minorEastAsia" w:hAnsiTheme="minorEastAsia" w:hint="eastAsia"/>
              </w:rPr>
              <w:t>③地域連携事業</w:t>
            </w:r>
          </w:p>
          <w:p w14:paraId="3A9C60A8" w14:textId="77777777" w:rsidR="00663E5F" w:rsidRPr="00F9611D" w:rsidRDefault="00663E5F" w:rsidP="00663E5F">
            <w:pPr>
              <w:spacing w:line="0" w:lineRule="atLeast"/>
              <w:rPr>
                <w:rFonts w:asciiTheme="minorEastAsia" w:hAnsiTheme="minorEastAsia"/>
              </w:rPr>
            </w:pPr>
          </w:p>
        </w:tc>
        <w:tc>
          <w:tcPr>
            <w:tcW w:w="9214" w:type="dxa"/>
          </w:tcPr>
          <w:p w14:paraId="14AF92BF" w14:textId="77777777" w:rsidR="00663E5F" w:rsidRPr="00F9611D" w:rsidRDefault="00663E5F" w:rsidP="00663E5F">
            <w:pPr>
              <w:widowControl/>
              <w:spacing w:line="240" w:lineRule="exact"/>
              <w:rPr>
                <w:rFonts w:asciiTheme="minorEastAsia" w:hAnsiTheme="minorEastAsia"/>
                <w:sz w:val="22"/>
                <w:szCs w:val="24"/>
              </w:rPr>
            </w:pPr>
            <w:r w:rsidRPr="00F9611D">
              <w:rPr>
                <w:rFonts w:asciiTheme="minorEastAsia" w:hAnsiTheme="minorEastAsia" w:cs="ＭＳ Ｐゴシック"/>
                <w:kern w:val="0"/>
                <w:sz w:val="22"/>
                <w:szCs w:val="24"/>
              </w:rPr>
              <w:t xml:space="preserve"> </w:t>
            </w:r>
            <w:r w:rsidRPr="00F9611D">
              <w:rPr>
                <w:rFonts w:asciiTheme="minorEastAsia" w:hAnsiTheme="minorEastAsia" w:hint="eastAsia"/>
                <w:sz w:val="22"/>
                <w:szCs w:val="24"/>
              </w:rPr>
              <w:t>【実績】</w:t>
            </w:r>
          </w:p>
          <w:p w14:paraId="663419A1" w14:textId="0F5D6600" w:rsidR="00663E5F" w:rsidRPr="00F9611D" w:rsidRDefault="00663E5F" w:rsidP="00D34F20">
            <w:pPr>
              <w:widowControl/>
              <w:spacing w:line="240" w:lineRule="exact"/>
              <w:ind w:left="220" w:hangingChars="100" w:hanging="220"/>
              <w:rPr>
                <w:rFonts w:asciiTheme="minorEastAsia" w:hAnsiTheme="minorEastAsia"/>
                <w:sz w:val="22"/>
                <w:szCs w:val="24"/>
              </w:rPr>
            </w:pPr>
            <w:r w:rsidRPr="00F9611D">
              <w:rPr>
                <w:rFonts w:asciiTheme="minorEastAsia" w:hAnsiTheme="minorEastAsia" w:hint="eastAsia"/>
                <w:sz w:val="22"/>
                <w:szCs w:val="24"/>
              </w:rPr>
              <w:t>①大阪府の香楠荘撤去工事に伴い携帯電話基地局が撤去され、園地内での携帯電話による通信手段が無くなったことから、緊急連絡用の公衆電話をキャンプ場管理事務所前に設置し緊急時の利用に供した。</w:t>
            </w:r>
          </w:p>
          <w:p w14:paraId="712D68C3" w14:textId="77777777" w:rsidR="00D34F20" w:rsidRPr="00F9611D" w:rsidRDefault="00663E5F" w:rsidP="00663E5F">
            <w:pPr>
              <w:widowControl/>
              <w:spacing w:line="240" w:lineRule="exact"/>
              <w:ind w:left="440" w:hangingChars="200" w:hanging="440"/>
              <w:rPr>
                <w:rFonts w:asciiTheme="minorEastAsia" w:hAnsiTheme="minorEastAsia"/>
                <w:sz w:val="22"/>
                <w:szCs w:val="24"/>
              </w:rPr>
            </w:pPr>
            <w:r w:rsidRPr="00F9611D">
              <w:rPr>
                <w:rFonts w:asciiTheme="minorEastAsia" w:hAnsiTheme="minorEastAsia" w:hint="eastAsia"/>
                <w:sz w:val="22"/>
                <w:szCs w:val="24"/>
              </w:rPr>
              <w:t>②</w:t>
            </w:r>
          </w:p>
          <w:p w14:paraId="77C8116C" w14:textId="0D1EC9B9" w:rsidR="00663E5F" w:rsidRPr="00F9611D" w:rsidRDefault="00663E5F" w:rsidP="00D34F20">
            <w:pPr>
              <w:widowControl/>
              <w:spacing w:line="240" w:lineRule="exact"/>
              <w:ind w:left="220" w:hangingChars="100" w:hanging="220"/>
              <w:rPr>
                <w:rFonts w:asciiTheme="minorEastAsia" w:hAnsiTheme="minorEastAsia"/>
                <w:sz w:val="22"/>
                <w:szCs w:val="24"/>
              </w:rPr>
            </w:pPr>
            <w:r w:rsidRPr="00F9611D">
              <w:rPr>
                <w:rFonts w:asciiTheme="minorEastAsia" w:hAnsiTheme="minorEastAsia" w:hint="eastAsia"/>
                <w:sz w:val="22"/>
                <w:szCs w:val="24"/>
              </w:rPr>
              <w:t>・富田林市すばるホールでの「すばる学園祭」に協賛。NPO団体等と協力し、ちはや園地の広報活動を実施した（5月27日）。</w:t>
            </w:r>
          </w:p>
          <w:p w14:paraId="51515791" w14:textId="77777777" w:rsidR="00663E5F" w:rsidRPr="00F9611D" w:rsidRDefault="00663E5F" w:rsidP="00D34F20">
            <w:pPr>
              <w:widowControl/>
              <w:spacing w:line="240" w:lineRule="exact"/>
              <w:rPr>
                <w:rFonts w:asciiTheme="minorEastAsia" w:hAnsiTheme="minorEastAsia"/>
                <w:sz w:val="22"/>
                <w:szCs w:val="24"/>
              </w:rPr>
            </w:pPr>
            <w:r w:rsidRPr="00F9611D">
              <w:rPr>
                <w:rFonts w:asciiTheme="minorEastAsia" w:hAnsiTheme="minorEastAsia" w:hint="eastAsia"/>
                <w:sz w:val="22"/>
                <w:szCs w:val="24"/>
              </w:rPr>
              <w:t>・ちはや園地の春、夏まつりにパークレンジャーが事業企画を持ち込み、参画実施した。</w:t>
            </w:r>
          </w:p>
          <w:p w14:paraId="38992EEB" w14:textId="3946C95D" w:rsidR="00663E5F" w:rsidRPr="00F9611D" w:rsidRDefault="00663E5F" w:rsidP="00663E5F">
            <w:pPr>
              <w:widowControl/>
              <w:spacing w:line="240" w:lineRule="exact"/>
              <w:rPr>
                <w:rFonts w:asciiTheme="minorEastAsia" w:hAnsiTheme="minorEastAsia"/>
                <w:sz w:val="22"/>
                <w:szCs w:val="24"/>
              </w:rPr>
            </w:pPr>
            <w:r w:rsidRPr="00F9611D">
              <w:rPr>
                <w:rFonts w:asciiTheme="minorEastAsia" w:hAnsiTheme="minorEastAsia" w:hint="eastAsia"/>
                <w:sz w:val="22"/>
                <w:szCs w:val="24"/>
              </w:rPr>
              <w:t xml:space="preserve">　森のピザづくり（4月14日　25名）</w:t>
            </w:r>
          </w:p>
          <w:p w14:paraId="73780063" w14:textId="76677A53" w:rsidR="00663E5F" w:rsidRPr="00F9611D" w:rsidRDefault="00663E5F" w:rsidP="00663E5F">
            <w:pPr>
              <w:widowControl/>
              <w:spacing w:line="240" w:lineRule="exact"/>
              <w:rPr>
                <w:rFonts w:asciiTheme="minorEastAsia" w:hAnsiTheme="minorEastAsia"/>
                <w:sz w:val="22"/>
                <w:szCs w:val="24"/>
              </w:rPr>
            </w:pPr>
            <w:r w:rsidRPr="00F9611D">
              <w:rPr>
                <w:rFonts w:asciiTheme="minorEastAsia" w:hAnsiTheme="minorEastAsia" w:hint="eastAsia"/>
                <w:sz w:val="22"/>
                <w:szCs w:val="24"/>
              </w:rPr>
              <w:t xml:space="preserve">　ちはや園地の動物を動画で紹介（7月28日　30名）</w:t>
            </w:r>
          </w:p>
          <w:p w14:paraId="5DB3C78E" w14:textId="2233F7D8" w:rsidR="00663E5F" w:rsidRPr="00F9611D" w:rsidRDefault="00663E5F" w:rsidP="00663E5F">
            <w:pPr>
              <w:widowControl/>
              <w:spacing w:line="240" w:lineRule="exact"/>
              <w:rPr>
                <w:rFonts w:asciiTheme="minorEastAsia" w:hAnsiTheme="minorEastAsia"/>
                <w:sz w:val="22"/>
                <w:szCs w:val="24"/>
              </w:rPr>
            </w:pPr>
            <w:r w:rsidRPr="00F9611D">
              <w:rPr>
                <w:rFonts w:asciiTheme="minorEastAsia" w:hAnsiTheme="minorEastAsia" w:hint="eastAsia"/>
                <w:sz w:val="22"/>
                <w:szCs w:val="24"/>
              </w:rPr>
              <w:t xml:space="preserve">　クラフト体験（7月28日　55名）</w:t>
            </w:r>
          </w:p>
          <w:p w14:paraId="54FB7A83" w14:textId="58AF9BB3" w:rsidR="00663E5F" w:rsidRPr="00F9611D" w:rsidRDefault="00663E5F" w:rsidP="00663E5F">
            <w:pPr>
              <w:widowControl/>
              <w:spacing w:line="240" w:lineRule="exact"/>
              <w:ind w:left="220" w:hangingChars="100" w:hanging="220"/>
              <w:rPr>
                <w:rFonts w:asciiTheme="minorEastAsia" w:hAnsiTheme="minorEastAsia"/>
                <w:sz w:val="22"/>
                <w:szCs w:val="24"/>
              </w:rPr>
            </w:pPr>
            <w:r w:rsidRPr="00F9611D">
              <w:rPr>
                <w:rFonts w:asciiTheme="minorEastAsia" w:hAnsiTheme="minorEastAsia" w:hint="eastAsia"/>
                <w:sz w:val="22"/>
                <w:szCs w:val="24"/>
              </w:rPr>
              <w:t>・パークレンジャーからの企画提案事業</w:t>
            </w:r>
          </w:p>
          <w:p w14:paraId="0475D810" w14:textId="086A4B43" w:rsidR="00663E5F" w:rsidRPr="00F9611D" w:rsidRDefault="00663E5F" w:rsidP="00D34F20">
            <w:pPr>
              <w:widowControl/>
              <w:spacing w:line="240" w:lineRule="exact"/>
              <w:rPr>
                <w:rFonts w:asciiTheme="minorEastAsia" w:hAnsiTheme="minorEastAsia"/>
                <w:sz w:val="22"/>
                <w:szCs w:val="24"/>
              </w:rPr>
            </w:pPr>
            <w:r w:rsidRPr="00F9611D">
              <w:rPr>
                <w:rFonts w:asciiTheme="minorEastAsia" w:hAnsiTheme="minorEastAsia" w:hint="eastAsia"/>
                <w:sz w:val="22"/>
                <w:szCs w:val="24"/>
              </w:rPr>
              <w:t xml:space="preserve">　ナイトハイク＆星空観察（10月5日　5名）</w:t>
            </w:r>
          </w:p>
          <w:p w14:paraId="37EE8454" w14:textId="77777777" w:rsidR="00663E5F" w:rsidRPr="00F9611D" w:rsidRDefault="00663E5F" w:rsidP="00663E5F">
            <w:pPr>
              <w:widowControl/>
              <w:spacing w:line="240" w:lineRule="exact"/>
              <w:ind w:left="220" w:hangingChars="100" w:hanging="220"/>
              <w:rPr>
                <w:rFonts w:asciiTheme="minorEastAsia" w:hAnsiTheme="minorEastAsia"/>
                <w:sz w:val="22"/>
                <w:szCs w:val="24"/>
              </w:rPr>
            </w:pPr>
            <w:r w:rsidRPr="00F9611D">
              <w:rPr>
                <w:rFonts w:asciiTheme="minorEastAsia" w:hAnsiTheme="minorEastAsia" w:hint="eastAsia"/>
                <w:sz w:val="22"/>
                <w:szCs w:val="24"/>
              </w:rPr>
              <w:t>③千早赤阪村金剛山系対策協議会、千早赤阪村観光協会、金剛山頂施設連絡協議会に参加した。また、金剛山春まつり、夏まつりでは、観光協会会員による物産販売を行った。</w:t>
            </w:r>
          </w:p>
          <w:p w14:paraId="54574BED" w14:textId="77777777" w:rsidR="00663E5F" w:rsidRPr="00F9611D" w:rsidRDefault="00663E5F" w:rsidP="00663E5F">
            <w:pPr>
              <w:widowControl/>
              <w:spacing w:line="240" w:lineRule="exact"/>
              <w:rPr>
                <w:rFonts w:asciiTheme="minorEastAsia" w:hAnsiTheme="minorEastAsia"/>
                <w:sz w:val="22"/>
                <w:szCs w:val="24"/>
              </w:rPr>
            </w:pPr>
          </w:p>
          <w:p w14:paraId="3408B2E4" w14:textId="77777777" w:rsidR="00663E5F" w:rsidRPr="00F9611D" w:rsidRDefault="00663E5F" w:rsidP="00663E5F">
            <w:pPr>
              <w:widowControl/>
              <w:spacing w:line="240" w:lineRule="exact"/>
              <w:jc w:val="left"/>
              <w:textAlignment w:val="baseline"/>
              <w:rPr>
                <w:rFonts w:asciiTheme="minorEastAsia" w:hAnsiTheme="minorEastAsia"/>
                <w:sz w:val="22"/>
                <w:szCs w:val="24"/>
              </w:rPr>
            </w:pPr>
            <w:r w:rsidRPr="00F9611D">
              <w:rPr>
                <w:rFonts w:asciiTheme="minorEastAsia" w:hAnsiTheme="minorEastAsia" w:hint="eastAsia"/>
                <w:sz w:val="22"/>
                <w:szCs w:val="24"/>
              </w:rPr>
              <w:t>【自己評価】</w:t>
            </w:r>
          </w:p>
          <w:p w14:paraId="4CC3AEF7" w14:textId="77777777" w:rsidR="00663E5F" w:rsidRPr="00F9611D" w:rsidRDefault="00663E5F" w:rsidP="00663E5F">
            <w:pPr>
              <w:widowControl/>
              <w:spacing w:line="240" w:lineRule="exact"/>
              <w:ind w:left="220" w:hangingChars="100" w:hanging="220"/>
              <w:jc w:val="left"/>
              <w:textAlignment w:val="baseline"/>
              <w:rPr>
                <w:rFonts w:asciiTheme="minorEastAsia" w:hAnsiTheme="minorEastAsia"/>
                <w:sz w:val="22"/>
                <w:szCs w:val="24"/>
              </w:rPr>
            </w:pPr>
            <w:r w:rsidRPr="00F9611D">
              <w:rPr>
                <w:rFonts w:asciiTheme="minorEastAsia" w:hAnsiTheme="minorEastAsia" w:hint="eastAsia"/>
                <w:sz w:val="22"/>
                <w:szCs w:val="24"/>
              </w:rPr>
              <w:t>・園地内での活動にとどまらず、地域のイベントへの参加、出前講座の活動や関係団体との連携を行っており、ちはや園地に関心を持ってもらう取組みについて積極的に実施した。</w:t>
            </w:r>
          </w:p>
          <w:p w14:paraId="0A1C2747" w14:textId="77777777" w:rsidR="00663E5F" w:rsidRPr="00F9611D" w:rsidRDefault="00663E5F" w:rsidP="00663E5F">
            <w:pPr>
              <w:widowControl/>
              <w:spacing w:line="240" w:lineRule="exact"/>
              <w:jc w:val="left"/>
              <w:textAlignment w:val="baseline"/>
              <w:rPr>
                <w:rFonts w:asciiTheme="minorEastAsia" w:hAnsiTheme="minorEastAsia"/>
                <w:sz w:val="22"/>
                <w:szCs w:val="24"/>
              </w:rPr>
            </w:pPr>
          </w:p>
          <w:p w14:paraId="1C34D112" w14:textId="77777777" w:rsidR="00663E5F" w:rsidRPr="00F9611D" w:rsidRDefault="00663E5F" w:rsidP="00663E5F">
            <w:pPr>
              <w:widowControl/>
              <w:spacing w:line="240" w:lineRule="exact"/>
              <w:rPr>
                <w:rFonts w:asciiTheme="minorEastAsia" w:hAnsiTheme="minorEastAsia"/>
              </w:rPr>
            </w:pPr>
          </w:p>
        </w:tc>
        <w:tc>
          <w:tcPr>
            <w:tcW w:w="709" w:type="dxa"/>
            <w:vAlign w:val="center"/>
          </w:tcPr>
          <w:p w14:paraId="751B97B2" w14:textId="77777777" w:rsidR="00663E5F" w:rsidRPr="00F9611D" w:rsidRDefault="00663E5F" w:rsidP="00663E5F">
            <w:pPr>
              <w:spacing w:line="0" w:lineRule="atLeast"/>
              <w:jc w:val="center"/>
              <w:rPr>
                <w:rFonts w:asciiTheme="minorEastAsia" w:hAnsiTheme="minorEastAsia"/>
              </w:rPr>
            </w:pPr>
            <w:r w:rsidRPr="00F9611D">
              <w:rPr>
                <w:rFonts w:asciiTheme="minorEastAsia" w:hAnsiTheme="minorEastAsia" w:hint="eastAsia"/>
              </w:rPr>
              <w:t>Ａ</w:t>
            </w:r>
          </w:p>
          <w:p w14:paraId="31455052" w14:textId="77777777" w:rsidR="00663E5F" w:rsidRPr="00F9611D" w:rsidRDefault="00663E5F" w:rsidP="00663E5F">
            <w:pPr>
              <w:spacing w:line="240" w:lineRule="exact"/>
              <w:jc w:val="center"/>
              <w:rPr>
                <w:rFonts w:asciiTheme="minorEastAsia" w:hAnsiTheme="minorEastAsia"/>
              </w:rPr>
            </w:pPr>
          </w:p>
        </w:tc>
        <w:tc>
          <w:tcPr>
            <w:tcW w:w="3969" w:type="dxa"/>
          </w:tcPr>
          <w:p w14:paraId="3E977DC0" w14:textId="77777777" w:rsidR="00663E5F" w:rsidRPr="00F9611D" w:rsidRDefault="00663E5F" w:rsidP="00663E5F">
            <w:pPr>
              <w:spacing w:line="240" w:lineRule="exact"/>
              <w:ind w:firstLineChars="100" w:firstLine="210"/>
              <w:rPr>
                <w:rFonts w:asciiTheme="minorEastAsia" w:hAnsiTheme="minorEastAsia"/>
              </w:rPr>
            </w:pPr>
            <w:r w:rsidRPr="00F9611D">
              <w:rPr>
                <w:rFonts w:asciiTheme="minorEastAsia" w:hAnsiTheme="minorEastAsia" w:hint="eastAsia"/>
              </w:rPr>
              <w:t>履行確認の結果、事業計画書に示した取組みが実施されており、評価できる。</w:t>
            </w:r>
          </w:p>
          <w:p w14:paraId="4B2716C8" w14:textId="77777777" w:rsidR="00663E5F" w:rsidRPr="00F9611D" w:rsidRDefault="00663E5F" w:rsidP="00D60728">
            <w:pPr>
              <w:spacing w:line="240" w:lineRule="exact"/>
              <w:rPr>
                <w:rFonts w:asciiTheme="minorEastAsia" w:hAnsiTheme="minorEastAsia"/>
              </w:rPr>
            </w:pPr>
          </w:p>
        </w:tc>
        <w:tc>
          <w:tcPr>
            <w:tcW w:w="708" w:type="dxa"/>
            <w:vAlign w:val="center"/>
          </w:tcPr>
          <w:p w14:paraId="35A1CAF4" w14:textId="470CD790" w:rsidR="00663E5F" w:rsidRPr="00F9611D" w:rsidRDefault="00D724A0" w:rsidP="00663E5F">
            <w:pPr>
              <w:spacing w:line="240" w:lineRule="exact"/>
              <w:jc w:val="center"/>
            </w:pPr>
            <w:r w:rsidRPr="00F9611D">
              <w:rPr>
                <w:rFonts w:hint="eastAsia"/>
              </w:rPr>
              <w:t>Ａ</w:t>
            </w:r>
          </w:p>
        </w:tc>
        <w:tc>
          <w:tcPr>
            <w:tcW w:w="2268" w:type="dxa"/>
          </w:tcPr>
          <w:p w14:paraId="1AF3B362" w14:textId="02A5A74E" w:rsidR="00663E5F" w:rsidRPr="00F9611D" w:rsidRDefault="00663E5F" w:rsidP="00E933D5">
            <w:pPr>
              <w:spacing w:line="240" w:lineRule="exact"/>
              <w:rPr>
                <w:strike/>
              </w:rPr>
            </w:pPr>
          </w:p>
        </w:tc>
      </w:tr>
      <w:tr w:rsidR="00432C12" w:rsidRPr="00F9611D" w14:paraId="0878C6B3" w14:textId="77777777" w:rsidTr="00D34F20">
        <w:trPr>
          <w:trHeight w:val="967"/>
        </w:trPr>
        <w:tc>
          <w:tcPr>
            <w:tcW w:w="578" w:type="dxa"/>
            <w:vMerge w:val="restart"/>
            <w:shd w:val="clear" w:color="auto" w:fill="DDD9C3" w:themeFill="background2" w:themeFillShade="E6"/>
            <w:textDirection w:val="tbRlV"/>
            <w:vAlign w:val="center"/>
          </w:tcPr>
          <w:p w14:paraId="6D242123" w14:textId="690D41FC" w:rsidR="00432C12" w:rsidRPr="00F9611D" w:rsidRDefault="00432C12" w:rsidP="00D34F20">
            <w:pPr>
              <w:spacing w:line="240" w:lineRule="exact"/>
              <w:ind w:left="113" w:right="113"/>
              <w:jc w:val="center"/>
            </w:pPr>
            <w:r w:rsidRPr="00F9611D">
              <w:rPr>
                <w:rFonts w:hint="eastAsia"/>
              </w:rPr>
              <w:lastRenderedPageBreak/>
              <w:t>Ⅲ適正な管理業務の遂行を図ることができる能力及び財政基盤に関する項目</w:t>
            </w:r>
          </w:p>
        </w:tc>
        <w:tc>
          <w:tcPr>
            <w:tcW w:w="2180" w:type="dxa"/>
            <w:gridSpan w:val="2"/>
          </w:tcPr>
          <w:p w14:paraId="21F0816E" w14:textId="20627D29" w:rsidR="00432C12" w:rsidRPr="00F9611D" w:rsidRDefault="00432C12" w:rsidP="00663E5F">
            <w:pPr>
              <w:spacing w:line="240" w:lineRule="exact"/>
              <w:jc w:val="left"/>
              <w:rPr>
                <w:rFonts w:asciiTheme="minorEastAsia" w:hAnsiTheme="minorEastAsia"/>
              </w:rPr>
            </w:pPr>
            <w:r w:rsidRPr="00F9611D">
              <w:rPr>
                <w:rFonts w:asciiTheme="minorEastAsia" w:hAnsiTheme="minorEastAsia" w:hint="eastAsia"/>
              </w:rPr>
              <w:t>(1)収支計画の内容、的確性及び実現の程度</w:t>
            </w:r>
          </w:p>
        </w:tc>
        <w:tc>
          <w:tcPr>
            <w:tcW w:w="3049" w:type="dxa"/>
            <w:tcBorders>
              <w:bottom w:val="single" w:sz="4" w:space="0" w:color="auto"/>
            </w:tcBorders>
          </w:tcPr>
          <w:p w14:paraId="7D685825" w14:textId="77777777" w:rsidR="00432C12" w:rsidRPr="00F9611D" w:rsidRDefault="00432C12" w:rsidP="004621FF">
            <w:pPr>
              <w:spacing w:line="0" w:lineRule="atLeast"/>
              <w:ind w:left="210" w:hangingChars="100" w:hanging="210"/>
              <w:rPr>
                <w:rFonts w:asciiTheme="minorEastAsia" w:hAnsiTheme="minorEastAsia"/>
              </w:rPr>
            </w:pPr>
            <w:r w:rsidRPr="00F9611D">
              <w:rPr>
                <w:rFonts w:asciiTheme="minorEastAsia" w:hAnsiTheme="minorEastAsia" w:hint="eastAsia"/>
              </w:rPr>
              <w:t>①当初見込んでいた収入は得られていたか。</w:t>
            </w:r>
          </w:p>
          <w:p w14:paraId="270A83DF" w14:textId="77777777" w:rsidR="00432C12" w:rsidRPr="00F9611D" w:rsidRDefault="00432C12" w:rsidP="00663E5F">
            <w:pPr>
              <w:spacing w:line="0" w:lineRule="atLeast"/>
              <w:ind w:left="210" w:hangingChars="100" w:hanging="210"/>
              <w:rPr>
                <w:rFonts w:asciiTheme="minorEastAsia" w:hAnsiTheme="minorEastAsia"/>
              </w:rPr>
            </w:pPr>
            <w:r w:rsidRPr="00F9611D">
              <w:rPr>
                <w:rFonts w:asciiTheme="minorEastAsia" w:hAnsiTheme="minorEastAsia" w:hint="eastAsia"/>
              </w:rPr>
              <w:t>②事業計画や前年度実績等と当年度実績とを比較、分析した結果はどうか。</w:t>
            </w:r>
          </w:p>
          <w:p w14:paraId="5971C260" w14:textId="77777777" w:rsidR="00432C12" w:rsidRPr="00F9611D" w:rsidRDefault="00432C12" w:rsidP="00663E5F">
            <w:pPr>
              <w:spacing w:line="0" w:lineRule="atLeast"/>
              <w:ind w:left="210" w:hangingChars="100" w:hanging="210"/>
              <w:rPr>
                <w:rFonts w:asciiTheme="minorEastAsia" w:hAnsiTheme="minorEastAsia"/>
              </w:rPr>
            </w:pPr>
            <w:r w:rsidRPr="00F9611D">
              <w:rPr>
                <w:rFonts w:asciiTheme="minorEastAsia" w:hAnsiTheme="minorEastAsia" w:hint="eastAsia"/>
              </w:rPr>
              <w:t>③自主事業の事例を調査し、取組可能な事例について導入を試みていたか。</w:t>
            </w:r>
          </w:p>
          <w:p w14:paraId="7C3AB7D6" w14:textId="77777777" w:rsidR="00432C12" w:rsidRPr="00F9611D" w:rsidRDefault="00432C12" w:rsidP="00663E5F">
            <w:pPr>
              <w:spacing w:line="0" w:lineRule="atLeast"/>
              <w:rPr>
                <w:rFonts w:asciiTheme="minorEastAsia" w:hAnsiTheme="minorEastAsia"/>
              </w:rPr>
            </w:pPr>
            <w:r w:rsidRPr="00F9611D">
              <w:rPr>
                <w:rFonts w:asciiTheme="minorEastAsia" w:hAnsiTheme="minorEastAsia" w:hint="eastAsia"/>
              </w:rPr>
              <w:t>④経費は当初見込んだ範囲内で収まっていたか。</w:t>
            </w:r>
          </w:p>
          <w:p w14:paraId="73AB7A36" w14:textId="77777777" w:rsidR="00432C12" w:rsidRPr="00F9611D" w:rsidRDefault="00432C12" w:rsidP="00663E5F">
            <w:pPr>
              <w:spacing w:line="0" w:lineRule="atLeast"/>
              <w:ind w:left="210" w:hangingChars="100" w:hanging="210"/>
              <w:rPr>
                <w:rFonts w:asciiTheme="minorEastAsia" w:hAnsiTheme="minorEastAsia"/>
              </w:rPr>
            </w:pPr>
            <w:r w:rsidRPr="00F9611D">
              <w:rPr>
                <w:rFonts w:asciiTheme="minorEastAsia" w:hAnsiTheme="minorEastAsia" w:hint="eastAsia"/>
              </w:rPr>
              <w:t>⑤当初提案時の支出計画書や事業計画等と実績とを比較、分析した結果はどうか。</w:t>
            </w:r>
          </w:p>
          <w:p w14:paraId="22A22F21" w14:textId="77777777" w:rsidR="00432C12" w:rsidRPr="00F9611D" w:rsidRDefault="00432C12" w:rsidP="00663E5F">
            <w:pPr>
              <w:spacing w:line="0" w:lineRule="atLeast"/>
              <w:rPr>
                <w:rFonts w:asciiTheme="minorEastAsia" w:hAnsiTheme="minorEastAsia"/>
              </w:rPr>
            </w:pPr>
          </w:p>
        </w:tc>
        <w:tc>
          <w:tcPr>
            <w:tcW w:w="9214" w:type="dxa"/>
            <w:tcBorders>
              <w:bottom w:val="single" w:sz="4" w:space="0" w:color="auto"/>
            </w:tcBorders>
          </w:tcPr>
          <w:p w14:paraId="147C51FF"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【実績】</w:t>
            </w:r>
          </w:p>
          <w:p w14:paraId="0062582A"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①大阪府工事によるキャンプ場施設（バンガローや常設テント）の使用停止等の影響を受け、キャンプ場収入は対前年比49.7％になっている。（11月末現在）</w:t>
            </w:r>
          </w:p>
          <w:p w14:paraId="57DD0365" w14:textId="77777777" w:rsidR="00432C12" w:rsidRPr="00F9611D" w:rsidRDefault="00432C12" w:rsidP="00663E5F">
            <w:pPr>
              <w:widowControl/>
              <w:spacing w:line="240" w:lineRule="exact"/>
              <w:ind w:leftChars="100" w:left="210"/>
              <w:rPr>
                <w:rFonts w:asciiTheme="minorEastAsia" w:hAnsiTheme="minorEastAsia"/>
              </w:rPr>
            </w:pPr>
            <w:r w:rsidRPr="00F9611D">
              <w:rPr>
                <w:rFonts w:asciiTheme="minorEastAsia" w:hAnsiTheme="minorEastAsia" w:hint="eastAsia"/>
              </w:rPr>
              <w:t>キャンプ場の一部使用停止は、宿泊を伴うイベント（星空観察会）の集客にも影響を与えている。</w:t>
            </w:r>
          </w:p>
          <w:p w14:paraId="54D8261D"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②事業計画において当年度に計画した事業については、前年度と同様、概ね実施できている。</w:t>
            </w:r>
          </w:p>
          <w:p w14:paraId="033B0865"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③第二駐車場での日帰り星空観察会などのイベント拡充やミュージアムでの木製コースターの製作販売等新たな取組みを行った。</w:t>
            </w:r>
          </w:p>
          <w:p w14:paraId="0ABDC6B6"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④人件費、園地での修繕等に係る資材費、販売品の仕入費、園地管理用車両の燃料費等の価格の上昇があり、今後の収支計画の見直しが必要になってくると思われるが、概ね計画通りとなっている。</w:t>
            </w:r>
          </w:p>
          <w:p w14:paraId="2D7CFA8E"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⑤指定管理者公募・提案時に、府から提示の無かった事項が発生しており、当初見込んでいなかった利用者数及び収入の減少となっている。</w:t>
            </w:r>
          </w:p>
          <w:p w14:paraId="2EA4DA2B" w14:textId="77777777" w:rsidR="00432C12" w:rsidRPr="00F9611D" w:rsidRDefault="00432C12" w:rsidP="00663E5F">
            <w:pPr>
              <w:widowControl/>
              <w:spacing w:line="240" w:lineRule="exact"/>
              <w:ind w:leftChars="100" w:left="420" w:hangingChars="100" w:hanging="210"/>
              <w:rPr>
                <w:rFonts w:asciiTheme="minorEastAsia" w:hAnsiTheme="minorEastAsia"/>
              </w:rPr>
            </w:pPr>
            <w:r w:rsidRPr="00F9611D">
              <w:rPr>
                <w:rFonts w:asciiTheme="minorEastAsia" w:hAnsiTheme="minorEastAsia" w:hint="eastAsia"/>
              </w:rPr>
              <w:t>・キャンプ場施設の一部使用停止</w:t>
            </w:r>
          </w:p>
          <w:p w14:paraId="05525DE2" w14:textId="77777777" w:rsidR="00432C12" w:rsidRPr="00F9611D" w:rsidRDefault="00432C12" w:rsidP="00663E5F">
            <w:pPr>
              <w:widowControl/>
              <w:spacing w:line="240" w:lineRule="exact"/>
              <w:ind w:leftChars="100" w:left="420" w:hangingChars="100" w:hanging="210"/>
              <w:rPr>
                <w:rFonts w:asciiTheme="minorEastAsia" w:hAnsiTheme="minorEastAsia"/>
              </w:rPr>
            </w:pPr>
            <w:r w:rsidRPr="00F9611D">
              <w:rPr>
                <w:rFonts w:asciiTheme="minorEastAsia" w:hAnsiTheme="minorEastAsia" w:hint="eastAsia"/>
              </w:rPr>
              <w:t>・香楠荘撤去工事に伴う工事車両の通行増等</w:t>
            </w:r>
          </w:p>
          <w:p w14:paraId="43E8500D" w14:textId="77777777" w:rsidR="00432C12" w:rsidRPr="00F9611D" w:rsidRDefault="00432C12" w:rsidP="00663E5F">
            <w:pPr>
              <w:widowControl/>
              <w:spacing w:line="240" w:lineRule="exact"/>
              <w:rPr>
                <w:rFonts w:asciiTheme="minorEastAsia" w:hAnsiTheme="minorEastAsia"/>
                <w:szCs w:val="21"/>
              </w:rPr>
            </w:pPr>
          </w:p>
          <w:p w14:paraId="4253D39C" w14:textId="77777777" w:rsidR="00432C12" w:rsidRPr="00F9611D" w:rsidRDefault="00432C12" w:rsidP="00663E5F">
            <w:pPr>
              <w:widowControl/>
              <w:spacing w:line="240" w:lineRule="exact"/>
              <w:ind w:left="210" w:hangingChars="100" w:hanging="210"/>
              <w:rPr>
                <w:rFonts w:asciiTheme="minorEastAsia" w:hAnsiTheme="minorEastAsia"/>
                <w:szCs w:val="21"/>
              </w:rPr>
            </w:pPr>
            <w:r w:rsidRPr="00F9611D">
              <w:rPr>
                <w:rFonts w:asciiTheme="minorEastAsia" w:hAnsiTheme="minorEastAsia" w:hint="eastAsia"/>
                <w:szCs w:val="21"/>
              </w:rPr>
              <w:t>【自己評価】</w:t>
            </w:r>
          </w:p>
          <w:p w14:paraId="24E9D167" w14:textId="77777777" w:rsidR="00432C12" w:rsidRPr="00F9611D" w:rsidRDefault="00432C12" w:rsidP="00663E5F">
            <w:pPr>
              <w:pStyle w:val="Web"/>
              <w:spacing w:before="0" w:beforeAutospacing="0" w:after="0" w:afterAutospacing="0" w:line="240" w:lineRule="exact"/>
              <w:ind w:left="210" w:hangingChars="100" w:hanging="210"/>
              <w:jc w:val="both"/>
              <w:textAlignment w:val="baseline"/>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・光熱費や消耗品費等の値上がりに伴う支出増があるが、概ね計画通りとなっている。</w:t>
            </w:r>
          </w:p>
          <w:p w14:paraId="39132C11" w14:textId="77777777" w:rsidR="00432C12" w:rsidRPr="00F9611D" w:rsidRDefault="00432C12" w:rsidP="00663E5F">
            <w:pPr>
              <w:pStyle w:val="Web"/>
              <w:spacing w:before="0" w:beforeAutospacing="0" w:after="0" w:afterAutospacing="0" w:line="240" w:lineRule="exact"/>
              <w:ind w:left="210" w:hangingChars="100" w:hanging="210"/>
              <w:jc w:val="both"/>
              <w:textAlignment w:val="baseline"/>
              <w:rPr>
                <w:rFonts w:asciiTheme="minorEastAsia" w:eastAsiaTheme="minorEastAsia" w:hAnsiTheme="minorEastAsia"/>
                <w:sz w:val="21"/>
                <w:szCs w:val="21"/>
              </w:rPr>
            </w:pPr>
            <w:r w:rsidRPr="00F9611D">
              <w:rPr>
                <w:rFonts w:asciiTheme="minorEastAsia" w:eastAsiaTheme="minorEastAsia" w:hAnsiTheme="minorEastAsia" w:hint="eastAsia"/>
                <w:sz w:val="21"/>
                <w:szCs w:val="21"/>
              </w:rPr>
              <w:t>・上記①⑤については、計画できないリスクであり、収支計画等の見直しが必要である。</w:t>
            </w:r>
          </w:p>
          <w:p w14:paraId="42F6DA7B" w14:textId="77777777" w:rsidR="00432C12" w:rsidRPr="00F9611D" w:rsidRDefault="00432C12" w:rsidP="00663E5F">
            <w:pPr>
              <w:widowControl/>
              <w:spacing w:line="240" w:lineRule="exact"/>
              <w:rPr>
                <w:rFonts w:asciiTheme="minorEastAsia" w:hAnsiTheme="minorEastAsia"/>
              </w:rPr>
            </w:pPr>
          </w:p>
        </w:tc>
        <w:tc>
          <w:tcPr>
            <w:tcW w:w="709" w:type="dxa"/>
            <w:tcBorders>
              <w:bottom w:val="single" w:sz="4" w:space="0" w:color="auto"/>
            </w:tcBorders>
            <w:vAlign w:val="center"/>
          </w:tcPr>
          <w:p w14:paraId="13288431" w14:textId="2F8E653D" w:rsidR="00432C12" w:rsidRPr="00F9611D" w:rsidRDefault="00432C12" w:rsidP="00663E5F">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Borders>
              <w:bottom w:val="single" w:sz="4" w:space="0" w:color="auto"/>
            </w:tcBorders>
          </w:tcPr>
          <w:p w14:paraId="07A5BE67" w14:textId="26DCFFE0" w:rsidR="00432C12" w:rsidRPr="00F9611D" w:rsidRDefault="00432C12" w:rsidP="00D60728">
            <w:pPr>
              <w:spacing w:line="0" w:lineRule="atLeast"/>
              <w:ind w:firstLineChars="100" w:firstLine="210"/>
              <w:rPr>
                <w:rFonts w:asciiTheme="minorEastAsia" w:hAnsiTheme="minorEastAsia"/>
              </w:rPr>
            </w:pPr>
            <w:r w:rsidRPr="00F9611D">
              <w:rPr>
                <w:rFonts w:asciiTheme="minorEastAsia" w:hAnsiTheme="minorEastAsia" w:hint="eastAsia"/>
              </w:rPr>
              <w:t>履行確認の結果、事業計画書に示した取組みが実施されており、評価できる。</w:t>
            </w:r>
          </w:p>
          <w:p w14:paraId="7C861CD4" w14:textId="77777777" w:rsidR="00432C12" w:rsidRPr="00F9611D" w:rsidRDefault="00432C12" w:rsidP="00663E5F">
            <w:pPr>
              <w:spacing w:line="0" w:lineRule="atLeast"/>
              <w:rPr>
                <w:rFonts w:asciiTheme="minorEastAsia" w:hAnsiTheme="minorEastAsia"/>
              </w:rPr>
            </w:pPr>
          </w:p>
          <w:p w14:paraId="146407AC" w14:textId="539B6696" w:rsidR="00432C12" w:rsidRPr="00F9611D" w:rsidRDefault="00D60728" w:rsidP="009F40E2">
            <w:pPr>
              <w:spacing w:line="240" w:lineRule="exact"/>
              <w:ind w:left="210" w:hangingChars="100" w:hanging="210"/>
              <w:rPr>
                <w:rFonts w:asciiTheme="minorEastAsia" w:hAnsiTheme="minorEastAsia"/>
              </w:rPr>
            </w:pPr>
            <w:r w:rsidRPr="00F9611D">
              <w:rPr>
                <w:rFonts w:asciiTheme="minorEastAsia" w:hAnsiTheme="minorEastAsia" w:hint="eastAsia"/>
              </w:rPr>
              <w:t>①⑤</w:t>
            </w:r>
            <w:r w:rsidR="00432C12" w:rsidRPr="00F9611D">
              <w:rPr>
                <w:rFonts w:asciiTheme="minorEastAsia" w:hAnsiTheme="minorEastAsia" w:hint="eastAsia"/>
              </w:rPr>
              <w:t>キャンプ場施設の休止を踏まえ、必要に応じて収支計画の見直しを行い、経費の削減に努めるとともに、引き続き施設管理や自主事業などに取り組まれたい。</w:t>
            </w:r>
          </w:p>
        </w:tc>
        <w:tc>
          <w:tcPr>
            <w:tcW w:w="708" w:type="dxa"/>
            <w:tcBorders>
              <w:bottom w:val="single" w:sz="4" w:space="0" w:color="auto"/>
            </w:tcBorders>
            <w:vAlign w:val="center"/>
          </w:tcPr>
          <w:p w14:paraId="5C8709FB" w14:textId="4D74AFBF" w:rsidR="00432C12" w:rsidRPr="00F9611D" w:rsidRDefault="00D724A0" w:rsidP="00663E5F">
            <w:pPr>
              <w:spacing w:line="240" w:lineRule="exact"/>
              <w:jc w:val="center"/>
            </w:pPr>
            <w:r w:rsidRPr="00F9611D">
              <w:rPr>
                <w:rFonts w:hint="eastAsia"/>
              </w:rPr>
              <w:t>Ａ</w:t>
            </w:r>
          </w:p>
        </w:tc>
        <w:tc>
          <w:tcPr>
            <w:tcW w:w="2268" w:type="dxa"/>
            <w:tcBorders>
              <w:bottom w:val="single" w:sz="4" w:space="0" w:color="auto"/>
            </w:tcBorders>
          </w:tcPr>
          <w:p w14:paraId="4396BA60" w14:textId="77777777" w:rsidR="00432C12" w:rsidRPr="00F9611D" w:rsidRDefault="00432C12" w:rsidP="00663E5F">
            <w:pPr>
              <w:spacing w:line="240" w:lineRule="exact"/>
            </w:pPr>
          </w:p>
        </w:tc>
      </w:tr>
      <w:tr w:rsidR="00432C12" w:rsidRPr="00F9611D" w14:paraId="4AA63197" w14:textId="77777777" w:rsidTr="00432C12">
        <w:trPr>
          <w:trHeight w:val="967"/>
        </w:trPr>
        <w:tc>
          <w:tcPr>
            <w:tcW w:w="578" w:type="dxa"/>
            <w:vMerge/>
            <w:shd w:val="clear" w:color="auto" w:fill="DDD9C3" w:themeFill="background2" w:themeFillShade="E6"/>
          </w:tcPr>
          <w:p w14:paraId="1BDFFF22" w14:textId="77777777" w:rsidR="00432C12" w:rsidRPr="00F9611D" w:rsidRDefault="00432C12" w:rsidP="00663E5F">
            <w:pPr>
              <w:spacing w:line="240" w:lineRule="exact"/>
            </w:pPr>
          </w:p>
        </w:tc>
        <w:tc>
          <w:tcPr>
            <w:tcW w:w="2180" w:type="dxa"/>
            <w:gridSpan w:val="2"/>
          </w:tcPr>
          <w:p w14:paraId="177D317A" w14:textId="48EE215A" w:rsidR="00432C12" w:rsidRPr="00F9611D" w:rsidRDefault="00432C12" w:rsidP="00663E5F">
            <w:pPr>
              <w:spacing w:line="240" w:lineRule="exact"/>
              <w:jc w:val="left"/>
              <w:rPr>
                <w:rFonts w:asciiTheme="minorEastAsia" w:hAnsiTheme="minorEastAsia"/>
              </w:rPr>
            </w:pPr>
            <w:r w:rsidRPr="00F9611D">
              <w:rPr>
                <w:rFonts w:asciiTheme="minorEastAsia" w:hAnsiTheme="minorEastAsia" w:hint="eastAsia"/>
              </w:rPr>
              <w:t>(2)安定的な運営が可能となる人的能力</w:t>
            </w:r>
          </w:p>
        </w:tc>
        <w:tc>
          <w:tcPr>
            <w:tcW w:w="3049" w:type="dxa"/>
            <w:tcBorders>
              <w:top w:val="single" w:sz="4" w:space="0" w:color="auto"/>
              <w:bottom w:val="single" w:sz="4" w:space="0" w:color="auto"/>
            </w:tcBorders>
          </w:tcPr>
          <w:p w14:paraId="72825F4C" w14:textId="77777777" w:rsidR="00432C12" w:rsidRPr="00F9611D" w:rsidRDefault="00432C12" w:rsidP="00663E5F">
            <w:pPr>
              <w:spacing w:line="0" w:lineRule="atLeast"/>
              <w:rPr>
                <w:rFonts w:asciiTheme="minorEastAsia" w:hAnsiTheme="minorEastAsia"/>
              </w:rPr>
            </w:pPr>
            <w:r w:rsidRPr="00F9611D">
              <w:rPr>
                <w:rFonts w:asciiTheme="minorEastAsia" w:hAnsiTheme="minorEastAsia" w:hint="eastAsia"/>
              </w:rPr>
              <w:t>①職員体制・配置は十分か。</w:t>
            </w:r>
          </w:p>
          <w:p w14:paraId="0E8ECC24" w14:textId="77777777" w:rsidR="00432C12" w:rsidRPr="00F9611D" w:rsidRDefault="00432C12" w:rsidP="004621FF">
            <w:pPr>
              <w:spacing w:line="0" w:lineRule="atLeast"/>
              <w:ind w:left="210" w:hangingChars="100" w:hanging="210"/>
              <w:rPr>
                <w:rFonts w:asciiTheme="minorEastAsia" w:hAnsiTheme="minorEastAsia"/>
              </w:rPr>
            </w:pPr>
            <w:r w:rsidRPr="00F9611D">
              <w:rPr>
                <w:rFonts w:asciiTheme="minorEastAsia" w:hAnsiTheme="minorEastAsia" w:hint="eastAsia"/>
              </w:rPr>
              <w:t>②職員採用、確保の方策は適切か（継続雇用等の観点）。</w:t>
            </w:r>
          </w:p>
          <w:p w14:paraId="38DFC773" w14:textId="173A395A" w:rsidR="00432C12" w:rsidRPr="00F9611D" w:rsidRDefault="00432C12" w:rsidP="004621FF">
            <w:pPr>
              <w:spacing w:line="0" w:lineRule="atLeast"/>
              <w:ind w:left="210" w:hangingChars="100" w:hanging="210"/>
              <w:rPr>
                <w:rFonts w:asciiTheme="minorEastAsia" w:hAnsiTheme="minorEastAsia"/>
              </w:rPr>
            </w:pPr>
            <w:r w:rsidRPr="00F9611D">
              <w:rPr>
                <w:rFonts w:asciiTheme="minorEastAsia" w:hAnsiTheme="minorEastAsia" w:hint="eastAsia"/>
              </w:rPr>
              <w:t>③職員の指導育成、研修体制は十分か。</w:t>
            </w:r>
          </w:p>
        </w:tc>
        <w:tc>
          <w:tcPr>
            <w:tcW w:w="9214" w:type="dxa"/>
          </w:tcPr>
          <w:p w14:paraId="2FB6F4FB"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【実績】</w:t>
            </w:r>
          </w:p>
          <w:p w14:paraId="18E11F5F"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①・園地職員体制　5名</w:t>
            </w:r>
          </w:p>
          <w:p w14:paraId="0F7D3F5B" w14:textId="77777777" w:rsidR="00432C12" w:rsidRPr="00F9611D" w:rsidRDefault="00432C12" w:rsidP="00663E5F">
            <w:pPr>
              <w:widowControl/>
              <w:spacing w:line="240" w:lineRule="exact"/>
              <w:ind w:firstLineChars="100" w:firstLine="210"/>
              <w:rPr>
                <w:rFonts w:asciiTheme="minorEastAsia" w:hAnsiTheme="minorEastAsia"/>
              </w:rPr>
            </w:pPr>
            <w:r w:rsidRPr="00F9611D">
              <w:rPr>
                <w:rFonts w:asciiTheme="minorEastAsia" w:hAnsiTheme="minorEastAsia" w:hint="eastAsia"/>
              </w:rPr>
              <w:t>・繁忙時には登録職員（10名）を配置</w:t>
            </w:r>
          </w:p>
          <w:p w14:paraId="52F4303E" w14:textId="77777777" w:rsidR="00432C12" w:rsidRPr="00F9611D" w:rsidRDefault="00432C12" w:rsidP="00663E5F">
            <w:pPr>
              <w:widowControl/>
              <w:spacing w:line="240" w:lineRule="exact"/>
              <w:ind w:left="210" w:hangingChars="100" w:hanging="210"/>
              <w:rPr>
                <w:rFonts w:asciiTheme="minorEastAsia" w:hAnsiTheme="minorEastAsia"/>
              </w:rPr>
            </w:pPr>
            <w:r w:rsidRPr="00F9611D">
              <w:rPr>
                <w:rFonts w:asciiTheme="minorEastAsia" w:hAnsiTheme="minorEastAsia" w:hint="eastAsia"/>
              </w:rPr>
              <w:t>②継続雇用希望者は継続雇用し、新規採用者は公募により採用した。</w:t>
            </w:r>
          </w:p>
          <w:p w14:paraId="7CEB9E79"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③・チェンソー講習受講　1名</w:t>
            </w:r>
          </w:p>
          <w:p w14:paraId="762B93FF"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 xml:space="preserve">　・食品衛生責任者講習受講　1名</w:t>
            </w:r>
          </w:p>
          <w:p w14:paraId="00D98A36" w14:textId="77777777" w:rsidR="00432C12" w:rsidRPr="00F9611D" w:rsidRDefault="00432C12" w:rsidP="00663E5F">
            <w:pPr>
              <w:widowControl/>
              <w:spacing w:line="240" w:lineRule="exact"/>
              <w:rPr>
                <w:rFonts w:asciiTheme="minorEastAsia" w:hAnsiTheme="minorEastAsia"/>
              </w:rPr>
            </w:pPr>
            <w:r w:rsidRPr="00F9611D">
              <w:rPr>
                <w:rFonts w:asciiTheme="minorEastAsia" w:hAnsiTheme="minorEastAsia" w:hint="eastAsia"/>
              </w:rPr>
              <w:t xml:space="preserve">　・人権研修のビデオ受講　　5名</w:t>
            </w:r>
          </w:p>
          <w:p w14:paraId="3497F4BD" w14:textId="77777777" w:rsidR="00432C12" w:rsidRPr="00F9611D" w:rsidRDefault="00432C12" w:rsidP="00663E5F">
            <w:pPr>
              <w:widowControl/>
              <w:spacing w:line="240" w:lineRule="exact"/>
              <w:rPr>
                <w:rFonts w:asciiTheme="minorEastAsia" w:hAnsiTheme="minorEastAsia"/>
              </w:rPr>
            </w:pPr>
          </w:p>
          <w:p w14:paraId="4494B633" w14:textId="77777777" w:rsidR="00432C12" w:rsidRPr="00F9611D" w:rsidRDefault="00432C12" w:rsidP="00663E5F">
            <w:pPr>
              <w:spacing w:line="240" w:lineRule="exact"/>
              <w:rPr>
                <w:rFonts w:asciiTheme="minorEastAsia" w:hAnsiTheme="minorEastAsia"/>
              </w:rPr>
            </w:pPr>
            <w:r w:rsidRPr="00F9611D">
              <w:rPr>
                <w:rFonts w:asciiTheme="minorEastAsia" w:hAnsiTheme="minorEastAsia" w:hint="eastAsia"/>
              </w:rPr>
              <w:t>【自己評価】</w:t>
            </w:r>
          </w:p>
          <w:p w14:paraId="181EA912" w14:textId="77777777" w:rsidR="00432C12" w:rsidRPr="00F9611D" w:rsidRDefault="00432C12" w:rsidP="00663E5F">
            <w:pPr>
              <w:spacing w:line="240" w:lineRule="exact"/>
              <w:rPr>
                <w:rFonts w:asciiTheme="minorEastAsia" w:hAnsiTheme="minorEastAsia"/>
              </w:rPr>
            </w:pPr>
            <w:r w:rsidRPr="00F9611D">
              <w:rPr>
                <w:rFonts w:asciiTheme="minorEastAsia" w:hAnsiTheme="minorEastAsia" w:hint="eastAsia"/>
              </w:rPr>
              <w:t>・計画通りの職員体制で運営を行っている。</w:t>
            </w:r>
          </w:p>
          <w:p w14:paraId="6B48CDEF" w14:textId="77777777" w:rsidR="00432C12" w:rsidRPr="00F9611D" w:rsidRDefault="00432C12" w:rsidP="00663E5F">
            <w:pPr>
              <w:spacing w:line="240" w:lineRule="exact"/>
              <w:rPr>
                <w:rFonts w:asciiTheme="minorEastAsia" w:hAnsiTheme="minorEastAsia"/>
              </w:rPr>
            </w:pPr>
            <w:r w:rsidRPr="00F9611D">
              <w:rPr>
                <w:rFonts w:asciiTheme="minorEastAsia" w:hAnsiTheme="minorEastAsia" w:hint="eastAsia"/>
              </w:rPr>
              <w:t>・職員は業務に必要な技能講習を受講している。</w:t>
            </w:r>
          </w:p>
          <w:p w14:paraId="7BF34E1B" w14:textId="77777777" w:rsidR="00432C12" w:rsidRPr="00F9611D" w:rsidRDefault="00432C12" w:rsidP="00663E5F">
            <w:pPr>
              <w:widowControl/>
              <w:spacing w:line="240" w:lineRule="exact"/>
              <w:rPr>
                <w:rFonts w:asciiTheme="minorEastAsia" w:hAnsiTheme="minorEastAsia"/>
              </w:rPr>
            </w:pPr>
          </w:p>
        </w:tc>
        <w:tc>
          <w:tcPr>
            <w:tcW w:w="709" w:type="dxa"/>
            <w:vAlign w:val="center"/>
          </w:tcPr>
          <w:p w14:paraId="40085F04" w14:textId="63114514" w:rsidR="00432C12" w:rsidRPr="00F9611D" w:rsidRDefault="00432C12" w:rsidP="00663E5F">
            <w:pPr>
              <w:spacing w:line="240" w:lineRule="exact"/>
              <w:jc w:val="center"/>
              <w:rPr>
                <w:rFonts w:asciiTheme="minorEastAsia" w:hAnsiTheme="minorEastAsia"/>
              </w:rPr>
            </w:pPr>
            <w:r w:rsidRPr="00F9611D">
              <w:rPr>
                <w:rFonts w:asciiTheme="minorEastAsia" w:hAnsiTheme="minorEastAsia" w:hint="eastAsia"/>
              </w:rPr>
              <w:t>Ａ</w:t>
            </w:r>
          </w:p>
        </w:tc>
        <w:tc>
          <w:tcPr>
            <w:tcW w:w="3969" w:type="dxa"/>
          </w:tcPr>
          <w:p w14:paraId="1C31E403" w14:textId="289408D4" w:rsidR="00432C12" w:rsidRPr="00F9611D" w:rsidRDefault="00432C12" w:rsidP="00663E5F">
            <w:pPr>
              <w:spacing w:line="240" w:lineRule="exact"/>
              <w:ind w:firstLineChars="100" w:firstLine="210"/>
              <w:rPr>
                <w:rFonts w:asciiTheme="minorEastAsia" w:hAnsiTheme="minorEastAsia"/>
              </w:rPr>
            </w:pPr>
            <w:r w:rsidRPr="00F9611D">
              <w:rPr>
                <w:rFonts w:asciiTheme="minorEastAsia" w:hAnsiTheme="minorEastAsia" w:hint="eastAsia"/>
                <w:szCs w:val="21"/>
              </w:rPr>
              <w:t>履行確認の結果、事業計画書に示した取組みが実施されており、評価できる。</w:t>
            </w:r>
          </w:p>
        </w:tc>
        <w:tc>
          <w:tcPr>
            <w:tcW w:w="708" w:type="dxa"/>
            <w:vAlign w:val="center"/>
          </w:tcPr>
          <w:p w14:paraId="41050C79" w14:textId="7EE15781" w:rsidR="00432C12" w:rsidRPr="00F9611D" w:rsidRDefault="00D724A0" w:rsidP="00663E5F">
            <w:pPr>
              <w:spacing w:line="240" w:lineRule="exact"/>
              <w:jc w:val="center"/>
            </w:pPr>
            <w:r w:rsidRPr="00F9611D">
              <w:rPr>
                <w:rFonts w:hint="eastAsia"/>
              </w:rPr>
              <w:t>Ａ</w:t>
            </w:r>
          </w:p>
        </w:tc>
        <w:tc>
          <w:tcPr>
            <w:tcW w:w="2268" w:type="dxa"/>
          </w:tcPr>
          <w:p w14:paraId="79BC5F6F" w14:textId="5E22C3BC" w:rsidR="00432C12" w:rsidRPr="00F9611D" w:rsidRDefault="00432C12" w:rsidP="00663E5F">
            <w:pPr>
              <w:spacing w:line="240" w:lineRule="exact"/>
            </w:pPr>
          </w:p>
        </w:tc>
      </w:tr>
      <w:tr w:rsidR="00432C12" w:rsidRPr="0011166F" w14:paraId="7C802358" w14:textId="77777777" w:rsidTr="00E60ECF">
        <w:trPr>
          <w:trHeight w:val="967"/>
        </w:trPr>
        <w:tc>
          <w:tcPr>
            <w:tcW w:w="578" w:type="dxa"/>
            <w:vMerge/>
            <w:shd w:val="clear" w:color="auto" w:fill="DDD9C3" w:themeFill="background2" w:themeFillShade="E6"/>
          </w:tcPr>
          <w:p w14:paraId="507FD644" w14:textId="77777777" w:rsidR="00432C12" w:rsidRPr="00F9611D" w:rsidRDefault="00432C12" w:rsidP="00432C12">
            <w:pPr>
              <w:spacing w:line="240" w:lineRule="exact"/>
            </w:pPr>
          </w:p>
        </w:tc>
        <w:tc>
          <w:tcPr>
            <w:tcW w:w="2180" w:type="dxa"/>
            <w:gridSpan w:val="2"/>
            <w:tcBorders>
              <w:bottom w:val="single" w:sz="4" w:space="0" w:color="auto"/>
            </w:tcBorders>
          </w:tcPr>
          <w:p w14:paraId="534BCAF0" w14:textId="44B43A7A" w:rsidR="00432C12" w:rsidRPr="00F9611D" w:rsidRDefault="00432C12" w:rsidP="00432C12">
            <w:pPr>
              <w:spacing w:line="240" w:lineRule="exact"/>
              <w:jc w:val="left"/>
              <w:rPr>
                <w:rFonts w:asciiTheme="minorEastAsia" w:hAnsiTheme="minorEastAsia"/>
              </w:rPr>
            </w:pPr>
            <w:r w:rsidRPr="00F9611D">
              <w:rPr>
                <w:rFonts w:asciiTheme="minorEastAsia" w:hAnsiTheme="minorEastAsia" w:hint="eastAsia"/>
              </w:rPr>
              <w:t>(3)安定的な運営が可能となる財</w:t>
            </w:r>
            <w:r w:rsidRPr="00F9611D">
              <w:rPr>
                <w:rFonts w:hint="eastAsia"/>
              </w:rPr>
              <w:t>政的基盤</w:t>
            </w:r>
          </w:p>
        </w:tc>
        <w:tc>
          <w:tcPr>
            <w:tcW w:w="3049" w:type="dxa"/>
            <w:tcBorders>
              <w:bottom w:val="single" w:sz="4" w:space="0" w:color="auto"/>
            </w:tcBorders>
          </w:tcPr>
          <w:p w14:paraId="51342938" w14:textId="77777777" w:rsidR="00432C12" w:rsidRPr="00F9611D" w:rsidRDefault="00432C12" w:rsidP="00432C12">
            <w:pPr>
              <w:spacing w:line="0" w:lineRule="atLeast"/>
              <w:ind w:left="210" w:hangingChars="100" w:hanging="210"/>
            </w:pPr>
            <w:r w:rsidRPr="00F9611D">
              <w:rPr>
                <w:rFonts w:hint="eastAsia"/>
              </w:rPr>
              <w:t>①運営基盤として、提案事業者の経営、事業、組織規模</w:t>
            </w:r>
          </w:p>
          <w:p w14:paraId="591E2D72" w14:textId="77777777" w:rsidR="00432C12" w:rsidRPr="00F9611D" w:rsidRDefault="00432C12" w:rsidP="00432C12">
            <w:pPr>
              <w:spacing w:line="0" w:lineRule="atLeast"/>
              <w:ind w:left="210" w:hangingChars="100" w:hanging="210"/>
            </w:pPr>
            <w:r w:rsidRPr="00F9611D">
              <w:rPr>
                <w:rFonts w:hint="eastAsia"/>
              </w:rPr>
              <w:t xml:space="preserve">  </w:t>
            </w:r>
            <w:r w:rsidRPr="00F9611D">
              <w:rPr>
                <w:rFonts w:hint="eastAsia"/>
              </w:rPr>
              <w:t>等は十分か</w:t>
            </w:r>
          </w:p>
          <w:p w14:paraId="1DB54A08" w14:textId="75C26207" w:rsidR="00432C12" w:rsidRPr="00F9611D" w:rsidRDefault="00432C12" w:rsidP="00852722">
            <w:pPr>
              <w:spacing w:line="0" w:lineRule="atLeast"/>
              <w:ind w:left="210" w:hangingChars="100" w:hanging="210"/>
              <w:rPr>
                <w:rFonts w:asciiTheme="minorEastAsia" w:hAnsiTheme="minorEastAsia"/>
              </w:rPr>
            </w:pPr>
            <w:r w:rsidRPr="00F9611D">
              <w:rPr>
                <w:rFonts w:hint="eastAsia"/>
              </w:rPr>
              <w:t>②運営基盤として、提案事業者の財務状況は妥当か</w:t>
            </w:r>
          </w:p>
        </w:tc>
        <w:tc>
          <w:tcPr>
            <w:tcW w:w="9214" w:type="dxa"/>
          </w:tcPr>
          <w:p w14:paraId="3D378ACC" w14:textId="77777777" w:rsidR="00432C12" w:rsidRPr="00F9611D" w:rsidRDefault="00432C12" w:rsidP="00432C12">
            <w:pPr>
              <w:widowControl/>
              <w:spacing w:line="240" w:lineRule="exact"/>
            </w:pPr>
            <w:r w:rsidRPr="00F9611D">
              <w:rPr>
                <w:rFonts w:hint="eastAsia"/>
              </w:rPr>
              <w:t>【実績】</w:t>
            </w:r>
          </w:p>
          <w:p w14:paraId="16D48F73" w14:textId="77777777" w:rsidR="00432C12" w:rsidRPr="00F9611D" w:rsidRDefault="00432C12" w:rsidP="00432C12">
            <w:pPr>
              <w:widowControl/>
              <w:spacing w:line="240" w:lineRule="exact"/>
            </w:pPr>
            <w:r w:rsidRPr="00F9611D">
              <w:rPr>
                <w:rFonts w:hint="eastAsia"/>
              </w:rPr>
              <w:t>①②公社は、</w:t>
            </w:r>
            <w:r w:rsidRPr="00F9611D">
              <w:rPr>
                <w:rFonts w:ascii="ＭＳ 明朝" w:eastAsia="ＭＳ 明朝" w:hAnsi="ＭＳ 明朝" w:cs="ＭＳ 明朝" w:hint="eastAsia"/>
              </w:rPr>
              <w:t>安定的な運営が可能な財政的基盤、財政状況を有している。</w:t>
            </w:r>
          </w:p>
          <w:p w14:paraId="738FF25C" w14:textId="77777777" w:rsidR="00432C12" w:rsidRPr="00F9611D" w:rsidRDefault="00432C12" w:rsidP="00432C12">
            <w:pPr>
              <w:widowControl/>
              <w:spacing w:line="240" w:lineRule="exact"/>
            </w:pPr>
          </w:p>
          <w:p w14:paraId="7451AD7A" w14:textId="77777777" w:rsidR="00432C12" w:rsidRPr="00F9611D" w:rsidRDefault="00432C12" w:rsidP="00432C12">
            <w:pPr>
              <w:spacing w:line="240" w:lineRule="exact"/>
            </w:pPr>
            <w:r w:rsidRPr="00F9611D">
              <w:rPr>
                <w:rFonts w:hint="eastAsia"/>
              </w:rPr>
              <w:t>【自己評価】</w:t>
            </w:r>
          </w:p>
          <w:p w14:paraId="7C791D79" w14:textId="77777777" w:rsidR="00432C12" w:rsidRPr="00F9611D" w:rsidRDefault="00432C12" w:rsidP="00432C12">
            <w:pPr>
              <w:spacing w:line="240" w:lineRule="exact"/>
              <w:ind w:left="210" w:hangingChars="100" w:hanging="210"/>
              <w:rPr>
                <w:rFonts w:ascii="ＭＳ 明朝" w:eastAsia="ＭＳ 明朝" w:hAnsi="ＭＳ 明朝" w:cs="ＭＳ 明朝"/>
              </w:rPr>
            </w:pPr>
            <w:r w:rsidRPr="00F9611D">
              <w:rPr>
                <w:rFonts w:ascii="ＭＳ 明朝" w:eastAsia="ＭＳ 明朝" w:hAnsi="ＭＳ 明朝" w:cs="ＭＳ 明朝" w:hint="eastAsia"/>
              </w:rPr>
              <w:t>・府民の森の管理・運営は、公益目的計画の実施事業であり、公社の重要な業務と位置づけ、積極的に管理・運営に取り組んでいる。</w:t>
            </w:r>
          </w:p>
          <w:p w14:paraId="4EE5DD83" w14:textId="77777777" w:rsidR="00432C12" w:rsidRPr="00F9611D" w:rsidRDefault="00432C12" w:rsidP="00432C12">
            <w:pPr>
              <w:widowControl/>
              <w:spacing w:line="240" w:lineRule="exact"/>
              <w:rPr>
                <w:rFonts w:asciiTheme="minorEastAsia" w:hAnsiTheme="minorEastAsia"/>
              </w:rPr>
            </w:pPr>
          </w:p>
        </w:tc>
        <w:tc>
          <w:tcPr>
            <w:tcW w:w="709" w:type="dxa"/>
            <w:vAlign w:val="center"/>
          </w:tcPr>
          <w:p w14:paraId="636FC4CD" w14:textId="4D6CAA69" w:rsidR="00432C12" w:rsidRPr="00F9611D" w:rsidRDefault="00432C12" w:rsidP="00432C12">
            <w:pPr>
              <w:spacing w:line="240" w:lineRule="exact"/>
              <w:jc w:val="center"/>
              <w:rPr>
                <w:rFonts w:asciiTheme="minorEastAsia" w:hAnsiTheme="minorEastAsia"/>
              </w:rPr>
            </w:pPr>
            <w:r w:rsidRPr="00F9611D">
              <w:rPr>
                <w:rFonts w:hint="eastAsia"/>
              </w:rPr>
              <w:t>Ａ</w:t>
            </w:r>
          </w:p>
        </w:tc>
        <w:tc>
          <w:tcPr>
            <w:tcW w:w="3969" w:type="dxa"/>
          </w:tcPr>
          <w:p w14:paraId="51DDE0FC" w14:textId="68DA5AD5" w:rsidR="00432C12" w:rsidRPr="00F9611D" w:rsidRDefault="00852722" w:rsidP="00852722">
            <w:pPr>
              <w:spacing w:line="240" w:lineRule="exact"/>
              <w:rPr>
                <w:rFonts w:asciiTheme="minorEastAsia" w:hAnsiTheme="minorEastAsia"/>
                <w:szCs w:val="21"/>
              </w:rPr>
            </w:pPr>
            <w:r w:rsidRPr="00F9611D">
              <w:rPr>
                <w:rFonts w:asciiTheme="minorEastAsia" w:hAnsiTheme="minorEastAsia" w:hint="eastAsia"/>
                <w:szCs w:val="21"/>
              </w:rPr>
              <w:t xml:space="preserve">　計画どおり、安定した財政基盤があり、</w:t>
            </w:r>
            <w:r w:rsidR="0099049E" w:rsidRPr="00F9611D">
              <w:rPr>
                <w:rFonts w:asciiTheme="minorEastAsia" w:hAnsiTheme="minorEastAsia" w:hint="eastAsia"/>
                <w:szCs w:val="21"/>
              </w:rPr>
              <w:t>流動比率、負債比率等の指標から安全性が高く、</w:t>
            </w:r>
            <w:r w:rsidRPr="00F9611D">
              <w:rPr>
                <w:rFonts w:asciiTheme="minorEastAsia" w:hAnsiTheme="minorEastAsia" w:hint="eastAsia"/>
                <w:szCs w:val="21"/>
              </w:rPr>
              <w:t>指定管理業務の受託に問題はない。</w:t>
            </w:r>
          </w:p>
        </w:tc>
        <w:tc>
          <w:tcPr>
            <w:tcW w:w="708" w:type="dxa"/>
            <w:vAlign w:val="center"/>
          </w:tcPr>
          <w:p w14:paraId="480D0EB2" w14:textId="7CF941EF" w:rsidR="00432C12" w:rsidRPr="0011166F" w:rsidRDefault="00D724A0" w:rsidP="00432C12">
            <w:pPr>
              <w:spacing w:line="240" w:lineRule="exact"/>
              <w:jc w:val="center"/>
            </w:pPr>
            <w:r w:rsidRPr="00F9611D">
              <w:rPr>
                <w:rFonts w:hint="eastAsia"/>
              </w:rPr>
              <w:t>Ａ</w:t>
            </w:r>
          </w:p>
        </w:tc>
        <w:tc>
          <w:tcPr>
            <w:tcW w:w="2268" w:type="dxa"/>
          </w:tcPr>
          <w:p w14:paraId="37F992C3" w14:textId="77777777" w:rsidR="00432C12" w:rsidRPr="0011166F" w:rsidRDefault="00432C12" w:rsidP="00432C12">
            <w:pPr>
              <w:spacing w:line="240" w:lineRule="exact"/>
            </w:pPr>
          </w:p>
        </w:tc>
      </w:tr>
    </w:tbl>
    <w:p w14:paraId="03FA35FC" w14:textId="76BBEE5E" w:rsidR="00E56F81" w:rsidRPr="00597350" w:rsidRDefault="00740EB6" w:rsidP="00A942D9">
      <w:r w:rsidRPr="0011166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0F5BA0C" wp14:editId="18CBDBCA">
                <wp:simplePos x="0" y="0"/>
                <wp:positionH relativeFrom="column">
                  <wp:posOffset>13004800</wp:posOffset>
                </wp:positionH>
                <wp:positionV relativeFrom="paragraph">
                  <wp:posOffset>6216015</wp:posOffset>
                </wp:positionV>
                <wp:extent cx="1308100" cy="342900"/>
                <wp:effectExtent l="0" t="0" r="25400" b="19050"/>
                <wp:wrapNone/>
                <wp:docPr id="2" name="テキスト ボックス 2"/>
                <wp:cNvGraphicFramePr/>
                <a:graphic xmlns:a="http://schemas.openxmlformats.org/drawingml/2006/main">
                  <a:graphicData uri="http://schemas.microsoft.com/office/word/2010/wordprocessingShape">
                    <wps:wsp>
                      <wps:cNvSpPr txBox="1"/>
                      <wps:spPr>
                        <a:xfrm>
                          <a:off x="0" y="0"/>
                          <a:ext cx="1308100" cy="342900"/>
                        </a:xfrm>
                        <a:prstGeom prst="rect">
                          <a:avLst/>
                        </a:prstGeom>
                        <a:solidFill>
                          <a:sysClr val="window" lastClr="FFFFFF"/>
                        </a:solidFill>
                        <a:ln w="19050">
                          <a:solidFill>
                            <a:prstClr val="black"/>
                          </a:solidFill>
                        </a:ln>
                      </wps:spPr>
                      <wps:txbx>
                        <w:txbxContent>
                          <w:p w14:paraId="007419C9" w14:textId="65F52894" w:rsidR="00836571" w:rsidRDefault="00836571" w:rsidP="00836571">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5F29E1">
                              <w:rPr>
                                <w:rFonts w:ascii="ＭＳ Ｐ明朝" w:eastAsia="ＭＳ Ｐ明朝" w:hAnsi="ＭＳ Ｐ明朝"/>
                                <w:b/>
                                <w:sz w:val="24"/>
                                <w:szCs w:val="24"/>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5BA0C" id="_x0000_t202" coordsize="21600,21600" o:spt="202" path="m,l,21600r21600,l21600,xe">
                <v:stroke joinstyle="miter"/>
                <v:path gradientshapeok="t" o:connecttype="rect"/>
              </v:shapetype>
              <v:shape id="テキスト ボックス 2" o:spid="_x0000_s1030" type="#_x0000_t202" style="position:absolute;left:0;text-align:left;margin-left:1024pt;margin-top:489.45pt;width:1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" fillcolor="window" strokeweight="1.5pt">
                <v:textbox>
                  <w:txbxContent>
                    <w:p w14:paraId="007419C9" w14:textId="65F52894" w:rsidR="00836571" w:rsidRDefault="00836571" w:rsidP="00836571">
                      <w:pPr>
                        <w:jc w:val="left"/>
                        <w:rPr>
                          <w:rFonts w:ascii="ＭＳ Ｐ明朝" w:eastAsia="ＭＳ Ｐ明朝" w:hAnsi="ＭＳ Ｐ明朝"/>
                          <w:b/>
                          <w:sz w:val="24"/>
                          <w:szCs w:val="24"/>
                        </w:rPr>
                      </w:pPr>
                      <w:r>
                        <w:rPr>
                          <w:rFonts w:ascii="ＭＳ Ｐ明朝" w:eastAsia="ＭＳ Ｐ明朝" w:hAnsi="ＭＳ Ｐ明朝" w:hint="eastAsia"/>
                          <w:b/>
                          <w:sz w:val="24"/>
                          <w:szCs w:val="24"/>
                        </w:rPr>
                        <w:t xml:space="preserve">年度評価 ： </w:t>
                      </w:r>
                      <w:r w:rsidR="005F29E1">
                        <w:rPr>
                          <w:rFonts w:ascii="ＭＳ Ｐ明朝" w:eastAsia="ＭＳ Ｐ明朝" w:hAnsi="ＭＳ Ｐ明朝"/>
                          <w:b/>
                          <w:sz w:val="24"/>
                          <w:szCs w:val="24"/>
                        </w:rPr>
                        <w:t>Ａ</w:t>
                      </w:r>
                    </w:p>
                  </w:txbxContent>
                </v:textbox>
              </v:shape>
            </w:pict>
          </mc:Fallback>
        </mc:AlternateContent>
      </w:r>
    </w:p>
    <w:sectPr w:rsidR="00E56F81" w:rsidRPr="00597350" w:rsidSect="00161638">
      <w:footerReference w:type="default" r:id="rId8"/>
      <w:pgSz w:w="23814" w:h="16840" w:orient="landscape" w:code="8"/>
      <w:pgMar w:top="567" w:right="567" w:bottom="567" w:left="567" w:header="851" w:footer="6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6808" w14:textId="77777777" w:rsidR="005D3025" w:rsidRDefault="005D3025" w:rsidP="00261D6D">
      <w:r>
        <w:separator/>
      </w:r>
    </w:p>
  </w:endnote>
  <w:endnote w:type="continuationSeparator" w:id="0">
    <w:p w14:paraId="037ACF81" w14:textId="77777777" w:rsidR="005D3025" w:rsidRDefault="005D3025" w:rsidP="0026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07450524"/>
      <w:docPartObj>
        <w:docPartGallery w:val="Page Numbers (Bottom of Page)"/>
        <w:docPartUnique/>
      </w:docPartObj>
    </w:sdtPr>
    <w:sdtEndPr>
      <w:rPr>
        <w:lang w:val="en-US"/>
      </w:rPr>
    </w:sdtEndPr>
    <w:sdtContent>
      <w:p w14:paraId="4D5A445A" w14:textId="77777777" w:rsidR="00E750AF" w:rsidRDefault="00D71FE9" w:rsidP="00E750AF">
        <w:pPr>
          <w:pStyle w:val="a6"/>
          <w:jc w:val="right"/>
        </w:pPr>
        <w:r>
          <w:rPr>
            <w:rFonts w:asciiTheme="majorHAnsi" w:eastAsiaTheme="majorEastAsia" w:hAnsiTheme="majorHAnsi" w:cstheme="majorBidi" w:hint="eastAsia"/>
            <w:sz w:val="28"/>
            <w:szCs w:val="28"/>
            <w:lang w:val="ja-JP"/>
          </w:rPr>
          <w:t>ちはや・金剛駐車場</w:t>
        </w:r>
        <w:r w:rsidR="00E750AF">
          <w:rPr>
            <w:rFonts w:asciiTheme="majorHAnsi" w:eastAsiaTheme="majorEastAsia" w:hAnsiTheme="majorHAnsi" w:cstheme="majorBidi" w:hint="eastAsia"/>
            <w:sz w:val="28"/>
            <w:szCs w:val="28"/>
            <w:lang w:val="ja-JP"/>
          </w:rPr>
          <w:t>-</w:t>
        </w:r>
        <w:r w:rsidR="00E750AF">
          <w:rPr>
            <w:sz w:val="22"/>
            <w:szCs w:val="21"/>
          </w:rPr>
          <w:fldChar w:fldCharType="begin"/>
        </w:r>
        <w:r w:rsidR="00E750AF">
          <w:instrText>PAGE    \* MERGEFORMAT</w:instrText>
        </w:r>
        <w:r w:rsidR="00E750AF">
          <w:rPr>
            <w:sz w:val="22"/>
            <w:szCs w:val="21"/>
          </w:rPr>
          <w:fldChar w:fldCharType="separate"/>
        </w:r>
        <w:r w:rsidR="00A3392E" w:rsidRPr="00A3392E">
          <w:rPr>
            <w:rFonts w:asciiTheme="majorHAnsi" w:eastAsiaTheme="majorEastAsia" w:hAnsiTheme="majorHAnsi" w:cstheme="majorBidi"/>
            <w:noProof/>
            <w:sz w:val="28"/>
            <w:szCs w:val="28"/>
            <w:lang w:val="ja-JP"/>
          </w:rPr>
          <w:t>2</w:t>
        </w:r>
        <w:r w:rsidR="00E750AF">
          <w:rPr>
            <w:rFonts w:asciiTheme="majorHAnsi" w:eastAsiaTheme="majorEastAsia" w:hAnsiTheme="majorHAnsi" w:cstheme="majorBidi"/>
            <w:sz w:val="28"/>
            <w:szCs w:val="28"/>
          </w:rPr>
          <w:fldChar w:fldCharType="end"/>
        </w:r>
      </w:p>
    </w:sdtContent>
  </w:sdt>
  <w:p w14:paraId="1AFD21FD" w14:textId="77777777" w:rsidR="00E750AF" w:rsidRDefault="00E750AF">
    <w:pPr>
      <w:pStyle w:val="a6"/>
    </w:pPr>
  </w:p>
  <w:p w14:paraId="7C0DB2F6" w14:textId="77777777" w:rsidR="00356FDA" w:rsidRDefault="00356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DEB1" w14:textId="77777777" w:rsidR="005D3025" w:rsidRDefault="005D3025" w:rsidP="00261D6D">
      <w:r>
        <w:separator/>
      </w:r>
    </w:p>
  </w:footnote>
  <w:footnote w:type="continuationSeparator" w:id="0">
    <w:p w14:paraId="7F0714EA" w14:textId="77777777" w:rsidR="005D3025" w:rsidRDefault="005D3025" w:rsidP="00261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012"/>
    <w:multiLevelType w:val="hybridMultilevel"/>
    <w:tmpl w:val="E67E2D18"/>
    <w:lvl w:ilvl="0" w:tplc="C362244C">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E4156"/>
    <w:multiLevelType w:val="hybridMultilevel"/>
    <w:tmpl w:val="B72A73C4"/>
    <w:lvl w:ilvl="0" w:tplc="4216C5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315099"/>
    <w:multiLevelType w:val="hybridMultilevel"/>
    <w:tmpl w:val="296C5AAE"/>
    <w:lvl w:ilvl="0" w:tplc="217CDE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7168CA"/>
    <w:multiLevelType w:val="hybridMultilevel"/>
    <w:tmpl w:val="9BA20446"/>
    <w:lvl w:ilvl="0" w:tplc="7C5C7A56">
      <w:start w:val="1"/>
      <w:numFmt w:val="decimalEnclosedCircle"/>
      <w:lvlText w:val="%1"/>
      <w:lvlJc w:val="left"/>
      <w:pPr>
        <w:ind w:left="360" w:hanging="360"/>
      </w:pPr>
      <w:rPr>
        <w:rFonts w:hint="default"/>
      </w:rPr>
    </w:lvl>
    <w:lvl w:ilvl="1" w:tplc="3CE6B78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365BB7"/>
    <w:multiLevelType w:val="hybridMultilevel"/>
    <w:tmpl w:val="EF029EC2"/>
    <w:lvl w:ilvl="0" w:tplc="28828D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140E54"/>
    <w:multiLevelType w:val="hybridMultilevel"/>
    <w:tmpl w:val="AD985220"/>
    <w:lvl w:ilvl="0" w:tplc="B33A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5C61F3"/>
    <w:multiLevelType w:val="hybridMultilevel"/>
    <w:tmpl w:val="C02859A0"/>
    <w:lvl w:ilvl="0" w:tplc="DD0A62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FE769B"/>
    <w:multiLevelType w:val="hybridMultilevel"/>
    <w:tmpl w:val="D5083488"/>
    <w:lvl w:ilvl="0" w:tplc="674C4958">
      <w:start w:val="3"/>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0A1E3E"/>
    <w:multiLevelType w:val="hybridMultilevel"/>
    <w:tmpl w:val="1F7EA0E6"/>
    <w:lvl w:ilvl="0" w:tplc="FFB2F6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8841FB"/>
    <w:multiLevelType w:val="hybridMultilevel"/>
    <w:tmpl w:val="3244C148"/>
    <w:lvl w:ilvl="0" w:tplc="86A632F4">
      <w:start w:val="3"/>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963981"/>
    <w:multiLevelType w:val="hybridMultilevel"/>
    <w:tmpl w:val="D34C8768"/>
    <w:lvl w:ilvl="0" w:tplc="4558A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5C08B0"/>
    <w:multiLevelType w:val="hybridMultilevel"/>
    <w:tmpl w:val="DE4C9CDA"/>
    <w:lvl w:ilvl="0" w:tplc="7CF086BC">
      <w:start w:val="2"/>
      <w:numFmt w:val="decimalEnclosedCircle"/>
      <w:lvlText w:val="%1"/>
      <w:lvlJc w:val="left"/>
      <w:pPr>
        <w:ind w:left="360" w:hanging="360"/>
      </w:pPr>
      <w:rPr>
        <w:rFonts w:ascii="ＭＳ 明朝" w:eastAsia="ＭＳ 明朝" w:hAnsi="ＭＳ 明朝"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56FF6"/>
    <w:multiLevelType w:val="hybridMultilevel"/>
    <w:tmpl w:val="DC5A2852"/>
    <w:lvl w:ilvl="0" w:tplc="B39E2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40F32DA"/>
    <w:multiLevelType w:val="hybridMultilevel"/>
    <w:tmpl w:val="C070FDA2"/>
    <w:lvl w:ilvl="0" w:tplc="421A5C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4762427"/>
    <w:multiLevelType w:val="hybridMultilevel"/>
    <w:tmpl w:val="CB62F61E"/>
    <w:lvl w:ilvl="0" w:tplc="B8504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6907B2"/>
    <w:multiLevelType w:val="hybridMultilevel"/>
    <w:tmpl w:val="FAF42EA2"/>
    <w:lvl w:ilvl="0" w:tplc="BC06A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EB1437"/>
    <w:multiLevelType w:val="hybridMultilevel"/>
    <w:tmpl w:val="4FB08460"/>
    <w:lvl w:ilvl="0" w:tplc="710C4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0A52DB"/>
    <w:multiLevelType w:val="hybridMultilevel"/>
    <w:tmpl w:val="75CEC7B0"/>
    <w:lvl w:ilvl="0" w:tplc="C00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F6464E1"/>
    <w:multiLevelType w:val="hybridMultilevel"/>
    <w:tmpl w:val="F468CEDE"/>
    <w:lvl w:ilvl="0" w:tplc="7346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B7C5CE5"/>
    <w:multiLevelType w:val="hybridMultilevel"/>
    <w:tmpl w:val="A7504A32"/>
    <w:lvl w:ilvl="0" w:tplc="A58A14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C446768"/>
    <w:multiLevelType w:val="hybridMultilevel"/>
    <w:tmpl w:val="35100DC2"/>
    <w:lvl w:ilvl="0" w:tplc="E3048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4F0706"/>
    <w:multiLevelType w:val="hybridMultilevel"/>
    <w:tmpl w:val="D00610B4"/>
    <w:lvl w:ilvl="0" w:tplc="AA90EE40">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912A4E"/>
    <w:multiLevelType w:val="hybridMultilevel"/>
    <w:tmpl w:val="D602A2FA"/>
    <w:lvl w:ilvl="0" w:tplc="5EEE6D42">
      <w:start w:val="1"/>
      <w:numFmt w:val="decimalEnclosedCircle"/>
      <w:lvlText w:val="%1"/>
      <w:lvlJc w:val="left"/>
      <w:pPr>
        <w:ind w:left="360" w:hanging="360"/>
      </w:pPr>
      <w:rPr>
        <w:rFonts w:hint="default"/>
      </w:rPr>
    </w:lvl>
    <w:lvl w:ilvl="1" w:tplc="EC68E9CA">
      <w:start w:val="2"/>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010FD8"/>
    <w:multiLevelType w:val="hybridMultilevel"/>
    <w:tmpl w:val="0E622094"/>
    <w:lvl w:ilvl="0" w:tplc="92929552">
      <w:start w:val="4"/>
      <w:numFmt w:val="decimalEnclosedCircle"/>
      <w:lvlText w:val="%1"/>
      <w:lvlJc w:val="left"/>
      <w:pPr>
        <w:ind w:left="360" w:hanging="360"/>
      </w:pPr>
      <w:rPr>
        <w:rFonts w:hint="default"/>
      </w:rPr>
    </w:lvl>
    <w:lvl w:ilvl="1" w:tplc="9DF43410">
      <w:start w:val="1"/>
      <w:numFmt w:val="decimalEnclosedCircle"/>
      <w:lvlText w:val="%2"/>
      <w:lvlJc w:val="left"/>
      <w:pPr>
        <w:ind w:left="501" w:hanging="360"/>
      </w:pPr>
      <w:rPr>
        <w:rFonts w:ascii="ＭＳ 明朝" w:eastAsia="ＭＳ 明朝" w:hAnsi="ＭＳ 明朝" w:hint="default"/>
        <w:color w:val="000000"/>
        <w:sz w:val="21"/>
      </w:rPr>
    </w:lvl>
    <w:lvl w:ilvl="2" w:tplc="409047C0">
      <w:start w:val="2"/>
      <w:numFmt w:val="decimal"/>
      <w:lvlText w:val="%3"/>
      <w:lvlJc w:val="left"/>
      <w:pPr>
        <w:ind w:left="1200" w:hanging="360"/>
      </w:pPr>
      <w:rPr>
        <w:rFonts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707AF"/>
    <w:multiLevelType w:val="hybridMultilevel"/>
    <w:tmpl w:val="C5F60A46"/>
    <w:lvl w:ilvl="0" w:tplc="12C0C8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B83572E"/>
    <w:multiLevelType w:val="hybridMultilevel"/>
    <w:tmpl w:val="42A65408"/>
    <w:lvl w:ilvl="0" w:tplc="2030146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BE335FC"/>
    <w:multiLevelType w:val="hybridMultilevel"/>
    <w:tmpl w:val="F55C60E8"/>
    <w:lvl w:ilvl="0" w:tplc="CA8E67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CC04921"/>
    <w:multiLevelType w:val="hybridMultilevel"/>
    <w:tmpl w:val="B72E08DC"/>
    <w:lvl w:ilvl="0" w:tplc="B73C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EC65EB5"/>
    <w:multiLevelType w:val="hybridMultilevel"/>
    <w:tmpl w:val="2FE826A4"/>
    <w:lvl w:ilvl="0" w:tplc="5D969C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02D2B18"/>
    <w:multiLevelType w:val="hybridMultilevel"/>
    <w:tmpl w:val="BA22575A"/>
    <w:lvl w:ilvl="0" w:tplc="E49493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5213C66"/>
    <w:multiLevelType w:val="hybridMultilevel"/>
    <w:tmpl w:val="56906788"/>
    <w:lvl w:ilvl="0" w:tplc="9B9AFF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872117B"/>
    <w:multiLevelType w:val="hybridMultilevel"/>
    <w:tmpl w:val="B8540E0C"/>
    <w:lvl w:ilvl="0" w:tplc="ECCA84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AE86618"/>
    <w:multiLevelType w:val="hybridMultilevel"/>
    <w:tmpl w:val="E7541DDA"/>
    <w:lvl w:ilvl="0" w:tplc="76C4CD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C3715D9"/>
    <w:multiLevelType w:val="hybridMultilevel"/>
    <w:tmpl w:val="360CDE3C"/>
    <w:lvl w:ilvl="0" w:tplc="1D361D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3"/>
  </w:num>
  <w:num w:numId="2">
    <w:abstractNumId w:val="0"/>
  </w:num>
  <w:num w:numId="3">
    <w:abstractNumId w:val="21"/>
  </w:num>
  <w:num w:numId="4">
    <w:abstractNumId w:val="9"/>
  </w:num>
  <w:num w:numId="5">
    <w:abstractNumId w:val="7"/>
  </w:num>
  <w:num w:numId="6">
    <w:abstractNumId w:val="11"/>
  </w:num>
  <w:num w:numId="7">
    <w:abstractNumId w:val="22"/>
  </w:num>
  <w:num w:numId="8">
    <w:abstractNumId w:val="2"/>
  </w:num>
  <w:num w:numId="9">
    <w:abstractNumId w:val="12"/>
  </w:num>
  <w:num w:numId="10">
    <w:abstractNumId w:val="19"/>
  </w:num>
  <w:num w:numId="11">
    <w:abstractNumId w:val="13"/>
  </w:num>
  <w:num w:numId="12">
    <w:abstractNumId w:val="10"/>
  </w:num>
  <w:num w:numId="13">
    <w:abstractNumId w:val="1"/>
  </w:num>
  <w:num w:numId="14">
    <w:abstractNumId w:val="24"/>
  </w:num>
  <w:num w:numId="15">
    <w:abstractNumId w:val="29"/>
  </w:num>
  <w:num w:numId="16">
    <w:abstractNumId w:val="3"/>
  </w:num>
  <w:num w:numId="17">
    <w:abstractNumId w:val="30"/>
  </w:num>
  <w:num w:numId="18">
    <w:abstractNumId w:val="27"/>
  </w:num>
  <w:num w:numId="19">
    <w:abstractNumId w:val="14"/>
  </w:num>
  <w:num w:numId="20">
    <w:abstractNumId w:val="17"/>
  </w:num>
  <w:num w:numId="21">
    <w:abstractNumId w:val="15"/>
  </w:num>
  <w:num w:numId="22">
    <w:abstractNumId w:val="18"/>
  </w:num>
  <w:num w:numId="23">
    <w:abstractNumId w:val="20"/>
  </w:num>
  <w:num w:numId="24">
    <w:abstractNumId w:val="4"/>
  </w:num>
  <w:num w:numId="25">
    <w:abstractNumId w:val="32"/>
  </w:num>
  <w:num w:numId="26">
    <w:abstractNumId w:val="25"/>
  </w:num>
  <w:num w:numId="27">
    <w:abstractNumId w:val="6"/>
  </w:num>
  <w:num w:numId="28">
    <w:abstractNumId w:val="28"/>
  </w:num>
  <w:num w:numId="29">
    <w:abstractNumId w:val="31"/>
  </w:num>
  <w:num w:numId="30">
    <w:abstractNumId w:val="5"/>
  </w:num>
  <w:num w:numId="31">
    <w:abstractNumId w:val="33"/>
  </w:num>
  <w:num w:numId="32">
    <w:abstractNumId w:val="8"/>
  </w:num>
  <w:num w:numId="33">
    <w:abstractNumId w:val="26"/>
  </w:num>
  <w:num w:numId="3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D0"/>
    <w:rsid w:val="00001130"/>
    <w:rsid w:val="000016D8"/>
    <w:rsid w:val="00001ED8"/>
    <w:rsid w:val="000045F5"/>
    <w:rsid w:val="00005BFA"/>
    <w:rsid w:val="000072DC"/>
    <w:rsid w:val="0001157B"/>
    <w:rsid w:val="000117A1"/>
    <w:rsid w:val="00011C13"/>
    <w:rsid w:val="00015131"/>
    <w:rsid w:val="0001524A"/>
    <w:rsid w:val="000174B0"/>
    <w:rsid w:val="000216BB"/>
    <w:rsid w:val="00022473"/>
    <w:rsid w:val="00022863"/>
    <w:rsid w:val="00024EF2"/>
    <w:rsid w:val="00025C33"/>
    <w:rsid w:val="00026896"/>
    <w:rsid w:val="00027AEA"/>
    <w:rsid w:val="00031CCF"/>
    <w:rsid w:val="00033039"/>
    <w:rsid w:val="00034315"/>
    <w:rsid w:val="00035962"/>
    <w:rsid w:val="00040037"/>
    <w:rsid w:val="00043C03"/>
    <w:rsid w:val="000448A8"/>
    <w:rsid w:val="00045213"/>
    <w:rsid w:val="0005115C"/>
    <w:rsid w:val="000520F4"/>
    <w:rsid w:val="00052FEE"/>
    <w:rsid w:val="00053CA5"/>
    <w:rsid w:val="00055E32"/>
    <w:rsid w:val="00057B33"/>
    <w:rsid w:val="00061164"/>
    <w:rsid w:val="00061945"/>
    <w:rsid w:val="00061F64"/>
    <w:rsid w:val="000657E8"/>
    <w:rsid w:val="00065840"/>
    <w:rsid w:val="00066C2E"/>
    <w:rsid w:val="00070808"/>
    <w:rsid w:val="0007302F"/>
    <w:rsid w:val="00076F13"/>
    <w:rsid w:val="00077D51"/>
    <w:rsid w:val="00083679"/>
    <w:rsid w:val="000838D4"/>
    <w:rsid w:val="00085D21"/>
    <w:rsid w:val="00087E5D"/>
    <w:rsid w:val="000900AF"/>
    <w:rsid w:val="000915D4"/>
    <w:rsid w:val="00092C18"/>
    <w:rsid w:val="00095B71"/>
    <w:rsid w:val="00095EA9"/>
    <w:rsid w:val="00096363"/>
    <w:rsid w:val="00097E4C"/>
    <w:rsid w:val="000A183E"/>
    <w:rsid w:val="000A3799"/>
    <w:rsid w:val="000A6876"/>
    <w:rsid w:val="000A7FBC"/>
    <w:rsid w:val="000B076F"/>
    <w:rsid w:val="000B14D1"/>
    <w:rsid w:val="000B1C36"/>
    <w:rsid w:val="000B30AE"/>
    <w:rsid w:val="000B30D4"/>
    <w:rsid w:val="000B40A0"/>
    <w:rsid w:val="000B4C2B"/>
    <w:rsid w:val="000B4CC8"/>
    <w:rsid w:val="000B6D39"/>
    <w:rsid w:val="000C09BA"/>
    <w:rsid w:val="000C1638"/>
    <w:rsid w:val="000C1968"/>
    <w:rsid w:val="000C199F"/>
    <w:rsid w:val="000C2F9A"/>
    <w:rsid w:val="000C6B21"/>
    <w:rsid w:val="000C7C1D"/>
    <w:rsid w:val="000D0FE7"/>
    <w:rsid w:val="000D15E6"/>
    <w:rsid w:val="000D1BC6"/>
    <w:rsid w:val="000D265D"/>
    <w:rsid w:val="000D2C10"/>
    <w:rsid w:val="000D3EB4"/>
    <w:rsid w:val="000D4418"/>
    <w:rsid w:val="000D5188"/>
    <w:rsid w:val="000D58FB"/>
    <w:rsid w:val="000D5C71"/>
    <w:rsid w:val="000D6330"/>
    <w:rsid w:val="000D738F"/>
    <w:rsid w:val="000E2E79"/>
    <w:rsid w:val="000E4E4D"/>
    <w:rsid w:val="000E6BA3"/>
    <w:rsid w:val="000E7620"/>
    <w:rsid w:val="000F2A65"/>
    <w:rsid w:val="000F447C"/>
    <w:rsid w:val="000F50F5"/>
    <w:rsid w:val="000F771A"/>
    <w:rsid w:val="00100898"/>
    <w:rsid w:val="001054DF"/>
    <w:rsid w:val="00105BCC"/>
    <w:rsid w:val="00105F5A"/>
    <w:rsid w:val="00107A01"/>
    <w:rsid w:val="00110DEB"/>
    <w:rsid w:val="00110F42"/>
    <w:rsid w:val="0011166F"/>
    <w:rsid w:val="001119CC"/>
    <w:rsid w:val="00112E1A"/>
    <w:rsid w:val="00115219"/>
    <w:rsid w:val="00115601"/>
    <w:rsid w:val="00120DED"/>
    <w:rsid w:val="001211D9"/>
    <w:rsid w:val="00122D77"/>
    <w:rsid w:val="00123875"/>
    <w:rsid w:val="00123987"/>
    <w:rsid w:val="00127CAE"/>
    <w:rsid w:val="001306D1"/>
    <w:rsid w:val="001313AB"/>
    <w:rsid w:val="00131E74"/>
    <w:rsid w:val="00132DDD"/>
    <w:rsid w:val="00132EAD"/>
    <w:rsid w:val="00133414"/>
    <w:rsid w:val="0013371C"/>
    <w:rsid w:val="00133B14"/>
    <w:rsid w:val="00136D12"/>
    <w:rsid w:val="0014340F"/>
    <w:rsid w:val="0014511F"/>
    <w:rsid w:val="00146AAA"/>
    <w:rsid w:val="00151FF6"/>
    <w:rsid w:val="001522A8"/>
    <w:rsid w:val="00152CD3"/>
    <w:rsid w:val="0015598D"/>
    <w:rsid w:val="00156BBF"/>
    <w:rsid w:val="00161638"/>
    <w:rsid w:val="0016176C"/>
    <w:rsid w:val="001622CB"/>
    <w:rsid w:val="001629B9"/>
    <w:rsid w:val="00162B99"/>
    <w:rsid w:val="001638EA"/>
    <w:rsid w:val="00165868"/>
    <w:rsid w:val="00166738"/>
    <w:rsid w:val="00167448"/>
    <w:rsid w:val="00167FE5"/>
    <w:rsid w:val="0017078C"/>
    <w:rsid w:val="00171F72"/>
    <w:rsid w:val="001726BD"/>
    <w:rsid w:val="001734C8"/>
    <w:rsid w:val="00176FAF"/>
    <w:rsid w:val="00177E86"/>
    <w:rsid w:val="00182198"/>
    <w:rsid w:val="00183FA1"/>
    <w:rsid w:val="001840D3"/>
    <w:rsid w:val="0018577E"/>
    <w:rsid w:val="001858B2"/>
    <w:rsid w:val="001864A8"/>
    <w:rsid w:val="001924E6"/>
    <w:rsid w:val="00192B9C"/>
    <w:rsid w:val="001931E4"/>
    <w:rsid w:val="001937AF"/>
    <w:rsid w:val="00195229"/>
    <w:rsid w:val="00197102"/>
    <w:rsid w:val="00197B78"/>
    <w:rsid w:val="001A05E3"/>
    <w:rsid w:val="001A23E0"/>
    <w:rsid w:val="001A2ADE"/>
    <w:rsid w:val="001A2CCB"/>
    <w:rsid w:val="001A5A56"/>
    <w:rsid w:val="001A6B4E"/>
    <w:rsid w:val="001B3FAF"/>
    <w:rsid w:val="001B56CF"/>
    <w:rsid w:val="001B5717"/>
    <w:rsid w:val="001B5A38"/>
    <w:rsid w:val="001B5F0D"/>
    <w:rsid w:val="001C3BFC"/>
    <w:rsid w:val="001C3E43"/>
    <w:rsid w:val="001C7135"/>
    <w:rsid w:val="001C7D71"/>
    <w:rsid w:val="001E0128"/>
    <w:rsid w:val="001E1A6B"/>
    <w:rsid w:val="001E2C60"/>
    <w:rsid w:val="001E6237"/>
    <w:rsid w:val="001E7625"/>
    <w:rsid w:val="001F113F"/>
    <w:rsid w:val="001F667B"/>
    <w:rsid w:val="002027AE"/>
    <w:rsid w:val="00203C05"/>
    <w:rsid w:val="00205C84"/>
    <w:rsid w:val="00206604"/>
    <w:rsid w:val="0020764A"/>
    <w:rsid w:val="002117A0"/>
    <w:rsid w:val="0021303F"/>
    <w:rsid w:val="002139A6"/>
    <w:rsid w:val="00214F3B"/>
    <w:rsid w:val="002150A3"/>
    <w:rsid w:val="002153B9"/>
    <w:rsid w:val="0021592A"/>
    <w:rsid w:val="00216550"/>
    <w:rsid w:val="0021659D"/>
    <w:rsid w:val="00217756"/>
    <w:rsid w:val="00217BEE"/>
    <w:rsid w:val="00220628"/>
    <w:rsid w:val="00221451"/>
    <w:rsid w:val="002222E1"/>
    <w:rsid w:val="0022687D"/>
    <w:rsid w:val="002268DF"/>
    <w:rsid w:val="00230BDB"/>
    <w:rsid w:val="00230EE7"/>
    <w:rsid w:val="00233A3C"/>
    <w:rsid w:val="00236CAE"/>
    <w:rsid w:val="002402E0"/>
    <w:rsid w:val="0024157E"/>
    <w:rsid w:val="0024652D"/>
    <w:rsid w:val="00250BB6"/>
    <w:rsid w:val="00252C1F"/>
    <w:rsid w:val="00252E36"/>
    <w:rsid w:val="00254367"/>
    <w:rsid w:val="00255A96"/>
    <w:rsid w:val="00256573"/>
    <w:rsid w:val="00257EDD"/>
    <w:rsid w:val="00260F9C"/>
    <w:rsid w:val="00261D6D"/>
    <w:rsid w:val="002648B1"/>
    <w:rsid w:val="002663FD"/>
    <w:rsid w:val="002665A6"/>
    <w:rsid w:val="002676E9"/>
    <w:rsid w:val="00270C33"/>
    <w:rsid w:val="00272865"/>
    <w:rsid w:val="002746E0"/>
    <w:rsid w:val="00274975"/>
    <w:rsid w:val="00276B3A"/>
    <w:rsid w:val="00277419"/>
    <w:rsid w:val="00277E3A"/>
    <w:rsid w:val="00280AF2"/>
    <w:rsid w:val="00282CA5"/>
    <w:rsid w:val="00286A33"/>
    <w:rsid w:val="00287815"/>
    <w:rsid w:val="00292108"/>
    <w:rsid w:val="002936B4"/>
    <w:rsid w:val="002939B7"/>
    <w:rsid w:val="00294B5C"/>
    <w:rsid w:val="00295BF9"/>
    <w:rsid w:val="00295D26"/>
    <w:rsid w:val="002A1BDA"/>
    <w:rsid w:val="002A369E"/>
    <w:rsid w:val="002A4000"/>
    <w:rsid w:val="002A5235"/>
    <w:rsid w:val="002B1A97"/>
    <w:rsid w:val="002B2612"/>
    <w:rsid w:val="002B4B17"/>
    <w:rsid w:val="002B4B56"/>
    <w:rsid w:val="002B6004"/>
    <w:rsid w:val="002B707B"/>
    <w:rsid w:val="002C229F"/>
    <w:rsid w:val="002C2A0B"/>
    <w:rsid w:val="002C324C"/>
    <w:rsid w:val="002C3CBF"/>
    <w:rsid w:val="002C4EFC"/>
    <w:rsid w:val="002C6709"/>
    <w:rsid w:val="002D218C"/>
    <w:rsid w:val="002D28F7"/>
    <w:rsid w:val="002D3C53"/>
    <w:rsid w:val="002D6319"/>
    <w:rsid w:val="002D6FD6"/>
    <w:rsid w:val="002E1EE2"/>
    <w:rsid w:val="002E2CC4"/>
    <w:rsid w:val="002E438C"/>
    <w:rsid w:val="002E4DF8"/>
    <w:rsid w:val="002E5505"/>
    <w:rsid w:val="002E5857"/>
    <w:rsid w:val="002E7888"/>
    <w:rsid w:val="002F2657"/>
    <w:rsid w:val="002F33EF"/>
    <w:rsid w:val="002F3C38"/>
    <w:rsid w:val="002F4636"/>
    <w:rsid w:val="002F5042"/>
    <w:rsid w:val="002F7926"/>
    <w:rsid w:val="0030252C"/>
    <w:rsid w:val="003047A0"/>
    <w:rsid w:val="00306272"/>
    <w:rsid w:val="00310C31"/>
    <w:rsid w:val="003117A7"/>
    <w:rsid w:val="00311B45"/>
    <w:rsid w:val="00312B2D"/>
    <w:rsid w:val="00315B5B"/>
    <w:rsid w:val="003174F0"/>
    <w:rsid w:val="00317D08"/>
    <w:rsid w:val="003312F5"/>
    <w:rsid w:val="00332D56"/>
    <w:rsid w:val="00335783"/>
    <w:rsid w:val="003374A8"/>
    <w:rsid w:val="003379BC"/>
    <w:rsid w:val="003405BD"/>
    <w:rsid w:val="00342257"/>
    <w:rsid w:val="00342E35"/>
    <w:rsid w:val="00344B87"/>
    <w:rsid w:val="00345082"/>
    <w:rsid w:val="003459B8"/>
    <w:rsid w:val="00346764"/>
    <w:rsid w:val="00350EB3"/>
    <w:rsid w:val="00352508"/>
    <w:rsid w:val="00356FDA"/>
    <w:rsid w:val="003604A2"/>
    <w:rsid w:val="0036353D"/>
    <w:rsid w:val="003645B3"/>
    <w:rsid w:val="00364A3A"/>
    <w:rsid w:val="003726D7"/>
    <w:rsid w:val="00373A64"/>
    <w:rsid w:val="0037492A"/>
    <w:rsid w:val="003762EA"/>
    <w:rsid w:val="00376A7D"/>
    <w:rsid w:val="00376B9A"/>
    <w:rsid w:val="00381224"/>
    <w:rsid w:val="00385C91"/>
    <w:rsid w:val="0038721F"/>
    <w:rsid w:val="00387D32"/>
    <w:rsid w:val="00387F71"/>
    <w:rsid w:val="0039510A"/>
    <w:rsid w:val="00395F86"/>
    <w:rsid w:val="0039716B"/>
    <w:rsid w:val="00397B23"/>
    <w:rsid w:val="003A0986"/>
    <w:rsid w:val="003A0A5C"/>
    <w:rsid w:val="003A1209"/>
    <w:rsid w:val="003A2582"/>
    <w:rsid w:val="003A35CA"/>
    <w:rsid w:val="003A3EA0"/>
    <w:rsid w:val="003A56F6"/>
    <w:rsid w:val="003A7816"/>
    <w:rsid w:val="003A7AEB"/>
    <w:rsid w:val="003B06EC"/>
    <w:rsid w:val="003B30AE"/>
    <w:rsid w:val="003B3FAD"/>
    <w:rsid w:val="003B46C3"/>
    <w:rsid w:val="003B54AB"/>
    <w:rsid w:val="003B7366"/>
    <w:rsid w:val="003B7E3D"/>
    <w:rsid w:val="003C1B29"/>
    <w:rsid w:val="003D12DD"/>
    <w:rsid w:val="003D1881"/>
    <w:rsid w:val="003D1D6A"/>
    <w:rsid w:val="003E3B7A"/>
    <w:rsid w:val="003E558A"/>
    <w:rsid w:val="003F25B1"/>
    <w:rsid w:val="003F322B"/>
    <w:rsid w:val="00400059"/>
    <w:rsid w:val="0040472A"/>
    <w:rsid w:val="004100C3"/>
    <w:rsid w:val="0041174B"/>
    <w:rsid w:val="00412C29"/>
    <w:rsid w:val="00412C35"/>
    <w:rsid w:val="0041532E"/>
    <w:rsid w:val="004162C7"/>
    <w:rsid w:val="00416DD9"/>
    <w:rsid w:val="00421A45"/>
    <w:rsid w:val="00421C7A"/>
    <w:rsid w:val="00421F43"/>
    <w:rsid w:val="004224C1"/>
    <w:rsid w:val="00422F3E"/>
    <w:rsid w:val="004239AC"/>
    <w:rsid w:val="00423F3B"/>
    <w:rsid w:val="00425077"/>
    <w:rsid w:val="00425B80"/>
    <w:rsid w:val="004263B5"/>
    <w:rsid w:val="0042642E"/>
    <w:rsid w:val="00431249"/>
    <w:rsid w:val="004323A3"/>
    <w:rsid w:val="00432C12"/>
    <w:rsid w:val="00434A6E"/>
    <w:rsid w:val="00437946"/>
    <w:rsid w:val="00443BE8"/>
    <w:rsid w:val="004447B4"/>
    <w:rsid w:val="004450D7"/>
    <w:rsid w:val="004454AF"/>
    <w:rsid w:val="0044584E"/>
    <w:rsid w:val="00445C14"/>
    <w:rsid w:val="0044703C"/>
    <w:rsid w:val="00453BF4"/>
    <w:rsid w:val="00455322"/>
    <w:rsid w:val="00456568"/>
    <w:rsid w:val="00457600"/>
    <w:rsid w:val="004621FF"/>
    <w:rsid w:val="004630F5"/>
    <w:rsid w:val="0046310C"/>
    <w:rsid w:val="004631FD"/>
    <w:rsid w:val="00466E0F"/>
    <w:rsid w:val="00467BA6"/>
    <w:rsid w:val="00467ED9"/>
    <w:rsid w:val="0047195B"/>
    <w:rsid w:val="00472493"/>
    <w:rsid w:val="0047458A"/>
    <w:rsid w:val="004747D6"/>
    <w:rsid w:val="004801CB"/>
    <w:rsid w:val="004810C7"/>
    <w:rsid w:val="0048148B"/>
    <w:rsid w:val="00482A2E"/>
    <w:rsid w:val="00483626"/>
    <w:rsid w:val="00484E87"/>
    <w:rsid w:val="004859FD"/>
    <w:rsid w:val="004869E5"/>
    <w:rsid w:val="00486D64"/>
    <w:rsid w:val="004875B2"/>
    <w:rsid w:val="00490344"/>
    <w:rsid w:val="0049353E"/>
    <w:rsid w:val="00494426"/>
    <w:rsid w:val="004965A4"/>
    <w:rsid w:val="004A13F7"/>
    <w:rsid w:val="004A2538"/>
    <w:rsid w:val="004A2C34"/>
    <w:rsid w:val="004A725D"/>
    <w:rsid w:val="004A7F9E"/>
    <w:rsid w:val="004B166C"/>
    <w:rsid w:val="004B23F3"/>
    <w:rsid w:val="004B39CD"/>
    <w:rsid w:val="004B3B6C"/>
    <w:rsid w:val="004B4070"/>
    <w:rsid w:val="004B4EDF"/>
    <w:rsid w:val="004B575F"/>
    <w:rsid w:val="004B6469"/>
    <w:rsid w:val="004B7509"/>
    <w:rsid w:val="004C191F"/>
    <w:rsid w:val="004C1AE6"/>
    <w:rsid w:val="004C1F24"/>
    <w:rsid w:val="004C1F36"/>
    <w:rsid w:val="004C2CE8"/>
    <w:rsid w:val="004C34D5"/>
    <w:rsid w:val="004C5381"/>
    <w:rsid w:val="004C5F6D"/>
    <w:rsid w:val="004C6204"/>
    <w:rsid w:val="004C6B31"/>
    <w:rsid w:val="004C7593"/>
    <w:rsid w:val="004C7D86"/>
    <w:rsid w:val="004D0EE8"/>
    <w:rsid w:val="004D221C"/>
    <w:rsid w:val="004D4020"/>
    <w:rsid w:val="004D4B58"/>
    <w:rsid w:val="004D528A"/>
    <w:rsid w:val="004D63DE"/>
    <w:rsid w:val="004E078B"/>
    <w:rsid w:val="004E0840"/>
    <w:rsid w:val="004E0F47"/>
    <w:rsid w:val="004E3120"/>
    <w:rsid w:val="004E5048"/>
    <w:rsid w:val="004E7AC0"/>
    <w:rsid w:val="004F114B"/>
    <w:rsid w:val="004F17BC"/>
    <w:rsid w:val="004F1953"/>
    <w:rsid w:val="004F2908"/>
    <w:rsid w:val="004F2A91"/>
    <w:rsid w:val="005021E6"/>
    <w:rsid w:val="00502E5E"/>
    <w:rsid w:val="00504714"/>
    <w:rsid w:val="00505CC9"/>
    <w:rsid w:val="00506EFA"/>
    <w:rsid w:val="00507773"/>
    <w:rsid w:val="00511A6E"/>
    <w:rsid w:val="00511D4B"/>
    <w:rsid w:val="00514011"/>
    <w:rsid w:val="00520F05"/>
    <w:rsid w:val="005229C2"/>
    <w:rsid w:val="005246CC"/>
    <w:rsid w:val="00527A06"/>
    <w:rsid w:val="00527AF9"/>
    <w:rsid w:val="005312C6"/>
    <w:rsid w:val="00533527"/>
    <w:rsid w:val="00535E5E"/>
    <w:rsid w:val="0053798B"/>
    <w:rsid w:val="00540041"/>
    <w:rsid w:val="005402E3"/>
    <w:rsid w:val="00540D88"/>
    <w:rsid w:val="00542370"/>
    <w:rsid w:val="00542442"/>
    <w:rsid w:val="00543473"/>
    <w:rsid w:val="005436E4"/>
    <w:rsid w:val="00543D63"/>
    <w:rsid w:val="005459A4"/>
    <w:rsid w:val="00545A3E"/>
    <w:rsid w:val="00545C11"/>
    <w:rsid w:val="00550BD7"/>
    <w:rsid w:val="0055120E"/>
    <w:rsid w:val="00553152"/>
    <w:rsid w:val="00554539"/>
    <w:rsid w:val="00565603"/>
    <w:rsid w:val="00566614"/>
    <w:rsid w:val="00574710"/>
    <w:rsid w:val="00575071"/>
    <w:rsid w:val="00577530"/>
    <w:rsid w:val="005807A1"/>
    <w:rsid w:val="00581190"/>
    <w:rsid w:val="005871D7"/>
    <w:rsid w:val="00587855"/>
    <w:rsid w:val="005952D3"/>
    <w:rsid w:val="00597350"/>
    <w:rsid w:val="00597A5E"/>
    <w:rsid w:val="00597F42"/>
    <w:rsid w:val="005A1AA3"/>
    <w:rsid w:val="005A2159"/>
    <w:rsid w:val="005A265C"/>
    <w:rsid w:val="005A338F"/>
    <w:rsid w:val="005A35A7"/>
    <w:rsid w:val="005A54B5"/>
    <w:rsid w:val="005A64D1"/>
    <w:rsid w:val="005A7A98"/>
    <w:rsid w:val="005B1C0A"/>
    <w:rsid w:val="005B6758"/>
    <w:rsid w:val="005B726C"/>
    <w:rsid w:val="005B7FCC"/>
    <w:rsid w:val="005C3E04"/>
    <w:rsid w:val="005C45EC"/>
    <w:rsid w:val="005C5BDA"/>
    <w:rsid w:val="005D086D"/>
    <w:rsid w:val="005D1C7F"/>
    <w:rsid w:val="005D2D1C"/>
    <w:rsid w:val="005D2D6F"/>
    <w:rsid w:val="005D3025"/>
    <w:rsid w:val="005D59E0"/>
    <w:rsid w:val="005D6404"/>
    <w:rsid w:val="005D6C44"/>
    <w:rsid w:val="005D7136"/>
    <w:rsid w:val="005D7D22"/>
    <w:rsid w:val="005E040F"/>
    <w:rsid w:val="005E0452"/>
    <w:rsid w:val="005E3FD4"/>
    <w:rsid w:val="005E49E0"/>
    <w:rsid w:val="005E7CFE"/>
    <w:rsid w:val="005F29E1"/>
    <w:rsid w:val="005F301D"/>
    <w:rsid w:val="005F3C9E"/>
    <w:rsid w:val="005F3D52"/>
    <w:rsid w:val="005F43AF"/>
    <w:rsid w:val="005F6E7B"/>
    <w:rsid w:val="005F7A45"/>
    <w:rsid w:val="0060155E"/>
    <w:rsid w:val="0060229B"/>
    <w:rsid w:val="00605118"/>
    <w:rsid w:val="006076F4"/>
    <w:rsid w:val="00610367"/>
    <w:rsid w:val="00610C1B"/>
    <w:rsid w:val="00612C52"/>
    <w:rsid w:val="00612EE6"/>
    <w:rsid w:val="00616370"/>
    <w:rsid w:val="006172B7"/>
    <w:rsid w:val="00617711"/>
    <w:rsid w:val="0062006D"/>
    <w:rsid w:val="00623402"/>
    <w:rsid w:val="00623D90"/>
    <w:rsid w:val="0062482F"/>
    <w:rsid w:val="00624851"/>
    <w:rsid w:val="00625555"/>
    <w:rsid w:val="00630D55"/>
    <w:rsid w:val="0063189A"/>
    <w:rsid w:val="00632D91"/>
    <w:rsid w:val="006333E5"/>
    <w:rsid w:val="0063390F"/>
    <w:rsid w:val="00634790"/>
    <w:rsid w:val="0063484C"/>
    <w:rsid w:val="0063532C"/>
    <w:rsid w:val="00635ABC"/>
    <w:rsid w:val="00640733"/>
    <w:rsid w:val="006418C7"/>
    <w:rsid w:val="00642185"/>
    <w:rsid w:val="00643FD0"/>
    <w:rsid w:val="00646274"/>
    <w:rsid w:val="006468A3"/>
    <w:rsid w:val="00652A77"/>
    <w:rsid w:val="00654877"/>
    <w:rsid w:val="006559AE"/>
    <w:rsid w:val="0065753D"/>
    <w:rsid w:val="006577D9"/>
    <w:rsid w:val="00662C53"/>
    <w:rsid w:val="00663E5F"/>
    <w:rsid w:val="00665B20"/>
    <w:rsid w:val="00665B67"/>
    <w:rsid w:val="00671AF8"/>
    <w:rsid w:val="00671CE0"/>
    <w:rsid w:val="006723FC"/>
    <w:rsid w:val="00674020"/>
    <w:rsid w:val="00674AFB"/>
    <w:rsid w:val="00675883"/>
    <w:rsid w:val="00677EDB"/>
    <w:rsid w:val="00684082"/>
    <w:rsid w:val="00684224"/>
    <w:rsid w:val="006849AA"/>
    <w:rsid w:val="00685384"/>
    <w:rsid w:val="0068596D"/>
    <w:rsid w:val="006863B5"/>
    <w:rsid w:val="00686CA9"/>
    <w:rsid w:val="006906FE"/>
    <w:rsid w:val="00690983"/>
    <w:rsid w:val="006925AB"/>
    <w:rsid w:val="00693F3D"/>
    <w:rsid w:val="00695DD5"/>
    <w:rsid w:val="00696843"/>
    <w:rsid w:val="00697032"/>
    <w:rsid w:val="00697E45"/>
    <w:rsid w:val="006A1CCA"/>
    <w:rsid w:val="006A4C33"/>
    <w:rsid w:val="006A6541"/>
    <w:rsid w:val="006A79E5"/>
    <w:rsid w:val="006B1168"/>
    <w:rsid w:val="006B2B62"/>
    <w:rsid w:val="006B3702"/>
    <w:rsid w:val="006B5807"/>
    <w:rsid w:val="006B6A97"/>
    <w:rsid w:val="006C0ABE"/>
    <w:rsid w:val="006C271D"/>
    <w:rsid w:val="006C45DA"/>
    <w:rsid w:val="006C5721"/>
    <w:rsid w:val="006C7FBD"/>
    <w:rsid w:val="006D446B"/>
    <w:rsid w:val="006D448D"/>
    <w:rsid w:val="006D4B48"/>
    <w:rsid w:val="006D520C"/>
    <w:rsid w:val="006D59AF"/>
    <w:rsid w:val="006E309B"/>
    <w:rsid w:val="006E4506"/>
    <w:rsid w:val="006E4872"/>
    <w:rsid w:val="006E4DE9"/>
    <w:rsid w:val="006E5F19"/>
    <w:rsid w:val="006E5FB6"/>
    <w:rsid w:val="006E634B"/>
    <w:rsid w:val="006F0A40"/>
    <w:rsid w:val="006F137E"/>
    <w:rsid w:val="006F138A"/>
    <w:rsid w:val="006F194E"/>
    <w:rsid w:val="006F2A94"/>
    <w:rsid w:val="006F2DE6"/>
    <w:rsid w:val="006F34D0"/>
    <w:rsid w:val="006F49F8"/>
    <w:rsid w:val="006F4DDD"/>
    <w:rsid w:val="006F627D"/>
    <w:rsid w:val="00700127"/>
    <w:rsid w:val="0070038E"/>
    <w:rsid w:val="00700FAD"/>
    <w:rsid w:val="00703D22"/>
    <w:rsid w:val="007050F4"/>
    <w:rsid w:val="0071188F"/>
    <w:rsid w:val="00712C7C"/>
    <w:rsid w:val="00713EC8"/>
    <w:rsid w:val="00720FA5"/>
    <w:rsid w:val="00723254"/>
    <w:rsid w:val="00724A87"/>
    <w:rsid w:val="00725B79"/>
    <w:rsid w:val="007260EC"/>
    <w:rsid w:val="007272BB"/>
    <w:rsid w:val="00732F47"/>
    <w:rsid w:val="00733143"/>
    <w:rsid w:val="0073532B"/>
    <w:rsid w:val="00735391"/>
    <w:rsid w:val="00736496"/>
    <w:rsid w:val="007404AA"/>
    <w:rsid w:val="00740994"/>
    <w:rsid w:val="00740EB6"/>
    <w:rsid w:val="00741E89"/>
    <w:rsid w:val="00742FD0"/>
    <w:rsid w:val="007466D5"/>
    <w:rsid w:val="00752D65"/>
    <w:rsid w:val="00753FF8"/>
    <w:rsid w:val="007569AD"/>
    <w:rsid w:val="007612AD"/>
    <w:rsid w:val="00762F36"/>
    <w:rsid w:val="00766C6D"/>
    <w:rsid w:val="00773C23"/>
    <w:rsid w:val="00774C8C"/>
    <w:rsid w:val="00774D80"/>
    <w:rsid w:val="007769AD"/>
    <w:rsid w:val="00776AAB"/>
    <w:rsid w:val="0077708A"/>
    <w:rsid w:val="00777223"/>
    <w:rsid w:val="00777E74"/>
    <w:rsid w:val="00784A16"/>
    <w:rsid w:val="00787363"/>
    <w:rsid w:val="00790AFA"/>
    <w:rsid w:val="00790D17"/>
    <w:rsid w:val="00793515"/>
    <w:rsid w:val="007956B4"/>
    <w:rsid w:val="00796B6A"/>
    <w:rsid w:val="007A11E8"/>
    <w:rsid w:val="007A1F60"/>
    <w:rsid w:val="007A2011"/>
    <w:rsid w:val="007A2563"/>
    <w:rsid w:val="007A60B8"/>
    <w:rsid w:val="007A654E"/>
    <w:rsid w:val="007B0A47"/>
    <w:rsid w:val="007B3EF0"/>
    <w:rsid w:val="007B5D46"/>
    <w:rsid w:val="007B64AD"/>
    <w:rsid w:val="007B753B"/>
    <w:rsid w:val="007C10BC"/>
    <w:rsid w:val="007C1A3D"/>
    <w:rsid w:val="007C1BE0"/>
    <w:rsid w:val="007C280E"/>
    <w:rsid w:val="007C5138"/>
    <w:rsid w:val="007C5274"/>
    <w:rsid w:val="007C55C7"/>
    <w:rsid w:val="007C59A6"/>
    <w:rsid w:val="007C6DFA"/>
    <w:rsid w:val="007C7E97"/>
    <w:rsid w:val="007D09DA"/>
    <w:rsid w:val="007D13C8"/>
    <w:rsid w:val="007D3901"/>
    <w:rsid w:val="007D4DA4"/>
    <w:rsid w:val="007D604D"/>
    <w:rsid w:val="007D69D7"/>
    <w:rsid w:val="007E3D5C"/>
    <w:rsid w:val="007E3EED"/>
    <w:rsid w:val="007E73AA"/>
    <w:rsid w:val="007F1A31"/>
    <w:rsid w:val="007F3E16"/>
    <w:rsid w:val="0080068D"/>
    <w:rsid w:val="008008B7"/>
    <w:rsid w:val="008030AD"/>
    <w:rsid w:val="00806D85"/>
    <w:rsid w:val="00812546"/>
    <w:rsid w:val="00815FF8"/>
    <w:rsid w:val="00816C40"/>
    <w:rsid w:val="00817A36"/>
    <w:rsid w:val="00817F29"/>
    <w:rsid w:val="008206E9"/>
    <w:rsid w:val="00820DF4"/>
    <w:rsid w:val="00821B92"/>
    <w:rsid w:val="00822D29"/>
    <w:rsid w:val="00823F88"/>
    <w:rsid w:val="00827F04"/>
    <w:rsid w:val="00833C92"/>
    <w:rsid w:val="0083465B"/>
    <w:rsid w:val="008347B4"/>
    <w:rsid w:val="00836571"/>
    <w:rsid w:val="00837952"/>
    <w:rsid w:val="00837CAA"/>
    <w:rsid w:val="00840873"/>
    <w:rsid w:val="00840C66"/>
    <w:rsid w:val="0084128C"/>
    <w:rsid w:val="008429FA"/>
    <w:rsid w:val="00843945"/>
    <w:rsid w:val="008451AE"/>
    <w:rsid w:val="00846496"/>
    <w:rsid w:val="0084762B"/>
    <w:rsid w:val="0084794B"/>
    <w:rsid w:val="00847B50"/>
    <w:rsid w:val="0085119B"/>
    <w:rsid w:val="00852722"/>
    <w:rsid w:val="0085368E"/>
    <w:rsid w:val="008545F9"/>
    <w:rsid w:val="0085631A"/>
    <w:rsid w:val="00856DBF"/>
    <w:rsid w:val="00857EE4"/>
    <w:rsid w:val="00857EFC"/>
    <w:rsid w:val="008609B1"/>
    <w:rsid w:val="0086116A"/>
    <w:rsid w:val="00862214"/>
    <w:rsid w:val="00862685"/>
    <w:rsid w:val="0086477C"/>
    <w:rsid w:val="00866D05"/>
    <w:rsid w:val="008670A6"/>
    <w:rsid w:val="008678E3"/>
    <w:rsid w:val="00871589"/>
    <w:rsid w:val="008720A4"/>
    <w:rsid w:val="0087472B"/>
    <w:rsid w:val="008749FC"/>
    <w:rsid w:val="008758A0"/>
    <w:rsid w:val="0087611D"/>
    <w:rsid w:val="008824C3"/>
    <w:rsid w:val="008828B8"/>
    <w:rsid w:val="00884F6D"/>
    <w:rsid w:val="008856CB"/>
    <w:rsid w:val="008865F5"/>
    <w:rsid w:val="00890FB3"/>
    <w:rsid w:val="008911F8"/>
    <w:rsid w:val="00891288"/>
    <w:rsid w:val="008913AD"/>
    <w:rsid w:val="0089147E"/>
    <w:rsid w:val="0089156B"/>
    <w:rsid w:val="008918F9"/>
    <w:rsid w:val="0089435C"/>
    <w:rsid w:val="00894644"/>
    <w:rsid w:val="008949C2"/>
    <w:rsid w:val="00896A1E"/>
    <w:rsid w:val="00896AAB"/>
    <w:rsid w:val="008A1787"/>
    <w:rsid w:val="008A337C"/>
    <w:rsid w:val="008A604F"/>
    <w:rsid w:val="008A64F1"/>
    <w:rsid w:val="008B151A"/>
    <w:rsid w:val="008B2196"/>
    <w:rsid w:val="008B235C"/>
    <w:rsid w:val="008B2967"/>
    <w:rsid w:val="008B32D7"/>
    <w:rsid w:val="008B6A08"/>
    <w:rsid w:val="008C0608"/>
    <w:rsid w:val="008C0954"/>
    <w:rsid w:val="008C105A"/>
    <w:rsid w:val="008C6404"/>
    <w:rsid w:val="008D14AE"/>
    <w:rsid w:val="008D333D"/>
    <w:rsid w:val="008D505B"/>
    <w:rsid w:val="008E0C43"/>
    <w:rsid w:val="008E223D"/>
    <w:rsid w:val="008E3567"/>
    <w:rsid w:val="008E4BF3"/>
    <w:rsid w:val="008F3F6E"/>
    <w:rsid w:val="008F774B"/>
    <w:rsid w:val="00902C3E"/>
    <w:rsid w:val="00904A6F"/>
    <w:rsid w:val="0090529B"/>
    <w:rsid w:val="009064A2"/>
    <w:rsid w:val="00907417"/>
    <w:rsid w:val="0091380B"/>
    <w:rsid w:val="00914384"/>
    <w:rsid w:val="00914543"/>
    <w:rsid w:val="00915C50"/>
    <w:rsid w:val="009160C4"/>
    <w:rsid w:val="00916EDE"/>
    <w:rsid w:val="00920271"/>
    <w:rsid w:val="0092293E"/>
    <w:rsid w:val="00923A8B"/>
    <w:rsid w:val="00926A6C"/>
    <w:rsid w:val="00927834"/>
    <w:rsid w:val="00927ABE"/>
    <w:rsid w:val="009307D5"/>
    <w:rsid w:val="00933E5D"/>
    <w:rsid w:val="00937BC3"/>
    <w:rsid w:val="009416E6"/>
    <w:rsid w:val="00941EAC"/>
    <w:rsid w:val="00942AFE"/>
    <w:rsid w:val="0094424F"/>
    <w:rsid w:val="00944F76"/>
    <w:rsid w:val="00947BD3"/>
    <w:rsid w:val="00947FFE"/>
    <w:rsid w:val="0095029D"/>
    <w:rsid w:val="00953D85"/>
    <w:rsid w:val="009557E3"/>
    <w:rsid w:val="00955847"/>
    <w:rsid w:val="00956AE4"/>
    <w:rsid w:val="0095779F"/>
    <w:rsid w:val="00957A9A"/>
    <w:rsid w:val="00960921"/>
    <w:rsid w:val="0096365A"/>
    <w:rsid w:val="00965EBA"/>
    <w:rsid w:val="00967AD2"/>
    <w:rsid w:val="009703CF"/>
    <w:rsid w:val="009716C2"/>
    <w:rsid w:val="009742E0"/>
    <w:rsid w:val="00976587"/>
    <w:rsid w:val="00976998"/>
    <w:rsid w:val="00977F0D"/>
    <w:rsid w:val="00977F48"/>
    <w:rsid w:val="00982C4A"/>
    <w:rsid w:val="00982DF7"/>
    <w:rsid w:val="00983D6B"/>
    <w:rsid w:val="00984A01"/>
    <w:rsid w:val="00985A46"/>
    <w:rsid w:val="0099049E"/>
    <w:rsid w:val="00993624"/>
    <w:rsid w:val="0099774E"/>
    <w:rsid w:val="009A2911"/>
    <w:rsid w:val="009B0359"/>
    <w:rsid w:val="009B1E0C"/>
    <w:rsid w:val="009B200D"/>
    <w:rsid w:val="009B3990"/>
    <w:rsid w:val="009B4121"/>
    <w:rsid w:val="009B5C6D"/>
    <w:rsid w:val="009C2BF3"/>
    <w:rsid w:val="009C2F2F"/>
    <w:rsid w:val="009C2F66"/>
    <w:rsid w:val="009C3077"/>
    <w:rsid w:val="009C5186"/>
    <w:rsid w:val="009C54AE"/>
    <w:rsid w:val="009C5678"/>
    <w:rsid w:val="009C6AF6"/>
    <w:rsid w:val="009C7DC0"/>
    <w:rsid w:val="009D02D4"/>
    <w:rsid w:val="009D1356"/>
    <w:rsid w:val="009D177C"/>
    <w:rsid w:val="009D1EC5"/>
    <w:rsid w:val="009D22FF"/>
    <w:rsid w:val="009D2BBB"/>
    <w:rsid w:val="009D3860"/>
    <w:rsid w:val="009D5886"/>
    <w:rsid w:val="009E1ECF"/>
    <w:rsid w:val="009E368D"/>
    <w:rsid w:val="009E39D2"/>
    <w:rsid w:val="009E419E"/>
    <w:rsid w:val="009E5E81"/>
    <w:rsid w:val="009E6733"/>
    <w:rsid w:val="009E6799"/>
    <w:rsid w:val="009E7976"/>
    <w:rsid w:val="009F0D1E"/>
    <w:rsid w:val="009F0E43"/>
    <w:rsid w:val="009F40E2"/>
    <w:rsid w:val="009F62C7"/>
    <w:rsid w:val="00A003F5"/>
    <w:rsid w:val="00A00A66"/>
    <w:rsid w:val="00A04074"/>
    <w:rsid w:val="00A0465A"/>
    <w:rsid w:val="00A10170"/>
    <w:rsid w:val="00A10330"/>
    <w:rsid w:val="00A12534"/>
    <w:rsid w:val="00A15911"/>
    <w:rsid w:val="00A16C87"/>
    <w:rsid w:val="00A172B2"/>
    <w:rsid w:val="00A2767D"/>
    <w:rsid w:val="00A27B71"/>
    <w:rsid w:val="00A31700"/>
    <w:rsid w:val="00A32F08"/>
    <w:rsid w:val="00A3392E"/>
    <w:rsid w:val="00A346FA"/>
    <w:rsid w:val="00A36185"/>
    <w:rsid w:val="00A44472"/>
    <w:rsid w:val="00A448D9"/>
    <w:rsid w:val="00A45F91"/>
    <w:rsid w:val="00A46843"/>
    <w:rsid w:val="00A47559"/>
    <w:rsid w:val="00A47C37"/>
    <w:rsid w:val="00A50666"/>
    <w:rsid w:val="00A5248A"/>
    <w:rsid w:val="00A53617"/>
    <w:rsid w:val="00A57074"/>
    <w:rsid w:val="00A57607"/>
    <w:rsid w:val="00A57B85"/>
    <w:rsid w:val="00A6004F"/>
    <w:rsid w:val="00A6231A"/>
    <w:rsid w:val="00A63455"/>
    <w:rsid w:val="00A64528"/>
    <w:rsid w:val="00A64E78"/>
    <w:rsid w:val="00A65474"/>
    <w:rsid w:val="00A725A1"/>
    <w:rsid w:val="00A72E1F"/>
    <w:rsid w:val="00A7379C"/>
    <w:rsid w:val="00A801CC"/>
    <w:rsid w:val="00A80209"/>
    <w:rsid w:val="00A807C2"/>
    <w:rsid w:val="00A80C7F"/>
    <w:rsid w:val="00A8218F"/>
    <w:rsid w:val="00A82248"/>
    <w:rsid w:val="00A82DB5"/>
    <w:rsid w:val="00A85F6C"/>
    <w:rsid w:val="00A86AFD"/>
    <w:rsid w:val="00A8727B"/>
    <w:rsid w:val="00A874ED"/>
    <w:rsid w:val="00A876E8"/>
    <w:rsid w:val="00A9020A"/>
    <w:rsid w:val="00A907E2"/>
    <w:rsid w:val="00A910ED"/>
    <w:rsid w:val="00A927B7"/>
    <w:rsid w:val="00A942D9"/>
    <w:rsid w:val="00A959AA"/>
    <w:rsid w:val="00A95A72"/>
    <w:rsid w:val="00A966B6"/>
    <w:rsid w:val="00AA0319"/>
    <w:rsid w:val="00AA07F1"/>
    <w:rsid w:val="00AA0958"/>
    <w:rsid w:val="00AA1134"/>
    <w:rsid w:val="00AA1FBC"/>
    <w:rsid w:val="00AA3E58"/>
    <w:rsid w:val="00AA4112"/>
    <w:rsid w:val="00AA45ED"/>
    <w:rsid w:val="00AA466A"/>
    <w:rsid w:val="00AA5F3E"/>
    <w:rsid w:val="00AA7C5D"/>
    <w:rsid w:val="00AB0EEC"/>
    <w:rsid w:val="00AB2221"/>
    <w:rsid w:val="00AB3B8D"/>
    <w:rsid w:val="00AB3EF9"/>
    <w:rsid w:val="00AB4BB0"/>
    <w:rsid w:val="00AB4C1A"/>
    <w:rsid w:val="00AB5365"/>
    <w:rsid w:val="00AB5A08"/>
    <w:rsid w:val="00AB727D"/>
    <w:rsid w:val="00AB7E9A"/>
    <w:rsid w:val="00AC127C"/>
    <w:rsid w:val="00AC1A18"/>
    <w:rsid w:val="00AC5A6C"/>
    <w:rsid w:val="00AC7A62"/>
    <w:rsid w:val="00AD25AE"/>
    <w:rsid w:val="00AD330E"/>
    <w:rsid w:val="00AD51BB"/>
    <w:rsid w:val="00AD53BB"/>
    <w:rsid w:val="00AD561A"/>
    <w:rsid w:val="00AD6327"/>
    <w:rsid w:val="00AD66B2"/>
    <w:rsid w:val="00AD7BD8"/>
    <w:rsid w:val="00AE0D5D"/>
    <w:rsid w:val="00AE203B"/>
    <w:rsid w:val="00AE629E"/>
    <w:rsid w:val="00AE7685"/>
    <w:rsid w:val="00AF23FA"/>
    <w:rsid w:val="00AF3F7C"/>
    <w:rsid w:val="00AF4A5A"/>
    <w:rsid w:val="00AF54C8"/>
    <w:rsid w:val="00B02C5F"/>
    <w:rsid w:val="00B04465"/>
    <w:rsid w:val="00B06070"/>
    <w:rsid w:val="00B107CF"/>
    <w:rsid w:val="00B11FEA"/>
    <w:rsid w:val="00B1423C"/>
    <w:rsid w:val="00B15DE4"/>
    <w:rsid w:val="00B1625D"/>
    <w:rsid w:val="00B1661E"/>
    <w:rsid w:val="00B1670F"/>
    <w:rsid w:val="00B16E25"/>
    <w:rsid w:val="00B22081"/>
    <w:rsid w:val="00B23455"/>
    <w:rsid w:val="00B25739"/>
    <w:rsid w:val="00B262E8"/>
    <w:rsid w:val="00B32A7A"/>
    <w:rsid w:val="00B33249"/>
    <w:rsid w:val="00B35A93"/>
    <w:rsid w:val="00B40060"/>
    <w:rsid w:val="00B4248C"/>
    <w:rsid w:val="00B4444A"/>
    <w:rsid w:val="00B54729"/>
    <w:rsid w:val="00B54C4B"/>
    <w:rsid w:val="00B54F2E"/>
    <w:rsid w:val="00B55743"/>
    <w:rsid w:val="00B564FE"/>
    <w:rsid w:val="00B56F41"/>
    <w:rsid w:val="00B57CB2"/>
    <w:rsid w:val="00B62B39"/>
    <w:rsid w:val="00B631EC"/>
    <w:rsid w:val="00B640E3"/>
    <w:rsid w:val="00B64D56"/>
    <w:rsid w:val="00B65B82"/>
    <w:rsid w:val="00B70E64"/>
    <w:rsid w:val="00B714B3"/>
    <w:rsid w:val="00B75AAF"/>
    <w:rsid w:val="00B77912"/>
    <w:rsid w:val="00B843DC"/>
    <w:rsid w:val="00B867CB"/>
    <w:rsid w:val="00B86F77"/>
    <w:rsid w:val="00B909D9"/>
    <w:rsid w:val="00B920C1"/>
    <w:rsid w:val="00BA15C7"/>
    <w:rsid w:val="00BA4412"/>
    <w:rsid w:val="00BA57D2"/>
    <w:rsid w:val="00BA7AF4"/>
    <w:rsid w:val="00BA7F20"/>
    <w:rsid w:val="00BB0818"/>
    <w:rsid w:val="00BB2833"/>
    <w:rsid w:val="00BB295D"/>
    <w:rsid w:val="00BB44B1"/>
    <w:rsid w:val="00BB4C78"/>
    <w:rsid w:val="00BC68CE"/>
    <w:rsid w:val="00BC777B"/>
    <w:rsid w:val="00BD1640"/>
    <w:rsid w:val="00BD378F"/>
    <w:rsid w:val="00BD4B56"/>
    <w:rsid w:val="00BD7711"/>
    <w:rsid w:val="00BE0384"/>
    <w:rsid w:val="00BE18F8"/>
    <w:rsid w:val="00BE39D2"/>
    <w:rsid w:val="00BE4546"/>
    <w:rsid w:val="00BE4B8A"/>
    <w:rsid w:val="00BE5559"/>
    <w:rsid w:val="00BE7430"/>
    <w:rsid w:val="00BF15BD"/>
    <w:rsid w:val="00BF3E52"/>
    <w:rsid w:val="00BF6955"/>
    <w:rsid w:val="00BF73E1"/>
    <w:rsid w:val="00BF7703"/>
    <w:rsid w:val="00C006DD"/>
    <w:rsid w:val="00C12555"/>
    <w:rsid w:val="00C12D08"/>
    <w:rsid w:val="00C1416E"/>
    <w:rsid w:val="00C14D4B"/>
    <w:rsid w:val="00C153D5"/>
    <w:rsid w:val="00C15588"/>
    <w:rsid w:val="00C176BA"/>
    <w:rsid w:val="00C17FD2"/>
    <w:rsid w:val="00C202CD"/>
    <w:rsid w:val="00C2035C"/>
    <w:rsid w:val="00C2097D"/>
    <w:rsid w:val="00C2260F"/>
    <w:rsid w:val="00C22C88"/>
    <w:rsid w:val="00C30C18"/>
    <w:rsid w:val="00C32A4F"/>
    <w:rsid w:val="00C32BEC"/>
    <w:rsid w:val="00C32D25"/>
    <w:rsid w:val="00C34A3A"/>
    <w:rsid w:val="00C35C7C"/>
    <w:rsid w:val="00C36F22"/>
    <w:rsid w:val="00C37143"/>
    <w:rsid w:val="00C42BD2"/>
    <w:rsid w:val="00C43B95"/>
    <w:rsid w:val="00C44A38"/>
    <w:rsid w:val="00C450DD"/>
    <w:rsid w:val="00C4544B"/>
    <w:rsid w:val="00C457E9"/>
    <w:rsid w:val="00C465FB"/>
    <w:rsid w:val="00C47C6C"/>
    <w:rsid w:val="00C50EE1"/>
    <w:rsid w:val="00C5202C"/>
    <w:rsid w:val="00C521C1"/>
    <w:rsid w:val="00C52B5A"/>
    <w:rsid w:val="00C56E6E"/>
    <w:rsid w:val="00C578AD"/>
    <w:rsid w:val="00C578F6"/>
    <w:rsid w:val="00C6007D"/>
    <w:rsid w:val="00C616E8"/>
    <w:rsid w:val="00C61905"/>
    <w:rsid w:val="00C623DE"/>
    <w:rsid w:val="00C626D0"/>
    <w:rsid w:val="00C63C80"/>
    <w:rsid w:val="00C6400E"/>
    <w:rsid w:val="00C706D6"/>
    <w:rsid w:val="00C706EC"/>
    <w:rsid w:val="00C7385B"/>
    <w:rsid w:val="00C75A07"/>
    <w:rsid w:val="00C75CCE"/>
    <w:rsid w:val="00C76B08"/>
    <w:rsid w:val="00C80406"/>
    <w:rsid w:val="00C80A3A"/>
    <w:rsid w:val="00C80BFF"/>
    <w:rsid w:val="00C828B9"/>
    <w:rsid w:val="00C842CE"/>
    <w:rsid w:val="00C86A62"/>
    <w:rsid w:val="00C90C5A"/>
    <w:rsid w:val="00C9135A"/>
    <w:rsid w:val="00C9268F"/>
    <w:rsid w:val="00C92D23"/>
    <w:rsid w:val="00C96233"/>
    <w:rsid w:val="00C96341"/>
    <w:rsid w:val="00CA14EC"/>
    <w:rsid w:val="00CA2975"/>
    <w:rsid w:val="00CA51C4"/>
    <w:rsid w:val="00CA5811"/>
    <w:rsid w:val="00CA59C7"/>
    <w:rsid w:val="00CB2DB3"/>
    <w:rsid w:val="00CB3D3D"/>
    <w:rsid w:val="00CB5C75"/>
    <w:rsid w:val="00CB6711"/>
    <w:rsid w:val="00CB7ED5"/>
    <w:rsid w:val="00CC0208"/>
    <w:rsid w:val="00CC07F1"/>
    <w:rsid w:val="00CC2EBF"/>
    <w:rsid w:val="00CC3414"/>
    <w:rsid w:val="00CC3F84"/>
    <w:rsid w:val="00CD15A3"/>
    <w:rsid w:val="00CD1A45"/>
    <w:rsid w:val="00CD7867"/>
    <w:rsid w:val="00CD78F7"/>
    <w:rsid w:val="00CD7BF3"/>
    <w:rsid w:val="00CE0790"/>
    <w:rsid w:val="00CE133B"/>
    <w:rsid w:val="00CE2B95"/>
    <w:rsid w:val="00CE3CD4"/>
    <w:rsid w:val="00CE42EC"/>
    <w:rsid w:val="00CE571B"/>
    <w:rsid w:val="00CE68AB"/>
    <w:rsid w:val="00CE7065"/>
    <w:rsid w:val="00CE7AF6"/>
    <w:rsid w:val="00CF1098"/>
    <w:rsid w:val="00CF1B40"/>
    <w:rsid w:val="00CF2F0A"/>
    <w:rsid w:val="00CF54CB"/>
    <w:rsid w:val="00CF62BA"/>
    <w:rsid w:val="00CF7D2F"/>
    <w:rsid w:val="00D00757"/>
    <w:rsid w:val="00D02430"/>
    <w:rsid w:val="00D05D60"/>
    <w:rsid w:val="00D05D74"/>
    <w:rsid w:val="00D07BB8"/>
    <w:rsid w:val="00D168B7"/>
    <w:rsid w:val="00D20175"/>
    <w:rsid w:val="00D23F12"/>
    <w:rsid w:val="00D25312"/>
    <w:rsid w:val="00D266CC"/>
    <w:rsid w:val="00D270C0"/>
    <w:rsid w:val="00D312EF"/>
    <w:rsid w:val="00D32976"/>
    <w:rsid w:val="00D34F20"/>
    <w:rsid w:val="00D40D1A"/>
    <w:rsid w:val="00D41DA3"/>
    <w:rsid w:val="00D42040"/>
    <w:rsid w:val="00D4352E"/>
    <w:rsid w:val="00D52606"/>
    <w:rsid w:val="00D527FE"/>
    <w:rsid w:val="00D533FD"/>
    <w:rsid w:val="00D536CB"/>
    <w:rsid w:val="00D53E19"/>
    <w:rsid w:val="00D60728"/>
    <w:rsid w:val="00D60991"/>
    <w:rsid w:val="00D60BA5"/>
    <w:rsid w:val="00D64999"/>
    <w:rsid w:val="00D71FE9"/>
    <w:rsid w:val="00D724A0"/>
    <w:rsid w:val="00D75118"/>
    <w:rsid w:val="00D7612F"/>
    <w:rsid w:val="00D7646B"/>
    <w:rsid w:val="00D76733"/>
    <w:rsid w:val="00D8147D"/>
    <w:rsid w:val="00D84B59"/>
    <w:rsid w:val="00D84BB5"/>
    <w:rsid w:val="00D858EB"/>
    <w:rsid w:val="00D87855"/>
    <w:rsid w:val="00D90480"/>
    <w:rsid w:val="00D90E47"/>
    <w:rsid w:val="00D9200B"/>
    <w:rsid w:val="00D9243B"/>
    <w:rsid w:val="00D930D9"/>
    <w:rsid w:val="00D93473"/>
    <w:rsid w:val="00D95489"/>
    <w:rsid w:val="00DA0F98"/>
    <w:rsid w:val="00DA293D"/>
    <w:rsid w:val="00DA626F"/>
    <w:rsid w:val="00DB1ED8"/>
    <w:rsid w:val="00DB29D0"/>
    <w:rsid w:val="00DB2ADF"/>
    <w:rsid w:val="00DB3A3C"/>
    <w:rsid w:val="00DB5066"/>
    <w:rsid w:val="00DB7A78"/>
    <w:rsid w:val="00DB7A82"/>
    <w:rsid w:val="00DC10AF"/>
    <w:rsid w:val="00DC16EF"/>
    <w:rsid w:val="00DC32BF"/>
    <w:rsid w:val="00DC3EAC"/>
    <w:rsid w:val="00DC49C5"/>
    <w:rsid w:val="00DC5868"/>
    <w:rsid w:val="00DC5ECA"/>
    <w:rsid w:val="00DC6605"/>
    <w:rsid w:val="00DC6F1C"/>
    <w:rsid w:val="00DD2E60"/>
    <w:rsid w:val="00DD33EE"/>
    <w:rsid w:val="00DD3F31"/>
    <w:rsid w:val="00DD4847"/>
    <w:rsid w:val="00DD4E6D"/>
    <w:rsid w:val="00DD7081"/>
    <w:rsid w:val="00DE36E7"/>
    <w:rsid w:val="00DE5B1E"/>
    <w:rsid w:val="00DE653C"/>
    <w:rsid w:val="00DE7EC9"/>
    <w:rsid w:val="00DF0F06"/>
    <w:rsid w:val="00DF558F"/>
    <w:rsid w:val="00DF608B"/>
    <w:rsid w:val="00DF67B0"/>
    <w:rsid w:val="00DF7B58"/>
    <w:rsid w:val="00E0455B"/>
    <w:rsid w:val="00E053F1"/>
    <w:rsid w:val="00E06618"/>
    <w:rsid w:val="00E12EE7"/>
    <w:rsid w:val="00E1379F"/>
    <w:rsid w:val="00E1472C"/>
    <w:rsid w:val="00E15BAC"/>
    <w:rsid w:val="00E17F5A"/>
    <w:rsid w:val="00E21FBE"/>
    <w:rsid w:val="00E225C0"/>
    <w:rsid w:val="00E23270"/>
    <w:rsid w:val="00E2471A"/>
    <w:rsid w:val="00E26B59"/>
    <w:rsid w:val="00E30355"/>
    <w:rsid w:val="00E31CFF"/>
    <w:rsid w:val="00E33030"/>
    <w:rsid w:val="00E3350A"/>
    <w:rsid w:val="00E40069"/>
    <w:rsid w:val="00E41953"/>
    <w:rsid w:val="00E4204A"/>
    <w:rsid w:val="00E43AC3"/>
    <w:rsid w:val="00E442DC"/>
    <w:rsid w:val="00E46FCF"/>
    <w:rsid w:val="00E4744E"/>
    <w:rsid w:val="00E50763"/>
    <w:rsid w:val="00E50BD3"/>
    <w:rsid w:val="00E540E2"/>
    <w:rsid w:val="00E56D80"/>
    <w:rsid w:val="00E56F81"/>
    <w:rsid w:val="00E61135"/>
    <w:rsid w:val="00E61A39"/>
    <w:rsid w:val="00E61D70"/>
    <w:rsid w:val="00E628B1"/>
    <w:rsid w:val="00E6377A"/>
    <w:rsid w:val="00E63C49"/>
    <w:rsid w:val="00E66C36"/>
    <w:rsid w:val="00E67625"/>
    <w:rsid w:val="00E712A5"/>
    <w:rsid w:val="00E742C4"/>
    <w:rsid w:val="00E750AF"/>
    <w:rsid w:val="00E75F11"/>
    <w:rsid w:val="00E77F1A"/>
    <w:rsid w:val="00E80426"/>
    <w:rsid w:val="00E8453C"/>
    <w:rsid w:val="00E86241"/>
    <w:rsid w:val="00E86455"/>
    <w:rsid w:val="00E87A16"/>
    <w:rsid w:val="00E907C5"/>
    <w:rsid w:val="00E933D5"/>
    <w:rsid w:val="00E9412C"/>
    <w:rsid w:val="00E94D4A"/>
    <w:rsid w:val="00E95A7A"/>
    <w:rsid w:val="00EA24B2"/>
    <w:rsid w:val="00EA32F1"/>
    <w:rsid w:val="00EA3FD0"/>
    <w:rsid w:val="00EA6736"/>
    <w:rsid w:val="00EA74AF"/>
    <w:rsid w:val="00EA763C"/>
    <w:rsid w:val="00EB0A26"/>
    <w:rsid w:val="00EB0FD2"/>
    <w:rsid w:val="00EB1A3A"/>
    <w:rsid w:val="00EB2A48"/>
    <w:rsid w:val="00EB3089"/>
    <w:rsid w:val="00EB308F"/>
    <w:rsid w:val="00EB4027"/>
    <w:rsid w:val="00EB547F"/>
    <w:rsid w:val="00ED01C8"/>
    <w:rsid w:val="00ED09FE"/>
    <w:rsid w:val="00ED2131"/>
    <w:rsid w:val="00ED4EF5"/>
    <w:rsid w:val="00EE4D20"/>
    <w:rsid w:val="00EE568F"/>
    <w:rsid w:val="00EE5AF8"/>
    <w:rsid w:val="00EE6306"/>
    <w:rsid w:val="00EF2111"/>
    <w:rsid w:val="00EF2FC5"/>
    <w:rsid w:val="00EF30C4"/>
    <w:rsid w:val="00EF586F"/>
    <w:rsid w:val="00EF7313"/>
    <w:rsid w:val="00F03F3E"/>
    <w:rsid w:val="00F0513B"/>
    <w:rsid w:val="00F07472"/>
    <w:rsid w:val="00F07917"/>
    <w:rsid w:val="00F13F18"/>
    <w:rsid w:val="00F1418E"/>
    <w:rsid w:val="00F14287"/>
    <w:rsid w:val="00F14E81"/>
    <w:rsid w:val="00F15BF2"/>
    <w:rsid w:val="00F15C02"/>
    <w:rsid w:val="00F177A6"/>
    <w:rsid w:val="00F23515"/>
    <w:rsid w:val="00F236B7"/>
    <w:rsid w:val="00F23E92"/>
    <w:rsid w:val="00F26AAC"/>
    <w:rsid w:val="00F30873"/>
    <w:rsid w:val="00F313AD"/>
    <w:rsid w:val="00F31618"/>
    <w:rsid w:val="00F33E61"/>
    <w:rsid w:val="00F356D7"/>
    <w:rsid w:val="00F37F98"/>
    <w:rsid w:val="00F40130"/>
    <w:rsid w:val="00F41FDA"/>
    <w:rsid w:val="00F42CA4"/>
    <w:rsid w:val="00F4338C"/>
    <w:rsid w:val="00F43660"/>
    <w:rsid w:val="00F448CD"/>
    <w:rsid w:val="00F44BF7"/>
    <w:rsid w:val="00F45ABD"/>
    <w:rsid w:val="00F46DB5"/>
    <w:rsid w:val="00F509D6"/>
    <w:rsid w:val="00F50AE1"/>
    <w:rsid w:val="00F53458"/>
    <w:rsid w:val="00F53D1D"/>
    <w:rsid w:val="00F54BC2"/>
    <w:rsid w:val="00F561EF"/>
    <w:rsid w:val="00F56BD8"/>
    <w:rsid w:val="00F57596"/>
    <w:rsid w:val="00F57B60"/>
    <w:rsid w:val="00F57F5E"/>
    <w:rsid w:val="00F6061D"/>
    <w:rsid w:val="00F615A0"/>
    <w:rsid w:val="00F65C74"/>
    <w:rsid w:val="00F66654"/>
    <w:rsid w:val="00F66BBF"/>
    <w:rsid w:val="00F702E7"/>
    <w:rsid w:val="00F75C1E"/>
    <w:rsid w:val="00F81496"/>
    <w:rsid w:val="00F817DC"/>
    <w:rsid w:val="00F82A26"/>
    <w:rsid w:val="00F86939"/>
    <w:rsid w:val="00F86C24"/>
    <w:rsid w:val="00F87000"/>
    <w:rsid w:val="00F90815"/>
    <w:rsid w:val="00F921E2"/>
    <w:rsid w:val="00F92775"/>
    <w:rsid w:val="00F93110"/>
    <w:rsid w:val="00F945CB"/>
    <w:rsid w:val="00F94618"/>
    <w:rsid w:val="00F9461A"/>
    <w:rsid w:val="00F94FAB"/>
    <w:rsid w:val="00F9611D"/>
    <w:rsid w:val="00FA2E63"/>
    <w:rsid w:val="00FA5D1E"/>
    <w:rsid w:val="00FA5DC6"/>
    <w:rsid w:val="00FA6611"/>
    <w:rsid w:val="00FB2565"/>
    <w:rsid w:val="00FB5FA6"/>
    <w:rsid w:val="00FB70F1"/>
    <w:rsid w:val="00FC041B"/>
    <w:rsid w:val="00FC0767"/>
    <w:rsid w:val="00FC3986"/>
    <w:rsid w:val="00FD3025"/>
    <w:rsid w:val="00FD49F0"/>
    <w:rsid w:val="00FD6C9F"/>
    <w:rsid w:val="00FD7450"/>
    <w:rsid w:val="00FE1937"/>
    <w:rsid w:val="00FE322D"/>
    <w:rsid w:val="00FE55FA"/>
    <w:rsid w:val="00FE6835"/>
    <w:rsid w:val="00FE7B60"/>
    <w:rsid w:val="00FF1129"/>
    <w:rsid w:val="00FF1792"/>
    <w:rsid w:val="00FF324F"/>
    <w:rsid w:val="00FF3302"/>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D9E44"/>
  <w15:docId w15:val="{3FB7E882-37A9-409A-AD3C-307BBBCB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1D6D"/>
    <w:pPr>
      <w:tabs>
        <w:tab w:val="center" w:pos="4252"/>
        <w:tab w:val="right" w:pos="8504"/>
      </w:tabs>
      <w:snapToGrid w:val="0"/>
    </w:pPr>
  </w:style>
  <w:style w:type="character" w:customStyle="1" w:styleId="a5">
    <w:name w:val="ヘッダー (文字)"/>
    <w:basedOn w:val="a0"/>
    <w:link w:val="a4"/>
    <w:uiPriority w:val="99"/>
    <w:rsid w:val="00261D6D"/>
  </w:style>
  <w:style w:type="paragraph" w:styleId="a6">
    <w:name w:val="footer"/>
    <w:basedOn w:val="a"/>
    <w:link w:val="a7"/>
    <w:uiPriority w:val="99"/>
    <w:unhideWhenUsed/>
    <w:rsid w:val="00261D6D"/>
    <w:pPr>
      <w:tabs>
        <w:tab w:val="center" w:pos="4252"/>
        <w:tab w:val="right" w:pos="8504"/>
      </w:tabs>
      <w:snapToGrid w:val="0"/>
    </w:pPr>
  </w:style>
  <w:style w:type="character" w:customStyle="1" w:styleId="a7">
    <w:name w:val="フッター (文字)"/>
    <w:basedOn w:val="a0"/>
    <w:link w:val="a6"/>
    <w:uiPriority w:val="99"/>
    <w:rsid w:val="00261D6D"/>
  </w:style>
  <w:style w:type="paragraph" w:styleId="a8">
    <w:name w:val="Balloon Text"/>
    <w:basedOn w:val="a"/>
    <w:link w:val="a9"/>
    <w:uiPriority w:val="99"/>
    <w:semiHidden/>
    <w:unhideWhenUsed/>
    <w:rsid w:val="00AB4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BB0"/>
    <w:rPr>
      <w:rFonts w:asciiTheme="majorHAnsi" w:eastAsiaTheme="majorEastAsia" w:hAnsiTheme="majorHAnsi" w:cstheme="majorBidi"/>
      <w:sz w:val="18"/>
      <w:szCs w:val="18"/>
    </w:rPr>
  </w:style>
  <w:style w:type="paragraph" w:styleId="aa">
    <w:name w:val="List Paragraph"/>
    <w:basedOn w:val="a"/>
    <w:uiPriority w:val="34"/>
    <w:qFormat/>
    <w:rsid w:val="0044703C"/>
    <w:pPr>
      <w:ind w:leftChars="400" w:left="840"/>
    </w:pPr>
  </w:style>
  <w:style w:type="paragraph" w:styleId="Web">
    <w:name w:val="Normal (Web)"/>
    <w:basedOn w:val="a"/>
    <w:uiPriority w:val="99"/>
    <w:unhideWhenUsed/>
    <w:rsid w:val="00823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7496">
      <w:bodyDiv w:val="1"/>
      <w:marLeft w:val="0"/>
      <w:marRight w:val="0"/>
      <w:marTop w:val="0"/>
      <w:marBottom w:val="0"/>
      <w:divBdr>
        <w:top w:val="none" w:sz="0" w:space="0" w:color="auto"/>
        <w:left w:val="none" w:sz="0" w:space="0" w:color="auto"/>
        <w:bottom w:val="none" w:sz="0" w:space="0" w:color="auto"/>
        <w:right w:val="none" w:sz="0" w:space="0" w:color="auto"/>
      </w:divBdr>
    </w:div>
    <w:div w:id="378551875">
      <w:bodyDiv w:val="1"/>
      <w:marLeft w:val="0"/>
      <w:marRight w:val="0"/>
      <w:marTop w:val="0"/>
      <w:marBottom w:val="0"/>
      <w:divBdr>
        <w:top w:val="none" w:sz="0" w:space="0" w:color="auto"/>
        <w:left w:val="none" w:sz="0" w:space="0" w:color="auto"/>
        <w:bottom w:val="none" w:sz="0" w:space="0" w:color="auto"/>
        <w:right w:val="none" w:sz="0" w:space="0" w:color="auto"/>
      </w:divBdr>
    </w:div>
    <w:div w:id="506018163">
      <w:bodyDiv w:val="1"/>
      <w:marLeft w:val="0"/>
      <w:marRight w:val="0"/>
      <w:marTop w:val="0"/>
      <w:marBottom w:val="0"/>
      <w:divBdr>
        <w:top w:val="none" w:sz="0" w:space="0" w:color="auto"/>
        <w:left w:val="none" w:sz="0" w:space="0" w:color="auto"/>
        <w:bottom w:val="none" w:sz="0" w:space="0" w:color="auto"/>
        <w:right w:val="none" w:sz="0" w:space="0" w:color="auto"/>
      </w:divBdr>
    </w:div>
    <w:div w:id="535116142">
      <w:bodyDiv w:val="1"/>
      <w:marLeft w:val="0"/>
      <w:marRight w:val="0"/>
      <w:marTop w:val="0"/>
      <w:marBottom w:val="0"/>
      <w:divBdr>
        <w:top w:val="none" w:sz="0" w:space="0" w:color="auto"/>
        <w:left w:val="none" w:sz="0" w:space="0" w:color="auto"/>
        <w:bottom w:val="none" w:sz="0" w:space="0" w:color="auto"/>
        <w:right w:val="none" w:sz="0" w:space="0" w:color="auto"/>
      </w:divBdr>
    </w:div>
    <w:div w:id="813715652">
      <w:bodyDiv w:val="1"/>
      <w:marLeft w:val="0"/>
      <w:marRight w:val="0"/>
      <w:marTop w:val="0"/>
      <w:marBottom w:val="0"/>
      <w:divBdr>
        <w:top w:val="none" w:sz="0" w:space="0" w:color="auto"/>
        <w:left w:val="none" w:sz="0" w:space="0" w:color="auto"/>
        <w:bottom w:val="none" w:sz="0" w:space="0" w:color="auto"/>
        <w:right w:val="none" w:sz="0" w:space="0" w:color="auto"/>
      </w:divBdr>
    </w:div>
    <w:div w:id="870648510">
      <w:bodyDiv w:val="1"/>
      <w:marLeft w:val="0"/>
      <w:marRight w:val="0"/>
      <w:marTop w:val="0"/>
      <w:marBottom w:val="0"/>
      <w:divBdr>
        <w:top w:val="none" w:sz="0" w:space="0" w:color="auto"/>
        <w:left w:val="none" w:sz="0" w:space="0" w:color="auto"/>
        <w:bottom w:val="none" w:sz="0" w:space="0" w:color="auto"/>
        <w:right w:val="none" w:sz="0" w:space="0" w:color="auto"/>
      </w:divBdr>
    </w:div>
    <w:div w:id="1028331631">
      <w:bodyDiv w:val="1"/>
      <w:marLeft w:val="0"/>
      <w:marRight w:val="0"/>
      <w:marTop w:val="0"/>
      <w:marBottom w:val="0"/>
      <w:divBdr>
        <w:top w:val="none" w:sz="0" w:space="0" w:color="auto"/>
        <w:left w:val="none" w:sz="0" w:space="0" w:color="auto"/>
        <w:bottom w:val="none" w:sz="0" w:space="0" w:color="auto"/>
        <w:right w:val="none" w:sz="0" w:space="0" w:color="auto"/>
      </w:divBdr>
    </w:div>
    <w:div w:id="1256981419">
      <w:bodyDiv w:val="1"/>
      <w:marLeft w:val="0"/>
      <w:marRight w:val="0"/>
      <w:marTop w:val="0"/>
      <w:marBottom w:val="0"/>
      <w:divBdr>
        <w:top w:val="none" w:sz="0" w:space="0" w:color="auto"/>
        <w:left w:val="none" w:sz="0" w:space="0" w:color="auto"/>
        <w:bottom w:val="none" w:sz="0" w:space="0" w:color="auto"/>
        <w:right w:val="none" w:sz="0" w:space="0" w:color="auto"/>
      </w:divBdr>
    </w:div>
    <w:div w:id="1367218345">
      <w:bodyDiv w:val="1"/>
      <w:marLeft w:val="0"/>
      <w:marRight w:val="0"/>
      <w:marTop w:val="0"/>
      <w:marBottom w:val="0"/>
      <w:divBdr>
        <w:top w:val="none" w:sz="0" w:space="0" w:color="auto"/>
        <w:left w:val="none" w:sz="0" w:space="0" w:color="auto"/>
        <w:bottom w:val="none" w:sz="0" w:space="0" w:color="auto"/>
        <w:right w:val="none" w:sz="0" w:space="0" w:color="auto"/>
      </w:divBdr>
    </w:div>
    <w:div w:id="1372606617">
      <w:bodyDiv w:val="1"/>
      <w:marLeft w:val="0"/>
      <w:marRight w:val="0"/>
      <w:marTop w:val="0"/>
      <w:marBottom w:val="0"/>
      <w:divBdr>
        <w:top w:val="none" w:sz="0" w:space="0" w:color="auto"/>
        <w:left w:val="none" w:sz="0" w:space="0" w:color="auto"/>
        <w:bottom w:val="none" w:sz="0" w:space="0" w:color="auto"/>
        <w:right w:val="none" w:sz="0" w:space="0" w:color="auto"/>
      </w:divBdr>
    </w:div>
    <w:div w:id="1446581828">
      <w:bodyDiv w:val="1"/>
      <w:marLeft w:val="0"/>
      <w:marRight w:val="0"/>
      <w:marTop w:val="0"/>
      <w:marBottom w:val="0"/>
      <w:divBdr>
        <w:top w:val="none" w:sz="0" w:space="0" w:color="auto"/>
        <w:left w:val="none" w:sz="0" w:space="0" w:color="auto"/>
        <w:bottom w:val="none" w:sz="0" w:space="0" w:color="auto"/>
        <w:right w:val="none" w:sz="0" w:space="0" w:color="auto"/>
      </w:divBdr>
    </w:div>
    <w:div w:id="1631940267">
      <w:bodyDiv w:val="1"/>
      <w:marLeft w:val="0"/>
      <w:marRight w:val="0"/>
      <w:marTop w:val="0"/>
      <w:marBottom w:val="0"/>
      <w:divBdr>
        <w:top w:val="none" w:sz="0" w:space="0" w:color="auto"/>
        <w:left w:val="none" w:sz="0" w:space="0" w:color="auto"/>
        <w:bottom w:val="none" w:sz="0" w:space="0" w:color="auto"/>
        <w:right w:val="none" w:sz="0" w:space="0" w:color="auto"/>
      </w:divBdr>
    </w:div>
    <w:div w:id="1666014451">
      <w:bodyDiv w:val="1"/>
      <w:marLeft w:val="0"/>
      <w:marRight w:val="0"/>
      <w:marTop w:val="0"/>
      <w:marBottom w:val="0"/>
      <w:divBdr>
        <w:top w:val="none" w:sz="0" w:space="0" w:color="auto"/>
        <w:left w:val="none" w:sz="0" w:space="0" w:color="auto"/>
        <w:bottom w:val="none" w:sz="0" w:space="0" w:color="auto"/>
        <w:right w:val="none" w:sz="0" w:space="0" w:color="auto"/>
      </w:divBdr>
    </w:div>
    <w:div w:id="166758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4DA7-60AF-4F92-85F4-F4ED1684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1307</Words>
  <Characters>7451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清水　将基</cp:lastModifiedBy>
  <cp:revision>120</cp:revision>
  <cp:lastPrinted>2024-12-17T02:13:00Z</cp:lastPrinted>
  <dcterms:created xsi:type="dcterms:W3CDTF">2024-12-17T02:12:00Z</dcterms:created>
  <dcterms:modified xsi:type="dcterms:W3CDTF">2025-03-05T08:52:00Z</dcterms:modified>
</cp:coreProperties>
</file>