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9BE66" w14:textId="77777777" w:rsidR="00336763" w:rsidRPr="004E6091" w:rsidRDefault="00336763" w:rsidP="00E37D88"/>
    <w:p w14:paraId="6D1A1110" w14:textId="25D6CD1E" w:rsidR="00336763" w:rsidRPr="004E6091" w:rsidRDefault="00C9602C" w:rsidP="00E37D88">
      <w:pPr>
        <w:jc w:val="right"/>
        <w:rPr>
          <w:sz w:val="21"/>
          <w:szCs w:val="21"/>
        </w:rPr>
      </w:pPr>
      <w:r>
        <w:rPr>
          <w:rFonts w:ascii="MS UI Gothic" w:hAnsi="MS UI Gothic" w:hint="eastAsia"/>
          <w:sz w:val="21"/>
          <w:szCs w:val="21"/>
        </w:rPr>
        <w:t>令和2年</w:t>
      </w:r>
      <w:r w:rsidR="00BD79CE">
        <w:rPr>
          <w:rFonts w:ascii="MS UI Gothic" w:hAnsi="MS UI Gothic" w:hint="eastAsia"/>
          <w:sz w:val="21"/>
          <w:szCs w:val="21"/>
        </w:rPr>
        <w:t>11</w:t>
      </w:r>
      <w:r w:rsidR="00336763" w:rsidRPr="004E6091">
        <w:rPr>
          <w:rFonts w:hint="eastAsia"/>
          <w:sz w:val="21"/>
          <w:szCs w:val="21"/>
        </w:rPr>
        <w:t>月</w:t>
      </w:r>
      <w:r w:rsidR="00BD79CE">
        <w:rPr>
          <w:rFonts w:ascii="MS UI Gothic" w:hAnsi="MS UI Gothic" w:hint="eastAsia"/>
          <w:sz w:val="21"/>
          <w:szCs w:val="21"/>
        </w:rPr>
        <w:t>12</w:t>
      </w:r>
      <w:r w:rsidR="00336763" w:rsidRPr="004E6091">
        <w:rPr>
          <w:rFonts w:hint="eastAsia"/>
          <w:sz w:val="21"/>
          <w:szCs w:val="21"/>
        </w:rPr>
        <w:t>日</w:t>
      </w:r>
    </w:p>
    <w:p w14:paraId="1C0D93FE" w14:textId="77777777" w:rsidR="00336763" w:rsidRPr="00B332C6" w:rsidRDefault="00336763" w:rsidP="00E37D88"/>
    <w:p w14:paraId="4FF33071" w14:textId="77777777" w:rsidR="00336763" w:rsidRPr="004E6091" w:rsidRDefault="00336763" w:rsidP="00E37D88"/>
    <w:p w14:paraId="3F964F98" w14:textId="77777777" w:rsidR="00336763" w:rsidRPr="004E6091" w:rsidRDefault="00336763" w:rsidP="00E37D88"/>
    <w:p w14:paraId="04784D51" w14:textId="72D4FAFF" w:rsidR="00336763" w:rsidRPr="004E6091" w:rsidRDefault="00336763" w:rsidP="00E37D88">
      <w:pPr>
        <w:jc w:val="center"/>
      </w:pPr>
      <w:r w:rsidRPr="004E6091">
        <w:rPr>
          <w:rFonts w:ascii="MS UI Gothic" w:hAnsi="MS UI Gothic" w:hint="eastAsia"/>
        </w:rPr>
        <w:t>大和ハウス工業株式会社</w:t>
      </w:r>
      <w:r w:rsidRPr="004E6091">
        <w:rPr>
          <w:rFonts w:hint="eastAsia"/>
        </w:rPr>
        <w:t>と大阪府との包括連携協定の締結について</w:t>
      </w:r>
    </w:p>
    <w:p w14:paraId="163AE0C3" w14:textId="77777777" w:rsidR="00336763" w:rsidRPr="004E6091" w:rsidRDefault="00336763" w:rsidP="00E37D88">
      <w:pPr>
        <w:jc w:val="center"/>
      </w:pPr>
    </w:p>
    <w:p w14:paraId="6BCD657D" w14:textId="77777777" w:rsidR="00336763" w:rsidRPr="00BD79CE" w:rsidRDefault="00336763" w:rsidP="00E37D88"/>
    <w:p w14:paraId="36E7F22F" w14:textId="35575744" w:rsidR="00912F1E" w:rsidRPr="004E6091" w:rsidRDefault="00912F1E" w:rsidP="00E37D88">
      <w:pPr>
        <w:ind w:firstLineChars="100" w:firstLine="235"/>
        <w:rPr>
          <w:rFonts w:ascii="MS UI Gothic" w:hAnsi="MS UI Gothic"/>
        </w:rPr>
      </w:pPr>
      <w:r w:rsidRPr="004E6091">
        <w:rPr>
          <w:rFonts w:ascii="MS UI Gothic" w:hAnsi="MS UI Gothic" w:hint="eastAsia"/>
        </w:rPr>
        <w:t>大和ハウス工業株式会社と大阪府は、</w:t>
      </w:r>
      <w:r w:rsidR="00BD79CE">
        <w:rPr>
          <w:rFonts w:ascii="MS UI Gothic" w:hAnsi="MS UI Gothic" w:hint="eastAsia"/>
        </w:rPr>
        <w:t>11</w:t>
      </w:r>
      <w:r w:rsidRPr="004E6091">
        <w:rPr>
          <w:rFonts w:ascii="MS UI Gothic" w:hAnsi="MS UI Gothic" w:hint="eastAsia"/>
        </w:rPr>
        <w:t>月</w:t>
      </w:r>
      <w:r w:rsidR="00BD79CE">
        <w:rPr>
          <w:rFonts w:ascii="MS UI Gothic" w:hAnsi="MS UI Gothic" w:hint="eastAsia"/>
        </w:rPr>
        <w:t>12</w:t>
      </w:r>
      <w:r w:rsidRPr="004E6091">
        <w:rPr>
          <w:rFonts w:ascii="MS UI Gothic" w:hAnsi="MS UI Gothic" w:hint="eastAsia"/>
        </w:rPr>
        <w:t>日（</w:t>
      </w:r>
      <w:r w:rsidR="00BD79CE">
        <w:rPr>
          <w:rFonts w:ascii="MS UI Gothic" w:hAnsi="MS UI Gothic" w:hint="eastAsia"/>
        </w:rPr>
        <w:t>木</w:t>
      </w:r>
      <w:r w:rsidRPr="004E6091">
        <w:rPr>
          <w:rFonts w:ascii="MS UI Gothic" w:hAnsi="MS UI Gothic" w:hint="eastAsia"/>
        </w:rPr>
        <w:t>）</w:t>
      </w:r>
      <w:r w:rsidR="00A46241" w:rsidRPr="004E6091">
        <w:rPr>
          <w:rFonts w:ascii="MS UI Gothic" w:hAnsi="MS UI Gothic" w:hint="eastAsia"/>
        </w:rPr>
        <w:t>子ども・教育</w:t>
      </w:r>
      <w:r w:rsidR="005706A7">
        <w:rPr>
          <w:rFonts w:ascii="MS UI Gothic" w:hAnsi="MS UI Gothic" w:hint="eastAsia"/>
        </w:rPr>
        <w:t>・福祉</w:t>
      </w:r>
      <w:r w:rsidR="00A46241" w:rsidRPr="004E6091">
        <w:rPr>
          <w:rFonts w:ascii="MS UI Gothic" w:hAnsi="MS UI Gothic" w:hint="eastAsia"/>
        </w:rPr>
        <w:t>、</w:t>
      </w:r>
      <w:r w:rsidR="002621B0">
        <w:rPr>
          <w:rFonts w:ascii="MS UI Gothic" w:hAnsi="MS UI Gothic" w:hint="eastAsia"/>
        </w:rPr>
        <w:t>働き方改革・</w:t>
      </w:r>
      <w:r w:rsidR="002621B0" w:rsidRPr="004E6091">
        <w:rPr>
          <w:rFonts w:ascii="MS UI Gothic" w:hAnsi="MS UI Gothic" w:hint="eastAsia"/>
        </w:rPr>
        <w:t>ダイバーシティ、環境、</w:t>
      </w:r>
      <w:r w:rsidR="006A15C1">
        <w:rPr>
          <w:rFonts w:ascii="MS UI Gothic" w:hAnsi="MS UI Gothic" w:hint="eastAsia"/>
        </w:rPr>
        <w:t>雇用促進・</w:t>
      </w:r>
      <w:r w:rsidR="00A46241" w:rsidRPr="004E6091">
        <w:rPr>
          <w:rFonts w:ascii="MS UI Gothic" w:hAnsi="MS UI Gothic" w:hint="eastAsia"/>
        </w:rPr>
        <w:t>中小企業振興、</w:t>
      </w:r>
      <w:r w:rsidR="005509E7">
        <w:rPr>
          <w:rFonts w:ascii="MS UI Gothic" w:hAnsi="MS UI Gothic" w:hint="eastAsia"/>
        </w:rPr>
        <w:t>安全・安心</w:t>
      </w:r>
      <w:r w:rsidR="006A15C1" w:rsidRPr="004E6091">
        <w:rPr>
          <w:rFonts w:ascii="MS UI Gothic" w:hAnsi="MS UI Gothic" w:hint="eastAsia"/>
        </w:rPr>
        <w:t>、</w:t>
      </w:r>
      <w:r w:rsidRPr="004E6091">
        <w:rPr>
          <w:rFonts w:ascii="MS UI Gothic" w:hAnsi="MS UI Gothic" w:hint="eastAsia"/>
        </w:rPr>
        <w:t>地域活性化、府政のPRなど</w:t>
      </w:r>
      <w:r w:rsidR="00A46241">
        <w:rPr>
          <w:rFonts w:ascii="MS UI Gothic" w:hAnsi="MS UI Gothic" w:hint="eastAsia"/>
        </w:rPr>
        <w:t>7</w:t>
      </w:r>
      <w:r w:rsidRPr="004E6091">
        <w:rPr>
          <w:rFonts w:ascii="MS UI Gothic" w:hAnsi="MS UI Gothic" w:hint="eastAsia"/>
        </w:rPr>
        <w:t>分野にわたる連携と協働に関する包括連携協定を締結いたします。</w:t>
      </w:r>
    </w:p>
    <w:p w14:paraId="7B42BF8D" w14:textId="77777777" w:rsidR="00912F1E" w:rsidRPr="004E6091" w:rsidRDefault="00912F1E" w:rsidP="00E37D88">
      <w:pPr>
        <w:ind w:firstLineChars="100" w:firstLine="235"/>
        <w:rPr>
          <w:rFonts w:ascii="MS UI Gothic" w:hAnsi="MS UI Gothic"/>
        </w:rPr>
      </w:pPr>
      <w:r w:rsidRPr="004E6091">
        <w:rPr>
          <w:rFonts w:ascii="MS UI Gothic" w:hAnsi="MS UI Gothic" w:hint="eastAsia"/>
        </w:rPr>
        <w:t>本協定は、地方創生</w:t>
      </w:r>
      <w:r w:rsidRPr="004E6091">
        <w:rPr>
          <w:rFonts w:ascii="MS UI Gothic" w:hAnsi="MS UI Gothic" w:hint="eastAsia"/>
          <w:kern w:val="0"/>
        </w:rPr>
        <w:t>を通じて個性豊かで魅力ある地域社会の実現等</w:t>
      </w:r>
      <w:r w:rsidRPr="004E6091">
        <w:rPr>
          <w:rFonts w:ascii="MS UI Gothic" w:hAnsi="MS UI Gothic" w:hint="eastAsia"/>
        </w:rPr>
        <w:t>に向けた取組みが進む中、</w:t>
      </w:r>
    </w:p>
    <w:p w14:paraId="4ABB7331" w14:textId="77777777" w:rsidR="00912F1E" w:rsidRPr="004E6091" w:rsidRDefault="00912F1E" w:rsidP="00E37D88">
      <w:pPr>
        <w:rPr>
          <w:rFonts w:ascii="MS UI Gothic" w:hAnsi="MS UI Gothic"/>
        </w:rPr>
      </w:pPr>
      <w:r w:rsidRPr="004E6091">
        <w:rPr>
          <w:rFonts w:ascii="MS UI Gothic" w:hAnsi="MS UI Gothic" w:hint="eastAsia"/>
        </w:rPr>
        <w:t>大和ハウス工業株式会社と府が連携・協働した活動をより一層深化させることを目的に締結するものです。</w:t>
      </w:r>
    </w:p>
    <w:p w14:paraId="143EF918" w14:textId="77777777" w:rsidR="00912F1E" w:rsidRPr="004E6091" w:rsidRDefault="00912F1E" w:rsidP="00E37D88">
      <w:pPr>
        <w:ind w:firstLineChars="100" w:firstLine="235"/>
        <w:rPr>
          <w:rFonts w:ascii="MS UI Gothic" w:hAnsi="MS UI Gothic"/>
        </w:rPr>
      </w:pPr>
      <w:r w:rsidRPr="004E6091">
        <w:rPr>
          <w:rFonts w:ascii="MS UI Gothic" w:hAnsi="MS UI Gothic" w:hint="eastAsia"/>
        </w:rPr>
        <w:t>大和ハウス工業株式会社と府は、このたびの協定により、多くの分野において、連携・協働を促進し、地域の活性化及び府民サービスの向上を図ってまいります。</w:t>
      </w:r>
    </w:p>
    <w:p w14:paraId="6B5588F6" w14:textId="77777777" w:rsidR="00336763" w:rsidRPr="00912F1E" w:rsidRDefault="00336763" w:rsidP="00E37D88">
      <w:pPr>
        <w:ind w:firstLineChars="100" w:firstLine="235"/>
        <w:rPr>
          <w:rFonts w:ascii="MS UI Gothic" w:hAnsi="MS UI Gothic"/>
        </w:rPr>
      </w:pPr>
    </w:p>
    <w:p w14:paraId="4B742ECA" w14:textId="77777777" w:rsidR="00336763" w:rsidRPr="004E6091" w:rsidRDefault="00336763" w:rsidP="00E37D88">
      <w:pPr>
        <w:widowControl/>
        <w:jc w:val="left"/>
        <w:rPr>
          <w:sz w:val="20"/>
          <w:szCs w:val="20"/>
        </w:rPr>
      </w:pPr>
      <w:r w:rsidRPr="004E6091">
        <w:rPr>
          <w:sz w:val="20"/>
          <w:szCs w:val="20"/>
        </w:rPr>
        <w:br w:type="page"/>
      </w:r>
    </w:p>
    <w:p w14:paraId="6DB600F6" w14:textId="77777777" w:rsidR="00912F1E" w:rsidRPr="004E6091" w:rsidRDefault="00336763" w:rsidP="00E37D88">
      <w:pPr>
        <w:widowControl/>
        <w:ind w:firstLineChars="200" w:firstLine="472"/>
        <w:jc w:val="right"/>
        <w:rPr>
          <w:szCs w:val="24"/>
        </w:rPr>
      </w:pPr>
      <w:r w:rsidRPr="004E6091">
        <w:rPr>
          <w:rFonts w:hint="eastAsia"/>
          <w:b/>
          <w:szCs w:val="24"/>
        </w:rPr>
        <w:lastRenderedPageBreak/>
        <w:t xml:space="preserve">　　</w:t>
      </w:r>
      <w:r w:rsidR="00912F1E" w:rsidRPr="004E6091">
        <w:rPr>
          <w:rFonts w:hint="eastAsia"/>
          <w:b/>
          <w:szCs w:val="24"/>
        </w:rPr>
        <w:t xml:space="preserve">　</w:t>
      </w:r>
      <w:r w:rsidR="00912F1E" w:rsidRPr="004E6091">
        <w:rPr>
          <w:rFonts w:hint="eastAsia"/>
          <w:szCs w:val="24"/>
        </w:rPr>
        <w:t>【別紙１】</w:t>
      </w:r>
    </w:p>
    <w:p w14:paraId="7A4FD4CD" w14:textId="77777777" w:rsidR="00912F1E" w:rsidRPr="004E6091" w:rsidRDefault="00912F1E" w:rsidP="00E37D88">
      <w:pPr>
        <w:widowControl/>
        <w:ind w:firstLineChars="200" w:firstLine="470"/>
        <w:jc w:val="right"/>
        <w:rPr>
          <w:szCs w:val="24"/>
        </w:rPr>
      </w:pPr>
    </w:p>
    <w:p w14:paraId="18E3A91E" w14:textId="040C5B77" w:rsidR="00912F1E" w:rsidRPr="00170F16" w:rsidRDefault="00912F1E" w:rsidP="00170F16">
      <w:pPr>
        <w:jc w:val="center"/>
        <w:rPr>
          <w:b/>
          <w:szCs w:val="24"/>
        </w:rPr>
      </w:pPr>
      <w:r w:rsidRPr="004E6091">
        <w:rPr>
          <w:rFonts w:ascii="MS UI Gothic" w:hAnsi="MS UI Gothic" w:hint="eastAsia"/>
          <w:b/>
        </w:rPr>
        <w:t>大和ハウス工業株式会社</w:t>
      </w:r>
      <w:r w:rsidRPr="004E6091">
        <w:rPr>
          <w:rFonts w:hint="eastAsia"/>
          <w:b/>
          <w:szCs w:val="24"/>
        </w:rPr>
        <w:t>と府の連携による今後の主な取組み</w:t>
      </w:r>
    </w:p>
    <w:p w14:paraId="70DBAB61" w14:textId="77777777" w:rsidR="00912F1E" w:rsidRPr="00E51724" w:rsidRDefault="00912F1E" w:rsidP="00170F16">
      <w:pPr>
        <w:rPr>
          <w:rFonts w:ascii="MS UI Gothic" w:hAnsi="MS UI Gothic"/>
          <w:b/>
          <w:szCs w:val="21"/>
        </w:rPr>
      </w:pPr>
    </w:p>
    <w:p w14:paraId="364A8D05" w14:textId="211390A6" w:rsidR="00912F1E" w:rsidRPr="00FE67E2" w:rsidRDefault="005509E7" w:rsidP="00B21E8C">
      <w:pPr>
        <w:pStyle w:val="a5"/>
        <w:numPr>
          <w:ilvl w:val="0"/>
          <w:numId w:val="12"/>
        </w:numPr>
        <w:spacing w:line="340" w:lineRule="exact"/>
        <w:ind w:leftChars="0"/>
        <w:rPr>
          <w:rFonts w:ascii="MS UI Gothic" w:hAnsi="MS UI Gothic"/>
          <w:b/>
          <w:szCs w:val="24"/>
        </w:rPr>
      </w:pPr>
      <w:r>
        <w:rPr>
          <w:rFonts w:hint="eastAsia"/>
          <w:b/>
          <w:color w:val="000000" w:themeColor="text1"/>
          <w:szCs w:val="24"/>
        </w:rPr>
        <w:t>府内中学</w:t>
      </w:r>
      <w:r w:rsidR="00DE5F0E">
        <w:rPr>
          <w:rFonts w:hint="eastAsia"/>
          <w:b/>
          <w:color w:val="000000" w:themeColor="text1"/>
          <w:szCs w:val="24"/>
        </w:rPr>
        <w:t>・</w:t>
      </w:r>
      <w:r w:rsidR="009532F6">
        <w:rPr>
          <w:rFonts w:hint="eastAsia"/>
          <w:b/>
          <w:color w:val="000000" w:themeColor="text1"/>
          <w:szCs w:val="24"/>
        </w:rPr>
        <w:t>高校</w:t>
      </w:r>
      <w:r w:rsidR="00A916FF" w:rsidRPr="00FE67E2">
        <w:rPr>
          <w:rFonts w:hint="eastAsia"/>
          <w:b/>
          <w:color w:val="000000" w:themeColor="text1"/>
          <w:szCs w:val="24"/>
        </w:rPr>
        <w:t>におけるキャリア教育</w:t>
      </w:r>
      <w:r w:rsidR="009532F6">
        <w:rPr>
          <w:rFonts w:hint="eastAsia"/>
          <w:b/>
          <w:color w:val="000000" w:themeColor="text1"/>
          <w:szCs w:val="24"/>
        </w:rPr>
        <w:t>等</w:t>
      </w:r>
      <w:r w:rsidR="00A916FF" w:rsidRPr="00FE67E2">
        <w:rPr>
          <w:rFonts w:hint="eastAsia"/>
          <w:b/>
          <w:color w:val="000000" w:themeColor="text1"/>
          <w:szCs w:val="24"/>
        </w:rPr>
        <w:t>への協力</w:t>
      </w:r>
      <w:r w:rsidR="00A46241" w:rsidRPr="00FE67E2">
        <w:rPr>
          <w:rFonts w:ascii="MS UI Gothic" w:hAnsi="MS UI Gothic" w:hint="eastAsia"/>
          <w:b/>
          <w:szCs w:val="24"/>
        </w:rPr>
        <w:t>（該当分野：①</w:t>
      </w:r>
      <w:r w:rsidR="00912F1E" w:rsidRPr="00FE67E2">
        <w:rPr>
          <w:rFonts w:ascii="MS UI Gothic" w:hAnsi="MS UI Gothic" w:hint="eastAsia"/>
          <w:b/>
          <w:szCs w:val="24"/>
        </w:rPr>
        <w:t>子ども・教育</w:t>
      </w:r>
      <w:r w:rsidR="005706A7">
        <w:rPr>
          <w:rFonts w:ascii="MS UI Gothic" w:hAnsi="MS UI Gothic" w:hint="eastAsia"/>
          <w:b/>
          <w:szCs w:val="24"/>
        </w:rPr>
        <w:t>・福祉</w:t>
      </w:r>
      <w:r w:rsidR="00912F1E" w:rsidRPr="00FE67E2">
        <w:rPr>
          <w:rFonts w:ascii="MS UI Gothic" w:hAnsi="MS UI Gothic" w:hint="eastAsia"/>
          <w:b/>
          <w:szCs w:val="24"/>
        </w:rPr>
        <w:t>）</w:t>
      </w:r>
    </w:p>
    <w:p w14:paraId="2FFE23F3" w14:textId="718003C6" w:rsidR="00C17684" w:rsidRDefault="00803CAB" w:rsidP="00B21E8C">
      <w:pPr>
        <w:spacing w:line="340" w:lineRule="exact"/>
        <w:ind w:firstLineChars="200" w:firstLine="410"/>
        <w:rPr>
          <w:rFonts w:ascii="MS UI Gothic" w:hAnsi="MS UI Gothic"/>
          <w:sz w:val="21"/>
          <w:szCs w:val="21"/>
        </w:rPr>
      </w:pPr>
      <w:r>
        <w:rPr>
          <w:rFonts w:ascii="MS UI Gothic" w:hAnsi="MS UI Gothic" w:hint="eastAsia"/>
          <w:sz w:val="21"/>
          <w:szCs w:val="21"/>
        </w:rPr>
        <w:t>大和ハウス</w:t>
      </w:r>
      <w:r w:rsidR="00B97CF5">
        <w:rPr>
          <w:rFonts w:ascii="MS UI Gothic" w:hAnsi="MS UI Gothic" w:hint="eastAsia"/>
          <w:sz w:val="21"/>
          <w:szCs w:val="21"/>
        </w:rPr>
        <w:t>グループの技術や社員の知識・</w:t>
      </w:r>
      <w:r w:rsidR="0055540E">
        <w:rPr>
          <w:rFonts w:ascii="MS UI Gothic" w:hAnsi="MS UI Gothic" w:hint="eastAsia"/>
          <w:sz w:val="21"/>
          <w:szCs w:val="21"/>
        </w:rPr>
        <w:t>経験</w:t>
      </w:r>
      <w:r w:rsidR="00C17684">
        <w:rPr>
          <w:rFonts w:ascii="MS UI Gothic" w:hAnsi="MS UI Gothic" w:hint="eastAsia"/>
          <w:sz w:val="21"/>
          <w:szCs w:val="21"/>
        </w:rPr>
        <w:t>、</w:t>
      </w:r>
      <w:r w:rsidR="00B97CF5">
        <w:rPr>
          <w:rFonts w:ascii="MS UI Gothic" w:hAnsi="MS UI Gothic" w:hint="eastAsia"/>
          <w:sz w:val="21"/>
          <w:szCs w:val="21"/>
        </w:rPr>
        <w:t>さらに</w:t>
      </w:r>
      <w:r w:rsidR="00B97CF5" w:rsidRPr="002E7D0C">
        <w:rPr>
          <w:rFonts w:ascii="MS UI Gothic" w:hAnsi="MS UI Gothic" w:hint="eastAsia"/>
          <w:sz w:val="21"/>
          <w:szCs w:val="21"/>
        </w:rPr>
        <w:t>「みらい価値共創センター（※）」を</w:t>
      </w:r>
      <w:r w:rsidR="00B97CF5">
        <w:rPr>
          <w:rFonts w:ascii="MS UI Gothic" w:hAnsi="MS UI Gothic" w:hint="eastAsia"/>
          <w:sz w:val="21"/>
          <w:szCs w:val="21"/>
        </w:rPr>
        <w:t>活用し</w:t>
      </w:r>
      <w:r w:rsidR="00B97CF5" w:rsidRPr="002E7D0C">
        <w:rPr>
          <w:rFonts w:ascii="MS UI Gothic" w:hAnsi="MS UI Gothic" w:hint="eastAsia"/>
          <w:sz w:val="21"/>
          <w:szCs w:val="21"/>
        </w:rPr>
        <w:t>、</w:t>
      </w:r>
      <w:r w:rsidR="00B97CF5">
        <w:rPr>
          <w:rFonts w:ascii="MS UI Gothic" w:hAnsi="MS UI Gothic" w:hint="eastAsia"/>
          <w:sz w:val="21"/>
          <w:szCs w:val="21"/>
        </w:rPr>
        <w:t>府内中学・</w:t>
      </w:r>
    </w:p>
    <w:p w14:paraId="15F04BF2" w14:textId="09161A5D" w:rsidR="002E7D0C" w:rsidRPr="002E7D0C" w:rsidRDefault="00B97CF5" w:rsidP="00B21E8C">
      <w:pPr>
        <w:spacing w:line="340" w:lineRule="exact"/>
        <w:ind w:firstLineChars="200" w:firstLine="410"/>
        <w:rPr>
          <w:rFonts w:ascii="MS UI Gothic" w:hAnsi="MS UI Gothic"/>
          <w:sz w:val="21"/>
          <w:szCs w:val="21"/>
        </w:rPr>
      </w:pPr>
      <w:r>
        <w:rPr>
          <w:rFonts w:ascii="MS UI Gothic" w:hAnsi="MS UI Gothic" w:hint="eastAsia"/>
          <w:sz w:val="21"/>
          <w:szCs w:val="21"/>
        </w:rPr>
        <w:t>高校に</w:t>
      </w:r>
      <w:r w:rsidR="00E44813">
        <w:rPr>
          <w:rFonts w:ascii="MS UI Gothic" w:hAnsi="MS UI Gothic" w:hint="eastAsia"/>
          <w:sz w:val="21"/>
          <w:szCs w:val="21"/>
        </w:rPr>
        <w:t>おける</w:t>
      </w:r>
      <w:r w:rsidRPr="002E7D0C">
        <w:rPr>
          <w:rFonts w:ascii="MS UI Gothic" w:hAnsi="MS UI Gothic" w:hint="eastAsia"/>
          <w:sz w:val="21"/>
          <w:szCs w:val="21"/>
        </w:rPr>
        <w:t>キャリア教育</w:t>
      </w:r>
      <w:r w:rsidR="00E44813">
        <w:rPr>
          <w:rFonts w:ascii="MS UI Gothic" w:hAnsi="MS UI Gothic" w:hint="eastAsia"/>
          <w:sz w:val="21"/>
          <w:szCs w:val="21"/>
        </w:rPr>
        <w:t>等の</w:t>
      </w:r>
      <w:r w:rsidRPr="002E7D0C">
        <w:rPr>
          <w:rFonts w:ascii="MS UI Gothic" w:hAnsi="MS UI Gothic" w:hint="eastAsia"/>
          <w:sz w:val="21"/>
          <w:szCs w:val="21"/>
        </w:rPr>
        <w:t>支援</w:t>
      </w:r>
      <w:r>
        <w:rPr>
          <w:rFonts w:ascii="MS UI Gothic" w:hAnsi="MS UI Gothic" w:hint="eastAsia"/>
          <w:sz w:val="21"/>
          <w:szCs w:val="21"/>
        </w:rPr>
        <w:t>や</w:t>
      </w:r>
      <w:r w:rsidR="002E7D0C" w:rsidRPr="002E7D0C">
        <w:rPr>
          <w:rFonts w:ascii="MS UI Gothic" w:hAnsi="MS UI Gothic" w:hint="eastAsia"/>
          <w:sz w:val="21"/>
          <w:szCs w:val="21"/>
        </w:rPr>
        <w:t>SDG</w:t>
      </w:r>
      <w:r>
        <w:rPr>
          <w:rFonts w:ascii="MS UI Gothic" w:hAnsi="MS UI Gothic" w:hint="eastAsia"/>
          <w:sz w:val="21"/>
          <w:szCs w:val="21"/>
        </w:rPr>
        <w:t>ｓ、</w:t>
      </w:r>
      <w:r w:rsidR="00793D35">
        <w:rPr>
          <w:rFonts w:ascii="MS UI Gothic" w:hAnsi="MS UI Gothic" w:hint="eastAsia"/>
          <w:sz w:val="21"/>
          <w:szCs w:val="21"/>
        </w:rPr>
        <w:t>働きがいをテーマとした出張授業を展開します</w:t>
      </w:r>
    </w:p>
    <w:p w14:paraId="2FFD4E4E" w14:textId="608FAC2D" w:rsidR="00DE6E41" w:rsidRPr="002E7D0C" w:rsidRDefault="00DE6E41" w:rsidP="00B21E8C">
      <w:pPr>
        <w:spacing w:line="300" w:lineRule="exact"/>
        <w:ind w:firstLineChars="200" w:firstLine="410"/>
        <w:rPr>
          <w:rFonts w:ascii="MS UI Gothic" w:hAnsi="MS UI Gothic"/>
          <w:sz w:val="21"/>
          <w:szCs w:val="21"/>
        </w:rPr>
      </w:pPr>
      <w:r w:rsidRPr="002E7D0C">
        <w:rPr>
          <w:rFonts w:ascii="MS UI Gothic" w:hAnsi="MS UI Gothic" w:hint="eastAsia"/>
          <w:sz w:val="21"/>
          <w:szCs w:val="21"/>
        </w:rPr>
        <w:t>（※）</w:t>
      </w:r>
      <w:r w:rsidR="003C76FD" w:rsidRPr="003C76FD">
        <w:rPr>
          <w:rFonts w:ascii="MS UI Gothic" w:hAnsi="MS UI Gothic" w:hint="eastAsia"/>
          <w:sz w:val="21"/>
          <w:szCs w:val="21"/>
        </w:rPr>
        <w:t>2021年完成予定の大和ハウスグループのグローバル人財育成及び情報発信拠点</w:t>
      </w:r>
    </w:p>
    <w:p w14:paraId="3E9E48E6" w14:textId="4E36971A" w:rsidR="002E7D0C" w:rsidRPr="002E7D0C" w:rsidRDefault="002E7D0C" w:rsidP="00B21E8C">
      <w:pPr>
        <w:spacing w:line="300" w:lineRule="exact"/>
        <w:ind w:firstLineChars="200" w:firstLine="410"/>
        <w:rPr>
          <w:rFonts w:ascii="MS UI Gothic" w:hAnsi="MS UI Gothic"/>
          <w:sz w:val="21"/>
          <w:szCs w:val="21"/>
        </w:rPr>
      </w:pPr>
      <w:r w:rsidRPr="002E7D0C">
        <w:rPr>
          <w:rFonts w:ascii="MS UI Gothic" w:hAnsi="MS UI Gothic" w:hint="eastAsia"/>
          <w:sz w:val="21"/>
          <w:szCs w:val="21"/>
        </w:rPr>
        <w:t>＜取組み</w:t>
      </w:r>
      <w:r w:rsidR="00793D35">
        <w:rPr>
          <w:rFonts w:ascii="MS UI Gothic" w:hAnsi="MS UI Gothic" w:hint="eastAsia"/>
          <w:sz w:val="21"/>
          <w:szCs w:val="21"/>
        </w:rPr>
        <w:t>予定</w:t>
      </w:r>
      <w:r w:rsidRPr="002E7D0C">
        <w:rPr>
          <w:rFonts w:ascii="MS UI Gothic" w:hAnsi="MS UI Gothic" w:hint="eastAsia"/>
          <w:sz w:val="21"/>
          <w:szCs w:val="21"/>
        </w:rPr>
        <w:t>＞</w:t>
      </w:r>
    </w:p>
    <w:p w14:paraId="595F6C0E" w14:textId="77777777" w:rsidR="002E7D0C" w:rsidRPr="002E7D0C" w:rsidRDefault="002E7D0C" w:rsidP="00B21E8C">
      <w:pPr>
        <w:spacing w:line="300" w:lineRule="exact"/>
        <w:ind w:firstLineChars="200" w:firstLine="410"/>
        <w:rPr>
          <w:rFonts w:ascii="MS UI Gothic" w:hAnsi="MS UI Gothic"/>
          <w:sz w:val="21"/>
          <w:szCs w:val="21"/>
        </w:rPr>
      </w:pPr>
      <w:r w:rsidRPr="002E7D0C">
        <w:rPr>
          <w:rFonts w:ascii="MS UI Gothic" w:hAnsi="MS UI Gothic" w:hint="eastAsia"/>
          <w:sz w:val="21"/>
          <w:szCs w:val="21"/>
        </w:rPr>
        <w:t>・富田林中学校でのキャリア教育授業の支援（2020年12月4日）</w:t>
      </w:r>
    </w:p>
    <w:p w14:paraId="3CC14062" w14:textId="4120DDF0" w:rsidR="002E7D0C" w:rsidRPr="002E7D0C" w:rsidRDefault="0009184A" w:rsidP="00B21E8C">
      <w:pPr>
        <w:spacing w:line="300" w:lineRule="exact"/>
        <w:ind w:firstLineChars="200" w:firstLine="410"/>
        <w:rPr>
          <w:rFonts w:ascii="MS UI Gothic" w:hAnsi="MS UI Gothic"/>
          <w:sz w:val="21"/>
          <w:szCs w:val="21"/>
        </w:rPr>
      </w:pPr>
      <w:r>
        <w:rPr>
          <w:rFonts w:ascii="MS UI Gothic" w:hAnsi="MS UI Gothic" w:hint="eastAsia"/>
          <w:sz w:val="21"/>
          <w:szCs w:val="21"/>
        </w:rPr>
        <w:t>・府立</w:t>
      </w:r>
      <w:r w:rsidR="00DE6E41" w:rsidRPr="00DE6E41">
        <w:rPr>
          <w:rFonts w:ascii="MS UI Gothic" w:hAnsi="MS UI Gothic" w:hint="eastAsia"/>
          <w:sz w:val="21"/>
          <w:szCs w:val="21"/>
        </w:rPr>
        <w:t>工科高校での「建築」に関する学習への支援（来年度実施予定）</w:t>
      </w:r>
    </w:p>
    <w:p w14:paraId="45A62E69" w14:textId="108A6E47" w:rsidR="00912F1E" w:rsidRPr="00D145E7" w:rsidRDefault="00912F1E" w:rsidP="00170F16">
      <w:pPr>
        <w:spacing w:line="300" w:lineRule="exact"/>
        <w:rPr>
          <w:rFonts w:ascii="MS UI Gothic" w:hAnsi="MS UI Gothic"/>
          <w:sz w:val="21"/>
          <w:szCs w:val="21"/>
        </w:rPr>
      </w:pPr>
    </w:p>
    <w:p w14:paraId="068B81AD" w14:textId="2CC39436" w:rsidR="00F227B2" w:rsidRDefault="00553639" w:rsidP="00B21E8C">
      <w:pPr>
        <w:pStyle w:val="a5"/>
        <w:numPr>
          <w:ilvl w:val="0"/>
          <w:numId w:val="12"/>
        </w:numPr>
        <w:spacing w:line="340" w:lineRule="exact"/>
        <w:ind w:leftChars="0"/>
        <w:rPr>
          <w:rFonts w:ascii="MS UI Gothic" w:hAnsi="MS UI Gothic"/>
          <w:b/>
          <w:szCs w:val="21"/>
        </w:rPr>
      </w:pPr>
      <w:r>
        <w:rPr>
          <w:rFonts w:ascii="MS UI Gothic" w:hAnsi="MS UI Gothic" w:hint="eastAsia"/>
          <w:b/>
          <w:szCs w:val="21"/>
        </w:rPr>
        <w:t>障がい者雇用</w:t>
      </w:r>
      <w:r w:rsidR="00FE67E2">
        <w:rPr>
          <w:rFonts w:ascii="MS UI Gothic" w:hAnsi="MS UI Gothic" w:hint="eastAsia"/>
          <w:b/>
          <w:szCs w:val="21"/>
        </w:rPr>
        <w:t>の</w:t>
      </w:r>
      <w:r>
        <w:rPr>
          <w:rFonts w:ascii="MS UI Gothic" w:hAnsi="MS UI Gothic" w:hint="eastAsia"/>
          <w:b/>
          <w:szCs w:val="21"/>
        </w:rPr>
        <w:t>推進に向けた協力（該当分野：①子ども・教育</w:t>
      </w:r>
      <w:r w:rsidR="005706A7">
        <w:rPr>
          <w:rFonts w:ascii="MS UI Gothic" w:hAnsi="MS UI Gothic" w:hint="eastAsia"/>
          <w:b/>
          <w:szCs w:val="21"/>
        </w:rPr>
        <w:t>・福祉</w:t>
      </w:r>
      <w:r w:rsidRPr="00A46241">
        <w:rPr>
          <w:rFonts w:ascii="MS UI Gothic" w:hAnsi="MS UI Gothic" w:hint="eastAsia"/>
          <w:b/>
          <w:szCs w:val="21"/>
        </w:rPr>
        <w:t>）</w:t>
      </w:r>
    </w:p>
    <w:p w14:paraId="444A76F4" w14:textId="5E65701C" w:rsidR="00F227B2" w:rsidRPr="00F227B2" w:rsidRDefault="00F227B2" w:rsidP="00B21E8C">
      <w:pPr>
        <w:pStyle w:val="a5"/>
        <w:spacing w:line="340" w:lineRule="exact"/>
        <w:ind w:leftChars="0" w:left="420"/>
        <w:rPr>
          <w:rFonts w:ascii="MS UI Gothic" w:hAnsi="MS UI Gothic"/>
          <w:sz w:val="21"/>
          <w:szCs w:val="21"/>
        </w:rPr>
      </w:pPr>
      <w:r w:rsidRPr="00F227B2">
        <w:rPr>
          <w:rFonts w:ascii="MS UI Gothic" w:hAnsi="MS UI Gothic" w:hint="eastAsia"/>
          <w:sz w:val="21"/>
          <w:szCs w:val="21"/>
        </w:rPr>
        <w:t>府立支援学校等に在籍する生徒を大和ハウス工業で実習</w:t>
      </w:r>
      <w:r w:rsidR="00EE04F2">
        <w:rPr>
          <w:rFonts w:ascii="MS UI Gothic" w:hAnsi="MS UI Gothic" w:hint="eastAsia"/>
          <w:sz w:val="21"/>
          <w:szCs w:val="21"/>
        </w:rPr>
        <w:t>生</w:t>
      </w:r>
      <w:r w:rsidRPr="00F227B2">
        <w:rPr>
          <w:rFonts w:ascii="MS UI Gothic" w:hAnsi="MS UI Gothic" w:hint="eastAsia"/>
          <w:sz w:val="21"/>
          <w:szCs w:val="21"/>
        </w:rPr>
        <w:t>として受け入れ、卒業後の社会的・職業的</w:t>
      </w:r>
    </w:p>
    <w:p w14:paraId="77C2548A" w14:textId="77777777" w:rsidR="00F227B2" w:rsidRPr="00F227B2" w:rsidRDefault="00F227B2" w:rsidP="00B21E8C">
      <w:pPr>
        <w:pStyle w:val="a5"/>
        <w:spacing w:line="340" w:lineRule="exact"/>
        <w:ind w:leftChars="0" w:left="420"/>
        <w:rPr>
          <w:rFonts w:ascii="MS UI Gothic" w:hAnsi="MS UI Gothic"/>
          <w:sz w:val="21"/>
          <w:szCs w:val="21"/>
        </w:rPr>
      </w:pPr>
      <w:r w:rsidRPr="00F227B2">
        <w:rPr>
          <w:rFonts w:ascii="MS UI Gothic" w:hAnsi="MS UI Gothic" w:hint="eastAsia"/>
          <w:sz w:val="21"/>
          <w:szCs w:val="21"/>
        </w:rPr>
        <w:t>自立に向けた基礎的な力の育成及び働く意欲の向上の推進に協力します</w:t>
      </w:r>
    </w:p>
    <w:p w14:paraId="75323388" w14:textId="02FF33ED" w:rsidR="00F227B2" w:rsidRPr="00F227B2" w:rsidRDefault="00613F10" w:rsidP="00F227B2">
      <w:pPr>
        <w:pStyle w:val="a5"/>
        <w:spacing w:line="300" w:lineRule="exact"/>
        <w:ind w:leftChars="0" w:left="420"/>
        <w:rPr>
          <w:rFonts w:ascii="MS UI Gothic" w:hAnsi="MS UI Gothic"/>
          <w:sz w:val="21"/>
          <w:szCs w:val="21"/>
        </w:rPr>
      </w:pPr>
      <w:r>
        <w:rPr>
          <w:rFonts w:ascii="MS UI Gothic" w:hAnsi="MS UI Gothic" w:hint="eastAsia"/>
          <w:sz w:val="21"/>
          <w:szCs w:val="21"/>
        </w:rPr>
        <w:t>＜取組み予定</w:t>
      </w:r>
      <w:r w:rsidR="00F227B2" w:rsidRPr="00F227B2">
        <w:rPr>
          <w:rFonts w:ascii="MS UI Gothic" w:hAnsi="MS UI Gothic" w:hint="eastAsia"/>
          <w:sz w:val="21"/>
          <w:szCs w:val="21"/>
        </w:rPr>
        <w:t>＞</w:t>
      </w:r>
    </w:p>
    <w:p w14:paraId="21EFDCEC" w14:textId="0C818809" w:rsidR="00F227B2" w:rsidRPr="00F227B2" w:rsidRDefault="002621B0" w:rsidP="00F227B2">
      <w:pPr>
        <w:pStyle w:val="a5"/>
        <w:spacing w:line="300" w:lineRule="exact"/>
        <w:ind w:leftChars="0" w:left="420"/>
        <w:rPr>
          <w:rFonts w:ascii="MS UI Gothic" w:hAnsi="MS UI Gothic"/>
          <w:sz w:val="21"/>
          <w:szCs w:val="21"/>
        </w:rPr>
      </w:pPr>
      <w:r>
        <w:rPr>
          <w:rFonts w:ascii="MS UI Gothic" w:hAnsi="MS UI Gothic" w:hint="eastAsia"/>
          <w:sz w:val="21"/>
          <w:szCs w:val="21"/>
        </w:rPr>
        <w:t>・</w:t>
      </w:r>
      <w:r w:rsidR="00146E00" w:rsidRPr="00146E00">
        <w:rPr>
          <w:rFonts w:ascii="MS UI Gothic" w:hAnsi="MS UI Gothic" w:hint="eastAsia"/>
          <w:sz w:val="21"/>
          <w:szCs w:val="21"/>
        </w:rPr>
        <w:t>大和ハウス</w:t>
      </w:r>
      <w:r w:rsidR="002A51DA">
        <w:rPr>
          <w:rFonts w:ascii="MS UI Gothic" w:hAnsi="MS UI Gothic" w:hint="eastAsia"/>
          <w:sz w:val="21"/>
          <w:szCs w:val="21"/>
        </w:rPr>
        <w:t>工業</w:t>
      </w:r>
      <w:r w:rsidR="00A2443C">
        <w:rPr>
          <w:rFonts w:ascii="MS UI Gothic" w:hAnsi="MS UI Gothic" w:hint="eastAsia"/>
          <w:sz w:val="21"/>
          <w:szCs w:val="21"/>
        </w:rPr>
        <w:t>の</w:t>
      </w:r>
      <w:r w:rsidR="00146E00" w:rsidRPr="00146E00">
        <w:rPr>
          <w:rFonts w:ascii="MS UI Gothic" w:hAnsi="MS UI Gothic" w:hint="eastAsia"/>
          <w:sz w:val="21"/>
          <w:szCs w:val="21"/>
        </w:rPr>
        <w:t>住宅展示場にて実習の受け入れ</w:t>
      </w:r>
    </w:p>
    <w:p w14:paraId="21325DFD" w14:textId="0CC2E4E1" w:rsidR="00F227B2" w:rsidRPr="00F227B2" w:rsidRDefault="00F227B2" w:rsidP="00F227B2">
      <w:pPr>
        <w:spacing w:line="300" w:lineRule="exact"/>
        <w:rPr>
          <w:rFonts w:ascii="MS UI Gothic" w:hAnsi="MS UI Gothic"/>
          <w:b/>
          <w:szCs w:val="21"/>
        </w:rPr>
      </w:pPr>
    </w:p>
    <w:p w14:paraId="1FA4E762" w14:textId="5498C4F1" w:rsidR="00F227B2" w:rsidRPr="00F227B2" w:rsidRDefault="00F227B2" w:rsidP="00B21E8C">
      <w:pPr>
        <w:pStyle w:val="a5"/>
        <w:numPr>
          <w:ilvl w:val="0"/>
          <w:numId w:val="12"/>
        </w:numPr>
        <w:spacing w:line="340" w:lineRule="exact"/>
        <w:ind w:leftChars="0"/>
        <w:rPr>
          <w:rFonts w:ascii="MS UI Gothic" w:hAnsi="MS UI Gothic"/>
          <w:b/>
          <w:szCs w:val="21"/>
        </w:rPr>
      </w:pPr>
      <w:r w:rsidRPr="00F227B2">
        <w:rPr>
          <w:rFonts w:ascii="MS UI Gothic" w:hAnsi="MS UI Gothic" w:hint="eastAsia"/>
          <w:b/>
          <w:szCs w:val="21"/>
        </w:rPr>
        <w:t>男女ともにいきいきと働ける環境づくりの推進</w:t>
      </w:r>
      <w:r w:rsidR="00776559">
        <w:rPr>
          <w:rFonts w:ascii="MS UI Gothic" w:hAnsi="MS UI Gothic" w:hint="eastAsia"/>
          <w:b/>
          <w:szCs w:val="21"/>
        </w:rPr>
        <w:t>（該当分野：②</w:t>
      </w:r>
      <w:r>
        <w:rPr>
          <w:rFonts w:ascii="MS UI Gothic" w:hAnsi="MS UI Gothic" w:hint="eastAsia"/>
          <w:b/>
          <w:szCs w:val="21"/>
        </w:rPr>
        <w:t>働き方改革・ダイバーシティ</w:t>
      </w:r>
      <w:r w:rsidRPr="00A46241">
        <w:rPr>
          <w:rFonts w:ascii="MS UI Gothic" w:hAnsi="MS UI Gothic" w:hint="eastAsia"/>
          <w:b/>
          <w:szCs w:val="21"/>
        </w:rPr>
        <w:t>）</w:t>
      </w:r>
    </w:p>
    <w:p w14:paraId="19529F9A" w14:textId="77777777" w:rsidR="007A1FC7" w:rsidRDefault="007A1FC7" w:rsidP="00B21E8C">
      <w:pPr>
        <w:spacing w:line="340" w:lineRule="exact"/>
        <w:ind w:firstLineChars="200" w:firstLine="410"/>
        <w:rPr>
          <w:rFonts w:ascii="MS UI Gothic" w:hAnsi="MS UI Gothic"/>
          <w:sz w:val="21"/>
          <w:szCs w:val="21"/>
        </w:rPr>
      </w:pPr>
      <w:r w:rsidRPr="007A1FC7">
        <w:rPr>
          <w:rFonts w:ascii="MS UI Gothic" w:hAnsi="MS UI Gothic" w:hint="eastAsia"/>
          <w:sz w:val="21"/>
          <w:szCs w:val="21"/>
        </w:rPr>
        <w:t>女性の活躍を推進するイベントやセミナーへの協力等、男女ともにいきいきと働ける環境づくりの推進に</w:t>
      </w:r>
    </w:p>
    <w:p w14:paraId="48AEA57E" w14:textId="77777777" w:rsidR="007A1FC7" w:rsidRDefault="007A1FC7" w:rsidP="00B21E8C">
      <w:pPr>
        <w:spacing w:line="340" w:lineRule="exact"/>
        <w:ind w:firstLineChars="200" w:firstLine="410"/>
        <w:rPr>
          <w:rFonts w:ascii="MS UI Gothic" w:hAnsi="MS UI Gothic"/>
          <w:sz w:val="21"/>
          <w:szCs w:val="21"/>
        </w:rPr>
      </w:pPr>
      <w:r w:rsidRPr="007A1FC7">
        <w:rPr>
          <w:rFonts w:ascii="MS UI Gothic" w:hAnsi="MS UI Gothic" w:hint="eastAsia"/>
          <w:sz w:val="21"/>
          <w:szCs w:val="21"/>
        </w:rPr>
        <w:t>協力します</w:t>
      </w:r>
    </w:p>
    <w:p w14:paraId="144702A1" w14:textId="7536F1D9" w:rsidR="00F227B2" w:rsidRPr="00F227B2" w:rsidRDefault="00613F10" w:rsidP="00F227B2">
      <w:pPr>
        <w:spacing w:line="300" w:lineRule="exact"/>
        <w:ind w:firstLineChars="200" w:firstLine="410"/>
        <w:rPr>
          <w:rFonts w:ascii="MS UI Gothic" w:hAnsi="MS UI Gothic"/>
          <w:sz w:val="21"/>
          <w:szCs w:val="21"/>
        </w:rPr>
      </w:pPr>
      <w:r>
        <w:rPr>
          <w:rFonts w:ascii="MS UI Gothic" w:hAnsi="MS UI Gothic" w:hint="eastAsia"/>
          <w:sz w:val="21"/>
          <w:szCs w:val="21"/>
        </w:rPr>
        <w:t>＜取組み予定</w:t>
      </w:r>
      <w:r w:rsidR="00F227B2" w:rsidRPr="00F227B2">
        <w:rPr>
          <w:rFonts w:ascii="MS UI Gothic" w:hAnsi="MS UI Gothic" w:hint="eastAsia"/>
          <w:sz w:val="21"/>
          <w:szCs w:val="21"/>
        </w:rPr>
        <w:t>＞</w:t>
      </w:r>
    </w:p>
    <w:p w14:paraId="708AF96D" w14:textId="50267EA5" w:rsidR="00516B62" w:rsidRDefault="00555236" w:rsidP="00516B62">
      <w:pPr>
        <w:spacing w:line="300" w:lineRule="exact"/>
        <w:ind w:firstLineChars="200" w:firstLine="410"/>
        <w:rPr>
          <w:rFonts w:ascii="MS UI Gothic" w:hAnsi="MS UI Gothic"/>
          <w:sz w:val="21"/>
          <w:szCs w:val="21"/>
        </w:rPr>
      </w:pPr>
      <w:r>
        <w:rPr>
          <w:rFonts w:ascii="MS UI Gothic" w:hAnsi="MS UI Gothic" w:hint="eastAsia"/>
          <w:sz w:val="21"/>
          <w:szCs w:val="21"/>
        </w:rPr>
        <w:t>・</w:t>
      </w:r>
      <w:r w:rsidR="00F227B2" w:rsidRPr="00F227B2">
        <w:rPr>
          <w:rFonts w:ascii="MS UI Gothic" w:hAnsi="MS UI Gothic" w:hint="eastAsia"/>
          <w:sz w:val="21"/>
          <w:szCs w:val="21"/>
        </w:rPr>
        <w:t>女性活躍推進にかかるセミナーの開催</w:t>
      </w:r>
      <w:r w:rsidR="0055477D">
        <w:rPr>
          <w:rFonts w:ascii="MS UI Gothic" w:hAnsi="MS UI Gothic" w:hint="eastAsia"/>
          <w:sz w:val="21"/>
          <w:szCs w:val="21"/>
        </w:rPr>
        <w:t>（</w:t>
      </w:r>
      <w:r w:rsidR="00C9602C">
        <w:rPr>
          <w:rFonts w:ascii="MS UI Gothic" w:hAnsi="MS UI Gothic" w:hint="eastAsia"/>
          <w:sz w:val="21"/>
          <w:szCs w:val="21"/>
        </w:rPr>
        <w:t>2021年</w:t>
      </w:r>
      <w:r w:rsidR="0055477D">
        <w:rPr>
          <w:rFonts w:ascii="MS UI Gothic" w:hAnsi="MS UI Gothic" w:hint="eastAsia"/>
          <w:sz w:val="21"/>
          <w:szCs w:val="21"/>
        </w:rPr>
        <w:t>1月22日）</w:t>
      </w:r>
    </w:p>
    <w:p w14:paraId="7D9F6602" w14:textId="789A1923" w:rsidR="00555236" w:rsidRPr="0055477D" w:rsidRDefault="00555236" w:rsidP="007E4F27">
      <w:pPr>
        <w:spacing w:line="300" w:lineRule="exact"/>
        <w:ind w:firstLineChars="250" w:firstLine="513"/>
        <w:rPr>
          <w:rFonts w:ascii="MS UI Gothic" w:hAnsi="MS UI Gothic"/>
          <w:sz w:val="21"/>
          <w:szCs w:val="21"/>
        </w:rPr>
      </w:pPr>
      <w:r w:rsidRPr="00F227B2">
        <w:rPr>
          <w:rFonts w:ascii="MS UI Gothic" w:hAnsi="MS UI Gothic" w:hint="eastAsia"/>
          <w:sz w:val="21"/>
          <w:szCs w:val="21"/>
        </w:rPr>
        <w:t>「ジェンダーなんて関係ない。誰もが、自分らしく働ける職場をめざして…」</w:t>
      </w:r>
      <w:r>
        <w:rPr>
          <w:rFonts w:ascii="MS UI Gothic" w:hAnsi="MS UI Gothic" w:hint="eastAsia"/>
          <w:sz w:val="21"/>
          <w:szCs w:val="21"/>
        </w:rPr>
        <w:t>@</w:t>
      </w:r>
      <w:r w:rsidR="003C0E83" w:rsidRPr="003C0E83">
        <w:rPr>
          <w:rFonts w:ascii="MS UI Gothic" w:hAnsi="MS UI Gothic" w:hint="eastAsia"/>
          <w:sz w:val="21"/>
          <w:szCs w:val="21"/>
        </w:rPr>
        <w:t>ドーンdeキラリ２days</w:t>
      </w:r>
    </w:p>
    <w:p w14:paraId="3ADDBBA8" w14:textId="686E94F3" w:rsidR="004A23A1" w:rsidRPr="00170F16" w:rsidRDefault="004A23A1" w:rsidP="00170F16">
      <w:pPr>
        <w:spacing w:line="300" w:lineRule="exact"/>
        <w:rPr>
          <w:rFonts w:ascii="MS UI Gothic" w:hAnsi="MS UI Gothic"/>
          <w:b/>
          <w:szCs w:val="21"/>
        </w:rPr>
      </w:pPr>
    </w:p>
    <w:p w14:paraId="134F471E" w14:textId="51B5E6A4" w:rsidR="00912F1E" w:rsidRPr="009913C6" w:rsidRDefault="00F227B2" w:rsidP="00B21E8C">
      <w:pPr>
        <w:pStyle w:val="a5"/>
        <w:numPr>
          <w:ilvl w:val="0"/>
          <w:numId w:val="12"/>
        </w:numPr>
        <w:spacing w:line="340" w:lineRule="exact"/>
        <w:ind w:leftChars="0"/>
        <w:rPr>
          <w:rFonts w:ascii="MS UI Gothic" w:hAnsi="MS UI Gothic"/>
          <w:b/>
          <w:szCs w:val="21"/>
        </w:rPr>
      </w:pPr>
      <w:r w:rsidRPr="00F227B2">
        <w:rPr>
          <w:rFonts w:ascii="MS UI Gothic" w:hAnsi="MS UI Gothic" w:hint="eastAsia"/>
          <w:b/>
          <w:szCs w:val="21"/>
        </w:rPr>
        <w:t>プラスチックごみ問題の解決に向けた取組み</w:t>
      </w:r>
      <w:r w:rsidR="00A46241" w:rsidRPr="009913C6">
        <w:rPr>
          <w:rFonts w:ascii="MS UI Gothic" w:hAnsi="MS UI Gothic" w:hint="eastAsia"/>
          <w:b/>
          <w:szCs w:val="21"/>
        </w:rPr>
        <w:t>（該当分野：</w:t>
      </w:r>
      <w:r w:rsidR="00776559">
        <w:rPr>
          <w:rFonts w:ascii="MS UI Gothic" w:hAnsi="MS UI Gothic" w:hint="eastAsia"/>
          <w:b/>
          <w:color w:val="000000" w:themeColor="text1"/>
          <w:szCs w:val="18"/>
        </w:rPr>
        <w:t>③</w:t>
      </w:r>
      <w:r w:rsidRPr="00170F16">
        <w:rPr>
          <w:rFonts w:ascii="MS UI Gothic" w:hAnsi="MS UI Gothic" w:hint="eastAsia"/>
          <w:b/>
          <w:color w:val="000000" w:themeColor="text1"/>
          <w:szCs w:val="18"/>
        </w:rPr>
        <w:t>環境</w:t>
      </w:r>
      <w:r w:rsidR="00912F1E" w:rsidRPr="009913C6">
        <w:rPr>
          <w:rFonts w:ascii="MS UI Gothic" w:hAnsi="MS UI Gothic" w:hint="eastAsia"/>
          <w:b/>
          <w:szCs w:val="21"/>
        </w:rPr>
        <w:t>）</w:t>
      </w:r>
    </w:p>
    <w:p w14:paraId="2A62A6CB" w14:textId="77777777" w:rsidR="004D449D" w:rsidRDefault="00127066" w:rsidP="00B21E8C">
      <w:pPr>
        <w:pStyle w:val="a5"/>
        <w:spacing w:line="340" w:lineRule="exact"/>
        <w:ind w:leftChars="0" w:left="420"/>
        <w:rPr>
          <w:rFonts w:ascii="MS UI Gothic" w:hAnsi="MS UI Gothic"/>
          <w:sz w:val="21"/>
          <w:szCs w:val="21"/>
        </w:rPr>
      </w:pPr>
      <w:r>
        <w:rPr>
          <w:rFonts w:ascii="MS UI Gothic" w:hAnsi="MS UI Gothic" w:hint="eastAsia"/>
          <w:sz w:val="21"/>
          <w:szCs w:val="21"/>
        </w:rPr>
        <w:t>府内事業所等において使い捨てプラスチックを</w:t>
      </w:r>
      <w:r w:rsidR="00E44813">
        <w:rPr>
          <w:rFonts w:ascii="MS UI Gothic" w:hAnsi="MS UI Gothic" w:hint="eastAsia"/>
          <w:sz w:val="21"/>
          <w:szCs w:val="21"/>
        </w:rPr>
        <w:t>削減し</w:t>
      </w:r>
      <w:r w:rsidR="00F227B2" w:rsidRPr="00F227B2">
        <w:rPr>
          <w:rFonts w:ascii="MS UI Gothic" w:hAnsi="MS UI Gothic" w:hint="eastAsia"/>
          <w:sz w:val="21"/>
          <w:szCs w:val="21"/>
        </w:rPr>
        <w:t>、事業所周辺や河</w:t>
      </w:r>
      <w:r w:rsidR="009E1052">
        <w:rPr>
          <w:rFonts w:ascii="MS UI Gothic" w:hAnsi="MS UI Gothic" w:hint="eastAsia"/>
          <w:sz w:val="21"/>
          <w:szCs w:val="21"/>
        </w:rPr>
        <w:t>川等の清掃・美化活動や</w:t>
      </w:r>
      <w:r w:rsidR="009E1052" w:rsidRPr="009E1052">
        <w:rPr>
          <w:rFonts w:ascii="MS UI Gothic" w:hAnsi="MS UI Gothic" w:hint="eastAsia"/>
          <w:sz w:val="21"/>
          <w:szCs w:val="21"/>
        </w:rPr>
        <w:t>環境イベントへ</w:t>
      </w:r>
      <w:r w:rsidR="00B342CF">
        <w:rPr>
          <w:rFonts w:ascii="MS UI Gothic" w:hAnsi="MS UI Gothic" w:hint="eastAsia"/>
          <w:sz w:val="21"/>
          <w:szCs w:val="21"/>
        </w:rPr>
        <w:t>の</w:t>
      </w:r>
      <w:r w:rsidR="009E1052" w:rsidRPr="009E1052">
        <w:rPr>
          <w:rFonts w:ascii="MS UI Gothic" w:hAnsi="MS UI Gothic" w:hint="eastAsia"/>
          <w:sz w:val="21"/>
          <w:szCs w:val="21"/>
        </w:rPr>
        <w:t>積極的</w:t>
      </w:r>
      <w:r w:rsidR="00E44813">
        <w:rPr>
          <w:rFonts w:ascii="MS UI Gothic" w:hAnsi="MS UI Gothic" w:hint="eastAsia"/>
          <w:sz w:val="21"/>
          <w:szCs w:val="21"/>
        </w:rPr>
        <w:t>な参加</w:t>
      </w:r>
      <w:r w:rsidR="009E1052" w:rsidRPr="009E1052">
        <w:rPr>
          <w:rFonts w:ascii="MS UI Gothic" w:hAnsi="MS UI Gothic" w:hint="eastAsia"/>
          <w:sz w:val="21"/>
          <w:szCs w:val="21"/>
        </w:rPr>
        <w:t>など</w:t>
      </w:r>
      <w:r w:rsidR="00E44813">
        <w:rPr>
          <w:rFonts w:ascii="MS UI Gothic" w:hAnsi="MS UI Gothic" w:hint="eastAsia"/>
          <w:sz w:val="21"/>
          <w:szCs w:val="21"/>
        </w:rPr>
        <w:t>地域共生活動を行うことで</w:t>
      </w:r>
      <w:r w:rsidR="009E1052" w:rsidRPr="009E1052">
        <w:rPr>
          <w:rFonts w:ascii="MS UI Gothic" w:hAnsi="MS UI Gothic" w:hint="eastAsia"/>
          <w:sz w:val="21"/>
          <w:szCs w:val="21"/>
        </w:rPr>
        <w:t>、プラスチックごみ問題への社員</w:t>
      </w:r>
      <w:r w:rsidR="009E1052">
        <w:rPr>
          <w:rFonts w:ascii="MS UI Gothic" w:hAnsi="MS UI Gothic" w:hint="eastAsia"/>
          <w:sz w:val="21"/>
          <w:szCs w:val="21"/>
        </w:rPr>
        <w:t>の意識醸成を図ります。</w:t>
      </w:r>
    </w:p>
    <w:p w14:paraId="083AA535" w14:textId="1BD8DAE3" w:rsidR="00F227B2" w:rsidRPr="004D449D" w:rsidRDefault="009E1052" w:rsidP="00B21E8C">
      <w:pPr>
        <w:pStyle w:val="a5"/>
        <w:spacing w:line="340" w:lineRule="exact"/>
        <w:ind w:leftChars="0" w:left="420"/>
        <w:rPr>
          <w:rFonts w:ascii="MS UI Gothic" w:hAnsi="MS UI Gothic"/>
          <w:sz w:val="21"/>
          <w:szCs w:val="21"/>
        </w:rPr>
      </w:pPr>
      <w:r>
        <w:rPr>
          <w:rFonts w:ascii="MS UI Gothic" w:hAnsi="MS UI Gothic" w:hint="eastAsia"/>
          <w:sz w:val="21"/>
          <w:szCs w:val="21"/>
        </w:rPr>
        <w:t>また「おおさかプラスチックごみゼロ宣言」</w:t>
      </w:r>
      <w:r w:rsidR="00555236">
        <w:rPr>
          <w:rFonts w:ascii="MS UI Gothic" w:hAnsi="MS UI Gothic" w:hint="eastAsia"/>
          <w:sz w:val="21"/>
          <w:szCs w:val="21"/>
        </w:rPr>
        <w:t>へ</w:t>
      </w:r>
      <w:r>
        <w:rPr>
          <w:rFonts w:ascii="MS UI Gothic" w:hAnsi="MS UI Gothic" w:hint="eastAsia"/>
          <w:sz w:val="21"/>
          <w:szCs w:val="21"/>
        </w:rPr>
        <w:t>の</w:t>
      </w:r>
      <w:r w:rsidRPr="009E1052">
        <w:rPr>
          <w:rFonts w:ascii="MS UI Gothic" w:hAnsi="MS UI Gothic" w:hint="eastAsia"/>
          <w:sz w:val="21"/>
          <w:szCs w:val="21"/>
        </w:rPr>
        <w:t>賛同や「マイボトルパートナ</w:t>
      </w:r>
      <w:r w:rsidR="00793D35">
        <w:rPr>
          <w:rFonts w:ascii="MS UI Gothic" w:hAnsi="MS UI Gothic" w:hint="eastAsia"/>
          <w:sz w:val="21"/>
          <w:szCs w:val="21"/>
        </w:rPr>
        <w:t>ーズ」</w:t>
      </w:r>
      <w:r w:rsidR="0058152B">
        <w:rPr>
          <w:rFonts w:ascii="MS UI Gothic" w:hAnsi="MS UI Gothic" w:hint="eastAsia"/>
          <w:sz w:val="21"/>
          <w:szCs w:val="21"/>
        </w:rPr>
        <w:t>等</w:t>
      </w:r>
      <w:r w:rsidR="00793D35">
        <w:rPr>
          <w:rFonts w:ascii="MS UI Gothic" w:hAnsi="MS UI Gothic" w:hint="eastAsia"/>
          <w:sz w:val="21"/>
          <w:szCs w:val="21"/>
        </w:rPr>
        <w:t>に参画し、マイバックやマイボトルの</w:t>
      </w:r>
      <w:r w:rsidR="00793D35" w:rsidRPr="004D449D">
        <w:rPr>
          <w:rFonts w:ascii="MS UI Gothic" w:hAnsi="MS UI Gothic" w:hint="eastAsia"/>
          <w:sz w:val="21"/>
          <w:szCs w:val="21"/>
        </w:rPr>
        <w:t>普及推進に取り組みます</w:t>
      </w:r>
    </w:p>
    <w:p w14:paraId="6078061C" w14:textId="77777777" w:rsidR="00F227B2" w:rsidRPr="00F227B2" w:rsidRDefault="00F227B2" w:rsidP="00B21E8C">
      <w:pPr>
        <w:pStyle w:val="a5"/>
        <w:spacing w:line="340" w:lineRule="exact"/>
        <w:ind w:leftChars="0" w:left="420"/>
        <w:rPr>
          <w:rFonts w:ascii="MS UI Gothic" w:hAnsi="MS UI Gothic"/>
          <w:b/>
          <w:bCs/>
          <w:sz w:val="21"/>
          <w:szCs w:val="21"/>
          <w:highlight w:val="lightGray"/>
        </w:rPr>
      </w:pPr>
    </w:p>
    <w:p w14:paraId="105403E4" w14:textId="38E5A2C9" w:rsidR="00FA6D05" w:rsidRPr="00170F16" w:rsidRDefault="00FA6D05" w:rsidP="00B21E8C">
      <w:pPr>
        <w:pStyle w:val="a5"/>
        <w:numPr>
          <w:ilvl w:val="0"/>
          <w:numId w:val="16"/>
        </w:numPr>
        <w:spacing w:line="340" w:lineRule="exact"/>
        <w:ind w:leftChars="0"/>
        <w:rPr>
          <w:rFonts w:ascii="MS UI Gothic" w:hAnsi="MS UI Gothic"/>
          <w:b/>
          <w:color w:val="000000" w:themeColor="text1"/>
          <w:szCs w:val="18"/>
        </w:rPr>
      </w:pPr>
      <w:r w:rsidRPr="00170F16">
        <w:rPr>
          <w:rFonts w:ascii="MS UI Gothic" w:hAnsi="MS UI Gothic" w:hint="eastAsia"/>
          <w:b/>
          <w:color w:val="000000" w:themeColor="text1"/>
          <w:szCs w:val="18"/>
        </w:rPr>
        <w:t>再生可能エネルギーの普及の取組みへの協力（</w:t>
      </w:r>
      <w:r w:rsidR="00776559">
        <w:rPr>
          <w:rFonts w:ascii="MS UI Gothic" w:hAnsi="MS UI Gothic" w:hint="eastAsia"/>
          <w:b/>
          <w:color w:val="000000" w:themeColor="text1"/>
          <w:szCs w:val="18"/>
        </w:rPr>
        <w:t>該当分野：③</w:t>
      </w:r>
      <w:r w:rsidR="00A75A58" w:rsidRPr="00170F16">
        <w:rPr>
          <w:rFonts w:ascii="MS UI Gothic" w:hAnsi="MS UI Gothic" w:hint="eastAsia"/>
          <w:b/>
          <w:color w:val="000000" w:themeColor="text1"/>
          <w:szCs w:val="18"/>
        </w:rPr>
        <w:t>環境</w:t>
      </w:r>
      <w:r w:rsidRPr="00170F16">
        <w:rPr>
          <w:rFonts w:ascii="MS UI Gothic" w:hAnsi="MS UI Gothic" w:hint="eastAsia"/>
          <w:b/>
          <w:color w:val="000000" w:themeColor="text1"/>
          <w:szCs w:val="18"/>
        </w:rPr>
        <w:t>）</w:t>
      </w:r>
    </w:p>
    <w:p w14:paraId="0A31AA11" w14:textId="77777777" w:rsidR="004D449D" w:rsidRDefault="00FA6D05" w:rsidP="00B21E8C">
      <w:pPr>
        <w:spacing w:line="340" w:lineRule="exact"/>
        <w:ind w:left="420"/>
        <w:rPr>
          <w:rFonts w:ascii="MS UI Gothic" w:hAnsi="MS UI Gothic"/>
          <w:color w:val="000000" w:themeColor="text1"/>
          <w:sz w:val="21"/>
          <w:szCs w:val="21"/>
        </w:rPr>
      </w:pPr>
      <w:r w:rsidRPr="00170F16">
        <w:rPr>
          <w:rFonts w:ascii="MS UI Gothic" w:hAnsi="MS UI Gothic" w:cs="MS UI Gothic" w:hint="eastAsia"/>
          <w:color w:val="000000" w:themeColor="text1"/>
          <w:sz w:val="21"/>
          <w:szCs w:val="18"/>
        </w:rPr>
        <w:t>大和ハウス</w:t>
      </w:r>
      <w:r w:rsidR="00F311A3" w:rsidRPr="00170F16">
        <w:rPr>
          <w:rFonts w:ascii="MS UI Gothic" w:hAnsi="MS UI Gothic" w:cs="MS UI Gothic" w:hint="eastAsia"/>
          <w:color w:val="000000" w:themeColor="text1"/>
          <w:sz w:val="21"/>
          <w:szCs w:val="18"/>
        </w:rPr>
        <w:t>グループ</w:t>
      </w:r>
      <w:r w:rsidRPr="00170F16">
        <w:rPr>
          <w:rFonts w:ascii="MS UI Gothic" w:hAnsi="MS UI Gothic" w:cs="MS UI Gothic" w:hint="eastAsia"/>
          <w:color w:val="000000" w:themeColor="text1"/>
          <w:sz w:val="21"/>
          <w:szCs w:val="18"/>
        </w:rPr>
        <w:t>の</w:t>
      </w:r>
      <w:r w:rsidR="002A3368" w:rsidRPr="00170F16">
        <w:rPr>
          <w:rFonts w:ascii="MS UI Gothic" w:hAnsi="MS UI Gothic" w:cs="MS UI Gothic" w:hint="eastAsia"/>
          <w:color w:val="000000" w:themeColor="text1"/>
          <w:sz w:val="21"/>
          <w:szCs w:val="18"/>
        </w:rPr>
        <w:t>事務所や</w:t>
      </w:r>
      <w:r w:rsidR="00F5240B" w:rsidRPr="00170F16">
        <w:rPr>
          <w:rFonts w:ascii="MS UI Gothic" w:hAnsi="MS UI Gothic" w:cs="MS UI Gothic" w:hint="eastAsia"/>
          <w:color w:val="000000" w:themeColor="text1"/>
          <w:sz w:val="21"/>
          <w:szCs w:val="18"/>
        </w:rPr>
        <w:t>施工現場</w:t>
      </w:r>
      <w:r w:rsidRPr="00170F16">
        <w:rPr>
          <w:rFonts w:ascii="MS UI Gothic" w:hAnsi="MS UI Gothic" w:cs="MS UI Gothic" w:hint="eastAsia"/>
          <w:color w:val="000000" w:themeColor="text1"/>
          <w:sz w:val="21"/>
          <w:szCs w:val="18"/>
        </w:rPr>
        <w:t>など</w:t>
      </w:r>
      <w:r w:rsidR="002C255F" w:rsidRPr="00170F16">
        <w:rPr>
          <w:rFonts w:ascii="MS UI Gothic" w:hAnsi="MS UI Gothic" w:cs="MS UI Gothic" w:hint="eastAsia"/>
          <w:color w:val="000000" w:themeColor="text1"/>
          <w:sz w:val="21"/>
          <w:szCs w:val="18"/>
        </w:rPr>
        <w:t>における</w:t>
      </w:r>
      <w:r w:rsidRPr="00170F16">
        <w:rPr>
          <w:rFonts w:ascii="MS UI Gothic" w:hAnsi="MS UI Gothic" w:cs="MS UI Gothic" w:hint="eastAsia"/>
          <w:color w:val="000000" w:themeColor="text1"/>
          <w:sz w:val="21"/>
          <w:szCs w:val="18"/>
        </w:rPr>
        <w:t>再生可能エネルギーの導入</w:t>
      </w:r>
      <w:r w:rsidR="00F5240B" w:rsidRPr="00170F16">
        <w:rPr>
          <w:rFonts w:ascii="MS UI Gothic" w:hAnsi="MS UI Gothic" w:cs="MS UI Gothic" w:hint="eastAsia"/>
          <w:color w:val="000000" w:themeColor="text1"/>
          <w:sz w:val="21"/>
          <w:szCs w:val="18"/>
        </w:rPr>
        <w:t>を進めるとともに、</w:t>
      </w:r>
      <w:r w:rsidR="00405292" w:rsidRPr="00170F16">
        <w:rPr>
          <w:rFonts w:ascii="MS UI Gothic" w:hAnsi="MS UI Gothic" w:hint="eastAsia"/>
          <w:color w:val="000000" w:themeColor="text1"/>
          <w:sz w:val="21"/>
          <w:szCs w:val="21"/>
        </w:rPr>
        <w:t>府民や</w:t>
      </w:r>
    </w:p>
    <w:p w14:paraId="4D5E4921" w14:textId="6952025D" w:rsidR="0009184A" w:rsidRDefault="00405292" w:rsidP="00B21E8C">
      <w:pPr>
        <w:spacing w:line="340" w:lineRule="exact"/>
        <w:ind w:left="420"/>
        <w:rPr>
          <w:rFonts w:ascii="MS UI Gothic" w:hAnsi="MS UI Gothic" w:cs="MS UI Gothic"/>
          <w:color w:val="000000" w:themeColor="text1"/>
          <w:sz w:val="21"/>
          <w:szCs w:val="18"/>
        </w:rPr>
      </w:pPr>
      <w:r w:rsidRPr="00170F16">
        <w:rPr>
          <w:rFonts w:hint="eastAsia"/>
          <w:color w:val="000000" w:themeColor="text1"/>
          <w:kern w:val="0"/>
          <w:sz w:val="21"/>
          <w:szCs w:val="21"/>
        </w:rPr>
        <w:t>府内中小企業が使用電</w:t>
      </w:r>
      <w:r w:rsidR="00EE04F2">
        <w:rPr>
          <w:rFonts w:ascii="MS UI Gothic" w:hAnsi="MS UI Gothic" w:hint="eastAsia"/>
          <w:color w:val="000000" w:themeColor="text1"/>
          <w:kern w:val="0"/>
          <w:sz w:val="21"/>
          <w:szCs w:val="21"/>
        </w:rPr>
        <w:t>力</w:t>
      </w:r>
      <w:r w:rsidR="002E7D0C">
        <w:rPr>
          <w:rFonts w:ascii="MS UI Gothic" w:hAnsi="MS UI Gothic" w:hint="eastAsia"/>
          <w:color w:val="000000" w:themeColor="text1"/>
          <w:kern w:val="0"/>
          <w:sz w:val="21"/>
          <w:szCs w:val="21"/>
        </w:rPr>
        <w:t>を</w:t>
      </w:r>
      <w:r w:rsidRPr="00F227B2">
        <w:rPr>
          <w:rFonts w:ascii="MS UI Gothic" w:hAnsi="MS UI Gothic" w:hint="eastAsia"/>
          <w:color w:val="000000" w:themeColor="text1"/>
          <w:kern w:val="0"/>
          <w:sz w:val="21"/>
          <w:szCs w:val="21"/>
        </w:rPr>
        <w:t>100％再生</w:t>
      </w:r>
      <w:r w:rsidR="002621B0">
        <w:rPr>
          <w:rFonts w:hint="eastAsia"/>
          <w:color w:val="000000" w:themeColor="text1"/>
          <w:kern w:val="0"/>
          <w:sz w:val="21"/>
          <w:szCs w:val="21"/>
        </w:rPr>
        <w:t>可能エネルギーへ転換することの支援</w:t>
      </w:r>
      <w:r w:rsidRPr="00170F16">
        <w:rPr>
          <w:rFonts w:hint="eastAsia"/>
          <w:color w:val="000000" w:themeColor="text1"/>
          <w:kern w:val="0"/>
          <w:sz w:val="21"/>
          <w:szCs w:val="21"/>
        </w:rPr>
        <w:t>など、</w:t>
      </w:r>
      <w:r w:rsidR="00FD29B8" w:rsidRPr="00170F16">
        <w:rPr>
          <w:rFonts w:ascii="MS UI Gothic" w:hAnsi="MS UI Gothic" w:cs="MS UI Gothic" w:hint="eastAsia"/>
          <w:color w:val="000000" w:themeColor="text1"/>
          <w:sz w:val="21"/>
          <w:szCs w:val="18"/>
        </w:rPr>
        <w:t>府内</w:t>
      </w:r>
      <w:r w:rsidR="0054616E" w:rsidRPr="00170F16">
        <w:rPr>
          <w:rFonts w:ascii="MS UI Gothic" w:hAnsi="MS UI Gothic" w:cs="MS UI Gothic" w:hint="eastAsia"/>
          <w:color w:val="000000" w:themeColor="text1"/>
          <w:sz w:val="21"/>
          <w:szCs w:val="18"/>
        </w:rPr>
        <w:t>の</w:t>
      </w:r>
      <w:r w:rsidR="00FD29B8" w:rsidRPr="00170F16">
        <w:rPr>
          <w:rFonts w:ascii="MS UI Gothic" w:hAnsi="MS UI Gothic" w:cs="MS UI Gothic" w:hint="eastAsia"/>
          <w:color w:val="000000" w:themeColor="text1"/>
          <w:sz w:val="21"/>
          <w:szCs w:val="18"/>
        </w:rPr>
        <w:t>事業者</w:t>
      </w:r>
      <w:r w:rsidR="0054616E" w:rsidRPr="00170F16">
        <w:rPr>
          <w:rFonts w:ascii="MS UI Gothic" w:hAnsi="MS UI Gothic" w:cs="MS UI Gothic" w:hint="eastAsia"/>
          <w:color w:val="000000" w:themeColor="text1"/>
          <w:sz w:val="21"/>
          <w:szCs w:val="18"/>
        </w:rPr>
        <w:t>や</w:t>
      </w:r>
      <w:r w:rsidR="00FD29B8" w:rsidRPr="00170F16">
        <w:rPr>
          <w:rFonts w:ascii="MS UI Gothic" w:hAnsi="MS UI Gothic" w:cs="MS UI Gothic" w:hint="eastAsia"/>
          <w:color w:val="000000" w:themeColor="text1"/>
          <w:sz w:val="21"/>
          <w:szCs w:val="18"/>
        </w:rPr>
        <w:t>個人が</w:t>
      </w:r>
    </w:p>
    <w:p w14:paraId="0225FB14" w14:textId="257D276D" w:rsidR="00FA6D05" w:rsidRPr="00170F16" w:rsidRDefault="00FD29B8" w:rsidP="00B21E8C">
      <w:pPr>
        <w:spacing w:line="340" w:lineRule="exact"/>
        <w:ind w:left="420"/>
        <w:rPr>
          <w:rFonts w:ascii="MS UI Gothic" w:hAnsi="MS UI Gothic" w:cs="MS UI Gothic"/>
          <w:color w:val="000000" w:themeColor="text1"/>
          <w:sz w:val="21"/>
          <w:szCs w:val="18"/>
        </w:rPr>
      </w:pPr>
      <w:r w:rsidRPr="00170F16">
        <w:rPr>
          <w:rFonts w:ascii="MS UI Gothic" w:hAnsi="MS UI Gothic" w:cs="MS UI Gothic" w:hint="eastAsia"/>
          <w:color w:val="000000" w:themeColor="text1"/>
          <w:sz w:val="21"/>
          <w:szCs w:val="18"/>
        </w:rPr>
        <w:t>利用する電力</w:t>
      </w:r>
      <w:r w:rsidR="002C255F" w:rsidRPr="00170F16">
        <w:rPr>
          <w:rFonts w:ascii="MS UI Gothic" w:hAnsi="MS UI Gothic" w:cs="MS UI Gothic" w:hint="eastAsia"/>
          <w:color w:val="000000" w:themeColor="text1"/>
          <w:sz w:val="21"/>
          <w:szCs w:val="18"/>
        </w:rPr>
        <w:t>について</w:t>
      </w:r>
      <w:r w:rsidRPr="00170F16">
        <w:rPr>
          <w:rFonts w:ascii="MS UI Gothic" w:hAnsi="MS UI Gothic" w:cs="MS UI Gothic" w:hint="eastAsia"/>
          <w:color w:val="000000" w:themeColor="text1"/>
          <w:sz w:val="21"/>
          <w:szCs w:val="18"/>
        </w:rPr>
        <w:t>再生可能エネルギー由来電力へ</w:t>
      </w:r>
      <w:r w:rsidR="002C255F" w:rsidRPr="00170F16">
        <w:rPr>
          <w:rFonts w:ascii="MS UI Gothic" w:hAnsi="MS UI Gothic" w:cs="MS UI Gothic" w:hint="eastAsia"/>
          <w:color w:val="000000" w:themeColor="text1"/>
          <w:sz w:val="21"/>
          <w:szCs w:val="18"/>
        </w:rPr>
        <w:t>の</w:t>
      </w:r>
      <w:r w:rsidRPr="00170F16">
        <w:rPr>
          <w:rFonts w:ascii="MS UI Gothic" w:hAnsi="MS UI Gothic" w:cs="MS UI Gothic" w:hint="eastAsia"/>
          <w:color w:val="000000" w:themeColor="text1"/>
          <w:sz w:val="21"/>
          <w:szCs w:val="18"/>
        </w:rPr>
        <w:t>切り替え</w:t>
      </w:r>
      <w:r w:rsidR="00730AE2" w:rsidRPr="00170F16">
        <w:rPr>
          <w:rFonts w:ascii="MS UI Gothic" w:hAnsi="MS UI Gothic" w:cs="MS UI Gothic" w:hint="eastAsia"/>
          <w:color w:val="000000" w:themeColor="text1"/>
          <w:sz w:val="21"/>
          <w:szCs w:val="18"/>
        </w:rPr>
        <w:t>の</w:t>
      </w:r>
      <w:r w:rsidR="00522BC8" w:rsidRPr="00170F16">
        <w:rPr>
          <w:rFonts w:ascii="MS UI Gothic" w:hAnsi="MS UI Gothic" w:cs="MS UI Gothic" w:hint="eastAsia"/>
          <w:color w:val="000000" w:themeColor="text1"/>
          <w:sz w:val="21"/>
          <w:szCs w:val="18"/>
        </w:rPr>
        <w:t>支援</w:t>
      </w:r>
      <w:r w:rsidR="00793D35">
        <w:rPr>
          <w:rFonts w:ascii="MS UI Gothic" w:hAnsi="MS UI Gothic" w:cs="MS UI Gothic" w:hint="eastAsia"/>
          <w:color w:val="000000" w:themeColor="text1"/>
          <w:sz w:val="21"/>
          <w:szCs w:val="18"/>
        </w:rPr>
        <w:t>を行います</w:t>
      </w:r>
    </w:p>
    <w:p w14:paraId="08C8766F" w14:textId="1927785C" w:rsidR="005074A0" w:rsidRPr="00170F16" w:rsidRDefault="005074A0" w:rsidP="00170F16">
      <w:pPr>
        <w:spacing w:line="300" w:lineRule="exact"/>
        <w:rPr>
          <w:rFonts w:ascii="MS UI Gothic" w:hAnsi="MS UI Gothic" w:cs="MS UI Gothic"/>
          <w:color w:val="000000" w:themeColor="text1"/>
          <w:sz w:val="21"/>
          <w:szCs w:val="18"/>
        </w:rPr>
      </w:pPr>
    </w:p>
    <w:p w14:paraId="3D0B3B9F" w14:textId="3EFD8EE5" w:rsidR="005074A0" w:rsidRPr="00170F16" w:rsidRDefault="005074A0" w:rsidP="00B21E8C">
      <w:pPr>
        <w:pStyle w:val="a5"/>
        <w:numPr>
          <w:ilvl w:val="0"/>
          <w:numId w:val="16"/>
        </w:numPr>
        <w:spacing w:line="340" w:lineRule="exact"/>
        <w:ind w:leftChars="0"/>
        <w:rPr>
          <w:rFonts w:ascii="MS UI Gothic" w:hAnsi="MS UI Gothic"/>
          <w:b/>
          <w:color w:val="000000" w:themeColor="text1"/>
          <w:szCs w:val="18"/>
        </w:rPr>
      </w:pPr>
      <w:r w:rsidRPr="00170F16">
        <w:rPr>
          <w:rFonts w:ascii="MS UI Gothic" w:hAnsi="MS UI Gothic" w:cs="MS UI Gothic" w:hint="eastAsia"/>
          <w:b/>
          <w:color w:val="000000" w:themeColor="text1"/>
          <w:szCs w:val="24"/>
        </w:rPr>
        <w:t>ZEH・ZEBの普及や啓発への協力</w:t>
      </w:r>
      <w:r w:rsidR="00776559">
        <w:rPr>
          <w:rFonts w:ascii="MS UI Gothic" w:hAnsi="MS UI Gothic" w:hint="eastAsia"/>
          <w:b/>
          <w:color w:val="000000" w:themeColor="text1"/>
          <w:szCs w:val="18"/>
        </w:rPr>
        <w:t>（該当分野：③</w:t>
      </w:r>
      <w:r w:rsidR="00982FBA" w:rsidRPr="00170F16">
        <w:rPr>
          <w:rFonts w:ascii="MS UI Gothic" w:hAnsi="MS UI Gothic" w:hint="eastAsia"/>
          <w:b/>
          <w:color w:val="000000" w:themeColor="text1"/>
          <w:szCs w:val="18"/>
        </w:rPr>
        <w:t>環境）</w:t>
      </w:r>
    </w:p>
    <w:p w14:paraId="5F22359B" w14:textId="77777777" w:rsidR="002E7D0C" w:rsidRDefault="005074A0" w:rsidP="00B21E8C">
      <w:pPr>
        <w:spacing w:line="340" w:lineRule="exact"/>
        <w:rPr>
          <w:rFonts w:ascii="MS UI Gothic" w:hAnsi="MS UI Gothic"/>
          <w:bCs/>
          <w:color w:val="000000" w:themeColor="text1"/>
          <w:sz w:val="21"/>
          <w:szCs w:val="21"/>
        </w:rPr>
      </w:pPr>
      <w:r w:rsidRPr="00170F16">
        <w:rPr>
          <w:rFonts w:ascii="MS UI Gothic" w:hAnsi="MS UI Gothic" w:cs="MS UI Gothic" w:hint="eastAsia"/>
          <w:color w:val="000000" w:themeColor="text1"/>
          <w:sz w:val="21"/>
          <w:szCs w:val="18"/>
        </w:rPr>
        <w:t xml:space="preserve">　　</w:t>
      </w:r>
      <w:r w:rsidR="001571EA">
        <w:rPr>
          <w:rFonts w:ascii="MS UI Gothic" w:hAnsi="MS UI Gothic" w:cs="MS UI Gothic" w:hint="eastAsia"/>
          <w:color w:val="000000" w:themeColor="text1"/>
          <w:sz w:val="21"/>
          <w:szCs w:val="18"/>
        </w:rPr>
        <w:t xml:space="preserve">　</w:t>
      </w:r>
      <w:r w:rsidR="00CA0D07" w:rsidRPr="00170F16">
        <w:rPr>
          <w:rFonts w:ascii="MS UI Gothic" w:hAnsi="MS UI Gothic" w:hint="eastAsia"/>
          <w:bCs/>
          <w:color w:val="000000" w:themeColor="text1"/>
          <w:sz w:val="21"/>
          <w:szCs w:val="21"/>
        </w:rPr>
        <w:t>一般家庭</w:t>
      </w:r>
      <w:r w:rsidR="00936712" w:rsidRPr="00170F16">
        <w:rPr>
          <w:rFonts w:ascii="MS UI Gothic" w:hAnsi="MS UI Gothic" w:hint="eastAsia"/>
          <w:bCs/>
          <w:color w:val="000000" w:themeColor="text1"/>
          <w:sz w:val="21"/>
          <w:szCs w:val="21"/>
        </w:rPr>
        <w:t>や建築物</w:t>
      </w:r>
      <w:r w:rsidR="00CA0D07" w:rsidRPr="00170F16">
        <w:rPr>
          <w:rFonts w:ascii="MS UI Gothic" w:hAnsi="MS UI Gothic" w:hint="eastAsia"/>
          <w:bCs/>
          <w:color w:val="000000" w:themeColor="text1"/>
          <w:sz w:val="21"/>
          <w:szCs w:val="21"/>
        </w:rPr>
        <w:t>の省エネルギー及び創エネルギー化を進め、エネルギー収支</w:t>
      </w:r>
      <w:r w:rsidR="008B087C" w:rsidRPr="00170F16">
        <w:rPr>
          <w:rFonts w:ascii="MS UI Gothic" w:hAnsi="MS UI Gothic" w:hint="eastAsia"/>
          <w:bCs/>
          <w:color w:val="000000" w:themeColor="text1"/>
          <w:sz w:val="21"/>
          <w:szCs w:val="21"/>
        </w:rPr>
        <w:t>が</w:t>
      </w:r>
      <w:r w:rsidR="00CA0D07" w:rsidRPr="00170F16">
        <w:rPr>
          <w:rFonts w:ascii="MS UI Gothic" w:hAnsi="MS UI Gothic" w:hint="eastAsia"/>
          <w:bCs/>
          <w:color w:val="000000" w:themeColor="text1"/>
          <w:sz w:val="21"/>
          <w:szCs w:val="21"/>
        </w:rPr>
        <w:t>実質ゼロとなる</w:t>
      </w:r>
      <w:r w:rsidR="002E7D0C">
        <w:rPr>
          <w:rFonts w:ascii="MS UI Gothic" w:hAnsi="MS UI Gothic" w:hint="eastAsia"/>
          <w:bCs/>
          <w:color w:val="000000" w:themeColor="text1"/>
          <w:sz w:val="21"/>
          <w:szCs w:val="21"/>
        </w:rPr>
        <w:t>ことをめざすと</w:t>
      </w:r>
    </w:p>
    <w:p w14:paraId="4A1620C5" w14:textId="77777777" w:rsidR="002E7D0C" w:rsidRDefault="002E7D0C" w:rsidP="00B21E8C">
      <w:pPr>
        <w:spacing w:line="340" w:lineRule="exact"/>
        <w:ind w:firstLineChars="200" w:firstLine="410"/>
        <w:rPr>
          <w:rFonts w:ascii="MS UI Gothic" w:hAnsi="MS UI Gothic"/>
          <w:bCs/>
          <w:color w:val="000000" w:themeColor="text1"/>
          <w:sz w:val="21"/>
          <w:szCs w:val="21"/>
        </w:rPr>
      </w:pPr>
      <w:r>
        <w:rPr>
          <w:rFonts w:ascii="MS UI Gothic" w:hAnsi="MS UI Gothic" w:hint="eastAsia"/>
          <w:bCs/>
          <w:color w:val="000000" w:themeColor="text1"/>
          <w:sz w:val="21"/>
          <w:szCs w:val="21"/>
        </w:rPr>
        <w:t>ともに</w:t>
      </w:r>
      <w:r w:rsidR="00821C2A" w:rsidRPr="00170F16">
        <w:rPr>
          <w:rFonts w:ascii="MS UI Gothic" w:hAnsi="MS UI Gothic" w:hint="eastAsia"/>
          <w:bCs/>
          <w:color w:val="000000" w:themeColor="text1"/>
          <w:sz w:val="21"/>
          <w:szCs w:val="21"/>
        </w:rPr>
        <w:t>、</w:t>
      </w:r>
      <w:r w:rsidR="00415344" w:rsidRPr="00170F16">
        <w:rPr>
          <w:rFonts w:ascii="MS UI Gothic" w:hAnsi="MS UI Gothic" w:hint="eastAsia"/>
          <w:bCs/>
          <w:color w:val="000000" w:themeColor="text1"/>
          <w:sz w:val="21"/>
          <w:szCs w:val="21"/>
        </w:rPr>
        <w:t>蓄電池の搭載を加速させることで、</w:t>
      </w:r>
      <w:r w:rsidR="001C6329" w:rsidRPr="00170F16">
        <w:rPr>
          <w:rFonts w:ascii="MS UI Gothic" w:hAnsi="MS UI Gothic" w:hint="eastAsia"/>
          <w:bCs/>
          <w:color w:val="000000" w:themeColor="text1"/>
          <w:sz w:val="21"/>
          <w:szCs w:val="21"/>
        </w:rPr>
        <w:t>自然災害</w:t>
      </w:r>
      <w:r w:rsidR="00524311" w:rsidRPr="00170F16">
        <w:rPr>
          <w:rFonts w:ascii="MS UI Gothic" w:hAnsi="MS UI Gothic" w:hint="eastAsia"/>
          <w:bCs/>
          <w:color w:val="000000" w:themeColor="text1"/>
          <w:sz w:val="21"/>
          <w:szCs w:val="21"/>
        </w:rPr>
        <w:t>等</w:t>
      </w:r>
      <w:r w:rsidR="008A0B14" w:rsidRPr="00170F16">
        <w:rPr>
          <w:rFonts w:ascii="MS UI Gothic" w:hAnsi="MS UI Gothic" w:hint="eastAsia"/>
          <w:bCs/>
          <w:color w:val="000000" w:themeColor="text1"/>
          <w:sz w:val="21"/>
          <w:szCs w:val="21"/>
        </w:rPr>
        <w:t>による</w:t>
      </w:r>
      <w:r w:rsidR="001C6329" w:rsidRPr="00170F16">
        <w:rPr>
          <w:rFonts w:ascii="MS UI Gothic" w:hAnsi="MS UI Gothic" w:hint="eastAsia"/>
          <w:bCs/>
          <w:color w:val="000000" w:themeColor="text1"/>
          <w:sz w:val="21"/>
          <w:szCs w:val="21"/>
        </w:rPr>
        <w:t>停電時に</w:t>
      </w:r>
      <w:r w:rsidR="003A2B89" w:rsidRPr="00170F16">
        <w:rPr>
          <w:rFonts w:ascii="MS UI Gothic" w:hAnsi="MS UI Gothic" w:hint="eastAsia"/>
          <w:bCs/>
          <w:color w:val="000000" w:themeColor="text1"/>
          <w:sz w:val="21"/>
          <w:szCs w:val="21"/>
        </w:rPr>
        <w:t>電気が使えるなどのレジリエンス</w:t>
      </w:r>
    </w:p>
    <w:p w14:paraId="10202AEC" w14:textId="77777777" w:rsidR="002E7D0C" w:rsidRDefault="003A2B89" w:rsidP="00B21E8C">
      <w:pPr>
        <w:spacing w:line="340" w:lineRule="exact"/>
        <w:ind w:firstLineChars="200" w:firstLine="410"/>
        <w:rPr>
          <w:rFonts w:ascii="MS UI Gothic" w:hAnsi="MS UI Gothic"/>
          <w:bCs/>
          <w:color w:val="000000" w:themeColor="text1"/>
          <w:sz w:val="21"/>
          <w:szCs w:val="21"/>
        </w:rPr>
      </w:pPr>
      <w:r w:rsidRPr="00170F16">
        <w:rPr>
          <w:rFonts w:ascii="MS UI Gothic" w:hAnsi="MS UI Gothic" w:hint="eastAsia"/>
          <w:bCs/>
          <w:color w:val="000000" w:themeColor="text1"/>
          <w:sz w:val="21"/>
          <w:szCs w:val="21"/>
        </w:rPr>
        <w:t>（回復力・復元力）の高い</w:t>
      </w:r>
      <w:r w:rsidR="00821C2A" w:rsidRPr="00170F16">
        <w:rPr>
          <w:rFonts w:ascii="MS UI Gothic" w:hAnsi="MS UI Gothic" w:hint="eastAsia"/>
          <w:bCs/>
          <w:color w:val="000000" w:themeColor="text1"/>
          <w:sz w:val="21"/>
          <w:szCs w:val="21"/>
        </w:rPr>
        <w:t>住宅</w:t>
      </w:r>
      <w:r w:rsidR="004F06F9" w:rsidRPr="00170F16">
        <w:rPr>
          <w:rFonts w:ascii="MS UI Gothic" w:hAnsi="MS UI Gothic" w:hint="eastAsia"/>
          <w:bCs/>
          <w:color w:val="000000" w:themeColor="text1"/>
          <w:sz w:val="21"/>
          <w:szCs w:val="21"/>
        </w:rPr>
        <w:t>や建築物</w:t>
      </w:r>
      <w:r w:rsidR="002621B0">
        <w:rPr>
          <w:rFonts w:ascii="MS UI Gothic" w:hAnsi="MS UI Gothic" w:hint="eastAsia"/>
          <w:bCs/>
          <w:color w:val="000000" w:themeColor="text1"/>
          <w:sz w:val="21"/>
          <w:szCs w:val="21"/>
        </w:rPr>
        <w:t>の普及率向上に取り組みます。また、府が取り組む</w:t>
      </w:r>
      <w:r w:rsidR="00CA0D07" w:rsidRPr="00170F16">
        <w:rPr>
          <w:rFonts w:ascii="MS UI Gothic" w:hAnsi="MS UI Gothic" w:hint="eastAsia"/>
          <w:bCs/>
          <w:color w:val="000000" w:themeColor="text1"/>
          <w:sz w:val="21"/>
          <w:szCs w:val="21"/>
        </w:rPr>
        <w:t>イベント</w:t>
      </w:r>
      <w:r w:rsidR="00E83231">
        <w:rPr>
          <w:rFonts w:ascii="MS UI Gothic" w:hAnsi="MS UI Gothic" w:hint="eastAsia"/>
          <w:bCs/>
          <w:color w:val="000000" w:themeColor="text1"/>
          <w:sz w:val="21"/>
          <w:szCs w:val="21"/>
        </w:rPr>
        <w:t>等への参画</w:t>
      </w:r>
    </w:p>
    <w:p w14:paraId="030EF06D" w14:textId="1D1FB52D" w:rsidR="00B21E8C" w:rsidRDefault="00E83231" w:rsidP="00B21E8C">
      <w:pPr>
        <w:spacing w:line="340" w:lineRule="exact"/>
        <w:ind w:firstLineChars="200" w:firstLine="410"/>
        <w:rPr>
          <w:rFonts w:ascii="MS UI Gothic" w:hAnsi="MS UI Gothic"/>
          <w:bCs/>
          <w:color w:val="000000" w:themeColor="text1"/>
          <w:sz w:val="21"/>
          <w:szCs w:val="21"/>
        </w:rPr>
      </w:pPr>
      <w:r>
        <w:rPr>
          <w:rFonts w:ascii="MS UI Gothic" w:hAnsi="MS UI Gothic" w:hint="eastAsia"/>
          <w:bCs/>
          <w:color w:val="000000" w:themeColor="text1"/>
          <w:sz w:val="21"/>
          <w:szCs w:val="21"/>
        </w:rPr>
        <w:t>など、</w:t>
      </w:r>
      <w:r w:rsidR="00CA0D07" w:rsidRPr="00170F16">
        <w:rPr>
          <w:rFonts w:ascii="MS UI Gothic" w:hAnsi="MS UI Gothic" w:hint="eastAsia"/>
          <w:bCs/>
          <w:color w:val="000000" w:themeColor="text1"/>
          <w:sz w:val="21"/>
          <w:szCs w:val="21"/>
        </w:rPr>
        <w:t>ZEH</w:t>
      </w:r>
      <w:r w:rsidR="004F06F9" w:rsidRPr="00170F16">
        <w:rPr>
          <w:rFonts w:ascii="MS UI Gothic" w:hAnsi="MS UI Gothic" w:hint="eastAsia"/>
          <w:bCs/>
          <w:color w:val="000000" w:themeColor="text1"/>
          <w:sz w:val="21"/>
          <w:szCs w:val="21"/>
        </w:rPr>
        <w:t>・ZEBの</w:t>
      </w:r>
      <w:r w:rsidR="00CA0D07" w:rsidRPr="00170F16">
        <w:rPr>
          <w:rFonts w:ascii="MS UI Gothic" w:hAnsi="MS UI Gothic" w:hint="eastAsia"/>
          <w:bCs/>
          <w:color w:val="000000" w:themeColor="text1"/>
          <w:sz w:val="21"/>
          <w:szCs w:val="21"/>
        </w:rPr>
        <w:t>普及啓発事業に協力します</w:t>
      </w:r>
    </w:p>
    <w:p w14:paraId="647645EE" w14:textId="77777777" w:rsidR="00B21E8C" w:rsidRPr="00B21E8C" w:rsidRDefault="00B21E8C" w:rsidP="00B21E8C">
      <w:pPr>
        <w:spacing w:line="340" w:lineRule="exact"/>
        <w:ind w:firstLineChars="200" w:firstLine="410"/>
        <w:rPr>
          <w:rFonts w:ascii="MS UI Gothic" w:hAnsi="MS UI Gothic"/>
          <w:bCs/>
          <w:color w:val="000000" w:themeColor="text1"/>
          <w:sz w:val="21"/>
          <w:szCs w:val="21"/>
        </w:rPr>
      </w:pPr>
    </w:p>
    <w:p w14:paraId="43047242" w14:textId="5055DAD1" w:rsidR="00F6148E" w:rsidRDefault="00F6148E">
      <w:pPr>
        <w:widowControl/>
        <w:jc w:val="left"/>
        <w:rPr>
          <w:rFonts w:ascii="MS UI Gothic" w:hAnsi="MS UI Gothic"/>
          <w:bCs/>
          <w:color w:val="000000" w:themeColor="text1"/>
          <w:sz w:val="21"/>
          <w:szCs w:val="21"/>
        </w:rPr>
      </w:pPr>
      <w:r>
        <w:rPr>
          <w:rFonts w:ascii="MS UI Gothic" w:hAnsi="MS UI Gothic"/>
          <w:bCs/>
          <w:color w:val="000000" w:themeColor="text1"/>
          <w:sz w:val="21"/>
          <w:szCs w:val="21"/>
        </w:rPr>
        <w:br w:type="page"/>
      </w:r>
    </w:p>
    <w:p w14:paraId="08B87512" w14:textId="77777777" w:rsidR="00B21E8C" w:rsidRPr="00B21E8C" w:rsidRDefault="00B21E8C" w:rsidP="00B21E8C">
      <w:pPr>
        <w:spacing w:line="300" w:lineRule="exact"/>
        <w:ind w:firstLineChars="200" w:firstLine="410"/>
        <w:rPr>
          <w:rFonts w:ascii="MS UI Gothic" w:hAnsi="MS UI Gothic"/>
          <w:bCs/>
          <w:color w:val="000000" w:themeColor="text1"/>
          <w:sz w:val="21"/>
          <w:szCs w:val="21"/>
        </w:rPr>
      </w:pPr>
    </w:p>
    <w:p w14:paraId="0A28DCE7" w14:textId="37827485" w:rsidR="00336763" w:rsidRPr="004E6091" w:rsidRDefault="00336763" w:rsidP="00D65A3A">
      <w:pPr>
        <w:spacing w:line="400" w:lineRule="exact"/>
        <w:rPr>
          <w:szCs w:val="24"/>
        </w:rPr>
      </w:pPr>
      <w:r w:rsidRPr="004E6091">
        <w:rPr>
          <w:rFonts w:hint="eastAsia"/>
          <w:szCs w:val="24"/>
        </w:rPr>
        <w:t xml:space="preserve">本協定で連携・協働していく分野および主な連携事例　　</w:t>
      </w:r>
    </w:p>
    <w:p w14:paraId="6B10E5D5" w14:textId="3B64D8CC" w:rsidR="00725A60" w:rsidRPr="004E6091" w:rsidRDefault="00725A60" w:rsidP="00A86648">
      <w:pPr>
        <w:ind w:rightChars="-301" w:right="-708"/>
        <w:rPr>
          <w:szCs w:val="24"/>
        </w:rPr>
      </w:pPr>
    </w:p>
    <w:p w14:paraId="024DFE50" w14:textId="77777777" w:rsidR="00185453" w:rsidRPr="004E6091" w:rsidRDefault="00B0789B" w:rsidP="00A86648">
      <w:pPr>
        <w:ind w:rightChars="-301" w:right="-708" w:firstLineChars="100" w:firstLine="235"/>
        <w:rPr>
          <w:szCs w:val="24"/>
        </w:rPr>
      </w:pPr>
      <w:r w:rsidRPr="004E6091">
        <w:rPr>
          <w:rFonts w:hint="eastAsia"/>
          <w:szCs w:val="24"/>
        </w:rPr>
        <w:t xml:space="preserve">　　　　　　　　　　　</w:t>
      </w:r>
      <w:r w:rsidR="00470DC6" w:rsidRPr="004E6091">
        <w:rPr>
          <w:rFonts w:hint="eastAsia"/>
          <w:szCs w:val="24"/>
        </w:rPr>
        <w:t xml:space="preserve">　　　　　　　　　　　　　　　　　　　　　　　　　　　　　　　　　　　　</w:t>
      </w:r>
      <w:r w:rsidRPr="004E6091">
        <w:rPr>
          <w:rFonts w:hint="eastAsia"/>
          <w:szCs w:val="24"/>
        </w:rPr>
        <w:t>◎新規　○継続</w:t>
      </w:r>
      <w:r w:rsidR="00470DC6" w:rsidRPr="004E6091">
        <w:rPr>
          <w:rFonts w:hint="eastAsia"/>
          <w:szCs w:val="24"/>
        </w:rPr>
        <w:t>・実績</w:t>
      </w:r>
    </w:p>
    <w:tbl>
      <w:tblPr>
        <w:tblStyle w:val="a6"/>
        <w:tblW w:w="10173" w:type="dxa"/>
        <w:tblLook w:val="04A0" w:firstRow="1" w:lastRow="0" w:firstColumn="1" w:lastColumn="0" w:noHBand="0" w:noVBand="1"/>
      </w:tblPr>
      <w:tblGrid>
        <w:gridCol w:w="422"/>
        <w:gridCol w:w="1476"/>
        <w:gridCol w:w="8275"/>
      </w:tblGrid>
      <w:tr w:rsidR="004E6091" w:rsidRPr="004E6091" w14:paraId="55A422C8" w14:textId="77777777" w:rsidTr="32750A48">
        <w:trPr>
          <w:trHeight w:val="412"/>
        </w:trPr>
        <w:tc>
          <w:tcPr>
            <w:tcW w:w="422" w:type="dxa"/>
            <w:vAlign w:val="center"/>
          </w:tcPr>
          <w:p w14:paraId="05220621" w14:textId="77777777" w:rsidR="00033673" w:rsidRPr="004E6091" w:rsidRDefault="00033673" w:rsidP="00E33387">
            <w:pPr>
              <w:jc w:val="center"/>
              <w:rPr>
                <w:rFonts w:ascii="MS UI Gothic" w:hAnsi="MS UI Gothic"/>
                <w:sz w:val="18"/>
                <w:szCs w:val="18"/>
              </w:rPr>
            </w:pPr>
          </w:p>
        </w:tc>
        <w:tc>
          <w:tcPr>
            <w:tcW w:w="1476" w:type="dxa"/>
            <w:vAlign w:val="center"/>
          </w:tcPr>
          <w:p w14:paraId="0551C2E9" w14:textId="77777777" w:rsidR="00033673" w:rsidRPr="004E6091" w:rsidRDefault="00033673" w:rsidP="00E33387">
            <w:pPr>
              <w:jc w:val="center"/>
              <w:rPr>
                <w:rFonts w:ascii="MS UI Gothic" w:hAnsi="MS UI Gothic"/>
                <w:sz w:val="18"/>
                <w:szCs w:val="18"/>
              </w:rPr>
            </w:pPr>
            <w:r w:rsidRPr="009D1363">
              <w:rPr>
                <w:rFonts w:ascii="MS UI Gothic" w:hAnsi="MS UI Gothic" w:hint="eastAsia"/>
                <w:sz w:val="20"/>
                <w:szCs w:val="18"/>
              </w:rPr>
              <w:t>連携分野</w:t>
            </w:r>
          </w:p>
        </w:tc>
        <w:tc>
          <w:tcPr>
            <w:tcW w:w="8275" w:type="dxa"/>
            <w:vAlign w:val="center"/>
          </w:tcPr>
          <w:p w14:paraId="2CAF217A" w14:textId="77777777" w:rsidR="00033673" w:rsidRPr="004E6091" w:rsidRDefault="00033673" w:rsidP="00E33387">
            <w:pPr>
              <w:jc w:val="center"/>
              <w:rPr>
                <w:rFonts w:ascii="MS UI Gothic" w:hAnsi="MS UI Gothic"/>
                <w:sz w:val="18"/>
                <w:szCs w:val="18"/>
              </w:rPr>
            </w:pPr>
            <w:r w:rsidRPr="009D1363">
              <w:rPr>
                <w:rFonts w:ascii="MS UI Gothic" w:hAnsi="MS UI Gothic" w:hint="eastAsia"/>
                <w:sz w:val="20"/>
                <w:szCs w:val="18"/>
              </w:rPr>
              <w:t>主な連携事例</w:t>
            </w:r>
          </w:p>
        </w:tc>
      </w:tr>
      <w:tr w:rsidR="00A84368" w:rsidRPr="004E6091" w14:paraId="23F979F8" w14:textId="77777777" w:rsidTr="32750A48">
        <w:trPr>
          <w:trHeight w:val="412"/>
        </w:trPr>
        <w:tc>
          <w:tcPr>
            <w:tcW w:w="422" w:type="dxa"/>
            <w:vAlign w:val="center"/>
          </w:tcPr>
          <w:p w14:paraId="7CA5A52C" w14:textId="0EDCB70D" w:rsidR="00A84368" w:rsidRPr="00A84368" w:rsidRDefault="00A84368" w:rsidP="00A84368">
            <w:pPr>
              <w:pStyle w:val="a5"/>
              <w:numPr>
                <w:ilvl w:val="0"/>
                <w:numId w:val="15"/>
              </w:numPr>
              <w:ind w:leftChars="0"/>
              <w:rPr>
                <w:rFonts w:ascii="MS UI Gothic" w:hAnsi="MS UI Gothic"/>
                <w:sz w:val="18"/>
                <w:szCs w:val="18"/>
              </w:rPr>
            </w:pPr>
          </w:p>
        </w:tc>
        <w:tc>
          <w:tcPr>
            <w:tcW w:w="1476" w:type="dxa"/>
          </w:tcPr>
          <w:p w14:paraId="6CA36B78" w14:textId="49EDDFD9" w:rsidR="00A84368" w:rsidRPr="004E6091" w:rsidRDefault="002A51DA" w:rsidP="00885D90">
            <w:pPr>
              <w:spacing w:line="280" w:lineRule="exact"/>
              <w:rPr>
                <w:rFonts w:ascii="MS UI Gothic" w:hAnsi="MS UI Gothic"/>
                <w:noProof/>
                <w:sz w:val="18"/>
                <w:szCs w:val="18"/>
              </w:rPr>
            </w:pPr>
            <w:r w:rsidRPr="00683FF5">
              <w:rPr>
                <w:rFonts w:ascii="MS UI Gothic" w:hAnsi="MS UI Gothic" w:hint="eastAsia"/>
                <w:noProof/>
                <w:sz w:val="18"/>
                <w:szCs w:val="18"/>
              </w:rPr>
              <w:drawing>
                <wp:anchor distT="0" distB="0" distL="114300" distR="114300" simplePos="0" relativeHeight="251810816" behindDoc="1" locked="0" layoutInCell="1" allowOverlap="1" wp14:anchorId="22D26704" wp14:editId="5C8E121C">
                  <wp:simplePos x="0" y="0"/>
                  <wp:positionH relativeFrom="column">
                    <wp:posOffset>15240</wp:posOffset>
                  </wp:positionH>
                  <wp:positionV relativeFrom="paragraph">
                    <wp:posOffset>2184400</wp:posOffset>
                  </wp:positionV>
                  <wp:extent cx="755650" cy="755650"/>
                  <wp:effectExtent l="0" t="0" r="6350" b="6350"/>
                  <wp:wrapTight wrapText="bothSides">
                    <wp:wrapPolygon edited="0">
                      <wp:start x="0" y="0"/>
                      <wp:lineTo x="0" y="21237"/>
                      <wp:lineTo x="21237" y="21237"/>
                      <wp:lineTo x="21237" y="0"/>
                      <wp:lineTo x="0" y="0"/>
                    </wp:wrapPolygon>
                  </wp:wrapTight>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dg_icon_04_j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14:sizeRelH relativeFrom="margin">
                    <wp14:pctWidth>0</wp14:pctWidth>
                  </wp14:sizeRelH>
                  <wp14:sizeRelV relativeFrom="margin">
                    <wp14:pctHeight>0</wp14:pctHeight>
                  </wp14:sizeRelV>
                </wp:anchor>
              </w:drawing>
            </w:r>
            <w:r w:rsidRPr="00154236">
              <w:rPr>
                <w:rFonts w:ascii="MS UI Gothic" w:hAnsi="MS UI Gothic"/>
                <w:noProof/>
                <w:szCs w:val="21"/>
              </w:rPr>
              <w:drawing>
                <wp:anchor distT="0" distB="0" distL="114300" distR="114300" simplePos="0" relativeHeight="251851776" behindDoc="0" locked="0" layoutInCell="1" allowOverlap="1" wp14:anchorId="761459CF" wp14:editId="45B16485">
                  <wp:simplePos x="0" y="0"/>
                  <wp:positionH relativeFrom="column">
                    <wp:posOffset>11430</wp:posOffset>
                  </wp:positionH>
                  <wp:positionV relativeFrom="paragraph">
                    <wp:posOffset>1290955</wp:posOffset>
                  </wp:positionV>
                  <wp:extent cx="756285" cy="756285"/>
                  <wp:effectExtent l="0" t="0" r="5715" b="5715"/>
                  <wp:wrapThrough wrapText="bothSides">
                    <wp:wrapPolygon edited="0">
                      <wp:start x="0" y="0"/>
                      <wp:lineTo x="0" y="21219"/>
                      <wp:lineTo x="21219" y="21219"/>
                      <wp:lineTo x="21219"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ｓ３.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285" cy="756285"/>
                          </a:xfrm>
                          <a:prstGeom prst="rect">
                            <a:avLst/>
                          </a:prstGeom>
                        </pic:spPr>
                      </pic:pic>
                    </a:graphicData>
                  </a:graphic>
                </wp:anchor>
              </w:drawing>
            </w:r>
            <w:r w:rsidR="00A84368" w:rsidRPr="008E75D9">
              <w:rPr>
                <w:rFonts w:ascii="MS UI Gothic" w:hAnsi="MS UI Gothic" w:hint="eastAsia"/>
                <w:noProof/>
                <w:sz w:val="21"/>
                <w:szCs w:val="18"/>
              </w:rPr>
              <w:drawing>
                <wp:anchor distT="0" distB="0" distL="114300" distR="114300" simplePos="0" relativeHeight="251811840" behindDoc="1" locked="0" layoutInCell="1" allowOverlap="1" wp14:anchorId="55BD58B3" wp14:editId="7EC34ED6">
                  <wp:simplePos x="0" y="0"/>
                  <wp:positionH relativeFrom="column">
                    <wp:posOffset>12065</wp:posOffset>
                  </wp:positionH>
                  <wp:positionV relativeFrom="paragraph">
                    <wp:posOffset>393065</wp:posOffset>
                  </wp:positionV>
                  <wp:extent cx="755650" cy="755650"/>
                  <wp:effectExtent l="0" t="0" r="6350" b="6350"/>
                  <wp:wrapTight wrapText="bothSides">
                    <wp:wrapPolygon edited="0">
                      <wp:start x="0" y="0"/>
                      <wp:lineTo x="0" y="21237"/>
                      <wp:lineTo x="21237" y="21237"/>
                      <wp:lineTo x="21237" y="0"/>
                      <wp:lineTo x="0" y="0"/>
                    </wp:wrapPolygon>
                  </wp:wrapTight>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dg_icon_01_j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14:sizeRelH relativeFrom="margin">
                    <wp14:pctWidth>0</wp14:pctWidth>
                  </wp14:sizeRelH>
                  <wp14:sizeRelV relativeFrom="margin">
                    <wp14:pctHeight>0</wp14:pctHeight>
                  </wp14:sizeRelV>
                </wp:anchor>
              </w:drawing>
            </w:r>
            <w:r w:rsidR="00A84368" w:rsidRPr="008E75D9">
              <w:rPr>
                <w:rFonts w:ascii="MS UI Gothic" w:hAnsi="MS UI Gothic"/>
                <w:noProof/>
                <w:sz w:val="21"/>
                <w:szCs w:val="21"/>
              </w:rPr>
              <w:t>子ども・教育</w:t>
            </w:r>
            <w:r w:rsidR="005706A7">
              <w:rPr>
                <w:rFonts w:ascii="MS UI Gothic" w:hAnsi="MS UI Gothic" w:hint="eastAsia"/>
                <w:noProof/>
                <w:sz w:val="21"/>
                <w:szCs w:val="21"/>
              </w:rPr>
              <w:t>・福祉</w:t>
            </w:r>
          </w:p>
          <w:p w14:paraId="79BE770D" w14:textId="69E1EF78" w:rsidR="00A84368" w:rsidRPr="004E6091" w:rsidRDefault="00A84368" w:rsidP="00A84368">
            <w:pPr>
              <w:jc w:val="center"/>
              <w:rPr>
                <w:rFonts w:ascii="MS UI Gothic" w:hAnsi="MS UI Gothic"/>
                <w:sz w:val="18"/>
                <w:szCs w:val="18"/>
              </w:rPr>
            </w:pPr>
          </w:p>
        </w:tc>
        <w:tc>
          <w:tcPr>
            <w:tcW w:w="8275" w:type="dxa"/>
          </w:tcPr>
          <w:p w14:paraId="72596B4A" w14:textId="5BF36543" w:rsidR="00A84368" w:rsidRPr="002621B0" w:rsidRDefault="00A84368" w:rsidP="00461A35">
            <w:pPr>
              <w:spacing w:line="320" w:lineRule="exact"/>
              <w:rPr>
                <w:b/>
                <w:color w:val="000000" w:themeColor="text1"/>
                <w:sz w:val="21"/>
                <w:szCs w:val="21"/>
              </w:rPr>
            </w:pPr>
            <w:r w:rsidRPr="00103297">
              <w:rPr>
                <w:rFonts w:hint="eastAsia"/>
                <w:b/>
                <w:color w:val="000000" w:themeColor="text1"/>
                <w:sz w:val="21"/>
                <w:szCs w:val="21"/>
              </w:rPr>
              <w:t>◎</w:t>
            </w:r>
            <w:r w:rsidR="00DE5F0E">
              <w:rPr>
                <w:rFonts w:hint="eastAsia"/>
                <w:b/>
                <w:color w:val="000000" w:themeColor="text1"/>
                <w:sz w:val="21"/>
                <w:szCs w:val="21"/>
              </w:rPr>
              <w:t>府内中学・</w:t>
            </w:r>
            <w:r w:rsidR="009532F6">
              <w:rPr>
                <w:rFonts w:hint="eastAsia"/>
                <w:b/>
                <w:color w:val="000000" w:themeColor="text1"/>
                <w:sz w:val="21"/>
                <w:szCs w:val="21"/>
              </w:rPr>
              <w:t>高校</w:t>
            </w:r>
            <w:r w:rsidR="00103297" w:rsidRPr="00103297">
              <w:rPr>
                <w:rFonts w:hint="eastAsia"/>
                <w:b/>
                <w:color w:val="000000" w:themeColor="text1"/>
                <w:sz w:val="21"/>
                <w:szCs w:val="21"/>
              </w:rPr>
              <w:t>におけるキャリア教育</w:t>
            </w:r>
            <w:r w:rsidR="009532F6">
              <w:rPr>
                <w:rFonts w:hint="eastAsia"/>
                <w:b/>
                <w:color w:val="000000" w:themeColor="text1"/>
                <w:sz w:val="21"/>
                <w:szCs w:val="21"/>
              </w:rPr>
              <w:t>等</w:t>
            </w:r>
            <w:r w:rsidR="00103297" w:rsidRPr="00103297">
              <w:rPr>
                <w:rFonts w:hint="eastAsia"/>
                <w:b/>
                <w:color w:val="000000" w:themeColor="text1"/>
                <w:sz w:val="21"/>
                <w:szCs w:val="21"/>
              </w:rPr>
              <w:t>への協力</w:t>
            </w:r>
          </w:p>
          <w:p w14:paraId="16CA533A" w14:textId="5620684A" w:rsidR="00B97CF5" w:rsidRDefault="00C17684" w:rsidP="00461A35">
            <w:pPr>
              <w:spacing w:line="320" w:lineRule="exact"/>
              <w:ind w:leftChars="100" w:left="235"/>
              <w:rPr>
                <w:rFonts w:ascii="MS UI Gothic" w:hAnsi="MS UI Gothic"/>
                <w:sz w:val="18"/>
                <w:szCs w:val="21"/>
              </w:rPr>
            </w:pPr>
            <w:r w:rsidRPr="00C17684">
              <w:rPr>
                <w:rFonts w:ascii="MS UI Gothic" w:hAnsi="MS UI Gothic" w:hint="eastAsia"/>
                <w:sz w:val="18"/>
                <w:szCs w:val="21"/>
              </w:rPr>
              <w:t>大和ハウスグループの技術や社員の知識・経験、さらに「みらい価値共創センター（※）」を活用し、府内中学・高校におけるキャリア教育等の支援やSDGｓ、働きがいをテーマとした出張授業を展開します</w:t>
            </w:r>
          </w:p>
          <w:p w14:paraId="5D2693CD" w14:textId="60898543" w:rsidR="00DE6E41" w:rsidRPr="00DE6E41" w:rsidRDefault="00DE6E41" w:rsidP="00461A35">
            <w:pPr>
              <w:spacing w:line="320" w:lineRule="exact"/>
              <w:ind w:leftChars="100" w:left="235"/>
              <w:rPr>
                <w:rFonts w:ascii="MS UI Gothic" w:hAnsi="MS UI Gothic"/>
                <w:sz w:val="18"/>
                <w:szCs w:val="21"/>
              </w:rPr>
            </w:pPr>
            <w:r w:rsidRPr="0055540E">
              <w:rPr>
                <w:rFonts w:ascii="MS UI Gothic" w:hAnsi="MS UI Gothic" w:hint="eastAsia"/>
                <w:sz w:val="18"/>
                <w:szCs w:val="21"/>
              </w:rPr>
              <w:t>（※）2021</w:t>
            </w:r>
            <w:r>
              <w:rPr>
                <w:rFonts w:ascii="MS UI Gothic" w:hAnsi="MS UI Gothic" w:hint="eastAsia"/>
                <w:sz w:val="18"/>
                <w:szCs w:val="21"/>
              </w:rPr>
              <w:t>年完成予定の</w:t>
            </w:r>
            <w:r w:rsidR="003C76FD">
              <w:rPr>
                <w:rFonts w:ascii="MS UI Gothic" w:hAnsi="MS UI Gothic" w:hint="eastAsia"/>
                <w:sz w:val="18"/>
                <w:szCs w:val="21"/>
              </w:rPr>
              <w:t>大和ハウスグループの</w:t>
            </w:r>
            <w:r>
              <w:rPr>
                <w:rFonts w:ascii="MS UI Gothic" w:hAnsi="MS UI Gothic" w:hint="eastAsia"/>
                <w:sz w:val="18"/>
                <w:szCs w:val="21"/>
              </w:rPr>
              <w:t>グローバル人財育成及び情報発信拠点</w:t>
            </w:r>
          </w:p>
          <w:p w14:paraId="0C85F381" w14:textId="55326C84" w:rsidR="0055540E" w:rsidRDefault="00793D35" w:rsidP="0055540E">
            <w:pPr>
              <w:spacing w:line="280" w:lineRule="exact"/>
              <w:ind w:leftChars="100" w:left="235"/>
              <w:rPr>
                <w:rFonts w:ascii="MS UI Gothic" w:hAnsi="MS UI Gothic"/>
                <w:sz w:val="18"/>
                <w:szCs w:val="21"/>
              </w:rPr>
            </w:pPr>
            <w:r>
              <w:rPr>
                <w:rFonts w:ascii="MS UI Gothic" w:hAnsi="MS UI Gothic" w:hint="eastAsia"/>
                <w:sz w:val="18"/>
                <w:szCs w:val="21"/>
              </w:rPr>
              <w:t>＜取組み予定</w:t>
            </w:r>
            <w:r w:rsidR="00E3618B" w:rsidRPr="00E3618B">
              <w:rPr>
                <w:rFonts w:ascii="MS UI Gothic" w:hAnsi="MS UI Gothic" w:hint="eastAsia"/>
                <w:sz w:val="18"/>
                <w:szCs w:val="21"/>
              </w:rPr>
              <w:t>＞</w:t>
            </w:r>
          </w:p>
          <w:p w14:paraId="5305A8C2" w14:textId="77777777" w:rsidR="0055540E" w:rsidRDefault="00E3618B" w:rsidP="0055540E">
            <w:pPr>
              <w:spacing w:line="280" w:lineRule="exact"/>
              <w:ind w:leftChars="100" w:left="235"/>
              <w:rPr>
                <w:rFonts w:ascii="MS UI Gothic" w:hAnsi="MS UI Gothic"/>
                <w:sz w:val="18"/>
                <w:szCs w:val="21"/>
              </w:rPr>
            </w:pPr>
            <w:r w:rsidRPr="00E3618B">
              <w:rPr>
                <w:rFonts w:ascii="MS UI Gothic" w:hAnsi="MS UI Gothic" w:hint="eastAsia"/>
                <w:sz w:val="18"/>
                <w:szCs w:val="21"/>
              </w:rPr>
              <w:t>・富田林中学校でのキャリア教育授業の支援（2020年12月4日）</w:t>
            </w:r>
          </w:p>
          <w:p w14:paraId="67672DFD" w14:textId="599ABCC6" w:rsidR="0055540E" w:rsidRDefault="0009184A" w:rsidP="0055540E">
            <w:pPr>
              <w:spacing w:line="280" w:lineRule="exact"/>
              <w:ind w:leftChars="100" w:left="235"/>
              <w:rPr>
                <w:rFonts w:ascii="MS UI Gothic" w:hAnsi="MS UI Gothic"/>
                <w:sz w:val="18"/>
                <w:szCs w:val="21"/>
              </w:rPr>
            </w:pPr>
            <w:r>
              <w:rPr>
                <w:rFonts w:ascii="MS UI Gothic" w:hAnsi="MS UI Gothic" w:hint="eastAsia"/>
                <w:sz w:val="18"/>
                <w:szCs w:val="21"/>
              </w:rPr>
              <w:t>・府立</w:t>
            </w:r>
            <w:r w:rsidR="00DE6E41" w:rsidRPr="00DE6E41">
              <w:rPr>
                <w:rFonts w:ascii="MS UI Gothic" w:hAnsi="MS UI Gothic" w:hint="eastAsia"/>
                <w:sz w:val="18"/>
                <w:szCs w:val="21"/>
              </w:rPr>
              <w:t>工科高校での「建築」に関する学習への支援（来年度実施予定）</w:t>
            </w:r>
          </w:p>
          <w:p w14:paraId="123E68BB" w14:textId="309343E9" w:rsidR="00BB5614" w:rsidRPr="00103297" w:rsidRDefault="00BB5614" w:rsidP="00461A35">
            <w:pPr>
              <w:spacing w:line="320" w:lineRule="exact"/>
              <w:rPr>
                <w:b/>
                <w:sz w:val="21"/>
                <w:szCs w:val="21"/>
              </w:rPr>
            </w:pPr>
            <w:r w:rsidRPr="00103297">
              <w:rPr>
                <w:rFonts w:hint="eastAsia"/>
                <w:b/>
                <w:sz w:val="21"/>
                <w:szCs w:val="21"/>
              </w:rPr>
              <w:t>◎</w:t>
            </w:r>
            <w:r w:rsidR="00103297" w:rsidRPr="00103297">
              <w:rPr>
                <w:rFonts w:ascii="MS UI Gothic" w:hAnsi="MS UI Gothic" w:hint="eastAsia"/>
                <w:b/>
                <w:sz w:val="21"/>
                <w:szCs w:val="21"/>
              </w:rPr>
              <w:t>障がい者雇用の推進に向けた協力</w:t>
            </w:r>
          </w:p>
          <w:p w14:paraId="0797F029" w14:textId="77777777" w:rsidR="00EE04F2" w:rsidRDefault="00BB5614" w:rsidP="00461A35">
            <w:pPr>
              <w:spacing w:line="320" w:lineRule="exact"/>
              <w:ind w:firstLineChars="148" w:firstLine="259"/>
              <w:rPr>
                <w:rFonts w:ascii="MS UI Gothic" w:hAnsi="MS UI Gothic"/>
                <w:sz w:val="18"/>
                <w:szCs w:val="18"/>
              </w:rPr>
            </w:pPr>
            <w:r w:rsidRPr="00A46241">
              <w:rPr>
                <w:rFonts w:ascii="MS UI Gothic" w:hAnsi="MS UI Gothic" w:hint="eastAsia"/>
                <w:sz w:val="18"/>
                <w:szCs w:val="18"/>
              </w:rPr>
              <w:t>府立支援学校等に在籍する生徒を大和ハウス工業で実習</w:t>
            </w:r>
            <w:r w:rsidR="00EE04F2">
              <w:rPr>
                <w:rFonts w:ascii="MS UI Gothic" w:hAnsi="MS UI Gothic" w:hint="eastAsia"/>
                <w:sz w:val="18"/>
                <w:szCs w:val="18"/>
              </w:rPr>
              <w:t>生</w:t>
            </w:r>
            <w:r w:rsidRPr="00A46241">
              <w:rPr>
                <w:rFonts w:ascii="MS UI Gothic" w:hAnsi="MS UI Gothic" w:hint="eastAsia"/>
                <w:sz w:val="18"/>
                <w:szCs w:val="18"/>
              </w:rPr>
              <w:t>として受け入れ、卒業後の社会的・職業的自立に</w:t>
            </w:r>
          </w:p>
          <w:p w14:paraId="036FFBF3" w14:textId="6D097281" w:rsidR="00BB5614" w:rsidRPr="00A46241" w:rsidRDefault="00BB5614" w:rsidP="00461A35">
            <w:pPr>
              <w:spacing w:line="320" w:lineRule="exact"/>
              <w:ind w:firstLineChars="148" w:firstLine="259"/>
              <w:rPr>
                <w:rFonts w:ascii="MS UI Gothic" w:hAnsi="MS UI Gothic"/>
                <w:sz w:val="18"/>
                <w:szCs w:val="18"/>
              </w:rPr>
            </w:pPr>
            <w:r w:rsidRPr="00A46241">
              <w:rPr>
                <w:rFonts w:ascii="MS UI Gothic" w:hAnsi="MS UI Gothic" w:hint="eastAsia"/>
                <w:sz w:val="18"/>
                <w:szCs w:val="18"/>
              </w:rPr>
              <w:t>向けた基礎的な力の育成及び働く意欲の向上の推進に協力します</w:t>
            </w:r>
          </w:p>
          <w:p w14:paraId="7A213ED0" w14:textId="208ECC9B" w:rsidR="00BB5614" w:rsidRPr="00A46241" w:rsidRDefault="00613F10" w:rsidP="00143F07">
            <w:pPr>
              <w:spacing w:line="280" w:lineRule="exact"/>
              <w:ind w:firstLineChars="150" w:firstLine="263"/>
              <w:rPr>
                <w:rFonts w:ascii="MS UI Gothic" w:hAnsi="MS UI Gothic"/>
                <w:sz w:val="18"/>
                <w:szCs w:val="18"/>
              </w:rPr>
            </w:pPr>
            <w:r>
              <w:rPr>
                <w:rFonts w:ascii="MS UI Gothic" w:hAnsi="MS UI Gothic" w:hint="eastAsia"/>
                <w:sz w:val="18"/>
                <w:szCs w:val="18"/>
              </w:rPr>
              <w:t>＜取組み予定</w:t>
            </w:r>
            <w:r w:rsidR="00A46241" w:rsidRPr="00A46241">
              <w:rPr>
                <w:rFonts w:ascii="MS UI Gothic" w:hAnsi="MS UI Gothic" w:hint="eastAsia"/>
                <w:sz w:val="18"/>
                <w:szCs w:val="18"/>
              </w:rPr>
              <w:t>＞</w:t>
            </w:r>
          </w:p>
          <w:p w14:paraId="607266C6" w14:textId="790AF56A" w:rsidR="00D814B1" w:rsidRDefault="002621B0" w:rsidP="00143F07">
            <w:pPr>
              <w:spacing w:line="280" w:lineRule="exact"/>
              <w:ind w:firstLineChars="150" w:firstLine="263"/>
              <w:rPr>
                <w:rFonts w:ascii="MS UI Gothic" w:hAnsi="MS UI Gothic"/>
                <w:sz w:val="18"/>
                <w:szCs w:val="18"/>
              </w:rPr>
            </w:pPr>
            <w:r>
              <w:rPr>
                <w:rFonts w:ascii="MS UI Gothic" w:hAnsi="MS UI Gothic" w:hint="eastAsia"/>
                <w:sz w:val="18"/>
                <w:szCs w:val="18"/>
              </w:rPr>
              <w:t>・</w:t>
            </w:r>
            <w:r w:rsidR="00892884">
              <w:rPr>
                <w:rFonts w:ascii="MS UI Gothic" w:hAnsi="MS UI Gothic" w:hint="eastAsia"/>
                <w:sz w:val="18"/>
                <w:szCs w:val="18"/>
              </w:rPr>
              <w:t>大和ハウス</w:t>
            </w:r>
            <w:r w:rsidR="002A51DA">
              <w:rPr>
                <w:rFonts w:ascii="MS UI Gothic" w:hAnsi="MS UI Gothic" w:hint="eastAsia"/>
                <w:sz w:val="18"/>
                <w:szCs w:val="18"/>
              </w:rPr>
              <w:t>工業</w:t>
            </w:r>
            <w:r w:rsidR="004D449D">
              <w:rPr>
                <w:rFonts w:ascii="MS UI Gothic" w:hAnsi="MS UI Gothic" w:hint="eastAsia"/>
                <w:sz w:val="18"/>
                <w:szCs w:val="18"/>
              </w:rPr>
              <w:t>の</w:t>
            </w:r>
            <w:r w:rsidR="00892884">
              <w:rPr>
                <w:rFonts w:ascii="MS UI Gothic" w:hAnsi="MS UI Gothic" w:hint="eastAsia"/>
                <w:sz w:val="18"/>
                <w:szCs w:val="18"/>
              </w:rPr>
              <w:t>住宅展示場にて</w:t>
            </w:r>
            <w:r w:rsidR="00BB5614" w:rsidRPr="00A46241">
              <w:rPr>
                <w:rFonts w:ascii="MS UI Gothic" w:hAnsi="MS UI Gothic" w:hint="eastAsia"/>
                <w:sz w:val="18"/>
                <w:szCs w:val="18"/>
              </w:rPr>
              <w:t>実習</w:t>
            </w:r>
            <w:r w:rsidR="0086371C">
              <w:rPr>
                <w:rFonts w:ascii="MS UI Gothic" w:hAnsi="MS UI Gothic" w:hint="eastAsia"/>
                <w:sz w:val="18"/>
                <w:szCs w:val="18"/>
              </w:rPr>
              <w:t>の</w:t>
            </w:r>
            <w:r w:rsidR="00BB5614" w:rsidRPr="00A46241">
              <w:rPr>
                <w:rFonts w:ascii="MS UI Gothic" w:hAnsi="MS UI Gothic" w:hint="eastAsia"/>
                <w:sz w:val="18"/>
                <w:szCs w:val="18"/>
              </w:rPr>
              <w:t>受け入れ</w:t>
            </w:r>
          </w:p>
          <w:p w14:paraId="7AB5A8C6" w14:textId="378CC91E" w:rsidR="00A84368" w:rsidRPr="00D814B1" w:rsidRDefault="00D145E7" w:rsidP="00461A35">
            <w:pPr>
              <w:spacing w:line="320" w:lineRule="exact"/>
              <w:rPr>
                <w:rFonts w:ascii="MS UI Gothic" w:hAnsi="MS UI Gothic"/>
                <w:sz w:val="18"/>
                <w:szCs w:val="18"/>
              </w:rPr>
            </w:pPr>
            <w:r>
              <w:rPr>
                <w:rFonts w:hint="eastAsia"/>
                <w:b/>
                <w:sz w:val="21"/>
                <w:szCs w:val="21"/>
              </w:rPr>
              <w:t>◎府立</w:t>
            </w:r>
            <w:r w:rsidR="00746D5B">
              <w:rPr>
                <w:rFonts w:hint="eastAsia"/>
                <w:b/>
                <w:sz w:val="21"/>
                <w:szCs w:val="21"/>
              </w:rPr>
              <w:t>支援学校等においての教育支援</w:t>
            </w:r>
            <w:r w:rsidR="00A7113D">
              <w:rPr>
                <w:rFonts w:hint="eastAsia"/>
                <w:b/>
                <w:sz w:val="21"/>
                <w:szCs w:val="21"/>
              </w:rPr>
              <w:t xml:space="preserve">　</w:t>
            </w:r>
          </w:p>
          <w:p w14:paraId="2618A932" w14:textId="05B586A5" w:rsidR="00A84368" w:rsidRPr="00A46241" w:rsidRDefault="00D145E7" w:rsidP="00461A35">
            <w:pPr>
              <w:spacing w:line="320" w:lineRule="exact"/>
              <w:ind w:leftChars="100" w:left="235" w:firstLine="24"/>
              <w:rPr>
                <w:rFonts w:ascii="MS UI Gothic" w:hAnsi="MS UI Gothic"/>
                <w:sz w:val="18"/>
                <w:szCs w:val="18"/>
              </w:rPr>
            </w:pPr>
            <w:r>
              <w:rPr>
                <w:rFonts w:ascii="MS UI Gothic" w:hAnsi="MS UI Gothic" w:hint="eastAsia"/>
                <w:sz w:val="18"/>
                <w:szCs w:val="18"/>
              </w:rPr>
              <w:t>府立</w:t>
            </w:r>
            <w:r w:rsidR="00A84368" w:rsidRPr="00A46241">
              <w:rPr>
                <w:rFonts w:ascii="MS UI Gothic" w:hAnsi="MS UI Gothic" w:hint="eastAsia"/>
                <w:sz w:val="18"/>
                <w:szCs w:val="18"/>
              </w:rPr>
              <w:t>支援学校等に大和ハウス</w:t>
            </w:r>
            <w:r w:rsidR="002A51DA">
              <w:rPr>
                <w:rFonts w:ascii="MS UI Gothic" w:hAnsi="MS UI Gothic" w:hint="eastAsia"/>
                <w:sz w:val="18"/>
                <w:szCs w:val="18"/>
              </w:rPr>
              <w:t>工業</w:t>
            </w:r>
            <w:r w:rsidR="00A84368" w:rsidRPr="00A46241">
              <w:rPr>
                <w:rFonts w:ascii="MS UI Gothic" w:hAnsi="MS UI Gothic" w:hint="eastAsia"/>
                <w:sz w:val="18"/>
                <w:szCs w:val="18"/>
              </w:rPr>
              <w:t>が取り扱っている対話支援機器COMUOONを寄贈し、生徒たちの学習意欲の向上と学習を続けられる環境づくりを支援します</w:t>
            </w:r>
          </w:p>
          <w:p w14:paraId="1B1FA0FC" w14:textId="3F94C5D6" w:rsidR="00A84368" w:rsidRPr="00A46241" w:rsidRDefault="00613F10" w:rsidP="00143F07">
            <w:pPr>
              <w:spacing w:line="280" w:lineRule="exact"/>
              <w:rPr>
                <w:rFonts w:ascii="MS UI Gothic" w:hAnsi="MS UI Gothic"/>
                <w:sz w:val="18"/>
                <w:szCs w:val="18"/>
              </w:rPr>
            </w:pPr>
            <w:r>
              <w:rPr>
                <w:rFonts w:ascii="MS UI Gothic" w:hAnsi="MS UI Gothic" w:hint="eastAsia"/>
                <w:sz w:val="18"/>
                <w:szCs w:val="18"/>
              </w:rPr>
              <w:t xml:space="preserve">　　＜取組み予定</w:t>
            </w:r>
            <w:r w:rsidR="00A84368" w:rsidRPr="00A46241">
              <w:rPr>
                <w:rFonts w:ascii="MS UI Gothic" w:hAnsi="MS UI Gothic" w:hint="eastAsia"/>
                <w:sz w:val="18"/>
                <w:szCs w:val="18"/>
              </w:rPr>
              <w:t>＞</w:t>
            </w:r>
          </w:p>
          <w:p w14:paraId="0D3EDEF5" w14:textId="5563F7E5" w:rsidR="00D814B1" w:rsidRDefault="00A84368" w:rsidP="00143F07">
            <w:pPr>
              <w:spacing w:line="280" w:lineRule="exact"/>
              <w:ind w:leftChars="100" w:left="235" w:firstLine="1"/>
              <w:rPr>
                <w:rFonts w:ascii="MS UI Gothic" w:hAnsi="MS UI Gothic"/>
                <w:sz w:val="18"/>
                <w:szCs w:val="18"/>
              </w:rPr>
            </w:pPr>
            <w:r w:rsidRPr="00A46241">
              <w:rPr>
                <w:rFonts w:ascii="MS UI Gothic" w:hAnsi="MS UI Gothic" w:hint="eastAsia"/>
                <w:sz w:val="18"/>
                <w:szCs w:val="18"/>
              </w:rPr>
              <w:t>・対話支援機器COMUOON</w:t>
            </w:r>
            <w:r w:rsidR="00170F16">
              <w:rPr>
                <w:rFonts w:ascii="MS UI Gothic" w:hAnsi="MS UI Gothic" w:hint="eastAsia"/>
                <w:sz w:val="18"/>
                <w:szCs w:val="18"/>
              </w:rPr>
              <w:t xml:space="preserve">　43台寄贈（</w:t>
            </w:r>
            <w:r w:rsidR="00C9602C">
              <w:rPr>
                <w:rFonts w:ascii="MS UI Gothic" w:hAnsi="MS UI Gothic" w:hint="eastAsia"/>
                <w:sz w:val="18"/>
                <w:szCs w:val="18"/>
              </w:rPr>
              <w:t>2020年</w:t>
            </w:r>
            <w:r w:rsidR="00DE6E41">
              <w:rPr>
                <w:rFonts w:ascii="MS UI Gothic" w:hAnsi="MS UI Gothic" w:hint="eastAsia"/>
                <w:sz w:val="18"/>
                <w:szCs w:val="18"/>
              </w:rPr>
              <w:t>12</w:t>
            </w:r>
            <w:r w:rsidR="00B342CF">
              <w:rPr>
                <w:rFonts w:ascii="MS UI Gothic" w:hAnsi="MS UI Gothic" w:hint="eastAsia"/>
                <w:sz w:val="18"/>
                <w:szCs w:val="18"/>
              </w:rPr>
              <w:t>月</w:t>
            </w:r>
            <w:r w:rsidR="00170F16">
              <w:rPr>
                <w:rFonts w:ascii="MS UI Gothic" w:hAnsi="MS UI Gothic" w:hint="eastAsia"/>
                <w:sz w:val="18"/>
                <w:szCs w:val="18"/>
              </w:rPr>
              <w:t>寄贈予定</w:t>
            </w:r>
            <w:r w:rsidRPr="00A46241">
              <w:rPr>
                <w:rFonts w:ascii="MS UI Gothic" w:hAnsi="MS UI Gothic" w:hint="eastAsia"/>
                <w:sz w:val="18"/>
                <w:szCs w:val="18"/>
              </w:rPr>
              <w:t>）</w:t>
            </w:r>
          </w:p>
          <w:p w14:paraId="06E46118" w14:textId="62F60D59" w:rsidR="0070285C" w:rsidRPr="00D814B1" w:rsidRDefault="0070285C" w:rsidP="00461A35">
            <w:pPr>
              <w:spacing w:line="300" w:lineRule="exact"/>
              <w:rPr>
                <w:rFonts w:ascii="MS UI Gothic" w:hAnsi="MS UI Gothic"/>
                <w:sz w:val="18"/>
                <w:szCs w:val="18"/>
              </w:rPr>
            </w:pPr>
            <w:r>
              <w:rPr>
                <w:rFonts w:ascii="MS UI Gothic" w:hAnsi="MS UI Gothic" w:hint="eastAsia"/>
                <w:b/>
                <w:sz w:val="21"/>
                <w:szCs w:val="21"/>
              </w:rPr>
              <w:t>◎放課後子ども教室への協力</w:t>
            </w:r>
          </w:p>
          <w:p w14:paraId="222CA360" w14:textId="642D6581" w:rsidR="004A23A1" w:rsidRPr="00B21E8C" w:rsidRDefault="00D75B44" w:rsidP="00B21E8C">
            <w:pPr>
              <w:spacing w:line="300" w:lineRule="exact"/>
              <w:rPr>
                <w:rFonts w:ascii="MS UI Gothic" w:hAnsi="MS UI Gothic"/>
                <w:spacing w:val="-6"/>
                <w:sz w:val="18"/>
                <w:szCs w:val="21"/>
              </w:rPr>
            </w:pPr>
            <w:r>
              <w:rPr>
                <w:rFonts w:ascii="MS UI Gothic" w:hAnsi="MS UI Gothic" w:hint="eastAsia"/>
                <w:sz w:val="18"/>
                <w:szCs w:val="21"/>
              </w:rPr>
              <w:t xml:space="preserve">　　</w:t>
            </w:r>
            <w:r w:rsidR="00004061" w:rsidRPr="00B21E8C">
              <w:rPr>
                <w:rFonts w:ascii="MS UI Gothic" w:hAnsi="MS UI Gothic" w:hint="eastAsia"/>
                <w:spacing w:val="-6"/>
                <w:sz w:val="18"/>
                <w:szCs w:val="21"/>
              </w:rPr>
              <w:t>「放課後子ども教室」に参画し、「こどもエコ・ワークショップ」と「D</w:t>
            </w:r>
            <w:r w:rsidR="00004061" w:rsidRPr="00B21E8C">
              <w:rPr>
                <w:rFonts w:ascii="MS UI Gothic" w:hAnsi="MS UI Gothic"/>
                <w:spacing w:val="-6"/>
                <w:sz w:val="18"/>
                <w:szCs w:val="21"/>
              </w:rPr>
              <w:t>’</w:t>
            </w:r>
            <w:r w:rsidR="00004061" w:rsidRPr="00B21E8C">
              <w:rPr>
                <w:rFonts w:ascii="MS UI Gothic" w:hAnsi="MS UI Gothic" w:hint="eastAsia"/>
                <w:spacing w:val="-6"/>
                <w:sz w:val="18"/>
                <w:szCs w:val="21"/>
              </w:rPr>
              <w:t>s</w:t>
            </w:r>
            <w:r w:rsidRPr="00B21E8C">
              <w:rPr>
                <w:rFonts w:ascii="MS UI Gothic" w:hAnsi="MS UI Gothic" w:hint="eastAsia"/>
                <w:spacing w:val="-6"/>
                <w:sz w:val="18"/>
                <w:szCs w:val="21"/>
              </w:rPr>
              <w:t>スクール～快適な住まい～」の出前授業を実施します</w:t>
            </w:r>
          </w:p>
          <w:p w14:paraId="7E29FC8C" w14:textId="3B911076" w:rsidR="00A84368" w:rsidRPr="006C47AC" w:rsidRDefault="00A84368" w:rsidP="00461A35">
            <w:pPr>
              <w:spacing w:line="300" w:lineRule="exact"/>
              <w:rPr>
                <w:rFonts w:ascii="MS UI Gothic" w:hAnsi="MS UI Gothic"/>
                <w:b/>
                <w:sz w:val="21"/>
                <w:szCs w:val="21"/>
              </w:rPr>
            </w:pPr>
            <w:r w:rsidRPr="006C47AC">
              <w:rPr>
                <w:rFonts w:ascii="MS UI Gothic" w:hAnsi="MS UI Gothic" w:hint="eastAsia"/>
                <w:b/>
                <w:sz w:val="21"/>
                <w:szCs w:val="21"/>
              </w:rPr>
              <w:t>◎体験機会の創出などを通じた子どもたちへの支援</w:t>
            </w:r>
          </w:p>
          <w:p w14:paraId="6AB4886A" w14:textId="06784FD5" w:rsidR="00613F10" w:rsidRPr="006C47AC" w:rsidRDefault="00E472C6" w:rsidP="005A54E3">
            <w:pPr>
              <w:spacing w:line="300" w:lineRule="exact"/>
              <w:ind w:leftChars="100" w:left="235" w:rightChars="100" w:right="235"/>
              <w:rPr>
                <w:rFonts w:ascii="MS UI Gothic" w:hAnsi="MS UI Gothic"/>
                <w:sz w:val="18"/>
                <w:szCs w:val="21"/>
              </w:rPr>
            </w:pPr>
            <w:r>
              <w:rPr>
                <w:rFonts w:ascii="MS UI Gothic" w:hAnsi="MS UI Gothic" w:hint="eastAsia"/>
                <w:sz w:val="18"/>
                <w:szCs w:val="21"/>
              </w:rPr>
              <w:t>子ども食堂等に通う子どもたちの</w:t>
            </w:r>
            <w:r w:rsidR="00A84368" w:rsidRPr="006C47AC">
              <w:rPr>
                <w:rFonts w:ascii="MS UI Gothic" w:hAnsi="MS UI Gothic" w:hint="eastAsia"/>
                <w:sz w:val="18"/>
                <w:szCs w:val="21"/>
              </w:rPr>
              <w:t>職場（本社オフィスや府内事業所8カ所）見学会や、府内小学校における桜プロジェクト</w:t>
            </w:r>
            <w:r w:rsidR="00613F10">
              <w:rPr>
                <w:rFonts w:ascii="MS UI Gothic" w:hAnsi="MS UI Gothic" w:hint="eastAsia"/>
                <w:sz w:val="18"/>
                <w:szCs w:val="21"/>
              </w:rPr>
              <w:t>(</w:t>
            </w:r>
            <w:r w:rsidR="00F3604E">
              <w:rPr>
                <w:rFonts w:ascii="MS UI Gothic" w:hAnsi="MS UI Gothic" w:hint="eastAsia"/>
                <w:sz w:val="18"/>
                <w:szCs w:val="21"/>
              </w:rPr>
              <w:t>※</w:t>
            </w:r>
            <w:r w:rsidR="00793D35">
              <w:rPr>
                <w:rFonts w:ascii="MS UI Gothic" w:hAnsi="MS UI Gothic" w:hint="eastAsia"/>
                <w:sz w:val="18"/>
                <w:szCs w:val="21"/>
              </w:rPr>
              <w:t>)</w:t>
            </w:r>
            <w:r w:rsidR="00A84368" w:rsidRPr="006C47AC">
              <w:rPr>
                <w:rFonts w:ascii="MS UI Gothic" w:hAnsi="MS UI Gothic" w:hint="eastAsia"/>
                <w:sz w:val="18"/>
                <w:szCs w:val="21"/>
              </w:rPr>
              <w:t>の開催など、子どもたちの多様な体験機会を創出し、府が推進する子ども支援に協力します</w:t>
            </w:r>
          </w:p>
          <w:p w14:paraId="6AFC4373" w14:textId="700DA255" w:rsidR="00613F10" w:rsidRPr="00B21E8C" w:rsidRDefault="00613F10" w:rsidP="00A12110">
            <w:pPr>
              <w:spacing w:line="280" w:lineRule="exact"/>
              <w:ind w:firstLineChars="150" w:firstLine="251"/>
              <w:rPr>
                <w:rFonts w:ascii="MS UI Gothic" w:hAnsi="MS UI Gothic"/>
                <w:spacing w:val="-4"/>
                <w:sz w:val="18"/>
                <w:szCs w:val="18"/>
              </w:rPr>
            </w:pPr>
            <w:bookmarkStart w:id="0" w:name="_GoBack"/>
            <w:bookmarkEnd w:id="0"/>
            <w:r w:rsidRPr="00B21E8C">
              <w:rPr>
                <w:rFonts w:ascii="MS UI Gothic" w:hAnsi="MS UI Gothic" w:hint="eastAsia"/>
                <w:spacing w:val="-4"/>
                <w:sz w:val="18"/>
                <w:szCs w:val="18"/>
              </w:rPr>
              <w:t>（※）</w:t>
            </w:r>
            <w:r w:rsidRPr="00B21E8C">
              <w:rPr>
                <w:rFonts w:ascii="MS UI Gothic" w:hAnsi="MS UI Gothic" w:hint="eastAsia"/>
                <w:spacing w:val="-4"/>
                <w:sz w:val="18"/>
                <w:szCs w:val="21"/>
              </w:rPr>
              <w:t>大和ハウス工業のCSR活動の一つで、</w:t>
            </w:r>
            <w:r w:rsidRPr="00B21E8C">
              <w:rPr>
                <w:rFonts w:ascii="MS UI Gothic" w:hAnsi="MS UI Gothic" w:hint="eastAsia"/>
                <w:spacing w:val="-4"/>
                <w:sz w:val="18"/>
                <w:szCs w:val="18"/>
              </w:rPr>
              <w:t>桜と和楽器を通じて「和の素晴らしさ」をつないでいく活動</w:t>
            </w:r>
          </w:p>
          <w:p w14:paraId="1AEA277C" w14:textId="6A94586E" w:rsidR="00A52B9E" w:rsidRPr="00613F10" w:rsidRDefault="00613F10" w:rsidP="00613F10">
            <w:pPr>
              <w:spacing w:line="280" w:lineRule="exact"/>
              <w:rPr>
                <w:rFonts w:ascii="MS UI Gothic" w:hAnsi="MS UI Gothic"/>
                <w:sz w:val="18"/>
                <w:szCs w:val="21"/>
              </w:rPr>
            </w:pPr>
            <w:r>
              <w:rPr>
                <w:rFonts w:ascii="MS UI Gothic" w:hAnsi="MS UI Gothic" w:hint="eastAsia"/>
                <w:sz w:val="18"/>
                <w:szCs w:val="21"/>
              </w:rPr>
              <w:t xml:space="preserve">  </w:t>
            </w:r>
          </w:p>
        </w:tc>
      </w:tr>
      <w:tr w:rsidR="00727B58" w:rsidRPr="004E6091" w14:paraId="11169056" w14:textId="77777777" w:rsidTr="32750A48">
        <w:trPr>
          <w:trHeight w:val="412"/>
        </w:trPr>
        <w:tc>
          <w:tcPr>
            <w:tcW w:w="422" w:type="dxa"/>
            <w:vAlign w:val="center"/>
          </w:tcPr>
          <w:p w14:paraId="79DF3898" w14:textId="77777777" w:rsidR="00727B58" w:rsidRPr="00A84368" w:rsidRDefault="00727B58" w:rsidP="00727B58">
            <w:pPr>
              <w:pStyle w:val="a5"/>
              <w:numPr>
                <w:ilvl w:val="0"/>
                <w:numId w:val="15"/>
              </w:numPr>
              <w:ind w:leftChars="0"/>
              <w:rPr>
                <w:rFonts w:ascii="MS UI Gothic" w:hAnsi="MS UI Gothic"/>
                <w:sz w:val="18"/>
                <w:szCs w:val="18"/>
              </w:rPr>
            </w:pPr>
          </w:p>
        </w:tc>
        <w:tc>
          <w:tcPr>
            <w:tcW w:w="1476" w:type="dxa"/>
          </w:tcPr>
          <w:p w14:paraId="4B9493F2" w14:textId="77777777" w:rsidR="00727B58" w:rsidRPr="00154236" w:rsidRDefault="00727B58" w:rsidP="00727B58">
            <w:pPr>
              <w:spacing w:line="280" w:lineRule="exact"/>
              <w:jc w:val="left"/>
              <w:rPr>
                <w:rFonts w:ascii="MS UI Gothic" w:hAnsi="MS UI Gothic"/>
                <w:noProof/>
                <w:sz w:val="21"/>
                <w:szCs w:val="18"/>
              </w:rPr>
            </w:pPr>
            <w:r w:rsidRPr="00154236">
              <w:rPr>
                <w:rFonts w:ascii="MS UI Gothic" w:hAnsi="MS UI Gothic" w:hint="eastAsia"/>
                <w:noProof/>
                <w:sz w:val="21"/>
                <w:szCs w:val="18"/>
              </w:rPr>
              <w:t>働き方改革・</w:t>
            </w:r>
          </w:p>
          <w:p w14:paraId="038B20D9" w14:textId="34673312" w:rsidR="00727B58" w:rsidRPr="008E75D9" w:rsidRDefault="002A51DA" w:rsidP="00727B58">
            <w:pPr>
              <w:spacing w:line="280" w:lineRule="exact"/>
              <w:rPr>
                <w:rFonts w:ascii="MS UI Gothic" w:hAnsi="MS UI Gothic"/>
                <w:noProof/>
                <w:sz w:val="21"/>
                <w:szCs w:val="18"/>
              </w:rPr>
            </w:pPr>
            <w:r w:rsidRPr="00154236">
              <w:rPr>
                <w:rFonts w:ascii="MS UI Gothic" w:hAnsi="MS UI Gothic" w:hint="eastAsia"/>
                <w:noProof/>
                <w:szCs w:val="21"/>
              </w:rPr>
              <w:drawing>
                <wp:anchor distT="0" distB="0" distL="114300" distR="114300" simplePos="0" relativeHeight="251840512" behindDoc="0" locked="0" layoutInCell="1" allowOverlap="1" wp14:anchorId="7BDF6D62" wp14:editId="2C32B3E5">
                  <wp:simplePos x="0" y="0"/>
                  <wp:positionH relativeFrom="column">
                    <wp:posOffset>635</wp:posOffset>
                  </wp:positionH>
                  <wp:positionV relativeFrom="paragraph">
                    <wp:posOffset>2047240</wp:posOffset>
                  </wp:positionV>
                  <wp:extent cx="755650" cy="755650"/>
                  <wp:effectExtent l="0" t="0" r="6350" b="6350"/>
                  <wp:wrapThrough wrapText="bothSides">
                    <wp:wrapPolygon edited="0">
                      <wp:start x="0" y="0"/>
                      <wp:lineTo x="0" y="21237"/>
                      <wp:lineTo x="21237" y="21237"/>
                      <wp:lineTo x="21237" y="0"/>
                      <wp:lineTo x="0" y="0"/>
                    </wp:wrapPolygon>
                  </wp:wrapThrough>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dg_icon_08_ja.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anchor>
              </w:drawing>
            </w:r>
            <w:r w:rsidR="00461A35" w:rsidRPr="00154236">
              <w:rPr>
                <w:rFonts w:ascii="MS UI Gothic" w:hAnsi="MS UI Gothic" w:hint="eastAsia"/>
                <w:noProof/>
                <w:sz w:val="21"/>
                <w:szCs w:val="18"/>
              </w:rPr>
              <w:drawing>
                <wp:anchor distT="0" distB="0" distL="114300" distR="114300" simplePos="0" relativeHeight="251838464" behindDoc="1" locked="0" layoutInCell="1" allowOverlap="1" wp14:anchorId="1B084257" wp14:editId="1F71E471">
                  <wp:simplePos x="0" y="0"/>
                  <wp:positionH relativeFrom="column">
                    <wp:posOffset>5715</wp:posOffset>
                  </wp:positionH>
                  <wp:positionV relativeFrom="paragraph">
                    <wp:posOffset>1158875</wp:posOffset>
                  </wp:positionV>
                  <wp:extent cx="755650" cy="755650"/>
                  <wp:effectExtent l="0" t="0" r="6350" b="6350"/>
                  <wp:wrapTight wrapText="bothSides">
                    <wp:wrapPolygon edited="0">
                      <wp:start x="0" y="0"/>
                      <wp:lineTo x="0" y="21237"/>
                      <wp:lineTo x="21237" y="21237"/>
                      <wp:lineTo x="21237"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dg_icon_05_ja.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14:sizeRelH relativeFrom="margin">
                    <wp14:pctWidth>0</wp14:pctWidth>
                  </wp14:sizeRelH>
                  <wp14:sizeRelV relativeFrom="margin">
                    <wp14:pctHeight>0</wp14:pctHeight>
                  </wp14:sizeRelV>
                </wp:anchor>
              </w:drawing>
            </w:r>
            <w:r w:rsidR="00727B58" w:rsidRPr="00154236">
              <w:rPr>
                <w:rFonts w:ascii="MS UI Gothic" w:hAnsi="MS UI Gothic"/>
                <w:noProof/>
                <w:szCs w:val="21"/>
              </w:rPr>
              <w:drawing>
                <wp:anchor distT="0" distB="0" distL="114300" distR="114300" simplePos="0" relativeHeight="251839488" behindDoc="0" locked="0" layoutInCell="1" allowOverlap="1" wp14:anchorId="59A9E464" wp14:editId="65ABA48C">
                  <wp:simplePos x="0" y="0"/>
                  <wp:positionH relativeFrom="column">
                    <wp:posOffset>2540</wp:posOffset>
                  </wp:positionH>
                  <wp:positionV relativeFrom="paragraph">
                    <wp:posOffset>259715</wp:posOffset>
                  </wp:positionV>
                  <wp:extent cx="756745" cy="756745"/>
                  <wp:effectExtent l="0" t="0" r="5715" b="5715"/>
                  <wp:wrapThrough wrapText="bothSides">
                    <wp:wrapPolygon edited="0">
                      <wp:start x="0" y="0"/>
                      <wp:lineTo x="0" y="21219"/>
                      <wp:lineTo x="21219" y="21219"/>
                      <wp:lineTo x="21219" y="0"/>
                      <wp:lineTo x="0" y="0"/>
                    </wp:wrapPolygon>
                  </wp:wrapThrough>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ｓ３.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745" cy="756745"/>
                          </a:xfrm>
                          <a:prstGeom prst="rect">
                            <a:avLst/>
                          </a:prstGeom>
                        </pic:spPr>
                      </pic:pic>
                    </a:graphicData>
                  </a:graphic>
                </wp:anchor>
              </w:drawing>
            </w:r>
            <w:r w:rsidR="00727B58" w:rsidRPr="00154236">
              <w:rPr>
                <w:rFonts w:ascii="MS UI Gothic" w:hAnsi="MS UI Gothic"/>
                <w:noProof/>
                <w:sz w:val="21"/>
                <w:szCs w:val="21"/>
              </w:rPr>
              <w:t>ダイバーシティ</w:t>
            </w:r>
          </w:p>
        </w:tc>
        <w:tc>
          <w:tcPr>
            <w:tcW w:w="8275" w:type="dxa"/>
          </w:tcPr>
          <w:p w14:paraId="04D46EFF" w14:textId="1068E568" w:rsidR="00727B58" w:rsidRPr="00154236" w:rsidRDefault="00727B58" w:rsidP="00461A35">
            <w:pPr>
              <w:spacing w:line="320" w:lineRule="exact"/>
              <w:rPr>
                <w:rFonts w:ascii="MS UI Gothic" w:hAnsi="MS UI Gothic"/>
                <w:b/>
                <w:sz w:val="21"/>
                <w:szCs w:val="21"/>
                <w:highlight w:val="yellow"/>
              </w:rPr>
            </w:pPr>
            <w:r w:rsidRPr="00154236">
              <w:rPr>
                <w:rFonts w:ascii="MS UI Gothic" w:hAnsi="MS UI Gothic" w:hint="eastAsia"/>
                <w:b/>
                <w:sz w:val="21"/>
                <w:szCs w:val="21"/>
              </w:rPr>
              <w:t>◎男女ともにいきいきと働ける環境づくりの推進</w:t>
            </w:r>
            <w:r w:rsidR="00A7113D">
              <w:rPr>
                <w:rFonts w:ascii="MS UI Gothic" w:hAnsi="MS UI Gothic" w:hint="eastAsia"/>
                <w:b/>
                <w:sz w:val="21"/>
                <w:szCs w:val="21"/>
              </w:rPr>
              <w:t xml:space="preserve">　</w:t>
            </w:r>
          </w:p>
          <w:p w14:paraId="64B2E1D5" w14:textId="77777777" w:rsidR="00727B58" w:rsidRDefault="00727B58" w:rsidP="00461A35">
            <w:pPr>
              <w:spacing w:line="320" w:lineRule="exact"/>
              <w:ind w:firstLineChars="148" w:firstLine="259"/>
              <w:rPr>
                <w:rFonts w:ascii="MS UI Gothic" w:hAnsi="MS UI Gothic"/>
                <w:sz w:val="18"/>
                <w:szCs w:val="18"/>
              </w:rPr>
            </w:pPr>
            <w:r w:rsidRPr="007A1FC7">
              <w:rPr>
                <w:rFonts w:ascii="MS UI Gothic" w:hAnsi="MS UI Gothic" w:hint="eastAsia"/>
                <w:sz w:val="18"/>
                <w:szCs w:val="18"/>
              </w:rPr>
              <w:t>女性の活躍を推進するイベントやセミナーへの協力等、男女ともにいきいきと働ける環境づくりの推進に協力します</w:t>
            </w:r>
          </w:p>
          <w:p w14:paraId="3D8EA73C" w14:textId="298A52E4" w:rsidR="00727B58" w:rsidRPr="00154236" w:rsidRDefault="00613F10" w:rsidP="009D1363">
            <w:pPr>
              <w:spacing w:line="280" w:lineRule="exact"/>
              <w:ind w:firstLineChars="148" w:firstLine="259"/>
              <w:rPr>
                <w:rFonts w:ascii="MS UI Gothic" w:hAnsi="MS UI Gothic"/>
                <w:sz w:val="18"/>
                <w:szCs w:val="18"/>
              </w:rPr>
            </w:pPr>
            <w:r>
              <w:rPr>
                <w:rFonts w:ascii="MS UI Gothic" w:hAnsi="MS UI Gothic" w:hint="eastAsia"/>
                <w:sz w:val="18"/>
                <w:szCs w:val="18"/>
              </w:rPr>
              <w:t>＜取組み予定</w:t>
            </w:r>
            <w:r w:rsidR="00727B58">
              <w:rPr>
                <w:rFonts w:ascii="MS UI Gothic" w:hAnsi="MS UI Gothic" w:hint="eastAsia"/>
                <w:sz w:val="18"/>
                <w:szCs w:val="18"/>
              </w:rPr>
              <w:t>＞</w:t>
            </w:r>
          </w:p>
          <w:p w14:paraId="24B27021" w14:textId="6A09DAFC" w:rsidR="00727B58" w:rsidRPr="002621B0" w:rsidRDefault="00727B58" w:rsidP="009D1363">
            <w:pPr>
              <w:spacing w:line="280" w:lineRule="exact"/>
              <w:ind w:firstLineChars="150" w:firstLine="263"/>
              <w:rPr>
                <w:rFonts w:ascii="MS UI Gothic" w:hAnsi="MS UI Gothic"/>
                <w:sz w:val="18"/>
                <w:szCs w:val="18"/>
              </w:rPr>
            </w:pPr>
            <w:r>
              <w:rPr>
                <w:rFonts w:ascii="MS UI Gothic" w:hAnsi="MS UI Gothic" w:hint="eastAsia"/>
                <w:sz w:val="18"/>
                <w:szCs w:val="18"/>
              </w:rPr>
              <w:t>・女性活躍推進にかかるセミナーの</w:t>
            </w:r>
            <w:r w:rsidRPr="00154236">
              <w:rPr>
                <w:rFonts w:ascii="MS UI Gothic" w:hAnsi="MS UI Gothic" w:hint="eastAsia"/>
                <w:sz w:val="18"/>
                <w:szCs w:val="18"/>
              </w:rPr>
              <w:t>開催（</w:t>
            </w:r>
            <w:r w:rsidR="00C9602C">
              <w:rPr>
                <w:rFonts w:ascii="MS UI Gothic" w:hAnsi="MS UI Gothic" w:hint="eastAsia"/>
                <w:sz w:val="18"/>
                <w:szCs w:val="18"/>
              </w:rPr>
              <w:t>2021年</w:t>
            </w:r>
            <w:r w:rsidRPr="00154236">
              <w:rPr>
                <w:rFonts w:ascii="MS UI Gothic" w:hAnsi="MS UI Gothic" w:hint="eastAsia"/>
                <w:sz w:val="18"/>
                <w:szCs w:val="18"/>
              </w:rPr>
              <w:t>1月22日）</w:t>
            </w:r>
          </w:p>
          <w:p w14:paraId="78446713" w14:textId="6338F6CA" w:rsidR="00EE04F2" w:rsidRDefault="00EE04F2" w:rsidP="009D1363">
            <w:pPr>
              <w:spacing w:line="280" w:lineRule="exact"/>
              <w:ind w:firstLineChars="200" w:firstLine="350"/>
              <w:rPr>
                <w:rFonts w:ascii="MS UI Gothic" w:hAnsi="MS UI Gothic"/>
                <w:sz w:val="18"/>
                <w:szCs w:val="18"/>
              </w:rPr>
            </w:pPr>
            <w:r w:rsidRPr="00EE04F2">
              <w:rPr>
                <w:rFonts w:ascii="MS UI Gothic" w:hAnsi="MS UI Gothic" w:hint="eastAsia"/>
                <w:sz w:val="18"/>
                <w:szCs w:val="18"/>
              </w:rPr>
              <w:t>「ジェンダーなんて関係ない。誰もが、自分らしく働ける職場をめざして…」@</w:t>
            </w:r>
            <w:r w:rsidR="003C0E83" w:rsidRPr="003C0E83">
              <w:rPr>
                <w:rFonts w:ascii="MS UI Gothic" w:hAnsi="MS UI Gothic" w:hint="eastAsia"/>
                <w:sz w:val="18"/>
                <w:szCs w:val="18"/>
              </w:rPr>
              <w:t>ドーンdeキラリ２days</w:t>
            </w:r>
          </w:p>
          <w:p w14:paraId="311C4ADD" w14:textId="15432117" w:rsidR="00727B58" w:rsidRPr="00154236" w:rsidRDefault="00727B58" w:rsidP="00461A35">
            <w:pPr>
              <w:spacing w:line="320" w:lineRule="exact"/>
              <w:rPr>
                <w:rFonts w:ascii="MS UI Gothic" w:hAnsi="MS UI Gothic"/>
                <w:b/>
                <w:sz w:val="21"/>
                <w:szCs w:val="21"/>
              </w:rPr>
            </w:pPr>
            <w:r w:rsidRPr="00154236">
              <w:rPr>
                <w:rFonts w:ascii="MS UI Gothic" w:hAnsi="MS UI Gothic" w:hint="eastAsia"/>
                <w:b/>
                <w:sz w:val="21"/>
                <w:szCs w:val="21"/>
              </w:rPr>
              <w:t>◎性の多様性の理解増進に向けた連携</w:t>
            </w:r>
            <w:r>
              <w:rPr>
                <w:rFonts w:ascii="MS UI Gothic" w:hAnsi="MS UI Gothic" w:hint="eastAsia"/>
                <w:b/>
                <w:sz w:val="21"/>
                <w:szCs w:val="21"/>
              </w:rPr>
              <w:t xml:space="preserve"> </w:t>
            </w:r>
          </w:p>
          <w:p w14:paraId="0C19F675" w14:textId="77777777" w:rsidR="002A51DA" w:rsidRDefault="00727B58" w:rsidP="00461A35">
            <w:pPr>
              <w:spacing w:line="320" w:lineRule="exact"/>
              <w:ind w:left="264" w:hangingChars="151" w:hanging="264"/>
              <w:rPr>
                <w:rFonts w:ascii="MS UI Gothic" w:hAnsi="MS UI Gothic"/>
                <w:sz w:val="18"/>
                <w:szCs w:val="21"/>
              </w:rPr>
            </w:pPr>
            <w:r w:rsidRPr="00154236">
              <w:rPr>
                <w:rFonts w:ascii="MS UI Gothic" w:hAnsi="MS UI Gothic" w:hint="eastAsia"/>
                <w:sz w:val="18"/>
                <w:szCs w:val="21"/>
              </w:rPr>
              <w:t xml:space="preserve">　　性の多様性に関するイベントへの講師派遣や会場の提供を通</w:t>
            </w:r>
            <w:r>
              <w:rPr>
                <w:rFonts w:ascii="MS UI Gothic" w:hAnsi="MS UI Gothic" w:hint="eastAsia"/>
                <w:sz w:val="18"/>
                <w:szCs w:val="21"/>
              </w:rPr>
              <w:t>じて</w:t>
            </w:r>
            <w:r w:rsidR="00D94EEB">
              <w:rPr>
                <w:rFonts w:ascii="MS UI Gothic" w:hAnsi="MS UI Gothic" w:hint="eastAsia"/>
                <w:sz w:val="18"/>
                <w:szCs w:val="21"/>
              </w:rPr>
              <w:t>、府民への性の多様性に関する理解促進に</w:t>
            </w:r>
          </w:p>
          <w:p w14:paraId="2570BEDA" w14:textId="53AC17CD" w:rsidR="00727B58" w:rsidRPr="00170F16" w:rsidRDefault="00D94EEB" w:rsidP="00461A35">
            <w:pPr>
              <w:spacing w:line="320" w:lineRule="exact"/>
              <w:ind w:leftChars="100" w:left="324" w:hangingChars="51" w:hanging="89"/>
              <w:rPr>
                <w:rFonts w:ascii="MS UI Gothic" w:hAnsi="MS UI Gothic"/>
                <w:sz w:val="18"/>
                <w:szCs w:val="21"/>
              </w:rPr>
            </w:pPr>
            <w:r>
              <w:rPr>
                <w:rFonts w:ascii="MS UI Gothic" w:hAnsi="MS UI Gothic" w:hint="eastAsia"/>
                <w:sz w:val="18"/>
                <w:szCs w:val="21"/>
              </w:rPr>
              <w:t>向けた取組みを支援します</w:t>
            </w:r>
            <w:r w:rsidR="00815D4B">
              <w:rPr>
                <w:rFonts w:ascii="MS UI Gothic" w:hAnsi="MS UI Gothic" w:hint="eastAsia"/>
                <w:sz w:val="18"/>
                <w:szCs w:val="21"/>
              </w:rPr>
              <w:t>。</w:t>
            </w:r>
            <w:r w:rsidR="00727B58" w:rsidRPr="00154236">
              <w:rPr>
                <w:rFonts w:ascii="MS UI Gothic" w:hAnsi="MS UI Gothic" w:hint="eastAsia"/>
                <w:sz w:val="18"/>
                <w:szCs w:val="21"/>
              </w:rPr>
              <w:t>また社内においても、研修や広報物を通じて社員への啓発活動に取り組みます</w:t>
            </w:r>
          </w:p>
          <w:p w14:paraId="71567E5E" w14:textId="77777777" w:rsidR="00727B58" w:rsidRPr="00154236" w:rsidRDefault="00727B58" w:rsidP="00461A35">
            <w:pPr>
              <w:spacing w:line="320" w:lineRule="exact"/>
              <w:rPr>
                <w:rFonts w:ascii="MS UI Gothic" w:hAnsi="MS UI Gothic"/>
                <w:sz w:val="18"/>
                <w:szCs w:val="18"/>
              </w:rPr>
            </w:pPr>
            <w:r w:rsidRPr="00154236">
              <w:rPr>
                <w:rFonts w:ascii="MS UI Gothic" w:hAnsi="MS UI Gothic" w:hint="eastAsia"/>
                <w:b/>
                <w:sz w:val="21"/>
                <w:szCs w:val="21"/>
              </w:rPr>
              <w:t>○</w:t>
            </w:r>
            <w:r w:rsidRPr="00154236">
              <w:rPr>
                <w:rFonts w:ascii="MS UI Gothic" w:hAnsi="MS UI Gothic"/>
                <w:b/>
                <w:sz w:val="21"/>
                <w:szCs w:val="21"/>
              </w:rPr>
              <w:t>Well-Being　OSAKA　Labへの参画を通じた、</w:t>
            </w:r>
            <w:r w:rsidRPr="00154236">
              <w:rPr>
                <w:rFonts w:ascii="MS UI Gothic" w:hAnsi="MS UI Gothic" w:hint="eastAsia"/>
                <w:b/>
                <w:sz w:val="21"/>
                <w:szCs w:val="21"/>
              </w:rPr>
              <w:t>働き方改革や健康経営等</w:t>
            </w:r>
            <w:r w:rsidRPr="00154236">
              <w:rPr>
                <w:rFonts w:ascii="MS UI Gothic" w:hAnsi="MS UI Gothic"/>
                <w:b/>
                <w:sz w:val="21"/>
                <w:szCs w:val="21"/>
              </w:rPr>
              <w:t>の</w:t>
            </w:r>
            <w:r w:rsidRPr="00154236">
              <w:rPr>
                <w:rFonts w:ascii="MS UI Gothic" w:hAnsi="MS UI Gothic" w:hint="eastAsia"/>
                <w:b/>
                <w:sz w:val="21"/>
                <w:szCs w:val="21"/>
              </w:rPr>
              <w:t>取組みの</w:t>
            </w:r>
            <w:r w:rsidRPr="00154236">
              <w:rPr>
                <w:rFonts w:ascii="MS UI Gothic" w:hAnsi="MS UI Gothic"/>
                <w:b/>
                <w:sz w:val="21"/>
                <w:szCs w:val="21"/>
              </w:rPr>
              <w:t>推進</w:t>
            </w:r>
          </w:p>
          <w:p w14:paraId="1E3ADFCD" w14:textId="52974BF3" w:rsidR="00727B58" w:rsidRPr="00154236" w:rsidRDefault="00727B58" w:rsidP="00461A35">
            <w:pPr>
              <w:spacing w:line="320" w:lineRule="exact"/>
              <w:ind w:leftChars="100" w:left="235" w:firstLineChars="13" w:firstLine="23"/>
              <w:rPr>
                <w:rFonts w:ascii="MS UI Gothic" w:hAnsi="MS UI Gothic" w:cs="Meiryo UI"/>
                <w:sz w:val="18"/>
                <w:szCs w:val="18"/>
              </w:rPr>
            </w:pPr>
            <w:r w:rsidRPr="00154236">
              <w:rPr>
                <w:rFonts w:ascii="MS UI Gothic" w:hAnsi="MS UI Gothic" w:cs="Meiryo UI"/>
                <w:sz w:val="18"/>
                <w:szCs w:val="18"/>
              </w:rPr>
              <w:t>府と企業・大学が連携して設立したWell-Being OSAKA Labに参画し、</w:t>
            </w:r>
            <w:r>
              <w:rPr>
                <w:rFonts w:ascii="MS UI Gothic" w:hAnsi="MS UI Gothic" w:cs="Meiryo UI" w:hint="eastAsia"/>
                <w:sz w:val="18"/>
                <w:szCs w:val="18"/>
              </w:rPr>
              <w:t>情報発信や</w:t>
            </w:r>
            <w:r w:rsidRPr="00154236">
              <w:rPr>
                <w:rFonts w:ascii="MS UI Gothic" w:hAnsi="MS UI Gothic" w:cs="Meiryo UI" w:hint="eastAsia"/>
                <w:sz w:val="18"/>
                <w:szCs w:val="18"/>
              </w:rPr>
              <w:t>セミナーへの講師派遣など、</w:t>
            </w:r>
            <w:r w:rsidRPr="00154236">
              <w:rPr>
                <w:rFonts w:ascii="MS UI Gothic" w:hAnsi="MS UI Gothic" w:cs="Meiryo UI"/>
                <w:sz w:val="18"/>
                <w:szCs w:val="18"/>
              </w:rPr>
              <w:t>働き方改革や健康経営</w:t>
            </w:r>
            <w:r w:rsidRPr="00154236">
              <w:rPr>
                <w:rFonts w:ascii="MS UI Gothic" w:hAnsi="MS UI Gothic" w:cs="Meiryo UI" w:hint="eastAsia"/>
                <w:sz w:val="18"/>
                <w:szCs w:val="18"/>
              </w:rPr>
              <w:t>等</w:t>
            </w:r>
            <w:r w:rsidRPr="00154236">
              <w:rPr>
                <w:rFonts w:ascii="MS UI Gothic" w:hAnsi="MS UI Gothic" w:cs="Meiryo UI"/>
                <w:sz w:val="18"/>
                <w:szCs w:val="18"/>
              </w:rPr>
              <w:t>の取組みを推進します</w:t>
            </w:r>
            <w:r>
              <w:rPr>
                <w:rFonts w:ascii="MS UI Gothic" w:hAnsi="MS UI Gothic" w:cs="Meiryo UI" w:hint="eastAsia"/>
                <w:sz w:val="18"/>
                <w:szCs w:val="18"/>
              </w:rPr>
              <w:t>（</w:t>
            </w:r>
            <w:r w:rsidR="00C9602C">
              <w:rPr>
                <w:rFonts w:ascii="MS UI Gothic" w:hAnsi="MS UI Gothic" w:cs="Meiryo UI" w:hint="eastAsia"/>
                <w:sz w:val="18"/>
                <w:szCs w:val="18"/>
              </w:rPr>
              <w:t>2020年</w:t>
            </w:r>
            <w:r w:rsidRPr="00154236">
              <w:rPr>
                <w:rFonts w:ascii="MS UI Gothic" w:hAnsi="MS UI Gothic" w:cs="Meiryo UI" w:hint="eastAsia"/>
                <w:sz w:val="18"/>
                <w:szCs w:val="18"/>
              </w:rPr>
              <w:t>3月6日参画済）</w:t>
            </w:r>
          </w:p>
          <w:p w14:paraId="53A8747E" w14:textId="6D1CDBF9" w:rsidR="00727B58" w:rsidRPr="00154236" w:rsidRDefault="00727B58" w:rsidP="00461A35">
            <w:pPr>
              <w:spacing w:line="320" w:lineRule="exact"/>
              <w:rPr>
                <w:rFonts w:ascii="MS UI Gothic" w:hAnsi="MS UI Gothic"/>
                <w:b/>
                <w:sz w:val="21"/>
                <w:szCs w:val="21"/>
              </w:rPr>
            </w:pPr>
            <w:r w:rsidRPr="00154236">
              <w:rPr>
                <w:rFonts w:ascii="MS UI Gothic" w:hAnsi="MS UI Gothic" w:hint="eastAsia"/>
                <w:b/>
                <w:sz w:val="21"/>
                <w:szCs w:val="21"/>
              </w:rPr>
              <w:t>○</w:t>
            </w:r>
            <w:r w:rsidR="00A7113D">
              <w:rPr>
                <w:rFonts w:ascii="MS UI Gothic" w:hAnsi="MS UI Gothic" w:hint="eastAsia"/>
                <w:b/>
                <w:sz w:val="21"/>
                <w:szCs w:val="21"/>
              </w:rPr>
              <w:t xml:space="preserve">「男女いきいきプラス」事業者への認証　</w:t>
            </w:r>
          </w:p>
          <w:p w14:paraId="7C9B37C0" w14:textId="77777777" w:rsidR="003F13C6" w:rsidRDefault="00727B58" w:rsidP="00461A35">
            <w:pPr>
              <w:spacing w:line="320" w:lineRule="exact"/>
              <w:ind w:firstLineChars="148" w:firstLine="259"/>
              <w:rPr>
                <w:rFonts w:ascii="MS UI Gothic" w:hAnsi="MS UI Gothic"/>
                <w:sz w:val="18"/>
                <w:szCs w:val="18"/>
              </w:rPr>
            </w:pPr>
            <w:r>
              <w:rPr>
                <w:rFonts w:ascii="MS UI Gothic" w:hAnsi="MS UI Gothic" w:hint="eastAsia"/>
                <w:sz w:val="18"/>
                <w:szCs w:val="18"/>
              </w:rPr>
              <w:t>「男女いきいきプラス」の認証を取得し、</w:t>
            </w:r>
            <w:r w:rsidRPr="00154236">
              <w:rPr>
                <w:rFonts w:ascii="MS UI Gothic" w:hAnsi="MS UI Gothic" w:hint="eastAsia"/>
                <w:sz w:val="18"/>
                <w:szCs w:val="18"/>
              </w:rPr>
              <w:t>男女ともにいきいきと働くことができる職場環境づくりを推進するとともに、</w:t>
            </w:r>
          </w:p>
          <w:p w14:paraId="65530388" w14:textId="45E2B56B" w:rsidR="00082119" w:rsidRDefault="00727B58" w:rsidP="00461A35">
            <w:pPr>
              <w:spacing w:line="320" w:lineRule="exact"/>
              <w:ind w:firstLineChars="148" w:firstLine="259"/>
              <w:rPr>
                <w:rFonts w:ascii="MS UI Gothic" w:hAnsi="MS UI Gothic"/>
                <w:sz w:val="18"/>
                <w:szCs w:val="18"/>
              </w:rPr>
            </w:pPr>
            <w:r w:rsidRPr="00154236">
              <w:rPr>
                <w:rFonts w:ascii="MS UI Gothic" w:hAnsi="MS UI Gothic" w:hint="eastAsia"/>
                <w:sz w:val="18"/>
                <w:szCs w:val="18"/>
              </w:rPr>
              <w:t>取組み事例を発信します</w:t>
            </w:r>
            <w:r>
              <w:rPr>
                <w:rFonts w:ascii="MS UI Gothic" w:hAnsi="MS UI Gothic" w:hint="eastAsia"/>
                <w:sz w:val="18"/>
                <w:szCs w:val="18"/>
              </w:rPr>
              <w:t>（</w:t>
            </w:r>
            <w:r w:rsidR="00C9602C">
              <w:rPr>
                <w:rFonts w:ascii="MS UI Gothic" w:hAnsi="MS UI Gothic" w:hint="eastAsia"/>
                <w:sz w:val="18"/>
                <w:szCs w:val="18"/>
              </w:rPr>
              <w:t>2019年</w:t>
            </w:r>
            <w:r w:rsidRPr="00154236">
              <w:rPr>
                <w:rFonts w:ascii="MS UI Gothic" w:hAnsi="MS UI Gothic" w:hint="eastAsia"/>
                <w:sz w:val="18"/>
                <w:szCs w:val="18"/>
              </w:rPr>
              <w:t>7月1</w:t>
            </w:r>
            <w:r>
              <w:rPr>
                <w:rFonts w:ascii="MS UI Gothic" w:hAnsi="MS UI Gothic" w:hint="eastAsia"/>
                <w:sz w:val="18"/>
                <w:szCs w:val="18"/>
              </w:rPr>
              <w:t>日認証</w:t>
            </w:r>
            <w:r w:rsidRPr="00154236">
              <w:rPr>
                <w:rFonts w:ascii="MS UI Gothic" w:hAnsi="MS UI Gothic" w:hint="eastAsia"/>
                <w:sz w:val="18"/>
                <w:szCs w:val="18"/>
              </w:rPr>
              <w:t>済）</w:t>
            </w:r>
          </w:p>
          <w:p w14:paraId="0B77E19A" w14:textId="71026A12" w:rsidR="00B21E8C" w:rsidRPr="00C23579" w:rsidRDefault="00B21E8C" w:rsidP="00B21E8C">
            <w:pPr>
              <w:spacing w:line="480" w:lineRule="exact"/>
              <w:rPr>
                <w:rFonts w:ascii="MS UI Gothic" w:hAnsi="MS UI Gothic"/>
                <w:sz w:val="18"/>
                <w:szCs w:val="18"/>
              </w:rPr>
            </w:pPr>
          </w:p>
        </w:tc>
      </w:tr>
      <w:tr w:rsidR="00993276" w:rsidRPr="004E6091" w14:paraId="0E506BA5" w14:textId="77777777" w:rsidTr="00170F16">
        <w:trPr>
          <w:trHeight w:val="4537"/>
        </w:trPr>
        <w:tc>
          <w:tcPr>
            <w:tcW w:w="422" w:type="dxa"/>
            <w:vAlign w:val="center"/>
          </w:tcPr>
          <w:p w14:paraId="2737A38C" w14:textId="77777777" w:rsidR="00993276" w:rsidRPr="00683FF5" w:rsidRDefault="00993276" w:rsidP="00993276">
            <w:pPr>
              <w:pStyle w:val="a5"/>
              <w:numPr>
                <w:ilvl w:val="0"/>
                <w:numId w:val="15"/>
              </w:numPr>
              <w:ind w:leftChars="0"/>
              <w:rPr>
                <w:rFonts w:ascii="MS UI Gothic" w:hAnsi="MS UI Gothic"/>
                <w:sz w:val="18"/>
                <w:szCs w:val="18"/>
              </w:rPr>
            </w:pPr>
          </w:p>
        </w:tc>
        <w:tc>
          <w:tcPr>
            <w:tcW w:w="1476" w:type="dxa"/>
          </w:tcPr>
          <w:p w14:paraId="1C89F440" w14:textId="2BA25D14" w:rsidR="00993276" w:rsidRPr="00154236" w:rsidRDefault="002A51DA" w:rsidP="00993276">
            <w:pPr>
              <w:spacing w:line="280" w:lineRule="exact"/>
              <w:jc w:val="left"/>
              <w:rPr>
                <w:rFonts w:ascii="MS UI Gothic" w:hAnsi="MS UI Gothic"/>
                <w:noProof/>
                <w:sz w:val="21"/>
                <w:szCs w:val="18"/>
              </w:rPr>
            </w:pPr>
            <w:r w:rsidRPr="008E75D9">
              <w:rPr>
                <w:rFonts w:ascii="MS UI Gothic" w:hAnsi="MS UI Gothic" w:hint="eastAsia"/>
                <w:noProof/>
                <w:szCs w:val="21"/>
              </w:rPr>
              <w:drawing>
                <wp:anchor distT="0" distB="0" distL="114300" distR="114300" simplePos="0" relativeHeight="251848704" behindDoc="1" locked="0" layoutInCell="1" allowOverlap="1" wp14:anchorId="26FBF0B3" wp14:editId="2E2E1099">
                  <wp:simplePos x="0" y="0"/>
                  <wp:positionH relativeFrom="column">
                    <wp:posOffset>6985</wp:posOffset>
                  </wp:positionH>
                  <wp:positionV relativeFrom="paragraph">
                    <wp:posOffset>3804285</wp:posOffset>
                  </wp:positionV>
                  <wp:extent cx="755650" cy="755650"/>
                  <wp:effectExtent l="0" t="0" r="6350" b="6350"/>
                  <wp:wrapTight wrapText="bothSides">
                    <wp:wrapPolygon edited="0">
                      <wp:start x="0" y="0"/>
                      <wp:lineTo x="0" y="21237"/>
                      <wp:lineTo x="21237" y="21237"/>
                      <wp:lineTo x="21237" y="0"/>
                      <wp:lineTo x="0" y="0"/>
                    </wp:wrapPolygon>
                  </wp:wrapTight>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g_icon_15_ja.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14:sizeRelH relativeFrom="margin">
                    <wp14:pctWidth>0</wp14:pctWidth>
                  </wp14:sizeRelH>
                  <wp14:sizeRelV relativeFrom="margin">
                    <wp14:pctHeight>0</wp14:pctHeight>
                  </wp14:sizeRelV>
                </wp:anchor>
              </w:drawing>
            </w:r>
            <w:r w:rsidRPr="008E75D9">
              <w:rPr>
                <w:rFonts w:ascii="MS UI Gothic" w:hAnsi="MS UI Gothic" w:hint="eastAsia"/>
                <w:noProof/>
                <w:sz w:val="21"/>
                <w:szCs w:val="18"/>
              </w:rPr>
              <w:drawing>
                <wp:anchor distT="0" distB="0" distL="114300" distR="114300" simplePos="0" relativeHeight="251846656" behindDoc="0" locked="0" layoutInCell="1" allowOverlap="1" wp14:anchorId="35A0E894" wp14:editId="30ABE0B9">
                  <wp:simplePos x="0" y="0"/>
                  <wp:positionH relativeFrom="column">
                    <wp:posOffset>3810</wp:posOffset>
                  </wp:positionH>
                  <wp:positionV relativeFrom="paragraph">
                    <wp:posOffset>2903220</wp:posOffset>
                  </wp:positionV>
                  <wp:extent cx="755650" cy="755650"/>
                  <wp:effectExtent l="0" t="0" r="6350" b="6350"/>
                  <wp:wrapThrough wrapText="bothSides">
                    <wp:wrapPolygon edited="0">
                      <wp:start x="0" y="0"/>
                      <wp:lineTo x="0" y="21237"/>
                      <wp:lineTo x="21237" y="21237"/>
                      <wp:lineTo x="21237" y="0"/>
                      <wp:lineTo x="0" y="0"/>
                    </wp:wrapPolygon>
                  </wp:wrapThrough>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dg_icon_14_ja.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14:sizeRelH relativeFrom="margin">
                    <wp14:pctWidth>0</wp14:pctWidth>
                  </wp14:sizeRelH>
                  <wp14:sizeRelV relativeFrom="margin">
                    <wp14:pctHeight>0</wp14:pctHeight>
                  </wp14:sizeRelV>
                </wp:anchor>
              </w:drawing>
            </w:r>
            <w:r w:rsidRPr="008E75D9">
              <w:rPr>
                <w:rFonts w:ascii="MS UI Gothic" w:hAnsi="MS UI Gothic"/>
                <w:noProof/>
                <w:szCs w:val="21"/>
              </w:rPr>
              <w:drawing>
                <wp:anchor distT="0" distB="0" distL="114300" distR="114300" simplePos="0" relativeHeight="251849728" behindDoc="1" locked="0" layoutInCell="1" allowOverlap="1" wp14:anchorId="7C3F4974" wp14:editId="77772478">
                  <wp:simplePos x="0" y="0"/>
                  <wp:positionH relativeFrom="column">
                    <wp:posOffset>5715</wp:posOffset>
                  </wp:positionH>
                  <wp:positionV relativeFrom="paragraph">
                    <wp:posOffset>2010410</wp:posOffset>
                  </wp:positionV>
                  <wp:extent cx="755650" cy="755650"/>
                  <wp:effectExtent l="0" t="0" r="6350" b="6350"/>
                  <wp:wrapTight wrapText="bothSides">
                    <wp:wrapPolygon edited="0">
                      <wp:start x="0" y="0"/>
                      <wp:lineTo x="0" y="21237"/>
                      <wp:lineTo x="21237" y="21237"/>
                      <wp:lineTo x="21237" y="0"/>
                      <wp:lineTo x="0" y="0"/>
                    </wp:wrapPolygon>
                  </wp:wrapTight>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dg_icon_13_ja.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anchor>
              </w:drawing>
            </w:r>
            <w:r w:rsidRPr="008E75D9">
              <w:rPr>
                <w:rFonts w:ascii="MS UI Gothic" w:hAnsi="MS UI Gothic" w:hint="eastAsia"/>
                <w:noProof/>
                <w:szCs w:val="21"/>
              </w:rPr>
              <w:drawing>
                <wp:anchor distT="0" distB="0" distL="114300" distR="114300" simplePos="0" relativeHeight="251847680" behindDoc="0" locked="0" layoutInCell="1" allowOverlap="1" wp14:anchorId="285FB8DF" wp14:editId="4FB3E761">
                  <wp:simplePos x="0" y="0"/>
                  <wp:positionH relativeFrom="column">
                    <wp:posOffset>5715</wp:posOffset>
                  </wp:positionH>
                  <wp:positionV relativeFrom="paragraph">
                    <wp:posOffset>1113790</wp:posOffset>
                  </wp:positionV>
                  <wp:extent cx="755650" cy="755650"/>
                  <wp:effectExtent l="0" t="0" r="6350" b="6350"/>
                  <wp:wrapThrough wrapText="bothSides">
                    <wp:wrapPolygon edited="0">
                      <wp:start x="0" y="0"/>
                      <wp:lineTo x="0" y="21237"/>
                      <wp:lineTo x="21237" y="21237"/>
                      <wp:lineTo x="21237" y="0"/>
                      <wp:lineTo x="0" y="0"/>
                    </wp:wrapPolygon>
                  </wp:wrapThrough>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g_icon_12_ja.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anchor>
              </w:drawing>
            </w:r>
            <w:r w:rsidR="00993276" w:rsidRPr="008E75D9">
              <w:rPr>
                <w:rFonts w:ascii="MS UI Gothic" w:hAnsi="MS UI Gothic" w:hint="eastAsia"/>
                <w:noProof/>
                <w:sz w:val="21"/>
                <w:szCs w:val="18"/>
              </w:rPr>
              <w:drawing>
                <wp:anchor distT="0" distB="0" distL="114300" distR="114300" simplePos="0" relativeHeight="251845632" behindDoc="0" locked="0" layoutInCell="1" allowOverlap="1" wp14:anchorId="438445BA" wp14:editId="0ED9A268">
                  <wp:simplePos x="0" y="0"/>
                  <wp:positionH relativeFrom="column">
                    <wp:posOffset>-635</wp:posOffset>
                  </wp:positionH>
                  <wp:positionV relativeFrom="paragraph">
                    <wp:posOffset>222885</wp:posOffset>
                  </wp:positionV>
                  <wp:extent cx="755650" cy="755650"/>
                  <wp:effectExtent l="0" t="0" r="6350" b="6350"/>
                  <wp:wrapThrough wrapText="bothSides">
                    <wp:wrapPolygon edited="0">
                      <wp:start x="0" y="0"/>
                      <wp:lineTo x="0" y="21237"/>
                      <wp:lineTo x="21237" y="21237"/>
                      <wp:lineTo x="21237" y="0"/>
                      <wp:lineTo x="0" y="0"/>
                    </wp:wrapPolygon>
                  </wp:wrapThrough>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dg_icon_07_ja.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anchor>
              </w:drawing>
            </w:r>
            <w:r w:rsidR="00993276" w:rsidRPr="008E75D9">
              <w:rPr>
                <w:rFonts w:ascii="MS UI Gothic" w:hAnsi="MS UI Gothic"/>
                <w:sz w:val="21"/>
                <w:szCs w:val="21"/>
              </w:rPr>
              <w:t>環境</w:t>
            </w:r>
          </w:p>
        </w:tc>
        <w:tc>
          <w:tcPr>
            <w:tcW w:w="8275" w:type="dxa"/>
          </w:tcPr>
          <w:p w14:paraId="7CF2B98D" w14:textId="5DFD55CB" w:rsidR="00EE04F2" w:rsidRPr="006C47AC" w:rsidRDefault="00EE04F2" w:rsidP="009D1363">
            <w:pPr>
              <w:spacing w:line="320" w:lineRule="exact"/>
              <w:rPr>
                <w:rFonts w:ascii="MS UI Gothic" w:hAnsi="MS UI Gothic"/>
                <w:b/>
                <w:sz w:val="22"/>
                <w:szCs w:val="18"/>
              </w:rPr>
            </w:pPr>
            <w:r>
              <w:rPr>
                <w:rFonts w:ascii="MS UI Gothic" w:hAnsi="MS UI Gothic" w:hint="eastAsia"/>
                <w:b/>
                <w:sz w:val="21"/>
                <w:szCs w:val="18"/>
              </w:rPr>
              <w:t>◎</w:t>
            </w:r>
            <w:r w:rsidRPr="006C47AC">
              <w:rPr>
                <w:rFonts w:ascii="MS UI Gothic" w:hAnsi="MS UI Gothic" w:hint="eastAsia"/>
                <w:b/>
                <w:sz w:val="21"/>
                <w:szCs w:val="18"/>
              </w:rPr>
              <w:t>プラスチックごみ問題の解決に向けた取組み</w:t>
            </w:r>
          </w:p>
          <w:p w14:paraId="345C3769" w14:textId="77777777" w:rsidR="004D449D" w:rsidRDefault="00127066" w:rsidP="009D1363">
            <w:pPr>
              <w:spacing w:line="320" w:lineRule="exact"/>
              <w:ind w:leftChars="100" w:left="235"/>
              <w:rPr>
                <w:rFonts w:ascii="MS UI Gothic" w:hAnsi="MS UI Gothic" w:cs="MS UI Gothic"/>
                <w:sz w:val="18"/>
                <w:szCs w:val="18"/>
              </w:rPr>
            </w:pPr>
            <w:r>
              <w:rPr>
                <w:rFonts w:ascii="MS UI Gothic" w:hAnsi="MS UI Gothic" w:cs="MS UI Gothic" w:hint="eastAsia"/>
                <w:sz w:val="18"/>
                <w:szCs w:val="18"/>
              </w:rPr>
              <w:t>府内事業所等において使い捨てプラスチックを</w:t>
            </w:r>
            <w:r w:rsidR="00E44813">
              <w:rPr>
                <w:rFonts w:ascii="MS UI Gothic" w:hAnsi="MS UI Gothic" w:cs="MS UI Gothic" w:hint="eastAsia"/>
                <w:sz w:val="18"/>
                <w:szCs w:val="18"/>
              </w:rPr>
              <w:t>削減し</w:t>
            </w:r>
            <w:r w:rsidR="00EE04F2" w:rsidRPr="006C47AC">
              <w:rPr>
                <w:rFonts w:ascii="MS UI Gothic" w:hAnsi="MS UI Gothic" w:cs="MS UI Gothic" w:hint="eastAsia"/>
                <w:sz w:val="18"/>
                <w:szCs w:val="18"/>
              </w:rPr>
              <w:t>、事業所周辺や河</w:t>
            </w:r>
            <w:r w:rsidR="00EE04F2">
              <w:rPr>
                <w:rFonts w:ascii="MS UI Gothic" w:hAnsi="MS UI Gothic" w:cs="MS UI Gothic" w:hint="eastAsia"/>
                <w:sz w:val="18"/>
                <w:szCs w:val="18"/>
              </w:rPr>
              <w:t>川等の清掃・美化活動や環境イベントへの積極的な参加など</w:t>
            </w:r>
            <w:r w:rsidR="00E44813">
              <w:rPr>
                <w:rFonts w:ascii="MS UI Gothic" w:hAnsi="MS UI Gothic" w:cs="MS UI Gothic" w:hint="eastAsia"/>
                <w:sz w:val="18"/>
                <w:szCs w:val="18"/>
              </w:rPr>
              <w:t>地域共生活動を行うことで</w:t>
            </w:r>
            <w:r w:rsidR="00EE04F2">
              <w:rPr>
                <w:rFonts w:ascii="MS UI Gothic" w:hAnsi="MS UI Gothic" w:cs="MS UI Gothic" w:hint="eastAsia"/>
                <w:sz w:val="18"/>
                <w:szCs w:val="18"/>
              </w:rPr>
              <w:t>、</w:t>
            </w:r>
            <w:r w:rsidR="0009184A">
              <w:rPr>
                <w:rFonts w:ascii="MS UI Gothic" w:hAnsi="MS UI Gothic" w:cs="MS UI Gothic" w:hint="eastAsia"/>
                <w:sz w:val="18"/>
                <w:szCs w:val="18"/>
              </w:rPr>
              <w:t>プラスチックごみ問題への社員の意識醸成を図ります。</w:t>
            </w:r>
          </w:p>
          <w:p w14:paraId="2A50E876" w14:textId="6B05B89E" w:rsidR="00EE04F2" w:rsidRPr="00EE04F2" w:rsidRDefault="00EE04F2" w:rsidP="009D1363">
            <w:pPr>
              <w:spacing w:line="320" w:lineRule="exact"/>
              <w:ind w:leftChars="100" w:left="235"/>
              <w:rPr>
                <w:rFonts w:ascii="MS UI Gothic" w:hAnsi="MS UI Gothic" w:cs="MS UI Gothic"/>
                <w:sz w:val="18"/>
                <w:szCs w:val="18"/>
              </w:rPr>
            </w:pPr>
            <w:r>
              <w:rPr>
                <w:rFonts w:ascii="MS UI Gothic" w:hAnsi="MS UI Gothic" w:cs="MS UI Gothic" w:hint="eastAsia"/>
                <w:sz w:val="18"/>
                <w:szCs w:val="18"/>
              </w:rPr>
              <w:t>また</w:t>
            </w:r>
            <w:r w:rsidRPr="006C47AC">
              <w:rPr>
                <w:rFonts w:ascii="MS UI Gothic" w:hAnsi="MS UI Gothic" w:cs="MS UI Gothic" w:hint="eastAsia"/>
                <w:sz w:val="18"/>
                <w:szCs w:val="18"/>
              </w:rPr>
              <w:t>「おおさかプラスチックごみゼロ宣言」</w:t>
            </w:r>
            <w:r>
              <w:rPr>
                <w:rFonts w:ascii="MS UI Gothic" w:hAnsi="MS UI Gothic" w:cs="MS UI Gothic" w:hint="eastAsia"/>
                <w:sz w:val="18"/>
                <w:szCs w:val="18"/>
              </w:rPr>
              <w:t>への賛同や「マイボトルパートナーズ」</w:t>
            </w:r>
            <w:r w:rsidR="0058152B">
              <w:rPr>
                <w:rFonts w:ascii="MS UI Gothic" w:hAnsi="MS UI Gothic" w:cs="MS UI Gothic" w:hint="eastAsia"/>
                <w:sz w:val="18"/>
                <w:szCs w:val="18"/>
              </w:rPr>
              <w:t>等</w:t>
            </w:r>
            <w:r>
              <w:rPr>
                <w:rFonts w:ascii="MS UI Gothic" w:hAnsi="MS UI Gothic" w:cs="MS UI Gothic" w:hint="eastAsia"/>
                <w:sz w:val="18"/>
                <w:szCs w:val="18"/>
              </w:rPr>
              <w:t>に参画</w:t>
            </w:r>
            <w:r w:rsidR="00613F10">
              <w:rPr>
                <w:rFonts w:ascii="MS UI Gothic" w:hAnsi="MS UI Gothic" w:cs="MS UI Gothic" w:hint="eastAsia"/>
                <w:sz w:val="18"/>
                <w:szCs w:val="18"/>
              </w:rPr>
              <w:t>し、マイバックやマイボトルの普及推進に取り組みます</w:t>
            </w:r>
          </w:p>
          <w:p w14:paraId="066FD5B9" w14:textId="381D6477" w:rsidR="00993276" w:rsidRPr="00170F16" w:rsidRDefault="00993276" w:rsidP="009D1363">
            <w:pPr>
              <w:spacing w:line="320" w:lineRule="exact"/>
              <w:rPr>
                <w:rFonts w:ascii="MS UI Gothic" w:hAnsi="MS UI Gothic"/>
                <w:b/>
                <w:bCs/>
                <w:color w:val="000000" w:themeColor="text1"/>
                <w:sz w:val="21"/>
                <w:szCs w:val="21"/>
              </w:rPr>
            </w:pPr>
            <w:r w:rsidRPr="00170F16">
              <w:rPr>
                <w:rFonts w:ascii="MS UI Gothic" w:hAnsi="MS UI Gothic" w:hint="eastAsia"/>
                <w:b/>
                <w:bCs/>
                <w:color w:val="000000" w:themeColor="text1"/>
                <w:sz w:val="21"/>
                <w:szCs w:val="21"/>
              </w:rPr>
              <w:t>◎再生可能エネルギーの普及の取組みへの協力</w:t>
            </w:r>
          </w:p>
          <w:p w14:paraId="30460F49" w14:textId="4799D497" w:rsidR="00315B96" w:rsidRDefault="00993276" w:rsidP="009D1363">
            <w:pPr>
              <w:spacing w:line="320" w:lineRule="exact"/>
              <w:ind w:leftChars="100" w:left="235" w:firstLineChars="13" w:firstLine="23"/>
              <w:rPr>
                <w:rFonts w:ascii="MS UI Gothic" w:hAnsi="MS UI Gothic"/>
                <w:color w:val="000000" w:themeColor="text1"/>
                <w:sz w:val="18"/>
                <w:szCs w:val="18"/>
              </w:rPr>
            </w:pPr>
            <w:r w:rsidRPr="00555236">
              <w:rPr>
                <w:rFonts w:ascii="MS UI Gothic" w:hAnsi="MS UI Gothic" w:hint="eastAsia"/>
                <w:color w:val="000000" w:themeColor="text1"/>
                <w:sz w:val="18"/>
                <w:szCs w:val="18"/>
              </w:rPr>
              <w:t>大和ハウスグループの事務所や施工現場などにおける再生可能</w:t>
            </w:r>
            <w:r w:rsidR="00EE04F2">
              <w:rPr>
                <w:rFonts w:ascii="MS UI Gothic" w:hAnsi="MS UI Gothic" w:hint="eastAsia"/>
                <w:color w:val="000000" w:themeColor="text1"/>
                <w:sz w:val="18"/>
                <w:szCs w:val="18"/>
              </w:rPr>
              <w:t>エネルギーの導入を進めるとともに、府民や</w:t>
            </w:r>
          </w:p>
          <w:p w14:paraId="3201D25C" w14:textId="77777777" w:rsidR="00315B96" w:rsidRDefault="00EE04F2" w:rsidP="009D1363">
            <w:pPr>
              <w:spacing w:line="320" w:lineRule="exact"/>
              <w:ind w:leftChars="100" w:left="235" w:firstLineChars="13" w:firstLine="23"/>
              <w:rPr>
                <w:rFonts w:ascii="MS UI Gothic" w:hAnsi="MS UI Gothic"/>
                <w:color w:val="000000" w:themeColor="text1"/>
                <w:sz w:val="18"/>
                <w:szCs w:val="18"/>
              </w:rPr>
            </w:pPr>
            <w:r>
              <w:rPr>
                <w:rFonts w:ascii="MS UI Gothic" w:hAnsi="MS UI Gothic" w:hint="eastAsia"/>
                <w:color w:val="000000" w:themeColor="text1"/>
                <w:sz w:val="18"/>
                <w:szCs w:val="18"/>
              </w:rPr>
              <w:t>府内中小企業が使用電力</w:t>
            </w:r>
            <w:r w:rsidR="00426091">
              <w:rPr>
                <w:rFonts w:ascii="MS UI Gothic" w:hAnsi="MS UI Gothic" w:hint="eastAsia"/>
                <w:color w:val="000000" w:themeColor="text1"/>
                <w:sz w:val="18"/>
                <w:szCs w:val="18"/>
              </w:rPr>
              <w:t>を</w:t>
            </w:r>
            <w:r w:rsidR="00993276" w:rsidRPr="00555236">
              <w:rPr>
                <w:rFonts w:ascii="MS UI Gothic" w:hAnsi="MS UI Gothic" w:hint="eastAsia"/>
                <w:color w:val="000000" w:themeColor="text1"/>
                <w:sz w:val="18"/>
                <w:szCs w:val="18"/>
              </w:rPr>
              <w:t>100</w:t>
            </w:r>
            <w:r w:rsidR="00993276">
              <w:rPr>
                <w:rFonts w:ascii="MS UI Gothic" w:hAnsi="MS UI Gothic" w:hint="eastAsia"/>
                <w:color w:val="000000" w:themeColor="text1"/>
                <w:sz w:val="18"/>
                <w:szCs w:val="18"/>
              </w:rPr>
              <w:t>％再生可能エネルギーへ転換することの支援</w:t>
            </w:r>
            <w:r w:rsidR="00993276" w:rsidRPr="00555236">
              <w:rPr>
                <w:rFonts w:ascii="MS UI Gothic" w:hAnsi="MS UI Gothic" w:hint="eastAsia"/>
                <w:color w:val="000000" w:themeColor="text1"/>
                <w:sz w:val="18"/>
                <w:szCs w:val="18"/>
              </w:rPr>
              <w:t>など、府内の事業者や個人が</w:t>
            </w:r>
          </w:p>
          <w:p w14:paraId="0B66D195" w14:textId="737D891B" w:rsidR="00993276" w:rsidRPr="00555236" w:rsidRDefault="00993276" w:rsidP="009D1363">
            <w:pPr>
              <w:spacing w:line="320" w:lineRule="exact"/>
              <w:ind w:leftChars="100" w:left="235" w:firstLineChars="13" w:firstLine="23"/>
              <w:rPr>
                <w:rFonts w:ascii="MS UI Gothic" w:hAnsi="MS UI Gothic"/>
                <w:color w:val="000000" w:themeColor="text1"/>
                <w:sz w:val="18"/>
                <w:szCs w:val="18"/>
              </w:rPr>
            </w:pPr>
            <w:r w:rsidRPr="00555236">
              <w:rPr>
                <w:rFonts w:ascii="MS UI Gothic" w:hAnsi="MS UI Gothic" w:hint="eastAsia"/>
                <w:color w:val="000000" w:themeColor="text1"/>
                <w:sz w:val="18"/>
                <w:szCs w:val="18"/>
              </w:rPr>
              <w:t>利用する電力</w:t>
            </w:r>
            <w:r w:rsidR="00613F10">
              <w:rPr>
                <w:rFonts w:ascii="MS UI Gothic" w:hAnsi="MS UI Gothic" w:hint="eastAsia"/>
                <w:color w:val="000000" w:themeColor="text1"/>
                <w:sz w:val="18"/>
                <w:szCs w:val="18"/>
              </w:rPr>
              <w:t>について再生可能エネルギー由来電力への切り替えの支援を行います</w:t>
            </w:r>
          </w:p>
          <w:p w14:paraId="469D4290" w14:textId="6A552EE7" w:rsidR="00993276" w:rsidRPr="00170F16" w:rsidRDefault="00993276" w:rsidP="009D1363">
            <w:pPr>
              <w:spacing w:line="320" w:lineRule="exact"/>
              <w:rPr>
                <w:rFonts w:ascii="MS UI Gothic" w:hAnsi="MS UI Gothic" w:cs="MS UI Gothic"/>
                <w:b/>
                <w:color w:val="000000" w:themeColor="text1"/>
                <w:sz w:val="21"/>
                <w:szCs w:val="18"/>
              </w:rPr>
            </w:pPr>
            <w:r>
              <w:rPr>
                <w:rFonts w:ascii="MS UI Gothic" w:hAnsi="MS UI Gothic" w:cs="MS UI Gothic" w:hint="eastAsia"/>
                <w:b/>
                <w:color w:val="000000" w:themeColor="text1"/>
                <w:sz w:val="21"/>
                <w:szCs w:val="18"/>
              </w:rPr>
              <w:t>◎</w:t>
            </w:r>
            <w:r w:rsidRPr="00170F16">
              <w:rPr>
                <w:rFonts w:ascii="MS UI Gothic" w:hAnsi="MS UI Gothic" w:cs="MS UI Gothic" w:hint="eastAsia"/>
                <w:b/>
                <w:color w:val="000000" w:themeColor="text1"/>
                <w:sz w:val="21"/>
                <w:szCs w:val="18"/>
              </w:rPr>
              <w:t>ZEH（※)の普及や啓発への協力</w:t>
            </w:r>
          </w:p>
          <w:p w14:paraId="6C4FF22E" w14:textId="77777777" w:rsidR="004D449D" w:rsidRDefault="00993276" w:rsidP="009D1363">
            <w:pPr>
              <w:spacing w:line="320" w:lineRule="exact"/>
              <w:ind w:leftChars="100" w:left="235"/>
              <w:rPr>
                <w:rFonts w:ascii="MS UI Gothic" w:hAnsi="MS UI Gothic" w:cs="MS UI Gothic"/>
                <w:color w:val="000000" w:themeColor="text1"/>
                <w:sz w:val="18"/>
                <w:szCs w:val="18"/>
              </w:rPr>
            </w:pPr>
            <w:r w:rsidRPr="00170F16">
              <w:rPr>
                <w:rFonts w:ascii="MS UI Gothic" w:hAnsi="MS UI Gothic" w:cs="MS UI Gothic" w:hint="eastAsia"/>
                <w:color w:val="000000" w:themeColor="text1"/>
                <w:sz w:val="18"/>
                <w:szCs w:val="18"/>
              </w:rPr>
              <w:t>一般家庭の省エネルギー及び創エネルギー化を進め、エネルギー収支実質ゼロとなる住宅や蓄電池の搭載を加速させることで、自然災害等による停電時に電気が使えるなどのレジリエンス（回復力・復元力）の高い住まい</w:t>
            </w:r>
            <w:r w:rsidR="00D94EEB">
              <w:rPr>
                <w:rFonts w:ascii="MS UI Gothic" w:hAnsi="MS UI Gothic" w:cs="MS UI Gothic" w:hint="eastAsia"/>
                <w:color w:val="000000" w:themeColor="text1"/>
                <w:sz w:val="18"/>
                <w:szCs w:val="18"/>
              </w:rPr>
              <w:t>の</w:t>
            </w:r>
          </w:p>
          <w:p w14:paraId="1A0F79D6" w14:textId="55886322" w:rsidR="00993276" w:rsidRPr="00170F16" w:rsidRDefault="00D94EEB" w:rsidP="009D1363">
            <w:pPr>
              <w:spacing w:line="320" w:lineRule="exact"/>
              <w:ind w:leftChars="100" w:left="235"/>
              <w:rPr>
                <w:rFonts w:ascii="MS UI Gothic" w:hAnsi="MS UI Gothic" w:cs="MS UI Gothic"/>
                <w:color w:val="000000" w:themeColor="text1"/>
                <w:sz w:val="18"/>
                <w:szCs w:val="18"/>
              </w:rPr>
            </w:pPr>
            <w:r>
              <w:rPr>
                <w:rFonts w:ascii="MS UI Gothic" w:hAnsi="MS UI Gothic" w:cs="MS UI Gothic" w:hint="eastAsia"/>
                <w:color w:val="000000" w:themeColor="text1"/>
                <w:sz w:val="18"/>
                <w:szCs w:val="18"/>
              </w:rPr>
              <w:t>普及率向上に取り組みます</w:t>
            </w:r>
            <w:r w:rsidR="00793D35">
              <w:rPr>
                <w:rFonts w:ascii="MS UI Gothic" w:hAnsi="MS UI Gothic" w:cs="MS UI Gothic" w:hint="eastAsia"/>
                <w:color w:val="000000" w:themeColor="text1"/>
                <w:sz w:val="18"/>
                <w:szCs w:val="18"/>
              </w:rPr>
              <w:t>。</w:t>
            </w:r>
            <w:r w:rsidR="00993276">
              <w:rPr>
                <w:rFonts w:ascii="MS UI Gothic" w:hAnsi="MS UI Gothic" w:cs="MS UI Gothic" w:hint="eastAsia"/>
                <w:color w:val="000000" w:themeColor="text1"/>
                <w:sz w:val="18"/>
                <w:szCs w:val="18"/>
              </w:rPr>
              <w:t>また、府が取り組む</w:t>
            </w:r>
            <w:r w:rsidR="00993276" w:rsidRPr="00170F16">
              <w:rPr>
                <w:rFonts w:ascii="MS UI Gothic" w:hAnsi="MS UI Gothic" w:cs="MS UI Gothic" w:hint="eastAsia"/>
                <w:color w:val="000000" w:themeColor="text1"/>
                <w:sz w:val="18"/>
                <w:szCs w:val="18"/>
              </w:rPr>
              <w:t>イベント</w:t>
            </w:r>
            <w:r w:rsidR="00993276">
              <w:rPr>
                <w:rFonts w:ascii="MS UI Gothic" w:hAnsi="MS UI Gothic" w:cs="MS UI Gothic" w:hint="eastAsia"/>
                <w:color w:val="000000" w:themeColor="text1"/>
                <w:sz w:val="18"/>
                <w:szCs w:val="18"/>
              </w:rPr>
              <w:t>等への参画など、</w:t>
            </w:r>
            <w:r w:rsidR="00993276" w:rsidRPr="00170F16">
              <w:rPr>
                <w:rFonts w:ascii="MS UI Gothic" w:hAnsi="MS UI Gothic" w:cs="MS UI Gothic" w:hint="eastAsia"/>
                <w:color w:val="000000" w:themeColor="text1"/>
                <w:sz w:val="18"/>
                <w:szCs w:val="18"/>
              </w:rPr>
              <w:t>ZEH普及啓発事業に協力します</w:t>
            </w:r>
          </w:p>
          <w:p w14:paraId="55CAD169" w14:textId="77777777" w:rsidR="002A51DA" w:rsidRDefault="00993276" w:rsidP="009D1363">
            <w:pPr>
              <w:spacing w:line="280" w:lineRule="exact"/>
              <w:ind w:leftChars="100" w:left="235"/>
              <w:rPr>
                <w:rFonts w:ascii="MS UI Gothic" w:hAnsi="MS UI Gothic" w:cs="MS UI Gothic"/>
                <w:color w:val="000000" w:themeColor="text1"/>
                <w:sz w:val="18"/>
                <w:szCs w:val="18"/>
              </w:rPr>
            </w:pPr>
            <w:r w:rsidRPr="00170F16">
              <w:rPr>
                <w:rFonts w:ascii="MS UI Gothic" w:hAnsi="MS UI Gothic" w:cs="MS UI Gothic" w:hint="eastAsia"/>
                <w:color w:val="000000" w:themeColor="text1"/>
                <w:sz w:val="18"/>
                <w:szCs w:val="18"/>
              </w:rPr>
              <w:t>(※)「ネット・ゼロ・エネルギー・ハウス」　室内環境の質を維持しつつ大幅な省エネルギーを実現した上で、再生可能</w:t>
            </w:r>
          </w:p>
          <w:p w14:paraId="5EC1D351" w14:textId="32D94F7A" w:rsidR="00993276" w:rsidRPr="00170F16" w:rsidRDefault="00993276" w:rsidP="009D1363">
            <w:pPr>
              <w:spacing w:line="280" w:lineRule="exact"/>
              <w:ind w:firstLineChars="300" w:firstLine="525"/>
              <w:rPr>
                <w:rFonts w:ascii="MS UI Gothic" w:hAnsi="MS UI Gothic" w:cs="MS UI Gothic"/>
                <w:color w:val="000000" w:themeColor="text1"/>
                <w:sz w:val="18"/>
                <w:szCs w:val="18"/>
              </w:rPr>
            </w:pPr>
            <w:r w:rsidRPr="00170F16">
              <w:rPr>
                <w:rFonts w:ascii="MS UI Gothic" w:hAnsi="MS UI Gothic" w:cs="MS UI Gothic" w:hint="eastAsia"/>
                <w:color w:val="000000" w:themeColor="text1"/>
                <w:sz w:val="18"/>
                <w:szCs w:val="18"/>
              </w:rPr>
              <w:t>エネルギーを導入することにより、年間の一次エネルギー消費量の収支がゼロとすることを目指した住宅</w:t>
            </w:r>
          </w:p>
          <w:p w14:paraId="4CD4BCB1" w14:textId="72E3FC1F" w:rsidR="00993276" w:rsidRPr="00170F16" w:rsidRDefault="00993276" w:rsidP="00461A35">
            <w:pPr>
              <w:spacing w:line="320" w:lineRule="exact"/>
              <w:rPr>
                <w:rFonts w:ascii="MS UI Gothic" w:hAnsi="MS UI Gothic" w:cs="MS UI Gothic"/>
                <w:b/>
                <w:color w:val="000000" w:themeColor="text1"/>
                <w:sz w:val="21"/>
                <w:szCs w:val="18"/>
              </w:rPr>
            </w:pPr>
            <w:r>
              <w:rPr>
                <w:rFonts w:ascii="MS UI Gothic" w:hAnsi="MS UI Gothic" w:cs="MS UI Gothic" w:hint="eastAsia"/>
                <w:b/>
                <w:color w:val="000000" w:themeColor="text1"/>
                <w:sz w:val="21"/>
                <w:szCs w:val="18"/>
              </w:rPr>
              <w:t>◎</w:t>
            </w:r>
            <w:r w:rsidRPr="00170F16">
              <w:rPr>
                <w:rFonts w:ascii="MS UI Gothic" w:hAnsi="MS UI Gothic" w:cs="MS UI Gothic" w:hint="eastAsia"/>
                <w:b/>
                <w:color w:val="000000" w:themeColor="text1"/>
                <w:sz w:val="21"/>
                <w:szCs w:val="18"/>
              </w:rPr>
              <w:t>ZEB（※）の普及や啓発への協力</w:t>
            </w:r>
          </w:p>
          <w:p w14:paraId="1857AC38" w14:textId="77777777" w:rsidR="00993276" w:rsidRPr="00170F16" w:rsidRDefault="00993276" w:rsidP="00461A35">
            <w:pPr>
              <w:spacing w:line="320" w:lineRule="exact"/>
              <w:ind w:firstLineChars="148" w:firstLine="259"/>
              <w:rPr>
                <w:rFonts w:ascii="MS UI Gothic" w:hAnsi="MS UI Gothic" w:cs="MS UI Gothic"/>
                <w:color w:val="000000" w:themeColor="text1"/>
                <w:sz w:val="18"/>
                <w:szCs w:val="18"/>
              </w:rPr>
            </w:pPr>
            <w:r w:rsidRPr="00170F16">
              <w:rPr>
                <w:rFonts w:ascii="MS UI Gothic" w:hAnsi="MS UI Gothic" w:cs="MS UI Gothic" w:hint="eastAsia"/>
                <w:color w:val="000000" w:themeColor="text1"/>
                <w:sz w:val="18"/>
                <w:szCs w:val="18"/>
              </w:rPr>
              <w:t>建築物の省エネルギー及び創エネルギー化を進め、エネルギー収支実質ゼロとなる建物の普及率向上に取り組み</w:t>
            </w:r>
          </w:p>
          <w:p w14:paraId="7676929E" w14:textId="77334ACC" w:rsidR="00993276" w:rsidRPr="00170F16" w:rsidRDefault="00D94EEB" w:rsidP="00461A35">
            <w:pPr>
              <w:spacing w:line="320" w:lineRule="exact"/>
              <w:ind w:firstLineChars="148" w:firstLine="259"/>
              <w:rPr>
                <w:rFonts w:ascii="MS UI Gothic" w:hAnsi="MS UI Gothic" w:cs="MS UI Gothic"/>
                <w:color w:val="000000" w:themeColor="text1"/>
                <w:sz w:val="18"/>
                <w:szCs w:val="18"/>
              </w:rPr>
            </w:pPr>
            <w:r>
              <w:rPr>
                <w:rFonts w:ascii="MS UI Gothic" w:hAnsi="MS UI Gothic" w:cs="MS UI Gothic" w:hint="eastAsia"/>
                <w:color w:val="000000" w:themeColor="text1"/>
                <w:sz w:val="18"/>
                <w:szCs w:val="18"/>
              </w:rPr>
              <w:t>ます</w:t>
            </w:r>
            <w:r w:rsidR="00793D35">
              <w:rPr>
                <w:rFonts w:ascii="MS UI Gothic" w:hAnsi="MS UI Gothic" w:cs="MS UI Gothic" w:hint="eastAsia"/>
                <w:color w:val="000000" w:themeColor="text1"/>
                <w:sz w:val="18"/>
                <w:szCs w:val="18"/>
              </w:rPr>
              <w:t>。</w:t>
            </w:r>
            <w:r w:rsidR="00993276" w:rsidRPr="00170F16">
              <w:rPr>
                <w:rFonts w:ascii="MS UI Gothic" w:hAnsi="MS UI Gothic" w:cs="MS UI Gothic" w:hint="eastAsia"/>
                <w:color w:val="000000" w:themeColor="text1"/>
                <w:sz w:val="18"/>
                <w:szCs w:val="18"/>
              </w:rPr>
              <w:t>また、府が開催するセミナーや相談会等に協力します</w:t>
            </w:r>
          </w:p>
          <w:p w14:paraId="040569C4" w14:textId="77777777" w:rsidR="0009184A" w:rsidRDefault="00993276" w:rsidP="009D1363">
            <w:pPr>
              <w:spacing w:line="280" w:lineRule="exact"/>
              <w:ind w:leftChars="100" w:left="235"/>
              <w:rPr>
                <w:rFonts w:ascii="MS UI Gothic" w:hAnsi="MS UI Gothic" w:cs="MS UI Gothic"/>
                <w:color w:val="000000" w:themeColor="text1"/>
                <w:sz w:val="18"/>
                <w:szCs w:val="18"/>
              </w:rPr>
            </w:pPr>
            <w:r w:rsidRPr="00170F16">
              <w:rPr>
                <w:rFonts w:ascii="MS UI Gothic" w:hAnsi="MS UI Gothic" w:cs="MS UI Gothic" w:hint="eastAsia"/>
                <w:color w:val="000000" w:themeColor="text1"/>
                <w:sz w:val="18"/>
                <w:szCs w:val="18"/>
              </w:rPr>
              <w:t>(※)「ネット・ゼロ・エネルギー・ビル」　室内環境の質を維持しつつ大幅な省エネルギー化を実現した上で、再生</w:t>
            </w:r>
          </w:p>
          <w:p w14:paraId="3DE3B308" w14:textId="37EFC280" w:rsidR="00993276" w:rsidRPr="00170F16" w:rsidRDefault="00993276" w:rsidP="009D1363">
            <w:pPr>
              <w:spacing w:line="280" w:lineRule="exact"/>
              <w:ind w:leftChars="100" w:left="235" w:firstLineChars="150" w:firstLine="263"/>
              <w:rPr>
                <w:rFonts w:ascii="MS UI Gothic" w:hAnsi="MS UI Gothic" w:cs="MS UI Gothic"/>
                <w:color w:val="000000" w:themeColor="text1"/>
                <w:sz w:val="18"/>
                <w:szCs w:val="18"/>
              </w:rPr>
            </w:pPr>
            <w:r w:rsidRPr="00170F16">
              <w:rPr>
                <w:rFonts w:ascii="MS UI Gothic" w:hAnsi="MS UI Gothic" w:cs="MS UI Gothic" w:hint="eastAsia"/>
                <w:color w:val="000000" w:themeColor="text1"/>
                <w:sz w:val="18"/>
                <w:szCs w:val="18"/>
              </w:rPr>
              <w:t>可能エネルギーを導入することにより、年間の一次エネルギー消費量の収支をゼロとすることを目指した建築物</w:t>
            </w:r>
          </w:p>
          <w:p w14:paraId="635808A7" w14:textId="5E855CCC" w:rsidR="00993276" w:rsidRPr="00170F16" w:rsidRDefault="00993276" w:rsidP="009D1363">
            <w:pPr>
              <w:spacing w:line="280" w:lineRule="exact"/>
              <w:ind w:firstLineChars="148" w:firstLine="259"/>
              <w:rPr>
                <w:rFonts w:ascii="MS UI Gothic" w:hAnsi="MS UI Gothic"/>
                <w:color w:val="000000" w:themeColor="text1"/>
                <w:sz w:val="18"/>
                <w:szCs w:val="21"/>
              </w:rPr>
            </w:pPr>
            <w:r w:rsidRPr="00170F16">
              <w:rPr>
                <w:rFonts w:ascii="MS UI Gothic" w:hAnsi="MS UI Gothic" w:hint="eastAsia"/>
                <w:color w:val="000000" w:themeColor="text1"/>
                <w:sz w:val="18"/>
                <w:szCs w:val="21"/>
              </w:rPr>
              <w:t>＜取組み実績＞</w:t>
            </w:r>
          </w:p>
          <w:p w14:paraId="0CE430A6" w14:textId="1C852839" w:rsidR="00426091" w:rsidRPr="002E7D0C" w:rsidRDefault="00426091" w:rsidP="009D1363">
            <w:pPr>
              <w:spacing w:line="280" w:lineRule="exact"/>
              <w:ind w:firstLineChars="148" w:firstLine="259"/>
              <w:rPr>
                <w:rFonts w:ascii="MS UI Gothic" w:hAnsi="MS UI Gothic"/>
                <w:color w:val="000000" w:themeColor="text1"/>
                <w:sz w:val="18"/>
                <w:szCs w:val="21"/>
              </w:rPr>
            </w:pPr>
            <w:r>
              <w:rPr>
                <w:rFonts w:ascii="MS UI Gothic" w:hAnsi="MS UI Gothic" w:hint="eastAsia"/>
                <w:color w:val="000000" w:themeColor="text1"/>
                <w:sz w:val="18"/>
                <w:szCs w:val="21"/>
              </w:rPr>
              <w:t>・</w:t>
            </w:r>
            <w:r w:rsidRPr="002E7D0C">
              <w:rPr>
                <w:rFonts w:ascii="MS UI Gothic" w:hAnsi="MS UI Gothic" w:hint="eastAsia"/>
                <w:color w:val="000000" w:themeColor="text1"/>
                <w:sz w:val="18"/>
                <w:szCs w:val="21"/>
              </w:rPr>
              <w:t>「中小事業者のための省エネ・省CO2セミナー」</w:t>
            </w:r>
          </w:p>
          <w:p w14:paraId="292B0C79" w14:textId="77777777" w:rsidR="00426091" w:rsidRPr="002E7D0C" w:rsidRDefault="00426091" w:rsidP="009D1363">
            <w:pPr>
              <w:spacing w:line="280" w:lineRule="exact"/>
              <w:ind w:firstLineChars="198" w:firstLine="347"/>
              <w:rPr>
                <w:rFonts w:ascii="MS UI Gothic" w:hAnsi="MS UI Gothic"/>
                <w:color w:val="000000" w:themeColor="text1"/>
                <w:sz w:val="18"/>
                <w:szCs w:val="21"/>
              </w:rPr>
            </w:pPr>
            <w:r w:rsidRPr="002E7D0C">
              <w:rPr>
                <w:rFonts w:ascii="MS UI Gothic" w:hAnsi="MS UI Gothic" w:hint="eastAsia"/>
                <w:color w:val="000000" w:themeColor="text1"/>
                <w:sz w:val="18"/>
                <w:szCs w:val="21"/>
              </w:rPr>
              <w:t>省エネで快適なビルの実現　オフィス環境向上、生産性向上をめざしませんか！</w:t>
            </w:r>
          </w:p>
          <w:p w14:paraId="738A5253" w14:textId="77777777" w:rsidR="00426091" w:rsidRDefault="00426091" w:rsidP="009D1363">
            <w:pPr>
              <w:spacing w:line="280" w:lineRule="exact"/>
              <w:ind w:firstLineChars="198" w:firstLine="347"/>
              <w:rPr>
                <w:rFonts w:ascii="MS UI Gothic" w:hAnsi="MS UI Gothic"/>
                <w:color w:val="000000" w:themeColor="text1"/>
                <w:sz w:val="18"/>
                <w:szCs w:val="21"/>
              </w:rPr>
            </w:pPr>
            <w:r w:rsidRPr="002E7D0C">
              <w:rPr>
                <w:rFonts w:ascii="MS UI Gothic" w:hAnsi="MS UI Gothic" w:hint="eastAsia"/>
                <w:color w:val="000000" w:themeColor="text1"/>
                <w:sz w:val="18"/>
                <w:szCs w:val="21"/>
              </w:rPr>
              <w:t>～ZEB(ネット・ゼロ・エネルギー・ビル)のすすめ～　（2020年10月22日開催）</w:t>
            </w:r>
          </w:p>
          <w:p w14:paraId="68A17852" w14:textId="1947106D" w:rsidR="00993276" w:rsidRPr="00154236" w:rsidRDefault="007F7D16" w:rsidP="009D1363">
            <w:pPr>
              <w:spacing w:line="300" w:lineRule="exact"/>
              <w:rPr>
                <w:rFonts w:ascii="MS UI Gothic" w:hAnsi="MS UI Gothic" w:cs="MS UI Gothic"/>
                <w:b/>
                <w:sz w:val="21"/>
                <w:szCs w:val="18"/>
              </w:rPr>
            </w:pPr>
            <w:r>
              <w:rPr>
                <w:rFonts w:ascii="MS UI Gothic" w:hAnsi="MS UI Gothic" w:cs="MS UI Gothic" w:hint="eastAsia"/>
                <w:b/>
                <w:sz w:val="21"/>
                <w:szCs w:val="18"/>
              </w:rPr>
              <w:t>○生物多様性保全に向けた取</w:t>
            </w:r>
            <w:r w:rsidR="00A7113D">
              <w:rPr>
                <w:rFonts w:ascii="MS UI Gothic" w:hAnsi="MS UI Gothic" w:cs="MS UI Gothic" w:hint="eastAsia"/>
                <w:b/>
                <w:sz w:val="21"/>
                <w:szCs w:val="18"/>
              </w:rPr>
              <w:t>組み</w:t>
            </w:r>
          </w:p>
          <w:p w14:paraId="5D05E92F" w14:textId="77777777" w:rsidR="00F743EF" w:rsidRDefault="00993276" w:rsidP="009D1363">
            <w:pPr>
              <w:spacing w:line="300" w:lineRule="exact"/>
              <w:ind w:leftChars="100" w:left="235"/>
              <w:rPr>
                <w:rFonts w:ascii="MS UI Gothic" w:hAnsi="MS UI Gothic" w:cs="MS UI Gothic"/>
                <w:sz w:val="18"/>
                <w:szCs w:val="18"/>
              </w:rPr>
            </w:pPr>
            <w:r w:rsidRPr="00154236">
              <w:rPr>
                <w:rFonts w:ascii="MS UI Gothic" w:hAnsi="MS UI Gothic" w:cs="MS UI Gothic" w:hint="eastAsia"/>
                <w:sz w:val="18"/>
                <w:szCs w:val="18"/>
              </w:rPr>
              <w:t>大阪府内の自然地や大阪城公園及び鶴見緑地などの都市緑地において、</w:t>
            </w:r>
            <w:r w:rsidRPr="001571EA">
              <w:rPr>
                <w:rFonts w:ascii="MS UI Gothic" w:hAnsi="MS UI Gothic" w:cs="MS UI Gothic" w:hint="eastAsia"/>
                <w:sz w:val="18"/>
                <w:szCs w:val="18"/>
              </w:rPr>
              <w:t>地方独立行政法人</w:t>
            </w:r>
            <w:r w:rsidRPr="00154236">
              <w:rPr>
                <w:rFonts w:ascii="MS UI Gothic" w:hAnsi="MS UI Gothic" w:cs="MS UI Gothic" w:hint="eastAsia"/>
                <w:sz w:val="18"/>
                <w:szCs w:val="18"/>
              </w:rPr>
              <w:t>大阪府立環境農林水産総合研究所生物多様性センターと</w:t>
            </w:r>
            <w:r w:rsidR="00F743EF" w:rsidRPr="00154236">
              <w:rPr>
                <w:rFonts w:ascii="MS UI Gothic" w:hAnsi="MS UI Gothic" w:cs="MS UI Gothic" w:hint="eastAsia"/>
                <w:sz w:val="18"/>
                <w:szCs w:val="18"/>
              </w:rPr>
              <w:t>「おおさか生物多様性リンク」</w:t>
            </w:r>
            <w:r w:rsidRPr="00154236">
              <w:rPr>
                <w:rFonts w:ascii="MS UI Gothic" w:hAnsi="MS UI Gothic" w:cs="MS UI Gothic" w:hint="eastAsia"/>
                <w:sz w:val="18"/>
                <w:szCs w:val="18"/>
              </w:rPr>
              <w:t>で連携し、生物多様性保全活動の</w:t>
            </w:r>
          </w:p>
          <w:p w14:paraId="1591C406" w14:textId="7B433A11" w:rsidR="00993276" w:rsidRPr="00154236" w:rsidRDefault="00613F10" w:rsidP="009D1363">
            <w:pPr>
              <w:spacing w:line="300" w:lineRule="exact"/>
              <w:ind w:leftChars="100" w:left="235"/>
              <w:rPr>
                <w:rFonts w:ascii="MS UI Gothic" w:hAnsi="MS UI Gothic" w:cs="MS UI Gothic"/>
                <w:sz w:val="18"/>
                <w:szCs w:val="18"/>
              </w:rPr>
            </w:pPr>
            <w:r>
              <w:rPr>
                <w:rFonts w:ascii="MS UI Gothic" w:hAnsi="MS UI Gothic" w:cs="MS UI Gothic" w:hint="eastAsia"/>
                <w:sz w:val="18"/>
                <w:szCs w:val="18"/>
              </w:rPr>
              <w:t>推進や生きものイベントへの参加・協力及び実施等に取り組みます</w:t>
            </w:r>
          </w:p>
          <w:p w14:paraId="1419D2AE" w14:textId="77777777" w:rsidR="00993276" w:rsidRPr="00154236" w:rsidRDefault="00993276" w:rsidP="009D1363">
            <w:pPr>
              <w:spacing w:line="280" w:lineRule="exact"/>
              <w:ind w:leftChars="100" w:left="235"/>
              <w:rPr>
                <w:rFonts w:ascii="MS UI Gothic" w:hAnsi="MS UI Gothic" w:cs="MS UI Gothic"/>
                <w:sz w:val="18"/>
                <w:szCs w:val="18"/>
              </w:rPr>
            </w:pPr>
            <w:r w:rsidRPr="00154236">
              <w:rPr>
                <w:rFonts w:ascii="MS UI Gothic" w:hAnsi="MS UI Gothic" w:cs="MS UI Gothic" w:hint="eastAsia"/>
                <w:sz w:val="18"/>
                <w:szCs w:val="18"/>
              </w:rPr>
              <w:t>＜取組み実績＞</w:t>
            </w:r>
          </w:p>
          <w:p w14:paraId="3DB40F0A" w14:textId="4EE36F05" w:rsidR="00993276" w:rsidRPr="00154236" w:rsidRDefault="00993276" w:rsidP="009D1363">
            <w:pPr>
              <w:spacing w:line="280" w:lineRule="exact"/>
              <w:ind w:leftChars="100" w:left="235"/>
              <w:rPr>
                <w:rFonts w:ascii="MS UI Gothic" w:hAnsi="MS UI Gothic" w:cs="MS UI Gothic"/>
                <w:sz w:val="18"/>
                <w:szCs w:val="18"/>
              </w:rPr>
            </w:pPr>
            <w:r w:rsidRPr="00154236">
              <w:rPr>
                <w:rFonts w:ascii="MS UI Gothic" w:hAnsi="MS UI Gothic" w:cs="MS UI Gothic" w:hint="eastAsia"/>
                <w:sz w:val="18"/>
                <w:szCs w:val="18"/>
              </w:rPr>
              <w:t>・「おおさか生物多様性リンク」の連携協定を締結（</w:t>
            </w:r>
            <w:r w:rsidR="00C9602C">
              <w:rPr>
                <w:rFonts w:ascii="MS UI Gothic" w:hAnsi="MS UI Gothic" w:cs="MS UI Gothic" w:hint="eastAsia"/>
                <w:sz w:val="18"/>
                <w:szCs w:val="18"/>
              </w:rPr>
              <w:t>2020年</w:t>
            </w:r>
            <w:r w:rsidRPr="00154236">
              <w:rPr>
                <w:rFonts w:ascii="MS UI Gothic" w:hAnsi="MS UI Gothic" w:cs="MS UI Gothic" w:hint="eastAsia"/>
                <w:sz w:val="18"/>
                <w:szCs w:val="18"/>
              </w:rPr>
              <w:t>8月</w:t>
            </w:r>
            <w:r>
              <w:rPr>
                <w:rFonts w:ascii="MS UI Gothic" w:hAnsi="MS UI Gothic" w:cs="MS UI Gothic" w:hint="eastAsia"/>
                <w:sz w:val="18"/>
                <w:szCs w:val="18"/>
              </w:rPr>
              <w:t>20</w:t>
            </w:r>
            <w:r w:rsidRPr="00154236">
              <w:rPr>
                <w:rFonts w:ascii="MS UI Gothic" w:hAnsi="MS UI Gothic" w:cs="MS UI Gothic" w:hint="eastAsia"/>
                <w:sz w:val="18"/>
                <w:szCs w:val="18"/>
              </w:rPr>
              <w:t>日）</w:t>
            </w:r>
          </w:p>
          <w:p w14:paraId="3FB1C474" w14:textId="4B313CE3" w:rsidR="00993276" w:rsidRPr="006C47AC" w:rsidRDefault="00993276" w:rsidP="009D1363">
            <w:pPr>
              <w:spacing w:line="300" w:lineRule="exact"/>
              <w:rPr>
                <w:rFonts w:ascii="MS UI Gothic" w:hAnsi="MS UI Gothic"/>
                <w:b/>
                <w:bCs/>
                <w:sz w:val="21"/>
                <w:szCs w:val="21"/>
              </w:rPr>
            </w:pPr>
            <w:r>
              <w:rPr>
                <w:rFonts w:ascii="MS UI Gothic" w:hAnsi="MS UI Gothic" w:cs="Cambria Math" w:hint="eastAsia"/>
                <w:b/>
                <w:bCs/>
                <w:sz w:val="21"/>
                <w:szCs w:val="21"/>
              </w:rPr>
              <w:t>○</w:t>
            </w:r>
            <w:r w:rsidRPr="006C47AC">
              <w:rPr>
                <w:rFonts w:ascii="MS UI Gothic" w:hAnsi="MS UI Gothic" w:cs="Cambria Math" w:hint="eastAsia"/>
                <w:b/>
                <w:bCs/>
                <w:sz w:val="21"/>
                <w:szCs w:val="21"/>
              </w:rPr>
              <w:t>建設廃棄物における</w:t>
            </w:r>
            <w:r w:rsidRPr="006C47AC">
              <w:rPr>
                <w:rFonts w:ascii="MS UI Gothic" w:hAnsi="MS UI Gothic" w:hint="eastAsia"/>
                <w:b/>
                <w:bCs/>
                <w:sz w:val="21"/>
                <w:szCs w:val="21"/>
              </w:rPr>
              <w:t>３Ｒ活動の推進</w:t>
            </w:r>
          </w:p>
          <w:p w14:paraId="33C951B1" w14:textId="77777777" w:rsidR="00E13346" w:rsidRDefault="00993276" w:rsidP="009D1363">
            <w:pPr>
              <w:spacing w:line="300" w:lineRule="exact"/>
              <w:ind w:firstLineChars="148" w:firstLine="259"/>
              <w:rPr>
                <w:rFonts w:ascii="MS UI Gothic" w:hAnsi="MS UI Gothic" w:cs="MS UI Gothic"/>
                <w:sz w:val="18"/>
                <w:szCs w:val="18"/>
              </w:rPr>
            </w:pPr>
            <w:r w:rsidRPr="006C47AC">
              <w:rPr>
                <w:rFonts w:ascii="MS UI Gothic" w:hAnsi="MS UI Gothic" w:cs="MS UI Gothic" w:hint="eastAsia"/>
                <w:sz w:val="18"/>
                <w:szCs w:val="18"/>
              </w:rPr>
              <w:t>住宅の新築現場で、プレカットや工場デポ（※</w:t>
            </w:r>
            <w:r>
              <w:rPr>
                <w:rFonts w:ascii="MS UI Gothic" w:hAnsi="MS UI Gothic" w:cs="MS UI Gothic" w:hint="eastAsia"/>
                <w:sz w:val="18"/>
                <w:szCs w:val="18"/>
              </w:rPr>
              <w:t>）を活用し、建設廃棄物の削減・リサイクルを推進するなど</w:t>
            </w:r>
            <w:r w:rsidRPr="006C47AC">
              <w:rPr>
                <w:rFonts w:ascii="MS UI Gothic" w:hAnsi="MS UI Gothic" w:cs="MS UI Gothic" w:hint="eastAsia"/>
                <w:sz w:val="18"/>
                <w:szCs w:val="18"/>
              </w:rPr>
              <w:t>、</w:t>
            </w:r>
          </w:p>
          <w:p w14:paraId="703C2A93" w14:textId="7C7BC88A" w:rsidR="00993276" w:rsidRPr="006C47AC" w:rsidRDefault="00993276" w:rsidP="009D1363">
            <w:pPr>
              <w:spacing w:line="300" w:lineRule="exact"/>
              <w:ind w:firstLineChars="148" w:firstLine="259"/>
              <w:rPr>
                <w:rFonts w:ascii="MS UI Gothic" w:hAnsi="MS UI Gothic" w:cs="MS UI Gothic"/>
                <w:sz w:val="18"/>
                <w:szCs w:val="18"/>
              </w:rPr>
            </w:pPr>
            <w:r w:rsidRPr="006C47AC">
              <w:rPr>
                <w:rFonts w:ascii="MS UI Gothic" w:hAnsi="MS UI Gothic" w:cs="MS UI Gothic" w:hint="eastAsia"/>
                <w:sz w:val="18"/>
                <w:szCs w:val="18"/>
              </w:rPr>
              <w:t>廃棄物のゼロエミッションに取り</w:t>
            </w:r>
            <w:r w:rsidR="00D94EEB">
              <w:rPr>
                <w:rFonts w:ascii="MS UI Gothic" w:hAnsi="MS UI Gothic" w:cs="MS UI Gothic" w:hint="eastAsia"/>
                <w:sz w:val="18"/>
                <w:szCs w:val="18"/>
              </w:rPr>
              <w:t>組みます</w:t>
            </w:r>
            <w:r w:rsidR="00793D35">
              <w:rPr>
                <w:rFonts w:ascii="MS UI Gothic" w:hAnsi="MS UI Gothic" w:cs="MS UI Gothic" w:hint="eastAsia"/>
                <w:sz w:val="18"/>
                <w:szCs w:val="18"/>
              </w:rPr>
              <w:t>。</w:t>
            </w:r>
            <w:r w:rsidR="00613F10">
              <w:rPr>
                <w:rFonts w:ascii="MS UI Gothic" w:hAnsi="MS UI Gothic" w:cs="MS UI Gothic" w:hint="eastAsia"/>
                <w:sz w:val="18"/>
                <w:szCs w:val="18"/>
              </w:rPr>
              <w:t>また大阪府認定リサイクル製品の普及促進に取り組みます</w:t>
            </w:r>
          </w:p>
          <w:p w14:paraId="7069E480" w14:textId="1C99AC83" w:rsidR="00F3604E" w:rsidRDefault="00993276" w:rsidP="009D1363">
            <w:pPr>
              <w:spacing w:line="280" w:lineRule="exact"/>
              <w:ind w:firstLineChars="148" w:firstLine="259"/>
              <w:rPr>
                <w:rFonts w:ascii="MS UI Gothic" w:hAnsi="MS UI Gothic"/>
                <w:sz w:val="18"/>
                <w:szCs w:val="18"/>
              </w:rPr>
            </w:pPr>
            <w:r w:rsidRPr="006C47AC">
              <w:rPr>
                <w:rFonts w:ascii="MS UI Gothic" w:hAnsi="MS UI Gothic" w:hint="eastAsia"/>
                <w:sz w:val="18"/>
                <w:szCs w:val="18"/>
              </w:rPr>
              <w:t>（※</w:t>
            </w:r>
            <w:r>
              <w:rPr>
                <w:rFonts w:ascii="MS UI Gothic" w:hAnsi="MS UI Gothic" w:hint="eastAsia"/>
                <w:sz w:val="18"/>
                <w:szCs w:val="18"/>
              </w:rPr>
              <w:t>）</w:t>
            </w:r>
            <w:r w:rsidRPr="006C47AC">
              <w:rPr>
                <w:rFonts w:ascii="MS UI Gothic" w:hAnsi="MS UI Gothic" w:hint="eastAsia"/>
                <w:sz w:val="18"/>
                <w:szCs w:val="18"/>
              </w:rPr>
              <w:t>部材納入の</w:t>
            </w:r>
            <w:r w:rsidR="0058152B">
              <w:rPr>
                <w:rFonts w:ascii="MS UI Gothic" w:hAnsi="MS UI Gothic" w:hint="eastAsia"/>
                <w:sz w:val="18"/>
                <w:szCs w:val="18"/>
              </w:rPr>
              <w:t>自社</w:t>
            </w:r>
            <w:r w:rsidRPr="006C47AC">
              <w:rPr>
                <w:rFonts w:ascii="MS UI Gothic" w:hAnsi="MS UI Gothic" w:hint="eastAsia"/>
                <w:sz w:val="18"/>
                <w:szCs w:val="18"/>
              </w:rPr>
              <w:t>帰り便等で建設副産物を自社工場へ回収、工場のリサイクルルートを活用し、</w:t>
            </w:r>
          </w:p>
          <w:p w14:paraId="24144335" w14:textId="77777777" w:rsidR="00993276" w:rsidRDefault="00993276" w:rsidP="009D1363">
            <w:pPr>
              <w:spacing w:line="280" w:lineRule="exact"/>
              <w:ind w:firstLineChars="348" w:firstLine="609"/>
              <w:rPr>
                <w:rFonts w:ascii="MS UI Gothic" w:hAnsi="MS UI Gothic"/>
                <w:sz w:val="18"/>
                <w:szCs w:val="18"/>
              </w:rPr>
            </w:pPr>
            <w:r>
              <w:rPr>
                <w:rFonts w:ascii="MS UI Gothic" w:hAnsi="MS UI Gothic" w:hint="eastAsia"/>
                <w:sz w:val="18"/>
                <w:szCs w:val="18"/>
              </w:rPr>
              <w:t>現場廃棄物のゼロエミッションを実現するシステム</w:t>
            </w:r>
          </w:p>
          <w:p w14:paraId="736BEC2D" w14:textId="5C25755C" w:rsidR="009D1363" w:rsidRPr="002A51DA" w:rsidRDefault="009D1363" w:rsidP="009D1363">
            <w:pPr>
              <w:spacing w:line="280" w:lineRule="exact"/>
              <w:ind w:firstLineChars="348" w:firstLine="609"/>
              <w:rPr>
                <w:rFonts w:ascii="MS UI Gothic" w:hAnsi="MS UI Gothic"/>
                <w:sz w:val="18"/>
                <w:szCs w:val="18"/>
              </w:rPr>
            </w:pPr>
          </w:p>
        </w:tc>
      </w:tr>
      <w:tr w:rsidR="00727B58" w:rsidRPr="004E6091" w14:paraId="6E9B3E12" w14:textId="77777777" w:rsidTr="009D1363">
        <w:trPr>
          <w:trHeight w:val="3544"/>
        </w:trPr>
        <w:tc>
          <w:tcPr>
            <w:tcW w:w="422" w:type="dxa"/>
            <w:vAlign w:val="center"/>
          </w:tcPr>
          <w:p w14:paraId="691B872D" w14:textId="77777777" w:rsidR="00727B58" w:rsidRPr="00683FF5" w:rsidRDefault="00727B58" w:rsidP="00727B58">
            <w:pPr>
              <w:pStyle w:val="a5"/>
              <w:numPr>
                <w:ilvl w:val="0"/>
                <w:numId w:val="15"/>
              </w:numPr>
              <w:ind w:leftChars="0"/>
              <w:rPr>
                <w:rFonts w:ascii="MS UI Gothic" w:hAnsi="MS UI Gothic"/>
                <w:sz w:val="18"/>
                <w:szCs w:val="18"/>
              </w:rPr>
            </w:pPr>
          </w:p>
        </w:tc>
        <w:tc>
          <w:tcPr>
            <w:tcW w:w="1476" w:type="dxa"/>
          </w:tcPr>
          <w:p w14:paraId="254A11C5" w14:textId="77777777" w:rsidR="00727B58" w:rsidRDefault="00727B58" w:rsidP="00727B58">
            <w:pPr>
              <w:spacing w:line="280" w:lineRule="exact"/>
              <w:rPr>
                <w:rFonts w:ascii="MS UI Gothic" w:hAnsi="MS UI Gothic"/>
                <w:noProof/>
                <w:sz w:val="21"/>
                <w:szCs w:val="18"/>
              </w:rPr>
            </w:pPr>
            <w:r>
              <w:rPr>
                <w:rFonts w:ascii="MS UI Gothic" w:hAnsi="MS UI Gothic" w:hint="eastAsia"/>
                <w:noProof/>
                <w:sz w:val="21"/>
                <w:szCs w:val="18"/>
              </w:rPr>
              <w:t>雇用促進・</w:t>
            </w:r>
          </w:p>
          <w:p w14:paraId="601DB8C4" w14:textId="3CB2EF0A" w:rsidR="00727B58" w:rsidRPr="00154236" w:rsidRDefault="00727B58" w:rsidP="00A7113D">
            <w:pPr>
              <w:spacing w:line="280" w:lineRule="exact"/>
              <w:rPr>
                <w:rFonts w:ascii="MS UI Gothic" w:hAnsi="MS UI Gothic"/>
                <w:noProof/>
                <w:sz w:val="21"/>
                <w:szCs w:val="18"/>
              </w:rPr>
            </w:pPr>
            <w:r w:rsidRPr="008E75D9">
              <w:rPr>
                <w:rFonts w:ascii="MS UI Gothic" w:hAnsi="MS UI Gothic" w:hint="eastAsia"/>
                <w:noProof/>
                <w:sz w:val="21"/>
                <w:szCs w:val="18"/>
              </w:rPr>
              <w:drawing>
                <wp:anchor distT="0" distB="0" distL="114300" distR="114300" simplePos="0" relativeHeight="251842560" behindDoc="1" locked="0" layoutInCell="1" allowOverlap="1" wp14:anchorId="674C8F17" wp14:editId="712134F8">
                  <wp:simplePos x="0" y="0"/>
                  <wp:positionH relativeFrom="column">
                    <wp:posOffset>24765</wp:posOffset>
                  </wp:positionH>
                  <wp:positionV relativeFrom="paragraph">
                    <wp:posOffset>1133475</wp:posOffset>
                  </wp:positionV>
                  <wp:extent cx="756000" cy="756000"/>
                  <wp:effectExtent l="0" t="0" r="6350" b="6350"/>
                  <wp:wrapTight wrapText="bothSides">
                    <wp:wrapPolygon edited="0">
                      <wp:start x="0" y="0"/>
                      <wp:lineTo x="0" y="21237"/>
                      <wp:lineTo x="21237" y="21237"/>
                      <wp:lineTo x="21237" y="0"/>
                      <wp:lineTo x="0" y="0"/>
                    </wp:wrapPolygon>
                  </wp:wrapTight>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dg_icon_09_ja.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6000" cy="756000"/>
                          </a:xfrm>
                          <a:prstGeom prst="rect">
                            <a:avLst/>
                          </a:prstGeom>
                        </pic:spPr>
                      </pic:pic>
                    </a:graphicData>
                  </a:graphic>
                  <wp14:sizeRelH relativeFrom="margin">
                    <wp14:pctWidth>0</wp14:pctWidth>
                  </wp14:sizeRelH>
                  <wp14:sizeRelV relativeFrom="margin">
                    <wp14:pctHeight>0</wp14:pctHeight>
                  </wp14:sizeRelV>
                </wp:anchor>
              </w:drawing>
            </w:r>
            <w:r w:rsidRPr="008E75D9">
              <w:rPr>
                <w:rFonts w:ascii="MS UI Gothic" w:hAnsi="MS UI Gothic" w:hint="eastAsia"/>
                <w:noProof/>
                <w:szCs w:val="21"/>
              </w:rPr>
              <w:drawing>
                <wp:anchor distT="0" distB="0" distL="114300" distR="114300" simplePos="0" relativeHeight="251843584" behindDoc="0" locked="0" layoutInCell="1" allowOverlap="1" wp14:anchorId="30BD0762" wp14:editId="5ED1108B">
                  <wp:simplePos x="0" y="0"/>
                  <wp:positionH relativeFrom="column">
                    <wp:posOffset>20955</wp:posOffset>
                  </wp:positionH>
                  <wp:positionV relativeFrom="paragraph">
                    <wp:posOffset>233045</wp:posOffset>
                  </wp:positionV>
                  <wp:extent cx="755650" cy="755650"/>
                  <wp:effectExtent l="0" t="0" r="6350" b="6350"/>
                  <wp:wrapThrough wrapText="bothSides">
                    <wp:wrapPolygon edited="0">
                      <wp:start x="0" y="0"/>
                      <wp:lineTo x="0" y="21237"/>
                      <wp:lineTo x="21237" y="21237"/>
                      <wp:lineTo x="21237" y="0"/>
                      <wp:lineTo x="0" y="0"/>
                    </wp:wrapPolygon>
                  </wp:wrapThrough>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dg_icon_08_ja.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anchor>
              </w:drawing>
            </w:r>
            <w:r w:rsidRPr="008E75D9">
              <w:rPr>
                <w:rFonts w:ascii="MS UI Gothic" w:hAnsi="MS UI Gothic"/>
                <w:noProof/>
                <w:sz w:val="21"/>
                <w:szCs w:val="21"/>
              </w:rPr>
              <w:t>中小企業振興</w:t>
            </w:r>
          </w:p>
        </w:tc>
        <w:tc>
          <w:tcPr>
            <w:tcW w:w="8275" w:type="dxa"/>
          </w:tcPr>
          <w:p w14:paraId="15748B73" w14:textId="7D582BC1" w:rsidR="00727B58" w:rsidRPr="00103297" w:rsidRDefault="00727B58" w:rsidP="009D1363">
            <w:pPr>
              <w:spacing w:line="320" w:lineRule="exact"/>
              <w:rPr>
                <w:rFonts w:ascii="MS UI Gothic" w:hAnsi="MS UI Gothic"/>
                <w:b/>
                <w:bCs/>
                <w:sz w:val="21"/>
                <w:szCs w:val="21"/>
              </w:rPr>
            </w:pPr>
            <w:r w:rsidRPr="00103297">
              <w:rPr>
                <w:rFonts w:ascii="MS UI Gothic" w:hAnsi="MS UI Gothic" w:hint="eastAsia"/>
                <w:b/>
                <w:bCs/>
                <w:sz w:val="21"/>
                <w:szCs w:val="21"/>
              </w:rPr>
              <w:t>◎</w:t>
            </w:r>
            <w:r w:rsidRPr="00103297">
              <w:rPr>
                <w:rFonts w:ascii="MS UI Gothic" w:hAnsi="MS UI Gothic" w:hint="eastAsia"/>
                <w:b/>
                <w:sz w:val="21"/>
                <w:szCs w:val="21"/>
              </w:rPr>
              <w:t>就職支援や人材確保に向けた取組み</w:t>
            </w:r>
          </w:p>
          <w:p w14:paraId="33168448" w14:textId="77777777" w:rsidR="00727B58" w:rsidRDefault="00727B58" w:rsidP="009D1363">
            <w:pPr>
              <w:spacing w:line="320" w:lineRule="exact"/>
              <w:ind w:firstLineChars="100" w:firstLine="175"/>
              <w:rPr>
                <w:rFonts w:ascii="MS UI Gothic" w:hAnsi="MS UI Gothic"/>
                <w:sz w:val="18"/>
                <w:szCs w:val="21"/>
              </w:rPr>
            </w:pPr>
            <w:r w:rsidRPr="00B332C6">
              <w:rPr>
                <w:rFonts w:ascii="MS UI Gothic" w:hAnsi="MS UI Gothic" w:hint="eastAsia"/>
                <w:sz w:val="18"/>
                <w:szCs w:val="21"/>
              </w:rPr>
              <w:t>OSAKAしごと</w:t>
            </w:r>
            <w:r>
              <w:rPr>
                <w:rFonts w:ascii="MS UI Gothic" w:hAnsi="MS UI Gothic" w:hint="eastAsia"/>
                <w:sz w:val="18"/>
                <w:szCs w:val="21"/>
              </w:rPr>
              <w:t>フィールドと連携して府が主催するセミナー・イベント</w:t>
            </w:r>
            <w:r>
              <w:rPr>
                <w:rFonts w:ascii="MS UI Gothic" w:hAnsi="MS UI Gothic" w:cs="Meiryo UI" w:hint="eastAsia"/>
                <w:sz w:val="18"/>
                <w:szCs w:val="18"/>
              </w:rPr>
              <w:t>への</w:t>
            </w:r>
            <w:r w:rsidRPr="00B332C6">
              <w:rPr>
                <w:rFonts w:ascii="MS UI Gothic" w:hAnsi="MS UI Gothic" w:hint="eastAsia"/>
                <w:sz w:val="18"/>
                <w:szCs w:val="21"/>
              </w:rPr>
              <w:t>講師派遣を通じて、</w:t>
            </w:r>
            <w:r>
              <w:rPr>
                <w:rFonts w:ascii="MS UI Gothic" w:hAnsi="MS UI Gothic" w:hint="eastAsia"/>
                <w:sz w:val="18"/>
                <w:szCs w:val="21"/>
              </w:rPr>
              <w:t>働く意欲のある人への</w:t>
            </w:r>
          </w:p>
          <w:p w14:paraId="01DD9F44" w14:textId="77777777" w:rsidR="00727B58" w:rsidRPr="00412EB2" w:rsidRDefault="00727B58" w:rsidP="009D1363">
            <w:pPr>
              <w:spacing w:line="320" w:lineRule="exact"/>
              <w:ind w:firstLineChars="100" w:firstLine="175"/>
              <w:rPr>
                <w:rFonts w:ascii="MS UI Gothic" w:hAnsi="MS UI Gothic" w:cs="Meiryo UI"/>
                <w:sz w:val="18"/>
                <w:szCs w:val="18"/>
              </w:rPr>
            </w:pPr>
            <w:r>
              <w:rPr>
                <w:rFonts w:ascii="MS UI Gothic" w:hAnsi="MS UI Gothic" w:hint="eastAsia"/>
                <w:sz w:val="18"/>
                <w:szCs w:val="21"/>
              </w:rPr>
              <w:t>就職支援や中小企業の人材確保等の取組みを推進します</w:t>
            </w:r>
          </w:p>
          <w:p w14:paraId="2E33B6C4" w14:textId="77777777" w:rsidR="00727B58" w:rsidRPr="00B332C6" w:rsidRDefault="00727B58" w:rsidP="009D1363">
            <w:pPr>
              <w:spacing w:line="280" w:lineRule="exact"/>
              <w:ind w:firstLineChars="100" w:firstLine="175"/>
              <w:rPr>
                <w:rFonts w:ascii="MS UI Gothic" w:hAnsi="MS UI Gothic"/>
                <w:sz w:val="18"/>
                <w:szCs w:val="21"/>
              </w:rPr>
            </w:pPr>
            <w:r w:rsidRPr="00B332C6">
              <w:rPr>
                <w:rFonts w:ascii="MS UI Gothic" w:hAnsi="MS UI Gothic" w:hint="eastAsia"/>
                <w:sz w:val="18"/>
                <w:szCs w:val="21"/>
              </w:rPr>
              <w:t>＜取組み実績＞</w:t>
            </w:r>
          </w:p>
          <w:p w14:paraId="10F7467D" w14:textId="1F20B165" w:rsidR="00727B58" w:rsidRPr="00B332C6" w:rsidRDefault="00727B58" w:rsidP="009D1363">
            <w:pPr>
              <w:spacing w:line="280" w:lineRule="exact"/>
              <w:ind w:firstLineChars="100" w:firstLine="175"/>
              <w:rPr>
                <w:rFonts w:ascii="MS UI Gothic" w:hAnsi="MS UI Gothic"/>
                <w:sz w:val="18"/>
                <w:szCs w:val="21"/>
              </w:rPr>
            </w:pPr>
            <w:r w:rsidRPr="00B332C6">
              <w:rPr>
                <w:rFonts w:ascii="MS UI Gothic" w:hAnsi="MS UI Gothic" w:hint="eastAsia"/>
                <w:sz w:val="18"/>
                <w:szCs w:val="21"/>
              </w:rPr>
              <w:t>・</w:t>
            </w:r>
            <w:r w:rsidRPr="00D907D4">
              <w:rPr>
                <w:rFonts w:ascii="MS UI Gothic" w:hAnsi="MS UI Gothic" w:hint="eastAsia"/>
                <w:sz w:val="18"/>
                <w:szCs w:val="21"/>
              </w:rPr>
              <w:t>「長く住み続けられるお家を創るお仕事」求職者セミナー（</w:t>
            </w:r>
            <w:r w:rsidR="00C9602C">
              <w:rPr>
                <w:rFonts w:ascii="MS UI Gothic" w:hAnsi="MS UI Gothic" w:hint="eastAsia"/>
                <w:sz w:val="18"/>
                <w:szCs w:val="21"/>
              </w:rPr>
              <w:t>2020年</w:t>
            </w:r>
            <w:r w:rsidRPr="00D907D4">
              <w:rPr>
                <w:rFonts w:ascii="MS UI Gothic" w:hAnsi="MS UI Gothic" w:hint="eastAsia"/>
                <w:sz w:val="18"/>
                <w:szCs w:val="21"/>
              </w:rPr>
              <w:t>9月17日開催）</w:t>
            </w:r>
          </w:p>
          <w:p w14:paraId="7957E640" w14:textId="7DA45786" w:rsidR="00727B58" w:rsidRPr="00701749" w:rsidRDefault="00727B58" w:rsidP="009D1363">
            <w:pPr>
              <w:spacing w:line="280" w:lineRule="exact"/>
              <w:ind w:firstLineChars="100" w:firstLine="175"/>
              <w:rPr>
                <w:rFonts w:ascii="MS UI Gothic" w:hAnsi="MS UI Gothic"/>
                <w:sz w:val="18"/>
                <w:szCs w:val="21"/>
              </w:rPr>
            </w:pPr>
            <w:r>
              <w:rPr>
                <w:rFonts w:ascii="MS UI Gothic" w:hAnsi="MS UI Gothic" w:hint="eastAsia"/>
                <w:sz w:val="18"/>
                <w:szCs w:val="21"/>
              </w:rPr>
              <w:t>・「</w:t>
            </w:r>
            <w:r w:rsidR="0086174A" w:rsidRPr="0086174A">
              <w:rPr>
                <w:rFonts w:ascii="MS UI Gothic" w:hAnsi="MS UI Gothic" w:hint="eastAsia"/>
                <w:sz w:val="18"/>
                <w:szCs w:val="21"/>
              </w:rPr>
              <w:t>女性が辞めない！働きやすいチームの作り方</w:t>
            </w:r>
            <w:r>
              <w:rPr>
                <w:rFonts w:ascii="MS UI Gothic" w:hAnsi="MS UI Gothic" w:hint="eastAsia"/>
                <w:sz w:val="18"/>
                <w:szCs w:val="21"/>
              </w:rPr>
              <w:t>」経営者や管理職向け</w:t>
            </w:r>
            <w:r w:rsidRPr="00B332C6">
              <w:rPr>
                <w:rFonts w:ascii="MS UI Gothic" w:hAnsi="MS UI Gothic" w:hint="eastAsia"/>
                <w:sz w:val="18"/>
                <w:szCs w:val="21"/>
              </w:rPr>
              <w:t>セミナー（</w:t>
            </w:r>
            <w:r w:rsidR="00C9602C">
              <w:rPr>
                <w:rFonts w:ascii="MS UI Gothic" w:hAnsi="MS UI Gothic" w:hint="eastAsia"/>
                <w:sz w:val="18"/>
                <w:szCs w:val="21"/>
              </w:rPr>
              <w:t>2020年</w:t>
            </w:r>
            <w:r w:rsidRPr="00B332C6">
              <w:rPr>
                <w:rFonts w:ascii="MS UI Gothic" w:hAnsi="MS UI Gothic" w:hint="eastAsia"/>
                <w:sz w:val="18"/>
                <w:szCs w:val="21"/>
              </w:rPr>
              <w:t>10月</w:t>
            </w:r>
            <w:r w:rsidR="0086174A">
              <w:rPr>
                <w:rFonts w:ascii="MS UI Gothic" w:hAnsi="MS UI Gothic" w:hint="eastAsia"/>
                <w:sz w:val="18"/>
                <w:szCs w:val="21"/>
              </w:rPr>
              <w:t>23</w:t>
            </w:r>
            <w:r>
              <w:rPr>
                <w:rFonts w:ascii="MS UI Gothic" w:hAnsi="MS UI Gothic" w:hint="eastAsia"/>
                <w:sz w:val="18"/>
                <w:szCs w:val="21"/>
              </w:rPr>
              <w:t>日開催</w:t>
            </w:r>
            <w:r w:rsidRPr="00B332C6">
              <w:rPr>
                <w:rFonts w:ascii="MS UI Gothic" w:hAnsi="MS UI Gothic" w:hint="eastAsia"/>
                <w:sz w:val="18"/>
                <w:szCs w:val="21"/>
              </w:rPr>
              <w:t>）</w:t>
            </w:r>
          </w:p>
          <w:p w14:paraId="3C2911F9" w14:textId="7183A89F" w:rsidR="00727B58" w:rsidRPr="006C47AC" w:rsidRDefault="00727B58" w:rsidP="00461A35">
            <w:pPr>
              <w:snapToGrid w:val="0"/>
              <w:spacing w:line="300" w:lineRule="exact"/>
              <w:rPr>
                <w:rFonts w:ascii="MS UI Gothic" w:hAnsi="MS UI Gothic"/>
                <w:b/>
                <w:sz w:val="21"/>
                <w:szCs w:val="21"/>
              </w:rPr>
            </w:pPr>
            <w:r>
              <w:rPr>
                <w:rFonts w:ascii="MS UI Gothic" w:hAnsi="MS UI Gothic" w:hint="eastAsia"/>
                <w:b/>
                <w:sz w:val="21"/>
                <w:szCs w:val="21"/>
              </w:rPr>
              <w:t>○SDGｓビジネス創出支援に向けた</w:t>
            </w:r>
            <w:r w:rsidRPr="006C47AC">
              <w:rPr>
                <w:rFonts w:ascii="MS UI Gothic" w:hAnsi="MS UI Gothic" w:hint="eastAsia"/>
                <w:b/>
                <w:sz w:val="21"/>
                <w:szCs w:val="21"/>
              </w:rPr>
              <w:t>協力</w:t>
            </w:r>
          </w:p>
          <w:p w14:paraId="0EA34684" w14:textId="7AC9FBF6" w:rsidR="00727B58" w:rsidRDefault="00727B58" w:rsidP="00461A35">
            <w:pPr>
              <w:snapToGrid w:val="0"/>
              <w:spacing w:line="300" w:lineRule="exact"/>
              <w:ind w:firstLineChars="100" w:firstLine="175"/>
              <w:rPr>
                <w:rFonts w:ascii="MS UI Gothic" w:hAnsi="MS UI Gothic"/>
                <w:sz w:val="18"/>
                <w:szCs w:val="21"/>
              </w:rPr>
            </w:pPr>
            <w:r w:rsidRPr="00D75B44">
              <w:rPr>
                <w:rFonts w:ascii="MS UI Gothic" w:hAnsi="MS UI Gothic" w:hint="eastAsia"/>
                <w:sz w:val="18"/>
                <w:szCs w:val="21"/>
              </w:rPr>
              <w:t>Osaka　SDGｓ　Business　Meet-Up</w:t>
            </w:r>
            <w:r w:rsidR="0086174A">
              <w:rPr>
                <w:rFonts w:ascii="MS UI Gothic" w:hAnsi="MS UI Gothic" w:hint="eastAsia"/>
                <w:sz w:val="18"/>
                <w:szCs w:val="21"/>
              </w:rPr>
              <w:t>におけるサポーター</w:t>
            </w:r>
            <w:r>
              <w:rPr>
                <w:rFonts w:ascii="MS UI Gothic" w:hAnsi="MS UI Gothic" w:hint="eastAsia"/>
                <w:sz w:val="18"/>
                <w:szCs w:val="21"/>
              </w:rPr>
              <w:t>企業としての協力など、持続</w:t>
            </w:r>
            <w:r w:rsidRPr="006C47AC">
              <w:rPr>
                <w:rFonts w:ascii="MS UI Gothic" w:hAnsi="MS UI Gothic" w:hint="eastAsia"/>
                <w:sz w:val="18"/>
                <w:szCs w:val="21"/>
              </w:rPr>
              <w:t>可能な開発目標（SDGs）の</w:t>
            </w:r>
          </w:p>
          <w:p w14:paraId="28D4ED40" w14:textId="77777777" w:rsidR="00727B58" w:rsidRPr="006C47AC" w:rsidRDefault="00727B58" w:rsidP="00461A35">
            <w:pPr>
              <w:snapToGrid w:val="0"/>
              <w:spacing w:line="300" w:lineRule="exact"/>
              <w:ind w:firstLineChars="100" w:firstLine="175"/>
              <w:rPr>
                <w:rFonts w:ascii="MS UI Gothic" w:hAnsi="MS UI Gothic"/>
                <w:sz w:val="18"/>
                <w:szCs w:val="21"/>
              </w:rPr>
            </w:pPr>
            <w:r w:rsidRPr="006C47AC">
              <w:rPr>
                <w:rFonts w:ascii="MS UI Gothic" w:hAnsi="MS UI Gothic" w:hint="eastAsia"/>
                <w:sz w:val="18"/>
                <w:szCs w:val="21"/>
              </w:rPr>
              <w:t>達成に本業で取り組む「SDGsビジネス」の創出・成長を支援します</w:t>
            </w:r>
          </w:p>
          <w:p w14:paraId="0B9E8C0A" w14:textId="0D217764" w:rsidR="00727B58" w:rsidRPr="006C47AC" w:rsidRDefault="00727B58" w:rsidP="00461A35">
            <w:pPr>
              <w:snapToGrid w:val="0"/>
              <w:spacing w:line="300" w:lineRule="exact"/>
              <w:rPr>
                <w:rFonts w:ascii="MS UI Gothic" w:hAnsi="MS UI Gothic"/>
                <w:b/>
                <w:sz w:val="21"/>
                <w:szCs w:val="21"/>
              </w:rPr>
            </w:pPr>
            <w:r>
              <w:rPr>
                <w:rFonts w:ascii="MS UI Gothic" w:hAnsi="MS UI Gothic" w:hint="eastAsia"/>
                <w:b/>
                <w:sz w:val="21"/>
                <w:szCs w:val="21"/>
              </w:rPr>
              <w:t>○「大阪</w:t>
            </w:r>
            <w:r w:rsidRPr="006C47AC">
              <w:rPr>
                <w:rFonts w:ascii="MS UI Gothic" w:hAnsi="MS UI Gothic" w:hint="eastAsia"/>
                <w:b/>
                <w:sz w:val="21"/>
                <w:szCs w:val="21"/>
              </w:rPr>
              <w:t>スタートアップ</w:t>
            </w:r>
            <w:r>
              <w:rPr>
                <w:rFonts w:ascii="MS UI Gothic" w:hAnsi="MS UI Gothic" w:hint="eastAsia"/>
                <w:b/>
                <w:sz w:val="21"/>
                <w:szCs w:val="21"/>
              </w:rPr>
              <w:t>・</w:t>
            </w:r>
            <w:r w:rsidRPr="006C47AC">
              <w:rPr>
                <w:rFonts w:ascii="MS UI Gothic" w:hAnsi="MS UI Gothic" w:hint="eastAsia"/>
                <w:b/>
                <w:sz w:val="21"/>
                <w:szCs w:val="21"/>
              </w:rPr>
              <w:t>エコシステム</w:t>
            </w:r>
            <w:r>
              <w:rPr>
                <w:rFonts w:ascii="MS UI Gothic" w:hAnsi="MS UI Gothic" w:hint="eastAsia"/>
                <w:b/>
                <w:sz w:val="21"/>
                <w:szCs w:val="21"/>
              </w:rPr>
              <w:t>」</w:t>
            </w:r>
            <w:r w:rsidRPr="006C47AC">
              <w:rPr>
                <w:rFonts w:ascii="MS UI Gothic" w:hAnsi="MS UI Gothic" w:hint="eastAsia"/>
                <w:b/>
                <w:sz w:val="21"/>
                <w:szCs w:val="21"/>
              </w:rPr>
              <w:t>の構築への支援</w:t>
            </w:r>
          </w:p>
          <w:p w14:paraId="6F4614DC" w14:textId="38BF7135" w:rsidR="00727B58" w:rsidRPr="004E7D0A" w:rsidRDefault="00727B58" w:rsidP="00461A35">
            <w:pPr>
              <w:snapToGrid w:val="0"/>
              <w:spacing w:line="300" w:lineRule="exact"/>
              <w:ind w:firstLineChars="100" w:firstLine="175"/>
              <w:rPr>
                <w:rFonts w:ascii="MS UI Gothic" w:hAnsi="MS UI Gothic"/>
                <w:sz w:val="18"/>
                <w:szCs w:val="21"/>
              </w:rPr>
            </w:pPr>
            <w:r w:rsidRPr="006C47AC">
              <w:rPr>
                <w:rFonts w:ascii="MS UI Gothic" w:hAnsi="MS UI Gothic" w:hint="eastAsia"/>
                <w:sz w:val="18"/>
                <w:szCs w:val="21"/>
              </w:rPr>
              <w:t>大和ハウスグループが有する知識・技術を活用し、スタートアップの成長を支援します</w:t>
            </w:r>
          </w:p>
        </w:tc>
      </w:tr>
      <w:tr w:rsidR="00A84368" w:rsidRPr="004E6091" w14:paraId="17B67C54" w14:textId="77777777" w:rsidTr="00954423">
        <w:trPr>
          <w:trHeight w:val="2410"/>
        </w:trPr>
        <w:tc>
          <w:tcPr>
            <w:tcW w:w="422" w:type="dxa"/>
            <w:vAlign w:val="center"/>
          </w:tcPr>
          <w:p w14:paraId="188353DE" w14:textId="77777777" w:rsidR="00A84368" w:rsidRPr="00683FF5" w:rsidRDefault="00A84368" w:rsidP="00A84368">
            <w:pPr>
              <w:pStyle w:val="a5"/>
              <w:numPr>
                <w:ilvl w:val="0"/>
                <w:numId w:val="15"/>
              </w:numPr>
              <w:ind w:leftChars="0"/>
              <w:rPr>
                <w:rFonts w:ascii="MS UI Gothic" w:hAnsi="MS UI Gothic" w:cs="ＭＳ 明朝"/>
                <w:sz w:val="18"/>
                <w:szCs w:val="18"/>
              </w:rPr>
            </w:pPr>
          </w:p>
        </w:tc>
        <w:tc>
          <w:tcPr>
            <w:tcW w:w="1476" w:type="dxa"/>
          </w:tcPr>
          <w:p w14:paraId="01353B00" w14:textId="1F6567C0" w:rsidR="00A84368" w:rsidRPr="005B578E" w:rsidRDefault="00A84368" w:rsidP="00885D90">
            <w:pPr>
              <w:spacing w:line="280" w:lineRule="exact"/>
              <w:rPr>
                <w:rFonts w:ascii="MS UI Gothic" w:hAnsi="MS UI Gothic"/>
                <w:noProof/>
                <w:sz w:val="18"/>
                <w:szCs w:val="18"/>
              </w:rPr>
            </w:pPr>
            <w:r w:rsidRPr="008E75D9">
              <w:rPr>
                <w:rFonts w:ascii="MS UI Gothic" w:hAnsi="MS UI Gothic" w:hint="eastAsia"/>
                <w:noProof/>
                <w:sz w:val="21"/>
                <w:szCs w:val="18"/>
              </w:rPr>
              <w:drawing>
                <wp:anchor distT="0" distB="0" distL="114300" distR="114300" simplePos="0" relativeHeight="251827200" behindDoc="1" locked="0" layoutInCell="1" allowOverlap="1" wp14:anchorId="3E1F611E" wp14:editId="54DD815B">
                  <wp:simplePos x="0" y="0"/>
                  <wp:positionH relativeFrom="column">
                    <wp:posOffset>-19685</wp:posOffset>
                  </wp:positionH>
                  <wp:positionV relativeFrom="paragraph">
                    <wp:posOffset>266700</wp:posOffset>
                  </wp:positionV>
                  <wp:extent cx="756000" cy="756000"/>
                  <wp:effectExtent l="0" t="0" r="6350" b="6350"/>
                  <wp:wrapTight wrapText="bothSides">
                    <wp:wrapPolygon edited="0">
                      <wp:start x="0" y="0"/>
                      <wp:lineTo x="0" y="21237"/>
                      <wp:lineTo x="21237" y="21237"/>
                      <wp:lineTo x="21237" y="0"/>
                      <wp:lineTo x="0" y="0"/>
                    </wp:wrapPolygon>
                  </wp:wrapTight>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dg_icon_11_ja.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6000" cy="756000"/>
                          </a:xfrm>
                          <a:prstGeom prst="rect">
                            <a:avLst/>
                          </a:prstGeom>
                        </pic:spPr>
                      </pic:pic>
                    </a:graphicData>
                  </a:graphic>
                  <wp14:sizeRelH relativeFrom="margin">
                    <wp14:pctWidth>0</wp14:pctWidth>
                  </wp14:sizeRelH>
                  <wp14:sizeRelV relativeFrom="margin">
                    <wp14:pctHeight>0</wp14:pctHeight>
                  </wp14:sizeRelV>
                </wp:anchor>
              </w:drawing>
            </w:r>
            <w:r w:rsidR="005509E7">
              <w:rPr>
                <w:rFonts w:ascii="MS UI Gothic" w:hAnsi="MS UI Gothic"/>
                <w:noProof/>
                <w:sz w:val="21"/>
                <w:szCs w:val="21"/>
              </w:rPr>
              <w:t>安全・安心</w:t>
            </w:r>
          </w:p>
        </w:tc>
        <w:tc>
          <w:tcPr>
            <w:tcW w:w="8275" w:type="dxa"/>
          </w:tcPr>
          <w:p w14:paraId="50B86882" w14:textId="4B21C9A9" w:rsidR="00A84368" w:rsidRPr="006C47AC" w:rsidRDefault="00A7113D" w:rsidP="00EB19BF">
            <w:pPr>
              <w:tabs>
                <w:tab w:val="left" w:pos="175"/>
              </w:tabs>
              <w:spacing w:line="320" w:lineRule="exact"/>
              <w:rPr>
                <w:b/>
                <w:sz w:val="18"/>
                <w:szCs w:val="18"/>
              </w:rPr>
            </w:pPr>
            <w:r>
              <w:rPr>
                <w:rFonts w:hint="eastAsia"/>
                <w:b/>
                <w:sz w:val="21"/>
                <w:szCs w:val="18"/>
              </w:rPr>
              <w:t>◎大阪の地域防災力の充実に向けた協力</w:t>
            </w:r>
          </w:p>
          <w:p w14:paraId="4CE0A0A5" w14:textId="77777777" w:rsidR="00613F10" w:rsidRDefault="00A84368" w:rsidP="00EB19BF">
            <w:pPr>
              <w:tabs>
                <w:tab w:val="left" w:pos="175"/>
              </w:tabs>
              <w:spacing w:line="320" w:lineRule="exact"/>
              <w:ind w:leftChars="100" w:left="235"/>
              <w:rPr>
                <w:sz w:val="18"/>
                <w:szCs w:val="21"/>
              </w:rPr>
            </w:pPr>
            <w:r w:rsidRPr="006C47AC">
              <w:rPr>
                <w:rFonts w:hint="eastAsia"/>
                <w:sz w:val="18"/>
                <w:szCs w:val="21"/>
              </w:rPr>
              <w:t>大</w:t>
            </w:r>
            <w:r w:rsidRPr="006C47AC">
              <w:rPr>
                <w:rFonts w:ascii="MS UI Gothic" w:hAnsi="MS UI Gothic" w:hint="eastAsia"/>
                <w:sz w:val="18"/>
                <w:szCs w:val="21"/>
              </w:rPr>
              <w:t>阪880万</w:t>
            </w:r>
            <w:r w:rsidRPr="006C47AC">
              <w:rPr>
                <w:rFonts w:hint="eastAsia"/>
                <w:sz w:val="18"/>
                <w:szCs w:val="21"/>
              </w:rPr>
              <w:t>人訓練をはじめとする各種防災訓練に参画するとともに、一斉帰宅の抑制や社内備蓄の推進、</w:t>
            </w:r>
          </w:p>
          <w:p w14:paraId="4D8E2502" w14:textId="438E8066" w:rsidR="00A84368" w:rsidRPr="006C47AC" w:rsidRDefault="00A84368" w:rsidP="00EB19BF">
            <w:pPr>
              <w:tabs>
                <w:tab w:val="left" w:pos="175"/>
              </w:tabs>
              <w:spacing w:line="320" w:lineRule="exact"/>
              <w:ind w:leftChars="100" w:left="235"/>
              <w:rPr>
                <w:sz w:val="18"/>
                <w:szCs w:val="21"/>
              </w:rPr>
            </w:pPr>
            <w:r w:rsidRPr="006C47AC">
              <w:rPr>
                <w:rFonts w:hint="eastAsia"/>
                <w:sz w:val="18"/>
                <w:szCs w:val="21"/>
              </w:rPr>
              <w:t>防災・減災に向けた取組みを発信するなど、地域防災力の充実に向けて協力します</w:t>
            </w:r>
          </w:p>
          <w:p w14:paraId="612E9923" w14:textId="521BB45E" w:rsidR="00A84368" w:rsidRPr="00143F07" w:rsidRDefault="00A84368" w:rsidP="00EB19BF">
            <w:pPr>
              <w:spacing w:line="320" w:lineRule="exact"/>
              <w:rPr>
                <w:rFonts w:ascii="MS UI Gothic" w:hAnsi="MS UI Gothic"/>
                <w:b/>
                <w:sz w:val="21"/>
                <w:szCs w:val="21"/>
              </w:rPr>
            </w:pPr>
            <w:r w:rsidRPr="00143F07">
              <w:rPr>
                <w:rFonts w:ascii="MS UI Gothic" w:hAnsi="MS UI Gothic" w:hint="eastAsia"/>
                <w:b/>
                <w:sz w:val="21"/>
                <w:szCs w:val="21"/>
              </w:rPr>
              <w:t>◎外国人観光客への防災情報アプリ「Osaka Safe Travels</w:t>
            </w:r>
            <w:r w:rsidRPr="00143F07">
              <w:rPr>
                <w:rFonts w:ascii="MS UI Gothic" w:hAnsi="MS UI Gothic"/>
                <w:b/>
                <w:sz w:val="21"/>
                <w:szCs w:val="21"/>
              </w:rPr>
              <w:t>」</w:t>
            </w:r>
            <w:r w:rsidRPr="00143F07">
              <w:rPr>
                <w:rFonts w:ascii="MS UI Gothic" w:hAnsi="MS UI Gothic" w:hint="eastAsia"/>
                <w:b/>
                <w:sz w:val="21"/>
                <w:szCs w:val="21"/>
              </w:rPr>
              <w:t>(※)の周知に向けた協力</w:t>
            </w:r>
            <w:r w:rsidR="00727B58">
              <w:rPr>
                <w:rFonts w:ascii="MS UI Gothic" w:hAnsi="MS UI Gothic" w:hint="eastAsia"/>
                <w:b/>
                <w:sz w:val="21"/>
                <w:szCs w:val="21"/>
              </w:rPr>
              <w:t xml:space="preserve">　</w:t>
            </w:r>
          </w:p>
          <w:p w14:paraId="53B5C4A2" w14:textId="77777777" w:rsidR="00A84368" w:rsidRPr="006C47AC" w:rsidRDefault="00A84368" w:rsidP="00EB19BF">
            <w:pPr>
              <w:spacing w:line="320" w:lineRule="exact"/>
              <w:ind w:leftChars="100" w:left="235" w:rightChars="-42" w:right="-99"/>
              <w:jc w:val="left"/>
              <w:rPr>
                <w:rFonts w:ascii="MS UI Gothic" w:hAnsi="MS UI Gothic"/>
                <w:sz w:val="18"/>
                <w:szCs w:val="18"/>
              </w:rPr>
            </w:pPr>
            <w:r w:rsidRPr="006C47AC">
              <w:rPr>
                <w:rFonts w:ascii="MS UI Gothic" w:hAnsi="MS UI Gothic" w:hint="eastAsia"/>
                <w:sz w:val="18"/>
                <w:szCs w:val="18"/>
              </w:rPr>
              <w:t>大和ハウスグループのホテルなどで、防災情報アプリの啓発物を配架するなどPRに協力します</w:t>
            </w:r>
          </w:p>
          <w:p w14:paraId="20450DB1" w14:textId="443413C8" w:rsidR="00A84368" w:rsidRPr="00727B58" w:rsidRDefault="00A84368" w:rsidP="00EB19BF">
            <w:pPr>
              <w:spacing w:line="320" w:lineRule="exact"/>
              <w:ind w:leftChars="100" w:left="235" w:rightChars="-42" w:right="-99"/>
              <w:jc w:val="left"/>
              <w:rPr>
                <w:sz w:val="18"/>
                <w:szCs w:val="19"/>
              </w:rPr>
            </w:pPr>
            <w:r w:rsidRPr="006C47AC">
              <w:rPr>
                <w:rFonts w:ascii="MS UI Gothic" w:hAnsi="MS UI Gothic" w:hint="eastAsia"/>
                <w:sz w:val="18"/>
                <w:szCs w:val="18"/>
              </w:rPr>
              <w:t>(※)</w:t>
            </w:r>
            <w:r w:rsidRPr="006C47AC">
              <w:rPr>
                <w:sz w:val="18"/>
                <w:szCs w:val="19"/>
              </w:rPr>
              <w:t>災害時等に必要な情報を多言</w:t>
            </w:r>
            <w:r w:rsidRPr="006C47AC">
              <w:rPr>
                <w:rFonts w:ascii="MS UI Gothic" w:hAnsi="MS UI Gothic"/>
                <w:sz w:val="18"/>
                <w:szCs w:val="19"/>
              </w:rPr>
              <w:t>語（12言</w:t>
            </w:r>
            <w:r w:rsidRPr="006C47AC">
              <w:rPr>
                <w:sz w:val="18"/>
                <w:szCs w:val="19"/>
              </w:rPr>
              <w:t>語）で一元的に提供するウェブサイト及びスマートフォンアプリ</w:t>
            </w:r>
          </w:p>
          <w:p w14:paraId="142B0DE7" w14:textId="19E155EE" w:rsidR="00A84368" w:rsidRPr="00143F07" w:rsidRDefault="00A84368" w:rsidP="00EB19BF">
            <w:pPr>
              <w:spacing w:line="320" w:lineRule="exact"/>
              <w:rPr>
                <w:rFonts w:ascii="MS UI Gothic" w:hAnsi="MS UI Gothic"/>
                <w:b/>
                <w:sz w:val="21"/>
                <w:szCs w:val="21"/>
              </w:rPr>
            </w:pPr>
            <w:r w:rsidRPr="00143F07">
              <w:rPr>
                <w:rFonts w:ascii="MS UI Gothic" w:hAnsi="MS UI Gothic" w:hint="eastAsia"/>
                <w:b/>
                <w:sz w:val="21"/>
                <w:szCs w:val="21"/>
              </w:rPr>
              <w:t>◎「こども</w:t>
            </w:r>
            <w:r w:rsidRPr="00143F07">
              <w:rPr>
                <w:rFonts w:ascii="MS UI Gothic" w:hAnsi="MS UI Gothic"/>
                <w:b/>
                <w:sz w:val="21"/>
                <w:szCs w:val="21"/>
              </w:rPr>
              <w:t>110</w:t>
            </w:r>
            <w:r w:rsidRPr="00143F07">
              <w:rPr>
                <w:rFonts w:ascii="MS UI Gothic" w:hAnsi="MS UI Gothic" w:hint="eastAsia"/>
                <w:b/>
                <w:sz w:val="21"/>
                <w:szCs w:val="21"/>
              </w:rPr>
              <w:t>番」運動への参画</w:t>
            </w:r>
          </w:p>
          <w:p w14:paraId="6D87F339" w14:textId="789E89EE" w:rsidR="00A52B9E" w:rsidRDefault="00A84368" w:rsidP="00EB19BF">
            <w:pPr>
              <w:spacing w:line="320" w:lineRule="exact"/>
              <w:ind w:leftChars="100" w:left="235"/>
              <w:rPr>
                <w:rFonts w:ascii="MS UI Gothic" w:hAnsi="MS UI Gothic"/>
                <w:sz w:val="18"/>
                <w:szCs w:val="21"/>
              </w:rPr>
            </w:pPr>
            <w:r w:rsidRPr="006C47AC">
              <w:rPr>
                <w:rFonts w:ascii="MS UI Gothic" w:hAnsi="MS UI Gothic" w:hint="eastAsia"/>
                <w:sz w:val="18"/>
                <w:szCs w:val="21"/>
              </w:rPr>
              <w:t>府内事</w:t>
            </w:r>
            <w:r w:rsidRPr="00C17684">
              <w:rPr>
                <w:rFonts w:ascii="MS UI Gothic" w:hAnsi="MS UI Gothic" w:hint="eastAsia"/>
                <w:sz w:val="18"/>
                <w:szCs w:val="21"/>
              </w:rPr>
              <w:t>業所</w:t>
            </w:r>
            <w:r w:rsidR="00C17684" w:rsidRPr="00C17684">
              <w:rPr>
                <w:rFonts w:ascii="MS UI Gothic" w:hAnsi="MS UI Gothic" w:hint="eastAsia"/>
                <w:sz w:val="18"/>
                <w:szCs w:val="21"/>
              </w:rPr>
              <w:t>（5</w:t>
            </w:r>
            <w:r w:rsidRPr="00C17684">
              <w:rPr>
                <w:rFonts w:ascii="MS UI Gothic" w:hAnsi="MS UI Gothic" w:hint="eastAsia"/>
                <w:sz w:val="18"/>
                <w:szCs w:val="21"/>
              </w:rPr>
              <w:t>箇所）を「こども</w:t>
            </w:r>
            <w:r w:rsidRPr="00C17684">
              <w:rPr>
                <w:rFonts w:ascii="MS UI Gothic" w:hAnsi="MS UI Gothic"/>
                <w:sz w:val="18"/>
                <w:szCs w:val="21"/>
              </w:rPr>
              <w:t>11</w:t>
            </w:r>
            <w:r w:rsidRPr="006C47AC">
              <w:rPr>
                <w:rFonts w:ascii="MS UI Gothic" w:hAnsi="MS UI Gothic"/>
                <w:sz w:val="18"/>
                <w:szCs w:val="21"/>
              </w:rPr>
              <w:t>0</w:t>
            </w:r>
            <w:r w:rsidRPr="006C47AC">
              <w:rPr>
                <w:rFonts w:ascii="MS UI Gothic" w:hAnsi="MS UI Gothic" w:hint="eastAsia"/>
                <w:sz w:val="18"/>
                <w:szCs w:val="21"/>
              </w:rPr>
              <w:t>番の家」に登録し、子どもたちを犯罪から守ります</w:t>
            </w:r>
          </w:p>
          <w:p w14:paraId="7225302F" w14:textId="39E3CBD1" w:rsidR="00954423" w:rsidRPr="00954423" w:rsidRDefault="00954423" w:rsidP="00954423">
            <w:pPr>
              <w:spacing w:line="280" w:lineRule="exact"/>
              <w:rPr>
                <w:rFonts w:ascii="MS UI Gothic" w:hAnsi="MS UI Gothic"/>
                <w:sz w:val="18"/>
                <w:szCs w:val="21"/>
              </w:rPr>
            </w:pPr>
          </w:p>
        </w:tc>
      </w:tr>
      <w:tr w:rsidR="00485972" w:rsidRPr="004E6091" w14:paraId="59352FB0" w14:textId="77777777" w:rsidTr="32750A48">
        <w:trPr>
          <w:trHeight w:val="2978"/>
        </w:trPr>
        <w:tc>
          <w:tcPr>
            <w:tcW w:w="422" w:type="dxa"/>
            <w:vAlign w:val="center"/>
          </w:tcPr>
          <w:p w14:paraId="21A132E8" w14:textId="77777777" w:rsidR="00485972" w:rsidRPr="00683FF5" w:rsidRDefault="00485972" w:rsidP="00485972">
            <w:pPr>
              <w:pStyle w:val="a5"/>
              <w:numPr>
                <w:ilvl w:val="0"/>
                <w:numId w:val="15"/>
              </w:numPr>
              <w:ind w:leftChars="0"/>
              <w:rPr>
                <w:rFonts w:ascii="MS UI Gothic" w:hAnsi="MS UI Gothic" w:cs="ＭＳ 明朝"/>
                <w:sz w:val="18"/>
                <w:szCs w:val="18"/>
              </w:rPr>
            </w:pPr>
          </w:p>
        </w:tc>
        <w:tc>
          <w:tcPr>
            <w:tcW w:w="1476" w:type="dxa"/>
          </w:tcPr>
          <w:p w14:paraId="515CFDDA" w14:textId="19646042" w:rsidR="00485972" w:rsidRPr="004E6091" w:rsidRDefault="002A51DA" w:rsidP="00885D90">
            <w:pPr>
              <w:spacing w:line="280" w:lineRule="exact"/>
              <w:jc w:val="left"/>
              <w:rPr>
                <w:rFonts w:ascii="MS UI Gothic" w:hAnsi="MS UI Gothic"/>
                <w:sz w:val="18"/>
                <w:szCs w:val="18"/>
              </w:rPr>
            </w:pPr>
            <w:r w:rsidRPr="008E75D9">
              <w:rPr>
                <w:rFonts w:ascii="MS UI Gothic" w:hAnsi="MS UI Gothic" w:cs="Meiryo UI"/>
                <w:noProof/>
                <w:szCs w:val="21"/>
              </w:rPr>
              <w:drawing>
                <wp:anchor distT="0" distB="0" distL="114300" distR="114300" simplePos="0" relativeHeight="251835392" behindDoc="0" locked="0" layoutInCell="1" allowOverlap="1" wp14:anchorId="035CEE3B" wp14:editId="39289C4C">
                  <wp:simplePos x="0" y="0"/>
                  <wp:positionH relativeFrom="column">
                    <wp:posOffset>-1270</wp:posOffset>
                  </wp:positionH>
                  <wp:positionV relativeFrom="paragraph">
                    <wp:posOffset>1115695</wp:posOffset>
                  </wp:positionV>
                  <wp:extent cx="791845" cy="791845"/>
                  <wp:effectExtent l="0" t="0" r="8255" b="8255"/>
                  <wp:wrapThrough wrapText="bothSides">
                    <wp:wrapPolygon edited="0">
                      <wp:start x="0" y="0"/>
                      <wp:lineTo x="0" y="21306"/>
                      <wp:lineTo x="21306" y="21306"/>
                      <wp:lineTo x="21306" y="0"/>
                      <wp:lineTo x="0" y="0"/>
                    </wp:wrapPolygon>
                  </wp:wrapThrough>
                  <wp:docPr id="24" name="image16.png" descr="D:\ImamuraHa\Desktop\SDGs\sdg_icon_wheel_rgb.png"/>
                  <wp:cNvGraphicFramePr/>
                  <a:graphic xmlns:a="http://schemas.openxmlformats.org/drawingml/2006/main">
                    <a:graphicData uri="http://schemas.openxmlformats.org/drawingml/2006/picture">
                      <pic:pic xmlns:pic="http://schemas.openxmlformats.org/drawingml/2006/picture">
                        <pic:nvPicPr>
                          <pic:cNvPr id="0" name="image16.png" descr="D:\ImamuraHa\Desktop\SDGs\sdg_icon_wheel_rgb.png"/>
                          <pic:cNvPicPr preferRelativeResize="0"/>
                        </pic:nvPicPr>
                        <pic:blipFill>
                          <a:blip r:embed="rId23">
                            <a:extLst>
                              <a:ext uri="{28A0092B-C50C-407E-A947-70E740481C1C}">
                                <a14:useLocalDpi xmlns:a14="http://schemas.microsoft.com/office/drawing/2010/main" val="0"/>
                              </a:ext>
                            </a:extLst>
                          </a:blip>
                          <a:srcRect/>
                          <a:stretch>
                            <a:fillRect/>
                          </a:stretch>
                        </pic:blipFill>
                        <pic:spPr>
                          <a:xfrm>
                            <a:off x="0" y="0"/>
                            <a:ext cx="791845" cy="791845"/>
                          </a:xfrm>
                          <a:prstGeom prst="rect">
                            <a:avLst/>
                          </a:prstGeom>
                          <a:ln/>
                        </pic:spPr>
                      </pic:pic>
                    </a:graphicData>
                  </a:graphic>
                  <wp14:sizeRelH relativeFrom="margin">
                    <wp14:pctWidth>0</wp14:pctWidth>
                  </wp14:sizeRelH>
                  <wp14:sizeRelV relativeFrom="margin">
                    <wp14:pctHeight>0</wp14:pctHeight>
                  </wp14:sizeRelV>
                </wp:anchor>
              </w:drawing>
            </w:r>
            <w:r w:rsidR="00885D90" w:rsidRPr="008E75D9">
              <w:rPr>
                <w:rFonts w:ascii="MS UI Gothic" w:hAnsi="MS UI Gothic" w:hint="eastAsia"/>
                <w:noProof/>
                <w:sz w:val="21"/>
                <w:szCs w:val="18"/>
              </w:rPr>
              <w:drawing>
                <wp:anchor distT="0" distB="0" distL="114300" distR="114300" simplePos="0" relativeHeight="251836416" behindDoc="1" locked="0" layoutInCell="1" allowOverlap="1" wp14:anchorId="77838064" wp14:editId="3ACD7EDF">
                  <wp:simplePos x="0" y="0"/>
                  <wp:positionH relativeFrom="column">
                    <wp:posOffset>17780</wp:posOffset>
                  </wp:positionH>
                  <wp:positionV relativeFrom="paragraph">
                    <wp:posOffset>210820</wp:posOffset>
                  </wp:positionV>
                  <wp:extent cx="755650" cy="755650"/>
                  <wp:effectExtent l="0" t="0" r="6350" b="6350"/>
                  <wp:wrapTight wrapText="bothSides">
                    <wp:wrapPolygon edited="0">
                      <wp:start x="0" y="0"/>
                      <wp:lineTo x="0" y="21237"/>
                      <wp:lineTo x="21237" y="21237"/>
                      <wp:lineTo x="21237" y="0"/>
                      <wp:lineTo x="0" y="0"/>
                    </wp:wrapPolygon>
                  </wp:wrapTight>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dg_icon_17_ja.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14:sizeRelH relativeFrom="margin">
                    <wp14:pctWidth>0</wp14:pctWidth>
                  </wp14:sizeRelH>
                  <wp14:sizeRelV relativeFrom="margin">
                    <wp14:pctHeight>0</wp14:pctHeight>
                  </wp14:sizeRelV>
                </wp:anchor>
              </w:drawing>
            </w:r>
            <w:r w:rsidR="00485972" w:rsidRPr="008E75D9">
              <w:rPr>
                <w:rFonts w:ascii="MS UI Gothic" w:hAnsi="MS UI Gothic"/>
                <w:sz w:val="21"/>
                <w:szCs w:val="21"/>
              </w:rPr>
              <w:t>地域活性化</w:t>
            </w:r>
          </w:p>
          <w:p w14:paraId="402AB6AA" w14:textId="77777777" w:rsidR="00485972" w:rsidRPr="008E75D9" w:rsidRDefault="00485972" w:rsidP="00485972">
            <w:pPr>
              <w:spacing w:line="240" w:lineRule="exact"/>
              <w:rPr>
                <w:rFonts w:ascii="MS UI Gothic" w:hAnsi="MS UI Gothic"/>
                <w:noProof/>
                <w:sz w:val="21"/>
                <w:szCs w:val="18"/>
              </w:rPr>
            </w:pPr>
          </w:p>
        </w:tc>
        <w:tc>
          <w:tcPr>
            <w:tcW w:w="8275" w:type="dxa"/>
          </w:tcPr>
          <w:p w14:paraId="20A83CB6" w14:textId="78A3EDB1" w:rsidR="00485972" w:rsidRPr="006C47AC" w:rsidRDefault="00485972" w:rsidP="00EB19BF">
            <w:pPr>
              <w:snapToGrid w:val="0"/>
              <w:spacing w:line="320" w:lineRule="exact"/>
              <w:rPr>
                <w:rFonts w:ascii="MS UI Gothic" w:hAnsi="MS UI Gothic"/>
                <w:b/>
                <w:sz w:val="21"/>
                <w:szCs w:val="21"/>
              </w:rPr>
            </w:pPr>
            <w:r w:rsidRPr="006C47AC">
              <w:rPr>
                <w:rFonts w:ascii="MS UI Gothic" w:hAnsi="MS UI Gothic" w:hint="eastAsia"/>
                <w:b/>
                <w:sz w:val="21"/>
                <w:szCs w:val="21"/>
              </w:rPr>
              <w:t>◎スマートシティの実現に向けた協力</w:t>
            </w:r>
          </w:p>
          <w:p w14:paraId="712DC477" w14:textId="529CAC2B" w:rsidR="00485972" w:rsidRPr="006C47AC" w:rsidRDefault="00485972" w:rsidP="00EB19BF">
            <w:pPr>
              <w:snapToGrid w:val="0"/>
              <w:spacing w:line="320" w:lineRule="exact"/>
              <w:ind w:leftChars="100" w:left="235"/>
              <w:rPr>
                <w:rFonts w:ascii="MS UI Gothic" w:hAnsi="MS UI Gothic"/>
                <w:sz w:val="18"/>
                <w:szCs w:val="21"/>
              </w:rPr>
            </w:pPr>
            <w:r w:rsidRPr="006C47AC">
              <w:rPr>
                <w:rFonts w:ascii="MS UI Gothic" w:hAnsi="MS UI Gothic" w:hint="eastAsia"/>
                <w:sz w:val="18"/>
                <w:szCs w:val="21"/>
              </w:rPr>
              <w:t>大阪スマートシティパートナーズフォーラム(※)に参画し、地域が抱える課題に対して大和ハウス工業が有する</w:t>
            </w:r>
          </w:p>
          <w:p w14:paraId="03D70BD6" w14:textId="77777777" w:rsidR="00485972" w:rsidRPr="006C47AC" w:rsidRDefault="00485972" w:rsidP="00EB19BF">
            <w:pPr>
              <w:snapToGrid w:val="0"/>
              <w:spacing w:line="320" w:lineRule="exact"/>
              <w:ind w:leftChars="100" w:left="235"/>
              <w:rPr>
                <w:rFonts w:ascii="MS UI Gothic" w:hAnsi="MS UI Gothic"/>
                <w:sz w:val="18"/>
                <w:szCs w:val="21"/>
              </w:rPr>
            </w:pPr>
            <w:r w:rsidRPr="006C47AC">
              <w:rPr>
                <w:rFonts w:ascii="MS UI Gothic" w:hAnsi="MS UI Gothic" w:hint="eastAsia"/>
                <w:sz w:val="18"/>
                <w:szCs w:val="21"/>
              </w:rPr>
              <w:t>知識・技術を活用し、課題解決に向けた具体的な取組みを進めます</w:t>
            </w:r>
          </w:p>
          <w:p w14:paraId="2D082449" w14:textId="7F7F3D6B" w:rsidR="00727B58" w:rsidRDefault="00485972" w:rsidP="00EB19BF">
            <w:pPr>
              <w:snapToGrid w:val="0"/>
              <w:spacing w:line="320" w:lineRule="exact"/>
              <w:ind w:leftChars="100" w:left="235"/>
              <w:rPr>
                <w:rFonts w:ascii="MS UI Gothic" w:hAnsi="MS UI Gothic"/>
                <w:sz w:val="18"/>
                <w:szCs w:val="21"/>
              </w:rPr>
            </w:pPr>
            <w:r w:rsidRPr="006C47AC">
              <w:rPr>
                <w:rFonts w:ascii="MS UI Gothic" w:hAnsi="MS UI Gothic" w:hint="eastAsia"/>
                <w:sz w:val="18"/>
                <w:szCs w:val="21"/>
              </w:rPr>
              <w:t>(※)大阪府、企業、シビックテック、府内市町村、大学等が連携して“大阪モデル”のスマートシティ実現に向けた</w:t>
            </w:r>
          </w:p>
          <w:p w14:paraId="3B0C934C" w14:textId="369211A7" w:rsidR="00485972" w:rsidRPr="006C47AC" w:rsidRDefault="00485972" w:rsidP="00EB19BF">
            <w:pPr>
              <w:snapToGrid w:val="0"/>
              <w:spacing w:line="320" w:lineRule="exact"/>
              <w:ind w:firstLineChars="300" w:firstLine="525"/>
              <w:rPr>
                <w:rFonts w:ascii="MS UI Gothic" w:hAnsi="MS UI Gothic"/>
                <w:sz w:val="18"/>
                <w:szCs w:val="21"/>
              </w:rPr>
            </w:pPr>
            <w:r w:rsidRPr="006C47AC">
              <w:rPr>
                <w:rFonts w:ascii="MS UI Gothic" w:hAnsi="MS UI Gothic" w:hint="eastAsia"/>
                <w:sz w:val="18"/>
                <w:szCs w:val="21"/>
              </w:rPr>
              <w:t>取組みを推進することを目的として設立した団体</w:t>
            </w:r>
            <w:r w:rsidR="00727B58">
              <w:rPr>
                <w:rFonts w:ascii="MS UI Gothic" w:hAnsi="MS UI Gothic" w:hint="eastAsia"/>
                <w:sz w:val="18"/>
                <w:szCs w:val="21"/>
              </w:rPr>
              <w:t>（</w:t>
            </w:r>
            <w:r w:rsidR="00C9602C">
              <w:rPr>
                <w:rFonts w:ascii="MS UI Gothic" w:hAnsi="MS UI Gothic" w:hint="eastAsia"/>
                <w:sz w:val="18"/>
                <w:szCs w:val="21"/>
              </w:rPr>
              <w:t>2020年</w:t>
            </w:r>
            <w:r w:rsidRPr="006C47AC">
              <w:rPr>
                <w:rFonts w:ascii="MS UI Gothic" w:hAnsi="MS UI Gothic" w:hint="eastAsia"/>
                <w:sz w:val="18"/>
                <w:szCs w:val="21"/>
              </w:rPr>
              <w:t>8月25日設立）</w:t>
            </w:r>
          </w:p>
          <w:p w14:paraId="6C7BA712" w14:textId="0B148D67" w:rsidR="00485972" w:rsidRPr="006C47AC" w:rsidRDefault="00485972" w:rsidP="00EB19BF">
            <w:pPr>
              <w:spacing w:line="320" w:lineRule="exact"/>
              <w:rPr>
                <w:rFonts w:ascii="MS UI Gothic" w:hAnsi="MS UI Gothic"/>
                <w:b/>
                <w:sz w:val="21"/>
                <w:szCs w:val="21"/>
              </w:rPr>
            </w:pPr>
            <w:r w:rsidRPr="006C47AC">
              <w:rPr>
                <w:rFonts w:ascii="MS UI Gothic" w:hAnsi="MS UI Gothic" w:hint="eastAsia"/>
                <w:b/>
                <w:sz w:val="21"/>
                <w:szCs w:val="21"/>
              </w:rPr>
              <w:t>◎</w:t>
            </w:r>
            <w:r w:rsidRPr="006C47AC">
              <w:rPr>
                <w:rFonts w:ascii="MS UI Gothic" w:hAnsi="MS UI Gothic"/>
                <w:b/>
                <w:sz w:val="21"/>
                <w:szCs w:val="21"/>
              </w:rPr>
              <w:t>2025年</w:t>
            </w:r>
            <w:r w:rsidRPr="006C47AC">
              <w:rPr>
                <w:rFonts w:ascii="MS UI Gothic" w:hAnsi="MS UI Gothic" w:hint="eastAsia"/>
                <w:b/>
                <w:sz w:val="21"/>
                <w:szCs w:val="21"/>
              </w:rPr>
              <w:t>日本国際</w:t>
            </w:r>
            <w:r w:rsidRPr="006C47AC">
              <w:rPr>
                <w:rFonts w:ascii="MS UI Gothic" w:hAnsi="MS UI Gothic"/>
                <w:b/>
                <w:sz w:val="21"/>
                <w:szCs w:val="21"/>
              </w:rPr>
              <w:t>博覧会の</w:t>
            </w:r>
            <w:r w:rsidRPr="006C47AC">
              <w:rPr>
                <w:rFonts w:ascii="MS UI Gothic" w:hAnsi="MS UI Gothic" w:hint="eastAsia"/>
                <w:b/>
                <w:sz w:val="21"/>
                <w:szCs w:val="21"/>
              </w:rPr>
              <w:t>開催</w:t>
            </w:r>
            <w:r w:rsidRPr="006C47AC">
              <w:rPr>
                <w:rFonts w:ascii="MS UI Gothic" w:hAnsi="MS UI Gothic"/>
                <w:b/>
                <w:sz w:val="21"/>
                <w:szCs w:val="21"/>
              </w:rPr>
              <w:t>に向けた</w:t>
            </w:r>
            <w:r w:rsidRPr="006C47AC">
              <w:rPr>
                <w:rFonts w:ascii="MS UI Gothic" w:hAnsi="MS UI Gothic" w:hint="eastAsia"/>
                <w:b/>
                <w:sz w:val="21"/>
                <w:szCs w:val="21"/>
              </w:rPr>
              <w:t>協力</w:t>
            </w:r>
          </w:p>
          <w:p w14:paraId="5EC53CEC" w14:textId="77777777" w:rsidR="00485972" w:rsidRPr="006C47AC" w:rsidRDefault="00485972" w:rsidP="00EB19BF">
            <w:pPr>
              <w:spacing w:line="320" w:lineRule="exact"/>
              <w:ind w:leftChars="100" w:left="235"/>
              <w:rPr>
                <w:rFonts w:ascii="MS UI Gothic" w:hAnsi="MS UI Gothic"/>
                <w:sz w:val="18"/>
                <w:szCs w:val="18"/>
              </w:rPr>
            </w:pPr>
            <w:r w:rsidRPr="006C47AC">
              <w:rPr>
                <w:rFonts w:ascii="MS UI Gothic" w:hAnsi="MS UI Gothic" w:hint="eastAsia"/>
                <w:sz w:val="18"/>
                <w:szCs w:val="18"/>
              </w:rPr>
              <w:t>2025年に大阪・関西で開催する日本国際博覧会に向けて、大阪・関西万博に関連した情報の発信及びSDGs（持続可能な開発目標）の普及・啓発活動などに協力します</w:t>
            </w:r>
          </w:p>
          <w:p w14:paraId="4FBF0C6A" w14:textId="28B20B7A" w:rsidR="00485972" w:rsidRPr="006C47AC" w:rsidRDefault="00485972" w:rsidP="00EB19BF">
            <w:pPr>
              <w:spacing w:line="320" w:lineRule="exact"/>
              <w:rPr>
                <w:rFonts w:ascii="MS UI Gothic" w:hAnsi="MS UI Gothic"/>
                <w:b/>
                <w:sz w:val="21"/>
                <w:szCs w:val="21"/>
              </w:rPr>
            </w:pPr>
            <w:r w:rsidRPr="006C47AC">
              <w:rPr>
                <w:rFonts w:ascii="MS UI Gothic" w:hAnsi="MS UI Gothic" w:cs="Cambria Math" w:hint="eastAsia"/>
                <w:b/>
                <w:sz w:val="21"/>
                <w:szCs w:val="21"/>
              </w:rPr>
              <w:t>◎</w:t>
            </w:r>
            <w:r w:rsidRPr="006C47AC">
              <w:rPr>
                <w:rFonts w:ascii="MS UI Gothic" w:hAnsi="MS UI Gothic" w:hint="eastAsia"/>
                <w:b/>
                <w:sz w:val="21"/>
                <w:szCs w:val="21"/>
              </w:rPr>
              <w:t>世界遺産「百舌鳥・古市古墳群」の情報発信</w:t>
            </w:r>
          </w:p>
          <w:p w14:paraId="57C0AB8C" w14:textId="77777777" w:rsidR="00A52B9E" w:rsidRDefault="00485972" w:rsidP="00EB19BF">
            <w:pPr>
              <w:tabs>
                <w:tab w:val="left" w:pos="175"/>
              </w:tabs>
              <w:spacing w:line="320" w:lineRule="exact"/>
              <w:ind w:firstLineChars="148" w:firstLine="259"/>
              <w:rPr>
                <w:rFonts w:ascii="MS UI Gothic" w:hAnsi="MS UI Gothic"/>
                <w:sz w:val="18"/>
                <w:szCs w:val="18"/>
              </w:rPr>
            </w:pPr>
            <w:r w:rsidRPr="006C47AC">
              <w:rPr>
                <w:rFonts w:ascii="MS UI Gothic" w:hAnsi="MS UI Gothic" w:hint="eastAsia"/>
                <w:sz w:val="18"/>
                <w:szCs w:val="18"/>
              </w:rPr>
              <w:t>大和ハウスグループの商業施設やホテルに、世界遺産に登録された百舌鳥・古市古墳群のチラシを配架するなど</w:t>
            </w:r>
          </w:p>
          <w:p w14:paraId="37FB6E58" w14:textId="77777777" w:rsidR="00485972" w:rsidRDefault="00485972" w:rsidP="00EB19BF">
            <w:pPr>
              <w:tabs>
                <w:tab w:val="left" w:pos="175"/>
              </w:tabs>
              <w:spacing w:line="320" w:lineRule="exact"/>
              <w:ind w:firstLineChars="148" w:firstLine="259"/>
              <w:rPr>
                <w:rFonts w:ascii="MS UI Gothic" w:hAnsi="MS UI Gothic"/>
                <w:sz w:val="18"/>
                <w:szCs w:val="18"/>
              </w:rPr>
            </w:pPr>
            <w:r w:rsidRPr="006C47AC">
              <w:rPr>
                <w:rFonts w:ascii="MS UI Gothic" w:hAnsi="MS UI Gothic" w:hint="eastAsia"/>
                <w:sz w:val="18"/>
                <w:szCs w:val="18"/>
              </w:rPr>
              <w:t>PRに協力します</w:t>
            </w:r>
          </w:p>
          <w:p w14:paraId="1AD20430" w14:textId="620E6930" w:rsidR="009913C6" w:rsidRPr="00A84368" w:rsidRDefault="009913C6" w:rsidP="00EB19BF">
            <w:pPr>
              <w:spacing w:line="320" w:lineRule="exact"/>
              <w:ind w:rightChars="-42" w:right="-99"/>
              <w:jc w:val="left"/>
              <w:rPr>
                <w:rFonts w:ascii="MS UI Gothic" w:hAnsi="MS UI Gothic"/>
                <w:b/>
                <w:sz w:val="21"/>
                <w:szCs w:val="18"/>
              </w:rPr>
            </w:pPr>
            <w:r>
              <w:rPr>
                <w:rFonts w:ascii="MS UI Gothic" w:hAnsi="MS UI Gothic" w:hint="eastAsia"/>
                <w:b/>
                <w:sz w:val="21"/>
                <w:szCs w:val="18"/>
              </w:rPr>
              <w:t>○</w:t>
            </w:r>
            <w:r w:rsidRPr="00A84368">
              <w:rPr>
                <w:rFonts w:ascii="MS UI Gothic" w:hAnsi="MS UI Gothic" w:hint="eastAsia"/>
                <w:b/>
                <w:sz w:val="21"/>
                <w:szCs w:val="18"/>
              </w:rPr>
              <w:t>御堂筋イルミネーション （大阪・光の饗宴） への協力</w:t>
            </w:r>
          </w:p>
          <w:p w14:paraId="05F76DE6" w14:textId="1D2C771F" w:rsidR="009913C6" w:rsidRPr="00A84368" w:rsidRDefault="009913C6" w:rsidP="00EB19BF">
            <w:pPr>
              <w:spacing w:line="320" w:lineRule="exact"/>
              <w:ind w:leftChars="100" w:left="235" w:rightChars="-42" w:right="-99"/>
              <w:jc w:val="left"/>
              <w:rPr>
                <w:rFonts w:ascii="MS UI Gothic" w:hAnsi="MS UI Gothic"/>
                <w:sz w:val="18"/>
                <w:szCs w:val="18"/>
              </w:rPr>
            </w:pPr>
            <w:r w:rsidRPr="00A84368">
              <w:rPr>
                <w:rFonts w:ascii="MS UI Gothic" w:hAnsi="MS UI Gothic" w:hint="eastAsia"/>
                <w:sz w:val="18"/>
                <w:szCs w:val="18"/>
              </w:rPr>
              <w:t>御堂筋イルミネーションへの寄附（大阪・光の饗宴への協賛）を通じて、地域活性化に貢献します</w:t>
            </w:r>
          </w:p>
          <w:p w14:paraId="003FB679" w14:textId="77777777" w:rsidR="009913C6" w:rsidRPr="00A84368" w:rsidRDefault="009913C6" w:rsidP="00EB19BF">
            <w:pPr>
              <w:spacing w:line="280" w:lineRule="exact"/>
              <w:ind w:leftChars="100" w:left="235" w:rightChars="-42" w:right="-99"/>
              <w:jc w:val="left"/>
              <w:rPr>
                <w:rFonts w:ascii="MS UI Gothic" w:hAnsi="MS UI Gothic"/>
                <w:sz w:val="18"/>
                <w:szCs w:val="18"/>
              </w:rPr>
            </w:pPr>
            <w:r w:rsidRPr="00A84368">
              <w:rPr>
                <w:rFonts w:ascii="MS UI Gothic" w:hAnsi="MS UI Gothic" w:hint="eastAsia"/>
                <w:sz w:val="18"/>
                <w:szCs w:val="18"/>
              </w:rPr>
              <w:t>＜取組み実績＞</w:t>
            </w:r>
          </w:p>
          <w:p w14:paraId="2747EFFD" w14:textId="0592ED2F" w:rsidR="009913C6" w:rsidRPr="00A84368" w:rsidRDefault="00C9602C" w:rsidP="00EB19BF">
            <w:pPr>
              <w:spacing w:line="280" w:lineRule="exact"/>
              <w:ind w:leftChars="100" w:left="235" w:rightChars="-42" w:right="-99"/>
              <w:jc w:val="left"/>
              <w:rPr>
                <w:rFonts w:ascii="MS UI Gothic" w:hAnsi="MS UI Gothic"/>
                <w:sz w:val="18"/>
                <w:szCs w:val="18"/>
              </w:rPr>
            </w:pPr>
            <w:r>
              <w:rPr>
                <w:rFonts w:ascii="MS UI Gothic" w:hAnsi="MS UI Gothic" w:hint="eastAsia"/>
                <w:sz w:val="18"/>
                <w:szCs w:val="18"/>
              </w:rPr>
              <w:t>・大阪</w:t>
            </w:r>
            <w:r w:rsidR="00AE6B86">
              <w:rPr>
                <w:rFonts w:ascii="MS UI Gothic" w:hAnsi="MS UI Gothic" w:hint="eastAsia"/>
                <w:sz w:val="18"/>
                <w:szCs w:val="18"/>
              </w:rPr>
              <w:t>・</w:t>
            </w:r>
            <w:r>
              <w:rPr>
                <w:rFonts w:ascii="MS UI Gothic" w:hAnsi="MS UI Gothic" w:hint="eastAsia"/>
                <w:sz w:val="18"/>
                <w:szCs w:val="18"/>
              </w:rPr>
              <w:t>光の饗宴への協賛（2013</w:t>
            </w:r>
            <w:r w:rsidR="009913C6" w:rsidRPr="00A84368">
              <w:rPr>
                <w:rFonts w:ascii="MS UI Gothic" w:hAnsi="MS UI Gothic" w:hint="eastAsia"/>
                <w:sz w:val="18"/>
                <w:szCs w:val="18"/>
              </w:rPr>
              <w:t>年～）</w:t>
            </w:r>
          </w:p>
          <w:p w14:paraId="41AE5D11" w14:textId="158204B6" w:rsidR="00A52B9E" w:rsidRPr="009913C6" w:rsidRDefault="00A52B9E" w:rsidP="00461A35">
            <w:pPr>
              <w:tabs>
                <w:tab w:val="left" w:pos="175"/>
              </w:tabs>
              <w:spacing w:line="340" w:lineRule="exact"/>
              <w:ind w:firstLineChars="148" w:firstLine="305"/>
              <w:rPr>
                <w:b/>
                <w:sz w:val="21"/>
                <w:szCs w:val="18"/>
              </w:rPr>
            </w:pPr>
          </w:p>
        </w:tc>
      </w:tr>
      <w:tr w:rsidR="00A84368" w:rsidRPr="004E6091" w14:paraId="719EF910" w14:textId="77777777" w:rsidTr="32750A48">
        <w:trPr>
          <w:trHeight w:val="1690"/>
        </w:trPr>
        <w:tc>
          <w:tcPr>
            <w:tcW w:w="422" w:type="dxa"/>
            <w:vAlign w:val="center"/>
          </w:tcPr>
          <w:p w14:paraId="619B906E" w14:textId="3147171D" w:rsidR="00A84368" w:rsidRPr="00683FF5" w:rsidRDefault="00A84368" w:rsidP="00A84368">
            <w:pPr>
              <w:pStyle w:val="a5"/>
              <w:numPr>
                <w:ilvl w:val="0"/>
                <w:numId w:val="15"/>
              </w:numPr>
              <w:ind w:leftChars="0"/>
              <w:rPr>
                <w:rFonts w:ascii="MS UI Gothic" w:hAnsi="MS UI Gothic"/>
                <w:sz w:val="18"/>
                <w:szCs w:val="18"/>
              </w:rPr>
            </w:pPr>
          </w:p>
        </w:tc>
        <w:tc>
          <w:tcPr>
            <w:tcW w:w="1476" w:type="dxa"/>
          </w:tcPr>
          <w:p w14:paraId="2800A654" w14:textId="3A7D5424" w:rsidR="00A84368" w:rsidRPr="004E6091" w:rsidRDefault="00A84368" w:rsidP="00885D90">
            <w:pPr>
              <w:spacing w:line="280" w:lineRule="exact"/>
              <w:rPr>
                <w:rFonts w:ascii="MS UI Gothic" w:hAnsi="MS UI Gothic"/>
                <w:noProof/>
                <w:sz w:val="18"/>
                <w:szCs w:val="18"/>
              </w:rPr>
            </w:pPr>
            <w:r w:rsidRPr="008E75D9">
              <w:rPr>
                <w:rFonts w:ascii="MS UI Gothic" w:hAnsi="MS UI Gothic"/>
                <w:noProof/>
                <w:szCs w:val="21"/>
              </w:rPr>
              <w:drawing>
                <wp:anchor distT="0" distB="0" distL="114300" distR="114300" simplePos="0" relativeHeight="251826176" behindDoc="0" locked="0" layoutInCell="1" allowOverlap="1" wp14:anchorId="7511B427" wp14:editId="43393C85">
                  <wp:simplePos x="0" y="0"/>
                  <wp:positionH relativeFrom="column">
                    <wp:posOffset>2540</wp:posOffset>
                  </wp:positionH>
                  <wp:positionV relativeFrom="paragraph">
                    <wp:posOffset>238125</wp:posOffset>
                  </wp:positionV>
                  <wp:extent cx="756000" cy="756000"/>
                  <wp:effectExtent l="0" t="0" r="6350" b="6350"/>
                  <wp:wrapThrough wrapText="bothSides">
                    <wp:wrapPolygon edited="0">
                      <wp:start x="0" y="0"/>
                      <wp:lineTo x="0" y="21237"/>
                      <wp:lineTo x="21237" y="21237"/>
                      <wp:lineTo x="21237" y="0"/>
                      <wp:lineTo x="0" y="0"/>
                    </wp:wrapPolygon>
                  </wp:wrapThrough>
                  <wp:docPr id="3" name="図 3" descr="D:\ImamuraHa\Desktop\SDGs\sdg_icon_17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amuraHa\Desktop\SDGs\sdg_icon_17_ja.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75D9">
              <w:rPr>
                <w:rFonts w:ascii="MS UI Gothic" w:hAnsi="MS UI Gothic"/>
                <w:noProof/>
                <w:sz w:val="21"/>
                <w:szCs w:val="21"/>
              </w:rPr>
              <w:t>府政のPR</w:t>
            </w:r>
          </w:p>
        </w:tc>
        <w:tc>
          <w:tcPr>
            <w:tcW w:w="8275" w:type="dxa"/>
          </w:tcPr>
          <w:p w14:paraId="05D39A01" w14:textId="68DE3AEC" w:rsidR="00A84368" w:rsidRPr="006C47AC" w:rsidRDefault="00A84368" w:rsidP="00EB19BF">
            <w:pPr>
              <w:spacing w:line="320" w:lineRule="exact"/>
              <w:rPr>
                <w:rFonts w:ascii="MS UI Gothic" w:hAnsi="MS UI Gothic"/>
                <w:b/>
                <w:sz w:val="21"/>
                <w:szCs w:val="21"/>
              </w:rPr>
            </w:pPr>
            <w:r w:rsidRPr="006C47AC">
              <w:rPr>
                <w:rFonts w:ascii="MS UI Gothic" w:hAnsi="MS UI Gothic" w:cs="Cambria Math" w:hint="eastAsia"/>
                <w:b/>
                <w:sz w:val="21"/>
                <w:szCs w:val="21"/>
              </w:rPr>
              <w:t>◎</w:t>
            </w:r>
            <w:r w:rsidR="002A51DA">
              <w:rPr>
                <w:rFonts w:ascii="MS UI Gothic" w:hAnsi="MS UI Gothic" w:hint="eastAsia"/>
                <w:b/>
                <w:sz w:val="21"/>
                <w:szCs w:val="21"/>
              </w:rPr>
              <w:t>大和ハウスグループ</w:t>
            </w:r>
            <w:r w:rsidR="00103297" w:rsidRPr="00103297">
              <w:rPr>
                <w:rFonts w:ascii="MS UI Gothic" w:hAnsi="MS UI Gothic" w:hint="eastAsia"/>
                <w:b/>
                <w:sz w:val="21"/>
                <w:szCs w:val="21"/>
              </w:rPr>
              <w:t>の広報ネットワークの活用</w:t>
            </w:r>
          </w:p>
          <w:p w14:paraId="2C63A9D6" w14:textId="7BCD453F" w:rsidR="00A84368" w:rsidRDefault="00A84368" w:rsidP="00EB19BF">
            <w:pPr>
              <w:spacing w:line="320" w:lineRule="exact"/>
              <w:ind w:leftChars="100" w:left="235"/>
              <w:rPr>
                <w:rFonts w:ascii="MS UI Gothic" w:hAnsi="MS UI Gothic"/>
                <w:sz w:val="18"/>
                <w:szCs w:val="21"/>
              </w:rPr>
            </w:pPr>
            <w:r w:rsidRPr="006C47AC">
              <w:rPr>
                <w:rFonts w:ascii="MS UI Gothic" w:hAnsi="MS UI Gothic" w:hint="eastAsia"/>
                <w:sz w:val="18"/>
                <w:szCs w:val="21"/>
              </w:rPr>
              <w:t>大和ハウスグループの商業施設やホテルでの</w:t>
            </w:r>
            <w:r w:rsidRPr="006C47AC">
              <w:rPr>
                <w:rFonts w:ascii="MS UI Gothic" w:hAnsi="MS UI Gothic"/>
                <w:sz w:val="18"/>
                <w:szCs w:val="21"/>
              </w:rPr>
              <w:t>チラシ</w:t>
            </w:r>
            <w:r w:rsidRPr="006C47AC">
              <w:rPr>
                <w:rFonts w:ascii="MS UI Gothic" w:hAnsi="MS UI Gothic" w:hint="eastAsia"/>
                <w:sz w:val="18"/>
                <w:szCs w:val="21"/>
              </w:rPr>
              <w:t>の</w:t>
            </w:r>
            <w:r w:rsidRPr="006C47AC">
              <w:rPr>
                <w:rFonts w:ascii="MS UI Gothic" w:hAnsi="MS UI Gothic"/>
                <w:sz w:val="18"/>
                <w:szCs w:val="21"/>
              </w:rPr>
              <w:t>配架</w:t>
            </w:r>
            <w:r w:rsidRPr="006C47AC">
              <w:rPr>
                <w:rFonts w:ascii="MS UI Gothic" w:hAnsi="MS UI Gothic" w:hint="eastAsia"/>
                <w:sz w:val="18"/>
                <w:szCs w:val="21"/>
              </w:rPr>
              <w:t>、施主向け広報誌や社内のホームページへの掲載</w:t>
            </w:r>
            <w:r w:rsidRPr="006C47AC">
              <w:rPr>
                <w:rFonts w:ascii="MS UI Gothic" w:hAnsi="MS UI Gothic"/>
                <w:sz w:val="18"/>
                <w:szCs w:val="21"/>
              </w:rPr>
              <w:t>などを通じ</w:t>
            </w:r>
            <w:r w:rsidRPr="006C47AC">
              <w:rPr>
                <w:rFonts w:ascii="MS UI Gothic" w:hAnsi="MS UI Gothic" w:hint="eastAsia"/>
                <w:sz w:val="18"/>
                <w:szCs w:val="21"/>
              </w:rPr>
              <w:t>て</w:t>
            </w:r>
            <w:r w:rsidR="009913C6">
              <w:rPr>
                <w:rFonts w:ascii="MS UI Gothic" w:hAnsi="MS UI Gothic"/>
                <w:sz w:val="18"/>
                <w:szCs w:val="21"/>
              </w:rPr>
              <w:t>、府政</w:t>
            </w:r>
            <w:r w:rsidR="009913C6">
              <w:rPr>
                <w:rFonts w:ascii="MS UI Gothic" w:hAnsi="MS UI Gothic" w:hint="eastAsia"/>
                <w:sz w:val="18"/>
                <w:szCs w:val="21"/>
              </w:rPr>
              <w:t>に関する啓発・周知</w:t>
            </w:r>
            <w:r w:rsidRPr="006C47AC">
              <w:rPr>
                <w:rFonts w:ascii="MS UI Gothic" w:hAnsi="MS UI Gothic"/>
                <w:sz w:val="18"/>
                <w:szCs w:val="21"/>
              </w:rPr>
              <w:t>に協力します</w:t>
            </w:r>
          </w:p>
          <w:p w14:paraId="3BF99A3D" w14:textId="43C4F099" w:rsidR="00A52B9E" w:rsidRPr="006C47AC" w:rsidRDefault="00A52B9E" w:rsidP="00461A35">
            <w:pPr>
              <w:spacing w:line="340" w:lineRule="exact"/>
              <w:ind w:leftChars="100" w:left="235"/>
              <w:rPr>
                <w:rFonts w:ascii="MS UI Gothic" w:hAnsi="MS UI Gothic"/>
                <w:sz w:val="18"/>
                <w:szCs w:val="21"/>
              </w:rPr>
            </w:pPr>
          </w:p>
        </w:tc>
      </w:tr>
    </w:tbl>
    <w:p w14:paraId="0DB18B06" w14:textId="4EE058F7" w:rsidR="00033673" w:rsidRPr="00B507B0" w:rsidRDefault="00033673" w:rsidP="0069728D">
      <w:pPr>
        <w:spacing w:beforeLines="20" w:before="75" w:line="320" w:lineRule="exact"/>
        <w:rPr>
          <w:sz w:val="21"/>
          <w:szCs w:val="21"/>
        </w:rPr>
      </w:pPr>
    </w:p>
    <w:sectPr w:rsidR="00033673" w:rsidRPr="00B507B0" w:rsidSect="00B21E8C">
      <w:pgSz w:w="11906" w:h="16838" w:code="9"/>
      <w:pgMar w:top="567" w:right="1276" w:bottom="284" w:left="1276" w:header="851" w:footer="992" w:gutter="0"/>
      <w:cols w:space="425"/>
      <w:docGrid w:type="linesAndChars" w:linePitch="375"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7A4F0" w14:textId="77777777" w:rsidR="00DE2F63" w:rsidRDefault="00DE2F63" w:rsidP="00D0655C">
      <w:r>
        <w:separator/>
      </w:r>
    </w:p>
  </w:endnote>
  <w:endnote w:type="continuationSeparator" w:id="0">
    <w:p w14:paraId="011CFC14" w14:textId="77777777" w:rsidR="00DE2F63" w:rsidRDefault="00DE2F63" w:rsidP="00D0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C76FB" w14:textId="77777777" w:rsidR="00DE2F63" w:rsidRDefault="00DE2F63" w:rsidP="00D0655C">
      <w:r>
        <w:separator/>
      </w:r>
    </w:p>
  </w:footnote>
  <w:footnote w:type="continuationSeparator" w:id="0">
    <w:p w14:paraId="55598E81" w14:textId="77777777" w:rsidR="00DE2F63" w:rsidRDefault="00DE2F63" w:rsidP="00D06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0800"/>
    <w:multiLevelType w:val="hybridMultilevel"/>
    <w:tmpl w:val="A8007240"/>
    <w:lvl w:ilvl="0" w:tplc="F03247E6">
      <w:numFmt w:val="bullet"/>
      <w:lvlText w:val="※"/>
      <w:lvlJc w:val="left"/>
      <w:pPr>
        <w:ind w:left="2861" w:hanging="360"/>
      </w:pPr>
      <w:rPr>
        <w:rFonts w:ascii="MS UI Gothic" w:eastAsia="MS UI Gothic" w:hAnsi="MS UI Gothic" w:cstheme="minorBidi" w:hint="eastAsia"/>
      </w:rPr>
    </w:lvl>
    <w:lvl w:ilvl="1" w:tplc="0409000B" w:tentative="1">
      <w:start w:val="1"/>
      <w:numFmt w:val="bullet"/>
      <w:lvlText w:val=""/>
      <w:lvlJc w:val="left"/>
      <w:pPr>
        <w:ind w:left="3341" w:hanging="420"/>
      </w:pPr>
      <w:rPr>
        <w:rFonts w:ascii="Wingdings" w:hAnsi="Wingdings" w:hint="default"/>
      </w:rPr>
    </w:lvl>
    <w:lvl w:ilvl="2" w:tplc="0409000D" w:tentative="1">
      <w:start w:val="1"/>
      <w:numFmt w:val="bullet"/>
      <w:lvlText w:val=""/>
      <w:lvlJc w:val="left"/>
      <w:pPr>
        <w:ind w:left="3761" w:hanging="420"/>
      </w:pPr>
      <w:rPr>
        <w:rFonts w:ascii="Wingdings" w:hAnsi="Wingdings" w:hint="default"/>
      </w:rPr>
    </w:lvl>
    <w:lvl w:ilvl="3" w:tplc="04090001" w:tentative="1">
      <w:start w:val="1"/>
      <w:numFmt w:val="bullet"/>
      <w:lvlText w:val=""/>
      <w:lvlJc w:val="left"/>
      <w:pPr>
        <w:ind w:left="4181" w:hanging="420"/>
      </w:pPr>
      <w:rPr>
        <w:rFonts w:ascii="Wingdings" w:hAnsi="Wingdings" w:hint="default"/>
      </w:rPr>
    </w:lvl>
    <w:lvl w:ilvl="4" w:tplc="0409000B" w:tentative="1">
      <w:start w:val="1"/>
      <w:numFmt w:val="bullet"/>
      <w:lvlText w:val=""/>
      <w:lvlJc w:val="left"/>
      <w:pPr>
        <w:ind w:left="4601" w:hanging="420"/>
      </w:pPr>
      <w:rPr>
        <w:rFonts w:ascii="Wingdings" w:hAnsi="Wingdings" w:hint="default"/>
      </w:rPr>
    </w:lvl>
    <w:lvl w:ilvl="5" w:tplc="0409000D" w:tentative="1">
      <w:start w:val="1"/>
      <w:numFmt w:val="bullet"/>
      <w:lvlText w:val=""/>
      <w:lvlJc w:val="left"/>
      <w:pPr>
        <w:ind w:left="5021" w:hanging="420"/>
      </w:pPr>
      <w:rPr>
        <w:rFonts w:ascii="Wingdings" w:hAnsi="Wingdings" w:hint="default"/>
      </w:rPr>
    </w:lvl>
    <w:lvl w:ilvl="6" w:tplc="04090001" w:tentative="1">
      <w:start w:val="1"/>
      <w:numFmt w:val="bullet"/>
      <w:lvlText w:val=""/>
      <w:lvlJc w:val="left"/>
      <w:pPr>
        <w:ind w:left="5441" w:hanging="420"/>
      </w:pPr>
      <w:rPr>
        <w:rFonts w:ascii="Wingdings" w:hAnsi="Wingdings" w:hint="default"/>
      </w:rPr>
    </w:lvl>
    <w:lvl w:ilvl="7" w:tplc="0409000B" w:tentative="1">
      <w:start w:val="1"/>
      <w:numFmt w:val="bullet"/>
      <w:lvlText w:val=""/>
      <w:lvlJc w:val="left"/>
      <w:pPr>
        <w:ind w:left="5861" w:hanging="420"/>
      </w:pPr>
      <w:rPr>
        <w:rFonts w:ascii="Wingdings" w:hAnsi="Wingdings" w:hint="default"/>
      </w:rPr>
    </w:lvl>
    <w:lvl w:ilvl="8" w:tplc="0409000D" w:tentative="1">
      <w:start w:val="1"/>
      <w:numFmt w:val="bullet"/>
      <w:lvlText w:val=""/>
      <w:lvlJc w:val="left"/>
      <w:pPr>
        <w:ind w:left="6281" w:hanging="420"/>
      </w:pPr>
      <w:rPr>
        <w:rFonts w:ascii="Wingdings" w:hAnsi="Wingdings" w:hint="default"/>
      </w:rPr>
    </w:lvl>
  </w:abstractNum>
  <w:abstractNum w:abstractNumId="1" w15:restartNumberingAfterBreak="0">
    <w:nsid w:val="092201E9"/>
    <w:multiLevelType w:val="hybridMultilevel"/>
    <w:tmpl w:val="4814AD94"/>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0FC765E9"/>
    <w:multiLevelType w:val="hybridMultilevel"/>
    <w:tmpl w:val="930E0F1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DC698C"/>
    <w:multiLevelType w:val="hybridMultilevel"/>
    <w:tmpl w:val="A4AE56FA"/>
    <w:lvl w:ilvl="0" w:tplc="0409000B">
      <w:start w:val="1"/>
      <w:numFmt w:val="bullet"/>
      <w:lvlText w:val=""/>
      <w:lvlJc w:val="left"/>
      <w:pPr>
        <w:ind w:left="758" w:hanging="420"/>
      </w:pPr>
      <w:rPr>
        <w:rFonts w:ascii="Wingdings" w:hAnsi="Wingdings" w:hint="default"/>
      </w:rPr>
    </w:lvl>
    <w:lvl w:ilvl="1" w:tplc="0409000B" w:tentative="1">
      <w:start w:val="1"/>
      <w:numFmt w:val="bullet"/>
      <w:lvlText w:val=""/>
      <w:lvlJc w:val="left"/>
      <w:pPr>
        <w:ind w:left="1178" w:hanging="420"/>
      </w:pPr>
      <w:rPr>
        <w:rFonts w:ascii="Wingdings" w:hAnsi="Wingdings" w:hint="default"/>
      </w:rPr>
    </w:lvl>
    <w:lvl w:ilvl="2" w:tplc="0409000D"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B" w:tentative="1">
      <w:start w:val="1"/>
      <w:numFmt w:val="bullet"/>
      <w:lvlText w:val=""/>
      <w:lvlJc w:val="left"/>
      <w:pPr>
        <w:ind w:left="2438" w:hanging="420"/>
      </w:pPr>
      <w:rPr>
        <w:rFonts w:ascii="Wingdings" w:hAnsi="Wingdings" w:hint="default"/>
      </w:rPr>
    </w:lvl>
    <w:lvl w:ilvl="5" w:tplc="0409000D"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B" w:tentative="1">
      <w:start w:val="1"/>
      <w:numFmt w:val="bullet"/>
      <w:lvlText w:val=""/>
      <w:lvlJc w:val="left"/>
      <w:pPr>
        <w:ind w:left="3698" w:hanging="420"/>
      </w:pPr>
      <w:rPr>
        <w:rFonts w:ascii="Wingdings" w:hAnsi="Wingdings" w:hint="default"/>
      </w:rPr>
    </w:lvl>
    <w:lvl w:ilvl="8" w:tplc="0409000D" w:tentative="1">
      <w:start w:val="1"/>
      <w:numFmt w:val="bullet"/>
      <w:lvlText w:val=""/>
      <w:lvlJc w:val="left"/>
      <w:pPr>
        <w:ind w:left="4118" w:hanging="420"/>
      </w:pPr>
      <w:rPr>
        <w:rFonts w:ascii="Wingdings" w:hAnsi="Wingdings" w:hint="default"/>
      </w:rPr>
    </w:lvl>
  </w:abstractNum>
  <w:abstractNum w:abstractNumId="4" w15:restartNumberingAfterBreak="0">
    <w:nsid w:val="17E61984"/>
    <w:multiLevelType w:val="hybridMultilevel"/>
    <w:tmpl w:val="812267DA"/>
    <w:lvl w:ilvl="0" w:tplc="8328FC6C">
      <w:numFmt w:val="bullet"/>
      <w:lvlText w:val="・"/>
      <w:lvlJc w:val="left"/>
      <w:pPr>
        <w:ind w:left="786" w:hanging="360"/>
      </w:pPr>
      <w:rPr>
        <w:rFonts w:ascii="MS UI Gothic" w:eastAsia="MS UI Gothic" w:hAnsi="MS UI Gothic"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 w15:restartNumberingAfterBreak="0">
    <w:nsid w:val="1ABD6CEE"/>
    <w:multiLevelType w:val="hybridMultilevel"/>
    <w:tmpl w:val="0E367740"/>
    <w:lvl w:ilvl="0" w:tplc="DBDAC5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CAD5388"/>
    <w:multiLevelType w:val="hybridMultilevel"/>
    <w:tmpl w:val="278C78C2"/>
    <w:lvl w:ilvl="0" w:tplc="38882852">
      <w:start w:val="1"/>
      <w:numFmt w:val="decimalEnclosedCircle"/>
      <w:lvlText w:val="%1"/>
      <w:lvlJc w:val="left"/>
      <w:pPr>
        <w:ind w:left="644" w:hanging="360"/>
      </w:pPr>
      <w:rPr>
        <w:rFonts w:ascii="ＭＳ 明朝" w:eastAsia="ＭＳ 明朝" w:hAnsi="ＭＳ 明朝" w:cs="ＭＳ 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1B71B5"/>
    <w:multiLevelType w:val="hybridMultilevel"/>
    <w:tmpl w:val="D654FE72"/>
    <w:lvl w:ilvl="0" w:tplc="0409000B">
      <w:start w:val="1"/>
      <w:numFmt w:val="bullet"/>
      <w:lvlText w:val=""/>
      <w:lvlJc w:val="left"/>
      <w:pPr>
        <w:ind w:left="735" w:hanging="420"/>
      </w:pPr>
      <w:rPr>
        <w:rFonts w:ascii="Wingdings" w:hAnsi="Wingdings" w:hint="default"/>
      </w:rPr>
    </w:lvl>
    <w:lvl w:ilvl="1" w:tplc="0409000B">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8" w15:restartNumberingAfterBreak="0">
    <w:nsid w:val="2F9C24DC"/>
    <w:multiLevelType w:val="hybridMultilevel"/>
    <w:tmpl w:val="335A716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32761229"/>
    <w:multiLevelType w:val="hybridMultilevel"/>
    <w:tmpl w:val="C50E51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46645C9"/>
    <w:multiLevelType w:val="hybridMultilevel"/>
    <w:tmpl w:val="CB64616A"/>
    <w:lvl w:ilvl="0" w:tplc="B57A8F28">
      <w:start w:val="1"/>
      <w:numFmt w:val="decimalEnclosedCircle"/>
      <w:lvlText w:val="%1"/>
      <w:lvlJc w:val="left"/>
      <w:pPr>
        <w:ind w:left="360" w:hanging="360"/>
      </w:pPr>
      <w:rPr>
        <w:rFonts w:hint="default"/>
        <w:sz w:val="21"/>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C87C6D"/>
    <w:multiLevelType w:val="hybridMultilevel"/>
    <w:tmpl w:val="43E4CD02"/>
    <w:lvl w:ilvl="0" w:tplc="E63A03F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B831B7"/>
    <w:multiLevelType w:val="hybridMultilevel"/>
    <w:tmpl w:val="1D06ED68"/>
    <w:lvl w:ilvl="0" w:tplc="6C5EC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567407"/>
    <w:multiLevelType w:val="hybridMultilevel"/>
    <w:tmpl w:val="F5C65BFE"/>
    <w:lvl w:ilvl="0" w:tplc="8A229DC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65326F"/>
    <w:multiLevelType w:val="hybridMultilevel"/>
    <w:tmpl w:val="85E41386"/>
    <w:lvl w:ilvl="0" w:tplc="83F4B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BC22C4"/>
    <w:multiLevelType w:val="hybridMultilevel"/>
    <w:tmpl w:val="944248C6"/>
    <w:lvl w:ilvl="0" w:tplc="8B5AA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9"/>
  </w:num>
  <w:num w:numId="3">
    <w:abstractNumId w:val="7"/>
  </w:num>
  <w:num w:numId="4">
    <w:abstractNumId w:val="1"/>
  </w:num>
  <w:num w:numId="5">
    <w:abstractNumId w:val="12"/>
  </w:num>
  <w:num w:numId="6">
    <w:abstractNumId w:val="14"/>
  </w:num>
  <w:num w:numId="7">
    <w:abstractNumId w:val="5"/>
  </w:num>
  <w:num w:numId="8">
    <w:abstractNumId w:val="11"/>
  </w:num>
  <w:num w:numId="9">
    <w:abstractNumId w:val="3"/>
  </w:num>
  <w:num w:numId="10">
    <w:abstractNumId w:val="4"/>
  </w:num>
  <w:num w:numId="11">
    <w:abstractNumId w:val="6"/>
  </w:num>
  <w:num w:numId="12">
    <w:abstractNumId w:val="8"/>
  </w:num>
  <w:num w:numId="13">
    <w:abstractNumId w:val="13"/>
  </w:num>
  <w:num w:numId="14">
    <w:abstractNumId w:val="1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5"/>
  <w:drawingGridVerticalSpacing w:val="37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FA"/>
    <w:rsid w:val="00000DC9"/>
    <w:rsid w:val="000014D3"/>
    <w:rsid w:val="00002DC8"/>
    <w:rsid w:val="00004061"/>
    <w:rsid w:val="000046CA"/>
    <w:rsid w:val="00006F5E"/>
    <w:rsid w:val="00010EA7"/>
    <w:rsid w:val="000167C0"/>
    <w:rsid w:val="000177AB"/>
    <w:rsid w:val="0002023B"/>
    <w:rsid w:val="00022AF5"/>
    <w:rsid w:val="00024E44"/>
    <w:rsid w:val="000260FC"/>
    <w:rsid w:val="00033673"/>
    <w:rsid w:val="00033B95"/>
    <w:rsid w:val="00034A26"/>
    <w:rsid w:val="00036A36"/>
    <w:rsid w:val="00040A9D"/>
    <w:rsid w:val="00042E60"/>
    <w:rsid w:val="00046A70"/>
    <w:rsid w:val="000475BD"/>
    <w:rsid w:val="0005192C"/>
    <w:rsid w:val="000550FC"/>
    <w:rsid w:val="0005574C"/>
    <w:rsid w:val="00055BA3"/>
    <w:rsid w:val="00055E5A"/>
    <w:rsid w:val="00056DF2"/>
    <w:rsid w:val="00057643"/>
    <w:rsid w:val="00057C7B"/>
    <w:rsid w:val="0006554F"/>
    <w:rsid w:val="0007371F"/>
    <w:rsid w:val="00076149"/>
    <w:rsid w:val="00082119"/>
    <w:rsid w:val="00083214"/>
    <w:rsid w:val="0008497A"/>
    <w:rsid w:val="00086481"/>
    <w:rsid w:val="00086C4A"/>
    <w:rsid w:val="00090139"/>
    <w:rsid w:val="000906F2"/>
    <w:rsid w:val="0009184A"/>
    <w:rsid w:val="00091FB3"/>
    <w:rsid w:val="00093972"/>
    <w:rsid w:val="00095EBB"/>
    <w:rsid w:val="00096A9B"/>
    <w:rsid w:val="000975C3"/>
    <w:rsid w:val="00097BFF"/>
    <w:rsid w:val="000A0879"/>
    <w:rsid w:val="000A0AD6"/>
    <w:rsid w:val="000A3E2C"/>
    <w:rsid w:val="000A3E9C"/>
    <w:rsid w:val="000A4F1D"/>
    <w:rsid w:val="000A6E98"/>
    <w:rsid w:val="000B037F"/>
    <w:rsid w:val="000B0571"/>
    <w:rsid w:val="000B0F10"/>
    <w:rsid w:val="000B506E"/>
    <w:rsid w:val="000B7CD0"/>
    <w:rsid w:val="000B7F9B"/>
    <w:rsid w:val="000C11C8"/>
    <w:rsid w:val="000C1585"/>
    <w:rsid w:val="000C1BBC"/>
    <w:rsid w:val="000C217C"/>
    <w:rsid w:val="000C317D"/>
    <w:rsid w:val="000C5D64"/>
    <w:rsid w:val="000C7575"/>
    <w:rsid w:val="000D080C"/>
    <w:rsid w:val="000D2098"/>
    <w:rsid w:val="000D3B16"/>
    <w:rsid w:val="000D65FF"/>
    <w:rsid w:val="000D6D03"/>
    <w:rsid w:val="000E0AF3"/>
    <w:rsid w:val="000E18B2"/>
    <w:rsid w:val="000E2878"/>
    <w:rsid w:val="000E41F4"/>
    <w:rsid w:val="000F0F87"/>
    <w:rsid w:val="000F38B0"/>
    <w:rsid w:val="000F65FD"/>
    <w:rsid w:val="0010002C"/>
    <w:rsid w:val="0010066D"/>
    <w:rsid w:val="00103297"/>
    <w:rsid w:val="001052BC"/>
    <w:rsid w:val="00106D88"/>
    <w:rsid w:val="001073DE"/>
    <w:rsid w:val="00107C79"/>
    <w:rsid w:val="00111797"/>
    <w:rsid w:val="00112564"/>
    <w:rsid w:val="00112D98"/>
    <w:rsid w:val="00113832"/>
    <w:rsid w:val="00113FCF"/>
    <w:rsid w:val="00122084"/>
    <w:rsid w:val="00124984"/>
    <w:rsid w:val="00125D18"/>
    <w:rsid w:val="00126133"/>
    <w:rsid w:val="00127066"/>
    <w:rsid w:val="00127B20"/>
    <w:rsid w:val="001303B7"/>
    <w:rsid w:val="00131499"/>
    <w:rsid w:val="00132B87"/>
    <w:rsid w:val="00137AA0"/>
    <w:rsid w:val="001407E3"/>
    <w:rsid w:val="00143F07"/>
    <w:rsid w:val="001457AD"/>
    <w:rsid w:val="001466CA"/>
    <w:rsid w:val="00146937"/>
    <w:rsid w:val="00146E00"/>
    <w:rsid w:val="00147773"/>
    <w:rsid w:val="00150BD2"/>
    <w:rsid w:val="00152A0A"/>
    <w:rsid w:val="00153571"/>
    <w:rsid w:val="001535E9"/>
    <w:rsid w:val="00153720"/>
    <w:rsid w:val="00154236"/>
    <w:rsid w:val="00154C34"/>
    <w:rsid w:val="00154E99"/>
    <w:rsid w:val="00156C7B"/>
    <w:rsid w:val="001571EA"/>
    <w:rsid w:val="001576DD"/>
    <w:rsid w:val="001614B6"/>
    <w:rsid w:val="00164247"/>
    <w:rsid w:val="001708CB"/>
    <w:rsid w:val="00170B20"/>
    <w:rsid w:val="00170F16"/>
    <w:rsid w:val="00171C7C"/>
    <w:rsid w:val="00172F1F"/>
    <w:rsid w:val="0017437C"/>
    <w:rsid w:val="001764DA"/>
    <w:rsid w:val="00176A4A"/>
    <w:rsid w:val="0017772D"/>
    <w:rsid w:val="001810AB"/>
    <w:rsid w:val="001844FC"/>
    <w:rsid w:val="00185453"/>
    <w:rsid w:val="00185556"/>
    <w:rsid w:val="001863CC"/>
    <w:rsid w:val="00187922"/>
    <w:rsid w:val="001917A9"/>
    <w:rsid w:val="00194249"/>
    <w:rsid w:val="00195462"/>
    <w:rsid w:val="00196FF1"/>
    <w:rsid w:val="001A3448"/>
    <w:rsid w:val="001A4F08"/>
    <w:rsid w:val="001B0D04"/>
    <w:rsid w:val="001B65A9"/>
    <w:rsid w:val="001C1A95"/>
    <w:rsid w:val="001C39BB"/>
    <w:rsid w:val="001C39DC"/>
    <w:rsid w:val="001C54A1"/>
    <w:rsid w:val="001C5650"/>
    <w:rsid w:val="001C6232"/>
    <w:rsid w:val="001C6329"/>
    <w:rsid w:val="001C6D1B"/>
    <w:rsid w:val="001D0DC7"/>
    <w:rsid w:val="001D1E71"/>
    <w:rsid w:val="001D5CCC"/>
    <w:rsid w:val="001D669E"/>
    <w:rsid w:val="001D7BD6"/>
    <w:rsid w:val="001E2F6E"/>
    <w:rsid w:val="001E76C0"/>
    <w:rsid w:val="001F2C71"/>
    <w:rsid w:val="001F30EF"/>
    <w:rsid w:val="001F3E15"/>
    <w:rsid w:val="001F4722"/>
    <w:rsid w:val="001F6CF8"/>
    <w:rsid w:val="001F6DB8"/>
    <w:rsid w:val="001F7704"/>
    <w:rsid w:val="001F7ADB"/>
    <w:rsid w:val="002007BF"/>
    <w:rsid w:val="00201FA8"/>
    <w:rsid w:val="002030BB"/>
    <w:rsid w:val="00204171"/>
    <w:rsid w:val="00205BFA"/>
    <w:rsid w:val="00211BBA"/>
    <w:rsid w:val="0021478C"/>
    <w:rsid w:val="0021579C"/>
    <w:rsid w:val="00216D8A"/>
    <w:rsid w:val="00216F91"/>
    <w:rsid w:val="00221FC5"/>
    <w:rsid w:val="00227662"/>
    <w:rsid w:val="0022797F"/>
    <w:rsid w:val="002279FC"/>
    <w:rsid w:val="00232873"/>
    <w:rsid w:val="002333B3"/>
    <w:rsid w:val="00233AAD"/>
    <w:rsid w:val="0023567B"/>
    <w:rsid w:val="00240DE6"/>
    <w:rsid w:val="002440FE"/>
    <w:rsid w:val="002455F6"/>
    <w:rsid w:val="00245666"/>
    <w:rsid w:val="002456CE"/>
    <w:rsid w:val="00247E2C"/>
    <w:rsid w:val="00251514"/>
    <w:rsid w:val="00251BA7"/>
    <w:rsid w:val="0025217C"/>
    <w:rsid w:val="00254C3C"/>
    <w:rsid w:val="00255149"/>
    <w:rsid w:val="0025732E"/>
    <w:rsid w:val="0025747D"/>
    <w:rsid w:val="00261780"/>
    <w:rsid w:val="00261A88"/>
    <w:rsid w:val="002621B0"/>
    <w:rsid w:val="00262889"/>
    <w:rsid w:val="0026480C"/>
    <w:rsid w:val="00275318"/>
    <w:rsid w:val="002759DC"/>
    <w:rsid w:val="002767C3"/>
    <w:rsid w:val="00277AB7"/>
    <w:rsid w:val="00284D2E"/>
    <w:rsid w:val="00287619"/>
    <w:rsid w:val="00290AC3"/>
    <w:rsid w:val="002914D9"/>
    <w:rsid w:val="00293270"/>
    <w:rsid w:val="002A175F"/>
    <w:rsid w:val="002A2981"/>
    <w:rsid w:val="002A3027"/>
    <w:rsid w:val="002A32AE"/>
    <w:rsid w:val="002A3368"/>
    <w:rsid w:val="002A3994"/>
    <w:rsid w:val="002A51DA"/>
    <w:rsid w:val="002A5DC0"/>
    <w:rsid w:val="002B10B8"/>
    <w:rsid w:val="002B2031"/>
    <w:rsid w:val="002B28E5"/>
    <w:rsid w:val="002B6070"/>
    <w:rsid w:val="002C029D"/>
    <w:rsid w:val="002C1D68"/>
    <w:rsid w:val="002C255F"/>
    <w:rsid w:val="002C35BF"/>
    <w:rsid w:val="002C3FC6"/>
    <w:rsid w:val="002C48CB"/>
    <w:rsid w:val="002C7657"/>
    <w:rsid w:val="002D0822"/>
    <w:rsid w:val="002D1CF6"/>
    <w:rsid w:val="002D2E57"/>
    <w:rsid w:val="002D54DF"/>
    <w:rsid w:val="002D6852"/>
    <w:rsid w:val="002D703D"/>
    <w:rsid w:val="002D72D6"/>
    <w:rsid w:val="002D73C6"/>
    <w:rsid w:val="002D74EB"/>
    <w:rsid w:val="002D76BD"/>
    <w:rsid w:val="002E209F"/>
    <w:rsid w:val="002E2834"/>
    <w:rsid w:val="002E4134"/>
    <w:rsid w:val="002E53F9"/>
    <w:rsid w:val="002E655A"/>
    <w:rsid w:val="002E7B33"/>
    <w:rsid w:val="002E7D0C"/>
    <w:rsid w:val="002F4942"/>
    <w:rsid w:val="002F4A4F"/>
    <w:rsid w:val="002F4E7A"/>
    <w:rsid w:val="003001C3"/>
    <w:rsid w:val="003045B0"/>
    <w:rsid w:val="00304BEA"/>
    <w:rsid w:val="0030643F"/>
    <w:rsid w:val="0030675F"/>
    <w:rsid w:val="0031113F"/>
    <w:rsid w:val="00314242"/>
    <w:rsid w:val="00315441"/>
    <w:rsid w:val="00315455"/>
    <w:rsid w:val="00315B96"/>
    <w:rsid w:val="00317939"/>
    <w:rsid w:val="003204D7"/>
    <w:rsid w:val="00322A19"/>
    <w:rsid w:val="003242E0"/>
    <w:rsid w:val="00324DB1"/>
    <w:rsid w:val="00332686"/>
    <w:rsid w:val="003366D1"/>
    <w:rsid w:val="00336763"/>
    <w:rsid w:val="00336930"/>
    <w:rsid w:val="00336AAB"/>
    <w:rsid w:val="00342885"/>
    <w:rsid w:val="00345072"/>
    <w:rsid w:val="00345786"/>
    <w:rsid w:val="003524FD"/>
    <w:rsid w:val="003525A6"/>
    <w:rsid w:val="00354277"/>
    <w:rsid w:val="00354CC4"/>
    <w:rsid w:val="00356AB6"/>
    <w:rsid w:val="003571E6"/>
    <w:rsid w:val="003607DF"/>
    <w:rsid w:val="00361451"/>
    <w:rsid w:val="0036420F"/>
    <w:rsid w:val="00365E30"/>
    <w:rsid w:val="00366648"/>
    <w:rsid w:val="00366CBC"/>
    <w:rsid w:val="003675A9"/>
    <w:rsid w:val="003710FA"/>
    <w:rsid w:val="00371373"/>
    <w:rsid w:val="00371378"/>
    <w:rsid w:val="00383CCC"/>
    <w:rsid w:val="003A22EC"/>
    <w:rsid w:val="003A2B89"/>
    <w:rsid w:val="003A668E"/>
    <w:rsid w:val="003B0001"/>
    <w:rsid w:val="003B1155"/>
    <w:rsid w:val="003B1481"/>
    <w:rsid w:val="003B5234"/>
    <w:rsid w:val="003C014D"/>
    <w:rsid w:val="003C0E83"/>
    <w:rsid w:val="003C12EA"/>
    <w:rsid w:val="003C1BAC"/>
    <w:rsid w:val="003C28A7"/>
    <w:rsid w:val="003C43B2"/>
    <w:rsid w:val="003C5069"/>
    <w:rsid w:val="003C7096"/>
    <w:rsid w:val="003C76FD"/>
    <w:rsid w:val="003C7835"/>
    <w:rsid w:val="003D5242"/>
    <w:rsid w:val="003D5449"/>
    <w:rsid w:val="003D5C97"/>
    <w:rsid w:val="003D7F0B"/>
    <w:rsid w:val="003E0311"/>
    <w:rsid w:val="003E0779"/>
    <w:rsid w:val="003E2E64"/>
    <w:rsid w:val="003E3562"/>
    <w:rsid w:val="003E3827"/>
    <w:rsid w:val="003E4876"/>
    <w:rsid w:val="003E5E51"/>
    <w:rsid w:val="003E5F66"/>
    <w:rsid w:val="003E6E87"/>
    <w:rsid w:val="003F13C6"/>
    <w:rsid w:val="003F2ACD"/>
    <w:rsid w:val="003F2C41"/>
    <w:rsid w:val="003F2DCE"/>
    <w:rsid w:val="003F560B"/>
    <w:rsid w:val="003F738B"/>
    <w:rsid w:val="003F73EC"/>
    <w:rsid w:val="004022EF"/>
    <w:rsid w:val="004046B8"/>
    <w:rsid w:val="00405292"/>
    <w:rsid w:val="00411A0A"/>
    <w:rsid w:val="00411F2F"/>
    <w:rsid w:val="00412138"/>
    <w:rsid w:val="00412EB2"/>
    <w:rsid w:val="00415344"/>
    <w:rsid w:val="0041689D"/>
    <w:rsid w:val="00421BD4"/>
    <w:rsid w:val="0042362C"/>
    <w:rsid w:val="00423D90"/>
    <w:rsid w:val="00424AB9"/>
    <w:rsid w:val="00425207"/>
    <w:rsid w:val="00426091"/>
    <w:rsid w:val="00433D2F"/>
    <w:rsid w:val="00437757"/>
    <w:rsid w:val="00441239"/>
    <w:rsid w:val="004427AE"/>
    <w:rsid w:val="00444458"/>
    <w:rsid w:val="00445681"/>
    <w:rsid w:val="00451E02"/>
    <w:rsid w:val="00455628"/>
    <w:rsid w:val="00455A87"/>
    <w:rsid w:val="004575A3"/>
    <w:rsid w:val="004606B9"/>
    <w:rsid w:val="00461A35"/>
    <w:rsid w:val="00461D11"/>
    <w:rsid w:val="0046317A"/>
    <w:rsid w:val="004632A1"/>
    <w:rsid w:val="0046386A"/>
    <w:rsid w:val="00463E09"/>
    <w:rsid w:val="004643C4"/>
    <w:rsid w:val="00466CC5"/>
    <w:rsid w:val="00470DC6"/>
    <w:rsid w:val="004718BD"/>
    <w:rsid w:val="00475845"/>
    <w:rsid w:val="00475EA5"/>
    <w:rsid w:val="0047741B"/>
    <w:rsid w:val="00481EE7"/>
    <w:rsid w:val="00484767"/>
    <w:rsid w:val="00485972"/>
    <w:rsid w:val="004860D2"/>
    <w:rsid w:val="004912AD"/>
    <w:rsid w:val="0049235A"/>
    <w:rsid w:val="004923E8"/>
    <w:rsid w:val="00495C84"/>
    <w:rsid w:val="004966A8"/>
    <w:rsid w:val="00497D7F"/>
    <w:rsid w:val="004A23A1"/>
    <w:rsid w:val="004A3C1E"/>
    <w:rsid w:val="004A4D1D"/>
    <w:rsid w:val="004A777F"/>
    <w:rsid w:val="004A784F"/>
    <w:rsid w:val="004B005F"/>
    <w:rsid w:val="004B0C10"/>
    <w:rsid w:val="004B0D36"/>
    <w:rsid w:val="004B1A6B"/>
    <w:rsid w:val="004B2A03"/>
    <w:rsid w:val="004B5A8F"/>
    <w:rsid w:val="004B65B5"/>
    <w:rsid w:val="004B77B9"/>
    <w:rsid w:val="004C14F6"/>
    <w:rsid w:val="004C4488"/>
    <w:rsid w:val="004C7A84"/>
    <w:rsid w:val="004D0E84"/>
    <w:rsid w:val="004D21D5"/>
    <w:rsid w:val="004D2620"/>
    <w:rsid w:val="004D31BB"/>
    <w:rsid w:val="004D361C"/>
    <w:rsid w:val="004D449D"/>
    <w:rsid w:val="004D5243"/>
    <w:rsid w:val="004D6745"/>
    <w:rsid w:val="004E1C5D"/>
    <w:rsid w:val="004E56AC"/>
    <w:rsid w:val="004E5825"/>
    <w:rsid w:val="004E5FF4"/>
    <w:rsid w:val="004E6091"/>
    <w:rsid w:val="004E64F3"/>
    <w:rsid w:val="004E68D2"/>
    <w:rsid w:val="004E78BD"/>
    <w:rsid w:val="004E7D0A"/>
    <w:rsid w:val="004F06F9"/>
    <w:rsid w:val="004F38F2"/>
    <w:rsid w:val="004F3FA0"/>
    <w:rsid w:val="004F43E5"/>
    <w:rsid w:val="004F44EC"/>
    <w:rsid w:val="004F4D40"/>
    <w:rsid w:val="004F579D"/>
    <w:rsid w:val="004F5B7B"/>
    <w:rsid w:val="00502AC0"/>
    <w:rsid w:val="005044D6"/>
    <w:rsid w:val="00506836"/>
    <w:rsid w:val="005074A0"/>
    <w:rsid w:val="005118A0"/>
    <w:rsid w:val="00513419"/>
    <w:rsid w:val="00516B4A"/>
    <w:rsid w:val="00516B62"/>
    <w:rsid w:val="00516B86"/>
    <w:rsid w:val="00516C3F"/>
    <w:rsid w:val="005170B9"/>
    <w:rsid w:val="00520245"/>
    <w:rsid w:val="00522BC8"/>
    <w:rsid w:val="00524032"/>
    <w:rsid w:val="00524311"/>
    <w:rsid w:val="00526A05"/>
    <w:rsid w:val="00530AB5"/>
    <w:rsid w:val="005361B3"/>
    <w:rsid w:val="005378F5"/>
    <w:rsid w:val="00541897"/>
    <w:rsid w:val="005424CD"/>
    <w:rsid w:val="00542D85"/>
    <w:rsid w:val="00544EBF"/>
    <w:rsid w:val="0054521E"/>
    <w:rsid w:val="0054616E"/>
    <w:rsid w:val="00547560"/>
    <w:rsid w:val="005507F4"/>
    <w:rsid w:val="005509E7"/>
    <w:rsid w:val="00551478"/>
    <w:rsid w:val="0055206B"/>
    <w:rsid w:val="00553639"/>
    <w:rsid w:val="00553F6B"/>
    <w:rsid w:val="005544E1"/>
    <w:rsid w:val="0055472B"/>
    <w:rsid w:val="0055477D"/>
    <w:rsid w:val="00555236"/>
    <w:rsid w:val="0055540E"/>
    <w:rsid w:val="005562BF"/>
    <w:rsid w:val="00557C37"/>
    <w:rsid w:val="0056060E"/>
    <w:rsid w:val="00561459"/>
    <w:rsid w:val="00563DA1"/>
    <w:rsid w:val="0056499F"/>
    <w:rsid w:val="0056607B"/>
    <w:rsid w:val="0056623E"/>
    <w:rsid w:val="00567C1D"/>
    <w:rsid w:val="005706A7"/>
    <w:rsid w:val="005725C0"/>
    <w:rsid w:val="00573070"/>
    <w:rsid w:val="00573A2E"/>
    <w:rsid w:val="00573A91"/>
    <w:rsid w:val="005767A4"/>
    <w:rsid w:val="0058152B"/>
    <w:rsid w:val="00581C96"/>
    <w:rsid w:val="005820FA"/>
    <w:rsid w:val="005828C7"/>
    <w:rsid w:val="00583CD4"/>
    <w:rsid w:val="00590437"/>
    <w:rsid w:val="00590792"/>
    <w:rsid w:val="0059344A"/>
    <w:rsid w:val="005934CB"/>
    <w:rsid w:val="00593804"/>
    <w:rsid w:val="005938F2"/>
    <w:rsid w:val="00594088"/>
    <w:rsid w:val="00596CC8"/>
    <w:rsid w:val="00597F76"/>
    <w:rsid w:val="005A3098"/>
    <w:rsid w:val="005A369C"/>
    <w:rsid w:val="005A54E3"/>
    <w:rsid w:val="005A5F60"/>
    <w:rsid w:val="005A60A6"/>
    <w:rsid w:val="005A6464"/>
    <w:rsid w:val="005A6557"/>
    <w:rsid w:val="005B013B"/>
    <w:rsid w:val="005B29D6"/>
    <w:rsid w:val="005B31C4"/>
    <w:rsid w:val="005B55E9"/>
    <w:rsid w:val="005B578E"/>
    <w:rsid w:val="005B7C56"/>
    <w:rsid w:val="005C1703"/>
    <w:rsid w:val="005C1F46"/>
    <w:rsid w:val="005C23D5"/>
    <w:rsid w:val="005D1183"/>
    <w:rsid w:val="005D1A2F"/>
    <w:rsid w:val="005D3AB8"/>
    <w:rsid w:val="005D6EE9"/>
    <w:rsid w:val="005E2129"/>
    <w:rsid w:val="005E2E1E"/>
    <w:rsid w:val="005E7AC4"/>
    <w:rsid w:val="005F5587"/>
    <w:rsid w:val="0060142B"/>
    <w:rsid w:val="00604B6B"/>
    <w:rsid w:val="00611125"/>
    <w:rsid w:val="0061211E"/>
    <w:rsid w:val="00613F10"/>
    <w:rsid w:val="00615C06"/>
    <w:rsid w:val="00617D22"/>
    <w:rsid w:val="00623500"/>
    <w:rsid w:val="00626EA9"/>
    <w:rsid w:val="00630477"/>
    <w:rsid w:val="00630FF9"/>
    <w:rsid w:val="00631FEE"/>
    <w:rsid w:val="0064052C"/>
    <w:rsid w:val="00640DA1"/>
    <w:rsid w:val="0064229B"/>
    <w:rsid w:val="00642737"/>
    <w:rsid w:val="00642F55"/>
    <w:rsid w:val="00643B1D"/>
    <w:rsid w:val="006454B9"/>
    <w:rsid w:val="00645693"/>
    <w:rsid w:val="00646D59"/>
    <w:rsid w:val="006502C9"/>
    <w:rsid w:val="0065105E"/>
    <w:rsid w:val="00651957"/>
    <w:rsid w:val="0065232A"/>
    <w:rsid w:val="00652DD0"/>
    <w:rsid w:val="0065560A"/>
    <w:rsid w:val="0065753B"/>
    <w:rsid w:val="00664530"/>
    <w:rsid w:val="00665815"/>
    <w:rsid w:val="00667E70"/>
    <w:rsid w:val="0067430D"/>
    <w:rsid w:val="00674A09"/>
    <w:rsid w:val="00675CFD"/>
    <w:rsid w:val="0067612F"/>
    <w:rsid w:val="0068304C"/>
    <w:rsid w:val="00683FF5"/>
    <w:rsid w:val="006843CF"/>
    <w:rsid w:val="00686051"/>
    <w:rsid w:val="00686ACF"/>
    <w:rsid w:val="00687819"/>
    <w:rsid w:val="00690485"/>
    <w:rsid w:val="00691EFB"/>
    <w:rsid w:val="006926AC"/>
    <w:rsid w:val="00695B32"/>
    <w:rsid w:val="00695F40"/>
    <w:rsid w:val="00696349"/>
    <w:rsid w:val="00696685"/>
    <w:rsid w:val="0069728D"/>
    <w:rsid w:val="006A05EB"/>
    <w:rsid w:val="006A15C1"/>
    <w:rsid w:val="006A1F17"/>
    <w:rsid w:val="006A604D"/>
    <w:rsid w:val="006A7B40"/>
    <w:rsid w:val="006B24EB"/>
    <w:rsid w:val="006B2C92"/>
    <w:rsid w:val="006B3038"/>
    <w:rsid w:val="006B65DF"/>
    <w:rsid w:val="006C05E8"/>
    <w:rsid w:val="006C1E4A"/>
    <w:rsid w:val="006C1EB1"/>
    <w:rsid w:val="006C1F42"/>
    <w:rsid w:val="006C311C"/>
    <w:rsid w:val="006C47AC"/>
    <w:rsid w:val="006C70BA"/>
    <w:rsid w:val="006D0373"/>
    <w:rsid w:val="006D0AD7"/>
    <w:rsid w:val="006D25CF"/>
    <w:rsid w:val="006D3ADB"/>
    <w:rsid w:val="006D5E25"/>
    <w:rsid w:val="006D78B6"/>
    <w:rsid w:val="006D7D98"/>
    <w:rsid w:val="006E2A79"/>
    <w:rsid w:val="006E505A"/>
    <w:rsid w:val="006F152F"/>
    <w:rsid w:val="006F1FED"/>
    <w:rsid w:val="006F3868"/>
    <w:rsid w:val="006F4DFD"/>
    <w:rsid w:val="006F5195"/>
    <w:rsid w:val="006F5421"/>
    <w:rsid w:val="00701749"/>
    <w:rsid w:val="00702394"/>
    <w:rsid w:val="0070285C"/>
    <w:rsid w:val="00710253"/>
    <w:rsid w:val="0071040F"/>
    <w:rsid w:val="0071177E"/>
    <w:rsid w:val="007141C8"/>
    <w:rsid w:val="0072439A"/>
    <w:rsid w:val="0072530A"/>
    <w:rsid w:val="00725A60"/>
    <w:rsid w:val="0072715C"/>
    <w:rsid w:val="00727B58"/>
    <w:rsid w:val="00730AE2"/>
    <w:rsid w:val="00730E6E"/>
    <w:rsid w:val="00733D84"/>
    <w:rsid w:val="00737FCD"/>
    <w:rsid w:val="007409F7"/>
    <w:rsid w:val="0074171D"/>
    <w:rsid w:val="0074464D"/>
    <w:rsid w:val="00746D5B"/>
    <w:rsid w:val="007527E9"/>
    <w:rsid w:val="00752A8D"/>
    <w:rsid w:val="0075671B"/>
    <w:rsid w:val="00761850"/>
    <w:rsid w:val="00762278"/>
    <w:rsid w:val="00770DD8"/>
    <w:rsid w:val="00771421"/>
    <w:rsid w:val="00771C03"/>
    <w:rsid w:val="00771C6B"/>
    <w:rsid w:val="00772991"/>
    <w:rsid w:val="007742E4"/>
    <w:rsid w:val="00775D3F"/>
    <w:rsid w:val="00776559"/>
    <w:rsid w:val="00776AE6"/>
    <w:rsid w:val="00785513"/>
    <w:rsid w:val="007907E1"/>
    <w:rsid w:val="007912DA"/>
    <w:rsid w:val="00791331"/>
    <w:rsid w:val="0079185D"/>
    <w:rsid w:val="007919B6"/>
    <w:rsid w:val="007926E4"/>
    <w:rsid w:val="00792BEA"/>
    <w:rsid w:val="00793452"/>
    <w:rsid w:val="00793D35"/>
    <w:rsid w:val="00795E93"/>
    <w:rsid w:val="00797D27"/>
    <w:rsid w:val="007A0E0C"/>
    <w:rsid w:val="007A1FC7"/>
    <w:rsid w:val="007A3FED"/>
    <w:rsid w:val="007A4ED5"/>
    <w:rsid w:val="007B0AE7"/>
    <w:rsid w:val="007B2436"/>
    <w:rsid w:val="007B3182"/>
    <w:rsid w:val="007B3A6F"/>
    <w:rsid w:val="007B5237"/>
    <w:rsid w:val="007B5608"/>
    <w:rsid w:val="007B5FDE"/>
    <w:rsid w:val="007C223E"/>
    <w:rsid w:val="007C24B3"/>
    <w:rsid w:val="007C25B9"/>
    <w:rsid w:val="007C55B7"/>
    <w:rsid w:val="007C7DD8"/>
    <w:rsid w:val="007D089F"/>
    <w:rsid w:val="007D1F80"/>
    <w:rsid w:val="007D2074"/>
    <w:rsid w:val="007D20F3"/>
    <w:rsid w:val="007D31D3"/>
    <w:rsid w:val="007D4D88"/>
    <w:rsid w:val="007D6B63"/>
    <w:rsid w:val="007E0180"/>
    <w:rsid w:val="007E1A24"/>
    <w:rsid w:val="007E1CEA"/>
    <w:rsid w:val="007E1D2D"/>
    <w:rsid w:val="007E4F27"/>
    <w:rsid w:val="007E69E5"/>
    <w:rsid w:val="007E6FAC"/>
    <w:rsid w:val="007E7778"/>
    <w:rsid w:val="007F05CA"/>
    <w:rsid w:val="007F2A38"/>
    <w:rsid w:val="007F40C1"/>
    <w:rsid w:val="007F5D6C"/>
    <w:rsid w:val="007F7D16"/>
    <w:rsid w:val="00802122"/>
    <w:rsid w:val="0080339D"/>
    <w:rsid w:val="00803CAB"/>
    <w:rsid w:val="008045A0"/>
    <w:rsid w:val="00805021"/>
    <w:rsid w:val="00805856"/>
    <w:rsid w:val="00806195"/>
    <w:rsid w:val="008062C4"/>
    <w:rsid w:val="008066F9"/>
    <w:rsid w:val="00811663"/>
    <w:rsid w:val="0081331A"/>
    <w:rsid w:val="00815D4B"/>
    <w:rsid w:val="00815F3D"/>
    <w:rsid w:val="00821C2A"/>
    <w:rsid w:val="00825A67"/>
    <w:rsid w:val="00825E82"/>
    <w:rsid w:val="00834349"/>
    <w:rsid w:val="0083457A"/>
    <w:rsid w:val="00836181"/>
    <w:rsid w:val="00836F2E"/>
    <w:rsid w:val="00840FA1"/>
    <w:rsid w:val="008413EF"/>
    <w:rsid w:val="008442FA"/>
    <w:rsid w:val="00845AAC"/>
    <w:rsid w:val="0084761D"/>
    <w:rsid w:val="00856B8D"/>
    <w:rsid w:val="008603C6"/>
    <w:rsid w:val="0086071E"/>
    <w:rsid w:val="0086174A"/>
    <w:rsid w:val="0086316D"/>
    <w:rsid w:val="0086371C"/>
    <w:rsid w:val="00865181"/>
    <w:rsid w:val="00865589"/>
    <w:rsid w:val="00865E4E"/>
    <w:rsid w:val="008661A0"/>
    <w:rsid w:val="00867412"/>
    <w:rsid w:val="008675F0"/>
    <w:rsid w:val="008678A5"/>
    <w:rsid w:val="00867DE4"/>
    <w:rsid w:val="00872C5B"/>
    <w:rsid w:val="00874CD9"/>
    <w:rsid w:val="00875A30"/>
    <w:rsid w:val="008816B9"/>
    <w:rsid w:val="0088221D"/>
    <w:rsid w:val="00884CEB"/>
    <w:rsid w:val="0088571B"/>
    <w:rsid w:val="0088595F"/>
    <w:rsid w:val="00885D90"/>
    <w:rsid w:val="00892884"/>
    <w:rsid w:val="00893435"/>
    <w:rsid w:val="00896E6D"/>
    <w:rsid w:val="008A02F8"/>
    <w:rsid w:val="008A04B8"/>
    <w:rsid w:val="008A0B14"/>
    <w:rsid w:val="008A1476"/>
    <w:rsid w:val="008A27DF"/>
    <w:rsid w:val="008A362B"/>
    <w:rsid w:val="008A408D"/>
    <w:rsid w:val="008A442A"/>
    <w:rsid w:val="008A65DD"/>
    <w:rsid w:val="008A72B8"/>
    <w:rsid w:val="008A7DE9"/>
    <w:rsid w:val="008B087C"/>
    <w:rsid w:val="008B230B"/>
    <w:rsid w:val="008B33E7"/>
    <w:rsid w:val="008B4DDE"/>
    <w:rsid w:val="008B5DEC"/>
    <w:rsid w:val="008B6386"/>
    <w:rsid w:val="008C13A6"/>
    <w:rsid w:val="008C166B"/>
    <w:rsid w:val="008C294E"/>
    <w:rsid w:val="008C3D6D"/>
    <w:rsid w:val="008C6E72"/>
    <w:rsid w:val="008D2E84"/>
    <w:rsid w:val="008D38F8"/>
    <w:rsid w:val="008D5B5A"/>
    <w:rsid w:val="008D5B7C"/>
    <w:rsid w:val="008D6AF7"/>
    <w:rsid w:val="008D6EA2"/>
    <w:rsid w:val="008D7636"/>
    <w:rsid w:val="008E1CD3"/>
    <w:rsid w:val="008E252D"/>
    <w:rsid w:val="008E75D9"/>
    <w:rsid w:val="008F376C"/>
    <w:rsid w:val="008F420E"/>
    <w:rsid w:val="008F422A"/>
    <w:rsid w:val="00900155"/>
    <w:rsid w:val="009011EE"/>
    <w:rsid w:val="00902732"/>
    <w:rsid w:val="009039F2"/>
    <w:rsid w:val="00903C84"/>
    <w:rsid w:val="00905562"/>
    <w:rsid w:val="00912F1E"/>
    <w:rsid w:val="00913B72"/>
    <w:rsid w:val="00915386"/>
    <w:rsid w:val="0091588C"/>
    <w:rsid w:val="00916148"/>
    <w:rsid w:val="00916C77"/>
    <w:rsid w:val="00917078"/>
    <w:rsid w:val="00920C6C"/>
    <w:rsid w:val="00921068"/>
    <w:rsid w:val="00921FA9"/>
    <w:rsid w:val="00922C46"/>
    <w:rsid w:val="00923053"/>
    <w:rsid w:val="00923D4C"/>
    <w:rsid w:val="00924A45"/>
    <w:rsid w:val="00925C5C"/>
    <w:rsid w:val="009276BC"/>
    <w:rsid w:val="009319A0"/>
    <w:rsid w:val="009356E8"/>
    <w:rsid w:val="00935C47"/>
    <w:rsid w:val="00936712"/>
    <w:rsid w:val="009367D7"/>
    <w:rsid w:val="009370A8"/>
    <w:rsid w:val="00937111"/>
    <w:rsid w:val="009375E8"/>
    <w:rsid w:val="009401D5"/>
    <w:rsid w:val="00944954"/>
    <w:rsid w:val="00944ED8"/>
    <w:rsid w:val="00945C55"/>
    <w:rsid w:val="00945D77"/>
    <w:rsid w:val="009532F6"/>
    <w:rsid w:val="00954423"/>
    <w:rsid w:val="00960632"/>
    <w:rsid w:val="00961730"/>
    <w:rsid w:val="009618BE"/>
    <w:rsid w:val="00963629"/>
    <w:rsid w:val="00966CA3"/>
    <w:rsid w:val="00967133"/>
    <w:rsid w:val="009704D6"/>
    <w:rsid w:val="0097068B"/>
    <w:rsid w:val="00972084"/>
    <w:rsid w:val="009721F8"/>
    <w:rsid w:val="009725AE"/>
    <w:rsid w:val="009749E6"/>
    <w:rsid w:val="00976153"/>
    <w:rsid w:val="009806C3"/>
    <w:rsid w:val="00982FBA"/>
    <w:rsid w:val="00990062"/>
    <w:rsid w:val="009913C6"/>
    <w:rsid w:val="009916AF"/>
    <w:rsid w:val="00991F7B"/>
    <w:rsid w:val="00993276"/>
    <w:rsid w:val="00993E2A"/>
    <w:rsid w:val="009941D0"/>
    <w:rsid w:val="009A21E5"/>
    <w:rsid w:val="009A2C70"/>
    <w:rsid w:val="009A38B5"/>
    <w:rsid w:val="009A46B7"/>
    <w:rsid w:val="009B0F09"/>
    <w:rsid w:val="009B2969"/>
    <w:rsid w:val="009B34F3"/>
    <w:rsid w:val="009B5500"/>
    <w:rsid w:val="009C24F1"/>
    <w:rsid w:val="009C26E8"/>
    <w:rsid w:val="009C31C5"/>
    <w:rsid w:val="009C627F"/>
    <w:rsid w:val="009D1363"/>
    <w:rsid w:val="009D3431"/>
    <w:rsid w:val="009D37C0"/>
    <w:rsid w:val="009D53A7"/>
    <w:rsid w:val="009D595A"/>
    <w:rsid w:val="009D6D78"/>
    <w:rsid w:val="009E1052"/>
    <w:rsid w:val="009F0D83"/>
    <w:rsid w:val="009F11E3"/>
    <w:rsid w:val="009F29BA"/>
    <w:rsid w:val="009F42A9"/>
    <w:rsid w:val="009F4C7F"/>
    <w:rsid w:val="009F58DE"/>
    <w:rsid w:val="00A01281"/>
    <w:rsid w:val="00A022F0"/>
    <w:rsid w:val="00A03881"/>
    <w:rsid w:val="00A051CF"/>
    <w:rsid w:val="00A10BA7"/>
    <w:rsid w:val="00A12110"/>
    <w:rsid w:val="00A125BF"/>
    <w:rsid w:val="00A1278B"/>
    <w:rsid w:val="00A13701"/>
    <w:rsid w:val="00A13D02"/>
    <w:rsid w:val="00A1549E"/>
    <w:rsid w:val="00A20DE5"/>
    <w:rsid w:val="00A21840"/>
    <w:rsid w:val="00A2443C"/>
    <w:rsid w:val="00A326FD"/>
    <w:rsid w:val="00A32B10"/>
    <w:rsid w:val="00A34460"/>
    <w:rsid w:val="00A34A1E"/>
    <w:rsid w:val="00A35413"/>
    <w:rsid w:val="00A36727"/>
    <w:rsid w:val="00A37D3B"/>
    <w:rsid w:val="00A43588"/>
    <w:rsid w:val="00A4414C"/>
    <w:rsid w:val="00A46241"/>
    <w:rsid w:val="00A46DF3"/>
    <w:rsid w:val="00A50CDE"/>
    <w:rsid w:val="00A52B9E"/>
    <w:rsid w:val="00A52BA5"/>
    <w:rsid w:val="00A52F47"/>
    <w:rsid w:val="00A53970"/>
    <w:rsid w:val="00A54517"/>
    <w:rsid w:val="00A55AAB"/>
    <w:rsid w:val="00A56ED1"/>
    <w:rsid w:val="00A61FCE"/>
    <w:rsid w:val="00A62B3D"/>
    <w:rsid w:val="00A63714"/>
    <w:rsid w:val="00A63A59"/>
    <w:rsid w:val="00A7113D"/>
    <w:rsid w:val="00A71938"/>
    <w:rsid w:val="00A736DD"/>
    <w:rsid w:val="00A73F65"/>
    <w:rsid w:val="00A75A58"/>
    <w:rsid w:val="00A83DFD"/>
    <w:rsid w:val="00A84368"/>
    <w:rsid w:val="00A857D4"/>
    <w:rsid w:val="00A86648"/>
    <w:rsid w:val="00A877F1"/>
    <w:rsid w:val="00A903A3"/>
    <w:rsid w:val="00A916FF"/>
    <w:rsid w:val="00A92082"/>
    <w:rsid w:val="00AA01CA"/>
    <w:rsid w:val="00AA0D84"/>
    <w:rsid w:val="00AA2495"/>
    <w:rsid w:val="00AA24F1"/>
    <w:rsid w:val="00AA370A"/>
    <w:rsid w:val="00AA42C9"/>
    <w:rsid w:val="00AA4817"/>
    <w:rsid w:val="00AA4F02"/>
    <w:rsid w:val="00AA52DD"/>
    <w:rsid w:val="00AB2AB4"/>
    <w:rsid w:val="00AB53EC"/>
    <w:rsid w:val="00AB6D5C"/>
    <w:rsid w:val="00AB7181"/>
    <w:rsid w:val="00AB74F7"/>
    <w:rsid w:val="00AC0D3F"/>
    <w:rsid w:val="00AC1DD8"/>
    <w:rsid w:val="00AC5AD9"/>
    <w:rsid w:val="00AD3DBC"/>
    <w:rsid w:val="00AD5C42"/>
    <w:rsid w:val="00AD5CEF"/>
    <w:rsid w:val="00AE161E"/>
    <w:rsid w:val="00AE2645"/>
    <w:rsid w:val="00AE2A97"/>
    <w:rsid w:val="00AE3104"/>
    <w:rsid w:val="00AE38ED"/>
    <w:rsid w:val="00AE431A"/>
    <w:rsid w:val="00AE56AC"/>
    <w:rsid w:val="00AE5772"/>
    <w:rsid w:val="00AE6B86"/>
    <w:rsid w:val="00AF2464"/>
    <w:rsid w:val="00AF7F2F"/>
    <w:rsid w:val="00B010FA"/>
    <w:rsid w:val="00B02467"/>
    <w:rsid w:val="00B03DFA"/>
    <w:rsid w:val="00B0789B"/>
    <w:rsid w:val="00B15F4B"/>
    <w:rsid w:val="00B1670A"/>
    <w:rsid w:val="00B20032"/>
    <w:rsid w:val="00B2020A"/>
    <w:rsid w:val="00B20A41"/>
    <w:rsid w:val="00B21E8C"/>
    <w:rsid w:val="00B23137"/>
    <w:rsid w:val="00B2405D"/>
    <w:rsid w:val="00B25563"/>
    <w:rsid w:val="00B2730C"/>
    <w:rsid w:val="00B27D86"/>
    <w:rsid w:val="00B30394"/>
    <w:rsid w:val="00B332C6"/>
    <w:rsid w:val="00B342CF"/>
    <w:rsid w:val="00B3486C"/>
    <w:rsid w:val="00B34F27"/>
    <w:rsid w:val="00B350F9"/>
    <w:rsid w:val="00B40260"/>
    <w:rsid w:val="00B404FA"/>
    <w:rsid w:val="00B40A0F"/>
    <w:rsid w:val="00B42844"/>
    <w:rsid w:val="00B42AEF"/>
    <w:rsid w:val="00B43C02"/>
    <w:rsid w:val="00B4560A"/>
    <w:rsid w:val="00B507B0"/>
    <w:rsid w:val="00B50A38"/>
    <w:rsid w:val="00B51FF8"/>
    <w:rsid w:val="00B5390A"/>
    <w:rsid w:val="00B56C21"/>
    <w:rsid w:val="00B5729D"/>
    <w:rsid w:val="00B5784F"/>
    <w:rsid w:val="00B60C1B"/>
    <w:rsid w:val="00B6544D"/>
    <w:rsid w:val="00B66D90"/>
    <w:rsid w:val="00B71BA4"/>
    <w:rsid w:val="00B71ED1"/>
    <w:rsid w:val="00B72147"/>
    <w:rsid w:val="00B72CCA"/>
    <w:rsid w:val="00B74A06"/>
    <w:rsid w:val="00B771A8"/>
    <w:rsid w:val="00B80581"/>
    <w:rsid w:val="00B80AF1"/>
    <w:rsid w:val="00B82F1F"/>
    <w:rsid w:val="00B86B42"/>
    <w:rsid w:val="00B93260"/>
    <w:rsid w:val="00B94B28"/>
    <w:rsid w:val="00B95E09"/>
    <w:rsid w:val="00B97CF5"/>
    <w:rsid w:val="00BA10A3"/>
    <w:rsid w:val="00BA1358"/>
    <w:rsid w:val="00BA17BE"/>
    <w:rsid w:val="00BA3654"/>
    <w:rsid w:val="00BA494C"/>
    <w:rsid w:val="00BA4975"/>
    <w:rsid w:val="00BA5A0B"/>
    <w:rsid w:val="00BA68E9"/>
    <w:rsid w:val="00BA68EB"/>
    <w:rsid w:val="00BB21A4"/>
    <w:rsid w:val="00BB2606"/>
    <w:rsid w:val="00BB2DAD"/>
    <w:rsid w:val="00BB4E05"/>
    <w:rsid w:val="00BB5614"/>
    <w:rsid w:val="00BC0625"/>
    <w:rsid w:val="00BC1299"/>
    <w:rsid w:val="00BC256D"/>
    <w:rsid w:val="00BC2B5D"/>
    <w:rsid w:val="00BC2CE3"/>
    <w:rsid w:val="00BC4B39"/>
    <w:rsid w:val="00BC4F11"/>
    <w:rsid w:val="00BC4FBF"/>
    <w:rsid w:val="00BC50B2"/>
    <w:rsid w:val="00BC56E0"/>
    <w:rsid w:val="00BD0B45"/>
    <w:rsid w:val="00BD1666"/>
    <w:rsid w:val="00BD2E3A"/>
    <w:rsid w:val="00BD79CE"/>
    <w:rsid w:val="00BE2A11"/>
    <w:rsid w:val="00BE308B"/>
    <w:rsid w:val="00BE34DC"/>
    <w:rsid w:val="00BE4553"/>
    <w:rsid w:val="00BE4C2F"/>
    <w:rsid w:val="00BE515C"/>
    <w:rsid w:val="00BE51D1"/>
    <w:rsid w:val="00BE619D"/>
    <w:rsid w:val="00BE73F1"/>
    <w:rsid w:val="00BF1837"/>
    <w:rsid w:val="00BF3223"/>
    <w:rsid w:val="00C002C4"/>
    <w:rsid w:val="00C00F19"/>
    <w:rsid w:val="00C03B45"/>
    <w:rsid w:val="00C06E6C"/>
    <w:rsid w:val="00C13879"/>
    <w:rsid w:val="00C15AE0"/>
    <w:rsid w:val="00C15D9E"/>
    <w:rsid w:val="00C17684"/>
    <w:rsid w:val="00C17978"/>
    <w:rsid w:val="00C212AE"/>
    <w:rsid w:val="00C22A3A"/>
    <w:rsid w:val="00C230E8"/>
    <w:rsid w:val="00C23579"/>
    <w:rsid w:val="00C24813"/>
    <w:rsid w:val="00C27B6C"/>
    <w:rsid w:val="00C30913"/>
    <w:rsid w:val="00C30EBD"/>
    <w:rsid w:val="00C31354"/>
    <w:rsid w:val="00C33169"/>
    <w:rsid w:val="00C42763"/>
    <w:rsid w:val="00C508C0"/>
    <w:rsid w:val="00C54CF4"/>
    <w:rsid w:val="00C614C1"/>
    <w:rsid w:val="00C62F24"/>
    <w:rsid w:val="00C63545"/>
    <w:rsid w:val="00C63741"/>
    <w:rsid w:val="00C63EE0"/>
    <w:rsid w:val="00C6495F"/>
    <w:rsid w:val="00C703D6"/>
    <w:rsid w:val="00C7238A"/>
    <w:rsid w:val="00C8087C"/>
    <w:rsid w:val="00C86E66"/>
    <w:rsid w:val="00C87EAC"/>
    <w:rsid w:val="00C9156B"/>
    <w:rsid w:val="00C9602C"/>
    <w:rsid w:val="00C97A21"/>
    <w:rsid w:val="00C97EB4"/>
    <w:rsid w:val="00CA0D07"/>
    <w:rsid w:val="00CA1228"/>
    <w:rsid w:val="00CA1D4E"/>
    <w:rsid w:val="00CA22E8"/>
    <w:rsid w:val="00CA2A67"/>
    <w:rsid w:val="00CA456F"/>
    <w:rsid w:val="00CA50E8"/>
    <w:rsid w:val="00CA63F7"/>
    <w:rsid w:val="00CA7D40"/>
    <w:rsid w:val="00CB2781"/>
    <w:rsid w:val="00CB3DAA"/>
    <w:rsid w:val="00CC1E6D"/>
    <w:rsid w:val="00CC55C3"/>
    <w:rsid w:val="00CD4E0D"/>
    <w:rsid w:val="00CD52A7"/>
    <w:rsid w:val="00CD5DDA"/>
    <w:rsid w:val="00CD6C64"/>
    <w:rsid w:val="00CE06EB"/>
    <w:rsid w:val="00CE0732"/>
    <w:rsid w:val="00CE0A68"/>
    <w:rsid w:val="00CE0C6C"/>
    <w:rsid w:val="00CE1E15"/>
    <w:rsid w:val="00CE3557"/>
    <w:rsid w:val="00CE7198"/>
    <w:rsid w:val="00CF0438"/>
    <w:rsid w:val="00CF2603"/>
    <w:rsid w:val="00CF3818"/>
    <w:rsid w:val="00CF469D"/>
    <w:rsid w:val="00D00443"/>
    <w:rsid w:val="00D021FE"/>
    <w:rsid w:val="00D031D1"/>
    <w:rsid w:val="00D03C50"/>
    <w:rsid w:val="00D05AAB"/>
    <w:rsid w:val="00D0655C"/>
    <w:rsid w:val="00D066E6"/>
    <w:rsid w:val="00D06827"/>
    <w:rsid w:val="00D1311F"/>
    <w:rsid w:val="00D145E7"/>
    <w:rsid w:val="00D149DA"/>
    <w:rsid w:val="00D14C39"/>
    <w:rsid w:val="00D151D6"/>
    <w:rsid w:val="00D16150"/>
    <w:rsid w:val="00D16A12"/>
    <w:rsid w:val="00D17A59"/>
    <w:rsid w:val="00D25520"/>
    <w:rsid w:val="00D25B2B"/>
    <w:rsid w:val="00D266D6"/>
    <w:rsid w:val="00D27710"/>
    <w:rsid w:val="00D31649"/>
    <w:rsid w:val="00D33C61"/>
    <w:rsid w:val="00D33FB1"/>
    <w:rsid w:val="00D35F35"/>
    <w:rsid w:val="00D37190"/>
    <w:rsid w:val="00D41101"/>
    <w:rsid w:val="00D41383"/>
    <w:rsid w:val="00D4340C"/>
    <w:rsid w:val="00D463B1"/>
    <w:rsid w:val="00D501B1"/>
    <w:rsid w:val="00D54367"/>
    <w:rsid w:val="00D549ED"/>
    <w:rsid w:val="00D55235"/>
    <w:rsid w:val="00D56941"/>
    <w:rsid w:val="00D56950"/>
    <w:rsid w:val="00D56D35"/>
    <w:rsid w:val="00D57C1D"/>
    <w:rsid w:val="00D6085E"/>
    <w:rsid w:val="00D60915"/>
    <w:rsid w:val="00D625B3"/>
    <w:rsid w:val="00D65A3A"/>
    <w:rsid w:val="00D67826"/>
    <w:rsid w:val="00D7272F"/>
    <w:rsid w:val="00D75B44"/>
    <w:rsid w:val="00D814B1"/>
    <w:rsid w:val="00D87054"/>
    <w:rsid w:val="00D90177"/>
    <w:rsid w:val="00D907D4"/>
    <w:rsid w:val="00D93644"/>
    <w:rsid w:val="00D93AEA"/>
    <w:rsid w:val="00D94EEB"/>
    <w:rsid w:val="00DA2E76"/>
    <w:rsid w:val="00DA43CA"/>
    <w:rsid w:val="00DA507A"/>
    <w:rsid w:val="00DA6160"/>
    <w:rsid w:val="00DA6B44"/>
    <w:rsid w:val="00DA6C87"/>
    <w:rsid w:val="00DA7F53"/>
    <w:rsid w:val="00DB1FEF"/>
    <w:rsid w:val="00DB5438"/>
    <w:rsid w:val="00DB5C73"/>
    <w:rsid w:val="00DB79E1"/>
    <w:rsid w:val="00DC22A2"/>
    <w:rsid w:val="00DC22C0"/>
    <w:rsid w:val="00DC26D2"/>
    <w:rsid w:val="00DC67E5"/>
    <w:rsid w:val="00DD1FFC"/>
    <w:rsid w:val="00DD52FF"/>
    <w:rsid w:val="00DD6A09"/>
    <w:rsid w:val="00DD6EEB"/>
    <w:rsid w:val="00DD7A18"/>
    <w:rsid w:val="00DE1965"/>
    <w:rsid w:val="00DE22CC"/>
    <w:rsid w:val="00DE2F63"/>
    <w:rsid w:val="00DE4CC3"/>
    <w:rsid w:val="00DE5F0E"/>
    <w:rsid w:val="00DE60CB"/>
    <w:rsid w:val="00DE6E41"/>
    <w:rsid w:val="00DE76C6"/>
    <w:rsid w:val="00DF1BBE"/>
    <w:rsid w:val="00DF2678"/>
    <w:rsid w:val="00DF30DB"/>
    <w:rsid w:val="00DF4E8B"/>
    <w:rsid w:val="00DF52E8"/>
    <w:rsid w:val="00DF7216"/>
    <w:rsid w:val="00E028BD"/>
    <w:rsid w:val="00E02EE1"/>
    <w:rsid w:val="00E07FA3"/>
    <w:rsid w:val="00E1016B"/>
    <w:rsid w:val="00E1116E"/>
    <w:rsid w:val="00E11DAC"/>
    <w:rsid w:val="00E121C7"/>
    <w:rsid w:val="00E13346"/>
    <w:rsid w:val="00E164F8"/>
    <w:rsid w:val="00E17AD7"/>
    <w:rsid w:val="00E17FBE"/>
    <w:rsid w:val="00E21F4F"/>
    <w:rsid w:val="00E24952"/>
    <w:rsid w:val="00E27E69"/>
    <w:rsid w:val="00E31FE6"/>
    <w:rsid w:val="00E33387"/>
    <w:rsid w:val="00E33A21"/>
    <w:rsid w:val="00E34CEE"/>
    <w:rsid w:val="00E35DC6"/>
    <w:rsid w:val="00E3618B"/>
    <w:rsid w:val="00E363F4"/>
    <w:rsid w:val="00E3657C"/>
    <w:rsid w:val="00E36A43"/>
    <w:rsid w:val="00E37D88"/>
    <w:rsid w:val="00E40318"/>
    <w:rsid w:val="00E40B72"/>
    <w:rsid w:val="00E40EE8"/>
    <w:rsid w:val="00E414E8"/>
    <w:rsid w:val="00E418AA"/>
    <w:rsid w:val="00E42D0E"/>
    <w:rsid w:val="00E44813"/>
    <w:rsid w:val="00E46874"/>
    <w:rsid w:val="00E472C6"/>
    <w:rsid w:val="00E47574"/>
    <w:rsid w:val="00E47DEE"/>
    <w:rsid w:val="00E51724"/>
    <w:rsid w:val="00E5410F"/>
    <w:rsid w:val="00E61284"/>
    <w:rsid w:val="00E638B4"/>
    <w:rsid w:val="00E63EA3"/>
    <w:rsid w:val="00E63F65"/>
    <w:rsid w:val="00E640BC"/>
    <w:rsid w:val="00E6469E"/>
    <w:rsid w:val="00E65CC7"/>
    <w:rsid w:val="00E6771B"/>
    <w:rsid w:val="00E73E2C"/>
    <w:rsid w:val="00E7555B"/>
    <w:rsid w:val="00E77B4A"/>
    <w:rsid w:val="00E825F7"/>
    <w:rsid w:val="00E82AAB"/>
    <w:rsid w:val="00E83231"/>
    <w:rsid w:val="00E85CC4"/>
    <w:rsid w:val="00E9065F"/>
    <w:rsid w:val="00E9162C"/>
    <w:rsid w:val="00E9232C"/>
    <w:rsid w:val="00E9314E"/>
    <w:rsid w:val="00EA1E19"/>
    <w:rsid w:val="00EA6688"/>
    <w:rsid w:val="00EA715B"/>
    <w:rsid w:val="00EA7E0C"/>
    <w:rsid w:val="00EA7E24"/>
    <w:rsid w:val="00EB0E53"/>
    <w:rsid w:val="00EB0E58"/>
    <w:rsid w:val="00EB19BF"/>
    <w:rsid w:val="00EB44DE"/>
    <w:rsid w:val="00EB526E"/>
    <w:rsid w:val="00EB6F8D"/>
    <w:rsid w:val="00EC2281"/>
    <w:rsid w:val="00EC2C52"/>
    <w:rsid w:val="00EC2E92"/>
    <w:rsid w:val="00EC54C1"/>
    <w:rsid w:val="00EC5C19"/>
    <w:rsid w:val="00EC7572"/>
    <w:rsid w:val="00EC766F"/>
    <w:rsid w:val="00ED0F24"/>
    <w:rsid w:val="00ED613F"/>
    <w:rsid w:val="00ED6465"/>
    <w:rsid w:val="00EE04F2"/>
    <w:rsid w:val="00EE14FA"/>
    <w:rsid w:val="00EE5B5B"/>
    <w:rsid w:val="00EE6C86"/>
    <w:rsid w:val="00EF0F96"/>
    <w:rsid w:val="00EF1C9D"/>
    <w:rsid w:val="00EF27C3"/>
    <w:rsid w:val="00EF2A92"/>
    <w:rsid w:val="00EF3266"/>
    <w:rsid w:val="00EF3806"/>
    <w:rsid w:val="00F01049"/>
    <w:rsid w:val="00F02559"/>
    <w:rsid w:val="00F04523"/>
    <w:rsid w:val="00F117F4"/>
    <w:rsid w:val="00F14094"/>
    <w:rsid w:val="00F15885"/>
    <w:rsid w:val="00F2001C"/>
    <w:rsid w:val="00F227B2"/>
    <w:rsid w:val="00F235D1"/>
    <w:rsid w:val="00F256C5"/>
    <w:rsid w:val="00F30DC4"/>
    <w:rsid w:val="00F311A3"/>
    <w:rsid w:val="00F31660"/>
    <w:rsid w:val="00F3233B"/>
    <w:rsid w:val="00F330BA"/>
    <w:rsid w:val="00F341E9"/>
    <w:rsid w:val="00F3604E"/>
    <w:rsid w:val="00F40479"/>
    <w:rsid w:val="00F41B2F"/>
    <w:rsid w:val="00F41C69"/>
    <w:rsid w:val="00F42EDF"/>
    <w:rsid w:val="00F46B17"/>
    <w:rsid w:val="00F51837"/>
    <w:rsid w:val="00F5240B"/>
    <w:rsid w:val="00F563D6"/>
    <w:rsid w:val="00F602F1"/>
    <w:rsid w:val="00F60F61"/>
    <w:rsid w:val="00F6148E"/>
    <w:rsid w:val="00F620F2"/>
    <w:rsid w:val="00F62AF0"/>
    <w:rsid w:val="00F64022"/>
    <w:rsid w:val="00F65AAF"/>
    <w:rsid w:val="00F743EF"/>
    <w:rsid w:val="00F800B6"/>
    <w:rsid w:val="00F821BD"/>
    <w:rsid w:val="00F82834"/>
    <w:rsid w:val="00F85C8A"/>
    <w:rsid w:val="00F87ACF"/>
    <w:rsid w:val="00F90ABE"/>
    <w:rsid w:val="00F9157F"/>
    <w:rsid w:val="00F9185A"/>
    <w:rsid w:val="00F919D9"/>
    <w:rsid w:val="00F91F7A"/>
    <w:rsid w:val="00F920FF"/>
    <w:rsid w:val="00F92275"/>
    <w:rsid w:val="00F93681"/>
    <w:rsid w:val="00F9549D"/>
    <w:rsid w:val="00F96508"/>
    <w:rsid w:val="00FA151A"/>
    <w:rsid w:val="00FA2767"/>
    <w:rsid w:val="00FA6D05"/>
    <w:rsid w:val="00FB5AF6"/>
    <w:rsid w:val="00FB5BF3"/>
    <w:rsid w:val="00FB77D0"/>
    <w:rsid w:val="00FB7F80"/>
    <w:rsid w:val="00FC3302"/>
    <w:rsid w:val="00FC4E46"/>
    <w:rsid w:val="00FC50D0"/>
    <w:rsid w:val="00FC5ED1"/>
    <w:rsid w:val="00FC72BB"/>
    <w:rsid w:val="00FD29B8"/>
    <w:rsid w:val="00FD32F8"/>
    <w:rsid w:val="00FD44D0"/>
    <w:rsid w:val="00FD474E"/>
    <w:rsid w:val="00FD5FB0"/>
    <w:rsid w:val="00FD7643"/>
    <w:rsid w:val="00FE297F"/>
    <w:rsid w:val="00FE3E95"/>
    <w:rsid w:val="00FE4559"/>
    <w:rsid w:val="00FE4F6E"/>
    <w:rsid w:val="00FE5B34"/>
    <w:rsid w:val="00FE67E2"/>
    <w:rsid w:val="00FE7793"/>
    <w:rsid w:val="00FF121E"/>
    <w:rsid w:val="00FF34F8"/>
    <w:rsid w:val="00FF644B"/>
    <w:rsid w:val="00FF70DD"/>
    <w:rsid w:val="00FF7DAB"/>
    <w:rsid w:val="0731F7C7"/>
    <w:rsid w:val="0749F8E8"/>
    <w:rsid w:val="08C41FA3"/>
    <w:rsid w:val="0A77BBDC"/>
    <w:rsid w:val="1181B4E2"/>
    <w:rsid w:val="12C400CE"/>
    <w:rsid w:val="18896534"/>
    <w:rsid w:val="1AE19CE1"/>
    <w:rsid w:val="1CFAB039"/>
    <w:rsid w:val="1F7C7418"/>
    <w:rsid w:val="1F895B79"/>
    <w:rsid w:val="206BECB4"/>
    <w:rsid w:val="2111BF18"/>
    <w:rsid w:val="219C2237"/>
    <w:rsid w:val="25933098"/>
    <w:rsid w:val="25F841C4"/>
    <w:rsid w:val="29488363"/>
    <w:rsid w:val="2D1B22FE"/>
    <w:rsid w:val="2DEAD721"/>
    <w:rsid w:val="2F15FC06"/>
    <w:rsid w:val="32750A48"/>
    <w:rsid w:val="34E74D00"/>
    <w:rsid w:val="34F63248"/>
    <w:rsid w:val="440EC0EA"/>
    <w:rsid w:val="46C4F021"/>
    <w:rsid w:val="4768680C"/>
    <w:rsid w:val="505CB759"/>
    <w:rsid w:val="50A8D4FD"/>
    <w:rsid w:val="523F6CC3"/>
    <w:rsid w:val="524E6403"/>
    <w:rsid w:val="53EE478F"/>
    <w:rsid w:val="56B32AC1"/>
    <w:rsid w:val="58508040"/>
    <w:rsid w:val="5C41924B"/>
    <w:rsid w:val="622D44A8"/>
    <w:rsid w:val="644348AA"/>
    <w:rsid w:val="69389F46"/>
    <w:rsid w:val="6E7E2EAA"/>
    <w:rsid w:val="6E95D5FF"/>
    <w:rsid w:val="6F03C277"/>
    <w:rsid w:val="723FA16D"/>
    <w:rsid w:val="742496A2"/>
    <w:rsid w:val="76ECF867"/>
    <w:rsid w:val="7B10E6DB"/>
    <w:rsid w:val="7C3FBD04"/>
    <w:rsid w:val="7F67C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4615793"/>
  <w15:docId w15:val="{9F07D11E-86B3-4B18-AD89-346C7743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UI Gothic" w:hAnsi="Arial"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10FA"/>
  </w:style>
  <w:style w:type="character" w:customStyle="1" w:styleId="a4">
    <w:name w:val="日付 (文字)"/>
    <w:basedOn w:val="a0"/>
    <w:link w:val="a3"/>
    <w:uiPriority w:val="99"/>
    <w:semiHidden/>
    <w:rsid w:val="00B010FA"/>
  </w:style>
  <w:style w:type="paragraph" w:styleId="a5">
    <w:name w:val="List Paragraph"/>
    <w:basedOn w:val="a"/>
    <w:uiPriority w:val="34"/>
    <w:qFormat/>
    <w:rsid w:val="003B1481"/>
    <w:pPr>
      <w:ind w:leftChars="400" w:left="840"/>
    </w:pPr>
  </w:style>
  <w:style w:type="table" w:styleId="a6">
    <w:name w:val="Table Grid"/>
    <w:basedOn w:val="a1"/>
    <w:uiPriority w:val="59"/>
    <w:rsid w:val="0003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E78B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B23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137"/>
    <w:rPr>
      <w:rFonts w:asciiTheme="majorHAnsi" w:eastAsiaTheme="majorEastAsia" w:hAnsiTheme="majorHAnsi" w:cstheme="majorBidi"/>
      <w:sz w:val="18"/>
      <w:szCs w:val="18"/>
    </w:rPr>
  </w:style>
  <w:style w:type="paragraph" w:styleId="a9">
    <w:name w:val="header"/>
    <w:basedOn w:val="a"/>
    <w:link w:val="aa"/>
    <w:uiPriority w:val="99"/>
    <w:unhideWhenUsed/>
    <w:rsid w:val="00D0655C"/>
    <w:pPr>
      <w:tabs>
        <w:tab w:val="center" w:pos="4252"/>
        <w:tab w:val="right" w:pos="8504"/>
      </w:tabs>
      <w:snapToGrid w:val="0"/>
    </w:pPr>
  </w:style>
  <w:style w:type="character" w:customStyle="1" w:styleId="aa">
    <w:name w:val="ヘッダー (文字)"/>
    <w:basedOn w:val="a0"/>
    <w:link w:val="a9"/>
    <w:uiPriority w:val="99"/>
    <w:rsid w:val="00D0655C"/>
  </w:style>
  <w:style w:type="paragraph" w:styleId="ab">
    <w:name w:val="footer"/>
    <w:basedOn w:val="a"/>
    <w:link w:val="ac"/>
    <w:uiPriority w:val="99"/>
    <w:unhideWhenUsed/>
    <w:rsid w:val="00D0655C"/>
    <w:pPr>
      <w:tabs>
        <w:tab w:val="center" w:pos="4252"/>
        <w:tab w:val="right" w:pos="8504"/>
      </w:tabs>
      <w:snapToGrid w:val="0"/>
    </w:pPr>
  </w:style>
  <w:style w:type="character" w:customStyle="1" w:styleId="ac">
    <w:name w:val="フッター (文字)"/>
    <w:basedOn w:val="a0"/>
    <w:link w:val="ab"/>
    <w:uiPriority w:val="99"/>
    <w:rsid w:val="00D0655C"/>
  </w:style>
  <w:style w:type="character" w:styleId="ad">
    <w:name w:val="annotation reference"/>
    <w:basedOn w:val="a0"/>
    <w:uiPriority w:val="99"/>
    <w:semiHidden/>
    <w:unhideWhenUsed/>
    <w:rsid w:val="00BB4E05"/>
    <w:rPr>
      <w:sz w:val="18"/>
      <w:szCs w:val="18"/>
    </w:rPr>
  </w:style>
  <w:style w:type="paragraph" w:styleId="ae">
    <w:name w:val="annotation text"/>
    <w:basedOn w:val="a"/>
    <w:link w:val="af"/>
    <w:uiPriority w:val="99"/>
    <w:unhideWhenUsed/>
    <w:rsid w:val="00BB4E05"/>
    <w:pPr>
      <w:jc w:val="left"/>
    </w:pPr>
  </w:style>
  <w:style w:type="character" w:customStyle="1" w:styleId="af">
    <w:name w:val="コメント文字列 (文字)"/>
    <w:basedOn w:val="a0"/>
    <w:link w:val="ae"/>
    <w:uiPriority w:val="99"/>
    <w:rsid w:val="00BB4E05"/>
  </w:style>
  <w:style w:type="paragraph" w:styleId="af0">
    <w:name w:val="annotation subject"/>
    <w:basedOn w:val="ae"/>
    <w:next w:val="ae"/>
    <w:link w:val="af1"/>
    <w:uiPriority w:val="99"/>
    <w:semiHidden/>
    <w:unhideWhenUsed/>
    <w:rsid w:val="00BB4E05"/>
    <w:rPr>
      <w:b/>
      <w:bCs/>
    </w:rPr>
  </w:style>
  <w:style w:type="character" w:customStyle="1" w:styleId="af1">
    <w:name w:val="コメント内容 (文字)"/>
    <w:basedOn w:val="af"/>
    <w:link w:val="af0"/>
    <w:uiPriority w:val="99"/>
    <w:semiHidden/>
    <w:rsid w:val="00BB4E05"/>
    <w:rPr>
      <w:b/>
      <w:bCs/>
    </w:rPr>
  </w:style>
  <w:style w:type="paragraph" w:styleId="af2">
    <w:name w:val="Plain Text"/>
    <w:basedOn w:val="a"/>
    <w:link w:val="af3"/>
    <w:uiPriority w:val="99"/>
    <w:unhideWhenUsed/>
    <w:rsid w:val="00BB4E05"/>
    <w:pPr>
      <w:widowControl/>
      <w:jc w:val="left"/>
    </w:pPr>
    <w:rPr>
      <w:rFonts w:ascii="Meiryo UI" w:eastAsia="Meiryo UI" w:hAnsi="Meiryo UI" w:cs="ＭＳ Ｐゴシック"/>
      <w:kern w:val="0"/>
      <w:sz w:val="22"/>
    </w:rPr>
  </w:style>
  <w:style w:type="character" w:customStyle="1" w:styleId="af3">
    <w:name w:val="書式なし (文字)"/>
    <w:basedOn w:val="a0"/>
    <w:link w:val="af2"/>
    <w:uiPriority w:val="99"/>
    <w:rsid w:val="00BB4E05"/>
    <w:rPr>
      <w:rFonts w:ascii="Meiryo UI" w:eastAsia="Meiryo UI" w:hAnsi="Meiryo UI" w:cs="ＭＳ Ｐ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1203">
      <w:bodyDiv w:val="1"/>
      <w:marLeft w:val="0"/>
      <w:marRight w:val="0"/>
      <w:marTop w:val="0"/>
      <w:marBottom w:val="0"/>
      <w:divBdr>
        <w:top w:val="none" w:sz="0" w:space="0" w:color="auto"/>
        <w:left w:val="none" w:sz="0" w:space="0" w:color="auto"/>
        <w:bottom w:val="none" w:sz="0" w:space="0" w:color="auto"/>
        <w:right w:val="none" w:sz="0" w:space="0" w:color="auto"/>
      </w:divBdr>
    </w:div>
    <w:div w:id="46228448">
      <w:bodyDiv w:val="1"/>
      <w:marLeft w:val="0"/>
      <w:marRight w:val="0"/>
      <w:marTop w:val="0"/>
      <w:marBottom w:val="0"/>
      <w:divBdr>
        <w:top w:val="none" w:sz="0" w:space="0" w:color="auto"/>
        <w:left w:val="none" w:sz="0" w:space="0" w:color="auto"/>
        <w:bottom w:val="none" w:sz="0" w:space="0" w:color="auto"/>
        <w:right w:val="none" w:sz="0" w:space="0" w:color="auto"/>
      </w:divBdr>
    </w:div>
    <w:div w:id="109058473">
      <w:bodyDiv w:val="1"/>
      <w:marLeft w:val="0"/>
      <w:marRight w:val="0"/>
      <w:marTop w:val="0"/>
      <w:marBottom w:val="0"/>
      <w:divBdr>
        <w:top w:val="none" w:sz="0" w:space="0" w:color="auto"/>
        <w:left w:val="none" w:sz="0" w:space="0" w:color="auto"/>
        <w:bottom w:val="none" w:sz="0" w:space="0" w:color="auto"/>
        <w:right w:val="none" w:sz="0" w:space="0" w:color="auto"/>
      </w:divBdr>
    </w:div>
    <w:div w:id="161825586">
      <w:bodyDiv w:val="1"/>
      <w:marLeft w:val="0"/>
      <w:marRight w:val="0"/>
      <w:marTop w:val="0"/>
      <w:marBottom w:val="0"/>
      <w:divBdr>
        <w:top w:val="none" w:sz="0" w:space="0" w:color="auto"/>
        <w:left w:val="none" w:sz="0" w:space="0" w:color="auto"/>
        <w:bottom w:val="none" w:sz="0" w:space="0" w:color="auto"/>
        <w:right w:val="none" w:sz="0" w:space="0" w:color="auto"/>
      </w:divBdr>
    </w:div>
    <w:div w:id="178469538">
      <w:bodyDiv w:val="1"/>
      <w:marLeft w:val="0"/>
      <w:marRight w:val="0"/>
      <w:marTop w:val="0"/>
      <w:marBottom w:val="0"/>
      <w:divBdr>
        <w:top w:val="none" w:sz="0" w:space="0" w:color="auto"/>
        <w:left w:val="none" w:sz="0" w:space="0" w:color="auto"/>
        <w:bottom w:val="none" w:sz="0" w:space="0" w:color="auto"/>
        <w:right w:val="none" w:sz="0" w:space="0" w:color="auto"/>
      </w:divBdr>
    </w:div>
    <w:div w:id="226306923">
      <w:bodyDiv w:val="1"/>
      <w:marLeft w:val="0"/>
      <w:marRight w:val="0"/>
      <w:marTop w:val="0"/>
      <w:marBottom w:val="0"/>
      <w:divBdr>
        <w:top w:val="none" w:sz="0" w:space="0" w:color="auto"/>
        <w:left w:val="none" w:sz="0" w:space="0" w:color="auto"/>
        <w:bottom w:val="none" w:sz="0" w:space="0" w:color="auto"/>
        <w:right w:val="none" w:sz="0" w:space="0" w:color="auto"/>
      </w:divBdr>
    </w:div>
    <w:div w:id="304119451">
      <w:bodyDiv w:val="1"/>
      <w:marLeft w:val="0"/>
      <w:marRight w:val="0"/>
      <w:marTop w:val="0"/>
      <w:marBottom w:val="0"/>
      <w:divBdr>
        <w:top w:val="none" w:sz="0" w:space="0" w:color="auto"/>
        <w:left w:val="none" w:sz="0" w:space="0" w:color="auto"/>
        <w:bottom w:val="none" w:sz="0" w:space="0" w:color="auto"/>
        <w:right w:val="none" w:sz="0" w:space="0" w:color="auto"/>
      </w:divBdr>
    </w:div>
    <w:div w:id="372199714">
      <w:bodyDiv w:val="1"/>
      <w:marLeft w:val="0"/>
      <w:marRight w:val="0"/>
      <w:marTop w:val="0"/>
      <w:marBottom w:val="0"/>
      <w:divBdr>
        <w:top w:val="none" w:sz="0" w:space="0" w:color="auto"/>
        <w:left w:val="none" w:sz="0" w:space="0" w:color="auto"/>
        <w:bottom w:val="none" w:sz="0" w:space="0" w:color="auto"/>
        <w:right w:val="none" w:sz="0" w:space="0" w:color="auto"/>
      </w:divBdr>
    </w:div>
    <w:div w:id="497618541">
      <w:bodyDiv w:val="1"/>
      <w:marLeft w:val="0"/>
      <w:marRight w:val="0"/>
      <w:marTop w:val="0"/>
      <w:marBottom w:val="0"/>
      <w:divBdr>
        <w:top w:val="none" w:sz="0" w:space="0" w:color="auto"/>
        <w:left w:val="none" w:sz="0" w:space="0" w:color="auto"/>
        <w:bottom w:val="none" w:sz="0" w:space="0" w:color="auto"/>
        <w:right w:val="none" w:sz="0" w:space="0" w:color="auto"/>
      </w:divBdr>
    </w:div>
    <w:div w:id="538779197">
      <w:bodyDiv w:val="1"/>
      <w:marLeft w:val="0"/>
      <w:marRight w:val="0"/>
      <w:marTop w:val="0"/>
      <w:marBottom w:val="0"/>
      <w:divBdr>
        <w:top w:val="none" w:sz="0" w:space="0" w:color="auto"/>
        <w:left w:val="none" w:sz="0" w:space="0" w:color="auto"/>
        <w:bottom w:val="none" w:sz="0" w:space="0" w:color="auto"/>
        <w:right w:val="none" w:sz="0" w:space="0" w:color="auto"/>
      </w:divBdr>
    </w:div>
    <w:div w:id="585499942">
      <w:bodyDiv w:val="1"/>
      <w:marLeft w:val="0"/>
      <w:marRight w:val="0"/>
      <w:marTop w:val="0"/>
      <w:marBottom w:val="0"/>
      <w:divBdr>
        <w:top w:val="none" w:sz="0" w:space="0" w:color="auto"/>
        <w:left w:val="none" w:sz="0" w:space="0" w:color="auto"/>
        <w:bottom w:val="none" w:sz="0" w:space="0" w:color="auto"/>
        <w:right w:val="none" w:sz="0" w:space="0" w:color="auto"/>
      </w:divBdr>
      <w:divsChild>
        <w:div w:id="1262445769">
          <w:marLeft w:val="0"/>
          <w:marRight w:val="0"/>
          <w:marTop w:val="100"/>
          <w:marBottom w:val="100"/>
          <w:divBdr>
            <w:top w:val="none" w:sz="0" w:space="0" w:color="auto"/>
            <w:left w:val="none" w:sz="0" w:space="0" w:color="auto"/>
            <w:bottom w:val="none" w:sz="0" w:space="0" w:color="auto"/>
            <w:right w:val="none" w:sz="0" w:space="0" w:color="auto"/>
          </w:divBdr>
          <w:divsChild>
            <w:div w:id="1925260409">
              <w:marLeft w:val="0"/>
              <w:marRight w:val="0"/>
              <w:marTop w:val="0"/>
              <w:marBottom w:val="0"/>
              <w:divBdr>
                <w:top w:val="none" w:sz="0" w:space="0" w:color="auto"/>
                <w:left w:val="none" w:sz="0" w:space="0" w:color="auto"/>
                <w:bottom w:val="none" w:sz="0" w:space="0" w:color="auto"/>
                <w:right w:val="none" w:sz="0" w:space="0" w:color="auto"/>
              </w:divBdr>
              <w:divsChild>
                <w:div w:id="9687764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29014980">
      <w:bodyDiv w:val="1"/>
      <w:marLeft w:val="0"/>
      <w:marRight w:val="0"/>
      <w:marTop w:val="0"/>
      <w:marBottom w:val="0"/>
      <w:divBdr>
        <w:top w:val="none" w:sz="0" w:space="0" w:color="auto"/>
        <w:left w:val="none" w:sz="0" w:space="0" w:color="auto"/>
        <w:bottom w:val="none" w:sz="0" w:space="0" w:color="auto"/>
        <w:right w:val="none" w:sz="0" w:space="0" w:color="auto"/>
      </w:divBdr>
    </w:div>
    <w:div w:id="632908174">
      <w:bodyDiv w:val="1"/>
      <w:marLeft w:val="0"/>
      <w:marRight w:val="0"/>
      <w:marTop w:val="0"/>
      <w:marBottom w:val="0"/>
      <w:divBdr>
        <w:top w:val="none" w:sz="0" w:space="0" w:color="auto"/>
        <w:left w:val="none" w:sz="0" w:space="0" w:color="auto"/>
        <w:bottom w:val="none" w:sz="0" w:space="0" w:color="auto"/>
        <w:right w:val="none" w:sz="0" w:space="0" w:color="auto"/>
      </w:divBdr>
    </w:div>
    <w:div w:id="716661234">
      <w:bodyDiv w:val="1"/>
      <w:marLeft w:val="0"/>
      <w:marRight w:val="0"/>
      <w:marTop w:val="0"/>
      <w:marBottom w:val="0"/>
      <w:divBdr>
        <w:top w:val="none" w:sz="0" w:space="0" w:color="auto"/>
        <w:left w:val="none" w:sz="0" w:space="0" w:color="auto"/>
        <w:bottom w:val="none" w:sz="0" w:space="0" w:color="auto"/>
        <w:right w:val="none" w:sz="0" w:space="0" w:color="auto"/>
      </w:divBdr>
    </w:div>
    <w:div w:id="751853232">
      <w:bodyDiv w:val="1"/>
      <w:marLeft w:val="0"/>
      <w:marRight w:val="0"/>
      <w:marTop w:val="0"/>
      <w:marBottom w:val="0"/>
      <w:divBdr>
        <w:top w:val="none" w:sz="0" w:space="0" w:color="auto"/>
        <w:left w:val="none" w:sz="0" w:space="0" w:color="auto"/>
        <w:bottom w:val="none" w:sz="0" w:space="0" w:color="auto"/>
        <w:right w:val="none" w:sz="0" w:space="0" w:color="auto"/>
      </w:divBdr>
    </w:div>
    <w:div w:id="825168387">
      <w:bodyDiv w:val="1"/>
      <w:marLeft w:val="0"/>
      <w:marRight w:val="0"/>
      <w:marTop w:val="0"/>
      <w:marBottom w:val="0"/>
      <w:divBdr>
        <w:top w:val="none" w:sz="0" w:space="0" w:color="auto"/>
        <w:left w:val="none" w:sz="0" w:space="0" w:color="auto"/>
        <w:bottom w:val="none" w:sz="0" w:space="0" w:color="auto"/>
        <w:right w:val="none" w:sz="0" w:space="0" w:color="auto"/>
      </w:divBdr>
    </w:div>
    <w:div w:id="854659616">
      <w:bodyDiv w:val="1"/>
      <w:marLeft w:val="0"/>
      <w:marRight w:val="0"/>
      <w:marTop w:val="0"/>
      <w:marBottom w:val="0"/>
      <w:divBdr>
        <w:top w:val="none" w:sz="0" w:space="0" w:color="auto"/>
        <w:left w:val="none" w:sz="0" w:space="0" w:color="auto"/>
        <w:bottom w:val="none" w:sz="0" w:space="0" w:color="auto"/>
        <w:right w:val="none" w:sz="0" w:space="0" w:color="auto"/>
      </w:divBdr>
    </w:div>
    <w:div w:id="878128865">
      <w:bodyDiv w:val="1"/>
      <w:marLeft w:val="0"/>
      <w:marRight w:val="0"/>
      <w:marTop w:val="0"/>
      <w:marBottom w:val="0"/>
      <w:divBdr>
        <w:top w:val="none" w:sz="0" w:space="0" w:color="auto"/>
        <w:left w:val="none" w:sz="0" w:space="0" w:color="auto"/>
        <w:bottom w:val="none" w:sz="0" w:space="0" w:color="auto"/>
        <w:right w:val="none" w:sz="0" w:space="0" w:color="auto"/>
      </w:divBdr>
    </w:div>
    <w:div w:id="919758187">
      <w:bodyDiv w:val="1"/>
      <w:marLeft w:val="0"/>
      <w:marRight w:val="0"/>
      <w:marTop w:val="0"/>
      <w:marBottom w:val="0"/>
      <w:divBdr>
        <w:top w:val="none" w:sz="0" w:space="0" w:color="auto"/>
        <w:left w:val="none" w:sz="0" w:space="0" w:color="auto"/>
        <w:bottom w:val="none" w:sz="0" w:space="0" w:color="auto"/>
        <w:right w:val="none" w:sz="0" w:space="0" w:color="auto"/>
      </w:divBdr>
    </w:div>
    <w:div w:id="921599636">
      <w:bodyDiv w:val="1"/>
      <w:marLeft w:val="0"/>
      <w:marRight w:val="0"/>
      <w:marTop w:val="0"/>
      <w:marBottom w:val="0"/>
      <w:divBdr>
        <w:top w:val="none" w:sz="0" w:space="0" w:color="auto"/>
        <w:left w:val="none" w:sz="0" w:space="0" w:color="auto"/>
        <w:bottom w:val="none" w:sz="0" w:space="0" w:color="auto"/>
        <w:right w:val="none" w:sz="0" w:space="0" w:color="auto"/>
      </w:divBdr>
    </w:div>
    <w:div w:id="922836838">
      <w:bodyDiv w:val="1"/>
      <w:marLeft w:val="0"/>
      <w:marRight w:val="0"/>
      <w:marTop w:val="0"/>
      <w:marBottom w:val="0"/>
      <w:divBdr>
        <w:top w:val="none" w:sz="0" w:space="0" w:color="auto"/>
        <w:left w:val="none" w:sz="0" w:space="0" w:color="auto"/>
        <w:bottom w:val="none" w:sz="0" w:space="0" w:color="auto"/>
        <w:right w:val="none" w:sz="0" w:space="0" w:color="auto"/>
      </w:divBdr>
    </w:div>
    <w:div w:id="932669317">
      <w:bodyDiv w:val="1"/>
      <w:marLeft w:val="0"/>
      <w:marRight w:val="0"/>
      <w:marTop w:val="0"/>
      <w:marBottom w:val="0"/>
      <w:divBdr>
        <w:top w:val="none" w:sz="0" w:space="0" w:color="auto"/>
        <w:left w:val="none" w:sz="0" w:space="0" w:color="auto"/>
        <w:bottom w:val="none" w:sz="0" w:space="0" w:color="auto"/>
        <w:right w:val="none" w:sz="0" w:space="0" w:color="auto"/>
      </w:divBdr>
    </w:div>
    <w:div w:id="955480032">
      <w:bodyDiv w:val="1"/>
      <w:marLeft w:val="0"/>
      <w:marRight w:val="0"/>
      <w:marTop w:val="0"/>
      <w:marBottom w:val="0"/>
      <w:divBdr>
        <w:top w:val="none" w:sz="0" w:space="0" w:color="auto"/>
        <w:left w:val="none" w:sz="0" w:space="0" w:color="auto"/>
        <w:bottom w:val="none" w:sz="0" w:space="0" w:color="auto"/>
        <w:right w:val="none" w:sz="0" w:space="0" w:color="auto"/>
      </w:divBdr>
    </w:div>
    <w:div w:id="965039643">
      <w:bodyDiv w:val="1"/>
      <w:marLeft w:val="0"/>
      <w:marRight w:val="0"/>
      <w:marTop w:val="0"/>
      <w:marBottom w:val="0"/>
      <w:divBdr>
        <w:top w:val="none" w:sz="0" w:space="0" w:color="auto"/>
        <w:left w:val="none" w:sz="0" w:space="0" w:color="auto"/>
        <w:bottom w:val="none" w:sz="0" w:space="0" w:color="auto"/>
        <w:right w:val="none" w:sz="0" w:space="0" w:color="auto"/>
      </w:divBdr>
    </w:div>
    <w:div w:id="971327467">
      <w:bodyDiv w:val="1"/>
      <w:marLeft w:val="0"/>
      <w:marRight w:val="0"/>
      <w:marTop w:val="0"/>
      <w:marBottom w:val="0"/>
      <w:divBdr>
        <w:top w:val="none" w:sz="0" w:space="0" w:color="auto"/>
        <w:left w:val="none" w:sz="0" w:space="0" w:color="auto"/>
        <w:bottom w:val="none" w:sz="0" w:space="0" w:color="auto"/>
        <w:right w:val="none" w:sz="0" w:space="0" w:color="auto"/>
      </w:divBdr>
    </w:div>
    <w:div w:id="1013149986">
      <w:bodyDiv w:val="1"/>
      <w:marLeft w:val="0"/>
      <w:marRight w:val="0"/>
      <w:marTop w:val="0"/>
      <w:marBottom w:val="0"/>
      <w:divBdr>
        <w:top w:val="none" w:sz="0" w:space="0" w:color="auto"/>
        <w:left w:val="none" w:sz="0" w:space="0" w:color="auto"/>
        <w:bottom w:val="none" w:sz="0" w:space="0" w:color="auto"/>
        <w:right w:val="none" w:sz="0" w:space="0" w:color="auto"/>
      </w:divBdr>
    </w:div>
    <w:div w:id="1040545627">
      <w:bodyDiv w:val="1"/>
      <w:marLeft w:val="0"/>
      <w:marRight w:val="0"/>
      <w:marTop w:val="0"/>
      <w:marBottom w:val="0"/>
      <w:divBdr>
        <w:top w:val="none" w:sz="0" w:space="0" w:color="auto"/>
        <w:left w:val="none" w:sz="0" w:space="0" w:color="auto"/>
        <w:bottom w:val="none" w:sz="0" w:space="0" w:color="auto"/>
        <w:right w:val="none" w:sz="0" w:space="0" w:color="auto"/>
      </w:divBdr>
    </w:div>
    <w:div w:id="1122847873">
      <w:bodyDiv w:val="1"/>
      <w:marLeft w:val="0"/>
      <w:marRight w:val="0"/>
      <w:marTop w:val="0"/>
      <w:marBottom w:val="0"/>
      <w:divBdr>
        <w:top w:val="none" w:sz="0" w:space="0" w:color="auto"/>
        <w:left w:val="none" w:sz="0" w:space="0" w:color="auto"/>
        <w:bottom w:val="none" w:sz="0" w:space="0" w:color="auto"/>
        <w:right w:val="none" w:sz="0" w:space="0" w:color="auto"/>
      </w:divBdr>
    </w:div>
    <w:div w:id="1198007042">
      <w:bodyDiv w:val="1"/>
      <w:marLeft w:val="0"/>
      <w:marRight w:val="0"/>
      <w:marTop w:val="0"/>
      <w:marBottom w:val="0"/>
      <w:divBdr>
        <w:top w:val="none" w:sz="0" w:space="0" w:color="auto"/>
        <w:left w:val="none" w:sz="0" w:space="0" w:color="auto"/>
        <w:bottom w:val="none" w:sz="0" w:space="0" w:color="auto"/>
        <w:right w:val="none" w:sz="0" w:space="0" w:color="auto"/>
      </w:divBdr>
    </w:div>
    <w:div w:id="1223105182">
      <w:bodyDiv w:val="1"/>
      <w:marLeft w:val="0"/>
      <w:marRight w:val="0"/>
      <w:marTop w:val="0"/>
      <w:marBottom w:val="0"/>
      <w:divBdr>
        <w:top w:val="none" w:sz="0" w:space="0" w:color="auto"/>
        <w:left w:val="none" w:sz="0" w:space="0" w:color="auto"/>
        <w:bottom w:val="none" w:sz="0" w:space="0" w:color="auto"/>
        <w:right w:val="none" w:sz="0" w:space="0" w:color="auto"/>
      </w:divBdr>
    </w:div>
    <w:div w:id="1343702617">
      <w:bodyDiv w:val="1"/>
      <w:marLeft w:val="0"/>
      <w:marRight w:val="0"/>
      <w:marTop w:val="0"/>
      <w:marBottom w:val="0"/>
      <w:divBdr>
        <w:top w:val="none" w:sz="0" w:space="0" w:color="auto"/>
        <w:left w:val="none" w:sz="0" w:space="0" w:color="auto"/>
        <w:bottom w:val="none" w:sz="0" w:space="0" w:color="auto"/>
        <w:right w:val="none" w:sz="0" w:space="0" w:color="auto"/>
      </w:divBdr>
    </w:div>
    <w:div w:id="1370761695">
      <w:bodyDiv w:val="1"/>
      <w:marLeft w:val="0"/>
      <w:marRight w:val="0"/>
      <w:marTop w:val="0"/>
      <w:marBottom w:val="0"/>
      <w:divBdr>
        <w:top w:val="none" w:sz="0" w:space="0" w:color="auto"/>
        <w:left w:val="none" w:sz="0" w:space="0" w:color="auto"/>
        <w:bottom w:val="none" w:sz="0" w:space="0" w:color="auto"/>
        <w:right w:val="none" w:sz="0" w:space="0" w:color="auto"/>
      </w:divBdr>
    </w:div>
    <w:div w:id="1554190622">
      <w:bodyDiv w:val="1"/>
      <w:marLeft w:val="0"/>
      <w:marRight w:val="0"/>
      <w:marTop w:val="0"/>
      <w:marBottom w:val="0"/>
      <w:divBdr>
        <w:top w:val="none" w:sz="0" w:space="0" w:color="auto"/>
        <w:left w:val="none" w:sz="0" w:space="0" w:color="auto"/>
        <w:bottom w:val="none" w:sz="0" w:space="0" w:color="auto"/>
        <w:right w:val="none" w:sz="0" w:space="0" w:color="auto"/>
      </w:divBdr>
    </w:div>
    <w:div w:id="1639603084">
      <w:bodyDiv w:val="1"/>
      <w:marLeft w:val="0"/>
      <w:marRight w:val="0"/>
      <w:marTop w:val="0"/>
      <w:marBottom w:val="0"/>
      <w:divBdr>
        <w:top w:val="none" w:sz="0" w:space="0" w:color="auto"/>
        <w:left w:val="none" w:sz="0" w:space="0" w:color="auto"/>
        <w:bottom w:val="none" w:sz="0" w:space="0" w:color="auto"/>
        <w:right w:val="none" w:sz="0" w:space="0" w:color="auto"/>
      </w:divBdr>
    </w:div>
    <w:div w:id="1663392601">
      <w:bodyDiv w:val="1"/>
      <w:marLeft w:val="0"/>
      <w:marRight w:val="0"/>
      <w:marTop w:val="0"/>
      <w:marBottom w:val="0"/>
      <w:divBdr>
        <w:top w:val="none" w:sz="0" w:space="0" w:color="auto"/>
        <w:left w:val="none" w:sz="0" w:space="0" w:color="auto"/>
        <w:bottom w:val="none" w:sz="0" w:space="0" w:color="auto"/>
        <w:right w:val="none" w:sz="0" w:space="0" w:color="auto"/>
      </w:divBdr>
    </w:div>
    <w:div w:id="1673415868">
      <w:bodyDiv w:val="1"/>
      <w:marLeft w:val="0"/>
      <w:marRight w:val="0"/>
      <w:marTop w:val="0"/>
      <w:marBottom w:val="0"/>
      <w:divBdr>
        <w:top w:val="none" w:sz="0" w:space="0" w:color="auto"/>
        <w:left w:val="none" w:sz="0" w:space="0" w:color="auto"/>
        <w:bottom w:val="none" w:sz="0" w:space="0" w:color="auto"/>
        <w:right w:val="none" w:sz="0" w:space="0" w:color="auto"/>
      </w:divBdr>
    </w:div>
    <w:div w:id="1682899185">
      <w:bodyDiv w:val="1"/>
      <w:marLeft w:val="0"/>
      <w:marRight w:val="0"/>
      <w:marTop w:val="0"/>
      <w:marBottom w:val="0"/>
      <w:divBdr>
        <w:top w:val="none" w:sz="0" w:space="0" w:color="auto"/>
        <w:left w:val="none" w:sz="0" w:space="0" w:color="auto"/>
        <w:bottom w:val="none" w:sz="0" w:space="0" w:color="auto"/>
        <w:right w:val="none" w:sz="0" w:space="0" w:color="auto"/>
      </w:divBdr>
    </w:div>
    <w:div w:id="1688553469">
      <w:bodyDiv w:val="1"/>
      <w:marLeft w:val="0"/>
      <w:marRight w:val="0"/>
      <w:marTop w:val="0"/>
      <w:marBottom w:val="0"/>
      <w:divBdr>
        <w:top w:val="none" w:sz="0" w:space="0" w:color="auto"/>
        <w:left w:val="none" w:sz="0" w:space="0" w:color="auto"/>
        <w:bottom w:val="none" w:sz="0" w:space="0" w:color="auto"/>
        <w:right w:val="none" w:sz="0" w:space="0" w:color="auto"/>
      </w:divBdr>
    </w:div>
    <w:div w:id="1697609573">
      <w:bodyDiv w:val="1"/>
      <w:marLeft w:val="0"/>
      <w:marRight w:val="0"/>
      <w:marTop w:val="0"/>
      <w:marBottom w:val="0"/>
      <w:divBdr>
        <w:top w:val="none" w:sz="0" w:space="0" w:color="auto"/>
        <w:left w:val="none" w:sz="0" w:space="0" w:color="auto"/>
        <w:bottom w:val="none" w:sz="0" w:space="0" w:color="auto"/>
        <w:right w:val="none" w:sz="0" w:space="0" w:color="auto"/>
      </w:divBdr>
    </w:div>
    <w:div w:id="1700738779">
      <w:bodyDiv w:val="1"/>
      <w:marLeft w:val="0"/>
      <w:marRight w:val="0"/>
      <w:marTop w:val="0"/>
      <w:marBottom w:val="0"/>
      <w:divBdr>
        <w:top w:val="none" w:sz="0" w:space="0" w:color="auto"/>
        <w:left w:val="none" w:sz="0" w:space="0" w:color="auto"/>
        <w:bottom w:val="none" w:sz="0" w:space="0" w:color="auto"/>
        <w:right w:val="none" w:sz="0" w:space="0" w:color="auto"/>
      </w:divBdr>
    </w:div>
    <w:div w:id="1711957235">
      <w:bodyDiv w:val="1"/>
      <w:marLeft w:val="0"/>
      <w:marRight w:val="0"/>
      <w:marTop w:val="0"/>
      <w:marBottom w:val="0"/>
      <w:divBdr>
        <w:top w:val="none" w:sz="0" w:space="0" w:color="auto"/>
        <w:left w:val="none" w:sz="0" w:space="0" w:color="auto"/>
        <w:bottom w:val="none" w:sz="0" w:space="0" w:color="auto"/>
        <w:right w:val="none" w:sz="0" w:space="0" w:color="auto"/>
      </w:divBdr>
    </w:div>
    <w:div w:id="1714888154">
      <w:bodyDiv w:val="1"/>
      <w:marLeft w:val="0"/>
      <w:marRight w:val="0"/>
      <w:marTop w:val="0"/>
      <w:marBottom w:val="0"/>
      <w:divBdr>
        <w:top w:val="none" w:sz="0" w:space="0" w:color="auto"/>
        <w:left w:val="none" w:sz="0" w:space="0" w:color="auto"/>
        <w:bottom w:val="none" w:sz="0" w:space="0" w:color="auto"/>
        <w:right w:val="none" w:sz="0" w:space="0" w:color="auto"/>
      </w:divBdr>
    </w:div>
    <w:div w:id="1718313768">
      <w:bodyDiv w:val="1"/>
      <w:marLeft w:val="0"/>
      <w:marRight w:val="0"/>
      <w:marTop w:val="0"/>
      <w:marBottom w:val="0"/>
      <w:divBdr>
        <w:top w:val="none" w:sz="0" w:space="0" w:color="auto"/>
        <w:left w:val="none" w:sz="0" w:space="0" w:color="auto"/>
        <w:bottom w:val="none" w:sz="0" w:space="0" w:color="auto"/>
        <w:right w:val="none" w:sz="0" w:space="0" w:color="auto"/>
      </w:divBdr>
    </w:div>
    <w:div w:id="1740514893">
      <w:bodyDiv w:val="1"/>
      <w:marLeft w:val="0"/>
      <w:marRight w:val="0"/>
      <w:marTop w:val="0"/>
      <w:marBottom w:val="0"/>
      <w:divBdr>
        <w:top w:val="none" w:sz="0" w:space="0" w:color="auto"/>
        <w:left w:val="none" w:sz="0" w:space="0" w:color="auto"/>
        <w:bottom w:val="none" w:sz="0" w:space="0" w:color="auto"/>
        <w:right w:val="none" w:sz="0" w:space="0" w:color="auto"/>
      </w:divBdr>
    </w:div>
    <w:div w:id="1776707559">
      <w:bodyDiv w:val="1"/>
      <w:marLeft w:val="0"/>
      <w:marRight w:val="0"/>
      <w:marTop w:val="0"/>
      <w:marBottom w:val="0"/>
      <w:divBdr>
        <w:top w:val="none" w:sz="0" w:space="0" w:color="auto"/>
        <w:left w:val="none" w:sz="0" w:space="0" w:color="auto"/>
        <w:bottom w:val="none" w:sz="0" w:space="0" w:color="auto"/>
        <w:right w:val="none" w:sz="0" w:space="0" w:color="auto"/>
      </w:divBdr>
    </w:div>
    <w:div w:id="1776822929">
      <w:bodyDiv w:val="1"/>
      <w:marLeft w:val="0"/>
      <w:marRight w:val="0"/>
      <w:marTop w:val="0"/>
      <w:marBottom w:val="0"/>
      <w:divBdr>
        <w:top w:val="none" w:sz="0" w:space="0" w:color="auto"/>
        <w:left w:val="none" w:sz="0" w:space="0" w:color="auto"/>
        <w:bottom w:val="none" w:sz="0" w:space="0" w:color="auto"/>
        <w:right w:val="none" w:sz="0" w:space="0" w:color="auto"/>
      </w:divBdr>
    </w:div>
    <w:div w:id="1806314951">
      <w:bodyDiv w:val="1"/>
      <w:marLeft w:val="0"/>
      <w:marRight w:val="0"/>
      <w:marTop w:val="0"/>
      <w:marBottom w:val="0"/>
      <w:divBdr>
        <w:top w:val="none" w:sz="0" w:space="0" w:color="auto"/>
        <w:left w:val="none" w:sz="0" w:space="0" w:color="auto"/>
        <w:bottom w:val="none" w:sz="0" w:space="0" w:color="auto"/>
        <w:right w:val="none" w:sz="0" w:space="0" w:color="auto"/>
      </w:divBdr>
    </w:div>
    <w:div w:id="1834759145">
      <w:bodyDiv w:val="1"/>
      <w:marLeft w:val="0"/>
      <w:marRight w:val="0"/>
      <w:marTop w:val="0"/>
      <w:marBottom w:val="0"/>
      <w:divBdr>
        <w:top w:val="none" w:sz="0" w:space="0" w:color="auto"/>
        <w:left w:val="none" w:sz="0" w:space="0" w:color="auto"/>
        <w:bottom w:val="none" w:sz="0" w:space="0" w:color="auto"/>
        <w:right w:val="none" w:sz="0" w:space="0" w:color="auto"/>
      </w:divBdr>
    </w:div>
    <w:div w:id="1889956311">
      <w:bodyDiv w:val="1"/>
      <w:marLeft w:val="0"/>
      <w:marRight w:val="0"/>
      <w:marTop w:val="0"/>
      <w:marBottom w:val="0"/>
      <w:divBdr>
        <w:top w:val="none" w:sz="0" w:space="0" w:color="auto"/>
        <w:left w:val="none" w:sz="0" w:space="0" w:color="auto"/>
        <w:bottom w:val="none" w:sz="0" w:space="0" w:color="auto"/>
        <w:right w:val="none" w:sz="0" w:space="0" w:color="auto"/>
      </w:divBdr>
    </w:div>
    <w:div w:id="1914847372">
      <w:bodyDiv w:val="1"/>
      <w:marLeft w:val="0"/>
      <w:marRight w:val="0"/>
      <w:marTop w:val="0"/>
      <w:marBottom w:val="0"/>
      <w:divBdr>
        <w:top w:val="none" w:sz="0" w:space="0" w:color="auto"/>
        <w:left w:val="none" w:sz="0" w:space="0" w:color="auto"/>
        <w:bottom w:val="none" w:sz="0" w:space="0" w:color="auto"/>
        <w:right w:val="none" w:sz="0" w:space="0" w:color="auto"/>
      </w:divBdr>
    </w:div>
    <w:div w:id="20467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DB11A6DBAB97B4C9B1861E1482EDBE9" ma:contentTypeVersion="10" ma:contentTypeDescription="新しいドキュメントを作成します。" ma:contentTypeScope="" ma:versionID="5e61e4f2055c31404c66d1482a772cff">
  <xsd:schema xmlns:xsd="http://www.w3.org/2001/XMLSchema" xmlns:xs="http://www.w3.org/2001/XMLSchema" xmlns:p="http://schemas.microsoft.com/office/2006/metadata/properties" xmlns:ns2="330beb36-a691-4ffd-9929-feddcee1edaa" targetNamespace="http://schemas.microsoft.com/office/2006/metadata/properties" ma:root="true" ma:fieldsID="3ad355760d3f83a7da1bdb377365ea6c" ns2:_="">
    <xsd:import namespace="330beb36-a691-4ffd-9929-feddcee1ed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beb36-a691-4ffd-9929-feddcee1e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C3DDE-CC2B-4F87-AABA-C51FC2705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beb36-a691-4ffd-9929-feddcee1e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DE90E-ECC8-4868-9AEB-D7E7D829E17A}">
  <ds:schemaRefs>
    <ds:schemaRef ds:uri="http://schemas.microsoft.com/sharepoint/v3/contenttype/forms"/>
  </ds:schemaRefs>
</ds:datastoreItem>
</file>

<file path=customXml/itemProps3.xml><?xml version="1.0" encoding="utf-8"?>
<ds:datastoreItem xmlns:ds="http://schemas.openxmlformats.org/officeDocument/2006/customXml" ds:itemID="{AF3D81BA-0828-4191-B5F8-7677FAB73A81}">
  <ds:schemaRefs>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330beb36-a691-4ffd-9929-feddcee1edaa"/>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52164A7E-369D-4717-9657-4E2C17495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833</Words>
  <Characters>4753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52_daiwahouse_gutainaiyou</dc:title>
  <dc:subject/>
  <dc:creator>HOSTNAME</dc:creator>
  <cp:keywords/>
  <dc:description/>
  <cp:lastModifiedBy>信貴　力</cp:lastModifiedBy>
  <cp:revision>3</cp:revision>
  <cp:lastPrinted>2020-11-11T06:06:00Z</cp:lastPrinted>
  <dcterms:created xsi:type="dcterms:W3CDTF">2020-11-11T06:01:00Z</dcterms:created>
  <dcterms:modified xsi:type="dcterms:W3CDTF">2020-11-11T06:07:00Z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1440869711</vt:i4>
  </property>
  <property fmtid="{D5CDD505-2E9C-101B-9397-08002B2CF9AE}" pid="3" name="ContentTypeId">
    <vt:lpwstr>0x010100ADB11A6DBAB97B4C9B1861E1482EDBE9</vt:lpwstr>
  </property>
</Properties>
</file>