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292A" w14:textId="011D82BD" w:rsidR="0070071B" w:rsidRPr="00230869" w:rsidRDefault="0070071B" w:rsidP="0070071B">
      <w:pPr>
        <w:jc w:val="right"/>
        <w:rPr>
          <w:rFonts w:ascii="BIZ UDゴシック" w:eastAsia="BIZ UDゴシック" w:hAnsi="BIZ UDゴシック"/>
          <w:sz w:val="24"/>
          <w:szCs w:val="24"/>
        </w:rPr>
      </w:pPr>
      <w:r w:rsidRPr="00230869">
        <w:rPr>
          <w:rFonts w:ascii="BIZ UDゴシック" w:eastAsia="BIZ UDゴシック" w:hAnsi="BIZ UDゴシック" w:hint="eastAsia"/>
          <w:sz w:val="24"/>
          <w:szCs w:val="24"/>
        </w:rPr>
        <w:t>令和</w:t>
      </w:r>
      <w:r w:rsidR="00A67AEA">
        <w:rPr>
          <w:rFonts w:ascii="BIZ UDゴシック" w:eastAsia="BIZ UDゴシック" w:hAnsi="BIZ UDゴシック" w:hint="eastAsia"/>
          <w:sz w:val="24"/>
          <w:szCs w:val="24"/>
        </w:rPr>
        <w:t>８</w:t>
      </w:r>
      <w:r w:rsidR="00A214A3" w:rsidRPr="00230869">
        <w:rPr>
          <w:rFonts w:ascii="BIZ UDゴシック" w:eastAsia="BIZ UDゴシック" w:hAnsi="BIZ UDゴシック" w:hint="eastAsia"/>
          <w:sz w:val="24"/>
          <w:szCs w:val="24"/>
        </w:rPr>
        <w:t>年</w:t>
      </w:r>
      <w:r w:rsidR="00A67AEA">
        <w:rPr>
          <w:rFonts w:ascii="BIZ UDゴシック" w:eastAsia="BIZ UDゴシック" w:hAnsi="BIZ UDゴシック" w:hint="eastAsia"/>
          <w:sz w:val="24"/>
          <w:szCs w:val="24"/>
        </w:rPr>
        <w:t>４</w:t>
      </w:r>
      <w:r w:rsidRPr="00230869">
        <w:rPr>
          <w:rFonts w:ascii="BIZ UDゴシック" w:eastAsia="BIZ UDゴシック" w:hAnsi="BIZ UDゴシック" w:hint="eastAsia"/>
          <w:sz w:val="24"/>
          <w:szCs w:val="24"/>
        </w:rPr>
        <w:t>月</w:t>
      </w:r>
      <w:r w:rsidR="00A67AEA">
        <w:rPr>
          <w:rFonts w:ascii="BIZ UDゴシック" w:eastAsia="BIZ UDゴシック" w:hAnsi="BIZ UDゴシック" w:hint="eastAsia"/>
          <w:sz w:val="24"/>
          <w:szCs w:val="24"/>
        </w:rPr>
        <w:t>１</w:t>
      </w:r>
      <w:r w:rsidRPr="00230869">
        <w:rPr>
          <w:rFonts w:ascii="BIZ UDゴシック" w:eastAsia="BIZ UDゴシック" w:hAnsi="BIZ UDゴシック" w:hint="eastAsia"/>
          <w:sz w:val="24"/>
          <w:szCs w:val="24"/>
        </w:rPr>
        <w:t>日</w:t>
      </w:r>
    </w:p>
    <w:p w14:paraId="40960255" w14:textId="2810BE0C" w:rsidR="0070071B" w:rsidRPr="00230869" w:rsidRDefault="0070071B" w:rsidP="0070071B">
      <w:pPr>
        <w:rPr>
          <w:rFonts w:ascii="BIZ UDゴシック" w:eastAsia="BIZ UDゴシック" w:hAnsi="BIZ UDゴシック"/>
          <w:sz w:val="24"/>
          <w:szCs w:val="24"/>
        </w:rPr>
      </w:pPr>
      <w:r w:rsidRPr="00230869">
        <w:rPr>
          <w:rFonts w:ascii="BIZ UDゴシック" w:eastAsia="BIZ UDゴシック" w:hAnsi="BIZ UDゴシック"/>
          <w:sz w:val="24"/>
          <w:szCs w:val="24"/>
        </w:rPr>
        <w:tab/>
      </w:r>
    </w:p>
    <w:p w14:paraId="311F29DB" w14:textId="1DA11414" w:rsidR="0070071B" w:rsidRPr="007E619C" w:rsidRDefault="00A67AEA" w:rsidP="0070071B">
      <w:pPr>
        <w:jc w:val="center"/>
        <w:rPr>
          <w:rFonts w:ascii="BIZ UDゴシック" w:eastAsia="BIZ UDゴシック" w:hAnsi="BIZ UDゴシック"/>
          <w:b/>
          <w:bCs/>
          <w:sz w:val="28"/>
          <w:szCs w:val="28"/>
        </w:rPr>
      </w:pPr>
      <w:r w:rsidRPr="007E619C">
        <w:rPr>
          <w:rFonts w:ascii="BIZ UDゴシック" w:eastAsia="BIZ UDゴシック" w:hAnsi="BIZ UDゴシック" w:hint="eastAsia"/>
          <w:b/>
          <w:bCs/>
          <w:sz w:val="28"/>
          <w:szCs w:val="28"/>
        </w:rPr>
        <w:t>株式会社キリン堂と大阪府との包括連携協定について</w:t>
      </w:r>
    </w:p>
    <w:p w14:paraId="13958563" w14:textId="296C9B3F" w:rsidR="0070071B" w:rsidRPr="00230869" w:rsidRDefault="0070071B" w:rsidP="0070071B">
      <w:pPr>
        <w:rPr>
          <w:rFonts w:ascii="BIZ UDゴシック" w:eastAsia="BIZ UDゴシック" w:hAnsi="BIZ UDゴシック"/>
          <w:sz w:val="24"/>
          <w:szCs w:val="24"/>
        </w:rPr>
      </w:pPr>
    </w:p>
    <w:p w14:paraId="10DC4124" w14:textId="4792B092" w:rsidR="007E619C" w:rsidRPr="007E619C" w:rsidRDefault="00A67AEA" w:rsidP="007E619C">
      <w:pPr>
        <w:spacing w:line="360" w:lineRule="auto"/>
        <w:ind w:firstLineChars="100" w:firstLine="240"/>
        <w:rPr>
          <w:rFonts w:ascii="BIZ UDゴシック" w:eastAsia="BIZ UDゴシック" w:hAnsi="BIZ UDゴシック"/>
          <w:sz w:val="24"/>
          <w:szCs w:val="28"/>
        </w:rPr>
      </w:pPr>
      <w:r w:rsidRPr="00A67AEA">
        <w:rPr>
          <w:rFonts w:ascii="BIZ UDゴシック" w:eastAsia="BIZ UDゴシック" w:hAnsi="BIZ UDゴシック" w:hint="eastAsia"/>
          <w:sz w:val="24"/>
          <w:szCs w:val="24"/>
        </w:rPr>
        <w:t>株式会社キリン堂と大阪府は、</w:t>
      </w:r>
      <w:r>
        <w:rPr>
          <w:rFonts w:ascii="BIZ UDゴシック" w:eastAsia="BIZ UDゴシック" w:hAnsi="BIZ UDゴシック" w:hint="eastAsia"/>
          <w:sz w:val="24"/>
          <w:szCs w:val="24"/>
        </w:rPr>
        <w:t>令和元年</w:t>
      </w:r>
      <w:r w:rsidRPr="00A67AEA">
        <w:rPr>
          <w:rFonts w:ascii="BIZ UDゴシック" w:eastAsia="BIZ UDゴシック" w:hAnsi="BIZ UDゴシック" w:hint="eastAsia"/>
          <w:sz w:val="24"/>
          <w:szCs w:val="24"/>
        </w:rPr>
        <w:t>７月</w:t>
      </w:r>
      <w:r w:rsidR="007E619C">
        <w:rPr>
          <w:rFonts w:ascii="BIZ UDゴシック" w:eastAsia="BIZ UDゴシック" w:hAnsi="BIZ UDゴシック" w:hint="eastAsia"/>
          <w:sz w:val="24"/>
          <w:szCs w:val="24"/>
        </w:rPr>
        <w:t>31</w:t>
      </w:r>
      <w:r w:rsidRPr="00A67AEA">
        <w:rPr>
          <w:rFonts w:ascii="BIZ UDゴシック" w:eastAsia="BIZ UDゴシック" w:hAnsi="BIZ UDゴシック" w:hint="eastAsia"/>
          <w:sz w:val="24"/>
          <w:szCs w:val="24"/>
        </w:rPr>
        <w:t>日に包括連携協定を締結し</w:t>
      </w:r>
      <w:r w:rsidR="007E619C">
        <w:rPr>
          <w:rFonts w:ascii="BIZ UDゴシック" w:eastAsia="BIZ UDゴシック" w:hAnsi="BIZ UDゴシック" w:hint="eastAsia"/>
          <w:sz w:val="24"/>
          <w:szCs w:val="24"/>
        </w:rPr>
        <w:t>て</w:t>
      </w:r>
      <w:r w:rsidR="007E619C" w:rsidRPr="007E619C">
        <w:rPr>
          <w:rFonts w:ascii="BIZ UDゴシック" w:eastAsia="BIZ UDゴシック" w:hAnsi="BIZ UDゴシック" w:hint="eastAsia"/>
          <w:sz w:val="24"/>
          <w:szCs w:val="28"/>
        </w:rPr>
        <w:t>以来、各分野において連携した取組を進めてまいりました。</w:t>
      </w:r>
    </w:p>
    <w:p w14:paraId="6CBBABA9" w14:textId="77777777" w:rsidR="007E619C" w:rsidRPr="007E619C" w:rsidRDefault="007E619C" w:rsidP="007E619C">
      <w:pPr>
        <w:spacing w:line="360" w:lineRule="auto"/>
        <w:ind w:firstLineChars="100" w:firstLine="240"/>
        <w:rPr>
          <w:rFonts w:ascii="BIZ UDゴシック" w:eastAsia="BIZ UDゴシック" w:hAnsi="BIZ UDゴシック"/>
          <w:sz w:val="24"/>
          <w:szCs w:val="28"/>
        </w:rPr>
      </w:pPr>
      <w:r w:rsidRPr="007E619C">
        <w:rPr>
          <w:rFonts w:ascii="BIZ UDゴシック" w:eastAsia="BIZ UDゴシック" w:hAnsi="BIZ UDゴシック" w:hint="eastAsia"/>
          <w:sz w:val="24"/>
          <w:szCs w:val="28"/>
        </w:rPr>
        <w:t>締結から一定の期間が経過したことを踏まえ、これまでの成果を踏まえつつ、地域の課題や府民ニーズの変化により的確に対応できるよう、取組内容の見直しを行い、重点的に取り組む事項を次のとおり整理しました。</w:t>
      </w:r>
    </w:p>
    <w:p w14:paraId="2EFF4E4F" w14:textId="1B5C9280" w:rsidR="000A41FF" w:rsidRPr="00D43647" w:rsidRDefault="007E619C" w:rsidP="00D43647">
      <w:pPr>
        <w:spacing w:line="360" w:lineRule="auto"/>
        <w:ind w:firstLineChars="100" w:firstLine="240"/>
        <w:rPr>
          <w:rFonts w:ascii="BIZ UDゴシック" w:eastAsia="BIZ UDゴシック" w:hAnsi="BIZ UDゴシック"/>
          <w:sz w:val="24"/>
          <w:szCs w:val="28"/>
        </w:rPr>
      </w:pPr>
      <w:r w:rsidRPr="007E619C">
        <w:rPr>
          <w:rFonts w:ascii="BIZ UDゴシック" w:eastAsia="BIZ UDゴシック" w:hAnsi="BIZ UDゴシック" w:hint="eastAsia"/>
          <w:sz w:val="24"/>
          <w:szCs w:val="28"/>
        </w:rPr>
        <w:t>今後も、株式会社</w:t>
      </w:r>
      <w:r>
        <w:rPr>
          <w:rFonts w:ascii="BIZ UDゴシック" w:eastAsia="BIZ UDゴシック" w:hAnsi="BIZ UDゴシック" w:hint="eastAsia"/>
          <w:sz w:val="24"/>
          <w:szCs w:val="28"/>
        </w:rPr>
        <w:t>キリン堂</w:t>
      </w:r>
      <w:r w:rsidRPr="007E619C">
        <w:rPr>
          <w:rFonts w:ascii="BIZ UDゴシック" w:eastAsia="BIZ UDゴシック" w:hAnsi="BIZ UDゴシック" w:hint="eastAsia"/>
          <w:sz w:val="24"/>
          <w:szCs w:val="28"/>
        </w:rPr>
        <w:t>と大阪府は、連携・協働をさらに推進し、地域の活性化および府民サービスの向上を図ってまいります。</w:t>
      </w:r>
      <w:bookmarkStart w:id="0" w:name="_Hlk222842732"/>
    </w:p>
    <w:p w14:paraId="136C0B30" w14:textId="77777777" w:rsidR="000A41FF" w:rsidRPr="00BF590C" w:rsidRDefault="000A41FF" w:rsidP="000A41FF">
      <w:pPr>
        <w:jc w:val="center"/>
        <w:rPr>
          <w:rFonts w:ascii="BIZ UDゴシック" w:eastAsia="BIZ UDゴシック" w:hAnsi="BIZ UDゴシック"/>
          <w:b/>
          <w:szCs w:val="24"/>
        </w:rPr>
      </w:pPr>
    </w:p>
    <w:p w14:paraId="32F5E5CA" w14:textId="77777777" w:rsidR="000A41FF" w:rsidRPr="00BF590C" w:rsidRDefault="000A41FF" w:rsidP="000A41FF">
      <w:pPr>
        <w:jc w:val="center"/>
        <w:rPr>
          <w:rFonts w:ascii="BIZ UDゴシック" w:eastAsia="BIZ UDゴシック" w:hAnsi="BIZ UDゴシック"/>
          <w:b/>
          <w:szCs w:val="24"/>
        </w:rPr>
      </w:pPr>
    </w:p>
    <w:p w14:paraId="1E7D3673" w14:textId="5FCEEA69" w:rsidR="000A41FF" w:rsidRDefault="000A41FF" w:rsidP="000A41FF">
      <w:pPr>
        <w:jc w:val="center"/>
        <w:rPr>
          <w:rFonts w:ascii="BIZ UDゴシック" w:eastAsia="BIZ UDゴシック" w:hAnsi="BIZ UDゴシック"/>
          <w:b/>
          <w:sz w:val="28"/>
          <w:szCs w:val="28"/>
        </w:rPr>
      </w:pPr>
      <w:r w:rsidRPr="00365B6B">
        <w:rPr>
          <w:rFonts w:ascii="BIZ UDゴシック" w:eastAsia="BIZ UDゴシック" w:hAnsi="BIZ UDゴシック" w:hint="eastAsia"/>
          <w:b/>
          <w:sz w:val="28"/>
          <w:szCs w:val="28"/>
        </w:rPr>
        <w:t>今後の主な取組み</w:t>
      </w:r>
      <w:bookmarkStart w:id="1" w:name="_Hlk223363072"/>
      <w:r w:rsidR="007E619C">
        <w:rPr>
          <w:rFonts w:ascii="BIZ UDゴシック" w:eastAsia="BIZ UDゴシック" w:hAnsi="BIZ UDゴシック" w:hint="eastAsia"/>
          <w:b/>
          <w:sz w:val="28"/>
          <w:szCs w:val="28"/>
        </w:rPr>
        <w:t>（令和８年度～令和10年度）</w:t>
      </w:r>
      <w:bookmarkEnd w:id="1"/>
    </w:p>
    <w:p w14:paraId="2A22EE24" w14:textId="77777777" w:rsidR="000A41FF" w:rsidRPr="00365B6B" w:rsidRDefault="000A41FF" w:rsidP="000A41FF">
      <w:pPr>
        <w:jc w:val="center"/>
        <w:rPr>
          <w:rFonts w:ascii="BIZ UDゴシック" w:eastAsia="BIZ UDゴシック" w:hAnsi="BIZ UDゴシック"/>
          <w:b/>
          <w:sz w:val="28"/>
          <w:szCs w:val="28"/>
        </w:rPr>
      </w:pPr>
    </w:p>
    <w:p w14:paraId="2CF8F8AE" w14:textId="1B27CBA8" w:rsidR="000A41FF" w:rsidRPr="00246DBF" w:rsidRDefault="000A41FF" w:rsidP="00246DBF">
      <w:pPr>
        <w:pStyle w:val="a4"/>
        <w:numPr>
          <w:ilvl w:val="0"/>
          <w:numId w:val="4"/>
        </w:numPr>
        <w:snapToGrid w:val="0"/>
        <w:spacing w:line="276" w:lineRule="auto"/>
        <w:ind w:leftChars="0" w:left="426"/>
        <w:jc w:val="left"/>
        <w:rPr>
          <w:rFonts w:ascii="BIZ UDゴシック" w:eastAsia="BIZ UDゴシック" w:hAnsi="BIZ UDゴシック"/>
          <w:b/>
          <w:sz w:val="28"/>
          <w:szCs w:val="28"/>
        </w:rPr>
      </w:pPr>
      <w:bookmarkStart w:id="2" w:name="_Hlk222845493"/>
      <w:bookmarkEnd w:id="0"/>
      <w:r w:rsidRPr="000A41FF">
        <w:rPr>
          <w:rFonts w:ascii="BIZ UDゴシック" w:eastAsia="BIZ UDゴシック" w:hAnsi="BIZ UDゴシック" w:hint="eastAsia"/>
          <w:b/>
          <w:sz w:val="28"/>
          <w:szCs w:val="28"/>
        </w:rPr>
        <w:t>「みんなでやるで！健活</w:t>
      </w:r>
      <w:r w:rsidRPr="000A41FF">
        <w:rPr>
          <w:rFonts w:ascii="BIZ UDゴシック" w:eastAsia="BIZ UDゴシック" w:hAnsi="BIZ UDゴシック"/>
          <w:b/>
          <w:sz w:val="28"/>
          <w:szCs w:val="28"/>
        </w:rPr>
        <w:t>10」</w:t>
      </w:r>
      <w:r w:rsidR="00305878">
        <w:rPr>
          <w:rFonts w:ascii="BIZ UDゴシック" w:eastAsia="BIZ UDゴシック" w:hAnsi="BIZ UDゴシック" w:hint="eastAsia"/>
          <w:b/>
          <w:sz w:val="28"/>
          <w:szCs w:val="28"/>
        </w:rPr>
        <w:t>キャンペーンの実施</w:t>
      </w:r>
      <w:r w:rsidRPr="00246DBF">
        <w:rPr>
          <w:rFonts w:ascii="BIZ UDゴシック" w:eastAsia="BIZ UDゴシック" w:hAnsi="BIZ UDゴシック" w:hint="eastAsia"/>
          <w:b/>
          <w:sz w:val="28"/>
          <w:szCs w:val="28"/>
        </w:rPr>
        <w:t>（該当分野：</w:t>
      </w:r>
      <w:r w:rsidR="001F7A5F" w:rsidRPr="00246DBF">
        <w:rPr>
          <w:rFonts w:ascii="BIZ UDゴシック" w:eastAsia="BIZ UDゴシック" w:hAnsi="BIZ UDゴシック" w:hint="eastAsia"/>
          <w:b/>
          <w:sz w:val="28"/>
          <w:szCs w:val="28"/>
        </w:rPr>
        <w:t>①</w:t>
      </w:r>
      <w:r w:rsidRPr="00246DBF">
        <w:rPr>
          <w:rFonts w:ascii="BIZ UDゴシック" w:eastAsia="BIZ UDゴシック" w:hAnsi="BIZ UDゴシック" w:hint="eastAsia"/>
          <w:b/>
          <w:sz w:val="28"/>
          <w:szCs w:val="28"/>
        </w:rPr>
        <w:t>健康）</w:t>
      </w:r>
    </w:p>
    <w:p w14:paraId="3699A5A9" w14:textId="6145CCCE" w:rsidR="00246DBF" w:rsidRPr="00305878" w:rsidRDefault="00305878" w:rsidP="00305878">
      <w:pPr>
        <w:pStyle w:val="a4"/>
        <w:ind w:leftChars="300" w:left="630"/>
        <w:rPr>
          <w:rFonts w:ascii="BIZ UDゴシック" w:eastAsia="BIZ UDゴシック" w:hAnsi="BIZ UDゴシック"/>
          <w:sz w:val="24"/>
          <w:szCs w:val="32"/>
        </w:rPr>
      </w:pPr>
      <w:bookmarkStart w:id="3" w:name="_Hlk222838954"/>
      <w:bookmarkEnd w:id="2"/>
      <w:r w:rsidRPr="00305878">
        <w:rPr>
          <w:rFonts w:ascii="BIZ UDゴシック" w:eastAsia="BIZ UDゴシック" w:hAnsi="BIZ UDゴシック" w:hint="eastAsia"/>
          <w:sz w:val="24"/>
          <w:szCs w:val="32"/>
        </w:rPr>
        <w:t>店舗において府民向け健康フェアを開催するとともに、キリンビバレッジ株式会社と連携して対象商品の売上の一部を大阪府がん対策基金へ寄附する「みんなでやるで！健活</w:t>
      </w:r>
      <w:r w:rsidRPr="00305878">
        <w:rPr>
          <w:rFonts w:ascii="BIZ UDゴシック" w:eastAsia="BIZ UDゴシック" w:hAnsi="BIZ UDゴシック"/>
          <w:sz w:val="24"/>
          <w:szCs w:val="32"/>
        </w:rPr>
        <w:t>10」キャンペーンを実施し、府民の健康づくりの推進に取り組みます</w:t>
      </w:r>
    </w:p>
    <w:p w14:paraId="256FC655" w14:textId="77777777" w:rsidR="00305878" w:rsidRDefault="00305878" w:rsidP="00246DBF">
      <w:pPr>
        <w:pStyle w:val="a4"/>
        <w:ind w:leftChars="300" w:left="630"/>
        <w:rPr>
          <w:rFonts w:ascii="BIZ UDゴシック" w:eastAsia="BIZ UDゴシック" w:hAnsi="BIZ UDゴシック"/>
          <w:sz w:val="24"/>
          <w:szCs w:val="32"/>
        </w:rPr>
      </w:pPr>
    </w:p>
    <w:p w14:paraId="57876562" w14:textId="14DFD1E1" w:rsidR="00D43647" w:rsidRPr="00246DBF" w:rsidRDefault="00246DBF" w:rsidP="00246DBF">
      <w:pPr>
        <w:pStyle w:val="a4"/>
        <w:numPr>
          <w:ilvl w:val="0"/>
          <w:numId w:val="4"/>
        </w:numPr>
        <w:ind w:leftChars="0" w:left="284" w:hanging="278"/>
        <w:rPr>
          <w:rFonts w:ascii="BIZ UDゴシック" w:eastAsia="BIZ UDゴシック" w:hAnsi="BIZ UDゴシック"/>
          <w:sz w:val="24"/>
          <w:szCs w:val="32"/>
        </w:rPr>
      </w:pPr>
      <w:r>
        <w:rPr>
          <w:rFonts w:ascii="BIZ UDゴシック" w:eastAsia="BIZ UDゴシック" w:hAnsi="BIZ UDゴシック" w:hint="eastAsia"/>
          <w:b/>
          <w:bCs/>
          <w:sz w:val="28"/>
          <w:szCs w:val="32"/>
        </w:rPr>
        <w:t xml:space="preserve">　</w:t>
      </w:r>
      <w:r w:rsidR="00305878">
        <w:rPr>
          <w:rFonts w:ascii="BIZ UDゴシック" w:eastAsia="BIZ UDゴシック" w:hAnsi="BIZ UDゴシック" w:hint="eastAsia"/>
          <w:b/>
          <w:bCs/>
          <w:sz w:val="28"/>
          <w:szCs w:val="32"/>
        </w:rPr>
        <w:t>おおさか</w:t>
      </w:r>
      <w:r w:rsidR="001836A4" w:rsidRPr="00246DBF">
        <w:rPr>
          <w:rFonts w:ascii="BIZ UDゴシック" w:eastAsia="BIZ UDゴシック" w:hAnsi="BIZ UDゴシック" w:hint="eastAsia"/>
          <w:b/>
          <w:bCs/>
          <w:sz w:val="28"/>
          <w:szCs w:val="32"/>
        </w:rPr>
        <w:t>クールオアシス</w:t>
      </w:r>
      <w:r w:rsidR="00305878">
        <w:rPr>
          <w:rFonts w:ascii="BIZ UDゴシック" w:eastAsia="BIZ UDゴシック" w:hAnsi="BIZ UDゴシック" w:hint="eastAsia"/>
          <w:b/>
          <w:bCs/>
          <w:sz w:val="28"/>
          <w:szCs w:val="32"/>
        </w:rPr>
        <w:t>プロジェクト</w:t>
      </w:r>
      <w:r w:rsidR="001836A4" w:rsidRPr="00246DBF">
        <w:rPr>
          <w:rFonts w:ascii="BIZ UDゴシック" w:eastAsia="BIZ UDゴシック" w:hAnsi="BIZ UDゴシック" w:hint="eastAsia"/>
          <w:b/>
          <w:bCs/>
          <w:sz w:val="28"/>
          <w:szCs w:val="32"/>
        </w:rPr>
        <w:t>への協力</w:t>
      </w:r>
      <w:r w:rsidR="00D43647" w:rsidRPr="00246DBF">
        <w:rPr>
          <w:rFonts w:ascii="BIZ UDゴシック" w:eastAsia="BIZ UDゴシック" w:hAnsi="BIZ UDゴシック" w:hint="eastAsia"/>
          <w:b/>
          <w:sz w:val="28"/>
          <w:szCs w:val="28"/>
        </w:rPr>
        <w:t>（該当分野：</w:t>
      </w:r>
      <w:r w:rsidR="001F7A5F" w:rsidRPr="00246DBF">
        <w:rPr>
          <w:rFonts w:ascii="BIZ UDゴシック" w:eastAsia="BIZ UDゴシック" w:hAnsi="BIZ UDゴシック" w:hint="eastAsia"/>
          <w:b/>
          <w:sz w:val="28"/>
          <w:szCs w:val="28"/>
        </w:rPr>
        <w:t>②</w:t>
      </w:r>
      <w:r w:rsidR="00D43647" w:rsidRPr="00246DBF">
        <w:rPr>
          <w:rFonts w:ascii="BIZ UDゴシック" w:eastAsia="BIZ UDゴシック" w:hAnsi="BIZ UDゴシック" w:hint="eastAsia"/>
          <w:b/>
          <w:sz w:val="28"/>
          <w:szCs w:val="28"/>
        </w:rPr>
        <w:t>環境）</w:t>
      </w:r>
    </w:p>
    <w:p w14:paraId="25B5EDD4" w14:textId="5B5F0FDF" w:rsidR="00D43647" w:rsidRDefault="00305878" w:rsidP="00E00BC6">
      <w:pPr>
        <w:widowControl/>
        <w:ind w:leftChars="300" w:left="630"/>
        <w:jc w:val="left"/>
        <w:rPr>
          <w:rFonts w:ascii="BIZ UDゴシック" w:eastAsia="BIZ UDゴシック" w:hAnsi="BIZ UDゴシック"/>
        </w:rPr>
      </w:pPr>
      <w:r w:rsidRPr="00305878">
        <w:rPr>
          <w:rFonts w:ascii="BIZ UDゴシック" w:eastAsia="BIZ UDゴシック" w:hAnsi="BIZ UDゴシック" w:hint="eastAsia"/>
          <w:sz w:val="24"/>
          <w:szCs w:val="28"/>
        </w:rPr>
        <w:t>猛暑から府民の命を守るとともに健康被害の軽減を図るため、「おおさかクールオアシスプロジェクト」にキリン堂の店舗を登録し、府民が安心して暑さをしのげる場の確保を推進します</w:t>
      </w:r>
      <w:r w:rsidR="00D43647">
        <w:rPr>
          <w:rFonts w:ascii="BIZ UDゴシック" w:eastAsia="BIZ UDゴシック" w:hAnsi="BIZ UDゴシック"/>
        </w:rPr>
        <w:br w:type="page"/>
      </w:r>
    </w:p>
    <w:p w14:paraId="6A3DBDC5" w14:textId="77777777" w:rsidR="000A41FF" w:rsidRDefault="000A41FF">
      <w:pPr>
        <w:widowControl/>
        <w:jc w:val="left"/>
        <w:rPr>
          <w:rFonts w:ascii="BIZ UDゴシック" w:eastAsia="BIZ UDゴシック" w:hAnsi="BIZ UDゴシック"/>
        </w:rPr>
      </w:pPr>
    </w:p>
    <w:p w14:paraId="1904FEE7" w14:textId="6FB3AD1F" w:rsidR="00B01A4F" w:rsidRDefault="00D43647" w:rsidP="00B01A4F">
      <w:pPr>
        <w:spacing w:line="280" w:lineRule="exact"/>
        <w:jc w:val="center"/>
        <w:rPr>
          <w:rFonts w:ascii="BIZ UDゴシック" w:eastAsia="BIZ UDゴシック" w:hAnsi="BIZ UDゴシック"/>
          <w:sz w:val="24"/>
          <w:szCs w:val="32"/>
        </w:rPr>
      </w:pPr>
      <w:r w:rsidRPr="00D43647">
        <w:rPr>
          <w:rFonts w:ascii="BIZ UDゴシック" w:eastAsia="BIZ UDゴシック" w:hAnsi="BIZ UDゴシック" w:hint="eastAsia"/>
          <w:sz w:val="24"/>
          <w:szCs w:val="32"/>
        </w:rPr>
        <w:t>本協定で連携・協働していく分野および主な連携事例（令和８年度～令和10年度</w:t>
      </w:r>
      <w:bookmarkEnd w:id="3"/>
      <w:r w:rsidR="00B01A4F">
        <w:rPr>
          <w:rFonts w:ascii="BIZ UDゴシック" w:eastAsia="BIZ UDゴシック" w:hAnsi="BIZ UDゴシック" w:hint="eastAsia"/>
          <w:sz w:val="24"/>
          <w:szCs w:val="32"/>
        </w:rPr>
        <w:t>）</w:t>
      </w:r>
    </w:p>
    <w:p w14:paraId="5B0569DB" w14:textId="77777777" w:rsidR="00B01A4F" w:rsidRDefault="00B01A4F" w:rsidP="00B01A4F">
      <w:pPr>
        <w:spacing w:line="280" w:lineRule="exact"/>
        <w:jc w:val="center"/>
        <w:rPr>
          <w:rFonts w:ascii="BIZ UDゴシック" w:eastAsia="BIZ UDゴシック" w:hAnsi="BIZ UDゴシック"/>
          <w:sz w:val="24"/>
          <w:szCs w:val="32"/>
        </w:rPr>
      </w:pPr>
    </w:p>
    <w:p w14:paraId="66ECA91C" w14:textId="0406EED4" w:rsidR="005F1A23" w:rsidRPr="00B01A4F" w:rsidRDefault="000A41FF" w:rsidP="00B01A4F">
      <w:pPr>
        <w:spacing w:line="280" w:lineRule="exact"/>
        <w:jc w:val="right"/>
        <w:rPr>
          <w:rFonts w:ascii="BIZ UDゴシック" w:eastAsia="BIZ UDゴシック" w:hAnsi="BIZ UDゴシック"/>
          <w:sz w:val="24"/>
          <w:szCs w:val="32"/>
        </w:rPr>
      </w:pPr>
      <w:r w:rsidRPr="001F7A5F">
        <w:rPr>
          <w:rFonts w:ascii="BIZ UDゴシック" w:eastAsia="BIZ UDゴシック" w:hAnsi="BIZ UDゴシック" w:hint="eastAsia"/>
          <w:sz w:val="24"/>
          <w:szCs w:val="32"/>
        </w:rPr>
        <w:t>◎重点</w:t>
      </w:r>
    </w:p>
    <w:tbl>
      <w:tblPr>
        <w:tblStyle w:val="a3"/>
        <w:tblW w:w="9634" w:type="dxa"/>
        <w:tblLayout w:type="fixed"/>
        <w:tblCellMar>
          <w:top w:w="85" w:type="dxa"/>
          <w:bottom w:w="85" w:type="dxa"/>
        </w:tblCellMar>
        <w:tblLook w:val="04A0" w:firstRow="1" w:lastRow="0" w:firstColumn="1" w:lastColumn="0" w:noHBand="0" w:noVBand="1"/>
      </w:tblPr>
      <w:tblGrid>
        <w:gridCol w:w="485"/>
        <w:gridCol w:w="1637"/>
        <w:gridCol w:w="7512"/>
      </w:tblGrid>
      <w:tr w:rsidR="000A41FF" w:rsidRPr="00406C67" w14:paraId="389BEECB" w14:textId="77777777" w:rsidTr="001F7A5F">
        <w:tc>
          <w:tcPr>
            <w:tcW w:w="485" w:type="dxa"/>
            <w:vAlign w:val="center"/>
          </w:tcPr>
          <w:p w14:paraId="2B8DFC99" w14:textId="77777777" w:rsidR="0070071B" w:rsidRPr="001C4423" w:rsidRDefault="0070071B" w:rsidP="00D43647">
            <w:pPr>
              <w:jc w:val="center"/>
              <w:rPr>
                <w:rFonts w:ascii="BIZ UDゴシック" w:eastAsia="BIZ UDゴシック" w:hAnsi="BIZ UDゴシック"/>
              </w:rPr>
            </w:pPr>
          </w:p>
        </w:tc>
        <w:tc>
          <w:tcPr>
            <w:tcW w:w="1637" w:type="dxa"/>
          </w:tcPr>
          <w:p w14:paraId="01203AC6" w14:textId="77777777" w:rsidR="0070071B" w:rsidRPr="00D43647" w:rsidRDefault="0070071B" w:rsidP="00D43647">
            <w:pPr>
              <w:snapToGrid w:val="0"/>
              <w:jc w:val="center"/>
              <w:rPr>
                <w:rFonts w:ascii="BIZ UDゴシック" w:eastAsia="BIZ UDゴシック" w:hAnsi="BIZ UDゴシック"/>
                <w:sz w:val="24"/>
                <w:szCs w:val="28"/>
              </w:rPr>
            </w:pPr>
            <w:r w:rsidRPr="00D43647">
              <w:rPr>
                <w:rFonts w:ascii="BIZ UDゴシック" w:eastAsia="BIZ UDゴシック" w:hAnsi="BIZ UDゴシック" w:hint="eastAsia"/>
                <w:sz w:val="24"/>
                <w:szCs w:val="28"/>
              </w:rPr>
              <w:t>連携分野</w:t>
            </w:r>
          </w:p>
        </w:tc>
        <w:tc>
          <w:tcPr>
            <w:tcW w:w="7512" w:type="dxa"/>
          </w:tcPr>
          <w:p w14:paraId="4C7B7DF5" w14:textId="77777777" w:rsidR="0070071B" w:rsidRPr="00D43647" w:rsidRDefault="0070071B" w:rsidP="00D43647">
            <w:pPr>
              <w:snapToGrid w:val="0"/>
              <w:jc w:val="center"/>
              <w:rPr>
                <w:rFonts w:ascii="BIZ UDゴシック" w:eastAsia="BIZ UDゴシック" w:hAnsi="BIZ UDゴシック"/>
                <w:sz w:val="24"/>
                <w:szCs w:val="28"/>
              </w:rPr>
            </w:pPr>
            <w:r w:rsidRPr="00D43647">
              <w:rPr>
                <w:rFonts w:ascii="BIZ UDゴシック" w:eastAsia="BIZ UDゴシック" w:hAnsi="BIZ UDゴシック" w:hint="eastAsia"/>
                <w:sz w:val="24"/>
                <w:szCs w:val="28"/>
              </w:rPr>
              <w:t>主な連携事例</w:t>
            </w:r>
          </w:p>
        </w:tc>
      </w:tr>
      <w:tr w:rsidR="00D43647" w:rsidRPr="00406C67" w14:paraId="6B3C7CDF" w14:textId="77777777" w:rsidTr="001F7A5F">
        <w:tc>
          <w:tcPr>
            <w:tcW w:w="485" w:type="dxa"/>
            <w:vAlign w:val="center"/>
          </w:tcPr>
          <w:p w14:paraId="0A64D96B" w14:textId="77777777" w:rsidR="00D43647" w:rsidRPr="005C0FD0" w:rsidRDefault="00D43647" w:rsidP="00F80E5C">
            <w:pPr>
              <w:pStyle w:val="a4"/>
              <w:numPr>
                <w:ilvl w:val="0"/>
                <w:numId w:val="3"/>
              </w:numPr>
              <w:ind w:leftChars="0"/>
              <w:jc w:val="center"/>
              <w:rPr>
                <w:rFonts w:ascii="BIZ UDゴシック" w:eastAsia="BIZ UDゴシック" w:hAnsi="BIZ UDゴシック"/>
                <w:sz w:val="24"/>
                <w:szCs w:val="28"/>
              </w:rPr>
            </w:pPr>
          </w:p>
        </w:tc>
        <w:tc>
          <w:tcPr>
            <w:tcW w:w="1637" w:type="dxa"/>
          </w:tcPr>
          <w:p w14:paraId="59F5880E" w14:textId="77777777" w:rsidR="00D43647" w:rsidRPr="005C0FD0" w:rsidRDefault="00D43647" w:rsidP="001F7A5F">
            <w:pPr>
              <w:snapToGrid w:val="0"/>
              <w:rPr>
                <w:rFonts w:ascii="BIZ UDゴシック" w:eastAsia="BIZ UDゴシック" w:hAnsi="BIZ UDゴシック"/>
                <w:sz w:val="24"/>
                <w:szCs w:val="28"/>
              </w:rPr>
            </w:pPr>
            <w:r w:rsidRPr="005C0FD0">
              <w:rPr>
                <w:rFonts w:ascii="BIZ UDゴシック" w:eastAsia="BIZ UDゴシック" w:hAnsi="BIZ UDゴシック" w:hint="eastAsia"/>
                <w:sz w:val="24"/>
                <w:szCs w:val="28"/>
              </w:rPr>
              <w:t>健康</w:t>
            </w:r>
          </w:p>
          <w:p w14:paraId="3B71650A" w14:textId="77777777" w:rsidR="00D43647" w:rsidRPr="00406C67" w:rsidRDefault="00D43647" w:rsidP="00F80E5C">
            <w:pPr>
              <w:rPr>
                <w:rFonts w:ascii="BIZ UDゴシック" w:eastAsia="BIZ UDゴシック" w:hAnsi="BIZ UDゴシック"/>
              </w:rPr>
            </w:pPr>
            <w:r>
              <w:rPr>
                <w:rFonts w:ascii="BIZ UDゴシック" w:eastAsia="BIZ UDゴシック" w:hAnsi="BIZ UDゴシック"/>
                <w:noProof/>
              </w:rPr>
              <w:drawing>
                <wp:inline distT="0" distB="0" distL="0" distR="0" wp14:anchorId="0A8F6070" wp14:editId="3973720B">
                  <wp:extent cx="869132" cy="869132"/>
                  <wp:effectExtent l="0" t="0" r="762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7546" cy="877546"/>
                          </a:xfrm>
                          <a:prstGeom prst="rect">
                            <a:avLst/>
                          </a:prstGeom>
                          <a:noFill/>
                          <a:ln>
                            <a:noFill/>
                          </a:ln>
                        </pic:spPr>
                      </pic:pic>
                    </a:graphicData>
                  </a:graphic>
                </wp:inline>
              </w:drawing>
            </w:r>
          </w:p>
        </w:tc>
        <w:tc>
          <w:tcPr>
            <w:tcW w:w="7512" w:type="dxa"/>
          </w:tcPr>
          <w:p w14:paraId="083E1650" w14:textId="5499FAAE" w:rsidR="00D43647" w:rsidRPr="001F7A5F" w:rsidRDefault="00D43647" w:rsidP="001F7A5F">
            <w:pPr>
              <w:snapToGrid w:val="0"/>
              <w:rPr>
                <w:rFonts w:ascii="BIZ UDゴシック" w:eastAsia="BIZ UDゴシック" w:hAnsi="BIZ UDゴシック"/>
                <w:b/>
                <w:bCs/>
                <w:sz w:val="24"/>
                <w:szCs w:val="28"/>
              </w:rPr>
            </w:pPr>
            <w:r w:rsidRPr="001F7A5F">
              <w:rPr>
                <w:rFonts w:ascii="BIZ UDゴシック" w:eastAsia="BIZ UDゴシック" w:hAnsi="BIZ UDゴシック" w:hint="eastAsia"/>
                <w:b/>
                <w:bCs/>
                <w:sz w:val="24"/>
                <w:szCs w:val="28"/>
              </w:rPr>
              <w:t>◎「みんなでやるで！健活</w:t>
            </w:r>
            <w:r w:rsidRPr="001F7A5F">
              <w:rPr>
                <w:rFonts w:ascii="BIZ UDゴシック" w:eastAsia="BIZ UDゴシック" w:hAnsi="BIZ UDゴシック"/>
                <w:b/>
                <w:bCs/>
                <w:sz w:val="24"/>
                <w:szCs w:val="28"/>
              </w:rPr>
              <w:t>10」</w:t>
            </w:r>
            <w:r w:rsidR="00305878">
              <w:rPr>
                <w:rFonts w:ascii="BIZ UDゴシック" w:eastAsia="BIZ UDゴシック" w:hAnsi="BIZ UDゴシック" w:hint="eastAsia"/>
                <w:b/>
                <w:bCs/>
                <w:sz w:val="24"/>
                <w:szCs w:val="28"/>
              </w:rPr>
              <w:t>キャンペーンの実施</w:t>
            </w:r>
          </w:p>
          <w:p w14:paraId="66F3E1F8" w14:textId="2D422090" w:rsidR="00305878" w:rsidRDefault="00305878" w:rsidP="006A2414">
            <w:pPr>
              <w:ind w:leftChars="150" w:left="315" w:rightChars="50" w:right="105"/>
              <w:rPr>
                <w:rFonts w:ascii="BIZ UDゴシック" w:eastAsia="BIZ UDゴシック" w:hAnsi="BIZ UDゴシック"/>
                <w:sz w:val="22"/>
              </w:rPr>
            </w:pPr>
            <w:bookmarkStart w:id="4" w:name="_Hlk224053192"/>
            <w:r w:rsidRPr="00305878">
              <w:rPr>
                <w:rFonts w:ascii="BIZ UDゴシック" w:eastAsia="BIZ UDゴシック" w:hAnsi="BIZ UDゴシック" w:hint="eastAsia"/>
                <w:sz w:val="22"/>
              </w:rPr>
              <w:t>店舗において府民向け健康フェアを開催するとともに、キリンビバレッジ株式会社と連携して対象商品の売上の一部を大阪府がん対策基金へ寄附する「みんなでやるで！健活</w:t>
            </w:r>
            <w:r w:rsidRPr="00305878">
              <w:rPr>
                <w:rFonts w:ascii="BIZ UDゴシック" w:eastAsia="BIZ UDゴシック" w:hAnsi="BIZ UDゴシック"/>
                <w:sz w:val="22"/>
              </w:rPr>
              <w:t>10」キャンペーンを実施し、府民の健康づくりの推進に取り組みます</w:t>
            </w:r>
          </w:p>
          <w:bookmarkEnd w:id="4"/>
          <w:p w14:paraId="5CE7F5B9" w14:textId="77777777" w:rsidR="00305878" w:rsidRPr="00406C67" w:rsidRDefault="00305878" w:rsidP="006A2414">
            <w:pPr>
              <w:ind w:leftChars="150" w:left="315" w:rightChars="50" w:right="105"/>
              <w:rPr>
                <w:rFonts w:ascii="BIZ UDゴシック" w:eastAsia="BIZ UDゴシック" w:hAnsi="BIZ UDゴシック"/>
                <w:sz w:val="18"/>
                <w:szCs w:val="18"/>
              </w:rPr>
            </w:pPr>
          </w:p>
          <w:p w14:paraId="4E667800" w14:textId="77777777" w:rsidR="00D43647" w:rsidRPr="001F7A5F" w:rsidRDefault="00D43647" w:rsidP="001F7A5F">
            <w:pPr>
              <w:snapToGrid w:val="0"/>
              <w:ind w:rightChars="50" w:right="105"/>
              <w:rPr>
                <w:rFonts w:ascii="BIZ UDゴシック" w:eastAsia="BIZ UDゴシック" w:hAnsi="BIZ UDゴシック"/>
                <w:b/>
                <w:bCs/>
                <w:sz w:val="24"/>
                <w:szCs w:val="28"/>
              </w:rPr>
            </w:pPr>
            <w:r w:rsidRPr="001F7A5F">
              <w:rPr>
                <w:rFonts w:ascii="BIZ UDゴシック" w:eastAsia="BIZ UDゴシック" w:hAnsi="BIZ UDゴシック" w:hint="eastAsia"/>
                <w:b/>
                <w:bCs/>
                <w:sz w:val="24"/>
                <w:szCs w:val="28"/>
              </w:rPr>
              <w:t>○おおさかメディカルネット</w:t>
            </w:r>
            <w:r w:rsidRPr="001F7A5F">
              <w:rPr>
                <w:rFonts w:ascii="BIZ UDゴシック" w:eastAsia="BIZ UDゴシック" w:hAnsi="BIZ UDゴシック"/>
                <w:b/>
                <w:bCs/>
                <w:sz w:val="24"/>
                <w:szCs w:val="28"/>
              </w:rPr>
              <w:t>for Foreignersの配架</w:t>
            </w:r>
          </w:p>
          <w:p w14:paraId="14D7CE3F" w14:textId="4DFA40FF" w:rsidR="00D43647" w:rsidRDefault="005E1725" w:rsidP="005E1725">
            <w:pPr>
              <w:ind w:leftChars="100" w:left="210"/>
              <w:rPr>
                <w:rFonts w:ascii="BIZ UDゴシック" w:eastAsia="BIZ UDゴシック" w:hAnsi="BIZ UDゴシック"/>
                <w:sz w:val="22"/>
              </w:rPr>
            </w:pPr>
            <w:r w:rsidRPr="005E1725">
              <w:rPr>
                <w:rFonts w:ascii="BIZ UDゴシック" w:eastAsia="BIZ UDゴシック" w:hAnsi="BIZ UDゴシック" w:hint="eastAsia"/>
                <w:sz w:val="22"/>
              </w:rPr>
              <w:t>「おおさかメディカルネット</w:t>
            </w:r>
            <w:r w:rsidRPr="005E1725">
              <w:rPr>
                <w:rFonts w:ascii="BIZ UDゴシック" w:eastAsia="BIZ UDゴシック" w:hAnsi="BIZ UDゴシック"/>
                <w:sz w:val="22"/>
              </w:rPr>
              <w:t xml:space="preserve"> for Foreigners」のカード型資材を店舗に配架するなど、外国人向け医療情報サイトの周知・啓発に協力します</w:t>
            </w:r>
          </w:p>
          <w:p w14:paraId="18EAC8C2" w14:textId="77777777" w:rsidR="0017790A" w:rsidRDefault="0017790A" w:rsidP="005E1725">
            <w:pPr>
              <w:ind w:leftChars="100" w:left="210"/>
              <w:rPr>
                <w:rFonts w:ascii="BIZ UDゴシック" w:eastAsia="BIZ UDゴシック" w:hAnsi="BIZ UDゴシック"/>
                <w:b/>
                <w:bCs/>
              </w:rPr>
            </w:pPr>
          </w:p>
          <w:p w14:paraId="360FF678" w14:textId="47969062" w:rsidR="00D43647" w:rsidRDefault="00D43647" w:rsidP="001F7A5F">
            <w:pPr>
              <w:snapToGrid w:val="0"/>
              <w:ind w:rightChars="50" w:right="105"/>
              <w:rPr>
                <w:rFonts w:ascii="BIZ UDゴシック" w:eastAsia="BIZ UDゴシック" w:hAnsi="BIZ UDゴシック"/>
                <w:b/>
                <w:bCs/>
              </w:rPr>
            </w:pPr>
            <w:r w:rsidRPr="001F7A5F">
              <w:rPr>
                <w:rFonts w:ascii="BIZ UDゴシック" w:eastAsia="BIZ UDゴシック" w:hAnsi="BIZ UDゴシック" w:hint="eastAsia"/>
                <w:b/>
                <w:bCs/>
                <w:sz w:val="24"/>
                <w:szCs w:val="28"/>
              </w:rPr>
              <w:t>○</w:t>
            </w:r>
            <w:r w:rsidR="00CC02A6" w:rsidRPr="00CC02A6">
              <w:rPr>
                <w:rFonts w:ascii="BIZ UDゴシック" w:eastAsia="BIZ UDゴシック" w:hAnsi="BIZ UDゴシック"/>
                <w:b/>
                <w:bCs/>
                <w:sz w:val="24"/>
                <w:szCs w:val="28"/>
              </w:rPr>
              <w:t>健康づくりイベントの実施（味の素</w:t>
            </w:r>
            <w:r w:rsidR="007C0B7B">
              <w:rPr>
                <w:rFonts w:ascii="BIZ UDゴシック" w:eastAsia="BIZ UDゴシック" w:hAnsi="BIZ UDゴシック"/>
                <w:b/>
                <w:bCs/>
                <w:sz w:val="24"/>
                <w:szCs w:val="28"/>
              </w:rPr>
              <w:t>㈱</w:t>
            </w:r>
            <w:r w:rsidR="00CC02A6" w:rsidRPr="00CC02A6">
              <w:rPr>
                <w:rFonts w:ascii="BIZ UDゴシック" w:eastAsia="BIZ UDゴシック" w:hAnsi="BIZ UDゴシック"/>
                <w:b/>
                <w:bCs/>
                <w:sz w:val="24"/>
                <w:szCs w:val="28"/>
              </w:rPr>
              <w:t>と連携）</w:t>
            </w:r>
          </w:p>
          <w:p w14:paraId="0BBF4DD8" w14:textId="526B784E" w:rsidR="00D43647" w:rsidRDefault="0017790A" w:rsidP="0017790A">
            <w:pPr>
              <w:ind w:leftChars="150" w:left="315" w:rightChars="50" w:right="105"/>
              <w:rPr>
                <w:rFonts w:ascii="BIZ UDゴシック" w:eastAsia="BIZ UDゴシック" w:hAnsi="BIZ UDゴシック"/>
                <w:sz w:val="22"/>
              </w:rPr>
            </w:pPr>
            <w:r w:rsidRPr="0017790A">
              <w:rPr>
                <w:rFonts w:ascii="BIZ UDゴシック" w:eastAsia="BIZ UDゴシック" w:hAnsi="BIZ UDゴシック" w:hint="eastAsia"/>
                <w:sz w:val="22"/>
              </w:rPr>
              <w:t>味の素株式会社と連携し、手軽に作ることができるオリジナルレシピのリーフレットの作成・配架や</w:t>
            </w:r>
            <w:r w:rsidRPr="0017790A">
              <w:rPr>
                <w:rFonts w:ascii="BIZ UDゴシック" w:eastAsia="BIZ UDゴシック" w:hAnsi="BIZ UDゴシック"/>
                <w:sz w:val="22"/>
              </w:rPr>
              <w:t>POPの掲示、店頭イベントの開催等を通じ</w:t>
            </w:r>
            <w:r w:rsidR="003722E5">
              <w:rPr>
                <w:rFonts w:ascii="BIZ UDゴシック" w:eastAsia="BIZ UDゴシック" w:hAnsi="BIZ UDゴシック" w:hint="eastAsia"/>
                <w:sz w:val="22"/>
              </w:rPr>
              <w:t>て</w:t>
            </w:r>
            <w:r w:rsidRPr="0017790A">
              <w:rPr>
                <w:rFonts w:ascii="BIZ UDゴシック" w:eastAsia="BIZ UDゴシック" w:hAnsi="BIZ UDゴシック"/>
                <w:sz w:val="22"/>
              </w:rPr>
              <w:t>、朝食摂食、運動、睡眠</w:t>
            </w:r>
            <w:r w:rsidR="00305878">
              <w:rPr>
                <w:rFonts w:ascii="BIZ UDゴシック" w:eastAsia="BIZ UDゴシック" w:hAnsi="BIZ UDゴシック" w:hint="eastAsia"/>
                <w:sz w:val="22"/>
              </w:rPr>
              <w:t>など</w:t>
            </w:r>
            <w:r w:rsidRPr="0017790A">
              <w:rPr>
                <w:rFonts w:ascii="BIZ UDゴシック" w:eastAsia="BIZ UDゴシック" w:hAnsi="BIZ UDゴシック"/>
                <w:sz w:val="22"/>
              </w:rPr>
              <w:t>に関する啓発を行い、府民の健康づくりの推進に取り組みます</w:t>
            </w:r>
          </w:p>
          <w:p w14:paraId="4A4C4694" w14:textId="3F7522A8" w:rsidR="00246DBF" w:rsidRPr="00406C67" w:rsidRDefault="00246DBF" w:rsidP="0017790A">
            <w:pPr>
              <w:ind w:leftChars="150" w:left="315" w:rightChars="50" w:right="105"/>
              <w:rPr>
                <w:rFonts w:ascii="BIZ UDゴシック" w:eastAsia="BIZ UDゴシック" w:hAnsi="BIZ UDゴシック"/>
                <w:sz w:val="18"/>
                <w:szCs w:val="18"/>
              </w:rPr>
            </w:pPr>
          </w:p>
        </w:tc>
      </w:tr>
      <w:tr w:rsidR="00D43647" w:rsidRPr="00406C67" w14:paraId="7A0FC5EE" w14:textId="77777777" w:rsidTr="001F7A5F">
        <w:tc>
          <w:tcPr>
            <w:tcW w:w="485" w:type="dxa"/>
            <w:vAlign w:val="center"/>
          </w:tcPr>
          <w:p w14:paraId="6F6C610D" w14:textId="77777777" w:rsidR="00D43647" w:rsidRPr="005C0FD0" w:rsidRDefault="00D43647" w:rsidP="00F80E5C">
            <w:pPr>
              <w:pStyle w:val="a4"/>
              <w:numPr>
                <w:ilvl w:val="0"/>
                <w:numId w:val="3"/>
              </w:numPr>
              <w:ind w:leftChars="0"/>
              <w:jc w:val="center"/>
              <w:rPr>
                <w:rFonts w:ascii="BIZ UDゴシック" w:eastAsia="BIZ UDゴシック" w:hAnsi="BIZ UDゴシック"/>
                <w:sz w:val="24"/>
                <w:szCs w:val="28"/>
              </w:rPr>
            </w:pPr>
          </w:p>
        </w:tc>
        <w:tc>
          <w:tcPr>
            <w:tcW w:w="1637" w:type="dxa"/>
          </w:tcPr>
          <w:p w14:paraId="2BD413AE" w14:textId="77777777" w:rsidR="00D43647" w:rsidRPr="001F7A5F" w:rsidRDefault="00D43647" w:rsidP="001F7A5F">
            <w:pPr>
              <w:snapToGrid w:val="0"/>
              <w:rPr>
                <w:rFonts w:ascii="BIZ UDゴシック" w:eastAsia="BIZ UDゴシック" w:hAnsi="BIZ UDゴシック"/>
                <w:sz w:val="24"/>
                <w:szCs w:val="28"/>
              </w:rPr>
            </w:pPr>
            <w:r w:rsidRPr="001F7A5F">
              <w:rPr>
                <w:rFonts w:ascii="BIZ UDゴシック" w:eastAsia="BIZ UDゴシック" w:hAnsi="BIZ UDゴシック" w:hint="eastAsia"/>
                <w:sz w:val="24"/>
                <w:szCs w:val="28"/>
              </w:rPr>
              <w:t>環境</w:t>
            </w:r>
          </w:p>
          <w:p w14:paraId="0203B9AE" w14:textId="77777777" w:rsidR="00D43647" w:rsidRDefault="00D43647" w:rsidP="00F80E5C">
            <w:pPr>
              <w:rPr>
                <w:rFonts w:ascii="BIZ UDゴシック" w:eastAsia="BIZ UDゴシック" w:hAnsi="BIZ UDゴシック"/>
              </w:rPr>
            </w:pPr>
            <w:r>
              <w:rPr>
                <w:rFonts w:ascii="BIZ UDゴシック" w:eastAsia="BIZ UDゴシック" w:hAnsi="BIZ UDゴシック"/>
                <w:noProof/>
              </w:rPr>
              <w:drawing>
                <wp:inline distT="0" distB="0" distL="0" distR="0" wp14:anchorId="4A292F4D" wp14:editId="29086FEC">
                  <wp:extent cx="832919" cy="832919"/>
                  <wp:effectExtent l="0" t="0" r="5715"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5810" cy="835810"/>
                          </a:xfrm>
                          <a:prstGeom prst="rect">
                            <a:avLst/>
                          </a:prstGeom>
                          <a:noFill/>
                          <a:ln>
                            <a:noFill/>
                          </a:ln>
                        </pic:spPr>
                      </pic:pic>
                    </a:graphicData>
                  </a:graphic>
                </wp:inline>
              </w:drawing>
            </w:r>
          </w:p>
          <w:p w14:paraId="63F6F5EA" w14:textId="77777777" w:rsidR="00D43647" w:rsidRDefault="00D43647" w:rsidP="00F80E5C">
            <w:pPr>
              <w:rPr>
                <w:rFonts w:ascii="BIZ UDゴシック" w:eastAsia="BIZ UDゴシック" w:hAnsi="BIZ UDゴシック"/>
              </w:rPr>
            </w:pPr>
            <w:r>
              <w:rPr>
                <w:rFonts w:ascii="BIZ UDゴシック" w:eastAsia="BIZ UDゴシック" w:hAnsi="BIZ UDゴシック"/>
                <w:noProof/>
              </w:rPr>
              <w:drawing>
                <wp:inline distT="0" distB="0" distL="0" distR="0" wp14:anchorId="43BA6722" wp14:editId="6113583E">
                  <wp:extent cx="814812" cy="814812"/>
                  <wp:effectExtent l="0" t="0" r="4445" b="444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8673" cy="818673"/>
                          </a:xfrm>
                          <a:prstGeom prst="rect">
                            <a:avLst/>
                          </a:prstGeom>
                          <a:noFill/>
                          <a:ln>
                            <a:noFill/>
                          </a:ln>
                        </pic:spPr>
                      </pic:pic>
                    </a:graphicData>
                  </a:graphic>
                </wp:inline>
              </w:drawing>
            </w:r>
          </w:p>
          <w:p w14:paraId="14450A93" w14:textId="77777777" w:rsidR="00D43647" w:rsidRPr="00406C67" w:rsidRDefault="00D43647" w:rsidP="00F80E5C">
            <w:pPr>
              <w:rPr>
                <w:rFonts w:ascii="BIZ UDゴシック" w:eastAsia="BIZ UDゴシック" w:hAnsi="BIZ UDゴシック"/>
              </w:rPr>
            </w:pPr>
            <w:r>
              <w:rPr>
                <w:rFonts w:ascii="BIZ UDゴシック" w:eastAsia="BIZ UDゴシック" w:hAnsi="BIZ UDゴシック" w:hint="eastAsia"/>
                <w:noProof/>
              </w:rPr>
              <w:drawing>
                <wp:inline distT="0" distB="0" distL="0" distR="0" wp14:anchorId="3E2D3B02" wp14:editId="683D9890">
                  <wp:extent cx="841972" cy="841972"/>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7469" cy="847469"/>
                          </a:xfrm>
                          <a:prstGeom prst="rect">
                            <a:avLst/>
                          </a:prstGeom>
                          <a:noFill/>
                          <a:ln>
                            <a:noFill/>
                          </a:ln>
                        </pic:spPr>
                      </pic:pic>
                    </a:graphicData>
                  </a:graphic>
                </wp:inline>
              </w:drawing>
            </w:r>
          </w:p>
        </w:tc>
        <w:tc>
          <w:tcPr>
            <w:tcW w:w="7512" w:type="dxa"/>
          </w:tcPr>
          <w:p w14:paraId="37B3577C" w14:textId="04857026" w:rsidR="00D43647" w:rsidRPr="001F7A5F" w:rsidRDefault="00D43647" w:rsidP="001F7A5F">
            <w:pPr>
              <w:snapToGrid w:val="0"/>
              <w:rPr>
                <w:rFonts w:ascii="BIZ UDゴシック" w:eastAsia="BIZ UDゴシック" w:hAnsi="BIZ UDゴシック"/>
                <w:b/>
                <w:bCs/>
                <w:sz w:val="24"/>
                <w:szCs w:val="28"/>
              </w:rPr>
            </w:pPr>
            <w:r w:rsidRPr="001F7A5F">
              <w:rPr>
                <w:rFonts w:ascii="BIZ UDゴシック" w:eastAsia="BIZ UDゴシック" w:hAnsi="BIZ UDゴシック" w:hint="eastAsia"/>
                <w:b/>
                <w:bCs/>
                <w:sz w:val="24"/>
                <w:szCs w:val="28"/>
              </w:rPr>
              <w:t>○</w:t>
            </w:r>
            <w:r w:rsidR="00305878">
              <w:rPr>
                <w:rFonts w:ascii="BIZ UDゴシック" w:eastAsia="BIZ UDゴシック" w:hAnsi="BIZ UDゴシック" w:hint="eastAsia"/>
                <w:b/>
                <w:bCs/>
                <w:sz w:val="24"/>
                <w:szCs w:val="28"/>
              </w:rPr>
              <w:t>おおさか</w:t>
            </w:r>
            <w:r w:rsidR="000E3AF3" w:rsidRPr="000E3AF3">
              <w:rPr>
                <w:rFonts w:ascii="BIZ UDゴシック" w:eastAsia="BIZ UDゴシック" w:hAnsi="BIZ UDゴシック" w:hint="eastAsia"/>
                <w:b/>
                <w:bCs/>
                <w:sz w:val="24"/>
                <w:szCs w:val="28"/>
              </w:rPr>
              <w:t>クールオアシス</w:t>
            </w:r>
            <w:r w:rsidR="00305878">
              <w:rPr>
                <w:rFonts w:ascii="BIZ UDゴシック" w:eastAsia="BIZ UDゴシック" w:hAnsi="BIZ UDゴシック" w:hint="eastAsia"/>
                <w:b/>
                <w:bCs/>
                <w:sz w:val="24"/>
                <w:szCs w:val="28"/>
              </w:rPr>
              <w:t>プロジェクト</w:t>
            </w:r>
            <w:r w:rsidR="000E3AF3" w:rsidRPr="000E3AF3">
              <w:rPr>
                <w:rFonts w:ascii="BIZ UDゴシック" w:eastAsia="BIZ UDゴシック" w:hAnsi="BIZ UDゴシック" w:hint="eastAsia"/>
                <w:b/>
                <w:bCs/>
                <w:sz w:val="24"/>
                <w:szCs w:val="28"/>
              </w:rPr>
              <w:t>への協力</w:t>
            </w:r>
          </w:p>
          <w:p w14:paraId="2A4BCE68" w14:textId="6C7C8F77" w:rsidR="00D43647" w:rsidRPr="00406C67" w:rsidRDefault="00D008CD" w:rsidP="00332E69">
            <w:pPr>
              <w:ind w:leftChars="100" w:left="210" w:rightChars="50" w:right="105"/>
              <w:rPr>
                <w:rFonts w:ascii="BIZ UDゴシック" w:eastAsia="BIZ UDゴシック" w:hAnsi="BIZ UDゴシック"/>
                <w:sz w:val="18"/>
                <w:szCs w:val="20"/>
              </w:rPr>
            </w:pPr>
            <w:r w:rsidRPr="00D008CD">
              <w:rPr>
                <w:rFonts w:ascii="BIZ UDゴシック" w:eastAsia="BIZ UDゴシック" w:hAnsi="BIZ UDゴシック" w:hint="eastAsia"/>
                <w:sz w:val="22"/>
                <w:szCs w:val="24"/>
              </w:rPr>
              <w:t>猛暑から府民の命を守るとともに健康被害の軽減を図るため、「</w:t>
            </w:r>
            <w:r w:rsidR="00305878">
              <w:rPr>
                <w:rFonts w:ascii="BIZ UDゴシック" w:eastAsia="BIZ UDゴシック" w:hAnsi="BIZ UDゴシック" w:hint="eastAsia"/>
                <w:sz w:val="22"/>
                <w:szCs w:val="24"/>
              </w:rPr>
              <w:t>おおさか</w:t>
            </w:r>
            <w:r w:rsidRPr="00D008CD">
              <w:rPr>
                <w:rFonts w:ascii="BIZ UDゴシック" w:eastAsia="BIZ UDゴシック" w:hAnsi="BIZ UDゴシック" w:hint="eastAsia"/>
                <w:sz w:val="22"/>
                <w:szCs w:val="24"/>
              </w:rPr>
              <w:t>クールオアシス</w:t>
            </w:r>
            <w:r w:rsidR="00305878">
              <w:rPr>
                <w:rFonts w:ascii="BIZ UDゴシック" w:eastAsia="BIZ UDゴシック" w:hAnsi="BIZ UDゴシック" w:hint="eastAsia"/>
                <w:sz w:val="22"/>
                <w:szCs w:val="24"/>
              </w:rPr>
              <w:t>プロジェクト</w:t>
            </w:r>
            <w:r w:rsidRPr="00D008CD">
              <w:rPr>
                <w:rFonts w:ascii="BIZ UDゴシック" w:eastAsia="BIZ UDゴシック" w:hAnsi="BIZ UDゴシック" w:hint="eastAsia"/>
                <w:sz w:val="22"/>
                <w:szCs w:val="24"/>
              </w:rPr>
              <w:t>」にキリン堂の店舗を登録し、府民が安心して暑さをしのげる場の確保を推進します</w:t>
            </w:r>
          </w:p>
          <w:p w14:paraId="70272CC6" w14:textId="77777777" w:rsidR="00332E69" w:rsidRDefault="00332E69" w:rsidP="001F7A5F">
            <w:pPr>
              <w:snapToGrid w:val="0"/>
              <w:rPr>
                <w:rFonts w:ascii="BIZ UDゴシック" w:eastAsia="BIZ UDゴシック" w:hAnsi="BIZ UDゴシック"/>
                <w:b/>
                <w:bCs/>
                <w:sz w:val="24"/>
                <w:szCs w:val="28"/>
              </w:rPr>
            </w:pPr>
          </w:p>
          <w:p w14:paraId="393A4579" w14:textId="3AC3447C" w:rsidR="00D43647" w:rsidRPr="001F7A5F" w:rsidRDefault="00D43647" w:rsidP="001F7A5F">
            <w:pPr>
              <w:snapToGrid w:val="0"/>
              <w:rPr>
                <w:rFonts w:ascii="BIZ UDゴシック" w:eastAsia="BIZ UDゴシック" w:hAnsi="BIZ UDゴシック"/>
                <w:b/>
                <w:bCs/>
                <w:sz w:val="24"/>
                <w:szCs w:val="28"/>
              </w:rPr>
            </w:pPr>
            <w:r w:rsidRPr="001F7A5F">
              <w:rPr>
                <w:rFonts w:ascii="BIZ UDゴシック" w:eastAsia="BIZ UDゴシック" w:hAnsi="BIZ UDゴシック" w:hint="eastAsia"/>
                <w:b/>
                <w:bCs/>
                <w:sz w:val="24"/>
                <w:szCs w:val="28"/>
              </w:rPr>
              <w:t>○海洋プラスチックごみ対策への協力</w:t>
            </w:r>
          </w:p>
          <w:p w14:paraId="0B87F6B2" w14:textId="0E197EDB" w:rsidR="00D43647" w:rsidRPr="00406C67" w:rsidRDefault="00A82021" w:rsidP="001F7A5F">
            <w:pPr>
              <w:ind w:leftChars="100" w:left="210" w:rightChars="50" w:right="105"/>
              <w:rPr>
                <w:rFonts w:ascii="BIZ UDゴシック" w:eastAsia="BIZ UDゴシック" w:hAnsi="BIZ UDゴシック"/>
                <w:sz w:val="18"/>
                <w:szCs w:val="20"/>
              </w:rPr>
            </w:pPr>
            <w:r w:rsidRPr="00A82021">
              <w:rPr>
                <w:rFonts w:ascii="BIZ UDゴシック" w:eastAsia="BIZ UDゴシック" w:hAnsi="BIZ UDゴシック" w:hint="eastAsia"/>
                <w:sz w:val="22"/>
                <w:szCs w:val="24"/>
              </w:rPr>
              <w:t>府内店舗周辺での清掃活動等を通じ</w:t>
            </w:r>
            <w:r w:rsidR="003722E5">
              <w:rPr>
                <w:rFonts w:ascii="BIZ UDゴシック" w:eastAsia="BIZ UDゴシック" w:hAnsi="BIZ UDゴシック" w:hint="eastAsia"/>
                <w:sz w:val="22"/>
                <w:szCs w:val="24"/>
              </w:rPr>
              <w:t>て</w:t>
            </w:r>
            <w:r w:rsidRPr="00A82021">
              <w:rPr>
                <w:rFonts w:ascii="BIZ UDゴシック" w:eastAsia="BIZ UDゴシック" w:hAnsi="BIZ UDゴシック" w:hint="eastAsia"/>
                <w:sz w:val="22"/>
                <w:szCs w:val="24"/>
              </w:rPr>
              <w:t>、海洋プラスチックごみ対策の推進に協力します</w:t>
            </w:r>
          </w:p>
        </w:tc>
      </w:tr>
      <w:tr w:rsidR="000A41FF" w:rsidRPr="00406C67" w14:paraId="780A859A" w14:textId="77777777" w:rsidTr="001F7A5F">
        <w:tc>
          <w:tcPr>
            <w:tcW w:w="485" w:type="dxa"/>
            <w:vAlign w:val="center"/>
          </w:tcPr>
          <w:p w14:paraId="5124B3B8" w14:textId="6D3EFC46" w:rsidR="0070071B" w:rsidRPr="005C0FD0" w:rsidRDefault="0070071B" w:rsidP="00D43647">
            <w:pPr>
              <w:pStyle w:val="a4"/>
              <w:numPr>
                <w:ilvl w:val="0"/>
                <w:numId w:val="3"/>
              </w:numPr>
              <w:ind w:leftChars="0"/>
              <w:jc w:val="center"/>
              <w:rPr>
                <w:rFonts w:ascii="BIZ UDゴシック" w:eastAsia="BIZ UDゴシック" w:hAnsi="BIZ UDゴシック"/>
                <w:sz w:val="24"/>
                <w:szCs w:val="28"/>
              </w:rPr>
            </w:pPr>
          </w:p>
        </w:tc>
        <w:tc>
          <w:tcPr>
            <w:tcW w:w="1637" w:type="dxa"/>
          </w:tcPr>
          <w:p w14:paraId="080F68BF" w14:textId="04069AE5" w:rsidR="0070071B" w:rsidRPr="00D43647" w:rsidRDefault="00A67AEA" w:rsidP="00D43647">
            <w:pPr>
              <w:snapToGrid w:val="0"/>
              <w:rPr>
                <w:rFonts w:ascii="BIZ UDゴシック" w:eastAsia="BIZ UDゴシック" w:hAnsi="BIZ UDゴシック"/>
                <w:sz w:val="24"/>
                <w:szCs w:val="28"/>
              </w:rPr>
            </w:pPr>
            <w:r w:rsidRPr="00D43647">
              <w:rPr>
                <w:rFonts w:ascii="BIZ UDゴシック" w:eastAsia="BIZ UDゴシック" w:hAnsi="BIZ UDゴシック" w:hint="eastAsia"/>
                <w:sz w:val="24"/>
                <w:szCs w:val="28"/>
              </w:rPr>
              <w:t>子ども・教育</w:t>
            </w:r>
          </w:p>
          <w:p w14:paraId="52322520" w14:textId="51EE796F" w:rsidR="00FC349F" w:rsidRPr="00406C67" w:rsidRDefault="000A41FF">
            <w:pPr>
              <w:rPr>
                <w:rFonts w:ascii="BIZ UDゴシック" w:eastAsia="BIZ UDゴシック" w:hAnsi="BIZ UDゴシック"/>
              </w:rPr>
            </w:pPr>
            <w:r>
              <w:rPr>
                <w:rFonts w:ascii="BIZ UDゴシック" w:eastAsia="BIZ UDゴシック" w:hAnsi="BIZ UDゴシック" w:hint="eastAsia"/>
                <w:noProof/>
                <w:sz w:val="24"/>
                <w:szCs w:val="24"/>
              </w:rPr>
              <w:drawing>
                <wp:inline distT="0" distB="0" distL="0" distR="0" wp14:anchorId="44B588FE" wp14:editId="2C0453D4">
                  <wp:extent cx="814812" cy="814812"/>
                  <wp:effectExtent l="0" t="0" r="4445"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7755" cy="817755"/>
                          </a:xfrm>
                          <a:prstGeom prst="rect">
                            <a:avLst/>
                          </a:prstGeom>
                          <a:noFill/>
                          <a:ln>
                            <a:noFill/>
                          </a:ln>
                        </pic:spPr>
                      </pic:pic>
                    </a:graphicData>
                  </a:graphic>
                </wp:inline>
              </w:drawing>
            </w:r>
          </w:p>
          <w:p w14:paraId="68C7303D" w14:textId="2ED41394" w:rsidR="00FC349F" w:rsidRPr="00406C67" w:rsidRDefault="00FC349F">
            <w:pPr>
              <w:rPr>
                <w:rFonts w:ascii="BIZ UDゴシック" w:eastAsia="BIZ UDゴシック" w:hAnsi="BIZ UDゴシック"/>
              </w:rPr>
            </w:pPr>
          </w:p>
        </w:tc>
        <w:tc>
          <w:tcPr>
            <w:tcW w:w="7512" w:type="dxa"/>
          </w:tcPr>
          <w:p w14:paraId="6B657CE5" w14:textId="64635EAC" w:rsidR="003A0555" w:rsidRPr="001F7A5F" w:rsidRDefault="000A41FF" w:rsidP="001F7A5F">
            <w:pPr>
              <w:snapToGrid w:val="0"/>
              <w:rPr>
                <w:rFonts w:ascii="BIZ UDゴシック" w:eastAsia="BIZ UDゴシック" w:hAnsi="BIZ UDゴシック"/>
                <w:b/>
                <w:bCs/>
                <w:sz w:val="24"/>
                <w:szCs w:val="28"/>
              </w:rPr>
            </w:pPr>
            <w:r w:rsidRPr="001F7A5F">
              <w:rPr>
                <w:rFonts w:ascii="BIZ UDゴシック" w:eastAsia="BIZ UDゴシック" w:hAnsi="BIZ UDゴシック" w:hint="eastAsia"/>
                <w:b/>
                <w:bCs/>
                <w:sz w:val="24"/>
                <w:szCs w:val="28"/>
              </w:rPr>
              <w:t>○</w:t>
            </w:r>
            <w:r w:rsidR="00DB5D20" w:rsidRPr="001F7A5F">
              <w:rPr>
                <w:rFonts w:ascii="BIZ UDゴシック" w:eastAsia="BIZ UDゴシック" w:hAnsi="BIZ UDゴシック" w:hint="eastAsia"/>
                <w:b/>
                <w:bCs/>
                <w:sz w:val="24"/>
                <w:szCs w:val="28"/>
              </w:rPr>
              <w:t>おおさか元気広場（</w:t>
            </w:r>
            <w:r w:rsidR="00A67AEA" w:rsidRPr="001F7A5F">
              <w:rPr>
                <w:rFonts w:ascii="BIZ UDゴシック" w:eastAsia="BIZ UDゴシック" w:hAnsi="BIZ UDゴシック" w:hint="eastAsia"/>
                <w:b/>
                <w:bCs/>
                <w:sz w:val="24"/>
                <w:szCs w:val="28"/>
              </w:rPr>
              <w:t>放課後子ども教室）への参画</w:t>
            </w:r>
          </w:p>
          <w:p w14:paraId="3C9C16EB" w14:textId="1A2E6B75" w:rsidR="00F31403" w:rsidRPr="00406C67" w:rsidRDefault="00637476" w:rsidP="00637476">
            <w:pPr>
              <w:ind w:leftChars="100" w:left="210"/>
              <w:rPr>
                <w:rFonts w:ascii="BIZ UDゴシック" w:eastAsia="BIZ UDゴシック" w:hAnsi="BIZ UDゴシック"/>
                <w:sz w:val="18"/>
                <w:szCs w:val="20"/>
              </w:rPr>
            </w:pPr>
            <w:r w:rsidRPr="00637476">
              <w:rPr>
                <w:rFonts w:ascii="BIZ UDゴシック" w:eastAsia="BIZ UDゴシック" w:hAnsi="BIZ UDゴシック" w:hint="eastAsia"/>
                <w:sz w:val="22"/>
                <w:szCs w:val="24"/>
              </w:rPr>
              <w:t>府が推進する</w:t>
            </w:r>
            <w:r w:rsidR="00CE1722" w:rsidRPr="00B26418">
              <w:rPr>
                <w:rFonts w:ascii="BIZ UDゴシック" w:eastAsia="BIZ UDゴシック" w:hAnsi="BIZ UDゴシック" w:hint="eastAsia"/>
                <w:sz w:val="22"/>
                <w:szCs w:val="24"/>
              </w:rPr>
              <w:t>「おおさか元気広場（放課後子ども教室）」</w:t>
            </w:r>
            <w:r w:rsidRPr="00637476">
              <w:rPr>
                <w:rFonts w:ascii="BIZ UDゴシック" w:eastAsia="BIZ UDゴシック" w:hAnsi="BIZ UDゴシック" w:hint="eastAsia"/>
                <w:sz w:val="22"/>
                <w:szCs w:val="24"/>
              </w:rPr>
              <w:t>に参画し、府内の小学生を対象に子ども薬局等の企業プログラムを提供することで、子どもたちの学びや体験機会の充実に取り組みます</w:t>
            </w:r>
          </w:p>
          <w:p w14:paraId="0D3CFEE0" w14:textId="30D09E3A" w:rsidR="00AA1D91" w:rsidRPr="00406C67" w:rsidRDefault="008E3669" w:rsidP="008E3669">
            <w:pPr>
              <w:ind w:rightChars="50" w:right="105"/>
              <w:rPr>
                <w:rFonts w:ascii="BIZ UDゴシック" w:eastAsia="BIZ UDゴシック" w:hAnsi="BIZ UDゴシック"/>
                <w:sz w:val="18"/>
                <w:szCs w:val="18"/>
              </w:rPr>
            </w:pPr>
            <w:r w:rsidRPr="00406C67">
              <w:rPr>
                <w:rFonts w:ascii="BIZ UDゴシック" w:eastAsia="BIZ UDゴシック" w:hAnsi="BIZ UDゴシック" w:hint="eastAsia"/>
                <w:sz w:val="18"/>
                <w:szCs w:val="18"/>
              </w:rPr>
              <w:t xml:space="preserve">　</w:t>
            </w:r>
          </w:p>
        </w:tc>
      </w:tr>
      <w:tr w:rsidR="000A41FF" w:rsidRPr="00406C67" w14:paraId="656FEBB7" w14:textId="77777777" w:rsidTr="001F7A5F">
        <w:tc>
          <w:tcPr>
            <w:tcW w:w="485" w:type="dxa"/>
            <w:vAlign w:val="center"/>
          </w:tcPr>
          <w:p w14:paraId="0BAA202C" w14:textId="36D7D1D2" w:rsidR="00AA1D91" w:rsidRPr="005C0FD0" w:rsidRDefault="00AA1D91" w:rsidP="00D43647">
            <w:pPr>
              <w:pStyle w:val="a4"/>
              <w:numPr>
                <w:ilvl w:val="0"/>
                <w:numId w:val="3"/>
              </w:numPr>
              <w:ind w:leftChars="0"/>
              <w:jc w:val="center"/>
              <w:rPr>
                <w:rFonts w:ascii="BIZ UDゴシック" w:eastAsia="BIZ UDゴシック" w:hAnsi="BIZ UDゴシック"/>
                <w:sz w:val="24"/>
                <w:szCs w:val="28"/>
              </w:rPr>
            </w:pPr>
          </w:p>
        </w:tc>
        <w:tc>
          <w:tcPr>
            <w:tcW w:w="1637" w:type="dxa"/>
          </w:tcPr>
          <w:p w14:paraId="1AC4E2DA" w14:textId="77777777" w:rsidR="00AA1D91" w:rsidRPr="001F7A5F" w:rsidRDefault="00A67AEA" w:rsidP="001F7A5F">
            <w:pPr>
              <w:snapToGrid w:val="0"/>
              <w:rPr>
                <w:rFonts w:ascii="BIZ UDゴシック" w:eastAsia="BIZ UDゴシック" w:hAnsi="BIZ UDゴシック"/>
                <w:sz w:val="24"/>
                <w:szCs w:val="28"/>
              </w:rPr>
            </w:pPr>
            <w:r w:rsidRPr="001F7A5F">
              <w:rPr>
                <w:rFonts w:ascii="BIZ UDゴシック" w:eastAsia="BIZ UDゴシック" w:hAnsi="BIZ UDゴシック" w:hint="eastAsia"/>
                <w:sz w:val="24"/>
                <w:szCs w:val="28"/>
              </w:rPr>
              <w:t>福祉</w:t>
            </w:r>
          </w:p>
          <w:p w14:paraId="18A10085" w14:textId="6866D4F6" w:rsidR="000A41FF" w:rsidRPr="00406C67" w:rsidRDefault="000A41FF" w:rsidP="009F66C8">
            <w:pPr>
              <w:rPr>
                <w:rFonts w:ascii="BIZ UDゴシック" w:eastAsia="BIZ UDゴシック" w:hAnsi="BIZ UDゴシック"/>
              </w:rPr>
            </w:pPr>
            <w:r>
              <w:rPr>
                <w:rFonts w:ascii="BIZ UDゴシック" w:eastAsia="BIZ UDゴシック" w:hAnsi="BIZ UDゴシック"/>
                <w:noProof/>
              </w:rPr>
              <w:lastRenderedPageBreak/>
              <w:drawing>
                <wp:inline distT="0" distB="0" distL="0" distR="0" wp14:anchorId="1A5A7CA8" wp14:editId="51454122">
                  <wp:extent cx="860079" cy="860079"/>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4858" cy="864858"/>
                          </a:xfrm>
                          <a:prstGeom prst="rect">
                            <a:avLst/>
                          </a:prstGeom>
                          <a:noFill/>
                          <a:ln>
                            <a:noFill/>
                          </a:ln>
                        </pic:spPr>
                      </pic:pic>
                    </a:graphicData>
                  </a:graphic>
                </wp:inline>
              </w:drawing>
            </w:r>
          </w:p>
        </w:tc>
        <w:tc>
          <w:tcPr>
            <w:tcW w:w="7512" w:type="dxa"/>
          </w:tcPr>
          <w:p w14:paraId="739D9B32" w14:textId="72E3BF2D" w:rsidR="00AA1D91" w:rsidRPr="001F7A5F" w:rsidRDefault="000A41FF" w:rsidP="001F7A5F">
            <w:pPr>
              <w:snapToGrid w:val="0"/>
              <w:rPr>
                <w:rFonts w:ascii="BIZ UDゴシック" w:eastAsia="BIZ UDゴシック" w:hAnsi="BIZ UDゴシック"/>
                <w:b/>
                <w:bCs/>
                <w:sz w:val="24"/>
                <w:szCs w:val="28"/>
              </w:rPr>
            </w:pPr>
            <w:r w:rsidRPr="001F7A5F">
              <w:rPr>
                <w:rFonts w:ascii="BIZ UDゴシック" w:eastAsia="BIZ UDゴシック" w:hAnsi="BIZ UDゴシック" w:hint="eastAsia"/>
                <w:b/>
                <w:bCs/>
                <w:sz w:val="24"/>
                <w:szCs w:val="28"/>
              </w:rPr>
              <w:lastRenderedPageBreak/>
              <w:t>○</w:t>
            </w:r>
            <w:r w:rsidR="00305878" w:rsidRPr="00305878">
              <w:rPr>
                <w:rFonts w:ascii="BIZ UDゴシック" w:eastAsia="BIZ UDゴシック" w:hAnsi="BIZ UDゴシック" w:hint="eastAsia"/>
                <w:b/>
                <w:bCs/>
                <w:sz w:val="24"/>
                <w:szCs w:val="28"/>
              </w:rPr>
              <w:t>認知症</w:t>
            </w:r>
            <w:r w:rsidR="00305878">
              <w:rPr>
                <w:rFonts w:ascii="BIZ UDゴシック" w:eastAsia="BIZ UDゴシック" w:hAnsi="BIZ UDゴシック" w:hint="eastAsia"/>
                <w:b/>
                <w:bCs/>
                <w:sz w:val="24"/>
                <w:szCs w:val="28"/>
              </w:rPr>
              <w:t>の方</w:t>
            </w:r>
            <w:r w:rsidR="00305878" w:rsidRPr="00305878">
              <w:rPr>
                <w:rFonts w:ascii="BIZ UDゴシック" w:eastAsia="BIZ UDゴシック" w:hAnsi="BIZ UDゴシック" w:hint="eastAsia"/>
                <w:b/>
                <w:bCs/>
                <w:sz w:val="24"/>
                <w:szCs w:val="28"/>
              </w:rPr>
              <w:t>にやさしい店舗づくりの</w:t>
            </w:r>
            <w:r w:rsidR="00305878">
              <w:rPr>
                <w:rFonts w:ascii="BIZ UDゴシック" w:eastAsia="BIZ UDゴシック" w:hAnsi="BIZ UDゴシック" w:hint="eastAsia"/>
                <w:b/>
                <w:bCs/>
                <w:sz w:val="24"/>
                <w:szCs w:val="28"/>
              </w:rPr>
              <w:t>推進</w:t>
            </w:r>
          </w:p>
          <w:p w14:paraId="4F03F236" w14:textId="430E7C21" w:rsidR="005E63B5" w:rsidRPr="00406C67" w:rsidRDefault="00482638" w:rsidP="00482638">
            <w:pPr>
              <w:ind w:leftChars="100" w:left="210"/>
              <w:rPr>
                <w:rFonts w:ascii="BIZ UDゴシック" w:eastAsia="BIZ UDゴシック" w:hAnsi="BIZ UDゴシック"/>
              </w:rPr>
            </w:pPr>
            <w:r w:rsidRPr="00482638">
              <w:rPr>
                <w:rFonts w:ascii="BIZ UDゴシック" w:eastAsia="BIZ UDゴシック" w:hAnsi="BIZ UDゴシック" w:hint="eastAsia"/>
                <w:sz w:val="22"/>
              </w:rPr>
              <w:t>調剤薬局併設店舗における認知症サポート事業所登録や、認知症月間（</w:t>
            </w:r>
            <w:r w:rsidRPr="00482638">
              <w:rPr>
                <w:rFonts w:ascii="BIZ UDゴシック" w:eastAsia="BIZ UDゴシック" w:hAnsi="BIZ UDゴシック"/>
                <w:sz w:val="22"/>
              </w:rPr>
              <w:t>9</w:t>
            </w:r>
            <w:r w:rsidRPr="00482638">
              <w:rPr>
                <w:rFonts w:ascii="BIZ UDゴシック" w:eastAsia="BIZ UDゴシック" w:hAnsi="BIZ UDゴシック"/>
                <w:sz w:val="22"/>
              </w:rPr>
              <w:lastRenderedPageBreak/>
              <w:t>月）における店内放送等を通じ</w:t>
            </w:r>
            <w:r w:rsidR="003722E5">
              <w:rPr>
                <w:rFonts w:ascii="BIZ UDゴシック" w:eastAsia="BIZ UDゴシック" w:hAnsi="BIZ UDゴシック" w:hint="eastAsia"/>
                <w:sz w:val="22"/>
              </w:rPr>
              <w:t>て</w:t>
            </w:r>
            <w:r w:rsidRPr="00482638">
              <w:rPr>
                <w:rFonts w:ascii="BIZ UDゴシック" w:eastAsia="BIZ UDゴシック" w:hAnsi="BIZ UDゴシック"/>
                <w:sz w:val="22"/>
              </w:rPr>
              <w:t>、認知症の方やそのご家族にやさしい店舗づくりを推進します</w:t>
            </w:r>
            <w:r w:rsidR="008E3669" w:rsidRPr="00406C67">
              <w:rPr>
                <w:rFonts w:ascii="BIZ UDゴシック" w:eastAsia="BIZ UDゴシック" w:hAnsi="BIZ UDゴシック" w:hint="eastAsia"/>
              </w:rPr>
              <w:t xml:space="preserve">　</w:t>
            </w:r>
          </w:p>
        </w:tc>
      </w:tr>
      <w:tr w:rsidR="000A41FF" w:rsidRPr="00406C67" w14:paraId="36807A68" w14:textId="77777777" w:rsidTr="001F7A5F">
        <w:tc>
          <w:tcPr>
            <w:tcW w:w="485" w:type="dxa"/>
            <w:vAlign w:val="center"/>
          </w:tcPr>
          <w:p w14:paraId="5B3BDFC0" w14:textId="649CE04E" w:rsidR="0070071B" w:rsidRPr="005C0FD0" w:rsidRDefault="0070071B" w:rsidP="00D43647">
            <w:pPr>
              <w:pStyle w:val="a4"/>
              <w:numPr>
                <w:ilvl w:val="0"/>
                <w:numId w:val="3"/>
              </w:numPr>
              <w:ind w:leftChars="0"/>
              <w:jc w:val="center"/>
              <w:rPr>
                <w:rFonts w:ascii="BIZ UDゴシック" w:eastAsia="BIZ UDゴシック" w:hAnsi="BIZ UDゴシック"/>
                <w:sz w:val="24"/>
                <w:szCs w:val="28"/>
              </w:rPr>
            </w:pPr>
          </w:p>
        </w:tc>
        <w:tc>
          <w:tcPr>
            <w:tcW w:w="1637" w:type="dxa"/>
          </w:tcPr>
          <w:p w14:paraId="77DB90BE" w14:textId="77777777" w:rsidR="0070071B" w:rsidRPr="001F7A5F" w:rsidRDefault="00A67AEA" w:rsidP="001F7A5F">
            <w:pPr>
              <w:snapToGrid w:val="0"/>
              <w:rPr>
                <w:rFonts w:ascii="BIZ UDゴシック" w:eastAsia="BIZ UDゴシック" w:hAnsi="BIZ UDゴシック"/>
                <w:sz w:val="24"/>
                <w:szCs w:val="28"/>
              </w:rPr>
            </w:pPr>
            <w:r w:rsidRPr="001F7A5F">
              <w:rPr>
                <w:rFonts w:ascii="BIZ UDゴシック" w:eastAsia="BIZ UDゴシック" w:hAnsi="BIZ UDゴシック" w:hint="eastAsia"/>
                <w:sz w:val="24"/>
                <w:szCs w:val="28"/>
              </w:rPr>
              <w:t>安全・安心</w:t>
            </w:r>
          </w:p>
          <w:p w14:paraId="23039D32" w14:textId="710B6704" w:rsidR="000A41FF" w:rsidRPr="00406C67" w:rsidRDefault="000A41FF">
            <w:pPr>
              <w:rPr>
                <w:rFonts w:ascii="BIZ UDゴシック" w:eastAsia="BIZ UDゴシック" w:hAnsi="BIZ UDゴシック"/>
              </w:rPr>
            </w:pPr>
            <w:r>
              <w:rPr>
                <w:rFonts w:ascii="BIZ UDゴシック" w:eastAsia="BIZ UDゴシック" w:hAnsi="BIZ UDゴシック"/>
                <w:noProof/>
              </w:rPr>
              <w:drawing>
                <wp:inline distT="0" distB="0" distL="0" distR="0" wp14:anchorId="58FA242B" wp14:editId="5333D921">
                  <wp:extent cx="821911" cy="821911"/>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9016" cy="829016"/>
                          </a:xfrm>
                          <a:prstGeom prst="rect">
                            <a:avLst/>
                          </a:prstGeom>
                          <a:noFill/>
                          <a:ln>
                            <a:noFill/>
                          </a:ln>
                        </pic:spPr>
                      </pic:pic>
                    </a:graphicData>
                  </a:graphic>
                </wp:inline>
              </w:drawing>
            </w:r>
          </w:p>
        </w:tc>
        <w:tc>
          <w:tcPr>
            <w:tcW w:w="7512" w:type="dxa"/>
          </w:tcPr>
          <w:p w14:paraId="778095D9" w14:textId="3F441FD7" w:rsidR="003A0555" w:rsidRPr="001F7A5F" w:rsidRDefault="000A41FF" w:rsidP="001F7A5F">
            <w:pPr>
              <w:snapToGrid w:val="0"/>
              <w:rPr>
                <w:rFonts w:ascii="BIZ UDゴシック" w:eastAsia="BIZ UDゴシック" w:hAnsi="BIZ UDゴシック"/>
                <w:b/>
                <w:bCs/>
                <w:sz w:val="24"/>
                <w:szCs w:val="28"/>
              </w:rPr>
            </w:pPr>
            <w:r w:rsidRPr="001F7A5F">
              <w:rPr>
                <w:rFonts w:ascii="BIZ UDゴシック" w:eastAsia="BIZ UDゴシック" w:hAnsi="BIZ UDゴシック" w:hint="eastAsia"/>
                <w:b/>
                <w:bCs/>
                <w:sz w:val="24"/>
                <w:szCs w:val="28"/>
              </w:rPr>
              <w:t>○</w:t>
            </w:r>
            <w:r w:rsidR="00A67AEA" w:rsidRPr="001F7A5F">
              <w:rPr>
                <w:rFonts w:ascii="BIZ UDゴシック" w:eastAsia="BIZ UDゴシック" w:hAnsi="BIZ UDゴシック" w:hint="eastAsia"/>
                <w:b/>
                <w:bCs/>
                <w:sz w:val="24"/>
                <w:szCs w:val="28"/>
              </w:rPr>
              <w:t>大阪</w:t>
            </w:r>
            <w:r w:rsidR="00A67AEA" w:rsidRPr="001F7A5F">
              <w:rPr>
                <w:rFonts w:ascii="BIZ UDゴシック" w:eastAsia="BIZ UDゴシック" w:hAnsi="BIZ UDゴシック"/>
                <w:b/>
                <w:bCs/>
                <w:sz w:val="24"/>
                <w:szCs w:val="28"/>
              </w:rPr>
              <w:t>880万人訓練にかかる周知啓発</w:t>
            </w:r>
          </w:p>
          <w:p w14:paraId="4681E2D0" w14:textId="63452EF1" w:rsidR="008962DF" w:rsidRPr="00406C67" w:rsidRDefault="0031088A" w:rsidP="00D5463B">
            <w:pPr>
              <w:ind w:leftChars="100" w:left="210"/>
              <w:rPr>
                <w:rFonts w:ascii="BIZ UDゴシック" w:eastAsia="BIZ UDゴシック" w:hAnsi="BIZ UDゴシック"/>
                <w:sz w:val="18"/>
                <w:szCs w:val="18"/>
              </w:rPr>
            </w:pPr>
            <w:r>
              <w:rPr>
                <w:rFonts w:ascii="BIZ UDゴシック" w:eastAsia="BIZ UDゴシック" w:hAnsi="BIZ UDゴシック" w:hint="eastAsia"/>
                <w:sz w:val="22"/>
                <w:szCs w:val="24"/>
              </w:rPr>
              <w:t>キリン堂SNSでの発信などを通じ</w:t>
            </w:r>
            <w:r w:rsidR="003722E5">
              <w:rPr>
                <w:rFonts w:ascii="BIZ UDゴシック" w:eastAsia="BIZ UDゴシック" w:hAnsi="BIZ UDゴシック" w:hint="eastAsia"/>
                <w:sz w:val="22"/>
                <w:szCs w:val="24"/>
              </w:rPr>
              <w:t>て</w:t>
            </w:r>
            <w:r>
              <w:rPr>
                <w:rFonts w:ascii="BIZ UDゴシック" w:eastAsia="BIZ UDゴシック" w:hAnsi="BIZ UDゴシック" w:hint="eastAsia"/>
                <w:sz w:val="22"/>
                <w:szCs w:val="24"/>
              </w:rPr>
              <w:t>、</w:t>
            </w:r>
            <w:r w:rsidR="00D5463B" w:rsidRPr="00D5463B">
              <w:rPr>
                <w:rFonts w:ascii="BIZ UDゴシック" w:eastAsia="BIZ UDゴシック" w:hAnsi="BIZ UDゴシック" w:hint="eastAsia"/>
                <w:sz w:val="22"/>
                <w:szCs w:val="24"/>
              </w:rPr>
              <w:t>府が毎年実施する「大阪８８０万人訓練」の周知・啓発を</w:t>
            </w:r>
            <w:r>
              <w:rPr>
                <w:rFonts w:ascii="BIZ UDゴシック" w:eastAsia="BIZ UDゴシック" w:hAnsi="BIZ UDゴシック" w:hint="eastAsia"/>
                <w:sz w:val="22"/>
                <w:szCs w:val="24"/>
              </w:rPr>
              <w:t>行い</w:t>
            </w:r>
            <w:r w:rsidR="00D5463B" w:rsidRPr="00D5463B">
              <w:rPr>
                <w:rFonts w:ascii="BIZ UDゴシック" w:eastAsia="BIZ UDゴシック" w:hAnsi="BIZ UDゴシック" w:hint="eastAsia"/>
                <w:sz w:val="22"/>
                <w:szCs w:val="24"/>
              </w:rPr>
              <w:t>、備蓄物資の確認など災害への備えを呼びかけ、地域の防災力向上に取り組みます</w:t>
            </w:r>
          </w:p>
          <w:p w14:paraId="10A01E51" w14:textId="77777777" w:rsidR="00D5463B" w:rsidRDefault="00D5463B" w:rsidP="001F7A5F">
            <w:pPr>
              <w:snapToGrid w:val="0"/>
              <w:ind w:rightChars="50" w:right="105"/>
              <w:rPr>
                <w:rFonts w:ascii="BIZ UDゴシック" w:eastAsia="BIZ UDゴシック" w:hAnsi="BIZ UDゴシック"/>
                <w:b/>
                <w:bCs/>
                <w:sz w:val="24"/>
                <w:szCs w:val="28"/>
              </w:rPr>
            </w:pPr>
          </w:p>
          <w:p w14:paraId="6C3BD08A" w14:textId="6E3C0BDD" w:rsidR="00A67AEA" w:rsidRPr="001F7A5F" w:rsidRDefault="00D61CDE" w:rsidP="001F7A5F">
            <w:pPr>
              <w:snapToGrid w:val="0"/>
              <w:ind w:rightChars="50" w:right="105"/>
              <w:rPr>
                <w:rFonts w:ascii="BIZ UDゴシック" w:eastAsia="BIZ UDゴシック" w:hAnsi="BIZ UDゴシック"/>
                <w:b/>
                <w:bCs/>
                <w:sz w:val="24"/>
                <w:szCs w:val="28"/>
              </w:rPr>
            </w:pPr>
            <w:r w:rsidRPr="001F7A5F">
              <w:rPr>
                <w:rFonts w:ascii="BIZ UDゴシック" w:eastAsia="BIZ UDゴシック" w:hAnsi="BIZ UDゴシック" w:hint="eastAsia"/>
                <w:b/>
                <w:bCs/>
                <w:sz w:val="24"/>
                <w:szCs w:val="28"/>
              </w:rPr>
              <w:t>○</w:t>
            </w:r>
            <w:r w:rsidR="00A67AEA" w:rsidRPr="001F7A5F">
              <w:rPr>
                <w:rFonts w:ascii="BIZ UDゴシック" w:eastAsia="BIZ UDゴシック" w:hAnsi="BIZ UDゴシック" w:hint="eastAsia"/>
                <w:b/>
                <w:bCs/>
                <w:sz w:val="24"/>
                <w:szCs w:val="28"/>
              </w:rPr>
              <w:t>避難者受け入れを行う府営住宅への日用品支援</w:t>
            </w:r>
          </w:p>
          <w:p w14:paraId="145ED1C3" w14:textId="0C3DD8E7" w:rsidR="00A67AEA" w:rsidRDefault="00677D03" w:rsidP="00677D03">
            <w:pPr>
              <w:ind w:leftChars="100" w:left="210"/>
              <w:rPr>
                <w:rFonts w:ascii="BIZ UDゴシック" w:eastAsia="BIZ UDゴシック" w:hAnsi="BIZ UDゴシック"/>
                <w:sz w:val="22"/>
                <w:szCs w:val="24"/>
              </w:rPr>
            </w:pPr>
            <w:r w:rsidRPr="00677D03">
              <w:rPr>
                <w:rFonts w:ascii="BIZ UDゴシック" w:eastAsia="BIZ UDゴシック" w:hAnsi="BIZ UDゴシック" w:hint="eastAsia"/>
                <w:sz w:val="22"/>
                <w:szCs w:val="24"/>
              </w:rPr>
              <w:t>災害発生時に府から日用品の支援要請があった場合に提供を行うほか、他府県からの避難者を受け入れる府営住宅に対し日用品の支援を行うなど、災害応急対策や災害復旧への支援に取り組みます</w:t>
            </w:r>
          </w:p>
          <w:p w14:paraId="6E81378D" w14:textId="77777777" w:rsidR="00677D03" w:rsidRDefault="00677D03" w:rsidP="00A67AEA">
            <w:pPr>
              <w:rPr>
                <w:rFonts w:ascii="BIZ UDゴシック" w:eastAsia="BIZ UDゴシック" w:hAnsi="BIZ UDゴシック"/>
                <w:b/>
                <w:bCs/>
              </w:rPr>
            </w:pPr>
          </w:p>
          <w:p w14:paraId="122AD7C1" w14:textId="029595F8" w:rsidR="00A67AEA" w:rsidRPr="001F7A5F" w:rsidRDefault="000A41FF" w:rsidP="001F7A5F">
            <w:pPr>
              <w:snapToGrid w:val="0"/>
              <w:rPr>
                <w:rFonts w:ascii="BIZ UDゴシック" w:eastAsia="BIZ UDゴシック" w:hAnsi="BIZ UDゴシック"/>
                <w:b/>
                <w:bCs/>
                <w:sz w:val="24"/>
                <w:szCs w:val="28"/>
              </w:rPr>
            </w:pPr>
            <w:r w:rsidRPr="001F7A5F">
              <w:rPr>
                <w:rFonts w:ascii="BIZ UDゴシック" w:eastAsia="BIZ UDゴシック" w:hAnsi="BIZ UDゴシック" w:hint="eastAsia"/>
                <w:b/>
                <w:bCs/>
                <w:sz w:val="24"/>
                <w:szCs w:val="28"/>
              </w:rPr>
              <w:t>○</w:t>
            </w:r>
            <w:r w:rsidR="00A67AEA" w:rsidRPr="001F7A5F">
              <w:rPr>
                <w:rFonts w:ascii="BIZ UDゴシック" w:eastAsia="BIZ UDゴシック" w:hAnsi="BIZ UDゴシック" w:hint="eastAsia"/>
                <w:b/>
                <w:bCs/>
                <w:sz w:val="24"/>
                <w:szCs w:val="28"/>
              </w:rPr>
              <w:t>子ども</w:t>
            </w:r>
            <w:r w:rsidR="00A67AEA" w:rsidRPr="001F7A5F">
              <w:rPr>
                <w:rFonts w:ascii="BIZ UDゴシック" w:eastAsia="BIZ UDゴシック" w:hAnsi="BIZ UDゴシック"/>
                <w:b/>
                <w:bCs/>
                <w:sz w:val="24"/>
                <w:szCs w:val="28"/>
              </w:rPr>
              <w:t>110番運動への参画</w:t>
            </w:r>
          </w:p>
          <w:p w14:paraId="6BC5C00C" w14:textId="77777777" w:rsidR="00A67AEA" w:rsidRDefault="005306E7" w:rsidP="001F7A5F">
            <w:pPr>
              <w:ind w:leftChars="100" w:left="210" w:rightChars="50" w:right="105"/>
              <w:rPr>
                <w:rFonts w:ascii="BIZ UDゴシック" w:eastAsia="BIZ UDゴシック" w:hAnsi="BIZ UDゴシック"/>
                <w:sz w:val="22"/>
                <w:szCs w:val="24"/>
              </w:rPr>
            </w:pPr>
            <w:r w:rsidRPr="005306E7">
              <w:rPr>
                <w:rFonts w:ascii="BIZ UDゴシック" w:eastAsia="BIZ UDゴシック" w:hAnsi="BIZ UDゴシック" w:hint="eastAsia"/>
                <w:sz w:val="22"/>
                <w:szCs w:val="24"/>
              </w:rPr>
              <w:t>府内店舗を「子ども</w:t>
            </w:r>
            <w:r w:rsidRPr="005306E7">
              <w:rPr>
                <w:rFonts w:ascii="BIZ UDゴシック" w:eastAsia="BIZ UDゴシック" w:hAnsi="BIZ UDゴシック"/>
                <w:sz w:val="22"/>
                <w:szCs w:val="24"/>
              </w:rPr>
              <w:t>110番の家」として登録し、子どもがトラブルに巻き込まれそうになった際に一時保護や110番通報を行うなど、子どもたちの安全確保に取り組みます</w:t>
            </w:r>
          </w:p>
          <w:p w14:paraId="39E58DDF" w14:textId="1E40CE7D" w:rsidR="005306E7" w:rsidRPr="00A67AEA" w:rsidRDefault="005306E7" w:rsidP="001F7A5F">
            <w:pPr>
              <w:ind w:leftChars="100" w:left="210" w:rightChars="50" w:right="105"/>
              <w:rPr>
                <w:rFonts w:ascii="BIZ UDゴシック" w:eastAsia="BIZ UDゴシック" w:hAnsi="BIZ UDゴシック"/>
                <w:sz w:val="18"/>
                <w:szCs w:val="20"/>
              </w:rPr>
            </w:pPr>
          </w:p>
        </w:tc>
      </w:tr>
      <w:tr w:rsidR="000A41FF" w:rsidRPr="001C4423" w14:paraId="3939F092" w14:textId="77777777" w:rsidTr="001F7A5F">
        <w:tc>
          <w:tcPr>
            <w:tcW w:w="485" w:type="dxa"/>
            <w:vAlign w:val="center"/>
          </w:tcPr>
          <w:p w14:paraId="79E4ABD0" w14:textId="1757ECA7" w:rsidR="00FC349F" w:rsidRPr="005C0FD0" w:rsidRDefault="00FC349F" w:rsidP="00D43647">
            <w:pPr>
              <w:pStyle w:val="a4"/>
              <w:numPr>
                <w:ilvl w:val="0"/>
                <w:numId w:val="3"/>
              </w:numPr>
              <w:ind w:leftChars="0"/>
              <w:jc w:val="center"/>
              <w:rPr>
                <w:rFonts w:ascii="BIZ UDゴシック" w:eastAsia="BIZ UDゴシック" w:hAnsi="BIZ UDゴシック"/>
                <w:sz w:val="24"/>
                <w:szCs w:val="28"/>
              </w:rPr>
            </w:pPr>
          </w:p>
        </w:tc>
        <w:tc>
          <w:tcPr>
            <w:tcW w:w="1637" w:type="dxa"/>
          </w:tcPr>
          <w:p w14:paraId="79B224ED" w14:textId="77777777" w:rsidR="001F7A5F" w:rsidRPr="001F7A5F" w:rsidRDefault="00A67AEA" w:rsidP="001F7A5F">
            <w:pPr>
              <w:snapToGrid w:val="0"/>
              <w:rPr>
                <w:rFonts w:ascii="BIZ UDゴシック" w:eastAsia="BIZ UDゴシック" w:hAnsi="BIZ UDゴシック"/>
                <w:sz w:val="24"/>
                <w:szCs w:val="28"/>
              </w:rPr>
            </w:pPr>
            <w:r w:rsidRPr="001F7A5F">
              <w:rPr>
                <w:rFonts w:ascii="BIZ UDゴシック" w:eastAsia="BIZ UDゴシック" w:hAnsi="BIZ UDゴシック" w:hint="eastAsia"/>
                <w:sz w:val="24"/>
                <w:szCs w:val="28"/>
              </w:rPr>
              <w:t>地域活性化・</w:t>
            </w:r>
          </w:p>
          <w:p w14:paraId="14255FBD" w14:textId="5D7C03FF" w:rsidR="00FC349F" w:rsidRPr="001F7A5F" w:rsidRDefault="00A67AEA" w:rsidP="001F7A5F">
            <w:pPr>
              <w:snapToGrid w:val="0"/>
              <w:rPr>
                <w:rFonts w:ascii="BIZ UDゴシック" w:eastAsia="BIZ UDゴシック" w:hAnsi="BIZ UDゴシック"/>
                <w:sz w:val="24"/>
                <w:szCs w:val="28"/>
              </w:rPr>
            </w:pPr>
            <w:r w:rsidRPr="001F7A5F">
              <w:rPr>
                <w:rFonts w:ascii="BIZ UDゴシック" w:eastAsia="BIZ UDゴシック" w:hAnsi="BIZ UDゴシック" w:hint="eastAsia"/>
                <w:sz w:val="24"/>
                <w:szCs w:val="28"/>
              </w:rPr>
              <w:t>まちづくり</w:t>
            </w:r>
          </w:p>
          <w:p w14:paraId="4B03F009" w14:textId="77777777" w:rsidR="000A41FF" w:rsidRDefault="000A41FF">
            <w:pPr>
              <w:rPr>
                <w:rFonts w:ascii="BIZ UDゴシック" w:eastAsia="BIZ UDゴシック" w:hAnsi="BIZ UDゴシック"/>
              </w:rPr>
            </w:pPr>
            <w:r>
              <w:rPr>
                <w:rFonts w:ascii="BIZ UDゴシック" w:eastAsia="BIZ UDゴシック" w:hAnsi="BIZ UDゴシック"/>
                <w:noProof/>
              </w:rPr>
              <w:drawing>
                <wp:inline distT="0" distB="0" distL="0" distR="0" wp14:anchorId="20F3C376" wp14:editId="4A14F6A8">
                  <wp:extent cx="823865" cy="82386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0774" cy="830774"/>
                          </a:xfrm>
                          <a:prstGeom prst="rect">
                            <a:avLst/>
                          </a:prstGeom>
                          <a:noFill/>
                          <a:ln>
                            <a:noFill/>
                          </a:ln>
                        </pic:spPr>
                      </pic:pic>
                    </a:graphicData>
                  </a:graphic>
                </wp:inline>
              </w:drawing>
            </w:r>
          </w:p>
          <w:p w14:paraId="54A04811" w14:textId="1C8F1765" w:rsidR="000A41FF" w:rsidRPr="00406C67" w:rsidRDefault="000A41FF">
            <w:pPr>
              <w:rPr>
                <w:rFonts w:ascii="BIZ UDゴシック" w:eastAsia="BIZ UDゴシック" w:hAnsi="BIZ UDゴシック"/>
              </w:rPr>
            </w:pPr>
            <w:r>
              <w:rPr>
                <w:rFonts w:ascii="BIZ UDゴシック" w:eastAsia="BIZ UDゴシック" w:hAnsi="BIZ UDゴシック"/>
                <w:noProof/>
              </w:rPr>
              <w:drawing>
                <wp:inline distT="0" distB="0" distL="0" distR="0" wp14:anchorId="331C49EF" wp14:editId="0B385224">
                  <wp:extent cx="805758" cy="805758"/>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8775" cy="808775"/>
                          </a:xfrm>
                          <a:prstGeom prst="rect">
                            <a:avLst/>
                          </a:prstGeom>
                          <a:noFill/>
                          <a:ln>
                            <a:noFill/>
                          </a:ln>
                        </pic:spPr>
                      </pic:pic>
                    </a:graphicData>
                  </a:graphic>
                </wp:inline>
              </w:drawing>
            </w:r>
          </w:p>
        </w:tc>
        <w:tc>
          <w:tcPr>
            <w:tcW w:w="7512" w:type="dxa"/>
          </w:tcPr>
          <w:p w14:paraId="4178250B" w14:textId="39D6ACDD" w:rsidR="00FC349F" w:rsidRPr="001F7A5F" w:rsidRDefault="000A41FF" w:rsidP="001F7A5F">
            <w:pPr>
              <w:snapToGrid w:val="0"/>
              <w:rPr>
                <w:rFonts w:ascii="BIZ UDゴシック" w:eastAsia="BIZ UDゴシック" w:hAnsi="BIZ UDゴシック"/>
                <w:b/>
                <w:bCs/>
                <w:sz w:val="24"/>
                <w:szCs w:val="28"/>
              </w:rPr>
            </w:pPr>
            <w:r w:rsidRPr="001F7A5F">
              <w:rPr>
                <w:rFonts w:ascii="BIZ UDゴシック" w:eastAsia="BIZ UDゴシック" w:hAnsi="BIZ UDゴシック" w:hint="eastAsia"/>
                <w:b/>
                <w:bCs/>
                <w:sz w:val="24"/>
                <w:szCs w:val="28"/>
              </w:rPr>
              <w:t>○</w:t>
            </w:r>
            <w:r w:rsidR="00A67AEA" w:rsidRPr="001F7A5F">
              <w:rPr>
                <w:rFonts w:ascii="BIZ UDゴシック" w:eastAsia="BIZ UDゴシック" w:hAnsi="BIZ UDゴシック" w:hint="eastAsia"/>
                <w:b/>
                <w:bCs/>
                <w:sz w:val="24"/>
                <w:szCs w:val="28"/>
              </w:rPr>
              <w:t>キリン堂の広報ネットワークの活用</w:t>
            </w:r>
          </w:p>
          <w:p w14:paraId="6185B6A3" w14:textId="421A2FC4" w:rsidR="00A67AEA" w:rsidRPr="001F7A5F" w:rsidRDefault="00A67AEA" w:rsidP="001F7A5F">
            <w:pPr>
              <w:ind w:leftChars="100" w:left="210"/>
              <w:rPr>
                <w:rFonts w:ascii="BIZ UDゴシック" w:eastAsia="BIZ UDゴシック" w:hAnsi="BIZ UDゴシック"/>
                <w:sz w:val="22"/>
                <w:szCs w:val="24"/>
              </w:rPr>
            </w:pPr>
            <w:r w:rsidRPr="001F7A5F">
              <w:rPr>
                <w:rFonts w:ascii="BIZ UDゴシック" w:eastAsia="BIZ UDゴシック" w:hAnsi="BIZ UDゴシック" w:hint="eastAsia"/>
                <w:sz w:val="22"/>
                <w:szCs w:val="24"/>
              </w:rPr>
              <w:t>店内放送やポスター掲示</w:t>
            </w:r>
            <w:r w:rsidR="003722E5">
              <w:rPr>
                <w:rFonts w:ascii="BIZ UDゴシック" w:eastAsia="BIZ UDゴシック" w:hAnsi="BIZ UDゴシック" w:hint="eastAsia"/>
                <w:sz w:val="22"/>
                <w:szCs w:val="24"/>
              </w:rPr>
              <w:t>など</w:t>
            </w:r>
            <w:r w:rsidR="003722E5" w:rsidRPr="001F7A5F">
              <w:rPr>
                <w:rFonts w:ascii="BIZ UDゴシック" w:eastAsia="BIZ UDゴシック" w:hAnsi="BIZ UDゴシック" w:hint="eastAsia"/>
                <w:sz w:val="22"/>
                <w:szCs w:val="24"/>
              </w:rPr>
              <w:t>キリン堂のネットワークを活用し</w:t>
            </w:r>
            <w:r w:rsidR="003722E5">
              <w:rPr>
                <w:rFonts w:ascii="BIZ UDゴシック" w:eastAsia="BIZ UDゴシック" w:hAnsi="BIZ UDゴシック" w:hint="eastAsia"/>
                <w:sz w:val="22"/>
                <w:szCs w:val="24"/>
              </w:rPr>
              <w:t>、</w:t>
            </w:r>
            <w:r w:rsidRPr="001F7A5F">
              <w:rPr>
                <w:rFonts w:ascii="BIZ UDゴシック" w:eastAsia="BIZ UDゴシック" w:hAnsi="BIZ UDゴシック" w:hint="eastAsia"/>
                <w:sz w:val="22"/>
                <w:szCs w:val="24"/>
              </w:rPr>
              <w:t>大阪府政の</w:t>
            </w:r>
            <w:r w:rsidRPr="001F7A5F">
              <w:rPr>
                <w:rFonts w:ascii="BIZ UDゴシック" w:eastAsia="BIZ UDゴシック" w:hAnsi="BIZ UDゴシック"/>
                <w:sz w:val="22"/>
                <w:szCs w:val="24"/>
              </w:rPr>
              <w:t>PRに取り組みます</w:t>
            </w:r>
          </w:p>
          <w:p w14:paraId="168B7896" w14:textId="77777777" w:rsidR="008E3669" w:rsidRDefault="008E3669" w:rsidP="00A67AEA">
            <w:pPr>
              <w:ind w:leftChars="50" w:left="105" w:rightChars="50" w:right="105"/>
              <w:rPr>
                <w:rFonts w:ascii="BIZ UDゴシック" w:eastAsia="BIZ UDゴシック" w:hAnsi="BIZ UDゴシック"/>
                <w:b/>
                <w:bCs/>
              </w:rPr>
            </w:pPr>
          </w:p>
          <w:p w14:paraId="23F9979C" w14:textId="61BC796F" w:rsidR="00A67AEA" w:rsidRPr="001C4423" w:rsidRDefault="00A67AEA" w:rsidP="00A67AEA">
            <w:pPr>
              <w:ind w:leftChars="50" w:left="105" w:rightChars="50" w:right="105"/>
              <w:rPr>
                <w:rFonts w:ascii="BIZ UDゴシック" w:eastAsia="BIZ UDゴシック" w:hAnsi="BIZ UDゴシック"/>
                <w:sz w:val="18"/>
                <w:szCs w:val="20"/>
              </w:rPr>
            </w:pPr>
          </w:p>
        </w:tc>
      </w:tr>
    </w:tbl>
    <w:p w14:paraId="7ECEF404" w14:textId="5D4225B3" w:rsidR="0070071B" w:rsidRDefault="0070071B">
      <w:pPr>
        <w:rPr>
          <w:rFonts w:ascii="BIZ UDゴシック" w:eastAsia="BIZ UDゴシック" w:hAnsi="BIZ UDゴシック"/>
        </w:rPr>
      </w:pPr>
    </w:p>
    <w:p w14:paraId="4DAD3000" w14:textId="77777777" w:rsidR="008E3669" w:rsidRPr="008E3669" w:rsidRDefault="008E3669">
      <w:pPr>
        <w:rPr>
          <w:rFonts w:ascii="BIZ UDゴシック" w:eastAsia="BIZ UDゴシック" w:hAnsi="BIZ UDゴシック"/>
        </w:rPr>
      </w:pPr>
    </w:p>
    <w:sectPr w:rsidR="008E3669" w:rsidRPr="008E3669" w:rsidSect="005F1A23">
      <w:headerReference w:type="even" r:id="rId20"/>
      <w:headerReference w:type="first" r:id="rId2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3EF0" w14:textId="77777777" w:rsidR="00777D56" w:rsidRDefault="00777D56" w:rsidP="00DF28E4">
      <w:r>
        <w:separator/>
      </w:r>
    </w:p>
  </w:endnote>
  <w:endnote w:type="continuationSeparator" w:id="0">
    <w:p w14:paraId="05E1646A" w14:textId="77777777" w:rsidR="00777D56" w:rsidRDefault="00777D56" w:rsidP="00DF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D18D" w14:textId="77777777" w:rsidR="00777D56" w:rsidRDefault="00777D56" w:rsidP="00DF28E4">
      <w:r>
        <w:separator/>
      </w:r>
    </w:p>
  </w:footnote>
  <w:footnote w:type="continuationSeparator" w:id="0">
    <w:p w14:paraId="21BCFFE4" w14:textId="77777777" w:rsidR="00777D56" w:rsidRDefault="00777D56" w:rsidP="00DF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A789" w14:textId="1D8AC899" w:rsidR="00FB453A" w:rsidRDefault="0043740E">
    <w:pPr>
      <w:pStyle w:val="a5"/>
    </w:pPr>
    <w:r>
      <w:rPr>
        <w:noProof/>
      </w:rPr>
      <w:pict w14:anchorId="5F496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16969" o:spid="_x0000_s1026" type="#_x0000_t136" style="position:absolute;left:0;text-align:left;margin-left:0;margin-top:0;width:452.95pt;height:226.45pt;rotation:315;z-index:-251655168;mso-position-horizontal:center;mso-position-horizontal-relative:margin;mso-position-vertical:center;mso-position-vertical-relative:margin" o:allowincell="f" fillcolor="silver" stroked="f">
          <v:fill opacity=".5"/>
          <v:textpath style="font-family:&quot;游明朝&quot;;font-size:1pt;v-text-reverse:t" string="調整中"/>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1232" w14:textId="5128878C" w:rsidR="00FB453A" w:rsidRDefault="0043740E">
    <w:pPr>
      <w:pStyle w:val="a5"/>
    </w:pPr>
    <w:r>
      <w:rPr>
        <w:noProof/>
      </w:rPr>
      <w:pict w14:anchorId="504DB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16968" o:spid="_x0000_s1025" type="#_x0000_t136" style="position:absolute;left:0;text-align:left;margin-left:0;margin-top:0;width:452.95pt;height:226.45pt;rotation:315;z-index:-251657216;mso-position-horizontal:center;mso-position-horizontal-relative:margin;mso-position-vertical:center;mso-position-vertical-relative:margin" o:allowincell="f" fillcolor="silver" stroked="f">
          <v:fill opacity=".5"/>
          <v:textpath style="font-family:&quot;游明朝&quot;;font-size:1pt;v-text-reverse:t" string="調整中"/>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5E8"/>
    <w:multiLevelType w:val="hybridMultilevel"/>
    <w:tmpl w:val="F4E0FC56"/>
    <w:lvl w:ilvl="0" w:tplc="DC8C6D2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1C219D"/>
    <w:multiLevelType w:val="hybridMultilevel"/>
    <w:tmpl w:val="E88A97B0"/>
    <w:lvl w:ilvl="0" w:tplc="93E43404">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92201E9"/>
    <w:multiLevelType w:val="hybridMultilevel"/>
    <w:tmpl w:val="B7F4BEB8"/>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DBF6CAF"/>
    <w:multiLevelType w:val="hybridMultilevel"/>
    <w:tmpl w:val="DC369442"/>
    <w:lvl w:ilvl="0" w:tplc="12BE5568">
      <w:start w:val="2025"/>
      <w:numFmt w:val="bullet"/>
      <w:lvlText w:val="※"/>
      <w:lvlJc w:val="left"/>
      <w:pPr>
        <w:ind w:left="360" w:hanging="360"/>
      </w:pPr>
      <w:rPr>
        <w:rFonts w:ascii="BIZ UD明朝 Medium" w:eastAsia="BIZ UD明朝 Medium" w:hAnsi="BIZ UD明朝 Medium"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60361A"/>
    <w:multiLevelType w:val="hybridMultilevel"/>
    <w:tmpl w:val="B7A2395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0C3B5C"/>
    <w:multiLevelType w:val="hybridMultilevel"/>
    <w:tmpl w:val="09FEABF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71B"/>
    <w:rsid w:val="00021206"/>
    <w:rsid w:val="00051AD3"/>
    <w:rsid w:val="0005244A"/>
    <w:rsid w:val="00054801"/>
    <w:rsid w:val="00084AD6"/>
    <w:rsid w:val="000962CB"/>
    <w:rsid w:val="000A41FF"/>
    <w:rsid w:val="000A4627"/>
    <w:rsid w:val="000A5B5F"/>
    <w:rsid w:val="000C0729"/>
    <w:rsid w:val="000D71E6"/>
    <w:rsid w:val="000E3AF3"/>
    <w:rsid w:val="000E78D9"/>
    <w:rsid w:val="000F2AF4"/>
    <w:rsid w:val="00133424"/>
    <w:rsid w:val="001476A0"/>
    <w:rsid w:val="00172C16"/>
    <w:rsid w:val="0017790A"/>
    <w:rsid w:val="001836A4"/>
    <w:rsid w:val="00186AA2"/>
    <w:rsid w:val="001B1418"/>
    <w:rsid w:val="001C1C11"/>
    <w:rsid w:val="001C4423"/>
    <w:rsid w:val="001F7A5F"/>
    <w:rsid w:val="0020719D"/>
    <w:rsid w:val="00224ED0"/>
    <w:rsid w:val="00230869"/>
    <w:rsid w:val="00246DBF"/>
    <w:rsid w:val="00257B81"/>
    <w:rsid w:val="002722ED"/>
    <w:rsid w:val="00282BFE"/>
    <w:rsid w:val="00283144"/>
    <w:rsid w:val="002D30C6"/>
    <w:rsid w:val="002D6CA4"/>
    <w:rsid w:val="002E55D0"/>
    <w:rsid w:val="002F6AE5"/>
    <w:rsid w:val="003051BD"/>
    <w:rsid w:val="00305878"/>
    <w:rsid w:val="0031088A"/>
    <w:rsid w:val="00332E69"/>
    <w:rsid w:val="0033709C"/>
    <w:rsid w:val="00356B86"/>
    <w:rsid w:val="003722E5"/>
    <w:rsid w:val="00373B49"/>
    <w:rsid w:val="00375641"/>
    <w:rsid w:val="003842F2"/>
    <w:rsid w:val="003A0555"/>
    <w:rsid w:val="003C3C52"/>
    <w:rsid w:val="00406C67"/>
    <w:rsid w:val="00412698"/>
    <w:rsid w:val="00413CD0"/>
    <w:rsid w:val="0043740E"/>
    <w:rsid w:val="004411F3"/>
    <w:rsid w:val="00456ACA"/>
    <w:rsid w:val="00482638"/>
    <w:rsid w:val="004971F5"/>
    <w:rsid w:val="004A1CDA"/>
    <w:rsid w:val="004C6817"/>
    <w:rsid w:val="004E7327"/>
    <w:rsid w:val="00515526"/>
    <w:rsid w:val="005228C1"/>
    <w:rsid w:val="005247E0"/>
    <w:rsid w:val="005306E7"/>
    <w:rsid w:val="00546F2B"/>
    <w:rsid w:val="005472A8"/>
    <w:rsid w:val="00594DE5"/>
    <w:rsid w:val="005B3304"/>
    <w:rsid w:val="005B5F82"/>
    <w:rsid w:val="005C0FD0"/>
    <w:rsid w:val="005D5BEE"/>
    <w:rsid w:val="005E0A9D"/>
    <w:rsid w:val="005E1725"/>
    <w:rsid w:val="005E63B5"/>
    <w:rsid w:val="005F1A23"/>
    <w:rsid w:val="00637300"/>
    <w:rsid w:val="00637476"/>
    <w:rsid w:val="006444B0"/>
    <w:rsid w:val="00652D56"/>
    <w:rsid w:val="00673D00"/>
    <w:rsid w:val="00675350"/>
    <w:rsid w:val="00677D03"/>
    <w:rsid w:val="006A2414"/>
    <w:rsid w:val="0070071B"/>
    <w:rsid w:val="007107DF"/>
    <w:rsid w:val="007120F0"/>
    <w:rsid w:val="007501F7"/>
    <w:rsid w:val="00773371"/>
    <w:rsid w:val="00777D56"/>
    <w:rsid w:val="007867F4"/>
    <w:rsid w:val="007B5A69"/>
    <w:rsid w:val="007C0B7B"/>
    <w:rsid w:val="007C1EEE"/>
    <w:rsid w:val="007E619C"/>
    <w:rsid w:val="00806721"/>
    <w:rsid w:val="00840C8F"/>
    <w:rsid w:val="0084712F"/>
    <w:rsid w:val="008513D8"/>
    <w:rsid w:val="00863405"/>
    <w:rsid w:val="0088264C"/>
    <w:rsid w:val="008918B1"/>
    <w:rsid w:val="0089298D"/>
    <w:rsid w:val="008962DF"/>
    <w:rsid w:val="008C1851"/>
    <w:rsid w:val="008E3669"/>
    <w:rsid w:val="00900235"/>
    <w:rsid w:val="00903799"/>
    <w:rsid w:val="00903807"/>
    <w:rsid w:val="009159D7"/>
    <w:rsid w:val="00940741"/>
    <w:rsid w:val="0097117C"/>
    <w:rsid w:val="009940D3"/>
    <w:rsid w:val="009A427F"/>
    <w:rsid w:val="009F66C8"/>
    <w:rsid w:val="00A01B39"/>
    <w:rsid w:val="00A03B72"/>
    <w:rsid w:val="00A06B24"/>
    <w:rsid w:val="00A214A3"/>
    <w:rsid w:val="00A27514"/>
    <w:rsid w:val="00A67AEA"/>
    <w:rsid w:val="00A82021"/>
    <w:rsid w:val="00AA1D91"/>
    <w:rsid w:val="00AC7270"/>
    <w:rsid w:val="00AC7C4E"/>
    <w:rsid w:val="00AD2ADA"/>
    <w:rsid w:val="00AF2B22"/>
    <w:rsid w:val="00AF3F67"/>
    <w:rsid w:val="00AF5740"/>
    <w:rsid w:val="00B01A4F"/>
    <w:rsid w:val="00B04734"/>
    <w:rsid w:val="00B179DD"/>
    <w:rsid w:val="00B26A29"/>
    <w:rsid w:val="00B40E07"/>
    <w:rsid w:val="00B71830"/>
    <w:rsid w:val="00B76B1F"/>
    <w:rsid w:val="00B838C3"/>
    <w:rsid w:val="00BB62C8"/>
    <w:rsid w:val="00BB661B"/>
    <w:rsid w:val="00C14BF4"/>
    <w:rsid w:val="00C15748"/>
    <w:rsid w:val="00C2232B"/>
    <w:rsid w:val="00C22B45"/>
    <w:rsid w:val="00C24F4A"/>
    <w:rsid w:val="00C257F1"/>
    <w:rsid w:val="00C373CB"/>
    <w:rsid w:val="00C4183C"/>
    <w:rsid w:val="00C467EF"/>
    <w:rsid w:val="00C47C43"/>
    <w:rsid w:val="00C66D80"/>
    <w:rsid w:val="00C87878"/>
    <w:rsid w:val="00CB042D"/>
    <w:rsid w:val="00CC02A6"/>
    <w:rsid w:val="00CC0E9F"/>
    <w:rsid w:val="00CD677A"/>
    <w:rsid w:val="00CD7678"/>
    <w:rsid w:val="00CE1722"/>
    <w:rsid w:val="00CF4A32"/>
    <w:rsid w:val="00D008CD"/>
    <w:rsid w:val="00D02076"/>
    <w:rsid w:val="00D1082C"/>
    <w:rsid w:val="00D10D59"/>
    <w:rsid w:val="00D22EB8"/>
    <w:rsid w:val="00D43647"/>
    <w:rsid w:val="00D530CB"/>
    <w:rsid w:val="00D5463B"/>
    <w:rsid w:val="00D61CDE"/>
    <w:rsid w:val="00D84AFC"/>
    <w:rsid w:val="00D95623"/>
    <w:rsid w:val="00D96BF2"/>
    <w:rsid w:val="00DB5D20"/>
    <w:rsid w:val="00DC17F3"/>
    <w:rsid w:val="00DF28E4"/>
    <w:rsid w:val="00DF5B3C"/>
    <w:rsid w:val="00E00BC6"/>
    <w:rsid w:val="00E051DA"/>
    <w:rsid w:val="00E071D1"/>
    <w:rsid w:val="00E41068"/>
    <w:rsid w:val="00E42150"/>
    <w:rsid w:val="00EA2BD5"/>
    <w:rsid w:val="00ED07AF"/>
    <w:rsid w:val="00F071AA"/>
    <w:rsid w:val="00F31403"/>
    <w:rsid w:val="00F62132"/>
    <w:rsid w:val="00F97FD3"/>
    <w:rsid w:val="00FB453A"/>
    <w:rsid w:val="00FC349F"/>
    <w:rsid w:val="00FF3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08B32"/>
  <w15:chartTrackingRefBased/>
  <w15:docId w15:val="{EACD6968-BE2B-43B9-A4B3-E4B1BCFA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0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51BD"/>
    <w:pPr>
      <w:ind w:leftChars="400" w:left="840"/>
    </w:pPr>
  </w:style>
  <w:style w:type="paragraph" w:styleId="a5">
    <w:name w:val="header"/>
    <w:basedOn w:val="a"/>
    <w:link w:val="a6"/>
    <w:uiPriority w:val="99"/>
    <w:unhideWhenUsed/>
    <w:rsid w:val="00DF28E4"/>
    <w:pPr>
      <w:tabs>
        <w:tab w:val="center" w:pos="4252"/>
        <w:tab w:val="right" w:pos="8504"/>
      </w:tabs>
      <w:snapToGrid w:val="0"/>
    </w:pPr>
  </w:style>
  <w:style w:type="character" w:customStyle="1" w:styleId="a6">
    <w:name w:val="ヘッダー (文字)"/>
    <w:basedOn w:val="a0"/>
    <w:link w:val="a5"/>
    <w:uiPriority w:val="99"/>
    <w:rsid w:val="00DF28E4"/>
  </w:style>
  <w:style w:type="paragraph" w:styleId="a7">
    <w:name w:val="footer"/>
    <w:basedOn w:val="a"/>
    <w:link w:val="a8"/>
    <w:uiPriority w:val="99"/>
    <w:unhideWhenUsed/>
    <w:rsid w:val="00DF28E4"/>
    <w:pPr>
      <w:tabs>
        <w:tab w:val="center" w:pos="4252"/>
        <w:tab w:val="right" w:pos="8504"/>
      </w:tabs>
      <w:snapToGrid w:val="0"/>
    </w:pPr>
  </w:style>
  <w:style w:type="character" w:customStyle="1" w:styleId="a8">
    <w:name w:val="フッター (文字)"/>
    <w:basedOn w:val="a0"/>
    <w:link w:val="a7"/>
    <w:uiPriority w:val="99"/>
    <w:rsid w:val="00DF28E4"/>
  </w:style>
  <w:style w:type="character" w:styleId="a9">
    <w:name w:val="annotation reference"/>
    <w:basedOn w:val="a0"/>
    <w:uiPriority w:val="99"/>
    <w:semiHidden/>
    <w:unhideWhenUsed/>
    <w:rsid w:val="00B76B1F"/>
    <w:rPr>
      <w:sz w:val="18"/>
      <w:szCs w:val="18"/>
    </w:rPr>
  </w:style>
  <w:style w:type="paragraph" w:styleId="aa">
    <w:name w:val="annotation text"/>
    <w:basedOn w:val="a"/>
    <w:link w:val="ab"/>
    <w:uiPriority w:val="99"/>
    <w:semiHidden/>
    <w:unhideWhenUsed/>
    <w:rsid w:val="00B76B1F"/>
    <w:pPr>
      <w:jc w:val="left"/>
    </w:pPr>
  </w:style>
  <w:style w:type="character" w:customStyle="1" w:styleId="ab">
    <w:name w:val="コメント文字列 (文字)"/>
    <w:basedOn w:val="a0"/>
    <w:link w:val="aa"/>
    <w:uiPriority w:val="99"/>
    <w:semiHidden/>
    <w:rsid w:val="00B76B1F"/>
  </w:style>
  <w:style w:type="paragraph" w:styleId="ac">
    <w:name w:val="annotation subject"/>
    <w:basedOn w:val="aa"/>
    <w:next w:val="aa"/>
    <w:link w:val="ad"/>
    <w:uiPriority w:val="99"/>
    <w:semiHidden/>
    <w:unhideWhenUsed/>
    <w:rsid w:val="00B76B1F"/>
    <w:rPr>
      <w:b/>
      <w:bCs/>
    </w:rPr>
  </w:style>
  <w:style w:type="character" w:customStyle="1" w:styleId="ad">
    <w:name w:val="コメント内容 (文字)"/>
    <w:basedOn w:val="ab"/>
    <w:link w:val="ac"/>
    <w:uiPriority w:val="99"/>
    <w:semiHidden/>
    <w:rsid w:val="00B76B1F"/>
    <w:rPr>
      <w:b/>
      <w:bCs/>
    </w:rPr>
  </w:style>
  <w:style w:type="paragraph" w:styleId="ae">
    <w:name w:val="Balloon Text"/>
    <w:basedOn w:val="a"/>
    <w:link w:val="af"/>
    <w:uiPriority w:val="99"/>
    <w:semiHidden/>
    <w:unhideWhenUsed/>
    <w:rsid w:val="00D84AF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84A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9284">
      <w:bodyDiv w:val="1"/>
      <w:marLeft w:val="0"/>
      <w:marRight w:val="0"/>
      <w:marTop w:val="0"/>
      <w:marBottom w:val="0"/>
      <w:divBdr>
        <w:top w:val="none" w:sz="0" w:space="0" w:color="auto"/>
        <w:left w:val="none" w:sz="0" w:space="0" w:color="auto"/>
        <w:bottom w:val="none" w:sz="0" w:space="0" w:color="auto"/>
        <w:right w:val="none" w:sz="0" w:space="0" w:color="auto"/>
      </w:divBdr>
    </w:div>
    <w:div w:id="210843729">
      <w:bodyDiv w:val="1"/>
      <w:marLeft w:val="0"/>
      <w:marRight w:val="0"/>
      <w:marTop w:val="0"/>
      <w:marBottom w:val="0"/>
      <w:divBdr>
        <w:top w:val="none" w:sz="0" w:space="0" w:color="auto"/>
        <w:left w:val="none" w:sz="0" w:space="0" w:color="auto"/>
        <w:bottom w:val="none" w:sz="0" w:space="0" w:color="auto"/>
        <w:right w:val="none" w:sz="0" w:space="0" w:color="auto"/>
      </w:divBdr>
    </w:div>
    <w:div w:id="328294800">
      <w:bodyDiv w:val="1"/>
      <w:marLeft w:val="0"/>
      <w:marRight w:val="0"/>
      <w:marTop w:val="0"/>
      <w:marBottom w:val="0"/>
      <w:divBdr>
        <w:top w:val="none" w:sz="0" w:space="0" w:color="auto"/>
        <w:left w:val="none" w:sz="0" w:space="0" w:color="auto"/>
        <w:bottom w:val="none" w:sz="0" w:space="0" w:color="auto"/>
        <w:right w:val="none" w:sz="0" w:space="0" w:color="auto"/>
      </w:divBdr>
    </w:div>
    <w:div w:id="431126318">
      <w:bodyDiv w:val="1"/>
      <w:marLeft w:val="0"/>
      <w:marRight w:val="0"/>
      <w:marTop w:val="0"/>
      <w:marBottom w:val="0"/>
      <w:divBdr>
        <w:top w:val="none" w:sz="0" w:space="0" w:color="auto"/>
        <w:left w:val="none" w:sz="0" w:space="0" w:color="auto"/>
        <w:bottom w:val="none" w:sz="0" w:space="0" w:color="auto"/>
        <w:right w:val="none" w:sz="0" w:space="0" w:color="auto"/>
      </w:divBdr>
    </w:div>
    <w:div w:id="439492605">
      <w:bodyDiv w:val="1"/>
      <w:marLeft w:val="0"/>
      <w:marRight w:val="0"/>
      <w:marTop w:val="0"/>
      <w:marBottom w:val="0"/>
      <w:divBdr>
        <w:top w:val="none" w:sz="0" w:space="0" w:color="auto"/>
        <w:left w:val="none" w:sz="0" w:space="0" w:color="auto"/>
        <w:bottom w:val="none" w:sz="0" w:space="0" w:color="auto"/>
        <w:right w:val="none" w:sz="0" w:space="0" w:color="auto"/>
      </w:divBdr>
    </w:div>
    <w:div w:id="611858865">
      <w:bodyDiv w:val="1"/>
      <w:marLeft w:val="0"/>
      <w:marRight w:val="0"/>
      <w:marTop w:val="0"/>
      <w:marBottom w:val="0"/>
      <w:divBdr>
        <w:top w:val="none" w:sz="0" w:space="0" w:color="auto"/>
        <w:left w:val="none" w:sz="0" w:space="0" w:color="auto"/>
        <w:bottom w:val="none" w:sz="0" w:space="0" w:color="auto"/>
        <w:right w:val="none" w:sz="0" w:space="0" w:color="auto"/>
      </w:divBdr>
    </w:div>
    <w:div w:id="1112433047">
      <w:bodyDiv w:val="1"/>
      <w:marLeft w:val="0"/>
      <w:marRight w:val="0"/>
      <w:marTop w:val="0"/>
      <w:marBottom w:val="0"/>
      <w:divBdr>
        <w:top w:val="none" w:sz="0" w:space="0" w:color="auto"/>
        <w:left w:val="none" w:sz="0" w:space="0" w:color="auto"/>
        <w:bottom w:val="none" w:sz="0" w:space="0" w:color="auto"/>
        <w:right w:val="none" w:sz="0" w:space="0" w:color="auto"/>
      </w:divBdr>
    </w:div>
    <w:div w:id="1298294384">
      <w:bodyDiv w:val="1"/>
      <w:marLeft w:val="0"/>
      <w:marRight w:val="0"/>
      <w:marTop w:val="0"/>
      <w:marBottom w:val="0"/>
      <w:divBdr>
        <w:top w:val="none" w:sz="0" w:space="0" w:color="auto"/>
        <w:left w:val="none" w:sz="0" w:space="0" w:color="auto"/>
        <w:bottom w:val="none" w:sz="0" w:space="0" w:color="auto"/>
        <w:right w:val="none" w:sz="0" w:space="0" w:color="auto"/>
      </w:divBdr>
    </w:div>
    <w:div w:id="15424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7" ma:contentTypeDescription="新しいドキュメントを作成します。" ma:contentTypeScope="" ma:versionID="3be5b75418d66fd7e73c3931818b45f0">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fc4976e6ae51b9fcc997212456097d4f"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21E98-575A-44B4-A70C-24DEE22829CD}">
  <ds:schemaRefs>
    <ds:schemaRef ds:uri="http://schemas.microsoft.com/office/2006/metadata/properties"/>
    <ds:schemaRef ds:uri="http://schemas.microsoft.com/office/infopath/2007/PartnerControls"/>
    <ds:schemaRef ds:uri="924ad72d-1aa8-4525-9e70-5d1270407cf9"/>
  </ds:schemaRefs>
</ds:datastoreItem>
</file>

<file path=customXml/itemProps2.xml><?xml version="1.0" encoding="utf-8"?>
<ds:datastoreItem xmlns:ds="http://schemas.openxmlformats.org/officeDocument/2006/customXml" ds:itemID="{96C74207-375B-4084-BECF-F66FDD8A7099}">
  <ds:schemaRefs>
    <ds:schemaRef ds:uri="http://schemas.openxmlformats.org/officeDocument/2006/bibliography"/>
  </ds:schemaRefs>
</ds:datastoreItem>
</file>

<file path=customXml/itemProps3.xml><?xml version="1.0" encoding="utf-8"?>
<ds:datastoreItem xmlns:ds="http://schemas.openxmlformats.org/officeDocument/2006/customXml" ds:itemID="{0D11BE9A-F233-4A83-8EBD-F5ECD9C40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C7734-40B2-421E-9434-CADA53222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64_cerezo_gutainaiyou</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42_kirindo_omonatorikumi</dc:title>
  <dc:subject/>
  <dc:creator>岡本　真緒</dc:creator>
  <cp:keywords/>
  <dc:description/>
  <cp:lastModifiedBy>泉谷　年昭</cp:lastModifiedBy>
  <cp:revision>3</cp:revision>
  <cp:lastPrinted>2026-03-24T01:26:00Z</cp:lastPrinted>
  <dcterms:created xsi:type="dcterms:W3CDTF">2026-03-24T01:23:00Z</dcterms:created>
  <dcterms:modified xsi:type="dcterms:W3CDTF">2026-03-24T01:26:00Z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