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bookmarkStart w:id="0" w:name="_GoBack"/>
      <w:bookmarkEnd w:id="0"/>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40"/>
          <w:szCs w:val="40"/>
        </w:rPr>
      </w:pPr>
    </w:p>
    <w:p w:rsidR="0041134F" w:rsidRDefault="0041134F" w:rsidP="0041134F">
      <w:pPr>
        <w:autoSpaceDE w:val="0"/>
        <w:autoSpaceDN w:val="0"/>
        <w:adjustRightInd w:val="0"/>
        <w:spacing w:line="720" w:lineRule="exact"/>
        <w:jc w:val="center"/>
        <w:rPr>
          <w:rFonts w:ascii="HGS創英角ｺﾞｼｯｸUB" w:eastAsia="HGS創英角ｺﾞｼｯｸUB" w:cs="HGS創英角ｺﾞｼｯｸUB"/>
          <w:color w:val="000000"/>
          <w:kern w:val="0"/>
          <w:sz w:val="40"/>
          <w:szCs w:val="40"/>
        </w:rPr>
      </w:pPr>
      <w:r>
        <w:rPr>
          <w:rFonts w:ascii="HGS創英角ｺﾞｼｯｸUB" w:eastAsia="HGS創英角ｺﾞｼｯｸUB" w:cs="HGS創英角ｺﾞｼｯｸUB" w:hint="eastAsia"/>
          <w:color w:val="000000"/>
          <w:kern w:val="0"/>
          <w:sz w:val="40"/>
          <w:szCs w:val="40"/>
        </w:rPr>
        <w:t>障害者総合支援法における障害支援区分</w:t>
      </w:r>
    </w:p>
    <w:p w:rsidR="0041134F" w:rsidRDefault="0041134F" w:rsidP="0041134F">
      <w:pPr>
        <w:autoSpaceDE w:val="0"/>
        <w:autoSpaceDN w:val="0"/>
        <w:adjustRightInd w:val="0"/>
        <w:spacing w:line="720" w:lineRule="exact"/>
        <w:jc w:val="center"/>
        <w:rPr>
          <w:rFonts w:ascii="HGS創英角ｺﾞｼｯｸUB" w:eastAsia="HGS創英角ｺﾞｼｯｸUB" w:cs="HGS創英角ｺﾞｼｯｸUB"/>
          <w:color w:val="000000"/>
          <w:kern w:val="0"/>
          <w:sz w:val="48"/>
          <w:szCs w:val="48"/>
        </w:rPr>
      </w:pPr>
      <w:r>
        <w:rPr>
          <w:rFonts w:ascii="HGS創英角ｺﾞｼｯｸUB" w:eastAsia="HGS創英角ｺﾞｼｯｸUB" w:cs="HGS創英角ｺﾞｼｯｸUB" w:hint="eastAsia"/>
          <w:color w:val="000000"/>
          <w:kern w:val="0"/>
          <w:sz w:val="48"/>
          <w:szCs w:val="48"/>
        </w:rPr>
        <w:t>医師意見書記載の手引き</w:t>
      </w: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41134F" w:rsidP="0041134F">
      <w:pPr>
        <w:autoSpaceDE w:val="0"/>
        <w:autoSpaceDN w:val="0"/>
        <w:adjustRightInd w:val="0"/>
        <w:spacing w:line="480" w:lineRule="exact"/>
        <w:jc w:val="left"/>
        <w:rPr>
          <w:rFonts w:ascii="HGS創英角ｺﾞｼｯｸUB" w:eastAsia="HGS創英角ｺﾞｼｯｸUB" w:cs="HGS創英角ｺﾞｼｯｸUB"/>
          <w:color w:val="000000"/>
          <w:kern w:val="0"/>
          <w:sz w:val="28"/>
          <w:szCs w:val="28"/>
        </w:rPr>
      </w:pPr>
    </w:p>
    <w:p w:rsidR="0041134F" w:rsidRDefault="00C2168D" w:rsidP="0041134F">
      <w:pPr>
        <w:autoSpaceDE w:val="0"/>
        <w:autoSpaceDN w:val="0"/>
        <w:adjustRightInd w:val="0"/>
        <w:spacing w:line="480" w:lineRule="exact"/>
        <w:jc w:val="center"/>
        <w:rPr>
          <w:rFonts w:ascii="HGS創英角ｺﾞｼｯｸUB" w:eastAsia="HGS創英角ｺﾞｼｯｸUB" w:cs="HGS創英角ｺﾞｼｯｸUB"/>
          <w:color w:val="000000"/>
          <w:kern w:val="0"/>
          <w:sz w:val="28"/>
          <w:szCs w:val="28"/>
        </w:rPr>
      </w:pPr>
      <w:r>
        <w:rPr>
          <w:rFonts w:ascii="HGS創英角ｺﾞｼｯｸUB" w:eastAsia="HGS創英角ｺﾞｼｯｸUB" w:cs="HGS創英角ｺﾞｼｯｸUB" w:hint="eastAsia"/>
          <w:color w:val="000000"/>
          <w:kern w:val="0"/>
          <w:sz w:val="28"/>
          <w:szCs w:val="28"/>
        </w:rPr>
        <w:t>令和３</w:t>
      </w:r>
      <w:r w:rsidR="0041134F">
        <w:rPr>
          <w:rFonts w:ascii="HGS創英角ｺﾞｼｯｸUB" w:eastAsia="HGS創英角ｺﾞｼｯｸUB" w:cs="HGS創英角ｺﾞｼｯｸUB" w:hint="eastAsia"/>
          <w:color w:val="000000"/>
          <w:kern w:val="0"/>
          <w:sz w:val="28"/>
          <w:szCs w:val="28"/>
        </w:rPr>
        <w:t>年（</w:t>
      </w:r>
      <w:r w:rsidR="0041134F">
        <w:rPr>
          <w:rFonts w:ascii="HGS創英角ｺﾞｼｯｸUB" w:eastAsia="HGS創英角ｺﾞｼｯｸUB" w:cs="HGS創英角ｺﾞｼｯｸUB"/>
          <w:color w:val="000000"/>
          <w:kern w:val="0"/>
          <w:sz w:val="28"/>
          <w:szCs w:val="28"/>
        </w:rPr>
        <w:t>20</w:t>
      </w:r>
      <w:r>
        <w:rPr>
          <w:rFonts w:ascii="HGS創英角ｺﾞｼｯｸUB" w:eastAsia="HGS創英角ｺﾞｼｯｸUB" w:cs="HGS創英角ｺﾞｼｯｸUB" w:hint="eastAsia"/>
          <w:color w:val="000000"/>
          <w:kern w:val="0"/>
          <w:sz w:val="28"/>
          <w:szCs w:val="28"/>
        </w:rPr>
        <w:t xml:space="preserve">21 </w:t>
      </w:r>
      <w:r w:rsidR="0041134F">
        <w:rPr>
          <w:rFonts w:ascii="HGS創英角ｺﾞｼｯｸUB" w:eastAsia="HGS創英角ｺﾞｼｯｸUB" w:cs="HGS創英角ｺﾞｼｯｸUB" w:hint="eastAsia"/>
          <w:color w:val="000000"/>
          <w:kern w:val="0"/>
          <w:sz w:val="28"/>
          <w:szCs w:val="28"/>
        </w:rPr>
        <w:t>年）</w:t>
      </w:r>
      <w:r>
        <w:rPr>
          <w:rFonts w:ascii="HGS創英角ｺﾞｼｯｸUB" w:eastAsia="HGS創英角ｺﾞｼｯｸUB" w:cs="HGS創英角ｺﾞｼｯｸUB" w:hint="eastAsia"/>
          <w:color w:val="000000"/>
          <w:kern w:val="0"/>
          <w:sz w:val="28"/>
          <w:szCs w:val="28"/>
        </w:rPr>
        <w:t>２</w:t>
      </w:r>
      <w:r w:rsidR="0041134F">
        <w:rPr>
          <w:rFonts w:ascii="HGS創英角ｺﾞｼｯｸUB" w:eastAsia="HGS創英角ｺﾞｼｯｸUB" w:cs="HGS創英角ｺﾞｼｯｸUB" w:hint="eastAsia"/>
          <w:color w:val="000000"/>
          <w:kern w:val="0"/>
          <w:sz w:val="28"/>
          <w:szCs w:val="28"/>
        </w:rPr>
        <w:t>月</w:t>
      </w:r>
    </w:p>
    <w:p w:rsidR="0041134F" w:rsidRDefault="0041134F" w:rsidP="0041134F">
      <w:pPr>
        <w:autoSpaceDE w:val="0"/>
        <w:autoSpaceDN w:val="0"/>
        <w:adjustRightInd w:val="0"/>
        <w:spacing w:line="480" w:lineRule="exact"/>
        <w:jc w:val="center"/>
        <w:rPr>
          <w:rFonts w:ascii="HGS創英角ｺﾞｼｯｸUB" w:eastAsia="HGS創英角ｺﾞｼｯｸUB" w:cs="HGS創英角ｺﾞｼｯｸUB"/>
          <w:color w:val="000000"/>
          <w:kern w:val="0"/>
          <w:sz w:val="28"/>
          <w:szCs w:val="28"/>
        </w:rPr>
      </w:pPr>
      <w:r>
        <w:rPr>
          <w:rFonts w:ascii="HGS創英角ｺﾞｼｯｸUB" w:eastAsia="HGS創英角ｺﾞｼｯｸUB" w:cs="HGS創英角ｺﾞｼｯｸUB" w:hint="eastAsia"/>
          <w:color w:val="000000"/>
          <w:kern w:val="0"/>
          <w:sz w:val="28"/>
          <w:szCs w:val="28"/>
        </w:rPr>
        <w:t>厚生労働省社会･援護局障害保健福祉部</w:t>
      </w:r>
    </w:p>
    <w:p w:rsidR="00A31C54" w:rsidRPr="00AD454E" w:rsidRDefault="00A31C54" w:rsidP="0041134F">
      <w:pPr>
        <w:autoSpaceDE w:val="0"/>
        <w:autoSpaceDN w:val="0"/>
        <w:adjustRightInd w:val="0"/>
        <w:spacing w:line="360" w:lineRule="exact"/>
        <w:jc w:val="left"/>
        <w:rPr>
          <w:rFonts w:asciiTheme="majorEastAsia" w:eastAsiaTheme="majorEastAsia" w:hAnsiTheme="majorEastAsia" w:cs="ＭＳゴシック"/>
          <w:color w:val="000000"/>
          <w:kern w:val="0"/>
          <w:szCs w:val="21"/>
        </w:rPr>
        <w:sectPr w:rsidR="00A31C54" w:rsidRPr="00AD454E" w:rsidSect="0041134F">
          <w:headerReference w:type="even" r:id="rId8"/>
          <w:headerReference w:type="default" r:id="rId9"/>
          <w:footerReference w:type="even" r:id="rId10"/>
          <w:footerReference w:type="default" r:id="rId11"/>
          <w:headerReference w:type="first" r:id="rId12"/>
          <w:footerReference w:type="first" r:id="rId13"/>
          <w:pgSz w:w="11906" w:h="16838"/>
          <w:pgMar w:top="851" w:right="720" w:bottom="851" w:left="720" w:header="851" w:footer="992" w:gutter="0"/>
          <w:cols w:space="425"/>
          <w:docGrid w:type="lines" w:linePitch="360"/>
        </w:sectPr>
      </w:pPr>
    </w:p>
    <w:p w:rsidR="0041134F" w:rsidRPr="00E02741" w:rsidRDefault="0041134F" w:rsidP="0041134F">
      <w:pPr>
        <w:autoSpaceDE w:val="0"/>
        <w:autoSpaceDN w:val="0"/>
        <w:adjustRightInd w:val="0"/>
        <w:spacing w:line="360" w:lineRule="exact"/>
        <w:jc w:val="left"/>
        <w:rPr>
          <w:rFonts w:asciiTheme="majorEastAsia" w:eastAsiaTheme="majorEastAsia" w:hAnsiTheme="majorEastAsia" w:cs="ＭＳゴシック"/>
          <w:color w:val="000000"/>
          <w:kern w:val="0"/>
          <w:szCs w:val="21"/>
        </w:rPr>
      </w:pPr>
    </w:p>
    <w:p w:rsidR="0041134F" w:rsidRDefault="0041134F" w:rsidP="0041134F">
      <w:pPr>
        <w:autoSpaceDE w:val="0"/>
        <w:autoSpaceDN w:val="0"/>
        <w:adjustRightInd w:val="0"/>
        <w:spacing w:line="360" w:lineRule="exact"/>
        <w:jc w:val="center"/>
        <w:rPr>
          <w:rFonts w:asciiTheme="majorEastAsia" w:eastAsiaTheme="majorEastAsia" w:hAnsiTheme="majorEastAsia" w:cs="ＭＳゴシック"/>
          <w:color w:val="000000"/>
          <w:kern w:val="0"/>
          <w:szCs w:val="21"/>
        </w:rPr>
      </w:pPr>
      <w:r w:rsidRPr="00E02741">
        <w:rPr>
          <w:rFonts w:asciiTheme="majorEastAsia" w:eastAsiaTheme="majorEastAsia" w:hAnsiTheme="majorEastAsia" w:cs="ＭＳゴシック" w:hint="eastAsia"/>
          <w:color w:val="000000"/>
          <w:kern w:val="0"/>
          <w:szCs w:val="21"/>
        </w:rPr>
        <w:t>目　　次</w:t>
      </w:r>
    </w:p>
    <w:p w:rsidR="006D3DCA" w:rsidRPr="00E02741" w:rsidRDefault="006D3DCA" w:rsidP="0041134F">
      <w:pPr>
        <w:autoSpaceDE w:val="0"/>
        <w:autoSpaceDN w:val="0"/>
        <w:adjustRightInd w:val="0"/>
        <w:spacing w:line="360" w:lineRule="exact"/>
        <w:jc w:val="center"/>
        <w:rPr>
          <w:rFonts w:asciiTheme="majorEastAsia" w:eastAsiaTheme="majorEastAsia" w:hAnsiTheme="majorEastAsia" w:cs="ＭＳゴシック"/>
          <w:color w:val="000000"/>
          <w:kern w:val="0"/>
          <w:szCs w:val="21"/>
        </w:rPr>
      </w:pPr>
    </w:p>
    <w:p w:rsidR="0041134F" w:rsidRPr="006D3DCA"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6D3DCA">
        <w:rPr>
          <w:rFonts w:asciiTheme="minorEastAsia" w:hAnsiTheme="minorEastAsia" w:cs="ＭＳゴシック" w:hint="eastAsia"/>
          <w:b/>
          <w:color w:val="000000"/>
          <w:kern w:val="0"/>
          <w:szCs w:val="21"/>
          <w:u w:val="double"/>
        </w:rPr>
        <w:t>Ⅰ</w:t>
      </w:r>
      <w:r w:rsidRPr="006D3DCA">
        <w:rPr>
          <w:rFonts w:asciiTheme="minorEastAsia" w:hAnsiTheme="minorEastAsia" w:cs="ＭＳゴシック"/>
          <w:b/>
          <w:color w:val="000000"/>
          <w:kern w:val="0"/>
          <w:szCs w:val="21"/>
          <w:u w:val="double"/>
        </w:rPr>
        <w:t xml:space="preserve"> </w:t>
      </w:r>
      <w:r w:rsidRPr="006D3DCA">
        <w:rPr>
          <w:rFonts w:asciiTheme="minorEastAsia" w:hAnsiTheme="minorEastAsia" w:cs="ＭＳゴシック" w:hint="eastAsia"/>
          <w:b/>
          <w:color w:val="000000"/>
          <w:kern w:val="0"/>
          <w:szCs w:val="21"/>
          <w:u w:val="double"/>
        </w:rPr>
        <w:t>障害者総合支援法における医師意見書の位置付け</w:t>
      </w:r>
      <w:r w:rsidR="00420CE9" w:rsidRPr="006D3DCA">
        <w:rPr>
          <w:rFonts w:asciiTheme="minorEastAsia" w:hAnsiTheme="minorEastAsia" w:cs="ＭＳゴシック" w:hint="eastAsia"/>
          <w:b/>
          <w:color w:val="000000"/>
          <w:kern w:val="0"/>
          <w:szCs w:val="21"/>
          <w:u w:val="double"/>
        </w:rPr>
        <w:t xml:space="preserve">　　　　　　　　　　　　　　　　　　　　　</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１．医師意見書の位置付け･････････････････････････････････････････････････････････････２</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２．医師意見書の利用方法･････････････････････････････････････････････････････････････２</w:t>
      </w:r>
    </w:p>
    <w:p w:rsidR="0041134F" w:rsidRPr="006D3DCA" w:rsidRDefault="0041134F"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6D3DCA"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6D3DCA">
        <w:rPr>
          <w:rFonts w:asciiTheme="minorEastAsia" w:hAnsiTheme="minorEastAsia" w:cs="ＭＳゴシック" w:hint="eastAsia"/>
          <w:b/>
          <w:color w:val="000000"/>
          <w:kern w:val="0"/>
          <w:szCs w:val="21"/>
          <w:u w:val="double"/>
        </w:rPr>
        <w:t>Ⅱ</w:t>
      </w:r>
      <w:r w:rsidRPr="006D3DCA">
        <w:rPr>
          <w:rFonts w:asciiTheme="minorEastAsia" w:hAnsiTheme="minorEastAsia" w:cs="ＭＳゴシック"/>
          <w:b/>
          <w:color w:val="000000"/>
          <w:kern w:val="0"/>
          <w:szCs w:val="21"/>
          <w:u w:val="double"/>
        </w:rPr>
        <w:t xml:space="preserve"> </w:t>
      </w:r>
      <w:r w:rsidRPr="006D3DCA">
        <w:rPr>
          <w:rFonts w:asciiTheme="minorEastAsia" w:hAnsiTheme="minorEastAsia" w:cs="ＭＳゴシック" w:hint="eastAsia"/>
          <w:b/>
          <w:color w:val="000000"/>
          <w:kern w:val="0"/>
          <w:szCs w:val="21"/>
          <w:u w:val="double"/>
        </w:rPr>
        <w:t>医師意見書記載マニュアル</w:t>
      </w:r>
      <w:r w:rsidR="00420CE9" w:rsidRPr="006D3DCA">
        <w:rPr>
          <w:rFonts w:asciiTheme="minorEastAsia" w:hAnsiTheme="minorEastAsia" w:cs="ＭＳゴシック" w:hint="eastAsia"/>
          <w:b/>
          <w:color w:val="000000"/>
          <w:kern w:val="0"/>
          <w:szCs w:val="21"/>
          <w:u w:val="double"/>
        </w:rPr>
        <w:t xml:space="preserve">　　　　　　　　　　　　　　　　　　　　　　　　　　　　　　　</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０．基本情報･････････････････････････････････････････････････</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hint="eastAsia"/>
          <w:color w:val="000000"/>
          <w:kern w:val="0"/>
          <w:szCs w:val="21"/>
        </w:rPr>
        <w:t>６</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１．傷病に関する意見･････････････････････････････････････････････････</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hint="eastAsia"/>
          <w:color w:val="000000"/>
          <w:kern w:val="0"/>
          <w:szCs w:val="21"/>
        </w:rPr>
        <w:t>７</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２．身体の状態に関する意見･････････････････････････････････････････････････</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hint="eastAsia"/>
          <w:color w:val="000000"/>
          <w:kern w:val="0"/>
          <w:szCs w:val="21"/>
        </w:rPr>
        <w:t>８</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３．行動及び精神等の状態に関する意見･････････････････････････････････････････････････９</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４．特別な医療･････････････････････････････････････････････････</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color w:val="000000"/>
          <w:kern w:val="0"/>
          <w:szCs w:val="21"/>
        </w:rPr>
        <w:t>11</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５．サービス利用に関する意見･････････････････････････････････････････････････</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color w:val="000000"/>
          <w:kern w:val="0"/>
          <w:szCs w:val="21"/>
        </w:rPr>
        <w:t>11</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６．その他特記すべき事項･････････････････････････････････････････････････</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color w:val="000000"/>
          <w:kern w:val="0"/>
          <w:szCs w:val="21"/>
        </w:rPr>
        <w:t>12</w:t>
      </w:r>
    </w:p>
    <w:p w:rsidR="0041134F" w:rsidRPr="006D3DCA" w:rsidRDefault="0041134F"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6D3DCA"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6D3DCA">
        <w:rPr>
          <w:rFonts w:asciiTheme="minorEastAsia" w:hAnsiTheme="minorEastAsia" w:cs="ＭＳゴシック" w:hint="eastAsia"/>
          <w:b/>
          <w:color w:val="000000"/>
          <w:kern w:val="0"/>
          <w:szCs w:val="21"/>
          <w:u w:val="double"/>
        </w:rPr>
        <w:t>Ⅲ</w:t>
      </w:r>
      <w:r w:rsidRPr="006D3DCA">
        <w:rPr>
          <w:rFonts w:asciiTheme="minorEastAsia" w:hAnsiTheme="minorEastAsia" w:cs="ＭＳゴシック"/>
          <w:b/>
          <w:color w:val="000000"/>
          <w:kern w:val="0"/>
          <w:szCs w:val="21"/>
          <w:u w:val="double"/>
        </w:rPr>
        <w:t xml:space="preserve"> </w:t>
      </w:r>
      <w:r w:rsidRPr="006D3DCA">
        <w:rPr>
          <w:rFonts w:asciiTheme="minorEastAsia" w:hAnsiTheme="minorEastAsia" w:cs="ＭＳゴシック" w:hint="eastAsia"/>
          <w:b/>
          <w:color w:val="000000"/>
          <w:kern w:val="0"/>
          <w:szCs w:val="21"/>
          <w:u w:val="double"/>
        </w:rPr>
        <w:t>精神症状・能力障害・生活障害評価</w:t>
      </w:r>
      <w:r w:rsidR="00420CE9" w:rsidRPr="006D3DCA">
        <w:rPr>
          <w:rFonts w:asciiTheme="minorEastAsia" w:hAnsiTheme="minorEastAsia" w:cs="ＭＳゴシック" w:hint="eastAsia"/>
          <w:b/>
          <w:color w:val="000000"/>
          <w:kern w:val="0"/>
          <w:szCs w:val="21"/>
          <w:u w:val="double"/>
        </w:rPr>
        <w:t xml:space="preserve">　　　　　　　　　　　　　　　　　　　　　　　　　　　</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１．精神症状・能力障害二軸評価･･･････････････････････････････････････････････････････</w:t>
      </w:r>
      <w:r w:rsidRPr="006D3DCA">
        <w:rPr>
          <w:rFonts w:asciiTheme="minorEastAsia" w:hAnsiTheme="minorEastAsia" w:cs="ＭＳ明朝"/>
          <w:color w:val="000000"/>
          <w:kern w:val="0"/>
          <w:szCs w:val="21"/>
        </w:rPr>
        <w:t>14</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２．生活障害評価･･･････････････････････････････････････････････････････</w:t>
      </w:r>
      <w:r w:rsidR="00420CE9" w:rsidRPr="006D3DCA">
        <w:rPr>
          <w:rFonts w:asciiTheme="minorEastAsia" w:hAnsiTheme="minorEastAsia" w:cs="ＭＳ明朝" w:hint="eastAsia"/>
          <w:color w:val="000000"/>
          <w:kern w:val="0"/>
          <w:szCs w:val="21"/>
        </w:rPr>
        <w:t>･･････････････</w:t>
      </w:r>
      <w:r w:rsidRPr="006D3DCA">
        <w:rPr>
          <w:rFonts w:asciiTheme="minorEastAsia" w:hAnsiTheme="minorEastAsia" w:cs="ＭＳ明朝"/>
          <w:color w:val="000000"/>
          <w:kern w:val="0"/>
          <w:szCs w:val="21"/>
        </w:rPr>
        <w:t>16</w:t>
      </w:r>
    </w:p>
    <w:p w:rsidR="0041134F" w:rsidRPr="006D3DCA" w:rsidRDefault="0041134F"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6D3DCA"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6D3DCA">
        <w:rPr>
          <w:rFonts w:asciiTheme="minorEastAsia" w:hAnsiTheme="minorEastAsia" w:cs="ＭＳゴシック" w:hint="eastAsia"/>
          <w:b/>
          <w:color w:val="000000"/>
          <w:kern w:val="0"/>
          <w:szCs w:val="21"/>
          <w:u w:val="double"/>
        </w:rPr>
        <w:t>Ⅳ</w:t>
      </w:r>
      <w:r w:rsidRPr="006D3DCA">
        <w:rPr>
          <w:rFonts w:asciiTheme="minorEastAsia" w:hAnsiTheme="minorEastAsia" w:cs="ＭＳゴシック"/>
          <w:b/>
          <w:color w:val="000000"/>
          <w:kern w:val="0"/>
          <w:szCs w:val="21"/>
          <w:u w:val="double"/>
        </w:rPr>
        <w:t xml:space="preserve"> </w:t>
      </w:r>
      <w:r w:rsidRPr="006D3DCA">
        <w:rPr>
          <w:rFonts w:asciiTheme="minorEastAsia" w:hAnsiTheme="minorEastAsia" w:cs="ＭＳゴシック" w:hint="eastAsia"/>
          <w:b/>
          <w:color w:val="000000"/>
          <w:kern w:val="0"/>
          <w:szCs w:val="21"/>
          <w:u w:val="double"/>
        </w:rPr>
        <w:t>その他</w:t>
      </w:r>
      <w:r w:rsidR="00420CE9" w:rsidRPr="006D3DCA">
        <w:rPr>
          <w:rFonts w:asciiTheme="minorEastAsia" w:hAnsiTheme="minorEastAsia" w:cs="ＭＳゴシック" w:hint="eastAsia"/>
          <w:b/>
          <w:color w:val="000000"/>
          <w:kern w:val="0"/>
          <w:szCs w:val="21"/>
          <w:u w:val="double"/>
        </w:rPr>
        <w:t xml:space="preserve">　　　　　　　　　　　　　　　　　　　　　　　　　　　　　　　　　　　　　　　　</w:t>
      </w:r>
    </w:p>
    <w:p w:rsidR="0041134F" w:rsidRPr="006D3DCA" w:rsidRDefault="0041134F" w:rsidP="00E0274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6D3DCA">
        <w:rPr>
          <w:rFonts w:asciiTheme="minorEastAsia" w:hAnsiTheme="minorEastAsia" w:cs="ＭＳ明朝" w:hint="eastAsia"/>
          <w:color w:val="000000"/>
          <w:kern w:val="0"/>
          <w:szCs w:val="21"/>
        </w:rPr>
        <w:t>１．医師意見書（様式）</w:t>
      </w:r>
      <w:r w:rsidRPr="006D3DCA">
        <w:rPr>
          <w:rFonts w:asciiTheme="minorEastAsia" w:hAnsiTheme="minorEastAsia" w:cs="ＭＳ明朝"/>
          <w:color w:val="000000"/>
          <w:kern w:val="0"/>
          <w:szCs w:val="21"/>
        </w:rPr>
        <w:t xml:space="preserve"> </w:t>
      </w:r>
      <w:r w:rsidRPr="006D3DCA">
        <w:rPr>
          <w:rFonts w:asciiTheme="minorEastAsia" w:hAnsiTheme="minorEastAsia" w:cs="ＭＳ明朝" w:hint="eastAsia"/>
          <w:color w:val="000000"/>
          <w:kern w:val="0"/>
          <w:szCs w:val="21"/>
        </w:rPr>
        <w:t>･･････････････････････････････････････････････････････････････</w:t>
      </w:r>
      <w:r w:rsidRPr="006D3DCA">
        <w:rPr>
          <w:rFonts w:asciiTheme="minorEastAsia" w:hAnsiTheme="minorEastAsia" w:cs="ＭＳ明朝"/>
          <w:color w:val="000000"/>
          <w:kern w:val="0"/>
          <w:szCs w:val="21"/>
        </w:rPr>
        <w:t>20</w:t>
      </w: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P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A31C54">
      <w:pPr>
        <w:tabs>
          <w:tab w:val="left" w:pos="3975"/>
        </w:tabs>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87111" w:rsidRDefault="00B8711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sectPr w:rsidR="00B87111" w:rsidSect="00315025">
          <w:footerReference w:type="default" r:id="rId14"/>
          <w:type w:val="continuous"/>
          <w:pgSz w:w="11906" w:h="16839"/>
          <w:pgMar w:top="851" w:right="720" w:bottom="851" w:left="720" w:header="0" w:footer="0" w:gutter="0"/>
          <w:cols w:space="425"/>
          <w:docGrid w:type="lines" w:linePitch="293"/>
        </w:sect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Pr="00E02741"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232C1" w:rsidRPr="00506BD1" w:rsidRDefault="00B232C1" w:rsidP="00B232C1">
      <w:pPr>
        <w:autoSpaceDE w:val="0"/>
        <w:autoSpaceDN w:val="0"/>
        <w:adjustRightInd w:val="0"/>
        <w:spacing w:line="540" w:lineRule="exact"/>
        <w:jc w:val="left"/>
        <w:rPr>
          <w:rFonts w:asciiTheme="majorEastAsia" w:eastAsiaTheme="majorEastAsia" w:hAnsiTheme="majorEastAsia" w:cs="ＭＳ明朝"/>
          <w:b/>
          <w:color w:val="000000"/>
          <w:kern w:val="0"/>
          <w:sz w:val="40"/>
          <w:szCs w:val="40"/>
          <w:u w:val="double"/>
        </w:rPr>
      </w:pPr>
      <w:r>
        <w:rPr>
          <w:rFonts w:asciiTheme="majorEastAsia" w:eastAsiaTheme="majorEastAsia" w:hAnsiTheme="majorEastAsia" w:cs="ＭＳ明朝" w:hint="eastAsia"/>
          <w:b/>
          <w:color w:val="000000"/>
          <w:kern w:val="0"/>
          <w:sz w:val="40"/>
          <w:szCs w:val="40"/>
          <w:highlight w:val="lightGray"/>
          <w:u w:val="double"/>
        </w:rPr>
        <w:t xml:space="preserve">Ⅰ 障害者総合支援法における医師意見書の位置付け　　　</w:t>
      </w:r>
    </w:p>
    <w:p w:rsidR="00E02741" w:rsidRPr="00B232C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E02741" w:rsidRDefault="00E0274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232C1" w:rsidRDefault="00B232C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315025" w:rsidRPr="00315025" w:rsidRDefault="00315025"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232C1" w:rsidRDefault="00B232C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232C1" w:rsidRDefault="00B232C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232C1" w:rsidRDefault="00B232C1" w:rsidP="0041134F">
      <w:pPr>
        <w:autoSpaceDE w:val="0"/>
        <w:autoSpaceDN w:val="0"/>
        <w:adjustRightInd w:val="0"/>
        <w:spacing w:line="360" w:lineRule="exact"/>
        <w:jc w:val="left"/>
        <w:rPr>
          <w:rFonts w:asciiTheme="majorEastAsia" w:eastAsiaTheme="majorEastAsia" w:hAnsiTheme="majorEastAsia" w:cs="ＭＳ明朝"/>
          <w:color w:val="000000"/>
          <w:kern w:val="0"/>
          <w:sz w:val="20"/>
          <w:szCs w:val="20"/>
        </w:rPr>
      </w:pPr>
    </w:p>
    <w:p w:rsidR="00B87111" w:rsidRDefault="00B87111" w:rsidP="00E02741">
      <w:pPr>
        <w:autoSpaceDE w:val="0"/>
        <w:autoSpaceDN w:val="0"/>
        <w:adjustRightInd w:val="0"/>
        <w:spacing w:line="360" w:lineRule="exact"/>
        <w:jc w:val="left"/>
        <w:rPr>
          <w:rFonts w:asciiTheme="majorEastAsia" w:eastAsiaTheme="majorEastAsia" w:hAnsiTheme="majorEastAsia" w:cs="ＭＳ明朝"/>
          <w:b/>
          <w:color w:val="000000"/>
          <w:kern w:val="0"/>
          <w:szCs w:val="21"/>
          <w:highlight w:val="lightGray"/>
        </w:rPr>
        <w:sectPr w:rsidR="00B87111" w:rsidSect="00B87111">
          <w:footerReference w:type="default" r:id="rId15"/>
          <w:type w:val="continuous"/>
          <w:pgSz w:w="11906" w:h="16839"/>
          <w:pgMar w:top="851" w:right="720" w:bottom="851" w:left="720" w:header="0" w:footer="0" w:gutter="0"/>
          <w:pgNumType w:fmt="numberInDash" w:start="1"/>
          <w:cols w:space="425"/>
          <w:docGrid w:type="lines" w:linePitch="293"/>
        </w:sectPr>
      </w:pPr>
    </w:p>
    <w:p w:rsidR="00386F16" w:rsidRDefault="00386F16" w:rsidP="00E02741">
      <w:pPr>
        <w:autoSpaceDE w:val="0"/>
        <w:autoSpaceDN w:val="0"/>
        <w:adjustRightInd w:val="0"/>
        <w:spacing w:line="360" w:lineRule="exact"/>
        <w:jc w:val="left"/>
        <w:rPr>
          <w:rFonts w:asciiTheme="majorEastAsia" w:eastAsiaTheme="majorEastAsia" w:hAnsiTheme="majorEastAsia" w:cs="ＭＳ明朝"/>
          <w:b/>
          <w:color w:val="000000"/>
          <w:kern w:val="0"/>
          <w:szCs w:val="21"/>
        </w:rPr>
      </w:pPr>
    </w:p>
    <w:p w:rsidR="00C2168D" w:rsidRPr="00386F16" w:rsidRDefault="00C2168D" w:rsidP="00E0274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Pr>
          <w:rFonts w:ascii="Times New Roman"/>
          <w:noProof/>
          <w:sz w:val="20"/>
        </w:rPr>
        <mc:AlternateContent>
          <mc:Choice Requires="wps">
            <w:drawing>
              <wp:inline distT="0" distB="0" distL="0" distR="0">
                <wp:extent cx="6210300" cy="212090"/>
                <wp:effectExtent l="6350" t="6350" r="12700" b="1016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１．医師意見書の位置付け</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6"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" fillcolor="#974805" strokeweight=".48pt">
                <v:textbox inset="0,0,0,0">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１．医師意見書の位置付け</w:t>
                      </w:r>
                    </w:p>
                  </w:txbxContent>
                </v:textbox>
                <w10:anchorlock/>
              </v:shape>
            </w:pict>
          </mc:Fallback>
        </mc:AlternateConten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障害者総合支援法（以下「法」という。）の対象となる障害者が障害福祉サービスを利用するために</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は、障害者等の障害の多様な特性その他心身の状態に応じて必要とされる標準的な支援の度合いを総</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合的に示す障害支援区分の認定（以下「区分認定」という。）を市町村から受ける必要があります。</w:t>
      </w:r>
    </w:p>
    <w:p w:rsidR="00E02741" w:rsidRDefault="00E02741"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この区分認定は、市町村職員等による認定調査によって得られた情報及び医師の意見に基づき、市</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町村等に設置されている保健・福祉の学識経験者から構成される市町村審査会において、全国一律の</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基準に基づき公平・公正に行われます。</w:t>
      </w:r>
    </w:p>
    <w:p w:rsidR="00E02741" w:rsidRDefault="00E02741"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障害者から申請を受けた市町村は、区分認定の流れの中で医師の意見を聴くこととされており、申</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請者に主治医がいる場合には、主治医がその意見を記載することとされています。</w:t>
      </w:r>
    </w:p>
    <w:p w:rsidR="00E02741" w:rsidRDefault="00E02741"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医師意見書は、区分認定の流れの中で、市町村が一次判定（コンピュータ判定）を行う際及び市町</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村審査会が二次判定を行う際に、「認定調査項目」や「特記事項」とともに検討対象となるものです（図</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参照）。</w:t>
      </w:r>
    </w:p>
    <w:p w:rsidR="00E02741" w:rsidRDefault="00E02741"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市町村審査会では、医療関係者以外の委員もその内容を理解した上で審査判定を行うことになりま</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すので、なるべく難解な専門用語を用いることを避けていただき、平易にわかりやすく記載してくだ</w:t>
      </w:r>
    </w:p>
    <w:p w:rsidR="0041134F"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さい。</w:t>
      </w:r>
    </w:p>
    <w:p w:rsidR="0041134F" w:rsidRPr="00E02741" w:rsidRDefault="00E02741" w:rsidP="0041134F">
      <w:pPr>
        <w:autoSpaceDE w:val="0"/>
        <w:autoSpaceDN w:val="0"/>
        <w:adjustRightInd w:val="0"/>
        <w:spacing w:line="360" w:lineRule="exact"/>
        <w:jc w:val="left"/>
        <w:rPr>
          <w:rFonts w:asciiTheme="minorEastAsia" w:hAnsiTheme="minorEastAsia" w:cs="ＭＳ明朝"/>
          <w:color w:val="000000"/>
          <w:kern w:val="0"/>
          <w:szCs w:val="21"/>
        </w:rPr>
      </w:pPr>
      <w:r>
        <w:rPr>
          <w:noProof/>
        </w:rPr>
        <mc:AlternateContent>
          <mc:Choice Requires="wpg">
            <w:drawing>
              <wp:anchor distT="0" distB="0" distL="114300" distR="114300" simplePos="0" relativeHeight="251659264" behindDoc="0" locked="0" layoutInCell="1" allowOverlap="1" wp14:anchorId="503E909D" wp14:editId="0B3EB8BF">
                <wp:simplePos x="0" y="0"/>
                <wp:positionH relativeFrom="column">
                  <wp:posOffset>723900</wp:posOffset>
                </wp:positionH>
                <wp:positionV relativeFrom="paragraph">
                  <wp:posOffset>145414</wp:posOffset>
                </wp:positionV>
                <wp:extent cx="5248275" cy="3228975"/>
                <wp:effectExtent l="0" t="0" r="28575" b="9525"/>
                <wp:wrapNone/>
                <wp:docPr id="25" name="グループ化 25"/>
                <wp:cNvGraphicFramePr/>
                <a:graphic xmlns:a="http://schemas.openxmlformats.org/drawingml/2006/main">
                  <a:graphicData uri="http://schemas.microsoft.com/office/word/2010/wordprocessingGroup">
                    <wpg:wgp>
                      <wpg:cNvGrpSpPr/>
                      <wpg:grpSpPr>
                        <a:xfrm>
                          <a:off x="0" y="0"/>
                          <a:ext cx="5248275" cy="3228975"/>
                          <a:chOff x="-1" y="0"/>
                          <a:chExt cx="4714876" cy="3629025"/>
                        </a:xfrm>
                      </wpg:grpSpPr>
                      <wpg:grpSp>
                        <wpg:cNvPr id="24" name="グループ化 24"/>
                        <wpg:cNvGrpSpPr/>
                        <wpg:grpSpPr>
                          <a:xfrm>
                            <a:off x="-1" y="0"/>
                            <a:ext cx="4714876" cy="3629025"/>
                            <a:chOff x="-1" y="0"/>
                            <a:chExt cx="4714876" cy="3629025"/>
                          </a:xfrm>
                        </wpg:grpSpPr>
                        <wps:wsp>
                          <wps:cNvPr id="1" name="正方形/長方形 1"/>
                          <wps:cNvSpPr/>
                          <wps:spPr>
                            <a:xfrm>
                              <a:off x="361950" y="0"/>
                              <a:ext cx="1600200" cy="342900"/>
                            </a:xfrm>
                            <a:prstGeom prst="rect">
                              <a:avLst/>
                            </a:prstGeom>
                            <a:solidFill>
                              <a:srgbClr val="92D050"/>
                            </a:solid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医師意見書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2581275" y="19050"/>
                              <a:ext cx="192954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障害支援区分認定調査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a:off x="1762125" y="352425"/>
                              <a:ext cx="0" cy="12668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角丸四角形 11"/>
                          <wps:cNvSpPr/>
                          <wps:spPr>
                            <a:xfrm>
                              <a:off x="1228725" y="1647825"/>
                              <a:ext cx="2428875" cy="419100"/>
                            </a:xfrm>
                            <a:prstGeom prst="roundRect">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Default="003C6193" w:rsidP="00E02741">
                                <w:pPr>
                                  <w:spacing w:line="200" w:lineRule="exact"/>
                                  <w:jc w:val="center"/>
                                  <w:rPr>
                                    <w:color w:val="000000" w:themeColor="text1"/>
                                    <w:sz w:val="20"/>
                                    <w:szCs w:val="20"/>
                                  </w:rPr>
                                </w:pPr>
                                <w:r w:rsidRPr="004C240E">
                                  <w:rPr>
                                    <w:rFonts w:hint="eastAsia"/>
                                    <w:color w:val="000000" w:themeColor="text1"/>
                                    <w:sz w:val="20"/>
                                    <w:szCs w:val="20"/>
                                  </w:rPr>
                                  <w:t>一次判定</w:t>
                                </w:r>
                              </w:p>
                              <w:p w:rsidR="003C6193" w:rsidRPr="004C240E" w:rsidRDefault="003C6193" w:rsidP="00E02741">
                                <w:pPr>
                                  <w:spacing w:line="200" w:lineRule="exact"/>
                                  <w:jc w:val="center"/>
                                  <w:rPr>
                                    <w:color w:val="000000" w:themeColor="text1"/>
                                    <w:sz w:val="20"/>
                                    <w:szCs w:val="20"/>
                                  </w:rPr>
                                </w:pPr>
                                <w:r>
                                  <w:rPr>
                                    <w:rFonts w:hint="eastAsia"/>
                                    <w:color w:val="000000" w:themeColor="text1"/>
                                    <w:sz w:val="20"/>
                                    <w:szCs w:val="20"/>
                                  </w:rPr>
                                  <w:t>（コンピュータ判定）</w:t>
                                </w:r>
                              </w:p>
                              <w:p w:rsidR="003C6193" w:rsidRPr="00E43F1A" w:rsidRDefault="003C6193" w:rsidP="00E027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矢印コネクタ 12"/>
                          <wps:cNvCnPr/>
                          <wps:spPr>
                            <a:xfrm>
                              <a:off x="2971800" y="371475"/>
                              <a:ext cx="0" cy="12668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角丸四角形 13"/>
                          <wps:cNvSpPr/>
                          <wps:spPr>
                            <a:xfrm>
                              <a:off x="1228725" y="2276475"/>
                              <a:ext cx="2428875" cy="419100"/>
                            </a:xfrm>
                            <a:prstGeom prst="roundRect">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E02741" w:rsidRDefault="003C6193" w:rsidP="00E02741">
                                <w:pPr>
                                  <w:spacing w:line="200" w:lineRule="exact"/>
                                  <w:jc w:val="center"/>
                                  <w:rPr>
                                    <w:color w:val="000000" w:themeColor="text1"/>
                                    <w:sz w:val="20"/>
                                    <w:szCs w:val="20"/>
                                  </w:rPr>
                                </w:pPr>
                                <w:r w:rsidRPr="00E02741">
                                  <w:rPr>
                                    <w:rFonts w:hint="eastAsia"/>
                                    <w:color w:val="000000" w:themeColor="text1"/>
                                    <w:sz w:val="20"/>
                                    <w:szCs w:val="20"/>
                                  </w:rPr>
                                  <w:t>二次判定</w:t>
                                </w:r>
                              </w:p>
                              <w:p w:rsidR="003C6193" w:rsidRPr="00E02741" w:rsidRDefault="003C6193" w:rsidP="00E02741">
                                <w:pPr>
                                  <w:spacing w:line="200" w:lineRule="exact"/>
                                  <w:jc w:val="center"/>
                                  <w:rPr>
                                    <w:color w:val="000000" w:themeColor="text1"/>
                                    <w:sz w:val="20"/>
                                    <w:szCs w:val="20"/>
                                  </w:rPr>
                                </w:pPr>
                                <w:r w:rsidRPr="00E02741">
                                  <w:rPr>
                                    <w:rFonts w:hint="eastAsia"/>
                                    <w:color w:val="000000" w:themeColor="text1"/>
                                    <w:sz w:val="20"/>
                                    <w:szCs w:val="20"/>
                                  </w:rPr>
                                  <w:t>（市町村審査会における審査判定）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1228725" y="2895600"/>
                              <a:ext cx="2428875" cy="419100"/>
                            </a:xfrm>
                            <a:prstGeom prst="roundRect">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E43F1A" w:rsidRDefault="003C6193" w:rsidP="00E02741">
                                <w:pPr>
                                  <w:jc w:val="center"/>
                                  <w:rPr>
                                    <w:color w:val="000000" w:themeColor="text1"/>
                                  </w:rPr>
                                </w:pPr>
                                <w:r>
                                  <w:rPr>
                                    <w:rFonts w:hint="eastAsia"/>
                                    <w:color w:val="000000" w:themeColor="text1"/>
                                    <w:sz w:val="20"/>
                                    <w:szCs w:val="20"/>
                                  </w:rPr>
                                  <w:t>障害支援区分の認定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矢印コネクタ 15"/>
                          <wps:cNvCnPr/>
                          <wps:spPr>
                            <a:xfrm>
                              <a:off x="2447925" y="2066925"/>
                              <a:ext cx="0" cy="2286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485775" y="2143125"/>
                              <a:ext cx="742950" cy="3619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2447925" y="2686050"/>
                              <a:ext cx="0" cy="2286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H="1">
                              <a:off x="3657600" y="2114550"/>
                              <a:ext cx="609599" cy="4381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2771775" y="1009650"/>
                              <a:ext cx="1212777" cy="342900"/>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認定調査項目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676622" y="533400"/>
                              <a:ext cx="1961804" cy="809625"/>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Default="003C6193" w:rsidP="00E02741">
                                <w:pPr>
                                  <w:jc w:val="center"/>
                                  <w:rPr>
                                    <w:color w:val="000000" w:themeColor="text1"/>
                                  </w:rPr>
                                </w:pPr>
                                <w:r>
                                  <w:rPr>
                                    <w:rFonts w:hint="eastAsia"/>
                                    <w:color w:val="000000" w:themeColor="text1"/>
                                  </w:rPr>
                                  <w:t>一部項目</w:t>
                                </w:r>
                              </w:p>
                              <w:p w:rsidR="003C6193" w:rsidRPr="00263A19" w:rsidRDefault="003C6193" w:rsidP="00A31C54">
                                <w:pPr>
                                  <w:spacing w:line="200" w:lineRule="exact"/>
                                  <w:jc w:val="center"/>
                                  <w:rPr>
                                    <w:color w:val="000000" w:themeColor="text1"/>
                                    <w:sz w:val="16"/>
                                    <w:szCs w:val="16"/>
                                  </w:rPr>
                                </w:pPr>
                                <w:r>
                                  <w:rPr>
                                    <w:rFonts w:hint="eastAsia"/>
                                    <w:color w:val="000000" w:themeColor="text1"/>
                                    <w:sz w:val="16"/>
                                    <w:szCs w:val="16"/>
                                  </w:rPr>
                                  <w:t>麻痺、関節</w:t>
                                </w:r>
                                <w:r w:rsidRPr="00263A19">
                                  <w:rPr>
                                    <w:rFonts w:hint="eastAsia"/>
                                    <w:color w:val="000000" w:themeColor="text1"/>
                                    <w:sz w:val="16"/>
                                    <w:szCs w:val="16"/>
                                  </w:rPr>
                                  <w:t>の</w:t>
                                </w:r>
                                <w:r>
                                  <w:rPr>
                                    <w:rFonts w:hint="eastAsia"/>
                                    <w:color w:val="000000" w:themeColor="text1"/>
                                    <w:sz w:val="16"/>
                                    <w:szCs w:val="16"/>
                                  </w:rPr>
                                  <w:t>拘縮</w:t>
                                </w:r>
                              </w:p>
                              <w:p w:rsidR="003C6193" w:rsidRPr="00263A19" w:rsidRDefault="003C6193" w:rsidP="00A31C54">
                                <w:pPr>
                                  <w:spacing w:line="200" w:lineRule="exact"/>
                                  <w:jc w:val="center"/>
                                  <w:rPr>
                                    <w:color w:val="000000" w:themeColor="text1"/>
                                    <w:sz w:val="16"/>
                                    <w:szCs w:val="16"/>
                                  </w:rPr>
                                </w:pPr>
                                <w:r w:rsidRPr="00263A19">
                                  <w:rPr>
                                    <w:rFonts w:hint="eastAsia"/>
                                    <w:color w:val="000000" w:themeColor="text1"/>
                                    <w:sz w:val="16"/>
                                    <w:szCs w:val="16"/>
                                  </w:rPr>
                                  <w:t>精神症状・能力障害二軸評価</w:t>
                                </w:r>
                              </w:p>
                              <w:p w:rsidR="003C6193" w:rsidRPr="00263A19" w:rsidRDefault="003C6193" w:rsidP="00A31C54">
                                <w:pPr>
                                  <w:spacing w:line="200" w:lineRule="exact"/>
                                  <w:jc w:val="center"/>
                                  <w:rPr>
                                    <w:color w:val="000000" w:themeColor="text1"/>
                                    <w:sz w:val="16"/>
                                    <w:szCs w:val="16"/>
                                  </w:rPr>
                                </w:pPr>
                                <w:r w:rsidRPr="00263A19">
                                  <w:rPr>
                                    <w:rFonts w:hint="eastAsia"/>
                                    <w:color w:val="000000" w:themeColor="text1"/>
                                    <w:sz w:val="16"/>
                                    <w:szCs w:val="16"/>
                                  </w:rPr>
                                  <w:t>生活障害評価、てんかん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a:off x="4267200" y="361950"/>
                              <a:ext cx="0" cy="16859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正方形/長方形 8"/>
                          <wps:cNvSpPr/>
                          <wps:spPr>
                            <a:xfrm>
                              <a:off x="3857625" y="1771650"/>
                              <a:ext cx="857250" cy="342900"/>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特記事項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a:off x="495300" y="342900"/>
                              <a:ext cx="0" cy="16859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1" y="1800225"/>
                              <a:ext cx="1107653" cy="342900"/>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一部項目以外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1162050" y="3352800"/>
                              <a:ext cx="2543175" cy="276225"/>
                            </a:xfrm>
                            <a:prstGeom prst="rect">
                              <a:avLst/>
                            </a:prstGeom>
                            <a:solidFill>
                              <a:schemeClr val="bg1"/>
                            </a:solid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6193" w:rsidRPr="00E43F1A" w:rsidRDefault="003C6193" w:rsidP="00A31C54">
                                <w:pPr>
                                  <w:spacing w:line="240" w:lineRule="exact"/>
                                  <w:jc w:val="center"/>
                                  <w:rPr>
                                    <w:color w:val="000000" w:themeColor="text1"/>
                                  </w:rPr>
                                </w:pPr>
                                <w:r>
                                  <w:rPr>
                                    <w:rFonts w:hint="eastAsia"/>
                                    <w:color w:val="000000" w:themeColor="text1"/>
                                  </w:rPr>
                                  <w:t>図</w:t>
                                </w:r>
                                <w:r>
                                  <w:rPr>
                                    <w:rFonts w:hint="eastAsia"/>
                                    <w:color w:val="000000" w:themeColor="text1"/>
                                  </w:rPr>
                                  <w:t>.</w:t>
                                </w:r>
                                <w:r>
                                  <w:rPr>
                                    <w:rFonts w:hint="eastAsia"/>
                                    <w:color w:val="000000" w:themeColor="text1"/>
                                  </w:rPr>
                                  <w:t xml:space="preserve">　障害支援区分の認定の流れ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大かっこ 22"/>
                        <wps:cNvSpPr/>
                        <wps:spPr>
                          <a:xfrm>
                            <a:off x="762542" y="857250"/>
                            <a:ext cx="1818733"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E909D" id="グループ化 25" o:spid="_x0000_s1027" style="position:absolute;margin-left:57pt;margin-top:11.45pt;width:413.25pt;height:254.25pt;z-index:251659264;mso-position-horizontal-relative:text;mso-position-vertical-relative:text;mso-width-relative:margin;mso-height-relative:margin" coordorigin="" coordsize="47148,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">
                <v:group id="グループ化 24" o:spid="_x0000_s1028" style="position:absolute;width:47148;height:36290" coordorigin="" coordsize="47148,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1" o:spid="_x0000_s1029" style="position:absolute;left:3619;width:1600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" fillcolor="#92d050" strokecolor="black [3213]" strokeweight=".5pt">
                    <v:stroke linestyle="thinThin"/>
                    <v:textbo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医師意見書</w:t>
                          </w:r>
                        </w:p>
                      </w:txbxContent>
                    </v:textbox>
                  </v:rect>
                  <v:rect id="正方形/長方形 2" o:spid="_x0000_s1030" style="position:absolute;left:25812;top:190;width:1929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textbo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障害支援区分認定調査</w:t>
                          </w:r>
                        </w:p>
                      </w:txbxContent>
                    </v:textbox>
                  </v:rect>
                  <v:shapetype id="_x0000_t32" coordsize="21600,21600" o:spt="32" o:oned="t" path="m,l21600,21600e" filled="f">
                    <v:path arrowok="t" fillok="f" o:connecttype="none"/>
                    <o:lock v:ext="edit" shapetype="t"/>
                  </v:shapetype>
                  <v:shape id="直線矢印コネクタ 10" o:spid="_x0000_s1031" type="#_x0000_t32" style="position:absolute;left:17621;top:3524;width:0;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" strokecolor="black [3213]" strokeweight="3pt">
                    <v:stroke endarrow="open"/>
                  </v:shape>
                  <v:roundrect id="角丸四角形 11" o:spid="_x0000_s1032" style="position:absolute;left:12287;top:16478;width:24289;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" fillcolor="#8db3e2 [1311]" strokecolor="black [3213]" strokeweight=".5pt">
                    <v:textbox>
                      <w:txbxContent>
                        <w:p w:rsidR="003C6193" w:rsidRDefault="003C6193" w:rsidP="00E02741">
                          <w:pPr>
                            <w:spacing w:line="200" w:lineRule="exact"/>
                            <w:jc w:val="center"/>
                            <w:rPr>
                              <w:color w:val="000000" w:themeColor="text1"/>
                              <w:sz w:val="20"/>
                              <w:szCs w:val="20"/>
                            </w:rPr>
                          </w:pPr>
                          <w:r w:rsidRPr="004C240E">
                            <w:rPr>
                              <w:rFonts w:hint="eastAsia"/>
                              <w:color w:val="000000" w:themeColor="text1"/>
                              <w:sz w:val="20"/>
                              <w:szCs w:val="20"/>
                            </w:rPr>
                            <w:t>一次判定</w:t>
                          </w:r>
                        </w:p>
                        <w:p w:rsidR="003C6193" w:rsidRPr="004C240E" w:rsidRDefault="003C6193" w:rsidP="00E02741">
                          <w:pPr>
                            <w:spacing w:line="200" w:lineRule="exact"/>
                            <w:jc w:val="center"/>
                            <w:rPr>
                              <w:color w:val="000000" w:themeColor="text1"/>
                              <w:sz w:val="20"/>
                              <w:szCs w:val="20"/>
                            </w:rPr>
                          </w:pPr>
                          <w:r>
                            <w:rPr>
                              <w:rFonts w:hint="eastAsia"/>
                              <w:color w:val="000000" w:themeColor="text1"/>
                              <w:sz w:val="20"/>
                              <w:szCs w:val="20"/>
                            </w:rPr>
                            <w:t>（コンピュータ判定）</w:t>
                          </w:r>
                        </w:p>
                        <w:p w:rsidR="003C6193" w:rsidRPr="00E43F1A" w:rsidRDefault="003C6193" w:rsidP="00E02741">
                          <w:pPr>
                            <w:jc w:val="center"/>
                            <w:rPr>
                              <w:color w:val="000000" w:themeColor="text1"/>
                            </w:rPr>
                          </w:pPr>
                        </w:p>
                      </w:txbxContent>
                    </v:textbox>
                  </v:roundrect>
                  <v:shape id="直線矢印コネクタ 12" o:spid="_x0000_s1033" type="#_x0000_t32" style="position:absolute;left:29718;top:3714;width:0;height:12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" strokecolor="black [3213]" strokeweight="3pt">
                    <v:stroke endarrow="open"/>
                  </v:shape>
                  <v:roundrect id="角丸四角形 13" o:spid="_x0000_s1034" style="position:absolute;left:12287;top:22764;width:24289;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" fillcolor="#8db3e2 [1311]" strokecolor="black [3213]" strokeweight=".5pt">
                    <v:textbox>
                      <w:txbxContent>
                        <w:p w:rsidR="003C6193" w:rsidRPr="00E02741" w:rsidRDefault="003C6193" w:rsidP="00E02741">
                          <w:pPr>
                            <w:spacing w:line="200" w:lineRule="exact"/>
                            <w:jc w:val="center"/>
                            <w:rPr>
                              <w:color w:val="000000" w:themeColor="text1"/>
                              <w:sz w:val="20"/>
                              <w:szCs w:val="20"/>
                            </w:rPr>
                          </w:pPr>
                          <w:r w:rsidRPr="00E02741">
                            <w:rPr>
                              <w:rFonts w:hint="eastAsia"/>
                              <w:color w:val="000000" w:themeColor="text1"/>
                              <w:sz w:val="20"/>
                              <w:szCs w:val="20"/>
                            </w:rPr>
                            <w:t>二次判定</w:t>
                          </w:r>
                        </w:p>
                        <w:p w:rsidR="003C6193" w:rsidRPr="00E02741" w:rsidRDefault="003C6193" w:rsidP="00E02741">
                          <w:pPr>
                            <w:spacing w:line="200" w:lineRule="exact"/>
                            <w:jc w:val="center"/>
                            <w:rPr>
                              <w:color w:val="000000" w:themeColor="text1"/>
                              <w:sz w:val="20"/>
                              <w:szCs w:val="20"/>
                            </w:rPr>
                          </w:pPr>
                          <w:r w:rsidRPr="00E02741">
                            <w:rPr>
                              <w:rFonts w:hint="eastAsia"/>
                              <w:color w:val="000000" w:themeColor="text1"/>
                              <w:sz w:val="20"/>
                              <w:szCs w:val="20"/>
                            </w:rPr>
                            <w:t>（市町村審査会における審査判定）</w:t>
                          </w:r>
                        </w:p>
                      </w:txbxContent>
                    </v:textbox>
                  </v:roundrect>
                  <v:roundrect id="角丸四角形 14" o:spid="_x0000_s1035" style="position:absolute;left:12287;top:28956;width:24289;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" fillcolor="#8db3e2 [1311]" strokecolor="black [3213]" strokeweight=".5pt">
                    <v:textbox>
                      <w:txbxContent>
                        <w:p w:rsidR="003C6193" w:rsidRPr="00E43F1A" w:rsidRDefault="003C6193" w:rsidP="00E02741">
                          <w:pPr>
                            <w:jc w:val="center"/>
                            <w:rPr>
                              <w:color w:val="000000" w:themeColor="text1"/>
                            </w:rPr>
                          </w:pPr>
                          <w:r>
                            <w:rPr>
                              <w:rFonts w:hint="eastAsia"/>
                              <w:color w:val="000000" w:themeColor="text1"/>
                              <w:sz w:val="20"/>
                              <w:szCs w:val="20"/>
                            </w:rPr>
                            <w:t>障害支援区分の認定</w:t>
                          </w:r>
                        </w:p>
                      </w:txbxContent>
                    </v:textbox>
                  </v:roundrect>
                  <v:shape id="直線矢印コネクタ 15" o:spid="_x0000_s1036" type="#_x0000_t32" style="position:absolute;left:24479;top:2066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" strokecolor="black [3213]" strokeweight="3pt">
                    <v:stroke endarrow="open"/>
                  </v:shape>
                  <v:shape id="直線矢印コネクタ 16" o:spid="_x0000_s1037" type="#_x0000_t32" style="position:absolute;left:4857;top:21431;width:743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" strokecolor="black [3213]" strokeweight="3pt">
                    <v:stroke endarrow="open"/>
                  </v:shape>
                  <v:shape id="直線矢印コネクタ 17" o:spid="_x0000_s1038" type="#_x0000_t32" style="position:absolute;left:24479;top:2686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" strokecolor="black [3213]" strokeweight="3pt">
                    <v:stroke endarrow="open"/>
                  </v:shape>
                  <v:shape id="直線矢印コネクタ 18" o:spid="_x0000_s1039" type="#_x0000_t32" style="position:absolute;left:36576;top:21145;width:6095;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" strokecolor="black [3213]" strokeweight="3pt">
                    <v:stroke endarrow="open"/>
                  </v:shape>
                  <v:rect id="正方形/長方形 6" o:spid="_x0000_s1040" style="position:absolute;left:27717;top:10096;width:121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" fillcolor="white [3212]" strokecolor="black [3213]" strokeweight=".5pt">
                    <v:stroke dashstyle="dash"/>
                    <v:textbo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認定調査項目</w:t>
                          </w:r>
                        </w:p>
                      </w:txbxContent>
                    </v:textbox>
                  </v:rect>
                  <v:rect id="正方形/長方形 9" o:spid="_x0000_s1041" style="position:absolute;left:6766;top:5334;width:1961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" fillcolor="white [3212]" strokecolor="black [3213]" strokeweight=".5pt">
                    <v:stroke dashstyle="dash"/>
                    <v:textbox>
                      <w:txbxContent>
                        <w:p w:rsidR="003C6193" w:rsidRDefault="003C6193" w:rsidP="00E02741">
                          <w:pPr>
                            <w:jc w:val="center"/>
                            <w:rPr>
                              <w:color w:val="000000" w:themeColor="text1"/>
                            </w:rPr>
                          </w:pPr>
                          <w:r>
                            <w:rPr>
                              <w:rFonts w:hint="eastAsia"/>
                              <w:color w:val="000000" w:themeColor="text1"/>
                            </w:rPr>
                            <w:t>一部項目</w:t>
                          </w:r>
                        </w:p>
                        <w:p w:rsidR="003C6193" w:rsidRPr="00263A19" w:rsidRDefault="003C6193" w:rsidP="00A31C54">
                          <w:pPr>
                            <w:spacing w:line="200" w:lineRule="exact"/>
                            <w:jc w:val="center"/>
                            <w:rPr>
                              <w:color w:val="000000" w:themeColor="text1"/>
                              <w:sz w:val="16"/>
                              <w:szCs w:val="16"/>
                            </w:rPr>
                          </w:pPr>
                          <w:r>
                            <w:rPr>
                              <w:rFonts w:hint="eastAsia"/>
                              <w:color w:val="000000" w:themeColor="text1"/>
                              <w:sz w:val="16"/>
                              <w:szCs w:val="16"/>
                            </w:rPr>
                            <w:t>麻痺、関節</w:t>
                          </w:r>
                          <w:r w:rsidRPr="00263A19">
                            <w:rPr>
                              <w:rFonts w:hint="eastAsia"/>
                              <w:color w:val="000000" w:themeColor="text1"/>
                              <w:sz w:val="16"/>
                              <w:szCs w:val="16"/>
                            </w:rPr>
                            <w:t>の</w:t>
                          </w:r>
                          <w:r>
                            <w:rPr>
                              <w:rFonts w:hint="eastAsia"/>
                              <w:color w:val="000000" w:themeColor="text1"/>
                              <w:sz w:val="16"/>
                              <w:szCs w:val="16"/>
                            </w:rPr>
                            <w:t>拘縮</w:t>
                          </w:r>
                        </w:p>
                        <w:p w:rsidR="003C6193" w:rsidRPr="00263A19" w:rsidRDefault="003C6193" w:rsidP="00A31C54">
                          <w:pPr>
                            <w:spacing w:line="200" w:lineRule="exact"/>
                            <w:jc w:val="center"/>
                            <w:rPr>
                              <w:color w:val="000000" w:themeColor="text1"/>
                              <w:sz w:val="16"/>
                              <w:szCs w:val="16"/>
                            </w:rPr>
                          </w:pPr>
                          <w:r w:rsidRPr="00263A19">
                            <w:rPr>
                              <w:rFonts w:hint="eastAsia"/>
                              <w:color w:val="000000" w:themeColor="text1"/>
                              <w:sz w:val="16"/>
                              <w:szCs w:val="16"/>
                            </w:rPr>
                            <w:t>精神症状・能力障害二軸評価</w:t>
                          </w:r>
                        </w:p>
                        <w:p w:rsidR="003C6193" w:rsidRPr="00263A19" w:rsidRDefault="003C6193" w:rsidP="00A31C54">
                          <w:pPr>
                            <w:spacing w:line="200" w:lineRule="exact"/>
                            <w:jc w:val="center"/>
                            <w:rPr>
                              <w:color w:val="000000" w:themeColor="text1"/>
                              <w:sz w:val="16"/>
                              <w:szCs w:val="16"/>
                            </w:rPr>
                          </w:pPr>
                          <w:r w:rsidRPr="00263A19">
                            <w:rPr>
                              <w:rFonts w:hint="eastAsia"/>
                              <w:color w:val="000000" w:themeColor="text1"/>
                              <w:sz w:val="16"/>
                              <w:szCs w:val="16"/>
                            </w:rPr>
                            <w:t>生活障害評価、てんかん</w:t>
                          </w:r>
                        </w:p>
                      </w:txbxContent>
                    </v:textbox>
                  </v:rect>
                  <v:shape id="直線矢印コネクタ 19" o:spid="_x0000_s1042" type="#_x0000_t32" style="position:absolute;left:42672;top:3619;width:0;height:16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" strokecolor="black [3213]" strokeweight="3pt">
                    <v:stroke endarrow="open"/>
                  </v:shape>
                  <v:rect id="正方形/長方形 8" o:spid="_x0000_s1043" style="position:absolute;left:38576;top:17716;width:8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" fillcolor="white [3212]" strokecolor="black [3213]" strokeweight=".5pt">
                    <v:stroke dashstyle="dash"/>
                    <v:textbo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特記事項</w:t>
                          </w:r>
                        </w:p>
                      </w:txbxContent>
                    </v:textbox>
                  </v:rect>
                  <v:shape id="直線矢印コネクタ 21" o:spid="_x0000_s1044" type="#_x0000_t32" style="position:absolute;left:4953;top:3429;width:0;height:16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" strokecolor="black [3213]" strokeweight="3pt">
                    <v:stroke endarrow="open"/>
                  </v:shape>
                  <v:rect id="正方形/長方形 7" o:spid="_x0000_s1045" style="position:absolute;top:18002;width:1107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" fillcolor="white [3212]" strokecolor="black [3213]" strokeweight=".5pt">
                    <v:stroke dashstyle="dash"/>
                    <v:textbox>
                      <w:txbxContent>
                        <w:p w:rsidR="003C6193" w:rsidRPr="00263A19" w:rsidRDefault="003C6193" w:rsidP="00E02741">
                          <w:pPr>
                            <w:jc w:val="center"/>
                            <w:rPr>
                              <w:color w:val="000000" w:themeColor="text1"/>
                              <w:sz w:val="20"/>
                              <w:szCs w:val="20"/>
                            </w:rPr>
                          </w:pPr>
                          <w:r w:rsidRPr="00263A19">
                            <w:rPr>
                              <w:rFonts w:hint="eastAsia"/>
                              <w:color w:val="000000" w:themeColor="text1"/>
                              <w:sz w:val="20"/>
                              <w:szCs w:val="20"/>
                            </w:rPr>
                            <w:t>一部項目以外</w:t>
                          </w:r>
                        </w:p>
                      </w:txbxContent>
                    </v:textbox>
                  </v:rect>
                  <v:rect id="正方形/長方形 23" o:spid="_x0000_s1046" style="position:absolute;left:11620;top:33528;width:2543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" fillcolor="white [3212]" stroked="f" strokeweight=".5pt">
                    <v:stroke dashstyle="dash"/>
                    <v:textbox>
                      <w:txbxContent>
                        <w:p w:rsidR="003C6193" w:rsidRPr="00E43F1A" w:rsidRDefault="003C6193" w:rsidP="00A31C54">
                          <w:pPr>
                            <w:spacing w:line="240" w:lineRule="exact"/>
                            <w:jc w:val="center"/>
                            <w:rPr>
                              <w:color w:val="000000" w:themeColor="text1"/>
                            </w:rPr>
                          </w:pPr>
                          <w:r>
                            <w:rPr>
                              <w:rFonts w:hint="eastAsia"/>
                              <w:color w:val="000000" w:themeColor="text1"/>
                            </w:rPr>
                            <w:t>図</w:t>
                          </w:r>
                          <w:r>
                            <w:rPr>
                              <w:rFonts w:hint="eastAsia"/>
                              <w:color w:val="000000" w:themeColor="text1"/>
                            </w:rPr>
                            <w:t>.</w:t>
                          </w:r>
                          <w:r>
                            <w:rPr>
                              <w:rFonts w:hint="eastAsia"/>
                              <w:color w:val="000000" w:themeColor="text1"/>
                            </w:rPr>
                            <w:t xml:space="preserve">　障害支援区分の認定の流れ</w:t>
                          </w:r>
                        </w:p>
                      </w:txbxContent>
                    </v:textbox>
                  </v:rect>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47" type="#_x0000_t185" style="position:absolute;left:7625;top:8572;width:1818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" strokecolor="black [3213]"/>
              </v:group>
            </w:pict>
          </mc:Fallback>
        </mc:AlternateContent>
      </w:r>
    </w:p>
    <w:p w:rsidR="0041134F" w:rsidRDefault="0041134F"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Pr="00E02741" w:rsidRDefault="00E02741" w:rsidP="00E02741">
      <w:pPr>
        <w:rPr>
          <w:color w:val="000000" w:themeColor="text1"/>
          <w:sz w:val="20"/>
          <w:szCs w:val="20"/>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E02741" w:rsidRDefault="00E02741"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15025" w:rsidRDefault="0031502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C2168D" w:rsidRDefault="00C2168D"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26610476" wp14:editId="72F4D7C4">
                <wp:extent cx="6210300" cy="212090"/>
                <wp:effectExtent l="6350" t="6350" r="12700" b="1016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２．医師意見書の利用方法</w:t>
                            </w:r>
                          </w:p>
                        </w:txbxContent>
                      </wps:txbx>
                      <wps:bodyPr rot="0" vert="horz" wrap="square" lIns="0" tIns="0" rIns="0" bIns="0" anchor="t" anchorCtr="0" upright="1">
                        <a:noAutofit/>
                      </wps:bodyPr>
                    </wps:wsp>
                  </a:graphicData>
                </a:graphic>
              </wp:inline>
            </w:drawing>
          </mc:Choice>
          <mc:Fallback>
            <w:pict>
              <v:shape w14:anchorId="26610476" id="テキスト ボックス 5" o:spid="_x0000_s1048"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NUQXJlGAgAA&#10;WQ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２．医師意見書の利用方法</w:t>
                      </w:r>
                    </w:p>
                  </w:txbxContent>
                </v:textbox>
                <w10:anchorlock/>
              </v:shape>
            </w:pict>
          </mc:Fallback>
        </mc:AlternateConten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医師意見書は、支給決定の流れの中において、主として以下のように用いられます。</w:t>
      </w:r>
    </w:p>
    <w:p w:rsidR="00E02741" w:rsidRDefault="00E02741"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386F16" w:rsidRDefault="0041134F" w:rsidP="00E02741">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386F16">
        <w:rPr>
          <w:rFonts w:asciiTheme="majorEastAsia" w:eastAsiaTheme="majorEastAsia" w:hAnsiTheme="majorEastAsia" w:cs="ＭＳゴシック" w:hint="eastAsia"/>
          <w:b/>
          <w:color w:val="000000"/>
          <w:kern w:val="0"/>
          <w:szCs w:val="21"/>
          <w:u w:val="double"/>
        </w:rPr>
        <w:t>（１）一次判定（コンピュータ判定）</w:t>
      </w:r>
      <w:r w:rsidR="00386F16">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認定調査の結果及び医師意見書の一部項目を踏まえ、一次判定用ソフト（障害支援区分判定ソフ</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ト</w:t>
      </w:r>
      <w:r w:rsidRPr="00E02741">
        <w:rPr>
          <w:rFonts w:asciiTheme="minorEastAsia" w:hAnsiTheme="minorEastAsia" w:cs="ＭＳ明朝"/>
          <w:color w:val="000000"/>
          <w:kern w:val="0"/>
          <w:szCs w:val="21"/>
        </w:rPr>
        <w:t>2014</w:t>
      </w:r>
      <w:r w:rsidRPr="00E02741">
        <w:rPr>
          <w:rFonts w:asciiTheme="minorEastAsia" w:hAnsiTheme="minorEastAsia" w:cs="ＭＳ明朝" w:hint="eastAsia"/>
          <w:color w:val="000000"/>
          <w:kern w:val="0"/>
          <w:szCs w:val="21"/>
        </w:rPr>
        <w:t>）を活用した一次判定処理が行われます。</w:t>
      </w: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なお、一次判定で活用される「医師意見書の一部項目」とは以下のとおりです。</w:t>
      </w:r>
    </w:p>
    <w:p w:rsidR="0041134F" w:rsidRPr="00E02741" w:rsidRDefault="0041134F" w:rsidP="00C248C0">
      <w:pPr>
        <w:autoSpaceDE w:val="0"/>
        <w:autoSpaceDN w:val="0"/>
        <w:adjustRightInd w:val="0"/>
        <w:spacing w:line="360" w:lineRule="exact"/>
        <w:ind w:firstLineChars="150" w:firstLine="31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386F16">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麻痺（左右：上肢、左右：下肢、その他）</w:t>
      </w:r>
    </w:p>
    <w:p w:rsidR="0041134F" w:rsidRPr="00E02741" w:rsidRDefault="0041134F" w:rsidP="00C248C0">
      <w:pPr>
        <w:autoSpaceDE w:val="0"/>
        <w:autoSpaceDN w:val="0"/>
        <w:adjustRightInd w:val="0"/>
        <w:spacing w:line="360" w:lineRule="exact"/>
        <w:ind w:firstLineChars="150" w:firstLine="31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386F16">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関節の拘縮（左右：肩・肘・股・膝関節、その他）</w:t>
      </w:r>
    </w:p>
    <w:p w:rsidR="0041134F" w:rsidRPr="00E02741" w:rsidRDefault="0041134F" w:rsidP="00C248C0">
      <w:pPr>
        <w:autoSpaceDE w:val="0"/>
        <w:autoSpaceDN w:val="0"/>
        <w:adjustRightInd w:val="0"/>
        <w:spacing w:line="360" w:lineRule="exact"/>
        <w:ind w:firstLineChars="150" w:firstLine="31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386F16">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精神症状･能力障害二軸評価（精神症状評価、能力障害評価）</w:t>
      </w:r>
    </w:p>
    <w:p w:rsidR="0041134F" w:rsidRPr="00E02741" w:rsidRDefault="0041134F" w:rsidP="00C248C0">
      <w:pPr>
        <w:autoSpaceDE w:val="0"/>
        <w:autoSpaceDN w:val="0"/>
        <w:adjustRightInd w:val="0"/>
        <w:spacing w:line="360" w:lineRule="exact"/>
        <w:ind w:firstLineChars="150" w:firstLine="31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386F16">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生活障害評価（食事、生活リズム、保清、金銭管理、服薬管理、対人関係、社会的適応を妨げる行動）</w:t>
      </w:r>
    </w:p>
    <w:p w:rsidR="0041134F" w:rsidRPr="00E02741" w:rsidRDefault="0041134F" w:rsidP="00C248C0">
      <w:pPr>
        <w:autoSpaceDE w:val="0"/>
        <w:autoSpaceDN w:val="0"/>
        <w:adjustRightInd w:val="0"/>
        <w:spacing w:line="360" w:lineRule="exact"/>
        <w:ind w:firstLineChars="150" w:firstLine="31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00386F16">
        <w:rPr>
          <w:rFonts w:asciiTheme="minorEastAsia" w:hAnsiTheme="minorEastAsia" w:cs="ＭＳ明朝" w:hint="eastAsia"/>
          <w:color w:val="000000"/>
          <w:kern w:val="0"/>
          <w:szCs w:val="21"/>
        </w:rPr>
        <w:t xml:space="preserve">　</w:t>
      </w:r>
      <w:r w:rsidRPr="00E02741">
        <w:rPr>
          <w:rFonts w:asciiTheme="minorEastAsia" w:hAnsiTheme="minorEastAsia" w:cs="ＭＳ明朝" w:hint="eastAsia"/>
          <w:color w:val="000000"/>
          <w:kern w:val="0"/>
          <w:szCs w:val="21"/>
        </w:rPr>
        <w:t>てんかん</w:t>
      </w:r>
    </w:p>
    <w:p w:rsidR="00386F16" w:rsidRDefault="00386F16"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386F16"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386F16">
        <w:rPr>
          <w:rFonts w:asciiTheme="majorEastAsia" w:eastAsiaTheme="majorEastAsia" w:hAnsiTheme="majorEastAsia" w:cs="ＭＳゴシック" w:hint="eastAsia"/>
          <w:b/>
          <w:color w:val="000000"/>
          <w:kern w:val="0"/>
          <w:szCs w:val="21"/>
          <w:u w:val="double"/>
        </w:rPr>
        <w:t>（２）二次判定（市町村審査会における審査判定）</w:t>
      </w:r>
      <w:r w:rsidR="00386F16">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市町村審査会では、認定調査の結果及び医師意見書の一部項目を基に判定される一次判定の結果</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を原案として、特記事項及び医師意見書（一次判定で評価した項目を除く）の内容を総合的に勘案</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した審査判定を行います。そのため、必要に応じて、一次判定の結果が変更となる場合もあります。</w:t>
      </w:r>
    </w:p>
    <w:p w:rsidR="00386F16" w:rsidRDefault="00386F16"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そのため、医師意見書の記載に当たっては、申請者の心身の状況や必要とされる支援の度合い等</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について、具体的な状況を挙げて記載されるようお願いいたします。</w:t>
      </w:r>
    </w:p>
    <w:p w:rsidR="00386F16" w:rsidRDefault="00386F16" w:rsidP="00386F16">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386F16" w:rsidRDefault="0041134F" w:rsidP="00386F16">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386F16">
        <w:rPr>
          <w:rFonts w:asciiTheme="majorEastAsia" w:eastAsiaTheme="majorEastAsia" w:hAnsiTheme="majorEastAsia" w:cs="ＭＳゴシック" w:hint="eastAsia"/>
          <w:b/>
          <w:color w:val="000000"/>
          <w:kern w:val="0"/>
          <w:szCs w:val="21"/>
          <w:u w:val="double"/>
        </w:rPr>
        <w:t>（３）認定調査による調査結果の確認・修正</w:t>
      </w:r>
      <w:r w:rsidR="00386F16">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認定調査は、申請者１人につき原則として１回で実施することとされており、また、認定調査員</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の専門分野も医療分野に限らず様々です。</w:t>
      </w:r>
    </w:p>
    <w:p w:rsidR="00386F16" w:rsidRDefault="00386F16"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そのため、申請者に対して長期間にわたり医学的管理を行っている主治医の意見の方が、より申</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請者の状況について正確に把握していることが明らかな場合には、市町村審査会は認定調査員の調</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査結果を修正し、改めて一次判定からやり直す場合もあります。</w:t>
      </w:r>
    </w:p>
    <w:p w:rsidR="00386F16" w:rsidRDefault="00386F16"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386F16"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386F16">
        <w:rPr>
          <w:rFonts w:asciiTheme="minorEastAsia" w:hAnsiTheme="minorEastAsia" w:cs="ＭＳゴシック" w:hint="eastAsia"/>
          <w:b/>
          <w:color w:val="000000"/>
          <w:kern w:val="0"/>
          <w:szCs w:val="21"/>
          <w:u w:val="double"/>
        </w:rPr>
        <w:t>（４）サービス等利用計画作成時の利用</w:t>
      </w:r>
      <w:r w:rsidR="00386F16">
        <w:rPr>
          <w:rFonts w:asciiTheme="minorEastAsia" w:hAnsiTheme="min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区分認定がされた後、障害福祉サービスの種類や量について市町村が支給決定する際に勘案する</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ため、申請者のサービス利用の意向などを踏まえたサービス等利用計画が指定特定相談支援事業者</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によって作成されます。</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指定特定相談支援事業者とは、市町村長の指定を受けてサービス利用支援等を行う者です。</w:t>
      </w:r>
    </w:p>
    <w:p w:rsidR="00386F16" w:rsidRDefault="00386F16"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サービス等利用計画の作成に際し、医師意見書の記載者が同意し、さらに申請者の同意が得られ</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れば、市町村は医師意見書に記載された障害福祉サービスを提供するにあたっての医学的観点から</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の意見や留意点等についての情報を、サービス提供者等に提供することになります。</w:t>
      </w:r>
    </w:p>
    <w:p w:rsidR="00386F16" w:rsidRDefault="00386F16" w:rsidP="00B232C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記載者の同意の有無については、医師意見書様式の最初に記載欄があります。同意される場合は、</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サービス等利用計画作成上有用となる留意点を具体的に記載してください。</w:t>
      </w: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Pr="00E02741" w:rsidRDefault="00386F16" w:rsidP="00386F16">
      <w:pPr>
        <w:autoSpaceDE w:val="0"/>
        <w:autoSpaceDN w:val="0"/>
        <w:adjustRightInd w:val="0"/>
        <w:spacing w:line="360" w:lineRule="exact"/>
        <w:jc w:val="left"/>
        <w:rPr>
          <w:rFonts w:asciiTheme="minorEastAsia" w:hAnsiTheme="minorEastAsia" w:cs="ＭＳ明朝"/>
          <w:color w:val="000000"/>
          <w:kern w:val="0"/>
          <w:szCs w:val="21"/>
        </w:rPr>
      </w:pPr>
    </w:p>
    <w:p w:rsidR="0041134F" w:rsidRDefault="0041134F"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86F16" w:rsidRDefault="00386F16"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inorEastAsia" w:hAnsiTheme="minorEastAsia" w:cs="ＭＳ明朝"/>
          <w:color w:val="000000"/>
          <w:kern w:val="0"/>
          <w:szCs w:val="21"/>
        </w:rPr>
      </w:pPr>
    </w:p>
    <w:p w:rsidR="00B232C1" w:rsidRPr="00506BD1" w:rsidRDefault="00B232C1" w:rsidP="00B232C1">
      <w:pPr>
        <w:autoSpaceDE w:val="0"/>
        <w:autoSpaceDN w:val="0"/>
        <w:adjustRightInd w:val="0"/>
        <w:spacing w:line="540" w:lineRule="exact"/>
        <w:jc w:val="left"/>
        <w:rPr>
          <w:rFonts w:asciiTheme="majorEastAsia" w:eastAsiaTheme="majorEastAsia" w:hAnsiTheme="majorEastAsia" w:cs="ＭＳ明朝"/>
          <w:b/>
          <w:color w:val="000000"/>
          <w:kern w:val="0"/>
          <w:sz w:val="40"/>
          <w:szCs w:val="40"/>
          <w:u w:val="double"/>
        </w:rPr>
      </w:pPr>
      <w:r>
        <w:rPr>
          <w:rFonts w:asciiTheme="majorEastAsia" w:eastAsiaTheme="majorEastAsia" w:hAnsiTheme="majorEastAsia" w:cs="ＭＳ明朝" w:hint="eastAsia"/>
          <w:b/>
          <w:color w:val="000000"/>
          <w:kern w:val="0"/>
          <w:sz w:val="40"/>
          <w:szCs w:val="40"/>
          <w:highlight w:val="lightGray"/>
          <w:u w:val="double"/>
        </w:rPr>
        <w:t xml:space="preserve">Ⅱ 医師意見書記載マニュアル　　　　　　　　　　　　　</w:t>
      </w:r>
    </w:p>
    <w:p w:rsidR="0041134F" w:rsidRPr="00B232C1" w:rsidRDefault="0041134F"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15025" w:rsidRDefault="0031502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15025" w:rsidRDefault="0031502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15025" w:rsidRPr="00315025" w:rsidRDefault="0031502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Default="00386F16" w:rsidP="0041134F">
      <w:pPr>
        <w:autoSpaceDE w:val="0"/>
        <w:autoSpaceDN w:val="0"/>
        <w:adjustRightInd w:val="0"/>
        <w:spacing w:line="360" w:lineRule="exact"/>
        <w:jc w:val="left"/>
        <w:rPr>
          <w:rFonts w:asciiTheme="minorEastAsia" w:hAnsiTheme="minorEastAsia" w:cs="ＭＳゴシック"/>
          <w:color w:val="FFFFFF"/>
          <w:kern w:val="0"/>
          <w:szCs w:val="21"/>
        </w:rPr>
      </w:pPr>
    </w:p>
    <w:p w:rsidR="00C2168D" w:rsidRDefault="00C2168D" w:rsidP="0041134F">
      <w:pPr>
        <w:autoSpaceDE w:val="0"/>
        <w:autoSpaceDN w:val="0"/>
        <w:adjustRightInd w:val="0"/>
        <w:spacing w:line="360" w:lineRule="exact"/>
        <w:jc w:val="left"/>
        <w:rPr>
          <w:rFonts w:asciiTheme="minorEastAsia" w:hAnsiTheme="minorEastAsia" w:cs="ＭＳゴシック"/>
          <w:color w:val="FFFFFF"/>
          <w:kern w:val="0"/>
          <w:szCs w:val="21"/>
        </w:rPr>
      </w:pPr>
    </w:p>
    <w:p w:rsidR="00386F16" w:rsidRPr="00C2168D" w:rsidRDefault="00C2168D"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3DDF0F97" wp14:editId="3165E049">
                <wp:extent cx="6210300" cy="212090"/>
                <wp:effectExtent l="6350" t="6350" r="12700" b="10160"/>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 xml:space="preserve">０．基本情報　</w:t>
                            </w:r>
                          </w:p>
                        </w:txbxContent>
                      </wps:txbx>
                      <wps:bodyPr rot="0" vert="horz" wrap="square" lIns="0" tIns="0" rIns="0" bIns="0" anchor="t" anchorCtr="0" upright="1">
                        <a:noAutofit/>
                      </wps:bodyPr>
                    </wps:wsp>
                  </a:graphicData>
                </a:graphic>
              </wp:inline>
            </w:drawing>
          </mc:Choice>
          <mc:Fallback>
            <w:pict>
              <v:shape w14:anchorId="3DDF0F97" id="テキスト ボックス 20" o:spid="_x0000_s1049"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" fillcolor="#974805" strokeweight=".48pt">
                <v:textbox inset="0,0,0,0">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 xml:space="preserve">０．基本情報　</w:t>
                      </w:r>
                    </w:p>
                  </w:txbxContent>
                </v:textbox>
                <w10:anchorlock/>
              </v:shape>
            </w:pict>
          </mc:Fallback>
        </mc:AlternateContent>
      </w:r>
    </w:p>
    <w:p w:rsidR="0041134F" w:rsidRPr="00386F16"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386F16">
        <w:rPr>
          <w:rFonts w:asciiTheme="majorEastAsia" w:eastAsiaTheme="majorEastAsia" w:hAnsiTheme="majorEastAsia" w:cs="ＭＳゴシック" w:hint="eastAsia"/>
          <w:b/>
          <w:color w:val="000000"/>
          <w:kern w:val="0"/>
          <w:szCs w:val="21"/>
          <w:u w:val="double"/>
        </w:rPr>
        <w:t>（０）記載の際の留意点等</w:t>
      </w:r>
      <w:r w:rsidR="00386F16">
        <w:rPr>
          <w:rFonts w:asciiTheme="majorEastAsia" w:eastAsiaTheme="majorEastAsia" w:hAnsiTheme="majorEastAsia" w:cs="ＭＳゴシック" w:hint="eastAsia"/>
          <w:b/>
          <w:color w:val="000000"/>
          <w:kern w:val="0"/>
          <w:szCs w:val="21"/>
          <w:u w:val="double"/>
        </w:rPr>
        <w:t xml:space="preserve">　　　　　　　　　　　　　　　　　　　　　　　　　　　　　　　　　</w:t>
      </w:r>
    </w:p>
    <w:p w:rsidR="0041134F" w:rsidRPr="00386F16" w:rsidRDefault="0041134F" w:rsidP="00386F16">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sidRPr="00386F16">
        <w:rPr>
          <w:rFonts w:asciiTheme="majorEastAsia" w:eastAsiaTheme="majorEastAsia" w:hAnsiTheme="majorEastAsia" w:cs="ＭＳゴシック" w:hint="eastAsia"/>
          <w:b/>
          <w:color w:val="000000"/>
          <w:kern w:val="0"/>
          <w:szCs w:val="21"/>
        </w:rPr>
        <w:t>①</w:t>
      </w:r>
      <w:r w:rsidRPr="00386F16">
        <w:rPr>
          <w:rFonts w:asciiTheme="majorEastAsia" w:eastAsiaTheme="majorEastAsia" w:hAnsiTheme="majorEastAsia" w:cs="ＭＳゴシック"/>
          <w:b/>
          <w:color w:val="000000"/>
          <w:kern w:val="0"/>
          <w:szCs w:val="21"/>
        </w:rPr>
        <w:t xml:space="preserve"> </w:t>
      </w:r>
      <w:r w:rsidRPr="00386F16">
        <w:rPr>
          <w:rFonts w:asciiTheme="majorEastAsia" w:eastAsiaTheme="majorEastAsia" w:hAnsiTheme="majorEastAsia" w:cs="ＭＳゴシック" w:hint="eastAsia"/>
          <w:b/>
          <w:color w:val="000000"/>
          <w:kern w:val="0"/>
          <w:szCs w:val="21"/>
        </w:rPr>
        <w:t>記載者及び記載方法</w:t>
      </w: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医師意見書の記載は、申請者の障害の状況を把握している主治医が行ってください。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医師意見書への記載は、インク、またはボールペンを使用してください。なお、パーソナルコ</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ンピュータ等を使用することは差し支えありません。記載欄に必要な文字または数値を記載し、</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また□にレ印をつけてください。</w:t>
      </w:r>
    </w:p>
    <w:p w:rsidR="00386F16" w:rsidRDefault="00386F16"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C248C0" w:rsidRDefault="0041134F" w:rsidP="00C248C0">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sidRPr="00C248C0">
        <w:rPr>
          <w:rFonts w:asciiTheme="majorEastAsia" w:eastAsiaTheme="majorEastAsia" w:hAnsiTheme="majorEastAsia" w:cs="ＭＳゴシック" w:hint="eastAsia"/>
          <w:b/>
          <w:color w:val="000000"/>
          <w:kern w:val="0"/>
          <w:szCs w:val="21"/>
        </w:rPr>
        <w:t>②</w:t>
      </w:r>
      <w:r w:rsidRPr="00C248C0">
        <w:rPr>
          <w:rFonts w:asciiTheme="majorEastAsia" w:eastAsiaTheme="majorEastAsia" w:hAnsiTheme="majorEastAsia" w:cs="ＭＳゴシック"/>
          <w:b/>
          <w:color w:val="000000"/>
          <w:kern w:val="0"/>
          <w:szCs w:val="21"/>
        </w:rPr>
        <w:t xml:space="preserve"> </w:t>
      </w:r>
      <w:r w:rsidRPr="00C248C0">
        <w:rPr>
          <w:rFonts w:asciiTheme="majorEastAsia" w:eastAsiaTheme="majorEastAsia" w:hAnsiTheme="majorEastAsia" w:cs="ＭＳゴシック" w:hint="eastAsia"/>
          <w:b/>
          <w:color w:val="000000"/>
          <w:kern w:val="0"/>
          <w:szCs w:val="21"/>
        </w:rPr>
        <w:t>申請者の氏名等</w:t>
      </w: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申請者の氏名を記載し、ふりがなを併記してください。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性別については、該当する性別に○印をつけてください。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生年月日及び年齢</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満年齢</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については、該当するものに○印をつけ、必要事項を記載してくだ</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住所及び連絡先については、居住地</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自宅</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の住所及び電話番号も記載してください。施設・病</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院等に入院･入所している場合は、当該施設の施設名、住所及び電話番号を記載してください。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主治医として意見書がサービス等利用計画作成の際に利用されることについて同意するかどう</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か、該当する□にレ印をつけてください。同意する場合には、サービス等利用計画を作成する指</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定特定相談支援事業者に提示されます。</w:t>
      </w:r>
    </w:p>
    <w:p w:rsidR="0041134F" w:rsidRPr="00E02741" w:rsidRDefault="0041134F" w:rsidP="00386F16">
      <w:pPr>
        <w:autoSpaceDE w:val="0"/>
        <w:autoSpaceDN w:val="0"/>
        <w:adjustRightInd w:val="0"/>
        <w:spacing w:line="360" w:lineRule="exact"/>
        <w:ind w:firstLineChars="350" w:firstLine="735"/>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なお、申請者本人の同意を得た上で意見書を指定特定相談支援事業者に示す取扱いとなってい</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ることから、主治医に「守秘義務」に関する問題が生じることはないことを申し添えます。</w:t>
      </w:r>
    </w:p>
    <w:p w:rsidR="00386F16" w:rsidRDefault="00386F16" w:rsidP="000847B7">
      <w:pPr>
        <w:autoSpaceDE w:val="0"/>
        <w:autoSpaceDN w:val="0"/>
        <w:adjustRightInd w:val="0"/>
        <w:spacing w:line="200" w:lineRule="exact"/>
        <w:jc w:val="left"/>
        <w:rPr>
          <w:rFonts w:asciiTheme="minorEastAsia" w:hAnsiTheme="minorEastAsia" w:cs="ＭＳゴシック"/>
          <w:color w:val="000000"/>
          <w:kern w:val="0"/>
          <w:szCs w:val="21"/>
        </w:rPr>
      </w:pPr>
    </w:p>
    <w:p w:rsidR="0041134F" w:rsidRPr="00C248C0" w:rsidRDefault="0041134F" w:rsidP="00C248C0">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sidRPr="00C248C0">
        <w:rPr>
          <w:rFonts w:asciiTheme="majorEastAsia" w:eastAsiaTheme="majorEastAsia" w:hAnsiTheme="majorEastAsia" w:cs="ＭＳゴシック" w:hint="eastAsia"/>
          <w:b/>
          <w:color w:val="000000"/>
          <w:kern w:val="0"/>
          <w:szCs w:val="21"/>
        </w:rPr>
        <w:t>③</w:t>
      </w:r>
      <w:r w:rsidRPr="00C248C0">
        <w:rPr>
          <w:rFonts w:asciiTheme="majorEastAsia" w:eastAsiaTheme="majorEastAsia" w:hAnsiTheme="majorEastAsia" w:cs="ＭＳゴシック"/>
          <w:b/>
          <w:color w:val="000000"/>
          <w:kern w:val="0"/>
          <w:szCs w:val="21"/>
        </w:rPr>
        <w:t xml:space="preserve"> </w:t>
      </w:r>
      <w:r w:rsidRPr="00C248C0">
        <w:rPr>
          <w:rFonts w:asciiTheme="majorEastAsia" w:eastAsiaTheme="majorEastAsia" w:hAnsiTheme="majorEastAsia" w:cs="ＭＳゴシック" w:hint="eastAsia"/>
          <w:b/>
          <w:color w:val="000000"/>
          <w:kern w:val="0"/>
          <w:szCs w:val="21"/>
        </w:rPr>
        <w:t>医師氏名等</w:t>
      </w: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医師意見書を記載する主治医の所属する医療機関の所在地及び名称、電話番号、主治医の氏名</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を記載してください。</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なお、医師氏名の欄には、押印の必要はありません。また、医療機関の所在地及び名称等は、</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ゴム印等を用いても構いません。</w:t>
      </w:r>
    </w:p>
    <w:p w:rsidR="00386F16" w:rsidRDefault="00386F16"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ただし、医師本人の記載であることを確認する必要があることから、医師氏名のみは医師本人</w:t>
      </w:r>
    </w:p>
    <w:p w:rsidR="0041134F" w:rsidRPr="00E02741" w:rsidRDefault="0041134F" w:rsidP="00386F16">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による自署をお願いします。</w:t>
      </w:r>
    </w:p>
    <w:p w:rsidR="00386F16" w:rsidRDefault="00386F16"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0847B7"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0847B7">
        <w:rPr>
          <w:rFonts w:asciiTheme="majorEastAsia" w:eastAsiaTheme="majorEastAsia" w:hAnsiTheme="majorEastAsia" w:cs="ＭＳゴシック" w:hint="eastAsia"/>
          <w:b/>
          <w:color w:val="000000"/>
          <w:kern w:val="0"/>
          <w:szCs w:val="21"/>
          <w:u w:val="double"/>
        </w:rPr>
        <w:t>（１）最終診察日</w:t>
      </w:r>
      <w:r w:rsidR="000847B7">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386F16">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申請者を最後に診察した日を記載してください。</w:t>
      </w:r>
    </w:p>
    <w:p w:rsidR="00386F16" w:rsidRDefault="00386F16"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0847B7"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0847B7">
        <w:rPr>
          <w:rFonts w:asciiTheme="majorEastAsia" w:eastAsiaTheme="majorEastAsia" w:hAnsiTheme="majorEastAsia" w:cs="ＭＳゴシック" w:hint="eastAsia"/>
          <w:b/>
          <w:color w:val="000000"/>
          <w:kern w:val="0"/>
          <w:szCs w:val="21"/>
          <w:u w:val="double"/>
        </w:rPr>
        <w:t>（２）意見書作成回数</w:t>
      </w:r>
      <w:r w:rsidR="000847B7">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386F16">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申請者について医師意見書を作成することが初回であるか、２回目以上であるか、該当する□に</w:t>
      </w:r>
    </w:p>
    <w:p w:rsidR="0041134F" w:rsidRDefault="0041134F"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レ印をつけてください。</w:t>
      </w:r>
    </w:p>
    <w:p w:rsidR="00315025" w:rsidRDefault="00315025"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p>
    <w:p w:rsidR="00315025" w:rsidRDefault="00315025"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p>
    <w:p w:rsidR="00315025" w:rsidRPr="00E02741" w:rsidRDefault="00315025" w:rsidP="00386F16">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p>
    <w:p w:rsidR="00315025" w:rsidRDefault="0031502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p>
    <w:p w:rsidR="0041134F" w:rsidRPr="00C248C0"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C248C0">
        <w:rPr>
          <w:rFonts w:asciiTheme="majorEastAsia" w:eastAsiaTheme="majorEastAsia" w:hAnsiTheme="majorEastAsia" w:cs="ＭＳゴシック" w:hint="eastAsia"/>
          <w:b/>
          <w:color w:val="000000"/>
          <w:kern w:val="0"/>
          <w:szCs w:val="21"/>
          <w:u w:val="double"/>
        </w:rPr>
        <w:t>（３）他科受診</w:t>
      </w:r>
      <w:r w:rsidR="00C248C0">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申請者が他診療科を受診している場合は、おわかりになる範囲で該当する□にレ印をつけてくだ</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さい。医師意見書中に該当する診療科名がない場合には、その他の□にレ印をつけ、（</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）内に診</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療科名を記載してください。</w:t>
      </w:r>
    </w:p>
    <w:p w:rsidR="00C248C0" w:rsidRDefault="00C248C0" w:rsidP="0041134F">
      <w:pPr>
        <w:autoSpaceDE w:val="0"/>
        <w:autoSpaceDN w:val="0"/>
        <w:adjustRightInd w:val="0"/>
        <w:spacing w:line="360" w:lineRule="exact"/>
        <w:jc w:val="left"/>
        <w:rPr>
          <w:rFonts w:asciiTheme="minorEastAsia" w:hAnsiTheme="minorEastAsia" w:cs="ＭＳゴシック"/>
          <w:color w:val="FFFFFF"/>
          <w:kern w:val="0"/>
          <w:szCs w:val="21"/>
        </w:rPr>
      </w:pPr>
    </w:p>
    <w:p w:rsidR="00C2168D" w:rsidRDefault="00C2168D" w:rsidP="0041134F">
      <w:pPr>
        <w:autoSpaceDE w:val="0"/>
        <w:autoSpaceDN w:val="0"/>
        <w:adjustRightInd w:val="0"/>
        <w:spacing w:line="360" w:lineRule="exact"/>
        <w:jc w:val="left"/>
        <w:rPr>
          <w:rFonts w:asciiTheme="minorEastAsia" w:hAnsiTheme="minorEastAsia" w:cs="ＭＳゴシック"/>
          <w:color w:val="FFFFFF"/>
          <w:kern w:val="0"/>
          <w:szCs w:val="21"/>
        </w:rPr>
      </w:pPr>
    </w:p>
    <w:p w:rsidR="00C248C0" w:rsidRPr="00C2168D" w:rsidRDefault="00C2168D"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14B6125D" wp14:editId="27EB2864">
                <wp:extent cx="6210300" cy="212090"/>
                <wp:effectExtent l="6350" t="6350" r="12700" b="10160"/>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１．傷病に関する意見</w:t>
                            </w:r>
                          </w:p>
                        </w:txbxContent>
                      </wps:txbx>
                      <wps:bodyPr rot="0" vert="horz" wrap="square" lIns="0" tIns="0" rIns="0" bIns="0" anchor="t" anchorCtr="0" upright="1">
                        <a:noAutofit/>
                      </wps:bodyPr>
                    </wps:wsp>
                  </a:graphicData>
                </a:graphic>
              </wp:inline>
            </w:drawing>
          </mc:Choice>
          <mc:Fallback>
            <w:pict>
              <v:shape w14:anchorId="14B6125D" id="テキスト ボックス 26" o:spid="_x0000_s1050"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C0Lpbl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C2168D">
                      <w:pPr>
                        <w:pStyle w:val="aa"/>
                        <w:spacing w:before="27"/>
                        <w:ind w:left="103"/>
                        <w:rPr>
                          <w:rFonts w:ascii="ＭＳ ゴシック" w:eastAsia="ＭＳ ゴシック"/>
                          <w:lang w:eastAsia="ja-JP"/>
                        </w:rPr>
                      </w:pPr>
                      <w:r w:rsidRPr="00C2168D">
                        <w:rPr>
                          <w:rFonts w:ascii="ＭＳ ゴシック" w:eastAsia="ＭＳ ゴシック" w:hint="eastAsia"/>
                          <w:color w:val="FFFFFF"/>
                          <w:lang w:eastAsia="ja-JP"/>
                        </w:rPr>
                        <w:t>１．傷病に関する意見</w:t>
                      </w:r>
                    </w:p>
                  </w:txbxContent>
                </v:textbox>
                <w10:anchorlock/>
              </v:shape>
            </w:pict>
          </mc:Fallback>
        </mc:AlternateContent>
      </w:r>
    </w:p>
    <w:p w:rsidR="0041134F" w:rsidRPr="00C248C0"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C248C0">
        <w:rPr>
          <w:rFonts w:asciiTheme="majorEastAsia" w:eastAsiaTheme="majorEastAsia" w:hAnsiTheme="majorEastAsia" w:cs="ＭＳゴシック" w:hint="eastAsia"/>
          <w:b/>
          <w:color w:val="000000"/>
          <w:kern w:val="0"/>
          <w:szCs w:val="21"/>
          <w:u w:val="double"/>
        </w:rPr>
        <w:t>（１）診断名及び発症年月日</w:t>
      </w:r>
      <w:r w:rsidR="00C248C0">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現在、罹患している傷病の診断名と、その発症年月日を記載してください。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発症年月日がはっきりわからない場合は、おおよその発症年月を記入してください。例えば、脳</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血管障害の再発や併発の場合には、直近の発作（発症）が起きた年月日を記載してください。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生活機能</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低下を引き起こしている傷病が複数ある場合もまれではありませんが、より主体で</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あると考えられる傷病を優先して記載してください。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なお、４種類以上の傷病に罹患している場合については、主な傷病名の記載にとどめ、必要であ</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れば、「６．その他特記すべき事項」の欄に記載してください。</w:t>
      </w:r>
    </w:p>
    <w:p w:rsidR="00C248C0" w:rsidRDefault="00C248C0" w:rsidP="00C248C0">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生活機能とは、心身機能に加え、</w:t>
      </w:r>
    </w:p>
    <w:p w:rsidR="0041134F" w:rsidRPr="00E02741" w:rsidRDefault="0041134F" w:rsidP="00C248C0">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①</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ＡＤＬ（日常生活行為）・外出・家事・職業に関する生活行為全般である「活動」</w:t>
      </w:r>
    </w:p>
    <w:p w:rsidR="0041134F" w:rsidRPr="00E02741" w:rsidRDefault="0041134F" w:rsidP="00C248C0">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②</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家庭や社会での役割を果たすことである「参加」のすべてを含む包括概念。</w:t>
      </w:r>
    </w:p>
    <w:p w:rsidR="00C248C0" w:rsidRDefault="00C248C0" w:rsidP="00C248C0">
      <w:pPr>
        <w:autoSpaceDE w:val="0"/>
        <w:autoSpaceDN w:val="0"/>
        <w:adjustRightInd w:val="0"/>
        <w:spacing w:line="240" w:lineRule="exact"/>
        <w:ind w:firstLineChars="200" w:firstLine="42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生活機能には健康状態（病気・怪我・ストレスなど）、環境因子（物的環境・人的環境・制度的</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環境）、個人因子（年齢・性別など）などが様々に影響する。</w:t>
      </w:r>
    </w:p>
    <w:p w:rsidR="00C248C0" w:rsidRDefault="00C248C0"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1D2889"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1D2889">
        <w:rPr>
          <w:rFonts w:asciiTheme="majorEastAsia" w:eastAsiaTheme="majorEastAsia" w:hAnsiTheme="majorEastAsia" w:cs="ＭＳゴシック" w:hint="eastAsia"/>
          <w:b/>
          <w:color w:val="000000"/>
          <w:kern w:val="0"/>
          <w:szCs w:val="21"/>
          <w:u w:val="double"/>
        </w:rPr>
        <w:t>（２）症状としての安定性</w:t>
      </w:r>
      <w:r w:rsidR="000847B7" w:rsidRPr="001D2889">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上記（１）で記載した「障害の直接の原因となっている傷病」の安定性について、下記を参考に</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して記載してください。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疾患の急性期や慢性疾患の急性増悪期等で、積極的な医学的管理を必要とすることが予想される</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場合は、具体的な内容を自由記載欄に記載してください。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特に精神疾患や難病等の症状は日内変動や日差変動や、一定の期間内における症状の不安定性が</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あるため、そのことがわかるよう記載をしていただき、必要に応じて支援者からの情報にも留意し</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てください。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現在の全身状態から急激な変化が見込まれない場合は、安定している旨がわかるよう記載をして</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ください。</w:t>
      </w:r>
    </w:p>
    <w:p w:rsidR="00C248C0" w:rsidRDefault="00C248C0" w:rsidP="00C248C0">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記載欄が不足する場合は「（３）障害の直接の原因となっている傷病及び投薬内容を含む治療内容」</w:t>
      </w:r>
    </w:p>
    <w:p w:rsidR="00C248C0" w:rsidRDefault="0041134F" w:rsidP="000847B7">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にも記載してください。</w:t>
      </w:r>
    </w:p>
    <w:p w:rsidR="001D2889" w:rsidRDefault="001D2889" w:rsidP="000847B7">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p>
    <w:p w:rsidR="0041134F" w:rsidRPr="00C248C0"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C248C0">
        <w:rPr>
          <w:rFonts w:asciiTheme="majorEastAsia" w:eastAsiaTheme="majorEastAsia" w:hAnsiTheme="majorEastAsia" w:cs="ＭＳゴシック" w:hint="eastAsia"/>
          <w:b/>
          <w:color w:val="000000"/>
          <w:kern w:val="0"/>
          <w:szCs w:val="21"/>
          <w:u w:val="double"/>
        </w:rPr>
        <w:t>（３）障害の直接の原因となっている傷病の経過及び投薬内容を含む治療内容</w:t>
      </w:r>
      <w:r w:rsidR="00275188">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上記「（１）診断名」に記載した障害の直接の原因となっている傷病の経過及び投薬内容を含む治</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療内容について要点を簡潔に記載してください。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障害者においては、居宅内での生活機能の低下に加え、身体障害、知的障害、精神障害、難病に</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関連した外出の機会の減少、社会参加の機会の減少等さまざまな要因が加わることによる生活機能</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の低下が考えられます。これら更なる生活機能低下を引き起こしている要因があれば、具体的に記</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載してください。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投薬内容については、生活機能低下の直接の原因となっている傷病以外についても、支援上特に</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留意すべき薬剤や相互作用の可能性がある薬剤の投薬治療を受けている場合は、この欄に記載して</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ください。（ただ単に投薬内容を羅列するのではなく、必ず服用しなければならない薬剤、頓服の必</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要な薬剤等を整理して記載するようにしてください。）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意識障害がある場合には、その状況についても具体的に記載してください。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てんかんを認める場合には、発作の種類（部分発作や全般発作）についても記載してください。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持効性抗精神病薬注射・濃度モニタリングを行っている場合は、これに関する情報も記載してく</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ださい。</w:t>
      </w:r>
    </w:p>
    <w:p w:rsidR="002E3485"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41134F"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0854787B" wp14:editId="2B9EBAAF">
                <wp:extent cx="6210300" cy="212090"/>
                <wp:effectExtent l="6350" t="6350" r="12700" b="10160"/>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２．身体の状態に関する意見　</w:t>
                            </w:r>
                          </w:p>
                        </w:txbxContent>
                      </wps:txbx>
                      <wps:bodyPr rot="0" vert="horz" wrap="square" lIns="0" tIns="0" rIns="0" bIns="0" anchor="t" anchorCtr="0" upright="1">
                        <a:noAutofit/>
                      </wps:bodyPr>
                    </wps:wsp>
                  </a:graphicData>
                </a:graphic>
              </wp:inline>
            </w:drawing>
          </mc:Choice>
          <mc:Fallback>
            <w:pict>
              <v:shape w14:anchorId="0854787B" id="テキスト ボックス 27" o:spid="_x0000_s1051"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OL+FCl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２．身体の状態に関する意見　</w:t>
                      </w:r>
                    </w:p>
                  </w:txbxContent>
                </v:textbox>
                <w10:anchorlock/>
              </v:shape>
            </w:pict>
          </mc:Fallback>
        </mc:AlternateContent>
      </w:r>
    </w:p>
    <w:p w:rsidR="0041134F" w:rsidRPr="00275188"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275188">
        <w:rPr>
          <w:rFonts w:asciiTheme="majorEastAsia" w:eastAsiaTheme="majorEastAsia" w:hAnsiTheme="majorEastAsia" w:cs="ＭＳゴシック" w:hint="eastAsia"/>
          <w:b/>
          <w:color w:val="000000"/>
          <w:kern w:val="0"/>
          <w:szCs w:val="21"/>
          <w:u w:val="double"/>
        </w:rPr>
        <w:t>（１）身体情報</w:t>
      </w:r>
      <w:r w:rsidR="00275188">
        <w:rPr>
          <w:rFonts w:asciiTheme="majorEastAsia" w:eastAsiaTheme="majorEastAsia" w:hAnsiTheme="majorEastAsia" w:cs="ＭＳゴシック" w:hint="eastAsia"/>
          <w:b/>
          <w:color w:val="000000"/>
          <w:kern w:val="0"/>
          <w:szCs w:val="21"/>
          <w:u w:val="double"/>
        </w:rPr>
        <w:t xml:space="preserve">　　　　　　　　　　　　　　　　　　　　　　　　　　　　　　　　　　　　　　　　</w:t>
      </w:r>
    </w:p>
    <w:p w:rsidR="0041134F" w:rsidRPr="00275188" w:rsidRDefault="0041134F" w:rsidP="00275188">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sidRPr="00275188">
        <w:rPr>
          <w:rFonts w:asciiTheme="majorEastAsia" w:eastAsiaTheme="majorEastAsia" w:hAnsiTheme="majorEastAsia" w:cs="ＭＳゴシック" w:hint="eastAsia"/>
          <w:b/>
          <w:color w:val="000000"/>
          <w:kern w:val="0"/>
          <w:szCs w:val="21"/>
        </w:rPr>
        <w:t>①</w:t>
      </w:r>
      <w:r w:rsidRPr="00275188">
        <w:rPr>
          <w:rFonts w:asciiTheme="majorEastAsia" w:eastAsiaTheme="majorEastAsia" w:hAnsiTheme="majorEastAsia" w:cs="ＭＳゴシック"/>
          <w:b/>
          <w:color w:val="000000"/>
          <w:kern w:val="0"/>
          <w:szCs w:val="21"/>
        </w:rPr>
        <w:t xml:space="preserve"> </w:t>
      </w:r>
      <w:r w:rsidRPr="00275188">
        <w:rPr>
          <w:rFonts w:asciiTheme="majorEastAsia" w:eastAsiaTheme="majorEastAsia" w:hAnsiTheme="majorEastAsia" w:cs="ＭＳゴシック" w:hint="eastAsia"/>
          <w:b/>
          <w:color w:val="000000"/>
          <w:kern w:val="0"/>
          <w:szCs w:val="21"/>
        </w:rPr>
        <w:t>利き腕</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利き腕について、該当する□にレ印をつけてください。</w:t>
      </w:r>
    </w:p>
    <w:p w:rsidR="00C248C0" w:rsidRDefault="00C248C0" w:rsidP="000847B7">
      <w:pPr>
        <w:autoSpaceDE w:val="0"/>
        <w:autoSpaceDN w:val="0"/>
        <w:adjustRightInd w:val="0"/>
        <w:spacing w:line="200" w:lineRule="exact"/>
        <w:ind w:firstLineChars="100" w:firstLine="210"/>
        <w:jc w:val="left"/>
        <w:rPr>
          <w:rFonts w:asciiTheme="minorEastAsia" w:hAnsiTheme="minorEastAsia" w:cs="ＭＳゴシック"/>
          <w:color w:val="000000"/>
          <w:kern w:val="0"/>
          <w:szCs w:val="21"/>
        </w:rPr>
      </w:pPr>
    </w:p>
    <w:p w:rsidR="0041134F" w:rsidRPr="00275188" w:rsidRDefault="0041134F" w:rsidP="00275188">
      <w:pPr>
        <w:autoSpaceDE w:val="0"/>
        <w:autoSpaceDN w:val="0"/>
        <w:adjustRightInd w:val="0"/>
        <w:spacing w:line="360" w:lineRule="exact"/>
        <w:ind w:firstLineChars="100" w:firstLine="211"/>
        <w:jc w:val="left"/>
        <w:rPr>
          <w:rFonts w:asciiTheme="majorEastAsia" w:eastAsiaTheme="majorEastAsia" w:hAnsiTheme="majorEastAsia" w:cs="ＭＳゴシック"/>
          <w:b/>
          <w:color w:val="000000"/>
          <w:kern w:val="0"/>
          <w:szCs w:val="21"/>
        </w:rPr>
      </w:pPr>
      <w:r w:rsidRPr="00275188">
        <w:rPr>
          <w:rFonts w:asciiTheme="majorEastAsia" w:eastAsiaTheme="majorEastAsia" w:hAnsiTheme="majorEastAsia" w:cs="ＭＳゴシック" w:hint="eastAsia"/>
          <w:b/>
          <w:color w:val="000000"/>
          <w:kern w:val="0"/>
          <w:szCs w:val="21"/>
        </w:rPr>
        <w:t>②</w:t>
      </w:r>
      <w:r w:rsidRPr="00275188">
        <w:rPr>
          <w:rFonts w:asciiTheme="majorEastAsia" w:eastAsiaTheme="majorEastAsia" w:hAnsiTheme="majorEastAsia" w:cs="ＭＳゴシック"/>
          <w:b/>
          <w:color w:val="000000"/>
          <w:kern w:val="0"/>
          <w:szCs w:val="21"/>
        </w:rPr>
        <w:t xml:space="preserve"> </w:t>
      </w:r>
      <w:r w:rsidRPr="00275188">
        <w:rPr>
          <w:rFonts w:asciiTheme="majorEastAsia" w:eastAsiaTheme="majorEastAsia" w:hAnsiTheme="majorEastAsia" w:cs="ＭＳゴシック" w:hint="eastAsia"/>
          <w:b/>
          <w:color w:val="000000"/>
          <w:kern w:val="0"/>
          <w:szCs w:val="21"/>
        </w:rPr>
        <w:t>身長・体重</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身長及び体重について、おおよその数値を記載してください。また、過去６ヶ月程度における</w:t>
      </w:r>
    </w:p>
    <w:p w:rsidR="0041134F" w:rsidRPr="00E02741" w:rsidRDefault="0041134F" w:rsidP="00C248C0">
      <w:pPr>
        <w:autoSpaceDE w:val="0"/>
        <w:autoSpaceDN w:val="0"/>
        <w:adjustRightInd w:val="0"/>
        <w:spacing w:line="360" w:lineRule="exact"/>
        <w:ind w:firstLineChars="300" w:firstLine="63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体重の変化について、３％程度の増減を目途に、該当する□にレ印をつけてください。</w:t>
      </w:r>
    </w:p>
    <w:p w:rsidR="00C248C0" w:rsidRDefault="00C248C0"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275188"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275188">
        <w:rPr>
          <w:rFonts w:asciiTheme="majorEastAsia" w:eastAsiaTheme="majorEastAsia" w:hAnsiTheme="majorEastAsia" w:cs="ＭＳゴシック" w:hint="eastAsia"/>
          <w:b/>
          <w:color w:val="000000"/>
          <w:kern w:val="0"/>
          <w:szCs w:val="21"/>
          <w:u w:val="double"/>
        </w:rPr>
        <w:t>（２）四肢欠損等</w:t>
      </w:r>
      <w:r w:rsidR="00275188">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申請者に認められる麻痺・褥瘡等の状態について、該当する□にレ印をつけてください。支援の</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手間や生活機能を評価する観点から部位の記載が必要なものについては、（</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）内に具体的に記載</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してください。程度については、麻痺・褥瘡等の状態が支援にどの程度影響するのかという観点か</w:t>
      </w:r>
    </w:p>
    <w:p w:rsidR="0041134F"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ら、該当する□にレ印をつけてください。</w:t>
      </w:r>
    </w:p>
    <w:p w:rsidR="00C248C0" w:rsidRPr="00E02741" w:rsidRDefault="00C248C0" w:rsidP="000847B7">
      <w:pPr>
        <w:autoSpaceDE w:val="0"/>
        <w:autoSpaceDN w:val="0"/>
        <w:adjustRightInd w:val="0"/>
        <w:spacing w:line="200" w:lineRule="exact"/>
        <w:ind w:firstLineChars="200" w:firstLine="420"/>
        <w:jc w:val="left"/>
        <w:rPr>
          <w:rFonts w:asciiTheme="minorEastAsia" w:hAnsiTheme="minorEastAsia" w:cs="ＭＳ明朝"/>
          <w:color w:val="000000"/>
          <w:kern w:val="0"/>
          <w:szCs w:val="21"/>
        </w:rPr>
      </w:pPr>
    </w:p>
    <w:p w:rsidR="0041134F" w:rsidRPr="00E02741" w:rsidRDefault="0041134F" w:rsidP="00C248C0">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筋力の低下や関節の痛みについては、過去６ヶ月程度で症状がどのように変化したかについて、</w:t>
      </w:r>
    </w:p>
    <w:p w:rsidR="0041134F" w:rsidRPr="00E02741" w:rsidRDefault="0041134F" w:rsidP="00C248C0">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改善、維持、増悪のうち該当する□にレ印をつけてください。</w:t>
      </w:r>
    </w:p>
    <w:p w:rsidR="00C248C0" w:rsidRDefault="00C248C0" w:rsidP="0041134F">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534" w:type="dxa"/>
        <w:tblLook w:val="04A0" w:firstRow="1" w:lastRow="0" w:firstColumn="1" w:lastColumn="0" w:noHBand="0" w:noVBand="1"/>
      </w:tblPr>
      <w:tblGrid>
        <w:gridCol w:w="1842"/>
        <w:gridCol w:w="7513"/>
      </w:tblGrid>
      <w:tr w:rsidR="00C248C0" w:rsidTr="00AD6EF4">
        <w:tc>
          <w:tcPr>
            <w:tcW w:w="1842" w:type="dxa"/>
            <w:shd w:val="clear" w:color="auto" w:fill="D9D9D9" w:themeFill="background1" w:themeFillShade="D9"/>
          </w:tcPr>
          <w:p w:rsidR="00C248C0" w:rsidRPr="00275188" w:rsidRDefault="00C248C0" w:rsidP="000847B7">
            <w:pPr>
              <w:autoSpaceDE w:val="0"/>
              <w:autoSpaceDN w:val="0"/>
              <w:adjustRightInd w:val="0"/>
              <w:spacing w:line="320" w:lineRule="exact"/>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四肢欠損</w:t>
            </w:r>
          </w:p>
        </w:tc>
        <w:tc>
          <w:tcPr>
            <w:tcW w:w="7513" w:type="dxa"/>
          </w:tcPr>
          <w:p w:rsidR="00C248C0" w:rsidRPr="00C248C0" w:rsidRDefault="00C248C0" w:rsidP="000847B7">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腕、肢、指等について、欠損が生じている状態。</w:t>
            </w:r>
          </w:p>
        </w:tc>
      </w:tr>
      <w:tr w:rsidR="00C248C0" w:rsidTr="00AD6EF4">
        <w:tc>
          <w:tcPr>
            <w:tcW w:w="1842" w:type="dxa"/>
            <w:shd w:val="clear" w:color="auto" w:fill="D9D9D9" w:themeFill="background1" w:themeFillShade="D9"/>
          </w:tcPr>
          <w:p w:rsidR="00C248C0" w:rsidRPr="00275188" w:rsidRDefault="00C248C0" w:rsidP="000847B7">
            <w:pPr>
              <w:autoSpaceDE w:val="0"/>
              <w:autoSpaceDN w:val="0"/>
              <w:adjustRightInd w:val="0"/>
              <w:spacing w:line="320" w:lineRule="exact"/>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麻痺</w:t>
            </w:r>
          </w:p>
        </w:tc>
        <w:tc>
          <w:tcPr>
            <w:tcW w:w="7513" w:type="dxa"/>
          </w:tcPr>
          <w:p w:rsidR="00C248C0" w:rsidRDefault="00C248C0" w:rsidP="000847B7">
            <w:pPr>
              <w:autoSpaceDE w:val="0"/>
              <w:autoSpaceDN w:val="0"/>
              <w:adjustRightInd w:val="0"/>
              <w:spacing w:line="320" w:lineRule="exact"/>
              <w:jc w:val="lef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主に神経系の異常によって起こった筋力低下あるいは随意運動の障害。</w:t>
            </w:r>
          </w:p>
        </w:tc>
      </w:tr>
      <w:tr w:rsidR="00C248C0" w:rsidTr="00AD6EF4">
        <w:tc>
          <w:tcPr>
            <w:tcW w:w="1842" w:type="dxa"/>
            <w:shd w:val="clear" w:color="auto" w:fill="D9D9D9" w:themeFill="background1" w:themeFillShade="D9"/>
          </w:tcPr>
          <w:p w:rsidR="00C248C0" w:rsidRPr="00275188" w:rsidRDefault="00C248C0" w:rsidP="000847B7">
            <w:pPr>
              <w:autoSpaceDE w:val="0"/>
              <w:autoSpaceDN w:val="0"/>
              <w:adjustRightInd w:val="0"/>
              <w:spacing w:line="320" w:lineRule="exact"/>
              <w:jc w:val="left"/>
              <w:rPr>
                <w:rFonts w:asciiTheme="majorEastAsia" w:eastAsiaTheme="majorEastAsia" w:hAnsiTheme="majorEastAsia" w:cs="ＭＳＰゴシック"/>
                <w:b/>
                <w:color w:val="000000"/>
                <w:kern w:val="0"/>
                <w:szCs w:val="21"/>
              </w:rPr>
            </w:pPr>
            <w:r w:rsidRPr="00275188">
              <w:rPr>
                <w:rFonts w:asciiTheme="majorEastAsia" w:eastAsiaTheme="majorEastAsia" w:hAnsiTheme="majorEastAsia" w:cs="ＭＳＰゴシック" w:hint="eastAsia"/>
                <w:b/>
                <w:color w:val="000000"/>
                <w:kern w:val="0"/>
                <w:szCs w:val="21"/>
              </w:rPr>
              <w:t>筋力の低下</w:t>
            </w:r>
          </w:p>
        </w:tc>
        <w:tc>
          <w:tcPr>
            <w:tcW w:w="7513" w:type="dxa"/>
          </w:tcPr>
          <w:p w:rsidR="00C248C0" w:rsidRDefault="00275188" w:rsidP="000847B7">
            <w:pPr>
              <w:autoSpaceDE w:val="0"/>
              <w:autoSpaceDN w:val="0"/>
              <w:adjustRightInd w:val="0"/>
              <w:spacing w:line="320" w:lineRule="exact"/>
              <w:jc w:val="lef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麻痺以外の原因による随意運動に支障のある筋力の低下。</w:t>
            </w:r>
          </w:p>
        </w:tc>
      </w:tr>
    </w:tbl>
    <w:p w:rsidR="00C248C0" w:rsidRDefault="00C248C0" w:rsidP="0041134F">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534" w:type="dxa"/>
        <w:tblLook w:val="04A0" w:firstRow="1" w:lastRow="0" w:firstColumn="1" w:lastColumn="0" w:noHBand="0" w:noVBand="1"/>
      </w:tblPr>
      <w:tblGrid>
        <w:gridCol w:w="1842"/>
        <w:gridCol w:w="7513"/>
      </w:tblGrid>
      <w:tr w:rsidR="00CE30DF" w:rsidTr="00AD6EF4">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関節の拘縮</w:t>
            </w:r>
          </w:p>
        </w:tc>
        <w:tc>
          <w:tcPr>
            <w:tcW w:w="7513" w:type="dxa"/>
          </w:tcPr>
          <w:p w:rsidR="00CE30DF" w:rsidRPr="00E02741"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関節及び皮膚、筋肉等の関節構成体以外の軟部組織の変化によって生じる関</w:t>
            </w:r>
          </w:p>
          <w:p w:rsidR="00CE30DF" w:rsidRPr="00C248C0"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節の可動域制限。</w:t>
            </w:r>
          </w:p>
        </w:tc>
      </w:tr>
      <w:tr w:rsidR="00CE30DF" w:rsidTr="00AD6EF4">
        <w:trPr>
          <w:trHeight w:val="195"/>
        </w:trPr>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関節の痛み</w:t>
            </w:r>
          </w:p>
        </w:tc>
        <w:tc>
          <w:tcPr>
            <w:tcW w:w="7513" w:type="dxa"/>
          </w:tcPr>
          <w:p w:rsidR="00CE30DF" w:rsidRPr="00CE30DF"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Pr>
                <w:rFonts w:asciiTheme="minorEastAsia" w:hAnsiTheme="minorEastAsia" w:cs="ＭＳＰゴシック" w:hint="eastAsia"/>
                <w:color w:val="000000"/>
                <w:kern w:val="0"/>
                <w:szCs w:val="21"/>
              </w:rPr>
              <w:t xml:space="preserve">　</w:t>
            </w:r>
            <w:r w:rsidRPr="00E02741">
              <w:rPr>
                <w:rFonts w:asciiTheme="minorEastAsia" w:hAnsiTheme="minorEastAsia" w:cs="ＭＳ明朝" w:hint="eastAsia"/>
                <w:color w:val="000000"/>
                <w:kern w:val="0"/>
                <w:szCs w:val="21"/>
              </w:rPr>
              <w:t>日常生活に支障をきたす程度の関節の痛みがある状態。</w:t>
            </w:r>
          </w:p>
        </w:tc>
      </w:tr>
      <w:tr w:rsidR="00CE30DF" w:rsidTr="00AD6EF4">
        <w:trPr>
          <w:trHeight w:val="150"/>
        </w:trPr>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失調</w:t>
            </w:r>
          </w:p>
        </w:tc>
        <w:tc>
          <w:tcPr>
            <w:tcW w:w="7513" w:type="dxa"/>
          </w:tcPr>
          <w:p w:rsidR="00CE30DF" w:rsidRPr="00E02741"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運動の円滑な遂行には多くの筋肉の協調が必要であるが、その協調が失われ</w:t>
            </w:r>
          </w:p>
          <w:p w:rsidR="00CE30DF" w:rsidRPr="00CE30DF"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た状態。個々の筋肉の力は正常でありながら運動が稚拙であることが特徴。</w:t>
            </w:r>
          </w:p>
        </w:tc>
      </w:tr>
      <w:tr w:rsidR="00CE30DF" w:rsidTr="00AD6EF4">
        <w:trPr>
          <w:trHeight w:val="195"/>
        </w:trPr>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不随意運動</w:t>
            </w:r>
          </w:p>
        </w:tc>
        <w:tc>
          <w:tcPr>
            <w:tcW w:w="7513" w:type="dxa"/>
          </w:tcPr>
          <w:p w:rsidR="00CE30DF" w:rsidRPr="00E02741"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意志</w:t>
            </w:r>
            <w:r w:rsidRPr="00E02741">
              <w:rPr>
                <w:rFonts w:asciiTheme="minorEastAsia" w:hAnsiTheme="minorEastAsia" w:cs="ＭＳ明朝" w:hint="eastAsia"/>
                <w:color w:val="000000"/>
                <w:kern w:val="0"/>
                <w:szCs w:val="21"/>
              </w:rPr>
              <w:t>や反射によらずに出現する、目的に添わない運動。多くは錐体外路系の</w:t>
            </w:r>
          </w:p>
          <w:p w:rsidR="00CE30DF" w:rsidRPr="00E02741"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病変によって生じる。</w:t>
            </w:r>
          </w:p>
        </w:tc>
      </w:tr>
      <w:tr w:rsidR="00CE30DF" w:rsidTr="00AD6EF4">
        <w:trPr>
          <w:trHeight w:val="165"/>
        </w:trPr>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CE30DF">
              <w:rPr>
                <w:rFonts w:asciiTheme="majorEastAsia" w:eastAsiaTheme="majorEastAsia" w:hAnsiTheme="majorEastAsia" w:cs="ＭＳＰゴシック" w:hint="eastAsia"/>
                <w:b/>
                <w:color w:val="000000"/>
                <w:kern w:val="0"/>
                <w:szCs w:val="21"/>
              </w:rPr>
              <w:t>褥瘡</w:t>
            </w:r>
          </w:p>
        </w:tc>
        <w:tc>
          <w:tcPr>
            <w:tcW w:w="7513" w:type="dxa"/>
          </w:tcPr>
          <w:p w:rsidR="00CE30DF" w:rsidRPr="00E02741"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廃用症候群の代表的な症状。持続的圧迫およびずれ応力による局所の循環障</w:t>
            </w:r>
          </w:p>
          <w:p w:rsidR="00CE30DF" w:rsidRPr="00CE30DF"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害によって生じる阻血性壊死。</w:t>
            </w:r>
          </w:p>
        </w:tc>
      </w:tr>
      <w:tr w:rsidR="00CE30DF" w:rsidTr="00AD6EF4">
        <w:tc>
          <w:tcPr>
            <w:tcW w:w="1842" w:type="dxa"/>
            <w:shd w:val="clear" w:color="auto" w:fill="D9D9D9" w:themeFill="background1" w:themeFillShade="D9"/>
          </w:tcPr>
          <w:p w:rsidR="00CE30DF" w:rsidRPr="00CE30DF"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 w:val="20"/>
                <w:szCs w:val="20"/>
              </w:rPr>
            </w:pPr>
            <w:r w:rsidRPr="00CE30DF">
              <w:rPr>
                <w:rFonts w:asciiTheme="majorEastAsia" w:eastAsiaTheme="majorEastAsia" w:hAnsiTheme="majorEastAsia" w:cs="ＭＳＰゴシック" w:hint="eastAsia"/>
                <w:b/>
                <w:color w:val="000000"/>
                <w:kern w:val="0"/>
                <w:sz w:val="20"/>
                <w:szCs w:val="20"/>
              </w:rPr>
              <w:t>その他の皮膚疾患</w:t>
            </w:r>
          </w:p>
        </w:tc>
        <w:tc>
          <w:tcPr>
            <w:tcW w:w="7513" w:type="dxa"/>
          </w:tcPr>
          <w:p w:rsidR="00CE30DF" w:rsidRPr="00CE30DF"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褥瘡以外で身体介助、入浴等に支障のある皮膚疾患がある状態。</w:t>
            </w:r>
          </w:p>
        </w:tc>
      </w:tr>
    </w:tbl>
    <w:p w:rsidR="00CE30DF" w:rsidRDefault="00CE30DF" w:rsidP="0041134F">
      <w:pPr>
        <w:autoSpaceDE w:val="0"/>
        <w:autoSpaceDN w:val="0"/>
        <w:adjustRightInd w:val="0"/>
        <w:spacing w:line="360" w:lineRule="exact"/>
        <w:jc w:val="left"/>
        <w:rPr>
          <w:rFonts w:asciiTheme="minorEastAsia" w:hAnsiTheme="minorEastAsia" w:cs="ＭＳＰゴシック"/>
          <w:color w:val="000000"/>
          <w:kern w:val="0"/>
          <w:szCs w:val="21"/>
        </w:rPr>
      </w:pPr>
    </w:p>
    <w:p w:rsidR="002E3485" w:rsidRDefault="002E3485" w:rsidP="0041134F">
      <w:pPr>
        <w:autoSpaceDE w:val="0"/>
        <w:autoSpaceDN w:val="0"/>
        <w:adjustRightInd w:val="0"/>
        <w:spacing w:line="360" w:lineRule="exact"/>
        <w:jc w:val="left"/>
        <w:rPr>
          <w:rFonts w:asciiTheme="minorEastAsia" w:hAnsiTheme="minorEastAsia" w:cs="ＭＳＰゴシック"/>
          <w:color w:val="000000"/>
          <w:kern w:val="0"/>
          <w:szCs w:val="21"/>
        </w:rPr>
      </w:pPr>
    </w:p>
    <w:p w:rsidR="002E3485" w:rsidRDefault="002E3485" w:rsidP="0041134F">
      <w:pPr>
        <w:autoSpaceDE w:val="0"/>
        <w:autoSpaceDN w:val="0"/>
        <w:adjustRightInd w:val="0"/>
        <w:spacing w:line="360" w:lineRule="exact"/>
        <w:jc w:val="left"/>
        <w:rPr>
          <w:rFonts w:asciiTheme="minorEastAsia" w:hAnsiTheme="minorEastAsia" w:cs="ＭＳＰゴシック"/>
          <w:color w:val="000000"/>
          <w:kern w:val="0"/>
          <w:szCs w:val="21"/>
        </w:rPr>
      </w:pPr>
      <w:r>
        <w:rPr>
          <w:rFonts w:ascii="Times New Roman"/>
          <w:noProof/>
          <w:sz w:val="20"/>
        </w:rPr>
        <mc:AlternateContent>
          <mc:Choice Requires="wps">
            <w:drawing>
              <wp:inline distT="0" distB="0" distL="0" distR="0" wp14:anchorId="7ABC8FCC" wp14:editId="2EE590DA">
                <wp:extent cx="6210300" cy="212090"/>
                <wp:effectExtent l="6350" t="6350" r="12700" b="10160"/>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３．行動及び精神等の状態に関する意見　</w:t>
                            </w:r>
                          </w:p>
                        </w:txbxContent>
                      </wps:txbx>
                      <wps:bodyPr rot="0" vert="horz" wrap="square" lIns="0" tIns="0" rIns="0" bIns="0" anchor="t" anchorCtr="0" upright="1">
                        <a:noAutofit/>
                      </wps:bodyPr>
                    </wps:wsp>
                  </a:graphicData>
                </a:graphic>
              </wp:inline>
            </w:drawing>
          </mc:Choice>
          <mc:Fallback>
            <w:pict>
              <v:shape w14:anchorId="7ABC8FCC" id="テキスト ボックス 28" o:spid="_x0000_s1052"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３．行動及び精神等の状態に関する意見　</w:t>
                      </w:r>
                    </w:p>
                  </w:txbxContent>
                </v:textbox>
                <w10:anchorlock/>
              </v:shape>
            </w:pict>
          </mc:Fallback>
        </mc:AlternateContent>
      </w:r>
    </w:p>
    <w:p w:rsidR="0041134F" w:rsidRPr="00CE30DF"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CE30DF">
        <w:rPr>
          <w:rFonts w:asciiTheme="majorEastAsia" w:eastAsiaTheme="majorEastAsia" w:hAnsiTheme="majorEastAsia" w:cs="ＭＳゴシック" w:hint="eastAsia"/>
          <w:b/>
          <w:color w:val="000000"/>
          <w:kern w:val="0"/>
          <w:szCs w:val="21"/>
          <w:u w:val="double"/>
        </w:rPr>
        <w:t>（１）行動上の障害</w:t>
      </w:r>
      <w:r w:rsidR="00CE30DF">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CE30DF">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申請者に認められる行動上の障害については、以下の定義を参考にして、該当する□にレ印をつ</w:t>
      </w:r>
    </w:p>
    <w:p w:rsidR="0041134F" w:rsidRPr="00E02741" w:rsidRDefault="0041134F" w:rsidP="00CE30DF">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けてください。複数の状態が認められる場合は、該当する□のすべてにレ印をつけてください。そ</w:t>
      </w:r>
    </w:p>
    <w:p w:rsidR="0041134F" w:rsidRPr="00E02741" w:rsidRDefault="0041134F" w:rsidP="00CE30DF">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の他に該当する場合には、認められる具体的な状態について（</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）内に記載してください。</w:t>
      </w:r>
    </w:p>
    <w:p w:rsidR="00CE30DF" w:rsidRDefault="00CE30DF" w:rsidP="0041134F">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534" w:type="dxa"/>
        <w:tblLook w:val="04A0" w:firstRow="1" w:lastRow="0" w:firstColumn="1" w:lastColumn="0" w:noHBand="0" w:noVBand="1"/>
      </w:tblPr>
      <w:tblGrid>
        <w:gridCol w:w="1842"/>
        <w:gridCol w:w="7513"/>
      </w:tblGrid>
      <w:tr w:rsidR="00CE30DF" w:rsidTr="00AD6EF4">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昼夜逆転</w:t>
            </w:r>
          </w:p>
        </w:tc>
        <w:tc>
          <w:tcPr>
            <w:tcW w:w="7513" w:type="dxa"/>
          </w:tcPr>
          <w:p w:rsidR="00CE30DF" w:rsidRPr="00E02741"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夜間不眠の状態が何日間か続いたり、明らかに昼夜が逆転し、日常生活に支</w:t>
            </w:r>
          </w:p>
          <w:p w:rsidR="00CE30DF" w:rsidRPr="00C248C0" w:rsidRDefault="00CE30DF"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障が生じている状態。</w:t>
            </w:r>
          </w:p>
        </w:tc>
      </w:tr>
      <w:tr w:rsidR="00CE30DF" w:rsidTr="00AD6EF4">
        <w:trPr>
          <w:trHeight w:val="165"/>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暴言</w:t>
            </w:r>
          </w:p>
        </w:tc>
        <w:tc>
          <w:tcPr>
            <w:tcW w:w="7513" w:type="dxa"/>
          </w:tcPr>
          <w:p w:rsidR="00CE30DF" w:rsidRPr="00CE30DF"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暴力的な発語。</w:t>
            </w:r>
          </w:p>
        </w:tc>
      </w:tr>
      <w:tr w:rsidR="00CE30DF" w:rsidTr="00AD6EF4">
        <w:trPr>
          <w:trHeight w:val="180"/>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自傷</w:t>
            </w:r>
          </w:p>
        </w:tc>
        <w:tc>
          <w:tcPr>
            <w:tcW w:w="7513" w:type="dxa"/>
          </w:tcPr>
          <w:p w:rsidR="00CE30DF" w:rsidRPr="00CE30DF"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主として自分の生命、身体を害する行為。</w:t>
            </w:r>
          </w:p>
        </w:tc>
      </w:tr>
      <w:tr w:rsidR="00CE30DF" w:rsidTr="00AD6EF4">
        <w:trPr>
          <w:trHeight w:val="210"/>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他害</w:t>
            </w:r>
          </w:p>
        </w:tc>
        <w:tc>
          <w:tcPr>
            <w:tcW w:w="7513" w:type="dxa"/>
          </w:tcPr>
          <w:p w:rsidR="00CE30DF" w:rsidRPr="00CE30DF" w:rsidRDefault="00CE30D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他人の生命、身体、自由、貞操、名誉、財産等に害を及ぼす行為。</w:t>
            </w:r>
          </w:p>
        </w:tc>
      </w:tr>
      <w:tr w:rsidR="00CE30DF" w:rsidTr="00AD6EF4">
        <w:trPr>
          <w:trHeight w:val="120"/>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支援への抵抗</w:t>
            </w:r>
          </w:p>
        </w:tc>
        <w:tc>
          <w:tcPr>
            <w:tcW w:w="7513" w:type="dxa"/>
          </w:tcPr>
          <w:p w:rsidR="00AC5C24" w:rsidRPr="00E02741" w:rsidRDefault="00AC5C24"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支援者の助言や支援に抵抗し、支援に支障がある状態。単に助言に従わない</w:t>
            </w:r>
          </w:p>
          <w:p w:rsidR="00CE30DF" w:rsidRPr="00CE30DF" w:rsidRDefault="00AC5C24"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場合は含まない。</w:t>
            </w:r>
          </w:p>
        </w:tc>
      </w:tr>
      <w:tr w:rsidR="00CE30DF" w:rsidTr="00AD6EF4">
        <w:trPr>
          <w:trHeight w:val="180"/>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徘徊</w:t>
            </w:r>
          </w:p>
        </w:tc>
        <w:tc>
          <w:tcPr>
            <w:tcW w:w="7513" w:type="dxa"/>
          </w:tcPr>
          <w:p w:rsidR="00CE30DF" w:rsidRPr="00CE30DF" w:rsidRDefault="00AC5C24"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客観的には、目的も当てもなく歩き回る状態。</w:t>
            </w:r>
          </w:p>
        </w:tc>
      </w:tr>
      <w:tr w:rsidR="00CE30DF" w:rsidTr="00AD6EF4">
        <w:trPr>
          <w:trHeight w:val="150"/>
        </w:trPr>
        <w:tc>
          <w:tcPr>
            <w:tcW w:w="1842" w:type="dxa"/>
            <w:shd w:val="clear" w:color="auto" w:fill="D9D9D9" w:themeFill="background1" w:themeFillShade="D9"/>
          </w:tcPr>
          <w:p w:rsidR="00CE30DF" w:rsidRPr="004A4D5E" w:rsidRDefault="00CE30DF" w:rsidP="000847B7">
            <w:pPr>
              <w:autoSpaceDE w:val="0"/>
              <w:autoSpaceDN w:val="0"/>
              <w:adjustRightInd w:val="0"/>
              <w:spacing w:line="360" w:lineRule="exact"/>
              <w:jc w:val="left"/>
              <w:rPr>
                <w:rFonts w:asciiTheme="majorEastAsia" w:eastAsiaTheme="majorEastAsia" w:hAnsiTheme="majorEastAsia" w:cs="ＭＳＰゴシック"/>
                <w:b/>
                <w:color w:val="000000"/>
                <w:kern w:val="0"/>
                <w:sz w:val="20"/>
                <w:szCs w:val="20"/>
              </w:rPr>
            </w:pPr>
            <w:r w:rsidRPr="004A4D5E">
              <w:rPr>
                <w:rFonts w:asciiTheme="majorEastAsia" w:eastAsiaTheme="majorEastAsia" w:hAnsiTheme="majorEastAsia" w:cs="ＭＳＰゴシック" w:hint="eastAsia"/>
                <w:b/>
                <w:color w:val="000000"/>
                <w:kern w:val="0"/>
                <w:sz w:val="20"/>
                <w:szCs w:val="20"/>
              </w:rPr>
              <w:t>危険の認識が困難</w:t>
            </w:r>
          </w:p>
        </w:tc>
        <w:tc>
          <w:tcPr>
            <w:tcW w:w="7513" w:type="dxa"/>
          </w:tcPr>
          <w:p w:rsidR="00AC5C24" w:rsidRPr="00E02741" w:rsidRDefault="00AC5C24"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生活の様々な場面において、危険や異常を認識し安全な行動をとる等の行為</w:t>
            </w:r>
          </w:p>
          <w:p w:rsidR="00CE30DF" w:rsidRPr="00CE30DF" w:rsidRDefault="00AC5C24"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が困難な状態。</w:t>
            </w:r>
          </w:p>
        </w:tc>
      </w:tr>
      <w:tr w:rsidR="00CE30DF" w:rsidTr="00AD6EF4">
        <w:trPr>
          <w:trHeight w:val="195"/>
        </w:trPr>
        <w:tc>
          <w:tcPr>
            <w:tcW w:w="1842" w:type="dxa"/>
            <w:shd w:val="clear" w:color="auto" w:fill="D9D9D9" w:themeFill="background1" w:themeFillShade="D9"/>
          </w:tcPr>
          <w:p w:rsidR="00CE30DF" w:rsidRPr="004A4D5E" w:rsidRDefault="00AC5C24"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不潔行為</w:t>
            </w:r>
          </w:p>
        </w:tc>
        <w:tc>
          <w:tcPr>
            <w:tcW w:w="7513" w:type="dxa"/>
          </w:tcPr>
          <w:p w:rsidR="00AC5C24" w:rsidRPr="00E02741" w:rsidRDefault="00AC5C24"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排泄物を弄んだり撒き散らす場合等の行為を行う状態。体が清潔でないこと</w:t>
            </w:r>
          </w:p>
          <w:p w:rsidR="00CE30DF" w:rsidRPr="00E02741" w:rsidRDefault="00AC5C24" w:rsidP="000847B7">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は含まれない。</w:t>
            </w:r>
          </w:p>
        </w:tc>
      </w:tr>
      <w:tr w:rsidR="00CE30DF" w:rsidRPr="00AC5C24" w:rsidTr="00AD6EF4">
        <w:trPr>
          <w:trHeight w:val="165"/>
        </w:trPr>
        <w:tc>
          <w:tcPr>
            <w:tcW w:w="1842" w:type="dxa"/>
            <w:shd w:val="clear" w:color="auto" w:fill="D9D9D9" w:themeFill="background1" w:themeFillShade="D9"/>
          </w:tcPr>
          <w:p w:rsidR="00CE30DF" w:rsidRPr="004A4D5E" w:rsidRDefault="00AC5C24" w:rsidP="000847B7">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異食</w:t>
            </w:r>
          </w:p>
        </w:tc>
        <w:tc>
          <w:tcPr>
            <w:tcW w:w="7513" w:type="dxa"/>
          </w:tcPr>
          <w:p w:rsidR="00CE30DF" w:rsidRPr="00AC5C24" w:rsidRDefault="00AC5C24" w:rsidP="000847B7">
            <w:pPr>
              <w:autoSpaceDE w:val="0"/>
              <w:autoSpaceDN w:val="0"/>
              <w:adjustRightInd w:val="0"/>
              <w:spacing w:line="360" w:lineRule="exact"/>
              <w:ind w:firstLineChars="100" w:firstLine="200"/>
              <w:jc w:val="left"/>
              <w:rPr>
                <w:rFonts w:asciiTheme="minorEastAsia" w:hAnsiTheme="minorEastAsia" w:cs="ＭＳ明朝"/>
                <w:color w:val="000000"/>
                <w:kern w:val="0"/>
                <w:sz w:val="20"/>
                <w:szCs w:val="20"/>
              </w:rPr>
            </w:pPr>
            <w:r w:rsidRPr="00AC5C24">
              <w:rPr>
                <w:rFonts w:asciiTheme="minorEastAsia" w:hAnsiTheme="minorEastAsia" w:cs="ＭＳ明朝" w:hint="eastAsia"/>
                <w:color w:val="000000"/>
                <w:kern w:val="0"/>
                <w:sz w:val="20"/>
                <w:szCs w:val="20"/>
              </w:rPr>
              <w:t>正常では忌避するような物体、味に対して特に異常な食欲や嗜好を示す行為。</w:t>
            </w:r>
          </w:p>
        </w:tc>
      </w:tr>
      <w:tr w:rsidR="00CE30DF" w:rsidTr="00AD6EF4">
        <w:tc>
          <w:tcPr>
            <w:tcW w:w="1842" w:type="dxa"/>
            <w:shd w:val="clear" w:color="auto" w:fill="D9D9D9" w:themeFill="background1" w:themeFillShade="D9"/>
          </w:tcPr>
          <w:p w:rsidR="00CE30DF" w:rsidRPr="004A4D5E" w:rsidRDefault="00AC5C24" w:rsidP="000847B7">
            <w:pPr>
              <w:autoSpaceDE w:val="0"/>
              <w:autoSpaceDN w:val="0"/>
              <w:adjustRightInd w:val="0"/>
              <w:spacing w:line="360" w:lineRule="exact"/>
              <w:jc w:val="left"/>
              <w:rPr>
                <w:rFonts w:asciiTheme="majorEastAsia" w:eastAsiaTheme="majorEastAsia" w:hAnsiTheme="majorEastAsia" w:cs="ＭＳＰゴシック"/>
                <w:b/>
                <w:color w:val="000000"/>
                <w:kern w:val="0"/>
                <w:sz w:val="20"/>
                <w:szCs w:val="20"/>
              </w:rPr>
            </w:pPr>
            <w:r w:rsidRPr="004A4D5E">
              <w:rPr>
                <w:rFonts w:asciiTheme="majorEastAsia" w:eastAsiaTheme="majorEastAsia" w:hAnsiTheme="majorEastAsia" w:cs="ＭＳＰゴシック" w:hint="eastAsia"/>
                <w:b/>
                <w:color w:val="000000"/>
                <w:kern w:val="0"/>
                <w:szCs w:val="21"/>
              </w:rPr>
              <w:t>性的逸脱行動</w:t>
            </w:r>
          </w:p>
        </w:tc>
        <w:tc>
          <w:tcPr>
            <w:tcW w:w="7513" w:type="dxa"/>
          </w:tcPr>
          <w:p w:rsidR="00CE30DF" w:rsidRPr="00AC5C24" w:rsidRDefault="00AC5C24"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周囲が迷惑している行為と判断される性的な行動を示す状態。</w:t>
            </w:r>
          </w:p>
        </w:tc>
      </w:tr>
    </w:tbl>
    <w:p w:rsidR="0041134F" w:rsidRPr="00E02741" w:rsidRDefault="0041134F"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AC5C24"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AC5C24">
        <w:rPr>
          <w:rFonts w:asciiTheme="minorEastAsia" w:hAnsiTheme="minorEastAsia" w:cs="ＭＳゴシック" w:hint="eastAsia"/>
          <w:b/>
          <w:color w:val="000000"/>
          <w:kern w:val="0"/>
          <w:szCs w:val="21"/>
          <w:u w:val="double"/>
        </w:rPr>
        <w:t>（２）精神症状・能力障害二軸評価</w:t>
      </w:r>
      <w:r w:rsidR="00AC5C24">
        <w:rPr>
          <w:rFonts w:asciiTheme="minorEastAsia" w:hAnsiTheme="minorEastAsia" w:cs="ＭＳゴシック" w:hint="eastAsia"/>
          <w:b/>
          <w:color w:val="000000"/>
          <w:kern w:val="0"/>
          <w:szCs w:val="21"/>
          <w:u w:val="double"/>
        </w:rPr>
        <w:t xml:space="preserve">　　　　　　　　　　　　　　　　　　　　　　　　　　　　　　　</w:t>
      </w:r>
    </w:p>
    <w:p w:rsidR="0041134F" w:rsidRPr="00E02741" w:rsidRDefault="0041134F" w:rsidP="00AC5C24">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14 </w:t>
      </w:r>
      <w:r w:rsidRPr="00E02741">
        <w:rPr>
          <w:rFonts w:asciiTheme="minorEastAsia" w:hAnsiTheme="minorEastAsia" w:cs="ＭＳ明朝" w:hint="eastAsia"/>
          <w:color w:val="000000"/>
          <w:kern w:val="0"/>
          <w:szCs w:val="21"/>
        </w:rPr>
        <w:t>頁に掲載する「精神症状・能力障害二軸評価」の評価基準を参照の上、判定してください。</w:t>
      </w:r>
    </w:p>
    <w:p w:rsidR="00AC5C24" w:rsidRDefault="00AC5C24" w:rsidP="0041134F">
      <w:pPr>
        <w:autoSpaceDE w:val="0"/>
        <w:autoSpaceDN w:val="0"/>
        <w:adjustRightInd w:val="0"/>
        <w:spacing w:line="360" w:lineRule="exact"/>
        <w:jc w:val="left"/>
        <w:rPr>
          <w:rFonts w:asciiTheme="minorEastAsia" w:hAnsiTheme="minorEastAsia" w:cs="ＭＳゴシック"/>
          <w:color w:val="000000"/>
          <w:kern w:val="0"/>
          <w:szCs w:val="21"/>
        </w:rPr>
      </w:pPr>
    </w:p>
    <w:p w:rsidR="0041134F" w:rsidRPr="00AC5C24"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AC5C24">
        <w:rPr>
          <w:rFonts w:asciiTheme="minorEastAsia" w:hAnsiTheme="minorEastAsia" w:cs="ＭＳゴシック" w:hint="eastAsia"/>
          <w:b/>
          <w:color w:val="000000"/>
          <w:kern w:val="0"/>
          <w:szCs w:val="21"/>
          <w:u w:val="double"/>
        </w:rPr>
        <w:t>（３）生活障害評価</w:t>
      </w:r>
      <w:r w:rsidR="00AC5C24">
        <w:rPr>
          <w:rFonts w:asciiTheme="minorEastAsia" w:hAnsiTheme="minorEastAsia" w:cs="ＭＳゴシック" w:hint="eastAsia"/>
          <w:b/>
          <w:color w:val="000000"/>
          <w:kern w:val="0"/>
          <w:szCs w:val="21"/>
          <w:u w:val="double"/>
        </w:rPr>
        <w:t xml:space="preserve">　　　　　　　　　　　　　　　　　　　　　　　　　　　　　　　　　　　　　　</w:t>
      </w:r>
    </w:p>
    <w:p w:rsidR="000847B7" w:rsidRDefault="0041134F" w:rsidP="000847B7">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16 </w:t>
      </w:r>
      <w:r w:rsidRPr="00E02741">
        <w:rPr>
          <w:rFonts w:asciiTheme="minorEastAsia" w:hAnsiTheme="minorEastAsia" w:cs="ＭＳ明朝" w:hint="eastAsia"/>
          <w:color w:val="000000"/>
          <w:kern w:val="0"/>
          <w:szCs w:val="21"/>
        </w:rPr>
        <w:t>頁に掲載する「生活障害評価」の評価基準を参照の上、判定してください。</w:t>
      </w:r>
    </w:p>
    <w:p w:rsidR="001D2889" w:rsidRDefault="001D2889"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p>
    <w:p w:rsidR="001D2889" w:rsidRDefault="001D2889"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p>
    <w:p w:rsidR="001D2889" w:rsidRDefault="001D2889"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p>
    <w:p w:rsidR="0041134F" w:rsidRPr="004A4D5E"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4A4D5E">
        <w:rPr>
          <w:rFonts w:asciiTheme="minorEastAsia" w:hAnsiTheme="minorEastAsia" w:cs="ＭＳゴシック" w:hint="eastAsia"/>
          <w:b/>
          <w:color w:val="000000"/>
          <w:kern w:val="0"/>
          <w:szCs w:val="21"/>
          <w:u w:val="double"/>
        </w:rPr>
        <w:t>（４）精神・神経症状</w:t>
      </w:r>
      <w:r w:rsidR="004A4D5E">
        <w:rPr>
          <w:rFonts w:asciiTheme="minorEastAsia" w:hAnsiTheme="minorEastAsia" w:cs="ＭＳゴシック" w:hint="eastAsia"/>
          <w:b/>
          <w:color w:val="000000"/>
          <w:kern w:val="0"/>
          <w:szCs w:val="21"/>
          <w:u w:val="double"/>
        </w:rPr>
        <w:t xml:space="preserve">　　　　　　　　　　　　　　　　　　　　　　　　　　　　　　　　　　　　　</w:t>
      </w:r>
    </w:p>
    <w:p w:rsidR="0041134F" w:rsidRPr="00E02741" w:rsidRDefault="0041134F" w:rsidP="004A4D5E">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申請者に認められる行動上の障害以外の精神・神経症状については、以下の定義を参考にして、</w:t>
      </w:r>
    </w:p>
    <w:p w:rsidR="0041134F" w:rsidRPr="00E02741" w:rsidRDefault="0041134F" w:rsidP="004A4D5E">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該当する□にレ印をつけてください。複数の状態が認められる場合は、該当する□のすべてにレ印</w:t>
      </w:r>
    </w:p>
    <w:p w:rsidR="0041134F" w:rsidRPr="00E02741" w:rsidRDefault="0041134F" w:rsidP="004A4D5E">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をつけてください。その他に該当する場合には、認められる具体的な状態について（</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w:t>
      </w:r>
    </w:p>
    <w:p w:rsidR="0041134F" w:rsidRDefault="0041134F" w:rsidP="004A4D5E">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載してください。</w:t>
      </w:r>
    </w:p>
    <w:p w:rsidR="004A4D5E" w:rsidRPr="00E02741" w:rsidRDefault="004A4D5E" w:rsidP="000847B7">
      <w:pPr>
        <w:autoSpaceDE w:val="0"/>
        <w:autoSpaceDN w:val="0"/>
        <w:adjustRightInd w:val="0"/>
        <w:spacing w:line="240" w:lineRule="exact"/>
        <w:ind w:firstLineChars="200" w:firstLine="420"/>
        <w:jc w:val="left"/>
        <w:rPr>
          <w:rFonts w:asciiTheme="minorEastAsia" w:hAnsiTheme="minorEastAsia" w:cs="ＭＳ明朝"/>
          <w:color w:val="000000"/>
          <w:kern w:val="0"/>
          <w:szCs w:val="21"/>
        </w:rPr>
      </w:pPr>
    </w:p>
    <w:p w:rsidR="0041134F" w:rsidRPr="00E02741" w:rsidRDefault="0041134F" w:rsidP="004A4D5E">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また、専門科の受診について、該当する□にレ印をつけてください。有に該当する場合には、受</w:t>
      </w:r>
    </w:p>
    <w:p w:rsidR="0041134F" w:rsidRPr="00E02741" w:rsidRDefault="0041134F" w:rsidP="004A4D5E">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診している診療科名について（</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）内に記載してください。</w:t>
      </w:r>
    </w:p>
    <w:p w:rsidR="004A4D5E" w:rsidRDefault="004A4D5E" w:rsidP="004A4D5E">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534" w:type="dxa"/>
        <w:tblLook w:val="04A0" w:firstRow="1" w:lastRow="0" w:firstColumn="1" w:lastColumn="0" w:noHBand="0" w:noVBand="1"/>
      </w:tblPr>
      <w:tblGrid>
        <w:gridCol w:w="2126"/>
        <w:gridCol w:w="7513"/>
      </w:tblGrid>
      <w:tr w:rsidR="004A4D5E" w:rsidTr="00AD6EF4">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意識障害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自己と周囲の環境を正しく認識することができなくなったり、周囲の環境に</w:t>
            </w:r>
          </w:p>
          <w:p w:rsidR="004A4D5E" w:rsidRPr="00C248C0"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対し適切に反応ができなくなった状態。</w:t>
            </w:r>
          </w:p>
        </w:tc>
      </w:tr>
      <w:tr w:rsidR="004A4D5E" w:rsidTr="00AD6EF4">
        <w:trPr>
          <w:trHeight w:val="165"/>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記憶障害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前向性および逆向性の健忘を示す障害。前向性健忘は発症後の新しい情報や</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出来事を覚えることができなくなり記憶として保持されず、逆向性健忘は発症</w:t>
            </w:r>
          </w:p>
          <w:p w:rsidR="004A4D5E" w:rsidRPr="004A4D5E"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以前の出来事や体験に関する記憶が障害される。</w:t>
            </w:r>
          </w:p>
        </w:tc>
      </w:tr>
      <w:tr w:rsidR="004A4D5E" w:rsidTr="00AD6EF4">
        <w:trPr>
          <w:trHeight w:val="180"/>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注意障害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全般性注意障害と方向性注意障害に分類される。</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・全般性注意障害は、ひとつのことに注意を集中したり、多数の中から注意し</w:t>
            </w:r>
          </w:p>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て必要なことを選ぶことなどが困難となる障害。</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・方向性注意障害は、半側空間無視とも呼ばれ、脳損傷の反対側の空間にある</w:t>
            </w:r>
          </w:p>
          <w:p w:rsidR="004A4D5E" w:rsidRPr="00CE30DF"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ものを無視する障害。</w:t>
            </w:r>
          </w:p>
        </w:tc>
      </w:tr>
      <w:tr w:rsidR="004A4D5E" w:rsidTr="00AD6EF4">
        <w:trPr>
          <w:trHeight w:val="210"/>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遂行機能障害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目的に適った行動の計画と実行の障害。この障害により自分の行動を制御し</w:t>
            </w:r>
          </w:p>
          <w:p w:rsidR="004A4D5E" w:rsidRPr="00CE30DF"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たり管理することができなくなり、目的に適った行動を取れなくなる。</w:t>
            </w:r>
          </w:p>
        </w:tc>
      </w:tr>
      <w:tr w:rsidR="004A4D5E" w:rsidTr="00AD6EF4">
        <w:trPr>
          <w:trHeight w:val="120"/>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社会的行動障害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認知障害に基づいて社会生活の中で発現する行動上の障害。すぐに他人を頼</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る、欲求のコントロールができない、感情を爆発させる、良好な人間関係を築</w:t>
            </w:r>
          </w:p>
          <w:p w:rsidR="004A4D5E" w:rsidRPr="004A4D5E"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くことができない、ひとつの物事にこだわる、意欲の低下などがある。</w:t>
            </w:r>
          </w:p>
        </w:tc>
      </w:tr>
      <w:tr w:rsidR="004A4D5E" w:rsidTr="00AD6EF4">
        <w:trPr>
          <w:trHeight w:val="180"/>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 w:val="18"/>
                <w:szCs w:val="18"/>
              </w:rPr>
            </w:pPr>
            <w:r w:rsidRPr="004A4D5E">
              <w:rPr>
                <w:rFonts w:asciiTheme="majorEastAsia" w:eastAsiaTheme="majorEastAsia" w:hAnsiTheme="majorEastAsia" w:cs="ＭＳＰゴシック" w:hint="eastAsia"/>
                <w:b/>
                <w:color w:val="000000"/>
                <w:kern w:val="0"/>
                <w:sz w:val="18"/>
                <w:szCs w:val="18"/>
              </w:rPr>
              <w:t>その他の認知機能障害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先にあげた障害以外で、日常生活を送るために必要な記憶、見当識、注意、</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言語、思考、判断などの活動に関する障害により環境、新しい問題への適切な</w:t>
            </w:r>
          </w:p>
          <w:p w:rsidR="004A4D5E" w:rsidRPr="00CE30DF"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対応が困難となる障害。</w:t>
            </w:r>
          </w:p>
        </w:tc>
      </w:tr>
      <w:tr w:rsidR="004A4D5E" w:rsidTr="000847B7">
        <w:trPr>
          <w:trHeight w:val="150"/>
        </w:trPr>
        <w:tc>
          <w:tcPr>
            <w:tcW w:w="2126" w:type="dxa"/>
            <w:shd w:val="clear" w:color="auto" w:fill="D9D9D9" w:themeFill="background1" w:themeFillShade="D9"/>
          </w:tcPr>
          <w:p w:rsidR="004A4D5E" w:rsidRPr="004A4D5E" w:rsidRDefault="004A4D5E" w:rsidP="004A4D5E">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気分障害</w:t>
            </w:r>
          </w:p>
          <w:p w:rsidR="004A4D5E" w:rsidRPr="004A4D5E" w:rsidRDefault="004A4D5E" w:rsidP="004A4D5E">
            <w:pPr>
              <w:autoSpaceDE w:val="0"/>
              <w:autoSpaceDN w:val="0"/>
              <w:adjustRightInd w:val="0"/>
              <w:spacing w:line="360" w:lineRule="exact"/>
              <w:jc w:val="left"/>
              <w:rPr>
                <w:rFonts w:asciiTheme="majorEastAsia" w:eastAsiaTheme="majorEastAsia" w:hAnsiTheme="majorEastAsia" w:cs="ＭＳＰゴシック"/>
                <w:b/>
                <w:color w:val="000000"/>
                <w:kern w:val="0"/>
                <w:sz w:val="18"/>
                <w:szCs w:val="18"/>
              </w:rPr>
            </w:pPr>
            <w:r w:rsidRPr="003C6193">
              <w:rPr>
                <w:rFonts w:asciiTheme="majorEastAsia" w:eastAsiaTheme="majorEastAsia" w:hAnsiTheme="majorEastAsia" w:cs="ＭＳＰゴシック" w:hint="eastAsia"/>
                <w:b/>
                <w:color w:val="000000"/>
                <w:spacing w:val="6"/>
                <w:w w:val="65"/>
                <w:kern w:val="0"/>
                <w:sz w:val="18"/>
                <w:szCs w:val="18"/>
                <w:fitText w:val="1800" w:id="843802880"/>
              </w:rPr>
              <w:t>（抑うつ気分、軽躁／躁状態</w:t>
            </w:r>
            <w:r w:rsidRPr="003C6193">
              <w:rPr>
                <w:rFonts w:asciiTheme="majorEastAsia" w:eastAsiaTheme="majorEastAsia" w:hAnsiTheme="majorEastAsia" w:cs="ＭＳＰゴシック" w:hint="eastAsia"/>
                <w:b/>
                <w:color w:val="000000"/>
                <w:w w:val="65"/>
                <w:kern w:val="0"/>
                <w:sz w:val="18"/>
                <w:szCs w:val="18"/>
                <w:fitText w:val="1800" w:id="843802880"/>
              </w:rPr>
              <w:t>）</w:t>
            </w:r>
          </w:p>
        </w:tc>
        <w:tc>
          <w:tcPr>
            <w:tcW w:w="7513" w:type="dxa"/>
            <w:vAlign w:val="center"/>
          </w:tcPr>
          <w:p w:rsidR="004A4D5E" w:rsidRPr="004A4D5E" w:rsidRDefault="004A4D5E" w:rsidP="000847B7">
            <w:pPr>
              <w:autoSpaceDE w:val="0"/>
              <w:autoSpaceDN w:val="0"/>
              <w:adjustRightInd w:val="0"/>
              <w:spacing w:line="32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気分の変化による障害。</w:t>
            </w:r>
          </w:p>
        </w:tc>
      </w:tr>
      <w:tr w:rsidR="004A4D5E" w:rsidTr="00AD6EF4">
        <w:trPr>
          <w:trHeight w:val="195"/>
        </w:trPr>
        <w:tc>
          <w:tcPr>
            <w:tcW w:w="2126" w:type="dxa"/>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睡眠障害</w:t>
            </w:r>
          </w:p>
        </w:tc>
        <w:tc>
          <w:tcPr>
            <w:tcW w:w="7513" w:type="dxa"/>
          </w:tcPr>
          <w:p w:rsidR="004A4D5E" w:rsidRPr="00E02741" w:rsidRDefault="004A4D5E" w:rsidP="004A4D5E">
            <w:pPr>
              <w:autoSpaceDE w:val="0"/>
              <w:autoSpaceDN w:val="0"/>
              <w:adjustRightInd w:val="0"/>
              <w:spacing w:line="32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睡眠の量や質あるいは時間的調節の障害や、睡眠中に生じる挿間性の異常現</w:t>
            </w:r>
          </w:p>
          <w:p w:rsidR="004A4D5E" w:rsidRPr="00E02741" w:rsidRDefault="004A4D5E" w:rsidP="004A4D5E">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象の総称。</w:t>
            </w:r>
          </w:p>
        </w:tc>
      </w:tr>
      <w:tr w:rsidR="004A4D5E" w:rsidRPr="00AC5C24" w:rsidTr="00AD6EF4">
        <w:trPr>
          <w:trHeight w:val="307"/>
        </w:trPr>
        <w:tc>
          <w:tcPr>
            <w:tcW w:w="2126" w:type="dxa"/>
            <w:tcBorders>
              <w:bottom w:val="single" w:sz="4" w:space="0" w:color="auto"/>
            </w:tcBorders>
            <w:shd w:val="clear" w:color="auto" w:fill="D9D9D9" w:themeFill="background1" w:themeFillShade="D9"/>
          </w:tcPr>
          <w:p w:rsidR="004A4D5E" w:rsidRPr="004A4D5E" w:rsidRDefault="004A4D5E" w:rsidP="00506BD1">
            <w:pPr>
              <w:autoSpaceDE w:val="0"/>
              <w:autoSpaceDN w:val="0"/>
              <w:adjustRightInd w:val="0"/>
              <w:spacing w:line="360" w:lineRule="exact"/>
              <w:jc w:val="left"/>
              <w:rPr>
                <w:rFonts w:asciiTheme="majorEastAsia" w:eastAsiaTheme="majorEastAsia" w:hAnsiTheme="majorEastAsia" w:cs="ＭＳＰゴシック"/>
                <w:b/>
                <w:color w:val="000000"/>
                <w:kern w:val="0"/>
                <w:szCs w:val="21"/>
              </w:rPr>
            </w:pPr>
            <w:r w:rsidRPr="004A4D5E">
              <w:rPr>
                <w:rFonts w:asciiTheme="majorEastAsia" w:eastAsiaTheme="majorEastAsia" w:hAnsiTheme="majorEastAsia" w:cs="ＭＳＰゴシック" w:hint="eastAsia"/>
                <w:b/>
                <w:color w:val="000000"/>
                <w:kern w:val="0"/>
                <w:szCs w:val="21"/>
              </w:rPr>
              <w:t>幻覚</w:t>
            </w:r>
          </w:p>
        </w:tc>
        <w:tc>
          <w:tcPr>
            <w:tcW w:w="7513" w:type="dxa"/>
            <w:tcBorders>
              <w:bottom w:val="single" w:sz="4" w:space="0" w:color="auto"/>
            </w:tcBorders>
          </w:tcPr>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幻覚とは、幻視、幻聴、幻臭、幻味、幻触、体感幻覚のことである。</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・幻視とは、視覚に関する幻覚の一種。外界に実在しないのに、物体、動物、</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人の顔や姿等が見えると感じるもの。</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・幻聴とは、聴覚に関する幻覚の一種。実際には何も聞こえないのに、音や声</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が聞こえると感じるもの。</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・幻臭とは、嗅覚に関する幻覚の一種。実際には何も臭わないのに、臭いを感</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じるもの。</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・幻味とは、味覚に関する幻覚の一種。実際には無味であるのに、味を感じる</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もの。</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・幻触とは、触覚に関する幻覚の一種。実際には触れられていないのに、触れ</w:t>
            </w:r>
          </w:p>
          <w:p w:rsidR="004A4D5E" w:rsidRPr="00E02741" w:rsidRDefault="004A4D5E" w:rsidP="001D2889">
            <w:pPr>
              <w:autoSpaceDE w:val="0"/>
              <w:autoSpaceDN w:val="0"/>
              <w:adjustRightInd w:val="0"/>
              <w:spacing w:line="32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られたと感じるもの。</w:t>
            </w:r>
          </w:p>
          <w:p w:rsidR="004A4D5E" w:rsidRPr="00AC5C24" w:rsidRDefault="004A4D5E" w:rsidP="003C6193">
            <w:pPr>
              <w:autoSpaceDE w:val="0"/>
              <w:autoSpaceDN w:val="0"/>
              <w:adjustRightInd w:val="0"/>
              <w:spacing w:line="320" w:lineRule="exact"/>
              <w:jc w:val="left"/>
              <w:rPr>
                <w:rFonts w:asciiTheme="minorEastAsia" w:hAnsiTheme="minorEastAsia" w:cs="ＭＳ明朝"/>
                <w:color w:val="000000"/>
                <w:kern w:val="0"/>
                <w:sz w:val="20"/>
                <w:szCs w:val="20"/>
              </w:rPr>
            </w:pPr>
            <w:r w:rsidRPr="00E02741">
              <w:rPr>
                <w:rFonts w:asciiTheme="minorEastAsia" w:hAnsiTheme="minorEastAsia" w:cs="ＭＳ明朝" w:hint="eastAsia"/>
                <w:color w:val="000000"/>
                <w:kern w:val="0"/>
                <w:szCs w:val="21"/>
              </w:rPr>
              <w:t>・体感幻覚とは、温度、痛み、運動、平衡などすべての体感における幻覚。</w:t>
            </w:r>
          </w:p>
        </w:tc>
      </w:tr>
    </w:tbl>
    <w:p w:rsidR="004A4D5E" w:rsidRDefault="004A4D5E" w:rsidP="004A4D5E">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Pr="004A4D5E" w:rsidRDefault="001D2889" w:rsidP="004A4D5E">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534" w:type="dxa"/>
        <w:tblLook w:val="04A0" w:firstRow="1" w:lastRow="0" w:firstColumn="1" w:lastColumn="0" w:noHBand="0" w:noVBand="1"/>
      </w:tblPr>
      <w:tblGrid>
        <w:gridCol w:w="2126"/>
        <w:gridCol w:w="7513"/>
      </w:tblGrid>
      <w:tr w:rsidR="006A407B" w:rsidTr="00AD6EF4">
        <w:tc>
          <w:tcPr>
            <w:tcW w:w="2126" w:type="dxa"/>
            <w:shd w:val="clear" w:color="auto" w:fill="D9D9D9" w:themeFill="background1" w:themeFillShade="D9"/>
          </w:tcPr>
          <w:p w:rsidR="006A407B" w:rsidRPr="00424795" w:rsidRDefault="006A407B" w:rsidP="0041134F">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424795">
              <w:rPr>
                <w:rFonts w:asciiTheme="majorEastAsia" w:eastAsiaTheme="majorEastAsia" w:hAnsiTheme="majorEastAsia" w:cs="ＭＳＰゴシック" w:hint="eastAsia"/>
                <w:b/>
                <w:color w:val="000000"/>
                <w:kern w:val="0"/>
                <w:szCs w:val="21"/>
              </w:rPr>
              <w:t>妄想</w:t>
            </w:r>
          </w:p>
        </w:tc>
        <w:tc>
          <w:tcPr>
            <w:tcW w:w="7513" w:type="dxa"/>
          </w:tcPr>
          <w:p w:rsidR="00424795" w:rsidRPr="00E02741" w:rsidRDefault="00424795" w:rsidP="00424795">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病的状態から生じた判断の誤りで、実際にはあり得ない不合理な内容を、正</w:t>
            </w:r>
          </w:p>
          <w:p w:rsidR="006A407B" w:rsidRPr="00424795" w:rsidRDefault="00424795" w:rsidP="0041134F">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常を超えた訂正不能な主観的確信をもって信じている状態。</w:t>
            </w:r>
          </w:p>
        </w:tc>
      </w:tr>
    </w:tbl>
    <w:p w:rsidR="006A407B" w:rsidRPr="00E02741" w:rsidRDefault="006A407B"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424795"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424795">
        <w:rPr>
          <w:rFonts w:asciiTheme="majorEastAsia" w:eastAsiaTheme="majorEastAsia" w:hAnsiTheme="majorEastAsia" w:cs="ＭＳゴシック" w:hint="eastAsia"/>
          <w:b/>
          <w:color w:val="000000"/>
          <w:kern w:val="0"/>
          <w:szCs w:val="21"/>
          <w:u w:val="double"/>
        </w:rPr>
        <w:t>（５）てんかん</w:t>
      </w:r>
      <w:r w:rsidR="00424795">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424795">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てんかん発作がある場合は、その発作頻度について該当する□にレ印をつけてください。</w:t>
      </w:r>
    </w:p>
    <w:p w:rsidR="0041134F" w:rsidRDefault="0041134F" w:rsidP="0041134F">
      <w:pPr>
        <w:autoSpaceDE w:val="0"/>
        <w:autoSpaceDN w:val="0"/>
        <w:adjustRightInd w:val="0"/>
        <w:spacing w:line="360" w:lineRule="exact"/>
        <w:jc w:val="left"/>
        <w:rPr>
          <w:rFonts w:asciiTheme="minorEastAsia" w:hAnsiTheme="minorEastAsia" w:cs="ＭＳゴシック"/>
          <w:color w:val="FFFFFF"/>
          <w:kern w:val="0"/>
          <w:szCs w:val="21"/>
        </w:rPr>
      </w:pPr>
    </w:p>
    <w:p w:rsidR="001D2889" w:rsidRDefault="001D2889" w:rsidP="0041134F">
      <w:pPr>
        <w:autoSpaceDE w:val="0"/>
        <w:autoSpaceDN w:val="0"/>
        <w:adjustRightInd w:val="0"/>
        <w:spacing w:line="360" w:lineRule="exact"/>
        <w:jc w:val="left"/>
        <w:rPr>
          <w:rFonts w:asciiTheme="minorEastAsia" w:hAnsiTheme="minorEastAsia" w:cs="ＭＳゴシック"/>
          <w:color w:val="FFFFFF"/>
          <w:kern w:val="0"/>
          <w:szCs w:val="21"/>
        </w:rPr>
      </w:pPr>
    </w:p>
    <w:p w:rsidR="002E3485" w:rsidRPr="00E02741"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0505E4A8" wp14:editId="4E21AD77">
                <wp:extent cx="6210300" cy="212090"/>
                <wp:effectExtent l="6350" t="6350" r="12700" b="10160"/>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４．特別な医療　</w:t>
                            </w:r>
                          </w:p>
                        </w:txbxContent>
                      </wps:txbx>
                      <wps:bodyPr rot="0" vert="horz" wrap="square" lIns="0" tIns="0" rIns="0" bIns="0" anchor="t" anchorCtr="0" upright="1">
                        <a:noAutofit/>
                      </wps:bodyPr>
                    </wps:wsp>
                  </a:graphicData>
                </a:graphic>
              </wp:inline>
            </w:drawing>
          </mc:Choice>
          <mc:Fallback>
            <w:pict>
              <v:shape w14:anchorId="0505E4A8" id="テキスト ボックス 29" o:spid="_x0000_s1053"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Imbz9d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４．特別な医療　</w:t>
                      </w:r>
                    </w:p>
                  </w:txbxContent>
                </v:textbox>
                <w10:anchorlock/>
              </v:shape>
            </w:pict>
          </mc:Fallback>
        </mc:AlternateContent>
      </w:r>
    </w:p>
    <w:p w:rsidR="0041134F" w:rsidRPr="00E02741" w:rsidRDefault="0041134F" w:rsidP="00424795">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申請者が過去</w:t>
      </w:r>
      <w:r w:rsidRPr="00E02741">
        <w:rPr>
          <w:rFonts w:asciiTheme="minorEastAsia" w:hAnsiTheme="minorEastAsia" w:cs="ＭＳ明朝"/>
          <w:color w:val="000000"/>
          <w:kern w:val="0"/>
          <w:szCs w:val="21"/>
        </w:rPr>
        <w:t xml:space="preserve">14 </w:t>
      </w:r>
      <w:r w:rsidRPr="00E02741">
        <w:rPr>
          <w:rFonts w:asciiTheme="minorEastAsia" w:hAnsiTheme="minorEastAsia" w:cs="ＭＳ明朝" w:hint="eastAsia"/>
          <w:color w:val="000000"/>
          <w:kern w:val="0"/>
          <w:szCs w:val="21"/>
        </w:rPr>
        <w:t>日間に受けた</w:t>
      </w:r>
      <w:r w:rsidRPr="00E02741">
        <w:rPr>
          <w:rFonts w:asciiTheme="minorEastAsia" w:hAnsiTheme="minorEastAsia" w:cs="ＭＳ明朝"/>
          <w:color w:val="000000"/>
          <w:kern w:val="0"/>
          <w:szCs w:val="21"/>
        </w:rPr>
        <w:t xml:space="preserve">14 </w:t>
      </w:r>
      <w:r w:rsidRPr="00E02741">
        <w:rPr>
          <w:rFonts w:asciiTheme="minorEastAsia" w:hAnsiTheme="minorEastAsia" w:cs="ＭＳ明朝" w:hint="eastAsia"/>
          <w:color w:val="000000"/>
          <w:kern w:val="0"/>
          <w:szCs w:val="21"/>
        </w:rPr>
        <w:t>項目の医療のうち、看護職員等が行った診療補助行為（医師が同</w:t>
      </w:r>
    </w:p>
    <w:p w:rsidR="0041134F" w:rsidRPr="00E02741" w:rsidRDefault="0041134F" w:rsidP="00424795">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様の行為を診療行為として行った場合を含む）について該当する□にレ印をつけてください。複数の</w:t>
      </w:r>
    </w:p>
    <w:p w:rsidR="0041134F" w:rsidRPr="00E02741" w:rsidRDefault="0041134F" w:rsidP="00424795">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診療補助行為を受けていた場合は、該当する□のすべてにレ印をつけてください。</w:t>
      </w:r>
    </w:p>
    <w:p w:rsidR="00424795" w:rsidRDefault="00424795" w:rsidP="0002017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424795">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「医師でなければ行えない行為」、「家族／本人が行える類似の行為」は含まれないので注意してく</w:t>
      </w:r>
    </w:p>
    <w:p w:rsidR="0041134F" w:rsidRPr="00E02741" w:rsidRDefault="0041134F" w:rsidP="00424795">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ださい。</w:t>
      </w:r>
    </w:p>
    <w:p w:rsidR="001D2889" w:rsidRDefault="001D2889" w:rsidP="0041134F">
      <w:pPr>
        <w:autoSpaceDE w:val="0"/>
        <w:autoSpaceDN w:val="0"/>
        <w:adjustRightInd w:val="0"/>
        <w:spacing w:line="360" w:lineRule="exact"/>
        <w:jc w:val="left"/>
        <w:rPr>
          <w:rFonts w:asciiTheme="minorEastAsia" w:hAnsiTheme="minorEastAsia" w:cs="ＭＳゴシック"/>
          <w:color w:val="FFFFFF"/>
          <w:kern w:val="0"/>
          <w:szCs w:val="21"/>
        </w:rPr>
      </w:pPr>
    </w:p>
    <w:p w:rsidR="002E3485"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41134F" w:rsidRPr="00E02741"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11F8B172" wp14:editId="0CBC11C6">
                <wp:extent cx="6210300" cy="212090"/>
                <wp:effectExtent l="6350" t="6350" r="12700" b="10160"/>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５．サービス利用に関する意見　</w:t>
                            </w:r>
                          </w:p>
                        </w:txbxContent>
                      </wps:txbx>
                      <wps:bodyPr rot="0" vert="horz" wrap="square" lIns="0" tIns="0" rIns="0" bIns="0" anchor="t" anchorCtr="0" upright="1">
                        <a:noAutofit/>
                      </wps:bodyPr>
                    </wps:wsp>
                  </a:graphicData>
                </a:graphic>
              </wp:inline>
            </w:drawing>
          </mc:Choice>
          <mc:Fallback>
            <w:pict>
              <v:shape w14:anchorId="11F8B172" id="テキスト ボックス 30" o:spid="_x0000_s1054"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Ni4HH5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５．サービス利用に関する意見　</w:t>
                      </w:r>
                    </w:p>
                  </w:txbxContent>
                </v:textbox>
                <w10:anchorlock/>
              </v:shape>
            </w:pict>
          </mc:Fallback>
        </mc:AlternateContent>
      </w:r>
    </w:p>
    <w:p w:rsidR="0041134F" w:rsidRPr="00424795"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424795">
        <w:rPr>
          <w:rFonts w:asciiTheme="majorEastAsia" w:eastAsiaTheme="majorEastAsia" w:hAnsiTheme="majorEastAsia" w:cs="ＭＳゴシック" w:hint="eastAsia"/>
          <w:b/>
          <w:color w:val="000000"/>
          <w:kern w:val="0"/>
          <w:szCs w:val="21"/>
          <w:u w:val="double"/>
        </w:rPr>
        <w:t>（１）現在、発生の可能性が高い病態とその対処方針</w:t>
      </w:r>
      <w:r w:rsidR="00506BD1">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02017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日常の申請者の状態を勘案して、現在あるかまたは今後概ね６ヶ月以内に発生する可能性が高い</w:t>
      </w:r>
    </w:p>
    <w:p w:rsidR="0041134F" w:rsidRPr="00E02741"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状態があれば、該当する□にレ印をつけ、その際の対処方針（緊急時の対応を含む）について要点</w:t>
      </w:r>
    </w:p>
    <w:p w:rsidR="0041134F" w:rsidRPr="00E02741"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を記載してください。複数の診療補助行為を受けていた場合は、該当する□のすべてにレ印をつけ</w:t>
      </w:r>
    </w:p>
    <w:p w:rsidR="0041134F" w:rsidRPr="00E02741"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てください。その他に該当する場合には、認められる具体的な状態について（</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）内に記載して</w:t>
      </w:r>
    </w:p>
    <w:p w:rsidR="0041134F"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ください。</w:t>
      </w:r>
    </w:p>
    <w:p w:rsidR="00424795" w:rsidRPr="00E02741" w:rsidRDefault="00424795"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424795" w:rsidRDefault="0041134F" w:rsidP="0041134F">
      <w:pPr>
        <w:autoSpaceDE w:val="0"/>
        <w:autoSpaceDN w:val="0"/>
        <w:adjustRightInd w:val="0"/>
        <w:spacing w:line="360" w:lineRule="exact"/>
        <w:jc w:val="left"/>
        <w:rPr>
          <w:rFonts w:asciiTheme="minorEastAsia" w:hAnsiTheme="minorEastAsia" w:cs="ＭＳゴシック"/>
          <w:b/>
          <w:color w:val="000000"/>
          <w:kern w:val="0"/>
          <w:szCs w:val="21"/>
          <w:u w:val="double"/>
        </w:rPr>
      </w:pPr>
      <w:r w:rsidRPr="00424795">
        <w:rPr>
          <w:rFonts w:asciiTheme="minorEastAsia" w:hAnsiTheme="minorEastAsia" w:cs="ＭＳゴシック" w:hint="eastAsia"/>
          <w:b/>
          <w:color w:val="000000"/>
          <w:kern w:val="0"/>
          <w:szCs w:val="21"/>
          <w:u w:val="double"/>
        </w:rPr>
        <w:t>（２）障害福祉サービス利用に関する医学的観点からの留意事項</w:t>
      </w:r>
      <w:r w:rsidR="00506BD1">
        <w:rPr>
          <w:rFonts w:asciiTheme="minorEastAsia" w:hAnsiTheme="minorEastAsia" w:cs="ＭＳゴシック" w:hint="eastAsia"/>
          <w:b/>
          <w:color w:val="000000"/>
          <w:kern w:val="0"/>
          <w:szCs w:val="21"/>
          <w:u w:val="double"/>
        </w:rPr>
        <w:t xml:space="preserve">　　　　　　　　　　　　　　　　　　　</w:t>
      </w:r>
    </w:p>
    <w:p w:rsidR="0041134F" w:rsidRPr="00E02741" w:rsidRDefault="0041134F" w:rsidP="0002017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申請者がサ－ビスを利用するにあたって、医学的観点から、特に留意する点があれば、サービス</w:t>
      </w:r>
    </w:p>
    <w:p w:rsidR="0041134F" w:rsidRPr="00E02741"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を提供する上で不安感を助長させないよう、（</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）内に具体的な留意事項を記載してください。</w:t>
      </w:r>
    </w:p>
    <w:p w:rsidR="0041134F" w:rsidRPr="00E02741"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また、血圧・嚥下等以外に医学的観点からの留意事項があれば、「その他」の（</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）内に具体的</w:t>
      </w:r>
    </w:p>
    <w:p w:rsidR="0041134F" w:rsidRDefault="0041134F" w:rsidP="0002017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な留意事項を記載してください。</w:t>
      </w:r>
    </w:p>
    <w:p w:rsidR="00424795" w:rsidRDefault="00424795" w:rsidP="0041134F">
      <w:pPr>
        <w:autoSpaceDE w:val="0"/>
        <w:autoSpaceDN w:val="0"/>
        <w:adjustRightInd w:val="0"/>
        <w:spacing w:line="360" w:lineRule="exact"/>
        <w:jc w:val="left"/>
        <w:rPr>
          <w:rFonts w:asciiTheme="minorEastAsia" w:hAnsiTheme="minorEastAsia" w:cs="ＭＳ明朝"/>
          <w:color w:val="000000"/>
          <w:kern w:val="0"/>
          <w:szCs w:val="21"/>
        </w:rPr>
      </w:pPr>
    </w:p>
    <w:tbl>
      <w:tblPr>
        <w:tblStyle w:val="a8"/>
        <w:tblW w:w="0" w:type="auto"/>
        <w:tblInd w:w="534" w:type="dxa"/>
        <w:tblLook w:val="04A0" w:firstRow="1" w:lastRow="0" w:firstColumn="1" w:lastColumn="0" w:noHBand="0" w:noVBand="1"/>
      </w:tblPr>
      <w:tblGrid>
        <w:gridCol w:w="2126"/>
        <w:gridCol w:w="7513"/>
      </w:tblGrid>
      <w:tr w:rsidR="00424795" w:rsidTr="00AD6EF4">
        <w:trPr>
          <w:trHeight w:val="180"/>
        </w:trPr>
        <w:tc>
          <w:tcPr>
            <w:tcW w:w="2126" w:type="dxa"/>
            <w:shd w:val="clear" w:color="auto" w:fill="D9D9D9" w:themeFill="background1" w:themeFillShade="D9"/>
          </w:tcPr>
          <w:p w:rsidR="00424795" w:rsidRPr="00020171" w:rsidRDefault="00424795"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血圧</w:t>
            </w:r>
          </w:p>
        </w:tc>
        <w:tc>
          <w:tcPr>
            <w:tcW w:w="7513" w:type="dxa"/>
          </w:tcPr>
          <w:p w:rsidR="00424795" w:rsidRPr="00E02741" w:rsidRDefault="00424795" w:rsidP="0002017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血圧管理について、サービス提供時の留意事項があれば、具体的に記載して</w:t>
            </w:r>
          </w:p>
          <w:p w:rsidR="00424795" w:rsidRPr="00E02741" w:rsidRDefault="00424795" w:rsidP="00424795">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ください。また、どの程度の運動負荷なら可能なのかという点等についても記</w:t>
            </w:r>
          </w:p>
          <w:p w:rsidR="00424795" w:rsidRPr="00424795" w:rsidRDefault="00424795" w:rsidP="00424795">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入してください。</w:t>
            </w:r>
          </w:p>
        </w:tc>
      </w:tr>
      <w:tr w:rsidR="00424795" w:rsidTr="00AD6EF4">
        <w:trPr>
          <w:trHeight w:val="165"/>
        </w:trPr>
        <w:tc>
          <w:tcPr>
            <w:tcW w:w="2126" w:type="dxa"/>
            <w:shd w:val="clear" w:color="auto" w:fill="D9D9D9" w:themeFill="background1" w:themeFillShade="D9"/>
          </w:tcPr>
          <w:p w:rsidR="00424795" w:rsidRPr="00020171" w:rsidRDefault="00424795"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嚥下</w:t>
            </w:r>
          </w:p>
        </w:tc>
        <w:tc>
          <w:tcPr>
            <w:tcW w:w="7513" w:type="dxa"/>
          </w:tcPr>
          <w:p w:rsidR="00020171" w:rsidRPr="00E02741" w:rsidRDefault="00020171" w:rsidP="0002017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嚥下運動機能（舌によって食塊を咽頭に移動する随意運動、食塊を咽頭から</w:t>
            </w:r>
          </w:p>
          <w:p w:rsidR="00020171" w:rsidRPr="00E02741" w:rsidRDefault="00020171" w:rsidP="0002017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食道へ送るまでの反射運動、蠕動運動により食塊を胃に輸送する食道の反射運</w:t>
            </w:r>
          </w:p>
          <w:p w:rsidR="00020171" w:rsidRPr="00E02741" w:rsidRDefault="00020171" w:rsidP="0002017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動）の障害について、サービス提供時の留意事項があれば、具体的に記載して</w:t>
            </w:r>
          </w:p>
          <w:p w:rsidR="00424795" w:rsidRPr="00424795" w:rsidRDefault="0002017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ください。</w:t>
            </w:r>
          </w:p>
        </w:tc>
      </w:tr>
      <w:tr w:rsidR="00424795" w:rsidTr="00AD6EF4">
        <w:trPr>
          <w:trHeight w:val="602"/>
        </w:trPr>
        <w:tc>
          <w:tcPr>
            <w:tcW w:w="2126" w:type="dxa"/>
            <w:tcBorders>
              <w:bottom w:val="single" w:sz="4" w:space="0" w:color="auto"/>
            </w:tcBorders>
            <w:shd w:val="clear" w:color="auto" w:fill="D9D9D9" w:themeFill="background1" w:themeFillShade="D9"/>
          </w:tcPr>
          <w:p w:rsidR="00424795" w:rsidRPr="00020171" w:rsidRDefault="00020171"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020171">
              <w:rPr>
                <w:rFonts w:asciiTheme="majorEastAsia" w:eastAsiaTheme="majorEastAsia" w:hAnsiTheme="majorEastAsia" w:cs="ＭＳＰゴシック" w:hint="eastAsia"/>
                <w:b/>
                <w:color w:val="000000"/>
                <w:kern w:val="0"/>
                <w:szCs w:val="21"/>
              </w:rPr>
              <w:t>摂食</w:t>
            </w:r>
          </w:p>
        </w:tc>
        <w:tc>
          <w:tcPr>
            <w:tcW w:w="7513" w:type="dxa"/>
            <w:tcBorders>
              <w:bottom w:val="single" w:sz="4" w:space="0" w:color="auto"/>
            </w:tcBorders>
          </w:tcPr>
          <w:p w:rsidR="00020171" w:rsidRPr="00E02741" w:rsidRDefault="00020171" w:rsidP="0002017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摂食について、サービス提供時の留意事項があれば、具体的に記載してくだ</w:t>
            </w:r>
          </w:p>
          <w:p w:rsidR="00424795" w:rsidRPr="00424795" w:rsidRDefault="0002017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さい。</w:t>
            </w:r>
          </w:p>
        </w:tc>
      </w:tr>
    </w:tbl>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tbl>
      <w:tblPr>
        <w:tblStyle w:val="a8"/>
        <w:tblW w:w="0" w:type="auto"/>
        <w:tblInd w:w="534" w:type="dxa"/>
        <w:tblLook w:val="04A0" w:firstRow="1" w:lastRow="0" w:firstColumn="1" w:lastColumn="0" w:noHBand="0" w:noVBand="1"/>
      </w:tblPr>
      <w:tblGrid>
        <w:gridCol w:w="2126"/>
        <w:gridCol w:w="7513"/>
      </w:tblGrid>
      <w:tr w:rsidR="00506BD1" w:rsidTr="00AD6EF4">
        <w:trPr>
          <w:trHeight w:val="180"/>
        </w:trPr>
        <w:tc>
          <w:tcPr>
            <w:tcW w:w="2126" w:type="dxa"/>
            <w:shd w:val="clear" w:color="auto" w:fill="D9D9D9" w:themeFill="background1" w:themeFillShade="D9"/>
          </w:tcPr>
          <w:p w:rsidR="00506BD1" w:rsidRPr="00506BD1" w:rsidRDefault="00506BD1"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移動</w:t>
            </w:r>
          </w:p>
        </w:tc>
        <w:tc>
          <w:tcPr>
            <w:tcW w:w="7513" w:type="dxa"/>
          </w:tcPr>
          <w:p w:rsidR="00506BD1" w:rsidRPr="00E02741" w:rsidRDefault="00506BD1"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移動（歩行に限らず、居室とトイレの移動や、ベッドと車椅子、車椅子と便</w:t>
            </w:r>
          </w:p>
          <w:p w:rsidR="00506BD1" w:rsidRPr="00E0274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座等への移乗等も含める）について、サービス提供時の留意事項があれば、具</w:t>
            </w:r>
          </w:p>
          <w:p w:rsidR="00506BD1" w:rsidRPr="00506BD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体的に記載してください。</w:t>
            </w:r>
          </w:p>
        </w:tc>
      </w:tr>
      <w:tr w:rsidR="00506BD1" w:rsidTr="00AD6EF4">
        <w:trPr>
          <w:trHeight w:val="165"/>
        </w:trPr>
        <w:tc>
          <w:tcPr>
            <w:tcW w:w="2126" w:type="dxa"/>
            <w:shd w:val="clear" w:color="auto" w:fill="D9D9D9" w:themeFill="background1" w:themeFillShade="D9"/>
          </w:tcPr>
          <w:p w:rsidR="00506BD1" w:rsidRPr="00506BD1" w:rsidRDefault="00506BD1"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行動障害</w:t>
            </w:r>
          </w:p>
        </w:tc>
        <w:tc>
          <w:tcPr>
            <w:tcW w:w="7513" w:type="dxa"/>
          </w:tcPr>
          <w:p w:rsidR="00506BD1" w:rsidRPr="00E02741" w:rsidRDefault="00506BD1"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「５．</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１</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」に記載していただいた行動の障害について、サービス提供時の</w:t>
            </w:r>
          </w:p>
          <w:p w:rsidR="00506BD1" w:rsidRPr="00E0274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留意事項があれば、具体的に記載してください。また、行動障害が生じないよ</w:t>
            </w:r>
          </w:p>
          <w:p w:rsidR="00506BD1" w:rsidRPr="00506BD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うにするための対応や、生じた際の対処法など具体的に記載してください。</w:t>
            </w:r>
          </w:p>
        </w:tc>
      </w:tr>
      <w:tr w:rsidR="00506BD1" w:rsidTr="00AD6EF4">
        <w:trPr>
          <w:trHeight w:val="300"/>
        </w:trPr>
        <w:tc>
          <w:tcPr>
            <w:tcW w:w="2126" w:type="dxa"/>
            <w:shd w:val="clear" w:color="auto" w:fill="D9D9D9" w:themeFill="background1" w:themeFillShade="D9"/>
          </w:tcPr>
          <w:p w:rsidR="00506BD1" w:rsidRPr="00506BD1" w:rsidRDefault="00506BD1"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精神症状</w:t>
            </w:r>
          </w:p>
        </w:tc>
        <w:tc>
          <w:tcPr>
            <w:tcW w:w="7513" w:type="dxa"/>
          </w:tcPr>
          <w:p w:rsidR="00506BD1" w:rsidRPr="00E02741" w:rsidRDefault="00506BD1"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「５．</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１</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」に記載していただいた精神症状について、サービス提供時の留</w:t>
            </w:r>
          </w:p>
          <w:p w:rsidR="00506BD1" w:rsidRPr="00E0274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意事項があれば、具体的に記載してください。また、精神症状の悪化が生じな</w:t>
            </w:r>
          </w:p>
          <w:p w:rsidR="00506BD1" w:rsidRPr="00506BD1"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いようにするための対応や、生じた際の対処法など具体的に記載してください。</w:t>
            </w:r>
          </w:p>
        </w:tc>
      </w:tr>
      <w:tr w:rsidR="00506BD1" w:rsidTr="00AD6EF4">
        <w:trPr>
          <w:trHeight w:val="287"/>
        </w:trPr>
        <w:tc>
          <w:tcPr>
            <w:tcW w:w="2126" w:type="dxa"/>
            <w:tcBorders>
              <w:bottom w:val="single" w:sz="4" w:space="0" w:color="auto"/>
            </w:tcBorders>
            <w:shd w:val="clear" w:color="auto" w:fill="D9D9D9" w:themeFill="background1" w:themeFillShade="D9"/>
          </w:tcPr>
          <w:p w:rsidR="00506BD1" w:rsidRPr="00506BD1" w:rsidRDefault="00506BD1" w:rsidP="00506BD1">
            <w:pPr>
              <w:autoSpaceDE w:val="0"/>
              <w:autoSpaceDN w:val="0"/>
              <w:adjustRightInd w:val="0"/>
              <w:spacing w:line="360" w:lineRule="exact"/>
              <w:jc w:val="left"/>
              <w:rPr>
                <w:rFonts w:asciiTheme="majorEastAsia" w:eastAsiaTheme="majorEastAsia" w:hAnsiTheme="majorEastAsia" w:cs="ＭＳ明朝"/>
                <w:b/>
                <w:color w:val="000000"/>
                <w:kern w:val="0"/>
                <w:szCs w:val="21"/>
              </w:rPr>
            </w:pPr>
            <w:r w:rsidRPr="00506BD1">
              <w:rPr>
                <w:rFonts w:asciiTheme="majorEastAsia" w:eastAsiaTheme="majorEastAsia" w:hAnsiTheme="majorEastAsia" w:cs="ＭＳＰゴシック" w:hint="eastAsia"/>
                <w:b/>
                <w:color w:val="000000"/>
                <w:kern w:val="0"/>
                <w:szCs w:val="21"/>
              </w:rPr>
              <w:t>その他</w:t>
            </w:r>
          </w:p>
        </w:tc>
        <w:tc>
          <w:tcPr>
            <w:tcW w:w="7513" w:type="dxa"/>
            <w:tcBorders>
              <w:bottom w:val="single" w:sz="4" w:space="0" w:color="auto"/>
            </w:tcBorders>
          </w:tcPr>
          <w:p w:rsidR="00506BD1" w:rsidRPr="00E02741" w:rsidRDefault="00506BD1"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その他、医学的観点からの留意事項があれば、（</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）内に具体的に記載し</w:t>
            </w:r>
          </w:p>
          <w:p w:rsidR="00506BD1" w:rsidRPr="00424795" w:rsidRDefault="00506BD1" w:rsidP="00506BD1">
            <w:pPr>
              <w:autoSpaceDE w:val="0"/>
              <w:autoSpaceDN w:val="0"/>
              <w:adjustRightInd w:val="0"/>
              <w:spacing w:line="36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てください。</w:t>
            </w:r>
          </w:p>
        </w:tc>
      </w:tr>
    </w:tbl>
    <w:p w:rsidR="00020171" w:rsidRDefault="00020171"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Pr="00E02741"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506BD1"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506BD1">
        <w:rPr>
          <w:rFonts w:asciiTheme="majorEastAsia" w:eastAsiaTheme="majorEastAsia" w:hAnsiTheme="majorEastAsia" w:cs="ＭＳゴシック" w:hint="eastAsia"/>
          <w:b/>
          <w:color w:val="000000"/>
          <w:kern w:val="0"/>
          <w:szCs w:val="21"/>
          <w:u w:val="double"/>
        </w:rPr>
        <w:t>（３）感染症の有無</w:t>
      </w:r>
      <w:r w:rsidR="00506BD1">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サービスの提供時に、二次感染を防ぐ観点から留意すべき感染症の有無について、該当する□に</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レ印をつけてください。有の場合には、具体的な症病名・症状等を（</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）内に記載してください。</w:t>
      </w:r>
    </w:p>
    <w:p w:rsidR="0041134F" w:rsidRDefault="0041134F" w:rsidP="0041134F">
      <w:pPr>
        <w:autoSpaceDE w:val="0"/>
        <w:autoSpaceDN w:val="0"/>
        <w:adjustRightInd w:val="0"/>
        <w:spacing w:line="360" w:lineRule="exact"/>
        <w:jc w:val="left"/>
        <w:rPr>
          <w:rFonts w:asciiTheme="minorEastAsia" w:hAnsiTheme="minorEastAsia" w:cs="ＭＳゴシック"/>
          <w:color w:val="FFFFFF"/>
          <w:kern w:val="0"/>
          <w:szCs w:val="21"/>
        </w:rPr>
      </w:pPr>
    </w:p>
    <w:p w:rsidR="002E3485"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p>
    <w:p w:rsidR="002E3485" w:rsidRPr="00E02741" w:rsidRDefault="002E3485" w:rsidP="0041134F">
      <w:pPr>
        <w:autoSpaceDE w:val="0"/>
        <w:autoSpaceDN w:val="0"/>
        <w:adjustRightInd w:val="0"/>
        <w:spacing w:line="360" w:lineRule="exact"/>
        <w:jc w:val="left"/>
        <w:rPr>
          <w:rFonts w:asciiTheme="minorEastAsia" w:hAnsiTheme="minorEastAsia" w:cs="ＭＳゴシック"/>
          <w:color w:val="FFFFFF"/>
          <w:kern w:val="0"/>
          <w:szCs w:val="21"/>
        </w:rPr>
      </w:pPr>
      <w:r>
        <w:rPr>
          <w:rFonts w:ascii="Times New Roman"/>
          <w:noProof/>
          <w:sz w:val="20"/>
        </w:rPr>
        <mc:AlternateContent>
          <mc:Choice Requires="wps">
            <w:drawing>
              <wp:inline distT="0" distB="0" distL="0" distR="0" wp14:anchorId="659DCA24" wp14:editId="7160A7CF">
                <wp:extent cx="6210300" cy="212090"/>
                <wp:effectExtent l="6350" t="6350" r="12700" b="1016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６．その他特記すべき事項　</w:t>
                            </w:r>
                          </w:p>
                        </w:txbxContent>
                      </wps:txbx>
                      <wps:bodyPr rot="0" vert="horz" wrap="square" lIns="0" tIns="0" rIns="0" bIns="0" anchor="t" anchorCtr="0" upright="1">
                        <a:noAutofit/>
                      </wps:bodyPr>
                    </wps:wsp>
                  </a:graphicData>
                </a:graphic>
              </wp:inline>
            </w:drawing>
          </mc:Choice>
          <mc:Fallback>
            <w:pict>
              <v:shape w14:anchorId="659DCA24" id="テキスト ボックス 31" o:spid="_x0000_s1055"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６．その他特記すべき事項　</w:t>
                      </w:r>
                    </w:p>
                  </w:txbxContent>
                </v:textbox>
                <w10:anchorlock/>
              </v:shape>
            </w:pict>
          </mc:Fallback>
        </mc:AlternateContent>
      </w:r>
    </w:p>
    <w:p w:rsidR="0041134F" w:rsidRPr="00E02741" w:rsidRDefault="0041134F"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申請者の主治医として、身体障害、行動障害を伴う知的障害、精神障害や難病についてや、障害支</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援区分変更を含む区分認定の審査判定および障害福祉サービスの利用に際して、認定調査項目では把</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握できない症状・障害の変動性、生活上の機能障害とこれらに起因する支援の必要性や程度を判定す</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る参考となる情報があれば要点を記載してください。特に、他の項目で記載しきれなかったことや選</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択式では表現できないことを簡潔に記載してください。</w:t>
      </w:r>
    </w:p>
    <w:p w:rsidR="00506BD1" w:rsidRDefault="00506BD1" w:rsidP="00506BD1">
      <w:pPr>
        <w:autoSpaceDE w:val="0"/>
        <w:autoSpaceDN w:val="0"/>
        <w:adjustRightInd w:val="0"/>
        <w:spacing w:line="240" w:lineRule="exact"/>
        <w:jc w:val="left"/>
        <w:rPr>
          <w:rFonts w:asciiTheme="minorEastAsia" w:hAnsiTheme="minorEastAsia" w:cs="ＭＳ明朝"/>
          <w:color w:val="000000"/>
          <w:kern w:val="0"/>
          <w:szCs w:val="21"/>
        </w:rPr>
      </w:pPr>
    </w:p>
    <w:p w:rsidR="0041134F" w:rsidRPr="00E02741" w:rsidRDefault="0041134F"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なお、専門科に意見を求めた場合にはその結果、内容を簡潔に記載してください。情報提供書や身</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体障害者申請診断書等の写しを添付していただいても構いません。なお、その場合は情報提供者の了</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解をとるようにしてください。</w:t>
      </w: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506BD1" w:rsidRDefault="0041134F" w:rsidP="00506BD1">
      <w:pPr>
        <w:autoSpaceDE w:val="0"/>
        <w:autoSpaceDN w:val="0"/>
        <w:adjustRightInd w:val="0"/>
        <w:spacing w:line="540" w:lineRule="exact"/>
        <w:jc w:val="left"/>
        <w:rPr>
          <w:rFonts w:asciiTheme="majorEastAsia" w:eastAsiaTheme="majorEastAsia" w:hAnsiTheme="majorEastAsia" w:cs="ＭＳ明朝"/>
          <w:b/>
          <w:color w:val="000000"/>
          <w:kern w:val="0"/>
          <w:sz w:val="40"/>
          <w:szCs w:val="40"/>
          <w:u w:val="double"/>
        </w:rPr>
      </w:pPr>
      <w:r w:rsidRPr="00506BD1">
        <w:rPr>
          <w:rFonts w:asciiTheme="majorEastAsia" w:eastAsiaTheme="majorEastAsia" w:hAnsiTheme="majorEastAsia" w:cs="ＭＳ明朝" w:hint="eastAsia"/>
          <w:b/>
          <w:color w:val="000000"/>
          <w:kern w:val="0"/>
          <w:sz w:val="40"/>
          <w:szCs w:val="40"/>
          <w:highlight w:val="lightGray"/>
          <w:u w:val="double"/>
        </w:rPr>
        <w:t>Ⅲ</w:t>
      </w:r>
      <w:r w:rsidRPr="00506BD1">
        <w:rPr>
          <w:rFonts w:asciiTheme="majorEastAsia" w:eastAsiaTheme="majorEastAsia" w:hAnsiTheme="majorEastAsia" w:cs="ＭＳ明朝"/>
          <w:b/>
          <w:color w:val="000000"/>
          <w:kern w:val="0"/>
          <w:sz w:val="40"/>
          <w:szCs w:val="40"/>
          <w:highlight w:val="lightGray"/>
          <w:u w:val="double"/>
        </w:rPr>
        <w:t xml:space="preserve"> </w:t>
      </w:r>
      <w:r w:rsidRPr="00506BD1">
        <w:rPr>
          <w:rFonts w:asciiTheme="majorEastAsia" w:eastAsiaTheme="majorEastAsia" w:hAnsiTheme="majorEastAsia" w:cs="ＭＳ明朝" w:hint="eastAsia"/>
          <w:b/>
          <w:color w:val="000000"/>
          <w:kern w:val="0"/>
          <w:sz w:val="40"/>
          <w:szCs w:val="40"/>
          <w:highlight w:val="lightGray"/>
          <w:u w:val="double"/>
        </w:rPr>
        <w:t>精神症状・能力障害・生活障害評価</w:t>
      </w:r>
      <w:r w:rsidR="00506BD1">
        <w:rPr>
          <w:rFonts w:asciiTheme="majorEastAsia" w:eastAsiaTheme="majorEastAsia" w:hAnsiTheme="majorEastAsia" w:cs="ＭＳ明朝" w:hint="eastAsia"/>
          <w:b/>
          <w:color w:val="000000"/>
          <w:kern w:val="0"/>
          <w:sz w:val="40"/>
          <w:szCs w:val="40"/>
          <w:highlight w:val="lightGray"/>
          <w:u w:val="double"/>
        </w:rPr>
        <w:t xml:space="preserve">　　　　　　　　　</w:t>
      </w: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506BD1" w:rsidRDefault="00506BD1"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Default="0041134F" w:rsidP="0041134F">
      <w:pPr>
        <w:autoSpaceDE w:val="0"/>
        <w:autoSpaceDN w:val="0"/>
        <w:adjustRightInd w:val="0"/>
        <w:spacing w:line="360" w:lineRule="exact"/>
        <w:jc w:val="left"/>
        <w:rPr>
          <w:rFonts w:asciiTheme="minorEastAsia" w:hAnsiTheme="minorEastAsia" w:cs="ＭＳゴシック"/>
          <w:color w:val="FFFFFF"/>
          <w:kern w:val="0"/>
          <w:szCs w:val="21"/>
        </w:rPr>
      </w:pPr>
    </w:p>
    <w:p w:rsidR="001D2889" w:rsidRDefault="001D2889" w:rsidP="0041134F">
      <w:pPr>
        <w:autoSpaceDE w:val="0"/>
        <w:autoSpaceDN w:val="0"/>
        <w:adjustRightInd w:val="0"/>
        <w:spacing w:line="360" w:lineRule="exact"/>
        <w:jc w:val="left"/>
        <w:rPr>
          <w:rFonts w:asciiTheme="minorEastAsia" w:hAnsiTheme="minorEastAsia" w:cs="ＭＳゴシック"/>
          <w:color w:val="FFFFFF"/>
          <w:kern w:val="0"/>
          <w:szCs w:val="21"/>
        </w:rPr>
      </w:pPr>
    </w:p>
    <w:p w:rsidR="001D2889" w:rsidRDefault="001D2889" w:rsidP="0041134F">
      <w:pPr>
        <w:autoSpaceDE w:val="0"/>
        <w:autoSpaceDN w:val="0"/>
        <w:adjustRightInd w:val="0"/>
        <w:spacing w:line="360" w:lineRule="exact"/>
        <w:jc w:val="left"/>
        <w:rPr>
          <w:rFonts w:asciiTheme="minorEastAsia" w:hAnsiTheme="minorEastAsia" w:cs="ＭＳゴシック"/>
          <w:color w:val="FFFFFF"/>
          <w:kern w:val="0"/>
          <w:szCs w:val="21"/>
        </w:rPr>
      </w:pPr>
    </w:p>
    <w:p w:rsidR="001D2889" w:rsidRPr="00E02741" w:rsidRDefault="001D2889" w:rsidP="0041134F">
      <w:pPr>
        <w:autoSpaceDE w:val="0"/>
        <w:autoSpaceDN w:val="0"/>
        <w:adjustRightInd w:val="0"/>
        <w:spacing w:line="360" w:lineRule="exact"/>
        <w:jc w:val="left"/>
        <w:rPr>
          <w:rFonts w:asciiTheme="minorEastAsia" w:hAnsiTheme="minorEastAsia" w:cs="ＭＳゴシック"/>
          <w:color w:val="FFFFFF"/>
          <w:kern w:val="0"/>
          <w:szCs w:val="21"/>
        </w:rPr>
      </w:pPr>
    </w:p>
    <w:p w:rsidR="002E3485" w:rsidRDefault="002E348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rPr>
      </w:pPr>
    </w:p>
    <w:p w:rsidR="002E3485" w:rsidRDefault="002E348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r>
        <w:rPr>
          <w:rFonts w:ascii="Times New Roman"/>
          <w:noProof/>
          <w:sz w:val="20"/>
        </w:rPr>
        <mc:AlternateContent>
          <mc:Choice Requires="wps">
            <w:drawing>
              <wp:inline distT="0" distB="0" distL="0" distR="0" wp14:anchorId="4562A2A4" wp14:editId="74064FF5">
                <wp:extent cx="6210300" cy="212090"/>
                <wp:effectExtent l="6350" t="6350" r="12700" b="10160"/>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１．精神症状・能力障害二軸評価　</w:t>
                            </w:r>
                          </w:p>
                        </w:txbxContent>
                      </wps:txbx>
                      <wps:bodyPr rot="0" vert="horz" wrap="square" lIns="0" tIns="0" rIns="0" bIns="0" anchor="t" anchorCtr="0" upright="1">
                        <a:noAutofit/>
                      </wps:bodyPr>
                    </wps:wsp>
                  </a:graphicData>
                </a:graphic>
              </wp:inline>
            </w:drawing>
          </mc:Choice>
          <mc:Fallback>
            <w:pict>
              <v:shape w14:anchorId="4562A2A4" id="テキスト ボックス 32" o:spid="_x0000_s1056"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AdVDoR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１．精神症状・能力障害二軸評価　</w:t>
                      </w:r>
                    </w:p>
                  </w:txbxContent>
                </v:textbox>
                <w10:anchorlock/>
              </v:shape>
            </w:pict>
          </mc:Fallback>
        </mc:AlternateContent>
      </w:r>
    </w:p>
    <w:p w:rsidR="0041134F" w:rsidRPr="00506BD1"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506BD1">
        <w:rPr>
          <w:rFonts w:asciiTheme="majorEastAsia" w:eastAsiaTheme="majorEastAsia" w:hAnsiTheme="majorEastAsia" w:cs="ＭＳゴシック" w:hint="eastAsia"/>
          <w:b/>
          <w:color w:val="000000"/>
          <w:kern w:val="0"/>
          <w:szCs w:val="21"/>
          <w:u w:val="double"/>
        </w:rPr>
        <w:t>（１）精神症状評価</w:t>
      </w:r>
      <w:r w:rsidR="00506BD1">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506BD1">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精神症状の評価は、知的障害による精神症状の評価を含み、知的障害そのものによる日常生活等の</w:t>
      </w:r>
    </w:p>
    <w:p w:rsidR="0041134F" w:rsidRPr="00E02741" w:rsidRDefault="0041134F" w:rsidP="00506BD1">
      <w:pPr>
        <w:autoSpaceDE w:val="0"/>
        <w:autoSpaceDN w:val="0"/>
        <w:adjustRightInd w:val="0"/>
        <w:spacing w:line="360" w:lineRule="exact"/>
        <w:ind w:firstLineChars="200" w:firstLine="42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障害は、「</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２</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能力障害評価」で判定するものとする。</w:t>
      </w:r>
    </w:p>
    <w:p w:rsidR="00506BD1" w:rsidRDefault="00506BD1" w:rsidP="0041134F">
      <w:pPr>
        <w:autoSpaceDE w:val="0"/>
        <w:autoSpaceDN w:val="0"/>
        <w:adjustRightInd w:val="0"/>
        <w:spacing w:line="360" w:lineRule="exact"/>
        <w:jc w:val="left"/>
        <w:rPr>
          <w:rFonts w:asciiTheme="minorEastAsia" w:hAnsiTheme="minorEastAsia" w:cs="ＭＳＰゴシック"/>
          <w:color w:val="000000"/>
          <w:kern w:val="0"/>
          <w:szCs w:val="21"/>
        </w:rPr>
      </w:pPr>
    </w:p>
    <w:tbl>
      <w:tblPr>
        <w:tblStyle w:val="a8"/>
        <w:tblW w:w="0" w:type="auto"/>
        <w:tblInd w:w="392" w:type="dxa"/>
        <w:tblLook w:val="04A0" w:firstRow="1" w:lastRow="0" w:firstColumn="1" w:lastColumn="0" w:noHBand="0" w:noVBand="1"/>
      </w:tblPr>
      <w:tblGrid>
        <w:gridCol w:w="709"/>
        <w:gridCol w:w="9213"/>
      </w:tblGrid>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213" w:type="dxa"/>
            <w:vAlign w:val="center"/>
          </w:tcPr>
          <w:p w:rsidR="00506BD1" w:rsidRPr="00E02741" w:rsidRDefault="00506BD1"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症状がまったくないか、あるいはいくつかの軽い症状が認められるが日常の生活の中ではほと</w:t>
            </w:r>
          </w:p>
          <w:p w:rsidR="00506BD1" w:rsidRPr="00AD6EF4" w:rsidRDefault="00506BD1"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んど目立たない程度である。</w:t>
            </w:r>
          </w:p>
        </w:tc>
      </w:tr>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213" w:type="dxa"/>
            <w:vAlign w:val="center"/>
          </w:tcPr>
          <w:p w:rsidR="00AD6EF4" w:rsidRPr="00E02741" w:rsidRDefault="00AD6EF4"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精神症状は認められるが、安定化している。意思の伝達や現実検討も可能であり、院内や施設</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等の保護的環境ではリハビリ活動等に参加し、身辺も自立している。通常の対人関係は保ってい</w:t>
            </w:r>
          </w:p>
          <w:p w:rsidR="00506BD1" w:rsidRPr="00AD6EF4"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る。</w:t>
            </w:r>
          </w:p>
        </w:tc>
      </w:tr>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213" w:type="dxa"/>
            <w:vAlign w:val="center"/>
          </w:tcPr>
          <w:p w:rsidR="00AD6EF4" w:rsidRPr="00E02741" w:rsidRDefault="00AD6EF4"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精神症状、人格水準の低下、認知症などにより意思の伝達や現実検討にいくらかの欠陥がみら</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れるが、概ね安定しつつあるか、または固定化されている。逸脱行動は認められない。または軽</w:t>
            </w:r>
          </w:p>
          <w:p w:rsidR="00506BD1" w:rsidRDefault="00AD6EF4" w:rsidP="00AD6EF4">
            <w:pPr>
              <w:autoSpaceDE w:val="0"/>
              <w:autoSpaceDN w:val="0"/>
              <w:adjustRightInd w:val="0"/>
              <w:spacing w:line="280" w:lineRule="exac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度から中等度の残遺症状がある。対人関係で困難を感じることがある。</w:t>
            </w:r>
          </w:p>
        </w:tc>
      </w:tr>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213" w:type="dxa"/>
            <w:vAlign w:val="center"/>
          </w:tcPr>
          <w:p w:rsidR="00AD6EF4" w:rsidRPr="00E02741" w:rsidRDefault="00AD6EF4"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精神症状、人格水準の低下、認知症などにより意思の伝達か判断に欠陥がある。行動は幻覚や</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妄想に相当影響されているが逸脱行動は認められない。あるいは中等度から重度の残遺症状（欠</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陥状態、無関心、無為、自閉など）、慢性の幻覚妄想などの精神症状が遷延している。または中</w:t>
            </w:r>
          </w:p>
          <w:p w:rsidR="00506BD1" w:rsidRDefault="00AD6EF4" w:rsidP="00AD6EF4">
            <w:pPr>
              <w:autoSpaceDE w:val="0"/>
              <w:autoSpaceDN w:val="0"/>
              <w:adjustRightInd w:val="0"/>
              <w:spacing w:line="280" w:lineRule="exac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等度のうつ状態、そう状態を含む。</w:t>
            </w:r>
          </w:p>
        </w:tc>
      </w:tr>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213" w:type="dxa"/>
            <w:vAlign w:val="center"/>
          </w:tcPr>
          <w:p w:rsidR="00AD6EF4" w:rsidRPr="00E02741" w:rsidRDefault="00AD6EF4"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精神症状、人格水準の低下、認知症などにより意思の伝達に粗大な欠陥（ひどい滅裂や無言症）</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がある。時に逸脱行動が見られることがある。または最低限の身辺の清潔維持が時に不可能であ</w:t>
            </w:r>
          </w:p>
          <w:p w:rsidR="00506BD1" w:rsidRDefault="00AD6EF4" w:rsidP="00AD6EF4">
            <w:pPr>
              <w:autoSpaceDE w:val="0"/>
              <w:autoSpaceDN w:val="0"/>
              <w:adjustRightInd w:val="0"/>
              <w:spacing w:line="280" w:lineRule="exac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り、常に注意や見守りを必要とする。または重度のうつ状態、そう状態を含む。</w:t>
            </w:r>
          </w:p>
        </w:tc>
      </w:tr>
      <w:tr w:rsidR="00506BD1" w:rsidTr="00AD6EF4">
        <w:trPr>
          <w:trHeight w:val="1461"/>
        </w:trPr>
        <w:tc>
          <w:tcPr>
            <w:tcW w:w="709" w:type="dxa"/>
            <w:shd w:val="clear" w:color="auto" w:fill="D9D9D9" w:themeFill="background1" w:themeFillShade="D9"/>
            <w:vAlign w:val="center"/>
          </w:tcPr>
          <w:p w:rsidR="00506BD1" w:rsidRPr="00AD6EF4" w:rsidRDefault="00506BD1" w:rsidP="00AD6EF4">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６</w:t>
            </w:r>
          </w:p>
        </w:tc>
        <w:tc>
          <w:tcPr>
            <w:tcW w:w="9213" w:type="dxa"/>
            <w:vAlign w:val="center"/>
          </w:tcPr>
          <w:p w:rsidR="00AD6EF4" w:rsidRPr="00E02741" w:rsidRDefault="00AD6EF4" w:rsidP="00AD6EF4">
            <w:pPr>
              <w:autoSpaceDE w:val="0"/>
              <w:autoSpaceDN w:val="0"/>
              <w:adjustRightInd w:val="0"/>
              <w:spacing w:line="280" w:lineRule="exact"/>
              <w:ind w:firstLineChars="100" w:firstLine="210"/>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活発な精神症状、人格水準の著しい低下、重度の認知症などにより著しい逸脱行動（自殺企図、</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暴力行為など）が認められ、または最低限の身辺の清潔維持が持続的に不可能であり、常時厳重</w:t>
            </w:r>
          </w:p>
          <w:p w:rsidR="00AD6EF4" w:rsidRPr="00E02741" w:rsidRDefault="00AD6EF4" w:rsidP="00AD6EF4">
            <w:pPr>
              <w:autoSpaceDE w:val="0"/>
              <w:autoSpaceDN w:val="0"/>
              <w:adjustRightInd w:val="0"/>
              <w:spacing w:line="280" w:lineRule="exac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な注意や見守りを要する。または重大な自傷他害行為が予測され、厳重かつ持続的な注意を要す</w:t>
            </w:r>
          </w:p>
          <w:p w:rsidR="00506BD1" w:rsidRDefault="00AD6EF4" w:rsidP="00AD6EF4">
            <w:pPr>
              <w:autoSpaceDE w:val="0"/>
              <w:autoSpaceDN w:val="0"/>
              <w:adjustRightInd w:val="0"/>
              <w:spacing w:line="280" w:lineRule="exact"/>
              <w:rPr>
                <w:rFonts w:asciiTheme="minorEastAsia" w:hAnsiTheme="minorEastAsia" w:cs="ＭＳＰゴシック"/>
                <w:color w:val="000000"/>
                <w:kern w:val="0"/>
                <w:szCs w:val="21"/>
              </w:rPr>
            </w:pPr>
            <w:r w:rsidRPr="00E02741">
              <w:rPr>
                <w:rFonts w:asciiTheme="minorEastAsia" w:hAnsiTheme="minorEastAsia" w:cs="ＭＳ明朝" w:hint="eastAsia"/>
                <w:color w:val="000000"/>
                <w:kern w:val="0"/>
                <w:szCs w:val="21"/>
              </w:rPr>
              <w:t>る。しばしば隔離なども必要となる。</w:t>
            </w:r>
          </w:p>
        </w:tc>
      </w:tr>
    </w:tbl>
    <w:p w:rsidR="0041134F" w:rsidRPr="00E02741" w:rsidRDefault="0041134F" w:rsidP="0041134F">
      <w:pPr>
        <w:autoSpaceDE w:val="0"/>
        <w:autoSpaceDN w:val="0"/>
        <w:adjustRightInd w:val="0"/>
        <w:spacing w:line="360" w:lineRule="exact"/>
        <w:jc w:val="left"/>
        <w:rPr>
          <w:rFonts w:asciiTheme="minorEastAsia" w:hAnsiTheme="minorEastAsia" w:cs="ＭＳＰゴシック"/>
          <w:color w:val="000000"/>
          <w:kern w:val="0"/>
          <w:szCs w:val="21"/>
        </w:rPr>
      </w:pPr>
    </w:p>
    <w:p w:rsidR="0041134F" w:rsidRPr="00E02741" w:rsidRDefault="0041134F" w:rsidP="0041134F">
      <w:pPr>
        <w:autoSpaceDE w:val="0"/>
        <w:autoSpaceDN w:val="0"/>
        <w:adjustRightInd w:val="0"/>
        <w:spacing w:line="360" w:lineRule="exact"/>
        <w:jc w:val="left"/>
        <w:rPr>
          <w:rFonts w:asciiTheme="minorEastAsia" w:hAnsiTheme="minorEastAsia" w:cs="ＭＳ明朝"/>
          <w:color w:val="000000"/>
          <w:kern w:val="0"/>
          <w:szCs w:val="21"/>
        </w:rPr>
      </w:pPr>
    </w:p>
    <w:p w:rsidR="0041134F" w:rsidRPr="001D2889"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1D2889">
        <w:rPr>
          <w:rFonts w:asciiTheme="majorEastAsia" w:eastAsiaTheme="majorEastAsia" w:hAnsiTheme="majorEastAsia" w:cs="ＭＳゴシック" w:hint="eastAsia"/>
          <w:b/>
          <w:color w:val="000000"/>
          <w:kern w:val="0"/>
          <w:szCs w:val="21"/>
          <w:u w:val="double"/>
        </w:rPr>
        <w:t>（２）能力障害評価</w:t>
      </w:r>
      <w:r w:rsidR="001D2889" w:rsidRPr="001D2889">
        <w:rPr>
          <w:rFonts w:asciiTheme="majorEastAsia" w:eastAsiaTheme="majorEastAsia" w:hAnsiTheme="majorEastAsia" w:cs="ＭＳゴシック" w:hint="eastAsia"/>
          <w:b/>
          <w:color w:val="000000"/>
          <w:kern w:val="0"/>
          <w:szCs w:val="21"/>
          <w:u w:val="double"/>
        </w:rPr>
        <w:t xml:space="preserve">　　　　　　　　　　　　　　　　　　　　　　　　　　　　　　　　　　　　　　　　</w:t>
      </w:r>
    </w:p>
    <w:p w:rsidR="0041134F" w:rsidRPr="00E02741" w:rsidRDefault="0041134F" w:rsidP="00AD6EF4">
      <w:pPr>
        <w:autoSpaceDE w:val="0"/>
        <w:autoSpaceDN w:val="0"/>
        <w:adjustRightInd w:val="0"/>
        <w:spacing w:line="36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w:t>
      </w:r>
      <w:r w:rsidRPr="00E02741">
        <w:rPr>
          <w:rFonts w:asciiTheme="minorEastAsia" w:hAnsiTheme="minorEastAsia" w:cs="ＭＳ明朝"/>
          <w:color w:val="000000"/>
          <w:kern w:val="0"/>
          <w:szCs w:val="21"/>
        </w:rPr>
        <w:t xml:space="preserve"> </w:t>
      </w:r>
      <w:r w:rsidRPr="00E02741">
        <w:rPr>
          <w:rFonts w:asciiTheme="minorEastAsia" w:hAnsiTheme="minorEastAsia" w:cs="ＭＳ明朝" w:hint="eastAsia"/>
          <w:color w:val="000000"/>
          <w:kern w:val="0"/>
          <w:szCs w:val="21"/>
        </w:rPr>
        <w:t>判定に当たっては以下のことを考慮する。</w:t>
      </w:r>
    </w:p>
    <w:p w:rsidR="00AD6EF4" w:rsidRDefault="00AD6EF4" w:rsidP="00AD6EF4">
      <w:pPr>
        <w:autoSpaceDE w:val="0"/>
        <w:autoSpaceDN w:val="0"/>
        <w:adjustRightInd w:val="0"/>
        <w:spacing w:line="240" w:lineRule="exact"/>
        <w:jc w:val="left"/>
        <w:rPr>
          <w:rFonts w:asciiTheme="minorEastAsia" w:hAnsiTheme="minorEastAsia" w:cs="ＭＳゴシック"/>
          <w:color w:val="000000"/>
          <w:kern w:val="0"/>
          <w:szCs w:val="21"/>
        </w:rPr>
      </w:pPr>
    </w:p>
    <w:p w:rsidR="00AD6EF4" w:rsidRDefault="002E3485" w:rsidP="0041134F">
      <w:pPr>
        <w:autoSpaceDE w:val="0"/>
        <w:autoSpaceDN w:val="0"/>
        <w:adjustRightInd w:val="0"/>
        <w:spacing w:line="360" w:lineRule="exact"/>
        <w:jc w:val="left"/>
        <w:rPr>
          <w:rFonts w:asciiTheme="minorEastAsia" w:hAnsiTheme="minorEastAsia" w:cs="ＭＳ明朝"/>
          <w:color w:val="000000"/>
          <w:kern w:val="0"/>
          <w:szCs w:val="21"/>
        </w:rPr>
      </w:pPr>
      <w:r>
        <w:rPr>
          <w:rFonts w:asciiTheme="minorEastAsia" w:hAnsiTheme="minorEastAsia" w:cs="ＭＳ明朝"/>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250034</wp:posOffset>
                </wp:positionH>
                <wp:positionV relativeFrom="paragraph">
                  <wp:posOffset>10459</wp:posOffset>
                </wp:positionV>
                <wp:extent cx="6116128" cy="845389"/>
                <wp:effectExtent l="0" t="0" r="18415" b="12065"/>
                <wp:wrapNone/>
                <wp:docPr id="33" name="テキスト ボックス 33"/>
                <wp:cNvGraphicFramePr/>
                <a:graphic xmlns:a="http://schemas.openxmlformats.org/drawingml/2006/main">
                  <a:graphicData uri="http://schemas.microsoft.com/office/word/2010/wordprocessingShape">
                    <wps:wsp>
                      <wps:cNvSpPr txBox="1"/>
                      <wps:spPr>
                        <a:xfrm>
                          <a:off x="0" y="0"/>
                          <a:ext cx="6116128" cy="845389"/>
                        </a:xfrm>
                        <a:prstGeom prst="rect">
                          <a:avLst/>
                        </a:prstGeom>
                        <a:solidFill>
                          <a:schemeClr val="lt1"/>
                        </a:solidFill>
                        <a:ln w="19050">
                          <a:solidFill>
                            <a:prstClr val="black"/>
                          </a:solidFill>
                          <a:prstDash val="dash"/>
                        </a:ln>
                      </wps:spPr>
                      <wps:txbx>
                        <w:txbxContent>
                          <w:p w:rsidR="003C6193" w:rsidRDefault="003C6193" w:rsidP="002E3485">
                            <w:pPr>
                              <w:autoSpaceDE w:val="0"/>
                              <w:autoSpaceDN w:val="0"/>
                              <w:adjustRightInd w:val="0"/>
                              <w:spacing w:line="360" w:lineRule="exact"/>
                              <w:ind w:firstLineChars="67" w:firstLine="141"/>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 xml:space="preserve">①　</w:t>
                            </w:r>
                            <w:r w:rsidRPr="00AD6EF4">
                              <w:rPr>
                                <w:rFonts w:asciiTheme="minorEastAsia" w:hAnsiTheme="minorEastAsia" w:cs="ＭＳゴシック" w:hint="eastAsia"/>
                                <w:color w:val="000000"/>
                                <w:kern w:val="0"/>
                                <w:szCs w:val="21"/>
                              </w:rPr>
                              <w:t>日常生活あるいは社会生活において必要な「支援」とは助言、指導、介助などをいう。</w:t>
                            </w:r>
                          </w:p>
                          <w:p w:rsidR="003C6193" w:rsidRPr="00E02741" w:rsidRDefault="003C6193" w:rsidP="002E3485">
                            <w:pPr>
                              <w:autoSpaceDE w:val="0"/>
                              <w:autoSpaceDN w:val="0"/>
                              <w:adjustRightInd w:val="0"/>
                              <w:spacing w:line="360" w:lineRule="exact"/>
                              <w:ind w:leftChars="67" w:left="351" w:hangingChars="100" w:hanging="210"/>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 xml:space="preserve">②　</w:t>
                            </w:r>
                            <w:r w:rsidRPr="00AD6EF4">
                              <w:rPr>
                                <w:rFonts w:asciiTheme="minorEastAsia" w:hAnsiTheme="minorEastAsia" w:cs="ＭＳゴシック" w:hint="eastAsia"/>
                                <w:color w:val="000000"/>
                                <w:kern w:val="0"/>
                                <w:szCs w:val="21"/>
                              </w:rPr>
                              <w:t>保護的な環境（例えば入院・施設入所しているような状態）でなく、例えばアパート等で単身生</w:t>
                            </w:r>
                            <w:r w:rsidRPr="00E02741">
                              <w:rPr>
                                <w:rFonts w:asciiTheme="minorEastAsia" w:hAnsiTheme="minorEastAsia" w:cs="ＭＳゴシック" w:hint="eastAsia"/>
                                <w:color w:val="000000"/>
                                <w:kern w:val="0"/>
                                <w:szCs w:val="21"/>
                              </w:rPr>
                              <w:t>活を行った場合を想定して、その場合の生活能力の障害の状態を判定する。</w:t>
                            </w:r>
                          </w:p>
                          <w:p w:rsidR="003C6193" w:rsidRPr="002E3485" w:rsidRDefault="003C6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57" type="#_x0000_t202" style="position:absolute;margin-left:19.7pt;margin-top:.8pt;width:481.6pt;height:6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" fillcolor="white [3201]" strokeweight="1.5pt">
                <v:stroke dashstyle="dash"/>
                <v:textbox>
                  <w:txbxContent>
                    <w:p w:rsidR="003C6193" w:rsidRDefault="003C6193" w:rsidP="002E3485">
                      <w:pPr>
                        <w:autoSpaceDE w:val="0"/>
                        <w:autoSpaceDN w:val="0"/>
                        <w:adjustRightInd w:val="0"/>
                        <w:spacing w:line="360" w:lineRule="exact"/>
                        <w:ind w:firstLineChars="67" w:firstLine="141"/>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 xml:space="preserve">①　</w:t>
                      </w:r>
                      <w:r w:rsidRPr="00AD6EF4">
                        <w:rPr>
                          <w:rFonts w:asciiTheme="minorEastAsia" w:hAnsiTheme="minorEastAsia" w:cs="ＭＳゴシック" w:hint="eastAsia"/>
                          <w:color w:val="000000"/>
                          <w:kern w:val="0"/>
                          <w:szCs w:val="21"/>
                        </w:rPr>
                        <w:t>日常生活あるいは社会生活において必要な「支援」とは助言、指導、介助などをいう。</w:t>
                      </w:r>
                    </w:p>
                    <w:p w:rsidR="003C6193" w:rsidRPr="00E02741" w:rsidRDefault="003C6193" w:rsidP="002E3485">
                      <w:pPr>
                        <w:autoSpaceDE w:val="0"/>
                        <w:autoSpaceDN w:val="0"/>
                        <w:adjustRightInd w:val="0"/>
                        <w:spacing w:line="360" w:lineRule="exact"/>
                        <w:ind w:leftChars="67" w:left="351" w:hangingChars="100" w:hanging="210"/>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 xml:space="preserve">②　</w:t>
                      </w:r>
                      <w:r w:rsidRPr="00AD6EF4">
                        <w:rPr>
                          <w:rFonts w:asciiTheme="minorEastAsia" w:hAnsiTheme="minorEastAsia" w:cs="ＭＳゴシック" w:hint="eastAsia"/>
                          <w:color w:val="000000"/>
                          <w:kern w:val="0"/>
                          <w:szCs w:val="21"/>
                        </w:rPr>
                        <w:t>保護的な環境（例えば入院・施設入所しているような状態）でなく、例えばアパート等で単身生</w:t>
                      </w:r>
                      <w:r w:rsidRPr="00E02741">
                        <w:rPr>
                          <w:rFonts w:asciiTheme="minorEastAsia" w:hAnsiTheme="minorEastAsia" w:cs="ＭＳゴシック" w:hint="eastAsia"/>
                          <w:color w:val="000000"/>
                          <w:kern w:val="0"/>
                          <w:szCs w:val="21"/>
                        </w:rPr>
                        <w:t>活を行った場合を想定して、その場合の生活能力の障害の状態を判定する。</w:t>
                      </w:r>
                    </w:p>
                    <w:p w:rsidR="003C6193" w:rsidRPr="002E3485" w:rsidRDefault="003C6193"/>
                  </w:txbxContent>
                </v:textbox>
              </v:shape>
            </w:pict>
          </mc:Fallback>
        </mc:AlternateContent>
      </w: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p w:rsidR="001D2889" w:rsidRDefault="001D2889" w:rsidP="0041134F">
      <w:pPr>
        <w:autoSpaceDE w:val="0"/>
        <w:autoSpaceDN w:val="0"/>
        <w:adjustRightInd w:val="0"/>
        <w:spacing w:line="360" w:lineRule="exact"/>
        <w:jc w:val="left"/>
        <w:rPr>
          <w:rFonts w:asciiTheme="minorEastAsia" w:hAnsiTheme="minorEastAsia" w:cs="ＭＳ明朝"/>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AD6EF4" w:rsidTr="000847B7">
        <w:trPr>
          <w:trHeight w:val="2258"/>
        </w:trPr>
        <w:tc>
          <w:tcPr>
            <w:tcW w:w="567" w:type="dxa"/>
            <w:shd w:val="clear" w:color="auto" w:fill="D9D9D9" w:themeFill="background1" w:themeFillShade="D9"/>
            <w:vAlign w:val="center"/>
          </w:tcPr>
          <w:p w:rsidR="00AD6EF4" w:rsidRPr="00AD6EF4" w:rsidRDefault="00AD6EF4"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AD6EF4" w:rsidRPr="00AD6EF4" w:rsidRDefault="00AD6EF4" w:rsidP="00AD6EF4">
            <w:pPr>
              <w:autoSpaceDE w:val="0"/>
              <w:autoSpaceDN w:val="0"/>
              <w:adjustRightInd w:val="0"/>
              <w:spacing w:line="280" w:lineRule="exact"/>
              <w:ind w:firstLineChars="100" w:firstLine="201"/>
              <w:jc w:val="left"/>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精神障害や知的障害を認めないか、または、精神障害、知的障害を認めるが、日常生活および社会</w:t>
            </w:r>
          </w:p>
          <w:p w:rsidR="00AD6EF4" w:rsidRDefault="00AD6EF4" w:rsidP="00AD6EF4">
            <w:pPr>
              <w:autoSpaceDE w:val="0"/>
              <w:autoSpaceDN w:val="0"/>
              <w:adjustRightInd w:val="0"/>
              <w:spacing w:line="280" w:lineRule="exact"/>
              <w:jc w:val="left"/>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生活は普通に出来る。</w:t>
            </w:r>
          </w:p>
          <w:p w:rsidR="000259E6" w:rsidRPr="00AD6EF4" w:rsidRDefault="000259E6" w:rsidP="000259E6">
            <w:pPr>
              <w:autoSpaceDE w:val="0"/>
              <w:autoSpaceDN w:val="0"/>
              <w:adjustRightInd w:val="0"/>
              <w:spacing w:line="200" w:lineRule="exact"/>
              <w:jc w:val="left"/>
              <w:rPr>
                <w:rFonts w:asciiTheme="majorEastAsia" w:eastAsiaTheme="majorEastAsia" w:hAnsiTheme="majorEastAsia" w:cs="ＭＳＰゴシック"/>
                <w:b/>
                <w:color w:val="000000"/>
                <w:kern w:val="0"/>
                <w:sz w:val="20"/>
                <w:szCs w:val="21"/>
              </w:rPr>
            </w:pP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適切な食事摂取、身辺の清潔保持、金銭管理や買い物、通院や服薬、適切な対人交流、身辺</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の安全保持や危機対応、社会的手続きや公共施設の利用、趣味や娯楽あるいは文化的社会的活</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動への参加などが自発的に出来るあるいは適切に出来る。</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精神障害を持たない人と同じように日常生活及び社会生活を送ることが出来る。</w:t>
            </w:r>
          </w:p>
        </w:tc>
      </w:tr>
      <w:tr w:rsidR="00AD6EF4" w:rsidTr="000259E6">
        <w:trPr>
          <w:trHeight w:val="3243"/>
        </w:trPr>
        <w:tc>
          <w:tcPr>
            <w:tcW w:w="567" w:type="dxa"/>
            <w:shd w:val="clear" w:color="auto" w:fill="D9D9D9" w:themeFill="background1" w:themeFillShade="D9"/>
            <w:vAlign w:val="center"/>
          </w:tcPr>
          <w:p w:rsidR="00AD6EF4" w:rsidRPr="00AD6EF4" w:rsidRDefault="00AD6EF4"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AD6EF4" w:rsidRPr="00AD6EF4" w:rsidRDefault="00AD6EF4" w:rsidP="00AD6EF4">
            <w:pPr>
              <w:autoSpaceDE w:val="0"/>
              <w:autoSpaceDN w:val="0"/>
              <w:adjustRightInd w:val="0"/>
              <w:spacing w:line="280" w:lineRule="exact"/>
              <w:ind w:firstLineChars="100" w:firstLine="201"/>
              <w:jc w:val="left"/>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精神障害、知的障害を認め、日常生活または社会生活に一定の制限を受ける。</w:t>
            </w:r>
          </w:p>
          <w:p w:rsidR="000259E6" w:rsidRDefault="000259E6" w:rsidP="000259E6">
            <w:pPr>
              <w:autoSpaceDE w:val="0"/>
              <w:autoSpaceDN w:val="0"/>
              <w:adjustRightInd w:val="0"/>
              <w:spacing w:line="200" w:lineRule="exact"/>
              <w:jc w:val="left"/>
              <w:rPr>
                <w:rFonts w:asciiTheme="minorEastAsia" w:hAnsiTheme="minorEastAsia" w:cs="ＭＳ明朝"/>
                <w:color w:val="000000"/>
                <w:kern w:val="0"/>
                <w:sz w:val="20"/>
                <w:szCs w:val="21"/>
              </w:rPr>
            </w:pP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「１」に記載のことが自発的あるいは概ね出来るが、一部支援を必要とする場合がある。</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例えば、一人で外出できるが、過大なストレスがかかる状況が生じた場合に対処が困難である。</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デイケアや就労継続支援事業などに参加するもの、あるいは保護的配慮のある事業所で、雇</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用契約による一般就労をしている者も含まれる。日常的な家事をこなすことは出来るが、状況</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や手順が変化したりすると困難が生じることがある。清潔保持は困難が少ない。対人交流は乏</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しくない。引きこもりがちではない。自発的な行動や、社会生活の中で発言が適切に出来ない</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ことがある。行動のテンポはほぼ他の人に合わせることができる。普通のストレスでは症状の</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再燃や悪化が起きにくい。金銭管理は概ね出来る。社会生活の中で不適切な行動をとってしま</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うことは少ない。</w:t>
            </w:r>
          </w:p>
        </w:tc>
      </w:tr>
      <w:tr w:rsidR="00AD6EF4" w:rsidTr="000259E6">
        <w:trPr>
          <w:trHeight w:val="3558"/>
        </w:trPr>
        <w:tc>
          <w:tcPr>
            <w:tcW w:w="567" w:type="dxa"/>
            <w:shd w:val="clear" w:color="auto" w:fill="D9D9D9" w:themeFill="background1" w:themeFillShade="D9"/>
            <w:vAlign w:val="center"/>
          </w:tcPr>
          <w:p w:rsidR="00AD6EF4" w:rsidRPr="00AD6EF4" w:rsidRDefault="00AD6EF4"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AD6EF4" w:rsidRPr="00AD6EF4" w:rsidRDefault="00AD6EF4" w:rsidP="00AD6EF4">
            <w:pPr>
              <w:autoSpaceDE w:val="0"/>
              <w:autoSpaceDN w:val="0"/>
              <w:adjustRightInd w:val="0"/>
              <w:spacing w:line="280" w:lineRule="exact"/>
              <w:ind w:firstLineChars="100" w:firstLine="201"/>
              <w:jc w:val="left"/>
              <w:rPr>
                <w:rFonts w:asciiTheme="minorEastAsia" w:hAnsiTheme="minorEastAsia" w:cs="ＭＳＰゴシック"/>
                <w:b/>
                <w:color w:val="000000"/>
                <w:kern w:val="0"/>
                <w:sz w:val="20"/>
                <w:szCs w:val="21"/>
              </w:rPr>
            </w:pPr>
            <w:r w:rsidRPr="00AD6EF4">
              <w:rPr>
                <w:rFonts w:asciiTheme="minorEastAsia" w:hAnsiTheme="minorEastAsia" w:cs="ＭＳＰゴシック" w:hint="eastAsia"/>
                <w:b/>
                <w:color w:val="000000"/>
                <w:kern w:val="0"/>
                <w:sz w:val="20"/>
                <w:szCs w:val="21"/>
              </w:rPr>
              <w:t>精神障害、知的障害を認め、日常生活または社会生活に著しい制限を受けており、時に応じて支援</w:t>
            </w:r>
          </w:p>
          <w:p w:rsidR="00AD6EF4" w:rsidRDefault="00AD6EF4" w:rsidP="00AD6EF4">
            <w:pPr>
              <w:autoSpaceDE w:val="0"/>
              <w:autoSpaceDN w:val="0"/>
              <w:adjustRightInd w:val="0"/>
              <w:spacing w:line="280" w:lineRule="exact"/>
              <w:jc w:val="left"/>
              <w:rPr>
                <w:rFonts w:asciiTheme="minorEastAsia" w:hAnsiTheme="minorEastAsia" w:cs="ＭＳＰゴシック"/>
                <w:b/>
                <w:color w:val="000000"/>
                <w:kern w:val="0"/>
                <w:sz w:val="20"/>
                <w:szCs w:val="21"/>
              </w:rPr>
            </w:pPr>
            <w:r w:rsidRPr="00AD6EF4">
              <w:rPr>
                <w:rFonts w:asciiTheme="minorEastAsia" w:hAnsiTheme="minorEastAsia" w:cs="ＭＳＰゴシック" w:hint="eastAsia"/>
                <w:b/>
                <w:color w:val="000000"/>
                <w:kern w:val="0"/>
                <w:sz w:val="20"/>
                <w:szCs w:val="21"/>
              </w:rPr>
              <w:t>を必要とする。</w:t>
            </w:r>
          </w:p>
          <w:p w:rsidR="000259E6" w:rsidRPr="00AD6EF4" w:rsidRDefault="000259E6" w:rsidP="000259E6">
            <w:pPr>
              <w:autoSpaceDE w:val="0"/>
              <w:autoSpaceDN w:val="0"/>
              <w:adjustRightInd w:val="0"/>
              <w:spacing w:line="200" w:lineRule="exact"/>
              <w:jc w:val="left"/>
              <w:rPr>
                <w:rFonts w:asciiTheme="minorEastAsia" w:hAnsiTheme="minorEastAsia" w:cs="ＭＳＰゴシック"/>
                <w:b/>
                <w:color w:val="000000"/>
                <w:kern w:val="0"/>
                <w:sz w:val="20"/>
                <w:szCs w:val="21"/>
              </w:rPr>
            </w:pP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「１」に記載のことが概ね出来るが、支援を必要とする場合が多い。</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例えば、付き添われなくても自ら外出できるものの、ストレスがかかる状況が生じた場合に</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対処することが困難である。医療機関等に行くなどの習慣化された外出はできる。また、デイ</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ケアや就労継続支援事業などに参加することができる。食事をバランスよく用意するなどの家</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事をこなすために、助言などの支援を必要とする。清潔保持が自発的かつ適切にはできない。</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社会的な対人交流は乏しいが引きこもりは顕著ではない。自発的な行動に困難がある。日常生</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活の中での発言が適切にできないことがある。行動のテンポが他の人と隔たってしまうことが</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ある。ストレスが大きいと症状の再燃や悪化を来たしやすい。金銭管理ができない場合がある。</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社会生活の中でその場に適さない行動をとってしまうことがある。</w:t>
            </w:r>
          </w:p>
        </w:tc>
      </w:tr>
      <w:tr w:rsidR="00AD6EF4" w:rsidTr="000847B7">
        <w:trPr>
          <w:trHeight w:val="2375"/>
        </w:trPr>
        <w:tc>
          <w:tcPr>
            <w:tcW w:w="567" w:type="dxa"/>
            <w:shd w:val="clear" w:color="auto" w:fill="D9D9D9" w:themeFill="background1" w:themeFillShade="D9"/>
            <w:vAlign w:val="center"/>
          </w:tcPr>
          <w:p w:rsidR="00AD6EF4" w:rsidRPr="00AD6EF4" w:rsidRDefault="00AD6EF4"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AD6EF4" w:rsidRPr="00AD6EF4" w:rsidRDefault="00AD6EF4" w:rsidP="00AD6EF4">
            <w:pPr>
              <w:autoSpaceDE w:val="0"/>
              <w:autoSpaceDN w:val="0"/>
              <w:adjustRightInd w:val="0"/>
              <w:spacing w:line="280" w:lineRule="exact"/>
              <w:ind w:firstLineChars="100" w:firstLine="201"/>
              <w:jc w:val="left"/>
              <w:rPr>
                <w:rFonts w:asciiTheme="majorEastAsia" w:eastAsiaTheme="majorEastAsia" w:hAnsiTheme="majorEastAsia" w:cs="ＭＳＰゴシック"/>
                <w:b/>
                <w:color w:val="000000"/>
                <w:kern w:val="0"/>
                <w:sz w:val="20"/>
                <w:szCs w:val="21"/>
              </w:rPr>
            </w:pPr>
            <w:r w:rsidRPr="00AD6EF4">
              <w:rPr>
                <w:rFonts w:asciiTheme="majorEastAsia" w:eastAsiaTheme="majorEastAsia" w:hAnsiTheme="majorEastAsia" w:cs="ＭＳＰゴシック" w:hint="eastAsia"/>
                <w:b/>
                <w:color w:val="000000"/>
                <w:kern w:val="0"/>
                <w:sz w:val="20"/>
                <w:szCs w:val="21"/>
              </w:rPr>
              <w:t>精神障害、知的障害を認め、日常生活または社会生活に著しい制限を受けており、常時支援を要する。</w:t>
            </w:r>
          </w:p>
          <w:p w:rsidR="000259E6" w:rsidRDefault="000259E6" w:rsidP="000259E6">
            <w:pPr>
              <w:autoSpaceDE w:val="0"/>
              <w:autoSpaceDN w:val="0"/>
              <w:adjustRightInd w:val="0"/>
              <w:spacing w:line="200" w:lineRule="exact"/>
              <w:jc w:val="left"/>
              <w:rPr>
                <w:rFonts w:asciiTheme="minorEastAsia" w:hAnsiTheme="minorEastAsia" w:cs="ＭＳ明朝"/>
                <w:color w:val="000000"/>
                <w:kern w:val="0"/>
                <w:sz w:val="20"/>
                <w:szCs w:val="21"/>
              </w:rPr>
            </w:pP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「１」に記載のことは常時支援がなければ出来ない。</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例えば、親しい人との交流も乏しく引きこもりがちである、自発性が著しく乏しい。自発的</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な発言が少なく発言内容が不適切であったり不明瞭であったりする。日常生活において行動の</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テンポが他の人のペースと大きく隔たってしまう。些細な出来事で、病状の再燃や悪化を来た</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しやすい。金銭管理は困難である。日常生活の中でその場に適さない行動をとってしまいがち</w:t>
            </w:r>
          </w:p>
          <w:p w:rsidR="00AD6EF4" w:rsidRPr="000259E6"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である。</w:t>
            </w:r>
          </w:p>
        </w:tc>
      </w:tr>
      <w:tr w:rsidR="00AD6EF4" w:rsidTr="000259E6">
        <w:trPr>
          <w:trHeight w:val="2230"/>
        </w:trPr>
        <w:tc>
          <w:tcPr>
            <w:tcW w:w="567" w:type="dxa"/>
            <w:tcBorders>
              <w:bottom w:val="single" w:sz="4" w:space="0" w:color="auto"/>
            </w:tcBorders>
            <w:shd w:val="clear" w:color="auto" w:fill="D9D9D9" w:themeFill="background1" w:themeFillShade="D9"/>
            <w:vAlign w:val="center"/>
          </w:tcPr>
          <w:p w:rsidR="00AD6EF4" w:rsidRPr="00AD6EF4" w:rsidRDefault="00AD6EF4"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AD6EF4" w:rsidRDefault="00AD6EF4" w:rsidP="000259E6">
            <w:pPr>
              <w:autoSpaceDE w:val="0"/>
              <w:autoSpaceDN w:val="0"/>
              <w:adjustRightInd w:val="0"/>
              <w:spacing w:line="280" w:lineRule="exact"/>
              <w:ind w:firstLineChars="100" w:firstLine="201"/>
              <w:jc w:val="left"/>
              <w:rPr>
                <w:rFonts w:asciiTheme="majorEastAsia" w:eastAsiaTheme="majorEastAsia" w:hAnsiTheme="majorEastAsia" w:cs="ＭＳＰゴシック"/>
                <w:b/>
                <w:color w:val="000000"/>
                <w:kern w:val="0"/>
                <w:sz w:val="20"/>
                <w:szCs w:val="21"/>
              </w:rPr>
            </w:pPr>
            <w:r w:rsidRPr="000259E6">
              <w:rPr>
                <w:rFonts w:asciiTheme="majorEastAsia" w:eastAsiaTheme="majorEastAsia" w:hAnsiTheme="majorEastAsia" w:cs="ＭＳＰゴシック" w:hint="eastAsia"/>
                <w:b/>
                <w:color w:val="000000"/>
                <w:kern w:val="0"/>
                <w:sz w:val="20"/>
                <w:szCs w:val="21"/>
              </w:rPr>
              <w:t>精神障害、知的障害を認め、身の回りのことはほとんど出来ない。</w:t>
            </w:r>
          </w:p>
          <w:p w:rsidR="000259E6" w:rsidRPr="000259E6" w:rsidRDefault="000259E6" w:rsidP="000259E6">
            <w:pPr>
              <w:autoSpaceDE w:val="0"/>
              <w:autoSpaceDN w:val="0"/>
              <w:adjustRightInd w:val="0"/>
              <w:spacing w:line="200" w:lineRule="exact"/>
              <w:jc w:val="left"/>
              <w:rPr>
                <w:rFonts w:asciiTheme="majorEastAsia" w:eastAsiaTheme="majorEastAsia" w:hAnsiTheme="majorEastAsia" w:cs="ＭＳＰゴシック"/>
                <w:b/>
                <w:color w:val="000000"/>
                <w:kern w:val="0"/>
                <w:sz w:val="20"/>
                <w:szCs w:val="21"/>
              </w:rPr>
            </w:pP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「１」に記載のことは支援があってもほとんど出来ない。</w:t>
            </w:r>
          </w:p>
          <w:p w:rsidR="00AD6EF4" w:rsidRPr="00AD6EF4" w:rsidRDefault="00AD6EF4" w:rsidP="00AD6EF4">
            <w:pPr>
              <w:autoSpaceDE w:val="0"/>
              <w:autoSpaceDN w:val="0"/>
              <w:adjustRightInd w:val="0"/>
              <w:spacing w:line="280" w:lineRule="exact"/>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w:t>
            </w:r>
            <w:r w:rsidRPr="00AD6EF4">
              <w:rPr>
                <w:rFonts w:asciiTheme="minorEastAsia" w:hAnsiTheme="minorEastAsia" w:cs="ＭＳ明朝"/>
                <w:color w:val="000000"/>
                <w:kern w:val="0"/>
                <w:sz w:val="20"/>
                <w:szCs w:val="21"/>
              </w:rPr>
              <w:t xml:space="preserve"> </w:t>
            </w:r>
            <w:r w:rsidRPr="00AD6EF4">
              <w:rPr>
                <w:rFonts w:asciiTheme="minorEastAsia" w:hAnsiTheme="minorEastAsia" w:cs="ＭＳ明朝" w:hint="eastAsia"/>
                <w:color w:val="000000"/>
                <w:kern w:val="0"/>
                <w:sz w:val="20"/>
                <w:szCs w:val="21"/>
              </w:rPr>
              <w:t>入院・入所施設等患者においては、院内・施設内等の生活に常時支援を必要とする。在宅患</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者においては、医療機関等への外出も自発的にできず、付き添いが必要である。家庭生活にお</w:t>
            </w:r>
          </w:p>
          <w:p w:rsidR="00AD6EF4" w:rsidRPr="00AD6EF4"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いても、適切な食事を用意したり、後片付けなどの家事や身辺の清潔保持も自発的には行えず、</w:t>
            </w:r>
          </w:p>
          <w:p w:rsidR="00AD6EF4" w:rsidRPr="000259E6" w:rsidRDefault="00AD6EF4" w:rsidP="000259E6">
            <w:pPr>
              <w:autoSpaceDE w:val="0"/>
              <w:autoSpaceDN w:val="0"/>
              <w:adjustRightInd w:val="0"/>
              <w:spacing w:line="280" w:lineRule="exact"/>
              <w:ind w:firstLineChars="100" w:firstLine="200"/>
              <w:jc w:val="left"/>
              <w:rPr>
                <w:rFonts w:asciiTheme="minorEastAsia" w:hAnsiTheme="minorEastAsia" w:cs="ＭＳ明朝"/>
                <w:color w:val="000000"/>
                <w:kern w:val="0"/>
                <w:sz w:val="20"/>
                <w:szCs w:val="21"/>
              </w:rPr>
            </w:pPr>
            <w:r w:rsidRPr="00AD6EF4">
              <w:rPr>
                <w:rFonts w:asciiTheme="minorEastAsia" w:hAnsiTheme="minorEastAsia" w:cs="ＭＳ明朝" w:hint="eastAsia"/>
                <w:color w:val="000000"/>
                <w:kern w:val="0"/>
                <w:sz w:val="20"/>
                <w:szCs w:val="21"/>
              </w:rPr>
              <w:t>常時支援を必要とする。</w:t>
            </w:r>
          </w:p>
        </w:tc>
      </w:tr>
    </w:tbl>
    <w:p w:rsidR="001D2889" w:rsidRDefault="001D2889"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rsidR="002E3485" w:rsidRDefault="002E348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rsidR="001D2889" w:rsidRDefault="001D2889"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rsidR="002E3485" w:rsidRDefault="002E348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p>
    <w:p w:rsidR="002E3485" w:rsidRDefault="002E3485"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highlight w:val="lightGray"/>
        </w:rPr>
      </w:pPr>
      <w:r>
        <w:rPr>
          <w:rFonts w:ascii="Times New Roman"/>
          <w:noProof/>
          <w:sz w:val="20"/>
        </w:rPr>
        <mc:AlternateContent>
          <mc:Choice Requires="wps">
            <w:drawing>
              <wp:inline distT="0" distB="0" distL="0" distR="0" wp14:anchorId="6306E072" wp14:editId="19DD5A0C">
                <wp:extent cx="6210300" cy="212090"/>
                <wp:effectExtent l="6350" t="6350" r="12700" b="10160"/>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2090"/>
                        </a:xfrm>
                        <a:prstGeom prst="rect">
                          <a:avLst/>
                        </a:prstGeom>
                        <a:solidFill>
                          <a:srgbClr val="974805"/>
                        </a:solidFill>
                        <a:ln w="6096">
                          <a:solidFill>
                            <a:srgbClr val="000000"/>
                          </a:solidFill>
                          <a:miter lim="800000"/>
                          <a:headEnd/>
                          <a:tailEnd/>
                        </a:ln>
                      </wps:spPr>
                      <wps:txbx>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２．生活障害評価　</w:t>
                            </w:r>
                          </w:p>
                        </w:txbxContent>
                      </wps:txbx>
                      <wps:bodyPr rot="0" vert="horz" wrap="square" lIns="0" tIns="0" rIns="0" bIns="0" anchor="t" anchorCtr="0" upright="1">
                        <a:noAutofit/>
                      </wps:bodyPr>
                    </wps:wsp>
                  </a:graphicData>
                </a:graphic>
              </wp:inline>
            </w:drawing>
          </mc:Choice>
          <mc:Fallback>
            <w:pict>
              <v:shape w14:anchorId="6306E072" id="テキスト ボックス 34" o:spid="_x0000_s1058" type="#_x0000_t202" style="width:48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" fillcolor="#974805" strokeweight=".48pt">
                <v:textbox inset="0,0,0,0">
                  <w:txbxContent>
                    <w:p w:rsidR="003C6193" w:rsidRPr="00C2168D" w:rsidRDefault="003C6193" w:rsidP="002E3485">
                      <w:pPr>
                        <w:pStyle w:val="aa"/>
                        <w:spacing w:before="27"/>
                        <w:ind w:left="103"/>
                        <w:rPr>
                          <w:rFonts w:ascii="ＭＳ ゴシック" w:eastAsia="ＭＳ ゴシック"/>
                          <w:lang w:eastAsia="ja-JP"/>
                        </w:rPr>
                      </w:pPr>
                      <w:r w:rsidRPr="002E3485">
                        <w:rPr>
                          <w:rFonts w:ascii="ＭＳ ゴシック" w:eastAsia="ＭＳ ゴシック" w:hint="eastAsia"/>
                          <w:color w:val="FFFFFF"/>
                          <w:lang w:eastAsia="ja-JP"/>
                        </w:rPr>
                        <w:t xml:space="preserve">２．生活障害評価　</w:t>
                      </w:r>
                    </w:p>
                  </w:txbxContent>
                </v:textbox>
                <w10:anchorlock/>
              </v:shape>
            </w:pict>
          </mc:Fallback>
        </mc:AlternateContent>
      </w:r>
    </w:p>
    <w:p w:rsidR="0041134F" w:rsidRPr="000259E6" w:rsidRDefault="0041134F" w:rsidP="0041134F">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sidRPr="000259E6">
        <w:rPr>
          <w:rFonts w:asciiTheme="majorEastAsia" w:eastAsiaTheme="majorEastAsia" w:hAnsiTheme="majorEastAsia" w:cs="ＭＳゴシック" w:hint="eastAsia"/>
          <w:b/>
          <w:color w:val="000000"/>
          <w:kern w:val="0"/>
          <w:szCs w:val="21"/>
          <w:u w:val="double"/>
        </w:rPr>
        <w:t>（１）食事</w:t>
      </w:r>
      <w:r w:rsidR="000259E6">
        <w:rPr>
          <w:rFonts w:asciiTheme="majorEastAsia" w:eastAsiaTheme="majorEastAsia" w:hAnsiTheme="majorEastAsia" w:cs="ＭＳゴシック" w:hint="eastAsia"/>
          <w:b/>
          <w:color w:val="000000"/>
          <w:kern w:val="0"/>
          <w:szCs w:val="21"/>
          <w:u w:val="double"/>
        </w:rPr>
        <w:t xml:space="preserve">　　　　　　　　　　　　　　　　　　　　　　　　　　　　　　　　　　　　　　　　　　　　</w:t>
      </w:r>
    </w:p>
    <w:p w:rsidR="000259E6" w:rsidRPr="00E02741" w:rsidRDefault="000259E6"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0259E6" w:rsidTr="00D56C53">
        <w:trPr>
          <w:trHeight w:val="543"/>
        </w:trPr>
        <w:tc>
          <w:tcPr>
            <w:tcW w:w="567" w:type="dxa"/>
            <w:shd w:val="clear" w:color="auto" w:fill="D9D9D9" w:themeFill="background1" w:themeFillShade="D9"/>
            <w:vAlign w:val="center"/>
          </w:tcPr>
          <w:p w:rsidR="000259E6" w:rsidRPr="00AD6EF4" w:rsidRDefault="000259E6" w:rsidP="000259E6">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0259E6"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適当量の食事を適時にとることができる。（外食、自炊、家族・施設からの提供を問わない）</w:t>
            </w:r>
          </w:p>
        </w:tc>
      </w:tr>
      <w:tr w:rsidR="000259E6" w:rsidTr="00D56C53">
        <w:trPr>
          <w:trHeight w:val="543"/>
        </w:trPr>
        <w:tc>
          <w:tcPr>
            <w:tcW w:w="567" w:type="dxa"/>
            <w:shd w:val="clear" w:color="auto" w:fill="D9D9D9" w:themeFill="background1" w:themeFillShade="D9"/>
            <w:vAlign w:val="center"/>
          </w:tcPr>
          <w:p w:rsidR="000259E6" w:rsidRPr="00AD6EF4" w:rsidRDefault="000259E6" w:rsidP="000259E6">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0259E6"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時に支援や施設等からの提供を必要とする場合があるが、「１」がだいたい自主的にできる。</w:t>
            </w:r>
          </w:p>
        </w:tc>
      </w:tr>
      <w:tr w:rsidR="000259E6" w:rsidRPr="00391A5C" w:rsidTr="00D56C53">
        <w:trPr>
          <w:trHeight w:val="543"/>
        </w:trPr>
        <w:tc>
          <w:tcPr>
            <w:tcW w:w="567" w:type="dxa"/>
            <w:shd w:val="clear" w:color="auto" w:fill="D9D9D9" w:themeFill="background1" w:themeFillShade="D9"/>
            <w:vAlign w:val="center"/>
          </w:tcPr>
          <w:p w:rsidR="000259E6" w:rsidRPr="00AD6EF4" w:rsidRDefault="000259E6" w:rsidP="000259E6">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0259E6"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時に支援がなければ、偏食したり、過食になったり、不規則になったりする。</w:t>
            </w:r>
          </w:p>
        </w:tc>
      </w:tr>
      <w:tr w:rsidR="000259E6" w:rsidTr="00D56C53">
        <w:trPr>
          <w:trHeight w:val="543"/>
        </w:trPr>
        <w:tc>
          <w:tcPr>
            <w:tcW w:w="567" w:type="dxa"/>
            <w:shd w:val="clear" w:color="auto" w:fill="D9D9D9" w:themeFill="background1" w:themeFillShade="D9"/>
            <w:vAlign w:val="center"/>
          </w:tcPr>
          <w:p w:rsidR="000259E6" w:rsidRPr="00AD6EF4" w:rsidRDefault="000259E6" w:rsidP="000259E6">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0259E6" w:rsidRPr="00E02741" w:rsidRDefault="000259E6"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いつも同じものばかりを食べたり、食事内容が極端に貧しかったり、いつも過食になったり、</w:t>
            </w:r>
          </w:p>
          <w:p w:rsidR="000259E6" w:rsidRPr="000259E6" w:rsidRDefault="000259E6" w:rsidP="000259E6">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不規則になったりする。常時支援を必要とする。</w:t>
            </w:r>
          </w:p>
        </w:tc>
      </w:tr>
      <w:tr w:rsidR="000259E6" w:rsidTr="00D56C53">
        <w:trPr>
          <w:trHeight w:val="543"/>
        </w:trPr>
        <w:tc>
          <w:tcPr>
            <w:tcW w:w="567" w:type="dxa"/>
            <w:tcBorders>
              <w:bottom w:val="single" w:sz="4" w:space="0" w:color="auto"/>
            </w:tcBorders>
            <w:shd w:val="clear" w:color="auto" w:fill="D9D9D9" w:themeFill="background1" w:themeFillShade="D9"/>
            <w:vAlign w:val="center"/>
          </w:tcPr>
          <w:p w:rsidR="000259E6" w:rsidRPr="00AD6EF4" w:rsidRDefault="000259E6" w:rsidP="000259E6">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常に食事へ目を配っておかないと不食に陥ったり、偏食、過食など問題の食行動があり、健康</w:t>
            </w:r>
          </w:p>
          <w:p w:rsidR="000259E6" w:rsidRPr="000259E6" w:rsidRDefault="00391A5C" w:rsidP="00391A5C">
            <w:pPr>
              <w:autoSpaceDE w:val="0"/>
              <w:autoSpaceDN w:val="0"/>
              <w:adjustRightInd w:val="0"/>
              <w:spacing w:line="240" w:lineRule="exact"/>
              <w:jc w:val="left"/>
              <w:rPr>
                <w:rFonts w:asciiTheme="minorEastAsia" w:hAnsiTheme="minorEastAsia" w:cs="ＭＳ明朝"/>
                <w:color w:val="000000"/>
                <w:kern w:val="0"/>
                <w:sz w:val="20"/>
                <w:szCs w:val="21"/>
              </w:rPr>
            </w:pPr>
            <w:r w:rsidRPr="00E02741">
              <w:rPr>
                <w:rFonts w:asciiTheme="minorEastAsia" w:hAnsiTheme="minorEastAsia" w:cs="ＭＳ明朝" w:hint="eastAsia"/>
                <w:color w:val="000000"/>
                <w:kern w:val="0"/>
                <w:szCs w:val="21"/>
              </w:rPr>
              <w:t>を害す。</w:t>
            </w:r>
          </w:p>
        </w:tc>
      </w:tr>
    </w:tbl>
    <w:p w:rsidR="000259E6" w:rsidRPr="000259E6" w:rsidRDefault="000259E6" w:rsidP="000259E6">
      <w:pPr>
        <w:autoSpaceDE w:val="0"/>
        <w:autoSpaceDN w:val="0"/>
        <w:adjustRightInd w:val="0"/>
        <w:spacing w:line="200" w:lineRule="exact"/>
        <w:jc w:val="left"/>
        <w:rPr>
          <w:rFonts w:asciiTheme="minorEastAsia" w:hAnsiTheme="minorEastAsia" w:cs="ＭＳＰゴシック"/>
          <w:color w:val="000000"/>
          <w:kern w:val="0"/>
          <w:szCs w:val="21"/>
        </w:rPr>
      </w:pPr>
    </w:p>
    <w:p w:rsidR="000259E6" w:rsidRPr="000259E6" w:rsidRDefault="00391A5C" w:rsidP="000259E6">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（２）生活リズム</w:t>
      </w:r>
      <w:r w:rsidR="000259E6">
        <w:rPr>
          <w:rFonts w:asciiTheme="majorEastAsia" w:eastAsiaTheme="majorEastAsia" w:hAnsiTheme="majorEastAsia" w:cs="ＭＳゴシック" w:hint="eastAsia"/>
          <w:b/>
          <w:color w:val="000000"/>
          <w:kern w:val="0"/>
          <w:szCs w:val="21"/>
          <w:u w:val="double"/>
        </w:rPr>
        <w:t xml:space="preserve">　　　　　　　　　　　　　　　　　　　　　　　　　　　　　　　　　　　　　　　　　</w:t>
      </w:r>
    </w:p>
    <w:p w:rsidR="000259E6" w:rsidRPr="00391A5C" w:rsidRDefault="000259E6"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一定の時刻に自分で起きることができ、自分で時間の過ごし方を考えて行動できる。</w:t>
            </w:r>
          </w:p>
          <w:p w:rsidR="00D56C53" w:rsidRPr="00391A5C" w:rsidRDefault="00391A5C" w:rsidP="00B232C1">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（※一般的には午前９時には起きていることが望まれる）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時に寝過ごすことがあるが、だいたい自分なりの生活リズムが確立している。夜間の睡眠も１</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時間以内のばらつき程度である。生活リズムが週１度以内の崩れがあってもすぐに元に戻る。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時に助言がなければ、夜更かししたり、朝寝過ごすが、週に１度を越えて生活リズムを乱すこ</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とがあっても元に戻る。夜間の睡眠は１～２時間程度のばらつきがある。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就寝や起床が遅く、生活のリズムが週１回を越えて不規則に傾きがちですぐには元に戻らない</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ため、常時支援を必要とする。</w:t>
            </w:r>
          </w:p>
        </w:tc>
      </w:tr>
      <w:tr w:rsidR="00D56C53" w:rsidTr="00B232C1">
        <w:trPr>
          <w:trHeight w:val="543"/>
        </w:trPr>
        <w:tc>
          <w:tcPr>
            <w:tcW w:w="567" w:type="dxa"/>
            <w:tcBorders>
              <w:bottom w:val="single" w:sz="4" w:space="0" w:color="auto"/>
            </w:tcBorders>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臥床がちで、昼夜逆転したりする。</w:t>
            </w:r>
          </w:p>
        </w:tc>
      </w:tr>
    </w:tbl>
    <w:p w:rsidR="000259E6" w:rsidRPr="000259E6" w:rsidRDefault="000259E6" w:rsidP="000259E6">
      <w:pPr>
        <w:autoSpaceDE w:val="0"/>
        <w:autoSpaceDN w:val="0"/>
        <w:adjustRightInd w:val="0"/>
        <w:spacing w:line="200" w:lineRule="exact"/>
        <w:jc w:val="left"/>
        <w:rPr>
          <w:rFonts w:asciiTheme="minorEastAsia" w:hAnsiTheme="minorEastAsia" w:cs="ＭＳＰゴシック"/>
          <w:color w:val="000000"/>
          <w:kern w:val="0"/>
          <w:szCs w:val="21"/>
        </w:rPr>
      </w:pPr>
    </w:p>
    <w:p w:rsidR="000259E6" w:rsidRPr="000259E6" w:rsidRDefault="00391A5C" w:rsidP="000259E6">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（３）保清</w:t>
      </w:r>
      <w:r w:rsidR="000259E6">
        <w:rPr>
          <w:rFonts w:asciiTheme="majorEastAsia" w:eastAsiaTheme="majorEastAsia" w:hAnsiTheme="majorEastAsia" w:cs="ＭＳゴシック" w:hint="eastAsia"/>
          <w:b/>
          <w:color w:val="000000"/>
          <w:kern w:val="0"/>
          <w:szCs w:val="21"/>
          <w:u w:val="double"/>
        </w:rPr>
        <w:t xml:space="preserve">　　　　　　　　　　　　　　　　　　　　　　　　　　　　　　　　　　　　　　　　　　　　</w:t>
      </w:r>
    </w:p>
    <w:p w:rsidR="000259E6" w:rsidRPr="00391A5C" w:rsidRDefault="000259E6"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洗面、整髪、ひげ剃り、入浴、着替え等を自主的に問題なく行っている。必要に応じて（週に</w:t>
            </w:r>
          </w:p>
          <w:p w:rsidR="00D56C53" w:rsidRPr="00391A5C" w:rsidRDefault="00391A5C" w:rsidP="00B232C1">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１回くらいは）、自主的に掃除やかたづけができる。</w:t>
            </w:r>
            <w:r w:rsidRPr="00E02741">
              <w:rPr>
                <w:rFonts w:asciiTheme="minorEastAsia" w:hAnsiTheme="minorEastAsia" w:cs="ＭＳ明朝"/>
                <w:color w:val="000000"/>
                <w:kern w:val="0"/>
                <w:szCs w:val="21"/>
              </w:rPr>
              <w:t xml:space="preserve">TPO </w:t>
            </w:r>
            <w:r w:rsidRPr="00E02741">
              <w:rPr>
                <w:rFonts w:asciiTheme="minorEastAsia" w:hAnsiTheme="minorEastAsia" w:cs="ＭＳ明朝" w:hint="eastAsia"/>
                <w:color w:val="000000"/>
                <w:kern w:val="0"/>
                <w:szCs w:val="21"/>
              </w:rPr>
              <w:t>に合った服装ができる。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洗面、整髪、ひげ剃り、入浴、着替え等をある程度自主的に行っている。回数は少ないが、自</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室の清掃やかたづけをだいたい自主的におこなえる。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個人衛生を保つためには、週１回程度の支援が必要である。自室の清掃やかたづけについて、</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週１回程度助言がなければ、ごみがたまり、部屋が乱雑になる。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個人衛生を保つために、常時支援とする。自室の清掃やかたづけを自主的にはせず、いつもご</w:t>
            </w:r>
          </w:p>
          <w:p w:rsidR="00D56C53" w:rsidRPr="000259E6"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みがたまり、部屋が乱雑になる。</w:t>
            </w:r>
          </w:p>
        </w:tc>
      </w:tr>
      <w:tr w:rsidR="00D56C53" w:rsidTr="00B232C1">
        <w:trPr>
          <w:trHeight w:val="543"/>
        </w:trPr>
        <w:tc>
          <w:tcPr>
            <w:tcW w:w="567" w:type="dxa"/>
            <w:tcBorders>
              <w:bottom w:val="single" w:sz="4" w:space="0" w:color="auto"/>
            </w:tcBorders>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常時支援をしても、個人衛生を保つことができず、自室の清掃やかたづけをしないか、できな</w:t>
            </w:r>
          </w:p>
          <w:p w:rsidR="00D56C53" w:rsidRPr="000259E6" w:rsidRDefault="00391A5C" w:rsidP="00391A5C">
            <w:pPr>
              <w:autoSpaceDE w:val="0"/>
              <w:autoSpaceDN w:val="0"/>
              <w:adjustRightInd w:val="0"/>
              <w:spacing w:line="240" w:lineRule="exact"/>
              <w:jc w:val="left"/>
              <w:rPr>
                <w:rFonts w:asciiTheme="minorEastAsia" w:hAnsiTheme="minorEastAsia" w:cs="ＭＳ明朝"/>
                <w:color w:val="000000"/>
                <w:kern w:val="0"/>
                <w:sz w:val="20"/>
                <w:szCs w:val="21"/>
              </w:rPr>
            </w:pPr>
            <w:r w:rsidRPr="00E02741">
              <w:rPr>
                <w:rFonts w:asciiTheme="minorEastAsia" w:hAnsiTheme="minorEastAsia" w:cs="ＭＳ明朝" w:hint="eastAsia"/>
                <w:color w:val="000000"/>
                <w:kern w:val="0"/>
                <w:szCs w:val="21"/>
              </w:rPr>
              <w:t>い。</w:t>
            </w:r>
          </w:p>
        </w:tc>
      </w:tr>
    </w:tbl>
    <w:p w:rsidR="000259E6" w:rsidRPr="000259E6" w:rsidRDefault="000259E6" w:rsidP="000259E6">
      <w:pPr>
        <w:autoSpaceDE w:val="0"/>
        <w:autoSpaceDN w:val="0"/>
        <w:adjustRightInd w:val="0"/>
        <w:spacing w:line="200" w:lineRule="exact"/>
        <w:jc w:val="left"/>
        <w:rPr>
          <w:rFonts w:asciiTheme="minorEastAsia" w:hAnsiTheme="minorEastAsia" w:cs="ＭＳＰゴシック"/>
          <w:color w:val="000000"/>
          <w:kern w:val="0"/>
          <w:szCs w:val="21"/>
        </w:rPr>
      </w:pPr>
    </w:p>
    <w:p w:rsidR="000259E6" w:rsidRPr="000259E6" w:rsidRDefault="00391A5C" w:rsidP="000259E6">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（４）金銭管理</w:t>
      </w:r>
      <w:r w:rsidR="000259E6">
        <w:rPr>
          <w:rFonts w:asciiTheme="majorEastAsia" w:eastAsiaTheme="majorEastAsia" w:hAnsiTheme="majorEastAsia" w:cs="ＭＳゴシック" w:hint="eastAsia"/>
          <w:b/>
          <w:color w:val="000000"/>
          <w:kern w:val="0"/>
          <w:szCs w:val="21"/>
          <w:u w:val="double"/>
        </w:rPr>
        <w:t xml:space="preserve">　　　　　　　　　　　　　　　　　　　　　　　　　　　　　　　　　　　　　　　　　　</w:t>
      </w:r>
    </w:p>
    <w:p w:rsidR="000259E6" w:rsidRPr="00391A5C" w:rsidRDefault="000259E6"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D56C53"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１ヵ月程度のやりくりが自分で出来る。また、大切な物を管理できる。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時に月の収入を超える出費をしてしまい、必要な出費</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食事等</w:t>
            </w:r>
            <w:r w:rsidRPr="00E02741">
              <w:rPr>
                <w:rFonts w:asciiTheme="minorEastAsia" w:hAnsiTheme="minorEastAsia" w:cs="ＭＳ明朝"/>
                <w:color w:val="000000"/>
                <w:kern w:val="0"/>
                <w:szCs w:val="21"/>
              </w:rPr>
              <w:t>)</w:t>
            </w:r>
            <w:r w:rsidRPr="00E02741">
              <w:rPr>
                <w:rFonts w:asciiTheme="minorEastAsia" w:hAnsiTheme="minorEastAsia" w:cs="ＭＳ明朝" w:hint="eastAsia"/>
                <w:color w:val="000000"/>
                <w:kern w:val="0"/>
                <w:szCs w:val="21"/>
              </w:rPr>
              <w:t>を控えたりする。時折大切な物</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を失くしてしまう。</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１週間程度のやりくりはだいたいできるが、時に助言を必要とする。また大切な物をなくした</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りする為に時として助言が必要になる。</w:t>
            </w:r>
          </w:p>
        </w:tc>
      </w:tr>
      <w:tr w:rsidR="00D56C53" w:rsidTr="00B232C1">
        <w:trPr>
          <w:trHeight w:val="543"/>
        </w:trPr>
        <w:tc>
          <w:tcPr>
            <w:tcW w:w="567" w:type="dxa"/>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３～４日に一度手渡して相談する必要がある。大切な物の管理が一人では難しく、常時支援を</w:t>
            </w:r>
          </w:p>
          <w:p w:rsidR="00D56C53"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必要とする。</w:t>
            </w:r>
          </w:p>
        </w:tc>
      </w:tr>
      <w:tr w:rsidR="00D56C53" w:rsidTr="00B232C1">
        <w:trPr>
          <w:trHeight w:val="543"/>
        </w:trPr>
        <w:tc>
          <w:tcPr>
            <w:tcW w:w="567" w:type="dxa"/>
            <w:tcBorders>
              <w:bottom w:val="single" w:sz="4" w:space="0" w:color="auto"/>
            </w:tcBorders>
            <w:shd w:val="clear" w:color="auto" w:fill="D9D9D9" w:themeFill="background1" w:themeFillShade="D9"/>
            <w:vAlign w:val="center"/>
          </w:tcPr>
          <w:p w:rsidR="00D56C53" w:rsidRPr="00AD6EF4" w:rsidRDefault="00D56C53"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D56C53"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持っているお金をすぐに使ってしまう。大切な物の管理が自分では出来ない。</w:t>
            </w:r>
          </w:p>
        </w:tc>
      </w:tr>
    </w:tbl>
    <w:p w:rsidR="001D2889" w:rsidRDefault="001D2889"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p>
    <w:p w:rsidR="001D2889" w:rsidRDefault="001D2889"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p>
    <w:p w:rsidR="001D2889" w:rsidRDefault="001D2889"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p>
    <w:p w:rsidR="00391A5C" w:rsidRPr="000259E6" w:rsidRDefault="00391A5C"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 xml:space="preserve">（５）服薬管理　　　　　　　　　　　　　　　　　　　　　　　　　　　　　　　　　　　　　　　　　　</w:t>
      </w:r>
    </w:p>
    <w:p w:rsidR="00391A5C" w:rsidRPr="00391A5C" w:rsidRDefault="00391A5C"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391A5C"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薬の必要性を理解しており、適切に自分で管理している。</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薬の必要性は理解しているいないにかかわらず、時に飲み忘れることもあるが、助言が必要な</w:t>
            </w:r>
          </w:p>
          <w:p w:rsidR="00391A5C"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ほどではない。（週に１回以下）</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391A5C" w:rsidRPr="00391A5C"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薬の必要性は理解しておらず、時に飲み忘れるので助言を必要とする。（週に２回以上）</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飲み忘れや、飲み方を間違えたり、拒薬、大量服薬をすることがしばしばある。常時支援（場</w:t>
            </w:r>
          </w:p>
          <w:p w:rsidR="00391A5C"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合によりデポ剤使用）、さらに、薬物血中濃度モニター管理を必要とする。</w:t>
            </w:r>
          </w:p>
        </w:tc>
      </w:tr>
      <w:tr w:rsidR="00391A5C" w:rsidTr="00B232C1">
        <w:trPr>
          <w:trHeight w:val="543"/>
        </w:trPr>
        <w:tc>
          <w:tcPr>
            <w:tcW w:w="567" w:type="dxa"/>
            <w:tcBorders>
              <w:bottom w:val="single" w:sz="4" w:space="0" w:color="auto"/>
            </w:tcBorders>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391A5C" w:rsidRPr="00E02741" w:rsidRDefault="00391A5C" w:rsidP="00391A5C">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常時支援をしても服薬しないか、できないため、ケア態勢の中で与薬を行ったり、デポ剤が中</w:t>
            </w:r>
          </w:p>
          <w:p w:rsidR="00391A5C" w:rsidRPr="00391A5C" w:rsidRDefault="00391A5C" w:rsidP="00391A5C">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心となる。さらに、薬物血中濃度モニターは不可欠である。</w:t>
            </w:r>
          </w:p>
        </w:tc>
      </w:tr>
    </w:tbl>
    <w:p w:rsidR="00391A5C" w:rsidRPr="00391A5C" w:rsidRDefault="00391A5C"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391A5C" w:rsidRPr="000259E6" w:rsidRDefault="00391A5C"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 xml:space="preserve">（６）対人関係　　　　　　　　　　　　　　　　　　　　　　　　　　　　　　　　　　　　　　　　　　</w:t>
      </w:r>
    </w:p>
    <w:p w:rsidR="00391A5C" w:rsidRPr="00391A5C" w:rsidRDefault="00391A5C"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391A5C" w:rsidTr="00150D82">
        <w:trPr>
          <w:trHeight w:val="720"/>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150D82" w:rsidRPr="00E02741"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挨拶や当番などの最低限の近所づきあいが自主的に問題なくできる。近所、仕事場、社会復帰</w:t>
            </w:r>
          </w:p>
          <w:p w:rsidR="00150D82" w:rsidRPr="00E02741"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施設、病棟等で、他者と大きなトラブルをおこさずに行動をすることができる。必要に応じて、</w:t>
            </w:r>
          </w:p>
          <w:p w:rsidR="00391A5C" w:rsidRPr="00391A5C"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誰に対しても自分から話せる。同世代の友人を自分からつくり、継続してつきあうことができる。</w:t>
            </w:r>
          </w:p>
        </w:tc>
      </w:tr>
      <w:tr w:rsidR="00391A5C" w:rsidTr="00150D82">
        <w:trPr>
          <w:trHeight w:val="720"/>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391A5C"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「１」が、だいたい自主的にできる。</w:t>
            </w:r>
          </w:p>
        </w:tc>
      </w:tr>
      <w:tr w:rsidR="00391A5C" w:rsidTr="00150D82">
        <w:trPr>
          <w:trHeight w:val="720"/>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150D82" w:rsidRPr="00E02741"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だいたいできるが、時に助言がなければ孤立的になりがちで、他人の行動に合わせられなかっ</w:t>
            </w:r>
          </w:p>
          <w:p w:rsidR="00150D82" w:rsidRPr="00E02741"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たり、挨拶や事務的なことでも、自分から話せない。また助言がなければ、同世代の友人を自分</w:t>
            </w:r>
          </w:p>
          <w:p w:rsidR="00391A5C" w:rsidRPr="00391A5C"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からつくり、継続してつきあうことができず、周囲への配慮を欠いた行動をとることがある。</w:t>
            </w:r>
          </w:p>
        </w:tc>
      </w:tr>
      <w:tr w:rsidR="00391A5C" w:rsidTr="00150D82">
        <w:trPr>
          <w:trHeight w:val="720"/>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150D82" w:rsidRPr="00E02741"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「１」で述べたことがほとんどできず、近所や集団から孤立しがちとなる。「３」がたびたび</w:t>
            </w:r>
          </w:p>
          <w:p w:rsidR="00391A5C" w:rsidRPr="00391A5C"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あり、強い助言や介入などの支援を必要とする。</w:t>
            </w:r>
          </w:p>
        </w:tc>
      </w:tr>
      <w:tr w:rsidR="00391A5C" w:rsidTr="00150D82">
        <w:trPr>
          <w:trHeight w:val="720"/>
        </w:trPr>
        <w:tc>
          <w:tcPr>
            <w:tcW w:w="567" w:type="dxa"/>
            <w:tcBorders>
              <w:bottom w:val="single" w:sz="4" w:space="0" w:color="auto"/>
            </w:tcBorders>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150D82" w:rsidRPr="00E02741"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助言・介入などの支援してもできないか、あるいはしようとせず、隣近所・集団とのつきあい・</w:t>
            </w:r>
          </w:p>
          <w:p w:rsidR="00391A5C" w:rsidRPr="00391A5C"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他者との協調性・自発性・友人等とのつきあいが全くなく孤立している。</w:t>
            </w:r>
          </w:p>
        </w:tc>
      </w:tr>
    </w:tbl>
    <w:p w:rsidR="00391A5C" w:rsidRPr="000259E6" w:rsidRDefault="00391A5C"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391A5C" w:rsidRPr="000259E6" w:rsidRDefault="00391A5C" w:rsidP="00391A5C">
      <w:pPr>
        <w:autoSpaceDE w:val="0"/>
        <w:autoSpaceDN w:val="0"/>
        <w:adjustRightInd w:val="0"/>
        <w:spacing w:line="360" w:lineRule="exact"/>
        <w:jc w:val="left"/>
        <w:rPr>
          <w:rFonts w:asciiTheme="majorEastAsia" w:eastAsiaTheme="majorEastAsia" w:hAnsiTheme="majorEastAsia" w:cs="ＭＳゴシック"/>
          <w:b/>
          <w:color w:val="000000"/>
          <w:kern w:val="0"/>
          <w:szCs w:val="21"/>
          <w:u w:val="double"/>
        </w:rPr>
      </w:pPr>
      <w:r>
        <w:rPr>
          <w:rFonts w:asciiTheme="majorEastAsia" w:eastAsiaTheme="majorEastAsia" w:hAnsiTheme="majorEastAsia" w:cs="ＭＳゴシック" w:hint="eastAsia"/>
          <w:b/>
          <w:color w:val="000000"/>
          <w:kern w:val="0"/>
          <w:szCs w:val="21"/>
          <w:u w:val="double"/>
        </w:rPr>
        <w:t xml:space="preserve">（７）社会的適応を妨げる行為　　　　　　　　　　　　　　　　　　　　　　　　　　　　　　　　　　　</w:t>
      </w:r>
    </w:p>
    <w:p w:rsidR="00391A5C" w:rsidRPr="00391A5C" w:rsidRDefault="00391A5C" w:rsidP="000847B7">
      <w:pPr>
        <w:autoSpaceDE w:val="0"/>
        <w:autoSpaceDN w:val="0"/>
        <w:adjustRightInd w:val="0"/>
        <w:spacing w:line="120" w:lineRule="exact"/>
        <w:jc w:val="left"/>
        <w:rPr>
          <w:rFonts w:asciiTheme="minorEastAsia" w:hAnsiTheme="minorEastAsia" w:cs="ＭＳゴシック"/>
          <w:color w:val="000000"/>
          <w:kern w:val="0"/>
          <w:szCs w:val="21"/>
        </w:rPr>
      </w:pPr>
    </w:p>
    <w:tbl>
      <w:tblPr>
        <w:tblStyle w:val="a8"/>
        <w:tblW w:w="0" w:type="auto"/>
        <w:tblInd w:w="392" w:type="dxa"/>
        <w:tblLook w:val="04A0" w:firstRow="1" w:lastRow="0" w:firstColumn="1" w:lastColumn="0" w:noHBand="0" w:noVBand="1"/>
      </w:tblPr>
      <w:tblGrid>
        <w:gridCol w:w="567"/>
        <w:gridCol w:w="9355"/>
      </w:tblGrid>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１</w:t>
            </w:r>
          </w:p>
        </w:tc>
        <w:tc>
          <w:tcPr>
            <w:tcW w:w="9355" w:type="dxa"/>
            <w:vAlign w:val="center"/>
          </w:tcPr>
          <w:p w:rsidR="00150D82" w:rsidRPr="00E02741"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周囲に恐怖や強い不安を与えたり、小さくても犯罪行為を行なったり、どこへ行くかわからな</w:t>
            </w:r>
          </w:p>
          <w:p w:rsidR="00391A5C" w:rsidRPr="00391A5C" w:rsidRDefault="00150D82" w:rsidP="00150D82">
            <w:pPr>
              <w:autoSpaceDE w:val="0"/>
              <w:autoSpaceDN w:val="0"/>
              <w:adjustRightInd w:val="0"/>
              <w:spacing w:line="240" w:lineRule="exact"/>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いなどの行動が見られない。</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２</w:t>
            </w:r>
          </w:p>
        </w:tc>
        <w:tc>
          <w:tcPr>
            <w:tcW w:w="9355" w:type="dxa"/>
            <w:vAlign w:val="center"/>
          </w:tcPr>
          <w:p w:rsidR="00391A5C" w:rsidRPr="00391A5C"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この１ヵ月に、「１」のような行動は見られなかったが、それ以前にはあった。</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３</w:t>
            </w:r>
          </w:p>
        </w:tc>
        <w:tc>
          <w:tcPr>
            <w:tcW w:w="9355" w:type="dxa"/>
            <w:vAlign w:val="center"/>
          </w:tcPr>
          <w:p w:rsidR="00391A5C" w:rsidRPr="00391A5C"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この１ヵ月に、そのような行動が何回かあった。</w:t>
            </w:r>
          </w:p>
        </w:tc>
      </w:tr>
      <w:tr w:rsidR="00391A5C" w:rsidTr="00B232C1">
        <w:trPr>
          <w:trHeight w:val="543"/>
        </w:trPr>
        <w:tc>
          <w:tcPr>
            <w:tcW w:w="567" w:type="dxa"/>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４</w:t>
            </w:r>
          </w:p>
        </w:tc>
        <w:tc>
          <w:tcPr>
            <w:tcW w:w="9355" w:type="dxa"/>
            <w:vAlign w:val="center"/>
          </w:tcPr>
          <w:p w:rsidR="00391A5C" w:rsidRPr="00391A5C" w:rsidRDefault="00150D82" w:rsidP="00150D82">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この１週間に、そのような行動が数回あった。</w:t>
            </w:r>
          </w:p>
        </w:tc>
      </w:tr>
      <w:tr w:rsidR="00391A5C" w:rsidTr="00B232C1">
        <w:trPr>
          <w:trHeight w:val="543"/>
        </w:trPr>
        <w:tc>
          <w:tcPr>
            <w:tcW w:w="567" w:type="dxa"/>
            <w:tcBorders>
              <w:bottom w:val="single" w:sz="4" w:space="0" w:color="auto"/>
            </w:tcBorders>
            <w:shd w:val="clear" w:color="auto" w:fill="D9D9D9" w:themeFill="background1" w:themeFillShade="D9"/>
            <w:vAlign w:val="center"/>
          </w:tcPr>
          <w:p w:rsidR="00391A5C" w:rsidRPr="00AD6EF4" w:rsidRDefault="00391A5C" w:rsidP="00B232C1">
            <w:pPr>
              <w:autoSpaceDE w:val="0"/>
              <w:autoSpaceDN w:val="0"/>
              <w:adjustRightInd w:val="0"/>
              <w:spacing w:line="280" w:lineRule="exact"/>
              <w:jc w:val="center"/>
              <w:rPr>
                <w:rFonts w:asciiTheme="majorEastAsia" w:eastAsiaTheme="majorEastAsia" w:hAnsiTheme="majorEastAsia" w:cs="ＭＳＰゴシック"/>
                <w:b/>
                <w:color w:val="000000"/>
                <w:kern w:val="0"/>
                <w:szCs w:val="21"/>
              </w:rPr>
            </w:pPr>
            <w:r w:rsidRPr="00AD6EF4">
              <w:rPr>
                <w:rFonts w:asciiTheme="majorEastAsia" w:eastAsiaTheme="majorEastAsia" w:hAnsiTheme="majorEastAsia" w:cs="ＭＳＰゴシック" w:hint="eastAsia"/>
                <w:b/>
                <w:color w:val="000000"/>
                <w:kern w:val="0"/>
                <w:szCs w:val="21"/>
              </w:rPr>
              <w:t>５</w:t>
            </w:r>
          </w:p>
        </w:tc>
        <w:tc>
          <w:tcPr>
            <w:tcW w:w="9355" w:type="dxa"/>
            <w:tcBorders>
              <w:bottom w:val="single" w:sz="4" w:space="0" w:color="auto"/>
            </w:tcBorders>
            <w:vAlign w:val="center"/>
          </w:tcPr>
          <w:p w:rsidR="00391A5C" w:rsidRPr="00391A5C" w:rsidRDefault="00150D82" w:rsidP="00B232C1">
            <w:pPr>
              <w:autoSpaceDE w:val="0"/>
              <w:autoSpaceDN w:val="0"/>
              <w:adjustRightInd w:val="0"/>
              <w:spacing w:line="240" w:lineRule="exact"/>
              <w:ind w:firstLineChars="100" w:firstLine="210"/>
              <w:jc w:val="left"/>
              <w:rPr>
                <w:rFonts w:asciiTheme="minorEastAsia" w:hAnsiTheme="minorEastAsia" w:cs="ＭＳ明朝"/>
                <w:color w:val="000000"/>
                <w:kern w:val="0"/>
                <w:szCs w:val="21"/>
              </w:rPr>
            </w:pPr>
            <w:r w:rsidRPr="00E02741">
              <w:rPr>
                <w:rFonts w:asciiTheme="minorEastAsia" w:hAnsiTheme="minorEastAsia" w:cs="ＭＳ明朝" w:hint="eastAsia"/>
                <w:color w:val="000000"/>
                <w:kern w:val="0"/>
                <w:szCs w:val="21"/>
              </w:rPr>
              <w:t>そのような行動が毎日のように頻回にある。</w:t>
            </w:r>
          </w:p>
        </w:tc>
      </w:tr>
    </w:tbl>
    <w:p w:rsidR="00391A5C" w:rsidRDefault="00391A5C"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50D82" w:rsidRDefault="00150D82"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1D2889" w:rsidRPr="000259E6" w:rsidRDefault="001D2889" w:rsidP="00391A5C">
      <w:pPr>
        <w:autoSpaceDE w:val="0"/>
        <w:autoSpaceDN w:val="0"/>
        <w:adjustRightInd w:val="0"/>
        <w:spacing w:line="360" w:lineRule="exact"/>
        <w:jc w:val="left"/>
        <w:rPr>
          <w:rFonts w:asciiTheme="minorEastAsia" w:hAnsiTheme="minorEastAsia" w:cs="ＭＳＰゴシック"/>
          <w:color w:val="000000"/>
          <w:kern w:val="0"/>
          <w:szCs w:val="21"/>
        </w:rPr>
      </w:pPr>
    </w:p>
    <w:p w:rsidR="0041134F" w:rsidRPr="00150D82" w:rsidRDefault="0041134F" w:rsidP="00150D82">
      <w:pPr>
        <w:autoSpaceDE w:val="0"/>
        <w:autoSpaceDN w:val="0"/>
        <w:adjustRightInd w:val="0"/>
        <w:spacing w:line="540" w:lineRule="exact"/>
        <w:jc w:val="left"/>
        <w:rPr>
          <w:rFonts w:asciiTheme="majorEastAsia" w:eastAsiaTheme="majorEastAsia" w:hAnsiTheme="majorEastAsia" w:cs="ＭＳ明朝"/>
          <w:b/>
          <w:color w:val="000000"/>
          <w:kern w:val="0"/>
          <w:sz w:val="40"/>
          <w:szCs w:val="40"/>
          <w:u w:val="double"/>
        </w:rPr>
      </w:pPr>
      <w:r w:rsidRPr="00150D82">
        <w:rPr>
          <w:rFonts w:asciiTheme="majorEastAsia" w:eastAsiaTheme="majorEastAsia" w:hAnsiTheme="majorEastAsia" w:cs="ＭＳ明朝" w:hint="eastAsia"/>
          <w:b/>
          <w:color w:val="000000"/>
          <w:kern w:val="0"/>
          <w:sz w:val="40"/>
          <w:szCs w:val="40"/>
          <w:highlight w:val="lightGray"/>
          <w:u w:val="double"/>
        </w:rPr>
        <w:t>Ⅳ</w:t>
      </w:r>
      <w:r w:rsidRPr="00150D82">
        <w:rPr>
          <w:rFonts w:asciiTheme="majorEastAsia" w:eastAsiaTheme="majorEastAsia" w:hAnsiTheme="majorEastAsia" w:cs="ＭＳ明朝"/>
          <w:b/>
          <w:color w:val="000000"/>
          <w:kern w:val="0"/>
          <w:sz w:val="40"/>
          <w:szCs w:val="40"/>
          <w:highlight w:val="lightGray"/>
          <w:u w:val="double"/>
        </w:rPr>
        <w:t xml:space="preserve"> </w:t>
      </w:r>
      <w:r w:rsidRPr="00150D82">
        <w:rPr>
          <w:rFonts w:asciiTheme="majorEastAsia" w:eastAsiaTheme="majorEastAsia" w:hAnsiTheme="majorEastAsia" w:cs="ＭＳ明朝" w:hint="eastAsia"/>
          <w:b/>
          <w:color w:val="000000"/>
          <w:kern w:val="0"/>
          <w:sz w:val="40"/>
          <w:szCs w:val="40"/>
          <w:highlight w:val="lightGray"/>
          <w:u w:val="double"/>
        </w:rPr>
        <w:t>その他</w:t>
      </w:r>
      <w:r w:rsidR="00150D82">
        <w:rPr>
          <w:rFonts w:asciiTheme="majorEastAsia" w:eastAsiaTheme="majorEastAsia" w:hAnsiTheme="majorEastAsia" w:cs="ＭＳ明朝" w:hint="eastAsia"/>
          <w:b/>
          <w:color w:val="000000"/>
          <w:kern w:val="0"/>
          <w:sz w:val="40"/>
          <w:szCs w:val="40"/>
          <w:highlight w:val="lightGray"/>
          <w:u w:val="double"/>
        </w:rPr>
        <w:t xml:space="preserve">　　　　　　　　　　　　　　　　　　　　　　</w:t>
      </w:r>
    </w:p>
    <w:p w:rsidR="00081688" w:rsidRDefault="00081688"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Default="001D2889" w:rsidP="0041134F">
      <w:pPr>
        <w:spacing w:line="360" w:lineRule="exact"/>
        <w:rPr>
          <w:rFonts w:asciiTheme="minorEastAsia" w:hAnsiTheme="minorEastAsia"/>
        </w:rPr>
      </w:pPr>
    </w:p>
    <w:p w:rsidR="001D2889" w:rsidRPr="001D2889" w:rsidRDefault="001D2889" w:rsidP="0041134F">
      <w:pPr>
        <w:spacing w:line="360" w:lineRule="exact"/>
        <w:rPr>
          <w:rFonts w:asciiTheme="minorEastAsia" w:hAnsiTheme="minorEastAsia"/>
        </w:rPr>
      </w:pPr>
    </w:p>
    <w:p w:rsidR="00315025" w:rsidRDefault="00315025" w:rsidP="00315025">
      <w:pPr>
        <w:pStyle w:val="a9"/>
        <w:keepNext w:val="0"/>
        <w:keepLines w:val="0"/>
        <w:tabs>
          <w:tab w:val="left" w:pos="7665"/>
        </w:tabs>
        <w:adjustRightInd/>
        <w:snapToGrid/>
        <w:spacing w:before="0" w:after="0" w:line="240" w:lineRule="exact"/>
        <w:jc w:val="center"/>
        <w:textAlignment w:val="auto"/>
        <w:rPr>
          <w:b/>
          <w:bCs/>
          <w:sz w:val="28"/>
        </w:rPr>
      </w:pPr>
    </w:p>
    <w:p w:rsidR="00315025" w:rsidRDefault="00315025" w:rsidP="00315025">
      <w:pPr>
        <w:pStyle w:val="a9"/>
        <w:keepNext w:val="0"/>
        <w:keepLines w:val="0"/>
        <w:tabs>
          <w:tab w:val="left" w:pos="7665"/>
        </w:tabs>
        <w:adjustRightInd/>
        <w:snapToGrid/>
        <w:spacing w:before="0" w:after="0" w:line="240" w:lineRule="exact"/>
        <w:jc w:val="center"/>
        <w:textAlignment w:val="auto"/>
        <w:rPr>
          <w:b/>
          <w:bCs/>
          <w:sz w:val="28"/>
        </w:rPr>
      </w:pPr>
    </w:p>
    <w:p w:rsidR="00315025" w:rsidRPr="001E3435" w:rsidRDefault="00315025" w:rsidP="00315025">
      <w:pPr>
        <w:pStyle w:val="a9"/>
        <w:keepNext w:val="0"/>
        <w:keepLines w:val="0"/>
        <w:tabs>
          <w:tab w:val="left" w:pos="7665"/>
        </w:tabs>
        <w:adjustRightInd/>
        <w:snapToGrid/>
        <w:spacing w:before="0" w:after="0" w:line="280" w:lineRule="exact"/>
        <w:jc w:val="center"/>
        <w:textAlignment w:val="auto"/>
        <w:rPr>
          <w:b/>
          <w:bCs/>
          <w:sz w:val="28"/>
        </w:rPr>
      </w:pPr>
      <w:r w:rsidRPr="001E3435">
        <w:rPr>
          <w:rFonts w:hint="eastAsia"/>
          <w:b/>
          <w:bCs/>
          <w:sz w:val="28"/>
        </w:rPr>
        <w:t>医師意見書</w:t>
      </w:r>
    </w:p>
    <w:p w:rsidR="00315025" w:rsidRPr="001E3435" w:rsidRDefault="00315025" w:rsidP="00315025">
      <w:pPr>
        <w:pBdr>
          <w:bottom w:val="single" w:sz="6" w:space="6" w:color="auto"/>
        </w:pBdr>
        <w:spacing w:line="240" w:lineRule="exact"/>
        <w:ind w:rightChars="89" w:right="187"/>
        <w:rPr>
          <w:rFonts w:ascii="?l?r ?o??fc" w:eastAsia="ＭＳ Ｐ明朝"/>
          <w:sz w:val="20"/>
        </w:rPr>
      </w:pPr>
      <w:r w:rsidRPr="001E3435">
        <w:rPr>
          <w:rFonts w:ascii="?l?r ?S?V?b?N"/>
          <w:b/>
          <w:sz w:val="28"/>
        </w:rPr>
        <w:t xml:space="preserve"> </w:t>
      </w:r>
      <w:r w:rsidRPr="001E3435">
        <w:rPr>
          <w:rFonts w:hint="eastAsia"/>
          <w:sz w:val="20"/>
        </w:rPr>
        <w:t>記入日</w:t>
      </w:r>
      <w:r w:rsidRPr="001E3435">
        <w:rPr>
          <w:rFonts w:ascii="?l?r ?S?V?b?N"/>
          <w:sz w:val="20"/>
        </w:rPr>
        <w:t xml:space="preserve">  </w:t>
      </w:r>
      <w:r w:rsidR="002E3485" w:rsidRPr="002E3485">
        <w:rPr>
          <w:rFonts w:ascii="?l?r ?S?V?b?N" w:hint="eastAsia"/>
          <w:sz w:val="20"/>
          <w:u w:val="single"/>
        </w:rPr>
        <w:t>令和</w:t>
      </w:r>
      <w:r w:rsidRPr="002E3485">
        <w:rPr>
          <w:rFonts w:hAnsi="ＭＳ ゴシック" w:hint="eastAsia"/>
          <w:sz w:val="20"/>
          <w:u w:val="single"/>
        </w:rPr>
        <w:t xml:space="preserve">　</w:t>
      </w:r>
      <w:r>
        <w:rPr>
          <w:rFonts w:hAnsi="ＭＳ ゴシック" w:hint="eastAsia"/>
          <w:sz w:val="20"/>
          <w:u w:val="single"/>
        </w:rPr>
        <w:t xml:space="preserve">　</w:t>
      </w:r>
      <w:r w:rsidRPr="009E40C1">
        <w:rPr>
          <w:rFonts w:hAnsi="ＭＳ ゴシック" w:hint="eastAsia"/>
          <w:sz w:val="20"/>
          <w:u w:val="single"/>
        </w:rPr>
        <w:t>年</w:t>
      </w:r>
      <w:r>
        <w:rPr>
          <w:rFonts w:hAnsi="ＭＳ ゴシック" w:hint="eastAsia"/>
          <w:sz w:val="20"/>
          <w:u w:val="single"/>
        </w:rPr>
        <w:t xml:space="preserve">　　</w:t>
      </w:r>
      <w:r w:rsidRPr="009E40C1">
        <w:rPr>
          <w:rFonts w:hAnsi="ＭＳ ゴシック" w:hint="eastAsia"/>
          <w:sz w:val="20"/>
          <w:u w:val="single"/>
        </w:rPr>
        <w:t>月</w:t>
      </w:r>
      <w:r>
        <w:rPr>
          <w:rFonts w:hAnsi="ＭＳ ゴシック" w:hint="eastAsia"/>
          <w:sz w:val="20"/>
          <w:u w:val="single"/>
        </w:rPr>
        <w:t xml:space="preserve">　　</w:t>
      </w:r>
      <w:r w:rsidRPr="009E40C1">
        <w:rPr>
          <w:rFonts w:hAnsi="ＭＳ ゴシック" w:hint="eastAsia"/>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315025" w:rsidRPr="001E3435" w:rsidTr="00315025">
        <w:trPr>
          <w:cantSplit/>
          <w:trHeight w:val="91"/>
        </w:trPr>
        <w:tc>
          <w:tcPr>
            <w:tcW w:w="1323" w:type="dxa"/>
            <w:vMerge w:val="restart"/>
            <w:tcBorders>
              <w:top w:val="single" w:sz="6" w:space="0" w:color="auto"/>
              <w:left w:val="single" w:sz="12" w:space="0" w:color="auto"/>
              <w:bottom w:val="nil"/>
            </w:tcBorders>
            <w:vAlign w:val="center"/>
          </w:tcPr>
          <w:p w:rsidR="00315025" w:rsidRPr="001E3435" w:rsidRDefault="00315025" w:rsidP="00315025">
            <w:pPr>
              <w:spacing w:line="240" w:lineRule="exact"/>
              <w:ind w:right="-717"/>
              <w:jc w:val="left"/>
              <w:rPr>
                <w:rFonts w:ascii="?l?r ?o??fc" w:eastAsia="ＭＳ Ｐ明朝"/>
                <w:sz w:val="20"/>
              </w:rPr>
            </w:pPr>
            <w:r w:rsidRPr="001E3435">
              <w:rPr>
                <w:rFonts w:hint="eastAsia"/>
                <w:sz w:val="20"/>
              </w:rPr>
              <w:t>申</w:t>
            </w:r>
            <w:r w:rsidRPr="001E3435">
              <w:rPr>
                <w:rFonts w:ascii="?l?r ?S?V?b?N"/>
                <w:sz w:val="20"/>
              </w:rPr>
              <w:t xml:space="preserve"> </w:t>
            </w:r>
            <w:r w:rsidRPr="001E3435">
              <w:rPr>
                <w:rFonts w:hint="eastAsia"/>
                <w:sz w:val="20"/>
              </w:rPr>
              <w:t>請</w:t>
            </w:r>
            <w:r w:rsidRPr="001E3435">
              <w:rPr>
                <w:rFonts w:ascii="?l?r ?S?V?b?N"/>
                <w:sz w:val="20"/>
              </w:rPr>
              <w:t xml:space="preserve"> </w:t>
            </w:r>
            <w:r w:rsidRPr="001E3435">
              <w:rPr>
                <w:rFonts w:hint="eastAsia"/>
                <w:sz w:val="20"/>
              </w:rPr>
              <w:t>者</w:t>
            </w:r>
          </w:p>
        </w:tc>
        <w:tc>
          <w:tcPr>
            <w:tcW w:w="4514" w:type="dxa"/>
            <w:tcBorders>
              <w:top w:val="single" w:sz="6" w:space="0" w:color="auto"/>
              <w:bottom w:val="dashed" w:sz="6" w:space="0" w:color="auto"/>
            </w:tcBorders>
          </w:tcPr>
          <w:p w:rsidR="00315025" w:rsidRPr="001E3435" w:rsidRDefault="00315025" w:rsidP="00315025">
            <w:pPr>
              <w:spacing w:line="240" w:lineRule="exact"/>
              <w:jc w:val="left"/>
              <w:rPr>
                <w:rFonts w:ascii="?l?r ??fc" w:eastAsia="ＭＳ 明朝"/>
                <w:sz w:val="20"/>
              </w:rPr>
            </w:pPr>
            <w:r w:rsidRPr="001E3435">
              <w:rPr>
                <w:rFonts w:ascii="ＭＳ 明朝" w:eastAsia="ＭＳ 明朝" w:hint="eastAsia"/>
                <w:sz w:val="20"/>
              </w:rPr>
              <w:t>（ふりがな）</w:t>
            </w:r>
          </w:p>
        </w:tc>
        <w:tc>
          <w:tcPr>
            <w:tcW w:w="589" w:type="dxa"/>
            <w:vMerge w:val="restart"/>
            <w:tcBorders>
              <w:top w:val="single" w:sz="6" w:space="0" w:color="auto"/>
              <w:bottom w:val="nil"/>
            </w:tcBorders>
            <w:vAlign w:val="center"/>
          </w:tcPr>
          <w:p w:rsidR="00315025" w:rsidRPr="001E3435" w:rsidRDefault="00315025" w:rsidP="00315025">
            <w:pPr>
              <w:spacing w:line="240" w:lineRule="exact"/>
              <w:jc w:val="center"/>
              <w:rPr>
                <w:rFonts w:ascii="?l?r ?S?V?b?N"/>
                <w:sz w:val="20"/>
              </w:rPr>
            </w:pPr>
            <w:r w:rsidRPr="001E3435">
              <w:rPr>
                <w:rFonts w:hint="eastAsia"/>
                <w:sz w:val="20"/>
              </w:rPr>
              <w:t>男</w:t>
            </w:r>
          </w:p>
          <w:p w:rsidR="00315025" w:rsidRPr="001E3435" w:rsidRDefault="00315025" w:rsidP="00315025">
            <w:pPr>
              <w:spacing w:line="240" w:lineRule="exact"/>
              <w:jc w:val="center"/>
              <w:rPr>
                <w:rFonts w:ascii="?l?r ?S?V?b?N"/>
                <w:sz w:val="20"/>
              </w:rPr>
            </w:pPr>
            <w:r w:rsidRPr="001E3435">
              <w:rPr>
                <w:rFonts w:hint="eastAsia"/>
                <w:sz w:val="20"/>
              </w:rPr>
              <w:t>・</w:t>
            </w:r>
          </w:p>
          <w:p w:rsidR="00315025" w:rsidRPr="001E3435" w:rsidRDefault="00315025" w:rsidP="00315025">
            <w:pPr>
              <w:spacing w:line="240" w:lineRule="exact"/>
              <w:jc w:val="center"/>
              <w:rPr>
                <w:rFonts w:ascii="?l?r ?o??fc" w:eastAsia="ＭＳ Ｐ明朝"/>
                <w:sz w:val="20"/>
              </w:rPr>
            </w:pPr>
            <w:r w:rsidRPr="001E3435">
              <w:rPr>
                <w:rFonts w:hint="eastAsia"/>
                <w:sz w:val="20"/>
              </w:rPr>
              <w:t>女</w:t>
            </w:r>
          </w:p>
        </w:tc>
        <w:tc>
          <w:tcPr>
            <w:tcW w:w="4158" w:type="dxa"/>
            <w:tcBorders>
              <w:top w:val="single" w:sz="6" w:space="0" w:color="auto"/>
              <w:bottom w:val="nil"/>
              <w:right w:val="single" w:sz="12" w:space="0" w:color="auto"/>
            </w:tcBorders>
          </w:tcPr>
          <w:p w:rsidR="00315025" w:rsidRPr="001E3435" w:rsidRDefault="00315025" w:rsidP="00315025">
            <w:pPr>
              <w:spacing w:line="240" w:lineRule="exact"/>
              <w:jc w:val="left"/>
              <w:rPr>
                <w:rFonts w:ascii="?l?r ??fc" w:eastAsia="ＭＳ 明朝"/>
                <w:sz w:val="20"/>
              </w:rPr>
            </w:pPr>
            <w:r w:rsidRPr="001E3435">
              <w:rPr>
                <w:rFonts w:ascii="ＭＳ 明朝" w:eastAsia="ＭＳ 明朝" w:hint="eastAsia"/>
                <w:sz w:val="20"/>
              </w:rPr>
              <w:t>〒</w:t>
            </w:r>
            <w:r w:rsidRPr="001E3435">
              <w:rPr>
                <w:rFonts w:ascii="?l?r ??fc" w:eastAsia="ＭＳ 明朝"/>
                <w:sz w:val="20"/>
              </w:rPr>
              <w:t xml:space="preserve">      </w:t>
            </w:r>
            <w:r w:rsidRPr="001E3435">
              <w:rPr>
                <w:rFonts w:ascii="ＭＳ 明朝" w:eastAsia="ＭＳ 明朝" w:hint="eastAsia"/>
                <w:sz w:val="20"/>
              </w:rPr>
              <w:t>－</w:t>
            </w:r>
          </w:p>
        </w:tc>
      </w:tr>
      <w:tr w:rsidR="00315025" w:rsidRPr="001E3435" w:rsidTr="00315025">
        <w:trPr>
          <w:cantSplit/>
        </w:trPr>
        <w:tc>
          <w:tcPr>
            <w:tcW w:w="1323" w:type="dxa"/>
            <w:vMerge/>
            <w:tcBorders>
              <w:top w:val="nil"/>
              <w:left w:val="single" w:sz="12" w:space="0" w:color="auto"/>
              <w:bottom w:val="nil"/>
            </w:tcBorders>
          </w:tcPr>
          <w:p w:rsidR="00315025" w:rsidRPr="001E3435" w:rsidRDefault="00315025" w:rsidP="00315025">
            <w:pPr>
              <w:spacing w:line="240" w:lineRule="exact"/>
              <w:ind w:right="-717"/>
              <w:jc w:val="left"/>
              <w:rPr>
                <w:rFonts w:ascii="?l?r ?o??fc" w:eastAsia="ＭＳ Ｐ明朝"/>
                <w:sz w:val="20"/>
              </w:rPr>
            </w:pPr>
          </w:p>
        </w:tc>
        <w:tc>
          <w:tcPr>
            <w:tcW w:w="4514" w:type="dxa"/>
            <w:tcBorders>
              <w:top w:val="nil"/>
              <w:bottom w:val="nil"/>
            </w:tcBorders>
          </w:tcPr>
          <w:p w:rsidR="00315025" w:rsidRPr="001E3435" w:rsidRDefault="00315025" w:rsidP="00315025">
            <w:pPr>
              <w:spacing w:line="240" w:lineRule="exact"/>
              <w:jc w:val="left"/>
              <w:rPr>
                <w:rFonts w:ascii="?l?r ??fc" w:eastAsia="ＭＳ 明朝"/>
                <w:sz w:val="20"/>
              </w:rPr>
            </w:pPr>
          </w:p>
        </w:tc>
        <w:tc>
          <w:tcPr>
            <w:tcW w:w="589" w:type="dxa"/>
            <w:vMerge/>
            <w:tcBorders>
              <w:top w:val="nil"/>
              <w:bottom w:val="nil"/>
            </w:tcBorders>
          </w:tcPr>
          <w:p w:rsidR="00315025" w:rsidRPr="001E3435" w:rsidRDefault="00315025" w:rsidP="00315025">
            <w:pPr>
              <w:spacing w:line="240" w:lineRule="exact"/>
              <w:jc w:val="left"/>
              <w:rPr>
                <w:rFonts w:ascii="?l?r ?o??fc" w:eastAsia="ＭＳ Ｐ明朝"/>
                <w:sz w:val="20"/>
              </w:rPr>
            </w:pPr>
          </w:p>
        </w:tc>
        <w:tc>
          <w:tcPr>
            <w:tcW w:w="4158" w:type="dxa"/>
            <w:tcBorders>
              <w:top w:val="nil"/>
              <w:bottom w:val="nil"/>
              <w:right w:val="single" w:sz="12" w:space="0" w:color="auto"/>
            </w:tcBorders>
          </w:tcPr>
          <w:p w:rsidR="00315025" w:rsidRPr="001E3435" w:rsidRDefault="00315025" w:rsidP="00315025">
            <w:pPr>
              <w:spacing w:line="240" w:lineRule="exact"/>
              <w:jc w:val="left"/>
              <w:rPr>
                <w:rFonts w:ascii="?l?r ??fc" w:eastAsia="ＭＳ 明朝"/>
                <w:sz w:val="20"/>
              </w:rPr>
            </w:pPr>
          </w:p>
        </w:tc>
      </w:tr>
      <w:tr w:rsidR="00315025" w:rsidRPr="001E3435" w:rsidTr="00315025">
        <w:trPr>
          <w:cantSplit/>
        </w:trPr>
        <w:tc>
          <w:tcPr>
            <w:tcW w:w="1323" w:type="dxa"/>
            <w:vMerge/>
            <w:tcBorders>
              <w:top w:val="nil"/>
              <w:left w:val="single" w:sz="12" w:space="0" w:color="auto"/>
              <w:bottom w:val="nil"/>
            </w:tcBorders>
          </w:tcPr>
          <w:p w:rsidR="00315025" w:rsidRPr="001E3435" w:rsidRDefault="00315025" w:rsidP="00315025">
            <w:pPr>
              <w:spacing w:line="240" w:lineRule="exact"/>
              <w:jc w:val="left"/>
              <w:rPr>
                <w:rFonts w:ascii="?l?r ?o??fc" w:eastAsia="ＭＳ Ｐ明朝"/>
                <w:sz w:val="20"/>
              </w:rPr>
            </w:pPr>
          </w:p>
        </w:tc>
        <w:tc>
          <w:tcPr>
            <w:tcW w:w="4514" w:type="dxa"/>
            <w:tcBorders>
              <w:top w:val="nil"/>
            </w:tcBorders>
          </w:tcPr>
          <w:p w:rsidR="00315025" w:rsidRPr="001E3435" w:rsidRDefault="00315025" w:rsidP="00315025">
            <w:pPr>
              <w:spacing w:line="240" w:lineRule="exact"/>
              <w:jc w:val="left"/>
              <w:rPr>
                <w:rFonts w:ascii="?l?r ??fc" w:eastAsia="ＭＳ 明朝"/>
                <w:sz w:val="20"/>
              </w:rPr>
            </w:pPr>
          </w:p>
        </w:tc>
        <w:tc>
          <w:tcPr>
            <w:tcW w:w="589" w:type="dxa"/>
            <w:vMerge/>
            <w:tcBorders>
              <w:top w:val="nil"/>
              <w:bottom w:val="nil"/>
            </w:tcBorders>
          </w:tcPr>
          <w:p w:rsidR="00315025" w:rsidRPr="001E3435" w:rsidRDefault="00315025" w:rsidP="00315025">
            <w:pPr>
              <w:spacing w:line="240" w:lineRule="exact"/>
              <w:jc w:val="left"/>
              <w:rPr>
                <w:rFonts w:ascii="?l?r ?o??fc" w:eastAsia="ＭＳ Ｐ明朝"/>
                <w:sz w:val="20"/>
              </w:rPr>
            </w:pPr>
          </w:p>
        </w:tc>
        <w:tc>
          <w:tcPr>
            <w:tcW w:w="4158" w:type="dxa"/>
            <w:tcBorders>
              <w:top w:val="nil"/>
              <w:bottom w:val="nil"/>
              <w:right w:val="single" w:sz="12" w:space="0" w:color="auto"/>
            </w:tcBorders>
          </w:tcPr>
          <w:p w:rsidR="00315025" w:rsidRPr="001E3435" w:rsidRDefault="00315025" w:rsidP="00315025">
            <w:pPr>
              <w:spacing w:line="240" w:lineRule="exact"/>
              <w:jc w:val="left"/>
              <w:rPr>
                <w:rFonts w:ascii="?l?r ??fc" w:eastAsia="ＭＳ 明朝"/>
                <w:sz w:val="20"/>
              </w:rPr>
            </w:pPr>
          </w:p>
        </w:tc>
      </w:tr>
      <w:tr w:rsidR="00315025" w:rsidRPr="001E3435" w:rsidTr="00315025">
        <w:trPr>
          <w:cantSplit/>
        </w:trPr>
        <w:tc>
          <w:tcPr>
            <w:tcW w:w="1323" w:type="dxa"/>
            <w:vMerge/>
            <w:tcBorders>
              <w:top w:val="nil"/>
              <w:left w:val="single" w:sz="12" w:space="0" w:color="auto"/>
              <w:bottom w:val="nil"/>
            </w:tcBorders>
          </w:tcPr>
          <w:p w:rsidR="00315025" w:rsidRPr="001E3435" w:rsidRDefault="00315025" w:rsidP="00315025">
            <w:pPr>
              <w:spacing w:line="240" w:lineRule="exact"/>
              <w:jc w:val="left"/>
              <w:rPr>
                <w:rFonts w:ascii="?l?r ?o??fc" w:eastAsia="ＭＳ Ｐ明朝"/>
                <w:sz w:val="20"/>
              </w:rPr>
            </w:pPr>
          </w:p>
        </w:tc>
        <w:tc>
          <w:tcPr>
            <w:tcW w:w="4514" w:type="dxa"/>
            <w:tcBorders>
              <w:bottom w:val="nil"/>
            </w:tcBorders>
          </w:tcPr>
          <w:p w:rsidR="00315025" w:rsidRPr="001E3435" w:rsidRDefault="00315025" w:rsidP="002E3485">
            <w:pPr>
              <w:spacing w:line="240" w:lineRule="exact"/>
              <w:jc w:val="left"/>
              <w:rPr>
                <w:rFonts w:ascii="?l?r ??fc" w:eastAsia="ＭＳ 明朝"/>
                <w:sz w:val="20"/>
              </w:rPr>
            </w:pPr>
            <w:r w:rsidRPr="001E3435">
              <w:rPr>
                <w:rFonts w:ascii="ＭＳ 明朝" w:eastAsia="ＭＳ 明朝" w:hint="eastAsia"/>
                <w:sz w:val="20"/>
              </w:rPr>
              <w:t>明・大・昭・平</w:t>
            </w:r>
            <w:r w:rsidR="002E3485">
              <w:rPr>
                <w:rFonts w:ascii="?l?r ??fc" w:eastAsia="ＭＳ 明朝" w:hint="eastAsia"/>
                <w:sz w:val="20"/>
              </w:rPr>
              <w:t>・令</w:t>
            </w:r>
            <w:r w:rsidR="002E3485">
              <w:rPr>
                <w:rFonts w:ascii="?l?r ??fc" w:eastAsia="ＭＳ 明朝"/>
                <w:sz w:val="20"/>
              </w:rPr>
              <w:t xml:space="preserve">   </w:t>
            </w:r>
            <w:r w:rsidR="002E3485">
              <w:rPr>
                <w:rFonts w:ascii="?l?r ??fc" w:eastAsia="ＭＳ 明朝" w:hint="eastAsia"/>
                <w:sz w:val="20"/>
              </w:rPr>
              <w:t xml:space="preserve">　</w:t>
            </w:r>
            <w:r w:rsidRPr="001E3435">
              <w:rPr>
                <w:rFonts w:ascii="ＭＳ 明朝" w:eastAsia="ＭＳ 明朝" w:hint="eastAsia"/>
                <w:sz w:val="20"/>
              </w:rPr>
              <w:t>年</w:t>
            </w:r>
            <w:r w:rsidRPr="001E3435">
              <w:rPr>
                <w:rFonts w:ascii="?l?r ??fc" w:eastAsia="ＭＳ 明朝"/>
                <w:sz w:val="20"/>
              </w:rPr>
              <w:t xml:space="preserve">    </w:t>
            </w:r>
            <w:r w:rsidRPr="001E3435">
              <w:rPr>
                <w:rFonts w:ascii="ＭＳ 明朝" w:eastAsia="ＭＳ 明朝" w:hint="eastAsia"/>
                <w:sz w:val="20"/>
              </w:rPr>
              <w:t>月</w:t>
            </w:r>
            <w:r w:rsidRPr="001E3435">
              <w:rPr>
                <w:rFonts w:ascii="?l?r ??fc" w:eastAsia="ＭＳ 明朝"/>
                <w:sz w:val="20"/>
              </w:rPr>
              <w:t xml:space="preserve">    </w:t>
            </w:r>
            <w:r w:rsidRPr="001E3435">
              <w:rPr>
                <w:rFonts w:ascii="ＭＳ 明朝" w:eastAsia="ＭＳ 明朝" w:hint="eastAsia"/>
                <w:sz w:val="20"/>
              </w:rPr>
              <w:t>日生</w:t>
            </w:r>
            <w:r w:rsidRPr="001E3435">
              <w:rPr>
                <w:rFonts w:ascii="?l?r ??fc" w:eastAsia="ＭＳ 明朝"/>
                <w:sz w:val="20"/>
              </w:rPr>
              <w:t xml:space="preserve">(    </w:t>
            </w:r>
            <w:r w:rsidRPr="001E3435">
              <w:rPr>
                <w:rFonts w:ascii="ＭＳ 明朝" w:eastAsia="ＭＳ 明朝" w:hint="eastAsia"/>
                <w:sz w:val="20"/>
              </w:rPr>
              <w:t>歳</w:t>
            </w:r>
            <w:r w:rsidRPr="001E3435">
              <w:rPr>
                <w:rFonts w:ascii="?l?r ??fc" w:eastAsia="ＭＳ 明朝"/>
                <w:sz w:val="20"/>
              </w:rPr>
              <w:t>)</w:t>
            </w:r>
          </w:p>
        </w:tc>
        <w:tc>
          <w:tcPr>
            <w:tcW w:w="589" w:type="dxa"/>
            <w:vMerge/>
            <w:tcBorders>
              <w:bottom w:val="nil"/>
            </w:tcBorders>
          </w:tcPr>
          <w:p w:rsidR="00315025" w:rsidRPr="001E3435" w:rsidRDefault="00315025" w:rsidP="00315025">
            <w:pPr>
              <w:spacing w:line="240" w:lineRule="exact"/>
              <w:jc w:val="left"/>
              <w:rPr>
                <w:rFonts w:ascii="?l?r ?o??fc" w:eastAsia="ＭＳ Ｐ明朝"/>
                <w:sz w:val="20"/>
              </w:rPr>
            </w:pPr>
          </w:p>
        </w:tc>
        <w:tc>
          <w:tcPr>
            <w:tcW w:w="4158" w:type="dxa"/>
            <w:tcBorders>
              <w:top w:val="nil"/>
              <w:right w:val="single" w:sz="12" w:space="0" w:color="auto"/>
            </w:tcBorders>
          </w:tcPr>
          <w:p w:rsidR="00315025" w:rsidRPr="001E3435" w:rsidRDefault="00315025" w:rsidP="00315025">
            <w:pPr>
              <w:spacing w:line="240" w:lineRule="exact"/>
              <w:jc w:val="left"/>
              <w:rPr>
                <w:rFonts w:ascii="?l?r ??fc" w:eastAsia="ＭＳ 明朝"/>
                <w:sz w:val="20"/>
              </w:rPr>
            </w:pPr>
            <w:r w:rsidRPr="001E3435">
              <w:rPr>
                <w:rFonts w:ascii="?l?r ??fc" w:eastAsia="ＭＳ 明朝"/>
                <w:sz w:val="20"/>
              </w:rPr>
              <w:t xml:space="preserve">   </w:t>
            </w:r>
            <w:r w:rsidRPr="001E3435">
              <w:rPr>
                <w:rFonts w:ascii="ＭＳ 明朝" w:eastAsia="ＭＳ 明朝" w:hint="eastAsia"/>
                <w:sz w:val="20"/>
              </w:rPr>
              <w:t>連絡先</w:t>
            </w:r>
            <w:r w:rsidRPr="001E3435">
              <w:rPr>
                <w:rFonts w:ascii="?l?r ??fc" w:eastAsia="ＭＳ 明朝"/>
                <w:sz w:val="20"/>
              </w:rPr>
              <w:t xml:space="preserve">       (     )</w:t>
            </w:r>
          </w:p>
        </w:tc>
      </w:tr>
      <w:tr w:rsidR="00315025" w:rsidRPr="001E3435" w:rsidTr="00315025">
        <w:trPr>
          <w:cantSplit/>
        </w:trPr>
        <w:tc>
          <w:tcPr>
            <w:tcW w:w="6426" w:type="dxa"/>
            <w:gridSpan w:val="3"/>
            <w:tcBorders>
              <w:left w:val="single" w:sz="12" w:space="0" w:color="auto"/>
              <w:bottom w:val="nil"/>
              <w:right w:val="nil"/>
            </w:tcBorders>
          </w:tcPr>
          <w:p w:rsidR="00315025" w:rsidRPr="001E3435" w:rsidRDefault="00315025" w:rsidP="00315025">
            <w:pPr>
              <w:spacing w:line="240" w:lineRule="exact"/>
              <w:jc w:val="left"/>
              <w:rPr>
                <w:rFonts w:ascii="?l?r ??fc" w:eastAsia="ＭＳ 明朝"/>
                <w:sz w:val="20"/>
              </w:rPr>
            </w:pPr>
            <w:r w:rsidRPr="001E3435">
              <w:rPr>
                <w:rFonts w:ascii="ＭＳ 明朝" w:eastAsia="ＭＳ 明朝" w:hint="eastAsia"/>
                <w:sz w:val="20"/>
              </w:rPr>
              <w:t>上記の申請者に関する意見は以下の通りです。</w:t>
            </w:r>
          </w:p>
        </w:tc>
        <w:tc>
          <w:tcPr>
            <w:tcW w:w="4158" w:type="dxa"/>
            <w:tcBorders>
              <w:left w:val="nil"/>
              <w:bottom w:val="nil"/>
              <w:right w:val="single" w:sz="12" w:space="0" w:color="auto"/>
            </w:tcBorders>
          </w:tcPr>
          <w:p w:rsidR="00315025" w:rsidRPr="001E3435" w:rsidRDefault="00315025" w:rsidP="00315025">
            <w:pPr>
              <w:spacing w:line="240" w:lineRule="exact"/>
              <w:jc w:val="left"/>
              <w:rPr>
                <w:rFonts w:ascii="?l?r ??fc" w:eastAsia="ＭＳ 明朝"/>
                <w:sz w:val="20"/>
              </w:rPr>
            </w:pPr>
          </w:p>
        </w:tc>
      </w:tr>
      <w:tr w:rsidR="00315025" w:rsidRPr="001E3435" w:rsidTr="00315025">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132"/>
        </w:trPr>
        <w:tc>
          <w:tcPr>
            <w:tcW w:w="10584" w:type="dxa"/>
            <w:gridSpan w:val="4"/>
          </w:tcPr>
          <w:p w:rsidR="00315025" w:rsidRPr="001E3435" w:rsidRDefault="00315025" w:rsidP="00315025">
            <w:pPr>
              <w:spacing w:line="240" w:lineRule="exact"/>
              <w:rPr>
                <w:rFonts w:ascii="?l?r ??fc" w:eastAsia="ＭＳ 明朝"/>
                <w:sz w:val="20"/>
              </w:rPr>
            </w:pPr>
            <w:r w:rsidRPr="001E3435">
              <w:rPr>
                <w:rFonts w:ascii="ＭＳ 明朝" w:eastAsia="ＭＳ 明朝" w:hint="eastAsia"/>
                <w:sz w:val="20"/>
              </w:rPr>
              <w:t>主治医として本意見書がサービス</w:t>
            </w:r>
            <w:r>
              <w:rPr>
                <w:rFonts w:ascii="ＭＳ 明朝" w:eastAsia="ＭＳ 明朝" w:hint="eastAsia"/>
                <w:sz w:val="20"/>
              </w:rPr>
              <w:t>等</w:t>
            </w:r>
            <w:r w:rsidRPr="001E3435">
              <w:rPr>
                <w:rFonts w:ascii="ＭＳ 明朝" w:eastAsia="ＭＳ 明朝" w:hint="eastAsia"/>
                <w:sz w:val="20"/>
              </w:rPr>
              <w:t>利用計画</w:t>
            </w:r>
            <w:r>
              <w:rPr>
                <w:rFonts w:ascii="ＭＳ 明朝" w:eastAsia="ＭＳ 明朝" w:hint="eastAsia"/>
                <w:sz w:val="20"/>
              </w:rPr>
              <w:t>の</w:t>
            </w:r>
            <w:r w:rsidRPr="001E3435">
              <w:rPr>
                <w:rFonts w:ascii="ＭＳ 明朝" w:eastAsia="ＭＳ 明朝" w:hint="eastAsia"/>
                <w:sz w:val="20"/>
              </w:rPr>
              <w:t>作成に</w:t>
            </w:r>
            <w:r>
              <w:rPr>
                <w:rFonts w:ascii="ＭＳ 明朝" w:eastAsia="ＭＳ 明朝" w:hint="eastAsia"/>
                <w:sz w:val="20"/>
              </w:rPr>
              <w:t>当たって</w:t>
            </w:r>
            <w:r w:rsidRPr="001E3435">
              <w:rPr>
                <w:rFonts w:ascii="ＭＳ 明朝" w:eastAsia="ＭＳ 明朝" w:hint="eastAsia"/>
                <w:sz w:val="20"/>
              </w:rPr>
              <w:t>利用されることに　　□同意する。</w:t>
            </w:r>
            <w:r>
              <w:rPr>
                <w:rFonts w:ascii="ＭＳ 明朝" w:eastAsia="ＭＳ 明朝" w:hint="eastAsia"/>
                <w:sz w:val="20"/>
              </w:rPr>
              <w:t xml:space="preserve">　</w:t>
            </w:r>
            <w:r w:rsidRPr="001E3435">
              <w:rPr>
                <w:rFonts w:ascii="ＭＳ 明朝" w:eastAsia="ＭＳ 明朝" w:hint="eastAsia"/>
                <w:sz w:val="20"/>
              </w:rPr>
              <w:t>□同意しない。</w:t>
            </w:r>
          </w:p>
        </w:tc>
      </w:tr>
    </w:tbl>
    <w:p w:rsidR="00315025" w:rsidRPr="001E3435" w:rsidRDefault="00315025" w:rsidP="00315025">
      <w:pPr>
        <w:spacing w:after="120" w:line="240" w:lineRule="exact"/>
        <w:rPr>
          <w:rFonts w:ascii="?l?r ??fc" w:eastAsia="ＭＳ 明朝"/>
          <w:sz w:val="20"/>
          <w:u w:val="single"/>
        </w:rPr>
        <w:sectPr w:rsidR="00315025" w:rsidRPr="001E3435" w:rsidSect="00B87111">
          <w:footerReference w:type="default" r:id="rId16"/>
          <w:type w:val="continuous"/>
          <w:pgSz w:w="11906" w:h="16839"/>
          <w:pgMar w:top="851" w:right="720" w:bottom="851" w:left="720" w:header="0" w:footer="0" w:gutter="0"/>
          <w:pgNumType w:fmt="numberInDash"/>
          <w:cols w:space="425"/>
          <w:docGrid w:type="lines" w:linePitch="293"/>
        </w:sect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806"/>
        <w:gridCol w:w="218"/>
        <w:gridCol w:w="5292"/>
      </w:tblGrid>
      <w:tr w:rsidR="00315025" w:rsidRPr="001E3435" w:rsidTr="00315025">
        <w:trPr>
          <w:cantSplit/>
        </w:trPr>
        <w:tc>
          <w:tcPr>
            <w:tcW w:w="5074" w:type="dxa"/>
            <w:gridSpan w:val="2"/>
            <w:tcBorders>
              <w:top w:val="nil"/>
              <w:left w:val="single" w:sz="12" w:space="0" w:color="auto"/>
              <w:bottom w:val="nil"/>
              <w:right w:val="nil"/>
            </w:tcBorders>
          </w:tcPr>
          <w:p w:rsidR="00315025" w:rsidRPr="001E3435" w:rsidRDefault="00315025" w:rsidP="00315025">
            <w:pPr>
              <w:spacing w:line="240" w:lineRule="exact"/>
              <w:rPr>
                <w:rFonts w:ascii="?l?r ??fc" w:eastAsia="ＭＳ 明朝"/>
                <w:sz w:val="20"/>
                <w:u w:val="single"/>
              </w:rPr>
            </w:pPr>
            <w:r w:rsidRPr="001E3435">
              <w:rPr>
                <w:rFonts w:ascii="ＭＳ 明朝" w:eastAsia="ＭＳ 明朝" w:hint="eastAsia"/>
                <w:sz w:val="20"/>
                <w:u w:val="single"/>
              </w:rPr>
              <w:t>医師氏名</w:t>
            </w:r>
            <w:r w:rsidRPr="001E3435">
              <w:rPr>
                <w:rFonts w:ascii="?l?r ??fc" w:eastAsia="ＭＳ 明朝"/>
                <w:sz w:val="20"/>
                <w:u w:val="single"/>
              </w:rPr>
              <w:t xml:space="preserve">                                        </w:t>
            </w:r>
          </w:p>
          <w:p w:rsidR="00315025" w:rsidRPr="001E3435" w:rsidRDefault="00315025" w:rsidP="00315025">
            <w:pPr>
              <w:spacing w:line="240" w:lineRule="exact"/>
              <w:rPr>
                <w:rFonts w:ascii="?l?r ??fc" w:eastAsia="ＭＳ 明朝"/>
                <w:sz w:val="20"/>
                <w:u w:val="single"/>
              </w:rPr>
            </w:pPr>
            <w:r w:rsidRPr="001E3435">
              <w:rPr>
                <w:rFonts w:ascii="ＭＳ 明朝" w:eastAsia="ＭＳ 明朝" w:hint="eastAsia"/>
                <w:sz w:val="20"/>
                <w:u w:val="single"/>
              </w:rPr>
              <w:t>医療機関名</w:t>
            </w:r>
            <w:r w:rsidRPr="001E3435">
              <w:rPr>
                <w:rFonts w:ascii="?l?r ??fc" w:eastAsia="ＭＳ 明朝"/>
                <w:sz w:val="20"/>
                <w:u w:val="single"/>
              </w:rPr>
              <w:t xml:space="preserve">                                      </w:t>
            </w:r>
          </w:p>
        </w:tc>
        <w:tc>
          <w:tcPr>
            <w:tcW w:w="218" w:type="dxa"/>
            <w:tcBorders>
              <w:top w:val="nil"/>
              <w:left w:val="nil"/>
              <w:bottom w:val="nil"/>
              <w:right w:val="nil"/>
            </w:tcBorders>
          </w:tcPr>
          <w:p w:rsidR="00315025" w:rsidRPr="001E3435" w:rsidRDefault="00315025" w:rsidP="00315025">
            <w:pPr>
              <w:spacing w:line="240" w:lineRule="exact"/>
              <w:rPr>
                <w:rFonts w:ascii="?l?r ??fc" w:eastAsia="ＭＳ 明朝"/>
                <w:sz w:val="20"/>
              </w:rPr>
            </w:pPr>
          </w:p>
        </w:tc>
        <w:tc>
          <w:tcPr>
            <w:tcW w:w="5292" w:type="dxa"/>
            <w:tcBorders>
              <w:top w:val="nil"/>
              <w:left w:val="nil"/>
              <w:bottom w:val="nil"/>
              <w:right w:val="single" w:sz="12" w:space="0" w:color="auto"/>
            </w:tcBorders>
          </w:tcPr>
          <w:p w:rsidR="00315025" w:rsidRPr="001E3435" w:rsidRDefault="00315025" w:rsidP="00315025">
            <w:pPr>
              <w:spacing w:line="240" w:lineRule="exact"/>
              <w:rPr>
                <w:rFonts w:ascii="?l?r ??fc" w:eastAsia="ＭＳ 明朝"/>
                <w:sz w:val="20"/>
                <w:u w:val="single"/>
              </w:rPr>
            </w:pPr>
          </w:p>
          <w:p w:rsidR="00315025" w:rsidRPr="001E3435" w:rsidRDefault="00315025" w:rsidP="00315025">
            <w:pPr>
              <w:spacing w:line="240" w:lineRule="exact"/>
              <w:rPr>
                <w:rFonts w:ascii="?l?r ??fc" w:eastAsia="ＭＳ 明朝"/>
                <w:sz w:val="20"/>
              </w:rPr>
            </w:pPr>
            <w:r w:rsidRPr="001E3435">
              <w:rPr>
                <w:rFonts w:ascii="?l?r ??fc" w:eastAsia="ＭＳ 明朝"/>
                <w:sz w:val="20"/>
              </w:rPr>
              <w:t xml:space="preserve">         </w:t>
            </w:r>
            <w:r w:rsidRPr="001E3435">
              <w:rPr>
                <w:rFonts w:ascii="?l?r ??fc" w:eastAsia="ＭＳ 明朝"/>
                <w:sz w:val="20"/>
                <w:u w:val="single"/>
              </w:rPr>
              <w:t xml:space="preserve"> </w:t>
            </w:r>
            <w:r w:rsidRPr="001E3435">
              <w:rPr>
                <w:rFonts w:ascii="ＭＳ 明朝" w:eastAsia="ＭＳ 明朝" w:hint="eastAsia"/>
                <w:sz w:val="20"/>
                <w:u w:val="single"/>
              </w:rPr>
              <w:t>電話</w:t>
            </w:r>
            <w:r w:rsidRPr="001E3435">
              <w:rPr>
                <w:rFonts w:ascii="?l?r ??fc" w:eastAsia="ＭＳ 明朝"/>
                <w:sz w:val="20"/>
                <w:u w:val="single"/>
              </w:rPr>
              <w:t xml:space="preserve">     </w:t>
            </w:r>
            <w:r>
              <w:rPr>
                <w:rFonts w:ascii="?l?r ??fc"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315025" w:rsidRPr="001E3435" w:rsidTr="00315025">
        <w:trPr>
          <w:cantSplit/>
        </w:trPr>
        <w:tc>
          <w:tcPr>
            <w:tcW w:w="5074" w:type="dxa"/>
            <w:gridSpan w:val="2"/>
            <w:tcBorders>
              <w:top w:val="nil"/>
              <w:left w:val="single" w:sz="12" w:space="0" w:color="auto"/>
              <w:right w:val="nil"/>
            </w:tcBorders>
          </w:tcPr>
          <w:p w:rsidR="00315025" w:rsidRPr="001E3435" w:rsidRDefault="00315025" w:rsidP="00315025">
            <w:pPr>
              <w:spacing w:after="120" w:line="240" w:lineRule="exact"/>
              <w:rPr>
                <w:rFonts w:ascii="?l?r ??fc" w:eastAsia="ＭＳ 明朝"/>
                <w:sz w:val="20"/>
                <w:u w:val="single"/>
              </w:rPr>
            </w:pPr>
            <w:r w:rsidRPr="001E3435">
              <w:rPr>
                <w:rFonts w:ascii="ＭＳ 明朝" w:eastAsia="ＭＳ 明朝" w:hint="eastAsia"/>
                <w:sz w:val="20"/>
                <w:u w:val="single"/>
              </w:rPr>
              <w:t>医療機関所在地</w:t>
            </w:r>
            <w:r w:rsidRPr="001E3435">
              <w:rPr>
                <w:rFonts w:ascii="?l?r ??fc" w:eastAsia="ＭＳ 明朝"/>
                <w:sz w:val="20"/>
                <w:u w:val="single"/>
              </w:rPr>
              <w:t xml:space="preserve">                                  </w:t>
            </w:r>
          </w:p>
        </w:tc>
        <w:tc>
          <w:tcPr>
            <w:tcW w:w="218" w:type="dxa"/>
            <w:tcBorders>
              <w:top w:val="nil"/>
              <w:left w:val="nil"/>
              <w:right w:val="nil"/>
            </w:tcBorders>
          </w:tcPr>
          <w:p w:rsidR="00315025" w:rsidRPr="001E3435" w:rsidRDefault="00315025" w:rsidP="00315025">
            <w:pPr>
              <w:spacing w:after="120" w:line="240" w:lineRule="exact"/>
              <w:rPr>
                <w:rFonts w:ascii="?l?r ??fc" w:eastAsia="ＭＳ 明朝"/>
                <w:sz w:val="20"/>
              </w:rPr>
            </w:pPr>
          </w:p>
        </w:tc>
        <w:tc>
          <w:tcPr>
            <w:tcW w:w="5292" w:type="dxa"/>
            <w:tcBorders>
              <w:top w:val="nil"/>
              <w:left w:val="nil"/>
              <w:right w:val="single" w:sz="12" w:space="0" w:color="auto"/>
            </w:tcBorders>
          </w:tcPr>
          <w:p w:rsidR="00315025" w:rsidRPr="001E3435" w:rsidRDefault="00315025" w:rsidP="00315025">
            <w:pPr>
              <w:spacing w:after="120" w:line="240" w:lineRule="exact"/>
              <w:rPr>
                <w:rFonts w:ascii="?l?r ??fc" w:eastAsia="ＭＳ 明朝"/>
                <w:sz w:val="20"/>
                <w:u w:val="single"/>
              </w:rPr>
            </w:pPr>
            <w:r w:rsidRPr="001E3435">
              <w:rPr>
                <w:rFonts w:ascii="?l?r ??fc" w:eastAsia="ＭＳ 明朝"/>
                <w:sz w:val="20"/>
              </w:rPr>
              <w:t xml:space="preserve">         </w:t>
            </w:r>
            <w:r w:rsidRPr="001E3435">
              <w:rPr>
                <w:rFonts w:ascii="?l?r ??fc" w:eastAsia="ＭＳ 明朝"/>
                <w:sz w:val="20"/>
                <w:u w:val="single"/>
              </w:rPr>
              <w:t xml:space="preserve"> </w:t>
            </w:r>
            <w:r w:rsidRPr="00420CE9">
              <w:rPr>
                <w:rFonts w:ascii="?l?r ??fc" w:eastAsia="ＭＳ 明朝"/>
                <w:spacing w:val="50"/>
                <w:sz w:val="20"/>
                <w:u w:val="single"/>
                <w:fitText w:val="400" w:id="844328193"/>
              </w:rPr>
              <w:t>FA</w:t>
            </w:r>
            <w:r w:rsidRPr="00420CE9">
              <w:rPr>
                <w:rFonts w:ascii="?l?r ??fc" w:eastAsia="ＭＳ 明朝"/>
                <w:sz w:val="20"/>
                <w:u w:val="single"/>
                <w:fitText w:val="400" w:id="844328193"/>
              </w:rPr>
              <w:t>X</w:t>
            </w:r>
            <w:r w:rsidRPr="001E3435">
              <w:rPr>
                <w:rFonts w:ascii="?l?r ??fc" w:eastAsia="ＭＳ 明朝"/>
                <w:sz w:val="20"/>
                <w:u w:val="single"/>
              </w:rPr>
              <w:t xml:space="preserve">      </w:t>
            </w:r>
            <w:r>
              <w:rPr>
                <w:rFonts w:ascii="?l?r ??fc" w:eastAsia="ＭＳ 明朝" w:hint="eastAsia"/>
                <w:sz w:val="20"/>
                <w:u w:val="single"/>
              </w:rPr>
              <w:t xml:space="preserve">　</w:t>
            </w:r>
            <w:r w:rsidRPr="001E3435">
              <w:rPr>
                <w:rFonts w:ascii="ＭＳ 明朝" w:eastAsia="ＭＳ 明朝" w:hint="eastAsia"/>
                <w:sz w:val="20"/>
                <w:u w:val="single"/>
              </w:rPr>
              <w:t>（</w:t>
            </w:r>
            <w:r>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315025" w:rsidRPr="001E3435" w:rsidTr="00315025">
        <w:trPr>
          <w:cantSplit/>
        </w:trPr>
        <w:tc>
          <w:tcPr>
            <w:tcW w:w="2268" w:type="dxa"/>
            <w:tcBorders>
              <w:top w:val="nil"/>
              <w:left w:val="single" w:sz="12" w:space="0" w:color="auto"/>
              <w:bottom w:val="single" w:sz="6" w:space="0" w:color="auto"/>
            </w:tcBorders>
          </w:tcPr>
          <w:p w:rsidR="00315025" w:rsidRPr="001E3435" w:rsidRDefault="00315025" w:rsidP="00315025">
            <w:pPr>
              <w:spacing w:before="20" w:line="240" w:lineRule="exact"/>
              <w:rPr>
                <w:rFonts w:ascii="?l?r ?S?V?b?N"/>
                <w:sz w:val="20"/>
              </w:rPr>
            </w:pPr>
            <w:r w:rsidRPr="001E3435">
              <w:rPr>
                <w:rFonts w:ascii="?l?r ?S?V?b?N"/>
                <w:sz w:val="20"/>
              </w:rPr>
              <w:t>(</w:t>
            </w:r>
            <w:r w:rsidRPr="001E3435">
              <w:rPr>
                <w:rFonts w:hint="eastAsia"/>
                <w:sz w:val="20"/>
              </w:rPr>
              <w:t>１</w:t>
            </w:r>
            <w:r w:rsidRPr="001E3435">
              <w:rPr>
                <w:rFonts w:ascii="?l?r ?S?V?b?N"/>
                <w:sz w:val="20"/>
              </w:rPr>
              <w:t xml:space="preserve">) </w:t>
            </w:r>
            <w:r w:rsidRPr="00420CE9">
              <w:rPr>
                <w:rFonts w:hint="eastAsia"/>
                <w:spacing w:val="50"/>
                <w:sz w:val="20"/>
                <w:fitText w:val="1400" w:id="844328194"/>
              </w:rPr>
              <w:t>最終診察</w:t>
            </w:r>
            <w:r w:rsidRPr="00420CE9">
              <w:rPr>
                <w:rFonts w:hint="eastAsia"/>
                <w:sz w:val="20"/>
                <w:fitText w:val="1400" w:id="844328194"/>
              </w:rPr>
              <w:t>日</w:t>
            </w:r>
          </w:p>
        </w:tc>
        <w:tc>
          <w:tcPr>
            <w:tcW w:w="8316" w:type="dxa"/>
            <w:gridSpan w:val="3"/>
            <w:tcBorders>
              <w:top w:val="nil"/>
              <w:bottom w:val="single" w:sz="6" w:space="0" w:color="auto"/>
              <w:right w:val="single" w:sz="12" w:space="0" w:color="auto"/>
            </w:tcBorders>
          </w:tcPr>
          <w:p w:rsidR="00315025" w:rsidRPr="001E3435" w:rsidRDefault="00315025" w:rsidP="00315025">
            <w:pPr>
              <w:spacing w:before="20" w:line="240" w:lineRule="exact"/>
              <w:rPr>
                <w:rFonts w:ascii="?l?r ??fc" w:eastAsia="ＭＳ 明朝"/>
                <w:sz w:val="20"/>
              </w:rPr>
            </w:pPr>
            <w:r w:rsidRPr="001E3435">
              <w:rPr>
                <w:rFonts w:ascii="ＭＳ 明朝" w:eastAsia="ＭＳ 明朝" w:hint="eastAsia"/>
                <w:sz w:val="20"/>
              </w:rPr>
              <w:t>平成</w:t>
            </w:r>
            <w:r w:rsidR="00C47236">
              <w:rPr>
                <w:rFonts w:ascii="ＭＳ 明朝" w:eastAsia="ＭＳ 明朝" w:hint="eastAsia"/>
                <w:sz w:val="20"/>
              </w:rPr>
              <w:t>・令和</w:t>
            </w:r>
            <w:r>
              <w:rPr>
                <w:rFonts w:ascii="?l?r ??fc" w:eastAsia="ＭＳ 明朝" w:hint="eastAsia"/>
                <w:sz w:val="20"/>
              </w:rPr>
              <w:t xml:space="preserve">　　　　</w:t>
            </w:r>
            <w:r w:rsidRPr="001E3435">
              <w:rPr>
                <w:rFonts w:ascii="ＭＳ 明朝" w:eastAsia="ＭＳ 明朝" w:hint="eastAsia"/>
                <w:sz w:val="20"/>
              </w:rPr>
              <w:t>年</w:t>
            </w:r>
            <w:r>
              <w:rPr>
                <w:rFonts w:ascii="ＭＳ 明朝" w:eastAsia="ＭＳ 明朝" w:hint="eastAsia"/>
                <w:sz w:val="20"/>
              </w:rPr>
              <w:t xml:space="preserve">　　　　</w:t>
            </w:r>
            <w:r w:rsidRPr="001E3435">
              <w:rPr>
                <w:rFonts w:ascii="ＭＳ 明朝" w:eastAsia="ＭＳ 明朝" w:hint="eastAsia"/>
                <w:sz w:val="20"/>
              </w:rPr>
              <w:t>月</w:t>
            </w:r>
            <w:r>
              <w:rPr>
                <w:rFonts w:ascii="ＭＳ 明朝" w:eastAsia="ＭＳ 明朝" w:hint="eastAsia"/>
                <w:sz w:val="20"/>
              </w:rPr>
              <w:t xml:space="preserve">　　　　</w:t>
            </w:r>
            <w:r w:rsidRPr="001E3435">
              <w:rPr>
                <w:rFonts w:ascii="ＭＳ 明朝" w:eastAsia="ＭＳ 明朝" w:hint="eastAsia"/>
                <w:sz w:val="20"/>
              </w:rPr>
              <w:t>日</w:t>
            </w:r>
          </w:p>
        </w:tc>
      </w:tr>
      <w:tr w:rsidR="00315025" w:rsidRPr="001E3435" w:rsidTr="00315025">
        <w:trPr>
          <w:cantSplit/>
        </w:trPr>
        <w:tc>
          <w:tcPr>
            <w:tcW w:w="2268" w:type="dxa"/>
            <w:tcBorders>
              <w:top w:val="single" w:sz="6" w:space="0" w:color="auto"/>
              <w:left w:val="single" w:sz="12" w:space="0" w:color="auto"/>
              <w:bottom w:val="single" w:sz="6" w:space="0" w:color="auto"/>
            </w:tcBorders>
          </w:tcPr>
          <w:p w:rsidR="00315025" w:rsidRPr="001E3435" w:rsidRDefault="00315025" w:rsidP="00315025">
            <w:pPr>
              <w:spacing w:before="20" w:line="240" w:lineRule="exact"/>
              <w:ind w:left="380" w:hanging="380"/>
              <w:rPr>
                <w:rFonts w:ascii="?l?r ?S?V?b?N"/>
                <w:sz w:val="20"/>
              </w:rPr>
            </w:pPr>
            <w:r w:rsidRPr="001E3435">
              <w:rPr>
                <w:rFonts w:ascii="?l?r ?S?V?b?N"/>
                <w:sz w:val="20"/>
              </w:rPr>
              <w:t>(</w:t>
            </w:r>
            <w:r w:rsidRPr="001E3435">
              <w:rPr>
                <w:rFonts w:hint="eastAsia"/>
                <w:sz w:val="20"/>
              </w:rPr>
              <w:t>２</w:t>
            </w:r>
            <w:r w:rsidRPr="001E3435">
              <w:rPr>
                <w:rFonts w:ascii="?l?r ?S?V?b?N"/>
                <w:sz w:val="20"/>
              </w:rPr>
              <w:t xml:space="preserve">) </w:t>
            </w:r>
            <w:r w:rsidRPr="00420CE9">
              <w:rPr>
                <w:rFonts w:hint="eastAsia"/>
                <w:sz w:val="20"/>
                <w:fitText w:val="1400" w:id="844328195"/>
              </w:rPr>
              <w:t>意見書作成回数</w:t>
            </w:r>
          </w:p>
        </w:tc>
        <w:tc>
          <w:tcPr>
            <w:tcW w:w="8316" w:type="dxa"/>
            <w:gridSpan w:val="3"/>
            <w:tcBorders>
              <w:top w:val="single" w:sz="6" w:space="0" w:color="auto"/>
              <w:bottom w:val="single" w:sz="6" w:space="0" w:color="auto"/>
              <w:right w:val="single" w:sz="12" w:space="0" w:color="auto"/>
            </w:tcBorders>
          </w:tcPr>
          <w:p w:rsidR="00315025" w:rsidRPr="001E3435" w:rsidRDefault="00315025" w:rsidP="00315025">
            <w:pPr>
              <w:spacing w:before="40" w:after="40" w:line="240" w:lineRule="exact"/>
              <w:rPr>
                <w:rFonts w:ascii="?l?r ??fc" w:eastAsia="ＭＳ 明朝"/>
                <w:sz w:val="20"/>
              </w:rPr>
            </w:pPr>
            <w:r w:rsidRPr="001E3435">
              <w:rPr>
                <w:rFonts w:ascii="ＭＳ 明朝" w:eastAsia="ＭＳ 明朝" w:hint="eastAsia"/>
                <w:sz w:val="20"/>
              </w:rPr>
              <w:t>□初回　□２回目以上</w:t>
            </w:r>
          </w:p>
        </w:tc>
      </w:tr>
      <w:tr w:rsidR="00315025" w:rsidRPr="001E3435" w:rsidTr="00315025">
        <w:trPr>
          <w:cantSplit/>
        </w:trPr>
        <w:tc>
          <w:tcPr>
            <w:tcW w:w="2268" w:type="dxa"/>
            <w:tcBorders>
              <w:top w:val="single" w:sz="6" w:space="0" w:color="auto"/>
              <w:left w:val="single" w:sz="12" w:space="0" w:color="auto"/>
              <w:bottom w:val="single" w:sz="12" w:space="0" w:color="auto"/>
            </w:tcBorders>
            <w:vAlign w:val="center"/>
          </w:tcPr>
          <w:p w:rsidR="00315025" w:rsidRPr="001E3435" w:rsidRDefault="00315025" w:rsidP="00315025">
            <w:pPr>
              <w:spacing w:before="20" w:line="240" w:lineRule="exact"/>
              <w:ind w:left="380" w:hanging="380"/>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420CE9">
              <w:rPr>
                <w:rFonts w:hint="eastAsia"/>
                <w:spacing w:val="100"/>
                <w:sz w:val="20"/>
                <w:fitText w:val="1400" w:id="844328196"/>
              </w:rPr>
              <w:t>他科受</w:t>
            </w:r>
            <w:r w:rsidRPr="00420CE9">
              <w:rPr>
                <w:rFonts w:hint="eastAsia"/>
                <w:sz w:val="20"/>
                <w:fitText w:val="1400" w:id="844328196"/>
              </w:rPr>
              <w:t>診</w:t>
            </w:r>
          </w:p>
        </w:tc>
        <w:tc>
          <w:tcPr>
            <w:tcW w:w="8316" w:type="dxa"/>
            <w:gridSpan w:val="3"/>
            <w:tcBorders>
              <w:top w:val="single" w:sz="6" w:space="0" w:color="auto"/>
              <w:bottom w:val="single" w:sz="12" w:space="0" w:color="auto"/>
              <w:right w:val="single" w:sz="12" w:space="0" w:color="auto"/>
            </w:tcBorders>
            <w:vAlign w:val="center"/>
          </w:tcPr>
          <w:p w:rsidR="00315025" w:rsidRPr="001E3435" w:rsidRDefault="00315025" w:rsidP="00315025">
            <w:pPr>
              <w:spacing w:line="240" w:lineRule="exact"/>
              <w:rPr>
                <w:rFonts w:ascii="?l?r ??fc" w:eastAsia="ＭＳ 明朝"/>
                <w:sz w:val="20"/>
              </w:rPr>
            </w:pPr>
            <w:r w:rsidRPr="001E3435">
              <w:rPr>
                <w:rFonts w:ascii="ＭＳ 明朝" w:eastAsia="ＭＳ 明朝" w:hint="eastAsia"/>
                <w:sz w:val="20"/>
              </w:rPr>
              <w:t>□内科</w:t>
            </w:r>
            <w:r>
              <w:rPr>
                <w:rFonts w:ascii="?l?r ??fc" w:eastAsia="ＭＳ 明朝" w:hint="eastAsia"/>
                <w:sz w:val="20"/>
              </w:rPr>
              <w:t xml:space="preserve">　</w:t>
            </w:r>
            <w:r w:rsidRPr="001E3435">
              <w:rPr>
                <w:rFonts w:ascii="ＭＳ 明朝" w:eastAsia="ＭＳ 明朝" w:hint="eastAsia"/>
                <w:sz w:val="20"/>
              </w:rPr>
              <w:t>□精神科</w:t>
            </w:r>
            <w:r>
              <w:rPr>
                <w:rFonts w:ascii="?l?r ??fc" w:eastAsia="ＭＳ 明朝" w:hint="eastAsia"/>
                <w:sz w:val="20"/>
              </w:rPr>
              <w:t xml:space="preserve">　</w:t>
            </w:r>
            <w:r w:rsidRPr="001E3435">
              <w:rPr>
                <w:rFonts w:ascii="ＭＳ 明朝" w:eastAsia="ＭＳ 明朝" w:hint="eastAsia"/>
                <w:sz w:val="20"/>
              </w:rPr>
              <w:t>□外科</w:t>
            </w:r>
            <w:r>
              <w:rPr>
                <w:rFonts w:ascii="?l?r ??fc" w:eastAsia="ＭＳ 明朝" w:hint="eastAsia"/>
                <w:sz w:val="20"/>
              </w:rPr>
              <w:t xml:space="preserve">　</w:t>
            </w:r>
            <w:r w:rsidRPr="001E3435">
              <w:rPr>
                <w:rFonts w:ascii="ＭＳ 明朝" w:eastAsia="ＭＳ 明朝" w:hint="eastAsia"/>
                <w:sz w:val="20"/>
              </w:rPr>
              <w:t>□整形外科　□脳神経外科</w:t>
            </w:r>
            <w:r>
              <w:rPr>
                <w:rFonts w:ascii="?l?r ??fc" w:eastAsia="ＭＳ 明朝" w:hint="eastAsia"/>
                <w:sz w:val="20"/>
              </w:rPr>
              <w:t xml:space="preserve">　</w:t>
            </w:r>
            <w:r w:rsidRPr="001E3435">
              <w:rPr>
                <w:rFonts w:ascii="ＭＳ 明朝" w:eastAsia="ＭＳ 明朝" w:hint="eastAsia"/>
                <w:sz w:val="20"/>
              </w:rPr>
              <w:t>□皮膚科</w:t>
            </w:r>
            <w:r>
              <w:rPr>
                <w:rFonts w:ascii="?l?r ??fc" w:eastAsia="ＭＳ 明朝" w:hint="eastAsia"/>
                <w:sz w:val="20"/>
              </w:rPr>
              <w:t xml:space="preserve">　</w:t>
            </w:r>
            <w:r w:rsidRPr="001E3435">
              <w:rPr>
                <w:rFonts w:ascii="ＭＳ 明朝" w:eastAsia="ＭＳ 明朝" w:hint="eastAsia"/>
                <w:sz w:val="20"/>
              </w:rPr>
              <w:t>□泌尿器科</w:t>
            </w:r>
          </w:p>
          <w:p w:rsidR="00315025" w:rsidRPr="001E3435" w:rsidRDefault="00315025" w:rsidP="00315025">
            <w:pPr>
              <w:spacing w:before="40" w:after="40" w:line="240" w:lineRule="exact"/>
              <w:rPr>
                <w:rFonts w:ascii="ＭＳ 明朝" w:eastAsia="ＭＳ 明朝"/>
                <w:sz w:val="20"/>
              </w:rPr>
            </w:pPr>
            <w:r w:rsidRPr="001E3435">
              <w:rPr>
                <w:rFonts w:ascii="ＭＳ 明朝" w:eastAsia="ＭＳ 明朝" w:hint="eastAsia"/>
                <w:sz w:val="20"/>
              </w:rPr>
              <w:t>□婦人科　□眼科</w:t>
            </w:r>
            <w:r>
              <w:rPr>
                <w:rFonts w:ascii="?l?r ??fc" w:eastAsia="ＭＳ 明朝" w:hint="eastAsia"/>
                <w:sz w:val="20"/>
              </w:rPr>
              <w:t xml:space="preserve">　</w:t>
            </w:r>
            <w:r w:rsidRPr="001E3435">
              <w:rPr>
                <w:rFonts w:ascii="ＭＳ 明朝" w:eastAsia="ＭＳ 明朝" w:hint="eastAsia"/>
                <w:sz w:val="20"/>
              </w:rPr>
              <w:t>□耳鼻咽喉科</w:t>
            </w:r>
            <w:r>
              <w:rPr>
                <w:rFonts w:ascii="?l?r ??fc" w:eastAsia="ＭＳ 明朝" w:hint="eastAsia"/>
                <w:sz w:val="20"/>
              </w:rPr>
              <w:t xml:space="preserve">　</w:t>
            </w:r>
            <w:r w:rsidRPr="001E3435">
              <w:rPr>
                <w:rFonts w:ascii="ＭＳ 明朝" w:eastAsia="ＭＳ 明朝" w:hint="eastAsia"/>
                <w:sz w:val="20"/>
              </w:rPr>
              <w:t>□</w:t>
            </w:r>
            <w:r w:rsidRPr="001E3435">
              <w:rPr>
                <w:rFonts w:ascii="ＭＳ 明朝" w:eastAsia="ＭＳ 明朝" w:hint="eastAsia"/>
                <w:spacing w:val="-20"/>
                <w:sz w:val="16"/>
              </w:rPr>
              <w:t>リハビリテーション</w:t>
            </w:r>
            <w:r w:rsidRPr="001E3435">
              <w:rPr>
                <w:rFonts w:ascii="ＭＳ 明朝" w:eastAsia="ＭＳ 明朝" w:hint="eastAsia"/>
                <w:sz w:val="20"/>
              </w:rPr>
              <w:t>科</w:t>
            </w:r>
            <w:r>
              <w:rPr>
                <w:rFonts w:ascii="?l?r ??fc" w:eastAsia="ＭＳ 明朝" w:hint="eastAsia"/>
                <w:sz w:val="20"/>
              </w:rPr>
              <w:t xml:space="preserve">　</w:t>
            </w:r>
            <w:r w:rsidRPr="001E3435">
              <w:rPr>
                <w:rFonts w:ascii="ＭＳ 明朝" w:eastAsia="ＭＳ 明朝" w:hint="eastAsia"/>
                <w:sz w:val="20"/>
              </w:rPr>
              <w:t>□歯科</w:t>
            </w:r>
            <w:r>
              <w:rPr>
                <w:rFonts w:ascii="ＭＳ 明朝" w:eastAsia="ＭＳ 明朝" w:hint="eastAsia"/>
                <w:sz w:val="20"/>
              </w:rPr>
              <w:t xml:space="preserve">　□</w:t>
            </w:r>
            <w:r w:rsidRPr="001E3435">
              <w:rPr>
                <w:rFonts w:ascii="ＭＳ 明朝" w:eastAsia="ＭＳ 明朝" w:hint="eastAsia"/>
                <w:sz w:val="20"/>
              </w:rPr>
              <w:t>その他</w:t>
            </w:r>
            <w:r w:rsidRPr="001E3435">
              <w:rPr>
                <w:rFonts w:ascii="?l?r ??fc" w:eastAsia="ＭＳ 明朝"/>
                <w:sz w:val="20"/>
              </w:rPr>
              <w:t xml:space="preserve"> (</w:t>
            </w:r>
            <w:r w:rsidRPr="001E3435">
              <w:rPr>
                <w:rFonts w:ascii="ＭＳ 明朝" w:eastAsia="ＭＳ 明朝" w:hint="eastAsia"/>
                <w:sz w:val="20"/>
              </w:rPr>
              <w:t xml:space="preserve">　　　　　　</w:t>
            </w:r>
            <w:r w:rsidRPr="001E3435">
              <w:rPr>
                <w:rFonts w:ascii="?l?r ??fc" w:eastAsia="ＭＳ 明朝"/>
                <w:sz w:val="20"/>
              </w:rPr>
              <w:t>)</w:t>
            </w:r>
          </w:p>
        </w:tc>
      </w:tr>
    </w:tbl>
    <w:p w:rsidR="00315025" w:rsidRPr="00B42DB6" w:rsidRDefault="00315025" w:rsidP="00315025">
      <w:pPr>
        <w:spacing w:before="120" w:line="240" w:lineRule="exact"/>
        <w:rPr>
          <w:rFonts w:ascii="?l?r ?S?V?b?N"/>
          <w:b/>
          <w:sz w:val="20"/>
        </w:rPr>
      </w:pPr>
      <w:r w:rsidRPr="00B42DB6">
        <w:rPr>
          <w:rFonts w:hint="eastAsia"/>
          <w:b/>
          <w:sz w:val="20"/>
        </w:rPr>
        <w:t>１．傷病に関する意見</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315025" w:rsidRPr="001E3435" w:rsidTr="00315025">
        <w:trPr>
          <w:cantSplit/>
        </w:trPr>
        <w:tc>
          <w:tcPr>
            <w:tcW w:w="10584" w:type="dxa"/>
          </w:tcPr>
          <w:p w:rsidR="00315025" w:rsidRPr="001E3435" w:rsidRDefault="00315025" w:rsidP="00315025">
            <w:pPr>
              <w:spacing w:before="20" w:after="60" w:line="240" w:lineRule="exact"/>
              <w:rPr>
                <w:rFonts w:hAnsi="ＭＳ ゴシック"/>
                <w:sz w:val="20"/>
              </w:rPr>
            </w:pPr>
            <w:r w:rsidRPr="001E3435">
              <w:rPr>
                <w:rFonts w:hAnsi="ＭＳ ゴシック"/>
                <w:sz w:val="20"/>
              </w:rPr>
              <w:t>(</w:t>
            </w:r>
            <w:r w:rsidRPr="001E3435">
              <w:rPr>
                <w:rFonts w:hAnsi="ＭＳ ゴシック" w:hint="eastAsia"/>
                <w:sz w:val="20"/>
              </w:rPr>
              <w:t>１</w:t>
            </w:r>
            <w:r w:rsidRPr="001E3435">
              <w:rPr>
                <w:rFonts w:hAnsi="ＭＳ ゴシック"/>
                <w:sz w:val="20"/>
              </w:rPr>
              <w:t xml:space="preserve">) </w:t>
            </w:r>
            <w:r w:rsidRPr="001E3435">
              <w:rPr>
                <w:rFonts w:hAnsi="ＭＳ ゴシック" w:hint="eastAsia"/>
                <w:sz w:val="20"/>
              </w:rPr>
              <w:t>診断名（障害の直接の原因となっている傷病名については１．に記入）及び発症年月日</w:t>
            </w:r>
          </w:p>
        </w:tc>
      </w:tr>
      <w:tr w:rsidR="00315025" w:rsidRPr="001E3435" w:rsidTr="00315025">
        <w:trPr>
          <w:cantSplit/>
        </w:trPr>
        <w:tc>
          <w:tcPr>
            <w:tcW w:w="10584" w:type="dxa"/>
          </w:tcPr>
          <w:p w:rsidR="00315025" w:rsidRPr="001E3435" w:rsidRDefault="00315025" w:rsidP="00315025">
            <w:pPr>
              <w:spacing w:before="20"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u w:val="single"/>
              </w:rPr>
              <w:t>１．</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発症年月日（昭和・平成</w:t>
            </w:r>
            <w:r w:rsidR="002E3485">
              <w:rPr>
                <w:rFonts w:ascii="ＭＳ 明朝" w:eastAsia="ＭＳ 明朝" w:hAnsi="ＭＳ 明朝" w:hint="eastAsia"/>
                <w:sz w:val="20"/>
              </w:rPr>
              <w:t>・令和</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tc>
      </w:tr>
      <w:tr w:rsidR="00315025" w:rsidRPr="001E3435" w:rsidTr="00315025">
        <w:trPr>
          <w:cantSplit/>
        </w:trPr>
        <w:tc>
          <w:tcPr>
            <w:tcW w:w="10584" w:type="dxa"/>
          </w:tcPr>
          <w:p w:rsidR="00315025" w:rsidRPr="001E3435" w:rsidRDefault="00315025" w:rsidP="00315025">
            <w:pPr>
              <w:spacing w:before="20"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u w:val="single"/>
              </w:rPr>
              <w:t>２．</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w:t>
            </w:r>
            <w:r w:rsidR="002E3485" w:rsidRPr="001E3435">
              <w:rPr>
                <w:rFonts w:ascii="ＭＳ 明朝" w:eastAsia="ＭＳ 明朝" w:hAnsi="ＭＳ 明朝" w:hint="eastAsia"/>
                <w:sz w:val="20"/>
              </w:rPr>
              <w:t>（昭和・平成</w:t>
            </w:r>
            <w:r w:rsidR="002E3485">
              <w:rPr>
                <w:rFonts w:ascii="ＭＳ 明朝" w:eastAsia="ＭＳ 明朝" w:hAnsi="ＭＳ 明朝" w:hint="eastAsia"/>
                <w:sz w:val="20"/>
              </w:rPr>
              <w:t>・令和</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年</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月</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日頃</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w:t>
            </w:r>
          </w:p>
        </w:tc>
      </w:tr>
      <w:tr w:rsidR="00315025" w:rsidRPr="001E3435" w:rsidTr="00315025">
        <w:trPr>
          <w:cantSplit/>
          <w:trHeight w:val="338"/>
        </w:trPr>
        <w:tc>
          <w:tcPr>
            <w:tcW w:w="10584" w:type="dxa"/>
          </w:tcPr>
          <w:p w:rsidR="00315025" w:rsidRPr="001E3435" w:rsidRDefault="00315025" w:rsidP="00315025">
            <w:pPr>
              <w:spacing w:before="20"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u w:val="single"/>
              </w:rPr>
              <w:t>３．</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w:t>
            </w:r>
            <w:r w:rsidR="002E3485" w:rsidRPr="001E3435">
              <w:rPr>
                <w:rFonts w:ascii="ＭＳ 明朝" w:eastAsia="ＭＳ 明朝" w:hAnsi="ＭＳ 明朝" w:hint="eastAsia"/>
                <w:sz w:val="20"/>
              </w:rPr>
              <w:t>（昭和・平成</w:t>
            </w:r>
            <w:r w:rsidR="002E3485">
              <w:rPr>
                <w:rFonts w:ascii="ＭＳ 明朝" w:eastAsia="ＭＳ 明朝" w:hAnsi="ＭＳ 明朝" w:hint="eastAsia"/>
                <w:sz w:val="20"/>
              </w:rPr>
              <w:t>・令和</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年</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月</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日頃</w:t>
            </w:r>
            <w:r w:rsidR="002E3485" w:rsidRPr="001E3435">
              <w:rPr>
                <w:rFonts w:ascii="ＭＳ 明朝" w:eastAsia="ＭＳ 明朝" w:hAnsi="ＭＳ 明朝"/>
                <w:sz w:val="20"/>
              </w:rPr>
              <w:t xml:space="preserve"> </w:t>
            </w:r>
            <w:r w:rsidR="002E3485" w:rsidRPr="001E3435">
              <w:rPr>
                <w:rFonts w:ascii="ＭＳ 明朝" w:eastAsia="ＭＳ 明朝" w:hAnsi="ＭＳ 明朝" w:hint="eastAsia"/>
                <w:sz w:val="20"/>
              </w:rPr>
              <w:t>）</w:t>
            </w:r>
          </w:p>
          <w:p w:rsidR="00315025" w:rsidRPr="001E3435" w:rsidRDefault="00315025" w:rsidP="00315025">
            <w:pPr>
              <w:spacing w:before="20" w:line="240" w:lineRule="exact"/>
              <w:rPr>
                <w:sz w:val="20"/>
              </w:rPr>
            </w:pPr>
            <w:r w:rsidRPr="001E3435">
              <w:rPr>
                <w:rFonts w:hint="eastAsia"/>
                <w:sz w:val="20"/>
              </w:rPr>
              <w:t xml:space="preserve">　　</w:t>
            </w:r>
            <w:r w:rsidRPr="001E3435">
              <w:rPr>
                <w:rFonts w:hint="eastAsia"/>
                <w:sz w:val="20"/>
              </w:rPr>
              <w:t xml:space="preserve"> </w:t>
            </w:r>
            <w:r w:rsidRPr="001E3435">
              <w:rPr>
                <w:rFonts w:hint="eastAsia"/>
                <w:sz w:val="20"/>
              </w:rPr>
              <w:t>入院歴（直近の入院歴を記入）</w:t>
            </w:r>
          </w:p>
          <w:p w:rsidR="00315025" w:rsidRPr="001E3435" w:rsidRDefault="00315025" w:rsidP="00315025">
            <w:pPr>
              <w:spacing w:before="20" w:line="240" w:lineRule="exact"/>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１．昭和・平成</w:t>
            </w:r>
            <w:r w:rsidR="002E3485">
              <w:rPr>
                <w:rFonts w:ascii="ＭＳ 明朝" w:eastAsia="ＭＳ 明朝" w:hAnsi="ＭＳ 明朝" w:hint="eastAsia"/>
                <w:sz w:val="20"/>
              </w:rPr>
              <w:t>・令和</w:t>
            </w:r>
            <w:r>
              <w:rPr>
                <w:rFonts w:ascii="ＭＳ 明朝" w:eastAsia="ＭＳ 明朝" w:hAnsi="ＭＳ 明朝" w:hint="eastAsia"/>
                <w:sz w:val="20"/>
              </w:rPr>
              <w:t xml:space="preserve">　　　</w:t>
            </w:r>
            <w:r w:rsidRPr="001E3435">
              <w:rPr>
                <w:rFonts w:ascii="ＭＳ 明朝" w:eastAsia="ＭＳ 明朝" w:hAnsi="ＭＳ 明朝" w:hint="eastAsia"/>
                <w:sz w:val="20"/>
              </w:rPr>
              <w:t>年</w:t>
            </w:r>
            <w:r>
              <w:rPr>
                <w:rFonts w:ascii="ＭＳ 明朝" w:eastAsia="ＭＳ 明朝" w:hAnsi="ＭＳ 明朝" w:hint="eastAsia"/>
                <w:sz w:val="20"/>
              </w:rPr>
              <w:t xml:space="preserve">　　　</w:t>
            </w:r>
            <w:r w:rsidRPr="001E3435">
              <w:rPr>
                <w:rFonts w:ascii="ＭＳ 明朝" w:eastAsia="ＭＳ 明朝" w:hAnsi="ＭＳ 明朝" w:hint="eastAsia"/>
                <w:sz w:val="20"/>
              </w:rPr>
              <w:t>月～　　　年　　　月（傷病名：　　　　　　　　　　　　　　　　　）</w:t>
            </w:r>
          </w:p>
          <w:p w:rsidR="00315025" w:rsidRDefault="00315025" w:rsidP="00315025">
            <w:pPr>
              <w:spacing w:before="20" w:line="240" w:lineRule="exact"/>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２．昭和・平成</w:t>
            </w:r>
            <w:r w:rsidR="002E3485">
              <w:rPr>
                <w:rFonts w:ascii="ＭＳ 明朝" w:eastAsia="ＭＳ 明朝" w:hAnsi="ＭＳ 明朝" w:hint="eastAsia"/>
                <w:sz w:val="20"/>
              </w:rPr>
              <w:t>・令和</w:t>
            </w:r>
            <w:r>
              <w:rPr>
                <w:rFonts w:ascii="ＭＳ 明朝" w:eastAsia="ＭＳ 明朝" w:hAnsi="ＭＳ 明朝" w:hint="eastAsia"/>
                <w:sz w:val="20"/>
              </w:rPr>
              <w:t xml:space="preserve">　　　</w:t>
            </w:r>
            <w:r w:rsidRPr="001E3435">
              <w:rPr>
                <w:rFonts w:ascii="ＭＳ 明朝" w:eastAsia="ＭＳ 明朝" w:hAnsi="ＭＳ 明朝" w:hint="eastAsia"/>
                <w:sz w:val="20"/>
              </w:rPr>
              <w:t>年</w:t>
            </w:r>
            <w:r>
              <w:rPr>
                <w:rFonts w:ascii="ＭＳ 明朝" w:eastAsia="ＭＳ 明朝" w:hAnsi="ＭＳ 明朝" w:hint="eastAsia"/>
                <w:sz w:val="20"/>
              </w:rPr>
              <w:t xml:space="preserve">　　　</w:t>
            </w:r>
            <w:r w:rsidRPr="001E3435">
              <w:rPr>
                <w:rFonts w:ascii="ＭＳ 明朝" w:eastAsia="ＭＳ 明朝" w:hAnsi="ＭＳ 明朝" w:hint="eastAsia"/>
                <w:sz w:val="20"/>
              </w:rPr>
              <w:t>月～　　　年　　　月（傷病名：　　　　　　　　　　　　　　　　　）</w:t>
            </w:r>
          </w:p>
          <w:p w:rsidR="00315025" w:rsidRPr="00C51F20" w:rsidRDefault="00315025" w:rsidP="00315025">
            <w:pPr>
              <w:spacing w:before="20" w:line="240" w:lineRule="exact"/>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7162020E" wp14:editId="57F5B624">
                      <wp:simplePos x="0" y="0"/>
                      <wp:positionH relativeFrom="column">
                        <wp:posOffset>1607820</wp:posOffset>
                      </wp:positionH>
                      <wp:positionV relativeFrom="paragraph">
                        <wp:posOffset>11430</wp:posOffset>
                      </wp:positionV>
                      <wp:extent cx="4228465" cy="320675"/>
                      <wp:effectExtent l="13335" t="5715" r="6350" b="69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320675"/>
                              </a:xfrm>
                              <a:prstGeom prst="bracketPair">
                                <a:avLst>
                                  <a:gd name="adj" fmla="val 166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CAF6C" id="大かっこ 4" o:spid="_x0000_s1026" type="#_x0000_t185" style="position:absolute;left:0;text-align:left;margin-left:126.6pt;margin-top:.9pt;width:332.9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" adj="3593"/>
                  </w:pict>
                </mc:Fallback>
              </mc:AlternateContent>
            </w:r>
            <w:r w:rsidRPr="001E3435">
              <w:rPr>
                <w:rFonts w:hAnsi="ＭＳ ゴシック"/>
                <w:sz w:val="20"/>
              </w:rPr>
              <w:t>(</w:t>
            </w:r>
            <w:r w:rsidRPr="001E3435">
              <w:rPr>
                <w:rFonts w:hAnsi="ＭＳ ゴシック" w:hint="eastAsia"/>
                <w:sz w:val="20"/>
              </w:rPr>
              <w:t>２</w:t>
            </w:r>
            <w:r w:rsidRPr="001E3435">
              <w:rPr>
                <w:rFonts w:hAnsi="ＭＳ ゴシック"/>
                <w:sz w:val="20"/>
              </w:rPr>
              <w:t xml:space="preserve">) </w:t>
            </w:r>
            <w:r>
              <w:rPr>
                <w:rFonts w:hAnsi="ＭＳ ゴシック" w:hint="eastAsia"/>
                <w:sz w:val="20"/>
              </w:rPr>
              <w:t xml:space="preserve">症状としての安定性　</w:t>
            </w:r>
            <w:r>
              <w:rPr>
                <w:rFonts w:ascii="ＭＳ 明朝" w:eastAsia="ＭＳ 明朝" w:hAnsi="ＭＳ 明朝" w:hint="eastAsia"/>
                <w:sz w:val="20"/>
              </w:rPr>
              <w:t xml:space="preserve">　</w:t>
            </w:r>
            <w:r w:rsidRPr="00C51F20">
              <w:rPr>
                <w:rFonts w:ascii="ＭＳ 明朝" w:eastAsia="ＭＳ 明朝" w:hAnsi="ＭＳ 明朝" w:hint="eastAsia"/>
                <w:sz w:val="20"/>
              </w:rPr>
              <w:t>不安定である場合、具体的な状況を記入。</w:t>
            </w:r>
          </w:p>
          <w:p w:rsidR="00315025" w:rsidRPr="00C51F20" w:rsidRDefault="00315025" w:rsidP="00315025">
            <w:pPr>
              <w:spacing w:before="20" w:line="240" w:lineRule="exact"/>
              <w:rPr>
                <w:rFonts w:ascii="ＭＳ 明朝" w:eastAsia="ＭＳ 明朝" w:hAnsi="ＭＳ 明朝"/>
                <w:sz w:val="20"/>
              </w:rPr>
            </w:pPr>
            <w:r w:rsidRPr="00C51F20">
              <w:rPr>
                <w:rFonts w:ascii="ＭＳ 明朝" w:eastAsia="ＭＳ 明朝" w:hAnsi="ＭＳ 明朝" w:hint="eastAsia"/>
                <w:sz w:val="20"/>
              </w:rPr>
              <w:t xml:space="preserve">　　 　　　　　　　　　　　特に精神疾患・難病については症状の変動についてわかるように記入。</w:t>
            </w:r>
          </w:p>
          <w:p w:rsidR="00315025" w:rsidRDefault="00315025" w:rsidP="00315025">
            <w:pPr>
              <w:spacing w:before="20" w:line="240" w:lineRule="exact"/>
              <w:rPr>
                <w:rFonts w:ascii="ＭＳ 明朝" w:eastAsia="ＭＳ 明朝" w:hAnsi="ＭＳ 明朝"/>
                <w:sz w:val="20"/>
              </w:rPr>
            </w:pPr>
          </w:p>
          <w:p w:rsidR="00315025" w:rsidRPr="001E3435" w:rsidRDefault="00315025" w:rsidP="00315025">
            <w:pPr>
              <w:spacing w:before="20" w:after="20" w:line="240" w:lineRule="exact"/>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1E3435">
              <w:rPr>
                <w:rFonts w:hint="eastAsia"/>
                <w:sz w:val="20"/>
              </w:rPr>
              <w:t>障害の直接の原因となっている傷病の経過及び投薬内容を含む治療内容</w:t>
            </w:r>
          </w:p>
          <w:p w:rsidR="00315025" w:rsidRPr="001E3435" w:rsidRDefault="00315025" w:rsidP="00315025">
            <w:pPr>
              <w:spacing w:before="20" w:after="20" w:line="240" w:lineRule="exact"/>
              <w:rPr>
                <w:rFonts w:ascii="ＭＳ 明朝" w:eastAsia="ＭＳ 明朝" w:hAnsi="ＭＳ 明朝"/>
                <w:sz w:val="20"/>
              </w:rPr>
            </w:pPr>
          </w:p>
          <w:p w:rsidR="00315025" w:rsidRPr="00752D56" w:rsidRDefault="00315025" w:rsidP="00315025">
            <w:pPr>
              <w:spacing w:before="20" w:line="240" w:lineRule="exact"/>
              <w:rPr>
                <w:rFonts w:ascii="?l?r ??fc" w:eastAsia="ＭＳ 明朝"/>
                <w:sz w:val="20"/>
              </w:rPr>
            </w:pPr>
          </w:p>
        </w:tc>
      </w:tr>
    </w:tbl>
    <w:p w:rsidR="00315025" w:rsidRPr="001E3435" w:rsidRDefault="00315025" w:rsidP="00315025">
      <w:pPr>
        <w:spacing w:before="120" w:line="240" w:lineRule="exact"/>
        <w:rPr>
          <w:rFonts w:ascii="?l?r ?S?V?b?N"/>
          <w:b/>
          <w:spacing w:val="20"/>
          <w:sz w:val="20"/>
        </w:rPr>
      </w:pPr>
      <w:r w:rsidRPr="00B42DB6">
        <w:rPr>
          <w:rFonts w:hint="eastAsia"/>
          <w:b/>
          <w:sz w:val="20"/>
        </w:rPr>
        <w:t>２．身体の状態に関する意見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315025" w:rsidRPr="001F5108" w:rsidTr="00315025">
        <w:trPr>
          <w:cantSplit/>
          <w:trHeight w:val="5606"/>
        </w:trPr>
        <w:tc>
          <w:tcPr>
            <w:tcW w:w="10584" w:type="dxa"/>
            <w:vAlign w:val="center"/>
          </w:tcPr>
          <w:p w:rsidR="00315025" w:rsidRDefault="00315025" w:rsidP="00315025">
            <w:pPr>
              <w:spacing w:line="240" w:lineRule="exact"/>
              <w:rPr>
                <w:rFonts w:ascii="ＭＳ 明朝" w:eastAsia="ＭＳ 明朝" w:hAnsi="ＭＳ 明朝"/>
                <w:bCs/>
                <w:sz w:val="20"/>
              </w:rPr>
            </w:pPr>
            <w:r w:rsidRPr="001C4279">
              <w:rPr>
                <w:rFonts w:hAnsi="ＭＳ ゴシック" w:hint="eastAsia"/>
                <w:sz w:val="20"/>
              </w:rPr>
              <w:t>(</w:t>
            </w:r>
            <w:r>
              <w:rPr>
                <w:rFonts w:hAnsi="ＭＳ ゴシック" w:hint="eastAsia"/>
                <w:sz w:val="20"/>
              </w:rPr>
              <w:t>１</w:t>
            </w:r>
            <w:r w:rsidRPr="001C4279">
              <w:rPr>
                <w:rFonts w:hAnsi="ＭＳ ゴシック" w:hint="eastAsia"/>
                <w:sz w:val="20"/>
              </w:rPr>
              <w:t xml:space="preserve">) </w:t>
            </w:r>
            <w:r>
              <w:rPr>
                <w:rFonts w:hAnsi="ＭＳ ゴシック" w:hint="eastAsia"/>
                <w:sz w:val="20"/>
              </w:rPr>
              <w:t xml:space="preserve">身体情報　　</w:t>
            </w:r>
            <w:r w:rsidRPr="0062652F">
              <w:rPr>
                <w:rFonts w:hAnsi="ＭＳ ゴシック" w:hint="eastAsia"/>
                <w:w w:val="88"/>
                <w:kern w:val="0"/>
                <w:sz w:val="20"/>
                <w:fitText w:val="8700" w:id="844328197"/>
              </w:rPr>
              <w:t>利き腕</w:t>
            </w:r>
            <w:r w:rsidRPr="0062652F">
              <w:rPr>
                <w:rFonts w:ascii="ＭＳ 明朝" w:eastAsia="ＭＳ 明朝" w:hAnsi="ＭＳ 明朝" w:hint="eastAsia"/>
                <w:w w:val="88"/>
                <w:kern w:val="0"/>
                <w:sz w:val="20"/>
                <w:fitText w:val="8700" w:id="844328197"/>
              </w:rPr>
              <w:t xml:space="preserve">（□右　□左）　</w:t>
            </w:r>
            <w:r w:rsidRPr="0062652F">
              <w:rPr>
                <w:rFonts w:hAnsi="ＭＳ ゴシック" w:hint="eastAsia"/>
                <w:bCs/>
                <w:w w:val="88"/>
                <w:kern w:val="0"/>
                <w:sz w:val="20"/>
                <w:fitText w:val="8700" w:id="844328197"/>
              </w:rPr>
              <w:t>身長</w:t>
            </w:r>
            <w:r w:rsidRPr="0062652F">
              <w:rPr>
                <w:rFonts w:ascii="ＭＳ 明朝" w:eastAsia="ＭＳ 明朝" w:hAnsi="ＭＳ 明朝" w:hint="eastAsia"/>
                <w:bCs/>
                <w:w w:val="88"/>
                <w:kern w:val="0"/>
                <w:sz w:val="20"/>
                <w:fitText w:val="8700" w:id="844328197"/>
              </w:rPr>
              <w:t>＝</w:t>
            </w:r>
            <w:r w:rsidRPr="0062652F">
              <w:rPr>
                <w:rFonts w:ascii="ＭＳ 明朝" w:eastAsia="ＭＳ 明朝" w:hAnsi="ＭＳ 明朝"/>
                <w:bCs/>
                <w:w w:val="88"/>
                <w:kern w:val="0"/>
                <w:sz w:val="20"/>
                <w:fitText w:val="8700" w:id="844328197"/>
              </w:rPr>
              <w:t xml:space="preserve">    </w:t>
            </w:r>
            <w:r w:rsidRPr="0062652F">
              <w:rPr>
                <w:rFonts w:ascii="ＭＳ 明朝" w:eastAsia="ＭＳ 明朝" w:hAnsi="ＭＳ 明朝" w:hint="eastAsia"/>
                <w:bCs/>
                <w:w w:val="88"/>
                <w:kern w:val="0"/>
                <w:sz w:val="20"/>
                <w:fitText w:val="8700" w:id="844328197"/>
              </w:rPr>
              <w:t xml:space="preserve">cm　</w:t>
            </w:r>
            <w:r w:rsidRPr="0062652F">
              <w:rPr>
                <w:rFonts w:hAnsi="ＭＳ ゴシック" w:hint="eastAsia"/>
                <w:bCs/>
                <w:w w:val="88"/>
                <w:kern w:val="0"/>
                <w:sz w:val="20"/>
                <w:fitText w:val="8700" w:id="844328197"/>
              </w:rPr>
              <w:t>体重</w:t>
            </w:r>
            <w:r w:rsidRPr="0062652F">
              <w:rPr>
                <w:rFonts w:ascii="ＭＳ 明朝" w:eastAsia="ＭＳ 明朝" w:hAnsi="ＭＳ 明朝" w:hint="eastAsia"/>
                <w:bCs/>
                <w:w w:val="88"/>
                <w:kern w:val="0"/>
                <w:sz w:val="20"/>
                <w:fitText w:val="8700" w:id="844328197"/>
              </w:rPr>
              <w:t>＝</w:t>
            </w:r>
            <w:r w:rsidRPr="0062652F">
              <w:rPr>
                <w:rFonts w:ascii="ＭＳ 明朝" w:eastAsia="ＭＳ 明朝" w:hAnsi="ＭＳ 明朝"/>
                <w:bCs/>
                <w:w w:val="88"/>
                <w:kern w:val="0"/>
                <w:sz w:val="20"/>
                <w:fitText w:val="8700" w:id="844328197"/>
              </w:rPr>
              <w:t xml:space="preserve">    </w:t>
            </w:r>
            <w:r w:rsidRPr="0062652F">
              <w:rPr>
                <w:rFonts w:ascii="ＭＳ 明朝" w:eastAsia="ＭＳ 明朝" w:hAnsi="ＭＳ 明朝" w:hint="eastAsia"/>
                <w:bCs/>
                <w:w w:val="88"/>
                <w:kern w:val="0"/>
                <w:sz w:val="20"/>
                <w:fitText w:val="8700" w:id="844328197"/>
              </w:rPr>
              <w:t>kg（過去６ヶ月の体重の変化　□増加　□維持　□減少</w:t>
            </w:r>
            <w:r w:rsidRPr="0062652F">
              <w:rPr>
                <w:rFonts w:ascii="ＭＳ 明朝" w:eastAsia="ＭＳ 明朝" w:hAnsi="ＭＳ 明朝" w:hint="eastAsia"/>
                <w:bCs/>
                <w:spacing w:val="38"/>
                <w:w w:val="88"/>
                <w:kern w:val="0"/>
                <w:sz w:val="20"/>
                <w:fitText w:val="8700" w:id="844328197"/>
              </w:rPr>
              <w:t>）</w:t>
            </w:r>
          </w:p>
          <w:p w:rsidR="00315025" w:rsidRDefault="00315025" w:rsidP="00315025">
            <w:pPr>
              <w:spacing w:line="240" w:lineRule="exact"/>
              <w:rPr>
                <w:rFonts w:ascii="ＭＳ 明朝" w:eastAsia="ＭＳ 明朝" w:hAnsi="ＭＳ 明朝"/>
                <w:sz w:val="20"/>
              </w:rPr>
            </w:pPr>
            <w:r w:rsidRPr="001C4279">
              <w:rPr>
                <w:rFonts w:hAnsi="ＭＳ ゴシック" w:hint="eastAsia"/>
                <w:sz w:val="20"/>
              </w:rPr>
              <w:t>(</w:t>
            </w:r>
            <w:r>
              <w:rPr>
                <w:rFonts w:hAnsi="ＭＳ ゴシック" w:hint="eastAsia"/>
                <w:sz w:val="20"/>
              </w:rPr>
              <w:t>２</w:t>
            </w:r>
            <w:r w:rsidRPr="001C4279">
              <w:rPr>
                <w:rFonts w:hAnsi="ＭＳ ゴシック" w:hint="eastAsia"/>
                <w:sz w:val="20"/>
              </w:rPr>
              <w:t xml:space="preserve">) </w:t>
            </w:r>
            <w:r w:rsidRPr="001C4279">
              <w:rPr>
                <w:rFonts w:hAnsi="ＭＳ ゴシック" w:hint="eastAsia"/>
                <w:sz w:val="20"/>
              </w:rPr>
              <w:t>四肢欠損</w:t>
            </w:r>
            <w:r w:rsidRPr="001E3435">
              <w:rPr>
                <w:rFonts w:ascii="ＭＳ 明朝" w:eastAsia="ＭＳ 明朝" w:hAnsi="ＭＳ 明朝" w:hint="eastAsia"/>
                <w:sz w:val="20"/>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rPr>
              <w:t>）</w:t>
            </w:r>
          </w:p>
          <w:p w:rsidR="00315025" w:rsidRDefault="00315025" w:rsidP="00315025">
            <w:pPr>
              <w:spacing w:before="20" w:after="20" w:line="240" w:lineRule="exact"/>
              <w:rPr>
                <w:rFonts w:ascii="ＭＳ 明朝" w:eastAsia="ＭＳ 明朝" w:hAnsi="ＭＳ 明朝"/>
                <w:sz w:val="20"/>
              </w:rPr>
            </w:pPr>
            <w:r w:rsidRPr="001C4279">
              <w:rPr>
                <w:rFonts w:hAnsi="ＭＳ ゴシック" w:hint="eastAsia"/>
                <w:sz w:val="20"/>
              </w:rPr>
              <w:t>(</w:t>
            </w:r>
            <w:r>
              <w:rPr>
                <w:rFonts w:hAnsi="ＭＳ ゴシック" w:hint="eastAsia"/>
                <w:sz w:val="20"/>
              </w:rPr>
              <w:t>３</w:t>
            </w:r>
            <w:r w:rsidRPr="001C4279">
              <w:rPr>
                <w:rFonts w:hAnsi="ＭＳ ゴシック" w:hint="eastAsia"/>
                <w:sz w:val="20"/>
              </w:rPr>
              <w:t xml:space="preserve">) </w:t>
            </w:r>
            <w:r w:rsidRPr="001C4279">
              <w:rPr>
                <w:rFonts w:hAnsi="ＭＳ ゴシック" w:hint="eastAsia"/>
                <w:sz w:val="20"/>
              </w:rPr>
              <w:t>麻痺</w:t>
            </w:r>
            <w:r w:rsidRPr="001F5108">
              <w:rPr>
                <w:rFonts w:ascii="ＭＳ 明朝" w:eastAsia="ＭＳ 明朝" w:hAnsi="ＭＳ 明朝" w:hint="eastAsia"/>
                <w:sz w:val="20"/>
              </w:rPr>
              <w:t xml:space="preserve">　</w:t>
            </w:r>
            <w:r>
              <w:rPr>
                <w:rFonts w:ascii="ＭＳ 明朝" w:eastAsia="ＭＳ 明朝" w:hAnsi="ＭＳ 明朝" w:hint="eastAsia"/>
                <w:sz w:val="20"/>
              </w:rPr>
              <w:t xml:space="preserve">　　　　　右上肢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□重）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左</w:t>
            </w:r>
            <w:r>
              <w:rPr>
                <w:rFonts w:ascii="ＭＳ 明朝" w:eastAsia="ＭＳ 明朝" w:hAnsi="ＭＳ 明朝" w:hint="eastAsia"/>
                <w:sz w:val="20"/>
              </w:rPr>
              <w:t xml:space="preserve">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右下肢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□重）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左下肢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w:t>
            </w:r>
            <w:r w:rsidRPr="001E3435">
              <w:rPr>
                <w:rFonts w:ascii="ＭＳ 明朝" w:eastAsia="ＭＳ 明朝" w:hAnsi="ＭＳ 明朝" w:hint="eastAsia"/>
                <w:sz w:val="20"/>
              </w:rPr>
              <w:t>その他  （部位：</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Pr="001E3435" w:rsidRDefault="00315025" w:rsidP="00315025">
            <w:pPr>
              <w:spacing w:before="20" w:after="20" w:line="240" w:lineRule="exact"/>
              <w:rPr>
                <w:rFonts w:ascii="ＭＳ 明朝" w:eastAsia="ＭＳ 明朝" w:hAnsi="ＭＳ 明朝"/>
                <w:sz w:val="20"/>
              </w:rPr>
            </w:pPr>
            <w:r w:rsidRPr="001C4279">
              <w:rPr>
                <w:rFonts w:hAnsi="ＭＳ ゴシック" w:hint="eastAsia"/>
                <w:sz w:val="20"/>
              </w:rPr>
              <w:t>(</w:t>
            </w:r>
            <w:r>
              <w:rPr>
                <w:rFonts w:hAnsi="ＭＳ ゴシック" w:hint="eastAsia"/>
                <w:sz w:val="20"/>
              </w:rPr>
              <w:t>４</w:t>
            </w:r>
            <w:r w:rsidRPr="001C4279">
              <w:rPr>
                <w:rFonts w:hAnsi="ＭＳ ゴシック" w:hint="eastAsia"/>
                <w:sz w:val="20"/>
              </w:rPr>
              <w:t xml:space="preserve">) </w:t>
            </w:r>
            <w:r w:rsidRPr="001C4279">
              <w:rPr>
                <w:rFonts w:hAnsi="ＭＳ ゴシック" w:hint="eastAsia"/>
                <w:sz w:val="20"/>
              </w:rPr>
              <w:t>筋力の低下</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315025" w:rsidRDefault="00315025" w:rsidP="00315025">
            <w:pPr>
              <w:spacing w:line="240" w:lineRule="exact"/>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（過去６ヶ月の症状の変動　□</w:t>
            </w:r>
            <w:r>
              <w:rPr>
                <w:rFonts w:ascii="ＭＳ 明朝" w:eastAsia="ＭＳ 明朝" w:hAnsi="ＭＳ 明朝" w:hint="eastAsia"/>
                <w:sz w:val="20"/>
              </w:rPr>
              <w:t>改善</w:t>
            </w:r>
            <w:r w:rsidRPr="001E3435">
              <w:rPr>
                <w:rFonts w:ascii="ＭＳ 明朝" w:eastAsia="ＭＳ 明朝" w:hAnsi="ＭＳ 明朝" w:hint="eastAsia"/>
                <w:sz w:val="20"/>
              </w:rPr>
              <w:t xml:space="preserve">　□維持　□</w:t>
            </w:r>
            <w:r>
              <w:rPr>
                <w:rFonts w:ascii="ＭＳ 明朝" w:eastAsia="ＭＳ 明朝" w:hAnsi="ＭＳ 明朝" w:hint="eastAsia"/>
                <w:sz w:val="20"/>
              </w:rPr>
              <w:t>増悪</w:t>
            </w:r>
            <w:r w:rsidRPr="001E3435">
              <w:rPr>
                <w:rFonts w:ascii="ＭＳ 明朝" w:eastAsia="ＭＳ 明朝" w:hAnsi="ＭＳ 明朝" w:hint="eastAsia"/>
                <w:sz w:val="20"/>
              </w:rPr>
              <w:t>）</w:t>
            </w:r>
          </w:p>
          <w:p w:rsidR="00315025" w:rsidRDefault="00315025" w:rsidP="00315025">
            <w:pPr>
              <w:spacing w:before="20" w:after="20" w:line="240" w:lineRule="exact"/>
              <w:rPr>
                <w:rFonts w:ascii="ＭＳ 明朝" w:eastAsia="ＭＳ 明朝" w:hAnsi="ＭＳ 明朝"/>
                <w:sz w:val="20"/>
              </w:rPr>
            </w:pPr>
            <w:r w:rsidRPr="001C4279">
              <w:rPr>
                <w:rFonts w:hAnsi="ＭＳ ゴシック" w:hint="eastAsia"/>
                <w:sz w:val="20"/>
              </w:rPr>
              <w:t>(</w:t>
            </w:r>
            <w:r>
              <w:rPr>
                <w:rFonts w:hAnsi="ＭＳ ゴシック" w:hint="eastAsia"/>
                <w:sz w:val="20"/>
              </w:rPr>
              <w:t>５</w:t>
            </w:r>
            <w:r w:rsidRPr="001C4279">
              <w:rPr>
                <w:rFonts w:hAnsi="ＭＳ ゴシック" w:hint="eastAsia"/>
                <w:sz w:val="20"/>
              </w:rPr>
              <w:t xml:space="preserve">) </w:t>
            </w:r>
            <w:r w:rsidRPr="001C4279">
              <w:rPr>
                <w:rFonts w:hAnsi="ＭＳ ゴシック" w:hint="eastAsia"/>
                <w:sz w:val="20"/>
              </w:rPr>
              <w:t>関節の拘縮</w:t>
            </w:r>
            <w:r w:rsidRPr="001F510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肩関節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肘</w:t>
            </w:r>
            <w:r w:rsidRPr="001E3435">
              <w:rPr>
                <w:rFonts w:ascii="ＭＳ 明朝" w:eastAsia="ＭＳ 明朝" w:hAnsi="ＭＳ 明朝" w:hint="eastAsia"/>
                <w:sz w:val="20"/>
              </w:rPr>
              <w:t>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股</w:t>
            </w:r>
            <w:r w:rsidRPr="001E3435">
              <w:rPr>
                <w:rFonts w:ascii="ＭＳ 明朝" w:eastAsia="ＭＳ 明朝" w:hAnsi="ＭＳ 明朝" w:hint="eastAsia"/>
                <w:sz w:val="20"/>
              </w:rPr>
              <w:t>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w:t>
            </w:r>
            <w:r w:rsidRPr="001E3435">
              <w:rPr>
                <w:rFonts w:ascii="ＭＳ 明朝" w:eastAsia="ＭＳ 明朝" w:hAnsi="ＭＳ 明朝" w:hint="eastAsia"/>
                <w:sz w:val="20"/>
              </w:rPr>
              <w:t>膝関節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w:t>
            </w:r>
            <w:r w:rsidRPr="001E3435">
              <w:rPr>
                <w:rFonts w:ascii="ＭＳ 明朝" w:eastAsia="ＭＳ 明朝" w:hAnsi="ＭＳ 明朝" w:hint="eastAsia"/>
                <w:sz w:val="20"/>
              </w:rPr>
              <w:t>その他  （部位：</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bCs/>
                <w:sz w:val="20"/>
              </w:rPr>
            </w:pPr>
            <w:r w:rsidRPr="001C4279">
              <w:rPr>
                <w:rFonts w:hAnsi="ＭＳ ゴシック" w:hint="eastAsia"/>
                <w:bCs/>
                <w:sz w:val="20"/>
              </w:rPr>
              <w:t>(</w:t>
            </w:r>
            <w:r>
              <w:rPr>
                <w:rFonts w:hAnsi="ＭＳ ゴシック" w:hint="eastAsia"/>
                <w:bCs/>
                <w:sz w:val="20"/>
              </w:rPr>
              <w:t>６</w:t>
            </w:r>
            <w:r w:rsidRPr="001C4279">
              <w:rPr>
                <w:rFonts w:hAnsi="ＭＳ ゴシック" w:hint="eastAsia"/>
                <w:bCs/>
                <w:sz w:val="20"/>
              </w:rPr>
              <w:t xml:space="preserve">) </w:t>
            </w:r>
            <w:r w:rsidRPr="001C4279">
              <w:rPr>
                <w:rFonts w:hAnsi="ＭＳ ゴシック" w:hint="eastAsia"/>
                <w:bCs/>
                <w:sz w:val="20"/>
              </w:rPr>
              <w:t>関節の痛み</w:t>
            </w:r>
            <w:r w:rsidRPr="001E3435">
              <w:rPr>
                <w:rFonts w:ascii="ＭＳ 明朝" w:eastAsia="ＭＳ 明朝" w:hAnsi="ＭＳ 明朝" w:hint="eastAsia"/>
                <w:bCs/>
                <w:sz w:val="20"/>
              </w:rPr>
              <w:t xml:space="preserve">    （部位：</w:t>
            </w:r>
            <w:r w:rsidRPr="001E3435">
              <w:rPr>
                <w:rFonts w:ascii="ＭＳ 明朝" w:eastAsia="ＭＳ 明朝" w:hAnsi="ＭＳ 明朝"/>
                <w:bCs/>
                <w:sz w:val="20"/>
                <w:u w:val="single"/>
              </w:rPr>
              <w:t xml:space="preserve">     </w:t>
            </w:r>
            <w:r w:rsidRPr="001E3435">
              <w:rPr>
                <w:rFonts w:ascii="ＭＳ 明朝" w:eastAsia="ＭＳ 明朝" w:hAnsi="ＭＳ 明朝" w:hint="eastAsia"/>
                <w:bCs/>
                <w:sz w:val="20"/>
                <w:u w:val="single"/>
              </w:rPr>
              <w:t xml:space="preserve">                              </w:t>
            </w:r>
            <w:r w:rsidRPr="001E3435">
              <w:rPr>
                <w:rFonts w:ascii="ＭＳ 明朝" w:eastAsia="ＭＳ 明朝" w:hAnsi="ＭＳ 明朝" w:hint="eastAsia"/>
                <w:bCs/>
                <w:sz w:val="20"/>
              </w:rPr>
              <w:t xml:space="preserve"> 程度：□軽</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□中</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bCs/>
                <w:sz w:val="20"/>
              </w:rPr>
              <w:t xml:space="preserve">　　 　　　　　　　</w:t>
            </w:r>
            <w:r w:rsidRPr="001E3435">
              <w:rPr>
                <w:rFonts w:ascii="ＭＳ 明朝" w:eastAsia="ＭＳ 明朝" w:hAnsi="ＭＳ 明朝" w:hint="eastAsia"/>
                <w:sz w:val="20"/>
              </w:rPr>
              <w:t>（過去６ヶ月の症状の変動　□</w:t>
            </w:r>
            <w:r>
              <w:rPr>
                <w:rFonts w:ascii="ＭＳ 明朝" w:eastAsia="ＭＳ 明朝" w:hAnsi="ＭＳ 明朝" w:hint="eastAsia"/>
                <w:sz w:val="20"/>
              </w:rPr>
              <w:t>改善</w:t>
            </w:r>
            <w:r w:rsidRPr="001E3435">
              <w:rPr>
                <w:rFonts w:ascii="ＭＳ 明朝" w:eastAsia="ＭＳ 明朝" w:hAnsi="ＭＳ 明朝" w:hint="eastAsia"/>
                <w:sz w:val="20"/>
              </w:rPr>
              <w:t xml:space="preserve">　□維持　□</w:t>
            </w:r>
            <w:r>
              <w:rPr>
                <w:rFonts w:ascii="ＭＳ 明朝" w:eastAsia="ＭＳ 明朝" w:hAnsi="ＭＳ 明朝" w:hint="eastAsia"/>
                <w:sz w:val="20"/>
              </w:rPr>
              <w:t>増悪</w:t>
            </w:r>
            <w:r w:rsidRPr="001E3435">
              <w:rPr>
                <w:rFonts w:ascii="ＭＳ 明朝" w:eastAsia="ＭＳ 明朝" w:hAnsi="ＭＳ 明朝" w:hint="eastAsia"/>
                <w:sz w:val="20"/>
              </w:rPr>
              <w:t>）</w:t>
            </w:r>
          </w:p>
          <w:p w:rsidR="00315025" w:rsidRDefault="00315025" w:rsidP="00315025">
            <w:pPr>
              <w:spacing w:before="20" w:after="20" w:line="240" w:lineRule="exact"/>
              <w:rPr>
                <w:rFonts w:ascii="ＭＳ 明朝" w:eastAsia="ＭＳ 明朝" w:hAnsi="ＭＳ 明朝"/>
                <w:sz w:val="20"/>
              </w:rPr>
            </w:pPr>
            <w:r w:rsidRPr="001C4279">
              <w:rPr>
                <w:rFonts w:hAnsi="ＭＳ ゴシック" w:hint="eastAsia"/>
                <w:bCs/>
                <w:sz w:val="20"/>
              </w:rPr>
              <w:t>(</w:t>
            </w:r>
            <w:r>
              <w:rPr>
                <w:rFonts w:hAnsi="ＭＳ ゴシック" w:hint="eastAsia"/>
                <w:bCs/>
                <w:sz w:val="20"/>
              </w:rPr>
              <w:t>７</w:t>
            </w:r>
            <w:r w:rsidRPr="001C4279">
              <w:rPr>
                <w:rFonts w:hAnsi="ＭＳ ゴシック" w:hint="eastAsia"/>
                <w:bCs/>
                <w:sz w:val="20"/>
              </w:rPr>
              <w:t xml:space="preserve">) </w:t>
            </w:r>
            <w:r w:rsidRPr="00315025">
              <w:rPr>
                <w:rFonts w:hAnsi="ＭＳ ゴシック" w:hint="eastAsia"/>
                <w:w w:val="75"/>
                <w:sz w:val="20"/>
                <w:fitText w:val="1200" w:id="844328198"/>
              </w:rPr>
              <w:t>失調・不随意運動</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上肢</w:t>
            </w:r>
            <w:r w:rsidRPr="001E3435">
              <w:rPr>
                <w:rFonts w:ascii="ＭＳ 明朝" w:eastAsia="ＭＳ 明朝" w:hAnsi="ＭＳ 明朝"/>
                <w:sz w:val="20"/>
              </w:rPr>
              <w:t xml:space="preserve">    </w:t>
            </w:r>
            <w:r w:rsidRPr="001E3435">
              <w:rPr>
                <w:rFonts w:ascii="ＭＳ 明朝" w:eastAsia="ＭＳ 明朝" w:hAnsi="ＭＳ 明朝" w:hint="eastAsia"/>
                <w:sz w:val="20"/>
              </w:rPr>
              <w:t>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before="20" w:after="20" w:line="240" w:lineRule="exact"/>
              <w:rPr>
                <w:rFonts w:ascii="ＭＳ 明朝" w:eastAsia="ＭＳ 明朝" w:hAnsi="ＭＳ 明朝"/>
                <w:sz w:val="20"/>
              </w:rPr>
            </w:pP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体幹　　</w:t>
            </w:r>
            <w:r>
              <w:rPr>
                <w:rFonts w:ascii="ＭＳ 明朝" w:eastAsia="ＭＳ 明朝" w:hAnsi="ＭＳ 明朝" w:hint="eastAsia"/>
                <w:sz w:val="20"/>
              </w:rPr>
              <w:t xml:space="preserve">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Default="00315025" w:rsidP="00315025">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下肢　</w:t>
            </w:r>
            <w:r w:rsidRPr="001E3435">
              <w:rPr>
                <w:rFonts w:ascii="ＭＳ 明朝" w:eastAsia="ＭＳ 明朝" w:hAnsi="ＭＳ 明朝"/>
                <w:sz w:val="20"/>
              </w:rPr>
              <w:t xml:space="preserve">  </w:t>
            </w:r>
            <w:r w:rsidRPr="001E3435">
              <w:rPr>
                <w:rFonts w:ascii="ＭＳ 明朝" w:eastAsia="ＭＳ 明朝" w:hAnsi="ＭＳ 明朝" w:hint="eastAsia"/>
                <w:sz w:val="20"/>
              </w:rPr>
              <w:t>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315025" w:rsidRPr="007C57D9" w:rsidRDefault="00315025" w:rsidP="00315025">
            <w:pPr>
              <w:spacing w:before="20" w:after="20" w:line="240" w:lineRule="exact"/>
              <w:rPr>
                <w:rFonts w:hAnsi="ＭＳ ゴシック"/>
                <w:sz w:val="20"/>
              </w:rPr>
            </w:pPr>
            <w:r w:rsidRPr="001C4279">
              <w:rPr>
                <w:rFonts w:hAnsi="ＭＳ ゴシック" w:hint="eastAsia"/>
                <w:sz w:val="20"/>
              </w:rPr>
              <w:t>(</w:t>
            </w:r>
            <w:r>
              <w:rPr>
                <w:rFonts w:hAnsi="ＭＳ ゴシック" w:hint="eastAsia"/>
                <w:sz w:val="20"/>
              </w:rPr>
              <w:t>８</w:t>
            </w:r>
            <w:r w:rsidRPr="001C4279">
              <w:rPr>
                <w:rFonts w:hAnsi="ＭＳ ゴシック" w:hint="eastAsia"/>
                <w:sz w:val="20"/>
              </w:rPr>
              <w:t xml:space="preserve">) </w:t>
            </w:r>
            <w:r w:rsidRPr="001C4279">
              <w:rPr>
                <w:rFonts w:hAnsi="ＭＳ ゴシック" w:hint="eastAsia"/>
                <w:sz w:val="20"/>
              </w:rPr>
              <w:t>褥瘡</w:t>
            </w:r>
            <w:r w:rsidRPr="001E3435">
              <w:rPr>
                <w:rFonts w:ascii="ＭＳ 明朝" w:eastAsia="ＭＳ 明朝" w:hAnsi="ＭＳ 明朝"/>
                <w:sz w:val="20"/>
              </w:rPr>
              <w:t xml:space="preserve">          </w:t>
            </w:r>
            <w:r w:rsidRPr="001E3435">
              <w:rPr>
                <w:rFonts w:ascii="ＭＳ 明朝" w:eastAsia="ＭＳ 明朝" w:hAnsi="ＭＳ 明朝" w:hint="eastAsia"/>
                <w:sz w:val="20"/>
              </w:rPr>
              <w:t>（部位：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315025" w:rsidRPr="007C57D9" w:rsidRDefault="00315025" w:rsidP="00315025">
            <w:pPr>
              <w:spacing w:line="240" w:lineRule="exact"/>
              <w:rPr>
                <w:rFonts w:ascii="ＭＳ 明朝" w:eastAsia="ＭＳ 明朝" w:hAnsi="ＭＳ 明朝"/>
                <w:sz w:val="20"/>
              </w:rPr>
            </w:pPr>
            <w:r w:rsidRPr="00E04384">
              <w:rPr>
                <w:rFonts w:hAnsi="ＭＳ ゴシック" w:hint="eastAsia"/>
                <w:sz w:val="20"/>
              </w:rPr>
              <w:t>(</w:t>
            </w:r>
            <w:r>
              <w:rPr>
                <w:rFonts w:hAnsi="ＭＳ ゴシック" w:hint="eastAsia"/>
                <w:sz w:val="20"/>
              </w:rPr>
              <w:t>９</w:t>
            </w:r>
            <w:r w:rsidRPr="00E04384">
              <w:rPr>
                <w:rFonts w:hAnsi="ＭＳ ゴシック" w:hint="eastAsia"/>
                <w:sz w:val="20"/>
              </w:rPr>
              <w:t>)</w:t>
            </w:r>
            <w:r>
              <w:rPr>
                <w:rFonts w:ascii="ＭＳ 明朝" w:eastAsia="ＭＳ 明朝" w:hAnsi="ＭＳ 明朝" w:hint="eastAsia"/>
                <w:sz w:val="20"/>
              </w:rPr>
              <w:t xml:space="preserve"> </w:t>
            </w:r>
            <w:r w:rsidRPr="00315025">
              <w:rPr>
                <w:rFonts w:hAnsi="ＭＳ ゴシック" w:hint="eastAsia"/>
                <w:w w:val="75"/>
                <w:sz w:val="20"/>
                <w:fitText w:val="1200" w:id="844328199"/>
              </w:rPr>
              <w:t>その他の皮膚疾患</w:t>
            </w:r>
            <w:r>
              <w:rPr>
                <w:rFonts w:ascii="ＭＳ 明朝" w:eastAsia="ＭＳ 明朝" w:hAnsi="ＭＳ 明朝" w:hint="eastAsia"/>
                <w:sz w:val="20"/>
              </w:rPr>
              <w:t xml:space="preserve">　</w:t>
            </w:r>
            <w:r w:rsidRPr="001E3435">
              <w:rPr>
                <w:rFonts w:ascii="ＭＳ 明朝" w:eastAsia="ＭＳ 明朝" w:hAnsi="ＭＳ 明朝" w:hint="eastAsia"/>
                <w:sz w:val="20"/>
              </w:rPr>
              <w:t>（部位：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tc>
      </w:tr>
    </w:tbl>
    <w:p w:rsidR="0041134F" w:rsidRPr="00315025" w:rsidRDefault="0041134F" w:rsidP="0041134F">
      <w:pPr>
        <w:spacing w:line="360" w:lineRule="exact"/>
        <w:rPr>
          <w:rFonts w:asciiTheme="minorEastAsia" w:hAnsiTheme="minorEastAsia"/>
        </w:rPr>
      </w:pPr>
    </w:p>
    <w:p w:rsidR="00315025" w:rsidRPr="001E3435" w:rsidRDefault="00315025" w:rsidP="00315025">
      <w:pPr>
        <w:spacing w:before="120" w:line="240" w:lineRule="exact"/>
        <w:rPr>
          <w:b/>
          <w:sz w:val="20"/>
        </w:rPr>
      </w:pPr>
      <w:r w:rsidRPr="00B42DB6">
        <w:rPr>
          <w:rFonts w:hint="eastAsia"/>
          <w:b/>
          <w:sz w:val="20"/>
        </w:rPr>
        <w:t>３．行動及び精神</w:t>
      </w:r>
      <w:r>
        <w:rPr>
          <w:rFonts w:hint="eastAsia"/>
          <w:b/>
          <w:sz w:val="20"/>
        </w:rPr>
        <w:t>等</w:t>
      </w:r>
      <w:r w:rsidRPr="00B42DB6">
        <w:rPr>
          <w:rFonts w:hint="eastAsia"/>
          <w:b/>
          <w:sz w:val="20"/>
        </w:rPr>
        <w:t>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315025" w:rsidRPr="001E3435" w:rsidTr="00315025">
        <w:trPr>
          <w:cantSplit/>
          <w:trHeight w:val="4986"/>
        </w:trPr>
        <w:tc>
          <w:tcPr>
            <w:tcW w:w="10584" w:type="dxa"/>
            <w:shd w:val="clear" w:color="auto" w:fill="auto"/>
            <w:vAlign w:val="center"/>
          </w:tcPr>
          <w:p w:rsidR="00315025" w:rsidRPr="001E3435" w:rsidRDefault="00315025" w:rsidP="00315025">
            <w:pPr>
              <w:spacing w:line="240" w:lineRule="exact"/>
              <w:rPr>
                <w:rFonts w:hAnsi="ＭＳ ゴシック"/>
                <w:sz w:val="20"/>
              </w:rPr>
            </w:pPr>
            <w:r w:rsidRPr="001E3435">
              <w:rPr>
                <w:rFonts w:hAnsi="ＭＳ ゴシック" w:hint="eastAsia"/>
                <w:sz w:val="20"/>
              </w:rPr>
              <w:t>(</w:t>
            </w:r>
            <w:r>
              <w:rPr>
                <w:rFonts w:hAnsi="ＭＳ ゴシック" w:hint="eastAsia"/>
                <w:sz w:val="20"/>
              </w:rPr>
              <w:t>１</w:t>
            </w:r>
            <w:r w:rsidRPr="001E3435">
              <w:rPr>
                <w:rFonts w:hAnsi="ＭＳ ゴシック" w:hint="eastAsia"/>
                <w:sz w:val="20"/>
              </w:rPr>
              <w:t xml:space="preserve">) </w:t>
            </w:r>
            <w:r w:rsidRPr="001E3435">
              <w:rPr>
                <w:rFonts w:hAnsi="ＭＳ ゴシック" w:hint="eastAsia"/>
                <w:sz w:val="20"/>
              </w:rPr>
              <w:t>行動上の障害</w:t>
            </w:r>
          </w:p>
          <w:p w:rsidR="00315025" w:rsidRPr="0034487A" w:rsidRDefault="00315025" w:rsidP="00315025">
            <w:pPr>
              <w:spacing w:line="240" w:lineRule="exact"/>
              <w:ind w:firstLineChars="350" w:firstLine="700"/>
              <w:rPr>
                <w:rFonts w:ascii="ＭＳ 明朝" w:eastAsia="ＭＳ 明朝" w:hAnsi="ＭＳ 明朝"/>
                <w:sz w:val="20"/>
                <w:u w:val="single"/>
              </w:rPr>
            </w:pPr>
            <w:r w:rsidRPr="0034487A">
              <w:rPr>
                <w:rFonts w:ascii="ＭＳ 明朝" w:eastAsia="ＭＳ 明朝" w:hAnsi="ＭＳ 明朝" w:hint="eastAsia"/>
                <w:sz w:val="20"/>
              </w:rPr>
              <w:t>□昼夜逆転</w:t>
            </w:r>
            <w:r>
              <w:rPr>
                <w:rFonts w:ascii="ＭＳ 明朝" w:eastAsia="ＭＳ 明朝" w:hAnsi="ＭＳ 明朝" w:hint="eastAsia"/>
                <w:sz w:val="20"/>
              </w:rPr>
              <w:t xml:space="preserve">　　　　　　</w:t>
            </w:r>
            <w:r w:rsidRPr="0034487A">
              <w:rPr>
                <w:rFonts w:ascii="ＭＳ 明朝" w:eastAsia="ＭＳ 明朝" w:hAnsi="ＭＳ 明朝" w:hint="eastAsia"/>
                <w:sz w:val="20"/>
              </w:rPr>
              <w:t>□暴言</w:t>
            </w:r>
            <w:r>
              <w:rPr>
                <w:rFonts w:ascii="ＭＳ 明朝" w:eastAsia="ＭＳ 明朝" w:hAnsi="ＭＳ 明朝" w:hint="eastAsia"/>
                <w:sz w:val="20"/>
              </w:rPr>
              <w:t xml:space="preserve">　　　　</w:t>
            </w:r>
            <w:r w:rsidRPr="0034487A">
              <w:rPr>
                <w:rFonts w:ascii="ＭＳ 明朝" w:eastAsia="ＭＳ 明朝" w:hAnsi="ＭＳ 明朝" w:hint="eastAsia"/>
                <w:sz w:val="20"/>
              </w:rPr>
              <w:t>□自傷</w:t>
            </w:r>
            <w:r>
              <w:rPr>
                <w:rFonts w:ascii="ＭＳ 明朝" w:eastAsia="ＭＳ 明朝" w:hAnsi="ＭＳ 明朝" w:hint="eastAsia"/>
                <w:sz w:val="20"/>
              </w:rPr>
              <w:t xml:space="preserve">　　</w:t>
            </w:r>
            <w:r w:rsidRPr="0034487A">
              <w:rPr>
                <w:rFonts w:ascii="ＭＳ 明朝" w:eastAsia="ＭＳ 明朝" w:hAnsi="ＭＳ 明朝" w:hint="eastAsia"/>
                <w:sz w:val="20"/>
              </w:rPr>
              <w:t>□他害</w:t>
            </w:r>
            <w:r>
              <w:rPr>
                <w:rFonts w:ascii="ＭＳ 明朝" w:eastAsia="ＭＳ 明朝" w:hAnsi="ＭＳ 明朝" w:hint="eastAsia"/>
                <w:sz w:val="20"/>
              </w:rPr>
              <w:t xml:space="preserve">　　　　　　</w:t>
            </w:r>
            <w:r w:rsidRPr="0034487A">
              <w:rPr>
                <w:rFonts w:ascii="ＭＳ 明朝" w:eastAsia="ＭＳ 明朝" w:hAnsi="ＭＳ 明朝" w:hint="eastAsia"/>
                <w:sz w:val="20"/>
              </w:rPr>
              <w:t>□支援への抵抗</w:t>
            </w:r>
            <w:r>
              <w:rPr>
                <w:rFonts w:ascii="ＭＳ 明朝" w:eastAsia="ＭＳ 明朝" w:hAnsi="ＭＳ 明朝" w:hint="eastAsia"/>
                <w:sz w:val="20"/>
              </w:rPr>
              <w:t xml:space="preserve">　　　</w:t>
            </w:r>
            <w:r w:rsidRPr="0034487A">
              <w:rPr>
                <w:rFonts w:ascii="ＭＳ 明朝" w:eastAsia="ＭＳ 明朝" w:hAnsi="ＭＳ 明朝" w:hint="eastAsia"/>
                <w:sz w:val="20"/>
              </w:rPr>
              <w:t>□徘徊</w:t>
            </w:r>
          </w:p>
          <w:p w:rsidR="00315025" w:rsidRDefault="00315025" w:rsidP="00315025">
            <w:pPr>
              <w:spacing w:line="240" w:lineRule="exact"/>
              <w:rPr>
                <w:rFonts w:ascii="ＭＳ 明朝" w:eastAsia="ＭＳ 明朝" w:hAnsi="ＭＳ 明朝"/>
                <w:sz w:val="20"/>
              </w:rPr>
            </w:pPr>
            <w:r w:rsidRPr="0034487A">
              <w:rPr>
                <w:rFonts w:ascii="ＭＳ 明朝" w:eastAsia="ＭＳ 明朝" w:hAnsi="ＭＳ 明朝"/>
                <w:sz w:val="20"/>
              </w:rPr>
              <w:t xml:space="preserve">    </w:t>
            </w:r>
            <w:r>
              <w:rPr>
                <w:rFonts w:ascii="ＭＳ 明朝" w:eastAsia="ＭＳ 明朝" w:hAnsi="ＭＳ 明朝" w:hint="eastAsia"/>
                <w:sz w:val="20"/>
              </w:rPr>
              <w:t xml:space="preserve"> 　</w:t>
            </w:r>
            <w:r w:rsidRPr="0034487A">
              <w:rPr>
                <w:rFonts w:ascii="ＭＳ 明朝" w:eastAsia="ＭＳ 明朝" w:hAnsi="ＭＳ 明朝" w:hint="eastAsia"/>
                <w:sz w:val="20"/>
              </w:rPr>
              <w:t>□危険の認識</w:t>
            </w:r>
            <w:r>
              <w:rPr>
                <w:rFonts w:ascii="ＭＳ 明朝" w:eastAsia="ＭＳ 明朝" w:hAnsi="ＭＳ 明朝" w:hint="eastAsia"/>
                <w:sz w:val="20"/>
              </w:rPr>
              <w:t xml:space="preserve">が困難　　</w:t>
            </w:r>
            <w:r w:rsidRPr="0034487A">
              <w:rPr>
                <w:rFonts w:ascii="ＭＳ 明朝" w:eastAsia="ＭＳ 明朝" w:hAnsi="ＭＳ 明朝" w:hint="eastAsia"/>
                <w:sz w:val="20"/>
              </w:rPr>
              <w:t>□不潔行為</w:t>
            </w:r>
            <w:r>
              <w:rPr>
                <w:rFonts w:ascii="ＭＳ 明朝" w:eastAsia="ＭＳ 明朝" w:hAnsi="ＭＳ 明朝" w:hint="eastAsia"/>
                <w:sz w:val="20"/>
              </w:rPr>
              <w:t xml:space="preserve">　　</w:t>
            </w:r>
            <w:r w:rsidRPr="0034487A">
              <w:rPr>
                <w:rFonts w:ascii="ＭＳ 明朝" w:eastAsia="ＭＳ 明朝" w:hAnsi="ＭＳ 明朝" w:hint="eastAsia"/>
                <w:sz w:val="20"/>
              </w:rPr>
              <w:t>□異食</w:t>
            </w:r>
            <w:r>
              <w:rPr>
                <w:rFonts w:ascii="ＭＳ 明朝" w:eastAsia="ＭＳ 明朝" w:hAnsi="ＭＳ 明朝" w:hint="eastAsia"/>
                <w:sz w:val="20"/>
              </w:rPr>
              <w:t xml:space="preserve">　　</w:t>
            </w:r>
            <w:r w:rsidRPr="0034487A">
              <w:rPr>
                <w:rFonts w:ascii="ＭＳ 明朝" w:eastAsia="ＭＳ 明朝" w:hAnsi="ＭＳ 明朝" w:hint="eastAsia"/>
                <w:sz w:val="20"/>
              </w:rPr>
              <w:t>□性的逸脱行動</w:t>
            </w:r>
            <w:r>
              <w:rPr>
                <w:rFonts w:ascii="ＭＳ 明朝" w:eastAsia="ＭＳ 明朝" w:hAnsi="ＭＳ 明朝" w:hint="eastAsia"/>
                <w:sz w:val="20"/>
              </w:rPr>
              <w:t xml:space="preserve">　　</w:t>
            </w:r>
            <w:r w:rsidRPr="0034487A">
              <w:rPr>
                <w:rFonts w:ascii="ＭＳ 明朝" w:eastAsia="ＭＳ 明朝" w:hAnsi="ＭＳ 明朝" w:hint="eastAsia"/>
                <w:sz w:val="20"/>
              </w:rPr>
              <w:t>□その他（　　　　　　　）</w:t>
            </w:r>
          </w:p>
          <w:p w:rsidR="00315025" w:rsidRPr="008575AC" w:rsidRDefault="00315025" w:rsidP="00315025">
            <w:pPr>
              <w:spacing w:line="240" w:lineRule="exact"/>
              <w:rPr>
                <w:rFonts w:hAnsi="ＭＳ ゴシック"/>
                <w:sz w:val="20"/>
              </w:rPr>
            </w:pPr>
            <w:r w:rsidRPr="008575AC">
              <w:rPr>
                <w:rFonts w:hAnsi="ＭＳ ゴシック" w:hint="eastAsia"/>
                <w:sz w:val="20"/>
              </w:rPr>
              <w:t>(</w:t>
            </w:r>
            <w:r>
              <w:rPr>
                <w:rFonts w:hAnsi="ＭＳ ゴシック" w:hint="eastAsia"/>
                <w:sz w:val="20"/>
              </w:rPr>
              <w:t>２</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精神</w:t>
            </w:r>
            <w:r w:rsidR="00945974">
              <w:rPr>
                <w:rFonts w:hAnsi="ＭＳ ゴシック" w:hint="eastAsia"/>
                <w:sz w:val="20"/>
              </w:rPr>
              <w:t xml:space="preserve">症状・能力障害二軸評価　　　　　　　　　　　　　　　　　　　</w:t>
            </w:r>
            <w:r w:rsidRPr="008575AC">
              <w:rPr>
                <w:rFonts w:hAnsi="ＭＳ ゴシック" w:hint="eastAsia"/>
                <w:sz w:val="20"/>
              </w:rPr>
              <w:t>〈判定時期　平成</w:t>
            </w:r>
            <w:r w:rsidR="00945974">
              <w:rPr>
                <w:rFonts w:hAnsi="ＭＳ ゴシック" w:hint="eastAsia"/>
                <w:sz w:val="20"/>
              </w:rPr>
              <w:t>・令和</w:t>
            </w:r>
            <w:r w:rsidRPr="008575AC">
              <w:rPr>
                <w:rFonts w:hAnsi="ＭＳ ゴシック" w:hint="eastAsia"/>
                <w:sz w:val="20"/>
              </w:rPr>
              <w:t xml:space="preserve">　　年　　月〉</w:t>
            </w:r>
          </w:p>
          <w:p w:rsidR="00315025" w:rsidRPr="008575AC" w:rsidRDefault="00315025" w:rsidP="00315025">
            <w:pPr>
              <w:spacing w:line="240" w:lineRule="exact"/>
              <w:ind w:firstLineChars="350" w:firstLine="700"/>
              <w:rPr>
                <w:rFonts w:ascii="ＭＳ 明朝" w:eastAsia="ＭＳ 明朝" w:hAnsi="ＭＳ 明朝"/>
                <w:sz w:val="20"/>
              </w:rPr>
            </w:pPr>
            <w:r w:rsidRPr="008575AC">
              <w:rPr>
                <w:rFonts w:ascii="ＭＳ 明朝" w:eastAsia="ＭＳ 明朝" w:hAnsi="ＭＳ 明朝" w:hint="eastAsia"/>
                <w:sz w:val="20"/>
              </w:rPr>
              <w:t>精神症状評価　　□１　□２　□３　□４　□５　□６</w:t>
            </w:r>
          </w:p>
          <w:p w:rsidR="00315025" w:rsidRDefault="00315025" w:rsidP="00315025">
            <w:pPr>
              <w:spacing w:line="240" w:lineRule="exact"/>
              <w:ind w:firstLineChars="350" w:firstLine="700"/>
              <w:rPr>
                <w:rFonts w:ascii="ＭＳ 明朝" w:eastAsia="ＭＳ 明朝" w:hAnsi="ＭＳ 明朝"/>
                <w:sz w:val="20"/>
              </w:rPr>
            </w:pPr>
            <w:r w:rsidRPr="008575AC">
              <w:rPr>
                <w:rFonts w:ascii="ＭＳ 明朝" w:eastAsia="ＭＳ 明朝" w:hAnsi="ＭＳ 明朝" w:hint="eastAsia"/>
                <w:sz w:val="20"/>
              </w:rPr>
              <w:t>能力障害評価　　□１　□２　□３　□４　□５</w:t>
            </w:r>
          </w:p>
          <w:p w:rsidR="00315025" w:rsidRPr="008575AC" w:rsidRDefault="00315025" w:rsidP="00315025">
            <w:pPr>
              <w:spacing w:line="240" w:lineRule="exact"/>
              <w:rPr>
                <w:rFonts w:hAnsi="ＭＳ ゴシック"/>
                <w:sz w:val="20"/>
              </w:rPr>
            </w:pPr>
            <w:r w:rsidRPr="008575AC">
              <w:rPr>
                <w:rFonts w:hAnsi="ＭＳ ゴシック" w:hint="eastAsia"/>
                <w:sz w:val="20"/>
              </w:rPr>
              <w:t>(</w:t>
            </w:r>
            <w:r>
              <w:rPr>
                <w:rFonts w:hAnsi="ＭＳ ゴシック" w:hint="eastAsia"/>
                <w:sz w:val="20"/>
              </w:rPr>
              <w:t>３</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生</w:t>
            </w:r>
            <w:r w:rsidR="00945974">
              <w:rPr>
                <w:rFonts w:hAnsi="ＭＳ ゴシック" w:hint="eastAsia"/>
                <w:sz w:val="20"/>
              </w:rPr>
              <w:t xml:space="preserve">活障害評価　　　　　　　　　　　　　　　　　　　　　　　　　　</w:t>
            </w:r>
            <w:r w:rsidR="00945974" w:rsidRPr="008575AC">
              <w:rPr>
                <w:rFonts w:hAnsi="ＭＳ ゴシック" w:hint="eastAsia"/>
                <w:sz w:val="20"/>
              </w:rPr>
              <w:t>〈判定時期　平成</w:t>
            </w:r>
            <w:r w:rsidR="00945974">
              <w:rPr>
                <w:rFonts w:hAnsi="ＭＳ ゴシック" w:hint="eastAsia"/>
                <w:sz w:val="20"/>
              </w:rPr>
              <w:t>・令和</w:t>
            </w:r>
            <w:r w:rsidR="00945974" w:rsidRPr="008575AC">
              <w:rPr>
                <w:rFonts w:hAnsi="ＭＳ ゴシック" w:hint="eastAsia"/>
                <w:sz w:val="20"/>
              </w:rPr>
              <w:t xml:space="preserve">　　年　　月〉</w:t>
            </w:r>
          </w:p>
          <w:p w:rsidR="00315025" w:rsidRPr="008575AC" w:rsidRDefault="00315025" w:rsidP="00315025">
            <w:pPr>
              <w:spacing w:line="240" w:lineRule="exact"/>
              <w:ind w:firstLineChars="350" w:firstLine="700"/>
              <w:rPr>
                <w:rFonts w:ascii="ＭＳ 明朝" w:eastAsia="ＭＳ 明朝" w:hAnsi="ＭＳ 明朝"/>
                <w:sz w:val="20"/>
              </w:rPr>
            </w:pPr>
            <w:r w:rsidRPr="008575AC">
              <w:rPr>
                <w:rFonts w:ascii="ＭＳ 明朝" w:eastAsia="ＭＳ 明朝" w:hAnsi="ＭＳ 明朝" w:hint="eastAsia"/>
                <w:sz w:val="20"/>
              </w:rPr>
              <w:t>食事　　　　　　□１　□２　□３　□４　□５　　　生活リズム　□１　□２　□３　□４　□５</w:t>
            </w:r>
          </w:p>
          <w:p w:rsidR="00315025" w:rsidRPr="008575AC" w:rsidRDefault="00315025" w:rsidP="00315025">
            <w:pPr>
              <w:spacing w:line="240" w:lineRule="exact"/>
              <w:ind w:firstLineChars="350" w:firstLine="700"/>
              <w:rPr>
                <w:rFonts w:ascii="ＭＳ 明朝" w:eastAsia="ＭＳ 明朝" w:hAnsi="ＭＳ 明朝"/>
                <w:sz w:val="20"/>
              </w:rPr>
            </w:pPr>
            <w:r w:rsidRPr="008575AC">
              <w:rPr>
                <w:rFonts w:ascii="ＭＳ 明朝" w:eastAsia="ＭＳ 明朝" w:hAnsi="ＭＳ 明朝" w:hint="eastAsia"/>
                <w:sz w:val="20"/>
              </w:rPr>
              <w:t>保清　　　　　　□１　□２　□３　□４　□５　　　金銭管理　　□１　□２　□３　□４　□５</w:t>
            </w:r>
          </w:p>
          <w:p w:rsidR="00315025" w:rsidRPr="008575AC" w:rsidRDefault="00315025" w:rsidP="00315025">
            <w:pPr>
              <w:spacing w:line="240" w:lineRule="exact"/>
              <w:ind w:firstLineChars="350" w:firstLine="700"/>
              <w:rPr>
                <w:rFonts w:ascii="ＭＳ 明朝" w:eastAsia="ＭＳ 明朝" w:hAnsi="ＭＳ 明朝"/>
                <w:sz w:val="20"/>
              </w:rPr>
            </w:pPr>
            <w:r w:rsidRPr="008575AC">
              <w:rPr>
                <w:rFonts w:ascii="ＭＳ 明朝" w:eastAsia="ＭＳ 明朝" w:hAnsi="ＭＳ 明朝" w:hint="eastAsia"/>
                <w:sz w:val="20"/>
              </w:rPr>
              <w:t>服薬管理　　　　□１　□２　□３　□４　□５　　　対人関係　　□１　□２　□３　□４　□５</w:t>
            </w:r>
          </w:p>
          <w:p w:rsidR="00315025" w:rsidRDefault="00315025" w:rsidP="00315025">
            <w:pPr>
              <w:spacing w:line="240" w:lineRule="exact"/>
              <w:rPr>
                <w:rFonts w:ascii="ＭＳ 明朝" w:eastAsia="ＭＳ 明朝" w:hAnsi="ＭＳ 明朝"/>
                <w:sz w:val="20"/>
              </w:rPr>
            </w:pPr>
            <w:r w:rsidRPr="008575AC">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8575AC">
              <w:rPr>
                <w:rFonts w:ascii="ＭＳ 明朝" w:eastAsia="ＭＳ 明朝" w:hAnsi="ＭＳ 明朝" w:hint="eastAsia"/>
                <w:sz w:val="20"/>
              </w:rPr>
              <w:t xml:space="preserve">　　</w:t>
            </w:r>
            <w:r w:rsidRPr="00420CE9">
              <w:rPr>
                <w:rFonts w:ascii="ＭＳ 明朝" w:eastAsia="ＭＳ 明朝" w:hAnsi="ＭＳ 明朝" w:hint="eastAsia"/>
                <w:w w:val="63"/>
                <w:sz w:val="20"/>
                <w:fitText w:val="1400" w:id="844328448"/>
              </w:rPr>
              <w:t>社会的適応を妨げる行</w:t>
            </w:r>
            <w:r w:rsidRPr="00420CE9">
              <w:rPr>
                <w:rFonts w:ascii="ＭＳ 明朝" w:eastAsia="ＭＳ 明朝" w:hAnsi="ＭＳ 明朝" w:hint="eastAsia"/>
                <w:spacing w:val="12"/>
                <w:w w:val="63"/>
                <w:sz w:val="20"/>
                <w:fitText w:val="1400" w:id="844328448"/>
              </w:rPr>
              <w:t>動</w:t>
            </w:r>
            <w:r w:rsidRPr="008575AC">
              <w:rPr>
                <w:rFonts w:ascii="ＭＳ 明朝" w:eastAsia="ＭＳ 明朝" w:hAnsi="ＭＳ 明朝" w:hint="eastAsia"/>
                <w:sz w:val="20"/>
              </w:rPr>
              <w:t xml:space="preserve">　□１　□２　□３　□４　□５</w:t>
            </w:r>
          </w:p>
          <w:p w:rsidR="00315025" w:rsidRPr="001E3435" w:rsidRDefault="00315025" w:rsidP="00315025">
            <w:pPr>
              <w:spacing w:line="240" w:lineRule="exact"/>
              <w:rPr>
                <w:rFonts w:hAnsi="ＭＳ ゴシック"/>
                <w:sz w:val="20"/>
              </w:rPr>
            </w:pPr>
            <w:r w:rsidRPr="001E3435">
              <w:rPr>
                <w:rFonts w:hAnsi="ＭＳ ゴシック"/>
                <w:sz w:val="20"/>
              </w:rPr>
              <w:t>(</w:t>
            </w:r>
            <w:r>
              <w:rPr>
                <w:rFonts w:hAnsi="ＭＳ ゴシック" w:hint="eastAsia"/>
                <w:sz w:val="20"/>
              </w:rPr>
              <w:t>４</w:t>
            </w:r>
            <w:r w:rsidRPr="001E3435">
              <w:rPr>
                <w:rFonts w:hAnsi="ＭＳ ゴシック"/>
                <w:sz w:val="20"/>
              </w:rPr>
              <w:t xml:space="preserve">) </w:t>
            </w:r>
            <w:r w:rsidRPr="001E3435">
              <w:rPr>
                <w:rFonts w:hAnsi="ＭＳ ゴシック" w:hint="eastAsia"/>
                <w:sz w:val="20"/>
              </w:rPr>
              <w:t>精神・神経症状</w:t>
            </w:r>
          </w:p>
          <w:p w:rsidR="00315025" w:rsidRPr="001E3435" w:rsidRDefault="00315025" w:rsidP="00315025">
            <w:pPr>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 xml:space="preserve">□意識障害　　</w:t>
            </w:r>
            <w:r>
              <w:rPr>
                <w:rFonts w:ascii="ＭＳ 明朝" w:eastAsia="ＭＳ 明朝" w:hAnsi="ＭＳ 明朝" w:hint="eastAsia"/>
                <w:sz w:val="20"/>
              </w:rPr>
              <w:t xml:space="preserve">　　　□記憶障害　　　　　　　　□注意障害　　　　　</w:t>
            </w:r>
            <w:r w:rsidRPr="001E3435">
              <w:rPr>
                <w:rFonts w:ascii="ＭＳ 明朝" w:eastAsia="ＭＳ 明朝" w:hAnsi="ＭＳ 明朝" w:hint="eastAsia"/>
                <w:sz w:val="20"/>
              </w:rPr>
              <w:t>□遂行機能障害</w:t>
            </w:r>
          </w:p>
          <w:p w:rsidR="00315025" w:rsidRPr="001E3435" w:rsidRDefault="00315025" w:rsidP="00315025">
            <w:pPr>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□社会的行動障害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その他の</w:t>
            </w:r>
            <w:r w:rsidRPr="001E3435">
              <w:rPr>
                <w:rFonts w:ascii="ＭＳ 明朝" w:eastAsia="ＭＳ 明朝" w:hAnsi="ＭＳ 明朝" w:hint="eastAsia"/>
                <w:sz w:val="20"/>
              </w:rPr>
              <w:t>認知</w:t>
            </w:r>
            <w:r>
              <w:rPr>
                <w:rFonts w:ascii="ＭＳ 明朝" w:eastAsia="ＭＳ 明朝" w:hAnsi="ＭＳ 明朝" w:hint="eastAsia"/>
                <w:sz w:val="20"/>
              </w:rPr>
              <w:t>機能障害　　□気分障害（抑うつ気分、軽躁／躁状態）</w:t>
            </w:r>
          </w:p>
          <w:p w:rsidR="00315025" w:rsidRPr="001E3435" w:rsidRDefault="00315025" w:rsidP="00315025">
            <w:pPr>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□睡眠障害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幻覚</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□妄想</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□その他（　　　　　　　</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Default="00315025" w:rsidP="00315025">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634184">
              <w:rPr>
                <w:rFonts w:ascii="ＭＳ 明朝" w:eastAsia="ＭＳ 明朝" w:hAnsi="ＭＳ 明朝" w:hint="eastAsia"/>
                <w:sz w:val="20"/>
              </w:rPr>
              <w:t>専門科受診の有無</w:t>
            </w:r>
            <w:r>
              <w:rPr>
                <w:rFonts w:ascii="ＭＳ 明朝" w:eastAsia="ＭＳ 明朝" w:hAnsi="ＭＳ 明朝" w:hint="eastAsia"/>
                <w:sz w:val="20"/>
              </w:rPr>
              <w:t xml:space="preserve">　□有</w:t>
            </w:r>
            <w:r w:rsidRPr="006F5436">
              <w:rPr>
                <w:rFonts w:ascii="ＭＳ 明朝" w:eastAsia="ＭＳ 明朝" w:hAnsi="ＭＳ 明朝" w:hint="eastAsia"/>
                <w:sz w:val="20"/>
              </w:rPr>
              <w:t>（</w:t>
            </w:r>
            <w:r>
              <w:rPr>
                <w:rFonts w:ascii="ＭＳ 明朝" w:eastAsia="ＭＳ 明朝" w:hAnsi="ＭＳ 明朝" w:hint="eastAsia"/>
                <w:sz w:val="20"/>
              </w:rPr>
              <w:t xml:space="preserve">　　　　</w:t>
            </w:r>
            <w:r w:rsidRPr="006F5436">
              <w:rPr>
                <w:rFonts w:ascii="ＭＳ 明朝" w:eastAsia="ＭＳ 明朝" w:hAnsi="ＭＳ 明朝"/>
                <w:sz w:val="20"/>
              </w:rPr>
              <w:t xml:space="preserve">          </w:t>
            </w:r>
            <w:r w:rsidRPr="006F5436">
              <w:rPr>
                <w:rFonts w:ascii="ＭＳ 明朝" w:eastAsia="ＭＳ 明朝" w:hAnsi="ＭＳ 明朝" w:hint="eastAsia"/>
                <w:sz w:val="20"/>
              </w:rPr>
              <w:t>）</w:t>
            </w:r>
            <w:r>
              <w:rPr>
                <w:rFonts w:ascii="ＭＳ 明朝" w:eastAsia="ＭＳ 明朝" w:hAnsi="ＭＳ 明朝" w:hint="eastAsia"/>
                <w:sz w:val="20"/>
              </w:rPr>
              <w:t xml:space="preserve">　□無</w:t>
            </w:r>
          </w:p>
          <w:p w:rsidR="00315025" w:rsidRPr="001E3435" w:rsidRDefault="00315025" w:rsidP="00315025">
            <w:pPr>
              <w:spacing w:line="240" w:lineRule="exact"/>
              <w:rPr>
                <w:rFonts w:ascii="?l?r ?S?V?b?N"/>
                <w:sz w:val="20"/>
              </w:rPr>
            </w:pPr>
            <w:r w:rsidRPr="001E3435">
              <w:rPr>
                <w:rFonts w:ascii="?l?r ?S?V?b?N"/>
                <w:sz w:val="20"/>
              </w:rPr>
              <w:t>(</w:t>
            </w:r>
            <w:r>
              <w:rPr>
                <w:rFonts w:ascii="?l?r ?S?V?b?N" w:hint="eastAsia"/>
                <w:sz w:val="20"/>
              </w:rPr>
              <w:t>５</w:t>
            </w:r>
            <w:r w:rsidRPr="001E3435">
              <w:rPr>
                <w:rFonts w:ascii="?l?r ?S?V?b?N"/>
                <w:sz w:val="20"/>
              </w:rPr>
              <w:t>)</w:t>
            </w:r>
            <w:r w:rsidRPr="001E3435">
              <w:rPr>
                <w:rFonts w:ascii="?l?r ?S?V?b?N" w:hint="eastAsia"/>
                <w:sz w:val="20"/>
              </w:rPr>
              <w:t xml:space="preserve"> </w:t>
            </w:r>
            <w:r w:rsidRPr="001E3435">
              <w:rPr>
                <w:rFonts w:ascii="?l?r ?S?V?b?N" w:hint="eastAsia"/>
                <w:sz w:val="20"/>
              </w:rPr>
              <w:t>てんかん</w:t>
            </w:r>
          </w:p>
          <w:p w:rsidR="00315025" w:rsidRPr="008575AC" w:rsidRDefault="00315025" w:rsidP="00315025">
            <w:pPr>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□週１回以上　□月１回以上　□年１回以上</w:t>
            </w:r>
          </w:p>
        </w:tc>
      </w:tr>
    </w:tbl>
    <w:p w:rsidR="00315025" w:rsidRPr="001E3435" w:rsidRDefault="00315025" w:rsidP="00315025">
      <w:pPr>
        <w:spacing w:before="120" w:line="240" w:lineRule="exact"/>
        <w:rPr>
          <w:rFonts w:ascii="ＭＳ 明朝" w:hAnsi="ＭＳ 明朝"/>
          <w:sz w:val="20"/>
        </w:rPr>
      </w:pPr>
      <w:r w:rsidRPr="00B42DB6">
        <w:rPr>
          <w:rFonts w:hint="eastAsia"/>
          <w:b/>
          <w:sz w:val="20"/>
        </w:rPr>
        <w:t>４．特別な医療</w:t>
      </w:r>
      <w:r w:rsidRPr="001E3435">
        <w:rPr>
          <w:rFonts w:ascii="ＭＳ 明朝" w:hAnsi="ＭＳ 明朝" w:hint="eastAsia"/>
          <w:sz w:val="20"/>
        </w:rPr>
        <w:t>（現在、定期的あるいは頻回に受けている医療）</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315025" w:rsidRPr="001E3435" w:rsidTr="00315025">
        <w:trPr>
          <w:cantSplit/>
          <w:trHeight w:val="1519"/>
        </w:trPr>
        <w:tc>
          <w:tcPr>
            <w:tcW w:w="10584" w:type="dxa"/>
            <w:vAlign w:val="center"/>
          </w:tcPr>
          <w:p w:rsidR="00315025" w:rsidRPr="001E3435" w:rsidRDefault="00315025" w:rsidP="00315025">
            <w:pPr>
              <w:spacing w:line="240" w:lineRule="exact"/>
              <w:ind w:firstLineChars="50" w:firstLine="100"/>
              <w:rPr>
                <w:rFonts w:ascii="ＭＳ 明朝" w:eastAsia="ＭＳ 明朝" w:hAnsi="ＭＳ 明朝"/>
                <w:sz w:val="20"/>
                <w:u w:val="single"/>
              </w:rPr>
            </w:pPr>
            <w:r w:rsidRPr="001E3435">
              <w:rPr>
                <w:rFonts w:hint="eastAsia"/>
                <w:sz w:val="20"/>
                <w:u w:val="single"/>
              </w:rPr>
              <w:t>処置内容</w:t>
            </w:r>
            <w:r w:rsidRPr="001E3435">
              <w:rPr>
                <w:rFonts w:ascii="?l?r ?S?V?b?N"/>
                <w:sz w:val="20"/>
              </w:rPr>
              <w:t xml:space="preserve">    </w:t>
            </w:r>
            <w:r w:rsidRPr="001E3435">
              <w:rPr>
                <w:rFonts w:ascii="?l?r ?S?V?b?N" w:hint="eastAsia"/>
                <w:sz w:val="20"/>
              </w:rPr>
              <w:t xml:space="preserve">　</w:t>
            </w:r>
            <w:r w:rsidRPr="001E3435">
              <w:rPr>
                <w:rFonts w:ascii="ＭＳ 明朝" w:eastAsia="ＭＳ 明朝" w:hAnsi="ＭＳ 明朝" w:hint="eastAsia"/>
                <w:sz w:val="20"/>
              </w:rPr>
              <w:t>□点滴の管理</w:t>
            </w:r>
            <w:r>
              <w:rPr>
                <w:rFonts w:ascii="ＭＳ 明朝" w:eastAsia="ＭＳ 明朝" w:hAnsi="ＭＳ 明朝" w:hint="eastAsia"/>
                <w:sz w:val="20"/>
              </w:rPr>
              <w:t xml:space="preserve">　　　　　</w:t>
            </w:r>
            <w:r w:rsidRPr="001E3435">
              <w:rPr>
                <w:rFonts w:ascii="ＭＳ 明朝" w:eastAsia="ＭＳ 明朝" w:hAnsi="ＭＳ 明朝" w:hint="eastAsia"/>
                <w:sz w:val="20"/>
              </w:rPr>
              <w:t>□中心静脈栄養</w:t>
            </w:r>
            <w:r>
              <w:rPr>
                <w:rFonts w:ascii="ＭＳ 明朝" w:eastAsia="ＭＳ 明朝" w:hAnsi="ＭＳ 明朝" w:hint="eastAsia"/>
                <w:sz w:val="20"/>
              </w:rPr>
              <w:t xml:space="preserve">　　　　</w:t>
            </w:r>
            <w:r w:rsidRPr="001E3435">
              <w:rPr>
                <w:rFonts w:ascii="ＭＳ 明朝" w:eastAsia="ＭＳ 明朝" w:hAnsi="ＭＳ 明朝" w:hint="eastAsia"/>
                <w:sz w:val="20"/>
              </w:rPr>
              <w:t>□透析</w:t>
            </w:r>
            <w:r>
              <w:rPr>
                <w:rFonts w:ascii="ＭＳ 明朝" w:eastAsia="ＭＳ 明朝" w:hAnsi="ＭＳ 明朝" w:hint="eastAsia"/>
                <w:sz w:val="20"/>
              </w:rPr>
              <w:t xml:space="preserve">　　　　　　　</w:t>
            </w:r>
            <w:r w:rsidRPr="001E3435">
              <w:rPr>
                <w:rFonts w:ascii="ＭＳ 明朝" w:eastAsia="ＭＳ 明朝" w:hAnsi="ＭＳ 明朝" w:hint="eastAsia"/>
                <w:sz w:val="20"/>
              </w:rPr>
              <w:t>□ストーマの処置</w:t>
            </w:r>
          </w:p>
          <w:p w:rsidR="00315025" w:rsidRPr="001E3435" w:rsidRDefault="00315025" w:rsidP="00315025">
            <w:pPr>
              <w:spacing w:line="240" w:lineRule="exact"/>
              <w:rPr>
                <w:rFonts w:ascii="ＭＳ 明朝" w:eastAsia="ＭＳ 明朝" w:hAnsi="ＭＳ 明朝"/>
                <w:sz w:val="20"/>
              </w:rPr>
            </w:pP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□酸素療法</w:t>
            </w:r>
            <w:r>
              <w:rPr>
                <w:rFonts w:ascii="ＭＳ 明朝" w:eastAsia="ＭＳ 明朝" w:hAnsi="ＭＳ 明朝" w:hint="eastAsia"/>
                <w:sz w:val="20"/>
              </w:rPr>
              <w:t xml:space="preserve">　　　　　　</w:t>
            </w:r>
            <w:r w:rsidRPr="001E3435">
              <w:rPr>
                <w:rFonts w:ascii="ＭＳ 明朝" w:eastAsia="ＭＳ 明朝" w:hAnsi="ＭＳ 明朝" w:hint="eastAsia"/>
                <w:sz w:val="20"/>
              </w:rPr>
              <w:t>□レスピレーター</w:t>
            </w:r>
            <w:r>
              <w:rPr>
                <w:rFonts w:ascii="ＭＳ 明朝" w:eastAsia="ＭＳ 明朝" w:hAnsi="ＭＳ 明朝" w:hint="eastAsia"/>
                <w:sz w:val="20"/>
              </w:rPr>
              <w:t xml:space="preserve">　　　</w:t>
            </w:r>
            <w:r w:rsidRPr="001E3435">
              <w:rPr>
                <w:rFonts w:ascii="ＭＳ 明朝" w:eastAsia="ＭＳ 明朝" w:hAnsi="ＭＳ 明朝" w:hint="eastAsia"/>
                <w:sz w:val="20"/>
              </w:rPr>
              <w:t>□気管切開の処置</w:t>
            </w:r>
            <w:r>
              <w:rPr>
                <w:rFonts w:ascii="ＭＳ 明朝" w:eastAsia="ＭＳ 明朝" w:hAnsi="ＭＳ 明朝" w:hint="eastAsia"/>
                <w:sz w:val="20"/>
              </w:rPr>
              <w:t xml:space="preserve">　　</w:t>
            </w:r>
            <w:r w:rsidRPr="001E3435">
              <w:rPr>
                <w:rFonts w:ascii="ＭＳ 明朝" w:eastAsia="ＭＳ 明朝" w:hAnsi="ＭＳ 明朝" w:hint="eastAsia"/>
                <w:sz w:val="20"/>
              </w:rPr>
              <w:t>□疼痛の</w:t>
            </w:r>
            <w:r>
              <w:rPr>
                <w:rFonts w:ascii="ＭＳ 明朝" w:eastAsia="ＭＳ 明朝" w:hAnsi="ＭＳ 明朝" w:hint="eastAsia"/>
                <w:sz w:val="20"/>
              </w:rPr>
              <w:t>管理</w:t>
            </w:r>
          </w:p>
          <w:p w:rsidR="00315025" w:rsidRPr="001E3435" w:rsidRDefault="00315025" w:rsidP="00315025">
            <w:pPr>
              <w:spacing w:line="240" w:lineRule="exact"/>
              <w:ind w:firstLineChars="750" w:firstLine="1500"/>
              <w:rPr>
                <w:rFonts w:ascii="ＭＳ 明朝" w:eastAsia="ＭＳ 明朝" w:hAnsi="ＭＳ 明朝"/>
                <w:sz w:val="20"/>
              </w:rPr>
            </w:pPr>
            <w:r w:rsidRPr="001E3435">
              <w:rPr>
                <w:rFonts w:ascii="ＭＳ 明朝" w:eastAsia="ＭＳ 明朝" w:hAnsi="ＭＳ 明朝" w:hint="eastAsia"/>
                <w:sz w:val="20"/>
              </w:rPr>
              <w:t>□経管栄養（胃ろう）</w:t>
            </w:r>
            <w:r>
              <w:rPr>
                <w:rFonts w:ascii="ＭＳ 明朝" w:eastAsia="ＭＳ 明朝" w:hAnsi="ＭＳ 明朝" w:hint="eastAsia"/>
                <w:sz w:val="20"/>
              </w:rPr>
              <w:t xml:space="preserve">　□喀痰</w:t>
            </w:r>
            <w:r w:rsidRPr="001E3435">
              <w:rPr>
                <w:rFonts w:ascii="ＭＳ 明朝" w:eastAsia="ＭＳ 明朝" w:hAnsi="ＭＳ 明朝" w:hint="eastAsia"/>
                <w:sz w:val="20"/>
              </w:rPr>
              <w:t>吸引処置</w:t>
            </w:r>
            <w:r w:rsidRPr="006F5436">
              <w:rPr>
                <w:rFonts w:ascii="ＭＳ 明朝" w:eastAsia="ＭＳ 明朝" w:hAnsi="ＭＳ 明朝" w:hint="eastAsia"/>
                <w:sz w:val="20"/>
              </w:rPr>
              <w:t>（回数　　　回／日）</w:t>
            </w:r>
            <w:r>
              <w:rPr>
                <w:rFonts w:ascii="ＭＳ 明朝" w:eastAsia="ＭＳ 明朝" w:hAnsi="ＭＳ 明朝" w:hint="eastAsia"/>
                <w:sz w:val="20"/>
              </w:rPr>
              <w:t xml:space="preserve">　　　　□間歇的導尿</w:t>
            </w:r>
          </w:p>
          <w:p w:rsidR="00315025" w:rsidRPr="001E3435" w:rsidRDefault="00315025" w:rsidP="00315025">
            <w:pPr>
              <w:spacing w:line="240" w:lineRule="exact"/>
              <w:rPr>
                <w:rFonts w:ascii="ＭＳ 明朝" w:eastAsia="ＭＳ 明朝" w:hAnsi="ＭＳ 明朝"/>
                <w:sz w:val="20"/>
              </w:rPr>
            </w:pPr>
            <w:r w:rsidRPr="001E3435">
              <w:rPr>
                <w:rFonts w:ascii="?l?r ?S?V?b?N"/>
                <w:sz w:val="20"/>
              </w:rPr>
              <w:t xml:space="preserve"> </w:t>
            </w:r>
            <w:r w:rsidRPr="001E3435">
              <w:rPr>
                <w:rFonts w:hint="eastAsia"/>
                <w:sz w:val="20"/>
                <w:u w:val="single"/>
              </w:rPr>
              <w:t>特別な対応</w:t>
            </w:r>
            <w:r w:rsidRPr="001E3435">
              <w:rPr>
                <w:rFonts w:ascii="ＭＳ 明朝" w:eastAsia="ＭＳ 明朝" w:hAnsi="ＭＳ 明朝" w:hint="eastAsia"/>
                <w:sz w:val="20"/>
              </w:rPr>
              <w:t xml:space="preserve">　　□モニター測定（血圧、心拍、酸素飽和度等）</w:t>
            </w:r>
            <w:r>
              <w:rPr>
                <w:rFonts w:ascii="ＭＳ 明朝" w:eastAsia="ＭＳ 明朝" w:hAnsi="ＭＳ 明朝" w:hint="eastAsia"/>
                <w:sz w:val="20"/>
              </w:rPr>
              <w:t xml:space="preserve">　</w:t>
            </w:r>
            <w:r w:rsidRPr="001E3435">
              <w:rPr>
                <w:rFonts w:ascii="ＭＳ 明朝" w:eastAsia="ＭＳ 明朝" w:hAnsi="ＭＳ 明朝" w:hint="eastAsia"/>
                <w:sz w:val="20"/>
              </w:rPr>
              <w:t>□褥瘡の処置</w:t>
            </w:r>
          </w:p>
          <w:p w:rsidR="00315025" w:rsidRPr="001E3435" w:rsidRDefault="00315025" w:rsidP="00315025">
            <w:pPr>
              <w:spacing w:line="240" w:lineRule="exact"/>
              <w:rPr>
                <w:rFonts w:ascii="?l?r ?S?V?b?N"/>
                <w:sz w:val="20"/>
                <w:u w:val="single"/>
              </w:rPr>
            </w:pPr>
            <w:r w:rsidRPr="001E3435">
              <w:rPr>
                <w:rFonts w:ascii="?l?r ?S?V?b?N"/>
                <w:sz w:val="20"/>
              </w:rPr>
              <w:t xml:space="preserve"> </w:t>
            </w:r>
            <w:r w:rsidRPr="001E3435">
              <w:rPr>
                <w:rFonts w:hint="eastAsia"/>
                <w:sz w:val="20"/>
                <w:u w:val="single"/>
              </w:rPr>
              <w:t>失禁への対応</w:t>
            </w:r>
            <w:r w:rsidRPr="001E3435">
              <w:rPr>
                <w:rFonts w:ascii="ＭＳ 明朝" w:eastAsia="ＭＳ 明朝" w:hAnsi="ＭＳ 明朝" w:hint="eastAsia"/>
                <w:sz w:val="20"/>
              </w:rPr>
              <w:t xml:space="preserve">　□カテーテル（コンドームカテーテル、留置カテーテル</w:t>
            </w:r>
            <w:r w:rsidRPr="001E3435">
              <w:rPr>
                <w:rFonts w:ascii="ＭＳ 明朝" w:eastAsia="ＭＳ 明朝" w:hAnsi="ＭＳ 明朝"/>
                <w:sz w:val="20"/>
              </w:rPr>
              <w:t xml:space="preserve"> </w:t>
            </w:r>
            <w:r w:rsidRPr="001E3435">
              <w:rPr>
                <w:rFonts w:ascii="ＭＳ 明朝" w:eastAsia="ＭＳ 明朝" w:hAnsi="ＭＳ 明朝" w:hint="eastAsia"/>
                <w:sz w:val="20"/>
              </w:rPr>
              <w:t>等）</w:t>
            </w:r>
          </w:p>
        </w:tc>
      </w:tr>
    </w:tbl>
    <w:p w:rsidR="00315025" w:rsidRPr="001E3435" w:rsidRDefault="00315025" w:rsidP="00315025">
      <w:pPr>
        <w:spacing w:before="120" w:line="240" w:lineRule="exact"/>
        <w:rPr>
          <w:b/>
          <w:sz w:val="20"/>
        </w:rPr>
      </w:pPr>
      <w:r>
        <w:rPr>
          <w:rFonts w:hint="eastAsia"/>
          <w:b/>
          <w:sz w:val="20"/>
        </w:rPr>
        <w:t>５</w:t>
      </w:r>
      <w:r w:rsidRPr="001E3435">
        <w:rPr>
          <w:rFonts w:hint="eastAsia"/>
          <w:b/>
          <w:sz w:val="20"/>
        </w:rPr>
        <w:t>．サービス利用に関する意見</w:t>
      </w:r>
    </w:p>
    <w:tbl>
      <w:tblPr>
        <w:tblW w:w="10584" w:type="dxa"/>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315025" w:rsidRPr="001E3435" w:rsidTr="00315025">
        <w:trPr>
          <w:cantSplit/>
          <w:trHeight w:val="4056"/>
        </w:trPr>
        <w:tc>
          <w:tcPr>
            <w:tcW w:w="10584" w:type="dxa"/>
            <w:vAlign w:val="center"/>
          </w:tcPr>
          <w:p w:rsidR="00315025" w:rsidRPr="001E3435" w:rsidRDefault="00315025" w:rsidP="00315025">
            <w:pPr>
              <w:spacing w:line="240" w:lineRule="exact"/>
              <w:rPr>
                <w:rFonts w:ascii="?l?r ?S?V?b?N"/>
                <w:sz w:val="20"/>
              </w:rPr>
            </w:pPr>
            <w:r w:rsidRPr="001E3435">
              <w:rPr>
                <w:rFonts w:ascii="?l?r ?S?V?b?N"/>
                <w:sz w:val="20"/>
              </w:rPr>
              <w:t>(</w:t>
            </w:r>
            <w:r w:rsidRPr="001E3435">
              <w:rPr>
                <w:rFonts w:hint="eastAsia"/>
                <w:sz w:val="20"/>
              </w:rPr>
              <w:t>１</w:t>
            </w:r>
            <w:r w:rsidRPr="001E3435">
              <w:rPr>
                <w:rFonts w:ascii="?l?r ?S?V?b?N"/>
                <w:sz w:val="20"/>
              </w:rPr>
              <w:t xml:space="preserve">) </w:t>
            </w:r>
            <w:r w:rsidRPr="001E3435">
              <w:rPr>
                <w:rFonts w:hint="eastAsia"/>
                <w:sz w:val="20"/>
              </w:rPr>
              <w:t>現在、発生の可能性が高い病態とその対処方針</w:t>
            </w:r>
          </w:p>
          <w:p w:rsidR="00315025" w:rsidRPr="001E3435" w:rsidRDefault="00315025" w:rsidP="00315025">
            <w:pPr>
              <w:tabs>
                <w:tab w:val="left" w:pos="645"/>
              </w:tabs>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□尿失禁</w:t>
            </w:r>
            <w:r>
              <w:rPr>
                <w:rFonts w:ascii="ＭＳ 明朝" w:eastAsia="ＭＳ 明朝" w:hAnsi="ＭＳ 明朝" w:hint="eastAsia"/>
                <w:sz w:val="20"/>
              </w:rPr>
              <w:t xml:space="preserve">　　　　　</w:t>
            </w:r>
            <w:r w:rsidRPr="001E3435">
              <w:rPr>
                <w:rFonts w:ascii="ＭＳ 明朝" w:eastAsia="ＭＳ 明朝" w:hAnsi="ＭＳ 明朝" w:hint="eastAsia"/>
                <w:sz w:val="20"/>
              </w:rPr>
              <w:t>□転倒・骨折</w:t>
            </w:r>
            <w:r>
              <w:rPr>
                <w:rFonts w:ascii="ＭＳ 明朝" w:eastAsia="ＭＳ 明朝" w:hAnsi="ＭＳ 明朝" w:hint="eastAsia"/>
                <w:sz w:val="20"/>
              </w:rPr>
              <w:t xml:space="preserve">　　　　</w:t>
            </w:r>
            <w:r w:rsidRPr="001E3435">
              <w:rPr>
                <w:rFonts w:ascii="ＭＳ 明朝" w:eastAsia="ＭＳ 明朝" w:hAnsi="ＭＳ 明朝" w:hint="eastAsia"/>
                <w:sz w:val="20"/>
              </w:rPr>
              <w:t>□徘徊</w:t>
            </w:r>
            <w:r>
              <w:rPr>
                <w:rFonts w:ascii="ＭＳ 明朝" w:eastAsia="ＭＳ 明朝" w:hAnsi="ＭＳ 明朝" w:hint="eastAsia"/>
                <w:sz w:val="20"/>
              </w:rPr>
              <w:t xml:space="preserve">　　</w:t>
            </w:r>
            <w:r w:rsidRPr="001E3435">
              <w:rPr>
                <w:rFonts w:ascii="ＭＳ 明朝" w:eastAsia="ＭＳ 明朝" w:hAnsi="ＭＳ 明朝" w:hint="eastAsia"/>
                <w:sz w:val="20"/>
              </w:rPr>
              <w:t>□褥瘡</w:t>
            </w:r>
            <w:r>
              <w:rPr>
                <w:rFonts w:ascii="ＭＳ 明朝" w:eastAsia="ＭＳ 明朝" w:hAnsi="ＭＳ 明朝" w:hint="eastAsia"/>
                <w:sz w:val="20"/>
              </w:rPr>
              <w:t xml:space="preserve">　　</w:t>
            </w:r>
            <w:r w:rsidRPr="001E3435">
              <w:rPr>
                <w:rFonts w:ascii="ＭＳ 明朝" w:eastAsia="ＭＳ 明朝" w:hAnsi="ＭＳ 明朝" w:hint="eastAsia"/>
                <w:sz w:val="20"/>
              </w:rPr>
              <w:t>□嚥下性肺炎</w:t>
            </w:r>
            <w:r>
              <w:rPr>
                <w:rFonts w:ascii="ＭＳ 明朝" w:eastAsia="ＭＳ 明朝" w:hAnsi="ＭＳ 明朝" w:hint="eastAsia"/>
                <w:sz w:val="20"/>
              </w:rPr>
              <w:t xml:space="preserve">　　</w:t>
            </w:r>
            <w:r w:rsidRPr="001E3435">
              <w:rPr>
                <w:rFonts w:ascii="ＭＳ 明朝" w:eastAsia="ＭＳ 明朝" w:hAnsi="ＭＳ 明朝" w:hint="eastAsia"/>
                <w:sz w:val="20"/>
              </w:rPr>
              <w:t>□腸閉塞</w:t>
            </w:r>
          </w:p>
          <w:p w:rsidR="00315025" w:rsidRPr="001E3435" w:rsidRDefault="00315025" w:rsidP="00315025">
            <w:pPr>
              <w:tabs>
                <w:tab w:val="left" w:pos="645"/>
              </w:tabs>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□易感染性</w:t>
            </w:r>
            <w:r>
              <w:rPr>
                <w:rFonts w:ascii="ＭＳ 明朝" w:eastAsia="ＭＳ 明朝" w:hAnsi="ＭＳ 明朝" w:hint="eastAsia"/>
                <w:sz w:val="20"/>
              </w:rPr>
              <w:t xml:space="preserve">　　　　</w:t>
            </w:r>
            <w:r w:rsidRPr="001E3435">
              <w:rPr>
                <w:rFonts w:ascii="ＭＳ 明朝" w:eastAsia="ＭＳ 明朝" w:hAnsi="ＭＳ 明朝" w:hint="eastAsia"/>
                <w:sz w:val="20"/>
              </w:rPr>
              <w:t>□心肺機能の低下</w:t>
            </w:r>
            <w:r>
              <w:rPr>
                <w:rFonts w:ascii="ＭＳ 明朝" w:eastAsia="ＭＳ 明朝" w:hAnsi="ＭＳ 明朝" w:hint="eastAsia"/>
                <w:sz w:val="20"/>
              </w:rPr>
              <w:t xml:space="preserve">　　</w:t>
            </w:r>
            <w:r w:rsidRPr="001E3435">
              <w:rPr>
                <w:rFonts w:ascii="ＭＳ 明朝" w:eastAsia="ＭＳ 明朝" w:hAnsi="ＭＳ 明朝" w:hint="eastAsia"/>
                <w:sz w:val="20"/>
              </w:rPr>
              <w:t>□疼痛</w:t>
            </w:r>
            <w:r>
              <w:rPr>
                <w:rFonts w:ascii="ＭＳ 明朝" w:eastAsia="ＭＳ 明朝" w:hAnsi="ＭＳ 明朝" w:hint="eastAsia"/>
                <w:sz w:val="20"/>
              </w:rPr>
              <w:t xml:space="preserve">　　</w:t>
            </w:r>
            <w:r w:rsidRPr="001E3435">
              <w:rPr>
                <w:rFonts w:ascii="ＭＳ 明朝" w:eastAsia="ＭＳ 明朝" w:hAnsi="ＭＳ 明朝" w:hint="eastAsia"/>
                <w:sz w:val="20"/>
              </w:rPr>
              <w:t>□脱水</w:t>
            </w:r>
            <w:r>
              <w:rPr>
                <w:rFonts w:ascii="ＭＳ 明朝" w:eastAsia="ＭＳ 明朝" w:hAnsi="ＭＳ 明朝" w:hint="eastAsia"/>
                <w:sz w:val="20"/>
              </w:rPr>
              <w:t xml:space="preserve">　　</w:t>
            </w:r>
            <w:r w:rsidRPr="001E3435">
              <w:rPr>
                <w:rFonts w:ascii="ＭＳ 明朝" w:eastAsia="ＭＳ 明朝" w:hAnsi="ＭＳ 明朝" w:hint="eastAsia"/>
                <w:sz w:val="20"/>
              </w:rPr>
              <w:t>□行動障害</w:t>
            </w:r>
            <w:r>
              <w:rPr>
                <w:rFonts w:ascii="ＭＳ 明朝" w:eastAsia="ＭＳ 明朝" w:hAnsi="ＭＳ 明朝" w:hint="eastAsia"/>
                <w:sz w:val="20"/>
              </w:rPr>
              <w:t xml:space="preserve">　　　</w:t>
            </w:r>
            <w:r w:rsidRPr="001E3435">
              <w:rPr>
                <w:rFonts w:ascii="ＭＳ 明朝" w:eastAsia="ＭＳ 明朝" w:hAnsi="ＭＳ 明朝" w:hint="eastAsia"/>
                <w:sz w:val="20"/>
              </w:rPr>
              <w:t>□精神症状の増悪</w:t>
            </w:r>
          </w:p>
          <w:p w:rsidR="00315025" w:rsidRPr="001E3435" w:rsidRDefault="00315025" w:rsidP="00315025">
            <w:pPr>
              <w:tabs>
                <w:tab w:val="left" w:pos="645"/>
              </w:tabs>
              <w:spacing w:line="240" w:lineRule="exact"/>
              <w:ind w:firstLineChars="350" w:firstLine="700"/>
              <w:rPr>
                <w:rFonts w:ascii="ＭＳ 明朝" w:eastAsia="ＭＳ 明朝" w:hAnsi="ＭＳ 明朝"/>
                <w:sz w:val="20"/>
              </w:rPr>
            </w:pPr>
            <w:r w:rsidRPr="001E3435">
              <w:rPr>
                <w:rFonts w:ascii="ＭＳ 明朝" w:eastAsia="ＭＳ 明朝" w:hAnsi="ＭＳ 明朝" w:hint="eastAsia"/>
                <w:sz w:val="20"/>
              </w:rPr>
              <w:t>□けいれん発作</w:t>
            </w:r>
            <w:r>
              <w:rPr>
                <w:rFonts w:ascii="ＭＳ 明朝" w:eastAsia="ＭＳ 明朝" w:hAnsi="ＭＳ 明朝" w:hint="eastAsia"/>
                <w:sz w:val="20"/>
              </w:rPr>
              <w:t xml:space="preserve">　　</w:t>
            </w:r>
            <w:r w:rsidRPr="001E3435">
              <w:rPr>
                <w:rFonts w:ascii="ＭＳ 明朝" w:eastAsia="ＭＳ 明朝" w:hAnsi="ＭＳ 明朝" w:hint="eastAsia"/>
                <w:sz w:val="20"/>
              </w:rPr>
              <w:t>□その他（</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p w:rsidR="00315025" w:rsidRDefault="00315025" w:rsidP="00315025">
            <w:pPr>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　対処方針（</w:t>
            </w:r>
            <w:r>
              <w:rPr>
                <w:rFonts w:ascii="ＭＳ 明朝" w:eastAsia="ＭＳ 明朝" w:hAnsi="ＭＳ 明朝" w:hint="eastAsia"/>
                <w:sz w:val="20"/>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w:t>
            </w:r>
          </w:p>
          <w:p w:rsidR="00315025" w:rsidRPr="001E3435" w:rsidRDefault="00315025" w:rsidP="00315025">
            <w:pPr>
              <w:snapToGrid w:val="0"/>
              <w:spacing w:line="240" w:lineRule="exact"/>
              <w:rPr>
                <w:sz w:val="20"/>
              </w:rPr>
            </w:pPr>
            <w:r w:rsidRPr="001E3435">
              <w:rPr>
                <w:rFonts w:ascii="?l?r ?S?V?b?N"/>
                <w:sz w:val="20"/>
              </w:rPr>
              <w:t>(</w:t>
            </w:r>
            <w:r w:rsidRPr="001E3435">
              <w:rPr>
                <w:rFonts w:ascii="?l?r ?S?V?b?N" w:hint="eastAsia"/>
                <w:sz w:val="20"/>
              </w:rPr>
              <w:t>２</w:t>
            </w:r>
            <w:r w:rsidRPr="001E3435">
              <w:rPr>
                <w:rFonts w:ascii="?l?r ?S?V?b?N"/>
                <w:sz w:val="20"/>
              </w:rPr>
              <w:t xml:space="preserve">) </w:t>
            </w:r>
            <w:r>
              <w:rPr>
                <w:rFonts w:hint="eastAsia"/>
                <w:sz w:val="20"/>
              </w:rPr>
              <w:t>障害福祉サービス</w:t>
            </w:r>
            <w:r w:rsidRPr="001E3435">
              <w:rPr>
                <w:rFonts w:hint="eastAsia"/>
                <w:sz w:val="20"/>
              </w:rPr>
              <w:t>の利用時に関する医学的観点からの留意事項</w:t>
            </w:r>
          </w:p>
          <w:p w:rsidR="00315025" w:rsidRPr="001E3435" w:rsidRDefault="00315025" w:rsidP="00315025">
            <w:pPr>
              <w:snapToGrid w:val="0"/>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血圧について　　（</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Pr="001E3435" w:rsidRDefault="00315025" w:rsidP="00315025">
            <w:pPr>
              <w:snapToGrid w:val="0"/>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嚥下について　　（</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Pr="001E3435" w:rsidRDefault="00315025" w:rsidP="00315025">
            <w:pPr>
              <w:snapToGrid w:val="0"/>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摂食について　　（</w:t>
            </w:r>
            <w:r>
              <w:rPr>
                <w:rFonts w:ascii="ＭＳ 明朝" w:eastAsia="ＭＳ 明朝" w:hAnsi="ＭＳ 明朝" w:hint="eastAsia"/>
                <w:sz w:val="20"/>
              </w:rPr>
              <w:t xml:space="preserve">　　　　　　　　　　　　　　　　　　　　　　　　　　　　　　　　　　　　　　）</w:t>
            </w:r>
          </w:p>
          <w:p w:rsidR="00315025" w:rsidRPr="001E3435" w:rsidRDefault="00315025" w:rsidP="00315025">
            <w:pPr>
              <w:snapToGrid w:val="0"/>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移動について　　（</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Pr="001E3435" w:rsidRDefault="00315025" w:rsidP="00315025">
            <w:pPr>
              <w:snapToGrid w:val="0"/>
              <w:spacing w:line="240" w:lineRule="exact"/>
              <w:rPr>
                <w:rFonts w:ascii="ＭＳ 明朝" w:eastAsia="ＭＳ 明朝" w:hAnsi="ＭＳ 明朝"/>
                <w:sz w:val="20"/>
              </w:rPr>
            </w:pPr>
            <w:r>
              <w:rPr>
                <w:rFonts w:ascii="ＭＳ 明朝" w:eastAsia="ＭＳ 明朝" w:hAnsi="ＭＳ 明朝" w:hint="eastAsia"/>
                <w:sz w:val="20"/>
              </w:rPr>
              <w:t xml:space="preserve">　　 　行動障害について（　　　　　　　　　　　　　　　　　　　　　　　　　　　　　　　　　　　　　　）</w:t>
            </w:r>
          </w:p>
          <w:p w:rsidR="00315025" w:rsidRDefault="00315025" w:rsidP="00315025">
            <w:pPr>
              <w:snapToGrid w:val="0"/>
              <w:spacing w:line="240" w:lineRule="exact"/>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精神症状について（</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Default="00315025" w:rsidP="00315025">
            <w:pPr>
              <w:spacing w:line="240" w:lineRule="exact"/>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その他　　　　　（</w:t>
            </w:r>
            <w:r>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315025" w:rsidRPr="001E3435" w:rsidRDefault="00315025" w:rsidP="00315025">
            <w:pPr>
              <w:spacing w:line="240" w:lineRule="exact"/>
              <w:rPr>
                <w:rFonts w:ascii="?l?r ?S?V?b?N"/>
                <w:sz w:val="20"/>
              </w:rPr>
            </w:pPr>
            <w:r w:rsidRPr="001E3435">
              <w:rPr>
                <w:rFonts w:ascii="?l?r ?S?V?b?N"/>
                <w:sz w:val="20"/>
              </w:rPr>
              <w:t>(</w:t>
            </w:r>
            <w:r w:rsidRPr="001E3435">
              <w:rPr>
                <w:rFonts w:ascii="?l?r ?S?V?b?N" w:hint="eastAsia"/>
                <w:sz w:val="20"/>
              </w:rPr>
              <w:t>３</w:t>
            </w:r>
            <w:r w:rsidRPr="001E3435">
              <w:rPr>
                <w:rFonts w:ascii="?l?r ?S?V?b?N"/>
                <w:sz w:val="20"/>
              </w:rPr>
              <w:t xml:space="preserve">) </w:t>
            </w:r>
            <w:r w:rsidRPr="001E3435">
              <w:rPr>
                <w:rFonts w:hint="eastAsia"/>
                <w:sz w:val="20"/>
              </w:rPr>
              <w:t>感染症の有無（有の場合は具体的に記入）</w:t>
            </w:r>
          </w:p>
          <w:p w:rsidR="00315025" w:rsidRPr="001E3435" w:rsidRDefault="00315025" w:rsidP="00315025">
            <w:pPr>
              <w:spacing w:line="240" w:lineRule="exact"/>
              <w:ind w:firstLineChars="350" w:firstLine="700"/>
              <w:rPr>
                <w:rFonts w:ascii="?l?r ?S?V?b?N"/>
                <w:sz w:val="20"/>
              </w:rPr>
            </w:pPr>
            <w:r w:rsidRPr="001E3435">
              <w:rPr>
                <w:rFonts w:ascii="ＭＳ 明朝" w:eastAsia="ＭＳ 明朝" w:hAnsi="ＭＳ 明朝" w:hint="eastAsia"/>
                <w:sz w:val="20"/>
              </w:rPr>
              <w:t>□有（</w:t>
            </w:r>
            <w:r w:rsidRPr="001E3435">
              <w:rPr>
                <w:rFonts w:ascii="ＭＳ 明朝" w:eastAsia="ＭＳ 明朝" w:hAnsi="ＭＳ 明朝"/>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 xml:space="preserve">　</w:t>
            </w:r>
            <w:r w:rsidRPr="001E3435">
              <w:rPr>
                <w:rFonts w:ascii="ＭＳ 明朝" w:eastAsia="ＭＳ 明朝" w:hAnsi="ＭＳ 明朝" w:hint="eastAsia"/>
                <w:sz w:val="20"/>
              </w:rPr>
              <w:t>□無</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不明</w:t>
            </w:r>
          </w:p>
        </w:tc>
      </w:tr>
    </w:tbl>
    <w:p w:rsidR="00315025" w:rsidRPr="001E3435" w:rsidRDefault="00315025" w:rsidP="00315025">
      <w:pPr>
        <w:spacing w:before="120" w:line="240" w:lineRule="exact"/>
        <w:jc w:val="left"/>
        <w:rPr>
          <w:rFonts w:ascii="?l?r ?S?V?b?N"/>
          <w:b/>
          <w:sz w:val="20"/>
        </w:rPr>
      </w:pPr>
      <w:r w:rsidRPr="001E3435">
        <w:rPr>
          <w:rFonts w:hint="eastAsia"/>
          <w:b/>
          <w:sz w:val="20"/>
        </w:rPr>
        <w:t>６．その他特記すべき事項</w:t>
      </w:r>
    </w:p>
    <w:p w:rsidR="00315025" w:rsidRPr="001E3435" w:rsidRDefault="00315025" w:rsidP="00315025">
      <w:pPr>
        <w:spacing w:line="240" w:lineRule="exact"/>
        <w:ind w:left="189"/>
        <w:rPr>
          <w:rFonts w:ascii="?l?r ?S?V?b?N"/>
          <w:sz w:val="20"/>
        </w:rPr>
      </w:pPr>
      <w:r w:rsidRPr="001E3435">
        <w:rPr>
          <w:rFonts w:ascii="ＭＳ 明朝" w:eastAsia="ＭＳ 明朝" w:hint="eastAsia"/>
          <w:b/>
          <w:sz w:val="20"/>
        </w:rPr>
        <w:t xml:space="preserve">　</w:t>
      </w:r>
      <w:r w:rsidRPr="001E3435">
        <w:rPr>
          <w:rFonts w:ascii="ＭＳ 明朝" w:eastAsia="ＭＳ 明朝" w:hint="eastAsia"/>
          <w:bCs/>
          <w:sz w:val="20"/>
        </w:rPr>
        <w:t>障害支援区分</w:t>
      </w:r>
      <w:r>
        <w:rPr>
          <w:rFonts w:ascii="ＭＳ 明朝" w:eastAsia="ＭＳ 明朝" w:hint="eastAsia"/>
          <w:bCs/>
          <w:sz w:val="20"/>
        </w:rPr>
        <w:t>の</w:t>
      </w:r>
      <w:r w:rsidRPr="001E3435">
        <w:rPr>
          <w:rFonts w:ascii="ＭＳ 明朝" w:eastAsia="ＭＳ 明朝" w:hint="eastAsia"/>
          <w:sz w:val="20"/>
        </w:rPr>
        <w:t>認定やサービス</w:t>
      </w:r>
      <w:r>
        <w:rPr>
          <w:rFonts w:ascii="ＭＳ 明朝" w:eastAsia="ＭＳ 明朝" w:hint="eastAsia"/>
          <w:sz w:val="20"/>
        </w:rPr>
        <w:t>等</w:t>
      </w:r>
      <w:r w:rsidRPr="001E3435">
        <w:rPr>
          <w:rFonts w:ascii="ＭＳ 明朝" w:eastAsia="ＭＳ 明朝" w:hint="eastAsia"/>
          <w:sz w:val="20"/>
        </w:rPr>
        <w:t>利用計画</w:t>
      </w:r>
      <w:r>
        <w:rPr>
          <w:rFonts w:ascii="ＭＳ 明朝" w:eastAsia="ＭＳ 明朝" w:hint="eastAsia"/>
          <w:sz w:val="20"/>
        </w:rPr>
        <w:t>の</w:t>
      </w:r>
      <w:r w:rsidRPr="001E3435">
        <w:rPr>
          <w:rFonts w:ascii="ＭＳ 明朝" w:eastAsia="ＭＳ 明朝" w:hint="eastAsia"/>
          <w:sz w:val="20"/>
        </w:rPr>
        <w:t>作成に必要な医学的なご意見等をご記載して</w:t>
      </w:r>
      <w:r>
        <w:rPr>
          <w:rFonts w:ascii="ＭＳ 明朝" w:eastAsia="ＭＳ 明朝" w:hint="eastAsia"/>
          <w:sz w:val="20"/>
        </w:rPr>
        <w:t>くだ</w:t>
      </w:r>
      <w:r w:rsidRPr="001E3435">
        <w:rPr>
          <w:rFonts w:ascii="ＭＳ 明朝" w:eastAsia="ＭＳ 明朝" w:hint="eastAsia"/>
          <w:sz w:val="20"/>
        </w:rPr>
        <w:t>さい。なお、専門医等に別途意見を求めた場合はその内容、結果も記載して</w:t>
      </w:r>
      <w:r>
        <w:rPr>
          <w:rFonts w:ascii="ＭＳ 明朝" w:eastAsia="ＭＳ 明朝" w:hint="eastAsia"/>
          <w:sz w:val="20"/>
        </w:rPr>
        <w:t>くだ</w:t>
      </w:r>
      <w:r w:rsidRPr="001E3435">
        <w:rPr>
          <w:rFonts w:ascii="ＭＳ 明朝" w:eastAsia="ＭＳ 明朝" w:hint="eastAsia"/>
          <w:sz w:val="20"/>
        </w:rPr>
        <w:t>さい。（情報提供書や身体障害者申請診断書の写し等を添付して頂いても結構です。）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84"/>
      </w:tblGrid>
      <w:tr w:rsidR="00315025" w:rsidRPr="001E3435" w:rsidTr="00945974">
        <w:trPr>
          <w:cantSplit/>
          <w:trHeight w:val="1450"/>
        </w:trPr>
        <w:tc>
          <w:tcPr>
            <w:tcW w:w="10584" w:type="dxa"/>
            <w:shd w:val="clear" w:color="auto" w:fill="auto"/>
          </w:tcPr>
          <w:p w:rsidR="00315025" w:rsidRDefault="00315025" w:rsidP="00315025">
            <w:pPr>
              <w:spacing w:line="240" w:lineRule="exact"/>
              <w:rPr>
                <w:rFonts w:ascii="ＭＳ 明朝" w:eastAsia="ＭＳ 明朝" w:hAnsi="ＭＳ 明朝"/>
                <w:sz w:val="20"/>
              </w:rPr>
            </w:pPr>
          </w:p>
          <w:p w:rsidR="00315025" w:rsidRDefault="00315025" w:rsidP="00315025">
            <w:pPr>
              <w:spacing w:line="240" w:lineRule="exact"/>
              <w:rPr>
                <w:rFonts w:ascii="ＭＳ 明朝" w:eastAsia="ＭＳ 明朝" w:hAnsi="ＭＳ 明朝"/>
                <w:sz w:val="20"/>
              </w:rPr>
            </w:pPr>
          </w:p>
          <w:p w:rsidR="00315025" w:rsidRDefault="00315025" w:rsidP="00315025">
            <w:pPr>
              <w:spacing w:line="240" w:lineRule="exact"/>
              <w:rPr>
                <w:rFonts w:ascii="ＭＳ 明朝" w:eastAsia="ＭＳ 明朝" w:hAnsi="ＭＳ 明朝"/>
                <w:sz w:val="20"/>
              </w:rPr>
            </w:pPr>
          </w:p>
          <w:p w:rsidR="00315025" w:rsidRPr="001E3435" w:rsidRDefault="00315025" w:rsidP="00315025">
            <w:pPr>
              <w:spacing w:line="240" w:lineRule="exact"/>
              <w:rPr>
                <w:rFonts w:ascii="ＭＳ 明朝" w:eastAsia="ＭＳ 明朝" w:hAnsi="ＭＳ 明朝"/>
                <w:sz w:val="20"/>
              </w:rPr>
            </w:pPr>
          </w:p>
        </w:tc>
      </w:tr>
    </w:tbl>
    <w:p w:rsidR="00315025" w:rsidRPr="00E02741" w:rsidRDefault="00315025" w:rsidP="00945974">
      <w:pPr>
        <w:spacing w:line="360" w:lineRule="exact"/>
        <w:rPr>
          <w:rFonts w:asciiTheme="minorEastAsia" w:hAnsiTheme="minorEastAsia"/>
        </w:rPr>
      </w:pPr>
    </w:p>
    <w:sectPr w:rsidR="00315025" w:rsidRPr="00E02741" w:rsidSect="00315025">
      <w:type w:val="continuous"/>
      <w:pgSz w:w="11906" w:h="16839"/>
      <w:pgMar w:top="851" w:right="720" w:bottom="851" w:left="720"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93" w:rsidRDefault="003C6193" w:rsidP="00E02741">
      <w:r>
        <w:separator/>
      </w:r>
    </w:p>
  </w:endnote>
  <w:endnote w:type="continuationSeparator" w:id="0">
    <w:p w:rsidR="003C6193" w:rsidRDefault="003C6193" w:rsidP="00E0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5"/>
      <w:jc w:val="center"/>
    </w:pPr>
  </w:p>
  <w:p w:rsidR="003C6193" w:rsidRDefault="003C61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5"/>
      <w:jc w:val="center"/>
    </w:pPr>
  </w:p>
  <w:p w:rsidR="003C6193" w:rsidRDefault="003C619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451292"/>
      <w:docPartObj>
        <w:docPartGallery w:val="Page Numbers (Bottom of Page)"/>
        <w:docPartUnique/>
      </w:docPartObj>
    </w:sdtPr>
    <w:sdtEndPr/>
    <w:sdtContent>
      <w:p w:rsidR="003C6193" w:rsidRDefault="003C6193">
        <w:pPr>
          <w:pStyle w:val="a5"/>
          <w:jc w:val="center"/>
        </w:pPr>
        <w:r>
          <w:fldChar w:fldCharType="begin"/>
        </w:r>
        <w:r>
          <w:instrText>PAGE   \* MERGEFORMAT</w:instrText>
        </w:r>
        <w:r>
          <w:fldChar w:fldCharType="separate"/>
        </w:r>
        <w:r w:rsidRPr="00C2168D">
          <w:rPr>
            <w:noProof/>
            <w:lang w:val="ja-JP"/>
          </w:rPr>
          <w:t>-</w:t>
        </w:r>
        <w:r>
          <w:rPr>
            <w:noProof/>
          </w:rPr>
          <w:t xml:space="preserve"> 2 -</w:t>
        </w:r>
        <w:r>
          <w:fldChar w:fldCharType="end"/>
        </w:r>
      </w:p>
    </w:sdtContent>
  </w:sdt>
  <w:p w:rsidR="003C6193" w:rsidRDefault="003C6193">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418645"/>
      <w:docPartObj>
        <w:docPartGallery w:val="Page Numbers (Bottom of Page)"/>
        <w:docPartUnique/>
      </w:docPartObj>
    </w:sdtPr>
    <w:sdtEndPr/>
    <w:sdtContent>
      <w:p w:rsidR="003C6193" w:rsidRDefault="003C6193">
        <w:pPr>
          <w:pStyle w:val="a5"/>
          <w:jc w:val="center"/>
        </w:pPr>
        <w:r>
          <w:fldChar w:fldCharType="begin"/>
        </w:r>
        <w:r>
          <w:instrText>PAGE   \* MERGEFORMAT</w:instrText>
        </w:r>
        <w:r>
          <w:fldChar w:fldCharType="separate"/>
        </w:r>
        <w:r w:rsidR="0062652F" w:rsidRPr="0062652F">
          <w:rPr>
            <w:noProof/>
            <w:lang w:val="ja-JP"/>
          </w:rPr>
          <w:t>21</w:t>
        </w:r>
        <w:r>
          <w:fldChar w:fldCharType="end"/>
        </w:r>
      </w:p>
    </w:sdtContent>
  </w:sdt>
  <w:p w:rsidR="003C6193" w:rsidRDefault="003C6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93" w:rsidRDefault="003C6193" w:rsidP="00E02741">
      <w:r>
        <w:separator/>
      </w:r>
    </w:p>
  </w:footnote>
  <w:footnote w:type="continuationSeparator" w:id="0">
    <w:p w:rsidR="003C6193" w:rsidRDefault="003C6193" w:rsidP="00E0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3" w:rsidRDefault="003C6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2747"/>
    <w:multiLevelType w:val="hybridMultilevel"/>
    <w:tmpl w:val="1F8CA53C"/>
    <w:lvl w:ilvl="0" w:tplc="1B74B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4F"/>
    <w:rsid w:val="00020171"/>
    <w:rsid w:val="000259E6"/>
    <w:rsid w:val="00081688"/>
    <w:rsid w:val="000847B7"/>
    <w:rsid w:val="000D6F70"/>
    <w:rsid w:val="00150D82"/>
    <w:rsid w:val="001D2889"/>
    <w:rsid w:val="00275188"/>
    <w:rsid w:val="002E3485"/>
    <w:rsid w:val="00315025"/>
    <w:rsid w:val="00386F16"/>
    <w:rsid w:val="00391A5C"/>
    <w:rsid w:val="003C6193"/>
    <w:rsid w:val="0041134F"/>
    <w:rsid w:val="00420CE9"/>
    <w:rsid w:val="00424795"/>
    <w:rsid w:val="004A4D5E"/>
    <w:rsid w:val="00506BD1"/>
    <w:rsid w:val="00591EC5"/>
    <w:rsid w:val="0062652F"/>
    <w:rsid w:val="006A407B"/>
    <w:rsid w:val="006D3DCA"/>
    <w:rsid w:val="00763A6D"/>
    <w:rsid w:val="008F479A"/>
    <w:rsid w:val="00945974"/>
    <w:rsid w:val="00A17E5A"/>
    <w:rsid w:val="00A31C54"/>
    <w:rsid w:val="00AA1DEC"/>
    <w:rsid w:val="00AC5C24"/>
    <w:rsid w:val="00AD454E"/>
    <w:rsid w:val="00AD6EF4"/>
    <w:rsid w:val="00B232C1"/>
    <w:rsid w:val="00B87111"/>
    <w:rsid w:val="00BA5947"/>
    <w:rsid w:val="00BA612A"/>
    <w:rsid w:val="00BF51E5"/>
    <w:rsid w:val="00C2168D"/>
    <w:rsid w:val="00C248C0"/>
    <w:rsid w:val="00C47236"/>
    <w:rsid w:val="00CE30DF"/>
    <w:rsid w:val="00D56C53"/>
    <w:rsid w:val="00DA0BC4"/>
    <w:rsid w:val="00E0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741"/>
    <w:pPr>
      <w:tabs>
        <w:tab w:val="center" w:pos="4252"/>
        <w:tab w:val="right" w:pos="8504"/>
      </w:tabs>
      <w:snapToGrid w:val="0"/>
    </w:pPr>
  </w:style>
  <w:style w:type="character" w:customStyle="1" w:styleId="a4">
    <w:name w:val="ヘッダー (文字)"/>
    <w:basedOn w:val="a0"/>
    <w:link w:val="a3"/>
    <w:uiPriority w:val="99"/>
    <w:rsid w:val="00E02741"/>
  </w:style>
  <w:style w:type="paragraph" w:styleId="a5">
    <w:name w:val="footer"/>
    <w:basedOn w:val="a"/>
    <w:link w:val="a6"/>
    <w:uiPriority w:val="99"/>
    <w:unhideWhenUsed/>
    <w:rsid w:val="00E02741"/>
    <w:pPr>
      <w:tabs>
        <w:tab w:val="center" w:pos="4252"/>
        <w:tab w:val="right" w:pos="8504"/>
      </w:tabs>
      <w:snapToGrid w:val="0"/>
    </w:pPr>
  </w:style>
  <w:style w:type="character" w:customStyle="1" w:styleId="a6">
    <w:name w:val="フッター (文字)"/>
    <w:basedOn w:val="a0"/>
    <w:link w:val="a5"/>
    <w:uiPriority w:val="99"/>
    <w:rsid w:val="00E02741"/>
  </w:style>
  <w:style w:type="paragraph" w:styleId="a7">
    <w:name w:val="List Paragraph"/>
    <w:basedOn w:val="a"/>
    <w:uiPriority w:val="34"/>
    <w:qFormat/>
    <w:rsid w:val="00386F16"/>
    <w:pPr>
      <w:ind w:leftChars="400" w:left="840"/>
    </w:pPr>
  </w:style>
  <w:style w:type="table" w:styleId="a8">
    <w:name w:val="Table Grid"/>
    <w:basedOn w:val="a1"/>
    <w:uiPriority w:val="59"/>
    <w:rsid w:val="00C2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表ﾀｲﾄﾙ"/>
    <w:basedOn w:val="a"/>
    <w:rsid w:val="00315025"/>
    <w:pPr>
      <w:keepNext/>
      <w:keepLines/>
      <w:adjustRightInd w:val="0"/>
      <w:snapToGrid w:val="0"/>
      <w:spacing w:before="240" w:after="60" w:line="360" w:lineRule="atLeast"/>
      <w:textAlignment w:val="baseline"/>
    </w:pPr>
    <w:rPr>
      <w:rFonts w:ascii="ＭＳ ゴシック" w:eastAsia="ＭＳ ゴシック" w:hAnsi="Century" w:cs="Times New Roman"/>
      <w:kern w:val="0"/>
      <w:szCs w:val="20"/>
    </w:rPr>
  </w:style>
  <w:style w:type="paragraph" w:styleId="aa">
    <w:name w:val="Body Text"/>
    <w:basedOn w:val="a"/>
    <w:link w:val="ab"/>
    <w:uiPriority w:val="1"/>
    <w:qFormat/>
    <w:rsid w:val="00C2168D"/>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2168D"/>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AC8F-A7A9-4EA1-8FDA-FE4AA3C4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2914</Words>
  <Characters>16615</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2021-10-28T01:01:00Z</dcterms:created>
  <dcterms:modified xsi:type="dcterms:W3CDTF">2021-10-29T04:31:00Z</dcterms:modified>
</cp:coreProperties>
</file>