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DDD" w:rsidRDefault="00A660F4">
      <w:pPr>
        <w:pStyle w:val="a3"/>
        <w:spacing w:before="5"/>
        <w:rPr>
          <w:rFonts w:ascii="Times New Roman"/>
          <w:sz w:val="17"/>
        </w:rPr>
      </w:pPr>
      <w:r>
        <w:pict>
          <v:line id="_x0000_s1032" style="position:absolute;z-index:-5632;mso-position-horizontal-relative:page;mso-position-vertical-relative:page" from="288.65pt,357.85pt" to="415.85pt,357.85pt" strokeweight=".6pt">
            <w10:wrap anchorx="page" anchory="page"/>
          </v:line>
        </w:pict>
      </w:r>
      <w:r>
        <w:pict>
          <v:line id="_x0000_s1031" style="position:absolute;z-index:-5608;mso-position-horizontal-relative:page;mso-position-vertical-relative:page" from="288.65pt,379.1pt" to="415.85pt,379.1pt" strokeweight=".6pt">
            <w10:wrap anchorx="page" anchory="page"/>
          </v:line>
        </w:pict>
      </w:r>
    </w:p>
    <w:p w:rsidR="00791DDD" w:rsidRDefault="00A660F4">
      <w:pPr>
        <w:pStyle w:val="a3"/>
        <w:spacing w:before="37" w:line="243" w:lineRule="exact"/>
        <w:ind w:right="359"/>
        <w:jc w:val="right"/>
        <w:rPr>
          <w:lang w:eastAsia="ja-JP"/>
        </w:rPr>
      </w:pPr>
      <w:r>
        <w:rPr>
          <w:lang w:eastAsia="ja-JP"/>
        </w:rPr>
        <w:t>（別紙）</w:t>
      </w:r>
    </w:p>
    <w:p w:rsidR="00791DDD" w:rsidRDefault="00A660F4">
      <w:pPr>
        <w:pStyle w:val="a3"/>
        <w:tabs>
          <w:tab w:val="left" w:pos="422"/>
        </w:tabs>
        <w:spacing w:line="212" w:lineRule="exact"/>
        <w:ind w:right="149"/>
        <w:jc w:val="right"/>
        <w:rPr>
          <w:lang w:eastAsia="ja-JP"/>
        </w:rPr>
      </w:pPr>
      <w:r>
        <w:rPr>
          <w:lang w:eastAsia="ja-JP"/>
        </w:rPr>
        <w:t>○</w:t>
      </w:r>
      <w:r>
        <w:rPr>
          <w:lang w:eastAsia="ja-JP"/>
        </w:rPr>
        <w:tab/>
      </w:r>
      <w:r>
        <w:rPr>
          <w:lang w:eastAsia="ja-JP"/>
        </w:rPr>
        <w:t>「障害者の日常生活及び社会生活を総合的に支援するための法律に基づく自立支援給付と介護保険制度との適用関係等について」（平成</w:t>
      </w:r>
      <w:r>
        <w:rPr>
          <w:spacing w:val="-26"/>
          <w:lang w:eastAsia="ja-JP"/>
        </w:rPr>
        <w:t xml:space="preserve"> </w:t>
      </w:r>
      <w:r>
        <w:rPr>
          <w:lang w:eastAsia="ja-JP"/>
        </w:rPr>
        <w:t>19</w:t>
      </w:r>
      <w:r>
        <w:rPr>
          <w:spacing w:val="-29"/>
          <w:lang w:eastAsia="ja-JP"/>
        </w:rPr>
        <w:t xml:space="preserve"> </w:t>
      </w:r>
      <w:r>
        <w:rPr>
          <w:lang w:eastAsia="ja-JP"/>
        </w:rPr>
        <w:t>年</w:t>
      </w:r>
      <w:r>
        <w:rPr>
          <w:spacing w:val="-33"/>
          <w:lang w:eastAsia="ja-JP"/>
        </w:rPr>
        <w:t xml:space="preserve"> </w:t>
      </w:r>
      <w:r>
        <w:rPr>
          <w:lang w:eastAsia="ja-JP"/>
        </w:rPr>
        <w:t>3</w:t>
      </w:r>
      <w:r>
        <w:rPr>
          <w:spacing w:val="-29"/>
          <w:lang w:eastAsia="ja-JP"/>
        </w:rPr>
        <w:t xml:space="preserve"> </w:t>
      </w:r>
      <w:r>
        <w:rPr>
          <w:lang w:eastAsia="ja-JP"/>
        </w:rPr>
        <w:t>月</w:t>
      </w:r>
      <w:r>
        <w:rPr>
          <w:spacing w:val="-33"/>
          <w:lang w:eastAsia="ja-JP"/>
        </w:rPr>
        <w:t xml:space="preserve"> </w:t>
      </w:r>
      <w:r>
        <w:rPr>
          <w:lang w:eastAsia="ja-JP"/>
        </w:rPr>
        <w:t>28</w:t>
      </w:r>
      <w:r>
        <w:rPr>
          <w:spacing w:val="-36"/>
          <w:lang w:eastAsia="ja-JP"/>
        </w:rPr>
        <w:t xml:space="preserve"> </w:t>
      </w:r>
      <w:r>
        <w:rPr>
          <w:lang w:eastAsia="ja-JP"/>
        </w:rPr>
        <w:t>日</w:t>
      </w:r>
    </w:p>
    <w:p w:rsidR="00791DDD" w:rsidRDefault="00A660F4">
      <w:pPr>
        <w:pStyle w:val="a3"/>
        <w:spacing w:line="244" w:lineRule="exact"/>
        <w:ind w:left="318"/>
        <w:rPr>
          <w:lang w:eastAsia="ja-JP"/>
        </w:rPr>
      </w:pPr>
      <w:r>
        <w:rPr>
          <w:lang w:eastAsia="ja-JP"/>
        </w:rPr>
        <w:t>障企発第</w:t>
      </w:r>
      <w:r>
        <w:rPr>
          <w:lang w:eastAsia="ja-JP"/>
        </w:rPr>
        <w:t xml:space="preserve"> 0328002 </w:t>
      </w:r>
      <w:r>
        <w:rPr>
          <w:lang w:eastAsia="ja-JP"/>
        </w:rPr>
        <w:t>号・障障発第</w:t>
      </w:r>
      <w:r>
        <w:rPr>
          <w:lang w:eastAsia="ja-JP"/>
        </w:rPr>
        <w:t xml:space="preserve"> 0328002 </w:t>
      </w:r>
      <w:r>
        <w:rPr>
          <w:lang w:eastAsia="ja-JP"/>
        </w:rPr>
        <w:t>号）厚生労働省社会・援護局障害保健福祉部企画課長・障害福祉課長連名通知）【新旧対照表】</w:t>
      </w:r>
    </w:p>
    <w:p w:rsidR="00791DDD" w:rsidRDefault="00A660F4">
      <w:pPr>
        <w:pStyle w:val="a3"/>
        <w:spacing w:before="147" w:after="14"/>
        <w:ind w:right="150"/>
        <w:jc w:val="right"/>
      </w:pPr>
      <w:r>
        <w:t>（</w:t>
      </w:r>
      <w:proofErr w:type="spellStart"/>
      <w:r>
        <w:t>変更点は下線部</w:t>
      </w:r>
      <w:proofErr w:type="spellEnd"/>
      <w:r>
        <w:t>）</w:t>
      </w:r>
    </w:p>
    <w:tbl>
      <w:tblPr>
        <w:tblStyle w:val="TableNormal"/>
        <w:tblW w:w="0" w:type="auto"/>
        <w:tblInd w:w="15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7"/>
        <w:gridCol w:w="7407"/>
      </w:tblGrid>
      <w:tr w:rsidR="00791DDD" w:rsidTr="001D193E">
        <w:trPr>
          <w:trHeight w:hRule="exact" w:val="221"/>
        </w:trPr>
        <w:tc>
          <w:tcPr>
            <w:tcW w:w="7407" w:type="dxa"/>
            <w:tcBorders>
              <w:bottom w:val="single" w:sz="4" w:space="0" w:color="000000"/>
            </w:tcBorders>
          </w:tcPr>
          <w:p w:rsidR="00791DDD" w:rsidRDefault="00A660F4" w:rsidP="001D193E">
            <w:pPr>
              <w:pStyle w:val="TableParagraph"/>
              <w:tabs>
                <w:tab w:val="left" w:pos="633"/>
                <w:tab w:val="left" w:pos="1269"/>
              </w:tabs>
              <w:ind w:left="0"/>
              <w:jc w:val="center"/>
              <w:rPr>
                <w:sz w:val="21"/>
              </w:rPr>
            </w:pPr>
            <w:r>
              <w:rPr>
                <w:sz w:val="21"/>
              </w:rPr>
              <w:t>改</w:t>
            </w:r>
            <w:r>
              <w:rPr>
                <w:sz w:val="21"/>
              </w:rPr>
              <w:tab/>
            </w:r>
            <w:r>
              <w:rPr>
                <w:sz w:val="21"/>
              </w:rPr>
              <w:t>正</w:t>
            </w:r>
            <w:r>
              <w:rPr>
                <w:sz w:val="21"/>
              </w:rPr>
              <w:tab/>
            </w:r>
            <w:r>
              <w:rPr>
                <w:sz w:val="21"/>
              </w:rPr>
              <w:t>後</w:t>
            </w:r>
          </w:p>
        </w:tc>
        <w:tc>
          <w:tcPr>
            <w:tcW w:w="7407" w:type="dxa"/>
            <w:tcBorders>
              <w:bottom w:val="single" w:sz="4" w:space="0" w:color="000000"/>
            </w:tcBorders>
          </w:tcPr>
          <w:p w:rsidR="00791DDD" w:rsidRDefault="00A660F4" w:rsidP="001D193E">
            <w:pPr>
              <w:pStyle w:val="TableParagraph"/>
              <w:tabs>
                <w:tab w:val="left" w:pos="847"/>
              </w:tabs>
              <w:ind w:left="0"/>
              <w:jc w:val="center"/>
              <w:rPr>
                <w:sz w:val="21"/>
              </w:rPr>
            </w:pPr>
            <w:r>
              <w:rPr>
                <w:sz w:val="21"/>
              </w:rPr>
              <w:t>現</w:t>
            </w:r>
            <w:r>
              <w:rPr>
                <w:sz w:val="21"/>
              </w:rPr>
              <w:tab/>
            </w:r>
            <w:r>
              <w:rPr>
                <w:sz w:val="21"/>
              </w:rPr>
              <w:t>行</w:t>
            </w:r>
          </w:p>
        </w:tc>
      </w:tr>
      <w:tr w:rsidR="00791DDD" w:rsidTr="001D193E">
        <w:trPr>
          <w:trHeight w:hRule="exact" w:val="8485"/>
        </w:trPr>
        <w:tc>
          <w:tcPr>
            <w:tcW w:w="7407" w:type="dxa"/>
            <w:tcBorders>
              <w:bottom w:val="single" w:sz="4" w:space="0" w:color="auto"/>
            </w:tcBorders>
          </w:tcPr>
          <w:p w:rsidR="00791DDD" w:rsidRDefault="00A660F4" w:rsidP="001D193E">
            <w:pPr>
              <w:pStyle w:val="TableParagraph"/>
              <w:jc w:val="both"/>
              <w:rPr>
                <w:sz w:val="21"/>
              </w:rPr>
            </w:pPr>
            <w:r>
              <w:rPr>
                <w:sz w:val="21"/>
              </w:rPr>
              <w:t>障企発第０３２８００２号</w:t>
            </w:r>
          </w:p>
          <w:p w:rsidR="00791DDD" w:rsidRDefault="00A660F4" w:rsidP="001D193E">
            <w:pPr>
              <w:pStyle w:val="TableParagraph"/>
              <w:spacing w:before="26"/>
              <w:ind w:right="41"/>
              <w:jc w:val="both"/>
              <w:rPr>
                <w:sz w:val="21"/>
              </w:rPr>
            </w:pPr>
            <w:r>
              <w:rPr>
                <w:sz w:val="21"/>
              </w:rPr>
              <w:t>障障発第０３２８００２号</w:t>
            </w:r>
            <w:r>
              <w:rPr>
                <w:sz w:val="21"/>
              </w:rPr>
              <w:t xml:space="preserve"> </w:t>
            </w:r>
            <w:r>
              <w:rPr>
                <w:sz w:val="21"/>
              </w:rPr>
              <w:t>平</w:t>
            </w:r>
            <w:r>
              <w:rPr>
                <w:spacing w:val="-72"/>
                <w:sz w:val="21"/>
              </w:rPr>
              <w:t xml:space="preserve"> </w:t>
            </w:r>
            <w:r>
              <w:rPr>
                <w:sz w:val="21"/>
              </w:rPr>
              <w:t>成</w:t>
            </w:r>
            <w:r>
              <w:rPr>
                <w:spacing w:val="-72"/>
                <w:sz w:val="21"/>
              </w:rPr>
              <w:t xml:space="preserve"> </w:t>
            </w:r>
            <w:r>
              <w:rPr>
                <w:sz w:val="21"/>
              </w:rPr>
              <w:t>１</w:t>
            </w:r>
            <w:r>
              <w:rPr>
                <w:spacing w:val="-72"/>
                <w:sz w:val="21"/>
              </w:rPr>
              <w:t xml:space="preserve"> </w:t>
            </w:r>
            <w:r>
              <w:rPr>
                <w:sz w:val="21"/>
              </w:rPr>
              <w:t>９</w:t>
            </w:r>
            <w:r>
              <w:rPr>
                <w:spacing w:val="-74"/>
                <w:sz w:val="21"/>
              </w:rPr>
              <w:t xml:space="preserve"> </w:t>
            </w:r>
            <w:r>
              <w:rPr>
                <w:sz w:val="21"/>
              </w:rPr>
              <w:t>年</w:t>
            </w:r>
            <w:r>
              <w:rPr>
                <w:spacing w:val="-72"/>
                <w:sz w:val="21"/>
              </w:rPr>
              <w:t xml:space="preserve"> </w:t>
            </w:r>
            <w:r>
              <w:rPr>
                <w:sz w:val="21"/>
              </w:rPr>
              <w:t>３</w:t>
            </w:r>
            <w:r>
              <w:rPr>
                <w:spacing w:val="72"/>
                <w:sz w:val="21"/>
              </w:rPr>
              <w:t xml:space="preserve"> </w:t>
            </w:r>
            <w:r>
              <w:rPr>
                <w:sz w:val="21"/>
              </w:rPr>
              <w:t>月</w:t>
            </w:r>
            <w:r>
              <w:rPr>
                <w:spacing w:val="-74"/>
                <w:sz w:val="21"/>
              </w:rPr>
              <w:t xml:space="preserve"> </w:t>
            </w:r>
            <w:r>
              <w:rPr>
                <w:sz w:val="21"/>
              </w:rPr>
              <w:t>２</w:t>
            </w:r>
            <w:r>
              <w:rPr>
                <w:spacing w:val="-72"/>
                <w:sz w:val="21"/>
              </w:rPr>
              <w:t xml:space="preserve"> </w:t>
            </w:r>
            <w:r>
              <w:rPr>
                <w:sz w:val="21"/>
              </w:rPr>
              <w:t>８</w:t>
            </w:r>
            <w:r>
              <w:rPr>
                <w:spacing w:val="-74"/>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９</w:t>
            </w:r>
            <w:r>
              <w:rPr>
                <w:spacing w:val="-59"/>
                <w:sz w:val="21"/>
              </w:rPr>
              <w:t xml:space="preserve"> </w:t>
            </w:r>
            <w:r>
              <w:rPr>
                <w:sz w:val="21"/>
              </w:rPr>
              <w:t>２</w:t>
            </w:r>
            <w:r>
              <w:rPr>
                <w:spacing w:val="-57"/>
                <w:sz w:val="21"/>
              </w:rPr>
              <w:t xml:space="preserve"> </w:t>
            </w:r>
            <w:r>
              <w:rPr>
                <w:sz w:val="21"/>
              </w:rPr>
              <w:t>８</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９</w:t>
            </w:r>
            <w:r>
              <w:rPr>
                <w:spacing w:val="-59"/>
                <w:sz w:val="21"/>
              </w:rPr>
              <w:t xml:space="preserve"> </w:t>
            </w:r>
            <w:r>
              <w:rPr>
                <w:sz w:val="21"/>
              </w:rPr>
              <w:t>２</w:t>
            </w:r>
            <w:r>
              <w:rPr>
                <w:spacing w:val="-57"/>
                <w:sz w:val="21"/>
              </w:rPr>
              <w:t xml:space="preserve"> </w:t>
            </w:r>
            <w:r>
              <w:rPr>
                <w:sz w:val="21"/>
              </w:rPr>
              <w:t>８</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spacing w:before="24"/>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３</w:t>
            </w:r>
            <w:r>
              <w:rPr>
                <w:spacing w:val="-57"/>
                <w:sz w:val="21"/>
              </w:rPr>
              <w:t xml:space="preserve"> </w:t>
            </w:r>
            <w:r>
              <w:rPr>
                <w:sz w:val="21"/>
              </w:rPr>
              <w:t>年</w:t>
            </w:r>
            <w:r>
              <w:rPr>
                <w:spacing w:val="-59"/>
                <w:sz w:val="21"/>
              </w:rPr>
              <w:t xml:space="preserve"> </w:t>
            </w:r>
            <w:r>
              <w:rPr>
                <w:sz w:val="21"/>
              </w:rPr>
              <w:t>９</w:t>
            </w:r>
            <w:r>
              <w:rPr>
                <w:spacing w:val="-57"/>
                <w:sz w:val="21"/>
              </w:rPr>
              <w:t xml:space="preserve"> </w:t>
            </w:r>
            <w:r>
              <w:rPr>
                <w:sz w:val="21"/>
              </w:rPr>
              <w:t>月</w:t>
            </w:r>
            <w:r>
              <w:rPr>
                <w:spacing w:val="-59"/>
                <w:sz w:val="21"/>
              </w:rPr>
              <w:t xml:space="preserve"> </w:t>
            </w:r>
            <w:r>
              <w:rPr>
                <w:sz w:val="21"/>
              </w:rPr>
              <w:t>２</w:t>
            </w:r>
            <w:r>
              <w:rPr>
                <w:spacing w:val="-57"/>
                <w:sz w:val="21"/>
              </w:rPr>
              <w:t xml:space="preserve"> </w:t>
            </w:r>
            <w:r>
              <w:rPr>
                <w:sz w:val="21"/>
              </w:rPr>
              <w:t>８</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０</w:t>
            </w:r>
            <w:r>
              <w:rPr>
                <w:spacing w:val="-57"/>
                <w:sz w:val="21"/>
              </w:rPr>
              <w:t xml:space="preserve"> </w:t>
            </w:r>
            <w:r>
              <w:rPr>
                <w:spacing w:val="24"/>
                <w:sz w:val="21"/>
              </w:rPr>
              <w:t>第４</w:t>
            </w:r>
            <w:r>
              <w:rPr>
                <w:spacing w:val="-59"/>
                <w:sz w:val="21"/>
              </w:rPr>
              <w:t xml:space="preserve"> </w:t>
            </w:r>
            <w:r>
              <w:rPr>
                <w:sz w:val="21"/>
              </w:rPr>
              <w:t>号</w:t>
            </w:r>
          </w:p>
          <w:p w:rsidR="00791DDD" w:rsidRDefault="00A660F4" w:rsidP="001D193E">
            <w:pPr>
              <w:pStyle w:val="TableParagraph"/>
              <w:jc w:val="both"/>
              <w:rPr>
                <w:sz w:val="21"/>
              </w:rPr>
            </w:pPr>
            <w:proofErr w:type="spellStart"/>
            <w:r>
              <w:rPr>
                <w:spacing w:val="14"/>
                <w:sz w:val="21"/>
              </w:rPr>
              <w:t>障障発</w:t>
            </w:r>
            <w:proofErr w:type="spellEnd"/>
            <w:r>
              <w:rPr>
                <w:spacing w:val="-81"/>
                <w:sz w:val="21"/>
              </w:rPr>
              <w:t xml:space="preserve"> </w:t>
            </w:r>
            <w:r>
              <w:rPr>
                <w:spacing w:val="15"/>
                <w:sz w:val="21"/>
              </w:rPr>
              <w:t>０３３０</w:t>
            </w:r>
            <w:r>
              <w:rPr>
                <w:spacing w:val="-83"/>
                <w:sz w:val="21"/>
              </w:rPr>
              <w:t xml:space="preserve"> </w:t>
            </w:r>
            <w:r>
              <w:rPr>
                <w:sz w:val="21"/>
              </w:rPr>
              <w:t>第</w:t>
            </w:r>
            <w:r>
              <w:rPr>
                <w:spacing w:val="-81"/>
                <w:sz w:val="21"/>
              </w:rPr>
              <w:t xml:space="preserve"> </w:t>
            </w:r>
            <w:r>
              <w:rPr>
                <w:spacing w:val="10"/>
                <w:sz w:val="21"/>
              </w:rPr>
              <w:t>１１</w:t>
            </w:r>
            <w:r>
              <w:rPr>
                <w:spacing w:val="-81"/>
                <w:sz w:val="21"/>
              </w:rPr>
              <w:t xml:space="preserve"> </w:t>
            </w:r>
            <w:r>
              <w:rPr>
                <w:sz w:val="21"/>
              </w:rPr>
              <w:t>号</w:t>
            </w:r>
          </w:p>
          <w:p w:rsidR="00791DDD" w:rsidRDefault="00A660F4" w:rsidP="001D193E">
            <w:pPr>
              <w:pStyle w:val="TableParagraph"/>
              <w:spacing w:before="26"/>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４</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３</w:t>
            </w:r>
            <w:r>
              <w:rPr>
                <w:spacing w:val="-57"/>
                <w:sz w:val="21"/>
              </w:rPr>
              <w:t xml:space="preserve"> </w:t>
            </w:r>
            <w:r>
              <w:rPr>
                <w:sz w:val="21"/>
              </w:rPr>
              <w:t>０</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２</w:t>
            </w:r>
            <w:r>
              <w:rPr>
                <w:spacing w:val="-57"/>
                <w:sz w:val="21"/>
              </w:rPr>
              <w:t xml:space="preserve"> </w:t>
            </w:r>
            <w:r>
              <w:rPr>
                <w:sz w:val="21"/>
              </w:rPr>
              <w:t>９</w:t>
            </w:r>
            <w:r>
              <w:rPr>
                <w:spacing w:val="-59"/>
                <w:sz w:val="21"/>
              </w:rPr>
              <w:t xml:space="preserve"> </w:t>
            </w:r>
            <w:r>
              <w:rPr>
                <w:sz w:val="21"/>
              </w:rPr>
              <w:t>第</w:t>
            </w:r>
            <w:r>
              <w:rPr>
                <w:spacing w:val="-57"/>
                <w:sz w:val="21"/>
              </w:rPr>
              <w:t xml:space="preserve"> </w:t>
            </w:r>
            <w:r>
              <w:rPr>
                <w:sz w:val="21"/>
              </w:rPr>
              <w:t>５</w:t>
            </w:r>
            <w:r>
              <w:rPr>
                <w:spacing w:val="-57"/>
                <w:sz w:val="21"/>
              </w:rPr>
              <w:t xml:space="preserve"> </w:t>
            </w:r>
            <w:r>
              <w:rPr>
                <w:sz w:val="21"/>
              </w:rPr>
              <w:t>号</w:t>
            </w: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２</w:t>
            </w:r>
            <w:r>
              <w:rPr>
                <w:spacing w:val="-57"/>
                <w:sz w:val="21"/>
              </w:rPr>
              <w:t xml:space="preserve"> </w:t>
            </w:r>
            <w:r>
              <w:rPr>
                <w:sz w:val="21"/>
              </w:rPr>
              <w:t>９</w:t>
            </w:r>
            <w:r>
              <w:rPr>
                <w:spacing w:val="-59"/>
                <w:sz w:val="21"/>
              </w:rPr>
              <w:t xml:space="preserve"> </w:t>
            </w:r>
            <w:r>
              <w:rPr>
                <w:sz w:val="21"/>
              </w:rPr>
              <w:t>第</w:t>
            </w:r>
            <w:r>
              <w:rPr>
                <w:spacing w:val="-57"/>
                <w:sz w:val="21"/>
              </w:rPr>
              <w:t xml:space="preserve"> </w:t>
            </w:r>
            <w:r>
              <w:rPr>
                <w:sz w:val="21"/>
              </w:rPr>
              <w:t>９</w:t>
            </w:r>
            <w:r>
              <w:rPr>
                <w:spacing w:val="-57"/>
                <w:sz w:val="21"/>
              </w:rPr>
              <w:t xml:space="preserve"> </w:t>
            </w:r>
            <w:r>
              <w:rPr>
                <w:sz w:val="21"/>
              </w:rPr>
              <w:t>号</w:t>
            </w:r>
          </w:p>
          <w:p w:rsidR="00791DDD" w:rsidRDefault="00A660F4" w:rsidP="001D193E">
            <w:pPr>
              <w:pStyle w:val="TableParagraph"/>
              <w:spacing w:before="24"/>
              <w:ind w:right="41"/>
              <w:jc w:val="both"/>
              <w:rPr>
                <w:rFonts w:hint="eastAsia"/>
                <w:sz w:val="21"/>
                <w:lang w:eastAsia="ja-JP"/>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５</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２</w:t>
            </w:r>
            <w:r>
              <w:rPr>
                <w:spacing w:val="-57"/>
                <w:sz w:val="21"/>
              </w:rPr>
              <w:t xml:space="preserve"> </w:t>
            </w:r>
            <w:r>
              <w:rPr>
                <w:sz w:val="21"/>
              </w:rPr>
              <w:t>９</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１</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1D193E" w:rsidRDefault="001D193E" w:rsidP="001D193E">
            <w:pPr>
              <w:pStyle w:val="TableParagraph"/>
              <w:jc w:val="both"/>
              <w:rPr>
                <w:rFonts w:hint="eastAsia"/>
                <w:sz w:val="21"/>
                <w:lang w:eastAsia="ja-JP"/>
              </w:rPr>
            </w:pP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１</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spacing w:before="24"/>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６</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３</w:t>
            </w:r>
            <w:r>
              <w:rPr>
                <w:spacing w:val="-57"/>
                <w:sz w:val="21"/>
              </w:rPr>
              <w:t xml:space="preserve"> </w:t>
            </w:r>
            <w:r>
              <w:rPr>
                <w:sz w:val="21"/>
              </w:rPr>
              <w:t>１</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sidRPr="00370A8B">
              <w:rPr>
                <w:sz w:val="21"/>
                <w:u w:val="single"/>
              </w:rPr>
              <w:t>障</w:t>
            </w:r>
            <w:r w:rsidRPr="00370A8B">
              <w:rPr>
                <w:spacing w:val="-57"/>
                <w:sz w:val="21"/>
                <w:u w:val="single"/>
              </w:rPr>
              <w:t xml:space="preserve"> </w:t>
            </w:r>
            <w:r w:rsidRPr="00370A8B">
              <w:rPr>
                <w:sz w:val="21"/>
                <w:u w:val="single"/>
              </w:rPr>
              <w:t>企</w:t>
            </w:r>
            <w:r w:rsidRPr="00370A8B">
              <w:rPr>
                <w:spacing w:val="-57"/>
                <w:sz w:val="21"/>
                <w:u w:val="single"/>
              </w:rPr>
              <w:t xml:space="preserve"> </w:t>
            </w:r>
            <w:r w:rsidRPr="00370A8B">
              <w:rPr>
                <w:sz w:val="21"/>
                <w:u w:val="single"/>
              </w:rPr>
              <w:t>発</w:t>
            </w:r>
            <w:r w:rsidRPr="00370A8B">
              <w:rPr>
                <w:spacing w:val="-59"/>
                <w:sz w:val="21"/>
                <w:u w:val="single"/>
              </w:rPr>
              <w:t xml:space="preserve"> </w:t>
            </w:r>
            <w:r w:rsidRPr="00370A8B">
              <w:rPr>
                <w:sz w:val="21"/>
                <w:u w:val="single"/>
              </w:rPr>
              <w:t>０</w:t>
            </w:r>
            <w:r w:rsidRPr="00370A8B">
              <w:rPr>
                <w:spacing w:val="-57"/>
                <w:sz w:val="21"/>
                <w:u w:val="single"/>
              </w:rPr>
              <w:t xml:space="preserve"> </w:t>
            </w:r>
            <w:r w:rsidRPr="00370A8B">
              <w:rPr>
                <w:sz w:val="21"/>
                <w:u w:val="single"/>
              </w:rPr>
              <w:t>３</w:t>
            </w:r>
            <w:r w:rsidRPr="00370A8B">
              <w:rPr>
                <w:spacing w:val="-59"/>
                <w:sz w:val="21"/>
                <w:u w:val="single"/>
              </w:rPr>
              <w:t xml:space="preserve"> </w:t>
            </w:r>
            <w:r w:rsidRPr="00370A8B">
              <w:rPr>
                <w:sz w:val="21"/>
                <w:u w:val="single"/>
              </w:rPr>
              <w:t>３</w:t>
            </w:r>
            <w:r w:rsidRPr="00370A8B">
              <w:rPr>
                <w:spacing w:val="-57"/>
                <w:sz w:val="21"/>
                <w:u w:val="single"/>
              </w:rPr>
              <w:t xml:space="preserve"> </w:t>
            </w:r>
            <w:r w:rsidRPr="00370A8B">
              <w:rPr>
                <w:sz w:val="21"/>
                <w:u w:val="single"/>
              </w:rPr>
              <w:t>１</w:t>
            </w:r>
            <w:r w:rsidRPr="00370A8B">
              <w:rPr>
                <w:spacing w:val="-59"/>
                <w:sz w:val="21"/>
                <w:u w:val="single"/>
              </w:rPr>
              <w:t xml:space="preserve"> </w:t>
            </w:r>
            <w:r w:rsidRPr="00370A8B">
              <w:rPr>
                <w:sz w:val="21"/>
                <w:u w:val="single"/>
              </w:rPr>
              <w:t>第</w:t>
            </w:r>
            <w:r w:rsidRPr="00370A8B">
              <w:rPr>
                <w:spacing w:val="-55"/>
                <w:sz w:val="21"/>
                <w:u w:val="single"/>
              </w:rPr>
              <w:t xml:space="preserve"> </w:t>
            </w:r>
            <w:r w:rsidRPr="00370A8B">
              <w:rPr>
                <w:sz w:val="21"/>
                <w:u w:val="single"/>
              </w:rPr>
              <w:t>１</w:t>
            </w:r>
            <w:r w:rsidRPr="00370A8B">
              <w:rPr>
                <w:spacing w:val="-59"/>
                <w:sz w:val="21"/>
                <w:u w:val="single"/>
              </w:rPr>
              <w:t xml:space="preserve"> </w:t>
            </w:r>
            <w:r w:rsidRPr="00370A8B">
              <w:rPr>
                <w:sz w:val="21"/>
                <w:u w:val="single"/>
              </w:rPr>
              <w:t>号</w:t>
            </w:r>
          </w:p>
          <w:p w:rsidR="00791DDD" w:rsidRPr="00370A8B" w:rsidRDefault="00A660F4" w:rsidP="001D193E">
            <w:pPr>
              <w:pStyle w:val="TableParagraph"/>
              <w:spacing w:after="30"/>
              <w:jc w:val="both"/>
              <w:rPr>
                <w:sz w:val="21"/>
              </w:rPr>
            </w:pPr>
            <w:r w:rsidRPr="00370A8B">
              <w:rPr>
                <w:sz w:val="21"/>
              </w:rPr>
              <w:t>障</w:t>
            </w:r>
            <w:r w:rsidRPr="00370A8B">
              <w:rPr>
                <w:spacing w:val="-57"/>
                <w:sz w:val="21"/>
              </w:rPr>
              <w:t xml:space="preserve"> </w:t>
            </w:r>
            <w:proofErr w:type="spellStart"/>
            <w:r w:rsidRPr="00370A8B">
              <w:rPr>
                <w:sz w:val="21"/>
              </w:rPr>
              <w:t>障</w:t>
            </w:r>
            <w:proofErr w:type="spellEnd"/>
            <w:r w:rsidRPr="00370A8B">
              <w:rPr>
                <w:spacing w:val="-57"/>
                <w:sz w:val="21"/>
              </w:rPr>
              <w:t xml:space="preserve"> </w:t>
            </w:r>
            <w:r w:rsidRPr="00370A8B">
              <w:rPr>
                <w:sz w:val="21"/>
              </w:rPr>
              <w:t>発</w:t>
            </w:r>
            <w:r w:rsidRPr="00370A8B">
              <w:rPr>
                <w:spacing w:val="-59"/>
                <w:sz w:val="21"/>
              </w:rPr>
              <w:t xml:space="preserve"> </w:t>
            </w:r>
            <w:r w:rsidRPr="00370A8B">
              <w:rPr>
                <w:sz w:val="21"/>
              </w:rPr>
              <w:t>０</w:t>
            </w:r>
            <w:r w:rsidRPr="00370A8B">
              <w:rPr>
                <w:spacing w:val="-57"/>
                <w:sz w:val="21"/>
              </w:rPr>
              <w:t xml:space="preserve"> </w:t>
            </w:r>
            <w:r w:rsidRPr="00370A8B">
              <w:rPr>
                <w:sz w:val="21"/>
              </w:rPr>
              <w:t>３</w:t>
            </w:r>
            <w:r w:rsidRPr="00370A8B">
              <w:rPr>
                <w:spacing w:val="-59"/>
                <w:sz w:val="21"/>
              </w:rPr>
              <w:t xml:space="preserve"> </w:t>
            </w:r>
            <w:r w:rsidRPr="00370A8B">
              <w:rPr>
                <w:sz w:val="21"/>
              </w:rPr>
              <w:t>３</w:t>
            </w:r>
            <w:r w:rsidRPr="00370A8B">
              <w:rPr>
                <w:spacing w:val="-57"/>
                <w:sz w:val="21"/>
              </w:rPr>
              <w:t xml:space="preserve"> </w:t>
            </w:r>
            <w:r w:rsidRPr="00370A8B">
              <w:rPr>
                <w:sz w:val="21"/>
              </w:rPr>
              <w:t>１</w:t>
            </w:r>
            <w:r w:rsidRPr="00370A8B">
              <w:rPr>
                <w:spacing w:val="-59"/>
                <w:sz w:val="21"/>
              </w:rPr>
              <w:t xml:space="preserve"> </w:t>
            </w:r>
            <w:r w:rsidRPr="00370A8B">
              <w:rPr>
                <w:sz w:val="21"/>
              </w:rPr>
              <w:t>第</w:t>
            </w:r>
            <w:r w:rsidRPr="00370A8B">
              <w:rPr>
                <w:spacing w:val="-55"/>
                <w:sz w:val="21"/>
              </w:rPr>
              <w:t xml:space="preserve"> </w:t>
            </w:r>
            <w:r w:rsidRPr="00370A8B">
              <w:rPr>
                <w:sz w:val="21"/>
              </w:rPr>
              <w:t>５</w:t>
            </w:r>
            <w:r w:rsidRPr="00370A8B">
              <w:rPr>
                <w:spacing w:val="-59"/>
                <w:sz w:val="21"/>
              </w:rPr>
              <w:t xml:space="preserve"> </w:t>
            </w:r>
            <w:r w:rsidRPr="00370A8B">
              <w:rPr>
                <w:sz w:val="21"/>
              </w:rPr>
              <w:t>号</w:t>
            </w:r>
          </w:p>
          <w:p w:rsidR="00791DDD" w:rsidRDefault="00791DDD" w:rsidP="001D193E">
            <w:pPr>
              <w:pStyle w:val="TableParagraph"/>
              <w:ind w:left="4802" w:right="-18"/>
              <w:rPr>
                <w:sz w:val="2"/>
              </w:rPr>
            </w:pPr>
          </w:p>
          <w:p w:rsidR="00791DDD" w:rsidRPr="00370A8B" w:rsidRDefault="00A660F4" w:rsidP="001D193E">
            <w:pPr>
              <w:pStyle w:val="TableParagraph"/>
              <w:spacing w:after="6"/>
              <w:ind w:right="41"/>
              <w:jc w:val="both"/>
              <w:rPr>
                <w:sz w:val="21"/>
                <w:u w:val="single"/>
              </w:rPr>
            </w:pPr>
            <w:r w:rsidRPr="00370A8B">
              <w:rPr>
                <w:sz w:val="21"/>
                <w:u w:val="single"/>
              </w:rPr>
              <w:t>平</w:t>
            </w:r>
            <w:r w:rsidRPr="00370A8B">
              <w:rPr>
                <w:spacing w:val="-57"/>
                <w:sz w:val="21"/>
                <w:u w:val="single"/>
              </w:rPr>
              <w:t xml:space="preserve"> </w:t>
            </w:r>
            <w:r w:rsidRPr="00370A8B">
              <w:rPr>
                <w:sz w:val="21"/>
                <w:u w:val="single"/>
              </w:rPr>
              <w:t>成</w:t>
            </w:r>
            <w:r w:rsidRPr="00370A8B">
              <w:rPr>
                <w:spacing w:val="-57"/>
                <w:sz w:val="21"/>
                <w:u w:val="single"/>
              </w:rPr>
              <w:t xml:space="preserve"> </w:t>
            </w:r>
            <w:r w:rsidRPr="00370A8B">
              <w:rPr>
                <w:sz w:val="21"/>
                <w:u w:val="single"/>
              </w:rPr>
              <w:t>２</w:t>
            </w:r>
            <w:r w:rsidRPr="00370A8B">
              <w:rPr>
                <w:spacing w:val="-59"/>
                <w:sz w:val="21"/>
                <w:u w:val="single"/>
              </w:rPr>
              <w:t xml:space="preserve"> </w:t>
            </w:r>
            <w:r w:rsidRPr="00370A8B">
              <w:rPr>
                <w:sz w:val="21"/>
                <w:u w:val="single"/>
              </w:rPr>
              <w:t>７</w:t>
            </w:r>
            <w:r w:rsidRPr="00370A8B">
              <w:rPr>
                <w:spacing w:val="-57"/>
                <w:sz w:val="21"/>
                <w:u w:val="single"/>
              </w:rPr>
              <w:t xml:space="preserve"> </w:t>
            </w:r>
            <w:r w:rsidRPr="00370A8B">
              <w:rPr>
                <w:sz w:val="21"/>
                <w:u w:val="single"/>
              </w:rPr>
              <w:t>年</w:t>
            </w:r>
            <w:r w:rsidRPr="00370A8B">
              <w:rPr>
                <w:spacing w:val="-59"/>
                <w:sz w:val="21"/>
                <w:u w:val="single"/>
              </w:rPr>
              <w:t xml:space="preserve"> </w:t>
            </w:r>
            <w:r w:rsidRPr="00370A8B">
              <w:rPr>
                <w:sz w:val="21"/>
                <w:u w:val="single"/>
              </w:rPr>
              <w:t>３</w:t>
            </w:r>
            <w:r w:rsidRPr="00370A8B">
              <w:rPr>
                <w:spacing w:val="-57"/>
                <w:sz w:val="21"/>
                <w:u w:val="single"/>
              </w:rPr>
              <w:t xml:space="preserve"> </w:t>
            </w:r>
            <w:r w:rsidRPr="00370A8B">
              <w:rPr>
                <w:sz w:val="21"/>
                <w:u w:val="single"/>
              </w:rPr>
              <w:t>月</w:t>
            </w:r>
            <w:r w:rsidRPr="00370A8B">
              <w:rPr>
                <w:spacing w:val="-59"/>
                <w:sz w:val="21"/>
                <w:u w:val="single"/>
              </w:rPr>
              <w:t xml:space="preserve"> </w:t>
            </w:r>
            <w:r w:rsidRPr="00370A8B">
              <w:rPr>
                <w:sz w:val="21"/>
                <w:u w:val="single"/>
              </w:rPr>
              <w:t>３</w:t>
            </w:r>
            <w:r w:rsidRPr="00370A8B">
              <w:rPr>
                <w:spacing w:val="-57"/>
                <w:sz w:val="21"/>
                <w:u w:val="single"/>
              </w:rPr>
              <w:t xml:space="preserve"> </w:t>
            </w:r>
            <w:r w:rsidRPr="00370A8B">
              <w:rPr>
                <w:sz w:val="21"/>
                <w:u w:val="single"/>
              </w:rPr>
              <w:t>１</w:t>
            </w:r>
            <w:r w:rsidRPr="00370A8B">
              <w:rPr>
                <w:spacing w:val="-57"/>
                <w:sz w:val="21"/>
                <w:u w:val="single"/>
              </w:rPr>
              <w:t xml:space="preserve"> </w:t>
            </w:r>
            <w:r w:rsidRPr="00370A8B">
              <w:rPr>
                <w:sz w:val="21"/>
                <w:u w:val="single"/>
              </w:rPr>
              <w:t>日</w:t>
            </w:r>
            <w:r w:rsidRPr="00370A8B">
              <w:rPr>
                <w:sz w:val="21"/>
                <w:u w:val="single"/>
              </w:rPr>
              <w:t xml:space="preserve"> </w:t>
            </w:r>
            <w:r w:rsidRPr="00370A8B">
              <w:rPr>
                <w:sz w:val="21"/>
                <w:u w:val="single"/>
              </w:rPr>
              <w:t>一</w:t>
            </w:r>
            <w:r w:rsidRPr="00370A8B">
              <w:rPr>
                <w:sz w:val="21"/>
                <w:u w:val="single"/>
              </w:rPr>
              <w:t xml:space="preserve">     </w:t>
            </w:r>
            <w:r w:rsidRPr="00370A8B">
              <w:rPr>
                <w:sz w:val="21"/>
                <w:u w:val="single"/>
              </w:rPr>
              <w:t>部</w:t>
            </w:r>
            <w:r w:rsidRPr="00370A8B">
              <w:rPr>
                <w:sz w:val="21"/>
                <w:u w:val="single"/>
              </w:rPr>
              <w:t xml:space="preserve">     </w:t>
            </w:r>
            <w:r w:rsidRPr="00370A8B">
              <w:rPr>
                <w:sz w:val="21"/>
                <w:u w:val="single"/>
              </w:rPr>
              <w:t>改</w:t>
            </w:r>
            <w:r w:rsidRPr="00370A8B">
              <w:rPr>
                <w:sz w:val="21"/>
                <w:u w:val="single"/>
              </w:rPr>
              <w:t xml:space="preserve">      </w:t>
            </w:r>
            <w:r w:rsidRPr="00370A8B">
              <w:rPr>
                <w:sz w:val="21"/>
                <w:u w:val="single"/>
              </w:rPr>
              <w:t>正</w:t>
            </w:r>
          </w:p>
          <w:p w:rsidR="00791DDD" w:rsidRDefault="00791DDD" w:rsidP="001D193E">
            <w:pPr>
              <w:pStyle w:val="TableParagraph"/>
              <w:ind w:left="4802" w:right="-18"/>
              <w:rPr>
                <w:sz w:val="2"/>
              </w:rPr>
            </w:pPr>
          </w:p>
          <w:p w:rsidR="00791DDD" w:rsidRDefault="00791DDD" w:rsidP="001D193E">
            <w:pPr>
              <w:pStyle w:val="TableParagraph"/>
              <w:spacing w:before="1"/>
              <w:ind w:left="0"/>
              <w:rPr>
                <w:sz w:val="26"/>
              </w:rPr>
            </w:pPr>
          </w:p>
          <w:p w:rsidR="00791DDD" w:rsidRDefault="00791DDD" w:rsidP="001D193E">
            <w:pPr>
              <w:pStyle w:val="TableParagraph"/>
              <w:spacing w:before="154"/>
              <w:ind w:left="259"/>
              <w:rPr>
                <w:sz w:val="21"/>
                <w:lang w:eastAsia="ja-JP"/>
              </w:rPr>
            </w:pPr>
          </w:p>
        </w:tc>
        <w:tc>
          <w:tcPr>
            <w:tcW w:w="7407" w:type="dxa"/>
            <w:tcBorders>
              <w:bottom w:val="single" w:sz="4" w:space="0" w:color="auto"/>
            </w:tcBorders>
          </w:tcPr>
          <w:p w:rsidR="00791DDD" w:rsidRDefault="00A660F4" w:rsidP="001D193E">
            <w:pPr>
              <w:pStyle w:val="TableParagraph"/>
              <w:jc w:val="both"/>
              <w:rPr>
                <w:sz w:val="21"/>
              </w:rPr>
            </w:pPr>
            <w:r>
              <w:rPr>
                <w:sz w:val="21"/>
              </w:rPr>
              <w:t>障企発第０３２８００２号</w:t>
            </w:r>
          </w:p>
          <w:p w:rsidR="00791DDD" w:rsidRDefault="00A660F4" w:rsidP="001D193E">
            <w:pPr>
              <w:pStyle w:val="TableParagraph"/>
              <w:spacing w:before="26"/>
              <w:ind w:right="41"/>
              <w:jc w:val="both"/>
              <w:rPr>
                <w:sz w:val="21"/>
              </w:rPr>
            </w:pPr>
            <w:r>
              <w:rPr>
                <w:sz w:val="21"/>
              </w:rPr>
              <w:t>障障発第０３２８００２号</w:t>
            </w:r>
            <w:r>
              <w:rPr>
                <w:sz w:val="21"/>
              </w:rPr>
              <w:t xml:space="preserve"> </w:t>
            </w:r>
            <w:r>
              <w:rPr>
                <w:sz w:val="21"/>
              </w:rPr>
              <w:t>平</w:t>
            </w:r>
            <w:r>
              <w:rPr>
                <w:spacing w:val="-72"/>
                <w:sz w:val="21"/>
              </w:rPr>
              <w:t xml:space="preserve"> </w:t>
            </w:r>
            <w:r>
              <w:rPr>
                <w:sz w:val="21"/>
              </w:rPr>
              <w:t>成</w:t>
            </w:r>
            <w:r>
              <w:rPr>
                <w:spacing w:val="-72"/>
                <w:sz w:val="21"/>
              </w:rPr>
              <w:t xml:space="preserve"> </w:t>
            </w:r>
            <w:r>
              <w:rPr>
                <w:sz w:val="21"/>
              </w:rPr>
              <w:t>１</w:t>
            </w:r>
            <w:r>
              <w:rPr>
                <w:spacing w:val="-72"/>
                <w:sz w:val="21"/>
              </w:rPr>
              <w:t xml:space="preserve"> </w:t>
            </w:r>
            <w:r>
              <w:rPr>
                <w:sz w:val="21"/>
              </w:rPr>
              <w:t>９</w:t>
            </w:r>
            <w:r>
              <w:rPr>
                <w:spacing w:val="-74"/>
                <w:sz w:val="21"/>
              </w:rPr>
              <w:t xml:space="preserve"> </w:t>
            </w:r>
            <w:r>
              <w:rPr>
                <w:sz w:val="21"/>
              </w:rPr>
              <w:t>年</w:t>
            </w:r>
            <w:r>
              <w:rPr>
                <w:spacing w:val="-72"/>
                <w:sz w:val="21"/>
              </w:rPr>
              <w:t xml:space="preserve"> </w:t>
            </w:r>
            <w:r>
              <w:rPr>
                <w:sz w:val="21"/>
              </w:rPr>
              <w:t>３</w:t>
            </w:r>
            <w:r>
              <w:rPr>
                <w:spacing w:val="72"/>
                <w:sz w:val="21"/>
              </w:rPr>
              <w:t xml:space="preserve"> </w:t>
            </w:r>
            <w:r>
              <w:rPr>
                <w:sz w:val="21"/>
              </w:rPr>
              <w:t>月</w:t>
            </w:r>
            <w:r>
              <w:rPr>
                <w:spacing w:val="-74"/>
                <w:sz w:val="21"/>
              </w:rPr>
              <w:t xml:space="preserve"> </w:t>
            </w:r>
            <w:r>
              <w:rPr>
                <w:sz w:val="21"/>
              </w:rPr>
              <w:t>２</w:t>
            </w:r>
            <w:r>
              <w:rPr>
                <w:spacing w:val="-72"/>
                <w:sz w:val="21"/>
              </w:rPr>
              <w:t xml:space="preserve"> </w:t>
            </w:r>
            <w:r>
              <w:rPr>
                <w:sz w:val="21"/>
              </w:rPr>
              <w:t>８</w:t>
            </w:r>
            <w:r>
              <w:rPr>
                <w:spacing w:val="-74"/>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９</w:t>
            </w:r>
            <w:r>
              <w:rPr>
                <w:spacing w:val="-59"/>
                <w:sz w:val="21"/>
              </w:rPr>
              <w:t xml:space="preserve"> </w:t>
            </w:r>
            <w:r>
              <w:rPr>
                <w:sz w:val="21"/>
              </w:rPr>
              <w:t>２</w:t>
            </w:r>
            <w:r>
              <w:rPr>
                <w:spacing w:val="-57"/>
                <w:sz w:val="21"/>
              </w:rPr>
              <w:t xml:space="preserve"> </w:t>
            </w:r>
            <w:r>
              <w:rPr>
                <w:sz w:val="21"/>
              </w:rPr>
              <w:t>８</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９</w:t>
            </w:r>
            <w:r>
              <w:rPr>
                <w:spacing w:val="-59"/>
                <w:sz w:val="21"/>
              </w:rPr>
              <w:t xml:space="preserve"> </w:t>
            </w:r>
            <w:r>
              <w:rPr>
                <w:sz w:val="21"/>
              </w:rPr>
              <w:t>２</w:t>
            </w:r>
            <w:r>
              <w:rPr>
                <w:spacing w:val="-57"/>
                <w:sz w:val="21"/>
              </w:rPr>
              <w:t xml:space="preserve"> </w:t>
            </w:r>
            <w:r>
              <w:rPr>
                <w:sz w:val="21"/>
              </w:rPr>
              <w:t>８</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spacing w:before="24"/>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３</w:t>
            </w:r>
            <w:r>
              <w:rPr>
                <w:spacing w:val="-57"/>
                <w:sz w:val="21"/>
              </w:rPr>
              <w:t xml:space="preserve"> </w:t>
            </w:r>
            <w:r>
              <w:rPr>
                <w:sz w:val="21"/>
              </w:rPr>
              <w:t>年</w:t>
            </w:r>
            <w:r>
              <w:rPr>
                <w:spacing w:val="-59"/>
                <w:sz w:val="21"/>
              </w:rPr>
              <w:t xml:space="preserve"> </w:t>
            </w:r>
            <w:r>
              <w:rPr>
                <w:sz w:val="21"/>
              </w:rPr>
              <w:t>９</w:t>
            </w:r>
            <w:r>
              <w:rPr>
                <w:spacing w:val="-57"/>
                <w:sz w:val="21"/>
              </w:rPr>
              <w:t xml:space="preserve"> </w:t>
            </w:r>
            <w:r>
              <w:rPr>
                <w:sz w:val="21"/>
              </w:rPr>
              <w:t>月</w:t>
            </w:r>
            <w:r>
              <w:rPr>
                <w:spacing w:val="-59"/>
                <w:sz w:val="21"/>
              </w:rPr>
              <w:t xml:space="preserve"> </w:t>
            </w:r>
            <w:r>
              <w:rPr>
                <w:sz w:val="21"/>
              </w:rPr>
              <w:t>２</w:t>
            </w:r>
            <w:r>
              <w:rPr>
                <w:spacing w:val="-57"/>
                <w:sz w:val="21"/>
              </w:rPr>
              <w:t xml:space="preserve"> </w:t>
            </w:r>
            <w:r>
              <w:rPr>
                <w:sz w:val="21"/>
              </w:rPr>
              <w:t>８</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０</w:t>
            </w:r>
            <w:r>
              <w:rPr>
                <w:spacing w:val="-59"/>
                <w:sz w:val="21"/>
              </w:rPr>
              <w:t xml:space="preserve"> </w:t>
            </w:r>
            <w:r>
              <w:rPr>
                <w:sz w:val="21"/>
              </w:rPr>
              <w:t>第</w:t>
            </w:r>
            <w:r>
              <w:rPr>
                <w:spacing w:val="-57"/>
                <w:sz w:val="21"/>
              </w:rPr>
              <w:t xml:space="preserve"> </w:t>
            </w:r>
            <w:r>
              <w:rPr>
                <w:sz w:val="21"/>
              </w:rPr>
              <w:t>４</w:t>
            </w:r>
            <w:r>
              <w:rPr>
                <w:spacing w:val="-57"/>
                <w:sz w:val="21"/>
              </w:rPr>
              <w:t xml:space="preserve"> </w:t>
            </w:r>
            <w:r>
              <w:rPr>
                <w:sz w:val="21"/>
              </w:rPr>
              <w:t>号</w:t>
            </w:r>
          </w:p>
          <w:p w:rsidR="00791DDD" w:rsidRDefault="00A660F4" w:rsidP="001D193E">
            <w:pPr>
              <w:pStyle w:val="TableParagraph"/>
              <w:jc w:val="both"/>
              <w:rPr>
                <w:sz w:val="21"/>
              </w:rPr>
            </w:pPr>
            <w:proofErr w:type="spellStart"/>
            <w:r>
              <w:rPr>
                <w:spacing w:val="14"/>
                <w:sz w:val="21"/>
              </w:rPr>
              <w:t>障障発</w:t>
            </w:r>
            <w:proofErr w:type="spellEnd"/>
            <w:r>
              <w:rPr>
                <w:spacing w:val="-81"/>
                <w:sz w:val="21"/>
              </w:rPr>
              <w:t xml:space="preserve"> </w:t>
            </w:r>
            <w:r>
              <w:rPr>
                <w:spacing w:val="15"/>
                <w:sz w:val="21"/>
              </w:rPr>
              <w:t>０３３０</w:t>
            </w:r>
            <w:r>
              <w:rPr>
                <w:spacing w:val="-83"/>
                <w:sz w:val="21"/>
              </w:rPr>
              <w:t xml:space="preserve"> </w:t>
            </w:r>
            <w:r>
              <w:rPr>
                <w:sz w:val="21"/>
              </w:rPr>
              <w:t>第</w:t>
            </w:r>
            <w:r>
              <w:rPr>
                <w:spacing w:val="-81"/>
                <w:sz w:val="21"/>
              </w:rPr>
              <w:t xml:space="preserve"> </w:t>
            </w:r>
            <w:r>
              <w:rPr>
                <w:spacing w:val="10"/>
                <w:sz w:val="21"/>
              </w:rPr>
              <w:t>１１</w:t>
            </w:r>
            <w:r>
              <w:rPr>
                <w:spacing w:val="-81"/>
                <w:sz w:val="21"/>
              </w:rPr>
              <w:t xml:space="preserve"> </w:t>
            </w:r>
            <w:r>
              <w:rPr>
                <w:sz w:val="21"/>
              </w:rPr>
              <w:t>号</w:t>
            </w:r>
          </w:p>
          <w:p w:rsidR="00791DDD" w:rsidRDefault="00A660F4" w:rsidP="001D193E">
            <w:pPr>
              <w:pStyle w:val="TableParagraph"/>
              <w:spacing w:before="26"/>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４</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３</w:t>
            </w:r>
            <w:r>
              <w:rPr>
                <w:spacing w:val="-57"/>
                <w:sz w:val="21"/>
              </w:rPr>
              <w:t xml:space="preserve"> </w:t>
            </w:r>
            <w:r>
              <w:rPr>
                <w:sz w:val="21"/>
              </w:rPr>
              <w:t>０</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２</w:t>
            </w:r>
            <w:r>
              <w:rPr>
                <w:spacing w:val="-57"/>
                <w:sz w:val="21"/>
              </w:rPr>
              <w:t xml:space="preserve"> </w:t>
            </w:r>
            <w:r>
              <w:rPr>
                <w:sz w:val="21"/>
              </w:rPr>
              <w:t>９</w:t>
            </w:r>
            <w:r>
              <w:rPr>
                <w:spacing w:val="-59"/>
                <w:sz w:val="21"/>
              </w:rPr>
              <w:t xml:space="preserve"> </w:t>
            </w:r>
            <w:r>
              <w:rPr>
                <w:sz w:val="21"/>
              </w:rPr>
              <w:t>第</w:t>
            </w:r>
            <w:r>
              <w:rPr>
                <w:spacing w:val="-57"/>
                <w:sz w:val="21"/>
              </w:rPr>
              <w:t xml:space="preserve"> </w:t>
            </w:r>
            <w:r>
              <w:rPr>
                <w:sz w:val="21"/>
              </w:rPr>
              <w:t>５</w:t>
            </w:r>
            <w:r>
              <w:rPr>
                <w:spacing w:val="-57"/>
                <w:sz w:val="21"/>
              </w:rPr>
              <w:t xml:space="preserve"> </w:t>
            </w:r>
            <w:r>
              <w:rPr>
                <w:sz w:val="21"/>
              </w:rPr>
              <w:t>号</w:t>
            </w: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２</w:t>
            </w:r>
            <w:r>
              <w:rPr>
                <w:spacing w:val="-57"/>
                <w:sz w:val="21"/>
              </w:rPr>
              <w:t xml:space="preserve"> </w:t>
            </w:r>
            <w:r>
              <w:rPr>
                <w:sz w:val="21"/>
              </w:rPr>
              <w:t>９</w:t>
            </w:r>
            <w:r>
              <w:rPr>
                <w:spacing w:val="-59"/>
                <w:sz w:val="21"/>
              </w:rPr>
              <w:t xml:space="preserve"> </w:t>
            </w:r>
            <w:r>
              <w:rPr>
                <w:sz w:val="21"/>
              </w:rPr>
              <w:t>第</w:t>
            </w:r>
            <w:r>
              <w:rPr>
                <w:spacing w:val="-57"/>
                <w:sz w:val="21"/>
              </w:rPr>
              <w:t xml:space="preserve"> </w:t>
            </w:r>
            <w:r>
              <w:rPr>
                <w:sz w:val="21"/>
              </w:rPr>
              <w:t>９</w:t>
            </w:r>
            <w:r>
              <w:rPr>
                <w:spacing w:val="-57"/>
                <w:sz w:val="21"/>
              </w:rPr>
              <w:t xml:space="preserve"> </w:t>
            </w:r>
            <w:r>
              <w:rPr>
                <w:sz w:val="21"/>
              </w:rPr>
              <w:t>号</w:t>
            </w:r>
          </w:p>
          <w:p w:rsidR="00791DDD" w:rsidRDefault="00A660F4" w:rsidP="001D193E">
            <w:pPr>
              <w:pStyle w:val="TableParagraph"/>
              <w:spacing w:before="24"/>
              <w:ind w:right="41"/>
              <w:jc w:val="both"/>
              <w:rPr>
                <w:sz w:val="21"/>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５</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２</w:t>
            </w:r>
            <w:r>
              <w:rPr>
                <w:spacing w:val="-57"/>
                <w:sz w:val="21"/>
              </w:rPr>
              <w:t xml:space="preserve"> </w:t>
            </w:r>
            <w:r>
              <w:rPr>
                <w:sz w:val="21"/>
              </w:rPr>
              <w:t>９</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r>
              <w:rPr>
                <w:sz w:val="21"/>
              </w:rPr>
              <w:t xml:space="preserve">  </w:t>
            </w:r>
            <w:r>
              <w:rPr>
                <w:sz w:val="21"/>
              </w:rPr>
              <w:t>障</w:t>
            </w:r>
            <w:r>
              <w:rPr>
                <w:spacing w:val="-57"/>
                <w:sz w:val="21"/>
              </w:rPr>
              <w:t xml:space="preserve"> </w:t>
            </w:r>
            <w:r>
              <w:rPr>
                <w:sz w:val="21"/>
              </w:rPr>
              <w:t>企</w:t>
            </w:r>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１</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791DDD" w:rsidRDefault="00A660F4" w:rsidP="001D193E">
            <w:pPr>
              <w:pStyle w:val="TableParagraph"/>
              <w:jc w:val="both"/>
              <w:rPr>
                <w:sz w:val="21"/>
              </w:rPr>
            </w:pPr>
            <w:r>
              <w:rPr>
                <w:sz w:val="21"/>
              </w:rPr>
              <w:t>障</w:t>
            </w:r>
            <w:r>
              <w:rPr>
                <w:spacing w:val="-57"/>
                <w:sz w:val="21"/>
              </w:rPr>
              <w:t xml:space="preserve"> </w:t>
            </w:r>
            <w:proofErr w:type="spellStart"/>
            <w:r>
              <w:rPr>
                <w:sz w:val="21"/>
              </w:rPr>
              <w:t>障</w:t>
            </w:r>
            <w:proofErr w:type="spellEnd"/>
            <w:r>
              <w:rPr>
                <w:spacing w:val="-57"/>
                <w:sz w:val="21"/>
              </w:rPr>
              <w:t xml:space="preserve"> </w:t>
            </w:r>
            <w:r>
              <w:rPr>
                <w:sz w:val="21"/>
              </w:rPr>
              <w:t>発</w:t>
            </w:r>
            <w:r>
              <w:rPr>
                <w:spacing w:val="-59"/>
                <w:sz w:val="21"/>
              </w:rPr>
              <w:t xml:space="preserve"> </w:t>
            </w:r>
            <w:r>
              <w:rPr>
                <w:sz w:val="21"/>
              </w:rPr>
              <w:t>０</w:t>
            </w:r>
            <w:r>
              <w:rPr>
                <w:spacing w:val="-57"/>
                <w:sz w:val="21"/>
              </w:rPr>
              <w:t xml:space="preserve"> </w:t>
            </w:r>
            <w:r>
              <w:rPr>
                <w:sz w:val="21"/>
              </w:rPr>
              <w:t>３</w:t>
            </w:r>
            <w:r>
              <w:rPr>
                <w:spacing w:val="-59"/>
                <w:sz w:val="21"/>
              </w:rPr>
              <w:t xml:space="preserve"> </w:t>
            </w:r>
            <w:r>
              <w:rPr>
                <w:sz w:val="21"/>
              </w:rPr>
              <w:t>３</w:t>
            </w:r>
            <w:r>
              <w:rPr>
                <w:spacing w:val="-57"/>
                <w:sz w:val="21"/>
              </w:rPr>
              <w:t xml:space="preserve"> </w:t>
            </w:r>
            <w:r>
              <w:rPr>
                <w:sz w:val="21"/>
              </w:rPr>
              <w:t>１</w:t>
            </w:r>
            <w:r>
              <w:rPr>
                <w:spacing w:val="-59"/>
                <w:sz w:val="21"/>
              </w:rPr>
              <w:t xml:space="preserve"> </w:t>
            </w:r>
            <w:r>
              <w:rPr>
                <w:sz w:val="21"/>
              </w:rPr>
              <w:t>第</w:t>
            </w:r>
            <w:r>
              <w:rPr>
                <w:spacing w:val="-57"/>
                <w:sz w:val="21"/>
              </w:rPr>
              <w:t xml:space="preserve"> </w:t>
            </w:r>
            <w:r>
              <w:rPr>
                <w:sz w:val="21"/>
              </w:rPr>
              <w:t>２</w:t>
            </w:r>
            <w:r>
              <w:rPr>
                <w:spacing w:val="-57"/>
                <w:sz w:val="21"/>
              </w:rPr>
              <w:t xml:space="preserve"> </w:t>
            </w:r>
            <w:r>
              <w:rPr>
                <w:sz w:val="21"/>
              </w:rPr>
              <w:t>号</w:t>
            </w:r>
          </w:p>
          <w:p w:rsidR="00370A8B" w:rsidRDefault="00A660F4" w:rsidP="001D193E">
            <w:pPr>
              <w:pStyle w:val="TableParagraph"/>
              <w:spacing w:before="22"/>
              <w:ind w:right="41"/>
              <w:jc w:val="both"/>
              <w:rPr>
                <w:rFonts w:hint="eastAsia"/>
                <w:sz w:val="21"/>
                <w:lang w:eastAsia="ja-JP"/>
              </w:rPr>
            </w:pPr>
            <w:r>
              <w:rPr>
                <w:sz w:val="21"/>
              </w:rPr>
              <w:t>平</w:t>
            </w:r>
            <w:r>
              <w:rPr>
                <w:spacing w:val="-57"/>
                <w:sz w:val="21"/>
              </w:rPr>
              <w:t xml:space="preserve"> </w:t>
            </w:r>
            <w:r>
              <w:rPr>
                <w:sz w:val="21"/>
              </w:rPr>
              <w:t>成</w:t>
            </w:r>
            <w:r>
              <w:rPr>
                <w:spacing w:val="-57"/>
                <w:sz w:val="21"/>
              </w:rPr>
              <w:t xml:space="preserve"> </w:t>
            </w:r>
            <w:r>
              <w:rPr>
                <w:sz w:val="21"/>
              </w:rPr>
              <w:t>２</w:t>
            </w:r>
            <w:r>
              <w:rPr>
                <w:spacing w:val="-59"/>
                <w:sz w:val="21"/>
              </w:rPr>
              <w:t xml:space="preserve"> </w:t>
            </w:r>
            <w:r>
              <w:rPr>
                <w:sz w:val="21"/>
              </w:rPr>
              <w:t>６</w:t>
            </w:r>
            <w:r>
              <w:rPr>
                <w:spacing w:val="-57"/>
                <w:sz w:val="21"/>
              </w:rPr>
              <w:t xml:space="preserve"> </w:t>
            </w:r>
            <w:r>
              <w:rPr>
                <w:sz w:val="21"/>
              </w:rPr>
              <w:t>年</w:t>
            </w:r>
            <w:r>
              <w:rPr>
                <w:spacing w:val="-59"/>
                <w:sz w:val="21"/>
              </w:rPr>
              <w:t xml:space="preserve"> </w:t>
            </w:r>
            <w:r>
              <w:rPr>
                <w:sz w:val="21"/>
              </w:rPr>
              <w:t>３</w:t>
            </w:r>
            <w:r>
              <w:rPr>
                <w:spacing w:val="-57"/>
                <w:sz w:val="21"/>
              </w:rPr>
              <w:t xml:space="preserve"> </w:t>
            </w:r>
            <w:r>
              <w:rPr>
                <w:sz w:val="21"/>
              </w:rPr>
              <w:t>月</w:t>
            </w:r>
            <w:r>
              <w:rPr>
                <w:spacing w:val="-59"/>
                <w:sz w:val="21"/>
              </w:rPr>
              <w:t xml:space="preserve"> </w:t>
            </w:r>
            <w:r>
              <w:rPr>
                <w:sz w:val="21"/>
              </w:rPr>
              <w:t>３</w:t>
            </w:r>
            <w:r>
              <w:rPr>
                <w:spacing w:val="-57"/>
                <w:sz w:val="21"/>
              </w:rPr>
              <w:t xml:space="preserve"> </w:t>
            </w:r>
            <w:r>
              <w:rPr>
                <w:sz w:val="21"/>
              </w:rPr>
              <w:t>１</w:t>
            </w:r>
            <w:r>
              <w:rPr>
                <w:spacing w:val="-57"/>
                <w:sz w:val="21"/>
              </w:rPr>
              <w:t xml:space="preserve"> </w:t>
            </w:r>
            <w:r>
              <w:rPr>
                <w:sz w:val="21"/>
              </w:rPr>
              <w:t>日</w:t>
            </w:r>
            <w:r>
              <w:rPr>
                <w:sz w:val="21"/>
              </w:rPr>
              <w:t xml:space="preserve"> </w:t>
            </w:r>
            <w:r>
              <w:rPr>
                <w:sz w:val="21"/>
              </w:rPr>
              <w:t>一</w:t>
            </w:r>
            <w:r>
              <w:rPr>
                <w:sz w:val="21"/>
              </w:rPr>
              <w:t xml:space="preserve">     </w:t>
            </w:r>
            <w:r>
              <w:rPr>
                <w:sz w:val="21"/>
              </w:rPr>
              <w:t>部</w:t>
            </w:r>
            <w:r>
              <w:rPr>
                <w:sz w:val="21"/>
              </w:rPr>
              <w:t xml:space="preserve">     </w:t>
            </w:r>
            <w:r>
              <w:rPr>
                <w:sz w:val="21"/>
              </w:rPr>
              <w:t>改</w:t>
            </w:r>
            <w:r>
              <w:rPr>
                <w:sz w:val="21"/>
              </w:rPr>
              <w:t xml:space="preserve">      </w:t>
            </w:r>
            <w:r>
              <w:rPr>
                <w:sz w:val="21"/>
              </w:rPr>
              <w:t>正</w:t>
            </w:r>
          </w:p>
          <w:p w:rsidR="00791DDD" w:rsidRDefault="00791DDD" w:rsidP="001D193E">
            <w:pPr>
              <w:pStyle w:val="TableParagraph"/>
              <w:spacing w:before="154"/>
              <w:ind w:left="259"/>
              <w:rPr>
                <w:sz w:val="21"/>
                <w:lang w:eastAsia="ja-JP"/>
              </w:rPr>
            </w:pPr>
          </w:p>
        </w:tc>
      </w:tr>
    </w:tbl>
    <w:p w:rsidR="00791DDD" w:rsidRDefault="00791DDD">
      <w:pPr>
        <w:rPr>
          <w:sz w:val="21"/>
          <w:lang w:eastAsia="ja-JP"/>
        </w:rPr>
        <w:sectPr w:rsidR="00791DDD">
          <w:footerReference w:type="default" r:id="rId7"/>
          <w:type w:val="continuous"/>
          <w:pgSz w:w="16840" w:h="11910" w:orient="landscape"/>
          <w:pgMar w:top="1100" w:right="940" w:bottom="640" w:left="800" w:header="720" w:footer="458" w:gutter="0"/>
          <w:pgNumType w:start="1"/>
          <w:cols w:space="720"/>
        </w:sectPr>
      </w:pPr>
    </w:p>
    <w:p w:rsidR="00791DDD" w:rsidRDefault="00370A8B">
      <w:pPr>
        <w:pStyle w:val="a3"/>
        <w:rPr>
          <w:sz w:val="20"/>
          <w:lang w:eastAsia="ja-JP"/>
        </w:rPr>
      </w:pPr>
      <w:r>
        <w:lastRenderedPageBreak/>
        <w:pict>
          <v:shapetype id="_x0000_t202" coordsize="21600,21600" o:spt="202" path="m,l,21600r21600,l21600,xe">
            <v:stroke joinstyle="miter"/>
            <v:path gradientshapeok="t" o:connecttype="rect"/>
          </v:shapetype>
          <v:shape id="_x0000_s1026" type="#_x0000_t202" style="position:absolute;margin-left:47.75pt;margin-top:58.25pt;width:741.5pt;height:516.5pt;z-index:1120;mso-position-horizontal-relative:page;mso-position-vertical-relative:page" filled="f" stroked="f">
            <v:textbox style="mso-next-textbox:#_x0000_s1026"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7"/>
                    <w:gridCol w:w="7407"/>
                  </w:tblGrid>
                  <w:tr w:rsidR="00791DDD" w:rsidTr="00875369">
                    <w:trPr>
                      <w:trHeight w:hRule="exact" w:val="9928"/>
                    </w:trPr>
                    <w:tc>
                      <w:tcPr>
                        <w:tcW w:w="7407" w:type="dxa"/>
                      </w:tcPr>
                      <w:p w:rsidR="001D193E" w:rsidRDefault="001D193E" w:rsidP="001D193E">
                        <w:pPr>
                          <w:pStyle w:val="TableParagraph"/>
                          <w:tabs>
                            <w:tab w:val="left" w:pos="470"/>
                            <w:tab w:val="left" w:pos="1531"/>
                            <w:tab w:val="left" w:pos="4500"/>
                          </w:tabs>
                          <w:ind w:left="48"/>
                          <w:rPr>
                            <w:sz w:val="21"/>
                          </w:rPr>
                        </w:pPr>
                        <w:r>
                          <w:rPr>
                            <w:sz w:val="21"/>
                          </w:rPr>
                          <w:t>各</w:t>
                        </w:r>
                        <w:r>
                          <w:rPr>
                            <w:sz w:val="21"/>
                          </w:rPr>
                          <w:tab/>
                        </w:r>
                        <w:proofErr w:type="spellStart"/>
                        <w:r>
                          <w:rPr>
                            <w:sz w:val="21"/>
                          </w:rPr>
                          <w:t>都道府県</w:t>
                        </w:r>
                        <w:proofErr w:type="spellEnd"/>
                        <w:r>
                          <w:rPr>
                            <w:sz w:val="21"/>
                          </w:rPr>
                          <w:tab/>
                        </w:r>
                        <w:proofErr w:type="spellStart"/>
                        <w:r>
                          <w:rPr>
                            <w:sz w:val="21"/>
                          </w:rPr>
                          <w:t>障害保健福祉主管部（局）長</w:t>
                        </w:r>
                        <w:proofErr w:type="spellEnd"/>
                        <w:r>
                          <w:rPr>
                            <w:sz w:val="21"/>
                          </w:rPr>
                          <w:tab/>
                          <w:t>殿</w:t>
                        </w:r>
                      </w:p>
                      <w:p w:rsidR="001D193E" w:rsidRDefault="001D193E" w:rsidP="001D193E">
                        <w:pPr>
                          <w:pStyle w:val="TableParagraph"/>
                          <w:spacing w:before="8"/>
                          <w:ind w:left="0"/>
                          <w:rPr>
                            <w:sz w:val="27"/>
                          </w:rPr>
                        </w:pPr>
                      </w:p>
                      <w:p w:rsidR="001D193E" w:rsidRDefault="001D193E" w:rsidP="001D193E">
                        <w:pPr>
                          <w:pStyle w:val="TableParagraph"/>
                          <w:tabs>
                            <w:tab w:val="left" w:pos="6080"/>
                          </w:tabs>
                          <w:ind w:left="2050"/>
                          <w:rPr>
                            <w:sz w:val="21"/>
                            <w:lang w:eastAsia="ja-JP"/>
                          </w:rPr>
                        </w:pPr>
                        <w:r>
                          <w:rPr>
                            <w:sz w:val="21"/>
                            <w:lang w:eastAsia="ja-JP"/>
                          </w:rPr>
                          <w:t>厚生労働省社会・援護局障害保健福祉部</w:t>
                        </w:r>
                        <w:r>
                          <w:rPr>
                            <w:sz w:val="21"/>
                            <w:lang w:eastAsia="ja-JP"/>
                          </w:rPr>
                          <w:tab/>
                          <w:t xml:space="preserve">企 画 課 </w:t>
                        </w:r>
                        <w:r>
                          <w:rPr>
                            <w:spacing w:val="13"/>
                            <w:sz w:val="21"/>
                            <w:lang w:eastAsia="ja-JP"/>
                          </w:rPr>
                          <w:t xml:space="preserve"> </w:t>
                        </w:r>
                        <w:r>
                          <w:rPr>
                            <w:sz w:val="21"/>
                            <w:lang w:eastAsia="ja-JP"/>
                          </w:rPr>
                          <w:t>長</w:t>
                        </w:r>
                      </w:p>
                      <w:p w:rsidR="001D193E" w:rsidRDefault="001D193E" w:rsidP="001D193E">
                        <w:pPr>
                          <w:pStyle w:val="TableParagraph"/>
                          <w:ind w:left="6077"/>
                          <w:rPr>
                            <w:sz w:val="21"/>
                            <w:lang w:eastAsia="ja-JP"/>
                          </w:rPr>
                        </w:pPr>
                        <w:r>
                          <w:rPr>
                            <w:sz w:val="21"/>
                            <w:lang w:eastAsia="ja-JP"/>
                          </w:rPr>
                          <w:t>障害福祉課長</w:t>
                        </w:r>
                      </w:p>
                      <w:p w:rsidR="001D193E" w:rsidRDefault="001D193E" w:rsidP="001D193E">
                        <w:pPr>
                          <w:pStyle w:val="TableParagraph"/>
                          <w:ind w:left="0"/>
                          <w:rPr>
                            <w:sz w:val="20"/>
                            <w:lang w:eastAsia="ja-JP"/>
                          </w:rPr>
                        </w:pPr>
                      </w:p>
                      <w:p w:rsidR="001D193E" w:rsidRDefault="001D193E" w:rsidP="001D193E">
                        <w:pPr>
                          <w:pStyle w:val="TableParagraph"/>
                          <w:spacing w:before="153"/>
                          <w:ind w:left="679"/>
                          <w:rPr>
                            <w:rFonts w:hint="eastAsia"/>
                            <w:sz w:val="21"/>
                            <w:lang w:eastAsia="ja-JP"/>
                          </w:rPr>
                        </w:pPr>
                        <w:r>
                          <w:rPr>
                            <w:sz w:val="21"/>
                            <w:lang w:eastAsia="ja-JP"/>
                          </w:rPr>
                          <w:t>障害者の日常生活及び社会生活を総合的に支援するための法律</w:t>
                        </w:r>
                      </w:p>
                      <w:p w:rsidR="001D193E" w:rsidRDefault="001D193E" w:rsidP="001D193E">
                        <w:pPr>
                          <w:pStyle w:val="TableParagraph"/>
                          <w:spacing w:before="153"/>
                          <w:ind w:left="679"/>
                          <w:rPr>
                            <w:rFonts w:hint="eastAsia"/>
                            <w:sz w:val="21"/>
                            <w:lang w:eastAsia="ja-JP"/>
                          </w:rPr>
                        </w:pPr>
                        <w:r>
                          <w:rPr>
                            <w:sz w:val="21"/>
                            <w:lang w:eastAsia="ja-JP"/>
                          </w:rPr>
                          <w:t>に基づく自立支援給付と介護保険制度との適用関係等について</w:t>
                        </w:r>
                      </w:p>
                      <w:p w:rsidR="001D193E" w:rsidRDefault="001D193E" w:rsidP="001D193E">
                        <w:pPr>
                          <w:pStyle w:val="TableParagraph"/>
                          <w:spacing w:before="153"/>
                          <w:ind w:left="679"/>
                          <w:rPr>
                            <w:sz w:val="21"/>
                            <w:lang w:eastAsia="ja-JP"/>
                          </w:rPr>
                        </w:pPr>
                      </w:p>
                      <w:p w:rsidR="00791DDD" w:rsidRDefault="001D193E" w:rsidP="001D193E">
                        <w:pPr>
                          <w:pStyle w:val="TableParagraph"/>
                          <w:spacing w:before="24"/>
                          <w:ind w:left="48"/>
                          <w:rPr>
                            <w:sz w:val="21"/>
                            <w:lang w:eastAsia="ja-JP"/>
                          </w:rPr>
                        </w:pPr>
                        <w:r>
                          <w:rPr>
                            <w:rFonts w:hint="eastAsia"/>
                            <w:sz w:val="21"/>
                            <w:lang w:eastAsia="ja-JP"/>
                          </w:rPr>
                          <w:t xml:space="preserve">　</w:t>
                        </w:r>
                        <w:r>
                          <w:rPr>
                            <w:sz w:val="21"/>
                            <w:lang w:eastAsia="ja-JP"/>
                          </w:rPr>
                          <w:t>障害者自立支援法</w:t>
                        </w:r>
                        <w:r>
                          <w:rPr>
                            <w:rFonts w:hint="eastAsia"/>
                            <w:sz w:val="21"/>
                            <w:lang w:eastAsia="ja-JP"/>
                          </w:rPr>
                          <w:t>(</w:t>
                        </w:r>
                        <w:r>
                          <w:rPr>
                            <w:sz w:val="21"/>
                            <w:lang w:eastAsia="ja-JP"/>
                          </w:rPr>
                          <w:t>平成17年法律第123号。平成25年</w:t>
                        </w:r>
                        <w:r>
                          <w:rPr>
                            <w:rFonts w:hint="eastAsia"/>
                            <w:sz w:val="21"/>
                            <w:lang w:eastAsia="ja-JP"/>
                          </w:rPr>
                          <w:t>4</w:t>
                        </w:r>
                        <w:r>
                          <w:rPr>
                            <w:sz w:val="21"/>
                            <w:lang w:eastAsia="ja-JP"/>
                          </w:rPr>
                          <w:t>月から障害者の日常</w:t>
                        </w:r>
                        <w:r w:rsidRPr="00875369">
                          <w:rPr>
                            <w:rFonts w:hint="eastAsia"/>
                            <w:sz w:val="21"/>
                            <w:lang w:eastAsia="ja-JP"/>
                          </w:rPr>
                          <w:t>生活及び社会生活を総合的に支援するための法律。</w:t>
                        </w:r>
                        <w:r>
                          <w:rPr>
                            <w:rFonts w:hint="eastAsia"/>
                            <w:sz w:val="21"/>
                            <w:lang w:eastAsia="ja-JP"/>
                          </w:rPr>
                          <w:t>以下「法」という)</w:t>
                        </w:r>
                        <w:r w:rsidRPr="00875369">
                          <w:rPr>
                            <w:rFonts w:hint="eastAsia"/>
                            <w:sz w:val="21"/>
                            <w:lang w:eastAsia="ja-JP"/>
                          </w:rPr>
                          <w:t>に</w:t>
                        </w:r>
                        <w:r w:rsidR="00A660F4">
                          <w:rPr>
                            <w:sz w:val="21"/>
                            <w:lang w:eastAsia="ja-JP"/>
                          </w:rPr>
                          <w:t>基づく自立支援給付（以下「自立支援給付」という。）については、法第７</w:t>
                        </w:r>
                        <w:r w:rsidR="00A660F4">
                          <w:rPr>
                            <w:sz w:val="21"/>
                            <w:lang w:eastAsia="ja-JP"/>
                          </w:rPr>
                          <w:t xml:space="preserve"> </w:t>
                        </w:r>
                        <w:r w:rsidR="00A660F4">
                          <w:rPr>
                            <w:sz w:val="21"/>
                            <w:lang w:eastAsia="ja-JP"/>
                          </w:rPr>
                          <w:t>条の他の法令による給付</w:t>
                        </w:r>
                        <w:r w:rsidR="00A660F4">
                          <w:rPr>
                            <w:sz w:val="21"/>
                            <w:lang w:eastAsia="ja-JP"/>
                          </w:rPr>
                          <w:t xml:space="preserve"> </w:t>
                        </w:r>
                        <w:r w:rsidR="00A660F4">
                          <w:rPr>
                            <w:sz w:val="21"/>
                            <w:u w:val="single"/>
                            <w:lang w:eastAsia="ja-JP"/>
                          </w:rPr>
                          <w:t>又は事業</w:t>
                        </w:r>
                        <w:r w:rsidR="00A660F4">
                          <w:rPr>
                            <w:sz w:val="21"/>
                            <w:lang w:eastAsia="ja-JP"/>
                          </w:rPr>
                          <w:t>との調整規定に基づき、介護保険法（平成</w:t>
                        </w:r>
                        <w:r w:rsidR="00A660F4">
                          <w:rPr>
                            <w:sz w:val="21"/>
                            <w:lang w:eastAsia="ja-JP"/>
                          </w:rPr>
                          <w:t xml:space="preserve"> </w:t>
                        </w:r>
                        <w:r w:rsidR="00A660F4">
                          <w:rPr>
                            <w:sz w:val="21"/>
                            <w:lang w:eastAsia="ja-JP"/>
                          </w:rPr>
                          <w:t>９年法律第</w:t>
                        </w:r>
                        <w:r w:rsidR="00A660F4">
                          <w:rPr>
                            <w:sz w:val="21"/>
                            <w:lang w:eastAsia="ja-JP"/>
                          </w:rPr>
                          <w:t>123</w:t>
                        </w:r>
                        <w:r w:rsidR="00A660F4">
                          <w:rPr>
                            <w:sz w:val="21"/>
                            <w:lang w:eastAsia="ja-JP"/>
                          </w:rPr>
                          <w:t>号）の規定による保険給付</w:t>
                        </w:r>
                        <w:r w:rsidR="00A660F4">
                          <w:rPr>
                            <w:sz w:val="21"/>
                            <w:u w:val="single"/>
                            <w:lang w:eastAsia="ja-JP"/>
                          </w:rPr>
                          <w:t>又は地域支援事業</w:t>
                        </w:r>
                        <w:r w:rsidR="00A660F4">
                          <w:rPr>
                            <w:sz w:val="21"/>
                            <w:lang w:eastAsia="ja-JP"/>
                          </w:rPr>
                          <w:t>が優先されること</w:t>
                        </w:r>
                        <w:r w:rsidR="00A660F4">
                          <w:rPr>
                            <w:sz w:val="21"/>
                            <w:lang w:eastAsia="ja-JP"/>
                          </w:rPr>
                          <w:t>となる。このうち、介護給付費等（法第</w:t>
                        </w:r>
                        <w:r w:rsidR="00A660F4">
                          <w:rPr>
                            <w:sz w:val="21"/>
                            <w:lang w:eastAsia="ja-JP"/>
                          </w:rPr>
                          <w:t>19</w:t>
                        </w:r>
                        <w:r w:rsidR="00A660F4">
                          <w:rPr>
                            <w:sz w:val="21"/>
                            <w:lang w:eastAsia="ja-JP"/>
                          </w:rPr>
                          <w:t>条第１項に規定する介護給付費等</w:t>
                        </w:r>
                        <w:r w:rsidR="00A660F4">
                          <w:rPr>
                            <w:sz w:val="21"/>
                            <w:lang w:eastAsia="ja-JP"/>
                          </w:rPr>
                          <w:t xml:space="preserve"> </w:t>
                        </w:r>
                        <w:r w:rsidR="00A660F4">
                          <w:rPr>
                            <w:sz w:val="21"/>
                            <w:lang w:eastAsia="ja-JP"/>
                          </w:rPr>
                          <w:t>をいう。以下同じ。）の支給決定及び補装具費の支給に係る認定を行う際の</w:t>
                        </w:r>
                        <w:r w:rsidR="00A660F4">
                          <w:rPr>
                            <w:sz w:val="21"/>
                            <w:lang w:eastAsia="ja-JP"/>
                          </w:rPr>
                          <w:t>介護保険制度との適用関係等についての考え方は次のとおりであるので、御</w:t>
                        </w:r>
                        <w:r w:rsidR="00A660F4">
                          <w:rPr>
                            <w:sz w:val="21"/>
                            <w:lang w:eastAsia="ja-JP"/>
                          </w:rPr>
                          <w:t>了知の上、管内市町村、関係団体及び関係機関等に周知徹底を図るとともに</w:t>
                        </w:r>
                        <w:r w:rsidR="00A660F4">
                          <w:rPr>
                            <w:sz w:val="21"/>
                            <w:lang w:eastAsia="ja-JP"/>
                          </w:rPr>
                          <w:t>、その運用に遺漏のないようにされたい。</w:t>
                        </w:r>
                        <w:r w:rsidR="00A660F4">
                          <w:rPr>
                            <w:sz w:val="21"/>
                            <w:lang w:eastAsia="ja-JP"/>
                          </w:rPr>
                          <w:t xml:space="preserve"> </w:t>
                        </w:r>
                        <w:r w:rsidR="00A660F4">
                          <w:rPr>
                            <w:sz w:val="21"/>
                            <w:lang w:eastAsia="ja-JP"/>
                          </w:rPr>
                          <w:t>本通知の施行に伴い、平成</w:t>
                        </w:r>
                        <w:r w:rsidR="00A660F4">
                          <w:rPr>
                            <w:sz w:val="21"/>
                            <w:lang w:eastAsia="ja-JP"/>
                          </w:rPr>
                          <w:t>12</w:t>
                        </w:r>
                        <w:r w:rsidR="00A660F4">
                          <w:rPr>
                            <w:sz w:val="21"/>
                            <w:lang w:eastAsia="ja-JP"/>
                          </w:rPr>
                          <w:t>年３月</w:t>
                        </w:r>
                        <w:r w:rsidR="00A660F4">
                          <w:rPr>
                            <w:sz w:val="21"/>
                            <w:lang w:eastAsia="ja-JP"/>
                          </w:rPr>
                          <w:t>24</w:t>
                        </w:r>
                        <w:r w:rsidR="00A660F4">
                          <w:rPr>
                            <w:sz w:val="21"/>
                            <w:lang w:eastAsia="ja-JP"/>
                          </w:rPr>
                          <w:t>日障企第</w:t>
                        </w:r>
                        <w:r w:rsidR="00A660F4">
                          <w:rPr>
                            <w:sz w:val="21"/>
                            <w:lang w:eastAsia="ja-JP"/>
                          </w:rPr>
                          <w:t>16</w:t>
                        </w:r>
                        <w:r w:rsidR="00A660F4">
                          <w:rPr>
                            <w:sz w:val="21"/>
                            <w:lang w:eastAsia="ja-JP"/>
                          </w:rPr>
                          <w:t>号・障障第８号厚生省大</w:t>
                        </w:r>
                        <w:r w:rsidR="00A660F4">
                          <w:rPr>
                            <w:sz w:val="21"/>
                            <w:lang w:eastAsia="ja-JP"/>
                          </w:rPr>
                          <w:t>臣</w:t>
                        </w:r>
                        <w:r w:rsidR="00A660F4">
                          <w:rPr>
                            <w:sz w:val="21"/>
                            <w:lang w:eastAsia="ja-JP"/>
                          </w:rPr>
                          <w:t>官房障害保健福祉部企画課長、障害福祉課長連名通知「介護保険制度と障</w:t>
                        </w:r>
                        <w:r w:rsidR="00A660F4">
                          <w:rPr>
                            <w:sz w:val="21"/>
                            <w:lang w:eastAsia="ja-JP"/>
                          </w:rPr>
                          <w:t xml:space="preserve"> </w:t>
                        </w:r>
                        <w:r w:rsidR="00A660F4">
                          <w:rPr>
                            <w:sz w:val="21"/>
                            <w:lang w:eastAsia="ja-JP"/>
                          </w:rPr>
                          <w:t>害者施策との適用関係等について」は廃止する。</w:t>
                        </w:r>
                      </w:p>
                      <w:p w:rsidR="00791DDD" w:rsidRDefault="00A660F4" w:rsidP="001D193E">
                        <w:pPr>
                          <w:pStyle w:val="TableParagraph"/>
                          <w:ind w:left="48" w:firstLine="211"/>
                          <w:rPr>
                            <w:sz w:val="21"/>
                            <w:lang w:eastAsia="ja-JP"/>
                          </w:rPr>
                        </w:pPr>
                        <w:r>
                          <w:rPr>
                            <w:sz w:val="21"/>
                            <w:lang w:eastAsia="ja-JP"/>
                          </w:rPr>
                          <w:t>なお、本通知は、地方自治法（昭和</w:t>
                        </w:r>
                        <w:r>
                          <w:rPr>
                            <w:sz w:val="21"/>
                            <w:lang w:eastAsia="ja-JP"/>
                          </w:rPr>
                          <w:t>22</w:t>
                        </w:r>
                        <w:r>
                          <w:rPr>
                            <w:sz w:val="21"/>
                            <w:lang w:eastAsia="ja-JP"/>
                          </w:rPr>
                          <w:t>年法律第</w:t>
                        </w:r>
                        <w:r>
                          <w:rPr>
                            <w:sz w:val="21"/>
                            <w:lang w:eastAsia="ja-JP"/>
                          </w:rPr>
                          <w:t>67</w:t>
                        </w:r>
                        <w:r>
                          <w:rPr>
                            <w:sz w:val="21"/>
                            <w:lang w:eastAsia="ja-JP"/>
                          </w:rPr>
                          <w:t>号）第</w:t>
                        </w:r>
                        <w:r>
                          <w:rPr>
                            <w:sz w:val="21"/>
                            <w:lang w:eastAsia="ja-JP"/>
                          </w:rPr>
                          <w:t>245</w:t>
                        </w:r>
                        <w:r>
                          <w:rPr>
                            <w:sz w:val="21"/>
                            <w:lang w:eastAsia="ja-JP"/>
                          </w:rPr>
                          <w:t>条の４第１項の</w:t>
                        </w:r>
                        <w:r>
                          <w:rPr>
                            <w:sz w:val="21"/>
                            <w:lang w:eastAsia="ja-JP"/>
                          </w:rPr>
                          <w:t>規定に基づく技術的な助言であることを申し添える。</w:t>
                        </w:r>
                      </w:p>
                      <w:p w:rsidR="00791DDD" w:rsidRDefault="00791DDD" w:rsidP="001D193E">
                        <w:pPr>
                          <w:pStyle w:val="TableParagraph"/>
                          <w:tabs>
                            <w:tab w:val="left" w:pos="1121"/>
                          </w:tabs>
                          <w:ind w:left="691"/>
                          <w:rPr>
                            <w:sz w:val="21"/>
                            <w:lang w:eastAsia="ja-JP"/>
                          </w:rPr>
                        </w:pPr>
                      </w:p>
                    </w:tc>
                    <w:tc>
                      <w:tcPr>
                        <w:tcW w:w="7407" w:type="dxa"/>
                      </w:tcPr>
                      <w:p w:rsidR="001D193E" w:rsidRDefault="001D193E" w:rsidP="001D193E">
                        <w:pPr>
                          <w:pStyle w:val="TableParagraph"/>
                          <w:tabs>
                            <w:tab w:val="left" w:pos="470"/>
                            <w:tab w:val="left" w:pos="1531"/>
                            <w:tab w:val="left" w:pos="4500"/>
                          </w:tabs>
                          <w:spacing w:before="168"/>
                          <w:ind w:left="47"/>
                          <w:rPr>
                            <w:sz w:val="21"/>
                          </w:rPr>
                        </w:pPr>
                        <w:r>
                          <w:rPr>
                            <w:sz w:val="21"/>
                          </w:rPr>
                          <w:t>各</w:t>
                        </w:r>
                        <w:r>
                          <w:rPr>
                            <w:sz w:val="21"/>
                          </w:rPr>
                          <w:tab/>
                        </w:r>
                        <w:proofErr w:type="spellStart"/>
                        <w:r>
                          <w:rPr>
                            <w:sz w:val="21"/>
                          </w:rPr>
                          <w:t>都道府県</w:t>
                        </w:r>
                        <w:proofErr w:type="spellEnd"/>
                        <w:r>
                          <w:rPr>
                            <w:sz w:val="21"/>
                          </w:rPr>
                          <w:tab/>
                        </w:r>
                        <w:proofErr w:type="spellStart"/>
                        <w:r>
                          <w:rPr>
                            <w:sz w:val="21"/>
                          </w:rPr>
                          <w:t>障害保健福祉主管部（局）長</w:t>
                        </w:r>
                        <w:proofErr w:type="spellEnd"/>
                        <w:r>
                          <w:rPr>
                            <w:sz w:val="21"/>
                          </w:rPr>
                          <w:tab/>
                          <w:t>殿</w:t>
                        </w:r>
                      </w:p>
                      <w:p w:rsidR="001D193E" w:rsidRDefault="001D193E" w:rsidP="001D193E">
                        <w:pPr>
                          <w:pStyle w:val="TableParagraph"/>
                          <w:spacing w:before="8"/>
                          <w:ind w:left="0"/>
                          <w:rPr>
                            <w:sz w:val="27"/>
                          </w:rPr>
                        </w:pPr>
                      </w:p>
                      <w:p w:rsidR="001D193E" w:rsidRDefault="001D193E" w:rsidP="001D193E">
                        <w:pPr>
                          <w:pStyle w:val="TableParagraph"/>
                          <w:tabs>
                            <w:tab w:val="left" w:pos="6080"/>
                          </w:tabs>
                          <w:ind w:left="2049"/>
                          <w:rPr>
                            <w:sz w:val="21"/>
                            <w:lang w:eastAsia="ja-JP"/>
                          </w:rPr>
                        </w:pPr>
                        <w:r>
                          <w:rPr>
                            <w:sz w:val="21"/>
                            <w:lang w:eastAsia="ja-JP"/>
                          </w:rPr>
                          <w:t>厚生労働省社会・援護局障害保健福祉部</w:t>
                        </w:r>
                        <w:r>
                          <w:rPr>
                            <w:sz w:val="21"/>
                            <w:lang w:eastAsia="ja-JP"/>
                          </w:rPr>
                          <w:tab/>
                          <w:t xml:space="preserve">企 画 課 </w:t>
                        </w:r>
                        <w:r>
                          <w:rPr>
                            <w:spacing w:val="13"/>
                            <w:sz w:val="21"/>
                            <w:lang w:eastAsia="ja-JP"/>
                          </w:rPr>
                          <w:t xml:space="preserve"> </w:t>
                        </w:r>
                        <w:r>
                          <w:rPr>
                            <w:sz w:val="21"/>
                            <w:lang w:eastAsia="ja-JP"/>
                          </w:rPr>
                          <w:t>長</w:t>
                        </w:r>
                      </w:p>
                      <w:p w:rsidR="001D193E" w:rsidRDefault="001D193E" w:rsidP="001D193E">
                        <w:pPr>
                          <w:pStyle w:val="TableParagraph"/>
                          <w:ind w:left="6077"/>
                          <w:rPr>
                            <w:sz w:val="21"/>
                            <w:lang w:eastAsia="ja-JP"/>
                          </w:rPr>
                        </w:pPr>
                        <w:r>
                          <w:rPr>
                            <w:sz w:val="21"/>
                            <w:lang w:eastAsia="ja-JP"/>
                          </w:rPr>
                          <w:t>障害福祉課長</w:t>
                        </w:r>
                      </w:p>
                      <w:p w:rsidR="001D193E" w:rsidRDefault="001D193E" w:rsidP="001D193E">
                        <w:pPr>
                          <w:pStyle w:val="TableParagraph"/>
                          <w:ind w:left="0"/>
                          <w:rPr>
                            <w:sz w:val="20"/>
                            <w:lang w:eastAsia="ja-JP"/>
                          </w:rPr>
                        </w:pPr>
                      </w:p>
                      <w:p w:rsidR="001D193E" w:rsidRDefault="001D193E" w:rsidP="001D193E">
                        <w:pPr>
                          <w:pStyle w:val="TableParagraph"/>
                          <w:spacing w:before="153"/>
                          <w:ind w:left="729"/>
                          <w:rPr>
                            <w:rFonts w:hint="eastAsia"/>
                            <w:sz w:val="21"/>
                            <w:lang w:eastAsia="ja-JP"/>
                          </w:rPr>
                        </w:pPr>
                        <w:r>
                          <w:rPr>
                            <w:sz w:val="21"/>
                            <w:lang w:eastAsia="ja-JP"/>
                          </w:rPr>
                          <w:t>障害者の日常生活及び社会生活を総合的に支援するための法律</w:t>
                        </w:r>
                      </w:p>
                      <w:p w:rsidR="001D193E" w:rsidRDefault="001D193E" w:rsidP="001D193E">
                        <w:pPr>
                          <w:pStyle w:val="TableParagraph"/>
                          <w:spacing w:before="153"/>
                          <w:ind w:left="729"/>
                          <w:rPr>
                            <w:rFonts w:hint="eastAsia"/>
                            <w:sz w:val="21"/>
                            <w:lang w:eastAsia="ja-JP"/>
                          </w:rPr>
                        </w:pPr>
                        <w:r>
                          <w:rPr>
                            <w:sz w:val="21"/>
                            <w:lang w:eastAsia="ja-JP"/>
                          </w:rPr>
                          <w:t>に基づく自立支援給付と介護保険制度との適用関係等について</w:t>
                        </w:r>
                      </w:p>
                      <w:p w:rsidR="001D193E" w:rsidRDefault="001D193E" w:rsidP="001D193E">
                        <w:pPr>
                          <w:pStyle w:val="TableParagraph"/>
                          <w:spacing w:before="153"/>
                          <w:ind w:left="729"/>
                          <w:rPr>
                            <w:sz w:val="21"/>
                            <w:lang w:eastAsia="ja-JP"/>
                          </w:rPr>
                        </w:pPr>
                      </w:p>
                      <w:p w:rsidR="00791DDD" w:rsidRDefault="001D193E" w:rsidP="001D193E">
                        <w:pPr>
                          <w:pStyle w:val="TableParagraph"/>
                          <w:ind w:left="47"/>
                          <w:rPr>
                            <w:sz w:val="21"/>
                            <w:lang w:eastAsia="ja-JP"/>
                          </w:rPr>
                        </w:pPr>
                        <w:r>
                          <w:rPr>
                            <w:rFonts w:hint="eastAsia"/>
                            <w:sz w:val="21"/>
                            <w:lang w:eastAsia="ja-JP"/>
                          </w:rPr>
                          <w:t xml:space="preserve">　</w:t>
                        </w:r>
                        <w:r w:rsidRPr="00875369">
                          <w:rPr>
                            <w:rFonts w:hint="eastAsia"/>
                            <w:sz w:val="21"/>
                            <w:lang w:eastAsia="ja-JP"/>
                          </w:rPr>
                          <w:t>障害者自立支援法</w:t>
                        </w:r>
                        <w:r w:rsidRPr="00875369">
                          <w:rPr>
                            <w:sz w:val="21"/>
                            <w:lang w:eastAsia="ja-JP"/>
                          </w:rPr>
                          <w:t>(平成17年法律第123号。平成25年4月から障害者の日常生活及び社会生活を総合的に支援するための法律。以下「法」という)に</w:t>
                        </w:r>
                        <w:r w:rsidR="00A660F4">
                          <w:rPr>
                            <w:sz w:val="21"/>
                            <w:lang w:eastAsia="ja-JP"/>
                          </w:rPr>
                          <w:t>基づく自立支援給付（以下「自立支援給付」という。）については、法第７</w:t>
                        </w:r>
                        <w:r w:rsidR="00A660F4">
                          <w:rPr>
                            <w:sz w:val="21"/>
                            <w:lang w:eastAsia="ja-JP"/>
                          </w:rPr>
                          <w:t>条の他の法令による給付との調整規定に基づき、介護保険法（平成９年法律</w:t>
                        </w:r>
                        <w:r w:rsidR="00A660F4">
                          <w:rPr>
                            <w:sz w:val="21"/>
                            <w:lang w:eastAsia="ja-JP"/>
                          </w:rPr>
                          <w:t>第</w:t>
                        </w:r>
                        <w:r w:rsidR="00A660F4">
                          <w:rPr>
                            <w:sz w:val="21"/>
                            <w:lang w:eastAsia="ja-JP"/>
                          </w:rPr>
                          <w:t>123</w:t>
                        </w:r>
                        <w:r w:rsidR="00A660F4">
                          <w:rPr>
                            <w:sz w:val="21"/>
                            <w:lang w:eastAsia="ja-JP"/>
                          </w:rPr>
                          <w:t>号）の規定による保険給付が優先されることとなる。このうち、介護給</w:t>
                        </w:r>
                        <w:r w:rsidR="00A660F4">
                          <w:rPr>
                            <w:sz w:val="21"/>
                            <w:lang w:eastAsia="ja-JP"/>
                          </w:rPr>
                          <w:t>付費等（法第</w:t>
                        </w:r>
                        <w:r w:rsidR="00A660F4">
                          <w:rPr>
                            <w:sz w:val="21"/>
                            <w:lang w:eastAsia="ja-JP"/>
                          </w:rPr>
                          <w:t>19</w:t>
                        </w:r>
                        <w:r w:rsidR="00A660F4">
                          <w:rPr>
                            <w:sz w:val="21"/>
                            <w:lang w:eastAsia="ja-JP"/>
                          </w:rPr>
                          <w:t>条第１項に規定する介護給付費等をいう。以下同じ。）の支</w:t>
                        </w:r>
                        <w:r w:rsidR="00A660F4">
                          <w:rPr>
                            <w:sz w:val="21"/>
                            <w:lang w:eastAsia="ja-JP"/>
                          </w:rPr>
                          <w:t>給決定及び補装具費の支給に係る認定を行う際の介護保険制度との適用関係</w:t>
                        </w:r>
                        <w:r w:rsidR="00A660F4">
                          <w:rPr>
                            <w:sz w:val="21"/>
                            <w:lang w:eastAsia="ja-JP"/>
                          </w:rPr>
                          <w:t>等についての考え方は次のとおりであるので、御了知の上、管内市町村、関</w:t>
                        </w:r>
                        <w:r w:rsidR="00A660F4">
                          <w:rPr>
                            <w:sz w:val="21"/>
                            <w:lang w:eastAsia="ja-JP"/>
                          </w:rPr>
                          <w:t>係団体及び関係機</w:t>
                        </w:r>
                        <w:r w:rsidR="00A660F4">
                          <w:rPr>
                            <w:sz w:val="21"/>
                            <w:lang w:eastAsia="ja-JP"/>
                          </w:rPr>
                          <w:t>関等に周知徹底を図るとともに、その運用に遺漏のないよ</w:t>
                        </w:r>
                        <w:r w:rsidR="00A660F4">
                          <w:rPr>
                            <w:sz w:val="21"/>
                            <w:lang w:eastAsia="ja-JP"/>
                          </w:rPr>
                          <w:t>うにされたい。</w:t>
                        </w:r>
                      </w:p>
                      <w:p w:rsidR="00791DDD" w:rsidRDefault="00A660F4" w:rsidP="001D193E">
                        <w:pPr>
                          <w:pStyle w:val="TableParagraph"/>
                          <w:ind w:left="47" w:right="140" w:firstLine="211"/>
                          <w:jc w:val="both"/>
                          <w:rPr>
                            <w:sz w:val="21"/>
                            <w:lang w:eastAsia="ja-JP"/>
                          </w:rPr>
                        </w:pPr>
                        <w:r>
                          <w:rPr>
                            <w:sz w:val="21"/>
                            <w:lang w:eastAsia="ja-JP"/>
                          </w:rPr>
                          <w:t>本通知の施行に伴い、平成</w:t>
                        </w:r>
                        <w:r>
                          <w:rPr>
                            <w:sz w:val="21"/>
                            <w:lang w:eastAsia="ja-JP"/>
                          </w:rPr>
                          <w:t>12</w:t>
                        </w:r>
                        <w:r>
                          <w:rPr>
                            <w:sz w:val="21"/>
                            <w:lang w:eastAsia="ja-JP"/>
                          </w:rPr>
                          <w:t>年３月</w:t>
                        </w:r>
                        <w:r>
                          <w:rPr>
                            <w:sz w:val="21"/>
                            <w:lang w:eastAsia="ja-JP"/>
                          </w:rPr>
                          <w:t>24</w:t>
                        </w:r>
                        <w:r>
                          <w:rPr>
                            <w:sz w:val="21"/>
                            <w:lang w:eastAsia="ja-JP"/>
                          </w:rPr>
                          <w:t>日障企第</w:t>
                        </w:r>
                        <w:r>
                          <w:rPr>
                            <w:sz w:val="21"/>
                            <w:lang w:eastAsia="ja-JP"/>
                          </w:rPr>
                          <w:t>16</w:t>
                        </w:r>
                        <w:r>
                          <w:rPr>
                            <w:sz w:val="21"/>
                            <w:lang w:eastAsia="ja-JP"/>
                          </w:rPr>
                          <w:t>号・障障第８号厚生省大</w:t>
                        </w:r>
                        <w:r>
                          <w:rPr>
                            <w:sz w:val="21"/>
                            <w:lang w:eastAsia="ja-JP"/>
                          </w:rPr>
                          <w:t>臣官房障害保健福祉部企画課長、障害福祉課長連名通知「介護保険制度と障</w:t>
                        </w:r>
                        <w:r>
                          <w:rPr>
                            <w:sz w:val="21"/>
                            <w:lang w:eastAsia="ja-JP"/>
                          </w:rPr>
                          <w:t>害者施策との適用関係等について」は廃止する。</w:t>
                        </w:r>
                      </w:p>
                      <w:p w:rsidR="00791DDD" w:rsidRDefault="00A660F4" w:rsidP="001D193E">
                        <w:pPr>
                          <w:pStyle w:val="TableParagraph"/>
                          <w:ind w:left="47" w:right="46" w:firstLine="211"/>
                          <w:jc w:val="both"/>
                          <w:rPr>
                            <w:sz w:val="21"/>
                            <w:lang w:eastAsia="ja-JP"/>
                          </w:rPr>
                        </w:pPr>
                        <w:r>
                          <w:rPr>
                            <w:sz w:val="21"/>
                            <w:lang w:eastAsia="ja-JP"/>
                          </w:rPr>
                          <w:t>なお、本通知は、地方自治法（昭和</w:t>
                        </w:r>
                        <w:r>
                          <w:rPr>
                            <w:sz w:val="21"/>
                            <w:lang w:eastAsia="ja-JP"/>
                          </w:rPr>
                          <w:t>22</w:t>
                        </w:r>
                        <w:r>
                          <w:rPr>
                            <w:sz w:val="21"/>
                            <w:lang w:eastAsia="ja-JP"/>
                          </w:rPr>
                          <w:t>年法律第</w:t>
                        </w:r>
                        <w:r>
                          <w:rPr>
                            <w:sz w:val="21"/>
                            <w:lang w:eastAsia="ja-JP"/>
                          </w:rPr>
                          <w:t>67</w:t>
                        </w:r>
                        <w:r>
                          <w:rPr>
                            <w:sz w:val="21"/>
                            <w:lang w:eastAsia="ja-JP"/>
                          </w:rPr>
                          <w:t>号）第</w:t>
                        </w:r>
                        <w:r>
                          <w:rPr>
                            <w:sz w:val="21"/>
                            <w:lang w:eastAsia="ja-JP"/>
                          </w:rPr>
                          <w:t>245</w:t>
                        </w:r>
                        <w:r>
                          <w:rPr>
                            <w:sz w:val="21"/>
                            <w:lang w:eastAsia="ja-JP"/>
                          </w:rPr>
                          <w:t>条の４第１項の</w:t>
                        </w:r>
                        <w:r>
                          <w:rPr>
                            <w:sz w:val="21"/>
                            <w:lang w:eastAsia="ja-JP"/>
                          </w:rPr>
                          <w:t>規定に基づく技術的な助言であることを申し添える。</w:t>
                        </w:r>
                      </w:p>
                      <w:p w:rsidR="00791DDD" w:rsidRDefault="00791DDD" w:rsidP="001D193E">
                        <w:pPr>
                          <w:pStyle w:val="TableParagraph"/>
                          <w:tabs>
                            <w:tab w:val="left" w:pos="1121"/>
                          </w:tabs>
                          <w:ind w:left="691"/>
                          <w:rPr>
                            <w:sz w:val="21"/>
                            <w:lang w:eastAsia="ja-JP"/>
                          </w:rPr>
                        </w:pPr>
                      </w:p>
                    </w:tc>
                  </w:tr>
                </w:tbl>
                <w:p w:rsidR="00791DDD" w:rsidRDefault="00791DDD">
                  <w:pPr>
                    <w:pStyle w:val="a3"/>
                    <w:rPr>
                      <w:lang w:eastAsia="ja-JP"/>
                    </w:rPr>
                  </w:pPr>
                </w:p>
              </w:txbxContent>
            </v:textbox>
            <w10:wrap anchorx="page" anchory="page"/>
          </v:shape>
        </w:pict>
      </w: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rPr>
          <w:sz w:val="20"/>
          <w:lang w:eastAsia="ja-JP"/>
        </w:rPr>
      </w:pPr>
    </w:p>
    <w:p w:rsidR="00791DDD" w:rsidRDefault="00791DDD">
      <w:pPr>
        <w:pStyle w:val="a3"/>
        <w:spacing w:before="4"/>
        <w:rPr>
          <w:sz w:val="15"/>
          <w:lang w:eastAsia="ja-JP"/>
        </w:rPr>
      </w:pPr>
    </w:p>
    <w:p w:rsidR="00791DDD" w:rsidRDefault="00A660F4">
      <w:pPr>
        <w:pStyle w:val="a3"/>
        <w:ind w:right="110"/>
        <w:jc w:val="right"/>
      </w:pPr>
      <w:r>
        <w:t>。</w:t>
      </w:r>
    </w:p>
    <w:p w:rsidR="00791DDD" w:rsidRDefault="00791DDD">
      <w:pPr>
        <w:jc w:val="right"/>
        <w:sectPr w:rsidR="00791DDD">
          <w:pgSz w:w="16840" w:h="11910" w:orient="landscape"/>
          <w:pgMar w:top="1100" w:right="900" w:bottom="680" w:left="840" w:header="0" w:footer="458" w:gutter="0"/>
          <w:cols w:space="720"/>
        </w:sectPr>
      </w:pPr>
    </w:p>
    <w:p w:rsidR="00791DDD" w:rsidRDefault="00791DDD" w:rsidP="00875369">
      <w:pPr>
        <w:pStyle w:val="a3"/>
        <w:spacing w:before="1" w:after="1"/>
        <w:rPr>
          <w:rFonts w:ascii="Times New Roman"/>
          <w:sz w:val="27"/>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7297"/>
        <w:gridCol w:w="110"/>
        <w:gridCol w:w="7297"/>
        <w:gridCol w:w="110"/>
      </w:tblGrid>
      <w:tr w:rsidR="00791DDD" w:rsidTr="00321DD9">
        <w:trPr>
          <w:gridBefore w:val="1"/>
          <w:wBefore w:w="110" w:type="dxa"/>
          <w:trHeight w:hRule="exact" w:val="9758"/>
        </w:trPr>
        <w:tc>
          <w:tcPr>
            <w:tcW w:w="7407" w:type="dxa"/>
            <w:gridSpan w:val="2"/>
          </w:tcPr>
          <w:p w:rsidR="00875369" w:rsidRPr="00875369" w:rsidRDefault="00875369" w:rsidP="001D193E">
            <w:pPr>
              <w:pStyle w:val="TableParagraph"/>
              <w:ind w:left="50"/>
              <w:rPr>
                <w:sz w:val="21"/>
                <w:lang w:eastAsia="ja-JP"/>
              </w:rPr>
            </w:pPr>
            <w:r w:rsidRPr="00875369">
              <w:rPr>
                <w:rFonts w:hint="eastAsia"/>
                <w:sz w:val="21"/>
                <w:lang w:eastAsia="ja-JP"/>
              </w:rPr>
              <w:t>１．自立支援給付と介護保険制度との適用関係等の基本的な考え方について</w:t>
            </w:r>
          </w:p>
          <w:p w:rsidR="00875369" w:rsidRPr="00875369" w:rsidRDefault="00875369" w:rsidP="001D193E">
            <w:pPr>
              <w:pStyle w:val="TableParagraph"/>
              <w:ind w:left="50"/>
              <w:rPr>
                <w:sz w:val="21"/>
                <w:lang w:eastAsia="ja-JP"/>
              </w:rPr>
            </w:pPr>
            <w:r w:rsidRPr="00875369">
              <w:rPr>
                <w:rFonts w:hint="eastAsia"/>
                <w:sz w:val="21"/>
                <w:lang w:eastAsia="ja-JP"/>
              </w:rPr>
              <w:t>（１）（略）</w:t>
            </w:r>
          </w:p>
          <w:p w:rsidR="00875369" w:rsidRPr="00875369" w:rsidRDefault="00875369" w:rsidP="001D193E">
            <w:pPr>
              <w:pStyle w:val="TableParagraph"/>
              <w:ind w:left="50"/>
              <w:rPr>
                <w:sz w:val="21"/>
                <w:lang w:eastAsia="ja-JP"/>
              </w:rPr>
            </w:pPr>
            <w:r w:rsidRPr="00875369">
              <w:rPr>
                <w:rFonts w:hint="eastAsia"/>
                <w:sz w:val="21"/>
                <w:lang w:eastAsia="ja-JP"/>
              </w:rPr>
              <w:t>（２）介護給付費等と介護保険制度との適用関係</w:t>
            </w:r>
            <w:r w:rsidRPr="00875369">
              <w:rPr>
                <w:sz w:val="21"/>
                <w:lang w:eastAsia="ja-JP"/>
              </w:rPr>
              <w:t xml:space="preserve">  介護保険の被保険者である 65 歳以上の障害者が要介護状態又は要支援</w:t>
            </w:r>
            <w:r w:rsidRPr="00875369">
              <w:rPr>
                <w:rFonts w:hint="eastAsia"/>
                <w:sz w:val="21"/>
                <w:lang w:eastAsia="ja-JP"/>
              </w:rPr>
              <w:t>状態となった場合（</w:t>
            </w:r>
            <w:r w:rsidRPr="00875369">
              <w:rPr>
                <w:sz w:val="21"/>
                <w:lang w:eastAsia="ja-JP"/>
              </w:rPr>
              <w:t>40 歳以上 65 歳未満の者の場合は、その要介護状態又は要支援状態の原因である身体上又は精神上の障害が加齢に伴って生ずる心身上の変化に起因する特定疾病によって生じた場合）には、要介護認定等を受け、介護保険法の規定による保険給付を受けることができる</w:t>
            </w:r>
            <w:r w:rsidR="00DE0100">
              <w:rPr>
                <w:rFonts w:hint="eastAsia"/>
                <w:sz w:val="21"/>
                <w:lang w:eastAsia="ja-JP"/>
              </w:rPr>
              <w:t>。</w:t>
            </w:r>
          </w:p>
          <w:p w:rsidR="00875369" w:rsidRPr="00875369" w:rsidRDefault="00875369" w:rsidP="001D193E">
            <w:pPr>
              <w:pStyle w:val="TableParagraph"/>
              <w:ind w:left="50"/>
              <w:rPr>
                <w:sz w:val="21"/>
                <w:lang w:eastAsia="ja-JP"/>
              </w:rPr>
            </w:pPr>
            <w:r w:rsidRPr="00875369">
              <w:rPr>
                <w:sz w:val="21"/>
                <w:lang w:eastAsia="ja-JP"/>
              </w:rPr>
              <w:t xml:space="preserve"> また、一定の条件を満たした場合には、地域支援事業を利用することができる。 その際、自立支援給付については、法第７条の他の法令による給付又は事業との調整規定に基づき、介護保険法の規定による保険給付 又は地域支援事業が優先されることとなるが、介護給付費等の支給決定を行う 際の介護保険制度との適用関係の基本的な考え方は以下のとおりであるので、市町村は、介護保険の被保険者（受給者）である障害者から障害福祉サービスの利用に係る支給申請があった場合は、個別のケースに応じて、申請に係る障害福祉サービスに相当する介護保険サービスにより適切な支援を受けることが可能か否か、当該介護保険サービスに係る保 険給付 又は地域支援事業を受け、利用することが可能か否か等について 介護保険担当課や当該受給者の居宅介護支援を行う</w:t>
            </w:r>
            <w:r w:rsidRPr="00875369">
              <w:rPr>
                <w:rFonts w:hint="eastAsia"/>
                <w:sz w:val="21"/>
                <w:lang w:eastAsia="ja-JP"/>
              </w:rPr>
              <w:t>居宅介護支援事業者</w:t>
            </w:r>
            <w:r w:rsidRPr="00875369">
              <w:rPr>
                <w:sz w:val="21"/>
                <w:lang w:eastAsia="ja-JP"/>
              </w:rPr>
              <w:t xml:space="preserve"> 等とも必要に応じて連携した上で把握し、適切に支給決定すること。</w:t>
            </w:r>
          </w:p>
          <w:p w:rsidR="00321DD9" w:rsidRDefault="00875369" w:rsidP="00321DD9">
            <w:pPr>
              <w:pStyle w:val="TableParagraph"/>
              <w:ind w:leftChars="223" w:left="491"/>
              <w:rPr>
                <w:rFonts w:hint="eastAsia"/>
                <w:sz w:val="21"/>
                <w:lang w:eastAsia="ja-JP"/>
              </w:rPr>
            </w:pPr>
            <w:r w:rsidRPr="00875369">
              <w:rPr>
                <w:rFonts w:hint="eastAsia"/>
                <w:sz w:val="21"/>
                <w:lang w:eastAsia="ja-JP"/>
              </w:rPr>
              <w:t>①</w:t>
            </w:r>
            <w:r w:rsidR="00321DD9">
              <w:rPr>
                <w:rFonts w:hint="eastAsia"/>
                <w:sz w:val="21"/>
                <w:lang w:eastAsia="ja-JP"/>
              </w:rPr>
              <w:t xml:space="preserve"> </w:t>
            </w:r>
            <w:r w:rsidRPr="00875369">
              <w:rPr>
                <w:sz w:val="21"/>
                <w:lang w:eastAsia="ja-JP"/>
              </w:rPr>
              <w:t xml:space="preserve">優先される介護保険サービス </w:t>
            </w:r>
          </w:p>
          <w:p w:rsidR="00875369" w:rsidRPr="00875369" w:rsidRDefault="00875369" w:rsidP="00321DD9">
            <w:pPr>
              <w:pStyle w:val="TableParagraph"/>
              <w:ind w:leftChars="223" w:left="491"/>
              <w:rPr>
                <w:sz w:val="21"/>
                <w:lang w:eastAsia="ja-JP"/>
              </w:rPr>
            </w:pPr>
            <w:r w:rsidRPr="00875369">
              <w:rPr>
                <w:sz w:val="21"/>
                <w:lang w:eastAsia="ja-JP"/>
              </w:rPr>
              <w:t>自立支援給付に優先する介護保険法の規定による保険給付又は地域支援事業は、介護給付、予防給付及び市町村特別給付並びに第一号事業とされている（障害者自立支援法施行令（平成18年政令第10号）第２条）</w:t>
            </w:r>
            <w:r w:rsidRPr="00875369">
              <w:rPr>
                <w:rFonts w:hint="eastAsia"/>
                <w:sz w:val="21"/>
                <w:lang w:eastAsia="ja-JP"/>
              </w:rPr>
              <w:t>。したがって、これらの給付対象となる介護保険サービスが利用できる</w:t>
            </w:r>
            <w:r w:rsidRPr="00875369">
              <w:rPr>
                <w:sz w:val="21"/>
                <w:lang w:eastAsia="ja-JP"/>
              </w:rPr>
              <w:t xml:space="preserve"> 場合は、当該介護保険サービスの利用が優先される。</w:t>
            </w:r>
          </w:p>
          <w:p w:rsidR="00875369" w:rsidRPr="00875369" w:rsidRDefault="00875369" w:rsidP="00321DD9">
            <w:pPr>
              <w:pStyle w:val="TableParagraph"/>
              <w:ind w:leftChars="223" w:left="491"/>
              <w:rPr>
                <w:sz w:val="21"/>
                <w:lang w:eastAsia="ja-JP"/>
              </w:rPr>
            </w:pPr>
            <w:r w:rsidRPr="00875369">
              <w:rPr>
                <w:rFonts w:hint="eastAsia"/>
                <w:sz w:val="21"/>
                <w:lang w:eastAsia="ja-JP"/>
              </w:rPr>
              <w:t>②</w:t>
            </w:r>
            <w:r w:rsidR="00321DD9">
              <w:rPr>
                <w:rFonts w:hint="eastAsia"/>
                <w:sz w:val="21"/>
                <w:lang w:eastAsia="ja-JP"/>
              </w:rPr>
              <w:t xml:space="preserve"> </w:t>
            </w:r>
            <w:r w:rsidRPr="00875369">
              <w:rPr>
                <w:sz w:val="21"/>
                <w:lang w:eastAsia="ja-JP"/>
              </w:rPr>
              <w:t>介護保険サービス優先の捉え方</w:t>
            </w:r>
          </w:p>
          <w:p w:rsidR="00791DDD" w:rsidRDefault="00875369" w:rsidP="00321DD9">
            <w:pPr>
              <w:pStyle w:val="TableParagraph"/>
              <w:ind w:leftChars="223" w:left="491"/>
              <w:rPr>
                <w:sz w:val="21"/>
                <w:lang w:eastAsia="ja-JP"/>
              </w:rPr>
            </w:pPr>
            <w:r w:rsidRPr="00875369">
              <w:rPr>
                <w:rFonts w:hint="eastAsia"/>
                <w:sz w:val="21"/>
                <w:lang w:eastAsia="ja-JP"/>
              </w:rPr>
              <w:t>ア</w:t>
            </w:r>
            <w:r w:rsidR="00DE0100">
              <w:rPr>
                <w:rFonts w:hint="eastAsia"/>
                <w:sz w:val="21"/>
                <w:lang w:eastAsia="ja-JP"/>
              </w:rPr>
              <w:t xml:space="preserve">　</w:t>
            </w:r>
            <w:r w:rsidRPr="00875369">
              <w:rPr>
                <w:sz w:val="21"/>
                <w:lang w:eastAsia="ja-JP"/>
              </w:rPr>
              <w:t>サービス内容や機能から、障害福祉サービスに相当する介護保険</w:t>
            </w:r>
            <w:r w:rsidRPr="00875369">
              <w:rPr>
                <w:rFonts w:hint="eastAsia"/>
                <w:sz w:val="21"/>
                <w:lang w:eastAsia="ja-JP"/>
              </w:rPr>
              <w:t>サービスがある場合は、基本的には、この介護保険サービスに係る保険給付又は地域支援事業を優先して受け、又は利用することとなる。</w:t>
            </w:r>
            <w:r w:rsidRPr="00875369">
              <w:rPr>
                <w:sz w:val="21"/>
                <w:lang w:eastAsia="ja-JP"/>
              </w:rPr>
              <w:t xml:space="preserve"> しかしながら、障害者が同様のサービスを希望する場合でも、その心 身の状況やサービス利用を必要とする理由は多様であり、介護保険サービスを一律に優先させ、これにより必要な支援を受けることができるか否かを一概に判断することは困難であることから、</w:t>
            </w:r>
            <w:r w:rsidR="001D193E" w:rsidRPr="001D193E">
              <w:rPr>
                <w:rFonts w:hint="eastAsia"/>
                <w:sz w:val="21"/>
                <w:lang w:eastAsia="ja-JP"/>
              </w:rPr>
              <w:t>障害福祉サービスの種類や利用者の状況に応じて当該サービスに相当する介護保険サービスを特定し、一律に当該介護保険</w:t>
            </w:r>
            <w:r w:rsidR="00DE0100" w:rsidRPr="00DE0100">
              <w:rPr>
                <w:rFonts w:hint="eastAsia"/>
                <w:sz w:val="21"/>
                <w:lang w:eastAsia="ja-JP"/>
              </w:rPr>
              <w:t>サービスを優先的に利用するものとはしないこととする。</w:t>
            </w:r>
          </w:p>
        </w:tc>
        <w:tc>
          <w:tcPr>
            <w:tcW w:w="7407" w:type="dxa"/>
            <w:gridSpan w:val="2"/>
          </w:tcPr>
          <w:p w:rsidR="00875369" w:rsidRPr="00875369" w:rsidRDefault="00875369" w:rsidP="001D193E">
            <w:pPr>
              <w:pStyle w:val="TableParagraph"/>
              <w:ind w:left="47"/>
              <w:rPr>
                <w:sz w:val="21"/>
                <w:lang w:eastAsia="ja-JP"/>
              </w:rPr>
            </w:pPr>
            <w:r w:rsidRPr="00875369">
              <w:rPr>
                <w:rFonts w:hint="eastAsia"/>
                <w:sz w:val="21"/>
                <w:lang w:eastAsia="ja-JP"/>
              </w:rPr>
              <w:t>１．自立支援給付と介護保険制度との適用関係等の基本的な考え方について</w:t>
            </w:r>
          </w:p>
          <w:p w:rsidR="00875369" w:rsidRPr="00875369" w:rsidRDefault="00875369" w:rsidP="001D193E">
            <w:pPr>
              <w:pStyle w:val="TableParagraph"/>
              <w:ind w:left="47"/>
              <w:rPr>
                <w:sz w:val="21"/>
                <w:lang w:eastAsia="ja-JP"/>
              </w:rPr>
            </w:pPr>
            <w:r w:rsidRPr="00875369">
              <w:rPr>
                <w:rFonts w:hint="eastAsia"/>
                <w:sz w:val="21"/>
                <w:lang w:eastAsia="ja-JP"/>
              </w:rPr>
              <w:t>（１）（略）</w:t>
            </w:r>
          </w:p>
          <w:p w:rsidR="00875369" w:rsidRDefault="00875369" w:rsidP="001D193E">
            <w:pPr>
              <w:pStyle w:val="TableParagraph"/>
              <w:ind w:left="47"/>
              <w:rPr>
                <w:rFonts w:hint="eastAsia"/>
                <w:sz w:val="21"/>
                <w:lang w:eastAsia="ja-JP"/>
              </w:rPr>
            </w:pPr>
            <w:r w:rsidRPr="00875369">
              <w:rPr>
                <w:rFonts w:hint="eastAsia"/>
                <w:sz w:val="21"/>
                <w:lang w:eastAsia="ja-JP"/>
              </w:rPr>
              <w:t>（２）介護給付費等と介護保険制度との適用関係</w:t>
            </w:r>
            <w:r w:rsidRPr="00875369">
              <w:rPr>
                <w:sz w:val="21"/>
                <w:lang w:eastAsia="ja-JP"/>
              </w:rPr>
              <w:t xml:space="preserve">  介護保険の被保険者である 65 歳以上の障害者が要介護状態又は要支援</w:t>
            </w:r>
            <w:r w:rsidRPr="00875369">
              <w:rPr>
                <w:rFonts w:hint="eastAsia"/>
                <w:sz w:val="21"/>
                <w:lang w:eastAsia="ja-JP"/>
              </w:rPr>
              <w:t>状態となった場合（</w:t>
            </w:r>
            <w:r w:rsidRPr="00875369">
              <w:rPr>
                <w:sz w:val="21"/>
                <w:lang w:eastAsia="ja-JP"/>
              </w:rPr>
              <w:t>40 歳以上 65 歳未満の者の場合は、その要介護状態又 は要支援状態の原因である身体上又は精神上の障害が加齢に伴って生ずる心身上の変化に起因する特定疾病によって生じた場合）には、要介護認定等を受け、介護保険法の規定による保険給付を受けることができる</w:t>
            </w:r>
            <w:r w:rsidR="00DE0100">
              <w:rPr>
                <w:rFonts w:hint="eastAsia"/>
                <w:sz w:val="21"/>
                <w:lang w:eastAsia="ja-JP"/>
              </w:rPr>
              <w:t>。</w:t>
            </w:r>
            <w:r w:rsidRPr="00875369">
              <w:rPr>
                <w:sz w:val="21"/>
                <w:lang w:eastAsia="ja-JP"/>
              </w:rPr>
              <w:t xml:space="preserve"> その際、自立支援給付については、法第７条の他の法令による給付と</w:t>
            </w:r>
            <w:r w:rsidRPr="00875369">
              <w:rPr>
                <w:rFonts w:hint="eastAsia"/>
                <w:sz w:val="21"/>
                <w:lang w:eastAsia="ja-JP"/>
              </w:rPr>
              <w:t>の調整規定に基づき、介護保険法の規定による保険給付又は地域支援事</w:t>
            </w:r>
            <w:r w:rsidRPr="00875369">
              <w:rPr>
                <w:sz w:val="21"/>
                <w:lang w:eastAsia="ja-JP"/>
              </w:rPr>
              <w:t xml:space="preserve"> 業が優先されることとなるが、介護給付費等の支給決定を行う際の介護 保険制度との適用関係の基本的な考え方は以下のとおりであるので、市町村は、介護保険の被保険者（受給者）である障害者から障害福祉サー ビスの利用に係る支給申請があった場合は、個別のケースに応じて、申請に係る障害福祉サービスに相当する介護保険サービスにより適切な支援を受けることが可能か否か、当該介護保険サービスに係る保険給付を受けることが可能か否か等について、介護保険担当課や当該受給者の居 宅介護支援を行う居宅介護支援事業者等とも必要に応じて連携した上で</w:t>
            </w:r>
            <w:r w:rsidRPr="00875369">
              <w:rPr>
                <w:rFonts w:hint="eastAsia"/>
                <w:sz w:val="21"/>
                <w:lang w:eastAsia="ja-JP"/>
              </w:rPr>
              <w:t>、</w:t>
            </w:r>
            <w:r w:rsidRPr="00875369">
              <w:rPr>
                <w:sz w:val="21"/>
                <w:lang w:eastAsia="ja-JP"/>
              </w:rPr>
              <w:t>把握し、適切に支給決定すること。</w:t>
            </w:r>
          </w:p>
          <w:p w:rsidR="00321DD9" w:rsidRPr="00875369" w:rsidRDefault="00321DD9" w:rsidP="001D193E">
            <w:pPr>
              <w:pStyle w:val="TableParagraph"/>
              <w:ind w:left="47"/>
              <w:rPr>
                <w:sz w:val="21"/>
                <w:lang w:eastAsia="ja-JP"/>
              </w:rPr>
            </w:pPr>
          </w:p>
          <w:p w:rsidR="00321DD9" w:rsidRDefault="00875369" w:rsidP="00321DD9">
            <w:pPr>
              <w:pStyle w:val="TableParagraph"/>
              <w:ind w:leftChars="221" w:left="486"/>
              <w:rPr>
                <w:rFonts w:hint="eastAsia"/>
                <w:sz w:val="21"/>
                <w:lang w:eastAsia="ja-JP"/>
              </w:rPr>
            </w:pPr>
            <w:r w:rsidRPr="00875369">
              <w:rPr>
                <w:rFonts w:hint="eastAsia"/>
                <w:sz w:val="21"/>
                <w:lang w:eastAsia="ja-JP"/>
              </w:rPr>
              <w:t>①</w:t>
            </w:r>
            <w:r w:rsidRPr="00875369">
              <w:rPr>
                <w:sz w:val="21"/>
                <w:lang w:eastAsia="ja-JP"/>
              </w:rPr>
              <w:t xml:space="preserve">優先される介護保険サービス </w:t>
            </w:r>
          </w:p>
          <w:p w:rsidR="001D193E" w:rsidRDefault="00875369" w:rsidP="00321DD9">
            <w:pPr>
              <w:pStyle w:val="TableParagraph"/>
              <w:ind w:leftChars="221" w:left="486"/>
              <w:rPr>
                <w:rFonts w:hint="eastAsia"/>
                <w:sz w:val="21"/>
                <w:lang w:eastAsia="ja-JP"/>
              </w:rPr>
            </w:pPr>
            <w:r w:rsidRPr="00875369">
              <w:rPr>
                <w:sz w:val="21"/>
                <w:lang w:eastAsia="ja-JP"/>
              </w:rPr>
              <w:t>自立支援給付に優先する介護保険法の規定による保険給付は、介護給</w:t>
            </w:r>
            <w:bookmarkStart w:id="0" w:name="_GoBack"/>
            <w:bookmarkEnd w:id="0"/>
            <w:r w:rsidRPr="00875369">
              <w:rPr>
                <w:rFonts w:hint="eastAsia"/>
                <w:sz w:val="21"/>
                <w:lang w:eastAsia="ja-JP"/>
              </w:rPr>
              <w:t>付、予防給付及び市町村特別給付とされている（障害者自立支援法施行</w:t>
            </w:r>
            <w:r w:rsidRPr="00875369">
              <w:rPr>
                <w:sz w:val="21"/>
                <w:lang w:eastAsia="ja-JP"/>
              </w:rPr>
              <w:t>令（平成18年政令第10号）第２条）。したがって、これらの給付対象となる介護保険サービスが利用できる場合は、当該介護保険サービスの利用が優先される。</w:t>
            </w:r>
          </w:p>
          <w:p w:rsidR="00875369" w:rsidRPr="00875369" w:rsidRDefault="00875369" w:rsidP="00321DD9">
            <w:pPr>
              <w:pStyle w:val="TableParagraph"/>
              <w:ind w:leftChars="221" w:left="486"/>
              <w:rPr>
                <w:sz w:val="21"/>
                <w:lang w:eastAsia="ja-JP"/>
              </w:rPr>
            </w:pPr>
            <w:r w:rsidRPr="00875369">
              <w:rPr>
                <w:rFonts w:hint="eastAsia"/>
                <w:sz w:val="21"/>
                <w:lang w:eastAsia="ja-JP"/>
              </w:rPr>
              <w:t>②</w:t>
            </w:r>
            <w:r w:rsidR="00DE0100">
              <w:rPr>
                <w:sz w:val="21"/>
                <w:lang w:eastAsia="ja-JP"/>
              </w:rPr>
              <w:t xml:space="preserve"> </w:t>
            </w:r>
            <w:r w:rsidRPr="00875369">
              <w:rPr>
                <w:sz w:val="21"/>
                <w:lang w:eastAsia="ja-JP"/>
              </w:rPr>
              <w:t>介護保険サービス優先の捉え方</w:t>
            </w:r>
          </w:p>
          <w:p w:rsidR="00791DDD" w:rsidRDefault="00875369" w:rsidP="00321DD9">
            <w:pPr>
              <w:pStyle w:val="TableParagraph"/>
              <w:ind w:leftChars="221" w:left="486"/>
              <w:rPr>
                <w:sz w:val="21"/>
                <w:lang w:eastAsia="ja-JP"/>
              </w:rPr>
            </w:pPr>
            <w:r w:rsidRPr="00875369">
              <w:rPr>
                <w:rFonts w:hint="eastAsia"/>
                <w:sz w:val="21"/>
                <w:lang w:eastAsia="ja-JP"/>
              </w:rPr>
              <w:t>ア</w:t>
            </w:r>
            <w:r w:rsidR="00DE0100">
              <w:rPr>
                <w:rFonts w:hint="eastAsia"/>
                <w:sz w:val="21"/>
                <w:lang w:eastAsia="ja-JP"/>
              </w:rPr>
              <w:t xml:space="preserve">　</w:t>
            </w:r>
            <w:r w:rsidRPr="00875369">
              <w:rPr>
                <w:sz w:val="21"/>
                <w:lang w:eastAsia="ja-JP"/>
              </w:rPr>
              <w:t>サービス内容や機能から、障害福祉サービスに相当する介護保険</w:t>
            </w:r>
            <w:r w:rsidR="001D193E" w:rsidRPr="001D193E">
              <w:rPr>
                <w:rFonts w:hint="eastAsia"/>
                <w:sz w:val="21"/>
                <w:lang w:eastAsia="ja-JP"/>
              </w:rPr>
              <w:t>サービスがある場合は、基本的には、この介護保険サービスに係る保険給付を優先して受けることとなる。しかしながら、障害者が同様の</w:t>
            </w:r>
            <w:r w:rsidR="001D193E" w:rsidRPr="001D193E">
              <w:rPr>
                <w:sz w:val="21"/>
                <w:lang w:eastAsia="ja-JP"/>
              </w:rPr>
              <w:t xml:space="preserve"> サービスを希望する場合でも、その心身の状況やサービス利用を必要 とする理由は多様であり、介護保険サービスを一律に優先させ、これ により必要な支援を受けることができるか否かを一概に判断すること は困難であることから、障害福祉サービスの種類や利用者の状況に応じて当該サービスに相当する介護保険サービスを特定し、一律に当該介護保険サービス</w:t>
            </w:r>
            <w:r w:rsidR="00DE0100" w:rsidRPr="00DE0100">
              <w:rPr>
                <w:rFonts w:hint="eastAsia"/>
                <w:sz w:val="21"/>
                <w:lang w:eastAsia="ja-JP"/>
              </w:rPr>
              <w:t>を優先的に利用するものとはしないこととする。</w:t>
            </w:r>
          </w:p>
        </w:tc>
      </w:tr>
      <w:tr w:rsidR="00875369" w:rsidTr="00321DD9">
        <w:trPr>
          <w:gridAfter w:val="1"/>
          <w:wAfter w:w="110" w:type="dxa"/>
          <w:trHeight w:hRule="exact" w:val="9758"/>
        </w:trPr>
        <w:tc>
          <w:tcPr>
            <w:tcW w:w="7407" w:type="dxa"/>
            <w:gridSpan w:val="2"/>
          </w:tcPr>
          <w:p w:rsidR="00321DD9" w:rsidRDefault="00321DD9" w:rsidP="00321DD9">
            <w:pPr>
              <w:pStyle w:val="TableParagraph"/>
              <w:ind w:leftChars="311" w:left="684" w:rightChars="24" w:right="53"/>
              <w:jc w:val="both"/>
              <w:rPr>
                <w:rFonts w:hint="eastAsia"/>
                <w:sz w:val="21"/>
                <w:lang w:eastAsia="ja-JP"/>
              </w:rPr>
            </w:pPr>
            <w:r>
              <w:rPr>
                <w:rFonts w:hint="eastAsia"/>
                <w:sz w:val="21"/>
                <w:lang w:eastAsia="ja-JP"/>
              </w:rPr>
              <w:lastRenderedPageBreak/>
              <w:t>こととする。</w:t>
            </w:r>
          </w:p>
          <w:p w:rsidR="00875369" w:rsidRDefault="00321DD9" w:rsidP="00321DD9">
            <w:pPr>
              <w:pStyle w:val="TableParagraph"/>
              <w:ind w:leftChars="311" w:left="684" w:rightChars="24" w:right="53"/>
              <w:jc w:val="both"/>
              <w:rPr>
                <w:sz w:val="21"/>
                <w:lang w:eastAsia="ja-JP"/>
              </w:rPr>
            </w:pPr>
            <w:r>
              <w:rPr>
                <w:rFonts w:hint="eastAsia"/>
                <w:sz w:val="21"/>
                <w:lang w:eastAsia="ja-JP"/>
              </w:rPr>
              <w:t xml:space="preserve"> </w:t>
            </w:r>
            <w:r w:rsidR="00875369">
              <w:rPr>
                <w:sz w:val="21"/>
                <w:lang w:eastAsia="ja-JP"/>
              </w:rPr>
              <w:t>したがって、市町村において、申請に係る障害福祉サービスの利用 に関する具体的な内容（利用意向）を聴き取りにより把握した上で、 申請者が必要としている支援内容を介護保険サービスにより受けることが可能か否かを適切に判断すること。</w:t>
            </w:r>
          </w:p>
          <w:p w:rsidR="00875369" w:rsidRDefault="00875369" w:rsidP="00321DD9">
            <w:pPr>
              <w:pStyle w:val="TableParagraph"/>
              <w:ind w:leftChars="311" w:left="684" w:rightChars="23" w:right="51" w:firstLine="211"/>
              <w:jc w:val="both"/>
              <w:rPr>
                <w:sz w:val="21"/>
                <w:lang w:eastAsia="ja-JP"/>
              </w:rPr>
            </w:pPr>
            <w:r>
              <w:rPr>
                <w:sz w:val="21"/>
                <w:lang w:eastAsia="ja-JP"/>
              </w:rPr>
              <w:t>なお、その際には、従前のサービスに加え、小規模多機能型居宅介 護などの地域密着型サービスについても、その実施の有無、当該障害 者の利用の可否等について確認するよう留意する必要がある。</w:t>
            </w:r>
          </w:p>
          <w:p w:rsidR="00875369" w:rsidRDefault="00875369" w:rsidP="00321DD9">
            <w:pPr>
              <w:pStyle w:val="TableParagraph"/>
              <w:tabs>
                <w:tab w:val="left" w:pos="895"/>
              </w:tabs>
              <w:ind w:leftChars="215" w:left="473"/>
              <w:rPr>
                <w:sz w:val="21"/>
                <w:lang w:eastAsia="ja-JP"/>
              </w:rPr>
            </w:pPr>
            <w:r>
              <w:rPr>
                <w:sz w:val="21"/>
                <w:lang w:eastAsia="ja-JP"/>
              </w:rPr>
              <w:t>③</w:t>
            </w:r>
            <w:r>
              <w:rPr>
                <w:sz w:val="21"/>
                <w:lang w:eastAsia="ja-JP"/>
              </w:rPr>
              <w:tab/>
              <w:t>具体的な運用</w:t>
            </w:r>
          </w:p>
          <w:p w:rsidR="00875369" w:rsidRDefault="00875369" w:rsidP="00321DD9">
            <w:pPr>
              <w:pStyle w:val="TableParagraph"/>
              <w:spacing w:before="26"/>
              <w:ind w:leftChars="215" w:left="473" w:rightChars="62" w:right="136" w:firstLine="211"/>
              <w:jc w:val="both"/>
              <w:rPr>
                <w:sz w:val="21"/>
                <w:lang w:eastAsia="ja-JP"/>
              </w:rPr>
            </w:pPr>
            <w:r>
              <w:rPr>
                <w:sz w:val="21"/>
                <w:lang w:eastAsia="ja-JP"/>
              </w:rPr>
              <w:t>②により、申請に係る障害福祉サービスに相当する介護保険サービス により必要な支援を受けることが可能と判断される場合には、基本的に は介護給付費等を支給することはできないが、以下のとおり、当該サー ビスの利用について介護保険法の規定による保険給付が受けられない</w:t>
            </w:r>
            <w:r>
              <w:rPr>
                <w:spacing w:val="-42"/>
                <w:sz w:val="21"/>
                <w:lang w:eastAsia="ja-JP"/>
              </w:rPr>
              <w:t xml:space="preserve"> </w:t>
            </w:r>
            <w:r>
              <w:rPr>
                <w:sz w:val="21"/>
                <w:u w:val="single"/>
                <w:lang w:eastAsia="ja-JP"/>
              </w:rPr>
              <w:t>又</w:t>
            </w:r>
          </w:p>
          <w:p w:rsidR="00875369" w:rsidRDefault="00875369" w:rsidP="00321DD9">
            <w:pPr>
              <w:pStyle w:val="TableParagraph"/>
              <w:ind w:leftChars="215" w:left="473"/>
              <w:rPr>
                <w:sz w:val="21"/>
                <w:lang w:eastAsia="ja-JP"/>
              </w:rPr>
            </w:pPr>
            <w:r>
              <w:rPr>
                <w:rFonts w:ascii="Times New Roman" w:eastAsia="Times New Roman"/>
                <w:spacing w:val="-53"/>
                <w:sz w:val="21"/>
                <w:u w:val="single"/>
                <w:lang w:eastAsia="ja-JP"/>
              </w:rPr>
              <w:t xml:space="preserve"> </w:t>
            </w:r>
            <w:r>
              <w:rPr>
                <w:sz w:val="21"/>
                <w:u w:val="single"/>
                <w:lang w:eastAsia="ja-JP"/>
              </w:rPr>
              <w:t>は地域支援事業を利用することができない</w:t>
            </w:r>
            <w:r>
              <w:rPr>
                <w:sz w:val="21"/>
                <w:lang w:eastAsia="ja-JP"/>
              </w:rPr>
              <w:t>場合には、その限りにおいて、介護給付費等を支給することが可能である。</w:t>
            </w:r>
          </w:p>
          <w:p w:rsidR="00875369" w:rsidRDefault="00875369" w:rsidP="00321DD9">
            <w:pPr>
              <w:pStyle w:val="TableParagraph"/>
              <w:spacing w:before="26"/>
              <w:ind w:leftChars="311" w:left="684" w:rightChars="64" w:right="141"/>
              <w:jc w:val="both"/>
              <w:rPr>
                <w:sz w:val="21"/>
                <w:lang w:eastAsia="ja-JP"/>
              </w:rPr>
            </w:pPr>
            <w:r>
              <w:rPr>
                <w:sz w:val="21"/>
                <w:lang w:eastAsia="ja-JP"/>
              </w:rPr>
              <w:t>ア 在宅の障害者で、申請に係る障害福祉サービスについて当該市町 村において適当と認める支給量が、当該障害福祉サービスに相当する 介護保険サービスに係る保険給付</w:t>
            </w:r>
            <w:r>
              <w:rPr>
                <w:sz w:val="21"/>
                <w:u w:val="single"/>
                <w:lang w:eastAsia="ja-JP"/>
              </w:rPr>
              <w:t>又は地域支援事業</w:t>
            </w:r>
            <w:r>
              <w:rPr>
                <w:sz w:val="21"/>
                <w:lang w:eastAsia="ja-JP"/>
              </w:rPr>
              <w:t>の居宅介護サービ ス費等区分支給限度基準額の制約から、介護保険のケアプラン上にお いて介護保険サービスのみによって確保することができないものと認められる場合。</w:t>
            </w:r>
          </w:p>
          <w:p w:rsidR="00875369" w:rsidRDefault="00875369" w:rsidP="00321DD9">
            <w:pPr>
              <w:pStyle w:val="TableParagraph"/>
              <w:spacing w:before="2"/>
              <w:ind w:leftChars="311" w:left="684" w:rightChars="2660" w:right="5852"/>
              <w:rPr>
                <w:sz w:val="21"/>
                <w:lang w:eastAsia="ja-JP"/>
              </w:rPr>
            </w:pPr>
            <w:r>
              <w:rPr>
                <w:sz w:val="21"/>
                <w:lang w:eastAsia="ja-JP"/>
              </w:rPr>
              <w:t>イ（略） ウ（略）</w:t>
            </w:r>
          </w:p>
          <w:p w:rsidR="00875369" w:rsidRDefault="00875369" w:rsidP="001D193E">
            <w:pPr>
              <w:pStyle w:val="TableParagraph"/>
              <w:ind w:left="50" w:right="6070" w:hanging="3"/>
              <w:rPr>
                <w:sz w:val="21"/>
                <w:lang w:eastAsia="ja-JP"/>
              </w:rPr>
            </w:pPr>
            <w:r>
              <w:rPr>
                <w:sz w:val="21"/>
                <w:lang w:eastAsia="ja-JP"/>
              </w:rPr>
              <w:t>（３）（略） ２．その他</w:t>
            </w:r>
          </w:p>
          <w:p w:rsidR="00875369" w:rsidRDefault="00875369" w:rsidP="001D193E">
            <w:pPr>
              <w:pStyle w:val="TableParagraph"/>
              <w:ind w:left="475" w:right="138" w:hanging="425"/>
              <w:jc w:val="both"/>
              <w:rPr>
                <w:sz w:val="21"/>
                <w:lang w:eastAsia="ja-JP"/>
              </w:rPr>
            </w:pPr>
            <w:r>
              <w:rPr>
                <w:sz w:val="21"/>
                <w:lang w:eastAsia="ja-JP"/>
              </w:rPr>
              <w:t>（１） 介護保険サービスが利用可能な障害者が、介護保険法に基づく要介 護認定等を申請していない場合</w:t>
            </w:r>
            <w:r>
              <w:rPr>
                <w:sz w:val="21"/>
                <w:u w:val="single"/>
                <w:lang w:eastAsia="ja-JP"/>
              </w:rPr>
              <w:t>等</w:t>
            </w:r>
            <w:r>
              <w:rPr>
                <w:sz w:val="21"/>
                <w:lang w:eastAsia="ja-JP"/>
              </w:rPr>
              <w:t>は、介護保険サービスの利用が優先される旨を説明し、申請を行うよう、周知徹底を図られたい。</w:t>
            </w:r>
          </w:p>
          <w:p w:rsidR="00875369" w:rsidRDefault="00875369" w:rsidP="001D193E">
            <w:pPr>
              <w:pStyle w:val="TableParagraph"/>
              <w:ind w:left="50"/>
              <w:rPr>
                <w:sz w:val="21"/>
              </w:rPr>
            </w:pPr>
            <w:r>
              <w:rPr>
                <w:sz w:val="21"/>
              </w:rPr>
              <w:t>（２）（略）</w:t>
            </w:r>
          </w:p>
        </w:tc>
        <w:tc>
          <w:tcPr>
            <w:tcW w:w="7407" w:type="dxa"/>
            <w:gridSpan w:val="2"/>
          </w:tcPr>
          <w:p w:rsidR="00875369" w:rsidRDefault="00DE0100" w:rsidP="00DE0100">
            <w:pPr>
              <w:pStyle w:val="TableParagraph"/>
              <w:spacing w:before="2"/>
              <w:ind w:left="683" w:right="52"/>
              <w:jc w:val="both"/>
              <w:rPr>
                <w:sz w:val="21"/>
                <w:lang w:eastAsia="ja-JP"/>
              </w:rPr>
            </w:pPr>
            <w:r>
              <w:rPr>
                <w:rFonts w:hint="eastAsia"/>
                <w:sz w:val="21"/>
                <w:lang w:eastAsia="ja-JP"/>
              </w:rPr>
              <w:t xml:space="preserve">　</w:t>
            </w:r>
            <w:r w:rsidR="00875369">
              <w:rPr>
                <w:sz w:val="21"/>
                <w:lang w:eastAsia="ja-JP"/>
              </w:rPr>
              <w:t>したがって、市町村において、申請に係る障害福祉サービスの利用 に関する具体的な内容（利用意向）を聴き取りにより把握した上で、 申請者が必要としている支援内容を介護保険サービスにより受けることが可能か否かを適切に判断すること。</w:t>
            </w:r>
          </w:p>
          <w:p w:rsidR="00875369" w:rsidRDefault="00875369" w:rsidP="001D193E">
            <w:pPr>
              <w:pStyle w:val="TableParagraph"/>
              <w:ind w:left="683" w:right="52" w:firstLine="211"/>
              <w:jc w:val="both"/>
              <w:rPr>
                <w:sz w:val="21"/>
                <w:lang w:eastAsia="ja-JP"/>
              </w:rPr>
            </w:pPr>
            <w:r>
              <w:rPr>
                <w:sz w:val="21"/>
                <w:lang w:eastAsia="ja-JP"/>
              </w:rPr>
              <w:t>なお、その際には、従前のサービスに加え、小規模多機能型居宅介 護などの地域密着型サービスについても、その実施の有無、当該障害 者の利用の可否等について確認するよう留意する必要がある。</w:t>
            </w:r>
          </w:p>
          <w:p w:rsidR="00875369" w:rsidRDefault="00875369" w:rsidP="001D193E">
            <w:pPr>
              <w:pStyle w:val="TableParagraph"/>
              <w:tabs>
                <w:tab w:val="left" w:pos="895"/>
              </w:tabs>
              <w:spacing w:before="154"/>
              <w:ind w:left="470"/>
              <w:rPr>
                <w:sz w:val="21"/>
                <w:lang w:eastAsia="ja-JP"/>
              </w:rPr>
            </w:pPr>
            <w:r>
              <w:rPr>
                <w:sz w:val="21"/>
                <w:lang w:eastAsia="ja-JP"/>
              </w:rPr>
              <w:t>③</w:t>
            </w:r>
            <w:r>
              <w:rPr>
                <w:sz w:val="21"/>
                <w:lang w:eastAsia="ja-JP"/>
              </w:rPr>
              <w:tab/>
              <w:t>具体的な運用</w:t>
            </w:r>
          </w:p>
          <w:p w:rsidR="00875369" w:rsidRDefault="00875369" w:rsidP="00DE0100">
            <w:pPr>
              <w:pStyle w:val="TableParagraph"/>
              <w:spacing w:before="26"/>
              <w:ind w:left="472" w:right="143" w:firstLine="211"/>
              <w:jc w:val="both"/>
              <w:rPr>
                <w:sz w:val="21"/>
                <w:lang w:eastAsia="ja-JP"/>
              </w:rPr>
            </w:pPr>
            <w:r>
              <w:rPr>
                <w:sz w:val="21"/>
                <w:lang w:eastAsia="ja-JP"/>
              </w:rPr>
              <w:t>②により、申請に係る障害福祉サービスに相当する介護保険サービス により必要な支援を受けることが可能と判断される場合には、基本的に は介護給付費等を支給することはできないが、以下のとおり、当該サー ビスの利用について介護保険法の規定による保険給付が受けられない場 合には、その限りにおいて、介護給付費等を支給することが可能である。</w:t>
            </w:r>
          </w:p>
          <w:p w:rsidR="00875369" w:rsidRDefault="00875369" w:rsidP="001D193E">
            <w:pPr>
              <w:pStyle w:val="TableParagraph"/>
              <w:spacing w:before="26"/>
              <w:ind w:left="683" w:right="139"/>
              <w:jc w:val="both"/>
              <w:rPr>
                <w:sz w:val="21"/>
                <w:lang w:eastAsia="ja-JP"/>
              </w:rPr>
            </w:pPr>
            <w:r>
              <w:rPr>
                <w:sz w:val="21"/>
                <w:lang w:eastAsia="ja-JP"/>
              </w:rPr>
              <w:t>ア 在宅の障害者で、申請に係る障害福祉サービスについて当該市町 村において適当と認める支給量が、当該障害福祉サービスに相当する 介護保険サービスに係る保険給付の居宅介護サービス費等区分支給限 度基準額の制約から、介護保険のケアプラン上において介護保険サー ビスのみによって確保することができないものと認められる場合。</w:t>
            </w:r>
          </w:p>
          <w:p w:rsidR="00875369" w:rsidRDefault="00875369" w:rsidP="001D193E">
            <w:pPr>
              <w:pStyle w:val="TableParagraph"/>
              <w:spacing w:before="6"/>
              <w:ind w:left="0"/>
              <w:rPr>
                <w:rFonts w:ascii="Times New Roman"/>
                <w:sz w:val="18"/>
                <w:lang w:eastAsia="ja-JP"/>
              </w:rPr>
            </w:pPr>
          </w:p>
          <w:p w:rsidR="00875369" w:rsidRDefault="00875369" w:rsidP="001D193E">
            <w:pPr>
              <w:pStyle w:val="TableParagraph"/>
              <w:ind w:left="683" w:right="5854"/>
              <w:rPr>
                <w:sz w:val="21"/>
                <w:lang w:eastAsia="ja-JP"/>
              </w:rPr>
            </w:pPr>
            <w:r>
              <w:rPr>
                <w:sz w:val="21"/>
                <w:lang w:eastAsia="ja-JP"/>
              </w:rPr>
              <w:t>イ（略） ウ（略）</w:t>
            </w:r>
          </w:p>
          <w:p w:rsidR="00875369" w:rsidRDefault="00875369" w:rsidP="001D193E">
            <w:pPr>
              <w:pStyle w:val="TableParagraph"/>
              <w:ind w:left="50" w:right="6070" w:hanging="3"/>
              <w:rPr>
                <w:sz w:val="21"/>
                <w:lang w:eastAsia="ja-JP"/>
              </w:rPr>
            </w:pPr>
            <w:r>
              <w:rPr>
                <w:sz w:val="21"/>
                <w:lang w:eastAsia="ja-JP"/>
              </w:rPr>
              <w:t>（３）（略） ２．その他</w:t>
            </w:r>
          </w:p>
          <w:p w:rsidR="00875369" w:rsidRDefault="00875369" w:rsidP="001D193E">
            <w:pPr>
              <w:pStyle w:val="TableParagraph"/>
              <w:ind w:left="475" w:right="135" w:hanging="425"/>
              <w:jc w:val="both"/>
              <w:rPr>
                <w:sz w:val="21"/>
                <w:lang w:eastAsia="ja-JP"/>
              </w:rPr>
            </w:pPr>
            <w:r>
              <w:rPr>
                <w:sz w:val="21"/>
                <w:lang w:eastAsia="ja-JP"/>
              </w:rPr>
              <w:t>（１） 介護保険サービスが利用可能な障害者が、介護保険法に基づく要介 護認定等を申請していない場合は、介護保険サービスの利用が優先される旨を説明し、申請を行うよう、周知徹底を図られたい。</w:t>
            </w:r>
          </w:p>
          <w:p w:rsidR="00875369" w:rsidRDefault="00875369" w:rsidP="001D193E">
            <w:pPr>
              <w:pStyle w:val="TableParagraph"/>
              <w:ind w:left="47"/>
              <w:rPr>
                <w:sz w:val="21"/>
              </w:rPr>
            </w:pPr>
            <w:r>
              <w:rPr>
                <w:sz w:val="21"/>
              </w:rPr>
              <w:t>（２）（略）</w:t>
            </w:r>
          </w:p>
        </w:tc>
      </w:tr>
    </w:tbl>
    <w:p w:rsidR="00A660F4" w:rsidRDefault="00A660F4"/>
    <w:sectPr w:rsidR="00A660F4">
      <w:pgSz w:w="16840" w:h="11910" w:orient="landscape"/>
      <w:pgMar w:top="1100" w:right="940" w:bottom="640" w:left="840" w:header="0" w:footer="4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F4" w:rsidRDefault="00A660F4">
      <w:r>
        <w:separator/>
      </w:r>
    </w:p>
  </w:endnote>
  <w:endnote w:type="continuationSeparator" w:id="0">
    <w:p w:rsidR="00A660F4" w:rsidRDefault="00A6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DD" w:rsidRDefault="00A660F4">
    <w:pPr>
      <w:pStyle w:val="a3"/>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416.35pt;margin-top:559.4pt;width:9.3pt;height:12.6pt;z-index:-251658752;mso-position-horizontal-relative:page;mso-position-vertical-relative:page" filled="f" stroked="f">
          <v:textbox style="mso-next-textbox:#_x0000_s2049" inset="0,0,0,0">
            <w:txbxContent>
              <w:p w:rsidR="00791DDD" w:rsidRDefault="00A660F4">
                <w:pPr>
                  <w:pStyle w:val="a3"/>
                  <w:spacing w:line="235" w:lineRule="exact"/>
                  <w:ind w:left="40"/>
                  <w:rPr>
                    <w:rFonts w:ascii="Times New Roman"/>
                  </w:rPr>
                </w:pPr>
                <w:r>
                  <w:fldChar w:fldCharType="begin"/>
                </w:r>
                <w:r>
                  <w:rPr>
                    <w:rFonts w:ascii="Times New Roman"/>
                  </w:rPr>
                  <w:instrText xml:space="preserve"> PAGE </w:instrText>
                </w:r>
                <w:r>
                  <w:fldChar w:fldCharType="separate"/>
                </w:r>
                <w:r w:rsidR="00321DD9">
                  <w:rPr>
                    <w:rFonts w:ascii="Times New Roman"/>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F4" w:rsidRDefault="00A660F4">
      <w:r>
        <w:separator/>
      </w:r>
    </w:p>
  </w:footnote>
  <w:footnote w:type="continuationSeparator" w:id="0">
    <w:p w:rsidR="00A660F4" w:rsidRDefault="00A6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91DDD"/>
    <w:rsid w:val="001D193E"/>
    <w:rsid w:val="00321DD9"/>
    <w:rsid w:val="00370A8B"/>
    <w:rsid w:val="00791DDD"/>
    <w:rsid w:val="00875369"/>
    <w:rsid w:val="00A660F4"/>
    <w:rsid w:val="00D4594C"/>
    <w:rsid w:val="00DE0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48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HOSTNAME</cp:lastModifiedBy>
  <cp:revision>3</cp:revision>
  <dcterms:created xsi:type="dcterms:W3CDTF">2016-09-21T02:32:00Z</dcterms:created>
  <dcterms:modified xsi:type="dcterms:W3CDTF">2016-09-21T02:42:00Z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Creator">
    <vt:lpwstr>Microsoft® Word 2010</vt:lpwstr>
  </property>
  <property fmtid="{D5CDD505-2E9C-101B-9397-08002B2CF9AE}" pid="4" name="LastSaved">
    <vt:filetime>2016-09-20T00:00:00Z</vt:filetime>
  </property>
</Properties>
</file>