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6E" w:rsidRPr="008E066E" w:rsidRDefault="008E066E" w:rsidP="008E066E">
      <w:pPr>
        <w:autoSpaceDE w:val="0"/>
        <w:autoSpaceDN w:val="0"/>
        <w:adjustRightInd w:val="0"/>
        <w:spacing w:line="320" w:lineRule="exact"/>
        <w:jc w:val="right"/>
        <w:rPr>
          <w:rFonts w:asciiTheme="minorEastAsia" w:hAnsiTheme="minorEastAsia" w:cs="ＭＳ明朝"/>
          <w:kern w:val="0"/>
          <w:szCs w:val="21"/>
        </w:rPr>
      </w:pPr>
      <w:r w:rsidRPr="008E066E">
        <w:rPr>
          <w:rFonts w:asciiTheme="minorEastAsia" w:hAnsiTheme="minorEastAsia" w:cs="ＭＳ明朝" w:hint="eastAsia"/>
          <w:spacing w:val="175"/>
          <w:kern w:val="0"/>
          <w:szCs w:val="21"/>
          <w:fitText w:val="1890" w:id="848045057"/>
        </w:rPr>
        <w:t>事務連</w:t>
      </w:r>
      <w:r w:rsidRPr="008E066E">
        <w:rPr>
          <w:rFonts w:asciiTheme="minorEastAsia" w:hAnsiTheme="minorEastAsia" w:cs="ＭＳ明朝" w:hint="eastAsia"/>
          <w:kern w:val="0"/>
          <w:szCs w:val="21"/>
          <w:fitText w:val="1890" w:id="848045057"/>
        </w:rPr>
        <w:t>絡</w:t>
      </w:r>
    </w:p>
    <w:p w:rsidR="008E066E" w:rsidRPr="008E066E" w:rsidRDefault="008E066E" w:rsidP="008E066E">
      <w:pPr>
        <w:autoSpaceDE w:val="0"/>
        <w:autoSpaceDN w:val="0"/>
        <w:adjustRightInd w:val="0"/>
        <w:spacing w:line="320" w:lineRule="exact"/>
        <w:jc w:val="right"/>
        <w:rPr>
          <w:rFonts w:asciiTheme="minorEastAsia" w:hAnsiTheme="minorEastAsia" w:cs="ＭＳ明朝"/>
          <w:kern w:val="0"/>
          <w:szCs w:val="21"/>
        </w:rPr>
      </w:pPr>
      <w:r w:rsidRPr="008E066E">
        <w:rPr>
          <w:rFonts w:asciiTheme="minorEastAsia" w:hAnsiTheme="minorEastAsia" w:cs="ＭＳ明朝" w:hint="eastAsia"/>
          <w:spacing w:val="24"/>
          <w:kern w:val="0"/>
          <w:szCs w:val="21"/>
          <w:fitText w:val="1890" w:id="848045058"/>
        </w:rPr>
        <w:t>平成</w:t>
      </w:r>
      <w:r w:rsidRPr="008E066E">
        <w:rPr>
          <w:rFonts w:asciiTheme="minorEastAsia" w:hAnsiTheme="minorEastAsia" w:cs="Century"/>
          <w:spacing w:val="24"/>
          <w:kern w:val="0"/>
          <w:szCs w:val="21"/>
          <w:fitText w:val="1890" w:id="848045058"/>
        </w:rPr>
        <w:t>26</w:t>
      </w:r>
      <w:r w:rsidRPr="008E066E">
        <w:rPr>
          <w:rFonts w:asciiTheme="minorEastAsia" w:hAnsiTheme="minorEastAsia" w:cs="ＭＳ明朝" w:hint="eastAsia"/>
          <w:spacing w:val="24"/>
          <w:kern w:val="0"/>
          <w:szCs w:val="21"/>
          <w:fitText w:val="1890" w:id="848045058"/>
        </w:rPr>
        <w:t>年</w:t>
      </w:r>
      <w:r w:rsidRPr="008E066E">
        <w:rPr>
          <w:rFonts w:asciiTheme="minorEastAsia" w:hAnsiTheme="minorEastAsia" w:cs="Century"/>
          <w:spacing w:val="24"/>
          <w:kern w:val="0"/>
          <w:szCs w:val="21"/>
          <w:fitText w:val="1890" w:id="848045058"/>
        </w:rPr>
        <w:t>4</w:t>
      </w:r>
      <w:r w:rsidRPr="008E066E">
        <w:rPr>
          <w:rFonts w:asciiTheme="minorEastAsia" w:hAnsiTheme="minorEastAsia" w:cs="ＭＳ明朝" w:hint="eastAsia"/>
          <w:spacing w:val="24"/>
          <w:kern w:val="0"/>
          <w:szCs w:val="21"/>
          <w:fitText w:val="1890" w:id="848045058"/>
        </w:rPr>
        <w:t>月</w:t>
      </w:r>
      <w:r w:rsidRPr="008E066E">
        <w:rPr>
          <w:rFonts w:asciiTheme="minorEastAsia" w:hAnsiTheme="minorEastAsia" w:cs="Century"/>
          <w:spacing w:val="24"/>
          <w:kern w:val="0"/>
          <w:szCs w:val="21"/>
          <w:fitText w:val="1890" w:id="848045058"/>
        </w:rPr>
        <w:t>25</w:t>
      </w:r>
      <w:r w:rsidRPr="008E066E">
        <w:rPr>
          <w:rFonts w:asciiTheme="minorEastAsia" w:hAnsiTheme="minorEastAsia" w:cs="ＭＳ明朝" w:hint="eastAsia"/>
          <w:spacing w:val="2"/>
          <w:kern w:val="0"/>
          <w:szCs w:val="21"/>
          <w:fitText w:val="1890" w:id="848045058"/>
        </w:rPr>
        <w:t>日</w:t>
      </w:r>
    </w:p>
    <w:p w:rsidR="008E066E" w:rsidRPr="008E066E" w:rsidRDefault="008E066E" w:rsidP="008E066E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8E066E">
        <w:rPr>
          <w:rFonts w:asciiTheme="minorEastAsia" w:hAnsiTheme="minorEastAsia" w:cs="ＭＳ明朝" w:hint="eastAsia"/>
          <w:kern w:val="0"/>
          <w:szCs w:val="21"/>
        </w:rPr>
        <w:t>都道府県</w:t>
      </w:r>
    </w:p>
    <w:p w:rsidR="008E066E" w:rsidRP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8E066E">
        <w:rPr>
          <w:rFonts w:asciiTheme="minorEastAsia" w:hAnsiTheme="minorEastAsia" w:cs="ＭＳ明朝" w:hint="eastAsia"/>
          <w:kern w:val="0"/>
          <w:szCs w:val="21"/>
        </w:rPr>
        <w:t>各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8E066E">
        <w:rPr>
          <w:rFonts w:asciiTheme="minorEastAsia" w:hAnsiTheme="minorEastAsia" w:cs="ＭＳ明朝" w:hint="eastAsia"/>
          <w:kern w:val="0"/>
          <w:szCs w:val="21"/>
        </w:rPr>
        <w:t>指定都市</w:t>
      </w:r>
      <w:r w:rsidRPr="008E066E">
        <w:rPr>
          <w:rFonts w:asciiTheme="minorEastAsia" w:hAnsiTheme="minorEastAsia" w:cs="ＭＳ明朝"/>
          <w:kern w:val="0"/>
          <w:szCs w:val="21"/>
        </w:rPr>
        <w:t xml:space="preserve"> </w:t>
      </w:r>
      <w:r w:rsidRPr="008E066E">
        <w:rPr>
          <w:rFonts w:asciiTheme="minorEastAsia" w:hAnsiTheme="minorEastAsia" w:cs="ＭＳ明朝" w:hint="eastAsia"/>
          <w:kern w:val="0"/>
          <w:szCs w:val="21"/>
        </w:rPr>
        <w:t>障害保健福祉主管課</w:t>
      </w:r>
      <w:r w:rsidRPr="008E066E">
        <w:rPr>
          <w:rFonts w:asciiTheme="minorEastAsia" w:hAnsiTheme="minorEastAsia" w:cs="ＭＳ明朝"/>
          <w:kern w:val="0"/>
          <w:szCs w:val="21"/>
        </w:rPr>
        <w:t xml:space="preserve"> </w:t>
      </w:r>
      <w:r w:rsidRPr="008E066E">
        <w:rPr>
          <w:rFonts w:asciiTheme="minorEastAsia" w:hAnsiTheme="minorEastAsia" w:cs="ＭＳ明朝" w:hint="eastAsia"/>
          <w:kern w:val="0"/>
          <w:szCs w:val="21"/>
        </w:rPr>
        <w:t>御中</w:t>
      </w:r>
    </w:p>
    <w:p w:rsidR="008E066E" w:rsidRPr="008E066E" w:rsidRDefault="008E066E" w:rsidP="008E066E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8E066E">
        <w:rPr>
          <w:rFonts w:asciiTheme="minorEastAsia" w:hAnsiTheme="minorEastAsia" w:cs="ＭＳ明朝" w:hint="eastAsia"/>
          <w:kern w:val="0"/>
          <w:szCs w:val="21"/>
        </w:rPr>
        <w:t>中核市</w:t>
      </w:r>
    </w:p>
    <w:p w:rsid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:rsid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:rsidR="008E066E" w:rsidRPr="008E066E" w:rsidRDefault="008E066E" w:rsidP="008E066E">
      <w:pPr>
        <w:autoSpaceDE w:val="0"/>
        <w:autoSpaceDN w:val="0"/>
        <w:adjustRightInd w:val="0"/>
        <w:spacing w:line="320" w:lineRule="exact"/>
        <w:jc w:val="right"/>
        <w:rPr>
          <w:rFonts w:asciiTheme="minorEastAsia" w:hAnsiTheme="minorEastAsia" w:cs="ＭＳ明朝"/>
          <w:kern w:val="0"/>
          <w:szCs w:val="21"/>
        </w:rPr>
      </w:pPr>
      <w:r w:rsidRPr="008E066E">
        <w:rPr>
          <w:rFonts w:asciiTheme="minorEastAsia" w:hAnsiTheme="minorEastAsia" w:cs="ＭＳ明朝" w:hint="eastAsia"/>
          <w:kern w:val="0"/>
          <w:szCs w:val="21"/>
        </w:rPr>
        <w:t>厚生労働省社会・援護局障害保健福祉部障害福祉課</w:t>
      </w:r>
    </w:p>
    <w:p w:rsid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:rsid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:rsid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:rsidR="008E066E" w:rsidRPr="008E066E" w:rsidRDefault="008E066E" w:rsidP="008E066E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 w:cs="ＭＳ明朝"/>
          <w:kern w:val="0"/>
          <w:szCs w:val="21"/>
        </w:rPr>
      </w:pPr>
      <w:r w:rsidRPr="008E066E">
        <w:rPr>
          <w:rFonts w:asciiTheme="minorEastAsia" w:hAnsiTheme="minorEastAsia" w:cs="ＭＳ明朝" w:hint="eastAsia"/>
          <w:kern w:val="0"/>
          <w:szCs w:val="21"/>
        </w:rPr>
        <w:t>「介護給付費等の支給決定等について」の訂正について</w:t>
      </w:r>
    </w:p>
    <w:p w:rsid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:rsid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:rsid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:rsidR="008E066E" w:rsidRPr="008E066E" w:rsidRDefault="008E066E" w:rsidP="008E066E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8E066E">
        <w:rPr>
          <w:rFonts w:asciiTheme="minorEastAsia" w:hAnsiTheme="minorEastAsia" w:cs="ＭＳ明朝" w:hint="eastAsia"/>
          <w:kern w:val="0"/>
          <w:szCs w:val="21"/>
        </w:rPr>
        <w:t>「介護給付費等の支給決定等について」（平成</w:t>
      </w:r>
      <w:r w:rsidRPr="008E066E">
        <w:rPr>
          <w:rFonts w:asciiTheme="minorEastAsia" w:hAnsiTheme="minorEastAsia" w:cs="Century"/>
          <w:kern w:val="0"/>
          <w:szCs w:val="21"/>
        </w:rPr>
        <w:t xml:space="preserve">19 </w:t>
      </w:r>
      <w:r w:rsidRPr="008E066E">
        <w:rPr>
          <w:rFonts w:asciiTheme="minorEastAsia" w:hAnsiTheme="minorEastAsia" w:cs="ＭＳ明朝" w:hint="eastAsia"/>
          <w:kern w:val="0"/>
          <w:szCs w:val="21"/>
        </w:rPr>
        <w:t>年３月</w:t>
      </w:r>
      <w:r w:rsidRPr="008E066E">
        <w:rPr>
          <w:rFonts w:asciiTheme="minorEastAsia" w:hAnsiTheme="minorEastAsia" w:cs="Century"/>
          <w:kern w:val="0"/>
          <w:szCs w:val="21"/>
        </w:rPr>
        <w:t xml:space="preserve">23 </w:t>
      </w:r>
      <w:r w:rsidRPr="008E066E">
        <w:rPr>
          <w:rFonts w:asciiTheme="minorEastAsia" w:hAnsiTheme="minorEastAsia" w:cs="ＭＳ明朝" w:hint="eastAsia"/>
          <w:kern w:val="0"/>
          <w:szCs w:val="21"/>
        </w:rPr>
        <w:t>日障発第</w:t>
      </w:r>
      <w:r w:rsidRPr="008E066E">
        <w:rPr>
          <w:rFonts w:asciiTheme="minorEastAsia" w:hAnsiTheme="minorEastAsia" w:cs="Century"/>
          <w:kern w:val="0"/>
          <w:szCs w:val="21"/>
        </w:rPr>
        <w:t xml:space="preserve">0323002 </w:t>
      </w:r>
      <w:r w:rsidRPr="008E066E">
        <w:rPr>
          <w:rFonts w:asciiTheme="minorEastAsia" w:hAnsiTheme="minorEastAsia" w:cs="ＭＳ明朝" w:hint="eastAsia"/>
          <w:kern w:val="0"/>
          <w:szCs w:val="21"/>
        </w:rPr>
        <w:t>号）において、下記のとおり誤りがありましたので、訂正いたします。</w:t>
      </w:r>
    </w:p>
    <w:p w:rsidR="008E066E" w:rsidRP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:rsid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:rsidR="008E066E" w:rsidRPr="008E066E" w:rsidRDefault="008E066E" w:rsidP="008E066E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 w:cs="ＭＳ明朝"/>
          <w:kern w:val="0"/>
          <w:szCs w:val="21"/>
        </w:rPr>
      </w:pPr>
      <w:r w:rsidRPr="008E066E">
        <w:rPr>
          <w:rFonts w:asciiTheme="minorEastAsia" w:hAnsiTheme="minorEastAsia" w:cs="ＭＳ明朝" w:hint="eastAsia"/>
          <w:kern w:val="0"/>
          <w:szCs w:val="21"/>
        </w:rPr>
        <w:t>記</w:t>
      </w:r>
    </w:p>
    <w:p w:rsid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:rsid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:rsidR="008E066E" w:rsidRP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8E066E">
        <w:rPr>
          <w:rFonts w:asciiTheme="minorEastAsia" w:hAnsiTheme="minorEastAsia" w:cs="ＭＳ明朝" w:hint="eastAsia"/>
          <w:kern w:val="0"/>
          <w:szCs w:val="21"/>
        </w:rPr>
        <w:t>介護給付費等の支給決定等について（平成</w:t>
      </w:r>
      <w:r w:rsidRPr="008E066E">
        <w:rPr>
          <w:rFonts w:asciiTheme="minorEastAsia" w:hAnsiTheme="minorEastAsia" w:cs="Century"/>
          <w:kern w:val="0"/>
          <w:szCs w:val="21"/>
        </w:rPr>
        <w:t xml:space="preserve">19 </w:t>
      </w:r>
      <w:r w:rsidRPr="008E066E">
        <w:rPr>
          <w:rFonts w:asciiTheme="minorEastAsia" w:hAnsiTheme="minorEastAsia" w:cs="ＭＳ明朝" w:hint="eastAsia"/>
          <w:kern w:val="0"/>
          <w:szCs w:val="21"/>
        </w:rPr>
        <w:t>年３月</w:t>
      </w:r>
      <w:r w:rsidRPr="008E066E">
        <w:rPr>
          <w:rFonts w:asciiTheme="minorEastAsia" w:hAnsiTheme="minorEastAsia" w:cs="Century"/>
          <w:kern w:val="0"/>
          <w:szCs w:val="21"/>
        </w:rPr>
        <w:t xml:space="preserve">23 </w:t>
      </w:r>
      <w:r w:rsidRPr="008E066E">
        <w:rPr>
          <w:rFonts w:asciiTheme="minorEastAsia" w:hAnsiTheme="minorEastAsia" w:cs="ＭＳ明朝" w:hint="eastAsia"/>
          <w:kern w:val="0"/>
          <w:szCs w:val="21"/>
        </w:rPr>
        <w:t>日障発第</w:t>
      </w:r>
      <w:r w:rsidRPr="008E066E">
        <w:rPr>
          <w:rFonts w:asciiTheme="minorEastAsia" w:hAnsiTheme="minorEastAsia" w:cs="Century"/>
          <w:kern w:val="0"/>
          <w:szCs w:val="21"/>
        </w:rPr>
        <w:t xml:space="preserve">0323002 </w:t>
      </w:r>
      <w:r w:rsidRPr="008E066E">
        <w:rPr>
          <w:rFonts w:asciiTheme="minorEastAsia" w:hAnsiTheme="minorEastAsia" w:cs="ＭＳ明朝" w:hint="eastAsia"/>
          <w:kern w:val="0"/>
          <w:szCs w:val="21"/>
        </w:rPr>
        <w:t>号厚生労働省社会・援護局障</w:t>
      </w:r>
    </w:p>
    <w:p w:rsid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  <w:r w:rsidRPr="008E066E">
        <w:rPr>
          <w:rFonts w:asciiTheme="minorEastAsia" w:hAnsiTheme="minorEastAsia" w:cs="ＭＳ明朝" w:hint="eastAsia"/>
          <w:kern w:val="0"/>
          <w:szCs w:val="21"/>
        </w:rPr>
        <w:t>害保健福祉部長通知）正誤表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8E066E" w:rsidTr="008E066E">
        <w:tc>
          <w:tcPr>
            <w:tcW w:w="4972" w:type="dxa"/>
          </w:tcPr>
          <w:p w:rsid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明朝" w:hint="eastAsia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正</w:t>
            </w:r>
          </w:p>
        </w:tc>
        <w:tc>
          <w:tcPr>
            <w:tcW w:w="4972" w:type="dxa"/>
          </w:tcPr>
          <w:p w:rsid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明朝" w:hint="eastAsia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誤（現行）</w:t>
            </w:r>
          </w:p>
        </w:tc>
      </w:tr>
      <w:tr w:rsidR="008E066E" w:rsidTr="008E066E">
        <w:trPr>
          <w:trHeight w:val="1192"/>
        </w:trPr>
        <w:tc>
          <w:tcPr>
            <w:tcW w:w="4972" w:type="dxa"/>
          </w:tcPr>
          <w:p w:rsid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第三</w:t>
            </w:r>
            <w:r w:rsidRPr="008E066E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障害児に係る支給決定の方法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③</w:t>
            </w:r>
            <w:r w:rsidRPr="008E066E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重度障害者等包括支援の申請があった場合、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認定調査の調査項目と同様の</w:t>
            </w:r>
            <w:r w:rsidRPr="008E066E">
              <w:rPr>
                <w:rFonts w:asciiTheme="minorEastAsia" w:hAnsiTheme="minorEastAsia" w:cs="Century"/>
                <w:kern w:val="0"/>
                <w:szCs w:val="21"/>
              </w:rPr>
              <w:t xml:space="preserve">80 </w:t>
            </w: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項目の調査</w:t>
            </w:r>
            <w:r w:rsidRPr="008E066E">
              <w:rPr>
                <w:rFonts w:asciiTheme="minorEastAsia" w:hAnsiTheme="minorEastAsia" w:cs="ＭＳ明朝" w:hint="eastAsia"/>
                <w:b/>
                <w:kern w:val="0"/>
                <w:szCs w:val="21"/>
                <w:u w:val="single"/>
              </w:rPr>
              <w:t>及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2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b/>
                <w:kern w:val="0"/>
                <w:szCs w:val="21"/>
                <w:u w:val="single"/>
              </w:rPr>
              <w:t>び四肢すべての麻痺等の有無の調査</w:t>
            </w: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を行い、市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町村審査会に重度障害者等包括支援の対象と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することが適当であるか否かの意見を聴取し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た上で支給の要否を決定する。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300" w:firstLine="632"/>
              <w:jc w:val="left"/>
              <w:rPr>
                <w:rFonts w:asciiTheme="minorEastAsia" w:hAnsiTheme="minorEastAsia" w:cs="ＭＳ明朝"/>
                <w:b/>
                <w:kern w:val="0"/>
                <w:szCs w:val="21"/>
                <w:u w:val="single"/>
              </w:rPr>
            </w:pPr>
            <w:r w:rsidRPr="008E066E">
              <w:rPr>
                <w:rFonts w:asciiTheme="minorEastAsia" w:hAnsiTheme="minorEastAsia" w:cs="ＭＳ明朝" w:hint="eastAsia"/>
                <w:b/>
                <w:kern w:val="0"/>
                <w:szCs w:val="21"/>
                <w:u w:val="single"/>
              </w:rPr>
              <w:t>なお、麻痺等の有無の確認については、身体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2"/>
              <w:jc w:val="left"/>
              <w:rPr>
                <w:rFonts w:asciiTheme="minorEastAsia" w:hAnsiTheme="minorEastAsia" w:cs="ＭＳ明朝"/>
                <w:b/>
                <w:kern w:val="0"/>
                <w:szCs w:val="21"/>
                <w:u w:val="single"/>
              </w:rPr>
            </w:pPr>
            <w:r w:rsidRPr="008E066E">
              <w:rPr>
                <w:rFonts w:asciiTheme="minorEastAsia" w:hAnsiTheme="minorEastAsia" w:cs="ＭＳ明朝" w:hint="eastAsia"/>
                <w:b/>
                <w:kern w:val="0"/>
                <w:szCs w:val="21"/>
                <w:u w:val="single"/>
              </w:rPr>
              <w:t>障害者手帳、医師の診断書又は聞き取り等に</w:t>
            </w:r>
            <w:proofErr w:type="gramStart"/>
            <w:r w:rsidRPr="008E066E">
              <w:rPr>
                <w:rFonts w:asciiTheme="minorEastAsia" w:hAnsiTheme="minorEastAsia" w:cs="ＭＳ明朝" w:hint="eastAsia"/>
                <w:b/>
                <w:kern w:val="0"/>
                <w:szCs w:val="21"/>
                <w:u w:val="single"/>
              </w:rPr>
              <w:t>よ</w:t>
            </w:r>
            <w:proofErr w:type="gramEnd"/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2"/>
              <w:jc w:val="left"/>
              <w:rPr>
                <w:rFonts w:asciiTheme="minorEastAsia" w:hAnsiTheme="minorEastAsia" w:cs="ＭＳ明朝"/>
                <w:b/>
                <w:kern w:val="0"/>
                <w:szCs w:val="21"/>
                <w:u w:val="single"/>
              </w:rPr>
            </w:pPr>
            <w:r w:rsidRPr="008E066E">
              <w:rPr>
                <w:rFonts w:asciiTheme="minorEastAsia" w:hAnsiTheme="minorEastAsia" w:cs="ＭＳ明朝" w:hint="eastAsia"/>
                <w:b/>
                <w:kern w:val="0"/>
                <w:szCs w:val="21"/>
                <w:u w:val="single"/>
              </w:rPr>
              <w:t>り確認する。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300" w:firstLine="632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b/>
                <w:kern w:val="0"/>
                <w:szCs w:val="21"/>
                <w:u w:val="single"/>
              </w:rPr>
              <w:t>また</w:t>
            </w: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、対象児童に該当するか否かの判断に当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たっては、</w:t>
            </w:r>
            <w:proofErr w:type="gramStart"/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必ずしも</w:t>
            </w:r>
            <w:proofErr w:type="gramEnd"/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身体障害者手帳及び療育手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帳の交付を受けている必要はない。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</w:p>
        </w:tc>
        <w:tc>
          <w:tcPr>
            <w:tcW w:w="4972" w:type="dxa"/>
          </w:tcPr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第三</w:t>
            </w:r>
            <w:r w:rsidRPr="008E066E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障害児に係る支給決定の方法</w:t>
            </w:r>
          </w:p>
          <w:p w:rsid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③</w:t>
            </w:r>
            <w:r w:rsidRPr="008E066E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重度障害者等包括支援の申請があった場合、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認定調査の調査項目と同様</w:t>
            </w:r>
            <w:bookmarkStart w:id="0" w:name="_GoBack"/>
            <w:bookmarkEnd w:id="0"/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の</w:t>
            </w:r>
            <w:r w:rsidRPr="008E066E">
              <w:rPr>
                <w:rFonts w:asciiTheme="minorEastAsia" w:hAnsiTheme="minorEastAsia" w:cs="Century"/>
                <w:kern w:val="0"/>
                <w:szCs w:val="21"/>
              </w:rPr>
              <w:t xml:space="preserve">80 </w:t>
            </w: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項目の調査を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行い、市町村審査会に重度障害者等包括支援の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対象とすることが適当であるか否かの意見を</w:t>
            </w:r>
          </w:p>
          <w:p w:rsid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聴取した上で支給の要否を決定する。</w:t>
            </w:r>
          </w:p>
          <w:p w:rsid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</w:p>
          <w:p w:rsid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</w:p>
          <w:p w:rsid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2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b/>
                <w:kern w:val="0"/>
                <w:szCs w:val="21"/>
                <w:u w:val="single"/>
              </w:rPr>
              <w:t>※</w:t>
            </w:r>
            <w:r w:rsidRPr="008E066E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8E066E">
              <w:rPr>
                <w:rFonts w:asciiTheme="minorEastAsia" w:hAnsiTheme="minorEastAsia" w:cs="ＭＳ明朝" w:hint="eastAsia"/>
                <w:b/>
                <w:kern w:val="0"/>
                <w:szCs w:val="21"/>
                <w:u w:val="single"/>
              </w:rPr>
              <w:t>なお</w:t>
            </w: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、対象児童に該当するか否かの判断に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当たっては、</w:t>
            </w:r>
            <w:proofErr w:type="gramStart"/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必ずしも</w:t>
            </w:r>
            <w:proofErr w:type="gramEnd"/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身体障害者手帳及び療育</w:t>
            </w:r>
          </w:p>
          <w:p w:rsidR="008E066E" w:rsidRPr="008E066E" w:rsidRDefault="008E066E" w:rsidP="008E066E">
            <w:pPr>
              <w:spacing w:line="320" w:lineRule="exact"/>
              <w:ind w:firstLineChars="200" w:firstLine="420"/>
              <w:rPr>
                <w:rFonts w:asciiTheme="minorEastAsia" w:hAnsiTheme="minorEastAsia"/>
              </w:rPr>
            </w:pPr>
            <w:r w:rsidRPr="008E066E">
              <w:rPr>
                <w:rFonts w:asciiTheme="minorEastAsia" w:hAnsiTheme="minorEastAsia" w:cs="ＭＳ明朝" w:hint="eastAsia"/>
                <w:kern w:val="0"/>
                <w:szCs w:val="21"/>
              </w:rPr>
              <w:t>手帳の交付を受けている必要はない。</w:t>
            </w:r>
          </w:p>
          <w:p w:rsidR="008E066E" w:rsidRPr="008E066E" w:rsidRDefault="008E066E" w:rsidP="008E066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</w:p>
        </w:tc>
      </w:tr>
    </w:tbl>
    <w:p w:rsid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:rsidR="008E066E" w:rsidRPr="008E066E" w:rsidRDefault="008E066E" w:rsidP="008E066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sectPr w:rsidR="008E066E" w:rsidRPr="008E066E" w:rsidSect="008E06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6E"/>
    <w:rsid w:val="00771033"/>
    <w:rsid w:val="008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</cp:revision>
  <dcterms:created xsi:type="dcterms:W3CDTF">2015-02-17T07:31:00Z</dcterms:created>
  <dcterms:modified xsi:type="dcterms:W3CDTF">2015-02-17T07:39:00Z</dcterms:modified>
</cp:coreProperties>
</file>