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74A8" w14:textId="32470542" w:rsidR="00BF2096" w:rsidRPr="00A91111" w:rsidRDefault="00C10CD3" w:rsidP="00B30538">
      <w:pPr>
        <w:jc w:val="center"/>
        <w:rPr>
          <w:rFonts w:asciiTheme="minorEastAsia" w:hAnsiTheme="minorEastAsia" w:cs="Meiryo UI"/>
          <w:sz w:val="28"/>
          <w:szCs w:val="28"/>
        </w:rPr>
      </w:pPr>
      <w:r>
        <w:rPr>
          <w:rFonts w:asciiTheme="minorEastAsia" w:hAnsiTheme="minorEastAsia" w:cs="Meiryo UI" w:hint="eastAsia"/>
          <w:sz w:val="28"/>
          <w:szCs w:val="28"/>
        </w:rPr>
        <w:t>令和</w:t>
      </w:r>
      <w:r w:rsidR="00EA7243">
        <w:rPr>
          <w:rFonts w:asciiTheme="minorEastAsia" w:hAnsiTheme="minorEastAsia" w:cs="Meiryo UI" w:hint="eastAsia"/>
          <w:sz w:val="28"/>
          <w:szCs w:val="28"/>
        </w:rPr>
        <w:t>８</w:t>
      </w:r>
      <w:r w:rsidR="00A91111" w:rsidRPr="00A91111">
        <w:rPr>
          <w:rFonts w:asciiTheme="minorEastAsia" w:hAnsiTheme="minorEastAsia" w:cs="Meiryo UI" w:hint="eastAsia"/>
          <w:sz w:val="28"/>
          <w:szCs w:val="28"/>
        </w:rPr>
        <w:t>年度第</w:t>
      </w:r>
      <w:r w:rsidR="003636FC">
        <w:rPr>
          <w:rFonts w:asciiTheme="minorEastAsia" w:hAnsiTheme="minorEastAsia" w:cs="Meiryo UI" w:hint="eastAsia"/>
          <w:sz w:val="28"/>
          <w:szCs w:val="28"/>
        </w:rPr>
        <w:t>１</w:t>
      </w:r>
      <w:r w:rsidR="00A91111" w:rsidRPr="00A91111">
        <w:rPr>
          <w:rFonts w:asciiTheme="minorEastAsia" w:hAnsiTheme="minorEastAsia" w:cs="Meiryo UI" w:hint="eastAsia"/>
          <w:sz w:val="28"/>
          <w:szCs w:val="28"/>
        </w:rPr>
        <w:t>回大阪府まち・ひと・しごと創生推進審議会</w:t>
      </w:r>
    </w:p>
    <w:p w14:paraId="58E306E7" w14:textId="48CF2E28" w:rsidR="00A91111" w:rsidRPr="00DA32D9" w:rsidRDefault="00A91111" w:rsidP="00CD5A38">
      <w:pPr>
        <w:rPr>
          <w:rFonts w:asciiTheme="minorEastAsia" w:hAnsiTheme="minorEastAsia" w:cs="Meiryo UI"/>
          <w:sz w:val="24"/>
          <w:szCs w:val="24"/>
        </w:rPr>
      </w:pPr>
    </w:p>
    <w:p w14:paraId="188CBCC4" w14:textId="5268F851" w:rsidR="00A91111" w:rsidRDefault="00C10CD3" w:rsidP="00362EFA">
      <w:pPr>
        <w:ind w:firstLineChars="2200" w:firstLine="5280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>と　き：令和</w:t>
      </w:r>
      <w:r w:rsidR="00EA7243">
        <w:rPr>
          <w:rFonts w:asciiTheme="minorEastAsia" w:hAnsiTheme="minorEastAsia" w:cs="Meiryo UI" w:hint="eastAsia"/>
          <w:sz w:val="24"/>
          <w:szCs w:val="24"/>
        </w:rPr>
        <w:t>８</w:t>
      </w:r>
      <w:r w:rsidR="00A91111">
        <w:rPr>
          <w:rFonts w:asciiTheme="minorEastAsia" w:hAnsiTheme="minorEastAsia" w:cs="Meiryo UI" w:hint="eastAsia"/>
          <w:sz w:val="24"/>
          <w:szCs w:val="24"/>
        </w:rPr>
        <w:t>年</w:t>
      </w:r>
      <w:r w:rsidR="00E47326">
        <w:rPr>
          <w:rFonts w:asciiTheme="minorEastAsia" w:hAnsiTheme="minorEastAsia" w:cs="Meiryo UI" w:hint="eastAsia"/>
          <w:sz w:val="24"/>
          <w:szCs w:val="24"/>
        </w:rPr>
        <w:t>８</w:t>
      </w:r>
      <w:r w:rsidR="001707AC">
        <w:rPr>
          <w:rFonts w:asciiTheme="minorEastAsia" w:hAnsiTheme="minorEastAsia" w:cs="Meiryo UI" w:hint="eastAsia"/>
          <w:sz w:val="24"/>
          <w:szCs w:val="24"/>
        </w:rPr>
        <w:t>月</w:t>
      </w:r>
      <w:r w:rsidR="0028238A">
        <w:rPr>
          <w:rFonts w:asciiTheme="minorEastAsia" w:hAnsiTheme="minorEastAsia" w:cs="Meiryo UI" w:hint="eastAsia"/>
          <w:sz w:val="24"/>
          <w:szCs w:val="24"/>
        </w:rPr>
        <w:t>５</w:t>
      </w:r>
      <w:r w:rsidR="001707AC">
        <w:rPr>
          <w:rFonts w:asciiTheme="minorEastAsia" w:hAnsiTheme="minorEastAsia" w:cs="Meiryo UI" w:hint="eastAsia"/>
          <w:sz w:val="24"/>
          <w:szCs w:val="24"/>
        </w:rPr>
        <w:t>日（</w:t>
      </w:r>
      <w:r w:rsidR="0028238A">
        <w:rPr>
          <w:rFonts w:asciiTheme="minorEastAsia" w:hAnsiTheme="minorEastAsia" w:cs="Meiryo UI" w:hint="eastAsia"/>
          <w:sz w:val="24"/>
          <w:szCs w:val="24"/>
        </w:rPr>
        <w:t>水</w:t>
      </w:r>
      <w:r w:rsidR="00A91111">
        <w:rPr>
          <w:rFonts w:asciiTheme="minorEastAsia" w:hAnsiTheme="minorEastAsia" w:cs="Meiryo UI" w:hint="eastAsia"/>
          <w:sz w:val="24"/>
          <w:szCs w:val="24"/>
        </w:rPr>
        <w:t>）</w:t>
      </w:r>
    </w:p>
    <w:p w14:paraId="6A326472" w14:textId="2B8D09E4" w:rsidR="00A91111" w:rsidRDefault="00977396" w:rsidP="00A91111">
      <w:pPr>
        <w:ind w:firstLineChars="1900" w:firstLine="4560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="00362EFA">
        <w:rPr>
          <w:rFonts w:asciiTheme="minorEastAsia" w:hAnsiTheme="minorEastAsia" w:cs="Meiryo UI" w:hint="eastAsia"/>
          <w:sz w:val="24"/>
          <w:szCs w:val="24"/>
        </w:rPr>
        <w:t xml:space="preserve">　　　　　　</w:t>
      </w:r>
      <w:r w:rsidR="00C10CD3">
        <w:rPr>
          <w:rFonts w:asciiTheme="minorEastAsia" w:hAnsiTheme="minorEastAsia" w:cs="Meiryo UI" w:hint="eastAsia"/>
          <w:sz w:val="24"/>
          <w:szCs w:val="24"/>
        </w:rPr>
        <w:t>１</w:t>
      </w:r>
      <w:r w:rsidR="00DA32D9">
        <w:rPr>
          <w:rFonts w:asciiTheme="minorEastAsia" w:hAnsiTheme="minorEastAsia" w:cs="Meiryo UI" w:hint="eastAsia"/>
          <w:sz w:val="24"/>
          <w:szCs w:val="24"/>
        </w:rPr>
        <w:t>４</w:t>
      </w:r>
      <w:r w:rsidR="00A91111">
        <w:rPr>
          <w:rFonts w:asciiTheme="minorEastAsia" w:hAnsiTheme="minorEastAsia" w:cs="Meiryo UI" w:hint="eastAsia"/>
          <w:sz w:val="24"/>
          <w:szCs w:val="24"/>
        </w:rPr>
        <w:t>時</w:t>
      </w:r>
      <w:r w:rsidR="006F57A5">
        <w:rPr>
          <w:rFonts w:asciiTheme="minorEastAsia" w:hAnsiTheme="minorEastAsia" w:cs="Meiryo UI" w:hint="eastAsia"/>
          <w:sz w:val="24"/>
          <w:szCs w:val="24"/>
        </w:rPr>
        <w:t>３０</w:t>
      </w:r>
      <w:r w:rsidR="00A63F31">
        <w:rPr>
          <w:rFonts w:asciiTheme="minorEastAsia" w:hAnsiTheme="minorEastAsia" w:cs="Meiryo UI" w:hint="eastAsia"/>
          <w:sz w:val="24"/>
          <w:szCs w:val="24"/>
        </w:rPr>
        <w:t>分</w:t>
      </w:r>
      <w:r w:rsidR="006651C4">
        <w:rPr>
          <w:rFonts w:asciiTheme="minorEastAsia" w:hAnsiTheme="minorEastAsia" w:cs="Meiryo UI" w:hint="eastAsia"/>
          <w:sz w:val="24"/>
          <w:szCs w:val="24"/>
        </w:rPr>
        <w:t xml:space="preserve"> </w:t>
      </w:r>
      <w:r w:rsidR="00A91111">
        <w:rPr>
          <w:rFonts w:asciiTheme="minorEastAsia" w:hAnsiTheme="minorEastAsia" w:cs="Meiryo UI" w:hint="eastAsia"/>
          <w:sz w:val="24"/>
          <w:szCs w:val="24"/>
        </w:rPr>
        <w:t>～</w:t>
      </w:r>
      <w:r w:rsidR="006651C4">
        <w:rPr>
          <w:rFonts w:asciiTheme="minorEastAsia" w:hAnsiTheme="minorEastAsia" w:cs="Meiryo UI" w:hint="eastAsia"/>
          <w:sz w:val="24"/>
          <w:szCs w:val="24"/>
        </w:rPr>
        <w:t xml:space="preserve"> </w:t>
      </w:r>
      <w:r w:rsidR="00C10CD3">
        <w:rPr>
          <w:rFonts w:asciiTheme="minorEastAsia" w:hAnsiTheme="minorEastAsia" w:cs="Meiryo UI" w:hint="eastAsia"/>
          <w:sz w:val="24"/>
          <w:szCs w:val="24"/>
        </w:rPr>
        <w:t>１</w:t>
      </w:r>
      <w:r w:rsidR="00DA32D9">
        <w:rPr>
          <w:rFonts w:asciiTheme="minorEastAsia" w:hAnsiTheme="minorEastAsia" w:cs="Meiryo UI" w:hint="eastAsia"/>
          <w:sz w:val="24"/>
          <w:szCs w:val="24"/>
        </w:rPr>
        <w:t>６</w:t>
      </w:r>
      <w:r w:rsidR="005C367D">
        <w:rPr>
          <w:rFonts w:asciiTheme="minorEastAsia" w:hAnsiTheme="minorEastAsia" w:cs="Meiryo UI" w:hint="eastAsia"/>
          <w:sz w:val="24"/>
          <w:szCs w:val="24"/>
        </w:rPr>
        <w:t>時</w:t>
      </w:r>
      <w:r w:rsidR="006F57A5">
        <w:rPr>
          <w:rFonts w:asciiTheme="minorEastAsia" w:hAnsiTheme="minorEastAsia" w:cs="Meiryo UI" w:hint="eastAsia"/>
          <w:sz w:val="24"/>
          <w:szCs w:val="24"/>
        </w:rPr>
        <w:t>３０</w:t>
      </w:r>
      <w:r w:rsidR="00A91111">
        <w:rPr>
          <w:rFonts w:asciiTheme="minorEastAsia" w:hAnsiTheme="minorEastAsia" w:cs="Meiryo UI" w:hint="eastAsia"/>
          <w:sz w:val="24"/>
          <w:szCs w:val="24"/>
        </w:rPr>
        <w:t>分</w:t>
      </w:r>
    </w:p>
    <w:p w14:paraId="2A4460ED" w14:textId="371C1258" w:rsidR="00A63F31" w:rsidRDefault="004872E0" w:rsidP="00362EFA">
      <w:pPr>
        <w:ind w:firstLineChars="2200" w:firstLine="5280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>ところ：</w:t>
      </w:r>
      <w:r w:rsidR="00DA32D9">
        <w:rPr>
          <w:rFonts w:asciiTheme="minorEastAsia" w:hAnsiTheme="minorEastAsia" w:cs="Meiryo UI" w:hint="eastAsia"/>
          <w:sz w:val="24"/>
          <w:szCs w:val="24"/>
        </w:rPr>
        <w:t>エル・おおさか</w:t>
      </w:r>
      <w:r w:rsidR="00601959" w:rsidRPr="00601959">
        <w:rPr>
          <w:rFonts w:asciiTheme="minorEastAsia" w:hAnsiTheme="minorEastAsia" w:cs="Meiryo UI" w:hint="eastAsia"/>
          <w:sz w:val="24"/>
          <w:szCs w:val="24"/>
        </w:rPr>
        <w:t xml:space="preserve">　</w:t>
      </w:r>
      <w:r w:rsidR="00DA32D9">
        <w:rPr>
          <w:rFonts w:asciiTheme="minorEastAsia" w:hAnsiTheme="minorEastAsia" w:cs="Meiryo UI" w:hint="eastAsia"/>
          <w:sz w:val="24"/>
          <w:szCs w:val="24"/>
        </w:rPr>
        <w:t>南</w:t>
      </w:r>
      <w:r w:rsidR="00601959" w:rsidRPr="00601959">
        <w:rPr>
          <w:rFonts w:asciiTheme="minorEastAsia" w:hAnsiTheme="minorEastAsia" w:cs="Meiryo UI" w:hint="eastAsia"/>
          <w:sz w:val="24"/>
          <w:szCs w:val="24"/>
        </w:rPr>
        <w:t xml:space="preserve">ホール　</w:t>
      </w:r>
      <w:r w:rsidR="002A7703">
        <w:rPr>
          <w:rFonts w:asciiTheme="minorEastAsia" w:hAnsiTheme="minorEastAsia" w:cs="Meiryo UI"/>
          <w:sz w:val="24"/>
          <w:szCs w:val="24"/>
        </w:rPr>
        <w:t xml:space="preserve"> </w:t>
      </w:r>
    </w:p>
    <w:p w14:paraId="1C473313" w14:textId="77777777" w:rsidR="00A91111" w:rsidRPr="00B30538" w:rsidRDefault="00A91111" w:rsidP="00A91111">
      <w:pPr>
        <w:jc w:val="center"/>
        <w:rPr>
          <w:rFonts w:asciiTheme="minorEastAsia" w:hAnsiTheme="minorEastAsia" w:cs="Meiryo UI"/>
          <w:sz w:val="24"/>
          <w:szCs w:val="24"/>
        </w:rPr>
      </w:pPr>
    </w:p>
    <w:p w14:paraId="727F249C" w14:textId="066E89E7" w:rsidR="00A91111" w:rsidRDefault="00A91111" w:rsidP="00B30538">
      <w:pPr>
        <w:jc w:val="center"/>
        <w:rPr>
          <w:rFonts w:asciiTheme="minorEastAsia" w:hAnsiTheme="minorEastAsia" w:cs="Meiryo UI"/>
          <w:sz w:val="28"/>
          <w:szCs w:val="28"/>
        </w:rPr>
      </w:pPr>
      <w:r w:rsidRPr="00A91111">
        <w:rPr>
          <w:rFonts w:asciiTheme="minorEastAsia" w:hAnsiTheme="minorEastAsia" w:cs="Meiryo UI" w:hint="eastAsia"/>
          <w:sz w:val="28"/>
          <w:szCs w:val="28"/>
        </w:rPr>
        <w:t xml:space="preserve">次　　　</w:t>
      </w:r>
      <w:r w:rsidR="00B66F44">
        <w:rPr>
          <w:rFonts w:asciiTheme="minorEastAsia" w:hAnsiTheme="minorEastAsia" w:cs="Meiryo UI" w:hint="eastAsia"/>
          <w:sz w:val="28"/>
          <w:szCs w:val="28"/>
        </w:rPr>
        <w:t xml:space="preserve">　　</w:t>
      </w:r>
      <w:r w:rsidRPr="00A91111">
        <w:rPr>
          <w:rFonts w:asciiTheme="minorEastAsia" w:hAnsiTheme="minorEastAsia" w:cs="Meiryo UI" w:hint="eastAsia"/>
          <w:sz w:val="28"/>
          <w:szCs w:val="28"/>
        </w:rPr>
        <w:t xml:space="preserve">　第</w:t>
      </w:r>
    </w:p>
    <w:p w14:paraId="12AC642B" w14:textId="77777777" w:rsidR="00B30538" w:rsidRPr="004501D5" w:rsidRDefault="00B30538" w:rsidP="00B30538">
      <w:pPr>
        <w:jc w:val="center"/>
        <w:rPr>
          <w:rFonts w:asciiTheme="minorEastAsia" w:hAnsiTheme="minorEastAsia" w:cs="Meiryo UI"/>
          <w:sz w:val="16"/>
          <w:szCs w:val="16"/>
        </w:rPr>
      </w:pPr>
    </w:p>
    <w:p w14:paraId="554F7321" w14:textId="3C5926A5" w:rsidR="00E47326" w:rsidRDefault="00312A35" w:rsidP="00855128">
      <w:pPr>
        <w:ind w:firstLineChars="109" w:firstLine="262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>１．開会</w:t>
      </w:r>
    </w:p>
    <w:p w14:paraId="74D99654" w14:textId="34251271" w:rsidR="00312A35" w:rsidRDefault="00312A35" w:rsidP="00855128">
      <w:pPr>
        <w:ind w:firstLineChars="109" w:firstLine="262"/>
        <w:jc w:val="left"/>
        <w:rPr>
          <w:rFonts w:asciiTheme="minorEastAsia" w:hAnsiTheme="minorEastAsia" w:cs="Meiryo UI"/>
          <w:sz w:val="24"/>
          <w:szCs w:val="24"/>
        </w:rPr>
      </w:pPr>
    </w:p>
    <w:p w14:paraId="0886F54C" w14:textId="393F7F67" w:rsidR="0094563D" w:rsidRDefault="00312A35" w:rsidP="00EA7243">
      <w:pPr>
        <w:ind w:firstLineChars="109" w:firstLine="262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>２．議題</w:t>
      </w:r>
    </w:p>
    <w:p w14:paraId="53D6316C" w14:textId="3FD1E39F" w:rsidR="004501D5" w:rsidRDefault="003C2157" w:rsidP="004501D5">
      <w:pPr>
        <w:spacing w:afterLines="50" w:after="180"/>
        <w:ind w:leftChars="200" w:left="1140" w:hangingChars="300" w:hanging="720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>（</w:t>
      </w:r>
      <w:r w:rsidR="00EA7243">
        <w:rPr>
          <w:rFonts w:asciiTheme="minorEastAsia" w:hAnsiTheme="minorEastAsia" w:cs="Meiryo UI" w:hint="eastAsia"/>
          <w:sz w:val="24"/>
          <w:szCs w:val="24"/>
        </w:rPr>
        <w:t>１</w:t>
      </w:r>
      <w:r>
        <w:rPr>
          <w:rFonts w:asciiTheme="minorEastAsia" w:hAnsiTheme="minorEastAsia" w:cs="Meiryo UI" w:hint="eastAsia"/>
          <w:sz w:val="24"/>
          <w:szCs w:val="24"/>
        </w:rPr>
        <w:t>）</w:t>
      </w:r>
      <w:r w:rsidR="00101D7C" w:rsidRPr="00EE669F">
        <w:rPr>
          <w:rFonts w:asciiTheme="minorEastAsia" w:hAnsiTheme="minorEastAsia" w:cs="Meiryo UI" w:hint="eastAsia"/>
          <w:sz w:val="24"/>
          <w:szCs w:val="24"/>
        </w:rPr>
        <w:t>第</w:t>
      </w:r>
      <w:r w:rsidR="00101D7C">
        <w:rPr>
          <w:rFonts w:asciiTheme="minorEastAsia" w:hAnsiTheme="minorEastAsia" w:cs="Meiryo UI" w:hint="eastAsia"/>
          <w:sz w:val="24"/>
          <w:szCs w:val="24"/>
        </w:rPr>
        <w:t>３</w:t>
      </w:r>
      <w:r w:rsidR="00101D7C" w:rsidRPr="00EE669F">
        <w:rPr>
          <w:rFonts w:asciiTheme="minorEastAsia" w:hAnsiTheme="minorEastAsia" w:cs="Meiryo UI" w:hint="eastAsia"/>
          <w:sz w:val="24"/>
          <w:szCs w:val="24"/>
        </w:rPr>
        <w:t>期</w:t>
      </w:r>
      <w:r w:rsidR="00101D7C" w:rsidRPr="007A762C">
        <w:rPr>
          <w:rFonts w:asciiTheme="minorEastAsia" w:hAnsiTheme="minorEastAsia" w:cs="Meiryo UI" w:hint="eastAsia"/>
          <w:sz w:val="24"/>
          <w:szCs w:val="24"/>
        </w:rPr>
        <w:t>大阪府まち・ひと・しごと創生総合戦略</w:t>
      </w:r>
      <w:r w:rsidR="00101D7C" w:rsidRPr="00EE669F">
        <w:rPr>
          <w:rFonts w:asciiTheme="minorEastAsia" w:hAnsiTheme="minorEastAsia" w:cs="Meiryo UI" w:hint="eastAsia"/>
          <w:sz w:val="24"/>
          <w:szCs w:val="24"/>
        </w:rPr>
        <w:t>における具体的目標（KPI）</w:t>
      </w:r>
      <w:r w:rsidR="00101D7C">
        <w:rPr>
          <w:rFonts w:asciiTheme="minorEastAsia" w:hAnsiTheme="minorEastAsia" w:cs="Meiryo UI" w:hint="eastAsia"/>
          <w:sz w:val="24"/>
          <w:szCs w:val="24"/>
        </w:rPr>
        <w:t>の</w:t>
      </w:r>
      <w:r w:rsidR="00767C4D">
        <w:rPr>
          <w:rFonts w:asciiTheme="minorEastAsia" w:hAnsiTheme="minorEastAsia" w:cs="Meiryo UI"/>
          <w:sz w:val="24"/>
          <w:szCs w:val="24"/>
        </w:rPr>
        <w:br/>
      </w:r>
      <w:r w:rsidR="00A4480E">
        <w:rPr>
          <w:rFonts w:asciiTheme="minorEastAsia" w:hAnsiTheme="minorEastAsia" w:cs="Meiryo UI" w:hint="eastAsia"/>
          <w:sz w:val="24"/>
          <w:szCs w:val="24"/>
        </w:rPr>
        <w:t>進捗状況</w:t>
      </w:r>
      <w:r w:rsidR="00101D7C">
        <w:rPr>
          <w:rFonts w:asciiTheme="minorEastAsia" w:hAnsiTheme="minorEastAsia" w:cs="Meiryo UI" w:hint="eastAsia"/>
          <w:sz w:val="24"/>
          <w:szCs w:val="24"/>
        </w:rPr>
        <w:t>について</w:t>
      </w:r>
    </w:p>
    <w:p w14:paraId="7C381182" w14:textId="77777777" w:rsidR="004501D5" w:rsidRDefault="0019195E" w:rsidP="004501D5">
      <w:pPr>
        <w:spacing w:afterLines="50" w:after="180"/>
        <w:ind w:leftChars="200" w:left="1140" w:hangingChars="300" w:hanging="720"/>
        <w:jc w:val="left"/>
        <w:rPr>
          <w:rFonts w:asciiTheme="minorEastAsia" w:hAnsiTheme="minorEastAsia" w:cs="Meiryo UI"/>
          <w:sz w:val="24"/>
          <w:szCs w:val="24"/>
        </w:rPr>
      </w:pPr>
      <w:r w:rsidRPr="00EE669F">
        <w:rPr>
          <w:rFonts w:asciiTheme="minorEastAsia" w:hAnsiTheme="minorEastAsia" w:cs="Meiryo UI" w:hint="eastAsia"/>
          <w:sz w:val="24"/>
          <w:szCs w:val="24"/>
        </w:rPr>
        <w:t>（</w:t>
      </w:r>
      <w:r w:rsidR="00EA7243">
        <w:rPr>
          <w:rFonts w:asciiTheme="minorEastAsia" w:hAnsiTheme="minorEastAsia" w:cs="Meiryo UI" w:hint="eastAsia"/>
          <w:sz w:val="24"/>
          <w:szCs w:val="24"/>
        </w:rPr>
        <w:t>２</w:t>
      </w:r>
      <w:r w:rsidRPr="00EE669F">
        <w:rPr>
          <w:rFonts w:asciiTheme="minorEastAsia" w:hAnsiTheme="minorEastAsia" w:cs="Meiryo UI" w:hint="eastAsia"/>
          <w:sz w:val="24"/>
          <w:szCs w:val="24"/>
        </w:rPr>
        <w:t>）</w:t>
      </w:r>
      <w:r w:rsidR="00101D7C" w:rsidRPr="00EE669F">
        <w:rPr>
          <w:rFonts w:asciiTheme="minorEastAsia" w:hAnsiTheme="minorEastAsia" w:cs="Meiryo UI" w:hint="eastAsia"/>
          <w:sz w:val="24"/>
          <w:szCs w:val="24"/>
        </w:rPr>
        <w:t>第</w:t>
      </w:r>
      <w:r w:rsidR="00101D7C">
        <w:rPr>
          <w:rFonts w:asciiTheme="minorEastAsia" w:hAnsiTheme="minorEastAsia" w:cs="Meiryo UI" w:hint="eastAsia"/>
          <w:sz w:val="24"/>
          <w:szCs w:val="24"/>
        </w:rPr>
        <w:t>３</w:t>
      </w:r>
      <w:r w:rsidR="00101D7C" w:rsidRPr="00EE669F">
        <w:rPr>
          <w:rFonts w:asciiTheme="minorEastAsia" w:hAnsiTheme="minorEastAsia" w:cs="Meiryo UI" w:hint="eastAsia"/>
          <w:sz w:val="24"/>
          <w:szCs w:val="24"/>
        </w:rPr>
        <w:t>期</w:t>
      </w:r>
      <w:r w:rsidR="00101D7C" w:rsidRPr="007A762C">
        <w:rPr>
          <w:rFonts w:asciiTheme="minorEastAsia" w:hAnsiTheme="minorEastAsia" w:cs="Meiryo UI" w:hint="eastAsia"/>
          <w:sz w:val="24"/>
          <w:szCs w:val="24"/>
        </w:rPr>
        <w:t>大阪府まち・ひと・しごと創生総合戦略</w:t>
      </w:r>
      <w:r w:rsidR="00101D7C" w:rsidRPr="00EE669F">
        <w:rPr>
          <w:rFonts w:asciiTheme="minorEastAsia" w:hAnsiTheme="minorEastAsia" w:cs="Meiryo UI" w:hint="eastAsia"/>
          <w:sz w:val="24"/>
          <w:szCs w:val="24"/>
        </w:rPr>
        <w:t>における</w:t>
      </w:r>
      <w:r w:rsidR="00101D7C" w:rsidRPr="00F14D1D">
        <w:rPr>
          <w:rFonts w:asciiTheme="minorEastAsia" w:hAnsiTheme="minorEastAsia" w:cs="Meiryo UI" w:hint="eastAsia"/>
          <w:sz w:val="24"/>
          <w:szCs w:val="24"/>
        </w:rPr>
        <w:t>令和</w:t>
      </w:r>
      <w:r w:rsidR="00101D7C">
        <w:rPr>
          <w:rFonts w:asciiTheme="minorEastAsia" w:hAnsiTheme="minorEastAsia" w:cs="Meiryo UI" w:hint="eastAsia"/>
          <w:sz w:val="24"/>
          <w:szCs w:val="24"/>
        </w:rPr>
        <w:t>７</w:t>
      </w:r>
      <w:r w:rsidR="00101D7C" w:rsidRPr="00F14D1D">
        <w:rPr>
          <w:rFonts w:asciiTheme="minorEastAsia" w:hAnsiTheme="minorEastAsia" w:cs="Meiryo UI" w:hint="eastAsia"/>
          <w:sz w:val="24"/>
          <w:szCs w:val="24"/>
        </w:rPr>
        <w:t>年度</w:t>
      </w:r>
      <w:r w:rsidR="00101D7C">
        <w:rPr>
          <w:rFonts w:asciiTheme="minorEastAsia" w:hAnsiTheme="minorEastAsia" w:cs="Meiryo UI" w:hint="eastAsia"/>
          <w:sz w:val="24"/>
          <w:szCs w:val="24"/>
        </w:rPr>
        <w:t>の主な取組</w:t>
      </w:r>
      <w:r w:rsidR="00101D7C" w:rsidRPr="00F14D1D">
        <w:rPr>
          <w:rFonts w:asciiTheme="minorEastAsia" w:hAnsiTheme="minorEastAsia" w:cs="Meiryo UI" w:hint="eastAsia"/>
          <w:sz w:val="24"/>
          <w:szCs w:val="24"/>
        </w:rPr>
        <w:t>の</w:t>
      </w:r>
      <w:r w:rsidR="00101D7C">
        <w:rPr>
          <w:rFonts w:asciiTheme="minorEastAsia" w:hAnsiTheme="minorEastAsia" w:cs="Meiryo UI" w:hint="eastAsia"/>
          <w:sz w:val="24"/>
          <w:szCs w:val="24"/>
        </w:rPr>
        <w:t>効果検証について</w:t>
      </w:r>
    </w:p>
    <w:p w14:paraId="6BB438FA" w14:textId="2A117AD3" w:rsidR="00EA7243" w:rsidRDefault="00EA7243" w:rsidP="00A4480E">
      <w:pPr>
        <w:spacing w:afterLines="50" w:after="180"/>
        <w:ind w:leftChars="200" w:left="1140" w:rightChars="-81" w:right="-170" w:hangingChars="300" w:hanging="720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>（３）</w:t>
      </w:r>
      <w:r w:rsidRPr="00EE669F">
        <w:rPr>
          <w:rFonts w:asciiTheme="minorEastAsia" w:hAnsiTheme="minorEastAsia" w:cs="Meiryo UI" w:hint="eastAsia"/>
          <w:sz w:val="24"/>
          <w:szCs w:val="24"/>
        </w:rPr>
        <w:t>第</w:t>
      </w:r>
      <w:r>
        <w:rPr>
          <w:rFonts w:asciiTheme="minorEastAsia" w:hAnsiTheme="minorEastAsia" w:cs="Meiryo UI" w:hint="eastAsia"/>
          <w:sz w:val="24"/>
          <w:szCs w:val="24"/>
        </w:rPr>
        <w:t>３</w:t>
      </w:r>
      <w:r w:rsidRPr="00EE669F">
        <w:rPr>
          <w:rFonts w:asciiTheme="minorEastAsia" w:hAnsiTheme="minorEastAsia" w:cs="Meiryo UI" w:hint="eastAsia"/>
          <w:sz w:val="24"/>
          <w:szCs w:val="24"/>
        </w:rPr>
        <w:t>期</w:t>
      </w:r>
      <w:r w:rsidRPr="007A762C">
        <w:rPr>
          <w:rFonts w:asciiTheme="minorEastAsia" w:hAnsiTheme="minorEastAsia" w:cs="Meiryo UI" w:hint="eastAsia"/>
          <w:sz w:val="24"/>
          <w:szCs w:val="24"/>
        </w:rPr>
        <w:t>大阪府まち・ひと・しごと創生総合戦略</w:t>
      </w:r>
      <w:r w:rsidR="00A4480E">
        <w:rPr>
          <w:rFonts w:asciiTheme="minorEastAsia" w:hAnsiTheme="minorEastAsia" w:cs="Meiryo UI" w:hint="eastAsia"/>
          <w:sz w:val="24"/>
          <w:szCs w:val="24"/>
        </w:rPr>
        <w:t>の一部改</w:t>
      </w:r>
      <w:r w:rsidR="00211B57">
        <w:rPr>
          <w:rFonts w:asciiTheme="minorEastAsia" w:hAnsiTheme="minorEastAsia" w:cs="Meiryo UI" w:hint="eastAsia"/>
          <w:sz w:val="24"/>
          <w:szCs w:val="24"/>
        </w:rPr>
        <w:t>訂</w:t>
      </w:r>
      <w:r w:rsidR="00A4480E">
        <w:rPr>
          <w:rFonts w:asciiTheme="minorEastAsia" w:hAnsiTheme="minorEastAsia" w:cs="Meiryo UI" w:hint="eastAsia"/>
          <w:sz w:val="24"/>
          <w:szCs w:val="24"/>
        </w:rPr>
        <w:t>案（</w:t>
      </w:r>
      <w:r>
        <w:rPr>
          <w:rFonts w:asciiTheme="minorEastAsia" w:hAnsiTheme="minorEastAsia" w:cs="Meiryo UI" w:hint="eastAsia"/>
          <w:sz w:val="24"/>
          <w:szCs w:val="24"/>
        </w:rPr>
        <w:t>具体的目標（KPI）の</w:t>
      </w:r>
      <w:r w:rsidR="00A4480E">
        <w:rPr>
          <w:rFonts w:asciiTheme="minorEastAsia" w:hAnsiTheme="minorEastAsia" w:cs="Meiryo UI" w:hint="eastAsia"/>
          <w:sz w:val="24"/>
          <w:szCs w:val="24"/>
        </w:rPr>
        <w:t>一部</w:t>
      </w:r>
      <w:r>
        <w:rPr>
          <w:rFonts w:asciiTheme="minorEastAsia" w:hAnsiTheme="minorEastAsia" w:cs="Meiryo UI" w:hint="eastAsia"/>
          <w:sz w:val="24"/>
          <w:szCs w:val="24"/>
        </w:rPr>
        <w:t>更新</w:t>
      </w:r>
      <w:r w:rsidR="00A4480E">
        <w:rPr>
          <w:rFonts w:asciiTheme="minorEastAsia" w:hAnsiTheme="minorEastAsia" w:cs="Meiryo UI" w:hint="eastAsia"/>
          <w:sz w:val="24"/>
          <w:szCs w:val="24"/>
        </w:rPr>
        <w:t>）</w:t>
      </w:r>
      <w:r w:rsidR="0028238A">
        <w:rPr>
          <w:rFonts w:asciiTheme="minorEastAsia" w:hAnsiTheme="minorEastAsia" w:cs="Meiryo UI" w:hint="eastAsia"/>
          <w:sz w:val="24"/>
          <w:szCs w:val="24"/>
        </w:rPr>
        <w:t>について</w:t>
      </w:r>
    </w:p>
    <w:p w14:paraId="3C51C039" w14:textId="4D65CC94" w:rsidR="004501D5" w:rsidRPr="00EA7243" w:rsidRDefault="004501D5" w:rsidP="004501D5">
      <w:pPr>
        <w:ind w:leftChars="200" w:left="1140" w:hangingChars="300" w:hanging="720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>（４）</w:t>
      </w:r>
      <w:r w:rsidRPr="004501D5">
        <w:rPr>
          <w:rFonts w:asciiTheme="minorEastAsia" w:hAnsiTheme="minorEastAsia" w:cs="Meiryo UI" w:hint="eastAsia"/>
          <w:sz w:val="24"/>
          <w:szCs w:val="24"/>
        </w:rPr>
        <w:t>第</w:t>
      </w:r>
      <w:r>
        <w:rPr>
          <w:rFonts w:asciiTheme="minorEastAsia" w:hAnsiTheme="minorEastAsia" w:cs="Meiryo UI" w:hint="eastAsia"/>
          <w:sz w:val="24"/>
          <w:szCs w:val="24"/>
        </w:rPr>
        <w:t>３</w:t>
      </w:r>
      <w:r w:rsidRPr="004501D5">
        <w:rPr>
          <w:rFonts w:asciiTheme="minorEastAsia" w:hAnsiTheme="minorEastAsia" w:cs="Meiryo UI" w:hint="eastAsia"/>
          <w:sz w:val="24"/>
          <w:szCs w:val="24"/>
        </w:rPr>
        <w:t>期大阪府まち・ひと・しごと創生総合戦略における令和</w:t>
      </w:r>
      <w:r>
        <w:rPr>
          <w:rFonts w:asciiTheme="minorEastAsia" w:hAnsiTheme="minorEastAsia" w:cs="Meiryo UI" w:hint="eastAsia"/>
          <w:sz w:val="24"/>
          <w:szCs w:val="24"/>
        </w:rPr>
        <w:t>８</w:t>
      </w:r>
      <w:r w:rsidRPr="004501D5">
        <w:rPr>
          <w:rFonts w:asciiTheme="minorEastAsia" w:hAnsiTheme="minorEastAsia" w:cs="Meiryo UI" w:hint="eastAsia"/>
          <w:sz w:val="24"/>
          <w:szCs w:val="24"/>
        </w:rPr>
        <w:t>年度の主な取組</w:t>
      </w:r>
      <w:r w:rsidR="00A4480E">
        <w:rPr>
          <w:rFonts w:asciiTheme="minorEastAsia" w:hAnsiTheme="minorEastAsia" w:cs="Meiryo UI" w:hint="eastAsia"/>
          <w:sz w:val="24"/>
          <w:szCs w:val="24"/>
        </w:rPr>
        <w:t>における</w:t>
      </w:r>
      <w:r w:rsidRPr="004501D5">
        <w:rPr>
          <w:rFonts w:asciiTheme="minorEastAsia" w:hAnsiTheme="minorEastAsia" w:cs="Meiryo UI" w:hint="eastAsia"/>
          <w:sz w:val="24"/>
          <w:szCs w:val="24"/>
        </w:rPr>
        <w:t>指標の一部変更</w:t>
      </w:r>
      <w:r w:rsidR="004F5050">
        <w:rPr>
          <w:rFonts w:asciiTheme="minorEastAsia" w:hAnsiTheme="minorEastAsia" w:cs="Meiryo UI" w:hint="eastAsia"/>
          <w:sz w:val="24"/>
          <w:szCs w:val="24"/>
        </w:rPr>
        <w:t>について</w:t>
      </w:r>
    </w:p>
    <w:p w14:paraId="6E7513BC" w14:textId="38CD8B04" w:rsidR="0019195E" w:rsidRPr="0019195E" w:rsidRDefault="0019195E" w:rsidP="0019195E">
      <w:pPr>
        <w:jc w:val="left"/>
        <w:rPr>
          <w:rFonts w:asciiTheme="minorEastAsia" w:hAnsiTheme="minorEastAsia" w:cs="Meiryo UI"/>
          <w:color w:val="000000" w:themeColor="text1"/>
          <w:sz w:val="24"/>
          <w:szCs w:val="24"/>
        </w:rPr>
      </w:pPr>
    </w:p>
    <w:p w14:paraId="790AC857" w14:textId="65EEC6EF" w:rsidR="00E47326" w:rsidRDefault="0019195E" w:rsidP="00855128">
      <w:pPr>
        <w:ind w:firstLineChars="109" w:firstLine="262"/>
        <w:jc w:val="left"/>
        <w:rPr>
          <w:rFonts w:asciiTheme="minorEastAsia" w:hAnsiTheme="minorEastAsia" w:cs="Meiryo UI"/>
          <w:sz w:val="24"/>
          <w:szCs w:val="24"/>
        </w:rPr>
      </w:pPr>
      <w:r>
        <w:rPr>
          <w:rFonts w:asciiTheme="minorEastAsia" w:hAnsiTheme="minorEastAsia" w:cs="Meiryo UI" w:hint="eastAsia"/>
          <w:sz w:val="24"/>
          <w:szCs w:val="24"/>
        </w:rPr>
        <w:t>４</w:t>
      </w:r>
      <w:r w:rsidR="00312A35">
        <w:rPr>
          <w:rFonts w:asciiTheme="minorEastAsia" w:hAnsiTheme="minorEastAsia" w:cs="Meiryo UI" w:hint="eastAsia"/>
          <w:sz w:val="24"/>
          <w:szCs w:val="24"/>
        </w:rPr>
        <w:t>．閉会</w:t>
      </w:r>
    </w:p>
    <w:p w14:paraId="1452ABC6" w14:textId="3B20B506" w:rsidR="0028238A" w:rsidRPr="009C3550" w:rsidRDefault="0028238A" w:rsidP="00855128">
      <w:pPr>
        <w:ind w:firstLineChars="109" w:firstLine="262"/>
        <w:jc w:val="left"/>
        <w:rPr>
          <w:rFonts w:asciiTheme="minorEastAsia" w:hAnsiTheme="minorEastAsia" w:cs="Meiryo UI"/>
          <w:sz w:val="24"/>
          <w:szCs w:val="24"/>
        </w:rPr>
      </w:pPr>
    </w:p>
    <w:p w14:paraId="073E8D93" w14:textId="2F4CB340" w:rsidR="004C06F3" w:rsidRDefault="006C1C6B" w:rsidP="004C06F3">
      <w:pPr>
        <w:rPr>
          <w:rFonts w:asciiTheme="minorEastAsia" w:hAnsiTheme="minorEastAsia" w:cs="Meiryo UI"/>
          <w:sz w:val="26"/>
          <w:szCs w:val="26"/>
        </w:rPr>
      </w:pPr>
      <w:r>
        <w:rPr>
          <w:rFonts w:asciiTheme="minorEastAsia" w:hAnsiTheme="minorEastAsia" w:cs="Meiryo U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D279B1" wp14:editId="1768F400">
                <wp:simplePos x="0" y="0"/>
                <wp:positionH relativeFrom="column">
                  <wp:posOffset>76200</wp:posOffset>
                </wp:positionH>
                <wp:positionV relativeFrom="paragraph">
                  <wp:posOffset>133350</wp:posOffset>
                </wp:positionV>
                <wp:extent cx="6124575" cy="3175000"/>
                <wp:effectExtent l="0" t="0" r="28575" b="254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3175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BD41E8" id="正方形/長方形 1" o:spid="_x0000_s1026" style="position:absolute;left:0;text-align:left;margin-left:6pt;margin-top:10.5pt;width:482.25pt;height:25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YPogIAAHEFAAAOAAAAZHJzL2Uyb0RvYy54bWysVM1uEzEQviPxDpbvdHdD09KomypqVYRU&#10;tREt6tn12s0K22NsJ5vwHvQB4MwZceBxqMRbMPZuNqHkhLh4Z3b+/M184+OTpVZkIZyvwZS02Msp&#10;EYZDVZv7kr67OX/xihIfmKmYAiNKuhKenoyfPztu7EgMYAaqEo5gEuNHjS3pLAQ7yjLPZ0IzvwdW&#10;GDRKcJoFVN19VjnWYHatskGeH2QNuMo64MJ7/HvWGuk45ZdS8HAlpReBqJLi3UI6XTrv4pmNj9no&#10;3jE7q3l3DfYPt9CsNli0T3XGAiNzV/+VStfcgQcZ9jjoDKSsuUgYEE2RP0FzPWNWJCzYHG/7Nvn/&#10;l5ZfLqaO1BXOjhLDNI7o8euXx4fvP398zn59+tZKpIiNaqwfof+1nbpO8yhG1EvpdPwiHrJMzV31&#10;zRXLQDj+PCgG+8PDISUcbS+Lw2Gep/Znm3DrfHgtQJMolNTh9FJT2eLCByyJrmuXWM3Aea1UmqAy&#10;pCnp0XAwTAEeVF1FY3RLXBKnypEFQxaEZQKDuba8UFMGC0SILagkhZUSMYUyb4XELiGMQVsg8nOT&#10;k3EuTDiITUqZ0DuGSbxBH1jsClRhfZnON4aJxNs+MN8V+GfFPiJVBRP6YF0bcLsSVO/7yq3/Gn2L&#10;OcK/g2qF5HDQbo23/LzGwVwwH6bM4ZrgQuHqhys8pAIcAHQSJTNwH3f9j/7IXrRS0uDaldR/mDMn&#10;KFFvDPL6qNjfj3uaFOTLABW3bbnbtpi5PgWcKXIXb5fE6B/UWpQO9C2+EJNYFU3McKxdUh7cWjkN&#10;7XOAbwwXk0lyw920LFyYa8tj8tjVSLyb5S1ztmNnQGJfwnpF2egJSVvfGGlgMg8g68TgTV+7fuNe&#10;J9J0b1B8OLb15LV5Kce/AQAA//8DAFBLAwQUAAYACAAAACEAVHImDNwAAAAJAQAADwAAAGRycy9k&#10;b3ducmV2LnhtbEyPwU7DMBBE70j8g7VIXBB1GtRSQpwKIXEMEoUPcOMljmqv3dhpw9+zPcFpNTur&#10;2Tf1dvZOnHBMQyAFy0UBAqkLZqBewdfn2/0GRMqajHaBUMEPJtg211e1rkw40weedrkXHEKp0gps&#10;zrGSMnUWvU6LEJHY+w6j15nl2Esz6jOHeyfLolhLrwfiD1ZHfLXYHXaTVzBPm+OxnQ7e4kPr7soc&#10;39sYlbq9mV+eQWSc898xXPAZHRpm2oeJTBKOdclVsoJyyZP9p8f1CsReweqykU0t/zdofgEAAP//&#10;AwBQSwECLQAUAAYACAAAACEAtoM4kv4AAADhAQAAEwAAAAAAAAAAAAAAAAAAAAAAW0NvbnRlbnRf&#10;VHlwZXNdLnhtbFBLAQItABQABgAIAAAAIQA4/SH/1gAAAJQBAAALAAAAAAAAAAAAAAAAAC8BAABf&#10;cmVscy8ucmVsc1BLAQItABQABgAIAAAAIQChkzYPogIAAHEFAAAOAAAAAAAAAAAAAAAAAC4CAABk&#10;cnMvZTJvRG9jLnhtbFBLAQItABQABgAIAAAAIQBUciYM3AAAAAkBAAAPAAAAAAAAAAAAAAAAAPwE&#10;AABkcnMvZG93bnJldi54bWxQSwUGAAAAAAQABADzAAAABQYAAAAA&#10;" filled="f" strokecolor="black [3213]"/>
            </w:pict>
          </mc:Fallback>
        </mc:AlternateContent>
      </w:r>
    </w:p>
    <w:p w14:paraId="05C9F59B" w14:textId="3141404E" w:rsidR="00373D27" w:rsidRPr="00767C4D" w:rsidRDefault="00373D27" w:rsidP="004501D5">
      <w:pPr>
        <w:ind w:firstLineChars="150" w:firstLine="330"/>
        <w:rPr>
          <w:rFonts w:asciiTheme="minorEastAsia" w:hAnsiTheme="minorEastAsia" w:cs="Meiryo UI"/>
          <w:sz w:val="22"/>
          <w:u w:val="single"/>
        </w:rPr>
      </w:pPr>
      <w:r w:rsidRPr="00767C4D">
        <w:rPr>
          <w:rFonts w:asciiTheme="minorEastAsia" w:hAnsiTheme="minorEastAsia" w:cs="Meiryo UI" w:hint="eastAsia"/>
          <w:sz w:val="22"/>
          <w:u w:val="single"/>
        </w:rPr>
        <w:t>配布資料</w:t>
      </w:r>
    </w:p>
    <w:p w14:paraId="3CB850B6" w14:textId="77777777" w:rsidR="004501D5" w:rsidRDefault="00373D27" w:rsidP="004501D5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4501D5">
        <w:rPr>
          <w:rFonts w:asciiTheme="minorEastAsia" w:hAnsiTheme="minorEastAsia" w:cs="Meiryo UI" w:hint="eastAsia"/>
          <w:color w:val="000000" w:themeColor="text1"/>
          <w:szCs w:val="21"/>
        </w:rPr>
        <w:t>次第</w:t>
      </w:r>
    </w:p>
    <w:p w14:paraId="5E5C0DB5" w14:textId="77777777" w:rsidR="004501D5" w:rsidRDefault="00373D27" w:rsidP="004501D5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4501D5">
        <w:rPr>
          <w:rFonts w:asciiTheme="minorEastAsia" w:hAnsiTheme="minorEastAsia" w:cs="Meiryo UI" w:hint="eastAsia"/>
          <w:color w:val="000000" w:themeColor="text1"/>
          <w:szCs w:val="21"/>
        </w:rPr>
        <w:t>配席図</w:t>
      </w:r>
    </w:p>
    <w:p w14:paraId="13F4FBA9" w14:textId="05FD380D" w:rsidR="003165C9" w:rsidRPr="004501D5" w:rsidRDefault="00373D27" w:rsidP="004501D5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4501D5">
        <w:rPr>
          <w:rFonts w:asciiTheme="minorEastAsia" w:hAnsiTheme="minorEastAsia" w:cs="Meiryo UI" w:hint="eastAsia"/>
          <w:color w:val="000000" w:themeColor="text1"/>
          <w:szCs w:val="21"/>
        </w:rPr>
        <w:t>委員名簿</w:t>
      </w:r>
    </w:p>
    <w:p w14:paraId="43E4664A" w14:textId="51F12529" w:rsidR="00F73F92" w:rsidRPr="00767C4D" w:rsidRDefault="005B5883" w:rsidP="00EA7243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資料</w:t>
      </w:r>
      <w:r w:rsidR="0019195E" w:rsidRPr="00767C4D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１</w:t>
      </w:r>
      <w:r w:rsidR="004A0064" w:rsidRPr="00767C4D">
        <w:rPr>
          <w:rFonts w:asciiTheme="minorEastAsia" w:hAnsiTheme="minorEastAsia" w:cs="Meiryo UI" w:hint="eastAsia"/>
          <w:color w:val="000000" w:themeColor="text1"/>
          <w:szCs w:val="21"/>
        </w:rPr>
        <w:t xml:space="preserve">　</w:t>
      </w:r>
      <w:r w:rsidR="00767C4D" w:rsidRPr="00767C4D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第３期大阪府まち・ひと・しごと創生総合戦略</w:t>
      </w:r>
      <w:r w:rsidR="00101D7C" w:rsidRPr="00767C4D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における具体的目標（KPI）の</w:t>
      </w:r>
      <w:r w:rsidR="00C02891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進捗状況</w:t>
      </w:r>
    </w:p>
    <w:p w14:paraId="44D6EF8A" w14:textId="08FB66BD" w:rsidR="0019195E" w:rsidRPr="00767C4D" w:rsidRDefault="0019195E" w:rsidP="0019195E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資料２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 xml:space="preserve">　</w:t>
      </w:r>
      <w:r w:rsidR="00767C4D" w:rsidRPr="00877E5C">
        <w:rPr>
          <w:rFonts w:asciiTheme="minorEastAsia" w:hAnsiTheme="minorEastAsia" w:cs="Meiryo UI" w:hint="eastAsia"/>
          <w:color w:val="000000" w:themeColor="text1"/>
          <w:spacing w:val="1"/>
          <w:w w:val="95"/>
          <w:kern w:val="0"/>
          <w:szCs w:val="21"/>
          <w:fitText w:val="7980" w:id="-412290815"/>
        </w:rPr>
        <w:t>第３期大阪府まち・ひと・しごと創生総合戦略</w:t>
      </w:r>
      <w:r w:rsidR="00101D7C" w:rsidRPr="00877E5C">
        <w:rPr>
          <w:rFonts w:asciiTheme="minorEastAsia" w:hAnsiTheme="minorEastAsia" w:cs="Meiryo UI" w:hint="eastAsia"/>
          <w:color w:val="000000" w:themeColor="text1"/>
          <w:spacing w:val="1"/>
          <w:w w:val="95"/>
          <w:kern w:val="0"/>
          <w:szCs w:val="21"/>
          <w:fitText w:val="7980" w:id="-412290815"/>
        </w:rPr>
        <w:t>における令和７年度の主な取組の効果検</w:t>
      </w:r>
      <w:r w:rsidR="00101D7C" w:rsidRPr="00877E5C">
        <w:rPr>
          <w:rFonts w:asciiTheme="minorEastAsia" w:hAnsiTheme="minorEastAsia" w:cs="Meiryo UI" w:hint="eastAsia"/>
          <w:color w:val="000000" w:themeColor="text1"/>
          <w:spacing w:val="-19"/>
          <w:w w:val="95"/>
          <w:kern w:val="0"/>
          <w:szCs w:val="21"/>
          <w:fitText w:val="7980" w:id="-412290815"/>
        </w:rPr>
        <w:t>証</w:t>
      </w:r>
    </w:p>
    <w:p w14:paraId="253E5202" w14:textId="3E057687" w:rsidR="00744DC3" w:rsidRPr="00767C4D" w:rsidRDefault="00EA7243" w:rsidP="00767C4D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資料</w:t>
      </w:r>
      <w:r w:rsidR="00767C4D" w:rsidRPr="00767C4D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３－１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 xml:space="preserve">　</w:t>
      </w:r>
      <w:r w:rsidR="00767C4D" w:rsidRPr="008A61D8">
        <w:rPr>
          <w:rFonts w:asciiTheme="minorEastAsia" w:hAnsiTheme="minorEastAsia" w:cs="Meiryo UI" w:hint="eastAsia"/>
          <w:color w:val="000000" w:themeColor="text1"/>
          <w:w w:val="84"/>
          <w:kern w:val="0"/>
          <w:szCs w:val="21"/>
          <w:fitText w:val="7560" w:id="-412290813"/>
        </w:rPr>
        <w:t>第３期大阪府まち・ひと・しごと創生総合戦略</w:t>
      </w:r>
      <w:r w:rsidRPr="008A61D8">
        <w:rPr>
          <w:rFonts w:asciiTheme="minorEastAsia" w:hAnsiTheme="minorEastAsia" w:cs="Meiryo UI" w:hint="eastAsia"/>
          <w:color w:val="000000" w:themeColor="text1"/>
          <w:w w:val="84"/>
          <w:kern w:val="0"/>
          <w:szCs w:val="21"/>
          <w:fitText w:val="7560" w:id="-412290813"/>
        </w:rPr>
        <w:t>の一部改訂</w:t>
      </w:r>
      <w:r w:rsidR="00C02891" w:rsidRPr="008A61D8">
        <w:rPr>
          <w:rFonts w:asciiTheme="minorEastAsia" w:hAnsiTheme="minorEastAsia" w:cs="Meiryo UI" w:hint="eastAsia"/>
          <w:color w:val="000000" w:themeColor="text1"/>
          <w:w w:val="84"/>
          <w:kern w:val="0"/>
          <w:szCs w:val="21"/>
          <w:fitText w:val="7560" w:id="-412290813"/>
        </w:rPr>
        <w:t>案</w:t>
      </w:r>
      <w:r w:rsidRPr="008A61D8">
        <w:rPr>
          <w:rFonts w:asciiTheme="minorEastAsia" w:hAnsiTheme="minorEastAsia" w:cs="Meiryo UI" w:hint="eastAsia"/>
          <w:color w:val="000000" w:themeColor="text1"/>
          <w:w w:val="84"/>
          <w:kern w:val="0"/>
          <w:szCs w:val="21"/>
          <w:fitText w:val="7560" w:id="-412290813"/>
        </w:rPr>
        <w:t>（</w:t>
      </w:r>
      <w:r w:rsidR="0028238A" w:rsidRPr="008A61D8">
        <w:rPr>
          <w:rFonts w:asciiTheme="minorEastAsia" w:hAnsiTheme="minorEastAsia" w:cs="Meiryo UI" w:hint="eastAsia"/>
          <w:color w:val="000000" w:themeColor="text1"/>
          <w:w w:val="84"/>
          <w:kern w:val="0"/>
          <w:szCs w:val="21"/>
          <w:fitText w:val="7560" w:id="-412290813"/>
        </w:rPr>
        <w:t>具体的目標（KPI）の一部更新</w:t>
      </w:r>
      <w:r w:rsidR="0028238A" w:rsidRPr="008A61D8">
        <w:rPr>
          <w:rFonts w:asciiTheme="minorEastAsia" w:hAnsiTheme="minorEastAsia" w:cs="Meiryo UI" w:hint="eastAsia"/>
          <w:color w:val="000000" w:themeColor="text1"/>
          <w:spacing w:val="49"/>
          <w:w w:val="84"/>
          <w:kern w:val="0"/>
          <w:szCs w:val="21"/>
          <w:fitText w:val="7560" w:id="-412290813"/>
        </w:rPr>
        <w:t>）</w:t>
      </w:r>
    </w:p>
    <w:p w14:paraId="349345B7" w14:textId="7990537E" w:rsidR="00767C4D" w:rsidRPr="00767C4D" w:rsidRDefault="00767C4D" w:rsidP="00767C4D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 xml:space="preserve">資料３－２　第３期大阪府まち・ひと・しごと創生総合戦略　</w:t>
      </w:r>
      <w:r w:rsidR="00877E5C" w:rsidRPr="00767C4D">
        <w:rPr>
          <w:rFonts w:asciiTheme="minorEastAsia" w:hAnsiTheme="minorEastAsia" w:cs="Meiryo UI" w:hint="eastAsia"/>
          <w:color w:val="000000" w:themeColor="text1"/>
          <w:szCs w:val="21"/>
        </w:rPr>
        <w:t>概要</w:t>
      </w:r>
      <w:r w:rsidR="00877E5C">
        <w:rPr>
          <w:rFonts w:asciiTheme="minorEastAsia" w:hAnsiTheme="minorEastAsia" w:cs="Meiryo UI" w:hint="eastAsia"/>
          <w:color w:val="000000" w:themeColor="text1"/>
          <w:szCs w:val="21"/>
        </w:rPr>
        <w:t xml:space="preserve">　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>一部</w:t>
      </w:r>
      <w:r w:rsidR="008A61D8">
        <w:rPr>
          <w:rFonts w:asciiTheme="minorEastAsia" w:hAnsiTheme="minorEastAsia" w:cs="Meiryo UI" w:hint="eastAsia"/>
          <w:color w:val="000000" w:themeColor="text1"/>
          <w:szCs w:val="21"/>
        </w:rPr>
        <w:t>改訂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>案</w:t>
      </w:r>
    </w:p>
    <w:p w14:paraId="4B502FCD" w14:textId="1A1EFAAD" w:rsidR="00767C4D" w:rsidRPr="00767C4D" w:rsidRDefault="00767C4D" w:rsidP="00767C4D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 xml:space="preserve">資料３－３　第３期大阪府まち・ひと・しごと創生総合戦略　</w:t>
      </w:r>
      <w:r w:rsidR="00877E5C" w:rsidRPr="00767C4D">
        <w:rPr>
          <w:rFonts w:asciiTheme="minorEastAsia" w:hAnsiTheme="minorEastAsia" w:cs="Meiryo UI" w:hint="eastAsia"/>
          <w:color w:val="000000" w:themeColor="text1"/>
          <w:szCs w:val="21"/>
        </w:rPr>
        <w:t>本体</w:t>
      </w:r>
      <w:r w:rsidR="00877E5C">
        <w:rPr>
          <w:rFonts w:asciiTheme="minorEastAsia" w:hAnsiTheme="minorEastAsia" w:cs="Meiryo UI" w:hint="eastAsia"/>
          <w:color w:val="000000" w:themeColor="text1"/>
          <w:szCs w:val="21"/>
        </w:rPr>
        <w:t xml:space="preserve">　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>一部</w:t>
      </w:r>
      <w:r w:rsidR="008A61D8">
        <w:rPr>
          <w:rFonts w:asciiTheme="minorEastAsia" w:hAnsiTheme="minorEastAsia" w:cs="Meiryo UI" w:hint="eastAsia"/>
          <w:color w:val="000000" w:themeColor="text1"/>
          <w:szCs w:val="21"/>
        </w:rPr>
        <w:t>改訂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>案</w:t>
      </w:r>
    </w:p>
    <w:p w14:paraId="475D25FB" w14:textId="7E30C4A8" w:rsidR="00767C4D" w:rsidRPr="00767C4D" w:rsidRDefault="00767C4D" w:rsidP="00767C4D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kern w:val="0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>資料４</w:t>
      </w:r>
      <w:r>
        <w:rPr>
          <w:rFonts w:asciiTheme="minorEastAsia" w:hAnsiTheme="minorEastAsia" w:cs="Meiryo UI" w:hint="eastAsia"/>
          <w:color w:val="000000" w:themeColor="text1"/>
          <w:kern w:val="0"/>
          <w:szCs w:val="21"/>
        </w:rPr>
        <w:t xml:space="preserve">　</w:t>
      </w:r>
      <w:r w:rsidRPr="008B26CA">
        <w:rPr>
          <w:rFonts w:asciiTheme="minorEastAsia" w:hAnsiTheme="minorEastAsia" w:cs="Meiryo UI" w:hint="eastAsia"/>
          <w:color w:val="000000" w:themeColor="text1"/>
          <w:w w:val="82"/>
          <w:kern w:val="0"/>
          <w:szCs w:val="21"/>
          <w:fitText w:val="7980" w:id="-412290560"/>
        </w:rPr>
        <w:t>第３期大阪府まち・ひと・しごと創生総合戦略における令和８年度の主な取組</w:t>
      </w:r>
      <w:r w:rsidR="008B26CA" w:rsidRPr="008B26CA">
        <w:rPr>
          <w:rFonts w:asciiTheme="minorEastAsia" w:hAnsiTheme="minorEastAsia" w:cs="Meiryo UI" w:hint="eastAsia"/>
          <w:color w:val="000000" w:themeColor="text1"/>
          <w:w w:val="82"/>
          <w:kern w:val="0"/>
          <w:szCs w:val="21"/>
          <w:fitText w:val="7980" w:id="-412290560"/>
        </w:rPr>
        <w:t>における</w:t>
      </w:r>
      <w:r w:rsidRPr="008B26CA">
        <w:rPr>
          <w:rFonts w:asciiTheme="minorEastAsia" w:hAnsiTheme="minorEastAsia" w:cs="Meiryo UI" w:hint="eastAsia"/>
          <w:color w:val="000000" w:themeColor="text1"/>
          <w:w w:val="82"/>
          <w:kern w:val="0"/>
          <w:szCs w:val="21"/>
          <w:fitText w:val="7980" w:id="-412290560"/>
        </w:rPr>
        <w:t>指標の一部変</w:t>
      </w:r>
      <w:r w:rsidRPr="008B26CA">
        <w:rPr>
          <w:rFonts w:asciiTheme="minorEastAsia" w:hAnsiTheme="minorEastAsia" w:cs="Meiryo UI" w:hint="eastAsia"/>
          <w:color w:val="000000" w:themeColor="text1"/>
          <w:spacing w:val="65"/>
          <w:w w:val="82"/>
          <w:kern w:val="0"/>
          <w:szCs w:val="21"/>
          <w:fitText w:val="7980" w:id="-412290560"/>
        </w:rPr>
        <w:t>更</w:t>
      </w:r>
    </w:p>
    <w:p w14:paraId="116CFC94" w14:textId="54545201" w:rsidR="00744DC3" w:rsidRPr="00767C4D" w:rsidRDefault="00744DC3" w:rsidP="00744DC3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>参考資料</w:t>
      </w:r>
      <w:r w:rsidR="0028238A" w:rsidRPr="00767C4D">
        <w:rPr>
          <w:rFonts w:asciiTheme="minorEastAsia" w:hAnsiTheme="minorEastAsia" w:cs="Meiryo UI" w:hint="eastAsia"/>
          <w:color w:val="000000" w:themeColor="text1"/>
          <w:szCs w:val="21"/>
        </w:rPr>
        <w:t>１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 xml:space="preserve">　第３期大阪府まち・ひと・しごと創生</w:t>
      </w:r>
      <w:r w:rsidR="00246A87" w:rsidRPr="00767C4D">
        <w:rPr>
          <w:rFonts w:asciiTheme="minorEastAsia" w:hAnsiTheme="minorEastAsia" w:cs="Meiryo UI" w:hint="eastAsia"/>
          <w:color w:val="000000" w:themeColor="text1"/>
          <w:szCs w:val="21"/>
        </w:rPr>
        <w:t>総合戦略</w:t>
      </w:r>
      <w:r w:rsidR="00877E5C">
        <w:rPr>
          <w:rFonts w:asciiTheme="minorEastAsia" w:hAnsiTheme="minorEastAsia" w:cs="Meiryo UI" w:hint="eastAsia"/>
          <w:color w:val="000000" w:themeColor="text1"/>
          <w:szCs w:val="21"/>
        </w:rPr>
        <w:t xml:space="preserve">　</w:t>
      </w:r>
      <w:r w:rsidR="00767C4D" w:rsidRPr="00767C4D">
        <w:rPr>
          <w:rFonts w:asciiTheme="minorEastAsia" w:hAnsiTheme="minorEastAsia" w:cs="Meiryo UI" w:hint="eastAsia"/>
          <w:color w:val="000000" w:themeColor="text1"/>
          <w:szCs w:val="21"/>
        </w:rPr>
        <w:t>概要</w:t>
      </w:r>
    </w:p>
    <w:p w14:paraId="3CCAFE9F" w14:textId="5990DECF" w:rsidR="00767C4D" w:rsidRPr="00767C4D" w:rsidRDefault="00744DC3" w:rsidP="00767C4D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>参考資料</w:t>
      </w:r>
      <w:r w:rsidR="0028238A" w:rsidRPr="00767C4D">
        <w:rPr>
          <w:rFonts w:asciiTheme="minorEastAsia" w:hAnsiTheme="minorEastAsia" w:cs="Meiryo UI" w:hint="eastAsia"/>
          <w:color w:val="000000" w:themeColor="text1"/>
          <w:szCs w:val="21"/>
        </w:rPr>
        <w:t>２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 xml:space="preserve">　第３期大阪府まち・ひと・しごと創生</w:t>
      </w:r>
      <w:r w:rsidR="00246A87" w:rsidRPr="00767C4D">
        <w:rPr>
          <w:rFonts w:asciiTheme="minorEastAsia" w:hAnsiTheme="minorEastAsia" w:cs="Meiryo UI" w:hint="eastAsia"/>
          <w:color w:val="000000" w:themeColor="text1"/>
          <w:szCs w:val="21"/>
        </w:rPr>
        <w:t>総合戦略</w:t>
      </w:r>
      <w:r w:rsidR="00877E5C">
        <w:rPr>
          <w:rFonts w:asciiTheme="minorEastAsia" w:hAnsiTheme="minorEastAsia" w:cs="Meiryo UI" w:hint="eastAsia"/>
          <w:color w:val="000000" w:themeColor="text1"/>
          <w:szCs w:val="21"/>
        </w:rPr>
        <w:t xml:space="preserve">　</w:t>
      </w:r>
      <w:r w:rsidR="00767C4D" w:rsidRPr="00767C4D">
        <w:rPr>
          <w:rFonts w:asciiTheme="minorEastAsia" w:hAnsiTheme="minorEastAsia" w:cs="Meiryo UI" w:hint="eastAsia"/>
          <w:color w:val="000000" w:themeColor="text1"/>
          <w:szCs w:val="21"/>
        </w:rPr>
        <w:t>本体</w:t>
      </w:r>
    </w:p>
    <w:p w14:paraId="43E0C42B" w14:textId="1BC891D7" w:rsidR="00331973" w:rsidRPr="00767C4D" w:rsidRDefault="00331973" w:rsidP="00696107">
      <w:pPr>
        <w:pStyle w:val="a3"/>
        <w:numPr>
          <w:ilvl w:val="0"/>
          <w:numId w:val="10"/>
        </w:numPr>
        <w:ind w:leftChars="0"/>
        <w:rPr>
          <w:rFonts w:asciiTheme="minorEastAsia" w:hAnsiTheme="minorEastAsia" w:cs="Meiryo UI"/>
          <w:color w:val="000000" w:themeColor="text1"/>
          <w:szCs w:val="21"/>
        </w:rPr>
      </w:pP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>参考資料</w:t>
      </w:r>
      <w:r w:rsidR="0028238A" w:rsidRPr="00767C4D">
        <w:rPr>
          <w:rFonts w:asciiTheme="minorEastAsia" w:hAnsiTheme="minorEastAsia" w:cs="Meiryo UI" w:hint="eastAsia"/>
          <w:color w:val="000000" w:themeColor="text1"/>
          <w:szCs w:val="21"/>
        </w:rPr>
        <w:t>３</w:t>
      </w:r>
      <w:r w:rsidRPr="00767C4D">
        <w:rPr>
          <w:rFonts w:asciiTheme="minorEastAsia" w:hAnsiTheme="minorEastAsia" w:cs="Meiryo UI" w:hint="eastAsia"/>
          <w:color w:val="000000" w:themeColor="text1"/>
          <w:szCs w:val="21"/>
        </w:rPr>
        <w:t xml:space="preserve">　大阪府まち・ひと・しごと創生推進審議会規則</w:t>
      </w:r>
    </w:p>
    <w:sectPr w:rsidR="00331973" w:rsidRPr="00767C4D" w:rsidSect="004501D5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230A0" w14:textId="77777777" w:rsidR="00CF1440" w:rsidRDefault="00CF1440" w:rsidP="008E5929">
      <w:r>
        <w:separator/>
      </w:r>
    </w:p>
  </w:endnote>
  <w:endnote w:type="continuationSeparator" w:id="0">
    <w:p w14:paraId="7B2F52BC" w14:textId="77777777" w:rsidR="00CF1440" w:rsidRDefault="00CF1440" w:rsidP="008E5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altName w:val="Meiryo UI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01CEF" w14:textId="77777777" w:rsidR="00CF1440" w:rsidRDefault="00CF1440" w:rsidP="008E5929">
      <w:r>
        <w:separator/>
      </w:r>
    </w:p>
  </w:footnote>
  <w:footnote w:type="continuationSeparator" w:id="0">
    <w:p w14:paraId="5BEFF8B4" w14:textId="77777777" w:rsidR="00CF1440" w:rsidRDefault="00CF1440" w:rsidP="008E5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7001C"/>
    <w:multiLevelType w:val="hybridMultilevel"/>
    <w:tmpl w:val="F9943974"/>
    <w:lvl w:ilvl="0" w:tplc="2D08FA46">
      <w:start w:val="5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0FED2A6B"/>
    <w:multiLevelType w:val="hybridMultilevel"/>
    <w:tmpl w:val="2AC2C8DC"/>
    <w:lvl w:ilvl="0" w:tplc="E5D6C410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04E0FC6"/>
    <w:multiLevelType w:val="hybridMultilevel"/>
    <w:tmpl w:val="E1E47354"/>
    <w:lvl w:ilvl="0" w:tplc="F196B31C">
      <w:start w:val="4"/>
      <w:numFmt w:val="bullet"/>
      <w:lvlText w:val="・"/>
      <w:lvlJc w:val="left"/>
      <w:pPr>
        <w:ind w:left="615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3" w15:restartNumberingAfterBreak="0">
    <w:nsid w:val="239E0F96"/>
    <w:multiLevelType w:val="hybridMultilevel"/>
    <w:tmpl w:val="DDFA4A12"/>
    <w:lvl w:ilvl="0" w:tplc="57188F8E">
      <w:start w:val="5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3A4081A"/>
    <w:multiLevelType w:val="hybridMultilevel"/>
    <w:tmpl w:val="4838DAF4"/>
    <w:lvl w:ilvl="0" w:tplc="6220E442">
      <w:start w:val="5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5" w15:restartNumberingAfterBreak="0">
    <w:nsid w:val="24EA6FC4"/>
    <w:multiLevelType w:val="hybridMultilevel"/>
    <w:tmpl w:val="7B140FDE"/>
    <w:lvl w:ilvl="0" w:tplc="95FA45C2">
      <w:start w:val="2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6" w15:restartNumberingAfterBreak="0">
    <w:nsid w:val="37015FE4"/>
    <w:multiLevelType w:val="hybridMultilevel"/>
    <w:tmpl w:val="05A857F2"/>
    <w:lvl w:ilvl="0" w:tplc="5108F182">
      <w:start w:val="4"/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="Meiryo U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7" w15:restartNumberingAfterBreak="0">
    <w:nsid w:val="41FF1F65"/>
    <w:multiLevelType w:val="hybridMultilevel"/>
    <w:tmpl w:val="E23EE27C"/>
    <w:lvl w:ilvl="0" w:tplc="B9045A48">
      <w:start w:val="5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46AA3903"/>
    <w:multiLevelType w:val="hybridMultilevel"/>
    <w:tmpl w:val="19424BD2"/>
    <w:lvl w:ilvl="0" w:tplc="6A6C40BE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793C42E8"/>
    <w:multiLevelType w:val="hybridMultilevel"/>
    <w:tmpl w:val="683651E2"/>
    <w:lvl w:ilvl="0" w:tplc="3B9C2D4E">
      <w:start w:val="5"/>
      <w:numFmt w:val="bullet"/>
      <w:lvlText w:val="・"/>
      <w:lvlJc w:val="left"/>
      <w:pPr>
        <w:ind w:left="732" w:hanging="360"/>
      </w:pPr>
      <w:rPr>
        <w:rFonts w:ascii="ＭＳ 明朝" w:eastAsia="ＭＳ 明朝" w:hAnsi="ＭＳ 明朝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2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2" w:hanging="420"/>
      </w:pPr>
      <w:rPr>
        <w:rFonts w:ascii="Wingdings" w:hAnsi="Wingdings" w:hint="default"/>
      </w:rPr>
    </w:lvl>
  </w:abstractNum>
  <w:num w:numId="1" w16cid:durableId="2049603308">
    <w:abstractNumId w:val="2"/>
  </w:num>
  <w:num w:numId="2" w16cid:durableId="2025472285">
    <w:abstractNumId w:val="3"/>
  </w:num>
  <w:num w:numId="3" w16cid:durableId="1654484098">
    <w:abstractNumId w:val="8"/>
  </w:num>
  <w:num w:numId="4" w16cid:durableId="884605722">
    <w:abstractNumId w:val="1"/>
  </w:num>
  <w:num w:numId="5" w16cid:durableId="2021348398">
    <w:abstractNumId w:val="5"/>
  </w:num>
  <w:num w:numId="6" w16cid:durableId="131216502">
    <w:abstractNumId w:val="7"/>
  </w:num>
  <w:num w:numId="7" w16cid:durableId="1893156364">
    <w:abstractNumId w:val="0"/>
  </w:num>
  <w:num w:numId="8" w16cid:durableId="1017847020">
    <w:abstractNumId w:val="4"/>
  </w:num>
  <w:num w:numId="9" w16cid:durableId="607348325">
    <w:abstractNumId w:val="9"/>
  </w:num>
  <w:num w:numId="10" w16cid:durableId="19526599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111"/>
    <w:rsid w:val="00017053"/>
    <w:rsid w:val="000219F0"/>
    <w:rsid w:val="00045A23"/>
    <w:rsid w:val="000733E7"/>
    <w:rsid w:val="00083F2F"/>
    <w:rsid w:val="000D68BB"/>
    <w:rsid w:val="000E74AA"/>
    <w:rsid w:val="00101D7C"/>
    <w:rsid w:val="001037F6"/>
    <w:rsid w:val="00141C38"/>
    <w:rsid w:val="00143D02"/>
    <w:rsid w:val="00160E0A"/>
    <w:rsid w:val="00163844"/>
    <w:rsid w:val="001707AC"/>
    <w:rsid w:val="0019195E"/>
    <w:rsid w:val="001A4E52"/>
    <w:rsid w:val="001B14FB"/>
    <w:rsid w:val="001D1FAE"/>
    <w:rsid w:val="001D6C81"/>
    <w:rsid w:val="001E0B79"/>
    <w:rsid w:val="00203DB1"/>
    <w:rsid w:val="00211B57"/>
    <w:rsid w:val="00246A87"/>
    <w:rsid w:val="0028238A"/>
    <w:rsid w:val="00283777"/>
    <w:rsid w:val="002951DD"/>
    <w:rsid w:val="00295FE2"/>
    <w:rsid w:val="002A33C2"/>
    <w:rsid w:val="002A7703"/>
    <w:rsid w:val="00302E0D"/>
    <w:rsid w:val="00312A35"/>
    <w:rsid w:val="003165C9"/>
    <w:rsid w:val="00331973"/>
    <w:rsid w:val="00351821"/>
    <w:rsid w:val="00352A65"/>
    <w:rsid w:val="00362EFA"/>
    <w:rsid w:val="003636FC"/>
    <w:rsid w:val="00365402"/>
    <w:rsid w:val="00373D27"/>
    <w:rsid w:val="003747DB"/>
    <w:rsid w:val="003B6B2C"/>
    <w:rsid w:val="003C2157"/>
    <w:rsid w:val="003E4335"/>
    <w:rsid w:val="003F1659"/>
    <w:rsid w:val="0041178E"/>
    <w:rsid w:val="00413A69"/>
    <w:rsid w:val="00416772"/>
    <w:rsid w:val="004501D5"/>
    <w:rsid w:val="00460C8C"/>
    <w:rsid w:val="004872E0"/>
    <w:rsid w:val="004A0064"/>
    <w:rsid w:val="004C06F3"/>
    <w:rsid w:val="004F5050"/>
    <w:rsid w:val="005161DE"/>
    <w:rsid w:val="0054551C"/>
    <w:rsid w:val="005B5883"/>
    <w:rsid w:val="005C367D"/>
    <w:rsid w:val="005D19E6"/>
    <w:rsid w:val="005F459F"/>
    <w:rsid w:val="00600F69"/>
    <w:rsid w:val="00601959"/>
    <w:rsid w:val="00651AA6"/>
    <w:rsid w:val="006651C4"/>
    <w:rsid w:val="0067165D"/>
    <w:rsid w:val="0067256B"/>
    <w:rsid w:val="00696107"/>
    <w:rsid w:val="006A5386"/>
    <w:rsid w:val="006C1C6B"/>
    <w:rsid w:val="006F57A5"/>
    <w:rsid w:val="007024CB"/>
    <w:rsid w:val="00744DC3"/>
    <w:rsid w:val="00767C4D"/>
    <w:rsid w:val="007F3790"/>
    <w:rsid w:val="0080165A"/>
    <w:rsid w:val="0082638E"/>
    <w:rsid w:val="008327C1"/>
    <w:rsid w:val="008328B0"/>
    <w:rsid w:val="00855128"/>
    <w:rsid w:val="00877E5C"/>
    <w:rsid w:val="008A4DF0"/>
    <w:rsid w:val="008A61D8"/>
    <w:rsid w:val="008B26AC"/>
    <w:rsid w:val="008B26CA"/>
    <w:rsid w:val="008E5929"/>
    <w:rsid w:val="009325EC"/>
    <w:rsid w:val="0094258A"/>
    <w:rsid w:val="0094563D"/>
    <w:rsid w:val="00974E5F"/>
    <w:rsid w:val="00977396"/>
    <w:rsid w:val="00991FCB"/>
    <w:rsid w:val="009A340E"/>
    <w:rsid w:val="009A43D2"/>
    <w:rsid w:val="009A7C7C"/>
    <w:rsid w:val="009C3550"/>
    <w:rsid w:val="00A23472"/>
    <w:rsid w:val="00A32DC3"/>
    <w:rsid w:val="00A4480E"/>
    <w:rsid w:val="00A578A1"/>
    <w:rsid w:val="00A63F31"/>
    <w:rsid w:val="00A665C1"/>
    <w:rsid w:val="00A91111"/>
    <w:rsid w:val="00AA5C43"/>
    <w:rsid w:val="00AB6F43"/>
    <w:rsid w:val="00AE02AA"/>
    <w:rsid w:val="00B30538"/>
    <w:rsid w:val="00B37D81"/>
    <w:rsid w:val="00B417D9"/>
    <w:rsid w:val="00B65586"/>
    <w:rsid w:val="00B66F44"/>
    <w:rsid w:val="00B75CBB"/>
    <w:rsid w:val="00B77FE8"/>
    <w:rsid w:val="00BA2D7C"/>
    <w:rsid w:val="00BB5DBC"/>
    <w:rsid w:val="00BF2096"/>
    <w:rsid w:val="00C02891"/>
    <w:rsid w:val="00C02B6C"/>
    <w:rsid w:val="00C0413B"/>
    <w:rsid w:val="00C10CD3"/>
    <w:rsid w:val="00C17606"/>
    <w:rsid w:val="00C2004C"/>
    <w:rsid w:val="00C23326"/>
    <w:rsid w:val="00C672E6"/>
    <w:rsid w:val="00C8692A"/>
    <w:rsid w:val="00CD5A38"/>
    <w:rsid w:val="00CD7472"/>
    <w:rsid w:val="00CE2E6B"/>
    <w:rsid w:val="00CF1440"/>
    <w:rsid w:val="00D00FAB"/>
    <w:rsid w:val="00D468EC"/>
    <w:rsid w:val="00D80616"/>
    <w:rsid w:val="00DA32D9"/>
    <w:rsid w:val="00DA758E"/>
    <w:rsid w:val="00DC0AAA"/>
    <w:rsid w:val="00DE67ED"/>
    <w:rsid w:val="00E056AF"/>
    <w:rsid w:val="00E2798B"/>
    <w:rsid w:val="00E47326"/>
    <w:rsid w:val="00E8107B"/>
    <w:rsid w:val="00E94184"/>
    <w:rsid w:val="00EA7243"/>
    <w:rsid w:val="00EC57B3"/>
    <w:rsid w:val="00EF6719"/>
    <w:rsid w:val="00F00902"/>
    <w:rsid w:val="00F02B3E"/>
    <w:rsid w:val="00F14D1D"/>
    <w:rsid w:val="00F56BC7"/>
    <w:rsid w:val="00F73F92"/>
    <w:rsid w:val="00FA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0CC11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3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E59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E5929"/>
  </w:style>
  <w:style w:type="paragraph" w:styleId="a6">
    <w:name w:val="footer"/>
    <w:basedOn w:val="a"/>
    <w:link w:val="a7"/>
    <w:uiPriority w:val="99"/>
    <w:unhideWhenUsed/>
    <w:rsid w:val="008E59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E5929"/>
  </w:style>
  <w:style w:type="paragraph" w:styleId="a8">
    <w:name w:val="Balloon Text"/>
    <w:basedOn w:val="a"/>
    <w:link w:val="a9"/>
    <w:uiPriority w:val="99"/>
    <w:semiHidden/>
    <w:unhideWhenUsed/>
    <w:rsid w:val="00BA2D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A2D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2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2026-08-06T00:40:00Z</dcterms:created>
  <dcterms:modified xsi:type="dcterms:W3CDTF">2026-08-06T00:41:00Z</dcterms:modified>
</cp:coreProperties>
</file>