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1F886" w14:textId="16A172C2" w:rsidR="00B02316" w:rsidRPr="00B32714" w:rsidRDefault="00EB03FC" w:rsidP="007C6C8C">
      <w:pPr>
        <w:jc w:val="center"/>
        <w:rPr>
          <w:rFonts w:ascii="ＭＳ 明朝" w:eastAsia="ＭＳ 明朝" w:hAnsi="ＭＳ 明朝"/>
        </w:rPr>
      </w:pPr>
      <w:r w:rsidRPr="00B32714">
        <w:rPr>
          <w:rFonts w:ascii="ＭＳ 明朝" w:eastAsia="ＭＳ 明朝" w:hAnsi="ＭＳ 明朝" w:hint="eastAsia"/>
        </w:rPr>
        <w:t>瀬戸内海機船船びき網</w:t>
      </w:r>
      <w:r w:rsidR="00F50DAC" w:rsidRPr="00B32714">
        <w:rPr>
          <w:rFonts w:ascii="ＭＳ 明朝" w:eastAsia="ＭＳ 明朝" w:hAnsi="ＭＳ 明朝" w:hint="eastAsia"/>
        </w:rPr>
        <w:t>漁業</w:t>
      </w:r>
      <w:r w:rsidR="00A00810" w:rsidRPr="00B32714">
        <w:rPr>
          <w:rFonts w:ascii="ＭＳ 明朝" w:eastAsia="ＭＳ 明朝" w:hAnsi="ＭＳ 明朝" w:hint="eastAsia"/>
        </w:rPr>
        <w:t>及び機船船びき網漁業</w:t>
      </w:r>
      <w:r w:rsidR="00F50DAC" w:rsidRPr="00B32714">
        <w:rPr>
          <w:rFonts w:ascii="ＭＳ 明朝" w:eastAsia="ＭＳ 明朝" w:hAnsi="ＭＳ 明朝" w:hint="eastAsia"/>
        </w:rPr>
        <w:t>の許認可方針</w:t>
      </w:r>
    </w:p>
    <w:p w14:paraId="5967ED7E" w14:textId="77777777" w:rsidR="00F50DAC" w:rsidRPr="00B32714" w:rsidRDefault="00F50DAC">
      <w:pPr>
        <w:rPr>
          <w:rFonts w:ascii="ＭＳ 明朝" w:eastAsia="ＭＳ 明朝" w:hAnsi="ＭＳ 明朝"/>
        </w:rPr>
      </w:pPr>
    </w:p>
    <w:p w14:paraId="030ED930" w14:textId="77777777" w:rsidR="00F50DAC" w:rsidRPr="00B32714" w:rsidRDefault="00F50DAC">
      <w:pPr>
        <w:rPr>
          <w:rFonts w:ascii="ＭＳ 明朝" w:eastAsia="ＭＳ 明朝" w:hAnsi="ＭＳ 明朝"/>
        </w:rPr>
      </w:pPr>
      <w:r w:rsidRPr="00B32714">
        <w:rPr>
          <w:rFonts w:ascii="ＭＳ 明朝" w:eastAsia="ＭＳ 明朝" w:hAnsi="ＭＳ 明朝" w:hint="eastAsia"/>
        </w:rPr>
        <w:t>（総則）</w:t>
      </w:r>
    </w:p>
    <w:p w14:paraId="6BAEB4D1" w14:textId="446C5109" w:rsidR="00F50DAC" w:rsidRPr="00B32714" w:rsidRDefault="00F50DAC" w:rsidP="00F50DAC">
      <w:pPr>
        <w:ind w:left="210" w:hangingChars="100" w:hanging="210"/>
        <w:rPr>
          <w:rFonts w:ascii="ＭＳ 明朝" w:eastAsia="ＭＳ 明朝" w:hAnsi="ＭＳ 明朝"/>
        </w:rPr>
      </w:pPr>
      <w:r w:rsidRPr="00B32714">
        <w:rPr>
          <w:rFonts w:ascii="ＭＳ 明朝" w:eastAsia="ＭＳ 明朝" w:hAnsi="ＭＳ 明朝" w:hint="eastAsia"/>
        </w:rPr>
        <w:t xml:space="preserve">第１　</w:t>
      </w:r>
      <w:r w:rsidR="00B22161" w:rsidRPr="00B32714">
        <w:rPr>
          <w:rFonts w:ascii="ＭＳ 明朝" w:eastAsia="ＭＳ 明朝" w:hAnsi="ＭＳ 明朝" w:hint="eastAsia"/>
        </w:rPr>
        <w:t>瀬戸内海機船船びき網</w:t>
      </w:r>
      <w:r w:rsidR="00195F59" w:rsidRPr="00B32714">
        <w:rPr>
          <w:rFonts w:ascii="ＭＳ 明朝" w:eastAsia="ＭＳ 明朝" w:hAnsi="ＭＳ 明朝" w:hint="eastAsia"/>
        </w:rPr>
        <w:t>漁業</w:t>
      </w:r>
      <w:r w:rsidR="00A00810" w:rsidRPr="00B32714">
        <w:rPr>
          <w:rFonts w:ascii="ＭＳ 明朝" w:eastAsia="ＭＳ 明朝" w:hAnsi="ＭＳ 明朝" w:hint="eastAsia"/>
        </w:rPr>
        <w:t>及び機船船びき網漁業</w:t>
      </w:r>
      <w:r w:rsidRPr="00B32714">
        <w:rPr>
          <w:rFonts w:ascii="ＭＳ 明朝" w:eastAsia="ＭＳ 明朝" w:hAnsi="ＭＳ 明朝" w:hint="eastAsia"/>
        </w:rPr>
        <w:t>の許可又は起業の認可（以下「許可等」という。）</w:t>
      </w:r>
      <w:r w:rsidR="00DD55EC" w:rsidRPr="00B32714">
        <w:rPr>
          <w:rFonts w:ascii="ＭＳ 明朝" w:eastAsia="ＭＳ 明朝" w:hAnsi="ＭＳ 明朝" w:hint="eastAsia"/>
        </w:rPr>
        <w:t>にあたっては、漁業法（昭和24年法律第267号。以下「法」という。）及び大阪府漁業調整規則（令和２年大阪府規則第126号。以下「規則」という。）によるほか、この方針によって処理する。</w:t>
      </w:r>
    </w:p>
    <w:p w14:paraId="285BA07A" w14:textId="77777777" w:rsidR="00F50DAC" w:rsidRPr="00B32714" w:rsidRDefault="00F50DAC" w:rsidP="00F50DAC">
      <w:pPr>
        <w:ind w:left="210" w:hangingChars="100" w:hanging="210"/>
        <w:rPr>
          <w:rFonts w:ascii="ＭＳ 明朝" w:eastAsia="ＭＳ 明朝" w:hAnsi="ＭＳ 明朝"/>
        </w:rPr>
      </w:pPr>
    </w:p>
    <w:p w14:paraId="5E283E1D" w14:textId="77777777" w:rsidR="00F50DAC" w:rsidRPr="00B32714" w:rsidRDefault="00F50DAC" w:rsidP="00F50DAC">
      <w:pPr>
        <w:ind w:left="210" w:hangingChars="100" w:hanging="210"/>
        <w:rPr>
          <w:rFonts w:ascii="ＭＳ 明朝" w:eastAsia="ＭＳ 明朝" w:hAnsi="ＭＳ 明朝"/>
        </w:rPr>
      </w:pPr>
      <w:r w:rsidRPr="00B32714">
        <w:rPr>
          <w:rFonts w:ascii="ＭＳ 明朝" w:eastAsia="ＭＳ 明朝" w:hAnsi="ＭＳ 明朝" w:hint="eastAsia"/>
        </w:rPr>
        <w:t>（</w:t>
      </w:r>
      <w:r w:rsidR="003C088C" w:rsidRPr="00B32714">
        <w:rPr>
          <w:rFonts w:ascii="ＭＳ 明朝" w:eastAsia="ＭＳ 明朝" w:hAnsi="ＭＳ 明朝" w:hint="eastAsia"/>
        </w:rPr>
        <w:t>許可の</w:t>
      </w:r>
      <w:r w:rsidR="00F964B0" w:rsidRPr="00B32714">
        <w:rPr>
          <w:rFonts w:ascii="ＭＳ 明朝" w:eastAsia="ＭＳ 明朝" w:hAnsi="ＭＳ 明朝" w:hint="eastAsia"/>
        </w:rPr>
        <w:t>定義</w:t>
      </w:r>
      <w:r w:rsidRPr="00B32714">
        <w:rPr>
          <w:rFonts w:ascii="ＭＳ 明朝" w:eastAsia="ＭＳ 明朝" w:hAnsi="ＭＳ 明朝" w:hint="eastAsia"/>
        </w:rPr>
        <w:t>）</w:t>
      </w:r>
      <w:r w:rsidR="00373CE0" w:rsidRPr="00B32714">
        <w:rPr>
          <w:rFonts w:ascii="ＭＳ 明朝" w:eastAsia="ＭＳ 明朝" w:hAnsi="ＭＳ 明朝" w:hint="eastAsia"/>
        </w:rPr>
        <w:t xml:space="preserve">　</w:t>
      </w:r>
    </w:p>
    <w:p w14:paraId="48E3B78D" w14:textId="6E728A95" w:rsidR="00F50DAC" w:rsidRPr="00B32714" w:rsidRDefault="00F50DAC" w:rsidP="00F50DAC">
      <w:pPr>
        <w:ind w:left="210" w:hangingChars="100" w:hanging="210"/>
        <w:rPr>
          <w:rFonts w:ascii="ＭＳ 明朝" w:eastAsia="ＭＳ 明朝" w:hAnsi="ＭＳ 明朝"/>
        </w:rPr>
      </w:pPr>
      <w:r w:rsidRPr="00B32714">
        <w:rPr>
          <w:rFonts w:ascii="ＭＳ 明朝" w:eastAsia="ＭＳ 明朝" w:hAnsi="ＭＳ 明朝" w:hint="eastAsia"/>
        </w:rPr>
        <w:t xml:space="preserve">第２　</w:t>
      </w:r>
      <w:r w:rsidR="006A1266" w:rsidRPr="00B32714">
        <w:rPr>
          <w:rFonts w:ascii="ＭＳ 明朝" w:eastAsia="ＭＳ 明朝" w:hAnsi="ＭＳ 明朝" w:hint="eastAsia"/>
        </w:rPr>
        <w:t>法第57</w:t>
      </w:r>
      <w:r w:rsidR="00E6787B" w:rsidRPr="00B32714">
        <w:rPr>
          <w:rFonts w:ascii="ＭＳ 明朝" w:eastAsia="ＭＳ 明朝" w:hAnsi="ＭＳ 明朝" w:hint="eastAsia"/>
        </w:rPr>
        <w:t>条第１項の農林水産省令（</w:t>
      </w:r>
      <w:r w:rsidR="006A1266" w:rsidRPr="00B32714">
        <w:rPr>
          <w:rFonts w:ascii="ＭＳ 明朝" w:eastAsia="ＭＳ 明朝" w:hAnsi="ＭＳ 明朝" w:hint="eastAsia"/>
        </w:rPr>
        <w:t>漁業の許可及び取締り等に関する</w:t>
      </w:r>
      <w:r w:rsidR="003C6EC9" w:rsidRPr="00B32714">
        <w:rPr>
          <w:rFonts w:ascii="ＭＳ 明朝" w:eastAsia="ＭＳ 明朝" w:hAnsi="ＭＳ 明朝" w:hint="eastAsia"/>
        </w:rPr>
        <w:t>省令</w:t>
      </w:r>
      <w:r w:rsidR="006A1266" w:rsidRPr="00B32714">
        <w:rPr>
          <w:rFonts w:ascii="ＭＳ 明朝" w:eastAsia="ＭＳ 明朝" w:hAnsi="ＭＳ 明朝" w:hint="eastAsia"/>
        </w:rPr>
        <w:t>）で定める</w:t>
      </w:r>
      <w:r w:rsidR="00B22161" w:rsidRPr="00B32714">
        <w:rPr>
          <w:rFonts w:ascii="ＭＳ 明朝" w:eastAsia="ＭＳ 明朝" w:hAnsi="ＭＳ 明朝" w:hint="eastAsia"/>
        </w:rPr>
        <w:t>瀬戸内海機船船びき網</w:t>
      </w:r>
      <w:r w:rsidR="008969DB" w:rsidRPr="00B32714">
        <w:rPr>
          <w:rFonts w:ascii="ＭＳ 明朝" w:eastAsia="ＭＳ 明朝" w:hAnsi="ＭＳ 明朝" w:hint="eastAsia"/>
        </w:rPr>
        <w:t>漁業</w:t>
      </w:r>
      <w:r w:rsidR="00A00810" w:rsidRPr="00B32714">
        <w:rPr>
          <w:rFonts w:ascii="ＭＳ 明朝" w:eastAsia="ＭＳ 明朝" w:hAnsi="ＭＳ 明朝" w:hint="eastAsia"/>
        </w:rPr>
        <w:t>及び</w:t>
      </w:r>
      <w:r w:rsidR="00BF777F" w:rsidRPr="00B32714">
        <w:rPr>
          <w:rFonts w:ascii="ＭＳ 明朝" w:eastAsia="ＭＳ 明朝" w:hAnsi="ＭＳ 明朝" w:hint="eastAsia"/>
        </w:rPr>
        <w:t>規則第４条第１項第３号で定める</w:t>
      </w:r>
      <w:r w:rsidR="00A00810" w:rsidRPr="00B32714">
        <w:rPr>
          <w:rFonts w:ascii="ＭＳ 明朝" w:eastAsia="ＭＳ 明朝" w:hAnsi="ＭＳ 明朝" w:hint="eastAsia"/>
        </w:rPr>
        <w:t>機船船びき網漁業</w:t>
      </w:r>
      <w:r w:rsidR="008969DB" w:rsidRPr="00B32714">
        <w:rPr>
          <w:rFonts w:ascii="ＭＳ 明朝" w:eastAsia="ＭＳ 明朝" w:hAnsi="ＭＳ 明朝" w:hint="eastAsia"/>
        </w:rPr>
        <w:t>は、動力漁船を使用して行</w:t>
      </w:r>
      <w:r w:rsidR="009100C5" w:rsidRPr="00B32714">
        <w:rPr>
          <w:rFonts w:ascii="ＭＳ 明朝" w:eastAsia="ＭＳ 明朝" w:hAnsi="ＭＳ 明朝" w:hint="eastAsia"/>
        </w:rPr>
        <w:t>う</w:t>
      </w:r>
      <w:r w:rsidRPr="00B32714">
        <w:rPr>
          <w:rFonts w:ascii="ＭＳ 明朝" w:eastAsia="ＭＳ 明朝" w:hAnsi="ＭＳ 明朝" w:hint="eastAsia"/>
        </w:rPr>
        <w:t>漁業で、次</w:t>
      </w:r>
      <w:r w:rsidR="00501BDA" w:rsidRPr="00B32714">
        <w:rPr>
          <w:rFonts w:ascii="ＭＳ 明朝" w:eastAsia="ＭＳ 明朝" w:hAnsi="ＭＳ 明朝" w:hint="eastAsia"/>
        </w:rPr>
        <w:t>によるものに限る。</w:t>
      </w:r>
    </w:p>
    <w:p w14:paraId="63056DF8" w14:textId="77777777" w:rsidR="00441EC1" w:rsidRPr="00B32714" w:rsidRDefault="00EB03FC" w:rsidP="00665E32">
      <w:pPr>
        <w:ind w:left="210" w:firstLineChars="100" w:firstLine="210"/>
        <w:rPr>
          <w:rFonts w:ascii="ＭＳ 明朝" w:eastAsia="ＭＳ 明朝" w:hAnsi="ＭＳ 明朝"/>
        </w:rPr>
      </w:pPr>
      <w:r w:rsidRPr="00B32714">
        <w:rPr>
          <w:rFonts w:ascii="ＭＳ 明朝" w:eastAsia="ＭＳ 明朝" w:hAnsi="ＭＳ 明朝" w:hint="eastAsia"/>
        </w:rPr>
        <w:t>いわし・いかなご機船船びき網漁業</w:t>
      </w:r>
    </w:p>
    <w:p w14:paraId="6258A373" w14:textId="77777777" w:rsidR="007159F3" w:rsidRPr="00B32714" w:rsidRDefault="007159F3" w:rsidP="00F50DAC">
      <w:pPr>
        <w:ind w:left="210" w:hangingChars="100" w:hanging="210"/>
        <w:rPr>
          <w:rFonts w:ascii="ＭＳ 明朝" w:eastAsia="ＭＳ 明朝" w:hAnsi="ＭＳ 明朝"/>
        </w:rPr>
      </w:pPr>
    </w:p>
    <w:p w14:paraId="7D83633E" w14:textId="77777777" w:rsidR="007159F3" w:rsidRPr="00B32714" w:rsidRDefault="007159F3" w:rsidP="007159F3">
      <w:pPr>
        <w:ind w:left="210" w:hangingChars="100" w:hanging="210"/>
        <w:rPr>
          <w:rFonts w:ascii="ＭＳ 明朝" w:eastAsia="ＭＳ 明朝" w:hAnsi="ＭＳ 明朝"/>
        </w:rPr>
      </w:pPr>
      <w:r w:rsidRPr="00B32714">
        <w:rPr>
          <w:rFonts w:ascii="ＭＳ 明朝" w:eastAsia="ＭＳ 明朝" w:hAnsi="ＭＳ 明朝" w:hint="eastAsia"/>
        </w:rPr>
        <w:t>（起業の認可）</w:t>
      </w:r>
    </w:p>
    <w:p w14:paraId="0A8640E8" w14:textId="23DBB6EB" w:rsidR="00DD55EC" w:rsidRPr="00B32714" w:rsidRDefault="00DD55EC" w:rsidP="00DD55EC">
      <w:pPr>
        <w:ind w:left="210" w:hangingChars="100" w:hanging="210"/>
        <w:rPr>
          <w:rFonts w:ascii="ＭＳ 明朝" w:eastAsia="ＭＳ 明朝" w:hAnsi="ＭＳ 明朝"/>
        </w:rPr>
      </w:pPr>
      <w:r w:rsidRPr="00B32714">
        <w:rPr>
          <w:rFonts w:ascii="ＭＳ 明朝" w:eastAsia="ＭＳ 明朝" w:hAnsi="ＭＳ 明朝" w:hint="eastAsia"/>
        </w:rPr>
        <w:t>第３　知事の指定する起業認可の申請の期間は、最長３年とする。（</w:t>
      </w:r>
      <w:r w:rsidR="002372C6" w:rsidRPr="00B32714">
        <w:rPr>
          <w:rFonts w:ascii="ＭＳ 明朝" w:eastAsia="ＭＳ 明朝" w:hAnsi="ＭＳ 明朝" w:hint="eastAsia"/>
        </w:rPr>
        <w:t>法第58条において読み替えて準用する法第39条第２項及び規則第７条第２項</w:t>
      </w:r>
      <w:r w:rsidRPr="00B32714">
        <w:rPr>
          <w:rFonts w:ascii="ＭＳ 明朝" w:eastAsia="ＭＳ 明朝" w:hAnsi="ＭＳ 明朝" w:hint="eastAsia"/>
        </w:rPr>
        <w:t>）</w:t>
      </w:r>
    </w:p>
    <w:p w14:paraId="5B74BA27" w14:textId="77777777" w:rsidR="00DD55EC" w:rsidRPr="00B32714" w:rsidRDefault="00DD55EC" w:rsidP="00DD55EC">
      <w:pPr>
        <w:ind w:left="210" w:hangingChars="100" w:hanging="210"/>
        <w:rPr>
          <w:rFonts w:ascii="ＭＳ 明朝" w:eastAsia="ＭＳ 明朝" w:hAnsi="ＭＳ 明朝"/>
        </w:rPr>
      </w:pPr>
      <w:r w:rsidRPr="00B32714">
        <w:rPr>
          <w:rFonts w:ascii="ＭＳ 明朝" w:eastAsia="ＭＳ 明朝" w:hAnsi="ＭＳ 明朝" w:hint="eastAsia"/>
        </w:rPr>
        <w:t>２　起業の認可に係る申請書の様式は、様式第１号とする。</w:t>
      </w:r>
    </w:p>
    <w:p w14:paraId="4FD9C7EC" w14:textId="77777777" w:rsidR="00501BDA" w:rsidRPr="00B32714" w:rsidRDefault="00501BDA" w:rsidP="00F50DAC">
      <w:pPr>
        <w:ind w:left="210" w:hangingChars="100" w:hanging="210"/>
        <w:rPr>
          <w:rFonts w:ascii="ＭＳ 明朝" w:eastAsia="ＭＳ 明朝" w:hAnsi="ＭＳ 明朝"/>
        </w:rPr>
      </w:pPr>
    </w:p>
    <w:p w14:paraId="70D77F20" w14:textId="77777777" w:rsidR="00501BDA" w:rsidRPr="00B32714" w:rsidRDefault="00501BDA" w:rsidP="00F50DAC">
      <w:pPr>
        <w:ind w:left="210" w:hangingChars="100" w:hanging="210"/>
        <w:rPr>
          <w:rFonts w:ascii="ＭＳ 明朝" w:eastAsia="ＭＳ 明朝" w:hAnsi="ＭＳ 明朝"/>
        </w:rPr>
      </w:pPr>
      <w:r w:rsidRPr="00B32714">
        <w:rPr>
          <w:rFonts w:ascii="ＭＳ 明朝" w:eastAsia="ＭＳ 明朝" w:hAnsi="ＭＳ 明朝" w:hint="eastAsia"/>
        </w:rPr>
        <w:t>（許可の申請</w:t>
      </w:r>
      <w:r w:rsidR="009B791F" w:rsidRPr="00B32714">
        <w:rPr>
          <w:rFonts w:ascii="ＭＳ 明朝" w:eastAsia="ＭＳ 明朝" w:hAnsi="ＭＳ 明朝" w:hint="eastAsia"/>
        </w:rPr>
        <w:t>様式</w:t>
      </w:r>
      <w:r w:rsidRPr="00B32714">
        <w:rPr>
          <w:rFonts w:ascii="ＭＳ 明朝" w:eastAsia="ＭＳ 明朝" w:hAnsi="ＭＳ 明朝" w:hint="eastAsia"/>
        </w:rPr>
        <w:t>）</w:t>
      </w:r>
    </w:p>
    <w:p w14:paraId="15434DED" w14:textId="77777777" w:rsidR="00372CCF" w:rsidRPr="00B32714" w:rsidRDefault="00372CCF" w:rsidP="00372CCF">
      <w:pPr>
        <w:ind w:left="210" w:hangingChars="100" w:hanging="210"/>
        <w:rPr>
          <w:rFonts w:ascii="ＭＳ 明朝" w:eastAsia="ＭＳ 明朝" w:hAnsi="ＭＳ 明朝"/>
        </w:rPr>
      </w:pPr>
      <w:r w:rsidRPr="00B32714">
        <w:rPr>
          <w:rFonts w:ascii="ＭＳ 明朝" w:eastAsia="ＭＳ 明朝" w:hAnsi="ＭＳ 明朝" w:hint="eastAsia"/>
        </w:rPr>
        <w:t>第４　許可の申請書の様式は、様式第１号とする。</w:t>
      </w:r>
    </w:p>
    <w:p w14:paraId="521129C1" w14:textId="77777777" w:rsidR="00372CCF" w:rsidRPr="00B32714" w:rsidRDefault="00372CCF" w:rsidP="00372CCF">
      <w:pPr>
        <w:ind w:left="210" w:hangingChars="100" w:hanging="210"/>
        <w:rPr>
          <w:rFonts w:ascii="ＭＳ 明朝" w:eastAsia="ＭＳ 明朝" w:hAnsi="ＭＳ 明朝"/>
        </w:rPr>
      </w:pPr>
      <w:r w:rsidRPr="00B32714">
        <w:rPr>
          <w:rFonts w:ascii="ＭＳ 明朝" w:eastAsia="ＭＳ 明朝" w:hAnsi="ＭＳ 明朝" w:hint="eastAsia"/>
        </w:rPr>
        <w:t>２　申請書のほか、許可等をするかどうかの判断に関し必要と認める書類は、別表１のとおりとする。（規則第８条第２項）</w:t>
      </w:r>
    </w:p>
    <w:p w14:paraId="279AB17F" w14:textId="77777777" w:rsidR="005660DE" w:rsidRPr="00B32714" w:rsidRDefault="005660DE" w:rsidP="005660DE">
      <w:pPr>
        <w:pStyle w:val="a3"/>
        <w:ind w:leftChars="0" w:left="930"/>
        <w:rPr>
          <w:rFonts w:ascii="ＭＳ 明朝" w:eastAsia="ＭＳ 明朝" w:hAnsi="ＭＳ 明朝"/>
        </w:rPr>
      </w:pPr>
    </w:p>
    <w:p w14:paraId="74982E00" w14:textId="7B7BF813" w:rsidR="005660DE" w:rsidRPr="00B32714" w:rsidRDefault="005660DE" w:rsidP="005660DE">
      <w:pPr>
        <w:ind w:left="210" w:hangingChars="100" w:hanging="210"/>
        <w:rPr>
          <w:rFonts w:ascii="ＭＳ 明朝" w:eastAsia="ＭＳ 明朝" w:hAnsi="ＭＳ 明朝"/>
        </w:rPr>
      </w:pPr>
      <w:r w:rsidRPr="00B32714">
        <w:rPr>
          <w:rFonts w:ascii="ＭＳ 明朝" w:eastAsia="ＭＳ 明朝" w:hAnsi="ＭＳ 明朝" w:hint="eastAsia"/>
        </w:rPr>
        <w:t>（新規の許可</w:t>
      </w:r>
      <w:r w:rsidR="007610DC" w:rsidRPr="00B32714">
        <w:rPr>
          <w:rFonts w:ascii="ＭＳ 明朝" w:eastAsia="ＭＳ 明朝" w:hAnsi="ＭＳ 明朝" w:hint="eastAsia"/>
        </w:rPr>
        <w:t>等</w:t>
      </w:r>
      <w:r w:rsidRPr="00B32714">
        <w:rPr>
          <w:rFonts w:ascii="ＭＳ 明朝" w:eastAsia="ＭＳ 明朝" w:hAnsi="ＭＳ 明朝" w:hint="eastAsia"/>
        </w:rPr>
        <w:t>）</w:t>
      </w:r>
    </w:p>
    <w:p w14:paraId="0D29A02D" w14:textId="3E7BCF82" w:rsidR="005660DE" w:rsidRPr="00B32714" w:rsidRDefault="005660DE" w:rsidP="005660DE">
      <w:pPr>
        <w:ind w:left="210" w:hangingChars="100" w:hanging="210"/>
        <w:rPr>
          <w:rFonts w:ascii="ＭＳ 明朝" w:eastAsia="ＭＳ 明朝" w:hAnsi="ＭＳ 明朝"/>
        </w:rPr>
      </w:pPr>
      <w:r w:rsidRPr="00B32714">
        <w:rPr>
          <w:rFonts w:ascii="ＭＳ 明朝" w:eastAsia="ＭＳ 明朝" w:hAnsi="ＭＳ 明朝" w:hint="eastAsia"/>
        </w:rPr>
        <w:t>第</w:t>
      </w:r>
      <w:r w:rsidR="00A85F16" w:rsidRPr="00B32714">
        <w:rPr>
          <w:rFonts w:ascii="ＭＳ 明朝" w:eastAsia="ＭＳ 明朝" w:hAnsi="ＭＳ 明朝" w:hint="eastAsia"/>
        </w:rPr>
        <w:t>５</w:t>
      </w:r>
      <w:r w:rsidRPr="00B32714">
        <w:rPr>
          <w:rFonts w:ascii="ＭＳ 明朝" w:eastAsia="ＭＳ 明朝" w:hAnsi="ＭＳ 明朝" w:hint="eastAsia"/>
        </w:rPr>
        <w:t xml:space="preserve">　</w:t>
      </w:r>
      <w:r w:rsidR="007E53A0" w:rsidRPr="00B32714">
        <w:rPr>
          <w:rFonts w:ascii="ＭＳ 明朝" w:eastAsia="ＭＳ 明朝" w:hAnsi="ＭＳ 明朝" w:hint="eastAsia"/>
        </w:rPr>
        <w:t>公示すべき制限措置の内容及び許可等を申請すべき期間は、次のとおりとする。（</w:t>
      </w:r>
      <w:r w:rsidR="002372C6" w:rsidRPr="00B32714">
        <w:rPr>
          <w:rFonts w:ascii="ＭＳ 明朝" w:eastAsia="ＭＳ 明朝" w:hAnsi="ＭＳ 明朝" w:hint="eastAsia"/>
        </w:rPr>
        <w:t>法第58条において読み替えて準用する法第42条第１項及び第２項並びに規則第11条第１項及び第２項</w:t>
      </w:r>
      <w:r w:rsidR="007E53A0" w:rsidRPr="00B32714">
        <w:rPr>
          <w:rFonts w:ascii="ＭＳ 明朝" w:eastAsia="ＭＳ 明朝" w:hAnsi="ＭＳ 明朝" w:hint="eastAsia"/>
        </w:rPr>
        <w:t>）</w:t>
      </w:r>
    </w:p>
    <w:p w14:paraId="2506C977" w14:textId="77777777" w:rsidR="00290BCC" w:rsidRPr="00B32714" w:rsidRDefault="00290BCC" w:rsidP="00290BCC">
      <w:pPr>
        <w:pStyle w:val="a3"/>
        <w:ind w:leftChars="100" w:left="210"/>
        <w:rPr>
          <w:rFonts w:ascii="ＭＳ 明朝" w:eastAsia="ＭＳ 明朝" w:hAnsi="ＭＳ 明朝"/>
        </w:rPr>
      </w:pPr>
      <w:r w:rsidRPr="00B32714">
        <w:rPr>
          <w:rFonts w:ascii="ＭＳ 明朝" w:eastAsia="ＭＳ 明朝" w:hAnsi="ＭＳ 明朝" w:hint="eastAsia"/>
        </w:rPr>
        <w:t>（１）制限措置の内容</w:t>
      </w:r>
    </w:p>
    <w:p w14:paraId="376C930C" w14:textId="77777777" w:rsidR="004359B3" w:rsidRPr="00B32714" w:rsidRDefault="004359B3" w:rsidP="004359B3">
      <w:pPr>
        <w:ind w:leftChars="400" w:left="840"/>
        <w:rPr>
          <w:rFonts w:ascii="ＭＳ 明朝" w:eastAsia="ＭＳ 明朝" w:hAnsi="ＭＳ 明朝"/>
        </w:rPr>
      </w:pPr>
      <w:r w:rsidRPr="00B32714">
        <w:rPr>
          <w:rFonts w:ascii="ＭＳ 明朝" w:eastAsia="ＭＳ 明朝" w:hAnsi="ＭＳ 明朝" w:hint="eastAsia"/>
        </w:rPr>
        <w:t>ア　許可等をすべき船舶の数　現行許可数を基本とする。</w:t>
      </w:r>
    </w:p>
    <w:p w14:paraId="470A43B8" w14:textId="5ED2A695" w:rsidR="005660DE" w:rsidRPr="00B32714" w:rsidRDefault="004359B3" w:rsidP="004359B3">
      <w:pPr>
        <w:ind w:leftChars="400" w:left="840"/>
        <w:rPr>
          <w:rFonts w:ascii="ＭＳ 明朝" w:eastAsia="ＭＳ 明朝" w:hAnsi="ＭＳ 明朝"/>
        </w:rPr>
      </w:pPr>
      <w:r w:rsidRPr="00B32714">
        <w:rPr>
          <w:rFonts w:ascii="ＭＳ 明朝" w:eastAsia="ＭＳ 明朝" w:hAnsi="ＭＳ 明朝" w:hint="eastAsia"/>
        </w:rPr>
        <w:t xml:space="preserve">イ　船舶の総トン数　　　　</w:t>
      </w:r>
      <w:r w:rsidR="005660DE" w:rsidRPr="00B32714">
        <w:rPr>
          <w:rFonts w:ascii="ＭＳ 明朝" w:eastAsia="ＭＳ 明朝" w:hAnsi="ＭＳ 明朝" w:hint="eastAsia"/>
        </w:rPr>
        <w:t xml:space="preserve">　</w:t>
      </w:r>
      <w:r w:rsidR="00B22161" w:rsidRPr="00B32714">
        <w:rPr>
          <w:rFonts w:ascii="ＭＳ 明朝" w:eastAsia="ＭＳ 明朝" w:hAnsi="ＭＳ 明朝" w:hint="eastAsia"/>
        </w:rPr>
        <w:t>10</w:t>
      </w:r>
      <w:r w:rsidR="005660DE" w:rsidRPr="00B32714">
        <w:rPr>
          <w:rFonts w:ascii="ＭＳ 明朝" w:eastAsia="ＭＳ 明朝" w:hAnsi="ＭＳ 明朝" w:hint="eastAsia"/>
        </w:rPr>
        <w:t>トン未満</w:t>
      </w:r>
    </w:p>
    <w:p w14:paraId="6FD4B8E4" w14:textId="0D714BEE" w:rsidR="005660DE" w:rsidRPr="00B32714" w:rsidRDefault="004359B3" w:rsidP="003A51DC">
      <w:pPr>
        <w:ind w:leftChars="400" w:left="3780" w:hangingChars="1400" w:hanging="2940"/>
        <w:rPr>
          <w:rFonts w:ascii="ＭＳ 明朝" w:eastAsia="ＭＳ 明朝" w:hAnsi="ＭＳ 明朝"/>
        </w:rPr>
      </w:pPr>
      <w:r w:rsidRPr="00B32714">
        <w:rPr>
          <w:rFonts w:ascii="ＭＳ 明朝" w:eastAsia="ＭＳ 明朝" w:hAnsi="ＭＳ 明朝" w:hint="eastAsia"/>
        </w:rPr>
        <w:t>ウ</w:t>
      </w:r>
      <w:r w:rsidR="005660DE" w:rsidRPr="00B32714">
        <w:rPr>
          <w:rFonts w:ascii="ＭＳ 明朝" w:eastAsia="ＭＳ 明朝" w:hAnsi="ＭＳ 明朝" w:hint="eastAsia"/>
        </w:rPr>
        <w:t xml:space="preserve">　推進機関の馬力数　</w:t>
      </w:r>
      <w:r w:rsidRPr="00B32714">
        <w:rPr>
          <w:rFonts w:ascii="ＭＳ 明朝" w:eastAsia="ＭＳ 明朝" w:hAnsi="ＭＳ 明朝" w:hint="eastAsia"/>
        </w:rPr>
        <w:t xml:space="preserve">　　</w:t>
      </w:r>
      <w:r w:rsidR="005660DE" w:rsidRPr="00B32714">
        <w:rPr>
          <w:rFonts w:ascii="ＭＳ 明朝" w:eastAsia="ＭＳ 明朝" w:hAnsi="ＭＳ 明朝" w:hint="eastAsia"/>
        </w:rPr>
        <w:t xml:space="preserve">　</w:t>
      </w:r>
      <w:r w:rsidR="008969DB" w:rsidRPr="00B32714">
        <w:rPr>
          <w:rFonts w:ascii="ＭＳ 明朝" w:eastAsia="ＭＳ 明朝" w:hAnsi="ＭＳ 明朝" w:hint="eastAsia"/>
        </w:rPr>
        <w:t>35馬力以下又は</w:t>
      </w:r>
      <w:r w:rsidR="009D35F4" w:rsidRPr="00B32714">
        <w:rPr>
          <w:rFonts w:ascii="ＭＳ 明朝" w:eastAsia="ＭＳ 明朝" w:hAnsi="ＭＳ 明朝" w:hint="eastAsia"/>
        </w:rPr>
        <w:t>110</w:t>
      </w:r>
      <w:r w:rsidR="008969DB" w:rsidRPr="00B32714">
        <w:rPr>
          <w:rFonts w:ascii="ＭＳ 明朝" w:eastAsia="ＭＳ 明朝" w:hAnsi="ＭＳ 明朝"/>
        </w:rPr>
        <w:t>kW</w:t>
      </w:r>
      <w:r w:rsidR="008969DB" w:rsidRPr="00B32714">
        <w:rPr>
          <w:rFonts w:ascii="ＭＳ 明朝" w:eastAsia="ＭＳ 明朝" w:hAnsi="ＭＳ 明朝" w:hint="eastAsia"/>
        </w:rPr>
        <w:t>以下</w:t>
      </w:r>
      <w:r w:rsidR="00E1671E" w:rsidRPr="00B32714">
        <w:rPr>
          <w:rFonts w:ascii="ＭＳ 明朝" w:eastAsia="ＭＳ 明朝" w:hAnsi="ＭＳ 明朝" w:hint="eastAsia"/>
        </w:rPr>
        <w:t>（ただし、小型機船底びき網漁業との兼業船は、15馬力以下又は48kW以下）</w:t>
      </w:r>
    </w:p>
    <w:p w14:paraId="38ABA8AE" w14:textId="359CBD10" w:rsidR="004359B3" w:rsidRPr="00B32714" w:rsidRDefault="004359B3" w:rsidP="004359B3">
      <w:pPr>
        <w:ind w:leftChars="400" w:left="3465" w:hangingChars="1250" w:hanging="2625"/>
        <w:rPr>
          <w:rFonts w:ascii="ＭＳ 明朝" w:eastAsia="ＭＳ 明朝" w:hAnsi="ＭＳ 明朝"/>
        </w:rPr>
      </w:pPr>
      <w:r w:rsidRPr="00B32714">
        <w:rPr>
          <w:rFonts w:ascii="ＭＳ 明朝" w:eastAsia="ＭＳ 明朝" w:hAnsi="ＭＳ 明朝" w:hint="eastAsia"/>
        </w:rPr>
        <w:t>エ</w:t>
      </w:r>
      <w:r w:rsidR="008969DB" w:rsidRPr="00B32714">
        <w:rPr>
          <w:rFonts w:ascii="ＭＳ 明朝" w:eastAsia="ＭＳ 明朝" w:hAnsi="ＭＳ 明朝" w:hint="eastAsia"/>
        </w:rPr>
        <w:t xml:space="preserve">　</w:t>
      </w:r>
      <w:r w:rsidR="00441EC1" w:rsidRPr="00B32714">
        <w:rPr>
          <w:rFonts w:ascii="ＭＳ 明朝" w:eastAsia="ＭＳ 明朝" w:hAnsi="ＭＳ 明朝" w:hint="eastAsia"/>
        </w:rPr>
        <w:t>操業区域</w:t>
      </w:r>
      <w:r w:rsidR="00EB03FC" w:rsidRPr="00B32714">
        <w:rPr>
          <w:rFonts w:ascii="ＭＳ 明朝" w:eastAsia="ＭＳ 明朝" w:hAnsi="ＭＳ 明朝" w:hint="eastAsia"/>
        </w:rPr>
        <w:t xml:space="preserve">　　　　</w:t>
      </w:r>
      <w:r w:rsidRPr="00B32714">
        <w:rPr>
          <w:rFonts w:ascii="ＭＳ 明朝" w:eastAsia="ＭＳ 明朝" w:hAnsi="ＭＳ 明朝" w:hint="eastAsia"/>
        </w:rPr>
        <w:t xml:space="preserve">　　</w:t>
      </w:r>
      <w:r w:rsidR="00EB03FC" w:rsidRPr="00B32714">
        <w:rPr>
          <w:rFonts w:ascii="ＭＳ 明朝" w:eastAsia="ＭＳ 明朝" w:hAnsi="ＭＳ 明朝" w:hint="eastAsia"/>
        </w:rPr>
        <w:t xml:space="preserve">　　大阪府地先海面</w:t>
      </w:r>
    </w:p>
    <w:p w14:paraId="1B4FD42C" w14:textId="7ED975FB" w:rsidR="00545C92" w:rsidRPr="00B32714" w:rsidRDefault="004359B3" w:rsidP="004359B3">
      <w:pPr>
        <w:ind w:leftChars="400" w:left="3780" w:hangingChars="1400" w:hanging="2940"/>
        <w:rPr>
          <w:rFonts w:ascii="ＭＳ 明朝" w:eastAsia="ＭＳ 明朝" w:hAnsi="ＭＳ 明朝"/>
          <w:u w:val="single"/>
        </w:rPr>
      </w:pPr>
      <w:r w:rsidRPr="00B32714">
        <w:rPr>
          <w:rFonts w:ascii="ＭＳ 明朝" w:eastAsia="ＭＳ 明朝" w:hAnsi="ＭＳ 明朝" w:hint="eastAsia"/>
        </w:rPr>
        <w:t>オ</w:t>
      </w:r>
      <w:r w:rsidR="00545C92" w:rsidRPr="00B32714">
        <w:rPr>
          <w:rFonts w:ascii="ＭＳ 明朝" w:eastAsia="ＭＳ 明朝" w:hAnsi="ＭＳ 明朝" w:hint="eastAsia"/>
        </w:rPr>
        <w:t xml:space="preserve">　</w:t>
      </w:r>
      <w:r w:rsidR="009100C5" w:rsidRPr="00B32714">
        <w:rPr>
          <w:rFonts w:ascii="ＭＳ 明朝" w:eastAsia="ＭＳ 明朝" w:hAnsi="ＭＳ 明朝" w:hint="eastAsia"/>
        </w:rPr>
        <w:t>漁</w:t>
      </w:r>
      <w:r w:rsidR="00545C92" w:rsidRPr="00B32714">
        <w:rPr>
          <w:rFonts w:ascii="ＭＳ 明朝" w:eastAsia="ＭＳ 明朝" w:hAnsi="ＭＳ 明朝" w:hint="eastAsia"/>
        </w:rPr>
        <w:t xml:space="preserve">業時期　　　　　</w:t>
      </w:r>
      <w:r w:rsidRPr="00B32714">
        <w:rPr>
          <w:rFonts w:ascii="ＭＳ 明朝" w:eastAsia="ＭＳ 明朝" w:hAnsi="ＭＳ 明朝" w:hint="eastAsia"/>
        </w:rPr>
        <w:t xml:space="preserve">　　</w:t>
      </w:r>
      <w:r w:rsidR="00545C92" w:rsidRPr="00B32714">
        <w:rPr>
          <w:rFonts w:ascii="ＭＳ 明朝" w:eastAsia="ＭＳ 明朝" w:hAnsi="ＭＳ 明朝" w:hint="eastAsia"/>
        </w:rPr>
        <w:t xml:space="preserve">　</w:t>
      </w:r>
      <w:r w:rsidR="000A71CF" w:rsidRPr="00B32714">
        <w:rPr>
          <w:rFonts w:ascii="ＭＳ 明朝" w:eastAsia="ＭＳ 明朝" w:hAnsi="ＭＳ 明朝" w:hint="eastAsia"/>
          <w:u w:val="single"/>
        </w:rPr>
        <w:t>周年</w:t>
      </w:r>
    </w:p>
    <w:p w14:paraId="77901491" w14:textId="77777777" w:rsidR="000A71CF" w:rsidRPr="00B32714" w:rsidRDefault="000A71CF" w:rsidP="004359B3">
      <w:pPr>
        <w:ind w:leftChars="400" w:left="3780" w:hangingChars="1400" w:hanging="2940"/>
        <w:rPr>
          <w:rFonts w:ascii="ＭＳ 明朝" w:eastAsia="ＭＳ 明朝" w:hAnsi="ＭＳ 明朝"/>
        </w:rPr>
      </w:pPr>
    </w:p>
    <w:p w14:paraId="0D659A17" w14:textId="77777777" w:rsidR="004359B3" w:rsidRPr="00B32714" w:rsidRDefault="004359B3" w:rsidP="004359B3">
      <w:pPr>
        <w:pStyle w:val="a3"/>
        <w:ind w:leftChars="100" w:left="210"/>
        <w:rPr>
          <w:rFonts w:ascii="ＭＳ 明朝" w:eastAsia="ＭＳ 明朝" w:hAnsi="ＭＳ 明朝"/>
        </w:rPr>
      </w:pPr>
      <w:r w:rsidRPr="00B32714">
        <w:rPr>
          <w:rFonts w:ascii="ＭＳ 明朝" w:eastAsia="ＭＳ 明朝" w:hAnsi="ＭＳ 明朝" w:hint="eastAsia"/>
        </w:rPr>
        <w:t>（２）申請すべき期間</w:t>
      </w:r>
    </w:p>
    <w:p w14:paraId="0DD51DE7" w14:textId="2F71EB1C" w:rsidR="004359B3" w:rsidRPr="00B32714" w:rsidRDefault="004359B3" w:rsidP="004359B3">
      <w:pPr>
        <w:pStyle w:val="a3"/>
        <w:rPr>
          <w:rFonts w:ascii="ＭＳ 明朝" w:eastAsia="ＭＳ 明朝" w:hAnsi="ＭＳ 明朝"/>
        </w:rPr>
      </w:pPr>
      <w:r w:rsidRPr="00B32714">
        <w:rPr>
          <w:rFonts w:ascii="ＭＳ 明朝" w:eastAsia="ＭＳ 明朝" w:hAnsi="ＭＳ 明朝" w:hint="eastAsia"/>
        </w:rPr>
        <w:t>公示日から２か月間（閉庁日を除く</w:t>
      </w:r>
      <w:r w:rsidR="00046D69" w:rsidRPr="00B32714">
        <w:rPr>
          <w:rFonts w:ascii="ＭＳ 明朝" w:eastAsia="ＭＳ 明朝" w:hAnsi="ＭＳ 明朝" w:hint="eastAsia"/>
        </w:rPr>
        <w:t>。</w:t>
      </w:r>
      <w:r w:rsidRPr="00B32714">
        <w:rPr>
          <w:rFonts w:ascii="ＭＳ 明朝" w:eastAsia="ＭＳ 明朝" w:hAnsi="ＭＳ 明朝" w:hint="eastAsia"/>
        </w:rPr>
        <w:t>）</w:t>
      </w:r>
    </w:p>
    <w:p w14:paraId="1D666554" w14:textId="77777777" w:rsidR="005660DE" w:rsidRPr="00B32714" w:rsidRDefault="005660DE" w:rsidP="005660DE">
      <w:pPr>
        <w:pStyle w:val="a3"/>
        <w:ind w:leftChars="0" w:left="930"/>
        <w:rPr>
          <w:rFonts w:ascii="ＭＳ 明朝" w:eastAsia="ＭＳ 明朝" w:hAnsi="ＭＳ 明朝"/>
        </w:rPr>
      </w:pPr>
    </w:p>
    <w:p w14:paraId="2F38168B" w14:textId="6ED9B447" w:rsidR="000639E5" w:rsidRPr="00B32714" w:rsidRDefault="000639E5" w:rsidP="000639E5">
      <w:pPr>
        <w:ind w:left="210" w:hangingChars="100" w:hanging="210"/>
        <w:rPr>
          <w:rFonts w:ascii="ＭＳ 明朝" w:eastAsia="ＭＳ 明朝" w:hAnsi="ＭＳ 明朝"/>
        </w:rPr>
      </w:pPr>
      <w:r w:rsidRPr="00B32714">
        <w:rPr>
          <w:rFonts w:ascii="ＭＳ 明朝" w:eastAsia="ＭＳ 明朝" w:hAnsi="ＭＳ 明朝" w:hint="eastAsia"/>
        </w:rPr>
        <w:t>２　公示した許可すべき数を超えた場合の許可基準は、申請期間内の申請者に対して申請の内容を確認し、次の（１）から（７）として当てはめ、申請者毎に各号の点数を合計し、その結果、点数が多い上位者に対して許可するものとする。（</w:t>
      </w:r>
      <w:r w:rsidR="002372C6" w:rsidRPr="00B32714">
        <w:rPr>
          <w:rFonts w:ascii="ＭＳ 明朝" w:eastAsia="ＭＳ 明朝" w:hAnsi="ＭＳ 明朝" w:hint="eastAsia"/>
        </w:rPr>
        <w:t>法第58条において読み替えて準用する法第42条第５項及び規則第11条第５項</w:t>
      </w:r>
      <w:r w:rsidRPr="00B32714">
        <w:rPr>
          <w:rFonts w:ascii="ＭＳ 明朝" w:eastAsia="ＭＳ 明朝" w:hAnsi="ＭＳ 明朝" w:hint="eastAsia"/>
        </w:rPr>
        <w:t>）。</w:t>
      </w:r>
    </w:p>
    <w:p w14:paraId="73986853" w14:textId="77777777" w:rsidR="003908F2" w:rsidRPr="00B32714" w:rsidRDefault="003908F2" w:rsidP="002909D7">
      <w:pPr>
        <w:ind w:leftChars="100" w:left="840" w:hangingChars="300" w:hanging="630"/>
        <w:rPr>
          <w:rFonts w:ascii="ＭＳ 明朝" w:eastAsia="ＭＳ 明朝" w:hAnsi="ＭＳ 明朝"/>
        </w:rPr>
      </w:pPr>
      <w:r w:rsidRPr="00B32714">
        <w:rPr>
          <w:rFonts w:ascii="ＭＳ 明朝" w:eastAsia="ＭＳ 明朝" w:hAnsi="ＭＳ 明朝" w:hint="eastAsia"/>
        </w:rPr>
        <w:t>（１）府内に住所を有する漁業者、漁業従事者及び漁業法人</w:t>
      </w:r>
      <w:r w:rsidRPr="00B32714">
        <w:rPr>
          <w:rFonts w:ascii="ＭＳ 明朝" w:eastAsia="ＭＳ 明朝" w:hAnsi="ＭＳ 明朝"/>
        </w:rPr>
        <w:t>（５点）</w:t>
      </w:r>
    </w:p>
    <w:p w14:paraId="5940AA22" w14:textId="77777777" w:rsidR="000639E5" w:rsidRPr="00B32714" w:rsidRDefault="000639E5" w:rsidP="002909D7">
      <w:pPr>
        <w:ind w:leftChars="100" w:left="840" w:hangingChars="300" w:hanging="630"/>
        <w:rPr>
          <w:rFonts w:ascii="ＭＳ 明朝" w:eastAsia="ＭＳ 明朝" w:hAnsi="ＭＳ 明朝"/>
        </w:rPr>
      </w:pPr>
      <w:r w:rsidRPr="00B32714">
        <w:rPr>
          <w:rFonts w:ascii="ＭＳ 明朝" w:eastAsia="ＭＳ 明朝" w:hAnsi="ＭＳ 明朝" w:hint="eastAsia"/>
        </w:rPr>
        <w:t>（２）現に</w:t>
      </w:r>
      <w:r w:rsidRPr="00B32714">
        <w:rPr>
          <w:rFonts w:ascii="ＭＳ 明朝" w:eastAsia="ＭＳ 明朝" w:hAnsi="ＭＳ 明朝"/>
        </w:rPr>
        <w:t>府内</w:t>
      </w:r>
      <w:r w:rsidRPr="00B32714">
        <w:rPr>
          <w:rFonts w:ascii="ＭＳ 明朝" w:eastAsia="ＭＳ 明朝" w:hAnsi="ＭＳ 明朝" w:hint="eastAsia"/>
        </w:rPr>
        <w:t>に</w:t>
      </w:r>
      <w:r w:rsidRPr="00B32714">
        <w:rPr>
          <w:rFonts w:ascii="ＭＳ 明朝" w:eastAsia="ＭＳ 明朝" w:hAnsi="ＭＳ 明朝"/>
        </w:rPr>
        <w:t>漁船登録をしている者（５点）</w:t>
      </w:r>
    </w:p>
    <w:p w14:paraId="20CBB1B8" w14:textId="77777777" w:rsidR="000639E5" w:rsidRPr="00B32714" w:rsidRDefault="000639E5" w:rsidP="002909D7">
      <w:pPr>
        <w:ind w:leftChars="100" w:left="840" w:hangingChars="300" w:hanging="630"/>
        <w:rPr>
          <w:rFonts w:ascii="ＭＳ 明朝" w:eastAsia="ＭＳ 明朝" w:hAnsi="ＭＳ 明朝"/>
        </w:rPr>
      </w:pPr>
      <w:r w:rsidRPr="00B32714">
        <w:rPr>
          <w:rFonts w:ascii="ＭＳ 明朝" w:eastAsia="ＭＳ 明朝" w:hAnsi="ＭＳ 明朝" w:hint="eastAsia"/>
        </w:rPr>
        <w:t>（３）他の漁業を営み又は従事し経営の安定化のためにこの許可等を新たに受けようとする者で過去３年間の漁業日数が年間</w:t>
      </w:r>
      <w:r w:rsidRPr="00B32714">
        <w:rPr>
          <w:rFonts w:ascii="ＭＳ 明朝" w:eastAsia="ＭＳ 明朝" w:hAnsi="ＭＳ 明朝"/>
        </w:rPr>
        <w:t>90日以</w:t>
      </w:r>
      <w:r w:rsidRPr="00B32714">
        <w:rPr>
          <w:rFonts w:ascii="ＭＳ 明朝" w:eastAsia="ＭＳ 明朝" w:hAnsi="ＭＳ 明朝" w:hint="eastAsia"/>
        </w:rPr>
        <w:t>上の者（５点）</w:t>
      </w:r>
    </w:p>
    <w:p w14:paraId="416DB1BE" w14:textId="77777777" w:rsidR="000639E5" w:rsidRPr="00B32714" w:rsidRDefault="000639E5" w:rsidP="002909D7">
      <w:pPr>
        <w:ind w:leftChars="100" w:left="840" w:hangingChars="300" w:hanging="630"/>
        <w:rPr>
          <w:rFonts w:ascii="ＭＳ 明朝" w:eastAsia="ＭＳ 明朝" w:hAnsi="ＭＳ 明朝"/>
        </w:rPr>
      </w:pPr>
      <w:r w:rsidRPr="00B32714">
        <w:rPr>
          <w:rFonts w:ascii="ＭＳ 明朝" w:eastAsia="ＭＳ 明朝" w:hAnsi="ＭＳ 明朝" w:hint="eastAsia"/>
        </w:rPr>
        <w:t>（４）</w:t>
      </w:r>
      <w:r w:rsidRPr="00B32714">
        <w:rPr>
          <w:rFonts w:ascii="ＭＳ 明朝" w:eastAsia="ＭＳ 明朝" w:hAnsi="ＭＳ 明朝"/>
        </w:rPr>
        <w:t>新規漁業就業者で漁業団体等の推薦を得</w:t>
      </w:r>
      <w:r w:rsidRPr="00B32714">
        <w:rPr>
          <w:rFonts w:ascii="ＭＳ 明朝" w:eastAsia="ＭＳ 明朝" w:hAnsi="ＭＳ 明朝" w:hint="eastAsia"/>
        </w:rPr>
        <w:t>た者（５点）</w:t>
      </w:r>
    </w:p>
    <w:p w14:paraId="28488DF5" w14:textId="77777777" w:rsidR="000639E5" w:rsidRPr="00B32714" w:rsidRDefault="000639E5" w:rsidP="002909D7">
      <w:pPr>
        <w:ind w:leftChars="100" w:left="840" w:hangingChars="300" w:hanging="630"/>
        <w:rPr>
          <w:rFonts w:ascii="ＭＳ 明朝" w:eastAsia="ＭＳ 明朝" w:hAnsi="ＭＳ 明朝"/>
        </w:rPr>
      </w:pPr>
      <w:r w:rsidRPr="00B32714">
        <w:rPr>
          <w:rFonts w:ascii="ＭＳ 明朝" w:eastAsia="ＭＳ 明朝" w:hAnsi="ＭＳ 明朝" w:hint="eastAsia"/>
        </w:rPr>
        <w:t>（５）申請と同時に府内で新たに漁船登録をしようとする者（３点）</w:t>
      </w:r>
    </w:p>
    <w:p w14:paraId="027AB1DF" w14:textId="77777777" w:rsidR="000639E5" w:rsidRPr="00B32714" w:rsidRDefault="000639E5" w:rsidP="002909D7">
      <w:pPr>
        <w:ind w:leftChars="100" w:left="840" w:hangingChars="300" w:hanging="630"/>
        <w:rPr>
          <w:rFonts w:ascii="ＭＳ 明朝" w:eastAsia="ＭＳ 明朝" w:hAnsi="ＭＳ 明朝"/>
        </w:rPr>
      </w:pPr>
      <w:r w:rsidRPr="00B32714">
        <w:rPr>
          <w:rFonts w:ascii="ＭＳ 明朝" w:eastAsia="ＭＳ 明朝" w:hAnsi="ＭＳ 明朝" w:hint="eastAsia"/>
        </w:rPr>
        <w:t>（６）他の漁業を営み又は従事し経営の安定化のためにこの許可等を新たに受けようとする者で漁業日数が年間</w:t>
      </w:r>
      <w:r w:rsidRPr="00B32714">
        <w:rPr>
          <w:rFonts w:ascii="ＭＳ 明朝" w:eastAsia="ＭＳ 明朝" w:hAnsi="ＭＳ 明朝"/>
        </w:rPr>
        <w:t>90日未満の者（３点）</w:t>
      </w:r>
    </w:p>
    <w:p w14:paraId="38065E87" w14:textId="77777777" w:rsidR="000639E5" w:rsidRPr="00B32714" w:rsidRDefault="000639E5" w:rsidP="002909D7">
      <w:pPr>
        <w:ind w:leftChars="100" w:left="840" w:hangingChars="300" w:hanging="630"/>
        <w:rPr>
          <w:rFonts w:ascii="ＭＳ 明朝" w:eastAsia="ＭＳ 明朝" w:hAnsi="ＭＳ 明朝"/>
        </w:rPr>
      </w:pPr>
      <w:r w:rsidRPr="00B32714">
        <w:rPr>
          <w:rFonts w:ascii="ＭＳ 明朝" w:eastAsia="ＭＳ 明朝" w:hAnsi="ＭＳ 明朝" w:hint="eastAsia"/>
        </w:rPr>
        <w:t>（７）</w:t>
      </w:r>
      <w:r w:rsidRPr="00B32714">
        <w:rPr>
          <w:rFonts w:ascii="ＭＳ 明朝" w:eastAsia="ＭＳ 明朝" w:hAnsi="ＭＳ 明朝"/>
        </w:rPr>
        <w:t>（１）～（６）以外の者でこの許可を新</w:t>
      </w:r>
      <w:r w:rsidRPr="00B32714">
        <w:rPr>
          <w:rFonts w:ascii="ＭＳ 明朝" w:eastAsia="ＭＳ 明朝" w:hAnsi="ＭＳ 明朝" w:hint="eastAsia"/>
        </w:rPr>
        <w:t>たに受けようとする者（３点）</w:t>
      </w:r>
    </w:p>
    <w:p w14:paraId="67652275" w14:textId="77777777" w:rsidR="000639E5" w:rsidRPr="00B32714" w:rsidRDefault="000639E5" w:rsidP="000639E5">
      <w:pPr>
        <w:ind w:leftChars="100" w:left="840" w:hangingChars="300" w:hanging="630"/>
        <w:rPr>
          <w:rFonts w:ascii="ＭＳ 明朝" w:eastAsia="ＭＳ 明朝" w:hAnsi="ＭＳ 明朝"/>
        </w:rPr>
      </w:pPr>
    </w:p>
    <w:p w14:paraId="2DE7C2F0" w14:textId="472BD637" w:rsidR="000639E5" w:rsidRPr="00B32714" w:rsidRDefault="000639E5" w:rsidP="000639E5">
      <w:pPr>
        <w:ind w:left="210" w:hangingChars="100" w:hanging="210"/>
        <w:rPr>
          <w:rFonts w:ascii="ＭＳ 明朝" w:eastAsia="ＭＳ 明朝" w:hAnsi="ＭＳ 明朝"/>
        </w:rPr>
      </w:pPr>
      <w:r w:rsidRPr="00B32714">
        <w:rPr>
          <w:rFonts w:ascii="ＭＳ 明朝" w:eastAsia="ＭＳ 明朝" w:hAnsi="ＭＳ 明朝" w:hint="eastAsia"/>
        </w:rPr>
        <w:t>３　前項の許可基準によっても、なお許可する者を定めることができない場合、くじによる抽選を行うこととし、その方法は次のとおりとする。（</w:t>
      </w:r>
      <w:r w:rsidR="000A34E5" w:rsidRPr="00B32714">
        <w:rPr>
          <w:rFonts w:ascii="ＭＳ 明朝" w:eastAsia="ＭＳ 明朝" w:hAnsi="ＭＳ 明朝" w:hint="eastAsia"/>
        </w:rPr>
        <w:t>法第58条において読み替えて準用する法第42条第６項及び規則第11条第６項</w:t>
      </w:r>
      <w:r w:rsidRPr="00B32714">
        <w:rPr>
          <w:rFonts w:ascii="ＭＳ 明朝" w:eastAsia="ＭＳ 明朝" w:hAnsi="ＭＳ 明朝" w:hint="eastAsia"/>
        </w:rPr>
        <w:t>）</w:t>
      </w:r>
    </w:p>
    <w:p w14:paraId="2F2E4243" w14:textId="77777777" w:rsidR="000639E5" w:rsidRPr="00B32714" w:rsidRDefault="000639E5" w:rsidP="000639E5">
      <w:pPr>
        <w:pStyle w:val="a3"/>
        <w:ind w:leftChars="100" w:left="210"/>
        <w:rPr>
          <w:rFonts w:ascii="ＭＳ 明朝" w:eastAsia="ＭＳ 明朝" w:hAnsi="ＭＳ 明朝"/>
        </w:rPr>
      </w:pPr>
      <w:r w:rsidRPr="00B32714">
        <w:rPr>
          <w:rFonts w:ascii="ＭＳ 明朝" w:eastAsia="ＭＳ 明朝" w:hAnsi="ＭＳ 明朝" w:hint="eastAsia"/>
        </w:rPr>
        <w:t>（１）抽選の場所　　大阪府咲洲庁舎又は大阪府漁港管理事務所</w:t>
      </w:r>
    </w:p>
    <w:p w14:paraId="1CB0CC59" w14:textId="77777777" w:rsidR="000639E5" w:rsidRPr="00B32714" w:rsidRDefault="000639E5" w:rsidP="000639E5">
      <w:pPr>
        <w:pStyle w:val="a3"/>
        <w:ind w:leftChars="100" w:left="210"/>
        <w:rPr>
          <w:rFonts w:ascii="ＭＳ 明朝" w:eastAsia="ＭＳ 明朝" w:hAnsi="ＭＳ 明朝"/>
        </w:rPr>
      </w:pPr>
      <w:r w:rsidRPr="00B32714">
        <w:rPr>
          <w:rFonts w:ascii="ＭＳ 明朝" w:eastAsia="ＭＳ 明朝" w:hAnsi="ＭＳ 明朝" w:hint="eastAsia"/>
        </w:rPr>
        <w:t>（２）くじの対象者　前項の基準により点数が同点で決められなかった者</w:t>
      </w:r>
    </w:p>
    <w:p w14:paraId="459C3B2A" w14:textId="77777777" w:rsidR="000639E5" w:rsidRPr="00B32714" w:rsidRDefault="000639E5" w:rsidP="000639E5">
      <w:pPr>
        <w:pStyle w:val="a3"/>
        <w:ind w:leftChars="100" w:left="210"/>
        <w:rPr>
          <w:rFonts w:ascii="ＭＳ 明朝" w:eastAsia="ＭＳ 明朝" w:hAnsi="ＭＳ 明朝"/>
        </w:rPr>
      </w:pPr>
      <w:r w:rsidRPr="00B32714">
        <w:rPr>
          <w:rFonts w:ascii="ＭＳ 明朝" w:eastAsia="ＭＳ 明朝" w:hAnsi="ＭＳ 明朝" w:hint="eastAsia"/>
        </w:rPr>
        <w:t>（３）くじの方法　　ア　抽選の順番は先着順とする。</w:t>
      </w:r>
    </w:p>
    <w:p w14:paraId="15968304" w14:textId="77777777" w:rsidR="000639E5" w:rsidRPr="00B32714" w:rsidRDefault="000639E5" w:rsidP="000639E5">
      <w:pPr>
        <w:pStyle w:val="a3"/>
        <w:ind w:leftChars="1100" w:left="2730" w:hangingChars="200" w:hanging="420"/>
        <w:rPr>
          <w:rFonts w:ascii="ＭＳ 明朝" w:eastAsia="ＭＳ 明朝" w:hAnsi="ＭＳ 明朝"/>
        </w:rPr>
      </w:pPr>
      <w:r w:rsidRPr="00B32714">
        <w:rPr>
          <w:rFonts w:ascii="ＭＳ 明朝" w:eastAsia="ＭＳ 明朝" w:hAnsi="ＭＳ 明朝" w:hint="eastAsia"/>
        </w:rPr>
        <w:t>イ　あらかじめ抽選箱に当選及び落選の記載がある札を入れておく。</w:t>
      </w:r>
    </w:p>
    <w:p w14:paraId="4A2CF23D" w14:textId="77777777" w:rsidR="000639E5" w:rsidRPr="00B32714" w:rsidRDefault="000639E5" w:rsidP="000639E5">
      <w:pPr>
        <w:pStyle w:val="a3"/>
        <w:ind w:leftChars="1100" w:left="2730" w:hangingChars="200" w:hanging="420"/>
        <w:rPr>
          <w:rFonts w:ascii="ＭＳ 明朝" w:eastAsia="ＭＳ 明朝" w:hAnsi="ＭＳ 明朝"/>
        </w:rPr>
      </w:pPr>
      <w:r w:rsidRPr="00B32714">
        <w:rPr>
          <w:rFonts w:ascii="ＭＳ 明朝" w:eastAsia="ＭＳ 明朝" w:hAnsi="ＭＳ 明朝" w:hint="eastAsia"/>
        </w:rPr>
        <w:t>ウ　アにより決まった順番で抽選箱の中の札を引く。</w:t>
      </w:r>
    </w:p>
    <w:p w14:paraId="3955FA6F" w14:textId="77777777" w:rsidR="000639E5" w:rsidRPr="00B32714" w:rsidRDefault="000639E5" w:rsidP="000639E5">
      <w:pPr>
        <w:pStyle w:val="a3"/>
        <w:ind w:leftChars="1100" w:left="2730" w:hangingChars="200" w:hanging="420"/>
        <w:rPr>
          <w:rFonts w:ascii="ＭＳ 明朝" w:eastAsia="ＭＳ 明朝" w:hAnsi="ＭＳ 明朝"/>
        </w:rPr>
      </w:pPr>
      <w:r w:rsidRPr="00B32714">
        <w:rPr>
          <w:rFonts w:ascii="ＭＳ 明朝" w:eastAsia="ＭＳ 明朝" w:hAnsi="ＭＳ 明朝" w:hint="eastAsia"/>
        </w:rPr>
        <w:t>エ　抽選の結果を当日抽選の場所において公表するとともに後日申請者に文書で通知する。</w:t>
      </w:r>
    </w:p>
    <w:p w14:paraId="327539DC" w14:textId="77777777" w:rsidR="000639E5" w:rsidRPr="00B32714" w:rsidRDefault="000639E5" w:rsidP="000639E5">
      <w:pPr>
        <w:ind w:left="210" w:hangingChars="100" w:hanging="210"/>
        <w:rPr>
          <w:rFonts w:ascii="ＭＳ 明朝" w:eastAsia="ＭＳ 明朝" w:hAnsi="ＭＳ 明朝"/>
        </w:rPr>
      </w:pPr>
    </w:p>
    <w:p w14:paraId="563975FA" w14:textId="77777777" w:rsidR="000639E5" w:rsidRPr="00B32714" w:rsidRDefault="000639E5" w:rsidP="000639E5">
      <w:pPr>
        <w:ind w:left="210" w:hangingChars="100" w:hanging="210"/>
        <w:rPr>
          <w:rFonts w:ascii="ＭＳ 明朝" w:eastAsia="ＭＳ 明朝" w:hAnsi="ＭＳ 明朝"/>
        </w:rPr>
      </w:pPr>
      <w:r w:rsidRPr="00B32714">
        <w:rPr>
          <w:rFonts w:ascii="ＭＳ 明朝" w:eastAsia="ＭＳ 明朝" w:hAnsi="ＭＳ 明朝" w:hint="eastAsia"/>
        </w:rPr>
        <w:t>４　許可等の申請をした者の地位を承継する場合の届出の様式は、様式第２号とする。（規則第11条第９項）</w:t>
      </w:r>
    </w:p>
    <w:p w14:paraId="75650601" w14:textId="77777777" w:rsidR="006571AD" w:rsidRPr="00B32714" w:rsidRDefault="006571AD" w:rsidP="00932C68">
      <w:pPr>
        <w:rPr>
          <w:rFonts w:ascii="ＭＳ 明朝" w:eastAsia="ＭＳ 明朝" w:hAnsi="ＭＳ 明朝"/>
        </w:rPr>
      </w:pPr>
    </w:p>
    <w:p w14:paraId="3FA43F70" w14:textId="1A8E5359" w:rsidR="008A3FC8" w:rsidRPr="00B32714" w:rsidRDefault="008A3FC8" w:rsidP="008A3FC8">
      <w:pPr>
        <w:rPr>
          <w:rFonts w:ascii="ＭＳ 明朝" w:eastAsia="ＭＳ 明朝" w:hAnsi="ＭＳ 明朝"/>
        </w:rPr>
      </w:pPr>
      <w:r w:rsidRPr="00B32714">
        <w:rPr>
          <w:rFonts w:ascii="ＭＳ 明朝" w:eastAsia="ＭＳ 明朝" w:hAnsi="ＭＳ 明朝" w:hint="eastAsia"/>
        </w:rPr>
        <w:t>（継続の許可等）</w:t>
      </w:r>
    </w:p>
    <w:p w14:paraId="1B2274E5" w14:textId="60701357" w:rsidR="008A3FC8" w:rsidRPr="00B32714" w:rsidRDefault="008A3FC8" w:rsidP="008A3FC8">
      <w:pPr>
        <w:ind w:left="210" w:hangingChars="100" w:hanging="210"/>
        <w:rPr>
          <w:rFonts w:ascii="ＭＳ 明朝" w:eastAsia="ＭＳ 明朝" w:hAnsi="ＭＳ 明朝"/>
        </w:rPr>
      </w:pPr>
      <w:r w:rsidRPr="00B32714">
        <w:rPr>
          <w:rFonts w:ascii="ＭＳ 明朝" w:eastAsia="ＭＳ 明朝" w:hAnsi="ＭＳ 明朝" w:hint="eastAsia"/>
        </w:rPr>
        <w:t>第</w:t>
      </w:r>
      <w:r w:rsidR="006571AD" w:rsidRPr="00B32714">
        <w:rPr>
          <w:rFonts w:ascii="ＭＳ 明朝" w:eastAsia="ＭＳ 明朝" w:hAnsi="ＭＳ 明朝" w:hint="eastAsia"/>
        </w:rPr>
        <w:t>６</w:t>
      </w:r>
      <w:r w:rsidRPr="00B32714">
        <w:rPr>
          <w:rFonts w:ascii="ＭＳ 明朝" w:eastAsia="ＭＳ 明朝" w:hAnsi="ＭＳ 明朝" w:hint="eastAsia"/>
        </w:rPr>
        <w:t xml:space="preserve">　継続許可の申請期間は、次のとおりとする。</w:t>
      </w:r>
      <w:r w:rsidR="006669C1" w:rsidRPr="00B32714">
        <w:rPr>
          <w:rFonts w:ascii="ＭＳ 明朝" w:eastAsia="ＭＳ 明朝" w:hAnsi="ＭＳ 明朝" w:hint="eastAsia"/>
        </w:rPr>
        <w:t>（規則第14条第</w:t>
      </w:r>
      <w:r w:rsidR="008E6AF6" w:rsidRPr="00B32714">
        <w:rPr>
          <w:rFonts w:ascii="ＭＳ 明朝" w:eastAsia="ＭＳ 明朝" w:hAnsi="ＭＳ 明朝" w:hint="eastAsia"/>
        </w:rPr>
        <w:t>２</w:t>
      </w:r>
      <w:r w:rsidR="006669C1" w:rsidRPr="00B32714">
        <w:rPr>
          <w:rFonts w:ascii="ＭＳ 明朝" w:eastAsia="ＭＳ 明朝" w:hAnsi="ＭＳ 明朝" w:hint="eastAsia"/>
        </w:rPr>
        <w:t>項）</w:t>
      </w:r>
    </w:p>
    <w:p w14:paraId="13EB3A6E" w14:textId="282AB475" w:rsidR="008A3FC8" w:rsidRPr="00B32714" w:rsidRDefault="00CB3C0C" w:rsidP="00BF777F">
      <w:pPr>
        <w:ind w:leftChars="300" w:left="630"/>
        <w:rPr>
          <w:rFonts w:ascii="ＭＳ 明朝" w:eastAsia="ＭＳ 明朝" w:hAnsi="ＭＳ 明朝"/>
        </w:rPr>
      </w:pPr>
      <w:r w:rsidRPr="00B32714">
        <w:rPr>
          <w:rFonts w:ascii="ＭＳ 明朝" w:eastAsia="ＭＳ 明朝" w:hAnsi="ＭＳ 明朝" w:hint="eastAsia"/>
        </w:rPr>
        <w:t>９</w:t>
      </w:r>
      <w:r w:rsidR="008A3FC8" w:rsidRPr="00B32714">
        <w:rPr>
          <w:rFonts w:ascii="ＭＳ 明朝" w:eastAsia="ＭＳ 明朝" w:hAnsi="ＭＳ 明朝" w:hint="eastAsia"/>
        </w:rPr>
        <w:t>月</w:t>
      </w:r>
      <w:r w:rsidR="00A55DD8" w:rsidRPr="00B32714">
        <w:rPr>
          <w:rFonts w:ascii="ＭＳ 明朝" w:eastAsia="ＭＳ 明朝" w:hAnsi="ＭＳ 明朝" w:hint="eastAsia"/>
        </w:rPr>
        <w:t>１</w:t>
      </w:r>
      <w:r w:rsidR="008A3FC8" w:rsidRPr="00B32714">
        <w:rPr>
          <w:rFonts w:ascii="ＭＳ 明朝" w:eastAsia="ＭＳ 明朝" w:hAnsi="ＭＳ 明朝" w:hint="eastAsia"/>
        </w:rPr>
        <w:t>日から</w:t>
      </w:r>
      <w:r w:rsidR="00A55DD8" w:rsidRPr="00B32714">
        <w:rPr>
          <w:rFonts w:ascii="ＭＳ 明朝" w:eastAsia="ＭＳ 明朝" w:hAnsi="ＭＳ 明朝" w:hint="eastAsia"/>
        </w:rPr>
        <w:t>10</w:t>
      </w:r>
      <w:r w:rsidR="008A3FC8" w:rsidRPr="00B32714">
        <w:rPr>
          <w:rFonts w:ascii="ＭＳ 明朝" w:eastAsia="ＭＳ 明朝" w:hAnsi="ＭＳ 明朝" w:hint="eastAsia"/>
        </w:rPr>
        <w:t>月</w:t>
      </w:r>
      <w:r w:rsidR="00A55DD8" w:rsidRPr="00B32714">
        <w:rPr>
          <w:rFonts w:ascii="ＭＳ 明朝" w:eastAsia="ＭＳ 明朝" w:hAnsi="ＭＳ 明朝" w:hint="eastAsia"/>
        </w:rPr>
        <w:t>31</w:t>
      </w:r>
      <w:r w:rsidR="008A3FC8" w:rsidRPr="00B32714">
        <w:rPr>
          <w:rFonts w:ascii="ＭＳ 明朝" w:eastAsia="ＭＳ 明朝" w:hAnsi="ＭＳ 明朝" w:hint="eastAsia"/>
        </w:rPr>
        <w:t>日まで</w:t>
      </w:r>
    </w:p>
    <w:p w14:paraId="5C42C239" w14:textId="77777777" w:rsidR="007A1E61" w:rsidRPr="00B32714" w:rsidRDefault="007A1E61" w:rsidP="008A3FC8">
      <w:pPr>
        <w:ind w:left="210" w:hangingChars="100" w:hanging="210"/>
        <w:rPr>
          <w:rFonts w:ascii="ＭＳ 明朝" w:eastAsia="ＭＳ 明朝" w:hAnsi="ＭＳ 明朝"/>
        </w:rPr>
      </w:pPr>
    </w:p>
    <w:p w14:paraId="0821DF00" w14:textId="77777777" w:rsidR="00F568BD" w:rsidRPr="00B32714" w:rsidRDefault="00B02316" w:rsidP="00F568BD">
      <w:pPr>
        <w:rPr>
          <w:rFonts w:ascii="ＭＳ 明朝" w:eastAsia="ＭＳ 明朝" w:hAnsi="ＭＳ 明朝"/>
        </w:rPr>
      </w:pPr>
      <w:r w:rsidRPr="00B32714">
        <w:rPr>
          <w:rFonts w:ascii="ＭＳ 明朝" w:eastAsia="ＭＳ 明朝" w:hAnsi="ＭＳ 明朝" w:hint="eastAsia"/>
        </w:rPr>
        <w:t>（許可等の条件）</w:t>
      </w:r>
    </w:p>
    <w:p w14:paraId="6EB5C872" w14:textId="24793D1F" w:rsidR="003908F2" w:rsidRPr="00B32714" w:rsidRDefault="003908F2" w:rsidP="003908F2">
      <w:pPr>
        <w:ind w:left="210" w:hangingChars="100" w:hanging="210"/>
        <w:rPr>
          <w:rFonts w:ascii="ＭＳ 明朝" w:eastAsia="ＭＳ 明朝" w:hAnsi="ＭＳ 明朝"/>
        </w:rPr>
      </w:pPr>
      <w:r w:rsidRPr="00B32714">
        <w:rPr>
          <w:rFonts w:ascii="ＭＳ 明朝" w:eastAsia="ＭＳ 明朝" w:hAnsi="ＭＳ 明朝" w:hint="eastAsia"/>
        </w:rPr>
        <w:t>第７　知事が付する許可等の条件は、次のとおりとする。（</w:t>
      </w:r>
      <w:r w:rsidR="000A34E5" w:rsidRPr="00B32714">
        <w:rPr>
          <w:rFonts w:ascii="ＭＳ 明朝" w:eastAsia="ＭＳ 明朝" w:hAnsi="ＭＳ 明朝" w:hint="eastAsia"/>
        </w:rPr>
        <w:t>法第58条において読み替えて準用する法第</w:t>
      </w:r>
      <w:r w:rsidR="000A34E5" w:rsidRPr="00B32714">
        <w:rPr>
          <w:rFonts w:ascii="ＭＳ 明朝" w:eastAsia="ＭＳ 明朝" w:hAnsi="ＭＳ 明朝"/>
        </w:rPr>
        <w:t>44</w:t>
      </w:r>
      <w:r w:rsidR="000A34E5" w:rsidRPr="00B32714">
        <w:rPr>
          <w:rFonts w:ascii="ＭＳ 明朝" w:eastAsia="ＭＳ 明朝" w:hAnsi="ＭＳ 明朝" w:hint="eastAsia"/>
        </w:rPr>
        <w:t>条第１項及び規則第13条第１項</w:t>
      </w:r>
      <w:r w:rsidRPr="00B32714">
        <w:rPr>
          <w:rFonts w:ascii="ＭＳ 明朝" w:eastAsia="ＭＳ 明朝" w:hAnsi="ＭＳ 明朝" w:hint="eastAsia"/>
        </w:rPr>
        <w:t>）</w:t>
      </w:r>
    </w:p>
    <w:p w14:paraId="4C421440" w14:textId="263B0BAA" w:rsidR="003C15E3" w:rsidRPr="00B32714" w:rsidRDefault="003C15E3" w:rsidP="003C15E3">
      <w:pPr>
        <w:ind w:leftChars="100" w:left="2730" w:hangingChars="1200" w:hanging="2520"/>
        <w:jc w:val="left"/>
        <w:rPr>
          <w:rFonts w:ascii="ＭＳ 明朝" w:eastAsia="ＭＳ 明朝" w:hAnsi="ＭＳ 明朝"/>
        </w:rPr>
      </w:pPr>
      <w:bookmarkStart w:id="0" w:name="_Hlk82857445"/>
      <w:r w:rsidRPr="00B32714">
        <w:rPr>
          <w:rFonts w:ascii="ＭＳ 明朝" w:eastAsia="ＭＳ 明朝" w:hAnsi="ＭＳ 明朝" w:hint="eastAsia"/>
        </w:rPr>
        <w:t>（１）使用漁具数　　　　　　　網１丈</w:t>
      </w:r>
    </w:p>
    <w:p w14:paraId="7569331F" w14:textId="3FF585F0" w:rsidR="003C15E3" w:rsidRPr="00B32714" w:rsidRDefault="003C15E3" w:rsidP="003C15E3">
      <w:pPr>
        <w:ind w:leftChars="100" w:left="2730" w:hangingChars="1200" w:hanging="2520"/>
        <w:jc w:val="left"/>
        <w:rPr>
          <w:rFonts w:ascii="ＭＳ 明朝" w:eastAsia="ＭＳ 明朝" w:hAnsi="ＭＳ 明朝"/>
        </w:rPr>
      </w:pPr>
      <w:r w:rsidRPr="00B32714">
        <w:rPr>
          <w:rFonts w:ascii="ＭＳ 明朝" w:eastAsia="ＭＳ 明朝" w:hAnsi="ＭＳ 明朝" w:hint="eastAsia"/>
        </w:rPr>
        <w:t xml:space="preserve">（２）操業時間　　　　　　　　</w:t>
      </w:r>
      <w:r w:rsidR="000A71CF" w:rsidRPr="00B32714">
        <w:rPr>
          <w:rFonts w:ascii="ＭＳ 明朝" w:eastAsia="ＭＳ 明朝" w:hAnsi="ＭＳ 明朝" w:hint="eastAsia"/>
          <w:u w:val="single"/>
        </w:rPr>
        <w:t>午前４時から午後４時</w:t>
      </w:r>
      <w:r w:rsidRPr="00B32714">
        <w:rPr>
          <w:rFonts w:ascii="ＭＳ 明朝" w:eastAsia="ＭＳ 明朝" w:hAnsi="ＭＳ 明朝" w:hint="eastAsia"/>
        </w:rPr>
        <w:t>までとする</w:t>
      </w:r>
      <w:r w:rsidR="00BF777F" w:rsidRPr="00B32714">
        <w:rPr>
          <w:rFonts w:ascii="ＭＳ 明朝" w:eastAsia="ＭＳ 明朝" w:hAnsi="ＭＳ 明朝" w:hint="eastAsia"/>
        </w:rPr>
        <w:t>。</w:t>
      </w:r>
    </w:p>
    <w:p w14:paraId="1E0FBE28" w14:textId="3E491D8F" w:rsidR="003C15E3" w:rsidRPr="00B32714" w:rsidRDefault="003C15E3" w:rsidP="003C15E3">
      <w:pPr>
        <w:ind w:leftChars="100" w:left="3360" w:hangingChars="1500" w:hanging="3150"/>
        <w:jc w:val="left"/>
        <w:rPr>
          <w:rFonts w:ascii="ＭＳ 明朝" w:eastAsia="ＭＳ 明朝" w:hAnsi="ＭＳ 明朝"/>
        </w:rPr>
      </w:pPr>
      <w:r w:rsidRPr="00B32714">
        <w:rPr>
          <w:rFonts w:ascii="ＭＳ 明朝" w:eastAsia="ＭＳ 明朝" w:hAnsi="ＭＳ 明朝" w:hint="eastAsia"/>
        </w:rPr>
        <w:t>（３）操業区域　　　　　　　　漁業権の設定区域では漁業権者の同意を得なければ操業することができない。</w:t>
      </w:r>
    </w:p>
    <w:bookmarkEnd w:id="0"/>
    <w:p w14:paraId="162B8CF6" w14:textId="48EDAA29" w:rsidR="003C15E3" w:rsidRPr="00B32714" w:rsidRDefault="003C15E3" w:rsidP="003C15E3">
      <w:pPr>
        <w:ind w:leftChars="100" w:left="3360" w:hangingChars="1500" w:hanging="3150"/>
        <w:jc w:val="left"/>
        <w:rPr>
          <w:rFonts w:ascii="ＭＳ 明朝" w:eastAsia="ＭＳ 明朝" w:hAnsi="ＭＳ 明朝"/>
        </w:rPr>
      </w:pPr>
      <w:r w:rsidRPr="00B32714">
        <w:rPr>
          <w:rFonts w:ascii="ＭＳ 明朝" w:eastAsia="ＭＳ 明朝" w:hAnsi="ＭＳ 明朝" w:hint="eastAsia"/>
        </w:rPr>
        <w:t>（４）網目（目合）　　　　　　袋網部の漁網はもじ網においては</w:t>
      </w:r>
      <w:r w:rsidRPr="00B32714">
        <w:rPr>
          <w:rFonts w:ascii="ＭＳ 明朝" w:eastAsia="ＭＳ 明朝" w:hAnsi="ＭＳ 明朝"/>
        </w:rPr>
        <w:t>90目掛（50センチメートル巾）以下の小さな目合とし、その他の網地においては６ミリメートル（一ふし）以下の小さい目</w:t>
      </w:r>
      <w:r w:rsidRPr="00B32714">
        <w:rPr>
          <w:rFonts w:ascii="ＭＳ 明朝" w:eastAsia="ＭＳ 明朝" w:hAnsi="ＭＳ 明朝" w:hint="eastAsia"/>
        </w:rPr>
        <w:t>合</w:t>
      </w:r>
      <w:r w:rsidRPr="00B32714">
        <w:rPr>
          <w:rFonts w:ascii="ＭＳ 明朝" w:eastAsia="ＭＳ 明朝" w:hAnsi="ＭＳ 明朝"/>
        </w:rPr>
        <w:t>の網目とする</w:t>
      </w:r>
      <w:r w:rsidRPr="00B32714">
        <w:rPr>
          <w:rFonts w:ascii="ＭＳ 明朝" w:eastAsia="ＭＳ 明朝" w:hAnsi="ＭＳ 明朝" w:hint="eastAsia"/>
        </w:rPr>
        <w:t>。</w:t>
      </w:r>
    </w:p>
    <w:p w14:paraId="1FCB644E" w14:textId="1A873CE6" w:rsidR="003C15E3" w:rsidRPr="00B32714" w:rsidRDefault="003C15E3" w:rsidP="000A71CF">
      <w:pPr>
        <w:ind w:leftChars="100" w:left="3360" w:hangingChars="1500" w:hanging="3150"/>
        <w:jc w:val="left"/>
        <w:rPr>
          <w:rFonts w:ascii="ＭＳ 明朝" w:eastAsia="ＭＳ 明朝" w:hAnsi="ＭＳ 明朝"/>
        </w:rPr>
      </w:pPr>
      <w:r w:rsidRPr="00B32714">
        <w:rPr>
          <w:rFonts w:ascii="ＭＳ 明朝" w:eastAsia="ＭＳ 明朝" w:hAnsi="ＭＳ 明朝" w:hint="eastAsia"/>
        </w:rPr>
        <w:t>（５）</w:t>
      </w:r>
      <w:r w:rsidR="000A71CF" w:rsidRPr="00B32714">
        <w:rPr>
          <w:rFonts w:ascii="ＭＳ 明朝" w:eastAsia="ＭＳ 明朝" w:hAnsi="ＭＳ 明朝" w:hint="eastAsia"/>
          <w:u w:val="single"/>
        </w:rPr>
        <w:t>許可番号の表示</w:t>
      </w:r>
      <w:r w:rsidRPr="00B32714">
        <w:rPr>
          <w:rFonts w:ascii="ＭＳ 明朝" w:eastAsia="ＭＳ 明朝" w:hAnsi="ＭＳ 明朝" w:hint="eastAsia"/>
        </w:rPr>
        <w:t xml:space="preserve">　　　　　</w:t>
      </w:r>
      <w:r w:rsidR="0026292C" w:rsidRPr="00B32714">
        <w:rPr>
          <w:rFonts w:ascii="ＭＳ 明朝" w:eastAsia="ＭＳ 明朝" w:hAnsi="ＭＳ 明朝" w:hint="eastAsia"/>
          <w:u w:val="single"/>
        </w:rPr>
        <w:t>船体に</w:t>
      </w:r>
      <w:r w:rsidR="000A71CF" w:rsidRPr="00B32714">
        <w:rPr>
          <w:rFonts w:ascii="ＭＳ 明朝" w:eastAsia="ＭＳ 明朝" w:hAnsi="ＭＳ 明朝" w:hint="eastAsia"/>
          <w:u w:val="single"/>
        </w:rPr>
        <w:t>許可</w:t>
      </w:r>
      <w:r w:rsidR="001D428E" w:rsidRPr="00B32714">
        <w:rPr>
          <w:rFonts w:ascii="ＭＳ 明朝" w:eastAsia="ＭＳ 明朝" w:hAnsi="ＭＳ 明朝" w:hint="eastAsia"/>
          <w:u w:val="single"/>
        </w:rPr>
        <w:t>番号を表示すること</w:t>
      </w:r>
      <w:r w:rsidRPr="00B32714">
        <w:rPr>
          <w:rFonts w:ascii="ＭＳ 明朝" w:eastAsia="ＭＳ 明朝" w:hAnsi="ＭＳ 明朝" w:hint="eastAsia"/>
          <w:u w:val="single"/>
        </w:rPr>
        <w:t>。</w:t>
      </w:r>
    </w:p>
    <w:p w14:paraId="58D3BAE2" w14:textId="4B9A73D5" w:rsidR="003C15E3" w:rsidRPr="00B32714" w:rsidRDefault="003C15E3" w:rsidP="003C15E3">
      <w:pPr>
        <w:ind w:leftChars="100" w:left="3360" w:hangingChars="1500" w:hanging="3150"/>
        <w:jc w:val="left"/>
        <w:rPr>
          <w:rFonts w:ascii="ＭＳ 明朝" w:eastAsia="ＭＳ 明朝" w:hAnsi="ＭＳ 明朝"/>
        </w:rPr>
      </w:pPr>
      <w:r w:rsidRPr="00B32714">
        <w:rPr>
          <w:rFonts w:ascii="ＭＳ 明朝" w:eastAsia="ＭＳ 明朝" w:hAnsi="ＭＳ 明朝" w:hint="eastAsia"/>
        </w:rPr>
        <w:t>（６）他種許可漁業の操業禁止　本漁業を操業する時は他の許可漁業を同時に操業してはならない。</w:t>
      </w:r>
    </w:p>
    <w:p w14:paraId="705B4DF6" w14:textId="77777777" w:rsidR="003C15E3" w:rsidRPr="00B32714" w:rsidRDefault="003C15E3" w:rsidP="00F535A8">
      <w:pPr>
        <w:ind w:left="630" w:hangingChars="300" w:hanging="630"/>
        <w:rPr>
          <w:rFonts w:ascii="ＭＳ 明朝" w:eastAsia="ＭＳ 明朝" w:hAnsi="ＭＳ 明朝"/>
        </w:rPr>
      </w:pPr>
    </w:p>
    <w:p w14:paraId="3325C044" w14:textId="77777777" w:rsidR="000C612E" w:rsidRPr="00B32714" w:rsidRDefault="000C612E" w:rsidP="000C612E">
      <w:pPr>
        <w:rPr>
          <w:rFonts w:ascii="ＭＳ 明朝" w:eastAsia="ＭＳ 明朝" w:hAnsi="ＭＳ 明朝"/>
        </w:rPr>
      </w:pPr>
      <w:r w:rsidRPr="00B32714">
        <w:rPr>
          <w:rFonts w:ascii="ＭＳ 明朝" w:eastAsia="ＭＳ 明朝" w:hAnsi="ＭＳ 明朝" w:hint="eastAsia"/>
        </w:rPr>
        <w:t>（変更の許可申請）</w:t>
      </w:r>
    </w:p>
    <w:p w14:paraId="4A4DBDA7" w14:textId="5C6A997F" w:rsidR="000C612E" w:rsidRPr="00B32714" w:rsidRDefault="000C612E" w:rsidP="000C612E">
      <w:pPr>
        <w:ind w:left="210" w:hangingChars="100" w:hanging="210"/>
        <w:rPr>
          <w:rFonts w:ascii="ＭＳ 明朝" w:eastAsia="ＭＳ 明朝" w:hAnsi="ＭＳ 明朝"/>
        </w:rPr>
      </w:pPr>
      <w:r w:rsidRPr="00B32714">
        <w:rPr>
          <w:rFonts w:ascii="ＭＳ 明朝" w:eastAsia="ＭＳ 明朝" w:hAnsi="ＭＳ 明朝" w:hint="eastAsia"/>
        </w:rPr>
        <w:t>第８　制限措置内容の変更にかかる申請書の様式は、様式第３号とする。（</w:t>
      </w:r>
      <w:r w:rsidR="000A34E5" w:rsidRPr="00B32714">
        <w:rPr>
          <w:rFonts w:ascii="ＭＳ 明朝" w:eastAsia="ＭＳ 明朝" w:hAnsi="ＭＳ 明朝" w:hint="eastAsia"/>
        </w:rPr>
        <w:t>法第58条において読み替えて準用する法第47条及び規則第16条第２項</w:t>
      </w:r>
      <w:r w:rsidRPr="00B32714">
        <w:rPr>
          <w:rFonts w:ascii="ＭＳ 明朝" w:eastAsia="ＭＳ 明朝" w:hAnsi="ＭＳ 明朝" w:hint="eastAsia"/>
        </w:rPr>
        <w:t>）</w:t>
      </w:r>
    </w:p>
    <w:p w14:paraId="23719E6A" w14:textId="77777777" w:rsidR="000C612E" w:rsidRPr="00B32714" w:rsidRDefault="000C612E" w:rsidP="000C612E">
      <w:pPr>
        <w:rPr>
          <w:rFonts w:ascii="ＭＳ 明朝" w:eastAsia="ＭＳ 明朝" w:hAnsi="ＭＳ 明朝"/>
        </w:rPr>
      </w:pPr>
    </w:p>
    <w:p w14:paraId="58D70DD1" w14:textId="2C651192" w:rsidR="000C612E" w:rsidRPr="00B32714" w:rsidRDefault="000C612E" w:rsidP="000C612E">
      <w:pPr>
        <w:rPr>
          <w:rFonts w:ascii="ＭＳ 明朝" w:eastAsia="ＭＳ 明朝" w:hAnsi="ＭＳ 明朝"/>
        </w:rPr>
      </w:pPr>
      <w:r w:rsidRPr="00B32714">
        <w:rPr>
          <w:rFonts w:ascii="ＭＳ 明朝" w:eastAsia="ＭＳ 明朝" w:hAnsi="ＭＳ 明朝" w:hint="eastAsia"/>
        </w:rPr>
        <w:t>（各種届出）</w:t>
      </w:r>
    </w:p>
    <w:p w14:paraId="4D39E570" w14:textId="4F058F98" w:rsidR="000C612E" w:rsidRPr="00B32714" w:rsidRDefault="000C612E" w:rsidP="000C612E">
      <w:pPr>
        <w:ind w:left="210" w:hangingChars="100" w:hanging="210"/>
        <w:rPr>
          <w:rFonts w:ascii="ＭＳ 明朝" w:eastAsia="ＭＳ 明朝" w:hAnsi="ＭＳ 明朝"/>
        </w:rPr>
      </w:pPr>
      <w:r w:rsidRPr="00B32714">
        <w:rPr>
          <w:rFonts w:ascii="ＭＳ 明朝" w:eastAsia="ＭＳ 明朝" w:hAnsi="ＭＳ 明朝" w:hint="eastAsia"/>
        </w:rPr>
        <w:t>第９　代表者の選定、許可等の承継、失効、休業、休業中の漁業の就業に係る各届出の様式は、様式第４号から第８号までとする。（規則第３条、規則第17条第２項、法第58条において読み替えて準用する法第49条第２項及び規則第18条第２項、法第58条において読み替えて準用する法第50条及び規則第19条第１項並びに</w:t>
      </w:r>
      <w:bookmarkStart w:id="1" w:name="_Hlk82873773"/>
      <w:r w:rsidR="00FC4FDD" w:rsidRPr="00B32714">
        <w:rPr>
          <w:rFonts w:ascii="ＭＳ 明朝" w:eastAsia="ＭＳ 明朝" w:hAnsi="ＭＳ 明朝" w:hint="eastAsia"/>
        </w:rPr>
        <w:t>規則</w:t>
      </w:r>
      <w:bookmarkEnd w:id="1"/>
      <w:r w:rsidRPr="00B32714">
        <w:rPr>
          <w:rFonts w:ascii="ＭＳ 明朝" w:eastAsia="ＭＳ 明朝" w:hAnsi="ＭＳ 明朝" w:hint="eastAsia"/>
        </w:rPr>
        <w:t>第19条第２項）</w:t>
      </w:r>
    </w:p>
    <w:p w14:paraId="4123E3B6" w14:textId="77777777" w:rsidR="000C612E" w:rsidRPr="00B32714" w:rsidRDefault="000C612E" w:rsidP="000C612E">
      <w:pPr>
        <w:rPr>
          <w:rFonts w:ascii="ＭＳ 明朝" w:eastAsia="ＭＳ 明朝" w:hAnsi="ＭＳ 明朝"/>
        </w:rPr>
      </w:pPr>
    </w:p>
    <w:p w14:paraId="18E397C8" w14:textId="77777777" w:rsidR="000C612E" w:rsidRPr="00B32714" w:rsidRDefault="000C612E" w:rsidP="000C612E">
      <w:pPr>
        <w:rPr>
          <w:rFonts w:ascii="ＭＳ 明朝" w:eastAsia="ＭＳ 明朝" w:hAnsi="ＭＳ 明朝"/>
        </w:rPr>
      </w:pPr>
      <w:r w:rsidRPr="00B32714">
        <w:rPr>
          <w:rFonts w:ascii="ＭＳ 明朝" w:eastAsia="ＭＳ 明朝" w:hAnsi="ＭＳ 明朝" w:hint="eastAsia"/>
        </w:rPr>
        <w:t>（資源管理の状況等の報告）</w:t>
      </w:r>
    </w:p>
    <w:p w14:paraId="6E42A540" w14:textId="77777777" w:rsidR="000C612E" w:rsidRPr="00B32714" w:rsidRDefault="000C612E" w:rsidP="0016377D">
      <w:pPr>
        <w:ind w:left="210" w:hangingChars="100" w:hanging="210"/>
        <w:rPr>
          <w:rFonts w:ascii="ＭＳ 明朝" w:eastAsia="ＭＳ 明朝" w:hAnsi="ＭＳ 明朝"/>
        </w:rPr>
      </w:pPr>
      <w:r w:rsidRPr="00B32714">
        <w:rPr>
          <w:rFonts w:ascii="ＭＳ 明朝" w:eastAsia="ＭＳ 明朝" w:hAnsi="ＭＳ 明朝" w:hint="eastAsia"/>
        </w:rPr>
        <w:t>第10　資源管理状況の報告の様式は、様式第９号とする。（法第58条において読み替えて準用する法第5</w:t>
      </w:r>
      <w:r w:rsidRPr="00B32714">
        <w:rPr>
          <w:rFonts w:ascii="ＭＳ 明朝" w:eastAsia="ＭＳ 明朝" w:hAnsi="ＭＳ 明朝"/>
        </w:rPr>
        <w:t>2</w:t>
      </w:r>
      <w:r w:rsidRPr="00B32714">
        <w:rPr>
          <w:rFonts w:ascii="ＭＳ 明朝" w:eastAsia="ＭＳ 明朝" w:hAnsi="ＭＳ 明朝" w:hint="eastAsia"/>
        </w:rPr>
        <w:t>条第１項及び規則第21条第１項）</w:t>
      </w:r>
    </w:p>
    <w:p w14:paraId="0DCA810A" w14:textId="77777777" w:rsidR="000C612E" w:rsidRPr="00B32714" w:rsidRDefault="000C612E" w:rsidP="000C612E">
      <w:pPr>
        <w:rPr>
          <w:rFonts w:ascii="ＭＳ 明朝" w:eastAsia="ＭＳ 明朝" w:hAnsi="ＭＳ 明朝"/>
        </w:rPr>
      </w:pPr>
    </w:p>
    <w:p w14:paraId="2CC5089E" w14:textId="77777777" w:rsidR="000C612E" w:rsidRPr="00B32714" w:rsidRDefault="000C612E" w:rsidP="000C612E">
      <w:pPr>
        <w:rPr>
          <w:rFonts w:ascii="ＭＳ 明朝" w:eastAsia="ＭＳ 明朝" w:hAnsi="ＭＳ 明朝"/>
        </w:rPr>
      </w:pPr>
      <w:r w:rsidRPr="00B32714">
        <w:rPr>
          <w:rFonts w:ascii="ＭＳ 明朝" w:eastAsia="ＭＳ 明朝" w:hAnsi="ＭＳ 明朝" w:hint="eastAsia"/>
        </w:rPr>
        <w:t>（許可証の交付）</w:t>
      </w:r>
    </w:p>
    <w:p w14:paraId="1DE860C7" w14:textId="77777777" w:rsidR="000C612E" w:rsidRPr="00B32714" w:rsidRDefault="000C612E" w:rsidP="0016377D">
      <w:pPr>
        <w:ind w:left="210" w:hangingChars="100" w:hanging="210"/>
        <w:rPr>
          <w:rFonts w:ascii="ＭＳ 明朝" w:eastAsia="ＭＳ 明朝" w:hAnsi="ＭＳ 明朝"/>
        </w:rPr>
      </w:pPr>
      <w:r w:rsidRPr="00B32714">
        <w:rPr>
          <w:rFonts w:ascii="ＭＳ 明朝" w:eastAsia="ＭＳ 明朝" w:hAnsi="ＭＳ 明朝" w:hint="eastAsia"/>
        </w:rPr>
        <w:t>第11　許可証の様式は、様式第10号とする。（法第58条において読み替えて準用する法第56条第１項及び規則第24条）</w:t>
      </w:r>
    </w:p>
    <w:p w14:paraId="76D581CA" w14:textId="77777777" w:rsidR="000C612E" w:rsidRPr="00B32714" w:rsidRDefault="000C612E" w:rsidP="000C612E">
      <w:pPr>
        <w:rPr>
          <w:rFonts w:ascii="ＭＳ 明朝" w:eastAsia="ＭＳ 明朝" w:hAnsi="ＭＳ 明朝"/>
        </w:rPr>
      </w:pPr>
    </w:p>
    <w:p w14:paraId="77E117DE" w14:textId="77777777" w:rsidR="000C612E" w:rsidRPr="00B32714" w:rsidRDefault="000C612E" w:rsidP="000C612E">
      <w:pPr>
        <w:rPr>
          <w:rFonts w:ascii="ＭＳ 明朝" w:eastAsia="ＭＳ 明朝" w:hAnsi="ＭＳ 明朝"/>
        </w:rPr>
      </w:pPr>
      <w:r w:rsidRPr="00B32714">
        <w:rPr>
          <w:rFonts w:ascii="ＭＳ 明朝" w:eastAsia="ＭＳ 明朝" w:hAnsi="ＭＳ 明朝" w:hint="eastAsia"/>
        </w:rPr>
        <w:t>（許可証の書換え交付及び再交付の申請）</w:t>
      </w:r>
    </w:p>
    <w:p w14:paraId="115D98A9" w14:textId="77777777" w:rsidR="000C612E" w:rsidRPr="00B32714" w:rsidRDefault="000C612E" w:rsidP="000C612E">
      <w:pPr>
        <w:ind w:left="210" w:hangingChars="100" w:hanging="210"/>
        <w:rPr>
          <w:rFonts w:ascii="ＭＳ 明朝" w:eastAsia="ＭＳ 明朝" w:hAnsi="ＭＳ 明朝"/>
        </w:rPr>
      </w:pPr>
      <w:r w:rsidRPr="00B32714">
        <w:rPr>
          <w:rFonts w:ascii="ＭＳ 明朝" w:eastAsia="ＭＳ 明朝" w:hAnsi="ＭＳ 明朝" w:hint="eastAsia"/>
        </w:rPr>
        <w:t>第12　許可証の書換え交付及び再交付の申請書の様式は、別記様式第11号及び第12号と</w:t>
      </w:r>
      <w:r w:rsidRPr="00B32714">
        <w:rPr>
          <w:rFonts w:ascii="ＭＳ 明朝" w:eastAsia="ＭＳ 明朝" w:hAnsi="ＭＳ 明朝" w:hint="eastAsia"/>
        </w:rPr>
        <w:lastRenderedPageBreak/>
        <w:t>する。（法第58条において読み替えて準用する法第56条第２項並びに規則第27条及び第28条）</w:t>
      </w:r>
    </w:p>
    <w:p w14:paraId="4EB64C5B" w14:textId="77777777" w:rsidR="000C612E" w:rsidRPr="00B32714" w:rsidRDefault="000C612E" w:rsidP="000C612E">
      <w:pPr>
        <w:rPr>
          <w:rFonts w:ascii="ＭＳ 明朝" w:eastAsia="ＭＳ 明朝" w:hAnsi="ＭＳ 明朝"/>
        </w:rPr>
      </w:pPr>
    </w:p>
    <w:p w14:paraId="75E388F1" w14:textId="735DA58C" w:rsidR="00CB3C0C" w:rsidRPr="00B32714" w:rsidRDefault="00CB3C0C" w:rsidP="00CB3C0C">
      <w:pPr>
        <w:rPr>
          <w:rFonts w:ascii="ＭＳ 明朝" w:eastAsia="ＭＳ 明朝" w:hAnsi="ＭＳ 明朝"/>
        </w:rPr>
      </w:pPr>
      <w:r w:rsidRPr="00B32714">
        <w:rPr>
          <w:rFonts w:ascii="ＭＳ 明朝" w:eastAsia="ＭＳ 明朝" w:hAnsi="ＭＳ 明朝" w:hint="eastAsia"/>
        </w:rPr>
        <w:t>附則</w:t>
      </w:r>
    </w:p>
    <w:p w14:paraId="350972B9" w14:textId="1A067AF8" w:rsidR="00CB3C0C" w:rsidRPr="00B32714" w:rsidRDefault="00CB3C0C" w:rsidP="00680C8E">
      <w:pPr>
        <w:ind w:leftChars="100" w:left="210"/>
        <w:rPr>
          <w:rFonts w:ascii="ＭＳ 明朝" w:eastAsia="ＭＳ 明朝" w:hAnsi="ＭＳ 明朝"/>
        </w:rPr>
      </w:pPr>
      <w:r w:rsidRPr="00B32714">
        <w:rPr>
          <w:rFonts w:ascii="ＭＳ 明朝" w:eastAsia="ＭＳ 明朝" w:hAnsi="ＭＳ 明朝" w:hint="eastAsia"/>
        </w:rPr>
        <w:t>１　この方針は、昭和</w:t>
      </w:r>
      <w:r w:rsidR="00501297" w:rsidRPr="00B32714">
        <w:rPr>
          <w:rFonts w:ascii="ＭＳ 明朝" w:eastAsia="ＭＳ 明朝" w:hAnsi="ＭＳ 明朝" w:hint="eastAsia"/>
        </w:rPr>
        <w:t>55</w:t>
      </w:r>
      <w:r w:rsidRPr="00B32714">
        <w:rPr>
          <w:rFonts w:ascii="ＭＳ 明朝" w:eastAsia="ＭＳ 明朝" w:hAnsi="ＭＳ 明朝" w:hint="eastAsia"/>
        </w:rPr>
        <w:t>年２月</w:t>
      </w:r>
      <w:r w:rsidR="00665E32" w:rsidRPr="00B32714">
        <w:rPr>
          <w:rFonts w:ascii="ＭＳ 明朝" w:eastAsia="ＭＳ 明朝" w:hAnsi="ＭＳ 明朝" w:hint="eastAsia"/>
        </w:rPr>
        <w:t>20</w:t>
      </w:r>
      <w:r w:rsidRPr="00B32714">
        <w:rPr>
          <w:rFonts w:ascii="ＭＳ 明朝" w:eastAsia="ＭＳ 明朝" w:hAnsi="ＭＳ 明朝" w:hint="eastAsia"/>
        </w:rPr>
        <w:t>日から施行する。</w:t>
      </w:r>
    </w:p>
    <w:p w14:paraId="4682FB3F" w14:textId="7005841C" w:rsidR="00CB3C0C" w:rsidRPr="00B32714" w:rsidRDefault="00CB3C0C" w:rsidP="00680C8E">
      <w:pPr>
        <w:ind w:leftChars="100" w:left="210"/>
        <w:rPr>
          <w:rFonts w:ascii="ＭＳ 明朝" w:eastAsia="ＭＳ 明朝" w:hAnsi="ＭＳ 明朝"/>
        </w:rPr>
      </w:pPr>
      <w:r w:rsidRPr="00B32714">
        <w:rPr>
          <w:rFonts w:ascii="ＭＳ 明朝" w:eastAsia="ＭＳ 明朝" w:hAnsi="ＭＳ 明朝" w:hint="eastAsia"/>
        </w:rPr>
        <w:t>２　機船船びき網（バッチ）の許認可方針（昭和</w:t>
      </w:r>
      <w:r w:rsidR="00665E32" w:rsidRPr="00B32714">
        <w:rPr>
          <w:rFonts w:ascii="ＭＳ 明朝" w:eastAsia="ＭＳ 明朝" w:hAnsi="ＭＳ 明朝" w:hint="eastAsia"/>
        </w:rPr>
        <w:t>53</w:t>
      </w:r>
      <w:r w:rsidRPr="00B32714">
        <w:rPr>
          <w:rFonts w:ascii="ＭＳ 明朝" w:eastAsia="ＭＳ 明朝" w:hAnsi="ＭＳ 明朝" w:hint="eastAsia"/>
        </w:rPr>
        <w:t>年２月９日施行）は</w:t>
      </w:r>
      <w:r w:rsidR="005352F4" w:rsidRPr="00B32714">
        <w:rPr>
          <w:rFonts w:ascii="ＭＳ 明朝" w:eastAsia="ＭＳ 明朝" w:hAnsi="ＭＳ 明朝" w:hint="eastAsia"/>
        </w:rPr>
        <w:t>、</w:t>
      </w:r>
      <w:r w:rsidRPr="00B32714">
        <w:rPr>
          <w:rFonts w:ascii="ＭＳ 明朝" w:eastAsia="ＭＳ 明朝" w:hAnsi="ＭＳ 明朝" w:hint="eastAsia"/>
        </w:rPr>
        <w:t>廃止する。</w:t>
      </w:r>
    </w:p>
    <w:p w14:paraId="5BB19D61" w14:textId="77777777" w:rsidR="00CB3C0C" w:rsidRPr="00B32714" w:rsidRDefault="00CB3C0C" w:rsidP="00CB3C0C">
      <w:pPr>
        <w:rPr>
          <w:rFonts w:ascii="ＭＳ 明朝" w:eastAsia="ＭＳ 明朝" w:hAnsi="ＭＳ 明朝"/>
        </w:rPr>
      </w:pPr>
    </w:p>
    <w:p w14:paraId="29ED8A23" w14:textId="6081DE6E" w:rsidR="00CB3C0C" w:rsidRPr="00B32714" w:rsidRDefault="00680C8E" w:rsidP="00CB3C0C">
      <w:pPr>
        <w:rPr>
          <w:rFonts w:ascii="ＭＳ 明朝" w:eastAsia="ＭＳ 明朝" w:hAnsi="ＭＳ 明朝"/>
        </w:rPr>
      </w:pPr>
      <w:r w:rsidRPr="00B32714">
        <w:rPr>
          <w:rFonts w:ascii="ＭＳ 明朝" w:eastAsia="ＭＳ 明朝" w:hAnsi="ＭＳ 明朝" w:hint="eastAsia"/>
        </w:rPr>
        <w:t>附則</w:t>
      </w:r>
      <w:r w:rsidR="00CB3C0C" w:rsidRPr="00B32714">
        <w:rPr>
          <w:rFonts w:ascii="ＭＳ 明朝" w:eastAsia="ＭＳ 明朝" w:hAnsi="ＭＳ 明朝" w:hint="eastAsia"/>
        </w:rPr>
        <w:t>（南部組合枠馬力数制限改正、操業区域の区分廃止）</w:t>
      </w:r>
    </w:p>
    <w:p w14:paraId="18D929EC" w14:textId="477A7E62" w:rsidR="00CB3C0C" w:rsidRPr="00B32714" w:rsidRDefault="00CB3C0C" w:rsidP="00680C8E">
      <w:pPr>
        <w:ind w:leftChars="100" w:left="210"/>
        <w:rPr>
          <w:rFonts w:ascii="ＭＳ 明朝" w:eastAsia="ＭＳ 明朝" w:hAnsi="ＭＳ 明朝"/>
        </w:rPr>
      </w:pPr>
      <w:r w:rsidRPr="00B32714">
        <w:rPr>
          <w:rFonts w:ascii="ＭＳ 明朝" w:eastAsia="ＭＳ 明朝" w:hAnsi="ＭＳ 明朝" w:hint="eastAsia"/>
        </w:rPr>
        <w:t>この方針は、平成５年</w:t>
      </w:r>
      <w:r w:rsidR="00665E32" w:rsidRPr="00B32714">
        <w:rPr>
          <w:rFonts w:ascii="ＭＳ 明朝" w:eastAsia="ＭＳ 明朝" w:hAnsi="ＭＳ 明朝" w:hint="eastAsia"/>
        </w:rPr>
        <w:t>12</w:t>
      </w:r>
      <w:r w:rsidRPr="00B32714">
        <w:rPr>
          <w:rFonts w:ascii="ＭＳ 明朝" w:eastAsia="ＭＳ 明朝" w:hAnsi="ＭＳ 明朝" w:hint="eastAsia"/>
        </w:rPr>
        <w:t>月</w:t>
      </w:r>
      <w:r w:rsidR="00665E32" w:rsidRPr="00B32714">
        <w:rPr>
          <w:rFonts w:ascii="ＭＳ 明朝" w:eastAsia="ＭＳ 明朝" w:hAnsi="ＭＳ 明朝" w:hint="eastAsia"/>
        </w:rPr>
        <w:t>21</w:t>
      </w:r>
      <w:r w:rsidRPr="00B32714">
        <w:rPr>
          <w:rFonts w:ascii="ＭＳ 明朝" w:eastAsia="ＭＳ 明朝" w:hAnsi="ＭＳ 明朝" w:hint="eastAsia"/>
        </w:rPr>
        <w:t>日から施行する。</w:t>
      </w:r>
    </w:p>
    <w:p w14:paraId="471AAC8D" w14:textId="77777777" w:rsidR="00CB3C0C" w:rsidRPr="00B32714" w:rsidRDefault="00CB3C0C" w:rsidP="00CB3C0C">
      <w:pPr>
        <w:rPr>
          <w:rFonts w:ascii="ＭＳ 明朝" w:eastAsia="ＭＳ 明朝" w:hAnsi="ＭＳ 明朝"/>
        </w:rPr>
      </w:pPr>
    </w:p>
    <w:p w14:paraId="5E2A07F7" w14:textId="38C572D8" w:rsidR="00CB3C0C" w:rsidRPr="00B32714" w:rsidRDefault="00680C8E" w:rsidP="00CB3C0C">
      <w:pPr>
        <w:rPr>
          <w:rFonts w:ascii="ＭＳ 明朝" w:eastAsia="ＭＳ 明朝" w:hAnsi="ＭＳ 明朝"/>
        </w:rPr>
      </w:pPr>
      <w:r w:rsidRPr="00B32714">
        <w:rPr>
          <w:rFonts w:ascii="ＭＳ 明朝" w:eastAsia="ＭＳ 明朝" w:hAnsi="ＭＳ 明朝" w:hint="eastAsia"/>
        </w:rPr>
        <w:t>附則</w:t>
      </w:r>
      <w:r w:rsidR="00CB3C0C" w:rsidRPr="00B32714">
        <w:rPr>
          <w:rFonts w:ascii="ＭＳ 明朝" w:eastAsia="ＭＳ 明朝" w:hAnsi="ＭＳ 明朝" w:hint="eastAsia"/>
        </w:rPr>
        <w:t>（推進機関の馬力数制限改正）</w:t>
      </w:r>
    </w:p>
    <w:p w14:paraId="0D8088A4" w14:textId="1D6325B6" w:rsidR="00CB3C0C" w:rsidRPr="00B32714" w:rsidRDefault="00CB3C0C" w:rsidP="00680C8E">
      <w:pPr>
        <w:ind w:leftChars="100" w:left="210"/>
        <w:rPr>
          <w:rFonts w:ascii="ＭＳ 明朝" w:eastAsia="ＭＳ 明朝" w:hAnsi="ＭＳ 明朝"/>
        </w:rPr>
      </w:pPr>
      <w:r w:rsidRPr="00B32714">
        <w:rPr>
          <w:rFonts w:ascii="ＭＳ 明朝" w:eastAsia="ＭＳ 明朝" w:hAnsi="ＭＳ 明朝" w:hint="eastAsia"/>
        </w:rPr>
        <w:t>この方針は、平成</w:t>
      </w:r>
      <w:r w:rsidR="00665E32" w:rsidRPr="00B32714">
        <w:rPr>
          <w:rFonts w:ascii="ＭＳ 明朝" w:eastAsia="ＭＳ 明朝" w:hAnsi="ＭＳ 明朝" w:hint="eastAsia"/>
        </w:rPr>
        <w:t>14</w:t>
      </w:r>
      <w:r w:rsidRPr="00B32714">
        <w:rPr>
          <w:rFonts w:ascii="ＭＳ 明朝" w:eastAsia="ＭＳ 明朝" w:hAnsi="ＭＳ 明朝" w:hint="eastAsia"/>
        </w:rPr>
        <w:t>年４月</w:t>
      </w:r>
      <w:r w:rsidR="00665E32" w:rsidRPr="00B32714">
        <w:rPr>
          <w:rFonts w:ascii="ＭＳ 明朝" w:eastAsia="ＭＳ 明朝" w:hAnsi="ＭＳ 明朝" w:hint="eastAsia"/>
        </w:rPr>
        <w:t>23</w:t>
      </w:r>
      <w:r w:rsidRPr="00B32714">
        <w:rPr>
          <w:rFonts w:ascii="ＭＳ 明朝" w:eastAsia="ＭＳ 明朝" w:hAnsi="ＭＳ 明朝" w:hint="eastAsia"/>
        </w:rPr>
        <w:t>日から施行する。</w:t>
      </w:r>
    </w:p>
    <w:p w14:paraId="58AAE899" w14:textId="77777777" w:rsidR="00CB3C0C" w:rsidRPr="00B32714" w:rsidRDefault="00CB3C0C" w:rsidP="00CB3C0C">
      <w:pPr>
        <w:rPr>
          <w:rFonts w:ascii="ＭＳ 明朝" w:eastAsia="ＭＳ 明朝" w:hAnsi="ＭＳ 明朝"/>
        </w:rPr>
      </w:pPr>
    </w:p>
    <w:p w14:paraId="1706C35D" w14:textId="166B495C" w:rsidR="00CB3C0C" w:rsidRPr="00B32714" w:rsidRDefault="00680C8E" w:rsidP="00CB3C0C">
      <w:pPr>
        <w:rPr>
          <w:rFonts w:ascii="ＭＳ 明朝" w:eastAsia="ＭＳ 明朝" w:hAnsi="ＭＳ 明朝"/>
        </w:rPr>
      </w:pPr>
      <w:r w:rsidRPr="00B32714">
        <w:rPr>
          <w:rFonts w:ascii="ＭＳ 明朝" w:eastAsia="ＭＳ 明朝" w:hAnsi="ＭＳ 明朝" w:hint="eastAsia"/>
        </w:rPr>
        <w:t>附則</w:t>
      </w:r>
      <w:r w:rsidR="00CB3C0C" w:rsidRPr="00B32714">
        <w:rPr>
          <w:rFonts w:ascii="ＭＳ 明朝" w:eastAsia="ＭＳ 明朝" w:hAnsi="ＭＳ 明朝" w:hint="eastAsia"/>
        </w:rPr>
        <w:t>（許認可統数の最高限度の改正）</w:t>
      </w:r>
    </w:p>
    <w:p w14:paraId="79817AB5" w14:textId="11B353CC" w:rsidR="00CB3C0C" w:rsidRPr="00B32714" w:rsidRDefault="00CB3C0C" w:rsidP="00680C8E">
      <w:pPr>
        <w:ind w:leftChars="100" w:left="210"/>
        <w:rPr>
          <w:rFonts w:ascii="ＭＳ 明朝" w:eastAsia="ＭＳ 明朝" w:hAnsi="ＭＳ 明朝"/>
        </w:rPr>
      </w:pPr>
      <w:r w:rsidRPr="00B32714">
        <w:rPr>
          <w:rFonts w:ascii="ＭＳ 明朝" w:eastAsia="ＭＳ 明朝" w:hAnsi="ＭＳ 明朝" w:hint="eastAsia"/>
        </w:rPr>
        <w:t>この方針は、平成</w:t>
      </w:r>
      <w:r w:rsidR="00665E32" w:rsidRPr="00B32714">
        <w:rPr>
          <w:rFonts w:ascii="ＭＳ 明朝" w:eastAsia="ＭＳ 明朝" w:hAnsi="ＭＳ 明朝" w:hint="eastAsia"/>
        </w:rPr>
        <w:t>14</w:t>
      </w:r>
      <w:r w:rsidRPr="00B32714">
        <w:rPr>
          <w:rFonts w:ascii="ＭＳ 明朝" w:eastAsia="ＭＳ 明朝" w:hAnsi="ＭＳ 明朝" w:hint="eastAsia"/>
        </w:rPr>
        <w:t>年９月</w:t>
      </w:r>
      <w:r w:rsidR="00665E32" w:rsidRPr="00B32714">
        <w:rPr>
          <w:rFonts w:ascii="ＭＳ 明朝" w:eastAsia="ＭＳ 明朝" w:hAnsi="ＭＳ 明朝" w:hint="eastAsia"/>
        </w:rPr>
        <w:t>19</w:t>
      </w:r>
      <w:r w:rsidRPr="00B32714">
        <w:rPr>
          <w:rFonts w:ascii="ＭＳ 明朝" w:eastAsia="ＭＳ 明朝" w:hAnsi="ＭＳ 明朝" w:hint="eastAsia"/>
        </w:rPr>
        <w:t>日から施行する。</w:t>
      </w:r>
    </w:p>
    <w:p w14:paraId="2C2C7C3E" w14:textId="77777777" w:rsidR="00CB3C0C" w:rsidRPr="00B32714" w:rsidRDefault="00CB3C0C" w:rsidP="00CB3C0C">
      <w:pPr>
        <w:rPr>
          <w:rFonts w:ascii="ＭＳ 明朝" w:eastAsia="ＭＳ 明朝" w:hAnsi="ＭＳ 明朝"/>
        </w:rPr>
      </w:pPr>
    </w:p>
    <w:p w14:paraId="774D6D3C" w14:textId="27213432" w:rsidR="00CB3C0C" w:rsidRPr="00B32714" w:rsidRDefault="00680C8E" w:rsidP="00CB3C0C">
      <w:pPr>
        <w:rPr>
          <w:rFonts w:ascii="ＭＳ 明朝" w:eastAsia="ＭＳ 明朝" w:hAnsi="ＭＳ 明朝"/>
        </w:rPr>
      </w:pPr>
      <w:r w:rsidRPr="00B32714">
        <w:rPr>
          <w:rFonts w:ascii="ＭＳ 明朝" w:eastAsia="ＭＳ 明朝" w:hAnsi="ＭＳ 明朝" w:hint="eastAsia"/>
        </w:rPr>
        <w:t>附則</w:t>
      </w:r>
      <w:r w:rsidR="00CB3C0C" w:rsidRPr="00B32714">
        <w:rPr>
          <w:rFonts w:ascii="ＭＳ 明朝" w:eastAsia="ＭＳ 明朝" w:hAnsi="ＭＳ 明朝" w:hint="eastAsia"/>
        </w:rPr>
        <w:t>（許認可の対象者区分の改正）</w:t>
      </w:r>
    </w:p>
    <w:p w14:paraId="70647DD2" w14:textId="2034CF70" w:rsidR="00CB3C0C" w:rsidRPr="00B32714" w:rsidRDefault="00CB3C0C" w:rsidP="00680C8E">
      <w:pPr>
        <w:ind w:leftChars="100" w:left="210"/>
        <w:rPr>
          <w:rFonts w:ascii="ＭＳ 明朝" w:eastAsia="ＭＳ 明朝" w:hAnsi="ＭＳ 明朝"/>
        </w:rPr>
      </w:pPr>
      <w:r w:rsidRPr="00B32714">
        <w:rPr>
          <w:rFonts w:ascii="ＭＳ 明朝" w:eastAsia="ＭＳ 明朝" w:hAnsi="ＭＳ 明朝" w:hint="eastAsia"/>
        </w:rPr>
        <w:t>この方針は、平成</w:t>
      </w:r>
      <w:r w:rsidR="00665E32" w:rsidRPr="00B32714">
        <w:rPr>
          <w:rFonts w:ascii="ＭＳ 明朝" w:eastAsia="ＭＳ 明朝" w:hAnsi="ＭＳ 明朝" w:hint="eastAsia"/>
        </w:rPr>
        <w:t>15</w:t>
      </w:r>
      <w:r w:rsidRPr="00B32714">
        <w:rPr>
          <w:rFonts w:ascii="ＭＳ 明朝" w:eastAsia="ＭＳ 明朝" w:hAnsi="ＭＳ 明朝" w:hint="eastAsia"/>
        </w:rPr>
        <w:t>年５月１日から施行する。</w:t>
      </w:r>
    </w:p>
    <w:p w14:paraId="421D3DD1" w14:textId="77777777" w:rsidR="00CB3C0C" w:rsidRPr="00B32714" w:rsidRDefault="00CB3C0C" w:rsidP="00CB3C0C">
      <w:pPr>
        <w:rPr>
          <w:rFonts w:ascii="ＭＳ 明朝" w:eastAsia="ＭＳ 明朝" w:hAnsi="ＭＳ 明朝"/>
        </w:rPr>
      </w:pPr>
    </w:p>
    <w:p w14:paraId="5A3BD833" w14:textId="7C9B1F31" w:rsidR="00CB3C0C" w:rsidRPr="00B32714" w:rsidRDefault="00680C8E" w:rsidP="00680C8E">
      <w:pPr>
        <w:rPr>
          <w:rFonts w:ascii="ＭＳ 明朝" w:eastAsia="ＭＳ 明朝" w:hAnsi="ＭＳ 明朝"/>
        </w:rPr>
      </w:pPr>
      <w:r w:rsidRPr="00B32714">
        <w:rPr>
          <w:rFonts w:ascii="ＭＳ 明朝" w:eastAsia="ＭＳ 明朝" w:hAnsi="ＭＳ 明朝" w:hint="eastAsia"/>
        </w:rPr>
        <w:t>附則</w:t>
      </w:r>
      <w:r w:rsidR="00CB3C0C" w:rsidRPr="00B32714">
        <w:rPr>
          <w:rFonts w:ascii="ＭＳ 明朝" w:eastAsia="ＭＳ 明朝" w:hAnsi="ＭＳ 明朝" w:hint="eastAsia"/>
        </w:rPr>
        <w:t>（許可の対象への制限および別表対象者区分の統数最高限度改正）</w:t>
      </w:r>
    </w:p>
    <w:p w14:paraId="5CC70162" w14:textId="5A15D54F" w:rsidR="00D22E90" w:rsidRPr="00B32714" w:rsidRDefault="00CB3C0C" w:rsidP="00680C8E">
      <w:pPr>
        <w:ind w:leftChars="100" w:left="210"/>
        <w:rPr>
          <w:rFonts w:ascii="ＭＳ 明朝" w:eastAsia="ＭＳ 明朝" w:hAnsi="ＭＳ 明朝"/>
        </w:rPr>
      </w:pPr>
      <w:r w:rsidRPr="00B32714">
        <w:rPr>
          <w:rFonts w:ascii="ＭＳ 明朝" w:eastAsia="ＭＳ 明朝" w:hAnsi="ＭＳ 明朝" w:hint="eastAsia"/>
        </w:rPr>
        <w:t>この方針は、平成</w:t>
      </w:r>
      <w:r w:rsidR="00665E32" w:rsidRPr="00B32714">
        <w:rPr>
          <w:rFonts w:ascii="ＭＳ 明朝" w:eastAsia="ＭＳ 明朝" w:hAnsi="ＭＳ 明朝" w:hint="eastAsia"/>
        </w:rPr>
        <w:t>19</w:t>
      </w:r>
      <w:r w:rsidRPr="00B32714">
        <w:rPr>
          <w:rFonts w:ascii="ＭＳ 明朝" w:eastAsia="ＭＳ 明朝" w:hAnsi="ＭＳ 明朝" w:hint="eastAsia"/>
        </w:rPr>
        <w:t>年</w:t>
      </w:r>
      <w:r w:rsidR="00665E32" w:rsidRPr="00B32714">
        <w:rPr>
          <w:rFonts w:ascii="ＭＳ 明朝" w:eastAsia="ＭＳ 明朝" w:hAnsi="ＭＳ 明朝" w:hint="eastAsia"/>
        </w:rPr>
        <w:t>12</w:t>
      </w:r>
      <w:r w:rsidRPr="00B32714">
        <w:rPr>
          <w:rFonts w:ascii="ＭＳ 明朝" w:eastAsia="ＭＳ 明朝" w:hAnsi="ＭＳ 明朝" w:hint="eastAsia"/>
        </w:rPr>
        <w:t>月</w:t>
      </w:r>
      <w:r w:rsidR="00665E32" w:rsidRPr="00B32714">
        <w:rPr>
          <w:rFonts w:ascii="ＭＳ 明朝" w:eastAsia="ＭＳ 明朝" w:hAnsi="ＭＳ 明朝" w:hint="eastAsia"/>
        </w:rPr>
        <w:t>25</w:t>
      </w:r>
      <w:r w:rsidRPr="00B32714">
        <w:rPr>
          <w:rFonts w:ascii="ＭＳ 明朝" w:eastAsia="ＭＳ 明朝" w:hAnsi="ＭＳ 明朝" w:hint="eastAsia"/>
        </w:rPr>
        <w:t>日から施行する。</w:t>
      </w:r>
    </w:p>
    <w:p w14:paraId="09A15FDF" w14:textId="77777777" w:rsidR="00CB3C0C" w:rsidRPr="00B32714" w:rsidRDefault="00CB3C0C" w:rsidP="00CB3C0C">
      <w:pPr>
        <w:ind w:firstLineChars="200" w:firstLine="420"/>
        <w:rPr>
          <w:rFonts w:ascii="ＭＳ 明朝" w:eastAsia="ＭＳ 明朝" w:hAnsi="ＭＳ 明朝"/>
        </w:rPr>
      </w:pPr>
    </w:p>
    <w:p w14:paraId="598CEE02" w14:textId="7094651C" w:rsidR="00EE594E" w:rsidRPr="00B32714" w:rsidRDefault="00680C8E" w:rsidP="00680C8E">
      <w:pPr>
        <w:rPr>
          <w:rFonts w:ascii="ＭＳ 明朝" w:eastAsia="ＭＳ 明朝" w:hAnsi="ＭＳ 明朝"/>
        </w:rPr>
      </w:pPr>
      <w:bookmarkStart w:id="2" w:name="_Hlk82855583"/>
      <w:r w:rsidRPr="00B32714">
        <w:rPr>
          <w:rFonts w:ascii="ＭＳ 明朝" w:eastAsia="ＭＳ 明朝" w:hAnsi="ＭＳ 明朝" w:hint="eastAsia"/>
        </w:rPr>
        <w:t>附則</w:t>
      </w:r>
      <w:bookmarkEnd w:id="2"/>
      <w:r w:rsidR="00EE594E" w:rsidRPr="00B32714">
        <w:rPr>
          <w:rFonts w:ascii="ＭＳ 明朝" w:eastAsia="ＭＳ 明朝" w:hAnsi="ＭＳ 明朝" w:hint="eastAsia"/>
        </w:rPr>
        <w:t>（全部改正）</w:t>
      </w:r>
    </w:p>
    <w:p w14:paraId="0E93A1AA" w14:textId="376A7C4A" w:rsidR="00EE594E" w:rsidRPr="00B32714" w:rsidRDefault="00151E7F" w:rsidP="00680C8E">
      <w:pPr>
        <w:ind w:leftChars="100" w:left="210"/>
        <w:rPr>
          <w:rFonts w:ascii="ＭＳ 明朝" w:eastAsia="ＭＳ 明朝" w:hAnsi="ＭＳ 明朝"/>
        </w:rPr>
      </w:pPr>
      <w:r w:rsidRPr="00B32714">
        <w:rPr>
          <w:rFonts w:ascii="ＭＳ 明朝" w:eastAsia="ＭＳ 明朝" w:hAnsi="ＭＳ 明朝" w:hint="eastAsia"/>
        </w:rPr>
        <w:t>この方針は</w:t>
      </w:r>
      <w:r w:rsidR="00680C8E" w:rsidRPr="00B32714">
        <w:rPr>
          <w:rFonts w:ascii="ＭＳ 明朝" w:eastAsia="ＭＳ 明朝" w:hAnsi="ＭＳ 明朝" w:hint="eastAsia"/>
        </w:rPr>
        <w:t>、</w:t>
      </w:r>
      <w:r w:rsidRPr="00B32714">
        <w:rPr>
          <w:rFonts w:ascii="ＭＳ 明朝" w:eastAsia="ＭＳ 明朝" w:hAnsi="ＭＳ 明朝" w:hint="eastAsia"/>
        </w:rPr>
        <w:t>令和２年12月</w:t>
      </w:r>
      <w:r w:rsidR="00B22161" w:rsidRPr="00B32714">
        <w:rPr>
          <w:rFonts w:ascii="ＭＳ 明朝" w:eastAsia="ＭＳ 明朝" w:hAnsi="ＭＳ 明朝" w:hint="eastAsia"/>
        </w:rPr>
        <w:t>１</w:t>
      </w:r>
      <w:r w:rsidR="00EE594E" w:rsidRPr="00B32714">
        <w:rPr>
          <w:rFonts w:ascii="ＭＳ 明朝" w:eastAsia="ＭＳ 明朝" w:hAnsi="ＭＳ 明朝" w:hint="eastAsia"/>
        </w:rPr>
        <w:t>日から施行する。</w:t>
      </w:r>
    </w:p>
    <w:p w14:paraId="0B2F01AC" w14:textId="255FCE58" w:rsidR="000A71CF" w:rsidRPr="00B32714" w:rsidRDefault="000A71CF" w:rsidP="000A71CF">
      <w:pPr>
        <w:rPr>
          <w:rFonts w:ascii="ＭＳ 明朝" w:eastAsia="ＭＳ 明朝" w:hAnsi="ＭＳ 明朝"/>
        </w:rPr>
      </w:pPr>
    </w:p>
    <w:p w14:paraId="677BDBE9" w14:textId="3966052B" w:rsidR="000A71CF" w:rsidRPr="00B32714" w:rsidRDefault="000A71CF" w:rsidP="000A71CF">
      <w:pPr>
        <w:rPr>
          <w:rFonts w:ascii="ＭＳ 明朝" w:eastAsia="ＭＳ 明朝" w:hAnsi="ＭＳ 明朝"/>
          <w:u w:val="single"/>
        </w:rPr>
      </w:pPr>
      <w:r w:rsidRPr="00B32714">
        <w:rPr>
          <w:rFonts w:ascii="ＭＳ 明朝" w:eastAsia="ＭＳ 明朝" w:hAnsi="ＭＳ 明朝" w:hint="eastAsia"/>
          <w:u w:val="single"/>
        </w:rPr>
        <w:t>附則（制限措置、許可条件の改正）</w:t>
      </w:r>
    </w:p>
    <w:p w14:paraId="2807F0E3" w14:textId="7545883F" w:rsidR="001F09F8" w:rsidRPr="00B32714" w:rsidRDefault="000A71CF" w:rsidP="001F09F8">
      <w:pPr>
        <w:rPr>
          <w:rFonts w:ascii="ＭＳ 明朝" w:eastAsia="ＭＳ 明朝" w:hAnsi="ＭＳ 明朝"/>
          <w:u w:val="single"/>
        </w:rPr>
      </w:pPr>
      <w:r w:rsidRPr="00B32714">
        <w:rPr>
          <w:rFonts w:ascii="ＭＳ 明朝" w:eastAsia="ＭＳ 明朝" w:hAnsi="ＭＳ 明朝" w:hint="eastAsia"/>
        </w:rPr>
        <w:t xml:space="preserve">　</w:t>
      </w:r>
      <w:r w:rsidR="001F09F8" w:rsidRPr="00B32714">
        <w:rPr>
          <w:rFonts w:ascii="ＭＳ 明朝" w:eastAsia="ＭＳ 明朝" w:hAnsi="ＭＳ 明朝" w:hint="eastAsia"/>
          <w:u w:val="single"/>
        </w:rPr>
        <w:t>この方針は、令和８年</w:t>
      </w:r>
      <w:r w:rsidR="006B0C9B" w:rsidRPr="00B32714">
        <w:rPr>
          <w:rFonts w:ascii="ＭＳ 明朝" w:eastAsia="ＭＳ 明朝" w:hAnsi="ＭＳ 明朝" w:hint="eastAsia"/>
          <w:u w:val="single"/>
        </w:rPr>
        <w:t>12</w:t>
      </w:r>
      <w:r w:rsidR="001F09F8" w:rsidRPr="00B32714">
        <w:rPr>
          <w:rFonts w:ascii="ＭＳ 明朝" w:eastAsia="ＭＳ 明朝" w:hAnsi="ＭＳ 明朝" w:hint="eastAsia"/>
          <w:u w:val="single"/>
        </w:rPr>
        <w:t>月</w:t>
      </w:r>
      <w:r w:rsidR="006B0C9B" w:rsidRPr="00B32714">
        <w:rPr>
          <w:rFonts w:ascii="ＭＳ 明朝" w:eastAsia="ＭＳ 明朝" w:hAnsi="ＭＳ 明朝" w:hint="eastAsia"/>
          <w:u w:val="single"/>
        </w:rPr>
        <w:t>26</w:t>
      </w:r>
      <w:r w:rsidR="001F09F8" w:rsidRPr="00B32714">
        <w:rPr>
          <w:rFonts w:ascii="ＭＳ 明朝" w:eastAsia="ＭＳ 明朝" w:hAnsi="ＭＳ 明朝" w:hint="eastAsia"/>
          <w:u w:val="single"/>
        </w:rPr>
        <w:t>日から施行する。</w:t>
      </w:r>
    </w:p>
    <w:p w14:paraId="595F779D" w14:textId="1ADB2ED0" w:rsidR="00CB3C0C" w:rsidRPr="00B32714" w:rsidRDefault="00CB3C0C" w:rsidP="001F09F8">
      <w:pPr>
        <w:rPr>
          <w:rFonts w:ascii="ＭＳ 明朝" w:eastAsia="ＭＳ 明朝" w:hAnsi="ＭＳ 明朝"/>
          <w:u w:val="single"/>
        </w:rPr>
      </w:pPr>
    </w:p>
    <w:sectPr w:rsidR="00CB3C0C" w:rsidRPr="00B32714" w:rsidSect="001055C2">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63A2" w14:textId="77777777" w:rsidR="00B31335" w:rsidRDefault="00B31335" w:rsidP="0065198E">
      <w:r>
        <w:separator/>
      </w:r>
    </w:p>
  </w:endnote>
  <w:endnote w:type="continuationSeparator" w:id="0">
    <w:p w14:paraId="6A178A9F" w14:textId="77777777" w:rsidR="00B31335" w:rsidRDefault="00B31335" w:rsidP="0065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679708"/>
      <w:docPartObj>
        <w:docPartGallery w:val="Page Numbers (Bottom of Page)"/>
        <w:docPartUnique/>
      </w:docPartObj>
    </w:sdtPr>
    <w:sdtEndPr>
      <w:rPr>
        <w:rFonts w:ascii="ＭＳ 明朝" w:eastAsia="ＭＳ 明朝" w:hAnsi="ＭＳ 明朝"/>
      </w:rPr>
    </w:sdtEndPr>
    <w:sdtContent>
      <w:sdt>
        <w:sdtPr>
          <w:id w:val="1728636285"/>
          <w:docPartObj>
            <w:docPartGallery w:val="Page Numbers (Top of Page)"/>
            <w:docPartUnique/>
          </w:docPartObj>
        </w:sdtPr>
        <w:sdtEndPr>
          <w:rPr>
            <w:rFonts w:ascii="BIZ UD明朝 Medium" w:eastAsia="BIZ UD明朝 Medium" w:hAnsi="BIZ UD明朝 Medium"/>
            <w:b/>
            <w:bCs/>
            <w:sz w:val="24"/>
            <w:szCs w:val="24"/>
          </w:rPr>
        </w:sdtEndPr>
        <w:sdtContent>
          <w:sdt>
            <w:sdtPr>
              <w:id w:val="-1923402355"/>
              <w:docPartObj>
                <w:docPartGallery w:val="Page Numbers (Top of Page)"/>
                <w:docPartUnique/>
              </w:docPartObj>
            </w:sdtPr>
            <w:sdtEndPr>
              <w:rPr>
                <w:rFonts w:ascii="BIZ UD明朝 Medium" w:eastAsia="BIZ UD明朝 Medium" w:hAnsi="BIZ UD明朝 Medium"/>
                <w:b/>
                <w:bCs/>
                <w:sz w:val="24"/>
                <w:szCs w:val="24"/>
              </w:rPr>
            </w:sdtEndPr>
            <w:sdtContent>
              <w:p w14:paraId="5E014D25" w14:textId="77777777" w:rsidR="001055C2" w:rsidRDefault="001055C2" w:rsidP="001055C2">
                <w:pPr>
                  <w:pStyle w:val="a7"/>
                  <w:jc w:val="center"/>
                  <w:rPr>
                    <w:rFonts w:ascii="BIZ UD明朝 Medium" w:eastAsia="BIZ UD明朝 Medium" w:hAnsi="BIZ UD明朝 Medium"/>
                    <w:b/>
                    <w:bCs/>
                    <w:sz w:val="24"/>
                    <w:szCs w:val="24"/>
                  </w:rPr>
                </w:pPr>
                <w:r w:rsidRPr="00C91CE9">
                  <w:rPr>
                    <w:rFonts w:ascii="BIZ UD明朝 Medium" w:eastAsia="BIZ UD明朝 Medium" w:hAnsi="BIZ UD明朝 Medium"/>
                    <w:b/>
                    <w:bCs/>
                    <w:sz w:val="24"/>
                    <w:szCs w:val="24"/>
                    <w:lang w:val="ja-JP"/>
                  </w:rPr>
                  <w:t xml:space="preserve"> </w:t>
                </w:r>
                <w:r w:rsidRPr="00C91CE9">
                  <w:rPr>
                    <w:rFonts w:ascii="BIZ UD明朝 Medium" w:eastAsia="BIZ UD明朝 Medium" w:hAnsi="BIZ UD明朝 Medium"/>
                    <w:b/>
                    <w:bCs/>
                    <w:sz w:val="24"/>
                    <w:szCs w:val="24"/>
                  </w:rPr>
                  <w:fldChar w:fldCharType="begin"/>
                </w:r>
                <w:r w:rsidRPr="00C91CE9">
                  <w:rPr>
                    <w:rFonts w:ascii="BIZ UD明朝 Medium" w:eastAsia="BIZ UD明朝 Medium" w:hAnsi="BIZ UD明朝 Medium"/>
                    <w:b/>
                    <w:bCs/>
                    <w:sz w:val="24"/>
                    <w:szCs w:val="24"/>
                  </w:rPr>
                  <w:instrText>PAGE</w:instrText>
                </w:r>
                <w:r w:rsidRPr="00C91CE9">
                  <w:rPr>
                    <w:rFonts w:ascii="BIZ UD明朝 Medium" w:eastAsia="BIZ UD明朝 Medium" w:hAnsi="BIZ UD明朝 Medium"/>
                    <w:b/>
                    <w:bCs/>
                    <w:sz w:val="24"/>
                    <w:szCs w:val="24"/>
                  </w:rPr>
                  <w:fldChar w:fldCharType="separate"/>
                </w:r>
                <w:r>
                  <w:rPr>
                    <w:rFonts w:ascii="BIZ UD明朝 Medium" w:eastAsia="BIZ UD明朝 Medium" w:hAnsi="BIZ UD明朝 Medium"/>
                    <w:b/>
                    <w:bCs/>
                    <w:sz w:val="24"/>
                    <w:szCs w:val="24"/>
                  </w:rPr>
                  <w:t>1</w:t>
                </w:r>
                <w:r w:rsidRPr="00C91CE9">
                  <w:rPr>
                    <w:rFonts w:ascii="BIZ UD明朝 Medium" w:eastAsia="BIZ UD明朝 Medium" w:hAnsi="BIZ UD明朝 Medium"/>
                    <w:b/>
                    <w:bCs/>
                    <w:sz w:val="24"/>
                    <w:szCs w:val="24"/>
                  </w:rPr>
                  <w:fldChar w:fldCharType="end"/>
                </w:r>
                <w:r w:rsidRPr="00C91CE9">
                  <w:rPr>
                    <w:rFonts w:ascii="BIZ UD明朝 Medium" w:eastAsia="BIZ UD明朝 Medium" w:hAnsi="BIZ UD明朝 Medium"/>
                    <w:b/>
                    <w:bCs/>
                    <w:sz w:val="24"/>
                    <w:szCs w:val="24"/>
                    <w:lang w:val="ja-JP"/>
                  </w:rPr>
                  <w:t xml:space="preserve"> / </w:t>
                </w:r>
                <w:r w:rsidRPr="00C91CE9">
                  <w:rPr>
                    <w:rFonts w:ascii="BIZ UD明朝 Medium" w:eastAsia="BIZ UD明朝 Medium" w:hAnsi="BIZ UD明朝 Medium"/>
                    <w:b/>
                    <w:bCs/>
                    <w:sz w:val="24"/>
                    <w:szCs w:val="24"/>
                  </w:rPr>
                  <w:fldChar w:fldCharType="begin"/>
                </w:r>
                <w:r w:rsidRPr="00C91CE9">
                  <w:rPr>
                    <w:rFonts w:ascii="BIZ UD明朝 Medium" w:eastAsia="BIZ UD明朝 Medium" w:hAnsi="BIZ UD明朝 Medium"/>
                    <w:b/>
                    <w:bCs/>
                    <w:sz w:val="24"/>
                    <w:szCs w:val="24"/>
                  </w:rPr>
                  <w:instrText>NUMPAGES</w:instrText>
                </w:r>
                <w:r w:rsidRPr="00C91CE9">
                  <w:rPr>
                    <w:rFonts w:ascii="BIZ UD明朝 Medium" w:eastAsia="BIZ UD明朝 Medium" w:hAnsi="BIZ UD明朝 Medium"/>
                    <w:b/>
                    <w:bCs/>
                    <w:sz w:val="24"/>
                    <w:szCs w:val="24"/>
                  </w:rPr>
                  <w:fldChar w:fldCharType="separate"/>
                </w:r>
                <w:r>
                  <w:rPr>
                    <w:rFonts w:ascii="BIZ UD明朝 Medium" w:eastAsia="BIZ UD明朝 Medium" w:hAnsi="BIZ UD明朝 Medium"/>
                    <w:b/>
                    <w:bCs/>
                    <w:sz w:val="24"/>
                    <w:szCs w:val="24"/>
                  </w:rPr>
                  <w:t>5</w:t>
                </w:r>
                <w:r w:rsidRPr="00C91CE9">
                  <w:rPr>
                    <w:rFonts w:ascii="BIZ UD明朝 Medium" w:eastAsia="BIZ UD明朝 Medium" w:hAnsi="BIZ UD明朝 Medium"/>
                    <w:b/>
                    <w:bCs/>
                    <w:sz w:val="24"/>
                    <w:szCs w:val="24"/>
                  </w:rPr>
                  <w:fldChar w:fldCharType="end"/>
                </w:r>
              </w:p>
              <w:p w14:paraId="7EAFA8D6" w14:textId="5EA96B65" w:rsidR="000C612E" w:rsidRPr="001055C2" w:rsidRDefault="00B32714" w:rsidP="001055C2">
                <w:pPr>
                  <w:pStyle w:val="a7"/>
                  <w:jc w:val="center"/>
                  <w:rPr>
                    <w:rFonts w:ascii="BIZ UD明朝 Medium" w:eastAsia="BIZ UD明朝 Medium" w:hAnsi="BIZ UD明朝 Medium"/>
                    <w:b/>
                    <w:bCs/>
                    <w:sz w:val="24"/>
                    <w:szCs w:val="24"/>
                  </w:rPr>
                </w:pP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555BE" w14:textId="77777777" w:rsidR="00B31335" w:rsidRDefault="00B31335" w:rsidP="0065198E">
      <w:r>
        <w:separator/>
      </w:r>
    </w:p>
  </w:footnote>
  <w:footnote w:type="continuationSeparator" w:id="0">
    <w:p w14:paraId="4DA94D76" w14:textId="77777777" w:rsidR="00B31335" w:rsidRDefault="00B31335" w:rsidP="00651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6DE"/>
    <w:multiLevelType w:val="hybridMultilevel"/>
    <w:tmpl w:val="A24CC38E"/>
    <w:lvl w:ilvl="0" w:tplc="1696E7A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3A7F51"/>
    <w:multiLevelType w:val="hybridMultilevel"/>
    <w:tmpl w:val="2A44D292"/>
    <w:lvl w:ilvl="0" w:tplc="0F5ED7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CEF3451"/>
    <w:multiLevelType w:val="hybridMultilevel"/>
    <w:tmpl w:val="BEB02134"/>
    <w:lvl w:ilvl="0" w:tplc="5FD4D180">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12774A6"/>
    <w:multiLevelType w:val="hybridMultilevel"/>
    <w:tmpl w:val="27AC649A"/>
    <w:lvl w:ilvl="0" w:tplc="7EF86E2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5C47169"/>
    <w:multiLevelType w:val="hybridMultilevel"/>
    <w:tmpl w:val="FEA232CC"/>
    <w:lvl w:ilvl="0" w:tplc="17B62586">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5" w15:restartNumberingAfterBreak="0">
    <w:nsid w:val="43927B68"/>
    <w:multiLevelType w:val="hybridMultilevel"/>
    <w:tmpl w:val="5DEA54E2"/>
    <w:lvl w:ilvl="0" w:tplc="45844CB4">
      <w:start w:val="1"/>
      <w:numFmt w:val="decimalFullWidth"/>
      <w:lvlText w:val="（%1）"/>
      <w:lvlJc w:val="left"/>
      <w:pPr>
        <w:ind w:left="930" w:hanging="720"/>
      </w:pPr>
      <w:rPr>
        <w:rFonts w:hint="default"/>
      </w:rPr>
    </w:lvl>
    <w:lvl w:ilvl="1" w:tplc="CBAE865A">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6B013EF"/>
    <w:multiLevelType w:val="hybridMultilevel"/>
    <w:tmpl w:val="8FC03C6A"/>
    <w:lvl w:ilvl="0" w:tplc="AF98F4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D580E10"/>
    <w:multiLevelType w:val="hybridMultilevel"/>
    <w:tmpl w:val="7542D626"/>
    <w:lvl w:ilvl="0" w:tplc="AF54C3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2C7735"/>
    <w:multiLevelType w:val="hybridMultilevel"/>
    <w:tmpl w:val="2A44D292"/>
    <w:lvl w:ilvl="0" w:tplc="0F5ED7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5"/>
  </w:num>
  <w:num w:numId="3">
    <w:abstractNumId w:val="8"/>
  </w:num>
  <w:num w:numId="4">
    <w:abstractNumId w:val="3"/>
  </w:num>
  <w:num w:numId="5">
    <w:abstractNumId w:val="0"/>
  </w:num>
  <w:num w:numId="6">
    <w:abstractNumId w:val="6"/>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DAC"/>
    <w:rsid w:val="00017522"/>
    <w:rsid w:val="00043179"/>
    <w:rsid w:val="00046D69"/>
    <w:rsid w:val="000639E5"/>
    <w:rsid w:val="00063DE9"/>
    <w:rsid w:val="00063E02"/>
    <w:rsid w:val="00095ED6"/>
    <w:rsid w:val="000A34E5"/>
    <w:rsid w:val="000A534A"/>
    <w:rsid w:val="000A71CF"/>
    <w:rsid w:val="000C612E"/>
    <w:rsid w:val="000D38E5"/>
    <w:rsid w:val="000D5885"/>
    <w:rsid w:val="000E3267"/>
    <w:rsid w:val="000E5465"/>
    <w:rsid w:val="000F6005"/>
    <w:rsid w:val="001055C2"/>
    <w:rsid w:val="00151E7F"/>
    <w:rsid w:val="0016377D"/>
    <w:rsid w:val="00195F59"/>
    <w:rsid w:val="001A26FB"/>
    <w:rsid w:val="001B18E5"/>
    <w:rsid w:val="001C4F6F"/>
    <w:rsid w:val="001C5096"/>
    <w:rsid w:val="001D428E"/>
    <w:rsid w:val="001E5FE7"/>
    <w:rsid w:val="001F09F8"/>
    <w:rsid w:val="00222CE2"/>
    <w:rsid w:val="00231F97"/>
    <w:rsid w:val="002372C6"/>
    <w:rsid w:val="0026292C"/>
    <w:rsid w:val="002909D7"/>
    <w:rsid w:val="00290BCC"/>
    <w:rsid w:val="002E1F43"/>
    <w:rsid w:val="002E5731"/>
    <w:rsid w:val="002F3D19"/>
    <w:rsid w:val="00305827"/>
    <w:rsid w:val="003255CD"/>
    <w:rsid w:val="003344EE"/>
    <w:rsid w:val="00344296"/>
    <w:rsid w:val="00372CCF"/>
    <w:rsid w:val="00373CE0"/>
    <w:rsid w:val="0037519F"/>
    <w:rsid w:val="00381CFE"/>
    <w:rsid w:val="0038748B"/>
    <w:rsid w:val="003908F2"/>
    <w:rsid w:val="003A51DC"/>
    <w:rsid w:val="003C088C"/>
    <w:rsid w:val="003C15E3"/>
    <w:rsid w:val="003C28E0"/>
    <w:rsid w:val="003C6EC9"/>
    <w:rsid w:val="00402DC5"/>
    <w:rsid w:val="00413AFA"/>
    <w:rsid w:val="00422B2D"/>
    <w:rsid w:val="004359B3"/>
    <w:rsid w:val="00441EC1"/>
    <w:rsid w:val="004458EA"/>
    <w:rsid w:val="00452DEB"/>
    <w:rsid w:val="0046609F"/>
    <w:rsid w:val="004711D6"/>
    <w:rsid w:val="00486791"/>
    <w:rsid w:val="0049415E"/>
    <w:rsid w:val="004F0779"/>
    <w:rsid w:val="004F7331"/>
    <w:rsid w:val="00501297"/>
    <w:rsid w:val="00501BDA"/>
    <w:rsid w:val="005352F4"/>
    <w:rsid w:val="00536CFE"/>
    <w:rsid w:val="00545C92"/>
    <w:rsid w:val="005660DE"/>
    <w:rsid w:val="005722AA"/>
    <w:rsid w:val="00591999"/>
    <w:rsid w:val="005B0E96"/>
    <w:rsid w:val="005B1A81"/>
    <w:rsid w:val="005B31A0"/>
    <w:rsid w:val="005D3965"/>
    <w:rsid w:val="005E227B"/>
    <w:rsid w:val="00637642"/>
    <w:rsid w:val="006451CF"/>
    <w:rsid w:val="0065198E"/>
    <w:rsid w:val="0065462E"/>
    <w:rsid w:val="006571AD"/>
    <w:rsid w:val="00662736"/>
    <w:rsid w:val="0066449A"/>
    <w:rsid w:val="00665E32"/>
    <w:rsid w:val="006669C1"/>
    <w:rsid w:val="00680C8E"/>
    <w:rsid w:val="006814D0"/>
    <w:rsid w:val="006A1266"/>
    <w:rsid w:val="006B0C9B"/>
    <w:rsid w:val="006D61B7"/>
    <w:rsid w:val="006F364F"/>
    <w:rsid w:val="007159F3"/>
    <w:rsid w:val="00726CAC"/>
    <w:rsid w:val="00741816"/>
    <w:rsid w:val="00745B07"/>
    <w:rsid w:val="00750EE9"/>
    <w:rsid w:val="007610DC"/>
    <w:rsid w:val="00766511"/>
    <w:rsid w:val="0078353C"/>
    <w:rsid w:val="007971B4"/>
    <w:rsid w:val="007A1E61"/>
    <w:rsid w:val="007C3F60"/>
    <w:rsid w:val="007C6C8C"/>
    <w:rsid w:val="007D4BCE"/>
    <w:rsid w:val="007E53A0"/>
    <w:rsid w:val="007F67A0"/>
    <w:rsid w:val="0081445D"/>
    <w:rsid w:val="008969DB"/>
    <w:rsid w:val="008A3FC8"/>
    <w:rsid w:val="008E6AF6"/>
    <w:rsid w:val="008F430B"/>
    <w:rsid w:val="008F6E59"/>
    <w:rsid w:val="009006F6"/>
    <w:rsid w:val="009100C5"/>
    <w:rsid w:val="00925592"/>
    <w:rsid w:val="0092577C"/>
    <w:rsid w:val="009265A8"/>
    <w:rsid w:val="00932C68"/>
    <w:rsid w:val="00937A40"/>
    <w:rsid w:val="0094719C"/>
    <w:rsid w:val="009508C9"/>
    <w:rsid w:val="00965C7E"/>
    <w:rsid w:val="00976E23"/>
    <w:rsid w:val="00977E4A"/>
    <w:rsid w:val="009A4092"/>
    <w:rsid w:val="009B791F"/>
    <w:rsid w:val="009C6A76"/>
    <w:rsid w:val="009D35F4"/>
    <w:rsid w:val="009D668A"/>
    <w:rsid w:val="009E2DDF"/>
    <w:rsid w:val="009F59B8"/>
    <w:rsid w:val="009F6109"/>
    <w:rsid w:val="00A00810"/>
    <w:rsid w:val="00A13FF1"/>
    <w:rsid w:val="00A55DD8"/>
    <w:rsid w:val="00A71C64"/>
    <w:rsid w:val="00A73557"/>
    <w:rsid w:val="00A85F16"/>
    <w:rsid w:val="00A95B1B"/>
    <w:rsid w:val="00AC7D80"/>
    <w:rsid w:val="00AD56A2"/>
    <w:rsid w:val="00AF0E67"/>
    <w:rsid w:val="00B02316"/>
    <w:rsid w:val="00B160CE"/>
    <w:rsid w:val="00B22161"/>
    <w:rsid w:val="00B31335"/>
    <w:rsid w:val="00B32714"/>
    <w:rsid w:val="00B37FEC"/>
    <w:rsid w:val="00B40C8B"/>
    <w:rsid w:val="00B50C71"/>
    <w:rsid w:val="00B6056C"/>
    <w:rsid w:val="00B64235"/>
    <w:rsid w:val="00B705EC"/>
    <w:rsid w:val="00B724A9"/>
    <w:rsid w:val="00B76CD7"/>
    <w:rsid w:val="00B97BF0"/>
    <w:rsid w:val="00BA078C"/>
    <w:rsid w:val="00BA61E3"/>
    <w:rsid w:val="00BE6643"/>
    <w:rsid w:val="00BF777F"/>
    <w:rsid w:val="00C26F36"/>
    <w:rsid w:val="00C74027"/>
    <w:rsid w:val="00CA4D17"/>
    <w:rsid w:val="00CB11BB"/>
    <w:rsid w:val="00CB3C0C"/>
    <w:rsid w:val="00CC5FB0"/>
    <w:rsid w:val="00CD6FF5"/>
    <w:rsid w:val="00CF71C3"/>
    <w:rsid w:val="00D20A08"/>
    <w:rsid w:val="00D22E90"/>
    <w:rsid w:val="00D77724"/>
    <w:rsid w:val="00D805E2"/>
    <w:rsid w:val="00D94879"/>
    <w:rsid w:val="00DB5510"/>
    <w:rsid w:val="00DD55EC"/>
    <w:rsid w:val="00DE776B"/>
    <w:rsid w:val="00E1671E"/>
    <w:rsid w:val="00E61EA3"/>
    <w:rsid w:val="00E63B0D"/>
    <w:rsid w:val="00E6787B"/>
    <w:rsid w:val="00E77BCC"/>
    <w:rsid w:val="00E94476"/>
    <w:rsid w:val="00E95952"/>
    <w:rsid w:val="00EB03FC"/>
    <w:rsid w:val="00EB04B7"/>
    <w:rsid w:val="00ED6616"/>
    <w:rsid w:val="00EE594E"/>
    <w:rsid w:val="00F1715C"/>
    <w:rsid w:val="00F26238"/>
    <w:rsid w:val="00F404F4"/>
    <w:rsid w:val="00F50DAC"/>
    <w:rsid w:val="00F535A8"/>
    <w:rsid w:val="00F553BC"/>
    <w:rsid w:val="00F568BD"/>
    <w:rsid w:val="00F60591"/>
    <w:rsid w:val="00F61DC0"/>
    <w:rsid w:val="00F92A1C"/>
    <w:rsid w:val="00F964B0"/>
    <w:rsid w:val="00FB345A"/>
    <w:rsid w:val="00FC0B04"/>
    <w:rsid w:val="00FC4C28"/>
    <w:rsid w:val="00FC4FDD"/>
    <w:rsid w:val="00FC7A1C"/>
    <w:rsid w:val="00FD112F"/>
    <w:rsid w:val="00FE41C1"/>
    <w:rsid w:val="00FE45CE"/>
    <w:rsid w:val="00FE6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C971771"/>
  <w15:chartTrackingRefBased/>
  <w15:docId w15:val="{A7218EE7-13A7-4DB7-922D-A3B5D54B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B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91F"/>
    <w:pPr>
      <w:ind w:leftChars="400" w:left="840"/>
    </w:pPr>
  </w:style>
  <w:style w:type="table" w:styleId="a4">
    <w:name w:val="Table Grid"/>
    <w:basedOn w:val="a1"/>
    <w:uiPriority w:val="39"/>
    <w:rsid w:val="003C0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5198E"/>
    <w:pPr>
      <w:tabs>
        <w:tab w:val="center" w:pos="4252"/>
        <w:tab w:val="right" w:pos="8504"/>
      </w:tabs>
      <w:snapToGrid w:val="0"/>
    </w:pPr>
  </w:style>
  <w:style w:type="character" w:customStyle="1" w:styleId="a6">
    <w:name w:val="ヘッダー (文字)"/>
    <w:basedOn w:val="a0"/>
    <w:link w:val="a5"/>
    <w:uiPriority w:val="99"/>
    <w:rsid w:val="0065198E"/>
  </w:style>
  <w:style w:type="paragraph" w:styleId="a7">
    <w:name w:val="footer"/>
    <w:basedOn w:val="a"/>
    <w:link w:val="a8"/>
    <w:uiPriority w:val="99"/>
    <w:unhideWhenUsed/>
    <w:rsid w:val="0065198E"/>
    <w:pPr>
      <w:tabs>
        <w:tab w:val="center" w:pos="4252"/>
        <w:tab w:val="right" w:pos="8504"/>
      </w:tabs>
      <w:snapToGrid w:val="0"/>
    </w:pPr>
  </w:style>
  <w:style w:type="character" w:customStyle="1" w:styleId="a8">
    <w:name w:val="フッター (文字)"/>
    <w:basedOn w:val="a0"/>
    <w:link w:val="a7"/>
    <w:uiPriority w:val="99"/>
    <w:rsid w:val="0065198E"/>
  </w:style>
  <w:style w:type="paragraph" w:styleId="a9">
    <w:name w:val="Balloon Text"/>
    <w:basedOn w:val="a"/>
    <w:link w:val="aa"/>
    <w:uiPriority w:val="99"/>
    <w:semiHidden/>
    <w:unhideWhenUsed/>
    <w:rsid w:val="00BA61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61E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A1266"/>
    <w:rPr>
      <w:sz w:val="18"/>
      <w:szCs w:val="18"/>
    </w:rPr>
  </w:style>
  <w:style w:type="paragraph" w:styleId="ac">
    <w:name w:val="annotation text"/>
    <w:basedOn w:val="a"/>
    <w:link w:val="ad"/>
    <w:uiPriority w:val="99"/>
    <w:semiHidden/>
    <w:unhideWhenUsed/>
    <w:rsid w:val="006A1266"/>
    <w:pPr>
      <w:jc w:val="left"/>
    </w:pPr>
  </w:style>
  <w:style w:type="character" w:customStyle="1" w:styleId="ad">
    <w:name w:val="コメント文字列 (文字)"/>
    <w:basedOn w:val="a0"/>
    <w:link w:val="ac"/>
    <w:uiPriority w:val="99"/>
    <w:semiHidden/>
    <w:rsid w:val="006A1266"/>
  </w:style>
  <w:style w:type="paragraph" w:styleId="ae">
    <w:name w:val="annotation subject"/>
    <w:basedOn w:val="ac"/>
    <w:next w:val="ac"/>
    <w:link w:val="af"/>
    <w:uiPriority w:val="99"/>
    <w:semiHidden/>
    <w:unhideWhenUsed/>
    <w:rsid w:val="006A1266"/>
    <w:rPr>
      <w:b/>
      <w:bCs/>
    </w:rPr>
  </w:style>
  <w:style w:type="character" w:customStyle="1" w:styleId="af">
    <w:name w:val="コメント内容 (文字)"/>
    <w:basedOn w:val="ad"/>
    <w:link w:val="ae"/>
    <w:uiPriority w:val="99"/>
    <w:semiHidden/>
    <w:rsid w:val="006A1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0D65B-FFB6-4DFB-BEB4-316081892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430</Words>
  <Characters>2457</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2026-01-08T00:19:00Z</cp:lastPrinted>
  <dcterms:created xsi:type="dcterms:W3CDTF">2021-10-04T00:32:00Z</dcterms:created>
  <dcterms:modified xsi:type="dcterms:W3CDTF">2026-02-18T07:40:00Z</dcterms:modified>
</cp:coreProperties>
</file>