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71" w:rsidRDefault="004C2071" w:rsidP="004C2071">
      <w:pPr>
        <w:pStyle w:val="aa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第２回</w:t>
      </w:r>
      <w:r w:rsidR="00165650" w:rsidRPr="004C2071">
        <w:rPr>
          <w:rFonts w:hint="eastAsia"/>
          <w:b/>
          <w:sz w:val="32"/>
          <w:szCs w:val="32"/>
        </w:rPr>
        <w:t>東京・大阪連携会議</w:t>
      </w:r>
    </w:p>
    <w:p w:rsidR="004C2071" w:rsidRPr="004C2071" w:rsidRDefault="004C2071" w:rsidP="004C2071">
      <w:pPr>
        <w:pStyle w:val="aa"/>
        <w:jc w:val="center"/>
        <w:rPr>
          <w:rFonts w:ascii="ＭＳ 明朝" w:hAnsi="ＭＳ 明朝" w:cs="ＭＳ ゴシック"/>
          <w:b/>
          <w:spacing w:val="0"/>
          <w:sz w:val="32"/>
          <w:szCs w:val="32"/>
        </w:rPr>
      </w:pPr>
      <w:r w:rsidRPr="004C2071">
        <w:rPr>
          <w:rFonts w:ascii="ＭＳ 明朝" w:hAnsi="ＭＳ 明朝" w:hint="eastAsia"/>
          <w:b/>
          <w:spacing w:val="0"/>
          <w:sz w:val="32"/>
          <w:szCs w:val="32"/>
        </w:rPr>
        <w:t>～東京2020 to 2025大阪～</w:t>
      </w:r>
    </w:p>
    <w:p w:rsidR="00165650" w:rsidRDefault="00165650" w:rsidP="00165650">
      <w:pPr>
        <w:jc w:val="center"/>
        <w:rPr>
          <w:b/>
          <w:sz w:val="32"/>
          <w:szCs w:val="32"/>
        </w:rPr>
      </w:pPr>
      <w:r w:rsidRPr="004C2071">
        <w:rPr>
          <w:rFonts w:hint="eastAsia"/>
          <w:b/>
          <w:sz w:val="32"/>
          <w:szCs w:val="32"/>
        </w:rPr>
        <w:t xml:space="preserve">　次第</w:t>
      </w:r>
    </w:p>
    <w:p w:rsidR="004C2071" w:rsidRPr="004C2071" w:rsidRDefault="004C2071" w:rsidP="00165650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DB3568" w:rsidRPr="007C1DC0" w:rsidRDefault="00165650" w:rsidP="004C2071">
      <w:pPr>
        <w:ind w:right="-1"/>
        <w:jc w:val="right"/>
        <w:rPr>
          <w:sz w:val="24"/>
          <w:szCs w:val="24"/>
        </w:rPr>
      </w:pPr>
      <w:r w:rsidRPr="003F425F">
        <w:rPr>
          <w:rFonts w:hint="eastAsia"/>
          <w:spacing w:val="2"/>
          <w:w w:val="70"/>
          <w:kern w:val="0"/>
          <w:sz w:val="24"/>
          <w:szCs w:val="24"/>
          <w:fitText w:val="4560" w:id="2071794433"/>
        </w:rPr>
        <w:t>日時：令和元年１１月２６日（火）</w:t>
      </w:r>
      <w:r w:rsidR="00916500" w:rsidRPr="003F425F">
        <w:rPr>
          <w:rFonts w:hint="eastAsia"/>
          <w:spacing w:val="2"/>
          <w:w w:val="70"/>
          <w:kern w:val="0"/>
          <w:sz w:val="24"/>
          <w:szCs w:val="24"/>
          <w:fitText w:val="4560" w:id="2071794433"/>
        </w:rPr>
        <w:t>１５：２０～１６：０</w:t>
      </w:r>
      <w:r w:rsidR="00916500" w:rsidRPr="003F425F">
        <w:rPr>
          <w:rFonts w:hint="eastAsia"/>
          <w:spacing w:val="-24"/>
          <w:w w:val="70"/>
          <w:kern w:val="0"/>
          <w:sz w:val="24"/>
          <w:szCs w:val="24"/>
          <w:fitText w:val="4560" w:id="2071794433"/>
        </w:rPr>
        <w:t>５</w:t>
      </w:r>
    </w:p>
    <w:p w:rsidR="00165650" w:rsidRDefault="006C3AB5" w:rsidP="004C2071">
      <w:pPr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03570D">
        <w:rPr>
          <w:rFonts w:asciiTheme="minorEastAsia" w:hAnsiTheme="minorEastAsia" w:hint="eastAsia"/>
          <w:color w:val="000000" w:themeColor="text1"/>
          <w:spacing w:val="15"/>
          <w:kern w:val="0"/>
          <w:sz w:val="24"/>
          <w:szCs w:val="24"/>
          <w:fitText w:val="4560" w:id="2071794688"/>
        </w:rPr>
        <w:t>場所：</w:t>
      </w:r>
      <w:r w:rsidR="0051316A" w:rsidRPr="0003570D">
        <w:rPr>
          <w:rFonts w:asciiTheme="minorEastAsia" w:hAnsiTheme="minorEastAsia"/>
          <w:spacing w:val="15"/>
          <w:kern w:val="0"/>
          <w:sz w:val="24"/>
          <w:szCs w:val="24"/>
          <w:fitText w:val="4560" w:id="2071794688"/>
        </w:rPr>
        <w:t>大阪市役所　屋上階(P1)会議</w:t>
      </w:r>
      <w:r w:rsidR="0051316A" w:rsidRPr="0003570D">
        <w:rPr>
          <w:rFonts w:asciiTheme="minorEastAsia" w:hAnsiTheme="minorEastAsia"/>
          <w:kern w:val="0"/>
          <w:sz w:val="24"/>
          <w:szCs w:val="24"/>
          <w:fitText w:val="4560" w:id="2071794688"/>
        </w:rPr>
        <w:t>室</w:t>
      </w:r>
    </w:p>
    <w:p w:rsidR="0003570D" w:rsidRDefault="0003570D" w:rsidP="004C2071">
      <w:pPr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553AAF" w:rsidRDefault="00165650" w:rsidP="007E28B0">
      <w:pPr>
        <w:rPr>
          <w:color w:val="00B0F0"/>
          <w:szCs w:val="21"/>
        </w:rPr>
      </w:pPr>
      <w:r w:rsidRPr="007E28B0">
        <w:rPr>
          <w:rFonts w:hint="eastAsia"/>
          <w:sz w:val="28"/>
          <w:szCs w:val="24"/>
        </w:rPr>
        <w:t>１　開会</w:t>
      </w:r>
    </w:p>
    <w:p w:rsidR="0017371B" w:rsidRPr="007E28B0" w:rsidRDefault="0017371B" w:rsidP="007E28B0">
      <w:pPr>
        <w:rPr>
          <w:color w:val="00B0F0"/>
          <w:szCs w:val="21"/>
        </w:rPr>
      </w:pPr>
    </w:p>
    <w:p w:rsidR="008F6A39" w:rsidRPr="002E7F9A" w:rsidRDefault="0051316A" w:rsidP="008F6A39">
      <w:pPr>
        <w:ind w:left="7560" w:hangingChars="2700" w:hanging="7560"/>
        <w:rPr>
          <w:color w:val="00B0F0"/>
          <w:sz w:val="16"/>
          <w:szCs w:val="28"/>
        </w:rPr>
      </w:pPr>
      <w:r w:rsidRPr="00BA7249">
        <w:rPr>
          <w:rFonts w:hint="eastAsia"/>
          <w:sz w:val="28"/>
          <w:szCs w:val="28"/>
        </w:rPr>
        <w:t>２　挨拶</w:t>
      </w:r>
    </w:p>
    <w:p w:rsidR="0017371B" w:rsidRPr="00BA7249" w:rsidRDefault="0017371B" w:rsidP="0017371B">
      <w:pPr>
        <w:spacing w:line="360" w:lineRule="exact"/>
        <w:ind w:leftChars="100" w:left="7490" w:hangingChars="2600" w:hanging="7280"/>
        <w:rPr>
          <w:sz w:val="28"/>
          <w:szCs w:val="28"/>
        </w:rPr>
      </w:pPr>
      <w:r w:rsidRPr="00BA7249">
        <w:rPr>
          <w:rFonts w:hint="eastAsia"/>
          <w:sz w:val="28"/>
          <w:szCs w:val="28"/>
        </w:rPr>
        <w:t>（１）吉村　大阪府知事</w:t>
      </w:r>
    </w:p>
    <w:p w:rsidR="0017371B" w:rsidRPr="00BA7249" w:rsidRDefault="0017371B" w:rsidP="0017371B">
      <w:pPr>
        <w:spacing w:line="360" w:lineRule="exact"/>
        <w:ind w:leftChars="100" w:left="7490" w:hangingChars="2600" w:hanging="7280"/>
        <w:rPr>
          <w:sz w:val="28"/>
          <w:szCs w:val="28"/>
        </w:rPr>
      </w:pPr>
      <w:r w:rsidRPr="00BA7249">
        <w:rPr>
          <w:rFonts w:hint="eastAsia"/>
          <w:sz w:val="28"/>
          <w:szCs w:val="28"/>
        </w:rPr>
        <w:t>（２）松井　大阪市長</w:t>
      </w:r>
    </w:p>
    <w:p w:rsidR="0051316A" w:rsidRPr="00BA7249" w:rsidRDefault="0017371B" w:rsidP="0017371B">
      <w:pPr>
        <w:spacing w:line="360" w:lineRule="exact"/>
        <w:ind w:leftChars="100" w:left="7490" w:hangingChars="2600" w:hanging="7280"/>
        <w:rPr>
          <w:sz w:val="28"/>
          <w:szCs w:val="28"/>
        </w:rPr>
      </w:pPr>
      <w:r w:rsidRPr="00BA7249">
        <w:rPr>
          <w:rFonts w:hint="eastAsia"/>
          <w:sz w:val="28"/>
          <w:szCs w:val="28"/>
        </w:rPr>
        <w:t>（３）小池　東京都知事</w:t>
      </w:r>
    </w:p>
    <w:p w:rsidR="00BB21CB" w:rsidRPr="0003570D" w:rsidRDefault="00BB21CB" w:rsidP="0003570D">
      <w:pPr>
        <w:tabs>
          <w:tab w:val="left" w:pos="709"/>
        </w:tabs>
        <w:ind w:left="7560" w:hangingChars="2700" w:hanging="7560"/>
        <w:rPr>
          <w:color w:val="000000" w:themeColor="text1"/>
          <w:sz w:val="28"/>
          <w:szCs w:val="28"/>
        </w:rPr>
      </w:pPr>
    </w:p>
    <w:p w:rsidR="003F425F" w:rsidRPr="002E7F9A" w:rsidRDefault="001D2369" w:rsidP="002E7F9A">
      <w:pPr>
        <w:ind w:left="7560" w:hangingChars="2700" w:hanging="7560"/>
        <w:rPr>
          <w:color w:val="00B0F0"/>
          <w:sz w:val="16"/>
          <w:szCs w:val="28"/>
        </w:rPr>
      </w:pPr>
      <w:r w:rsidRPr="0003570D">
        <w:rPr>
          <w:rFonts w:hint="eastAsia"/>
          <w:color w:val="000000" w:themeColor="text1"/>
          <w:sz w:val="28"/>
          <w:szCs w:val="28"/>
        </w:rPr>
        <w:t>３</w:t>
      </w:r>
      <w:r w:rsidR="00BB21CB" w:rsidRPr="0003570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="003F425F" w:rsidRPr="0003570D">
        <w:rPr>
          <w:rFonts w:asciiTheme="minorEastAsia" w:hAnsiTheme="minorEastAsia" w:hint="eastAsia"/>
          <w:color w:val="000000" w:themeColor="text1"/>
          <w:sz w:val="28"/>
          <w:szCs w:val="24"/>
        </w:rPr>
        <w:t>第1</w:t>
      </w:r>
      <w:r w:rsidR="003821E1" w:rsidRPr="0003570D">
        <w:rPr>
          <w:rFonts w:asciiTheme="minorEastAsia" w:hAnsiTheme="minorEastAsia" w:hint="eastAsia"/>
          <w:color w:val="000000" w:themeColor="text1"/>
          <w:sz w:val="28"/>
          <w:szCs w:val="24"/>
        </w:rPr>
        <w:t>回東京・大阪連携会議以降の</w:t>
      </w:r>
      <w:r w:rsidR="003F425F" w:rsidRPr="0003570D">
        <w:rPr>
          <w:rFonts w:asciiTheme="minorEastAsia" w:hAnsiTheme="minorEastAsia" w:hint="eastAsia"/>
          <w:color w:val="000000" w:themeColor="text1"/>
          <w:sz w:val="28"/>
          <w:szCs w:val="24"/>
        </w:rPr>
        <w:t>取組状況</w:t>
      </w:r>
      <w:r w:rsidR="003821E1" w:rsidRPr="0003570D">
        <w:rPr>
          <w:rFonts w:asciiTheme="minorEastAsia" w:hAnsiTheme="minorEastAsia" w:hint="eastAsia"/>
          <w:color w:val="000000" w:themeColor="text1"/>
          <w:sz w:val="28"/>
          <w:szCs w:val="24"/>
        </w:rPr>
        <w:t>の報告</w:t>
      </w:r>
    </w:p>
    <w:p w:rsidR="00BA7249" w:rsidRPr="002E7F9A" w:rsidRDefault="00BA7249" w:rsidP="0003570D">
      <w:pPr>
        <w:tabs>
          <w:tab w:val="left" w:pos="709"/>
        </w:tabs>
        <w:spacing w:line="380" w:lineRule="exact"/>
        <w:rPr>
          <w:rFonts w:asciiTheme="minorEastAsia" w:hAnsiTheme="minorEastAsia"/>
          <w:color w:val="000000" w:themeColor="text1"/>
          <w:kern w:val="0"/>
          <w:sz w:val="28"/>
          <w:szCs w:val="24"/>
        </w:rPr>
      </w:pPr>
    </w:p>
    <w:p w:rsidR="003F425F" w:rsidRPr="0003570D" w:rsidRDefault="00BA7249" w:rsidP="0003570D">
      <w:pPr>
        <w:tabs>
          <w:tab w:val="left" w:pos="709"/>
        </w:tabs>
        <w:spacing w:line="380" w:lineRule="exact"/>
        <w:rPr>
          <w:rFonts w:asciiTheme="minorEastAsia" w:hAnsiTheme="minorEastAsia"/>
          <w:color w:val="000000" w:themeColor="text1"/>
          <w:sz w:val="28"/>
          <w:szCs w:val="24"/>
        </w:rPr>
      </w:pPr>
      <w:r w:rsidRPr="0003570D">
        <w:rPr>
          <w:rFonts w:asciiTheme="minorEastAsia" w:hAnsiTheme="minorEastAsia" w:hint="eastAsia"/>
          <w:color w:val="000000" w:themeColor="text1"/>
          <w:kern w:val="0"/>
          <w:sz w:val="28"/>
          <w:szCs w:val="24"/>
        </w:rPr>
        <w:t xml:space="preserve">４　</w:t>
      </w:r>
      <w:r w:rsidR="00C178CE" w:rsidRPr="0003570D">
        <w:rPr>
          <w:rFonts w:asciiTheme="minorEastAsia" w:hAnsiTheme="minorEastAsia" w:hint="eastAsia"/>
          <w:color w:val="000000" w:themeColor="text1"/>
          <w:spacing w:val="2"/>
          <w:w w:val="92"/>
          <w:kern w:val="0"/>
          <w:sz w:val="28"/>
          <w:szCs w:val="24"/>
          <w:fitText w:val="3360" w:id="2073860608"/>
        </w:rPr>
        <w:t>大阪・関西万博</w:t>
      </w:r>
      <w:r w:rsidR="003F425F" w:rsidRPr="0003570D">
        <w:rPr>
          <w:rFonts w:asciiTheme="minorEastAsia" w:hAnsiTheme="minorEastAsia" w:hint="eastAsia"/>
          <w:color w:val="000000" w:themeColor="text1"/>
          <w:spacing w:val="2"/>
          <w:w w:val="92"/>
          <w:kern w:val="0"/>
          <w:sz w:val="28"/>
          <w:szCs w:val="24"/>
          <w:fitText w:val="3360" w:id="2073860608"/>
        </w:rPr>
        <w:t>に向けた取</w:t>
      </w:r>
      <w:r w:rsidR="003F425F" w:rsidRPr="0003570D">
        <w:rPr>
          <w:rFonts w:asciiTheme="minorEastAsia" w:hAnsiTheme="minorEastAsia" w:hint="eastAsia"/>
          <w:color w:val="000000" w:themeColor="text1"/>
          <w:spacing w:val="-7"/>
          <w:w w:val="92"/>
          <w:kern w:val="0"/>
          <w:sz w:val="28"/>
          <w:szCs w:val="24"/>
          <w:fitText w:val="3360" w:id="2073860608"/>
        </w:rPr>
        <w:t>組</w:t>
      </w:r>
      <w:r w:rsidR="003F425F" w:rsidRPr="0003570D">
        <w:rPr>
          <w:rFonts w:asciiTheme="minorEastAsia" w:hAnsiTheme="minorEastAsia" w:hint="eastAsia"/>
          <w:color w:val="000000" w:themeColor="text1"/>
          <w:sz w:val="28"/>
          <w:szCs w:val="24"/>
        </w:rPr>
        <w:t>と</w:t>
      </w:r>
      <w:r w:rsidR="003F425F" w:rsidRPr="002E7F9A">
        <w:rPr>
          <w:rFonts w:asciiTheme="minorEastAsia" w:hAnsiTheme="minorEastAsia" w:hint="eastAsia"/>
          <w:color w:val="000000" w:themeColor="text1"/>
          <w:spacing w:val="3"/>
          <w:w w:val="88"/>
          <w:kern w:val="0"/>
          <w:sz w:val="28"/>
          <w:szCs w:val="24"/>
          <w:fitText w:val="3360" w:id="2073860864"/>
        </w:rPr>
        <w:t>東京2020大会との</w:t>
      </w:r>
      <w:r w:rsidR="00BB21CB" w:rsidRPr="002E7F9A">
        <w:rPr>
          <w:rFonts w:asciiTheme="minorEastAsia" w:hAnsiTheme="minorEastAsia" w:hint="eastAsia"/>
          <w:color w:val="000000" w:themeColor="text1"/>
          <w:spacing w:val="3"/>
          <w:w w:val="88"/>
          <w:kern w:val="0"/>
          <w:sz w:val="28"/>
          <w:szCs w:val="24"/>
          <w:fitText w:val="3360" w:id="2073860864"/>
        </w:rPr>
        <w:t>連携</w:t>
      </w:r>
      <w:r w:rsidR="003F425F" w:rsidRPr="002E7F9A">
        <w:rPr>
          <w:rFonts w:asciiTheme="minorEastAsia" w:hAnsiTheme="minorEastAsia" w:hint="eastAsia"/>
          <w:color w:val="000000" w:themeColor="text1"/>
          <w:spacing w:val="3"/>
          <w:w w:val="88"/>
          <w:kern w:val="0"/>
          <w:sz w:val="28"/>
          <w:szCs w:val="24"/>
          <w:fitText w:val="3360" w:id="2073860864"/>
        </w:rPr>
        <w:t>・協</w:t>
      </w:r>
      <w:r w:rsidR="003F425F" w:rsidRPr="002E7F9A">
        <w:rPr>
          <w:rFonts w:asciiTheme="minorEastAsia" w:hAnsiTheme="minorEastAsia" w:hint="eastAsia"/>
          <w:color w:val="000000" w:themeColor="text1"/>
          <w:spacing w:val="-11"/>
          <w:w w:val="88"/>
          <w:kern w:val="0"/>
          <w:sz w:val="28"/>
          <w:szCs w:val="24"/>
          <w:fitText w:val="3360" w:id="2073860864"/>
        </w:rPr>
        <w:t>力</w:t>
      </w:r>
    </w:p>
    <w:p w:rsidR="003F425F" w:rsidRPr="002E7F9A" w:rsidRDefault="003F425F" w:rsidP="0003570D">
      <w:pPr>
        <w:tabs>
          <w:tab w:val="left" w:pos="709"/>
        </w:tabs>
        <w:rPr>
          <w:rFonts w:asciiTheme="minorEastAsia" w:hAnsiTheme="minorEastAsia"/>
          <w:color w:val="000000" w:themeColor="text1"/>
          <w:sz w:val="32"/>
          <w:szCs w:val="28"/>
        </w:rPr>
      </w:pPr>
    </w:p>
    <w:p w:rsidR="001D2369" w:rsidRDefault="00BA7249" w:rsidP="001D2369">
      <w:pPr>
        <w:spacing w:line="380" w:lineRule="exact"/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r w:rsidR="00BB21CB">
        <w:rPr>
          <w:rFonts w:hint="eastAsia"/>
          <w:sz w:val="28"/>
          <w:szCs w:val="28"/>
        </w:rPr>
        <w:t xml:space="preserve">　都市力を向上させる施策</w:t>
      </w:r>
      <w:r w:rsidR="001D2369">
        <w:rPr>
          <w:rFonts w:hint="eastAsia"/>
          <w:sz w:val="28"/>
          <w:szCs w:val="28"/>
        </w:rPr>
        <w:t>の推進</w:t>
      </w:r>
    </w:p>
    <w:p w:rsidR="00973EF2" w:rsidRDefault="003E79C1" w:rsidP="001D2369">
      <w:pPr>
        <w:spacing w:line="38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4"/>
        </w:rPr>
      </w:pPr>
      <w:r>
        <w:rPr>
          <w:rFonts w:hint="eastAsia"/>
          <w:sz w:val="28"/>
          <w:szCs w:val="28"/>
        </w:rPr>
        <w:t>（</w:t>
      </w:r>
      <w:r w:rsidR="001D2369" w:rsidRPr="00BB21CB">
        <w:rPr>
          <w:rFonts w:asciiTheme="minorEastAsia" w:hAnsiTheme="minorEastAsia" w:hint="eastAsia"/>
          <w:color w:val="000000" w:themeColor="text1"/>
          <w:sz w:val="28"/>
          <w:szCs w:val="24"/>
        </w:rPr>
        <w:t>先端技術の活用によるスマートシティ</w:t>
      </w:r>
      <w:r w:rsidR="001D2369">
        <w:rPr>
          <w:rFonts w:asciiTheme="minorEastAsia" w:hAnsiTheme="minorEastAsia" w:hint="eastAsia"/>
          <w:color w:val="000000" w:themeColor="text1"/>
          <w:sz w:val="28"/>
          <w:szCs w:val="24"/>
        </w:rPr>
        <w:t>の</w:t>
      </w:r>
      <w:r w:rsidR="001D2369" w:rsidRPr="00BB21CB">
        <w:rPr>
          <w:rFonts w:asciiTheme="minorEastAsia" w:hAnsiTheme="minorEastAsia" w:hint="eastAsia"/>
          <w:color w:val="000000" w:themeColor="text1"/>
          <w:sz w:val="28"/>
          <w:szCs w:val="24"/>
        </w:rPr>
        <w:t>推進</w:t>
      </w:r>
      <w:r>
        <w:rPr>
          <w:rFonts w:asciiTheme="minorEastAsia" w:hAnsiTheme="minorEastAsia" w:hint="eastAsia"/>
          <w:color w:val="000000" w:themeColor="text1"/>
          <w:sz w:val="28"/>
          <w:szCs w:val="24"/>
        </w:rPr>
        <w:t>）</w:t>
      </w:r>
    </w:p>
    <w:p w:rsidR="006F7989" w:rsidRPr="001D2369" w:rsidRDefault="006F7989" w:rsidP="001D2369">
      <w:pPr>
        <w:spacing w:line="380" w:lineRule="exact"/>
        <w:ind w:firstLineChars="200" w:firstLine="560"/>
        <w:rPr>
          <w:sz w:val="28"/>
          <w:szCs w:val="28"/>
        </w:rPr>
      </w:pPr>
    </w:p>
    <w:p w:rsidR="00973EF2" w:rsidRPr="0051316A" w:rsidRDefault="00165650" w:rsidP="003F425F">
      <w:pPr>
        <w:spacing w:line="380" w:lineRule="exact"/>
        <w:ind w:leftChars="100" w:left="770" w:hangingChars="200" w:hanging="560"/>
        <w:rPr>
          <w:sz w:val="28"/>
          <w:szCs w:val="28"/>
        </w:rPr>
      </w:pPr>
      <w:r w:rsidRPr="0051316A">
        <w:rPr>
          <w:rFonts w:hint="eastAsia"/>
          <w:sz w:val="28"/>
          <w:szCs w:val="28"/>
        </w:rPr>
        <w:t>（１）</w:t>
      </w:r>
      <w:r w:rsidR="00DB3568" w:rsidRPr="0051316A">
        <w:rPr>
          <w:rFonts w:hint="eastAsia"/>
          <w:sz w:val="28"/>
          <w:szCs w:val="28"/>
        </w:rPr>
        <w:t>取組</w:t>
      </w:r>
      <w:r w:rsidR="0017371B">
        <w:rPr>
          <w:rFonts w:hint="eastAsia"/>
          <w:sz w:val="28"/>
          <w:szCs w:val="28"/>
        </w:rPr>
        <w:t>報告</w:t>
      </w:r>
    </w:p>
    <w:p w:rsidR="00A06944" w:rsidRPr="0051316A" w:rsidRDefault="00165650" w:rsidP="00B178F1">
      <w:pPr>
        <w:pStyle w:val="a3"/>
        <w:numPr>
          <w:ilvl w:val="0"/>
          <w:numId w:val="4"/>
        </w:numPr>
        <w:spacing w:line="380" w:lineRule="exact"/>
        <w:ind w:leftChars="0"/>
        <w:rPr>
          <w:color w:val="00B0F0"/>
          <w:szCs w:val="21"/>
        </w:rPr>
      </w:pPr>
      <w:r w:rsidRPr="0051316A">
        <w:rPr>
          <w:rFonts w:hint="eastAsia"/>
          <w:sz w:val="28"/>
          <w:szCs w:val="28"/>
        </w:rPr>
        <w:t>大阪府</w:t>
      </w:r>
      <w:r w:rsidR="00DB3568" w:rsidRPr="0051316A">
        <w:rPr>
          <w:rFonts w:hint="eastAsia"/>
          <w:sz w:val="28"/>
          <w:szCs w:val="28"/>
        </w:rPr>
        <w:t>及び大阪市</w:t>
      </w:r>
    </w:p>
    <w:p w:rsidR="006F7989" w:rsidRPr="003F425F" w:rsidRDefault="002275A4" w:rsidP="003F425F">
      <w:pPr>
        <w:pStyle w:val="a3"/>
        <w:numPr>
          <w:ilvl w:val="0"/>
          <w:numId w:val="4"/>
        </w:numPr>
        <w:spacing w:line="380" w:lineRule="exact"/>
        <w:ind w:leftChars="0"/>
        <w:rPr>
          <w:color w:val="00B0F0"/>
          <w:szCs w:val="21"/>
        </w:rPr>
      </w:pPr>
      <w:r>
        <w:rPr>
          <w:rFonts w:hint="eastAsia"/>
          <w:sz w:val="28"/>
          <w:szCs w:val="28"/>
        </w:rPr>
        <w:t>東京都</w:t>
      </w:r>
    </w:p>
    <w:p w:rsidR="006F7989" w:rsidRDefault="00973EF2" w:rsidP="003F425F">
      <w:pPr>
        <w:ind w:firstLineChars="100" w:firstLine="280"/>
        <w:rPr>
          <w:sz w:val="16"/>
          <w:szCs w:val="28"/>
        </w:rPr>
      </w:pPr>
      <w:r w:rsidRPr="0051316A">
        <w:rPr>
          <w:rFonts w:hint="eastAsia"/>
          <w:sz w:val="28"/>
          <w:szCs w:val="28"/>
        </w:rPr>
        <w:t>（</w:t>
      </w:r>
      <w:r w:rsidR="00553AAF" w:rsidRPr="0051316A">
        <w:rPr>
          <w:rFonts w:hint="eastAsia"/>
          <w:sz w:val="28"/>
          <w:szCs w:val="28"/>
        </w:rPr>
        <w:t>２</w:t>
      </w:r>
      <w:r w:rsidR="00165650" w:rsidRPr="0051316A">
        <w:rPr>
          <w:rFonts w:hint="eastAsia"/>
          <w:sz w:val="28"/>
          <w:szCs w:val="28"/>
        </w:rPr>
        <w:t>）意見交換</w:t>
      </w:r>
    </w:p>
    <w:p w:rsidR="002E7F9A" w:rsidRPr="003F425F" w:rsidRDefault="002E7F9A" w:rsidP="003F425F">
      <w:pPr>
        <w:ind w:firstLineChars="100" w:firstLine="280"/>
        <w:rPr>
          <w:sz w:val="28"/>
          <w:szCs w:val="28"/>
        </w:rPr>
      </w:pPr>
    </w:p>
    <w:p w:rsidR="007C1DC0" w:rsidRPr="00BB21CB" w:rsidRDefault="002E7F9A" w:rsidP="002E7F9A">
      <w:pPr>
        <w:rPr>
          <w:color w:val="00B0F0"/>
          <w:szCs w:val="21"/>
        </w:rPr>
      </w:pPr>
      <w:r>
        <w:rPr>
          <w:rFonts w:hint="eastAsia"/>
          <w:color w:val="000000" w:themeColor="text1"/>
          <w:sz w:val="28"/>
          <w:szCs w:val="28"/>
        </w:rPr>
        <w:t xml:space="preserve">６　</w:t>
      </w:r>
      <w:r w:rsidR="0051316A" w:rsidRPr="0051316A">
        <w:rPr>
          <w:rFonts w:hint="eastAsia"/>
          <w:sz w:val="28"/>
          <w:szCs w:val="28"/>
        </w:rPr>
        <w:t>今後の取組</w:t>
      </w:r>
      <w:r w:rsidR="00165650" w:rsidRPr="0051316A">
        <w:rPr>
          <w:rFonts w:hint="eastAsia"/>
          <w:sz w:val="28"/>
          <w:szCs w:val="28"/>
        </w:rPr>
        <w:t>の確認</w:t>
      </w:r>
    </w:p>
    <w:p w:rsidR="008F6A39" w:rsidRPr="008F6A39" w:rsidRDefault="008F6A39" w:rsidP="00165650">
      <w:pPr>
        <w:rPr>
          <w:color w:val="00B0F0"/>
          <w:szCs w:val="21"/>
        </w:rPr>
      </w:pPr>
      <w:r>
        <w:rPr>
          <w:rFonts w:hint="eastAsia"/>
          <w:color w:val="00B0F0"/>
          <w:szCs w:val="21"/>
        </w:rPr>
        <w:t xml:space="preserve">　　　　</w:t>
      </w:r>
    </w:p>
    <w:p w:rsidR="00E64B6F" w:rsidRDefault="002E7F9A" w:rsidP="00165650">
      <w:pPr>
        <w:rPr>
          <w:color w:val="00B0F0"/>
          <w:szCs w:val="21"/>
        </w:rPr>
      </w:pPr>
      <w:r>
        <w:rPr>
          <w:rFonts w:hint="eastAsia"/>
          <w:sz w:val="28"/>
          <w:szCs w:val="28"/>
        </w:rPr>
        <w:t>７</w:t>
      </w:r>
      <w:r w:rsidR="002275A4">
        <w:rPr>
          <w:rFonts w:hint="eastAsia"/>
          <w:sz w:val="28"/>
          <w:szCs w:val="28"/>
        </w:rPr>
        <w:t xml:space="preserve">　閉会</w:t>
      </w:r>
    </w:p>
    <w:p w:rsidR="00DF5F52" w:rsidRDefault="00DF5F52" w:rsidP="00165650">
      <w:pPr>
        <w:rPr>
          <w:color w:val="00B0F0"/>
          <w:szCs w:val="21"/>
        </w:rPr>
      </w:pPr>
    </w:p>
    <w:p w:rsidR="00165650" w:rsidRPr="007C1DC0" w:rsidRDefault="00165650" w:rsidP="007E28B0">
      <w:pPr>
        <w:ind w:right="240"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  <w:bdr w:val="single" w:sz="4" w:space="0" w:color="auto"/>
        </w:rPr>
      </w:pPr>
    </w:p>
    <w:sectPr w:rsidR="00165650" w:rsidRPr="007C1DC0" w:rsidSect="007E28B0">
      <w:pgSz w:w="11906" w:h="16838" w:code="9"/>
      <w:pgMar w:top="1134" w:right="1701" w:bottom="567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08" w:rsidRDefault="00780D08" w:rsidP="001A2568">
      <w:r>
        <w:separator/>
      </w:r>
    </w:p>
  </w:endnote>
  <w:endnote w:type="continuationSeparator" w:id="0">
    <w:p w:rsidR="00780D08" w:rsidRDefault="00780D08" w:rsidP="001A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08" w:rsidRDefault="00780D08" w:rsidP="001A2568">
      <w:r>
        <w:separator/>
      </w:r>
    </w:p>
  </w:footnote>
  <w:footnote w:type="continuationSeparator" w:id="0">
    <w:p w:rsidR="00780D08" w:rsidRDefault="00780D08" w:rsidP="001A2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F5"/>
    <w:multiLevelType w:val="hybridMultilevel"/>
    <w:tmpl w:val="4B3EE962"/>
    <w:lvl w:ilvl="0" w:tplc="0D4EC440">
      <w:start w:val="1"/>
      <w:numFmt w:val="decimalEnclosedCircle"/>
      <w:lvlText w:val="%1"/>
      <w:lvlJc w:val="left"/>
      <w:pPr>
        <w:ind w:left="1480" w:hanging="360"/>
      </w:pPr>
      <w:rPr>
        <w:rFonts w:asciiTheme="minorHAnsi" w:eastAsiaTheme="minorEastAsia" w:hAnsiTheme="minorHAnsi" w:cstheme="minorBidi"/>
        <w:color w:val="000000" w:themeColor="text1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1" w15:restartNumberingAfterBreak="0">
    <w:nsid w:val="01083427"/>
    <w:multiLevelType w:val="hybridMultilevel"/>
    <w:tmpl w:val="7A6AAD94"/>
    <w:lvl w:ilvl="0" w:tplc="CDD29E2C">
      <w:start w:val="1"/>
      <w:numFmt w:val="decimalEnclosedCircle"/>
      <w:lvlText w:val="%1"/>
      <w:lvlJc w:val="left"/>
      <w:pPr>
        <w:ind w:left="2396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96" w:hanging="420"/>
      </w:pPr>
    </w:lvl>
    <w:lvl w:ilvl="3" w:tplc="0409000F" w:tentative="1">
      <w:start w:val="1"/>
      <w:numFmt w:val="decimal"/>
      <w:lvlText w:val="%4."/>
      <w:lvlJc w:val="left"/>
      <w:pPr>
        <w:ind w:left="3716" w:hanging="420"/>
      </w:pPr>
    </w:lvl>
    <w:lvl w:ilvl="4" w:tplc="04090017" w:tentative="1">
      <w:start w:val="1"/>
      <w:numFmt w:val="aiueoFullWidth"/>
      <w:lvlText w:val="(%5)"/>
      <w:lvlJc w:val="left"/>
      <w:pPr>
        <w:ind w:left="4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56" w:hanging="420"/>
      </w:pPr>
    </w:lvl>
    <w:lvl w:ilvl="6" w:tplc="0409000F" w:tentative="1">
      <w:start w:val="1"/>
      <w:numFmt w:val="decimal"/>
      <w:lvlText w:val="%7."/>
      <w:lvlJc w:val="left"/>
      <w:pPr>
        <w:ind w:left="4976" w:hanging="420"/>
      </w:pPr>
    </w:lvl>
    <w:lvl w:ilvl="7" w:tplc="04090017" w:tentative="1">
      <w:start w:val="1"/>
      <w:numFmt w:val="aiueoFullWidth"/>
      <w:lvlText w:val="(%8)"/>
      <w:lvlJc w:val="left"/>
      <w:pPr>
        <w:ind w:left="5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816" w:hanging="420"/>
      </w:pPr>
    </w:lvl>
  </w:abstractNum>
  <w:abstractNum w:abstractNumId="2" w15:restartNumberingAfterBreak="0">
    <w:nsid w:val="1C355D1E"/>
    <w:multiLevelType w:val="hybridMultilevel"/>
    <w:tmpl w:val="13260994"/>
    <w:lvl w:ilvl="0" w:tplc="B9A6AB24">
      <w:start w:val="1"/>
      <w:numFmt w:val="decimalEnclosedCircle"/>
      <w:lvlText w:val="%1"/>
      <w:lvlJc w:val="left"/>
      <w:pPr>
        <w:ind w:left="916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3" w15:restartNumberingAfterBreak="0">
    <w:nsid w:val="1DAD3C91"/>
    <w:multiLevelType w:val="hybridMultilevel"/>
    <w:tmpl w:val="FC6ED570"/>
    <w:lvl w:ilvl="0" w:tplc="DAC419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2CB08B2"/>
    <w:multiLevelType w:val="hybridMultilevel"/>
    <w:tmpl w:val="8C4EFFDE"/>
    <w:lvl w:ilvl="0" w:tplc="FFB6B87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5E7F0A50"/>
    <w:multiLevelType w:val="hybridMultilevel"/>
    <w:tmpl w:val="E0EC715C"/>
    <w:lvl w:ilvl="0" w:tplc="F4481110">
      <w:start w:val="1"/>
      <w:numFmt w:val="decimalEnclosedCircle"/>
      <w:lvlText w:val="%1"/>
      <w:lvlJc w:val="left"/>
      <w:pPr>
        <w:ind w:left="16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6E810C38"/>
    <w:multiLevelType w:val="hybridMultilevel"/>
    <w:tmpl w:val="80605C66"/>
    <w:lvl w:ilvl="0" w:tplc="AAB45A24">
      <w:start w:val="1"/>
      <w:numFmt w:val="decimalFullWidth"/>
      <w:lvlText w:val="（%1）"/>
      <w:lvlJc w:val="left"/>
      <w:pPr>
        <w:ind w:left="1290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25"/>
    <w:rsid w:val="00013AA3"/>
    <w:rsid w:val="0003570D"/>
    <w:rsid w:val="0006266C"/>
    <w:rsid w:val="00165650"/>
    <w:rsid w:val="0017371B"/>
    <w:rsid w:val="001A2568"/>
    <w:rsid w:val="001D2369"/>
    <w:rsid w:val="002275A4"/>
    <w:rsid w:val="00273DDE"/>
    <w:rsid w:val="002E7F9A"/>
    <w:rsid w:val="002F65DD"/>
    <w:rsid w:val="00324F72"/>
    <w:rsid w:val="003821E1"/>
    <w:rsid w:val="003E79C1"/>
    <w:rsid w:val="003F3BF1"/>
    <w:rsid w:val="003F425F"/>
    <w:rsid w:val="00446725"/>
    <w:rsid w:val="004C2071"/>
    <w:rsid w:val="004C706C"/>
    <w:rsid w:val="004D1C78"/>
    <w:rsid w:val="004E2B25"/>
    <w:rsid w:val="0051316A"/>
    <w:rsid w:val="00553AAF"/>
    <w:rsid w:val="005C5B61"/>
    <w:rsid w:val="00680450"/>
    <w:rsid w:val="006C3AB5"/>
    <w:rsid w:val="006F7989"/>
    <w:rsid w:val="007009C6"/>
    <w:rsid w:val="0072275C"/>
    <w:rsid w:val="00780D08"/>
    <w:rsid w:val="007C1DC0"/>
    <w:rsid w:val="007E28B0"/>
    <w:rsid w:val="00830DDB"/>
    <w:rsid w:val="00875E81"/>
    <w:rsid w:val="00895CE9"/>
    <w:rsid w:val="008A1471"/>
    <w:rsid w:val="008A153F"/>
    <w:rsid w:val="008D7FCD"/>
    <w:rsid w:val="008F6A39"/>
    <w:rsid w:val="00904E88"/>
    <w:rsid w:val="00916500"/>
    <w:rsid w:val="00973EF2"/>
    <w:rsid w:val="009E5050"/>
    <w:rsid w:val="00A06944"/>
    <w:rsid w:val="00A608EF"/>
    <w:rsid w:val="00B10542"/>
    <w:rsid w:val="00B178F1"/>
    <w:rsid w:val="00B52DDD"/>
    <w:rsid w:val="00B83DCF"/>
    <w:rsid w:val="00BA7249"/>
    <w:rsid w:val="00BB21CB"/>
    <w:rsid w:val="00C178CE"/>
    <w:rsid w:val="00CA7D24"/>
    <w:rsid w:val="00DB3568"/>
    <w:rsid w:val="00DF5F52"/>
    <w:rsid w:val="00E42A0D"/>
    <w:rsid w:val="00E64B6F"/>
    <w:rsid w:val="00E74849"/>
    <w:rsid w:val="00FA7330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55C8BD"/>
  <w15:docId w15:val="{04383C29-3738-4711-8191-E750335B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5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A2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568"/>
  </w:style>
  <w:style w:type="paragraph" w:styleId="a6">
    <w:name w:val="footer"/>
    <w:basedOn w:val="a"/>
    <w:link w:val="a7"/>
    <w:uiPriority w:val="99"/>
    <w:unhideWhenUsed/>
    <w:rsid w:val="001A2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568"/>
  </w:style>
  <w:style w:type="paragraph" w:styleId="a8">
    <w:name w:val="Balloon Text"/>
    <w:basedOn w:val="a"/>
    <w:link w:val="a9"/>
    <w:uiPriority w:val="99"/>
    <w:semiHidden/>
    <w:unhideWhenUsed/>
    <w:rsid w:val="007E2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8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4C2071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1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87F2-E938-4CA7-974B-9F420B9F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苧側　有紀</cp:lastModifiedBy>
  <cp:revision>2</cp:revision>
  <dcterms:created xsi:type="dcterms:W3CDTF">2019-11-25T11:46:00Z</dcterms:created>
  <dcterms:modified xsi:type="dcterms:W3CDTF">2019-11-25T11:47:00Z</dcterms:modified>
</cp:coreProperties>
</file>