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2EAA71" w14:textId="77777777" w:rsidR="009E7DB6" w:rsidRDefault="009E7DB6">
      <w:pPr>
        <w:widowControl/>
        <w:jc w:val="left"/>
        <w:rPr>
          <w:rFonts w:ascii="ＭＳ ゴシック" w:eastAsia="ＭＳ ゴシック" w:hAnsi="ＭＳ ゴシック"/>
          <w:sz w:val="40"/>
        </w:rPr>
      </w:pPr>
    </w:p>
    <w:p w14:paraId="194D5611" w14:textId="77777777" w:rsidR="009E7DB6" w:rsidRDefault="009E7DB6">
      <w:pPr>
        <w:jc w:val="center"/>
        <w:rPr>
          <w:rFonts w:ascii="ＭＳ ゴシック" w:eastAsia="ＭＳ ゴシック" w:hAnsi="ＭＳ ゴシック"/>
          <w:sz w:val="40"/>
        </w:rPr>
      </w:pPr>
    </w:p>
    <w:p w14:paraId="46EB99AD" w14:textId="77777777" w:rsidR="009E7DB6" w:rsidRDefault="009E7DB6">
      <w:pPr>
        <w:jc w:val="center"/>
        <w:rPr>
          <w:rFonts w:ascii="ＭＳ ゴシック" w:eastAsia="ＭＳ ゴシック" w:hAnsi="ＭＳ ゴシック"/>
          <w:sz w:val="40"/>
        </w:rPr>
      </w:pPr>
    </w:p>
    <w:p w14:paraId="57735F57" w14:textId="77777777" w:rsidR="009E7DB6" w:rsidRDefault="009E7DB6">
      <w:pPr>
        <w:jc w:val="center"/>
        <w:rPr>
          <w:rFonts w:ascii="ＭＳ ゴシック" w:eastAsia="ＭＳ ゴシック" w:hAnsi="ＭＳ ゴシック"/>
          <w:sz w:val="40"/>
        </w:rPr>
      </w:pPr>
    </w:p>
    <w:p w14:paraId="001D6254" w14:textId="77777777" w:rsidR="009E7DB6" w:rsidRDefault="009E7DB6">
      <w:pPr>
        <w:jc w:val="center"/>
        <w:rPr>
          <w:rFonts w:ascii="ＭＳ ゴシック" w:eastAsia="ＭＳ ゴシック" w:hAnsi="ＭＳ ゴシック"/>
          <w:sz w:val="40"/>
        </w:rPr>
      </w:pPr>
    </w:p>
    <w:p w14:paraId="0251DC34" w14:textId="77777777" w:rsidR="009E7DB6" w:rsidRDefault="00BA23C3">
      <w:pPr>
        <w:autoSpaceDE w:val="0"/>
        <w:adjustRightInd w:val="0"/>
        <w:jc w:val="center"/>
        <w:rPr>
          <w:rFonts w:ascii="ＭＳ ゴシック" w:eastAsia="ＭＳ ゴシック" w:hAnsi="ＭＳ ゴシック"/>
          <w:b/>
          <w:kern w:val="0"/>
          <w:sz w:val="44"/>
        </w:rPr>
      </w:pPr>
      <w:r>
        <w:rPr>
          <w:rFonts w:ascii="ＭＳ ゴシック" w:eastAsia="ＭＳ ゴシック" w:hAnsi="ＭＳ ゴシック" w:hint="eastAsia"/>
          <w:b/>
          <w:kern w:val="0"/>
          <w:sz w:val="44"/>
        </w:rPr>
        <w:t>「防災・減災、国土強靱化」及び</w:t>
      </w:r>
    </w:p>
    <w:p w14:paraId="19796666" w14:textId="77777777" w:rsidR="009E7DB6" w:rsidRDefault="00BA23C3">
      <w:pPr>
        <w:autoSpaceDE w:val="0"/>
        <w:adjustRightInd w:val="0"/>
        <w:jc w:val="center"/>
        <w:rPr>
          <w:rFonts w:ascii="ＭＳ ゴシック" w:eastAsia="ＭＳ ゴシック" w:hAnsi="ＭＳ ゴシック"/>
          <w:b/>
          <w:kern w:val="0"/>
          <w:sz w:val="44"/>
        </w:rPr>
      </w:pPr>
      <w:r>
        <w:rPr>
          <w:rFonts w:ascii="ＭＳ ゴシック" w:eastAsia="ＭＳ ゴシック" w:hAnsi="ＭＳ ゴシック" w:hint="eastAsia"/>
          <w:b/>
          <w:kern w:val="0"/>
          <w:sz w:val="44"/>
        </w:rPr>
        <w:t>「事前復興」の推進についての提言</w:t>
      </w:r>
    </w:p>
    <w:p w14:paraId="615A1F0C" w14:textId="77777777" w:rsidR="009E7DB6" w:rsidRDefault="009E7DB6">
      <w:pPr>
        <w:spacing w:line="400" w:lineRule="exact"/>
        <w:ind w:rightChars="-338" w:right="-811"/>
        <w:jc w:val="center"/>
        <w:rPr>
          <w:rFonts w:ascii="ＭＳ ゴシック" w:eastAsia="ＭＳ ゴシック" w:hAnsi="ＭＳ ゴシック"/>
          <w:sz w:val="36"/>
        </w:rPr>
      </w:pPr>
    </w:p>
    <w:p w14:paraId="5965FEAA" w14:textId="77777777" w:rsidR="009E7DB6" w:rsidRDefault="009E7DB6">
      <w:pPr>
        <w:spacing w:line="400" w:lineRule="exact"/>
        <w:ind w:rightChars="-338" w:right="-811"/>
        <w:jc w:val="center"/>
        <w:rPr>
          <w:rFonts w:ascii="ＭＳ ゴシック" w:eastAsia="ＭＳ ゴシック" w:hAnsi="ＭＳ ゴシック"/>
          <w:b/>
          <w:sz w:val="40"/>
        </w:rPr>
      </w:pPr>
    </w:p>
    <w:p w14:paraId="38E7A61C" w14:textId="77777777" w:rsidR="009E7DB6" w:rsidRDefault="009E7DB6">
      <w:pPr>
        <w:spacing w:line="400" w:lineRule="exact"/>
        <w:ind w:rightChars="-338" w:right="-811"/>
        <w:jc w:val="center"/>
        <w:rPr>
          <w:rFonts w:ascii="ＭＳ ゴシック" w:eastAsia="ＭＳ ゴシック" w:hAnsi="ＭＳ ゴシック"/>
          <w:b/>
          <w:sz w:val="40"/>
        </w:rPr>
      </w:pPr>
    </w:p>
    <w:p w14:paraId="29DC5EA8" w14:textId="77777777" w:rsidR="009E7DB6" w:rsidRDefault="009E7DB6">
      <w:pPr>
        <w:spacing w:line="400" w:lineRule="exact"/>
        <w:ind w:rightChars="-338" w:right="-811"/>
        <w:jc w:val="center"/>
        <w:rPr>
          <w:rFonts w:ascii="ＭＳ ゴシック" w:eastAsia="ＭＳ ゴシック" w:hAnsi="ＭＳ ゴシック"/>
          <w:b/>
          <w:sz w:val="40"/>
        </w:rPr>
      </w:pPr>
    </w:p>
    <w:p w14:paraId="06282EBF" w14:textId="77777777" w:rsidR="009E7DB6" w:rsidRDefault="009E7DB6">
      <w:pPr>
        <w:spacing w:line="400" w:lineRule="exact"/>
        <w:ind w:rightChars="-338" w:right="-811"/>
        <w:jc w:val="center"/>
        <w:rPr>
          <w:rFonts w:ascii="ＭＳ ゴシック" w:eastAsia="ＭＳ ゴシック" w:hAnsi="ＭＳ ゴシック"/>
          <w:b/>
          <w:sz w:val="40"/>
        </w:rPr>
      </w:pPr>
    </w:p>
    <w:p w14:paraId="4E961573" w14:textId="77777777" w:rsidR="009E7DB6" w:rsidRDefault="009E7DB6">
      <w:pPr>
        <w:spacing w:line="400" w:lineRule="exact"/>
        <w:ind w:rightChars="-338" w:right="-811"/>
        <w:jc w:val="center"/>
        <w:rPr>
          <w:rFonts w:ascii="ＭＳ ゴシック" w:eastAsia="ＭＳ ゴシック" w:hAnsi="ＭＳ ゴシック"/>
          <w:b/>
          <w:sz w:val="40"/>
        </w:rPr>
      </w:pPr>
    </w:p>
    <w:p w14:paraId="6EC1C23A" w14:textId="77777777" w:rsidR="009E7DB6" w:rsidRDefault="009E7DB6">
      <w:pPr>
        <w:spacing w:line="400" w:lineRule="exact"/>
        <w:ind w:rightChars="-338" w:right="-811"/>
        <w:jc w:val="center"/>
        <w:rPr>
          <w:rFonts w:ascii="ＭＳ ゴシック" w:eastAsia="ＭＳ ゴシック" w:hAnsi="ＭＳ ゴシック"/>
          <w:b/>
          <w:sz w:val="40"/>
        </w:rPr>
      </w:pPr>
    </w:p>
    <w:p w14:paraId="1A452907" w14:textId="77777777" w:rsidR="009E7DB6" w:rsidRDefault="009E7DB6">
      <w:pPr>
        <w:spacing w:line="400" w:lineRule="exact"/>
        <w:ind w:rightChars="-338" w:right="-811"/>
        <w:jc w:val="center"/>
        <w:rPr>
          <w:rFonts w:ascii="ＭＳ ゴシック" w:eastAsia="ＭＳ ゴシック" w:hAnsi="ＭＳ ゴシック"/>
          <w:b/>
          <w:sz w:val="40"/>
        </w:rPr>
      </w:pPr>
    </w:p>
    <w:p w14:paraId="6A43B20E" w14:textId="77777777" w:rsidR="009E7DB6" w:rsidRDefault="009E7DB6">
      <w:pPr>
        <w:spacing w:line="400" w:lineRule="exact"/>
        <w:ind w:rightChars="-338" w:right="-811"/>
        <w:jc w:val="center"/>
        <w:rPr>
          <w:rFonts w:ascii="ＭＳ ゴシック" w:eastAsia="ＭＳ ゴシック" w:hAnsi="ＭＳ ゴシック"/>
          <w:b/>
          <w:sz w:val="40"/>
        </w:rPr>
      </w:pPr>
    </w:p>
    <w:p w14:paraId="4212ABFC" w14:textId="77777777" w:rsidR="009E7DB6" w:rsidRDefault="009E7DB6">
      <w:pPr>
        <w:spacing w:line="400" w:lineRule="exact"/>
        <w:ind w:rightChars="-338" w:right="-811"/>
        <w:jc w:val="center"/>
        <w:rPr>
          <w:rFonts w:ascii="ＭＳ ゴシック" w:eastAsia="ＭＳ ゴシック" w:hAnsi="ＭＳ ゴシック"/>
          <w:b/>
          <w:sz w:val="40"/>
        </w:rPr>
      </w:pPr>
    </w:p>
    <w:p w14:paraId="615CC7C6" w14:textId="77777777" w:rsidR="009E7DB6" w:rsidRDefault="009E7DB6">
      <w:pPr>
        <w:spacing w:line="400" w:lineRule="exact"/>
        <w:ind w:rightChars="-338" w:right="-811"/>
        <w:jc w:val="center"/>
        <w:rPr>
          <w:rFonts w:ascii="ＭＳ ゴシック" w:eastAsia="ＭＳ ゴシック" w:hAnsi="ＭＳ ゴシック"/>
          <w:b/>
          <w:sz w:val="40"/>
        </w:rPr>
      </w:pPr>
    </w:p>
    <w:p w14:paraId="3F68DFFB" w14:textId="77777777" w:rsidR="009E7DB6" w:rsidRDefault="009E7DB6">
      <w:pPr>
        <w:spacing w:line="400" w:lineRule="exact"/>
        <w:ind w:rightChars="-338" w:right="-811"/>
        <w:jc w:val="center"/>
        <w:rPr>
          <w:rFonts w:ascii="ＭＳ ゴシック" w:eastAsia="ＭＳ ゴシック" w:hAnsi="ＭＳ ゴシック"/>
          <w:b/>
          <w:sz w:val="40"/>
        </w:rPr>
      </w:pPr>
    </w:p>
    <w:p w14:paraId="35656CFC" w14:textId="77777777" w:rsidR="009E7DB6" w:rsidRDefault="009E7DB6">
      <w:pPr>
        <w:spacing w:line="400" w:lineRule="exact"/>
        <w:ind w:rightChars="-338" w:right="-811"/>
        <w:jc w:val="center"/>
        <w:rPr>
          <w:rFonts w:ascii="ＭＳ ゴシック" w:eastAsia="ＭＳ ゴシック" w:hAnsi="ＭＳ ゴシック"/>
          <w:b/>
          <w:sz w:val="40"/>
        </w:rPr>
      </w:pPr>
    </w:p>
    <w:p w14:paraId="0F12E05C" w14:textId="77777777" w:rsidR="009E7DB6" w:rsidRDefault="009E7DB6">
      <w:pPr>
        <w:spacing w:line="400" w:lineRule="exact"/>
        <w:ind w:rightChars="-338" w:right="-811"/>
        <w:jc w:val="center"/>
        <w:rPr>
          <w:rFonts w:ascii="ＭＳ ゴシック" w:eastAsia="ＭＳ ゴシック" w:hAnsi="ＭＳ ゴシック"/>
          <w:b/>
          <w:sz w:val="40"/>
        </w:rPr>
      </w:pPr>
    </w:p>
    <w:p w14:paraId="6235D09C" w14:textId="77777777" w:rsidR="009E7DB6" w:rsidRDefault="009E7DB6">
      <w:pPr>
        <w:spacing w:line="400" w:lineRule="exact"/>
        <w:ind w:rightChars="-338" w:right="-811"/>
        <w:jc w:val="center"/>
        <w:rPr>
          <w:rFonts w:ascii="ＭＳ ゴシック" w:eastAsia="ＭＳ ゴシック" w:hAnsi="ＭＳ ゴシック"/>
          <w:b/>
          <w:sz w:val="40"/>
        </w:rPr>
      </w:pPr>
    </w:p>
    <w:p w14:paraId="4590CA70" w14:textId="77777777" w:rsidR="009E7DB6" w:rsidRDefault="009E7DB6">
      <w:pPr>
        <w:spacing w:line="400" w:lineRule="exact"/>
        <w:ind w:rightChars="-338" w:right="-811"/>
        <w:jc w:val="center"/>
        <w:rPr>
          <w:rFonts w:ascii="ＭＳ ゴシック" w:eastAsia="ＭＳ ゴシック" w:hAnsi="ＭＳ ゴシック"/>
          <w:b/>
          <w:sz w:val="40"/>
        </w:rPr>
      </w:pPr>
    </w:p>
    <w:p w14:paraId="5EB2F564" w14:textId="77777777" w:rsidR="009E7DB6" w:rsidRDefault="009E7DB6">
      <w:pPr>
        <w:spacing w:line="400" w:lineRule="exact"/>
        <w:ind w:rightChars="-338" w:right="-811"/>
        <w:jc w:val="center"/>
        <w:rPr>
          <w:rFonts w:ascii="ＭＳ ゴシック" w:eastAsia="ＭＳ ゴシック" w:hAnsi="ＭＳ ゴシック"/>
          <w:b/>
          <w:sz w:val="40"/>
        </w:rPr>
      </w:pPr>
    </w:p>
    <w:p w14:paraId="127CDAD7" w14:textId="77777777" w:rsidR="009E7DB6" w:rsidRDefault="00BA23C3">
      <w:pPr>
        <w:spacing w:line="400" w:lineRule="exact"/>
        <w:ind w:rightChars="-338" w:right="-811"/>
        <w:jc w:val="center"/>
        <w:rPr>
          <w:rFonts w:ascii="ＭＳ ゴシック" w:eastAsia="ＭＳ ゴシック" w:hAnsi="ＭＳ ゴシック"/>
          <w:b/>
          <w:sz w:val="40"/>
        </w:rPr>
      </w:pPr>
      <w:r>
        <w:rPr>
          <w:rFonts w:ascii="ＭＳ ゴシック" w:eastAsia="ＭＳ ゴシック" w:hAnsi="ＭＳ ゴシック" w:hint="eastAsia"/>
          <w:b/>
          <w:sz w:val="40"/>
        </w:rPr>
        <w:t>近畿ブロック知事会</w:t>
      </w:r>
    </w:p>
    <w:p w14:paraId="5AE437F4" w14:textId="77777777" w:rsidR="009E7DB6" w:rsidRDefault="009E7DB6">
      <w:pPr>
        <w:spacing w:line="400" w:lineRule="exact"/>
        <w:ind w:rightChars="-338" w:right="-811"/>
        <w:jc w:val="center"/>
        <w:rPr>
          <w:rFonts w:ascii="ＭＳ ゴシック" w:eastAsia="ＭＳ ゴシック" w:hAnsi="ＭＳ ゴシック"/>
          <w:b/>
          <w:sz w:val="40"/>
        </w:rPr>
      </w:pPr>
    </w:p>
    <w:p w14:paraId="00438148" w14:textId="77777777" w:rsidR="009E7DB6" w:rsidRDefault="009E7DB6">
      <w:pPr>
        <w:spacing w:line="400" w:lineRule="exact"/>
        <w:ind w:rightChars="-338" w:right="-811"/>
        <w:jc w:val="center"/>
        <w:rPr>
          <w:rFonts w:ascii="ＭＳ ゴシック" w:eastAsia="ＭＳ ゴシック" w:hAnsi="ＭＳ ゴシック"/>
          <w:b/>
          <w:sz w:val="40"/>
        </w:rPr>
      </w:pPr>
    </w:p>
    <w:p w14:paraId="38C36160" w14:textId="77777777" w:rsidR="009E7DB6" w:rsidRDefault="00BA23C3">
      <w:pPr>
        <w:spacing w:line="600" w:lineRule="exact"/>
        <w:ind w:rightChars="-338" w:right="-811"/>
        <w:jc w:val="center"/>
        <w:rPr>
          <w:rFonts w:ascii="ＭＳ ゴシック" w:eastAsia="ＭＳ ゴシック" w:hAnsi="ＭＳ ゴシック"/>
          <w:b/>
          <w:sz w:val="40"/>
        </w:rPr>
      </w:pPr>
      <w:r>
        <w:rPr>
          <w:rFonts w:ascii="ＭＳ ゴシック" w:eastAsia="ＭＳ ゴシック" w:hAnsi="ＭＳ ゴシック" w:hint="eastAsia"/>
          <w:b/>
          <w:sz w:val="40"/>
        </w:rPr>
        <w:t>令和４年７月</w:t>
      </w:r>
    </w:p>
    <w:p w14:paraId="3A7B7EE3" w14:textId="77777777" w:rsidR="009E7DB6" w:rsidRDefault="009E7DB6">
      <w:pPr>
        <w:spacing w:line="600" w:lineRule="exact"/>
        <w:jc w:val="center"/>
        <w:rPr>
          <w:rFonts w:ascii="ＭＳ ゴシック" w:eastAsia="ＭＳ ゴシック" w:hAnsi="ＭＳ ゴシック"/>
          <w:b/>
          <w:sz w:val="40"/>
        </w:rPr>
      </w:pPr>
    </w:p>
    <w:p w14:paraId="2EBF989E" w14:textId="77777777" w:rsidR="009E7DB6" w:rsidRDefault="009E7DB6">
      <w:pPr>
        <w:spacing w:line="600" w:lineRule="exact"/>
        <w:jc w:val="center"/>
        <w:rPr>
          <w:rFonts w:ascii="ＭＳ ゴシック" w:eastAsia="ＭＳ ゴシック" w:hAnsi="ＭＳ ゴシック"/>
          <w:b/>
          <w:sz w:val="40"/>
        </w:rPr>
      </w:pPr>
    </w:p>
    <w:p w14:paraId="074EAA30" w14:textId="77777777" w:rsidR="009E7DB6" w:rsidRDefault="009E7DB6">
      <w:pPr>
        <w:pStyle w:val="Standard"/>
        <w:jc w:val="center"/>
        <w:rPr>
          <w:sz w:val="32"/>
        </w:rPr>
      </w:pPr>
    </w:p>
    <w:p w14:paraId="6FE39D2C" w14:textId="77777777" w:rsidR="009E7DB6" w:rsidRDefault="00BA23C3">
      <w:pPr>
        <w:widowControl/>
        <w:jc w:val="left"/>
        <w:rPr>
          <w:sz w:val="32"/>
        </w:rPr>
      </w:pPr>
      <w:r>
        <w:rPr>
          <w:rFonts w:hint="eastAsia"/>
          <w:sz w:val="32"/>
        </w:rPr>
        <w:br w:type="page"/>
      </w:r>
    </w:p>
    <w:p w14:paraId="0A11817F" w14:textId="77777777" w:rsidR="009E7DB6" w:rsidRDefault="00BA23C3">
      <w:pPr>
        <w:pStyle w:val="Standard"/>
        <w:spacing w:line="360" w:lineRule="auto"/>
        <w:jc w:val="center"/>
        <w:rPr>
          <w:rFonts w:ascii="ＭＳ 明朝" w:hAnsi="ＭＳ 明朝"/>
          <w:sz w:val="32"/>
        </w:rPr>
      </w:pPr>
      <w:r>
        <w:rPr>
          <w:rFonts w:ascii="ＭＳ 明朝" w:hAnsi="ＭＳ 明朝" w:hint="eastAsia"/>
          <w:kern w:val="0"/>
          <w:sz w:val="32"/>
        </w:rPr>
        <w:lastRenderedPageBreak/>
        <w:t>「防災・減災、国土強靱化」及び「事前復興」の推進について</w:t>
      </w:r>
    </w:p>
    <w:p w14:paraId="5CA196D0" w14:textId="77777777" w:rsidR="009E7DB6" w:rsidRDefault="009E7DB6">
      <w:pPr>
        <w:pStyle w:val="Standard"/>
        <w:spacing w:line="360" w:lineRule="auto"/>
      </w:pPr>
    </w:p>
    <w:p w14:paraId="3E2393D0" w14:textId="77777777" w:rsidR="009E7DB6" w:rsidRDefault="00BA23C3">
      <w:pPr>
        <w:autoSpaceDE w:val="0"/>
        <w:autoSpaceDN w:val="0"/>
        <w:adjustRightInd w:val="0"/>
        <w:ind w:leftChars="100" w:left="240" w:firstLineChars="100" w:firstLine="240"/>
        <w:jc w:val="left"/>
        <w:rPr>
          <w:rFonts w:ascii="ＭＳ ゴシック" w:hAnsi="ＭＳ ゴシック"/>
          <w:kern w:val="0"/>
        </w:rPr>
      </w:pPr>
      <w:r>
        <w:rPr>
          <w:rFonts w:ascii="ＭＳ ゴシック" w:hAnsi="ＭＳ ゴシック" w:hint="eastAsia"/>
          <w:kern w:val="0"/>
        </w:rPr>
        <w:t>国においては「防災・減災、国土強靱化のための５か年加速化対策」を決定し、地方においてもこれを活用しながら、ハード・ソフト両面で全力で取り組んでいるところであるが、切迫する巨大地震・津波、気候変動に対応するため、更なる国土強靱化を計画的に推進する必要がある。</w:t>
      </w:r>
    </w:p>
    <w:p w14:paraId="75EA5BC4" w14:textId="77777777" w:rsidR="009E7DB6" w:rsidRDefault="00BA23C3">
      <w:pPr>
        <w:autoSpaceDE w:val="0"/>
        <w:autoSpaceDN w:val="0"/>
        <w:adjustRightInd w:val="0"/>
        <w:ind w:leftChars="100" w:left="240" w:firstLineChars="100" w:firstLine="240"/>
        <w:jc w:val="left"/>
        <w:rPr>
          <w:rFonts w:ascii="ＭＳ ゴシック" w:hAnsi="ＭＳ ゴシック"/>
          <w:kern w:val="0"/>
        </w:rPr>
      </w:pPr>
      <w:r>
        <w:rPr>
          <w:rFonts w:ascii="ＭＳ ゴシック" w:hAnsi="ＭＳ ゴシック" w:hint="eastAsia"/>
          <w:kern w:val="0"/>
        </w:rPr>
        <w:t>また、近年、毎年のように大規模自然災害が発生しており、今後も激甚化・頻発化が懸念されるため、災害への「備えから復旧・復興まで」を見据え、「事前復興」の観点を踏まえた対策の強化が急務となっている中、「骨太方針</w:t>
      </w:r>
      <w:r>
        <w:rPr>
          <w:rFonts w:ascii="ＭＳ 明朝" w:hAnsi="ＭＳ 明朝" w:hint="eastAsia"/>
          <w:kern w:val="0"/>
        </w:rPr>
        <w:t>2021</w:t>
      </w:r>
      <w:r>
        <w:rPr>
          <w:rFonts w:ascii="ＭＳ ゴシック" w:hAnsi="ＭＳ ゴシック"/>
          <w:kern w:val="0"/>
        </w:rPr>
        <w:t>」</w:t>
      </w:r>
      <w:r>
        <w:rPr>
          <w:rFonts w:ascii="ＭＳ ゴシック" w:hAnsi="ＭＳ ゴシック" w:hint="eastAsia"/>
          <w:kern w:val="0"/>
        </w:rPr>
        <w:t>においても「事前復興」が明記されたが、国における事前復興の取組は、未だ十分とは言えず、更なる取組が不可欠である。</w:t>
      </w:r>
    </w:p>
    <w:p w14:paraId="3ACF59CD" w14:textId="77777777" w:rsidR="009E7DB6" w:rsidRDefault="00BA23C3">
      <w:pPr>
        <w:autoSpaceDE w:val="0"/>
        <w:autoSpaceDN w:val="0"/>
        <w:adjustRightInd w:val="0"/>
        <w:ind w:firstLineChars="200" w:firstLine="480"/>
        <w:jc w:val="left"/>
        <w:rPr>
          <w:rFonts w:ascii="ＭＳ ゴシック" w:hAnsi="ＭＳ ゴシック"/>
          <w:kern w:val="0"/>
        </w:rPr>
      </w:pPr>
      <w:r>
        <w:rPr>
          <w:rFonts w:ascii="ＭＳ ゴシック" w:hAnsi="ＭＳ ゴシック" w:hint="eastAsia"/>
          <w:kern w:val="0"/>
        </w:rPr>
        <w:t>ついては、次の２点について国へ提言する。</w:t>
      </w:r>
    </w:p>
    <w:p w14:paraId="3FB4E105" w14:textId="77777777" w:rsidR="009E7DB6" w:rsidRDefault="009E7DB6">
      <w:pPr>
        <w:rPr>
          <w:rFonts w:asciiTheme="minorEastAsia" w:hAnsiTheme="minorEastAsia"/>
        </w:rPr>
      </w:pPr>
    </w:p>
    <w:p w14:paraId="1929449A" w14:textId="77777777" w:rsidR="009E7DB6" w:rsidRDefault="00BA23C3">
      <w:pPr>
        <w:ind w:leftChars="100" w:left="480" w:hangingChars="100" w:hanging="240"/>
        <w:rPr>
          <w:rFonts w:asciiTheme="minorEastAsia" w:hAnsiTheme="minorEastAsia"/>
        </w:rPr>
      </w:pPr>
      <w:r>
        <w:rPr>
          <w:rFonts w:asciiTheme="minorEastAsia" w:hAnsiTheme="minorEastAsia" w:hint="eastAsia"/>
        </w:rPr>
        <w:t>１　「防災・減災、国土強靱化のための５か年加速化対策」については、各年度の予算を十分に確保するとともに、終了後も中長期的な見通しに立ち、引き続き、国土強靱化に必要な予算・財源を計画的かつ安定的に別枠で確保すること。また、事業採択前に必要な調査・設計など多額の地方単独費を要する業務について、補助・交付金や地方債充当の対象とするなど、地方財政措置の充実・強化を図ること。</w:t>
      </w:r>
    </w:p>
    <w:p w14:paraId="5F397BDE" w14:textId="77777777" w:rsidR="009E7DB6" w:rsidRDefault="009E7DB6">
      <w:pPr>
        <w:ind w:leftChars="50" w:left="120" w:firstLineChars="100" w:firstLine="240"/>
        <w:rPr>
          <w:rFonts w:ascii="ＭＳ 明朝" w:hAnsi="ＭＳ 明朝"/>
          <w:color w:val="000000" w:themeColor="text1"/>
        </w:rPr>
      </w:pPr>
    </w:p>
    <w:p w14:paraId="3B51EF22" w14:textId="77777777" w:rsidR="009E7DB6" w:rsidRDefault="00BA23C3">
      <w:pPr>
        <w:ind w:leftChars="100" w:left="480" w:hangingChars="100" w:hanging="240"/>
        <w:rPr>
          <w:rFonts w:ascii="ＭＳ 明朝" w:hAnsi="ＭＳ 明朝"/>
          <w:color w:val="000000" w:themeColor="text1"/>
        </w:rPr>
      </w:pPr>
      <w:r>
        <w:rPr>
          <w:rFonts w:ascii="ＭＳ 明朝" w:hAnsi="ＭＳ 明朝" w:hint="eastAsia"/>
          <w:color w:val="000000" w:themeColor="text1"/>
        </w:rPr>
        <w:t>２　迅速かつ円滑な復興を図るため、ソフト・ハード両面の様々な「事前復興」の取組みについて、地域の実情に応じた事前復興を可能とする自由度の高い交付金制度など、新たな財政支援制度を創設するとともに、防災分野の最上位計画である「防災基本計画」等への明確な位置付けや、一元的に推進する組織を国に設置すること。</w:t>
      </w:r>
    </w:p>
    <w:p w14:paraId="514FAC04" w14:textId="77777777" w:rsidR="009E7DB6" w:rsidRDefault="009E7DB6">
      <w:pPr>
        <w:ind w:leftChars="50" w:left="360" w:hangingChars="100" w:hanging="240"/>
        <w:rPr>
          <w:rFonts w:ascii="ＭＳ 明朝" w:hAnsi="ＭＳ 明朝"/>
          <w:color w:val="000000" w:themeColor="text1"/>
        </w:rPr>
      </w:pPr>
    </w:p>
    <w:p w14:paraId="7886E5EC" w14:textId="77777777" w:rsidR="009E7DB6" w:rsidRDefault="009E7DB6">
      <w:pPr>
        <w:ind w:leftChars="50" w:left="360" w:hangingChars="100" w:hanging="240"/>
        <w:rPr>
          <w:rFonts w:ascii="ＭＳ 明朝" w:hAnsi="ＭＳ 明朝"/>
          <w:color w:val="000000" w:themeColor="text1"/>
        </w:rPr>
      </w:pPr>
    </w:p>
    <w:p w14:paraId="6A2F9215" w14:textId="6BB28CBE" w:rsidR="009E7DB6" w:rsidRDefault="00BA23C3">
      <w:pPr>
        <w:pStyle w:val="Standard"/>
        <w:spacing w:line="360" w:lineRule="auto"/>
      </w:pPr>
      <w:r>
        <w:t xml:space="preserve">　　　　令和</w:t>
      </w:r>
      <w:r>
        <w:rPr>
          <w:rFonts w:hint="eastAsia"/>
        </w:rPr>
        <w:t>４</w:t>
      </w:r>
      <w:r>
        <w:t>年</w:t>
      </w:r>
      <w:r w:rsidR="004D2C96">
        <w:rPr>
          <w:rFonts w:hint="eastAsia"/>
        </w:rPr>
        <w:t>７</w:t>
      </w:r>
      <w:bookmarkStart w:id="0" w:name="_GoBack"/>
      <w:bookmarkEnd w:id="0"/>
      <w:r>
        <w:t>月</w:t>
      </w:r>
    </w:p>
    <w:p w14:paraId="3E041981" w14:textId="77777777" w:rsidR="009E7DB6" w:rsidRDefault="00BA23C3">
      <w:pPr>
        <w:pStyle w:val="Standard"/>
        <w:spacing w:line="360" w:lineRule="auto"/>
      </w:pPr>
      <w:bookmarkStart w:id="1" w:name="_Hlk45529475"/>
      <w:r>
        <w:t xml:space="preserve">　　　　　　　　　　　　　　　　　近畿ブロック知事会</w:t>
      </w:r>
    </w:p>
    <w:bookmarkEnd w:id="1"/>
    <w:p w14:paraId="3E533697" w14:textId="77777777" w:rsidR="009E7DB6" w:rsidRDefault="00BA23C3">
      <w:pPr>
        <w:pStyle w:val="Standard"/>
        <w:spacing w:line="360" w:lineRule="auto"/>
      </w:pPr>
      <w:r>
        <w:t xml:space="preserve">　　　　　　　　　　　　　　　　　　　福井県知事　　　杉　本　達　治</w:t>
      </w:r>
    </w:p>
    <w:p w14:paraId="196218B2" w14:textId="77777777" w:rsidR="009E7DB6" w:rsidRDefault="00BA23C3">
      <w:pPr>
        <w:pStyle w:val="Standard"/>
        <w:spacing w:line="360" w:lineRule="auto"/>
      </w:pPr>
      <w:r>
        <w:t xml:space="preserve">　　　　　　　　　　　　　　　　　　　三重県知事　　　</w:t>
      </w:r>
      <w:r>
        <w:rPr>
          <w:rFonts w:ascii="ＭＳ 明朝" w:hAnsi="ＭＳ 明朝" w:hint="eastAsia"/>
          <w:color w:val="000000"/>
        </w:rPr>
        <w:t>一　見　勝　之</w:t>
      </w:r>
    </w:p>
    <w:p w14:paraId="635A3656" w14:textId="77777777" w:rsidR="009E7DB6" w:rsidRDefault="00BA23C3">
      <w:pPr>
        <w:pStyle w:val="Standard"/>
        <w:spacing w:line="360" w:lineRule="auto"/>
      </w:pPr>
      <w:r>
        <w:t xml:space="preserve">　　　　　　　　　　　　　　　　　　　滋賀県知事　　　三日月　大　造</w:t>
      </w:r>
    </w:p>
    <w:p w14:paraId="16E35AA2" w14:textId="77777777" w:rsidR="009E7DB6" w:rsidRDefault="00BA23C3">
      <w:pPr>
        <w:pStyle w:val="Standard"/>
        <w:spacing w:line="360" w:lineRule="auto"/>
      </w:pPr>
      <w:r>
        <w:t xml:space="preserve">　　　　　　　　　　　　　　　　　　　京都府知事　　　西　脇　隆　俊</w:t>
      </w:r>
    </w:p>
    <w:p w14:paraId="2B18C714" w14:textId="77777777" w:rsidR="009E7DB6" w:rsidRDefault="00BA23C3">
      <w:pPr>
        <w:pStyle w:val="Standard"/>
        <w:spacing w:line="360" w:lineRule="auto"/>
      </w:pPr>
      <w:r>
        <w:t xml:space="preserve">　　　　　　　　　　　　　　　　　　　大阪府知事　　　吉　村　洋　文</w:t>
      </w:r>
    </w:p>
    <w:p w14:paraId="709A1604" w14:textId="77777777" w:rsidR="009E7DB6" w:rsidRDefault="00BA23C3">
      <w:pPr>
        <w:pStyle w:val="Standard"/>
        <w:spacing w:line="360" w:lineRule="auto"/>
      </w:pPr>
      <w:r>
        <w:t xml:space="preserve">　　　　　　　　　　　　　　　　　　　兵庫県知事　　　</w:t>
      </w:r>
      <w:r>
        <w:rPr>
          <w:rFonts w:ascii="ＭＳ 明朝" w:hAnsi="ＭＳ 明朝" w:hint="eastAsia"/>
          <w:color w:val="000000"/>
        </w:rPr>
        <w:t>齋　藤　元　彦</w:t>
      </w:r>
    </w:p>
    <w:p w14:paraId="624B89CB" w14:textId="77777777" w:rsidR="009E7DB6" w:rsidRDefault="00BA23C3">
      <w:pPr>
        <w:pStyle w:val="Standard"/>
        <w:spacing w:line="360" w:lineRule="auto"/>
      </w:pPr>
      <w:r>
        <w:t xml:space="preserve">　　　　　　　　　　　　　　　　　　　奈良県知事　　　荒　井　正　吾</w:t>
      </w:r>
    </w:p>
    <w:p w14:paraId="06F211C8" w14:textId="77777777" w:rsidR="009E7DB6" w:rsidRDefault="00BA23C3">
      <w:pPr>
        <w:pStyle w:val="Standard"/>
        <w:spacing w:line="360" w:lineRule="auto"/>
      </w:pPr>
      <w:r>
        <w:t xml:space="preserve">　　　　　　　　　　　　　　　　　　　和歌山県知事　　仁　坂　吉　伸</w:t>
      </w:r>
    </w:p>
    <w:p w14:paraId="0FA0E1C1" w14:textId="77777777" w:rsidR="009E7DB6" w:rsidRDefault="00BA23C3">
      <w:pPr>
        <w:pStyle w:val="Standard"/>
        <w:spacing w:line="360" w:lineRule="auto"/>
      </w:pPr>
      <w:r>
        <w:t xml:space="preserve">　　　　　　　　　　　　　　　　　　　鳥取県知事　　　平　井　伸　治</w:t>
      </w:r>
    </w:p>
    <w:p w14:paraId="2A015027" w14:textId="77777777" w:rsidR="009E7DB6" w:rsidRDefault="00BA23C3">
      <w:pPr>
        <w:pStyle w:val="Standard"/>
        <w:spacing w:line="360" w:lineRule="auto"/>
      </w:pPr>
      <w:r>
        <w:t xml:space="preserve">　　　　　　　　　　　　　　　　　　　徳島県知事　　　飯　泉　嘉　門</w:t>
      </w:r>
    </w:p>
    <w:sectPr w:rsidR="009E7DB6">
      <w:pgSz w:w="11906" w:h="16838"/>
      <w:pgMar w:top="1134" w:right="964" w:bottom="1134" w:left="130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F02E68" w14:textId="77777777" w:rsidR="003A3DCD" w:rsidRDefault="00BA23C3">
      <w:r>
        <w:separator/>
      </w:r>
    </w:p>
  </w:endnote>
  <w:endnote w:type="continuationSeparator" w:id="0">
    <w:p w14:paraId="743BA772" w14:textId="77777777" w:rsidR="003A3DCD" w:rsidRDefault="00BA23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altName w:val="Times New Roman"/>
    <w:charset w:val="00"/>
    <w:family w:val="roman"/>
    <w:pitch w:val="variable"/>
    <w:sig w:usb0="E0000AFF" w:usb1="500078FF" w:usb2="00000021" w:usb3="00000000" w:csb0="000001B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iberation Sans">
    <w:panose1 w:val="00000000000000000000"/>
    <w:charset w:val="00"/>
    <w:family w:val="swiss"/>
    <w:notTrueType/>
    <w:pitch w:val="variable"/>
    <w:sig w:usb0="00000000" w:usb1="00000000" w:usb2="00000000" w:usb3="00000000" w:csb0="FF00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6CB400" w14:textId="77777777" w:rsidR="003A3DCD" w:rsidRDefault="00BA23C3">
      <w:r>
        <w:separator/>
      </w:r>
    </w:p>
  </w:footnote>
  <w:footnote w:type="continuationSeparator" w:id="0">
    <w:p w14:paraId="798300E3" w14:textId="77777777" w:rsidR="003A3DCD" w:rsidRDefault="00BA23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09"/>
  <w:autoHyphenation/>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w:rsids>
    <w:rsidRoot w:val="009E7DB6"/>
    <w:rsid w:val="003A3DCD"/>
    <w:rsid w:val="00443AD8"/>
    <w:rsid w:val="004D2C96"/>
    <w:rsid w:val="009E7DB6"/>
    <w:rsid w:val="00BA23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F8EAAC"/>
  <w15:chartTrackingRefBased/>
  <w15:docId w15:val="{5630C3D8-55C0-4E6D-94D7-170864A5D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ＭＳ 明朝" w:hAnsi="Liberation Serif" w:cs="Times New Roman"/>
        <w:kern w:val="3"/>
        <w:sz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ＭＳ ゴシック" w:hAnsi="Liberation Sans"/>
      <w:sz w:val="28"/>
    </w:rPr>
  </w:style>
  <w:style w:type="paragraph" w:customStyle="1" w:styleId="Textbody">
    <w:name w:val="Text body"/>
    <w:basedOn w:val="Standard"/>
    <w:pPr>
      <w:spacing w:after="140" w:line="276" w:lineRule="auto"/>
    </w:pPr>
  </w:style>
  <w:style w:type="paragraph" w:styleId="a3">
    <w:name w:val="List"/>
    <w:basedOn w:val="Textbody"/>
  </w:style>
  <w:style w:type="paragraph" w:styleId="a4">
    <w:name w:val="caption"/>
    <w:basedOn w:val="Standard"/>
    <w:semiHidden/>
    <w:pPr>
      <w:suppressLineNumbers/>
      <w:spacing w:before="120" w:after="120"/>
    </w:pPr>
    <w:rPr>
      <w:i/>
    </w:rPr>
  </w:style>
  <w:style w:type="paragraph" w:customStyle="1" w:styleId="Index">
    <w:name w:val="Index"/>
    <w:basedOn w:val="Standard"/>
    <w:pPr>
      <w:suppressLineNumbers/>
    </w:pPr>
  </w:style>
  <w:style w:type="paragraph" w:styleId="a5">
    <w:name w:val="Balloon Text"/>
    <w:basedOn w:val="a"/>
    <w:link w:val="a6"/>
    <w:semiHidden/>
    <w:rPr>
      <w:rFonts w:asciiTheme="majorHAnsi" w:eastAsiaTheme="majorEastAsia" w:hAnsiTheme="majorHAnsi"/>
      <w:sz w:val="18"/>
    </w:rPr>
  </w:style>
  <w:style w:type="character" w:customStyle="1" w:styleId="a6">
    <w:name w:val="吹き出し (文字)"/>
    <w:basedOn w:val="a0"/>
    <w:link w:val="a5"/>
    <w:rPr>
      <w:rFonts w:asciiTheme="majorHAnsi" w:eastAsiaTheme="majorEastAsia" w:hAnsiTheme="majorHAnsi"/>
      <w:sz w:val="18"/>
    </w:rPr>
  </w:style>
  <w:style w:type="paragraph" w:styleId="a7">
    <w:name w:val="header"/>
    <w:basedOn w:val="a"/>
    <w:link w:val="a8"/>
    <w:pPr>
      <w:tabs>
        <w:tab w:val="center" w:pos="4252"/>
        <w:tab w:val="right" w:pos="8504"/>
      </w:tabs>
      <w:snapToGrid w:val="0"/>
    </w:pPr>
  </w:style>
  <w:style w:type="character" w:customStyle="1" w:styleId="a8">
    <w:name w:val="ヘッダー (文字)"/>
    <w:basedOn w:val="a0"/>
    <w:link w:val="a7"/>
  </w:style>
  <w:style w:type="paragraph" w:styleId="a9">
    <w:name w:val="footer"/>
    <w:basedOn w:val="a"/>
    <w:link w:val="aa"/>
    <w:pPr>
      <w:tabs>
        <w:tab w:val="center" w:pos="4252"/>
        <w:tab w:val="right" w:pos="8504"/>
      </w:tabs>
      <w:snapToGrid w:val="0"/>
    </w:pPr>
  </w:style>
  <w:style w:type="character" w:customStyle="1" w:styleId="aa">
    <w:name w:val="フッター (文字)"/>
    <w:basedOn w:val="a0"/>
    <w:link w:val="a9"/>
  </w:style>
  <w:style w:type="paragraph" w:styleId="ab">
    <w:name w:val="Date"/>
    <w:basedOn w:val="a"/>
    <w:next w:val="a"/>
    <w:link w:val="ac"/>
  </w:style>
  <w:style w:type="character" w:customStyle="1" w:styleId="ac">
    <w:name w:val="日付 (文字)"/>
    <w:basedOn w:val="a0"/>
    <w:link w:val="ab"/>
  </w:style>
  <w:style w:type="character" w:styleId="ad">
    <w:name w:val="footnote reference"/>
    <w:basedOn w:val="a0"/>
    <w:semiHidden/>
    <w:rPr>
      <w:vertAlign w:val="superscript"/>
    </w:rPr>
  </w:style>
  <w:style w:type="character" w:styleId="ae">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2EB9FF4F14B6246BFAE760BDDA137EA" ma:contentTypeVersion="1" ma:contentTypeDescription="新しいドキュメントを作成します。" ma:contentTypeScope="" ma:versionID="d643f905108edcecb2453d40bc2061f3">
  <xsd:schema xmlns:xsd="http://www.w3.org/2001/XMLSchema" xmlns:xs="http://www.w3.org/2001/XMLSchema" xmlns:p="http://schemas.microsoft.com/office/2006/metadata/properties" xmlns:ns2="4eb7faff-d1e8-4abd-a1e4-f0eb9d58081c" targetNamespace="http://schemas.microsoft.com/office/2006/metadata/properties" ma:root="true" ma:fieldsID="892bc8615f78b5b7aadbee0eeb5adf61" ns2:_="">
    <xsd:import namespace="4eb7faff-d1e8-4abd-a1e4-f0eb9d58081c"/>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b7faff-d1e8-4abd-a1e4-f0eb9d58081c"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D39B4A-51C7-46A2-A9EE-3FD10AD9E5A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4344C6B-B426-4F9D-984E-FE646DD64023}">
  <ds:schemaRefs>
    <ds:schemaRef ds:uri="http://schemas.microsoft.com/sharepoint/v3/contenttype/forms"/>
  </ds:schemaRefs>
</ds:datastoreItem>
</file>

<file path=customXml/itemProps3.xml><?xml version="1.0" encoding="utf-8"?>
<ds:datastoreItem xmlns:ds="http://schemas.openxmlformats.org/officeDocument/2006/customXml" ds:itemID="{6B7D5A58-6B3E-4DC5-B5FE-185B095EBD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b7faff-d1e8-4abd-a1e4-f0eb9d5808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171</Words>
  <Characters>981</Characters>
  <Application>Microsoft Office Word</Application>
  <DocSecurity>0</DocSecurity>
  <Lines>8</Lines>
  <Paragraphs>2</Paragraphs>
  <ScaleCrop>false</ScaleCrop>
  <Company>mieken</Company>
  <LinksUpToDate>false</LinksUpToDate>
  <CharactersWithSpaces>1150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三好 康成</dc:creator>
  <cp:lastModifiedBy>田中　利奈</cp:lastModifiedBy>
  <cp:revision>3</cp:revision>
  <cp:lastPrinted>2022-06-21T04:13:00Z</cp:lastPrinted>
  <dcterms:created xsi:type="dcterms:W3CDTF">2022-07-07T00:18:00Z</dcterms:created>
  <dcterms:modified xsi:type="dcterms:W3CDTF">2022-10-28T01:13:00Z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0x01010052EB9FF4F14B6246BFAE760BDDA137EA</vt:lpwstr>
  </property>
</Properties>
</file>