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135C26E" w:rsidR="005149E9" w:rsidRPr="005467E2" w:rsidRDefault="00BB1C3D" w:rsidP="005149E9">
            <w:pPr>
              <w:rPr>
                <w:rFonts w:hAnsi="HG丸ｺﾞｼｯｸM-PRO"/>
                <w:sz w:val="24"/>
                <w:szCs w:val="24"/>
              </w:rPr>
            </w:pPr>
            <w:r w:rsidRPr="00BB1C3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大阪のデジタル化改革・スマートシティを推進するための体制について</w:t>
            </w:r>
          </w:p>
        </w:tc>
      </w:tr>
      <w:tr w:rsidR="005149E9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86CBE7E" w:rsidR="00F767D9" w:rsidRPr="00E1471A" w:rsidRDefault="00D37CF8" w:rsidP="00C316F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706A7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B91EE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B91EE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704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曜日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C316FA">
              <w:rPr>
                <w:rFonts w:hAnsi="HG丸ｺﾞｼｯｸM-PRO"/>
                <w:color w:val="000000" w:themeColor="text1"/>
                <w:sz w:val="24"/>
                <w:szCs w:val="24"/>
              </w:rPr>
              <w:t>1</w:t>
            </w:r>
            <w:r w:rsidR="00B91EE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FC6008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C316FA">
              <w:rPr>
                <w:rFonts w:hAnsi="HG丸ｺﾞｼｯｸM-PRO"/>
                <w:sz w:val="24"/>
                <w:szCs w:val="24"/>
              </w:rPr>
              <w:t>1</w:t>
            </w:r>
            <w:r w:rsidR="00B91EE6">
              <w:rPr>
                <w:rFonts w:hAnsi="HG丸ｺﾞｼｯｸM-PRO" w:hint="eastAsia"/>
                <w:sz w:val="24"/>
                <w:szCs w:val="24"/>
              </w:rPr>
              <w:t>4</w:t>
            </w:r>
            <w:r w:rsidR="00FF70C9">
              <w:rPr>
                <w:rFonts w:hAnsi="HG丸ｺﾞｼｯｸM-PRO" w:hint="eastAsia"/>
                <w:sz w:val="24"/>
                <w:szCs w:val="24"/>
              </w:rPr>
              <w:t>:</w:t>
            </w:r>
            <w:r w:rsidR="00B91EE6">
              <w:rPr>
                <w:rFonts w:hAnsi="HG丸ｺﾞｼｯｸM-PRO" w:hint="eastAsia"/>
                <w:sz w:val="24"/>
                <w:szCs w:val="24"/>
              </w:rPr>
              <w:t>0</w:t>
            </w:r>
            <w:r w:rsidR="003B6980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224BA5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28263ED" w:rsidR="00224BA5" w:rsidRPr="00BE5C52" w:rsidRDefault="00FC6008" w:rsidP="00F113A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224BA5" w:rsidRPr="009C3E5C" w14:paraId="466F9A67" w14:textId="77777777" w:rsidTr="003C42B6">
        <w:trPr>
          <w:trHeight w:val="2613"/>
        </w:trPr>
        <w:tc>
          <w:tcPr>
            <w:tcW w:w="1559" w:type="dxa"/>
            <w:vAlign w:val="center"/>
          </w:tcPr>
          <w:p w14:paraId="2CAD6634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F4BB649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69CD494" w14:textId="396AD821" w:rsidR="00D93C12" w:rsidRPr="00D93C12" w:rsidRDefault="00D93C12" w:rsidP="00AC5F1B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3994053D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65DD56FC" w14:textId="77777777" w:rsidR="00FC6008" w:rsidRP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75EE280" w14:textId="45013D45" w:rsid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565E239" w14:textId="7DBB3697" w:rsidR="005B6832" w:rsidRPr="00FC6008" w:rsidRDefault="005B6832" w:rsidP="00FC600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12DB6" w:rsidRPr="00112DB6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0E244A5B" w14:textId="122A31E0" w:rsid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スマートシティ戦略部スマートシティ推進監</w:t>
            </w:r>
          </w:p>
          <w:p w14:paraId="36A9DFF3" w14:textId="77C80AF4" w:rsidR="00112DB6" w:rsidRDefault="00112DB6" w:rsidP="00FC600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</w:t>
            </w:r>
            <w:r w:rsidR="00706A7E">
              <w:rPr>
                <w:rFonts w:hAnsi="HG丸ｺﾞｼｯｸM-PRO" w:hint="eastAsia"/>
                <w:sz w:val="24"/>
                <w:szCs w:val="24"/>
              </w:rPr>
              <w:t>次長</w:t>
            </w:r>
          </w:p>
          <w:p w14:paraId="77C4CC08" w14:textId="09707540" w:rsidR="00AC5F1B" w:rsidRDefault="00AC5F1B" w:rsidP="00AC5F1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スマートシティ戦略部副理事</w:t>
            </w:r>
          </w:p>
          <w:p w14:paraId="0F1EE375" w14:textId="3A4ED1F2" w:rsidR="00706A7E" w:rsidRPr="00706A7E" w:rsidRDefault="00706A7E" w:rsidP="00706A7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706A7E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2F08B30E" w14:textId="7CD90581" w:rsidR="00706A7E" w:rsidRPr="00706A7E" w:rsidRDefault="00706A7E" w:rsidP="00706A7E">
            <w:pPr>
              <w:rPr>
                <w:rFonts w:hAnsi="HG丸ｺﾞｼｯｸM-PRO"/>
                <w:sz w:val="24"/>
                <w:szCs w:val="24"/>
              </w:rPr>
            </w:pPr>
            <w:r w:rsidRPr="00706A7E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7BC9F8B9" w14:textId="5A685A3A" w:rsidR="00706A7E" w:rsidRPr="00706A7E" w:rsidRDefault="00706A7E" w:rsidP="00706A7E">
            <w:pPr>
              <w:rPr>
                <w:rFonts w:hAnsi="HG丸ｺﾞｼｯｸM-PRO"/>
                <w:sz w:val="24"/>
                <w:szCs w:val="24"/>
              </w:rPr>
            </w:pPr>
            <w:r w:rsidRPr="00706A7E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スマートシティ戦略部戦略推進室戦略企画課参事</w:t>
            </w:r>
          </w:p>
          <w:p w14:paraId="6EA34DD5" w14:textId="71A1FCC4" w:rsidR="001D276B" w:rsidRDefault="00706A7E" w:rsidP="00AC5F1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706A7E">
              <w:rPr>
                <w:rFonts w:hAnsi="HG丸ｺﾞｼｯｸM-PRO" w:hint="eastAsia"/>
                <w:sz w:val="24"/>
                <w:szCs w:val="24"/>
              </w:rPr>
              <w:t>スマートシティ戦略部戦略推進室地域戦略推進課</w:t>
            </w:r>
            <w:r w:rsidR="000F0BC2" w:rsidRPr="000F0BC2"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B63000">
              <w:rPr>
                <w:rFonts w:hAnsi="HG丸ｺﾞｼｯｸM-PRO" w:hint="eastAsia"/>
                <w:sz w:val="24"/>
                <w:szCs w:val="24"/>
              </w:rPr>
              <w:t>補佐</w:t>
            </w:r>
          </w:p>
          <w:p w14:paraId="6E6AEB37" w14:textId="4A12CAD5" w:rsidR="00B63000" w:rsidRPr="00B63000" w:rsidRDefault="00B63000" w:rsidP="00B63000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C1626">
              <w:rPr>
                <w:rFonts w:hAnsi="HG丸ｺﾞｼｯｸM-PRO" w:hint="eastAsia"/>
                <w:sz w:val="24"/>
                <w:szCs w:val="24"/>
              </w:rPr>
              <w:t>スマートシティ戦略部デジタル行政推進課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A8AB5DC" w14:textId="4911A040" w:rsidR="00706A7E" w:rsidRPr="00706A7E" w:rsidRDefault="00706A7E" w:rsidP="00706A7E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0665F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E0665F" w:rsidRPr="009A21C4" w:rsidRDefault="00E0665F" w:rsidP="00E0665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48ABF0B" w:rsidR="00E0665F" w:rsidRPr="002C36FB" w:rsidRDefault="004E35B1" w:rsidP="00B468C9">
            <w:pPr>
              <w:rPr>
                <w:rFonts w:hAnsi="HG丸ｺﾞｼｯｸM-PRO"/>
                <w:sz w:val="24"/>
                <w:szCs w:val="24"/>
              </w:rPr>
            </w:pPr>
            <w:r w:rsidRPr="004E35B1">
              <w:rPr>
                <w:rFonts w:hAnsi="HG丸ｺﾞｼｯｸM-PRO" w:hint="eastAsia"/>
                <w:sz w:val="24"/>
                <w:szCs w:val="24"/>
              </w:rPr>
              <w:t>大阪のデジタル化改革・スマートシティを推進するための体制について</w:t>
            </w:r>
          </w:p>
        </w:tc>
      </w:tr>
      <w:tr w:rsidR="00E0665F" w:rsidRPr="00CC3A1B" w14:paraId="66F13E61" w14:textId="77777777" w:rsidTr="00AC5F1B">
        <w:trPr>
          <w:trHeight w:val="2154"/>
        </w:trPr>
        <w:tc>
          <w:tcPr>
            <w:tcW w:w="1559" w:type="dxa"/>
            <w:vAlign w:val="center"/>
          </w:tcPr>
          <w:p w14:paraId="2B6D6489" w14:textId="77777777" w:rsidR="00E0665F" w:rsidRPr="00D31F27" w:rsidRDefault="00E0665F" w:rsidP="00E0665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08D3175" w14:textId="1A8E38DF" w:rsidR="000E6B5D" w:rsidRDefault="00190C6E" w:rsidP="00B91E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21BCA">
              <w:rPr>
                <w:rFonts w:hint="eastAsia"/>
                <w:sz w:val="24"/>
                <w:szCs w:val="24"/>
              </w:rPr>
              <w:t>公務員制度や入札制度の限界を</w:t>
            </w:r>
            <w:r w:rsidR="00AC1212">
              <w:rPr>
                <w:rFonts w:hint="eastAsia"/>
                <w:sz w:val="24"/>
                <w:szCs w:val="24"/>
              </w:rPr>
              <w:t>どう乗り越えていくかなどの検討が必要ではないか。</w:t>
            </w:r>
          </w:p>
          <w:p w14:paraId="35D92871" w14:textId="277F7582" w:rsidR="00AC1212" w:rsidRPr="00190C6E" w:rsidRDefault="00AC1212" w:rsidP="00B91EE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・今のままでは</w:t>
            </w:r>
            <w:r w:rsidR="002537F0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何が悪いのかを整理する必要があるのではないか。</w:t>
            </w:r>
          </w:p>
        </w:tc>
      </w:tr>
      <w:tr w:rsidR="00D31F27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1DC668FA" w:rsidR="005056DB" w:rsidRPr="005056DB" w:rsidRDefault="00DE2098" w:rsidP="00FB2B5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・特別顧問のご意見を踏まえ、引き続き検討を進める。</w:t>
            </w:r>
          </w:p>
        </w:tc>
      </w:tr>
      <w:tr w:rsidR="00D31F27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27F62" w:rsidRPr="00777B0E" w:rsidRDefault="00927F62" w:rsidP="00927F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14:paraId="09B3EA95" w14:textId="77777777" w:rsidTr="00C316FA">
        <w:trPr>
          <w:trHeight w:val="432"/>
        </w:trPr>
        <w:tc>
          <w:tcPr>
            <w:tcW w:w="1559" w:type="dxa"/>
            <w:vAlign w:val="center"/>
          </w:tcPr>
          <w:p w14:paraId="4D92541A" w14:textId="77777777"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01AE278A" w:rsidR="00E73CD9" w:rsidRPr="00777B0E" w:rsidRDefault="00B91EE6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91EE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当該打ち合わせは、インターネットを通じたテレビ会議システムを活用して開催。</w:t>
            </w:r>
          </w:p>
        </w:tc>
      </w:tr>
      <w:tr w:rsidR="005149E9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889F" w14:textId="77777777" w:rsidR="00190AFF" w:rsidRDefault="00190AFF" w:rsidP="00394441">
      <w:r>
        <w:separator/>
      </w:r>
    </w:p>
  </w:endnote>
  <w:endnote w:type="continuationSeparator" w:id="0">
    <w:p w14:paraId="2A34039F" w14:textId="77777777" w:rsidR="00190AFF" w:rsidRDefault="00190AF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1A31" w14:textId="77777777" w:rsidR="00190AFF" w:rsidRDefault="00190AFF" w:rsidP="00394441">
      <w:r>
        <w:separator/>
      </w:r>
    </w:p>
  </w:footnote>
  <w:footnote w:type="continuationSeparator" w:id="0">
    <w:p w14:paraId="56A8A31E" w14:textId="77777777" w:rsidR="00190AFF" w:rsidRDefault="00190AF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37F0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1BCA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4E9E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766D"/>
    <w:rsid w:val="008A14DB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638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717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1212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2E3A"/>
    <w:rsid w:val="00E03EDD"/>
    <w:rsid w:val="00E0451D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0527-023A-48EF-A6C5-B56050B624F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2be2acaf-88a6-4029-b366-c28176c7989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B4BAE7-DDD0-413F-B5D9-237E8511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16</cp:revision>
  <cp:lastPrinted>2021-10-19T09:09:00Z</cp:lastPrinted>
  <dcterms:created xsi:type="dcterms:W3CDTF">2022-03-02T10:17:00Z</dcterms:created>
  <dcterms:modified xsi:type="dcterms:W3CDTF">2022-04-04T08:10:00Z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