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AC226B7" w:rsidR="00676B73" w:rsidRPr="005467E2" w:rsidRDefault="00905E7E" w:rsidP="00676B73">
            <w:pPr>
              <w:rPr>
                <w:rFonts w:hAnsi="HG丸ｺﾞｼｯｸM-PRO"/>
                <w:sz w:val="24"/>
                <w:szCs w:val="24"/>
              </w:rPr>
            </w:pPr>
            <w:r w:rsidRPr="00905E7E"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41786B73" w:rsidR="00676B73" w:rsidRPr="00E1471A" w:rsidRDefault="00230A75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令和5年11月</w:t>
            </w:r>
            <w:r w:rsidR="00905E7E">
              <w:rPr>
                <w:rFonts w:hAnsi="HG丸ｺﾞｼｯｸM-PRO" w:hint="eastAsia"/>
                <w:sz w:val="24"/>
                <w:szCs w:val="24"/>
              </w:rPr>
              <w:t>29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DF79BC">
              <w:rPr>
                <w:rFonts w:hAnsi="HG丸ｺﾞｼｯｸM-PRO" w:hint="eastAsia"/>
                <w:sz w:val="24"/>
                <w:szCs w:val="24"/>
              </w:rPr>
              <w:t>水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905E7E">
              <w:rPr>
                <w:rFonts w:hAnsi="HG丸ｺﾞｼｯｸM-PRO"/>
                <w:sz w:val="24"/>
                <w:szCs w:val="24"/>
              </w:rPr>
              <w:t>3</w:t>
            </w:r>
            <w:r>
              <w:rPr>
                <w:rFonts w:hAnsi="HG丸ｺﾞｼｯｸM-PRO" w:hint="eastAsia"/>
                <w:sz w:val="24"/>
                <w:szCs w:val="24"/>
              </w:rPr>
              <w:t>:00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905E7E">
              <w:rPr>
                <w:rFonts w:hAnsi="HG丸ｺﾞｼｯｸM-PRO"/>
                <w:sz w:val="24"/>
                <w:szCs w:val="24"/>
              </w:rPr>
              <w:t>3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905E7E">
              <w:rPr>
                <w:rFonts w:hAnsi="HG丸ｺﾞｼｯｸM-PRO"/>
                <w:sz w:val="24"/>
                <w:szCs w:val="24"/>
              </w:rPr>
              <w:t>5</w:t>
            </w:r>
            <w:r>
              <w:rPr>
                <w:rFonts w:hAnsi="HG丸ｺﾞｼｯｸM-PRO" w:hint="eastAsia"/>
                <w:sz w:val="24"/>
                <w:szCs w:val="24"/>
              </w:rPr>
              <w:t>5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3DDC1FF7" w:rsidR="00676B73" w:rsidRPr="00BE5C52" w:rsidRDefault="00230A75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6A42A3C9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19923628" w14:textId="297B2BD8" w:rsidR="00905E7E" w:rsidRPr="00777B59" w:rsidRDefault="00905E7E" w:rsidP="00D226E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F26F940" w14:textId="77777777" w:rsidR="00676B73" w:rsidRPr="00FC6008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534B6F5" w14:textId="77777777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70F4FA7D" w14:textId="77777777" w:rsidR="00070572" w:rsidRDefault="00676B73" w:rsidP="00EA4C4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230A75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</w:p>
          <w:p w14:paraId="325BC360" w14:textId="754DCA0B" w:rsidR="00EA4C4B" w:rsidRPr="005D2E40" w:rsidRDefault="00070572" w:rsidP="00EA4C4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  <w:p w14:paraId="4A8AB5DC" w14:textId="4B12D646" w:rsidR="00676B73" w:rsidRPr="005D2E40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6DFA14EA" w:rsidR="00676B73" w:rsidRPr="002C36FB" w:rsidRDefault="00905E7E" w:rsidP="00676B73">
            <w:pPr>
              <w:rPr>
                <w:rFonts w:hAnsi="HG丸ｺﾞｼｯｸM-PRO"/>
                <w:sz w:val="24"/>
                <w:szCs w:val="24"/>
              </w:rPr>
            </w:pPr>
            <w:r w:rsidRPr="00905E7E">
              <w:rPr>
                <w:rFonts w:hAnsi="HG丸ｺﾞｼｯｸM-PRO" w:hint="eastAsia"/>
                <w:kern w:val="0"/>
                <w:sz w:val="24"/>
                <w:szCs w:val="24"/>
              </w:rPr>
              <w:t>スマートシティ戦略の今後の進め方について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525023DE" w:rsidR="0080393D" w:rsidRPr="0080393D" w:rsidRDefault="00905E7E" w:rsidP="00EA4C4B">
            <w:pPr>
              <w:rPr>
                <w:sz w:val="24"/>
                <w:szCs w:val="24"/>
              </w:rPr>
            </w:pPr>
            <w:r w:rsidRPr="00905E7E">
              <w:rPr>
                <w:rFonts w:hint="eastAsia"/>
                <w:sz w:val="24"/>
                <w:szCs w:val="24"/>
              </w:rPr>
              <w:t>次の第11回大阪スマートシティ戦略会議は、コロナ等の影響もあって前回から時間が経っているので、府、大阪市ともにこれまでの取組みをしっかり棚卸しするとともに、当初の目標が出来ている、出来ていないを整理し、万博というメルクマールに向けた次の戦略につながる方向性を打ち出すべき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397F638F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</w:t>
            </w:r>
            <w:r w:rsidR="00905E7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80393D">
        <w:trPr>
          <w:trHeight w:val="154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2D8A" w14:textId="77777777" w:rsidR="00B97D0F" w:rsidRDefault="00B97D0F" w:rsidP="00394441">
      <w:r>
        <w:separator/>
      </w:r>
    </w:p>
  </w:endnote>
  <w:endnote w:type="continuationSeparator" w:id="0">
    <w:p w14:paraId="08AD04ED" w14:textId="77777777" w:rsidR="00B97D0F" w:rsidRDefault="00B97D0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688D" w14:textId="77777777" w:rsidR="00B97D0F" w:rsidRDefault="00B97D0F" w:rsidP="00394441">
      <w:r>
        <w:separator/>
      </w:r>
    </w:p>
  </w:footnote>
  <w:footnote w:type="continuationSeparator" w:id="0">
    <w:p w14:paraId="1EC6BEC9" w14:textId="77777777" w:rsidR="00B97D0F" w:rsidRDefault="00B97D0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0572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0A75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E7E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AF7933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26EF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9B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E0527-023A-48EF-A6C5-B56050B624F9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customXml/itemProps2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岸本　健太</cp:lastModifiedBy>
  <cp:revision>7</cp:revision>
  <cp:lastPrinted>2022-05-06T06:41:00Z</cp:lastPrinted>
  <dcterms:created xsi:type="dcterms:W3CDTF">2023-11-21T08:15:00Z</dcterms:created>
  <dcterms:modified xsi:type="dcterms:W3CDTF">2023-12-12T01:08:00Z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