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9390B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3D21612" w:rsidR="0079390B" w:rsidRPr="005467E2" w:rsidRDefault="00653233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</w:t>
            </w:r>
            <w:r w:rsidRPr="00D56208">
              <w:rPr>
                <w:rFonts w:hAnsi="HG丸ｺﾞｼｯｸM-PRO" w:hint="eastAsia"/>
                <w:sz w:val="24"/>
                <w:szCs w:val="24"/>
              </w:rPr>
              <w:t>デジタル改革の推進について</w:t>
            </w:r>
          </w:p>
        </w:tc>
      </w:tr>
      <w:tr w:rsidR="0079390B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902DB32" w:rsidR="0079390B" w:rsidRPr="00E1471A" w:rsidRDefault="0079390B" w:rsidP="009D08A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111D0"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（木曜日）</w:t>
            </w:r>
            <w:r w:rsidR="007F07D6" w:rsidRPr="007F07D6">
              <w:rPr>
                <w:rFonts w:hAnsi="HG丸ｺﾞｼｯｸM-PRO" w:hint="eastAsia"/>
                <w:sz w:val="24"/>
                <w:szCs w:val="24"/>
              </w:rPr>
              <w:t>10:30～</w:t>
            </w:r>
            <w:r w:rsidR="00E211B0">
              <w:rPr>
                <w:rFonts w:hAnsi="HG丸ｺﾞｼｯｸM-PRO" w:hint="eastAsia"/>
                <w:sz w:val="24"/>
                <w:szCs w:val="24"/>
              </w:rPr>
              <w:t>12:</w:t>
            </w:r>
            <w:r w:rsidR="00E211B0">
              <w:rPr>
                <w:rFonts w:hAnsi="HG丸ｺﾞｼｯｸM-PRO"/>
                <w:sz w:val="24"/>
                <w:szCs w:val="24"/>
              </w:rPr>
              <w:t>0</w:t>
            </w:r>
            <w:r w:rsidR="007F07D6" w:rsidRPr="007F07D6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79390B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E9CCD36" w:rsidR="0079390B" w:rsidRPr="00BE5C52" w:rsidRDefault="007F07D6" w:rsidP="0079390B">
            <w:pPr>
              <w:rPr>
                <w:rFonts w:hAnsi="HG丸ｺﾞｼｯｸM-PRO"/>
                <w:sz w:val="24"/>
                <w:szCs w:val="24"/>
              </w:rPr>
            </w:pPr>
            <w:r w:rsidRPr="007F07D6">
              <w:rPr>
                <w:rFonts w:hAnsi="HG丸ｺﾞｼｯｸM-PRO" w:hint="eastAsia"/>
                <w:sz w:val="24"/>
                <w:szCs w:val="24"/>
              </w:rPr>
              <w:t>大東市教育委員会　会議室</w:t>
            </w:r>
          </w:p>
        </w:tc>
      </w:tr>
      <w:tr w:rsidR="0079390B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34C51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0CB2401" w14:textId="74684C5E" w:rsidR="007F07D6" w:rsidRPr="005B29BB" w:rsidRDefault="007F07D6" w:rsidP="007F07D6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C312429" w14:textId="77777777" w:rsidR="007F07D6" w:rsidRDefault="007F07D6" w:rsidP="007F07D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34452504" w14:textId="77777777" w:rsidR="007F07D6" w:rsidRPr="00FC6008" w:rsidRDefault="007F07D6" w:rsidP="007F07D6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BA9E87D" w14:textId="77777777" w:rsidR="007F07D6" w:rsidRDefault="007F07D6" w:rsidP="00571C6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大東市</w:t>
            </w:r>
          </w:p>
          <w:p w14:paraId="2105C096" w14:textId="2E0F3D65" w:rsidR="007F07D6" w:rsidRDefault="00683BC9" w:rsidP="00571C62">
            <w:pPr>
              <w:ind w:firstLineChars="200" w:firstLine="49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教育委員会職員</w:t>
            </w:r>
          </w:p>
          <w:p w14:paraId="262054A4" w14:textId="77777777" w:rsidR="007F07D6" w:rsidRDefault="007F07D6" w:rsidP="00571C6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15BD46C" w14:textId="77777777" w:rsidR="007F07D6" w:rsidRDefault="007F07D6" w:rsidP="00571C62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4A8AB5DC" w14:textId="0CCE48CA" w:rsidR="0079390B" w:rsidRPr="007F07D6" w:rsidRDefault="0079390B" w:rsidP="007F07D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</w:p>
        </w:tc>
      </w:tr>
      <w:tr w:rsidR="0079390B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1D999367" w:rsidR="00653233" w:rsidRPr="002C36FB" w:rsidRDefault="00BC10A5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教育分野における行政DXについて</w:t>
            </w:r>
          </w:p>
        </w:tc>
      </w:tr>
      <w:tr w:rsidR="0079390B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79390B" w:rsidRPr="004446B1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F34C5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232B8FC6" w:rsidR="005A4281" w:rsidRPr="00882CB4" w:rsidRDefault="0013069D" w:rsidP="00FF12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45122">
              <w:rPr>
                <w:rFonts w:hint="eastAsia"/>
                <w:sz w:val="24"/>
                <w:szCs w:val="24"/>
              </w:rPr>
              <w:t>大阪における行政DXを進めていくうえで、教育分野は重要なテーマ。なかでも校務支援システム</w:t>
            </w:r>
            <w:r w:rsidR="00FF1285">
              <w:rPr>
                <w:rFonts w:hint="eastAsia"/>
                <w:sz w:val="24"/>
                <w:szCs w:val="24"/>
              </w:rPr>
              <w:t>が充実することで、教員の事務的な業務負担が減り、授業への時間を割くことができるなど、効果が大きい。広域で取り組むべきテーマではないか。</w:t>
            </w:r>
          </w:p>
        </w:tc>
      </w:tr>
      <w:tr w:rsidR="0079390B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1C33BB3" w:rsidR="0079390B" w:rsidRPr="005056DB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79390B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84CC1F8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79390B" w:rsidRPr="00D31F27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5122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B754E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069D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1DBE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0C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7A9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E7D2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4408"/>
    <w:rsid w:val="0056540F"/>
    <w:rsid w:val="005663D4"/>
    <w:rsid w:val="00567579"/>
    <w:rsid w:val="005704F5"/>
    <w:rsid w:val="00570735"/>
    <w:rsid w:val="00571444"/>
    <w:rsid w:val="00571944"/>
    <w:rsid w:val="00571C62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81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13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3233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3BC9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90B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7D6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2EFF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A5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5FEB"/>
    <w:rsid w:val="00B66EBF"/>
    <w:rsid w:val="00B673BE"/>
    <w:rsid w:val="00B67BC0"/>
    <w:rsid w:val="00B70C1C"/>
    <w:rsid w:val="00B70C6A"/>
    <w:rsid w:val="00B73692"/>
    <w:rsid w:val="00B73D24"/>
    <w:rsid w:val="00B74325"/>
    <w:rsid w:val="00B74984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2FF6"/>
    <w:rsid w:val="00BB32A6"/>
    <w:rsid w:val="00BB5239"/>
    <w:rsid w:val="00BB5697"/>
    <w:rsid w:val="00BB592B"/>
    <w:rsid w:val="00BB5B22"/>
    <w:rsid w:val="00BB7712"/>
    <w:rsid w:val="00BB7AB2"/>
    <w:rsid w:val="00BC0ADB"/>
    <w:rsid w:val="00BC10A5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11D0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2C36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1B0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87D91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4C51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556E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1285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2be2acaf-88a6-4029-b366-c28176c7989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01CEE-766E-421B-BC8D-EF914538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7</cp:revision>
  <cp:lastPrinted>2022-05-06T06:41:00Z</cp:lastPrinted>
  <dcterms:created xsi:type="dcterms:W3CDTF">2022-06-10T02:54:00Z</dcterms:created>
  <dcterms:modified xsi:type="dcterms:W3CDTF">2022-07-06T05:07:00Z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