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9390B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56338BD3" w:rsidR="0079390B" w:rsidRPr="005467E2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5D474D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大阪のデジタル改革の推進体制のあり方検討について</w:t>
            </w:r>
          </w:p>
        </w:tc>
      </w:tr>
      <w:tr w:rsidR="0079390B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4DC66E04" w:rsidR="0079390B" w:rsidRPr="00E1471A" w:rsidRDefault="0079390B" w:rsidP="009D08A5">
            <w:pPr>
              <w:ind w:left="249" w:hangingChars="100" w:hanging="249"/>
              <w:rPr>
                <w:rFonts w:hAnsi="HG丸ｺﾞｼｯｸM-PRO" w:hint="eastAsia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５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１９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（木曜日）</w:t>
            </w:r>
            <w:r>
              <w:rPr>
                <w:rFonts w:hAnsi="HG丸ｺﾞｼｯｸM-PRO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5:00</w:t>
            </w:r>
            <w:r>
              <w:rPr>
                <w:rFonts w:hAnsi="HG丸ｺﾞｼｯｸM-PRO" w:hint="eastAsia"/>
                <w:sz w:val="24"/>
                <w:szCs w:val="24"/>
              </w:rPr>
              <w:t>～1</w:t>
            </w:r>
            <w:r>
              <w:rPr>
                <w:rFonts w:hAnsi="HG丸ｺﾞｼｯｸM-PRO"/>
                <w:sz w:val="24"/>
                <w:szCs w:val="24"/>
              </w:rPr>
              <w:t>8:</w:t>
            </w:r>
            <w:r w:rsidR="001C77A9">
              <w:rPr>
                <w:rFonts w:hAnsi="HG丸ｺﾞｼｯｸM-PRO"/>
                <w:sz w:val="24"/>
                <w:szCs w:val="24"/>
              </w:rPr>
              <w:t>15</w:t>
            </w:r>
          </w:p>
        </w:tc>
      </w:tr>
      <w:tr w:rsidR="0079390B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1ACF2E94" w:rsidR="0079390B" w:rsidRPr="00BE5C52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7F0FE0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79390B" w:rsidRPr="009C3E5C" w14:paraId="466F9A67" w14:textId="77777777" w:rsidTr="0064267F">
        <w:trPr>
          <w:trHeight w:val="3760"/>
        </w:trPr>
        <w:tc>
          <w:tcPr>
            <w:tcW w:w="1559" w:type="dxa"/>
            <w:vAlign w:val="center"/>
          </w:tcPr>
          <w:p w14:paraId="2CAD6634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402CFD5" w14:textId="4570E0F1" w:rsidR="0079390B" w:rsidRPr="005B29BB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AEC0255" w14:textId="77777777" w:rsidR="0079390B" w:rsidRPr="00E8518D" w:rsidRDefault="0079390B" w:rsidP="0079390B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B225C8F" w14:textId="77777777" w:rsidR="0079390B" w:rsidRPr="00E8518D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</w:p>
          <w:p w14:paraId="4045A015" w14:textId="77777777" w:rsidR="0079390B" w:rsidRPr="00E8518D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A1B2011" w14:textId="77777777" w:rsidR="0079390B" w:rsidRPr="00E8518D" w:rsidRDefault="0079390B" w:rsidP="0079390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E8518D"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0DAA0F3C" w14:textId="16724D0D" w:rsidR="0079390B" w:rsidRDefault="0079390B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EA1706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>
              <w:rPr>
                <w:rFonts w:hAnsi="HG丸ｺﾞｼｯｸM-PRO" w:hint="eastAsia"/>
                <w:sz w:val="24"/>
                <w:szCs w:val="24"/>
              </w:rPr>
              <w:t>副理事</w:t>
            </w:r>
          </w:p>
          <w:p w14:paraId="4A8AB5DC" w14:textId="50172938" w:rsidR="0079390B" w:rsidRPr="00C8079D" w:rsidRDefault="0079390B" w:rsidP="0079390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　他</w:t>
            </w:r>
          </w:p>
        </w:tc>
      </w:tr>
      <w:tr w:rsidR="0079390B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79390B" w:rsidRPr="009A21C4" w:rsidRDefault="0079390B" w:rsidP="0079390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1ACC4F4" w:rsidR="0079390B" w:rsidRPr="002C36FB" w:rsidRDefault="00564408" w:rsidP="0079390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大阪における</w:t>
            </w:r>
            <w:r w:rsidR="0079390B" w:rsidRPr="00D56208">
              <w:rPr>
                <w:rFonts w:hAnsi="HG丸ｺﾞｼｯｸM-PRO" w:hint="eastAsia"/>
                <w:sz w:val="24"/>
                <w:szCs w:val="24"/>
              </w:rPr>
              <w:t>デジタル改革の推進について</w:t>
            </w:r>
          </w:p>
        </w:tc>
      </w:tr>
      <w:tr w:rsidR="0079390B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79390B" w:rsidRPr="004446B1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DF4D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8C7A49B" w14:textId="77777777" w:rsidR="0079390B" w:rsidRDefault="000B754E" w:rsidP="0079390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・規模の大きいシステムを中心に</w:t>
            </w:r>
            <w:r w:rsidR="0060113C">
              <w:rPr>
                <w:rFonts w:hint="eastAsia"/>
                <w:sz w:val="24"/>
                <w:szCs w:val="24"/>
              </w:rPr>
              <w:t>最適化を検討していくべきではないか。</w:t>
            </w:r>
          </w:p>
          <w:p w14:paraId="35D92871" w14:textId="5EE8A543" w:rsidR="005A4281" w:rsidRPr="00882CB4" w:rsidRDefault="005A4281" w:rsidP="0079390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・大阪府の情報システム部門が府民から頼られる存在に</w:t>
            </w:r>
            <w:r w:rsidR="00B74984">
              <w:rPr>
                <w:rFonts w:hint="eastAsia"/>
                <w:sz w:val="24"/>
                <w:szCs w:val="24"/>
              </w:rPr>
              <w:t>なるべきではないか。</w:t>
            </w:r>
          </w:p>
        </w:tc>
      </w:tr>
      <w:tr w:rsidR="0079390B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01C33BB3" w:rsidR="0079390B" w:rsidRPr="005056DB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・特別参与</w:t>
            </w:r>
            <w:r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79390B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9B3EA95" w14:textId="77777777" w:rsidTr="0080393D">
        <w:trPr>
          <w:trHeight w:val="1544"/>
        </w:trPr>
        <w:tc>
          <w:tcPr>
            <w:tcW w:w="1559" w:type="dxa"/>
            <w:vAlign w:val="center"/>
          </w:tcPr>
          <w:p w14:paraId="4D92541A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284CC1F8" w:rsidR="0079390B" w:rsidRPr="00777B0E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79390B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79390B" w:rsidRPr="00D31F27" w:rsidRDefault="0079390B" w:rsidP="0079390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79390B" w:rsidRPr="00D31F27" w:rsidRDefault="0079390B" w:rsidP="0079390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6EFB9" w14:textId="77777777" w:rsidR="00D906D0" w:rsidRDefault="00D906D0" w:rsidP="00394441">
      <w:r>
        <w:separator/>
      </w:r>
    </w:p>
  </w:endnote>
  <w:endnote w:type="continuationSeparator" w:id="0">
    <w:p w14:paraId="3DC2D164" w14:textId="77777777" w:rsidR="00D906D0" w:rsidRDefault="00D906D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4A5BB" w14:textId="77777777" w:rsidR="00D906D0" w:rsidRDefault="00D906D0" w:rsidP="00394441">
      <w:r>
        <w:separator/>
      </w:r>
    </w:p>
  </w:footnote>
  <w:footnote w:type="continuationSeparator" w:id="0">
    <w:p w14:paraId="374D404C" w14:textId="77777777" w:rsidR="00D906D0" w:rsidRDefault="00D906D0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B754E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1DBE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7A9"/>
    <w:rsid w:val="001C7CFF"/>
    <w:rsid w:val="001D0571"/>
    <w:rsid w:val="001D115B"/>
    <w:rsid w:val="001D1D1F"/>
    <w:rsid w:val="001D24D6"/>
    <w:rsid w:val="001D276B"/>
    <w:rsid w:val="001D3A8F"/>
    <w:rsid w:val="001D4070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1100"/>
    <w:rsid w:val="0038113C"/>
    <w:rsid w:val="0038172E"/>
    <w:rsid w:val="00381ED2"/>
    <w:rsid w:val="00382120"/>
    <w:rsid w:val="00385071"/>
    <w:rsid w:val="0038509D"/>
    <w:rsid w:val="0038582D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4408"/>
    <w:rsid w:val="0056540F"/>
    <w:rsid w:val="005663D4"/>
    <w:rsid w:val="00567579"/>
    <w:rsid w:val="005704F5"/>
    <w:rsid w:val="00570735"/>
    <w:rsid w:val="00571444"/>
    <w:rsid w:val="00571944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4281"/>
    <w:rsid w:val="005A73E4"/>
    <w:rsid w:val="005A7DFC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E5A"/>
    <w:rsid w:val="005F7EA7"/>
    <w:rsid w:val="005F7F85"/>
    <w:rsid w:val="0060113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85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9A4"/>
    <w:rsid w:val="006F0F37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90B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2EFF"/>
    <w:rsid w:val="00903D40"/>
    <w:rsid w:val="00903D8F"/>
    <w:rsid w:val="0090429D"/>
    <w:rsid w:val="009049AF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136A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A5"/>
    <w:rsid w:val="009D08F4"/>
    <w:rsid w:val="009D17A5"/>
    <w:rsid w:val="009D1934"/>
    <w:rsid w:val="009D3085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5FEB"/>
    <w:rsid w:val="00B66EBF"/>
    <w:rsid w:val="00B673BE"/>
    <w:rsid w:val="00B67BC0"/>
    <w:rsid w:val="00B70C1C"/>
    <w:rsid w:val="00B70C6A"/>
    <w:rsid w:val="00B73692"/>
    <w:rsid w:val="00B73D24"/>
    <w:rsid w:val="00B74325"/>
    <w:rsid w:val="00B74984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BD3"/>
    <w:rsid w:val="00BB1C3D"/>
    <w:rsid w:val="00BB2FF6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C2120"/>
    <w:rsid w:val="00CC30A4"/>
    <w:rsid w:val="00CC3A1B"/>
    <w:rsid w:val="00CC6DB0"/>
    <w:rsid w:val="00CC6DEE"/>
    <w:rsid w:val="00CC6FAC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4.xml><?xml version="1.0" encoding="utf-8"?>
<ds:datastoreItem xmlns:ds="http://schemas.openxmlformats.org/officeDocument/2006/customXml" ds:itemID="{39E76778-9068-4A37-8AE8-515C30C4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15</cp:revision>
  <cp:lastPrinted>2022-05-06T06:41:00Z</cp:lastPrinted>
  <dcterms:created xsi:type="dcterms:W3CDTF">2022-05-20T09:59:00Z</dcterms:created>
  <dcterms:modified xsi:type="dcterms:W3CDTF">2022-05-25T05:22:00Z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