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235077FE" w:rsidR="00676B73" w:rsidRPr="005467E2" w:rsidRDefault="00EE1E02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4C5BB92" w:rsidR="00676B73" w:rsidRPr="00E1471A" w:rsidRDefault="00EE1E02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令和5年8月18日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5849B2">
              <w:rPr>
                <w:rFonts w:hAnsi="HG丸ｺﾞｼｯｸM-PRO" w:hint="eastAsia"/>
                <w:sz w:val="24"/>
                <w:szCs w:val="24"/>
              </w:rPr>
              <w:t>1４</w:t>
            </w:r>
            <w:r>
              <w:rPr>
                <w:rFonts w:hAnsi="HG丸ｺﾞｼｯｸM-PRO" w:hint="eastAsia"/>
                <w:sz w:val="24"/>
                <w:szCs w:val="24"/>
              </w:rPr>
              <w:t>:30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5849B2">
              <w:rPr>
                <w:rFonts w:hAnsi="HG丸ｺﾞｼｯｸM-PRO" w:hint="eastAsia"/>
                <w:sz w:val="24"/>
                <w:szCs w:val="24"/>
              </w:rPr>
              <w:t>1５</w:t>
            </w:r>
            <w:r>
              <w:rPr>
                <w:rFonts w:hAnsi="HG丸ｺﾞｼｯｸM-PRO" w:hint="eastAsia"/>
                <w:sz w:val="24"/>
                <w:szCs w:val="24"/>
              </w:rPr>
              <w:t>:30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732CDF8B" w:rsidR="00676B73" w:rsidRPr="00BE5C52" w:rsidRDefault="00EE1E02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大阪府庁会議室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00EEE8FD" w:rsidR="00676B73" w:rsidRPr="00777B59" w:rsidRDefault="00EE1E02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5BC360" w14:textId="6CC79430" w:rsidR="00EA4C4B" w:rsidRPr="005D2E40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E1E02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他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1A6E2C4B" w:rsidR="00676B73" w:rsidRPr="002C36FB" w:rsidRDefault="00EE1E02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府庁におけるデジタル改革の進め</w:t>
            </w:r>
            <w:bookmarkStart w:id="0" w:name="_GoBack"/>
            <w:bookmarkEnd w:id="0"/>
            <w:r>
              <w:rPr>
                <w:rFonts w:hAnsi="HG丸ｺﾞｼｯｸM-PRO" w:hint="eastAsia"/>
                <w:kern w:val="0"/>
                <w:sz w:val="24"/>
                <w:szCs w:val="24"/>
              </w:rPr>
              <w:t>方について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13C036AF" w:rsidR="0080393D" w:rsidRPr="0080393D" w:rsidRDefault="00EE1E02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改革は全庁的かつ今日的な課題であり、部局横断による検討体制としてタスクフォースを設置したことは評価できる。一方で、まずはエンタープライズアーキテクチャをつくり、そのビジョンの実現に向けた仕組みや体制を検討することが重要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32B93B1B" w:rsidR="00676B73" w:rsidRPr="005056DB" w:rsidRDefault="007715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2F715E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9B2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58AA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341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1E02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be2acaf-88a6-4029-b366-c28176c7989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BDF85-70B6-479F-9DAD-24DDAF3B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岸本　健太</dc:creator>
  <cp:lastModifiedBy>岸本　健太</cp:lastModifiedBy>
  <cp:revision>6</cp:revision>
  <cp:lastPrinted>2023-09-06T07:51:00Z</cp:lastPrinted>
  <dcterms:created xsi:type="dcterms:W3CDTF">2023-08-25T08:10:00Z</dcterms:created>
  <dcterms:modified xsi:type="dcterms:W3CDTF">2023-09-06T07:51:00Z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