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95" w:rsidRDefault="0061747C" w:rsidP="004C50C8">
      <w:pPr>
        <w:jc w:val="center"/>
        <w:rPr>
          <w:rFonts w:ascii="HG丸ｺﾞｼｯｸM-PRO" w:eastAsia="HG丸ｺﾞｼｯｸM-PRO" w:hAnsi="HG丸ｺﾞｼｯｸM-PRO"/>
          <w:b/>
          <w:spacing w:val="-20"/>
          <w:sz w:val="28"/>
          <w:szCs w:val="28"/>
        </w:rPr>
      </w:pPr>
      <w:r w:rsidRPr="0061747C">
        <w:rPr>
          <w:rFonts w:ascii="HG丸ｺﾞｼｯｸM-PRO" w:eastAsia="HG丸ｺﾞｼｯｸM-PRO" w:hAnsi="HG丸ｺﾞｼｯｸM-PRO" w:hint="eastAsia"/>
          <w:b/>
          <w:spacing w:val="-20"/>
          <w:sz w:val="28"/>
          <w:szCs w:val="28"/>
        </w:rPr>
        <w:t>特別区制度（いわゆる「大阪都構想」）</w:t>
      </w:r>
      <w:r w:rsidR="004C50C8" w:rsidRPr="0061747C">
        <w:rPr>
          <w:rFonts w:ascii="HG丸ｺﾞｼｯｸM-PRO" w:eastAsia="HG丸ｺﾞｼｯｸM-PRO" w:hAnsi="HG丸ｺﾞｼｯｸM-PRO" w:hint="eastAsia"/>
          <w:b/>
          <w:spacing w:val="-20"/>
          <w:sz w:val="28"/>
          <w:szCs w:val="28"/>
        </w:rPr>
        <w:t>の意義・効果</w:t>
      </w:r>
      <w:r w:rsidR="00FC2B6A" w:rsidRPr="0061747C">
        <w:rPr>
          <w:rFonts w:ascii="HG丸ｺﾞｼｯｸM-PRO" w:eastAsia="HG丸ｺﾞｼｯｸM-PRO" w:hAnsi="HG丸ｺﾞｼｯｸM-PRO" w:hint="eastAsia"/>
          <w:b/>
          <w:spacing w:val="-20"/>
          <w:sz w:val="28"/>
          <w:szCs w:val="28"/>
        </w:rPr>
        <w:t>に関する広報資料</w:t>
      </w:r>
    </w:p>
    <w:p w:rsidR="004C50C8" w:rsidRPr="0061747C" w:rsidRDefault="003C7395" w:rsidP="004C50C8">
      <w:pPr>
        <w:jc w:val="center"/>
        <w:rPr>
          <w:rFonts w:ascii="HG丸ｺﾞｼｯｸM-PRO" w:eastAsia="HG丸ｺﾞｼｯｸM-PRO" w:hAnsi="HG丸ｺﾞｼｯｸM-PRO"/>
          <w:b/>
          <w:spacing w:val="-20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pacing w:val="-20"/>
          <w:sz w:val="28"/>
          <w:szCs w:val="28"/>
        </w:rPr>
        <w:t>（概要版）</w:t>
      </w:r>
    </w:p>
    <w:p w:rsidR="004C50C8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747C" w:rsidRPr="0061747C" w:rsidRDefault="006174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50C8" w:rsidRPr="0061747C" w:rsidRDefault="00FC2B6A" w:rsidP="00FC2B6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特別区制度（いわゆる「大阪都構想」）の意義・効果について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住民周知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を行うための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コンテンツ集として、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「大阪府市のサービスの最適化【二重行政の解消編】」、「大阪の成長、安全・安心【広域機能の一元化編】」、「住民サービスの充実・地域の発展【身近な基礎自治の充実編】」を作成中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07C9A" w:rsidRDefault="00C07C9A" w:rsidP="006174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747C" w:rsidRPr="0061747C" w:rsidRDefault="0061747C" w:rsidP="006174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73025</wp:posOffset>
                </wp:positionV>
                <wp:extent cx="5572125" cy="1924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BF82" id="正方形/長方形 1" o:spid="_x0000_s1026" style="position:absolute;left:0;text-align:left;margin-left:-2.55pt;margin-top:5.75pt;width:438.7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" filled="f" strokecolor="#70ad47 [3209]" strokeweight="1pt"/>
            </w:pict>
          </mc:Fallback>
        </mc:AlternateContent>
      </w:r>
    </w:p>
    <w:p w:rsidR="004C3BEA" w:rsidRPr="0061747C" w:rsidRDefault="004C50C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1747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１．大阪府市のサービスの最適化【二重行政の解消編】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①過去・現在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大阪都構想実現後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の分析</w:t>
      </w:r>
    </w:p>
    <w:p w:rsidR="00FC2B6A" w:rsidRPr="0061747C" w:rsidRDefault="004C50C8">
      <w:pPr>
        <w:rPr>
          <w:rFonts w:ascii="HG丸ｺﾞｼｯｸM-PRO" w:eastAsia="HG丸ｺﾞｼｯｸM-PRO" w:hAnsi="HG丸ｺﾞｼｯｸM-PRO"/>
          <w:spacing w:val="-20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現在の府市の二重行政解消の実績</w:t>
      </w:r>
    </w:p>
    <w:p w:rsidR="004C50C8" w:rsidRPr="0061747C" w:rsidRDefault="00FC2B6A" w:rsidP="00C07C9A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経営形態の見直し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によるサービス向上（大阪メトロの設立等）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07C9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機関統合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による機能強化（大阪健康安全基盤研究所の設立等）</w:t>
      </w:r>
    </w:p>
    <w:p w:rsidR="004C50C8" w:rsidRPr="0061747C" w:rsidRDefault="0061747C" w:rsidP="0061747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二重行政解消による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財政効果の発現と新たな投資</w:t>
      </w:r>
    </w:p>
    <w:p w:rsidR="00C07C9A" w:rsidRPr="0061747C" w:rsidRDefault="00C07C9A" w:rsidP="00C07C9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③大阪都構想により二重行政を制度的に解消</w:t>
      </w:r>
    </w:p>
    <w:p w:rsidR="0061747C" w:rsidRDefault="0061747C" w:rsidP="00C07C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70B3" w:rsidRDefault="008A70B3" w:rsidP="00C07C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07C9A" w:rsidRPr="0061747C" w:rsidRDefault="0061747C" w:rsidP="00C07C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63500</wp:posOffset>
                </wp:positionV>
                <wp:extent cx="5553075" cy="2800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80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6BB3B" id="正方形/長方形 2" o:spid="_x0000_s1026" style="position:absolute;left:0;text-align:left;margin-left:-1.8pt;margin-top:5pt;width:437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" filled="f" strokecolor="#70ad47 [3209]" strokeweight="1pt"/>
            </w:pict>
          </mc:Fallback>
        </mc:AlternateContent>
      </w:r>
    </w:p>
    <w:p w:rsidR="004C50C8" w:rsidRPr="0061747C" w:rsidRDefault="004C50C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1747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２．大阪の成長、安全・安心【広域機能の一元化編】</w:t>
      </w:r>
    </w:p>
    <w:p w:rsidR="004C50C8" w:rsidRPr="0061747C" w:rsidRDefault="006174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①過去・現在、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大阪都構想実現後の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分析</w:t>
      </w:r>
    </w:p>
    <w:p w:rsidR="00FC2B6A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②現在の成長に関する取組み実績</w:t>
      </w:r>
    </w:p>
    <w:p w:rsidR="0061747C" w:rsidRPr="0061747C" w:rsidRDefault="006174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・経済の好転、財政の改善</w:t>
      </w:r>
    </w:p>
    <w:p w:rsidR="004C50C8" w:rsidRPr="0061747C" w:rsidRDefault="00FC2B6A" w:rsidP="0061747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一体性、スピード感を持った成長の取組み（淀川左岸線延伸等）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大阪の顔となる府市一体のまちづくりの推進（うめきた2期）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府市一体で推進する成長戦略の取組み（大阪・関西万博）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大阪全体の安全安心の確保（防潮堤耐震化・液状化対策）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府市が連携して取り組む危機管理（新型コロナウイルス感染症対策）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p w:rsidR="004C50C8" w:rsidRPr="0061747C" w:rsidRDefault="006174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③大阪都構想により更なる意思決定のスピードアップ、司令塔機能の確立</w:t>
      </w:r>
    </w:p>
    <w:p w:rsidR="0061747C" w:rsidRPr="0061747C" w:rsidRDefault="0061747C" w:rsidP="006174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615D" w:rsidRPr="0061747C" w:rsidRDefault="00FB615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B615D" w:rsidRPr="0061747C" w:rsidSect="0061747C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E4"/>
    <w:rsid w:val="000822E4"/>
    <w:rsid w:val="003C7395"/>
    <w:rsid w:val="004C3BEA"/>
    <w:rsid w:val="004C50C8"/>
    <w:rsid w:val="0061747C"/>
    <w:rsid w:val="008A70B3"/>
    <w:rsid w:val="00C07C9A"/>
    <w:rsid w:val="00FB615D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D6952"/>
  <w15:chartTrackingRefBased/>
  <w15:docId w15:val="{0E0ED2F4-068D-4748-826A-C45294D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2020-08-26T05:51:00Z</dcterms:created>
  <dcterms:modified xsi:type="dcterms:W3CDTF">2020-08-26T05:51:00Z</dcterms:modified>
</cp:coreProperties>
</file>