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E2AF6" w:rsidRPr="00FB5DD3" w:rsidRDefault="006A0BD2" w:rsidP="00ED52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6A0BD2" w:rsidP="00931D95">
            <w:pPr>
              <w:rPr>
                <w:rFonts w:hAnsi="HG丸ｺﾞｼｯｸM-PRO"/>
                <w:sz w:val="24"/>
                <w:szCs w:val="24"/>
              </w:rPr>
            </w:pPr>
            <w:r w:rsidRPr="006A0BD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府庁本館３</w:t>
            </w:r>
            <w:r w:rsidRPr="006A0BD2"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副知事室</w:t>
            </w:r>
          </w:p>
        </w:tc>
      </w:tr>
      <w:tr w:rsidR="005149E9" w:rsidRPr="00FB5DD3" w:rsidTr="00A601BC">
        <w:trPr>
          <w:trHeight w:val="1996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149E9" w:rsidRDefault="005149E9" w:rsidP="00A601BC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6A0BD2" w:rsidP="00A601B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bookmarkStart w:id="0" w:name="_GoBack"/>
            <w:bookmarkEnd w:id="0"/>
          </w:p>
          <w:p w:rsidR="006A0BD2" w:rsidRDefault="005149E9" w:rsidP="00A601BC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</w:p>
          <w:p w:rsidR="00DC3464" w:rsidRPr="00FB5DD3" w:rsidRDefault="00617C11" w:rsidP="00A601B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小西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副知事</w:t>
            </w:r>
          </w:p>
        </w:tc>
      </w:tr>
      <w:tr w:rsidR="005149E9" w:rsidRPr="00FB5DD3" w:rsidTr="00DD2A89">
        <w:trPr>
          <w:trHeight w:val="1483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・改革評価プロジェクトのとりまとめについて</w:t>
            </w:r>
            <w:r w:rsidR="00931D95">
              <w:rPr>
                <w:rFonts w:hAnsi="HG丸ｺﾞｼｯｸM-PRO" w:hint="eastAsia"/>
                <w:sz w:val="24"/>
                <w:szCs w:val="24"/>
              </w:rPr>
              <w:t>（意見交換）</w:t>
            </w:r>
          </w:p>
        </w:tc>
      </w:tr>
      <w:tr w:rsidR="005149E9" w:rsidRPr="00FB5DD3" w:rsidTr="00E07045">
        <w:trPr>
          <w:trHeight w:val="3038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B63D5" w:rsidRPr="00F44A6D" w:rsidRDefault="008B63D5" w:rsidP="00963FF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44A6D">
              <w:rPr>
                <w:rFonts w:hAnsi="HG丸ｺﾞｼｯｸM-PRO" w:hint="eastAsia"/>
                <w:sz w:val="24"/>
                <w:szCs w:val="24"/>
              </w:rPr>
              <w:t>・改革に取り組む背景として、行財政の問題だけではなく、大阪が都市として抱える問題に着目すべき。</w:t>
            </w:r>
          </w:p>
          <w:p w:rsidR="00E07045" w:rsidRPr="008B63D5" w:rsidRDefault="00E07045" w:rsidP="008B63D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63FF2">
              <w:rPr>
                <w:rFonts w:hAnsi="HG丸ｺﾞｼｯｸM-PRO" w:hint="eastAsia"/>
                <w:sz w:val="24"/>
                <w:szCs w:val="24"/>
              </w:rPr>
              <w:t>今回の評価については、いわゆる行政改革の分野にとどまらず、インフラ整備や成長戦略などの政策的な改革も含めた</w:t>
            </w:r>
            <w:r w:rsidR="00B47445">
              <w:rPr>
                <w:rFonts w:hAnsi="HG丸ｺﾞｼｯｸM-PRO" w:hint="eastAsia"/>
                <w:sz w:val="24"/>
                <w:szCs w:val="24"/>
              </w:rPr>
              <w:t>、</w:t>
            </w:r>
            <w:r w:rsidR="00963FF2">
              <w:rPr>
                <w:rFonts w:hAnsi="HG丸ｺﾞｼｯｸM-PRO" w:hint="eastAsia"/>
                <w:sz w:val="24"/>
                <w:szCs w:val="24"/>
              </w:rPr>
              <w:t>改革取組全体を対象に</w:t>
            </w:r>
            <w:r w:rsidR="00E404F0">
              <w:rPr>
                <w:rFonts w:hAnsi="HG丸ｺﾞｼｯｸM-PRO" w:hint="eastAsia"/>
                <w:sz w:val="24"/>
                <w:szCs w:val="24"/>
              </w:rPr>
              <w:t>すべき</w:t>
            </w:r>
            <w:r w:rsidR="00963FF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DD2A89">
        <w:trPr>
          <w:trHeight w:val="1943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DD2A89" w:rsidRPr="00B81588" w:rsidRDefault="00530241" w:rsidP="00E0704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07045">
              <w:rPr>
                <w:rFonts w:hAnsi="HG丸ｺﾞｼｯｸM-PRO" w:hint="eastAsia"/>
                <w:sz w:val="24"/>
                <w:szCs w:val="24"/>
              </w:rPr>
              <w:t>本日の意見交換を踏まえて、報告書をとりまとめる。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617C1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企画室政策課、行政改革課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E5" w:rsidRDefault="008900E5" w:rsidP="00394441">
      <w:r>
        <w:separator/>
      </w:r>
    </w:p>
  </w:endnote>
  <w:endnote w:type="continuationSeparator" w:id="0">
    <w:p w:rsidR="008900E5" w:rsidRDefault="008900E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0D182F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DD2A89" w:rsidRPr="00DD2A89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E5" w:rsidRDefault="008900E5" w:rsidP="00394441">
      <w:r>
        <w:separator/>
      </w:r>
    </w:p>
  </w:footnote>
  <w:footnote w:type="continuationSeparator" w:id="0">
    <w:p w:rsidR="008900E5" w:rsidRDefault="008900E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594D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66FB5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2C85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BB0"/>
    <w:rsid w:val="001717A8"/>
    <w:rsid w:val="0017216F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4E50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46E"/>
    <w:rsid w:val="005552B5"/>
    <w:rsid w:val="0055597D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C11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00FE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4B3A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00E5"/>
    <w:rsid w:val="008930A8"/>
    <w:rsid w:val="00893845"/>
    <w:rsid w:val="00893BC3"/>
    <w:rsid w:val="00893F1B"/>
    <w:rsid w:val="008958EB"/>
    <w:rsid w:val="008A14DB"/>
    <w:rsid w:val="008B217B"/>
    <w:rsid w:val="008B3650"/>
    <w:rsid w:val="008B421D"/>
    <w:rsid w:val="008B63D5"/>
    <w:rsid w:val="008B6467"/>
    <w:rsid w:val="008C0A39"/>
    <w:rsid w:val="008C7ACE"/>
    <w:rsid w:val="008D0C54"/>
    <w:rsid w:val="008D4732"/>
    <w:rsid w:val="008D49C8"/>
    <w:rsid w:val="008E072A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1DB5"/>
    <w:rsid w:val="0092239B"/>
    <w:rsid w:val="00922F4E"/>
    <w:rsid w:val="00923BCB"/>
    <w:rsid w:val="0092457D"/>
    <w:rsid w:val="00926362"/>
    <w:rsid w:val="00931D95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3FF2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689"/>
    <w:rsid w:val="009B78DD"/>
    <w:rsid w:val="009C0A64"/>
    <w:rsid w:val="009C139E"/>
    <w:rsid w:val="009C31C6"/>
    <w:rsid w:val="009C4492"/>
    <w:rsid w:val="009C58EC"/>
    <w:rsid w:val="009D08F4"/>
    <w:rsid w:val="009D6AF0"/>
    <w:rsid w:val="009D7657"/>
    <w:rsid w:val="009E0384"/>
    <w:rsid w:val="009E1828"/>
    <w:rsid w:val="009E1C41"/>
    <w:rsid w:val="009F4373"/>
    <w:rsid w:val="00A00443"/>
    <w:rsid w:val="00A01D82"/>
    <w:rsid w:val="00A10104"/>
    <w:rsid w:val="00A102A4"/>
    <w:rsid w:val="00A12144"/>
    <w:rsid w:val="00A1267D"/>
    <w:rsid w:val="00A13D5B"/>
    <w:rsid w:val="00A14DF7"/>
    <w:rsid w:val="00A16A11"/>
    <w:rsid w:val="00A23272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01BC"/>
    <w:rsid w:val="00A63885"/>
    <w:rsid w:val="00A673E0"/>
    <w:rsid w:val="00A67D43"/>
    <w:rsid w:val="00A70171"/>
    <w:rsid w:val="00A75258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47445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0A2B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3E05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38EF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3464"/>
    <w:rsid w:val="00DC45EE"/>
    <w:rsid w:val="00DC7CDF"/>
    <w:rsid w:val="00DD2A89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07045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4F0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4A6D"/>
    <w:rsid w:val="00F47071"/>
    <w:rsid w:val="00F47423"/>
    <w:rsid w:val="00F47670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DD2A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DD2A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5A67BE-CD0D-453A-B4D2-61EE9AB1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2014-07-15T05:56:00Z</cp:lastPrinted>
  <dcterms:created xsi:type="dcterms:W3CDTF">2014-07-10T04:18:00Z</dcterms:created>
  <dcterms:modified xsi:type="dcterms:W3CDTF">2014-07-15T08:26:00Z</dcterms:modified>
</cp:coreProperties>
</file>