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6F3C34" w:rsidP="005149E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府大高専</w:t>
            </w:r>
            <w:r w:rsidR="000F022A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5149E9" w:rsidRPr="000F022A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5149E9" w:rsidRPr="00FB5DD3" w:rsidRDefault="00F26FEE" w:rsidP="00BB5D32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令和２</w:t>
            </w:r>
            <w:r w:rsidR="005149E9">
              <w:rPr>
                <w:rFonts w:hAnsi="HG丸ｺﾞｼｯｸM-PRO" w:hint="eastAsia"/>
                <w:sz w:val="24"/>
                <w:szCs w:val="24"/>
              </w:rPr>
              <w:t>年</w:t>
            </w:r>
            <w:r w:rsidR="00FE52B5">
              <w:rPr>
                <w:rFonts w:hAnsi="HG丸ｺﾞｼｯｸM-PRO" w:hint="eastAsia"/>
                <w:sz w:val="24"/>
                <w:szCs w:val="24"/>
              </w:rPr>
              <w:t>４</w:t>
            </w:r>
            <w:r w:rsidR="005149E9">
              <w:rPr>
                <w:rFonts w:hAnsi="HG丸ｺﾞｼｯｸM-PRO" w:hint="eastAsia"/>
                <w:sz w:val="24"/>
                <w:szCs w:val="24"/>
              </w:rPr>
              <w:t>月</w:t>
            </w:r>
            <w:r w:rsidR="00FE52B5">
              <w:rPr>
                <w:rFonts w:hAnsi="HG丸ｺﾞｼｯｸM-PRO" w:hint="eastAsia"/>
                <w:sz w:val="24"/>
                <w:szCs w:val="24"/>
              </w:rPr>
              <w:t>２２</w:t>
            </w:r>
            <w:r w:rsidR="005149E9">
              <w:rPr>
                <w:rFonts w:hAnsi="HG丸ｺﾞｼｯｸM-PRO" w:hint="eastAsia"/>
                <w:sz w:val="24"/>
                <w:szCs w:val="24"/>
              </w:rPr>
              <w:t>日(</w:t>
            </w:r>
            <w:r w:rsidR="00FE52B5">
              <w:rPr>
                <w:rFonts w:hAnsi="HG丸ｺﾞｼｯｸM-PRO" w:hint="eastAsia"/>
                <w:sz w:val="24"/>
                <w:szCs w:val="24"/>
              </w:rPr>
              <w:t>水</w:t>
            </w:r>
            <w:r w:rsidR="005149E9">
              <w:rPr>
                <w:rFonts w:hAnsi="HG丸ｺﾞｼｯｸM-PRO" w:hint="eastAsia"/>
                <w:sz w:val="24"/>
                <w:szCs w:val="24"/>
              </w:rPr>
              <w:t xml:space="preserve">)　　</w:t>
            </w:r>
            <w:r w:rsidRPr="006205B5">
              <w:rPr>
                <w:rFonts w:hAnsi="HG丸ｺﾞｼｯｸM-PRO" w:hint="eastAsia"/>
                <w:sz w:val="24"/>
                <w:szCs w:val="24"/>
              </w:rPr>
              <w:t>1</w:t>
            </w:r>
            <w:r w:rsidR="00FE52B5">
              <w:rPr>
                <w:rFonts w:hAnsi="HG丸ｺﾞｼｯｸM-PRO" w:hint="eastAsia"/>
                <w:sz w:val="24"/>
                <w:szCs w:val="24"/>
              </w:rPr>
              <w:t>５</w:t>
            </w:r>
            <w:r w:rsidR="005149E9" w:rsidRPr="006205B5">
              <w:rPr>
                <w:rFonts w:hAnsi="HG丸ｺﾞｼｯｸM-PRO" w:hint="eastAsia"/>
                <w:sz w:val="24"/>
                <w:szCs w:val="24"/>
              </w:rPr>
              <w:t>時</w:t>
            </w:r>
            <w:r w:rsidR="00FE52B5">
              <w:rPr>
                <w:rFonts w:hAnsi="HG丸ｺﾞｼｯｸM-PRO" w:hint="eastAsia"/>
                <w:sz w:val="24"/>
                <w:szCs w:val="24"/>
              </w:rPr>
              <w:t>００</w:t>
            </w:r>
            <w:r w:rsidR="005149E9" w:rsidRPr="006205B5">
              <w:rPr>
                <w:rFonts w:hAnsi="HG丸ｺﾞｼｯｸM-PRO" w:hint="eastAsia"/>
                <w:sz w:val="24"/>
                <w:szCs w:val="24"/>
              </w:rPr>
              <w:t>分～</w:t>
            </w:r>
            <w:r w:rsidRPr="006205B5">
              <w:rPr>
                <w:rFonts w:hAnsi="HG丸ｺﾞｼｯｸM-PRO" w:hint="eastAsia"/>
                <w:sz w:val="24"/>
                <w:szCs w:val="24"/>
              </w:rPr>
              <w:t>1</w:t>
            </w:r>
            <w:r w:rsidR="00FE52B5">
              <w:rPr>
                <w:rFonts w:hAnsi="HG丸ｺﾞｼｯｸM-PRO" w:hint="eastAsia"/>
                <w:sz w:val="24"/>
                <w:szCs w:val="24"/>
              </w:rPr>
              <w:t>６</w:t>
            </w:r>
            <w:r w:rsidR="005149E9" w:rsidRPr="006205B5">
              <w:rPr>
                <w:rFonts w:hAnsi="HG丸ｺﾞｼｯｸM-PRO" w:hint="eastAsia"/>
                <w:sz w:val="24"/>
                <w:szCs w:val="24"/>
              </w:rPr>
              <w:t>時</w:t>
            </w:r>
            <w:r w:rsidR="00FE52B5">
              <w:rPr>
                <w:rFonts w:hAnsi="HG丸ｺﾞｼｯｸM-PRO" w:hint="eastAsia"/>
                <w:sz w:val="24"/>
                <w:szCs w:val="24"/>
              </w:rPr>
              <w:t>２</w:t>
            </w:r>
            <w:r w:rsidR="000D47A8">
              <w:rPr>
                <w:rFonts w:hAnsi="HG丸ｺﾞｼｯｸM-PRO" w:hint="eastAsia"/>
                <w:sz w:val="24"/>
                <w:szCs w:val="24"/>
              </w:rPr>
              <w:t>０</w:t>
            </w:r>
            <w:r w:rsidR="005149E9" w:rsidRPr="006205B5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FB5DD3" w:rsidRDefault="008D3087" w:rsidP="008D308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大阪府庁　</w:t>
            </w:r>
            <w:r w:rsidR="000D47A8">
              <w:rPr>
                <w:rFonts w:hAnsi="HG丸ｺﾞｼｯｸM-PRO" w:hint="eastAsia"/>
                <w:sz w:val="24"/>
                <w:szCs w:val="24"/>
              </w:rPr>
              <w:t>会議室</w:t>
            </w:r>
          </w:p>
        </w:tc>
      </w:tr>
      <w:tr w:rsidR="005149E9" w:rsidRPr="00FB5DD3" w:rsidTr="0013530E">
        <w:trPr>
          <w:trHeight w:val="3061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149E9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  <w:r w:rsidRPr="005467E2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:rsidR="005149E9" w:rsidRDefault="00BB5D32" w:rsidP="00621D7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:rsidR="005149E9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  <w:r w:rsidRPr="005467E2">
              <w:rPr>
                <w:rFonts w:hAnsi="HG丸ｺﾞｼｯｸM-PRO" w:hint="eastAsia"/>
                <w:sz w:val="21"/>
                <w:szCs w:val="21"/>
              </w:rPr>
              <w:t>(職員</w:t>
            </w:r>
            <w:r>
              <w:rPr>
                <w:rFonts w:hAnsi="HG丸ｺﾞｼｯｸM-PRO" w:hint="eastAsia"/>
                <w:sz w:val="21"/>
                <w:szCs w:val="21"/>
              </w:rPr>
              <w:t>等</w:t>
            </w:r>
            <w:r w:rsidRPr="005467E2">
              <w:rPr>
                <w:rFonts w:hAnsi="HG丸ｺﾞｼｯｸM-PRO" w:hint="eastAsia"/>
                <w:sz w:val="21"/>
                <w:szCs w:val="21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:rsidR="003634F0" w:rsidRDefault="00BB5D32" w:rsidP="003634F0">
            <w:pPr>
              <w:ind w:left="2954" w:hangingChars="1184" w:hanging="2954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大阪府市副首都推進局（</w:t>
            </w:r>
            <w:r w:rsidR="009311A6" w:rsidRPr="009970BF">
              <w:rPr>
                <w:rFonts w:hAnsi="HG丸ｺﾞｼｯｸM-PRO" w:hint="eastAsia"/>
                <w:sz w:val="24"/>
                <w:szCs w:val="24"/>
              </w:rPr>
              <w:t>事業再編担当課長、事業再編担当</w:t>
            </w:r>
          </w:p>
          <w:p w:rsidR="00BB5D32" w:rsidRPr="009970BF" w:rsidRDefault="009311A6" w:rsidP="003634F0">
            <w:pPr>
              <w:ind w:leftChars="1100" w:left="2524" w:firstLineChars="186" w:firstLine="464"/>
              <w:jc w:val="left"/>
              <w:rPr>
                <w:rFonts w:hAnsi="HG丸ｺﾞｼｯｸM-PRO"/>
                <w:sz w:val="24"/>
                <w:szCs w:val="24"/>
              </w:rPr>
            </w:pPr>
            <w:r w:rsidRPr="009970BF">
              <w:rPr>
                <w:rFonts w:hAnsi="HG丸ｺﾞｼｯｸM-PRO" w:hint="eastAsia"/>
                <w:sz w:val="24"/>
                <w:szCs w:val="24"/>
              </w:rPr>
              <w:t>課長代理）</w:t>
            </w:r>
          </w:p>
          <w:p w:rsidR="008D3087" w:rsidRDefault="00B14B1B" w:rsidP="00E86D49">
            <w:pPr>
              <w:ind w:left="2447" w:hangingChars="981" w:hanging="2447"/>
              <w:jc w:val="left"/>
              <w:rPr>
                <w:rFonts w:hAnsi="HG丸ｺﾞｼｯｸM-PRO"/>
                <w:kern w:val="0"/>
                <w:sz w:val="24"/>
                <w:szCs w:val="24"/>
              </w:rPr>
            </w:pPr>
            <w:r w:rsidRPr="009970BF">
              <w:rPr>
                <w:rFonts w:hAnsi="HG丸ｺﾞｼｯｸM-PRO" w:hint="eastAsia"/>
                <w:sz w:val="24"/>
                <w:szCs w:val="24"/>
              </w:rPr>
              <w:t xml:space="preserve">　大阪府府民文化部（</w:t>
            </w:r>
            <w:r w:rsidR="008D3087">
              <w:rPr>
                <w:rFonts w:hAnsi="HG丸ｺﾞｼｯｸM-PRO" w:hint="eastAsia"/>
                <w:sz w:val="24"/>
                <w:szCs w:val="24"/>
              </w:rPr>
              <w:t>公立大学監、</w:t>
            </w:r>
            <w:r w:rsidR="00F12955" w:rsidRPr="009970BF">
              <w:rPr>
                <w:rFonts w:hAnsi="HG丸ｺﾞｼｯｸM-PRO" w:hint="eastAsia"/>
                <w:kern w:val="0"/>
                <w:sz w:val="24"/>
                <w:szCs w:val="24"/>
              </w:rPr>
              <w:t>府民文化総務課</w:t>
            </w:r>
            <w:r w:rsidR="009311A6" w:rsidRPr="009970BF">
              <w:rPr>
                <w:rFonts w:hAnsi="HG丸ｺﾞｼｯｸM-PRO" w:hint="eastAsia"/>
                <w:kern w:val="0"/>
                <w:sz w:val="24"/>
                <w:szCs w:val="24"/>
              </w:rPr>
              <w:t>参事</w:t>
            </w:r>
            <w:r w:rsidR="008D3087">
              <w:rPr>
                <w:rFonts w:hAnsi="HG丸ｺﾞｼｯｸM-PRO" w:hint="eastAsia"/>
                <w:kern w:val="0"/>
                <w:sz w:val="24"/>
                <w:szCs w:val="24"/>
              </w:rPr>
              <w:t>、</w:t>
            </w:r>
          </w:p>
          <w:p w:rsidR="009311A6" w:rsidRPr="009970BF" w:rsidRDefault="008D3087" w:rsidP="00E86D49">
            <w:pPr>
              <w:ind w:left="2447" w:hangingChars="981" w:hanging="2447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 xml:space="preserve">　　　　　　　　　　府民文化総務課課長補佐</w:t>
            </w:r>
            <w:r w:rsidR="009311A6" w:rsidRPr="009970BF">
              <w:rPr>
                <w:rFonts w:hAnsi="HG丸ｺﾞｼｯｸM-PRO" w:hint="eastAsia"/>
                <w:sz w:val="24"/>
                <w:szCs w:val="24"/>
              </w:rPr>
              <w:t>）</w:t>
            </w:r>
          </w:p>
          <w:p w:rsidR="005149E9" w:rsidRPr="00F26FEE" w:rsidRDefault="00B721AB" w:rsidP="00773A32">
            <w:pPr>
              <w:ind w:left="2744" w:hangingChars="1100" w:hanging="2744"/>
              <w:jc w:val="left"/>
              <w:rPr>
                <w:rFonts w:hAnsi="HG丸ｺﾞｼｯｸM-PRO"/>
                <w:sz w:val="24"/>
                <w:szCs w:val="24"/>
              </w:rPr>
            </w:pPr>
            <w:r w:rsidRPr="009970B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12955" w:rsidRPr="009970BF">
              <w:rPr>
                <w:rFonts w:hAnsi="HG丸ｺﾞｼｯｸM-PRO" w:hint="eastAsia"/>
                <w:sz w:val="24"/>
                <w:szCs w:val="24"/>
              </w:rPr>
              <w:t>公立大学法人大阪（</w:t>
            </w:r>
            <w:r w:rsidR="003634F0">
              <w:rPr>
                <w:rFonts w:hAnsi="HG丸ｺﾞｼｯｸM-PRO" w:hint="eastAsia"/>
                <w:sz w:val="24"/>
                <w:szCs w:val="24"/>
              </w:rPr>
              <w:t>理事、</w:t>
            </w:r>
            <w:r w:rsidR="00773A32">
              <w:rPr>
                <w:rFonts w:hAnsi="HG丸ｺﾞｼｯｸM-PRO" w:hint="eastAsia"/>
                <w:sz w:val="24"/>
                <w:szCs w:val="24"/>
              </w:rPr>
              <w:t>参事、</w:t>
            </w:r>
            <w:r w:rsidR="000D328E">
              <w:rPr>
                <w:rFonts w:hAnsi="HG丸ｺﾞｼｯｸM-PRO" w:hint="eastAsia"/>
                <w:sz w:val="24"/>
                <w:szCs w:val="24"/>
              </w:rPr>
              <w:t>府大高専学務課長</w:t>
            </w:r>
            <w:r w:rsidR="00F12955" w:rsidRPr="009970BF">
              <w:rPr>
                <w:rFonts w:hAnsi="HG丸ｺﾞｼｯｸM-PRO" w:hint="eastAsia"/>
                <w:sz w:val="24"/>
                <w:szCs w:val="24"/>
              </w:rPr>
              <w:t>）</w:t>
            </w:r>
          </w:p>
        </w:tc>
      </w:tr>
      <w:tr w:rsidR="005149E9" w:rsidRPr="00FB5DD3" w:rsidTr="007B4FA4">
        <w:trPr>
          <w:trHeight w:val="1701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5149E9" w:rsidRPr="00FB5DD3" w:rsidRDefault="00E07D12" w:rsidP="00C47E2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○</w:t>
            </w:r>
            <w:r w:rsidR="00C47E24">
              <w:rPr>
                <w:rFonts w:hAnsi="HG丸ｺﾞｼｯｸM-PRO" w:hint="eastAsia"/>
                <w:sz w:val="24"/>
                <w:szCs w:val="24"/>
              </w:rPr>
              <w:t>経営ボード（府大高専運営審議会）</w:t>
            </w:r>
            <w:r w:rsidR="008244CC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5149E9" w:rsidRPr="00327BA1" w:rsidTr="000A5D4D">
        <w:trPr>
          <w:trHeight w:val="2551"/>
        </w:trPr>
        <w:tc>
          <w:tcPr>
            <w:tcW w:w="1559" w:type="dxa"/>
            <w:vAlign w:val="center"/>
          </w:tcPr>
          <w:p w:rsidR="005149E9" w:rsidRPr="008E149B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E149B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142550" w:rsidRPr="008E149B" w:rsidRDefault="00596576" w:rsidP="005F6AC5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8E149B">
              <w:rPr>
                <w:rFonts w:hAnsi="HG丸ｺﾞｼｯｸM-PRO" w:hint="eastAsia"/>
                <w:sz w:val="24"/>
                <w:szCs w:val="24"/>
              </w:rPr>
              <w:t>○</w:t>
            </w:r>
            <w:r w:rsidR="00142550" w:rsidRPr="008E149B">
              <w:rPr>
                <w:rFonts w:hAnsi="HG丸ｺﾞｼｯｸM-PRO" w:hint="eastAsia"/>
                <w:sz w:val="24"/>
                <w:szCs w:val="24"/>
              </w:rPr>
              <w:t>「府大高専運営審議会」</w:t>
            </w:r>
            <w:r w:rsidR="00634A4D">
              <w:rPr>
                <w:rFonts w:hAnsi="HG丸ｺﾞｼｯｸM-PRO" w:hint="eastAsia"/>
                <w:sz w:val="24"/>
                <w:szCs w:val="24"/>
              </w:rPr>
              <w:t>は定期的に開催するものとし、１回目</w:t>
            </w:r>
            <w:r w:rsidR="00142550" w:rsidRPr="008E149B">
              <w:rPr>
                <w:rFonts w:hAnsi="HG丸ｺﾞｼｯｸM-PRO" w:hint="eastAsia"/>
                <w:sz w:val="24"/>
                <w:szCs w:val="24"/>
              </w:rPr>
              <w:t>では、将来的に高専で教える新分野、近隣</w:t>
            </w:r>
            <w:r w:rsidR="006A5A6D" w:rsidRPr="008E149B">
              <w:rPr>
                <w:rFonts w:hAnsi="HG丸ｺﾞｼｯｸM-PRO" w:hint="eastAsia"/>
                <w:sz w:val="24"/>
                <w:szCs w:val="24"/>
              </w:rPr>
              <w:t>の</w:t>
            </w:r>
            <w:r w:rsidR="00142550" w:rsidRPr="008E149B">
              <w:rPr>
                <w:rFonts w:hAnsi="HG丸ｺﾞｼｯｸM-PRO" w:hint="eastAsia"/>
                <w:sz w:val="24"/>
                <w:szCs w:val="24"/>
              </w:rPr>
              <w:t>高専等との連携、</w:t>
            </w:r>
            <w:r w:rsidR="006A5A6D" w:rsidRPr="008E149B">
              <w:rPr>
                <w:rFonts w:hAnsi="HG丸ｺﾞｼｯｸM-PRO" w:hint="eastAsia"/>
                <w:sz w:val="24"/>
                <w:szCs w:val="24"/>
              </w:rPr>
              <w:t>事務体制やインフラ体制について議論してはどうか。</w:t>
            </w:r>
          </w:p>
          <w:p w:rsidR="005F6AC5" w:rsidRPr="008E149B" w:rsidRDefault="006A5A6D" w:rsidP="008E149B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8E149B">
              <w:rPr>
                <w:rFonts w:hAnsi="HG丸ｺﾞｼｯｸM-PRO" w:hint="eastAsia"/>
                <w:sz w:val="24"/>
                <w:szCs w:val="24"/>
              </w:rPr>
              <w:t>○将来的に高専で教える</w:t>
            </w:r>
            <w:r w:rsidR="00962EA1" w:rsidRPr="008E149B">
              <w:rPr>
                <w:rFonts w:hAnsi="HG丸ｺﾞｼｯｸM-PRO" w:hint="eastAsia"/>
                <w:sz w:val="24"/>
                <w:szCs w:val="24"/>
              </w:rPr>
              <w:t>新</w:t>
            </w:r>
            <w:r w:rsidRPr="008E149B">
              <w:rPr>
                <w:rFonts w:hAnsi="HG丸ｺﾞｼｯｸM-PRO" w:hint="eastAsia"/>
                <w:sz w:val="24"/>
                <w:szCs w:val="24"/>
              </w:rPr>
              <w:t>分野</w:t>
            </w:r>
            <w:r w:rsidR="00962EA1" w:rsidRPr="008E149B">
              <w:rPr>
                <w:rFonts w:hAnsi="HG丸ｺﾞｼｯｸM-PRO" w:hint="eastAsia"/>
                <w:sz w:val="24"/>
                <w:szCs w:val="24"/>
              </w:rPr>
              <w:t>の検討にあたっては</w:t>
            </w:r>
            <w:r w:rsidRPr="008E149B">
              <w:rPr>
                <w:rFonts w:hAnsi="HG丸ｺﾞｼｯｸM-PRO" w:hint="eastAsia"/>
                <w:sz w:val="24"/>
                <w:szCs w:val="24"/>
              </w:rPr>
              <w:t>、大阪で求められている人材像、あるいは大阪に強み</w:t>
            </w:r>
            <w:r w:rsidR="00962EA1" w:rsidRPr="008E149B">
              <w:rPr>
                <w:rFonts w:hAnsi="HG丸ｺﾞｼｯｸM-PRO" w:hint="eastAsia"/>
                <w:sz w:val="24"/>
                <w:szCs w:val="24"/>
              </w:rPr>
              <w:t>は</w:t>
            </w:r>
            <w:r w:rsidRPr="008E149B">
              <w:rPr>
                <w:rFonts w:hAnsi="HG丸ｺﾞｼｯｸM-PRO" w:hint="eastAsia"/>
                <w:sz w:val="24"/>
                <w:szCs w:val="24"/>
              </w:rPr>
              <w:t>あるが人材</w:t>
            </w:r>
            <w:r w:rsidR="008E149B" w:rsidRPr="008E149B">
              <w:rPr>
                <w:rFonts w:hAnsi="HG丸ｺﾞｼｯｸM-PRO" w:hint="eastAsia"/>
                <w:sz w:val="24"/>
                <w:szCs w:val="24"/>
              </w:rPr>
              <w:t>が</w:t>
            </w:r>
            <w:r w:rsidRPr="008E149B">
              <w:rPr>
                <w:rFonts w:hAnsi="HG丸ｺﾞｼｯｸM-PRO" w:hint="eastAsia"/>
                <w:sz w:val="24"/>
                <w:szCs w:val="24"/>
              </w:rPr>
              <w:t>不足</w:t>
            </w:r>
            <w:r w:rsidR="008E149B" w:rsidRPr="008E149B">
              <w:rPr>
                <w:rFonts w:hAnsi="HG丸ｺﾞｼｯｸM-PRO" w:hint="eastAsia"/>
                <w:sz w:val="24"/>
                <w:szCs w:val="24"/>
              </w:rPr>
              <w:t>している</w:t>
            </w:r>
            <w:r w:rsidRPr="008E149B">
              <w:rPr>
                <w:rFonts w:hAnsi="HG丸ｺﾞｼｯｸM-PRO" w:hint="eastAsia"/>
                <w:sz w:val="24"/>
                <w:szCs w:val="24"/>
              </w:rPr>
              <w:t>分野</w:t>
            </w:r>
            <w:r w:rsidR="008F2C15" w:rsidRPr="008E149B">
              <w:rPr>
                <w:rFonts w:hAnsi="HG丸ｺﾞｼｯｸM-PRO" w:hint="eastAsia"/>
                <w:sz w:val="24"/>
                <w:szCs w:val="24"/>
              </w:rPr>
              <w:t>について</w:t>
            </w:r>
            <w:r w:rsidR="00861924">
              <w:rPr>
                <w:rFonts w:hAnsi="HG丸ｺﾞｼｯｸM-PRO" w:hint="eastAsia"/>
                <w:sz w:val="24"/>
                <w:szCs w:val="24"/>
              </w:rPr>
              <w:t>議論</w:t>
            </w:r>
            <w:r w:rsidR="008E149B" w:rsidRPr="008E149B">
              <w:rPr>
                <w:rFonts w:hAnsi="HG丸ｺﾞｼｯｸM-PRO" w:hint="eastAsia"/>
                <w:sz w:val="24"/>
                <w:szCs w:val="24"/>
              </w:rPr>
              <w:t>することから始めるべき。</w:t>
            </w:r>
          </w:p>
        </w:tc>
        <w:bookmarkStart w:id="0" w:name="_GoBack"/>
        <w:bookmarkEnd w:id="0"/>
      </w:tr>
      <w:tr w:rsidR="005149E9" w:rsidRPr="00FB5DD3" w:rsidTr="007B4FA4">
        <w:trPr>
          <w:trHeight w:val="1701"/>
        </w:trPr>
        <w:tc>
          <w:tcPr>
            <w:tcW w:w="1559" w:type="dxa"/>
            <w:vAlign w:val="center"/>
          </w:tcPr>
          <w:p w:rsidR="005149E9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FB5DD3" w:rsidRDefault="005E759F" w:rsidP="004146B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○特別顧問のご意見も参考にして、引き続き検討を進める。</w:t>
            </w:r>
          </w:p>
        </w:tc>
      </w:tr>
      <w:tr w:rsidR="005149E9" w:rsidRPr="00FB5DD3" w:rsidTr="00FE7794">
        <w:trPr>
          <w:trHeight w:val="762"/>
        </w:trPr>
        <w:tc>
          <w:tcPr>
            <w:tcW w:w="1559" w:type="dxa"/>
            <w:vAlign w:val="center"/>
          </w:tcPr>
          <w:p w:rsidR="005149E9" w:rsidRPr="00FB5DD3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</w:tcPr>
          <w:p w:rsidR="005149E9" w:rsidRPr="00FB5DD3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E73CD9" w:rsidRPr="00FB5DD3" w:rsidTr="00FE7794">
        <w:trPr>
          <w:trHeight w:val="762"/>
        </w:trPr>
        <w:tc>
          <w:tcPr>
            <w:tcW w:w="1559" w:type="dxa"/>
            <w:vAlign w:val="center"/>
          </w:tcPr>
          <w:p w:rsidR="00E73CD9" w:rsidRDefault="00E73CD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4D5198" w:rsidRDefault="004D5198" w:rsidP="004D5198">
            <w:pPr>
              <w:rPr>
                <w:rFonts w:hAnsi="HG丸ｺﾞｼｯｸM-PRO"/>
                <w:sz w:val="24"/>
                <w:szCs w:val="24"/>
              </w:rPr>
            </w:pPr>
            <w:r w:rsidRPr="00B9571E">
              <w:rPr>
                <w:rFonts w:hAnsi="HG丸ｺﾞｼｯｸM-PRO" w:hint="eastAsia"/>
                <w:sz w:val="24"/>
                <w:szCs w:val="24"/>
              </w:rPr>
              <w:t>・当該打ち合わせは、インターネットを通じたテレビ会議</w:t>
            </w:r>
          </w:p>
          <w:p w:rsidR="00E73CD9" w:rsidRPr="00FB5DD3" w:rsidRDefault="004D5198" w:rsidP="004D519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B9571E">
              <w:rPr>
                <w:rFonts w:hAnsi="HG丸ｺﾞｼｯｸM-PRO" w:hint="eastAsia"/>
                <w:sz w:val="24"/>
                <w:szCs w:val="24"/>
              </w:rPr>
              <w:t>システムを活用して開催</w:t>
            </w:r>
          </w:p>
        </w:tc>
      </w:tr>
      <w:tr w:rsidR="005149E9" w:rsidRPr="00FB5DD3" w:rsidTr="00FE7794">
        <w:trPr>
          <w:trHeight w:val="762"/>
        </w:trPr>
        <w:tc>
          <w:tcPr>
            <w:tcW w:w="1559" w:type="dxa"/>
            <w:vAlign w:val="center"/>
          </w:tcPr>
          <w:p w:rsidR="005149E9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:rsidR="002D37A3" w:rsidRDefault="002D37A3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int="eastAsia"/>
              </w:rPr>
              <w:t>（室課）</w:t>
            </w:r>
          </w:p>
        </w:tc>
        <w:tc>
          <w:tcPr>
            <w:tcW w:w="7513" w:type="dxa"/>
          </w:tcPr>
          <w:p w:rsidR="005149E9" w:rsidRPr="00FB5DD3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:rsidR="00C8767A" w:rsidRPr="00577656" w:rsidRDefault="00C8767A" w:rsidP="00F43B79"/>
    <w:sectPr w:rsidR="00C8767A" w:rsidRPr="00577656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5B5" w:rsidRDefault="006205B5" w:rsidP="00394441">
      <w:r>
        <w:separator/>
      </w:r>
    </w:p>
  </w:endnote>
  <w:endnote w:type="continuationSeparator" w:id="0">
    <w:p w:rsidR="006205B5" w:rsidRDefault="006205B5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:rsidR="006205B5" w:rsidRDefault="006205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C15" w:rsidRPr="008F2C15">
          <w:rPr>
            <w:noProof/>
            <w:lang w:val="ja-JP"/>
          </w:rPr>
          <w:t>1</w:t>
        </w:r>
        <w:r>
          <w:fldChar w:fldCharType="end"/>
        </w:r>
      </w:p>
    </w:sdtContent>
  </w:sdt>
  <w:p w:rsidR="006205B5" w:rsidRDefault="006205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5B5" w:rsidRDefault="006205B5" w:rsidP="00394441">
      <w:r>
        <w:separator/>
      </w:r>
    </w:p>
  </w:footnote>
  <w:footnote w:type="continuationSeparator" w:id="0">
    <w:p w:rsidR="006205B5" w:rsidRDefault="006205B5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A5D4D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429F"/>
    <w:rsid w:val="000D47A8"/>
    <w:rsid w:val="000D56AB"/>
    <w:rsid w:val="000D6CE4"/>
    <w:rsid w:val="000E2136"/>
    <w:rsid w:val="000E2EAF"/>
    <w:rsid w:val="000E5A13"/>
    <w:rsid w:val="000E5F05"/>
    <w:rsid w:val="000E7224"/>
    <w:rsid w:val="000F022A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94"/>
    <w:rsid w:val="00113769"/>
    <w:rsid w:val="00114B40"/>
    <w:rsid w:val="00116B20"/>
    <w:rsid w:val="00121D48"/>
    <w:rsid w:val="00122238"/>
    <w:rsid w:val="00124C9F"/>
    <w:rsid w:val="00126E04"/>
    <w:rsid w:val="00127569"/>
    <w:rsid w:val="00131C5B"/>
    <w:rsid w:val="0013530E"/>
    <w:rsid w:val="00137A4C"/>
    <w:rsid w:val="00141ADE"/>
    <w:rsid w:val="00142550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0C8"/>
    <w:rsid w:val="00175C8A"/>
    <w:rsid w:val="001815DD"/>
    <w:rsid w:val="0018583B"/>
    <w:rsid w:val="001859D6"/>
    <w:rsid w:val="00185B00"/>
    <w:rsid w:val="0018667D"/>
    <w:rsid w:val="00186CEC"/>
    <w:rsid w:val="001938C2"/>
    <w:rsid w:val="0019397C"/>
    <w:rsid w:val="001942AA"/>
    <w:rsid w:val="00195606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0BBD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642C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D7E"/>
    <w:rsid w:val="00235441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580"/>
    <w:rsid w:val="00307C33"/>
    <w:rsid w:val="00310735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6BB"/>
    <w:rsid w:val="00416A2A"/>
    <w:rsid w:val="004209B1"/>
    <w:rsid w:val="0042403F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0338"/>
    <w:rsid w:val="00461441"/>
    <w:rsid w:val="0046235B"/>
    <w:rsid w:val="0046312F"/>
    <w:rsid w:val="004634FA"/>
    <w:rsid w:val="00463765"/>
    <w:rsid w:val="00463A06"/>
    <w:rsid w:val="00464FF2"/>
    <w:rsid w:val="00467B78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2AAE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EB7"/>
    <w:rsid w:val="004C540B"/>
    <w:rsid w:val="004C6AB6"/>
    <w:rsid w:val="004C6E99"/>
    <w:rsid w:val="004C6F49"/>
    <w:rsid w:val="004D2EDB"/>
    <w:rsid w:val="004D3250"/>
    <w:rsid w:val="004D3AE1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22A"/>
    <w:rsid w:val="004F3BC1"/>
    <w:rsid w:val="004F4E48"/>
    <w:rsid w:val="004F76B5"/>
    <w:rsid w:val="004F7AAF"/>
    <w:rsid w:val="00500262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3761"/>
    <w:rsid w:val="00583C04"/>
    <w:rsid w:val="00584B94"/>
    <w:rsid w:val="00584DAA"/>
    <w:rsid w:val="00587FDF"/>
    <w:rsid w:val="00590234"/>
    <w:rsid w:val="0059396D"/>
    <w:rsid w:val="00593BD9"/>
    <w:rsid w:val="005943D7"/>
    <w:rsid w:val="00596576"/>
    <w:rsid w:val="005972B7"/>
    <w:rsid w:val="005A1568"/>
    <w:rsid w:val="005A1767"/>
    <w:rsid w:val="005A73E4"/>
    <w:rsid w:val="005A7DFC"/>
    <w:rsid w:val="005B25C1"/>
    <w:rsid w:val="005B3212"/>
    <w:rsid w:val="005B3BAD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E38AD"/>
    <w:rsid w:val="005E5525"/>
    <w:rsid w:val="005E57A3"/>
    <w:rsid w:val="005E6C00"/>
    <w:rsid w:val="005E759F"/>
    <w:rsid w:val="005F00AF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7994"/>
    <w:rsid w:val="00630A74"/>
    <w:rsid w:val="006314CB"/>
    <w:rsid w:val="006343FA"/>
    <w:rsid w:val="006344A2"/>
    <w:rsid w:val="00634A4D"/>
    <w:rsid w:val="00634AF8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870"/>
    <w:rsid w:val="006A38F1"/>
    <w:rsid w:val="006A3EB1"/>
    <w:rsid w:val="006A5A6D"/>
    <w:rsid w:val="006A6810"/>
    <w:rsid w:val="006B0A09"/>
    <w:rsid w:val="006B0A6D"/>
    <w:rsid w:val="006B32FD"/>
    <w:rsid w:val="006B379E"/>
    <w:rsid w:val="006B3BCF"/>
    <w:rsid w:val="006C001A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3C34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1F14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3A32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2830"/>
    <w:rsid w:val="007B3DAC"/>
    <w:rsid w:val="007B4961"/>
    <w:rsid w:val="007B4FA4"/>
    <w:rsid w:val="007B5406"/>
    <w:rsid w:val="007C06BD"/>
    <w:rsid w:val="007C12A2"/>
    <w:rsid w:val="007C3D94"/>
    <w:rsid w:val="007C4BF2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6866"/>
    <w:rsid w:val="00817DE6"/>
    <w:rsid w:val="00817F9F"/>
    <w:rsid w:val="008244CC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1924"/>
    <w:rsid w:val="00863160"/>
    <w:rsid w:val="0086499A"/>
    <w:rsid w:val="00864D7F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33A9"/>
    <w:rsid w:val="008B3650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149B"/>
    <w:rsid w:val="008E3D36"/>
    <w:rsid w:val="008E43A3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1664E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11A6"/>
    <w:rsid w:val="0093496F"/>
    <w:rsid w:val="00934BE8"/>
    <w:rsid w:val="00935DF2"/>
    <w:rsid w:val="009375AE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6E67"/>
    <w:rsid w:val="00987FF4"/>
    <w:rsid w:val="009907C2"/>
    <w:rsid w:val="00990990"/>
    <w:rsid w:val="00991768"/>
    <w:rsid w:val="0099290C"/>
    <w:rsid w:val="009941F0"/>
    <w:rsid w:val="009970BF"/>
    <w:rsid w:val="00997CB9"/>
    <w:rsid w:val="009A135F"/>
    <w:rsid w:val="009A2869"/>
    <w:rsid w:val="009A2AEF"/>
    <w:rsid w:val="009A38FC"/>
    <w:rsid w:val="009A621C"/>
    <w:rsid w:val="009A6996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610A"/>
    <w:rsid w:val="00A470CD"/>
    <w:rsid w:val="00A51E48"/>
    <w:rsid w:val="00A52CEF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184"/>
    <w:rsid w:val="00A758CB"/>
    <w:rsid w:val="00A77174"/>
    <w:rsid w:val="00A8200E"/>
    <w:rsid w:val="00A82660"/>
    <w:rsid w:val="00A82D52"/>
    <w:rsid w:val="00A8770D"/>
    <w:rsid w:val="00A903AE"/>
    <w:rsid w:val="00A95129"/>
    <w:rsid w:val="00A9766B"/>
    <w:rsid w:val="00AA04B1"/>
    <w:rsid w:val="00AA0BCC"/>
    <w:rsid w:val="00AA28EF"/>
    <w:rsid w:val="00AA3A8C"/>
    <w:rsid w:val="00AB300F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09AF"/>
    <w:rsid w:val="00B02A1A"/>
    <w:rsid w:val="00B03FAF"/>
    <w:rsid w:val="00B04863"/>
    <w:rsid w:val="00B04C18"/>
    <w:rsid w:val="00B11AF1"/>
    <w:rsid w:val="00B12905"/>
    <w:rsid w:val="00B14B1B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399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21AB"/>
    <w:rsid w:val="00B73692"/>
    <w:rsid w:val="00B74325"/>
    <w:rsid w:val="00B75C6D"/>
    <w:rsid w:val="00B805EE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3F06"/>
    <w:rsid w:val="00B9467B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5D3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52F9"/>
    <w:rsid w:val="00C36FE3"/>
    <w:rsid w:val="00C37291"/>
    <w:rsid w:val="00C37D89"/>
    <w:rsid w:val="00C40BBC"/>
    <w:rsid w:val="00C4429C"/>
    <w:rsid w:val="00C44CE1"/>
    <w:rsid w:val="00C45CA5"/>
    <w:rsid w:val="00C47E24"/>
    <w:rsid w:val="00C503BA"/>
    <w:rsid w:val="00C50AC4"/>
    <w:rsid w:val="00C5409C"/>
    <w:rsid w:val="00C55E03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0EB1"/>
    <w:rsid w:val="00C91299"/>
    <w:rsid w:val="00C913B1"/>
    <w:rsid w:val="00C916C8"/>
    <w:rsid w:val="00C928D7"/>
    <w:rsid w:val="00C95051"/>
    <w:rsid w:val="00CA2C68"/>
    <w:rsid w:val="00CA2EB2"/>
    <w:rsid w:val="00CA7234"/>
    <w:rsid w:val="00CB059D"/>
    <w:rsid w:val="00CB0F04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4A85"/>
    <w:rsid w:val="00E056E5"/>
    <w:rsid w:val="00E0601D"/>
    <w:rsid w:val="00E07D12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8A1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508D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6D49"/>
    <w:rsid w:val="00E879BC"/>
    <w:rsid w:val="00E9158E"/>
    <w:rsid w:val="00E92B3F"/>
    <w:rsid w:val="00E966D6"/>
    <w:rsid w:val="00E96AB7"/>
    <w:rsid w:val="00EA3E26"/>
    <w:rsid w:val="00EA3F61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955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26FEE"/>
    <w:rsid w:val="00F32839"/>
    <w:rsid w:val="00F32E23"/>
    <w:rsid w:val="00F351FE"/>
    <w:rsid w:val="00F3572C"/>
    <w:rsid w:val="00F36764"/>
    <w:rsid w:val="00F415CD"/>
    <w:rsid w:val="00F4233F"/>
    <w:rsid w:val="00F43B79"/>
    <w:rsid w:val="00F43BB5"/>
    <w:rsid w:val="00F45772"/>
    <w:rsid w:val="00F47071"/>
    <w:rsid w:val="00F515EB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0C47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4B3C"/>
    <w:rsid w:val="00FC5649"/>
    <w:rsid w:val="00FD1606"/>
    <w:rsid w:val="00FD5F14"/>
    <w:rsid w:val="00FD6044"/>
    <w:rsid w:val="00FD6291"/>
    <w:rsid w:val="00FD632A"/>
    <w:rsid w:val="00FE01F3"/>
    <w:rsid w:val="00FE05E3"/>
    <w:rsid w:val="00FE4F88"/>
    <w:rsid w:val="00FE51B9"/>
    <w:rsid w:val="00FE52B5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A80744"/>
  <w15:docId w15:val="{38AD5DD3-C5E3-44AB-BEF5-C435AB06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C4FDF-A024-4E53-B77C-6330B01E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向井　仁</cp:lastModifiedBy>
  <cp:revision>97</cp:revision>
  <cp:lastPrinted>2020-03-27T11:20:00Z</cp:lastPrinted>
  <dcterms:created xsi:type="dcterms:W3CDTF">2017-04-24T01:35:00Z</dcterms:created>
  <dcterms:modified xsi:type="dcterms:W3CDTF">2020-05-17T23:45:00Z</dcterms:modified>
</cp:coreProperties>
</file>