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8ECE93" w14:textId="28A8E9D9" w:rsidR="00644CC0" w:rsidRPr="00644CC0" w:rsidRDefault="00275277" w:rsidP="00644CC0">
      <w:pPr>
        <w:snapToGrid w:val="0"/>
        <w:jc w:val="center"/>
        <w:rPr>
          <w:b/>
          <w:sz w:val="28"/>
          <w:u w:val="single"/>
          <w:lang w:bidi="en-US"/>
        </w:rPr>
      </w:pPr>
      <w:bookmarkStart w:id="0" w:name="_GoBack"/>
      <w:bookmarkEnd w:id="0"/>
      <w:r w:rsidRPr="00AB448A">
        <w:rPr>
          <w:b/>
          <w:sz w:val="28"/>
          <w:u w:val="single"/>
          <w:lang w:bidi="en-US"/>
        </w:rPr>
        <w:t xml:space="preserve">Quick Guide to the </w:t>
      </w:r>
      <w:r w:rsidR="00417EE9" w:rsidRPr="00417EE9">
        <w:rPr>
          <w:b/>
          <w:sz w:val="28"/>
          <w:u w:val="single"/>
          <w:lang w:bidi="en-US"/>
        </w:rPr>
        <w:t>Subsidy Program for Foreign Financial companies, etc., Establishing a Base in Osaka City</w:t>
      </w:r>
    </w:p>
    <w:p w14:paraId="76634D94" w14:textId="77777777" w:rsidR="005562F7" w:rsidRDefault="005562F7" w:rsidP="00BF4431">
      <w:pPr>
        <w:widowControl/>
        <w:snapToGrid w:val="0"/>
        <w:rPr>
          <w:rFonts w:ascii="Century" w:eastAsia="ＭＳ 明朝" w:hAnsi="Century"/>
        </w:rPr>
      </w:pPr>
    </w:p>
    <w:p w14:paraId="5AA422B2" w14:textId="30A80F3F" w:rsidR="007A6C52" w:rsidRPr="00BF4431" w:rsidRDefault="00275277" w:rsidP="00BF4431">
      <w:pPr>
        <w:pStyle w:val="Web"/>
        <w:snapToGrid w:val="0"/>
        <w:spacing w:before="0" w:beforeAutospacing="0" w:after="0" w:afterAutospacing="0"/>
        <w:rPr>
          <w:rFonts w:ascii="BIZ UDPゴシック" w:eastAsia="BIZ UDPゴシック" w:hAnsi="BIZ UDPゴシック" w:cstheme="minorBidi"/>
          <w:color w:val="222A35" w:themeColor="text2" w:themeShade="80"/>
          <w:kern w:val="24"/>
          <w:sz w:val="21"/>
          <w:szCs w:val="21"/>
        </w:rPr>
      </w:pPr>
      <w:r w:rsidRPr="00BF4431">
        <w:rPr>
          <w:color w:val="222A35" w:themeColor="text2" w:themeShade="80"/>
          <w:kern w:val="24"/>
          <w:sz w:val="21"/>
          <w:szCs w:val="21"/>
          <w:lang w:bidi="en-US"/>
        </w:rPr>
        <w:t>This subsidy program covers part of the expenses for a preliminary survey conducted with a view to starting operations in Osaka and for establishment of a base.</w:t>
      </w:r>
    </w:p>
    <w:p w14:paraId="65D3F149" w14:textId="77777777" w:rsidR="00B15D25" w:rsidRPr="00BF4431" w:rsidRDefault="00B15D25" w:rsidP="00BF4431">
      <w:pPr>
        <w:pStyle w:val="Web"/>
        <w:snapToGrid w:val="0"/>
        <w:spacing w:before="0" w:beforeAutospacing="0" w:after="0" w:afterAutospacing="0"/>
        <w:rPr>
          <w:sz w:val="21"/>
          <w:szCs w:val="21"/>
        </w:rPr>
      </w:pPr>
    </w:p>
    <w:tbl>
      <w:tblPr>
        <w:tblStyle w:val="a4"/>
        <w:tblW w:w="0" w:type="auto"/>
        <w:tblInd w:w="421"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42"/>
        <w:gridCol w:w="5670"/>
      </w:tblGrid>
      <w:tr w:rsidR="009E15D7" w14:paraId="53CE938A" w14:textId="77777777" w:rsidTr="00625D41">
        <w:trPr>
          <w:trHeight w:val="863"/>
        </w:trPr>
        <w:tc>
          <w:tcPr>
            <w:tcW w:w="1842" w:type="dxa"/>
            <w:shd w:val="clear" w:color="auto" w:fill="000000" w:themeFill="text1"/>
            <w:vAlign w:val="center"/>
          </w:tcPr>
          <w:p w14:paraId="0EDC6992" w14:textId="231E4134" w:rsidR="006F52E7" w:rsidRPr="00BF4431" w:rsidRDefault="00BF4431" w:rsidP="00BF4431">
            <w:pPr>
              <w:snapToGrid w:val="0"/>
              <w:jc w:val="center"/>
              <w:rPr>
                <w:rFonts w:ascii="BIZ UDPゴシック" w:eastAsia="BIZ UDPゴシック" w:hAnsi="BIZ UDPゴシック"/>
                <w:sz w:val="20"/>
                <w:szCs w:val="18"/>
              </w:rPr>
            </w:pPr>
            <w:r w:rsidRPr="00BF4431">
              <w:rPr>
                <w:rFonts w:hint="eastAsia"/>
                <w:sz w:val="20"/>
                <w:szCs w:val="18"/>
                <w:lang w:bidi="en-US"/>
              </w:rPr>
              <w:t>①</w:t>
            </w:r>
            <w:r w:rsidRPr="00BF4431">
              <w:rPr>
                <w:rFonts w:hint="eastAsia"/>
                <w:sz w:val="20"/>
                <w:szCs w:val="18"/>
                <w:lang w:bidi="en-US"/>
              </w:rPr>
              <w:t xml:space="preserve"> </w:t>
            </w:r>
            <w:r w:rsidR="00775B04" w:rsidRPr="00BF4431">
              <w:rPr>
                <w:sz w:val="20"/>
                <w:szCs w:val="18"/>
                <w:lang w:bidi="en-US"/>
              </w:rPr>
              <w:t>Preliminary survey</w:t>
            </w:r>
          </w:p>
        </w:tc>
        <w:tc>
          <w:tcPr>
            <w:tcW w:w="5670" w:type="dxa"/>
            <w:vAlign w:val="center"/>
          </w:tcPr>
          <w:p w14:paraId="38CAB6AB" w14:textId="77777777" w:rsidR="006F52E7" w:rsidRPr="00224B69" w:rsidRDefault="00275277" w:rsidP="00BF4431">
            <w:pPr>
              <w:snapToGrid w:val="0"/>
              <w:ind w:rightChars="100" w:right="210"/>
              <w:jc w:val="right"/>
              <w:rPr>
                <w:rFonts w:ascii="BIZ UDPゴシック" w:eastAsia="BIZ UDPゴシック" w:hAnsi="BIZ UDPゴシック"/>
              </w:rPr>
            </w:pPr>
            <w:r w:rsidRPr="00224B69">
              <w:rPr>
                <w:lang w:bidi="en-US"/>
              </w:rPr>
              <w:t xml:space="preserve">Maximum subsidy amount: </w:t>
            </w:r>
            <w:r w:rsidRPr="007F4C39">
              <w:rPr>
                <w:b/>
                <w:color w:val="CC0000"/>
                <w:sz w:val="40"/>
                <w:lang w:bidi="en-US"/>
              </w:rPr>
              <w:t>¥ 1,100,000</w:t>
            </w:r>
          </w:p>
        </w:tc>
      </w:tr>
      <w:tr w:rsidR="009E15D7" w14:paraId="2DD0B5D7" w14:textId="77777777" w:rsidTr="00625D41">
        <w:trPr>
          <w:trHeight w:val="863"/>
        </w:trPr>
        <w:tc>
          <w:tcPr>
            <w:tcW w:w="1842" w:type="dxa"/>
            <w:shd w:val="clear" w:color="auto" w:fill="000000" w:themeFill="text1"/>
            <w:vAlign w:val="center"/>
          </w:tcPr>
          <w:p w14:paraId="36FEF1AC" w14:textId="529FFF6E" w:rsidR="006F52E7" w:rsidRPr="00417EE9" w:rsidRDefault="00BF4431" w:rsidP="00BF4431">
            <w:pPr>
              <w:snapToGrid w:val="0"/>
              <w:jc w:val="center"/>
              <w:rPr>
                <w:rFonts w:ascii="BIZ UDPゴシック" w:eastAsia="BIZ UDPゴシック" w:hAnsi="BIZ UDPゴシック"/>
                <w:i/>
                <w:sz w:val="20"/>
                <w:szCs w:val="18"/>
              </w:rPr>
            </w:pPr>
            <w:r w:rsidRPr="00417EE9">
              <w:rPr>
                <w:rStyle w:val="ab"/>
                <w:rFonts w:hint="eastAsia"/>
                <w:b w:val="0"/>
                <w:bCs w:val="0"/>
                <w:i w:val="0"/>
                <w:iCs w:val="0"/>
                <w:sz w:val="20"/>
                <w:szCs w:val="18"/>
              </w:rPr>
              <w:t>②</w:t>
            </w:r>
            <w:r w:rsidRPr="00417EE9">
              <w:rPr>
                <w:rStyle w:val="ab"/>
                <w:rFonts w:hint="eastAsia"/>
                <w:b w:val="0"/>
                <w:bCs w:val="0"/>
                <w:i w:val="0"/>
                <w:sz w:val="20"/>
                <w:szCs w:val="18"/>
              </w:rPr>
              <w:t xml:space="preserve"> </w:t>
            </w:r>
            <w:r w:rsidR="00275277" w:rsidRPr="00417EE9">
              <w:rPr>
                <w:rStyle w:val="ab"/>
                <w:b w:val="0"/>
                <w:bCs w:val="0"/>
                <w:i w:val="0"/>
                <w:sz w:val="20"/>
                <w:szCs w:val="18"/>
              </w:rPr>
              <w:t>Base</w:t>
            </w:r>
            <w:r w:rsidR="00275277" w:rsidRPr="00417EE9">
              <w:rPr>
                <w:i/>
                <w:sz w:val="20"/>
                <w:szCs w:val="18"/>
                <w:lang w:bidi="en-US"/>
              </w:rPr>
              <w:t xml:space="preserve"> establishment</w:t>
            </w:r>
          </w:p>
        </w:tc>
        <w:tc>
          <w:tcPr>
            <w:tcW w:w="5670" w:type="dxa"/>
            <w:vAlign w:val="center"/>
          </w:tcPr>
          <w:p w14:paraId="6D8A1378" w14:textId="77777777" w:rsidR="006F52E7" w:rsidRPr="007F4C39" w:rsidRDefault="00275277" w:rsidP="00BF4431">
            <w:pPr>
              <w:snapToGrid w:val="0"/>
              <w:ind w:leftChars="100" w:left="210"/>
              <w:rPr>
                <w:rFonts w:ascii="BIZ UDPゴシック" w:eastAsia="BIZ UDPゴシック" w:hAnsi="BIZ UDPゴシック"/>
                <w:b/>
              </w:rPr>
            </w:pPr>
            <w:r w:rsidRPr="005562F7">
              <w:rPr>
                <w:b/>
                <w:color w:val="CC0000"/>
                <w:sz w:val="28"/>
                <w:lang w:bidi="en-US"/>
              </w:rPr>
              <w:t>50% of expenses to be subsidized</w:t>
            </w:r>
          </w:p>
          <w:p w14:paraId="6519E771" w14:textId="77777777" w:rsidR="006F52E7" w:rsidRPr="00224B69" w:rsidRDefault="00275277" w:rsidP="00BF4431">
            <w:pPr>
              <w:snapToGrid w:val="0"/>
              <w:ind w:rightChars="100" w:right="210"/>
              <w:jc w:val="right"/>
              <w:rPr>
                <w:rFonts w:ascii="BIZ UDPゴシック" w:eastAsia="BIZ UDPゴシック" w:hAnsi="BIZ UDPゴシック"/>
              </w:rPr>
            </w:pPr>
            <w:r w:rsidRPr="00224B69">
              <w:rPr>
                <w:lang w:bidi="en-US"/>
              </w:rPr>
              <w:t xml:space="preserve">Maximum subsidy amount: </w:t>
            </w:r>
            <w:r w:rsidRPr="009450EB">
              <w:rPr>
                <w:b/>
                <w:color w:val="CC0000"/>
                <w:kern w:val="0"/>
                <w:sz w:val="40"/>
                <w:lang w:bidi="en-US"/>
              </w:rPr>
              <w:t>¥ 10,000,000</w:t>
            </w:r>
          </w:p>
        </w:tc>
      </w:tr>
    </w:tbl>
    <w:p w14:paraId="3ADCC023" w14:textId="345BFB5A" w:rsidR="006F52E7" w:rsidRPr="00BF4431" w:rsidRDefault="00275277" w:rsidP="00BF4431">
      <w:pPr>
        <w:ind w:left="180" w:hangingChars="100" w:hanging="180"/>
        <w:rPr>
          <w:rFonts w:ascii="BIZ UDPゴシック" w:eastAsia="BIZ UDPゴシック" w:hAnsi="BIZ UDPゴシック"/>
          <w:sz w:val="18"/>
        </w:rPr>
      </w:pPr>
      <w:r w:rsidRPr="00BF4431">
        <w:rPr>
          <w:sz w:val="18"/>
          <w:lang w:bidi="en-US"/>
        </w:rPr>
        <w:t>*</w:t>
      </w:r>
      <w:r w:rsidR="00BF4431">
        <w:rPr>
          <w:sz w:val="18"/>
          <w:lang w:bidi="en-US"/>
        </w:rPr>
        <w:tab/>
      </w:r>
      <w:r w:rsidRPr="00BF4431">
        <w:rPr>
          <w:sz w:val="18"/>
          <w:lang w:bidi="en-US"/>
        </w:rPr>
        <w:t>Each</w:t>
      </w:r>
      <w:r w:rsidR="00417EE9">
        <w:rPr>
          <w:sz w:val="18"/>
          <w:lang w:bidi="en-US"/>
        </w:rPr>
        <w:t xml:space="preserve"> </w:t>
      </w:r>
      <w:r w:rsidR="00417EE9" w:rsidRPr="00417EE9">
        <w:rPr>
          <w:sz w:val="18"/>
          <w:lang w:bidi="en-US"/>
        </w:rPr>
        <w:t>foreign financial companies, etc.,</w:t>
      </w:r>
      <w:r w:rsidRPr="00BF4431">
        <w:rPr>
          <w:sz w:val="18"/>
          <w:lang w:bidi="en-US"/>
        </w:rPr>
        <w:t xml:space="preserve"> can apply </w:t>
      </w:r>
      <w:r w:rsidR="00477CBA">
        <w:rPr>
          <w:sz w:val="18"/>
          <w:lang w:bidi="en-US"/>
        </w:rPr>
        <w:t xml:space="preserve">only </w:t>
      </w:r>
      <w:r w:rsidRPr="00BF4431">
        <w:rPr>
          <w:sz w:val="18"/>
          <w:lang w:bidi="en-US"/>
        </w:rPr>
        <w:t xml:space="preserve">once for each of subsidy types </w:t>
      </w:r>
      <w:r w:rsidRPr="00BF4431">
        <w:rPr>
          <w:rFonts w:ascii="ＭＳ 明朝" w:eastAsia="ＭＳ 明朝" w:hAnsi="ＭＳ 明朝" w:cs="ＭＳ 明朝" w:hint="eastAsia"/>
          <w:sz w:val="18"/>
          <w:lang w:bidi="en-US"/>
        </w:rPr>
        <w:t>①</w:t>
      </w:r>
      <w:r w:rsidRPr="00BF4431">
        <w:rPr>
          <w:sz w:val="18"/>
          <w:lang w:bidi="en-US"/>
        </w:rPr>
        <w:t xml:space="preserve"> and </w:t>
      </w:r>
      <w:r w:rsidRPr="00BF4431">
        <w:rPr>
          <w:rFonts w:ascii="ＭＳ 明朝" w:eastAsia="ＭＳ 明朝" w:hAnsi="ＭＳ 明朝" w:cs="ＭＳ 明朝" w:hint="eastAsia"/>
          <w:sz w:val="18"/>
          <w:lang w:bidi="en-US"/>
        </w:rPr>
        <w:t>②</w:t>
      </w:r>
      <w:r w:rsidRPr="00BF4431">
        <w:rPr>
          <w:sz w:val="18"/>
          <w:lang w:bidi="en-US"/>
        </w:rPr>
        <w:t>.</w:t>
      </w:r>
    </w:p>
    <w:p w14:paraId="41C3E00C" w14:textId="77777777" w:rsidR="00625D41" w:rsidRPr="00625D41" w:rsidRDefault="00275277" w:rsidP="00BF4431">
      <w:pPr>
        <w:snapToGrid w:val="0"/>
        <w:ind w:left="420"/>
        <w:rPr>
          <w:rFonts w:ascii="BIZ UDPゴシック" w:eastAsia="BIZ UDPゴシック" w:hAnsi="BIZ UDPゴシック"/>
          <w:sz w:val="18"/>
        </w:rPr>
      </w:pPr>
      <w:r>
        <w:rPr>
          <w:noProof/>
        </w:rPr>
        <mc:AlternateContent>
          <mc:Choice Requires="wps">
            <w:drawing>
              <wp:anchor distT="0" distB="0" distL="114300" distR="114300" simplePos="0" relativeHeight="251676672" behindDoc="0" locked="0" layoutInCell="1" allowOverlap="1" wp14:anchorId="7052F7CD" wp14:editId="6DC01E61">
                <wp:simplePos x="0" y="0"/>
                <wp:positionH relativeFrom="margin">
                  <wp:posOffset>-88900</wp:posOffset>
                </wp:positionH>
                <wp:positionV relativeFrom="paragraph">
                  <wp:posOffset>104775</wp:posOffset>
                </wp:positionV>
                <wp:extent cx="3067050" cy="190500"/>
                <wp:effectExtent l="0" t="0" r="19050" b="19050"/>
                <wp:wrapNone/>
                <wp:docPr id="74" name="テキスト ボックス 74"/>
                <wp:cNvGraphicFramePr/>
                <a:graphic xmlns:a="http://schemas.openxmlformats.org/drawingml/2006/main">
                  <a:graphicData uri="http://schemas.microsoft.com/office/word/2010/wordprocessingShape">
                    <wps:wsp>
                      <wps:cNvSpPr txBox="1"/>
                      <wps:spPr>
                        <a:xfrm>
                          <a:off x="0" y="0"/>
                          <a:ext cx="3067050" cy="190500"/>
                        </a:xfrm>
                        <a:prstGeom prst="rect">
                          <a:avLst/>
                        </a:prstGeom>
                        <a:solidFill>
                          <a:schemeClr val="bg1"/>
                        </a:solidFill>
                        <a:ln w="6350">
                          <a:solidFill>
                            <a:prstClr val="black"/>
                          </a:solidFill>
                        </a:ln>
                      </wps:spPr>
                      <wps:txbx>
                        <w:txbxContent>
                          <w:p w14:paraId="07F4A941" w14:textId="39A3A9ED" w:rsidR="00625D41" w:rsidRPr="00BF4431" w:rsidRDefault="00275277" w:rsidP="00BF4431">
                            <w:pPr>
                              <w:snapToGrid w:val="0"/>
                              <w:jc w:val="center"/>
                              <w:rPr>
                                <w:rFonts w:ascii="BIZ UDPゴシック" w:eastAsia="BIZ UDPゴシック" w:hAnsi="BIZ UDPゴシック"/>
                                <w:sz w:val="18"/>
                                <w:szCs w:val="18"/>
                              </w:rPr>
                            </w:pPr>
                            <w:r w:rsidRPr="00BF4431">
                              <w:rPr>
                                <w:sz w:val="18"/>
                                <w:szCs w:val="18"/>
                                <w:lang w:bidi="en-US"/>
                              </w:rPr>
                              <w:t>Definition of “</w:t>
                            </w:r>
                            <w:r w:rsidR="00CF32D7" w:rsidRPr="00417EE9">
                              <w:rPr>
                                <w:sz w:val="18"/>
                                <w:lang w:bidi="en-US"/>
                              </w:rPr>
                              <w:t xml:space="preserve">foreign financial companies, </w:t>
                            </w:r>
                            <w:r w:rsidR="00CF32D7">
                              <w:rPr>
                                <w:sz w:val="18"/>
                                <w:lang w:bidi="en-US"/>
                              </w:rPr>
                              <w:t>etc.</w:t>
                            </w:r>
                            <w:r w:rsidR="00CF32D7" w:rsidRPr="00417EE9">
                              <w:rPr>
                                <w:sz w:val="18"/>
                                <w:lang w:bidi="en-US"/>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2F7CD" id="_x0000_t202" coordsize="21600,21600" o:spt="202" path="m,l,21600r21600,l21600,xe">
                <v:stroke joinstyle="miter"/>
                <v:path gradientshapeok="t" o:connecttype="rect"/>
              </v:shapetype>
              <v:shape id="テキスト ボックス 74" o:spid="_x0000_s1026" type="#_x0000_t202" style="position:absolute;left:0;text-align:left;margin-left:-7pt;margin-top:8.25pt;width:241.5pt;height:1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" fillcolor="white [3212]" strokeweight=".5pt">
                <v:textbox inset="0,0,0,0">
                  <w:txbxContent>
                    <w:p w14:paraId="07F4A941" w14:textId="39A3A9ED" w:rsidR="00625D41" w:rsidRPr="00BF4431" w:rsidRDefault="00275277" w:rsidP="00BF4431">
                      <w:pPr>
                        <w:snapToGrid w:val="0"/>
                        <w:jc w:val="center"/>
                        <w:rPr>
                          <w:rFonts w:ascii="BIZ UDPゴシック" w:eastAsia="BIZ UDPゴシック" w:hAnsi="BIZ UDPゴシック"/>
                          <w:sz w:val="18"/>
                          <w:szCs w:val="18"/>
                        </w:rPr>
                      </w:pPr>
                      <w:r w:rsidRPr="00BF4431">
                        <w:rPr>
                          <w:sz w:val="18"/>
                          <w:szCs w:val="18"/>
                          <w:lang w:bidi="en-US"/>
                        </w:rPr>
                        <w:t>Definition of “</w:t>
                      </w:r>
                      <w:r w:rsidR="00CF32D7" w:rsidRPr="00417EE9">
                        <w:rPr>
                          <w:sz w:val="18"/>
                          <w:lang w:bidi="en-US"/>
                        </w:rPr>
                        <w:t xml:space="preserve">foreign financial companies, </w:t>
                      </w:r>
                      <w:r w:rsidR="00CF32D7">
                        <w:rPr>
                          <w:sz w:val="18"/>
                          <w:lang w:bidi="en-US"/>
                        </w:rPr>
                        <w:t>etc.</w:t>
                      </w:r>
                      <w:r w:rsidR="00CF32D7" w:rsidRPr="00417EE9">
                        <w:rPr>
                          <w:sz w:val="18"/>
                          <w:lang w:bidi="en-US"/>
                        </w:rPr>
                        <w:t>”</w:t>
                      </w:r>
                    </w:p>
                  </w:txbxContent>
                </v:textbox>
                <w10:wrap anchorx="margin"/>
              </v:shape>
            </w:pict>
          </mc:Fallback>
        </mc:AlternateContent>
      </w:r>
    </w:p>
    <w:p w14:paraId="12770454" w14:textId="77777777" w:rsidR="001E05F7" w:rsidRPr="007F4C39" w:rsidRDefault="00275277" w:rsidP="00625D41">
      <w:pPr>
        <w:jc w:val="center"/>
        <w:rPr>
          <w:rFonts w:ascii="BIZ UDPゴシック" w:eastAsia="BIZ UDPゴシック" w:hAnsi="BIZ UDPゴシック"/>
        </w:rPr>
      </w:pPr>
      <w:r>
        <w:rPr>
          <w:noProof/>
        </w:rPr>
        <mc:AlternateContent>
          <mc:Choice Requires="wps">
            <w:drawing>
              <wp:anchor distT="0" distB="0" distL="114300" distR="114300" simplePos="0" relativeHeight="251658240" behindDoc="0" locked="0" layoutInCell="1" allowOverlap="1" wp14:anchorId="2E456EB9" wp14:editId="27D02AB0">
                <wp:simplePos x="0" y="0"/>
                <wp:positionH relativeFrom="column">
                  <wp:posOffset>-119141</wp:posOffset>
                </wp:positionH>
                <wp:positionV relativeFrom="paragraph">
                  <wp:posOffset>89931</wp:posOffset>
                </wp:positionV>
                <wp:extent cx="5661498" cy="1758910"/>
                <wp:effectExtent l="0" t="0" r="15875" b="13335"/>
                <wp:wrapNone/>
                <wp:docPr id="20" name="角丸四角形 20"/>
                <wp:cNvGraphicFramePr/>
                <a:graphic xmlns:a="http://schemas.openxmlformats.org/drawingml/2006/main">
                  <a:graphicData uri="http://schemas.microsoft.com/office/word/2010/wordprocessingShape">
                    <wps:wsp>
                      <wps:cNvSpPr/>
                      <wps:spPr>
                        <a:xfrm>
                          <a:off x="0" y="0"/>
                          <a:ext cx="5661498" cy="1758910"/>
                        </a:xfrm>
                        <a:prstGeom prst="roundRect">
                          <a:avLst>
                            <a:gd name="adj" fmla="val 6106"/>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21BF3654" id="角丸四角形 20" o:spid="_x0000_s1026" style="position:absolute;left:0;text-align:left;margin-left:-9.4pt;margin-top:7.1pt;width:445.8pt;height:13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0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" filled="f" strokecolor="#1f4d78 [1604]" strokeweight="1pt">
                <v:stroke joinstyle="miter"/>
              </v:roundrect>
            </w:pict>
          </mc:Fallback>
        </mc:AlternateContent>
      </w:r>
    </w:p>
    <w:p w14:paraId="7AEDC76E" w14:textId="68CA4AAC" w:rsidR="0067348B" w:rsidRPr="00BF4431" w:rsidRDefault="00275277" w:rsidP="00BF4431">
      <w:pPr>
        <w:snapToGrid w:val="0"/>
        <w:ind w:left="1134"/>
        <w:rPr>
          <w:rFonts w:ascii="BIZ UDPゴシック" w:eastAsia="BIZ UDPゴシック" w:hAnsi="BIZ UDPゴシック"/>
          <w:sz w:val="18"/>
          <w:szCs w:val="20"/>
        </w:rPr>
      </w:pPr>
      <w:r w:rsidRPr="00BF4431">
        <w:rPr>
          <w:noProof/>
          <w:sz w:val="18"/>
          <w:szCs w:val="20"/>
        </w:rPr>
        <w:drawing>
          <wp:anchor distT="0" distB="0" distL="114300" distR="114300" simplePos="0" relativeHeight="251660288" behindDoc="0" locked="0" layoutInCell="1" allowOverlap="1" wp14:anchorId="237D6F64" wp14:editId="1E2722CD">
            <wp:simplePos x="0" y="0"/>
            <wp:positionH relativeFrom="margin">
              <wp:posOffset>-49530</wp:posOffset>
            </wp:positionH>
            <wp:positionV relativeFrom="paragraph">
              <wp:posOffset>168910</wp:posOffset>
            </wp:positionV>
            <wp:extent cx="719305" cy="972236"/>
            <wp:effectExtent l="0" t="38100" r="0" b="3746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767180" name="yubisashi_onepoint_illust_680.png"/>
                    <pic:cNvPicPr/>
                  </pic:nvPicPr>
                  <pic:blipFill>
                    <a:blip r:embed="rId8" cstate="print">
                      <a:extLst>
                        <a:ext uri="{28A0092B-C50C-407E-A947-70E740481C1C}">
                          <a14:useLocalDpi xmlns:a14="http://schemas.microsoft.com/office/drawing/2010/main" val="0"/>
                        </a:ext>
                      </a:extLst>
                    </a:blip>
                    <a:stretch>
                      <a:fillRect/>
                    </a:stretch>
                  </pic:blipFill>
                  <pic:spPr>
                    <a:xfrm rot="979108">
                      <a:off x="0" y="0"/>
                      <a:ext cx="719305" cy="972236"/>
                    </a:xfrm>
                    <a:prstGeom prst="rect">
                      <a:avLst/>
                    </a:prstGeom>
                  </pic:spPr>
                </pic:pic>
              </a:graphicData>
            </a:graphic>
            <wp14:sizeRelH relativeFrom="margin">
              <wp14:pctWidth>0</wp14:pctWidth>
            </wp14:sizeRelH>
            <wp14:sizeRelV relativeFrom="margin">
              <wp14:pctHeight>0</wp14:pctHeight>
            </wp14:sizeRelV>
          </wp:anchor>
        </w:drawing>
      </w:r>
      <w:r w:rsidR="00CF32D7" w:rsidRPr="00CF32D7">
        <w:t xml:space="preserve"> </w:t>
      </w:r>
      <w:r w:rsidR="00CF32D7" w:rsidRPr="00CF32D7">
        <w:rPr>
          <w:noProof/>
          <w:sz w:val="18"/>
          <w:szCs w:val="20"/>
        </w:rPr>
        <w:t>The term “foreign financial companies, etc.,” denotes Japanese and overseas companies that are in the kinds of businesses approved as suitable by the Governor of Osaka Prefecture from among fintech-related businesses (to provide innovative financial services utilizing IT, including AI and blockchains) and businesses of asset management, investment advisory and agency, and other businesses related to asset management (hereinafter, collect</w:t>
      </w:r>
      <w:r w:rsidR="00CF32D7">
        <w:rPr>
          <w:noProof/>
          <w:sz w:val="18"/>
          <w:szCs w:val="20"/>
        </w:rPr>
        <w:t>ively the “financial business”)</w:t>
      </w:r>
    </w:p>
    <w:p w14:paraId="0F08BAA7" w14:textId="5593B94B" w:rsidR="009450EB" w:rsidRPr="00BF4431" w:rsidRDefault="00BF4431" w:rsidP="00BF4431">
      <w:pPr>
        <w:snapToGrid w:val="0"/>
        <w:ind w:left="1702" w:hanging="284"/>
        <w:rPr>
          <w:rFonts w:ascii="BIZ UDPゴシック" w:eastAsia="BIZ UDPゴシック" w:hAnsi="BIZ UDPゴシック"/>
          <w:sz w:val="18"/>
          <w:szCs w:val="20"/>
        </w:rPr>
      </w:pPr>
      <w:r w:rsidRPr="00BF4431">
        <w:rPr>
          <w:rFonts w:hint="eastAsia"/>
          <w:sz w:val="18"/>
          <w:szCs w:val="20"/>
          <w:lang w:bidi="en-US"/>
        </w:rPr>
        <w:t>*</w:t>
      </w:r>
      <w:r w:rsidRPr="00BF4431">
        <w:rPr>
          <w:sz w:val="18"/>
          <w:szCs w:val="20"/>
          <w:lang w:bidi="en-US"/>
        </w:rPr>
        <w:tab/>
      </w:r>
      <w:r w:rsidR="00CF32D7" w:rsidRPr="00CF32D7">
        <w:rPr>
          <w:sz w:val="18"/>
          <w:szCs w:val="20"/>
          <w:lang w:bidi="en-US"/>
        </w:rPr>
        <w:t>Has no business location in Osaka Prefecture at the time of prior consultation</w:t>
      </w:r>
    </w:p>
    <w:p w14:paraId="5CED5D87" w14:textId="4351500D" w:rsidR="009450EB" w:rsidRPr="00BF4431" w:rsidRDefault="00BF4431" w:rsidP="00BF4431">
      <w:pPr>
        <w:snapToGrid w:val="0"/>
        <w:ind w:left="1702" w:hanging="284"/>
        <w:rPr>
          <w:rFonts w:ascii="BIZ UDPゴシック" w:eastAsia="BIZ UDPゴシック" w:hAnsi="BIZ UDPゴシック"/>
          <w:sz w:val="18"/>
          <w:szCs w:val="20"/>
        </w:rPr>
      </w:pPr>
      <w:r w:rsidRPr="00BF4431">
        <w:rPr>
          <w:rFonts w:hint="eastAsia"/>
          <w:sz w:val="18"/>
          <w:szCs w:val="20"/>
          <w:lang w:bidi="en-US"/>
        </w:rPr>
        <w:t>*</w:t>
      </w:r>
      <w:r w:rsidRPr="00BF4431">
        <w:rPr>
          <w:sz w:val="18"/>
          <w:szCs w:val="20"/>
          <w:lang w:bidi="en-US"/>
        </w:rPr>
        <w:tab/>
      </w:r>
      <w:r w:rsidR="00CF32D7" w:rsidRPr="00CF32D7">
        <w:rPr>
          <w:sz w:val="18"/>
          <w:szCs w:val="20"/>
          <w:lang w:bidi="en-US"/>
        </w:rPr>
        <w:t>Companies that already operate in any Japanese prefecture other than Osaka Prefecture also can apply for these subsidies.</w:t>
      </w:r>
    </w:p>
    <w:p w14:paraId="3F0F4F82" w14:textId="03D8C6DB" w:rsidR="00CE1BD6" w:rsidRPr="00BF4431" w:rsidRDefault="00BF4431" w:rsidP="00BF4431">
      <w:pPr>
        <w:snapToGrid w:val="0"/>
        <w:ind w:left="1702" w:hanging="284"/>
        <w:rPr>
          <w:rFonts w:ascii="BIZ UDPゴシック" w:eastAsia="BIZ UDPゴシック" w:hAnsi="BIZ UDPゴシック"/>
          <w:sz w:val="18"/>
          <w:szCs w:val="20"/>
        </w:rPr>
      </w:pPr>
      <w:r w:rsidRPr="00BF4431">
        <w:rPr>
          <w:rFonts w:hint="eastAsia"/>
          <w:sz w:val="18"/>
          <w:szCs w:val="20"/>
          <w:lang w:bidi="en-US"/>
        </w:rPr>
        <w:t>*</w:t>
      </w:r>
      <w:r w:rsidRPr="00BF4431">
        <w:rPr>
          <w:sz w:val="18"/>
          <w:szCs w:val="20"/>
          <w:lang w:bidi="en-US"/>
        </w:rPr>
        <w:tab/>
      </w:r>
      <w:r w:rsidR="00B54BB4" w:rsidRPr="00B54BB4">
        <w:rPr>
          <w:sz w:val="18"/>
          <w:szCs w:val="20"/>
          <w:lang w:bidi="en-US"/>
        </w:rPr>
        <w:t>Companies should have business track record in the country where it is headquartered in the case of an overseas company or in Japan in the case of a Japanese company for at least two years before the application date.</w:t>
      </w:r>
    </w:p>
    <w:p w14:paraId="75C79D8E" w14:textId="77777777" w:rsidR="0067348B" w:rsidRPr="00B54BB4" w:rsidRDefault="0067348B" w:rsidP="00BF4431">
      <w:pPr>
        <w:snapToGrid w:val="0"/>
        <w:spacing w:afterLines="50" w:after="120"/>
        <w:rPr>
          <w:rFonts w:ascii="Century" w:eastAsia="ＭＳ 明朝" w:hAnsi="Century"/>
        </w:rPr>
      </w:pPr>
    </w:p>
    <w:tbl>
      <w:tblPr>
        <w:tblStyle w:val="a4"/>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27"/>
        <w:gridCol w:w="3589"/>
        <w:gridCol w:w="3578"/>
      </w:tblGrid>
      <w:tr w:rsidR="009E15D7" w14:paraId="22E4ABB2" w14:textId="77777777" w:rsidTr="00BF4431">
        <w:tc>
          <w:tcPr>
            <w:tcW w:w="704" w:type="dxa"/>
            <w:shd w:val="clear" w:color="auto" w:fill="000000" w:themeFill="text1"/>
            <w:tcMar>
              <w:left w:w="57" w:type="dxa"/>
              <w:right w:w="57" w:type="dxa"/>
            </w:tcMar>
            <w:vAlign w:val="center"/>
          </w:tcPr>
          <w:p w14:paraId="05F44F5E" w14:textId="77777777" w:rsidR="007A6C52" w:rsidRPr="00BF4431" w:rsidRDefault="007A6C52" w:rsidP="00BF4431">
            <w:pPr>
              <w:snapToGrid w:val="0"/>
              <w:jc w:val="center"/>
              <w:rPr>
                <w:rFonts w:ascii="BIZ UDPゴシック" w:eastAsia="BIZ UDPゴシック" w:hAnsi="BIZ UDPゴシック"/>
                <w:sz w:val="18"/>
                <w:szCs w:val="18"/>
              </w:rPr>
            </w:pPr>
          </w:p>
        </w:tc>
        <w:tc>
          <w:tcPr>
            <w:tcW w:w="3895" w:type="dxa"/>
            <w:shd w:val="clear" w:color="auto" w:fill="000000" w:themeFill="text1"/>
            <w:tcMar>
              <w:left w:w="57" w:type="dxa"/>
              <w:right w:w="57" w:type="dxa"/>
            </w:tcMar>
            <w:vAlign w:val="center"/>
          </w:tcPr>
          <w:p w14:paraId="08958984" w14:textId="77777777" w:rsidR="007A6C52" w:rsidRPr="00BF4431" w:rsidRDefault="00275277" w:rsidP="00BF4431">
            <w:pPr>
              <w:snapToGrid w:val="0"/>
              <w:jc w:val="center"/>
              <w:rPr>
                <w:rFonts w:ascii="BIZ UDPゴシック" w:eastAsia="BIZ UDPゴシック" w:hAnsi="BIZ UDPゴシック"/>
                <w:sz w:val="18"/>
                <w:szCs w:val="18"/>
              </w:rPr>
            </w:pPr>
            <w:r w:rsidRPr="00BF4431">
              <w:rPr>
                <w:sz w:val="18"/>
                <w:szCs w:val="18"/>
                <w:lang w:bidi="en-US"/>
              </w:rPr>
              <w:t>Requirements for eligibility for the subsidies</w:t>
            </w:r>
          </w:p>
        </w:tc>
        <w:tc>
          <w:tcPr>
            <w:tcW w:w="3895" w:type="dxa"/>
            <w:shd w:val="clear" w:color="auto" w:fill="000000" w:themeFill="text1"/>
            <w:tcMar>
              <w:left w:w="57" w:type="dxa"/>
              <w:right w:w="57" w:type="dxa"/>
            </w:tcMar>
            <w:vAlign w:val="center"/>
          </w:tcPr>
          <w:p w14:paraId="6BC9418D" w14:textId="77777777" w:rsidR="007A6C52" w:rsidRPr="00BF4431" w:rsidRDefault="00275277" w:rsidP="00BF4431">
            <w:pPr>
              <w:snapToGrid w:val="0"/>
              <w:jc w:val="center"/>
              <w:rPr>
                <w:rFonts w:ascii="BIZ UDPゴシック" w:eastAsia="BIZ UDPゴシック" w:hAnsi="BIZ UDPゴシック"/>
                <w:sz w:val="18"/>
                <w:szCs w:val="18"/>
              </w:rPr>
            </w:pPr>
            <w:r w:rsidRPr="00BF4431">
              <w:rPr>
                <w:sz w:val="18"/>
                <w:szCs w:val="18"/>
                <w:lang w:bidi="en-US"/>
              </w:rPr>
              <w:t>Expenses to be subsidized</w:t>
            </w:r>
          </w:p>
        </w:tc>
      </w:tr>
      <w:tr w:rsidR="009E15D7" w14:paraId="14D1CCD4" w14:textId="77777777" w:rsidTr="00BF4431">
        <w:tc>
          <w:tcPr>
            <w:tcW w:w="704" w:type="dxa"/>
            <w:shd w:val="clear" w:color="auto" w:fill="000000" w:themeFill="text1"/>
            <w:tcMar>
              <w:left w:w="57" w:type="dxa"/>
              <w:right w:w="57" w:type="dxa"/>
            </w:tcMar>
            <w:vAlign w:val="center"/>
          </w:tcPr>
          <w:p w14:paraId="399B8DAD" w14:textId="77777777" w:rsidR="007A6C52" w:rsidRPr="00BF4431" w:rsidRDefault="00275277" w:rsidP="00BF4431">
            <w:pPr>
              <w:snapToGrid w:val="0"/>
              <w:jc w:val="center"/>
              <w:rPr>
                <w:rFonts w:ascii="BIZ UDPゴシック" w:eastAsia="BIZ UDPゴシック" w:hAnsi="BIZ UDPゴシック"/>
                <w:sz w:val="18"/>
                <w:szCs w:val="18"/>
              </w:rPr>
            </w:pPr>
            <w:r w:rsidRPr="00BF4431">
              <w:rPr>
                <w:sz w:val="18"/>
                <w:szCs w:val="18"/>
                <w:lang w:bidi="en-US"/>
              </w:rPr>
              <w:t>Preliminary survey</w:t>
            </w:r>
          </w:p>
        </w:tc>
        <w:tc>
          <w:tcPr>
            <w:tcW w:w="3895" w:type="dxa"/>
            <w:tcMar>
              <w:left w:w="57" w:type="dxa"/>
              <w:right w:w="57" w:type="dxa"/>
            </w:tcMar>
            <w:vAlign w:val="center"/>
          </w:tcPr>
          <w:p w14:paraId="1F9700AA" w14:textId="42EE54C4" w:rsidR="007A6C52" w:rsidRPr="00BF4431" w:rsidRDefault="00275277" w:rsidP="00BF4431">
            <w:pPr>
              <w:snapToGrid w:val="0"/>
              <w:rPr>
                <w:rFonts w:ascii="BIZ UDPゴシック" w:eastAsia="BIZ UDPゴシック" w:hAnsi="BIZ UDPゴシック"/>
                <w:sz w:val="18"/>
                <w:szCs w:val="18"/>
              </w:rPr>
            </w:pPr>
            <w:r w:rsidRPr="00BF4431">
              <w:rPr>
                <w:sz w:val="18"/>
                <w:szCs w:val="18"/>
                <w:lang w:bidi="en-US"/>
              </w:rPr>
              <w:t xml:space="preserve">Being </w:t>
            </w:r>
            <w:r w:rsidR="00B54BB4" w:rsidRPr="00B54BB4">
              <w:rPr>
                <w:sz w:val="18"/>
                <w:szCs w:val="18"/>
                <w:lang w:bidi="en-US"/>
              </w:rPr>
              <w:t>motivated to complete base establishment in Osaka City no later than one year after the application date</w:t>
            </w:r>
          </w:p>
        </w:tc>
        <w:tc>
          <w:tcPr>
            <w:tcW w:w="3895" w:type="dxa"/>
            <w:tcMar>
              <w:left w:w="57" w:type="dxa"/>
              <w:right w:w="57" w:type="dxa"/>
            </w:tcMar>
            <w:vAlign w:val="center"/>
          </w:tcPr>
          <w:p w14:paraId="7F0132ED" w14:textId="428CA209" w:rsidR="00D3279E" w:rsidRPr="00BF4431" w:rsidRDefault="00BF4431" w:rsidP="00BF4431">
            <w:pPr>
              <w:snapToGrid w:val="0"/>
              <w:ind w:left="270" w:hangingChars="150" w:hanging="270"/>
              <w:rPr>
                <w:rFonts w:ascii="BIZ UDPゴシック" w:eastAsia="BIZ UDPゴシック" w:hAnsi="BIZ UDPゴシック"/>
                <w:sz w:val="18"/>
                <w:szCs w:val="18"/>
              </w:rPr>
            </w:pPr>
            <w:r w:rsidRPr="00BF4431">
              <w:rPr>
                <w:rFonts w:hint="eastAsia"/>
                <w:sz w:val="18"/>
                <w:szCs w:val="18"/>
                <w:lang w:bidi="en-US"/>
              </w:rPr>
              <w:t>(</w:t>
            </w:r>
            <w:r w:rsidRPr="00BF4431">
              <w:rPr>
                <w:sz w:val="18"/>
                <w:szCs w:val="18"/>
                <w:lang w:bidi="en-US"/>
              </w:rPr>
              <w:t>1)</w:t>
            </w:r>
            <w:r w:rsidRPr="00BF4431">
              <w:rPr>
                <w:sz w:val="18"/>
                <w:szCs w:val="18"/>
                <w:lang w:bidi="en-US"/>
              </w:rPr>
              <w:tab/>
            </w:r>
            <w:r w:rsidR="009C1D48" w:rsidRPr="009C1D48">
              <w:rPr>
                <w:sz w:val="18"/>
                <w:szCs w:val="18"/>
                <w:lang w:bidi="en-US"/>
              </w:rPr>
              <w:t>Rents for the business location</w:t>
            </w:r>
          </w:p>
          <w:p w14:paraId="6C0B9EA3" w14:textId="43D97A15" w:rsidR="007A6C52" w:rsidRPr="00BF4431" w:rsidRDefault="00BF4431" w:rsidP="00BF4431">
            <w:pPr>
              <w:snapToGrid w:val="0"/>
              <w:ind w:left="270" w:hangingChars="150" w:hanging="270"/>
              <w:rPr>
                <w:rFonts w:ascii="BIZ UDPゴシック" w:eastAsia="BIZ UDPゴシック" w:hAnsi="BIZ UDPゴシック"/>
                <w:sz w:val="18"/>
                <w:szCs w:val="18"/>
              </w:rPr>
            </w:pPr>
            <w:r w:rsidRPr="00BF4431">
              <w:rPr>
                <w:sz w:val="18"/>
                <w:szCs w:val="18"/>
                <w:lang w:bidi="en-US"/>
              </w:rPr>
              <w:t>(2)</w:t>
            </w:r>
            <w:r w:rsidR="009C1D48">
              <w:rPr>
                <w:sz w:val="18"/>
                <w:szCs w:val="18"/>
                <w:lang w:bidi="en-US"/>
              </w:rPr>
              <w:t xml:space="preserve"> </w:t>
            </w:r>
            <w:r w:rsidR="009C1D48">
              <w:rPr>
                <w:rFonts w:hint="eastAsia"/>
                <w:sz w:val="18"/>
                <w:szCs w:val="18"/>
                <w:lang w:bidi="en-US"/>
              </w:rPr>
              <w:t>I</w:t>
            </w:r>
            <w:r w:rsidR="009C1D48" w:rsidRPr="009C1D48">
              <w:rPr>
                <w:sz w:val="18"/>
                <w:szCs w:val="18"/>
                <w:lang w:bidi="en-US"/>
              </w:rPr>
              <w:t>nitial costs for renting the business location</w:t>
            </w:r>
          </w:p>
        </w:tc>
      </w:tr>
      <w:tr w:rsidR="009E15D7" w14:paraId="73EAB0DF" w14:textId="77777777" w:rsidTr="00BF4431">
        <w:tc>
          <w:tcPr>
            <w:tcW w:w="704" w:type="dxa"/>
            <w:shd w:val="clear" w:color="auto" w:fill="000000" w:themeFill="text1"/>
            <w:vAlign w:val="center"/>
          </w:tcPr>
          <w:p w14:paraId="4FAB8CFF" w14:textId="77777777" w:rsidR="007A6C52" w:rsidRPr="00BF4431" w:rsidRDefault="00275277" w:rsidP="0015178B">
            <w:pPr>
              <w:spacing w:line="240" w:lineRule="exact"/>
              <w:jc w:val="center"/>
              <w:rPr>
                <w:rFonts w:ascii="BIZ UDPゴシック" w:eastAsia="BIZ UDPゴシック" w:hAnsi="BIZ UDPゴシック"/>
                <w:sz w:val="18"/>
                <w:szCs w:val="18"/>
              </w:rPr>
            </w:pPr>
            <w:r w:rsidRPr="00BF4431">
              <w:rPr>
                <w:sz w:val="18"/>
                <w:szCs w:val="18"/>
                <w:lang w:bidi="en-US"/>
              </w:rPr>
              <w:t>Base establishment</w:t>
            </w:r>
          </w:p>
        </w:tc>
        <w:tc>
          <w:tcPr>
            <w:tcW w:w="3895" w:type="dxa"/>
            <w:vAlign w:val="center"/>
          </w:tcPr>
          <w:p w14:paraId="3D74D1CA" w14:textId="16B77082" w:rsidR="009C1D48" w:rsidRPr="009C1D48" w:rsidRDefault="009C1D48" w:rsidP="009C1D48">
            <w:pPr>
              <w:snapToGrid w:val="0"/>
              <w:rPr>
                <w:sz w:val="18"/>
                <w:szCs w:val="18"/>
                <w:lang w:bidi="en-US"/>
              </w:rPr>
            </w:pPr>
            <w:r>
              <w:rPr>
                <w:rFonts w:hint="eastAsia"/>
                <w:sz w:val="18"/>
                <w:szCs w:val="18"/>
                <w:lang w:bidi="en-US"/>
              </w:rPr>
              <w:t>・</w:t>
            </w:r>
            <w:r w:rsidRPr="009C1D48">
              <w:rPr>
                <w:sz w:val="18"/>
                <w:szCs w:val="18"/>
                <w:lang w:bidi="en-US"/>
              </w:rPr>
              <w:t>Having established a base in Osaka</w:t>
            </w:r>
            <w:r>
              <w:rPr>
                <w:rFonts w:hint="eastAsia"/>
                <w:sz w:val="18"/>
                <w:szCs w:val="18"/>
                <w:lang w:bidi="en-US"/>
              </w:rPr>
              <w:t xml:space="preserve">　</w:t>
            </w:r>
            <w:r w:rsidRPr="009C1D48">
              <w:rPr>
                <w:sz w:val="18"/>
                <w:szCs w:val="18"/>
                <w:lang w:bidi="en-US"/>
              </w:rPr>
              <w:t>City within the same f</w:t>
            </w:r>
            <w:r>
              <w:rPr>
                <w:sz w:val="18"/>
                <w:szCs w:val="18"/>
                <w:lang w:bidi="en-US"/>
              </w:rPr>
              <w:t>iscal year as the year in which</w:t>
            </w:r>
            <w:r w:rsidR="00DB4040">
              <w:rPr>
                <w:sz w:val="18"/>
                <w:szCs w:val="18"/>
                <w:lang w:bidi="en-US"/>
              </w:rPr>
              <w:t xml:space="preserve"> </w:t>
            </w:r>
            <w:r w:rsidRPr="009C1D48">
              <w:rPr>
                <w:sz w:val="18"/>
                <w:szCs w:val="18"/>
                <w:lang w:bidi="en-US"/>
              </w:rPr>
              <w:t>the company fulfills the requirements.</w:t>
            </w:r>
          </w:p>
          <w:p w14:paraId="3CADCCBD" w14:textId="511F26D7" w:rsidR="00390326" w:rsidRPr="009C1D48" w:rsidRDefault="009C1D48" w:rsidP="009C1D48">
            <w:pPr>
              <w:snapToGrid w:val="0"/>
              <w:rPr>
                <w:rFonts w:ascii="BIZ UDPゴシック" w:eastAsia="BIZ UDPゴシック" w:hAnsi="BIZ UDPゴシック"/>
                <w:sz w:val="18"/>
                <w:szCs w:val="18"/>
              </w:rPr>
            </w:pPr>
            <w:r>
              <w:rPr>
                <w:rFonts w:hint="eastAsia"/>
                <w:sz w:val="18"/>
                <w:szCs w:val="18"/>
                <w:lang w:bidi="en-US"/>
              </w:rPr>
              <w:t>・</w:t>
            </w:r>
            <w:r w:rsidR="00275277" w:rsidRPr="009C1D48">
              <w:rPr>
                <w:sz w:val="18"/>
                <w:szCs w:val="18"/>
                <w:lang w:bidi="en-US"/>
              </w:rPr>
              <w:t>Meeting all requirements (1) to (4) below</w:t>
            </w:r>
          </w:p>
          <w:p w14:paraId="53843E87" w14:textId="77777777" w:rsidR="009C1D48" w:rsidRPr="009C1D48" w:rsidRDefault="009C1D48" w:rsidP="009C1D48">
            <w:pPr>
              <w:snapToGrid w:val="0"/>
              <w:ind w:left="494" w:hanging="284"/>
              <w:rPr>
                <w:sz w:val="18"/>
                <w:szCs w:val="18"/>
                <w:lang w:bidi="en-US"/>
              </w:rPr>
            </w:pPr>
            <w:r w:rsidRPr="009C1D48">
              <w:rPr>
                <w:sz w:val="18"/>
                <w:szCs w:val="18"/>
                <w:lang w:bidi="en-US"/>
              </w:rPr>
              <w:t>(1)</w:t>
            </w:r>
            <w:r w:rsidRPr="009C1D48">
              <w:rPr>
                <w:sz w:val="18"/>
                <w:szCs w:val="18"/>
                <w:lang w:bidi="en-US"/>
              </w:rPr>
              <w:tab/>
              <w:t>Has rented a facility to be used as the business location of its financial business</w:t>
            </w:r>
          </w:p>
          <w:p w14:paraId="135FA034" w14:textId="77777777" w:rsidR="009C1D48" w:rsidRPr="009C1D48" w:rsidRDefault="009C1D48" w:rsidP="009C1D48">
            <w:pPr>
              <w:snapToGrid w:val="0"/>
              <w:ind w:left="494" w:hanging="284"/>
              <w:rPr>
                <w:sz w:val="18"/>
                <w:szCs w:val="18"/>
                <w:lang w:bidi="en-US"/>
              </w:rPr>
            </w:pPr>
            <w:r w:rsidRPr="009C1D48">
              <w:rPr>
                <w:sz w:val="18"/>
                <w:szCs w:val="18"/>
                <w:lang w:bidi="en-US"/>
              </w:rPr>
              <w:t>(2)</w:t>
            </w:r>
            <w:r w:rsidRPr="009C1D48">
              <w:rPr>
                <w:sz w:val="18"/>
                <w:szCs w:val="18"/>
                <w:lang w:bidi="en-US"/>
              </w:rPr>
              <w:tab/>
              <w:t>Has registered under the Commercial Registration Act or the Companies Act</w:t>
            </w:r>
          </w:p>
          <w:p w14:paraId="5691B897" w14:textId="77777777" w:rsidR="009C1D48" w:rsidRPr="009C1D48" w:rsidRDefault="009C1D48" w:rsidP="009C1D48">
            <w:pPr>
              <w:snapToGrid w:val="0"/>
              <w:ind w:left="494" w:hanging="284"/>
              <w:rPr>
                <w:sz w:val="18"/>
                <w:szCs w:val="18"/>
                <w:lang w:bidi="en-US"/>
              </w:rPr>
            </w:pPr>
            <w:r w:rsidRPr="009C1D48">
              <w:rPr>
                <w:sz w:val="18"/>
                <w:szCs w:val="18"/>
                <w:lang w:bidi="en-US"/>
              </w:rPr>
              <w:t>(3)</w:t>
            </w:r>
            <w:r w:rsidRPr="009C1D48">
              <w:rPr>
                <w:sz w:val="18"/>
                <w:szCs w:val="18"/>
                <w:lang w:bidi="en-US"/>
              </w:rPr>
              <w:tab/>
              <w:t>Has recruited one or more full-time employees necessary for operations at the business location</w:t>
            </w:r>
          </w:p>
          <w:p w14:paraId="41C7B376" w14:textId="2F63608F" w:rsidR="007A6C52" w:rsidRPr="00BF4431" w:rsidRDefault="009C1D48" w:rsidP="009C1D48">
            <w:pPr>
              <w:snapToGrid w:val="0"/>
              <w:ind w:left="494" w:hanging="284"/>
              <w:rPr>
                <w:rFonts w:ascii="BIZ UDPゴシック" w:eastAsia="BIZ UDPゴシック" w:hAnsi="BIZ UDPゴシック"/>
                <w:sz w:val="18"/>
                <w:szCs w:val="18"/>
              </w:rPr>
            </w:pPr>
            <w:r w:rsidRPr="009C1D48">
              <w:rPr>
                <w:sz w:val="18"/>
                <w:szCs w:val="18"/>
                <w:lang w:bidi="en-US"/>
              </w:rPr>
              <w:t>(4)</w:t>
            </w:r>
            <w:r w:rsidRPr="009C1D48">
              <w:rPr>
                <w:sz w:val="18"/>
                <w:szCs w:val="18"/>
                <w:lang w:bidi="en-US"/>
              </w:rPr>
              <w:tab/>
              <w:t>Has already obtained required licenses, if any, and has started the financial business</w:t>
            </w:r>
          </w:p>
        </w:tc>
        <w:tc>
          <w:tcPr>
            <w:tcW w:w="3895" w:type="dxa"/>
            <w:vAlign w:val="center"/>
          </w:tcPr>
          <w:p w14:paraId="253C9A93" w14:textId="0F12F1C5" w:rsidR="00D3279E" w:rsidRPr="00BF4431" w:rsidRDefault="00BF4431" w:rsidP="00BF4431">
            <w:pPr>
              <w:snapToGrid w:val="0"/>
              <w:ind w:left="270" w:hangingChars="150" w:hanging="270"/>
              <w:rPr>
                <w:rFonts w:ascii="BIZ UDPゴシック" w:eastAsia="BIZ UDPゴシック" w:hAnsi="BIZ UDPゴシック"/>
                <w:sz w:val="18"/>
                <w:szCs w:val="18"/>
              </w:rPr>
            </w:pPr>
            <w:r w:rsidRPr="00BF4431">
              <w:rPr>
                <w:sz w:val="18"/>
                <w:szCs w:val="18"/>
                <w:lang w:bidi="en-US"/>
              </w:rPr>
              <w:t>(1)</w:t>
            </w:r>
            <w:r w:rsidRPr="00BF4431">
              <w:rPr>
                <w:sz w:val="18"/>
                <w:szCs w:val="18"/>
                <w:lang w:bidi="en-US"/>
              </w:rPr>
              <w:tab/>
            </w:r>
            <w:r w:rsidR="009C1D48" w:rsidRPr="009C1D48">
              <w:rPr>
                <w:sz w:val="18"/>
                <w:szCs w:val="18"/>
                <w:lang w:bidi="en-US"/>
              </w:rPr>
              <w:t>Rents for the business location</w:t>
            </w:r>
          </w:p>
          <w:p w14:paraId="2102B1AD" w14:textId="54673F2E" w:rsidR="00390326" w:rsidRPr="00BF4431" w:rsidRDefault="00BF4431" w:rsidP="00BF4431">
            <w:pPr>
              <w:snapToGrid w:val="0"/>
              <w:ind w:left="270" w:hangingChars="150" w:hanging="270"/>
              <w:rPr>
                <w:rFonts w:ascii="BIZ UDPゴシック" w:eastAsia="BIZ UDPゴシック" w:hAnsi="BIZ UDPゴシック"/>
                <w:sz w:val="18"/>
                <w:szCs w:val="18"/>
              </w:rPr>
            </w:pPr>
            <w:r w:rsidRPr="00BF4431">
              <w:rPr>
                <w:sz w:val="18"/>
                <w:szCs w:val="18"/>
                <w:lang w:bidi="en-US"/>
              </w:rPr>
              <w:t>(2)</w:t>
            </w:r>
            <w:r w:rsidRPr="00BF4431">
              <w:rPr>
                <w:sz w:val="18"/>
                <w:szCs w:val="18"/>
                <w:lang w:bidi="en-US"/>
              </w:rPr>
              <w:tab/>
            </w:r>
            <w:r w:rsidR="009C1D48">
              <w:rPr>
                <w:sz w:val="18"/>
                <w:szCs w:val="18"/>
                <w:lang w:bidi="en-US"/>
              </w:rPr>
              <w:t>I</w:t>
            </w:r>
            <w:r w:rsidR="009C1D48" w:rsidRPr="009C1D48">
              <w:rPr>
                <w:sz w:val="18"/>
                <w:szCs w:val="18"/>
                <w:lang w:bidi="en-US"/>
              </w:rPr>
              <w:t>nitial costs for renting the business location</w:t>
            </w:r>
          </w:p>
          <w:p w14:paraId="7F66FD21" w14:textId="1A1A2582" w:rsidR="00390326" w:rsidRPr="00BF4431" w:rsidRDefault="00BF4431" w:rsidP="00BF4431">
            <w:pPr>
              <w:snapToGrid w:val="0"/>
              <w:ind w:left="270" w:hangingChars="150" w:hanging="270"/>
              <w:rPr>
                <w:rFonts w:ascii="BIZ UDPゴシック" w:eastAsia="BIZ UDPゴシック" w:hAnsi="BIZ UDPゴシック"/>
                <w:sz w:val="18"/>
                <w:szCs w:val="18"/>
              </w:rPr>
            </w:pPr>
            <w:r w:rsidRPr="00BF4431">
              <w:rPr>
                <w:sz w:val="18"/>
                <w:szCs w:val="18"/>
                <w:lang w:bidi="en-US"/>
              </w:rPr>
              <w:t>(3)</w:t>
            </w:r>
            <w:r w:rsidR="009C1D48">
              <w:t xml:space="preserve"> </w:t>
            </w:r>
            <w:r w:rsidR="009C1D48">
              <w:rPr>
                <w:sz w:val="18"/>
                <w:szCs w:val="18"/>
                <w:lang w:bidi="en-US"/>
              </w:rPr>
              <w:t>E</w:t>
            </w:r>
            <w:r w:rsidR="009C1D48" w:rsidRPr="009C1D48">
              <w:rPr>
                <w:sz w:val="18"/>
                <w:szCs w:val="18"/>
                <w:lang w:bidi="en-US"/>
              </w:rPr>
              <w:t>xpenses for purchasing office equipment, supplies, etc. for the business location</w:t>
            </w:r>
          </w:p>
          <w:p w14:paraId="2D09DF8A" w14:textId="6D1A545A" w:rsidR="00390326" w:rsidRPr="00BF4431" w:rsidRDefault="00BF4431" w:rsidP="00BF4431">
            <w:pPr>
              <w:snapToGrid w:val="0"/>
              <w:ind w:left="270" w:hangingChars="150" w:hanging="270"/>
              <w:rPr>
                <w:rFonts w:ascii="BIZ UDPゴシック" w:eastAsia="BIZ UDPゴシック" w:hAnsi="BIZ UDPゴシック"/>
                <w:sz w:val="18"/>
                <w:szCs w:val="18"/>
              </w:rPr>
            </w:pPr>
            <w:r w:rsidRPr="00BF4431">
              <w:rPr>
                <w:sz w:val="18"/>
                <w:szCs w:val="18"/>
                <w:lang w:bidi="en-US"/>
              </w:rPr>
              <w:t>(4)</w:t>
            </w:r>
            <w:r w:rsidRPr="00BF4431">
              <w:rPr>
                <w:sz w:val="18"/>
                <w:szCs w:val="18"/>
                <w:lang w:bidi="en-US"/>
              </w:rPr>
              <w:tab/>
            </w:r>
            <w:r w:rsidR="009C1D48">
              <w:rPr>
                <w:sz w:val="18"/>
                <w:szCs w:val="18"/>
                <w:lang w:bidi="en-US"/>
              </w:rPr>
              <w:t>E</w:t>
            </w:r>
            <w:r w:rsidR="009C1D48" w:rsidRPr="009C1D48">
              <w:rPr>
                <w:sz w:val="18"/>
                <w:szCs w:val="18"/>
                <w:lang w:bidi="en-US"/>
              </w:rPr>
              <w:t>xpenses for consulting with lawyers and other experts about the establishment of the business location</w:t>
            </w:r>
          </w:p>
          <w:p w14:paraId="6ED1710B" w14:textId="129CB43E" w:rsidR="00FA09FC" w:rsidRPr="00BF4431" w:rsidRDefault="00BF4431" w:rsidP="00BF4431">
            <w:pPr>
              <w:snapToGrid w:val="0"/>
              <w:ind w:left="270" w:hangingChars="150" w:hanging="270"/>
              <w:rPr>
                <w:rFonts w:ascii="BIZ UDPゴシック" w:eastAsia="BIZ UDPゴシック" w:hAnsi="BIZ UDPゴシック"/>
                <w:sz w:val="18"/>
                <w:szCs w:val="18"/>
              </w:rPr>
            </w:pPr>
            <w:r w:rsidRPr="00BF4431">
              <w:rPr>
                <w:sz w:val="18"/>
                <w:szCs w:val="18"/>
                <w:lang w:bidi="en-US"/>
              </w:rPr>
              <w:t>(5)</w:t>
            </w:r>
            <w:r w:rsidRPr="00BF4431">
              <w:rPr>
                <w:sz w:val="18"/>
                <w:szCs w:val="18"/>
                <w:lang w:bidi="en-US"/>
              </w:rPr>
              <w:tab/>
            </w:r>
            <w:r w:rsidR="00275277" w:rsidRPr="00BF4431">
              <w:rPr>
                <w:sz w:val="18"/>
                <w:szCs w:val="18"/>
                <w:lang w:bidi="en-US"/>
              </w:rPr>
              <w:t>Expenses for recruitment</w:t>
            </w:r>
          </w:p>
        </w:tc>
      </w:tr>
    </w:tbl>
    <w:p w14:paraId="0D906136" w14:textId="23708D63" w:rsidR="0059292F" w:rsidRPr="00FA09FC" w:rsidRDefault="00BF4431" w:rsidP="00BF4431">
      <w:pPr>
        <w:snapToGrid w:val="0"/>
        <w:ind w:left="180" w:hangingChars="100" w:hanging="180"/>
        <w:rPr>
          <w:rFonts w:ascii="BIZ UDPゴシック" w:eastAsia="BIZ UDPゴシック" w:hAnsi="BIZ UDPゴシック"/>
        </w:rPr>
      </w:pPr>
      <w:r>
        <w:rPr>
          <w:kern w:val="24"/>
          <w:sz w:val="18"/>
          <w:lang w:bidi="en-US"/>
        </w:rPr>
        <w:t>*</w:t>
      </w:r>
      <w:r>
        <w:rPr>
          <w:kern w:val="24"/>
          <w:sz w:val="18"/>
          <w:lang w:bidi="en-US"/>
        </w:rPr>
        <w:tab/>
      </w:r>
      <w:r w:rsidR="009C1D48" w:rsidRPr="009C1D48">
        <w:rPr>
          <w:kern w:val="24"/>
          <w:sz w:val="18"/>
          <w:lang w:bidi="en-US"/>
        </w:rPr>
        <w:t xml:space="preserve">This subsidy program covers only expenses that are paid after the date of prior consultation and it covers expenses paid </w:t>
      </w:r>
      <w:proofErr w:type="gramStart"/>
      <w:r w:rsidR="009C1D48" w:rsidRPr="009C1D48">
        <w:rPr>
          <w:kern w:val="24"/>
          <w:sz w:val="18"/>
          <w:lang w:bidi="en-US"/>
        </w:rPr>
        <w:t>between April 1 of the fiscal year of the application</w:t>
      </w:r>
      <w:proofErr w:type="gramEnd"/>
      <w:r w:rsidR="009C1D48" w:rsidRPr="009C1D48">
        <w:rPr>
          <w:kern w:val="24"/>
          <w:sz w:val="18"/>
          <w:lang w:bidi="en-US"/>
        </w:rPr>
        <w:t xml:space="preserve"> and the application date or January 31, whichever is earlier</w:t>
      </w:r>
      <w:r w:rsidR="00275277">
        <w:rPr>
          <w:kern w:val="24"/>
          <w:sz w:val="18"/>
          <w:lang w:bidi="en-US"/>
        </w:rPr>
        <w:t>.</w:t>
      </w:r>
    </w:p>
    <w:p w14:paraId="76EE1461" w14:textId="5D3FACB4" w:rsidR="00FA09FC" w:rsidRPr="00C360B4" w:rsidRDefault="00BF4431" w:rsidP="00BF4431">
      <w:pPr>
        <w:snapToGrid w:val="0"/>
        <w:ind w:left="180" w:hangingChars="100" w:hanging="180"/>
        <w:rPr>
          <w:rFonts w:ascii="BIZ UDPゴシック" w:eastAsia="BIZ UDPゴシック" w:hAnsi="BIZ UDPゴシック"/>
          <w:sz w:val="18"/>
        </w:rPr>
      </w:pPr>
      <w:r>
        <w:rPr>
          <w:sz w:val="18"/>
          <w:lang w:bidi="en-US"/>
        </w:rPr>
        <w:t>*</w:t>
      </w:r>
      <w:r>
        <w:rPr>
          <w:sz w:val="18"/>
          <w:lang w:bidi="en-US"/>
        </w:rPr>
        <w:tab/>
      </w:r>
      <w:r w:rsidR="009C1D48" w:rsidRPr="009C1D48">
        <w:rPr>
          <w:sz w:val="18"/>
          <w:lang w:bidi="en-US"/>
        </w:rPr>
        <w:t>This subsidy program does not apply to any expenses paid to government bodies or expenses covered by other public subsidy programs</w:t>
      </w:r>
      <w:r w:rsidR="009C1D48">
        <w:rPr>
          <w:sz w:val="18"/>
          <w:lang w:bidi="en-US"/>
        </w:rPr>
        <w:t>, and t</w:t>
      </w:r>
      <w:r w:rsidR="009C1D48" w:rsidRPr="009C1D48">
        <w:rPr>
          <w:sz w:val="18"/>
          <w:lang w:bidi="en-US"/>
        </w:rPr>
        <w:t>hese amounts do not include consumption taxes or regional consumption taxes</w:t>
      </w:r>
      <w:r w:rsidR="00275277" w:rsidRPr="00C360B4">
        <w:rPr>
          <w:sz w:val="18"/>
          <w:lang w:bidi="en-US"/>
        </w:rPr>
        <w:t>.</w:t>
      </w:r>
    </w:p>
    <w:p w14:paraId="19B675F0" w14:textId="00AC5458" w:rsidR="00694FE1" w:rsidRDefault="000B5DC4" w:rsidP="00BF4431">
      <w:pPr>
        <w:pageBreakBefore/>
        <w:rPr>
          <w:rFonts w:ascii="BIZ UDPゴシック" w:eastAsia="BIZ UDPゴシック" w:hAnsi="BIZ UDPゴシック"/>
          <w:sz w:val="24"/>
        </w:rPr>
      </w:pPr>
      <w:r w:rsidRPr="000B5DC4">
        <w:rPr>
          <w:rFonts w:ascii="BIZ UDPゴシック" w:eastAsia="BIZ UDPゴシック" w:hAnsi="BIZ UDPゴシック"/>
          <w:sz w:val="24"/>
        </w:rPr>
        <w:lastRenderedPageBreak/>
        <w:t>Procedure for subsidy application</w:t>
      </w:r>
    </w:p>
    <w:p w14:paraId="465C7E51" w14:textId="77777777" w:rsidR="000B5DC4" w:rsidRDefault="000B5DC4" w:rsidP="00E6045E">
      <w:pPr>
        <w:rPr>
          <w:rFonts w:ascii="Meiryo UI" w:eastAsia="Meiryo UI" w:hAnsi="Meiryo UI"/>
          <w:szCs w:val="21"/>
        </w:rPr>
      </w:pPr>
    </w:p>
    <w:p w14:paraId="1927CCCD" w14:textId="77777777" w:rsidR="000B5DC4" w:rsidRPr="004B7EF4" w:rsidRDefault="000B5DC4" w:rsidP="000B5DC4">
      <w:pPr>
        <w:spacing w:line="320" w:lineRule="exact"/>
        <w:rPr>
          <w:rFonts w:eastAsia="Meiryo UI" w:cs="Arial"/>
          <w:szCs w:val="21"/>
        </w:rPr>
      </w:pPr>
      <w:r w:rsidRPr="004B7EF4">
        <w:rPr>
          <w:rFonts w:cs="Arial"/>
          <w:noProof/>
          <w:sz w:val="24"/>
        </w:rPr>
        <mc:AlternateContent>
          <mc:Choice Requires="wps">
            <w:drawing>
              <wp:anchor distT="0" distB="0" distL="114300" distR="114300" simplePos="0" relativeHeight="251698176" behindDoc="0" locked="0" layoutInCell="1" allowOverlap="1" wp14:anchorId="4008223F" wp14:editId="1316978B">
                <wp:simplePos x="0" y="0"/>
                <wp:positionH relativeFrom="page">
                  <wp:posOffset>4702629</wp:posOffset>
                </wp:positionH>
                <wp:positionV relativeFrom="paragraph">
                  <wp:posOffset>102779</wp:posOffset>
                </wp:positionV>
                <wp:extent cx="2362835" cy="298450"/>
                <wp:effectExtent l="209550" t="0" r="0" b="158750"/>
                <wp:wrapNone/>
                <wp:docPr id="73" name="線吹き出し 2 73"/>
                <wp:cNvGraphicFramePr/>
                <a:graphic xmlns:a="http://schemas.openxmlformats.org/drawingml/2006/main">
                  <a:graphicData uri="http://schemas.microsoft.com/office/word/2010/wordprocessingShape">
                    <wps:wsp>
                      <wps:cNvSpPr/>
                      <wps:spPr>
                        <a:xfrm>
                          <a:off x="0" y="0"/>
                          <a:ext cx="2362835" cy="298450"/>
                        </a:xfrm>
                        <a:prstGeom prst="callout2">
                          <a:avLst>
                            <a:gd name="adj1" fmla="val 43781"/>
                            <a:gd name="adj2" fmla="val -1581"/>
                            <a:gd name="adj3" fmla="val 43782"/>
                            <a:gd name="adj4" fmla="val -7772"/>
                            <a:gd name="adj5" fmla="val 133846"/>
                            <a:gd name="adj6" fmla="val -7553"/>
                          </a:avLst>
                        </a:prstGeom>
                        <a:noFill/>
                        <a:ln w="12700">
                          <a:solidFill>
                            <a:srgbClr val="E7E6E6">
                              <a:lumMod val="10000"/>
                            </a:srgbClr>
                          </a:solidFill>
                          <a:prstDash val="solid"/>
                          <a:miter lim="800000"/>
                          <a:tailEnd type="oval"/>
                        </a:ln>
                        <a:effectLst/>
                      </wps:spPr>
                      <wps:txbx>
                        <w:txbxContent>
                          <w:p w14:paraId="56DEB33F" w14:textId="77777777" w:rsidR="000B5DC4" w:rsidRPr="008F573C" w:rsidRDefault="000B5DC4" w:rsidP="000B5DC4">
                            <w:pPr>
                              <w:spacing w:line="200" w:lineRule="exact"/>
                              <w:rPr>
                                <w:rFonts w:ascii="Arial Narrow" w:hAnsi="Arial Narrow"/>
                                <w:sz w:val="16"/>
                                <w:szCs w:val="21"/>
                                <w:lang w:bidi="en-US"/>
                              </w:rPr>
                            </w:pPr>
                            <w:r w:rsidRPr="008F573C">
                              <w:rPr>
                                <w:rFonts w:ascii="Arial Narrow" w:hAnsi="Arial Narrow"/>
                                <w:sz w:val="16"/>
                                <w:szCs w:val="21"/>
                                <w:lang w:bidi="en-US"/>
                              </w:rPr>
                              <w:t>The application should be made within the same fiscal year as the year in which the company fulfills the requirements.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08223F"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線吹き出し 2 73" o:spid="_x0000_s1027" type="#_x0000_t42" style="position:absolute;margin-left:370.3pt;margin-top:8.1pt;width:186.05pt;height:23.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" adj="-1631,28911,-1679,9457,-341,9457" filled="f" strokecolor="#181717" strokeweight="1pt">
                <v:stroke startarrow="oval"/>
                <v:textbox inset="0,0,0,0">
                  <w:txbxContent>
                    <w:p w14:paraId="56DEB33F" w14:textId="77777777" w:rsidR="000B5DC4" w:rsidRPr="008F573C" w:rsidRDefault="000B5DC4" w:rsidP="000B5DC4">
                      <w:pPr>
                        <w:spacing w:line="200" w:lineRule="exact"/>
                        <w:rPr>
                          <w:rFonts w:ascii="Arial Narrow" w:hAnsi="Arial Narrow"/>
                          <w:sz w:val="16"/>
                          <w:szCs w:val="21"/>
                          <w:lang w:bidi="en-US"/>
                        </w:rPr>
                      </w:pPr>
                      <w:r w:rsidRPr="008F573C">
                        <w:rPr>
                          <w:rFonts w:ascii="Arial Narrow" w:hAnsi="Arial Narrow"/>
                          <w:sz w:val="16"/>
                          <w:szCs w:val="21"/>
                          <w:lang w:bidi="en-US"/>
                        </w:rPr>
                        <w:t>The application should be made within the same fiscal year as the year in which the company fulfills the requirements.</w:t>
                      </w:r>
                    </w:p>
                  </w:txbxContent>
                </v:textbox>
                <o:callout v:ext="edit" minusy="t"/>
                <w10:wrap anchorx="page"/>
              </v:shape>
            </w:pict>
          </mc:Fallback>
        </mc:AlternateContent>
      </w:r>
    </w:p>
    <w:p w14:paraId="26E88999" w14:textId="42E4489B" w:rsidR="000B5DC4" w:rsidRPr="004B7EF4" w:rsidRDefault="00A12227" w:rsidP="000B5DC4">
      <w:pPr>
        <w:spacing w:line="320" w:lineRule="exact"/>
        <w:rPr>
          <w:rFonts w:eastAsia="Meiryo UI" w:cs="Arial"/>
        </w:rPr>
      </w:pPr>
      <w:r w:rsidRPr="004B7EF4">
        <w:rPr>
          <w:rFonts w:cs="Arial"/>
          <w:noProof/>
          <w:sz w:val="24"/>
        </w:rPr>
        <mc:AlternateContent>
          <mc:Choice Requires="wps">
            <w:drawing>
              <wp:anchor distT="0" distB="0" distL="114300" distR="114300" simplePos="0" relativeHeight="251697152" behindDoc="0" locked="0" layoutInCell="1" allowOverlap="1" wp14:anchorId="1F269F8C" wp14:editId="379A889A">
                <wp:simplePos x="0" y="0"/>
                <wp:positionH relativeFrom="margin">
                  <wp:posOffset>2470597</wp:posOffset>
                </wp:positionH>
                <wp:positionV relativeFrom="paragraph">
                  <wp:posOffset>46372</wp:posOffset>
                </wp:positionV>
                <wp:extent cx="911225" cy="389890"/>
                <wp:effectExtent l="0" t="0" r="0" b="0"/>
                <wp:wrapNone/>
                <wp:docPr id="72" name="テキスト ボックス 72"/>
                <wp:cNvGraphicFramePr/>
                <a:graphic xmlns:a="http://schemas.openxmlformats.org/drawingml/2006/main">
                  <a:graphicData uri="http://schemas.microsoft.com/office/word/2010/wordprocessingShape">
                    <wps:wsp>
                      <wps:cNvSpPr txBox="1"/>
                      <wps:spPr>
                        <a:xfrm>
                          <a:off x="0" y="0"/>
                          <a:ext cx="911225" cy="389890"/>
                        </a:xfrm>
                        <a:prstGeom prst="rect">
                          <a:avLst/>
                        </a:prstGeom>
                        <a:noFill/>
                        <a:ln w="6350">
                          <a:noFill/>
                        </a:ln>
                      </wps:spPr>
                      <wps:txbx>
                        <w:txbxContent>
                          <w:p w14:paraId="703BBBD7" w14:textId="77777777" w:rsidR="000B5DC4" w:rsidRPr="004F3452" w:rsidRDefault="000B5DC4" w:rsidP="000B5DC4">
                            <w:pPr>
                              <w:rPr>
                                <w:rFonts w:ascii="Meiryo UI" w:eastAsia="Meiryo UI" w:hAnsi="Meiryo UI"/>
                                <w:b/>
                                <w:color w:val="FF0000"/>
                                <w:sz w:val="18"/>
                              </w:rPr>
                            </w:pPr>
                            <w:r>
                              <w:rPr>
                                <w:b/>
                                <w:color w:val="FF0000"/>
                                <w:sz w:val="18"/>
                                <w:lang w:bidi="en-US"/>
                              </w:rPr>
                              <w:t>Qualified</w:t>
                            </w:r>
                            <w:r w:rsidRPr="004F3452">
                              <w:rPr>
                                <w:b/>
                                <w:color w:val="FF0000"/>
                                <w:sz w:val="18"/>
                                <w:lang w:bidi="en-US"/>
                              </w:rPr>
                              <w:t xml:space="preserve"> the requirements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F269F8C" id="_x0000_t202" coordsize="21600,21600" o:spt="202" path="m,l,21600r21600,l21600,xe">
                <v:stroke joinstyle="miter"/>
                <v:path gradientshapeok="t" o:connecttype="rect"/>
              </v:shapetype>
              <v:shape id="テキスト ボックス 72" o:spid="_x0000_s1028" type="#_x0000_t202" style="position:absolute;margin-left:194.55pt;margin-top:3.65pt;width:71.75pt;height:30.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" filled="f" stroked="f" strokeweight=".5pt">
                <v:textbox>
                  <w:txbxContent>
                    <w:p w14:paraId="703BBBD7" w14:textId="77777777" w:rsidR="000B5DC4" w:rsidRPr="004F3452" w:rsidRDefault="000B5DC4" w:rsidP="000B5DC4">
                      <w:pPr>
                        <w:rPr>
                          <w:rFonts w:ascii="Meiryo UI" w:eastAsia="Meiryo UI" w:hAnsi="Meiryo UI"/>
                          <w:b/>
                          <w:color w:val="FF0000"/>
                          <w:sz w:val="18"/>
                        </w:rPr>
                      </w:pPr>
                      <w:r>
                        <w:rPr>
                          <w:b/>
                          <w:color w:val="FF0000"/>
                          <w:sz w:val="18"/>
                          <w:lang w:bidi="en-US"/>
                        </w:rPr>
                        <w:t>Qualified</w:t>
                      </w:r>
                      <w:r w:rsidRPr="004F3452">
                        <w:rPr>
                          <w:b/>
                          <w:color w:val="FF0000"/>
                          <w:sz w:val="18"/>
                          <w:lang w:bidi="en-US"/>
                        </w:rPr>
                        <w:t xml:space="preserve"> the requir</w:t>
                      </w:r>
                      <w:bookmarkStart w:id="1" w:name="_GoBack"/>
                      <w:r w:rsidRPr="004F3452">
                        <w:rPr>
                          <w:b/>
                          <w:color w:val="FF0000"/>
                          <w:sz w:val="18"/>
                          <w:lang w:bidi="en-US"/>
                        </w:rPr>
                        <w:t>ements</w:t>
                      </w:r>
                      <w:bookmarkEnd w:id="1"/>
                    </w:p>
                  </w:txbxContent>
                </v:textbox>
                <w10:wrap anchorx="margin"/>
              </v:shape>
            </w:pict>
          </mc:Fallback>
        </mc:AlternateContent>
      </w:r>
      <w:r w:rsidRPr="004B7EF4">
        <w:rPr>
          <w:rFonts w:cs="Arial"/>
          <w:noProof/>
          <w:sz w:val="24"/>
        </w:rPr>
        <mc:AlternateContent>
          <mc:Choice Requires="wps">
            <w:drawing>
              <wp:anchor distT="0" distB="0" distL="114300" distR="114300" simplePos="0" relativeHeight="251696128" behindDoc="0" locked="0" layoutInCell="1" allowOverlap="1" wp14:anchorId="14690DAB" wp14:editId="6CA76CFC">
                <wp:simplePos x="0" y="0"/>
                <wp:positionH relativeFrom="column">
                  <wp:posOffset>2419917</wp:posOffset>
                </wp:positionH>
                <wp:positionV relativeFrom="paragraph">
                  <wp:posOffset>28146</wp:posOffset>
                </wp:positionV>
                <wp:extent cx="954234" cy="420593"/>
                <wp:effectExtent l="19050" t="19050" r="36830" b="36830"/>
                <wp:wrapNone/>
                <wp:docPr id="70" name="星 10 70"/>
                <wp:cNvGraphicFramePr/>
                <a:graphic xmlns:a="http://schemas.openxmlformats.org/drawingml/2006/main">
                  <a:graphicData uri="http://schemas.microsoft.com/office/word/2010/wordprocessingShape">
                    <wps:wsp>
                      <wps:cNvSpPr/>
                      <wps:spPr>
                        <a:xfrm flipV="1">
                          <a:off x="0" y="0"/>
                          <a:ext cx="954234" cy="420593"/>
                        </a:xfrm>
                        <a:prstGeom prst="star10">
                          <a:avLst/>
                        </a:prstGeom>
                        <a:solidFill>
                          <a:srgbClr val="FFC000"/>
                        </a:solidFill>
                        <a:ln w="12700" cap="flat" cmpd="sng" algn="ctr">
                          <a:solidFill>
                            <a:srgbClr val="ED7D31"/>
                          </a:solid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2BDF3B" id="星 10 70" o:spid="_x0000_s1026" style="position:absolute;left:0;text-align:left;margin-left:190.55pt;margin-top:2.2pt;width:75.15pt;height:33.1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54234,420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" path="m-1,145311l131868,105146,182241,40162r163002,-1l477117,,608991,40161r163002,1l822366,105146r131869,40165l903867,210297r50368,64985l822366,315447r-50373,64984l608991,380432,477117,420593,345243,380432r-163002,-1l131868,315447,-1,275282,50367,210297,-1,145311xe" fillcolor="#ffc000" strokecolor="#ed7d31" strokeweight="1pt">
                <v:stroke joinstyle="miter"/>
                <v:path arrowok="t" o:connecttype="custom" o:connectlocs="-1,145311;131868,105146;182241,40162;345243,40161;477117,0;608991,40161;771993,40162;822366,105146;954235,145311;903867,210297;954235,275282;822366,315447;771993,380431;608991,380432;477117,420593;345243,380432;182241,380431;131868,315447;-1,275282;50367,210297;-1,145311" o:connectangles="0,0,0,0,0,0,0,0,0,0,0,0,0,0,0,0,0,0,0,0,0"/>
              </v:shape>
            </w:pict>
          </mc:Fallback>
        </mc:AlternateContent>
      </w:r>
      <w:r w:rsidR="000B5DC4" w:rsidRPr="004B7EF4">
        <w:rPr>
          <w:rFonts w:cs="Arial"/>
          <w:noProof/>
          <w:sz w:val="24"/>
        </w:rPr>
        <mc:AlternateContent>
          <mc:Choice Requires="wps">
            <w:drawing>
              <wp:anchor distT="0" distB="0" distL="114300" distR="114300" simplePos="0" relativeHeight="251699200" behindDoc="0" locked="0" layoutInCell="1" allowOverlap="1" wp14:anchorId="64C05C00" wp14:editId="179FC329">
                <wp:simplePos x="0" y="0"/>
                <wp:positionH relativeFrom="margin">
                  <wp:posOffset>19685</wp:posOffset>
                </wp:positionH>
                <wp:positionV relativeFrom="paragraph">
                  <wp:posOffset>12065</wp:posOffset>
                </wp:positionV>
                <wp:extent cx="1076325" cy="278765"/>
                <wp:effectExtent l="0" t="0" r="9525" b="6985"/>
                <wp:wrapNone/>
                <wp:docPr id="1" name="テキスト ボックス 1"/>
                <wp:cNvGraphicFramePr/>
                <a:graphic xmlns:a="http://schemas.openxmlformats.org/drawingml/2006/main">
                  <a:graphicData uri="http://schemas.microsoft.com/office/word/2010/wordprocessingShape">
                    <wps:wsp>
                      <wps:cNvSpPr txBox="1"/>
                      <wps:spPr>
                        <a:xfrm>
                          <a:off x="0" y="0"/>
                          <a:ext cx="1076325" cy="278765"/>
                        </a:xfrm>
                        <a:prstGeom prst="rect">
                          <a:avLst/>
                        </a:prstGeom>
                        <a:solidFill>
                          <a:sysClr val="window" lastClr="FFFFFF"/>
                        </a:solidFill>
                        <a:ln w="6350">
                          <a:noFill/>
                        </a:ln>
                      </wps:spPr>
                      <wps:txbx>
                        <w:txbxContent>
                          <w:p w14:paraId="388F65A8" w14:textId="77777777" w:rsidR="000B5DC4" w:rsidRPr="004B7EF4" w:rsidRDefault="000B5DC4" w:rsidP="000B5DC4">
                            <w:pPr>
                              <w:jc w:val="center"/>
                              <w:rPr>
                                <w:rFonts w:ascii="Arial Narrow" w:eastAsia="Meiryo UI" w:hAnsi="Arial Narrow"/>
                                <w:sz w:val="18"/>
                                <w:szCs w:val="18"/>
                              </w:rPr>
                            </w:pPr>
                            <w:r w:rsidRPr="004B7EF4">
                              <w:rPr>
                                <w:rFonts w:ascii="Arial Narrow" w:hAnsi="Arial Narrow"/>
                                <w:sz w:val="18"/>
                                <w:lang w:bidi="en-US"/>
                              </w:rPr>
                              <w:t>Prior consultation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05C00" id="テキスト ボックス 1" o:spid="_x0000_s1029" type="#_x0000_t202" style="position:absolute;margin-left:1.55pt;margin-top:.95pt;width:84.75pt;height:21.9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" fillcolor="window" stroked="f" strokeweight=".5pt">
                <v:textbox>
                  <w:txbxContent>
                    <w:p w14:paraId="388F65A8" w14:textId="77777777" w:rsidR="000B5DC4" w:rsidRPr="004B7EF4" w:rsidRDefault="000B5DC4" w:rsidP="000B5DC4">
                      <w:pPr>
                        <w:jc w:val="center"/>
                        <w:rPr>
                          <w:rFonts w:ascii="Arial Narrow" w:eastAsia="Meiryo UI" w:hAnsi="Arial Narrow"/>
                          <w:sz w:val="18"/>
                          <w:szCs w:val="18"/>
                        </w:rPr>
                      </w:pPr>
                      <w:r w:rsidRPr="004B7EF4">
                        <w:rPr>
                          <w:rFonts w:ascii="Arial Narrow" w:hAnsi="Arial Narrow"/>
                          <w:sz w:val="18"/>
                          <w:lang w:bidi="en-US"/>
                        </w:rPr>
                        <w:t>Prior consultation</w:t>
                      </w:r>
                    </w:p>
                  </w:txbxContent>
                </v:textbox>
                <w10:wrap anchorx="margin"/>
              </v:shape>
            </w:pict>
          </mc:Fallback>
        </mc:AlternateContent>
      </w:r>
    </w:p>
    <w:p w14:paraId="41F3841B" w14:textId="49EDCD28" w:rsidR="000B5DC4" w:rsidRPr="004B7EF4" w:rsidRDefault="000B5DC4" w:rsidP="000B5DC4">
      <w:pPr>
        <w:spacing w:line="320" w:lineRule="exact"/>
        <w:rPr>
          <w:rFonts w:eastAsia="Meiryo UI" w:cs="Arial"/>
          <w:sz w:val="24"/>
        </w:rPr>
      </w:pPr>
      <w:r w:rsidRPr="004B7EF4">
        <w:rPr>
          <w:rFonts w:cs="Arial"/>
          <w:noProof/>
          <w:sz w:val="24"/>
        </w:rPr>
        <mc:AlternateContent>
          <mc:Choice Requires="wpg">
            <w:drawing>
              <wp:anchor distT="0" distB="0" distL="114300" distR="114300" simplePos="0" relativeHeight="251695104" behindDoc="0" locked="0" layoutInCell="1" allowOverlap="1" wp14:anchorId="73DA3432" wp14:editId="151150FC">
                <wp:simplePos x="0" y="0"/>
                <wp:positionH relativeFrom="margin">
                  <wp:posOffset>115570</wp:posOffset>
                </wp:positionH>
                <wp:positionV relativeFrom="paragraph">
                  <wp:posOffset>67945</wp:posOffset>
                </wp:positionV>
                <wp:extent cx="5867444" cy="709930"/>
                <wp:effectExtent l="0" t="0" r="19050" b="13970"/>
                <wp:wrapNone/>
                <wp:docPr id="75" name="グループ化 75"/>
                <wp:cNvGraphicFramePr/>
                <a:graphic xmlns:a="http://schemas.openxmlformats.org/drawingml/2006/main">
                  <a:graphicData uri="http://schemas.microsoft.com/office/word/2010/wordprocessingGroup">
                    <wpg:wgp>
                      <wpg:cNvGrpSpPr/>
                      <wpg:grpSpPr>
                        <a:xfrm>
                          <a:off x="0" y="0"/>
                          <a:ext cx="5867444" cy="709930"/>
                          <a:chOff x="-41" y="-1"/>
                          <a:chExt cx="5549504" cy="710198"/>
                        </a:xfrm>
                        <a:noFill/>
                      </wpg:grpSpPr>
                      <wps:wsp>
                        <wps:cNvPr id="21" name="角丸四角形 21"/>
                        <wps:cNvSpPr/>
                        <wps:spPr>
                          <a:xfrm>
                            <a:off x="-41" y="31519"/>
                            <a:ext cx="1713058" cy="649456"/>
                          </a:xfrm>
                          <a:prstGeom prst="roundRect">
                            <a:avLst/>
                          </a:prstGeom>
                          <a:solidFill>
                            <a:schemeClr val="tx2">
                              <a:lumMod val="75000"/>
                            </a:schemeClr>
                          </a:solidFill>
                          <a:ln w="19050" cap="flat" cmpd="sng" algn="ctr">
                            <a:solidFill>
                              <a:srgbClr val="E7E6E6">
                                <a:lumMod val="10000"/>
                              </a:srgbClr>
                            </a:solidFill>
                            <a:prstDash val="solid"/>
                            <a:miter lim="800000"/>
                          </a:ln>
                          <a:effectLst/>
                        </wps:spPr>
                        <wps:txbx>
                          <w:txbxContent>
                            <w:p w14:paraId="3EA210D4" w14:textId="77777777" w:rsidR="000B5DC4" w:rsidRPr="00AD50C2" w:rsidRDefault="000B5DC4" w:rsidP="000B5DC4">
                              <w:pPr>
                                <w:spacing w:line="220" w:lineRule="exact"/>
                                <w:jc w:val="center"/>
                                <w:rPr>
                                  <w:rFonts w:ascii="Arial Narrow" w:eastAsia="Meiryo UI" w:hAnsi="Arial Narrow"/>
                                  <w:b/>
                                  <w:color w:val="FFFFFF" w:themeColor="background1"/>
                                  <w:sz w:val="18"/>
                                </w:rPr>
                              </w:pPr>
                              <w:r w:rsidRPr="00AD50C2">
                                <w:rPr>
                                  <w:rFonts w:ascii="Arial Narrow" w:hAnsi="Arial Narrow"/>
                                  <w:b/>
                                  <w:color w:val="FFFFFF" w:themeColor="background1"/>
                                  <w:sz w:val="18"/>
                                  <w:lang w:bidi="en-US"/>
                                </w:rPr>
                                <w:t>Consulting with the Osaka Global Finance One-Stop Support Center</w:t>
                              </w:r>
                              <w:r w:rsidRPr="00AD50C2" w:rsidDel="00F94225">
                                <w:rPr>
                                  <w:rFonts w:ascii="Arial Narrow" w:hAnsi="Arial Narrow"/>
                                  <w:b/>
                                  <w:color w:val="FFFFFF" w:themeColor="background1"/>
                                  <w:sz w:val="18"/>
                                  <w:lang w:bidi="en-US"/>
                                </w:rPr>
                                <w:t xml:space="preserve"> </w:t>
                              </w:r>
                              <w:r w:rsidRPr="00AD50C2">
                                <w:rPr>
                                  <w:rFonts w:ascii="Arial Narrow" w:hAnsi="Arial Narrow"/>
                                  <w:b/>
                                  <w:color w:val="FFFFFF" w:themeColor="background1"/>
                                  <w:sz w:val="18"/>
                                  <w:lang w:bidi="en-US"/>
                                </w:rPr>
                                <w:t>and</w:t>
                              </w:r>
                              <w:r w:rsidRPr="00AD50C2">
                                <w:rPr>
                                  <w:color w:val="FFFFFF" w:themeColor="background1"/>
                                </w:rPr>
                                <w:t xml:space="preserve"> </w:t>
                              </w:r>
                              <w:r w:rsidRPr="00AD50C2">
                                <w:rPr>
                                  <w:rFonts w:ascii="Arial Narrow" w:hAnsi="Arial Narrow"/>
                                  <w:b/>
                                  <w:color w:val="FFFFFF" w:themeColor="background1"/>
                                  <w:sz w:val="18"/>
                                  <w:lang w:bidi="en-US"/>
                                </w:rPr>
                                <w:t xml:space="preserve">Osaka Prefecture/Osaka City government </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wps:wsp>
                        <wps:cNvPr id="26" name="角丸四角形 26"/>
                        <wps:cNvSpPr/>
                        <wps:spPr>
                          <a:xfrm>
                            <a:off x="1902237" y="-1"/>
                            <a:ext cx="832855" cy="697141"/>
                          </a:xfrm>
                          <a:prstGeom prst="roundRect">
                            <a:avLst/>
                          </a:prstGeom>
                          <a:grpFill/>
                          <a:ln w="19050" cap="flat" cmpd="sng" algn="ctr">
                            <a:solidFill>
                              <a:srgbClr val="E7E6E6">
                                <a:lumMod val="10000"/>
                              </a:srgbClr>
                            </a:solidFill>
                            <a:prstDash val="solid"/>
                            <a:miter lim="800000"/>
                          </a:ln>
                          <a:effectLst/>
                        </wps:spPr>
                        <wps:txbx>
                          <w:txbxContent>
                            <w:p w14:paraId="6A6C7A3E" w14:textId="77777777" w:rsidR="000B5DC4" w:rsidRPr="004B7EF4" w:rsidRDefault="000B5DC4" w:rsidP="000B5DC4">
                              <w:pPr>
                                <w:spacing w:line="220" w:lineRule="exact"/>
                                <w:jc w:val="center"/>
                                <w:rPr>
                                  <w:rFonts w:ascii="Arial Narrow" w:eastAsia="Meiryo UI" w:hAnsi="Arial Narrow"/>
                                  <w:sz w:val="16"/>
                                  <w:szCs w:val="21"/>
                                </w:rPr>
                              </w:pPr>
                              <w:r w:rsidRPr="004B7EF4">
                                <w:rPr>
                                  <w:rFonts w:ascii="Arial Narrow" w:hAnsi="Arial Narrow"/>
                                  <w:sz w:val="16"/>
                                  <w:szCs w:val="21"/>
                                  <w:lang w:bidi="en-US"/>
                                </w:rPr>
                                <w:t>• Preliminary survey</w:t>
                              </w:r>
                            </w:p>
                            <w:p w14:paraId="5E9A8592" w14:textId="77777777" w:rsidR="000B5DC4" w:rsidRPr="004B7EF4" w:rsidRDefault="000B5DC4" w:rsidP="000B5DC4">
                              <w:pPr>
                                <w:spacing w:line="220" w:lineRule="exact"/>
                                <w:jc w:val="center"/>
                                <w:rPr>
                                  <w:rFonts w:ascii="Arial Narrow" w:eastAsia="Meiryo UI" w:hAnsi="Arial Narrow"/>
                                  <w:sz w:val="16"/>
                                  <w:szCs w:val="21"/>
                                </w:rPr>
                              </w:pPr>
                              <w:r w:rsidRPr="004B7EF4">
                                <w:rPr>
                                  <w:rFonts w:ascii="Arial Narrow" w:hAnsi="Arial Narrow"/>
                                  <w:sz w:val="16"/>
                                  <w:szCs w:val="21"/>
                                  <w:lang w:bidi="en-US"/>
                                </w:rPr>
                                <w:t>• Base establishment</w:t>
                              </w:r>
                            </w:p>
                            <w:p w14:paraId="69032534" w14:textId="77777777" w:rsidR="000B5DC4" w:rsidRPr="004B7EF4" w:rsidRDefault="000B5DC4" w:rsidP="000B5DC4">
                              <w:pPr>
                                <w:spacing w:line="220" w:lineRule="exact"/>
                                <w:jc w:val="center"/>
                                <w:rPr>
                                  <w:rFonts w:ascii="Arial Narrow" w:eastAsia="Meiryo UI" w:hAnsi="Arial Narrow"/>
                                  <w:sz w:val="12"/>
                                  <w:szCs w:val="21"/>
                                </w:rPr>
                              </w:pPr>
                              <w:r w:rsidRPr="004B7EF4">
                                <w:rPr>
                                  <w:rFonts w:ascii="Arial Narrow" w:hAnsi="Arial Narrow"/>
                                  <w:sz w:val="12"/>
                                  <w:szCs w:val="21"/>
                                  <w:lang w:bidi="en-US"/>
                                </w:rPr>
                                <w:t>(</w:t>
                              </w:r>
                              <w:proofErr w:type="gramStart"/>
                              <w:r w:rsidRPr="004B7EF4">
                                <w:rPr>
                                  <w:rFonts w:ascii="Arial Narrow" w:hAnsi="Arial Narrow"/>
                                  <w:sz w:val="12"/>
                                  <w:szCs w:val="21"/>
                                  <w:lang w:bidi="en-US"/>
                                </w:rPr>
                                <w:t>contract</w:t>
                              </w:r>
                              <w:proofErr w:type="gramEnd"/>
                              <w:r w:rsidRPr="004B7EF4">
                                <w:rPr>
                                  <w:rFonts w:ascii="Arial Narrow" w:hAnsi="Arial Narrow"/>
                                  <w:sz w:val="12"/>
                                  <w:szCs w:val="21"/>
                                  <w:lang w:bidi="en-US"/>
                                </w:rPr>
                                <w:t xml:space="preserve"> and payment)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wps:bodyPr>
                      </wps:wsp>
                      <wps:wsp>
                        <wps:cNvPr id="27" name="右矢印 27"/>
                        <wps:cNvSpPr/>
                        <wps:spPr>
                          <a:xfrm>
                            <a:off x="1691224" y="207023"/>
                            <a:ext cx="210912" cy="286357"/>
                          </a:xfrm>
                          <a:prstGeom prst="rightArrow">
                            <a:avLst/>
                          </a:prstGeom>
                          <a:solidFill>
                            <a:srgbClr val="44546A">
                              <a:lumMod val="50000"/>
                            </a:srgbClr>
                          </a:solidFill>
                          <a:ln w="12700">
                            <a:no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28" name="角丸四角形 28"/>
                        <wps:cNvSpPr/>
                        <wps:spPr>
                          <a:xfrm>
                            <a:off x="2963917" y="31531"/>
                            <a:ext cx="770255" cy="678666"/>
                          </a:xfrm>
                          <a:prstGeom prst="roundRect">
                            <a:avLst/>
                          </a:prstGeom>
                          <a:grpFill/>
                          <a:ln w="19050" cap="flat" cmpd="sng" algn="ctr">
                            <a:solidFill>
                              <a:srgbClr val="E7E6E6">
                                <a:lumMod val="10000"/>
                              </a:srgbClr>
                            </a:solidFill>
                            <a:prstDash val="solid"/>
                            <a:miter lim="800000"/>
                          </a:ln>
                          <a:effectLst/>
                        </wps:spPr>
                        <wps:txbx>
                          <w:txbxContent>
                            <w:p w14:paraId="38B71CB3" w14:textId="77777777" w:rsidR="000B5DC4" w:rsidRPr="004B7EF4" w:rsidRDefault="000B5DC4" w:rsidP="000B5DC4">
                              <w:pPr>
                                <w:spacing w:line="220" w:lineRule="exact"/>
                                <w:jc w:val="center"/>
                                <w:rPr>
                                  <w:rFonts w:ascii="Arial Narrow" w:eastAsia="Meiryo UI" w:hAnsi="Arial Narrow"/>
                                  <w:sz w:val="16"/>
                                  <w:szCs w:val="21"/>
                                </w:rPr>
                              </w:pPr>
                              <w:r w:rsidRPr="004B7EF4">
                                <w:rPr>
                                  <w:rFonts w:ascii="Arial Narrow" w:hAnsi="Arial Narrow"/>
                                  <w:sz w:val="16"/>
                                  <w:szCs w:val="21"/>
                                  <w:lang w:bidi="en-US"/>
                                </w:rPr>
                                <w:t>Subsidy application</w:t>
                              </w:r>
                            </w:p>
                            <w:p w14:paraId="63D4CC94" w14:textId="77777777" w:rsidR="000B5DC4" w:rsidRPr="004B7EF4" w:rsidRDefault="000B5DC4" w:rsidP="000B5DC4">
                              <w:pPr>
                                <w:spacing w:line="220" w:lineRule="exact"/>
                                <w:jc w:val="center"/>
                                <w:rPr>
                                  <w:rFonts w:ascii="Arial Narrow" w:eastAsia="Meiryo UI" w:hAnsi="Arial Narrow"/>
                                  <w:sz w:val="12"/>
                                  <w:szCs w:val="21"/>
                                </w:rPr>
                              </w:pPr>
                              <w:r w:rsidRPr="004B7EF4">
                                <w:rPr>
                                  <w:rFonts w:ascii="Arial Narrow" w:hAnsi="Arial Narrow"/>
                                  <w:sz w:val="12"/>
                                  <w:szCs w:val="21"/>
                                  <w:lang w:bidi="en-US"/>
                                </w:rPr>
                                <w:t>Deadline: February 15</w:t>
                              </w:r>
                            </w:p>
                            <w:p w14:paraId="75B92387" w14:textId="77777777" w:rsidR="000B5DC4" w:rsidRPr="004B7EF4" w:rsidRDefault="000B5DC4" w:rsidP="000B5DC4">
                              <w:pPr>
                                <w:spacing w:line="220" w:lineRule="exact"/>
                                <w:jc w:val="center"/>
                                <w:rPr>
                                  <w:rFonts w:ascii="Arial Narrow" w:eastAsia="Meiryo UI" w:hAnsi="Arial Narrow"/>
                                  <w:sz w:val="14"/>
                                  <w:szCs w:val="21"/>
                                </w:rPr>
                              </w:pPr>
                              <w:r w:rsidRPr="004B7EF4">
                                <w:rPr>
                                  <w:rFonts w:ascii="Arial Narrow" w:hAnsi="Arial Narrow"/>
                                  <w:sz w:val="14"/>
                                  <w:szCs w:val="21"/>
                                  <w:lang w:bidi="en-US"/>
                                </w:rPr>
                                <w:t>(</w:t>
                              </w:r>
                              <w:proofErr w:type="gramStart"/>
                              <w:r w:rsidRPr="004B7EF4">
                                <w:rPr>
                                  <w:rFonts w:ascii="Arial Narrow" w:hAnsi="Arial Narrow"/>
                                  <w:sz w:val="14"/>
                                  <w:szCs w:val="21"/>
                                  <w:lang w:bidi="en-US"/>
                                </w:rPr>
                                <w:t>with</w:t>
                              </w:r>
                              <w:proofErr w:type="gramEnd"/>
                              <w:r w:rsidRPr="004B7EF4">
                                <w:rPr>
                                  <w:rFonts w:ascii="Arial Narrow" w:hAnsi="Arial Narrow"/>
                                  <w:sz w:val="14"/>
                                  <w:szCs w:val="21"/>
                                  <w:lang w:bidi="en-US"/>
                                </w:rPr>
                                <w:t xml:space="preserve"> exceptions)</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wps:wsp>
                        <wps:cNvPr id="29" name="右矢印 29"/>
                        <wps:cNvSpPr/>
                        <wps:spPr>
                          <a:xfrm>
                            <a:off x="2774731" y="181960"/>
                            <a:ext cx="189132" cy="286357"/>
                          </a:xfrm>
                          <a:prstGeom prst="rightArrow">
                            <a:avLst/>
                          </a:prstGeom>
                          <a:solidFill>
                            <a:srgbClr val="44546A">
                              <a:lumMod val="50000"/>
                            </a:srgbClr>
                          </a:solidFill>
                          <a:ln w="12700">
                            <a:no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30" name="角丸四角形 30"/>
                        <wps:cNvSpPr/>
                        <wps:spPr>
                          <a:xfrm>
                            <a:off x="3936875" y="94544"/>
                            <a:ext cx="765754" cy="472440"/>
                          </a:xfrm>
                          <a:prstGeom prst="roundRect">
                            <a:avLst/>
                          </a:prstGeom>
                          <a:grpFill/>
                          <a:ln w="19050" cap="flat" cmpd="sng" algn="ctr">
                            <a:solidFill>
                              <a:srgbClr val="E7E6E6">
                                <a:lumMod val="10000"/>
                              </a:srgbClr>
                            </a:solidFill>
                            <a:prstDash val="solid"/>
                            <a:miter lim="800000"/>
                          </a:ln>
                          <a:effectLst/>
                        </wps:spPr>
                        <wps:txbx>
                          <w:txbxContent>
                            <w:p w14:paraId="5A94E31C" w14:textId="77777777" w:rsidR="000B5DC4" w:rsidRPr="00AD50C2" w:rsidRDefault="000B5DC4" w:rsidP="000B5DC4">
                              <w:pPr>
                                <w:spacing w:line="200" w:lineRule="exact"/>
                                <w:jc w:val="center"/>
                                <w:rPr>
                                  <w:rFonts w:ascii="Arial Narrow" w:hAnsi="Arial Narrow" w:cs="Arial"/>
                                  <w:sz w:val="11"/>
                                  <w:szCs w:val="11"/>
                                  <w:lang w:bidi="en-US"/>
                                </w:rPr>
                              </w:pPr>
                              <w:r w:rsidRPr="00AD50C2">
                                <w:rPr>
                                  <w:rFonts w:ascii="Arial Narrow" w:hAnsi="Arial Narrow" w:cs="Arial"/>
                                  <w:sz w:val="11"/>
                                  <w:szCs w:val="11"/>
                                  <w:lang w:bidi="en-US"/>
                                </w:rPr>
                                <w:t>・</w:t>
                              </w:r>
                              <w:r w:rsidRPr="00AD50C2">
                                <w:rPr>
                                  <w:rFonts w:ascii="Arial Narrow" w:hAnsi="Arial Narrow" w:cs="Arial"/>
                                  <w:sz w:val="11"/>
                                  <w:szCs w:val="11"/>
                                  <w:lang w:bidi="en-US"/>
                                </w:rPr>
                                <w:t>Approval of subsidy</w:t>
                              </w:r>
                            </w:p>
                            <w:p w14:paraId="1CD986C3" w14:textId="77777777" w:rsidR="000B5DC4" w:rsidRPr="00AD50C2" w:rsidRDefault="000B5DC4" w:rsidP="000B5DC4">
                              <w:pPr>
                                <w:spacing w:line="200" w:lineRule="exact"/>
                                <w:jc w:val="center"/>
                                <w:rPr>
                                  <w:rFonts w:ascii="Arial Narrow" w:eastAsia="Meiryo UI" w:hAnsi="Arial Narrow" w:cs="Arial"/>
                                  <w:sz w:val="11"/>
                                  <w:szCs w:val="11"/>
                                </w:rPr>
                              </w:pPr>
                              <w:r w:rsidRPr="00AD50C2">
                                <w:rPr>
                                  <w:rFonts w:ascii="Arial Narrow" w:hAnsi="Arial Narrow" w:cs="Arial"/>
                                  <w:sz w:val="11"/>
                                  <w:szCs w:val="11"/>
                                  <w:lang w:bidi="en-US"/>
                                </w:rPr>
                                <w:t>・</w:t>
                              </w:r>
                              <w:r w:rsidRPr="00AD50C2">
                                <w:rPr>
                                  <w:rFonts w:ascii="Arial Narrow" w:hAnsi="Arial Narrow" w:cs="Arial"/>
                                  <w:sz w:val="11"/>
                                  <w:szCs w:val="11"/>
                                  <w:lang w:bidi="en-US"/>
                                </w:rPr>
                                <w:t>Payment request for subsidy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wps:wsp>
                        <wps:cNvPr id="31" name="右矢印 31"/>
                        <wps:cNvSpPr/>
                        <wps:spPr>
                          <a:xfrm>
                            <a:off x="3752193" y="171450"/>
                            <a:ext cx="189132" cy="286357"/>
                          </a:xfrm>
                          <a:prstGeom prst="rightArrow">
                            <a:avLst/>
                          </a:prstGeom>
                          <a:solidFill>
                            <a:srgbClr val="44546A">
                              <a:lumMod val="50000"/>
                            </a:srgbClr>
                          </a:solidFill>
                          <a:ln w="12700">
                            <a:no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s:wsp>
                        <wps:cNvPr id="64" name="角丸四角形 64"/>
                        <wps:cNvSpPr/>
                        <wps:spPr>
                          <a:xfrm>
                            <a:off x="4918788" y="105093"/>
                            <a:ext cx="630675" cy="472440"/>
                          </a:xfrm>
                          <a:prstGeom prst="roundRect">
                            <a:avLst/>
                          </a:prstGeom>
                          <a:grpFill/>
                          <a:ln w="19050" cap="flat" cmpd="sng" algn="ctr">
                            <a:solidFill>
                              <a:srgbClr val="E7E6E6">
                                <a:lumMod val="10000"/>
                              </a:srgbClr>
                            </a:solidFill>
                            <a:prstDash val="solid"/>
                            <a:miter lim="800000"/>
                          </a:ln>
                          <a:effectLst/>
                        </wps:spPr>
                        <wps:txbx>
                          <w:txbxContent>
                            <w:p w14:paraId="6013954B" w14:textId="77777777" w:rsidR="000B5DC4" w:rsidRPr="004B7EF4" w:rsidRDefault="000B5DC4" w:rsidP="000B5DC4">
                              <w:pPr>
                                <w:spacing w:line="260" w:lineRule="exact"/>
                                <w:jc w:val="center"/>
                                <w:rPr>
                                  <w:rFonts w:ascii="Arial Narrow" w:eastAsia="Meiryo UI" w:hAnsi="Arial Narrow"/>
                                  <w:b/>
                                  <w:sz w:val="16"/>
                                  <w:szCs w:val="21"/>
                                </w:rPr>
                              </w:pPr>
                              <w:r w:rsidRPr="004B7EF4">
                                <w:rPr>
                                  <w:rFonts w:ascii="Arial Narrow" w:hAnsi="Arial Narrow"/>
                                  <w:b/>
                                  <w:sz w:val="16"/>
                                  <w:szCs w:val="21"/>
                                  <w:lang w:bidi="en-US"/>
                                </w:rPr>
                                <w:t>Subsidy payment</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wps:bodyPr>
                      </wps:wsp>
                      <wps:wsp>
                        <wps:cNvPr id="65" name="右矢印 65"/>
                        <wps:cNvSpPr/>
                        <wps:spPr>
                          <a:xfrm>
                            <a:off x="4729655" y="171450"/>
                            <a:ext cx="189132" cy="286357"/>
                          </a:xfrm>
                          <a:prstGeom prst="rightArrow">
                            <a:avLst/>
                          </a:prstGeom>
                          <a:solidFill>
                            <a:srgbClr val="44546A">
                              <a:lumMod val="50000"/>
                            </a:srgbClr>
                          </a:solidFill>
                          <a:ln w="12700">
                            <a:noFill/>
                            <a:prstDash val="solid"/>
                            <a:miter lim="800000"/>
                          </a:ln>
                          <a:effectLst/>
                        </wps:spPr>
                        <wps:bodyPr rot="0" spcFirstLastPara="0" vertOverflow="overflow" horzOverflow="overflow" vert="horz" wrap="square" numCol="1" spcCol="0" rtlCol="0" fromWordArt="0" anchor="ctr" anchorCtr="0" forceAA="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3DA3432" id="グループ化 75" o:spid="_x0000_s1030" style="position:absolute;margin-left:9.1pt;margin-top:5.35pt;width:462pt;height:55.9pt;z-index:251695104;mso-position-horizontal-relative:margin;mso-width-relative:margin;mso-height-relative:margin" coordorigin="" coordsize="55495,7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">
                <v:roundrect id="角丸四角形 21" o:spid="_x0000_s1031" style="position:absolute;top:315;width:17130;height:64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" fillcolor="#323e4f [2415]" strokecolor="#181717" strokeweight="1.5pt">
                  <v:stroke joinstyle="miter"/>
                  <v:textbox inset="1mm,0,1mm,0">
                    <w:txbxContent>
                      <w:p w14:paraId="3EA210D4" w14:textId="77777777" w:rsidR="000B5DC4" w:rsidRPr="00AD50C2" w:rsidRDefault="000B5DC4" w:rsidP="000B5DC4">
                        <w:pPr>
                          <w:spacing w:line="220" w:lineRule="exact"/>
                          <w:jc w:val="center"/>
                          <w:rPr>
                            <w:rFonts w:ascii="Arial Narrow" w:eastAsia="Meiryo UI" w:hAnsi="Arial Narrow"/>
                            <w:b/>
                            <w:color w:val="FFFFFF" w:themeColor="background1"/>
                            <w:sz w:val="18"/>
                          </w:rPr>
                        </w:pPr>
                        <w:r w:rsidRPr="00AD50C2">
                          <w:rPr>
                            <w:rFonts w:ascii="Arial Narrow" w:hAnsi="Arial Narrow"/>
                            <w:b/>
                            <w:color w:val="FFFFFF" w:themeColor="background1"/>
                            <w:sz w:val="18"/>
                            <w:lang w:bidi="en-US"/>
                          </w:rPr>
                          <w:t>Consulting with the Osaka Global Finance One-Stop Support Center</w:t>
                        </w:r>
                        <w:r w:rsidRPr="00AD50C2" w:rsidDel="00F94225">
                          <w:rPr>
                            <w:rFonts w:ascii="Arial Narrow" w:hAnsi="Arial Narrow"/>
                            <w:b/>
                            <w:color w:val="FFFFFF" w:themeColor="background1"/>
                            <w:sz w:val="18"/>
                            <w:lang w:bidi="en-US"/>
                          </w:rPr>
                          <w:t xml:space="preserve"> </w:t>
                        </w:r>
                        <w:r w:rsidRPr="00AD50C2">
                          <w:rPr>
                            <w:rFonts w:ascii="Arial Narrow" w:hAnsi="Arial Narrow"/>
                            <w:b/>
                            <w:color w:val="FFFFFF" w:themeColor="background1"/>
                            <w:sz w:val="18"/>
                            <w:lang w:bidi="en-US"/>
                          </w:rPr>
                          <w:t>and</w:t>
                        </w:r>
                        <w:r w:rsidRPr="00AD50C2">
                          <w:rPr>
                            <w:color w:val="FFFFFF" w:themeColor="background1"/>
                          </w:rPr>
                          <w:t xml:space="preserve"> </w:t>
                        </w:r>
                        <w:r w:rsidRPr="00AD50C2">
                          <w:rPr>
                            <w:rFonts w:ascii="Arial Narrow" w:hAnsi="Arial Narrow"/>
                            <w:b/>
                            <w:color w:val="FFFFFF" w:themeColor="background1"/>
                            <w:sz w:val="18"/>
                            <w:lang w:bidi="en-US"/>
                          </w:rPr>
                          <w:t xml:space="preserve">Osaka Prefecture/Osaka City government </w:t>
                        </w:r>
                      </w:p>
                    </w:txbxContent>
                  </v:textbox>
                </v:roundrect>
                <v:roundrect id="角丸四角形 26" o:spid="_x0000_s1032" style="position:absolute;left:19022;width:8328;height:6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" filled="f" strokecolor="#181717" strokeweight="1.5pt">
                  <v:stroke joinstyle="miter"/>
                  <v:textbox inset="0,0,0,0">
                    <w:txbxContent>
                      <w:p w14:paraId="6A6C7A3E" w14:textId="77777777" w:rsidR="000B5DC4" w:rsidRPr="004B7EF4" w:rsidRDefault="000B5DC4" w:rsidP="000B5DC4">
                        <w:pPr>
                          <w:spacing w:line="220" w:lineRule="exact"/>
                          <w:jc w:val="center"/>
                          <w:rPr>
                            <w:rFonts w:ascii="Arial Narrow" w:eastAsia="Meiryo UI" w:hAnsi="Arial Narrow"/>
                            <w:sz w:val="16"/>
                            <w:szCs w:val="21"/>
                          </w:rPr>
                        </w:pPr>
                        <w:r w:rsidRPr="004B7EF4">
                          <w:rPr>
                            <w:rFonts w:ascii="Arial Narrow" w:hAnsi="Arial Narrow"/>
                            <w:sz w:val="16"/>
                            <w:szCs w:val="21"/>
                            <w:lang w:bidi="en-US"/>
                          </w:rPr>
                          <w:t>• Preliminary survey</w:t>
                        </w:r>
                      </w:p>
                      <w:p w14:paraId="5E9A8592" w14:textId="77777777" w:rsidR="000B5DC4" w:rsidRPr="004B7EF4" w:rsidRDefault="000B5DC4" w:rsidP="000B5DC4">
                        <w:pPr>
                          <w:spacing w:line="220" w:lineRule="exact"/>
                          <w:jc w:val="center"/>
                          <w:rPr>
                            <w:rFonts w:ascii="Arial Narrow" w:eastAsia="Meiryo UI" w:hAnsi="Arial Narrow"/>
                            <w:sz w:val="16"/>
                            <w:szCs w:val="21"/>
                          </w:rPr>
                        </w:pPr>
                        <w:r w:rsidRPr="004B7EF4">
                          <w:rPr>
                            <w:rFonts w:ascii="Arial Narrow" w:hAnsi="Arial Narrow"/>
                            <w:sz w:val="16"/>
                            <w:szCs w:val="21"/>
                            <w:lang w:bidi="en-US"/>
                          </w:rPr>
                          <w:t>• Base establishment</w:t>
                        </w:r>
                      </w:p>
                      <w:p w14:paraId="69032534" w14:textId="77777777" w:rsidR="000B5DC4" w:rsidRPr="004B7EF4" w:rsidRDefault="000B5DC4" w:rsidP="000B5DC4">
                        <w:pPr>
                          <w:spacing w:line="220" w:lineRule="exact"/>
                          <w:jc w:val="center"/>
                          <w:rPr>
                            <w:rFonts w:ascii="Arial Narrow" w:eastAsia="Meiryo UI" w:hAnsi="Arial Narrow"/>
                            <w:sz w:val="12"/>
                            <w:szCs w:val="21"/>
                          </w:rPr>
                        </w:pPr>
                        <w:r w:rsidRPr="004B7EF4">
                          <w:rPr>
                            <w:rFonts w:ascii="Arial Narrow" w:hAnsi="Arial Narrow"/>
                            <w:sz w:val="12"/>
                            <w:szCs w:val="21"/>
                            <w:lang w:bidi="en-US"/>
                          </w:rPr>
                          <w:t>(</w:t>
                        </w:r>
                        <w:proofErr w:type="gramStart"/>
                        <w:r w:rsidRPr="004B7EF4">
                          <w:rPr>
                            <w:rFonts w:ascii="Arial Narrow" w:hAnsi="Arial Narrow"/>
                            <w:sz w:val="12"/>
                            <w:szCs w:val="21"/>
                            <w:lang w:bidi="en-US"/>
                          </w:rPr>
                          <w:t>contract</w:t>
                        </w:r>
                        <w:proofErr w:type="gramEnd"/>
                        <w:r w:rsidRPr="004B7EF4">
                          <w:rPr>
                            <w:rFonts w:ascii="Arial Narrow" w:hAnsi="Arial Narrow"/>
                            <w:sz w:val="12"/>
                            <w:szCs w:val="21"/>
                            <w:lang w:bidi="en-US"/>
                          </w:rPr>
                          <w:t xml:space="preserve"> and payment)</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7" o:spid="_x0000_s1033" type="#_x0000_t13" style="position:absolute;left:16912;top:2070;width:2109;height:2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" adj="10800" fillcolor="#222a35" stroked="f" strokeweight="1pt"/>
                <v:roundrect id="角丸四角形 28" o:spid="_x0000_s1034" style="position:absolute;left:29639;top:315;width:7702;height:67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" filled="f" strokecolor="#181717" strokeweight="1.5pt">
                  <v:stroke joinstyle="miter"/>
                  <v:textbox inset="1mm,0,1mm,0">
                    <w:txbxContent>
                      <w:p w14:paraId="38B71CB3" w14:textId="77777777" w:rsidR="000B5DC4" w:rsidRPr="004B7EF4" w:rsidRDefault="000B5DC4" w:rsidP="000B5DC4">
                        <w:pPr>
                          <w:spacing w:line="220" w:lineRule="exact"/>
                          <w:jc w:val="center"/>
                          <w:rPr>
                            <w:rFonts w:ascii="Arial Narrow" w:eastAsia="Meiryo UI" w:hAnsi="Arial Narrow"/>
                            <w:sz w:val="16"/>
                            <w:szCs w:val="21"/>
                          </w:rPr>
                        </w:pPr>
                        <w:r w:rsidRPr="004B7EF4">
                          <w:rPr>
                            <w:rFonts w:ascii="Arial Narrow" w:hAnsi="Arial Narrow"/>
                            <w:sz w:val="16"/>
                            <w:szCs w:val="21"/>
                            <w:lang w:bidi="en-US"/>
                          </w:rPr>
                          <w:t>Subsidy application</w:t>
                        </w:r>
                      </w:p>
                      <w:p w14:paraId="63D4CC94" w14:textId="77777777" w:rsidR="000B5DC4" w:rsidRPr="004B7EF4" w:rsidRDefault="000B5DC4" w:rsidP="000B5DC4">
                        <w:pPr>
                          <w:spacing w:line="220" w:lineRule="exact"/>
                          <w:jc w:val="center"/>
                          <w:rPr>
                            <w:rFonts w:ascii="Arial Narrow" w:eastAsia="Meiryo UI" w:hAnsi="Arial Narrow"/>
                            <w:sz w:val="12"/>
                            <w:szCs w:val="21"/>
                          </w:rPr>
                        </w:pPr>
                        <w:r w:rsidRPr="004B7EF4">
                          <w:rPr>
                            <w:rFonts w:ascii="Arial Narrow" w:hAnsi="Arial Narrow"/>
                            <w:sz w:val="12"/>
                            <w:szCs w:val="21"/>
                            <w:lang w:bidi="en-US"/>
                          </w:rPr>
                          <w:t>Deadline: February 15</w:t>
                        </w:r>
                      </w:p>
                      <w:p w14:paraId="75B92387" w14:textId="77777777" w:rsidR="000B5DC4" w:rsidRPr="004B7EF4" w:rsidRDefault="000B5DC4" w:rsidP="000B5DC4">
                        <w:pPr>
                          <w:spacing w:line="220" w:lineRule="exact"/>
                          <w:jc w:val="center"/>
                          <w:rPr>
                            <w:rFonts w:ascii="Arial Narrow" w:eastAsia="Meiryo UI" w:hAnsi="Arial Narrow"/>
                            <w:sz w:val="14"/>
                            <w:szCs w:val="21"/>
                          </w:rPr>
                        </w:pPr>
                        <w:r w:rsidRPr="004B7EF4">
                          <w:rPr>
                            <w:rFonts w:ascii="Arial Narrow" w:hAnsi="Arial Narrow"/>
                            <w:sz w:val="14"/>
                            <w:szCs w:val="21"/>
                            <w:lang w:bidi="en-US"/>
                          </w:rPr>
                          <w:t>(</w:t>
                        </w:r>
                        <w:proofErr w:type="gramStart"/>
                        <w:r w:rsidRPr="004B7EF4">
                          <w:rPr>
                            <w:rFonts w:ascii="Arial Narrow" w:hAnsi="Arial Narrow"/>
                            <w:sz w:val="14"/>
                            <w:szCs w:val="21"/>
                            <w:lang w:bidi="en-US"/>
                          </w:rPr>
                          <w:t>with</w:t>
                        </w:r>
                        <w:proofErr w:type="gramEnd"/>
                        <w:r w:rsidRPr="004B7EF4">
                          <w:rPr>
                            <w:rFonts w:ascii="Arial Narrow" w:hAnsi="Arial Narrow"/>
                            <w:sz w:val="14"/>
                            <w:szCs w:val="21"/>
                            <w:lang w:bidi="en-US"/>
                          </w:rPr>
                          <w:t xml:space="preserve"> exceptions)</w:t>
                        </w:r>
                      </w:p>
                    </w:txbxContent>
                  </v:textbox>
                </v:roundrect>
                <v:shape id="右矢印 29" o:spid="_x0000_s1035" type="#_x0000_t13" style="position:absolute;left:27747;top:1819;width:1891;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" adj="10800" fillcolor="#222a35" stroked="f" strokeweight="1pt"/>
                <v:roundrect id="角丸四角形 30" o:spid="_x0000_s1036" style="position:absolute;left:39368;top:945;width:7658;height:4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" filled="f" strokecolor="#181717" strokeweight="1.5pt">
                  <v:stroke joinstyle="miter"/>
                  <v:textbox inset="1mm,0,1mm,0">
                    <w:txbxContent>
                      <w:p w14:paraId="5A94E31C" w14:textId="77777777" w:rsidR="000B5DC4" w:rsidRPr="00AD50C2" w:rsidRDefault="000B5DC4" w:rsidP="000B5DC4">
                        <w:pPr>
                          <w:spacing w:line="200" w:lineRule="exact"/>
                          <w:jc w:val="center"/>
                          <w:rPr>
                            <w:rFonts w:ascii="Arial Narrow" w:hAnsi="Arial Narrow" w:cs="Arial"/>
                            <w:sz w:val="11"/>
                            <w:szCs w:val="11"/>
                            <w:lang w:bidi="en-US"/>
                          </w:rPr>
                        </w:pPr>
                        <w:r w:rsidRPr="00AD50C2">
                          <w:rPr>
                            <w:rFonts w:ascii="Arial Narrow" w:hAnsi="Arial Narrow" w:cs="Arial"/>
                            <w:sz w:val="11"/>
                            <w:szCs w:val="11"/>
                            <w:lang w:bidi="en-US"/>
                          </w:rPr>
                          <w:t>・</w:t>
                        </w:r>
                        <w:r w:rsidRPr="00AD50C2">
                          <w:rPr>
                            <w:rFonts w:ascii="Arial Narrow" w:hAnsi="Arial Narrow" w:cs="Arial"/>
                            <w:sz w:val="11"/>
                            <w:szCs w:val="11"/>
                            <w:lang w:bidi="en-US"/>
                          </w:rPr>
                          <w:t>Approval of subsidy</w:t>
                        </w:r>
                      </w:p>
                      <w:p w14:paraId="1CD986C3" w14:textId="77777777" w:rsidR="000B5DC4" w:rsidRPr="00AD50C2" w:rsidRDefault="000B5DC4" w:rsidP="000B5DC4">
                        <w:pPr>
                          <w:spacing w:line="200" w:lineRule="exact"/>
                          <w:jc w:val="center"/>
                          <w:rPr>
                            <w:rFonts w:ascii="Arial Narrow" w:eastAsia="Meiryo UI" w:hAnsi="Arial Narrow" w:cs="Arial"/>
                            <w:sz w:val="11"/>
                            <w:szCs w:val="11"/>
                          </w:rPr>
                        </w:pPr>
                        <w:r w:rsidRPr="00AD50C2">
                          <w:rPr>
                            <w:rFonts w:ascii="Arial Narrow" w:hAnsi="Arial Narrow" w:cs="Arial"/>
                            <w:sz w:val="11"/>
                            <w:szCs w:val="11"/>
                            <w:lang w:bidi="en-US"/>
                          </w:rPr>
                          <w:t>・</w:t>
                        </w:r>
                        <w:r w:rsidRPr="00AD50C2">
                          <w:rPr>
                            <w:rFonts w:ascii="Arial Narrow" w:hAnsi="Arial Narrow" w:cs="Arial"/>
                            <w:sz w:val="11"/>
                            <w:szCs w:val="11"/>
                            <w:lang w:bidi="en-US"/>
                          </w:rPr>
                          <w:t>Payment request for subsidy</w:t>
                        </w:r>
                      </w:p>
                    </w:txbxContent>
                  </v:textbox>
                </v:roundrect>
                <v:shape id="右矢印 31" o:spid="_x0000_s1037" type="#_x0000_t13" style="position:absolute;left:37521;top:1714;width:1892;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" adj="10800" fillcolor="#222a35" stroked="f" strokeweight="1pt"/>
                <v:roundrect id="角丸四角形 64" o:spid="_x0000_s1038" style="position:absolute;left:49187;top:1050;width:6307;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" filled="f" strokecolor="#181717" strokeweight="1.5pt">
                  <v:stroke joinstyle="miter"/>
                  <v:textbox inset="1mm,0,1mm,0">
                    <w:txbxContent>
                      <w:p w14:paraId="6013954B" w14:textId="77777777" w:rsidR="000B5DC4" w:rsidRPr="004B7EF4" w:rsidRDefault="000B5DC4" w:rsidP="000B5DC4">
                        <w:pPr>
                          <w:spacing w:line="260" w:lineRule="exact"/>
                          <w:jc w:val="center"/>
                          <w:rPr>
                            <w:rFonts w:ascii="Arial Narrow" w:eastAsia="Meiryo UI" w:hAnsi="Arial Narrow"/>
                            <w:b/>
                            <w:sz w:val="16"/>
                            <w:szCs w:val="21"/>
                          </w:rPr>
                        </w:pPr>
                        <w:r w:rsidRPr="004B7EF4">
                          <w:rPr>
                            <w:rFonts w:ascii="Arial Narrow" w:hAnsi="Arial Narrow"/>
                            <w:b/>
                            <w:sz w:val="16"/>
                            <w:szCs w:val="21"/>
                            <w:lang w:bidi="en-US"/>
                          </w:rPr>
                          <w:t>Subsidy payment</w:t>
                        </w:r>
                      </w:p>
                    </w:txbxContent>
                  </v:textbox>
                </v:roundrect>
                <v:shape id="右矢印 65" o:spid="_x0000_s1039" type="#_x0000_t13" style="position:absolute;left:47296;top:1714;width:1891;height:2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" adj="10800" fillcolor="#222a35" stroked="f" strokeweight="1pt"/>
                <w10:wrap anchorx="margin"/>
              </v:group>
            </w:pict>
          </mc:Fallback>
        </mc:AlternateContent>
      </w:r>
      <w:r w:rsidRPr="004B7EF4">
        <w:rPr>
          <w:rFonts w:cs="Arial"/>
          <w:noProof/>
          <w:sz w:val="24"/>
        </w:rPr>
        <mc:AlternateContent>
          <mc:Choice Requires="wps">
            <w:drawing>
              <wp:anchor distT="0" distB="0" distL="114300" distR="114300" simplePos="0" relativeHeight="251694080" behindDoc="0" locked="0" layoutInCell="1" allowOverlap="1" wp14:anchorId="545C9FE6" wp14:editId="006F17EB">
                <wp:simplePos x="0" y="0"/>
                <wp:positionH relativeFrom="margin">
                  <wp:align>left</wp:align>
                </wp:positionH>
                <wp:positionV relativeFrom="paragraph">
                  <wp:posOffset>25536</wp:posOffset>
                </wp:positionV>
                <wp:extent cx="1971675" cy="775129"/>
                <wp:effectExtent l="19050" t="19050" r="28575" b="25400"/>
                <wp:wrapNone/>
                <wp:docPr id="8" name="角丸四角形 8"/>
                <wp:cNvGraphicFramePr/>
                <a:graphic xmlns:a="http://schemas.openxmlformats.org/drawingml/2006/main">
                  <a:graphicData uri="http://schemas.microsoft.com/office/word/2010/wordprocessingShape">
                    <wps:wsp>
                      <wps:cNvSpPr/>
                      <wps:spPr>
                        <a:xfrm>
                          <a:off x="0" y="0"/>
                          <a:ext cx="1971675" cy="775129"/>
                        </a:xfrm>
                        <a:prstGeom prst="roundRect">
                          <a:avLst/>
                        </a:prstGeom>
                        <a:noFill/>
                        <a:ln w="28575" cap="flat" cmpd="sng" algn="ctr">
                          <a:solidFill>
                            <a:srgbClr val="FF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743BFB" id="角丸四角形 8" o:spid="_x0000_s1026" style="position:absolute;left:0;text-align:left;margin-left:0;margin-top:2pt;width:155.25pt;height:61.05pt;z-index:251694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" filled="f" strokecolor="red" strokeweight="2.25pt">
                <v:stroke dashstyle="3 1" joinstyle="miter"/>
                <w10:wrap anchorx="margin"/>
              </v:roundrect>
            </w:pict>
          </mc:Fallback>
        </mc:AlternateContent>
      </w:r>
    </w:p>
    <w:p w14:paraId="361FCB43" w14:textId="77777777" w:rsidR="000B5DC4" w:rsidRPr="004B7EF4" w:rsidRDefault="000B5DC4" w:rsidP="000B5DC4">
      <w:pPr>
        <w:spacing w:line="320" w:lineRule="exact"/>
        <w:rPr>
          <w:rFonts w:eastAsia="Meiryo UI" w:cs="Arial"/>
          <w:sz w:val="24"/>
        </w:rPr>
      </w:pPr>
    </w:p>
    <w:p w14:paraId="7CC59FCE" w14:textId="77777777" w:rsidR="000B5DC4" w:rsidRPr="00967301" w:rsidRDefault="000B5DC4" w:rsidP="000B5DC4">
      <w:pPr>
        <w:spacing w:line="320" w:lineRule="exact"/>
        <w:rPr>
          <w:rFonts w:eastAsia="Meiryo UI" w:cs="Arial"/>
          <w:szCs w:val="21"/>
        </w:rPr>
      </w:pPr>
    </w:p>
    <w:p w14:paraId="44909334" w14:textId="77777777" w:rsidR="000B5DC4" w:rsidRDefault="000B5DC4" w:rsidP="000B5DC4">
      <w:pPr>
        <w:spacing w:line="320" w:lineRule="exact"/>
        <w:rPr>
          <w:rFonts w:eastAsia="Meiryo UI" w:cs="Arial"/>
          <w:szCs w:val="21"/>
        </w:rPr>
      </w:pPr>
    </w:p>
    <w:p w14:paraId="796C04FC" w14:textId="77777777" w:rsidR="000B5DC4" w:rsidRPr="004B7EF4" w:rsidRDefault="000B5DC4" w:rsidP="000B5DC4">
      <w:pPr>
        <w:spacing w:line="320" w:lineRule="exact"/>
        <w:rPr>
          <w:rFonts w:eastAsia="Meiryo UI" w:cs="Arial"/>
          <w:szCs w:val="21"/>
        </w:rPr>
      </w:pPr>
      <w:r w:rsidRPr="00E30EAA">
        <w:rPr>
          <w:rFonts w:cs="Arial"/>
          <w:noProof/>
          <w:sz w:val="24"/>
        </w:rPr>
        <mc:AlternateContent>
          <mc:Choice Requires="wps">
            <w:drawing>
              <wp:anchor distT="0" distB="0" distL="114300" distR="114300" simplePos="0" relativeHeight="251700224" behindDoc="0" locked="0" layoutInCell="1" allowOverlap="1" wp14:anchorId="40F55249" wp14:editId="1E62920A">
                <wp:simplePos x="0" y="0"/>
                <wp:positionH relativeFrom="page">
                  <wp:posOffset>1819072</wp:posOffset>
                </wp:positionH>
                <wp:positionV relativeFrom="paragraph">
                  <wp:posOffset>128256</wp:posOffset>
                </wp:positionV>
                <wp:extent cx="4542790" cy="298450"/>
                <wp:effectExtent l="381000" t="247650" r="0" b="0"/>
                <wp:wrapNone/>
                <wp:docPr id="9" name="線吹き出し 2 9"/>
                <wp:cNvGraphicFramePr/>
                <a:graphic xmlns:a="http://schemas.openxmlformats.org/drawingml/2006/main">
                  <a:graphicData uri="http://schemas.microsoft.com/office/word/2010/wordprocessingShape">
                    <wps:wsp>
                      <wps:cNvSpPr/>
                      <wps:spPr>
                        <a:xfrm>
                          <a:off x="0" y="0"/>
                          <a:ext cx="4542790" cy="298450"/>
                        </a:xfrm>
                        <a:prstGeom prst="callout2">
                          <a:avLst>
                            <a:gd name="adj1" fmla="val 40521"/>
                            <a:gd name="adj2" fmla="val -1581"/>
                            <a:gd name="adj3" fmla="val 43782"/>
                            <a:gd name="adj4" fmla="val -7772"/>
                            <a:gd name="adj5" fmla="val -68236"/>
                            <a:gd name="adj6" fmla="val -7767"/>
                          </a:avLst>
                        </a:prstGeom>
                        <a:noFill/>
                        <a:ln w="12700">
                          <a:solidFill>
                            <a:srgbClr val="E7E6E6">
                              <a:lumMod val="10000"/>
                            </a:srgbClr>
                          </a:solidFill>
                          <a:prstDash val="solid"/>
                          <a:miter lim="800000"/>
                          <a:tailEnd type="oval"/>
                        </a:ln>
                        <a:effectLst/>
                      </wps:spPr>
                      <wps:txbx>
                        <w:txbxContent>
                          <w:p w14:paraId="6A534FC3" w14:textId="77777777" w:rsidR="000B5DC4" w:rsidRPr="00E30EAA" w:rsidRDefault="000B5DC4" w:rsidP="000B5DC4">
                            <w:pPr>
                              <w:spacing w:line="200" w:lineRule="exact"/>
                              <w:rPr>
                                <w:rFonts w:ascii="Arial Narrow" w:hAnsi="Arial Narrow"/>
                                <w:sz w:val="20"/>
                                <w:szCs w:val="21"/>
                                <w:lang w:bidi="en-US"/>
                              </w:rPr>
                            </w:pPr>
                            <w:r w:rsidRPr="00E30EAA">
                              <w:rPr>
                                <w:rFonts w:ascii="Arial Narrow" w:hAnsi="Arial Narrow"/>
                                <w:sz w:val="20"/>
                                <w:szCs w:val="21"/>
                                <w:lang w:bidi="en-US"/>
                              </w:rPr>
                              <w:t>Prior consultation is required. In any case, please contact the Support Center for an appointment.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55249" id="線吹き出し 2 9" o:spid="_x0000_s1040" type="#_x0000_t42" style="position:absolute;margin-left:143.25pt;margin-top:10.1pt;width:357.7pt;height:23.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" adj="-1678,-14739,-1679,9457,-341,8753" filled="f" strokecolor="#181717" strokeweight="1pt">
                <v:stroke startarrow="oval"/>
                <v:textbox inset="0,0,0,0">
                  <w:txbxContent>
                    <w:p w14:paraId="6A534FC3" w14:textId="77777777" w:rsidR="000B5DC4" w:rsidRPr="00E30EAA" w:rsidRDefault="000B5DC4" w:rsidP="000B5DC4">
                      <w:pPr>
                        <w:spacing w:line="200" w:lineRule="exact"/>
                        <w:rPr>
                          <w:rFonts w:ascii="Arial Narrow" w:hAnsi="Arial Narrow"/>
                          <w:sz w:val="20"/>
                          <w:szCs w:val="21"/>
                          <w:lang w:bidi="en-US"/>
                        </w:rPr>
                      </w:pPr>
                      <w:r w:rsidRPr="00E30EAA">
                        <w:rPr>
                          <w:rFonts w:ascii="Arial Narrow" w:hAnsi="Arial Narrow"/>
                          <w:sz w:val="20"/>
                          <w:szCs w:val="21"/>
                          <w:lang w:bidi="en-US"/>
                        </w:rPr>
                        <w:t>Prior consultation is required. In any case, please contact the Support Center for an appointment.</w:t>
                      </w:r>
                    </w:p>
                  </w:txbxContent>
                </v:textbox>
                <w10:wrap anchorx="page"/>
              </v:shape>
            </w:pict>
          </mc:Fallback>
        </mc:AlternateContent>
      </w:r>
    </w:p>
    <w:p w14:paraId="3197824D" w14:textId="77777777" w:rsidR="000B5DC4" w:rsidRDefault="000B5DC4" w:rsidP="00E6045E">
      <w:pPr>
        <w:rPr>
          <w:rFonts w:ascii="Meiryo UI" w:eastAsia="Meiryo UI" w:hAnsi="Meiryo UI"/>
          <w:szCs w:val="21"/>
        </w:rPr>
      </w:pPr>
    </w:p>
    <w:p w14:paraId="57368DF0" w14:textId="77777777" w:rsidR="000B5DC4" w:rsidRDefault="000B5DC4" w:rsidP="00E6045E">
      <w:pPr>
        <w:rPr>
          <w:rFonts w:ascii="Meiryo UI" w:eastAsia="Meiryo UI" w:hAnsi="Meiryo UI"/>
          <w:szCs w:val="21"/>
        </w:rPr>
      </w:pPr>
    </w:p>
    <w:p w14:paraId="59D23548" w14:textId="2BFBFAF9" w:rsidR="008D0B18" w:rsidRPr="0015178B" w:rsidRDefault="00FE73F8" w:rsidP="00E6045E">
      <w:pPr>
        <w:rPr>
          <w:rFonts w:ascii="BIZ UDPゴシック" w:eastAsia="BIZ UDPゴシック" w:hAnsi="BIZ UDPゴシック"/>
        </w:rPr>
      </w:pPr>
      <w:r>
        <w:rPr>
          <w:noProof/>
        </w:rPr>
        <mc:AlternateContent>
          <mc:Choice Requires="wps">
            <w:drawing>
              <wp:anchor distT="0" distB="0" distL="114300" distR="114300" simplePos="0" relativeHeight="251680768" behindDoc="0" locked="0" layoutInCell="1" allowOverlap="1" wp14:anchorId="0D006DBF" wp14:editId="4B736AB6">
                <wp:simplePos x="0" y="0"/>
                <wp:positionH relativeFrom="margin">
                  <wp:posOffset>4566285</wp:posOffset>
                </wp:positionH>
                <wp:positionV relativeFrom="paragraph">
                  <wp:posOffset>5934075</wp:posOffset>
                </wp:positionV>
                <wp:extent cx="811530" cy="307975"/>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811530" cy="307975"/>
                        </a:xfrm>
                        <a:prstGeom prst="rect">
                          <a:avLst/>
                        </a:prstGeom>
                        <a:noFill/>
                        <a:ln w="6350">
                          <a:noFill/>
                        </a:ln>
                      </wps:spPr>
                      <wps:txbx>
                        <w:txbxContent>
                          <w:p w14:paraId="696DE5AB" w14:textId="77777777" w:rsidR="003765B8" w:rsidRPr="003765B8" w:rsidRDefault="00275277">
                            <w:pPr>
                              <w:rPr>
                                <w:rFonts w:ascii="BIZ UDPゴシック" w:eastAsia="BIZ UDPゴシック" w:hAnsi="BIZ UDPゴシック"/>
                                <w:sz w:val="16"/>
                                <w:szCs w:val="16"/>
                              </w:rPr>
                            </w:pPr>
                            <w:r w:rsidRPr="003765B8">
                              <w:rPr>
                                <w:sz w:val="16"/>
                                <w:lang w:bidi="en-US"/>
                              </w:rPr>
                              <w:t>Facebook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D006DBF" id="テキスト ボックス 6" o:spid="_x0000_s1041" type="#_x0000_t202" style="position:absolute;margin-left:359.55pt;margin-top:467.25pt;width:63.9pt;height:2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" filled="f" stroked="f" strokeweight=".5pt">
                <v:textbox>
                  <w:txbxContent>
                    <w:p w14:paraId="696DE5AB" w14:textId="77777777" w:rsidR="003765B8" w:rsidRPr="003765B8" w:rsidRDefault="00275277">
                      <w:pPr>
                        <w:rPr>
                          <w:rFonts w:ascii="BIZ UDPゴシック" w:eastAsia="BIZ UDPゴシック" w:hAnsi="BIZ UDPゴシック"/>
                          <w:sz w:val="16"/>
                          <w:szCs w:val="16"/>
                        </w:rPr>
                      </w:pPr>
                      <w:r w:rsidRPr="003765B8">
                        <w:rPr>
                          <w:sz w:val="16"/>
                          <w:lang w:bidi="en-US"/>
                        </w:rPr>
                        <w:t>Facebook</w:t>
                      </w:r>
                    </w:p>
                  </w:txbxContent>
                </v:textbox>
                <w10:wrap anchorx="margin"/>
              </v:shape>
            </w:pict>
          </mc:Fallback>
        </mc:AlternateContent>
      </w:r>
      <w:r>
        <w:rPr>
          <w:noProof/>
        </w:rPr>
        <mc:AlternateContent>
          <mc:Choice Requires="wps">
            <w:drawing>
              <wp:anchor distT="0" distB="0" distL="114300" distR="114300" simplePos="0" relativeHeight="251682816" behindDoc="0" locked="0" layoutInCell="1" allowOverlap="1" wp14:anchorId="220716D8" wp14:editId="4E37BDA6">
                <wp:simplePos x="0" y="0"/>
                <wp:positionH relativeFrom="margin">
                  <wp:posOffset>4065270</wp:posOffset>
                </wp:positionH>
                <wp:positionV relativeFrom="paragraph">
                  <wp:posOffset>5935028</wp:posOffset>
                </wp:positionV>
                <wp:extent cx="389890" cy="3079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389890" cy="307975"/>
                        </a:xfrm>
                        <a:prstGeom prst="rect">
                          <a:avLst/>
                        </a:prstGeom>
                        <a:noFill/>
                        <a:ln w="6350">
                          <a:noFill/>
                        </a:ln>
                      </wps:spPr>
                      <wps:txbx>
                        <w:txbxContent>
                          <w:p w14:paraId="68D6E2F4" w14:textId="77777777" w:rsidR="003765B8" w:rsidRPr="003765B8" w:rsidRDefault="00275277" w:rsidP="003765B8">
                            <w:pPr>
                              <w:rPr>
                                <w:rFonts w:ascii="BIZ UDPゴシック" w:eastAsia="BIZ UDPゴシック" w:hAnsi="BIZ UDPゴシック"/>
                                <w:sz w:val="16"/>
                                <w:szCs w:val="16"/>
                              </w:rPr>
                            </w:pPr>
                            <w:r>
                              <w:rPr>
                                <w:sz w:val="16"/>
                                <w:lang w:bidi="en-US"/>
                              </w:rPr>
                              <w:t>HP</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0716D8" id="テキスト ボックス 7" o:spid="_x0000_s1042" type="#_x0000_t202" style="position:absolute;margin-left:320.1pt;margin-top:467.35pt;width:30.7pt;height:24.2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" filled="f" stroked="f" strokeweight=".5pt">
                <v:textbox>
                  <w:txbxContent>
                    <w:p w14:paraId="68D6E2F4" w14:textId="77777777" w:rsidR="003765B8" w:rsidRPr="003765B8" w:rsidRDefault="00275277" w:rsidP="003765B8">
                      <w:pPr>
                        <w:rPr>
                          <w:rFonts w:ascii="BIZ UDPゴシック" w:eastAsia="BIZ UDPゴシック" w:hAnsi="BIZ UDPゴシック"/>
                          <w:sz w:val="16"/>
                          <w:szCs w:val="16"/>
                        </w:rPr>
                      </w:pPr>
                      <w:r>
                        <w:rPr>
                          <w:sz w:val="16"/>
                          <w:lang w:bidi="en-US"/>
                        </w:rPr>
                        <w:t>HP</w:t>
                      </w:r>
                    </w:p>
                  </w:txbxContent>
                </v:textbox>
                <w10:wrap anchorx="margin"/>
              </v:shape>
            </w:pict>
          </mc:Fallback>
        </mc:AlternateContent>
      </w:r>
      <w:r w:rsidRPr="0015178B">
        <w:rPr>
          <w:noProof/>
        </w:rPr>
        <mc:AlternateContent>
          <mc:Choice Requires="wps">
            <w:drawing>
              <wp:anchor distT="0" distB="0" distL="114300" distR="114300" simplePos="0" relativeHeight="251664384" behindDoc="0" locked="0" layoutInCell="1" allowOverlap="1" wp14:anchorId="2B1D6D55" wp14:editId="7C915A95">
                <wp:simplePos x="0" y="0"/>
                <wp:positionH relativeFrom="column">
                  <wp:posOffset>792480</wp:posOffset>
                </wp:positionH>
                <wp:positionV relativeFrom="paragraph">
                  <wp:posOffset>5674360</wp:posOffset>
                </wp:positionV>
                <wp:extent cx="2460625" cy="30797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2460625" cy="307975"/>
                        </a:xfrm>
                        <a:prstGeom prst="rect">
                          <a:avLst/>
                        </a:prstGeom>
                        <a:noFill/>
                        <a:ln w="6350">
                          <a:noFill/>
                        </a:ln>
                      </wps:spPr>
                      <wps:txbx>
                        <w:txbxContent>
                          <w:p w14:paraId="162641C6" w14:textId="77777777" w:rsidR="00C70A0D" w:rsidRPr="00FE73F8" w:rsidRDefault="00275277" w:rsidP="00FE73F8">
                            <w:pPr>
                              <w:snapToGrid w:val="0"/>
                              <w:rPr>
                                <w:rFonts w:ascii="BIZ UDPゴシック" w:eastAsia="BIZ UDPゴシック" w:hAnsi="BIZ UDPゴシック"/>
                                <w:sz w:val="16"/>
                                <w:szCs w:val="16"/>
                              </w:rPr>
                            </w:pPr>
                            <w:r w:rsidRPr="00FE73F8">
                              <w:rPr>
                                <w:sz w:val="16"/>
                                <w:szCs w:val="16"/>
                                <w:lang w:bidi="en-US"/>
                              </w:rPr>
                              <w:t>Osaka Global Finance One-Stop Support Center</w:t>
                            </w: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shape w14:anchorId="2B1D6D55" id="テキスト ボックス 15" o:spid="_x0000_s1043" type="#_x0000_t202" style="position:absolute;margin-left:62.4pt;margin-top:446.8pt;width:193.75pt;height:24.2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" filled="f" stroked="f" strokeweight=".5pt">
                <v:textbox>
                  <w:txbxContent>
                    <w:p w14:paraId="162641C6" w14:textId="77777777" w:rsidR="00C70A0D" w:rsidRPr="00FE73F8" w:rsidRDefault="00275277" w:rsidP="00FE73F8">
                      <w:pPr>
                        <w:snapToGrid w:val="0"/>
                        <w:rPr>
                          <w:rFonts w:ascii="BIZ UDPゴシック" w:eastAsia="BIZ UDPゴシック" w:hAnsi="BIZ UDPゴシック"/>
                          <w:sz w:val="16"/>
                          <w:szCs w:val="16"/>
                        </w:rPr>
                      </w:pPr>
                      <w:r w:rsidRPr="00FE73F8">
                        <w:rPr>
                          <w:sz w:val="16"/>
                          <w:szCs w:val="16"/>
                          <w:lang w:bidi="en-US"/>
                        </w:rPr>
                        <w:t>Osaka Global Finance One-Stop Support Center</w:t>
                      </w:r>
                    </w:p>
                  </w:txbxContent>
                </v:textbox>
              </v:shape>
            </w:pict>
          </mc:Fallback>
        </mc:AlternateContent>
      </w:r>
      <w:r w:rsidRPr="0039795F">
        <w:rPr>
          <w:noProof/>
        </w:rPr>
        <mc:AlternateContent>
          <mc:Choice Requires="wps">
            <w:drawing>
              <wp:anchor distT="0" distB="0" distL="114300" distR="114300" simplePos="0" relativeHeight="251692032" behindDoc="0" locked="0" layoutInCell="1" allowOverlap="1" wp14:anchorId="647C0826" wp14:editId="6F4CF4CC">
                <wp:simplePos x="0" y="0"/>
                <wp:positionH relativeFrom="margin">
                  <wp:posOffset>120015</wp:posOffset>
                </wp:positionH>
                <wp:positionV relativeFrom="paragraph">
                  <wp:posOffset>314960</wp:posOffset>
                </wp:positionV>
                <wp:extent cx="1228725" cy="238125"/>
                <wp:effectExtent l="0" t="0" r="28575" b="28575"/>
                <wp:wrapNone/>
                <wp:docPr id="69" name="テキスト ボックス 69"/>
                <wp:cNvGraphicFramePr/>
                <a:graphic xmlns:a="http://schemas.openxmlformats.org/drawingml/2006/main">
                  <a:graphicData uri="http://schemas.microsoft.com/office/word/2010/wordprocessingShape">
                    <wps:wsp>
                      <wps:cNvSpPr txBox="1"/>
                      <wps:spPr>
                        <a:xfrm>
                          <a:off x="0" y="0"/>
                          <a:ext cx="1228725" cy="238125"/>
                        </a:xfrm>
                        <a:prstGeom prst="rect">
                          <a:avLst/>
                        </a:prstGeom>
                        <a:solidFill>
                          <a:schemeClr val="bg1"/>
                        </a:solidFill>
                        <a:ln w="6350">
                          <a:solidFill>
                            <a:schemeClr val="tx1"/>
                          </a:solidFill>
                        </a:ln>
                      </wps:spPr>
                      <wps:txbx>
                        <w:txbxContent>
                          <w:p w14:paraId="16C88727" w14:textId="77777777" w:rsidR="0039795F" w:rsidRPr="00FE73F8" w:rsidRDefault="00275277" w:rsidP="00FE73F8">
                            <w:pPr>
                              <w:snapToGrid w:val="0"/>
                              <w:jc w:val="center"/>
                              <w:rPr>
                                <w:rFonts w:ascii="BIZ UDPゴシック" w:eastAsia="BIZ UDPゴシック" w:hAnsi="BIZ UDPゴシック"/>
                                <w:sz w:val="22"/>
                              </w:rPr>
                            </w:pPr>
                            <w:r w:rsidRPr="00FE73F8">
                              <w:rPr>
                                <w:sz w:val="22"/>
                                <w:szCs w:val="20"/>
                                <w:lang w:bidi="en-US"/>
                              </w:rPr>
                              <w:t>Notes</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C0826" id="テキスト ボックス 69" o:spid="_x0000_s1044" type="#_x0000_t202" style="position:absolute;margin-left:9.45pt;margin-top:24.8pt;width:96.75pt;height:18.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" fillcolor="white [3212]" strokecolor="black [3213]" strokeweight=".5pt">
                <v:textbox>
                  <w:txbxContent>
                    <w:p w14:paraId="16C88727" w14:textId="77777777" w:rsidR="0039795F" w:rsidRPr="00FE73F8" w:rsidRDefault="00275277" w:rsidP="00FE73F8">
                      <w:pPr>
                        <w:snapToGrid w:val="0"/>
                        <w:jc w:val="center"/>
                        <w:rPr>
                          <w:rFonts w:ascii="BIZ UDPゴシック" w:eastAsia="BIZ UDPゴシック" w:hAnsi="BIZ UDPゴシック"/>
                          <w:sz w:val="22"/>
                        </w:rPr>
                      </w:pPr>
                      <w:r w:rsidRPr="00FE73F8">
                        <w:rPr>
                          <w:sz w:val="22"/>
                          <w:szCs w:val="20"/>
                          <w:lang w:bidi="en-US"/>
                        </w:rPr>
                        <w:t>Notes</w:t>
                      </w:r>
                    </w:p>
                  </w:txbxContent>
                </v:textbox>
                <w10:wrap anchorx="margin"/>
              </v:shape>
            </w:pict>
          </mc:Fallback>
        </mc:AlternateContent>
      </w:r>
      <w:r w:rsidR="00A506DD" w:rsidRPr="00DE52F3">
        <w:rPr>
          <w:noProof/>
        </w:rPr>
        <w:drawing>
          <wp:anchor distT="0" distB="0" distL="114300" distR="114300" simplePos="0" relativeHeight="251685888" behindDoc="0" locked="0" layoutInCell="1" allowOverlap="1" wp14:anchorId="265F969D" wp14:editId="76581AE3">
            <wp:simplePos x="0" y="0"/>
            <wp:positionH relativeFrom="margin">
              <wp:posOffset>1367790</wp:posOffset>
            </wp:positionH>
            <wp:positionV relativeFrom="paragraph">
              <wp:posOffset>4231640</wp:posOffset>
            </wp:positionV>
            <wp:extent cx="1166495" cy="448310"/>
            <wp:effectExtent l="0" t="0" r="0" b="0"/>
            <wp:wrapNone/>
            <wp:docPr id="17" name="図 17" descr="X:\ユーザ作業用フォルダ\★国際金融企画担当\R3年度_国際金融企画{経済戦略局}\23_事業連携協定（MOU）\03  協定書締結式\第1弾（210803）\協定書締結式 (0803)\みおつくしマーク（バックボード用）\みおつくしマーク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81474" name="Picture 13" descr="X:\ユーザ作業用フォルダ\★国際金融企画担当\R3年度_国際金融企画{経済戦略局}\23_事業連携協定（MOU）\03  協定書締結式\第1弾（210803）\協定書締結式 (0803)\みおつくしマーク（バックボード用）\みおつくしマーク 05.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166495" cy="4483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6DD" w:rsidRPr="00DE52F3">
        <w:rPr>
          <w:noProof/>
        </w:rPr>
        <w:drawing>
          <wp:anchor distT="0" distB="0" distL="114300" distR="114300" simplePos="0" relativeHeight="251686912" behindDoc="0" locked="0" layoutInCell="1" allowOverlap="1" wp14:anchorId="760C1B9C" wp14:editId="2D0C5C25">
            <wp:simplePos x="0" y="0"/>
            <wp:positionH relativeFrom="margin">
              <wp:posOffset>213995</wp:posOffset>
            </wp:positionH>
            <wp:positionV relativeFrom="paragraph">
              <wp:posOffset>4317365</wp:posOffset>
            </wp:positionV>
            <wp:extent cx="1021080" cy="395605"/>
            <wp:effectExtent l="0" t="0" r="7620" b="4445"/>
            <wp:wrapNone/>
            <wp:docPr id="18" name="図 18" descr="C:\Users\i9652058\AppData\Local\Microsoft\Windows\INetCache\Content.Outlook\CQ6BU5HP\大阪府章横+ロゴタイプ（英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9937" name="Picture 14" descr="C:\Users\i9652058\AppData\Local\Microsoft\Windows\INetCache\Content.Outlook\CQ6BU5HP\大阪府章横+ロゴタイプ（英語）.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021080" cy="395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6DD">
        <w:rPr>
          <w:noProof/>
        </w:rPr>
        <w:drawing>
          <wp:anchor distT="0" distB="0" distL="114300" distR="114300" simplePos="0" relativeHeight="251679744" behindDoc="0" locked="0" layoutInCell="1" allowOverlap="1" wp14:anchorId="74CF2795" wp14:editId="4A2E7A29">
            <wp:simplePos x="0" y="0"/>
            <wp:positionH relativeFrom="column">
              <wp:posOffset>3951605</wp:posOffset>
            </wp:positionH>
            <wp:positionV relativeFrom="paragraph">
              <wp:posOffset>5459095</wp:posOffset>
            </wp:positionV>
            <wp:extent cx="525780" cy="525780"/>
            <wp:effectExtent l="0" t="0" r="7620" b="762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156783" name="GFCO_HP_J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5780" cy="525780"/>
                    </a:xfrm>
                    <a:prstGeom prst="rect">
                      <a:avLst/>
                    </a:prstGeom>
                  </pic:spPr>
                </pic:pic>
              </a:graphicData>
            </a:graphic>
            <wp14:sizeRelH relativeFrom="margin">
              <wp14:pctWidth>0</wp14:pctWidth>
            </wp14:sizeRelH>
            <wp14:sizeRelV relativeFrom="margin">
              <wp14:pctHeight>0</wp14:pctHeight>
            </wp14:sizeRelV>
          </wp:anchor>
        </w:drawing>
      </w:r>
      <w:r w:rsidR="00A506DD">
        <w:rPr>
          <w:noProof/>
        </w:rPr>
        <w:drawing>
          <wp:anchor distT="0" distB="0" distL="114300" distR="114300" simplePos="0" relativeHeight="251678720" behindDoc="0" locked="0" layoutInCell="1" allowOverlap="1" wp14:anchorId="74115A9F" wp14:editId="58CE7CE6">
            <wp:simplePos x="0" y="0"/>
            <wp:positionH relativeFrom="margin">
              <wp:posOffset>4652645</wp:posOffset>
            </wp:positionH>
            <wp:positionV relativeFrom="paragraph">
              <wp:posOffset>5462905</wp:posOffset>
            </wp:positionV>
            <wp:extent cx="526415" cy="526415"/>
            <wp:effectExtent l="0" t="0" r="698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87352" name="Facebook_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6415" cy="526415"/>
                    </a:xfrm>
                    <a:prstGeom prst="rect">
                      <a:avLst/>
                    </a:prstGeom>
                  </pic:spPr>
                </pic:pic>
              </a:graphicData>
            </a:graphic>
            <wp14:sizeRelH relativeFrom="margin">
              <wp14:pctWidth>0</wp14:pctWidth>
            </wp14:sizeRelH>
            <wp14:sizeRelV relativeFrom="margin">
              <wp14:pctHeight>0</wp14:pctHeight>
            </wp14:sizeRelV>
          </wp:anchor>
        </w:drawing>
      </w:r>
      <w:r w:rsidR="00A506DD" w:rsidRPr="0015178B">
        <w:rPr>
          <w:noProof/>
        </w:rPr>
        <w:drawing>
          <wp:anchor distT="0" distB="0" distL="114300" distR="114300" simplePos="0" relativeHeight="251663360" behindDoc="0" locked="0" layoutInCell="1" allowOverlap="1" wp14:anchorId="049A5634" wp14:editId="2FE9C9C8">
            <wp:simplePos x="0" y="0"/>
            <wp:positionH relativeFrom="margin">
              <wp:posOffset>818515</wp:posOffset>
            </wp:positionH>
            <wp:positionV relativeFrom="paragraph">
              <wp:posOffset>5678170</wp:posOffset>
            </wp:positionV>
            <wp:extent cx="2927985" cy="377190"/>
            <wp:effectExtent l="0" t="0" r="5715" b="381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995453" name="kensaku_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7985" cy="377190"/>
                    </a:xfrm>
                    <a:prstGeom prst="rect">
                      <a:avLst/>
                    </a:prstGeom>
                  </pic:spPr>
                </pic:pic>
              </a:graphicData>
            </a:graphic>
            <wp14:sizeRelH relativeFrom="margin">
              <wp14:pctWidth>0</wp14:pctWidth>
            </wp14:sizeRelH>
            <wp14:sizeRelV relativeFrom="margin">
              <wp14:pctHeight>0</wp14:pctHeight>
            </wp14:sizeRelV>
          </wp:anchor>
        </w:drawing>
      </w:r>
      <w:r w:rsidR="00A506DD" w:rsidRPr="0015178B">
        <w:rPr>
          <w:noProof/>
        </w:rPr>
        <mc:AlternateContent>
          <mc:Choice Requires="wps">
            <w:drawing>
              <wp:anchor distT="0" distB="0" distL="114300" distR="114300" simplePos="0" relativeHeight="251661312" behindDoc="0" locked="0" layoutInCell="1" allowOverlap="1" wp14:anchorId="36EEBCAC" wp14:editId="7FC8E31B">
                <wp:simplePos x="0" y="0"/>
                <wp:positionH relativeFrom="margin">
                  <wp:posOffset>0</wp:posOffset>
                </wp:positionH>
                <wp:positionV relativeFrom="paragraph">
                  <wp:posOffset>4102735</wp:posOffset>
                </wp:positionV>
                <wp:extent cx="5419725" cy="2129790"/>
                <wp:effectExtent l="0" t="0" r="9525" b="3810"/>
                <wp:wrapNone/>
                <wp:docPr id="68" name="角丸四角形 67"/>
                <wp:cNvGraphicFramePr/>
                <a:graphic xmlns:a="http://schemas.openxmlformats.org/drawingml/2006/main">
                  <a:graphicData uri="http://schemas.microsoft.com/office/word/2010/wordprocessingShape">
                    <wps:wsp>
                      <wps:cNvSpPr/>
                      <wps:spPr>
                        <a:xfrm>
                          <a:off x="0" y="0"/>
                          <a:ext cx="5419725" cy="2129790"/>
                        </a:xfrm>
                        <a:prstGeom prst="roundRect">
                          <a:avLst>
                            <a:gd name="adj" fmla="val 5232"/>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AF0333" w14:textId="77777777" w:rsidR="00F2015C" w:rsidRPr="00FE73F8" w:rsidRDefault="00F2015C" w:rsidP="00A052C9">
                            <w:pPr>
                              <w:spacing w:line="340" w:lineRule="exact"/>
                              <w:rPr>
                                <w:rFonts w:ascii="BIZ UDPゴシック" w:eastAsia="BIZ UDPゴシック" w:hAnsi="BIZ UDPゴシック"/>
                                <w:color w:val="000000" w:themeColor="text1"/>
                                <w:kern w:val="24"/>
                                <w:sz w:val="22"/>
                              </w:rPr>
                            </w:pPr>
                          </w:p>
                          <w:p w14:paraId="1C1AA853" w14:textId="77777777" w:rsidR="006550D0" w:rsidRPr="00FE73F8" w:rsidRDefault="006550D0" w:rsidP="000364A8">
                            <w:pPr>
                              <w:pStyle w:val="Web"/>
                              <w:spacing w:beforeLines="50" w:before="120" w:beforeAutospacing="0" w:after="0" w:afterAutospacing="0"/>
                              <w:rPr>
                                <w:rFonts w:ascii="BIZ UDPゴシック" w:eastAsia="BIZ UDPゴシック" w:hAnsi="BIZ UDPゴシック" w:cstheme="minorBidi"/>
                                <w:b/>
                                <w:bCs/>
                                <w:color w:val="000000" w:themeColor="text1"/>
                                <w:kern w:val="24"/>
                              </w:rPr>
                            </w:pPr>
                          </w:p>
                          <w:p w14:paraId="45B8481A" w14:textId="77777777" w:rsidR="003765B8" w:rsidRPr="00FE73F8" w:rsidRDefault="00275277" w:rsidP="000364A8">
                            <w:pPr>
                              <w:pStyle w:val="Web"/>
                              <w:spacing w:beforeLines="50" w:before="120" w:beforeAutospacing="0" w:after="0" w:afterAutospacing="0"/>
                              <w:rPr>
                                <w:rFonts w:ascii="BIZ UDPゴシック" w:eastAsia="BIZ UDPゴシック" w:hAnsi="BIZ UDPゴシック" w:cstheme="minorBidi"/>
                                <w:b/>
                                <w:bCs/>
                                <w:color w:val="000000" w:themeColor="text1"/>
                                <w:kern w:val="24"/>
                              </w:rPr>
                            </w:pPr>
                            <w:r w:rsidRPr="00FE73F8">
                              <w:rPr>
                                <w:b/>
                                <w:color w:val="000000" w:themeColor="text1"/>
                                <w:kern w:val="24"/>
                                <w:lang w:bidi="en-US"/>
                              </w:rPr>
                              <w:t>Osaka Global Finance One-Stop Support Center</w:t>
                            </w:r>
                          </w:p>
                          <w:p w14:paraId="49B2E004" w14:textId="45FB43E1" w:rsidR="003765B8" w:rsidRPr="00FE73F8" w:rsidRDefault="00275277" w:rsidP="00FE73F8">
                            <w:pPr>
                              <w:pStyle w:val="Web"/>
                              <w:spacing w:beforeLines="20" w:before="48" w:beforeAutospacing="0" w:after="0" w:afterAutospacing="0" w:line="240" w:lineRule="exact"/>
                              <w:rPr>
                                <w:rFonts w:ascii="BIZ UDPゴシック" w:eastAsia="BIZ UDPゴシック" w:hAnsi="BIZ UDPゴシック" w:cstheme="minorBidi"/>
                                <w:bCs/>
                                <w:color w:val="000000" w:themeColor="text1"/>
                                <w:kern w:val="24"/>
                                <w:sz w:val="18"/>
                              </w:rPr>
                            </w:pPr>
                            <w:r w:rsidRPr="00FE73F8">
                              <w:rPr>
                                <w:color w:val="000000" w:themeColor="text1"/>
                                <w:kern w:val="24"/>
                                <w:sz w:val="18"/>
                                <w:lang w:bidi="en-US"/>
                              </w:rPr>
                              <w:t xml:space="preserve">Room K829, 8th Floor, Knowledge Capital Collaboration Office, Grand Front Osaka North Building, </w:t>
                            </w:r>
                            <w:r w:rsidR="00FE73F8">
                              <w:rPr>
                                <w:color w:val="000000" w:themeColor="text1"/>
                                <w:kern w:val="24"/>
                                <w:sz w:val="18"/>
                                <w:lang w:bidi="en-US"/>
                              </w:rPr>
                              <w:br/>
                            </w:r>
                            <w:r w:rsidRPr="00FE73F8">
                              <w:rPr>
                                <w:color w:val="000000" w:themeColor="text1"/>
                                <w:kern w:val="24"/>
                                <w:sz w:val="18"/>
                                <w:lang w:bidi="en-US"/>
                              </w:rPr>
                              <w:t xml:space="preserve">3-1 </w:t>
                            </w:r>
                            <w:proofErr w:type="spellStart"/>
                            <w:r w:rsidRPr="00FE73F8">
                              <w:rPr>
                                <w:color w:val="000000" w:themeColor="text1"/>
                                <w:kern w:val="24"/>
                                <w:sz w:val="18"/>
                                <w:lang w:bidi="en-US"/>
                              </w:rPr>
                              <w:t>Ofukacho</w:t>
                            </w:r>
                            <w:proofErr w:type="spellEnd"/>
                            <w:r w:rsidRPr="00FE73F8">
                              <w:rPr>
                                <w:color w:val="000000" w:themeColor="text1"/>
                                <w:kern w:val="24"/>
                                <w:sz w:val="18"/>
                                <w:lang w:bidi="en-US"/>
                              </w:rPr>
                              <w:t>, Kita-</w:t>
                            </w:r>
                            <w:proofErr w:type="spellStart"/>
                            <w:r w:rsidRPr="00FE73F8">
                              <w:rPr>
                                <w:color w:val="000000" w:themeColor="text1"/>
                                <w:kern w:val="24"/>
                                <w:sz w:val="18"/>
                                <w:lang w:bidi="en-US"/>
                              </w:rPr>
                              <w:t>ku</w:t>
                            </w:r>
                            <w:proofErr w:type="spellEnd"/>
                            <w:r w:rsidRPr="00FE73F8">
                              <w:rPr>
                                <w:color w:val="000000" w:themeColor="text1"/>
                                <w:kern w:val="24"/>
                                <w:sz w:val="18"/>
                                <w:lang w:bidi="en-US"/>
                              </w:rPr>
                              <w:t>, Osaka City, Osaka, Japan</w:t>
                            </w:r>
                          </w:p>
                          <w:p w14:paraId="6E48D9BC" w14:textId="4655005A" w:rsidR="009651E2" w:rsidRPr="00FE73F8" w:rsidRDefault="00275277" w:rsidP="000364A8">
                            <w:pPr>
                              <w:autoSpaceDE w:val="0"/>
                              <w:autoSpaceDN w:val="0"/>
                              <w:adjustRightInd w:val="0"/>
                              <w:spacing w:line="240" w:lineRule="exact"/>
                              <w:rPr>
                                <w:rFonts w:ascii="BIZ UDPゴシック" w:eastAsia="BIZ UDPゴシック" w:hAnsi="BIZ UDPゴシック" w:cs="Corporate-Logo-Medium"/>
                                <w:color w:val="000000" w:themeColor="text1"/>
                                <w:kern w:val="0"/>
                                <w:sz w:val="18"/>
                                <w:szCs w:val="18"/>
                              </w:rPr>
                            </w:pPr>
                            <w:r w:rsidRPr="00FE73F8">
                              <w:rPr>
                                <w:color w:val="000000" w:themeColor="text1"/>
                                <w:kern w:val="0"/>
                                <w:sz w:val="18"/>
                                <w:lang w:bidi="en-US"/>
                              </w:rPr>
                              <w:t xml:space="preserve"> </w:t>
                            </w:r>
                            <w:r w:rsidR="00FE73F8">
                              <w:rPr>
                                <w:color w:val="000000" w:themeColor="text1"/>
                                <w:kern w:val="0"/>
                                <w:sz w:val="18"/>
                                <w:lang w:bidi="en-US"/>
                              </w:rPr>
                              <w:t xml:space="preserve">    </w:t>
                            </w:r>
                            <w:r w:rsidRPr="00FE73F8">
                              <w:rPr>
                                <w:color w:val="000000" w:themeColor="text1"/>
                                <w:kern w:val="0"/>
                                <w:sz w:val="18"/>
                                <w:lang w:bidi="en-US"/>
                              </w:rPr>
                              <w:t xml:space="preserve">   f-onestop@global-financial-city-osaka.jp</w:t>
                            </w:r>
                          </w:p>
                          <w:p w14:paraId="7BD5EACB" w14:textId="77777777" w:rsidR="009651E2" w:rsidRPr="00FE73F8" w:rsidRDefault="001E53E5" w:rsidP="000364A8">
                            <w:pPr>
                              <w:pStyle w:val="Web"/>
                              <w:spacing w:before="0" w:beforeAutospacing="0" w:after="0" w:afterAutospacing="0" w:line="240" w:lineRule="exact"/>
                              <w:ind w:firstLineChars="150" w:firstLine="360"/>
                              <w:rPr>
                                <w:rFonts w:ascii="BIZ UDPゴシック" w:eastAsia="BIZ UDPゴシック" w:hAnsi="BIZ UDPゴシック" w:cstheme="minorBidi"/>
                                <w:bCs/>
                                <w:color w:val="000000" w:themeColor="text1"/>
                                <w:kern w:val="24"/>
                                <w:sz w:val="18"/>
                                <w:szCs w:val="18"/>
                              </w:rPr>
                            </w:pPr>
                            <w:r>
                              <w:rPr>
                                <w:rFonts w:ascii="ＭＳ Ｐゴシック" w:hAnsi="ＭＳ Ｐゴシック"/>
                                <w:color w:val="000000" w:themeColor="text1"/>
                                <w:lang w:bidi="en-US"/>
                              </w:rPr>
                              <w:pict w14:anchorId="5E95AA0D">
                                <v:shape id="_x0000_i1027" type="#_x0000_t75" style="width:11.85pt;height:11.85pt;visibility:visible">
                                  <v:imagedata r:id="rId14" o:title=""/>
                                </v:shape>
                              </w:pict>
                            </w:r>
                            <w:r w:rsidR="000364A8" w:rsidRPr="00FE73F8">
                              <w:rPr>
                                <w:color w:val="000000" w:themeColor="text1"/>
                                <w:lang w:bidi="en-US"/>
                              </w:rPr>
                              <w:t xml:space="preserve"> </w:t>
                            </w:r>
                            <w:r w:rsidR="00364190" w:rsidRPr="00FE73F8">
                              <w:rPr>
                                <w:color w:val="000000" w:themeColor="text1"/>
                                <w:sz w:val="18"/>
                                <w:lang w:bidi="en-US"/>
                              </w:rPr>
                              <w:t>+81-(0)6-6136-3524</w:t>
                            </w:r>
                          </w:p>
                          <w:p w14:paraId="589D645B" w14:textId="77777777" w:rsidR="003765B8" w:rsidRPr="00FE73F8" w:rsidRDefault="003765B8" w:rsidP="003765B8">
                            <w:pPr>
                              <w:pStyle w:val="Web"/>
                              <w:spacing w:before="0" w:beforeAutospacing="0" w:after="0" w:afterAutospacing="0" w:line="340" w:lineRule="exact"/>
                              <w:rPr>
                                <w:rFonts w:ascii="BIZ UDPゴシック" w:eastAsia="BIZ UDPゴシック" w:hAnsi="BIZ UDPゴシック" w:cstheme="minorBidi"/>
                                <w:bCs/>
                                <w:color w:val="000000" w:themeColor="text1"/>
                                <w:kern w:val="24"/>
                                <w:sz w:val="18"/>
                                <w:szCs w:val="18"/>
                              </w:rPr>
                            </w:pPr>
                          </w:p>
                          <w:p w14:paraId="291FE594" w14:textId="77777777" w:rsidR="003765B8" w:rsidRPr="00FE73F8" w:rsidRDefault="003765B8" w:rsidP="003765B8">
                            <w:pPr>
                              <w:pStyle w:val="Web"/>
                              <w:spacing w:before="0" w:beforeAutospacing="0" w:after="0" w:afterAutospacing="0" w:line="340" w:lineRule="exact"/>
                              <w:rPr>
                                <w:rFonts w:ascii="BIZ UDPゴシック" w:eastAsia="BIZ UDPゴシック" w:hAnsi="BIZ UDPゴシック" w:cstheme="minorBidi"/>
                                <w:bCs/>
                                <w:color w:val="000000" w:themeColor="text1"/>
                                <w:kern w:val="24"/>
                                <w:sz w:val="22"/>
                              </w:rPr>
                            </w:pPr>
                          </w:p>
                          <w:p w14:paraId="47B73588" w14:textId="77777777" w:rsidR="00B24A32" w:rsidRPr="00FE73F8" w:rsidRDefault="00B24A32" w:rsidP="003765B8">
                            <w:pPr>
                              <w:pStyle w:val="Web"/>
                              <w:spacing w:before="0" w:beforeAutospacing="0" w:after="0" w:afterAutospacing="0" w:line="340" w:lineRule="exact"/>
                              <w:rPr>
                                <w:rFonts w:ascii="BIZ UDPゴシック" w:eastAsia="BIZ UDPゴシック" w:hAnsi="BIZ UDPゴシック" w:cstheme="minorBidi"/>
                                <w:bCs/>
                                <w:color w:val="000000" w:themeColor="text1"/>
                                <w:kern w:val="24"/>
                              </w:rPr>
                            </w:pPr>
                          </w:p>
                          <w:p w14:paraId="5A8D8948" w14:textId="77777777" w:rsidR="00B24A32" w:rsidRPr="00FE73F8" w:rsidRDefault="00B24A32" w:rsidP="00B24A32">
                            <w:pPr>
                              <w:pStyle w:val="Web"/>
                              <w:spacing w:before="0" w:beforeAutospacing="0" w:after="0" w:afterAutospacing="0" w:line="340" w:lineRule="exact"/>
                              <w:jc w:val="right"/>
                              <w:rPr>
                                <w:rFonts w:ascii="BIZ UDPゴシック" w:eastAsia="BIZ UDPゴシック" w:hAnsi="BIZ UDPゴシック" w:cstheme="minorBidi"/>
                                <w:noProof/>
                                <w:color w:val="000000" w:themeColor="text1"/>
                                <w:kern w:val="24"/>
                                <w:sz w:val="22"/>
                                <w:szCs w:val="22"/>
                              </w:rPr>
                            </w:pPr>
                          </w:p>
                          <w:p w14:paraId="02D8780F" w14:textId="77777777" w:rsidR="00FA09FC" w:rsidRPr="00FE73F8" w:rsidRDefault="00FA09FC" w:rsidP="00B24A32">
                            <w:pPr>
                              <w:pStyle w:val="Web"/>
                              <w:spacing w:before="0" w:beforeAutospacing="0" w:after="0" w:afterAutospacing="0" w:line="340" w:lineRule="exact"/>
                              <w:jc w:val="right"/>
                              <w:rPr>
                                <w:rFonts w:ascii="BIZ UDPゴシック" w:eastAsia="BIZ UDPゴシック" w:hAnsi="BIZ UDPゴシック"/>
                                <w:color w:val="000000" w:themeColor="text1"/>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oundrect w14:anchorId="36EEBCAC" id="角丸四角形 67" o:spid="_x0000_s1045" style="position:absolute;margin-left:0;margin-top:323.05pt;width:426.75pt;height:167.7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4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" fillcolor="#deeaf6 [660]" stroked="f" strokeweight="1pt">
                <v:stroke joinstyle="miter"/>
                <v:textbox>
                  <w:txbxContent>
                    <w:p w14:paraId="73AF0333" w14:textId="77777777" w:rsidR="00F2015C" w:rsidRPr="00FE73F8" w:rsidRDefault="00F2015C" w:rsidP="00A052C9">
                      <w:pPr>
                        <w:spacing w:line="340" w:lineRule="exact"/>
                        <w:rPr>
                          <w:rFonts w:ascii="BIZ UDPゴシック" w:eastAsia="BIZ UDPゴシック" w:hAnsi="BIZ UDPゴシック"/>
                          <w:color w:val="000000" w:themeColor="text1"/>
                          <w:kern w:val="24"/>
                          <w:sz w:val="22"/>
                        </w:rPr>
                      </w:pPr>
                    </w:p>
                    <w:p w14:paraId="1C1AA853" w14:textId="77777777" w:rsidR="006550D0" w:rsidRPr="00FE73F8" w:rsidRDefault="006550D0" w:rsidP="000364A8">
                      <w:pPr>
                        <w:pStyle w:val="Web"/>
                        <w:spacing w:beforeLines="50" w:before="120" w:beforeAutospacing="0" w:after="0" w:afterAutospacing="0"/>
                        <w:rPr>
                          <w:rFonts w:ascii="BIZ UDPゴシック" w:eastAsia="BIZ UDPゴシック" w:hAnsi="BIZ UDPゴシック" w:cstheme="minorBidi"/>
                          <w:b/>
                          <w:bCs/>
                          <w:color w:val="000000" w:themeColor="text1"/>
                          <w:kern w:val="24"/>
                        </w:rPr>
                      </w:pPr>
                    </w:p>
                    <w:p w14:paraId="45B8481A" w14:textId="77777777" w:rsidR="003765B8" w:rsidRPr="00FE73F8" w:rsidRDefault="00275277" w:rsidP="000364A8">
                      <w:pPr>
                        <w:pStyle w:val="Web"/>
                        <w:spacing w:beforeLines="50" w:before="120" w:beforeAutospacing="0" w:after="0" w:afterAutospacing="0"/>
                        <w:rPr>
                          <w:rFonts w:ascii="BIZ UDPゴシック" w:eastAsia="BIZ UDPゴシック" w:hAnsi="BIZ UDPゴシック" w:cstheme="minorBidi"/>
                          <w:b/>
                          <w:bCs/>
                          <w:color w:val="000000" w:themeColor="text1"/>
                          <w:kern w:val="24"/>
                        </w:rPr>
                      </w:pPr>
                      <w:r w:rsidRPr="00FE73F8">
                        <w:rPr>
                          <w:b/>
                          <w:color w:val="000000" w:themeColor="text1"/>
                          <w:kern w:val="24"/>
                          <w:lang w:bidi="en-US"/>
                        </w:rPr>
                        <w:t>Osaka Global Finance One-Stop Support Center</w:t>
                      </w:r>
                    </w:p>
                    <w:p w14:paraId="49B2E004" w14:textId="45FB43E1" w:rsidR="003765B8" w:rsidRPr="00FE73F8" w:rsidRDefault="00275277" w:rsidP="00FE73F8">
                      <w:pPr>
                        <w:pStyle w:val="Web"/>
                        <w:spacing w:beforeLines="20" w:before="48" w:beforeAutospacing="0" w:after="0" w:afterAutospacing="0" w:line="240" w:lineRule="exact"/>
                        <w:rPr>
                          <w:rFonts w:ascii="BIZ UDPゴシック" w:eastAsia="BIZ UDPゴシック" w:hAnsi="BIZ UDPゴシック" w:cstheme="minorBidi"/>
                          <w:bCs/>
                          <w:color w:val="000000" w:themeColor="text1"/>
                          <w:kern w:val="24"/>
                          <w:sz w:val="18"/>
                        </w:rPr>
                      </w:pPr>
                      <w:r w:rsidRPr="00FE73F8">
                        <w:rPr>
                          <w:color w:val="000000" w:themeColor="text1"/>
                          <w:kern w:val="24"/>
                          <w:sz w:val="18"/>
                          <w:lang w:bidi="en-US"/>
                        </w:rPr>
                        <w:t xml:space="preserve">Room K829, 8th Floor, Knowledge Capital Collaboration Office, Grand Front Osaka North Building, </w:t>
                      </w:r>
                      <w:r w:rsidR="00FE73F8">
                        <w:rPr>
                          <w:color w:val="000000" w:themeColor="text1"/>
                          <w:kern w:val="24"/>
                          <w:sz w:val="18"/>
                          <w:lang w:bidi="en-US"/>
                        </w:rPr>
                        <w:br/>
                      </w:r>
                      <w:r w:rsidRPr="00FE73F8">
                        <w:rPr>
                          <w:color w:val="000000" w:themeColor="text1"/>
                          <w:kern w:val="24"/>
                          <w:sz w:val="18"/>
                          <w:lang w:bidi="en-US"/>
                        </w:rPr>
                        <w:t xml:space="preserve">3-1 </w:t>
                      </w:r>
                      <w:proofErr w:type="spellStart"/>
                      <w:r w:rsidRPr="00FE73F8">
                        <w:rPr>
                          <w:color w:val="000000" w:themeColor="text1"/>
                          <w:kern w:val="24"/>
                          <w:sz w:val="18"/>
                          <w:lang w:bidi="en-US"/>
                        </w:rPr>
                        <w:t>Ofukacho</w:t>
                      </w:r>
                      <w:proofErr w:type="spellEnd"/>
                      <w:r w:rsidRPr="00FE73F8">
                        <w:rPr>
                          <w:color w:val="000000" w:themeColor="text1"/>
                          <w:kern w:val="24"/>
                          <w:sz w:val="18"/>
                          <w:lang w:bidi="en-US"/>
                        </w:rPr>
                        <w:t>, Kita-</w:t>
                      </w:r>
                      <w:proofErr w:type="spellStart"/>
                      <w:r w:rsidRPr="00FE73F8">
                        <w:rPr>
                          <w:color w:val="000000" w:themeColor="text1"/>
                          <w:kern w:val="24"/>
                          <w:sz w:val="18"/>
                          <w:lang w:bidi="en-US"/>
                        </w:rPr>
                        <w:t>ku</w:t>
                      </w:r>
                      <w:proofErr w:type="spellEnd"/>
                      <w:r w:rsidRPr="00FE73F8">
                        <w:rPr>
                          <w:color w:val="000000" w:themeColor="text1"/>
                          <w:kern w:val="24"/>
                          <w:sz w:val="18"/>
                          <w:lang w:bidi="en-US"/>
                        </w:rPr>
                        <w:t>, Osaka City, Osaka, Japan</w:t>
                      </w:r>
                    </w:p>
                    <w:p w14:paraId="6E48D9BC" w14:textId="4655005A" w:rsidR="009651E2" w:rsidRPr="00FE73F8" w:rsidRDefault="00275277" w:rsidP="000364A8">
                      <w:pPr>
                        <w:autoSpaceDE w:val="0"/>
                        <w:autoSpaceDN w:val="0"/>
                        <w:adjustRightInd w:val="0"/>
                        <w:spacing w:line="240" w:lineRule="exact"/>
                        <w:rPr>
                          <w:rFonts w:ascii="BIZ UDPゴシック" w:eastAsia="BIZ UDPゴシック" w:hAnsi="BIZ UDPゴシック" w:cs="Corporate-Logo-Medium"/>
                          <w:color w:val="000000" w:themeColor="text1"/>
                          <w:kern w:val="0"/>
                          <w:sz w:val="18"/>
                          <w:szCs w:val="18"/>
                        </w:rPr>
                      </w:pPr>
                      <w:r w:rsidRPr="00FE73F8">
                        <w:rPr>
                          <w:color w:val="000000" w:themeColor="text1"/>
                          <w:kern w:val="0"/>
                          <w:sz w:val="18"/>
                          <w:lang w:bidi="en-US"/>
                        </w:rPr>
                        <w:t xml:space="preserve"> </w:t>
                      </w:r>
                      <w:r w:rsidR="00FE73F8">
                        <w:rPr>
                          <w:color w:val="000000" w:themeColor="text1"/>
                          <w:kern w:val="0"/>
                          <w:sz w:val="18"/>
                          <w:lang w:bidi="en-US"/>
                        </w:rPr>
                        <w:t xml:space="preserve">    </w:t>
                      </w:r>
                      <w:r w:rsidRPr="00FE73F8">
                        <w:rPr>
                          <w:color w:val="000000" w:themeColor="text1"/>
                          <w:kern w:val="0"/>
                          <w:sz w:val="18"/>
                          <w:lang w:bidi="en-US"/>
                        </w:rPr>
                        <w:t xml:space="preserve">   f-onestop@global-financial-city-osaka.jp</w:t>
                      </w:r>
                    </w:p>
                    <w:p w14:paraId="7BD5EACB" w14:textId="77777777" w:rsidR="009651E2" w:rsidRPr="00FE73F8" w:rsidRDefault="000B5DC4" w:rsidP="000364A8">
                      <w:pPr>
                        <w:pStyle w:val="Web"/>
                        <w:spacing w:before="0" w:beforeAutospacing="0" w:after="0" w:afterAutospacing="0" w:line="240" w:lineRule="exact"/>
                        <w:ind w:firstLineChars="150" w:firstLine="360"/>
                        <w:rPr>
                          <w:rFonts w:ascii="BIZ UDPゴシック" w:eastAsia="BIZ UDPゴシック" w:hAnsi="BIZ UDPゴシック" w:cstheme="minorBidi"/>
                          <w:bCs/>
                          <w:color w:val="000000" w:themeColor="text1"/>
                          <w:kern w:val="24"/>
                          <w:sz w:val="18"/>
                          <w:szCs w:val="18"/>
                        </w:rPr>
                      </w:pPr>
                      <w:r>
                        <w:rPr>
                          <w:rFonts w:ascii="ＭＳ Ｐゴシック" w:hAnsi="ＭＳ Ｐゴシック"/>
                          <w:color w:val="000000" w:themeColor="text1"/>
                          <w:lang w:bidi="en-US"/>
                        </w:rPr>
                        <w:pict w14:anchorId="5E95AA0D">
                          <v:shape id="_x0000_i1027" type="#_x0000_t75" style="width:11.9pt;height:11.9pt;visibility:visible">
                            <v:imagedata r:id="rId15" o:title=""/>
                          </v:shape>
                        </w:pict>
                      </w:r>
                      <w:r w:rsidR="000364A8" w:rsidRPr="00FE73F8">
                        <w:rPr>
                          <w:color w:val="000000" w:themeColor="text1"/>
                          <w:lang w:bidi="en-US"/>
                        </w:rPr>
                        <w:t xml:space="preserve"> </w:t>
                      </w:r>
                      <w:r w:rsidR="00364190" w:rsidRPr="00FE73F8">
                        <w:rPr>
                          <w:color w:val="000000" w:themeColor="text1"/>
                          <w:sz w:val="18"/>
                          <w:lang w:bidi="en-US"/>
                        </w:rPr>
                        <w:t>+81-(0)6-6136-3524</w:t>
                      </w:r>
                    </w:p>
                    <w:p w14:paraId="589D645B" w14:textId="77777777" w:rsidR="003765B8" w:rsidRPr="00FE73F8" w:rsidRDefault="003765B8" w:rsidP="003765B8">
                      <w:pPr>
                        <w:pStyle w:val="Web"/>
                        <w:spacing w:before="0" w:beforeAutospacing="0" w:after="0" w:afterAutospacing="0" w:line="340" w:lineRule="exact"/>
                        <w:rPr>
                          <w:rFonts w:ascii="BIZ UDPゴシック" w:eastAsia="BIZ UDPゴシック" w:hAnsi="BIZ UDPゴシック" w:cstheme="minorBidi"/>
                          <w:bCs/>
                          <w:color w:val="000000" w:themeColor="text1"/>
                          <w:kern w:val="24"/>
                          <w:sz w:val="18"/>
                          <w:szCs w:val="18"/>
                        </w:rPr>
                      </w:pPr>
                    </w:p>
                    <w:p w14:paraId="291FE594" w14:textId="77777777" w:rsidR="003765B8" w:rsidRPr="00FE73F8" w:rsidRDefault="003765B8" w:rsidP="003765B8">
                      <w:pPr>
                        <w:pStyle w:val="Web"/>
                        <w:spacing w:before="0" w:beforeAutospacing="0" w:after="0" w:afterAutospacing="0" w:line="340" w:lineRule="exact"/>
                        <w:rPr>
                          <w:rFonts w:ascii="BIZ UDPゴシック" w:eastAsia="BIZ UDPゴシック" w:hAnsi="BIZ UDPゴシック" w:cstheme="minorBidi"/>
                          <w:bCs/>
                          <w:color w:val="000000" w:themeColor="text1"/>
                          <w:kern w:val="24"/>
                          <w:sz w:val="22"/>
                        </w:rPr>
                      </w:pPr>
                    </w:p>
                    <w:p w14:paraId="47B73588" w14:textId="77777777" w:rsidR="00B24A32" w:rsidRPr="00FE73F8" w:rsidRDefault="00B24A32" w:rsidP="003765B8">
                      <w:pPr>
                        <w:pStyle w:val="Web"/>
                        <w:spacing w:before="0" w:beforeAutospacing="0" w:after="0" w:afterAutospacing="0" w:line="340" w:lineRule="exact"/>
                        <w:rPr>
                          <w:rFonts w:ascii="BIZ UDPゴシック" w:eastAsia="BIZ UDPゴシック" w:hAnsi="BIZ UDPゴシック" w:cstheme="minorBidi"/>
                          <w:bCs/>
                          <w:color w:val="000000" w:themeColor="text1"/>
                          <w:kern w:val="24"/>
                        </w:rPr>
                      </w:pPr>
                    </w:p>
                    <w:p w14:paraId="5A8D8948" w14:textId="77777777" w:rsidR="00B24A32" w:rsidRPr="00FE73F8" w:rsidRDefault="00B24A32" w:rsidP="00B24A32">
                      <w:pPr>
                        <w:pStyle w:val="Web"/>
                        <w:spacing w:before="0" w:beforeAutospacing="0" w:after="0" w:afterAutospacing="0" w:line="340" w:lineRule="exact"/>
                        <w:jc w:val="right"/>
                        <w:rPr>
                          <w:rFonts w:ascii="BIZ UDPゴシック" w:eastAsia="BIZ UDPゴシック" w:hAnsi="BIZ UDPゴシック" w:cstheme="minorBidi"/>
                          <w:noProof/>
                          <w:color w:val="000000" w:themeColor="text1"/>
                          <w:kern w:val="24"/>
                          <w:sz w:val="22"/>
                          <w:szCs w:val="22"/>
                        </w:rPr>
                      </w:pPr>
                    </w:p>
                    <w:p w14:paraId="02D8780F" w14:textId="77777777" w:rsidR="00FA09FC" w:rsidRPr="00FE73F8" w:rsidRDefault="00FA09FC" w:rsidP="00B24A32">
                      <w:pPr>
                        <w:pStyle w:val="Web"/>
                        <w:spacing w:before="0" w:beforeAutospacing="0" w:after="0" w:afterAutospacing="0" w:line="340" w:lineRule="exact"/>
                        <w:jc w:val="right"/>
                        <w:rPr>
                          <w:rFonts w:ascii="BIZ UDPゴシック" w:eastAsia="BIZ UDPゴシック" w:hAnsi="BIZ UDPゴシック"/>
                          <w:color w:val="000000" w:themeColor="text1"/>
                        </w:rPr>
                      </w:pPr>
                    </w:p>
                  </w:txbxContent>
                </v:textbox>
                <w10:wrap anchorx="margin"/>
              </v:roundrect>
            </w:pict>
          </mc:Fallback>
        </mc:AlternateContent>
      </w:r>
      <w:r w:rsidR="00A506DD" w:rsidRPr="006550D0">
        <w:rPr>
          <w:noProof/>
        </w:rPr>
        <mc:AlternateContent>
          <mc:Choice Requires="wps">
            <w:drawing>
              <wp:anchor distT="0" distB="0" distL="114300" distR="114300" simplePos="0" relativeHeight="251687936" behindDoc="0" locked="0" layoutInCell="1" allowOverlap="1" wp14:anchorId="58BD6DBB" wp14:editId="4630CC1E">
                <wp:simplePos x="0" y="0"/>
                <wp:positionH relativeFrom="margin">
                  <wp:align>right</wp:align>
                </wp:positionH>
                <wp:positionV relativeFrom="paragraph">
                  <wp:posOffset>445135</wp:posOffset>
                </wp:positionV>
                <wp:extent cx="5383530" cy="2695575"/>
                <wp:effectExtent l="0" t="0" r="26670" b="28575"/>
                <wp:wrapNone/>
                <wp:docPr id="24" name="角丸四角形 67"/>
                <wp:cNvGraphicFramePr/>
                <a:graphic xmlns:a="http://schemas.openxmlformats.org/drawingml/2006/main">
                  <a:graphicData uri="http://schemas.microsoft.com/office/word/2010/wordprocessingShape">
                    <wps:wsp>
                      <wps:cNvSpPr/>
                      <wps:spPr>
                        <a:xfrm>
                          <a:off x="0" y="0"/>
                          <a:ext cx="5383530" cy="2695575"/>
                        </a:xfrm>
                        <a:prstGeom prst="roundRect">
                          <a:avLst>
                            <a:gd name="adj" fmla="val 3156"/>
                          </a:avLst>
                        </a:prstGeom>
                      </wps:spPr>
                      <wps:style>
                        <a:lnRef idx="2">
                          <a:schemeClr val="accent5"/>
                        </a:lnRef>
                        <a:fillRef idx="1">
                          <a:schemeClr val="lt1"/>
                        </a:fillRef>
                        <a:effectRef idx="0">
                          <a:schemeClr val="accent5"/>
                        </a:effectRef>
                        <a:fontRef idx="minor">
                          <a:schemeClr val="dk1"/>
                        </a:fontRef>
                      </wps:style>
                      <wps:txbx>
                        <w:txbxContent>
                          <w:p w14:paraId="3DCD641D" w14:textId="77777777" w:rsidR="002117D9" w:rsidRPr="00FE73F8" w:rsidRDefault="00275277" w:rsidP="00FE73F8">
                            <w:pPr>
                              <w:pStyle w:val="Web"/>
                              <w:numPr>
                                <w:ilvl w:val="0"/>
                                <w:numId w:val="20"/>
                              </w:numPr>
                              <w:snapToGrid w:val="0"/>
                              <w:spacing w:before="0" w:beforeAutospacing="0" w:afterLines="50" w:after="120" w:afterAutospacing="0"/>
                              <w:rPr>
                                <w:rFonts w:ascii="BIZ UDPゴシック" w:eastAsia="BIZ UDPゴシック" w:hAnsi="BIZ UDPゴシック" w:cstheme="minorBidi"/>
                                <w:b/>
                                <w:bCs/>
                                <w:color w:val="FF0000"/>
                                <w:kern w:val="24"/>
                                <w:sz w:val="22"/>
                                <w:u w:val="single"/>
                              </w:rPr>
                            </w:pPr>
                            <w:r w:rsidRPr="00FE73F8">
                              <w:rPr>
                                <w:b/>
                                <w:color w:val="FF0000"/>
                                <w:kern w:val="24"/>
                                <w:sz w:val="22"/>
                                <w:u w:val="single"/>
                                <w:lang w:bidi="en-US"/>
                              </w:rPr>
                              <w:t>Prior consultation with the Osaka Global Finance One-Stop Support Center and the Osaka Prefecture/Osaka City government is a mandatory step toward subsidy application. First please contact the Support Center.</w:t>
                            </w:r>
                          </w:p>
                          <w:p w14:paraId="0B869058" w14:textId="70166539" w:rsidR="006550D0" w:rsidRPr="000B5DC4" w:rsidRDefault="000B5DC4" w:rsidP="000B5DC4">
                            <w:pPr>
                              <w:pStyle w:val="Web"/>
                              <w:numPr>
                                <w:ilvl w:val="0"/>
                                <w:numId w:val="21"/>
                              </w:numPr>
                              <w:snapToGrid w:val="0"/>
                              <w:spacing w:afterLines="50" w:after="120"/>
                              <w:rPr>
                                <w:kern w:val="24"/>
                                <w:sz w:val="22"/>
                                <w:lang w:bidi="en-US"/>
                              </w:rPr>
                            </w:pPr>
                            <w:r w:rsidRPr="000B5DC4">
                              <w:rPr>
                                <w:kern w:val="24"/>
                                <w:sz w:val="22"/>
                                <w:lang w:bidi="en-US"/>
                              </w:rPr>
                              <w:t>Every year during the two-year period, those recipients must submit a business activity report no later than three months from the same date as the subsidy approval date.</w:t>
                            </w:r>
                            <w:r>
                              <w:rPr>
                                <w:kern w:val="24"/>
                                <w:sz w:val="22"/>
                                <w:lang w:bidi="en-US"/>
                              </w:rPr>
                              <w:t xml:space="preserve"> (Companies</w:t>
                            </w:r>
                            <w:r w:rsidR="00275277" w:rsidRPr="000B5DC4">
                              <w:rPr>
                                <w:kern w:val="24"/>
                                <w:sz w:val="22"/>
                                <w:lang w:bidi="en-US"/>
                              </w:rPr>
                              <w:t xml:space="preserve"> must submit a Business Activity Report every year.)</w:t>
                            </w:r>
                          </w:p>
                          <w:p w14:paraId="445C3159" w14:textId="77777777" w:rsidR="006550D0" w:rsidRPr="00FE73F8" w:rsidRDefault="00275277" w:rsidP="00FE73F8">
                            <w:pPr>
                              <w:pStyle w:val="Web"/>
                              <w:numPr>
                                <w:ilvl w:val="0"/>
                                <w:numId w:val="21"/>
                              </w:numPr>
                              <w:spacing w:before="0" w:beforeAutospacing="0" w:after="0" w:afterAutospacing="0"/>
                              <w:rPr>
                                <w:rFonts w:ascii="BIZ UDPゴシック" w:eastAsia="BIZ UDPゴシック" w:hAnsi="BIZ UDPゴシック"/>
                              </w:rPr>
                            </w:pPr>
                            <w:r w:rsidRPr="00FE73F8">
                              <w:rPr>
                                <w:kern w:val="24"/>
                                <w:sz w:val="22"/>
                                <w:u w:val="single"/>
                                <w:lang w:bidi="en-US"/>
                              </w:rPr>
                              <w:t>The application deadline is February 15.</w:t>
                            </w:r>
                          </w:p>
                          <w:p w14:paraId="1FDDF1B6" w14:textId="77777777" w:rsidR="006550D0" w:rsidRPr="00FE73F8" w:rsidRDefault="00275277" w:rsidP="00FE73F8">
                            <w:pPr>
                              <w:pStyle w:val="Web"/>
                              <w:snapToGrid w:val="0"/>
                              <w:spacing w:before="0" w:beforeAutospacing="0" w:afterLines="50" w:after="120" w:afterAutospacing="0"/>
                              <w:ind w:left="420"/>
                              <w:rPr>
                                <w:rFonts w:ascii="BIZ UDPゴシック" w:eastAsia="BIZ UDPゴシック" w:hAnsi="BIZ UDPゴシック" w:cstheme="minorBidi"/>
                                <w:color w:val="000000" w:themeColor="text1"/>
                                <w:kern w:val="24"/>
                                <w:sz w:val="22"/>
                                <w:szCs w:val="22"/>
                              </w:rPr>
                            </w:pPr>
                            <w:r w:rsidRPr="00FE73F8">
                              <w:rPr>
                                <w:kern w:val="24"/>
                                <w:sz w:val="22"/>
                                <w:lang w:bidi="en-US"/>
                              </w:rPr>
                              <w:t>(If an applicant for a subsidy on base establishment misses the deadline for reasons not attributable to the applicant but meets all requirements after February 15, the application will be accepted by March 15 as an exception.)</w:t>
                            </w:r>
                          </w:p>
                        </w:txbxContent>
                      </wps:txbx>
                      <wps:bodyPr rot="0" spcFirstLastPara="0" vertOverflow="overflow" horzOverflow="overflow" vert="horz" wrap="square"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D6DBB" id="_x0000_s1046" style="position:absolute;margin-left:372.7pt;margin-top:35.05pt;width:423.9pt;height:212.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20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" fillcolor="white [3201]" strokecolor="#4472c4 [3208]" strokeweight="1pt">
                <v:stroke joinstyle="miter"/>
                <v:textbox>
                  <w:txbxContent>
                    <w:p w14:paraId="3DCD641D" w14:textId="77777777" w:rsidR="002117D9" w:rsidRPr="00FE73F8" w:rsidRDefault="00275277" w:rsidP="00FE73F8">
                      <w:pPr>
                        <w:pStyle w:val="Web"/>
                        <w:numPr>
                          <w:ilvl w:val="0"/>
                          <w:numId w:val="20"/>
                        </w:numPr>
                        <w:snapToGrid w:val="0"/>
                        <w:spacing w:before="0" w:beforeAutospacing="0" w:afterLines="50" w:after="120" w:afterAutospacing="0"/>
                        <w:rPr>
                          <w:rFonts w:ascii="BIZ UDPゴシック" w:eastAsia="BIZ UDPゴシック" w:hAnsi="BIZ UDPゴシック" w:cstheme="minorBidi"/>
                          <w:b/>
                          <w:bCs/>
                          <w:color w:val="FF0000"/>
                          <w:kern w:val="24"/>
                          <w:sz w:val="22"/>
                          <w:u w:val="single"/>
                        </w:rPr>
                      </w:pPr>
                      <w:r w:rsidRPr="00FE73F8">
                        <w:rPr>
                          <w:b/>
                          <w:color w:val="FF0000"/>
                          <w:kern w:val="24"/>
                          <w:sz w:val="22"/>
                          <w:u w:val="single"/>
                          <w:lang w:bidi="en-US"/>
                        </w:rPr>
                        <w:t>Prior consultation with the Osaka Global Finance One-Stop Support Center and the Osaka Prefecture/Osaka City government is a mandatory step toward subsidy application. First please contact the Support Center.</w:t>
                      </w:r>
                    </w:p>
                    <w:p w14:paraId="0B869058" w14:textId="70166539" w:rsidR="006550D0" w:rsidRPr="000B5DC4" w:rsidRDefault="000B5DC4" w:rsidP="000B5DC4">
                      <w:pPr>
                        <w:pStyle w:val="Web"/>
                        <w:numPr>
                          <w:ilvl w:val="0"/>
                          <w:numId w:val="21"/>
                        </w:numPr>
                        <w:snapToGrid w:val="0"/>
                        <w:spacing w:afterLines="50" w:after="120"/>
                        <w:rPr>
                          <w:kern w:val="24"/>
                          <w:sz w:val="22"/>
                          <w:lang w:bidi="en-US"/>
                        </w:rPr>
                      </w:pPr>
                      <w:r w:rsidRPr="000B5DC4">
                        <w:rPr>
                          <w:kern w:val="24"/>
                          <w:sz w:val="22"/>
                          <w:lang w:bidi="en-US"/>
                        </w:rPr>
                        <w:t>Every year during the two-year period, those recipients must submit a business activity report no later than three months from the same date as the subsidy approval date</w:t>
                      </w:r>
                      <w:r w:rsidRPr="000B5DC4">
                        <w:rPr>
                          <w:kern w:val="24"/>
                          <w:sz w:val="22"/>
                          <w:lang w:bidi="en-US"/>
                        </w:rPr>
                        <w:t>.</w:t>
                      </w:r>
                      <w:r>
                        <w:rPr>
                          <w:kern w:val="24"/>
                          <w:sz w:val="22"/>
                          <w:lang w:bidi="en-US"/>
                        </w:rPr>
                        <w:t xml:space="preserve"> (Companies</w:t>
                      </w:r>
                      <w:r w:rsidR="00275277" w:rsidRPr="000B5DC4">
                        <w:rPr>
                          <w:kern w:val="24"/>
                          <w:sz w:val="22"/>
                          <w:lang w:bidi="en-US"/>
                        </w:rPr>
                        <w:t xml:space="preserve"> must submit a Business Activity Report every year.)</w:t>
                      </w:r>
                    </w:p>
                    <w:p w14:paraId="445C3159" w14:textId="77777777" w:rsidR="006550D0" w:rsidRPr="00FE73F8" w:rsidRDefault="00275277" w:rsidP="00FE73F8">
                      <w:pPr>
                        <w:pStyle w:val="Web"/>
                        <w:numPr>
                          <w:ilvl w:val="0"/>
                          <w:numId w:val="21"/>
                        </w:numPr>
                        <w:spacing w:before="0" w:beforeAutospacing="0" w:after="0" w:afterAutospacing="0"/>
                        <w:rPr>
                          <w:rFonts w:ascii="BIZ UDPゴシック" w:eastAsia="BIZ UDPゴシック" w:hAnsi="BIZ UDPゴシック"/>
                        </w:rPr>
                      </w:pPr>
                      <w:r w:rsidRPr="00FE73F8">
                        <w:rPr>
                          <w:kern w:val="24"/>
                          <w:sz w:val="22"/>
                          <w:u w:val="single"/>
                          <w:lang w:bidi="en-US"/>
                        </w:rPr>
                        <w:t>The application deadline is February 15.</w:t>
                      </w:r>
                    </w:p>
                    <w:p w14:paraId="1FDDF1B6" w14:textId="77777777" w:rsidR="006550D0" w:rsidRPr="00FE73F8" w:rsidRDefault="00275277" w:rsidP="00FE73F8">
                      <w:pPr>
                        <w:pStyle w:val="Web"/>
                        <w:snapToGrid w:val="0"/>
                        <w:spacing w:before="0" w:beforeAutospacing="0" w:afterLines="50" w:after="120" w:afterAutospacing="0"/>
                        <w:ind w:left="420"/>
                        <w:rPr>
                          <w:rFonts w:ascii="BIZ UDPゴシック" w:eastAsia="BIZ UDPゴシック" w:hAnsi="BIZ UDPゴシック" w:cstheme="minorBidi"/>
                          <w:color w:val="000000" w:themeColor="text1"/>
                          <w:kern w:val="24"/>
                          <w:sz w:val="22"/>
                          <w:szCs w:val="22"/>
                        </w:rPr>
                      </w:pPr>
                      <w:r w:rsidRPr="00FE73F8">
                        <w:rPr>
                          <w:kern w:val="24"/>
                          <w:sz w:val="22"/>
                          <w:lang w:bidi="en-US"/>
                        </w:rPr>
                        <w:t>(</w:t>
                      </w:r>
                      <w:bookmarkStart w:id="1" w:name="_GoBack"/>
                      <w:r w:rsidRPr="00FE73F8">
                        <w:rPr>
                          <w:kern w:val="24"/>
                          <w:sz w:val="22"/>
                          <w:lang w:bidi="en-US"/>
                        </w:rPr>
                        <w:t>If an applicant for a subsidy on base establishment misses the deadline for reasons not attributable to the applicant but meets all requirements after February 15, the application will be accepted by March 15 as an exception</w:t>
                      </w:r>
                      <w:bookmarkEnd w:id="1"/>
                      <w:r w:rsidRPr="00FE73F8">
                        <w:rPr>
                          <w:kern w:val="24"/>
                          <w:sz w:val="22"/>
                          <w:lang w:bidi="en-US"/>
                        </w:rPr>
                        <w:t>.)</w:t>
                      </w:r>
                    </w:p>
                  </w:txbxContent>
                </v:textbox>
                <w10:wrap anchorx="margin"/>
              </v:roundrect>
            </w:pict>
          </mc:Fallback>
        </mc:AlternateContent>
      </w:r>
    </w:p>
    <w:sectPr w:rsidR="008D0B18" w:rsidRPr="0015178B" w:rsidSect="00BF4431">
      <w:headerReference w:type="first" r:id="rId16"/>
      <w:pgSz w:w="11906" w:h="16838" w:code="9"/>
      <w:pgMar w:top="1701" w:right="1701" w:bottom="851" w:left="1701" w:header="851" w:footer="992" w:gutter="0"/>
      <w:cols w:space="425"/>
      <w:titlePg/>
      <w:docGrid w:linePitch="35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49D8D" w14:textId="77777777" w:rsidR="001E53E5" w:rsidRDefault="001E53E5">
      <w:r>
        <w:separator/>
      </w:r>
    </w:p>
  </w:endnote>
  <w:endnote w:type="continuationSeparator" w:id="0">
    <w:p w14:paraId="66BCCFB2" w14:textId="77777777" w:rsidR="001E53E5" w:rsidRDefault="001E5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eiryo UI">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porate-Logo-Medium">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3F7280" w14:textId="77777777" w:rsidR="001E53E5" w:rsidRDefault="001E53E5">
      <w:r>
        <w:separator/>
      </w:r>
    </w:p>
  </w:footnote>
  <w:footnote w:type="continuationSeparator" w:id="0">
    <w:p w14:paraId="4659BD93" w14:textId="77777777" w:rsidR="001E53E5" w:rsidRDefault="001E53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03BEA" w14:textId="77777777" w:rsidR="00B15D25" w:rsidRDefault="00275277">
    <w:pPr>
      <w:pStyle w:val="a7"/>
    </w:pPr>
    <w:r w:rsidRPr="00DE52F3">
      <w:rPr>
        <w:noProof/>
      </w:rPr>
      <w:drawing>
        <wp:anchor distT="0" distB="0" distL="114300" distR="114300" simplePos="0" relativeHeight="251658240" behindDoc="0" locked="0" layoutInCell="1" allowOverlap="1" wp14:anchorId="0717419A" wp14:editId="223C7309">
          <wp:simplePos x="0" y="0"/>
          <wp:positionH relativeFrom="margin">
            <wp:posOffset>4500245</wp:posOffset>
          </wp:positionH>
          <wp:positionV relativeFrom="paragraph">
            <wp:posOffset>-61595</wp:posOffset>
          </wp:positionV>
          <wp:extent cx="739775" cy="287020"/>
          <wp:effectExtent l="0" t="0" r="3175" b="0"/>
          <wp:wrapNone/>
          <wp:docPr id="16" name="図 16" descr="C:\Users\i9652058\AppData\Local\Microsoft\Windows\INetCache\Content.Outlook\CQ6BU5HP\大阪府章横+ロゴタイプ（英語）.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293949" name="Picture 14" descr="C:\Users\i9652058\AppData\Local\Microsoft\Windows\INetCache\Content.Outlook\CQ6BU5HP\大阪府章横+ロゴタイプ（英語）.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39775" cy="287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52F3">
      <w:rPr>
        <w:noProof/>
      </w:rPr>
      <w:drawing>
        <wp:anchor distT="0" distB="0" distL="114300" distR="114300" simplePos="0" relativeHeight="251659264" behindDoc="0" locked="0" layoutInCell="1" allowOverlap="1" wp14:anchorId="0415DBB1" wp14:editId="5599CA59">
          <wp:simplePos x="0" y="0"/>
          <wp:positionH relativeFrom="margin">
            <wp:posOffset>5327378</wp:posOffset>
          </wp:positionH>
          <wp:positionV relativeFrom="paragraph">
            <wp:posOffset>-129994</wp:posOffset>
          </wp:positionV>
          <wp:extent cx="829641" cy="319315"/>
          <wp:effectExtent l="0" t="0" r="0" b="5080"/>
          <wp:wrapNone/>
          <wp:docPr id="13" name="図 13" descr="X:\ユーザ作業用フォルダ\★国際金融企画担当\R3年度_国際金融企画{経済戦略局}\23_事業連携協定（MOU）\03  協定書締結式\第1弾（210803）\協定書締結式 (0803)\みおつくしマーク（バックボード用）\みおつくしマーク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67393" name="Picture 13" descr="X:\ユーザ作業用フォルダ\★国際金融企画担当\R3年度_国際金融企画{経済戦略局}\23_事業連携協定（MOU）\03  協定書締結式\第1弾（210803）\協定書締結式 (0803)\みおつくしマーク（バックボード用）\みおつくしマーク 05.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829641" cy="3193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00.55pt;height:600.55pt" o:bullet="t">
        <v:imagedata r:id="rId1" o:title=""/>
      </v:shape>
    </w:pict>
  </w:numPicBullet>
  <w:abstractNum w:abstractNumId="0" w15:restartNumberingAfterBreak="0">
    <w:nsid w:val="025811FA"/>
    <w:multiLevelType w:val="hybridMultilevel"/>
    <w:tmpl w:val="9EB411C2"/>
    <w:lvl w:ilvl="0" w:tplc="AE06B1CE">
      <w:start w:val="1"/>
      <w:numFmt w:val="bullet"/>
      <w:lvlText w:val="※"/>
      <w:lvlJc w:val="left"/>
      <w:pPr>
        <w:ind w:left="1210" w:hanging="360"/>
      </w:pPr>
      <w:rPr>
        <w:rFonts w:ascii="Meiryo UI" w:eastAsia="Meiryo UI" w:hAnsi="Meiryo UI" w:cstheme="minorBidi" w:hint="eastAsia"/>
        <w:color w:val="000000" w:themeColor="dark1"/>
        <w:sz w:val="21"/>
      </w:rPr>
    </w:lvl>
    <w:lvl w:ilvl="1" w:tplc="D4042440" w:tentative="1">
      <w:start w:val="1"/>
      <w:numFmt w:val="bullet"/>
      <w:lvlText w:val=""/>
      <w:lvlJc w:val="left"/>
      <w:pPr>
        <w:ind w:left="1690" w:hanging="420"/>
      </w:pPr>
      <w:rPr>
        <w:rFonts w:ascii="Wingdings" w:hAnsi="Wingdings" w:hint="default"/>
      </w:rPr>
    </w:lvl>
    <w:lvl w:ilvl="2" w:tplc="EFD8B2D6" w:tentative="1">
      <w:start w:val="1"/>
      <w:numFmt w:val="bullet"/>
      <w:lvlText w:val=""/>
      <w:lvlJc w:val="left"/>
      <w:pPr>
        <w:ind w:left="2110" w:hanging="420"/>
      </w:pPr>
      <w:rPr>
        <w:rFonts w:ascii="Wingdings" w:hAnsi="Wingdings" w:hint="default"/>
      </w:rPr>
    </w:lvl>
    <w:lvl w:ilvl="3" w:tplc="575C015E" w:tentative="1">
      <w:start w:val="1"/>
      <w:numFmt w:val="bullet"/>
      <w:lvlText w:val=""/>
      <w:lvlJc w:val="left"/>
      <w:pPr>
        <w:ind w:left="2530" w:hanging="420"/>
      </w:pPr>
      <w:rPr>
        <w:rFonts w:ascii="Wingdings" w:hAnsi="Wingdings" w:hint="default"/>
      </w:rPr>
    </w:lvl>
    <w:lvl w:ilvl="4" w:tplc="CD02566E" w:tentative="1">
      <w:start w:val="1"/>
      <w:numFmt w:val="bullet"/>
      <w:lvlText w:val=""/>
      <w:lvlJc w:val="left"/>
      <w:pPr>
        <w:ind w:left="2950" w:hanging="420"/>
      </w:pPr>
      <w:rPr>
        <w:rFonts w:ascii="Wingdings" w:hAnsi="Wingdings" w:hint="default"/>
      </w:rPr>
    </w:lvl>
    <w:lvl w:ilvl="5" w:tplc="4BAC56C0" w:tentative="1">
      <w:start w:val="1"/>
      <w:numFmt w:val="bullet"/>
      <w:lvlText w:val=""/>
      <w:lvlJc w:val="left"/>
      <w:pPr>
        <w:ind w:left="3370" w:hanging="420"/>
      </w:pPr>
      <w:rPr>
        <w:rFonts w:ascii="Wingdings" w:hAnsi="Wingdings" w:hint="default"/>
      </w:rPr>
    </w:lvl>
    <w:lvl w:ilvl="6" w:tplc="8EACC5E8" w:tentative="1">
      <w:start w:val="1"/>
      <w:numFmt w:val="bullet"/>
      <w:lvlText w:val=""/>
      <w:lvlJc w:val="left"/>
      <w:pPr>
        <w:ind w:left="3790" w:hanging="420"/>
      </w:pPr>
      <w:rPr>
        <w:rFonts w:ascii="Wingdings" w:hAnsi="Wingdings" w:hint="default"/>
      </w:rPr>
    </w:lvl>
    <w:lvl w:ilvl="7" w:tplc="E79AA634" w:tentative="1">
      <w:start w:val="1"/>
      <w:numFmt w:val="bullet"/>
      <w:lvlText w:val=""/>
      <w:lvlJc w:val="left"/>
      <w:pPr>
        <w:ind w:left="4210" w:hanging="420"/>
      </w:pPr>
      <w:rPr>
        <w:rFonts w:ascii="Wingdings" w:hAnsi="Wingdings" w:hint="default"/>
      </w:rPr>
    </w:lvl>
    <w:lvl w:ilvl="8" w:tplc="9F0C250E" w:tentative="1">
      <w:start w:val="1"/>
      <w:numFmt w:val="bullet"/>
      <w:lvlText w:val=""/>
      <w:lvlJc w:val="left"/>
      <w:pPr>
        <w:ind w:left="4630" w:hanging="420"/>
      </w:pPr>
      <w:rPr>
        <w:rFonts w:ascii="Wingdings" w:hAnsi="Wingdings" w:hint="default"/>
      </w:rPr>
    </w:lvl>
  </w:abstractNum>
  <w:abstractNum w:abstractNumId="1" w15:restartNumberingAfterBreak="0">
    <w:nsid w:val="03981E41"/>
    <w:multiLevelType w:val="hybridMultilevel"/>
    <w:tmpl w:val="0C8470A2"/>
    <w:lvl w:ilvl="0" w:tplc="1EA60AC0">
      <w:start w:val="1"/>
      <w:numFmt w:val="decimalEnclosedCircle"/>
      <w:lvlText w:val="%1"/>
      <w:lvlJc w:val="left"/>
      <w:pPr>
        <w:ind w:left="780" w:hanging="360"/>
      </w:pPr>
      <w:rPr>
        <w:rFonts w:hint="eastAsia"/>
      </w:rPr>
    </w:lvl>
    <w:lvl w:ilvl="1" w:tplc="B238AC2E" w:tentative="1">
      <w:start w:val="1"/>
      <w:numFmt w:val="aiueoFullWidth"/>
      <w:lvlText w:val="(%2)"/>
      <w:lvlJc w:val="left"/>
      <w:pPr>
        <w:ind w:left="1260" w:hanging="420"/>
      </w:pPr>
    </w:lvl>
    <w:lvl w:ilvl="2" w:tplc="D8BE862A" w:tentative="1">
      <w:start w:val="1"/>
      <w:numFmt w:val="decimalEnclosedCircle"/>
      <w:lvlText w:val="%3"/>
      <w:lvlJc w:val="left"/>
      <w:pPr>
        <w:ind w:left="1680" w:hanging="420"/>
      </w:pPr>
    </w:lvl>
    <w:lvl w:ilvl="3" w:tplc="6CC2DAD0" w:tentative="1">
      <w:start w:val="1"/>
      <w:numFmt w:val="decimal"/>
      <w:lvlText w:val="%4."/>
      <w:lvlJc w:val="left"/>
      <w:pPr>
        <w:ind w:left="2100" w:hanging="420"/>
      </w:pPr>
    </w:lvl>
    <w:lvl w:ilvl="4" w:tplc="0C8CB1F4" w:tentative="1">
      <w:start w:val="1"/>
      <w:numFmt w:val="aiueoFullWidth"/>
      <w:lvlText w:val="(%5)"/>
      <w:lvlJc w:val="left"/>
      <w:pPr>
        <w:ind w:left="2520" w:hanging="420"/>
      </w:pPr>
    </w:lvl>
    <w:lvl w:ilvl="5" w:tplc="49DCDDCC" w:tentative="1">
      <w:start w:val="1"/>
      <w:numFmt w:val="decimalEnclosedCircle"/>
      <w:lvlText w:val="%6"/>
      <w:lvlJc w:val="left"/>
      <w:pPr>
        <w:ind w:left="2940" w:hanging="420"/>
      </w:pPr>
    </w:lvl>
    <w:lvl w:ilvl="6" w:tplc="623AA4EA" w:tentative="1">
      <w:start w:val="1"/>
      <w:numFmt w:val="decimal"/>
      <w:lvlText w:val="%7."/>
      <w:lvlJc w:val="left"/>
      <w:pPr>
        <w:ind w:left="3360" w:hanging="420"/>
      </w:pPr>
    </w:lvl>
    <w:lvl w:ilvl="7" w:tplc="43AA46B4" w:tentative="1">
      <w:start w:val="1"/>
      <w:numFmt w:val="aiueoFullWidth"/>
      <w:lvlText w:val="(%8)"/>
      <w:lvlJc w:val="left"/>
      <w:pPr>
        <w:ind w:left="3780" w:hanging="420"/>
      </w:pPr>
    </w:lvl>
    <w:lvl w:ilvl="8" w:tplc="DB584C5A" w:tentative="1">
      <w:start w:val="1"/>
      <w:numFmt w:val="decimalEnclosedCircle"/>
      <w:lvlText w:val="%9"/>
      <w:lvlJc w:val="left"/>
      <w:pPr>
        <w:ind w:left="4200" w:hanging="420"/>
      </w:pPr>
    </w:lvl>
  </w:abstractNum>
  <w:abstractNum w:abstractNumId="2" w15:restartNumberingAfterBreak="0">
    <w:nsid w:val="075E46C2"/>
    <w:multiLevelType w:val="hybridMultilevel"/>
    <w:tmpl w:val="5D5A9B98"/>
    <w:lvl w:ilvl="0" w:tplc="B22015D4">
      <w:start w:val="1"/>
      <w:numFmt w:val="decimalEnclosedCircle"/>
      <w:lvlText w:val="%1"/>
      <w:lvlJc w:val="left"/>
      <w:pPr>
        <w:ind w:left="360" w:hanging="360"/>
      </w:pPr>
      <w:rPr>
        <w:rFonts w:hint="eastAsia"/>
      </w:rPr>
    </w:lvl>
    <w:lvl w:ilvl="1" w:tplc="C4AC96DA" w:tentative="1">
      <w:start w:val="1"/>
      <w:numFmt w:val="aiueoFullWidth"/>
      <w:lvlText w:val="(%2)"/>
      <w:lvlJc w:val="left"/>
      <w:pPr>
        <w:ind w:left="840" w:hanging="420"/>
      </w:pPr>
    </w:lvl>
    <w:lvl w:ilvl="2" w:tplc="B9187238" w:tentative="1">
      <w:start w:val="1"/>
      <w:numFmt w:val="decimalEnclosedCircle"/>
      <w:lvlText w:val="%3"/>
      <w:lvlJc w:val="left"/>
      <w:pPr>
        <w:ind w:left="1260" w:hanging="420"/>
      </w:pPr>
    </w:lvl>
    <w:lvl w:ilvl="3" w:tplc="40FC8CF8" w:tentative="1">
      <w:start w:val="1"/>
      <w:numFmt w:val="decimal"/>
      <w:lvlText w:val="%4."/>
      <w:lvlJc w:val="left"/>
      <w:pPr>
        <w:ind w:left="1680" w:hanging="420"/>
      </w:pPr>
    </w:lvl>
    <w:lvl w:ilvl="4" w:tplc="88F80352" w:tentative="1">
      <w:start w:val="1"/>
      <w:numFmt w:val="aiueoFullWidth"/>
      <w:lvlText w:val="(%5)"/>
      <w:lvlJc w:val="left"/>
      <w:pPr>
        <w:ind w:left="2100" w:hanging="420"/>
      </w:pPr>
    </w:lvl>
    <w:lvl w:ilvl="5" w:tplc="CACEE90A" w:tentative="1">
      <w:start w:val="1"/>
      <w:numFmt w:val="decimalEnclosedCircle"/>
      <w:lvlText w:val="%6"/>
      <w:lvlJc w:val="left"/>
      <w:pPr>
        <w:ind w:left="2520" w:hanging="420"/>
      </w:pPr>
    </w:lvl>
    <w:lvl w:ilvl="6" w:tplc="BF024E90" w:tentative="1">
      <w:start w:val="1"/>
      <w:numFmt w:val="decimal"/>
      <w:lvlText w:val="%7."/>
      <w:lvlJc w:val="left"/>
      <w:pPr>
        <w:ind w:left="2940" w:hanging="420"/>
      </w:pPr>
    </w:lvl>
    <w:lvl w:ilvl="7" w:tplc="7EF61648" w:tentative="1">
      <w:start w:val="1"/>
      <w:numFmt w:val="aiueoFullWidth"/>
      <w:lvlText w:val="(%8)"/>
      <w:lvlJc w:val="left"/>
      <w:pPr>
        <w:ind w:left="3360" w:hanging="420"/>
      </w:pPr>
    </w:lvl>
    <w:lvl w:ilvl="8" w:tplc="4158393E" w:tentative="1">
      <w:start w:val="1"/>
      <w:numFmt w:val="decimalEnclosedCircle"/>
      <w:lvlText w:val="%9"/>
      <w:lvlJc w:val="left"/>
      <w:pPr>
        <w:ind w:left="3780" w:hanging="420"/>
      </w:pPr>
    </w:lvl>
  </w:abstractNum>
  <w:abstractNum w:abstractNumId="3" w15:restartNumberingAfterBreak="0">
    <w:nsid w:val="08746DD3"/>
    <w:multiLevelType w:val="hybridMultilevel"/>
    <w:tmpl w:val="97DC7FC4"/>
    <w:lvl w:ilvl="0" w:tplc="1542CD26">
      <w:start w:val="1"/>
      <w:numFmt w:val="decimalEnclosedCircle"/>
      <w:lvlText w:val="%1"/>
      <w:lvlJc w:val="left"/>
      <w:pPr>
        <w:ind w:left="360" w:hanging="360"/>
      </w:pPr>
      <w:rPr>
        <w:rFonts w:hint="default"/>
      </w:rPr>
    </w:lvl>
    <w:lvl w:ilvl="1" w:tplc="D686928E" w:tentative="1">
      <w:start w:val="1"/>
      <w:numFmt w:val="aiueoFullWidth"/>
      <w:lvlText w:val="(%2)"/>
      <w:lvlJc w:val="left"/>
      <w:pPr>
        <w:ind w:left="840" w:hanging="420"/>
      </w:pPr>
    </w:lvl>
    <w:lvl w:ilvl="2" w:tplc="CE3A24A6" w:tentative="1">
      <w:start w:val="1"/>
      <w:numFmt w:val="decimalEnclosedCircle"/>
      <w:lvlText w:val="%3"/>
      <w:lvlJc w:val="left"/>
      <w:pPr>
        <w:ind w:left="1260" w:hanging="420"/>
      </w:pPr>
    </w:lvl>
    <w:lvl w:ilvl="3" w:tplc="78E8FED8" w:tentative="1">
      <w:start w:val="1"/>
      <w:numFmt w:val="decimal"/>
      <w:lvlText w:val="%4."/>
      <w:lvlJc w:val="left"/>
      <w:pPr>
        <w:ind w:left="1680" w:hanging="420"/>
      </w:pPr>
    </w:lvl>
    <w:lvl w:ilvl="4" w:tplc="6A2EC442" w:tentative="1">
      <w:start w:val="1"/>
      <w:numFmt w:val="aiueoFullWidth"/>
      <w:lvlText w:val="(%5)"/>
      <w:lvlJc w:val="left"/>
      <w:pPr>
        <w:ind w:left="2100" w:hanging="420"/>
      </w:pPr>
    </w:lvl>
    <w:lvl w:ilvl="5" w:tplc="D2C8B838" w:tentative="1">
      <w:start w:val="1"/>
      <w:numFmt w:val="decimalEnclosedCircle"/>
      <w:lvlText w:val="%6"/>
      <w:lvlJc w:val="left"/>
      <w:pPr>
        <w:ind w:left="2520" w:hanging="420"/>
      </w:pPr>
    </w:lvl>
    <w:lvl w:ilvl="6" w:tplc="B01A7C00" w:tentative="1">
      <w:start w:val="1"/>
      <w:numFmt w:val="decimal"/>
      <w:lvlText w:val="%7."/>
      <w:lvlJc w:val="left"/>
      <w:pPr>
        <w:ind w:left="2940" w:hanging="420"/>
      </w:pPr>
    </w:lvl>
    <w:lvl w:ilvl="7" w:tplc="74345F3A" w:tentative="1">
      <w:start w:val="1"/>
      <w:numFmt w:val="aiueoFullWidth"/>
      <w:lvlText w:val="(%8)"/>
      <w:lvlJc w:val="left"/>
      <w:pPr>
        <w:ind w:left="3360" w:hanging="420"/>
      </w:pPr>
    </w:lvl>
    <w:lvl w:ilvl="8" w:tplc="D340F538" w:tentative="1">
      <w:start w:val="1"/>
      <w:numFmt w:val="decimalEnclosedCircle"/>
      <w:lvlText w:val="%9"/>
      <w:lvlJc w:val="left"/>
      <w:pPr>
        <w:ind w:left="3780" w:hanging="420"/>
      </w:pPr>
    </w:lvl>
  </w:abstractNum>
  <w:abstractNum w:abstractNumId="4" w15:restartNumberingAfterBreak="0">
    <w:nsid w:val="0C9F72E8"/>
    <w:multiLevelType w:val="hybridMultilevel"/>
    <w:tmpl w:val="6DEEB070"/>
    <w:lvl w:ilvl="0" w:tplc="76EE2778">
      <w:start w:val="1"/>
      <w:numFmt w:val="decimal"/>
      <w:lvlText w:val="(%1)"/>
      <w:lvlJc w:val="left"/>
      <w:pPr>
        <w:ind w:left="420" w:hanging="420"/>
      </w:pPr>
      <w:rPr>
        <w:rFonts w:hint="eastAsia"/>
      </w:rPr>
    </w:lvl>
    <w:lvl w:ilvl="1" w:tplc="997C9FD6">
      <w:start w:val="1"/>
      <w:numFmt w:val="decimalFullWidth"/>
      <w:lvlText w:val="（%2）"/>
      <w:lvlJc w:val="left"/>
      <w:pPr>
        <w:ind w:left="1140" w:hanging="720"/>
      </w:pPr>
      <w:rPr>
        <w:rFonts w:hint="default"/>
      </w:rPr>
    </w:lvl>
    <w:lvl w:ilvl="2" w:tplc="5E204860" w:tentative="1">
      <w:start w:val="1"/>
      <w:numFmt w:val="decimalEnclosedCircle"/>
      <w:lvlText w:val="%3"/>
      <w:lvlJc w:val="left"/>
      <w:pPr>
        <w:ind w:left="1260" w:hanging="420"/>
      </w:pPr>
    </w:lvl>
    <w:lvl w:ilvl="3" w:tplc="DF24246A" w:tentative="1">
      <w:start w:val="1"/>
      <w:numFmt w:val="decimal"/>
      <w:lvlText w:val="%4."/>
      <w:lvlJc w:val="left"/>
      <w:pPr>
        <w:ind w:left="1680" w:hanging="420"/>
      </w:pPr>
    </w:lvl>
    <w:lvl w:ilvl="4" w:tplc="71AC308E" w:tentative="1">
      <w:start w:val="1"/>
      <w:numFmt w:val="aiueoFullWidth"/>
      <w:lvlText w:val="(%5)"/>
      <w:lvlJc w:val="left"/>
      <w:pPr>
        <w:ind w:left="2100" w:hanging="420"/>
      </w:pPr>
    </w:lvl>
    <w:lvl w:ilvl="5" w:tplc="359E3FBE" w:tentative="1">
      <w:start w:val="1"/>
      <w:numFmt w:val="decimalEnclosedCircle"/>
      <w:lvlText w:val="%6"/>
      <w:lvlJc w:val="left"/>
      <w:pPr>
        <w:ind w:left="2520" w:hanging="420"/>
      </w:pPr>
    </w:lvl>
    <w:lvl w:ilvl="6" w:tplc="B954794E" w:tentative="1">
      <w:start w:val="1"/>
      <w:numFmt w:val="decimal"/>
      <w:lvlText w:val="%7."/>
      <w:lvlJc w:val="left"/>
      <w:pPr>
        <w:ind w:left="2940" w:hanging="420"/>
      </w:pPr>
    </w:lvl>
    <w:lvl w:ilvl="7" w:tplc="44FC0334" w:tentative="1">
      <w:start w:val="1"/>
      <w:numFmt w:val="aiueoFullWidth"/>
      <w:lvlText w:val="(%8)"/>
      <w:lvlJc w:val="left"/>
      <w:pPr>
        <w:ind w:left="3360" w:hanging="420"/>
      </w:pPr>
    </w:lvl>
    <w:lvl w:ilvl="8" w:tplc="50E0176C" w:tentative="1">
      <w:start w:val="1"/>
      <w:numFmt w:val="decimalEnclosedCircle"/>
      <w:lvlText w:val="%9"/>
      <w:lvlJc w:val="left"/>
      <w:pPr>
        <w:ind w:left="3780" w:hanging="420"/>
      </w:pPr>
    </w:lvl>
  </w:abstractNum>
  <w:abstractNum w:abstractNumId="5" w15:restartNumberingAfterBreak="0">
    <w:nsid w:val="12167EDF"/>
    <w:multiLevelType w:val="hybridMultilevel"/>
    <w:tmpl w:val="B900E6FA"/>
    <w:lvl w:ilvl="0" w:tplc="71961176">
      <w:numFmt w:val="bullet"/>
      <w:lvlText w:val="・"/>
      <w:lvlJc w:val="left"/>
      <w:pPr>
        <w:ind w:left="1210" w:hanging="360"/>
      </w:pPr>
      <w:rPr>
        <w:rFonts w:ascii="ＭＳ 明朝" w:eastAsia="ＭＳ 明朝" w:hAnsi="ＭＳ 明朝" w:cstheme="minorBidi" w:hint="eastAsia"/>
      </w:rPr>
    </w:lvl>
    <w:lvl w:ilvl="1" w:tplc="40FC8602" w:tentative="1">
      <w:start w:val="1"/>
      <w:numFmt w:val="bullet"/>
      <w:lvlText w:val=""/>
      <w:lvlJc w:val="left"/>
      <w:pPr>
        <w:ind w:left="1690" w:hanging="420"/>
      </w:pPr>
      <w:rPr>
        <w:rFonts w:ascii="Wingdings" w:hAnsi="Wingdings" w:hint="default"/>
      </w:rPr>
    </w:lvl>
    <w:lvl w:ilvl="2" w:tplc="A2620710" w:tentative="1">
      <w:start w:val="1"/>
      <w:numFmt w:val="bullet"/>
      <w:lvlText w:val=""/>
      <w:lvlJc w:val="left"/>
      <w:pPr>
        <w:ind w:left="2110" w:hanging="420"/>
      </w:pPr>
      <w:rPr>
        <w:rFonts w:ascii="Wingdings" w:hAnsi="Wingdings" w:hint="default"/>
      </w:rPr>
    </w:lvl>
    <w:lvl w:ilvl="3" w:tplc="2A08E87C" w:tentative="1">
      <w:start w:val="1"/>
      <w:numFmt w:val="bullet"/>
      <w:lvlText w:val=""/>
      <w:lvlJc w:val="left"/>
      <w:pPr>
        <w:ind w:left="2530" w:hanging="420"/>
      </w:pPr>
      <w:rPr>
        <w:rFonts w:ascii="Wingdings" w:hAnsi="Wingdings" w:hint="default"/>
      </w:rPr>
    </w:lvl>
    <w:lvl w:ilvl="4" w:tplc="943C4C6C" w:tentative="1">
      <w:start w:val="1"/>
      <w:numFmt w:val="bullet"/>
      <w:lvlText w:val=""/>
      <w:lvlJc w:val="left"/>
      <w:pPr>
        <w:ind w:left="2950" w:hanging="420"/>
      </w:pPr>
      <w:rPr>
        <w:rFonts w:ascii="Wingdings" w:hAnsi="Wingdings" w:hint="default"/>
      </w:rPr>
    </w:lvl>
    <w:lvl w:ilvl="5" w:tplc="4B6E0FF6" w:tentative="1">
      <w:start w:val="1"/>
      <w:numFmt w:val="bullet"/>
      <w:lvlText w:val=""/>
      <w:lvlJc w:val="left"/>
      <w:pPr>
        <w:ind w:left="3370" w:hanging="420"/>
      </w:pPr>
      <w:rPr>
        <w:rFonts w:ascii="Wingdings" w:hAnsi="Wingdings" w:hint="default"/>
      </w:rPr>
    </w:lvl>
    <w:lvl w:ilvl="6" w:tplc="960E02F2" w:tentative="1">
      <w:start w:val="1"/>
      <w:numFmt w:val="bullet"/>
      <w:lvlText w:val=""/>
      <w:lvlJc w:val="left"/>
      <w:pPr>
        <w:ind w:left="3790" w:hanging="420"/>
      </w:pPr>
      <w:rPr>
        <w:rFonts w:ascii="Wingdings" w:hAnsi="Wingdings" w:hint="default"/>
      </w:rPr>
    </w:lvl>
    <w:lvl w:ilvl="7" w:tplc="5412AB62" w:tentative="1">
      <w:start w:val="1"/>
      <w:numFmt w:val="bullet"/>
      <w:lvlText w:val=""/>
      <w:lvlJc w:val="left"/>
      <w:pPr>
        <w:ind w:left="4210" w:hanging="420"/>
      </w:pPr>
      <w:rPr>
        <w:rFonts w:ascii="Wingdings" w:hAnsi="Wingdings" w:hint="default"/>
      </w:rPr>
    </w:lvl>
    <w:lvl w:ilvl="8" w:tplc="7CF657C8" w:tentative="1">
      <w:start w:val="1"/>
      <w:numFmt w:val="bullet"/>
      <w:lvlText w:val=""/>
      <w:lvlJc w:val="left"/>
      <w:pPr>
        <w:ind w:left="4630" w:hanging="420"/>
      </w:pPr>
      <w:rPr>
        <w:rFonts w:ascii="Wingdings" w:hAnsi="Wingdings" w:hint="default"/>
      </w:rPr>
    </w:lvl>
  </w:abstractNum>
  <w:abstractNum w:abstractNumId="6" w15:restartNumberingAfterBreak="0">
    <w:nsid w:val="129459B1"/>
    <w:multiLevelType w:val="hybridMultilevel"/>
    <w:tmpl w:val="995AAC00"/>
    <w:lvl w:ilvl="0" w:tplc="D650486C">
      <w:start w:val="1"/>
      <w:numFmt w:val="decimalEnclosedCircle"/>
      <w:lvlText w:val="%1"/>
      <w:lvlJc w:val="left"/>
      <w:pPr>
        <w:ind w:left="780" w:hanging="360"/>
      </w:pPr>
      <w:rPr>
        <w:rFonts w:hint="eastAsia"/>
      </w:rPr>
    </w:lvl>
    <w:lvl w:ilvl="1" w:tplc="CC92B392" w:tentative="1">
      <w:start w:val="1"/>
      <w:numFmt w:val="aiueoFullWidth"/>
      <w:lvlText w:val="(%2)"/>
      <w:lvlJc w:val="left"/>
      <w:pPr>
        <w:ind w:left="1260" w:hanging="420"/>
      </w:pPr>
    </w:lvl>
    <w:lvl w:ilvl="2" w:tplc="92901FBC" w:tentative="1">
      <w:start w:val="1"/>
      <w:numFmt w:val="decimalEnclosedCircle"/>
      <w:lvlText w:val="%3"/>
      <w:lvlJc w:val="left"/>
      <w:pPr>
        <w:ind w:left="1680" w:hanging="420"/>
      </w:pPr>
    </w:lvl>
    <w:lvl w:ilvl="3" w:tplc="E962E1F8" w:tentative="1">
      <w:start w:val="1"/>
      <w:numFmt w:val="decimal"/>
      <w:lvlText w:val="%4."/>
      <w:lvlJc w:val="left"/>
      <w:pPr>
        <w:ind w:left="2100" w:hanging="420"/>
      </w:pPr>
    </w:lvl>
    <w:lvl w:ilvl="4" w:tplc="9338385A" w:tentative="1">
      <w:start w:val="1"/>
      <w:numFmt w:val="aiueoFullWidth"/>
      <w:lvlText w:val="(%5)"/>
      <w:lvlJc w:val="left"/>
      <w:pPr>
        <w:ind w:left="2520" w:hanging="420"/>
      </w:pPr>
    </w:lvl>
    <w:lvl w:ilvl="5" w:tplc="459E1A70" w:tentative="1">
      <w:start w:val="1"/>
      <w:numFmt w:val="decimalEnclosedCircle"/>
      <w:lvlText w:val="%6"/>
      <w:lvlJc w:val="left"/>
      <w:pPr>
        <w:ind w:left="2940" w:hanging="420"/>
      </w:pPr>
    </w:lvl>
    <w:lvl w:ilvl="6" w:tplc="B332030C" w:tentative="1">
      <w:start w:val="1"/>
      <w:numFmt w:val="decimal"/>
      <w:lvlText w:val="%7."/>
      <w:lvlJc w:val="left"/>
      <w:pPr>
        <w:ind w:left="3360" w:hanging="420"/>
      </w:pPr>
    </w:lvl>
    <w:lvl w:ilvl="7" w:tplc="5F7EC852" w:tentative="1">
      <w:start w:val="1"/>
      <w:numFmt w:val="aiueoFullWidth"/>
      <w:lvlText w:val="(%8)"/>
      <w:lvlJc w:val="left"/>
      <w:pPr>
        <w:ind w:left="3780" w:hanging="420"/>
      </w:pPr>
    </w:lvl>
    <w:lvl w:ilvl="8" w:tplc="92CAC9A0" w:tentative="1">
      <w:start w:val="1"/>
      <w:numFmt w:val="decimalEnclosedCircle"/>
      <w:lvlText w:val="%9"/>
      <w:lvlJc w:val="left"/>
      <w:pPr>
        <w:ind w:left="4200" w:hanging="420"/>
      </w:pPr>
    </w:lvl>
  </w:abstractNum>
  <w:abstractNum w:abstractNumId="7" w15:restartNumberingAfterBreak="0">
    <w:nsid w:val="1B7E5576"/>
    <w:multiLevelType w:val="hybridMultilevel"/>
    <w:tmpl w:val="B8FE8CD4"/>
    <w:lvl w:ilvl="0" w:tplc="FFA4C3A0">
      <w:start w:val="1"/>
      <w:numFmt w:val="decimalFullWidth"/>
      <w:lvlText w:val="（%1）"/>
      <w:lvlJc w:val="left"/>
      <w:pPr>
        <w:ind w:left="720" w:hanging="720"/>
      </w:pPr>
      <w:rPr>
        <w:rFonts w:hint="default"/>
      </w:rPr>
    </w:lvl>
    <w:lvl w:ilvl="1" w:tplc="7C74F0E8" w:tentative="1">
      <w:start w:val="1"/>
      <w:numFmt w:val="aiueoFullWidth"/>
      <w:lvlText w:val="(%2)"/>
      <w:lvlJc w:val="left"/>
      <w:pPr>
        <w:ind w:left="840" w:hanging="420"/>
      </w:pPr>
    </w:lvl>
    <w:lvl w:ilvl="2" w:tplc="B6A69F12" w:tentative="1">
      <w:start w:val="1"/>
      <w:numFmt w:val="decimalEnclosedCircle"/>
      <w:lvlText w:val="%3"/>
      <w:lvlJc w:val="left"/>
      <w:pPr>
        <w:ind w:left="1260" w:hanging="420"/>
      </w:pPr>
    </w:lvl>
    <w:lvl w:ilvl="3" w:tplc="F40890FA" w:tentative="1">
      <w:start w:val="1"/>
      <w:numFmt w:val="decimal"/>
      <w:lvlText w:val="%4."/>
      <w:lvlJc w:val="left"/>
      <w:pPr>
        <w:ind w:left="1680" w:hanging="420"/>
      </w:pPr>
    </w:lvl>
    <w:lvl w:ilvl="4" w:tplc="4588F2AC" w:tentative="1">
      <w:start w:val="1"/>
      <w:numFmt w:val="aiueoFullWidth"/>
      <w:lvlText w:val="(%5)"/>
      <w:lvlJc w:val="left"/>
      <w:pPr>
        <w:ind w:left="2100" w:hanging="420"/>
      </w:pPr>
    </w:lvl>
    <w:lvl w:ilvl="5" w:tplc="5D0867B0" w:tentative="1">
      <w:start w:val="1"/>
      <w:numFmt w:val="decimalEnclosedCircle"/>
      <w:lvlText w:val="%6"/>
      <w:lvlJc w:val="left"/>
      <w:pPr>
        <w:ind w:left="2520" w:hanging="420"/>
      </w:pPr>
    </w:lvl>
    <w:lvl w:ilvl="6" w:tplc="67E09144" w:tentative="1">
      <w:start w:val="1"/>
      <w:numFmt w:val="decimal"/>
      <w:lvlText w:val="%7."/>
      <w:lvlJc w:val="left"/>
      <w:pPr>
        <w:ind w:left="2940" w:hanging="420"/>
      </w:pPr>
    </w:lvl>
    <w:lvl w:ilvl="7" w:tplc="66961E72" w:tentative="1">
      <w:start w:val="1"/>
      <w:numFmt w:val="aiueoFullWidth"/>
      <w:lvlText w:val="(%8)"/>
      <w:lvlJc w:val="left"/>
      <w:pPr>
        <w:ind w:left="3360" w:hanging="420"/>
      </w:pPr>
    </w:lvl>
    <w:lvl w:ilvl="8" w:tplc="52E8E128" w:tentative="1">
      <w:start w:val="1"/>
      <w:numFmt w:val="decimalEnclosedCircle"/>
      <w:lvlText w:val="%9"/>
      <w:lvlJc w:val="left"/>
      <w:pPr>
        <w:ind w:left="3780" w:hanging="420"/>
      </w:pPr>
    </w:lvl>
  </w:abstractNum>
  <w:abstractNum w:abstractNumId="8" w15:restartNumberingAfterBreak="0">
    <w:nsid w:val="1D480998"/>
    <w:multiLevelType w:val="hybridMultilevel"/>
    <w:tmpl w:val="AAFAD88E"/>
    <w:lvl w:ilvl="0" w:tplc="F920E6A8">
      <w:start w:val="1"/>
      <w:numFmt w:val="decimal"/>
      <w:lvlText w:val="(%1)"/>
      <w:lvlJc w:val="left"/>
      <w:pPr>
        <w:ind w:left="420" w:hanging="420"/>
      </w:pPr>
      <w:rPr>
        <w:rFonts w:hint="eastAsia"/>
      </w:rPr>
    </w:lvl>
    <w:lvl w:ilvl="1" w:tplc="7D84A9D0">
      <w:start w:val="1"/>
      <w:numFmt w:val="bullet"/>
      <w:lvlText w:val="※"/>
      <w:lvlJc w:val="left"/>
      <w:pPr>
        <w:ind w:left="780" w:hanging="360"/>
      </w:pPr>
      <w:rPr>
        <w:rFonts w:ascii="Meiryo UI" w:eastAsia="Meiryo UI" w:hAnsi="Meiryo UI" w:cstheme="minorBidi" w:hint="eastAsia"/>
        <w:color w:val="000000" w:themeColor="dark1"/>
        <w:sz w:val="21"/>
      </w:rPr>
    </w:lvl>
    <w:lvl w:ilvl="2" w:tplc="0FAA29D0" w:tentative="1">
      <w:start w:val="1"/>
      <w:numFmt w:val="decimalEnclosedCircle"/>
      <w:lvlText w:val="%3"/>
      <w:lvlJc w:val="left"/>
      <w:pPr>
        <w:ind w:left="1260" w:hanging="420"/>
      </w:pPr>
    </w:lvl>
    <w:lvl w:ilvl="3" w:tplc="9D70566C" w:tentative="1">
      <w:start w:val="1"/>
      <w:numFmt w:val="decimal"/>
      <w:lvlText w:val="%4."/>
      <w:lvlJc w:val="left"/>
      <w:pPr>
        <w:ind w:left="1680" w:hanging="420"/>
      </w:pPr>
    </w:lvl>
    <w:lvl w:ilvl="4" w:tplc="BD56196C" w:tentative="1">
      <w:start w:val="1"/>
      <w:numFmt w:val="aiueoFullWidth"/>
      <w:lvlText w:val="(%5)"/>
      <w:lvlJc w:val="left"/>
      <w:pPr>
        <w:ind w:left="2100" w:hanging="420"/>
      </w:pPr>
    </w:lvl>
    <w:lvl w:ilvl="5" w:tplc="9A4A87E0" w:tentative="1">
      <w:start w:val="1"/>
      <w:numFmt w:val="decimalEnclosedCircle"/>
      <w:lvlText w:val="%6"/>
      <w:lvlJc w:val="left"/>
      <w:pPr>
        <w:ind w:left="2520" w:hanging="420"/>
      </w:pPr>
    </w:lvl>
    <w:lvl w:ilvl="6" w:tplc="3476F8B4" w:tentative="1">
      <w:start w:val="1"/>
      <w:numFmt w:val="decimal"/>
      <w:lvlText w:val="%7."/>
      <w:lvlJc w:val="left"/>
      <w:pPr>
        <w:ind w:left="2940" w:hanging="420"/>
      </w:pPr>
    </w:lvl>
    <w:lvl w:ilvl="7" w:tplc="B916EECA" w:tentative="1">
      <w:start w:val="1"/>
      <w:numFmt w:val="aiueoFullWidth"/>
      <w:lvlText w:val="(%8)"/>
      <w:lvlJc w:val="left"/>
      <w:pPr>
        <w:ind w:left="3360" w:hanging="420"/>
      </w:pPr>
    </w:lvl>
    <w:lvl w:ilvl="8" w:tplc="65981836" w:tentative="1">
      <w:start w:val="1"/>
      <w:numFmt w:val="decimalEnclosedCircle"/>
      <w:lvlText w:val="%9"/>
      <w:lvlJc w:val="left"/>
      <w:pPr>
        <w:ind w:left="3780" w:hanging="420"/>
      </w:pPr>
    </w:lvl>
  </w:abstractNum>
  <w:abstractNum w:abstractNumId="9" w15:restartNumberingAfterBreak="0">
    <w:nsid w:val="28D4755D"/>
    <w:multiLevelType w:val="hybridMultilevel"/>
    <w:tmpl w:val="3DE6283C"/>
    <w:lvl w:ilvl="0" w:tplc="1D386B72">
      <w:start w:val="1"/>
      <w:numFmt w:val="decimalEnclosedCircle"/>
      <w:lvlText w:val="%1"/>
      <w:lvlJc w:val="left"/>
      <w:pPr>
        <w:ind w:left="780" w:hanging="360"/>
      </w:pPr>
      <w:rPr>
        <w:rFonts w:hint="eastAsia"/>
      </w:rPr>
    </w:lvl>
    <w:lvl w:ilvl="1" w:tplc="692AC764" w:tentative="1">
      <w:start w:val="1"/>
      <w:numFmt w:val="aiueoFullWidth"/>
      <w:lvlText w:val="(%2)"/>
      <w:lvlJc w:val="left"/>
      <w:pPr>
        <w:ind w:left="1260" w:hanging="420"/>
      </w:pPr>
    </w:lvl>
    <w:lvl w:ilvl="2" w:tplc="02C82A56" w:tentative="1">
      <w:start w:val="1"/>
      <w:numFmt w:val="decimalEnclosedCircle"/>
      <w:lvlText w:val="%3"/>
      <w:lvlJc w:val="left"/>
      <w:pPr>
        <w:ind w:left="1680" w:hanging="420"/>
      </w:pPr>
    </w:lvl>
    <w:lvl w:ilvl="3" w:tplc="8196ED50" w:tentative="1">
      <w:start w:val="1"/>
      <w:numFmt w:val="decimal"/>
      <w:lvlText w:val="%4."/>
      <w:lvlJc w:val="left"/>
      <w:pPr>
        <w:ind w:left="2100" w:hanging="420"/>
      </w:pPr>
    </w:lvl>
    <w:lvl w:ilvl="4" w:tplc="DC925256" w:tentative="1">
      <w:start w:val="1"/>
      <w:numFmt w:val="aiueoFullWidth"/>
      <w:lvlText w:val="(%5)"/>
      <w:lvlJc w:val="left"/>
      <w:pPr>
        <w:ind w:left="2520" w:hanging="420"/>
      </w:pPr>
    </w:lvl>
    <w:lvl w:ilvl="5" w:tplc="2910D79E" w:tentative="1">
      <w:start w:val="1"/>
      <w:numFmt w:val="decimalEnclosedCircle"/>
      <w:lvlText w:val="%6"/>
      <w:lvlJc w:val="left"/>
      <w:pPr>
        <w:ind w:left="2940" w:hanging="420"/>
      </w:pPr>
    </w:lvl>
    <w:lvl w:ilvl="6" w:tplc="42064610" w:tentative="1">
      <w:start w:val="1"/>
      <w:numFmt w:val="decimal"/>
      <w:lvlText w:val="%7."/>
      <w:lvlJc w:val="left"/>
      <w:pPr>
        <w:ind w:left="3360" w:hanging="420"/>
      </w:pPr>
    </w:lvl>
    <w:lvl w:ilvl="7" w:tplc="3118D8BC" w:tentative="1">
      <w:start w:val="1"/>
      <w:numFmt w:val="aiueoFullWidth"/>
      <w:lvlText w:val="(%8)"/>
      <w:lvlJc w:val="left"/>
      <w:pPr>
        <w:ind w:left="3780" w:hanging="420"/>
      </w:pPr>
    </w:lvl>
    <w:lvl w:ilvl="8" w:tplc="3A5EA0DE" w:tentative="1">
      <w:start w:val="1"/>
      <w:numFmt w:val="decimalEnclosedCircle"/>
      <w:lvlText w:val="%9"/>
      <w:lvlJc w:val="left"/>
      <w:pPr>
        <w:ind w:left="4200" w:hanging="420"/>
      </w:pPr>
    </w:lvl>
  </w:abstractNum>
  <w:abstractNum w:abstractNumId="10" w15:restartNumberingAfterBreak="0">
    <w:nsid w:val="31E5621C"/>
    <w:multiLevelType w:val="hybridMultilevel"/>
    <w:tmpl w:val="142A033A"/>
    <w:lvl w:ilvl="0" w:tplc="27DEB764">
      <w:start w:val="1"/>
      <w:numFmt w:val="bullet"/>
      <w:lvlText w:val=""/>
      <w:lvlJc w:val="left"/>
      <w:pPr>
        <w:ind w:left="420" w:hanging="420"/>
      </w:pPr>
      <w:rPr>
        <w:rFonts w:ascii="Wingdings" w:hAnsi="Wingdings" w:hint="default"/>
      </w:rPr>
    </w:lvl>
    <w:lvl w:ilvl="1" w:tplc="106655FC" w:tentative="1">
      <w:start w:val="1"/>
      <w:numFmt w:val="bullet"/>
      <w:lvlText w:val=""/>
      <w:lvlJc w:val="left"/>
      <w:pPr>
        <w:ind w:left="840" w:hanging="420"/>
      </w:pPr>
      <w:rPr>
        <w:rFonts w:ascii="Wingdings" w:hAnsi="Wingdings" w:hint="default"/>
      </w:rPr>
    </w:lvl>
    <w:lvl w:ilvl="2" w:tplc="34D41D96" w:tentative="1">
      <w:start w:val="1"/>
      <w:numFmt w:val="bullet"/>
      <w:lvlText w:val=""/>
      <w:lvlJc w:val="left"/>
      <w:pPr>
        <w:ind w:left="1260" w:hanging="420"/>
      </w:pPr>
      <w:rPr>
        <w:rFonts w:ascii="Wingdings" w:hAnsi="Wingdings" w:hint="default"/>
      </w:rPr>
    </w:lvl>
    <w:lvl w:ilvl="3" w:tplc="59B4EAAA" w:tentative="1">
      <w:start w:val="1"/>
      <w:numFmt w:val="bullet"/>
      <w:lvlText w:val=""/>
      <w:lvlJc w:val="left"/>
      <w:pPr>
        <w:ind w:left="1680" w:hanging="420"/>
      </w:pPr>
      <w:rPr>
        <w:rFonts w:ascii="Wingdings" w:hAnsi="Wingdings" w:hint="default"/>
      </w:rPr>
    </w:lvl>
    <w:lvl w:ilvl="4" w:tplc="2C8089D0" w:tentative="1">
      <w:start w:val="1"/>
      <w:numFmt w:val="bullet"/>
      <w:lvlText w:val=""/>
      <w:lvlJc w:val="left"/>
      <w:pPr>
        <w:ind w:left="2100" w:hanging="420"/>
      </w:pPr>
      <w:rPr>
        <w:rFonts w:ascii="Wingdings" w:hAnsi="Wingdings" w:hint="default"/>
      </w:rPr>
    </w:lvl>
    <w:lvl w:ilvl="5" w:tplc="6AA80846" w:tentative="1">
      <w:start w:val="1"/>
      <w:numFmt w:val="bullet"/>
      <w:lvlText w:val=""/>
      <w:lvlJc w:val="left"/>
      <w:pPr>
        <w:ind w:left="2520" w:hanging="420"/>
      </w:pPr>
      <w:rPr>
        <w:rFonts w:ascii="Wingdings" w:hAnsi="Wingdings" w:hint="default"/>
      </w:rPr>
    </w:lvl>
    <w:lvl w:ilvl="6" w:tplc="A3FA1578" w:tentative="1">
      <w:start w:val="1"/>
      <w:numFmt w:val="bullet"/>
      <w:lvlText w:val=""/>
      <w:lvlJc w:val="left"/>
      <w:pPr>
        <w:ind w:left="2940" w:hanging="420"/>
      </w:pPr>
      <w:rPr>
        <w:rFonts w:ascii="Wingdings" w:hAnsi="Wingdings" w:hint="default"/>
      </w:rPr>
    </w:lvl>
    <w:lvl w:ilvl="7" w:tplc="24F42776" w:tentative="1">
      <w:start w:val="1"/>
      <w:numFmt w:val="bullet"/>
      <w:lvlText w:val=""/>
      <w:lvlJc w:val="left"/>
      <w:pPr>
        <w:ind w:left="3360" w:hanging="420"/>
      </w:pPr>
      <w:rPr>
        <w:rFonts w:ascii="Wingdings" w:hAnsi="Wingdings" w:hint="default"/>
      </w:rPr>
    </w:lvl>
    <w:lvl w:ilvl="8" w:tplc="5D3E8ADE" w:tentative="1">
      <w:start w:val="1"/>
      <w:numFmt w:val="bullet"/>
      <w:lvlText w:val=""/>
      <w:lvlJc w:val="left"/>
      <w:pPr>
        <w:ind w:left="3780" w:hanging="420"/>
      </w:pPr>
      <w:rPr>
        <w:rFonts w:ascii="Wingdings" w:hAnsi="Wingdings" w:hint="default"/>
      </w:rPr>
    </w:lvl>
  </w:abstractNum>
  <w:abstractNum w:abstractNumId="11" w15:restartNumberingAfterBreak="0">
    <w:nsid w:val="38F70914"/>
    <w:multiLevelType w:val="hybridMultilevel"/>
    <w:tmpl w:val="5A666282"/>
    <w:lvl w:ilvl="0" w:tplc="855EF04E">
      <w:numFmt w:val="bullet"/>
      <w:lvlText w:val="・"/>
      <w:lvlJc w:val="left"/>
      <w:pPr>
        <w:ind w:left="720" w:hanging="360"/>
      </w:pPr>
      <w:rPr>
        <w:rFonts w:ascii="ＭＳ 明朝" w:eastAsia="ＭＳ 明朝" w:hAnsi="ＭＳ 明朝" w:cstheme="minorBidi" w:hint="eastAsia"/>
      </w:rPr>
    </w:lvl>
    <w:lvl w:ilvl="1" w:tplc="981ABE28" w:tentative="1">
      <w:start w:val="1"/>
      <w:numFmt w:val="bullet"/>
      <w:lvlText w:val=""/>
      <w:lvlJc w:val="left"/>
      <w:pPr>
        <w:ind w:left="1200" w:hanging="420"/>
      </w:pPr>
      <w:rPr>
        <w:rFonts w:ascii="Wingdings" w:hAnsi="Wingdings" w:hint="default"/>
      </w:rPr>
    </w:lvl>
    <w:lvl w:ilvl="2" w:tplc="9A2AC280" w:tentative="1">
      <w:start w:val="1"/>
      <w:numFmt w:val="bullet"/>
      <w:lvlText w:val=""/>
      <w:lvlJc w:val="left"/>
      <w:pPr>
        <w:ind w:left="1620" w:hanging="420"/>
      </w:pPr>
      <w:rPr>
        <w:rFonts w:ascii="Wingdings" w:hAnsi="Wingdings" w:hint="default"/>
      </w:rPr>
    </w:lvl>
    <w:lvl w:ilvl="3" w:tplc="50A8BD20" w:tentative="1">
      <w:start w:val="1"/>
      <w:numFmt w:val="bullet"/>
      <w:lvlText w:val=""/>
      <w:lvlJc w:val="left"/>
      <w:pPr>
        <w:ind w:left="2040" w:hanging="420"/>
      </w:pPr>
      <w:rPr>
        <w:rFonts w:ascii="Wingdings" w:hAnsi="Wingdings" w:hint="default"/>
      </w:rPr>
    </w:lvl>
    <w:lvl w:ilvl="4" w:tplc="F8CA2978" w:tentative="1">
      <w:start w:val="1"/>
      <w:numFmt w:val="bullet"/>
      <w:lvlText w:val=""/>
      <w:lvlJc w:val="left"/>
      <w:pPr>
        <w:ind w:left="2460" w:hanging="420"/>
      </w:pPr>
      <w:rPr>
        <w:rFonts w:ascii="Wingdings" w:hAnsi="Wingdings" w:hint="default"/>
      </w:rPr>
    </w:lvl>
    <w:lvl w:ilvl="5" w:tplc="4DD417C6" w:tentative="1">
      <w:start w:val="1"/>
      <w:numFmt w:val="bullet"/>
      <w:lvlText w:val=""/>
      <w:lvlJc w:val="left"/>
      <w:pPr>
        <w:ind w:left="2880" w:hanging="420"/>
      </w:pPr>
      <w:rPr>
        <w:rFonts w:ascii="Wingdings" w:hAnsi="Wingdings" w:hint="default"/>
      </w:rPr>
    </w:lvl>
    <w:lvl w:ilvl="6" w:tplc="73A2829E" w:tentative="1">
      <w:start w:val="1"/>
      <w:numFmt w:val="bullet"/>
      <w:lvlText w:val=""/>
      <w:lvlJc w:val="left"/>
      <w:pPr>
        <w:ind w:left="3300" w:hanging="420"/>
      </w:pPr>
      <w:rPr>
        <w:rFonts w:ascii="Wingdings" w:hAnsi="Wingdings" w:hint="default"/>
      </w:rPr>
    </w:lvl>
    <w:lvl w:ilvl="7" w:tplc="7B3C298A" w:tentative="1">
      <w:start w:val="1"/>
      <w:numFmt w:val="bullet"/>
      <w:lvlText w:val=""/>
      <w:lvlJc w:val="left"/>
      <w:pPr>
        <w:ind w:left="3720" w:hanging="420"/>
      </w:pPr>
      <w:rPr>
        <w:rFonts w:ascii="Wingdings" w:hAnsi="Wingdings" w:hint="default"/>
      </w:rPr>
    </w:lvl>
    <w:lvl w:ilvl="8" w:tplc="DEDC24B4" w:tentative="1">
      <w:start w:val="1"/>
      <w:numFmt w:val="bullet"/>
      <w:lvlText w:val=""/>
      <w:lvlJc w:val="left"/>
      <w:pPr>
        <w:ind w:left="4140" w:hanging="420"/>
      </w:pPr>
      <w:rPr>
        <w:rFonts w:ascii="Wingdings" w:hAnsi="Wingdings" w:hint="default"/>
      </w:rPr>
    </w:lvl>
  </w:abstractNum>
  <w:abstractNum w:abstractNumId="12" w15:restartNumberingAfterBreak="0">
    <w:nsid w:val="3A1C1322"/>
    <w:multiLevelType w:val="hybridMultilevel"/>
    <w:tmpl w:val="50E26F56"/>
    <w:lvl w:ilvl="0" w:tplc="82FEDBC6">
      <w:start w:val="1"/>
      <w:numFmt w:val="bullet"/>
      <w:lvlText w:val=""/>
      <w:lvlJc w:val="left"/>
      <w:pPr>
        <w:ind w:left="420" w:hanging="420"/>
      </w:pPr>
      <w:rPr>
        <w:rFonts w:ascii="Wingdings" w:hAnsi="Wingdings" w:hint="default"/>
      </w:rPr>
    </w:lvl>
    <w:lvl w:ilvl="1" w:tplc="DEA4BAB2" w:tentative="1">
      <w:start w:val="1"/>
      <w:numFmt w:val="bullet"/>
      <w:lvlText w:val=""/>
      <w:lvlJc w:val="left"/>
      <w:pPr>
        <w:ind w:left="840" w:hanging="420"/>
      </w:pPr>
      <w:rPr>
        <w:rFonts w:ascii="Wingdings" w:hAnsi="Wingdings" w:hint="default"/>
      </w:rPr>
    </w:lvl>
    <w:lvl w:ilvl="2" w:tplc="C8121584" w:tentative="1">
      <w:start w:val="1"/>
      <w:numFmt w:val="bullet"/>
      <w:lvlText w:val=""/>
      <w:lvlJc w:val="left"/>
      <w:pPr>
        <w:ind w:left="1260" w:hanging="420"/>
      </w:pPr>
      <w:rPr>
        <w:rFonts w:ascii="Wingdings" w:hAnsi="Wingdings" w:hint="default"/>
      </w:rPr>
    </w:lvl>
    <w:lvl w:ilvl="3" w:tplc="DF28AFE0" w:tentative="1">
      <w:start w:val="1"/>
      <w:numFmt w:val="bullet"/>
      <w:lvlText w:val=""/>
      <w:lvlJc w:val="left"/>
      <w:pPr>
        <w:ind w:left="1680" w:hanging="420"/>
      </w:pPr>
      <w:rPr>
        <w:rFonts w:ascii="Wingdings" w:hAnsi="Wingdings" w:hint="default"/>
      </w:rPr>
    </w:lvl>
    <w:lvl w:ilvl="4" w:tplc="C34A8A7A" w:tentative="1">
      <w:start w:val="1"/>
      <w:numFmt w:val="bullet"/>
      <w:lvlText w:val=""/>
      <w:lvlJc w:val="left"/>
      <w:pPr>
        <w:ind w:left="2100" w:hanging="420"/>
      </w:pPr>
      <w:rPr>
        <w:rFonts w:ascii="Wingdings" w:hAnsi="Wingdings" w:hint="default"/>
      </w:rPr>
    </w:lvl>
    <w:lvl w:ilvl="5" w:tplc="084CAD52" w:tentative="1">
      <w:start w:val="1"/>
      <w:numFmt w:val="bullet"/>
      <w:lvlText w:val=""/>
      <w:lvlJc w:val="left"/>
      <w:pPr>
        <w:ind w:left="2520" w:hanging="420"/>
      </w:pPr>
      <w:rPr>
        <w:rFonts w:ascii="Wingdings" w:hAnsi="Wingdings" w:hint="default"/>
      </w:rPr>
    </w:lvl>
    <w:lvl w:ilvl="6" w:tplc="CFA48794" w:tentative="1">
      <w:start w:val="1"/>
      <w:numFmt w:val="bullet"/>
      <w:lvlText w:val=""/>
      <w:lvlJc w:val="left"/>
      <w:pPr>
        <w:ind w:left="2940" w:hanging="420"/>
      </w:pPr>
      <w:rPr>
        <w:rFonts w:ascii="Wingdings" w:hAnsi="Wingdings" w:hint="default"/>
      </w:rPr>
    </w:lvl>
    <w:lvl w:ilvl="7" w:tplc="B0CCF458" w:tentative="1">
      <w:start w:val="1"/>
      <w:numFmt w:val="bullet"/>
      <w:lvlText w:val=""/>
      <w:lvlJc w:val="left"/>
      <w:pPr>
        <w:ind w:left="3360" w:hanging="420"/>
      </w:pPr>
      <w:rPr>
        <w:rFonts w:ascii="Wingdings" w:hAnsi="Wingdings" w:hint="default"/>
      </w:rPr>
    </w:lvl>
    <w:lvl w:ilvl="8" w:tplc="96E2F88E" w:tentative="1">
      <w:start w:val="1"/>
      <w:numFmt w:val="bullet"/>
      <w:lvlText w:val=""/>
      <w:lvlJc w:val="left"/>
      <w:pPr>
        <w:ind w:left="3780" w:hanging="420"/>
      </w:pPr>
      <w:rPr>
        <w:rFonts w:ascii="Wingdings" w:hAnsi="Wingdings" w:hint="default"/>
      </w:rPr>
    </w:lvl>
  </w:abstractNum>
  <w:abstractNum w:abstractNumId="13" w15:restartNumberingAfterBreak="0">
    <w:nsid w:val="3DAD6190"/>
    <w:multiLevelType w:val="hybridMultilevel"/>
    <w:tmpl w:val="6826F96A"/>
    <w:lvl w:ilvl="0" w:tplc="676866DE">
      <w:start w:val="1"/>
      <w:numFmt w:val="decimalEnclosedCircle"/>
      <w:lvlText w:val="%1"/>
      <w:lvlJc w:val="left"/>
      <w:pPr>
        <w:ind w:left="360" w:hanging="360"/>
      </w:pPr>
      <w:rPr>
        <w:rFonts w:hint="eastAsia"/>
      </w:rPr>
    </w:lvl>
    <w:lvl w:ilvl="1" w:tplc="D2D0F906" w:tentative="1">
      <w:start w:val="1"/>
      <w:numFmt w:val="aiueoFullWidth"/>
      <w:lvlText w:val="(%2)"/>
      <w:lvlJc w:val="left"/>
      <w:pPr>
        <w:ind w:left="840" w:hanging="420"/>
      </w:pPr>
    </w:lvl>
    <w:lvl w:ilvl="2" w:tplc="12B2A7E8" w:tentative="1">
      <w:start w:val="1"/>
      <w:numFmt w:val="decimalEnclosedCircle"/>
      <w:lvlText w:val="%3"/>
      <w:lvlJc w:val="left"/>
      <w:pPr>
        <w:ind w:left="1260" w:hanging="420"/>
      </w:pPr>
    </w:lvl>
    <w:lvl w:ilvl="3" w:tplc="FF283C08" w:tentative="1">
      <w:start w:val="1"/>
      <w:numFmt w:val="decimal"/>
      <w:lvlText w:val="%4."/>
      <w:lvlJc w:val="left"/>
      <w:pPr>
        <w:ind w:left="1680" w:hanging="420"/>
      </w:pPr>
    </w:lvl>
    <w:lvl w:ilvl="4" w:tplc="86DE8916" w:tentative="1">
      <w:start w:val="1"/>
      <w:numFmt w:val="aiueoFullWidth"/>
      <w:lvlText w:val="(%5)"/>
      <w:lvlJc w:val="left"/>
      <w:pPr>
        <w:ind w:left="2100" w:hanging="420"/>
      </w:pPr>
    </w:lvl>
    <w:lvl w:ilvl="5" w:tplc="A46EC3DE" w:tentative="1">
      <w:start w:val="1"/>
      <w:numFmt w:val="decimalEnclosedCircle"/>
      <w:lvlText w:val="%6"/>
      <w:lvlJc w:val="left"/>
      <w:pPr>
        <w:ind w:left="2520" w:hanging="420"/>
      </w:pPr>
    </w:lvl>
    <w:lvl w:ilvl="6" w:tplc="90684BE4" w:tentative="1">
      <w:start w:val="1"/>
      <w:numFmt w:val="decimal"/>
      <w:lvlText w:val="%7."/>
      <w:lvlJc w:val="left"/>
      <w:pPr>
        <w:ind w:left="2940" w:hanging="420"/>
      </w:pPr>
    </w:lvl>
    <w:lvl w:ilvl="7" w:tplc="B6FA02C8" w:tentative="1">
      <w:start w:val="1"/>
      <w:numFmt w:val="aiueoFullWidth"/>
      <w:lvlText w:val="(%8)"/>
      <w:lvlJc w:val="left"/>
      <w:pPr>
        <w:ind w:left="3360" w:hanging="420"/>
      </w:pPr>
    </w:lvl>
    <w:lvl w:ilvl="8" w:tplc="1C2ABDD8" w:tentative="1">
      <w:start w:val="1"/>
      <w:numFmt w:val="decimalEnclosedCircle"/>
      <w:lvlText w:val="%9"/>
      <w:lvlJc w:val="left"/>
      <w:pPr>
        <w:ind w:left="3780" w:hanging="420"/>
      </w:pPr>
    </w:lvl>
  </w:abstractNum>
  <w:abstractNum w:abstractNumId="14" w15:restartNumberingAfterBreak="0">
    <w:nsid w:val="3EBC6FDA"/>
    <w:multiLevelType w:val="hybridMultilevel"/>
    <w:tmpl w:val="914452D6"/>
    <w:lvl w:ilvl="0" w:tplc="F4BEE1BC">
      <w:numFmt w:val="bullet"/>
      <w:lvlText w:val="・"/>
      <w:lvlJc w:val="left"/>
      <w:pPr>
        <w:ind w:left="360" w:hanging="360"/>
      </w:pPr>
      <w:rPr>
        <w:rFonts w:ascii="ＭＳ 明朝" w:eastAsia="ＭＳ 明朝" w:hAnsi="ＭＳ 明朝" w:cstheme="minorBidi" w:hint="eastAsia"/>
      </w:rPr>
    </w:lvl>
    <w:lvl w:ilvl="1" w:tplc="7DEAD9C6" w:tentative="1">
      <w:start w:val="1"/>
      <w:numFmt w:val="bullet"/>
      <w:lvlText w:val=""/>
      <w:lvlJc w:val="left"/>
      <w:pPr>
        <w:ind w:left="840" w:hanging="420"/>
      </w:pPr>
      <w:rPr>
        <w:rFonts w:ascii="Wingdings" w:hAnsi="Wingdings" w:hint="default"/>
      </w:rPr>
    </w:lvl>
    <w:lvl w:ilvl="2" w:tplc="0A3AD684" w:tentative="1">
      <w:start w:val="1"/>
      <w:numFmt w:val="bullet"/>
      <w:lvlText w:val=""/>
      <w:lvlJc w:val="left"/>
      <w:pPr>
        <w:ind w:left="1260" w:hanging="420"/>
      </w:pPr>
      <w:rPr>
        <w:rFonts w:ascii="Wingdings" w:hAnsi="Wingdings" w:hint="default"/>
      </w:rPr>
    </w:lvl>
    <w:lvl w:ilvl="3" w:tplc="257EA696" w:tentative="1">
      <w:start w:val="1"/>
      <w:numFmt w:val="bullet"/>
      <w:lvlText w:val=""/>
      <w:lvlJc w:val="left"/>
      <w:pPr>
        <w:ind w:left="1680" w:hanging="420"/>
      </w:pPr>
      <w:rPr>
        <w:rFonts w:ascii="Wingdings" w:hAnsi="Wingdings" w:hint="default"/>
      </w:rPr>
    </w:lvl>
    <w:lvl w:ilvl="4" w:tplc="4E2A198A" w:tentative="1">
      <w:start w:val="1"/>
      <w:numFmt w:val="bullet"/>
      <w:lvlText w:val=""/>
      <w:lvlJc w:val="left"/>
      <w:pPr>
        <w:ind w:left="2100" w:hanging="420"/>
      </w:pPr>
      <w:rPr>
        <w:rFonts w:ascii="Wingdings" w:hAnsi="Wingdings" w:hint="default"/>
      </w:rPr>
    </w:lvl>
    <w:lvl w:ilvl="5" w:tplc="1E947928" w:tentative="1">
      <w:start w:val="1"/>
      <w:numFmt w:val="bullet"/>
      <w:lvlText w:val=""/>
      <w:lvlJc w:val="left"/>
      <w:pPr>
        <w:ind w:left="2520" w:hanging="420"/>
      </w:pPr>
      <w:rPr>
        <w:rFonts w:ascii="Wingdings" w:hAnsi="Wingdings" w:hint="default"/>
      </w:rPr>
    </w:lvl>
    <w:lvl w:ilvl="6" w:tplc="5CC2DBF0" w:tentative="1">
      <w:start w:val="1"/>
      <w:numFmt w:val="bullet"/>
      <w:lvlText w:val=""/>
      <w:lvlJc w:val="left"/>
      <w:pPr>
        <w:ind w:left="2940" w:hanging="420"/>
      </w:pPr>
      <w:rPr>
        <w:rFonts w:ascii="Wingdings" w:hAnsi="Wingdings" w:hint="default"/>
      </w:rPr>
    </w:lvl>
    <w:lvl w:ilvl="7" w:tplc="0454749E" w:tentative="1">
      <w:start w:val="1"/>
      <w:numFmt w:val="bullet"/>
      <w:lvlText w:val=""/>
      <w:lvlJc w:val="left"/>
      <w:pPr>
        <w:ind w:left="3360" w:hanging="420"/>
      </w:pPr>
      <w:rPr>
        <w:rFonts w:ascii="Wingdings" w:hAnsi="Wingdings" w:hint="default"/>
      </w:rPr>
    </w:lvl>
    <w:lvl w:ilvl="8" w:tplc="4DB6B33E" w:tentative="1">
      <w:start w:val="1"/>
      <w:numFmt w:val="bullet"/>
      <w:lvlText w:val=""/>
      <w:lvlJc w:val="left"/>
      <w:pPr>
        <w:ind w:left="3780" w:hanging="420"/>
      </w:pPr>
      <w:rPr>
        <w:rFonts w:ascii="Wingdings" w:hAnsi="Wingdings" w:hint="default"/>
      </w:rPr>
    </w:lvl>
  </w:abstractNum>
  <w:abstractNum w:abstractNumId="15" w15:restartNumberingAfterBreak="0">
    <w:nsid w:val="410B71F0"/>
    <w:multiLevelType w:val="hybridMultilevel"/>
    <w:tmpl w:val="86EEE228"/>
    <w:lvl w:ilvl="0" w:tplc="FDFEB8AC">
      <w:start w:val="4"/>
      <w:numFmt w:val="bullet"/>
      <w:lvlText w:val="・"/>
      <w:lvlJc w:val="left"/>
      <w:pPr>
        <w:ind w:left="360" w:hanging="360"/>
      </w:pPr>
      <w:rPr>
        <w:rFonts w:ascii="Meiryo UI" w:eastAsia="Meiryo UI" w:hAnsi="Meiryo UI" w:cstheme="minorBidi" w:hint="eastAsia"/>
        <w:color w:val="000000" w:themeColor="text1"/>
        <w:sz w:val="22"/>
      </w:rPr>
    </w:lvl>
    <w:lvl w:ilvl="1" w:tplc="184A575A" w:tentative="1">
      <w:start w:val="1"/>
      <w:numFmt w:val="bullet"/>
      <w:lvlText w:val=""/>
      <w:lvlJc w:val="left"/>
      <w:pPr>
        <w:ind w:left="840" w:hanging="420"/>
      </w:pPr>
      <w:rPr>
        <w:rFonts w:ascii="Wingdings" w:hAnsi="Wingdings" w:hint="default"/>
      </w:rPr>
    </w:lvl>
    <w:lvl w:ilvl="2" w:tplc="89FACF28" w:tentative="1">
      <w:start w:val="1"/>
      <w:numFmt w:val="bullet"/>
      <w:lvlText w:val=""/>
      <w:lvlJc w:val="left"/>
      <w:pPr>
        <w:ind w:left="1260" w:hanging="420"/>
      </w:pPr>
      <w:rPr>
        <w:rFonts w:ascii="Wingdings" w:hAnsi="Wingdings" w:hint="default"/>
      </w:rPr>
    </w:lvl>
    <w:lvl w:ilvl="3" w:tplc="D4D698CC" w:tentative="1">
      <w:start w:val="1"/>
      <w:numFmt w:val="bullet"/>
      <w:lvlText w:val=""/>
      <w:lvlJc w:val="left"/>
      <w:pPr>
        <w:ind w:left="1680" w:hanging="420"/>
      </w:pPr>
      <w:rPr>
        <w:rFonts w:ascii="Wingdings" w:hAnsi="Wingdings" w:hint="default"/>
      </w:rPr>
    </w:lvl>
    <w:lvl w:ilvl="4" w:tplc="46BAB184" w:tentative="1">
      <w:start w:val="1"/>
      <w:numFmt w:val="bullet"/>
      <w:lvlText w:val=""/>
      <w:lvlJc w:val="left"/>
      <w:pPr>
        <w:ind w:left="2100" w:hanging="420"/>
      </w:pPr>
      <w:rPr>
        <w:rFonts w:ascii="Wingdings" w:hAnsi="Wingdings" w:hint="default"/>
      </w:rPr>
    </w:lvl>
    <w:lvl w:ilvl="5" w:tplc="BDF4D098" w:tentative="1">
      <w:start w:val="1"/>
      <w:numFmt w:val="bullet"/>
      <w:lvlText w:val=""/>
      <w:lvlJc w:val="left"/>
      <w:pPr>
        <w:ind w:left="2520" w:hanging="420"/>
      </w:pPr>
      <w:rPr>
        <w:rFonts w:ascii="Wingdings" w:hAnsi="Wingdings" w:hint="default"/>
      </w:rPr>
    </w:lvl>
    <w:lvl w:ilvl="6" w:tplc="1158C166" w:tentative="1">
      <w:start w:val="1"/>
      <w:numFmt w:val="bullet"/>
      <w:lvlText w:val=""/>
      <w:lvlJc w:val="left"/>
      <w:pPr>
        <w:ind w:left="2940" w:hanging="420"/>
      </w:pPr>
      <w:rPr>
        <w:rFonts w:ascii="Wingdings" w:hAnsi="Wingdings" w:hint="default"/>
      </w:rPr>
    </w:lvl>
    <w:lvl w:ilvl="7" w:tplc="FA309726" w:tentative="1">
      <w:start w:val="1"/>
      <w:numFmt w:val="bullet"/>
      <w:lvlText w:val=""/>
      <w:lvlJc w:val="left"/>
      <w:pPr>
        <w:ind w:left="3360" w:hanging="420"/>
      </w:pPr>
      <w:rPr>
        <w:rFonts w:ascii="Wingdings" w:hAnsi="Wingdings" w:hint="default"/>
      </w:rPr>
    </w:lvl>
    <w:lvl w:ilvl="8" w:tplc="306880DE" w:tentative="1">
      <w:start w:val="1"/>
      <w:numFmt w:val="bullet"/>
      <w:lvlText w:val=""/>
      <w:lvlJc w:val="left"/>
      <w:pPr>
        <w:ind w:left="3780" w:hanging="420"/>
      </w:pPr>
      <w:rPr>
        <w:rFonts w:ascii="Wingdings" w:hAnsi="Wingdings" w:hint="default"/>
      </w:rPr>
    </w:lvl>
  </w:abstractNum>
  <w:abstractNum w:abstractNumId="16" w15:restartNumberingAfterBreak="0">
    <w:nsid w:val="421444D3"/>
    <w:multiLevelType w:val="hybridMultilevel"/>
    <w:tmpl w:val="158E5028"/>
    <w:lvl w:ilvl="0" w:tplc="E90C0B1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4564B03"/>
    <w:multiLevelType w:val="hybridMultilevel"/>
    <w:tmpl w:val="D234B4F8"/>
    <w:lvl w:ilvl="0" w:tplc="241808F6">
      <w:numFmt w:val="bullet"/>
      <w:lvlText w:val="・"/>
      <w:lvlJc w:val="left"/>
      <w:pPr>
        <w:ind w:left="840" w:hanging="420"/>
      </w:pPr>
      <w:rPr>
        <w:rFonts w:ascii="ＭＳ 明朝" w:eastAsia="ＭＳ 明朝" w:hAnsi="ＭＳ 明朝" w:cstheme="minorBidi" w:hint="eastAsia"/>
      </w:rPr>
    </w:lvl>
    <w:lvl w:ilvl="1" w:tplc="3110A062" w:tentative="1">
      <w:start w:val="1"/>
      <w:numFmt w:val="bullet"/>
      <w:lvlText w:val=""/>
      <w:lvlJc w:val="left"/>
      <w:pPr>
        <w:ind w:left="1260" w:hanging="420"/>
      </w:pPr>
      <w:rPr>
        <w:rFonts w:ascii="Wingdings" w:hAnsi="Wingdings" w:hint="default"/>
      </w:rPr>
    </w:lvl>
    <w:lvl w:ilvl="2" w:tplc="4216CD9E" w:tentative="1">
      <w:start w:val="1"/>
      <w:numFmt w:val="bullet"/>
      <w:lvlText w:val=""/>
      <w:lvlJc w:val="left"/>
      <w:pPr>
        <w:ind w:left="1680" w:hanging="420"/>
      </w:pPr>
      <w:rPr>
        <w:rFonts w:ascii="Wingdings" w:hAnsi="Wingdings" w:hint="default"/>
      </w:rPr>
    </w:lvl>
    <w:lvl w:ilvl="3" w:tplc="ADE6DE88" w:tentative="1">
      <w:start w:val="1"/>
      <w:numFmt w:val="bullet"/>
      <w:lvlText w:val=""/>
      <w:lvlJc w:val="left"/>
      <w:pPr>
        <w:ind w:left="2100" w:hanging="420"/>
      </w:pPr>
      <w:rPr>
        <w:rFonts w:ascii="Wingdings" w:hAnsi="Wingdings" w:hint="default"/>
      </w:rPr>
    </w:lvl>
    <w:lvl w:ilvl="4" w:tplc="C30C4BA6" w:tentative="1">
      <w:start w:val="1"/>
      <w:numFmt w:val="bullet"/>
      <w:lvlText w:val=""/>
      <w:lvlJc w:val="left"/>
      <w:pPr>
        <w:ind w:left="2520" w:hanging="420"/>
      </w:pPr>
      <w:rPr>
        <w:rFonts w:ascii="Wingdings" w:hAnsi="Wingdings" w:hint="default"/>
      </w:rPr>
    </w:lvl>
    <w:lvl w:ilvl="5" w:tplc="83EEBE0A" w:tentative="1">
      <w:start w:val="1"/>
      <w:numFmt w:val="bullet"/>
      <w:lvlText w:val=""/>
      <w:lvlJc w:val="left"/>
      <w:pPr>
        <w:ind w:left="2940" w:hanging="420"/>
      </w:pPr>
      <w:rPr>
        <w:rFonts w:ascii="Wingdings" w:hAnsi="Wingdings" w:hint="default"/>
      </w:rPr>
    </w:lvl>
    <w:lvl w:ilvl="6" w:tplc="FCF6FAE4" w:tentative="1">
      <w:start w:val="1"/>
      <w:numFmt w:val="bullet"/>
      <w:lvlText w:val=""/>
      <w:lvlJc w:val="left"/>
      <w:pPr>
        <w:ind w:left="3360" w:hanging="420"/>
      </w:pPr>
      <w:rPr>
        <w:rFonts w:ascii="Wingdings" w:hAnsi="Wingdings" w:hint="default"/>
      </w:rPr>
    </w:lvl>
    <w:lvl w:ilvl="7" w:tplc="8708CA3C" w:tentative="1">
      <w:start w:val="1"/>
      <w:numFmt w:val="bullet"/>
      <w:lvlText w:val=""/>
      <w:lvlJc w:val="left"/>
      <w:pPr>
        <w:ind w:left="3780" w:hanging="420"/>
      </w:pPr>
      <w:rPr>
        <w:rFonts w:ascii="Wingdings" w:hAnsi="Wingdings" w:hint="default"/>
      </w:rPr>
    </w:lvl>
    <w:lvl w:ilvl="8" w:tplc="D5DCF7A2" w:tentative="1">
      <w:start w:val="1"/>
      <w:numFmt w:val="bullet"/>
      <w:lvlText w:val=""/>
      <w:lvlJc w:val="left"/>
      <w:pPr>
        <w:ind w:left="4200" w:hanging="420"/>
      </w:pPr>
      <w:rPr>
        <w:rFonts w:ascii="Wingdings" w:hAnsi="Wingdings" w:hint="default"/>
      </w:rPr>
    </w:lvl>
  </w:abstractNum>
  <w:abstractNum w:abstractNumId="18" w15:restartNumberingAfterBreak="0">
    <w:nsid w:val="45190B9A"/>
    <w:multiLevelType w:val="hybridMultilevel"/>
    <w:tmpl w:val="131A290C"/>
    <w:lvl w:ilvl="0" w:tplc="A6AEEDCE">
      <w:numFmt w:val="bullet"/>
      <w:lvlText w:val="・"/>
      <w:lvlJc w:val="left"/>
      <w:pPr>
        <w:ind w:left="360" w:hanging="360"/>
      </w:pPr>
      <w:rPr>
        <w:rFonts w:ascii="ＭＳ 明朝" w:eastAsia="ＭＳ 明朝" w:hAnsi="ＭＳ 明朝" w:cstheme="minorBidi" w:hint="eastAsia"/>
      </w:rPr>
    </w:lvl>
    <w:lvl w:ilvl="1" w:tplc="99E8EAA8" w:tentative="1">
      <w:start w:val="1"/>
      <w:numFmt w:val="bullet"/>
      <w:lvlText w:val=""/>
      <w:lvlJc w:val="left"/>
      <w:pPr>
        <w:ind w:left="840" w:hanging="420"/>
      </w:pPr>
      <w:rPr>
        <w:rFonts w:ascii="Wingdings" w:hAnsi="Wingdings" w:hint="default"/>
      </w:rPr>
    </w:lvl>
    <w:lvl w:ilvl="2" w:tplc="D2D25F58" w:tentative="1">
      <w:start w:val="1"/>
      <w:numFmt w:val="bullet"/>
      <w:lvlText w:val=""/>
      <w:lvlJc w:val="left"/>
      <w:pPr>
        <w:ind w:left="1260" w:hanging="420"/>
      </w:pPr>
      <w:rPr>
        <w:rFonts w:ascii="Wingdings" w:hAnsi="Wingdings" w:hint="default"/>
      </w:rPr>
    </w:lvl>
    <w:lvl w:ilvl="3" w:tplc="31D04676" w:tentative="1">
      <w:start w:val="1"/>
      <w:numFmt w:val="bullet"/>
      <w:lvlText w:val=""/>
      <w:lvlJc w:val="left"/>
      <w:pPr>
        <w:ind w:left="1680" w:hanging="420"/>
      </w:pPr>
      <w:rPr>
        <w:rFonts w:ascii="Wingdings" w:hAnsi="Wingdings" w:hint="default"/>
      </w:rPr>
    </w:lvl>
    <w:lvl w:ilvl="4" w:tplc="76447982" w:tentative="1">
      <w:start w:val="1"/>
      <w:numFmt w:val="bullet"/>
      <w:lvlText w:val=""/>
      <w:lvlJc w:val="left"/>
      <w:pPr>
        <w:ind w:left="2100" w:hanging="420"/>
      </w:pPr>
      <w:rPr>
        <w:rFonts w:ascii="Wingdings" w:hAnsi="Wingdings" w:hint="default"/>
      </w:rPr>
    </w:lvl>
    <w:lvl w:ilvl="5" w:tplc="06A2EE9C" w:tentative="1">
      <w:start w:val="1"/>
      <w:numFmt w:val="bullet"/>
      <w:lvlText w:val=""/>
      <w:lvlJc w:val="left"/>
      <w:pPr>
        <w:ind w:left="2520" w:hanging="420"/>
      </w:pPr>
      <w:rPr>
        <w:rFonts w:ascii="Wingdings" w:hAnsi="Wingdings" w:hint="default"/>
      </w:rPr>
    </w:lvl>
    <w:lvl w:ilvl="6" w:tplc="75FE0A9C" w:tentative="1">
      <w:start w:val="1"/>
      <w:numFmt w:val="bullet"/>
      <w:lvlText w:val=""/>
      <w:lvlJc w:val="left"/>
      <w:pPr>
        <w:ind w:left="2940" w:hanging="420"/>
      </w:pPr>
      <w:rPr>
        <w:rFonts w:ascii="Wingdings" w:hAnsi="Wingdings" w:hint="default"/>
      </w:rPr>
    </w:lvl>
    <w:lvl w:ilvl="7" w:tplc="7ACA2A78" w:tentative="1">
      <w:start w:val="1"/>
      <w:numFmt w:val="bullet"/>
      <w:lvlText w:val=""/>
      <w:lvlJc w:val="left"/>
      <w:pPr>
        <w:ind w:left="3360" w:hanging="420"/>
      </w:pPr>
      <w:rPr>
        <w:rFonts w:ascii="Wingdings" w:hAnsi="Wingdings" w:hint="default"/>
      </w:rPr>
    </w:lvl>
    <w:lvl w:ilvl="8" w:tplc="98F436A0" w:tentative="1">
      <w:start w:val="1"/>
      <w:numFmt w:val="bullet"/>
      <w:lvlText w:val=""/>
      <w:lvlJc w:val="left"/>
      <w:pPr>
        <w:ind w:left="3780" w:hanging="420"/>
      </w:pPr>
      <w:rPr>
        <w:rFonts w:ascii="Wingdings" w:hAnsi="Wingdings" w:hint="default"/>
      </w:rPr>
    </w:lvl>
  </w:abstractNum>
  <w:abstractNum w:abstractNumId="19" w15:restartNumberingAfterBreak="0">
    <w:nsid w:val="59A306A3"/>
    <w:multiLevelType w:val="hybridMultilevel"/>
    <w:tmpl w:val="9EBE5690"/>
    <w:lvl w:ilvl="0" w:tplc="202A642E">
      <w:start w:val="1"/>
      <w:numFmt w:val="decimalFullWidth"/>
      <w:lvlText w:val="（%1）"/>
      <w:lvlJc w:val="left"/>
      <w:pPr>
        <w:ind w:left="360" w:hanging="360"/>
      </w:pPr>
      <w:rPr>
        <w:rFonts w:hint="default"/>
      </w:rPr>
    </w:lvl>
    <w:lvl w:ilvl="1" w:tplc="912A6062" w:tentative="1">
      <w:start w:val="1"/>
      <w:numFmt w:val="aiueoFullWidth"/>
      <w:lvlText w:val="(%2)"/>
      <w:lvlJc w:val="left"/>
      <w:pPr>
        <w:ind w:left="840" w:hanging="420"/>
      </w:pPr>
    </w:lvl>
    <w:lvl w:ilvl="2" w:tplc="1EC61970" w:tentative="1">
      <w:start w:val="1"/>
      <w:numFmt w:val="decimalEnclosedCircle"/>
      <w:lvlText w:val="%3"/>
      <w:lvlJc w:val="left"/>
      <w:pPr>
        <w:ind w:left="1260" w:hanging="420"/>
      </w:pPr>
    </w:lvl>
    <w:lvl w:ilvl="3" w:tplc="2D686B1A" w:tentative="1">
      <w:start w:val="1"/>
      <w:numFmt w:val="decimal"/>
      <w:lvlText w:val="%4."/>
      <w:lvlJc w:val="left"/>
      <w:pPr>
        <w:ind w:left="1680" w:hanging="420"/>
      </w:pPr>
    </w:lvl>
    <w:lvl w:ilvl="4" w:tplc="3D425F2C" w:tentative="1">
      <w:start w:val="1"/>
      <w:numFmt w:val="aiueoFullWidth"/>
      <w:lvlText w:val="(%5)"/>
      <w:lvlJc w:val="left"/>
      <w:pPr>
        <w:ind w:left="2100" w:hanging="420"/>
      </w:pPr>
    </w:lvl>
    <w:lvl w:ilvl="5" w:tplc="90E6370E" w:tentative="1">
      <w:start w:val="1"/>
      <w:numFmt w:val="decimalEnclosedCircle"/>
      <w:lvlText w:val="%6"/>
      <w:lvlJc w:val="left"/>
      <w:pPr>
        <w:ind w:left="2520" w:hanging="420"/>
      </w:pPr>
    </w:lvl>
    <w:lvl w:ilvl="6" w:tplc="5EA8EA28" w:tentative="1">
      <w:start w:val="1"/>
      <w:numFmt w:val="decimal"/>
      <w:lvlText w:val="%7."/>
      <w:lvlJc w:val="left"/>
      <w:pPr>
        <w:ind w:left="2940" w:hanging="420"/>
      </w:pPr>
    </w:lvl>
    <w:lvl w:ilvl="7" w:tplc="7F52D04A" w:tentative="1">
      <w:start w:val="1"/>
      <w:numFmt w:val="aiueoFullWidth"/>
      <w:lvlText w:val="(%8)"/>
      <w:lvlJc w:val="left"/>
      <w:pPr>
        <w:ind w:left="3360" w:hanging="420"/>
      </w:pPr>
    </w:lvl>
    <w:lvl w:ilvl="8" w:tplc="412E0C34" w:tentative="1">
      <w:start w:val="1"/>
      <w:numFmt w:val="decimalEnclosedCircle"/>
      <w:lvlText w:val="%9"/>
      <w:lvlJc w:val="left"/>
      <w:pPr>
        <w:ind w:left="3780" w:hanging="420"/>
      </w:pPr>
    </w:lvl>
  </w:abstractNum>
  <w:abstractNum w:abstractNumId="20" w15:restartNumberingAfterBreak="0">
    <w:nsid w:val="5F3B29FB"/>
    <w:multiLevelType w:val="hybridMultilevel"/>
    <w:tmpl w:val="60D413A2"/>
    <w:lvl w:ilvl="0" w:tplc="23E4405E">
      <w:start w:val="4"/>
      <w:numFmt w:val="bullet"/>
      <w:lvlText w:val="・"/>
      <w:lvlJc w:val="left"/>
      <w:pPr>
        <w:ind w:left="360" w:hanging="360"/>
      </w:pPr>
      <w:rPr>
        <w:rFonts w:ascii="Meiryo UI" w:eastAsia="Meiryo UI" w:hAnsi="Meiryo UI" w:cstheme="minorBidi" w:hint="eastAsia"/>
        <w:color w:val="000000" w:themeColor="text1"/>
        <w:sz w:val="22"/>
      </w:rPr>
    </w:lvl>
    <w:lvl w:ilvl="1" w:tplc="C846BC40" w:tentative="1">
      <w:start w:val="1"/>
      <w:numFmt w:val="bullet"/>
      <w:lvlText w:val=""/>
      <w:lvlJc w:val="left"/>
      <w:pPr>
        <w:ind w:left="840" w:hanging="420"/>
      </w:pPr>
      <w:rPr>
        <w:rFonts w:ascii="Wingdings" w:hAnsi="Wingdings" w:hint="default"/>
      </w:rPr>
    </w:lvl>
    <w:lvl w:ilvl="2" w:tplc="654EC418" w:tentative="1">
      <w:start w:val="1"/>
      <w:numFmt w:val="bullet"/>
      <w:lvlText w:val=""/>
      <w:lvlJc w:val="left"/>
      <w:pPr>
        <w:ind w:left="1260" w:hanging="420"/>
      </w:pPr>
      <w:rPr>
        <w:rFonts w:ascii="Wingdings" w:hAnsi="Wingdings" w:hint="default"/>
      </w:rPr>
    </w:lvl>
    <w:lvl w:ilvl="3" w:tplc="7E145F28" w:tentative="1">
      <w:start w:val="1"/>
      <w:numFmt w:val="bullet"/>
      <w:lvlText w:val=""/>
      <w:lvlJc w:val="left"/>
      <w:pPr>
        <w:ind w:left="1680" w:hanging="420"/>
      </w:pPr>
      <w:rPr>
        <w:rFonts w:ascii="Wingdings" w:hAnsi="Wingdings" w:hint="default"/>
      </w:rPr>
    </w:lvl>
    <w:lvl w:ilvl="4" w:tplc="14D6A8D6" w:tentative="1">
      <w:start w:val="1"/>
      <w:numFmt w:val="bullet"/>
      <w:lvlText w:val=""/>
      <w:lvlJc w:val="left"/>
      <w:pPr>
        <w:ind w:left="2100" w:hanging="420"/>
      </w:pPr>
      <w:rPr>
        <w:rFonts w:ascii="Wingdings" w:hAnsi="Wingdings" w:hint="default"/>
      </w:rPr>
    </w:lvl>
    <w:lvl w:ilvl="5" w:tplc="BFF4AA06" w:tentative="1">
      <w:start w:val="1"/>
      <w:numFmt w:val="bullet"/>
      <w:lvlText w:val=""/>
      <w:lvlJc w:val="left"/>
      <w:pPr>
        <w:ind w:left="2520" w:hanging="420"/>
      </w:pPr>
      <w:rPr>
        <w:rFonts w:ascii="Wingdings" w:hAnsi="Wingdings" w:hint="default"/>
      </w:rPr>
    </w:lvl>
    <w:lvl w:ilvl="6" w:tplc="3050C3B8" w:tentative="1">
      <w:start w:val="1"/>
      <w:numFmt w:val="bullet"/>
      <w:lvlText w:val=""/>
      <w:lvlJc w:val="left"/>
      <w:pPr>
        <w:ind w:left="2940" w:hanging="420"/>
      </w:pPr>
      <w:rPr>
        <w:rFonts w:ascii="Wingdings" w:hAnsi="Wingdings" w:hint="default"/>
      </w:rPr>
    </w:lvl>
    <w:lvl w:ilvl="7" w:tplc="F0D8503A" w:tentative="1">
      <w:start w:val="1"/>
      <w:numFmt w:val="bullet"/>
      <w:lvlText w:val=""/>
      <w:lvlJc w:val="left"/>
      <w:pPr>
        <w:ind w:left="3360" w:hanging="420"/>
      </w:pPr>
      <w:rPr>
        <w:rFonts w:ascii="Wingdings" w:hAnsi="Wingdings" w:hint="default"/>
      </w:rPr>
    </w:lvl>
    <w:lvl w:ilvl="8" w:tplc="2A2AEF5E" w:tentative="1">
      <w:start w:val="1"/>
      <w:numFmt w:val="bullet"/>
      <w:lvlText w:val=""/>
      <w:lvlJc w:val="left"/>
      <w:pPr>
        <w:ind w:left="3780" w:hanging="420"/>
      </w:pPr>
      <w:rPr>
        <w:rFonts w:ascii="Wingdings" w:hAnsi="Wingdings" w:hint="default"/>
      </w:rPr>
    </w:lvl>
  </w:abstractNum>
  <w:abstractNum w:abstractNumId="21" w15:restartNumberingAfterBreak="0">
    <w:nsid w:val="60CA6F0A"/>
    <w:multiLevelType w:val="hybridMultilevel"/>
    <w:tmpl w:val="576AD7D4"/>
    <w:lvl w:ilvl="0" w:tplc="A942E33E">
      <w:numFmt w:val="bullet"/>
      <w:lvlText w:val="・"/>
      <w:lvlJc w:val="left"/>
      <w:pPr>
        <w:ind w:left="420" w:hanging="420"/>
      </w:pPr>
      <w:rPr>
        <w:rFonts w:ascii="ＭＳ 明朝" w:eastAsia="ＭＳ 明朝" w:hAnsi="ＭＳ 明朝" w:cstheme="minorBidi" w:hint="eastAsia"/>
      </w:rPr>
    </w:lvl>
    <w:lvl w:ilvl="1" w:tplc="3DD0B4B2" w:tentative="1">
      <w:start w:val="1"/>
      <w:numFmt w:val="bullet"/>
      <w:lvlText w:val=""/>
      <w:lvlJc w:val="left"/>
      <w:pPr>
        <w:ind w:left="840" w:hanging="420"/>
      </w:pPr>
      <w:rPr>
        <w:rFonts w:ascii="Wingdings" w:hAnsi="Wingdings" w:hint="default"/>
      </w:rPr>
    </w:lvl>
    <w:lvl w:ilvl="2" w:tplc="B61266DA" w:tentative="1">
      <w:start w:val="1"/>
      <w:numFmt w:val="bullet"/>
      <w:lvlText w:val=""/>
      <w:lvlJc w:val="left"/>
      <w:pPr>
        <w:ind w:left="1260" w:hanging="420"/>
      </w:pPr>
      <w:rPr>
        <w:rFonts w:ascii="Wingdings" w:hAnsi="Wingdings" w:hint="default"/>
      </w:rPr>
    </w:lvl>
    <w:lvl w:ilvl="3" w:tplc="2E12B710" w:tentative="1">
      <w:start w:val="1"/>
      <w:numFmt w:val="bullet"/>
      <w:lvlText w:val=""/>
      <w:lvlJc w:val="left"/>
      <w:pPr>
        <w:ind w:left="1680" w:hanging="420"/>
      </w:pPr>
      <w:rPr>
        <w:rFonts w:ascii="Wingdings" w:hAnsi="Wingdings" w:hint="default"/>
      </w:rPr>
    </w:lvl>
    <w:lvl w:ilvl="4" w:tplc="68B2E908" w:tentative="1">
      <w:start w:val="1"/>
      <w:numFmt w:val="bullet"/>
      <w:lvlText w:val=""/>
      <w:lvlJc w:val="left"/>
      <w:pPr>
        <w:ind w:left="2100" w:hanging="420"/>
      </w:pPr>
      <w:rPr>
        <w:rFonts w:ascii="Wingdings" w:hAnsi="Wingdings" w:hint="default"/>
      </w:rPr>
    </w:lvl>
    <w:lvl w:ilvl="5" w:tplc="8A240148" w:tentative="1">
      <w:start w:val="1"/>
      <w:numFmt w:val="bullet"/>
      <w:lvlText w:val=""/>
      <w:lvlJc w:val="left"/>
      <w:pPr>
        <w:ind w:left="2520" w:hanging="420"/>
      </w:pPr>
      <w:rPr>
        <w:rFonts w:ascii="Wingdings" w:hAnsi="Wingdings" w:hint="default"/>
      </w:rPr>
    </w:lvl>
    <w:lvl w:ilvl="6" w:tplc="8C88C3EA" w:tentative="1">
      <w:start w:val="1"/>
      <w:numFmt w:val="bullet"/>
      <w:lvlText w:val=""/>
      <w:lvlJc w:val="left"/>
      <w:pPr>
        <w:ind w:left="2940" w:hanging="420"/>
      </w:pPr>
      <w:rPr>
        <w:rFonts w:ascii="Wingdings" w:hAnsi="Wingdings" w:hint="default"/>
      </w:rPr>
    </w:lvl>
    <w:lvl w:ilvl="7" w:tplc="8BEA1258" w:tentative="1">
      <w:start w:val="1"/>
      <w:numFmt w:val="bullet"/>
      <w:lvlText w:val=""/>
      <w:lvlJc w:val="left"/>
      <w:pPr>
        <w:ind w:left="3360" w:hanging="420"/>
      </w:pPr>
      <w:rPr>
        <w:rFonts w:ascii="Wingdings" w:hAnsi="Wingdings" w:hint="default"/>
      </w:rPr>
    </w:lvl>
    <w:lvl w:ilvl="8" w:tplc="05D6514C" w:tentative="1">
      <w:start w:val="1"/>
      <w:numFmt w:val="bullet"/>
      <w:lvlText w:val=""/>
      <w:lvlJc w:val="left"/>
      <w:pPr>
        <w:ind w:left="3780" w:hanging="420"/>
      </w:pPr>
      <w:rPr>
        <w:rFonts w:ascii="Wingdings" w:hAnsi="Wingdings" w:hint="default"/>
      </w:rPr>
    </w:lvl>
  </w:abstractNum>
  <w:abstractNum w:abstractNumId="22" w15:restartNumberingAfterBreak="0">
    <w:nsid w:val="63404774"/>
    <w:multiLevelType w:val="hybridMultilevel"/>
    <w:tmpl w:val="3304AE2C"/>
    <w:lvl w:ilvl="0" w:tplc="619C3624">
      <w:start w:val="1"/>
      <w:numFmt w:val="bullet"/>
      <w:lvlText w:val=""/>
      <w:lvlJc w:val="left"/>
      <w:pPr>
        <w:ind w:left="420" w:hanging="420"/>
      </w:pPr>
      <w:rPr>
        <w:rFonts w:ascii="Wingdings" w:hAnsi="Wingdings" w:hint="default"/>
      </w:rPr>
    </w:lvl>
    <w:lvl w:ilvl="1" w:tplc="72F81B30" w:tentative="1">
      <w:start w:val="1"/>
      <w:numFmt w:val="bullet"/>
      <w:lvlText w:val=""/>
      <w:lvlJc w:val="left"/>
      <w:pPr>
        <w:ind w:left="840" w:hanging="420"/>
      </w:pPr>
      <w:rPr>
        <w:rFonts w:ascii="Wingdings" w:hAnsi="Wingdings" w:hint="default"/>
      </w:rPr>
    </w:lvl>
    <w:lvl w:ilvl="2" w:tplc="819A7620" w:tentative="1">
      <w:start w:val="1"/>
      <w:numFmt w:val="bullet"/>
      <w:lvlText w:val=""/>
      <w:lvlJc w:val="left"/>
      <w:pPr>
        <w:ind w:left="1260" w:hanging="420"/>
      </w:pPr>
      <w:rPr>
        <w:rFonts w:ascii="Wingdings" w:hAnsi="Wingdings" w:hint="default"/>
      </w:rPr>
    </w:lvl>
    <w:lvl w:ilvl="3" w:tplc="0D721C48" w:tentative="1">
      <w:start w:val="1"/>
      <w:numFmt w:val="bullet"/>
      <w:lvlText w:val=""/>
      <w:lvlJc w:val="left"/>
      <w:pPr>
        <w:ind w:left="1680" w:hanging="420"/>
      </w:pPr>
      <w:rPr>
        <w:rFonts w:ascii="Wingdings" w:hAnsi="Wingdings" w:hint="default"/>
      </w:rPr>
    </w:lvl>
    <w:lvl w:ilvl="4" w:tplc="4D24B282" w:tentative="1">
      <w:start w:val="1"/>
      <w:numFmt w:val="bullet"/>
      <w:lvlText w:val=""/>
      <w:lvlJc w:val="left"/>
      <w:pPr>
        <w:ind w:left="2100" w:hanging="420"/>
      </w:pPr>
      <w:rPr>
        <w:rFonts w:ascii="Wingdings" w:hAnsi="Wingdings" w:hint="default"/>
      </w:rPr>
    </w:lvl>
    <w:lvl w:ilvl="5" w:tplc="9BDCF78E" w:tentative="1">
      <w:start w:val="1"/>
      <w:numFmt w:val="bullet"/>
      <w:lvlText w:val=""/>
      <w:lvlJc w:val="left"/>
      <w:pPr>
        <w:ind w:left="2520" w:hanging="420"/>
      </w:pPr>
      <w:rPr>
        <w:rFonts w:ascii="Wingdings" w:hAnsi="Wingdings" w:hint="default"/>
      </w:rPr>
    </w:lvl>
    <w:lvl w:ilvl="6" w:tplc="AC885FF0" w:tentative="1">
      <w:start w:val="1"/>
      <w:numFmt w:val="bullet"/>
      <w:lvlText w:val=""/>
      <w:lvlJc w:val="left"/>
      <w:pPr>
        <w:ind w:left="2940" w:hanging="420"/>
      </w:pPr>
      <w:rPr>
        <w:rFonts w:ascii="Wingdings" w:hAnsi="Wingdings" w:hint="default"/>
      </w:rPr>
    </w:lvl>
    <w:lvl w:ilvl="7" w:tplc="F9F84B94" w:tentative="1">
      <w:start w:val="1"/>
      <w:numFmt w:val="bullet"/>
      <w:lvlText w:val=""/>
      <w:lvlJc w:val="left"/>
      <w:pPr>
        <w:ind w:left="3360" w:hanging="420"/>
      </w:pPr>
      <w:rPr>
        <w:rFonts w:ascii="Wingdings" w:hAnsi="Wingdings" w:hint="default"/>
      </w:rPr>
    </w:lvl>
    <w:lvl w:ilvl="8" w:tplc="D98EA90E" w:tentative="1">
      <w:start w:val="1"/>
      <w:numFmt w:val="bullet"/>
      <w:lvlText w:val=""/>
      <w:lvlJc w:val="left"/>
      <w:pPr>
        <w:ind w:left="3780" w:hanging="420"/>
      </w:pPr>
      <w:rPr>
        <w:rFonts w:ascii="Wingdings" w:hAnsi="Wingdings" w:hint="default"/>
      </w:rPr>
    </w:lvl>
  </w:abstractNum>
  <w:abstractNum w:abstractNumId="23" w15:restartNumberingAfterBreak="0">
    <w:nsid w:val="6B5C7A92"/>
    <w:multiLevelType w:val="hybridMultilevel"/>
    <w:tmpl w:val="9D149252"/>
    <w:lvl w:ilvl="0" w:tplc="EC04086A">
      <w:start w:val="1"/>
      <w:numFmt w:val="decimalEnclosedCircle"/>
      <w:lvlText w:val="%1"/>
      <w:lvlJc w:val="left"/>
      <w:pPr>
        <w:ind w:left="360" w:hanging="360"/>
      </w:pPr>
      <w:rPr>
        <w:rFonts w:hint="default"/>
      </w:rPr>
    </w:lvl>
    <w:lvl w:ilvl="1" w:tplc="33441D18" w:tentative="1">
      <w:start w:val="1"/>
      <w:numFmt w:val="aiueoFullWidth"/>
      <w:lvlText w:val="(%2)"/>
      <w:lvlJc w:val="left"/>
      <w:pPr>
        <w:ind w:left="840" w:hanging="420"/>
      </w:pPr>
    </w:lvl>
    <w:lvl w:ilvl="2" w:tplc="8D2A0DD6" w:tentative="1">
      <w:start w:val="1"/>
      <w:numFmt w:val="decimalEnclosedCircle"/>
      <w:lvlText w:val="%3"/>
      <w:lvlJc w:val="left"/>
      <w:pPr>
        <w:ind w:left="1260" w:hanging="420"/>
      </w:pPr>
    </w:lvl>
    <w:lvl w:ilvl="3" w:tplc="450AFBF4" w:tentative="1">
      <w:start w:val="1"/>
      <w:numFmt w:val="decimal"/>
      <w:lvlText w:val="%4."/>
      <w:lvlJc w:val="left"/>
      <w:pPr>
        <w:ind w:left="1680" w:hanging="420"/>
      </w:pPr>
    </w:lvl>
    <w:lvl w:ilvl="4" w:tplc="51FEE7BA" w:tentative="1">
      <w:start w:val="1"/>
      <w:numFmt w:val="aiueoFullWidth"/>
      <w:lvlText w:val="(%5)"/>
      <w:lvlJc w:val="left"/>
      <w:pPr>
        <w:ind w:left="2100" w:hanging="420"/>
      </w:pPr>
    </w:lvl>
    <w:lvl w:ilvl="5" w:tplc="7DEC551C" w:tentative="1">
      <w:start w:val="1"/>
      <w:numFmt w:val="decimalEnclosedCircle"/>
      <w:lvlText w:val="%6"/>
      <w:lvlJc w:val="left"/>
      <w:pPr>
        <w:ind w:left="2520" w:hanging="420"/>
      </w:pPr>
    </w:lvl>
    <w:lvl w:ilvl="6" w:tplc="63C03F44" w:tentative="1">
      <w:start w:val="1"/>
      <w:numFmt w:val="decimal"/>
      <w:lvlText w:val="%7."/>
      <w:lvlJc w:val="left"/>
      <w:pPr>
        <w:ind w:left="2940" w:hanging="420"/>
      </w:pPr>
    </w:lvl>
    <w:lvl w:ilvl="7" w:tplc="9FC615B4" w:tentative="1">
      <w:start w:val="1"/>
      <w:numFmt w:val="aiueoFullWidth"/>
      <w:lvlText w:val="(%8)"/>
      <w:lvlJc w:val="left"/>
      <w:pPr>
        <w:ind w:left="3360" w:hanging="420"/>
      </w:pPr>
    </w:lvl>
    <w:lvl w:ilvl="8" w:tplc="FE92E50E" w:tentative="1">
      <w:start w:val="1"/>
      <w:numFmt w:val="decimalEnclosedCircle"/>
      <w:lvlText w:val="%9"/>
      <w:lvlJc w:val="left"/>
      <w:pPr>
        <w:ind w:left="3780" w:hanging="420"/>
      </w:pPr>
    </w:lvl>
  </w:abstractNum>
  <w:abstractNum w:abstractNumId="24" w15:restartNumberingAfterBreak="0">
    <w:nsid w:val="76E2040A"/>
    <w:multiLevelType w:val="hybridMultilevel"/>
    <w:tmpl w:val="DC08AD40"/>
    <w:lvl w:ilvl="0" w:tplc="FFBE9EEA">
      <w:start w:val="1"/>
      <w:numFmt w:val="bullet"/>
      <w:lvlText w:val="※"/>
      <w:lvlJc w:val="left"/>
      <w:pPr>
        <w:ind w:left="780" w:hanging="360"/>
      </w:pPr>
      <w:rPr>
        <w:rFonts w:ascii="BIZ UDPゴシック" w:eastAsia="BIZ UDPゴシック" w:hAnsi="BIZ UDPゴシック" w:cstheme="minorBidi" w:hint="eastAsia"/>
      </w:rPr>
    </w:lvl>
    <w:lvl w:ilvl="1" w:tplc="E79E40BA" w:tentative="1">
      <w:start w:val="1"/>
      <w:numFmt w:val="bullet"/>
      <w:lvlText w:val=""/>
      <w:lvlJc w:val="left"/>
      <w:pPr>
        <w:ind w:left="1260" w:hanging="420"/>
      </w:pPr>
      <w:rPr>
        <w:rFonts w:ascii="Wingdings" w:hAnsi="Wingdings" w:hint="default"/>
      </w:rPr>
    </w:lvl>
    <w:lvl w:ilvl="2" w:tplc="80F6DF30" w:tentative="1">
      <w:start w:val="1"/>
      <w:numFmt w:val="bullet"/>
      <w:lvlText w:val=""/>
      <w:lvlJc w:val="left"/>
      <w:pPr>
        <w:ind w:left="1680" w:hanging="420"/>
      </w:pPr>
      <w:rPr>
        <w:rFonts w:ascii="Wingdings" w:hAnsi="Wingdings" w:hint="default"/>
      </w:rPr>
    </w:lvl>
    <w:lvl w:ilvl="3" w:tplc="C4404454" w:tentative="1">
      <w:start w:val="1"/>
      <w:numFmt w:val="bullet"/>
      <w:lvlText w:val=""/>
      <w:lvlJc w:val="left"/>
      <w:pPr>
        <w:ind w:left="2100" w:hanging="420"/>
      </w:pPr>
      <w:rPr>
        <w:rFonts w:ascii="Wingdings" w:hAnsi="Wingdings" w:hint="default"/>
      </w:rPr>
    </w:lvl>
    <w:lvl w:ilvl="4" w:tplc="E0ACE262" w:tentative="1">
      <w:start w:val="1"/>
      <w:numFmt w:val="bullet"/>
      <w:lvlText w:val=""/>
      <w:lvlJc w:val="left"/>
      <w:pPr>
        <w:ind w:left="2520" w:hanging="420"/>
      </w:pPr>
      <w:rPr>
        <w:rFonts w:ascii="Wingdings" w:hAnsi="Wingdings" w:hint="default"/>
      </w:rPr>
    </w:lvl>
    <w:lvl w:ilvl="5" w:tplc="6876EEFE" w:tentative="1">
      <w:start w:val="1"/>
      <w:numFmt w:val="bullet"/>
      <w:lvlText w:val=""/>
      <w:lvlJc w:val="left"/>
      <w:pPr>
        <w:ind w:left="2940" w:hanging="420"/>
      </w:pPr>
      <w:rPr>
        <w:rFonts w:ascii="Wingdings" w:hAnsi="Wingdings" w:hint="default"/>
      </w:rPr>
    </w:lvl>
    <w:lvl w:ilvl="6" w:tplc="43220120" w:tentative="1">
      <w:start w:val="1"/>
      <w:numFmt w:val="bullet"/>
      <w:lvlText w:val=""/>
      <w:lvlJc w:val="left"/>
      <w:pPr>
        <w:ind w:left="3360" w:hanging="420"/>
      </w:pPr>
      <w:rPr>
        <w:rFonts w:ascii="Wingdings" w:hAnsi="Wingdings" w:hint="default"/>
      </w:rPr>
    </w:lvl>
    <w:lvl w:ilvl="7" w:tplc="83C6E84A" w:tentative="1">
      <w:start w:val="1"/>
      <w:numFmt w:val="bullet"/>
      <w:lvlText w:val=""/>
      <w:lvlJc w:val="left"/>
      <w:pPr>
        <w:ind w:left="3780" w:hanging="420"/>
      </w:pPr>
      <w:rPr>
        <w:rFonts w:ascii="Wingdings" w:hAnsi="Wingdings" w:hint="default"/>
      </w:rPr>
    </w:lvl>
    <w:lvl w:ilvl="8" w:tplc="0D106C78" w:tentative="1">
      <w:start w:val="1"/>
      <w:numFmt w:val="bullet"/>
      <w:lvlText w:val=""/>
      <w:lvlJc w:val="left"/>
      <w:pPr>
        <w:ind w:left="4200" w:hanging="420"/>
      </w:pPr>
      <w:rPr>
        <w:rFonts w:ascii="Wingdings" w:hAnsi="Wingdings" w:hint="default"/>
      </w:rPr>
    </w:lvl>
  </w:abstractNum>
  <w:abstractNum w:abstractNumId="25" w15:restartNumberingAfterBreak="0">
    <w:nsid w:val="774159F4"/>
    <w:multiLevelType w:val="hybridMultilevel"/>
    <w:tmpl w:val="CB262116"/>
    <w:lvl w:ilvl="0" w:tplc="5C4C3D42">
      <w:numFmt w:val="bullet"/>
      <w:lvlText w:val="・"/>
      <w:lvlJc w:val="left"/>
      <w:pPr>
        <w:ind w:left="360" w:hanging="360"/>
      </w:pPr>
      <w:rPr>
        <w:rFonts w:ascii="ＭＳ 明朝" w:eastAsia="ＭＳ 明朝" w:hAnsi="ＭＳ 明朝" w:cstheme="minorBidi" w:hint="eastAsia"/>
      </w:rPr>
    </w:lvl>
    <w:lvl w:ilvl="1" w:tplc="A21CAD8A" w:tentative="1">
      <w:start w:val="1"/>
      <w:numFmt w:val="bullet"/>
      <w:lvlText w:val=""/>
      <w:lvlJc w:val="left"/>
      <w:pPr>
        <w:ind w:left="840" w:hanging="420"/>
      </w:pPr>
      <w:rPr>
        <w:rFonts w:ascii="Wingdings" w:hAnsi="Wingdings" w:hint="default"/>
      </w:rPr>
    </w:lvl>
    <w:lvl w:ilvl="2" w:tplc="3582180A" w:tentative="1">
      <w:start w:val="1"/>
      <w:numFmt w:val="bullet"/>
      <w:lvlText w:val=""/>
      <w:lvlJc w:val="left"/>
      <w:pPr>
        <w:ind w:left="1260" w:hanging="420"/>
      </w:pPr>
      <w:rPr>
        <w:rFonts w:ascii="Wingdings" w:hAnsi="Wingdings" w:hint="default"/>
      </w:rPr>
    </w:lvl>
    <w:lvl w:ilvl="3" w:tplc="7C6E1680" w:tentative="1">
      <w:start w:val="1"/>
      <w:numFmt w:val="bullet"/>
      <w:lvlText w:val=""/>
      <w:lvlJc w:val="left"/>
      <w:pPr>
        <w:ind w:left="1680" w:hanging="420"/>
      </w:pPr>
      <w:rPr>
        <w:rFonts w:ascii="Wingdings" w:hAnsi="Wingdings" w:hint="default"/>
      </w:rPr>
    </w:lvl>
    <w:lvl w:ilvl="4" w:tplc="A7BC4A0E" w:tentative="1">
      <w:start w:val="1"/>
      <w:numFmt w:val="bullet"/>
      <w:lvlText w:val=""/>
      <w:lvlJc w:val="left"/>
      <w:pPr>
        <w:ind w:left="2100" w:hanging="420"/>
      </w:pPr>
      <w:rPr>
        <w:rFonts w:ascii="Wingdings" w:hAnsi="Wingdings" w:hint="default"/>
      </w:rPr>
    </w:lvl>
    <w:lvl w:ilvl="5" w:tplc="5AACEC1A" w:tentative="1">
      <w:start w:val="1"/>
      <w:numFmt w:val="bullet"/>
      <w:lvlText w:val=""/>
      <w:lvlJc w:val="left"/>
      <w:pPr>
        <w:ind w:left="2520" w:hanging="420"/>
      </w:pPr>
      <w:rPr>
        <w:rFonts w:ascii="Wingdings" w:hAnsi="Wingdings" w:hint="default"/>
      </w:rPr>
    </w:lvl>
    <w:lvl w:ilvl="6" w:tplc="4FE6A71A" w:tentative="1">
      <w:start w:val="1"/>
      <w:numFmt w:val="bullet"/>
      <w:lvlText w:val=""/>
      <w:lvlJc w:val="left"/>
      <w:pPr>
        <w:ind w:left="2940" w:hanging="420"/>
      </w:pPr>
      <w:rPr>
        <w:rFonts w:ascii="Wingdings" w:hAnsi="Wingdings" w:hint="default"/>
      </w:rPr>
    </w:lvl>
    <w:lvl w:ilvl="7" w:tplc="224ABA1A" w:tentative="1">
      <w:start w:val="1"/>
      <w:numFmt w:val="bullet"/>
      <w:lvlText w:val=""/>
      <w:lvlJc w:val="left"/>
      <w:pPr>
        <w:ind w:left="3360" w:hanging="420"/>
      </w:pPr>
      <w:rPr>
        <w:rFonts w:ascii="Wingdings" w:hAnsi="Wingdings" w:hint="default"/>
      </w:rPr>
    </w:lvl>
    <w:lvl w:ilvl="8" w:tplc="1C622D3E" w:tentative="1">
      <w:start w:val="1"/>
      <w:numFmt w:val="bullet"/>
      <w:lvlText w:val=""/>
      <w:lvlJc w:val="left"/>
      <w:pPr>
        <w:ind w:left="3780" w:hanging="420"/>
      </w:pPr>
      <w:rPr>
        <w:rFonts w:ascii="Wingdings" w:hAnsi="Wingdings" w:hint="default"/>
      </w:rPr>
    </w:lvl>
  </w:abstractNum>
  <w:num w:numId="1">
    <w:abstractNumId w:val="14"/>
  </w:num>
  <w:num w:numId="2">
    <w:abstractNumId w:val="17"/>
  </w:num>
  <w:num w:numId="3">
    <w:abstractNumId w:val="25"/>
  </w:num>
  <w:num w:numId="4">
    <w:abstractNumId w:val="18"/>
  </w:num>
  <w:num w:numId="5">
    <w:abstractNumId w:val="11"/>
  </w:num>
  <w:num w:numId="6">
    <w:abstractNumId w:val="5"/>
  </w:num>
  <w:num w:numId="7">
    <w:abstractNumId w:val="21"/>
  </w:num>
  <w:num w:numId="8">
    <w:abstractNumId w:val="4"/>
  </w:num>
  <w:num w:numId="9">
    <w:abstractNumId w:val="7"/>
  </w:num>
  <w:num w:numId="10">
    <w:abstractNumId w:val="8"/>
  </w:num>
  <w:num w:numId="11">
    <w:abstractNumId w:val="12"/>
  </w:num>
  <w:num w:numId="12">
    <w:abstractNumId w:val="20"/>
  </w:num>
  <w:num w:numId="13">
    <w:abstractNumId w:val="15"/>
  </w:num>
  <w:num w:numId="14">
    <w:abstractNumId w:val="2"/>
  </w:num>
  <w:num w:numId="15">
    <w:abstractNumId w:val="6"/>
  </w:num>
  <w:num w:numId="16">
    <w:abstractNumId w:val="1"/>
  </w:num>
  <w:num w:numId="17">
    <w:abstractNumId w:val="9"/>
  </w:num>
  <w:num w:numId="18">
    <w:abstractNumId w:val="24"/>
  </w:num>
  <w:num w:numId="19">
    <w:abstractNumId w:val="13"/>
  </w:num>
  <w:num w:numId="20">
    <w:abstractNumId w:val="22"/>
  </w:num>
  <w:num w:numId="21">
    <w:abstractNumId w:val="10"/>
  </w:num>
  <w:num w:numId="22">
    <w:abstractNumId w:val="23"/>
  </w:num>
  <w:num w:numId="23">
    <w:abstractNumId w:val="3"/>
  </w:num>
  <w:num w:numId="24">
    <w:abstractNumId w:val="0"/>
  </w:num>
  <w:num w:numId="25">
    <w:abstractNumId w:val="19"/>
  </w:num>
  <w:num w:numId="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removePersonalInformation/>
  <w:removeDateAndTime/>
  <w:bordersDoNotSurroundHeader/>
  <w:bordersDoNotSurroundFooter/>
  <w:proofState w:spelling="clean" w:grammar="clean"/>
  <w:trackRevisions/>
  <w:defaultTabStop w:val="840"/>
  <w:drawingGridHorizontalSpacing w:val="105"/>
  <w:drawingGridVerticalSpacing w:val="35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ED4"/>
    <w:rsid w:val="000364A8"/>
    <w:rsid w:val="00080E99"/>
    <w:rsid w:val="000927CC"/>
    <w:rsid w:val="000B5DC4"/>
    <w:rsid w:val="000C2FDE"/>
    <w:rsid w:val="000C7BAD"/>
    <w:rsid w:val="000E0B1D"/>
    <w:rsid w:val="00132B8B"/>
    <w:rsid w:val="0015178B"/>
    <w:rsid w:val="00171DF5"/>
    <w:rsid w:val="00183D73"/>
    <w:rsid w:val="001E05F7"/>
    <w:rsid w:val="001E53E5"/>
    <w:rsid w:val="002117D9"/>
    <w:rsid w:val="00224B69"/>
    <w:rsid w:val="0023074D"/>
    <w:rsid w:val="0023312D"/>
    <w:rsid w:val="00252D78"/>
    <w:rsid w:val="00275277"/>
    <w:rsid w:val="00280E6E"/>
    <w:rsid w:val="002B042C"/>
    <w:rsid w:val="002F6C2B"/>
    <w:rsid w:val="003250A6"/>
    <w:rsid w:val="00364190"/>
    <w:rsid w:val="003765B8"/>
    <w:rsid w:val="003773A7"/>
    <w:rsid w:val="00386623"/>
    <w:rsid w:val="00390326"/>
    <w:rsid w:val="0039795F"/>
    <w:rsid w:val="003B67BB"/>
    <w:rsid w:val="004174F7"/>
    <w:rsid w:val="00417EE9"/>
    <w:rsid w:val="00424604"/>
    <w:rsid w:val="00477CBA"/>
    <w:rsid w:val="004A3241"/>
    <w:rsid w:val="004C61ED"/>
    <w:rsid w:val="004F4287"/>
    <w:rsid w:val="00546BE3"/>
    <w:rsid w:val="005519D9"/>
    <w:rsid w:val="005562F7"/>
    <w:rsid w:val="0059292F"/>
    <w:rsid w:val="006152AC"/>
    <w:rsid w:val="00625D41"/>
    <w:rsid w:val="0063240F"/>
    <w:rsid w:val="00644CC0"/>
    <w:rsid w:val="006550D0"/>
    <w:rsid w:val="00657C20"/>
    <w:rsid w:val="00664255"/>
    <w:rsid w:val="00671AEA"/>
    <w:rsid w:val="0067348B"/>
    <w:rsid w:val="00694FE1"/>
    <w:rsid w:val="006A14A4"/>
    <w:rsid w:val="006F52E7"/>
    <w:rsid w:val="00741E70"/>
    <w:rsid w:val="00772A9D"/>
    <w:rsid w:val="00775B04"/>
    <w:rsid w:val="00792AD5"/>
    <w:rsid w:val="007A6C52"/>
    <w:rsid w:val="007D3E00"/>
    <w:rsid w:val="007F4C39"/>
    <w:rsid w:val="00830FDC"/>
    <w:rsid w:val="00877752"/>
    <w:rsid w:val="00877CB5"/>
    <w:rsid w:val="008D0B18"/>
    <w:rsid w:val="009450EB"/>
    <w:rsid w:val="009651E2"/>
    <w:rsid w:val="009C1D48"/>
    <w:rsid w:val="009E15D7"/>
    <w:rsid w:val="00A052C9"/>
    <w:rsid w:val="00A1026D"/>
    <w:rsid w:val="00A12227"/>
    <w:rsid w:val="00A16617"/>
    <w:rsid w:val="00A22B9F"/>
    <w:rsid w:val="00A456FC"/>
    <w:rsid w:val="00A506DD"/>
    <w:rsid w:val="00A534A2"/>
    <w:rsid w:val="00A72DFC"/>
    <w:rsid w:val="00A84ED4"/>
    <w:rsid w:val="00A953F8"/>
    <w:rsid w:val="00AA377D"/>
    <w:rsid w:val="00AB448A"/>
    <w:rsid w:val="00AE21AC"/>
    <w:rsid w:val="00AE6721"/>
    <w:rsid w:val="00B00755"/>
    <w:rsid w:val="00B02B99"/>
    <w:rsid w:val="00B15D25"/>
    <w:rsid w:val="00B20596"/>
    <w:rsid w:val="00B24A32"/>
    <w:rsid w:val="00B4139B"/>
    <w:rsid w:val="00B54BB4"/>
    <w:rsid w:val="00BF4431"/>
    <w:rsid w:val="00C360B4"/>
    <w:rsid w:val="00C40C1C"/>
    <w:rsid w:val="00C70A0D"/>
    <w:rsid w:val="00C7101B"/>
    <w:rsid w:val="00C86E77"/>
    <w:rsid w:val="00CB7A92"/>
    <w:rsid w:val="00CC66AB"/>
    <w:rsid w:val="00CD33B3"/>
    <w:rsid w:val="00CE1BD6"/>
    <w:rsid w:val="00CF1766"/>
    <w:rsid w:val="00CF32D7"/>
    <w:rsid w:val="00D3279E"/>
    <w:rsid w:val="00D8126A"/>
    <w:rsid w:val="00D967A6"/>
    <w:rsid w:val="00DB31CD"/>
    <w:rsid w:val="00DB4040"/>
    <w:rsid w:val="00DE52F3"/>
    <w:rsid w:val="00E6045E"/>
    <w:rsid w:val="00EB0025"/>
    <w:rsid w:val="00EC394F"/>
    <w:rsid w:val="00F2015C"/>
    <w:rsid w:val="00F97ACA"/>
    <w:rsid w:val="00FA09FC"/>
    <w:rsid w:val="00FB0E2F"/>
    <w:rsid w:val="00FB3D1A"/>
    <w:rsid w:val="00FE73F8"/>
    <w:rsid w:val="00FF0C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DE82C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ACA"/>
    <w:pPr>
      <w:widowControl w:val="0"/>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045E"/>
    <w:pPr>
      <w:ind w:leftChars="400" w:left="840"/>
    </w:pPr>
  </w:style>
  <w:style w:type="table" w:styleId="a4">
    <w:name w:val="Table Grid"/>
    <w:basedOn w:val="a1"/>
    <w:uiPriority w:val="39"/>
    <w:rsid w:val="006F5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F97ACA"/>
    <w:pPr>
      <w:widowControl/>
      <w:spacing w:before="100" w:beforeAutospacing="1" w:after="100" w:afterAutospacing="1"/>
    </w:pPr>
    <w:rPr>
      <w:rFonts w:eastAsia="ＭＳ Ｐゴシック" w:cs="ＭＳ Ｐゴシック"/>
      <w:kern w:val="0"/>
      <w:sz w:val="24"/>
      <w:szCs w:val="24"/>
    </w:rPr>
  </w:style>
  <w:style w:type="paragraph" w:styleId="a5">
    <w:name w:val="Balloon Text"/>
    <w:basedOn w:val="a"/>
    <w:link w:val="a6"/>
    <w:uiPriority w:val="99"/>
    <w:semiHidden/>
    <w:unhideWhenUsed/>
    <w:rsid w:val="00AB448A"/>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AB448A"/>
    <w:rPr>
      <w:rFonts w:asciiTheme="majorHAnsi" w:eastAsiaTheme="majorEastAsia" w:hAnsiTheme="majorHAnsi" w:cstheme="majorBidi"/>
      <w:sz w:val="18"/>
      <w:szCs w:val="18"/>
    </w:rPr>
  </w:style>
  <w:style w:type="paragraph" w:styleId="a7">
    <w:name w:val="header"/>
    <w:basedOn w:val="a"/>
    <w:link w:val="a8"/>
    <w:uiPriority w:val="99"/>
    <w:unhideWhenUsed/>
    <w:rsid w:val="007D3E00"/>
    <w:pPr>
      <w:tabs>
        <w:tab w:val="center" w:pos="4252"/>
        <w:tab w:val="right" w:pos="8504"/>
      </w:tabs>
      <w:snapToGrid w:val="0"/>
    </w:pPr>
  </w:style>
  <w:style w:type="character" w:customStyle="1" w:styleId="a8">
    <w:name w:val="ヘッダー (文字)"/>
    <w:basedOn w:val="a0"/>
    <w:link w:val="a7"/>
    <w:uiPriority w:val="99"/>
    <w:rsid w:val="007D3E00"/>
  </w:style>
  <w:style w:type="paragraph" w:styleId="a9">
    <w:name w:val="footer"/>
    <w:basedOn w:val="a"/>
    <w:link w:val="aa"/>
    <w:uiPriority w:val="99"/>
    <w:unhideWhenUsed/>
    <w:rsid w:val="007D3E00"/>
    <w:pPr>
      <w:tabs>
        <w:tab w:val="center" w:pos="4252"/>
        <w:tab w:val="right" w:pos="8504"/>
      </w:tabs>
      <w:snapToGrid w:val="0"/>
    </w:pPr>
  </w:style>
  <w:style w:type="character" w:customStyle="1" w:styleId="aa">
    <w:name w:val="フッター (文字)"/>
    <w:basedOn w:val="a0"/>
    <w:link w:val="a9"/>
    <w:uiPriority w:val="99"/>
    <w:rsid w:val="007D3E00"/>
  </w:style>
  <w:style w:type="character" w:styleId="ab">
    <w:name w:val="Book Title"/>
    <w:basedOn w:val="a0"/>
    <w:uiPriority w:val="33"/>
    <w:qFormat/>
    <w:rsid w:val="002F6C2B"/>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80.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3880B-0697-43A9-BF56-09A689D4E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462</Words>
  <Characters>2634</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2023-05-23T00:59:00Z</dcterms:created>
  <dcterms:modified xsi:type="dcterms:W3CDTF">2023-05-23T00:59:00Z</dcterms:modified>
</cp:coreProperties>
</file>