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56952" w14:textId="7EB62436" w:rsidR="000156D7" w:rsidRDefault="000156D7" w:rsidP="008F573C">
      <w:pPr>
        <w:spacing w:line="320" w:lineRule="exact"/>
        <w:jc w:val="center"/>
        <w:rPr>
          <w:rFonts w:ascii="Arial" w:eastAsia="Meiryo UI" w:hAnsi="Arial" w:cs="Arial"/>
          <w:b/>
          <w:sz w:val="28"/>
          <w:szCs w:val="28"/>
          <w:u w:val="single"/>
        </w:rPr>
      </w:pPr>
    </w:p>
    <w:p w14:paraId="2ED89168" w14:textId="2BD14CFF" w:rsidR="006435D5" w:rsidRPr="004B7EF4" w:rsidRDefault="006435D5" w:rsidP="006435D5">
      <w:pPr>
        <w:spacing w:line="320" w:lineRule="exact"/>
        <w:jc w:val="center"/>
        <w:rPr>
          <w:rFonts w:ascii="Arial" w:eastAsia="Meiryo UI" w:hAnsi="Arial" w:cs="Arial"/>
          <w:b/>
          <w:sz w:val="28"/>
          <w:szCs w:val="28"/>
          <w:u w:val="single"/>
        </w:rPr>
      </w:pPr>
      <w:bookmarkStart w:id="0" w:name="_Hlk134620269"/>
      <w:r>
        <w:rPr>
          <w:rFonts w:ascii="Arial" w:eastAsia="Meiryo UI" w:hAnsi="Arial" w:cs="Arial"/>
          <w:b/>
          <w:sz w:val="28"/>
          <w:szCs w:val="28"/>
          <w:u w:val="single"/>
        </w:rPr>
        <w:t xml:space="preserve">Subsidy Program for </w:t>
      </w:r>
      <w:r w:rsidR="00A71113" w:rsidRPr="00A71113">
        <w:rPr>
          <w:rFonts w:ascii="Arial" w:eastAsia="Meiryo UI" w:hAnsi="Arial" w:cs="Arial" w:hint="eastAsia"/>
          <w:b/>
          <w:color w:val="000000" w:themeColor="text1"/>
          <w:sz w:val="28"/>
          <w:szCs w:val="28"/>
          <w:u w:val="single"/>
        </w:rPr>
        <w:t>F</w:t>
      </w:r>
      <w:r w:rsidR="00A71113" w:rsidRPr="00A71113">
        <w:rPr>
          <w:rFonts w:ascii="Arial" w:eastAsia="Meiryo UI" w:hAnsi="Arial" w:cs="Arial"/>
          <w:b/>
          <w:color w:val="000000" w:themeColor="text1"/>
          <w:sz w:val="28"/>
          <w:szCs w:val="28"/>
          <w:u w:val="single"/>
        </w:rPr>
        <w:t>oreign</w:t>
      </w:r>
      <w:r w:rsidR="00A71113" w:rsidRPr="00A71113">
        <w:rPr>
          <w:rFonts w:ascii="Arial" w:eastAsia="Meiryo UI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eastAsia="Meiryo UI" w:hAnsi="Arial" w:cs="Arial"/>
          <w:b/>
          <w:sz w:val="28"/>
          <w:szCs w:val="28"/>
          <w:u w:val="single"/>
        </w:rPr>
        <w:t xml:space="preserve">Financial </w:t>
      </w:r>
      <w:r w:rsidR="004E4200">
        <w:rPr>
          <w:rFonts w:ascii="Arial" w:eastAsia="Meiryo UI" w:hAnsi="Arial" w:cs="Arial" w:hint="eastAsia"/>
          <w:b/>
          <w:sz w:val="28"/>
          <w:szCs w:val="28"/>
          <w:u w:val="single"/>
        </w:rPr>
        <w:t>companies</w:t>
      </w:r>
      <w:r w:rsidR="004E4200" w:rsidRPr="004E4200">
        <w:rPr>
          <w:rFonts w:ascii="Arial" w:eastAsia="Meiryo UI" w:hAnsi="Arial" w:cs="Arial"/>
          <w:b/>
          <w:sz w:val="28"/>
          <w:szCs w:val="28"/>
          <w:u w:val="single"/>
        </w:rPr>
        <w:t xml:space="preserve">, </w:t>
      </w:r>
      <w:r w:rsidR="004E4200">
        <w:rPr>
          <w:rFonts w:ascii="Arial" w:eastAsia="Meiryo UI" w:hAnsi="Arial" w:cs="Arial" w:hint="eastAsia"/>
          <w:b/>
          <w:sz w:val="28"/>
          <w:szCs w:val="28"/>
          <w:u w:val="single"/>
        </w:rPr>
        <w:t>etc</w:t>
      </w:r>
      <w:r w:rsidR="004E4200" w:rsidRPr="004E4200">
        <w:rPr>
          <w:rFonts w:ascii="Arial" w:eastAsia="Meiryo UI" w:hAnsi="Arial" w:cs="Arial"/>
          <w:b/>
          <w:sz w:val="28"/>
          <w:szCs w:val="28"/>
          <w:u w:val="single"/>
        </w:rPr>
        <w:t>.</w:t>
      </w:r>
      <w:r w:rsidR="004E4200">
        <w:rPr>
          <w:rFonts w:ascii="Arial" w:eastAsia="Meiryo UI" w:hAnsi="Arial" w:cs="Arial"/>
          <w:b/>
          <w:sz w:val="28"/>
          <w:szCs w:val="28"/>
          <w:u w:val="single"/>
        </w:rPr>
        <w:t>,</w:t>
      </w:r>
      <w:r w:rsidR="004E4200" w:rsidRPr="004E4200">
        <w:rPr>
          <w:rFonts w:ascii="Arial" w:eastAsia="Meiryo UI" w:hAnsi="Arial" w:cs="Arial"/>
          <w:b/>
          <w:sz w:val="28"/>
          <w:szCs w:val="28"/>
          <w:u w:val="single"/>
        </w:rPr>
        <w:t xml:space="preserve"> </w:t>
      </w:r>
      <w:proofErr w:type="gramStart"/>
      <w:r w:rsidR="004E4200" w:rsidRPr="004E4200">
        <w:rPr>
          <w:rFonts w:ascii="Arial" w:eastAsia="Meiryo UI" w:hAnsi="Arial" w:cs="Arial"/>
          <w:b/>
          <w:sz w:val="28"/>
          <w:szCs w:val="28"/>
          <w:u w:val="single"/>
        </w:rPr>
        <w:t>Establishing</w:t>
      </w:r>
      <w:proofErr w:type="gramEnd"/>
      <w:r w:rsidR="004E4200" w:rsidRPr="004E4200">
        <w:rPr>
          <w:rFonts w:ascii="Arial" w:eastAsia="Meiryo UI" w:hAnsi="Arial" w:cs="Arial"/>
          <w:b/>
          <w:sz w:val="28"/>
          <w:szCs w:val="28"/>
          <w:u w:val="single"/>
        </w:rPr>
        <w:t xml:space="preserve"> a Base in Osaka </w:t>
      </w:r>
      <w:r w:rsidR="004E4200">
        <w:rPr>
          <w:rFonts w:ascii="Arial" w:eastAsia="Meiryo UI" w:hAnsi="Arial" w:cs="Arial" w:hint="eastAsia"/>
          <w:b/>
          <w:sz w:val="28"/>
          <w:szCs w:val="28"/>
          <w:u w:val="single"/>
        </w:rPr>
        <w:t>City</w:t>
      </w:r>
    </w:p>
    <w:bookmarkEnd w:id="0"/>
    <w:p w14:paraId="00593FB0" w14:textId="77777777" w:rsidR="00806F62" w:rsidRPr="006435D5" w:rsidRDefault="00806F62" w:rsidP="00E10E43">
      <w:pPr>
        <w:spacing w:line="320" w:lineRule="exact"/>
        <w:rPr>
          <w:rFonts w:ascii="Arial" w:eastAsia="Meiryo UI" w:hAnsi="Arial" w:cs="Arial"/>
          <w:b/>
          <w:sz w:val="28"/>
          <w:szCs w:val="28"/>
          <w:u w:val="single"/>
        </w:rPr>
      </w:pPr>
    </w:p>
    <w:p w14:paraId="7AECE0C1" w14:textId="77777777" w:rsidR="00806F62" w:rsidRPr="004B7EF4" w:rsidRDefault="00806F62" w:rsidP="008F573C">
      <w:pPr>
        <w:pStyle w:val="a3"/>
        <w:numPr>
          <w:ilvl w:val="0"/>
          <w:numId w:val="1"/>
        </w:numPr>
        <w:spacing w:line="320" w:lineRule="exact"/>
        <w:ind w:leftChars="0"/>
        <w:rPr>
          <w:rFonts w:ascii="Arial" w:eastAsia="Meiryo UI" w:hAnsi="Arial" w:cs="Arial"/>
          <w:b/>
        </w:rPr>
      </w:pPr>
      <w:r w:rsidRPr="004B7EF4">
        <w:rPr>
          <w:rFonts w:ascii="Arial" w:hAnsi="Arial" w:cs="Arial"/>
          <w:b/>
          <w:lang w:bidi="en-US"/>
        </w:rPr>
        <w:t>Introduction</w:t>
      </w:r>
    </w:p>
    <w:p w14:paraId="6C77578E" w14:textId="09FA64F0" w:rsidR="00806F62" w:rsidRPr="004B7EF4" w:rsidRDefault="00806F62" w:rsidP="008F573C">
      <w:pPr>
        <w:spacing w:line="320" w:lineRule="exact"/>
        <w:ind w:leftChars="100" w:left="210" w:firstLineChars="100" w:firstLine="210"/>
        <w:rPr>
          <w:rFonts w:ascii="Arial" w:eastAsia="Meiryo UI" w:hAnsi="Arial" w:cs="Arial"/>
        </w:rPr>
      </w:pPr>
      <w:r w:rsidRPr="004B7EF4">
        <w:rPr>
          <w:rFonts w:ascii="Arial" w:hAnsi="Arial" w:cs="Arial"/>
          <w:lang w:bidi="en-US"/>
        </w:rPr>
        <w:t>This subsidy program aims to support foreign financial</w:t>
      </w:r>
      <w:r w:rsidR="00C43B94">
        <w:rPr>
          <w:rFonts w:ascii="Arial" w:hAnsi="Arial" w:cs="Arial"/>
          <w:lang w:bidi="en-US"/>
        </w:rPr>
        <w:t xml:space="preserve"> companies</w:t>
      </w:r>
      <w:r w:rsidR="004E4200" w:rsidRPr="004E4200">
        <w:rPr>
          <w:rFonts w:ascii="Arial" w:hAnsi="Arial" w:cs="Arial"/>
          <w:lang w:bidi="en-US"/>
        </w:rPr>
        <w:t>, etc.</w:t>
      </w:r>
      <w:r w:rsidR="00DB0B3D">
        <w:rPr>
          <w:rFonts w:ascii="Arial" w:hAnsi="Arial" w:cs="Arial"/>
          <w:lang w:bidi="en-US"/>
        </w:rPr>
        <w:t>,</w:t>
      </w:r>
      <w:r w:rsidR="009D4711">
        <w:rPr>
          <w:rFonts w:ascii="Arial" w:hAnsi="Arial" w:cs="Arial"/>
          <w:lang w:bidi="en-US"/>
        </w:rPr>
        <w:t>*</w:t>
      </w:r>
      <w:r w:rsidRPr="004B7EF4">
        <w:rPr>
          <w:rFonts w:ascii="Arial" w:hAnsi="Arial" w:cs="Arial"/>
          <w:lang w:bidi="en-US"/>
        </w:rPr>
        <w:t xml:space="preserve"> to establish a new business location in Osaka City by </w:t>
      </w:r>
      <w:r w:rsidR="006D6F89" w:rsidRPr="00B24EE7">
        <w:rPr>
          <w:rFonts w:ascii="Arial" w:hAnsi="Arial" w:cs="Arial"/>
          <w:lang w:bidi="en-US"/>
        </w:rPr>
        <w:t>subsidizing</w:t>
      </w:r>
      <w:r w:rsidRPr="00823E6C">
        <w:rPr>
          <w:rFonts w:ascii="Arial" w:hAnsi="Arial" w:cs="Arial"/>
          <w:lang w:bidi="en-US"/>
        </w:rPr>
        <w:t xml:space="preserve"> their expenses</w:t>
      </w:r>
      <w:r w:rsidRPr="004B7EF4">
        <w:rPr>
          <w:rFonts w:ascii="Arial" w:hAnsi="Arial" w:cs="Arial"/>
          <w:lang w:bidi="en-US"/>
        </w:rPr>
        <w:t xml:space="preserve"> for conducting a preliminary survey or establishing a</w:t>
      </w:r>
      <w:r w:rsidR="00B24EE7" w:rsidRPr="00B24EE7">
        <w:t xml:space="preserve"> </w:t>
      </w:r>
      <w:r w:rsidR="00B24EE7" w:rsidRPr="00B24EE7">
        <w:rPr>
          <w:rFonts w:ascii="Arial" w:hAnsi="Arial" w:cs="Arial"/>
          <w:lang w:bidi="en-US"/>
        </w:rPr>
        <w:t>business location</w:t>
      </w:r>
      <w:r w:rsidR="009A24AC" w:rsidRPr="00B24EE7">
        <w:rPr>
          <w:rFonts w:ascii="Arial" w:hAnsi="Arial" w:cs="Arial"/>
          <w:lang w:bidi="en-US"/>
        </w:rPr>
        <w:t xml:space="preserve"> </w:t>
      </w:r>
      <w:r w:rsidRPr="00B24EE7">
        <w:rPr>
          <w:rFonts w:ascii="Arial" w:hAnsi="Arial" w:cs="Arial"/>
          <w:lang w:bidi="en-US"/>
        </w:rPr>
        <w:t>(</w:t>
      </w:r>
      <w:r w:rsidRPr="004B7EF4">
        <w:rPr>
          <w:rFonts w:ascii="Arial" w:hAnsi="Arial" w:cs="Arial"/>
          <w:lang w:bidi="en-US"/>
        </w:rPr>
        <w:t>hereinafter, “base establishment”).</w:t>
      </w:r>
    </w:p>
    <w:p w14:paraId="3966CC29" w14:textId="65FEF046" w:rsidR="00806F62" w:rsidRPr="004B7EF4" w:rsidRDefault="00806F62" w:rsidP="008F573C">
      <w:pPr>
        <w:spacing w:line="320" w:lineRule="exact"/>
        <w:ind w:leftChars="100" w:left="210" w:firstLineChars="100" w:firstLine="210"/>
        <w:rPr>
          <w:rFonts w:ascii="Arial" w:eastAsia="Meiryo UI" w:hAnsi="Arial" w:cs="Arial"/>
        </w:rPr>
      </w:pPr>
      <w:r w:rsidRPr="004B7EF4">
        <w:rPr>
          <w:rFonts w:ascii="Arial" w:hAnsi="Arial" w:cs="Arial"/>
          <w:lang w:bidi="en-US"/>
        </w:rPr>
        <w:t>* The term “foreign financial</w:t>
      </w:r>
      <w:r w:rsidR="007369F1">
        <w:rPr>
          <w:rFonts w:ascii="Arial" w:hAnsi="Arial" w:cs="Arial"/>
          <w:lang w:bidi="en-US"/>
        </w:rPr>
        <w:t xml:space="preserve"> compan</w:t>
      </w:r>
      <w:r w:rsidR="009D4711">
        <w:rPr>
          <w:rFonts w:ascii="Arial" w:hAnsi="Arial" w:cs="Arial"/>
          <w:lang w:bidi="en-US"/>
        </w:rPr>
        <w:t>ies</w:t>
      </w:r>
      <w:r w:rsidRPr="004B7EF4">
        <w:rPr>
          <w:rFonts w:ascii="Arial" w:hAnsi="Arial" w:cs="Arial"/>
          <w:lang w:bidi="en-US"/>
        </w:rPr>
        <w:t>, etc.</w:t>
      </w:r>
      <w:r w:rsidR="00DB0B3D">
        <w:rPr>
          <w:rFonts w:ascii="Arial" w:hAnsi="Arial" w:cs="Arial"/>
          <w:lang w:bidi="en-US"/>
        </w:rPr>
        <w:t>,</w:t>
      </w:r>
      <w:r w:rsidRPr="004B7EF4">
        <w:rPr>
          <w:rFonts w:ascii="Arial" w:hAnsi="Arial" w:cs="Arial"/>
          <w:lang w:bidi="en-US"/>
        </w:rPr>
        <w:t xml:space="preserve">” denotes Japanese and overseas companies that are in the kinds of businesses approved as suitable by the Governor of Osaka Prefecture from among </w:t>
      </w:r>
      <w:proofErr w:type="spellStart"/>
      <w:r w:rsidRPr="004B7EF4">
        <w:rPr>
          <w:rFonts w:ascii="Arial" w:hAnsi="Arial" w:cs="Arial"/>
          <w:lang w:bidi="en-US"/>
        </w:rPr>
        <w:t>fintech</w:t>
      </w:r>
      <w:proofErr w:type="spellEnd"/>
      <w:r w:rsidRPr="004B7EF4">
        <w:rPr>
          <w:rFonts w:ascii="Arial" w:hAnsi="Arial" w:cs="Arial"/>
          <w:lang w:bidi="en-US"/>
        </w:rPr>
        <w:t>-related businesses (</w:t>
      </w:r>
      <w:r w:rsidR="00222BA3">
        <w:rPr>
          <w:rFonts w:ascii="Arial" w:hAnsi="Arial" w:cs="Arial"/>
          <w:lang w:bidi="en-US"/>
        </w:rPr>
        <w:t>to provide</w:t>
      </w:r>
      <w:r w:rsidR="00222BA3" w:rsidRPr="004B7EF4">
        <w:rPr>
          <w:rFonts w:ascii="Arial" w:hAnsi="Arial" w:cs="Arial"/>
          <w:lang w:bidi="en-US"/>
        </w:rPr>
        <w:t xml:space="preserve"> </w:t>
      </w:r>
      <w:r w:rsidRPr="004B7EF4">
        <w:rPr>
          <w:rFonts w:ascii="Arial" w:hAnsi="Arial" w:cs="Arial"/>
          <w:lang w:bidi="en-US"/>
        </w:rPr>
        <w:t xml:space="preserve">innovative financial services utilizing IT, including AI and </w:t>
      </w:r>
      <w:proofErr w:type="spellStart"/>
      <w:r w:rsidRPr="004B7EF4">
        <w:rPr>
          <w:rFonts w:ascii="Arial" w:hAnsi="Arial" w:cs="Arial"/>
          <w:lang w:bidi="en-US"/>
        </w:rPr>
        <w:t>blockchains</w:t>
      </w:r>
      <w:proofErr w:type="spellEnd"/>
      <w:r w:rsidRPr="004B7EF4">
        <w:rPr>
          <w:rFonts w:ascii="Arial" w:hAnsi="Arial" w:cs="Arial"/>
          <w:lang w:bidi="en-US"/>
        </w:rPr>
        <w:t xml:space="preserve">) and businesses of asset management, investment </w:t>
      </w:r>
      <w:r w:rsidR="001C2E08">
        <w:rPr>
          <w:rFonts w:ascii="Arial" w:hAnsi="Arial" w:cs="Arial"/>
          <w:lang w:bidi="en-US"/>
        </w:rPr>
        <w:t xml:space="preserve">advisory </w:t>
      </w:r>
      <w:r w:rsidRPr="004B7EF4">
        <w:rPr>
          <w:rFonts w:ascii="Arial" w:hAnsi="Arial" w:cs="Arial"/>
          <w:lang w:bidi="en-US"/>
        </w:rPr>
        <w:t xml:space="preserve">and agency, and other businesses related to asset management (hereinafter, collectively the </w:t>
      </w:r>
      <w:r w:rsidR="006614E5" w:rsidRPr="004B7EF4">
        <w:rPr>
          <w:rFonts w:ascii="Arial" w:hAnsi="Arial" w:cs="Arial"/>
          <w:lang w:bidi="en-US"/>
        </w:rPr>
        <w:t>“</w:t>
      </w:r>
      <w:r w:rsidRPr="004B7EF4">
        <w:rPr>
          <w:rFonts w:ascii="Arial" w:hAnsi="Arial" w:cs="Arial"/>
          <w:lang w:bidi="en-US"/>
        </w:rPr>
        <w:t>financial business”).</w:t>
      </w:r>
    </w:p>
    <w:p w14:paraId="37B31830" w14:textId="77777777" w:rsidR="00806F62" w:rsidRPr="004B7EF4" w:rsidRDefault="00806F62" w:rsidP="008F573C">
      <w:pPr>
        <w:spacing w:line="320" w:lineRule="exact"/>
        <w:rPr>
          <w:rFonts w:ascii="Arial" w:eastAsia="Meiryo UI" w:hAnsi="Arial" w:cs="Arial"/>
        </w:rPr>
      </w:pPr>
    </w:p>
    <w:p w14:paraId="6CB3B45D" w14:textId="68042C27" w:rsidR="00806F62" w:rsidRPr="004B7EF4" w:rsidRDefault="00806F62" w:rsidP="008F573C">
      <w:pPr>
        <w:pStyle w:val="a3"/>
        <w:numPr>
          <w:ilvl w:val="0"/>
          <w:numId w:val="1"/>
        </w:numPr>
        <w:spacing w:line="320" w:lineRule="exact"/>
        <w:ind w:leftChars="0"/>
        <w:rPr>
          <w:rFonts w:ascii="Arial" w:eastAsia="Meiryo UI" w:hAnsi="Arial" w:cs="Arial"/>
          <w:b/>
        </w:rPr>
      </w:pPr>
      <w:r w:rsidRPr="004B7EF4">
        <w:rPr>
          <w:rFonts w:ascii="Arial" w:hAnsi="Arial" w:cs="Arial"/>
          <w:b/>
          <w:lang w:bidi="en-US"/>
        </w:rPr>
        <w:t xml:space="preserve">Requirements </w:t>
      </w:r>
      <w:r w:rsidR="00B643B4">
        <w:rPr>
          <w:rFonts w:ascii="Arial" w:hAnsi="Arial" w:cs="Arial"/>
          <w:b/>
          <w:lang w:bidi="en-US"/>
        </w:rPr>
        <w:t xml:space="preserve">to </w:t>
      </w:r>
      <w:r w:rsidR="00066256">
        <w:rPr>
          <w:rFonts w:ascii="Arial" w:hAnsi="Arial" w:cs="Arial"/>
          <w:b/>
          <w:lang w:bidi="en-US"/>
        </w:rPr>
        <w:t>apply for</w:t>
      </w:r>
      <w:r w:rsidR="00B643B4">
        <w:rPr>
          <w:rFonts w:ascii="Arial" w:hAnsi="Arial" w:cs="Arial"/>
          <w:b/>
          <w:lang w:bidi="en-US"/>
        </w:rPr>
        <w:t xml:space="preserve"> </w:t>
      </w:r>
      <w:r w:rsidRPr="004B7EF4">
        <w:rPr>
          <w:rFonts w:ascii="Arial" w:hAnsi="Arial" w:cs="Arial"/>
          <w:b/>
          <w:lang w:bidi="en-US"/>
        </w:rPr>
        <w:t>this subsidy program</w:t>
      </w:r>
    </w:p>
    <w:p w14:paraId="451B4633" w14:textId="681DA986" w:rsidR="00806F62" w:rsidRPr="004B7EF4" w:rsidRDefault="00B643B4" w:rsidP="008F573C">
      <w:pPr>
        <w:spacing w:line="320" w:lineRule="exact"/>
        <w:ind w:firstLineChars="100" w:firstLine="210"/>
        <w:rPr>
          <w:rFonts w:ascii="Arial" w:eastAsia="Meiryo UI" w:hAnsi="Arial" w:cs="Arial"/>
        </w:rPr>
      </w:pPr>
      <w:r>
        <w:rPr>
          <w:rFonts w:ascii="Arial" w:hAnsi="Arial" w:cs="Arial"/>
          <w:lang w:bidi="en-US"/>
        </w:rPr>
        <w:t>Major requirements to</w:t>
      </w:r>
      <w:r w:rsidR="00806F62" w:rsidRPr="004B7EF4">
        <w:rPr>
          <w:rFonts w:ascii="Arial" w:hAnsi="Arial" w:cs="Arial"/>
          <w:lang w:bidi="en-US"/>
        </w:rPr>
        <w:t xml:space="preserve"> receive this subsidy</w:t>
      </w:r>
      <w:r>
        <w:rPr>
          <w:rFonts w:ascii="Arial" w:hAnsi="Arial" w:cs="Arial"/>
          <w:lang w:bidi="en-US"/>
        </w:rPr>
        <w:t xml:space="preserve"> include:</w:t>
      </w:r>
      <w:r w:rsidR="00806F62" w:rsidRPr="004B7EF4">
        <w:rPr>
          <w:rFonts w:ascii="Arial" w:hAnsi="Arial" w:cs="Arial"/>
          <w:lang w:bidi="en-US"/>
        </w:rPr>
        <w:t xml:space="preserve"> (</w:t>
      </w:r>
      <w:r>
        <w:rPr>
          <w:rFonts w:ascii="Arial" w:hAnsi="Arial" w:cs="Arial"/>
          <w:lang w:bidi="en-US"/>
        </w:rPr>
        <w:t>Please note that t</w:t>
      </w:r>
      <w:r w:rsidRPr="004B7EF4">
        <w:rPr>
          <w:rFonts w:ascii="Arial" w:hAnsi="Arial" w:cs="Arial"/>
          <w:lang w:bidi="en-US"/>
        </w:rPr>
        <w:t xml:space="preserve">here </w:t>
      </w:r>
      <w:r w:rsidR="00806F62" w:rsidRPr="004B7EF4">
        <w:rPr>
          <w:rFonts w:ascii="Arial" w:hAnsi="Arial" w:cs="Arial"/>
          <w:lang w:bidi="en-US"/>
        </w:rPr>
        <w:t>are some other requirements as well.)</w:t>
      </w:r>
    </w:p>
    <w:p w14:paraId="4260FA74" w14:textId="077D5499" w:rsidR="00806F62" w:rsidRPr="004B7EF4" w:rsidRDefault="00C923BE" w:rsidP="008F573C">
      <w:pPr>
        <w:pStyle w:val="a3"/>
        <w:numPr>
          <w:ilvl w:val="0"/>
          <w:numId w:val="2"/>
        </w:numPr>
        <w:spacing w:line="320" w:lineRule="exact"/>
        <w:ind w:leftChars="0"/>
        <w:rPr>
          <w:rFonts w:ascii="Arial" w:eastAsia="Meiryo UI" w:hAnsi="Arial" w:cs="Arial"/>
        </w:rPr>
      </w:pPr>
      <w:r>
        <w:rPr>
          <w:rFonts w:ascii="Arial" w:hAnsi="Arial" w:cs="Arial" w:hint="eastAsia"/>
          <w:lang w:bidi="en-US"/>
        </w:rPr>
        <w:t xml:space="preserve">Have consulted </w:t>
      </w:r>
      <w:r w:rsidR="00E01AAA">
        <w:rPr>
          <w:rFonts w:ascii="Arial" w:hAnsi="Arial" w:cs="Arial"/>
          <w:lang w:bidi="en-US"/>
        </w:rPr>
        <w:t>with regard to</w:t>
      </w:r>
      <w:r w:rsidR="003800AC">
        <w:rPr>
          <w:rFonts w:ascii="Arial" w:hAnsi="Arial" w:cs="Arial"/>
          <w:lang w:bidi="en-US"/>
        </w:rPr>
        <w:t xml:space="preserve"> </w:t>
      </w:r>
      <w:r w:rsidR="00EB4739" w:rsidRPr="000426D6">
        <w:rPr>
          <w:rFonts w:ascii="Arial" w:hAnsi="Arial" w:cs="Arial"/>
        </w:rPr>
        <w:t>the application for</w:t>
      </w:r>
      <w:r w:rsidR="00EB4739" w:rsidRPr="009E37EF" w:rsidDel="003800AC">
        <w:rPr>
          <w:rFonts w:ascii="Arial" w:hAnsi="Arial" w:cs="Arial"/>
          <w:lang w:bidi="en-US"/>
        </w:rPr>
        <w:t xml:space="preserve"> </w:t>
      </w:r>
      <w:r w:rsidR="00806F62" w:rsidRPr="004B7EF4">
        <w:rPr>
          <w:rFonts w:ascii="Arial" w:hAnsi="Arial" w:cs="Arial"/>
          <w:lang w:bidi="en-US"/>
        </w:rPr>
        <w:t xml:space="preserve">this subsidy program with the Osaka Global Finance One-Stop Support Center (hereinafter, </w:t>
      </w:r>
      <w:r w:rsidR="00222BA3" w:rsidRPr="004B7EF4">
        <w:rPr>
          <w:rFonts w:ascii="Arial" w:hAnsi="Arial" w:cs="Arial"/>
          <w:lang w:bidi="en-US"/>
        </w:rPr>
        <w:t>“</w:t>
      </w:r>
      <w:r w:rsidR="00806F62" w:rsidRPr="004B7EF4">
        <w:rPr>
          <w:rFonts w:ascii="Arial" w:hAnsi="Arial" w:cs="Arial"/>
          <w:lang w:bidi="en-US"/>
        </w:rPr>
        <w:t xml:space="preserve">the Support Center”) and the Osaka Prefecture/Osaka City government prior to a preliminary survey </w:t>
      </w:r>
      <w:r w:rsidR="009A24AC">
        <w:rPr>
          <w:rFonts w:ascii="Arial" w:hAnsi="Arial" w:cs="Arial"/>
          <w:lang w:bidi="en-US"/>
        </w:rPr>
        <w:t>or</w:t>
      </w:r>
      <w:r w:rsidR="00806F62" w:rsidRPr="004B7EF4">
        <w:rPr>
          <w:rFonts w:ascii="Arial" w:hAnsi="Arial" w:cs="Arial"/>
          <w:lang w:bidi="en-US"/>
        </w:rPr>
        <w:t xml:space="preserve"> base establishment (hereinafter, “prior consultation”)</w:t>
      </w:r>
    </w:p>
    <w:p w14:paraId="1D750B82" w14:textId="68D11C65" w:rsidR="00806F62" w:rsidRPr="004B7EF4" w:rsidRDefault="00806F62" w:rsidP="008F573C">
      <w:pPr>
        <w:pStyle w:val="a3"/>
        <w:numPr>
          <w:ilvl w:val="0"/>
          <w:numId w:val="2"/>
        </w:numPr>
        <w:spacing w:line="320" w:lineRule="exact"/>
        <w:ind w:leftChars="0"/>
        <w:rPr>
          <w:rFonts w:ascii="Arial" w:eastAsia="Meiryo UI" w:hAnsi="Arial" w:cs="Arial"/>
        </w:rPr>
      </w:pPr>
      <w:r w:rsidRPr="004B7EF4">
        <w:rPr>
          <w:rFonts w:ascii="Arial" w:hAnsi="Arial" w:cs="Arial"/>
          <w:lang w:bidi="en-US"/>
        </w:rPr>
        <w:t>Has no</w:t>
      </w:r>
      <w:r w:rsidR="00AF2C64">
        <w:rPr>
          <w:rFonts w:ascii="Arial" w:hAnsi="Arial" w:cs="Arial" w:hint="eastAsia"/>
          <w:lang w:bidi="en-US"/>
        </w:rPr>
        <w:t xml:space="preserve"> </w:t>
      </w:r>
      <w:r w:rsidR="00EB4739">
        <w:rPr>
          <w:rFonts w:ascii="Arial" w:hAnsi="Arial" w:cs="Arial" w:hint="eastAsia"/>
          <w:lang w:bidi="en-US"/>
        </w:rPr>
        <w:t>b</w:t>
      </w:r>
      <w:r w:rsidR="00EB4739">
        <w:rPr>
          <w:rFonts w:ascii="Arial" w:hAnsi="Arial" w:cs="Arial"/>
          <w:lang w:bidi="en-US"/>
        </w:rPr>
        <w:t>usiness location</w:t>
      </w:r>
      <w:r w:rsidRPr="004B7EF4">
        <w:rPr>
          <w:rFonts w:ascii="Arial" w:hAnsi="Arial" w:cs="Arial"/>
          <w:lang w:bidi="en-US"/>
        </w:rPr>
        <w:t xml:space="preserve"> in Osaka Prefecture at the time of prior consultation</w:t>
      </w:r>
    </w:p>
    <w:p w14:paraId="2E474C20" w14:textId="29A78BC9" w:rsidR="00806F62" w:rsidRPr="004B7EF4" w:rsidRDefault="00806F62" w:rsidP="008F573C">
      <w:pPr>
        <w:pStyle w:val="a3"/>
        <w:numPr>
          <w:ilvl w:val="0"/>
          <w:numId w:val="2"/>
        </w:numPr>
        <w:spacing w:line="320" w:lineRule="exact"/>
        <w:ind w:leftChars="0"/>
        <w:rPr>
          <w:rFonts w:ascii="Arial" w:eastAsia="Meiryo UI" w:hAnsi="Arial" w:cs="Arial"/>
        </w:rPr>
      </w:pPr>
      <w:r w:rsidRPr="004B7EF4">
        <w:rPr>
          <w:rFonts w:ascii="Arial" w:hAnsi="Arial" w:cs="Arial"/>
          <w:lang w:bidi="en-US"/>
        </w:rPr>
        <w:t xml:space="preserve">Is approved by the Governor of Osaka Prefecture as a suitable company based on its business track record in the country where it is headquartered in the case of an overseas company or in Japan in the case of a Japanese company </w:t>
      </w:r>
      <w:r w:rsidR="00B85CB3">
        <w:rPr>
          <w:rFonts w:ascii="Arial" w:hAnsi="Arial" w:cs="Arial"/>
          <w:lang w:bidi="en-US"/>
        </w:rPr>
        <w:t xml:space="preserve">for at least </w:t>
      </w:r>
      <w:r w:rsidRPr="004B7EF4">
        <w:rPr>
          <w:rFonts w:ascii="Arial" w:hAnsi="Arial" w:cs="Arial"/>
          <w:lang w:bidi="en-US"/>
        </w:rPr>
        <w:t>two years before the application date</w:t>
      </w:r>
    </w:p>
    <w:p w14:paraId="00402F8F" w14:textId="4B64C45D" w:rsidR="00806F62" w:rsidRPr="004B7EF4" w:rsidRDefault="00806F62" w:rsidP="008F573C">
      <w:pPr>
        <w:pStyle w:val="a3"/>
        <w:numPr>
          <w:ilvl w:val="0"/>
          <w:numId w:val="2"/>
        </w:numPr>
        <w:spacing w:line="320" w:lineRule="exact"/>
        <w:ind w:leftChars="0"/>
        <w:rPr>
          <w:rFonts w:ascii="Arial" w:eastAsia="Meiryo UI" w:hAnsi="Arial" w:cs="Arial"/>
        </w:rPr>
      </w:pPr>
      <w:r w:rsidRPr="004B7EF4">
        <w:rPr>
          <w:rFonts w:ascii="Arial" w:hAnsi="Arial" w:cs="Arial"/>
          <w:lang w:bidi="en-US"/>
        </w:rPr>
        <w:t xml:space="preserve">Has contracted for a preliminary survey or base establishment </w:t>
      </w:r>
      <w:r w:rsidR="009A24AC">
        <w:rPr>
          <w:rFonts w:ascii="Arial" w:hAnsi="Arial" w:cs="Arial"/>
          <w:lang w:bidi="en-US"/>
        </w:rPr>
        <w:t xml:space="preserve">after </w:t>
      </w:r>
      <w:r w:rsidR="009A24AC" w:rsidRPr="004B7EF4">
        <w:rPr>
          <w:rFonts w:ascii="Arial" w:hAnsi="Arial" w:cs="Arial"/>
          <w:lang w:bidi="en-US"/>
        </w:rPr>
        <w:t xml:space="preserve">prior consultation </w:t>
      </w:r>
      <w:r w:rsidRPr="004B7EF4">
        <w:rPr>
          <w:rFonts w:ascii="Arial" w:hAnsi="Arial" w:cs="Arial"/>
          <w:lang w:bidi="en-US"/>
        </w:rPr>
        <w:t xml:space="preserve">AND paid the full or partial cost of </w:t>
      </w:r>
      <w:r w:rsidR="003800AC">
        <w:rPr>
          <w:rFonts w:ascii="Arial" w:hAnsi="Arial" w:cs="Arial"/>
          <w:lang w:bidi="en-US"/>
        </w:rPr>
        <w:t>the</w:t>
      </w:r>
      <w:r w:rsidRPr="004B7EF4">
        <w:rPr>
          <w:rFonts w:ascii="Arial" w:hAnsi="Arial" w:cs="Arial"/>
          <w:lang w:bidi="en-US"/>
        </w:rPr>
        <w:t xml:space="preserve"> contract</w:t>
      </w:r>
      <w:r w:rsidR="00AF2C64">
        <w:rPr>
          <w:rFonts w:ascii="Arial" w:hAnsi="Arial" w:cs="Arial"/>
          <w:lang w:bidi="en-US"/>
        </w:rPr>
        <w:t xml:space="preserve"> or </w:t>
      </w:r>
      <w:r w:rsidR="000426D6">
        <w:rPr>
          <w:rFonts w:ascii="Arial" w:hAnsi="Arial" w:cs="Arial"/>
          <w:lang w:bidi="en-US"/>
        </w:rPr>
        <w:t>contracts</w:t>
      </w:r>
      <w:r w:rsidR="000426D6" w:rsidRPr="004B7EF4">
        <w:rPr>
          <w:rFonts w:ascii="Arial" w:hAnsi="Arial" w:cs="Arial"/>
          <w:lang w:bidi="en-US"/>
        </w:rPr>
        <w:t xml:space="preserve"> (</w:t>
      </w:r>
      <w:r w:rsidRPr="004B7EF4">
        <w:rPr>
          <w:rFonts w:ascii="Arial" w:hAnsi="Arial" w:cs="Arial"/>
          <w:lang w:bidi="en-US"/>
        </w:rPr>
        <w:t xml:space="preserve">This applies to companies that are establishing a base in Osaka City to conduct </w:t>
      </w:r>
      <w:r w:rsidR="00B85CB3">
        <w:rPr>
          <w:rFonts w:ascii="Arial" w:hAnsi="Arial" w:cs="Arial"/>
          <w:lang w:bidi="en-US"/>
        </w:rPr>
        <w:t xml:space="preserve">not only </w:t>
      </w:r>
      <w:r w:rsidRPr="004B7EF4">
        <w:rPr>
          <w:rFonts w:ascii="Arial" w:hAnsi="Arial" w:cs="Arial"/>
          <w:lang w:bidi="en-US"/>
        </w:rPr>
        <w:t xml:space="preserve">financial business </w:t>
      </w:r>
      <w:r w:rsidR="00B85CB3">
        <w:rPr>
          <w:rFonts w:ascii="Arial" w:hAnsi="Arial" w:cs="Arial"/>
          <w:lang w:bidi="en-US"/>
        </w:rPr>
        <w:t xml:space="preserve">but also </w:t>
      </w:r>
      <w:r w:rsidR="009141A8">
        <w:rPr>
          <w:rFonts w:ascii="Arial" w:hAnsi="Arial" w:cs="Arial"/>
          <w:lang w:bidi="en-US"/>
        </w:rPr>
        <w:t>non-financial</w:t>
      </w:r>
      <w:r w:rsidR="009141A8" w:rsidRPr="004B7EF4">
        <w:rPr>
          <w:rFonts w:ascii="Arial" w:hAnsi="Arial" w:cs="Arial"/>
          <w:lang w:bidi="en-US"/>
        </w:rPr>
        <w:t xml:space="preserve"> </w:t>
      </w:r>
      <w:r w:rsidR="000426D6" w:rsidRPr="004B7EF4">
        <w:rPr>
          <w:rFonts w:ascii="Arial" w:hAnsi="Arial" w:cs="Arial"/>
          <w:lang w:bidi="en-US"/>
        </w:rPr>
        <w:t>business</w:t>
      </w:r>
      <w:r w:rsidR="000426D6">
        <w:rPr>
          <w:rFonts w:ascii="Arial" w:hAnsi="Arial" w:cs="Arial"/>
          <w:lang w:bidi="en-US"/>
        </w:rPr>
        <w:t>es</w:t>
      </w:r>
      <w:r w:rsidR="000426D6" w:rsidRPr="000426D6">
        <w:rPr>
          <w:rFonts w:ascii="Arial" w:hAnsi="Arial" w:cs="Arial"/>
          <w:lang w:bidi="en-US"/>
        </w:rPr>
        <w:t xml:space="preserve"> at</w:t>
      </w:r>
      <w:r w:rsidRPr="000426D6">
        <w:rPr>
          <w:rFonts w:ascii="Arial" w:hAnsi="Arial" w:cs="Arial"/>
          <w:lang w:bidi="en-US"/>
        </w:rPr>
        <w:t xml:space="preserve"> the same time.</w:t>
      </w:r>
      <w:r w:rsidRPr="004B7EF4">
        <w:rPr>
          <w:rFonts w:ascii="Arial" w:hAnsi="Arial" w:cs="Arial"/>
          <w:lang w:bidi="en-US"/>
        </w:rPr>
        <w:t>)</w:t>
      </w:r>
    </w:p>
    <w:p w14:paraId="396D42D0" w14:textId="646F6AE9" w:rsidR="00806F62" w:rsidRPr="004B7EF4" w:rsidRDefault="00806F62" w:rsidP="008F573C">
      <w:pPr>
        <w:pStyle w:val="a3"/>
        <w:numPr>
          <w:ilvl w:val="0"/>
          <w:numId w:val="2"/>
        </w:numPr>
        <w:spacing w:line="320" w:lineRule="exact"/>
        <w:ind w:leftChars="0"/>
        <w:rPr>
          <w:rFonts w:ascii="Arial" w:eastAsia="Meiryo UI" w:hAnsi="Arial" w:cs="Arial"/>
        </w:rPr>
      </w:pPr>
      <w:r w:rsidRPr="004B7EF4">
        <w:rPr>
          <w:rFonts w:ascii="Arial" w:hAnsi="Arial" w:cs="Arial"/>
          <w:lang w:bidi="en-US"/>
        </w:rPr>
        <w:t xml:space="preserve">Is motivated to </w:t>
      </w:r>
      <w:r w:rsidR="00382F6F">
        <w:rPr>
          <w:rFonts w:ascii="Arial" w:hAnsi="Arial" w:cs="Arial"/>
          <w:lang w:bidi="en-US"/>
        </w:rPr>
        <w:t xml:space="preserve">complete base </w:t>
      </w:r>
      <w:r w:rsidRPr="004B7EF4">
        <w:rPr>
          <w:rFonts w:ascii="Arial" w:hAnsi="Arial" w:cs="Arial"/>
          <w:lang w:bidi="en-US"/>
        </w:rPr>
        <w:t>establish</w:t>
      </w:r>
      <w:r w:rsidR="00382F6F">
        <w:rPr>
          <w:rFonts w:ascii="Arial" w:hAnsi="Arial" w:cs="Arial"/>
          <w:lang w:bidi="en-US"/>
        </w:rPr>
        <w:t>ment</w:t>
      </w:r>
      <w:r w:rsidRPr="004B7EF4">
        <w:rPr>
          <w:rFonts w:ascii="Arial" w:hAnsi="Arial" w:cs="Arial"/>
          <w:lang w:bidi="en-US"/>
        </w:rPr>
        <w:t xml:space="preserve"> in Osaka City no later than one year after the application date if the company is applying for a subsidy for a preliminary survey</w:t>
      </w:r>
    </w:p>
    <w:p w14:paraId="2FA8F271" w14:textId="021E648A" w:rsidR="00806F62" w:rsidRPr="004B7EF4" w:rsidRDefault="00806F62" w:rsidP="008F573C">
      <w:pPr>
        <w:pStyle w:val="a3"/>
        <w:numPr>
          <w:ilvl w:val="0"/>
          <w:numId w:val="2"/>
        </w:numPr>
        <w:spacing w:line="320" w:lineRule="exact"/>
        <w:ind w:leftChars="0"/>
        <w:rPr>
          <w:rFonts w:ascii="Arial" w:eastAsia="Meiryo UI" w:hAnsi="Arial" w:cs="Arial"/>
        </w:rPr>
      </w:pPr>
      <w:r w:rsidRPr="004B7EF4">
        <w:rPr>
          <w:rFonts w:ascii="Arial" w:hAnsi="Arial" w:cs="Arial"/>
          <w:lang w:bidi="en-US"/>
        </w:rPr>
        <w:t>Meets all requirements</w:t>
      </w:r>
      <w:r w:rsidR="001C2E08">
        <w:rPr>
          <w:rFonts w:ascii="Arial" w:hAnsi="Arial" w:cs="Arial"/>
          <w:lang w:bidi="en-US"/>
        </w:rPr>
        <w:t xml:space="preserve"> listed in from</w:t>
      </w:r>
      <w:r w:rsidRPr="004B7EF4">
        <w:rPr>
          <w:rFonts w:ascii="Arial" w:hAnsi="Arial" w:cs="Arial"/>
          <w:lang w:bidi="en-US"/>
        </w:rPr>
        <w:t xml:space="preserve"> (1) to (4) below at the time of application if the company is applying for a subsidy </w:t>
      </w:r>
      <w:r w:rsidR="001C2E08">
        <w:rPr>
          <w:rFonts w:ascii="Arial" w:hAnsi="Arial" w:cs="Arial"/>
          <w:lang w:bidi="en-US"/>
        </w:rPr>
        <w:t>for</w:t>
      </w:r>
      <w:r w:rsidRPr="004B7EF4">
        <w:rPr>
          <w:rFonts w:ascii="Arial" w:hAnsi="Arial" w:cs="Arial"/>
          <w:lang w:bidi="en-US"/>
        </w:rPr>
        <w:t xml:space="preserve"> base establishment</w:t>
      </w:r>
    </w:p>
    <w:p w14:paraId="7F69A8D9" w14:textId="25BEC573" w:rsidR="00806F62" w:rsidRPr="004B7EF4" w:rsidRDefault="00806F62" w:rsidP="009E282E">
      <w:pPr>
        <w:pStyle w:val="a3"/>
        <w:numPr>
          <w:ilvl w:val="0"/>
          <w:numId w:val="3"/>
        </w:numPr>
        <w:spacing w:line="320" w:lineRule="exact"/>
        <w:ind w:leftChars="0"/>
        <w:rPr>
          <w:rFonts w:ascii="Arial" w:eastAsia="Meiryo UI" w:hAnsi="Arial" w:cs="Arial"/>
        </w:rPr>
      </w:pPr>
      <w:r w:rsidRPr="004B7EF4">
        <w:rPr>
          <w:rFonts w:ascii="Arial" w:hAnsi="Arial" w:cs="Arial"/>
          <w:lang w:bidi="en-US"/>
        </w:rPr>
        <w:t xml:space="preserve">Has </w:t>
      </w:r>
      <w:r w:rsidR="00A45192">
        <w:rPr>
          <w:rFonts w:ascii="Arial" w:hAnsi="Arial" w:cs="Arial" w:hint="eastAsia"/>
          <w:lang w:bidi="en-US"/>
        </w:rPr>
        <w:t>rented</w:t>
      </w:r>
      <w:r w:rsidR="00A45192">
        <w:rPr>
          <w:rFonts w:ascii="Arial" w:hAnsi="Arial" w:cs="Arial"/>
          <w:lang w:bidi="en-US"/>
        </w:rPr>
        <w:t xml:space="preserve"> </w:t>
      </w:r>
      <w:r w:rsidRPr="004B7EF4">
        <w:rPr>
          <w:rFonts w:ascii="Arial" w:hAnsi="Arial" w:cs="Arial"/>
          <w:lang w:bidi="en-US"/>
        </w:rPr>
        <w:t xml:space="preserve">a </w:t>
      </w:r>
      <w:r w:rsidR="009E282E" w:rsidRPr="004B7EF4">
        <w:rPr>
          <w:rFonts w:ascii="Arial" w:hAnsi="Arial" w:cs="Arial"/>
          <w:lang w:bidi="en-US"/>
        </w:rPr>
        <w:t>facility</w:t>
      </w:r>
      <w:r w:rsidR="009E282E" w:rsidRPr="009E282E">
        <w:rPr>
          <w:rFonts w:ascii="Arial" w:hAnsi="Arial" w:cs="Arial"/>
          <w:lang w:bidi="en-US"/>
        </w:rPr>
        <w:t xml:space="preserve"> to be used as the business location of its financial business</w:t>
      </w:r>
    </w:p>
    <w:p w14:paraId="137F77D5" w14:textId="77777777" w:rsidR="00806F62" w:rsidRPr="004B7EF4" w:rsidRDefault="00806F62" w:rsidP="008F573C">
      <w:pPr>
        <w:pStyle w:val="a3"/>
        <w:numPr>
          <w:ilvl w:val="0"/>
          <w:numId w:val="3"/>
        </w:numPr>
        <w:spacing w:line="320" w:lineRule="exact"/>
        <w:ind w:leftChars="0"/>
        <w:rPr>
          <w:rFonts w:ascii="Arial" w:eastAsia="Meiryo UI" w:hAnsi="Arial" w:cs="Arial"/>
        </w:rPr>
      </w:pPr>
      <w:r w:rsidRPr="004B7EF4">
        <w:rPr>
          <w:rFonts w:ascii="Arial" w:hAnsi="Arial" w:cs="Arial"/>
          <w:lang w:bidi="en-US"/>
        </w:rPr>
        <w:t>Has registered under the Commercial Registration Act or the Companies Act</w:t>
      </w:r>
    </w:p>
    <w:p w14:paraId="1C24E88B" w14:textId="128388C8" w:rsidR="00806F62" w:rsidRPr="004B7EF4" w:rsidRDefault="00806F62" w:rsidP="008F573C">
      <w:pPr>
        <w:pStyle w:val="a3"/>
        <w:numPr>
          <w:ilvl w:val="0"/>
          <w:numId w:val="3"/>
        </w:numPr>
        <w:spacing w:line="320" w:lineRule="exact"/>
        <w:ind w:leftChars="0"/>
        <w:rPr>
          <w:rFonts w:ascii="Arial" w:eastAsia="Meiryo UI" w:hAnsi="Arial" w:cs="Arial"/>
        </w:rPr>
      </w:pPr>
      <w:r w:rsidRPr="004B7EF4">
        <w:rPr>
          <w:rFonts w:ascii="Arial" w:hAnsi="Arial" w:cs="Arial"/>
          <w:lang w:bidi="en-US"/>
        </w:rPr>
        <w:t>Has recruited one or more full-time employees necessary for operations at the business location</w:t>
      </w:r>
    </w:p>
    <w:p w14:paraId="4EF9DEE2" w14:textId="19F0E3F3" w:rsidR="00806F62" w:rsidRPr="0025201A" w:rsidRDefault="00806F62" w:rsidP="008F573C">
      <w:pPr>
        <w:pStyle w:val="a3"/>
        <w:numPr>
          <w:ilvl w:val="0"/>
          <w:numId w:val="3"/>
        </w:numPr>
        <w:spacing w:line="320" w:lineRule="exact"/>
        <w:ind w:leftChars="0"/>
        <w:rPr>
          <w:rFonts w:ascii="Arial" w:eastAsia="Meiryo UI" w:hAnsi="Arial" w:cs="Arial"/>
        </w:rPr>
      </w:pPr>
      <w:r w:rsidRPr="009E282E">
        <w:rPr>
          <w:rFonts w:ascii="Arial" w:hAnsi="Arial" w:cs="Arial"/>
          <w:lang w:bidi="en-US"/>
        </w:rPr>
        <w:t>Has</w:t>
      </w:r>
      <w:r w:rsidRPr="0025201A">
        <w:rPr>
          <w:rFonts w:ascii="Arial" w:hAnsi="Arial" w:cs="Arial"/>
          <w:lang w:bidi="en-US"/>
        </w:rPr>
        <w:t xml:space="preserve"> already obtained </w:t>
      </w:r>
      <w:r w:rsidR="00405CC4" w:rsidRPr="0025201A">
        <w:rPr>
          <w:rFonts w:ascii="Arial" w:hAnsi="Arial" w:cs="Arial"/>
          <w:lang w:bidi="en-US"/>
        </w:rPr>
        <w:t xml:space="preserve">required </w:t>
      </w:r>
      <w:r w:rsidRPr="0025201A">
        <w:rPr>
          <w:rFonts w:ascii="Arial" w:hAnsi="Arial" w:cs="Arial"/>
          <w:lang w:bidi="en-US"/>
        </w:rPr>
        <w:t>license</w:t>
      </w:r>
      <w:r w:rsidR="00405CC4" w:rsidRPr="0025201A">
        <w:rPr>
          <w:rFonts w:ascii="Arial" w:hAnsi="Arial" w:cs="Arial"/>
          <w:lang w:bidi="en-US"/>
        </w:rPr>
        <w:t>s, if any,</w:t>
      </w:r>
      <w:r w:rsidR="00E43B46" w:rsidRPr="0025201A">
        <w:rPr>
          <w:rFonts w:ascii="Arial" w:hAnsi="Arial" w:cs="Arial"/>
          <w:lang w:bidi="en-US"/>
        </w:rPr>
        <w:t xml:space="preserve"> and has started the</w:t>
      </w:r>
      <w:r w:rsidR="00762BAE" w:rsidRPr="0025201A">
        <w:rPr>
          <w:rFonts w:ascii="Arial" w:hAnsi="Arial" w:cs="Arial"/>
          <w:lang w:bidi="en-US"/>
        </w:rPr>
        <w:t xml:space="preserve"> financial</w:t>
      </w:r>
      <w:r w:rsidR="00E43B46" w:rsidRPr="0025201A">
        <w:rPr>
          <w:rFonts w:ascii="Arial" w:hAnsi="Arial" w:cs="Arial"/>
          <w:lang w:bidi="en-US"/>
        </w:rPr>
        <w:t xml:space="preserve"> business</w:t>
      </w:r>
      <w:r w:rsidR="00762BAE" w:rsidRPr="0025201A">
        <w:rPr>
          <w:rFonts w:ascii="Arial" w:hAnsi="Arial" w:cs="Arial"/>
          <w:lang w:bidi="en-US"/>
        </w:rPr>
        <w:t xml:space="preserve"> </w:t>
      </w:r>
    </w:p>
    <w:p w14:paraId="62E85B64" w14:textId="77777777" w:rsidR="00806F62" w:rsidRPr="004B7EF4" w:rsidRDefault="00806F62" w:rsidP="008F573C">
      <w:pPr>
        <w:spacing w:line="320" w:lineRule="exact"/>
        <w:rPr>
          <w:rFonts w:ascii="Arial" w:eastAsia="Meiryo UI" w:hAnsi="Arial" w:cs="Arial"/>
        </w:rPr>
      </w:pPr>
    </w:p>
    <w:p w14:paraId="0706FCA0" w14:textId="77777777" w:rsidR="00806F62" w:rsidRPr="0025201A" w:rsidRDefault="00806F62" w:rsidP="008F573C">
      <w:pPr>
        <w:pStyle w:val="a3"/>
        <w:numPr>
          <w:ilvl w:val="0"/>
          <w:numId w:val="1"/>
        </w:numPr>
        <w:spacing w:line="320" w:lineRule="exact"/>
        <w:ind w:leftChars="0"/>
        <w:rPr>
          <w:rFonts w:ascii="Arial" w:eastAsia="Meiryo UI" w:hAnsi="Arial" w:cs="Arial"/>
          <w:b/>
          <w:szCs w:val="21"/>
        </w:rPr>
      </w:pPr>
      <w:r w:rsidRPr="0025201A">
        <w:rPr>
          <w:rFonts w:ascii="Arial" w:hAnsi="Arial" w:cs="Arial"/>
          <w:b/>
          <w:lang w:bidi="en-US"/>
        </w:rPr>
        <w:t>Expenses to be subsidized</w:t>
      </w:r>
    </w:p>
    <w:p w14:paraId="32162BD1" w14:textId="30008D9A" w:rsidR="00806F62" w:rsidRPr="0025201A" w:rsidRDefault="00806F62" w:rsidP="008F573C">
      <w:pPr>
        <w:spacing w:line="320" w:lineRule="exact"/>
        <w:ind w:leftChars="135" w:left="562" w:hangingChars="133" w:hanging="279"/>
        <w:rPr>
          <w:rFonts w:ascii="Arial" w:eastAsia="Meiryo UI" w:hAnsi="Arial" w:cs="Arial"/>
          <w:szCs w:val="21"/>
        </w:rPr>
      </w:pPr>
      <w:r w:rsidRPr="0025201A">
        <w:rPr>
          <w:rFonts w:ascii="ＭＳ 明朝" w:eastAsia="ＭＳ 明朝" w:hAnsi="ＭＳ 明朝" w:cs="ＭＳ 明朝" w:hint="eastAsia"/>
          <w:lang w:bidi="en-US"/>
        </w:rPr>
        <w:t>◇</w:t>
      </w:r>
      <w:r w:rsidRPr="0025201A">
        <w:rPr>
          <w:rFonts w:ascii="Arial" w:hAnsi="Arial" w:cs="Arial"/>
          <w:lang w:bidi="en-US"/>
        </w:rPr>
        <w:t xml:space="preserve"> Preliminary survey: Rents for the business location; initial cost</w:t>
      </w:r>
      <w:r w:rsidR="00405CC4" w:rsidRPr="0025201A">
        <w:rPr>
          <w:rFonts w:ascii="Arial" w:hAnsi="Arial" w:cs="Arial"/>
          <w:lang w:bidi="en-US"/>
        </w:rPr>
        <w:t>s</w:t>
      </w:r>
      <w:r w:rsidRPr="0025201A">
        <w:rPr>
          <w:rFonts w:ascii="Arial" w:hAnsi="Arial" w:cs="Arial"/>
          <w:lang w:bidi="en-US"/>
        </w:rPr>
        <w:t xml:space="preserve"> for renting the business location</w:t>
      </w:r>
    </w:p>
    <w:p w14:paraId="00B1064E" w14:textId="4881C6D7" w:rsidR="00806F62" w:rsidRPr="0025201A" w:rsidRDefault="00806F62" w:rsidP="007A7140">
      <w:pPr>
        <w:spacing w:line="320" w:lineRule="exact"/>
        <w:ind w:leftChars="135" w:left="562" w:hangingChars="133" w:hanging="279"/>
        <w:rPr>
          <w:rFonts w:ascii="Arial" w:eastAsia="Meiryo UI" w:hAnsi="Arial" w:cs="Arial"/>
          <w:szCs w:val="21"/>
        </w:rPr>
      </w:pPr>
      <w:r w:rsidRPr="0025201A">
        <w:rPr>
          <w:rFonts w:ascii="ＭＳ 明朝" w:eastAsia="ＭＳ 明朝" w:hAnsi="ＭＳ 明朝" w:cs="ＭＳ 明朝" w:hint="eastAsia"/>
          <w:lang w:bidi="en-US"/>
        </w:rPr>
        <w:t>◇</w:t>
      </w:r>
      <w:r w:rsidRPr="0025201A">
        <w:rPr>
          <w:rFonts w:ascii="Arial" w:hAnsi="Arial" w:cs="Arial"/>
          <w:lang w:bidi="en-US"/>
        </w:rPr>
        <w:t xml:space="preserve"> </w:t>
      </w:r>
      <w:r w:rsidR="007A7140" w:rsidRPr="007A7140">
        <w:rPr>
          <w:rFonts w:ascii="Arial" w:hAnsi="Arial" w:cs="Arial"/>
          <w:lang w:bidi="en-US"/>
        </w:rPr>
        <w:t xml:space="preserve">Base establishment: Rents for the business location; initial costs for renting the business </w:t>
      </w:r>
      <w:r w:rsidR="00A96927" w:rsidRPr="007A7140">
        <w:rPr>
          <w:rFonts w:ascii="Arial" w:hAnsi="Arial" w:cs="Arial"/>
          <w:lang w:bidi="en-US"/>
        </w:rPr>
        <w:t>location; expenses</w:t>
      </w:r>
      <w:r w:rsidR="007A7140" w:rsidRPr="007A7140">
        <w:rPr>
          <w:rFonts w:ascii="Arial" w:hAnsi="Arial" w:cs="Arial"/>
          <w:lang w:bidi="en-US"/>
        </w:rPr>
        <w:t xml:space="preserve"> for purchasing office equipment</w:t>
      </w:r>
      <w:r w:rsidR="00A96927">
        <w:rPr>
          <w:rFonts w:ascii="Arial" w:hAnsi="Arial" w:cs="Arial"/>
          <w:lang w:bidi="en-US"/>
        </w:rPr>
        <w:t xml:space="preserve">, </w:t>
      </w:r>
      <w:r w:rsidR="007A7140" w:rsidRPr="007A7140">
        <w:rPr>
          <w:rFonts w:ascii="Arial" w:hAnsi="Arial" w:cs="Arial"/>
          <w:lang w:bidi="en-US"/>
        </w:rPr>
        <w:t>supplies</w:t>
      </w:r>
      <w:r w:rsidR="00A96927">
        <w:rPr>
          <w:rFonts w:ascii="Arial" w:hAnsi="Arial" w:cs="Arial"/>
          <w:lang w:bidi="en-US"/>
        </w:rPr>
        <w:t xml:space="preserve">, </w:t>
      </w:r>
      <w:r w:rsidR="00A96927" w:rsidRPr="007A7140">
        <w:rPr>
          <w:rFonts w:ascii="Arial" w:hAnsi="Arial" w:cs="Arial"/>
          <w:lang w:bidi="en-US"/>
        </w:rPr>
        <w:t>etc.</w:t>
      </w:r>
      <m:oMath>
        <m:r>
          <m:rPr>
            <m:sty m:val="p"/>
          </m:rPr>
          <w:rPr>
            <w:rFonts w:ascii="Cambria Math" w:hAnsi="Cambria Math" w:cs="Times New Roman"/>
            <w:snapToGrid w:val="0"/>
            <w:vanish/>
            <w:color w:val="D20000"/>
            <w:spacing w:val="-24392"/>
            <w:w w:val="41144"/>
            <w:kern w:val="46282"/>
            <w:position w:val="20911"/>
            <w:sz w:val="0"/>
            <w:szCs w:val="2925"/>
            <w:u w:val="words" w:color="D20000"/>
            <w:bdr w:val="none" w:sz="0" w:space="8" w:color="000000" w:frame="1"/>
            <w:shd w:val="solid" w:color="E0A1AF" w:fill="D20000"/>
            <w:em w:val="circle"/>
            <w:lang w:eastAsia="x-none"/>
            <w14:glow w14:rad="0">
              <w14:srgbClr w14:val="485203">
                <w14:alpha w14:val="674"/>
              </w14:srgbClr>
            </w14:glow>
            <w14:shadow w14:blurRad="0" w14:dist="12" w14:dir="0" w14:sx="0" w14:sy="1429170792" w14:kx="674" w14:ky="1817519184" w14:algn="none">
              <w14:srgbClr w14:val="000000">
                <w14:shade w14:val="0"/>
                <w14:tint w14:val="0"/>
              </w14:srgbClr>
            </w14:shadow>
            <w14:reflection w14:blurRad="416102" w14:stA="674" w14:stPos="0" w14:endA="0" w14:endPos="-1945297306" w14:dist="12" w14:dir="0" w14:fadeDir="1370465712" w14:sx="2916" w14:sy="0" w14:kx="1817519184" w14:ky="674" w14:algn="none"/>
            <w14:textOutline w14:w="-2147483648" w14:cap="flat" w14:cmpd="sng" w14:algn="ctr">
              <w14:solidFill>
                <w14:srgbClr w14:val="000000"/>
              </w14:solidFill>
              <w14:prstDash w14:val="solid"/>
              <w14:bevel/>
            </w14:textOutline>
            <w14:textFill>
              <w14:solidFill>
                <w14:srgbClr w14:val="D20000">
                  <w14:alpha w14:val="1912820296"/>
                </w14:srgbClr>
              </w14:solidFill>
            </w14:textFill>
            <w14:scene3d>
              <w14:camera w14:prst="orthographicFront"/>
              <w14:lightRig w14:rig="threePt" w14:dir="tl">
                <w14:rot w14:lat="7602292" w14:lon="-1920738048" w14:rev="32764"/>
              </w14:lightRig>
            </w14:scene3d>
            <w14:props3d w14:extrusionH="8559" w14:contourW="1876711512" w14:prstMaterial="none">
              <w14:bevelT w14:w="2667" w14:h="0" w14:prst="circle"/>
              <w14:bevelB w14:w="-2147483648" w14:h="0" w14:prst="circle"/>
              <w14:contourClr>
                <w14:srgbClr w14:val="000000">
                  <w14:alpha w14:val="1370465952"/>
                </w14:srgbClr>
              </w14:contourClr>
            </w14:props3d>
          </w:rPr>
          <m:t>etc</m:t>
        </m:r>
        <m:r>
          <m:rPr>
            <m:sty m:val="p"/>
          </m:rPr>
          <w:rPr>
            <w:rFonts w:ascii="Cambria Math" w:hAnsi="Cambria Math" w:cs="Times New Roman"/>
            <w:snapToGrid w:val="0"/>
            <w:vanish/>
            <w:color w:val="D20000"/>
            <w:spacing w:val="-24392"/>
            <w:w w:val="41144"/>
            <w:kern w:val="46282"/>
            <w:position w:val="20911"/>
            <w:sz w:val="0"/>
            <w:szCs w:val="2925"/>
            <w:u w:val="words" w:color="D20000"/>
            <w:bdr w:val="none" w:sz="0" w:space="8" w:color="000000" w:frame="1"/>
            <w:shd w:val="solid" w:color="E0A1AF" w:fill="D20000"/>
            <w:rtl/>
            <w:em w:val="circle"/>
            <w:lang w:eastAsia="x-none"/>
            <w14:glow w14:rad="0">
              <w14:srgbClr w14:val="485203">
                <w14:alpha w14:val="674"/>
              </w14:srgbClr>
            </w14:glow>
            <w14:shadow w14:blurRad="0" w14:dist="12" w14:dir="0" w14:sx="0" w14:sy="1429170792" w14:kx="674" w14:ky="1817519184" w14:algn="none">
              <w14:srgbClr w14:val="000000">
                <w14:shade w14:val="0"/>
                <w14:tint w14:val="0"/>
              </w14:srgbClr>
            </w14:shadow>
            <w14:reflection w14:blurRad="416102" w14:stA="674" w14:stPos="0" w14:endA="0" w14:endPos="-1945297306" w14:dist="12" w14:dir="0" w14:fadeDir="1370465712" w14:sx="2916" w14:sy="0" w14:kx="1817519184" w14:ky="674" w14:algn="none"/>
            <w14:textOutline w14:w="-2147483648" w14:cap="flat" w14:cmpd="sng" w14:algn="ctr">
              <w14:solidFill>
                <w14:srgbClr w14:val="000000"/>
              </w14:solidFill>
              <w14:prstDash w14:val="solid"/>
              <w14:bevel/>
            </w14:textOutline>
            <w14:textFill>
              <w14:solidFill>
                <w14:srgbClr w14:val="D20000">
                  <w14:alpha w14:val="1912820296"/>
                </w14:srgbClr>
              </w14:solidFill>
            </w14:textFill>
            <w14:scene3d>
              <w14:camera w14:prst="orthographicFront"/>
              <w14:lightRig w14:rig="threePt" w14:dir="tl">
                <w14:rot w14:lat="7602292" w14:lon="-1920738048" w14:rev="32764"/>
              </w14:lightRig>
            </w14:scene3d>
            <w14:props3d w14:extrusionH="8559" w14:contourW="1876711512" w14:prstMaterial="none">
              <w14:bevelT w14:w="2667" w14:h="0" w14:prst="circle"/>
              <w14:bevelB w14:w="-2147483648" w14:h="0" w14:prst="circle"/>
              <w14:contourClr>
                <w14:srgbClr w14:val="000000">
                  <w14:alpha w14:val="1370465952"/>
                </w14:srgbClr>
              </w14:contourClr>
            </w14:props3d>
          </w:rPr>
          <m:t>.</m:t>
        </m:r>
      </m:oMath>
      <w:r w:rsidR="00A96927">
        <w:rPr>
          <w:rFonts w:ascii="Arial" w:hAnsi="Arial" w:cs="Arial"/>
          <w:lang w:bidi="en-US"/>
        </w:rPr>
        <w:t xml:space="preserve"> </w:t>
      </w:r>
      <w:r w:rsidR="007A7140" w:rsidRPr="007A7140">
        <w:rPr>
          <w:rFonts w:ascii="Arial" w:hAnsi="Arial" w:cs="Arial"/>
          <w:lang w:bidi="en-US"/>
        </w:rPr>
        <w:t xml:space="preserve">for the business location ; </w:t>
      </w:r>
      <w:proofErr w:type="gramStart"/>
      <w:r w:rsidR="007A7140" w:rsidRPr="007A7140">
        <w:rPr>
          <w:rFonts w:ascii="Arial" w:hAnsi="Arial" w:cs="Arial"/>
          <w:lang w:bidi="en-US"/>
        </w:rPr>
        <w:t>expenses</w:t>
      </w:r>
      <w:proofErr w:type="gramEnd"/>
      <w:r w:rsidR="007A7140" w:rsidRPr="007A7140">
        <w:rPr>
          <w:rFonts w:ascii="Arial" w:hAnsi="Arial" w:cs="Arial"/>
          <w:lang w:bidi="en-US"/>
        </w:rPr>
        <w:t xml:space="preserve"> for consulting with lawyers and other experts about the establishment of the business location; expenses for recruitment</w:t>
      </w:r>
    </w:p>
    <w:p w14:paraId="53F28AA8" w14:textId="77777777" w:rsidR="004B7EF4" w:rsidRPr="0025201A" w:rsidRDefault="004B7EF4" w:rsidP="008F573C">
      <w:pPr>
        <w:spacing w:line="320" w:lineRule="exact"/>
        <w:ind w:firstLineChars="300" w:firstLine="630"/>
        <w:rPr>
          <w:rFonts w:ascii="Arial" w:hAnsi="Arial" w:cs="Arial"/>
          <w:lang w:bidi="en-US"/>
        </w:rPr>
      </w:pPr>
    </w:p>
    <w:p w14:paraId="224B7F88" w14:textId="078BF394" w:rsidR="00806F62" w:rsidRPr="0025201A" w:rsidRDefault="00806F62" w:rsidP="008F573C">
      <w:pPr>
        <w:spacing w:line="320" w:lineRule="exact"/>
        <w:ind w:leftChars="271" w:left="850" w:hangingChars="134" w:hanging="281"/>
        <w:rPr>
          <w:rFonts w:ascii="Arial" w:eastAsia="Meiryo UI" w:hAnsi="Arial" w:cs="Arial"/>
          <w:szCs w:val="21"/>
        </w:rPr>
      </w:pPr>
      <w:r w:rsidRPr="0025201A">
        <w:rPr>
          <w:rFonts w:ascii="Arial" w:hAnsi="Arial" w:cs="Arial"/>
          <w:lang w:bidi="en-US"/>
        </w:rPr>
        <w:t xml:space="preserve">* This subsidy program does not </w:t>
      </w:r>
      <w:r w:rsidR="001A2F4D" w:rsidRPr="0025201A">
        <w:rPr>
          <w:rFonts w:ascii="Arial" w:hAnsi="Arial" w:cs="Arial"/>
          <w:lang w:bidi="en-US"/>
        </w:rPr>
        <w:t xml:space="preserve">apply to </w:t>
      </w:r>
      <w:r w:rsidR="00EA060A" w:rsidRPr="0025201A">
        <w:rPr>
          <w:rFonts w:ascii="Arial" w:hAnsi="Arial" w:cs="Arial"/>
          <w:lang w:bidi="en-US"/>
        </w:rPr>
        <w:t>any</w:t>
      </w:r>
      <w:r w:rsidR="001A2F4D" w:rsidRPr="0025201A">
        <w:rPr>
          <w:rFonts w:ascii="Arial" w:hAnsi="Arial" w:cs="Arial"/>
          <w:lang w:bidi="en-US"/>
        </w:rPr>
        <w:t xml:space="preserve"> </w:t>
      </w:r>
      <w:r w:rsidR="009E282E" w:rsidRPr="0025201A">
        <w:rPr>
          <w:rFonts w:ascii="Arial" w:hAnsi="Arial" w:cs="Arial"/>
          <w:lang w:bidi="en-US"/>
        </w:rPr>
        <w:t>expenses paid</w:t>
      </w:r>
      <w:r w:rsidRPr="0025201A">
        <w:rPr>
          <w:rFonts w:ascii="Arial" w:hAnsi="Arial" w:cs="Arial"/>
          <w:lang w:bidi="en-US"/>
        </w:rPr>
        <w:t xml:space="preserve"> to government bodies or expenses covered by other public subsidy programs.</w:t>
      </w:r>
    </w:p>
    <w:p w14:paraId="4CE3B75E" w14:textId="5AAE0E14" w:rsidR="00806F62" w:rsidRPr="0025201A" w:rsidRDefault="00806F62" w:rsidP="008F573C">
      <w:pPr>
        <w:spacing w:line="320" w:lineRule="exact"/>
        <w:ind w:leftChars="300" w:left="840" w:hangingChars="100" w:hanging="210"/>
        <w:rPr>
          <w:rFonts w:ascii="Arial" w:eastAsia="Meiryo UI" w:hAnsi="Arial" w:cs="Arial"/>
          <w:szCs w:val="21"/>
        </w:rPr>
      </w:pPr>
      <w:r w:rsidRPr="0025201A">
        <w:rPr>
          <w:rFonts w:ascii="Arial" w:hAnsi="Arial" w:cs="Arial"/>
          <w:lang w:bidi="en-US"/>
        </w:rPr>
        <w:t xml:space="preserve">* This subsidy program covers only expenses that are </w:t>
      </w:r>
      <w:r w:rsidRPr="0025201A">
        <w:rPr>
          <w:rFonts w:ascii="Arial" w:hAnsi="Arial" w:cs="Arial"/>
          <w:kern w:val="24"/>
          <w:lang w:bidi="en-US"/>
        </w:rPr>
        <w:t>paid after the date of prior consultation and</w:t>
      </w:r>
      <w:r w:rsidR="001A2F4D" w:rsidRPr="0025201A">
        <w:rPr>
          <w:rFonts w:ascii="Arial" w:hAnsi="Arial" w:cs="Arial"/>
          <w:kern w:val="24"/>
          <w:lang w:bidi="en-US"/>
        </w:rPr>
        <w:t xml:space="preserve"> it covers expenses</w:t>
      </w:r>
      <w:r w:rsidR="00EF5473" w:rsidRPr="0025201A">
        <w:rPr>
          <w:rFonts w:ascii="Arial" w:hAnsi="Arial" w:cs="Arial"/>
          <w:kern w:val="24"/>
          <w:lang w:bidi="en-US"/>
        </w:rPr>
        <w:t xml:space="preserve"> </w:t>
      </w:r>
      <w:r w:rsidR="00E43B46" w:rsidRPr="0025201A">
        <w:rPr>
          <w:rFonts w:ascii="Arial" w:hAnsi="Arial" w:cs="Arial"/>
          <w:kern w:val="24"/>
          <w:lang w:bidi="en-US"/>
        </w:rPr>
        <w:t>paid</w:t>
      </w:r>
      <w:r w:rsidRPr="0025201A">
        <w:rPr>
          <w:rFonts w:ascii="Arial" w:hAnsi="Arial" w:cs="Arial"/>
          <w:kern w:val="24"/>
          <w:lang w:bidi="en-US"/>
        </w:rPr>
        <w:t xml:space="preserve"> </w:t>
      </w:r>
      <w:proofErr w:type="gramStart"/>
      <w:r w:rsidRPr="0025201A">
        <w:rPr>
          <w:rFonts w:ascii="Arial" w:hAnsi="Arial" w:cs="Arial"/>
          <w:kern w:val="24"/>
          <w:lang w:bidi="en-US"/>
        </w:rPr>
        <w:t xml:space="preserve">between April 1 </w:t>
      </w:r>
      <w:r w:rsidR="009E282E" w:rsidRPr="0025201A">
        <w:rPr>
          <w:rFonts w:ascii="Arial" w:hAnsi="Arial" w:cs="Arial"/>
          <w:kern w:val="24"/>
          <w:lang w:bidi="en-US"/>
        </w:rPr>
        <w:t>of the</w:t>
      </w:r>
      <w:r w:rsidRPr="0025201A">
        <w:rPr>
          <w:rFonts w:ascii="Arial" w:hAnsi="Arial" w:cs="Arial"/>
          <w:kern w:val="24"/>
          <w:lang w:bidi="en-US"/>
        </w:rPr>
        <w:t xml:space="preserve"> fiscal year of the application</w:t>
      </w:r>
      <w:proofErr w:type="gramEnd"/>
      <w:r w:rsidRPr="0025201A">
        <w:rPr>
          <w:rFonts w:ascii="Arial" w:hAnsi="Arial" w:cs="Arial"/>
          <w:kern w:val="24"/>
          <w:lang w:bidi="en-US"/>
        </w:rPr>
        <w:t xml:space="preserve"> and the application date or January 31, whichever is earlier</w:t>
      </w:r>
      <w:r w:rsidRPr="0025201A">
        <w:rPr>
          <w:rFonts w:ascii="Arial" w:hAnsi="Arial" w:cs="Arial" w:hint="eastAsia"/>
          <w:lang w:bidi="en-US"/>
        </w:rPr>
        <w:t>.</w:t>
      </w:r>
    </w:p>
    <w:p w14:paraId="56FE5F5F" w14:textId="77777777" w:rsidR="00806F62" w:rsidRPr="0025201A" w:rsidRDefault="00806F62" w:rsidP="008F573C">
      <w:pPr>
        <w:spacing w:line="320" w:lineRule="exact"/>
        <w:ind w:left="1043"/>
        <w:rPr>
          <w:rFonts w:ascii="Arial" w:eastAsia="Meiryo UI" w:hAnsi="Arial" w:cs="Arial"/>
          <w:szCs w:val="21"/>
        </w:rPr>
      </w:pPr>
    </w:p>
    <w:p w14:paraId="779DB1A0" w14:textId="77777777" w:rsidR="00806F62" w:rsidRPr="0025201A" w:rsidRDefault="00806F62" w:rsidP="008F573C">
      <w:pPr>
        <w:pStyle w:val="a3"/>
        <w:numPr>
          <w:ilvl w:val="0"/>
          <w:numId w:val="1"/>
        </w:numPr>
        <w:spacing w:line="320" w:lineRule="exact"/>
        <w:ind w:leftChars="0"/>
        <w:rPr>
          <w:rFonts w:ascii="Arial" w:eastAsia="Meiryo UI" w:hAnsi="Arial" w:cs="Arial"/>
          <w:b/>
          <w:szCs w:val="21"/>
        </w:rPr>
      </w:pPr>
      <w:r w:rsidRPr="0025201A">
        <w:rPr>
          <w:rFonts w:ascii="Arial" w:hAnsi="Arial" w:cs="Arial"/>
          <w:b/>
          <w:lang w:bidi="en-US"/>
        </w:rPr>
        <w:t>Subsidy amounts</w:t>
      </w:r>
    </w:p>
    <w:p w14:paraId="77B43976" w14:textId="1851F0AD" w:rsidR="00806F62" w:rsidRPr="0025201A" w:rsidRDefault="00806F62" w:rsidP="008F573C">
      <w:pPr>
        <w:spacing w:line="320" w:lineRule="exact"/>
        <w:ind w:leftChars="136" w:left="708" w:hangingChars="201" w:hanging="422"/>
        <w:rPr>
          <w:rFonts w:ascii="Arial" w:eastAsia="Meiryo UI" w:hAnsi="Arial" w:cs="Arial"/>
          <w:szCs w:val="21"/>
        </w:rPr>
      </w:pPr>
      <w:r w:rsidRPr="0025201A">
        <w:rPr>
          <w:rFonts w:ascii="ＭＳ 明朝" w:eastAsia="ＭＳ 明朝" w:hAnsi="ＭＳ 明朝" w:cs="ＭＳ 明朝" w:hint="eastAsia"/>
          <w:lang w:bidi="en-US"/>
        </w:rPr>
        <w:t>◇</w:t>
      </w:r>
      <w:r w:rsidRPr="0025201A">
        <w:rPr>
          <w:rFonts w:ascii="Arial" w:hAnsi="Arial" w:cs="Arial"/>
          <w:lang w:bidi="en-US"/>
        </w:rPr>
        <w:t xml:space="preserve"> Preliminary survey: Total amount of expenses </w:t>
      </w:r>
      <w:r w:rsidR="0058157A" w:rsidRPr="0025201A">
        <w:rPr>
          <w:rFonts w:ascii="Arial" w:hAnsi="Arial" w:cs="Arial"/>
          <w:lang w:bidi="en-US"/>
        </w:rPr>
        <w:t>that are applicable for the subsidy</w:t>
      </w:r>
      <w:r w:rsidRPr="0025201A">
        <w:rPr>
          <w:rFonts w:ascii="Arial" w:hAnsi="Arial" w:cs="Arial"/>
          <w:lang w:bidi="en-US"/>
        </w:rPr>
        <w:t xml:space="preserve">, up to a maximum of 1.1 million yen </w:t>
      </w:r>
    </w:p>
    <w:p w14:paraId="580D6B43" w14:textId="260E8FF0" w:rsidR="00806F62" w:rsidRPr="0025201A" w:rsidRDefault="00806F62" w:rsidP="008F573C">
      <w:pPr>
        <w:spacing w:line="320" w:lineRule="exact"/>
        <w:ind w:leftChars="136" w:left="708" w:hangingChars="201" w:hanging="422"/>
        <w:rPr>
          <w:rFonts w:ascii="Arial" w:eastAsia="Meiryo UI" w:hAnsi="Arial" w:cs="Arial"/>
          <w:szCs w:val="21"/>
        </w:rPr>
      </w:pPr>
      <w:r w:rsidRPr="0025201A">
        <w:rPr>
          <w:rFonts w:ascii="ＭＳ 明朝" w:eastAsia="ＭＳ 明朝" w:hAnsi="ＭＳ 明朝" w:cs="ＭＳ 明朝" w:hint="eastAsia"/>
          <w:lang w:bidi="en-US"/>
        </w:rPr>
        <w:t>◇</w:t>
      </w:r>
      <w:r w:rsidRPr="0025201A">
        <w:rPr>
          <w:rFonts w:ascii="Arial" w:hAnsi="Arial" w:cs="Arial"/>
          <w:lang w:bidi="en-US"/>
        </w:rPr>
        <w:t xml:space="preserve"> Base establishment: 50% of the total amount of expenses</w:t>
      </w:r>
      <w:r w:rsidR="00B32B39" w:rsidRPr="0025201A">
        <w:rPr>
          <w:rFonts w:ascii="Arial" w:hAnsi="Arial" w:cs="Arial"/>
          <w:lang w:bidi="en-US"/>
        </w:rPr>
        <w:t xml:space="preserve"> that are applicable for the subsidy</w:t>
      </w:r>
      <w:r w:rsidRPr="0025201A">
        <w:rPr>
          <w:rFonts w:ascii="Arial" w:hAnsi="Arial" w:cs="Arial"/>
          <w:lang w:bidi="en-US"/>
        </w:rPr>
        <w:t>, up to a maximum of 10 million yen</w:t>
      </w:r>
    </w:p>
    <w:p w14:paraId="15D8CBE0" w14:textId="1F0C2519" w:rsidR="00806F62" w:rsidRPr="0025201A" w:rsidRDefault="00806F62" w:rsidP="008F573C">
      <w:pPr>
        <w:spacing w:line="320" w:lineRule="exact"/>
        <w:ind w:leftChars="350" w:left="850" w:hangingChars="55" w:hanging="115"/>
        <w:rPr>
          <w:rFonts w:ascii="Arial" w:eastAsia="Meiryo UI" w:hAnsi="Arial" w:cs="Arial"/>
          <w:szCs w:val="21"/>
        </w:rPr>
      </w:pPr>
      <w:r w:rsidRPr="0025201A">
        <w:rPr>
          <w:rFonts w:ascii="Arial" w:hAnsi="Arial" w:cs="Arial"/>
          <w:lang w:bidi="en-US"/>
        </w:rPr>
        <w:t>* These amounts do not include consumption taxes or regional consumption taxes. Fractions smaller than 1,000 yen will be rounded up.</w:t>
      </w:r>
    </w:p>
    <w:p w14:paraId="3911FE62" w14:textId="7B17391E" w:rsidR="00E65A1E" w:rsidRDefault="00E65A1E" w:rsidP="00AD50C2">
      <w:pPr>
        <w:spacing w:line="320" w:lineRule="exact"/>
        <w:ind w:leftChars="350" w:left="840" w:hangingChars="50" w:hanging="105"/>
        <w:rPr>
          <w:rFonts w:ascii="Arial" w:hAnsi="Arial" w:cs="Arial"/>
          <w:lang w:bidi="en-US"/>
        </w:rPr>
      </w:pPr>
      <w:r w:rsidRPr="0025201A">
        <w:rPr>
          <w:rFonts w:ascii="Arial" w:hAnsi="Arial" w:cs="Arial"/>
          <w:lang w:bidi="en-US"/>
        </w:rPr>
        <w:t xml:space="preserve">* Each company can </w:t>
      </w:r>
      <w:r w:rsidR="009920D5" w:rsidRPr="0025201A">
        <w:rPr>
          <w:rFonts w:ascii="Arial" w:hAnsi="Arial" w:cs="Arial"/>
          <w:lang w:bidi="en-US"/>
        </w:rPr>
        <w:t>app</w:t>
      </w:r>
      <w:bookmarkStart w:id="1" w:name="_GoBack"/>
      <w:bookmarkEnd w:id="1"/>
      <w:r w:rsidR="009920D5" w:rsidRPr="0025201A">
        <w:rPr>
          <w:rFonts w:ascii="Arial" w:hAnsi="Arial" w:cs="Arial"/>
          <w:lang w:bidi="en-US"/>
        </w:rPr>
        <w:t xml:space="preserve">ly for </w:t>
      </w:r>
      <w:r w:rsidRPr="0025201A">
        <w:rPr>
          <w:rFonts w:ascii="Arial" w:hAnsi="Arial" w:cs="Arial"/>
          <w:lang w:bidi="en-US"/>
        </w:rPr>
        <w:t>both subsidies for a preliminary survey and ba</w:t>
      </w:r>
      <w:r w:rsidRPr="004B7EF4">
        <w:rPr>
          <w:rFonts w:ascii="Arial" w:hAnsi="Arial" w:cs="Arial"/>
          <w:lang w:bidi="en-US"/>
        </w:rPr>
        <w:t>se establishment.</w:t>
      </w:r>
    </w:p>
    <w:p w14:paraId="44F724AA" w14:textId="77777777" w:rsidR="006F1A86" w:rsidRDefault="006F1A86" w:rsidP="00AD50C2">
      <w:pPr>
        <w:spacing w:line="320" w:lineRule="exact"/>
        <w:ind w:leftChars="350" w:left="840" w:hangingChars="50" w:hanging="105"/>
        <w:rPr>
          <w:rFonts w:ascii="Arial" w:hAnsi="Arial" w:cs="Arial"/>
          <w:lang w:bidi="en-US"/>
        </w:rPr>
      </w:pPr>
    </w:p>
    <w:p w14:paraId="21635306" w14:textId="77777777" w:rsidR="00806F62" w:rsidRPr="006F1A86" w:rsidRDefault="00806F62" w:rsidP="006F1A86">
      <w:pPr>
        <w:pStyle w:val="a3"/>
        <w:widowControl/>
        <w:numPr>
          <w:ilvl w:val="0"/>
          <w:numId w:val="1"/>
        </w:numPr>
        <w:ind w:leftChars="0"/>
        <w:jc w:val="left"/>
        <w:rPr>
          <w:rFonts w:ascii="Arial" w:eastAsia="Meiryo UI" w:hAnsi="Arial" w:cs="Arial"/>
          <w:b/>
          <w:szCs w:val="21"/>
        </w:rPr>
      </w:pPr>
      <w:r w:rsidRPr="006F1A86">
        <w:rPr>
          <w:rFonts w:ascii="Arial" w:hAnsi="Arial" w:cs="Arial"/>
          <w:b/>
          <w:lang w:bidi="en-US"/>
        </w:rPr>
        <w:t>Subsidy application</w:t>
      </w:r>
    </w:p>
    <w:p w14:paraId="7A74C00E" w14:textId="3386AFAF" w:rsidR="00806F62" w:rsidRDefault="00806F62" w:rsidP="008F573C">
      <w:pPr>
        <w:spacing w:line="320" w:lineRule="exact"/>
        <w:ind w:firstLineChars="200" w:firstLine="420"/>
        <w:rPr>
          <w:rFonts w:ascii="Arial" w:hAnsi="Arial" w:cs="Arial"/>
          <w:lang w:bidi="en-US"/>
        </w:rPr>
      </w:pPr>
      <w:r w:rsidRPr="004B7EF4">
        <w:rPr>
          <w:rFonts w:ascii="Arial" w:hAnsi="Arial" w:cs="Arial"/>
          <w:lang w:bidi="en-US"/>
        </w:rPr>
        <w:t>The procedure for subsidy application is as shown below. Please note that each company can apply only once</w:t>
      </w:r>
      <w:r w:rsidR="00B32B39">
        <w:rPr>
          <w:rFonts w:ascii="Arial" w:hAnsi="Arial" w:cs="Arial"/>
          <w:lang w:bidi="en-US"/>
        </w:rPr>
        <w:t xml:space="preserve"> for each of the two subsidies</w:t>
      </w:r>
      <w:r w:rsidRPr="004B7EF4">
        <w:rPr>
          <w:rFonts w:ascii="Arial" w:hAnsi="Arial" w:cs="Arial"/>
          <w:lang w:bidi="en-US"/>
        </w:rPr>
        <w:t>.</w:t>
      </w:r>
    </w:p>
    <w:p w14:paraId="269E257B" w14:textId="1C57041C" w:rsidR="00AD50C2" w:rsidRPr="004B7EF4" w:rsidRDefault="00AD50C2" w:rsidP="008F573C">
      <w:pPr>
        <w:spacing w:line="320" w:lineRule="exact"/>
        <w:ind w:firstLineChars="200" w:firstLine="420"/>
        <w:rPr>
          <w:rFonts w:ascii="Arial" w:eastAsia="Meiryo UI" w:hAnsi="Arial" w:cs="Arial"/>
          <w:szCs w:val="21"/>
        </w:rPr>
      </w:pPr>
    </w:p>
    <w:p w14:paraId="6BF8D6BD" w14:textId="52F1237B" w:rsidR="00806F62" w:rsidRPr="004B7EF4" w:rsidRDefault="00F94225" w:rsidP="008F573C">
      <w:pPr>
        <w:spacing w:line="320" w:lineRule="exact"/>
        <w:rPr>
          <w:rFonts w:ascii="Arial" w:eastAsia="Meiryo UI" w:hAnsi="Arial" w:cs="Arial"/>
          <w:szCs w:val="21"/>
        </w:rPr>
      </w:pPr>
      <w:r w:rsidRPr="004B7EF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6FBE7" wp14:editId="5DD523CA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514475" cy="312420"/>
                <wp:effectExtent l="0" t="0" r="2857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1C318" w14:textId="77777777" w:rsidR="00D95B8B" w:rsidRPr="004B7EF4" w:rsidRDefault="00D95B8B" w:rsidP="00806F62">
                            <w:pPr>
                              <w:jc w:val="center"/>
                              <w:rPr>
                                <w:rFonts w:ascii="Arial Narrow" w:eastAsia="Meiryo UI" w:hAnsi="Arial Narrow" w:cs="Arial"/>
                                <w:sz w:val="16"/>
                                <w:szCs w:val="16"/>
                              </w:rPr>
                            </w:pPr>
                            <w:r w:rsidRPr="004B7EF4">
                              <w:rPr>
                                <w:rFonts w:ascii="Arial Narrow" w:hAnsi="Arial Narrow" w:cs="Arial"/>
                                <w:sz w:val="16"/>
                                <w:szCs w:val="16"/>
                                <w:lang w:bidi="en-US"/>
                              </w:rPr>
                              <w:t>Procedure for subsidy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6FB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.2pt;width:119.25pt;height:24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" fillcolor="window" strokeweight=".5pt">
                <v:textbox>
                  <w:txbxContent>
                    <w:p w14:paraId="65D1C318" w14:textId="77777777" w:rsidR="00D95B8B" w:rsidRPr="004B7EF4" w:rsidRDefault="00D95B8B" w:rsidP="00806F62">
                      <w:pPr>
                        <w:jc w:val="center"/>
                        <w:rPr>
                          <w:rFonts w:ascii="Arial Narrow" w:eastAsia="Meiryo UI" w:hAnsi="Arial Narrow" w:cs="Arial"/>
                          <w:sz w:val="16"/>
                          <w:szCs w:val="16"/>
                        </w:rPr>
                      </w:pPr>
                      <w:r w:rsidRPr="004B7EF4">
                        <w:rPr>
                          <w:rFonts w:ascii="Arial Narrow" w:hAnsi="Arial Narrow" w:cs="Arial"/>
                          <w:sz w:val="16"/>
                          <w:szCs w:val="16"/>
                          <w:lang w:bidi="en-US"/>
                        </w:rPr>
                        <w:t>Procedure for subsidy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30207" w14:textId="7738B5E2" w:rsidR="00806F62" w:rsidRPr="004B7EF4" w:rsidRDefault="00D95B8B" w:rsidP="008F573C">
      <w:pPr>
        <w:spacing w:line="320" w:lineRule="exact"/>
        <w:rPr>
          <w:rFonts w:ascii="Arial" w:eastAsia="Meiryo UI" w:hAnsi="Arial" w:cs="Arial"/>
          <w:szCs w:val="21"/>
        </w:rPr>
      </w:pPr>
      <w:r>
        <w:rPr>
          <w:rFonts w:ascii="Arial" w:eastAsia="Meiryo UI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243267" wp14:editId="1968AF78">
                <wp:simplePos x="0" y="0"/>
                <wp:positionH relativeFrom="column">
                  <wp:posOffset>2424730</wp:posOffset>
                </wp:positionH>
                <wp:positionV relativeFrom="paragraph">
                  <wp:posOffset>16622</wp:posOffset>
                </wp:positionV>
                <wp:extent cx="1195754" cy="542611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54" cy="542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AB437" w14:textId="2B19C755" w:rsidR="00D95B8B" w:rsidRPr="007C745C" w:rsidRDefault="00D95B8B" w:rsidP="00D95B8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7C745C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Qualified the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43267" id="テキスト ボックス 4" o:spid="_x0000_s1027" type="#_x0000_t202" style="position:absolute;left:0;text-align:left;margin-left:190.9pt;margin-top:1.3pt;width:94.1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" filled="f" stroked="f" strokeweight=".5pt">
                <v:textbox>
                  <w:txbxContent>
                    <w:p w14:paraId="287AB437" w14:textId="2B19C755" w:rsidR="00D95B8B" w:rsidRPr="007C745C" w:rsidRDefault="00D95B8B" w:rsidP="00D95B8B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7C745C">
                        <w:rPr>
                          <w:rFonts w:ascii="Arial Narrow" w:hAnsi="Arial Narrow"/>
                          <w:b/>
                          <w:color w:val="FF0000"/>
                        </w:rPr>
                        <w:t>Qualified the requirements</w:t>
                      </w:r>
                    </w:p>
                  </w:txbxContent>
                </v:textbox>
              </v:shape>
            </w:pict>
          </mc:Fallback>
        </mc:AlternateContent>
      </w:r>
      <w:r w:rsidR="00C12E27" w:rsidRPr="00C12E27">
        <w:rPr>
          <w:rFonts w:ascii="Arial" w:hAnsi="Arial" w:cs="Arial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C013C" wp14:editId="48FFD7AC">
                <wp:simplePos x="0" y="0"/>
                <wp:positionH relativeFrom="page">
                  <wp:posOffset>3315600</wp:posOffset>
                </wp:positionH>
                <wp:positionV relativeFrom="paragraph">
                  <wp:posOffset>62864</wp:posOffset>
                </wp:positionV>
                <wp:extent cx="1195147" cy="517037"/>
                <wp:effectExtent l="19050" t="19050" r="43180" b="35560"/>
                <wp:wrapNone/>
                <wp:docPr id="70" name="星 10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195147" cy="517037"/>
                        </a:xfrm>
                        <a:prstGeom prst="star10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2B5C3" id="星 10 70" o:spid="_x0000_s1026" style="position:absolute;left:0;text-align:left;margin-left:261.05pt;margin-top:4.95pt;width:94.1pt;height:40.7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195147,517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" path="m-1,178631l165160,129257,228251,49372r204154,-2l597574,,762742,49370r204154,2l1029987,129257r165161,49374l1132064,258519r63084,79887l1029987,387780r-63091,79885l762742,467667,597574,517037,432405,467667r-204154,-2l165160,387780,-1,338406,63083,258519,-1,178631xe" fillcolor="#ffc000" strokecolor="#ed7d31" strokeweight="1pt">
                <v:stroke joinstyle="miter"/>
                <v:path arrowok="t" o:connecttype="custom" o:connectlocs="-1,178631;165160,129257;228251,49372;432405,49370;597574,0;762742,49370;966896,49372;1029987,129257;1195148,178631;1132064,258519;1195148,338406;1029987,387780;966896,467665;762742,467667;597574,517037;432405,467667;228251,467665;165160,387780;-1,338406;63083,258519;-1,178631" o:connectangles="0,0,0,0,0,0,0,0,0,0,0,0,0,0,0,0,0,0,0,0,0"/>
                <w10:wrap anchorx="page"/>
              </v:shape>
            </w:pict>
          </mc:Fallback>
        </mc:AlternateContent>
      </w:r>
      <w:r w:rsidR="00AD50C2" w:rsidRPr="004B7EF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66172" wp14:editId="5CA62823">
                <wp:simplePos x="0" y="0"/>
                <wp:positionH relativeFrom="page">
                  <wp:posOffset>4702629</wp:posOffset>
                </wp:positionH>
                <wp:positionV relativeFrom="paragraph">
                  <wp:posOffset>102779</wp:posOffset>
                </wp:positionV>
                <wp:extent cx="2362835" cy="298450"/>
                <wp:effectExtent l="209550" t="0" r="0" b="158750"/>
                <wp:wrapNone/>
                <wp:docPr id="73" name="線吹き出し 2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98450"/>
                        </a:xfrm>
                        <a:prstGeom prst="callout2">
                          <a:avLst>
                            <a:gd name="adj1" fmla="val 43781"/>
                            <a:gd name="adj2" fmla="val -1581"/>
                            <a:gd name="adj3" fmla="val 43782"/>
                            <a:gd name="adj4" fmla="val -7772"/>
                            <a:gd name="adj5" fmla="val 133846"/>
                            <a:gd name="adj6" fmla="val -7553"/>
                          </a:avLst>
                        </a:prstGeom>
                        <a:noFill/>
                        <a:ln w="12700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  <a:tailEnd type="oval"/>
                        </a:ln>
                        <a:effectLst/>
                      </wps:spPr>
                      <wps:txbx>
                        <w:txbxContent>
                          <w:p w14:paraId="446040A9" w14:textId="77777777" w:rsidR="00D95B8B" w:rsidRPr="008F573C" w:rsidRDefault="00D95B8B" w:rsidP="004B7EF4">
                            <w:pPr>
                              <w:spacing w:line="200" w:lineRule="exact"/>
                              <w:jc w:val="left"/>
                              <w:rPr>
                                <w:rFonts w:ascii="Arial Narrow" w:hAnsi="Arial Narrow"/>
                                <w:sz w:val="16"/>
                                <w:szCs w:val="21"/>
                                <w:lang w:bidi="en-US"/>
                              </w:rPr>
                            </w:pPr>
                            <w:r w:rsidRPr="008F573C">
                              <w:rPr>
                                <w:rFonts w:ascii="Arial Narrow" w:hAnsi="Arial Narrow"/>
                                <w:sz w:val="16"/>
                                <w:szCs w:val="21"/>
                                <w:lang w:bidi="en-US"/>
                              </w:rPr>
                              <w:t>The application should be made within the same fiscal year as the year in which the company fulfills the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66172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線吹き出し 2 73" o:spid="_x0000_s1028" type="#_x0000_t42" style="position:absolute;left:0;text-align:left;margin-left:370.3pt;margin-top:8.1pt;width:186.05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" adj="-1631,28911,-1679,9457,-341,9457" filled="f" strokecolor="#181717" strokeweight="1pt">
                <v:stroke startarrow="oval"/>
                <v:textbox inset="0,0,0,0">
                  <w:txbxContent>
                    <w:p w14:paraId="446040A9" w14:textId="77777777" w:rsidR="00D95B8B" w:rsidRPr="008F573C" w:rsidRDefault="00D95B8B" w:rsidP="004B7EF4">
                      <w:pPr>
                        <w:spacing w:line="200" w:lineRule="exact"/>
                        <w:jc w:val="left"/>
                        <w:rPr>
                          <w:rFonts w:ascii="Arial Narrow" w:hAnsi="Arial Narrow"/>
                          <w:sz w:val="16"/>
                          <w:szCs w:val="21"/>
                          <w:lang w:bidi="en-US"/>
                        </w:rPr>
                      </w:pPr>
                      <w:r w:rsidRPr="008F573C">
                        <w:rPr>
                          <w:rFonts w:ascii="Arial Narrow" w:hAnsi="Arial Narrow"/>
                          <w:sz w:val="16"/>
                          <w:szCs w:val="21"/>
                          <w:lang w:bidi="en-US"/>
                        </w:rPr>
                        <w:t>The application should be made within the same fiscal year as the year in which the company fulfills the requirements.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</w:p>
    <w:p w14:paraId="3F8199A4" w14:textId="35ACF85F" w:rsidR="00806F62" w:rsidRPr="004B7EF4" w:rsidRDefault="00F94225" w:rsidP="008F573C">
      <w:pPr>
        <w:spacing w:line="320" w:lineRule="exact"/>
        <w:rPr>
          <w:rFonts w:ascii="Arial" w:eastAsia="Meiryo UI" w:hAnsi="Arial" w:cs="Arial"/>
        </w:rPr>
      </w:pPr>
      <w:r w:rsidRPr="004B7EF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D4838C" wp14:editId="099E2389">
                <wp:simplePos x="0" y="0"/>
                <wp:positionH relativeFrom="margin">
                  <wp:posOffset>19685</wp:posOffset>
                </wp:positionH>
                <wp:positionV relativeFrom="paragraph">
                  <wp:posOffset>12065</wp:posOffset>
                </wp:positionV>
                <wp:extent cx="1076325" cy="278765"/>
                <wp:effectExtent l="0" t="0" r="9525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78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91F87C" w14:textId="77777777" w:rsidR="00D95B8B" w:rsidRPr="00AE7EFD" w:rsidRDefault="00D95B8B" w:rsidP="00806F62">
                            <w:pPr>
                              <w:jc w:val="center"/>
                              <w:rPr>
                                <w:rFonts w:ascii="Arial Narrow" w:eastAsia="Meiryo UI" w:hAnsi="Arial Narrow"/>
                                <w:sz w:val="20"/>
                                <w:szCs w:val="18"/>
                              </w:rPr>
                            </w:pPr>
                            <w:r w:rsidRPr="00AE7EFD">
                              <w:rPr>
                                <w:rFonts w:ascii="Arial Narrow" w:hAnsi="Arial Narrow"/>
                                <w:sz w:val="20"/>
                                <w:lang w:bidi="en-US"/>
                              </w:rPr>
                              <w:t>Prior consultation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838C" id="テキスト ボックス 3" o:spid="_x0000_s1029" type="#_x0000_t202" style="position:absolute;left:0;text-align:left;margin-left:1.55pt;margin-top:.95pt;width:84.75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" fillcolor="window" stroked="f" strokeweight=".5pt">
                <v:textbox>
                  <w:txbxContent>
                    <w:p w14:paraId="1391F87C" w14:textId="77777777" w:rsidR="00D95B8B" w:rsidRPr="00AE7EFD" w:rsidRDefault="00D95B8B" w:rsidP="00806F62">
                      <w:pPr>
                        <w:jc w:val="center"/>
                        <w:rPr>
                          <w:rFonts w:ascii="Arial Narrow" w:eastAsia="Meiryo UI" w:hAnsi="Arial Narrow"/>
                          <w:sz w:val="20"/>
                          <w:szCs w:val="18"/>
                        </w:rPr>
                      </w:pPr>
                      <w:r w:rsidRPr="00AE7EFD">
                        <w:rPr>
                          <w:rFonts w:ascii="Arial Narrow" w:hAnsi="Arial Narrow"/>
                          <w:sz w:val="20"/>
                          <w:lang w:bidi="en-US"/>
                        </w:rPr>
                        <w:t>Prior consultation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EFECE9" w14:textId="4A11B99A" w:rsidR="00806F62" w:rsidRPr="004B7EF4" w:rsidRDefault="00F94225" w:rsidP="008F573C">
      <w:pPr>
        <w:spacing w:line="320" w:lineRule="exact"/>
        <w:rPr>
          <w:rFonts w:ascii="Arial" w:eastAsia="Meiryo UI" w:hAnsi="Arial" w:cs="Arial"/>
          <w:sz w:val="24"/>
        </w:rPr>
      </w:pPr>
      <w:r w:rsidRPr="004B7EF4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F2E3DA" wp14:editId="0EE5A1B7">
                <wp:simplePos x="0" y="0"/>
                <wp:positionH relativeFrom="margin">
                  <wp:posOffset>115570</wp:posOffset>
                </wp:positionH>
                <wp:positionV relativeFrom="paragraph">
                  <wp:posOffset>67945</wp:posOffset>
                </wp:positionV>
                <wp:extent cx="5867444" cy="709930"/>
                <wp:effectExtent l="0" t="0" r="19050" b="13970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44" cy="709930"/>
                          <a:chOff x="-41" y="-1"/>
                          <a:chExt cx="5549504" cy="710198"/>
                        </a:xfrm>
                        <a:noFill/>
                      </wpg:grpSpPr>
                      <wps:wsp>
                        <wps:cNvPr id="21" name="角丸四角形 21"/>
                        <wps:cNvSpPr/>
                        <wps:spPr>
                          <a:xfrm>
                            <a:off x="-41" y="31519"/>
                            <a:ext cx="1713058" cy="649456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19050" cap="flat" cmpd="sng" algn="ctr">
                            <a:solidFill>
                              <a:srgbClr val="E7E6E6">
                                <a:lumMod val="1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FFD38F2" w14:textId="5B900E40" w:rsidR="00D95B8B" w:rsidRPr="00AD50C2" w:rsidRDefault="00D95B8B" w:rsidP="004B7EF4">
                              <w:pPr>
                                <w:spacing w:line="220" w:lineRule="exact"/>
                                <w:jc w:val="center"/>
                                <w:rPr>
                                  <w:rFonts w:ascii="Arial Narrow" w:eastAsia="Meiryo UI" w:hAnsi="Arial Narrow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AD50C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18"/>
                                  <w:lang w:bidi="en-US"/>
                                </w:rPr>
                                <w:t>Consulting with the Osaka Global Finance One-Stop Support Center</w:t>
                              </w:r>
                              <w:r w:rsidRPr="00AD50C2" w:rsidDel="00F94225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18"/>
                                  <w:lang w:bidi="en-US"/>
                                </w:rPr>
                                <w:t xml:space="preserve"> </w:t>
                              </w:r>
                              <w:r w:rsidRPr="00AD50C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18"/>
                                  <w:lang w:bidi="en-US"/>
                                </w:rPr>
                                <w:t>and</w:t>
                              </w:r>
                              <w:r w:rsidRPr="00AD50C2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AD50C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18"/>
                                  <w:lang w:bidi="en-US"/>
                                </w:rPr>
                                <w:t xml:space="preserve">Osaka Prefecture/Osaka City government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角丸四角形 26"/>
                        <wps:cNvSpPr/>
                        <wps:spPr>
                          <a:xfrm>
                            <a:off x="1902237" y="-1"/>
                            <a:ext cx="832855" cy="697141"/>
                          </a:xfrm>
                          <a:prstGeom prst="roundRect">
                            <a:avLst/>
                          </a:prstGeom>
                          <a:grpFill/>
                          <a:ln w="19050" cap="flat" cmpd="sng" algn="ctr">
                            <a:solidFill>
                              <a:srgbClr val="E7E6E6">
                                <a:lumMod val="1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C43686" w14:textId="77777777" w:rsidR="00D95B8B" w:rsidRPr="004B7EF4" w:rsidRDefault="00D95B8B" w:rsidP="004B7EF4">
                              <w:pPr>
                                <w:spacing w:line="220" w:lineRule="exact"/>
                                <w:jc w:val="center"/>
                                <w:rPr>
                                  <w:rFonts w:ascii="Arial Narrow" w:eastAsia="Meiryo UI" w:hAnsi="Arial Narrow"/>
                                  <w:sz w:val="16"/>
                                  <w:szCs w:val="21"/>
                                </w:rPr>
                              </w:pPr>
                              <w:r w:rsidRPr="004B7EF4">
                                <w:rPr>
                                  <w:rFonts w:ascii="Arial Narrow" w:hAnsi="Arial Narrow"/>
                                  <w:sz w:val="16"/>
                                  <w:szCs w:val="21"/>
                                  <w:lang w:bidi="en-US"/>
                                </w:rPr>
                                <w:t>• Preliminary survey</w:t>
                              </w:r>
                            </w:p>
                            <w:p w14:paraId="406C9C2E" w14:textId="77777777" w:rsidR="00D95B8B" w:rsidRPr="004B7EF4" w:rsidRDefault="00D95B8B" w:rsidP="004B7EF4">
                              <w:pPr>
                                <w:spacing w:line="220" w:lineRule="exact"/>
                                <w:jc w:val="center"/>
                                <w:rPr>
                                  <w:rFonts w:ascii="Arial Narrow" w:eastAsia="Meiryo UI" w:hAnsi="Arial Narrow"/>
                                  <w:sz w:val="16"/>
                                  <w:szCs w:val="21"/>
                                </w:rPr>
                              </w:pPr>
                              <w:r w:rsidRPr="004B7EF4">
                                <w:rPr>
                                  <w:rFonts w:ascii="Arial Narrow" w:hAnsi="Arial Narrow"/>
                                  <w:sz w:val="16"/>
                                  <w:szCs w:val="21"/>
                                  <w:lang w:bidi="en-US"/>
                                </w:rPr>
                                <w:t>• Base establishment</w:t>
                              </w:r>
                            </w:p>
                            <w:p w14:paraId="21B060F6" w14:textId="77777777" w:rsidR="00D95B8B" w:rsidRPr="004B7EF4" w:rsidRDefault="00D95B8B" w:rsidP="004B7EF4">
                              <w:pPr>
                                <w:spacing w:line="220" w:lineRule="exact"/>
                                <w:jc w:val="center"/>
                                <w:rPr>
                                  <w:rFonts w:ascii="Arial Narrow" w:eastAsia="Meiryo UI" w:hAnsi="Arial Narrow"/>
                                  <w:sz w:val="12"/>
                                  <w:szCs w:val="21"/>
                                </w:rPr>
                              </w:pPr>
                              <w:r w:rsidRPr="004B7EF4">
                                <w:rPr>
                                  <w:rFonts w:ascii="Arial Narrow" w:hAnsi="Arial Narrow"/>
                                  <w:sz w:val="12"/>
                                  <w:szCs w:val="21"/>
                                  <w:lang w:bidi="en-US"/>
                                </w:rPr>
                                <w:t>(</w:t>
                              </w:r>
                              <w:proofErr w:type="gramStart"/>
                              <w:r w:rsidRPr="004B7EF4">
                                <w:rPr>
                                  <w:rFonts w:ascii="Arial Narrow" w:hAnsi="Arial Narrow"/>
                                  <w:sz w:val="12"/>
                                  <w:szCs w:val="21"/>
                                  <w:lang w:bidi="en-US"/>
                                </w:rPr>
                                <w:t>contract</w:t>
                              </w:r>
                              <w:proofErr w:type="gramEnd"/>
                              <w:r w:rsidRPr="004B7EF4">
                                <w:rPr>
                                  <w:rFonts w:ascii="Arial Narrow" w:hAnsi="Arial Narrow"/>
                                  <w:sz w:val="12"/>
                                  <w:szCs w:val="21"/>
                                  <w:lang w:bidi="en-US"/>
                                </w:rPr>
                                <w:t xml:space="preserve"> and payment)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右矢印 27"/>
                        <wps:cNvSpPr/>
                        <wps:spPr>
                          <a:xfrm>
                            <a:off x="1691224" y="207023"/>
                            <a:ext cx="210912" cy="286357"/>
                          </a:xfrm>
                          <a:prstGeom prst="rightArrow">
                            <a:avLst/>
                          </a:prstGeom>
                          <a:solidFill>
                            <a:srgbClr val="44546A">
                              <a:lumMod val="50000"/>
                            </a:srgbClr>
                          </a:solidFill>
                          <a:ln w="12700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角丸四角形 28"/>
                        <wps:cNvSpPr/>
                        <wps:spPr>
                          <a:xfrm>
                            <a:off x="2963917" y="31531"/>
                            <a:ext cx="770255" cy="678666"/>
                          </a:xfrm>
                          <a:prstGeom prst="roundRect">
                            <a:avLst/>
                          </a:prstGeom>
                          <a:grpFill/>
                          <a:ln w="19050" cap="flat" cmpd="sng" algn="ctr">
                            <a:solidFill>
                              <a:srgbClr val="E7E6E6">
                                <a:lumMod val="1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5005C94" w14:textId="77777777" w:rsidR="00D95B8B" w:rsidRPr="004B7EF4" w:rsidRDefault="00D95B8B" w:rsidP="004B7EF4">
                              <w:pPr>
                                <w:spacing w:line="220" w:lineRule="exact"/>
                                <w:jc w:val="center"/>
                                <w:rPr>
                                  <w:rFonts w:ascii="Arial Narrow" w:eastAsia="Meiryo UI" w:hAnsi="Arial Narrow"/>
                                  <w:sz w:val="16"/>
                                  <w:szCs w:val="21"/>
                                </w:rPr>
                              </w:pPr>
                              <w:r w:rsidRPr="004B7EF4">
                                <w:rPr>
                                  <w:rFonts w:ascii="Arial Narrow" w:hAnsi="Arial Narrow"/>
                                  <w:sz w:val="16"/>
                                  <w:szCs w:val="21"/>
                                  <w:lang w:bidi="en-US"/>
                                </w:rPr>
                                <w:t>Subsidy application</w:t>
                              </w:r>
                            </w:p>
                            <w:p w14:paraId="19EC5E67" w14:textId="77777777" w:rsidR="00D95B8B" w:rsidRPr="004B7EF4" w:rsidRDefault="00D95B8B" w:rsidP="004B7EF4">
                              <w:pPr>
                                <w:spacing w:line="220" w:lineRule="exact"/>
                                <w:jc w:val="center"/>
                                <w:rPr>
                                  <w:rFonts w:ascii="Arial Narrow" w:eastAsia="Meiryo UI" w:hAnsi="Arial Narrow"/>
                                  <w:sz w:val="12"/>
                                  <w:szCs w:val="21"/>
                                </w:rPr>
                              </w:pPr>
                              <w:r w:rsidRPr="004B7EF4">
                                <w:rPr>
                                  <w:rFonts w:ascii="Arial Narrow" w:hAnsi="Arial Narrow"/>
                                  <w:sz w:val="12"/>
                                  <w:szCs w:val="21"/>
                                  <w:lang w:bidi="en-US"/>
                                </w:rPr>
                                <w:t>Deadline: February 15</w:t>
                              </w:r>
                            </w:p>
                            <w:p w14:paraId="1BEE5795" w14:textId="77777777" w:rsidR="00D95B8B" w:rsidRPr="004B7EF4" w:rsidRDefault="00D95B8B" w:rsidP="004B7EF4">
                              <w:pPr>
                                <w:spacing w:line="220" w:lineRule="exact"/>
                                <w:jc w:val="center"/>
                                <w:rPr>
                                  <w:rFonts w:ascii="Arial Narrow" w:eastAsia="Meiryo UI" w:hAnsi="Arial Narrow"/>
                                  <w:sz w:val="14"/>
                                  <w:szCs w:val="21"/>
                                </w:rPr>
                              </w:pPr>
                              <w:r w:rsidRPr="004B7EF4">
                                <w:rPr>
                                  <w:rFonts w:ascii="Arial Narrow" w:hAnsi="Arial Narrow"/>
                                  <w:sz w:val="14"/>
                                  <w:szCs w:val="21"/>
                                  <w:lang w:bidi="en-US"/>
                                </w:rPr>
                                <w:t>(</w:t>
                              </w:r>
                              <w:proofErr w:type="gramStart"/>
                              <w:r w:rsidRPr="004B7EF4">
                                <w:rPr>
                                  <w:rFonts w:ascii="Arial Narrow" w:hAnsi="Arial Narrow"/>
                                  <w:sz w:val="14"/>
                                  <w:szCs w:val="21"/>
                                  <w:lang w:bidi="en-US"/>
                                </w:rPr>
                                <w:t>with</w:t>
                              </w:r>
                              <w:proofErr w:type="gramEnd"/>
                              <w:r w:rsidRPr="004B7EF4">
                                <w:rPr>
                                  <w:rFonts w:ascii="Arial Narrow" w:hAnsi="Arial Narrow"/>
                                  <w:sz w:val="14"/>
                                  <w:szCs w:val="21"/>
                                  <w:lang w:bidi="en-US"/>
                                </w:rPr>
                                <w:t xml:space="preserve"> exceptions)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右矢印 29"/>
                        <wps:cNvSpPr/>
                        <wps:spPr>
                          <a:xfrm>
                            <a:off x="2774731" y="181960"/>
                            <a:ext cx="189132" cy="286357"/>
                          </a:xfrm>
                          <a:prstGeom prst="rightArrow">
                            <a:avLst/>
                          </a:prstGeom>
                          <a:solidFill>
                            <a:srgbClr val="44546A">
                              <a:lumMod val="50000"/>
                            </a:srgbClr>
                          </a:solidFill>
                          <a:ln w="12700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角丸四角形 30"/>
                        <wps:cNvSpPr/>
                        <wps:spPr>
                          <a:xfrm>
                            <a:off x="3936875" y="94544"/>
                            <a:ext cx="765754" cy="472440"/>
                          </a:xfrm>
                          <a:prstGeom prst="roundRect">
                            <a:avLst/>
                          </a:prstGeom>
                          <a:grpFill/>
                          <a:ln w="19050" cap="flat" cmpd="sng" algn="ctr">
                            <a:solidFill>
                              <a:srgbClr val="E7E6E6">
                                <a:lumMod val="1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3AB1E38" w14:textId="75251C2E" w:rsidR="00D95B8B" w:rsidRPr="00AD50C2" w:rsidRDefault="00D95B8B" w:rsidP="00AD50C2">
                              <w:pPr>
                                <w:spacing w:line="200" w:lineRule="exact"/>
                                <w:jc w:val="center"/>
                                <w:rPr>
                                  <w:rFonts w:ascii="Arial Narrow" w:hAnsi="Arial Narrow" w:cs="Arial"/>
                                  <w:sz w:val="11"/>
                                  <w:szCs w:val="11"/>
                                  <w:lang w:bidi="en-US"/>
                                </w:rPr>
                              </w:pPr>
                              <w:r w:rsidRPr="00AD50C2">
                                <w:rPr>
                                  <w:rFonts w:ascii="Arial Narrow" w:hAnsi="Arial Narrow" w:cs="Arial"/>
                                  <w:sz w:val="11"/>
                                  <w:szCs w:val="11"/>
                                  <w:lang w:bidi="en-US"/>
                                </w:rPr>
                                <w:t>・</w:t>
                              </w:r>
                              <w:r w:rsidRPr="00AD50C2">
                                <w:rPr>
                                  <w:rFonts w:ascii="Arial Narrow" w:hAnsi="Arial Narrow" w:cs="Arial"/>
                                  <w:sz w:val="11"/>
                                  <w:szCs w:val="11"/>
                                  <w:lang w:bidi="en-US"/>
                                </w:rPr>
                                <w:t>Approval of subsidy</w:t>
                              </w:r>
                            </w:p>
                            <w:p w14:paraId="61F3F7D0" w14:textId="56275D07" w:rsidR="00D95B8B" w:rsidRPr="00AD50C2" w:rsidRDefault="00D95B8B" w:rsidP="004B7EF4">
                              <w:pPr>
                                <w:spacing w:line="200" w:lineRule="exact"/>
                                <w:jc w:val="center"/>
                                <w:rPr>
                                  <w:rFonts w:ascii="Arial Narrow" w:eastAsia="Meiryo UI" w:hAnsi="Arial Narrow" w:cs="Arial"/>
                                  <w:sz w:val="11"/>
                                  <w:szCs w:val="11"/>
                                </w:rPr>
                              </w:pPr>
                              <w:r w:rsidRPr="00AD50C2">
                                <w:rPr>
                                  <w:rFonts w:ascii="Arial Narrow" w:hAnsi="Arial Narrow" w:cs="Arial"/>
                                  <w:sz w:val="11"/>
                                  <w:szCs w:val="11"/>
                                  <w:lang w:bidi="en-US"/>
                                </w:rPr>
                                <w:t>・</w:t>
                              </w:r>
                              <w:r w:rsidRPr="00AD50C2">
                                <w:rPr>
                                  <w:rFonts w:ascii="Arial Narrow" w:hAnsi="Arial Narrow" w:cs="Arial"/>
                                  <w:sz w:val="11"/>
                                  <w:szCs w:val="11"/>
                                  <w:lang w:bidi="en-US"/>
                                </w:rPr>
                                <w:t>Payment request for subsidy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右矢印 31"/>
                        <wps:cNvSpPr/>
                        <wps:spPr>
                          <a:xfrm>
                            <a:off x="3752193" y="171450"/>
                            <a:ext cx="189132" cy="286357"/>
                          </a:xfrm>
                          <a:prstGeom prst="rightArrow">
                            <a:avLst/>
                          </a:prstGeom>
                          <a:solidFill>
                            <a:srgbClr val="44546A">
                              <a:lumMod val="50000"/>
                            </a:srgbClr>
                          </a:solidFill>
                          <a:ln w="12700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角丸四角形 64"/>
                        <wps:cNvSpPr/>
                        <wps:spPr>
                          <a:xfrm>
                            <a:off x="4918788" y="105093"/>
                            <a:ext cx="630675" cy="472440"/>
                          </a:xfrm>
                          <a:prstGeom prst="roundRect">
                            <a:avLst/>
                          </a:prstGeom>
                          <a:grpFill/>
                          <a:ln w="19050" cap="flat" cmpd="sng" algn="ctr">
                            <a:solidFill>
                              <a:srgbClr val="E7E6E6">
                                <a:lumMod val="1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56ED6AC" w14:textId="77777777" w:rsidR="00D95B8B" w:rsidRPr="004B7EF4" w:rsidRDefault="00D95B8B" w:rsidP="00806F62">
                              <w:pPr>
                                <w:spacing w:line="260" w:lineRule="exact"/>
                                <w:jc w:val="center"/>
                                <w:rPr>
                                  <w:rFonts w:ascii="Arial Narrow" w:eastAsia="Meiryo UI" w:hAnsi="Arial Narrow"/>
                                  <w:b/>
                                  <w:sz w:val="16"/>
                                  <w:szCs w:val="21"/>
                                </w:rPr>
                              </w:pPr>
                              <w:r w:rsidRPr="004B7EF4">
                                <w:rPr>
                                  <w:rFonts w:ascii="Arial Narrow" w:hAnsi="Arial Narrow"/>
                                  <w:b/>
                                  <w:sz w:val="16"/>
                                  <w:szCs w:val="21"/>
                                  <w:lang w:bidi="en-US"/>
                                </w:rPr>
                                <w:t>Subsidy payment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右矢印 65"/>
                        <wps:cNvSpPr/>
                        <wps:spPr>
                          <a:xfrm>
                            <a:off x="4729655" y="171450"/>
                            <a:ext cx="189132" cy="286357"/>
                          </a:xfrm>
                          <a:prstGeom prst="rightArrow">
                            <a:avLst/>
                          </a:prstGeom>
                          <a:solidFill>
                            <a:srgbClr val="44546A">
                              <a:lumMod val="50000"/>
                            </a:srgbClr>
                          </a:solidFill>
                          <a:ln w="12700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F2E3DA" id="グループ化 75" o:spid="_x0000_s1030" style="position:absolute;left:0;text-align:left;margin-left:9.1pt;margin-top:5.35pt;width:462pt;height:55.9pt;z-index:251661312;mso-position-horizontal-relative:margin;mso-width-relative:margin;mso-height-relative:margin" coordorigin="" coordsize="55495,7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">
                <v:roundrect id="角丸四角形 21" o:spid="_x0000_s1031" style="position:absolute;top:315;width:17130;height:64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" fillcolor="#323e4f [2415]" strokecolor="#181717" strokeweight="1.5pt">
                  <v:stroke joinstyle="miter"/>
                  <v:textbox inset="1mm,0,1mm,0">
                    <w:txbxContent>
                      <w:p w14:paraId="0FFD38F2" w14:textId="5B900E40" w:rsidR="00D95B8B" w:rsidRPr="00AD50C2" w:rsidRDefault="00D95B8B" w:rsidP="004B7EF4">
                        <w:pPr>
                          <w:spacing w:line="220" w:lineRule="exact"/>
                          <w:jc w:val="center"/>
                          <w:rPr>
                            <w:rFonts w:ascii="Arial Narrow" w:eastAsia="Meiryo UI" w:hAnsi="Arial Narrow"/>
                            <w:b/>
                            <w:color w:val="FFFFFF" w:themeColor="background1"/>
                            <w:sz w:val="18"/>
                          </w:rPr>
                        </w:pPr>
                        <w:r w:rsidRPr="00AD50C2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18"/>
                            <w:lang w:bidi="en-US"/>
                          </w:rPr>
                          <w:t>Consulting with the Osaka Global Finance One-Stop Support Center</w:t>
                        </w:r>
                        <w:r w:rsidRPr="00AD50C2" w:rsidDel="00F94225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18"/>
                            <w:lang w:bidi="en-US"/>
                          </w:rPr>
                          <w:t xml:space="preserve"> </w:t>
                        </w:r>
                        <w:r w:rsidRPr="00AD50C2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18"/>
                            <w:lang w:bidi="en-US"/>
                          </w:rPr>
                          <w:t>and</w:t>
                        </w:r>
                        <w:r w:rsidRPr="00AD50C2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Pr="00AD50C2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18"/>
                            <w:lang w:bidi="en-US"/>
                          </w:rPr>
                          <w:t xml:space="preserve">Osaka Prefecture/Osaka City government </w:t>
                        </w:r>
                      </w:p>
                    </w:txbxContent>
                  </v:textbox>
                </v:roundrect>
                <v:roundrect id="角丸四角形 26" o:spid="_x0000_s1032" style="position:absolute;left:19022;width:8328;height:69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" filled="f" strokecolor="#181717" strokeweight="1.5pt">
                  <v:stroke joinstyle="miter"/>
                  <v:textbox inset="0,0,0,0">
                    <w:txbxContent>
                      <w:p w14:paraId="56C43686" w14:textId="77777777" w:rsidR="00D95B8B" w:rsidRPr="004B7EF4" w:rsidRDefault="00D95B8B" w:rsidP="004B7EF4">
                        <w:pPr>
                          <w:spacing w:line="220" w:lineRule="exact"/>
                          <w:jc w:val="center"/>
                          <w:rPr>
                            <w:rFonts w:ascii="Arial Narrow" w:eastAsia="Meiryo UI" w:hAnsi="Arial Narrow"/>
                            <w:sz w:val="16"/>
                            <w:szCs w:val="21"/>
                          </w:rPr>
                        </w:pPr>
                        <w:r w:rsidRPr="004B7EF4">
                          <w:rPr>
                            <w:rFonts w:ascii="Arial Narrow" w:hAnsi="Arial Narrow"/>
                            <w:sz w:val="16"/>
                            <w:szCs w:val="21"/>
                            <w:lang w:bidi="en-US"/>
                          </w:rPr>
                          <w:t>• Preliminary survey</w:t>
                        </w:r>
                      </w:p>
                      <w:p w14:paraId="406C9C2E" w14:textId="77777777" w:rsidR="00D95B8B" w:rsidRPr="004B7EF4" w:rsidRDefault="00D95B8B" w:rsidP="004B7EF4">
                        <w:pPr>
                          <w:spacing w:line="220" w:lineRule="exact"/>
                          <w:jc w:val="center"/>
                          <w:rPr>
                            <w:rFonts w:ascii="Arial Narrow" w:eastAsia="Meiryo UI" w:hAnsi="Arial Narrow"/>
                            <w:sz w:val="16"/>
                            <w:szCs w:val="21"/>
                          </w:rPr>
                        </w:pPr>
                        <w:r w:rsidRPr="004B7EF4">
                          <w:rPr>
                            <w:rFonts w:ascii="Arial Narrow" w:hAnsi="Arial Narrow"/>
                            <w:sz w:val="16"/>
                            <w:szCs w:val="21"/>
                            <w:lang w:bidi="en-US"/>
                          </w:rPr>
                          <w:t>• Base establishment</w:t>
                        </w:r>
                      </w:p>
                      <w:p w14:paraId="21B060F6" w14:textId="77777777" w:rsidR="00D95B8B" w:rsidRPr="004B7EF4" w:rsidRDefault="00D95B8B" w:rsidP="004B7EF4">
                        <w:pPr>
                          <w:spacing w:line="220" w:lineRule="exact"/>
                          <w:jc w:val="center"/>
                          <w:rPr>
                            <w:rFonts w:ascii="Arial Narrow" w:eastAsia="Meiryo UI" w:hAnsi="Arial Narrow"/>
                            <w:sz w:val="12"/>
                            <w:szCs w:val="21"/>
                          </w:rPr>
                        </w:pPr>
                        <w:r w:rsidRPr="004B7EF4">
                          <w:rPr>
                            <w:rFonts w:ascii="Arial Narrow" w:hAnsi="Arial Narrow"/>
                            <w:sz w:val="12"/>
                            <w:szCs w:val="21"/>
                            <w:lang w:bidi="en-US"/>
                          </w:rPr>
                          <w:t>(</w:t>
                        </w:r>
                        <w:proofErr w:type="gramStart"/>
                        <w:r w:rsidRPr="004B7EF4">
                          <w:rPr>
                            <w:rFonts w:ascii="Arial Narrow" w:hAnsi="Arial Narrow"/>
                            <w:sz w:val="12"/>
                            <w:szCs w:val="21"/>
                            <w:lang w:bidi="en-US"/>
                          </w:rPr>
                          <w:t>contract</w:t>
                        </w:r>
                        <w:proofErr w:type="gramEnd"/>
                        <w:r w:rsidRPr="004B7EF4">
                          <w:rPr>
                            <w:rFonts w:ascii="Arial Narrow" w:hAnsi="Arial Narrow"/>
                            <w:sz w:val="12"/>
                            <w:szCs w:val="21"/>
                            <w:lang w:bidi="en-US"/>
                          </w:rPr>
                          <w:t xml:space="preserve"> and payment)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27" o:spid="_x0000_s1033" type="#_x0000_t13" style="position:absolute;left:16912;top:2070;width:2109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" adj="10800" fillcolor="#222a35" stroked="f" strokeweight="1pt"/>
                <v:roundrect id="角丸四角形 28" o:spid="_x0000_s1034" style="position:absolute;left:29639;top:315;width:7702;height:67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" filled="f" strokecolor="#181717" strokeweight="1.5pt">
                  <v:stroke joinstyle="miter"/>
                  <v:textbox inset="1mm,0,1mm,0">
                    <w:txbxContent>
                      <w:p w14:paraId="25005C94" w14:textId="77777777" w:rsidR="00D95B8B" w:rsidRPr="004B7EF4" w:rsidRDefault="00D95B8B" w:rsidP="004B7EF4">
                        <w:pPr>
                          <w:spacing w:line="220" w:lineRule="exact"/>
                          <w:jc w:val="center"/>
                          <w:rPr>
                            <w:rFonts w:ascii="Arial Narrow" w:eastAsia="Meiryo UI" w:hAnsi="Arial Narrow"/>
                            <w:sz w:val="16"/>
                            <w:szCs w:val="21"/>
                          </w:rPr>
                        </w:pPr>
                        <w:r w:rsidRPr="004B7EF4">
                          <w:rPr>
                            <w:rFonts w:ascii="Arial Narrow" w:hAnsi="Arial Narrow"/>
                            <w:sz w:val="16"/>
                            <w:szCs w:val="21"/>
                            <w:lang w:bidi="en-US"/>
                          </w:rPr>
                          <w:t>Subsidy application</w:t>
                        </w:r>
                      </w:p>
                      <w:p w14:paraId="19EC5E67" w14:textId="77777777" w:rsidR="00D95B8B" w:rsidRPr="004B7EF4" w:rsidRDefault="00D95B8B" w:rsidP="004B7EF4">
                        <w:pPr>
                          <w:spacing w:line="220" w:lineRule="exact"/>
                          <w:jc w:val="center"/>
                          <w:rPr>
                            <w:rFonts w:ascii="Arial Narrow" w:eastAsia="Meiryo UI" w:hAnsi="Arial Narrow"/>
                            <w:sz w:val="12"/>
                            <w:szCs w:val="21"/>
                          </w:rPr>
                        </w:pPr>
                        <w:r w:rsidRPr="004B7EF4">
                          <w:rPr>
                            <w:rFonts w:ascii="Arial Narrow" w:hAnsi="Arial Narrow"/>
                            <w:sz w:val="12"/>
                            <w:szCs w:val="21"/>
                            <w:lang w:bidi="en-US"/>
                          </w:rPr>
                          <w:t>Deadline: February 15</w:t>
                        </w:r>
                      </w:p>
                      <w:p w14:paraId="1BEE5795" w14:textId="77777777" w:rsidR="00D95B8B" w:rsidRPr="004B7EF4" w:rsidRDefault="00D95B8B" w:rsidP="004B7EF4">
                        <w:pPr>
                          <w:spacing w:line="220" w:lineRule="exact"/>
                          <w:jc w:val="center"/>
                          <w:rPr>
                            <w:rFonts w:ascii="Arial Narrow" w:eastAsia="Meiryo UI" w:hAnsi="Arial Narrow"/>
                            <w:sz w:val="14"/>
                            <w:szCs w:val="21"/>
                          </w:rPr>
                        </w:pPr>
                        <w:r w:rsidRPr="004B7EF4">
                          <w:rPr>
                            <w:rFonts w:ascii="Arial Narrow" w:hAnsi="Arial Narrow"/>
                            <w:sz w:val="14"/>
                            <w:szCs w:val="21"/>
                            <w:lang w:bidi="en-US"/>
                          </w:rPr>
                          <w:t>(</w:t>
                        </w:r>
                        <w:proofErr w:type="gramStart"/>
                        <w:r w:rsidRPr="004B7EF4">
                          <w:rPr>
                            <w:rFonts w:ascii="Arial Narrow" w:hAnsi="Arial Narrow"/>
                            <w:sz w:val="14"/>
                            <w:szCs w:val="21"/>
                            <w:lang w:bidi="en-US"/>
                          </w:rPr>
                          <w:t>with</w:t>
                        </w:r>
                        <w:proofErr w:type="gramEnd"/>
                        <w:r w:rsidRPr="004B7EF4">
                          <w:rPr>
                            <w:rFonts w:ascii="Arial Narrow" w:hAnsi="Arial Narrow"/>
                            <w:sz w:val="14"/>
                            <w:szCs w:val="21"/>
                            <w:lang w:bidi="en-US"/>
                          </w:rPr>
                          <w:t xml:space="preserve"> exceptions)</w:t>
                        </w:r>
                      </w:p>
                    </w:txbxContent>
                  </v:textbox>
                </v:roundrect>
                <v:shape id="右矢印 29" o:spid="_x0000_s1035" type="#_x0000_t13" style="position:absolute;left:27747;top:1819;width:1891;height:2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" adj="10800" fillcolor="#222a35" stroked="f" strokeweight="1pt"/>
                <v:roundrect id="角丸四角形 30" o:spid="_x0000_s1036" style="position:absolute;left:39368;top:945;width:7658;height:47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" filled="f" strokecolor="#181717" strokeweight="1.5pt">
                  <v:stroke joinstyle="miter"/>
                  <v:textbox inset="1mm,0,1mm,0">
                    <w:txbxContent>
                      <w:p w14:paraId="53AB1E38" w14:textId="75251C2E" w:rsidR="00D95B8B" w:rsidRPr="00AD50C2" w:rsidRDefault="00D95B8B" w:rsidP="00AD50C2">
                        <w:pPr>
                          <w:spacing w:line="200" w:lineRule="exact"/>
                          <w:jc w:val="center"/>
                          <w:rPr>
                            <w:rFonts w:ascii="Arial Narrow" w:hAnsi="Arial Narrow" w:cs="Arial"/>
                            <w:sz w:val="11"/>
                            <w:szCs w:val="11"/>
                            <w:lang w:bidi="en-US"/>
                          </w:rPr>
                        </w:pPr>
                        <w:r w:rsidRPr="00AD50C2">
                          <w:rPr>
                            <w:rFonts w:ascii="Arial Narrow" w:hAnsi="Arial Narrow" w:cs="Arial"/>
                            <w:sz w:val="11"/>
                            <w:szCs w:val="11"/>
                            <w:lang w:bidi="en-US"/>
                          </w:rPr>
                          <w:t>・</w:t>
                        </w:r>
                        <w:r w:rsidRPr="00AD50C2">
                          <w:rPr>
                            <w:rFonts w:ascii="Arial Narrow" w:hAnsi="Arial Narrow" w:cs="Arial"/>
                            <w:sz w:val="11"/>
                            <w:szCs w:val="11"/>
                            <w:lang w:bidi="en-US"/>
                          </w:rPr>
                          <w:t>Approval of subsidy</w:t>
                        </w:r>
                      </w:p>
                      <w:p w14:paraId="61F3F7D0" w14:textId="56275D07" w:rsidR="00D95B8B" w:rsidRPr="00AD50C2" w:rsidRDefault="00D95B8B" w:rsidP="004B7EF4">
                        <w:pPr>
                          <w:spacing w:line="200" w:lineRule="exact"/>
                          <w:jc w:val="center"/>
                          <w:rPr>
                            <w:rFonts w:ascii="Arial Narrow" w:eastAsia="Meiryo UI" w:hAnsi="Arial Narrow" w:cs="Arial"/>
                            <w:sz w:val="11"/>
                            <w:szCs w:val="11"/>
                          </w:rPr>
                        </w:pPr>
                        <w:r w:rsidRPr="00AD50C2">
                          <w:rPr>
                            <w:rFonts w:ascii="Arial Narrow" w:hAnsi="Arial Narrow" w:cs="Arial"/>
                            <w:sz w:val="11"/>
                            <w:szCs w:val="11"/>
                            <w:lang w:bidi="en-US"/>
                          </w:rPr>
                          <w:t>・</w:t>
                        </w:r>
                        <w:r w:rsidRPr="00AD50C2">
                          <w:rPr>
                            <w:rFonts w:ascii="Arial Narrow" w:hAnsi="Arial Narrow" w:cs="Arial"/>
                            <w:sz w:val="11"/>
                            <w:szCs w:val="11"/>
                            <w:lang w:bidi="en-US"/>
                          </w:rPr>
                          <w:t>Payment request for subsidy</w:t>
                        </w:r>
                      </w:p>
                    </w:txbxContent>
                  </v:textbox>
                </v:roundrect>
                <v:shape id="右矢印 31" o:spid="_x0000_s1037" type="#_x0000_t13" style="position:absolute;left:37521;top:1714;width:1892;height:2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" adj="10800" fillcolor="#222a35" stroked="f" strokeweight="1pt"/>
                <v:roundrect id="角丸四角形 64" o:spid="_x0000_s1038" style="position:absolute;left:49187;top:1050;width:6307;height:4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" filled="f" strokecolor="#181717" strokeweight="1.5pt">
                  <v:stroke joinstyle="miter"/>
                  <v:textbox inset="1mm,0,1mm,0">
                    <w:txbxContent>
                      <w:p w14:paraId="556ED6AC" w14:textId="77777777" w:rsidR="00D95B8B" w:rsidRPr="004B7EF4" w:rsidRDefault="00D95B8B" w:rsidP="00806F62">
                        <w:pPr>
                          <w:spacing w:line="260" w:lineRule="exact"/>
                          <w:jc w:val="center"/>
                          <w:rPr>
                            <w:rFonts w:ascii="Arial Narrow" w:eastAsia="Meiryo UI" w:hAnsi="Arial Narrow"/>
                            <w:b/>
                            <w:sz w:val="16"/>
                            <w:szCs w:val="21"/>
                          </w:rPr>
                        </w:pPr>
                        <w:r w:rsidRPr="004B7EF4">
                          <w:rPr>
                            <w:rFonts w:ascii="Arial Narrow" w:hAnsi="Arial Narrow"/>
                            <w:b/>
                            <w:sz w:val="16"/>
                            <w:szCs w:val="21"/>
                            <w:lang w:bidi="en-US"/>
                          </w:rPr>
                          <w:t>Subsidy payment</w:t>
                        </w:r>
                      </w:p>
                    </w:txbxContent>
                  </v:textbox>
                </v:roundrect>
                <v:shape id="右矢印 65" o:spid="_x0000_s1039" type="#_x0000_t13" style="position:absolute;left:47296;top:1714;width:1891;height:2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" adj="10800" fillcolor="#222a35" stroked="f" strokeweight="1pt"/>
                <w10:wrap anchorx="margin"/>
              </v:group>
            </w:pict>
          </mc:Fallback>
        </mc:AlternateContent>
      </w:r>
      <w:r w:rsidR="00806F62" w:rsidRPr="004B7EF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DE7A0" wp14:editId="3DD7C758">
                <wp:simplePos x="0" y="0"/>
                <wp:positionH relativeFrom="margin">
                  <wp:align>left</wp:align>
                </wp:positionH>
                <wp:positionV relativeFrom="paragraph">
                  <wp:posOffset>25536</wp:posOffset>
                </wp:positionV>
                <wp:extent cx="1971675" cy="775129"/>
                <wp:effectExtent l="19050" t="19050" r="28575" b="254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75129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7D1A458" id="角丸四角形 2" o:spid="_x0000_s1026" style="position:absolute;left:0;text-align:left;margin-left:0;margin-top:2pt;width:155.25pt;height:61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" filled="f" strokecolor="red" strokeweight="2.25pt">
                <v:stroke dashstyle="3 1" joinstyle="miter"/>
                <w10:wrap anchorx="margin"/>
              </v:roundrect>
            </w:pict>
          </mc:Fallback>
        </mc:AlternateContent>
      </w:r>
    </w:p>
    <w:p w14:paraId="346099A9" w14:textId="6F510DED" w:rsidR="00806F62" w:rsidRPr="004B7EF4" w:rsidRDefault="00806F62" w:rsidP="008F573C">
      <w:pPr>
        <w:spacing w:line="320" w:lineRule="exact"/>
        <w:rPr>
          <w:rFonts w:ascii="Arial" w:eastAsia="Meiryo UI" w:hAnsi="Arial" w:cs="Arial"/>
          <w:sz w:val="24"/>
        </w:rPr>
      </w:pPr>
    </w:p>
    <w:p w14:paraId="075879ED" w14:textId="5E57EFFD" w:rsidR="008F573C" w:rsidRPr="00967301" w:rsidRDefault="008F573C" w:rsidP="008F573C">
      <w:pPr>
        <w:spacing w:line="320" w:lineRule="exact"/>
        <w:rPr>
          <w:rFonts w:ascii="Arial" w:eastAsia="Meiryo UI" w:hAnsi="Arial" w:cs="Arial"/>
          <w:szCs w:val="21"/>
        </w:rPr>
      </w:pPr>
    </w:p>
    <w:p w14:paraId="02436211" w14:textId="11A50059" w:rsidR="008F573C" w:rsidRDefault="008F573C" w:rsidP="008F573C">
      <w:pPr>
        <w:spacing w:line="320" w:lineRule="exact"/>
        <w:rPr>
          <w:rFonts w:ascii="Arial" w:eastAsia="Meiryo UI" w:hAnsi="Arial" w:cs="Arial"/>
          <w:szCs w:val="21"/>
        </w:rPr>
      </w:pPr>
    </w:p>
    <w:p w14:paraId="78F3BB43" w14:textId="7A6A98B1" w:rsidR="00806F62" w:rsidRPr="004B7EF4" w:rsidRDefault="00E30EAA" w:rsidP="008F573C">
      <w:pPr>
        <w:spacing w:line="320" w:lineRule="exact"/>
        <w:rPr>
          <w:rFonts w:ascii="Arial" w:eastAsia="Meiryo UI" w:hAnsi="Arial" w:cs="Arial"/>
          <w:szCs w:val="21"/>
        </w:rPr>
      </w:pPr>
      <w:r w:rsidRPr="00E30EAA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FE1E0" wp14:editId="0B0A7210">
                <wp:simplePos x="0" y="0"/>
                <wp:positionH relativeFrom="page">
                  <wp:posOffset>1819072</wp:posOffset>
                </wp:positionH>
                <wp:positionV relativeFrom="paragraph">
                  <wp:posOffset>128256</wp:posOffset>
                </wp:positionV>
                <wp:extent cx="4542790" cy="298450"/>
                <wp:effectExtent l="381000" t="247650" r="0" b="0"/>
                <wp:wrapNone/>
                <wp:docPr id="9" name="線吹き出し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790" cy="298450"/>
                        </a:xfrm>
                        <a:prstGeom prst="callout2">
                          <a:avLst>
                            <a:gd name="adj1" fmla="val 40521"/>
                            <a:gd name="adj2" fmla="val -1581"/>
                            <a:gd name="adj3" fmla="val 43782"/>
                            <a:gd name="adj4" fmla="val -7772"/>
                            <a:gd name="adj5" fmla="val -68236"/>
                            <a:gd name="adj6" fmla="val -7767"/>
                          </a:avLst>
                        </a:prstGeom>
                        <a:noFill/>
                        <a:ln w="12700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  <a:tailEnd type="oval"/>
                        </a:ln>
                        <a:effectLst/>
                      </wps:spPr>
                      <wps:txbx>
                        <w:txbxContent>
                          <w:p w14:paraId="7072ECA4" w14:textId="54935FD7" w:rsidR="00D95B8B" w:rsidRPr="00E30EAA" w:rsidRDefault="00D95B8B" w:rsidP="00E30EAA">
                            <w:pPr>
                              <w:spacing w:line="200" w:lineRule="exact"/>
                              <w:jc w:val="left"/>
                              <w:rPr>
                                <w:rFonts w:ascii="Arial Narrow" w:hAnsi="Arial Narrow"/>
                                <w:sz w:val="20"/>
                                <w:szCs w:val="21"/>
                                <w:lang w:bidi="en-US"/>
                              </w:rPr>
                            </w:pPr>
                            <w:r w:rsidRPr="00E30EAA">
                              <w:rPr>
                                <w:rFonts w:ascii="Arial Narrow" w:hAnsi="Arial Narrow"/>
                                <w:sz w:val="20"/>
                                <w:szCs w:val="21"/>
                                <w:lang w:bidi="en-US"/>
                              </w:rPr>
                              <w:t>Prior consultation is required. In any case, please contact the Support Center for an appointment.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FE1E0" id="線吹き出し 2 9" o:spid="_x0000_s1040" type="#_x0000_t42" style="position:absolute;left:0;text-align:left;margin-left:143.25pt;margin-top:10.1pt;width:357.7pt;height:23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" adj="-1678,-14739,-1679,9457,-341,8753" filled="f" strokecolor="#181717" strokeweight="1pt">
                <v:stroke startarrow="oval"/>
                <v:textbox inset="0,0,0,0">
                  <w:txbxContent>
                    <w:p w14:paraId="7072ECA4" w14:textId="54935FD7" w:rsidR="00D95B8B" w:rsidRPr="00E30EAA" w:rsidRDefault="00D95B8B" w:rsidP="00E30EAA">
                      <w:pPr>
                        <w:spacing w:line="200" w:lineRule="exact"/>
                        <w:jc w:val="left"/>
                        <w:rPr>
                          <w:rFonts w:ascii="Arial Narrow" w:hAnsi="Arial Narrow"/>
                          <w:sz w:val="20"/>
                          <w:szCs w:val="21"/>
                          <w:lang w:bidi="en-US"/>
                        </w:rPr>
                      </w:pPr>
                      <w:r w:rsidRPr="00E30EAA">
                        <w:rPr>
                          <w:rFonts w:ascii="Arial Narrow" w:hAnsi="Arial Narrow"/>
                          <w:sz w:val="20"/>
                          <w:szCs w:val="21"/>
                          <w:lang w:bidi="en-US"/>
                        </w:rPr>
                        <w:t>Prior consultation is required. In any case, please contact the Support Center for an appointment.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63F57F" w14:textId="057563B0" w:rsidR="00806F62" w:rsidRPr="00E30EAA" w:rsidRDefault="00806F62" w:rsidP="00E30EAA">
      <w:pPr>
        <w:spacing w:line="320" w:lineRule="exact"/>
        <w:ind w:firstLineChars="700" w:firstLine="1260"/>
        <w:rPr>
          <w:rFonts w:ascii="Arial" w:eastAsia="Meiryo UI" w:hAnsi="Arial" w:cs="Arial"/>
          <w:sz w:val="18"/>
          <w:szCs w:val="21"/>
        </w:rPr>
      </w:pPr>
    </w:p>
    <w:p w14:paraId="586E0047" w14:textId="73F38AFD" w:rsidR="008F573C" w:rsidRDefault="00C12E27" w:rsidP="008F573C">
      <w:pPr>
        <w:spacing w:line="320" w:lineRule="exact"/>
        <w:rPr>
          <w:rFonts w:ascii="Arial" w:eastAsia="Meiryo UI" w:hAnsi="Arial" w:cs="Arial"/>
          <w:sz w:val="18"/>
          <w:szCs w:val="21"/>
        </w:rPr>
      </w:pPr>
      <w:r w:rsidRPr="004B7EF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2F1F77" wp14:editId="543276A6">
                <wp:simplePos x="0" y="0"/>
                <wp:positionH relativeFrom="margin">
                  <wp:posOffset>3591183</wp:posOffset>
                </wp:positionH>
                <wp:positionV relativeFrom="paragraph">
                  <wp:posOffset>156091</wp:posOffset>
                </wp:positionV>
                <wp:extent cx="1085222" cy="874207"/>
                <wp:effectExtent l="0" t="0" r="0" b="254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22" cy="8742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59724" w14:textId="1D2F4E38" w:rsidR="00D95B8B" w:rsidRPr="004F3452" w:rsidRDefault="00D95B8B" w:rsidP="00806F62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F1F77" id="テキスト ボックス 72" o:spid="_x0000_s1041" type="#_x0000_t202" style="position:absolute;left:0;text-align:left;margin-left:282.75pt;margin-top:12.3pt;width:85.45pt;height:68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" filled="f" stroked="f" strokeweight=".5pt">
                <v:textbox>
                  <w:txbxContent>
                    <w:p w14:paraId="22F59724" w14:textId="1D2F4E38" w:rsidR="00D95B8B" w:rsidRPr="004F3452" w:rsidRDefault="00D95B8B" w:rsidP="00806F62">
                      <w:pPr>
                        <w:rPr>
                          <w:rFonts w:ascii="Meiryo UI" w:eastAsia="Meiryo UI" w:hAnsi="Meiryo UI"/>
                          <w:b/>
                          <w:color w:val="FF000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2BD1AF" w14:textId="4C65C4B8" w:rsidR="006F1A86" w:rsidRDefault="006F1A86" w:rsidP="008F573C">
      <w:pPr>
        <w:spacing w:line="320" w:lineRule="exact"/>
        <w:rPr>
          <w:rFonts w:ascii="Arial" w:eastAsia="Meiryo UI" w:hAnsi="Arial" w:cs="Arial"/>
          <w:sz w:val="18"/>
          <w:szCs w:val="21"/>
        </w:rPr>
      </w:pPr>
    </w:p>
    <w:p w14:paraId="0E7331A6" w14:textId="77777777" w:rsidR="006F1A86" w:rsidRPr="00E30EAA" w:rsidRDefault="006F1A86" w:rsidP="008F573C">
      <w:pPr>
        <w:spacing w:line="320" w:lineRule="exact"/>
        <w:rPr>
          <w:rFonts w:ascii="Arial" w:eastAsia="Meiryo UI" w:hAnsi="Arial" w:cs="Arial"/>
          <w:sz w:val="18"/>
          <w:szCs w:val="21"/>
        </w:rPr>
      </w:pPr>
    </w:p>
    <w:p w14:paraId="4ACDE23A" w14:textId="77777777" w:rsidR="00806F62" w:rsidRPr="004B7EF4" w:rsidRDefault="00806F62" w:rsidP="008F573C">
      <w:pPr>
        <w:numPr>
          <w:ilvl w:val="0"/>
          <w:numId w:val="1"/>
        </w:numPr>
        <w:spacing w:line="320" w:lineRule="exact"/>
        <w:rPr>
          <w:rFonts w:ascii="Arial" w:eastAsia="Meiryo UI" w:hAnsi="Arial" w:cs="Arial"/>
          <w:b/>
        </w:rPr>
      </w:pPr>
      <w:r w:rsidRPr="004B7EF4">
        <w:rPr>
          <w:rFonts w:ascii="Arial" w:hAnsi="Arial" w:cs="Arial"/>
          <w:b/>
          <w:lang w:bidi="en-US"/>
        </w:rPr>
        <w:t>Subsidy payment</w:t>
      </w:r>
    </w:p>
    <w:p w14:paraId="576CA3C9" w14:textId="4D22EB6A" w:rsidR="00806F62" w:rsidRPr="004B7EF4" w:rsidRDefault="00806F62" w:rsidP="008F573C">
      <w:pPr>
        <w:spacing w:line="320" w:lineRule="exact"/>
        <w:ind w:left="420"/>
        <w:rPr>
          <w:rFonts w:ascii="Arial" w:eastAsia="Meiryo UI" w:hAnsi="Arial" w:cs="Arial"/>
        </w:rPr>
      </w:pPr>
      <w:r w:rsidRPr="004B7EF4">
        <w:rPr>
          <w:rFonts w:ascii="Arial" w:hAnsi="Arial" w:cs="Arial"/>
          <w:lang w:bidi="en-US"/>
        </w:rPr>
        <w:t xml:space="preserve">Subsidies will be paid in yen. If expenses to be subsidized are paid for in a foreign currency, the amount of subsidy to be paid in yen will be calculated using the </w:t>
      </w:r>
      <w:r w:rsidR="00AE4FE8">
        <w:rPr>
          <w:rFonts w:ascii="Arial" w:hAnsi="Arial" w:cs="Arial"/>
          <w:lang w:bidi="en-US"/>
        </w:rPr>
        <w:t>TTM</w:t>
      </w:r>
      <w:r w:rsidRPr="004B7EF4">
        <w:rPr>
          <w:rFonts w:ascii="Arial" w:hAnsi="Arial" w:cs="Arial"/>
          <w:lang w:bidi="en-US"/>
        </w:rPr>
        <w:t xml:space="preserve"> posted by a financial institution designated by the Osaka Prefecture government on the date of </w:t>
      </w:r>
      <w:r w:rsidR="00AE4FE8">
        <w:rPr>
          <w:rFonts w:ascii="Arial" w:hAnsi="Arial" w:cs="Arial"/>
          <w:lang w:bidi="en-US"/>
        </w:rPr>
        <w:t xml:space="preserve">that </w:t>
      </w:r>
      <w:r w:rsidRPr="004B7EF4">
        <w:rPr>
          <w:rFonts w:ascii="Arial" w:hAnsi="Arial" w:cs="Arial"/>
          <w:lang w:bidi="en-US"/>
        </w:rPr>
        <w:t>payment or the date approved as suitable by the Governor of Osaka Prefecture.</w:t>
      </w:r>
    </w:p>
    <w:p w14:paraId="7DD43241" w14:textId="77777777" w:rsidR="00806F62" w:rsidRPr="004B7EF4" w:rsidRDefault="00806F62" w:rsidP="008F573C">
      <w:pPr>
        <w:spacing w:line="320" w:lineRule="exact"/>
        <w:ind w:left="420"/>
        <w:rPr>
          <w:rFonts w:ascii="Arial" w:eastAsia="Meiryo UI" w:hAnsi="Arial" w:cs="Arial"/>
        </w:rPr>
      </w:pPr>
      <w:r w:rsidRPr="004B7EF4">
        <w:rPr>
          <w:rFonts w:ascii="Arial" w:hAnsi="Arial" w:cs="Arial"/>
          <w:lang w:bidi="en-US"/>
        </w:rPr>
        <w:t>* Fractions smaller than 1 yen will be rounded down.</w:t>
      </w:r>
    </w:p>
    <w:p w14:paraId="5098D874" w14:textId="77777777" w:rsidR="00806F62" w:rsidRPr="004B7EF4" w:rsidRDefault="00806F62" w:rsidP="008F573C">
      <w:pPr>
        <w:spacing w:line="320" w:lineRule="exact"/>
        <w:rPr>
          <w:rFonts w:ascii="Arial" w:eastAsia="Meiryo UI" w:hAnsi="Arial" w:cs="Arial"/>
        </w:rPr>
      </w:pPr>
    </w:p>
    <w:p w14:paraId="12B4C943" w14:textId="77777777" w:rsidR="00806F62" w:rsidRPr="004B7EF4" w:rsidRDefault="00806F62" w:rsidP="008F573C">
      <w:pPr>
        <w:numPr>
          <w:ilvl w:val="0"/>
          <w:numId w:val="1"/>
        </w:numPr>
        <w:spacing w:line="320" w:lineRule="exact"/>
        <w:rPr>
          <w:rFonts w:ascii="Arial" w:eastAsia="Meiryo UI" w:hAnsi="Arial" w:cs="Arial"/>
          <w:b/>
        </w:rPr>
      </w:pPr>
      <w:r w:rsidRPr="004B7EF4">
        <w:rPr>
          <w:rFonts w:ascii="Arial" w:hAnsi="Arial" w:cs="Arial"/>
          <w:b/>
          <w:lang w:bidi="en-US"/>
        </w:rPr>
        <w:t>Notes</w:t>
      </w:r>
    </w:p>
    <w:p w14:paraId="3C99D121" w14:textId="379E1C37" w:rsidR="00806F62" w:rsidRPr="004B7EF4" w:rsidRDefault="00806F62" w:rsidP="008F573C">
      <w:pPr>
        <w:numPr>
          <w:ilvl w:val="0"/>
          <w:numId w:val="4"/>
        </w:numPr>
        <w:spacing w:line="320" w:lineRule="exact"/>
        <w:rPr>
          <w:rFonts w:ascii="Arial" w:eastAsia="Meiryo UI" w:hAnsi="Arial" w:cs="Arial"/>
        </w:rPr>
      </w:pPr>
      <w:r w:rsidRPr="004B7EF4">
        <w:rPr>
          <w:rFonts w:ascii="Arial" w:hAnsi="Arial" w:cs="Arial"/>
          <w:lang w:bidi="en-US"/>
        </w:rPr>
        <w:t xml:space="preserve">The recipients of </w:t>
      </w:r>
      <w:r w:rsidR="00FB3A11">
        <w:rPr>
          <w:rFonts w:ascii="Arial" w:hAnsi="Arial" w:cs="Arial"/>
          <w:lang w:bidi="en-US"/>
        </w:rPr>
        <w:t xml:space="preserve">the </w:t>
      </w:r>
      <w:r w:rsidRPr="004B7EF4">
        <w:rPr>
          <w:rFonts w:ascii="Arial" w:hAnsi="Arial" w:cs="Arial"/>
          <w:lang w:bidi="en-US"/>
        </w:rPr>
        <w:t xml:space="preserve">subsidies </w:t>
      </w:r>
      <w:r w:rsidR="00C84E54">
        <w:rPr>
          <w:rFonts w:ascii="Arial" w:hAnsi="Arial" w:cs="Arial"/>
          <w:lang w:bidi="en-US"/>
        </w:rPr>
        <w:t xml:space="preserve">for </w:t>
      </w:r>
      <w:r w:rsidRPr="004B7EF4">
        <w:rPr>
          <w:rFonts w:ascii="Arial" w:hAnsi="Arial" w:cs="Arial"/>
          <w:lang w:bidi="en-US"/>
        </w:rPr>
        <w:t xml:space="preserve">base establishment are required to continue to operate in Osaka City for at least two years </w:t>
      </w:r>
      <w:r w:rsidR="009920D5">
        <w:rPr>
          <w:rFonts w:ascii="Arial" w:hAnsi="Arial" w:cs="Arial"/>
          <w:lang w:bidi="en-US"/>
        </w:rPr>
        <w:t>after</w:t>
      </w:r>
      <w:r w:rsidR="00B2179F">
        <w:rPr>
          <w:rFonts w:ascii="Arial" w:hAnsi="Arial" w:cs="Arial"/>
          <w:lang w:bidi="en-US"/>
        </w:rPr>
        <w:t xml:space="preserve"> </w:t>
      </w:r>
      <w:r w:rsidRPr="004B7EF4">
        <w:rPr>
          <w:rFonts w:ascii="Arial" w:hAnsi="Arial" w:cs="Arial"/>
          <w:lang w:bidi="en-US"/>
        </w:rPr>
        <w:t xml:space="preserve">the date of the subsidy </w:t>
      </w:r>
      <w:r w:rsidR="00B2179F">
        <w:rPr>
          <w:rFonts w:ascii="Arial" w:hAnsi="Arial" w:cs="Arial"/>
          <w:lang w:bidi="en-US"/>
        </w:rPr>
        <w:t>approval</w:t>
      </w:r>
      <w:r w:rsidRPr="004B7EF4">
        <w:rPr>
          <w:rFonts w:ascii="Arial" w:hAnsi="Arial" w:cs="Arial"/>
          <w:lang w:bidi="en-US"/>
        </w:rPr>
        <w:t>.</w:t>
      </w:r>
    </w:p>
    <w:p w14:paraId="73F8A4E5" w14:textId="20D247ED" w:rsidR="00806F62" w:rsidRPr="004B7EF4" w:rsidRDefault="00806F62" w:rsidP="008F573C">
      <w:pPr>
        <w:numPr>
          <w:ilvl w:val="0"/>
          <w:numId w:val="4"/>
        </w:numPr>
        <w:spacing w:line="320" w:lineRule="exact"/>
        <w:rPr>
          <w:rFonts w:ascii="Arial" w:eastAsia="Meiryo UI" w:hAnsi="Arial" w:cs="Arial"/>
        </w:rPr>
      </w:pPr>
      <w:r w:rsidRPr="004B7EF4">
        <w:rPr>
          <w:rFonts w:ascii="Arial" w:hAnsi="Arial" w:cs="Arial"/>
          <w:lang w:bidi="en-US"/>
        </w:rPr>
        <w:t xml:space="preserve">Every year during </w:t>
      </w:r>
      <w:r w:rsidR="00496875" w:rsidRPr="004B7EF4">
        <w:rPr>
          <w:rFonts w:ascii="Arial" w:hAnsi="Arial" w:cs="Arial"/>
          <w:lang w:bidi="en-US"/>
        </w:rPr>
        <w:t>th</w:t>
      </w:r>
      <w:r w:rsidR="00496875">
        <w:rPr>
          <w:rFonts w:ascii="Arial" w:hAnsi="Arial" w:cs="Arial"/>
          <w:lang w:bidi="en-US"/>
        </w:rPr>
        <w:t>e two-year</w:t>
      </w:r>
      <w:r w:rsidR="00496875" w:rsidRPr="004B7EF4">
        <w:rPr>
          <w:rFonts w:ascii="Arial" w:hAnsi="Arial" w:cs="Arial"/>
          <w:lang w:bidi="en-US"/>
        </w:rPr>
        <w:t xml:space="preserve"> </w:t>
      </w:r>
      <w:r w:rsidRPr="004B7EF4">
        <w:rPr>
          <w:rFonts w:ascii="Arial" w:hAnsi="Arial" w:cs="Arial"/>
          <w:lang w:bidi="en-US"/>
        </w:rPr>
        <w:t xml:space="preserve">period, those recipients must submit a business activity report no later than three months from the same date as the subsidy </w:t>
      </w:r>
      <w:r w:rsidR="00B2179F">
        <w:rPr>
          <w:rFonts w:ascii="Arial" w:hAnsi="Arial" w:cs="Arial"/>
          <w:lang w:bidi="en-US"/>
        </w:rPr>
        <w:t>approval</w:t>
      </w:r>
      <w:r w:rsidR="00B2179F" w:rsidRPr="004B7EF4">
        <w:rPr>
          <w:rFonts w:ascii="Arial" w:hAnsi="Arial" w:cs="Arial"/>
          <w:lang w:bidi="en-US"/>
        </w:rPr>
        <w:t xml:space="preserve"> </w:t>
      </w:r>
      <w:r w:rsidRPr="004B7EF4">
        <w:rPr>
          <w:rFonts w:ascii="Arial" w:hAnsi="Arial" w:cs="Arial"/>
          <w:lang w:bidi="en-US"/>
        </w:rPr>
        <w:t>date.</w:t>
      </w:r>
    </w:p>
    <w:p w14:paraId="035808EF" w14:textId="16C61BA7" w:rsidR="007015D7" w:rsidRDefault="00806F62" w:rsidP="007015D7">
      <w:pPr>
        <w:numPr>
          <w:ilvl w:val="0"/>
          <w:numId w:val="4"/>
        </w:numPr>
        <w:spacing w:line="320" w:lineRule="exact"/>
        <w:rPr>
          <w:rFonts w:ascii="Arial" w:eastAsia="Meiryo UI" w:hAnsi="Arial" w:cs="Arial"/>
        </w:rPr>
      </w:pPr>
      <w:r w:rsidRPr="004B7EF4">
        <w:rPr>
          <w:rFonts w:ascii="Arial" w:hAnsi="Arial" w:cs="Arial"/>
          <w:lang w:bidi="en-US"/>
        </w:rPr>
        <w:t xml:space="preserve">If </w:t>
      </w:r>
      <w:r w:rsidR="00FB3A11">
        <w:rPr>
          <w:rFonts w:ascii="Arial" w:hAnsi="Arial" w:cs="Arial"/>
          <w:lang w:bidi="en-US"/>
        </w:rPr>
        <w:t>a recipient does not comply with the obligation to keep its business operation</w:t>
      </w:r>
      <w:r w:rsidR="00C84E54">
        <w:rPr>
          <w:rFonts w:ascii="Arial" w:hAnsi="Arial" w:cs="Arial"/>
          <w:lang w:bidi="en-US"/>
        </w:rPr>
        <w:t xml:space="preserve"> for at least two years</w:t>
      </w:r>
      <w:r w:rsidR="00FB3A11">
        <w:rPr>
          <w:rFonts w:ascii="Arial" w:hAnsi="Arial" w:cs="Arial"/>
          <w:lang w:bidi="en-US"/>
        </w:rPr>
        <w:t>, and the subsidy approval is canceled</w:t>
      </w:r>
      <w:r w:rsidR="00496875">
        <w:rPr>
          <w:rFonts w:ascii="Arial" w:hAnsi="Arial" w:cs="Arial"/>
          <w:lang w:bidi="en-US"/>
        </w:rPr>
        <w:t xml:space="preserve"> as a result</w:t>
      </w:r>
      <w:r w:rsidR="0061273B">
        <w:rPr>
          <w:rFonts w:ascii="Arial" w:hAnsi="Arial" w:cs="Arial"/>
          <w:lang w:bidi="en-US"/>
        </w:rPr>
        <w:t>,</w:t>
      </w:r>
      <w:r w:rsidRPr="004B7EF4">
        <w:rPr>
          <w:rFonts w:ascii="Arial" w:hAnsi="Arial" w:cs="Arial"/>
          <w:lang w:bidi="en-US"/>
        </w:rPr>
        <w:t xml:space="preserve"> the recipient will be required to repay the full amount or </w:t>
      </w:r>
      <w:r w:rsidR="00B2179F">
        <w:rPr>
          <w:rFonts w:ascii="Arial" w:hAnsi="Arial" w:cs="Arial"/>
          <w:lang w:bidi="en-US"/>
        </w:rPr>
        <w:t xml:space="preserve">a </w:t>
      </w:r>
      <w:r w:rsidRPr="004B7EF4">
        <w:rPr>
          <w:rFonts w:ascii="Arial" w:hAnsi="Arial" w:cs="Arial"/>
          <w:lang w:bidi="en-US"/>
        </w:rPr>
        <w:t>part of the subsidy.</w:t>
      </w:r>
    </w:p>
    <w:p w14:paraId="6220B7C5" w14:textId="6F21DF05" w:rsidR="003634ED" w:rsidRPr="0061273B" w:rsidRDefault="0061273B" w:rsidP="0061273B">
      <w:pPr>
        <w:numPr>
          <w:ilvl w:val="0"/>
          <w:numId w:val="4"/>
        </w:numPr>
        <w:spacing w:line="320" w:lineRule="exact"/>
        <w:rPr>
          <w:rFonts w:ascii="Arial" w:eastAsia="Meiryo UI" w:hAnsi="Arial" w:cs="Arial"/>
          <w:szCs w:val="21"/>
        </w:rPr>
      </w:pPr>
      <w:r w:rsidRPr="004B7EF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12E68" wp14:editId="512AB945">
                <wp:simplePos x="0" y="0"/>
                <wp:positionH relativeFrom="margin">
                  <wp:posOffset>-635</wp:posOffset>
                </wp:positionH>
                <wp:positionV relativeFrom="paragraph">
                  <wp:posOffset>981791</wp:posOffset>
                </wp:positionV>
                <wp:extent cx="5705475" cy="12573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0B9F71AD" w14:textId="67DAE091" w:rsidR="00D95B8B" w:rsidRPr="004B7EF4" w:rsidRDefault="00D95B8B" w:rsidP="008F573C">
                            <w:pPr>
                              <w:spacing w:line="300" w:lineRule="exact"/>
                              <w:jc w:val="center"/>
                              <w:rPr>
                                <w:rFonts w:ascii="Arial" w:eastAsia="Meiryo UI" w:hAnsi="Arial" w:cs="Arial"/>
                                <w:sz w:val="18"/>
                                <w:u w:val="single"/>
                              </w:rPr>
                            </w:pPr>
                            <w:r w:rsidRPr="004B7EF4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  <w:lang w:bidi="en-US"/>
                              </w:rPr>
                              <w:t xml:space="preserve">Inquiries about this subsidy program: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  <w:lang w:bidi="en-US"/>
                              </w:rPr>
                              <w:br/>
                            </w:r>
                            <w:r w:rsidRPr="004B7EF4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  <w:lang w:bidi="en-US"/>
                              </w:rPr>
                              <w:t>Osaka Global Finance One-Stop Support Center</w:t>
                            </w:r>
                          </w:p>
                          <w:p w14:paraId="7ED8B4F6" w14:textId="52E61781" w:rsidR="00D95B8B" w:rsidRPr="004B7EF4" w:rsidRDefault="00D95B8B" w:rsidP="008F573C">
                            <w:pPr>
                              <w:spacing w:line="240" w:lineRule="exact"/>
                              <w:ind w:left="646"/>
                              <w:jc w:val="left"/>
                              <w:rPr>
                                <w:rFonts w:ascii="Arial" w:eastAsia="Meiryo UI" w:hAnsi="Arial" w:cs="Arial"/>
                                <w:sz w:val="18"/>
                              </w:rPr>
                            </w:pPr>
                            <w:r w:rsidRPr="004B7EF4">
                              <w:rPr>
                                <w:rFonts w:ascii="Arial" w:hAnsi="Arial" w:cs="Arial"/>
                                <w:sz w:val="18"/>
                                <w:lang w:bidi="en-US"/>
                              </w:rPr>
                              <w:t xml:space="preserve">(Hours: 9:00 to 12:00 and 13:00 to 17:30 on weekdays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bidi="en-US"/>
                              </w:rPr>
                              <w:br/>
                            </w:r>
                            <w:r w:rsidRPr="004B7EF4">
                              <w:rPr>
                                <w:rFonts w:ascii="Arial" w:hAnsi="Arial" w:cs="Arial"/>
                                <w:sz w:val="18"/>
                                <w:lang w:bidi="en-US"/>
                              </w:rPr>
                              <w:t>* Closed on Saturdays, Sundays, national holidays, and New Year holidays)</w:t>
                            </w:r>
                          </w:p>
                          <w:p w14:paraId="5AA34DA2" w14:textId="5B53482E" w:rsidR="00D95B8B" w:rsidRPr="004B7EF4" w:rsidRDefault="00D95B8B" w:rsidP="008F573C">
                            <w:pPr>
                              <w:numPr>
                                <w:ilvl w:val="0"/>
                                <w:numId w:val="5"/>
                              </w:numPr>
                              <w:spacing w:beforeLines="10" w:before="36" w:line="220" w:lineRule="exact"/>
                              <w:ind w:leftChars="200" w:left="647" w:hanging="227"/>
                              <w:jc w:val="left"/>
                              <w:rPr>
                                <w:rFonts w:ascii="Arial" w:eastAsia="Meiryo UI" w:hAnsi="Arial" w:cs="Arial"/>
                                <w:sz w:val="18"/>
                              </w:rPr>
                            </w:pPr>
                            <w:r w:rsidRPr="00D95B8B">
                              <w:rPr>
                                <w:rFonts w:ascii="Arial" w:hAnsi="Arial" w:cs="Arial"/>
                                <w:spacing w:val="75"/>
                                <w:kern w:val="0"/>
                                <w:sz w:val="18"/>
                                <w:fitText w:val="450" w:id="-1248066815"/>
                                <w:lang w:bidi="en-US"/>
                              </w:rPr>
                              <w:t>Te</w:t>
                            </w:r>
                            <w:r w:rsidRPr="00D95B8B">
                              <w:rPr>
                                <w:rFonts w:ascii="Arial" w:hAnsi="Arial" w:cs="Arial"/>
                                <w:spacing w:val="50"/>
                                <w:kern w:val="0"/>
                                <w:sz w:val="18"/>
                                <w:fitText w:val="450" w:id="-1248066815"/>
                                <w:lang w:bidi="en-US"/>
                              </w:rPr>
                              <w:t>l</w:t>
                            </w:r>
                            <w:r w:rsidRPr="00931942">
                              <w:rPr>
                                <w:rFonts w:ascii="Arial" w:hAnsi="Arial" w:cs="Arial"/>
                                <w:kern w:val="0"/>
                                <w:sz w:val="18"/>
                                <w:lang w:bidi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 w:hint="eastAsia"/>
                                <w:kern w:val="0"/>
                                <w:sz w:val="18"/>
                                <w:lang w:bidi="en-US"/>
                              </w:rPr>
                              <w:t xml:space="preserve"> </w:t>
                            </w:r>
                            <w:r w:rsidRPr="004B7EF4">
                              <w:rPr>
                                <w:rFonts w:ascii="Arial" w:hAnsi="Arial" w:cs="Arial"/>
                                <w:kern w:val="0"/>
                                <w:sz w:val="18"/>
                                <w:lang w:bidi="en-US"/>
                              </w:rPr>
                              <w:t xml:space="preserve">: </w:t>
                            </w:r>
                            <w:r w:rsidRPr="004B7EF4">
                              <w:rPr>
                                <w:rFonts w:ascii="Arial" w:hAnsi="Arial" w:cs="Arial"/>
                                <w:sz w:val="18"/>
                                <w:lang w:bidi="en-US"/>
                              </w:rPr>
                              <w:t>+81-(0)6-6136-3524</w:t>
                            </w:r>
                            <w:r w:rsidRPr="004B7EF4">
                              <w:rPr>
                                <w:rFonts w:ascii="Arial" w:hAnsi="Arial" w:cs="Arial"/>
                                <w:sz w:val="18"/>
                                <w:lang w:bidi="en-US"/>
                              </w:rPr>
                              <w:t xml:space="preserve">　　　　</w:t>
                            </w:r>
                          </w:p>
                          <w:p w14:paraId="45E61AE4" w14:textId="77777777" w:rsidR="00D95B8B" w:rsidRPr="004B7EF4" w:rsidRDefault="00D95B8B" w:rsidP="008F573C">
                            <w:pPr>
                              <w:numPr>
                                <w:ilvl w:val="0"/>
                                <w:numId w:val="5"/>
                              </w:numPr>
                              <w:spacing w:beforeLines="10" w:before="36" w:line="220" w:lineRule="exact"/>
                              <w:ind w:leftChars="200" w:left="647" w:hanging="227"/>
                              <w:jc w:val="left"/>
                              <w:rPr>
                                <w:rFonts w:ascii="Arial" w:eastAsia="Meiryo UI" w:hAnsi="Arial" w:cs="Arial"/>
                                <w:sz w:val="18"/>
                              </w:rPr>
                            </w:pPr>
                            <w:r w:rsidRPr="004B7EF4">
                              <w:rPr>
                                <w:rFonts w:ascii="Arial" w:hAnsi="Arial" w:cs="Arial"/>
                                <w:sz w:val="18"/>
                                <w:lang w:bidi="en-US"/>
                              </w:rPr>
                              <w:t>Email: f-onestop@global-financial-city-osaka.jp</w:t>
                            </w:r>
                            <w:r w:rsidRPr="004B7EF4">
                              <w:rPr>
                                <w:rFonts w:ascii="Arial" w:hAnsi="Arial" w:cs="Arial"/>
                                <w:sz w:val="18"/>
                                <w:lang w:bidi="en-US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2E68" id="テキスト ボックス 7" o:spid="_x0000_s1042" type="#_x0000_t202" style="position:absolute;left:0;text-align:left;margin-left:-.05pt;margin-top:77.3pt;width:449.25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" fillcolor="window" strokecolor="#548235" strokeweight=".5pt">
                <v:textbox>
                  <w:txbxContent>
                    <w:p w14:paraId="0B9F71AD" w14:textId="67DAE091" w:rsidR="00D95B8B" w:rsidRPr="004B7EF4" w:rsidRDefault="00D95B8B" w:rsidP="008F573C">
                      <w:pPr>
                        <w:spacing w:line="300" w:lineRule="exact"/>
                        <w:jc w:val="center"/>
                        <w:rPr>
                          <w:rFonts w:ascii="Arial" w:eastAsia="Meiryo UI" w:hAnsi="Arial" w:cs="Arial"/>
                          <w:sz w:val="18"/>
                          <w:u w:val="single"/>
                        </w:rPr>
                      </w:pPr>
                      <w:r w:rsidRPr="004B7EF4">
                        <w:rPr>
                          <w:rFonts w:ascii="Arial" w:hAnsi="Arial" w:cs="Arial"/>
                          <w:b/>
                          <w:sz w:val="18"/>
                          <w:u w:val="single"/>
                          <w:lang w:bidi="en-US"/>
                        </w:rPr>
                        <w:t xml:space="preserve">Inquiries about this subsidy program: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u w:val="single"/>
                          <w:lang w:bidi="en-US"/>
                        </w:rPr>
                        <w:br/>
                      </w:r>
                      <w:r w:rsidRPr="004B7EF4">
                        <w:rPr>
                          <w:rFonts w:ascii="Arial" w:hAnsi="Arial" w:cs="Arial"/>
                          <w:b/>
                          <w:sz w:val="28"/>
                          <w:u w:val="single"/>
                          <w:lang w:bidi="en-US"/>
                        </w:rPr>
                        <w:t>Osaka Global Finance One-Stop Support Center</w:t>
                      </w:r>
                    </w:p>
                    <w:p w14:paraId="7ED8B4F6" w14:textId="52E61781" w:rsidR="00D95B8B" w:rsidRPr="004B7EF4" w:rsidRDefault="00D95B8B" w:rsidP="008F573C">
                      <w:pPr>
                        <w:spacing w:line="240" w:lineRule="exact"/>
                        <w:ind w:left="646"/>
                        <w:jc w:val="left"/>
                        <w:rPr>
                          <w:rFonts w:ascii="Arial" w:eastAsia="Meiryo UI" w:hAnsi="Arial" w:cs="Arial"/>
                          <w:sz w:val="18"/>
                        </w:rPr>
                      </w:pPr>
                      <w:r w:rsidRPr="004B7EF4">
                        <w:rPr>
                          <w:rFonts w:ascii="Arial" w:hAnsi="Arial" w:cs="Arial"/>
                          <w:sz w:val="18"/>
                          <w:lang w:bidi="en-US"/>
                        </w:rPr>
                        <w:t xml:space="preserve">(Hours: 9:00 to 12:00 and 13:00 to 17:30 on weekdays   </w:t>
                      </w:r>
                      <w:r>
                        <w:rPr>
                          <w:rFonts w:ascii="Arial" w:hAnsi="Arial" w:cs="Arial"/>
                          <w:sz w:val="18"/>
                          <w:lang w:bidi="en-US"/>
                        </w:rPr>
                        <w:br/>
                      </w:r>
                      <w:r w:rsidRPr="004B7EF4">
                        <w:rPr>
                          <w:rFonts w:ascii="Arial" w:hAnsi="Arial" w:cs="Arial"/>
                          <w:sz w:val="18"/>
                          <w:lang w:bidi="en-US"/>
                        </w:rPr>
                        <w:t>* Closed on Saturdays, Sundays, national holidays, and New Year holidays)</w:t>
                      </w:r>
                    </w:p>
                    <w:p w14:paraId="5AA34DA2" w14:textId="5B53482E" w:rsidR="00D95B8B" w:rsidRPr="004B7EF4" w:rsidRDefault="00D95B8B" w:rsidP="008F573C">
                      <w:pPr>
                        <w:numPr>
                          <w:ilvl w:val="0"/>
                          <w:numId w:val="5"/>
                        </w:numPr>
                        <w:spacing w:beforeLines="10" w:before="36" w:line="220" w:lineRule="exact"/>
                        <w:ind w:leftChars="200" w:left="647" w:hanging="227"/>
                        <w:jc w:val="left"/>
                        <w:rPr>
                          <w:rFonts w:ascii="Arial" w:eastAsia="Meiryo UI" w:hAnsi="Arial" w:cs="Arial"/>
                          <w:sz w:val="18"/>
                        </w:rPr>
                      </w:pPr>
                      <w:r w:rsidRPr="00D95B8B">
                        <w:rPr>
                          <w:rFonts w:ascii="Arial" w:hAnsi="Arial" w:cs="Arial"/>
                          <w:spacing w:val="75"/>
                          <w:kern w:val="0"/>
                          <w:sz w:val="18"/>
                          <w:fitText w:val="450" w:id="-1248066815"/>
                          <w:lang w:bidi="en-US"/>
                        </w:rPr>
                        <w:t>Te</w:t>
                      </w:r>
                      <w:r w:rsidRPr="00D95B8B">
                        <w:rPr>
                          <w:rFonts w:ascii="Arial" w:hAnsi="Arial" w:cs="Arial"/>
                          <w:spacing w:val="50"/>
                          <w:kern w:val="0"/>
                          <w:sz w:val="18"/>
                          <w:fitText w:val="450" w:id="-1248066815"/>
                          <w:lang w:bidi="en-US"/>
                        </w:rPr>
                        <w:t>l</w:t>
                      </w:r>
                      <w:r w:rsidRPr="00931942">
                        <w:rPr>
                          <w:rFonts w:ascii="Arial" w:hAnsi="Arial" w:cs="Arial"/>
                          <w:kern w:val="0"/>
                          <w:sz w:val="18"/>
                          <w:lang w:bidi="en-US"/>
                        </w:rPr>
                        <w:t>.</w:t>
                      </w:r>
                      <w:r>
                        <w:rPr>
                          <w:rFonts w:ascii="Arial" w:hAnsi="Arial" w:cs="Arial" w:hint="eastAsia"/>
                          <w:kern w:val="0"/>
                          <w:sz w:val="18"/>
                          <w:lang w:bidi="en-US"/>
                        </w:rPr>
                        <w:t xml:space="preserve"> </w:t>
                      </w:r>
                      <w:r w:rsidRPr="004B7EF4">
                        <w:rPr>
                          <w:rFonts w:ascii="Arial" w:hAnsi="Arial" w:cs="Arial"/>
                          <w:kern w:val="0"/>
                          <w:sz w:val="18"/>
                          <w:lang w:bidi="en-US"/>
                        </w:rPr>
                        <w:t xml:space="preserve">: </w:t>
                      </w:r>
                      <w:r w:rsidRPr="004B7EF4">
                        <w:rPr>
                          <w:rFonts w:ascii="Arial" w:hAnsi="Arial" w:cs="Arial"/>
                          <w:sz w:val="18"/>
                          <w:lang w:bidi="en-US"/>
                        </w:rPr>
                        <w:t>+81-(0)6-6136-3524</w:t>
                      </w:r>
                      <w:r w:rsidRPr="004B7EF4">
                        <w:rPr>
                          <w:rFonts w:ascii="Arial" w:hAnsi="Arial" w:cs="Arial"/>
                          <w:sz w:val="18"/>
                          <w:lang w:bidi="en-US"/>
                        </w:rPr>
                        <w:t xml:space="preserve">　　　　</w:t>
                      </w:r>
                    </w:p>
                    <w:p w14:paraId="45E61AE4" w14:textId="77777777" w:rsidR="00D95B8B" w:rsidRPr="004B7EF4" w:rsidRDefault="00D95B8B" w:rsidP="008F573C">
                      <w:pPr>
                        <w:numPr>
                          <w:ilvl w:val="0"/>
                          <w:numId w:val="5"/>
                        </w:numPr>
                        <w:spacing w:beforeLines="10" w:before="36" w:line="220" w:lineRule="exact"/>
                        <w:ind w:leftChars="200" w:left="647" w:hanging="227"/>
                        <w:jc w:val="left"/>
                        <w:rPr>
                          <w:rFonts w:ascii="Arial" w:eastAsia="Meiryo UI" w:hAnsi="Arial" w:cs="Arial"/>
                          <w:sz w:val="18"/>
                        </w:rPr>
                      </w:pPr>
                      <w:r w:rsidRPr="004B7EF4">
                        <w:rPr>
                          <w:rFonts w:ascii="Arial" w:hAnsi="Arial" w:cs="Arial"/>
                          <w:sz w:val="18"/>
                          <w:lang w:bidi="en-US"/>
                        </w:rPr>
                        <w:t>Email: f-onestop@global-financial-city-osaka.jp</w:t>
                      </w:r>
                      <w:r w:rsidRPr="004B7EF4">
                        <w:rPr>
                          <w:rFonts w:ascii="Arial" w:hAnsi="Arial" w:cs="Arial"/>
                          <w:sz w:val="18"/>
                          <w:lang w:bidi="en-US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F62" w:rsidRPr="0061273B">
        <w:rPr>
          <w:rFonts w:ascii="Arial" w:hAnsi="Arial" w:cs="Arial"/>
          <w:lang w:bidi="en-US"/>
        </w:rPr>
        <w:t xml:space="preserve">Please note that the </w:t>
      </w:r>
      <w:r w:rsidRPr="0061273B">
        <w:rPr>
          <w:rFonts w:ascii="Arial" w:hAnsi="Arial" w:cs="Arial"/>
          <w:lang w:bidi="en-US"/>
        </w:rPr>
        <w:t>information such as the names of the companies and its representatives which receive subsidy and the details of subsidy received may be disclosed</w:t>
      </w:r>
      <w:r>
        <w:rPr>
          <w:rFonts w:ascii="Arial" w:hAnsi="Arial" w:cs="Arial"/>
          <w:lang w:bidi="en-US"/>
        </w:rPr>
        <w:t>.</w:t>
      </w:r>
    </w:p>
    <w:sectPr w:rsidR="003634ED" w:rsidRPr="0061273B" w:rsidSect="00D95B8B">
      <w:pgSz w:w="11906" w:h="16838"/>
      <w:pgMar w:top="1701" w:right="1701" w:bottom="1701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2E2D3D" w16cid:durableId="280C850C"/>
  <w16cid:commentId w16cid:paraId="2C3C8E69" w16cid:durableId="280F338F"/>
  <w16cid:commentId w16cid:paraId="07450499" w16cid:durableId="280F3390"/>
  <w16cid:commentId w16cid:paraId="05F603AB" w16cid:durableId="280F3391"/>
  <w16cid:commentId w16cid:paraId="5E81A319" w16cid:durableId="280F3620"/>
  <w16cid:commentId w16cid:paraId="01EFF59D" w16cid:durableId="280F3392"/>
  <w16cid:commentId w16cid:paraId="0B71D095" w16cid:durableId="280F3D4C"/>
  <w16cid:commentId w16cid:paraId="27E02D38" w16cid:durableId="280C851C"/>
  <w16cid:commentId w16cid:paraId="7AC100F2" w16cid:durableId="280F3394"/>
  <w16cid:commentId w16cid:paraId="64207B2D" w16cid:durableId="280F3644"/>
  <w16cid:commentId w16cid:paraId="7AD366EF" w16cid:durableId="280F3395"/>
  <w16cid:commentId w16cid:paraId="47B71073" w16cid:durableId="280F3396"/>
  <w16cid:commentId w16cid:paraId="43E83583" w16cid:durableId="280F372C"/>
  <w16cid:commentId w16cid:paraId="5FA9F2D2" w16cid:durableId="280F3397"/>
  <w16cid:commentId w16cid:paraId="28A66C92" w16cid:durableId="280F3398"/>
  <w16cid:commentId w16cid:paraId="0B729F72" w16cid:durableId="280F3DB4"/>
  <w16cid:commentId w16cid:paraId="303B7035" w16cid:durableId="280F3399"/>
  <w16cid:commentId w16cid:paraId="088C9207" w16cid:durableId="280F392F"/>
  <w16cid:commentId w16cid:paraId="753E1594" w16cid:durableId="280F339A"/>
  <w16cid:commentId w16cid:paraId="120F7B7D" w16cid:durableId="280F339B"/>
  <w16cid:commentId w16cid:paraId="03666BBA" w16cid:durableId="280F339C"/>
  <w16cid:commentId w16cid:paraId="5AEB4626" w16cid:durableId="280F3DDE"/>
  <w16cid:commentId w16cid:paraId="237D99A3" w16cid:durableId="280F339D"/>
  <w16cid:commentId w16cid:paraId="326A164B" w16cid:durableId="280C853F"/>
  <w16cid:commentId w16cid:paraId="5B1F45D5" w16cid:durableId="280F339F"/>
  <w16cid:commentId w16cid:paraId="14990E30" w16cid:durableId="280F33A0"/>
  <w16cid:commentId w16cid:paraId="5C0377B9" w16cid:durableId="280F3AD5"/>
  <w16cid:commentId w16cid:paraId="6D746E5B" w16cid:durableId="280F33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77CBA" w14:textId="77777777" w:rsidR="00D95B8B" w:rsidRDefault="00D95B8B" w:rsidP="00E65A1E">
      <w:r>
        <w:separator/>
      </w:r>
    </w:p>
  </w:endnote>
  <w:endnote w:type="continuationSeparator" w:id="0">
    <w:p w14:paraId="5DBD7B10" w14:textId="77777777" w:rsidR="00D95B8B" w:rsidRDefault="00D95B8B" w:rsidP="00E6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D6946" w14:textId="77777777" w:rsidR="00D95B8B" w:rsidRDefault="00D95B8B" w:rsidP="00E65A1E">
      <w:r>
        <w:separator/>
      </w:r>
    </w:p>
  </w:footnote>
  <w:footnote w:type="continuationSeparator" w:id="0">
    <w:p w14:paraId="47820305" w14:textId="77777777" w:rsidR="00D95B8B" w:rsidRDefault="00D95B8B" w:rsidP="00E65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4B3F"/>
    <w:multiLevelType w:val="hybridMultilevel"/>
    <w:tmpl w:val="9F1EF182"/>
    <w:lvl w:ilvl="0" w:tplc="E90C0B14">
      <w:start w:val="1"/>
      <w:numFmt w:val="bullet"/>
      <w:lvlText w:val=""/>
      <w:lvlJc w:val="left"/>
      <w:pPr>
        <w:ind w:left="845" w:hanging="420"/>
      </w:pPr>
      <w:rPr>
        <w:rFonts w:ascii="Wingdings" w:hAnsi="Wingdings" w:hint="default"/>
      </w:rPr>
    </w:lvl>
    <w:lvl w:ilvl="1" w:tplc="9474AA82">
      <w:numFmt w:val="bullet"/>
      <w:lvlText w:val="・"/>
      <w:lvlJc w:val="left"/>
      <w:pPr>
        <w:ind w:left="1205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2EA40592"/>
    <w:multiLevelType w:val="hybridMultilevel"/>
    <w:tmpl w:val="7402DB86"/>
    <w:lvl w:ilvl="0" w:tplc="E90C0B14">
      <w:start w:val="1"/>
      <w:numFmt w:val="bullet"/>
      <w:lvlText w:val="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78AE04D4"/>
    <w:multiLevelType w:val="hybridMultilevel"/>
    <w:tmpl w:val="998C3ACE"/>
    <w:lvl w:ilvl="0" w:tplc="E0FCAB82">
      <w:start w:val="1"/>
      <w:numFmt w:val="decimal"/>
      <w:lvlText w:val="(%1)"/>
      <w:lvlJc w:val="left"/>
      <w:pPr>
        <w:ind w:left="1463" w:hanging="420"/>
      </w:pPr>
      <w:rPr>
        <w:rFonts w:hint="eastAsia"/>
      </w:rPr>
    </w:lvl>
    <w:lvl w:ilvl="1" w:tplc="894E0D62">
      <w:numFmt w:val="bullet"/>
      <w:lvlText w:val="※"/>
      <w:lvlJc w:val="left"/>
      <w:pPr>
        <w:ind w:left="1823" w:hanging="360"/>
      </w:pPr>
      <w:rPr>
        <w:rFonts w:ascii="Meiryo UI" w:eastAsia="Meiryo UI" w:hAnsi="Meiryo UI" w:cstheme="minorBidi" w:hint="eastAsia"/>
      </w:rPr>
    </w:lvl>
    <w:lvl w:ilvl="2" w:tplc="D3528926">
      <w:numFmt w:val="bullet"/>
      <w:lvlText w:val="・"/>
      <w:lvlJc w:val="left"/>
      <w:pPr>
        <w:ind w:left="2243" w:hanging="360"/>
      </w:pPr>
      <w:rPr>
        <w:rFonts w:ascii="Meiryo UI" w:eastAsia="Meiryo UI" w:hAnsi="Meiryo U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723" w:hanging="420"/>
      </w:pPr>
    </w:lvl>
    <w:lvl w:ilvl="4" w:tplc="04090017" w:tentative="1">
      <w:start w:val="1"/>
      <w:numFmt w:val="aiueoFullWidth"/>
      <w:lvlText w:val="(%5)"/>
      <w:lvlJc w:val="left"/>
      <w:pPr>
        <w:ind w:left="3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3" w:hanging="420"/>
      </w:pPr>
    </w:lvl>
    <w:lvl w:ilvl="6" w:tplc="0409000F" w:tentative="1">
      <w:start w:val="1"/>
      <w:numFmt w:val="decimal"/>
      <w:lvlText w:val="%7."/>
      <w:lvlJc w:val="left"/>
      <w:pPr>
        <w:ind w:left="3983" w:hanging="420"/>
      </w:pPr>
    </w:lvl>
    <w:lvl w:ilvl="7" w:tplc="04090017" w:tentative="1">
      <w:start w:val="1"/>
      <w:numFmt w:val="aiueoFullWidth"/>
      <w:lvlText w:val="(%8)"/>
      <w:lvlJc w:val="left"/>
      <w:pPr>
        <w:ind w:left="4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3" w:hanging="420"/>
      </w:pPr>
    </w:lvl>
  </w:abstractNum>
  <w:abstractNum w:abstractNumId="3" w15:restartNumberingAfterBreak="0">
    <w:nsid w:val="7E364426"/>
    <w:multiLevelType w:val="hybridMultilevel"/>
    <w:tmpl w:val="DDE891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DA4134"/>
    <w:multiLevelType w:val="hybridMultilevel"/>
    <w:tmpl w:val="59FEF3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62"/>
    <w:rsid w:val="000156D7"/>
    <w:rsid w:val="000426D6"/>
    <w:rsid w:val="000555C4"/>
    <w:rsid w:val="00057FF2"/>
    <w:rsid w:val="00066256"/>
    <w:rsid w:val="00091587"/>
    <w:rsid w:val="000C40AD"/>
    <w:rsid w:val="00172438"/>
    <w:rsid w:val="001824B5"/>
    <w:rsid w:val="00193C37"/>
    <w:rsid w:val="001A2F4D"/>
    <w:rsid w:val="001C2E08"/>
    <w:rsid w:val="00205CDD"/>
    <w:rsid w:val="00206056"/>
    <w:rsid w:val="00222BA3"/>
    <w:rsid w:val="0024114E"/>
    <w:rsid w:val="0025201A"/>
    <w:rsid w:val="00254525"/>
    <w:rsid w:val="00261A1D"/>
    <w:rsid w:val="0028403E"/>
    <w:rsid w:val="00287DD4"/>
    <w:rsid w:val="002E6D28"/>
    <w:rsid w:val="00324969"/>
    <w:rsid w:val="003561A7"/>
    <w:rsid w:val="003634ED"/>
    <w:rsid w:val="003800AC"/>
    <w:rsid w:val="00382F6F"/>
    <w:rsid w:val="003B5562"/>
    <w:rsid w:val="00405CC4"/>
    <w:rsid w:val="00433932"/>
    <w:rsid w:val="00460C7C"/>
    <w:rsid w:val="004747EF"/>
    <w:rsid w:val="00481DB4"/>
    <w:rsid w:val="00496875"/>
    <w:rsid w:val="004B7EF4"/>
    <w:rsid w:val="004E4200"/>
    <w:rsid w:val="00501E82"/>
    <w:rsid w:val="00521E4C"/>
    <w:rsid w:val="0058157A"/>
    <w:rsid w:val="005A2DC1"/>
    <w:rsid w:val="0061273B"/>
    <w:rsid w:val="006325B1"/>
    <w:rsid w:val="006435D5"/>
    <w:rsid w:val="006614E5"/>
    <w:rsid w:val="00664F95"/>
    <w:rsid w:val="00671AE8"/>
    <w:rsid w:val="006864EB"/>
    <w:rsid w:val="00695E24"/>
    <w:rsid w:val="006D6F89"/>
    <w:rsid w:val="006F1A86"/>
    <w:rsid w:val="006F46F6"/>
    <w:rsid w:val="00701322"/>
    <w:rsid w:val="007015D7"/>
    <w:rsid w:val="00733B73"/>
    <w:rsid w:val="007369F1"/>
    <w:rsid w:val="00750205"/>
    <w:rsid w:val="00762BAE"/>
    <w:rsid w:val="00794BA1"/>
    <w:rsid w:val="007A7140"/>
    <w:rsid w:val="007B0E13"/>
    <w:rsid w:val="007B5510"/>
    <w:rsid w:val="007C745C"/>
    <w:rsid w:val="007E11FF"/>
    <w:rsid w:val="00806F62"/>
    <w:rsid w:val="00823E6C"/>
    <w:rsid w:val="00833355"/>
    <w:rsid w:val="00861FD8"/>
    <w:rsid w:val="008670F6"/>
    <w:rsid w:val="008E63ED"/>
    <w:rsid w:val="008F573C"/>
    <w:rsid w:val="008F5A9B"/>
    <w:rsid w:val="00902B85"/>
    <w:rsid w:val="00904798"/>
    <w:rsid w:val="009141A8"/>
    <w:rsid w:val="00930156"/>
    <w:rsid w:val="00931942"/>
    <w:rsid w:val="00963637"/>
    <w:rsid w:val="00967301"/>
    <w:rsid w:val="00981599"/>
    <w:rsid w:val="009920D5"/>
    <w:rsid w:val="009A24AC"/>
    <w:rsid w:val="009B7325"/>
    <w:rsid w:val="009D4711"/>
    <w:rsid w:val="009E18CE"/>
    <w:rsid w:val="009E282E"/>
    <w:rsid w:val="009E2E32"/>
    <w:rsid w:val="009E37EF"/>
    <w:rsid w:val="00A123FD"/>
    <w:rsid w:val="00A20469"/>
    <w:rsid w:val="00A45192"/>
    <w:rsid w:val="00A46C14"/>
    <w:rsid w:val="00A71113"/>
    <w:rsid w:val="00A94C0C"/>
    <w:rsid w:val="00A96927"/>
    <w:rsid w:val="00AA4BCF"/>
    <w:rsid w:val="00AD50C2"/>
    <w:rsid w:val="00AE4FE8"/>
    <w:rsid w:val="00AE7EFD"/>
    <w:rsid w:val="00AF2C64"/>
    <w:rsid w:val="00B2179F"/>
    <w:rsid w:val="00B24EE7"/>
    <w:rsid w:val="00B252CF"/>
    <w:rsid w:val="00B32B39"/>
    <w:rsid w:val="00B643B4"/>
    <w:rsid w:val="00B77DEC"/>
    <w:rsid w:val="00B84C1C"/>
    <w:rsid w:val="00B85CB3"/>
    <w:rsid w:val="00B918C9"/>
    <w:rsid w:val="00BA2053"/>
    <w:rsid w:val="00BB0C98"/>
    <w:rsid w:val="00BD61F8"/>
    <w:rsid w:val="00C12E27"/>
    <w:rsid w:val="00C43B94"/>
    <w:rsid w:val="00C55EEE"/>
    <w:rsid w:val="00C602BA"/>
    <w:rsid w:val="00C60CCB"/>
    <w:rsid w:val="00C84E54"/>
    <w:rsid w:val="00C923BE"/>
    <w:rsid w:val="00CA74DE"/>
    <w:rsid w:val="00CB10C5"/>
    <w:rsid w:val="00CC4143"/>
    <w:rsid w:val="00CE535F"/>
    <w:rsid w:val="00D00137"/>
    <w:rsid w:val="00D06538"/>
    <w:rsid w:val="00D4668B"/>
    <w:rsid w:val="00D75FBB"/>
    <w:rsid w:val="00D8241F"/>
    <w:rsid w:val="00D95B8B"/>
    <w:rsid w:val="00DB0B3D"/>
    <w:rsid w:val="00DC5CEF"/>
    <w:rsid w:val="00E01AAA"/>
    <w:rsid w:val="00E10E43"/>
    <w:rsid w:val="00E17241"/>
    <w:rsid w:val="00E30EAA"/>
    <w:rsid w:val="00E43B46"/>
    <w:rsid w:val="00E4430F"/>
    <w:rsid w:val="00E55D8E"/>
    <w:rsid w:val="00E65A1E"/>
    <w:rsid w:val="00EA060A"/>
    <w:rsid w:val="00EB4739"/>
    <w:rsid w:val="00ED3072"/>
    <w:rsid w:val="00EF5473"/>
    <w:rsid w:val="00F70B40"/>
    <w:rsid w:val="00F842A6"/>
    <w:rsid w:val="00F9313A"/>
    <w:rsid w:val="00F94225"/>
    <w:rsid w:val="00F97524"/>
    <w:rsid w:val="00FB3A11"/>
    <w:rsid w:val="00FB51B0"/>
    <w:rsid w:val="00FF0107"/>
    <w:rsid w:val="00FF02BD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32F5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F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5A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A1E"/>
  </w:style>
  <w:style w:type="paragraph" w:styleId="a6">
    <w:name w:val="footer"/>
    <w:basedOn w:val="a"/>
    <w:link w:val="a7"/>
    <w:uiPriority w:val="99"/>
    <w:unhideWhenUsed/>
    <w:rsid w:val="00E65A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A1E"/>
  </w:style>
  <w:style w:type="paragraph" w:styleId="a8">
    <w:name w:val="Balloon Text"/>
    <w:basedOn w:val="a"/>
    <w:link w:val="a9"/>
    <w:uiPriority w:val="99"/>
    <w:semiHidden/>
    <w:unhideWhenUsed/>
    <w:rsid w:val="00F70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0B4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6730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6730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6730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673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67301"/>
    <w:rPr>
      <w:b/>
      <w:bCs/>
    </w:rPr>
  </w:style>
  <w:style w:type="character" w:styleId="af">
    <w:name w:val="Hyperlink"/>
    <w:basedOn w:val="a0"/>
    <w:uiPriority w:val="99"/>
    <w:unhideWhenUsed/>
    <w:rsid w:val="006325B1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E1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EE1B1-2712-426C-9A89-402B84CB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2023-05-23T02:15:00Z</dcterms:created>
  <dcterms:modified xsi:type="dcterms:W3CDTF">2023-05-23T02:18:00Z</dcterms:modified>
</cp:coreProperties>
</file>