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7FAF" w14:textId="2804B184" w:rsidR="00C90A09" w:rsidRPr="00440BF1" w:rsidRDefault="003B62FE" w:rsidP="00C90A09">
      <w:pPr>
        <w:jc w:val="center"/>
        <w:rPr>
          <w:rFonts w:ascii="Meiryo UI" w:eastAsia="Meiryo UI" w:hAnsi="Meiryo UI"/>
          <w:b/>
          <w:sz w:val="33"/>
          <w:szCs w:val="33"/>
          <w:u w:val="single"/>
        </w:rPr>
      </w:pPr>
      <w:r w:rsidRPr="00440BF1">
        <w:rPr>
          <w:rFonts w:ascii="Meiryo UI" w:eastAsia="Meiryo UI" w:hAnsi="Meiryo UI" w:hint="eastAsia"/>
          <w:b/>
          <w:noProof/>
          <w:sz w:val="33"/>
          <w:szCs w:val="33"/>
          <w:u w:val="single"/>
        </w:rPr>
        <w:t>副首都推進局　　令</w:t>
      </w:r>
      <w:r w:rsidR="00E46472" w:rsidRPr="00440BF1">
        <w:rPr>
          <w:rFonts w:ascii="Meiryo UI" w:eastAsia="Meiryo UI" w:hAnsi="Meiryo UI" w:hint="eastAsia"/>
          <w:b/>
          <w:noProof/>
          <w:sz w:val="33"/>
          <w:szCs w:val="33"/>
          <w:u w:val="single"/>
        </w:rPr>
        <w:t>和</w:t>
      </w:r>
      <w:r w:rsidR="004B5115">
        <w:rPr>
          <w:rFonts w:ascii="Meiryo UI" w:eastAsia="Meiryo UI" w:hAnsi="Meiryo UI" w:hint="eastAsia"/>
          <w:b/>
          <w:noProof/>
          <w:sz w:val="33"/>
          <w:szCs w:val="33"/>
          <w:u w:val="single"/>
        </w:rPr>
        <w:t>８</w:t>
      </w:r>
      <w:r w:rsidR="00E46472" w:rsidRPr="00440BF1">
        <w:rPr>
          <w:rFonts w:ascii="Meiryo UI" w:eastAsia="Meiryo UI" w:hAnsi="Meiryo UI" w:hint="eastAsia"/>
          <w:b/>
          <w:noProof/>
          <w:sz w:val="33"/>
          <w:szCs w:val="33"/>
          <w:u w:val="single"/>
        </w:rPr>
        <w:t>年度当初予算</w:t>
      </w:r>
      <w:r w:rsidR="00595919" w:rsidRPr="00440BF1">
        <w:rPr>
          <w:rFonts w:ascii="Meiryo UI" w:eastAsia="Meiryo UI" w:hAnsi="Meiryo UI" w:hint="eastAsia"/>
          <w:b/>
          <w:noProof/>
          <w:sz w:val="33"/>
          <w:szCs w:val="33"/>
          <w:u w:val="single"/>
        </w:rPr>
        <w:t>案の</w:t>
      </w:r>
      <w:r w:rsidR="00E46472" w:rsidRPr="00440BF1">
        <w:rPr>
          <w:rFonts w:ascii="Meiryo UI" w:eastAsia="Meiryo UI" w:hAnsi="Meiryo UI" w:hint="eastAsia"/>
          <w:b/>
          <w:noProof/>
          <w:sz w:val="33"/>
          <w:szCs w:val="33"/>
          <w:u w:val="single"/>
        </w:rPr>
        <w:t>概要</w:t>
      </w:r>
    </w:p>
    <w:p w14:paraId="52BAC7E0" w14:textId="2CF7C699" w:rsidR="003B62FE" w:rsidRDefault="002F0A1E" w:rsidP="0007244D">
      <w:pPr>
        <w:spacing w:line="20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664384" behindDoc="0" locked="0" layoutInCell="1" allowOverlap="1" wp14:anchorId="729D0996" wp14:editId="0F08B050">
                <wp:simplePos x="0" y="0"/>
                <wp:positionH relativeFrom="margin">
                  <wp:posOffset>3398520</wp:posOffset>
                </wp:positionH>
                <wp:positionV relativeFrom="paragraph">
                  <wp:posOffset>60325</wp:posOffset>
                </wp:positionV>
                <wp:extent cx="2819400" cy="731520"/>
                <wp:effectExtent l="0" t="0" r="19050" b="11430"/>
                <wp:wrapNone/>
                <wp:docPr id="6" name="角丸四角形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2819400" cy="731520"/>
                        </a:xfrm>
                        <a:prstGeom prst="roundRect">
                          <a:avLst>
                            <a:gd name="adj" fmla="val 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2EFFC" w14:textId="77777777" w:rsidR="003B62FE" w:rsidRDefault="003B62FE" w:rsidP="003B62FE">
                            <w:pPr>
                              <w:spacing w:line="300" w:lineRule="exact"/>
                              <w:rPr>
                                <w:rFonts w:ascii="Meiryo UI" w:eastAsia="Meiryo UI" w:hAnsi="Meiryo UI"/>
                                <w:color w:val="000000"/>
                                <w:kern w:val="0"/>
                                <w:sz w:val="22"/>
                              </w:rPr>
                            </w:pPr>
                            <w:r>
                              <w:rPr>
                                <w:rFonts w:ascii="Meiryo UI" w:eastAsia="Meiryo UI" w:hAnsi="Meiryo UI" w:hint="eastAsia"/>
                                <w:color w:val="000000"/>
                                <w:sz w:val="22"/>
                              </w:rPr>
                              <w:t>担　 当： 副首都推進局総務担当</w:t>
                            </w:r>
                          </w:p>
                          <w:p w14:paraId="6A9D71E2" w14:textId="34AA9C40" w:rsidR="003B62FE" w:rsidRDefault="003B62FE" w:rsidP="003B62FE">
                            <w:pPr>
                              <w:spacing w:line="300" w:lineRule="exact"/>
                              <w:rPr>
                                <w:rFonts w:ascii="Meiryo UI" w:eastAsia="Meiryo UI" w:hAnsi="Meiryo UI"/>
                                <w:color w:val="000000"/>
                                <w:sz w:val="22"/>
                              </w:rPr>
                            </w:pPr>
                            <w:r>
                              <w:rPr>
                                <w:rFonts w:ascii="Meiryo UI" w:eastAsia="Meiryo UI" w:hAnsi="Meiryo UI" w:hint="eastAsia"/>
                                <w:color w:val="000000"/>
                                <w:sz w:val="22"/>
                              </w:rPr>
                              <w:t>担当者： 小島・</w:t>
                            </w:r>
                            <w:r w:rsidR="004B5115">
                              <w:rPr>
                                <w:rFonts w:ascii="Meiryo UI" w:eastAsia="Meiryo UI" w:hAnsi="Meiryo UI" w:hint="eastAsia"/>
                                <w:color w:val="000000"/>
                                <w:sz w:val="22"/>
                              </w:rPr>
                              <w:t>岸本</w:t>
                            </w:r>
                          </w:p>
                          <w:p w14:paraId="3526D50D" w14:textId="77777777" w:rsidR="003B62FE" w:rsidRDefault="003B62FE" w:rsidP="003B62FE">
                            <w:pPr>
                              <w:spacing w:line="300" w:lineRule="exact"/>
                              <w:rPr>
                                <w:rFonts w:ascii="Meiryo UI" w:eastAsia="Meiryo UI" w:hAnsi="Meiryo UI"/>
                                <w:color w:val="000000"/>
                                <w:sz w:val="22"/>
                              </w:rPr>
                            </w:pPr>
                            <w:r>
                              <w:rPr>
                                <w:rFonts w:ascii="Meiryo UI" w:eastAsia="Meiryo UI" w:hAnsi="Meiryo UI" w:hint="eastAsia"/>
                                <w:color w:val="000000"/>
                                <w:sz w:val="22"/>
                              </w:rPr>
                              <w:t>直　 通： ０６－６２０８－９７４１</w:t>
                            </w:r>
                          </w:p>
                        </w:txbxContent>
                      </wps:txbx>
                      <wps:bodyPr vertOverflow="clip" horzOverflow="clip" wrap="square" lIns="180000" tIns="36000" rIns="180000" bIns="3600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29D0996" id="角丸四角形 5" o:spid="_x0000_s1026" style="position:absolute;left:0;text-align:left;margin-left:267.6pt;margin-top:4.75pt;width:222pt;height:5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" fillcolor="white [3212]" strokecolor="black [3213]">
                <v:textbox inset="5mm,1mm,5mm,1mm">
                  <w:txbxContent>
                    <w:p w14:paraId="2C62EFFC" w14:textId="77777777" w:rsidR="003B62FE" w:rsidRDefault="003B62FE" w:rsidP="003B62FE">
                      <w:pPr>
                        <w:spacing w:line="300" w:lineRule="exact"/>
                        <w:rPr>
                          <w:rFonts w:ascii="Meiryo UI" w:eastAsia="Meiryo UI" w:hAnsi="Meiryo UI"/>
                          <w:color w:val="000000"/>
                          <w:kern w:val="0"/>
                          <w:sz w:val="22"/>
                        </w:rPr>
                      </w:pPr>
                      <w:r>
                        <w:rPr>
                          <w:rFonts w:ascii="Meiryo UI" w:eastAsia="Meiryo UI" w:hAnsi="Meiryo UI" w:hint="eastAsia"/>
                          <w:color w:val="000000"/>
                          <w:sz w:val="22"/>
                        </w:rPr>
                        <w:t>担　 当： 副首都推進局総務担当</w:t>
                      </w:r>
                    </w:p>
                    <w:p w14:paraId="6A9D71E2" w14:textId="34AA9C40" w:rsidR="003B62FE" w:rsidRDefault="003B62FE" w:rsidP="003B62FE">
                      <w:pPr>
                        <w:spacing w:line="300" w:lineRule="exact"/>
                        <w:rPr>
                          <w:rFonts w:ascii="Meiryo UI" w:eastAsia="Meiryo UI" w:hAnsi="Meiryo UI"/>
                          <w:color w:val="000000"/>
                          <w:sz w:val="22"/>
                        </w:rPr>
                      </w:pPr>
                      <w:r>
                        <w:rPr>
                          <w:rFonts w:ascii="Meiryo UI" w:eastAsia="Meiryo UI" w:hAnsi="Meiryo UI" w:hint="eastAsia"/>
                          <w:color w:val="000000"/>
                          <w:sz w:val="22"/>
                        </w:rPr>
                        <w:t>担当者： 小島・</w:t>
                      </w:r>
                      <w:r w:rsidR="004B5115">
                        <w:rPr>
                          <w:rFonts w:ascii="Meiryo UI" w:eastAsia="Meiryo UI" w:hAnsi="Meiryo UI" w:hint="eastAsia"/>
                          <w:color w:val="000000"/>
                          <w:sz w:val="22"/>
                        </w:rPr>
                        <w:t>岸本</w:t>
                      </w:r>
                    </w:p>
                    <w:p w14:paraId="3526D50D" w14:textId="77777777" w:rsidR="003B62FE" w:rsidRDefault="003B62FE" w:rsidP="003B62FE">
                      <w:pPr>
                        <w:spacing w:line="300" w:lineRule="exact"/>
                        <w:rPr>
                          <w:rFonts w:ascii="Meiryo UI" w:eastAsia="Meiryo UI" w:hAnsi="Meiryo UI"/>
                          <w:color w:val="000000"/>
                          <w:sz w:val="22"/>
                        </w:rPr>
                      </w:pPr>
                      <w:r>
                        <w:rPr>
                          <w:rFonts w:ascii="Meiryo UI" w:eastAsia="Meiryo UI" w:hAnsi="Meiryo UI" w:hint="eastAsia"/>
                          <w:color w:val="000000"/>
                          <w:sz w:val="22"/>
                        </w:rPr>
                        <w:t>直　 通： ０６－６２０８－９７４１</w:t>
                      </w:r>
                    </w:p>
                  </w:txbxContent>
                </v:textbox>
                <w10:wrap anchorx="margin"/>
              </v:roundrect>
            </w:pict>
          </mc:Fallback>
        </mc:AlternateContent>
      </w:r>
    </w:p>
    <w:p w14:paraId="31065D63" w14:textId="5C395EE1" w:rsidR="003B62FE" w:rsidRDefault="003B62FE" w:rsidP="0007244D">
      <w:pPr>
        <w:spacing w:line="200" w:lineRule="exact"/>
        <w:rPr>
          <w:rFonts w:ascii="ＭＳ ゴシック" w:eastAsia="ＭＳ ゴシック" w:hAnsi="ＭＳ ゴシック"/>
          <w:sz w:val="20"/>
          <w:szCs w:val="20"/>
        </w:rPr>
      </w:pPr>
    </w:p>
    <w:p w14:paraId="1FF9B542" w14:textId="49AB5E72" w:rsidR="003B62FE" w:rsidRDefault="003B62FE" w:rsidP="0007244D">
      <w:pPr>
        <w:spacing w:line="200" w:lineRule="exact"/>
        <w:rPr>
          <w:rFonts w:ascii="ＭＳ ゴシック" w:eastAsia="ＭＳ ゴシック" w:hAnsi="ＭＳ ゴシック"/>
          <w:sz w:val="20"/>
          <w:szCs w:val="20"/>
        </w:rPr>
      </w:pPr>
    </w:p>
    <w:p w14:paraId="4E532177" w14:textId="6637BB34" w:rsidR="003B62FE" w:rsidRDefault="003B62FE" w:rsidP="0007244D">
      <w:pPr>
        <w:spacing w:line="200" w:lineRule="exact"/>
        <w:rPr>
          <w:rFonts w:ascii="ＭＳ ゴシック" w:eastAsia="ＭＳ ゴシック" w:hAnsi="ＭＳ ゴシック"/>
          <w:sz w:val="20"/>
          <w:szCs w:val="20"/>
        </w:rPr>
      </w:pPr>
    </w:p>
    <w:p w14:paraId="0315A617" w14:textId="4A404E5E" w:rsidR="003B62FE" w:rsidRDefault="003B62FE" w:rsidP="0007244D">
      <w:pPr>
        <w:spacing w:line="200" w:lineRule="exact"/>
        <w:rPr>
          <w:rFonts w:ascii="ＭＳ ゴシック" w:eastAsia="ＭＳ ゴシック" w:hAnsi="ＭＳ ゴシック"/>
          <w:sz w:val="20"/>
          <w:szCs w:val="20"/>
        </w:rPr>
      </w:pPr>
    </w:p>
    <w:p w14:paraId="200B4577" w14:textId="6B74AD7C" w:rsidR="003B62FE" w:rsidRDefault="003B62FE" w:rsidP="0007244D">
      <w:pPr>
        <w:spacing w:line="200" w:lineRule="exact"/>
        <w:rPr>
          <w:rFonts w:ascii="ＭＳ ゴシック" w:eastAsia="ＭＳ ゴシック" w:hAnsi="ＭＳ ゴシック"/>
          <w:sz w:val="20"/>
          <w:szCs w:val="20"/>
        </w:rPr>
      </w:pPr>
    </w:p>
    <w:p w14:paraId="275414F1" w14:textId="39841046" w:rsidR="006D54BD" w:rsidRPr="00950F81" w:rsidRDefault="00B93CD0" w:rsidP="00F0531C">
      <w:pPr>
        <w:wordWrap w:val="0"/>
        <w:jc w:val="right"/>
        <w:rPr>
          <w:rFonts w:ascii="ＭＳ ゴシック" w:eastAsia="ＭＳ ゴシック" w:hAnsi="ＭＳ ゴシック"/>
          <w:sz w:val="22"/>
          <w:szCs w:val="21"/>
        </w:rPr>
      </w:pPr>
      <w:r w:rsidRPr="00950F81">
        <w:rPr>
          <w:rFonts w:ascii="ＭＳ ゴシック" w:eastAsia="ＭＳ ゴシック" w:hAnsi="ＭＳ ゴシック" w:hint="eastAsia"/>
          <w:sz w:val="22"/>
          <w:szCs w:val="21"/>
        </w:rPr>
        <w:t xml:space="preserve">　　　　　　　　　　　　　　　　　　　　</w:t>
      </w:r>
      <w:r w:rsidRPr="00950F81">
        <w:rPr>
          <w:rFonts w:ascii="ＭＳ ゴシック" w:eastAsia="ＭＳ ゴシック" w:hAnsi="ＭＳ ゴシック" w:hint="eastAsia"/>
          <w:sz w:val="20"/>
          <w:szCs w:val="18"/>
        </w:rPr>
        <w:t xml:space="preserve">　</w:t>
      </w:r>
    </w:p>
    <w:tbl>
      <w:tblPr>
        <w:tblStyle w:val="a3"/>
        <w:tblW w:w="9734" w:type="dxa"/>
        <w:jc w:val="center"/>
        <w:tblLook w:val="04A0" w:firstRow="1" w:lastRow="0" w:firstColumn="1" w:lastColumn="0" w:noHBand="0" w:noVBand="1"/>
      </w:tblPr>
      <w:tblGrid>
        <w:gridCol w:w="462"/>
        <w:gridCol w:w="2073"/>
        <w:gridCol w:w="2558"/>
        <w:gridCol w:w="462"/>
        <w:gridCol w:w="2043"/>
        <w:gridCol w:w="2136"/>
      </w:tblGrid>
      <w:tr w:rsidR="00883663" w:rsidRPr="00F40B08" w14:paraId="0F0D7C72" w14:textId="77777777" w:rsidTr="004033E3">
        <w:trPr>
          <w:trHeight w:val="58"/>
          <w:jc w:val="center"/>
        </w:trPr>
        <w:tc>
          <w:tcPr>
            <w:tcW w:w="462" w:type="dxa"/>
            <w:vMerge w:val="restart"/>
            <w:textDirection w:val="tbRlV"/>
            <w:vAlign w:val="center"/>
          </w:tcPr>
          <w:p w14:paraId="5D9C82E3" w14:textId="3AFC3F85" w:rsidR="002F0A1E" w:rsidRPr="003B62FE" w:rsidRDefault="002F0A1E" w:rsidP="002F0A1E">
            <w:pPr>
              <w:spacing w:line="240" w:lineRule="exact"/>
              <w:ind w:left="113" w:right="113"/>
              <w:jc w:val="center"/>
              <w:rPr>
                <w:rFonts w:ascii="Meiryo UI" w:eastAsia="Meiryo UI" w:hAnsi="Meiryo UI"/>
                <w:sz w:val="22"/>
              </w:rPr>
            </w:pPr>
            <w:r>
              <w:rPr>
                <w:rFonts w:ascii="Meiryo UI" w:eastAsia="Meiryo UI" w:hAnsi="Meiryo UI" w:hint="eastAsia"/>
                <w:sz w:val="22"/>
              </w:rPr>
              <w:t>一般会計</w:t>
            </w:r>
          </w:p>
        </w:tc>
        <w:tc>
          <w:tcPr>
            <w:tcW w:w="2076" w:type="dxa"/>
            <w:vAlign w:val="center"/>
          </w:tcPr>
          <w:p w14:paraId="279061F2" w14:textId="1B992333"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８</w:t>
            </w:r>
            <w:r w:rsidRPr="003B62FE">
              <w:rPr>
                <w:rFonts w:ascii="Meiryo UI" w:eastAsia="Meiryo UI" w:hAnsi="Meiryo UI" w:hint="eastAsia"/>
                <w:sz w:val="20"/>
                <w:szCs w:val="20"/>
              </w:rPr>
              <w:t>年度</w:t>
            </w:r>
          </w:p>
          <w:p w14:paraId="0FEEEC01" w14:textId="49E9C0A5" w:rsidR="002F0A1E" w:rsidRPr="003B62F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当初予算額</w:t>
            </w:r>
          </w:p>
        </w:tc>
        <w:tc>
          <w:tcPr>
            <w:tcW w:w="2560" w:type="dxa"/>
            <w:vAlign w:val="center"/>
          </w:tcPr>
          <w:p w14:paraId="798AC923" w14:textId="0DA06B8E" w:rsidR="002F0A1E" w:rsidRPr="003B62FE" w:rsidRDefault="00AA51B6" w:rsidP="002F0A1E">
            <w:pPr>
              <w:spacing w:line="240" w:lineRule="exact"/>
              <w:jc w:val="center"/>
              <w:rPr>
                <w:rFonts w:ascii="Meiryo UI" w:eastAsia="Meiryo UI" w:hAnsi="Meiryo UI"/>
                <w:sz w:val="22"/>
              </w:rPr>
            </w:pPr>
            <w:r>
              <w:rPr>
                <w:rFonts w:ascii="Meiryo UI" w:eastAsia="Meiryo UI" w:hAnsi="Meiryo UI" w:hint="eastAsia"/>
                <w:sz w:val="22"/>
              </w:rPr>
              <w:t>314</w:t>
            </w:r>
            <w:r w:rsidR="00FF1C4B">
              <w:rPr>
                <w:rFonts w:ascii="Meiryo UI" w:eastAsia="Meiryo UI" w:hAnsi="Meiryo UI" w:hint="eastAsia"/>
                <w:sz w:val="22"/>
              </w:rPr>
              <w:t>億</w:t>
            </w:r>
            <w:r>
              <w:rPr>
                <w:rFonts w:ascii="Meiryo UI" w:eastAsia="Meiryo UI" w:hAnsi="Meiryo UI" w:hint="eastAsia"/>
                <w:sz w:val="22"/>
              </w:rPr>
              <w:t>6,559</w:t>
            </w:r>
            <w:r w:rsidR="00883663">
              <w:rPr>
                <w:rFonts w:ascii="Meiryo UI" w:eastAsia="Meiryo UI" w:hAnsi="Meiryo UI" w:hint="eastAsia"/>
                <w:sz w:val="22"/>
              </w:rPr>
              <w:t>万</w:t>
            </w:r>
            <w:r>
              <w:rPr>
                <w:rFonts w:ascii="Meiryo UI" w:eastAsia="Meiryo UI" w:hAnsi="Meiryo UI" w:hint="eastAsia"/>
                <w:sz w:val="22"/>
              </w:rPr>
              <w:t>2</w:t>
            </w:r>
            <w:r w:rsidR="00883663">
              <w:rPr>
                <w:rFonts w:ascii="Meiryo UI" w:eastAsia="Meiryo UI" w:hAnsi="Meiryo UI" w:hint="eastAsia"/>
                <w:sz w:val="22"/>
              </w:rPr>
              <w:t>千円</w:t>
            </w:r>
          </w:p>
        </w:tc>
        <w:tc>
          <w:tcPr>
            <w:tcW w:w="453" w:type="dxa"/>
            <w:vMerge w:val="restart"/>
            <w:textDirection w:val="tbRlV"/>
            <w:vAlign w:val="center"/>
          </w:tcPr>
          <w:p w14:paraId="79933E25" w14:textId="756663BB" w:rsidR="002F0A1E" w:rsidRPr="003B62FE" w:rsidRDefault="002F0A1E" w:rsidP="002F0A1E">
            <w:pPr>
              <w:spacing w:line="240" w:lineRule="exact"/>
              <w:ind w:left="113" w:right="113"/>
              <w:jc w:val="center"/>
              <w:rPr>
                <w:rFonts w:ascii="Meiryo UI" w:eastAsia="Meiryo UI" w:hAnsi="Meiryo UI"/>
                <w:sz w:val="22"/>
              </w:rPr>
            </w:pPr>
            <w:r>
              <w:rPr>
                <w:rFonts w:ascii="Meiryo UI" w:eastAsia="Meiryo UI" w:hAnsi="Meiryo UI" w:hint="eastAsia"/>
                <w:sz w:val="22"/>
              </w:rPr>
              <w:t>特別会計</w:t>
            </w:r>
          </w:p>
        </w:tc>
        <w:tc>
          <w:tcPr>
            <w:tcW w:w="2045" w:type="dxa"/>
            <w:vAlign w:val="center"/>
          </w:tcPr>
          <w:p w14:paraId="3D8EFDD8" w14:textId="51F03140"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８</w:t>
            </w:r>
            <w:r w:rsidRPr="003B62FE">
              <w:rPr>
                <w:rFonts w:ascii="Meiryo UI" w:eastAsia="Meiryo UI" w:hAnsi="Meiryo UI" w:hint="eastAsia"/>
                <w:sz w:val="20"/>
                <w:szCs w:val="20"/>
              </w:rPr>
              <w:t>年度</w:t>
            </w:r>
          </w:p>
          <w:p w14:paraId="65794A7F" w14:textId="31AD2727" w:rsidR="002F0A1E" w:rsidRPr="003B62FE" w:rsidRDefault="002F0A1E" w:rsidP="002F0A1E">
            <w:pPr>
              <w:spacing w:line="240" w:lineRule="exact"/>
              <w:jc w:val="center"/>
              <w:rPr>
                <w:rFonts w:ascii="Meiryo UI" w:eastAsia="Meiryo UI" w:hAnsi="Meiryo UI"/>
                <w:sz w:val="22"/>
              </w:rPr>
            </w:pPr>
            <w:r w:rsidRPr="003B62FE">
              <w:rPr>
                <w:rFonts w:ascii="Meiryo UI" w:eastAsia="Meiryo UI" w:hAnsi="Meiryo UI" w:hint="eastAsia"/>
                <w:sz w:val="20"/>
                <w:szCs w:val="20"/>
              </w:rPr>
              <w:t>当初予算額</w:t>
            </w:r>
          </w:p>
        </w:tc>
        <w:tc>
          <w:tcPr>
            <w:tcW w:w="2138" w:type="dxa"/>
            <w:vAlign w:val="center"/>
          </w:tcPr>
          <w:p w14:paraId="20C3FB9E" w14:textId="42201063" w:rsidR="002F0A1E" w:rsidRPr="003B62FE" w:rsidRDefault="00883663" w:rsidP="00883663">
            <w:pPr>
              <w:spacing w:line="240" w:lineRule="exact"/>
              <w:jc w:val="center"/>
              <w:rPr>
                <w:rFonts w:ascii="Meiryo UI" w:eastAsia="Meiryo UI" w:hAnsi="Meiryo UI"/>
                <w:sz w:val="22"/>
              </w:rPr>
            </w:pPr>
            <w:r>
              <w:rPr>
                <w:rFonts w:ascii="Meiryo UI" w:eastAsia="Meiryo UI" w:hAnsi="Meiryo UI" w:hint="eastAsia"/>
                <w:sz w:val="22"/>
              </w:rPr>
              <w:t>―</w:t>
            </w:r>
          </w:p>
        </w:tc>
      </w:tr>
      <w:tr w:rsidR="00883663" w:rsidRPr="00F40B08" w14:paraId="65F9D98E" w14:textId="77777777" w:rsidTr="004033E3">
        <w:trPr>
          <w:trHeight w:val="58"/>
          <w:jc w:val="center"/>
        </w:trPr>
        <w:tc>
          <w:tcPr>
            <w:tcW w:w="462" w:type="dxa"/>
            <w:vMerge/>
            <w:vAlign w:val="center"/>
          </w:tcPr>
          <w:p w14:paraId="136BCA1A" w14:textId="055FDFDA" w:rsidR="002F0A1E" w:rsidRPr="003B62FE" w:rsidRDefault="002F0A1E" w:rsidP="002F0A1E">
            <w:pPr>
              <w:spacing w:line="240" w:lineRule="exact"/>
              <w:rPr>
                <w:rFonts w:ascii="Meiryo UI" w:eastAsia="Meiryo UI" w:hAnsi="Meiryo UI"/>
                <w:sz w:val="22"/>
              </w:rPr>
            </w:pPr>
          </w:p>
        </w:tc>
        <w:tc>
          <w:tcPr>
            <w:tcW w:w="2076" w:type="dxa"/>
            <w:vAlign w:val="center"/>
          </w:tcPr>
          <w:p w14:paraId="48352A3E" w14:textId="31613BFC"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７</w:t>
            </w:r>
            <w:r w:rsidRPr="003B62FE">
              <w:rPr>
                <w:rFonts w:ascii="Meiryo UI" w:eastAsia="Meiryo UI" w:hAnsi="Meiryo UI" w:hint="eastAsia"/>
                <w:sz w:val="20"/>
                <w:szCs w:val="20"/>
              </w:rPr>
              <w:t>年度</w:t>
            </w:r>
          </w:p>
          <w:p w14:paraId="526B2492" w14:textId="690A38E2" w:rsidR="002F0A1E" w:rsidRPr="003B62F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当初予算額</w:t>
            </w:r>
          </w:p>
        </w:tc>
        <w:tc>
          <w:tcPr>
            <w:tcW w:w="2560" w:type="dxa"/>
            <w:vAlign w:val="center"/>
          </w:tcPr>
          <w:p w14:paraId="020B0F7F" w14:textId="397245D6" w:rsidR="002F0A1E" w:rsidRPr="003B62FE" w:rsidRDefault="00AA51B6" w:rsidP="002F0A1E">
            <w:pPr>
              <w:spacing w:line="240" w:lineRule="exact"/>
              <w:jc w:val="center"/>
              <w:rPr>
                <w:rFonts w:ascii="Meiryo UI" w:eastAsia="Meiryo UI" w:hAnsi="Meiryo UI"/>
                <w:sz w:val="22"/>
              </w:rPr>
            </w:pPr>
            <w:r>
              <w:rPr>
                <w:rFonts w:ascii="Meiryo UI" w:eastAsia="Meiryo UI" w:hAnsi="Meiryo UI" w:hint="eastAsia"/>
                <w:sz w:val="22"/>
              </w:rPr>
              <w:t>243</w:t>
            </w:r>
            <w:r w:rsidR="002F0A1E" w:rsidRPr="002F0A1E">
              <w:rPr>
                <w:rFonts w:ascii="Meiryo UI" w:eastAsia="Meiryo UI" w:hAnsi="Meiryo UI" w:hint="eastAsia"/>
                <w:sz w:val="22"/>
              </w:rPr>
              <w:t>億</w:t>
            </w:r>
            <w:r>
              <w:rPr>
                <w:rFonts w:ascii="Meiryo UI" w:eastAsia="Meiryo UI" w:hAnsi="Meiryo UI" w:hint="eastAsia"/>
                <w:sz w:val="22"/>
              </w:rPr>
              <w:t>7,470</w:t>
            </w:r>
            <w:r w:rsidR="002F0A1E" w:rsidRPr="002F0A1E">
              <w:rPr>
                <w:rFonts w:ascii="Meiryo UI" w:eastAsia="Meiryo UI" w:hAnsi="Meiryo UI" w:hint="eastAsia"/>
                <w:sz w:val="22"/>
              </w:rPr>
              <w:t>万</w:t>
            </w:r>
            <w:r>
              <w:rPr>
                <w:rFonts w:ascii="Meiryo UI" w:eastAsia="Meiryo UI" w:hAnsi="Meiryo UI" w:hint="eastAsia"/>
                <w:sz w:val="22"/>
              </w:rPr>
              <w:t>7</w:t>
            </w:r>
            <w:r w:rsidR="002F0A1E" w:rsidRPr="002F0A1E">
              <w:rPr>
                <w:rFonts w:ascii="Meiryo UI" w:eastAsia="Meiryo UI" w:hAnsi="Meiryo UI" w:hint="eastAsia"/>
                <w:sz w:val="22"/>
              </w:rPr>
              <w:t>千円</w:t>
            </w:r>
          </w:p>
        </w:tc>
        <w:tc>
          <w:tcPr>
            <w:tcW w:w="453" w:type="dxa"/>
            <w:vMerge/>
            <w:vAlign w:val="center"/>
          </w:tcPr>
          <w:p w14:paraId="742B77A2" w14:textId="2AE80A7A" w:rsidR="002F0A1E" w:rsidRPr="003B62FE" w:rsidRDefault="002F0A1E" w:rsidP="002F0A1E">
            <w:pPr>
              <w:spacing w:line="240" w:lineRule="exact"/>
              <w:jc w:val="right"/>
              <w:rPr>
                <w:rFonts w:ascii="Meiryo UI" w:eastAsia="Meiryo UI" w:hAnsi="Meiryo UI"/>
                <w:sz w:val="22"/>
              </w:rPr>
            </w:pPr>
          </w:p>
        </w:tc>
        <w:tc>
          <w:tcPr>
            <w:tcW w:w="2045" w:type="dxa"/>
            <w:vAlign w:val="center"/>
          </w:tcPr>
          <w:p w14:paraId="5AC3DB48" w14:textId="4FA41F72"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７</w:t>
            </w:r>
            <w:r w:rsidRPr="003B62FE">
              <w:rPr>
                <w:rFonts w:ascii="Meiryo UI" w:eastAsia="Meiryo UI" w:hAnsi="Meiryo UI" w:hint="eastAsia"/>
                <w:sz w:val="20"/>
                <w:szCs w:val="20"/>
              </w:rPr>
              <w:t>年度</w:t>
            </w:r>
          </w:p>
          <w:p w14:paraId="1F719AD7" w14:textId="26C04A60" w:rsidR="002F0A1E" w:rsidRPr="003B62FE" w:rsidRDefault="002F0A1E" w:rsidP="002F0A1E">
            <w:pPr>
              <w:spacing w:line="240" w:lineRule="exact"/>
              <w:jc w:val="center"/>
              <w:rPr>
                <w:rFonts w:ascii="Meiryo UI" w:eastAsia="Meiryo UI" w:hAnsi="Meiryo UI"/>
                <w:sz w:val="22"/>
              </w:rPr>
            </w:pPr>
            <w:r w:rsidRPr="003B62FE">
              <w:rPr>
                <w:rFonts w:ascii="Meiryo UI" w:eastAsia="Meiryo UI" w:hAnsi="Meiryo UI" w:hint="eastAsia"/>
                <w:sz w:val="20"/>
                <w:szCs w:val="20"/>
              </w:rPr>
              <w:t>当初予算額</w:t>
            </w:r>
          </w:p>
        </w:tc>
        <w:tc>
          <w:tcPr>
            <w:tcW w:w="2138" w:type="dxa"/>
            <w:vAlign w:val="center"/>
          </w:tcPr>
          <w:p w14:paraId="429966DB" w14:textId="7D505ED3" w:rsidR="002F0A1E" w:rsidRPr="003B62FE" w:rsidRDefault="00883663" w:rsidP="00883663">
            <w:pPr>
              <w:spacing w:line="240" w:lineRule="exact"/>
              <w:jc w:val="center"/>
              <w:rPr>
                <w:rFonts w:ascii="Meiryo UI" w:eastAsia="Meiryo UI" w:hAnsi="Meiryo UI"/>
                <w:sz w:val="22"/>
              </w:rPr>
            </w:pPr>
            <w:r>
              <w:rPr>
                <w:rFonts w:ascii="Meiryo UI" w:eastAsia="Meiryo UI" w:hAnsi="Meiryo UI" w:hint="eastAsia"/>
                <w:sz w:val="22"/>
              </w:rPr>
              <w:t>―</w:t>
            </w:r>
          </w:p>
        </w:tc>
      </w:tr>
      <w:tr w:rsidR="00883663" w:rsidRPr="00F40B08" w14:paraId="21BBF083" w14:textId="77777777" w:rsidTr="004033E3">
        <w:trPr>
          <w:trHeight w:val="58"/>
          <w:jc w:val="center"/>
        </w:trPr>
        <w:tc>
          <w:tcPr>
            <w:tcW w:w="462" w:type="dxa"/>
            <w:vMerge/>
            <w:vAlign w:val="center"/>
          </w:tcPr>
          <w:p w14:paraId="3D1BFC45" w14:textId="13A5409E" w:rsidR="002F0A1E" w:rsidRPr="003B62FE" w:rsidRDefault="002F0A1E" w:rsidP="002F0A1E">
            <w:pPr>
              <w:spacing w:line="240" w:lineRule="exact"/>
              <w:rPr>
                <w:rFonts w:ascii="Meiryo UI" w:eastAsia="Meiryo UI" w:hAnsi="Meiryo UI"/>
                <w:sz w:val="22"/>
              </w:rPr>
            </w:pPr>
          </w:p>
        </w:tc>
        <w:tc>
          <w:tcPr>
            <w:tcW w:w="2076" w:type="dxa"/>
            <w:vAlign w:val="center"/>
          </w:tcPr>
          <w:p w14:paraId="009D2DB9" w14:textId="6F51CF5B"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７</w:t>
            </w:r>
            <w:r w:rsidRPr="003B62FE">
              <w:rPr>
                <w:rFonts w:ascii="Meiryo UI" w:eastAsia="Meiryo UI" w:hAnsi="Meiryo UI" w:hint="eastAsia"/>
                <w:sz w:val="20"/>
                <w:szCs w:val="20"/>
              </w:rPr>
              <w:t>年度</w:t>
            </w:r>
          </w:p>
          <w:p w14:paraId="49242A88" w14:textId="066E02A7" w:rsidR="002F0A1E" w:rsidRPr="003B62FE" w:rsidRDefault="002F0A1E" w:rsidP="002F0A1E">
            <w:pPr>
              <w:spacing w:line="240" w:lineRule="exact"/>
              <w:jc w:val="center"/>
              <w:rPr>
                <w:rFonts w:ascii="Meiryo UI" w:eastAsia="Meiryo UI" w:hAnsi="Meiryo UI"/>
                <w:sz w:val="20"/>
                <w:szCs w:val="20"/>
              </w:rPr>
            </w:pPr>
            <w:r>
              <w:rPr>
                <w:rFonts w:ascii="Meiryo UI" w:eastAsia="Meiryo UI" w:hAnsi="Meiryo UI" w:hint="eastAsia"/>
                <w:sz w:val="20"/>
                <w:szCs w:val="20"/>
              </w:rPr>
              <w:t>最終</w:t>
            </w:r>
            <w:r w:rsidRPr="003B62FE">
              <w:rPr>
                <w:rFonts w:ascii="Meiryo UI" w:eastAsia="Meiryo UI" w:hAnsi="Meiryo UI" w:hint="eastAsia"/>
                <w:sz w:val="20"/>
                <w:szCs w:val="20"/>
              </w:rPr>
              <w:t>予算額</w:t>
            </w:r>
          </w:p>
        </w:tc>
        <w:tc>
          <w:tcPr>
            <w:tcW w:w="2560" w:type="dxa"/>
            <w:vAlign w:val="center"/>
          </w:tcPr>
          <w:p w14:paraId="1EDC097B" w14:textId="3C1A8E95" w:rsidR="002F0A1E" w:rsidRPr="003B62FE" w:rsidRDefault="00EA2FFB" w:rsidP="002F0A1E">
            <w:pPr>
              <w:spacing w:line="240" w:lineRule="exact"/>
              <w:jc w:val="center"/>
              <w:rPr>
                <w:rFonts w:ascii="Meiryo UI" w:eastAsia="Meiryo UI" w:hAnsi="Meiryo UI"/>
                <w:sz w:val="22"/>
              </w:rPr>
            </w:pPr>
            <w:r>
              <w:rPr>
                <w:rFonts w:ascii="Meiryo UI" w:eastAsia="Meiryo UI" w:hAnsi="Meiryo UI" w:hint="eastAsia"/>
                <w:sz w:val="22"/>
              </w:rPr>
              <w:t>233</w:t>
            </w:r>
            <w:r w:rsidR="00FF1C4B">
              <w:rPr>
                <w:rFonts w:ascii="Meiryo UI" w:eastAsia="Meiryo UI" w:hAnsi="Meiryo UI" w:hint="eastAsia"/>
                <w:sz w:val="22"/>
              </w:rPr>
              <w:t>億</w:t>
            </w:r>
            <w:r>
              <w:rPr>
                <w:rFonts w:ascii="Meiryo UI" w:eastAsia="Meiryo UI" w:hAnsi="Meiryo UI" w:hint="eastAsia"/>
                <w:sz w:val="22"/>
              </w:rPr>
              <w:t>3,049</w:t>
            </w:r>
            <w:r w:rsidR="00FF1C4B">
              <w:rPr>
                <w:rFonts w:ascii="Meiryo UI" w:eastAsia="Meiryo UI" w:hAnsi="Meiryo UI" w:hint="eastAsia"/>
                <w:sz w:val="22"/>
              </w:rPr>
              <w:t>万</w:t>
            </w:r>
            <w:r>
              <w:rPr>
                <w:rFonts w:ascii="Meiryo UI" w:eastAsia="Meiryo UI" w:hAnsi="Meiryo UI" w:hint="eastAsia"/>
                <w:sz w:val="22"/>
              </w:rPr>
              <w:t>5</w:t>
            </w:r>
            <w:r w:rsidR="00FF1C4B">
              <w:rPr>
                <w:rFonts w:ascii="Meiryo UI" w:eastAsia="Meiryo UI" w:hAnsi="Meiryo UI" w:hint="eastAsia"/>
                <w:sz w:val="22"/>
              </w:rPr>
              <w:t>千円</w:t>
            </w:r>
          </w:p>
        </w:tc>
        <w:tc>
          <w:tcPr>
            <w:tcW w:w="453" w:type="dxa"/>
            <w:vMerge/>
            <w:vAlign w:val="center"/>
          </w:tcPr>
          <w:p w14:paraId="0B7EC4EE" w14:textId="3E6C5725" w:rsidR="002F0A1E" w:rsidRPr="003B62FE" w:rsidRDefault="002F0A1E" w:rsidP="002F0A1E">
            <w:pPr>
              <w:spacing w:line="240" w:lineRule="exact"/>
              <w:jc w:val="right"/>
              <w:rPr>
                <w:rFonts w:ascii="Meiryo UI" w:eastAsia="Meiryo UI" w:hAnsi="Meiryo UI"/>
                <w:sz w:val="22"/>
              </w:rPr>
            </w:pPr>
          </w:p>
        </w:tc>
        <w:tc>
          <w:tcPr>
            <w:tcW w:w="2045" w:type="dxa"/>
            <w:vAlign w:val="center"/>
          </w:tcPr>
          <w:p w14:paraId="39F209F6" w14:textId="5369B466" w:rsidR="002F0A1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令和</w:t>
            </w:r>
            <w:r w:rsidR="004B5115">
              <w:rPr>
                <w:rFonts w:ascii="Meiryo UI" w:eastAsia="Meiryo UI" w:hAnsi="Meiryo UI" w:hint="eastAsia"/>
                <w:sz w:val="20"/>
                <w:szCs w:val="20"/>
              </w:rPr>
              <w:t>７</w:t>
            </w:r>
            <w:r w:rsidRPr="003B62FE">
              <w:rPr>
                <w:rFonts w:ascii="Meiryo UI" w:eastAsia="Meiryo UI" w:hAnsi="Meiryo UI" w:hint="eastAsia"/>
                <w:sz w:val="20"/>
                <w:szCs w:val="20"/>
              </w:rPr>
              <w:t>年度</w:t>
            </w:r>
          </w:p>
          <w:p w14:paraId="1AF26687" w14:textId="68EDF9F4" w:rsidR="002F0A1E" w:rsidRPr="003B62FE" w:rsidRDefault="002F0A1E" w:rsidP="002F0A1E">
            <w:pPr>
              <w:spacing w:line="240" w:lineRule="exact"/>
              <w:jc w:val="center"/>
              <w:rPr>
                <w:rFonts w:ascii="Meiryo UI" w:eastAsia="Meiryo UI" w:hAnsi="Meiryo UI"/>
                <w:sz w:val="22"/>
              </w:rPr>
            </w:pPr>
            <w:r>
              <w:rPr>
                <w:rFonts w:ascii="Meiryo UI" w:eastAsia="Meiryo UI" w:hAnsi="Meiryo UI" w:hint="eastAsia"/>
                <w:sz w:val="20"/>
                <w:szCs w:val="20"/>
              </w:rPr>
              <w:t>最終</w:t>
            </w:r>
            <w:r w:rsidRPr="003B62FE">
              <w:rPr>
                <w:rFonts w:ascii="Meiryo UI" w:eastAsia="Meiryo UI" w:hAnsi="Meiryo UI" w:hint="eastAsia"/>
                <w:sz w:val="20"/>
                <w:szCs w:val="20"/>
              </w:rPr>
              <w:t>予算額</w:t>
            </w:r>
          </w:p>
        </w:tc>
        <w:tc>
          <w:tcPr>
            <w:tcW w:w="2138" w:type="dxa"/>
            <w:vAlign w:val="center"/>
          </w:tcPr>
          <w:p w14:paraId="1955A39F" w14:textId="7C67D7E3" w:rsidR="002F0A1E" w:rsidRPr="003B62FE" w:rsidRDefault="00883663" w:rsidP="00883663">
            <w:pPr>
              <w:spacing w:line="240" w:lineRule="exact"/>
              <w:jc w:val="center"/>
              <w:rPr>
                <w:rFonts w:ascii="Meiryo UI" w:eastAsia="Meiryo UI" w:hAnsi="Meiryo UI"/>
                <w:sz w:val="22"/>
              </w:rPr>
            </w:pPr>
            <w:r>
              <w:rPr>
                <w:rFonts w:ascii="Meiryo UI" w:eastAsia="Meiryo UI" w:hAnsi="Meiryo UI" w:hint="eastAsia"/>
                <w:sz w:val="22"/>
              </w:rPr>
              <w:t>―</w:t>
            </w:r>
          </w:p>
        </w:tc>
      </w:tr>
      <w:tr w:rsidR="00883663" w:rsidRPr="00F40B08" w14:paraId="5211E4A6" w14:textId="77777777" w:rsidTr="004033E3">
        <w:trPr>
          <w:trHeight w:val="58"/>
          <w:jc w:val="center"/>
        </w:trPr>
        <w:tc>
          <w:tcPr>
            <w:tcW w:w="462" w:type="dxa"/>
            <w:vMerge/>
            <w:vAlign w:val="center"/>
          </w:tcPr>
          <w:p w14:paraId="42068524" w14:textId="050DC991" w:rsidR="002F0A1E" w:rsidRPr="003B62FE" w:rsidRDefault="002F0A1E" w:rsidP="002F0A1E">
            <w:pPr>
              <w:spacing w:line="240" w:lineRule="exact"/>
              <w:rPr>
                <w:rFonts w:ascii="Meiryo UI" w:eastAsia="Meiryo UI" w:hAnsi="Meiryo UI"/>
                <w:sz w:val="22"/>
              </w:rPr>
            </w:pPr>
          </w:p>
        </w:tc>
        <w:tc>
          <w:tcPr>
            <w:tcW w:w="2076" w:type="dxa"/>
            <w:vAlign w:val="center"/>
          </w:tcPr>
          <w:p w14:paraId="239870DD" w14:textId="12E60711" w:rsidR="002F0A1E" w:rsidRPr="003B62F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前年比</w:t>
            </w:r>
          </w:p>
          <w:p w14:paraId="5C9F1C8E" w14:textId="671D5F8B" w:rsidR="002F0A1E" w:rsidRPr="003B62F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R</w:t>
            </w:r>
            <w:r w:rsidR="004B5115">
              <w:rPr>
                <w:rFonts w:ascii="Meiryo UI" w:eastAsia="Meiryo UI" w:hAnsi="Meiryo UI" w:hint="eastAsia"/>
                <w:sz w:val="20"/>
                <w:szCs w:val="20"/>
              </w:rPr>
              <w:t>８</w:t>
            </w:r>
            <w:r w:rsidRPr="003B62FE">
              <w:rPr>
                <w:rFonts w:ascii="Meiryo UI" w:eastAsia="Meiryo UI" w:hAnsi="Meiryo UI" w:hint="eastAsia"/>
                <w:sz w:val="20"/>
                <w:szCs w:val="20"/>
              </w:rPr>
              <w:t>当初／Ｒ</w:t>
            </w:r>
            <w:r w:rsidR="004B5115">
              <w:rPr>
                <w:rFonts w:ascii="Meiryo UI" w:eastAsia="Meiryo UI" w:hAnsi="Meiryo UI" w:hint="eastAsia"/>
                <w:sz w:val="20"/>
                <w:szCs w:val="20"/>
              </w:rPr>
              <w:t>７</w:t>
            </w:r>
            <w:r w:rsidRPr="003B62FE">
              <w:rPr>
                <w:rFonts w:ascii="Meiryo UI" w:eastAsia="Meiryo UI" w:hAnsi="Meiryo UI" w:hint="eastAsia"/>
                <w:sz w:val="20"/>
                <w:szCs w:val="20"/>
              </w:rPr>
              <w:t>当初</w:t>
            </w:r>
          </w:p>
        </w:tc>
        <w:tc>
          <w:tcPr>
            <w:tcW w:w="2560" w:type="dxa"/>
            <w:vAlign w:val="center"/>
          </w:tcPr>
          <w:p w14:paraId="7D936AFD" w14:textId="1150A8EA" w:rsidR="002F0A1E" w:rsidRPr="003B62FE" w:rsidRDefault="00AA51B6" w:rsidP="002F0A1E">
            <w:pPr>
              <w:spacing w:line="240" w:lineRule="exact"/>
              <w:jc w:val="center"/>
              <w:rPr>
                <w:rFonts w:ascii="Meiryo UI" w:eastAsia="Meiryo UI" w:hAnsi="Meiryo UI"/>
                <w:sz w:val="22"/>
              </w:rPr>
            </w:pPr>
            <w:r>
              <w:rPr>
                <w:rFonts w:ascii="Meiryo UI" w:eastAsia="Meiryo UI" w:hAnsi="Meiryo UI" w:hint="eastAsia"/>
                <w:sz w:val="22"/>
              </w:rPr>
              <w:t>129.1</w:t>
            </w:r>
            <w:r w:rsidR="00883663">
              <w:rPr>
                <w:rFonts w:ascii="Meiryo UI" w:eastAsia="Meiryo UI" w:hAnsi="Meiryo UI" w:hint="eastAsia"/>
                <w:sz w:val="22"/>
              </w:rPr>
              <w:t>％</w:t>
            </w:r>
          </w:p>
        </w:tc>
        <w:tc>
          <w:tcPr>
            <w:tcW w:w="453" w:type="dxa"/>
            <w:vMerge/>
            <w:vAlign w:val="center"/>
          </w:tcPr>
          <w:p w14:paraId="0825FE1E" w14:textId="350A60D4" w:rsidR="002F0A1E" w:rsidRPr="003B62FE" w:rsidRDefault="002F0A1E" w:rsidP="002F0A1E">
            <w:pPr>
              <w:spacing w:line="240" w:lineRule="exact"/>
              <w:jc w:val="right"/>
              <w:rPr>
                <w:rFonts w:ascii="Meiryo UI" w:eastAsia="Meiryo UI" w:hAnsi="Meiryo UI"/>
                <w:sz w:val="22"/>
              </w:rPr>
            </w:pPr>
          </w:p>
        </w:tc>
        <w:tc>
          <w:tcPr>
            <w:tcW w:w="2045" w:type="dxa"/>
            <w:vAlign w:val="center"/>
          </w:tcPr>
          <w:p w14:paraId="40F431D8" w14:textId="77777777" w:rsidR="002F0A1E" w:rsidRPr="003B62FE" w:rsidRDefault="002F0A1E" w:rsidP="002F0A1E">
            <w:pPr>
              <w:spacing w:line="240" w:lineRule="exact"/>
              <w:jc w:val="center"/>
              <w:rPr>
                <w:rFonts w:ascii="Meiryo UI" w:eastAsia="Meiryo UI" w:hAnsi="Meiryo UI"/>
                <w:sz w:val="20"/>
                <w:szCs w:val="20"/>
              </w:rPr>
            </w:pPr>
            <w:r w:rsidRPr="003B62FE">
              <w:rPr>
                <w:rFonts w:ascii="Meiryo UI" w:eastAsia="Meiryo UI" w:hAnsi="Meiryo UI" w:hint="eastAsia"/>
                <w:sz w:val="20"/>
                <w:szCs w:val="20"/>
              </w:rPr>
              <w:t>前年比</w:t>
            </w:r>
          </w:p>
          <w:p w14:paraId="11B2047E" w14:textId="71FC8CDF" w:rsidR="002F0A1E" w:rsidRPr="003B62FE" w:rsidRDefault="002F0A1E" w:rsidP="002F0A1E">
            <w:pPr>
              <w:spacing w:line="240" w:lineRule="exact"/>
              <w:jc w:val="center"/>
              <w:rPr>
                <w:rFonts w:ascii="Meiryo UI" w:eastAsia="Meiryo UI" w:hAnsi="Meiryo UI"/>
                <w:sz w:val="22"/>
              </w:rPr>
            </w:pPr>
            <w:r w:rsidRPr="003B62FE">
              <w:rPr>
                <w:rFonts w:ascii="Meiryo UI" w:eastAsia="Meiryo UI" w:hAnsi="Meiryo UI" w:hint="eastAsia"/>
                <w:sz w:val="20"/>
                <w:szCs w:val="20"/>
              </w:rPr>
              <w:t>R</w:t>
            </w:r>
            <w:r w:rsidR="004B5115">
              <w:rPr>
                <w:rFonts w:ascii="Meiryo UI" w:eastAsia="Meiryo UI" w:hAnsi="Meiryo UI" w:hint="eastAsia"/>
                <w:sz w:val="20"/>
                <w:szCs w:val="20"/>
              </w:rPr>
              <w:t>８</w:t>
            </w:r>
            <w:r w:rsidRPr="003B62FE">
              <w:rPr>
                <w:rFonts w:ascii="Meiryo UI" w:eastAsia="Meiryo UI" w:hAnsi="Meiryo UI" w:hint="eastAsia"/>
                <w:sz w:val="20"/>
                <w:szCs w:val="20"/>
              </w:rPr>
              <w:t>当初／Ｒ</w:t>
            </w:r>
            <w:r w:rsidR="004B5115">
              <w:rPr>
                <w:rFonts w:ascii="Meiryo UI" w:eastAsia="Meiryo UI" w:hAnsi="Meiryo UI" w:hint="eastAsia"/>
                <w:sz w:val="20"/>
                <w:szCs w:val="20"/>
              </w:rPr>
              <w:t>７</w:t>
            </w:r>
            <w:r w:rsidRPr="003B62FE">
              <w:rPr>
                <w:rFonts w:ascii="Meiryo UI" w:eastAsia="Meiryo UI" w:hAnsi="Meiryo UI" w:hint="eastAsia"/>
                <w:sz w:val="20"/>
                <w:szCs w:val="20"/>
              </w:rPr>
              <w:t>当初</w:t>
            </w:r>
          </w:p>
        </w:tc>
        <w:tc>
          <w:tcPr>
            <w:tcW w:w="2138" w:type="dxa"/>
            <w:vAlign w:val="center"/>
          </w:tcPr>
          <w:p w14:paraId="34926D23" w14:textId="643B51BC" w:rsidR="002F0A1E" w:rsidRPr="003B62FE" w:rsidRDefault="00883663" w:rsidP="00883663">
            <w:pPr>
              <w:spacing w:line="240" w:lineRule="exact"/>
              <w:jc w:val="center"/>
              <w:rPr>
                <w:rFonts w:ascii="Meiryo UI" w:eastAsia="Meiryo UI" w:hAnsi="Meiryo UI"/>
                <w:sz w:val="22"/>
              </w:rPr>
            </w:pPr>
            <w:r>
              <w:rPr>
                <w:rFonts w:ascii="Meiryo UI" w:eastAsia="Meiryo UI" w:hAnsi="Meiryo UI" w:hint="eastAsia"/>
                <w:sz w:val="22"/>
              </w:rPr>
              <w:t>―</w:t>
            </w:r>
          </w:p>
        </w:tc>
      </w:tr>
    </w:tbl>
    <w:p w14:paraId="7C37DDDC" w14:textId="062505BA" w:rsidR="00883663" w:rsidRPr="00883663" w:rsidRDefault="00EA590D" w:rsidP="00883663">
      <w:pPr>
        <w:jc w:val="center"/>
        <w:rPr>
          <w:rFonts w:ascii="Meiryo UI" w:eastAsia="Meiryo UI" w:hAnsi="Meiryo UI"/>
          <w:sz w:val="28"/>
          <w:szCs w:val="28"/>
        </w:rPr>
      </w:pPr>
      <w:r w:rsidRPr="00950F81">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1A2C3C72" wp14:editId="5DF47478">
                <wp:simplePos x="0" y="0"/>
                <wp:positionH relativeFrom="margin">
                  <wp:align>left</wp:align>
                </wp:positionH>
                <wp:positionV relativeFrom="paragraph">
                  <wp:posOffset>288290</wp:posOffset>
                </wp:positionV>
                <wp:extent cx="1348740" cy="579120"/>
                <wp:effectExtent l="0" t="0" r="22860" b="11430"/>
                <wp:wrapNone/>
                <wp:docPr id="4" name="大かっこ 4"/>
                <wp:cNvGraphicFramePr/>
                <a:graphic xmlns:a="http://schemas.openxmlformats.org/drawingml/2006/main">
                  <a:graphicData uri="http://schemas.microsoft.com/office/word/2010/wordprocessingShape">
                    <wps:wsp>
                      <wps:cNvSpPr/>
                      <wps:spPr>
                        <a:xfrm>
                          <a:off x="0" y="0"/>
                          <a:ext cx="1348740" cy="579120"/>
                        </a:xfrm>
                        <a:prstGeom prst="bracketPair">
                          <a:avLst>
                            <a:gd name="adj" fmla="val 10327"/>
                          </a:avLst>
                        </a:prstGeom>
                        <a:ln w="3175"/>
                      </wps:spPr>
                      <wps:style>
                        <a:lnRef idx="1">
                          <a:schemeClr val="dk1"/>
                        </a:lnRef>
                        <a:fillRef idx="0">
                          <a:schemeClr val="dk1"/>
                        </a:fillRef>
                        <a:effectRef idx="0">
                          <a:schemeClr val="dk1"/>
                        </a:effectRef>
                        <a:fontRef idx="minor">
                          <a:schemeClr val="tx1"/>
                        </a:fontRef>
                      </wps:style>
                      <wps:txbx>
                        <w:txbxContent>
                          <w:p w14:paraId="286BC576" w14:textId="49749C9C"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上段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８</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当初</w:t>
                            </w:r>
                          </w:p>
                          <w:p w14:paraId="7FEB2FF0" w14:textId="3F2821E4"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中</w:t>
                            </w:r>
                            <w:r w:rsidR="00922065">
                              <w:rPr>
                                <w:rFonts w:ascii="ＭＳ Ｐゴシック" w:eastAsia="ＭＳ Ｐゴシック" w:hAnsi="ＭＳ Ｐゴシック" w:hint="eastAsia"/>
                                <w:sz w:val="18"/>
                                <w:szCs w:val="18"/>
                              </w:rPr>
                              <w:t>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７</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当初</w:t>
                            </w:r>
                          </w:p>
                          <w:p w14:paraId="76662B0F" w14:textId="4660B6D0"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下段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７</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最終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C3C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7" type="#_x0000_t185" style="position:absolute;left:0;text-align:left;margin-left:0;margin-top:22.7pt;width:106.2pt;height:45.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" adj="2231" strokecolor="black [3040]" strokeweight=".25pt">
                <v:textbox>
                  <w:txbxContent>
                    <w:p w14:paraId="286BC576" w14:textId="49749C9C"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上段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８</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当初</w:t>
                      </w:r>
                    </w:p>
                    <w:p w14:paraId="7FEB2FF0" w14:textId="3F2821E4"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中</w:t>
                      </w:r>
                      <w:r w:rsidR="00922065">
                        <w:rPr>
                          <w:rFonts w:ascii="ＭＳ Ｐゴシック" w:eastAsia="ＭＳ Ｐゴシック" w:hAnsi="ＭＳ Ｐゴシック" w:hint="eastAsia"/>
                          <w:sz w:val="18"/>
                          <w:szCs w:val="18"/>
                        </w:rPr>
                        <w:t>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７</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当初</w:t>
                      </w:r>
                    </w:p>
                    <w:p w14:paraId="76662B0F" w14:textId="4660B6D0" w:rsidR="00DB703C" w:rsidRPr="00F1733D" w:rsidRDefault="00DB703C" w:rsidP="00DB703C">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下段</w:t>
                      </w:r>
                      <w:r w:rsidR="00883663">
                        <w:rPr>
                          <w:rFonts w:ascii="ＭＳ Ｐゴシック" w:eastAsia="ＭＳ Ｐゴシック" w:hAnsi="ＭＳ Ｐゴシック" w:hint="eastAsia"/>
                          <w:sz w:val="18"/>
                          <w:szCs w:val="18"/>
                        </w:rPr>
                        <w:t>：</w:t>
                      </w:r>
                      <w:r w:rsidRPr="00F1733D">
                        <w:rPr>
                          <w:rFonts w:ascii="ＭＳ Ｐゴシック" w:eastAsia="ＭＳ Ｐゴシック" w:hAnsi="ＭＳ Ｐゴシック" w:hint="eastAsia"/>
                          <w:sz w:val="18"/>
                          <w:szCs w:val="18"/>
                        </w:rPr>
                        <w:t>令和</w:t>
                      </w:r>
                      <w:r w:rsidR="004B5115">
                        <w:rPr>
                          <w:rFonts w:ascii="ＭＳ Ｐゴシック" w:eastAsia="ＭＳ Ｐゴシック" w:hAnsi="ＭＳ Ｐゴシック" w:hint="eastAsia"/>
                          <w:sz w:val="18"/>
                          <w:szCs w:val="18"/>
                        </w:rPr>
                        <w:t>７</w:t>
                      </w:r>
                      <w:r w:rsidRPr="00F1733D">
                        <w:rPr>
                          <w:rFonts w:ascii="ＭＳ Ｐゴシック" w:eastAsia="ＭＳ Ｐゴシック" w:hAnsi="ＭＳ Ｐゴシック" w:hint="eastAsia"/>
                          <w:sz w:val="18"/>
                          <w:szCs w:val="18"/>
                        </w:rPr>
                        <w:t>年度</w:t>
                      </w:r>
                      <w:r w:rsidR="00883663">
                        <w:rPr>
                          <w:rFonts w:ascii="ＭＳ Ｐゴシック" w:eastAsia="ＭＳ Ｐゴシック" w:hAnsi="ＭＳ Ｐゴシック" w:hint="eastAsia"/>
                          <w:sz w:val="18"/>
                          <w:szCs w:val="18"/>
                        </w:rPr>
                        <w:t>最終</w:t>
                      </w:r>
                    </w:p>
                  </w:txbxContent>
                </v:textbox>
                <w10:wrap anchorx="margin"/>
              </v:shape>
            </w:pict>
          </mc:Fallback>
        </mc:AlternateContent>
      </w:r>
      <w:r w:rsidR="00883663" w:rsidRPr="00883663">
        <w:rPr>
          <w:rFonts w:ascii="Meiryo UI" w:eastAsia="Meiryo UI" w:hAnsi="Meiryo UI" w:hint="eastAsia"/>
          <w:sz w:val="28"/>
          <w:szCs w:val="28"/>
        </w:rPr>
        <w:t>［一般会計］</w:t>
      </w:r>
    </w:p>
    <w:p w14:paraId="036BCAA3" w14:textId="5211DD2D" w:rsidR="00883663" w:rsidRDefault="00883663" w:rsidP="000E787A">
      <w:pPr>
        <w:rPr>
          <w:rFonts w:ascii="ＭＳ ゴシック" w:eastAsia="ＭＳ ゴシック" w:hAnsi="ＭＳ ゴシック"/>
          <w:sz w:val="20"/>
          <w:szCs w:val="18"/>
        </w:rPr>
      </w:pPr>
    </w:p>
    <w:p w14:paraId="32E9587D" w14:textId="5CAC8676" w:rsidR="00883663" w:rsidRDefault="00883663" w:rsidP="000E787A">
      <w:pPr>
        <w:rPr>
          <w:rFonts w:ascii="ＭＳ ゴシック" w:eastAsia="ＭＳ ゴシック" w:hAnsi="ＭＳ ゴシック"/>
          <w:sz w:val="20"/>
          <w:szCs w:val="18"/>
        </w:rPr>
      </w:pPr>
    </w:p>
    <w:tbl>
      <w:tblPr>
        <w:tblStyle w:val="a3"/>
        <w:tblW w:w="0" w:type="auto"/>
        <w:tblLook w:val="04A0" w:firstRow="1" w:lastRow="0" w:firstColumn="1" w:lastColumn="0" w:noHBand="0" w:noVBand="1"/>
      </w:tblPr>
      <w:tblGrid>
        <w:gridCol w:w="2830"/>
        <w:gridCol w:w="2268"/>
        <w:gridCol w:w="4638"/>
      </w:tblGrid>
      <w:tr w:rsidR="00883663" w14:paraId="358F7DDA" w14:textId="77777777" w:rsidTr="00440BF1">
        <w:tc>
          <w:tcPr>
            <w:tcW w:w="2830" w:type="dxa"/>
          </w:tcPr>
          <w:p w14:paraId="660C879E" w14:textId="5C1E3582" w:rsidR="00883663" w:rsidRPr="00440BF1" w:rsidRDefault="00883663" w:rsidP="00883663">
            <w:pPr>
              <w:jc w:val="center"/>
              <w:rPr>
                <w:rFonts w:ascii="Meiryo UI" w:eastAsia="Meiryo UI" w:hAnsi="Meiryo UI"/>
                <w:sz w:val="18"/>
                <w:szCs w:val="18"/>
              </w:rPr>
            </w:pPr>
            <w:r w:rsidRPr="00440BF1">
              <w:rPr>
                <w:rFonts w:ascii="Meiryo UI" w:eastAsia="Meiryo UI" w:hAnsi="Meiryo UI" w:hint="eastAsia"/>
                <w:sz w:val="18"/>
                <w:szCs w:val="18"/>
              </w:rPr>
              <w:t>事　業　名</w:t>
            </w:r>
          </w:p>
        </w:tc>
        <w:tc>
          <w:tcPr>
            <w:tcW w:w="2268" w:type="dxa"/>
          </w:tcPr>
          <w:p w14:paraId="09BB9A69" w14:textId="6EB7D6AC" w:rsidR="00883663" w:rsidRPr="00440BF1" w:rsidRDefault="00883663" w:rsidP="00883663">
            <w:pPr>
              <w:jc w:val="center"/>
              <w:rPr>
                <w:rFonts w:ascii="Meiryo UI" w:eastAsia="Meiryo UI" w:hAnsi="Meiryo UI"/>
                <w:sz w:val="18"/>
                <w:szCs w:val="18"/>
              </w:rPr>
            </w:pPr>
            <w:r w:rsidRPr="00440BF1">
              <w:rPr>
                <w:rFonts w:ascii="Meiryo UI" w:eastAsia="Meiryo UI" w:hAnsi="Meiryo UI" w:hint="eastAsia"/>
                <w:sz w:val="18"/>
                <w:szCs w:val="18"/>
              </w:rPr>
              <w:t>事　業　費</w:t>
            </w:r>
          </w:p>
        </w:tc>
        <w:tc>
          <w:tcPr>
            <w:tcW w:w="4638" w:type="dxa"/>
          </w:tcPr>
          <w:p w14:paraId="7D1F51BB" w14:textId="69229817" w:rsidR="00883663" w:rsidRPr="00440BF1" w:rsidRDefault="00883663" w:rsidP="00883663">
            <w:pPr>
              <w:jc w:val="center"/>
              <w:rPr>
                <w:rFonts w:ascii="Meiryo UI" w:eastAsia="Meiryo UI" w:hAnsi="Meiryo UI"/>
                <w:sz w:val="18"/>
                <w:szCs w:val="18"/>
              </w:rPr>
            </w:pPr>
            <w:r w:rsidRPr="00440BF1">
              <w:rPr>
                <w:rFonts w:ascii="Meiryo UI" w:eastAsia="Meiryo UI" w:hAnsi="Meiryo UI" w:hint="eastAsia"/>
                <w:sz w:val="18"/>
                <w:szCs w:val="18"/>
              </w:rPr>
              <w:t>事　業　内　容　の　説　明</w:t>
            </w:r>
          </w:p>
        </w:tc>
      </w:tr>
      <w:tr w:rsidR="00883663" w14:paraId="0A155186" w14:textId="77777777" w:rsidTr="008A1791">
        <w:tc>
          <w:tcPr>
            <w:tcW w:w="9736" w:type="dxa"/>
            <w:gridSpan w:val="3"/>
          </w:tcPr>
          <w:p w14:paraId="31F47410" w14:textId="4E4C5114" w:rsidR="00883663" w:rsidRPr="00440BF1" w:rsidRDefault="00883663" w:rsidP="000E787A">
            <w:pPr>
              <w:rPr>
                <w:rFonts w:ascii="Meiryo UI" w:eastAsia="Meiryo UI" w:hAnsi="Meiryo UI"/>
                <w:sz w:val="18"/>
                <w:szCs w:val="18"/>
              </w:rPr>
            </w:pPr>
            <w:r w:rsidRPr="00440BF1">
              <w:rPr>
                <w:rFonts w:ascii="Meiryo UI" w:eastAsia="Meiryo UI" w:hAnsi="Meiryo UI" w:hint="eastAsia"/>
                <w:sz w:val="18"/>
                <w:szCs w:val="18"/>
              </w:rPr>
              <w:t>副首都化の推進</w:t>
            </w:r>
          </w:p>
        </w:tc>
      </w:tr>
      <w:tr w:rsidR="00883663" w14:paraId="233A239D" w14:textId="77777777" w:rsidTr="00440BF1">
        <w:tc>
          <w:tcPr>
            <w:tcW w:w="2830" w:type="dxa"/>
          </w:tcPr>
          <w:p w14:paraId="6EE52EA2" w14:textId="0CBA7F8C" w:rsidR="00883663" w:rsidRPr="00440BF1" w:rsidRDefault="00883663" w:rsidP="004033E3">
            <w:pPr>
              <w:spacing w:line="240" w:lineRule="exact"/>
              <w:rPr>
                <w:rFonts w:ascii="Meiryo UI" w:eastAsia="Meiryo UI" w:hAnsi="Meiryo UI"/>
                <w:sz w:val="18"/>
                <w:szCs w:val="18"/>
              </w:rPr>
            </w:pPr>
            <w:r w:rsidRPr="00440BF1">
              <w:rPr>
                <w:rFonts w:ascii="Meiryo UI" w:eastAsia="Meiryo UI" w:hAnsi="Meiryo UI" w:hint="eastAsia"/>
                <w:sz w:val="18"/>
                <w:szCs w:val="18"/>
              </w:rPr>
              <w:t>副首都推進本部等運営費負担金</w:t>
            </w:r>
          </w:p>
        </w:tc>
        <w:tc>
          <w:tcPr>
            <w:tcW w:w="2268" w:type="dxa"/>
          </w:tcPr>
          <w:p w14:paraId="5FF7D6E6" w14:textId="53ED4F44" w:rsidR="00883663" w:rsidRPr="00A86CF9" w:rsidRDefault="00CE4BBF" w:rsidP="004033E3">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５</w:t>
            </w:r>
            <w:r w:rsidR="004033E3"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2,831</w:t>
            </w:r>
            <w:r w:rsidR="004033E3"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1</w:t>
            </w:r>
            <w:r w:rsidR="004033E3" w:rsidRPr="00A86CF9">
              <w:rPr>
                <w:rFonts w:ascii="Meiryo UI" w:eastAsia="Meiryo UI" w:hAnsi="Meiryo UI" w:hint="eastAsia"/>
                <w:color w:val="000000" w:themeColor="text1"/>
                <w:sz w:val="18"/>
                <w:szCs w:val="18"/>
              </w:rPr>
              <w:t>千円</w:t>
            </w:r>
          </w:p>
          <w:p w14:paraId="33ED9D3B" w14:textId="534F0C54"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３億</w:t>
            </w:r>
            <w:r w:rsidR="00CE4BBF" w:rsidRPr="00A86CF9">
              <w:rPr>
                <w:rFonts w:ascii="Meiryo UI" w:eastAsia="Meiryo UI" w:hAnsi="Meiryo UI" w:hint="eastAsia"/>
                <w:color w:val="000000" w:themeColor="text1"/>
                <w:sz w:val="18"/>
                <w:szCs w:val="18"/>
              </w:rPr>
              <w:t>8,192</w:t>
            </w:r>
            <w:r w:rsidRPr="00A86CF9">
              <w:rPr>
                <w:rFonts w:ascii="Meiryo UI" w:eastAsia="Meiryo UI" w:hAnsi="Meiryo UI" w:hint="eastAsia"/>
                <w:color w:val="000000" w:themeColor="text1"/>
                <w:sz w:val="18"/>
                <w:szCs w:val="18"/>
              </w:rPr>
              <w:t>万</w:t>
            </w:r>
            <w:r w:rsidR="00CE4BBF" w:rsidRPr="00A86CF9">
              <w:rPr>
                <w:rFonts w:ascii="Meiryo UI" w:eastAsia="Meiryo UI" w:hAnsi="Meiryo UI" w:hint="eastAsia"/>
                <w:color w:val="000000" w:themeColor="text1"/>
                <w:sz w:val="18"/>
                <w:szCs w:val="18"/>
              </w:rPr>
              <w:t xml:space="preserve"> </w:t>
            </w:r>
            <w:r w:rsidR="00CE4BBF" w:rsidRPr="00A86CF9">
              <w:rPr>
                <w:rFonts w:ascii="Meiryo UI" w:eastAsia="Meiryo UI" w:hAnsi="Meiryo UI"/>
                <w:color w:val="000000" w:themeColor="text1"/>
                <w:sz w:val="18"/>
                <w:szCs w:val="18"/>
              </w:rPr>
              <w:t xml:space="preserve"> </w:t>
            </w:r>
            <w:r w:rsidRPr="00A86CF9">
              <w:rPr>
                <w:rFonts w:ascii="Meiryo UI" w:eastAsia="Meiryo UI" w:hAnsi="Meiryo UI" w:hint="eastAsia"/>
                <w:color w:val="000000" w:themeColor="text1"/>
                <w:sz w:val="18"/>
                <w:szCs w:val="18"/>
              </w:rPr>
              <w:t>千円</w:t>
            </w:r>
          </w:p>
          <w:p w14:paraId="693AFC74" w14:textId="77008326" w:rsidR="004033E3" w:rsidRPr="00A86CF9" w:rsidRDefault="004033E3" w:rsidP="004033E3">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３億</w:t>
            </w:r>
            <w:r w:rsidR="00EA2FFB" w:rsidRPr="00A86CF9">
              <w:rPr>
                <w:rFonts w:ascii="Meiryo UI" w:eastAsia="Meiryo UI" w:hAnsi="Meiryo UI" w:hint="eastAsia"/>
                <w:color w:val="000000" w:themeColor="text1"/>
                <w:sz w:val="18"/>
                <w:szCs w:val="18"/>
              </w:rPr>
              <w:t>9,098</w:t>
            </w:r>
            <w:r w:rsidRPr="00A86CF9">
              <w:rPr>
                <w:rFonts w:ascii="Meiryo UI" w:eastAsia="Meiryo UI" w:hAnsi="Meiryo UI" w:hint="eastAsia"/>
                <w:color w:val="000000" w:themeColor="text1"/>
                <w:sz w:val="18"/>
                <w:szCs w:val="18"/>
              </w:rPr>
              <w:t>万</w:t>
            </w:r>
            <w:r w:rsidR="00EA2FFB" w:rsidRPr="00A86CF9">
              <w:rPr>
                <w:rFonts w:ascii="Meiryo UI" w:eastAsia="Meiryo UI" w:hAnsi="Meiryo UI" w:hint="eastAsia"/>
                <w:color w:val="000000" w:themeColor="text1"/>
                <w:sz w:val="18"/>
                <w:szCs w:val="18"/>
              </w:rPr>
              <w:t>2</w:t>
            </w:r>
            <w:r w:rsidRPr="00A86CF9">
              <w:rPr>
                <w:rFonts w:ascii="Meiryo UI" w:eastAsia="Meiryo UI" w:hAnsi="Meiryo UI" w:hint="eastAsia"/>
                <w:color w:val="000000" w:themeColor="text1"/>
                <w:sz w:val="18"/>
                <w:szCs w:val="18"/>
              </w:rPr>
              <w:t>千円</w:t>
            </w:r>
          </w:p>
        </w:tc>
        <w:tc>
          <w:tcPr>
            <w:tcW w:w="4638" w:type="dxa"/>
          </w:tcPr>
          <w:p w14:paraId="16F3D4DF" w14:textId="646F3F5C" w:rsidR="00883663" w:rsidRPr="00440BF1" w:rsidRDefault="004033E3" w:rsidP="00CE4BBF">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副首都化の推進等のため、大阪府と大阪市で共同設置する副首都推進局の運営に要する経費のうち、大阪府が負担する額。副首都</w:t>
            </w:r>
            <w:r w:rsidR="00D01007">
              <w:rPr>
                <w:rFonts w:ascii="Meiryo UI" w:eastAsia="Meiryo UI" w:hAnsi="Meiryo UI" w:hint="eastAsia"/>
                <w:sz w:val="18"/>
                <w:szCs w:val="18"/>
              </w:rPr>
              <w:t>ビジョン</w:t>
            </w:r>
            <w:r w:rsidRPr="00440BF1">
              <w:rPr>
                <w:rFonts w:ascii="Meiryo UI" w:eastAsia="Meiryo UI" w:hAnsi="Meiryo UI" w:hint="eastAsia"/>
                <w:sz w:val="18"/>
                <w:szCs w:val="18"/>
              </w:rPr>
              <w:t>を指針として、副首都機能の充実強化と副首都・大阪の理解促進を図る。</w:t>
            </w:r>
          </w:p>
        </w:tc>
      </w:tr>
      <w:tr w:rsidR="00EA590D" w14:paraId="70376048" w14:textId="77777777" w:rsidTr="00440BF1">
        <w:trPr>
          <w:trHeight w:val="58"/>
        </w:trPr>
        <w:tc>
          <w:tcPr>
            <w:tcW w:w="9736" w:type="dxa"/>
            <w:gridSpan w:val="3"/>
          </w:tcPr>
          <w:p w14:paraId="6BC14315" w14:textId="68C5665D" w:rsidR="00EA590D" w:rsidRPr="00A86CF9" w:rsidRDefault="00EA590D" w:rsidP="000E787A">
            <w:pPr>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公立大学法人大阪の運営支援等</w:t>
            </w:r>
          </w:p>
        </w:tc>
      </w:tr>
      <w:tr w:rsidR="001078DC" w14:paraId="25796E4E" w14:textId="77777777" w:rsidTr="00440BF1">
        <w:tc>
          <w:tcPr>
            <w:tcW w:w="2830" w:type="dxa"/>
          </w:tcPr>
          <w:p w14:paraId="17759A7A" w14:textId="2A4E38C0"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大阪公立大学運営費交付金</w:t>
            </w:r>
          </w:p>
        </w:tc>
        <w:tc>
          <w:tcPr>
            <w:tcW w:w="2268" w:type="dxa"/>
          </w:tcPr>
          <w:p w14:paraId="44B3C66B" w14:textId="19CEC535" w:rsidR="001078DC" w:rsidRPr="00A86CF9" w:rsidRDefault="00CE4BBF"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142</w:t>
            </w:r>
            <w:r w:rsidR="001078DC" w:rsidRPr="00A86CF9">
              <w:rPr>
                <w:rFonts w:ascii="Meiryo UI" w:eastAsia="Meiryo UI" w:hAnsi="Meiryo UI" w:hint="eastAsia"/>
                <w:color w:val="000000" w:themeColor="text1"/>
                <w:sz w:val="18"/>
                <w:szCs w:val="18"/>
              </w:rPr>
              <w:t>億</w:t>
            </w:r>
            <w:r w:rsidR="00E14B08" w:rsidRPr="00A86CF9">
              <w:rPr>
                <w:rFonts w:ascii="Meiryo UI" w:eastAsia="Meiryo UI" w:hAnsi="Meiryo UI" w:hint="eastAsia"/>
                <w:color w:val="000000" w:themeColor="text1"/>
                <w:sz w:val="18"/>
                <w:szCs w:val="18"/>
              </w:rPr>
              <w:t>2,504</w:t>
            </w:r>
            <w:r w:rsidR="001078DC" w:rsidRPr="00A86CF9">
              <w:rPr>
                <w:rFonts w:ascii="Meiryo UI" w:eastAsia="Meiryo UI" w:hAnsi="Meiryo UI" w:hint="eastAsia"/>
                <w:color w:val="000000" w:themeColor="text1"/>
                <w:sz w:val="18"/>
                <w:szCs w:val="18"/>
              </w:rPr>
              <w:t>万</w:t>
            </w:r>
            <w:r w:rsidR="00E14B08" w:rsidRPr="00A86CF9">
              <w:rPr>
                <w:rFonts w:ascii="Meiryo UI" w:eastAsia="Meiryo UI" w:hAnsi="Meiryo UI" w:hint="eastAsia"/>
                <w:color w:val="000000" w:themeColor="text1"/>
                <w:sz w:val="18"/>
                <w:szCs w:val="18"/>
              </w:rPr>
              <w:t>2</w:t>
            </w:r>
            <w:r w:rsidR="001078DC" w:rsidRPr="00A86CF9">
              <w:rPr>
                <w:rFonts w:ascii="Meiryo UI" w:eastAsia="Meiryo UI" w:hAnsi="Meiryo UI" w:hint="eastAsia"/>
                <w:color w:val="000000" w:themeColor="text1"/>
                <w:sz w:val="18"/>
                <w:szCs w:val="18"/>
              </w:rPr>
              <w:t>千円</w:t>
            </w:r>
          </w:p>
          <w:p w14:paraId="7DCF3715" w14:textId="71B07451"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126億</w:t>
            </w:r>
            <w:r w:rsidR="00CE4BBF" w:rsidRPr="00A86CF9">
              <w:rPr>
                <w:rFonts w:ascii="Meiryo UI" w:eastAsia="Meiryo UI" w:hAnsi="Meiryo UI" w:hint="eastAsia"/>
                <w:color w:val="000000" w:themeColor="text1"/>
                <w:sz w:val="18"/>
                <w:szCs w:val="18"/>
              </w:rPr>
              <w:t>7,838</w:t>
            </w:r>
            <w:r w:rsidRPr="00A86CF9">
              <w:rPr>
                <w:rFonts w:ascii="Meiryo UI" w:eastAsia="Meiryo UI" w:hAnsi="Meiryo UI" w:hint="eastAsia"/>
                <w:color w:val="000000" w:themeColor="text1"/>
                <w:sz w:val="18"/>
                <w:szCs w:val="18"/>
              </w:rPr>
              <w:t xml:space="preserve">万 </w:t>
            </w:r>
            <w:r w:rsidRPr="00A86CF9">
              <w:rPr>
                <w:rFonts w:ascii="Meiryo UI" w:eastAsia="Meiryo UI" w:hAnsi="Meiryo UI"/>
                <w:color w:val="000000" w:themeColor="text1"/>
                <w:sz w:val="18"/>
                <w:szCs w:val="18"/>
              </w:rPr>
              <w:t xml:space="preserve"> </w:t>
            </w:r>
            <w:r w:rsidRPr="00A86CF9">
              <w:rPr>
                <w:rFonts w:ascii="Meiryo UI" w:eastAsia="Meiryo UI" w:hAnsi="Meiryo UI" w:hint="eastAsia"/>
                <w:color w:val="000000" w:themeColor="text1"/>
                <w:sz w:val="18"/>
                <w:szCs w:val="18"/>
              </w:rPr>
              <w:t>千円</w:t>
            </w:r>
          </w:p>
          <w:p w14:paraId="15B3F897" w14:textId="0FA44C86" w:rsidR="001078DC" w:rsidRPr="00A86CF9" w:rsidRDefault="00EA2FFB"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133</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2,199</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2</w:t>
            </w:r>
            <w:r w:rsidR="001078DC" w:rsidRPr="00A86CF9">
              <w:rPr>
                <w:rFonts w:ascii="Meiryo UI" w:eastAsia="Meiryo UI" w:hAnsi="Meiryo UI" w:hint="eastAsia"/>
                <w:color w:val="000000" w:themeColor="text1"/>
                <w:sz w:val="18"/>
                <w:szCs w:val="18"/>
              </w:rPr>
              <w:t>千円</w:t>
            </w:r>
          </w:p>
        </w:tc>
        <w:tc>
          <w:tcPr>
            <w:tcW w:w="4638" w:type="dxa"/>
          </w:tcPr>
          <w:p w14:paraId="0958DAE0" w14:textId="77777777" w:rsidR="001078DC" w:rsidRPr="00440BF1" w:rsidRDefault="001078DC" w:rsidP="00AE7EF4">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公立大学法人大阪に対し、大阪市とともに、大阪公立大学の運営等に要する経費を交付する。</w:t>
            </w:r>
          </w:p>
          <w:p w14:paraId="34546A29" w14:textId="2D85E3C7" w:rsidR="001078DC" w:rsidRPr="00440BF1" w:rsidRDefault="001078DC" w:rsidP="001078DC">
            <w:pPr>
              <w:spacing w:line="240" w:lineRule="exact"/>
              <w:jc w:val="center"/>
              <w:rPr>
                <w:rFonts w:ascii="Meiryo UI" w:eastAsia="Meiryo UI" w:hAnsi="Meiryo UI"/>
                <w:sz w:val="18"/>
                <w:szCs w:val="18"/>
              </w:rPr>
            </w:pPr>
            <w:r w:rsidRPr="00440BF1">
              <w:rPr>
                <w:rFonts w:ascii="Meiryo UI" w:eastAsia="Meiryo UI" w:hAnsi="Meiryo UI" w:hint="eastAsia"/>
                <w:sz w:val="18"/>
                <w:szCs w:val="18"/>
              </w:rPr>
              <w:t>【３頁　主要事業１参照】</w:t>
            </w:r>
          </w:p>
        </w:tc>
      </w:tr>
      <w:tr w:rsidR="001078DC" w14:paraId="52431769" w14:textId="77777777" w:rsidTr="00440BF1">
        <w:tc>
          <w:tcPr>
            <w:tcW w:w="2830" w:type="dxa"/>
          </w:tcPr>
          <w:p w14:paraId="3E895DC9" w14:textId="15E3F1F9"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大阪公立大学施設整備費補助金</w:t>
            </w:r>
          </w:p>
        </w:tc>
        <w:tc>
          <w:tcPr>
            <w:tcW w:w="2268" w:type="dxa"/>
          </w:tcPr>
          <w:p w14:paraId="71903D96" w14:textId="1C79D974" w:rsidR="001078DC" w:rsidRPr="00A86CF9" w:rsidRDefault="00E14B08"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20</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 xml:space="preserve"> </w:t>
            </w:r>
            <w:r w:rsidRPr="00A86CF9">
              <w:rPr>
                <w:rFonts w:ascii="Meiryo UI" w:eastAsia="Meiryo UI" w:hAnsi="Meiryo UI"/>
                <w:color w:val="000000" w:themeColor="text1"/>
                <w:sz w:val="18"/>
                <w:szCs w:val="18"/>
              </w:rPr>
              <w:t xml:space="preserve"> </w:t>
            </w:r>
            <w:r w:rsidRPr="00A86CF9">
              <w:rPr>
                <w:rFonts w:ascii="Meiryo UI" w:eastAsia="Meiryo UI" w:hAnsi="Meiryo UI" w:hint="eastAsia"/>
                <w:color w:val="000000" w:themeColor="text1"/>
                <w:sz w:val="18"/>
                <w:szCs w:val="18"/>
              </w:rPr>
              <w:t>929</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3</w:t>
            </w:r>
            <w:r w:rsidR="001078DC" w:rsidRPr="00A86CF9">
              <w:rPr>
                <w:rFonts w:ascii="Meiryo UI" w:eastAsia="Meiryo UI" w:hAnsi="Meiryo UI" w:hint="eastAsia"/>
                <w:color w:val="000000" w:themeColor="text1"/>
                <w:sz w:val="18"/>
                <w:szCs w:val="18"/>
              </w:rPr>
              <w:t>千円</w:t>
            </w:r>
          </w:p>
          <w:p w14:paraId="23454C93" w14:textId="36F3875B"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20億</w:t>
            </w:r>
            <w:r w:rsidR="00CE4BBF" w:rsidRPr="00A86CF9">
              <w:rPr>
                <w:rFonts w:ascii="Meiryo UI" w:eastAsia="Meiryo UI" w:hAnsi="Meiryo UI" w:hint="eastAsia"/>
                <w:color w:val="000000" w:themeColor="text1"/>
                <w:sz w:val="18"/>
                <w:szCs w:val="18"/>
              </w:rPr>
              <w:t>8,672</w:t>
            </w:r>
            <w:r w:rsidRPr="00A86CF9">
              <w:rPr>
                <w:rFonts w:ascii="Meiryo UI" w:eastAsia="Meiryo UI" w:hAnsi="Meiryo UI" w:hint="eastAsia"/>
                <w:color w:val="000000" w:themeColor="text1"/>
                <w:sz w:val="18"/>
                <w:szCs w:val="18"/>
              </w:rPr>
              <w:t>万２千円</w:t>
            </w:r>
          </w:p>
          <w:p w14:paraId="36DFAB62" w14:textId="10568AF3" w:rsidR="001078DC" w:rsidRPr="00A86CF9" w:rsidRDefault="00EA2FFB" w:rsidP="001078DC">
            <w:pPr>
              <w:wordWrap w:val="0"/>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19</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4,742</w:t>
            </w:r>
            <w:r w:rsidR="001078DC" w:rsidRPr="00A86CF9">
              <w:rPr>
                <w:rFonts w:ascii="Meiryo UI" w:eastAsia="Meiryo UI" w:hAnsi="Meiryo UI" w:hint="eastAsia"/>
                <w:color w:val="000000" w:themeColor="text1"/>
                <w:sz w:val="18"/>
                <w:szCs w:val="18"/>
              </w:rPr>
              <w:t>万  千円</w:t>
            </w:r>
          </w:p>
        </w:tc>
        <w:tc>
          <w:tcPr>
            <w:tcW w:w="4638" w:type="dxa"/>
          </w:tcPr>
          <w:p w14:paraId="3DBE8D64" w14:textId="43E3313C" w:rsidR="00440BF1" w:rsidRPr="00440BF1" w:rsidRDefault="001078DC" w:rsidP="00BC174E">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公立大学法人大阪に対し、大阪公立大学及び工業高等専門学校における学舎の補修など施設整備に係る事業費に対する補助を行う。</w:t>
            </w:r>
          </w:p>
        </w:tc>
      </w:tr>
      <w:tr w:rsidR="001078DC" w14:paraId="202D6857" w14:textId="77777777" w:rsidTr="00440BF1">
        <w:tc>
          <w:tcPr>
            <w:tcW w:w="2830" w:type="dxa"/>
          </w:tcPr>
          <w:p w14:paraId="72E5E810" w14:textId="64C6973A"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大阪公立大学工業高等専門学校運営費交付金</w:t>
            </w:r>
          </w:p>
        </w:tc>
        <w:tc>
          <w:tcPr>
            <w:tcW w:w="2268" w:type="dxa"/>
          </w:tcPr>
          <w:p w14:paraId="5D6A25BA" w14:textId="1BEE4B69" w:rsidR="001078DC" w:rsidRPr="00A86CF9" w:rsidRDefault="00E14B08"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w:t>
            </w:r>
            <w:r w:rsidRPr="00A86CF9">
              <w:rPr>
                <w:rFonts w:ascii="Meiryo UI" w:eastAsia="Meiryo UI" w:hAnsi="Meiryo UI"/>
                <w:color w:val="000000" w:themeColor="text1"/>
                <w:sz w:val="18"/>
                <w:szCs w:val="18"/>
              </w:rPr>
              <w:t>2</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7,010</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6</w:t>
            </w:r>
            <w:r w:rsidR="001078DC" w:rsidRPr="00A86CF9">
              <w:rPr>
                <w:rFonts w:ascii="Meiryo UI" w:eastAsia="Meiryo UI" w:hAnsi="Meiryo UI" w:hint="eastAsia"/>
                <w:color w:val="000000" w:themeColor="text1"/>
                <w:sz w:val="18"/>
                <w:szCs w:val="18"/>
              </w:rPr>
              <w:t>千円</w:t>
            </w:r>
          </w:p>
          <w:p w14:paraId="2F56CB9B" w14:textId="436F7311"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12億</w:t>
            </w:r>
            <w:r w:rsidR="00CE4BBF" w:rsidRPr="00A86CF9">
              <w:rPr>
                <w:rFonts w:ascii="Meiryo UI" w:eastAsia="Meiryo UI" w:hAnsi="Meiryo UI" w:hint="eastAsia"/>
                <w:color w:val="000000" w:themeColor="text1"/>
                <w:sz w:val="18"/>
                <w:szCs w:val="18"/>
              </w:rPr>
              <w:t>5,541</w:t>
            </w:r>
            <w:r w:rsidRPr="00A86CF9">
              <w:rPr>
                <w:rFonts w:ascii="Meiryo UI" w:eastAsia="Meiryo UI" w:hAnsi="Meiryo UI" w:hint="eastAsia"/>
                <w:color w:val="000000" w:themeColor="text1"/>
                <w:sz w:val="18"/>
                <w:szCs w:val="18"/>
              </w:rPr>
              <w:t>万9千円</w:t>
            </w:r>
          </w:p>
          <w:p w14:paraId="7904B49B" w14:textId="3CA99B0A" w:rsidR="001078DC" w:rsidRPr="00A86CF9" w:rsidRDefault="00EA2FFB"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11</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7,190</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6</w:t>
            </w:r>
            <w:r w:rsidR="001078DC" w:rsidRPr="00A86CF9">
              <w:rPr>
                <w:rFonts w:ascii="Meiryo UI" w:eastAsia="Meiryo UI" w:hAnsi="Meiryo UI" w:hint="eastAsia"/>
                <w:color w:val="000000" w:themeColor="text1"/>
                <w:sz w:val="18"/>
                <w:szCs w:val="18"/>
              </w:rPr>
              <w:t>千円</w:t>
            </w:r>
          </w:p>
        </w:tc>
        <w:tc>
          <w:tcPr>
            <w:tcW w:w="4638" w:type="dxa"/>
          </w:tcPr>
          <w:p w14:paraId="449195D2" w14:textId="272741D2" w:rsidR="001078DC" w:rsidRPr="00440BF1" w:rsidRDefault="001078DC" w:rsidP="00AE7EF4">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公立大学法人大阪に対し、工業高等専門学校の運営に要する経費を交付する。</w:t>
            </w:r>
          </w:p>
        </w:tc>
      </w:tr>
      <w:tr w:rsidR="001078DC" w14:paraId="00E86E82" w14:textId="77777777" w:rsidTr="00440BF1">
        <w:tc>
          <w:tcPr>
            <w:tcW w:w="2830" w:type="dxa"/>
          </w:tcPr>
          <w:p w14:paraId="09089D49" w14:textId="31A467A2"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大阪公立大学工業高等専門学校就学支援事業費</w:t>
            </w:r>
          </w:p>
        </w:tc>
        <w:tc>
          <w:tcPr>
            <w:tcW w:w="2268" w:type="dxa"/>
          </w:tcPr>
          <w:p w14:paraId="5CB51D4F" w14:textId="2FE11F98" w:rsidR="001078DC" w:rsidRPr="00A86CF9" w:rsidRDefault="001078DC"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１億</w:t>
            </w:r>
            <w:r w:rsidR="00E14B08" w:rsidRPr="00A86CF9">
              <w:rPr>
                <w:rFonts w:ascii="Meiryo UI" w:eastAsia="Meiryo UI" w:hAnsi="Meiryo UI" w:hint="eastAsia"/>
                <w:color w:val="000000" w:themeColor="text1"/>
                <w:sz w:val="18"/>
                <w:szCs w:val="18"/>
              </w:rPr>
              <w:t>2,138</w:t>
            </w:r>
            <w:r w:rsidRPr="00A86CF9">
              <w:rPr>
                <w:rFonts w:ascii="Meiryo UI" w:eastAsia="Meiryo UI" w:hAnsi="Meiryo UI" w:hint="eastAsia"/>
                <w:color w:val="000000" w:themeColor="text1"/>
                <w:sz w:val="18"/>
                <w:szCs w:val="18"/>
              </w:rPr>
              <w:t>万</w:t>
            </w:r>
            <w:r w:rsidR="00E14B08" w:rsidRPr="00A86CF9">
              <w:rPr>
                <w:rFonts w:ascii="Meiryo UI" w:eastAsia="Meiryo UI" w:hAnsi="Meiryo UI" w:hint="eastAsia"/>
                <w:color w:val="000000" w:themeColor="text1"/>
                <w:sz w:val="18"/>
                <w:szCs w:val="18"/>
              </w:rPr>
              <w:t>7</w:t>
            </w:r>
            <w:r w:rsidRPr="00A86CF9">
              <w:rPr>
                <w:rFonts w:ascii="Meiryo UI" w:eastAsia="Meiryo UI" w:hAnsi="Meiryo UI" w:hint="eastAsia"/>
                <w:color w:val="000000" w:themeColor="text1"/>
                <w:sz w:val="18"/>
                <w:szCs w:val="18"/>
              </w:rPr>
              <w:t>千円</w:t>
            </w:r>
          </w:p>
          <w:p w14:paraId="058C1198" w14:textId="5E477ABA"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 xml:space="preserve">１億　</w:t>
            </w:r>
            <w:r w:rsidR="00EA2FFB" w:rsidRPr="00A86CF9">
              <w:rPr>
                <w:rFonts w:ascii="Meiryo UI" w:eastAsia="Meiryo UI" w:hAnsi="Meiryo UI" w:hint="eastAsia"/>
                <w:color w:val="000000" w:themeColor="text1"/>
                <w:sz w:val="18"/>
                <w:szCs w:val="18"/>
              </w:rPr>
              <w:t xml:space="preserve"> </w:t>
            </w:r>
            <w:r w:rsidRPr="00A86CF9">
              <w:rPr>
                <w:rFonts w:ascii="Meiryo UI" w:eastAsia="Meiryo UI" w:hAnsi="Meiryo UI" w:hint="eastAsia"/>
                <w:color w:val="000000" w:themeColor="text1"/>
                <w:sz w:val="18"/>
                <w:szCs w:val="18"/>
              </w:rPr>
              <w:t xml:space="preserve">　39万８千円</w:t>
            </w:r>
          </w:p>
          <w:p w14:paraId="2A86BE88" w14:textId="773C263B" w:rsidR="001078DC" w:rsidRPr="00A86CF9" w:rsidRDefault="00EA2FFB"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1億　 246</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7</w:t>
            </w:r>
            <w:r w:rsidR="001078DC" w:rsidRPr="00A86CF9">
              <w:rPr>
                <w:rFonts w:ascii="Meiryo UI" w:eastAsia="Meiryo UI" w:hAnsi="Meiryo UI" w:hint="eastAsia"/>
                <w:color w:val="000000" w:themeColor="text1"/>
                <w:sz w:val="18"/>
                <w:szCs w:val="18"/>
              </w:rPr>
              <w:t>千円</w:t>
            </w:r>
          </w:p>
        </w:tc>
        <w:tc>
          <w:tcPr>
            <w:tcW w:w="4638" w:type="dxa"/>
          </w:tcPr>
          <w:p w14:paraId="0E48260D" w14:textId="3B250A89" w:rsidR="001078DC" w:rsidRPr="00440BF1" w:rsidRDefault="001078DC" w:rsidP="00AE7EF4">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国の高等学校等就学支援金制度</w:t>
            </w:r>
            <w:r w:rsidR="00CE4BBF">
              <w:rPr>
                <w:rFonts w:ascii="Meiryo UI" w:eastAsia="Meiryo UI" w:hAnsi="Meiryo UI" w:hint="eastAsia"/>
                <w:sz w:val="18"/>
                <w:szCs w:val="18"/>
              </w:rPr>
              <w:t>等</w:t>
            </w:r>
            <w:r w:rsidRPr="00440BF1">
              <w:rPr>
                <w:rFonts w:ascii="Meiryo UI" w:eastAsia="Meiryo UI" w:hAnsi="Meiryo UI" w:hint="eastAsia"/>
                <w:sz w:val="18"/>
                <w:szCs w:val="18"/>
              </w:rPr>
              <w:t>に</w:t>
            </w:r>
            <w:r w:rsidR="00CE4BBF">
              <w:rPr>
                <w:rFonts w:ascii="Meiryo UI" w:eastAsia="Meiryo UI" w:hAnsi="Meiryo UI" w:hint="eastAsia"/>
                <w:sz w:val="18"/>
                <w:szCs w:val="18"/>
              </w:rPr>
              <w:t>よる</w:t>
            </w:r>
            <w:r w:rsidRPr="00440BF1">
              <w:rPr>
                <w:rFonts w:ascii="Meiryo UI" w:eastAsia="Meiryo UI" w:hAnsi="Meiryo UI" w:hint="eastAsia"/>
                <w:sz w:val="18"/>
                <w:szCs w:val="18"/>
              </w:rPr>
              <w:t>工業高等専門学校の授業料の無償化（減免）を実施する。</w:t>
            </w:r>
          </w:p>
        </w:tc>
      </w:tr>
      <w:tr w:rsidR="001078DC" w14:paraId="355F9E38" w14:textId="77777777" w:rsidTr="00440BF1">
        <w:tc>
          <w:tcPr>
            <w:tcW w:w="2830" w:type="dxa"/>
          </w:tcPr>
          <w:p w14:paraId="46E1B2F1" w14:textId="0B288A58"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大阪公立大学等授業料等支援事業費</w:t>
            </w:r>
          </w:p>
        </w:tc>
        <w:tc>
          <w:tcPr>
            <w:tcW w:w="2268" w:type="dxa"/>
          </w:tcPr>
          <w:p w14:paraId="62D89BF0" w14:textId="621CF30C" w:rsidR="001078DC" w:rsidRPr="00A86CF9" w:rsidRDefault="00E14B08"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43</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3,270</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2</w:t>
            </w:r>
            <w:r w:rsidR="001078DC" w:rsidRPr="00A86CF9">
              <w:rPr>
                <w:rFonts w:ascii="Meiryo UI" w:eastAsia="Meiryo UI" w:hAnsi="Meiryo UI" w:hint="eastAsia"/>
                <w:color w:val="000000" w:themeColor="text1"/>
                <w:sz w:val="18"/>
                <w:szCs w:val="18"/>
              </w:rPr>
              <w:t>千円</w:t>
            </w:r>
          </w:p>
          <w:p w14:paraId="2D14D031" w14:textId="56D9E7DC"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39億</w:t>
            </w:r>
            <w:r w:rsidR="00CE4BBF" w:rsidRPr="00A86CF9">
              <w:rPr>
                <w:rFonts w:ascii="Meiryo UI" w:eastAsia="Meiryo UI" w:hAnsi="Meiryo UI" w:hint="eastAsia"/>
                <w:color w:val="000000" w:themeColor="text1"/>
                <w:sz w:val="18"/>
                <w:szCs w:val="18"/>
              </w:rPr>
              <w:t>1,110</w:t>
            </w:r>
            <w:r w:rsidRPr="00A86CF9">
              <w:rPr>
                <w:rFonts w:ascii="Meiryo UI" w:eastAsia="Meiryo UI" w:hAnsi="Meiryo UI" w:hint="eastAsia"/>
                <w:color w:val="000000" w:themeColor="text1"/>
                <w:sz w:val="18"/>
                <w:szCs w:val="18"/>
              </w:rPr>
              <w:t>万3千円</w:t>
            </w:r>
          </w:p>
          <w:p w14:paraId="5B9A9EC4" w14:textId="2368CF60" w:rsidR="001078DC" w:rsidRPr="00A86CF9" w:rsidRDefault="00EA2FFB"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31</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9,176</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6</w:t>
            </w:r>
            <w:r w:rsidR="001078DC" w:rsidRPr="00A86CF9">
              <w:rPr>
                <w:rFonts w:ascii="Meiryo UI" w:eastAsia="Meiryo UI" w:hAnsi="Meiryo UI" w:hint="eastAsia"/>
                <w:color w:val="000000" w:themeColor="text1"/>
                <w:sz w:val="18"/>
                <w:szCs w:val="18"/>
              </w:rPr>
              <w:t>千円</w:t>
            </w:r>
          </w:p>
        </w:tc>
        <w:tc>
          <w:tcPr>
            <w:tcW w:w="4638" w:type="dxa"/>
          </w:tcPr>
          <w:p w14:paraId="71229E31" w14:textId="77777777" w:rsidR="001078DC" w:rsidRPr="00440BF1" w:rsidRDefault="001078DC" w:rsidP="00AE7EF4">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国の高等教育修学支援新制度に大阪府独自の制度を加え、大阪公立大学及び工業高等専門学校の授業料等の無償化（減免）を実施する。</w:t>
            </w:r>
          </w:p>
          <w:p w14:paraId="55C9AF86" w14:textId="29634CEF" w:rsidR="00440BF1" w:rsidRPr="00440BF1" w:rsidRDefault="00440BF1" w:rsidP="00440BF1">
            <w:pPr>
              <w:spacing w:line="240" w:lineRule="exact"/>
              <w:jc w:val="center"/>
              <w:rPr>
                <w:rFonts w:ascii="Meiryo UI" w:eastAsia="Meiryo UI" w:hAnsi="Meiryo UI"/>
                <w:sz w:val="18"/>
                <w:szCs w:val="18"/>
              </w:rPr>
            </w:pPr>
            <w:r w:rsidRPr="00440BF1">
              <w:rPr>
                <w:rFonts w:ascii="Meiryo UI" w:eastAsia="Meiryo UI" w:hAnsi="Meiryo UI" w:hint="eastAsia"/>
                <w:sz w:val="18"/>
                <w:szCs w:val="18"/>
              </w:rPr>
              <w:t>【４頁　主要事業２参照】</w:t>
            </w:r>
          </w:p>
        </w:tc>
      </w:tr>
      <w:tr w:rsidR="001078DC" w14:paraId="78A3D5B7" w14:textId="77777777" w:rsidTr="00440BF1">
        <w:tc>
          <w:tcPr>
            <w:tcW w:w="2830" w:type="dxa"/>
          </w:tcPr>
          <w:p w14:paraId="7A6F61A3" w14:textId="2D50194D" w:rsidR="001078DC" w:rsidRPr="00440BF1" w:rsidRDefault="001078DC" w:rsidP="001078DC">
            <w:pPr>
              <w:spacing w:line="240" w:lineRule="exact"/>
              <w:rPr>
                <w:rFonts w:ascii="Meiryo UI" w:eastAsia="Meiryo UI" w:hAnsi="Meiryo UI"/>
                <w:sz w:val="18"/>
                <w:szCs w:val="18"/>
              </w:rPr>
            </w:pPr>
            <w:r w:rsidRPr="00440BF1">
              <w:rPr>
                <w:rFonts w:ascii="Meiryo UI" w:eastAsia="Meiryo UI" w:hAnsi="Meiryo UI" w:hint="eastAsia"/>
                <w:sz w:val="18"/>
                <w:szCs w:val="18"/>
              </w:rPr>
              <w:t>新大学学舎整備事業費</w:t>
            </w:r>
          </w:p>
        </w:tc>
        <w:tc>
          <w:tcPr>
            <w:tcW w:w="2268" w:type="dxa"/>
          </w:tcPr>
          <w:p w14:paraId="78AC3C7E" w14:textId="0ED3FDFA" w:rsidR="001078DC" w:rsidRPr="00A86CF9" w:rsidRDefault="00E14B08" w:rsidP="001078DC">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85</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9,039</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7</w:t>
            </w:r>
            <w:r w:rsidR="001078DC" w:rsidRPr="00A86CF9">
              <w:rPr>
                <w:rFonts w:ascii="Meiryo UI" w:eastAsia="Meiryo UI" w:hAnsi="Meiryo UI" w:hint="eastAsia"/>
                <w:color w:val="000000" w:themeColor="text1"/>
                <w:sz w:val="18"/>
                <w:szCs w:val="18"/>
              </w:rPr>
              <w:t>千円</w:t>
            </w:r>
          </w:p>
          <w:p w14:paraId="61D3F754" w14:textId="4DD193D3"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39億</w:t>
            </w:r>
            <w:r w:rsidR="00CE4BBF" w:rsidRPr="00A86CF9">
              <w:rPr>
                <w:rFonts w:ascii="Meiryo UI" w:eastAsia="Meiryo UI" w:hAnsi="Meiryo UI" w:hint="eastAsia"/>
                <w:color w:val="000000" w:themeColor="text1"/>
                <w:sz w:val="18"/>
                <w:szCs w:val="18"/>
              </w:rPr>
              <w:t>5,757</w:t>
            </w:r>
            <w:r w:rsidRPr="00A86CF9">
              <w:rPr>
                <w:rFonts w:ascii="Meiryo UI" w:eastAsia="Meiryo UI" w:hAnsi="Meiryo UI" w:hint="eastAsia"/>
                <w:color w:val="000000" w:themeColor="text1"/>
                <w:sz w:val="18"/>
                <w:szCs w:val="18"/>
              </w:rPr>
              <w:t>万6千円</w:t>
            </w:r>
          </w:p>
          <w:p w14:paraId="1E019F7B" w14:textId="76DB8342" w:rsidR="001078DC" w:rsidRPr="00A86CF9" w:rsidRDefault="00EA2FFB" w:rsidP="001078DC">
            <w:pPr>
              <w:wordWrap w:val="0"/>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32</w:t>
            </w:r>
            <w:r w:rsidR="001078DC" w:rsidRPr="00A86CF9">
              <w:rPr>
                <w:rFonts w:ascii="Meiryo UI" w:eastAsia="Meiryo UI" w:hAnsi="Meiryo UI" w:hint="eastAsia"/>
                <w:color w:val="000000" w:themeColor="text1"/>
                <w:sz w:val="18"/>
                <w:szCs w:val="18"/>
              </w:rPr>
              <w:t>億</w:t>
            </w:r>
            <w:r w:rsidRPr="00A86CF9">
              <w:rPr>
                <w:rFonts w:ascii="Meiryo UI" w:eastAsia="Meiryo UI" w:hAnsi="Meiryo UI" w:hint="eastAsia"/>
                <w:color w:val="000000" w:themeColor="text1"/>
                <w:sz w:val="18"/>
                <w:szCs w:val="18"/>
              </w:rPr>
              <w:t xml:space="preserve"> </w:t>
            </w:r>
            <w:r w:rsidRPr="00A86CF9">
              <w:rPr>
                <w:rFonts w:ascii="Meiryo UI" w:eastAsia="Meiryo UI" w:hAnsi="Meiryo UI"/>
                <w:color w:val="000000" w:themeColor="text1"/>
                <w:sz w:val="18"/>
                <w:szCs w:val="18"/>
              </w:rPr>
              <w:t xml:space="preserve">   </w:t>
            </w:r>
            <w:r w:rsidRPr="00A86CF9">
              <w:rPr>
                <w:rFonts w:ascii="Meiryo UI" w:eastAsia="Meiryo UI" w:hAnsi="Meiryo UI" w:hint="eastAsia"/>
                <w:color w:val="000000" w:themeColor="text1"/>
                <w:sz w:val="18"/>
                <w:szCs w:val="18"/>
              </w:rPr>
              <w:t>77</w:t>
            </w:r>
            <w:r w:rsidR="001078DC" w:rsidRPr="00A86CF9">
              <w:rPr>
                <w:rFonts w:ascii="Meiryo UI" w:eastAsia="Meiryo UI" w:hAnsi="Meiryo UI" w:hint="eastAsia"/>
                <w:color w:val="000000" w:themeColor="text1"/>
                <w:sz w:val="18"/>
                <w:szCs w:val="18"/>
              </w:rPr>
              <w:t>万</w:t>
            </w:r>
            <w:r w:rsidRPr="00A86CF9">
              <w:rPr>
                <w:rFonts w:ascii="Meiryo UI" w:eastAsia="Meiryo UI" w:hAnsi="Meiryo UI" w:hint="eastAsia"/>
                <w:color w:val="000000" w:themeColor="text1"/>
                <w:sz w:val="18"/>
                <w:szCs w:val="18"/>
              </w:rPr>
              <w:t>3</w:t>
            </w:r>
            <w:r w:rsidR="001078DC" w:rsidRPr="00A86CF9">
              <w:rPr>
                <w:rFonts w:ascii="Meiryo UI" w:eastAsia="Meiryo UI" w:hAnsi="Meiryo UI" w:hint="eastAsia"/>
                <w:color w:val="000000" w:themeColor="text1"/>
                <w:sz w:val="18"/>
                <w:szCs w:val="18"/>
              </w:rPr>
              <w:t>千円</w:t>
            </w:r>
          </w:p>
        </w:tc>
        <w:tc>
          <w:tcPr>
            <w:tcW w:w="4638" w:type="dxa"/>
          </w:tcPr>
          <w:p w14:paraId="3E195757" w14:textId="3228BDFD" w:rsidR="001078DC" w:rsidRPr="00440BF1" w:rsidRDefault="001078DC" w:rsidP="00AE7EF4">
            <w:pPr>
              <w:spacing w:line="240" w:lineRule="exact"/>
              <w:ind w:firstLineChars="50" w:firstLine="90"/>
              <w:rPr>
                <w:rFonts w:ascii="Meiryo UI" w:eastAsia="Meiryo UI" w:hAnsi="Meiryo UI"/>
                <w:sz w:val="18"/>
                <w:szCs w:val="18"/>
              </w:rPr>
            </w:pPr>
            <w:r w:rsidRPr="00440BF1">
              <w:rPr>
                <w:rFonts w:ascii="Meiryo UI" w:eastAsia="Meiryo UI" w:hAnsi="Meiryo UI" w:hint="eastAsia"/>
                <w:sz w:val="18"/>
                <w:szCs w:val="18"/>
              </w:rPr>
              <w:t>公立大学法人大阪に対し、新大学基本構想に基づき進める</w:t>
            </w:r>
            <w:r w:rsidR="00CE4BBF">
              <w:rPr>
                <w:rFonts w:ascii="Meiryo UI" w:eastAsia="Meiryo UI" w:hAnsi="Meiryo UI" w:hint="eastAsia"/>
                <w:sz w:val="18"/>
                <w:szCs w:val="18"/>
              </w:rPr>
              <w:t>杉本・中百舌鳥</w:t>
            </w:r>
            <w:r w:rsidRPr="00440BF1">
              <w:rPr>
                <w:rFonts w:ascii="Meiryo UI" w:eastAsia="Meiryo UI" w:hAnsi="Meiryo UI" w:hint="eastAsia"/>
                <w:sz w:val="18"/>
                <w:szCs w:val="18"/>
              </w:rPr>
              <w:t>キャンパス等の学舎整備、改修等に係る事業費に対する補助を行う。</w:t>
            </w:r>
            <w:r w:rsidR="00CE4BBF">
              <w:rPr>
                <w:rFonts w:ascii="Meiryo UI" w:eastAsia="Meiryo UI" w:hAnsi="Meiryo UI" w:hint="eastAsia"/>
                <w:sz w:val="18"/>
                <w:szCs w:val="18"/>
              </w:rPr>
              <w:t>また、工業高等専門学校の中百舌鳥キャンパスへの移転に係る整備等に係る事業費に対する補助を行う。</w:t>
            </w:r>
          </w:p>
          <w:p w14:paraId="3F4FEF80" w14:textId="2BF2E61B" w:rsidR="001078DC" w:rsidRPr="00440BF1" w:rsidRDefault="001078DC" w:rsidP="001078DC">
            <w:pPr>
              <w:spacing w:line="240" w:lineRule="exact"/>
              <w:jc w:val="center"/>
              <w:rPr>
                <w:rFonts w:ascii="Meiryo UI" w:eastAsia="Meiryo UI" w:hAnsi="Meiryo UI"/>
                <w:sz w:val="18"/>
                <w:szCs w:val="18"/>
              </w:rPr>
            </w:pPr>
            <w:r w:rsidRPr="00440BF1">
              <w:rPr>
                <w:rFonts w:ascii="Meiryo UI" w:eastAsia="Meiryo UI" w:hAnsi="Meiryo UI" w:hint="eastAsia"/>
                <w:sz w:val="18"/>
                <w:szCs w:val="18"/>
              </w:rPr>
              <w:t>【３頁　主要事業１参照】</w:t>
            </w:r>
          </w:p>
        </w:tc>
      </w:tr>
      <w:tr w:rsidR="00AA51B6" w14:paraId="5770E55B" w14:textId="77777777" w:rsidTr="00440BF1">
        <w:tc>
          <w:tcPr>
            <w:tcW w:w="2830" w:type="dxa"/>
          </w:tcPr>
          <w:p w14:paraId="6BE61015" w14:textId="344A06F8" w:rsidR="00AA51B6" w:rsidRPr="00440BF1" w:rsidRDefault="00CE4BBF" w:rsidP="00AA51B6">
            <w:pPr>
              <w:spacing w:line="240" w:lineRule="exact"/>
              <w:rPr>
                <w:rFonts w:ascii="Meiryo UI" w:eastAsia="Meiryo UI" w:hAnsi="Meiryo UI"/>
                <w:sz w:val="18"/>
                <w:szCs w:val="18"/>
              </w:rPr>
            </w:pPr>
            <w:r>
              <w:rPr>
                <w:rFonts w:ascii="Meiryo UI" w:eastAsia="Meiryo UI" w:hAnsi="Meiryo UI" w:hint="eastAsia"/>
                <w:sz w:val="18"/>
                <w:szCs w:val="18"/>
              </w:rPr>
              <w:t>旧大阪公立大学等施設管理費</w:t>
            </w:r>
          </w:p>
        </w:tc>
        <w:tc>
          <w:tcPr>
            <w:tcW w:w="2268" w:type="dxa"/>
          </w:tcPr>
          <w:p w14:paraId="3C0B6DB5" w14:textId="7B5C3616" w:rsidR="00AA51B6" w:rsidRPr="00A86CF9" w:rsidRDefault="00AA51B6"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3億</w:t>
            </w:r>
            <w:r w:rsidR="00A86CF9" w:rsidRPr="00A86CF9">
              <w:rPr>
                <w:rFonts w:ascii="Meiryo UI" w:eastAsia="Meiryo UI" w:hAnsi="Meiryo UI" w:hint="eastAsia"/>
                <w:color w:val="000000" w:themeColor="text1"/>
                <w:sz w:val="18"/>
                <w:szCs w:val="18"/>
              </w:rPr>
              <w:t>8,485</w:t>
            </w:r>
            <w:r w:rsidRPr="00A86CF9">
              <w:rPr>
                <w:rFonts w:ascii="Meiryo UI" w:eastAsia="Meiryo UI" w:hAnsi="Meiryo UI" w:hint="eastAsia"/>
                <w:color w:val="000000" w:themeColor="text1"/>
                <w:sz w:val="18"/>
                <w:szCs w:val="18"/>
              </w:rPr>
              <w:t>万</w:t>
            </w:r>
            <w:r w:rsidR="00A86CF9" w:rsidRPr="00A86CF9">
              <w:rPr>
                <w:rFonts w:ascii="Meiryo UI" w:eastAsia="Meiryo UI" w:hAnsi="Meiryo UI" w:hint="eastAsia"/>
                <w:color w:val="000000" w:themeColor="text1"/>
                <w:sz w:val="18"/>
                <w:szCs w:val="18"/>
              </w:rPr>
              <w:t>5</w:t>
            </w:r>
            <w:r w:rsidRPr="00A86CF9">
              <w:rPr>
                <w:rFonts w:ascii="Meiryo UI" w:eastAsia="Meiryo UI" w:hAnsi="Meiryo UI" w:hint="eastAsia"/>
                <w:color w:val="000000" w:themeColor="text1"/>
                <w:sz w:val="18"/>
                <w:szCs w:val="18"/>
              </w:rPr>
              <w:t>千円</w:t>
            </w:r>
          </w:p>
          <w:p w14:paraId="4327EB35" w14:textId="77777777" w:rsidR="00AA51B6" w:rsidRPr="00A86CF9" w:rsidRDefault="00CE4BBF"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w:t>
            </w:r>
          </w:p>
          <w:p w14:paraId="7403D828" w14:textId="57103AE0" w:rsidR="00CE4BBF" w:rsidRPr="00A86CF9" w:rsidRDefault="00CE4BBF" w:rsidP="00AA51B6">
            <w:pPr>
              <w:spacing w:line="240" w:lineRule="exact"/>
              <w:jc w:val="right"/>
              <w:rPr>
                <w:rFonts w:ascii="Meiryo UI" w:eastAsia="Meiryo UI" w:hAnsi="Meiryo UI"/>
                <w:color w:val="000000" w:themeColor="text1"/>
                <w:sz w:val="18"/>
                <w:szCs w:val="18"/>
              </w:rPr>
            </w:pPr>
            <w:r w:rsidRPr="00A86CF9">
              <w:rPr>
                <w:rFonts w:ascii="Meiryo UI" w:eastAsia="Meiryo UI" w:hAnsi="Meiryo UI" w:hint="eastAsia"/>
                <w:color w:val="000000" w:themeColor="text1"/>
                <w:sz w:val="18"/>
                <w:szCs w:val="18"/>
              </w:rPr>
              <w:t>―</w:t>
            </w:r>
          </w:p>
        </w:tc>
        <w:tc>
          <w:tcPr>
            <w:tcW w:w="4638" w:type="dxa"/>
          </w:tcPr>
          <w:p w14:paraId="52887157" w14:textId="630D4872" w:rsidR="00AA51B6" w:rsidRPr="00440BF1" w:rsidRDefault="00CE4BBF" w:rsidP="00EA2FFB">
            <w:pPr>
              <w:spacing w:line="240" w:lineRule="exact"/>
              <w:ind w:firstLineChars="50" w:firstLine="90"/>
              <w:rPr>
                <w:rFonts w:ascii="Meiryo UI" w:eastAsia="Meiryo UI" w:hAnsi="Meiryo UI"/>
                <w:sz w:val="18"/>
                <w:szCs w:val="18"/>
              </w:rPr>
            </w:pPr>
            <w:r>
              <w:rPr>
                <w:rFonts w:ascii="Meiryo UI" w:eastAsia="Meiryo UI" w:hAnsi="Meiryo UI" w:hint="eastAsia"/>
                <w:sz w:val="18"/>
                <w:szCs w:val="18"/>
              </w:rPr>
              <w:t>旧羽曳野キャンパス及び寝屋川市にある工業高等専門学校の跡地活用・処分に係る手続きを進める。また、旧羽曳野キャンパスの維持管理を実施する。</w:t>
            </w:r>
          </w:p>
        </w:tc>
      </w:tr>
    </w:tbl>
    <w:p w14:paraId="16A61103" w14:textId="63012E60" w:rsidR="00883663" w:rsidRDefault="001E7D69" w:rsidP="001E7D69">
      <w:pPr>
        <w:tabs>
          <w:tab w:val="left" w:pos="5460"/>
        </w:tabs>
        <w:jc w:val="left"/>
        <w:rPr>
          <w:rFonts w:ascii="ＭＳ ゴシック" w:eastAsia="ＭＳ ゴシック" w:hAnsi="ＭＳ ゴシック"/>
          <w:sz w:val="20"/>
          <w:szCs w:val="18"/>
        </w:rPr>
      </w:pPr>
      <w:r>
        <w:rPr>
          <w:rFonts w:ascii="ＭＳ ゴシック" w:eastAsia="ＭＳ ゴシック" w:hAnsi="ＭＳ ゴシック"/>
          <w:sz w:val="20"/>
          <w:szCs w:val="18"/>
        </w:rPr>
        <w:tab/>
      </w:r>
    </w:p>
    <w:p w14:paraId="2657A3C0" w14:textId="59939E84" w:rsidR="001E7D69" w:rsidRPr="00440BF1" w:rsidRDefault="001E7D69" w:rsidP="00440BF1">
      <w:pPr>
        <w:jc w:val="center"/>
        <w:rPr>
          <w:rFonts w:ascii="Meiryo UI" w:eastAsia="Meiryo UI" w:hAnsi="Meiryo UI"/>
          <w:b/>
          <w:sz w:val="33"/>
          <w:szCs w:val="33"/>
          <w:u w:val="single"/>
        </w:rPr>
      </w:pPr>
      <w:r w:rsidRPr="00440BF1">
        <w:rPr>
          <w:rFonts w:ascii="Meiryo UI" w:eastAsia="Meiryo UI" w:hAnsi="Meiryo UI" w:hint="eastAsia"/>
          <w:b/>
          <w:noProof/>
          <w:sz w:val="33"/>
          <w:szCs w:val="33"/>
          <w:u w:val="single"/>
        </w:rPr>
        <w:lastRenderedPageBreak/>
        <w:t>副首都推進局　　令和</w:t>
      </w:r>
      <w:r w:rsidR="004B5115">
        <w:rPr>
          <w:rFonts w:ascii="Meiryo UI" w:eastAsia="Meiryo UI" w:hAnsi="Meiryo UI" w:hint="eastAsia"/>
          <w:b/>
          <w:noProof/>
          <w:sz w:val="33"/>
          <w:szCs w:val="33"/>
          <w:u w:val="single"/>
        </w:rPr>
        <w:t>７</w:t>
      </w:r>
      <w:r w:rsidRPr="00440BF1">
        <w:rPr>
          <w:rFonts w:ascii="Meiryo UI" w:eastAsia="Meiryo UI" w:hAnsi="Meiryo UI" w:hint="eastAsia"/>
          <w:b/>
          <w:noProof/>
          <w:sz w:val="33"/>
          <w:szCs w:val="33"/>
          <w:u w:val="single"/>
        </w:rPr>
        <w:t>年度一般会計補正予算案の概要</w:t>
      </w:r>
    </w:p>
    <w:p w14:paraId="0B31D518" w14:textId="77777777" w:rsidR="001E7D69" w:rsidRDefault="001E7D69" w:rsidP="00440BF1">
      <w:pPr>
        <w:spacing w:line="20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667456" behindDoc="0" locked="0" layoutInCell="1" allowOverlap="1" wp14:anchorId="7302DA90" wp14:editId="4F87CA1C">
                <wp:simplePos x="0" y="0"/>
                <wp:positionH relativeFrom="margin">
                  <wp:posOffset>3398520</wp:posOffset>
                </wp:positionH>
                <wp:positionV relativeFrom="paragraph">
                  <wp:posOffset>60325</wp:posOffset>
                </wp:positionV>
                <wp:extent cx="2819400" cy="731520"/>
                <wp:effectExtent l="0" t="0" r="19050" b="11430"/>
                <wp:wrapNone/>
                <wp:docPr id="1" name="角丸四角形 5"/>
                <wp:cNvGraphicFramePr/>
                <a:graphic xmlns:a="http://schemas.openxmlformats.org/drawingml/2006/main">
                  <a:graphicData uri="http://schemas.microsoft.com/office/word/2010/wordprocessingShape">
                    <wps:wsp>
                      <wps:cNvSpPr/>
                      <wps:spPr>
                        <a:xfrm>
                          <a:off x="0" y="0"/>
                          <a:ext cx="2819400" cy="731520"/>
                        </a:xfrm>
                        <a:prstGeom prst="roundRect">
                          <a:avLst>
                            <a:gd name="adj" fmla="val 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0A218" w14:textId="77777777" w:rsidR="001E7D69" w:rsidRDefault="001E7D69" w:rsidP="00440BF1">
                            <w:pPr>
                              <w:spacing w:line="300" w:lineRule="exact"/>
                              <w:rPr>
                                <w:rFonts w:ascii="Meiryo UI" w:eastAsia="Meiryo UI" w:hAnsi="Meiryo UI"/>
                                <w:color w:val="000000"/>
                                <w:kern w:val="0"/>
                                <w:sz w:val="22"/>
                              </w:rPr>
                            </w:pPr>
                            <w:r>
                              <w:rPr>
                                <w:rFonts w:ascii="Meiryo UI" w:eastAsia="Meiryo UI" w:hAnsi="Meiryo UI" w:hint="eastAsia"/>
                                <w:color w:val="000000"/>
                                <w:sz w:val="22"/>
                              </w:rPr>
                              <w:t>担　 当： 副首都推進局総務担当</w:t>
                            </w:r>
                          </w:p>
                          <w:p w14:paraId="45174D02" w14:textId="1B4C4605" w:rsidR="001E7D69" w:rsidRDefault="001E7D69" w:rsidP="00440BF1">
                            <w:pPr>
                              <w:spacing w:line="300" w:lineRule="exact"/>
                              <w:rPr>
                                <w:rFonts w:ascii="Meiryo UI" w:eastAsia="Meiryo UI" w:hAnsi="Meiryo UI"/>
                                <w:color w:val="000000"/>
                                <w:sz w:val="22"/>
                              </w:rPr>
                            </w:pPr>
                            <w:r>
                              <w:rPr>
                                <w:rFonts w:ascii="Meiryo UI" w:eastAsia="Meiryo UI" w:hAnsi="Meiryo UI" w:hint="eastAsia"/>
                                <w:color w:val="000000"/>
                                <w:sz w:val="22"/>
                              </w:rPr>
                              <w:t>担当者： 小島・</w:t>
                            </w:r>
                            <w:r w:rsidR="00EA2FFB">
                              <w:rPr>
                                <w:rFonts w:ascii="Meiryo UI" w:eastAsia="Meiryo UI" w:hAnsi="Meiryo UI" w:hint="eastAsia"/>
                                <w:color w:val="000000"/>
                                <w:sz w:val="22"/>
                              </w:rPr>
                              <w:t>岸本</w:t>
                            </w:r>
                          </w:p>
                          <w:p w14:paraId="29F21AD9" w14:textId="77777777" w:rsidR="001E7D69" w:rsidRDefault="001E7D69" w:rsidP="00440BF1">
                            <w:pPr>
                              <w:spacing w:line="300" w:lineRule="exact"/>
                              <w:rPr>
                                <w:rFonts w:ascii="Meiryo UI" w:eastAsia="Meiryo UI" w:hAnsi="Meiryo UI"/>
                                <w:color w:val="000000"/>
                                <w:sz w:val="22"/>
                              </w:rPr>
                            </w:pPr>
                            <w:r>
                              <w:rPr>
                                <w:rFonts w:ascii="Meiryo UI" w:eastAsia="Meiryo UI" w:hAnsi="Meiryo UI" w:hint="eastAsia"/>
                                <w:color w:val="000000"/>
                                <w:sz w:val="22"/>
                              </w:rPr>
                              <w:t>直　 通： ０６－６２０８－９７４１</w:t>
                            </w:r>
                          </w:p>
                        </w:txbxContent>
                      </wps:txbx>
                      <wps:bodyPr vertOverflow="clip" horzOverflow="clip" wrap="square" lIns="180000" tIns="36000" rIns="180000" bIns="3600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302DA90" id="_x0000_s1028" style="position:absolute;left:0;text-align:left;margin-left:267.6pt;margin-top:4.75pt;width:222pt;height:5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" fillcolor="white [3212]" strokecolor="black [3213]">
                <v:textbox inset="5mm,1mm,5mm,1mm">
                  <w:txbxContent>
                    <w:p w14:paraId="3CC0A218" w14:textId="77777777" w:rsidR="001E7D69" w:rsidRDefault="001E7D69" w:rsidP="00440BF1">
                      <w:pPr>
                        <w:spacing w:line="300" w:lineRule="exact"/>
                        <w:rPr>
                          <w:rFonts w:ascii="Meiryo UI" w:eastAsia="Meiryo UI" w:hAnsi="Meiryo UI"/>
                          <w:color w:val="000000"/>
                          <w:kern w:val="0"/>
                          <w:sz w:val="22"/>
                        </w:rPr>
                      </w:pPr>
                      <w:r>
                        <w:rPr>
                          <w:rFonts w:ascii="Meiryo UI" w:eastAsia="Meiryo UI" w:hAnsi="Meiryo UI" w:hint="eastAsia"/>
                          <w:color w:val="000000"/>
                          <w:sz w:val="22"/>
                        </w:rPr>
                        <w:t>担　 当： 副首都推進局総務担当</w:t>
                      </w:r>
                    </w:p>
                    <w:p w14:paraId="45174D02" w14:textId="1B4C4605" w:rsidR="001E7D69" w:rsidRDefault="001E7D69" w:rsidP="00440BF1">
                      <w:pPr>
                        <w:spacing w:line="300" w:lineRule="exact"/>
                        <w:rPr>
                          <w:rFonts w:ascii="Meiryo UI" w:eastAsia="Meiryo UI" w:hAnsi="Meiryo UI"/>
                          <w:color w:val="000000"/>
                          <w:sz w:val="22"/>
                        </w:rPr>
                      </w:pPr>
                      <w:r>
                        <w:rPr>
                          <w:rFonts w:ascii="Meiryo UI" w:eastAsia="Meiryo UI" w:hAnsi="Meiryo UI" w:hint="eastAsia"/>
                          <w:color w:val="000000"/>
                          <w:sz w:val="22"/>
                        </w:rPr>
                        <w:t>担当者： 小島・</w:t>
                      </w:r>
                      <w:r w:rsidR="00EA2FFB">
                        <w:rPr>
                          <w:rFonts w:ascii="Meiryo UI" w:eastAsia="Meiryo UI" w:hAnsi="Meiryo UI" w:hint="eastAsia"/>
                          <w:color w:val="000000"/>
                          <w:sz w:val="22"/>
                        </w:rPr>
                        <w:t>岸本</w:t>
                      </w:r>
                    </w:p>
                    <w:p w14:paraId="29F21AD9" w14:textId="77777777" w:rsidR="001E7D69" w:rsidRDefault="001E7D69" w:rsidP="00440BF1">
                      <w:pPr>
                        <w:spacing w:line="300" w:lineRule="exact"/>
                        <w:rPr>
                          <w:rFonts w:ascii="Meiryo UI" w:eastAsia="Meiryo UI" w:hAnsi="Meiryo UI"/>
                          <w:color w:val="000000"/>
                          <w:sz w:val="22"/>
                        </w:rPr>
                      </w:pPr>
                      <w:r>
                        <w:rPr>
                          <w:rFonts w:ascii="Meiryo UI" w:eastAsia="Meiryo UI" w:hAnsi="Meiryo UI" w:hint="eastAsia"/>
                          <w:color w:val="000000"/>
                          <w:sz w:val="22"/>
                        </w:rPr>
                        <w:t>直　 通： ０６－６２０８－９７４１</w:t>
                      </w:r>
                    </w:p>
                  </w:txbxContent>
                </v:textbox>
                <w10:wrap anchorx="margin"/>
              </v:roundrect>
            </w:pict>
          </mc:Fallback>
        </mc:AlternateContent>
      </w:r>
    </w:p>
    <w:p w14:paraId="11C8B31E" w14:textId="77777777" w:rsidR="001E7D69" w:rsidRDefault="001E7D69" w:rsidP="00440BF1">
      <w:pPr>
        <w:spacing w:line="200" w:lineRule="exact"/>
        <w:rPr>
          <w:rFonts w:ascii="ＭＳ ゴシック" w:eastAsia="ＭＳ ゴシック" w:hAnsi="ＭＳ ゴシック"/>
          <w:sz w:val="20"/>
          <w:szCs w:val="20"/>
        </w:rPr>
      </w:pPr>
    </w:p>
    <w:p w14:paraId="5B8C3E9E" w14:textId="77777777" w:rsidR="001E7D69" w:rsidRDefault="001E7D69" w:rsidP="00440BF1">
      <w:pPr>
        <w:spacing w:line="200" w:lineRule="exact"/>
        <w:rPr>
          <w:rFonts w:ascii="ＭＳ ゴシック" w:eastAsia="ＭＳ ゴシック" w:hAnsi="ＭＳ ゴシック"/>
          <w:sz w:val="20"/>
          <w:szCs w:val="20"/>
        </w:rPr>
      </w:pPr>
    </w:p>
    <w:p w14:paraId="2E4B207F" w14:textId="77777777" w:rsidR="001E7D69" w:rsidRDefault="001E7D69" w:rsidP="00440BF1">
      <w:pPr>
        <w:spacing w:line="200" w:lineRule="exact"/>
        <w:rPr>
          <w:rFonts w:ascii="ＭＳ ゴシック" w:eastAsia="ＭＳ ゴシック" w:hAnsi="ＭＳ ゴシック"/>
          <w:sz w:val="20"/>
          <w:szCs w:val="20"/>
        </w:rPr>
      </w:pPr>
    </w:p>
    <w:p w14:paraId="132A6D99" w14:textId="77777777" w:rsidR="001E7D69" w:rsidRDefault="001E7D69" w:rsidP="00440BF1">
      <w:pPr>
        <w:spacing w:line="200" w:lineRule="exact"/>
        <w:rPr>
          <w:rFonts w:ascii="ＭＳ ゴシック" w:eastAsia="ＭＳ ゴシック" w:hAnsi="ＭＳ ゴシック"/>
          <w:sz w:val="20"/>
          <w:szCs w:val="20"/>
        </w:rPr>
      </w:pPr>
    </w:p>
    <w:p w14:paraId="5DBB48AB" w14:textId="77777777" w:rsidR="001E7D69" w:rsidRDefault="001E7D69" w:rsidP="00440BF1">
      <w:pPr>
        <w:spacing w:line="200" w:lineRule="exact"/>
        <w:rPr>
          <w:rFonts w:ascii="ＭＳ ゴシック" w:eastAsia="ＭＳ ゴシック" w:hAnsi="ＭＳ ゴシック"/>
          <w:sz w:val="20"/>
          <w:szCs w:val="20"/>
        </w:rPr>
      </w:pPr>
    </w:p>
    <w:p w14:paraId="74DFA9E6" w14:textId="77777777" w:rsidR="001E7D69" w:rsidRPr="00950F81" w:rsidRDefault="001E7D69" w:rsidP="00440BF1">
      <w:pPr>
        <w:wordWrap w:val="0"/>
        <w:jc w:val="right"/>
        <w:rPr>
          <w:rFonts w:ascii="ＭＳ ゴシック" w:eastAsia="ＭＳ ゴシック" w:hAnsi="ＭＳ ゴシック"/>
          <w:sz w:val="22"/>
          <w:szCs w:val="21"/>
        </w:rPr>
      </w:pPr>
      <w:r w:rsidRPr="00950F81">
        <w:rPr>
          <w:rFonts w:ascii="ＭＳ ゴシック" w:eastAsia="ＭＳ ゴシック" w:hAnsi="ＭＳ ゴシック" w:hint="eastAsia"/>
          <w:sz w:val="22"/>
          <w:szCs w:val="21"/>
        </w:rPr>
        <w:t xml:space="preserve">　　　　　　　　　　　　　　　　　　　　</w:t>
      </w:r>
      <w:r w:rsidRPr="00950F81">
        <w:rPr>
          <w:rFonts w:ascii="ＭＳ ゴシック" w:eastAsia="ＭＳ ゴシック" w:hAnsi="ＭＳ ゴシック" w:hint="eastAsia"/>
          <w:sz w:val="20"/>
          <w:szCs w:val="18"/>
        </w:rPr>
        <w:t xml:space="preserve">　</w:t>
      </w:r>
    </w:p>
    <w:tbl>
      <w:tblPr>
        <w:tblStyle w:val="a3"/>
        <w:tblW w:w="9734" w:type="dxa"/>
        <w:jc w:val="center"/>
        <w:tblLook w:val="04A0" w:firstRow="1" w:lastRow="0" w:firstColumn="1" w:lastColumn="0" w:noHBand="0" w:noVBand="1"/>
      </w:tblPr>
      <w:tblGrid>
        <w:gridCol w:w="462"/>
        <w:gridCol w:w="1943"/>
        <w:gridCol w:w="2688"/>
        <w:gridCol w:w="714"/>
        <w:gridCol w:w="1791"/>
        <w:gridCol w:w="2136"/>
      </w:tblGrid>
      <w:tr w:rsidR="001E7D69" w:rsidRPr="00F40B08" w14:paraId="2731F6DF" w14:textId="77777777" w:rsidTr="00EA2FFB">
        <w:trPr>
          <w:trHeight w:val="688"/>
          <w:jc w:val="center"/>
        </w:trPr>
        <w:tc>
          <w:tcPr>
            <w:tcW w:w="462" w:type="dxa"/>
            <w:vMerge w:val="restart"/>
            <w:textDirection w:val="tbRlV"/>
            <w:vAlign w:val="center"/>
          </w:tcPr>
          <w:p w14:paraId="4385DE55" w14:textId="77777777" w:rsidR="001E7D69" w:rsidRPr="003B62FE" w:rsidRDefault="001E7D69" w:rsidP="00E160E9">
            <w:pPr>
              <w:spacing w:line="240" w:lineRule="exact"/>
              <w:ind w:left="113" w:right="113"/>
              <w:jc w:val="center"/>
              <w:rPr>
                <w:rFonts w:ascii="Meiryo UI" w:eastAsia="Meiryo UI" w:hAnsi="Meiryo UI"/>
                <w:sz w:val="22"/>
              </w:rPr>
            </w:pPr>
            <w:r>
              <w:rPr>
                <w:rFonts w:ascii="Meiryo UI" w:eastAsia="Meiryo UI" w:hAnsi="Meiryo UI" w:hint="eastAsia"/>
                <w:sz w:val="22"/>
              </w:rPr>
              <w:t>一般会計</w:t>
            </w:r>
          </w:p>
        </w:tc>
        <w:tc>
          <w:tcPr>
            <w:tcW w:w="1943" w:type="dxa"/>
            <w:vAlign w:val="center"/>
          </w:tcPr>
          <w:p w14:paraId="01AF2D70" w14:textId="77777777" w:rsidR="001E7D69" w:rsidRPr="003B62FE"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補正額</w:t>
            </w:r>
          </w:p>
        </w:tc>
        <w:tc>
          <w:tcPr>
            <w:tcW w:w="2688" w:type="dxa"/>
            <w:vAlign w:val="center"/>
          </w:tcPr>
          <w:p w14:paraId="386ECAE6" w14:textId="78ACFEB5" w:rsidR="001E7D69" w:rsidRPr="003B62FE" w:rsidRDefault="001E7D69" w:rsidP="002C7A33">
            <w:pPr>
              <w:spacing w:line="240" w:lineRule="exact"/>
              <w:jc w:val="right"/>
              <w:rPr>
                <w:rFonts w:ascii="Meiryo UI" w:eastAsia="Meiryo UI" w:hAnsi="Meiryo UI"/>
                <w:sz w:val="22"/>
              </w:rPr>
            </w:pPr>
            <w:r>
              <w:rPr>
                <w:rFonts w:ascii="Meiryo UI" w:eastAsia="Meiryo UI" w:hAnsi="Meiryo UI" w:hint="eastAsia"/>
                <w:sz w:val="22"/>
              </w:rPr>
              <w:t>▲</w:t>
            </w:r>
            <w:r w:rsidR="00EA2FFB">
              <w:rPr>
                <w:rFonts w:ascii="Meiryo UI" w:eastAsia="Meiryo UI" w:hAnsi="Meiryo UI" w:hint="eastAsia"/>
                <w:sz w:val="22"/>
              </w:rPr>
              <w:t>10</w:t>
            </w:r>
            <w:r>
              <w:rPr>
                <w:rFonts w:ascii="Meiryo UI" w:eastAsia="Meiryo UI" w:hAnsi="Meiryo UI" w:hint="eastAsia"/>
                <w:sz w:val="22"/>
              </w:rPr>
              <w:t>億</w:t>
            </w:r>
            <w:r w:rsidR="00EA2FFB">
              <w:rPr>
                <w:rFonts w:ascii="Meiryo UI" w:eastAsia="Meiryo UI" w:hAnsi="Meiryo UI" w:hint="eastAsia"/>
                <w:sz w:val="22"/>
              </w:rPr>
              <w:t>4,421</w:t>
            </w:r>
            <w:r>
              <w:rPr>
                <w:rFonts w:ascii="Meiryo UI" w:eastAsia="Meiryo UI" w:hAnsi="Meiryo UI" w:hint="eastAsia"/>
                <w:sz w:val="22"/>
              </w:rPr>
              <w:t>万</w:t>
            </w:r>
            <w:r w:rsidR="00EA2FFB">
              <w:rPr>
                <w:rFonts w:ascii="Meiryo UI" w:eastAsia="Meiryo UI" w:hAnsi="Meiryo UI" w:hint="eastAsia"/>
                <w:sz w:val="22"/>
              </w:rPr>
              <w:t>2</w:t>
            </w:r>
            <w:r>
              <w:rPr>
                <w:rFonts w:ascii="Meiryo UI" w:eastAsia="Meiryo UI" w:hAnsi="Meiryo UI" w:hint="eastAsia"/>
                <w:sz w:val="22"/>
              </w:rPr>
              <w:t>千円</w:t>
            </w:r>
          </w:p>
        </w:tc>
        <w:tc>
          <w:tcPr>
            <w:tcW w:w="714" w:type="dxa"/>
            <w:vMerge w:val="restart"/>
            <w:textDirection w:val="tbRlV"/>
            <w:vAlign w:val="center"/>
          </w:tcPr>
          <w:p w14:paraId="0D6AAFA7" w14:textId="77777777" w:rsidR="001E7D69" w:rsidRPr="003B62FE" w:rsidRDefault="001E7D69" w:rsidP="00E160E9">
            <w:pPr>
              <w:spacing w:line="240" w:lineRule="exact"/>
              <w:ind w:left="113" w:right="113"/>
              <w:jc w:val="center"/>
              <w:rPr>
                <w:rFonts w:ascii="Meiryo UI" w:eastAsia="Meiryo UI" w:hAnsi="Meiryo UI"/>
                <w:sz w:val="22"/>
              </w:rPr>
            </w:pPr>
            <w:r>
              <w:rPr>
                <w:rFonts w:ascii="Meiryo UI" w:eastAsia="Meiryo UI" w:hAnsi="Meiryo UI" w:hint="eastAsia"/>
                <w:sz w:val="22"/>
              </w:rPr>
              <w:t>特別会計</w:t>
            </w:r>
          </w:p>
        </w:tc>
        <w:tc>
          <w:tcPr>
            <w:tcW w:w="1791" w:type="dxa"/>
            <w:vAlign w:val="center"/>
          </w:tcPr>
          <w:p w14:paraId="50E158D5" w14:textId="77777777" w:rsidR="001E7D69" w:rsidRPr="00440BF1"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補正額</w:t>
            </w:r>
          </w:p>
        </w:tc>
        <w:tc>
          <w:tcPr>
            <w:tcW w:w="2136" w:type="dxa"/>
            <w:vAlign w:val="center"/>
          </w:tcPr>
          <w:p w14:paraId="7019C1F0" w14:textId="77777777" w:rsidR="001E7D69" w:rsidRPr="003B62FE" w:rsidRDefault="001E7D69" w:rsidP="00E160E9">
            <w:pPr>
              <w:spacing w:line="240" w:lineRule="exact"/>
              <w:jc w:val="center"/>
              <w:rPr>
                <w:rFonts w:ascii="Meiryo UI" w:eastAsia="Meiryo UI" w:hAnsi="Meiryo UI"/>
                <w:sz w:val="22"/>
              </w:rPr>
            </w:pPr>
            <w:r>
              <w:rPr>
                <w:rFonts w:ascii="Meiryo UI" w:eastAsia="Meiryo UI" w:hAnsi="Meiryo UI" w:hint="eastAsia"/>
                <w:sz w:val="22"/>
              </w:rPr>
              <w:t>―</w:t>
            </w:r>
          </w:p>
        </w:tc>
      </w:tr>
      <w:tr w:rsidR="001E7D69" w:rsidRPr="00F40B08" w14:paraId="304B5210" w14:textId="77777777" w:rsidTr="00EA2FFB">
        <w:trPr>
          <w:trHeight w:val="720"/>
          <w:jc w:val="center"/>
        </w:trPr>
        <w:tc>
          <w:tcPr>
            <w:tcW w:w="462" w:type="dxa"/>
            <w:vMerge/>
            <w:vAlign w:val="center"/>
          </w:tcPr>
          <w:p w14:paraId="42D88508" w14:textId="77777777" w:rsidR="001E7D69" w:rsidRPr="003B62FE" w:rsidRDefault="001E7D69" w:rsidP="00E160E9">
            <w:pPr>
              <w:spacing w:line="240" w:lineRule="exact"/>
              <w:rPr>
                <w:rFonts w:ascii="Meiryo UI" w:eastAsia="Meiryo UI" w:hAnsi="Meiryo UI"/>
                <w:sz w:val="22"/>
              </w:rPr>
            </w:pPr>
          </w:p>
        </w:tc>
        <w:tc>
          <w:tcPr>
            <w:tcW w:w="1943" w:type="dxa"/>
            <w:vAlign w:val="center"/>
          </w:tcPr>
          <w:p w14:paraId="07744A58" w14:textId="77777777" w:rsidR="001E7D69" w:rsidRPr="003B62FE"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補正前予算額</w:t>
            </w:r>
          </w:p>
        </w:tc>
        <w:tc>
          <w:tcPr>
            <w:tcW w:w="2688" w:type="dxa"/>
            <w:vAlign w:val="center"/>
          </w:tcPr>
          <w:p w14:paraId="1354BB8F" w14:textId="14DDF45C" w:rsidR="001E7D69" w:rsidRPr="003B62FE" w:rsidRDefault="00EA2FFB" w:rsidP="002C7A33">
            <w:pPr>
              <w:spacing w:line="240" w:lineRule="exact"/>
              <w:jc w:val="right"/>
              <w:rPr>
                <w:rFonts w:ascii="Meiryo UI" w:eastAsia="Meiryo UI" w:hAnsi="Meiryo UI"/>
                <w:sz w:val="22"/>
              </w:rPr>
            </w:pPr>
            <w:r>
              <w:rPr>
                <w:rFonts w:ascii="Meiryo UI" w:eastAsia="Meiryo UI" w:hAnsi="Meiryo UI" w:hint="eastAsia"/>
                <w:sz w:val="22"/>
              </w:rPr>
              <w:t>243</w:t>
            </w:r>
            <w:r w:rsidR="001E7D69" w:rsidRPr="002F0A1E">
              <w:rPr>
                <w:rFonts w:ascii="Meiryo UI" w:eastAsia="Meiryo UI" w:hAnsi="Meiryo UI" w:hint="eastAsia"/>
                <w:sz w:val="22"/>
              </w:rPr>
              <w:t>億</w:t>
            </w:r>
            <w:r>
              <w:rPr>
                <w:rFonts w:ascii="Meiryo UI" w:eastAsia="Meiryo UI" w:hAnsi="Meiryo UI" w:hint="eastAsia"/>
                <w:sz w:val="22"/>
              </w:rPr>
              <w:t>7,470</w:t>
            </w:r>
            <w:r w:rsidR="001E7D69" w:rsidRPr="002F0A1E">
              <w:rPr>
                <w:rFonts w:ascii="Meiryo UI" w:eastAsia="Meiryo UI" w:hAnsi="Meiryo UI" w:hint="eastAsia"/>
                <w:sz w:val="22"/>
              </w:rPr>
              <w:t>万７千円</w:t>
            </w:r>
          </w:p>
        </w:tc>
        <w:tc>
          <w:tcPr>
            <w:tcW w:w="714" w:type="dxa"/>
            <w:vMerge/>
            <w:vAlign w:val="center"/>
          </w:tcPr>
          <w:p w14:paraId="34AC0928" w14:textId="77777777" w:rsidR="001E7D69" w:rsidRPr="003B62FE" w:rsidRDefault="001E7D69" w:rsidP="00E160E9">
            <w:pPr>
              <w:spacing w:line="240" w:lineRule="exact"/>
              <w:jc w:val="right"/>
              <w:rPr>
                <w:rFonts w:ascii="Meiryo UI" w:eastAsia="Meiryo UI" w:hAnsi="Meiryo UI"/>
                <w:sz w:val="22"/>
              </w:rPr>
            </w:pPr>
          </w:p>
        </w:tc>
        <w:tc>
          <w:tcPr>
            <w:tcW w:w="1791" w:type="dxa"/>
            <w:vAlign w:val="center"/>
          </w:tcPr>
          <w:p w14:paraId="46E823D0" w14:textId="77777777" w:rsidR="001E7D69" w:rsidRPr="00440BF1"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補正前予算額</w:t>
            </w:r>
          </w:p>
        </w:tc>
        <w:tc>
          <w:tcPr>
            <w:tcW w:w="2136" w:type="dxa"/>
            <w:vAlign w:val="center"/>
          </w:tcPr>
          <w:p w14:paraId="52B2CC10" w14:textId="77777777" w:rsidR="001E7D69" w:rsidRPr="003B62FE" w:rsidRDefault="001E7D69" w:rsidP="00E160E9">
            <w:pPr>
              <w:spacing w:line="240" w:lineRule="exact"/>
              <w:jc w:val="center"/>
              <w:rPr>
                <w:rFonts w:ascii="Meiryo UI" w:eastAsia="Meiryo UI" w:hAnsi="Meiryo UI"/>
                <w:sz w:val="22"/>
              </w:rPr>
            </w:pPr>
            <w:r>
              <w:rPr>
                <w:rFonts w:ascii="Meiryo UI" w:eastAsia="Meiryo UI" w:hAnsi="Meiryo UI" w:hint="eastAsia"/>
                <w:sz w:val="22"/>
              </w:rPr>
              <w:t>―</w:t>
            </w:r>
          </w:p>
        </w:tc>
      </w:tr>
      <w:tr w:rsidR="001E7D69" w:rsidRPr="00F40B08" w14:paraId="1C1684B1" w14:textId="77777777" w:rsidTr="00EA2FFB">
        <w:trPr>
          <w:trHeight w:val="689"/>
          <w:jc w:val="center"/>
        </w:trPr>
        <w:tc>
          <w:tcPr>
            <w:tcW w:w="462" w:type="dxa"/>
            <w:vMerge/>
            <w:vAlign w:val="center"/>
          </w:tcPr>
          <w:p w14:paraId="5497F7E5" w14:textId="77777777" w:rsidR="001E7D69" w:rsidRPr="003B62FE" w:rsidRDefault="001E7D69" w:rsidP="00E160E9">
            <w:pPr>
              <w:spacing w:line="240" w:lineRule="exact"/>
              <w:rPr>
                <w:rFonts w:ascii="Meiryo UI" w:eastAsia="Meiryo UI" w:hAnsi="Meiryo UI"/>
                <w:sz w:val="22"/>
              </w:rPr>
            </w:pPr>
          </w:p>
        </w:tc>
        <w:tc>
          <w:tcPr>
            <w:tcW w:w="1943" w:type="dxa"/>
            <w:vAlign w:val="center"/>
          </w:tcPr>
          <w:p w14:paraId="650DDBFD" w14:textId="77777777" w:rsidR="001E7D69" w:rsidRPr="003B62FE"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補正後予算額</w:t>
            </w:r>
          </w:p>
        </w:tc>
        <w:tc>
          <w:tcPr>
            <w:tcW w:w="2688" w:type="dxa"/>
            <w:vAlign w:val="center"/>
          </w:tcPr>
          <w:p w14:paraId="5FBD63E8" w14:textId="5D459131" w:rsidR="001E7D69" w:rsidRPr="003B62FE" w:rsidRDefault="00EA2FFB" w:rsidP="002C7A33">
            <w:pPr>
              <w:spacing w:line="240" w:lineRule="exact"/>
              <w:jc w:val="right"/>
              <w:rPr>
                <w:rFonts w:ascii="Meiryo UI" w:eastAsia="Meiryo UI" w:hAnsi="Meiryo UI"/>
                <w:sz w:val="22"/>
              </w:rPr>
            </w:pPr>
            <w:r>
              <w:rPr>
                <w:rFonts w:ascii="Meiryo UI" w:eastAsia="Meiryo UI" w:hAnsi="Meiryo UI" w:hint="eastAsia"/>
                <w:sz w:val="22"/>
              </w:rPr>
              <w:t>233</w:t>
            </w:r>
            <w:r w:rsidR="001E7D69" w:rsidRPr="002C7A33">
              <w:rPr>
                <w:rFonts w:ascii="Meiryo UI" w:eastAsia="Meiryo UI" w:hAnsi="Meiryo UI" w:hint="eastAsia"/>
                <w:sz w:val="22"/>
              </w:rPr>
              <w:t>億</w:t>
            </w:r>
            <w:r>
              <w:rPr>
                <w:rFonts w:ascii="Meiryo UI" w:eastAsia="Meiryo UI" w:hAnsi="Meiryo UI" w:hint="eastAsia"/>
                <w:sz w:val="22"/>
              </w:rPr>
              <w:t>3,049</w:t>
            </w:r>
            <w:r w:rsidR="001E7D69" w:rsidRPr="002C7A33">
              <w:rPr>
                <w:rFonts w:ascii="Meiryo UI" w:eastAsia="Meiryo UI" w:hAnsi="Meiryo UI" w:hint="eastAsia"/>
                <w:sz w:val="22"/>
              </w:rPr>
              <w:t>万</w:t>
            </w:r>
            <w:r>
              <w:rPr>
                <w:rFonts w:ascii="Meiryo UI" w:eastAsia="Meiryo UI" w:hAnsi="Meiryo UI" w:hint="eastAsia"/>
                <w:sz w:val="22"/>
              </w:rPr>
              <w:t>5</w:t>
            </w:r>
            <w:r w:rsidR="001E7D69" w:rsidRPr="002C7A33">
              <w:rPr>
                <w:rFonts w:ascii="Meiryo UI" w:eastAsia="Meiryo UI" w:hAnsi="Meiryo UI" w:hint="eastAsia"/>
                <w:sz w:val="22"/>
              </w:rPr>
              <w:t>千円</w:t>
            </w:r>
          </w:p>
        </w:tc>
        <w:tc>
          <w:tcPr>
            <w:tcW w:w="714" w:type="dxa"/>
            <w:vMerge/>
            <w:vAlign w:val="center"/>
          </w:tcPr>
          <w:p w14:paraId="7FAEA3CD" w14:textId="77777777" w:rsidR="001E7D69" w:rsidRPr="003B62FE" w:rsidRDefault="001E7D69" w:rsidP="00E160E9">
            <w:pPr>
              <w:spacing w:line="240" w:lineRule="exact"/>
              <w:jc w:val="right"/>
              <w:rPr>
                <w:rFonts w:ascii="Meiryo UI" w:eastAsia="Meiryo UI" w:hAnsi="Meiryo UI"/>
                <w:sz w:val="22"/>
              </w:rPr>
            </w:pPr>
          </w:p>
        </w:tc>
        <w:tc>
          <w:tcPr>
            <w:tcW w:w="1791" w:type="dxa"/>
            <w:vAlign w:val="center"/>
          </w:tcPr>
          <w:p w14:paraId="69CEFE95" w14:textId="77777777" w:rsidR="001E7D69" w:rsidRPr="00440BF1" w:rsidRDefault="001E7D69" w:rsidP="00440BF1">
            <w:pPr>
              <w:spacing w:line="240" w:lineRule="exact"/>
              <w:jc w:val="center"/>
              <w:rPr>
                <w:rFonts w:ascii="Meiryo UI" w:eastAsia="Meiryo UI" w:hAnsi="Meiryo UI"/>
                <w:sz w:val="20"/>
                <w:szCs w:val="20"/>
              </w:rPr>
            </w:pPr>
            <w:r>
              <w:rPr>
                <w:rFonts w:ascii="Meiryo UI" w:eastAsia="Meiryo UI" w:hAnsi="Meiryo UI" w:hint="eastAsia"/>
                <w:sz w:val="20"/>
                <w:szCs w:val="20"/>
              </w:rPr>
              <w:t>補正後予算額</w:t>
            </w:r>
          </w:p>
        </w:tc>
        <w:tc>
          <w:tcPr>
            <w:tcW w:w="2136" w:type="dxa"/>
            <w:vAlign w:val="center"/>
          </w:tcPr>
          <w:p w14:paraId="450997EF" w14:textId="77777777" w:rsidR="001E7D69" w:rsidRPr="003B62FE" w:rsidRDefault="001E7D69" w:rsidP="00E160E9">
            <w:pPr>
              <w:spacing w:line="240" w:lineRule="exact"/>
              <w:jc w:val="center"/>
              <w:rPr>
                <w:rFonts w:ascii="Meiryo UI" w:eastAsia="Meiryo UI" w:hAnsi="Meiryo UI"/>
                <w:sz w:val="22"/>
              </w:rPr>
            </w:pPr>
            <w:r>
              <w:rPr>
                <w:rFonts w:ascii="Meiryo UI" w:eastAsia="Meiryo UI" w:hAnsi="Meiryo UI" w:hint="eastAsia"/>
                <w:sz w:val="22"/>
              </w:rPr>
              <w:t>―</w:t>
            </w:r>
          </w:p>
        </w:tc>
      </w:tr>
    </w:tbl>
    <w:p w14:paraId="26ED3E1D" w14:textId="77777777" w:rsidR="001E7D69" w:rsidRPr="00883663" w:rsidRDefault="001E7D69" w:rsidP="00440BF1">
      <w:pPr>
        <w:jc w:val="center"/>
        <w:rPr>
          <w:rFonts w:ascii="Meiryo UI" w:eastAsia="Meiryo UI" w:hAnsi="Meiryo UI"/>
          <w:sz w:val="28"/>
          <w:szCs w:val="28"/>
        </w:rPr>
      </w:pPr>
      <w:r w:rsidRPr="00950F81">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2761817E" wp14:editId="62B19923">
                <wp:simplePos x="0" y="0"/>
                <wp:positionH relativeFrom="margin">
                  <wp:align>left</wp:align>
                </wp:positionH>
                <wp:positionV relativeFrom="paragraph">
                  <wp:posOffset>288290</wp:posOffset>
                </wp:positionV>
                <wp:extent cx="1348740" cy="579120"/>
                <wp:effectExtent l="0" t="0" r="22860" b="11430"/>
                <wp:wrapNone/>
                <wp:docPr id="2" name="大かっこ 2"/>
                <wp:cNvGraphicFramePr/>
                <a:graphic xmlns:a="http://schemas.openxmlformats.org/drawingml/2006/main">
                  <a:graphicData uri="http://schemas.microsoft.com/office/word/2010/wordprocessingShape">
                    <wps:wsp>
                      <wps:cNvSpPr/>
                      <wps:spPr>
                        <a:xfrm>
                          <a:off x="0" y="0"/>
                          <a:ext cx="1348740" cy="579120"/>
                        </a:xfrm>
                        <a:prstGeom prst="bracketPair">
                          <a:avLst>
                            <a:gd name="adj" fmla="val 10327"/>
                          </a:avLst>
                        </a:prstGeom>
                        <a:ln w="3175"/>
                      </wps:spPr>
                      <wps:style>
                        <a:lnRef idx="1">
                          <a:schemeClr val="dk1"/>
                        </a:lnRef>
                        <a:fillRef idx="0">
                          <a:schemeClr val="dk1"/>
                        </a:fillRef>
                        <a:effectRef idx="0">
                          <a:schemeClr val="dk1"/>
                        </a:effectRef>
                        <a:fontRef idx="minor">
                          <a:schemeClr val="tx1"/>
                        </a:fontRef>
                      </wps:style>
                      <wps:txbx>
                        <w:txbxContent>
                          <w:p w14:paraId="4518539C"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上段</w:t>
                            </w:r>
                            <w:r>
                              <w:rPr>
                                <w:rFonts w:ascii="ＭＳ Ｐゴシック" w:eastAsia="ＭＳ Ｐゴシック" w:hAnsi="ＭＳ Ｐゴシック" w:hint="eastAsia"/>
                                <w:sz w:val="18"/>
                                <w:szCs w:val="18"/>
                              </w:rPr>
                              <w:t>：補正額</w:t>
                            </w:r>
                          </w:p>
                          <w:p w14:paraId="514C64A8"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中</w:t>
                            </w:r>
                            <w:r>
                              <w:rPr>
                                <w:rFonts w:ascii="ＭＳ Ｐゴシック" w:eastAsia="ＭＳ Ｐゴシック" w:hAnsi="ＭＳ Ｐゴシック" w:hint="eastAsia"/>
                                <w:sz w:val="18"/>
                                <w:szCs w:val="18"/>
                              </w:rPr>
                              <w:t>段：補正前予算額</w:t>
                            </w:r>
                          </w:p>
                          <w:p w14:paraId="7ABE6AD4"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下段</w:t>
                            </w:r>
                            <w:r>
                              <w:rPr>
                                <w:rFonts w:ascii="ＭＳ Ｐゴシック" w:eastAsia="ＭＳ Ｐゴシック" w:hAnsi="ＭＳ Ｐゴシック" w:hint="eastAsia"/>
                                <w:sz w:val="18"/>
                                <w:szCs w:val="18"/>
                              </w:rPr>
                              <w:t>：補正後予算額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1817E" id="大かっこ 2" o:spid="_x0000_s1029" type="#_x0000_t185" style="position:absolute;left:0;text-align:left;margin-left:0;margin-top:22.7pt;width:106.2pt;height:45.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" adj="2231" strokecolor="black [3040]" strokeweight=".25pt">
                <v:textbox>
                  <w:txbxContent>
                    <w:p w14:paraId="4518539C"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上段</w:t>
                      </w:r>
                      <w:r>
                        <w:rPr>
                          <w:rFonts w:ascii="ＭＳ Ｐゴシック" w:eastAsia="ＭＳ Ｐゴシック" w:hAnsi="ＭＳ Ｐゴシック" w:hint="eastAsia"/>
                          <w:sz w:val="18"/>
                          <w:szCs w:val="18"/>
                        </w:rPr>
                        <w:t>：補正額</w:t>
                      </w:r>
                    </w:p>
                    <w:p w14:paraId="514C64A8"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中</w:t>
                      </w:r>
                      <w:r>
                        <w:rPr>
                          <w:rFonts w:ascii="ＭＳ Ｐゴシック" w:eastAsia="ＭＳ Ｐゴシック" w:hAnsi="ＭＳ Ｐゴシック" w:hint="eastAsia"/>
                          <w:sz w:val="18"/>
                          <w:szCs w:val="18"/>
                        </w:rPr>
                        <w:t>段：補正前予算額</w:t>
                      </w:r>
                    </w:p>
                    <w:p w14:paraId="7ABE6AD4" w14:textId="77777777" w:rsidR="001E7D69" w:rsidRPr="00F1733D" w:rsidRDefault="001E7D69" w:rsidP="00440BF1">
                      <w:pPr>
                        <w:spacing w:line="240" w:lineRule="exact"/>
                        <w:jc w:val="left"/>
                        <w:rPr>
                          <w:rFonts w:ascii="ＭＳ Ｐゴシック" w:eastAsia="ＭＳ Ｐゴシック" w:hAnsi="ＭＳ Ｐゴシック"/>
                          <w:sz w:val="18"/>
                          <w:szCs w:val="18"/>
                        </w:rPr>
                      </w:pPr>
                      <w:r w:rsidRPr="00F1733D">
                        <w:rPr>
                          <w:rFonts w:ascii="ＭＳ Ｐゴシック" w:eastAsia="ＭＳ Ｐゴシック" w:hAnsi="ＭＳ Ｐゴシック" w:hint="eastAsia"/>
                          <w:sz w:val="18"/>
                          <w:szCs w:val="18"/>
                        </w:rPr>
                        <w:t>下段</w:t>
                      </w:r>
                      <w:r>
                        <w:rPr>
                          <w:rFonts w:ascii="ＭＳ Ｐゴシック" w:eastAsia="ＭＳ Ｐゴシック" w:hAnsi="ＭＳ Ｐゴシック" w:hint="eastAsia"/>
                          <w:sz w:val="18"/>
                          <w:szCs w:val="18"/>
                        </w:rPr>
                        <w:t>：補正後予算額</w:t>
                      </w:r>
                    </w:p>
                  </w:txbxContent>
                </v:textbox>
                <w10:wrap anchorx="margin"/>
              </v:shape>
            </w:pict>
          </mc:Fallback>
        </mc:AlternateContent>
      </w:r>
      <w:r w:rsidRPr="00883663">
        <w:rPr>
          <w:rFonts w:ascii="Meiryo UI" w:eastAsia="Meiryo UI" w:hAnsi="Meiryo UI" w:hint="eastAsia"/>
          <w:sz w:val="28"/>
          <w:szCs w:val="28"/>
        </w:rPr>
        <w:t>［一般会計］</w:t>
      </w:r>
    </w:p>
    <w:p w14:paraId="7674A0C5" w14:textId="77777777" w:rsidR="001E7D69" w:rsidRDefault="001E7D69" w:rsidP="00440BF1">
      <w:pPr>
        <w:rPr>
          <w:rFonts w:ascii="ＭＳ ゴシック" w:eastAsia="ＭＳ ゴシック" w:hAnsi="ＭＳ ゴシック"/>
          <w:sz w:val="20"/>
          <w:szCs w:val="18"/>
        </w:rPr>
      </w:pPr>
    </w:p>
    <w:p w14:paraId="73489548" w14:textId="77777777" w:rsidR="001E7D69" w:rsidRDefault="001E7D69" w:rsidP="00440BF1">
      <w:pPr>
        <w:rPr>
          <w:rFonts w:ascii="ＭＳ ゴシック" w:eastAsia="ＭＳ ゴシック" w:hAnsi="ＭＳ ゴシック"/>
          <w:sz w:val="20"/>
          <w:szCs w:val="18"/>
        </w:rPr>
      </w:pPr>
    </w:p>
    <w:tbl>
      <w:tblPr>
        <w:tblStyle w:val="a3"/>
        <w:tblW w:w="0" w:type="auto"/>
        <w:tblLook w:val="04A0" w:firstRow="1" w:lastRow="0" w:firstColumn="1" w:lastColumn="0" w:noHBand="0" w:noVBand="1"/>
      </w:tblPr>
      <w:tblGrid>
        <w:gridCol w:w="2830"/>
        <w:gridCol w:w="2268"/>
        <w:gridCol w:w="4638"/>
      </w:tblGrid>
      <w:tr w:rsidR="001E7D69" w14:paraId="4BCF8C72" w14:textId="77777777" w:rsidTr="00E160E9">
        <w:tc>
          <w:tcPr>
            <w:tcW w:w="2830" w:type="dxa"/>
          </w:tcPr>
          <w:p w14:paraId="4293E4C4" w14:textId="77777777" w:rsidR="001E7D69" w:rsidRPr="00440BF1" w:rsidRDefault="001E7D69" w:rsidP="00E160E9">
            <w:pPr>
              <w:jc w:val="center"/>
              <w:rPr>
                <w:rFonts w:ascii="Meiryo UI" w:eastAsia="Meiryo UI" w:hAnsi="Meiryo UI"/>
                <w:sz w:val="18"/>
                <w:szCs w:val="18"/>
              </w:rPr>
            </w:pPr>
            <w:r w:rsidRPr="00440BF1">
              <w:rPr>
                <w:rFonts w:ascii="Meiryo UI" w:eastAsia="Meiryo UI" w:hAnsi="Meiryo UI" w:hint="eastAsia"/>
                <w:sz w:val="18"/>
                <w:szCs w:val="18"/>
              </w:rPr>
              <w:t>事　業　名</w:t>
            </w:r>
          </w:p>
        </w:tc>
        <w:tc>
          <w:tcPr>
            <w:tcW w:w="2268" w:type="dxa"/>
          </w:tcPr>
          <w:p w14:paraId="3EBC058D" w14:textId="77777777" w:rsidR="001E7D69" w:rsidRPr="00440BF1" w:rsidRDefault="001E7D69" w:rsidP="00E160E9">
            <w:pPr>
              <w:jc w:val="center"/>
              <w:rPr>
                <w:rFonts w:ascii="Meiryo UI" w:eastAsia="Meiryo UI" w:hAnsi="Meiryo UI"/>
                <w:sz w:val="18"/>
                <w:szCs w:val="18"/>
              </w:rPr>
            </w:pPr>
            <w:r w:rsidRPr="00440BF1">
              <w:rPr>
                <w:rFonts w:ascii="Meiryo UI" w:eastAsia="Meiryo UI" w:hAnsi="Meiryo UI" w:hint="eastAsia"/>
                <w:sz w:val="18"/>
                <w:szCs w:val="18"/>
              </w:rPr>
              <w:t>事　業　費</w:t>
            </w:r>
          </w:p>
        </w:tc>
        <w:tc>
          <w:tcPr>
            <w:tcW w:w="4638" w:type="dxa"/>
          </w:tcPr>
          <w:p w14:paraId="4E2DBD9A" w14:textId="77777777" w:rsidR="001E7D69" w:rsidRPr="00440BF1" w:rsidRDefault="001E7D69" w:rsidP="00E160E9">
            <w:pPr>
              <w:jc w:val="center"/>
              <w:rPr>
                <w:rFonts w:ascii="Meiryo UI" w:eastAsia="Meiryo UI" w:hAnsi="Meiryo UI"/>
                <w:sz w:val="18"/>
                <w:szCs w:val="18"/>
              </w:rPr>
            </w:pPr>
            <w:r>
              <w:rPr>
                <w:rFonts w:ascii="Meiryo UI" w:eastAsia="Meiryo UI" w:hAnsi="Meiryo UI" w:hint="eastAsia"/>
                <w:sz w:val="18"/>
                <w:szCs w:val="18"/>
              </w:rPr>
              <w:t>補　正　理　由</w:t>
            </w:r>
          </w:p>
        </w:tc>
      </w:tr>
      <w:tr w:rsidR="00EA2FFB" w14:paraId="11117CE1" w14:textId="77777777" w:rsidTr="00FE7899">
        <w:tc>
          <w:tcPr>
            <w:tcW w:w="9736" w:type="dxa"/>
            <w:gridSpan w:val="3"/>
          </w:tcPr>
          <w:p w14:paraId="088C7FDA" w14:textId="78ACE841" w:rsidR="00EA2FFB" w:rsidRDefault="00EA2FFB" w:rsidP="00EA2FFB">
            <w:pPr>
              <w:jc w:val="left"/>
              <w:rPr>
                <w:rFonts w:ascii="Meiryo UI" w:eastAsia="Meiryo UI" w:hAnsi="Meiryo UI"/>
                <w:sz w:val="18"/>
                <w:szCs w:val="18"/>
              </w:rPr>
            </w:pPr>
            <w:r>
              <w:rPr>
                <w:rFonts w:ascii="Meiryo UI" w:eastAsia="Meiryo UI" w:hAnsi="Meiryo UI" w:hint="eastAsia"/>
                <w:sz w:val="18"/>
                <w:szCs w:val="18"/>
              </w:rPr>
              <w:t>副首都化の推進</w:t>
            </w:r>
          </w:p>
        </w:tc>
      </w:tr>
      <w:tr w:rsidR="00EA2FFB" w14:paraId="25F1D7B7" w14:textId="77777777" w:rsidTr="00E160E9">
        <w:tc>
          <w:tcPr>
            <w:tcW w:w="2830" w:type="dxa"/>
          </w:tcPr>
          <w:p w14:paraId="76581BB6" w14:textId="736C8BC9" w:rsidR="00EA2FFB" w:rsidRPr="00440BF1" w:rsidRDefault="00EA2FFB" w:rsidP="00EA2FFB">
            <w:pPr>
              <w:jc w:val="left"/>
              <w:rPr>
                <w:rFonts w:ascii="Meiryo UI" w:eastAsia="Meiryo UI" w:hAnsi="Meiryo UI"/>
                <w:sz w:val="18"/>
                <w:szCs w:val="18"/>
              </w:rPr>
            </w:pPr>
            <w:r>
              <w:rPr>
                <w:rFonts w:ascii="Meiryo UI" w:eastAsia="Meiryo UI" w:hAnsi="Meiryo UI" w:hint="eastAsia"/>
                <w:sz w:val="18"/>
                <w:szCs w:val="18"/>
              </w:rPr>
              <w:t>副首都推進本部等運営費負担金</w:t>
            </w:r>
          </w:p>
        </w:tc>
        <w:tc>
          <w:tcPr>
            <w:tcW w:w="2268" w:type="dxa"/>
          </w:tcPr>
          <w:p w14:paraId="321AB6B2" w14:textId="2DEF5ABF" w:rsidR="00EA2FFB" w:rsidRPr="00D03958" w:rsidRDefault="00A86CF9"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906</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2</w:t>
            </w:r>
            <w:r w:rsidR="00EA2FFB" w:rsidRPr="00D03958">
              <w:rPr>
                <w:rFonts w:ascii="Meiryo UI" w:eastAsia="Meiryo UI" w:hAnsi="Meiryo UI" w:hint="eastAsia"/>
                <w:color w:val="000000" w:themeColor="text1"/>
                <w:sz w:val="18"/>
                <w:szCs w:val="18"/>
              </w:rPr>
              <w:t>千円</w:t>
            </w:r>
          </w:p>
          <w:p w14:paraId="45DF9179" w14:textId="6B45B9AA" w:rsidR="00EA2FFB" w:rsidRPr="00D03958" w:rsidRDefault="00A86CF9"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8,192</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 xml:space="preserve">　 </w:t>
            </w:r>
            <w:r w:rsidR="00EA2FFB" w:rsidRPr="00D03958">
              <w:rPr>
                <w:rFonts w:ascii="Meiryo UI" w:eastAsia="Meiryo UI" w:hAnsi="Meiryo UI" w:hint="eastAsia"/>
                <w:color w:val="000000" w:themeColor="text1"/>
                <w:sz w:val="18"/>
                <w:szCs w:val="18"/>
              </w:rPr>
              <w:t>千円</w:t>
            </w:r>
          </w:p>
          <w:p w14:paraId="2D2C1F49" w14:textId="6A0C6851" w:rsidR="00EA2FFB" w:rsidRPr="00D03958" w:rsidRDefault="00A86CF9"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9</w:t>
            </w:r>
            <w:r w:rsidRPr="00D03958">
              <w:rPr>
                <w:rFonts w:ascii="Meiryo UI" w:eastAsia="Meiryo UI" w:hAnsi="Meiryo UI"/>
                <w:color w:val="000000" w:themeColor="text1"/>
                <w:sz w:val="18"/>
                <w:szCs w:val="18"/>
              </w:rPr>
              <w:t>,098</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2</w:t>
            </w:r>
            <w:r w:rsidR="00EA2FFB" w:rsidRPr="00D03958">
              <w:rPr>
                <w:rFonts w:ascii="Meiryo UI" w:eastAsia="Meiryo UI" w:hAnsi="Meiryo UI" w:hint="eastAsia"/>
                <w:color w:val="000000" w:themeColor="text1"/>
                <w:sz w:val="18"/>
                <w:szCs w:val="18"/>
              </w:rPr>
              <w:t>千円</w:t>
            </w:r>
          </w:p>
        </w:tc>
        <w:tc>
          <w:tcPr>
            <w:tcW w:w="4638" w:type="dxa"/>
          </w:tcPr>
          <w:p w14:paraId="10B90B44" w14:textId="60AED68E" w:rsidR="00EA2FFB" w:rsidRDefault="00EA2FFB" w:rsidP="00EA2FFB">
            <w:pPr>
              <w:spacing w:line="240" w:lineRule="exact"/>
              <w:ind w:firstLineChars="50" w:firstLine="90"/>
              <w:jc w:val="left"/>
              <w:rPr>
                <w:rFonts w:ascii="Meiryo UI" w:eastAsia="Meiryo UI" w:hAnsi="Meiryo UI"/>
                <w:sz w:val="18"/>
                <w:szCs w:val="18"/>
              </w:rPr>
            </w:pPr>
            <w:r>
              <w:rPr>
                <w:rFonts w:ascii="Meiryo UI" w:eastAsia="Meiryo UI" w:hAnsi="Meiryo UI" w:hint="eastAsia"/>
                <w:sz w:val="18"/>
                <w:szCs w:val="18"/>
              </w:rPr>
              <w:t>年度途中の人員増により執行見込み額が現計予算額を</w:t>
            </w:r>
            <w:r w:rsidRPr="002C7A33">
              <w:rPr>
                <w:rFonts w:ascii="Meiryo UI" w:eastAsia="Meiryo UI" w:hAnsi="Meiryo UI" w:hint="eastAsia"/>
                <w:sz w:val="18"/>
                <w:szCs w:val="18"/>
              </w:rPr>
              <w:t>上回ったため。</w:t>
            </w:r>
          </w:p>
        </w:tc>
      </w:tr>
      <w:tr w:rsidR="00EA2FFB" w14:paraId="192640C8" w14:textId="77777777" w:rsidTr="00E160E9">
        <w:trPr>
          <w:trHeight w:val="58"/>
        </w:trPr>
        <w:tc>
          <w:tcPr>
            <w:tcW w:w="9736" w:type="dxa"/>
            <w:gridSpan w:val="3"/>
          </w:tcPr>
          <w:p w14:paraId="744BC089" w14:textId="77777777" w:rsidR="00EA2FFB" w:rsidRPr="00D03958" w:rsidRDefault="00EA2FFB" w:rsidP="00EA2FFB">
            <w:pPr>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公立大学法人大阪の運営支援等</w:t>
            </w:r>
          </w:p>
        </w:tc>
      </w:tr>
      <w:tr w:rsidR="00EA2FFB" w14:paraId="32A3F3CA" w14:textId="77777777" w:rsidTr="00E160E9">
        <w:tc>
          <w:tcPr>
            <w:tcW w:w="2830" w:type="dxa"/>
          </w:tcPr>
          <w:p w14:paraId="6B8FF99E"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大阪公立大学運営費交付金</w:t>
            </w:r>
          </w:p>
        </w:tc>
        <w:tc>
          <w:tcPr>
            <w:tcW w:w="2268" w:type="dxa"/>
          </w:tcPr>
          <w:p w14:paraId="0D680EC0" w14:textId="4D0F33E1"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6</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4,361</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2</w:t>
            </w:r>
            <w:r w:rsidR="00EA2FFB" w:rsidRPr="00D03958">
              <w:rPr>
                <w:rFonts w:ascii="Meiryo UI" w:eastAsia="Meiryo UI" w:hAnsi="Meiryo UI" w:hint="eastAsia"/>
                <w:color w:val="000000" w:themeColor="text1"/>
                <w:sz w:val="18"/>
                <w:szCs w:val="18"/>
              </w:rPr>
              <w:t>千円</w:t>
            </w:r>
          </w:p>
          <w:p w14:paraId="6C0A8209" w14:textId="2154EB84"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126</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7,838</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 xml:space="preserve">　 </w:t>
            </w:r>
            <w:r w:rsidR="00EA2FFB" w:rsidRPr="00D03958">
              <w:rPr>
                <w:rFonts w:ascii="Meiryo UI" w:eastAsia="Meiryo UI" w:hAnsi="Meiryo UI" w:hint="eastAsia"/>
                <w:color w:val="000000" w:themeColor="text1"/>
                <w:sz w:val="18"/>
                <w:szCs w:val="18"/>
              </w:rPr>
              <w:t>千円</w:t>
            </w:r>
          </w:p>
          <w:p w14:paraId="6A2B8C80" w14:textId="3450F85E"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133</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2,199</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2</w:t>
            </w:r>
            <w:r w:rsidR="00EA2FFB" w:rsidRPr="00D03958">
              <w:rPr>
                <w:rFonts w:ascii="Meiryo UI" w:eastAsia="Meiryo UI" w:hAnsi="Meiryo UI" w:hint="eastAsia"/>
                <w:color w:val="000000" w:themeColor="text1"/>
                <w:sz w:val="18"/>
                <w:szCs w:val="18"/>
              </w:rPr>
              <w:t>千円</w:t>
            </w:r>
          </w:p>
        </w:tc>
        <w:tc>
          <w:tcPr>
            <w:tcW w:w="4638" w:type="dxa"/>
          </w:tcPr>
          <w:p w14:paraId="23BA06CF" w14:textId="7E783CEE" w:rsidR="00EA2FFB" w:rsidRPr="002C7A33" w:rsidRDefault="00EA2FFB" w:rsidP="00EA2FFB">
            <w:pPr>
              <w:spacing w:line="240" w:lineRule="exact"/>
              <w:ind w:firstLineChars="50" w:firstLine="90"/>
              <w:jc w:val="left"/>
              <w:rPr>
                <w:rFonts w:ascii="Meiryo UI" w:eastAsia="Meiryo UI" w:hAnsi="Meiryo UI"/>
                <w:sz w:val="18"/>
                <w:szCs w:val="18"/>
              </w:rPr>
            </w:pPr>
            <w:r w:rsidRPr="002C7A33">
              <w:rPr>
                <w:rFonts w:ascii="Meiryo UI" w:eastAsia="Meiryo UI" w:hAnsi="Meiryo UI" w:hint="eastAsia"/>
                <w:sz w:val="18"/>
                <w:szCs w:val="18"/>
              </w:rPr>
              <w:t>給与改定等により執行見込み額が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予算額を上回ったため。</w:t>
            </w:r>
          </w:p>
        </w:tc>
      </w:tr>
      <w:tr w:rsidR="00EA2FFB" w14:paraId="0E97E410" w14:textId="77777777" w:rsidTr="00E160E9">
        <w:tc>
          <w:tcPr>
            <w:tcW w:w="2830" w:type="dxa"/>
          </w:tcPr>
          <w:p w14:paraId="56CC55E3"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大阪公立大学施設整備費補助金</w:t>
            </w:r>
          </w:p>
        </w:tc>
        <w:tc>
          <w:tcPr>
            <w:tcW w:w="2268" w:type="dxa"/>
          </w:tcPr>
          <w:p w14:paraId="7807C692" w14:textId="5196F002" w:rsidR="00EA2FFB" w:rsidRPr="00D03958" w:rsidRDefault="00EA2FFB"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▲1億</w:t>
            </w:r>
            <w:r w:rsidR="00D03958" w:rsidRPr="00D03958">
              <w:rPr>
                <w:rFonts w:ascii="Meiryo UI" w:eastAsia="Meiryo UI" w:hAnsi="Meiryo UI" w:hint="eastAsia"/>
                <w:color w:val="000000" w:themeColor="text1"/>
                <w:sz w:val="18"/>
                <w:szCs w:val="18"/>
              </w:rPr>
              <w:t>3,930</w:t>
            </w:r>
            <w:r w:rsidRPr="00D03958">
              <w:rPr>
                <w:rFonts w:ascii="Meiryo UI" w:eastAsia="Meiryo UI" w:hAnsi="Meiryo UI" w:hint="eastAsia"/>
                <w:color w:val="000000" w:themeColor="text1"/>
                <w:sz w:val="18"/>
                <w:szCs w:val="18"/>
              </w:rPr>
              <w:t>万</w:t>
            </w:r>
            <w:r w:rsidR="00D03958" w:rsidRPr="00D03958">
              <w:rPr>
                <w:rFonts w:ascii="Meiryo UI" w:eastAsia="Meiryo UI" w:hAnsi="Meiryo UI" w:hint="eastAsia"/>
                <w:color w:val="000000" w:themeColor="text1"/>
                <w:sz w:val="18"/>
                <w:szCs w:val="18"/>
              </w:rPr>
              <w:t>2</w:t>
            </w:r>
            <w:r w:rsidRPr="00D03958">
              <w:rPr>
                <w:rFonts w:ascii="Meiryo UI" w:eastAsia="Meiryo UI" w:hAnsi="Meiryo UI" w:hint="eastAsia"/>
                <w:color w:val="000000" w:themeColor="text1"/>
                <w:sz w:val="18"/>
                <w:szCs w:val="18"/>
              </w:rPr>
              <w:t>千円</w:t>
            </w:r>
          </w:p>
          <w:p w14:paraId="5D59B876" w14:textId="1C4C91CA" w:rsidR="00EA2FFB" w:rsidRPr="00D03958" w:rsidRDefault="00D03958" w:rsidP="00EA2FFB">
            <w:pPr>
              <w:wordWrap w:val="0"/>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20</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8,672</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2</w:t>
            </w:r>
            <w:r w:rsidR="00EA2FFB" w:rsidRPr="00D03958">
              <w:rPr>
                <w:rFonts w:ascii="Meiryo UI" w:eastAsia="Meiryo UI" w:hAnsi="Meiryo UI" w:hint="eastAsia"/>
                <w:color w:val="000000" w:themeColor="text1"/>
                <w:sz w:val="18"/>
                <w:szCs w:val="18"/>
              </w:rPr>
              <w:t>千円</w:t>
            </w:r>
          </w:p>
          <w:p w14:paraId="56067696" w14:textId="392F4B05" w:rsidR="00EA2FFB" w:rsidRPr="00D03958" w:rsidRDefault="00D03958" w:rsidP="00EA2FFB">
            <w:pPr>
              <w:wordWrap w:val="0"/>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19</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4,742</w:t>
            </w:r>
            <w:r w:rsidR="00EA2FFB" w:rsidRPr="00D03958">
              <w:rPr>
                <w:rFonts w:ascii="Meiryo UI" w:eastAsia="Meiryo UI" w:hAnsi="Meiryo UI" w:hint="eastAsia"/>
                <w:color w:val="000000" w:themeColor="text1"/>
                <w:sz w:val="18"/>
                <w:szCs w:val="18"/>
              </w:rPr>
              <w:t>万  千円</w:t>
            </w:r>
          </w:p>
        </w:tc>
        <w:tc>
          <w:tcPr>
            <w:tcW w:w="4638" w:type="dxa"/>
          </w:tcPr>
          <w:p w14:paraId="51002BA9" w14:textId="77777777" w:rsidR="00EA2FFB" w:rsidRPr="002C7A33" w:rsidRDefault="00EA2FFB" w:rsidP="00EA2FFB">
            <w:pPr>
              <w:spacing w:line="240" w:lineRule="exact"/>
              <w:ind w:firstLineChars="50" w:firstLine="90"/>
              <w:jc w:val="left"/>
              <w:rPr>
                <w:rFonts w:ascii="Meiryo UI" w:eastAsia="Meiryo UI" w:hAnsi="Meiryo UI"/>
                <w:sz w:val="18"/>
                <w:szCs w:val="18"/>
              </w:rPr>
            </w:pPr>
            <w:r w:rsidRPr="002C7A33">
              <w:rPr>
                <w:rFonts w:ascii="Meiryo UI" w:eastAsia="Meiryo UI" w:hAnsi="Meiryo UI" w:hint="eastAsia"/>
                <w:sz w:val="18"/>
                <w:szCs w:val="18"/>
              </w:rPr>
              <w:t>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予算額を下回ったため。</w:t>
            </w:r>
          </w:p>
        </w:tc>
      </w:tr>
      <w:tr w:rsidR="00EA2FFB" w14:paraId="40DB7B2B" w14:textId="77777777" w:rsidTr="00E160E9">
        <w:tc>
          <w:tcPr>
            <w:tcW w:w="2830" w:type="dxa"/>
          </w:tcPr>
          <w:p w14:paraId="74150257"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大阪公立大学工業高等専門学校運営費交付金</w:t>
            </w:r>
          </w:p>
        </w:tc>
        <w:tc>
          <w:tcPr>
            <w:tcW w:w="2268" w:type="dxa"/>
          </w:tcPr>
          <w:p w14:paraId="6507BD36" w14:textId="4EE954C7" w:rsidR="00EA2FFB" w:rsidRPr="00D03958" w:rsidRDefault="00EA2FFB"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w:t>
            </w:r>
            <w:r w:rsidR="00D03958" w:rsidRPr="00D03958">
              <w:rPr>
                <w:rFonts w:ascii="Meiryo UI" w:eastAsia="Meiryo UI" w:hAnsi="Meiryo UI" w:hint="eastAsia"/>
                <w:color w:val="000000" w:themeColor="text1"/>
                <w:sz w:val="18"/>
                <w:szCs w:val="18"/>
              </w:rPr>
              <w:t>8,351</w:t>
            </w:r>
            <w:r w:rsidRPr="00D03958">
              <w:rPr>
                <w:rFonts w:ascii="Meiryo UI" w:eastAsia="Meiryo UI" w:hAnsi="Meiryo UI" w:hint="eastAsia"/>
                <w:color w:val="000000" w:themeColor="text1"/>
                <w:sz w:val="18"/>
                <w:szCs w:val="18"/>
              </w:rPr>
              <w:t>万3千円</w:t>
            </w:r>
          </w:p>
          <w:p w14:paraId="74F2B953" w14:textId="5955B799"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12</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5,541</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9</w:t>
            </w:r>
            <w:r w:rsidR="00EA2FFB" w:rsidRPr="00D03958">
              <w:rPr>
                <w:rFonts w:ascii="Meiryo UI" w:eastAsia="Meiryo UI" w:hAnsi="Meiryo UI" w:hint="eastAsia"/>
                <w:color w:val="000000" w:themeColor="text1"/>
                <w:sz w:val="18"/>
                <w:szCs w:val="18"/>
              </w:rPr>
              <w:t>千円</w:t>
            </w:r>
          </w:p>
          <w:p w14:paraId="1EBC96E5" w14:textId="59AB4F40"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11</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7,190</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6</w:t>
            </w:r>
            <w:r w:rsidR="00EA2FFB" w:rsidRPr="00D03958">
              <w:rPr>
                <w:rFonts w:ascii="Meiryo UI" w:eastAsia="Meiryo UI" w:hAnsi="Meiryo UI" w:hint="eastAsia"/>
                <w:color w:val="000000" w:themeColor="text1"/>
                <w:sz w:val="18"/>
                <w:szCs w:val="18"/>
              </w:rPr>
              <w:t>千円</w:t>
            </w:r>
          </w:p>
        </w:tc>
        <w:tc>
          <w:tcPr>
            <w:tcW w:w="4638" w:type="dxa"/>
          </w:tcPr>
          <w:p w14:paraId="43F59ED7" w14:textId="77777777" w:rsidR="00EA2FFB" w:rsidRPr="002C7A33" w:rsidRDefault="00EA2FFB" w:rsidP="00EA2FFB">
            <w:pPr>
              <w:spacing w:line="240" w:lineRule="exact"/>
              <w:ind w:firstLineChars="50" w:firstLine="90"/>
              <w:jc w:val="left"/>
              <w:rPr>
                <w:rFonts w:ascii="Meiryo UI" w:eastAsia="Meiryo UI" w:hAnsi="Meiryo UI"/>
                <w:sz w:val="18"/>
                <w:szCs w:val="18"/>
              </w:rPr>
            </w:pPr>
            <w:r w:rsidRPr="002C7A33">
              <w:rPr>
                <w:rFonts w:ascii="Meiryo UI" w:eastAsia="Meiryo UI" w:hAnsi="Meiryo UI" w:hint="eastAsia"/>
                <w:sz w:val="18"/>
                <w:szCs w:val="18"/>
              </w:rPr>
              <w:t>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予算額を下回ったため。</w:t>
            </w:r>
          </w:p>
        </w:tc>
      </w:tr>
      <w:tr w:rsidR="00EA2FFB" w14:paraId="27ECA586" w14:textId="77777777" w:rsidTr="00E160E9">
        <w:tc>
          <w:tcPr>
            <w:tcW w:w="2830" w:type="dxa"/>
          </w:tcPr>
          <w:p w14:paraId="3F10EB06"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大阪公立大学工業高等専門学校就学支援事業費</w:t>
            </w:r>
          </w:p>
        </w:tc>
        <w:tc>
          <w:tcPr>
            <w:tcW w:w="2268" w:type="dxa"/>
          </w:tcPr>
          <w:p w14:paraId="07152D2F" w14:textId="17B8A015"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206</w:t>
            </w:r>
            <w:r w:rsidR="00EA2FFB" w:rsidRPr="00D03958">
              <w:rPr>
                <w:rFonts w:ascii="Meiryo UI" w:eastAsia="Meiryo UI" w:hAnsi="Meiryo UI" w:hint="eastAsia"/>
                <w:color w:val="000000" w:themeColor="text1"/>
                <w:sz w:val="18"/>
                <w:szCs w:val="18"/>
              </w:rPr>
              <w:t>万9千円</w:t>
            </w:r>
          </w:p>
          <w:p w14:paraId="52731C0B" w14:textId="7FFFE696" w:rsidR="00EA2FFB" w:rsidRPr="00D03958" w:rsidRDefault="00D03958" w:rsidP="00EA2FFB">
            <w:pPr>
              <w:wordWrap w:val="0"/>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 xml:space="preserve">1億 </w:t>
            </w:r>
            <w:r w:rsidRPr="00D03958">
              <w:rPr>
                <w:rFonts w:ascii="Meiryo UI" w:eastAsia="Meiryo UI" w:hAnsi="Meiryo UI"/>
                <w:color w:val="000000" w:themeColor="text1"/>
                <w:sz w:val="18"/>
                <w:szCs w:val="18"/>
              </w:rPr>
              <w:t xml:space="preserve">   </w:t>
            </w:r>
            <w:r w:rsidRPr="00D03958">
              <w:rPr>
                <w:rFonts w:ascii="Meiryo UI" w:eastAsia="Meiryo UI" w:hAnsi="Meiryo UI" w:hint="eastAsia"/>
                <w:color w:val="000000" w:themeColor="text1"/>
                <w:sz w:val="18"/>
                <w:szCs w:val="18"/>
              </w:rPr>
              <w:t>39</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8</w:t>
            </w:r>
            <w:r w:rsidR="00EA2FFB" w:rsidRPr="00D03958">
              <w:rPr>
                <w:rFonts w:ascii="Meiryo UI" w:eastAsia="Meiryo UI" w:hAnsi="Meiryo UI" w:hint="eastAsia"/>
                <w:color w:val="000000" w:themeColor="text1"/>
                <w:sz w:val="18"/>
                <w:szCs w:val="18"/>
              </w:rPr>
              <w:t>千円</w:t>
            </w:r>
          </w:p>
          <w:p w14:paraId="2507C623" w14:textId="58B0553B"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１億　　246</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7</w:t>
            </w:r>
            <w:r w:rsidR="00EA2FFB" w:rsidRPr="00D03958">
              <w:rPr>
                <w:rFonts w:ascii="Meiryo UI" w:eastAsia="Meiryo UI" w:hAnsi="Meiryo UI" w:hint="eastAsia"/>
                <w:color w:val="000000" w:themeColor="text1"/>
                <w:sz w:val="18"/>
                <w:szCs w:val="18"/>
              </w:rPr>
              <w:t>千円</w:t>
            </w:r>
          </w:p>
        </w:tc>
        <w:tc>
          <w:tcPr>
            <w:tcW w:w="4638" w:type="dxa"/>
          </w:tcPr>
          <w:p w14:paraId="3648F506" w14:textId="3B412036" w:rsidR="00EA2FFB" w:rsidRPr="002C7A33" w:rsidRDefault="00EA2FFB" w:rsidP="00EA2FFB">
            <w:pPr>
              <w:spacing w:line="240" w:lineRule="exact"/>
              <w:ind w:firstLineChars="50" w:firstLine="90"/>
              <w:jc w:val="left"/>
              <w:rPr>
                <w:rFonts w:ascii="Meiryo UI" w:eastAsia="Meiryo UI" w:hAnsi="Meiryo UI"/>
                <w:sz w:val="18"/>
                <w:szCs w:val="18"/>
              </w:rPr>
            </w:pPr>
            <w:r>
              <w:rPr>
                <w:rFonts w:ascii="Meiryo UI" w:eastAsia="Meiryo UI" w:hAnsi="Meiryo UI" w:hint="eastAsia"/>
                <w:sz w:val="18"/>
                <w:szCs w:val="18"/>
              </w:rPr>
              <w:t>国の高等学校</w:t>
            </w:r>
            <w:r w:rsidR="00830D8E">
              <w:rPr>
                <w:rFonts w:ascii="Meiryo UI" w:eastAsia="Meiryo UI" w:hAnsi="Meiryo UI" w:hint="eastAsia"/>
                <w:sz w:val="18"/>
                <w:szCs w:val="18"/>
              </w:rPr>
              <w:t>等就学支援金制度の拡充により、</w:t>
            </w:r>
            <w:r w:rsidRPr="002C7A33">
              <w:rPr>
                <w:rFonts w:ascii="Meiryo UI" w:eastAsia="Meiryo UI" w:hAnsi="Meiryo UI" w:hint="eastAsia"/>
                <w:sz w:val="18"/>
                <w:szCs w:val="18"/>
              </w:rPr>
              <w:t>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w:t>
            </w:r>
            <w:r w:rsidR="00830D8E">
              <w:rPr>
                <w:rFonts w:ascii="Meiryo UI" w:eastAsia="Meiryo UI" w:hAnsi="Meiryo UI" w:hint="eastAsia"/>
                <w:sz w:val="18"/>
                <w:szCs w:val="18"/>
              </w:rPr>
              <w:t>上回った</w:t>
            </w:r>
            <w:r w:rsidRPr="002C7A33">
              <w:rPr>
                <w:rFonts w:ascii="Meiryo UI" w:eastAsia="Meiryo UI" w:hAnsi="Meiryo UI" w:hint="eastAsia"/>
                <w:sz w:val="18"/>
                <w:szCs w:val="18"/>
              </w:rPr>
              <w:t>ため。</w:t>
            </w:r>
          </w:p>
        </w:tc>
      </w:tr>
      <w:tr w:rsidR="00EA2FFB" w14:paraId="2DE5E2F1" w14:textId="77777777" w:rsidTr="00E160E9">
        <w:tc>
          <w:tcPr>
            <w:tcW w:w="2830" w:type="dxa"/>
          </w:tcPr>
          <w:p w14:paraId="3C96BDF4"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大阪公立大学等授業料等支援事業費</w:t>
            </w:r>
          </w:p>
        </w:tc>
        <w:tc>
          <w:tcPr>
            <w:tcW w:w="2268" w:type="dxa"/>
          </w:tcPr>
          <w:p w14:paraId="7E01FCEC" w14:textId="573347F3" w:rsidR="00EA2FFB" w:rsidRPr="00D03958" w:rsidRDefault="00EA2FFB"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▲7億</w:t>
            </w:r>
            <w:r w:rsidR="00D03958" w:rsidRPr="00D03958">
              <w:rPr>
                <w:rFonts w:ascii="Meiryo UI" w:eastAsia="Meiryo UI" w:hAnsi="Meiryo UI" w:hint="eastAsia"/>
                <w:color w:val="000000" w:themeColor="text1"/>
                <w:sz w:val="18"/>
                <w:szCs w:val="18"/>
              </w:rPr>
              <w:t>1,933</w:t>
            </w:r>
            <w:r w:rsidRPr="00D03958">
              <w:rPr>
                <w:rFonts w:ascii="Meiryo UI" w:eastAsia="Meiryo UI" w:hAnsi="Meiryo UI" w:hint="eastAsia"/>
                <w:color w:val="000000" w:themeColor="text1"/>
                <w:sz w:val="18"/>
                <w:szCs w:val="18"/>
              </w:rPr>
              <w:t>万</w:t>
            </w:r>
            <w:r w:rsidR="00D03958" w:rsidRPr="00D03958">
              <w:rPr>
                <w:rFonts w:ascii="Meiryo UI" w:eastAsia="Meiryo UI" w:hAnsi="Meiryo UI" w:hint="eastAsia"/>
                <w:color w:val="000000" w:themeColor="text1"/>
                <w:sz w:val="18"/>
                <w:szCs w:val="18"/>
              </w:rPr>
              <w:t>7</w:t>
            </w:r>
            <w:r w:rsidRPr="00D03958">
              <w:rPr>
                <w:rFonts w:ascii="Meiryo UI" w:eastAsia="Meiryo UI" w:hAnsi="Meiryo UI" w:hint="eastAsia"/>
                <w:color w:val="000000" w:themeColor="text1"/>
                <w:sz w:val="18"/>
                <w:szCs w:val="18"/>
              </w:rPr>
              <w:t>千円</w:t>
            </w:r>
          </w:p>
          <w:p w14:paraId="2D50EE49" w14:textId="0FB4FCE2"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39</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1,110</w:t>
            </w:r>
            <w:r w:rsidR="00EA2FFB" w:rsidRPr="00D03958">
              <w:rPr>
                <w:rFonts w:ascii="Meiryo UI" w:eastAsia="Meiryo UI" w:hAnsi="Meiryo UI" w:hint="eastAsia"/>
                <w:color w:val="000000" w:themeColor="text1"/>
                <w:sz w:val="18"/>
                <w:szCs w:val="18"/>
              </w:rPr>
              <w:t>万3千円</w:t>
            </w:r>
          </w:p>
          <w:p w14:paraId="14D22670" w14:textId="2C7B802E"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31</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9,176</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6</w:t>
            </w:r>
            <w:r w:rsidR="00EA2FFB" w:rsidRPr="00D03958">
              <w:rPr>
                <w:rFonts w:ascii="Meiryo UI" w:eastAsia="Meiryo UI" w:hAnsi="Meiryo UI" w:hint="eastAsia"/>
                <w:color w:val="000000" w:themeColor="text1"/>
                <w:sz w:val="18"/>
                <w:szCs w:val="18"/>
              </w:rPr>
              <w:t>千円</w:t>
            </w:r>
          </w:p>
        </w:tc>
        <w:tc>
          <w:tcPr>
            <w:tcW w:w="4638" w:type="dxa"/>
          </w:tcPr>
          <w:p w14:paraId="5D1947D7" w14:textId="77777777" w:rsidR="00EA2FFB" w:rsidRPr="002C7A33" w:rsidRDefault="00EA2FFB" w:rsidP="00EA2FFB">
            <w:pPr>
              <w:spacing w:line="240" w:lineRule="exact"/>
              <w:ind w:firstLineChars="50" w:firstLine="90"/>
              <w:jc w:val="left"/>
              <w:rPr>
                <w:rFonts w:ascii="Meiryo UI" w:eastAsia="Meiryo UI" w:hAnsi="Meiryo UI"/>
                <w:sz w:val="18"/>
                <w:szCs w:val="18"/>
              </w:rPr>
            </w:pPr>
            <w:r w:rsidRPr="002C7A33">
              <w:rPr>
                <w:rFonts w:ascii="Meiryo UI" w:eastAsia="Meiryo UI" w:hAnsi="Meiryo UI" w:hint="eastAsia"/>
                <w:sz w:val="18"/>
                <w:szCs w:val="18"/>
              </w:rPr>
              <w:t>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予算額を下回ったため。</w:t>
            </w:r>
          </w:p>
        </w:tc>
      </w:tr>
      <w:tr w:rsidR="00EA2FFB" w14:paraId="03004864" w14:textId="77777777" w:rsidTr="00E160E9">
        <w:tc>
          <w:tcPr>
            <w:tcW w:w="2830" w:type="dxa"/>
          </w:tcPr>
          <w:p w14:paraId="673FF73D" w14:textId="77777777" w:rsidR="00EA2FFB" w:rsidRPr="00440BF1" w:rsidRDefault="00EA2FFB" w:rsidP="00EA2FFB">
            <w:pPr>
              <w:spacing w:line="240" w:lineRule="exact"/>
              <w:rPr>
                <w:rFonts w:ascii="Meiryo UI" w:eastAsia="Meiryo UI" w:hAnsi="Meiryo UI"/>
                <w:sz w:val="18"/>
                <w:szCs w:val="18"/>
              </w:rPr>
            </w:pPr>
            <w:r w:rsidRPr="00440BF1">
              <w:rPr>
                <w:rFonts w:ascii="Meiryo UI" w:eastAsia="Meiryo UI" w:hAnsi="Meiryo UI" w:hint="eastAsia"/>
                <w:sz w:val="18"/>
                <w:szCs w:val="18"/>
              </w:rPr>
              <w:t>新大学学舎整備事業費</w:t>
            </w:r>
          </w:p>
        </w:tc>
        <w:tc>
          <w:tcPr>
            <w:tcW w:w="2268" w:type="dxa"/>
          </w:tcPr>
          <w:p w14:paraId="1BFCC823" w14:textId="603017DC" w:rsidR="00EA2FFB" w:rsidRPr="00D03958" w:rsidRDefault="00EA2FFB"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w:t>
            </w:r>
            <w:r w:rsidR="00D03958" w:rsidRPr="00D03958">
              <w:rPr>
                <w:rFonts w:ascii="Meiryo UI" w:eastAsia="Meiryo UI" w:hAnsi="Meiryo UI" w:hint="eastAsia"/>
                <w:color w:val="000000" w:themeColor="text1"/>
                <w:sz w:val="18"/>
                <w:szCs w:val="18"/>
              </w:rPr>
              <w:t>7</w:t>
            </w:r>
            <w:r w:rsidRPr="00D03958">
              <w:rPr>
                <w:rFonts w:ascii="Meiryo UI" w:eastAsia="Meiryo UI" w:hAnsi="Meiryo UI" w:hint="eastAsia"/>
                <w:color w:val="000000" w:themeColor="text1"/>
                <w:sz w:val="18"/>
                <w:szCs w:val="18"/>
              </w:rPr>
              <w:t>億</w:t>
            </w:r>
            <w:r w:rsidR="00D03958" w:rsidRPr="00D03958">
              <w:rPr>
                <w:rFonts w:ascii="Meiryo UI" w:eastAsia="Meiryo UI" w:hAnsi="Meiryo UI" w:hint="eastAsia"/>
                <w:color w:val="000000" w:themeColor="text1"/>
                <w:sz w:val="18"/>
                <w:szCs w:val="18"/>
              </w:rPr>
              <w:t>5,680</w:t>
            </w:r>
            <w:r w:rsidRPr="00D03958">
              <w:rPr>
                <w:rFonts w:ascii="Meiryo UI" w:eastAsia="Meiryo UI" w:hAnsi="Meiryo UI" w:hint="eastAsia"/>
                <w:color w:val="000000" w:themeColor="text1"/>
                <w:sz w:val="18"/>
                <w:szCs w:val="18"/>
              </w:rPr>
              <w:t>万</w:t>
            </w:r>
            <w:r w:rsidR="00D03958" w:rsidRPr="00D03958">
              <w:rPr>
                <w:rFonts w:ascii="Meiryo UI" w:eastAsia="Meiryo UI" w:hAnsi="Meiryo UI" w:hint="eastAsia"/>
                <w:color w:val="000000" w:themeColor="text1"/>
                <w:sz w:val="18"/>
                <w:szCs w:val="18"/>
              </w:rPr>
              <w:t>3</w:t>
            </w:r>
            <w:r w:rsidRPr="00D03958">
              <w:rPr>
                <w:rFonts w:ascii="Meiryo UI" w:eastAsia="Meiryo UI" w:hAnsi="Meiryo UI" w:hint="eastAsia"/>
                <w:color w:val="000000" w:themeColor="text1"/>
                <w:sz w:val="18"/>
                <w:szCs w:val="18"/>
              </w:rPr>
              <w:t>千円</w:t>
            </w:r>
          </w:p>
          <w:p w14:paraId="4B96AC8C" w14:textId="289F7910" w:rsidR="00EA2FFB" w:rsidRPr="00D03958" w:rsidRDefault="00D03958" w:rsidP="00EA2FFB">
            <w:pPr>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39</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5,757</w:t>
            </w:r>
            <w:r w:rsidR="00EA2FFB" w:rsidRPr="00D03958">
              <w:rPr>
                <w:rFonts w:ascii="Meiryo UI" w:eastAsia="Meiryo UI" w:hAnsi="Meiryo UI" w:hint="eastAsia"/>
                <w:color w:val="000000" w:themeColor="text1"/>
                <w:sz w:val="18"/>
                <w:szCs w:val="18"/>
              </w:rPr>
              <w:t>万6千円</w:t>
            </w:r>
          </w:p>
          <w:p w14:paraId="6E665BC9" w14:textId="29AE9034" w:rsidR="00EA2FFB" w:rsidRPr="00D03958" w:rsidRDefault="00D03958" w:rsidP="00EA2FFB">
            <w:pPr>
              <w:wordWrap w:val="0"/>
              <w:spacing w:line="240" w:lineRule="exact"/>
              <w:jc w:val="right"/>
              <w:rPr>
                <w:rFonts w:ascii="Meiryo UI" w:eastAsia="Meiryo UI" w:hAnsi="Meiryo UI"/>
                <w:color w:val="000000" w:themeColor="text1"/>
                <w:sz w:val="18"/>
                <w:szCs w:val="18"/>
              </w:rPr>
            </w:pPr>
            <w:r w:rsidRPr="00D03958">
              <w:rPr>
                <w:rFonts w:ascii="Meiryo UI" w:eastAsia="Meiryo UI" w:hAnsi="Meiryo UI" w:hint="eastAsia"/>
                <w:color w:val="000000" w:themeColor="text1"/>
                <w:sz w:val="18"/>
                <w:szCs w:val="18"/>
              </w:rPr>
              <w:t>32</w:t>
            </w:r>
            <w:r w:rsidR="00EA2FFB" w:rsidRPr="00D03958">
              <w:rPr>
                <w:rFonts w:ascii="Meiryo UI" w:eastAsia="Meiryo UI" w:hAnsi="Meiryo UI" w:hint="eastAsia"/>
                <w:color w:val="000000" w:themeColor="text1"/>
                <w:sz w:val="18"/>
                <w:szCs w:val="18"/>
              </w:rPr>
              <w:t>億</w:t>
            </w:r>
            <w:r w:rsidRPr="00D03958">
              <w:rPr>
                <w:rFonts w:ascii="Meiryo UI" w:eastAsia="Meiryo UI" w:hAnsi="Meiryo UI" w:hint="eastAsia"/>
                <w:color w:val="000000" w:themeColor="text1"/>
                <w:sz w:val="18"/>
                <w:szCs w:val="18"/>
              </w:rPr>
              <w:t xml:space="preserve">　　 77</w:t>
            </w:r>
            <w:r w:rsidR="00EA2FFB" w:rsidRPr="00D03958">
              <w:rPr>
                <w:rFonts w:ascii="Meiryo UI" w:eastAsia="Meiryo UI" w:hAnsi="Meiryo UI" w:hint="eastAsia"/>
                <w:color w:val="000000" w:themeColor="text1"/>
                <w:sz w:val="18"/>
                <w:szCs w:val="18"/>
              </w:rPr>
              <w:t>万</w:t>
            </w:r>
            <w:r w:rsidRPr="00D03958">
              <w:rPr>
                <w:rFonts w:ascii="Meiryo UI" w:eastAsia="Meiryo UI" w:hAnsi="Meiryo UI" w:hint="eastAsia"/>
                <w:color w:val="000000" w:themeColor="text1"/>
                <w:sz w:val="18"/>
                <w:szCs w:val="18"/>
              </w:rPr>
              <w:t>3</w:t>
            </w:r>
            <w:r w:rsidR="00EA2FFB" w:rsidRPr="00D03958">
              <w:rPr>
                <w:rFonts w:ascii="Meiryo UI" w:eastAsia="Meiryo UI" w:hAnsi="Meiryo UI" w:hint="eastAsia"/>
                <w:color w:val="000000" w:themeColor="text1"/>
                <w:sz w:val="18"/>
                <w:szCs w:val="18"/>
              </w:rPr>
              <w:t>千円</w:t>
            </w:r>
          </w:p>
        </w:tc>
        <w:tc>
          <w:tcPr>
            <w:tcW w:w="4638" w:type="dxa"/>
          </w:tcPr>
          <w:p w14:paraId="67DC218F" w14:textId="77777777" w:rsidR="00EA2FFB" w:rsidRPr="002C7A33" w:rsidRDefault="00EA2FFB" w:rsidP="00EA2FFB">
            <w:pPr>
              <w:spacing w:line="240" w:lineRule="exact"/>
              <w:ind w:firstLineChars="50" w:firstLine="90"/>
              <w:jc w:val="left"/>
              <w:rPr>
                <w:rFonts w:ascii="Meiryo UI" w:eastAsia="Meiryo UI" w:hAnsi="Meiryo UI"/>
                <w:sz w:val="18"/>
                <w:szCs w:val="18"/>
              </w:rPr>
            </w:pPr>
            <w:r w:rsidRPr="002C7A33">
              <w:rPr>
                <w:rFonts w:ascii="Meiryo UI" w:eastAsia="Meiryo UI" w:hAnsi="Meiryo UI" w:hint="eastAsia"/>
                <w:sz w:val="18"/>
                <w:szCs w:val="18"/>
              </w:rPr>
              <w:t>執行見込み額が</w:t>
            </w:r>
            <w:r>
              <w:rPr>
                <w:rFonts w:ascii="Meiryo UI" w:eastAsia="Meiryo UI" w:hAnsi="Meiryo UI" w:hint="eastAsia"/>
                <w:sz w:val="18"/>
                <w:szCs w:val="18"/>
              </w:rPr>
              <w:t>現計</w:t>
            </w:r>
            <w:r w:rsidRPr="002C7A33">
              <w:rPr>
                <w:rFonts w:ascii="Meiryo UI" w:eastAsia="Meiryo UI" w:hAnsi="Meiryo UI" w:hint="eastAsia"/>
                <w:sz w:val="18"/>
                <w:szCs w:val="18"/>
              </w:rPr>
              <w:t>予算額を下回ったため。</w:t>
            </w:r>
          </w:p>
        </w:tc>
      </w:tr>
    </w:tbl>
    <w:p w14:paraId="3CE5C4D9" w14:textId="77777777" w:rsidR="001E7D69" w:rsidRPr="00440BF1" w:rsidRDefault="001E7D69" w:rsidP="000E787A">
      <w:pPr>
        <w:rPr>
          <w:rFonts w:ascii="ＭＳ ゴシック" w:eastAsia="ＭＳ ゴシック" w:hAnsi="ＭＳ ゴシック"/>
          <w:sz w:val="20"/>
          <w:szCs w:val="18"/>
        </w:rPr>
      </w:pPr>
    </w:p>
    <w:p w14:paraId="55BD8C3B" w14:textId="77777777" w:rsidR="001E7D69" w:rsidRDefault="001E7D69" w:rsidP="000E787A">
      <w:pPr>
        <w:rPr>
          <w:rFonts w:ascii="ＭＳ ゴシック" w:eastAsia="ＭＳ ゴシック" w:hAnsi="ＭＳ ゴシック"/>
          <w:sz w:val="20"/>
          <w:szCs w:val="18"/>
        </w:rPr>
      </w:pPr>
    </w:p>
    <w:p w14:paraId="63B98448" w14:textId="77777777" w:rsidR="001E7D69" w:rsidRDefault="001E7D69" w:rsidP="000E787A">
      <w:pPr>
        <w:rPr>
          <w:rFonts w:ascii="ＭＳ ゴシック" w:eastAsia="ＭＳ ゴシック" w:hAnsi="ＭＳ ゴシック"/>
          <w:sz w:val="20"/>
          <w:szCs w:val="18"/>
        </w:rPr>
      </w:pPr>
    </w:p>
    <w:p w14:paraId="5F14979E" w14:textId="77777777" w:rsidR="001E7D69" w:rsidRDefault="001E7D69" w:rsidP="000E787A">
      <w:pPr>
        <w:rPr>
          <w:rFonts w:ascii="ＭＳ ゴシック" w:eastAsia="ＭＳ ゴシック" w:hAnsi="ＭＳ ゴシック"/>
          <w:sz w:val="20"/>
          <w:szCs w:val="18"/>
        </w:rPr>
      </w:pPr>
    </w:p>
    <w:p w14:paraId="340983F5" w14:textId="77777777" w:rsidR="001E7D69" w:rsidRDefault="001E7D69" w:rsidP="000E787A">
      <w:pPr>
        <w:rPr>
          <w:rFonts w:ascii="ＭＳ ゴシック" w:eastAsia="ＭＳ ゴシック" w:hAnsi="ＭＳ ゴシック"/>
          <w:sz w:val="20"/>
          <w:szCs w:val="18"/>
        </w:rPr>
      </w:pPr>
    </w:p>
    <w:p w14:paraId="6C1815A2" w14:textId="77777777" w:rsidR="001E7D69" w:rsidRDefault="001E7D69" w:rsidP="000E787A">
      <w:pPr>
        <w:rPr>
          <w:rFonts w:ascii="ＭＳ ゴシック" w:eastAsia="ＭＳ ゴシック" w:hAnsi="ＭＳ ゴシック"/>
          <w:sz w:val="20"/>
          <w:szCs w:val="18"/>
        </w:rPr>
      </w:pPr>
    </w:p>
    <w:p w14:paraId="2F988A8B" w14:textId="77777777" w:rsidR="001E7D69" w:rsidRPr="001E7D69" w:rsidRDefault="001E7D69" w:rsidP="001E7D69">
      <w:pPr>
        <w:jc w:val="left"/>
        <w:rPr>
          <w:rFonts w:ascii="ＭＳ ゴシック" w:eastAsia="ＭＳ ゴシック" w:hAnsi="ＭＳ ゴシック"/>
          <w:sz w:val="20"/>
          <w:szCs w:val="18"/>
        </w:rPr>
      </w:pPr>
    </w:p>
    <w:sectPr w:rsidR="001E7D69" w:rsidRPr="001E7D69" w:rsidSect="00CE4BBF">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964"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4F0C" w14:textId="77777777" w:rsidR="00145F33" w:rsidRDefault="00145F33" w:rsidP="008F4910">
      <w:r>
        <w:separator/>
      </w:r>
    </w:p>
  </w:endnote>
  <w:endnote w:type="continuationSeparator" w:id="0">
    <w:p w14:paraId="5FE86ACF" w14:textId="77777777" w:rsidR="00145F33" w:rsidRDefault="00145F33" w:rsidP="008F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D035" w14:textId="77777777" w:rsidR="005B1F39" w:rsidRDefault="005B1F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667794"/>
      <w:docPartObj>
        <w:docPartGallery w:val="Page Numbers (Bottom of Page)"/>
        <w:docPartUnique/>
      </w:docPartObj>
    </w:sdtPr>
    <w:sdtEndPr/>
    <w:sdtContent>
      <w:p w14:paraId="08ABFBB4" w14:textId="67825050" w:rsidR="001E7D69" w:rsidRDefault="001E7D69">
        <w:pPr>
          <w:pStyle w:val="a6"/>
          <w:jc w:val="center"/>
        </w:pPr>
        <w:r>
          <w:fldChar w:fldCharType="begin"/>
        </w:r>
        <w:r>
          <w:instrText>PAGE   \* MERGEFORMAT</w:instrText>
        </w:r>
        <w:r>
          <w:fldChar w:fldCharType="separate"/>
        </w:r>
        <w:r>
          <w:rPr>
            <w:lang w:val="ja-JP"/>
          </w:rPr>
          <w:t>2</w:t>
        </w:r>
        <w:r>
          <w:fldChar w:fldCharType="end"/>
        </w:r>
      </w:p>
    </w:sdtContent>
  </w:sdt>
  <w:p w14:paraId="025D1128" w14:textId="524CAFCD" w:rsidR="002613E5" w:rsidRDefault="002613E5" w:rsidP="00E0037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E75D" w14:textId="77777777" w:rsidR="005B1F39" w:rsidRDefault="005B1F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DEA0" w14:textId="77777777" w:rsidR="00145F33" w:rsidRDefault="00145F33" w:rsidP="008F4910">
      <w:r>
        <w:separator/>
      </w:r>
    </w:p>
  </w:footnote>
  <w:footnote w:type="continuationSeparator" w:id="0">
    <w:p w14:paraId="1C6ADF0B" w14:textId="77777777" w:rsidR="00145F33" w:rsidRDefault="00145F33" w:rsidP="008F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A7F5" w14:textId="77777777" w:rsidR="005B1F39" w:rsidRDefault="005B1F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1A8A" w14:textId="77777777" w:rsidR="005B1F39" w:rsidRDefault="005B1F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F280" w14:textId="77777777" w:rsidR="005B1F39" w:rsidRDefault="005B1F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317"/>
    <w:multiLevelType w:val="hybridMultilevel"/>
    <w:tmpl w:val="74C06A38"/>
    <w:lvl w:ilvl="0" w:tplc="14D6B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2F3235"/>
    <w:multiLevelType w:val="hybridMultilevel"/>
    <w:tmpl w:val="E3E09748"/>
    <w:lvl w:ilvl="0" w:tplc="63369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09"/>
    <w:rsid w:val="00016861"/>
    <w:rsid w:val="00017EEF"/>
    <w:rsid w:val="00022EB1"/>
    <w:rsid w:val="00027F2F"/>
    <w:rsid w:val="0006246B"/>
    <w:rsid w:val="0007244D"/>
    <w:rsid w:val="00076251"/>
    <w:rsid w:val="000800F3"/>
    <w:rsid w:val="00083F64"/>
    <w:rsid w:val="0009097C"/>
    <w:rsid w:val="000A3EAE"/>
    <w:rsid w:val="000C081A"/>
    <w:rsid w:val="000E787A"/>
    <w:rsid w:val="000F00D2"/>
    <w:rsid w:val="001078DC"/>
    <w:rsid w:val="001216DD"/>
    <w:rsid w:val="00145F33"/>
    <w:rsid w:val="001648DC"/>
    <w:rsid w:val="00173C13"/>
    <w:rsid w:val="00177289"/>
    <w:rsid w:val="001C0D20"/>
    <w:rsid w:val="001D1B7B"/>
    <w:rsid w:val="001E7D69"/>
    <w:rsid w:val="002068ED"/>
    <w:rsid w:val="002130FF"/>
    <w:rsid w:val="0021638D"/>
    <w:rsid w:val="00222B68"/>
    <w:rsid w:val="00240E52"/>
    <w:rsid w:val="00255489"/>
    <w:rsid w:val="002613E5"/>
    <w:rsid w:val="00272B1F"/>
    <w:rsid w:val="00285648"/>
    <w:rsid w:val="002A39B1"/>
    <w:rsid w:val="002C223B"/>
    <w:rsid w:val="002C33C7"/>
    <w:rsid w:val="002C6883"/>
    <w:rsid w:val="002C7A33"/>
    <w:rsid w:val="002F0A1E"/>
    <w:rsid w:val="00316E2D"/>
    <w:rsid w:val="00350A02"/>
    <w:rsid w:val="00354CAA"/>
    <w:rsid w:val="00396206"/>
    <w:rsid w:val="003B62FE"/>
    <w:rsid w:val="003B68C2"/>
    <w:rsid w:val="003E5A9E"/>
    <w:rsid w:val="003F4324"/>
    <w:rsid w:val="004033E3"/>
    <w:rsid w:val="00411628"/>
    <w:rsid w:val="004302D3"/>
    <w:rsid w:val="00431C75"/>
    <w:rsid w:val="00440BF1"/>
    <w:rsid w:val="004428EF"/>
    <w:rsid w:val="00462D87"/>
    <w:rsid w:val="00487C91"/>
    <w:rsid w:val="004920FC"/>
    <w:rsid w:val="004A6B10"/>
    <w:rsid w:val="004B124E"/>
    <w:rsid w:val="004B5115"/>
    <w:rsid w:val="004D10CC"/>
    <w:rsid w:val="004E527C"/>
    <w:rsid w:val="00530C96"/>
    <w:rsid w:val="00536D96"/>
    <w:rsid w:val="00537CA6"/>
    <w:rsid w:val="005622C2"/>
    <w:rsid w:val="00595919"/>
    <w:rsid w:val="005B1F39"/>
    <w:rsid w:val="005C1D8D"/>
    <w:rsid w:val="005E355C"/>
    <w:rsid w:val="0060306C"/>
    <w:rsid w:val="00617AFD"/>
    <w:rsid w:val="006243F0"/>
    <w:rsid w:val="00632FC2"/>
    <w:rsid w:val="00633581"/>
    <w:rsid w:val="00664C72"/>
    <w:rsid w:val="00687E39"/>
    <w:rsid w:val="006A2279"/>
    <w:rsid w:val="006A5D5C"/>
    <w:rsid w:val="006B6117"/>
    <w:rsid w:val="006D54BD"/>
    <w:rsid w:val="006E668B"/>
    <w:rsid w:val="007031BD"/>
    <w:rsid w:val="0074640A"/>
    <w:rsid w:val="0075405D"/>
    <w:rsid w:val="007605CD"/>
    <w:rsid w:val="00776B30"/>
    <w:rsid w:val="007B35EF"/>
    <w:rsid w:val="00805D24"/>
    <w:rsid w:val="008132A4"/>
    <w:rsid w:val="008159E5"/>
    <w:rsid w:val="0082283B"/>
    <w:rsid w:val="00830D8E"/>
    <w:rsid w:val="00846C70"/>
    <w:rsid w:val="0087206E"/>
    <w:rsid w:val="008750B5"/>
    <w:rsid w:val="00883663"/>
    <w:rsid w:val="00896CDF"/>
    <w:rsid w:val="008D5594"/>
    <w:rsid w:val="008F4910"/>
    <w:rsid w:val="00916448"/>
    <w:rsid w:val="00922065"/>
    <w:rsid w:val="00926071"/>
    <w:rsid w:val="00927CC5"/>
    <w:rsid w:val="00946101"/>
    <w:rsid w:val="00950AA7"/>
    <w:rsid w:val="00950F81"/>
    <w:rsid w:val="00986730"/>
    <w:rsid w:val="00990FA0"/>
    <w:rsid w:val="009B18BE"/>
    <w:rsid w:val="009C1F93"/>
    <w:rsid w:val="009D20C6"/>
    <w:rsid w:val="009E3061"/>
    <w:rsid w:val="009F2395"/>
    <w:rsid w:val="009F37B0"/>
    <w:rsid w:val="009F3939"/>
    <w:rsid w:val="00A074B3"/>
    <w:rsid w:val="00A07BAB"/>
    <w:rsid w:val="00A84A08"/>
    <w:rsid w:val="00A8695B"/>
    <w:rsid w:val="00A86CF9"/>
    <w:rsid w:val="00A91907"/>
    <w:rsid w:val="00AA51B6"/>
    <w:rsid w:val="00AB3713"/>
    <w:rsid w:val="00AC0B0F"/>
    <w:rsid w:val="00AC5E4D"/>
    <w:rsid w:val="00AE02E0"/>
    <w:rsid w:val="00AE7EF4"/>
    <w:rsid w:val="00B01092"/>
    <w:rsid w:val="00B0584C"/>
    <w:rsid w:val="00B2400F"/>
    <w:rsid w:val="00B31225"/>
    <w:rsid w:val="00B34B2E"/>
    <w:rsid w:val="00B54B62"/>
    <w:rsid w:val="00B66BC2"/>
    <w:rsid w:val="00B91476"/>
    <w:rsid w:val="00B93CD0"/>
    <w:rsid w:val="00B93DE4"/>
    <w:rsid w:val="00BA0CB5"/>
    <w:rsid w:val="00BA6902"/>
    <w:rsid w:val="00BB4A8D"/>
    <w:rsid w:val="00BC174E"/>
    <w:rsid w:val="00C23283"/>
    <w:rsid w:val="00C25006"/>
    <w:rsid w:val="00C761EF"/>
    <w:rsid w:val="00C90A09"/>
    <w:rsid w:val="00C976B5"/>
    <w:rsid w:val="00CA4308"/>
    <w:rsid w:val="00CB57CA"/>
    <w:rsid w:val="00CE38FA"/>
    <w:rsid w:val="00CE4BBF"/>
    <w:rsid w:val="00D01007"/>
    <w:rsid w:val="00D03958"/>
    <w:rsid w:val="00D0658A"/>
    <w:rsid w:val="00D2173D"/>
    <w:rsid w:val="00D60EBA"/>
    <w:rsid w:val="00D9765A"/>
    <w:rsid w:val="00DB703C"/>
    <w:rsid w:val="00DD2723"/>
    <w:rsid w:val="00DE08F5"/>
    <w:rsid w:val="00DF25DF"/>
    <w:rsid w:val="00E00371"/>
    <w:rsid w:val="00E04F8F"/>
    <w:rsid w:val="00E14B08"/>
    <w:rsid w:val="00E14B74"/>
    <w:rsid w:val="00E24754"/>
    <w:rsid w:val="00E24AEA"/>
    <w:rsid w:val="00E368DA"/>
    <w:rsid w:val="00E46472"/>
    <w:rsid w:val="00E465D1"/>
    <w:rsid w:val="00E50DD1"/>
    <w:rsid w:val="00E61A01"/>
    <w:rsid w:val="00E85803"/>
    <w:rsid w:val="00EA2FFB"/>
    <w:rsid w:val="00EA590D"/>
    <w:rsid w:val="00EB5A19"/>
    <w:rsid w:val="00EB7DFA"/>
    <w:rsid w:val="00EF69CC"/>
    <w:rsid w:val="00F0531C"/>
    <w:rsid w:val="00F1733D"/>
    <w:rsid w:val="00F40B08"/>
    <w:rsid w:val="00F470E6"/>
    <w:rsid w:val="00F9538B"/>
    <w:rsid w:val="00FB3392"/>
    <w:rsid w:val="00FE223A"/>
    <w:rsid w:val="00FF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34D51A7"/>
  <w15:docId w15:val="{AD42CD58-7579-4DDB-8230-2279DF6F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49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F4910"/>
    <w:pPr>
      <w:tabs>
        <w:tab w:val="center" w:pos="4252"/>
        <w:tab w:val="right" w:pos="8504"/>
      </w:tabs>
      <w:snapToGrid w:val="0"/>
    </w:pPr>
  </w:style>
  <w:style w:type="character" w:customStyle="1" w:styleId="a5">
    <w:name w:val="ヘッダー (文字)"/>
    <w:basedOn w:val="a0"/>
    <w:link w:val="a4"/>
    <w:uiPriority w:val="99"/>
    <w:rsid w:val="008F4910"/>
  </w:style>
  <w:style w:type="paragraph" w:styleId="a6">
    <w:name w:val="footer"/>
    <w:basedOn w:val="a"/>
    <w:link w:val="a7"/>
    <w:uiPriority w:val="99"/>
    <w:unhideWhenUsed/>
    <w:rsid w:val="008F4910"/>
    <w:pPr>
      <w:tabs>
        <w:tab w:val="center" w:pos="4252"/>
        <w:tab w:val="right" w:pos="8504"/>
      </w:tabs>
      <w:snapToGrid w:val="0"/>
    </w:pPr>
  </w:style>
  <w:style w:type="character" w:customStyle="1" w:styleId="a7">
    <w:name w:val="フッター (文字)"/>
    <w:basedOn w:val="a0"/>
    <w:link w:val="a6"/>
    <w:uiPriority w:val="99"/>
    <w:rsid w:val="008F4910"/>
  </w:style>
  <w:style w:type="paragraph" w:styleId="a8">
    <w:name w:val="Balloon Text"/>
    <w:basedOn w:val="a"/>
    <w:link w:val="a9"/>
    <w:uiPriority w:val="99"/>
    <w:semiHidden/>
    <w:unhideWhenUsed/>
    <w:rsid w:val="000A3E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3EAE"/>
    <w:rPr>
      <w:rFonts w:asciiTheme="majorHAnsi" w:eastAsiaTheme="majorEastAsia" w:hAnsiTheme="majorHAnsi" w:cstheme="majorBidi"/>
      <w:sz w:val="18"/>
      <w:szCs w:val="18"/>
    </w:rPr>
  </w:style>
  <w:style w:type="paragraph" w:styleId="aa">
    <w:name w:val="List Paragraph"/>
    <w:basedOn w:val="a"/>
    <w:uiPriority w:val="34"/>
    <w:qFormat/>
    <w:rsid w:val="00240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52752">
      <w:bodyDiv w:val="1"/>
      <w:marLeft w:val="0"/>
      <w:marRight w:val="0"/>
      <w:marTop w:val="0"/>
      <w:marBottom w:val="0"/>
      <w:divBdr>
        <w:top w:val="none" w:sz="0" w:space="0" w:color="auto"/>
        <w:left w:val="none" w:sz="0" w:space="0" w:color="auto"/>
        <w:bottom w:val="none" w:sz="0" w:space="0" w:color="auto"/>
        <w:right w:val="none" w:sz="0" w:space="0" w:color="auto"/>
      </w:divBdr>
    </w:div>
    <w:div w:id="18852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6A01-26F6-4FD5-A130-38802A0F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総務部IT推進課</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岸本　望</cp:lastModifiedBy>
  <cp:revision>26</cp:revision>
  <cp:lastPrinted>2026-02-12T00:56:00Z</cp:lastPrinted>
  <dcterms:created xsi:type="dcterms:W3CDTF">2024-01-26T01:29:00Z</dcterms:created>
  <dcterms:modified xsi:type="dcterms:W3CDTF">2026-02-12T00:57:00Z</dcterms:modified>
</cp:coreProperties>
</file>