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8E73" w14:textId="77777777" w:rsidR="00075F73" w:rsidRPr="0010366E" w:rsidRDefault="00075F73" w:rsidP="00D61820">
      <w:pPr>
        <w:jc w:val="right"/>
        <w:rPr>
          <w:color w:val="000000" w:themeColor="text1"/>
          <w:sz w:val="21"/>
          <w:szCs w:val="21"/>
        </w:rPr>
      </w:pPr>
    </w:p>
    <w:p w14:paraId="0F7E9178" w14:textId="77777777" w:rsidR="00075F73" w:rsidRPr="0010366E" w:rsidRDefault="00075F73">
      <w:pPr>
        <w:rPr>
          <w:color w:val="000000" w:themeColor="text1"/>
          <w:sz w:val="48"/>
          <w:szCs w:val="48"/>
        </w:rPr>
      </w:pPr>
    </w:p>
    <w:p w14:paraId="4FE09616" w14:textId="77777777" w:rsidR="00075F73" w:rsidRPr="0010366E" w:rsidRDefault="00075F73">
      <w:pPr>
        <w:rPr>
          <w:color w:val="000000" w:themeColor="text1"/>
          <w:sz w:val="48"/>
          <w:szCs w:val="48"/>
        </w:rPr>
      </w:pPr>
    </w:p>
    <w:p w14:paraId="5C434257" w14:textId="3157F64D" w:rsidR="00BF719A" w:rsidRPr="004E5332" w:rsidRDefault="007F2708" w:rsidP="00075F73">
      <w:pPr>
        <w:jc w:val="center"/>
        <w:rPr>
          <w:color w:val="000000" w:themeColor="text1"/>
          <w:sz w:val="48"/>
          <w:szCs w:val="48"/>
        </w:rPr>
      </w:pPr>
      <w:r w:rsidRPr="004E5332">
        <w:rPr>
          <w:rFonts w:hint="eastAsia"/>
          <w:color w:val="000000" w:themeColor="text1"/>
          <w:sz w:val="48"/>
          <w:szCs w:val="48"/>
        </w:rPr>
        <w:t>大阪府営</w:t>
      </w:r>
      <w:r w:rsidR="00075F73" w:rsidRPr="004E5332">
        <w:rPr>
          <w:rFonts w:hint="eastAsia"/>
          <w:color w:val="000000" w:themeColor="text1"/>
          <w:sz w:val="48"/>
          <w:szCs w:val="48"/>
        </w:rPr>
        <w:t>公園</w:t>
      </w:r>
      <w:r w:rsidR="00444013" w:rsidRPr="004E5332">
        <w:rPr>
          <w:rFonts w:hint="eastAsia"/>
          <w:color w:val="000000" w:themeColor="text1"/>
          <w:sz w:val="48"/>
          <w:szCs w:val="48"/>
        </w:rPr>
        <w:t>（</w:t>
      </w:r>
      <w:r w:rsidR="00EC095A" w:rsidRPr="004E5332">
        <w:rPr>
          <w:rFonts w:hint="eastAsia"/>
          <w:color w:val="000000" w:themeColor="text1"/>
          <w:sz w:val="48"/>
          <w:szCs w:val="48"/>
        </w:rPr>
        <w:t>山田池</w:t>
      </w:r>
      <w:r w:rsidR="00444013" w:rsidRPr="004E5332">
        <w:rPr>
          <w:rFonts w:hint="eastAsia"/>
          <w:color w:val="000000" w:themeColor="text1"/>
          <w:sz w:val="48"/>
          <w:szCs w:val="48"/>
        </w:rPr>
        <w:t>公園ほか</w:t>
      </w:r>
      <w:r w:rsidR="00EC095A" w:rsidRPr="004E5332">
        <w:rPr>
          <w:rFonts w:hint="eastAsia"/>
          <w:color w:val="000000" w:themeColor="text1"/>
          <w:sz w:val="48"/>
          <w:szCs w:val="48"/>
        </w:rPr>
        <w:t>６</w:t>
      </w:r>
      <w:r w:rsidR="00444013" w:rsidRPr="004E5332">
        <w:rPr>
          <w:rFonts w:hint="eastAsia"/>
          <w:color w:val="000000" w:themeColor="text1"/>
          <w:sz w:val="48"/>
          <w:szCs w:val="48"/>
        </w:rPr>
        <w:t>公園）</w:t>
      </w:r>
    </w:p>
    <w:p w14:paraId="38F9F00E" w14:textId="77777777" w:rsidR="00BF719A" w:rsidRPr="004E5332" w:rsidRDefault="007F2708" w:rsidP="00BF719A">
      <w:pPr>
        <w:jc w:val="center"/>
        <w:rPr>
          <w:color w:val="000000" w:themeColor="text1"/>
          <w:sz w:val="44"/>
          <w:szCs w:val="44"/>
        </w:rPr>
      </w:pPr>
      <w:r w:rsidRPr="004E5332">
        <w:rPr>
          <w:rFonts w:hint="eastAsia"/>
          <w:color w:val="000000" w:themeColor="text1"/>
          <w:sz w:val="48"/>
          <w:szCs w:val="48"/>
        </w:rPr>
        <w:t>への新たな管理運営</w:t>
      </w:r>
      <w:r w:rsidR="00075F73" w:rsidRPr="004E5332">
        <w:rPr>
          <w:rFonts w:hint="eastAsia"/>
          <w:color w:val="000000" w:themeColor="text1"/>
          <w:sz w:val="48"/>
          <w:szCs w:val="48"/>
        </w:rPr>
        <w:t>制度</w:t>
      </w:r>
      <w:r w:rsidRPr="004E5332">
        <w:rPr>
          <w:rFonts w:hint="eastAsia"/>
          <w:color w:val="000000" w:themeColor="text1"/>
          <w:sz w:val="44"/>
          <w:szCs w:val="44"/>
        </w:rPr>
        <w:t>の</w:t>
      </w:r>
    </w:p>
    <w:p w14:paraId="4BA3A814" w14:textId="25FEBF34" w:rsidR="00075F73" w:rsidRPr="004E5332" w:rsidRDefault="007F2708" w:rsidP="00BF719A">
      <w:pPr>
        <w:jc w:val="center"/>
        <w:rPr>
          <w:color w:val="000000" w:themeColor="text1"/>
          <w:sz w:val="48"/>
          <w:szCs w:val="48"/>
        </w:rPr>
      </w:pPr>
      <w:r w:rsidRPr="004E5332">
        <w:rPr>
          <w:rFonts w:hint="eastAsia"/>
          <w:color w:val="000000" w:themeColor="text1"/>
          <w:sz w:val="44"/>
          <w:szCs w:val="44"/>
        </w:rPr>
        <w:t>導入の可能性</w:t>
      </w:r>
      <w:r w:rsidR="00205FBA" w:rsidRPr="004E5332">
        <w:rPr>
          <w:rFonts w:hint="eastAsia"/>
          <w:color w:val="000000" w:themeColor="text1"/>
          <w:sz w:val="44"/>
          <w:szCs w:val="44"/>
        </w:rPr>
        <w:t>等</w:t>
      </w:r>
      <w:r w:rsidR="00075F73" w:rsidRPr="004E5332">
        <w:rPr>
          <w:rFonts w:hint="eastAsia"/>
          <w:color w:val="000000" w:themeColor="text1"/>
          <w:sz w:val="48"/>
          <w:szCs w:val="48"/>
        </w:rPr>
        <w:t>について</w:t>
      </w:r>
    </w:p>
    <w:p w14:paraId="6073F482" w14:textId="083E6FFF" w:rsidR="00075F73" w:rsidRPr="004E5332" w:rsidRDefault="0022359C" w:rsidP="00075F73">
      <w:pPr>
        <w:jc w:val="center"/>
        <w:rPr>
          <w:color w:val="000000" w:themeColor="text1"/>
          <w:sz w:val="48"/>
          <w:szCs w:val="48"/>
        </w:rPr>
      </w:pPr>
      <w:r w:rsidRPr="004E5332">
        <w:rPr>
          <w:rFonts w:hint="eastAsia"/>
          <w:color w:val="000000" w:themeColor="text1"/>
          <w:sz w:val="48"/>
          <w:szCs w:val="48"/>
        </w:rPr>
        <w:t>【</w:t>
      </w:r>
      <w:r w:rsidR="00075F73" w:rsidRPr="004E5332">
        <w:rPr>
          <w:rFonts w:hint="eastAsia"/>
          <w:color w:val="000000" w:themeColor="text1"/>
          <w:sz w:val="48"/>
          <w:szCs w:val="48"/>
        </w:rPr>
        <w:t>意見</w:t>
      </w:r>
      <w:r w:rsidR="001F7C2E" w:rsidRPr="004E5332">
        <w:rPr>
          <w:rFonts w:hint="eastAsia"/>
          <w:color w:val="000000" w:themeColor="text1"/>
          <w:sz w:val="48"/>
          <w:szCs w:val="48"/>
        </w:rPr>
        <w:t>具申</w:t>
      </w:r>
      <w:r w:rsidR="00011F4C">
        <w:rPr>
          <w:rFonts w:hint="eastAsia"/>
          <w:color w:val="000000" w:themeColor="text1"/>
          <w:sz w:val="48"/>
          <w:szCs w:val="48"/>
        </w:rPr>
        <w:t>】</w:t>
      </w:r>
    </w:p>
    <w:p w14:paraId="5B7818FC" w14:textId="77777777" w:rsidR="00075F73" w:rsidRPr="004E5332" w:rsidRDefault="00075F73" w:rsidP="00075F73">
      <w:pPr>
        <w:jc w:val="center"/>
        <w:rPr>
          <w:color w:val="000000" w:themeColor="text1"/>
        </w:rPr>
      </w:pPr>
    </w:p>
    <w:p w14:paraId="29635BC2" w14:textId="77777777" w:rsidR="00075F73" w:rsidRPr="004E5332" w:rsidRDefault="00075F73" w:rsidP="00075F73">
      <w:pPr>
        <w:jc w:val="center"/>
        <w:rPr>
          <w:color w:val="000000" w:themeColor="text1"/>
        </w:rPr>
      </w:pPr>
    </w:p>
    <w:p w14:paraId="63C3DDA4" w14:textId="77777777" w:rsidR="00075F73" w:rsidRPr="004E5332" w:rsidRDefault="00075F73" w:rsidP="00075F73">
      <w:pPr>
        <w:jc w:val="center"/>
        <w:rPr>
          <w:color w:val="000000" w:themeColor="text1"/>
        </w:rPr>
      </w:pPr>
    </w:p>
    <w:p w14:paraId="6C1AD74F" w14:textId="77777777" w:rsidR="00075F73" w:rsidRPr="004E5332" w:rsidRDefault="00075F73" w:rsidP="00075F73">
      <w:pPr>
        <w:jc w:val="center"/>
        <w:rPr>
          <w:color w:val="000000" w:themeColor="text1"/>
        </w:rPr>
      </w:pPr>
    </w:p>
    <w:p w14:paraId="5CC2DFC4" w14:textId="693B5ADD" w:rsidR="00075F73" w:rsidRPr="004E5332" w:rsidRDefault="00075F73" w:rsidP="00075F73">
      <w:pPr>
        <w:jc w:val="center"/>
        <w:rPr>
          <w:color w:val="000000" w:themeColor="text1"/>
        </w:rPr>
      </w:pPr>
    </w:p>
    <w:p w14:paraId="2519CD0B" w14:textId="77777777" w:rsidR="0090380C" w:rsidRPr="004E5332" w:rsidRDefault="0090380C" w:rsidP="00075F73">
      <w:pPr>
        <w:jc w:val="center"/>
        <w:rPr>
          <w:color w:val="000000" w:themeColor="text1"/>
        </w:rPr>
      </w:pPr>
    </w:p>
    <w:p w14:paraId="3B0F5BF6" w14:textId="77777777" w:rsidR="00075F73" w:rsidRPr="004E5332" w:rsidRDefault="00075F73" w:rsidP="00075F73">
      <w:pPr>
        <w:jc w:val="center"/>
        <w:rPr>
          <w:color w:val="000000" w:themeColor="text1"/>
        </w:rPr>
      </w:pPr>
    </w:p>
    <w:p w14:paraId="5747CC93" w14:textId="77777777" w:rsidR="00075F73" w:rsidRPr="004E5332" w:rsidRDefault="00075F73" w:rsidP="00075F73">
      <w:pPr>
        <w:jc w:val="center"/>
        <w:rPr>
          <w:color w:val="000000" w:themeColor="text1"/>
        </w:rPr>
      </w:pPr>
    </w:p>
    <w:p w14:paraId="788005EE" w14:textId="77777777" w:rsidR="00075F73" w:rsidRPr="004E5332" w:rsidRDefault="00075F73" w:rsidP="00075F73">
      <w:pPr>
        <w:jc w:val="center"/>
        <w:rPr>
          <w:color w:val="000000" w:themeColor="text1"/>
        </w:rPr>
      </w:pPr>
    </w:p>
    <w:p w14:paraId="62707631" w14:textId="77777777" w:rsidR="00075F73" w:rsidRPr="004E5332" w:rsidRDefault="00075F73" w:rsidP="00075F73">
      <w:pPr>
        <w:jc w:val="center"/>
        <w:rPr>
          <w:color w:val="000000" w:themeColor="text1"/>
        </w:rPr>
      </w:pPr>
    </w:p>
    <w:p w14:paraId="0F732406" w14:textId="580BDD3D" w:rsidR="00075F73" w:rsidRPr="004E5332" w:rsidRDefault="00075F73" w:rsidP="00075F73">
      <w:pPr>
        <w:jc w:val="center"/>
        <w:rPr>
          <w:color w:val="000000" w:themeColor="text1"/>
          <w:sz w:val="32"/>
          <w:szCs w:val="32"/>
        </w:rPr>
      </w:pPr>
      <w:r w:rsidRPr="008B76D3">
        <w:rPr>
          <w:rFonts w:hint="eastAsia"/>
          <w:sz w:val="32"/>
          <w:szCs w:val="32"/>
        </w:rPr>
        <w:t>令和</w:t>
      </w:r>
      <w:r w:rsidR="009A0DE1" w:rsidRPr="008B76D3">
        <w:rPr>
          <w:rFonts w:hint="eastAsia"/>
          <w:sz w:val="32"/>
          <w:szCs w:val="32"/>
        </w:rPr>
        <w:t>８</w:t>
      </w:r>
      <w:r w:rsidRPr="008B76D3">
        <w:rPr>
          <w:rFonts w:hint="eastAsia"/>
          <w:sz w:val="32"/>
          <w:szCs w:val="32"/>
        </w:rPr>
        <w:t>年</w:t>
      </w:r>
      <w:r w:rsidR="00011F4C">
        <w:rPr>
          <w:rFonts w:hint="eastAsia"/>
          <w:sz w:val="32"/>
          <w:szCs w:val="32"/>
        </w:rPr>
        <w:t>２</w:t>
      </w:r>
      <w:r w:rsidR="00B91F93" w:rsidRPr="008B76D3">
        <w:rPr>
          <w:rFonts w:hint="eastAsia"/>
          <w:sz w:val="32"/>
          <w:szCs w:val="32"/>
        </w:rPr>
        <w:t>月</w:t>
      </w:r>
      <w:r w:rsidR="00B91F93">
        <w:rPr>
          <w:rFonts w:hint="eastAsia"/>
          <w:color w:val="000000" w:themeColor="text1"/>
          <w:sz w:val="32"/>
          <w:szCs w:val="32"/>
        </w:rPr>
        <w:t xml:space="preserve">　</w:t>
      </w:r>
    </w:p>
    <w:p w14:paraId="4F39B513" w14:textId="77777777" w:rsidR="00075F73" w:rsidRPr="004E5332" w:rsidRDefault="00075F73" w:rsidP="00075F73">
      <w:pPr>
        <w:jc w:val="center"/>
        <w:rPr>
          <w:color w:val="000000" w:themeColor="text1"/>
          <w:sz w:val="32"/>
          <w:szCs w:val="32"/>
        </w:rPr>
      </w:pPr>
    </w:p>
    <w:p w14:paraId="73E46AE6" w14:textId="77777777" w:rsidR="00075F73" w:rsidRPr="004E5332" w:rsidRDefault="00075F73" w:rsidP="00075F73">
      <w:pPr>
        <w:jc w:val="center"/>
        <w:rPr>
          <w:color w:val="000000" w:themeColor="text1"/>
          <w:sz w:val="32"/>
          <w:szCs w:val="32"/>
        </w:rPr>
      </w:pPr>
    </w:p>
    <w:p w14:paraId="1CE5E0F5" w14:textId="77777777" w:rsidR="00075F73" w:rsidRPr="004E5332" w:rsidRDefault="00075F73" w:rsidP="00075F73">
      <w:pPr>
        <w:jc w:val="center"/>
        <w:rPr>
          <w:color w:val="000000" w:themeColor="text1"/>
          <w:sz w:val="36"/>
          <w:szCs w:val="36"/>
        </w:rPr>
      </w:pPr>
      <w:r w:rsidRPr="004E5332">
        <w:rPr>
          <w:rFonts w:hint="eastAsia"/>
          <w:color w:val="000000" w:themeColor="text1"/>
          <w:sz w:val="32"/>
          <w:szCs w:val="32"/>
        </w:rPr>
        <w:t>大阪府都市公園指定管理者選定委員会</w:t>
      </w:r>
    </w:p>
    <w:p w14:paraId="07058E9E" w14:textId="12395678" w:rsidR="001A219A" w:rsidRPr="004E5332" w:rsidRDefault="001A219A" w:rsidP="001A219A">
      <w:pPr>
        <w:jc w:val="center"/>
        <w:rPr>
          <w:color w:val="000000" w:themeColor="text1"/>
          <w:sz w:val="36"/>
          <w:szCs w:val="36"/>
        </w:rPr>
      </w:pPr>
      <w:r w:rsidRPr="004E5332">
        <w:rPr>
          <w:rFonts w:hint="eastAsia"/>
          <w:color w:val="000000" w:themeColor="text1"/>
          <w:sz w:val="32"/>
          <w:szCs w:val="32"/>
        </w:rPr>
        <w:t>大阪府都市公園施設整備運営事業者選定委員会</w:t>
      </w:r>
    </w:p>
    <w:p w14:paraId="52FEC735" w14:textId="132D2CE0" w:rsidR="001759F6" w:rsidRPr="00011F4C" w:rsidRDefault="00011F4C" w:rsidP="00011F4C">
      <w:pPr>
        <w:widowControl/>
        <w:jc w:val="left"/>
        <w:rPr>
          <w:color w:val="000000" w:themeColor="text1"/>
          <w:sz w:val="40"/>
          <w:szCs w:val="40"/>
        </w:rPr>
      </w:pPr>
      <w:r>
        <w:rPr>
          <w:color w:val="000000" w:themeColor="text1"/>
          <w:sz w:val="40"/>
          <w:szCs w:val="40"/>
        </w:rPr>
        <w:br w:type="page"/>
      </w:r>
    </w:p>
    <w:p w14:paraId="69522392" w14:textId="265A9F32" w:rsidR="00075F73" w:rsidRPr="004E5332" w:rsidRDefault="002D5E50" w:rsidP="00A075E4">
      <w:pPr>
        <w:tabs>
          <w:tab w:val="left" w:pos="2208"/>
        </w:tabs>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lastRenderedPageBreak/>
        <w:t>Ⅰ</w:t>
      </w:r>
      <w:r w:rsidR="00730FCD" w:rsidRPr="004E5332">
        <w:rPr>
          <w:rFonts w:ascii="ＭＳ ゴシック" w:eastAsia="ＭＳ ゴシック" w:hint="eastAsia"/>
          <w:color w:val="000000" w:themeColor="text1"/>
          <w:szCs w:val="24"/>
        </w:rPr>
        <w:t>．</w:t>
      </w:r>
      <w:r w:rsidR="00980529" w:rsidRPr="004E5332">
        <w:rPr>
          <w:rFonts w:ascii="ＭＳ ゴシック" w:eastAsia="ＭＳ ゴシック" w:hint="eastAsia"/>
          <w:color w:val="000000" w:themeColor="text1"/>
          <w:szCs w:val="24"/>
        </w:rPr>
        <w:t>議論</w:t>
      </w:r>
      <w:r w:rsidR="004D7964" w:rsidRPr="004E5332">
        <w:rPr>
          <w:rFonts w:ascii="ＭＳ ゴシック" w:eastAsia="ＭＳ ゴシック" w:hint="eastAsia"/>
          <w:color w:val="000000" w:themeColor="text1"/>
          <w:szCs w:val="24"/>
        </w:rPr>
        <w:t>の経過</w:t>
      </w:r>
    </w:p>
    <w:p w14:paraId="2FB1FB94" w14:textId="781AE687" w:rsidR="00CD3ECE" w:rsidRPr="004E5332" w:rsidRDefault="00811D2B" w:rsidP="00023AAC">
      <w:pPr>
        <w:ind w:leftChars="100" w:left="720" w:hangingChars="200" w:hanging="480"/>
        <w:jc w:val="left"/>
        <w:rPr>
          <w:rFonts w:hAnsi="ＭＳ 明朝"/>
          <w:color w:val="000000" w:themeColor="text1"/>
          <w:szCs w:val="24"/>
        </w:rPr>
      </w:pPr>
      <w:r w:rsidRPr="004E5332">
        <w:rPr>
          <w:rFonts w:hAnsi="ＭＳ 明朝" w:hint="eastAsia"/>
          <w:color w:val="000000" w:themeColor="text1"/>
          <w:szCs w:val="24"/>
        </w:rPr>
        <w:t>○</w:t>
      </w:r>
      <w:r w:rsidR="004C088D" w:rsidRPr="004E5332">
        <w:rPr>
          <w:rFonts w:hAnsi="ＭＳ 明朝" w:hint="eastAsia"/>
          <w:color w:val="000000" w:themeColor="text1"/>
          <w:szCs w:val="24"/>
        </w:rPr>
        <w:t xml:space="preserve">　</w:t>
      </w:r>
      <w:r w:rsidR="0010452E" w:rsidRPr="004E5332">
        <w:rPr>
          <w:rFonts w:hAnsi="ＭＳ 明朝" w:hint="eastAsia"/>
          <w:color w:val="000000" w:themeColor="text1"/>
          <w:szCs w:val="24"/>
        </w:rPr>
        <w:t>大阪府</w:t>
      </w:r>
      <w:r w:rsidR="00DD1668" w:rsidRPr="004E5332">
        <w:rPr>
          <w:rFonts w:hAnsi="ＭＳ 明朝" w:hint="eastAsia"/>
          <w:color w:val="000000" w:themeColor="text1"/>
          <w:szCs w:val="24"/>
        </w:rPr>
        <w:t>（以下「府」</w:t>
      </w:r>
      <w:r w:rsidR="0057687A" w:rsidRPr="004E5332">
        <w:rPr>
          <w:rFonts w:hAnsi="ＭＳ 明朝" w:hint="eastAsia"/>
          <w:color w:val="000000" w:themeColor="text1"/>
          <w:szCs w:val="24"/>
        </w:rPr>
        <w:t>という。</w:t>
      </w:r>
      <w:r w:rsidR="00DD1668" w:rsidRPr="004E5332">
        <w:rPr>
          <w:rFonts w:hAnsi="ＭＳ 明朝" w:hint="eastAsia"/>
          <w:color w:val="000000" w:themeColor="text1"/>
          <w:szCs w:val="24"/>
        </w:rPr>
        <w:t>）</w:t>
      </w:r>
      <w:r w:rsidR="0010452E" w:rsidRPr="004E5332">
        <w:rPr>
          <w:rFonts w:hAnsi="ＭＳ 明朝" w:hint="eastAsia"/>
          <w:color w:val="000000" w:themeColor="text1"/>
          <w:szCs w:val="24"/>
        </w:rPr>
        <w:t>では</w:t>
      </w:r>
      <w:r w:rsidR="0092780D" w:rsidRPr="004E5332">
        <w:rPr>
          <w:rFonts w:hAnsi="ＭＳ 明朝" w:hint="eastAsia"/>
          <w:color w:val="000000" w:themeColor="text1"/>
          <w:szCs w:val="24"/>
        </w:rPr>
        <w:t>、</w:t>
      </w:r>
      <w:r w:rsidR="00621CAA" w:rsidRPr="004E5332">
        <w:rPr>
          <w:rFonts w:hAnsi="ＭＳ 明朝" w:hint="eastAsia"/>
          <w:color w:val="000000" w:themeColor="text1"/>
          <w:szCs w:val="24"/>
        </w:rPr>
        <w:t>平成1</w:t>
      </w:r>
      <w:r w:rsidR="00621CAA" w:rsidRPr="004E5332">
        <w:rPr>
          <w:rFonts w:hAnsi="ＭＳ 明朝"/>
          <w:color w:val="000000" w:themeColor="text1"/>
          <w:szCs w:val="24"/>
        </w:rPr>
        <w:t>8</w:t>
      </w:r>
      <w:r w:rsidR="00621CAA" w:rsidRPr="004E5332">
        <w:rPr>
          <w:rFonts w:hAnsi="ＭＳ 明朝" w:hint="eastAsia"/>
          <w:color w:val="000000" w:themeColor="text1"/>
          <w:szCs w:val="24"/>
        </w:rPr>
        <w:t>年度から</w:t>
      </w:r>
      <w:r w:rsidR="00D80151" w:rsidRPr="004E5332">
        <w:rPr>
          <w:rFonts w:hAnsi="ＭＳ 明朝" w:hint="eastAsia"/>
          <w:color w:val="000000" w:themeColor="text1"/>
          <w:szCs w:val="24"/>
        </w:rPr>
        <w:t>18府営公園</w:t>
      </w:r>
      <w:r w:rsidR="00575179" w:rsidRPr="004E5332">
        <w:rPr>
          <w:rFonts w:hAnsi="ＭＳ 明朝" w:hint="eastAsia"/>
          <w:color w:val="000000" w:themeColor="text1"/>
          <w:szCs w:val="24"/>
        </w:rPr>
        <w:t>の管理運営において</w:t>
      </w:r>
      <w:r w:rsidR="00621CAA" w:rsidRPr="004E5332">
        <w:rPr>
          <w:rFonts w:hAnsi="ＭＳ 明朝" w:hint="eastAsia"/>
          <w:color w:val="000000" w:themeColor="text1"/>
          <w:szCs w:val="24"/>
        </w:rPr>
        <w:t>指定管理者制度を導入し、</w:t>
      </w:r>
      <w:r w:rsidR="0060186D" w:rsidRPr="004E5332">
        <w:rPr>
          <w:rFonts w:hAnsi="ＭＳ 明朝" w:hint="eastAsia"/>
          <w:color w:val="000000" w:themeColor="text1"/>
          <w:szCs w:val="24"/>
        </w:rPr>
        <w:t>令和５年度</w:t>
      </w:r>
      <w:r w:rsidR="00621CAA" w:rsidRPr="004E5332">
        <w:rPr>
          <w:rFonts w:hAnsi="ＭＳ 明朝" w:hint="eastAsia"/>
          <w:color w:val="000000" w:themeColor="text1"/>
          <w:szCs w:val="24"/>
        </w:rPr>
        <w:t>からは</w:t>
      </w:r>
      <w:r w:rsidR="00A938C6" w:rsidRPr="004E5332">
        <w:rPr>
          <w:rFonts w:hAnsi="ＭＳ 明朝" w:hint="eastAsia"/>
          <w:color w:val="000000" w:themeColor="text1"/>
          <w:szCs w:val="24"/>
        </w:rPr>
        <w:t>、</w:t>
      </w:r>
      <w:r w:rsidR="00AB3E5E" w:rsidRPr="004E5332">
        <w:rPr>
          <w:rFonts w:hAnsi="ＭＳ 明朝" w:hint="eastAsia"/>
          <w:color w:val="000000" w:themeColor="text1"/>
          <w:szCs w:val="24"/>
        </w:rPr>
        <w:t>新たな管理運営制度</w:t>
      </w:r>
      <w:r w:rsidR="00A938C6" w:rsidRPr="004E5332">
        <w:rPr>
          <w:rFonts w:hAnsi="ＭＳ 明朝" w:hint="eastAsia"/>
          <w:color w:val="000000" w:themeColor="text1"/>
          <w:szCs w:val="24"/>
        </w:rPr>
        <w:t>として、服部緑地・浜寺公園・二色の浜公園においてＰＭＯ型指定管理</w:t>
      </w:r>
      <w:r w:rsidR="00D80151" w:rsidRPr="004E5332">
        <w:rPr>
          <w:rFonts w:hAnsi="ＭＳ 明朝" w:hint="eastAsia"/>
          <w:color w:val="000000" w:themeColor="text1"/>
          <w:szCs w:val="24"/>
        </w:rPr>
        <w:t>者制度</w:t>
      </w:r>
      <w:r w:rsidR="00A938C6" w:rsidRPr="004E5332">
        <w:rPr>
          <w:rFonts w:hAnsi="ＭＳ 明朝" w:hint="eastAsia"/>
          <w:color w:val="000000" w:themeColor="text1"/>
          <w:szCs w:val="24"/>
        </w:rPr>
        <w:t>、住吉公園</w:t>
      </w:r>
      <w:r w:rsidR="00EC095A" w:rsidRPr="004E5332">
        <w:rPr>
          <w:rFonts w:hAnsi="ＭＳ 明朝" w:hint="eastAsia"/>
          <w:color w:val="000000" w:themeColor="text1"/>
          <w:szCs w:val="24"/>
        </w:rPr>
        <w:t>・りんくう公園中地区</w:t>
      </w:r>
      <w:r w:rsidR="00A938C6" w:rsidRPr="004E5332">
        <w:rPr>
          <w:rFonts w:hAnsi="ＭＳ 明朝" w:hint="eastAsia"/>
          <w:color w:val="000000" w:themeColor="text1"/>
          <w:szCs w:val="24"/>
        </w:rPr>
        <w:t>において公募設置管理制度（Ｐ－ＰＦＩ）による事業</w:t>
      </w:r>
      <w:r w:rsidR="00162018" w:rsidRPr="004E5332">
        <w:rPr>
          <w:rFonts w:hAnsi="ＭＳ 明朝" w:hint="eastAsia"/>
          <w:color w:val="000000" w:themeColor="text1"/>
          <w:szCs w:val="24"/>
        </w:rPr>
        <w:t>を実施</w:t>
      </w:r>
      <w:r w:rsidR="00EC095A" w:rsidRPr="004E5332">
        <w:rPr>
          <w:rFonts w:hAnsi="ＭＳ 明朝" w:hint="eastAsia"/>
          <w:color w:val="000000" w:themeColor="text1"/>
          <w:szCs w:val="24"/>
        </w:rPr>
        <w:t>するなど</w:t>
      </w:r>
      <w:r w:rsidR="00DA520D" w:rsidRPr="004E5332">
        <w:rPr>
          <w:rFonts w:hAnsi="ＭＳ 明朝" w:hint="eastAsia"/>
          <w:color w:val="000000" w:themeColor="text1"/>
          <w:szCs w:val="24"/>
        </w:rPr>
        <w:t>、</w:t>
      </w:r>
      <w:r w:rsidR="00A938C6" w:rsidRPr="004E5332">
        <w:rPr>
          <w:rFonts w:hAnsi="ＭＳ 明朝" w:hint="eastAsia"/>
          <w:color w:val="000000" w:themeColor="text1"/>
          <w:szCs w:val="24"/>
        </w:rPr>
        <w:t>民間活力を活かした効率的・効果的な管理運営</w:t>
      </w:r>
      <w:r w:rsidR="00C81804" w:rsidRPr="004E5332">
        <w:rPr>
          <w:rFonts w:hAnsi="ＭＳ 明朝" w:hint="eastAsia"/>
          <w:color w:val="000000" w:themeColor="text1"/>
          <w:szCs w:val="24"/>
        </w:rPr>
        <w:t>や公園の魅力向上</w:t>
      </w:r>
      <w:r w:rsidR="00E37E44">
        <w:rPr>
          <w:rFonts w:hAnsi="ＭＳ 明朝" w:hint="eastAsia"/>
          <w:color w:val="000000" w:themeColor="text1"/>
          <w:szCs w:val="24"/>
        </w:rPr>
        <w:t>に</w:t>
      </w:r>
      <w:r w:rsidR="00981AF7" w:rsidRPr="004E5332">
        <w:rPr>
          <w:rFonts w:hAnsi="ＭＳ 明朝" w:hint="eastAsia"/>
          <w:color w:val="000000" w:themeColor="text1"/>
          <w:szCs w:val="24"/>
        </w:rPr>
        <w:t>取り組んで</w:t>
      </w:r>
      <w:r w:rsidR="00575179" w:rsidRPr="004E5332">
        <w:rPr>
          <w:rFonts w:hAnsi="ＭＳ 明朝" w:hint="eastAsia"/>
          <w:color w:val="000000" w:themeColor="text1"/>
          <w:szCs w:val="24"/>
        </w:rPr>
        <w:t>いる。</w:t>
      </w:r>
    </w:p>
    <w:p w14:paraId="52589540" w14:textId="7E7C1F08" w:rsidR="00A04066" w:rsidRPr="004E5332" w:rsidRDefault="00CD3ECE" w:rsidP="00C83B6E">
      <w:pPr>
        <w:ind w:leftChars="100" w:left="720" w:hangingChars="200" w:hanging="480"/>
        <w:jc w:val="left"/>
        <w:rPr>
          <w:rFonts w:hAnsi="ＭＳ 明朝"/>
          <w:color w:val="000000" w:themeColor="text1"/>
          <w:szCs w:val="24"/>
        </w:rPr>
      </w:pPr>
      <w:r w:rsidRPr="004E5332">
        <w:rPr>
          <w:rFonts w:hAnsi="ＭＳ 明朝" w:hint="eastAsia"/>
          <w:color w:val="000000" w:themeColor="text1"/>
          <w:szCs w:val="24"/>
        </w:rPr>
        <w:t xml:space="preserve">○　</w:t>
      </w:r>
      <w:r w:rsidR="00621CAA" w:rsidRPr="004E5332">
        <w:rPr>
          <w:rFonts w:hAnsi="ＭＳ 明朝" w:hint="eastAsia"/>
          <w:color w:val="000000" w:themeColor="text1"/>
          <w:szCs w:val="24"/>
        </w:rPr>
        <w:t>このたび、</w:t>
      </w:r>
      <w:r w:rsidR="00575179" w:rsidRPr="004E5332">
        <w:rPr>
          <w:rFonts w:hAnsi="ＭＳ 明朝" w:hint="eastAsia"/>
          <w:color w:val="000000" w:themeColor="text1"/>
          <w:szCs w:val="24"/>
        </w:rPr>
        <w:t>従来の</w:t>
      </w:r>
      <w:r w:rsidR="00621CAA" w:rsidRPr="004E5332">
        <w:rPr>
          <w:rFonts w:hAnsi="ＭＳ 明朝" w:hint="eastAsia"/>
          <w:color w:val="000000" w:themeColor="text1"/>
          <w:szCs w:val="24"/>
        </w:rPr>
        <w:t>ソフト充実型指定管理者制度で</w:t>
      </w:r>
      <w:r w:rsidR="00D80151" w:rsidRPr="004E5332">
        <w:rPr>
          <w:rFonts w:hAnsi="ＭＳ 明朝" w:hint="eastAsia"/>
          <w:color w:val="000000" w:themeColor="text1"/>
          <w:szCs w:val="24"/>
        </w:rPr>
        <w:t>管理</w:t>
      </w:r>
      <w:r w:rsidR="00621CAA" w:rsidRPr="004E5332">
        <w:rPr>
          <w:rFonts w:hAnsi="ＭＳ 明朝" w:hint="eastAsia"/>
          <w:color w:val="000000" w:themeColor="text1"/>
          <w:szCs w:val="24"/>
        </w:rPr>
        <w:t>運営している</w:t>
      </w:r>
      <w:r w:rsidR="00EC095A" w:rsidRPr="004E5332">
        <w:rPr>
          <w:rFonts w:hAnsi="ＭＳ 明朝" w:hint="eastAsia"/>
          <w:color w:val="000000" w:themeColor="text1"/>
          <w:szCs w:val="24"/>
        </w:rPr>
        <w:t>７</w:t>
      </w:r>
      <w:r w:rsidR="00621CAA" w:rsidRPr="004E5332">
        <w:rPr>
          <w:rFonts w:hAnsi="ＭＳ 明朝" w:hint="eastAsia"/>
          <w:color w:val="000000" w:themeColor="text1"/>
          <w:szCs w:val="24"/>
        </w:rPr>
        <w:t>公園</w:t>
      </w:r>
      <w:r w:rsidR="00DA520D" w:rsidRPr="004E5332">
        <w:rPr>
          <w:rFonts w:hAnsi="ＭＳ 明朝" w:hint="eastAsia"/>
          <w:color w:val="000000" w:themeColor="text1"/>
          <w:szCs w:val="24"/>
        </w:rPr>
        <w:t>（</w:t>
      </w:r>
      <w:r w:rsidR="00EC095A" w:rsidRPr="004E5332">
        <w:rPr>
          <w:rFonts w:hAnsi="ＭＳ 明朝" w:hint="eastAsia"/>
          <w:color w:val="000000" w:themeColor="text1"/>
          <w:szCs w:val="24"/>
        </w:rPr>
        <w:t>山田池公園</w:t>
      </w:r>
      <w:r w:rsidR="00E61DE0" w:rsidRPr="004E5332">
        <w:rPr>
          <w:rFonts w:hAnsi="ＭＳ 明朝" w:hint="eastAsia"/>
          <w:color w:val="000000" w:themeColor="text1"/>
          <w:szCs w:val="24"/>
        </w:rPr>
        <w:t>、</w:t>
      </w:r>
      <w:r w:rsidR="00EC095A" w:rsidRPr="004E5332">
        <w:rPr>
          <w:rFonts w:hAnsi="ＭＳ 明朝" w:hint="eastAsia"/>
          <w:color w:val="000000" w:themeColor="text1"/>
          <w:szCs w:val="24"/>
        </w:rPr>
        <w:t>石川河川公園</w:t>
      </w:r>
      <w:r w:rsidR="00E61DE0" w:rsidRPr="004E5332">
        <w:rPr>
          <w:rFonts w:hAnsi="ＭＳ 明朝" w:hint="eastAsia"/>
          <w:color w:val="000000" w:themeColor="text1"/>
          <w:szCs w:val="24"/>
        </w:rPr>
        <w:t>、</w:t>
      </w:r>
      <w:r w:rsidR="00EC095A" w:rsidRPr="004E5332">
        <w:rPr>
          <w:rFonts w:hAnsi="ＭＳ 明朝" w:hint="eastAsia"/>
          <w:color w:val="000000" w:themeColor="text1"/>
          <w:szCs w:val="24"/>
        </w:rPr>
        <w:t>住吉</w:t>
      </w:r>
      <w:r w:rsidR="00E61DE0" w:rsidRPr="004E5332">
        <w:rPr>
          <w:rFonts w:hAnsi="ＭＳ 明朝" w:hint="eastAsia"/>
          <w:color w:val="000000" w:themeColor="text1"/>
          <w:szCs w:val="24"/>
        </w:rPr>
        <w:t>公園、</w:t>
      </w:r>
      <w:r w:rsidR="00EC095A" w:rsidRPr="004E5332">
        <w:rPr>
          <w:rFonts w:hAnsi="ＭＳ 明朝" w:hint="eastAsia"/>
          <w:color w:val="000000" w:themeColor="text1"/>
          <w:szCs w:val="24"/>
        </w:rPr>
        <w:t>大泉緑地</w:t>
      </w:r>
      <w:r w:rsidR="00E61DE0" w:rsidRPr="004E5332">
        <w:rPr>
          <w:rFonts w:hAnsi="ＭＳ 明朝" w:hint="eastAsia"/>
          <w:color w:val="000000" w:themeColor="text1"/>
          <w:szCs w:val="24"/>
        </w:rPr>
        <w:t>、</w:t>
      </w:r>
      <w:r w:rsidR="00EC095A" w:rsidRPr="004E5332">
        <w:rPr>
          <w:rFonts w:hAnsi="ＭＳ 明朝" w:hint="eastAsia"/>
          <w:color w:val="000000" w:themeColor="text1"/>
          <w:szCs w:val="24"/>
        </w:rPr>
        <w:t>蜻蛉池公園</w:t>
      </w:r>
      <w:r w:rsidR="00E61DE0" w:rsidRPr="004E5332">
        <w:rPr>
          <w:rFonts w:hAnsi="ＭＳ 明朝" w:hint="eastAsia"/>
          <w:color w:val="000000" w:themeColor="text1"/>
          <w:szCs w:val="24"/>
        </w:rPr>
        <w:t>、</w:t>
      </w:r>
      <w:r w:rsidR="00EC095A" w:rsidRPr="004E5332">
        <w:rPr>
          <w:rFonts w:hAnsi="ＭＳ 明朝" w:hint="eastAsia"/>
          <w:color w:val="000000" w:themeColor="text1"/>
          <w:szCs w:val="24"/>
        </w:rPr>
        <w:t>りんくう</w:t>
      </w:r>
      <w:r w:rsidR="00E61DE0" w:rsidRPr="004E5332">
        <w:rPr>
          <w:rFonts w:hAnsi="ＭＳ 明朝" w:hint="eastAsia"/>
          <w:color w:val="000000" w:themeColor="text1"/>
          <w:szCs w:val="24"/>
        </w:rPr>
        <w:t>公園</w:t>
      </w:r>
      <w:r w:rsidR="00EC095A" w:rsidRPr="004E5332">
        <w:rPr>
          <w:rFonts w:hAnsi="ＭＳ 明朝" w:hint="eastAsia"/>
          <w:color w:val="000000" w:themeColor="text1"/>
          <w:szCs w:val="24"/>
        </w:rPr>
        <w:t>、せんなん里海公園</w:t>
      </w:r>
      <w:r w:rsidR="00DA520D" w:rsidRPr="004E5332">
        <w:rPr>
          <w:rFonts w:hAnsi="ＭＳ 明朝" w:hint="eastAsia"/>
          <w:color w:val="000000" w:themeColor="text1"/>
          <w:szCs w:val="24"/>
        </w:rPr>
        <w:t>）</w:t>
      </w:r>
      <w:r w:rsidR="00621CAA" w:rsidRPr="004E5332">
        <w:rPr>
          <w:rFonts w:hAnsi="ＭＳ 明朝" w:hint="eastAsia"/>
          <w:color w:val="000000" w:themeColor="text1"/>
          <w:szCs w:val="24"/>
        </w:rPr>
        <w:t>について、</w:t>
      </w:r>
      <w:r w:rsidR="00EA5147" w:rsidRPr="004E5332">
        <w:rPr>
          <w:rFonts w:hAnsi="ＭＳ 明朝" w:hint="eastAsia"/>
          <w:color w:val="000000" w:themeColor="text1"/>
          <w:szCs w:val="24"/>
        </w:rPr>
        <w:t>次期指定管理者の公募に向けて、新たな管理運営制度導入の可能性や、</w:t>
      </w:r>
      <w:r w:rsidR="00D172BF" w:rsidRPr="004E5332">
        <w:rPr>
          <w:rFonts w:hAnsi="ＭＳ 明朝" w:hint="eastAsia"/>
          <w:color w:val="000000" w:themeColor="text1"/>
          <w:szCs w:val="24"/>
        </w:rPr>
        <w:t>指定管理者の</w:t>
      </w:r>
      <w:r w:rsidR="00EA5147" w:rsidRPr="004E5332">
        <w:rPr>
          <w:rFonts w:hAnsi="ＭＳ 明朝" w:hint="eastAsia"/>
          <w:color w:val="000000" w:themeColor="text1"/>
          <w:szCs w:val="24"/>
        </w:rPr>
        <w:t>公募条件の一部見直しについて検討することを目的に、</w:t>
      </w:r>
      <w:r w:rsidR="000434C8" w:rsidRPr="004E5332">
        <w:rPr>
          <w:rFonts w:hAnsi="ＭＳ 明朝" w:hint="eastAsia"/>
          <w:color w:val="000000" w:themeColor="text1"/>
          <w:szCs w:val="24"/>
        </w:rPr>
        <w:t>令和</w:t>
      </w:r>
      <w:r w:rsidR="00EC095A" w:rsidRPr="004E5332">
        <w:rPr>
          <w:rFonts w:hAnsi="ＭＳ 明朝" w:hint="eastAsia"/>
          <w:color w:val="000000" w:themeColor="text1"/>
          <w:szCs w:val="24"/>
        </w:rPr>
        <w:t>６</w:t>
      </w:r>
      <w:r w:rsidR="000434C8" w:rsidRPr="004E5332">
        <w:rPr>
          <w:rFonts w:hAnsi="ＭＳ 明朝" w:hint="eastAsia"/>
          <w:color w:val="000000" w:themeColor="text1"/>
          <w:szCs w:val="24"/>
        </w:rPr>
        <w:t>年</w:t>
      </w:r>
      <w:r w:rsidR="003A0459" w:rsidRPr="004E5332">
        <w:rPr>
          <w:rFonts w:hAnsi="ＭＳ 明朝" w:hint="eastAsia"/>
          <w:color w:val="000000" w:themeColor="text1"/>
          <w:szCs w:val="24"/>
        </w:rPr>
        <w:t>1</w:t>
      </w:r>
      <w:r w:rsidR="00EC095A" w:rsidRPr="004E5332">
        <w:rPr>
          <w:rFonts w:hAnsi="ＭＳ 明朝" w:hint="eastAsia"/>
          <w:color w:val="000000" w:themeColor="text1"/>
          <w:szCs w:val="24"/>
        </w:rPr>
        <w:t>1</w:t>
      </w:r>
      <w:r w:rsidR="000434C8" w:rsidRPr="004E5332">
        <w:rPr>
          <w:rFonts w:hAnsi="ＭＳ 明朝" w:hint="eastAsia"/>
          <w:color w:val="000000" w:themeColor="text1"/>
          <w:szCs w:val="24"/>
        </w:rPr>
        <w:t>月に</w:t>
      </w:r>
      <w:r w:rsidR="001F0F0A" w:rsidRPr="004E5332">
        <w:rPr>
          <w:rFonts w:hAnsi="ＭＳ 明朝" w:hint="eastAsia"/>
          <w:color w:val="000000" w:themeColor="text1"/>
          <w:szCs w:val="24"/>
        </w:rPr>
        <w:t>府が</w:t>
      </w:r>
      <w:r w:rsidR="0010452E" w:rsidRPr="004E5332">
        <w:rPr>
          <w:rFonts w:hAnsi="ＭＳ 明朝" w:hint="eastAsia"/>
          <w:color w:val="000000" w:themeColor="text1"/>
          <w:szCs w:val="24"/>
        </w:rPr>
        <w:t>「大阪府営公園</w:t>
      </w:r>
      <w:r w:rsidR="00023AAC" w:rsidRPr="004E5332">
        <w:rPr>
          <w:rFonts w:hAnsi="ＭＳ 明朝" w:hint="eastAsia"/>
          <w:color w:val="000000" w:themeColor="text1"/>
          <w:szCs w:val="24"/>
        </w:rPr>
        <w:t>（</w:t>
      </w:r>
      <w:r w:rsidR="00EC095A" w:rsidRPr="004E5332">
        <w:rPr>
          <w:rFonts w:hAnsi="ＭＳ 明朝" w:hint="eastAsia"/>
          <w:color w:val="000000" w:themeColor="text1"/>
          <w:szCs w:val="24"/>
        </w:rPr>
        <w:t>山田池</w:t>
      </w:r>
      <w:r w:rsidR="00023AAC" w:rsidRPr="004E5332">
        <w:rPr>
          <w:rFonts w:hAnsi="ＭＳ 明朝" w:hint="eastAsia"/>
          <w:color w:val="000000" w:themeColor="text1"/>
          <w:szCs w:val="24"/>
        </w:rPr>
        <w:t>公園ほか</w:t>
      </w:r>
      <w:r w:rsidR="00EC095A" w:rsidRPr="004E5332">
        <w:rPr>
          <w:rFonts w:hAnsi="ＭＳ 明朝" w:hint="eastAsia"/>
          <w:color w:val="000000" w:themeColor="text1"/>
          <w:szCs w:val="24"/>
        </w:rPr>
        <w:t>６</w:t>
      </w:r>
      <w:r w:rsidR="00023AAC" w:rsidRPr="004E5332">
        <w:rPr>
          <w:rFonts w:hAnsi="ＭＳ 明朝" w:hint="eastAsia"/>
          <w:color w:val="000000" w:themeColor="text1"/>
          <w:szCs w:val="24"/>
        </w:rPr>
        <w:t>公園）</w:t>
      </w:r>
      <w:r w:rsidR="0010452E" w:rsidRPr="004E5332">
        <w:rPr>
          <w:rFonts w:hAnsi="ＭＳ 明朝" w:hint="eastAsia"/>
          <w:color w:val="000000" w:themeColor="text1"/>
          <w:szCs w:val="24"/>
        </w:rPr>
        <w:t>における新たな管理運営制度の</w:t>
      </w:r>
      <w:r w:rsidR="00023AAC" w:rsidRPr="004E5332">
        <w:rPr>
          <w:rFonts w:hAnsi="ＭＳ 明朝" w:hint="eastAsia"/>
          <w:color w:val="000000" w:themeColor="text1"/>
          <w:szCs w:val="24"/>
        </w:rPr>
        <w:t>拡充</w:t>
      </w:r>
      <w:r w:rsidR="0010452E" w:rsidRPr="004E5332">
        <w:rPr>
          <w:rFonts w:hAnsi="ＭＳ 明朝" w:hint="eastAsia"/>
          <w:color w:val="000000" w:themeColor="text1"/>
          <w:szCs w:val="24"/>
        </w:rPr>
        <w:t>に向けた</w:t>
      </w:r>
      <w:r w:rsidR="0057687A" w:rsidRPr="004E5332">
        <w:rPr>
          <w:rFonts w:hAnsi="ＭＳ 明朝" w:hint="eastAsia"/>
          <w:color w:val="000000" w:themeColor="text1"/>
          <w:szCs w:val="24"/>
        </w:rPr>
        <w:t>サウンディング</w:t>
      </w:r>
      <w:r w:rsidR="00023AAC" w:rsidRPr="004E5332">
        <w:rPr>
          <w:rFonts w:hAnsi="ＭＳ 明朝" w:hint="eastAsia"/>
          <w:color w:val="000000" w:themeColor="text1"/>
          <w:szCs w:val="24"/>
        </w:rPr>
        <w:t>型市場調査</w:t>
      </w:r>
      <w:r w:rsidR="005E7285" w:rsidRPr="004E5332">
        <w:rPr>
          <w:rFonts w:hAnsi="ＭＳ 明朝" w:hint="eastAsia"/>
          <w:color w:val="000000" w:themeColor="text1"/>
          <w:szCs w:val="24"/>
        </w:rPr>
        <w:t>（以下「</w:t>
      </w:r>
      <w:r w:rsidR="003F4AE3" w:rsidRPr="004E5332">
        <w:rPr>
          <w:rFonts w:hAnsi="ＭＳ 明朝" w:hint="eastAsia"/>
          <w:color w:val="000000" w:themeColor="text1"/>
          <w:szCs w:val="24"/>
        </w:rPr>
        <w:t>市場</w:t>
      </w:r>
      <w:r w:rsidR="005E7285" w:rsidRPr="004E5332">
        <w:rPr>
          <w:rFonts w:hAnsi="ＭＳ 明朝" w:hint="eastAsia"/>
          <w:color w:val="000000" w:themeColor="text1"/>
          <w:szCs w:val="24"/>
        </w:rPr>
        <w:t>調査」という。）</w:t>
      </w:r>
      <w:r w:rsidR="0010452E" w:rsidRPr="004E5332">
        <w:rPr>
          <w:rFonts w:hAnsi="ＭＳ 明朝" w:hint="eastAsia"/>
          <w:color w:val="000000" w:themeColor="text1"/>
          <w:szCs w:val="24"/>
        </w:rPr>
        <w:t>」</w:t>
      </w:r>
      <w:r w:rsidR="00852976" w:rsidRPr="004E5332">
        <w:rPr>
          <w:rFonts w:hAnsi="ＭＳ 明朝" w:hint="eastAsia"/>
          <w:szCs w:val="24"/>
        </w:rPr>
        <w:t>を</w:t>
      </w:r>
      <w:r w:rsidR="00DC33D5" w:rsidRPr="004E5332">
        <w:rPr>
          <w:rFonts w:hAnsi="ＭＳ 明朝" w:hint="eastAsia"/>
          <w:szCs w:val="24"/>
        </w:rPr>
        <w:t>行</w:t>
      </w:r>
      <w:r w:rsidR="00852976" w:rsidRPr="004E5332">
        <w:rPr>
          <w:rFonts w:hAnsi="ＭＳ 明朝" w:hint="eastAsia"/>
          <w:szCs w:val="24"/>
        </w:rPr>
        <w:t>い</w:t>
      </w:r>
      <w:r w:rsidR="00E4314D" w:rsidRPr="004E5332">
        <w:rPr>
          <w:rFonts w:hAnsi="ＭＳ 明朝" w:hint="eastAsia"/>
          <w:color w:val="000000" w:themeColor="text1"/>
          <w:szCs w:val="24"/>
        </w:rPr>
        <w:t>、広く</w:t>
      </w:r>
      <w:r w:rsidR="001F0F0A" w:rsidRPr="004E5332">
        <w:rPr>
          <w:rFonts w:hAnsi="ＭＳ 明朝" w:hint="eastAsia"/>
          <w:color w:val="000000" w:themeColor="text1"/>
          <w:szCs w:val="24"/>
        </w:rPr>
        <w:t>事業者から</w:t>
      </w:r>
      <w:r w:rsidR="00E4314D" w:rsidRPr="004E5332">
        <w:rPr>
          <w:rFonts w:hAnsi="ＭＳ 明朝" w:hint="eastAsia"/>
          <w:color w:val="000000" w:themeColor="text1"/>
          <w:szCs w:val="24"/>
        </w:rPr>
        <w:t>提案を求めた</w:t>
      </w:r>
      <w:r w:rsidR="00A04066" w:rsidRPr="004E5332">
        <w:rPr>
          <w:rFonts w:hAnsi="ＭＳ 明朝" w:hint="eastAsia"/>
          <w:color w:val="000000" w:themeColor="text1"/>
          <w:szCs w:val="24"/>
        </w:rPr>
        <w:t>。</w:t>
      </w:r>
    </w:p>
    <w:p w14:paraId="4000BC6E" w14:textId="71832AFB" w:rsidR="00EA5147" w:rsidRPr="004E5332" w:rsidRDefault="003F5A7C" w:rsidP="00676ABF">
      <w:pPr>
        <w:ind w:leftChars="103" w:left="727" w:hangingChars="200" w:hanging="480"/>
        <w:jc w:val="left"/>
        <w:rPr>
          <w:rFonts w:hAnsi="ＭＳ 明朝"/>
          <w:color w:val="000000" w:themeColor="text1"/>
          <w:szCs w:val="24"/>
        </w:rPr>
      </w:pPr>
      <w:r w:rsidRPr="004E5332">
        <w:rPr>
          <w:rFonts w:hAnsi="ＭＳ 明朝" w:hint="eastAsia"/>
          <w:color w:val="000000" w:themeColor="text1"/>
          <w:szCs w:val="24"/>
        </w:rPr>
        <w:t xml:space="preserve">○　</w:t>
      </w:r>
      <w:r w:rsidR="0038627E" w:rsidRPr="004E5332">
        <w:rPr>
          <w:rFonts w:hAnsi="ＭＳ 明朝" w:hint="eastAsia"/>
          <w:color w:val="000000" w:themeColor="text1"/>
          <w:szCs w:val="24"/>
        </w:rPr>
        <w:t>その結果、</w:t>
      </w:r>
      <w:r w:rsidR="001F0F0A" w:rsidRPr="004E5332">
        <w:rPr>
          <w:rFonts w:hAnsi="ＭＳ 明朝" w:hint="eastAsia"/>
          <w:color w:val="000000" w:themeColor="text1"/>
          <w:szCs w:val="24"/>
        </w:rPr>
        <w:t>事業</w:t>
      </w:r>
      <w:r w:rsidR="001F0F0A" w:rsidRPr="00881866">
        <w:rPr>
          <w:rFonts w:hAnsi="ＭＳ 明朝" w:hint="eastAsia"/>
          <w:color w:val="000000" w:themeColor="text1"/>
          <w:szCs w:val="24"/>
        </w:rPr>
        <w:t>者か</w:t>
      </w:r>
      <w:r w:rsidR="001F0F0A" w:rsidRPr="00881866">
        <w:rPr>
          <w:rFonts w:hAnsi="ＭＳ 明朝" w:hint="eastAsia"/>
          <w:szCs w:val="24"/>
        </w:rPr>
        <w:t>ら</w:t>
      </w:r>
      <w:r w:rsidR="00B90E0E" w:rsidRPr="00881866">
        <w:rPr>
          <w:rFonts w:hAnsi="ＭＳ 明朝" w:hint="eastAsia"/>
          <w:szCs w:val="24"/>
        </w:rPr>
        <w:t>、</w:t>
      </w:r>
      <w:r w:rsidR="00637216" w:rsidRPr="00881866">
        <w:rPr>
          <w:rFonts w:hAnsi="ＭＳ 明朝" w:hint="eastAsia"/>
          <w:szCs w:val="24"/>
        </w:rPr>
        <w:t>設置管理許可</w:t>
      </w:r>
      <w:r w:rsidR="009B50FE" w:rsidRPr="00881866">
        <w:rPr>
          <w:rFonts w:hAnsi="ＭＳ 明朝" w:hint="eastAsia"/>
          <w:szCs w:val="24"/>
        </w:rPr>
        <w:t>制度を活用した大規模な投資を伴う公園施設の整備と</w:t>
      </w:r>
      <w:r w:rsidR="00604D5E" w:rsidRPr="00881866">
        <w:rPr>
          <w:rFonts w:hAnsi="ＭＳ 明朝" w:hint="eastAsia"/>
          <w:szCs w:val="24"/>
        </w:rPr>
        <w:t>長期間の指定管理者制度</w:t>
      </w:r>
      <w:r w:rsidR="002B44B0" w:rsidRPr="00881866">
        <w:rPr>
          <w:rFonts w:hAnsi="ＭＳ 明朝" w:hint="eastAsia"/>
          <w:szCs w:val="24"/>
        </w:rPr>
        <w:t>を組み合わせた</w:t>
      </w:r>
      <w:r w:rsidR="009B50FE" w:rsidRPr="00881866">
        <w:rPr>
          <w:rFonts w:hAnsi="ＭＳ 明朝" w:hint="eastAsia"/>
          <w:szCs w:val="24"/>
        </w:rPr>
        <w:t>事業</w:t>
      </w:r>
      <w:r w:rsidR="0038627E" w:rsidRPr="00881866">
        <w:rPr>
          <w:rFonts w:hAnsi="ＭＳ 明朝" w:hint="eastAsia"/>
          <w:szCs w:val="24"/>
        </w:rPr>
        <w:t>提案</w:t>
      </w:r>
      <w:r w:rsidR="00604D5E" w:rsidRPr="00881866">
        <w:rPr>
          <w:rFonts w:hAnsi="ＭＳ 明朝" w:hint="eastAsia"/>
          <w:szCs w:val="24"/>
        </w:rPr>
        <w:t>や</w:t>
      </w:r>
      <w:r w:rsidR="00B90E0E" w:rsidRPr="00881866">
        <w:rPr>
          <w:rFonts w:hAnsi="ＭＳ 明朝" w:hint="eastAsia"/>
          <w:szCs w:val="24"/>
        </w:rPr>
        <w:t>、</w:t>
      </w:r>
      <w:r w:rsidR="009B50FE" w:rsidRPr="00881866">
        <w:rPr>
          <w:rFonts w:hAnsi="ＭＳ 明朝" w:hint="eastAsia"/>
          <w:szCs w:val="24"/>
        </w:rPr>
        <w:t>民間事業者の参入意欲を高めるための</w:t>
      </w:r>
      <w:r w:rsidR="00697B0E" w:rsidRPr="00881866">
        <w:rPr>
          <w:rFonts w:hAnsi="ＭＳ 明朝" w:hint="eastAsia"/>
          <w:szCs w:val="24"/>
        </w:rPr>
        <w:t>指定管理者の</w:t>
      </w:r>
      <w:r w:rsidR="000B3D74" w:rsidRPr="00881866">
        <w:rPr>
          <w:rFonts w:hAnsi="ＭＳ 明朝" w:hint="eastAsia"/>
          <w:szCs w:val="24"/>
        </w:rPr>
        <w:t>公募</w:t>
      </w:r>
      <w:r w:rsidR="00604D5E" w:rsidRPr="00881866">
        <w:rPr>
          <w:rFonts w:hAnsi="ＭＳ 明朝" w:hint="eastAsia"/>
          <w:szCs w:val="24"/>
        </w:rPr>
        <w:t>条件</w:t>
      </w:r>
      <w:r w:rsidR="009B50FE" w:rsidRPr="00881866">
        <w:rPr>
          <w:rFonts w:hAnsi="ＭＳ 明朝" w:hint="eastAsia"/>
          <w:szCs w:val="24"/>
        </w:rPr>
        <w:t>に関する</w:t>
      </w:r>
      <w:r w:rsidR="00604D5E" w:rsidRPr="00881866">
        <w:rPr>
          <w:rFonts w:hAnsi="ＭＳ 明朝" w:hint="eastAsia"/>
          <w:szCs w:val="24"/>
        </w:rPr>
        <w:t>意見が</w:t>
      </w:r>
      <w:r w:rsidR="009B50FE" w:rsidRPr="00881866">
        <w:rPr>
          <w:rFonts w:hAnsi="ＭＳ 明朝" w:hint="eastAsia"/>
          <w:szCs w:val="24"/>
        </w:rPr>
        <w:t>複数</w:t>
      </w:r>
      <w:r w:rsidR="0038627E" w:rsidRPr="00881866">
        <w:rPr>
          <w:rFonts w:hAnsi="ＭＳ 明朝" w:hint="eastAsia"/>
          <w:szCs w:val="24"/>
        </w:rPr>
        <w:t>あった</w:t>
      </w:r>
      <w:r w:rsidR="0038627E" w:rsidRPr="004E5332">
        <w:rPr>
          <w:rFonts w:hAnsi="ＭＳ 明朝" w:hint="eastAsia"/>
          <w:color w:val="000000" w:themeColor="text1"/>
          <w:szCs w:val="24"/>
        </w:rPr>
        <w:t>。</w:t>
      </w:r>
    </w:p>
    <w:p w14:paraId="60E4F00E" w14:textId="51C31FE8" w:rsidR="00404CF2" w:rsidRPr="004E5332" w:rsidRDefault="0092780D" w:rsidP="006C0933">
      <w:pPr>
        <w:ind w:left="720" w:hangingChars="300" w:hanging="720"/>
        <w:jc w:val="left"/>
        <w:rPr>
          <w:rFonts w:hAnsi="ＭＳ 明朝"/>
          <w:strike/>
          <w:color w:val="FF0000"/>
          <w:szCs w:val="24"/>
        </w:rPr>
      </w:pPr>
      <w:r w:rsidRPr="004E5332">
        <w:rPr>
          <w:rFonts w:hAnsi="ＭＳ 明朝" w:hint="eastAsia"/>
          <w:color w:val="000000" w:themeColor="text1"/>
          <w:szCs w:val="24"/>
        </w:rPr>
        <w:t xml:space="preserve">　</w:t>
      </w:r>
      <w:r w:rsidR="00811D2B" w:rsidRPr="004E5332">
        <w:rPr>
          <w:rFonts w:hAnsi="ＭＳ 明朝" w:hint="eastAsia"/>
          <w:color w:val="000000" w:themeColor="text1"/>
          <w:szCs w:val="24"/>
        </w:rPr>
        <w:t>○</w:t>
      </w:r>
      <w:r w:rsidR="004C088D" w:rsidRPr="004E5332">
        <w:rPr>
          <w:rFonts w:hAnsi="ＭＳ 明朝" w:hint="eastAsia"/>
          <w:color w:val="000000" w:themeColor="text1"/>
          <w:szCs w:val="24"/>
        </w:rPr>
        <w:t xml:space="preserve">　</w:t>
      </w:r>
      <w:r w:rsidR="00AF0871" w:rsidRPr="004E5332">
        <w:rPr>
          <w:rFonts w:hAnsi="ＭＳ 明朝" w:hint="eastAsia"/>
          <w:color w:val="000000" w:themeColor="text1"/>
          <w:szCs w:val="24"/>
        </w:rPr>
        <w:t>そ</w:t>
      </w:r>
      <w:r w:rsidR="00DA5213" w:rsidRPr="004E5332">
        <w:rPr>
          <w:rFonts w:hAnsi="ＭＳ 明朝" w:hint="eastAsia"/>
          <w:color w:val="000000" w:themeColor="text1"/>
          <w:szCs w:val="24"/>
        </w:rPr>
        <w:t>の提案</w:t>
      </w:r>
      <w:r w:rsidR="006E166C" w:rsidRPr="004E5332">
        <w:rPr>
          <w:rFonts w:hAnsi="ＭＳ 明朝" w:hint="eastAsia"/>
          <w:color w:val="000000" w:themeColor="text1"/>
          <w:szCs w:val="24"/>
        </w:rPr>
        <w:t>や意見</w:t>
      </w:r>
      <w:r w:rsidR="00DA5213" w:rsidRPr="004E5332">
        <w:rPr>
          <w:rFonts w:hAnsi="ＭＳ 明朝" w:hint="eastAsia"/>
          <w:color w:val="000000" w:themeColor="text1"/>
          <w:szCs w:val="24"/>
        </w:rPr>
        <w:t>を</w:t>
      </w:r>
      <w:r w:rsidR="001B45D3" w:rsidRPr="004E5332">
        <w:rPr>
          <w:rFonts w:hAnsi="ＭＳ 明朝" w:hint="eastAsia"/>
          <w:color w:val="000000" w:themeColor="text1"/>
          <w:szCs w:val="24"/>
        </w:rPr>
        <w:t>もとに</w:t>
      </w:r>
      <w:r w:rsidR="00DC33D5" w:rsidRPr="004E5332">
        <w:rPr>
          <w:rFonts w:hAnsi="ＭＳ 明朝" w:hint="eastAsia"/>
          <w:color w:val="000000" w:themeColor="text1"/>
          <w:szCs w:val="24"/>
        </w:rPr>
        <w:t>、</w:t>
      </w:r>
      <w:r w:rsidR="00730FCD" w:rsidRPr="004E5332">
        <w:rPr>
          <w:rFonts w:hAnsi="ＭＳ 明朝" w:hint="eastAsia"/>
          <w:color w:val="000000" w:themeColor="text1"/>
          <w:szCs w:val="24"/>
        </w:rPr>
        <w:t>「</w:t>
      </w:r>
      <w:r w:rsidR="00DA5213" w:rsidRPr="004E5332">
        <w:rPr>
          <w:rFonts w:hAnsi="ＭＳ 明朝" w:hint="eastAsia"/>
          <w:color w:val="000000" w:themeColor="text1"/>
          <w:szCs w:val="24"/>
        </w:rPr>
        <w:t>新たな管理運営</w:t>
      </w:r>
      <w:r w:rsidR="00730FCD" w:rsidRPr="004E5332">
        <w:rPr>
          <w:rFonts w:hAnsi="ＭＳ 明朝" w:hint="eastAsia"/>
          <w:color w:val="000000" w:themeColor="text1"/>
          <w:szCs w:val="24"/>
        </w:rPr>
        <w:t>制度導入</w:t>
      </w:r>
      <w:r w:rsidR="0064043E" w:rsidRPr="004E5332">
        <w:rPr>
          <w:rFonts w:hAnsi="ＭＳ 明朝" w:hint="eastAsia"/>
          <w:color w:val="000000" w:themeColor="text1"/>
          <w:szCs w:val="24"/>
        </w:rPr>
        <w:t>の</w:t>
      </w:r>
      <w:r w:rsidR="001B45D3" w:rsidRPr="004E5332">
        <w:rPr>
          <w:rFonts w:hAnsi="ＭＳ 明朝" w:hint="eastAsia"/>
          <w:color w:val="000000" w:themeColor="text1"/>
          <w:szCs w:val="24"/>
        </w:rPr>
        <w:t>可能性</w:t>
      </w:r>
      <w:r w:rsidR="00107842" w:rsidRPr="004E5332">
        <w:rPr>
          <w:rFonts w:hAnsi="ＭＳ 明朝" w:hint="eastAsia"/>
          <w:color w:val="000000" w:themeColor="text1"/>
          <w:szCs w:val="24"/>
        </w:rPr>
        <w:t>及びその内容を踏まえた次期管理運営制度</w:t>
      </w:r>
      <w:r w:rsidR="00730FCD" w:rsidRPr="004E5332">
        <w:rPr>
          <w:rFonts w:hAnsi="ＭＳ 明朝" w:hint="eastAsia"/>
          <w:color w:val="000000" w:themeColor="text1"/>
          <w:szCs w:val="24"/>
        </w:rPr>
        <w:t>」</w:t>
      </w:r>
      <w:r w:rsidR="00CD3ECE" w:rsidRPr="004E5332">
        <w:rPr>
          <w:rFonts w:hAnsi="ＭＳ 明朝" w:hint="eastAsia"/>
          <w:color w:val="000000" w:themeColor="text1"/>
          <w:szCs w:val="24"/>
        </w:rPr>
        <w:t>に</w:t>
      </w:r>
      <w:r w:rsidR="00DC33D5" w:rsidRPr="004E5332">
        <w:rPr>
          <w:rFonts w:hAnsi="ＭＳ 明朝" w:hint="eastAsia"/>
          <w:color w:val="000000" w:themeColor="text1"/>
          <w:szCs w:val="24"/>
        </w:rPr>
        <w:t>ついて、</w:t>
      </w:r>
      <w:r w:rsidR="00EA5147" w:rsidRPr="004E5332">
        <w:rPr>
          <w:rFonts w:hAnsi="ＭＳ 明朝" w:hint="eastAsia"/>
          <w:color w:val="000000" w:themeColor="text1"/>
          <w:szCs w:val="24"/>
        </w:rPr>
        <w:t>府から</w:t>
      </w:r>
      <w:r w:rsidR="00DC33D5" w:rsidRPr="004E5332">
        <w:rPr>
          <w:rFonts w:hAnsi="ＭＳ 明朝" w:hint="eastAsia"/>
          <w:color w:val="000000" w:themeColor="text1"/>
          <w:szCs w:val="24"/>
        </w:rPr>
        <w:t>「</w:t>
      </w:r>
      <w:r w:rsidRPr="004E5332">
        <w:rPr>
          <w:rFonts w:hAnsi="ＭＳ 明朝" w:hint="eastAsia"/>
          <w:color w:val="000000" w:themeColor="text1"/>
          <w:szCs w:val="24"/>
        </w:rPr>
        <w:t>大阪府都市公園指定管理者選定委員会</w:t>
      </w:r>
      <w:r w:rsidR="00DC33D5" w:rsidRPr="004E5332">
        <w:rPr>
          <w:rFonts w:hAnsi="ＭＳ 明朝" w:hint="eastAsia"/>
          <w:color w:val="000000" w:themeColor="text1"/>
          <w:szCs w:val="24"/>
        </w:rPr>
        <w:t>」</w:t>
      </w:r>
      <w:r w:rsidR="005B0DE9" w:rsidRPr="004E5332">
        <w:rPr>
          <w:rFonts w:hAnsi="ＭＳ 明朝" w:hint="eastAsia"/>
          <w:color w:val="000000" w:themeColor="text1"/>
          <w:szCs w:val="24"/>
        </w:rPr>
        <w:t>及び「大阪府都市公園施設整備運営事業者選定委員会」</w:t>
      </w:r>
      <w:r w:rsidRPr="004E5332">
        <w:rPr>
          <w:rFonts w:hAnsi="ＭＳ 明朝" w:hint="eastAsia"/>
          <w:color w:val="000000" w:themeColor="text1"/>
          <w:szCs w:val="24"/>
        </w:rPr>
        <w:t>に</w:t>
      </w:r>
      <w:r w:rsidR="00C63BAB" w:rsidRPr="004E5332">
        <w:rPr>
          <w:rFonts w:hAnsi="ＭＳ 明朝" w:hint="eastAsia"/>
          <w:color w:val="000000" w:themeColor="text1"/>
          <w:szCs w:val="24"/>
        </w:rPr>
        <w:t>対して意見を求められたため</w:t>
      </w:r>
      <w:r w:rsidR="002B3141" w:rsidRPr="004E5332">
        <w:rPr>
          <w:rFonts w:hAnsi="ＭＳ 明朝" w:hint="eastAsia"/>
          <w:color w:val="000000" w:themeColor="text1"/>
          <w:szCs w:val="24"/>
        </w:rPr>
        <w:t>、</w:t>
      </w:r>
      <w:r w:rsidR="005B0DE9" w:rsidRPr="004E5332">
        <w:rPr>
          <w:rFonts w:hAnsi="ＭＳ 明朝" w:hint="eastAsia"/>
          <w:color w:val="000000" w:themeColor="text1"/>
          <w:szCs w:val="24"/>
        </w:rPr>
        <w:t>両委員会において</w:t>
      </w:r>
      <w:r w:rsidR="00C63BAB" w:rsidRPr="004E5332">
        <w:rPr>
          <w:rFonts w:hAnsi="ＭＳ 明朝" w:hint="eastAsia"/>
          <w:color w:val="000000" w:themeColor="text1"/>
          <w:szCs w:val="24"/>
        </w:rPr>
        <w:t>議論</w:t>
      </w:r>
      <w:r w:rsidRPr="004E5332">
        <w:rPr>
          <w:rFonts w:hAnsi="ＭＳ 明朝" w:hint="eastAsia"/>
          <w:color w:val="000000" w:themeColor="text1"/>
          <w:szCs w:val="24"/>
        </w:rPr>
        <w:t>を行った。</w:t>
      </w:r>
    </w:p>
    <w:p w14:paraId="3BA5673F" w14:textId="38656C36" w:rsidR="00DC33D5" w:rsidRPr="004E5332" w:rsidRDefault="00404CF2" w:rsidP="0090380C">
      <w:pPr>
        <w:ind w:leftChars="100" w:left="720" w:hangingChars="200" w:hanging="480"/>
        <w:jc w:val="left"/>
        <w:rPr>
          <w:rFonts w:hAnsi="ＭＳ 明朝"/>
          <w:color w:val="000000" w:themeColor="text1"/>
          <w:szCs w:val="24"/>
        </w:rPr>
      </w:pPr>
      <w:r w:rsidRPr="004E5332">
        <w:rPr>
          <w:rFonts w:hAnsi="ＭＳ 明朝" w:hint="eastAsia"/>
          <w:color w:val="000000" w:themeColor="text1"/>
          <w:szCs w:val="24"/>
        </w:rPr>
        <w:t xml:space="preserve">○　</w:t>
      </w:r>
      <w:r w:rsidR="00196321" w:rsidRPr="004E5332">
        <w:rPr>
          <w:rFonts w:hAnsi="ＭＳ 明朝" w:hint="eastAsia"/>
          <w:szCs w:val="24"/>
        </w:rPr>
        <w:t>なお、</w:t>
      </w:r>
      <w:r w:rsidRPr="004E5332">
        <w:rPr>
          <w:rFonts w:hAnsi="ＭＳ 明朝" w:hint="eastAsia"/>
          <w:color w:val="000000" w:themeColor="text1"/>
          <w:szCs w:val="24"/>
        </w:rPr>
        <w:t>各提案には</w:t>
      </w:r>
      <w:r w:rsidR="003F4AE3" w:rsidRPr="004E5332">
        <w:rPr>
          <w:rFonts w:hAnsi="ＭＳ 明朝" w:hint="eastAsia"/>
          <w:color w:val="000000" w:themeColor="text1"/>
          <w:szCs w:val="24"/>
        </w:rPr>
        <w:t>市場</w:t>
      </w:r>
      <w:r w:rsidR="007B14F7" w:rsidRPr="004E5332">
        <w:rPr>
          <w:rFonts w:hAnsi="ＭＳ 明朝" w:hint="eastAsia"/>
          <w:color w:val="000000" w:themeColor="text1"/>
          <w:szCs w:val="24"/>
        </w:rPr>
        <w:t>調査</w:t>
      </w:r>
      <w:r w:rsidR="00E64D3E" w:rsidRPr="004E5332">
        <w:rPr>
          <w:rFonts w:hAnsi="ＭＳ 明朝" w:hint="eastAsia"/>
          <w:color w:val="000000" w:themeColor="text1"/>
          <w:szCs w:val="24"/>
        </w:rPr>
        <w:t>応募</w:t>
      </w:r>
      <w:r w:rsidR="00091D58" w:rsidRPr="004E5332">
        <w:rPr>
          <w:rFonts w:hAnsi="ＭＳ 明朝" w:hint="eastAsia"/>
          <w:color w:val="000000" w:themeColor="text1"/>
          <w:szCs w:val="24"/>
        </w:rPr>
        <w:t>者</w:t>
      </w:r>
      <w:r w:rsidRPr="004E5332">
        <w:rPr>
          <w:rFonts w:hAnsi="ＭＳ 明朝" w:hint="eastAsia"/>
          <w:color w:val="000000" w:themeColor="text1"/>
          <w:szCs w:val="24"/>
        </w:rPr>
        <w:t>のノウハウ等が記載されており、公開する</w:t>
      </w:r>
      <w:r w:rsidR="00196321" w:rsidRPr="004E5332">
        <w:rPr>
          <w:rFonts w:hAnsi="ＭＳ 明朝" w:hint="eastAsia"/>
          <w:szCs w:val="24"/>
        </w:rPr>
        <w:t>ことで</w:t>
      </w:r>
      <w:r w:rsidRPr="004E5332">
        <w:rPr>
          <w:rFonts w:hint="eastAsia"/>
          <w:color w:val="000000" w:themeColor="text1"/>
        </w:rPr>
        <w:t>競争上の地位を害すると認められるため、大阪府情報公開条例第８条第１項第１号によ</w:t>
      </w:r>
      <w:r w:rsidRPr="004E5332">
        <w:rPr>
          <w:rFonts w:hint="eastAsia"/>
        </w:rPr>
        <w:t>り</w:t>
      </w:r>
      <w:r w:rsidR="00852976" w:rsidRPr="004E5332">
        <w:rPr>
          <w:rFonts w:hint="eastAsia"/>
        </w:rPr>
        <w:t>提案内容は</w:t>
      </w:r>
      <w:r w:rsidRPr="004E5332">
        <w:rPr>
          <w:rFonts w:hint="eastAsia"/>
        </w:rPr>
        <w:t>非公開と</w:t>
      </w:r>
      <w:r w:rsidRPr="004E5332">
        <w:rPr>
          <w:rFonts w:hint="eastAsia"/>
          <w:color w:val="000000" w:themeColor="text1"/>
        </w:rPr>
        <w:t>した。</w:t>
      </w:r>
      <w:r w:rsidRPr="004E5332">
        <w:rPr>
          <w:rFonts w:hAnsi="ＭＳ 明朝" w:hint="eastAsia"/>
          <w:color w:val="000000" w:themeColor="text1"/>
          <w:szCs w:val="24"/>
        </w:rPr>
        <w:t>また、詳細な議論の経過についても、公開されると今後、同種の事務を行ううえで、</w:t>
      </w:r>
      <w:r w:rsidRPr="004E5332">
        <w:rPr>
          <w:rFonts w:hint="eastAsia"/>
          <w:color w:val="000000" w:themeColor="text1"/>
        </w:rPr>
        <w:t>事務の公正かつ適切な執行に著しい支障を及ぼすおそれがあるため、</w:t>
      </w:r>
      <w:r w:rsidR="00091D58" w:rsidRPr="004E5332">
        <w:rPr>
          <w:rFonts w:hAnsi="ＭＳ 明朝" w:hint="eastAsia"/>
          <w:color w:val="000000" w:themeColor="text1"/>
          <w:szCs w:val="24"/>
        </w:rPr>
        <w:t>同</w:t>
      </w:r>
      <w:r w:rsidRPr="004E5332">
        <w:rPr>
          <w:rFonts w:hAnsi="ＭＳ 明朝" w:hint="eastAsia"/>
          <w:color w:val="000000" w:themeColor="text1"/>
          <w:szCs w:val="24"/>
        </w:rPr>
        <w:t>条例第８条第１項第４号に基づき非公開とした。</w:t>
      </w:r>
    </w:p>
    <w:p w14:paraId="72FADE42" w14:textId="1D2D7B32" w:rsidR="00920CA4" w:rsidRPr="004E5332" w:rsidRDefault="00920CA4" w:rsidP="007810AF">
      <w:pPr>
        <w:jc w:val="left"/>
        <w:rPr>
          <w:rFonts w:hAnsi="ＭＳ 明朝"/>
          <w:color w:val="000000" w:themeColor="text1"/>
          <w:szCs w:val="24"/>
        </w:rPr>
      </w:pPr>
    </w:p>
    <w:p w14:paraId="4E361C05" w14:textId="77777777" w:rsidR="00BA519E" w:rsidRPr="004E5332" w:rsidRDefault="00BA519E" w:rsidP="00920CA4">
      <w:pPr>
        <w:jc w:val="left"/>
        <w:rPr>
          <w:rFonts w:hAnsi="ＭＳ 明朝"/>
          <w:strike/>
          <w:color w:val="000000" w:themeColor="text1"/>
          <w:szCs w:val="24"/>
        </w:rPr>
      </w:pPr>
    </w:p>
    <w:p w14:paraId="5376A3BE" w14:textId="6470258C" w:rsidR="00DC33D5" w:rsidRPr="004E5332" w:rsidRDefault="002D5E50" w:rsidP="0092780D">
      <w:pPr>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Ⅱ</w:t>
      </w:r>
      <w:r w:rsidR="00730FCD" w:rsidRPr="004E5332">
        <w:rPr>
          <w:rFonts w:ascii="ＭＳ ゴシック" w:eastAsia="ＭＳ ゴシック" w:hint="eastAsia"/>
          <w:color w:val="000000" w:themeColor="text1"/>
          <w:szCs w:val="24"/>
        </w:rPr>
        <w:t>．</w:t>
      </w:r>
      <w:r w:rsidR="00980529" w:rsidRPr="004E5332">
        <w:rPr>
          <w:rFonts w:ascii="ＭＳ ゴシック" w:eastAsia="ＭＳ ゴシック" w:hint="eastAsia"/>
          <w:color w:val="000000" w:themeColor="text1"/>
          <w:szCs w:val="24"/>
        </w:rPr>
        <w:t>議論</w:t>
      </w:r>
      <w:r w:rsidR="00811D2B" w:rsidRPr="004E5332">
        <w:rPr>
          <w:rFonts w:ascii="ＭＳ ゴシック" w:eastAsia="ＭＳ ゴシック" w:hint="eastAsia"/>
          <w:color w:val="000000" w:themeColor="text1"/>
          <w:szCs w:val="24"/>
        </w:rPr>
        <w:t>の</w:t>
      </w:r>
      <w:r w:rsidR="00980529" w:rsidRPr="004E5332">
        <w:rPr>
          <w:rFonts w:ascii="ＭＳ ゴシック" w:eastAsia="ＭＳ ゴシック" w:hint="eastAsia"/>
          <w:color w:val="000000" w:themeColor="text1"/>
          <w:szCs w:val="24"/>
        </w:rPr>
        <w:t>観点</w:t>
      </w:r>
    </w:p>
    <w:p w14:paraId="3D5D5F06" w14:textId="16625352" w:rsidR="007913B3" w:rsidRPr="004E5332" w:rsidRDefault="007913B3" w:rsidP="0092780D">
      <w:pPr>
        <w:jc w:val="left"/>
        <w:rPr>
          <w:rFonts w:ascii="ＭＳ ゴシック" w:eastAsia="ＭＳ ゴシック"/>
          <w:color w:val="FF0000"/>
          <w:szCs w:val="24"/>
        </w:rPr>
      </w:pPr>
      <w:r w:rsidRPr="004E5332">
        <w:rPr>
          <w:rFonts w:ascii="ＭＳ ゴシック" w:eastAsia="ＭＳ ゴシック" w:hint="eastAsia"/>
          <w:color w:val="FF0000"/>
          <w:szCs w:val="24"/>
        </w:rPr>
        <w:t xml:space="preserve">　</w:t>
      </w:r>
      <w:r w:rsidRPr="004E5332">
        <w:rPr>
          <w:rFonts w:ascii="ＭＳ ゴシック" w:eastAsia="ＭＳ ゴシック" w:hint="eastAsia"/>
          <w:szCs w:val="24"/>
        </w:rPr>
        <w:t>１）新たな管理運営制度導入の可能性</w:t>
      </w:r>
    </w:p>
    <w:p w14:paraId="1987DC40" w14:textId="1FF33A75" w:rsidR="00FB47EF" w:rsidRPr="004E5332" w:rsidRDefault="00FB47EF" w:rsidP="00FB47EF">
      <w:pPr>
        <w:ind w:left="720" w:hangingChars="300" w:hanging="720"/>
        <w:jc w:val="left"/>
        <w:rPr>
          <w:rFonts w:hAnsi="ＭＳ 明朝"/>
          <w:color w:val="000000" w:themeColor="text1"/>
          <w:szCs w:val="24"/>
        </w:rPr>
      </w:pPr>
      <w:r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 xml:space="preserve">○　</w:t>
      </w:r>
      <w:r w:rsidR="003F4AE3" w:rsidRPr="004E5332">
        <w:rPr>
          <w:rFonts w:hAnsi="ＭＳ 明朝" w:hint="eastAsia"/>
          <w:color w:val="000000" w:themeColor="text1"/>
          <w:szCs w:val="24"/>
        </w:rPr>
        <w:t>市場</w:t>
      </w:r>
      <w:r w:rsidR="00604348" w:rsidRPr="004E5332">
        <w:rPr>
          <w:rFonts w:hAnsi="ＭＳ 明朝" w:hint="eastAsia"/>
          <w:color w:val="000000" w:themeColor="text1"/>
          <w:szCs w:val="24"/>
        </w:rPr>
        <w:t>調査の対象とした</w:t>
      </w:r>
      <w:r w:rsidR="00EC095A" w:rsidRPr="004E5332">
        <w:rPr>
          <w:rFonts w:hAnsi="ＭＳ 明朝" w:hint="eastAsia"/>
          <w:color w:val="000000" w:themeColor="text1"/>
          <w:szCs w:val="24"/>
        </w:rPr>
        <w:t>７</w:t>
      </w:r>
      <w:r w:rsidR="00604348" w:rsidRPr="004E5332">
        <w:rPr>
          <w:rFonts w:hAnsi="ＭＳ 明朝" w:hint="eastAsia"/>
          <w:color w:val="000000" w:themeColor="text1"/>
          <w:szCs w:val="24"/>
        </w:rPr>
        <w:t>公園について、事業者からの提案や</w:t>
      </w:r>
      <w:r w:rsidR="00604348" w:rsidRPr="004E5332">
        <w:rPr>
          <w:rFonts w:hAnsi="ＭＳ 明朝" w:hint="eastAsia"/>
          <w:szCs w:val="24"/>
        </w:rPr>
        <w:t>府による</w:t>
      </w:r>
      <w:r w:rsidR="00604348" w:rsidRPr="004E5332">
        <w:rPr>
          <w:rFonts w:hAnsi="ＭＳ 明朝" w:hint="eastAsia"/>
          <w:color w:val="000000" w:themeColor="text1"/>
          <w:szCs w:val="24"/>
        </w:rPr>
        <w:t>ヒアリング結果等</w:t>
      </w:r>
      <w:r w:rsidR="00F43235" w:rsidRPr="004E5332">
        <w:rPr>
          <w:rFonts w:hAnsi="ＭＳ 明朝" w:hint="eastAsia"/>
          <w:color w:val="000000" w:themeColor="text1"/>
          <w:szCs w:val="24"/>
        </w:rPr>
        <w:t>を踏まえ</w:t>
      </w:r>
      <w:r w:rsidR="00604348" w:rsidRPr="004E5332">
        <w:rPr>
          <w:rFonts w:hAnsi="ＭＳ 明朝" w:hint="eastAsia"/>
          <w:color w:val="000000" w:themeColor="text1"/>
          <w:szCs w:val="24"/>
        </w:rPr>
        <w:t>、新たな管理運営制度導入の可能性</w:t>
      </w:r>
      <w:r w:rsidR="003D5A87" w:rsidRPr="004E5332">
        <w:rPr>
          <w:rFonts w:hAnsi="ＭＳ 明朝" w:hint="eastAsia"/>
          <w:color w:val="000000" w:themeColor="text1"/>
          <w:szCs w:val="24"/>
        </w:rPr>
        <w:t>について</w:t>
      </w:r>
      <w:r w:rsidR="003F5A7C" w:rsidRPr="004E5332">
        <w:rPr>
          <w:rFonts w:hAnsi="ＭＳ 明朝" w:hint="eastAsia"/>
          <w:color w:val="000000" w:themeColor="text1"/>
          <w:szCs w:val="24"/>
        </w:rPr>
        <w:t>議論するため、</w:t>
      </w:r>
      <w:r w:rsidR="00F43235" w:rsidRPr="004E5332">
        <w:rPr>
          <w:rFonts w:hAnsi="ＭＳ 明朝" w:hint="eastAsia"/>
          <w:color w:val="000000" w:themeColor="text1"/>
          <w:szCs w:val="24"/>
        </w:rPr>
        <w:t>以下６つ</w:t>
      </w:r>
      <w:r w:rsidR="003F4AE3" w:rsidRPr="004E5332">
        <w:rPr>
          <w:rFonts w:hAnsi="ＭＳ 明朝" w:hint="eastAsia"/>
          <w:color w:val="000000" w:themeColor="text1"/>
          <w:szCs w:val="24"/>
        </w:rPr>
        <w:t>を</w:t>
      </w:r>
      <w:r w:rsidR="003F5A7C" w:rsidRPr="004E5332">
        <w:rPr>
          <w:rFonts w:hAnsi="ＭＳ 明朝" w:hint="eastAsia"/>
          <w:color w:val="000000" w:themeColor="text1"/>
          <w:szCs w:val="24"/>
        </w:rPr>
        <w:t>判断</w:t>
      </w:r>
      <w:r w:rsidR="003D5A87" w:rsidRPr="004E5332">
        <w:rPr>
          <w:rFonts w:hAnsi="ＭＳ 明朝" w:hint="eastAsia"/>
          <w:color w:val="000000" w:themeColor="text1"/>
          <w:szCs w:val="24"/>
        </w:rPr>
        <w:t>基準</w:t>
      </w:r>
      <w:r w:rsidR="00F20DB3" w:rsidRPr="004E5332">
        <w:rPr>
          <w:rFonts w:hAnsi="ＭＳ 明朝" w:hint="eastAsia"/>
          <w:color w:val="000000" w:themeColor="text1"/>
          <w:szCs w:val="24"/>
        </w:rPr>
        <w:t>と</w:t>
      </w:r>
      <w:r w:rsidR="004F173C" w:rsidRPr="004E5332">
        <w:rPr>
          <w:rFonts w:hAnsi="ＭＳ 明朝" w:hint="eastAsia"/>
          <w:color w:val="000000" w:themeColor="text1"/>
          <w:szCs w:val="24"/>
        </w:rPr>
        <w:t>した。</w:t>
      </w:r>
    </w:p>
    <w:p w14:paraId="57F64827" w14:textId="6A41495D" w:rsidR="00811D2B" w:rsidRPr="004E5332" w:rsidRDefault="00490B8F" w:rsidP="00342ABE">
      <w:pPr>
        <w:ind w:leftChars="300" w:left="720" w:firstLineChars="100" w:firstLine="240"/>
        <w:jc w:val="left"/>
        <w:rPr>
          <w:rFonts w:hAnsi="ＭＳ 明朝"/>
          <w:color w:val="000000" w:themeColor="text1"/>
          <w:szCs w:val="24"/>
        </w:rPr>
      </w:pPr>
      <w:r w:rsidRPr="004E5332">
        <w:rPr>
          <w:rFonts w:hAnsi="ＭＳ 明朝" w:hint="eastAsia"/>
          <w:color w:val="000000" w:themeColor="text1"/>
          <w:szCs w:val="24"/>
        </w:rPr>
        <w:t xml:space="preserve">・　</w:t>
      </w:r>
      <w:r w:rsidR="00CB1A7D" w:rsidRPr="004E5332">
        <w:rPr>
          <w:rFonts w:hAnsi="ＭＳ 明朝" w:hint="eastAsia"/>
          <w:color w:val="000000" w:themeColor="text1"/>
          <w:szCs w:val="24"/>
        </w:rPr>
        <w:t>公園の目標像や取組方針等との適合</w:t>
      </w:r>
    </w:p>
    <w:p w14:paraId="4847DC8E" w14:textId="60AC84B7" w:rsidR="00AF122D" w:rsidRPr="004E5332" w:rsidRDefault="00AF122D" w:rsidP="00AF122D">
      <w:pPr>
        <w:pStyle w:val="ac"/>
        <w:numPr>
          <w:ilvl w:val="0"/>
          <w:numId w:val="1"/>
        </w:numPr>
        <w:ind w:leftChars="0"/>
        <w:jc w:val="left"/>
        <w:rPr>
          <w:rFonts w:hAnsi="ＭＳ 明朝"/>
          <w:color w:val="000000" w:themeColor="text1"/>
          <w:szCs w:val="24"/>
        </w:rPr>
      </w:pPr>
      <w:r w:rsidRPr="004E5332">
        <w:rPr>
          <w:rFonts w:hAnsi="ＭＳ 明朝" w:hint="eastAsia"/>
          <w:color w:val="000000" w:themeColor="text1"/>
          <w:szCs w:val="24"/>
        </w:rPr>
        <w:t xml:space="preserve"> 公園の魅力向上</w:t>
      </w:r>
      <w:r w:rsidR="004F57EF" w:rsidRPr="004E5332">
        <w:rPr>
          <w:rFonts w:hAnsi="ＭＳ 明朝" w:hint="eastAsia"/>
          <w:color w:val="000000" w:themeColor="text1"/>
          <w:szCs w:val="24"/>
        </w:rPr>
        <w:t>への寄与</w:t>
      </w:r>
    </w:p>
    <w:p w14:paraId="22C6F28B" w14:textId="16ACA2BB" w:rsidR="00DF1233" w:rsidRPr="004E5332" w:rsidRDefault="00DF1233" w:rsidP="00AF122D">
      <w:pPr>
        <w:pStyle w:val="ac"/>
        <w:numPr>
          <w:ilvl w:val="0"/>
          <w:numId w:val="1"/>
        </w:numPr>
        <w:ind w:leftChars="0"/>
        <w:jc w:val="left"/>
        <w:rPr>
          <w:rFonts w:hAnsi="ＭＳ 明朝"/>
          <w:color w:val="000000" w:themeColor="text1"/>
          <w:szCs w:val="24"/>
        </w:rPr>
      </w:pPr>
      <w:r w:rsidRPr="004E5332">
        <w:rPr>
          <w:rFonts w:hAnsi="ＭＳ 明朝" w:hint="eastAsia"/>
          <w:color w:val="000000" w:themeColor="text1"/>
          <w:szCs w:val="24"/>
        </w:rPr>
        <w:t xml:space="preserve"> 周辺</w:t>
      </w:r>
      <w:r w:rsidR="00821F67" w:rsidRPr="004E5332">
        <w:rPr>
          <w:rFonts w:hAnsi="ＭＳ 明朝" w:hint="eastAsia"/>
          <w:color w:val="000000" w:themeColor="text1"/>
          <w:szCs w:val="24"/>
        </w:rPr>
        <w:t>環境</w:t>
      </w:r>
      <w:r w:rsidR="004F57EF" w:rsidRPr="004E5332">
        <w:rPr>
          <w:rFonts w:hAnsi="ＭＳ 明朝" w:hint="eastAsia"/>
          <w:color w:val="000000" w:themeColor="text1"/>
          <w:szCs w:val="24"/>
        </w:rPr>
        <w:t>への影響</w:t>
      </w:r>
    </w:p>
    <w:p w14:paraId="3EA545D5" w14:textId="7F5F7361" w:rsidR="00DF1233" w:rsidRPr="004E5332" w:rsidRDefault="00DF1233" w:rsidP="00AF122D">
      <w:pPr>
        <w:pStyle w:val="ac"/>
        <w:numPr>
          <w:ilvl w:val="0"/>
          <w:numId w:val="1"/>
        </w:numPr>
        <w:ind w:leftChars="0"/>
        <w:jc w:val="left"/>
        <w:rPr>
          <w:rFonts w:hAnsi="ＭＳ 明朝"/>
          <w:color w:val="000000" w:themeColor="text1"/>
          <w:szCs w:val="24"/>
        </w:rPr>
      </w:pPr>
      <w:r w:rsidRPr="004E5332">
        <w:rPr>
          <w:rFonts w:hAnsi="ＭＳ 明朝"/>
          <w:color w:val="000000" w:themeColor="text1"/>
          <w:szCs w:val="24"/>
        </w:rPr>
        <w:t xml:space="preserve"> </w:t>
      </w:r>
      <w:r w:rsidRPr="004E5332">
        <w:rPr>
          <w:rFonts w:hAnsi="ＭＳ 明朝" w:hint="eastAsia"/>
          <w:color w:val="000000" w:themeColor="text1"/>
          <w:szCs w:val="24"/>
        </w:rPr>
        <w:t>社会的な許容</w:t>
      </w:r>
      <w:r w:rsidR="004F57EF" w:rsidRPr="004E5332">
        <w:rPr>
          <w:rFonts w:hAnsi="ＭＳ 明朝" w:hint="eastAsia"/>
          <w:color w:val="000000" w:themeColor="text1"/>
          <w:szCs w:val="24"/>
        </w:rPr>
        <w:t>度</w:t>
      </w:r>
      <w:r w:rsidR="00821F67" w:rsidRPr="004E5332">
        <w:rPr>
          <w:rFonts w:hAnsi="ＭＳ 明朝" w:hint="eastAsia"/>
          <w:color w:val="000000" w:themeColor="text1"/>
          <w:szCs w:val="24"/>
        </w:rPr>
        <w:t>（公園施設として</w:t>
      </w:r>
      <w:r w:rsidR="00604D5E" w:rsidRPr="004E5332">
        <w:rPr>
          <w:rFonts w:hAnsi="ＭＳ 明朝" w:hint="eastAsia"/>
          <w:color w:val="000000" w:themeColor="text1"/>
          <w:szCs w:val="24"/>
        </w:rPr>
        <w:t>の</w:t>
      </w:r>
      <w:r w:rsidR="00821F67" w:rsidRPr="004E5332">
        <w:rPr>
          <w:rFonts w:hAnsi="ＭＳ 明朝" w:hint="eastAsia"/>
          <w:color w:val="000000" w:themeColor="text1"/>
          <w:szCs w:val="24"/>
        </w:rPr>
        <w:t>ふさわし</w:t>
      </w:r>
      <w:r w:rsidR="00604D5E" w:rsidRPr="004E5332">
        <w:rPr>
          <w:rFonts w:hAnsi="ＭＳ 明朝" w:hint="eastAsia"/>
          <w:color w:val="000000" w:themeColor="text1"/>
          <w:szCs w:val="24"/>
        </w:rPr>
        <w:t>さ</w:t>
      </w:r>
      <w:r w:rsidR="00821F67" w:rsidRPr="004E5332">
        <w:rPr>
          <w:rFonts w:hAnsi="ＭＳ 明朝" w:hint="eastAsia"/>
          <w:color w:val="000000" w:themeColor="text1"/>
          <w:szCs w:val="24"/>
        </w:rPr>
        <w:t>）</w:t>
      </w:r>
    </w:p>
    <w:p w14:paraId="1E3AE792" w14:textId="4479DFA1" w:rsidR="00811D2B" w:rsidRPr="004E5332" w:rsidRDefault="00811D2B" w:rsidP="00730FCD">
      <w:pPr>
        <w:ind w:firstLineChars="400" w:firstLine="960"/>
        <w:jc w:val="left"/>
        <w:rPr>
          <w:rFonts w:hAnsi="ＭＳ 明朝"/>
          <w:color w:val="000000" w:themeColor="text1"/>
          <w:szCs w:val="24"/>
        </w:rPr>
      </w:pPr>
      <w:r w:rsidRPr="004E5332">
        <w:rPr>
          <w:rFonts w:hAnsi="ＭＳ 明朝" w:hint="eastAsia"/>
          <w:color w:val="000000" w:themeColor="text1"/>
          <w:szCs w:val="24"/>
        </w:rPr>
        <w:t xml:space="preserve">・　</w:t>
      </w:r>
      <w:r w:rsidR="00AF122D" w:rsidRPr="004E5332">
        <w:rPr>
          <w:rFonts w:hAnsi="ＭＳ 明朝" w:hint="eastAsia"/>
          <w:color w:val="000000" w:themeColor="text1"/>
          <w:szCs w:val="24"/>
        </w:rPr>
        <w:t>法令</w:t>
      </w:r>
      <w:r w:rsidR="00DF1233" w:rsidRPr="004E5332">
        <w:rPr>
          <w:rFonts w:hAnsi="ＭＳ 明朝" w:hint="eastAsia"/>
          <w:color w:val="000000" w:themeColor="text1"/>
          <w:szCs w:val="24"/>
        </w:rPr>
        <w:t>等</w:t>
      </w:r>
      <w:r w:rsidR="004F57EF" w:rsidRPr="004E5332">
        <w:rPr>
          <w:rFonts w:hAnsi="ＭＳ 明朝" w:hint="eastAsia"/>
          <w:color w:val="000000" w:themeColor="text1"/>
          <w:szCs w:val="24"/>
        </w:rPr>
        <w:t>の順守</w:t>
      </w:r>
    </w:p>
    <w:p w14:paraId="2E4410A8" w14:textId="1F31BE75" w:rsidR="00811D2B" w:rsidRPr="004E5332" w:rsidRDefault="00811D2B" w:rsidP="00AF122D">
      <w:pPr>
        <w:ind w:firstLineChars="400" w:firstLine="960"/>
        <w:jc w:val="left"/>
        <w:rPr>
          <w:rFonts w:hAnsi="ＭＳ 明朝"/>
          <w:color w:val="000000" w:themeColor="text1"/>
          <w:szCs w:val="24"/>
        </w:rPr>
      </w:pPr>
      <w:r w:rsidRPr="004E5332">
        <w:rPr>
          <w:rFonts w:hAnsi="ＭＳ 明朝" w:hint="eastAsia"/>
          <w:color w:val="000000" w:themeColor="text1"/>
          <w:szCs w:val="24"/>
        </w:rPr>
        <w:t xml:space="preserve">・　</w:t>
      </w:r>
      <w:r w:rsidR="00AF122D" w:rsidRPr="004E5332">
        <w:rPr>
          <w:rFonts w:hAnsi="ＭＳ 明朝" w:hint="eastAsia"/>
          <w:color w:val="000000" w:themeColor="text1"/>
          <w:szCs w:val="24"/>
        </w:rPr>
        <w:t>収支</w:t>
      </w:r>
      <w:r w:rsidR="00CB1A7D" w:rsidRPr="004E5332">
        <w:rPr>
          <w:rFonts w:hAnsi="ＭＳ 明朝" w:hint="eastAsia"/>
          <w:color w:val="000000" w:themeColor="text1"/>
          <w:szCs w:val="24"/>
        </w:rPr>
        <w:t>計画</w:t>
      </w:r>
      <w:r w:rsidR="00EE1C37" w:rsidRPr="004E5332">
        <w:rPr>
          <w:rFonts w:hAnsi="ＭＳ 明朝" w:hint="eastAsia"/>
          <w:color w:val="000000" w:themeColor="text1"/>
          <w:szCs w:val="24"/>
        </w:rPr>
        <w:t>の実現性</w:t>
      </w:r>
    </w:p>
    <w:p w14:paraId="2A59209C" w14:textId="77777777" w:rsidR="00760737" w:rsidRPr="004E5332" w:rsidRDefault="004F173C" w:rsidP="00464C8D">
      <w:pPr>
        <w:ind w:left="720" w:hangingChars="300" w:hanging="720"/>
        <w:jc w:val="left"/>
        <w:rPr>
          <w:rFonts w:hAnsi="ＭＳ 明朝"/>
          <w:color w:val="000000" w:themeColor="text1"/>
          <w:szCs w:val="24"/>
        </w:rPr>
      </w:pPr>
      <w:r w:rsidRPr="004E5332">
        <w:rPr>
          <w:rFonts w:hint="eastAsia"/>
          <w:color w:val="000000" w:themeColor="text1"/>
          <w:szCs w:val="24"/>
        </w:rPr>
        <w:t xml:space="preserve">　</w:t>
      </w:r>
      <w:r w:rsidRPr="004E5332">
        <w:rPr>
          <w:rFonts w:hAnsi="ＭＳ 明朝" w:hint="eastAsia"/>
          <w:color w:val="000000" w:themeColor="text1"/>
          <w:szCs w:val="24"/>
        </w:rPr>
        <w:t>○　上記の判断基準に基づき、各公園での新たな管理運営制度導入の可能性</w:t>
      </w:r>
      <w:r w:rsidR="008262D2" w:rsidRPr="004E5332">
        <w:rPr>
          <w:rFonts w:hAnsi="ＭＳ 明朝" w:hint="eastAsia"/>
          <w:color w:val="000000" w:themeColor="text1"/>
          <w:szCs w:val="24"/>
        </w:rPr>
        <w:t>及びその内容を踏まえた</w:t>
      </w:r>
      <w:r w:rsidR="003F5A7C" w:rsidRPr="004E5332">
        <w:rPr>
          <w:rFonts w:hAnsi="ＭＳ 明朝" w:hint="eastAsia"/>
          <w:color w:val="000000" w:themeColor="text1"/>
          <w:szCs w:val="24"/>
        </w:rPr>
        <w:t>次期管理運営制度</w:t>
      </w:r>
      <w:r w:rsidRPr="004E5332">
        <w:rPr>
          <w:rFonts w:hAnsi="ＭＳ 明朝" w:hint="eastAsia"/>
          <w:color w:val="000000" w:themeColor="text1"/>
          <w:szCs w:val="24"/>
        </w:rPr>
        <w:t>について議論を行った。</w:t>
      </w:r>
      <w:r w:rsidR="00920CA4" w:rsidRPr="004E5332">
        <w:rPr>
          <w:rFonts w:hAnsi="ＭＳ 明朝" w:hint="eastAsia"/>
          <w:color w:val="000000" w:themeColor="text1"/>
          <w:szCs w:val="24"/>
        </w:rPr>
        <w:t>なお、今回の意見具申にお</w:t>
      </w:r>
    </w:p>
    <w:tbl>
      <w:tblPr>
        <w:tblStyle w:val="a9"/>
        <w:tblpPr w:leftFromText="142" w:rightFromText="142" w:vertAnchor="page" w:horzAnchor="margin" w:tblpY="1666"/>
        <w:tblW w:w="9493" w:type="dxa"/>
        <w:tblLook w:val="04A0" w:firstRow="1" w:lastRow="0" w:firstColumn="1" w:lastColumn="0" w:noHBand="0" w:noVBand="1"/>
      </w:tblPr>
      <w:tblGrid>
        <w:gridCol w:w="1129"/>
        <w:gridCol w:w="1843"/>
        <w:gridCol w:w="6521"/>
      </w:tblGrid>
      <w:tr w:rsidR="00760737" w:rsidRPr="004E5332" w14:paraId="3D0B4DC9" w14:textId="77777777" w:rsidTr="00760737">
        <w:tc>
          <w:tcPr>
            <w:tcW w:w="2972" w:type="dxa"/>
            <w:gridSpan w:val="2"/>
          </w:tcPr>
          <w:p w14:paraId="3844CED3" w14:textId="77777777" w:rsidR="00760737" w:rsidRPr="004E5332" w:rsidRDefault="00760737" w:rsidP="00760737">
            <w:pPr>
              <w:spacing w:line="240" w:lineRule="exact"/>
              <w:jc w:val="left"/>
              <w:rPr>
                <w:rFonts w:ascii="ＭＳ 明朝" w:eastAsia="ＭＳ 明朝" w:hAnsi="ＭＳ 明朝"/>
                <w:color w:val="000000" w:themeColor="text1"/>
                <w:sz w:val="20"/>
              </w:rPr>
            </w:pPr>
            <w:r w:rsidRPr="004E5332">
              <w:rPr>
                <w:rFonts w:ascii="ＭＳ 明朝" w:eastAsia="ＭＳ 明朝" w:hAnsi="ＭＳ 明朝" w:hint="eastAsia"/>
                <w:color w:val="000000" w:themeColor="text1"/>
                <w:sz w:val="20"/>
              </w:rPr>
              <w:lastRenderedPageBreak/>
              <w:t>制度一覧</w:t>
            </w:r>
          </w:p>
        </w:tc>
        <w:tc>
          <w:tcPr>
            <w:tcW w:w="6521" w:type="dxa"/>
          </w:tcPr>
          <w:p w14:paraId="42BF3970" w14:textId="77777777" w:rsidR="00760737" w:rsidRPr="004E5332" w:rsidRDefault="00760737" w:rsidP="00760737">
            <w:pPr>
              <w:spacing w:line="240" w:lineRule="exact"/>
              <w:jc w:val="left"/>
              <w:rPr>
                <w:rFonts w:ascii="ＭＳ 明朝" w:eastAsia="ＭＳ 明朝" w:hAnsi="ＭＳ 明朝"/>
                <w:color w:val="000000" w:themeColor="text1"/>
                <w:sz w:val="20"/>
              </w:rPr>
            </w:pPr>
            <w:r w:rsidRPr="004E5332">
              <w:rPr>
                <w:rFonts w:ascii="ＭＳ 明朝" w:eastAsia="ＭＳ 明朝" w:hAnsi="ＭＳ 明朝" w:hint="eastAsia"/>
                <w:color w:val="000000" w:themeColor="text1"/>
                <w:sz w:val="20"/>
              </w:rPr>
              <w:t>制度概要</w:t>
            </w:r>
          </w:p>
        </w:tc>
      </w:tr>
      <w:tr w:rsidR="00760737" w:rsidRPr="004E5332" w14:paraId="5E2DADDC" w14:textId="77777777" w:rsidTr="00760737">
        <w:trPr>
          <w:trHeight w:val="2182"/>
        </w:trPr>
        <w:tc>
          <w:tcPr>
            <w:tcW w:w="1129" w:type="dxa"/>
            <w:vMerge w:val="restart"/>
          </w:tcPr>
          <w:p w14:paraId="75B3F886" w14:textId="77777777" w:rsidR="00760737" w:rsidRDefault="00760737" w:rsidP="00760737">
            <w:pPr>
              <w:spacing w:line="240" w:lineRule="exact"/>
              <w:jc w:val="left"/>
              <w:rPr>
                <w:rFonts w:ascii="ＭＳ 明朝" w:eastAsia="ＭＳ 明朝" w:hAnsi="ＭＳ 明朝"/>
                <w:color w:val="000000" w:themeColor="text1"/>
                <w:sz w:val="20"/>
              </w:rPr>
            </w:pPr>
            <w:r w:rsidRPr="004E5332">
              <w:rPr>
                <w:rFonts w:ascii="ＭＳ 明朝" w:eastAsia="ＭＳ 明朝" w:hAnsi="ＭＳ 明朝" w:hint="eastAsia"/>
                <w:color w:val="000000" w:themeColor="text1"/>
                <w:sz w:val="20"/>
              </w:rPr>
              <w:t>新たな</w:t>
            </w:r>
          </w:p>
          <w:p w14:paraId="14522B16" w14:textId="77777777" w:rsidR="00760737" w:rsidRPr="004E5332" w:rsidRDefault="00760737" w:rsidP="00760737">
            <w:pPr>
              <w:spacing w:line="240" w:lineRule="exact"/>
              <w:jc w:val="left"/>
              <w:rPr>
                <w:rFonts w:ascii="ＭＳ 明朝" w:eastAsia="ＭＳ 明朝" w:hAnsi="ＭＳ 明朝"/>
                <w:color w:val="000000" w:themeColor="text1"/>
                <w:sz w:val="20"/>
              </w:rPr>
            </w:pPr>
            <w:r w:rsidRPr="004E5332">
              <w:rPr>
                <w:rFonts w:ascii="ＭＳ 明朝" w:eastAsia="ＭＳ 明朝" w:hAnsi="ＭＳ 明朝" w:hint="eastAsia"/>
                <w:color w:val="000000" w:themeColor="text1"/>
                <w:sz w:val="20"/>
              </w:rPr>
              <w:t>管理運営制度</w:t>
            </w:r>
          </w:p>
        </w:tc>
        <w:tc>
          <w:tcPr>
            <w:tcW w:w="1843" w:type="dxa"/>
          </w:tcPr>
          <w:p w14:paraId="2F4BAEF4" w14:textId="77777777" w:rsidR="00760737" w:rsidRPr="00881866" w:rsidRDefault="00760737" w:rsidP="00760737">
            <w:pPr>
              <w:spacing w:line="240" w:lineRule="exact"/>
              <w:jc w:val="left"/>
              <w:rPr>
                <w:rFonts w:ascii="ＭＳ 明朝" w:eastAsia="ＭＳ 明朝" w:hAnsi="ＭＳ 明朝"/>
                <w:color w:val="000000" w:themeColor="text1"/>
                <w:sz w:val="20"/>
              </w:rPr>
            </w:pPr>
            <w:r w:rsidRPr="00881866">
              <w:rPr>
                <w:rFonts w:ascii="ＭＳ 明朝" w:eastAsia="ＭＳ 明朝" w:hAnsi="ＭＳ 明朝" w:hint="eastAsia"/>
                <w:color w:val="000000" w:themeColor="text1"/>
                <w:sz w:val="20"/>
              </w:rPr>
              <w:t>ＰＭＯ</w:t>
            </w:r>
            <w:r w:rsidRPr="00881866">
              <w:rPr>
                <w:rFonts w:ascii="ＭＳ 明朝" w:eastAsia="ＭＳ 明朝" w:hAnsi="ＭＳ 明朝"/>
                <w:color w:val="000000" w:themeColor="text1"/>
                <w:sz w:val="20"/>
              </w:rPr>
              <w:t>型指定管理</w:t>
            </w:r>
          </w:p>
          <w:p w14:paraId="058396D1" w14:textId="77777777" w:rsidR="00760737" w:rsidRPr="00881866" w:rsidRDefault="00760737" w:rsidP="00760737">
            <w:pPr>
              <w:spacing w:line="240" w:lineRule="exact"/>
              <w:jc w:val="left"/>
              <w:rPr>
                <w:rFonts w:ascii="ＭＳ 明朝" w:eastAsia="ＭＳ 明朝" w:hAnsi="ＭＳ 明朝"/>
                <w:color w:val="000000" w:themeColor="text1"/>
                <w:sz w:val="20"/>
              </w:rPr>
            </w:pPr>
            <w:r w:rsidRPr="00881866">
              <w:rPr>
                <w:rFonts w:ascii="ＭＳ 明朝" w:eastAsia="ＭＳ 明朝" w:hAnsi="ＭＳ 明朝" w:hint="eastAsia"/>
                <w:color w:val="000000" w:themeColor="text1"/>
                <w:sz w:val="20"/>
              </w:rPr>
              <w:t>（設置管理許可制度による</w:t>
            </w:r>
            <w:r w:rsidRPr="00881866">
              <w:rPr>
                <w:rFonts w:ascii="ＭＳ 明朝" w:eastAsia="ＭＳ 明朝" w:hAnsi="ＭＳ 明朝" w:hint="eastAsia"/>
                <w:sz w:val="20"/>
              </w:rPr>
              <w:t>公園</w:t>
            </w:r>
            <w:r w:rsidRPr="00881866">
              <w:rPr>
                <w:rFonts w:ascii="ＭＳ 明朝" w:eastAsia="ＭＳ 明朝" w:hAnsi="ＭＳ 明朝" w:hint="eastAsia"/>
                <w:color w:val="000000" w:themeColor="text1"/>
                <w:sz w:val="20"/>
              </w:rPr>
              <w:t>施設の設置と指定管理者制度による公園管理の組み合わせ）</w:t>
            </w:r>
          </w:p>
          <w:p w14:paraId="243D910A" w14:textId="77777777" w:rsidR="00760737" w:rsidRPr="00881866" w:rsidRDefault="00760737" w:rsidP="00760737">
            <w:pPr>
              <w:spacing w:line="240" w:lineRule="exact"/>
              <w:ind w:left="1400" w:hangingChars="700" w:hanging="1400"/>
              <w:jc w:val="left"/>
              <w:rPr>
                <w:rFonts w:ascii="ＭＳ 明朝" w:eastAsia="ＭＳ 明朝" w:hAnsi="ＭＳ 明朝"/>
                <w:color w:val="000000" w:themeColor="text1"/>
                <w:sz w:val="20"/>
              </w:rPr>
            </w:pPr>
          </w:p>
        </w:tc>
        <w:tc>
          <w:tcPr>
            <w:tcW w:w="6521" w:type="dxa"/>
          </w:tcPr>
          <w:p w14:paraId="68F2008D" w14:textId="77777777" w:rsidR="00760737" w:rsidRPr="00881866" w:rsidRDefault="00760737" w:rsidP="00760737">
            <w:pPr>
              <w:spacing w:line="240" w:lineRule="exact"/>
              <w:jc w:val="left"/>
              <w:rPr>
                <w:rFonts w:ascii="ＭＳ 明朝" w:eastAsia="ＭＳ 明朝" w:hAnsi="ＭＳ 明朝"/>
                <w:sz w:val="20"/>
              </w:rPr>
            </w:pPr>
            <w:r w:rsidRPr="00881866">
              <w:rPr>
                <w:rFonts w:ascii="ＭＳ 明朝" w:eastAsia="ＭＳ 明朝" w:hAnsi="ＭＳ 明朝" w:hint="eastAsia"/>
                <w:color w:val="000000" w:themeColor="text1"/>
                <w:sz w:val="20"/>
              </w:rPr>
              <w:t>設置管理許可制度により公園施設を</w:t>
            </w:r>
            <w:r w:rsidRPr="00881866">
              <w:rPr>
                <w:rFonts w:ascii="ＭＳ 明朝" w:eastAsia="ＭＳ 明朝" w:hAnsi="ＭＳ 明朝" w:hint="eastAsia"/>
                <w:sz w:val="20"/>
              </w:rPr>
              <w:t>設置</w:t>
            </w:r>
            <w:r w:rsidRPr="00881866">
              <w:rPr>
                <w:rFonts w:ascii="ＭＳ 明朝" w:eastAsia="ＭＳ 明朝" w:hAnsi="ＭＳ 明朝" w:hint="eastAsia"/>
                <w:color w:val="000000" w:themeColor="text1"/>
                <w:sz w:val="20"/>
              </w:rPr>
              <w:t>管理す</w:t>
            </w:r>
            <w:r w:rsidRPr="00881866">
              <w:rPr>
                <w:rFonts w:ascii="ＭＳ 明朝" w:eastAsia="ＭＳ 明朝" w:hAnsi="ＭＳ 明朝" w:hint="eastAsia"/>
                <w:sz w:val="20"/>
              </w:rPr>
              <w:t>る権限と指定管理者制度により公園全域を管理運営する指定管理者としての権限を同一事業者に付与し、同事業者が公園全体を管理運営しながら、魅力向上を図る制度。</w:t>
            </w:r>
          </w:p>
          <w:p w14:paraId="270C0BD9" w14:textId="77777777" w:rsidR="00760737" w:rsidRPr="00881866" w:rsidRDefault="00760737" w:rsidP="00760737">
            <w:pPr>
              <w:spacing w:line="240" w:lineRule="exact"/>
              <w:jc w:val="left"/>
              <w:rPr>
                <w:rFonts w:ascii="ＭＳ 明朝" w:eastAsia="ＭＳ 明朝" w:hAnsi="ＭＳ 明朝"/>
                <w:sz w:val="20"/>
              </w:rPr>
            </w:pPr>
            <w:r w:rsidRPr="00881866">
              <w:rPr>
                <w:rFonts w:ascii="ＭＳ 明朝" w:eastAsia="ＭＳ 明朝" w:hAnsi="ＭＳ 明朝" w:hint="eastAsia"/>
                <w:sz w:val="20"/>
              </w:rPr>
              <w:t>通常、５年間である指定</w:t>
            </w:r>
            <w:r w:rsidRPr="00011F4C">
              <w:rPr>
                <w:rFonts w:ascii="ＭＳ 明朝" w:eastAsia="ＭＳ 明朝" w:hAnsi="ＭＳ 明朝" w:hint="eastAsia"/>
                <w:sz w:val="20"/>
              </w:rPr>
              <w:t>管理期間は、事業者による施設の設置に伴う投資の回収期間として、</w:t>
            </w:r>
            <w:r w:rsidRPr="00011F4C">
              <w:rPr>
                <w:rFonts w:ascii="ＭＳ 明朝" w:eastAsia="ＭＳ 明朝" w:hAnsi="ＭＳ 明朝" w:hint="eastAsia"/>
                <w:color w:val="000000" w:themeColor="text1"/>
                <w:sz w:val="20"/>
              </w:rPr>
              <w:t>５</w:t>
            </w:r>
            <w:r w:rsidRPr="00881866">
              <w:rPr>
                <w:rFonts w:ascii="ＭＳ 明朝" w:eastAsia="ＭＳ 明朝" w:hAnsi="ＭＳ 明朝" w:hint="eastAsia"/>
                <w:sz w:val="20"/>
              </w:rPr>
              <w:t>年より長期とすることが可能。</w:t>
            </w:r>
          </w:p>
          <w:p w14:paraId="142F4985" w14:textId="77777777" w:rsidR="00760737" w:rsidRPr="00881866" w:rsidRDefault="00760737" w:rsidP="00760737">
            <w:pPr>
              <w:spacing w:line="240" w:lineRule="exact"/>
              <w:jc w:val="left"/>
              <w:rPr>
                <w:rFonts w:ascii="ＭＳ 明朝" w:eastAsia="ＭＳ 明朝" w:hAnsi="ＭＳ 明朝"/>
                <w:sz w:val="20"/>
              </w:rPr>
            </w:pPr>
          </w:p>
          <w:p w14:paraId="752423F1" w14:textId="77777777" w:rsidR="00760737" w:rsidRPr="00881866" w:rsidRDefault="00760737" w:rsidP="00760737">
            <w:pPr>
              <w:spacing w:line="240" w:lineRule="exact"/>
              <w:jc w:val="left"/>
              <w:rPr>
                <w:rFonts w:ascii="ＭＳ 明朝" w:eastAsia="ＭＳ 明朝" w:hAnsi="ＭＳ 明朝"/>
                <w:color w:val="000000" w:themeColor="text1"/>
                <w:sz w:val="20"/>
              </w:rPr>
            </w:pPr>
            <w:r w:rsidRPr="00881866">
              <w:rPr>
                <w:rFonts w:ascii="ＭＳ 明朝" w:eastAsia="ＭＳ 明朝" w:hAnsi="ＭＳ 明朝" w:hint="eastAsia"/>
                <w:color w:val="000000" w:themeColor="text1"/>
                <w:sz w:val="20"/>
              </w:rPr>
              <w:t>（参考）府が導入済みのＰＭＯ型指定管理</w:t>
            </w:r>
          </w:p>
          <w:p w14:paraId="0683D056" w14:textId="77777777" w:rsidR="00760737" w:rsidRPr="00881866" w:rsidRDefault="00760737" w:rsidP="00760737">
            <w:pPr>
              <w:spacing w:line="240" w:lineRule="exact"/>
              <w:jc w:val="left"/>
              <w:rPr>
                <w:rFonts w:ascii="ＭＳ 明朝" w:eastAsia="ＭＳ 明朝" w:hAnsi="ＭＳ 明朝"/>
                <w:color w:val="000000" w:themeColor="text1"/>
                <w:sz w:val="20"/>
              </w:rPr>
            </w:pPr>
            <w:r w:rsidRPr="00881866">
              <w:rPr>
                <w:rFonts w:ascii="ＭＳ 明朝" w:eastAsia="ＭＳ 明朝" w:hAnsi="ＭＳ 明朝" w:hint="eastAsia"/>
                <w:color w:val="000000" w:themeColor="text1"/>
                <w:sz w:val="20"/>
              </w:rPr>
              <w:t>・導入公園：服部緑地、浜寺公園、二色の浜公園</w:t>
            </w:r>
          </w:p>
          <w:p w14:paraId="09DC296B" w14:textId="77777777" w:rsidR="00760737" w:rsidRPr="00881866" w:rsidRDefault="00760737" w:rsidP="00760737">
            <w:pPr>
              <w:spacing w:line="240" w:lineRule="exact"/>
              <w:jc w:val="left"/>
              <w:rPr>
                <w:rFonts w:ascii="ＭＳ 明朝" w:eastAsia="ＭＳ 明朝" w:hAnsi="ＭＳ 明朝"/>
                <w:color w:val="000000" w:themeColor="text1"/>
                <w:sz w:val="20"/>
              </w:rPr>
            </w:pPr>
            <w:r w:rsidRPr="00881866">
              <w:rPr>
                <w:rFonts w:ascii="ＭＳ 明朝" w:eastAsia="ＭＳ 明朝" w:hAnsi="ＭＳ 明朝" w:hint="eastAsia"/>
                <w:color w:val="000000" w:themeColor="text1"/>
                <w:sz w:val="20"/>
              </w:rPr>
              <w:t>・事業期間：</w:t>
            </w:r>
            <w:r w:rsidRPr="00881866">
              <w:rPr>
                <w:rFonts w:ascii="ＭＳ 明朝" w:eastAsia="ＭＳ 明朝" w:hAnsi="ＭＳ 明朝"/>
                <w:color w:val="000000" w:themeColor="text1"/>
                <w:sz w:val="20"/>
              </w:rPr>
              <w:t>20</w:t>
            </w:r>
            <w:r w:rsidRPr="00881866">
              <w:rPr>
                <w:rFonts w:ascii="ＭＳ 明朝" w:eastAsia="ＭＳ 明朝" w:hAnsi="ＭＳ 明朝" w:hint="eastAsia"/>
                <w:color w:val="000000" w:themeColor="text1"/>
                <w:sz w:val="20"/>
              </w:rPr>
              <w:t>年</w:t>
            </w:r>
          </w:p>
        </w:tc>
      </w:tr>
      <w:tr w:rsidR="00760737" w:rsidRPr="004E5332" w14:paraId="0D32AEDE" w14:textId="77777777" w:rsidTr="00760737">
        <w:trPr>
          <w:trHeight w:val="1386"/>
        </w:trPr>
        <w:tc>
          <w:tcPr>
            <w:tcW w:w="1129" w:type="dxa"/>
            <w:vMerge/>
          </w:tcPr>
          <w:p w14:paraId="1973AF69" w14:textId="77777777" w:rsidR="00760737" w:rsidRPr="004E5332" w:rsidRDefault="00760737" w:rsidP="00760737">
            <w:pPr>
              <w:spacing w:line="240" w:lineRule="exact"/>
              <w:jc w:val="left"/>
              <w:rPr>
                <w:rFonts w:ascii="ＭＳ 明朝" w:eastAsia="ＭＳ 明朝" w:hAnsi="ＭＳ 明朝"/>
                <w:color w:val="000000" w:themeColor="text1"/>
                <w:sz w:val="20"/>
              </w:rPr>
            </w:pPr>
          </w:p>
        </w:tc>
        <w:tc>
          <w:tcPr>
            <w:tcW w:w="1843" w:type="dxa"/>
          </w:tcPr>
          <w:p w14:paraId="061D047F" w14:textId="77777777" w:rsidR="00760737" w:rsidRPr="00881866" w:rsidRDefault="00760737" w:rsidP="00760737">
            <w:pPr>
              <w:spacing w:line="240" w:lineRule="exact"/>
              <w:jc w:val="left"/>
              <w:rPr>
                <w:rFonts w:ascii="ＭＳ 明朝" w:eastAsia="ＭＳ 明朝" w:hAnsi="ＭＳ 明朝"/>
                <w:sz w:val="20"/>
              </w:rPr>
            </w:pPr>
            <w:r w:rsidRPr="00881866">
              <w:rPr>
                <w:rFonts w:ascii="ＭＳ 明朝" w:eastAsia="ＭＳ 明朝" w:hAnsi="ＭＳ 明朝" w:hint="eastAsia"/>
                <w:sz w:val="20"/>
              </w:rPr>
              <w:t>Ｐ－ＰＦＩ型施設整備と指定管理を組み合わせた管理運営制度</w:t>
            </w:r>
          </w:p>
          <w:p w14:paraId="22423C34" w14:textId="77777777" w:rsidR="00760737" w:rsidRPr="00881866" w:rsidRDefault="00760737" w:rsidP="00760737">
            <w:pPr>
              <w:spacing w:line="240" w:lineRule="exact"/>
              <w:jc w:val="left"/>
              <w:rPr>
                <w:rFonts w:ascii="ＭＳ 明朝" w:eastAsia="ＭＳ 明朝" w:hAnsi="ＭＳ 明朝"/>
                <w:sz w:val="20"/>
              </w:rPr>
            </w:pPr>
            <w:r w:rsidRPr="00881866">
              <w:rPr>
                <w:rFonts w:ascii="ＭＳ 明朝" w:eastAsia="ＭＳ 明朝" w:hAnsi="ＭＳ 明朝" w:hint="eastAsia"/>
                <w:sz w:val="20"/>
              </w:rPr>
              <w:t>（Ｐ－ＰＦＩ制度による公園施設の設置と指定管理者制度による公園管理の組み合わせ）</w:t>
            </w:r>
          </w:p>
        </w:tc>
        <w:tc>
          <w:tcPr>
            <w:tcW w:w="6521" w:type="dxa"/>
          </w:tcPr>
          <w:p w14:paraId="620C55FA" w14:textId="77777777" w:rsidR="00760737" w:rsidRPr="00881866" w:rsidRDefault="00760737" w:rsidP="00760737">
            <w:pPr>
              <w:spacing w:line="240" w:lineRule="exact"/>
              <w:jc w:val="left"/>
              <w:rPr>
                <w:rFonts w:ascii="ＭＳ 明朝" w:eastAsia="ＭＳ 明朝" w:hAnsi="ＭＳ 明朝"/>
                <w:sz w:val="20"/>
              </w:rPr>
            </w:pPr>
            <w:r w:rsidRPr="00881866">
              <w:rPr>
                <w:rFonts w:ascii="ＭＳ 明朝" w:eastAsia="ＭＳ 明朝" w:hAnsi="ＭＳ 明朝" w:hint="eastAsia"/>
                <w:sz w:val="20"/>
              </w:rPr>
              <w:t>公園利用者の利便の向上に資する飲食店等の公募対象公園施設を設置、運営し、当該施設から生ずる収益を活用して周辺園地等を整備・改修するＰ－ＰＦＩ事業者に指定管理者としての権限を付与し、同事業者が公園全体の管理運営行い、公園の魅力向上を図る制度。</w:t>
            </w:r>
          </w:p>
          <w:p w14:paraId="0E4B55C7" w14:textId="77777777" w:rsidR="00760737" w:rsidRPr="00881866" w:rsidRDefault="00760737" w:rsidP="00760737">
            <w:pPr>
              <w:spacing w:line="240" w:lineRule="exact"/>
              <w:jc w:val="left"/>
            </w:pPr>
          </w:p>
          <w:p w14:paraId="7B2673BA" w14:textId="77777777" w:rsidR="00760737" w:rsidRPr="00881866" w:rsidRDefault="00760737" w:rsidP="00760737">
            <w:pPr>
              <w:spacing w:line="240" w:lineRule="exact"/>
              <w:jc w:val="left"/>
              <w:rPr>
                <w:rFonts w:ascii="ＭＳ 明朝" w:eastAsia="ＭＳ 明朝" w:hAnsi="ＭＳ 明朝"/>
                <w:color w:val="000000" w:themeColor="text1"/>
                <w:sz w:val="20"/>
              </w:rPr>
            </w:pPr>
            <w:r w:rsidRPr="00881866">
              <w:rPr>
                <w:rFonts w:ascii="ＭＳ 明朝" w:eastAsia="ＭＳ 明朝" w:hAnsi="ＭＳ 明朝" w:hint="eastAsia"/>
                <w:color w:val="000000" w:themeColor="text1"/>
                <w:sz w:val="20"/>
              </w:rPr>
              <w:t>事業者が設置する施設から得られる収益を公園整備に還元することを条件に、事業者には都市公園法の特例措置として、建ぺい率の緩和や設置管理許可期間の延長等のインセンティブが適用される。</w:t>
            </w:r>
          </w:p>
        </w:tc>
      </w:tr>
    </w:tbl>
    <w:p w14:paraId="5B1970C9" w14:textId="1A898FAA" w:rsidR="004F173C" w:rsidRPr="004E5332" w:rsidRDefault="00920CA4" w:rsidP="00464C8D">
      <w:pPr>
        <w:ind w:left="720" w:hangingChars="300" w:hanging="720"/>
        <w:jc w:val="left"/>
        <w:rPr>
          <w:rFonts w:hAnsi="ＭＳ 明朝"/>
          <w:color w:val="000000" w:themeColor="text1"/>
          <w:szCs w:val="24"/>
        </w:rPr>
      </w:pPr>
      <w:r w:rsidRPr="004E5332">
        <w:rPr>
          <w:rFonts w:hAnsi="ＭＳ 明朝" w:hint="eastAsia"/>
          <w:color w:val="000000" w:themeColor="text1"/>
          <w:szCs w:val="24"/>
        </w:rPr>
        <w:t>ける「新たな管理運営制度」</w:t>
      </w:r>
      <w:r w:rsidR="008944D5" w:rsidRPr="00436C0A">
        <w:rPr>
          <w:rFonts w:hAnsi="ＭＳ 明朝" w:hint="eastAsia"/>
          <w:szCs w:val="24"/>
        </w:rPr>
        <w:t>と</w:t>
      </w:r>
      <w:r w:rsidRPr="004E5332">
        <w:rPr>
          <w:rFonts w:hAnsi="ＭＳ 明朝" w:hint="eastAsia"/>
          <w:color w:val="000000" w:themeColor="text1"/>
          <w:szCs w:val="24"/>
        </w:rPr>
        <w:t>は下表のと</w:t>
      </w:r>
      <w:r w:rsidRPr="004E5332">
        <w:rPr>
          <w:rFonts w:hAnsi="ＭＳ 明朝" w:hint="eastAsia"/>
          <w:szCs w:val="24"/>
        </w:rPr>
        <w:t>おりとする。</w:t>
      </w:r>
    </w:p>
    <w:p w14:paraId="39B35B96" w14:textId="6C6B3DB5" w:rsidR="00024620" w:rsidRDefault="00024620" w:rsidP="00E81517">
      <w:pPr>
        <w:spacing w:line="240" w:lineRule="exact"/>
        <w:jc w:val="left"/>
        <w:rPr>
          <w:rFonts w:hAnsi="ＭＳ 明朝"/>
          <w:color w:val="000000" w:themeColor="text1"/>
          <w:szCs w:val="24"/>
        </w:rPr>
      </w:pPr>
    </w:p>
    <w:p w14:paraId="692B3865" w14:textId="77777777" w:rsidR="00760737" w:rsidRDefault="00760737" w:rsidP="00E81517">
      <w:pPr>
        <w:spacing w:line="240" w:lineRule="exact"/>
        <w:jc w:val="left"/>
        <w:rPr>
          <w:rFonts w:ascii="ＭＳ ゴシック" w:eastAsia="ＭＳ ゴシック"/>
          <w:b/>
          <w:bCs/>
          <w:szCs w:val="24"/>
        </w:rPr>
      </w:pPr>
    </w:p>
    <w:p w14:paraId="0D7C9B39" w14:textId="0F04796F" w:rsidR="00263364" w:rsidRPr="00760737" w:rsidRDefault="007913B3" w:rsidP="00E81517">
      <w:pPr>
        <w:spacing w:line="240" w:lineRule="exact"/>
        <w:jc w:val="left"/>
        <w:rPr>
          <w:rFonts w:ascii="ＭＳ ゴシック" w:eastAsia="ＭＳ ゴシック"/>
          <w:szCs w:val="24"/>
        </w:rPr>
      </w:pPr>
      <w:r w:rsidRPr="00760737">
        <w:rPr>
          <w:rFonts w:ascii="ＭＳ ゴシック" w:eastAsia="ＭＳ ゴシック" w:hint="eastAsia"/>
          <w:szCs w:val="24"/>
        </w:rPr>
        <w:t>２）</w:t>
      </w:r>
      <w:bookmarkStart w:id="0" w:name="_Hlk206062718"/>
      <w:r w:rsidRPr="00760737">
        <w:rPr>
          <w:rFonts w:ascii="ＭＳ ゴシック" w:eastAsia="ＭＳ ゴシック" w:hint="eastAsia"/>
          <w:szCs w:val="24"/>
        </w:rPr>
        <w:t>公募条件の一部見直し</w:t>
      </w:r>
      <w:bookmarkEnd w:id="0"/>
    </w:p>
    <w:p w14:paraId="774E96CD" w14:textId="36CCD74E" w:rsidR="00AF122D" w:rsidRPr="004E5332" w:rsidRDefault="00811D2B" w:rsidP="0090380C">
      <w:pPr>
        <w:ind w:leftChars="33" w:left="559" w:hangingChars="200" w:hanging="480"/>
        <w:jc w:val="left"/>
        <w:rPr>
          <w:rFonts w:hAnsi="ＭＳ 明朝"/>
          <w:szCs w:val="24"/>
        </w:rPr>
      </w:pPr>
      <w:r w:rsidRPr="004E5332">
        <w:rPr>
          <w:rFonts w:hAnsi="ＭＳ 明朝" w:hint="eastAsia"/>
          <w:color w:val="000000" w:themeColor="text1"/>
          <w:szCs w:val="24"/>
        </w:rPr>
        <w:t>○</w:t>
      </w:r>
      <w:r w:rsidR="004C088D" w:rsidRPr="004E5332">
        <w:rPr>
          <w:rFonts w:hAnsi="ＭＳ 明朝" w:hint="eastAsia"/>
          <w:color w:val="000000" w:themeColor="text1"/>
          <w:szCs w:val="24"/>
        </w:rPr>
        <w:t xml:space="preserve">　</w:t>
      </w:r>
      <w:r w:rsidR="006D0967" w:rsidRPr="004E5332">
        <w:rPr>
          <w:rFonts w:hAnsi="ＭＳ 明朝" w:hint="eastAsia"/>
          <w:color w:val="000000" w:themeColor="text1"/>
          <w:szCs w:val="24"/>
        </w:rPr>
        <w:t>府から意見を求め</w:t>
      </w:r>
      <w:r w:rsidR="005E7706" w:rsidRPr="004E5332">
        <w:rPr>
          <w:rFonts w:hAnsi="ＭＳ 明朝" w:hint="eastAsia"/>
          <w:color w:val="000000" w:themeColor="text1"/>
          <w:szCs w:val="24"/>
        </w:rPr>
        <w:t>られ</w:t>
      </w:r>
      <w:r w:rsidR="006D0967" w:rsidRPr="004E5332">
        <w:rPr>
          <w:rFonts w:hAnsi="ＭＳ 明朝" w:hint="eastAsia"/>
          <w:color w:val="000000" w:themeColor="text1"/>
          <w:szCs w:val="24"/>
        </w:rPr>
        <w:t>た</w:t>
      </w:r>
      <w:r w:rsidR="00697B0E" w:rsidRPr="004E5332">
        <w:rPr>
          <w:rFonts w:hAnsi="ＭＳ 明朝" w:hint="eastAsia"/>
          <w:color w:val="000000" w:themeColor="text1"/>
          <w:szCs w:val="24"/>
        </w:rPr>
        <w:t>指定管理者の</w:t>
      </w:r>
      <w:r w:rsidR="00BE299C" w:rsidRPr="004E5332">
        <w:rPr>
          <w:rFonts w:hAnsi="ＭＳ 明朝" w:hint="eastAsia"/>
          <w:color w:val="000000" w:themeColor="text1"/>
          <w:szCs w:val="24"/>
        </w:rPr>
        <w:t>公募条件の一部見直し</w:t>
      </w:r>
      <w:r w:rsidR="00427B47" w:rsidRPr="004E5332">
        <w:rPr>
          <w:rFonts w:hAnsi="ＭＳ 明朝" w:hint="eastAsia"/>
          <w:color w:val="000000" w:themeColor="text1"/>
          <w:szCs w:val="24"/>
        </w:rPr>
        <w:t>に</w:t>
      </w:r>
      <w:r w:rsidR="00BE299C" w:rsidRPr="004E5332">
        <w:rPr>
          <w:rFonts w:hAnsi="ＭＳ 明朝" w:hint="eastAsia"/>
          <w:color w:val="000000" w:themeColor="text1"/>
          <w:szCs w:val="24"/>
        </w:rPr>
        <w:t>ついて</w:t>
      </w:r>
      <w:r w:rsidR="00C860ED" w:rsidRPr="004E5332">
        <w:rPr>
          <w:rFonts w:hAnsi="ＭＳ 明朝" w:hint="eastAsia"/>
          <w:color w:val="000000" w:themeColor="text1"/>
          <w:szCs w:val="24"/>
        </w:rPr>
        <w:t>、</w:t>
      </w:r>
      <w:r w:rsidR="00C57DD0" w:rsidRPr="004E5332">
        <w:rPr>
          <w:rFonts w:hAnsi="ＭＳ 明朝" w:hint="eastAsia"/>
          <w:color w:val="000000" w:themeColor="text1"/>
          <w:szCs w:val="24"/>
        </w:rPr>
        <w:t>事業者から</w:t>
      </w:r>
      <w:r w:rsidR="0013522C" w:rsidRPr="004E5332">
        <w:rPr>
          <w:rFonts w:hAnsi="ＭＳ 明朝" w:hint="eastAsia"/>
          <w:szCs w:val="24"/>
        </w:rPr>
        <w:t>提案</w:t>
      </w:r>
      <w:r w:rsidR="00CA2144" w:rsidRPr="004E5332">
        <w:rPr>
          <w:rFonts w:hAnsi="ＭＳ 明朝" w:hint="eastAsia"/>
          <w:szCs w:val="24"/>
        </w:rPr>
        <w:t>や</w:t>
      </w:r>
      <w:r w:rsidR="0013522C" w:rsidRPr="004E5332">
        <w:rPr>
          <w:rFonts w:hAnsi="ＭＳ 明朝" w:hint="eastAsia"/>
          <w:szCs w:val="24"/>
        </w:rPr>
        <w:t>意見</w:t>
      </w:r>
      <w:r w:rsidR="0026636E" w:rsidRPr="004E5332">
        <w:rPr>
          <w:rFonts w:hAnsi="ＭＳ 明朝" w:hint="eastAsia"/>
          <w:szCs w:val="24"/>
        </w:rPr>
        <w:t>が</w:t>
      </w:r>
      <w:r w:rsidR="00404CF2" w:rsidRPr="004E5332">
        <w:rPr>
          <w:rFonts w:hAnsi="ＭＳ 明朝" w:hint="eastAsia"/>
          <w:szCs w:val="24"/>
        </w:rPr>
        <w:t>あった</w:t>
      </w:r>
      <w:r w:rsidR="0026636E" w:rsidRPr="004E5332">
        <w:rPr>
          <w:rFonts w:hAnsi="ＭＳ 明朝" w:hint="eastAsia"/>
          <w:szCs w:val="24"/>
        </w:rPr>
        <w:t>次の３点</w:t>
      </w:r>
      <w:r w:rsidR="006D0967" w:rsidRPr="004E5332">
        <w:rPr>
          <w:rFonts w:hAnsi="ＭＳ 明朝" w:hint="eastAsia"/>
          <w:szCs w:val="24"/>
        </w:rPr>
        <w:t>に</w:t>
      </w:r>
      <w:r w:rsidR="00BE299C" w:rsidRPr="004E5332">
        <w:rPr>
          <w:rFonts w:hAnsi="ＭＳ 明朝" w:hint="eastAsia"/>
          <w:szCs w:val="24"/>
        </w:rPr>
        <w:t>関する</w:t>
      </w:r>
      <w:r w:rsidR="006D0967" w:rsidRPr="004E5332">
        <w:rPr>
          <w:rFonts w:hAnsi="ＭＳ 明朝" w:hint="eastAsia"/>
          <w:szCs w:val="24"/>
        </w:rPr>
        <w:t>議論を行った。</w:t>
      </w:r>
    </w:p>
    <w:p w14:paraId="3AF7508E" w14:textId="66106D9E" w:rsidR="00C20005" w:rsidRPr="004E5332" w:rsidRDefault="00C20005" w:rsidP="00C20005">
      <w:pPr>
        <w:ind w:left="720" w:hangingChars="300" w:hanging="720"/>
        <w:jc w:val="left"/>
        <w:rPr>
          <w:rFonts w:hAnsi="ＭＳ 明朝"/>
          <w:szCs w:val="24"/>
        </w:rPr>
      </w:pPr>
      <w:r w:rsidRPr="004E5332">
        <w:rPr>
          <w:rFonts w:hAnsi="ＭＳ 明朝" w:hint="eastAsia"/>
          <w:szCs w:val="24"/>
        </w:rPr>
        <w:t xml:space="preserve">　　　</w:t>
      </w:r>
      <w:r w:rsidR="007913B3" w:rsidRPr="004E5332">
        <w:rPr>
          <w:rFonts w:hAnsi="ＭＳ 明朝" w:hint="eastAsia"/>
          <w:szCs w:val="24"/>
        </w:rPr>
        <w:t>ア）</w:t>
      </w:r>
      <w:r w:rsidRPr="004E5332">
        <w:rPr>
          <w:rFonts w:hAnsi="ＭＳ 明朝" w:hint="eastAsia"/>
          <w:szCs w:val="24"/>
        </w:rPr>
        <w:t>収益還元の率や納付方法の見直し</w:t>
      </w:r>
    </w:p>
    <w:p w14:paraId="005F9C66" w14:textId="77777777" w:rsidR="00464C8D" w:rsidRPr="00881866" w:rsidRDefault="007913B3" w:rsidP="00BC5AFB">
      <w:pPr>
        <w:ind w:left="720" w:hangingChars="300" w:hanging="720"/>
        <w:rPr>
          <w:rFonts w:hAnsi="ＭＳ 明朝"/>
        </w:rPr>
      </w:pPr>
      <w:r w:rsidRPr="004E5332">
        <w:rPr>
          <w:rFonts w:hAnsi="ＭＳ 明朝" w:hint="eastAsia"/>
          <w:szCs w:val="24"/>
        </w:rPr>
        <w:t xml:space="preserve">　　　　</w:t>
      </w:r>
      <w:r w:rsidR="00BC5AFB" w:rsidRPr="004E5332">
        <w:rPr>
          <w:rFonts w:hAnsi="ＭＳ 明朝" w:hint="eastAsia"/>
          <w:szCs w:val="24"/>
        </w:rPr>
        <w:t xml:space="preserve">　・</w:t>
      </w:r>
      <w:r w:rsidR="00464C8D" w:rsidRPr="00881866">
        <w:rPr>
          <w:rFonts w:hAnsi="ＭＳ 明朝" w:hint="eastAsia"/>
        </w:rPr>
        <w:t>ＰＭＯ</w:t>
      </w:r>
      <w:r w:rsidR="00BC5AFB" w:rsidRPr="00881866">
        <w:rPr>
          <w:rFonts w:hAnsi="ＭＳ 明朝" w:hint="eastAsia"/>
        </w:rPr>
        <w:t>型指定管理者が実施する自主事業・指定管理事業に関する収益還元に</w:t>
      </w:r>
    </w:p>
    <w:p w14:paraId="6081654B" w14:textId="07F818CF" w:rsidR="00BC5AFB" w:rsidRPr="00881866" w:rsidRDefault="00464C8D" w:rsidP="00464C8D">
      <w:pPr>
        <w:ind w:left="720" w:hangingChars="300" w:hanging="720"/>
        <w:rPr>
          <w:rFonts w:hAnsi="ＭＳ 明朝"/>
        </w:rPr>
      </w:pPr>
      <w:r w:rsidRPr="00881866">
        <w:rPr>
          <w:rFonts w:hAnsi="ＭＳ 明朝" w:hint="eastAsia"/>
        </w:rPr>
        <w:t xml:space="preserve">　　　　　　</w:t>
      </w:r>
      <w:r w:rsidR="00BC5AFB" w:rsidRPr="00881866">
        <w:rPr>
          <w:rFonts w:hAnsi="ＭＳ 明朝" w:hint="eastAsia"/>
        </w:rPr>
        <w:t>ついて、</w:t>
      </w:r>
      <w:r w:rsidR="00D4058C" w:rsidRPr="00881866">
        <w:rPr>
          <w:rFonts w:hAnsi="ＭＳ 明朝" w:hint="eastAsia"/>
        </w:rPr>
        <w:t>民間事業者の</w:t>
      </w:r>
      <w:r w:rsidR="00BC5AFB" w:rsidRPr="00881866">
        <w:rPr>
          <w:rFonts w:hAnsi="ＭＳ 明朝" w:hint="eastAsia"/>
        </w:rPr>
        <w:t>参入意欲</w:t>
      </w:r>
      <w:r w:rsidR="00D4058C" w:rsidRPr="00881866">
        <w:rPr>
          <w:rFonts w:hAnsi="ＭＳ 明朝" w:hint="eastAsia"/>
        </w:rPr>
        <w:t>を</w:t>
      </w:r>
      <w:r w:rsidR="00BC5AFB" w:rsidRPr="00881866">
        <w:rPr>
          <w:rFonts w:hAnsi="ＭＳ 明朝" w:hint="eastAsia"/>
        </w:rPr>
        <w:t>高</w:t>
      </w:r>
      <w:r w:rsidR="00D4058C" w:rsidRPr="00881866">
        <w:rPr>
          <w:rFonts w:hAnsi="ＭＳ 明朝" w:hint="eastAsia"/>
        </w:rPr>
        <w:t>め</w:t>
      </w:r>
      <w:r w:rsidR="00BC5AFB" w:rsidRPr="00881866">
        <w:rPr>
          <w:rFonts w:hAnsi="ＭＳ 明朝" w:hint="eastAsia"/>
        </w:rPr>
        <w:t>る</w:t>
      </w:r>
      <w:r w:rsidR="00D4058C" w:rsidRPr="00881866">
        <w:rPr>
          <w:rFonts w:hAnsi="ＭＳ 明朝" w:hint="eastAsia"/>
        </w:rPr>
        <w:t>適正な</w:t>
      </w:r>
      <w:r w:rsidR="00BC5AFB" w:rsidRPr="00881866">
        <w:rPr>
          <w:rFonts w:hAnsi="ＭＳ 明朝" w:hint="eastAsia"/>
        </w:rPr>
        <w:t>還元率と納付方法を検討</w:t>
      </w:r>
    </w:p>
    <w:p w14:paraId="44AF4FC0" w14:textId="5F17DF76" w:rsidR="007913B3" w:rsidRPr="00881866" w:rsidRDefault="007913B3" w:rsidP="00C20005">
      <w:pPr>
        <w:ind w:left="720" w:hangingChars="300" w:hanging="720"/>
        <w:jc w:val="left"/>
        <w:rPr>
          <w:rFonts w:hAnsi="ＭＳ 明朝"/>
          <w:szCs w:val="24"/>
        </w:rPr>
      </w:pPr>
    </w:p>
    <w:p w14:paraId="443FE221" w14:textId="5AFAE2D1" w:rsidR="00427B47" w:rsidRPr="00881866" w:rsidRDefault="00427B47" w:rsidP="0090380C">
      <w:pPr>
        <w:ind w:left="720" w:hangingChars="300" w:hanging="720"/>
        <w:jc w:val="left"/>
        <w:rPr>
          <w:rFonts w:hAnsi="ＭＳ 明朝"/>
          <w:szCs w:val="24"/>
        </w:rPr>
      </w:pPr>
      <w:r w:rsidRPr="00881866">
        <w:rPr>
          <w:rFonts w:hAnsi="ＭＳ 明朝" w:hint="eastAsia"/>
          <w:szCs w:val="24"/>
        </w:rPr>
        <w:t xml:space="preserve">　　　</w:t>
      </w:r>
      <w:r w:rsidR="007913B3" w:rsidRPr="00881866">
        <w:rPr>
          <w:rFonts w:hAnsi="ＭＳ 明朝" w:hint="eastAsia"/>
          <w:szCs w:val="24"/>
        </w:rPr>
        <w:t>イ）</w:t>
      </w:r>
      <w:r w:rsidRPr="00881866">
        <w:rPr>
          <w:rFonts w:hAnsi="ＭＳ 明朝" w:hint="eastAsia"/>
          <w:szCs w:val="24"/>
        </w:rPr>
        <w:t>占用許可（催しのため設けられる仮設工作物）の権限付与</w:t>
      </w:r>
    </w:p>
    <w:p w14:paraId="7E96A34D" w14:textId="65DC641C" w:rsidR="00BC5AFB" w:rsidRPr="00881866" w:rsidRDefault="00BC5AFB" w:rsidP="00BC5AFB">
      <w:pPr>
        <w:ind w:leftChars="300" w:left="720" w:firstLineChars="200" w:firstLine="480"/>
        <w:jc w:val="left"/>
        <w:rPr>
          <w:rFonts w:hAnsi="ＭＳ 明朝"/>
          <w:szCs w:val="24"/>
        </w:rPr>
      </w:pPr>
      <w:r w:rsidRPr="00881866">
        <w:rPr>
          <w:rFonts w:hAnsi="ＭＳ 明朝" w:hint="eastAsia"/>
          <w:szCs w:val="24"/>
        </w:rPr>
        <w:t>・催しのため設けられる仮設工作物の設置に係る占用許可の権限を指定管理</w:t>
      </w:r>
    </w:p>
    <w:p w14:paraId="3E7D3D42" w14:textId="3BD48822" w:rsidR="00BC5AFB" w:rsidRPr="00881866" w:rsidRDefault="00BC5AFB" w:rsidP="00BC5AFB">
      <w:pPr>
        <w:ind w:leftChars="300" w:left="720" w:firstLineChars="300" w:firstLine="720"/>
        <w:jc w:val="left"/>
        <w:rPr>
          <w:rFonts w:hAnsi="ＭＳ 明朝"/>
          <w:szCs w:val="24"/>
        </w:rPr>
      </w:pPr>
      <w:r w:rsidRPr="00881866">
        <w:rPr>
          <w:rFonts w:hAnsi="ＭＳ 明朝" w:hint="eastAsia"/>
          <w:szCs w:val="24"/>
        </w:rPr>
        <w:t>者に付与</w:t>
      </w:r>
      <w:r w:rsidR="00D4058C" w:rsidRPr="00881866">
        <w:rPr>
          <w:rFonts w:hAnsi="ＭＳ 明朝" w:hint="eastAsia"/>
          <w:szCs w:val="24"/>
        </w:rPr>
        <w:t>すること</w:t>
      </w:r>
      <w:r w:rsidR="008944D5" w:rsidRPr="00436C0A">
        <w:rPr>
          <w:rFonts w:hAnsi="ＭＳ 明朝" w:hint="eastAsia"/>
          <w:szCs w:val="24"/>
        </w:rPr>
        <w:t>の</w:t>
      </w:r>
      <w:r w:rsidRPr="00881866">
        <w:rPr>
          <w:rFonts w:hAnsi="ＭＳ 明朝" w:hint="eastAsia"/>
          <w:szCs w:val="24"/>
        </w:rPr>
        <w:t>検討</w:t>
      </w:r>
    </w:p>
    <w:p w14:paraId="6CA4408B" w14:textId="77777777" w:rsidR="00BC5AFB" w:rsidRPr="00881866" w:rsidRDefault="00BC5AFB" w:rsidP="00BC5AFB">
      <w:pPr>
        <w:ind w:leftChars="300" w:left="720" w:firstLineChars="300" w:firstLine="720"/>
        <w:jc w:val="left"/>
        <w:rPr>
          <w:rFonts w:hAnsi="ＭＳ 明朝"/>
          <w:szCs w:val="24"/>
        </w:rPr>
      </w:pPr>
    </w:p>
    <w:p w14:paraId="1631EF88" w14:textId="4C3F6DE3" w:rsidR="00527E91" w:rsidRPr="00881866" w:rsidRDefault="00427B47" w:rsidP="00527E91">
      <w:pPr>
        <w:ind w:left="720" w:hangingChars="300" w:hanging="720"/>
        <w:jc w:val="left"/>
        <w:rPr>
          <w:rFonts w:hAnsi="ＭＳ 明朝"/>
          <w:szCs w:val="24"/>
        </w:rPr>
      </w:pPr>
      <w:r w:rsidRPr="00881866">
        <w:rPr>
          <w:rFonts w:hAnsi="ＭＳ 明朝" w:hint="eastAsia"/>
          <w:szCs w:val="24"/>
        </w:rPr>
        <w:t xml:space="preserve">　　</w:t>
      </w:r>
      <w:r w:rsidR="007913B3" w:rsidRPr="00881866">
        <w:rPr>
          <w:rFonts w:hAnsi="ＭＳ 明朝" w:hint="eastAsia"/>
          <w:szCs w:val="24"/>
        </w:rPr>
        <w:t xml:space="preserve">　ウ）</w:t>
      </w:r>
      <w:r w:rsidRPr="00881866">
        <w:rPr>
          <w:rFonts w:hAnsi="ＭＳ 明朝" w:hint="eastAsia"/>
          <w:szCs w:val="24"/>
        </w:rPr>
        <w:t>自動販売機の設置に関する権限付与</w:t>
      </w:r>
    </w:p>
    <w:p w14:paraId="0FF1CF8C" w14:textId="3DAD16F1" w:rsidR="00BC5AFB" w:rsidRPr="004E5332" w:rsidRDefault="00BC5AFB" w:rsidP="006B419B">
      <w:pPr>
        <w:ind w:left="1440" w:hangingChars="600" w:hanging="1440"/>
        <w:rPr>
          <w:rFonts w:hAnsi="ＭＳ 明朝"/>
          <w:strike/>
          <w:color w:val="4472C4" w:themeColor="accent5"/>
        </w:rPr>
      </w:pPr>
      <w:r w:rsidRPr="00881866">
        <w:rPr>
          <w:rFonts w:hAnsi="ＭＳ 明朝" w:hint="eastAsia"/>
          <w:szCs w:val="24"/>
        </w:rPr>
        <w:t xml:space="preserve">　　　　　・</w:t>
      </w:r>
      <w:r w:rsidRPr="00881866">
        <w:rPr>
          <w:rFonts w:hAnsi="ＭＳ 明朝" w:hint="eastAsia"/>
        </w:rPr>
        <w:t>園内に自動販売機を設置する</w:t>
      </w:r>
      <w:r w:rsidR="00D4058C" w:rsidRPr="00881866">
        <w:rPr>
          <w:rFonts w:hAnsi="ＭＳ 明朝" w:hint="eastAsia"/>
        </w:rPr>
        <w:t>ことができる権限を</w:t>
      </w:r>
      <w:r w:rsidR="006B419B" w:rsidRPr="00881866">
        <w:rPr>
          <w:rFonts w:hAnsi="ＭＳ 明朝" w:hint="eastAsia"/>
        </w:rPr>
        <w:t>指定管理者に</w:t>
      </w:r>
      <w:r w:rsidR="00D4058C" w:rsidRPr="00881866">
        <w:rPr>
          <w:rFonts w:hAnsi="ＭＳ 明朝" w:hint="eastAsia"/>
        </w:rPr>
        <w:t>付</w:t>
      </w:r>
      <w:r w:rsidR="00D4058C" w:rsidRPr="004E5332">
        <w:rPr>
          <w:rFonts w:hAnsi="ＭＳ 明朝" w:hint="eastAsia"/>
        </w:rPr>
        <w:t>与するこ</w:t>
      </w:r>
      <w:r w:rsidR="0007385E" w:rsidRPr="004E5332">
        <w:rPr>
          <w:rFonts w:hAnsi="ＭＳ 明朝" w:hint="eastAsia"/>
        </w:rPr>
        <w:t>と</w:t>
      </w:r>
      <w:r w:rsidR="00D4058C" w:rsidRPr="004E5332">
        <w:rPr>
          <w:rFonts w:hAnsi="ＭＳ 明朝" w:hint="eastAsia"/>
        </w:rPr>
        <w:t>の検討</w:t>
      </w:r>
    </w:p>
    <w:p w14:paraId="4B802F73" w14:textId="1EBBB053" w:rsidR="007C6D16" w:rsidRDefault="007C6D16" w:rsidP="0007385E">
      <w:pPr>
        <w:jc w:val="left"/>
        <w:rPr>
          <w:rFonts w:hAnsi="ＭＳ 明朝"/>
          <w:color w:val="000000" w:themeColor="text1"/>
          <w:szCs w:val="24"/>
        </w:rPr>
      </w:pPr>
    </w:p>
    <w:p w14:paraId="21682E01" w14:textId="77777777" w:rsidR="001759F6" w:rsidRPr="004E5332" w:rsidRDefault="001759F6" w:rsidP="0007385E">
      <w:pPr>
        <w:jc w:val="left"/>
        <w:rPr>
          <w:rFonts w:hAnsi="ＭＳ 明朝"/>
          <w:color w:val="000000" w:themeColor="text1"/>
          <w:szCs w:val="24"/>
        </w:rPr>
      </w:pPr>
    </w:p>
    <w:p w14:paraId="697F1070" w14:textId="28DE6ACC" w:rsidR="007C6D16" w:rsidRPr="004E5332" w:rsidRDefault="007C6D16" w:rsidP="000434C8">
      <w:pPr>
        <w:ind w:left="720" w:hangingChars="300" w:hanging="720"/>
        <w:jc w:val="left"/>
        <w:rPr>
          <w:rFonts w:ascii="ＭＳ ゴシック" w:eastAsia="ＭＳ ゴシック"/>
          <w:szCs w:val="24"/>
        </w:rPr>
      </w:pPr>
      <w:r w:rsidRPr="004E5332">
        <w:rPr>
          <w:rFonts w:ascii="ＭＳ ゴシック" w:eastAsia="ＭＳ ゴシック" w:hint="eastAsia"/>
          <w:szCs w:val="24"/>
        </w:rPr>
        <w:t>Ⅲ．議論の結果</w:t>
      </w:r>
    </w:p>
    <w:p w14:paraId="6FFA2FDB" w14:textId="47136BA2" w:rsidR="0046159F" w:rsidRPr="004E5332" w:rsidRDefault="0046159F" w:rsidP="0046159F">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１．山田池公園</w:t>
      </w:r>
    </w:p>
    <w:p w14:paraId="4FF2AE1D" w14:textId="15C09268" w:rsidR="0046159F" w:rsidRPr="004E5332" w:rsidRDefault="0046159F" w:rsidP="0046159F">
      <w:pPr>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 xml:space="preserve">　（１）提案内容について</w:t>
      </w:r>
    </w:p>
    <w:p w14:paraId="435ED32A" w14:textId="1D39A6C0" w:rsidR="0046159F" w:rsidRPr="004E5332" w:rsidRDefault="0046159F" w:rsidP="00925A4E">
      <w:pPr>
        <w:jc w:val="left"/>
        <w:rPr>
          <w:rFonts w:hAnsi="ＭＳ 明朝"/>
          <w:color w:val="000000" w:themeColor="text1"/>
          <w:szCs w:val="24"/>
        </w:rPr>
      </w:pPr>
      <w:r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　提案件数　１件</w:t>
      </w:r>
    </w:p>
    <w:p w14:paraId="27D7BD43" w14:textId="4F3CEC2A" w:rsidR="0046159F" w:rsidRPr="004E5332" w:rsidRDefault="0046159F" w:rsidP="0046159F">
      <w:pPr>
        <w:ind w:firstLineChars="500" w:firstLine="1200"/>
        <w:jc w:val="left"/>
        <w:rPr>
          <w:rFonts w:hAnsi="ＭＳ 明朝"/>
          <w:color w:val="000000" w:themeColor="text1"/>
          <w:szCs w:val="24"/>
        </w:rPr>
      </w:pPr>
    </w:p>
    <w:p w14:paraId="1A84865D" w14:textId="77777777" w:rsidR="0046159F" w:rsidRPr="004E5332" w:rsidRDefault="0046159F" w:rsidP="0046159F">
      <w:pPr>
        <w:jc w:val="left"/>
        <w:rPr>
          <w:rFonts w:hAnsi="ＭＳ 明朝"/>
          <w:color w:val="000000" w:themeColor="text1"/>
          <w:szCs w:val="24"/>
        </w:rPr>
      </w:pPr>
      <w:r w:rsidRPr="004E5332">
        <w:rPr>
          <w:rFonts w:hAnsi="ＭＳ 明朝" w:hint="eastAsia"/>
          <w:color w:val="000000" w:themeColor="text1"/>
          <w:szCs w:val="24"/>
        </w:rPr>
        <w:t xml:space="preserve">　　　○　事業期間及び活用する事業手法</w:t>
      </w:r>
    </w:p>
    <w:p w14:paraId="69235B26" w14:textId="020BC498" w:rsidR="0046159F" w:rsidRPr="004E5332" w:rsidRDefault="0046159F" w:rsidP="0046159F">
      <w:pPr>
        <w:jc w:val="left"/>
        <w:rPr>
          <w:rFonts w:hAnsi="ＭＳ 明朝"/>
          <w:color w:val="000000" w:themeColor="text1"/>
          <w:szCs w:val="24"/>
        </w:rPr>
      </w:pPr>
      <w:r w:rsidRPr="004E5332">
        <w:rPr>
          <w:rFonts w:hAnsi="ＭＳ 明朝" w:hint="eastAsia"/>
          <w:color w:val="000000" w:themeColor="text1"/>
          <w:szCs w:val="24"/>
        </w:rPr>
        <w:t xml:space="preserve">　　　　　事業期間</w:t>
      </w:r>
      <w:r w:rsidR="0007385E" w:rsidRPr="004E5332">
        <w:rPr>
          <w:rFonts w:hAnsi="ＭＳ 明朝" w:hint="eastAsia"/>
          <w:color w:val="FF0000"/>
          <w:szCs w:val="24"/>
        </w:rPr>
        <w:t xml:space="preserve">　</w:t>
      </w:r>
      <w:r w:rsidRPr="004E5332">
        <w:rPr>
          <w:rFonts w:hAnsi="ＭＳ 明朝"/>
          <w:color w:val="000000" w:themeColor="text1"/>
          <w:szCs w:val="24"/>
        </w:rPr>
        <w:t>10</w:t>
      </w:r>
      <w:r w:rsidRPr="004E5332">
        <w:rPr>
          <w:rFonts w:hAnsi="ＭＳ 明朝" w:hint="eastAsia"/>
          <w:color w:val="000000" w:themeColor="text1"/>
          <w:szCs w:val="24"/>
        </w:rPr>
        <w:t>年</w:t>
      </w:r>
    </w:p>
    <w:p w14:paraId="0C6CB7F2" w14:textId="36DE41D3" w:rsidR="0046159F" w:rsidRPr="004E5332" w:rsidRDefault="0046159F" w:rsidP="0046159F">
      <w:pPr>
        <w:ind w:left="1200" w:hangingChars="500" w:hanging="1200"/>
        <w:jc w:val="left"/>
        <w:rPr>
          <w:rFonts w:hAnsi="ＭＳ 明朝"/>
          <w:szCs w:val="24"/>
        </w:rPr>
      </w:pPr>
      <w:r w:rsidRPr="004E5332">
        <w:rPr>
          <w:rFonts w:hAnsi="ＭＳ 明朝" w:hint="eastAsia"/>
          <w:color w:val="000000" w:themeColor="text1"/>
          <w:szCs w:val="24"/>
        </w:rPr>
        <w:t xml:space="preserve">　　　　　事業手法</w:t>
      </w:r>
      <w:r w:rsidR="0007385E" w:rsidRPr="004E5332">
        <w:rPr>
          <w:rFonts w:hAnsi="ＭＳ 明朝" w:hint="eastAsia"/>
          <w:szCs w:val="24"/>
        </w:rPr>
        <w:t xml:space="preserve">　</w:t>
      </w:r>
      <w:r w:rsidR="00BC1A74" w:rsidRPr="00881866">
        <w:rPr>
          <w:rFonts w:hAnsi="ＭＳ 明朝" w:hint="eastAsia"/>
          <w:szCs w:val="24"/>
        </w:rPr>
        <w:t>ＰＭＯ</w:t>
      </w:r>
      <w:r w:rsidR="001F0F0A" w:rsidRPr="004E5332">
        <w:rPr>
          <w:rFonts w:hAnsi="ＭＳ 明朝" w:hint="eastAsia"/>
          <w:szCs w:val="24"/>
        </w:rPr>
        <w:t>型指定管理</w:t>
      </w:r>
    </w:p>
    <w:p w14:paraId="733C367C" w14:textId="3A34DF35" w:rsidR="00CA7D5D" w:rsidRPr="004E5332" w:rsidRDefault="00CA7D5D" w:rsidP="00CA7D5D">
      <w:pPr>
        <w:jc w:val="left"/>
        <w:rPr>
          <w:rFonts w:hAnsi="ＭＳ 明朝"/>
          <w:szCs w:val="24"/>
        </w:rPr>
      </w:pPr>
      <w:r w:rsidRPr="004E5332">
        <w:rPr>
          <w:rFonts w:hAnsi="ＭＳ 明朝" w:hint="eastAsia"/>
          <w:szCs w:val="24"/>
        </w:rPr>
        <w:lastRenderedPageBreak/>
        <w:t xml:space="preserve">　　　○　事業内容</w:t>
      </w:r>
    </w:p>
    <w:p w14:paraId="34AA6F61" w14:textId="07B927B2" w:rsidR="00CA7D5D" w:rsidRPr="004E5332" w:rsidRDefault="00CA7D5D" w:rsidP="00AB41CD">
      <w:pPr>
        <w:ind w:leftChars="300" w:left="1200" w:hangingChars="200" w:hanging="480"/>
        <w:jc w:val="left"/>
        <w:rPr>
          <w:rFonts w:hAnsi="ＭＳ 明朝"/>
          <w:szCs w:val="24"/>
        </w:rPr>
      </w:pPr>
      <w:r w:rsidRPr="004E5332">
        <w:rPr>
          <w:rFonts w:hAnsi="ＭＳ 明朝" w:hint="eastAsia"/>
          <w:szCs w:val="24"/>
        </w:rPr>
        <w:t xml:space="preserve">　　山田池公園のマネジメントプランに適合した</w:t>
      </w:r>
      <w:r w:rsidR="00A3444B" w:rsidRPr="004E5332">
        <w:rPr>
          <w:rFonts w:hAnsi="ＭＳ 明朝" w:hint="eastAsia"/>
          <w:szCs w:val="24"/>
        </w:rPr>
        <w:t>もの</w:t>
      </w:r>
      <w:r w:rsidRPr="004E5332">
        <w:rPr>
          <w:rFonts w:hAnsi="ＭＳ 明朝" w:hint="eastAsia"/>
          <w:szCs w:val="24"/>
        </w:rPr>
        <w:t>であったが、</w:t>
      </w:r>
      <w:r w:rsidR="00A36672" w:rsidRPr="004E5332">
        <w:rPr>
          <w:rFonts w:hAnsi="ＭＳ 明朝" w:hint="eastAsia"/>
          <w:szCs w:val="24"/>
        </w:rPr>
        <w:t>既存の</w:t>
      </w:r>
      <w:r w:rsidRPr="004E5332">
        <w:rPr>
          <w:rFonts w:hAnsi="ＭＳ 明朝" w:hint="eastAsia"/>
          <w:szCs w:val="24"/>
        </w:rPr>
        <w:t>５年間のソフト充実型指定管理者制度にて</w:t>
      </w:r>
      <w:r w:rsidR="00AD2894" w:rsidRPr="004E5332">
        <w:rPr>
          <w:rFonts w:hAnsi="ＭＳ 明朝" w:hint="eastAsia"/>
          <w:szCs w:val="24"/>
        </w:rPr>
        <w:t>実施</w:t>
      </w:r>
      <w:r w:rsidRPr="004E5332">
        <w:rPr>
          <w:rFonts w:hAnsi="ＭＳ 明朝" w:hint="eastAsia"/>
          <w:szCs w:val="24"/>
        </w:rPr>
        <w:t>してい</w:t>
      </w:r>
      <w:r w:rsidR="00D332AF" w:rsidRPr="004E5332">
        <w:rPr>
          <w:rFonts w:hAnsi="ＭＳ 明朝" w:hint="eastAsia"/>
          <w:szCs w:val="24"/>
        </w:rPr>
        <w:t>る</w:t>
      </w:r>
      <w:r w:rsidRPr="004E5332">
        <w:rPr>
          <w:rFonts w:hAnsi="ＭＳ 明朝" w:hint="eastAsia"/>
          <w:szCs w:val="24"/>
        </w:rPr>
        <w:t>事業と類似し</w:t>
      </w:r>
      <w:r w:rsidR="00A3444B" w:rsidRPr="004E5332">
        <w:rPr>
          <w:rFonts w:hAnsi="ＭＳ 明朝" w:hint="eastAsia"/>
          <w:szCs w:val="24"/>
        </w:rPr>
        <w:t>てい</w:t>
      </w:r>
      <w:r w:rsidR="00BB572A" w:rsidRPr="004E5332">
        <w:rPr>
          <w:rFonts w:hAnsi="ＭＳ 明朝" w:hint="eastAsia"/>
          <w:szCs w:val="24"/>
        </w:rPr>
        <w:t>た</w:t>
      </w:r>
      <w:r w:rsidR="00A3444B" w:rsidRPr="004E5332">
        <w:rPr>
          <w:rFonts w:hAnsi="ＭＳ 明朝" w:hint="eastAsia"/>
          <w:szCs w:val="24"/>
        </w:rPr>
        <w:t>。</w:t>
      </w:r>
    </w:p>
    <w:p w14:paraId="5506F075" w14:textId="097FBEC6" w:rsidR="00E16FD4" w:rsidRPr="004E5332" w:rsidRDefault="00E16FD4" w:rsidP="00CA7D5D">
      <w:pPr>
        <w:jc w:val="left"/>
        <w:rPr>
          <w:rFonts w:hAnsi="ＭＳ 明朝"/>
          <w:color w:val="000000" w:themeColor="text1"/>
          <w:szCs w:val="24"/>
        </w:rPr>
      </w:pPr>
    </w:p>
    <w:p w14:paraId="4CEC84AC" w14:textId="77777777" w:rsidR="0046159F" w:rsidRPr="004E5332" w:rsidRDefault="0046159F" w:rsidP="0046159F">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（２）新たな管理運営制度の導入の可能性について</w:t>
      </w:r>
    </w:p>
    <w:p w14:paraId="28AAA81B" w14:textId="690B6B31" w:rsidR="0046159F" w:rsidRPr="004E5332" w:rsidRDefault="0046159F" w:rsidP="0046159F">
      <w:pPr>
        <w:ind w:leftChars="100" w:left="1200" w:hangingChars="400" w:hanging="960"/>
        <w:jc w:val="left"/>
        <w:rPr>
          <w:rFonts w:hAnsi="ＭＳ 明朝"/>
          <w:szCs w:val="24"/>
        </w:rPr>
      </w:pPr>
      <w:r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 xml:space="preserve">○　</w:t>
      </w:r>
      <w:bookmarkStart w:id="1" w:name="_Hlk203640072"/>
      <w:r w:rsidR="003E74FC" w:rsidRPr="004E5332">
        <w:rPr>
          <w:rFonts w:hAnsi="ＭＳ 明朝" w:hint="eastAsia"/>
          <w:szCs w:val="24"/>
        </w:rPr>
        <w:t>（１）の内容を踏まえ、</w:t>
      </w:r>
      <w:bookmarkEnd w:id="1"/>
      <w:r w:rsidR="004D2617" w:rsidRPr="004E5332">
        <w:rPr>
          <w:rFonts w:hAnsi="ＭＳ 明朝" w:hint="eastAsia"/>
          <w:szCs w:val="24"/>
        </w:rPr>
        <w:t>山田池公園</w:t>
      </w:r>
      <w:r w:rsidRPr="004E5332">
        <w:rPr>
          <w:rFonts w:hAnsi="ＭＳ 明朝" w:hint="eastAsia"/>
          <w:szCs w:val="24"/>
        </w:rPr>
        <w:t>では、</w:t>
      </w:r>
      <w:r w:rsidR="004D2617" w:rsidRPr="004E5332">
        <w:rPr>
          <w:rFonts w:hAnsi="ＭＳ 明朝" w:hint="eastAsia"/>
          <w:szCs w:val="24"/>
        </w:rPr>
        <w:t>６つの判断基準のうち、「収支計画の実現性」について、長期の事業期間</w:t>
      </w:r>
      <w:r w:rsidR="00D45D7C" w:rsidRPr="004E5332">
        <w:rPr>
          <w:rFonts w:hAnsi="ＭＳ 明朝" w:hint="eastAsia"/>
          <w:szCs w:val="24"/>
        </w:rPr>
        <w:t>が必要な</w:t>
      </w:r>
      <w:r w:rsidR="007C6D16" w:rsidRPr="004E5332">
        <w:rPr>
          <w:rFonts w:hAnsi="ＭＳ 明朝" w:hint="eastAsia"/>
          <w:szCs w:val="24"/>
        </w:rPr>
        <w:t>大規模</w:t>
      </w:r>
      <w:r w:rsidR="004D2617" w:rsidRPr="004E5332">
        <w:rPr>
          <w:rFonts w:hAnsi="ＭＳ 明朝" w:hint="eastAsia"/>
          <w:szCs w:val="24"/>
        </w:rPr>
        <w:t>投資</w:t>
      </w:r>
      <w:r w:rsidR="007C6D16" w:rsidRPr="004E5332">
        <w:rPr>
          <w:rFonts w:hAnsi="ＭＳ 明朝" w:hint="eastAsia"/>
          <w:szCs w:val="24"/>
        </w:rPr>
        <w:t>の提案</w:t>
      </w:r>
      <w:r w:rsidR="00A36672" w:rsidRPr="004E5332">
        <w:rPr>
          <w:rFonts w:hAnsi="ＭＳ 明朝" w:hint="eastAsia"/>
          <w:szCs w:val="24"/>
        </w:rPr>
        <w:t>の可能性</w:t>
      </w:r>
      <w:r w:rsidR="007C6D16" w:rsidRPr="004E5332">
        <w:rPr>
          <w:rFonts w:hAnsi="ＭＳ 明朝" w:hint="eastAsia"/>
          <w:szCs w:val="24"/>
        </w:rPr>
        <w:t>がない。</w:t>
      </w:r>
    </w:p>
    <w:p w14:paraId="35FFE3AF" w14:textId="04BC6680" w:rsidR="0046159F" w:rsidRPr="004E5332" w:rsidRDefault="0046159F" w:rsidP="0046159F">
      <w:pPr>
        <w:ind w:left="1200" w:hangingChars="500" w:hanging="1200"/>
        <w:jc w:val="left"/>
        <w:rPr>
          <w:rFonts w:hAnsi="ＭＳ 明朝"/>
          <w:color w:val="000000" w:themeColor="text1"/>
          <w:szCs w:val="24"/>
        </w:rPr>
      </w:pPr>
      <w:r w:rsidRPr="004E5332">
        <w:rPr>
          <w:rFonts w:hAnsi="ＭＳ 明朝" w:hint="eastAsia"/>
          <w:color w:val="000000" w:themeColor="text1"/>
          <w:szCs w:val="24"/>
        </w:rPr>
        <w:t xml:space="preserve">　　　○　</w:t>
      </w:r>
      <w:r w:rsidR="004D2617" w:rsidRPr="004E5332">
        <w:rPr>
          <w:rFonts w:hAnsi="ＭＳ 明朝" w:hint="eastAsia"/>
          <w:color w:val="000000" w:themeColor="text1"/>
          <w:szCs w:val="24"/>
        </w:rPr>
        <w:t>上記より、現時点では、新たな管理運営制度の導入の</w:t>
      </w:r>
      <w:r w:rsidR="004D2617" w:rsidRPr="00881866">
        <w:rPr>
          <w:rFonts w:hAnsi="ＭＳ 明朝" w:hint="eastAsia"/>
          <w:color w:val="000000" w:themeColor="text1"/>
          <w:szCs w:val="24"/>
        </w:rPr>
        <w:t>可能性は</w:t>
      </w:r>
      <w:r w:rsidR="004D2617" w:rsidRPr="004E5332">
        <w:rPr>
          <w:rFonts w:hAnsi="ＭＳ 明朝" w:hint="eastAsia"/>
          <w:color w:val="000000" w:themeColor="text1"/>
          <w:szCs w:val="24"/>
        </w:rPr>
        <w:t>ないと思われる。</w:t>
      </w:r>
    </w:p>
    <w:p w14:paraId="34CE7C2E" w14:textId="77777777" w:rsidR="0046159F" w:rsidRPr="004E5332" w:rsidRDefault="0046159F" w:rsidP="0046159F">
      <w:pPr>
        <w:ind w:left="1200" w:hangingChars="500" w:hanging="1200"/>
        <w:jc w:val="left"/>
        <w:rPr>
          <w:rFonts w:hAnsi="ＭＳ 明朝"/>
          <w:color w:val="000000" w:themeColor="text1"/>
          <w:szCs w:val="24"/>
        </w:rPr>
      </w:pPr>
    </w:p>
    <w:p w14:paraId="707EAEC0" w14:textId="77777777" w:rsidR="0046159F" w:rsidRPr="00AF21BD" w:rsidRDefault="0046159F" w:rsidP="0046159F">
      <w:pPr>
        <w:ind w:left="1200" w:hangingChars="500" w:hanging="1200"/>
        <w:jc w:val="left"/>
        <w:rPr>
          <w:rFonts w:ascii="ＭＳ ゴシック" w:eastAsia="ＭＳ ゴシック"/>
          <w:color w:val="000000" w:themeColor="text1"/>
          <w:szCs w:val="24"/>
        </w:rPr>
      </w:pPr>
      <w:r w:rsidRPr="004E5332">
        <w:rPr>
          <w:rFonts w:hAnsi="ＭＳ 明朝" w:hint="eastAsia"/>
          <w:color w:val="000000" w:themeColor="text1"/>
          <w:szCs w:val="24"/>
        </w:rPr>
        <w:t xml:space="preserve">　</w:t>
      </w:r>
      <w:r w:rsidRPr="00AF21BD">
        <w:rPr>
          <w:rFonts w:ascii="ＭＳ ゴシック" w:eastAsia="ＭＳ ゴシック" w:hint="eastAsia"/>
          <w:color w:val="000000" w:themeColor="text1"/>
          <w:szCs w:val="24"/>
        </w:rPr>
        <w:t>（３）次期管理運営制度について</w:t>
      </w:r>
    </w:p>
    <w:p w14:paraId="4702E4E0" w14:textId="34368B76" w:rsidR="0046159F" w:rsidRPr="004E5332" w:rsidRDefault="0046159F" w:rsidP="0046159F">
      <w:pPr>
        <w:ind w:left="1200" w:hangingChars="500" w:hanging="1200"/>
        <w:jc w:val="left"/>
        <w:rPr>
          <w:rFonts w:hAnsi="ＭＳ 明朝"/>
          <w:color w:val="000000" w:themeColor="text1"/>
          <w:szCs w:val="24"/>
        </w:rPr>
      </w:pPr>
      <w:r w:rsidRPr="00AF21BD">
        <w:rPr>
          <w:rFonts w:hAnsi="ＭＳ 明朝" w:hint="eastAsia"/>
          <w:color w:val="000000" w:themeColor="text1"/>
          <w:szCs w:val="24"/>
        </w:rPr>
        <w:t xml:space="preserve">　　　○　</w:t>
      </w:r>
      <w:r w:rsidR="004D2617" w:rsidRPr="00AF21BD">
        <w:rPr>
          <w:rFonts w:hAnsi="ＭＳ 明朝" w:hint="eastAsia"/>
          <w:color w:val="000000" w:themeColor="text1"/>
          <w:szCs w:val="24"/>
        </w:rPr>
        <w:t>従来通り、「ソフト充実型指定管理者制度」が適していると思われる。</w:t>
      </w:r>
    </w:p>
    <w:p w14:paraId="4F150755" w14:textId="55133938" w:rsidR="0046159F" w:rsidRPr="004E5332" w:rsidRDefault="0046159F" w:rsidP="0046159F">
      <w:pPr>
        <w:ind w:firstLineChars="100" w:firstLine="240"/>
        <w:jc w:val="left"/>
        <w:rPr>
          <w:rFonts w:ascii="ＭＳ ゴシック" w:eastAsia="ＭＳ ゴシック"/>
          <w:color w:val="000000" w:themeColor="text1"/>
          <w:szCs w:val="24"/>
        </w:rPr>
      </w:pPr>
    </w:p>
    <w:p w14:paraId="6C0AD39A" w14:textId="5D86FCFF" w:rsidR="0046159F" w:rsidRPr="004E5332" w:rsidRDefault="0046159F" w:rsidP="0046159F">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２．石川河川公園</w:t>
      </w:r>
    </w:p>
    <w:p w14:paraId="6B96BE14" w14:textId="77777777" w:rsidR="0046159F" w:rsidRPr="004E5332" w:rsidRDefault="0046159F" w:rsidP="0046159F">
      <w:pPr>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 xml:space="preserve">　（１）提案内容について</w:t>
      </w:r>
    </w:p>
    <w:p w14:paraId="1106F669" w14:textId="77777777" w:rsidR="0046159F" w:rsidRPr="004E5332" w:rsidRDefault="0046159F" w:rsidP="0046159F">
      <w:pPr>
        <w:jc w:val="left"/>
        <w:rPr>
          <w:rFonts w:hAnsi="ＭＳ 明朝"/>
          <w:color w:val="000000" w:themeColor="text1"/>
          <w:szCs w:val="24"/>
        </w:rPr>
      </w:pPr>
      <w:r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 xml:space="preserve">○　提案件数　</w:t>
      </w:r>
    </w:p>
    <w:p w14:paraId="5327D869" w14:textId="02676A5A" w:rsidR="0046159F" w:rsidRPr="004E5332" w:rsidRDefault="0046159F" w:rsidP="0046159F">
      <w:pPr>
        <w:ind w:firstLineChars="500" w:firstLine="1200"/>
        <w:jc w:val="left"/>
        <w:rPr>
          <w:rFonts w:hAnsi="ＭＳ 明朝"/>
          <w:color w:val="000000" w:themeColor="text1"/>
          <w:szCs w:val="24"/>
        </w:rPr>
      </w:pPr>
      <w:r w:rsidRPr="004E5332">
        <w:rPr>
          <w:rFonts w:hAnsi="ＭＳ 明朝" w:hint="eastAsia"/>
          <w:color w:val="000000" w:themeColor="text1"/>
          <w:szCs w:val="24"/>
        </w:rPr>
        <w:t>同公園には、提案がなかった。</w:t>
      </w:r>
    </w:p>
    <w:p w14:paraId="6ECDB7BB" w14:textId="28959A63" w:rsidR="0046159F" w:rsidRPr="004E5332" w:rsidRDefault="0046159F" w:rsidP="0046159F">
      <w:pPr>
        <w:jc w:val="left"/>
        <w:rPr>
          <w:rFonts w:hAnsi="ＭＳ 明朝"/>
          <w:color w:val="000000" w:themeColor="text1"/>
          <w:szCs w:val="24"/>
        </w:rPr>
      </w:pPr>
      <w:r w:rsidRPr="004E5332">
        <w:rPr>
          <w:rFonts w:hAnsi="ＭＳ 明朝" w:hint="eastAsia"/>
          <w:color w:val="000000" w:themeColor="text1"/>
          <w:szCs w:val="24"/>
        </w:rPr>
        <w:t xml:space="preserve">　　　</w:t>
      </w:r>
    </w:p>
    <w:p w14:paraId="650E6303" w14:textId="77777777" w:rsidR="0046159F" w:rsidRPr="004E5332" w:rsidRDefault="0046159F" w:rsidP="0046159F">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（２）新たな管理運営制度の導入の可能性について</w:t>
      </w:r>
    </w:p>
    <w:p w14:paraId="73F96173" w14:textId="3455F458" w:rsidR="0046159F" w:rsidRPr="00881866" w:rsidRDefault="0046159F" w:rsidP="0046159F">
      <w:pPr>
        <w:ind w:leftChars="100" w:left="1200" w:hangingChars="400" w:hanging="960"/>
        <w:jc w:val="left"/>
        <w:rPr>
          <w:rFonts w:hAnsi="ＭＳ 明朝"/>
          <w:szCs w:val="24"/>
        </w:rPr>
      </w:pPr>
      <w:r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 xml:space="preserve">○　</w:t>
      </w:r>
      <w:r w:rsidR="00D634D9" w:rsidRPr="004E5332">
        <w:rPr>
          <w:rFonts w:hAnsi="ＭＳ 明朝" w:hint="eastAsia"/>
          <w:szCs w:val="24"/>
        </w:rPr>
        <w:t>（１）の内容を踏まえ、</w:t>
      </w:r>
      <w:r w:rsidR="00AD5C8C" w:rsidRPr="004E5332">
        <w:rPr>
          <w:rFonts w:hAnsi="ＭＳ 明朝" w:hint="eastAsia"/>
          <w:szCs w:val="24"/>
        </w:rPr>
        <w:t>新たな管理運営制度による</w:t>
      </w:r>
      <w:r w:rsidRPr="004E5332">
        <w:rPr>
          <w:rFonts w:hAnsi="ＭＳ 明朝" w:hint="eastAsia"/>
          <w:color w:val="000000" w:themeColor="text1"/>
          <w:szCs w:val="24"/>
        </w:rPr>
        <w:t>事業の実施</w:t>
      </w:r>
      <w:r w:rsidR="00B17246">
        <w:rPr>
          <w:rFonts w:hAnsi="ＭＳ 明朝" w:hint="eastAsia"/>
          <w:color w:val="000000" w:themeColor="text1"/>
          <w:szCs w:val="24"/>
        </w:rPr>
        <w:t>の</w:t>
      </w:r>
      <w:r w:rsidR="00B17246" w:rsidRPr="00881866">
        <w:rPr>
          <w:rFonts w:hAnsi="ＭＳ 明朝" w:hint="eastAsia"/>
          <w:szCs w:val="24"/>
        </w:rPr>
        <w:t>可能性がない</w:t>
      </w:r>
      <w:r w:rsidRPr="00881866">
        <w:rPr>
          <w:rFonts w:hAnsi="ＭＳ 明朝" w:hint="eastAsia"/>
          <w:szCs w:val="24"/>
        </w:rPr>
        <w:t>。</w:t>
      </w:r>
    </w:p>
    <w:p w14:paraId="411C602E" w14:textId="75CE1B46" w:rsidR="0046159F" w:rsidRPr="004E5332" w:rsidRDefault="0046159F" w:rsidP="0046159F">
      <w:pPr>
        <w:ind w:left="1200" w:hangingChars="500" w:hanging="1200"/>
        <w:jc w:val="left"/>
        <w:rPr>
          <w:rFonts w:hAnsi="ＭＳ 明朝"/>
          <w:color w:val="000000" w:themeColor="text1"/>
          <w:szCs w:val="24"/>
        </w:rPr>
      </w:pPr>
      <w:r w:rsidRPr="004E5332">
        <w:rPr>
          <w:rFonts w:hAnsi="ＭＳ 明朝" w:hint="eastAsia"/>
          <w:color w:val="000000" w:themeColor="text1"/>
          <w:szCs w:val="24"/>
        </w:rPr>
        <w:t xml:space="preserve">　　　○　</w:t>
      </w:r>
      <w:r w:rsidR="004D2617" w:rsidRPr="004E5332">
        <w:rPr>
          <w:rFonts w:hAnsi="ＭＳ 明朝" w:hint="eastAsia"/>
          <w:color w:val="000000" w:themeColor="text1"/>
          <w:szCs w:val="24"/>
        </w:rPr>
        <w:t>上記より、現時点では、新たな管理運営制度の導入の</w:t>
      </w:r>
      <w:r w:rsidR="004D2617" w:rsidRPr="00C24324">
        <w:rPr>
          <w:rFonts w:hAnsi="ＭＳ 明朝" w:hint="eastAsia"/>
          <w:color w:val="000000" w:themeColor="text1"/>
          <w:szCs w:val="24"/>
        </w:rPr>
        <w:t>可能性</w:t>
      </w:r>
      <w:r w:rsidR="004D2617" w:rsidRPr="004E5332">
        <w:rPr>
          <w:rFonts w:hAnsi="ＭＳ 明朝" w:hint="eastAsia"/>
          <w:color w:val="000000" w:themeColor="text1"/>
          <w:szCs w:val="24"/>
        </w:rPr>
        <w:t>はないと思われる。</w:t>
      </w:r>
    </w:p>
    <w:p w14:paraId="78A291A9" w14:textId="77777777" w:rsidR="0046159F" w:rsidRPr="004E5332" w:rsidRDefault="0046159F" w:rsidP="0046159F">
      <w:pPr>
        <w:ind w:left="1200" w:hangingChars="500" w:hanging="1200"/>
        <w:jc w:val="left"/>
        <w:rPr>
          <w:rFonts w:hAnsi="ＭＳ 明朝"/>
          <w:color w:val="000000" w:themeColor="text1"/>
          <w:szCs w:val="24"/>
        </w:rPr>
      </w:pPr>
    </w:p>
    <w:p w14:paraId="0FBAEF24" w14:textId="77777777" w:rsidR="0046159F" w:rsidRPr="00AF21BD" w:rsidRDefault="0046159F" w:rsidP="0046159F">
      <w:pPr>
        <w:ind w:left="1200" w:hangingChars="500" w:hanging="1200"/>
        <w:jc w:val="left"/>
        <w:rPr>
          <w:rFonts w:ascii="ＭＳ ゴシック" w:eastAsia="ＭＳ ゴシック"/>
          <w:color w:val="000000" w:themeColor="text1"/>
          <w:szCs w:val="24"/>
        </w:rPr>
      </w:pPr>
      <w:r w:rsidRPr="004E5332">
        <w:rPr>
          <w:rFonts w:hAnsi="ＭＳ 明朝" w:hint="eastAsia"/>
          <w:color w:val="000000" w:themeColor="text1"/>
          <w:szCs w:val="24"/>
        </w:rPr>
        <w:t xml:space="preserve">　</w:t>
      </w:r>
      <w:r w:rsidRPr="00AF21BD">
        <w:rPr>
          <w:rFonts w:ascii="ＭＳ ゴシック" w:eastAsia="ＭＳ ゴシック" w:hint="eastAsia"/>
          <w:color w:val="000000" w:themeColor="text1"/>
          <w:szCs w:val="24"/>
        </w:rPr>
        <w:t>（３）次期管理運営制度について</w:t>
      </w:r>
    </w:p>
    <w:p w14:paraId="1174FD8A" w14:textId="1A62D2EB" w:rsidR="0046159F" w:rsidRPr="004E5332" w:rsidRDefault="0046159F" w:rsidP="0046159F">
      <w:pPr>
        <w:ind w:left="1200" w:hangingChars="500" w:hanging="1200"/>
        <w:jc w:val="left"/>
        <w:rPr>
          <w:rFonts w:hAnsi="ＭＳ 明朝"/>
          <w:color w:val="000000" w:themeColor="text1"/>
          <w:szCs w:val="24"/>
        </w:rPr>
      </w:pPr>
      <w:r w:rsidRPr="00AF21BD">
        <w:rPr>
          <w:rFonts w:hAnsi="ＭＳ 明朝" w:hint="eastAsia"/>
          <w:color w:val="000000" w:themeColor="text1"/>
          <w:szCs w:val="24"/>
        </w:rPr>
        <w:t xml:space="preserve">　　　○　</w:t>
      </w:r>
      <w:r w:rsidR="004D2617" w:rsidRPr="00AF21BD">
        <w:rPr>
          <w:rFonts w:hAnsi="ＭＳ 明朝" w:hint="eastAsia"/>
          <w:color w:val="000000" w:themeColor="text1"/>
          <w:szCs w:val="24"/>
        </w:rPr>
        <w:t>従来通り、「ソフト充実型指定管理者制度」が適していると思われる。</w:t>
      </w:r>
    </w:p>
    <w:p w14:paraId="1EA4B2CF" w14:textId="502F5938" w:rsidR="0046159F" w:rsidRPr="004E5332" w:rsidRDefault="0046159F" w:rsidP="0046159F">
      <w:pPr>
        <w:ind w:firstLineChars="100" w:firstLine="240"/>
        <w:jc w:val="left"/>
        <w:rPr>
          <w:rFonts w:ascii="ＭＳ ゴシック" w:eastAsia="ＭＳ ゴシック"/>
          <w:color w:val="000000" w:themeColor="text1"/>
          <w:szCs w:val="24"/>
        </w:rPr>
      </w:pPr>
    </w:p>
    <w:p w14:paraId="64041257" w14:textId="1708C44B" w:rsidR="0046159F" w:rsidRPr="004E5332" w:rsidRDefault="0046159F" w:rsidP="0046159F">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３．住吉公園</w:t>
      </w:r>
    </w:p>
    <w:p w14:paraId="6B11F609" w14:textId="6AF1F63A" w:rsidR="0046159F" w:rsidRPr="004E5332" w:rsidRDefault="0046159F" w:rsidP="0046159F">
      <w:pPr>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 xml:space="preserve">　（１）提案内容について</w:t>
      </w:r>
    </w:p>
    <w:p w14:paraId="6BF90915" w14:textId="47BEE7BF" w:rsidR="0046159F" w:rsidRPr="004E5332" w:rsidRDefault="0046159F" w:rsidP="00925A4E">
      <w:pPr>
        <w:jc w:val="left"/>
        <w:rPr>
          <w:rFonts w:hAnsi="ＭＳ 明朝"/>
          <w:color w:val="000000" w:themeColor="text1"/>
          <w:szCs w:val="24"/>
        </w:rPr>
      </w:pPr>
      <w:r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　提案件数　２件</w:t>
      </w:r>
    </w:p>
    <w:p w14:paraId="4BDE6E0E" w14:textId="1BFFBD32" w:rsidR="0046159F" w:rsidRPr="004E5332" w:rsidRDefault="0046159F" w:rsidP="0046159F">
      <w:pPr>
        <w:ind w:firstLineChars="500" w:firstLine="1200"/>
        <w:jc w:val="left"/>
        <w:rPr>
          <w:rFonts w:hAnsi="ＭＳ 明朝"/>
          <w:color w:val="000000" w:themeColor="text1"/>
          <w:szCs w:val="24"/>
        </w:rPr>
      </w:pPr>
    </w:p>
    <w:p w14:paraId="2F30D9A4" w14:textId="104965F9" w:rsidR="0046159F" w:rsidRPr="004E5332" w:rsidRDefault="0046159F" w:rsidP="0046159F">
      <w:pPr>
        <w:jc w:val="left"/>
        <w:rPr>
          <w:rFonts w:hAnsi="ＭＳ 明朝"/>
          <w:color w:val="000000" w:themeColor="text1"/>
          <w:szCs w:val="24"/>
        </w:rPr>
      </w:pPr>
      <w:r w:rsidRPr="004E5332">
        <w:rPr>
          <w:rFonts w:hAnsi="ＭＳ 明朝" w:hint="eastAsia"/>
          <w:color w:val="000000" w:themeColor="text1"/>
          <w:szCs w:val="24"/>
        </w:rPr>
        <w:t xml:space="preserve">　　　○　事業期間及び活用する事業手法</w:t>
      </w:r>
    </w:p>
    <w:p w14:paraId="001A3828" w14:textId="511D7AE2" w:rsidR="0046159F" w:rsidRPr="004E5332" w:rsidRDefault="0046159F" w:rsidP="0046159F">
      <w:pPr>
        <w:jc w:val="left"/>
        <w:rPr>
          <w:rFonts w:hAnsi="ＭＳ 明朝"/>
          <w:color w:val="000000" w:themeColor="text1"/>
          <w:szCs w:val="24"/>
        </w:rPr>
      </w:pPr>
      <w:r w:rsidRPr="004E5332">
        <w:rPr>
          <w:rFonts w:hAnsi="ＭＳ 明朝" w:hint="eastAsia"/>
          <w:color w:val="000000" w:themeColor="text1"/>
          <w:szCs w:val="24"/>
        </w:rPr>
        <w:t xml:space="preserve">　　　　　事業期間</w:t>
      </w:r>
      <w:r w:rsidR="009F2779" w:rsidRPr="004E5332">
        <w:rPr>
          <w:rFonts w:hAnsi="ＭＳ 明朝" w:hint="eastAsia"/>
          <w:color w:val="FF0000"/>
          <w:szCs w:val="24"/>
        </w:rPr>
        <w:t xml:space="preserve">　</w:t>
      </w:r>
      <w:r w:rsidRPr="004E5332">
        <w:rPr>
          <w:rFonts w:hAnsi="ＭＳ 明朝"/>
          <w:color w:val="000000" w:themeColor="text1"/>
          <w:szCs w:val="24"/>
        </w:rPr>
        <w:t>20</w:t>
      </w:r>
      <w:r w:rsidRPr="004E5332">
        <w:rPr>
          <w:rFonts w:hAnsi="ＭＳ 明朝" w:hint="eastAsia"/>
          <w:color w:val="000000" w:themeColor="text1"/>
          <w:szCs w:val="24"/>
        </w:rPr>
        <w:t>年から</w:t>
      </w:r>
      <w:r w:rsidRPr="004E5332">
        <w:rPr>
          <w:rFonts w:hAnsi="ＭＳ 明朝"/>
          <w:color w:val="000000" w:themeColor="text1"/>
          <w:szCs w:val="24"/>
        </w:rPr>
        <w:t>30</w:t>
      </w:r>
      <w:r w:rsidRPr="004E5332">
        <w:rPr>
          <w:rFonts w:hAnsi="ＭＳ 明朝" w:hint="eastAsia"/>
          <w:color w:val="000000" w:themeColor="text1"/>
          <w:szCs w:val="24"/>
        </w:rPr>
        <w:t>年</w:t>
      </w:r>
    </w:p>
    <w:p w14:paraId="08E90644" w14:textId="2017690D" w:rsidR="0046159F" w:rsidRPr="00881866" w:rsidRDefault="0046159F" w:rsidP="009B684A">
      <w:pPr>
        <w:ind w:left="1200" w:hangingChars="500" w:hanging="1200"/>
        <w:jc w:val="left"/>
        <w:rPr>
          <w:rFonts w:ascii="ＭＳ ゴシック" w:eastAsia="ＭＳ ゴシック"/>
          <w:strike/>
          <w:szCs w:val="24"/>
        </w:rPr>
      </w:pPr>
      <w:r w:rsidRPr="004E5332">
        <w:rPr>
          <w:rFonts w:hAnsi="ＭＳ 明朝" w:hint="eastAsia"/>
          <w:color w:val="000000" w:themeColor="text1"/>
          <w:szCs w:val="24"/>
        </w:rPr>
        <w:t xml:space="preserve">　　　　　事業手法</w:t>
      </w:r>
      <w:r w:rsidR="009F2779" w:rsidRPr="004E5332">
        <w:rPr>
          <w:rFonts w:hAnsi="ＭＳ 明朝" w:hint="eastAsia"/>
          <w:color w:val="000000" w:themeColor="text1"/>
          <w:szCs w:val="24"/>
        </w:rPr>
        <w:t xml:space="preserve">　</w:t>
      </w:r>
      <w:r w:rsidR="00BC1A74" w:rsidRPr="00881866">
        <w:rPr>
          <w:rFonts w:hAnsi="ＭＳ 明朝" w:hint="eastAsia"/>
          <w:szCs w:val="24"/>
        </w:rPr>
        <w:t>ＰＭＯ</w:t>
      </w:r>
      <w:r w:rsidR="009B684A" w:rsidRPr="00881866">
        <w:rPr>
          <w:rFonts w:hAnsi="ＭＳ 明朝" w:hint="eastAsia"/>
          <w:szCs w:val="24"/>
        </w:rPr>
        <w:t>型指定管理、設置管理許可制度</w:t>
      </w:r>
    </w:p>
    <w:p w14:paraId="7242FB79" w14:textId="3FBA414E" w:rsidR="003E74FC" w:rsidRPr="00881866" w:rsidRDefault="003E74FC" w:rsidP="0046159F">
      <w:pPr>
        <w:ind w:leftChars="300" w:left="1200" w:hangingChars="200" w:hanging="480"/>
        <w:jc w:val="left"/>
        <w:rPr>
          <w:rFonts w:hAnsi="ＭＳ 明朝"/>
          <w:szCs w:val="24"/>
        </w:rPr>
      </w:pPr>
    </w:p>
    <w:p w14:paraId="56C56F52" w14:textId="77777777" w:rsidR="003B6D04" w:rsidRPr="00881866" w:rsidRDefault="003B6D04" w:rsidP="003B6D04">
      <w:pPr>
        <w:ind w:firstLineChars="300" w:firstLine="720"/>
        <w:jc w:val="left"/>
        <w:rPr>
          <w:rFonts w:hAnsi="ＭＳ 明朝"/>
          <w:szCs w:val="24"/>
        </w:rPr>
      </w:pPr>
      <w:r w:rsidRPr="00881866">
        <w:rPr>
          <w:rFonts w:hAnsi="ＭＳ 明朝" w:hint="eastAsia"/>
          <w:szCs w:val="24"/>
        </w:rPr>
        <w:t>○　事業内容</w:t>
      </w:r>
    </w:p>
    <w:p w14:paraId="28EE1A53" w14:textId="77777777" w:rsidR="008219C7" w:rsidRPr="00881866" w:rsidRDefault="003B6D04" w:rsidP="008219C7">
      <w:pPr>
        <w:ind w:firstLineChars="500" w:firstLine="1200"/>
        <w:jc w:val="left"/>
        <w:rPr>
          <w:rFonts w:hAnsi="ＭＳ 明朝"/>
          <w:szCs w:val="24"/>
        </w:rPr>
      </w:pPr>
      <w:r w:rsidRPr="00881866">
        <w:rPr>
          <w:rFonts w:hAnsi="ＭＳ 明朝" w:hint="eastAsia"/>
          <w:szCs w:val="24"/>
        </w:rPr>
        <w:t>事業内容は、２提案とも新たな公園施設の整備による魅力向上が期待できる</w:t>
      </w:r>
      <w:r w:rsidR="008219C7" w:rsidRPr="00881866">
        <w:rPr>
          <w:rFonts w:hAnsi="ＭＳ 明朝" w:hint="eastAsia"/>
          <w:szCs w:val="24"/>
        </w:rPr>
        <w:t>も</w:t>
      </w:r>
    </w:p>
    <w:p w14:paraId="6EA206DD" w14:textId="1B038B3E" w:rsidR="0046159F" w:rsidRPr="004E5332" w:rsidRDefault="000C678B" w:rsidP="008944D5">
      <w:pPr>
        <w:ind w:leftChars="500" w:left="1200"/>
        <w:jc w:val="left"/>
        <w:rPr>
          <w:rFonts w:hAnsi="ＭＳ 明朝"/>
          <w:szCs w:val="24"/>
        </w:rPr>
      </w:pPr>
      <w:r w:rsidRPr="00881866">
        <w:rPr>
          <w:rFonts w:hAnsi="ＭＳ 明朝" w:hint="eastAsia"/>
          <w:szCs w:val="24"/>
        </w:rPr>
        <w:t>の</w:t>
      </w:r>
      <w:r w:rsidR="003B6D04" w:rsidRPr="00881866">
        <w:rPr>
          <w:rFonts w:hAnsi="ＭＳ 明朝" w:hint="eastAsia"/>
          <w:szCs w:val="24"/>
        </w:rPr>
        <w:t>であったが、</w:t>
      </w:r>
      <w:r w:rsidR="008944D5" w:rsidRPr="00436C0A">
        <w:rPr>
          <w:rFonts w:hAnsi="ＭＳ 明朝" w:hint="eastAsia"/>
          <w:szCs w:val="24"/>
        </w:rPr>
        <w:t>撤去する</w:t>
      </w:r>
      <w:r w:rsidR="003B6D04" w:rsidRPr="00881866">
        <w:rPr>
          <w:rFonts w:hAnsi="ＭＳ 明朝" w:hint="eastAsia"/>
          <w:szCs w:val="24"/>
        </w:rPr>
        <w:t>既存施設の代替機能</w:t>
      </w:r>
      <w:r w:rsidR="007C5F28" w:rsidRPr="00881866">
        <w:rPr>
          <w:rFonts w:hAnsi="ＭＳ 明朝" w:hint="eastAsia"/>
          <w:szCs w:val="24"/>
        </w:rPr>
        <w:t>が</w:t>
      </w:r>
      <w:r w:rsidR="003B6D04" w:rsidRPr="00881866">
        <w:rPr>
          <w:rFonts w:hAnsi="ＭＳ 明朝" w:hint="eastAsia"/>
          <w:szCs w:val="24"/>
        </w:rPr>
        <w:t>担保されない</w:t>
      </w:r>
      <w:r w:rsidRPr="00881866">
        <w:rPr>
          <w:rFonts w:hAnsi="ＭＳ 明朝" w:hint="eastAsia"/>
          <w:szCs w:val="24"/>
        </w:rPr>
        <w:t>もの</w:t>
      </w:r>
      <w:r w:rsidR="0029220D" w:rsidRPr="00881866">
        <w:rPr>
          <w:rFonts w:hAnsi="ＭＳ 明朝" w:hint="eastAsia"/>
          <w:szCs w:val="24"/>
        </w:rPr>
        <w:t>や</w:t>
      </w:r>
      <w:r w:rsidR="003B6D04" w:rsidRPr="00881866">
        <w:rPr>
          <w:rFonts w:hAnsi="ＭＳ 明朝" w:hint="eastAsia"/>
          <w:szCs w:val="24"/>
        </w:rPr>
        <w:t>、交通渋滞を招く恐れのある</w:t>
      </w:r>
      <w:r w:rsidR="008219C7" w:rsidRPr="00881866">
        <w:rPr>
          <w:rFonts w:hAnsi="ＭＳ 明朝" w:hint="eastAsia"/>
          <w:szCs w:val="24"/>
        </w:rPr>
        <w:t>もの、</w:t>
      </w:r>
      <w:r w:rsidR="003B6D04" w:rsidRPr="00881866">
        <w:rPr>
          <w:rFonts w:hAnsi="ＭＳ 明朝" w:hint="eastAsia"/>
          <w:szCs w:val="24"/>
        </w:rPr>
        <w:t>大阪府都市公園条例（以下「条例」という。）に定める建ぺい率の範囲を超える</w:t>
      </w:r>
      <w:r w:rsidR="008219C7" w:rsidRPr="00881866">
        <w:rPr>
          <w:rFonts w:hAnsi="ＭＳ 明朝" w:hint="eastAsia"/>
          <w:szCs w:val="24"/>
        </w:rPr>
        <w:t>もの</w:t>
      </w:r>
      <w:r w:rsidR="003B6D04" w:rsidRPr="00881866">
        <w:rPr>
          <w:rFonts w:hAnsi="ＭＳ 明朝" w:hint="eastAsia"/>
          <w:szCs w:val="24"/>
        </w:rPr>
        <w:t>、条例に定める使</w:t>
      </w:r>
      <w:r w:rsidR="003B6D04" w:rsidRPr="00011F4C">
        <w:rPr>
          <w:rFonts w:hAnsi="ＭＳ 明朝" w:hint="eastAsia"/>
          <w:color w:val="000000" w:themeColor="text1"/>
          <w:szCs w:val="24"/>
        </w:rPr>
        <w:t>用料が納付されない</w:t>
      </w:r>
      <w:r w:rsidR="008740EF" w:rsidRPr="00011F4C">
        <w:rPr>
          <w:rFonts w:hAnsi="ＭＳ 明朝" w:hint="eastAsia"/>
          <w:color w:val="000000" w:themeColor="text1"/>
          <w:szCs w:val="24"/>
        </w:rPr>
        <w:t>もの</w:t>
      </w:r>
      <w:r w:rsidR="00C24324" w:rsidRPr="00011F4C">
        <w:rPr>
          <w:rFonts w:hAnsi="ＭＳ 明朝" w:hint="eastAsia"/>
          <w:color w:val="000000" w:themeColor="text1"/>
          <w:szCs w:val="24"/>
        </w:rPr>
        <w:t>、募</w:t>
      </w:r>
      <w:r w:rsidR="00C24324" w:rsidRPr="00011F4C">
        <w:rPr>
          <w:rFonts w:hAnsi="ＭＳ 明朝" w:hint="eastAsia"/>
          <w:color w:val="000000" w:themeColor="text1"/>
          <w:szCs w:val="24"/>
        </w:rPr>
        <w:lastRenderedPageBreak/>
        <w:t>集条件に沿わない府費負担が必要</w:t>
      </w:r>
      <w:r w:rsidR="00860EB0" w:rsidRPr="00011F4C">
        <w:rPr>
          <w:rFonts w:hAnsi="ＭＳ 明朝" w:hint="eastAsia"/>
          <w:color w:val="000000" w:themeColor="text1"/>
          <w:szCs w:val="24"/>
        </w:rPr>
        <w:t>なもの</w:t>
      </w:r>
      <w:r w:rsidR="00C24324" w:rsidRPr="00011F4C">
        <w:rPr>
          <w:rFonts w:hAnsi="ＭＳ 明朝" w:hint="eastAsia"/>
          <w:color w:val="000000" w:themeColor="text1"/>
          <w:szCs w:val="24"/>
        </w:rPr>
        <w:t>といった</w:t>
      </w:r>
      <w:r w:rsidR="006646D8" w:rsidRPr="00011F4C">
        <w:rPr>
          <w:rFonts w:hAnsi="ＭＳ 明朝" w:hint="eastAsia"/>
          <w:color w:val="000000" w:themeColor="text1"/>
          <w:szCs w:val="24"/>
        </w:rPr>
        <w:t>、</w:t>
      </w:r>
      <w:r w:rsidR="006646D8" w:rsidRPr="00881866">
        <w:rPr>
          <w:rFonts w:hAnsi="ＭＳ 明朝" w:hint="eastAsia"/>
          <w:szCs w:val="24"/>
        </w:rPr>
        <w:t>提案内容の実現</w:t>
      </w:r>
      <w:r w:rsidR="0016730F" w:rsidRPr="00881866">
        <w:rPr>
          <w:rFonts w:hAnsi="ＭＳ 明朝" w:hint="eastAsia"/>
          <w:szCs w:val="24"/>
        </w:rPr>
        <w:t>性</w:t>
      </w:r>
      <w:r w:rsidR="00054080" w:rsidRPr="00881866">
        <w:rPr>
          <w:rFonts w:hAnsi="ＭＳ 明朝" w:hint="eastAsia"/>
          <w:szCs w:val="24"/>
        </w:rPr>
        <w:t>に</w:t>
      </w:r>
      <w:r w:rsidR="0016730F" w:rsidRPr="00881866">
        <w:rPr>
          <w:rFonts w:hAnsi="ＭＳ 明朝" w:hint="eastAsia"/>
          <w:szCs w:val="24"/>
        </w:rPr>
        <w:t>関する</w:t>
      </w:r>
      <w:r w:rsidRPr="00881866">
        <w:rPr>
          <w:rFonts w:hAnsi="ＭＳ 明朝" w:hint="eastAsia"/>
          <w:szCs w:val="24"/>
        </w:rPr>
        <w:t>課題が見受けられた。</w:t>
      </w:r>
    </w:p>
    <w:p w14:paraId="5D62177B" w14:textId="77777777" w:rsidR="003E74FC" w:rsidRPr="008944D5" w:rsidRDefault="003E74FC" w:rsidP="0046159F">
      <w:pPr>
        <w:ind w:leftChars="300" w:left="1200" w:hangingChars="200" w:hanging="480"/>
        <w:jc w:val="left"/>
        <w:rPr>
          <w:rFonts w:hAnsi="ＭＳ 明朝"/>
          <w:color w:val="000000" w:themeColor="text1"/>
          <w:szCs w:val="24"/>
        </w:rPr>
      </w:pPr>
    </w:p>
    <w:p w14:paraId="58EE4249" w14:textId="1B776490" w:rsidR="0046159F" w:rsidRPr="004E5332" w:rsidRDefault="0046159F" w:rsidP="0046159F">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（２）新たな管理運営制度の導入の可能性について</w:t>
      </w:r>
    </w:p>
    <w:p w14:paraId="4771DEBC" w14:textId="03EF9EE7" w:rsidR="0046159F" w:rsidRPr="004E5332" w:rsidRDefault="0046159F" w:rsidP="0046159F">
      <w:pPr>
        <w:ind w:leftChars="100" w:left="1200" w:hangingChars="400" w:hanging="960"/>
        <w:jc w:val="left"/>
        <w:rPr>
          <w:rFonts w:hAnsi="ＭＳ 明朝"/>
          <w:szCs w:val="24"/>
        </w:rPr>
      </w:pPr>
      <w:r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 xml:space="preserve">○　</w:t>
      </w:r>
      <w:r w:rsidR="003E74FC" w:rsidRPr="004E5332">
        <w:rPr>
          <w:rFonts w:hAnsi="ＭＳ 明朝" w:hint="eastAsia"/>
          <w:szCs w:val="24"/>
        </w:rPr>
        <w:t>（１）の内容を踏まえ、</w:t>
      </w:r>
      <w:r w:rsidR="004D2617" w:rsidRPr="004E5332">
        <w:rPr>
          <w:rFonts w:hAnsi="ＭＳ 明朝" w:hint="eastAsia"/>
          <w:szCs w:val="24"/>
        </w:rPr>
        <w:t>住吉公園</w:t>
      </w:r>
      <w:r w:rsidRPr="004E5332">
        <w:rPr>
          <w:rFonts w:hAnsi="ＭＳ 明朝" w:hint="eastAsia"/>
          <w:szCs w:val="24"/>
        </w:rPr>
        <w:t>では、</w:t>
      </w:r>
      <w:r w:rsidR="004D2617" w:rsidRPr="004E5332">
        <w:rPr>
          <w:rFonts w:hAnsi="ＭＳ 明朝" w:hint="eastAsia"/>
          <w:szCs w:val="24"/>
        </w:rPr>
        <w:t>６つの判断基準のうち、「</w:t>
      </w:r>
      <w:r w:rsidR="00777302" w:rsidRPr="004E5332">
        <w:rPr>
          <w:rFonts w:hAnsi="ＭＳ 明朝" w:hint="eastAsia"/>
          <w:szCs w:val="24"/>
        </w:rPr>
        <w:t>公園</w:t>
      </w:r>
      <w:r w:rsidR="004D2617" w:rsidRPr="004E5332">
        <w:rPr>
          <w:rFonts w:hAnsi="ＭＳ 明朝" w:hint="eastAsia"/>
          <w:szCs w:val="24"/>
        </w:rPr>
        <w:t>の目標像や取組方針等との適合」について、</w:t>
      </w:r>
      <w:r w:rsidR="00665DEF" w:rsidRPr="00881866">
        <w:rPr>
          <w:rFonts w:hAnsi="ＭＳ 明朝" w:hint="eastAsia"/>
          <w:szCs w:val="24"/>
        </w:rPr>
        <w:t>公園の</w:t>
      </w:r>
      <w:r w:rsidR="008B4A84" w:rsidRPr="00881866">
        <w:rPr>
          <w:rFonts w:hAnsi="ＭＳ 明朝" w:hint="eastAsia"/>
          <w:szCs w:val="24"/>
        </w:rPr>
        <w:t>マネジメントプランに掲げる機能と異なる</w:t>
      </w:r>
      <w:r w:rsidR="00665DEF" w:rsidRPr="00881866">
        <w:rPr>
          <w:rFonts w:hAnsi="ＭＳ 明朝" w:hint="eastAsia"/>
          <w:szCs w:val="24"/>
        </w:rPr>
        <w:t>提案となる</w:t>
      </w:r>
      <w:r w:rsidR="00777302" w:rsidRPr="00881866">
        <w:rPr>
          <w:rFonts w:hAnsi="ＭＳ 明朝" w:hint="eastAsia"/>
          <w:szCs w:val="24"/>
        </w:rPr>
        <w:t>可能性があ</w:t>
      </w:r>
      <w:r w:rsidR="00C24324" w:rsidRPr="00881866">
        <w:rPr>
          <w:rFonts w:hAnsi="ＭＳ 明朝" w:hint="eastAsia"/>
          <w:szCs w:val="24"/>
        </w:rPr>
        <w:t>る。また、</w:t>
      </w:r>
      <w:r w:rsidR="00AB41CD" w:rsidRPr="00881866">
        <w:rPr>
          <w:rFonts w:hAnsi="ＭＳ 明朝" w:hint="eastAsia"/>
          <w:szCs w:val="24"/>
        </w:rPr>
        <w:t>「周辺環境への影響」について、</w:t>
      </w:r>
      <w:r w:rsidR="001C1938" w:rsidRPr="00881866">
        <w:rPr>
          <w:rFonts w:hAnsi="ＭＳ 明朝" w:hint="eastAsia"/>
          <w:szCs w:val="24"/>
        </w:rPr>
        <w:t>交通渋滞による</w:t>
      </w:r>
      <w:r w:rsidR="00AB41CD" w:rsidRPr="00881866">
        <w:rPr>
          <w:rFonts w:hAnsi="ＭＳ 明朝" w:hint="eastAsia"/>
          <w:szCs w:val="24"/>
        </w:rPr>
        <w:t>近隣へ</w:t>
      </w:r>
      <w:r w:rsidR="009029C6" w:rsidRPr="00881866">
        <w:rPr>
          <w:rFonts w:hAnsi="ＭＳ 明朝" w:hint="eastAsia"/>
          <w:szCs w:val="24"/>
        </w:rPr>
        <w:t>の</w:t>
      </w:r>
      <w:r w:rsidR="00AB41CD" w:rsidRPr="00881866">
        <w:rPr>
          <w:rFonts w:hAnsi="ＭＳ 明朝" w:hint="eastAsia"/>
          <w:szCs w:val="24"/>
        </w:rPr>
        <w:t>影響に対する対策が期待できない。</w:t>
      </w:r>
      <w:r w:rsidR="00177021" w:rsidRPr="00881866">
        <w:rPr>
          <w:rFonts w:hAnsi="ＭＳ 明朝" w:hint="eastAsia"/>
          <w:szCs w:val="24"/>
        </w:rPr>
        <w:t>さらに</w:t>
      </w:r>
      <w:r w:rsidR="00AB41CD" w:rsidRPr="00881866">
        <w:rPr>
          <w:rFonts w:hAnsi="ＭＳ 明朝" w:hint="eastAsia"/>
          <w:szCs w:val="24"/>
        </w:rPr>
        <w:t>「法令等の順守」について、</w:t>
      </w:r>
      <w:r w:rsidR="009029C6" w:rsidRPr="00881866">
        <w:rPr>
          <w:rFonts w:hAnsi="ＭＳ 明朝" w:hint="eastAsia"/>
          <w:szCs w:val="24"/>
        </w:rPr>
        <w:t>建</w:t>
      </w:r>
      <w:r w:rsidR="007C5F28" w:rsidRPr="00881866">
        <w:rPr>
          <w:rFonts w:hAnsi="ＭＳ 明朝" w:hint="eastAsia"/>
          <w:szCs w:val="24"/>
        </w:rPr>
        <w:t>ぺい</w:t>
      </w:r>
      <w:r w:rsidR="009029C6" w:rsidRPr="00881866">
        <w:rPr>
          <w:rFonts w:hAnsi="ＭＳ 明朝" w:hint="eastAsia"/>
          <w:szCs w:val="24"/>
        </w:rPr>
        <w:t>率</w:t>
      </w:r>
      <w:r w:rsidR="008D5268" w:rsidRPr="00881866">
        <w:rPr>
          <w:rFonts w:hAnsi="ＭＳ 明朝" w:hint="eastAsia"/>
          <w:szCs w:val="24"/>
        </w:rPr>
        <w:t>や設置許可使用料において</w:t>
      </w:r>
      <w:r w:rsidR="00AB41CD" w:rsidRPr="00881866">
        <w:rPr>
          <w:rFonts w:hAnsi="ＭＳ 明朝" w:hint="eastAsia"/>
          <w:szCs w:val="24"/>
        </w:rPr>
        <w:t>条例の範囲外の可能性があ</w:t>
      </w:r>
      <w:r w:rsidR="00A76808" w:rsidRPr="00881866">
        <w:rPr>
          <w:rFonts w:hAnsi="ＭＳ 明朝" w:hint="eastAsia"/>
          <w:szCs w:val="24"/>
        </w:rPr>
        <w:t>る。</w:t>
      </w:r>
      <w:r w:rsidR="002208A8" w:rsidRPr="00881866">
        <w:rPr>
          <w:rFonts w:hAnsi="ＭＳ 明朝" w:hint="eastAsia"/>
          <w:szCs w:val="24"/>
        </w:rPr>
        <w:t>加えて</w:t>
      </w:r>
      <w:r w:rsidR="00AB41CD" w:rsidRPr="00881866">
        <w:rPr>
          <w:rFonts w:hAnsi="ＭＳ 明朝" w:hint="eastAsia"/>
          <w:szCs w:val="24"/>
        </w:rPr>
        <w:t>「収支計画の実現性」について</w:t>
      </w:r>
      <w:r w:rsidR="00A76808" w:rsidRPr="00881866">
        <w:rPr>
          <w:rFonts w:hAnsi="ＭＳ 明朝" w:hint="eastAsia"/>
          <w:szCs w:val="24"/>
        </w:rPr>
        <w:t>は</w:t>
      </w:r>
      <w:r w:rsidR="00AB41CD" w:rsidRPr="00881866">
        <w:rPr>
          <w:rFonts w:hAnsi="ＭＳ 明朝" w:hint="eastAsia"/>
          <w:szCs w:val="24"/>
        </w:rPr>
        <w:t>、適切な</w:t>
      </w:r>
      <w:r w:rsidR="00AB41CD" w:rsidRPr="004E5332">
        <w:rPr>
          <w:rFonts w:hAnsi="ＭＳ 明朝" w:hint="eastAsia"/>
          <w:szCs w:val="24"/>
        </w:rPr>
        <w:t>収支計画が期待できない。</w:t>
      </w:r>
    </w:p>
    <w:p w14:paraId="3A0F766E" w14:textId="77777777" w:rsidR="004D2617" w:rsidRPr="004E5332" w:rsidRDefault="0046159F" w:rsidP="004D2617">
      <w:pPr>
        <w:ind w:left="1200" w:hangingChars="500" w:hanging="1200"/>
        <w:jc w:val="left"/>
        <w:rPr>
          <w:rFonts w:hAnsi="ＭＳ 明朝"/>
          <w:color w:val="000000" w:themeColor="text1"/>
          <w:szCs w:val="24"/>
        </w:rPr>
      </w:pPr>
      <w:r w:rsidRPr="004E5332">
        <w:rPr>
          <w:rFonts w:hAnsi="ＭＳ 明朝" w:hint="eastAsia"/>
          <w:color w:val="000000" w:themeColor="text1"/>
          <w:szCs w:val="24"/>
        </w:rPr>
        <w:t xml:space="preserve">　　　○　</w:t>
      </w:r>
      <w:bookmarkStart w:id="2" w:name="_Hlk173850601"/>
      <w:r w:rsidR="004D2617" w:rsidRPr="004E5332">
        <w:rPr>
          <w:rFonts w:hAnsi="ＭＳ 明朝" w:hint="eastAsia"/>
          <w:color w:val="000000" w:themeColor="text1"/>
          <w:szCs w:val="24"/>
        </w:rPr>
        <w:t>上記より、現時点では、</w:t>
      </w:r>
      <w:bookmarkEnd w:id="2"/>
      <w:r w:rsidR="004D2617" w:rsidRPr="004E5332">
        <w:rPr>
          <w:rFonts w:hAnsi="ＭＳ 明朝" w:hint="eastAsia"/>
          <w:color w:val="000000" w:themeColor="text1"/>
          <w:szCs w:val="24"/>
        </w:rPr>
        <w:t>新たな管理運営制度の導入の可能性はないと思われる。</w:t>
      </w:r>
    </w:p>
    <w:p w14:paraId="033ED040" w14:textId="77777777" w:rsidR="005C1154" w:rsidRPr="004E5332" w:rsidRDefault="005C1154" w:rsidP="0046159F">
      <w:pPr>
        <w:ind w:left="1200" w:hangingChars="500" w:hanging="1200"/>
        <w:jc w:val="left"/>
        <w:rPr>
          <w:rFonts w:hAnsi="ＭＳ 明朝"/>
          <w:color w:val="000000" w:themeColor="text1"/>
          <w:szCs w:val="24"/>
        </w:rPr>
      </w:pPr>
    </w:p>
    <w:p w14:paraId="4D9038D8" w14:textId="77777777" w:rsidR="0046159F" w:rsidRPr="00AF21BD" w:rsidRDefault="0046159F" w:rsidP="0046159F">
      <w:pPr>
        <w:ind w:left="1200" w:hangingChars="500" w:hanging="1200"/>
        <w:jc w:val="left"/>
        <w:rPr>
          <w:rFonts w:ascii="ＭＳ ゴシック" w:eastAsia="ＭＳ ゴシック"/>
          <w:color w:val="000000" w:themeColor="text1"/>
          <w:szCs w:val="24"/>
        </w:rPr>
      </w:pPr>
      <w:r w:rsidRPr="004E5332">
        <w:rPr>
          <w:rFonts w:hAnsi="ＭＳ 明朝" w:hint="eastAsia"/>
          <w:color w:val="000000" w:themeColor="text1"/>
          <w:szCs w:val="24"/>
        </w:rPr>
        <w:t xml:space="preserve">　</w:t>
      </w:r>
      <w:r w:rsidRPr="00AF21BD">
        <w:rPr>
          <w:rFonts w:ascii="ＭＳ ゴシック" w:eastAsia="ＭＳ ゴシック" w:hint="eastAsia"/>
          <w:color w:val="000000" w:themeColor="text1"/>
          <w:szCs w:val="24"/>
        </w:rPr>
        <w:t>（３）次期管理運営制度について</w:t>
      </w:r>
    </w:p>
    <w:p w14:paraId="30E1A391" w14:textId="6B5110B9" w:rsidR="0046159F" w:rsidRPr="004E5332" w:rsidRDefault="0046159F" w:rsidP="0046159F">
      <w:pPr>
        <w:ind w:left="1200" w:hangingChars="500" w:hanging="1200"/>
        <w:jc w:val="left"/>
        <w:rPr>
          <w:rFonts w:hAnsi="ＭＳ 明朝"/>
          <w:color w:val="000000" w:themeColor="text1"/>
          <w:szCs w:val="24"/>
        </w:rPr>
      </w:pPr>
      <w:r w:rsidRPr="00AF21BD">
        <w:rPr>
          <w:rFonts w:hAnsi="ＭＳ 明朝" w:hint="eastAsia"/>
          <w:color w:val="000000" w:themeColor="text1"/>
          <w:szCs w:val="24"/>
        </w:rPr>
        <w:t xml:space="preserve">　　　○　</w:t>
      </w:r>
      <w:r w:rsidR="004D2617" w:rsidRPr="00AF21BD">
        <w:rPr>
          <w:rFonts w:hAnsi="ＭＳ 明朝" w:hint="eastAsia"/>
          <w:color w:val="000000" w:themeColor="text1"/>
          <w:szCs w:val="24"/>
        </w:rPr>
        <w:t>従来通り、「ソフト充実型指定管理者制度」が適していると思われる。</w:t>
      </w:r>
    </w:p>
    <w:p w14:paraId="5C955E61" w14:textId="664D5046" w:rsidR="00E1506D" w:rsidRPr="004E5332" w:rsidRDefault="00E1506D" w:rsidP="00E1506D">
      <w:pPr>
        <w:jc w:val="left"/>
        <w:rPr>
          <w:rFonts w:ascii="ＭＳ ゴシック" w:eastAsia="ＭＳ ゴシック"/>
          <w:color w:val="000000" w:themeColor="text1"/>
          <w:szCs w:val="24"/>
        </w:rPr>
      </w:pPr>
    </w:p>
    <w:p w14:paraId="05B184D8" w14:textId="2CC8E58C" w:rsidR="00E1506D" w:rsidRPr="004E5332" w:rsidRDefault="0046159F" w:rsidP="002A69CB">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４</w:t>
      </w:r>
      <w:r w:rsidR="00E1506D" w:rsidRPr="004E5332">
        <w:rPr>
          <w:rFonts w:ascii="ＭＳ ゴシック" w:eastAsia="ＭＳ ゴシック" w:hint="eastAsia"/>
          <w:color w:val="000000" w:themeColor="text1"/>
          <w:szCs w:val="24"/>
        </w:rPr>
        <w:t>．</w:t>
      </w:r>
      <w:r w:rsidR="000D64A1" w:rsidRPr="004E5332">
        <w:rPr>
          <w:rFonts w:ascii="ＭＳ ゴシック" w:eastAsia="ＭＳ ゴシック" w:hint="eastAsia"/>
          <w:color w:val="000000" w:themeColor="text1"/>
          <w:szCs w:val="24"/>
        </w:rPr>
        <w:t>大泉緑地</w:t>
      </w:r>
    </w:p>
    <w:p w14:paraId="0641F564" w14:textId="3972FF85" w:rsidR="00E1506D" w:rsidRPr="004E5332" w:rsidRDefault="00E1506D" w:rsidP="00E1506D">
      <w:pPr>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 xml:space="preserve">　（１）提案内容について</w:t>
      </w:r>
    </w:p>
    <w:p w14:paraId="526456A3" w14:textId="3D5A4FF6" w:rsidR="000D64A1" w:rsidRPr="004E5332" w:rsidRDefault="00C239B1" w:rsidP="00925A4E">
      <w:pPr>
        <w:jc w:val="left"/>
        <w:rPr>
          <w:rFonts w:hAnsi="ＭＳ 明朝"/>
          <w:color w:val="000000" w:themeColor="text1"/>
          <w:szCs w:val="24"/>
        </w:rPr>
      </w:pPr>
      <w:r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　提案</w:t>
      </w:r>
      <w:r w:rsidR="008D5F84" w:rsidRPr="004E5332">
        <w:rPr>
          <w:rFonts w:hAnsi="ＭＳ 明朝" w:hint="eastAsia"/>
          <w:color w:val="000000" w:themeColor="text1"/>
          <w:szCs w:val="24"/>
        </w:rPr>
        <w:t>件</w:t>
      </w:r>
      <w:r w:rsidRPr="004E5332">
        <w:rPr>
          <w:rFonts w:hAnsi="ＭＳ 明朝" w:hint="eastAsia"/>
          <w:color w:val="000000" w:themeColor="text1"/>
          <w:szCs w:val="24"/>
        </w:rPr>
        <w:t xml:space="preserve">数　</w:t>
      </w:r>
      <w:r w:rsidR="00665DEF" w:rsidRPr="004E5332">
        <w:rPr>
          <w:rFonts w:hAnsi="ＭＳ 明朝" w:hint="eastAsia"/>
          <w:color w:val="000000" w:themeColor="text1"/>
          <w:szCs w:val="24"/>
        </w:rPr>
        <w:t>４</w:t>
      </w:r>
      <w:r w:rsidR="000D64A1" w:rsidRPr="004E5332">
        <w:rPr>
          <w:rFonts w:hAnsi="ＭＳ 明朝" w:hint="eastAsia"/>
          <w:color w:val="000000" w:themeColor="text1"/>
          <w:szCs w:val="24"/>
        </w:rPr>
        <w:t>件</w:t>
      </w:r>
    </w:p>
    <w:p w14:paraId="458F63A7" w14:textId="7C2C26E4" w:rsidR="0056234F" w:rsidRPr="004E5332" w:rsidRDefault="0056234F" w:rsidP="00C239B1">
      <w:pPr>
        <w:ind w:firstLineChars="500" w:firstLine="1200"/>
        <w:jc w:val="left"/>
        <w:rPr>
          <w:rFonts w:hAnsi="ＭＳ 明朝"/>
          <w:color w:val="000000" w:themeColor="text1"/>
          <w:szCs w:val="24"/>
        </w:rPr>
      </w:pPr>
    </w:p>
    <w:p w14:paraId="3D048BD4" w14:textId="11B5393C" w:rsidR="0056234F" w:rsidRPr="004E5332" w:rsidRDefault="0056234F" w:rsidP="0056234F">
      <w:pPr>
        <w:jc w:val="left"/>
        <w:rPr>
          <w:rFonts w:hAnsi="ＭＳ 明朝"/>
          <w:color w:val="000000" w:themeColor="text1"/>
          <w:szCs w:val="24"/>
        </w:rPr>
      </w:pPr>
      <w:r w:rsidRPr="004E5332">
        <w:rPr>
          <w:rFonts w:hAnsi="ＭＳ 明朝" w:hint="eastAsia"/>
          <w:color w:val="000000" w:themeColor="text1"/>
          <w:szCs w:val="24"/>
        </w:rPr>
        <w:t xml:space="preserve">　　　○　</w:t>
      </w:r>
      <w:r w:rsidR="00FB4414" w:rsidRPr="004E5332">
        <w:rPr>
          <w:rFonts w:hAnsi="ＭＳ 明朝" w:hint="eastAsia"/>
          <w:color w:val="000000" w:themeColor="text1"/>
          <w:szCs w:val="24"/>
        </w:rPr>
        <w:t>事業</w:t>
      </w:r>
      <w:r w:rsidRPr="004E5332">
        <w:rPr>
          <w:rFonts w:hAnsi="ＭＳ 明朝" w:hint="eastAsia"/>
          <w:color w:val="000000" w:themeColor="text1"/>
          <w:szCs w:val="24"/>
        </w:rPr>
        <w:t>期間及び</w:t>
      </w:r>
      <w:r w:rsidR="008D5F84" w:rsidRPr="004E5332">
        <w:rPr>
          <w:rFonts w:hAnsi="ＭＳ 明朝" w:hint="eastAsia"/>
          <w:color w:val="000000" w:themeColor="text1"/>
          <w:szCs w:val="24"/>
        </w:rPr>
        <w:t>活用する</w:t>
      </w:r>
      <w:r w:rsidRPr="004E5332">
        <w:rPr>
          <w:rFonts w:hAnsi="ＭＳ 明朝" w:hint="eastAsia"/>
          <w:color w:val="000000" w:themeColor="text1"/>
          <w:szCs w:val="24"/>
        </w:rPr>
        <w:t>事業手法</w:t>
      </w:r>
    </w:p>
    <w:p w14:paraId="34A68636" w14:textId="77D4EDD0" w:rsidR="009E01D5" w:rsidRPr="004E5332" w:rsidRDefault="009E01D5" w:rsidP="0056234F">
      <w:pPr>
        <w:jc w:val="left"/>
        <w:rPr>
          <w:rFonts w:hAnsi="ＭＳ 明朝"/>
          <w:color w:val="000000" w:themeColor="text1"/>
          <w:szCs w:val="24"/>
        </w:rPr>
      </w:pPr>
      <w:r w:rsidRPr="004E5332">
        <w:rPr>
          <w:rFonts w:hAnsi="ＭＳ 明朝" w:hint="eastAsia"/>
          <w:color w:val="000000" w:themeColor="text1"/>
          <w:szCs w:val="24"/>
        </w:rPr>
        <w:t xml:space="preserve">　　　　　事業期間</w:t>
      </w:r>
      <w:r w:rsidR="006A1412" w:rsidRPr="004E5332">
        <w:rPr>
          <w:rFonts w:hAnsi="ＭＳ 明朝" w:hint="eastAsia"/>
          <w:color w:val="FF0000"/>
          <w:szCs w:val="24"/>
        </w:rPr>
        <w:t xml:space="preserve">　</w:t>
      </w:r>
      <w:r w:rsidR="00665DEF" w:rsidRPr="004E5332">
        <w:rPr>
          <w:rFonts w:hAnsi="ＭＳ 明朝" w:hint="eastAsia"/>
          <w:color w:val="000000" w:themeColor="text1"/>
          <w:szCs w:val="24"/>
        </w:rPr>
        <w:t>５</w:t>
      </w:r>
      <w:r w:rsidRPr="004E5332">
        <w:rPr>
          <w:rFonts w:hAnsi="ＭＳ 明朝" w:hint="eastAsia"/>
          <w:color w:val="000000" w:themeColor="text1"/>
          <w:szCs w:val="24"/>
        </w:rPr>
        <w:t>年から2</w:t>
      </w:r>
      <w:r w:rsidRPr="004E5332">
        <w:rPr>
          <w:rFonts w:hAnsi="ＭＳ 明朝"/>
          <w:color w:val="000000" w:themeColor="text1"/>
          <w:szCs w:val="24"/>
        </w:rPr>
        <w:t>0</w:t>
      </w:r>
      <w:r w:rsidRPr="004E5332">
        <w:rPr>
          <w:rFonts w:hAnsi="ＭＳ 明朝" w:hint="eastAsia"/>
          <w:color w:val="000000" w:themeColor="text1"/>
          <w:szCs w:val="24"/>
        </w:rPr>
        <w:t>年</w:t>
      </w:r>
    </w:p>
    <w:p w14:paraId="6C5D74B5" w14:textId="77777777" w:rsidR="00BC1A74" w:rsidRPr="00881866" w:rsidRDefault="009E01D5" w:rsidP="00FB4414">
      <w:pPr>
        <w:ind w:left="1200" w:hangingChars="500" w:hanging="1200"/>
        <w:jc w:val="left"/>
        <w:rPr>
          <w:rFonts w:hAnsi="ＭＳ 明朝"/>
          <w:szCs w:val="24"/>
        </w:rPr>
      </w:pPr>
      <w:r w:rsidRPr="004E5332">
        <w:rPr>
          <w:rFonts w:hAnsi="ＭＳ 明朝" w:hint="eastAsia"/>
          <w:color w:val="000000" w:themeColor="text1"/>
          <w:szCs w:val="24"/>
        </w:rPr>
        <w:t xml:space="preserve">　　　　　事業手法</w:t>
      </w:r>
      <w:r w:rsidR="006A1412" w:rsidRPr="004E5332">
        <w:rPr>
          <w:rFonts w:hAnsi="ＭＳ 明朝" w:hint="eastAsia"/>
          <w:color w:val="FF0000"/>
          <w:szCs w:val="24"/>
        </w:rPr>
        <w:t xml:space="preserve">　</w:t>
      </w:r>
      <w:r w:rsidR="00BC1A74" w:rsidRPr="00881866">
        <w:rPr>
          <w:rFonts w:hAnsi="ＭＳ 明朝" w:hint="eastAsia"/>
          <w:szCs w:val="24"/>
        </w:rPr>
        <w:t>ＰＭＯ</w:t>
      </w:r>
      <w:r w:rsidR="00D634D9" w:rsidRPr="00881866">
        <w:rPr>
          <w:rFonts w:hAnsi="ＭＳ 明朝" w:hint="eastAsia"/>
          <w:szCs w:val="24"/>
        </w:rPr>
        <w:t>型指定管理</w:t>
      </w:r>
      <w:r w:rsidR="006A1412" w:rsidRPr="00881866">
        <w:rPr>
          <w:rFonts w:hAnsi="ＭＳ 明朝" w:hint="eastAsia"/>
          <w:szCs w:val="24"/>
        </w:rPr>
        <w:t>、</w:t>
      </w:r>
      <w:r w:rsidR="00FB4414" w:rsidRPr="00881866">
        <w:rPr>
          <w:rFonts w:hAnsi="ＭＳ 明朝" w:hint="eastAsia"/>
          <w:szCs w:val="24"/>
        </w:rPr>
        <w:t>公募設置管理制度（Ｐ－ＰＦＩ）と指定管理者</w:t>
      </w:r>
      <w:r w:rsidR="00BC1A74" w:rsidRPr="00881866">
        <w:rPr>
          <w:rFonts w:hAnsi="ＭＳ 明朝" w:hint="eastAsia"/>
          <w:szCs w:val="24"/>
        </w:rPr>
        <w:t xml:space="preserve">　</w:t>
      </w:r>
    </w:p>
    <w:p w14:paraId="64218585" w14:textId="77777777" w:rsidR="00BC1A74" w:rsidRPr="00881866" w:rsidRDefault="00BC1A74" w:rsidP="00BC1A74">
      <w:pPr>
        <w:ind w:left="1200" w:hangingChars="500" w:hanging="1200"/>
        <w:jc w:val="left"/>
        <w:rPr>
          <w:rFonts w:hAnsi="ＭＳ 明朝"/>
          <w:szCs w:val="24"/>
        </w:rPr>
      </w:pPr>
      <w:r w:rsidRPr="00881866">
        <w:rPr>
          <w:rFonts w:hAnsi="ＭＳ 明朝" w:hint="eastAsia"/>
          <w:szCs w:val="24"/>
        </w:rPr>
        <w:t xml:space="preserve">　　　　　　　　　　</w:t>
      </w:r>
      <w:r w:rsidR="00FB4414" w:rsidRPr="00881866">
        <w:rPr>
          <w:rFonts w:hAnsi="ＭＳ 明朝" w:hint="eastAsia"/>
          <w:szCs w:val="24"/>
        </w:rPr>
        <w:t>制度を組み合わせた</w:t>
      </w:r>
      <w:r w:rsidR="00D634D9" w:rsidRPr="00881866">
        <w:rPr>
          <w:rFonts w:hAnsi="ＭＳ 明朝" w:hint="eastAsia"/>
          <w:szCs w:val="24"/>
        </w:rPr>
        <w:t>手法、</w:t>
      </w:r>
      <w:r w:rsidR="00FB4414" w:rsidRPr="00881866">
        <w:rPr>
          <w:rFonts w:hAnsi="ＭＳ 明朝"/>
          <w:szCs w:val="24"/>
        </w:rPr>
        <w:t>設置管理許可</w:t>
      </w:r>
      <w:r w:rsidR="006A1412" w:rsidRPr="00881866">
        <w:rPr>
          <w:rFonts w:hAnsi="ＭＳ 明朝" w:hint="eastAsia"/>
          <w:szCs w:val="24"/>
        </w:rPr>
        <w:t>制度</w:t>
      </w:r>
      <w:r w:rsidR="00FB4414" w:rsidRPr="00881866">
        <w:rPr>
          <w:rFonts w:hAnsi="ＭＳ 明朝" w:hint="eastAsia"/>
          <w:szCs w:val="24"/>
        </w:rPr>
        <w:t>、ソフト充実型指定管</w:t>
      </w:r>
    </w:p>
    <w:p w14:paraId="437D6C47" w14:textId="2AF7ADE1" w:rsidR="00C239B1" w:rsidRPr="00881866" w:rsidRDefault="00BC1A74" w:rsidP="00BC1A74">
      <w:pPr>
        <w:ind w:left="1200" w:hangingChars="500" w:hanging="1200"/>
        <w:jc w:val="left"/>
        <w:rPr>
          <w:rFonts w:hAnsi="ＭＳ 明朝"/>
          <w:szCs w:val="24"/>
        </w:rPr>
      </w:pPr>
      <w:r w:rsidRPr="00881866">
        <w:rPr>
          <w:rFonts w:hAnsi="ＭＳ 明朝" w:hint="eastAsia"/>
          <w:szCs w:val="24"/>
        </w:rPr>
        <w:t xml:space="preserve">　　　　　　　　　　</w:t>
      </w:r>
      <w:r w:rsidR="00FB4414" w:rsidRPr="00881866">
        <w:rPr>
          <w:rFonts w:hAnsi="ＭＳ 明朝" w:hint="eastAsia"/>
          <w:szCs w:val="24"/>
        </w:rPr>
        <w:t>理者制度</w:t>
      </w:r>
    </w:p>
    <w:p w14:paraId="3CF0F51A" w14:textId="77777777" w:rsidR="00CE0F42" w:rsidRPr="00881866" w:rsidRDefault="00CE0F42" w:rsidP="00FB4414">
      <w:pPr>
        <w:ind w:left="1200" w:hangingChars="500" w:hanging="1200"/>
        <w:jc w:val="left"/>
        <w:rPr>
          <w:rFonts w:ascii="ＭＳ ゴシック" w:eastAsia="ＭＳ ゴシック"/>
          <w:szCs w:val="24"/>
        </w:rPr>
      </w:pPr>
    </w:p>
    <w:p w14:paraId="5486BF82" w14:textId="77777777" w:rsidR="00CE0F42" w:rsidRPr="00881866" w:rsidRDefault="00CE0F42" w:rsidP="00CE0F42">
      <w:pPr>
        <w:ind w:firstLineChars="300" w:firstLine="720"/>
        <w:jc w:val="left"/>
        <w:rPr>
          <w:rFonts w:hAnsi="ＭＳ 明朝"/>
          <w:szCs w:val="24"/>
        </w:rPr>
      </w:pPr>
      <w:r w:rsidRPr="00881866">
        <w:rPr>
          <w:rFonts w:hAnsi="ＭＳ 明朝" w:hint="eastAsia"/>
          <w:szCs w:val="24"/>
        </w:rPr>
        <w:t>○　事業内容</w:t>
      </w:r>
    </w:p>
    <w:p w14:paraId="5787ED02" w14:textId="5CCFC5B4" w:rsidR="00551F7B" w:rsidRPr="00881866" w:rsidRDefault="00CE0F42" w:rsidP="00551F7B">
      <w:pPr>
        <w:ind w:leftChars="300" w:left="1200" w:hangingChars="200" w:hanging="480"/>
        <w:jc w:val="left"/>
        <w:rPr>
          <w:rFonts w:hAnsi="ＭＳ 明朝"/>
          <w:szCs w:val="24"/>
        </w:rPr>
      </w:pPr>
      <w:r w:rsidRPr="00881866">
        <w:rPr>
          <w:rFonts w:hAnsi="ＭＳ 明朝" w:hint="eastAsia"/>
          <w:szCs w:val="24"/>
        </w:rPr>
        <w:t xml:space="preserve">　　事業内容は、４提案とも新たな公園施設の整備による魅力向上が期待できる提案であったが、自然を保全する区域において賑わい</w:t>
      </w:r>
      <w:r w:rsidR="008219C7" w:rsidRPr="00881866">
        <w:rPr>
          <w:rFonts w:hAnsi="ＭＳ 明朝" w:hint="eastAsia"/>
          <w:szCs w:val="24"/>
        </w:rPr>
        <w:t>施設を設置するもの</w:t>
      </w:r>
      <w:r w:rsidRPr="00881866">
        <w:rPr>
          <w:rFonts w:hAnsi="ＭＳ 明朝" w:hint="eastAsia"/>
          <w:szCs w:val="24"/>
        </w:rPr>
        <w:t>や、第１種中高層住居専用地域の制限を超える建築物を設置する</w:t>
      </w:r>
      <w:r w:rsidR="008219C7" w:rsidRPr="00881866">
        <w:rPr>
          <w:rFonts w:hAnsi="ＭＳ 明朝" w:hint="eastAsia"/>
          <w:szCs w:val="24"/>
        </w:rPr>
        <w:t>もの</w:t>
      </w:r>
      <w:r w:rsidRPr="00881866">
        <w:rPr>
          <w:rFonts w:hAnsi="ＭＳ 明朝" w:hint="eastAsia"/>
          <w:szCs w:val="24"/>
        </w:rPr>
        <w:t>、自主事業において府費負担を求める</w:t>
      </w:r>
      <w:r w:rsidR="008219C7" w:rsidRPr="00881866">
        <w:rPr>
          <w:rFonts w:hAnsi="ＭＳ 明朝" w:hint="eastAsia"/>
          <w:szCs w:val="24"/>
        </w:rPr>
        <w:t>もの</w:t>
      </w:r>
      <w:r w:rsidRPr="00881866">
        <w:rPr>
          <w:rFonts w:hAnsi="ＭＳ 明朝" w:hint="eastAsia"/>
          <w:szCs w:val="24"/>
        </w:rPr>
        <w:t>、</w:t>
      </w:r>
      <w:r w:rsidR="008219C7" w:rsidRPr="00881866">
        <w:rPr>
          <w:rFonts w:hAnsi="ＭＳ 明朝" w:hint="eastAsia"/>
          <w:szCs w:val="24"/>
        </w:rPr>
        <w:t>大規模な投資を伴わないものなど、</w:t>
      </w:r>
      <w:r w:rsidR="0016730F" w:rsidRPr="00881866">
        <w:rPr>
          <w:rFonts w:hAnsi="ＭＳ 明朝" w:hint="eastAsia"/>
          <w:szCs w:val="24"/>
        </w:rPr>
        <w:t>一部</w:t>
      </w:r>
      <w:r w:rsidR="006646D8" w:rsidRPr="00881866">
        <w:rPr>
          <w:rFonts w:hAnsi="ＭＳ 明朝" w:hint="eastAsia"/>
          <w:szCs w:val="24"/>
        </w:rPr>
        <w:t>提案内容の</w:t>
      </w:r>
      <w:r w:rsidR="00B7252D" w:rsidRPr="00881866">
        <w:rPr>
          <w:rFonts w:hAnsi="ＭＳ 明朝" w:hint="eastAsia"/>
          <w:szCs w:val="24"/>
        </w:rPr>
        <w:t>実現</w:t>
      </w:r>
      <w:r w:rsidR="0016730F" w:rsidRPr="00881866">
        <w:rPr>
          <w:rFonts w:hAnsi="ＭＳ 明朝" w:hint="eastAsia"/>
          <w:szCs w:val="24"/>
        </w:rPr>
        <w:t>性に関する</w:t>
      </w:r>
      <w:r w:rsidR="008219C7" w:rsidRPr="00881866">
        <w:rPr>
          <w:rFonts w:hAnsi="ＭＳ 明朝" w:hint="eastAsia"/>
          <w:szCs w:val="24"/>
        </w:rPr>
        <w:t>課題が見受けられた</w:t>
      </w:r>
      <w:r w:rsidRPr="00881866">
        <w:rPr>
          <w:rFonts w:hAnsi="ＭＳ 明朝" w:hint="eastAsia"/>
          <w:szCs w:val="24"/>
        </w:rPr>
        <w:t>。</w:t>
      </w:r>
    </w:p>
    <w:p w14:paraId="5580401B" w14:textId="77777777" w:rsidR="00CE0F42" w:rsidRPr="00881866" w:rsidRDefault="00CE0F42" w:rsidP="00551F7B">
      <w:pPr>
        <w:ind w:leftChars="300" w:left="1200" w:hangingChars="200" w:hanging="480"/>
        <w:jc w:val="left"/>
        <w:rPr>
          <w:rFonts w:hAnsi="ＭＳ 明朝"/>
          <w:szCs w:val="24"/>
        </w:rPr>
      </w:pPr>
    </w:p>
    <w:p w14:paraId="473390E8" w14:textId="14B0534F" w:rsidR="00E1506D" w:rsidRPr="00881866" w:rsidRDefault="00E1506D" w:rsidP="00E1506D">
      <w:pPr>
        <w:ind w:firstLineChars="100" w:firstLine="240"/>
        <w:jc w:val="left"/>
        <w:rPr>
          <w:rFonts w:ascii="ＭＳ ゴシック" w:eastAsia="ＭＳ ゴシック"/>
          <w:szCs w:val="24"/>
        </w:rPr>
      </w:pPr>
      <w:r w:rsidRPr="00881866">
        <w:rPr>
          <w:rFonts w:ascii="ＭＳ ゴシック" w:eastAsia="ＭＳ ゴシック" w:hint="eastAsia"/>
          <w:szCs w:val="24"/>
        </w:rPr>
        <w:t>（２）新たな管理運営制度の導入の可能性について</w:t>
      </w:r>
    </w:p>
    <w:p w14:paraId="204AE74E" w14:textId="2AC8A82F" w:rsidR="00E1506D" w:rsidRPr="00881866" w:rsidRDefault="00142FCD" w:rsidP="005F01FB">
      <w:pPr>
        <w:ind w:leftChars="100" w:left="1200" w:hangingChars="400" w:hanging="960"/>
        <w:jc w:val="left"/>
        <w:rPr>
          <w:rFonts w:hAnsi="ＭＳ 明朝"/>
          <w:szCs w:val="24"/>
        </w:rPr>
      </w:pPr>
      <w:r w:rsidRPr="00881866">
        <w:rPr>
          <w:rFonts w:ascii="ＭＳ ゴシック" w:eastAsia="ＭＳ ゴシック" w:hint="eastAsia"/>
          <w:szCs w:val="24"/>
        </w:rPr>
        <w:t xml:space="preserve">　　</w:t>
      </w:r>
      <w:r w:rsidRPr="00881866">
        <w:rPr>
          <w:rFonts w:hAnsi="ＭＳ 明朝" w:hint="eastAsia"/>
          <w:szCs w:val="24"/>
        </w:rPr>
        <w:t xml:space="preserve">○　</w:t>
      </w:r>
      <w:r w:rsidR="00441CB0" w:rsidRPr="00881866">
        <w:rPr>
          <w:rFonts w:hAnsi="ＭＳ 明朝" w:hint="eastAsia"/>
          <w:szCs w:val="24"/>
        </w:rPr>
        <w:t>（１）の内容を踏まえ、</w:t>
      </w:r>
      <w:r w:rsidR="000A1D39" w:rsidRPr="00881866">
        <w:rPr>
          <w:rFonts w:hAnsi="ＭＳ 明朝" w:hint="eastAsia"/>
          <w:szCs w:val="24"/>
        </w:rPr>
        <w:t>大泉緑地</w:t>
      </w:r>
      <w:r w:rsidR="00351BD1" w:rsidRPr="00881866">
        <w:rPr>
          <w:rFonts w:hAnsi="ＭＳ 明朝" w:hint="eastAsia"/>
          <w:szCs w:val="24"/>
        </w:rPr>
        <w:t>では、</w:t>
      </w:r>
      <w:r w:rsidR="00E16FD4" w:rsidRPr="00881866">
        <w:rPr>
          <w:rFonts w:hAnsi="ＭＳ 明朝" w:hint="eastAsia"/>
          <w:szCs w:val="24"/>
        </w:rPr>
        <w:t>個々</w:t>
      </w:r>
      <w:r w:rsidR="00FA1F3E" w:rsidRPr="00881866">
        <w:rPr>
          <w:rFonts w:hAnsi="ＭＳ 明朝" w:hint="eastAsia"/>
          <w:szCs w:val="24"/>
        </w:rPr>
        <w:t>の</w:t>
      </w:r>
      <w:r w:rsidR="0016730F" w:rsidRPr="00881866">
        <w:rPr>
          <w:rFonts w:hAnsi="ＭＳ 明朝" w:hint="eastAsia"/>
          <w:szCs w:val="24"/>
        </w:rPr>
        <w:t>提案</w:t>
      </w:r>
      <w:r w:rsidR="007E555D" w:rsidRPr="00881866">
        <w:rPr>
          <w:rFonts w:hAnsi="ＭＳ 明朝" w:hint="eastAsia"/>
          <w:szCs w:val="24"/>
        </w:rPr>
        <w:t>について一部実現性に課題が見受けられるものの、</w:t>
      </w:r>
      <w:r w:rsidR="00FA1F3E" w:rsidRPr="00881866">
        <w:rPr>
          <w:rFonts w:hAnsi="ＭＳ 明朝" w:hint="eastAsia"/>
          <w:szCs w:val="24"/>
        </w:rPr>
        <w:t>４つの提案を総合的に判断したところ</w:t>
      </w:r>
      <w:r w:rsidR="005F01FB" w:rsidRPr="00881866">
        <w:rPr>
          <w:rFonts w:hAnsi="ＭＳ 明朝" w:hint="eastAsia"/>
          <w:szCs w:val="24"/>
        </w:rPr>
        <w:t>、</w:t>
      </w:r>
      <w:r w:rsidR="00E1506D" w:rsidRPr="00881866">
        <w:rPr>
          <w:rFonts w:hAnsi="ＭＳ 明朝" w:hint="eastAsia"/>
          <w:szCs w:val="24"/>
        </w:rPr>
        <w:t>新たな管理運営制度の導入の可能性は</w:t>
      </w:r>
      <w:r w:rsidR="00993691" w:rsidRPr="00881866">
        <w:rPr>
          <w:rFonts w:hAnsi="ＭＳ 明朝" w:hint="eastAsia"/>
          <w:szCs w:val="24"/>
        </w:rPr>
        <w:t>ある</w:t>
      </w:r>
      <w:r w:rsidR="0090380C" w:rsidRPr="00881866">
        <w:rPr>
          <w:rFonts w:hAnsi="ＭＳ 明朝" w:hint="eastAsia"/>
          <w:szCs w:val="24"/>
        </w:rPr>
        <w:t>と思われる。</w:t>
      </w:r>
    </w:p>
    <w:p w14:paraId="749858B3" w14:textId="77777777" w:rsidR="00E1506D" w:rsidRPr="004E5332" w:rsidRDefault="00E1506D" w:rsidP="00E1506D">
      <w:pPr>
        <w:ind w:left="1200" w:hangingChars="500" w:hanging="1200"/>
        <w:jc w:val="left"/>
        <w:rPr>
          <w:rFonts w:hAnsi="ＭＳ 明朝"/>
          <w:color w:val="000000" w:themeColor="text1"/>
          <w:szCs w:val="24"/>
        </w:rPr>
      </w:pPr>
    </w:p>
    <w:p w14:paraId="138FC22B" w14:textId="48AFDC79" w:rsidR="00E1506D" w:rsidRPr="00E474E1" w:rsidRDefault="00E1506D" w:rsidP="00E1506D">
      <w:pPr>
        <w:ind w:left="1200" w:hangingChars="500" w:hanging="1200"/>
        <w:jc w:val="left"/>
        <w:rPr>
          <w:rFonts w:ascii="ＭＳ ゴシック" w:eastAsia="ＭＳ ゴシック"/>
          <w:color w:val="000000" w:themeColor="text1"/>
          <w:szCs w:val="24"/>
        </w:rPr>
      </w:pPr>
      <w:r w:rsidRPr="004E5332">
        <w:rPr>
          <w:rFonts w:hAnsi="ＭＳ 明朝" w:hint="eastAsia"/>
          <w:color w:val="000000" w:themeColor="text1"/>
          <w:szCs w:val="24"/>
        </w:rPr>
        <w:t xml:space="preserve">　</w:t>
      </w:r>
      <w:r w:rsidRPr="00E474E1">
        <w:rPr>
          <w:rFonts w:ascii="ＭＳ ゴシック" w:eastAsia="ＭＳ ゴシック" w:hint="eastAsia"/>
          <w:color w:val="000000" w:themeColor="text1"/>
          <w:szCs w:val="24"/>
        </w:rPr>
        <w:t>（３）</w:t>
      </w:r>
      <w:r w:rsidR="006939AE" w:rsidRPr="00E474E1">
        <w:rPr>
          <w:rFonts w:ascii="ＭＳ ゴシック" w:eastAsia="ＭＳ ゴシック" w:hint="eastAsia"/>
          <w:color w:val="000000" w:themeColor="text1"/>
          <w:szCs w:val="24"/>
        </w:rPr>
        <w:t>次期管理運営制度</w:t>
      </w:r>
      <w:r w:rsidR="00C860ED" w:rsidRPr="00E474E1">
        <w:rPr>
          <w:rFonts w:ascii="ＭＳ ゴシック" w:eastAsia="ＭＳ ゴシック" w:hint="eastAsia"/>
          <w:color w:val="000000" w:themeColor="text1"/>
          <w:szCs w:val="24"/>
        </w:rPr>
        <w:t>について</w:t>
      </w:r>
    </w:p>
    <w:p w14:paraId="5CB44189" w14:textId="1F727024" w:rsidR="00473C85" w:rsidRPr="00E474E1" w:rsidRDefault="003A774E" w:rsidP="003A774E">
      <w:pPr>
        <w:ind w:leftChars="300" w:left="1200" w:hangingChars="200" w:hanging="480"/>
        <w:jc w:val="left"/>
        <w:rPr>
          <w:rFonts w:hAnsi="ＭＳ 明朝"/>
          <w:color w:val="000000" w:themeColor="text1"/>
          <w:szCs w:val="24"/>
        </w:rPr>
      </w:pPr>
      <w:r w:rsidRPr="00011F4C">
        <w:rPr>
          <w:rFonts w:hAnsi="ＭＳ 明朝" w:hint="eastAsia"/>
          <w:color w:val="000000" w:themeColor="text1"/>
          <w:szCs w:val="24"/>
        </w:rPr>
        <w:t>○</w:t>
      </w:r>
      <w:r w:rsidR="00B60ED8">
        <w:rPr>
          <w:rFonts w:hAnsi="ＭＳ 明朝" w:hint="eastAsia"/>
          <w:color w:val="000000" w:themeColor="text1"/>
          <w:szCs w:val="24"/>
        </w:rPr>
        <w:t xml:space="preserve">　</w:t>
      </w:r>
      <w:r w:rsidRPr="00E474E1">
        <w:rPr>
          <w:rFonts w:hAnsi="ＭＳ 明朝" w:hint="eastAsia"/>
          <w:color w:val="000000" w:themeColor="text1"/>
          <w:szCs w:val="24"/>
        </w:rPr>
        <w:t>新たな管理運営制度として「ＰＭＯ型指定管理」の導入は適していると思われ</w:t>
      </w:r>
    </w:p>
    <w:p w14:paraId="04033F18" w14:textId="3FBD5009" w:rsidR="003A774E" w:rsidRPr="00E474E1" w:rsidRDefault="00473C85" w:rsidP="00B60ED8">
      <w:pPr>
        <w:ind w:leftChars="500" w:left="1200"/>
        <w:jc w:val="left"/>
        <w:rPr>
          <w:rFonts w:hAnsi="ＭＳ 明朝"/>
          <w:color w:val="000000" w:themeColor="text1"/>
          <w:szCs w:val="24"/>
        </w:rPr>
      </w:pPr>
      <w:r w:rsidRPr="00E474E1">
        <w:rPr>
          <w:rFonts w:hAnsi="ＭＳ 明朝" w:hint="eastAsia"/>
          <w:color w:val="000000" w:themeColor="text1"/>
          <w:szCs w:val="24"/>
        </w:rPr>
        <w:lastRenderedPageBreak/>
        <w:t>る。</w:t>
      </w:r>
    </w:p>
    <w:p w14:paraId="78EDCC0B" w14:textId="77777777" w:rsidR="00D41E27" w:rsidRPr="003A774E" w:rsidRDefault="00D41E27" w:rsidP="00E1506D">
      <w:pPr>
        <w:jc w:val="left"/>
        <w:rPr>
          <w:rFonts w:hAnsi="ＭＳ 明朝"/>
          <w:color w:val="000000" w:themeColor="text1"/>
          <w:szCs w:val="24"/>
        </w:rPr>
      </w:pPr>
    </w:p>
    <w:p w14:paraId="64178B16" w14:textId="20DAE582" w:rsidR="0046159F" w:rsidRPr="004E5332" w:rsidRDefault="0046159F" w:rsidP="0046159F">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５．蜻蛉池公園</w:t>
      </w:r>
    </w:p>
    <w:p w14:paraId="51C90495" w14:textId="77777777" w:rsidR="0046159F" w:rsidRPr="004E5332" w:rsidRDefault="0046159F" w:rsidP="0046159F">
      <w:pPr>
        <w:jc w:val="left"/>
        <w:rPr>
          <w:rFonts w:ascii="ＭＳ ゴシック" w:eastAsia="ＭＳ ゴシック"/>
          <w:color w:val="000000" w:themeColor="text1"/>
          <w:szCs w:val="24"/>
        </w:rPr>
      </w:pPr>
      <w:r w:rsidRPr="004E5332">
        <w:rPr>
          <w:rFonts w:hAnsi="ＭＳ 明朝" w:hint="eastAsia"/>
          <w:color w:val="000000" w:themeColor="text1"/>
          <w:szCs w:val="24"/>
        </w:rPr>
        <w:t xml:space="preserve">　</w:t>
      </w:r>
      <w:r w:rsidRPr="004E5332">
        <w:rPr>
          <w:rFonts w:ascii="ＭＳ ゴシック" w:eastAsia="ＭＳ ゴシック" w:hint="eastAsia"/>
          <w:color w:val="000000" w:themeColor="text1"/>
          <w:szCs w:val="24"/>
        </w:rPr>
        <w:t>（１）提案内容について</w:t>
      </w:r>
    </w:p>
    <w:p w14:paraId="4B698D84" w14:textId="01CD559E" w:rsidR="0046159F" w:rsidRPr="004E5332" w:rsidRDefault="0046159F" w:rsidP="00925A4E">
      <w:pPr>
        <w:jc w:val="left"/>
        <w:rPr>
          <w:rFonts w:hAnsi="ＭＳ 明朝"/>
          <w:color w:val="000000" w:themeColor="text1"/>
          <w:szCs w:val="24"/>
        </w:rPr>
      </w:pPr>
      <w:r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　提案件数　２件</w:t>
      </w:r>
    </w:p>
    <w:p w14:paraId="2B66CD15" w14:textId="77777777" w:rsidR="0046159F" w:rsidRPr="004E5332" w:rsidRDefault="0046159F" w:rsidP="0046159F">
      <w:pPr>
        <w:ind w:firstLineChars="500" w:firstLine="1200"/>
        <w:jc w:val="left"/>
        <w:rPr>
          <w:rFonts w:hAnsi="ＭＳ 明朝"/>
          <w:color w:val="000000" w:themeColor="text1"/>
          <w:szCs w:val="24"/>
        </w:rPr>
      </w:pPr>
    </w:p>
    <w:p w14:paraId="21D66716" w14:textId="77777777" w:rsidR="0046159F" w:rsidRPr="004E5332" w:rsidRDefault="0046159F" w:rsidP="0046159F">
      <w:pPr>
        <w:jc w:val="left"/>
        <w:rPr>
          <w:rFonts w:hAnsi="ＭＳ 明朝"/>
          <w:color w:val="000000" w:themeColor="text1"/>
          <w:szCs w:val="24"/>
        </w:rPr>
      </w:pPr>
      <w:r w:rsidRPr="004E5332">
        <w:rPr>
          <w:rFonts w:hAnsi="ＭＳ 明朝" w:hint="eastAsia"/>
          <w:color w:val="000000" w:themeColor="text1"/>
          <w:szCs w:val="24"/>
        </w:rPr>
        <w:t xml:space="preserve">　　　○　事業期間及び活用する事業手法</w:t>
      </w:r>
    </w:p>
    <w:p w14:paraId="393D8345" w14:textId="57BFC6C8" w:rsidR="0046159F" w:rsidRPr="004E5332" w:rsidRDefault="0046159F" w:rsidP="0046159F">
      <w:pPr>
        <w:jc w:val="left"/>
        <w:rPr>
          <w:rFonts w:hAnsi="ＭＳ 明朝"/>
          <w:color w:val="000000" w:themeColor="text1"/>
          <w:szCs w:val="24"/>
        </w:rPr>
      </w:pPr>
      <w:r w:rsidRPr="004E5332">
        <w:rPr>
          <w:rFonts w:hAnsi="ＭＳ 明朝" w:hint="eastAsia"/>
          <w:color w:val="000000" w:themeColor="text1"/>
          <w:szCs w:val="24"/>
        </w:rPr>
        <w:t xml:space="preserve">　　　　　事業期間</w:t>
      </w:r>
      <w:r w:rsidR="006A1412" w:rsidRPr="004E5332">
        <w:rPr>
          <w:rFonts w:hAnsi="ＭＳ 明朝" w:hint="eastAsia"/>
          <w:color w:val="000000" w:themeColor="text1"/>
          <w:szCs w:val="24"/>
        </w:rPr>
        <w:t xml:space="preserve">　</w:t>
      </w:r>
      <w:r w:rsidRPr="004E5332">
        <w:rPr>
          <w:rFonts w:hAnsi="ＭＳ 明朝"/>
          <w:color w:val="000000" w:themeColor="text1"/>
          <w:szCs w:val="24"/>
        </w:rPr>
        <w:t>10</w:t>
      </w:r>
      <w:r w:rsidRPr="004E5332">
        <w:rPr>
          <w:rFonts w:hAnsi="ＭＳ 明朝" w:hint="eastAsia"/>
          <w:color w:val="000000" w:themeColor="text1"/>
          <w:szCs w:val="24"/>
        </w:rPr>
        <w:t>年から2</w:t>
      </w:r>
      <w:r w:rsidRPr="004E5332">
        <w:rPr>
          <w:rFonts w:hAnsi="ＭＳ 明朝"/>
          <w:color w:val="000000" w:themeColor="text1"/>
          <w:szCs w:val="24"/>
        </w:rPr>
        <w:t>0</w:t>
      </w:r>
      <w:r w:rsidRPr="004E5332">
        <w:rPr>
          <w:rFonts w:hAnsi="ＭＳ 明朝" w:hint="eastAsia"/>
          <w:color w:val="000000" w:themeColor="text1"/>
          <w:szCs w:val="24"/>
        </w:rPr>
        <w:t>年</w:t>
      </w:r>
    </w:p>
    <w:p w14:paraId="07E1C476" w14:textId="46C3134A" w:rsidR="0046159F" w:rsidRPr="00881866" w:rsidRDefault="0046159F" w:rsidP="000A2AD0">
      <w:pPr>
        <w:ind w:left="1200" w:hangingChars="500" w:hanging="1200"/>
        <w:jc w:val="left"/>
        <w:rPr>
          <w:rFonts w:ascii="ＭＳ ゴシック" w:eastAsia="ＭＳ ゴシック"/>
          <w:strike/>
          <w:szCs w:val="24"/>
        </w:rPr>
      </w:pPr>
      <w:r w:rsidRPr="004E5332">
        <w:rPr>
          <w:rFonts w:hAnsi="ＭＳ 明朝" w:hint="eastAsia"/>
          <w:color w:val="000000" w:themeColor="text1"/>
          <w:szCs w:val="24"/>
        </w:rPr>
        <w:t xml:space="preserve">　　　　　事業手法</w:t>
      </w:r>
      <w:r w:rsidR="006A1412" w:rsidRPr="004E5332">
        <w:rPr>
          <w:rFonts w:hAnsi="ＭＳ 明朝" w:hint="eastAsia"/>
          <w:color w:val="000000" w:themeColor="text1"/>
          <w:szCs w:val="24"/>
        </w:rPr>
        <w:t xml:space="preserve">　</w:t>
      </w:r>
      <w:r w:rsidR="00BC1A74" w:rsidRPr="00881866">
        <w:rPr>
          <w:rFonts w:hAnsi="ＭＳ 明朝" w:hint="eastAsia"/>
          <w:szCs w:val="24"/>
        </w:rPr>
        <w:t>ＰＭＯ</w:t>
      </w:r>
      <w:r w:rsidR="000A2AD0" w:rsidRPr="00881866">
        <w:rPr>
          <w:rFonts w:hAnsi="ＭＳ 明朝" w:hint="eastAsia"/>
          <w:szCs w:val="24"/>
        </w:rPr>
        <w:t>型指定管理</w:t>
      </w:r>
    </w:p>
    <w:p w14:paraId="7B3AA6E6" w14:textId="0C5A5220" w:rsidR="0046159F" w:rsidRPr="00881866" w:rsidRDefault="0046159F" w:rsidP="0046159F">
      <w:pPr>
        <w:ind w:leftChars="300" w:left="1200" w:hangingChars="200" w:hanging="480"/>
        <w:jc w:val="left"/>
        <w:rPr>
          <w:rFonts w:hAnsi="ＭＳ 明朝"/>
          <w:szCs w:val="24"/>
        </w:rPr>
      </w:pPr>
    </w:p>
    <w:p w14:paraId="1AC56495" w14:textId="77777777" w:rsidR="004B139B" w:rsidRPr="00881866" w:rsidRDefault="004B139B" w:rsidP="004B139B">
      <w:pPr>
        <w:ind w:firstLineChars="300" w:firstLine="720"/>
        <w:jc w:val="left"/>
        <w:rPr>
          <w:rFonts w:hAnsi="ＭＳ 明朝"/>
          <w:szCs w:val="24"/>
        </w:rPr>
      </w:pPr>
      <w:r w:rsidRPr="00881866">
        <w:rPr>
          <w:rFonts w:hAnsi="ＭＳ 明朝" w:hint="eastAsia"/>
          <w:szCs w:val="24"/>
        </w:rPr>
        <w:t>○　事業内容</w:t>
      </w:r>
    </w:p>
    <w:p w14:paraId="000D56BE" w14:textId="71A35B88" w:rsidR="004B139B" w:rsidRPr="00881866" w:rsidRDefault="004B139B" w:rsidP="0046159F">
      <w:pPr>
        <w:ind w:leftChars="300" w:left="1200" w:hangingChars="200" w:hanging="480"/>
        <w:jc w:val="left"/>
        <w:rPr>
          <w:rFonts w:hAnsi="ＭＳ 明朝"/>
          <w:szCs w:val="24"/>
        </w:rPr>
      </w:pPr>
      <w:r w:rsidRPr="00881866">
        <w:rPr>
          <w:rFonts w:hAnsi="ＭＳ 明朝" w:hint="eastAsia"/>
          <w:szCs w:val="24"/>
        </w:rPr>
        <w:t xml:space="preserve">　　事業内容は、両提案とも</w:t>
      </w:r>
      <w:r w:rsidR="00E71AF4" w:rsidRPr="00881866">
        <w:rPr>
          <w:rFonts w:hAnsi="ＭＳ 明朝" w:hint="eastAsia"/>
          <w:szCs w:val="24"/>
        </w:rPr>
        <w:t>新たな公園施設の整備による魅力向上が期待できるものであったが、</w:t>
      </w:r>
      <w:r w:rsidRPr="00881866">
        <w:rPr>
          <w:rFonts w:hAnsi="ＭＳ 明朝" w:hint="eastAsia"/>
          <w:szCs w:val="24"/>
        </w:rPr>
        <w:t>事業の集客見込み</w:t>
      </w:r>
      <w:r w:rsidR="0061566E" w:rsidRPr="00881866">
        <w:rPr>
          <w:rFonts w:hAnsi="ＭＳ 明朝" w:hint="eastAsia"/>
          <w:szCs w:val="24"/>
        </w:rPr>
        <w:t>に</w:t>
      </w:r>
      <w:r w:rsidR="00496AC9" w:rsidRPr="00881866">
        <w:rPr>
          <w:rFonts w:hAnsi="ＭＳ 明朝" w:hint="eastAsia"/>
          <w:szCs w:val="24"/>
        </w:rPr>
        <w:t>ついて、</w:t>
      </w:r>
      <w:r w:rsidR="00E71AF4" w:rsidRPr="00881866">
        <w:rPr>
          <w:rFonts w:hAnsi="ＭＳ 明朝" w:hint="eastAsia"/>
          <w:szCs w:val="24"/>
        </w:rPr>
        <w:t>一部</w:t>
      </w:r>
      <w:r w:rsidR="00F24800" w:rsidRPr="00881866">
        <w:rPr>
          <w:rFonts w:hAnsi="ＭＳ 明朝" w:hint="eastAsia"/>
          <w:szCs w:val="24"/>
        </w:rPr>
        <w:t>提案</w:t>
      </w:r>
      <w:r w:rsidR="00496AC9" w:rsidRPr="00881866">
        <w:rPr>
          <w:rFonts w:hAnsi="ＭＳ 明朝" w:hint="eastAsia"/>
          <w:szCs w:val="24"/>
        </w:rPr>
        <w:t>内容の実現性に関する</w:t>
      </w:r>
      <w:r w:rsidR="00E71AF4" w:rsidRPr="00881866">
        <w:rPr>
          <w:rFonts w:hAnsi="ＭＳ 明朝" w:hint="eastAsia"/>
          <w:szCs w:val="24"/>
        </w:rPr>
        <w:t>課題が見受けられた。</w:t>
      </w:r>
    </w:p>
    <w:p w14:paraId="58A47101" w14:textId="77777777" w:rsidR="004B139B" w:rsidRPr="00881866" w:rsidRDefault="004B139B" w:rsidP="0046159F">
      <w:pPr>
        <w:ind w:leftChars="300" w:left="1200" w:hangingChars="200" w:hanging="480"/>
        <w:jc w:val="left"/>
        <w:rPr>
          <w:rFonts w:hAnsi="ＭＳ 明朝"/>
          <w:color w:val="000000" w:themeColor="text1"/>
          <w:szCs w:val="24"/>
        </w:rPr>
      </w:pPr>
    </w:p>
    <w:p w14:paraId="1421C310" w14:textId="77777777" w:rsidR="0046159F" w:rsidRPr="00881866" w:rsidRDefault="0046159F" w:rsidP="0046159F">
      <w:pPr>
        <w:ind w:firstLineChars="100" w:firstLine="240"/>
        <w:jc w:val="left"/>
        <w:rPr>
          <w:rFonts w:ascii="ＭＳ ゴシック" w:eastAsia="ＭＳ ゴシック"/>
          <w:color w:val="000000" w:themeColor="text1"/>
          <w:szCs w:val="24"/>
        </w:rPr>
      </w:pPr>
      <w:r w:rsidRPr="00881866">
        <w:rPr>
          <w:rFonts w:ascii="ＭＳ ゴシック" w:eastAsia="ＭＳ ゴシック" w:hint="eastAsia"/>
          <w:color w:val="000000" w:themeColor="text1"/>
          <w:szCs w:val="24"/>
        </w:rPr>
        <w:t>（２）新たな管理運営制度の導入の可能性について</w:t>
      </w:r>
    </w:p>
    <w:p w14:paraId="67330800" w14:textId="79555491" w:rsidR="0046159F" w:rsidRPr="00881866" w:rsidRDefault="0046159F" w:rsidP="00AA330D">
      <w:pPr>
        <w:ind w:leftChars="100" w:left="1200" w:hangingChars="400" w:hanging="960"/>
        <w:jc w:val="left"/>
        <w:rPr>
          <w:rFonts w:hAnsi="ＭＳ 明朝"/>
          <w:color w:val="000000" w:themeColor="text1"/>
          <w:szCs w:val="24"/>
        </w:rPr>
      </w:pPr>
      <w:r w:rsidRPr="00881866">
        <w:rPr>
          <w:rFonts w:ascii="ＭＳ ゴシック" w:eastAsia="ＭＳ ゴシック" w:hint="eastAsia"/>
          <w:color w:val="000000" w:themeColor="text1"/>
          <w:szCs w:val="24"/>
        </w:rPr>
        <w:t xml:space="preserve">　　</w:t>
      </w:r>
      <w:r w:rsidRPr="00881866">
        <w:rPr>
          <w:rFonts w:hAnsi="ＭＳ 明朝" w:hint="eastAsia"/>
          <w:color w:val="000000" w:themeColor="text1"/>
          <w:szCs w:val="24"/>
        </w:rPr>
        <w:t xml:space="preserve">○　</w:t>
      </w:r>
      <w:r w:rsidR="00441CB0" w:rsidRPr="00881866">
        <w:rPr>
          <w:rFonts w:hAnsi="ＭＳ 明朝" w:hint="eastAsia"/>
          <w:szCs w:val="24"/>
        </w:rPr>
        <w:t>（１）の内容を踏まえ、</w:t>
      </w:r>
      <w:r w:rsidR="004D2617" w:rsidRPr="00881866">
        <w:rPr>
          <w:rFonts w:hAnsi="ＭＳ 明朝" w:hint="eastAsia"/>
          <w:szCs w:val="24"/>
        </w:rPr>
        <w:t>蜻蛉池公園</w:t>
      </w:r>
      <w:r w:rsidRPr="00881866">
        <w:rPr>
          <w:rFonts w:hAnsi="ＭＳ 明朝" w:hint="eastAsia"/>
          <w:szCs w:val="24"/>
        </w:rPr>
        <w:t>では、</w:t>
      </w:r>
      <w:r w:rsidR="00E92A1E" w:rsidRPr="00881866">
        <w:rPr>
          <w:rFonts w:hAnsi="ＭＳ 明朝" w:hint="eastAsia"/>
          <w:color w:val="000000" w:themeColor="text1"/>
          <w:szCs w:val="24"/>
        </w:rPr>
        <w:t>個々の提案について一部実現性に課題が見受けられるものの、</w:t>
      </w:r>
      <w:r w:rsidR="00777302" w:rsidRPr="00881866">
        <w:rPr>
          <w:rFonts w:hAnsi="ＭＳ 明朝" w:hint="eastAsia"/>
          <w:szCs w:val="24"/>
        </w:rPr>
        <w:t>２</w:t>
      </w:r>
      <w:r w:rsidRPr="00881866">
        <w:rPr>
          <w:rFonts w:hAnsi="ＭＳ 明朝" w:hint="eastAsia"/>
          <w:szCs w:val="24"/>
        </w:rPr>
        <w:t>つの提案</w:t>
      </w:r>
      <w:r w:rsidRPr="00881866">
        <w:rPr>
          <w:rFonts w:hAnsi="ＭＳ 明朝" w:hint="eastAsia"/>
          <w:color w:val="000000" w:themeColor="text1"/>
          <w:szCs w:val="24"/>
        </w:rPr>
        <w:t>を総合的に判断したところ、新たな管理運営制度の導入の可能性はあると思われる。</w:t>
      </w:r>
    </w:p>
    <w:p w14:paraId="2BC6CB22" w14:textId="77777777" w:rsidR="0046159F" w:rsidRPr="00881866" w:rsidRDefault="0046159F" w:rsidP="0046159F">
      <w:pPr>
        <w:ind w:left="1200" w:hangingChars="500" w:hanging="1200"/>
        <w:jc w:val="left"/>
        <w:rPr>
          <w:rFonts w:hAnsi="ＭＳ 明朝"/>
          <w:color w:val="000000" w:themeColor="text1"/>
          <w:szCs w:val="24"/>
        </w:rPr>
      </w:pPr>
    </w:p>
    <w:p w14:paraId="046B96BF" w14:textId="55DF3AA2" w:rsidR="0046159F" w:rsidRPr="00E474E1" w:rsidRDefault="0046159F" w:rsidP="0046159F">
      <w:pPr>
        <w:ind w:left="1200" w:hangingChars="500" w:hanging="1200"/>
        <w:jc w:val="left"/>
        <w:rPr>
          <w:rFonts w:ascii="ＭＳ ゴシック" w:eastAsia="ＭＳ ゴシック"/>
          <w:color w:val="000000" w:themeColor="text1"/>
          <w:szCs w:val="24"/>
        </w:rPr>
      </w:pPr>
      <w:r w:rsidRPr="00881866">
        <w:rPr>
          <w:rFonts w:hAnsi="ＭＳ 明朝" w:hint="eastAsia"/>
          <w:color w:val="000000" w:themeColor="text1"/>
          <w:szCs w:val="24"/>
        </w:rPr>
        <w:t xml:space="preserve">　</w:t>
      </w:r>
      <w:r w:rsidRPr="00E474E1">
        <w:rPr>
          <w:rFonts w:ascii="ＭＳ ゴシック" w:eastAsia="ＭＳ ゴシック" w:hint="eastAsia"/>
          <w:color w:val="000000" w:themeColor="text1"/>
          <w:szCs w:val="24"/>
        </w:rPr>
        <w:t>（３）次期管理運営制度について</w:t>
      </w:r>
    </w:p>
    <w:p w14:paraId="7E20B7F0" w14:textId="089035F3" w:rsidR="003A774E" w:rsidRPr="00E474E1" w:rsidRDefault="003A774E" w:rsidP="003A774E">
      <w:pPr>
        <w:ind w:leftChars="300" w:left="1200" w:hangingChars="200" w:hanging="480"/>
        <w:jc w:val="left"/>
        <w:rPr>
          <w:rFonts w:hAnsi="ＭＳ 明朝"/>
          <w:color w:val="000000" w:themeColor="text1"/>
          <w:szCs w:val="24"/>
        </w:rPr>
      </w:pPr>
      <w:r w:rsidRPr="00011F4C">
        <w:rPr>
          <w:rFonts w:hAnsi="ＭＳ 明朝" w:hint="eastAsia"/>
          <w:color w:val="000000" w:themeColor="text1"/>
          <w:szCs w:val="24"/>
        </w:rPr>
        <w:t>○</w:t>
      </w:r>
      <w:r w:rsidR="00B60ED8">
        <w:rPr>
          <w:rFonts w:hAnsi="ＭＳ 明朝" w:hint="eastAsia"/>
          <w:color w:val="000000" w:themeColor="text1"/>
          <w:szCs w:val="24"/>
        </w:rPr>
        <w:t xml:space="preserve">　</w:t>
      </w:r>
      <w:r w:rsidRPr="00E474E1">
        <w:rPr>
          <w:rFonts w:hAnsi="ＭＳ 明朝" w:hint="eastAsia"/>
          <w:color w:val="000000" w:themeColor="text1"/>
          <w:szCs w:val="24"/>
        </w:rPr>
        <w:t>新たな管理運営制度として「ＰＭＯ型指定管理」の導入は適していると思われ</w:t>
      </w:r>
    </w:p>
    <w:p w14:paraId="483D7563" w14:textId="77777777" w:rsidR="003A774E" w:rsidRPr="00473C85" w:rsidRDefault="003A774E" w:rsidP="00B60ED8">
      <w:pPr>
        <w:ind w:leftChars="500" w:left="1200"/>
        <w:jc w:val="left"/>
        <w:rPr>
          <w:rFonts w:hAnsi="ＭＳ 明朝"/>
          <w:color w:val="000000" w:themeColor="text1"/>
          <w:szCs w:val="24"/>
        </w:rPr>
      </w:pPr>
      <w:r w:rsidRPr="00E474E1">
        <w:rPr>
          <w:rFonts w:hAnsi="ＭＳ 明朝" w:hint="eastAsia"/>
          <w:color w:val="000000" w:themeColor="text1"/>
          <w:szCs w:val="24"/>
        </w:rPr>
        <w:t>る。</w:t>
      </w:r>
    </w:p>
    <w:p w14:paraId="258E923D" w14:textId="155F180C" w:rsidR="00BF71B1" w:rsidRPr="004E5332" w:rsidRDefault="00BF71B1" w:rsidP="007B1DDA">
      <w:pPr>
        <w:jc w:val="left"/>
        <w:rPr>
          <w:rFonts w:hAnsi="ＭＳ 明朝"/>
          <w:color w:val="000000" w:themeColor="text1"/>
          <w:szCs w:val="24"/>
        </w:rPr>
      </w:pPr>
    </w:p>
    <w:p w14:paraId="188667B1" w14:textId="0F15CB2C" w:rsidR="002A69CB" w:rsidRPr="004E5332" w:rsidRDefault="0046159F" w:rsidP="002A69CB">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６</w:t>
      </w:r>
      <w:r w:rsidR="002A69CB" w:rsidRPr="004E5332">
        <w:rPr>
          <w:rFonts w:ascii="ＭＳ ゴシック" w:eastAsia="ＭＳ ゴシック" w:hint="eastAsia"/>
          <w:color w:val="000000" w:themeColor="text1"/>
          <w:szCs w:val="24"/>
        </w:rPr>
        <w:t>．</w:t>
      </w:r>
      <w:r w:rsidR="005B01D3" w:rsidRPr="004E5332">
        <w:rPr>
          <w:rFonts w:ascii="ＭＳ ゴシック" w:eastAsia="ＭＳ ゴシック" w:hint="eastAsia"/>
          <w:color w:val="000000" w:themeColor="text1"/>
          <w:szCs w:val="24"/>
        </w:rPr>
        <w:t>りんくう公園</w:t>
      </w:r>
    </w:p>
    <w:p w14:paraId="1D0BC9CE" w14:textId="77777777" w:rsidR="0046159F" w:rsidRPr="004E5332" w:rsidRDefault="0046159F" w:rsidP="0046159F">
      <w:pPr>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 xml:space="preserve">　（１）提案内容について</w:t>
      </w:r>
    </w:p>
    <w:p w14:paraId="6ABA442C" w14:textId="4CBA67BC" w:rsidR="0046159F" w:rsidRPr="004E5332" w:rsidRDefault="0046159F" w:rsidP="00925A4E">
      <w:pPr>
        <w:jc w:val="left"/>
        <w:rPr>
          <w:rFonts w:hAnsi="ＭＳ 明朝"/>
          <w:color w:val="000000" w:themeColor="text1"/>
          <w:szCs w:val="24"/>
        </w:rPr>
      </w:pPr>
      <w:r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　提案件数　４件</w:t>
      </w:r>
    </w:p>
    <w:p w14:paraId="06D633FD" w14:textId="77777777" w:rsidR="0046159F" w:rsidRPr="004E5332" w:rsidRDefault="0046159F" w:rsidP="0046159F">
      <w:pPr>
        <w:ind w:firstLineChars="500" w:firstLine="1200"/>
        <w:jc w:val="left"/>
        <w:rPr>
          <w:rFonts w:hAnsi="ＭＳ 明朝"/>
          <w:color w:val="000000" w:themeColor="text1"/>
          <w:szCs w:val="24"/>
        </w:rPr>
      </w:pPr>
    </w:p>
    <w:p w14:paraId="629528E1" w14:textId="77777777" w:rsidR="0046159F" w:rsidRPr="004E5332" w:rsidRDefault="0046159F" w:rsidP="0046159F">
      <w:pPr>
        <w:jc w:val="left"/>
        <w:rPr>
          <w:rFonts w:hAnsi="ＭＳ 明朝"/>
          <w:color w:val="000000" w:themeColor="text1"/>
          <w:szCs w:val="24"/>
        </w:rPr>
      </w:pPr>
      <w:r w:rsidRPr="004E5332">
        <w:rPr>
          <w:rFonts w:hAnsi="ＭＳ 明朝" w:hint="eastAsia"/>
          <w:color w:val="000000" w:themeColor="text1"/>
          <w:szCs w:val="24"/>
        </w:rPr>
        <w:t xml:space="preserve">　　　○　事業期間及び活用する事業手法</w:t>
      </w:r>
    </w:p>
    <w:p w14:paraId="0F4E33E1" w14:textId="565DABD8" w:rsidR="0046159F" w:rsidRPr="004E5332" w:rsidRDefault="0046159F" w:rsidP="0046159F">
      <w:pPr>
        <w:jc w:val="left"/>
        <w:rPr>
          <w:rFonts w:hAnsi="ＭＳ 明朝"/>
          <w:strike/>
          <w:color w:val="FF0000"/>
          <w:szCs w:val="24"/>
        </w:rPr>
      </w:pPr>
      <w:r w:rsidRPr="004E5332">
        <w:rPr>
          <w:rFonts w:hAnsi="ＭＳ 明朝" w:hint="eastAsia"/>
          <w:color w:val="000000" w:themeColor="text1"/>
          <w:szCs w:val="24"/>
        </w:rPr>
        <w:t xml:space="preserve">　　　　　事業期間</w:t>
      </w:r>
      <w:r w:rsidR="00B53626" w:rsidRPr="004E5332">
        <w:rPr>
          <w:rFonts w:hAnsi="ＭＳ 明朝" w:hint="eastAsia"/>
          <w:color w:val="FF0000"/>
          <w:szCs w:val="24"/>
        </w:rPr>
        <w:t xml:space="preserve">　</w:t>
      </w:r>
      <w:r w:rsidR="00E15737" w:rsidRPr="004E5332">
        <w:rPr>
          <w:rFonts w:hAnsi="ＭＳ 明朝" w:hint="eastAsia"/>
          <w:color w:val="000000" w:themeColor="text1"/>
          <w:szCs w:val="24"/>
        </w:rPr>
        <w:t>1</w:t>
      </w:r>
      <w:r w:rsidR="00E15737" w:rsidRPr="004E5332">
        <w:rPr>
          <w:rFonts w:hAnsi="ＭＳ 明朝"/>
          <w:color w:val="000000" w:themeColor="text1"/>
          <w:szCs w:val="24"/>
        </w:rPr>
        <w:t>0</w:t>
      </w:r>
      <w:r w:rsidRPr="004E5332">
        <w:rPr>
          <w:rFonts w:hAnsi="ＭＳ 明朝" w:hint="eastAsia"/>
          <w:color w:val="000000" w:themeColor="text1"/>
          <w:szCs w:val="24"/>
        </w:rPr>
        <w:t>年から</w:t>
      </w:r>
      <w:r w:rsidR="00E15737" w:rsidRPr="004E5332">
        <w:rPr>
          <w:rFonts w:hAnsi="ＭＳ 明朝"/>
          <w:color w:val="000000" w:themeColor="text1"/>
          <w:szCs w:val="24"/>
        </w:rPr>
        <w:t>3</w:t>
      </w:r>
      <w:r w:rsidRPr="004E5332">
        <w:rPr>
          <w:rFonts w:hAnsi="ＭＳ 明朝"/>
          <w:color w:val="000000" w:themeColor="text1"/>
          <w:szCs w:val="24"/>
        </w:rPr>
        <w:t>0</w:t>
      </w:r>
      <w:r w:rsidRPr="004E5332">
        <w:rPr>
          <w:rFonts w:hAnsi="ＭＳ 明朝" w:hint="eastAsia"/>
          <w:color w:val="000000" w:themeColor="text1"/>
          <w:szCs w:val="24"/>
        </w:rPr>
        <w:t>年</w:t>
      </w:r>
    </w:p>
    <w:p w14:paraId="4629070B" w14:textId="20D55866" w:rsidR="0046159F" w:rsidRPr="00881866" w:rsidRDefault="0046159F" w:rsidP="0046159F">
      <w:pPr>
        <w:ind w:left="1200" w:hangingChars="500" w:hanging="1200"/>
        <w:jc w:val="left"/>
        <w:rPr>
          <w:rFonts w:hAnsi="ＭＳ 明朝"/>
          <w:szCs w:val="24"/>
        </w:rPr>
      </w:pPr>
      <w:r w:rsidRPr="004E5332">
        <w:rPr>
          <w:rFonts w:hAnsi="ＭＳ 明朝" w:hint="eastAsia"/>
          <w:color w:val="000000" w:themeColor="text1"/>
          <w:szCs w:val="24"/>
        </w:rPr>
        <w:t xml:space="preserve">　　　　　事業手法</w:t>
      </w:r>
      <w:r w:rsidR="00B53626" w:rsidRPr="004E5332">
        <w:rPr>
          <w:rFonts w:hAnsi="ＭＳ 明朝" w:hint="eastAsia"/>
          <w:color w:val="FF0000"/>
          <w:szCs w:val="24"/>
        </w:rPr>
        <w:t xml:space="preserve">　</w:t>
      </w:r>
      <w:r w:rsidR="00BC1A74" w:rsidRPr="00881866">
        <w:rPr>
          <w:rFonts w:hAnsi="ＭＳ 明朝" w:hint="eastAsia"/>
          <w:szCs w:val="24"/>
        </w:rPr>
        <w:t>ＰＭＯ</w:t>
      </w:r>
      <w:r w:rsidR="00B73F75" w:rsidRPr="00881866">
        <w:rPr>
          <w:rFonts w:hAnsi="ＭＳ 明朝" w:hint="eastAsia"/>
          <w:szCs w:val="24"/>
        </w:rPr>
        <w:t>型指定管理</w:t>
      </w:r>
      <w:r w:rsidR="00BC1A74" w:rsidRPr="00881866">
        <w:rPr>
          <w:rFonts w:hAnsi="ＭＳ 明朝" w:hint="eastAsia"/>
          <w:szCs w:val="24"/>
        </w:rPr>
        <w:t>,</w:t>
      </w:r>
      <w:r w:rsidRPr="00881866">
        <w:rPr>
          <w:rFonts w:hAnsi="ＭＳ 明朝"/>
          <w:szCs w:val="24"/>
        </w:rPr>
        <w:t>設置管理許可</w:t>
      </w:r>
      <w:r w:rsidR="00E30D39" w:rsidRPr="00881866">
        <w:rPr>
          <w:rFonts w:hAnsi="ＭＳ 明朝" w:hint="eastAsia"/>
          <w:szCs w:val="24"/>
        </w:rPr>
        <w:t>制度</w:t>
      </w:r>
      <w:r w:rsidR="00BC1A74" w:rsidRPr="00881866">
        <w:rPr>
          <w:rFonts w:hAnsi="ＭＳ 明朝" w:hint="eastAsia"/>
          <w:szCs w:val="24"/>
        </w:rPr>
        <w:t>,</w:t>
      </w:r>
      <w:r w:rsidRPr="00881866">
        <w:rPr>
          <w:rFonts w:hAnsi="ＭＳ 明朝" w:hint="eastAsia"/>
          <w:szCs w:val="24"/>
        </w:rPr>
        <w:t>ソフト充実型指定管理</w:t>
      </w:r>
      <w:r w:rsidR="00BC1A74" w:rsidRPr="00881866">
        <w:rPr>
          <w:rFonts w:hAnsi="ＭＳ 明朝" w:hint="eastAsia"/>
          <w:szCs w:val="24"/>
        </w:rPr>
        <w:t>者</w:t>
      </w:r>
      <w:r w:rsidRPr="00881866">
        <w:rPr>
          <w:rFonts w:hAnsi="ＭＳ 明朝" w:hint="eastAsia"/>
          <w:szCs w:val="24"/>
        </w:rPr>
        <w:t>制度</w:t>
      </w:r>
    </w:p>
    <w:p w14:paraId="15D491F7" w14:textId="77777777" w:rsidR="004B139B" w:rsidRPr="00881866" w:rsidRDefault="004B139B" w:rsidP="0046159F">
      <w:pPr>
        <w:ind w:left="1200" w:hangingChars="500" w:hanging="1200"/>
        <w:jc w:val="left"/>
        <w:rPr>
          <w:rFonts w:ascii="ＭＳ ゴシック" w:eastAsia="ＭＳ ゴシック"/>
          <w:szCs w:val="24"/>
        </w:rPr>
      </w:pPr>
    </w:p>
    <w:p w14:paraId="11263E50" w14:textId="77777777" w:rsidR="004B139B" w:rsidRPr="00881866" w:rsidRDefault="004B139B" w:rsidP="004B139B">
      <w:pPr>
        <w:ind w:firstLineChars="300" w:firstLine="720"/>
        <w:jc w:val="left"/>
        <w:rPr>
          <w:rFonts w:hAnsi="ＭＳ 明朝"/>
          <w:szCs w:val="24"/>
        </w:rPr>
      </w:pPr>
      <w:r w:rsidRPr="00881866">
        <w:rPr>
          <w:rFonts w:hAnsi="ＭＳ 明朝" w:hint="eastAsia"/>
          <w:szCs w:val="24"/>
        </w:rPr>
        <w:t>○　事業内容</w:t>
      </w:r>
    </w:p>
    <w:p w14:paraId="2F0015B3" w14:textId="3C50218D" w:rsidR="0046159F" w:rsidRPr="00881866" w:rsidRDefault="004B139B" w:rsidP="0046159F">
      <w:pPr>
        <w:ind w:leftChars="300" w:left="1200" w:hangingChars="200" w:hanging="480"/>
        <w:jc w:val="left"/>
        <w:rPr>
          <w:rFonts w:hAnsi="ＭＳ 明朝"/>
          <w:szCs w:val="24"/>
        </w:rPr>
      </w:pPr>
      <w:r w:rsidRPr="00881866">
        <w:rPr>
          <w:rFonts w:hAnsi="ＭＳ 明朝" w:hint="eastAsia"/>
          <w:szCs w:val="24"/>
        </w:rPr>
        <w:t xml:space="preserve">　　事業内容は、４提案とも新たな公園施設の整備による魅力向上が期待できる</w:t>
      </w:r>
      <w:r w:rsidR="000C678B" w:rsidRPr="00881866">
        <w:rPr>
          <w:rFonts w:hAnsi="ＭＳ 明朝" w:hint="eastAsia"/>
          <w:szCs w:val="24"/>
        </w:rPr>
        <w:t>ものであった</w:t>
      </w:r>
      <w:r w:rsidRPr="00881866">
        <w:rPr>
          <w:rFonts w:hAnsi="ＭＳ 明朝" w:hint="eastAsia"/>
          <w:szCs w:val="24"/>
        </w:rPr>
        <w:t>が、既存施設の機能</w:t>
      </w:r>
      <w:r w:rsidR="000C678B" w:rsidRPr="00881866">
        <w:rPr>
          <w:rFonts w:hAnsi="ＭＳ 明朝" w:hint="eastAsia"/>
          <w:szCs w:val="24"/>
        </w:rPr>
        <w:t>が</w:t>
      </w:r>
      <w:r w:rsidR="0078174B" w:rsidRPr="00881866">
        <w:rPr>
          <w:rFonts w:hAnsi="ＭＳ 明朝" w:hint="eastAsia"/>
          <w:szCs w:val="24"/>
        </w:rPr>
        <w:t>一部</w:t>
      </w:r>
      <w:r w:rsidRPr="00881866">
        <w:rPr>
          <w:rFonts w:hAnsi="ＭＳ 明朝" w:hint="eastAsia"/>
          <w:szCs w:val="24"/>
        </w:rPr>
        <w:t>担保</w:t>
      </w:r>
      <w:r w:rsidR="0078174B" w:rsidRPr="00881866">
        <w:rPr>
          <w:rFonts w:hAnsi="ＭＳ 明朝" w:hint="eastAsia"/>
          <w:szCs w:val="24"/>
        </w:rPr>
        <w:t>されないものや、</w:t>
      </w:r>
      <w:r w:rsidRPr="00881866">
        <w:rPr>
          <w:rFonts w:hAnsi="ＭＳ 明朝" w:hint="eastAsia"/>
          <w:szCs w:val="24"/>
        </w:rPr>
        <w:t>既存の利用形態が大きく変わる</w:t>
      </w:r>
      <w:r w:rsidR="0078174B" w:rsidRPr="00881866">
        <w:rPr>
          <w:rFonts w:hAnsi="ＭＳ 明朝" w:hint="eastAsia"/>
          <w:szCs w:val="24"/>
        </w:rPr>
        <w:t>もの、</w:t>
      </w:r>
      <w:r w:rsidRPr="00881866">
        <w:rPr>
          <w:rFonts w:hAnsi="ＭＳ 明朝" w:hint="eastAsia"/>
          <w:szCs w:val="24"/>
        </w:rPr>
        <w:t>周辺施設との競合が懸念される</w:t>
      </w:r>
      <w:r w:rsidR="0078174B" w:rsidRPr="00881866">
        <w:rPr>
          <w:rFonts w:hAnsi="ＭＳ 明朝" w:hint="eastAsia"/>
          <w:szCs w:val="24"/>
        </w:rPr>
        <w:t>もの</w:t>
      </w:r>
      <w:r w:rsidRPr="00881866">
        <w:rPr>
          <w:rFonts w:hAnsi="ＭＳ 明朝" w:hint="eastAsia"/>
          <w:szCs w:val="24"/>
        </w:rPr>
        <w:t>、条例上定めている利用料金の範囲を超える</w:t>
      </w:r>
      <w:r w:rsidR="0078174B" w:rsidRPr="00881866">
        <w:rPr>
          <w:rFonts w:hAnsi="ＭＳ 明朝" w:hint="eastAsia"/>
          <w:szCs w:val="24"/>
        </w:rPr>
        <w:t>もの、大規模な投資を伴わないもの</w:t>
      </w:r>
      <w:r w:rsidR="000C678B" w:rsidRPr="00881866">
        <w:rPr>
          <w:rFonts w:hAnsi="ＭＳ 明朝" w:hint="eastAsia"/>
          <w:szCs w:val="24"/>
        </w:rPr>
        <w:t>など、一部</w:t>
      </w:r>
      <w:r w:rsidR="00496AC9" w:rsidRPr="00881866">
        <w:rPr>
          <w:rFonts w:hAnsi="ＭＳ 明朝" w:hint="eastAsia"/>
          <w:szCs w:val="24"/>
        </w:rPr>
        <w:t>提案内容の実現性に関する</w:t>
      </w:r>
      <w:r w:rsidR="000C678B" w:rsidRPr="00881866">
        <w:rPr>
          <w:rFonts w:hAnsi="ＭＳ 明朝" w:hint="eastAsia"/>
          <w:szCs w:val="24"/>
        </w:rPr>
        <w:t>課題が見受けられた</w:t>
      </w:r>
      <w:r w:rsidRPr="00881866">
        <w:rPr>
          <w:rFonts w:hAnsi="ＭＳ 明朝" w:hint="eastAsia"/>
          <w:szCs w:val="24"/>
        </w:rPr>
        <w:t>。</w:t>
      </w:r>
    </w:p>
    <w:p w14:paraId="04E81AA5" w14:textId="77777777" w:rsidR="004B139B" w:rsidRPr="00881866" w:rsidRDefault="004B139B" w:rsidP="0046159F">
      <w:pPr>
        <w:ind w:leftChars="300" w:left="1200" w:hangingChars="200" w:hanging="480"/>
        <w:jc w:val="left"/>
        <w:rPr>
          <w:rFonts w:hAnsi="ＭＳ 明朝"/>
          <w:color w:val="000000" w:themeColor="text1"/>
          <w:szCs w:val="24"/>
        </w:rPr>
      </w:pPr>
    </w:p>
    <w:p w14:paraId="314D52AA" w14:textId="77777777" w:rsidR="0046159F" w:rsidRPr="00881866" w:rsidRDefault="0046159F" w:rsidP="0046159F">
      <w:pPr>
        <w:ind w:firstLineChars="100" w:firstLine="240"/>
        <w:jc w:val="left"/>
        <w:rPr>
          <w:rFonts w:ascii="ＭＳ ゴシック" w:eastAsia="ＭＳ ゴシック"/>
          <w:color w:val="000000" w:themeColor="text1"/>
          <w:szCs w:val="24"/>
        </w:rPr>
      </w:pPr>
      <w:r w:rsidRPr="00881866">
        <w:rPr>
          <w:rFonts w:ascii="ＭＳ ゴシック" w:eastAsia="ＭＳ ゴシック" w:hint="eastAsia"/>
          <w:color w:val="000000" w:themeColor="text1"/>
          <w:szCs w:val="24"/>
        </w:rPr>
        <w:t>（２）新たな管理運営制度の導入の可能性について</w:t>
      </w:r>
    </w:p>
    <w:p w14:paraId="1E400F2F" w14:textId="5F3DE867" w:rsidR="0046159F" w:rsidRPr="004E5332" w:rsidRDefault="0046159F" w:rsidP="00575029">
      <w:pPr>
        <w:ind w:leftChars="100" w:left="1200" w:hangingChars="400" w:hanging="960"/>
        <w:jc w:val="left"/>
        <w:rPr>
          <w:rFonts w:hAnsi="ＭＳ 明朝"/>
          <w:color w:val="000000" w:themeColor="text1"/>
          <w:szCs w:val="24"/>
        </w:rPr>
      </w:pPr>
      <w:r w:rsidRPr="00881866">
        <w:rPr>
          <w:rFonts w:ascii="ＭＳ ゴシック" w:eastAsia="ＭＳ ゴシック" w:hint="eastAsia"/>
          <w:color w:val="000000" w:themeColor="text1"/>
          <w:szCs w:val="24"/>
        </w:rPr>
        <w:t xml:space="preserve">　　</w:t>
      </w:r>
      <w:r w:rsidRPr="00881866">
        <w:rPr>
          <w:rFonts w:hAnsi="ＭＳ 明朝" w:hint="eastAsia"/>
          <w:color w:val="000000" w:themeColor="text1"/>
          <w:szCs w:val="24"/>
        </w:rPr>
        <w:t xml:space="preserve">○　</w:t>
      </w:r>
      <w:r w:rsidR="00441CB0" w:rsidRPr="00881866">
        <w:rPr>
          <w:rFonts w:hAnsi="ＭＳ 明朝" w:hint="eastAsia"/>
          <w:szCs w:val="24"/>
        </w:rPr>
        <w:t>（１）の内容を踏まえ、</w:t>
      </w:r>
      <w:r w:rsidR="00E15737" w:rsidRPr="00881866">
        <w:rPr>
          <w:rFonts w:hAnsi="ＭＳ 明朝" w:hint="eastAsia"/>
          <w:szCs w:val="24"/>
        </w:rPr>
        <w:t>りんくう公園</w:t>
      </w:r>
      <w:r w:rsidRPr="00881866">
        <w:rPr>
          <w:rFonts w:hAnsi="ＭＳ 明朝" w:hint="eastAsia"/>
          <w:szCs w:val="24"/>
        </w:rPr>
        <w:t>では、</w:t>
      </w:r>
      <w:r w:rsidR="00E92A1E" w:rsidRPr="00881866">
        <w:rPr>
          <w:rFonts w:hAnsi="ＭＳ 明朝" w:hint="eastAsia"/>
          <w:color w:val="000000" w:themeColor="text1"/>
          <w:szCs w:val="24"/>
        </w:rPr>
        <w:t>個々の提案について一部実現性に</w:t>
      </w:r>
      <w:r w:rsidR="00E92A1E" w:rsidRPr="00881866">
        <w:rPr>
          <w:rFonts w:hAnsi="ＭＳ 明朝" w:hint="eastAsia"/>
          <w:color w:val="000000" w:themeColor="text1"/>
          <w:szCs w:val="24"/>
        </w:rPr>
        <w:lastRenderedPageBreak/>
        <w:t>課題が見受けられるものの、</w:t>
      </w:r>
      <w:r w:rsidRPr="00881866">
        <w:rPr>
          <w:rFonts w:hAnsi="ＭＳ 明朝" w:hint="eastAsia"/>
          <w:szCs w:val="24"/>
        </w:rPr>
        <w:t>４つ</w:t>
      </w:r>
      <w:r w:rsidRPr="00881866">
        <w:rPr>
          <w:rFonts w:hAnsi="ＭＳ 明朝" w:hint="eastAsia"/>
          <w:color w:val="000000" w:themeColor="text1"/>
          <w:szCs w:val="24"/>
        </w:rPr>
        <w:t>の提案を総合的に判断したところ</w:t>
      </w:r>
      <w:r w:rsidR="00575029" w:rsidRPr="00881866">
        <w:rPr>
          <w:rFonts w:hAnsi="ＭＳ 明朝" w:hint="eastAsia"/>
          <w:color w:val="000000" w:themeColor="text1"/>
          <w:szCs w:val="24"/>
        </w:rPr>
        <w:t>、</w:t>
      </w:r>
      <w:r w:rsidRPr="00881866">
        <w:rPr>
          <w:rFonts w:hAnsi="ＭＳ 明朝" w:hint="eastAsia"/>
          <w:color w:val="000000" w:themeColor="text1"/>
          <w:szCs w:val="24"/>
        </w:rPr>
        <w:t>新たな管理運営制度の導入の可能性はあると思われる。</w:t>
      </w:r>
    </w:p>
    <w:p w14:paraId="1A933DFE" w14:textId="77777777" w:rsidR="0046159F" w:rsidRPr="004E5332" w:rsidRDefault="0046159F" w:rsidP="0046159F">
      <w:pPr>
        <w:ind w:left="1200" w:hangingChars="500" w:hanging="1200"/>
        <w:jc w:val="left"/>
        <w:rPr>
          <w:rFonts w:hAnsi="ＭＳ 明朝"/>
          <w:color w:val="000000" w:themeColor="text1"/>
          <w:szCs w:val="24"/>
        </w:rPr>
      </w:pPr>
    </w:p>
    <w:p w14:paraId="1DBDEA6E" w14:textId="73269CE2" w:rsidR="0046159F" w:rsidRPr="00E474E1" w:rsidRDefault="0046159F" w:rsidP="0046159F">
      <w:pPr>
        <w:ind w:left="1200" w:hangingChars="500" w:hanging="1200"/>
        <w:jc w:val="left"/>
        <w:rPr>
          <w:rFonts w:ascii="ＭＳ ゴシック" w:eastAsia="ＭＳ ゴシック"/>
          <w:color w:val="000000" w:themeColor="text1"/>
          <w:szCs w:val="24"/>
        </w:rPr>
      </w:pPr>
      <w:r w:rsidRPr="004E5332">
        <w:rPr>
          <w:rFonts w:hAnsi="ＭＳ 明朝" w:hint="eastAsia"/>
          <w:color w:val="000000" w:themeColor="text1"/>
          <w:szCs w:val="24"/>
        </w:rPr>
        <w:t xml:space="preserve">　</w:t>
      </w:r>
      <w:r w:rsidRPr="00E474E1">
        <w:rPr>
          <w:rFonts w:ascii="ＭＳ ゴシック" w:eastAsia="ＭＳ ゴシック" w:hint="eastAsia"/>
          <w:color w:val="000000" w:themeColor="text1"/>
          <w:szCs w:val="24"/>
        </w:rPr>
        <w:t>（３）次期管理運営制度について</w:t>
      </w:r>
    </w:p>
    <w:p w14:paraId="3E78A51E" w14:textId="7A7F814C" w:rsidR="003A774E" w:rsidRPr="00E474E1" w:rsidRDefault="003A774E" w:rsidP="003A774E">
      <w:pPr>
        <w:ind w:leftChars="300" w:left="1200" w:hangingChars="200" w:hanging="480"/>
        <w:jc w:val="left"/>
        <w:rPr>
          <w:rFonts w:hAnsi="ＭＳ 明朝"/>
          <w:color w:val="000000" w:themeColor="text1"/>
          <w:szCs w:val="24"/>
        </w:rPr>
      </w:pPr>
      <w:r w:rsidRPr="00011F4C">
        <w:rPr>
          <w:rFonts w:hAnsi="ＭＳ 明朝" w:hint="eastAsia"/>
          <w:color w:val="000000" w:themeColor="text1"/>
          <w:szCs w:val="24"/>
        </w:rPr>
        <w:t>○</w:t>
      </w:r>
      <w:r w:rsidR="00B60ED8">
        <w:rPr>
          <w:rFonts w:hAnsi="ＭＳ 明朝" w:hint="eastAsia"/>
          <w:color w:val="000000" w:themeColor="text1"/>
          <w:szCs w:val="24"/>
        </w:rPr>
        <w:t xml:space="preserve">　</w:t>
      </w:r>
      <w:r w:rsidRPr="00E474E1">
        <w:rPr>
          <w:rFonts w:hAnsi="ＭＳ 明朝" w:hint="eastAsia"/>
          <w:color w:val="000000" w:themeColor="text1"/>
          <w:szCs w:val="24"/>
        </w:rPr>
        <w:t>新たな管理運営制度として「ＰＭＯ型指定管理」の導入は適していると思われ</w:t>
      </w:r>
    </w:p>
    <w:p w14:paraId="35634ADD" w14:textId="77777777" w:rsidR="003A774E" w:rsidRPr="00473C85" w:rsidRDefault="003A774E" w:rsidP="00B60ED8">
      <w:pPr>
        <w:ind w:leftChars="500" w:left="1200"/>
        <w:jc w:val="left"/>
        <w:rPr>
          <w:rFonts w:hAnsi="ＭＳ 明朝"/>
          <w:color w:val="000000" w:themeColor="text1"/>
          <w:szCs w:val="24"/>
        </w:rPr>
      </w:pPr>
      <w:r w:rsidRPr="00E474E1">
        <w:rPr>
          <w:rFonts w:hAnsi="ＭＳ 明朝" w:hint="eastAsia"/>
          <w:color w:val="000000" w:themeColor="text1"/>
          <w:szCs w:val="24"/>
        </w:rPr>
        <w:t>る。</w:t>
      </w:r>
    </w:p>
    <w:p w14:paraId="09A9D105" w14:textId="77777777" w:rsidR="0046159F" w:rsidRPr="004E5332" w:rsidRDefault="0046159F" w:rsidP="007B1DDA">
      <w:pPr>
        <w:jc w:val="left"/>
        <w:rPr>
          <w:rFonts w:hAnsi="ＭＳ 明朝"/>
          <w:color w:val="000000" w:themeColor="text1"/>
          <w:szCs w:val="24"/>
        </w:rPr>
      </w:pPr>
    </w:p>
    <w:p w14:paraId="356765BE" w14:textId="77777777" w:rsidR="0046159F" w:rsidRPr="00E242A7" w:rsidRDefault="0046159F" w:rsidP="0046159F">
      <w:pPr>
        <w:ind w:leftChars="100" w:left="1200" w:hangingChars="400" w:hanging="960"/>
        <w:jc w:val="left"/>
        <w:rPr>
          <w:rFonts w:hAnsi="ＭＳ 明朝"/>
          <w:color w:val="000000" w:themeColor="text1"/>
          <w:szCs w:val="24"/>
        </w:rPr>
      </w:pPr>
      <w:r w:rsidRPr="00E242A7">
        <w:rPr>
          <w:rFonts w:ascii="ＭＳ ゴシック" w:eastAsia="ＭＳ ゴシック" w:hint="eastAsia"/>
          <w:color w:val="000000" w:themeColor="text1"/>
          <w:szCs w:val="24"/>
        </w:rPr>
        <w:t>（４）付帯意見について</w:t>
      </w:r>
    </w:p>
    <w:p w14:paraId="278B0A1F" w14:textId="59A48A4B" w:rsidR="00FA07D7" w:rsidRPr="004E5332" w:rsidRDefault="00FA07D7" w:rsidP="00FA07D7">
      <w:pPr>
        <w:ind w:leftChars="320" w:left="1248" w:hangingChars="200" w:hanging="480"/>
        <w:jc w:val="left"/>
        <w:rPr>
          <w:rFonts w:hAnsi="ＭＳ 明朝"/>
          <w:color w:val="000000" w:themeColor="text1"/>
          <w:szCs w:val="24"/>
        </w:rPr>
      </w:pPr>
      <w:r w:rsidRPr="00061DCA">
        <w:rPr>
          <w:rFonts w:hAnsi="ＭＳ 明朝" w:hint="eastAsia"/>
          <w:color w:val="000000" w:themeColor="text1"/>
          <w:szCs w:val="24"/>
        </w:rPr>
        <w:t>〇　りんくう公園は、大規模投資に伴う施設整備により、</w:t>
      </w:r>
      <w:r w:rsidRPr="00061DCA">
        <w:rPr>
          <w:rFonts w:hAnsi="ＭＳ 明朝"/>
          <w:color w:val="000000" w:themeColor="text1"/>
          <w:szCs w:val="24"/>
        </w:rPr>
        <w:t>公園の目標像</w:t>
      </w:r>
      <w:r w:rsidRPr="00061DCA">
        <w:rPr>
          <w:rFonts w:hAnsi="ＭＳ 明朝" w:hint="eastAsia"/>
          <w:color w:val="000000" w:themeColor="text1"/>
          <w:szCs w:val="24"/>
        </w:rPr>
        <w:t>や取組方針等</w:t>
      </w:r>
      <w:r w:rsidRPr="00061DCA">
        <w:rPr>
          <w:rFonts w:hAnsi="ＭＳ 明朝"/>
          <w:color w:val="000000" w:themeColor="text1"/>
          <w:szCs w:val="24"/>
        </w:rPr>
        <w:t>に適合した</w:t>
      </w:r>
      <w:r w:rsidRPr="00061DCA">
        <w:rPr>
          <w:rFonts w:hAnsi="ＭＳ 明朝" w:hint="eastAsia"/>
          <w:color w:val="000000" w:themeColor="text1"/>
          <w:szCs w:val="24"/>
        </w:rPr>
        <w:t>さらなる</w:t>
      </w:r>
      <w:r w:rsidRPr="00061DCA">
        <w:rPr>
          <w:rFonts w:hAnsi="ＭＳ 明朝"/>
          <w:color w:val="000000" w:themeColor="text1"/>
          <w:szCs w:val="24"/>
        </w:rPr>
        <w:t>魅力向上が期待でき</w:t>
      </w:r>
      <w:r w:rsidRPr="00E13FE0">
        <w:rPr>
          <w:rFonts w:hAnsi="ＭＳ 明朝"/>
          <w:szCs w:val="24"/>
        </w:rPr>
        <w:t>、</w:t>
      </w:r>
      <w:r w:rsidRPr="00E13FE0">
        <w:rPr>
          <w:rFonts w:hAnsi="ＭＳ 明朝" w:hint="eastAsia"/>
          <w:szCs w:val="24"/>
        </w:rPr>
        <w:t>より</w:t>
      </w:r>
      <w:r w:rsidR="00011F4C" w:rsidRPr="00E13FE0">
        <w:rPr>
          <w:rFonts w:hAnsi="ＭＳ 明朝" w:hint="eastAsia"/>
          <w:szCs w:val="24"/>
        </w:rPr>
        <w:t>多様な</w:t>
      </w:r>
      <w:r w:rsidR="00B8421F" w:rsidRPr="00E13FE0">
        <w:rPr>
          <w:rFonts w:hAnsi="ＭＳ 明朝" w:hint="eastAsia"/>
          <w:szCs w:val="24"/>
        </w:rPr>
        <w:t>事業</w:t>
      </w:r>
      <w:r w:rsidRPr="00E13FE0">
        <w:rPr>
          <w:rFonts w:hAnsi="ＭＳ 明朝" w:hint="eastAsia"/>
          <w:szCs w:val="24"/>
        </w:rPr>
        <w:t>提案が可能となるよう、</w:t>
      </w:r>
      <w:r w:rsidRPr="00061DCA">
        <w:rPr>
          <w:rFonts w:hAnsi="ＭＳ 明朝" w:hint="eastAsia"/>
          <w:color w:val="000000" w:themeColor="text1"/>
          <w:szCs w:val="24"/>
        </w:rPr>
        <w:t>投資回収期間に見合う</w:t>
      </w:r>
      <w:r w:rsidRPr="00061DCA">
        <w:rPr>
          <w:rFonts w:hAnsi="ＭＳ 明朝" w:hint="eastAsia"/>
          <w:szCs w:val="24"/>
        </w:rPr>
        <w:t>適正な事</w:t>
      </w:r>
      <w:r w:rsidRPr="00061DCA">
        <w:rPr>
          <w:rFonts w:hAnsi="ＭＳ 明朝" w:hint="eastAsia"/>
          <w:color w:val="000000" w:themeColor="text1"/>
          <w:szCs w:val="24"/>
        </w:rPr>
        <w:t>業期間を検討されたい。</w:t>
      </w:r>
    </w:p>
    <w:p w14:paraId="33DA131C" w14:textId="699CCC9F" w:rsidR="00C61972" w:rsidRPr="004E5332" w:rsidRDefault="002A69CB" w:rsidP="003F4AE3">
      <w:pPr>
        <w:jc w:val="left"/>
        <w:rPr>
          <w:rFonts w:hAnsi="ＭＳ 明朝"/>
          <w:color w:val="000000" w:themeColor="text1"/>
          <w:szCs w:val="24"/>
        </w:rPr>
      </w:pPr>
      <w:r w:rsidRPr="004E5332">
        <w:rPr>
          <w:rFonts w:ascii="ＭＳ ゴシック" w:eastAsia="ＭＳ ゴシック" w:hint="eastAsia"/>
          <w:color w:val="000000" w:themeColor="text1"/>
          <w:szCs w:val="24"/>
        </w:rPr>
        <w:t xml:space="preserve">　</w:t>
      </w:r>
      <w:r w:rsidR="005B01D3" w:rsidRPr="004E5332">
        <w:rPr>
          <w:rFonts w:hAnsi="ＭＳ 明朝" w:hint="eastAsia"/>
          <w:color w:val="000000" w:themeColor="text1"/>
          <w:szCs w:val="24"/>
        </w:rPr>
        <w:t xml:space="preserve">　</w:t>
      </w:r>
    </w:p>
    <w:p w14:paraId="6B769CA9" w14:textId="3149CB72" w:rsidR="0046159F" w:rsidRPr="004E5332" w:rsidRDefault="0046159F" w:rsidP="0046159F">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７．せんなん里海公園</w:t>
      </w:r>
    </w:p>
    <w:p w14:paraId="7D29C315" w14:textId="77777777" w:rsidR="0046159F" w:rsidRPr="004E5332" w:rsidRDefault="0046159F" w:rsidP="0046159F">
      <w:pPr>
        <w:jc w:val="left"/>
        <w:rPr>
          <w:rFonts w:ascii="ＭＳ ゴシック" w:eastAsia="ＭＳ ゴシック"/>
          <w:color w:val="000000" w:themeColor="text1"/>
          <w:szCs w:val="24"/>
        </w:rPr>
      </w:pPr>
      <w:r w:rsidRPr="004E5332">
        <w:rPr>
          <w:rFonts w:hAnsi="ＭＳ 明朝" w:hint="eastAsia"/>
          <w:color w:val="000000" w:themeColor="text1"/>
          <w:szCs w:val="24"/>
        </w:rPr>
        <w:t xml:space="preserve">　</w:t>
      </w:r>
      <w:r w:rsidRPr="004E5332">
        <w:rPr>
          <w:rFonts w:ascii="ＭＳ ゴシック" w:eastAsia="ＭＳ ゴシック" w:hint="eastAsia"/>
          <w:color w:val="000000" w:themeColor="text1"/>
          <w:szCs w:val="24"/>
        </w:rPr>
        <w:t>（１）提案内容について</w:t>
      </w:r>
    </w:p>
    <w:p w14:paraId="6A3E4C19" w14:textId="262A8033" w:rsidR="0046159F" w:rsidRPr="008944D5" w:rsidRDefault="0046159F" w:rsidP="00925A4E">
      <w:pPr>
        <w:jc w:val="left"/>
        <w:rPr>
          <w:rFonts w:hAnsi="ＭＳ 明朝"/>
          <w:color w:val="000000" w:themeColor="text1"/>
          <w:szCs w:val="24"/>
        </w:rPr>
      </w:pPr>
      <w:r w:rsidRPr="004E5332">
        <w:rPr>
          <w:rFonts w:ascii="ＭＳ ゴシック" w:eastAsia="ＭＳ ゴシック" w:hint="eastAsia"/>
          <w:color w:val="000000" w:themeColor="text1"/>
          <w:szCs w:val="24"/>
        </w:rPr>
        <w:t xml:space="preserve">　　　</w:t>
      </w:r>
      <w:r w:rsidRPr="008944D5">
        <w:rPr>
          <w:rFonts w:hAnsi="ＭＳ 明朝" w:hint="eastAsia"/>
          <w:color w:val="000000" w:themeColor="text1"/>
          <w:szCs w:val="24"/>
        </w:rPr>
        <w:t>○　提案件数　４件</w:t>
      </w:r>
    </w:p>
    <w:p w14:paraId="72FA38BD" w14:textId="77777777" w:rsidR="0046159F" w:rsidRPr="008944D5" w:rsidRDefault="0046159F" w:rsidP="0046159F">
      <w:pPr>
        <w:ind w:firstLineChars="500" w:firstLine="1200"/>
        <w:jc w:val="left"/>
        <w:rPr>
          <w:rFonts w:hAnsi="ＭＳ 明朝"/>
          <w:color w:val="000000" w:themeColor="text1"/>
          <w:szCs w:val="24"/>
        </w:rPr>
      </w:pPr>
    </w:p>
    <w:p w14:paraId="045FACD1" w14:textId="77777777" w:rsidR="0046159F" w:rsidRPr="008944D5" w:rsidRDefault="0046159F" w:rsidP="0046159F">
      <w:pPr>
        <w:jc w:val="left"/>
        <w:rPr>
          <w:rFonts w:hAnsi="ＭＳ 明朝"/>
          <w:color w:val="000000" w:themeColor="text1"/>
          <w:szCs w:val="24"/>
        </w:rPr>
      </w:pPr>
      <w:r w:rsidRPr="008944D5">
        <w:rPr>
          <w:rFonts w:hAnsi="ＭＳ 明朝" w:hint="eastAsia"/>
          <w:color w:val="000000" w:themeColor="text1"/>
          <w:szCs w:val="24"/>
        </w:rPr>
        <w:t xml:space="preserve">　　　○　事業期間及び活用する事業手法</w:t>
      </w:r>
    </w:p>
    <w:p w14:paraId="65756EAB" w14:textId="5BE337B2" w:rsidR="0046159F" w:rsidRPr="008944D5" w:rsidRDefault="0046159F" w:rsidP="0046159F">
      <w:pPr>
        <w:jc w:val="left"/>
        <w:rPr>
          <w:rFonts w:hAnsi="ＭＳ 明朝"/>
          <w:color w:val="000000" w:themeColor="text1"/>
          <w:szCs w:val="24"/>
        </w:rPr>
      </w:pPr>
      <w:r w:rsidRPr="008944D5">
        <w:rPr>
          <w:rFonts w:hAnsi="ＭＳ 明朝" w:hint="eastAsia"/>
          <w:color w:val="000000" w:themeColor="text1"/>
          <w:szCs w:val="24"/>
        </w:rPr>
        <w:t xml:space="preserve">　　　　　事業期間</w:t>
      </w:r>
      <w:r w:rsidR="00B53626" w:rsidRPr="008944D5">
        <w:rPr>
          <w:rFonts w:hAnsi="ＭＳ 明朝" w:hint="eastAsia"/>
          <w:color w:val="000000" w:themeColor="text1"/>
          <w:szCs w:val="24"/>
        </w:rPr>
        <w:t xml:space="preserve">　</w:t>
      </w:r>
      <w:r w:rsidR="00061DCA">
        <w:rPr>
          <w:rFonts w:hAnsi="ＭＳ 明朝" w:hint="eastAsia"/>
          <w:color w:val="000000" w:themeColor="text1"/>
          <w:szCs w:val="24"/>
        </w:rPr>
        <w:t>５</w:t>
      </w:r>
      <w:r w:rsidRPr="008944D5">
        <w:rPr>
          <w:rFonts w:hAnsi="ＭＳ 明朝" w:hint="eastAsia"/>
          <w:color w:val="000000" w:themeColor="text1"/>
          <w:szCs w:val="24"/>
        </w:rPr>
        <w:t>年から</w:t>
      </w:r>
      <w:r w:rsidR="00E15737" w:rsidRPr="008944D5">
        <w:rPr>
          <w:rFonts w:hAnsi="ＭＳ 明朝"/>
          <w:color w:val="000000" w:themeColor="text1"/>
          <w:szCs w:val="24"/>
        </w:rPr>
        <w:t>3</w:t>
      </w:r>
      <w:r w:rsidRPr="008944D5">
        <w:rPr>
          <w:rFonts w:hAnsi="ＭＳ 明朝"/>
          <w:color w:val="000000" w:themeColor="text1"/>
          <w:szCs w:val="24"/>
        </w:rPr>
        <w:t>0</w:t>
      </w:r>
      <w:r w:rsidRPr="008944D5">
        <w:rPr>
          <w:rFonts w:hAnsi="ＭＳ 明朝" w:hint="eastAsia"/>
          <w:color w:val="000000" w:themeColor="text1"/>
          <w:szCs w:val="24"/>
        </w:rPr>
        <w:t>年</w:t>
      </w:r>
    </w:p>
    <w:p w14:paraId="65237E6B" w14:textId="11A198A6" w:rsidR="0046159F" w:rsidRPr="00881866" w:rsidRDefault="0046159F" w:rsidP="0046159F">
      <w:pPr>
        <w:ind w:left="1200" w:hangingChars="500" w:hanging="1200"/>
        <w:jc w:val="left"/>
        <w:rPr>
          <w:rFonts w:hAnsi="ＭＳ 明朝"/>
          <w:szCs w:val="24"/>
        </w:rPr>
      </w:pPr>
      <w:r w:rsidRPr="008944D5">
        <w:rPr>
          <w:rFonts w:hAnsi="ＭＳ 明朝" w:hint="eastAsia"/>
          <w:color w:val="000000" w:themeColor="text1"/>
          <w:szCs w:val="24"/>
        </w:rPr>
        <w:t xml:space="preserve">　　　　　事</w:t>
      </w:r>
      <w:r w:rsidRPr="008944D5">
        <w:rPr>
          <w:rFonts w:hAnsi="ＭＳ 明朝" w:hint="eastAsia"/>
          <w:szCs w:val="24"/>
        </w:rPr>
        <w:t>業手法</w:t>
      </w:r>
      <w:r w:rsidR="00B53626" w:rsidRPr="008944D5">
        <w:rPr>
          <w:rFonts w:hAnsi="ＭＳ 明朝" w:hint="eastAsia"/>
          <w:szCs w:val="24"/>
        </w:rPr>
        <w:t xml:space="preserve">　</w:t>
      </w:r>
      <w:r w:rsidR="00BC1A74" w:rsidRPr="008944D5">
        <w:rPr>
          <w:rFonts w:hAnsi="ＭＳ 明朝" w:hint="eastAsia"/>
          <w:szCs w:val="24"/>
        </w:rPr>
        <w:t>ＰＭＯ</w:t>
      </w:r>
      <w:r w:rsidR="00E30D39" w:rsidRPr="008944D5">
        <w:rPr>
          <w:rFonts w:hAnsi="ＭＳ 明朝" w:hint="eastAsia"/>
          <w:szCs w:val="24"/>
        </w:rPr>
        <w:t>型指定管理</w:t>
      </w:r>
      <w:r w:rsidR="00BC1A74" w:rsidRPr="008944D5">
        <w:rPr>
          <w:rFonts w:hAnsi="ＭＳ 明朝" w:hint="eastAsia"/>
          <w:szCs w:val="24"/>
        </w:rPr>
        <w:t>,</w:t>
      </w:r>
      <w:r w:rsidRPr="008944D5">
        <w:rPr>
          <w:rFonts w:hAnsi="ＭＳ 明朝"/>
          <w:szCs w:val="24"/>
        </w:rPr>
        <w:t>設置管理許可</w:t>
      </w:r>
      <w:r w:rsidR="00E30D39" w:rsidRPr="008944D5">
        <w:rPr>
          <w:rFonts w:hAnsi="ＭＳ 明朝" w:hint="eastAsia"/>
          <w:szCs w:val="24"/>
        </w:rPr>
        <w:t>制度</w:t>
      </w:r>
      <w:r w:rsidR="00BC1A74" w:rsidRPr="008944D5">
        <w:rPr>
          <w:rFonts w:hAnsi="ＭＳ 明朝" w:hint="eastAsia"/>
          <w:szCs w:val="24"/>
        </w:rPr>
        <w:t>,</w:t>
      </w:r>
      <w:r w:rsidRPr="008944D5">
        <w:rPr>
          <w:rFonts w:hAnsi="ＭＳ 明朝" w:hint="eastAsia"/>
          <w:szCs w:val="24"/>
        </w:rPr>
        <w:t>ソフト充実型指定管理</w:t>
      </w:r>
      <w:r w:rsidR="00BC1A74" w:rsidRPr="008944D5">
        <w:rPr>
          <w:rFonts w:hAnsi="ＭＳ 明朝" w:hint="eastAsia"/>
          <w:szCs w:val="24"/>
        </w:rPr>
        <w:t>者</w:t>
      </w:r>
      <w:r w:rsidRPr="008944D5">
        <w:rPr>
          <w:rFonts w:hAnsi="ＭＳ 明朝" w:hint="eastAsia"/>
          <w:szCs w:val="24"/>
        </w:rPr>
        <w:t>制度</w:t>
      </w:r>
    </w:p>
    <w:p w14:paraId="3A2E6080" w14:textId="77777777" w:rsidR="00E65F72" w:rsidRPr="00881866" w:rsidRDefault="00E65F72" w:rsidP="0046159F">
      <w:pPr>
        <w:ind w:left="1200" w:hangingChars="500" w:hanging="1200"/>
        <w:jc w:val="left"/>
        <w:rPr>
          <w:rFonts w:ascii="ＭＳ ゴシック" w:eastAsia="ＭＳ ゴシック"/>
          <w:szCs w:val="24"/>
        </w:rPr>
      </w:pPr>
    </w:p>
    <w:p w14:paraId="72EACEB6" w14:textId="77777777" w:rsidR="00E65F72" w:rsidRPr="00881866" w:rsidRDefault="00E65F72" w:rsidP="00E65F72">
      <w:pPr>
        <w:ind w:firstLineChars="300" w:firstLine="720"/>
        <w:jc w:val="left"/>
        <w:rPr>
          <w:rFonts w:hAnsi="ＭＳ 明朝"/>
          <w:szCs w:val="24"/>
        </w:rPr>
      </w:pPr>
      <w:r w:rsidRPr="00881866">
        <w:rPr>
          <w:rFonts w:hAnsi="ＭＳ 明朝" w:hint="eastAsia"/>
          <w:szCs w:val="24"/>
        </w:rPr>
        <w:t>○　事業内容</w:t>
      </w:r>
    </w:p>
    <w:p w14:paraId="1DB5C915" w14:textId="7AE8133A" w:rsidR="0046159F" w:rsidRPr="00881866" w:rsidRDefault="00E65F72" w:rsidP="0046159F">
      <w:pPr>
        <w:ind w:leftChars="300" w:left="1200" w:hangingChars="200" w:hanging="480"/>
        <w:jc w:val="left"/>
        <w:rPr>
          <w:rFonts w:hAnsi="ＭＳ 明朝"/>
          <w:szCs w:val="24"/>
        </w:rPr>
      </w:pPr>
      <w:r w:rsidRPr="00881866">
        <w:rPr>
          <w:rFonts w:hAnsi="ＭＳ 明朝" w:hint="eastAsia"/>
          <w:szCs w:val="24"/>
        </w:rPr>
        <w:t xml:space="preserve">　　事業内容は、</w:t>
      </w:r>
      <w:r w:rsidR="00441CB0" w:rsidRPr="00881866">
        <w:rPr>
          <w:rFonts w:hAnsi="ＭＳ 明朝" w:hint="eastAsia"/>
          <w:szCs w:val="24"/>
        </w:rPr>
        <w:t>４</w:t>
      </w:r>
      <w:r w:rsidR="00731D42" w:rsidRPr="00881866">
        <w:rPr>
          <w:rFonts w:hAnsi="ＭＳ 明朝" w:hint="eastAsia"/>
          <w:szCs w:val="24"/>
        </w:rPr>
        <w:t>提案とも新たな公園施設の整備による魅力向上が期待できるものであったが、</w:t>
      </w:r>
      <w:r w:rsidRPr="00881866">
        <w:rPr>
          <w:rFonts w:hAnsi="ＭＳ 明朝" w:hint="eastAsia"/>
          <w:szCs w:val="24"/>
        </w:rPr>
        <w:t>海岸保全施設に近接した場所での施設</w:t>
      </w:r>
      <w:r w:rsidR="00731D42" w:rsidRPr="00881866">
        <w:rPr>
          <w:rFonts w:hAnsi="ＭＳ 明朝" w:hint="eastAsia"/>
          <w:szCs w:val="24"/>
        </w:rPr>
        <w:t>を</w:t>
      </w:r>
      <w:r w:rsidRPr="00881866">
        <w:rPr>
          <w:rFonts w:hAnsi="ＭＳ 明朝" w:hint="eastAsia"/>
          <w:szCs w:val="24"/>
        </w:rPr>
        <w:t>設置</w:t>
      </w:r>
      <w:r w:rsidR="00731D42" w:rsidRPr="00881866">
        <w:rPr>
          <w:rFonts w:hAnsi="ＭＳ 明朝" w:hint="eastAsia"/>
          <w:szCs w:val="24"/>
        </w:rPr>
        <w:t>するものや</w:t>
      </w:r>
      <w:r w:rsidRPr="00881866">
        <w:rPr>
          <w:rFonts w:hAnsi="ＭＳ 明朝" w:hint="eastAsia"/>
          <w:szCs w:val="24"/>
        </w:rPr>
        <w:t>、第</w:t>
      </w:r>
      <w:r w:rsidR="00061DCA">
        <w:rPr>
          <w:rFonts w:hAnsi="ＭＳ 明朝" w:hint="eastAsia"/>
          <w:szCs w:val="24"/>
        </w:rPr>
        <w:t>１</w:t>
      </w:r>
      <w:r w:rsidRPr="00881866">
        <w:rPr>
          <w:rFonts w:hAnsi="ＭＳ 明朝" w:hint="eastAsia"/>
          <w:szCs w:val="24"/>
        </w:rPr>
        <w:t>種中高層住居専用地域の制限を超える建築物を設置する</w:t>
      </w:r>
      <w:r w:rsidR="00731D42" w:rsidRPr="00881866">
        <w:rPr>
          <w:rFonts w:hAnsi="ＭＳ 明朝" w:hint="eastAsia"/>
          <w:szCs w:val="24"/>
        </w:rPr>
        <w:t>もの</w:t>
      </w:r>
      <w:r w:rsidRPr="00881866">
        <w:rPr>
          <w:rFonts w:hAnsi="ＭＳ 明朝" w:hint="eastAsia"/>
          <w:szCs w:val="24"/>
        </w:rPr>
        <w:t>、</w:t>
      </w:r>
      <w:r w:rsidR="00731D42" w:rsidRPr="00881866">
        <w:rPr>
          <w:rFonts w:hAnsi="ＭＳ 明朝" w:hint="eastAsia"/>
          <w:szCs w:val="24"/>
        </w:rPr>
        <w:t>大規模な投資を伴わないものなど、一部</w:t>
      </w:r>
      <w:r w:rsidR="0034687D" w:rsidRPr="00881866">
        <w:rPr>
          <w:rFonts w:hAnsi="ＭＳ 明朝" w:hint="eastAsia"/>
          <w:szCs w:val="24"/>
        </w:rPr>
        <w:t>提案内容の実現性に関する</w:t>
      </w:r>
      <w:r w:rsidR="00731D42" w:rsidRPr="00881866">
        <w:rPr>
          <w:rFonts w:hAnsi="ＭＳ 明朝" w:hint="eastAsia"/>
          <w:szCs w:val="24"/>
        </w:rPr>
        <w:t>課題が見受けられた。</w:t>
      </w:r>
    </w:p>
    <w:p w14:paraId="43F8A36D" w14:textId="77777777" w:rsidR="00E65F72" w:rsidRPr="00881866" w:rsidRDefault="00E65F72" w:rsidP="0046159F">
      <w:pPr>
        <w:ind w:leftChars="300" w:left="1200" w:hangingChars="200" w:hanging="480"/>
        <w:jc w:val="left"/>
        <w:rPr>
          <w:rFonts w:hAnsi="ＭＳ 明朝"/>
          <w:szCs w:val="24"/>
        </w:rPr>
      </w:pPr>
    </w:p>
    <w:p w14:paraId="61EFE7EB" w14:textId="24D4AF35" w:rsidR="0046159F" w:rsidRPr="00D5396A" w:rsidRDefault="0046159F" w:rsidP="0046159F">
      <w:pPr>
        <w:ind w:firstLineChars="100" w:firstLine="240"/>
        <w:jc w:val="left"/>
        <w:rPr>
          <w:rFonts w:ascii="ＭＳ ゴシック" w:eastAsia="ＭＳ ゴシック"/>
          <w:color w:val="FF0000"/>
          <w:szCs w:val="24"/>
        </w:rPr>
      </w:pPr>
      <w:r w:rsidRPr="00881866">
        <w:rPr>
          <w:rFonts w:ascii="ＭＳ ゴシック" w:eastAsia="ＭＳ ゴシック" w:hint="eastAsia"/>
          <w:szCs w:val="24"/>
        </w:rPr>
        <w:t>（２）新たな管理運営制度の導入の可能性について</w:t>
      </w:r>
      <w:r w:rsidR="00D5396A">
        <w:rPr>
          <w:rFonts w:ascii="ＭＳ ゴシック" w:eastAsia="ＭＳ ゴシック" w:hint="eastAsia"/>
          <w:szCs w:val="24"/>
        </w:rPr>
        <w:t xml:space="preserve">　</w:t>
      </w:r>
    </w:p>
    <w:p w14:paraId="7D510EBF" w14:textId="590A8A21" w:rsidR="0046159F" w:rsidRPr="00874FF2" w:rsidRDefault="0046159F" w:rsidP="00ED2E14">
      <w:pPr>
        <w:ind w:leftChars="100" w:left="1200" w:hangingChars="400" w:hanging="960"/>
        <w:jc w:val="left"/>
        <w:rPr>
          <w:rFonts w:hAnsi="ＭＳ 明朝"/>
          <w:color w:val="FF0000"/>
          <w:szCs w:val="24"/>
        </w:rPr>
      </w:pPr>
      <w:r w:rsidRPr="00881866">
        <w:rPr>
          <w:rFonts w:ascii="ＭＳ ゴシック" w:eastAsia="ＭＳ ゴシック" w:hint="eastAsia"/>
          <w:szCs w:val="24"/>
        </w:rPr>
        <w:t xml:space="preserve">　　</w:t>
      </w:r>
      <w:r w:rsidRPr="00881866">
        <w:rPr>
          <w:rFonts w:hAnsi="ＭＳ 明朝" w:hint="eastAsia"/>
          <w:szCs w:val="24"/>
        </w:rPr>
        <w:t xml:space="preserve">○　</w:t>
      </w:r>
      <w:r w:rsidR="00441CB0" w:rsidRPr="00881866">
        <w:rPr>
          <w:rFonts w:hAnsi="ＭＳ 明朝" w:hint="eastAsia"/>
          <w:szCs w:val="24"/>
        </w:rPr>
        <w:t>（１）の内容を踏まえ、</w:t>
      </w:r>
      <w:r w:rsidR="00E15737" w:rsidRPr="00881866">
        <w:rPr>
          <w:rFonts w:hAnsi="ＭＳ 明朝" w:hint="eastAsia"/>
          <w:szCs w:val="24"/>
        </w:rPr>
        <w:t>せんなん里海公園</w:t>
      </w:r>
      <w:r w:rsidRPr="00881866">
        <w:rPr>
          <w:rFonts w:hAnsi="ＭＳ 明朝" w:hint="eastAsia"/>
          <w:szCs w:val="24"/>
        </w:rPr>
        <w:t>では、</w:t>
      </w:r>
      <w:r w:rsidR="008C23BB" w:rsidRPr="00881866">
        <w:rPr>
          <w:rFonts w:hAnsi="ＭＳ 明朝" w:hint="eastAsia"/>
          <w:szCs w:val="24"/>
        </w:rPr>
        <w:t>新たな管理運営制度の導入にあたって、</w:t>
      </w:r>
      <w:r w:rsidR="000625E8" w:rsidRPr="00881866">
        <w:rPr>
          <w:rFonts w:hAnsi="ＭＳ 明朝" w:hint="eastAsia"/>
          <w:szCs w:val="24"/>
        </w:rPr>
        <w:t>海水浴事業</w:t>
      </w:r>
      <w:r w:rsidR="00E16FD4" w:rsidRPr="00881866">
        <w:rPr>
          <w:rFonts w:hAnsi="ＭＳ 明朝" w:hint="eastAsia"/>
          <w:szCs w:val="24"/>
        </w:rPr>
        <w:t>にかかる地元自治体</w:t>
      </w:r>
      <w:r w:rsidR="000625E8" w:rsidRPr="00881866">
        <w:rPr>
          <w:rFonts w:hAnsi="ＭＳ 明朝" w:hint="eastAsia"/>
          <w:szCs w:val="24"/>
        </w:rPr>
        <w:t>との調整や用途地域の制約について</w:t>
      </w:r>
      <w:r w:rsidR="008C23BB" w:rsidRPr="00881866">
        <w:rPr>
          <w:rFonts w:hAnsi="ＭＳ 明朝" w:hint="eastAsia"/>
          <w:szCs w:val="24"/>
        </w:rPr>
        <w:t>課題</w:t>
      </w:r>
      <w:r w:rsidRPr="00881866">
        <w:rPr>
          <w:rFonts w:hAnsi="ＭＳ 明朝" w:hint="eastAsia"/>
          <w:szCs w:val="24"/>
        </w:rPr>
        <w:t>はあるものの、</w:t>
      </w:r>
      <w:r w:rsidR="008C23BB" w:rsidRPr="00881866">
        <w:rPr>
          <w:rFonts w:hAnsi="ＭＳ 明朝" w:hint="eastAsia"/>
          <w:szCs w:val="24"/>
        </w:rPr>
        <w:t>これら</w:t>
      </w:r>
      <w:r w:rsidR="00ED2E14" w:rsidRPr="00881866">
        <w:rPr>
          <w:rFonts w:hAnsi="ＭＳ 明朝" w:hint="eastAsia"/>
          <w:szCs w:val="24"/>
        </w:rPr>
        <w:t>が</w:t>
      </w:r>
      <w:r w:rsidR="008C23BB" w:rsidRPr="00881866">
        <w:rPr>
          <w:rFonts w:hAnsi="ＭＳ 明朝" w:hint="eastAsia"/>
          <w:szCs w:val="24"/>
        </w:rPr>
        <w:t>解決</w:t>
      </w:r>
      <w:r w:rsidR="00924DF8" w:rsidRPr="00881866">
        <w:rPr>
          <w:rFonts w:hAnsi="ＭＳ 明朝" w:hint="eastAsia"/>
          <w:szCs w:val="24"/>
        </w:rPr>
        <w:t>可能であると仮定したうえで、</w:t>
      </w:r>
      <w:r w:rsidRPr="00881866">
        <w:rPr>
          <w:rFonts w:hAnsi="ＭＳ 明朝" w:hint="eastAsia"/>
          <w:szCs w:val="24"/>
        </w:rPr>
        <w:t>４つの提案を総合的に判断したとこ</w:t>
      </w:r>
      <w:r w:rsidRPr="00874FF2">
        <w:rPr>
          <w:rFonts w:hAnsi="ＭＳ 明朝" w:hint="eastAsia"/>
          <w:szCs w:val="24"/>
        </w:rPr>
        <w:t>ろ、新たな管理運営制度の導入の可能性はあると思われる。</w:t>
      </w:r>
      <w:r w:rsidR="00D5396A" w:rsidRPr="00874FF2">
        <w:rPr>
          <w:rFonts w:hAnsi="ＭＳ 明朝" w:hint="eastAsia"/>
          <w:szCs w:val="24"/>
        </w:rPr>
        <w:t>一方、</w:t>
      </w:r>
      <w:r w:rsidR="008944D5" w:rsidRPr="00874FF2">
        <w:rPr>
          <w:rFonts w:hAnsi="ＭＳ 明朝" w:hint="eastAsia"/>
          <w:szCs w:val="24"/>
        </w:rPr>
        <w:t>本市場調査開始後、</w:t>
      </w:r>
      <w:r w:rsidR="007B1DDA" w:rsidRPr="00874FF2">
        <w:rPr>
          <w:rFonts w:hAnsi="ＭＳ 明朝" w:hint="eastAsia"/>
          <w:color w:val="000000" w:themeColor="text1"/>
          <w:szCs w:val="24"/>
        </w:rPr>
        <w:t>府において</w:t>
      </w:r>
      <w:r w:rsidR="00FC7077" w:rsidRPr="00B775D1">
        <w:rPr>
          <w:rFonts w:hAnsi="ＭＳ 明朝" w:hint="eastAsia"/>
          <w:szCs w:val="24"/>
        </w:rPr>
        <w:t>、</w:t>
      </w:r>
      <w:r w:rsidR="008944D5" w:rsidRPr="00874FF2">
        <w:rPr>
          <w:rFonts w:hAnsi="ＭＳ 明朝" w:hint="eastAsia"/>
          <w:szCs w:val="24"/>
        </w:rPr>
        <w:t>当公園と</w:t>
      </w:r>
      <w:r w:rsidR="00D5396A" w:rsidRPr="00874FF2">
        <w:rPr>
          <w:rFonts w:hAnsi="ＭＳ 明朝" w:hint="eastAsia"/>
          <w:szCs w:val="24"/>
        </w:rPr>
        <w:t>隣接する</w:t>
      </w:r>
      <w:r w:rsidR="00324055">
        <w:rPr>
          <w:rFonts w:hAnsi="ＭＳ 明朝" w:hint="eastAsia"/>
          <w:szCs w:val="24"/>
        </w:rPr>
        <w:t>府立</w:t>
      </w:r>
      <w:r w:rsidR="00CA3161" w:rsidRPr="00874FF2">
        <w:rPr>
          <w:rFonts w:hAnsi="ＭＳ 明朝" w:hint="eastAsia"/>
          <w:szCs w:val="24"/>
        </w:rPr>
        <w:t>青少年</w:t>
      </w:r>
      <w:r w:rsidR="00D5396A" w:rsidRPr="00874FF2">
        <w:rPr>
          <w:rFonts w:hAnsi="ＭＳ 明朝" w:hint="eastAsia"/>
          <w:szCs w:val="24"/>
        </w:rPr>
        <w:t>海洋センター等を含む地域</w:t>
      </w:r>
      <w:r w:rsidR="00D77F1F" w:rsidRPr="00874FF2">
        <w:rPr>
          <w:rFonts w:hAnsi="ＭＳ 明朝" w:hint="eastAsia"/>
          <w:szCs w:val="24"/>
        </w:rPr>
        <w:t>と</w:t>
      </w:r>
      <w:r w:rsidR="00D5396A" w:rsidRPr="00874FF2">
        <w:rPr>
          <w:rFonts w:hAnsi="ＭＳ 明朝" w:hint="eastAsia"/>
          <w:szCs w:val="24"/>
        </w:rPr>
        <w:t>の一体的な活性化について</w:t>
      </w:r>
      <w:r w:rsidR="00A20AE2" w:rsidRPr="00874FF2">
        <w:rPr>
          <w:rFonts w:hAnsi="ＭＳ 明朝" w:hint="eastAsia"/>
          <w:szCs w:val="24"/>
        </w:rPr>
        <w:t>、新たに</w:t>
      </w:r>
      <w:r w:rsidR="00D5396A" w:rsidRPr="00874FF2">
        <w:rPr>
          <w:rFonts w:hAnsi="ＭＳ 明朝" w:hint="eastAsia"/>
          <w:szCs w:val="24"/>
        </w:rPr>
        <w:t>検討する</w:t>
      </w:r>
      <w:r w:rsidR="00A20AE2" w:rsidRPr="00874FF2">
        <w:rPr>
          <w:rFonts w:hAnsi="ＭＳ 明朝" w:hint="eastAsia"/>
          <w:szCs w:val="24"/>
        </w:rPr>
        <w:t>こととなった</w:t>
      </w:r>
      <w:r w:rsidR="008740EF" w:rsidRPr="00011F4C">
        <w:rPr>
          <w:rFonts w:hAnsi="ＭＳ 明朝" w:hint="eastAsia"/>
          <w:color w:val="000000" w:themeColor="text1"/>
          <w:szCs w:val="24"/>
        </w:rPr>
        <w:t>。</w:t>
      </w:r>
      <w:r w:rsidR="00190EDC" w:rsidRPr="00011F4C">
        <w:rPr>
          <w:rFonts w:hAnsi="ＭＳ 明朝" w:hint="eastAsia"/>
          <w:color w:val="000000" w:themeColor="text1"/>
          <w:szCs w:val="24"/>
        </w:rPr>
        <w:t>そ</w:t>
      </w:r>
      <w:r w:rsidR="008740EF" w:rsidRPr="00011F4C">
        <w:rPr>
          <w:rFonts w:hAnsi="ＭＳ 明朝" w:hint="eastAsia"/>
          <w:color w:val="000000" w:themeColor="text1"/>
          <w:szCs w:val="24"/>
        </w:rPr>
        <w:t>の</w:t>
      </w:r>
      <w:r w:rsidR="00A20AE2" w:rsidRPr="00011F4C">
        <w:rPr>
          <w:rFonts w:hAnsi="ＭＳ 明朝" w:hint="eastAsia"/>
          <w:color w:val="000000" w:themeColor="text1"/>
          <w:szCs w:val="24"/>
        </w:rPr>
        <w:t>ため</w:t>
      </w:r>
      <w:r w:rsidR="00D5396A" w:rsidRPr="00011F4C">
        <w:rPr>
          <w:rFonts w:hAnsi="ＭＳ 明朝" w:hint="eastAsia"/>
          <w:color w:val="000000" w:themeColor="text1"/>
          <w:szCs w:val="24"/>
        </w:rPr>
        <w:t>、</w:t>
      </w:r>
      <w:r w:rsidR="001414AD" w:rsidRPr="00011F4C">
        <w:rPr>
          <w:rFonts w:hAnsi="ＭＳ 明朝" w:hint="eastAsia"/>
          <w:color w:val="000000" w:themeColor="text1"/>
          <w:szCs w:val="24"/>
        </w:rPr>
        <w:t>今後、</w:t>
      </w:r>
      <w:r w:rsidR="00A20AE2" w:rsidRPr="00011F4C">
        <w:rPr>
          <w:rFonts w:hAnsi="ＭＳ 明朝" w:hint="eastAsia"/>
          <w:color w:val="000000" w:themeColor="text1"/>
          <w:szCs w:val="24"/>
        </w:rPr>
        <w:t>この検討状況を見極めながら、</w:t>
      </w:r>
      <w:r w:rsidR="00D5396A" w:rsidRPr="00011F4C">
        <w:rPr>
          <w:rFonts w:hAnsi="ＭＳ 明朝" w:hint="eastAsia"/>
          <w:color w:val="000000" w:themeColor="text1"/>
          <w:szCs w:val="24"/>
        </w:rPr>
        <w:t>新たな</w:t>
      </w:r>
      <w:r w:rsidR="00684BE3" w:rsidRPr="00011F4C">
        <w:rPr>
          <w:rFonts w:hAnsi="ＭＳ 明朝" w:hint="eastAsia"/>
          <w:color w:val="000000" w:themeColor="text1"/>
          <w:szCs w:val="24"/>
        </w:rPr>
        <w:t>管理運営</w:t>
      </w:r>
      <w:r w:rsidR="00D5396A" w:rsidRPr="00011F4C">
        <w:rPr>
          <w:rFonts w:hAnsi="ＭＳ 明朝" w:hint="eastAsia"/>
          <w:color w:val="000000" w:themeColor="text1"/>
          <w:szCs w:val="24"/>
        </w:rPr>
        <w:t>制度の導入</w:t>
      </w:r>
      <w:r w:rsidR="008740EF" w:rsidRPr="00011F4C">
        <w:rPr>
          <w:rFonts w:hAnsi="ＭＳ 明朝" w:hint="eastAsia"/>
          <w:color w:val="000000" w:themeColor="text1"/>
          <w:szCs w:val="24"/>
        </w:rPr>
        <w:t>の可否</w:t>
      </w:r>
      <w:r w:rsidR="00D5396A" w:rsidRPr="00011F4C">
        <w:rPr>
          <w:rFonts w:hAnsi="ＭＳ 明朝" w:hint="eastAsia"/>
          <w:color w:val="000000" w:themeColor="text1"/>
          <w:szCs w:val="24"/>
        </w:rPr>
        <w:t>や時期等</w:t>
      </w:r>
      <w:r w:rsidR="00D5396A" w:rsidRPr="00874FF2">
        <w:rPr>
          <w:rFonts w:hAnsi="ＭＳ 明朝" w:hint="eastAsia"/>
          <w:szCs w:val="24"/>
        </w:rPr>
        <w:t>について</w:t>
      </w:r>
      <w:r w:rsidR="00AE72FF" w:rsidRPr="00874FF2">
        <w:rPr>
          <w:rFonts w:hAnsi="ＭＳ 明朝" w:hint="eastAsia"/>
          <w:szCs w:val="24"/>
        </w:rPr>
        <w:t>適切に</w:t>
      </w:r>
      <w:r w:rsidR="008944D5" w:rsidRPr="00874FF2">
        <w:rPr>
          <w:rFonts w:hAnsi="ＭＳ 明朝" w:hint="eastAsia"/>
          <w:szCs w:val="24"/>
        </w:rPr>
        <w:t>判断</w:t>
      </w:r>
      <w:r w:rsidR="00D5396A" w:rsidRPr="00874FF2">
        <w:rPr>
          <w:rFonts w:hAnsi="ＭＳ 明朝" w:hint="eastAsia"/>
          <w:szCs w:val="24"/>
        </w:rPr>
        <w:t>されたい。</w:t>
      </w:r>
    </w:p>
    <w:p w14:paraId="29AFB4B1" w14:textId="77777777" w:rsidR="0046159F" w:rsidRPr="00874FF2" w:rsidRDefault="0046159F" w:rsidP="0046159F">
      <w:pPr>
        <w:ind w:left="1200" w:hangingChars="500" w:hanging="1200"/>
        <w:jc w:val="left"/>
        <w:rPr>
          <w:rFonts w:hAnsi="ＭＳ 明朝"/>
          <w:color w:val="000000" w:themeColor="text1"/>
          <w:szCs w:val="24"/>
        </w:rPr>
      </w:pPr>
    </w:p>
    <w:p w14:paraId="54B3B527" w14:textId="4C3CA634" w:rsidR="0046159F" w:rsidRPr="00FB3FB6" w:rsidRDefault="0046159F" w:rsidP="0046159F">
      <w:pPr>
        <w:ind w:left="1200" w:hangingChars="500" w:hanging="1200"/>
        <w:jc w:val="left"/>
        <w:rPr>
          <w:rFonts w:ascii="ＭＳ ゴシック" w:eastAsia="ＭＳ ゴシック"/>
          <w:color w:val="000000" w:themeColor="text1"/>
          <w:szCs w:val="24"/>
        </w:rPr>
      </w:pPr>
      <w:r w:rsidRPr="00874FF2">
        <w:rPr>
          <w:rFonts w:hAnsi="ＭＳ 明朝" w:hint="eastAsia"/>
          <w:color w:val="000000" w:themeColor="text1"/>
          <w:szCs w:val="24"/>
        </w:rPr>
        <w:t xml:space="preserve">　</w:t>
      </w:r>
      <w:r w:rsidRPr="00874FF2">
        <w:rPr>
          <w:rFonts w:ascii="ＭＳ ゴシック" w:eastAsia="ＭＳ ゴシック" w:hint="eastAsia"/>
          <w:color w:val="000000" w:themeColor="text1"/>
          <w:szCs w:val="24"/>
        </w:rPr>
        <w:t>（３）次期管理運営制度について</w:t>
      </w:r>
    </w:p>
    <w:p w14:paraId="4DC0F8E0" w14:textId="1CE9E097" w:rsidR="00FB3FB6" w:rsidRPr="00FC7077" w:rsidRDefault="00FB3FB6" w:rsidP="0046159F">
      <w:pPr>
        <w:ind w:left="1200" w:hangingChars="500" w:hanging="1200"/>
        <w:jc w:val="left"/>
        <w:rPr>
          <w:rFonts w:hAnsi="ＭＳ 明朝"/>
          <w:szCs w:val="24"/>
        </w:rPr>
      </w:pPr>
      <w:r w:rsidRPr="00FB3FB6">
        <w:rPr>
          <w:rFonts w:ascii="ＭＳ ゴシック" w:eastAsia="ＭＳ ゴシック" w:hint="eastAsia"/>
          <w:color w:val="000000" w:themeColor="text1"/>
          <w:szCs w:val="24"/>
        </w:rPr>
        <w:t xml:space="preserve">　</w:t>
      </w:r>
      <w:r w:rsidRPr="00FC7077">
        <w:rPr>
          <w:rFonts w:ascii="ＭＳ ゴシック" w:eastAsia="ＭＳ ゴシック" w:hint="eastAsia"/>
          <w:szCs w:val="24"/>
        </w:rPr>
        <w:t xml:space="preserve">　　</w:t>
      </w:r>
      <w:r w:rsidRPr="00FC7077">
        <w:rPr>
          <w:rFonts w:hAnsi="ＭＳ 明朝" w:hint="eastAsia"/>
          <w:szCs w:val="24"/>
        </w:rPr>
        <w:t>〇　「（２）新たな管理運営制度の導入の可能性について」を参照</w:t>
      </w:r>
    </w:p>
    <w:p w14:paraId="6837E451" w14:textId="77777777" w:rsidR="00E16FD4" w:rsidRPr="004E5332" w:rsidRDefault="00E16FD4" w:rsidP="00CF305E">
      <w:pPr>
        <w:jc w:val="left"/>
        <w:rPr>
          <w:rFonts w:hAnsi="ＭＳ 明朝"/>
          <w:color w:val="000000" w:themeColor="text1"/>
          <w:szCs w:val="24"/>
        </w:rPr>
      </w:pPr>
    </w:p>
    <w:p w14:paraId="020F36AC" w14:textId="27111853" w:rsidR="00C61972" w:rsidRDefault="00C61972" w:rsidP="00BF28D7">
      <w:pPr>
        <w:ind w:leftChars="100" w:left="1200" w:hangingChars="400" w:hanging="960"/>
        <w:jc w:val="left"/>
        <w:rPr>
          <w:rFonts w:ascii="ＭＳ ゴシック" w:eastAsia="ＭＳ ゴシック"/>
          <w:color w:val="FF0000"/>
          <w:szCs w:val="24"/>
        </w:rPr>
      </w:pPr>
      <w:r w:rsidRPr="00FB3FB6">
        <w:rPr>
          <w:rFonts w:ascii="ＭＳ ゴシック" w:eastAsia="ＭＳ ゴシック" w:hint="eastAsia"/>
          <w:color w:val="000000" w:themeColor="text1"/>
          <w:szCs w:val="24"/>
        </w:rPr>
        <w:t>（４）付帯意見について</w:t>
      </w:r>
    </w:p>
    <w:p w14:paraId="55DEE73E" w14:textId="635A0D1D" w:rsidR="001A356B" w:rsidRPr="00FC7077" w:rsidRDefault="001A356B" w:rsidP="00BF28D7">
      <w:pPr>
        <w:ind w:leftChars="100" w:left="1200" w:hangingChars="400" w:hanging="960"/>
        <w:jc w:val="left"/>
        <w:rPr>
          <w:rFonts w:hAnsi="ＭＳ 明朝"/>
          <w:szCs w:val="24"/>
        </w:rPr>
      </w:pPr>
      <w:r w:rsidRPr="00FB3FB6">
        <w:rPr>
          <w:rFonts w:ascii="ＭＳ ゴシック" w:eastAsia="ＭＳ ゴシック" w:hint="eastAsia"/>
          <w:color w:val="000000" w:themeColor="text1"/>
          <w:szCs w:val="24"/>
        </w:rPr>
        <w:t xml:space="preserve">　　</w:t>
      </w:r>
      <w:r w:rsidRPr="00FC7077">
        <w:rPr>
          <w:rFonts w:hAnsi="ＭＳ 明朝" w:hint="eastAsia"/>
          <w:szCs w:val="24"/>
        </w:rPr>
        <w:t>〇　「（２）新たな管理運営制度の導入の可能性について」を参照</w:t>
      </w:r>
    </w:p>
    <w:p w14:paraId="45E42B27" w14:textId="33664FD7" w:rsidR="005B01D3" w:rsidRPr="004E5332" w:rsidRDefault="005B01D3" w:rsidP="00B4537A">
      <w:pPr>
        <w:jc w:val="left"/>
        <w:rPr>
          <w:rFonts w:hAnsi="ＭＳ 明朝"/>
          <w:color w:val="000000" w:themeColor="text1"/>
          <w:szCs w:val="24"/>
        </w:rPr>
      </w:pPr>
    </w:p>
    <w:p w14:paraId="040BE992" w14:textId="77777777" w:rsidR="009E3495" w:rsidRPr="004E5332" w:rsidRDefault="009E3495" w:rsidP="009E3495">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８．</w:t>
      </w:r>
      <w:bookmarkStart w:id="3" w:name="_Hlk206058826"/>
      <w:r w:rsidRPr="004E5332">
        <w:rPr>
          <w:rFonts w:ascii="ＭＳ ゴシック" w:eastAsia="ＭＳ ゴシック" w:hint="eastAsia"/>
          <w:color w:val="000000" w:themeColor="text1"/>
          <w:szCs w:val="24"/>
        </w:rPr>
        <w:t>指定管理者の公募条件の一部見直し</w:t>
      </w:r>
      <w:bookmarkEnd w:id="3"/>
    </w:p>
    <w:p w14:paraId="580C4AD3" w14:textId="2B339CDE" w:rsidR="009E3495" w:rsidRPr="004E5332" w:rsidRDefault="009E3495" w:rsidP="009E3495">
      <w:pPr>
        <w:ind w:leftChars="300" w:left="1200" w:hangingChars="200" w:hanging="480"/>
        <w:jc w:val="left"/>
        <w:rPr>
          <w:rFonts w:ascii="ＭＳ ゴシック" w:eastAsia="ＭＳ ゴシック"/>
          <w:szCs w:val="24"/>
        </w:rPr>
      </w:pPr>
      <w:r w:rsidRPr="004E5332">
        <w:rPr>
          <w:rFonts w:ascii="ＭＳ ゴシック" w:eastAsia="ＭＳ ゴシック" w:hint="eastAsia"/>
          <w:szCs w:val="24"/>
        </w:rPr>
        <w:t>ア）収益還元の率や納付方法の見直しについて</w:t>
      </w:r>
    </w:p>
    <w:p w14:paraId="3D47DE04" w14:textId="34C3473E" w:rsidR="00A9231C" w:rsidRPr="00011F4C" w:rsidRDefault="009E3495" w:rsidP="009E3495">
      <w:pPr>
        <w:ind w:leftChars="300" w:left="1200" w:hangingChars="200" w:hanging="480"/>
        <w:jc w:val="left"/>
        <w:rPr>
          <w:rFonts w:hAnsi="ＭＳ 明朝"/>
          <w:color w:val="000000" w:themeColor="text1"/>
          <w:szCs w:val="24"/>
        </w:rPr>
      </w:pPr>
      <w:r w:rsidRPr="004E5332">
        <w:rPr>
          <w:rFonts w:hAnsi="ＭＳ 明朝" w:hint="eastAsia"/>
          <w:szCs w:val="24"/>
        </w:rPr>
        <w:t xml:space="preserve">　　</w:t>
      </w:r>
      <w:r w:rsidRPr="00011F4C">
        <w:rPr>
          <w:rFonts w:hAnsi="ＭＳ 明朝" w:hint="eastAsia"/>
          <w:color w:val="000000" w:themeColor="text1"/>
          <w:szCs w:val="24"/>
        </w:rPr>
        <w:t>現在、府営公園の指定管理者制度に伴う収益還元の仕組みでは、指定管理者の一年間の事業収支において「総収入から総支出を引いた利益の</w:t>
      </w:r>
      <w:r w:rsidR="00A9231C" w:rsidRPr="00011F4C">
        <w:rPr>
          <w:rFonts w:hAnsi="ＭＳ 明朝" w:hint="eastAsia"/>
          <w:color w:val="000000" w:themeColor="text1"/>
          <w:szCs w:val="24"/>
        </w:rPr>
        <w:t>50</w:t>
      </w:r>
      <w:r w:rsidRPr="00011F4C">
        <w:rPr>
          <w:rFonts w:hAnsi="ＭＳ 明朝" w:hint="eastAsia"/>
          <w:color w:val="000000" w:themeColor="text1"/>
          <w:szCs w:val="24"/>
        </w:rPr>
        <w:t>％」を府に納付することになっており、民間事業者の参入意欲を削ぐ要素となっている。</w:t>
      </w:r>
      <w:r w:rsidR="00A9231C" w:rsidRPr="00011F4C">
        <w:rPr>
          <w:rFonts w:hAnsi="ＭＳ 明朝" w:hint="eastAsia"/>
          <w:color w:val="000000" w:themeColor="text1"/>
          <w:szCs w:val="24"/>
        </w:rPr>
        <w:t xml:space="preserve">　</w:t>
      </w:r>
    </w:p>
    <w:p w14:paraId="6A9F5C3F" w14:textId="0461E9EF" w:rsidR="009E3495" w:rsidRPr="004E5332" w:rsidRDefault="00F35F36" w:rsidP="00213C54">
      <w:pPr>
        <w:ind w:leftChars="500" w:left="1200"/>
        <w:jc w:val="left"/>
        <w:rPr>
          <w:rFonts w:hAnsi="ＭＳ 明朝"/>
          <w:szCs w:val="24"/>
        </w:rPr>
      </w:pPr>
      <w:r w:rsidRPr="00011F4C">
        <w:rPr>
          <w:rFonts w:hAnsi="ＭＳ 明朝" w:hint="eastAsia"/>
          <w:color w:val="000000" w:themeColor="text1"/>
          <w:szCs w:val="24"/>
        </w:rPr>
        <w:t>このため、</w:t>
      </w:r>
      <w:r w:rsidR="009E3495" w:rsidRPr="00011F4C">
        <w:rPr>
          <w:rFonts w:hAnsi="ＭＳ 明朝" w:hint="eastAsia"/>
          <w:color w:val="000000" w:themeColor="text1"/>
          <w:szCs w:val="24"/>
        </w:rPr>
        <w:t>より多くの民間事業者の事業参入の機会を確保するため、他</w:t>
      </w:r>
      <w:r w:rsidR="00243BCE" w:rsidRPr="00011F4C">
        <w:rPr>
          <w:rFonts w:hAnsi="ＭＳ 明朝" w:hint="eastAsia"/>
          <w:color w:val="000000" w:themeColor="text1"/>
          <w:szCs w:val="24"/>
        </w:rPr>
        <w:t>自治体</w:t>
      </w:r>
      <w:r w:rsidR="009E3495" w:rsidRPr="00011F4C">
        <w:rPr>
          <w:rFonts w:hAnsi="ＭＳ 明朝" w:hint="eastAsia"/>
          <w:color w:val="000000" w:themeColor="text1"/>
          <w:szCs w:val="24"/>
        </w:rPr>
        <w:t>の事例も踏まえ、収益還元</w:t>
      </w:r>
      <w:r w:rsidR="00A9231C" w:rsidRPr="00011F4C">
        <w:rPr>
          <w:rFonts w:hAnsi="ＭＳ 明朝" w:hint="eastAsia"/>
          <w:color w:val="000000" w:themeColor="text1"/>
          <w:szCs w:val="24"/>
        </w:rPr>
        <w:t>の</w:t>
      </w:r>
      <w:r w:rsidR="009E3495" w:rsidRPr="00011F4C">
        <w:rPr>
          <w:rFonts w:hAnsi="ＭＳ 明朝" w:hint="eastAsia"/>
          <w:color w:val="000000" w:themeColor="text1"/>
          <w:szCs w:val="24"/>
        </w:rPr>
        <w:t>率や</w:t>
      </w:r>
      <w:r w:rsidR="00A9231C" w:rsidRPr="00011F4C">
        <w:rPr>
          <w:rFonts w:hAnsi="ＭＳ 明朝" w:hint="eastAsia"/>
          <w:color w:val="000000" w:themeColor="text1"/>
          <w:szCs w:val="24"/>
        </w:rPr>
        <w:t>納付方法</w:t>
      </w:r>
      <w:r w:rsidR="00616BDA" w:rsidRPr="00011F4C">
        <w:rPr>
          <w:rFonts w:hAnsi="ＭＳ 明朝" w:hint="eastAsia"/>
          <w:color w:val="000000" w:themeColor="text1"/>
          <w:szCs w:val="24"/>
        </w:rPr>
        <w:t>の見直し</w:t>
      </w:r>
      <w:r w:rsidR="009E3495" w:rsidRPr="00011F4C">
        <w:rPr>
          <w:rFonts w:hAnsi="ＭＳ 明朝" w:hint="eastAsia"/>
          <w:color w:val="000000" w:themeColor="text1"/>
          <w:szCs w:val="24"/>
        </w:rPr>
        <w:t>について検</w:t>
      </w:r>
      <w:r w:rsidR="009E3495" w:rsidRPr="004E5332">
        <w:rPr>
          <w:rFonts w:hAnsi="ＭＳ 明朝" w:hint="eastAsia"/>
          <w:szCs w:val="24"/>
        </w:rPr>
        <w:t>討すること。</w:t>
      </w:r>
    </w:p>
    <w:p w14:paraId="7EA2C46F" w14:textId="77777777" w:rsidR="009E3495" w:rsidRPr="004E5332" w:rsidRDefault="009E3495" w:rsidP="009E3495">
      <w:pPr>
        <w:ind w:leftChars="300" w:left="1200" w:hangingChars="200" w:hanging="480"/>
        <w:jc w:val="left"/>
        <w:rPr>
          <w:rFonts w:ascii="ＭＳ ゴシック" w:eastAsia="ＭＳ ゴシック"/>
          <w:color w:val="000000" w:themeColor="text1"/>
          <w:szCs w:val="24"/>
        </w:rPr>
      </w:pPr>
    </w:p>
    <w:p w14:paraId="4556D793" w14:textId="77777777" w:rsidR="009E3495" w:rsidRPr="004E5332" w:rsidRDefault="009E3495" w:rsidP="009E3495">
      <w:pPr>
        <w:ind w:leftChars="300" w:left="1200" w:hangingChars="200" w:hanging="480"/>
        <w:jc w:val="left"/>
        <w:rPr>
          <w:rFonts w:ascii="ＭＳ ゴシック" w:eastAsia="ＭＳ ゴシック"/>
          <w:szCs w:val="24"/>
        </w:rPr>
      </w:pPr>
      <w:r w:rsidRPr="004E5332">
        <w:rPr>
          <w:rFonts w:ascii="ＭＳ ゴシック" w:eastAsia="ＭＳ ゴシック" w:hint="eastAsia"/>
          <w:szCs w:val="24"/>
        </w:rPr>
        <w:t>イ）占用許可（催しのため設けられる仮設工作物）の権限付与について</w:t>
      </w:r>
    </w:p>
    <w:p w14:paraId="2F9908FB" w14:textId="4290F19C" w:rsidR="009E3495" w:rsidRPr="00011F4C" w:rsidRDefault="009E3495" w:rsidP="009E3495">
      <w:pPr>
        <w:ind w:leftChars="300" w:left="1200" w:hangingChars="200" w:hanging="480"/>
        <w:jc w:val="left"/>
        <w:rPr>
          <w:rFonts w:hAnsi="ＭＳ 明朝"/>
          <w:strike/>
          <w:szCs w:val="24"/>
        </w:rPr>
      </w:pPr>
      <w:r w:rsidRPr="004E5332">
        <w:rPr>
          <w:rFonts w:hAnsi="ＭＳ 明朝" w:hint="eastAsia"/>
          <w:szCs w:val="24"/>
        </w:rPr>
        <w:t xml:space="preserve">　　</w:t>
      </w:r>
      <w:r w:rsidRPr="00011F4C">
        <w:rPr>
          <w:rFonts w:hAnsi="ＭＳ 明朝" w:hint="eastAsia"/>
          <w:szCs w:val="24"/>
        </w:rPr>
        <w:t>占用許可権限の付与については、民間事業者の参入意欲に及ぼす影響は小さいと考えられ、なおかつ、指定管理者が適切に許可について判断できるよう、基準等の整理と合わせて行うことが必要と考えられる。</w:t>
      </w:r>
    </w:p>
    <w:p w14:paraId="1CFA5236" w14:textId="6BA19E51" w:rsidR="009E3495" w:rsidRPr="00011F4C" w:rsidRDefault="009E3495" w:rsidP="00213C54">
      <w:pPr>
        <w:ind w:leftChars="500" w:left="1200"/>
        <w:jc w:val="left"/>
        <w:rPr>
          <w:rFonts w:hAnsi="ＭＳ 明朝"/>
          <w:color w:val="000000" w:themeColor="text1"/>
          <w:szCs w:val="24"/>
        </w:rPr>
      </w:pPr>
      <w:r w:rsidRPr="00011F4C">
        <w:rPr>
          <w:rFonts w:hAnsi="ＭＳ 明朝" w:hint="eastAsia"/>
          <w:szCs w:val="24"/>
        </w:rPr>
        <w:t>このため、権限付与については、基準</w:t>
      </w:r>
      <w:r w:rsidR="0053198B" w:rsidRPr="00011F4C">
        <w:rPr>
          <w:rFonts w:hAnsi="ＭＳ 明朝" w:hint="eastAsia"/>
          <w:szCs w:val="24"/>
        </w:rPr>
        <w:t>を</w:t>
      </w:r>
      <w:r w:rsidRPr="00011F4C">
        <w:rPr>
          <w:rFonts w:hAnsi="ＭＳ 明朝" w:hint="eastAsia"/>
          <w:szCs w:val="24"/>
        </w:rPr>
        <w:t>整理し、慎重に</w:t>
      </w:r>
      <w:r w:rsidR="0053198B" w:rsidRPr="00011F4C">
        <w:rPr>
          <w:rFonts w:hAnsi="ＭＳ 明朝" w:hint="eastAsia"/>
          <w:szCs w:val="24"/>
        </w:rPr>
        <w:t>検討</w:t>
      </w:r>
      <w:r w:rsidRPr="00011F4C">
        <w:rPr>
          <w:rFonts w:hAnsi="ＭＳ 明朝" w:hint="eastAsia"/>
          <w:szCs w:val="24"/>
        </w:rPr>
        <w:t>することが望ましい</w:t>
      </w:r>
      <w:r w:rsidRPr="00011F4C">
        <w:rPr>
          <w:rFonts w:hAnsi="ＭＳ 明朝" w:hint="eastAsia"/>
          <w:color w:val="000000" w:themeColor="text1"/>
          <w:szCs w:val="24"/>
        </w:rPr>
        <w:t>。</w:t>
      </w:r>
    </w:p>
    <w:p w14:paraId="4A30B0F7" w14:textId="77777777" w:rsidR="009E3495" w:rsidRPr="00011F4C" w:rsidRDefault="009E3495" w:rsidP="009E3495">
      <w:pPr>
        <w:jc w:val="left"/>
        <w:rPr>
          <w:rFonts w:hAnsi="ＭＳ 明朝"/>
          <w:color w:val="000000" w:themeColor="text1"/>
          <w:szCs w:val="24"/>
        </w:rPr>
      </w:pPr>
    </w:p>
    <w:p w14:paraId="4901DB48" w14:textId="77777777" w:rsidR="009E3495" w:rsidRPr="00011F4C" w:rsidRDefault="009E3495" w:rsidP="009E3495">
      <w:pPr>
        <w:ind w:leftChars="300" w:left="1200" w:hangingChars="200" w:hanging="480"/>
        <w:jc w:val="left"/>
        <w:rPr>
          <w:rFonts w:ascii="ＭＳ ゴシック" w:eastAsia="ＭＳ ゴシック"/>
          <w:szCs w:val="24"/>
        </w:rPr>
      </w:pPr>
      <w:r w:rsidRPr="00011F4C">
        <w:rPr>
          <w:rFonts w:ascii="ＭＳ ゴシック" w:eastAsia="ＭＳ ゴシック" w:hint="eastAsia"/>
          <w:szCs w:val="24"/>
        </w:rPr>
        <w:t>ウ）自動販売機の設置に関する権限付与について</w:t>
      </w:r>
    </w:p>
    <w:p w14:paraId="6746340B" w14:textId="4D91D094" w:rsidR="009E3495" w:rsidRPr="00D75579" w:rsidRDefault="009E3495" w:rsidP="009E3495">
      <w:pPr>
        <w:ind w:leftChars="300" w:left="1200" w:hangingChars="200" w:hanging="480"/>
        <w:jc w:val="left"/>
        <w:rPr>
          <w:rFonts w:hAnsi="ＭＳ 明朝"/>
          <w:szCs w:val="24"/>
        </w:rPr>
      </w:pPr>
      <w:r w:rsidRPr="00011F4C">
        <w:rPr>
          <w:rFonts w:hAnsi="ＭＳ 明朝" w:hint="eastAsia"/>
          <w:szCs w:val="24"/>
        </w:rPr>
        <w:t xml:space="preserve">　　自動販売</w:t>
      </w:r>
      <w:r w:rsidRPr="004E5332">
        <w:rPr>
          <w:rFonts w:hAnsi="ＭＳ 明朝" w:hint="eastAsia"/>
          <w:szCs w:val="24"/>
        </w:rPr>
        <w:t>機の設置に関する権限付与については、利用者サービスを向上させる選択肢が増え、現行の許可使用料相当額を</w:t>
      </w:r>
      <w:r w:rsidR="00B57C23" w:rsidRPr="004E5332">
        <w:rPr>
          <w:rFonts w:hAnsi="ＭＳ 明朝" w:hint="eastAsia"/>
          <w:szCs w:val="24"/>
        </w:rPr>
        <w:t>府に</w:t>
      </w:r>
      <w:r w:rsidRPr="004E5332">
        <w:rPr>
          <w:rFonts w:hAnsi="ＭＳ 明朝" w:hint="eastAsia"/>
          <w:szCs w:val="24"/>
        </w:rPr>
        <w:t>支払っても、十分な収入が見込めることから、</w:t>
      </w:r>
      <w:r w:rsidR="006E66FC" w:rsidRPr="00D75579">
        <w:rPr>
          <w:rFonts w:hAnsi="ＭＳ 明朝" w:hint="eastAsia"/>
          <w:szCs w:val="24"/>
        </w:rPr>
        <w:t>特に</w:t>
      </w:r>
      <w:r w:rsidR="0005605A" w:rsidRPr="00D75579">
        <w:rPr>
          <w:rFonts w:hAnsi="ＭＳ 明朝" w:hint="eastAsia"/>
          <w:szCs w:val="24"/>
        </w:rPr>
        <w:t>新たな管理運営制度</w:t>
      </w:r>
      <w:r w:rsidR="006E66FC" w:rsidRPr="00D75579">
        <w:rPr>
          <w:rFonts w:hAnsi="ＭＳ 明朝" w:hint="eastAsia"/>
          <w:szCs w:val="24"/>
        </w:rPr>
        <w:t>での提案を行った</w:t>
      </w:r>
      <w:r w:rsidR="00176803" w:rsidRPr="00D75579">
        <w:rPr>
          <w:rFonts w:hAnsi="ＭＳ 明朝" w:hint="eastAsia"/>
          <w:szCs w:val="24"/>
        </w:rPr>
        <w:t>民間事業者からは</w:t>
      </w:r>
      <w:r w:rsidRPr="00D75579">
        <w:rPr>
          <w:rFonts w:hAnsi="ＭＳ 明朝" w:hint="eastAsia"/>
          <w:szCs w:val="24"/>
        </w:rPr>
        <w:t>肯定的な意見が多かった。</w:t>
      </w:r>
    </w:p>
    <w:p w14:paraId="0B477080" w14:textId="44299FE8" w:rsidR="009E3495" w:rsidRPr="007A6EB6" w:rsidRDefault="00E068BE" w:rsidP="00213C54">
      <w:pPr>
        <w:ind w:leftChars="500" w:left="1200"/>
        <w:jc w:val="left"/>
        <w:rPr>
          <w:rFonts w:hAnsi="ＭＳ 明朝"/>
          <w:strike/>
          <w:color w:val="000000" w:themeColor="text1"/>
          <w:szCs w:val="24"/>
        </w:rPr>
      </w:pPr>
      <w:r w:rsidRPr="00D75579">
        <w:rPr>
          <w:rFonts w:hAnsi="ＭＳ 明朝" w:hint="eastAsia"/>
          <w:szCs w:val="24"/>
        </w:rPr>
        <w:t>このため、</w:t>
      </w:r>
      <w:r w:rsidR="009E3495" w:rsidRPr="00D75579">
        <w:rPr>
          <w:rFonts w:hAnsi="ＭＳ 明朝" w:hint="eastAsia"/>
          <w:szCs w:val="24"/>
        </w:rPr>
        <w:t>新たな管理運営制度を導入する公園については、</w:t>
      </w:r>
      <w:r w:rsidR="00466972" w:rsidRPr="00D75579">
        <w:rPr>
          <w:rFonts w:hAnsi="ＭＳ 明朝" w:hint="eastAsia"/>
          <w:szCs w:val="24"/>
        </w:rPr>
        <w:t>より</w:t>
      </w:r>
      <w:r w:rsidR="00D65B3D" w:rsidRPr="00D75579">
        <w:rPr>
          <w:rFonts w:hAnsi="ＭＳ 明朝" w:hint="eastAsia"/>
          <w:szCs w:val="24"/>
        </w:rPr>
        <w:t>多くの民間事業者の参入が</w:t>
      </w:r>
      <w:r w:rsidR="006E66FC" w:rsidRPr="00D75579">
        <w:rPr>
          <w:rFonts w:hAnsi="ＭＳ 明朝" w:hint="eastAsia"/>
          <w:szCs w:val="24"/>
        </w:rPr>
        <w:t>期待</w:t>
      </w:r>
      <w:r w:rsidR="00D65B3D" w:rsidRPr="00D75579">
        <w:rPr>
          <w:rFonts w:hAnsi="ＭＳ 明朝" w:hint="eastAsia"/>
          <w:szCs w:val="24"/>
        </w:rPr>
        <w:t>でき</w:t>
      </w:r>
      <w:r w:rsidR="00B92A94" w:rsidRPr="00D75579">
        <w:rPr>
          <w:rFonts w:hAnsi="ＭＳ 明朝" w:hint="eastAsia"/>
          <w:szCs w:val="24"/>
        </w:rPr>
        <w:t>るため</w:t>
      </w:r>
      <w:r w:rsidR="00D65B3D" w:rsidRPr="00D75579">
        <w:rPr>
          <w:rFonts w:hAnsi="ＭＳ 明朝" w:hint="eastAsia"/>
          <w:szCs w:val="24"/>
        </w:rPr>
        <w:t>、</w:t>
      </w:r>
      <w:r w:rsidR="00B92A94" w:rsidRPr="00D75579">
        <w:rPr>
          <w:rFonts w:hAnsi="ＭＳ 明朝" w:hint="eastAsia"/>
          <w:szCs w:val="24"/>
        </w:rPr>
        <w:t>自動販売機の設置に関する</w:t>
      </w:r>
      <w:r w:rsidR="007A6EB6" w:rsidRPr="007A6EB6">
        <w:rPr>
          <w:rFonts w:hAnsi="ＭＳ 明朝" w:hint="eastAsia"/>
          <w:color w:val="000000" w:themeColor="text1"/>
          <w:szCs w:val="24"/>
        </w:rPr>
        <w:t>指定管理者への</w:t>
      </w:r>
      <w:r w:rsidR="00B92A94" w:rsidRPr="007A6EB6">
        <w:rPr>
          <w:rFonts w:hAnsi="ＭＳ 明朝" w:hint="eastAsia"/>
          <w:color w:val="000000" w:themeColor="text1"/>
          <w:szCs w:val="24"/>
        </w:rPr>
        <w:t>権限付与</w:t>
      </w:r>
      <w:r w:rsidR="00B76601" w:rsidRPr="007A6EB6">
        <w:rPr>
          <w:rFonts w:hAnsi="ＭＳ 明朝" w:hint="eastAsia"/>
          <w:color w:val="000000" w:themeColor="text1"/>
          <w:szCs w:val="24"/>
        </w:rPr>
        <w:t>について</w:t>
      </w:r>
      <w:r w:rsidR="00B92A94" w:rsidRPr="007A6EB6">
        <w:rPr>
          <w:rFonts w:hAnsi="ＭＳ 明朝" w:hint="eastAsia"/>
          <w:color w:val="000000" w:themeColor="text1"/>
          <w:szCs w:val="24"/>
        </w:rPr>
        <w:t>検討すること。</w:t>
      </w:r>
    </w:p>
    <w:p w14:paraId="6F7C5636" w14:textId="77777777" w:rsidR="00493E76" w:rsidRDefault="00493E76" w:rsidP="00760737">
      <w:pPr>
        <w:jc w:val="left"/>
        <w:rPr>
          <w:rFonts w:ascii="ＭＳ ゴシック" w:eastAsia="ＭＳ ゴシック"/>
          <w:color w:val="000000" w:themeColor="text1"/>
          <w:szCs w:val="24"/>
        </w:rPr>
      </w:pPr>
    </w:p>
    <w:p w14:paraId="5CBCD56B" w14:textId="7133ACD4" w:rsidR="009E3495" w:rsidRPr="004E5332" w:rsidRDefault="009E3495" w:rsidP="009E3495">
      <w:pPr>
        <w:ind w:firstLineChars="100" w:firstLine="240"/>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９．付帯意見</w:t>
      </w:r>
    </w:p>
    <w:p w14:paraId="5354510C" w14:textId="77777777" w:rsidR="009E3495" w:rsidRPr="004E5332" w:rsidRDefault="009E3495" w:rsidP="009E3495">
      <w:pPr>
        <w:ind w:firstLineChars="300" w:firstLine="720"/>
        <w:jc w:val="left"/>
        <w:rPr>
          <w:rFonts w:hAnsi="ＭＳ 明朝"/>
          <w:color w:val="000000" w:themeColor="text1"/>
          <w:szCs w:val="24"/>
        </w:rPr>
      </w:pPr>
      <w:r w:rsidRPr="004E5332">
        <w:rPr>
          <w:rFonts w:hAnsi="ＭＳ 明朝" w:hint="eastAsia"/>
          <w:color w:val="000000" w:themeColor="text1"/>
          <w:szCs w:val="24"/>
        </w:rPr>
        <w:t>府は各公園に導入する制度を検討する際、次の点に留意されたい。</w:t>
      </w:r>
    </w:p>
    <w:p w14:paraId="0CF38FF8" w14:textId="77777777" w:rsidR="009E3495" w:rsidRPr="004E5332" w:rsidRDefault="009E3495" w:rsidP="003B03AE">
      <w:pPr>
        <w:jc w:val="left"/>
        <w:rPr>
          <w:rFonts w:hAnsi="ＭＳ 明朝"/>
          <w:color w:val="000000" w:themeColor="text1"/>
          <w:szCs w:val="24"/>
        </w:rPr>
      </w:pPr>
    </w:p>
    <w:p w14:paraId="4ECA3038" w14:textId="2C6A80F7" w:rsidR="003B03AE" w:rsidRPr="00011F4C" w:rsidRDefault="009E3495" w:rsidP="00493E76">
      <w:pPr>
        <w:ind w:leftChars="300" w:left="1200" w:hangingChars="200" w:hanging="480"/>
        <w:jc w:val="left"/>
        <w:rPr>
          <w:rFonts w:hAnsi="ＭＳ 明朝"/>
          <w:color w:val="000000" w:themeColor="text1"/>
          <w:szCs w:val="24"/>
        </w:rPr>
      </w:pPr>
      <w:r w:rsidRPr="004E5332">
        <w:rPr>
          <w:rFonts w:hAnsi="ＭＳ 明朝" w:hint="eastAsia"/>
          <w:color w:val="000000" w:themeColor="text1"/>
          <w:szCs w:val="24"/>
        </w:rPr>
        <w:t xml:space="preserve">○　</w:t>
      </w:r>
      <w:r w:rsidRPr="004E5332">
        <w:rPr>
          <w:rFonts w:hAnsi="ＭＳ 明朝" w:hint="eastAsia"/>
          <w:szCs w:val="24"/>
        </w:rPr>
        <w:t>新たな管理運営制度の導入にあたっては、</w:t>
      </w:r>
      <w:r w:rsidR="00F16D3F" w:rsidRPr="00011F4C">
        <w:rPr>
          <w:rFonts w:hAnsi="ＭＳ 明朝" w:hint="eastAsia"/>
          <w:color w:val="000000" w:themeColor="text1"/>
          <w:szCs w:val="24"/>
        </w:rPr>
        <w:t>事業</w:t>
      </w:r>
      <w:r w:rsidRPr="00011F4C">
        <w:rPr>
          <w:rFonts w:hAnsi="ＭＳ 明朝" w:hint="eastAsia"/>
          <w:color w:val="000000" w:themeColor="text1"/>
          <w:szCs w:val="24"/>
        </w:rPr>
        <w:t>期</w:t>
      </w:r>
      <w:r w:rsidRPr="004E5332">
        <w:rPr>
          <w:rFonts w:hAnsi="ＭＳ 明朝" w:hint="eastAsia"/>
          <w:szCs w:val="24"/>
        </w:rPr>
        <w:t>間が長期となることを活かし、長期的・段階的な植物の育成、景観の形成がなされるよう検討されたい。　また、府営公園は都市の環境を保全する重要な場であることを踏まえ、生態系への影響や環境倫理へ</w:t>
      </w:r>
      <w:r w:rsidRPr="006150C0">
        <w:rPr>
          <w:rFonts w:hAnsi="ＭＳ 明朝" w:hint="eastAsia"/>
          <w:szCs w:val="24"/>
        </w:rPr>
        <w:t>の配慮</w:t>
      </w:r>
      <w:r w:rsidR="00011F4C" w:rsidRPr="006150C0">
        <w:rPr>
          <w:rFonts w:hAnsi="ＭＳ 明朝" w:hint="eastAsia"/>
          <w:szCs w:val="24"/>
        </w:rPr>
        <w:t>がなされるよう</w:t>
      </w:r>
      <w:r w:rsidR="00493E76" w:rsidRPr="006150C0">
        <w:rPr>
          <w:rFonts w:hAnsi="ＭＳ 明朝" w:hint="eastAsia"/>
          <w:szCs w:val="24"/>
        </w:rPr>
        <w:t>、</w:t>
      </w:r>
      <w:r w:rsidR="00011F4C" w:rsidRPr="006150C0">
        <w:rPr>
          <w:rFonts w:hAnsi="ＭＳ 明朝" w:hint="eastAsia"/>
          <w:szCs w:val="24"/>
        </w:rPr>
        <w:t>また、</w:t>
      </w:r>
      <w:r w:rsidR="00493E76" w:rsidRPr="006150C0">
        <w:rPr>
          <w:rFonts w:hAnsi="ＭＳ 明朝" w:hint="eastAsia"/>
          <w:szCs w:val="24"/>
        </w:rPr>
        <w:t>災害時には、</w:t>
      </w:r>
      <w:r w:rsidR="00493E76" w:rsidRPr="00011F4C">
        <w:rPr>
          <w:rFonts w:hAnsi="ＭＳ 明朝" w:hint="eastAsia"/>
          <w:color w:val="000000" w:themeColor="text1"/>
          <w:szCs w:val="24"/>
        </w:rPr>
        <w:t>民間事業者が設置する施設が公園利用者の安全確保に資するよう募集条件を検討されたい。</w:t>
      </w:r>
    </w:p>
    <w:p w14:paraId="0BDF46D1" w14:textId="77777777" w:rsidR="00E22618" w:rsidRDefault="00E22618" w:rsidP="009E3495">
      <w:pPr>
        <w:ind w:leftChars="300" w:left="1200" w:hangingChars="200" w:hanging="480"/>
        <w:jc w:val="left"/>
        <w:rPr>
          <w:rFonts w:hAnsi="ＭＳ 明朝"/>
          <w:szCs w:val="24"/>
        </w:rPr>
      </w:pPr>
    </w:p>
    <w:p w14:paraId="0B0F742C" w14:textId="3B58366A" w:rsidR="003B03AE" w:rsidRPr="003B03AE" w:rsidRDefault="003B03AE" w:rsidP="003B03AE">
      <w:pPr>
        <w:ind w:leftChars="300" w:left="1200" w:hangingChars="200" w:hanging="480"/>
        <w:jc w:val="left"/>
        <w:rPr>
          <w:rFonts w:hAnsi="ＭＳ 明朝"/>
          <w:szCs w:val="24"/>
        </w:rPr>
      </w:pPr>
      <w:r w:rsidRPr="00874FF2">
        <w:rPr>
          <w:rFonts w:hAnsi="ＭＳ 明朝" w:hint="eastAsia"/>
          <w:color w:val="000000" w:themeColor="text1"/>
          <w:szCs w:val="24"/>
        </w:rPr>
        <w:t>○　府営公園の管理運営は、新たな管理運営制度を導入しない場合でも、</w:t>
      </w:r>
      <w:r w:rsidRPr="00874FF2">
        <w:rPr>
          <w:rFonts w:hAnsi="ＭＳ 明朝"/>
          <w:color w:val="000000" w:themeColor="text1"/>
          <w:szCs w:val="24"/>
        </w:rPr>
        <w:t>各公園の</w:t>
      </w:r>
      <w:r w:rsidRPr="00874FF2">
        <w:rPr>
          <w:rFonts w:hAnsi="ＭＳ 明朝" w:hint="eastAsia"/>
          <w:color w:val="000000" w:themeColor="text1"/>
          <w:szCs w:val="24"/>
        </w:rPr>
        <w:t>特徴を活かした</w:t>
      </w:r>
      <w:r w:rsidRPr="00874FF2">
        <w:rPr>
          <w:rFonts w:hAnsi="ＭＳ 明朝"/>
          <w:color w:val="000000" w:themeColor="text1"/>
          <w:szCs w:val="24"/>
        </w:rPr>
        <w:t>民間活力の導入に</w:t>
      </w:r>
      <w:r w:rsidRPr="00343201">
        <w:rPr>
          <w:rFonts w:hAnsi="ＭＳ 明朝"/>
          <w:color w:val="000000" w:themeColor="text1"/>
          <w:szCs w:val="24"/>
        </w:rPr>
        <w:t>よる</w:t>
      </w:r>
      <w:r w:rsidRPr="00874FF2">
        <w:rPr>
          <w:rFonts w:hAnsi="ＭＳ 明朝" w:hint="eastAsia"/>
          <w:color w:val="000000" w:themeColor="text1"/>
          <w:szCs w:val="24"/>
        </w:rPr>
        <w:t>さらなる</w:t>
      </w:r>
      <w:r w:rsidRPr="00874FF2">
        <w:rPr>
          <w:rFonts w:hAnsi="ＭＳ 明朝"/>
          <w:color w:val="000000" w:themeColor="text1"/>
          <w:szCs w:val="24"/>
        </w:rPr>
        <w:t>魅力向上の取組みを進めてもらいたい。</w:t>
      </w:r>
      <w:r w:rsidRPr="00874FF2">
        <w:rPr>
          <w:rFonts w:hAnsi="ＭＳ 明朝" w:hint="eastAsia"/>
          <w:szCs w:val="24"/>
        </w:rPr>
        <w:t>また、新たな公園施設の整備に伴う投資だけでなく、</w:t>
      </w:r>
      <w:r w:rsidR="00F16D3F" w:rsidRPr="00011F4C">
        <w:rPr>
          <w:rFonts w:hAnsi="ＭＳ 明朝" w:hint="eastAsia"/>
          <w:color w:val="000000" w:themeColor="text1"/>
          <w:szCs w:val="24"/>
        </w:rPr>
        <w:t>ＤＸ</w:t>
      </w:r>
      <w:r w:rsidRPr="00874FF2">
        <w:rPr>
          <w:rFonts w:hAnsi="ＭＳ 明朝" w:hint="eastAsia"/>
          <w:szCs w:val="24"/>
        </w:rPr>
        <w:t>などの先端技術を活用した利用者サービスの向上など、多</w:t>
      </w:r>
      <w:r w:rsidRPr="004E5332">
        <w:rPr>
          <w:rFonts w:hAnsi="ＭＳ 明朝" w:hint="eastAsia"/>
          <w:szCs w:val="24"/>
        </w:rPr>
        <w:t>様な手法による公園の魅力向上も検討されたい。</w:t>
      </w:r>
    </w:p>
    <w:p w14:paraId="10100063" w14:textId="1A1AB075" w:rsidR="009E3495" w:rsidRPr="004E5332" w:rsidRDefault="009E3495" w:rsidP="009E3495">
      <w:pPr>
        <w:ind w:leftChars="300" w:left="1200" w:hangingChars="200" w:hanging="480"/>
        <w:jc w:val="left"/>
        <w:rPr>
          <w:rFonts w:hAnsi="ＭＳ 明朝"/>
          <w:color w:val="000000" w:themeColor="text1"/>
          <w:szCs w:val="24"/>
        </w:rPr>
      </w:pPr>
    </w:p>
    <w:p w14:paraId="50EB8B8A" w14:textId="0FE85F67" w:rsidR="009E3495" w:rsidRPr="004E5332" w:rsidRDefault="009E3495" w:rsidP="009E3495">
      <w:pPr>
        <w:ind w:leftChars="300" w:left="1200" w:hangingChars="200" w:hanging="480"/>
        <w:jc w:val="left"/>
        <w:rPr>
          <w:rFonts w:hAnsi="ＭＳ 明朝"/>
          <w:szCs w:val="24"/>
        </w:rPr>
      </w:pPr>
      <w:r w:rsidRPr="004E5332">
        <w:rPr>
          <w:rFonts w:hAnsi="ＭＳ 明朝" w:hint="eastAsia"/>
          <w:color w:val="000000" w:themeColor="text1"/>
          <w:szCs w:val="24"/>
        </w:rPr>
        <w:lastRenderedPageBreak/>
        <w:t xml:space="preserve">○　</w:t>
      </w:r>
      <w:r w:rsidRPr="008944D5">
        <w:rPr>
          <w:rFonts w:hAnsi="ＭＳ 明朝" w:hint="eastAsia"/>
          <w:color w:val="000000" w:themeColor="text1"/>
          <w:szCs w:val="24"/>
        </w:rPr>
        <w:t>昨今の社会情</w:t>
      </w:r>
      <w:r w:rsidRPr="008944D5">
        <w:rPr>
          <w:rFonts w:hAnsi="ＭＳ 明朝" w:hint="eastAsia"/>
          <w:szCs w:val="24"/>
        </w:rPr>
        <w:t>勢により、物価・人件費高騰に対する指定管理料の定期的な見直しがない場合は、安定的な事業経営が困難となることから、民間事業者の参入意欲が大幅に低下する</w:t>
      </w:r>
      <w:r w:rsidR="00176803" w:rsidRPr="008944D5">
        <w:rPr>
          <w:rFonts w:hAnsi="ＭＳ 明朝" w:hint="eastAsia"/>
          <w:szCs w:val="24"/>
        </w:rPr>
        <w:t>ことが懸念される</w:t>
      </w:r>
      <w:r w:rsidRPr="008944D5">
        <w:rPr>
          <w:rFonts w:hAnsi="ＭＳ 明朝" w:hint="eastAsia"/>
          <w:szCs w:val="24"/>
        </w:rPr>
        <w:t>。</w:t>
      </w:r>
    </w:p>
    <w:p w14:paraId="77550219" w14:textId="67AB82B6" w:rsidR="009E3495" w:rsidRPr="004E5332" w:rsidRDefault="00185EA3" w:rsidP="009E3495">
      <w:pPr>
        <w:ind w:leftChars="500" w:left="1200"/>
        <w:jc w:val="left"/>
        <w:rPr>
          <w:rFonts w:ascii="ＭＳ ゴシック" w:eastAsia="ＭＳ ゴシック"/>
          <w:szCs w:val="24"/>
        </w:rPr>
      </w:pPr>
      <w:r>
        <w:rPr>
          <w:rFonts w:hAnsi="ＭＳ 明朝" w:hint="eastAsia"/>
          <w:szCs w:val="24"/>
        </w:rPr>
        <w:t>そ</w:t>
      </w:r>
      <w:r w:rsidR="00176803" w:rsidRPr="004E5332">
        <w:rPr>
          <w:rFonts w:hAnsi="ＭＳ 明朝" w:hint="eastAsia"/>
          <w:szCs w:val="24"/>
        </w:rPr>
        <w:t>のため、</w:t>
      </w:r>
      <w:r w:rsidR="009E3495" w:rsidRPr="004E5332">
        <w:rPr>
          <w:rFonts w:hAnsi="ＭＳ 明朝" w:hint="eastAsia"/>
          <w:szCs w:val="24"/>
        </w:rPr>
        <w:t>一定の管理水準を担保するうえでも、適切な指定管理料を確保することが必要であるため、その手法を検討されたい。</w:t>
      </w:r>
    </w:p>
    <w:p w14:paraId="133E788A" w14:textId="38203633" w:rsidR="009E3495" w:rsidRPr="00011F4C" w:rsidRDefault="009E3495" w:rsidP="00493E76">
      <w:pPr>
        <w:ind w:leftChars="500" w:left="1200"/>
        <w:jc w:val="left"/>
        <w:rPr>
          <w:rFonts w:hAnsi="ＭＳ 明朝"/>
          <w:color w:val="000000" w:themeColor="text1"/>
          <w:szCs w:val="24"/>
        </w:rPr>
      </w:pPr>
      <w:r w:rsidRPr="004E5332">
        <w:rPr>
          <w:rFonts w:hAnsi="ＭＳ 明朝" w:hint="eastAsia"/>
          <w:szCs w:val="24"/>
        </w:rPr>
        <w:t>特に</w:t>
      </w:r>
      <w:r w:rsidR="009774B5" w:rsidRPr="00011F4C">
        <w:rPr>
          <w:rFonts w:hAnsi="ＭＳ 明朝" w:hint="eastAsia"/>
          <w:color w:val="000000" w:themeColor="text1"/>
          <w:szCs w:val="24"/>
        </w:rPr>
        <w:t>事業</w:t>
      </w:r>
      <w:r w:rsidRPr="004E5332">
        <w:rPr>
          <w:rFonts w:hAnsi="ＭＳ 明朝" w:hint="eastAsia"/>
          <w:szCs w:val="24"/>
        </w:rPr>
        <w:t>期間を長期とする公園は、物価</w:t>
      </w:r>
      <w:r w:rsidRPr="00881866">
        <w:rPr>
          <w:rFonts w:hAnsi="ＭＳ 明朝" w:hint="eastAsia"/>
          <w:szCs w:val="24"/>
        </w:rPr>
        <w:t>変動のリスクが大きいことから、他</w:t>
      </w:r>
      <w:r w:rsidR="00574113" w:rsidRPr="00881866">
        <w:rPr>
          <w:rFonts w:hAnsi="ＭＳ 明朝" w:hint="eastAsia"/>
          <w:szCs w:val="24"/>
        </w:rPr>
        <w:t>自治体</w:t>
      </w:r>
      <w:r w:rsidRPr="00881866">
        <w:rPr>
          <w:rFonts w:hAnsi="ＭＳ 明朝" w:hint="eastAsia"/>
          <w:szCs w:val="24"/>
        </w:rPr>
        <w:t>の事例なども踏まえ、最新の実勢価格に基づいた指定管理料の設定や物価・人件費変動に応じた指定管理料の見直しを行う手法等を検討されたい。</w:t>
      </w:r>
      <w:r w:rsidR="00493E76" w:rsidRPr="00011F4C">
        <w:rPr>
          <w:rFonts w:hAnsi="ＭＳ 明朝" w:hint="eastAsia"/>
          <w:color w:val="000000" w:themeColor="text1"/>
          <w:szCs w:val="24"/>
        </w:rPr>
        <w:t>また、近年頻発する自然災害を鑑みて、事業計画において、災害発生を想定した適切なリスクマネジメントが実施されるよう募集条件を検討されたい。</w:t>
      </w:r>
    </w:p>
    <w:p w14:paraId="5EA2F88F" w14:textId="12879BEA" w:rsidR="009E3495" w:rsidRPr="00881866" w:rsidRDefault="003B03AE" w:rsidP="00524675">
      <w:pPr>
        <w:jc w:val="left"/>
        <w:rPr>
          <w:rFonts w:hAnsi="ＭＳ 明朝"/>
          <w:szCs w:val="24"/>
        </w:rPr>
      </w:pPr>
      <w:r>
        <w:rPr>
          <w:rFonts w:hAnsi="ＭＳ 明朝" w:hint="eastAsia"/>
          <w:szCs w:val="24"/>
        </w:rPr>
        <w:t xml:space="preserve">　　　</w:t>
      </w:r>
    </w:p>
    <w:p w14:paraId="10CB3425" w14:textId="76D6D771" w:rsidR="00011F4C" w:rsidRDefault="009E3495" w:rsidP="00011F4C">
      <w:pPr>
        <w:ind w:leftChars="300" w:left="1200" w:hangingChars="200" w:hanging="480"/>
        <w:jc w:val="left"/>
        <w:rPr>
          <w:rFonts w:hAnsi="ＭＳ 明朝"/>
          <w:color w:val="000000" w:themeColor="text1"/>
          <w:szCs w:val="24"/>
        </w:rPr>
      </w:pPr>
      <w:r w:rsidRPr="00881866">
        <w:rPr>
          <w:rFonts w:hAnsi="ＭＳ 明朝" w:hint="eastAsia"/>
          <w:szCs w:val="24"/>
        </w:rPr>
        <w:t>○　官民連携による持続的な府民サービスの向上や行政のコスト縮減等の実現には、府民・行政・民間</w:t>
      </w:r>
      <w:r w:rsidR="00DE490C" w:rsidRPr="00881866">
        <w:rPr>
          <w:rFonts w:hAnsi="ＭＳ 明朝" w:hint="eastAsia"/>
          <w:szCs w:val="24"/>
        </w:rPr>
        <w:t>事業者</w:t>
      </w:r>
      <w:r w:rsidRPr="00881866">
        <w:rPr>
          <w:rFonts w:hAnsi="ＭＳ 明朝" w:hint="eastAsia"/>
          <w:szCs w:val="24"/>
        </w:rPr>
        <w:t>の何れもが恩恵を受ける</w:t>
      </w:r>
      <w:r w:rsidRPr="00881866">
        <w:rPr>
          <w:rFonts w:hAnsi="ＭＳ 明朝" w:hint="eastAsia"/>
          <w:color w:val="000000" w:themeColor="text1"/>
          <w:szCs w:val="24"/>
        </w:rPr>
        <w:t>制度であることが求められるため、より適切な制度設計を検討されたい。</w:t>
      </w:r>
    </w:p>
    <w:p w14:paraId="6C4D9194" w14:textId="5BE10F88" w:rsidR="00011F4C" w:rsidRDefault="00011F4C" w:rsidP="00011F4C">
      <w:pPr>
        <w:widowControl/>
        <w:jc w:val="left"/>
        <w:rPr>
          <w:rFonts w:hAnsi="ＭＳ 明朝"/>
          <w:color w:val="000000" w:themeColor="text1"/>
          <w:szCs w:val="24"/>
        </w:rPr>
      </w:pPr>
    </w:p>
    <w:p w14:paraId="641DC0FA" w14:textId="77777777" w:rsidR="00B90F33" w:rsidRPr="00011F4C" w:rsidRDefault="00B90F33" w:rsidP="00011F4C">
      <w:pPr>
        <w:widowControl/>
        <w:jc w:val="left"/>
        <w:rPr>
          <w:rFonts w:hAnsi="ＭＳ 明朝"/>
          <w:color w:val="000000" w:themeColor="text1"/>
          <w:szCs w:val="24"/>
        </w:rPr>
      </w:pPr>
    </w:p>
    <w:p w14:paraId="355BC143" w14:textId="631AA8D1" w:rsidR="004C088D" w:rsidRPr="004E5332" w:rsidRDefault="00DB3E8F" w:rsidP="00011F4C">
      <w:pPr>
        <w:widowControl/>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t>Ⅳ．</w:t>
      </w:r>
      <w:r w:rsidR="004C088D" w:rsidRPr="004E5332">
        <w:rPr>
          <w:rFonts w:ascii="ＭＳ ゴシック" w:eastAsia="ＭＳ ゴシック" w:hint="eastAsia"/>
          <w:color w:val="000000" w:themeColor="text1"/>
          <w:szCs w:val="24"/>
        </w:rPr>
        <w:t>開催状況</w:t>
      </w:r>
    </w:p>
    <w:p w14:paraId="1C11F27F" w14:textId="55409C8F" w:rsidR="00265A27" w:rsidRPr="004E5332" w:rsidRDefault="004C088D" w:rsidP="004C088D">
      <w:pPr>
        <w:jc w:val="left"/>
        <w:rPr>
          <w:rFonts w:hAnsi="ＭＳ 明朝"/>
          <w:color w:val="000000" w:themeColor="text1"/>
          <w:szCs w:val="24"/>
        </w:rPr>
      </w:pPr>
      <w:r w:rsidRPr="004E5332">
        <w:rPr>
          <w:rFonts w:ascii="ＭＳ ゴシック" w:eastAsia="ＭＳ ゴシック" w:hint="eastAsia"/>
          <w:color w:val="000000" w:themeColor="text1"/>
          <w:szCs w:val="24"/>
        </w:rPr>
        <w:t xml:space="preserve">　</w:t>
      </w:r>
      <w:r w:rsidR="00755F79" w:rsidRPr="004E5332">
        <w:rPr>
          <w:rFonts w:ascii="ＭＳ ゴシック" w:eastAsia="ＭＳ ゴシック" w:hint="eastAsia"/>
          <w:color w:val="000000" w:themeColor="text1"/>
          <w:szCs w:val="24"/>
        </w:rPr>
        <w:t xml:space="preserve">　■</w:t>
      </w:r>
      <w:r w:rsidRPr="004E5332">
        <w:rPr>
          <w:rFonts w:hAnsi="ＭＳ 明朝" w:hint="eastAsia"/>
          <w:color w:val="000000" w:themeColor="text1"/>
          <w:szCs w:val="24"/>
        </w:rPr>
        <w:t>令和</w:t>
      </w:r>
      <w:r w:rsidR="00E15737" w:rsidRPr="004E5332">
        <w:rPr>
          <w:rFonts w:hAnsi="ＭＳ 明朝" w:hint="eastAsia"/>
          <w:color w:val="000000" w:themeColor="text1"/>
          <w:szCs w:val="24"/>
        </w:rPr>
        <w:t>７</w:t>
      </w:r>
      <w:r w:rsidRPr="004E5332">
        <w:rPr>
          <w:rFonts w:hAnsi="ＭＳ 明朝" w:hint="eastAsia"/>
          <w:color w:val="000000" w:themeColor="text1"/>
          <w:szCs w:val="24"/>
        </w:rPr>
        <w:t>年度</w:t>
      </w:r>
      <w:r w:rsidR="00265A27" w:rsidRPr="004E5332">
        <w:rPr>
          <w:rFonts w:hAnsi="ＭＳ 明朝" w:hint="eastAsia"/>
          <w:color w:val="000000" w:themeColor="text1"/>
          <w:szCs w:val="24"/>
        </w:rPr>
        <w:t xml:space="preserve">　</w:t>
      </w:r>
      <w:r w:rsidR="00B04188" w:rsidRPr="004E5332">
        <w:rPr>
          <w:rFonts w:hAnsi="ＭＳ 明朝" w:hint="eastAsia"/>
          <w:color w:val="000000" w:themeColor="text1"/>
          <w:szCs w:val="24"/>
        </w:rPr>
        <w:t>大阪府都市公園指定管理者</w:t>
      </w:r>
      <w:r w:rsidR="00265A27" w:rsidRPr="004E5332">
        <w:rPr>
          <w:rFonts w:hAnsi="ＭＳ 明朝" w:hint="eastAsia"/>
          <w:color w:val="000000" w:themeColor="text1"/>
          <w:szCs w:val="24"/>
        </w:rPr>
        <w:t>選定委員会</w:t>
      </w:r>
    </w:p>
    <w:p w14:paraId="610B136A" w14:textId="45D0C60A" w:rsidR="001A219A" w:rsidRPr="004E5332" w:rsidRDefault="001A219A" w:rsidP="004C088D">
      <w:pPr>
        <w:jc w:val="left"/>
        <w:rPr>
          <w:rFonts w:hAnsi="ＭＳ 明朝"/>
          <w:color w:val="000000" w:themeColor="text1"/>
          <w:szCs w:val="24"/>
        </w:rPr>
      </w:pPr>
      <w:r w:rsidRPr="004E5332">
        <w:rPr>
          <w:rFonts w:hAnsi="ＭＳ 明朝" w:hint="eastAsia"/>
          <w:color w:val="000000" w:themeColor="text1"/>
          <w:szCs w:val="24"/>
        </w:rPr>
        <w:t xml:space="preserve">　　　　　　　　　大阪府都市公園施設整備運営事業者選定委員会</w:t>
      </w:r>
    </w:p>
    <w:tbl>
      <w:tblPr>
        <w:tblStyle w:val="a9"/>
        <w:tblW w:w="8799" w:type="dxa"/>
        <w:tblInd w:w="835" w:type="dxa"/>
        <w:tblLook w:val="04A0" w:firstRow="1" w:lastRow="0" w:firstColumn="1" w:lastColumn="0" w:noHBand="0" w:noVBand="1"/>
      </w:tblPr>
      <w:tblGrid>
        <w:gridCol w:w="2160"/>
        <w:gridCol w:w="6639"/>
      </w:tblGrid>
      <w:tr w:rsidR="0010366E" w:rsidRPr="004E5332" w14:paraId="0DEFC9D6" w14:textId="77777777" w:rsidTr="0010366E">
        <w:tc>
          <w:tcPr>
            <w:tcW w:w="2160" w:type="dxa"/>
          </w:tcPr>
          <w:p w14:paraId="7790ACBA" w14:textId="77777777" w:rsidR="00265A27" w:rsidRPr="004E5332" w:rsidRDefault="00265A27" w:rsidP="00265A27">
            <w:pPr>
              <w:jc w:val="center"/>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年月日</w:t>
            </w:r>
          </w:p>
        </w:tc>
        <w:tc>
          <w:tcPr>
            <w:tcW w:w="6639" w:type="dxa"/>
          </w:tcPr>
          <w:p w14:paraId="043F5D6D" w14:textId="066D6217" w:rsidR="00265A27" w:rsidRPr="004E5332" w:rsidRDefault="00265A27" w:rsidP="00265A27">
            <w:pPr>
              <w:jc w:val="center"/>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内容</w:t>
            </w:r>
          </w:p>
        </w:tc>
      </w:tr>
      <w:tr w:rsidR="0010366E" w:rsidRPr="004E5332" w14:paraId="62A0A4E2" w14:textId="77777777" w:rsidTr="0010366E">
        <w:trPr>
          <w:trHeight w:val="1846"/>
        </w:trPr>
        <w:tc>
          <w:tcPr>
            <w:tcW w:w="2160" w:type="dxa"/>
          </w:tcPr>
          <w:p w14:paraId="431EC2CD" w14:textId="39ACAC61" w:rsidR="00265A27" w:rsidRPr="004E5332" w:rsidRDefault="00265A27" w:rsidP="004C088D">
            <w:pPr>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令和</w:t>
            </w:r>
            <w:r w:rsidR="00E15737" w:rsidRPr="004E5332">
              <w:rPr>
                <w:rFonts w:ascii="ＭＳ 明朝" w:eastAsia="ＭＳ 明朝" w:hAnsi="ＭＳ 明朝" w:hint="eastAsia"/>
                <w:color w:val="000000" w:themeColor="text1"/>
                <w:szCs w:val="24"/>
              </w:rPr>
              <w:t>７</w:t>
            </w:r>
            <w:r w:rsidRPr="004E5332">
              <w:rPr>
                <w:rFonts w:ascii="ＭＳ 明朝" w:eastAsia="ＭＳ 明朝" w:hAnsi="ＭＳ 明朝" w:hint="eastAsia"/>
                <w:color w:val="000000" w:themeColor="text1"/>
                <w:szCs w:val="24"/>
              </w:rPr>
              <w:t>年</w:t>
            </w:r>
            <w:r w:rsidR="00777302" w:rsidRPr="004E5332">
              <w:rPr>
                <w:rFonts w:ascii="ＭＳ 明朝" w:eastAsia="ＭＳ 明朝" w:hAnsi="ＭＳ 明朝" w:hint="eastAsia"/>
                <w:color w:val="000000" w:themeColor="text1"/>
                <w:szCs w:val="24"/>
              </w:rPr>
              <w:t>５</w:t>
            </w:r>
            <w:r w:rsidRPr="004E5332">
              <w:rPr>
                <w:rFonts w:ascii="ＭＳ 明朝" w:eastAsia="ＭＳ 明朝" w:hAnsi="ＭＳ 明朝"/>
                <w:color w:val="000000" w:themeColor="text1"/>
                <w:szCs w:val="24"/>
              </w:rPr>
              <w:t>月</w:t>
            </w:r>
            <w:r w:rsidR="00262464" w:rsidRPr="004E5332">
              <w:rPr>
                <w:rFonts w:ascii="ＭＳ 明朝" w:eastAsia="ＭＳ 明朝" w:hAnsi="ＭＳ 明朝" w:hint="eastAsia"/>
                <w:color w:val="000000" w:themeColor="text1"/>
                <w:szCs w:val="24"/>
              </w:rPr>
              <w:t>2</w:t>
            </w:r>
            <w:r w:rsidR="00777302" w:rsidRPr="004E5332">
              <w:rPr>
                <w:rFonts w:ascii="ＭＳ 明朝" w:eastAsia="ＭＳ 明朝" w:hAnsi="ＭＳ 明朝"/>
                <w:color w:val="000000" w:themeColor="text1"/>
                <w:szCs w:val="24"/>
              </w:rPr>
              <w:t>0</w:t>
            </w:r>
            <w:r w:rsidRPr="004E5332">
              <w:rPr>
                <w:rFonts w:ascii="ＭＳ 明朝" w:eastAsia="ＭＳ 明朝" w:hAnsi="ＭＳ 明朝"/>
                <w:color w:val="000000" w:themeColor="text1"/>
                <w:szCs w:val="24"/>
              </w:rPr>
              <w:t>日</w:t>
            </w:r>
          </w:p>
        </w:tc>
        <w:tc>
          <w:tcPr>
            <w:tcW w:w="6639" w:type="dxa"/>
          </w:tcPr>
          <w:p w14:paraId="149A8DB0" w14:textId="0E717472" w:rsidR="001A219A" w:rsidRPr="004E5332" w:rsidRDefault="003F4AE3" w:rsidP="004C088D">
            <w:pPr>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〇</w:t>
            </w:r>
            <w:r w:rsidR="001A219A" w:rsidRPr="004E5332">
              <w:rPr>
                <w:rFonts w:ascii="ＭＳ 明朝" w:eastAsia="ＭＳ 明朝" w:hAnsi="ＭＳ 明朝" w:hint="eastAsia"/>
                <w:color w:val="000000" w:themeColor="text1"/>
                <w:szCs w:val="24"/>
              </w:rPr>
              <w:t>各公園の事業手法について</w:t>
            </w:r>
          </w:p>
          <w:p w14:paraId="31E7B69B" w14:textId="6AD93FDB" w:rsidR="00777302" w:rsidRPr="004E5332" w:rsidRDefault="00777302" w:rsidP="0010366E">
            <w:pPr>
              <w:ind w:firstLineChars="100" w:firstLine="210"/>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・府営公園の現制度について、選定委員会の進め方（案）など</w:t>
            </w:r>
          </w:p>
          <w:p w14:paraId="0E2404D2" w14:textId="3E6E8EA9" w:rsidR="00265A27" w:rsidRPr="004E5332" w:rsidRDefault="00265A27" w:rsidP="0010366E">
            <w:pPr>
              <w:ind w:firstLineChars="100" w:firstLine="210"/>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w:t>
            </w:r>
            <w:r w:rsidR="001A219A" w:rsidRPr="004E5332">
              <w:rPr>
                <w:rFonts w:ascii="ＭＳ 明朝" w:eastAsia="ＭＳ 明朝" w:hAnsi="ＭＳ 明朝" w:hint="eastAsia"/>
                <w:color w:val="000000" w:themeColor="text1"/>
                <w:szCs w:val="24"/>
              </w:rPr>
              <w:t>事業手法の検討フローについて</w:t>
            </w:r>
          </w:p>
          <w:p w14:paraId="10EC1EDA" w14:textId="77777777" w:rsidR="00265A27" w:rsidRPr="004E5332" w:rsidRDefault="00265A27" w:rsidP="0010366E">
            <w:pPr>
              <w:ind w:firstLineChars="100" w:firstLine="210"/>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w:t>
            </w:r>
            <w:r w:rsidR="001A219A" w:rsidRPr="004E5332">
              <w:rPr>
                <w:rFonts w:ascii="ＭＳ 明朝" w:eastAsia="ＭＳ 明朝" w:hAnsi="ＭＳ 明朝" w:hint="eastAsia"/>
                <w:color w:val="000000" w:themeColor="text1"/>
                <w:szCs w:val="24"/>
              </w:rPr>
              <w:t>各公園の提案内容及び評価について</w:t>
            </w:r>
          </w:p>
          <w:p w14:paraId="3967EA9F" w14:textId="72F96EA5" w:rsidR="001A219A" w:rsidRPr="004E5332" w:rsidRDefault="003F4AE3" w:rsidP="001A219A">
            <w:pPr>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〇</w:t>
            </w:r>
            <w:r w:rsidR="001A219A" w:rsidRPr="004E5332">
              <w:rPr>
                <w:rFonts w:ascii="ＭＳ 明朝" w:eastAsia="ＭＳ 明朝" w:hAnsi="ＭＳ 明朝" w:hint="eastAsia"/>
                <w:color w:val="000000" w:themeColor="text1"/>
                <w:szCs w:val="24"/>
              </w:rPr>
              <w:t>現指定管理者制度の事業条件に関する提案</w:t>
            </w:r>
            <w:r w:rsidR="00777302" w:rsidRPr="004E5332">
              <w:rPr>
                <w:rFonts w:ascii="ＭＳ 明朝" w:eastAsia="ＭＳ 明朝" w:hAnsi="ＭＳ 明朝" w:hint="eastAsia"/>
                <w:color w:val="000000" w:themeColor="text1"/>
                <w:szCs w:val="24"/>
              </w:rPr>
              <w:t>について</w:t>
            </w:r>
          </w:p>
        </w:tc>
      </w:tr>
      <w:tr w:rsidR="0010366E" w:rsidRPr="004E5332" w14:paraId="30A03EF5" w14:textId="77777777" w:rsidTr="0010366E">
        <w:trPr>
          <w:trHeight w:val="1408"/>
        </w:trPr>
        <w:tc>
          <w:tcPr>
            <w:tcW w:w="2160" w:type="dxa"/>
          </w:tcPr>
          <w:p w14:paraId="47E26B1C" w14:textId="0F6F5CF0" w:rsidR="00265A27" w:rsidRPr="004E5332" w:rsidRDefault="00265A27" w:rsidP="004C088D">
            <w:pPr>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令和</w:t>
            </w:r>
            <w:r w:rsidR="00777302" w:rsidRPr="004E5332">
              <w:rPr>
                <w:rFonts w:ascii="ＭＳ 明朝" w:eastAsia="ＭＳ 明朝" w:hAnsi="ＭＳ 明朝" w:hint="eastAsia"/>
                <w:color w:val="000000" w:themeColor="text1"/>
                <w:szCs w:val="24"/>
              </w:rPr>
              <w:t>７</w:t>
            </w:r>
            <w:r w:rsidRPr="004E5332">
              <w:rPr>
                <w:rFonts w:ascii="ＭＳ 明朝" w:eastAsia="ＭＳ 明朝" w:hAnsi="ＭＳ 明朝" w:hint="eastAsia"/>
                <w:color w:val="000000" w:themeColor="text1"/>
                <w:szCs w:val="24"/>
              </w:rPr>
              <w:t>年</w:t>
            </w:r>
            <w:r w:rsidR="00777302" w:rsidRPr="004E5332">
              <w:rPr>
                <w:rFonts w:ascii="ＭＳ 明朝" w:eastAsia="ＭＳ 明朝" w:hAnsi="ＭＳ 明朝" w:hint="eastAsia"/>
                <w:color w:val="000000" w:themeColor="text1"/>
                <w:szCs w:val="24"/>
              </w:rPr>
              <w:t>６</w:t>
            </w:r>
            <w:r w:rsidRPr="004E5332">
              <w:rPr>
                <w:rFonts w:ascii="ＭＳ 明朝" w:eastAsia="ＭＳ 明朝" w:hAnsi="ＭＳ 明朝" w:hint="eastAsia"/>
                <w:color w:val="000000" w:themeColor="text1"/>
                <w:szCs w:val="24"/>
              </w:rPr>
              <w:t>月</w:t>
            </w:r>
            <w:r w:rsidR="00777302" w:rsidRPr="004E5332">
              <w:rPr>
                <w:rFonts w:ascii="ＭＳ 明朝" w:eastAsia="ＭＳ 明朝" w:hAnsi="ＭＳ 明朝" w:hint="eastAsia"/>
                <w:color w:val="000000" w:themeColor="text1"/>
                <w:szCs w:val="24"/>
              </w:rPr>
              <w:t>1</w:t>
            </w:r>
            <w:r w:rsidR="00777302" w:rsidRPr="004E5332">
              <w:rPr>
                <w:rFonts w:ascii="ＭＳ 明朝" w:eastAsia="ＭＳ 明朝" w:hAnsi="ＭＳ 明朝"/>
                <w:color w:val="000000" w:themeColor="text1"/>
                <w:szCs w:val="24"/>
              </w:rPr>
              <w:t>3</w:t>
            </w:r>
            <w:r w:rsidRPr="004E5332">
              <w:rPr>
                <w:rFonts w:ascii="ＭＳ 明朝" w:eastAsia="ＭＳ 明朝" w:hAnsi="ＭＳ 明朝"/>
                <w:color w:val="000000" w:themeColor="text1"/>
                <w:szCs w:val="24"/>
              </w:rPr>
              <w:t>日</w:t>
            </w:r>
          </w:p>
        </w:tc>
        <w:tc>
          <w:tcPr>
            <w:tcW w:w="6639" w:type="dxa"/>
          </w:tcPr>
          <w:p w14:paraId="31CC0F38" w14:textId="37BE07BB" w:rsidR="001A219A" w:rsidRPr="004E5332" w:rsidRDefault="003F4AE3" w:rsidP="004C088D">
            <w:pPr>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〇</w:t>
            </w:r>
            <w:r w:rsidR="001A219A" w:rsidRPr="004E5332">
              <w:rPr>
                <w:rFonts w:ascii="ＭＳ 明朝" w:eastAsia="ＭＳ 明朝" w:hAnsi="ＭＳ 明朝" w:hint="eastAsia"/>
                <w:color w:val="000000" w:themeColor="text1"/>
                <w:szCs w:val="24"/>
              </w:rPr>
              <w:t>各公園の事業手法について</w:t>
            </w:r>
          </w:p>
          <w:p w14:paraId="1D091537" w14:textId="005CFB64" w:rsidR="001A219A" w:rsidRPr="004E5332" w:rsidRDefault="001A219A" w:rsidP="0010366E">
            <w:pPr>
              <w:ind w:firstLineChars="100" w:firstLine="210"/>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・各公園</w:t>
            </w:r>
            <w:r w:rsidR="00777302" w:rsidRPr="004E5332">
              <w:rPr>
                <w:rFonts w:ascii="ＭＳ 明朝" w:eastAsia="ＭＳ 明朝" w:hAnsi="ＭＳ 明朝" w:hint="eastAsia"/>
                <w:color w:val="000000" w:themeColor="text1"/>
                <w:szCs w:val="24"/>
              </w:rPr>
              <w:t>の提案内容及び評価</w:t>
            </w:r>
            <w:r w:rsidRPr="004E5332">
              <w:rPr>
                <w:rFonts w:ascii="ＭＳ 明朝" w:eastAsia="ＭＳ 明朝" w:hAnsi="ＭＳ 明朝" w:hint="eastAsia"/>
                <w:color w:val="000000" w:themeColor="text1"/>
                <w:szCs w:val="24"/>
              </w:rPr>
              <w:t>について</w:t>
            </w:r>
          </w:p>
          <w:p w14:paraId="0A24CB7A" w14:textId="0B0E0083" w:rsidR="00777302" w:rsidRPr="004E5332" w:rsidRDefault="003F4AE3" w:rsidP="001A219A">
            <w:pPr>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〇</w:t>
            </w:r>
            <w:r w:rsidR="00777302" w:rsidRPr="004E5332">
              <w:rPr>
                <w:rFonts w:ascii="ＭＳ 明朝" w:eastAsia="ＭＳ 明朝" w:hAnsi="ＭＳ 明朝" w:hint="eastAsia"/>
                <w:color w:val="000000" w:themeColor="text1"/>
                <w:szCs w:val="24"/>
              </w:rPr>
              <w:t>その他の提案・意見について</w:t>
            </w:r>
          </w:p>
          <w:p w14:paraId="489253A8" w14:textId="59E00132" w:rsidR="001A219A" w:rsidRPr="004E5332" w:rsidRDefault="003F4AE3" w:rsidP="00777302">
            <w:pPr>
              <w:jc w:val="left"/>
              <w:rPr>
                <w:rFonts w:ascii="ＭＳ 明朝" w:eastAsia="ＭＳ 明朝" w:hAnsi="ＭＳ 明朝"/>
                <w:color w:val="000000" w:themeColor="text1"/>
                <w:szCs w:val="24"/>
              </w:rPr>
            </w:pPr>
            <w:r w:rsidRPr="004E5332">
              <w:rPr>
                <w:rFonts w:ascii="ＭＳ 明朝" w:eastAsia="ＭＳ 明朝" w:hAnsi="ＭＳ 明朝" w:hint="eastAsia"/>
                <w:color w:val="000000" w:themeColor="text1"/>
                <w:szCs w:val="24"/>
              </w:rPr>
              <w:t>〇</w:t>
            </w:r>
            <w:r w:rsidR="001A219A" w:rsidRPr="004E5332">
              <w:rPr>
                <w:rFonts w:ascii="ＭＳ 明朝" w:eastAsia="ＭＳ 明朝" w:hAnsi="ＭＳ 明朝" w:hint="eastAsia"/>
                <w:color w:val="000000" w:themeColor="text1"/>
                <w:szCs w:val="24"/>
              </w:rPr>
              <w:t>意見具申（案）について</w:t>
            </w:r>
          </w:p>
        </w:tc>
      </w:tr>
      <w:tr w:rsidR="005852DB" w:rsidRPr="004E5332" w14:paraId="6330B041" w14:textId="77777777" w:rsidTr="00515719">
        <w:trPr>
          <w:trHeight w:val="711"/>
        </w:trPr>
        <w:tc>
          <w:tcPr>
            <w:tcW w:w="2160" w:type="dxa"/>
          </w:tcPr>
          <w:p w14:paraId="7B5A4DF8" w14:textId="63D91CE1" w:rsidR="005852DB" w:rsidRPr="00182579" w:rsidRDefault="005852DB" w:rsidP="004C088D">
            <w:pPr>
              <w:jc w:val="left"/>
              <w:rPr>
                <w:rFonts w:ascii="ＭＳ 明朝" w:eastAsia="ＭＳ 明朝" w:hAnsi="ＭＳ 明朝"/>
                <w:color w:val="000000" w:themeColor="text1"/>
                <w:szCs w:val="24"/>
              </w:rPr>
            </w:pPr>
            <w:r w:rsidRPr="00182579">
              <w:rPr>
                <w:rFonts w:ascii="ＭＳ 明朝" w:eastAsia="ＭＳ 明朝" w:hAnsi="ＭＳ 明朝" w:hint="eastAsia"/>
                <w:color w:val="000000" w:themeColor="text1"/>
                <w:szCs w:val="24"/>
              </w:rPr>
              <w:t>令和７年1</w:t>
            </w:r>
            <w:r w:rsidRPr="00182579">
              <w:rPr>
                <w:rFonts w:ascii="ＭＳ 明朝" w:eastAsia="ＭＳ 明朝" w:hAnsi="ＭＳ 明朝"/>
                <w:color w:val="000000" w:themeColor="text1"/>
                <w:szCs w:val="24"/>
              </w:rPr>
              <w:t>2</w:t>
            </w:r>
            <w:r w:rsidRPr="00182579">
              <w:rPr>
                <w:rFonts w:ascii="ＭＳ 明朝" w:eastAsia="ＭＳ 明朝" w:hAnsi="ＭＳ 明朝" w:hint="eastAsia"/>
                <w:color w:val="000000" w:themeColor="text1"/>
                <w:szCs w:val="24"/>
              </w:rPr>
              <w:t>月</w:t>
            </w:r>
            <w:r w:rsidR="00061DCA">
              <w:rPr>
                <w:rFonts w:ascii="ＭＳ 明朝" w:eastAsia="ＭＳ 明朝" w:hAnsi="ＭＳ 明朝" w:hint="eastAsia"/>
                <w:color w:val="000000" w:themeColor="text1"/>
                <w:szCs w:val="24"/>
              </w:rPr>
              <w:t>３</w:t>
            </w:r>
            <w:r w:rsidRPr="00182579">
              <w:rPr>
                <w:rFonts w:ascii="ＭＳ 明朝" w:eastAsia="ＭＳ 明朝" w:hAnsi="ＭＳ 明朝" w:hint="eastAsia"/>
                <w:color w:val="000000" w:themeColor="text1"/>
                <w:szCs w:val="24"/>
              </w:rPr>
              <w:t>日</w:t>
            </w:r>
          </w:p>
        </w:tc>
        <w:tc>
          <w:tcPr>
            <w:tcW w:w="6639" w:type="dxa"/>
          </w:tcPr>
          <w:p w14:paraId="526E0E8A" w14:textId="05D975E0" w:rsidR="005852DB" w:rsidRPr="00182579" w:rsidRDefault="005852DB" w:rsidP="004C088D">
            <w:pPr>
              <w:jc w:val="left"/>
              <w:rPr>
                <w:rFonts w:hAnsi="ＭＳ 明朝"/>
                <w:color w:val="000000" w:themeColor="text1"/>
                <w:szCs w:val="24"/>
              </w:rPr>
            </w:pPr>
            <w:r w:rsidRPr="00182579">
              <w:rPr>
                <w:rFonts w:ascii="ＭＳ 明朝" w:eastAsia="ＭＳ 明朝" w:hAnsi="ＭＳ 明朝" w:hint="eastAsia"/>
                <w:color w:val="000000" w:themeColor="text1"/>
                <w:szCs w:val="24"/>
              </w:rPr>
              <w:t>〇意見具申（案）について</w:t>
            </w:r>
          </w:p>
        </w:tc>
      </w:tr>
      <w:tr w:rsidR="00515719" w:rsidRPr="004E5332" w14:paraId="779884D9" w14:textId="77777777" w:rsidTr="00515719">
        <w:trPr>
          <w:trHeight w:val="708"/>
        </w:trPr>
        <w:tc>
          <w:tcPr>
            <w:tcW w:w="2160" w:type="dxa"/>
          </w:tcPr>
          <w:p w14:paraId="79E6AF70" w14:textId="4D116A7E" w:rsidR="0017397C" w:rsidRPr="00182579" w:rsidRDefault="00515719" w:rsidP="004C088D">
            <w:pPr>
              <w:jc w:val="left"/>
              <w:rPr>
                <w:rFonts w:ascii="ＭＳ 明朝" w:eastAsia="ＭＳ 明朝" w:hAnsi="ＭＳ 明朝"/>
                <w:color w:val="000000" w:themeColor="text1"/>
                <w:szCs w:val="24"/>
              </w:rPr>
            </w:pPr>
            <w:r w:rsidRPr="00182579">
              <w:rPr>
                <w:rFonts w:ascii="ＭＳ 明朝" w:eastAsia="ＭＳ 明朝" w:hAnsi="ＭＳ 明朝" w:hint="eastAsia"/>
                <w:color w:val="000000" w:themeColor="text1"/>
                <w:szCs w:val="24"/>
              </w:rPr>
              <w:t>令和８年１月3</w:t>
            </w:r>
            <w:r w:rsidRPr="00182579">
              <w:rPr>
                <w:rFonts w:ascii="ＭＳ 明朝" w:eastAsia="ＭＳ 明朝" w:hAnsi="ＭＳ 明朝"/>
                <w:color w:val="000000" w:themeColor="text1"/>
                <w:szCs w:val="24"/>
              </w:rPr>
              <w:t>0</w:t>
            </w:r>
            <w:r w:rsidRPr="00182579">
              <w:rPr>
                <w:rFonts w:ascii="ＭＳ 明朝" w:eastAsia="ＭＳ 明朝" w:hAnsi="ＭＳ 明朝" w:hint="eastAsia"/>
                <w:color w:val="000000" w:themeColor="text1"/>
                <w:szCs w:val="24"/>
              </w:rPr>
              <w:t>日</w:t>
            </w:r>
          </w:p>
        </w:tc>
        <w:tc>
          <w:tcPr>
            <w:tcW w:w="6639" w:type="dxa"/>
          </w:tcPr>
          <w:p w14:paraId="21E55FCA" w14:textId="5451EA49" w:rsidR="00515719" w:rsidRPr="00182579" w:rsidRDefault="00515719" w:rsidP="004C088D">
            <w:pPr>
              <w:jc w:val="left"/>
              <w:rPr>
                <w:rFonts w:hAnsi="ＭＳ 明朝"/>
                <w:color w:val="000000" w:themeColor="text1"/>
                <w:szCs w:val="24"/>
              </w:rPr>
            </w:pPr>
            <w:r w:rsidRPr="00182579">
              <w:rPr>
                <w:rFonts w:ascii="ＭＳ 明朝" w:eastAsia="ＭＳ 明朝" w:hAnsi="ＭＳ 明朝" w:hint="eastAsia"/>
                <w:color w:val="000000" w:themeColor="text1"/>
                <w:szCs w:val="24"/>
              </w:rPr>
              <w:t>〇意見具申（案）について</w:t>
            </w:r>
          </w:p>
        </w:tc>
      </w:tr>
    </w:tbl>
    <w:p w14:paraId="45B1C42B" w14:textId="336F74C7" w:rsidR="00265A27" w:rsidRPr="004E5332" w:rsidRDefault="00490B8F" w:rsidP="00490B8F">
      <w:pPr>
        <w:ind w:firstLineChars="300" w:firstLine="720"/>
        <w:jc w:val="left"/>
        <w:rPr>
          <w:rFonts w:hAnsi="ＭＳ 明朝"/>
          <w:color w:val="000000" w:themeColor="text1"/>
          <w:szCs w:val="24"/>
        </w:rPr>
      </w:pPr>
      <w:r w:rsidRPr="004E5332">
        <w:rPr>
          <w:rFonts w:hAnsi="ＭＳ 明朝" w:hint="eastAsia"/>
          <w:color w:val="000000" w:themeColor="text1"/>
          <w:szCs w:val="24"/>
        </w:rPr>
        <w:t>※委員名簿は指定</w:t>
      </w:r>
      <w:r w:rsidR="0075568B">
        <w:rPr>
          <w:rFonts w:hAnsi="ＭＳ 明朝" w:hint="eastAsia"/>
          <w:color w:val="000000" w:themeColor="text1"/>
          <w:szCs w:val="24"/>
        </w:rPr>
        <w:t>管理</w:t>
      </w:r>
      <w:r w:rsidR="0014240C" w:rsidRPr="00011F4C">
        <w:rPr>
          <w:rFonts w:hAnsi="ＭＳ 明朝" w:hint="eastAsia"/>
          <w:color w:val="000000" w:themeColor="text1"/>
          <w:szCs w:val="24"/>
        </w:rPr>
        <w:t>候補</w:t>
      </w:r>
      <w:r w:rsidR="0014240C" w:rsidRPr="0075568B">
        <w:rPr>
          <w:rFonts w:hAnsi="ＭＳ 明朝" w:hint="eastAsia"/>
          <w:color w:val="000000" w:themeColor="text1"/>
          <w:szCs w:val="24"/>
        </w:rPr>
        <w:t>者の</w:t>
      </w:r>
      <w:r w:rsidRPr="007A36C7">
        <w:rPr>
          <w:rFonts w:hAnsi="ＭＳ 明朝" w:hint="eastAsia"/>
          <w:color w:val="000000" w:themeColor="text1"/>
          <w:szCs w:val="24"/>
        </w:rPr>
        <w:t>選定</w:t>
      </w:r>
      <w:r w:rsidRPr="004E5332">
        <w:rPr>
          <w:rFonts w:hAnsi="ＭＳ 明朝" w:hint="eastAsia"/>
          <w:color w:val="000000" w:themeColor="text1"/>
          <w:szCs w:val="24"/>
        </w:rPr>
        <w:t>が終了するまでは非公開とする。</w:t>
      </w:r>
    </w:p>
    <w:p w14:paraId="4FBF6F93" w14:textId="4006DD37" w:rsidR="002B3141" w:rsidRPr="004E5332" w:rsidRDefault="002B3141" w:rsidP="004C088D">
      <w:pPr>
        <w:jc w:val="left"/>
        <w:rPr>
          <w:rFonts w:hAnsi="ＭＳ 明朝"/>
          <w:color w:val="000000" w:themeColor="text1"/>
          <w:szCs w:val="24"/>
        </w:rPr>
      </w:pPr>
      <w:r w:rsidRPr="004E5332">
        <w:rPr>
          <w:rFonts w:hAnsi="ＭＳ 明朝" w:hint="eastAsia"/>
          <w:color w:val="000000" w:themeColor="text1"/>
          <w:szCs w:val="24"/>
        </w:rPr>
        <w:t xml:space="preserve">　　　</w:t>
      </w:r>
      <w:r w:rsidR="00490B8F" w:rsidRPr="004E5332">
        <w:rPr>
          <w:rFonts w:hAnsi="ＭＳ 明朝" w:hint="eastAsia"/>
          <w:color w:val="000000" w:themeColor="text1"/>
          <w:szCs w:val="24"/>
        </w:rPr>
        <w:t>（委員は弁護士、公認会計士、経済分野</w:t>
      </w:r>
      <w:r w:rsidR="00712544">
        <w:rPr>
          <w:rFonts w:hAnsi="ＭＳ 明朝" w:hint="eastAsia"/>
          <w:color w:val="000000" w:themeColor="text1"/>
          <w:szCs w:val="24"/>
        </w:rPr>
        <w:t>、建築分野</w:t>
      </w:r>
      <w:r w:rsidR="00490B8F" w:rsidRPr="004E5332">
        <w:rPr>
          <w:rFonts w:hAnsi="ＭＳ 明朝" w:hint="eastAsia"/>
          <w:color w:val="000000" w:themeColor="text1"/>
          <w:szCs w:val="24"/>
        </w:rPr>
        <w:t>の学識経験者の専門家各</w:t>
      </w:r>
      <w:r w:rsidR="00974101" w:rsidRPr="004E5332">
        <w:rPr>
          <w:rFonts w:hAnsi="ＭＳ 明朝" w:hint="eastAsia"/>
          <w:color w:val="000000" w:themeColor="text1"/>
          <w:szCs w:val="24"/>
        </w:rPr>
        <w:t>１</w:t>
      </w:r>
      <w:r w:rsidR="00490B8F" w:rsidRPr="004E5332">
        <w:rPr>
          <w:rFonts w:hAnsi="ＭＳ 明朝" w:hint="eastAsia"/>
          <w:color w:val="000000" w:themeColor="text1"/>
          <w:szCs w:val="24"/>
        </w:rPr>
        <w:t>名と</w:t>
      </w:r>
    </w:p>
    <w:p w14:paraId="1FE1D3F6" w14:textId="44F7F7B4" w:rsidR="003F4AE3" w:rsidRPr="00011F4C" w:rsidRDefault="00490B8F" w:rsidP="00011F4C">
      <w:pPr>
        <w:jc w:val="left"/>
        <w:rPr>
          <w:rFonts w:hAnsi="ＭＳ 明朝"/>
          <w:color w:val="000000" w:themeColor="text1"/>
          <w:szCs w:val="24"/>
        </w:rPr>
      </w:pPr>
      <w:r w:rsidRPr="004E5332">
        <w:rPr>
          <w:rFonts w:hAnsi="ＭＳ 明朝" w:hint="eastAsia"/>
          <w:color w:val="000000" w:themeColor="text1"/>
          <w:szCs w:val="24"/>
        </w:rPr>
        <w:t xml:space="preserve">　　　　造園の分野に関連する専門家</w:t>
      </w:r>
      <w:r w:rsidR="00712544">
        <w:rPr>
          <w:rFonts w:hAnsi="ＭＳ 明朝" w:hint="eastAsia"/>
          <w:color w:val="000000" w:themeColor="text1"/>
          <w:szCs w:val="24"/>
        </w:rPr>
        <w:t>２</w:t>
      </w:r>
      <w:r w:rsidRPr="004E5332">
        <w:rPr>
          <w:rFonts w:hAnsi="ＭＳ 明朝" w:hint="eastAsia"/>
          <w:color w:val="000000" w:themeColor="text1"/>
          <w:szCs w:val="24"/>
        </w:rPr>
        <w:t>名の計</w:t>
      </w:r>
      <w:r w:rsidR="00974101" w:rsidRPr="004E5332">
        <w:rPr>
          <w:rFonts w:hAnsi="ＭＳ 明朝" w:hint="eastAsia"/>
          <w:color w:val="000000" w:themeColor="text1"/>
          <w:szCs w:val="24"/>
        </w:rPr>
        <w:t>６</w:t>
      </w:r>
      <w:r w:rsidRPr="004E5332">
        <w:rPr>
          <w:rFonts w:hAnsi="ＭＳ 明朝" w:hint="eastAsia"/>
          <w:color w:val="000000" w:themeColor="text1"/>
          <w:szCs w:val="24"/>
        </w:rPr>
        <w:t>名。）</w:t>
      </w:r>
    </w:p>
    <w:p w14:paraId="220E1A99" w14:textId="77777777" w:rsidR="00AF09C9" w:rsidRDefault="00AF09C9">
      <w:pPr>
        <w:widowControl/>
        <w:jc w:val="left"/>
        <w:rPr>
          <w:rFonts w:ascii="ＭＳ ゴシック" w:eastAsia="ＭＳ ゴシック"/>
          <w:color w:val="000000" w:themeColor="text1"/>
          <w:szCs w:val="24"/>
        </w:rPr>
      </w:pPr>
      <w:r>
        <w:rPr>
          <w:rFonts w:ascii="ＭＳ ゴシック" w:eastAsia="ＭＳ ゴシック"/>
          <w:color w:val="000000" w:themeColor="text1"/>
          <w:szCs w:val="24"/>
        </w:rPr>
        <w:br w:type="page"/>
      </w:r>
    </w:p>
    <w:p w14:paraId="5B8E7DFE" w14:textId="6CAF7450" w:rsidR="0022359C" w:rsidRPr="004E5332" w:rsidRDefault="0022359C" w:rsidP="00AF09C9">
      <w:pPr>
        <w:widowControl/>
        <w:jc w:val="left"/>
        <w:rPr>
          <w:rFonts w:ascii="ＭＳ ゴシック" w:eastAsia="ＭＳ ゴシック"/>
          <w:color w:val="000000" w:themeColor="text1"/>
          <w:szCs w:val="24"/>
        </w:rPr>
      </w:pPr>
      <w:r w:rsidRPr="004E5332">
        <w:rPr>
          <w:rFonts w:ascii="ＭＳ ゴシック" w:eastAsia="ＭＳ ゴシック" w:hint="eastAsia"/>
          <w:color w:val="000000" w:themeColor="text1"/>
          <w:szCs w:val="24"/>
        </w:rPr>
        <w:lastRenderedPageBreak/>
        <w:t>Ⅴ．参考</w:t>
      </w:r>
    </w:p>
    <w:p w14:paraId="04845DAE" w14:textId="0013CE8F" w:rsidR="0022359C" w:rsidRPr="004E5332" w:rsidRDefault="0022359C" w:rsidP="0022359C">
      <w:pPr>
        <w:rPr>
          <w:rFonts w:hAnsi="ＭＳ 明朝"/>
          <w:color w:val="000000" w:themeColor="text1"/>
          <w:sz w:val="20"/>
          <w:szCs w:val="20"/>
        </w:rPr>
      </w:pPr>
      <w:r w:rsidRPr="004E5332">
        <w:rPr>
          <w:rFonts w:hAnsi="ＭＳ 明朝" w:hint="eastAsia"/>
          <w:color w:val="000000" w:themeColor="text1"/>
          <w:sz w:val="20"/>
          <w:szCs w:val="20"/>
        </w:rPr>
        <w:t>○大阪府附属機関条例（抜粋）</w:t>
      </w:r>
    </w:p>
    <w:p w14:paraId="650A9EF8" w14:textId="77777777" w:rsidR="0022359C" w:rsidRPr="004E5332" w:rsidRDefault="0022359C" w:rsidP="0022359C">
      <w:pPr>
        <w:rPr>
          <w:rFonts w:hAnsi="ＭＳ 明朝"/>
          <w:color w:val="000000" w:themeColor="text1"/>
          <w:sz w:val="20"/>
          <w:szCs w:val="20"/>
        </w:rPr>
      </w:pPr>
      <w:r w:rsidRPr="004E5332">
        <w:rPr>
          <w:rFonts w:hAnsi="ＭＳ 明朝" w:hint="eastAsia"/>
          <w:color w:val="000000" w:themeColor="text1"/>
          <w:sz w:val="20"/>
          <w:szCs w:val="20"/>
        </w:rPr>
        <w:t>（略）</w:t>
      </w:r>
    </w:p>
    <w:p w14:paraId="63818A3A" w14:textId="77777777" w:rsidR="0022359C" w:rsidRPr="004E5332" w:rsidRDefault="0022359C" w:rsidP="0022359C">
      <w:pPr>
        <w:rPr>
          <w:rFonts w:hAnsi="ＭＳ 明朝"/>
          <w:color w:val="000000" w:themeColor="text1"/>
          <w:sz w:val="20"/>
          <w:szCs w:val="20"/>
        </w:rPr>
      </w:pPr>
      <w:r w:rsidRPr="004E5332">
        <w:rPr>
          <w:rFonts w:hAnsi="ＭＳ 明朝"/>
          <w:color w:val="000000" w:themeColor="text1"/>
          <w:sz w:val="20"/>
          <w:szCs w:val="20"/>
        </w:rPr>
        <w:t>(設置)</w:t>
      </w:r>
    </w:p>
    <w:p w14:paraId="7BA0AFC1" w14:textId="77777777" w:rsidR="0022359C" w:rsidRPr="004E5332" w:rsidRDefault="0022359C" w:rsidP="0022359C">
      <w:pPr>
        <w:rPr>
          <w:rFonts w:hAnsi="ＭＳ 明朝"/>
          <w:color w:val="000000" w:themeColor="text1"/>
          <w:sz w:val="20"/>
          <w:szCs w:val="20"/>
        </w:rPr>
      </w:pPr>
      <w:r w:rsidRPr="004E5332">
        <w:rPr>
          <w:rFonts w:hAnsi="ＭＳ 明朝" w:hint="eastAsia"/>
          <w:color w:val="000000" w:themeColor="text1"/>
          <w:sz w:val="20"/>
          <w:szCs w:val="20"/>
        </w:rPr>
        <w:t>第二条　執行機関の附属機関として、別表第一に掲げる附属機関を置く。</w:t>
      </w:r>
    </w:p>
    <w:p w14:paraId="4BB6C86A" w14:textId="40ADFEA3" w:rsidR="00262464" w:rsidRPr="004E5332" w:rsidRDefault="0022359C" w:rsidP="00262464">
      <w:pPr>
        <w:ind w:left="400" w:hangingChars="200" w:hanging="400"/>
        <w:rPr>
          <w:rFonts w:hAnsi="ＭＳ 明朝"/>
          <w:color w:val="000000" w:themeColor="text1"/>
          <w:sz w:val="20"/>
          <w:szCs w:val="20"/>
        </w:rPr>
      </w:pPr>
      <w:r w:rsidRPr="004E5332">
        <w:rPr>
          <w:rFonts w:hAnsi="ＭＳ 明朝" w:hint="eastAsia"/>
          <w:color w:val="000000" w:themeColor="text1"/>
          <w:sz w:val="20"/>
          <w:szCs w:val="20"/>
        </w:rPr>
        <w:t>２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r w:rsidR="00262464" w:rsidRPr="004E5332">
        <w:rPr>
          <w:rFonts w:hAnsi="ＭＳ 明朝" w:hint="eastAsia"/>
          <w:color w:val="000000" w:themeColor="text1"/>
          <w:sz w:val="20"/>
          <w:szCs w:val="20"/>
        </w:rPr>
        <w:t>。</w:t>
      </w:r>
    </w:p>
    <w:p w14:paraId="5021DA25" w14:textId="1F00E311" w:rsidR="00262464" w:rsidRPr="004E5332" w:rsidRDefault="0022359C" w:rsidP="0022359C">
      <w:pPr>
        <w:rPr>
          <w:rFonts w:hAnsi="ＭＳ 明朝"/>
          <w:color w:val="000000" w:themeColor="text1"/>
          <w:sz w:val="20"/>
          <w:szCs w:val="20"/>
        </w:rPr>
      </w:pPr>
      <w:r w:rsidRPr="004E5332">
        <w:rPr>
          <w:rFonts w:hAnsi="ＭＳ 明朝" w:hint="eastAsia"/>
          <w:color w:val="000000" w:themeColor="text1"/>
          <w:sz w:val="20"/>
          <w:szCs w:val="20"/>
        </w:rPr>
        <w:t>（略）</w:t>
      </w:r>
    </w:p>
    <w:p w14:paraId="23E9F3E0" w14:textId="4E900304" w:rsidR="00434526" w:rsidRPr="004E5332" w:rsidRDefault="00434526" w:rsidP="0022359C">
      <w:pPr>
        <w:rPr>
          <w:rFonts w:hAnsi="ＭＳ 明朝"/>
          <w:color w:val="000000" w:themeColor="text1"/>
          <w:sz w:val="20"/>
          <w:szCs w:val="20"/>
        </w:rPr>
      </w:pPr>
      <w:r w:rsidRPr="004E5332">
        <w:rPr>
          <w:rFonts w:hAnsi="ＭＳ 明朝" w:hint="eastAsia"/>
          <w:color w:val="000000" w:themeColor="text1"/>
          <w:sz w:val="20"/>
          <w:szCs w:val="20"/>
        </w:rPr>
        <w:t>別表第一</w:t>
      </w:r>
      <w:r w:rsidRPr="004E5332">
        <w:rPr>
          <w:rFonts w:hAnsi="ＭＳ 明朝"/>
          <w:color w:val="000000" w:themeColor="text1"/>
          <w:sz w:val="20"/>
          <w:szCs w:val="20"/>
        </w:rPr>
        <w:t>(</w:t>
      </w:r>
      <w:r w:rsidRPr="004E5332">
        <w:rPr>
          <w:rFonts w:hAnsi="ＭＳ 明朝" w:hint="eastAsia"/>
          <w:color w:val="000000" w:themeColor="text1"/>
          <w:sz w:val="20"/>
          <w:szCs w:val="20"/>
        </w:rPr>
        <w:t>第二条関係</w:t>
      </w:r>
      <w:r w:rsidRPr="004E5332">
        <w:rPr>
          <w:rFonts w:hAnsi="ＭＳ 明朝"/>
          <w:color w:val="000000" w:themeColor="text1"/>
          <w:sz w:val="20"/>
          <w:szCs w:val="20"/>
        </w:rPr>
        <w:t>)</w:t>
      </w:r>
    </w:p>
    <w:p w14:paraId="0F8149B2" w14:textId="438F5724" w:rsidR="003906EA" w:rsidRPr="004E5332" w:rsidRDefault="006A3C3C" w:rsidP="00262464">
      <w:pPr>
        <w:widowControl/>
        <w:jc w:val="left"/>
        <w:rPr>
          <w:color w:val="000000" w:themeColor="text1"/>
          <w:sz w:val="20"/>
          <w:szCs w:val="20"/>
        </w:rPr>
      </w:pPr>
      <w:r w:rsidRPr="004E5332">
        <w:rPr>
          <w:rFonts w:hint="eastAsia"/>
          <w:color w:val="000000" w:themeColor="text1"/>
          <w:sz w:val="20"/>
          <w:szCs w:val="20"/>
        </w:rPr>
        <w:t>一　知事の附属機関</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1"/>
        <w:gridCol w:w="5235"/>
      </w:tblGrid>
      <w:tr w:rsidR="0010366E" w:rsidRPr="004E5332" w14:paraId="47796AF7" w14:textId="77777777" w:rsidTr="00262464">
        <w:trPr>
          <w:trHeight w:val="348"/>
          <w:jc w:val="center"/>
        </w:trPr>
        <w:tc>
          <w:tcPr>
            <w:tcW w:w="3681" w:type="dxa"/>
            <w:vAlign w:val="center"/>
          </w:tcPr>
          <w:p w14:paraId="3C635A87" w14:textId="77777777" w:rsidR="00E001B9" w:rsidRPr="004E5332" w:rsidRDefault="00E001B9" w:rsidP="00944C5E">
            <w:pPr>
              <w:ind w:left="24"/>
              <w:jc w:val="center"/>
              <w:rPr>
                <w:color w:val="000000" w:themeColor="text1"/>
                <w:sz w:val="20"/>
                <w:szCs w:val="20"/>
              </w:rPr>
            </w:pPr>
            <w:r w:rsidRPr="004E5332">
              <w:rPr>
                <w:rFonts w:hint="eastAsia"/>
                <w:color w:val="000000" w:themeColor="text1"/>
                <w:sz w:val="20"/>
                <w:szCs w:val="20"/>
              </w:rPr>
              <w:t>名称</w:t>
            </w:r>
          </w:p>
        </w:tc>
        <w:tc>
          <w:tcPr>
            <w:tcW w:w="5235" w:type="dxa"/>
            <w:vAlign w:val="center"/>
          </w:tcPr>
          <w:p w14:paraId="4A94BF3D" w14:textId="77777777" w:rsidR="00E001B9" w:rsidRPr="004E5332" w:rsidRDefault="00E001B9" w:rsidP="00944C5E">
            <w:pPr>
              <w:widowControl/>
              <w:jc w:val="center"/>
              <w:rPr>
                <w:color w:val="000000" w:themeColor="text1"/>
                <w:sz w:val="20"/>
                <w:szCs w:val="20"/>
              </w:rPr>
            </w:pPr>
            <w:r w:rsidRPr="004E5332">
              <w:rPr>
                <w:rFonts w:hint="eastAsia"/>
                <w:color w:val="000000" w:themeColor="text1"/>
                <w:sz w:val="20"/>
                <w:szCs w:val="20"/>
              </w:rPr>
              <w:t>担任する事務</w:t>
            </w:r>
          </w:p>
        </w:tc>
      </w:tr>
      <w:tr w:rsidR="00FC5F92" w:rsidRPr="004E5332" w14:paraId="620363C6" w14:textId="77777777" w:rsidTr="002F6838">
        <w:trPr>
          <w:trHeight w:val="5812"/>
          <w:jc w:val="center"/>
        </w:trPr>
        <w:tc>
          <w:tcPr>
            <w:tcW w:w="3681" w:type="dxa"/>
          </w:tcPr>
          <w:p w14:paraId="18095D79" w14:textId="093B05B0" w:rsidR="00FC5F92" w:rsidRPr="004E5332" w:rsidRDefault="00FC5F92" w:rsidP="00944C5E">
            <w:pPr>
              <w:widowControl/>
              <w:ind w:left="24"/>
              <w:jc w:val="left"/>
              <w:rPr>
                <w:color w:val="000000" w:themeColor="text1"/>
                <w:sz w:val="20"/>
                <w:szCs w:val="20"/>
              </w:rPr>
            </w:pPr>
            <w:r w:rsidRPr="004E5332">
              <w:rPr>
                <w:rFonts w:hAnsi="ＭＳ 明朝" w:hint="eastAsia"/>
                <w:color w:val="000000" w:themeColor="text1"/>
                <w:sz w:val="21"/>
                <w:szCs w:val="21"/>
              </w:rPr>
              <w:t>大阪府都市公園施設整備運営事業者選定委員会</w:t>
            </w:r>
          </w:p>
          <w:p w14:paraId="0AC37BF6" w14:textId="77777777" w:rsidR="00FC5F92" w:rsidRPr="004E5332" w:rsidRDefault="00FC5F92" w:rsidP="00262464">
            <w:pPr>
              <w:widowControl/>
              <w:ind w:left="24"/>
              <w:jc w:val="left"/>
              <w:rPr>
                <w:color w:val="000000" w:themeColor="text1"/>
                <w:sz w:val="20"/>
                <w:szCs w:val="20"/>
              </w:rPr>
            </w:pPr>
            <w:r w:rsidRPr="004E5332">
              <w:rPr>
                <w:rFonts w:hAnsi="ＭＳ 明朝" w:hint="eastAsia"/>
                <w:color w:val="000000" w:themeColor="text1"/>
                <w:sz w:val="21"/>
                <w:szCs w:val="21"/>
              </w:rPr>
              <w:t>（大阪府都市公園施設整備運営事業者選定委員会）</w:t>
            </w:r>
          </w:p>
          <w:p w14:paraId="3A53B955" w14:textId="77777777" w:rsidR="00FC5F92" w:rsidRPr="004E5332" w:rsidRDefault="00FC5F92" w:rsidP="00944C5E">
            <w:pPr>
              <w:ind w:left="24"/>
              <w:jc w:val="left"/>
              <w:rPr>
                <w:color w:val="000000" w:themeColor="text1"/>
                <w:sz w:val="20"/>
                <w:szCs w:val="20"/>
              </w:rPr>
            </w:pPr>
          </w:p>
        </w:tc>
        <w:tc>
          <w:tcPr>
            <w:tcW w:w="5235" w:type="dxa"/>
          </w:tcPr>
          <w:p w14:paraId="7D92D672" w14:textId="77777777" w:rsidR="00FC5F92" w:rsidRPr="004E5332" w:rsidRDefault="00FC5F92" w:rsidP="00944C5E">
            <w:pPr>
              <w:jc w:val="left"/>
              <w:rPr>
                <w:color w:val="000000" w:themeColor="text1"/>
                <w:sz w:val="20"/>
                <w:szCs w:val="20"/>
              </w:rPr>
            </w:pPr>
            <w:r w:rsidRPr="004E5332">
              <w:rPr>
                <w:rFonts w:hint="eastAsia"/>
                <w:color w:val="000000" w:themeColor="text1"/>
                <w:sz w:val="20"/>
                <w:szCs w:val="20"/>
              </w:rPr>
              <w:t>都市公園法</w:t>
            </w:r>
            <w:r w:rsidRPr="004E5332">
              <w:rPr>
                <w:color w:val="000000" w:themeColor="text1"/>
                <w:sz w:val="20"/>
                <w:szCs w:val="20"/>
              </w:rPr>
              <w:t>(昭和三十一年法律第七十九号)第五条第一項の許可を受けて同法第二条第二項に規定する公園施設(以下「公園施設」という。)を設け、又は管理する公園管理者以外の者(同法第五条第一項に規定する公園管理者以外の者をいう。)を公募の方法により選定する場合(公募に応じた者に対し企画、技術等の提案を求めて選</w:t>
            </w:r>
          </w:p>
          <w:p w14:paraId="38F9CB92" w14:textId="0539CE9A" w:rsidR="00FC5F92" w:rsidRPr="004E5332" w:rsidRDefault="00FC5F92" w:rsidP="00944C5E">
            <w:pPr>
              <w:jc w:val="left"/>
              <w:rPr>
                <w:color w:val="000000" w:themeColor="text1"/>
                <w:sz w:val="20"/>
                <w:szCs w:val="20"/>
              </w:rPr>
            </w:pPr>
            <w:r w:rsidRPr="004E5332">
              <w:rPr>
                <w:color w:val="000000" w:themeColor="text1"/>
                <w:sz w:val="20"/>
                <w:szCs w:val="20"/>
              </w:rPr>
              <w:t>定する場合に限る。)の当該公園管理者以外の者の選定の基準の策定及び当該公園管理者以外の者の選定並びに民間資金等の活用による公共施設等の整備等の促進に関する法律(平成十一年法律第百十七号)第八条第一項の規定により</w:t>
            </w:r>
            <w:r w:rsidRPr="004E5332">
              <w:rPr>
                <w:rFonts w:hint="eastAsia"/>
                <w:color w:val="000000" w:themeColor="text1"/>
                <w:sz w:val="20"/>
                <w:szCs w:val="20"/>
              </w:rPr>
              <w:t>特定事業を実施する者として選定された民間事業者が行う公園施設の整備等の事業を推進するため必要な事項についての調査審議並びに当該事業に係る地方自治法施行令第百六十七条の十の二第三項に規定する落札者決定基準の策定及び同条第五項の規定による落札者の決定に当たっての審査に関する事務</w:t>
            </w:r>
          </w:p>
        </w:tc>
      </w:tr>
    </w:tbl>
    <w:p w14:paraId="346CBA7E" w14:textId="77777777" w:rsidR="00C34234" w:rsidRPr="004E5332" w:rsidRDefault="00C34234" w:rsidP="0022359C">
      <w:pPr>
        <w:rPr>
          <w:rFonts w:hAnsi="ＭＳ 明朝"/>
          <w:color w:val="000000" w:themeColor="text1"/>
          <w:sz w:val="20"/>
          <w:szCs w:val="20"/>
        </w:rPr>
      </w:pPr>
    </w:p>
    <w:p w14:paraId="62F15683" w14:textId="79B4B0A7" w:rsidR="00434526" w:rsidRPr="004E5332" w:rsidRDefault="00434526" w:rsidP="0022359C">
      <w:pPr>
        <w:rPr>
          <w:rFonts w:hAnsi="ＭＳ 明朝"/>
          <w:color w:val="000000" w:themeColor="text1"/>
          <w:sz w:val="20"/>
          <w:szCs w:val="20"/>
        </w:rPr>
      </w:pPr>
      <w:r w:rsidRPr="004E5332">
        <w:rPr>
          <w:rFonts w:hAnsi="ＭＳ 明朝" w:hint="eastAsia"/>
          <w:color w:val="000000" w:themeColor="text1"/>
          <w:sz w:val="20"/>
          <w:szCs w:val="20"/>
        </w:rPr>
        <w:t>（略）</w:t>
      </w:r>
    </w:p>
    <w:p w14:paraId="34C58BDB" w14:textId="77777777" w:rsidR="0022359C" w:rsidRPr="004E5332" w:rsidRDefault="0022359C" w:rsidP="0022359C">
      <w:pPr>
        <w:jc w:val="left"/>
        <w:rPr>
          <w:rFonts w:hAnsi="ＭＳ 明朝"/>
          <w:color w:val="000000" w:themeColor="text1"/>
          <w:sz w:val="20"/>
          <w:szCs w:val="20"/>
        </w:rPr>
      </w:pPr>
      <w:r w:rsidRPr="004E5332">
        <w:rPr>
          <w:rFonts w:hAnsi="ＭＳ 明朝" w:hint="eastAsia"/>
          <w:color w:val="000000" w:themeColor="text1"/>
          <w:sz w:val="20"/>
          <w:szCs w:val="20"/>
        </w:rPr>
        <w:t>別表第二</w:t>
      </w:r>
      <w:r w:rsidRPr="004E5332">
        <w:rPr>
          <w:rFonts w:hAnsi="ＭＳ 明朝"/>
          <w:color w:val="000000" w:themeColor="text1"/>
          <w:sz w:val="20"/>
          <w:szCs w:val="20"/>
        </w:rPr>
        <w:t>(</w:t>
      </w:r>
      <w:r w:rsidRPr="004E5332">
        <w:rPr>
          <w:rFonts w:hAnsi="ＭＳ 明朝" w:hint="eastAsia"/>
          <w:color w:val="000000" w:themeColor="text1"/>
          <w:sz w:val="20"/>
          <w:szCs w:val="20"/>
        </w:rPr>
        <w:t>第二条関係</w:t>
      </w:r>
      <w:r w:rsidRPr="004E5332">
        <w:rPr>
          <w:rFonts w:hAnsi="ＭＳ 明朝"/>
          <w:color w:val="000000" w:themeColor="text1"/>
          <w:sz w:val="20"/>
          <w:szCs w:val="20"/>
        </w:rPr>
        <w:t>)</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0"/>
        <w:gridCol w:w="4678"/>
        <w:gridCol w:w="2938"/>
      </w:tblGrid>
      <w:tr w:rsidR="0010366E" w:rsidRPr="004E5332" w14:paraId="03E68F02" w14:textId="77777777" w:rsidTr="0090380C">
        <w:trPr>
          <w:trHeight w:val="337"/>
          <w:jc w:val="center"/>
        </w:trPr>
        <w:tc>
          <w:tcPr>
            <w:tcW w:w="1300" w:type="dxa"/>
            <w:vAlign w:val="center"/>
          </w:tcPr>
          <w:p w14:paraId="19933018" w14:textId="77777777" w:rsidR="0022359C" w:rsidRPr="004E5332" w:rsidRDefault="0022359C" w:rsidP="00811C7F">
            <w:pPr>
              <w:ind w:left="24"/>
              <w:jc w:val="center"/>
              <w:rPr>
                <w:rFonts w:hAnsi="ＭＳ 明朝"/>
                <w:color w:val="000000" w:themeColor="text1"/>
                <w:sz w:val="20"/>
                <w:szCs w:val="20"/>
              </w:rPr>
            </w:pPr>
            <w:r w:rsidRPr="004E5332">
              <w:rPr>
                <w:rFonts w:hAnsi="ＭＳ 明朝" w:hint="eastAsia"/>
                <w:color w:val="000000" w:themeColor="text1"/>
                <w:sz w:val="20"/>
                <w:szCs w:val="20"/>
              </w:rPr>
              <w:t>執行機関</w:t>
            </w:r>
          </w:p>
        </w:tc>
        <w:tc>
          <w:tcPr>
            <w:tcW w:w="4678" w:type="dxa"/>
            <w:vAlign w:val="center"/>
          </w:tcPr>
          <w:p w14:paraId="3EA8D2E6" w14:textId="77777777" w:rsidR="0022359C" w:rsidRPr="004E5332" w:rsidRDefault="0022359C" w:rsidP="00811C7F">
            <w:pPr>
              <w:ind w:left="24"/>
              <w:jc w:val="center"/>
              <w:rPr>
                <w:rFonts w:hAnsi="ＭＳ 明朝"/>
                <w:color w:val="000000" w:themeColor="text1"/>
                <w:sz w:val="20"/>
                <w:szCs w:val="20"/>
              </w:rPr>
            </w:pPr>
            <w:r w:rsidRPr="004E5332">
              <w:rPr>
                <w:rFonts w:hAnsi="ＭＳ 明朝" w:hint="eastAsia"/>
                <w:color w:val="000000" w:themeColor="text1"/>
                <w:sz w:val="20"/>
                <w:szCs w:val="20"/>
              </w:rPr>
              <w:t>公の施設</w:t>
            </w:r>
          </w:p>
        </w:tc>
        <w:tc>
          <w:tcPr>
            <w:tcW w:w="2938" w:type="dxa"/>
            <w:vAlign w:val="center"/>
          </w:tcPr>
          <w:p w14:paraId="6DAF94A6" w14:textId="77777777" w:rsidR="0022359C" w:rsidRPr="004E5332" w:rsidRDefault="0022359C" w:rsidP="00811C7F">
            <w:pPr>
              <w:widowControl/>
              <w:jc w:val="center"/>
              <w:rPr>
                <w:rFonts w:hAnsi="ＭＳ 明朝"/>
                <w:color w:val="000000" w:themeColor="text1"/>
                <w:sz w:val="20"/>
                <w:szCs w:val="20"/>
              </w:rPr>
            </w:pPr>
            <w:r w:rsidRPr="004E5332">
              <w:rPr>
                <w:rFonts w:hAnsi="ＭＳ 明朝" w:hint="eastAsia"/>
                <w:color w:val="000000" w:themeColor="text1"/>
                <w:sz w:val="20"/>
                <w:szCs w:val="20"/>
              </w:rPr>
              <w:t>名称</w:t>
            </w:r>
          </w:p>
        </w:tc>
      </w:tr>
      <w:tr w:rsidR="0010366E" w:rsidRPr="004E5332" w14:paraId="2EBF77EE" w14:textId="77777777" w:rsidTr="0090380C">
        <w:trPr>
          <w:trHeight w:val="399"/>
          <w:jc w:val="center"/>
        </w:trPr>
        <w:tc>
          <w:tcPr>
            <w:tcW w:w="1300" w:type="dxa"/>
            <w:vAlign w:val="center"/>
          </w:tcPr>
          <w:p w14:paraId="3F08E604" w14:textId="77777777" w:rsidR="0022359C" w:rsidRPr="004E5332" w:rsidRDefault="0022359C" w:rsidP="00811C7F">
            <w:pPr>
              <w:ind w:left="24"/>
              <w:jc w:val="center"/>
              <w:rPr>
                <w:rFonts w:hAnsi="ＭＳ 明朝"/>
                <w:color w:val="000000" w:themeColor="text1"/>
                <w:sz w:val="20"/>
                <w:szCs w:val="20"/>
              </w:rPr>
            </w:pPr>
            <w:r w:rsidRPr="004E5332">
              <w:rPr>
                <w:rFonts w:hAnsi="ＭＳ 明朝" w:hint="eastAsia"/>
                <w:color w:val="000000" w:themeColor="text1"/>
                <w:sz w:val="20"/>
                <w:szCs w:val="20"/>
              </w:rPr>
              <w:t>知事</w:t>
            </w:r>
          </w:p>
        </w:tc>
        <w:tc>
          <w:tcPr>
            <w:tcW w:w="4678" w:type="dxa"/>
            <w:vAlign w:val="center"/>
          </w:tcPr>
          <w:p w14:paraId="536CFA53" w14:textId="77777777" w:rsidR="0022359C" w:rsidRPr="004E5332" w:rsidRDefault="0022359C" w:rsidP="00811C7F">
            <w:pPr>
              <w:ind w:left="24"/>
              <w:rPr>
                <w:rFonts w:hAnsi="ＭＳ 明朝"/>
                <w:color w:val="000000" w:themeColor="text1"/>
                <w:sz w:val="20"/>
                <w:szCs w:val="20"/>
              </w:rPr>
            </w:pPr>
            <w:r w:rsidRPr="004E5332">
              <w:rPr>
                <w:rFonts w:hAnsi="ＭＳ 明朝" w:hint="eastAsia"/>
                <w:color w:val="000000" w:themeColor="text1"/>
                <w:sz w:val="20"/>
                <w:szCs w:val="20"/>
              </w:rPr>
              <w:t>都市公園</w:t>
            </w:r>
            <w:r w:rsidRPr="004E5332">
              <w:rPr>
                <w:rFonts w:hAnsi="ＭＳ 明朝"/>
                <w:color w:val="000000" w:themeColor="text1"/>
                <w:sz w:val="20"/>
                <w:szCs w:val="20"/>
              </w:rPr>
              <w:t>(</w:t>
            </w:r>
            <w:r w:rsidRPr="004E5332">
              <w:rPr>
                <w:rFonts w:hAnsi="ＭＳ 明朝" w:hint="eastAsia"/>
                <w:color w:val="000000" w:themeColor="text1"/>
                <w:sz w:val="20"/>
                <w:szCs w:val="20"/>
              </w:rPr>
              <w:t>府が設置するものに限る。</w:t>
            </w:r>
            <w:r w:rsidRPr="004E5332">
              <w:rPr>
                <w:rFonts w:hAnsi="ＭＳ 明朝"/>
                <w:color w:val="000000" w:themeColor="text1"/>
                <w:sz w:val="20"/>
                <w:szCs w:val="20"/>
              </w:rPr>
              <w:t>)</w:t>
            </w:r>
          </w:p>
        </w:tc>
        <w:tc>
          <w:tcPr>
            <w:tcW w:w="2938" w:type="dxa"/>
            <w:vAlign w:val="center"/>
          </w:tcPr>
          <w:p w14:paraId="16CC17F3" w14:textId="77777777" w:rsidR="0022359C" w:rsidRPr="004E5332" w:rsidRDefault="0022359C" w:rsidP="00811C7F">
            <w:pPr>
              <w:widowControl/>
              <w:rPr>
                <w:rFonts w:hAnsi="ＭＳ 明朝"/>
                <w:color w:val="000000" w:themeColor="text1"/>
                <w:sz w:val="20"/>
                <w:szCs w:val="20"/>
              </w:rPr>
            </w:pPr>
            <w:r w:rsidRPr="004E5332">
              <w:rPr>
                <w:rFonts w:hAnsi="ＭＳ 明朝" w:hint="eastAsia"/>
                <w:color w:val="000000" w:themeColor="text1"/>
                <w:sz w:val="20"/>
                <w:szCs w:val="20"/>
              </w:rPr>
              <w:t>大阪府都市公園</w:t>
            </w:r>
          </w:p>
        </w:tc>
      </w:tr>
    </w:tbl>
    <w:p w14:paraId="0268B736" w14:textId="77777777" w:rsidR="0022359C" w:rsidRPr="0010366E" w:rsidRDefault="0022359C" w:rsidP="0022359C">
      <w:pPr>
        <w:rPr>
          <w:rFonts w:hAnsi="ＭＳ 明朝"/>
          <w:color w:val="000000" w:themeColor="text1"/>
          <w:sz w:val="20"/>
          <w:szCs w:val="20"/>
        </w:rPr>
      </w:pPr>
      <w:r w:rsidRPr="004E5332">
        <w:rPr>
          <w:rFonts w:hAnsi="ＭＳ 明朝" w:hint="eastAsia"/>
          <w:color w:val="000000" w:themeColor="text1"/>
          <w:sz w:val="20"/>
          <w:szCs w:val="20"/>
        </w:rPr>
        <w:t>（略）</w:t>
      </w:r>
    </w:p>
    <w:sectPr w:rsidR="0022359C" w:rsidRPr="0010366E" w:rsidSect="00011F4C">
      <w:headerReference w:type="first" r:id="rId8"/>
      <w:pgSz w:w="11906" w:h="16838" w:code="9"/>
      <w:pgMar w:top="1247" w:right="1134" w:bottom="1247" w:left="1134" w:header="851" w:footer="992" w:gutter="0"/>
      <w:pgNumType w:fmt="numberInDash" w:start="0" w:chapStyle="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2D38" w14:textId="77777777" w:rsidR="00FF1057" w:rsidRDefault="00FF1057" w:rsidP="004D7964">
      <w:r>
        <w:separator/>
      </w:r>
    </w:p>
  </w:endnote>
  <w:endnote w:type="continuationSeparator" w:id="0">
    <w:p w14:paraId="7101E747" w14:textId="77777777" w:rsidR="00FF1057" w:rsidRDefault="00FF1057" w:rsidP="004D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E346" w14:textId="77777777" w:rsidR="00FF1057" w:rsidRDefault="00FF1057" w:rsidP="004D7964">
      <w:r>
        <w:separator/>
      </w:r>
    </w:p>
  </w:footnote>
  <w:footnote w:type="continuationSeparator" w:id="0">
    <w:p w14:paraId="17ABB924" w14:textId="77777777" w:rsidR="00FF1057" w:rsidRDefault="00FF1057" w:rsidP="004D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A53D" w14:textId="4D4FEB73" w:rsidR="0020462C" w:rsidRPr="00DD30D0" w:rsidRDefault="00646948" w:rsidP="0020462C">
    <w:pPr>
      <w:pStyle w:val="a5"/>
      <w:jc w:val="right"/>
      <w:rPr>
        <w:sz w:val="36"/>
        <w:szCs w:val="40"/>
        <w:bdr w:val="single" w:sz="4" w:space="0" w:color="auto"/>
      </w:rPr>
    </w:pPr>
    <w:r>
      <w:rPr>
        <w:rFonts w:hint="eastAsia"/>
        <w:sz w:val="36"/>
        <w:szCs w:val="40"/>
        <w:bdr w:val="single" w:sz="4" w:space="0" w:color="auto"/>
      </w:rPr>
      <w:t>資料</w:t>
    </w:r>
    <w:r w:rsidR="001A69FE">
      <w:rPr>
        <w:rFonts w:hint="eastAsia"/>
        <w:sz w:val="36"/>
        <w:szCs w:val="40"/>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9184C"/>
    <w:multiLevelType w:val="hybridMultilevel"/>
    <w:tmpl w:val="3132A184"/>
    <w:lvl w:ilvl="0" w:tplc="15AE2E5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B521598"/>
    <w:multiLevelType w:val="hybridMultilevel"/>
    <w:tmpl w:val="DAC2D7A4"/>
    <w:lvl w:ilvl="0" w:tplc="7658B338">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C4B54A5"/>
    <w:multiLevelType w:val="hybridMultilevel"/>
    <w:tmpl w:val="BCF6BF1A"/>
    <w:lvl w:ilvl="0" w:tplc="CBF2794E">
      <w:start w:val="1"/>
      <w:numFmt w:val="bullet"/>
      <w:lvlText w:val="○"/>
      <w:lvlJc w:val="left"/>
      <w:pPr>
        <w:ind w:left="1080" w:hanging="360"/>
      </w:pPr>
      <w:rPr>
        <w:rFonts w:ascii="ＭＳ 明朝" w:eastAsia="ＭＳ 明朝" w:hAnsi="ＭＳ 明朝" w:cstheme="minorBidi" w:hint="eastAsia"/>
        <w:color w:val="FF000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73"/>
    <w:rsid w:val="00000A61"/>
    <w:rsid w:val="00004226"/>
    <w:rsid w:val="0001020C"/>
    <w:rsid w:val="00011F4C"/>
    <w:rsid w:val="00013FC0"/>
    <w:rsid w:val="000169AA"/>
    <w:rsid w:val="0001788D"/>
    <w:rsid w:val="00020906"/>
    <w:rsid w:val="00023AAC"/>
    <w:rsid w:val="00024620"/>
    <w:rsid w:val="0002541B"/>
    <w:rsid w:val="00027484"/>
    <w:rsid w:val="00027B18"/>
    <w:rsid w:val="000303A4"/>
    <w:rsid w:val="00034E72"/>
    <w:rsid w:val="00040928"/>
    <w:rsid w:val="00040AAA"/>
    <w:rsid w:val="000425AE"/>
    <w:rsid w:val="000434C8"/>
    <w:rsid w:val="000449AF"/>
    <w:rsid w:val="000515FB"/>
    <w:rsid w:val="00052FC3"/>
    <w:rsid w:val="00054080"/>
    <w:rsid w:val="00054435"/>
    <w:rsid w:val="00054601"/>
    <w:rsid w:val="0005605A"/>
    <w:rsid w:val="00061DCA"/>
    <w:rsid w:val="00061FBF"/>
    <w:rsid w:val="000625E8"/>
    <w:rsid w:val="00062C5C"/>
    <w:rsid w:val="00063246"/>
    <w:rsid w:val="00067B8D"/>
    <w:rsid w:val="00072303"/>
    <w:rsid w:val="0007385E"/>
    <w:rsid w:val="00075F73"/>
    <w:rsid w:val="0008015C"/>
    <w:rsid w:val="00086B04"/>
    <w:rsid w:val="0008765C"/>
    <w:rsid w:val="00091D58"/>
    <w:rsid w:val="00096F5D"/>
    <w:rsid w:val="00097BAA"/>
    <w:rsid w:val="000A1089"/>
    <w:rsid w:val="000A1D39"/>
    <w:rsid w:val="000A2AD0"/>
    <w:rsid w:val="000A2BC0"/>
    <w:rsid w:val="000A3A2E"/>
    <w:rsid w:val="000A3EBE"/>
    <w:rsid w:val="000A5DF0"/>
    <w:rsid w:val="000A69AC"/>
    <w:rsid w:val="000A72D5"/>
    <w:rsid w:val="000B3D74"/>
    <w:rsid w:val="000B3F75"/>
    <w:rsid w:val="000C678B"/>
    <w:rsid w:val="000C6E29"/>
    <w:rsid w:val="000D00F8"/>
    <w:rsid w:val="000D47CD"/>
    <w:rsid w:val="000D483B"/>
    <w:rsid w:val="000D64A1"/>
    <w:rsid w:val="000E25E5"/>
    <w:rsid w:val="000E4321"/>
    <w:rsid w:val="000F02AD"/>
    <w:rsid w:val="000F207A"/>
    <w:rsid w:val="000F215B"/>
    <w:rsid w:val="0010193C"/>
    <w:rsid w:val="00101C33"/>
    <w:rsid w:val="0010366E"/>
    <w:rsid w:val="00103B12"/>
    <w:rsid w:val="0010452E"/>
    <w:rsid w:val="00107842"/>
    <w:rsid w:val="00117FED"/>
    <w:rsid w:val="00120804"/>
    <w:rsid w:val="00130267"/>
    <w:rsid w:val="0013522C"/>
    <w:rsid w:val="00136202"/>
    <w:rsid w:val="001379AC"/>
    <w:rsid w:val="001414AD"/>
    <w:rsid w:val="001418DA"/>
    <w:rsid w:val="0014240C"/>
    <w:rsid w:val="00142FCD"/>
    <w:rsid w:val="0014376B"/>
    <w:rsid w:val="00150724"/>
    <w:rsid w:val="0015199F"/>
    <w:rsid w:val="001531CA"/>
    <w:rsid w:val="001536A5"/>
    <w:rsid w:val="001563B1"/>
    <w:rsid w:val="00162018"/>
    <w:rsid w:val="00162717"/>
    <w:rsid w:val="00163C72"/>
    <w:rsid w:val="00164BBC"/>
    <w:rsid w:val="00166EF1"/>
    <w:rsid w:val="0016730F"/>
    <w:rsid w:val="001724EB"/>
    <w:rsid w:val="0017397C"/>
    <w:rsid w:val="00174DC5"/>
    <w:rsid w:val="001759F6"/>
    <w:rsid w:val="00175E0B"/>
    <w:rsid w:val="00176803"/>
    <w:rsid w:val="00177021"/>
    <w:rsid w:val="00182376"/>
    <w:rsid w:val="00182579"/>
    <w:rsid w:val="0018423A"/>
    <w:rsid w:val="00185EA3"/>
    <w:rsid w:val="00187126"/>
    <w:rsid w:val="00190EDC"/>
    <w:rsid w:val="00192CD9"/>
    <w:rsid w:val="00192F1B"/>
    <w:rsid w:val="001931BF"/>
    <w:rsid w:val="00194260"/>
    <w:rsid w:val="0019620B"/>
    <w:rsid w:val="00196321"/>
    <w:rsid w:val="0019691D"/>
    <w:rsid w:val="001A0180"/>
    <w:rsid w:val="001A219A"/>
    <w:rsid w:val="001A356B"/>
    <w:rsid w:val="001A69FE"/>
    <w:rsid w:val="001B187D"/>
    <w:rsid w:val="001B3DD2"/>
    <w:rsid w:val="001B45D3"/>
    <w:rsid w:val="001B50DB"/>
    <w:rsid w:val="001C0833"/>
    <w:rsid w:val="001C1938"/>
    <w:rsid w:val="001C2C85"/>
    <w:rsid w:val="001D231A"/>
    <w:rsid w:val="001D3738"/>
    <w:rsid w:val="001D5270"/>
    <w:rsid w:val="001E39CD"/>
    <w:rsid w:val="001E737C"/>
    <w:rsid w:val="001F0F0A"/>
    <w:rsid w:val="001F11A5"/>
    <w:rsid w:val="001F16EE"/>
    <w:rsid w:val="001F190D"/>
    <w:rsid w:val="001F225A"/>
    <w:rsid w:val="001F7C2E"/>
    <w:rsid w:val="00201990"/>
    <w:rsid w:val="0020304F"/>
    <w:rsid w:val="0020462C"/>
    <w:rsid w:val="00205A84"/>
    <w:rsid w:val="00205FBA"/>
    <w:rsid w:val="00213C54"/>
    <w:rsid w:val="00214A70"/>
    <w:rsid w:val="00215566"/>
    <w:rsid w:val="0022040B"/>
    <w:rsid w:val="002208A8"/>
    <w:rsid w:val="0022359C"/>
    <w:rsid w:val="0022486C"/>
    <w:rsid w:val="002267DF"/>
    <w:rsid w:val="002321AF"/>
    <w:rsid w:val="002333E0"/>
    <w:rsid w:val="00233BB0"/>
    <w:rsid w:val="00237865"/>
    <w:rsid w:val="00243BCE"/>
    <w:rsid w:val="00245443"/>
    <w:rsid w:val="002472AE"/>
    <w:rsid w:val="00247348"/>
    <w:rsid w:val="002518FD"/>
    <w:rsid w:val="0025227A"/>
    <w:rsid w:val="00253570"/>
    <w:rsid w:val="0025660A"/>
    <w:rsid w:val="00256725"/>
    <w:rsid w:val="00262464"/>
    <w:rsid w:val="00263364"/>
    <w:rsid w:val="0026347C"/>
    <w:rsid w:val="002649C1"/>
    <w:rsid w:val="0026529B"/>
    <w:rsid w:val="00265A27"/>
    <w:rsid w:val="0026636E"/>
    <w:rsid w:val="0026786D"/>
    <w:rsid w:val="002700BA"/>
    <w:rsid w:val="00271955"/>
    <w:rsid w:val="002729FD"/>
    <w:rsid w:val="00272E16"/>
    <w:rsid w:val="00274961"/>
    <w:rsid w:val="00274FB5"/>
    <w:rsid w:val="00276645"/>
    <w:rsid w:val="00283417"/>
    <w:rsid w:val="00285868"/>
    <w:rsid w:val="00286B44"/>
    <w:rsid w:val="0029012B"/>
    <w:rsid w:val="002914DA"/>
    <w:rsid w:val="00291B0C"/>
    <w:rsid w:val="00291B9F"/>
    <w:rsid w:val="0029220D"/>
    <w:rsid w:val="002A19D5"/>
    <w:rsid w:val="002A2918"/>
    <w:rsid w:val="002A2DED"/>
    <w:rsid w:val="002A3EBE"/>
    <w:rsid w:val="002A682F"/>
    <w:rsid w:val="002A69CB"/>
    <w:rsid w:val="002B3141"/>
    <w:rsid w:val="002B399F"/>
    <w:rsid w:val="002B44B0"/>
    <w:rsid w:val="002C7A6F"/>
    <w:rsid w:val="002D0821"/>
    <w:rsid w:val="002D2A65"/>
    <w:rsid w:val="002D5E50"/>
    <w:rsid w:val="002D6340"/>
    <w:rsid w:val="002D7833"/>
    <w:rsid w:val="002E1DC4"/>
    <w:rsid w:val="002E359A"/>
    <w:rsid w:val="002E3B75"/>
    <w:rsid w:val="002F1CDA"/>
    <w:rsid w:val="002F27EC"/>
    <w:rsid w:val="002F59C2"/>
    <w:rsid w:val="0030029A"/>
    <w:rsid w:val="00301620"/>
    <w:rsid w:val="00301B7E"/>
    <w:rsid w:val="00305532"/>
    <w:rsid w:val="00306EB9"/>
    <w:rsid w:val="0031059C"/>
    <w:rsid w:val="0031143F"/>
    <w:rsid w:val="00316F31"/>
    <w:rsid w:val="0031781B"/>
    <w:rsid w:val="00324055"/>
    <w:rsid w:val="00324165"/>
    <w:rsid w:val="00327F74"/>
    <w:rsid w:val="00331FB7"/>
    <w:rsid w:val="00331FD8"/>
    <w:rsid w:val="00333A35"/>
    <w:rsid w:val="00333B99"/>
    <w:rsid w:val="00334A47"/>
    <w:rsid w:val="00336866"/>
    <w:rsid w:val="00342ABE"/>
    <w:rsid w:val="00343201"/>
    <w:rsid w:val="0034687D"/>
    <w:rsid w:val="00351BD1"/>
    <w:rsid w:val="00352FDB"/>
    <w:rsid w:val="00353C85"/>
    <w:rsid w:val="00354D0F"/>
    <w:rsid w:val="00357055"/>
    <w:rsid w:val="00362D52"/>
    <w:rsid w:val="0037027B"/>
    <w:rsid w:val="00373743"/>
    <w:rsid w:val="00377BD7"/>
    <w:rsid w:val="00383576"/>
    <w:rsid w:val="00383D0B"/>
    <w:rsid w:val="003842D9"/>
    <w:rsid w:val="00384CC9"/>
    <w:rsid w:val="0038627E"/>
    <w:rsid w:val="003873D0"/>
    <w:rsid w:val="003906EA"/>
    <w:rsid w:val="003912C0"/>
    <w:rsid w:val="00392A6E"/>
    <w:rsid w:val="00395FCD"/>
    <w:rsid w:val="003A0459"/>
    <w:rsid w:val="003A0F5B"/>
    <w:rsid w:val="003A135A"/>
    <w:rsid w:val="003A230D"/>
    <w:rsid w:val="003A6755"/>
    <w:rsid w:val="003A6E80"/>
    <w:rsid w:val="003A774E"/>
    <w:rsid w:val="003B03AE"/>
    <w:rsid w:val="003B134A"/>
    <w:rsid w:val="003B15F9"/>
    <w:rsid w:val="003B41D6"/>
    <w:rsid w:val="003B5838"/>
    <w:rsid w:val="003B6D04"/>
    <w:rsid w:val="003C0207"/>
    <w:rsid w:val="003C0432"/>
    <w:rsid w:val="003C0B1E"/>
    <w:rsid w:val="003C185E"/>
    <w:rsid w:val="003C7969"/>
    <w:rsid w:val="003C79A4"/>
    <w:rsid w:val="003D02EA"/>
    <w:rsid w:val="003D2B54"/>
    <w:rsid w:val="003D2EE3"/>
    <w:rsid w:val="003D3432"/>
    <w:rsid w:val="003D4368"/>
    <w:rsid w:val="003D4FBA"/>
    <w:rsid w:val="003D5068"/>
    <w:rsid w:val="003D5A87"/>
    <w:rsid w:val="003D64FC"/>
    <w:rsid w:val="003E0269"/>
    <w:rsid w:val="003E0807"/>
    <w:rsid w:val="003E20B5"/>
    <w:rsid w:val="003E6F0C"/>
    <w:rsid w:val="003E74FC"/>
    <w:rsid w:val="003F1AA7"/>
    <w:rsid w:val="003F4AE3"/>
    <w:rsid w:val="003F5A7C"/>
    <w:rsid w:val="003F5CF7"/>
    <w:rsid w:val="00404CF2"/>
    <w:rsid w:val="00413F04"/>
    <w:rsid w:val="004158BB"/>
    <w:rsid w:val="004162C7"/>
    <w:rsid w:val="0041646B"/>
    <w:rsid w:val="004220E8"/>
    <w:rsid w:val="00427B47"/>
    <w:rsid w:val="004305BB"/>
    <w:rsid w:val="0043128C"/>
    <w:rsid w:val="00431D6C"/>
    <w:rsid w:val="00434526"/>
    <w:rsid w:val="004351CA"/>
    <w:rsid w:val="00436C0A"/>
    <w:rsid w:val="0043751D"/>
    <w:rsid w:val="004379A6"/>
    <w:rsid w:val="0044116F"/>
    <w:rsid w:val="00441CB0"/>
    <w:rsid w:val="00443979"/>
    <w:rsid w:val="00443E07"/>
    <w:rsid w:val="00444013"/>
    <w:rsid w:val="00447B87"/>
    <w:rsid w:val="004516FE"/>
    <w:rsid w:val="0045196D"/>
    <w:rsid w:val="00457118"/>
    <w:rsid w:val="004612EA"/>
    <w:rsid w:val="0046159F"/>
    <w:rsid w:val="00462379"/>
    <w:rsid w:val="00464C8D"/>
    <w:rsid w:val="00466972"/>
    <w:rsid w:val="00470428"/>
    <w:rsid w:val="0047223C"/>
    <w:rsid w:val="00473C85"/>
    <w:rsid w:val="004740CA"/>
    <w:rsid w:val="00476924"/>
    <w:rsid w:val="00476AAB"/>
    <w:rsid w:val="0047730A"/>
    <w:rsid w:val="00480DDF"/>
    <w:rsid w:val="004820E0"/>
    <w:rsid w:val="00484770"/>
    <w:rsid w:val="00484B3D"/>
    <w:rsid w:val="004852FD"/>
    <w:rsid w:val="004905F7"/>
    <w:rsid w:val="00490B8F"/>
    <w:rsid w:val="0049118D"/>
    <w:rsid w:val="00491401"/>
    <w:rsid w:val="00491AAD"/>
    <w:rsid w:val="00493425"/>
    <w:rsid w:val="00493E76"/>
    <w:rsid w:val="004941C8"/>
    <w:rsid w:val="00495A12"/>
    <w:rsid w:val="00496AC9"/>
    <w:rsid w:val="00497504"/>
    <w:rsid w:val="004A1655"/>
    <w:rsid w:val="004A3AC8"/>
    <w:rsid w:val="004B139B"/>
    <w:rsid w:val="004B1538"/>
    <w:rsid w:val="004B52CA"/>
    <w:rsid w:val="004C088D"/>
    <w:rsid w:val="004C13A5"/>
    <w:rsid w:val="004C5B3E"/>
    <w:rsid w:val="004C5E28"/>
    <w:rsid w:val="004D2617"/>
    <w:rsid w:val="004D7964"/>
    <w:rsid w:val="004E2A1B"/>
    <w:rsid w:val="004E5332"/>
    <w:rsid w:val="004E7462"/>
    <w:rsid w:val="004F10EE"/>
    <w:rsid w:val="004F11A4"/>
    <w:rsid w:val="004F173C"/>
    <w:rsid w:val="004F1EF5"/>
    <w:rsid w:val="004F57EF"/>
    <w:rsid w:val="00500E68"/>
    <w:rsid w:val="005034FF"/>
    <w:rsid w:val="00506497"/>
    <w:rsid w:val="00506B58"/>
    <w:rsid w:val="00506FAB"/>
    <w:rsid w:val="00510D5A"/>
    <w:rsid w:val="00515719"/>
    <w:rsid w:val="0051703B"/>
    <w:rsid w:val="00517B64"/>
    <w:rsid w:val="00522275"/>
    <w:rsid w:val="00524675"/>
    <w:rsid w:val="00525365"/>
    <w:rsid w:val="0052567D"/>
    <w:rsid w:val="00525C4D"/>
    <w:rsid w:val="0052621B"/>
    <w:rsid w:val="00527E91"/>
    <w:rsid w:val="005310BE"/>
    <w:rsid w:val="005311ED"/>
    <w:rsid w:val="0053198B"/>
    <w:rsid w:val="0053715F"/>
    <w:rsid w:val="0053799C"/>
    <w:rsid w:val="00541336"/>
    <w:rsid w:val="00541FDF"/>
    <w:rsid w:val="00542B59"/>
    <w:rsid w:val="00545D84"/>
    <w:rsid w:val="00547E0E"/>
    <w:rsid w:val="00551F7B"/>
    <w:rsid w:val="00557CF6"/>
    <w:rsid w:val="0056234F"/>
    <w:rsid w:val="00563BB3"/>
    <w:rsid w:val="00566080"/>
    <w:rsid w:val="00566BFA"/>
    <w:rsid w:val="0056707B"/>
    <w:rsid w:val="00574113"/>
    <w:rsid w:val="00575029"/>
    <w:rsid w:val="00575179"/>
    <w:rsid w:val="0057687A"/>
    <w:rsid w:val="00577BAA"/>
    <w:rsid w:val="00580127"/>
    <w:rsid w:val="00581889"/>
    <w:rsid w:val="00581F5C"/>
    <w:rsid w:val="005852DB"/>
    <w:rsid w:val="00590DE5"/>
    <w:rsid w:val="005A7AA3"/>
    <w:rsid w:val="005B003C"/>
    <w:rsid w:val="005B01D3"/>
    <w:rsid w:val="005B0DE9"/>
    <w:rsid w:val="005B285E"/>
    <w:rsid w:val="005B7EBB"/>
    <w:rsid w:val="005C1154"/>
    <w:rsid w:val="005C5133"/>
    <w:rsid w:val="005D126A"/>
    <w:rsid w:val="005D4BC1"/>
    <w:rsid w:val="005D50BC"/>
    <w:rsid w:val="005D6666"/>
    <w:rsid w:val="005D6C04"/>
    <w:rsid w:val="005D7A9C"/>
    <w:rsid w:val="005E0611"/>
    <w:rsid w:val="005E39BD"/>
    <w:rsid w:val="005E4277"/>
    <w:rsid w:val="005E6202"/>
    <w:rsid w:val="005E7285"/>
    <w:rsid w:val="005E7706"/>
    <w:rsid w:val="005F01FB"/>
    <w:rsid w:val="005F18C3"/>
    <w:rsid w:val="0060186D"/>
    <w:rsid w:val="00604348"/>
    <w:rsid w:val="00604D5E"/>
    <w:rsid w:val="00606841"/>
    <w:rsid w:val="00611B02"/>
    <w:rsid w:val="0061450B"/>
    <w:rsid w:val="006150C0"/>
    <w:rsid w:val="0061566E"/>
    <w:rsid w:val="00616BDA"/>
    <w:rsid w:val="00621CAA"/>
    <w:rsid w:val="0062440D"/>
    <w:rsid w:val="00625FC4"/>
    <w:rsid w:val="006262FF"/>
    <w:rsid w:val="0062664E"/>
    <w:rsid w:val="00635048"/>
    <w:rsid w:val="00637216"/>
    <w:rsid w:val="0064043E"/>
    <w:rsid w:val="0064106C"/>
    <w:rsid w:val="006416FB"/>
    <w:rsid w:val="00642C19"/>
    <w:rsid w:val="00642DE9"/>
    <w:rsid w:val="00643766"/>
    <w:rsid w:val="00646948"/>
    <w:rsid w:val="00662257"/>
    <w:rsid w:val="006646D8"/>
    <w:rsid w:val="00665887"/>
    <w:rsid w:val="00665DEF"/>
    <w:rsid w:val="00666412"/>
    <w:rsid w:val="006667F7"/>
    <w:rsid w:val="00675BBE"/>
    <w:rsid w:val="00676ABF"/>
    <w:rsid w:val="006848F9"/>
    <w:rsid w:val="00684BE3"/>
    <w:rsid w:val="00685D93"/>
    <w:rsid w:val="00687CBB"/>
    <w:rsid w:val="00690DEC"/>
    <w:rsid w:val="006915B5"/>
    <w:rsid w:val="0069287F"/>
    <w:rsid w:val="006939AE"/>
    <w:rsid w:val="00695987"/>
    <w:rsid w:val="00695DBB"/>
    <w:rsid w:val="00697B0E"/>
    <w:rsid w:val="00697F02"/>
    <w:rsid w:val="006A1412"/>
    <w:rsid w:val="006A21D6"/>
    <w:rsid w:val="006A3C3C"/>
    <w:rsid w:val="006A4325"/>
    <w:rsid w:val="006B200E"/>
    <w:rsid w:val="006B419B"/>
    <w:rsid w:val="006B7C5D"/>
    <w:rsid w:val="006C0933"/>
    <w:rsid w:val="006C55F7"/>
    <w:rsid w:val="006C5A9B"/>
    <w:rsid w:val="006D0967"/>
    <w:rsid w:val="006D105A"/>
    <w:rsid w:val="006E064B"/>
    <w:rsid w:val="006E166C"/>
    <w:rsid w:val="006E246D"/>
    <w:rsid w:val="006E39F9"/>
    <w:rsid w:val="006E538E"/>
    <w:rsid w:val="006E5893"/>
    <w:rsid w:val="006E66FC"/>
    <w:rsid w:val="006F0C28"/>
    <w:rsid w:val="006F3309"/>
    <w:rsid w:val="006F407C"/>
    <w:rsid w:val="006F47A9"/>
    <w:rsid w:val="0070045F"/>
    <w:rsid w:val="00700F30"/>
    <w:rsid w:val="0070420E"/>
    <w:rsid w:val="00707C32"/>
    <w:rsid w:val="0071048C"/>
    <w:rsid w:val="00712544"/>
    <w:rsid w:val="00712FBE"/>
    <w:rsid w:val="007137C9"/>
    <w:rsid w:val="00730690"/>
    <w:rsid w:val="00730FCD"/>
    <w:rsid w:val="00731D1A"/>
    <w:rsid w:val="00731D42"/>
    <w:rsid w:val="007328BA"/>
    <w:rsid w:val="00733958"/>
    <w:rsid w:val="00734A64"/>
    <w:rsid w:val="0073535F"/>
    <w:rsid w:val="0073640F"/>
    <w:rsid w:val="00736FA8"/>
    <w:rsid w:val="007448B3"/>
    <w:rsid w:val="007464D8"/>
    <w:rsid w:val="0075462B"/>
    <w:rsid w:val="0075568B"/>
    <w:rsid w:val="00755F79"/>
    <w:rsid w:val="00760737"/>
    <w:rsid w:val="00765111"/>
    <w:rsid w:val="0076542E"/>
    <w:rsid w:val="00772940"/>
    <w:rsid w:val="00775D88"/>
    <w:rsid w:val="00777302"/>
    <w:rsid w:val="00780C06"/>
    <w:rsid w:val="007810AF"/>
    <w:rsid w:val="0078174B"/>
    <w:rsid w:val="00781A22"/>
    <w:rsid w:val="007845A4"/>
    <w:rsid w:val="007913B3"/>
    <w:rsid w:val="00791E57"/>
    <w:rsid w:val="00792F4A"/>
    <w:rsid w:val="007935D2"/>
    <w:rsid w:val="00794887"/>
    <w:rsid w:val="00794EED"/>
    <w:rsid w:val="00795F28"/>
    <w:rsid w:val="007A2455"/>
    <w:rsid w:val="007A36C7"/>
    <w:rsid w:val="007A3BAA"/>
    <w:rsid w:val="007A3F87"/>
    <w:rsid w:val="007A5459"/>
    <w:rsid w:val="007A6EB6"/>
    <w:rsid w:val="007B14F7"/>
    <w:rsid w:val="007B1DDA"/>
    <w:rsid w:val="007B1FF1"/>
    <w:rsid w:val="007B45A1"/>
    <w:rsid w:val="007B6CC9"/>
    <w:rsid w:val="007B75EC"/>
    <w:rsid w:val="007C1B89"/>
    <w:rsid w:val="007C2583"/>
    <w:rsid w:val="007C29AA"/>
    <w:rsid w:val="007C38FB"/>
    <w:rsid w:val="007C5F28"/>
    <w:rsid w:val="007C6D16"/>
    <w:rsid w:val="007D04CC"/>
    <w:rsid w:val="007D0C09"/>
    <w:rsid w:val="007D3041"/>
    <w:rsid w:val="007D377B"/>
    <w:rsid w:val="007D571C"/>
    <w:rsid w:val="007E0C20"/>
    <w:rsid w:val="007E555D"/>
    <w:rsid w:val="007E5777"/>
    <w:rsid w:val="007F0ED0"/>
    <w:rsid w:val="007F2606"/>
    <w:rsid w:val="007F2708"/>
    <w:rsid w:val="007F3A9D"/>
    <w:rsid w:val="007F7AEE"/>
    <w:rsid w:val="00805A42"/>
    <w:rsid w:val="008068FF"/>
    <w:rsid w:val="008118DB"/>
    <w:rsid w:val="00811D2B"/>
    <w:rsid w:val="008170A3"/>
    <w:rsid w:val="008207AC"/>
    <w:rsid w:val="00820B28"/>
    <w:rsid w:val="008219C7"/>
    <w:rsid w:val="00821F67"/>
    <w:rsid w:val="00822AC4"/>
    <w:rsid w:val="00825FB8"/>
    <w:rsid w:val="008262D2"/>
    <w:rsid w:val="00826B9E"/>
    <w:rsid w:val="0083466B"/>
    <w:rsid w:val="00835FEF"/>
    <w:rsid w:val="00841241"/>
    <w:rsid w:val="008427E6"/>
    <w:rsid w:val="00842DD0"/>
    <w:rsid w:val="00842FBF"/>
    <w:rsid w:val="00852976"/>
    <w:rsid w:val="00860EB0"/>
    <w:rsid w:val="00861A95"/>
    <w:rsid w:val="00862883"/>
    <w:rsid w:val="00864E59"/>
    <w:rsid w:val="00865D93"/>
    <w:rsid w:val="008668D8"/>
    <w:rsid w:val="00870FF5"/>
    <w:rsid w:val="008729C2"/>
    <w:rsid w:val="00872BE6"/>
    <w:rsid w:val="00873166"/>
    <w:rsid w:val="00873545"/>
    <w:rsid w:val="00874015"/>
    <w:rsid w:val="008740EF"/>
    <w:rsid w:val="00874FF2"/>
    <w:rsid w:val="0087604B"/>
    <w:rsid w:val="008770F6"/>
    <w:rsid w:val="00880A98"/>
    <w:rsid w:val="00881866"/>
    <w:rsid w:val="00882B42"/>
    <w:rsid w:val="00890D0E"/>
    <w:rsid w:val="008944D5"/>
    <w:rsid w:val="008A18A0"/>
    <w:rsid w:val="008A20FE"/>
    <w:rsid w:val="008A3C03"/>
    <w:rsid w:val="008A401C"/>
    <w:rsid w:val="008A7D29"/>
    <w:rsid w:val="008B28E1"/>
    <w:rsid w:val="008B4A84"/>
    <w:rsid w:val="008B76D3"/>
    <w:rsid w:val="008C1A0A"/>
    <w:rsid w:val="008C23BB"/>
    <w:rsid w:val="008C48C1"/>
    <w:rsid w:val="008C583C"/>
    <w:rsid w:val="008C635B"/>
    <w:rsid w:val="008D06C4"/>
    <w:rsid w:val="008D2EB2"/>
    <w:rsid w:val="008D41B0"/>
    <w:rsid w:val="008D4C6B"/>
    <w:rsid w:val="008D5268"/>
    <w:rsid w:val="008D5F84"/>
    <w:rsid w:val="008D5F96"/>
    <w:rsid w:val="008E4B31"/>
    <w:rsid w:val="008F09D4"/>
    <w:rsid w:val="008F1160"/>
    <w:rsid w:val="008F23F3"/>
    <w:rsid w:val="008F502E"/>
    <w:rsid w:val="0090299B"/>
    <w:rsid w:val="009029C6"/>
    <w:rsid w:val="00903125"/>
    <w:rsid w:val="0090380C"/>
    <w:rsid w:val="00907961"/>
    <w:rsid w:val="00912B83"/>
    <w:rsid w:val="00912D7C"/>
    <w:rsid w:val="00912DEE"/>
    <w:rsid w:val="009148EB"/>
    <w:rsid w:val="00916198"/>
    <w:rsid w:val="00917E87"/>
    <w:rsid w:val="00920CA4"/>
    <w:rsid w:val="00924DF8"/>
    <w:rsid w:val="009251C0"/>
    <w:rsid w:val="009257BC"/>
    <w:rsid w:val="00925A4E"/>
    <w:rsid w:val="00925DF0"/>
    <w:rsid w:val="00925FD6"/>
    <w:rsid w:val="0092780D"/>
    <w:rsid w:val="009330F8"/>
    <w:rsid w:val="009356F5"/>
    <w:rsid w:val="009403F3"/>
    <w:rsid w:val="00941AE2"/>
    <w:rsid w:val="00941B2F"/>
    <w:rsid w:val="00943E97"/>
    <w:rsid w:val="00950BF4"/>
    <w:rsid w:val="00952985"/>
    <w:rsid w:val="00952C69"/>
    <w:rsid w:val="00960281"/>
    <w:rsid w:val="00960A42"/>
    <w:rsid w:val="00962934"/>
    <w:rsid w:val="00973C29"/>
    <w:rsid w:val="00974101"/>
    <w:rsid w:val="009743F9"/>
    <w:rsid w:val="009774B5"/>
    <w:rsid w:val="00980529"/>
    <w:rsid w:val="00981223"/>
    <w:rsid w:val="00981AF7"/>
    <w:rsid w:val="00981B53"/>
    <w:rsid w:val="009824E6"/>
    <w:rsid w:val="0098583B"/>
    <w:rsid w:val="00992722"/>
    <w:rsid w:val="00993691"/>
    <w:rsid w:val="009A0DE1"/>
    <w:rsid w:val="009A4A40"/>
    <w:rsid w:val="009B0F35"/>
    <w:rsid w:val="009B50FE"/>
    <w:rsid w:val="009B684A"/>
    <w:rsid w:val="009B688D"/>
    <w:rsid w:val="009C07A4"/>
    <w:rsid w:val="009C0C6C"/>
    <w:rsid w:val="009C12DB"/>
    <w:rsid w:val="009C1728"/>
    <w:rsid w:val="009C5429"/>
    <w:rsid w:val="009D080D"/>
    <w:rsid w:val="009D0FAA"/>
    <w:rsid w:val="009D3610"/>
    <w:rsid w:val="009D53C2"/>
    <w:rsid w:val="009E01D5"/>
    <w:rsid w:val="009E07EB"/>
    <w:rsid w:val="009E1413"/>
    <w:rsid w:val="009E3495"/>
    <w:rsid w:val="009E41AF"/>
    <w:rsid w:val="009E51E7"/>
    <w:rsid w:val="009E63B1"/>
    <w:rsid w:val="009F2513"/>
    <w:rsid w:val="009F2779"/>
    <w:rsid w:val="00A00885"/>
    <w:rsid w:val="00A01923"/>
    <w:rsid w:val="00A01D3F"/>
    <w:rsid w:val="00A02DE0"/>
    <w:rsid w:val="00A04066"/>
    <w:rsid w:val="00A075E4"/>
    <w:rsid w:val="00A115EA"/>
    <w:rsid w:val="00A1275C"/>
    <w:rsid w:val="00A128B1"/>
    <w:rsid w:val="00A1402C"/>
    <w:rsid w:val="00A20AE2"/>
    <w:rsid w:val="00A22EAA"/>
    <w:rsid w:val="00A22F92"/>
    <w:rsid w:val="00A234F4"/>
    <w:rsid w:val="00A23F61"/>
    <w:rsid w:val="00A24455"/>
    <w:rsid w:val="00A246AA"/>
    <w:rsid w:val="00A25178"/>
    <w:rsid w:val="00A27D53"/>
    <w:rsid w:val="00A3444B"/>
    <w:rsid w:val="00A356A0"/>
    <w:rsid w:val="00A36672"/>
    <w:rsid w:val="00A37C5D"/>
    <w:rsid w:val="00A408B9"/>
    <w:rsid w:val="00A43451"/>
    <w:rsid w:val="00A45DDE"/>
    <w:rsid w:val="00A4644D"/>
    <w:rsid w:val="00A47ECC"/>
    <w:rsid w:val="00A51EE7"/>
    <w:rsid w:val="00A5243B"/>
    <w:rsid w:val="00A54F0E"/>
    <w:rsid w:val="00A55264"/>
    <w:rsid w:val="00A55CAD"/>
    <w:rsid w:val="00A60769"/>
    <w:rsid w:val="00A6110A"/>
    <w:rsid w:val="00A63367"/>
    <w:rsid w:val="00A65AA1"/>
    <w:rsid w:val="00A723F5"/>
    <w:rsid w:val="00A76808"/>
    <w:rsid w:val="00A76ED3"/>
    <w:rsid w:val="00A83AD1"/>
    <w:rsid w:val="00A8478A"/>
    <w:rsid w:val="00A86858"/>
    <w:rsid w:val="00A920F7"/>
    <w:rsid w:val="00A9231C"/>
    <w:rsid w:val="00A938C6"/>
    <w:rsid w:val="00A96A30"/>
    <w:rsid w:val="00AA330D"/>
    <w:rsid w:val="00AA7FC9"/>
    <w:rsid w:val="00AB2398"/>
    <w:rsid w:val="00AB3CCF"/>
    <w:rsid w:val="00AB3E5E"/>
    <w:rsid w:val="00AB4114"/>
    <w:rsid w:val="00AB41CD"/>
    <w:rsid w:val="00AB6696"/>
    <w:rsid w:val="00AB6838"/>
    <w:rsid w:val="00AB70EE"/>
    <w:rsid w:val="00AC3BCF"/>
    <w:rsid w:val="00AD04EF"/>
    <w:rsid w:val="00AD2894"/>
    <w:rsid w:val="00AD5C8C"/>
    <w:rsid w:val="00AE0F1A"/>
    <w:rsid w:val="00AE142A"/>
    <w:rsid w:val="00AE72FF"/>
    <w:rsid w:val="00AF0871"/>
    <w:rsid w:val="00AF09C9"/>
    <w:rsid w:val="00AF122D"/>
    <w:rsid w:val="00AF1AE8"/>
    <w:rsid w:val="00AF21BD"/>
    <w:rsid w:val="00AF357A"/>
    <w:rsid w:val="00AF3EDC"/>
    <w:rsid w:val="00AF4BE3"/>
    <w:rsid w:val="00B00B7B"/>
    <w:rsid w:val="00B03F33"/>
    <w:rsid w:val="00B04188"/>
    <w:rsid w:val="00B042D7"/>
    <w:rsid w:val="00B048C8"/>
    <w:rsid w:val="00B06213"/>
    <w:rsid w:val="00B13832"/>
    <w:rsid w:val="00B13C43"/>
    <w:rsid w:val="00B17246"/>
    <w:rsid w:val="00B2154C"/>
    <w:rsid w:val="00B232C4"/>
    <w:rsid w:val="00B3163C"/>
    <w:rsid w:val="00B359D9"/>
    <w:rsid w:val="00B40CD6"/>
    <w:rsid w:val="00B4537A"/>
    <w:rsid w:val="00B45592"/>
    <w:rsid w:val="00B50582"/>
    <w:rsid w:val="00B535BD"/>
    <w:rsid w:val="00B53626"/>
    <w:rsid w:val="00B54B49"/>
    <w:rsid w:val="00B57C23"/>
    <w:rsid w:val="00B60ED8"/>
    <w:rsid w:val="00B62246"/>
    <w:rsid w:val="00B62AD4"/>
    <w:rsid w:val="00B6471A"/>
    <w:rsid w:val="00B64736"/>
    <w:rsid w:val="00B70A0F"/>
    <w:rsid w:val="00B7252D"/>
    <w:rsid w:val="00B72FAD"/>
    <w:rsid w:val="00B738FD"/>
    <w:rsid w:val="00B73987"/>
    <w:rsid w:val="00B73F75"/>
    <w:rsid w:val="00B74C59"/>
    <w:rsid w:val="00B750D6"/>
    <w:rsid w:val="00B75367"/>
    <w:rsid w:val="00B76601"/>
    <w:rsid w:val="00B775D1"/>
    <w:rsid w:val="00B776FC"/>
    <w:rsid w:val="00B80339"/>
    <w:rsid w:val="00B831C5"/>
    <w:rsid w:val="00B832CF"/>
    <w:rsid w:val="00B8421F"/>
    <w:rsid w:val="00B85C9E"/>
    <w:rsid w:val="00B864DB"/>
    <w:rsid w:val="00B87982"/>
    <w:rsid w:val="00B90E0E"/>
    <w:rsid w:val="00B90F33"/>
    <w:rsid w:val="00B91F93"/>
    <w:rsid w:val="00B92A94"/>
    <w:rsid w:val="00B92DDC"/>
    <w:rsid w:val="00B97636"/>
    <w:rsid w:val="00BA0AE4"/>
    <w:rsid w:val="00BA0C67"/>
    <w:rsid w:val="00BA519E"/>
    <w:rsid w:val="00BA660A"/>
    <w:rsid w:val="00BB1AAC"/>
    <w:rsid w:val="00BB1EFA"/>
    <w:rsid w:val="00BB572A"/>
    <w:rsid w:val="00BB69FF"/>
    <w:rsid w:val="00BB725B"/>
    <w:rsid w:val="00BC0751"/>
    <w:rsid w:val="00BC1A74"/>
    <w:rsid w:val="00BC2513"/>
    <w:rsid w:val="00BC3E37"/>
    <w:rsid w:val="00BC556E"/>
    <w:rsid w:val="00BC5AFB"/>
    <w:rsid w:val="00BC739D"/>
    <w:rsid w:val="00BC7DC5"/>
    <w:rsid w:val="00BC7DF7"/>
    <w:rsid w:val="00BD011F"/>
    <w:rsid w:val="00BD4C13"/>
    <w:rsid w:val="00BE073C"/>
    <w:rsid w:val="00BE2287"/>
    <w:rsid w:val="00BE299C"/>
    <w:rsid w:val="00BE4583"/>
    <w:rsid w:val="00BE590B"/>
    <w:rsid w:val="00BE644C"/>
    <w:rsid w:val="00BE7704"/>
    <w:rsid w:val="00BF016E"/>
    <w:rsid w:val="00BF28D7"/>
    <w:rsid w:val="00BF2F86"/>
    <w:rsid w:val="00BF336F"/>
    <w:rsid w:val="00BF6CC9"/>
    <w:rsid w:val="00BF719A"/>
    <w:rsid w:val="00BF71B1"/>
    <w:rsid w:val="00C03ED5"/>
    <w:rsid w:val="00C052A1"/>
    <w:rsid w:val="00C1194E"/>
    <w:rsid w:val="00C155F6"/>
    <w:rsid w:val="00C20005"/>
    <w:rsid w:val="00C21247"/>
    <w:rsid w:val="00C22CFB"/>
    <w:rsid w:val="00C239B1"/>
    <w:rsid w:val="00C24324"/>
    <w:rsid w:val="00C30B6D"/>
    <w:rsid w:val="00C31596"/>
    <w:rsid w:val="00C34234"/>
    <w:rsid w:val="00C42911"/>
    <w:rsid w:val="00C42BCE"/>
    <w:rsid w:val="00C43025"/>
    <w:rsid w:val="00C56161"/>
    <w:rsid w:val="00C57DD0"/>
    <w:rsid w:val="00C61972"/>
    <w:rsid w:val="00C63412"/>
    <w:rsid w:val="00C63BAB"/>
    <w:rsid w:val="00C649A3"/>
    <w:rsid w:val="00C70156"/>
    <w:rsid w:val="00C734AA"/>
    <w:rsid w:val="00C734C5"/>
    <w:rsid w:val="00C73BEC"/>
    <w:rsid w:val="00C741A6"/>
    <w:rsid w:val="00C76FFC"/>
    <w:rsid w:val="00C7735F"/>
    <w:rsid w:val="00C806F2"/>
    <w:rsid w:val="00C81804"/>
    <w:rsid w:val="00C82F06"/>
    <w:rsid w:val="00C83B6E"/>
    <w:rsid w:val="00C860ED"/>
    <w:rsid w:val="00C928F0"/>
    <w:rsid w:val="00C9423E"/>
    <w:rsid w:val="00C960BB"/>
    <w:rsid w:val="00CA2144"/>
    <w:rsid w:val="00CA2671"/>
    <w:rsid w:val="00CA3161"/>
    <w:rsid w:val="00CA7D5D"/>
    <w:rsid w:val="00CB1A7D"/>
    <w:rsid w:val="00CB5354"/>
    <w:rsid w:val="00CC2978"/>
    <w:rsid w:val="00CC5365"/>
    <w:rsid w:val="00CC5F14"/>
    <w:rsid w:val="00CC78F7"/>
    <w:rsid w:val="00CD186D"/>
    <w:rsid w:val="00CD2BED"/>
    <w:rsid w:val="00CD3254"/>
    <w:rsid w:val="00CD3ECE"/>
    <w:rsid w:val="00CD472A"/>
    <w:rsid w:val="00CE0051"/>
    <w:rsid w:val="00CE0F42"/>
    <w:rsid w:val="00CE1E32"/>
    <w:rsid w:val="00CE556C"/>
    <w:rsid w:val="00CF0A0D"/>
    <w:rsid w:val="00CF305E"/>
    <w:rsid w:val="00CF64B1"/>
    <w:rsid w:val="00CF68C9"/>
    <w:rsid w:val="00D01DE3"/>
    <w:rsid w:val="00D041F3"/>
    <w:rsid w:val="00D05066"/>
    <w:rsid w:val="00D05E7D"/>
    <w:rsid w:val="00D10A1D"/>
    <w:rsid w:val="00D15002"/>
    <w:rsid w:val="00D172BF"/>
    <w:rsid w:val="00D206D5"/>
    <w:rsid w:val="00D2470E"/>
    <w:rsid w:val="00D31601"/>
    <w:rsid w:val="00D332AF"/>
    <w:rsid w:val="00D34491"/>
    <w:rsid w:val="00D35CA1"/>
    <w:rsid w:val="00D371A9"/>
    <w:rsid w:val="00D4058C"/>
    <w:rsid w:val="00D41CF8"/>
    <w:rsid w:val="00D41E27"/>
    <w:rsid w:val="00D437F6"/>
    <w:rsid w:val="00D45D7C"/>
    <w:rsid w:val="00D46247"/>
    <w:rsid w:val="00D46F09"/>
    <w:rsid w:val="00D5396A"/>
    <w:rsid w:val="00D61820"/>
    <w:rsid w:val="00D6343D"/>
    <w:rsid w:val="00D634D9"/>
    <w:rsid w:val="00D65B3D"/>
    <w:rsid w:val="00D66B40"/>
    <w:rsid w:val="00D7342D"/>
    <w:rsid w:val="00D75579"/>
    <w:rsid w:val="00D7672D"/>
    <w:rsid w:val="00D77F1F"/>
    <w:rsid w:val="00D80151"/>
    <w:rsid w:val="00D80C7E"/>
    <w:rsid w:val="00D81182"/>
    <w:rsid w:val="00D813AC"/>
    <w:rsid w:val="00D8237F"/>
    <w:rsid w:val="00D837C9"/>
    <w:rsid w:val="00D8645E"/>
    <w:rsid w:val="00D86999"/>
    <w:rsid w:val="00D86B27"/>
    <w:rsid w:val="00D902EB"/>
    <w:rsid w:val="00D91486"/>
    <w:rsid w:val="00D92B89"/>
    <w:rsid w:val="00D92E24"/>
    <w:rsid w:val="00D95CE2"/>
    <w:rsid w:val="00DA23A9"/>
    <w:rsid w:val="00DA316F"/>
    <w:rsid w:val="00DA520D"/>
    <w:rsid w:val="00DA5213"/>
    <w:rsid w:val="00DA62C6"/>
    <w:rsid w:val="00DA7000"/>
    <w:rsid w:val="00DB00EE"/>
    <w:rsid w:val="00DB3031"/>
    <w:rsid w:val="00DB3212"/>
    <w:rsid w:val="00DB3CA8"/>
    <w:rsid w:val="00DB3E8F"/>
    <w:rsid w:val="00DC2D14"/>
    <w:rsid w:val="00DC33D5"/>
    <w:rsid w:val="00DC4E17"/>
    <w:rsid w:val="00DC6DAD"/>
    <w:rsid w:val="00DC71FC"/>
    <w:rsid w:val="00DC765B"/>
    <w:rsid w:val="00DC7951"/>
    <w:rsid w:val="00DC7F36"/>
    <w:rsid w:val="00DD1668"/>
    <w:rsid w:val="00DD2930"/>
    <w:rsid w:val="00DD30D0"/>
    <w:rsid w:val="00DD3FEB"/>
    <w:rsid w:val="00DD42EC"/>
    <w:rsid w:val="00DD602B"/>
    <w:rsid w:val="00DE490C"/>
    <w:rsid w:val="00DE780D"/>
    <w:rsid w:val="00DF1233"/>
    <w:rsid w:val="00DF1376"/>
    <w:rsid w:val="00DF2344"/>
    <w:rsid w:val="00DF4030"/>
    <w:rsid w:val="00DF6CC2"/>
    <w:rsid w:val="00DF6FBA"/>
    <w:rsid w:val="00E001B9"/>
    <w:rsid w:val="00E01C4B"/>
    <w:rsid w:val="00E01FB4"/>
    <w:rsid w:val="00E05241"/>
    <w:rsid w:val="00E05AB0"/>
    <w:rsid w:val="00E068BE"/>
    <w:rsid w:val="00E07BE4"/>
    <w:rsid w:val="00E13582"/>
    <w:rsid w:val="00E13FE0"/>
    <w:rsid w:val="00E1506D"/>
    <w:rsid w:val="00E15737"/>
    <w:rsid w:val="00E16FD4"/>
    <w:rsid w:val="00E17C07"/>
    <w:rsid w:val="00E20E8B"/>
    <w:rsid w:val="00E22618"/>
    <w:rsid w:val="00E232B9"/>
    <w:rsid w:val="00E242A7"/>
    <w:rsid w:val="00E261FC"/>
    <w:rsid w:val="00E269DB"/>
    <w:rsid w:val="00E3068E"/>
    <w:rsid w:val="00E30D39"/>
    <w:rsid w:val="00E37E44"/>
    <w:rsid w:val="00E4314D"/>
    <w:rsid w:val="00E4477E"/>
    <w:rsid w:val="00E459CA"/>
    <w:rsid w:val="00E45A9D"/>
    <w:rsid w:val="00E46081"/>
    <w:rsid w:val="00E47247"/>
    <w:rsid w:val="00E474E1"/>
    <w:rsid w:val="00E50495"/>
    <w:rsid w:val="00E5191A"/>
    <w:rsid w:val="00E52175"/>
    <w:rsid w:val="00E52680"/>
    <w:rsid w:val="00E545F5"/>
    <w:rsid w:val="00E54BAC"/>
    <w:rsid w:val="00E5624E"/>
    <w:rsid w:val="00E60594"/>
    <w:rsid w:val="00E613AC"/>
    <w:rsid w:val="00E61DE0"/>
    <w:rsid w:val="00E64D3E"/>
    <w:rsid w:val="00E6574A"/>
    <w:rsid w:val="00E65F72"/>
    <w:rsid w:val="00E671AE"/>
    <w:rsid w:val="00E71AF4"/>
    <w:rsid w:val="00E77B0F"/>
    <w:rsid w:val="00E81517"/>
    <w:rsid w:val="00E845E4"/>
    <w:rsid w:val="00E923A7"/>
    <w:rsid w:val="00E92A1E"/>
    <w:rsid w:val="00EA1412"/>
    <w:rsid w:val="00EA1E69"/>
    <w:rsid w:val="00EA49B7"/>
    <w:rsid w:val="00EA5147"/>
    <w:rsid w:val="00EA666F"/>
    <w:rsid w:val="00EB0A7C"/>
    <w:rsid w:val="00EB5E6E"/>
    <w:rsid w:val="00EC068F"/>
    <w:rsid w:val="00EC095A"/>
    <w:rsid w:val="00EC6CCE"/>
    <w:rsid w:val="00ED0902"/>
    <w:rsid w:val="00ED0998"/>
    <w:rsid w:val="00ED2E14"/>
    <w:rsid w:val="00ED4304"/>
    <w:rsid w:val="00ED6C49"/>
    <w:rsid w:val="00EE023B"/>
    <w:rsid w:val="00EE1C37"/>
    <w:rsid w:val="00EE6ED7"/>
    <w:rsid w:val="00EF20F5"/>
    <w:rsid w:val="00EF4D1F"/>
    <w:rsid w:val="00F00098"/>
    <w:rsid w:val="00F02E1C"/>
    <w:rsid w:val="00F0362B"/>
    <w:rsid w:val="00F062B2"/>
    <w:rsid w:val="00F06D18"/>
    <w:rsid w:val="00F12542"/>
    <w:rsid w:val="00F15B03"/>
    <w:rsid w:val="00F16D3F"/>
    <w:rsid w:val="00F20DB3"/>
    <w:rsid w:val="00F21DCF"/>
    <w:rsid w:val="00F21E48"/>
    <w:rsid w:val="00F239C2"/>
    <w:rsid w:val="00F23A58"/>
    <w:rsid w:val="00F23FBC"/>
    <w:rsid w:val="00F24800"/>
    <w:rsid w:val="00F271D9"/>
    <w:rsid w:val="00F27360"/>
    <w:rsid w:val="00F30052"/>
    <w:rsid w:val="00F35F36"/>
    <w:rsid w:val="00F40160"/>
    <w:rsid w:val="00F4087F"/>
    <w:rsid w:val="00F43235"/>
    <w:rsid w:val="00F43E85"/>
    <w:rsid w:val="00F450BC"/>
    <w:rsid w:val="00F524C6"/>
    <w:rsid w:val="00F53924"/>
    <w:rsid w:val="00F542F9"/>
    <w:rsid w:val="00F54C01"/>
    <w:rsid w:val="00F57410"/>
    <w:rsid w:val="00F6268F"/>
    <w:rsid w:val="00F626B6"/>
    <w:rsid w:val="00F62C3B"/>
    <w:rsid w:val="00F634CD"/>
    <w:rsid w:val="00F63C95"/>
    <w:rsid w:val="00F66190"/>
    <w:rsid w:val="00F67D88"/>
    <w:rsid w:val="00F75658"/>
    <w:rsid w:val="00F76FD0"/>
    <w:rsid w:val="00F778F8"/>
    <w:rsid w:val="00F83008"/>
    <w:rsid w:val="00F843D9"/>
    <w:rsid w:val="00F91A2F"/>
    <w:rsid w:val="00F92F85"/>
    <w:rsid w:val="00F93EBE"/>
    <w:rsid w:val="00F9629B"/>
    <w:rsid w:val="00FA04E4"/>
    <w:rsid w:val="00FA07D7"/>
    <w:rsid w:val="00FA1F3E"/>
    <w:rsid w:val="00FA4514"/>
    <w:rsid w:val="00FA46E1"/>
    <w:rsid w:val="00FA5379"/>
    <w:rsid w:val="00FA6136"/>
    <w:rsid w:val="00FB2997"/>
    <w:rsid w:val="00FB3FB6"/>
    <w:rsid w:val="00FB4414"/>
    <w:rsid w:val="00FB47EF"/>
    <w:rsid w:val="00FB65C0"/>
    <w:rsid w:val="00FB7229"/>
    <w:rsid w:val="00FC0A54"/>
    <w:rsid w:val="00FC0B86"/>
    <w:rsid w:val="00FC1040"/>
    <w:rsid w:val="00FC5F92"/>
    <w:rsid w:val="00FC6AE2"/>
    <w:rsid w:val="00FC7077"/>
    <w:rsid w:val="00FD0179"/>
    <w:rsid w:val="00FD0B8B"/>
    <w:rsid w:val="00FD15D2"/>
    <w:rsid w:val="00FD2965"/>
    <w:rsid w:val="00FD29D1"/>
    <w:rsid w:val="00FD3C8F"/>
    <w:rsid w:val="00FD6C18"/>
    <w:rsid w:val="00FE108C"/>
    <w:rsid w:val="00FE150F"/>
    <w:rsid w:val="00FE7887"/>
    <w:rsid w:val="00FE7C09"/>
    <w:rsid w:val="00FF09F0"/>
    <w:rsid w:val="00FF1057"/>
    <w:rsid w:val="00FF1145"/>
    <w:rsid w:val="00FF1DEE"/>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2D9DC89"/>
  <w15:chartTrackingRefBased/>
  <w15:docId w15:val="{BF77E6A2-3AE4-44D5-9DB0-540081DF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ゴシック"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F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5F73"/>
  </w:style>
  <w:style w:type="character" w:customStyle="1" w:styleId="a4">
    <w:name w:val="日付 (文字)"/>
    <w:basedOn w:val="a0"/>
    <w:link w:val="a3"/>
    <w:uiPriority w:val="99"/>
    <w:semiHidden/>
    <w:rsid w:val="00075F73"/>
  </w:style>
  <w:style w:type="paragraph" w:styleId="a5">
    <w:name w:val="header"/>
    <w:basedOn w:val="a"/>
    <w:link w:val="a6"/>
    <w:uiPriority w:val="99"/>
    <w:unhideWhenUsed/>
    <w:rsid w:val="004D7964"/>
    <w:pPr>
      <w:tabs>
        <w:tab w:val="center" w:pos="4252"/>
        <w:tab w:val="right" w:pos="8504"/>
      </w:tabs>
      <w:snapToGrid w:val="0"/>
    </w:pPr>
  </w:style>
  <w:style w:type="character" w:customStyle="1" w:styleId="a6">
    <w:name w:val="ヘッダー (文字)"/>
    <w:basedOn w:val="a0"/>
    <w:link w:val="a5"/>
    <w:uiPriority w:val="99"/>
    <w:rsid w:val="004D7964"/>
  </w:style>
  <w:style w:type="paragraph" w:styleId="a7">
    <w:name w:val="footer"/>
    <w:basedOn w:val="a"/>
    <w:link w:val="a8"/>
    <w:uiPriority w:val="99"/>
    <w:unhideWhenUsed/>
    <w:rsid w:val="004D7964"/>
    <w:pPr>
      <w:tabs>
        <w:tab w:val="center" w:pos="4252"/>
        <w:tab w:val="right" w:pos="8504"/>
      </w:tabs>
      <w:snapToGrid w:val="0"/>
    </w:pPr>
  </w:style>
  <w:style w:type="character" w:customStyle="1" w:styleId="a8">
    <w:name w:val="フッター (文字)"/>
    <w:basedOn w:val="a0"/>
    <w:link w:val="a7"/>
    <w:uiPriority w:val="99"/>
    <w:rsid w:val="004D7964"/>
  </w:style>
  <w:style w:type="table" w:styleId="a9">
    <w:name w:val="Table Grid"/>
    <w:basedOn w:val="a1"/>
    <w:uiPriority w:val="39"/>
    <w:rsid w:val="003F1AA7"/>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E538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538E"/>
    <w:rPr>
      <w:rFonts w:asciiTheme="majorHAnsi" w:eastAsiaTheme="majorEastAsia" w:hAnsiTheme="majorHAnsi" w:cstheme="majorBidi"/>
      <w:sz w:val="18"/>
      <w:szCs w:val="18"/>
    </w:rPr>
  </w:style>
  <w:style w:type="paragraph" w:styleId="ac">
    <w:name w:val="List Paragraph"/>
    <w:basedOn w:val="a"/>
    <w:uiPriority w:val="34"/>
    <w:qFormat/>
    <w:rsid w:val="00AF122D"/>
    <w:pPr>
      <w:ind w:leftChars="400" w:left="840"/>
    </w:pPr>
  </w:style>
  <w:style w:type="character" w:styleId="ad">
    <w:name w:val="annotation reference"/>
    <w:basedOn w:val="a0"/>
    <w:uiPriority w:val="99"/>
    <w:semiHidden/>
    <w:unhideWhenUsed/>
    <w:rsid w:val="00C649A3"/>
    <w:rPr>
      <w:sz w:val="18"/>
      <w:szCs w:val="18"/>
    </w:rPr>
  </w:style>
  <w:style w:type="paragraph" w:styleId="ae">
    <w:name w:val="annotation text"/>
    <w:basedOn w:val="a"/>
    <w:link w:val="af"/>
    <w:uiPriority w:val="99"/>
    <w:semiHidden/>
    <w:unhideWhenUsed/>
    <w:rsid w:val="00C649A3"/>
    <w:pPr>
      <w:jc w:val="left"/>
    </w:pPr>
  </w:style>
  <w:style w:type="character" w:customStyle="1" w:styleId="af">
    <w:name w:val="コメント文字列 (文字)"/>
    <w:basedOn w:val="a0"/>
    <w:link w:val="ae"/>
    <w:uiPriority w:val="99"/>
    <w:semiHidden/>
    <w:rsid w:val="00C649A3"/>
  </w:style>
  <w:style w:type="paragraph" w:styleId="af0">
    <w:name w:val="annotation subject"/>
    <w:basedOn w:val="ae"/>
    <w:next w:val="ae"/>
    <w:link w:val="af1"/>
    <w:uiPriority w:val="99"/>
    <w:semiHidden/>
    <w:unhideWhenUsed/>
    <w:rsid w:val="00C649A3"/>
    <w:rPr>
      <w:b/>
      <w:bCs/>
    </w:rPr>
  </w:style>
  <w:style w:type="character" w:customStyle="1" w:styleId="af1">
    <w:name w:val="コメント内容 (文字)"/>
    <w:basedOn w:val="af"/>
    <w:link w:val="af0"/>
    <w:uiPriority w:val="99"/>
    <w:semiHidden/>
    <w:rsid w:val="00C649A3"/>
    <w:rPr>
      <w:b/>
      <w:bCs/>
    </w:rPr>
  </w:style>
  <w:style w:type="paragraph" w:styleId="Web">
    <w:name w:val="Normal (Web)"/>
    <w:basedOn w:val="a"/>
    <w:uiPriority w:val="99"/>
    <w:semiHidden/>
    <w:unhideWhenUsed/>
    <w:rsid w:val="0001788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2">
    <w:name w:val="Revision"/>
    <w:hidden/>
    <w:uiPriority w:val="99"/>
    <w:semiHidden/>
    <w:rsid w:val="00A6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3452">
      <w:bodyDiv w:val="1"/>
      <w:marLeft w:val="0"/>
      <w:marRight w:val="0"/>
      <w:marTop w:val="0"/>
      <w:marBottom w:val="0"/>
      <w:divBdr>
        <w:top w:val="none" w:sz="0" w:space="0" w:color="auto"/>
        <w:left w:val="none" w:sz="0" w:space="0" w:color="auto"/>
        <w:bottom w:val="none" w:sz="0" w:space="0" w:color="auto"/>
        <w:right w:val="none" w:sz="0" w:space="0" w:color="auto"/>
      </w:divBdr>
    </w:div>
    <w:div w:id="270020018">
      <w:bodyDiv w:val="1"/>
      <w:marLeft w:val="0"/>
      <w:marRight w:val="0"/>
      <w:marTop w:val="0"/>
      <w:marBottom w:val="0"/>
      <w:divBdr>
        <w:top w:val="none" w:sz="0" w:space="0" w:color="auto"/>
        <w:left w:val="none" w:sz="0" w:space="0" w:color="auto"/>
        <w:bottom w:val="none" w:sz="0" w:space="0" w:color="auto"/>
        <w:right w:val="none" w:sz="0" w:space="0" w:color="auto"/>
      </w:divBdr>
    </w:div>
    <w:div w:id="319819552">
      <w:bodyDiv w:val="1"/>
      <w:marLeft w:val="0"/>
      <w:marRight w:val="0"/>
      <w:marTop w:val="0"/>
      <w:marBottom w:val="0"/>
      <w:divBdr>
        <w:top w:val="none" w:sz="0" w:space="0" w:color="auto"/>
        <w:left w:val="none" w:sz="0" w:space="0" w:color="auto"/>
        <w:bottom w:val="none" w:sz="0" w:space="0" w:color="auto"/>
        <w:right w:val="none" w:sz="0" w:space="0" w:color="auto"/>
      </w:divBdr>
    </w:div>
    <w:div w:id="685182021">
      <w:bodyDiv w:val="1"/>
      <w:marLeft w:val="0"/>
      <w:marRight w:val="0"/>
      <w:marTop w:val="0"/>
      <w:marBottom w:val="0"/>
      <w:divBdr>
        <w:top w:val="none" w:sz="0" w:space="0" w:color="auto"/>
        <w:left w:val="none" w:sz="0" w:space="0" w:color="auto"/>
        <w:bottom w:val="none" w:sz="0" w:space="0" w:color="auto"/>
        <w:right w:val="none" w:sz="0" w:space="0" w:color="auto"/>
      </w:divBdr>
    </w:div>
    <w:div w:id="691423459">
      <w:bodyDiv w:val="1"/>
      <w:marLeft w:val="0"/>
      <w:marRight w:val="0"/>
      <w:marTop w:val="0"/>
      <w:marBottom w:val="0"/>
      <w:divBdr>
        <w:top w:val="none" w:sz="0" w:space="0" w:color="auto"/>
        <w:left w:val="none" w:sz="0" w:space="0" w:color="auto"/>
        <w:bottom w:val="none" w:sz="0" w:space="0" w:color="auto"/>
        <w:right w:val="none" w:sz="0" w:space="0" w:color="auto"/>
      </w:divBdr>
    </w:div>
    <w:div w:id="880750210">
      <w:bodyDiv w:val="1"/>
      <w:marLeft w:val="0"/>
      <w:marRight w:val="0"/>
      <w:marTop w:val="0"/>
      <w:marBottom w:val="0"/>
      <w:divBdr>
        <w:top w:val="none" w:sz="0" w:space="0" w:color="auto"/>
        <w:left w:val="none" w:sz="0" w:space="0" w:color="auto"/>
        <w:bottom w:val="none" w:sz="0" w:space="0" w:color="auto"/>
        <w:right w:val="none" w:sz="0" w:space="0" w:color="auto"/>
      </w:divBdr>
    </w:div>
    <w:div w:id="1071732688">
      <w:bodyDiv w:val="1"/>
      <w:marLeft w:val="0"/>
      <w:marRight w:val="0"/>
      <w:marTop w:val="0"/>
      <w:marBottom w:val="0"/>
      <w:divBdr>
        <w:top w:val="none" w:sz="0" w:space="0" w:color="auto"/>
        <w:left w:val="none" w:sz="0" w:space="0" w:color="auto"/>
        <w:bottom w:val="none" w:sz="0" w:space="0" w:color="auto"/>
        <w:right w:val="none" w:sz="0" w:space="0" w:color="auto"/>
      </w:divBdr>
    </w:div>
    <w:div w:id="15840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25B3-2168-4FC4-8DCA-FD288975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1215</Words>
  <Characters>6928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裏　祥嗣</dc:creator>
  <cp:keywords/>
  <dc:description/>
  <cp:lastModifiedBy>大阪府公園課</cp:lastModifiedBy>
  <cp:revision>43</cp:revision>
  <cp:lastPrinted>2025-12-04T06:15:00Z</cp:lastPrinted>
  <dcterms:created xsi:type="dcterms:W3CDTF">2026-01-30T10:08:00Z</dcterms:created>
  <dcterms:modified xsi:type="dcterms:W3CDTF">2026-02-18T07:15:00Z</dcterms:modified>
</cp:coreProperties>
</file>