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E6" w:rsidRPr="00350807" w:rsidRDefault="00304182" w:rsidP="00067BE6">
      <w:pPr>
        <w:jc w:val="center"/>
        <w:rPr>
          <w:rFonts w:ascii="Meiryo UI" w:eastAsia="Meiryo UI" w:hAnsi="Meiryo UI"/>
          <w:b/>
        </w:rPr>
      </w:pPr>
      <w:r>
        <w:rPr>
          <w:rFonts w:ascii="Meiryo UI" w:eastAsia="Meiryo UI" w:hAnsi="Meiryo UI" w:hint="eastAsia"/>
          <w:b/>
        </w:rPr>
        <w:t>「</w:t>
      </w:r>
      <w:r w:rsidR="00543731">
        <w:rPr>
          <w:rFonts w:ascii="Meiryo UI" w:eastAsia="Meiryo UI" w:hAnsi="Meiryo UI" w:hint="eastAsia"/>
          <w:b/>
        </w:rPr>
        <w:t>生物多様性</w:t>
      </w:r>
      <w:r>
        <w:rPr>
          <w:rFonts w:ascii="Meiryo UI" w:eastAsia="Meiryo UI" w:hAnsi="Meiryo UI" w:hint="eastAsia"/>
          <w:b/>
        </w:rPr>
        <w:t>」</w:t>
      </w:r>
      <w:r w:rsidR="00067BE6" w:rsidRPr="00350807">
        <w:rPr>
          <w:rFonts w:ascii="Meiryo UI" w:eastAsia="Meiryo UI" w:hAnsi="Meiryo UI" w:hint="eastAsia"/>
          <w:b/>
        </w:rPr>
        <w:t>に関するアンケート</w:t>
      </w:r>
    </w:p>
    <w:p w:rsidR="00067BE6" w:rsidRPr="00350807" w:rsidRDefault="00067BE6" w:rsidP="00A075E6">
      <w:pPr>
        <w:rPr>
          <w:rFonts w:ascii="Meiryo UI" w:eastAsia="Meiryo UI" w:hAnsi="Meiryo UI"/>
        </w:rPr>
      </w:pPr>
    </w:p>
    <w:p w:rsidR="002550EE" w:rsidRDefault="00A075E6" w:rsidP="003E457B">
      <w:pPr>
        <w:rPr>
          <w:sz w:val="18"/>
          <w:szCs w:val="18"/>
        </w:rPr>
      </w:pPr>
      <w:r w:rsidRPr="00350807">
        <w:rPr>
          <w:rFonts w:ascii="Meiryo UI" w:eastAsia="Meiryo UI" w:hAnsi="Meiryo UI" w:hint="eastAsia"/>
          <w:b/>
        </w:rPr>
        <w:t>■調査対象</w:t>
      </w:r>
      <w:r w:rsidR="002550EE">
        <w:rPr>
          <w:rFonts w:hint="eastAsia"/>
          <w:sz w:val="18"/>
          <w:szCs w:val="18"/>
        </w:rPr>
        <w:t xml:space="preserve"> </w:t>
      </w:r>
    </w:p>
    <w:p w:rsidR="00A075E6" w:rsidRDefault="003E457B" w:rsidP="003E457B">
      <w:pPr>
        <w:ind w:firstLineChars="100" w:firstLine="210"/>
        <w:rPr>
          <w:rFonts w:ascii="Meiryo UI" w:eastAsia="Meiryo UI" w:hAnsi="Meiryo UI"/>
          <w:szCs w:val="21"/>
        </w:rPr>
      </w:pPr>
      <w:r w:rsidRPr="00F2171A">
        <w:rPr>
          <w:rFonts w:ascii="Meiryo UI" w:eastAsia="Meiryo UI" w:hAnsi="Meiryo UI" w:hint="eastAsia"/>
          <w:szCs w:val="21"/>
        </w:rPr>
        <w:t>国勢調査結果に基づく性・年代・居住地（４地域）の割合で割り付けた</w:t>
      </w:r>
      <w:r w:rsidRPr="00F2171A">
        <w:rPr>
          <w:rFonts w:ascii="Meiryo UI" w:eastAsia="Meiryo UI" w:hAnsi="Meiryo UI"/>
          <w:szCs w:val="21"/>
        </w:rPr>
        <w:t>18歳以上の大阪府民1,000サンプル</w:t>
      </w:r>
    </w:p>
    <w:p w:rsidR="003E457B" w:rsidRPr="002550EE" w:rsidRDefault="003E457B" w:rsidP="003E457B">
      <w:pPr>
        <w:ind w:firstLineChars="100" w:firstLine="210"/>
        <w:rPr>
          <w:rFonts w:ascii="Meiryo UI" w:eastAsia="Meiryo UI" w:hAnsi="Meiryo UI"/>
        </w:rPr>
      </w:pPr>
    </w:p>
    <w:p w:rsidR="00A075E6" w:rsidRPr="00350807" w:rsidRDefault="00A075E6" w:rsidP="00A075E6">
      <w:pPr>
        <w:rPr>
          <w:rFonts w:ascii="Meiryo UI" w:eastAsia="Meiryo UI" w:hAnsi="Meiryo UI"/>
          <w:b/>
        </w:rPr>
      </w:pPr>
      <w:r w:rsidRPr="00350807">
        <w:rPr>
          <w:rFonts w:ascii="Meiryo UI" w:eastAsia="Meiryo UI" w:hAnsi="Meiryo UI" w:hint="eastAsia"/>
          <w:b/>
        </w:rPr>
        <w:t>■</w:t>
      </w:r>
      <w:r w:rsidR="003E457B">
        <w:rPr>
          <w:rFonts w:ascii="Meiryo UI" w:eastAsia="Meiryo UI" w:hAnsi="Meiryo UI" w:hint="eastAsia"/>
          <w:b/>
        </w:rPr>
        <w:t>属性</w:t>
      </w:r>
      <w:r w:rsidRPr="00350807">
        <w:rPr>
          <w:rFonts w:ascii="Meiryo UI" w:eastAsia="Meiryo UI" w:hAnsi="Meiryo UI" w:hint="eastAsia"/>
          <w:b/>
        </w:rPr>
        <w:t>質問</w:t>
      </w:r>
    </w:p>
    <w:p w:rsidR="00375FA1" w:rsidRPr="00350807" w:rsidRDefault="003E457B" w:rsidP="00A075E6">
      <w:pPr>
        <w:ind w:firstLineChars="100" w:firstLine="210"/>
        <w:rPr>
          <w:rFonts w:ascii="Meiryo UI" w:eastAsia="Meiryo UI" w:hAnsi="Meiryo UI"/>
        </w:rPr>
      </w:pPr>
      <w:r>
        <w:rPr>
          <w:rFonts w:ascii="Meiryo UI" w:eastAsia="Meiryo UI" w:hAnsi="Meiryo UI"/>
        </w:rPr>
        <w:t>F</w:t>
      </w:r>
      <w:r w:rsidR="00375FA1" w:rsidRPr="00350807">
        <w:rPr>
          <w:rFonts w:ascii="Meiryo UI" w:eastAsia="Meiryo UI" w:hAnsi="Meiryo UI" w:hint="eastAsia"/>
        </w:rPr>
        <w:t>１　年齢</w:t>
      </w:r>
    </w:p>
    <w:p w:rsidR="00375FA1" w:rsidRPr="00350807" w:rsidRDefault="003E457B" w:rsidP="00A075E6">
      <w:pPr>
        <w:ind w:firstLineChars="100" w:firstLine="210"/>
        <w:rPr>
          <w:rFonts w:ascii="Meiryo UI" w:eastAsia="Meiryo UI" w:hAnsi="Meiryo UI"/>
        </w:rPr>
      </w:pPr>
      <w:r>
        <w:rPr>
          <w:rFonts w:ascii="Meiryo UI" w:eastAsia="Meiryo UI" w:hAnsi="Meiryo UI"/>
        </w:rPr>
        <w:t>F</w:t>
      </w:r>
      <w:r w:rsidR="00375FA1" w:rsidRPr="00350807">
        <w:rPr>
          <w:rFonts w:ascii="Meiryo UI" w:eastAsia="Meiryo UI" w:hAnsi="Meiryo UI" w:hint="eastAsia"/>
        </w:rPr>
        <w:t>２　性別</w:t>
      </w:r>
    </w:p>
    <w:p w:rsidR="00375FA1" w:rsidRPr="00350807" w:rsidRDefault="003E457B" w:rsidP="003E457B">
      <w:pPr>
        <w:ind w:firstLineChars="100" w:firstLine="210"/>
        <w:rPr>
          <w:rFonts w:ascii="Meiryo UI" w:eastAsia="Meiryo UI" w:hAnsi="Meiryo UI"/>
        </w:rPr>
      </w:pPr>
      <w:r>
        <w:rPr>
          <w:rFonts w:ascii="Meiryo UI" w:eastAsia="Meiryo UI" w:hAnsi="Meiryo UI"/>
        </w:rPr>
        <w:t>F</w:t>
      </w:r>
      <w:r w:rsidR="00375FA1" w:rsidRPr="00350807">
        <w:rPr>
          <w:rFonts w:ascii="Meiryo UI" w:eastAsia="Meiryo UI" w:hAnsi="Meiryo UI" w:hint="eastAsia"/>
        </w:rPr>
        <w:t>３　都道府県</w:t>
      </w:r>
    </w:p>
    <w:p w:rsidR="00A075E6" w:rsidRPr="00350807" w:rsidRDefault="003E457B" w:rsidP="00A075E6">
      <w:pPr>
        <w:ind w:firstLineChars="100" w:firstLine="210"/>
        <w:rPr>
          <w:rFonts w:ascii="Meiryo UI" w:eastAsia="Meiryo UI" w:hAnsi="Meiryo UI"/>
        </w:rPr>
      </w:pPr>
      <w:r>
        <w:rPr>
          <w:rFonts w:ascii="Meiryo UI" w:eastAsia="Meiryo UI" w:hAnsi="Meiryo UI"/>
        </w:rPr>
        <w:t>F</w:t>
      </w:r>
      <w:r w:rsidR="00375FA1" w:rsidRPr="00350807">
        <w:rPr>
          <w:rFonts w:ascii="Meiryo UI" w:eastAsia="Meiryo UI" w:hAnsi="Meiryo UI" w:hint="eastAsia"/>
        </w:rPr>
        <w:t>４</w:t>
      </w:r>
      <w:r w:rsidR="00A075E6" w:rsidRPr="00350807">
        <w:rPr>
          <w:rFonts w:ascii="Meiryo UI" w:eastAsia="Meiryo UI" w:hAnsi="Meiryo UI" w:hint="eastAsia"/>
        </w:rPr>
        <w:t xml:space="preserve">　</w:t>
      </w:r>
      <w:r w:rsidR="00A075E6" w:rsidRPr="00350807">
        <w:rPr>
          <w:rFonts w:ascii="Meiryo UI" w:eastAsia="Meiryo UI" w:hAnsi="Meiryo UI"/>
        </w:rPr>
        <w:t>市町村</w:t>
      </w:r>
      <w:r w:rsidR="00A075E6" w:rsidRPr="00350807">
        <w:rPr>
          <w:rFonts w:ascii="Meiryo UI" w:eastAsia="Meiryo UI" w:hAnsi="Meiryo UI"/>
        </w:rPr>
        <w:tab/>
      </w:r>
    </w:p>
    <w:p w:rsidR="00067BE6" w:rsidRPr="00350807" w:rsidRDefault="003E457B" w:rsidP="00067BE6">
      <w:pPr>
        <w:ind w:firstLineChars="100" w:firstLine="210"/>
        <w:rPr>
          <w:rFonts w:ascii="Meiryo UI" w:eastAsia="Meiryo UI" w:hAnsi="Meiryo UI"/>
        </w:rPr>
      </w:pPr>
      <w:r>
        <w:rPr>
          <w:rFonts w:ascii="Meiryo UI" w:eastAsia="Meiryo UI" w:hAnsi="Meiryo UI"/>
        </w:rPr>
        <w:t>F</w:t>
      </w:r>
      <w:r w:rsidR="00375FA1" w:rsidRPr="00350807">
        <w:rPr>
          <w:rFonts w:ascii="Meiryo UI" w:eastAsia="Meiryo UI" w:hAnsi="Meiryo UI" w:hint="eastAsia"/>
        </w:rPr>
        <w:t>５</w:t>
      </w:r>
      <w:r w:rsidR="00A075E6" w:rsidRPr="00350807">
        <w:rPr>
          <w:rFonts w:ascii="Meiryo UI" w:eastAsia="Meiryo UI" w:hAnsi="Meiryo UI" w:hint="eastAsia"/>
        </w:rPr>
        <w:t xml:space="preserve">　</w:t>
      </w:r>
      <w:r w:rsidR="00067BE6" w:rsidRPr="00350807">
        <w:rPr>
          <w:rFonts w:ascii="Meiryo UI" w:eastAsia="Meiryo UI" w:hAnsi="Meiryo UI" w:hint="eastAsia"/>
        </w:rPr>
        <w:t>職業</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1</w:t>
      </w:r>
      <w:r w:rsidR="00C05742" w:rsidRPr="00350807">
        <w:rPr>
          <w:rFonts w:ascii="Meiryo UI" w:eastAsia="Meiryo UI" w:hAnsi="Meiryo UI" w:hint="eastAsia"/>
        </w:rPr>
        <w:t xml:space="preserve">　</w:t>
      </w:r>
      <w:r w:rsidRPr="00350807">
        <w:rPr>
          <w:rFonts w:ascii="Meiryo UI" w:eastAsia="Meiryo UI" w:hAnsi="Meiryo UI"/>
        </w:rPr>
        <w:t>会社役員・団体役員</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2</w:t>
      </w:r>
      <w:r w:rsidR="00C05742" w:rsidRPr="00350807">
        <w:rPr>
          <w:rFonts w:ascii="Meiryo UI" w:eastAsia="Meiryo UI" w:hAnsi="Meiryo UI" w:hint="eastAsia"/>
        </w:rPr>
        <w:t xml:space="preserve">　</w:t>
      </w:r>
      <w:r w:rsidRPr="00350807">
        <w:rPr>
          <w:rFonts w:ascii="Meiryo UI" w:eastAsia="Meiryo UI" w:hAnsi="Meiryo UI"/>
        </w:rPr>
        <w:t>会社員（正規雇用）</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3</w:t>
      </w:r>
      <w:r w:rsidR="00C05742" w:rsidRPr="00350807">
        <w:rPr>
          <w:rFonts w:ascii="Meiryo UI" w:eastAsia="Meiryo UI" w:hAnsi="Meiryo UI" w:hint="eastAsia"/>
        </w:rPr>
        <w:t xml:space="preserve">　</w:t>
      </w:r>
      <w:r w:rsidRPr="00350807">
        <w:rPr>
          <w:rFonts w:ascii="Meiryo UI" w:eastAsia="Meiryo UI" w:hAnsi="Meiryo UI"/>
        </w:rPr>
        <w:t>会社員（派遣・契約など非正規雇用）</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4</w:t>
      </w:r>
      <w:r w:rsidR="00C05742" w:rsidRPr="00350807">
        <w:rPr>
          <w:rFonts w:ascii="Meiryo UI" w:eastAsia="Meiryo UI" w:hAnsi="Meiryo UI" w:hint="eastAsia"/>
        </w:rPr>
        <w:t xml:space="preserve">　</w:t>
      </w:r>
      <w:r w:rsidRPr="00350807">
        <w:rPr>
          <w:rFonts w:ascii="Meiryo UI" w:eastAsia="Meiryo UI" w:hAnsi="Meiryo UI"/>
        </w:rPr>
        <w:t>公務員・団体職員</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5</w:t>
      </w:r>
      <w:r w:rsidR="00C05742" w:rsidRPr="00350807">
        <w:rPr>
          <w:rFonts w:ascii="Meiryo UI" w:eastAsia="Meiryo UI" w:hAnsi="Meiryo UI" w:hint="eastAsia"/>
        </w:rPr>
        <w:t xml:space="preserve">　</w:t>
      </w:r>
      <w:r w:rsidRPr="00350807">
        <w:rPr>
          <w:rFonts w:ascii="Meiryo UI" w:eastAsia="Meiryo UI" w:hAnsi="Meiryo UI"/>
        </w:rPr>
        <w:t>パート・アルバイト</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6</w:t>
      </w:r>
      <w:r w:rsidR="00C05742" w:rsidRPr="00350807">
        <w:rPr>
          <w:rFonts w:ascii="Meiryo UI" w:eastAsia="Meiryo UI" w:hAnsi="Meiryo UI" w:hint="eastAsia"/>
        </w:rPr>
        <w:t xml:space="preserve">　</w:t>
      </w:r>
      <w:r w:rsidRPr="00350807">
        <w:rPr>
          <w:rFonts w:ascii="Meiryo UI" w:eastAsia="Meiryo UI" w:hAnsi="Meiryo UI"/>
        </w:rPr>
        <w:t>自営業・自由業</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7</w:t>
      </w:r>
      <w:r w:rsidR="00C05742" w:rsidRPr="00350807">
        <w:rPr>
          <w:rFonts w:ascii="Meiryo UI" w:eastAsia="Meiryo UI" w:hAnsi="Meiryo UI" w:hint="eastAsia"/>
        </w:rPr>
        <w:t xml:space="preserve">　</w:t>
      </w:r>
      <w:r w:rsidRPr="00350807">
        <w:rPr>
          <w:rFonts w:ascii="Meiryo UI" w:eastAsia="Meiryo UI" w:hAnsi="Meiryo UI"/>
        </w:rPr>
        <w:t>農林水産業</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8</w:t>
      </w:r>
      <w:r w:rsidR="00C05742" w:rsidRPr="00350807">
        <w:rPr>
          <w:rFonts w:ascii="Meiryo UI" w:eastAsia="Meiryo UI" w:hAnsi="Meiryo UI" w:hint="eastAsia"/>
        </w:rPr>
        <w:t xml:space="preserve">　</w:t>
      </w:r>
      <w:r w:rsidRPr="00350807">
        <w:rPr>
          <w:rFonts w:ascii="Meiryo UI" w:eastAsia="Meiryo UI" w:hAnsi="Meiryo UI"/>
        </w:rPr>
        <w:t>家内労働・在宅ワーカー</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9</w:t>
      </w:r>
      <w:r w:rsidR="00C05742" w:rsidRPr="00350807">
        <w:rPr>
          <w:rFonts w:ascii="Meiryo UI" w:eastAsia="Meiryo UI" w:hAnsi="Meiryo UI" w:hint="eastAsia"/>
        </w:rPr>
        <w:t xml:space="preserve">　</w:t>
      </w:r>
      <w:r w:rsidRPr="00350807">
        <w:rPr>
          <w:rFonts w:ascii="Meiryo UI" w:eastAsia="Meiryo UI" w:hAnsi="Meiryo UI"/>
        </w:rPr>
        <w:t>専業主婦（夫）</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10</w:t>
      </w:r>
      <w:r w:rsidR="00C05742" w:rsidRPr="00350807">
        <w:rPr>
          <w:rFonts w:ascii="Meiryo UI" w:eastAsia="Meiryo UI" w:hAnsi="Meiryo UI" w:hint="eastAsia"/>
        </w:rPr>
        <w:t xml:space="preserve">　</w:t>
      </w:r>
      <w:r w:rsidRPr="00350807">
        <w:rPr>
          <w:rFonts w:ascii="Meiryo UI" w:eastAsia="Meiryo UI" w:hAnsi="Meiryo UI"/>
        </w:rPr>
        <w:t>無職</w:t>
      </w:r>
    </w:p>
    <w:p w:rsidR="00067BE6" w:rsidRPr="00350807" w:rsidRDefault="00067BE6" w:rsidP="00C05742">
      <w:pPr>
        <w:ind w:firstLineChars="300" w:firstLine="630"/>
        <w:rPr>
          <w:rFonts w:ascii="Meiryo UI" w:eastAsia="Meiryo UI" w:hAnsi="Meiryo UI"/>
        </w:rPr>
      </w:pPr>
      <w:r w:rsidRPr="00350807">
        <w:rPr>
          <w:rFonts w:ascii="Meiryo UI" w:eastAsia="Meiryo UI" w:hAnsi="Meiryo UI"/>
        </w:rPr>
        <w:t>11</w:t>
      </w:r>
      <w:r w:rsidR="00C05742" w:rsidRPr="00350807">
        <w:rPr>
          <w:rFonts w:ascii="Meiryo UI" w:eastAsia="Meiryo UI" w:hAnsi="Meiryo UI" w:hint="eastAsia"/>
        </w:rPr>
        <w:t xml:space="preserve">　</w:t>
      </w:r>
      <w:r w:rsidRPr="00350807">
        <w:rPr>
          <w:rFonts w:ascii="Meiryo UI" w:eastAsia="Meiryo UI" w:hAnsi="Meiryo UI"/>
        </w:rPr>
        <w:t>学生</w:t>
      </w:r>
    </w:p>
    <w:p w:rsidR="003662A1" w:rsidRPr="00350807" w:rsidRDefault="00067BE6" w:rsidP="00C05742">
      <w:pPr>
        <w:ind w:firstLineChars="300" w:firstLine="630"/>
        <w:rPr>
          <w:rFonts w:ascii="Meiryo UI" w:eastAsia="Meiryo UI" w:hAnsi="Meiryo UI"/>
        </w:rPr>
      </w:pPr>
      <w:r w:rsidRPr="00350807">
        <w:rPr>
          <w:rFonts w:ascii="Meiryo UI" w:eastAsia="Meiryo UI" w:hAnsi="Meiryo UI"/>
        </w:rPr>
        <w:t>12</w:t>
      </w:r>
      <w:r w:rsidR="00C05742" w:rsidRPr="00350807">
        <w:rPr>
          <w:rFonts w:ascii="Meiryo UI" w:eastAsia="Meiryo UI" w:hAnsi="Meiryo UI" w:hint="eastAsia"/>
        </w:rPr>
        <w:t xml:space="preserve">　</w:t>
      </w:r>
      <w:r w:rsidRPr="00350807">
        <w:rPr>
          <w:rFonts w:ascii="Meiryo UI" w:eastAsia="Meiryo UI" w:hAnsi="Meiryo UI"/>
        </w:rPr>
        <w:t>その他</w:t>
      </w:r>
    </w:p>
    <w:p w:rsidR="00F774F0" w:rsidRPr="00350807" w:rsidRDefault="00F774F0" w:rsidP="00A075E6">
      <w:pPr>
        <w:rPr>
          <w:rFonts w:ascii="Meiryo UI" w:eastAsia="Meiryo UI" w:hAnsi="Meiryo UI"/>
        </w:rPr>
      </w:pPr>
    </w:p>
    <w:p w:rsidR="007733AE" w:rsidRPr="00350807" w:rsidRDefault="00A075E6" w:rsidP="00A075E6">
      <w:pPr>
        <w:rPr>
          <w:rFonts w:ascii="Meiryo UI" w:eastAsia="Meiryo UI" w:hAnsi="Meiryo UI"/>
          <w:b/>
        </w:rPr>
      </w:pPr>
      <w:r w:rsidRPr="00350807">
        <w:rPr>
          <w:rFonts w:ascii="Meiryo UI" w:eastAsia="Meiryo UI" w:hAnsi="Meiryo UI" w:hint="eastAsia"/>
          <w:b/>
        </w:rPr>
        <w:t>■本質問</w:t>
      </w:r>
    </w:p>
    <w:p w:rsidR="00543731" w:rsidRDefault="00EF0781" w:rsidP="00543731">
      <w:pPr>
        <w:rPr>
          <w:rFonts w:ascii="Meiryo UI" w:eastAsia="Meiryo UI" w:hAnsi="Meiryo UI"/>
          <w:color w:val="000000" w:themeColor="text1"/>
        </w:rPr>
      </w:pPr>
      <w:r>
        <w:rPr>
          <w:rFonts w:ascii="Meiryo UI" w:eastAsia="Meiryo UI" w:hAnsi="Meiryo UI" w:hint="eastAsia"/>
          <w:color w:val="000000" w:themeColor="text1"/>
        </w:rPr>
        <w:t>Q1</w:t>
      </w:r>
      <w:r w:rsidR="00543731" w:rsidRPr="00543731">
        <w:rPr>
          <w:rFonts w:ascii="Meiryo UI" w:eastAsia="Meiryo UI" w:hAnsi="Meiryo UI" w:hint="eastAsia"/>
          <w:color w:val="000000" w:themeColor="text1"/>
        </w:rPr>
        <w:t>あなたは、「生物多様性」という言葉を、インターネット・ＳＮＳ・新聞やテレビなどを通じて、見たり聞いたりしたことがありますか。</w:t>
      </w:r>
      <w:r w:rsidR="00382D45">
        <w:rPr>
          <w:rFonts w:ascii="Meiryo UI" w:eastAsia="Meiryo UI" w:hAnsi="Meiryo UI" w:hint="eastAsia"/>
          <w:color w:val="000000" w:themeColor="text1"/>
        </w:rPr>
        <w:t>（SA）</w:t>
      </w:r>
    </w:p>
    <w:p w:rsidR="003E457B" w:rsidRDefault="003E457B" w:rsidP="003E457B">
      <w:pPr>
        <w:pStyle w:val="a3"/>
        <w:ind w:leftChars="0" w:left="360"/>
        <w:rPr>
          <w:rFonts w:ascii="Meiryo UI" w:eastAsia="Meiryo UI" w:hAnsi="Meiryo UI"/>
          <w:color w:val="000000" w:themeColor="text1"/>
        </w:rPr>
      </w:pPr>
      <w:r>
        <w:rPr>
          <w:rFonts w:ascii="Meiryo UI" w:eastAsia="Meiryo UI" w:hAnsi="Meiryo UI"/>
          <w:color w:val="000000" w:themeColor="text1"/>
        </w:rPr>
        <w:t xml:space="preserve">1 </w:t>
      </w:r>
      <w:r w:rsidR="00EF0781">
        <w:rPr>
          <w:rFonts w:ascii="Meiryo UI" w:eastAsia="Meiryo UI" w:hAnsi="Meiryo UI" w:hint="eastAsia"/>
          <w:color w:val="000000" w:themeColor="text1"/>
        </w:rPr>
        <w:t>ある</w:t>
      </w:r>
    </w:p>
    <w:p w:rsidR="00543731" w:rsidRPr="003E457B" w:rsidRDefault="003E457B" w:rsidP="003E457B">
      <w:pPr>
        <w:pStyle w:val="a3"/>
        <w:ind w:leftChars="0" w:left="360"/>
        <w:rPr>
          <w:rFonts w:ascii="Meiryo UI" w:eastAsia="Meiryo UI" w:hAnsi="Meiryo UI"/>
          <w:color w:val="000000" w:themeColor="text1"/>
        </w:rPr>
      </w:pPr>
      <w:r>
        <w:rPr>
          <w:rFonts w:ascii="Meiryo UI" w:eastAsia="Meiryo UI" w:hAnsi="Meiryo UI" w:hint="eastAsia"/>
          <w:color w:val="000000" w:themeColor="text1"/>
        </w:rPr>
        <w:t>2</w:t>
      </w:r>
      <w:r>
        <w:rPr>
          <w:rFonts w:ascii="Meiryo UI" w:eastAsia="Meiryo UI" w:hAnsi="Meiryo UI"/>
          <w:color w:val="000000" w:themeColor="text1"/>
        </w:rPr>
        <w:t xml:space="preserve"> </w:t>
      </w:r>
      <w:r w:rsidR="00543731" w:rsidRPr="003E457B">
        <w:rPr>
          <w:rFonts w:ascii="Meiryo UI" w:eastAsia="Meiryo UI" w:hAnsi="Meiryo UI" w:hint="eastAsia"/>
          <w:color w:val="000000" w:themeColor="text1"/>
        </w:rPr>
        <w:t>ない</w:t>
      </w:r>
    </w:p>
    <w:p w:rsidR="00543731" w:rsidRDefault="00543731" w:rsidP="00543731">
      <w:pPr>
        <w:rPr>
          <w:rFonts w:ascii="Meiryo UI" w:eastAsia="Meiryo UI" w:hAnsi="Meiryo UI"/>
          <w:color w:val="000000" w:themeColor="text1"/>
        </w:rPr>
      </w:pPr>
    </w:p>
    <w:p w:rsidR="00543731" w:rsidRPr="003E457B" w:rsidRDefault="00EF0781" w:rsidP="00543731">
      <w:pPr>
        <w:rPr>
          <w:rFonts w:ascii="Meiryo UI" w:eastAsia="Meiryo UI" w:hAnsi="Meiryo UI"/>
        </w:rPr>
      </w:pPr>
      <w:r>
        <w:rPr>
          <w:rFonts w:ascii="Meiryo UI" w:eastAsia="Meiryo UI" w:hAnsi="Meiryo UI" w:hint="eastAsia"/>
          <w:color w:val="000000" w:themeColor="text1"/>
        </w:rPr>
        <w:t>Q</w:t>
      </w:r>
      <w:r>
        <w:rPr>
          <w:rFonts w:ascii="Meiryo UI" w:eastAsia="Meiryo UI" w:hAnsi="Meiryo UI"/>
          <w:color w:val="000000" w:themeColor="text1"/>
        </w:rPr>
        <w:t>2</w:t>
      </w:r>
      <w:r w:rsidR="00543731" w:rsidRPr="00543731">
        <w:rPr>
          <w:rFonts w:ascii="Meiryo UI" w:eastAsia="Meiryo UI" w:hAnsi="Meiryo UI" w:hint="eastAsia"/>
          <w:color w:val="000000" w:themeColor="text1"/>
        </w:rPr>
        <w:t>前問で「ある」と回答</w:t>
      </w:r>
      <w:r w:rsidR="00543731" w:rsidRPr="003E457B">
        <w:rPr>
          <w:rFonts w:ascii="Meiryo UI" w:eastAsia="Meiryo UI" w:hAnsi="Meiryo UI" w:hint="eastAsia"/>
          <w:color w:val="000000" w:themeColor="text1"/>
        </w:rPr>
        <w:t>された方にお伺いします。あなたは、「生物多様性」について、どの程度ご存知ですか。</w:t>
      </w:r>
      <w:r w:rsidR="008D07D0" w:rsidRPr="003E457B">
        <w:rPr>
          <w:rFonts w:ascii="Meiryo UI" w:eastAsia="Meiryo UI" w:hAnsi="Meiryo UI" w:hint="eastAsia"/>
          <w:color w:val="000000" w:themeColor="text1"/>
        </w:rPr>
        <w:t>最も近いも</w:t>
      </w:r>
      <w:r w:rsidR="008D07D0" w:rsidRPr="003E457B">
        <w:rPr>
          <w:rFonts w:ascii="Meiryo UI" w:eastAsia="Meiryo UI" w:hAnsi="Meiryo UI" w:hint="eastAsia"/>
        </w:rPr>
        <w:t>のを１</w:t>
      </w:r>
      <w:r w:rsidR="00543731" w:rsidRPr="003E457B">
        <w:rPr>
          <w:rFonts w:ascii="Meiryo UI" w:eastAsia="Meiryo UI" w:hAnsi="Meiryo UI" w:hint="eastAsia"/>
        </w:rPr>
        <w:t>つ選択して下さい。</w:t>
      </w:r>
      <w:r w:rsidR="00382D45" w:rsidRPr="003E457B">
        <w:rPr>
          <w:rFonts w:ascii="Meiryo UI" w:eastAsia="Meiryo UI" w:hAnsi="Meiryo UI" w:hint="eastAsia"/>
        </w:rPr>
        <w:t>（SA</w:t>
      </w:r>
      <w:r w:rsidR="00382D45" w:rsidRPr="003E457B">
        <w:rPr>
          <w:rFonts w:ascii="Meiryo UI" w:eastAsia="Meiryo UI" w:hAnsi="Meiryo UI" w:hint="eastAsia"/>
          <w:color w:val="000000" w:themeColor="text1"/>
        </w:rPr>
        <w:t>）</w:t>
      </w:r>
      <w:r w:rsidR="00543731" w:rsidRPr="003E457B">
        <w:rPr>
          <w:rFonts w:ascii="Meiryo UI" w:eastAsia="Meiryo UI" w:hAnsi="Meiryo UI" w:hint="eastAsia"/>
        </w:rPr>
        <w:t>【対象：</w:t>
      </w:r>
      <w:r w:rsidR="00845275" w:rsidRPr="003E457B">
        <w:rPr>
          <w:rFonts w:ascii="Meiryo UI" w:eastAsia="Meiryo UI" w:hAnsi="Meiryo UI" w:hint="eastAsia"/>
        </w:rPr>
        <w:t>Q1</w:t>
      </w:r>
      <w:r w:rsidR="002E3AA6">
        <w:rPr>
          <w:rFonts w:ascii="Meiryo UI" w:eastAsia="Meiryo UI" w:hAnsi="Meiryo UI" w:hint="eastAsia"/>
        </w:rPr>
        <w:t>で1</w:t>
      </w:r>
      <w:bookmarkStart w:id="0" w:name="_GoBack"/>
      <w:bookmarkEnd w:id="0"/>
      <w:r w:rsidR="00845275" w:rsidRPr="003E457B">
        <w:rPr>
          <w:rFonts w:ascii="Meiryo UI" w:eastAsia="Meiryo UI" w:hAnsi="Meiryo UI" w:hint="eastAsia"/>
        </w:rPr>
        <w:t>あると回答した人のみ</w:t>
      </w:r>
      <w:r w:rsidR="00543731" w:rsidRPr="003E457B">
        <w:rPr>
          <w:rFonts w:ascii="Meiryo UI" w:eastAsia="Meiryo UI" w:hAnsi="Meiryo UI" w:hint="eastAsia"/>
        </w:rPr>
        <w:t>】</w:t>
      </w:r>
    </w:p>
    <w:p w:rsidR="003E457B" w:rsidRDefault="003E457B" w:rsidP="003E457B">
      <w:pPr>
        <w:pStyle w:val="a3"/>
        <w:ind w:leftChars="0" w:left="360"/>
        <w:rPr>
          <w:rFonts w:ascii="Meiryo UI" w:eastAsia="Meiryo UI" w:hAnsi="Meiryo UI"/>
          <w:color w:val="000000" w:themeColor="text1"/>
        </w:rPr>
      </w:pPr>
      <w:r>
        <w:rPr>
          <w:rFonts w:ascii="Meiryo UI" w:eastAsia="Meiryo UI" w:hAnsi="Meiryo UI" w:hint="eastAsia"/>
          <w:color w:val="000000" w:themeColor="text1"/>
        </w:rPr>
        <w:t>1</w:t>
      </w:r>
      <w:r>
        <w:rPr>
          <w:rFonts w:ascii="Meiryo UI" w:eastAsia="Meiryo UI" w:hAnsi="Meiryo UI"/>
          <w:color w:val="000000" w:themeColor="text1"/>
        </w:rPr>
        <w:t xml:space="preserve"> </w:t>
      </w:r>
      <w:r w:rsidR="00543731" w:rsidRPr="00EF0781">
        <w:rPr>
          <w:rFonts w:ascii="Meiryo UI" w:eastAsia="Meiryo UI" w:hAnsi="Meiryo UI" w:hint="eastAsia"/>
          <w:color w:val="000000" w:themeColor="text1"/>
        </w:rPr>
        <w:t>他人にある程度説明できるくらい内容も知っている</w:t>
      </w:r>
    </w:p>
    <w:p w:rsidR="003E457B" w:rsidRDefault="003E457B" w:rsidP="003E457B">
      <w:pPr>
        <w:pStyle w:val="a3"/>
        <w:ind w:leftChars="0" w:left="360"/>
        <w:rPr>
          <w:rFonts w:ascii="Meiryo UI" w:eastAsia="Meiryo UI" w:hAnsi="Meiryo UI"/>
          <w:color w:val="000000" w:themeColor="text1"/>
        </w:rPr>
      </w:pPr>
      <w:r>
        <w:rPr>
          <w:rFonts w:ascii="Meiryo UI" w:eastAsia="Meiryo UI" w:hAnsi="Meiryo UI"/>
          <w:color w:val="000000" w:themeColor="text1"/>
        </w:rPr>
        <w:t xml:space="preserve">2 </w:t>
      </w:r>
      <w:r w:rsidR="00543731" w:rsidRPr="003E457B">
        <w:rPr>
          <w:rFonts w:ascii="Meiryo UI" w:eastAsia="Meiryo UI" w:hAnsi="Meiryo UI" w:hint="eastAsia"/>
          <w:color w:val="000000" w:themeColor="text1"/>
        </w:rPr>
        <w:t>他人に説明はできるほどではないが、内容は知っている</w:t>
      </w:r>
    </w:p>
    <w:p w:rsidR="00543731" w:rsidRPr="003E457B" w:rsidRDefault="003E457B" w:rsidP="003E457B">
      <w:pPr>
        <w:pStyle w:val="a3"/>
        <w:ind w:leftChars="0" w:left="360"/>
        <w:rPr>
          <w:rFonts w:ascii="Meiryo UI" w:eastAsia="Meiryo UI" w:hAnsi="Meiryo UI"/>
          <w:color w:val="000000" w:themeColor="text1"/>
        </w:rPr>
      </w:pPr>
      <w:r>
        <w:rPr>
          <w:rFonts w:ascii="Meiryo UI" w:eastAsia="Meiryo UI" w:hAnsi="Meiryo UI"/>
          <w:color w:val="000000" w:themeColor="text1"/>
        </w:rPr>
        <w:t xml:space="preserve">3 </w:t>
      </w:r>
      <w:r w:rsidR="00543731" w:rsidRPr="003E457B">
        <w:rPr>
          <w:rFonts w:ascii="Meiryo UI" w:eastAsia="Meiryo UI" w:hAnsi="Meiryo UI" w:hint="eastAsia"/>
          <w:color w:val="000000" w:themeColor="text1"/>
        </w:rPr>
        <w:t>言葉を知っている程度で、内容はほとんど知らない</w:t>
      </w:r>
    </w:p>
    <w:p w:rsidR="00543731" w:rsidRPr="003E457B" w:rsidRDefault="00543731" w:rsidP="00543731">
      <w:pPr>
        <w:rPr>
          <w:rFonts w:ascii="Meiryo UI" w:eastAsia="Meiryo UI" w:hAnsi="Meiryo UI"/>
          <w:color w:val="000000" w:themeColor="text1"/>
        </w:rPr>
      </w:pPr>
    </w:p>
    <w:p w:rsidR="00543731" w:rsidRPr="003E457B" w:rsidRDefault="00EF0781" w:rsidP="00543731">
      <w:pPr>
        <w:rPr>
          <w:rFonts w:ascii="Meiryo UI" w:eastAsia="Meiryo UI" w:hAnsi="Meiryo UI"/>
          <w:color w:val="000000" w:themeColor="text1"/>
        </w:rPr>
      </w:pPr>
      <w:r>
        <w:rPr>
          <w:rFonts w:ascii="Meiryo UI" w:eastAsia="Meiryo UI" w:hAnsi="Meiryo UI" w:hint="eastAsia"/>
          <w:color w:val="000000" w:themeColor="text1"/>
        </w:rPr>
        <w:t>Q</w:t>
      </w:r>
      <w:r>
        <w:rPr>
          <w:rFonts w:ascii="Meiryo UI" w:eastAsia="Meiryo UI" w:hAnsi="Meiryo UI"/>
          <w:color w:val="000000" w:themeColor="text1"/>
        </w:rPr>
        <w:t>3</w:t>
      </w:r>
      <w:r w:rsidR="00543731" w:rsidRPr="00543731">
        <w:rPr>
          <w:rFonts w:ascii="Meiryo UI" w:eastAsia="Meiryo UI" w:hAnsi="Meiryo UI" w:hint="eastAsia"/>
          <w:color w:val="000000" w:themeColor="text1"/>
        </w:rPr>
        <w:t>次の「生物多様性」に関することで、あなたが知っている項目をすべて選択してください。</w:t>
      </w:r>
      <w:r w:rsidR="00382D45">
        <w:rPr>
          <w:rFonts w:ascii="Meiryo UI" w:eastAsia="Meiryo UI" w:hAnsi="Meiryo UI" w:hint="eastAsia"/>
          <w:color w:val="000000" w:themeColor="text1"/>
        </w:rPr>
        <w:t>（MA）</w:t>
      </w:r>
    </w:p>
    <w:p w:rsidR="003E457B" w:rsidRDefault="003E457B" w:rsidP="003E457B">
      <w:pPr>
        <w:pStyle w:val="a3"/>
        <w:ind w:leftChars="0" w:left="360"/>
        <w:rPr>
          <w:rFonts w:ascii="Meiryo UI" w:eastAsia="Meiryo UI" w:hAnsi="Meiryo UI"/>
          <w:color w:val="000000" w:themeColor="text1"/>
        </w:rPr>
      </w:pPr>
      <w:r>
        <w:rPr>
          <w:rFonts w:ascii="Meiryo UI" w:eastAsia="Meiryo UI" w:hAnsi="Meiryo UI" w:hint="eastAsia"/>
          <w:color w:val="000000" w:themeColor="text1"/>
        </w:rPr>
        <w:t>1</w:t>
      </w:r>
      <w:r>
        <w:rPr>
          <w:rFonts w:ascii="Meiryo UI" w:eastAsia="Meiryo UI" w:hAnsi="Meiryo UI"/>
          <w:color w:val="000000" w:themeColor="text1"/>
        </w:rPr>
        <w:t xml:space="preserve"> </w:t>
      </w:r>
      <w:r w:rsidR="00543731" w:rsidRPr="00EF0781">
        <w:rPr>
          <w:rFonts w:ascii="Meiryo UI" w:eastAsia="Meiryo UI" w:hAnsi="Meiryo UI" w:hint="eastAsia"/>
          <w:color w:val="000000" w:themeColor="text1"/>
        </w:rPr>
        <w:t>生きものはそれぞれの豊かな個性とつながりにより、支えあって生きていること</w:t>
      </w:r>
    </w:p>
    <w:p w:rsidR="003E457B" w:rsidRPr="003E457B" w:rsidRDefault="003E457B" w:rsidP="003E457B">
      <w:pPr>
        <w:pStyle w:val="a3"/>
        <w:ind w:leftChars="0" w:left="360"/>
        <w:rPr>
          <w:rFonts w:ascii="Meiryo UI" w:eastAsia="Meiryo UI" w:hAnsi="Meiryo UI"/>
          <w:color w:val="000000" w:themeColor="text1"/>
        </w:rPr>
      </w:pPr>
      <w:r>
        <w:rPr>
          <w:rFonts w:ascii="Meiryo UI" w:eastAsia="Meiryo UI" w:hAnsi="Meiryo UI" w:hint="eastAsia"/>
          <w:color w:val="000000" w:themeColor="text1"/>
        </w:rPr>
        <w:t>2</w:t>
      </w:r>
      <w:r>
        <w:rPr>
          <w:rFonts w:ascii="Meiryo UI" w:eastAsia="Meiryo UI" w:hAnsi="Meiryo UI"/>
          <w:color w:val="000000" w:themeColor="text1"/>
        </w:rPr>
        <w:t xml:space="preserve"> </w:t>
      </w:r>
      <w:r w:rsidR="00543731" w:rsidRPr="003E457B">
        <w:rPr>
          <w:rFonts w:ascii="Meiryo UI" w:eastAsia="Meiryo UI" w:hAnsi="Meiryo UI" w:hint="eastAsia"/>
          <w:color w:val="000000" w:themeColor="text1"/>
        </w:rPr>
        <w:t>私たちの生活は、生物多様性によってもたらされる生きものの恵みによって成り立っていること</w:t>
      </w:r>
    </w:p>
    <w:p w:rsidR="003E457B" w:rsidRPr="003E457B" w:rsidRDefault="003E457B" w:rsidP="003E457B">
      <w:pPr>
        <w:pStyle w:val="a3"/>
        <w:ind w:leftChars="0" w:left="360"/>
        <w:rPr>
          <w:rFonts w:ascii="Meiryo UI" w:eastAsia="Meiryo UI" w:hAnsi="Meiryo UI"/>
          <w:color w:val="000000" w:themeColor="text1"/>
        </w:rPr>
      </w:pPr>
      <w:r w:rsidRPr="003E457B">
        <w:rPr>
          <w:rFonts w:ascii="Meiryo UI" w:eastAsia="Meiryo UI" w:hAnsi="Meiryo UI"/>
          <w:color w:val="000000" w:themeColor="text1"/>
        </w:rPr>
        <w:t xml:space="preserve">3 </w:t>
      </w:r>
      <w:r w:rsidR="00543731" w:rsidRPr="003E457B">
        <w:rPr>
          <w:rFonts w:ascii="Meiryo UI" w:eastAsia="Meiryo UI" w:hAnsi="Meiryo UI" w:hint="eastAsia"/>
          <w:color w:val="000000" w:themeColor="text1"/>
        </w:rPr>
        <w:t>人々の暮らしや関わりにより維持されている里地里山が、生物多様性上大切であること</w:t>
      </w:r>
    </w:p>
    <w:p w:rsidR="003E457B" w:rsidRPr="003E457B" w:rsidRDefault="003E457B" w:rsidP="003E457B">
      <w:pPr>
        <w:pStyle w:val="a3"/>
        <w:ind w:leftChars="0" w:left="360"/>
        <w:rPr>
          <w:rFonts w:ascii="Meiryo UI" w:eastAsia="Meiryo UI" w:hAnsi="Meiryo UI"/>
          <w:color w:val="000000" w:themeColor="text1"/>
        </w:rPr>
      </w:pPr>
      <w:r w:rsidRPr="003E457B">
        <w:rPr>
          <w:rFonts w:ascii="Meiryo UI" w:eastAsia="Meiryo UI" w:hAnsi="Meiryo UI"/>
          <w:color w:val="000000" w:themeColor="text1"/>
        </w:rPr>
        <w:t xml:space="preserve">4 </w:t>
      </w:r>
      <w:r w:rsidR="00543731" w:rsidRPr="003E457B">
        <w:rPr>
          <w:rFonts w:ascii="Meiryo UI" w:eastAsia="Meiryo UI" w:hAnsi="Meiryo UI" w:hint="eastAsia"/>
          <w:color w:val="000000" w:themeColor="text1"/>
        </w:rPr>
        <w:t>世界の森林やサンゴ礁が、年々減少していること</w:t>
      </w:r>
    </w:p>
    <w:p w:rsidR="003E457B" w:rsidRPr="003E457B" w:rsidRDefault="003E457B" w:rsidP="003E457B">
      <w:pPr>
        <w:pStyle w:val="a3"/>
        <w:ind w:leftChars="0" w:left="360"/>
        <w:rPr>
          <w:rFonts w:ascii="Meiryo UI" w:eastAsia="Meiryo UI" w:hAnsi="Meiryo UI"/>
          <w:color w:val="000000" w:themeColor="text1"/>
        </w:rPr>
      </w:pPr>
      <w:r w:rsidRPr="003E457B">
        <w:rPr>
          <w:rFonts w:ascii="Meiryo UI" w:eastAsia="Meiryo UI" w:hAnsi="Meiryo UI"/>
          <w:color w:val="000000" w:themeColor="text1"/>
        </w:rPr>
        <w:t xml:space="preserve">5 </w:t>
      </w:r>
      <w:r w:rsidR="00543731" w:rsidRPr="003E457B">
        <w:rPr>
          <w:rFonts w:ascii="Meiryo UI" w:eastAsia="Meiryo UI" w:hAnsi="Meiryo UI" w:hint="eastAsia"/>
          <w:color w:val="000000" w:themeColor="text1"/>
        </w:rPr>
        <w:t>希少な動植物について、国や自治体がレッドデータブックやレッドリストを作成していること</w:t>
      </w:r>
    </w:p>
    <w:p w:rsidR="003E457B" w:rsidRPr="003E457B" w:rsidRDefault="003E457B" w:rsidP="003E457B">
      <w:pPr>
        <w:pStyle w:val="a3"/>
        <w:ind w:leftChars="0" w:left="360"/>
        <w:rPr>
          <w:rFonts w:ascii="Meiryo UI" w:eastAsia="Meiryo UI" w:hAnsi="Meiryo UI"/>
          <w:color w:val="000000" w:themeColor="text1"/>
        </w:rPr>
      </w:pPr>
      <w:r w:rsidRPr="003E457B">
        <w:rPr>
          <w:rFonts w:ascii="Meiryo UI" w:eastAsia="Meiryo UI" w:hAnsi="Meiryo UI"/>
          <w:color w:val="000000" w:themeColor="text1"/>
        </w:rPr>
        <w:t xml:space="preserve">6 </w:t>
      </w:r>
      <w:r w:rsidR="00543731" w:rsidRPr="003E457B">
        <w:rPr>
          <w:rFonts w:ascii="Meiryo UI" w:eastAsia="Meiryo UI" w:hAnsi="Meiryo UI" w:hint="eastAsia"/>
          <w:color w:val="000000" w:themeColor="text1"/>
        </w:rPr>
        <w:t>外来生物が日本の在来種の生息環境を脅かし、生態系への悪影響や農作物への被害などの問題を引き起こしていること</w:t>
      </w:r>
    </w:p>
    <w:p w:rsidR="003E457B" w:rsidRPr="003E457B" w:rsidRDefault="003E457B" w:rsidP="003E457B">
      <w:pPr>
        <w:pStyle w:val="a3"/>
        <w:ind w:leftChars="0" w:left="360"/>
        <w:rPr>
          <w:rFonts w:ascii="Meiryo UI" w:eastAsia="Meiryo UI" w:hAnsi="Meiryo UI"/>
          <w:color w:val="000000" w:themeColor="text1"/>
        </w:rPr>
      </w:pPr>
      <w:r w:rsidRPr="003E457B">
        <w:rPr>
          <w:rFonts w:ascii="Meiryo UI" w:eastAsia="Meiryo UI" w:hAnsi="Meiryo UI"/>
          <w:color w:val="000000" w:themeColor="text1"/>
        </w:rPr>
        <w:t xml:space="preserve">7 </w:t>
      </w:r>
      <w:r w:rsidR="00543731" w:rsidRPr="003E457B">
        <w:rPr>
          <w:rFonts w:ascii="Meiryo UI" w:eastAsia="Meiryo UI" w:hAnsi="Meiryo UI" w:hint="eastAsia"/>
          <w:color w:val="000000" w:themeColor="text1"/>
        </w:rPr>
        <w:t>国際的に生物多様性条約が定められていること</w:t>
      </w:r>
    </w:p>
    <w:p w:rsidR="00543731" w:rsidRPr="003E457B" w:rsidRDefault="003E457B" w:rsidP="003E457B">
      <w:pPr>
        <w:pStyle w:val="a3"/>
        <w:ind w:leftChars="0" w:left="360"/>
        <w:rPr>
          <w:rFonts w:ascii="Meiryo UI" w:eastAsia="Meiryo UI" w:hAnsi="Meiryo UI"/>
          <w:color w:val="000000" w:themeColor="text1"/>
        </w:rPr>
      </w:pPr>
      <w:r w:rsidRPr="003E457B">
        <w:rPr>
          <w:rFonts w:ascii="Meiryo UI" w:eastAsia="Meiryo UI" w:hAnsi="Meiryo UI"/>
          <w:color w:val="000000" w:themeColor="text1"/>
        </w:rPr>
        <w:t xml:space="preserve">8 </w:t>
      </w:r>
      <w:r w:rsidR="00543731" w:rsidRPr="003E457B">
        <w:rPr>
          <w:rFonts w:ascii="Meiryo UI" w:eastAsia="Meiryo UI" w:hAnsi="Meiryo UI" w:hint="eastAsia"/>
          <w:color w:val="000000" w:themeColor="text1"/>
        </w:rPr>
        <w:t>この中に知っているものはない</w:t>
      </w:r>
    </w:p>
    <w:p w:rsidR="003E457B" w:rsidRPr="003E457B" w:rsidRDefault="003E457B" w:rsidP="003E457B">
      <w:pPr>
        <w:pStyle w:val="a3"/>
        <w:ind w:leftChars="0" w:left="360"/>
        <w:rPr>
          <w:rFonts w:ascii="Meiryo UI" w:eastAsia="Meiryo UI" w:hAnsi="Meiryo UI"/>
          <w:color w:val="000000" w:themeColor="text1"/>
        </w:rPr>
      </w:pPr>
    </w:p>
    <w:p w:rsidR="00543731" w:rsidRPr="003E457B" w:rsidRDefault="00543731" w:rsidP="00543731">
      <w:pPr>
        <w:rPr>
          <w:rFonts w:ascii="Meiryo UI" w:eastAsia="Meiryo UI" w:hAnsi="Meiryo UI"/>
          <w:color w:val="000000" w:themeColor="text1"/>
        </w:rPr>
      </w:pPr>
      <w:r w:rsidRPr="003E457B">
        <w:rPr>
          <w:rFonts w:ascii="Meiryo UI" w:eastAsia="Meiryo UI" w:hAnsi="Meiryo UI" w:hint="eastAsia"/>
          <w:color w:val="000000" w:themeColor="text1"/>
        </w:rPr>
        <w:t>※</w:t>
      </w:r>
      <w:r w:rsidR="00EF0781" w:rsidRPr="003E457B">
        <w:rPr>
          <w:rFonts w:ascii="Meiryo UI" w:eastAsia="Meiryo UI" w:hAnsi="Meiryo UI" w:hint="eastAsia"/>
          <w:color w:val="000000" w:themeColor="text1"/>
        </w:rPr>
        <w:t>Q</w:t>
      </w:r>
      <w:r w:rsidR="00EF0781" w:rsidRPr="003E457B">
        <w:rPr>
          <w:rFonts w:ascii="Meiryo UI" w:eastAsia="Meiryo UI" w:hAnsi="Meiryo UI"/>
          <w:color w:val="000000" w:themeColor="text1"/>
        </w:rPr>
        <w:t>3</w:t>
      </w:r>
      <w:r w:rsidRPr="003E457B">
        <w:rPr>
          <w:rFonts w:ascii="Meiryo UI" w:eastAsia="Meiryo UI" w:hAnsi="Meiryo UI" w:hint="eastAsia"/>
          <w:color w:val="000000" w:themeColor="text1"/>
        </w:rPr>
        <w:t>回答後に以下文章を枠</w:t>
      </w:r>
      <w:r w:rsidR="00EF0781" w:rsidRPr="003E457B">
        <w:rPr>
          <w:rFonts w:ascii="Meiryo UI" w:eastAsia="Meiryo UI" w:hAnsi="Meiryo UI" w:hint="eastAsia"/>
          <w:color w:val="000000" w:themeColor="text1"/>
        </w:rPr>
        <w:t>囲み</w:t>
      </w:r>
      <w:r w:rsidRPr="003E457B">
        <w:rPr>
          <w:rFonts w:ascii="Meiryo UI" w:eastAsia="Meiryo UI" w:hAnsi="Meiryo UI" w:hint="eastAsia"/>
          <w:color w:val="000000" w:themeColor="text1"/>
        </w:rPr>
        <w:t>で表示。</w:t>
      </w:r>
      <w:r w:rsidRPr="003E457B">
        <w:rPr>
          <w:rFonts w:ascii="Meiryo UI" w:eastAsia="Meiryo UI" w:hAnsi="Meiryo UI"/>
          <w:noProof/>
        </w:rPr>
        <mc:AlternateContent>
          <mc:Choice Requires="wps">
            <w:drawing>
              <wp:anchor distT="0" distB="0" distL="114300" distR="114300" simplePos="0" relativeHeight="251662336" behindDoc="0" locked="0" layoutInCell="1" allowOverlap="1" wp14:anchorId="1DDC8CEE" wp14:editId="311752F7">
                <wp:simplePos x="0" y="0"/>
                <wp:positionH relativeFrom="margin">
                  <wp:align>right</wp:align>
                </wp:positionH>
                <wp:positionV relativeFrom="paragraph">
                  <wp:posOffset>281722</wp:posOffset>
                </wp:positionV>
                <wp:extent cx="5404514" cy="1978925"/>
                <wp:effectExtent l="0" t="0" r="24765" b="21590"/>
                <wp:wrapNone/>
                <wp:docPr id="29" name="テキスト ボックス 28">
                  <a:extLst xmlns:a="http://schemas.openxmlformats.org/drawingml/2006/main">
                    <a:ext uri="{FF2B5EF4-FFF2-40B4-BE49-F238E27FC236}">
                      <a16:creationId xmlns:a16="http://schemas.microsoft.com/office/drawing/2014/main" id="{A48BE137-25D0-03AB-2B82-EB94ED6DA20B}"/>
                    </a:ext>
                  </a:extLst>
                </wp:docPr>
                <wp:cNvGraphicFramePr/>
                <a:graphic xmlns:a="http://schemas.openxmlformats.org/drawingml/2006/main">
                  <a:graphicData uri="http://schemas.microsoft.com/office/word/2010/wordprocessingShape">
                    <wps:wsp>
                      <wps:cNvSpPr txBox="1"/>
                      <wps:spPr>
                        <a:xfrm>
                          <a:off x="0" y="0"/>
                          <a:ext cx="5404514" cy="1978925"/>
                        </a:xfrm>
                        <a:prstGeom prst="rect">
                          <a:avLst/>
                        </a:prstGeom>
                        <a:noFill/>
                        <a:ln>
                          <a:solidFill>
                            <a:schemeClr val="bg1">
                              <a:lumMod val="50000"/>
                            </a:schemeClr>
                          </a:solidFill>
                        </a:ln>
                      </wps:spPr>
                      <wps:txbx>
                        <w:txbxContent>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「生物多様性」とは、生きものたちの豊かな個性とつながりのことです。</w:t>
                            </w:r>
                          </w:p>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地球上の生きものは40億年という長い歴史の中で、さまざまな環境に適応して進化し、3,000万種ともいわれる多様な生きものが生まれました。</w:t>
                            </w:r>
                          </w:p>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これらの生命は一つひとつに個性があり、すべて直接的に、間接的に支えあって生きています。</w:t>
                            </w:r>
                          </w:p>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生物多様性条約では、生態系の多様性・種の多様性・遺伝子の多様性という３つのレベルでの多様性の保全が必要であるとしています。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DDC8CEE" id="_x0000_t202" coordsize="21600,21600" o:spt="202" path="m,l,21600r21600,l21600,xe">
                <v:stroke joinstyle="miter"/>
                <v:path gradientshapeok="t" o:connecttype="rect"/>
              </v:shapetype>
              <v:shape id="テキスト ボックス 28" o:spid="_x0000_s1026" type="#_x0000_t202" style="position:absolute;left:0;text-align:left;margin-left:374.35pt;margin-top:22.2pt;width:425.55pt;height:155.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" filled="f" strokecolor="#7f7f7f [1612]">
                <v:textbox>
                  <w:txbxContent>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「生物多様性」とは、生きものたちの豊かな個性とつながりのことです。</w:t>
                      </w:r>
                    </w:p>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地球上の生きものは40億年という長い歴史の中で、さまざまな環境に適応して進化し、3,000万種ともいわれる多様な生きものが生まれました。</w:t>
                      </w:r>
                    </w:p>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これらの生命は一つひとつに個性があり、すべて直接的に、間接的に支えあって生きています。</w:t>
                      </w:r>
                    </w:p>
                    <w:p w:rsidR="00543731" w:rsidRPr="003E457B" w:rsidRDefault="00543731" w:rsidP="00543731">
                      <w:pPr>
                        <w:pStyle w:val="Web"/>
                        <w:adjustRightInd w:val="0"/>
                        <w:snapToGrid w:val="0"/>
                        <w:spacing w:before="0" w:beforeAutospacing="0" w:after="0" w:afterAutospacing="0"/>
                        <w:rPr>
                          <w:rFonts w:ascii="Meiryo UI" w:eastAsia="Meiryo UI" w:hAnsi="Meiryo UI"/>
                        </w:rPr>
                      </w:pPr>
                      <w:r w:rsidRPr="003E457B">
                        <w:rPr>
                          <w:rFonts w:ascii="Meiryo UI" w:eastAsia="Meiryo UI" w:hAnsi="Meiryo UI" w:cs="+mn-cs" w:hint="eastAsia"/>
                          <w:b/>
                          <w:bCs/>
                          <w:color w:val="000000"/>
                          <w:kern w:val="24"/>
                        </w:rPr>
                        <w:t>生物多様性条約では、生態系の多様性・種の多様性・遺伝子の多様性という３つのレベルでの多様性の保全が必要であるとしています。</w:t>
                      </w:r>
                    </w:p>
                  </w:txbxContent>
                </v:textbox>
                <w10:wrap anchorx="margin"/>
              </v:shape>
            </w:pict>
          </mc:Fallback>
        </mc:AlternateContent>
      </w:r>
    </w:p>
    <w:sectPr w:rsidR="00543731" w:rsidRPr="003E45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781" w:rsidRDefault="00EF0781" w:rsidP="00EF0781">
      <w:r>
        <w:separator/>
      </w:r>
    </w:p>
  </w:endnote>
  <w:endnote w:type="continuationSeparator" w:id="0">
    <w:p w:rsidR="00EF0781" w:rsidRDefault="00EF0781" w:rsidP="00EF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781" w:rsidRDefault="00EF0781" w:rsidP="00EF0781">
      <w:r>
        <w:separator/>
      </w:r>
    </w:p>
  </w:footnote>
  <w:footnote w:type="continuationSeparator" w:id="0">
    <w:p w:rsidR="00EF0781" w:rsidRDefault="00EF0781" w:rsidP="00EF0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7868"/>
    <w:multiLevelType w:val="hybridMultilevel"/>
    <w:tmpl w:val="B4A479FE"/>
    <w:lvl w:ilvl="0" w:tplc="D632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74BF7"/>
    <w:multiLevelType w:val="hybridMultilevel"/>
    <w:tmpl w:val="E0A26558"/>
    <w:lvl w:ilvl="0" w:tplc="DD58FF6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1E541E"/>
    <w:multiLevelType w:val="hybridMultilevel"/>
    <w:tmpl w:val="9F5C27A2"/>
    <w:lvl w:ilvl="0" w:tplc="FCBA1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05315"/>
    <w:multiLevelType w:val="hybridMultilevel"/>
    <w:tmpl w:val="D92E7256"/>
    <w:lvl w:ilvl="0" w:tplc="48EAC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A7CBA"/>
    <w:multiLevelType w:val="hybridMultilevel"/>
    <w:tmpl w:val="9732F61E"/>
    <w:lvl w:ilvl="0" w:tplc="CAB4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450F1B"/>
    <w:multiLevelType w:val="hybridMultilevel"/>
    <w:tmpl w:val="08D66B8E"/>
    <w:lvl w:ilvl="0" w:tplc="0E981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87240E"/>
    <w:multiLevelType w:val="hybridMultilevel"/>
    <w:tmpl w:val="C1AC66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E6"/>
    <w:rsid w:val="00067BE6"/>
    <w:rsid w:val="00095F07"/>
    <w:rsid w:val="00124BFB"/>
    <w:rsid w:val="00157CD1"/>
    <w:rsid w:val="002550EE"/>
    <w:rsid w:val="002E3AA6"/>
    <w:rsid w:val="00304182"/>
    <w:rsid w:val="00311CF3"/>
    <w:rsid w:val="00350807"/>
    <w:rsid w:val="003662A1"/>
    <w:rsid w:val="00375FA1"/>
    <w:rsid w:val="00382D45"/>
    <w:rsid w:val="003E457B"/>
    <w:rsid w:val="004C4585"/>
    <w:rsid w:val="004F6283"/>
    <w:rsid w:val="00543731"/>
    <w:rsid w:val="005927E4"/>
    <w:rsid w:val="00672BB5"/>
    <w:rsid w:val="006B29D1"/>
    <w:rsid w:val="007030DC"/>
    <w:rsid w:val="00724203"/>
    <w:rsid w:val="007733AE"/>
    <w:rsid w:val="00845275"/>
    <w:rsid w:val="008822F7"/>
    <w:rsid w:val="008D07D0"/>
    <w:rsid w:val="008F1939"/>
    <w:rsid w:val="00995AF5"/>
    <w:rsid w:val="009F04DC"/>
    <w:rsid w:val="00A075E6"/>
    <w:rsid w:val="00AC3A8B"/>
    <w:rsid w:val="00B60007"/>
    <w:rsid w:val="00BC2A3E"/>
    <w:rsid w:val="00C05742"/>
    <w:rsid w:val="00C85AB6"/>
    <w:rsid w:val="00CA71A9"/>
    <w:rsid w:val="00D026C8"/>
    <w:rsid w:val="00D3019C"/>
    <w:rsid w:val="00D84668"/>
    <w:rsid w:val="00E36707"/>
    <w:rsid w:val="00E6677A"/>
    <w:rsid w:val="00EF0781"/>
    <w:rsid w:val="00EF4877"/>
    <w:rsid w:val="00F10A78"/>
    <w:rsid w:val="00F7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6DC3C3"/>
  <w15:chartTrackingRefBased/>
  <w15:docId w15:val="{DDAF5777-51F1-489C-BDA5-5158734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9D1"/>
    <w:pPr>
      <w:ind w:leftChars="400" w:left="840"/>
    </w:pPr>
  </w:style>
  <w:style w:type="paragraph" w:styleId="Web">
    <w:name w:val="Normal (Web)"/>
    <w:basedOn w:val="a"/>
    <w:uiPriority w:val="99"/>
    <w:semiHidden/>
    <w:unhideWhenUsed/>
    <w:rsid w:val="00543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F0781"/>
    <w:pPr>
      <w:tabs>
        <w:tab w:val="center" w:pos="4252"/>
        <w:tab w:val="right" w:pos="8504"/>
      </w:tabs>
      <w:snapToGrid w:val="0"/>
    </w:pPr>
  </w:style>
  <w:style w:type="character" w:customStyle="1" w:styleId="a5">
    <w:name w:val="ヘッダー (文字)"/>
    <w:basedOn w:val="a0"/>
    <w:link w:val="a4"/>
    <w:uiPriority w:val="99"/>
    <w:rsid w:val="00EF0781"/>
  </w:style>
  <w:style w:type="paragraph" w:styleId="a6">
    <w:name w:val="footer"/>
    <w:basedOn w:val="a"/>
    <w:link w:val="a7"/>
    <w:uiPriority w:val="99"/>
    <w:unhideWhenUsed/>
    <w:rsid w:val="00EF0781"/>
    <w:pPr>
      <w:tabs>
        <w:tab w:val="center" w:pos="4252"/>
        <w:tab w:val="right" w:pos="8504"/>
      </w:tabs>
      <w:snapToGrid w:val="0"/>
    </w:pPr>
  </w:style>
  <w:style w:type="character" w:customStyle="1" w:styleId="a7">
    <w:name w:val="フッター (文字)"/>
    <w:basedOn w:val="a0"/>
    <w:link w:val="a6"/>
    <w:uiPriority w:val="99"/>
    <w:rsid w:val="00EF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19469">
      <w:bodyDiv w:val="1"/>
      <w:marLeft w:val="0"/>
      <w:marRight w:val="0"/>
      <w:marTop w:val="0"/>
      <w:marBottom w:val="0"/>
      <w:divBdr>
        <w:top w:val="none" w:sz="0" w:space="0" w:color="auto"/>
        <w:left w:val="none" w:sz="0" w:space="0" w:color="auto"/>
        <w:bottom w:val="none" w:sz="0" w:space="0" w:color="auto"/>
        <w:right w:val="none" w:sz="0" w:space="0" w:color="auto"/>
      </w:divBdr>
    </w:div>
    <w:div w:id="691609681">
      <w:bodyDiv w:val="1"/>
      <w:marLeft w:val="0"/>
      <w:marRight w:val="0"/>
      <w:marTop w:val="0"/>
      <w:marBottom w:val="0"/>
      <w:divBdr>
        <w:top w:val="none" w:sz="0" w:space="0" w:color="auto"/>
        <w:left w:val="none" w:sz="0" w:space="0" w:color="auto"/>
        <w:bottom w:val="none" w:sz="0" w:space="0" w:color="auto"/>
        <w:right w:val="none" w:sz="0" w:space="0" w:color="auto"/>
      </w:divBdr>
    </w:div>
    <w:div w:id="797065889">
      <w:bodyDiv w:val="1"/>
      <w:marLeft w:val="0"/>
      <w:marRight w:val="0"/>
      <w:marTop w:val="0"/>
      <w:marBottom w:val="0"/>
      <w:divBdr>
        <w:top w:val="none" w:sz="0" w:space="0" w:color="auto"/>
        <w:left w:val="none" w:sz="0" w:space="0" w:color="auto"/>
        <w:bottom w:val="none" w:sz="0" w:space="0" w:color="auto"/>
        <w:right w:val="none" w:sz="0" w:space="0" w:color="auto"/>
      </w:divBdr>
    </w:div>
    <w:div w:id="938608555">
      <w:bodyDiv w:val="1"/>
      <w:marLeft w:val="0"/>
      <w:marRight w:val="0"/>
      <w:marTop w:val="0"/>
      <w:marBottom w:val="0"/>
      <w:divBdr>
        <w:top w:val="none" w:sz="0" w:space="0" w:color="auto"/>
        <w:left w:val="none" w:sz="0" w:space="0" w:color="auto"/>
        <w:bottom w:val="none" w:sz="0" w:space="0" w:color="auto"/>
        <w:right w:val="none" w:sz="0" w:space="0" w:color="auto"/>
      </w:divBdr>
    </w:div>
    <w:div w:id="1037311747">
      <w:bodyDiv w:val="1"/>
      <w:marLeft w:val="0"/>
      <w:marRight w:val="0"/>
      <w:marTop w:val="0"/>
      <w:marBottom w:val="0"/>
      <w:divBdr>
        <w:top w:val="none" w:sz="0" w:space="0" w:color="auto"/>
        <w:left w:val="none" w:sz="0" w:space="0" w:color="auto"/>
        <w:bottom w:val="none" w:sz="0" w:space="0" w:color="auto"/>
        <w:right w:val="none" w:sz="0" w:space="0" w:color="auto"/>
      </w:divBdr>
    </w:div>
    <w:div w:id="1225483649">
      <w:bodyDiv w:val="1"/>
      <w:marLeft w:val="0"/>
      <w:marRight w:val="0"/>
      <w:marTop w:val="0"/>
      <w:marBottom w:val="0"/>
      <w:divBdr>
        <w:top w:val="none" w:sz="0" w:space="0" w:color="auto"/>
        <w:left w:val="none" w:sz="0" w:space="0" w:color="auto"/>
        <w:bottom w:val="none" w:sz="0" w:space="0" w:color="auto"/>
        <w:right w:val="none" w:sz="0" w:space="0" w:color="auto"/>
      </w:divBdr>
    </w:div>
    <w:div w:id="15173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32</cp:revision>
  <cp:lastPrinted>2022-08-10T07:35:00Z</cp:lastPrinted>
  <dcterms:created xsi:type="dcterms:W3CDTF">2020-11-17T04:09:00Z</dcterms:created>
  <dcterms:modified xsi:type="dcterms:W3CDTF">2023-07-11T08:12:00Z</dcterms:modified>
</cp:coreProperties>
</file>