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E1" w:rsidRPr="00C326B8" w:rsidRDefault="00234402" w:rsidP="003A5C97">
      <w:pPr>
        <w:jc w:val="center"/>
        <w:rPr>
          <w:rFonts w:asciiTheme="majorEastAsia" w:eastAsiaTheme="majorEastAsia" w:hAnsiTheme="majorEastAsia"/>
          <w:b/>
          <w:sz w:val="22"/>
        </w:rPr>
      </w:pPr>
      <w:r w:rsidRPr="00C326B8">
        <w:rPr>
          <w:rFonts w:asciiTheme="majorEastAsia" w:eastAsiaTheme="majorEastAsia" w:hAnsiTheme="majorEastAsia" w:hint="eastAsia"/>
          <w:b/>
          <w:sz w:val="22"/>
        </w:rPr>
        <w:t>おおさかＱネット</w:t>
      </w:r>
      <w:r w:rsidR="000F6670" w:rsidRPr="00C326B8">
        <w:rPr>
          <w:rFonts w:asciiTheme="majorEastAsia" w:eastAsiaTheme="majorEastAsia" w:hAnsiTheme="majorEastAsia" w:hint="eastAsia"/>
          <w:b/>
          <w:sz w:val="22"/>
        </w:rPr>
        <w:t>「</w:t>
      </w:r>
      <w:r w:rsidR="00B2791B">
        <w:rPr>
          <w:rFonts w:asciiTheme="majorEastAsia" w:eastAsiaTheme="majorEastAsia" w:hAnsiTheme="majorEastAsia" w:hint="eastAsia"/>
          <w:b/>
          <w:sz w:val="22"/>
        </w:rPr>
        <w:t>ワールドマスターズゲームズ2021関西</w:t>
      </w:r>
      <w:r w:rsidR="000F6670" w:rsidRPr="00C326B8">
        <w:rPr>
          <w:rFonts w:asciiTheme="majorEastAsia" w:eastAsiaTheme="majorEastAsia" w:hAnsiTheme="majorEastAsia" w:hint="eastAsia"/>
          <w:b/>
          <w:sz w:val="22"/>
        </w:rPr>
        <w:t>」に関するアンケート</w:t>
      </w:r>
      <w:r w:rsidR="003A5C97" w:rsidRPr="00C326B8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0F6670" w:rsidRPr="00C326B8">
        <w:rPr>
          <w:rFonts w:asciiTheme="majorEastAsia" w:eastAsiaTheme="majorEastAsia" w:hAnsiTheme="majorEastAsia" w:hint="eastAsia"/>
          <w:b/>
          <w:sz w:val="22"/>
        </w:rPr>
        <w:t>分析結果概要</w:t>
      </w:r>
    </w:p>
    <w:p w:rsidR="00DA33E1" w:rsidRPr="00B2791B" w:rsidRDefault="00DA33E1">
      <w:pPr>
        <w:rPr>
          <w:rFonts w:asciiTheme="majorEastAsia" w:eastAsiaTheme="majorEastAsia" w:hAnsiTheme="majorEastAsia"/>
        </w:rPr>
      </w:pPr>
    </w:p>
    <w:p w:rsidR="00DA33E1" w:rsidRPr="000A6807" w:rsidRDefault="000F66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B2791B">
        <w:rPr>
          <w:rFonts w:asciiTheme="majorEastAsia" w:eastAsiaTheme="majorEastAsia" w:hAnsiTheme="majorEastAsia" w:hint="eastAsia"/>
          <w:spacing w:val="35"/>
          <w:kern w:val="0"/>
          <w:fitText w:val="1050" w:id="1544206336"/>
        </w:rPr>
        <w:t>実施期</w:t>
      </w:r>
      <w:r w:rsidRPr="00B2791B">
        <w:rPr>
          <w:rFonts w:asciiTheme="majorEastAsia" w:eastAsiaTheme="majorEastAsia" w:hAnsiTheme="majorEastAsia" w:hint="eastAsia"/>
          <w:kern w:val="0"/>
          <w:fitText w:val="1050" w:id="1544206336"/>
        </w:rPr>
        <w:t>間</w:t>
      </w:r>
      <w:r w:rsidR="00B2791B">
        <w:rPr>
          <w:rFonts w:asciiTheme="majorEastAsia" w:eastAsiaTheme="majorEastAsia" w:hAnsiTheme="majorEastAsia" w:hint="eastAsia"/>
        </w:rPr>
        <w:t xml:space="preserve">　令和３</w:t>
      </w:r>
      <w:r>
        <w:rPr>
          <w:rFonts w:asciiTheme="majorEastAsia" w:eastAsiaTheme="majorEastAsia" w:hAnsiTheme="majorEastAsia" w:hint="eastAsia"/>
        </w:rPr>
        <w:t>年</w:t>
      </w:r>
      <w:r w:rsidR="00B2791B">
        <w:rPr>
          <w:rFonts w:asciiTheme="majorEastAsia" w:eastAsiaTheme="majorEastAsia" w:hAnsiTheme="majorEastAsia" w:hint="eastAsia"/>
        </w:rPr>
        <w:t>１</w:t>
      </w:r>
      <w:r w:rsidR="003A5C97">
        <w:rPr>
          <w:rFonts w:asciiTheme="majorEastAsia" w:eastAsiaTheme="majorEastAsia" w:hAnsiTheme="majorEastAsia" w:hint="eastAsia"/>
        </w:rPr>
        <w:t>月</w:t>
      </w:r>
      <w:r w:rsidR="002367A2">
        <w:rPr>
          <w:rFonts w:asciiTheme="majorEastAsia" w:eastAsiaTheme="majorEastAsia" w:hAnsiTheme="majorEastAsia" w:hint="eastAsia"/>
        </w:rPr>
        <w:t>15</w:t>
      </w:r>
      <w:r w:rsidR="003A5C97">
        <w:rPr>
          <w:rFonts w:asciiTheme="majorEastAsia" w:eastAsiaTheme="majorEastAsia" w:hAnsiTheme="majorEastAsia" w:hint="eastAsia"/>
        </w:rPr>
        <w:t>日（</w:t>
      </w:r>
      <w:r w:rsidR="00A35A1B">
        <w:rPr>
          <w:rFonts w:asciiTheme="majorEastAsia" w:eastAsiaTheme="majorEastAsia" w:hAnsiTheme="majorEastAsia" w:hint="eastAsia"/>
        </w:rPr>
        <w:t>金</w:t>
      </w:r>
      <w:r>
        <w:rPr>
          <w:rFonts w:asciiTheme="majorEastAsia" w:eastAsiaTheme="majorEastAsia" w:hAnsiTheme="majorEastAsia" w:hint="eastAsia"/>
        </w:rPr>
        <w:t>）から</w:t>
      </w:r>
      <w:r w:rsidR="00B2791B">
        <w:rPr>
          <w:rFonts w:asciiTheme="majorEastAsia" w:eastAsiaTheme="majorEastAsia" w:hAnsiTheme="majorEastAsia" w:hint="eastAsia"/>
        </w:rPr>
        <w:t>１</w:t>
      </w:r>
      <w:r w:rsidR="003A5C97">
        <w:rPr>
          <w:rFonts w:asciiTheme="majorEastAsia" w:eastAsiaTheme="majorEastAsia" w:hAnsiTheme="majorEastAsia" w:hint="eastAsia"/>
        </w:rPr>
        <w:t>月</w:t>
      </w:r>
      <w:r w:rsidR="00865411">
        <w:rPr>
          <w:rFonts w:asciiTheme="majorEastAsia" w:eastAsiaTheme="majorEastAsia" w:hAnsiTheme="majorEastAsia" w:hint="eastAsia"/>
        </w:rPr>
        <w:t>19</w:t>
      </w:r>
      <w:r w:rsidR="00A35A1B">
        <w:rPr>
          <w:rFonts w:asciiTheme="majorEastAsia" w:eastAsiaTheme="majorEastAsia" w:hAnsiTheme="majorEastAsia" w:hint="eastAsia"/>
        </w:rPr>
        <w:t>日（火</w:t>
      </w:r>
      <w:r>
        <w:rPr>
          <w:rFonts w:asciiTheme="majorEastAsia" w:eastAsiaTheme="majorEastAsia" w:hAnsiTheme="majorEastAsia" w:hint="eastAsia"/>
        </w:rPr>
        <w:t>）</w:t>
      </w:r>
    </w:p>
    <w:p w:rsidR="00DA33E1" w:rsidRDefault="000F6670">
      <w:pPr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■サンプル数　国勢調査結果（平成27年）に基づく性・年代・居住地（4地域）の割合で割り付けた</w:t>
      </w:r>
      <w:r w:rsidR="00F25FF8">
        <w:rPr>
          <w:rFonts w:asciiTheme="majorEastAsia" w:eastAsiaTheme="majorEastAsia" w:hAnsiTheme="majorEastAsia" w:hint="eastAsia"/>
        </w:rPr>
        <w:t>18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歳以上の大阪府民</w:t>
      </w:r>
      <w:r w:rsidR="00A35A1B">
        <w:rPr>
          <w:rFonts w:asciiTheme="majorEastAsia" w:eastAsiaTheme="majorEastAsia" w:hAnsiTheme="majorEastAsia" w:hint="eastAsia"/>
        </w:rPr>
        <w:t>1,000</w:t>
      </w:r>
      <w:r>
        <w:rPr>
          <w:rFonts w:asciiTheme="majorEastAsia" w:eastAsiaTheme="majorEastAsia" w:hAnsiTheme="majorEastAsia" w:hint="eastAsia"/>
        </w:rPr>
        <w:t>サンプル</w:t>
      </w:r>
    </w:p>
    <w:p w:rsidR="00DA33E1" w:rsidRDefault="00DC2FA2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>
            <wp:extent cx="4359275" cy="3773805"/>
            <wp:effectExtent l="0" t="0" r="317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3E1" w:rsidRDefault="00DA33E1">
      <w:pPr>
        <w:rPr>
          <w:rFonts w:asciiTheme="majorEastAsia" w:eastAsiaTheme="majorEastAsia" w:hAnsiTheme="majorEastAsia"/>
          <w:sz w:val="16"/>
        </w:rPr>
      </w:pPr>
    </w:p>
    <w:p w:rsidR="00DA33E1" w:rsidRDefault="000F6670">
      <w:pPr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大阪市域　　：大阪市</w:t>
      </w:r>
    </w:p>
    <w:p w:rsidR="00DA33E1" w:rsidRDefault="000F6670">
      <w:pPr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北部大阪地域：豊中市、池田市、吹田市、高槻市、茨木市、箕面市、摂津市、島本町、豊能町、能勢町</w:t>
      </w:r>
    </w:p>
    <w:p w:rsidR="00DA33E1" w:rsidRDefault="000F6670">
      <w:pPr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東部大阪地域：守口市、枚方市、八尾市、寝屋川市、大東市、柏原市、門真市、東大阪市、四條畷市、交野市</w:t>
      </w:r>
    </w:p>
    <w:p w:rsidR="00DA33E1" w:rsidRDefault="000F6670">
      <w:pPr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南部大阪地域：堺市、岸和田市、泉大津市、貝塚市、泉佐野市、富田林市、河内長野市、松原市、和泉市、羽曳野市、</w:t>
      </w:r>
    </w:p>
    <w:p w:rsidR="00DA33E1" w:rsidRDefault="000F6670">
      <w:pPr>
        <w:ind w:firstLineChars="700" w:firstLine="1120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高石市、藤井寺市、泉南市、大阪狭山市、阪南市、忠岡町、熊取町、田尻町、岬町、太子町、河南町、</w:t>
      </w:r>
    </w:p>
    <w:p w:rsidR="00DA33E1" w:rsidRDefault="000F6670">
      <w:pPr>
        <w:ind w:firstLineChars="700" w:firstLine="1120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千早赤阪村</w:t>
      </w:r>
    </w:p>
    <w:p w:rsidR="00DA33E1" w:rsidRDefault="000F6670">
      <w:pPr>
        <w:widowControl/>
        <w:jc w:val="left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/>
          <w:sz w:val="16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33E1">
        <w:tc>
          <w:tcPr>
            <w:tcW w:w="8494" w:type="dxa"/>
          </w:tcPr>
          <w:p w:rsidR="00DA33E1" w:rsidRPr="00714461" w:rsidRDefault="000F6670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714461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lastRenderedPageBreak/>
              <w:t>１.　調査目的</w:t>
            </w:r>
          </w:p>
          <w:p w:rsidR="00DA33E1" w:rsidRDefault="00312843" w:rsidP="00A7229E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F5349"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 w:rsidR="002B3914" w:rsidRPr="002F5349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2F5349">
              <w:rPr>
                <w:rFonts w:asciiTheme="majorEastAsia" w:eastAsiaTheme="majorEastAsia" w:hAnsiTheme="majorEastAsia" w:hint="eastAsia"/>
                <w:szCs w:val="21"/>
              </w:rPr>
              <w:t>年に関西</w:t>
            </w:r>
            <w:r w:rsidRPr="00312843">
              <w:rPr>
                <w:rFonts w:asciiTheme="majorEastAsia" w:eastAsiaTheme="majorEastAsia" w:hAnsiTheme="majorEastAsia" w:hint="eastAsia"/>
                <w:szCs w:val="21"/>
              </w:rPr>
              <w:t>広域で開催する</w:t>
            </w:r>
            <w:r w:rsidR="0096486D" w:rsidRPr="00B436EA">
              <w:rPr>
                <w:rFonts w:asciiTheme="majorEastAsia" w:eastAsiaTheme="majorEastAsia" w:hAnsiTheme="majorEastAsia" w:hint="eastAsia"/>
                <w:szCs w:val="21"/>
              </w:rPr>
              <w:t>（※2021年開催から１年の延期が決定</w:t>
            </w:r>
            <w:r w:rsidR="009B411C" w:rsidRPr="00B436EA">
              <w:rPr>
                <w:rFonts w:asciiTheme="majorEastAsia" w:eastAsiaTheme="majorEastAsia" w:hAnsiTheme="majorEastAsia" w:hint="eastAsia"/>
                <w:szCs w:val="21"/>
              </w:rPr>
              <w:t>した</w:t>
            </w:r>
            <w:r w:rsidR="0096486D" w:rsidRPr="00B436E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B436EA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Pr="00312843">
              <w:rPr>
                <w:rFonts w:asciiTheme="majorEastAsia" w:eastAsiaTheme="majorEastAsia" w:hAnsiTheme="majorEastAsia" w:hint="eastAsia"/>
                <w:szCs w:val="21"/>
              </w:rPr>
              <w:t>ワールドマスターズゲームズ2021関西」に対する府民の認知度及び関心度を測定し、今後の広報活動の検討資料とする。</w:t>
            </w:r>
          </w:p>
          <w:p w:rsidR="00DA33E1" w:rsidRDefault="00DA33E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A33E1" w:rsidRPr="00714461" w:rsidRDefault="000F6670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714461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２.</w:t>
            </w:r>
            <w:r w:rsidR="00901984" w:rsidRPr="00714461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 xml:space="preserve">　調査</w:t>
            </w:r>
            <w:r w:rsidRPr="00714461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項目</w:t>
            </w:r>
          </w:p>
          <w:p w:rsidR="00A7229E" w:rsidRPr="00A7229E" w:rsidRDefault="00A7229E" w:rsidP="00A7229E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7229E">
              <w:rPr>
                <w:rFonts w:asciiTheme="majorEastAsia" w:eastAsiaTheme="majorEastAsia" w:hAnsiTheme="majorEastAsia" w:hint="eastAsia"/>
                <w:szCs w:val="21"/>
              </w:rPr>
              <w:t xml:space="preserve">① </w:t>
            </w:r>
            <w:r w:rsidR="00312843" w:rsidRPr="00312843">
              <w:rPr>
                <w:rFonts w:asciiTheme="majorEastAsia" w:eastAsiaTheme="majorEastAsia" w:hAnsiTheme="majorEastAsia" w:hint="eastAsia"/>
                <w:szCs w:val="21"/>
              </w:rPr>
              <w:t>ワールドマスターズゲームズ2021関西の認知度</w:t>
            </w:r>
          </w:p>
          <w:p w:rsidR="00A7229E" w:rsidRPr="00A7229E" w:rsidRDefault="00A7229E" w:rsidP="00A7229E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7229E">
              <w:rPr>
                <w:rFonts w:asciiTheme="majorEastAsia" w:eastAsiaTheme="majorEastAsia" w:hAnsiTheme="majorEastAsia" w:hint="eastAsia"/>
                <w:szCs w:val="21"/>
              </w:rPr>
              <w:t xml:space="preserve">② </w:t>
            </w:r>
            <w:r w:rsidR="00312843" w:rsidRPr="00312843">
              <w:rPr>
                <w:rFonts w:asciiTheme="majorEastAsia" w:eastAsiaTheme="majorEastAsia" w:hAnsiTheme="majorEastAsia" w:hint="eastAsia"/>
                <w:szCs w:val="21"/>
              </w:rPr>
              <w:t>ワールドマスターズゲームズ2021関西に対する興味・関心度</w:t>
            </w:r>
          </w:p>
          <w:p w:rsidR="00DA33E1" w:rsidRDefault="00DA33E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A33E1" w:rsidRPr="00714461" w:rsidRDefault="000F6670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714461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３.</w:t>
            </w:r>
            <w:r w:rsidR="00420B8B" w:rsidRPr="00714461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 xml:space="preserve">　調査</w:t>
            </w:r>
            <w:r w:rsidRPr="00714461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結果</w:t>
            </w:r>
          </w:p>
          <w:p w:rsidR="004C2AA5" w:rsidRDefault="00963BBA" w:rsidP="00547252">
            <w:pPr>
              <w:widowControl/>
              <w:ind w:leftChars="100" w:left="458" w:hangingChars="118" w:hanging="248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0E414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9C28EB" w:rsidRPr="009C28EB">
              <w:rPr>
                <w:rFonts w:asciiTheme="majorEastAsia" w:eastAsiaTheme="majorEastAsia" w:hAnsiTheme="majorEastAsia" w:hint="eastAsia"/>
                <w:szCs w:val="21"/>
              </w:rPr>
              <w:t>ワールドマスターズゲームズ2021関西の認知度</w:t>
            </w:r>
          </w:p>
          <w:p w:rsidR="004D1775" w:rsidRPr="00B436EA" w:rsidRDefault="00A7229E" w:rsidP="003252BE">
            <w:pPr>
              <w:widowControl/>
              <w:ind w:leftChars="162" w:left="588" w:hangingChars="118" w:hanging="248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4D1775" w:rsidRPr="004D1775">
              <w:rPr>
                <w:rFonts w:asciiTheme="majorEastAsia" w:eastAsiaTheme="majorEastAsia" w:hAnsiTheme="majorEastAsia" w:hint="eastAsia"/>
                <w:szCs w:val="21"/>
              </w:rPr>
              <w:t>ワ</w:t>
            </w:r>
            <w:r w:rsidR="004D1775" w:rsidRPr="00B436EA">
              <w:rPr>
                <w:rFonts w:asciiTheme="majorEastAsia" w:eastAsiaTheme="majorEastAsia" w:hAnsiTheme="majorEastAsia" w:hint="eastAsia"/>
                <w:szCs w:val="21"/>
              </w:rPr>
              <w:t>ールドマスターズゲームズ2021関西を「知っている」</w:t>
            </w:r>
            <w:r w:rsidR="00670465" w:rsidRPr="00B436EA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4D1775" w:rsidRPr="00B436EA">
              <w:rPr>
                <w:rFonts w:asciiTheme="majorEastAsia" w:eastAsiaTheme="majorEastAsia" w:hAnsiTheme="majorEastAsia" w:hint="eastAsia"/>
                <w:szCs w:val="21"/>
              </w:rPr>
              <w:t>「聞いたこと</w:t>
            </w:r>
            <w:r w:rsidR="00F96EFC" w:rsidRPr="00B436EA">
              <w:rPr>
                <w:rFonts w:asciiTheme="majorEastAsia" w:eastAsiaTheme="majorEastAsia" w:hAnsiTheme="majorEastAsia" w:hint="eastAsia"/>
                <w:szCs w:val="21"/>
              </w:rPr>
              <w:t>は</w:t>
            </w:r>
            <w:r w:rsidR="004D1775" w:rsidRPr="00B436EA">
              <w:rPr>
                <w:rFonts w:asciiTheme="majorEastAsia" w:eastAsiaTheme="majorEastAsia" w:hAnsiTheme="majorEastAsia" w:hint="eastAsia"/>
                <w:szCs w:val="21"/>
              </w:rPr>
              <w:t>ある」</w:t>
            </w:r>
            <w:r w:rsidR="00670465" w:rsidRPr="00B436EA">
              <w:rPr>
                <w:rFonts w:asciiTheme="majorEastAsia" w:eastAsiaTheme="majorEastAsia" w:hAnsiTheme="majorEastAsia" w:hint="eastAsia"/>
                <w:szCs w:val="21"/>
              </w:rPr>
              <w:t>と回答した</w:t>
            </w:r>
            <w:r w:rsidR="004D1775" w:rsidRPr="00B436EA">
              <w:rPr>
                <w:rFonts w:asciiTheme="majorEastAsia" w:eastAsiaTheme="majorEastAsia" w:hAnsiTheme="majorEastAsia" w:hint="eastAsia"/>
                <w:szCs w:val="21"/>
              </w:rPr>
              <w:t>割合は</w:t>
            </w:r>
            <w:r w:rsidR="00670465" w:rsidRPr="00B436EA">
              <w:rPr>
                <w:rFonts w:asciiTheme="majorEastAsia" w:eastAsiaTheme="majorEastAsia" w:hAnsiTheme="majorEastAsia" w:hint="eastAsia"/>
                <w:szCs w:val="21"/>
              </w:rPr>
              <w:t>25.5</w:t>
            </w:r>
            <w:r w:rsidR="004D1775" w:rsidRPr="00B436EA">
              <w:rPr>
                <w:rFonts w:asciiTheme="majorEastAsia" w:eastAsiaTheme="majorEastAsia" w:hAnsiTheme="majorEastAsia" w:hint="eastAsia"/>
                <w:szCs w:val="21"/>
              </w:rPr>
              <w:t>％</w:t>
            </w:r>
            <w:r w:rsidR="00670465" w:rsidRPr="00B436EA">
              <w:rPr>
                <w:rFonts w:asciiTheme="majorEastAsia" w:eastAsiaTheme="majorEastAsia" w:hAnsiTheme="majorEastAsia" w:hint="eastAsia"/>
                <w:szCs w:val="21"/>
              </w:rPr>
              <w:t>であった</w:t>
            </w:r>
            <w:r w:rsidR="004D1775" w:rsidRPr="00B436EA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="00336FFA" w:rsidRPr="00B436EA">
              <w:rPr>
                <w:rFonts w:asciiTheme="majorEastAsia" w:eastAsiaTheme="majorEastAsia" w:hAnsiTheme="majorEastAsia" w:hint="eastAsia"/>
                <w:szCs w:val="21"/>
              </w:rPr>
              <w:t>（図表1-1-1）</w:t>
            </w:r>
            <w:r w:rsidR="003252BE" w:rsidRPr="00B436EA">
              <w:rPr>
                <w:rFonts w:asciiTheme="majorEastAsia" w:eastAsiaTheme="majorEastAsia" w:hAnsiTheme="majorEastAsia"/>
                <w:szCs w:val="21"/>
              </w:rPr>
              <w:br/>
            </w:r>
            <w:r w:rsidR="004D1775" w:rsidRPr="00B436EA">
              <w:rPr>
                <w:rFonts w:asciiTheme="majorEastAsia" w:eastAsiaTheme="majorEastAsia" w:hAnsiTheme="majorEastAsia" w:hint="eastAsia"/>
                <w:szCs w:val="21"/>
              </w:rPr>
              <w:t>そのうち、いくつかの競技が大阪で開催されることを</w:t>
            </w:r>
            <w:r w:rsidR="00670465" w:rsidRPr="00B436EA">
              <w:rPr>
                <w:rFonts w:asciiTheme="majorEastAsia" w:eastAsiaTheme="majorEastAsia" w:hAnsiTheme="majorEastAsia" w:hint="eastAsia"/>
                <w:szCs w:val="21"/>
              </w:rPr>
              <w:t>「知っている」、「聞いたこと</w:t>
            </w:r>
            <w:r w:rsidR="00F96EFC" w:rsidRPr="00B436EA">
              <w:rPr>
                <w:rFonts w:asciiTheme="majorEastAsia" w:eastAsiaTheme="majorEastAsia" w:hAnsiTheme="majorEastAsia" w:hint="eastAsia"/>
                <w:szCs w:val="21"/>
              </w:rPr>
              <w:t>は</w:t>
            </w:r>
            <w:r w:rsidR="00670465" w:rsidRPr="00B436EA">
              <w:rPr>
                <w:rFonts w:asciiTheme="majorEastAsia" w:eastAsiaTheme="majorEastAsia" w:hAnsiTheme="majorEastAsia" w:hint="eastAsia"/>
                <w:szCs w:val="21"/>
              </w:rPr>
              <w:t>ある」と回答した</w:t>
            </w:r>
            <w:r w:rsidR="004D1775" w:rsidRPr="00B436EA">
              <w:rPr>
                <w:rFonts w:asciiTheme="majorEastAsia" w:eastAsiaTheme="majorEastAsia" w:hAnsiTheme="majorEastAsia" w:hint="eastAsia"/>
                <w:szCs w:val="21"/>
              </w:rPr>
              <w:t>割合は</w:t>
            </w:r>
            <w:r w:rsidR="00670465" w:rsidRPr="00B436EA">
              <w:rPr>
                <w:rFonts w:asciiTheme="majorEastAsia" w:eastAsiaTheme="majorEastAsia" w:hAnsiTheme="majorEastAsia" w:hint="eastAsia"/>
                <w:szCs w:val="21"/>
              </w:rPr>
              <w:t>67.5</w:t>
            </w:r>
            <w:r w:rsidR="004D1775" w:rsidRPr="00B436EA">
              <w:rPr>
                <w:rFonts w:asciiTheme="majorEastAsia" w:eastAsiaTheme="majorEastAsia" w:hAnsiTheme="majorEastAsia" w:hint="eastAsia"/>
                <w:szCs w:val="21"/>
              </w:rPr>
              <w:t>％</w:t>
            </w:r>
            <w:r w:rsidR="00670465" w:rsidRPr="00B436EA">
              <w:rPr>
                <w:rFonts w:asciiTheme="majorEastAsia" w:eastAsiaTheme="majorEastAsia" w:hAnsiTheme="majorEastAsia" w:hint="eastAsia"/>
                <w:szCs w:val="21"/>
              </w:rPr>
              <w:t>であった</w:t>
            </w:r>
            <w:r w:rsidR="004D1775" w:rsidRPr="00B436EA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="00EB7936" w:rsidRPr="00B436EA">
              <w:rPr>
                <w:rFonts w:asciiTheme="majorEastAsia" w:eastAsiaTheme="majorEastAsia" w:hAnsiTheme="majorEastAsia" w:hint="eastAsia"/>
                <w:szCs w:val="21"/>
              </w:rPr>
              <w:t>（図表1-2-1）</w:t>
            </w:r>
          </w:p>
          <w:p w:rsidR="004C2AA5" w:rsidRPr="00B436EA" w:rsidRDefault="000F6670" w:rsidP="00547252">
            <w:pPr>
              <w:widowControl/>
              <w:ind w:leftChars="100" w:left="458" w:hangingChars="118" w:hanging="248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436EA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0E414F" w:rsidRPr="00B436E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9C28EB" w:rsidRPr="00B436EA">
              <w:rPr>
                <w:rFonts w:asciiTheme="majorEastAsia" w:eastAsiaTheme="majorEastAsia" w:hAnsiTheme="majorEastAsia" w:hint="eastAsia"/>
                <w:szCs w:val="21"/>
              </w:rPr>
              <w:t>ワールドマスターズゲームズ2021関西に対する興味・関心度</w:t>
            </w:r>
          </w:p>
          <w:p w:rsidR="00A81F79" w:rsidRDefault="002A3C6F" w:rsidP="00D60E92">
            <w:pPr>
              <w:widowControl/>
              <w:ind w:leftChars="162" w:left="588" w:hangingChars="118" w:hanging="248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436EA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4D1775" w:rsidRPr="00B436EA">
              <w:rPr>
                <w:rFonts w:asciiTheme="majorEastAsia" w:eastAsiaTheme="majorEastAsia" w:hAnsiTheme="majorEastAsia" w:hint="eastAsia"/>
                <w:szCs w:val="21"/>
              </w:rPr>
              <w:t>ワールドマスターズゲームズ2021関西に「興味・関心がある」と回答した割合は</w:t>
            </w:r>
            <w:r w:rsidR="00D23C83" w:rsidRPr="00B436EA">
              <w:rPr>
                <w:rFonts w:asciiTheme="majorEastAsia" w:eastAsiaTheme="majorEastAsia" w:hAnsiTheme="majorEastAsia" w:hint="eastAsia"/>
                <w:szCs w:val="21"/>
              </w:rPr>
              <w:t>21.2</w:t>
            </w:r>
            <w:r w:rsidR="004D1775" w:rsidRPr="00B436EA">
              <w:rPr>
                <w:rFonts w:asciiTheme="majorEastAsia" w:eastAsiaTheme="majorEastAsia" w:hAnsiTheme="majorEastAsia" w:hint="eastAsia"/>
                <w:szCs w:val="21"/>
              </w:rPr>
              <w:t>％だった。</w:t>
            </w:r>
            <w:r w:rsidR="00EB7936" w:rsidRPr="00B436EA">
              <w:rPr>
                <w:rFonts w:asciiTheme="majorEastAsia" w:eastAsiaTheme="majorEastAsia" w:hAnsiTheme="majorEastAsia" w:hint="eastAsia"/>
                <w:szCs w:val="21"/>
              </w:rPr>
              <w:t>（図表2-1-1）</w:t>
            </w:r>
          </w:p>
        </w:tc>
      </w:tr>
    </w:tbl>
    <w:p w:rsidR="00D4272C" w:rsidRDefault="00D4272C" w:rsidP="00D60E92">
      <w:pPr>
        <w:rPr>
          <w:rFonts w:asciiTheme="majorEastAsia" w:eastAsiaTheme="majorEastAsia" w:hAnsiTheme="majorEastAsia"/>
        </w:rPr>
      </w:pPr>
    </w:p>
    <w:p w:rsidR="00DA33E1" w:rsidRDefault="000F6670">
      <w:pPr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</w:t>
      </w:r>
    </w:p>
    <w:p w:rsidR="00DA33E1" w:rsidRDefault="000F6670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１. 「おおさかＱネット」の回答者は、民間調査会社に登録されたインターネットモニターであり、回答者の構成は無作為抽出サンプルのように「府民全体の縮図」ではない。そのため、アンケート調査の「単純集計（参考）」は、無作為抽出による世論調査のように「調査時点での府民全体の状況」を示すものではなく、あくまで本アンケートの回答者の回答状況にとどまる。ただし、性別、年齢、地域に関しては、直近の国勢調査の大阪府の構成比に合わせている。</w:t>
      </w:r>
    </w:p>
    <w:p w:rsidR="00DA33E1" w:rsidRDefault="000F6670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 割合を百分率で表示する場合は、小数点第２位を四捨五入した。四捨五入の結果、個々の比率の合計と全体を示す数値とが一致しないことがある。</w:t>
      </w:r>
    </w:p>
    <w:p w:rsidR="00DA33E1" w:rsidRDefault="000F66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３.　図表中の表記の語句は、短縮・簡略化している場合がある。</w:t>
      </w:r>
    </w:p>
    <w:p w:rsidR="00DA33E1" w:rsidRDefault="000F66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４.　図表中の上段の数値は人数（ｎ）、下段の数値は割合（％）を示す。</w:t>
      </w:r>
    </w:p>
    <w:p w:rsidR="009D6C1F" w:rsidRDefault="000F6670" w:rsidP="00FF664B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５.　図表下にカイ２乗検定の値（ｐ値）を記載しているものは、信頼度５％水準で統計上の有意差がみられたもの。</w:t>
      </w:r>
    </w:p>
    <w:p w:rsidR="00DA33E1" w:rsidRPr="009D6C1F" w:rsidRDefault="009D6C1F" w:rsidP="009D6C1F">
      <w:pPr>
        <w:rPr>
          <w:rFonts w:asciiTheme="majorEastAsia" w:eastAsiaTheme="majorEastAsia" w:hAnsiTheme="majorEastAsia"/>
        </w:rPr>
      </w:pPr>
      <w:r w:rsidRPr="009D6C1F">
        <w:rPr>
          <w:rFonts w:asciiTheme="majorEastAsia" w:eastAsiaTheme="majorEastAsia" w:hAnsiTheme="majorEastAsia" w:hint="eastAsia"/>
        </w:rPr>
        <w:t>６.　複数回答のクロス集計については、カイ２乗検定を行っていない。</w:t>
      </w:r>
      <w:r w:rsidR="000F6670">
        <w:rPr>
          <w:rFonts w:asciiTheme="majorEastAsia" w:eastAsiaTheme="majorEastAsia" w:hAnsiTheme="majorEastAsia"/>
          <w:b/>
          <w:sz w:val="22"/>
        </w:rPr>
        <w:br w:type="page"/>
      </w:r>
    </w:p>
    <w:p w:rsidR="00E82D95" w:rsidRDefault="00880FEA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１</w:t>
      </w:r>
      <w:r w:rsidR="003470A9">
        <w:rPr>
          <w:rFonts w:asciiTheme="majorEastAsia" w:eastAsiaTheme="majorEastAsia" w:hAnsiTheme="majorEastAsia"/>
          <w:b/>
          <w:sz w:val="22"/>
          <w:u w:val="single"/>
        </w:rPr>
        <w:t xml:space="preserve"> </w:t>
      </w:r>
      <w:bookmarkStart w:id="1" w:name="_Hlk66284910"/>
      <w:r w:rsidR="008A7B86" w:rsidRPr="008A7B86">
        <w:rPr>
          <w:rFonts w:asciiTheme="majorEastAsia" w:eastAsiaTheme="majorEastAsia" w:hAnsiTheme="majorEastAsia" w:hint="eastAsia"/>
          <w:b/>
          <w:sz w:val="22"/>
          <w:u w:val="single"/>
        </w:rPr>
        <w:t>ワールドマスターズゲームズ2021関西の認知度</w:t>
      </w:r>
      <w:bookmarkEnd w:id="1"/>
      <w:r>
        <w:rPr>
          <w:rFonts w:asciiTheme="majorEastAsia" w:eastAsiaTheme="majorEastAsia" w:hAnsiTheme="majorEastAsia"/>
          <w:b/>
          <w:sz w:val="22"/>
          <w:u w:val="single"/>
        </w:rPr>
        <w:br/>
      </w:r>
      <w:bookmarkStart w:id="2" w:name="_Hlk66285148"/>
      <w:r w:rsidR="006B5628">
        <w:rPr>
          <w:rFonts w:asciiTheme="majorEastAsia" w:eastAsiaTheme="majorEastAsia" w:hAnsiTheme="majorEastAsia" w:hint="eastAsia"/>
          <w:b/>
          <w:sz w:val="22"/>
        </w:rPr>
        <w:t>1-1</w:t>
      </w:r>
      <w:r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575EA9" w:rsidRPr="00575EA9">
        <w:rPr>
          <w:rFonts w:asciiTheme="majorEastAsia" w:eastAsiaTheme="majorEastAsia" w:hAnsiTheme="majorEastAsia" w:hint="eastAsia"/>
          <w:b/>
          <w:sz w:val="22"/>
        </w:rPr>
        <w:t>ワールドマスターズゲームズ2021関西の認知度</w:t>
      </w:r>
      <w:bookmarkEnd w:id="2"/>
    </w:p>
    <w:p w:rsidR="008A4486" w:rsidRDefault="008A7B86" w:rsidP="00575EA9">
      <w:pPr>
        <w:ind w:firstLineChars="100" w:firstLine="210"/>
        <w:rPr>
          <w:rFonts w:asciiTheme="majorEastAsia" w:eastAsiaTheme="majorEastAsia" w:hAnsiTheme="majorEastAsia"/>
        </w:rPr>
      </w:pPr>
      <w:r w:rsidRPr="008A7B86">
        <w:rPr>
          <w:rFonts w:asciiTheme="majorEastAsia" w:eastAsiaTheme="majorEastAsia" w:hAnsiTheme="majorEastAsia" w:hint="eastAsia"/>
        </w:rPr>
        <w:t>ワールドマスターズゲームズ2021関西の認知度</w:t>
      </w:r>
      <w:r>
        <w:rPr>
          <w:rFonts w:asciiTheme="majorEastAsia" w:eastAsiaTheme="majorEastAsia" w:hAnsiTheme="majorEastAsia" w:hint="eastAsia"/>
        </w:rPr>
        <w:t>について調査した。</w:t>
      </w:r>
    </w:p>
    <w:p w:rsidR="00575EA9" w:rsidRDefault="00575EA9" w:rsidP="00575EA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なお、「知っている」、「聞いたことはある」を【認知層】、「知らない」を【非認知層】と定義し、分析した。</w:t>
      </w:r>
    </w:p>
    <w:p w:rsidR="006110E9" w:rsidRPr="00C326B8" w:rsidRDefault="006110E9" w:rsidP="006110E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2"/>
        </w:rPr>
        <w:t>1-1-1 全体</w:t>
      </w:r>
      <w:r w:rsidRPr="00575EA9">
        <w:rPr>
          <w:rFonts w:asciiTheme="majorEastAsia" w:eastAsiaTheme="majorEastAsia" w:hAnsiTheme="majorEastAsia" w:hint="eastAsia"/>
          <w:b/>
          <w:sz w:val="22"/>
        </w:rPr>
        <w:t>の認知度</w:t>
      </w:r>
    </w:p>
    <w:p w:rsidR="00E82D95" w:rsidRPr="00C326B8" w:rsidRDefault="00F4256C" w:rsidP="00F4256C">
      <w:pPr>
        <w:pStyle w:val="a5"/>
        <w:numPr>
          <w:ilvl w:val="0"/>
          <w:numId w:val="8"/>
        </w:numPr>
        <w:ind w:leftChars="0"/>
        <w:rPr>
          <w:rFonts w:asciiTheme="majorEastAsia" w:eastAsiaTheme="majorEastAsia" w:hAnsiTheme="majorEastAsia"/>
        </w:rPr>
      </w:pPr>
      <w:r w:rsidRPr="00F4256C">
        <w:rPr>
          <w:rFonts w:asciiTheme="majorEastAsia" w:eastAsiaTheme="majorEastAsia" w:hAnsiTheme="majorEastAsia" w:hint="eastAsia"/>
        </w:rPr>
        <w:t>認知層</w:t>
      </w:r>
      <w:r w:rsidR="006110E9">
        <w:rPr>
          <w:rFonts w:asciiTheme="majorEastAsia" w:eastAsiaTheme="majorEastAsia" w:hAnsiTheme="majorEastAsia" w:hint="eastAsia"/>
        </w:rPr>
        <w:t>の割合</w:t>
      </w:r>
      <w:r w:rsidR="009F1A05">
        <w:rPr>
          <w:rFonts w:asciiTheme="majorEastAsia" w:eastAsiaTheme="majorEastAsia" w:hAnsiTheme="majorEastAsia" w:hint="eastAsia"/>
        </w:rPr>
        <w:t>は</w:t>
      </w:r>
      <w:r w:rsidR="00071370">
        <w:rPr>
          <w:rFonts w:asciiTheme="majorEastAsia" w:eastAsiaTheme="majorEastAsia" w:hAnsiTheme="majorEastAsia" w:hint="eastAsia"/>
        </w:rPr>
        <w:t>25.5</w:t>
      </w:r>
      <w:r w:rsidR="009F689A">
        <w:rPr>
          <w:rFonts w:asciiTheme="majorEastAsia" w:eastAsiaTheme="majorEastAsia" w:hAnsiTheme="majorEastAsia" w:hint="eastAsia"/>
        </w:rPr>
        <w:t>％</w:t>
      </w:r>
      <w:r w:rsidR="00D37BC1" w:rsidRPr="00C326B8">
        <w:rPr>
          <w:rFonts w:asciiTheme="majorEastAsia" w:eastAsiaTheme="majorEastAsia" w:hAnsiTheme="majorEastAsia" w:hint="eastAsia"/>
        </w:rPr>
        <w:t>であった。</w:t>
      </w:r>
      <w:r w:rsidR="007E138A">
        <w:rPr>
          <w:rFonts w:asciiTheme="majorEastAsia" w:eastAsiaTheme="majorEastAsia" w:hAnsiTheme="majorEastAsia" w:hint="eastAsia"/>
        </w:rPr>
        <w:t>（</w:t>
      </w:r>
      <w:r w:rsidR="00C06A43">
        <w:rPr>
          <w:rFonts w:asciiTheme="majorEastAsia" w:eastAsiaTheme="majorEastAsia" w:hAnsiTheme="majorEastAsia" w:hint="eastAsia"/>
        </w:rPr>
        <w:t>図表</w:t>
      </w:r>
      <w:r w:rsidR="006B5628">
        <w:rPr>
          <w:rFonts w:asciiTheme="majorEastAsia" w:eastAsiaTheme="majorEastAsia" w:hAnsiTheme="majorEastAsia" w:hint="eastAsia"/>
        </w:rPr>
        <w:t>1-1</w:t>
      </w:r>
      <w:r w:rsidR="003822E3">
        <w:rPr>
          <w:rFonts w:asciiTheme="majorEastAsia" w:eastAsiaTheme="majorEastAsia" w:hAnsiTheme="majorEastAsia" w:hint="eastAsia"/>
        </w:rPr>
        <w:t>-1</w:t>
      </w:r>
      <w:r w:rsidR="00DF16C3">
        <w:rPr>
          <w:rFonts w:asciiTheme="majorEastAsia" w:eastAsiaTheme="majorEastAsia" w:hAnsiTheme="majorEastAsia" w:hint="eastAsia"/>
        </w:rPr>
        <w:t>）</w:t>
      </w:r>
    </w:p>
    <w:p w:rsidR="00BD7AB0" w:rsidRPr="00C326B8" w:rsidRDefault="00BD7AB0">
      <w:pPr>
        <w:rPr>
          <w:rFonts w:asciiTheme="majorEastAsia" w:eastAsiaTheme="majorEastAsia" w:hAnsiTheme="majorEastAsia"/>
        </w:rPr>
      </w:pPr>
    </w:p>
    <w:p w:rsidR="00DE65E5" w:rsidRPr="00C326B8" w:rsidRDefault="00BD7AB0">
      <w:pPr>
        <w:rPr>
          <w:rFonts w:asciiTheme="majorEastAsia" w:eastAsiaTheme="majorEastAsia" w:hAnsiTheme="majorEastAsia"/>
        </w:rPr>
      </w:pPr>
      <w:r w:rsidRPr="00C326B8">
        <w:rPr>
          <w:rFonts w:asciiTheme="majorEastAsia" w:eastAsiaTheme="majorEastAsia" w:hAnsiTheme="majorEastAsia" w:hint="eastAsia"/>
        </w:rPr>
        <w:t>【図表</w:t>
      </w:r>
      <w:r w:rsidR="006B5628">
        <w:rPr>
          <w:rFonts w:asciiTheme="majorEastAsia" w:eastAsiaTheme="majorEastAsia" w:hAnsiTheme="majorEastAsia" w:hint="eastAsia"/>
        </w:rPr>
        <w:t>1-1</w:t>
      </w:r>
      <w:r w:rsidR="003822E3">
        <w:rPr>
          <w:rFonts w:asciiTheme="majorEastAsia" w:eastAsiaTheme="majorEastAsia" w:hAnsiTheme="majorEastAsia" w:hint="eastAsia"/>
        </w:rPr>
        <w:t>-1</w:t>
      </w:r>
      <w:r w:rsidRPr="00C326B8">
        <w:rPr>
          <w:rFonts w:asciiTheme="majorEastAsia" w:eastAsiaTheme="majorEastAsia" w:hAnsiTheme="majorEastAsia" w:hint="eastAsia"/>
        </w:rPr>
        <w:t>】</w:t>
      </w:r>
    </w:p>
    <w:p w:rsidR="00DE65E5" w:rsidRDefault="00071370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1362075</wp:posOffset>
                </wp:positionV>
                <wp:extent cx="504825" cy="168275"/>
                <wp:effectExtent l="0" t="0" r="28575" b="222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BE5BF0" id="正方形/長方形 10" o:spid="_x0000_s1026" style="position:absolute;left:0;text-align:left;margin-left:368.95pt;margin-top:107.25pt;width:39.75pt;height:1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w1rgIAAJAFAAAOAAAAZHJzL2Uyb0RvYy54bWysVM1u2zAMvg/YOwi6r3aCpO2MOkXQIsOA&#10;oi3WDj0rshwbkEVNUuJk77E9wHreedhhj7MCe4tRku0GXbHDMB9kUiQ//ojkyem2kWQjjK1B5XR0&#10;kFIiFIeiVqucvr9dvDqmxDqmCiZBiZzuhKWns5cvTlqdiTFUIAthCIIom7U6p5VzOksSyyvRMHsA&#10;WigUlmAa5pA1q6QwrEX0RibjND1MWjCFNsCFtXh7HoV0FvDLUnB3VZZWOCJzirG5cJpwLv2ZzE5Y&#10;tjJMVzXvwmD/EEXDaoVOB6hz5hhZm/oPqKbmBiyU7oBDk0BZ1lyEHDCbUfokm5uKaRFyweJYPZTJ&#10;/j9Yfrm5NqQu8O2wPIo1+EYPX+8fPn//+eNL8uvTt0gRlGKpWm0ztLjR16bjLJI+721pGv/HjMg2&#10;lHc3lFdsHeF4OU0nx+MpJRxFo8Pj8dHUYyaPxtpY90ZAQzyRU4OvF4rKNhfWRdVexftSsKilxHuW&#10;SeVPC7Iu/F1gzGp5Jg3ZMHz6xSLFr3O3p4bOvWniE4upBMrtpIiw70SJ1cHgxyGS0JdigGWcC+VG&#10;UVSxQkRv031nvpO9RchUKgT0yCVGOWB3AL1mBOmxY96dvjcVoa0H4/RvgUXjwSJ4BuUG46ZWYJ4D&#10;kJhV5znq90WKpfFVWkKxw94xEIfKar6o8d0umHXXzOAUYUPhZnBXeJQS2pxCR1FSgfn43L3Xx+ZG&#10;KSUtTmVO7Yc1M4IS+VZh278eTSZ+jAMzmR6NkTH7kuW+RK2bM8DXH+EO0jyQXt/JniwNNHe4QObe&#10;K4qY4ug7p9yZnjlzcVvgCuJiPg9qOLqauQt1o7kH91X1fXm7vWNGd83rsOsvoZ9glj3p4ajrLRXM&#10;1w7KOjT4Y127euPYh8bpVpTfK/t80HpcpLPfAAAA//8DAFBLAwQUAAYACAAAACEAmTuf++EAAAAL&#10;AQAADwAAAGRycy9kb3ducmV2LnhtbEyPwU6DQBCG7ya+w2ZMvBi70GJBZGm0iT14MLF68bawI5Cy&#10;s4RdCr6940mPM/Pnm+8vdovtxRlH3zlSEK8iEEi1Mx01Cj7en28zED5oMrp3hAq+0cOuvLwodG7c&#10;TG94PoZGMIR8rhW0IQy5lL5u0Wq/cgMS377caHXgcWykGfXMcNvLdRRtpdUd8YdWD7hvsT4dJ6ug&#10;OnyO++xpcwjTzZbRp+YFX2elrq+WxwcQAZfwF4ZffVaHkp0qN5HxoleQbtJ7jipYx8kdCE5kcZqA&#10;qHiTxBHIspD/O5Q/AAAA//8DAFBLAQItABQABgAIAAAAIQC2gziS/gAAAOEBAAATAAAAAAAAAAAA&#10;AAAAAAAAAABbQ29udGVudF9UeXBlc10ueG1sUEsBAi0AFAAGAAgAAAAhADj9If/WAAAAlAEAAAsA&#10;AAAAAAAAAAAAAAAALwEAAF9yZWxzLy5yZWxzUEsBAi0AFAAGAAgAAAAhAOPZbDWuAgAAkAUAAA4A&#10;AAAAAAAAAAAAAAAALgIAAGRycy9lMm9Eb2MueG1sUEsBAi0AFAAGAAgAAAAhAJk7n/vhAAAACwEA&#10;AA8AAAAAAAAAAAAAAAAACAUAAGRycy9kb3ducmV2LnhtbFBLBQYAAAAABAAEAPMAAAAWBgAAAAA=&#10;" filled="f" strokecolor="red" strokeweight="2pt"/>
            </w:pict>
          </mc:Fallback>
        </mc:AlternateContent>
      </w:r>
      <w:r w:rsidR="00DC43EF" w:rsidRPr="00DC43EF">
        <w:rPr>
          <w:noProof/>
        </w:rPr>
        <w:drawing>
          <wp:inline distT="0" distB="0" distL="0" distR="0">
            <wp:extent cx="5210289" cy="1620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89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AB0" w:rsidRPr="00CA6038" w:rsidRDefault="0007137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drawing>
          <wp:inline distT="0" distB="0" distL="0" distR="0">
            <wp:extent cx="5373529" cy="1260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529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32" w:rsidRPr="00CA6038" w:rsidRDefault="002E0832">
      <w:pPr>
        <w:rPr>
          <w:rFonts w:asciiTheme="majorEastAsia" w:eastAsiaTheme="majorEastAsia" w:hAnsiTheme="majorEastAsia"/>
          <w:sz w:val="22"/>
        </w:rPr>
      </w:pPr>
    </w:p>
    <w:p w:rsidR="0008091F" w:rsidRDefault="0008091F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D9444E" w:rsidRPr="00D9444E" w:rsidRDefault="006B5628" w:rsidP="00D9444E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1-</w:t>
      </w:r>
      <w:r w:rsidR="006110E9">
        <w:rPr>
          <w:rFonts w:asciiTheme="majorEastAsia" w:eastAsiaTheme="majorEastAsia" w:hAnsiTheme="majorEastAsia" w:hint="eastAsia"/>
          <w:b/>
          <w:sz w:val="22"/>
        </w:rPr>
        <w:t>1-</w:t>
      </w:r>
      <w:r>
        <w:rPr>
          <w:rFonts w:asciiTheme="majorEastAsia" w:eastAsiaTheme="majorEastAsia" w:hAnsiTheme="majorEastAsia" w:hint="eastAsia"/>
          <w:b/>
          <w:sz w:val="22"/>
        </w:rPr>
        <w:t>2</w:t>
      </w:r>
      <w:r w:rsidR="00D9444E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7659A9">
        <w:rPr>
          <w:rFonts w:asciiTheme="majorEastAsia" w:eastAsiaTheme="majorEastAsia" w:hAnsiTheme="majorEastAsia" w:hint="eastAsia"/>
          <w:b/>
          <w:sz w:val="22"/>
        </w:rPr>
        <w:t>（参考）</w:t>
      </w:r>
      <w:r w:rsidR="006A2D22">
        <w:rPr>
          <w:rFonts w:asciiTheme="majorEastAsia" w:eastAsiaTheme="majorEastAsia" w:hAnsiTheme="majorEastAsia" w:hint="eastAsia"/>
          <w:b/>
          <w:sz w:val="22"/>
        </w:rPr>
        <w:t>性別、</w:t>
      </w:r>
      <w:r w:rsidR="002A6249">
        <w:rPr>
          <w:rFonts w:asciiTheme="majorEastAsia" w:eastAsiaTheme="majorEastAsia" w:hAnsiTheme="majorEastAsia" w:hint="eastAsia"/>
          <w:b/>
          <w:sz w:val="22"/>
        </w:rPr>
        <w:t>年齢層</w:t>
      </w:r>
      <w:r w:rsidR="00F712BF">
        <w:rPr>
          <w:rFonts w:asciiTheme="majorEastAsia" w:eastAsiaTheme="majorEastAsia" w:hAnsiTheme="majorEastAsia" w:hint="eastAsia"/>
          <w:b/>
          <w:sz w:val="22"/>
        </w:rPr>
        <w:t>別</w:t>
      </w:r>
      <w:r w:rsidR="006A2D22">
        <w:rPr>
          <w:rFonts w:asciiTheme="majorEastAsia" w:eastAsiaTheme="majorEastAsia" w:hAnsiTheme="majorEastAsia" w:hint="eastAsia"/>
          <w:b/>
          <w:sz w:val="22"/>
        </w:rPr>
        <w:t>、</w:t>
      </w:r>
      <w:r w:rsidR="00633FEF">
        <w:rPr>
          <w:rFonts w:asciiTheme="majorEastAsia" w:eastAsiaTheme="majorEastAsia" w:hAnsiTheme="majorEastAsia" w:hint="eastAsia"/>
          <w:b/>
          <w:sz w:val="22"/>
        </w:rPr>
        <w:t>性</w:t>
      </w:r>
      <w:r w:rsidR="002A6249">
        <w:rPr>
          <w:rFonts w:asciiTheme="majorEastAsia" w:eastAsiaTheme="majorEastAsia" w:hAnsiTheme="majorEastAsia" w:hint="eastAsia"/>
          <w:b/>
          <w:sz w:val="22"/>
        </w:rPr>
        <w:t>・年齢層</w:t>
      </w:r>
      <w:r w:rsidR="00633FEF">
        <w:rPr>
          <w:rFonts w:asciiTheme="majorEastAsia" w:eastAsiaTheme="majorEastAsia" w:hAnsiTheme="majorEastAsia" w:hint="eastAsia"/>
          <w:b/>
          <w:sz w:val="22"/>
        </w:rPr>
        <w:t>別</w:t>
      </w:r>
      <w:r w:rsidR="003A20F4">
        <w:rPr>
          <w:rFonts w:asciiTheme="majorEastAsia" w:eastAsiaTheme="majorEastAsia" w:hAnsiTheme="majorEastAsia" w:hint="eastAsia"/>
          <w:b/>
          <w:sz w:val="22"/>
        </w:rPr>
        <w:t>の認知度</w:t>
      </w:r>
    </w:p>
    <w:p w:rsidR="00A26604" w:rsidRDefault="00FA7F65" w:rsidP="007C76F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性別、年齢層別、性・年齢層</w:t>
      </w:r>
      <w:r w:rsidR="00817127" w:rsidRPr="00202828">
        <w:rPr>
          <w:rFonts w:asciiTheme="majorEastAsia" w:eastAsiaTheme="majorEastAsia" w:hAnsiTheme="majorEastAsia" w:hint="eastAsia"/>
        </w:rPr>
        <w:t>別で差があるか分析した。</w:t>
      </w:r>
    </w:p>
    <w:p w:rsidR="006A2D22" w:rsidRPr="00202828" w:rsidRDefault="009258E7" w:rsidP="007C76FB">
      <w:pPr>
        <w:ind w:firstLineChars="100" w:firstLine="210"/>
        <w:rPr>
          <w:rFonts w:asciiTheme="majorEastAsia" w:eastAsiaTheme="majorEastAsia" w:hAnsiTheme="majorEastAsia"/>
        </w:rPr>
      </w:pPr>
      <w:r w:rsidRPr="00202828">
        <w:rPr>
          <w:rFonts w:asciiTheme="majorEastAsia" w:eastAsiaTheme="majorEastAsia" w:hAnsiTheme="majorEastAsia" w:hint="eastAsia"/>
        </w:rPr>
        <w:t>なお、</w:t>
      </w:r>
      <w:r w:rsidR="002A6249">
        <w:rPr>
          <w:rFonts w:asciiTheme="majorEastAsia" w:eastAsiaTheme="majorEastAsia" w:hAnsiTheme="majorEastAsia" w:hint="eastAsia"/>
        </w:rPr>
        <w:t>年齢層</w:t>
      </w:r>
      <w:r w:rsidR="00B8669C" w:rsidRPr="00202828">
        <w:rPr>
          <w:rFonts w:asciiTheme="majorEastAsia" w:eastAsiaTheme="majorEastAsia" w:hAnsiTheme="majorEastAsia" w:hint="eastAsia"/>
        </w:rPr>
        <w:t>について</w:t>
      </w:r>
      <w:r w:rsidR="00544D8D" w:rsidRPr="00202828">
        <w:rPr>
          <w:rFonts w:asciiTheme="majorEastAsia" w:eastAsiaTheme="majorEastAsia" w:hAnsiTheme="majorEastAsia" w:hint="eastAsia"/>
        </w:rPr>
        <w:t>は、</w:t>
      </w:r>
      <w:r w:rsidR="00C81B3D">
        <w:rPr>
          <w:rFonts w:asciiTheme="majorEastAsia" w:eastAsiaTheme="majorEastAsia" w:hAnsiTheme="majorEastAsia" w:hint="eastAsia"/>
        </w:rPr>
        <w:t>18</w:t>
      </w:r>
      <w:r w:rsidR="00544D8D" w:rsidRPr="00202828">
        <w:rPr>
          <w:rFonts w:asciiTheme="majorEastAsia" w:eastAsiaTheme="majorEastAsia" w:hAnsiTheme="majorEastAsia" w:hint="eastAsia"/>
        </w:rPr>
        <w:t>～39歳を【若年層】、</w:t>
      </w:r>
      <w:r w:rsidR="003954E2" w:rsidRPr="00202828">
        <w:rPr>
          <w:rFonts w:asciiTheme="majorEastAsia" w:eastAsiaTheme="majorEastAsia" w:hAnsiTheme="majorEastAsia" w:hint="eastAsia"/>
        </w:rPr>
        <w:t>40～59歳を【中年層】、6</w:t>
      </w:r>
      <w:r w:rsidR="004F01AD" w:rsidRPr="00202828">
        <w:rPr>
          <w:rFonts w:asciiTheme="majorEastAsia" w:eastAsiaTheme="majorEastAsia" w:hAnsiTheme="majorEastAsia" w:hint="eastAsia"/>
        </w:rPr>
        <w:t>0</w:t>
      </w:r>
      <w:r w:rsidR="003954E2" w:rsidRPr="00202828">
        <w:rPr>
          <w:rFonts w:asciiTheme="majorEastAsia" w:eastAsiaTheme="majorEastAsia" w:hAnsiTheme="majorEastAsia" w:hint="eastAsia"/>
        </w:rPr>
        <w:t>歳以上を【高年層】と</w:t>
      </w:r>
      <w:r w:rsidR="00B8669C" w:rsidRPr="00202828">
        <w:rPr>
          <w:rFonts w:asciiTheme="majorEastAsia" w:eastAsiaTheme="majorEastAsia" w:hAnsiTheme="majorEastAsia" w:hint="eastAsia"/>
        </w:rPr>
        <w:t>定義</w:t>
      </w:r>
      <w:r w:rsidR="003954E2" w:rsidRPr="00202828">
        <w:rPr>
          <w:rFonts w:asciiTheme="majorEastAsia" w:eastAsiaTheme="majorEastAsia" w:hAnsiTheme="majorEastAsia" w:hint="eastAsia"/>
        </w:rPr>
        <w:t>し</w:t>
      </w:r>
      <w:r w:rsidR="002D74AA" w:rsidRPr="00202828">
        <w:rPr>
          <w:rFonts w:asciiTheme="majorEastAsia" w:eastAsiaTheme="majorEastAsia" w:hAnsiTheme="majorEastAsia" w:hint="eastAsia"/>
        </w:rPr>
        <w:t>、分析した。</w:t>
      </w:r>
    </w:p>
    <w:p w:rsidR="00D30CFE" w:rsidRPr="00C326B8" w:rsidRDefault="00942FBA" w:rsidP="00520951">
      <w:pPr>
        <w:numPr>
          <w:ilvl w:val="0"/>
          <w:numId w:val="8"/>
        </w:numPr>
        <w:rPr>
          <w:rFonts w:asciiTheme="majorEastAsia" w:eastAsiaTheme="majorEastAsia" w:hAnsiTheme="majorEastAsia"/>
        </w:rPr>
      </w:pPr>
      <w:r w:rsidRPr="00202828">
        <w:rPr>
          <w:rFonts w:asciiTheme="majorEastAsia" w:eastAsiaTheme="majorEastAsia" w:hAnsiTheme="majorEastAsia" w:hint="eastAsia"/>
        </w:rPr>
        <w:t>性別で</w:t>
      </w:r>
      <w:r w:rsidR="001E4C66" w:rsidRPr="00202828">
        <w:rPr>
          <w:rFonts w:asciiTheme="majorEastAsia" w:eastAsiaTheme="majorEastAsia" w:hAnsiTheme="majorEastAsia" w:hint="eastAsia"/>
        </w:rPr>
        <w:t>は</w:t>
      </w:r>
      <w:r w:rsidR="00A52F17" w:rsidRPr="00202828">
        <w:rPr>
          <w:rFonts w:asciiTheme="majorEastAsia" w:eastAsiaTheme="majorEastAsia" w:hAnsiTheme="majorEastAsia" w:hint="eastAsia"/>
        </w:rPr>
        <w:t>、男性の方が</w:t>
      </w:r>
      <w:r w:rsidRPr="00202828">
        <w:rPr>
          <w:rFonts w:asciiTheme="majorEastAsia" w:eastAsiaTheme="majorEastAsia" w:hAnsiTheme="majorEastAsia" w:hint="eastAsia"/>
        </w:rPr>
        <w:t>、</w:t>
      </w:r>
      <w:r w:rsidR="00CA1B69" w:rsidRPr="00202828">
        <w:rPr>
          <w:rFonts w:asciiTheme="majorEastAsia" w:eastAsiaTheme="majorEastAsia" w:hAnsiTheme="majorEastAsia" w:hint="eastAsia"/>
        </w:rPr>
        <w:t>女</w:t>
      </w:r>
      <w:r w:rsidR="00CA1B69" w:rsidRPr="00C326B8">
        <w:rPr>
          <w:rFonts w:asciiTheme="majorEastAsia" w:eastAsiaTheme="majorEastAsia" w:hAnsiTheme="majorEastAsia" w:hint="eastAsia"/>
        </w:rPr>
        <w:t>性に比べて</w:t>
      </w:r>
      <w:r w:rsidR="006110E9">
        <w:rPr>
          <w:rFonts w:asciiTheme="majorEastAsia" w:eastAsiaTheme="majorEastAsia" w:hAnsiTheme="majorEastAsia" w:hint="eastAsia"/>
        </w:rPr>
        <w:t>認知層の割合</w:t>
      </w:r>
      <w:r w:rsidR="00A52F17" w:rsidRPr="00C326B8">
        <w:rPr>
          <w:rFonts w:asciiTheme="majorEastAsia" w:eastAsiaTheme="majorEastAsia" w:hAnsiTheme="majorEastAsia" w:hint="eastAsia"/>
        </w:rPr>
        <w:t>が高かった。</w:t>
      </w:r>
      <w:r w:rsidR="007E138A">
        <w:rPr>
          <w:rFonts w:asciiTheme="majorEastAsia" w:eastAsiaTheme="majorEastAsia" w:hAnsiTheme="majorEastAsia" w:hint="eastAsia"/>
        </w:rPr>
        <w:t>（</w:t>
      </w:r>
      <w:r w:rsidR="003822E3" w:rsidRPr="003822E3">
        <w:rPr>
          <w:rFonts w:asciiTheme="majorEastAsia" w:eastAsiaTheme="majorEastAsia" w:hAnsiTheme="majorEastAsia" w:hint="eastAsia"/>
        </w:rPr>
        <w:t>図表1-1-2</w:t>
      </w:r>
      <w:r w:rsidR="00DF16C3">
        <w:rPr>
          <w:rFonts w:asciiTheme="majorEastAsia" w:eastAsiaTheme="majorEastAsia" w:hAnsiTheme="majorEastAsia" w:hint="eastAsia"/>
        </w:rPr>
        <w:t>）</w:t>
      </w:r>
    </w:p>
    <w:p w:rsidR="00A13EEB" w:rsidRDefault="002A6249" w:rsidP="00942FBA">
      <w:pPr>
        <w:pStyle w:val="a5"/>
        <w:numPr>
          <w:ilvl w:val="0"/>
          <w:numId w:val="8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年齢層</w:t>
      </w:r>
      <w:r w:rsidR="00736196">
        <w:rPr>
          <w:rFonts w:asciiTheme="majorEastAsia" w:eastAsiaTheme="majorEastAsia" w:hAnsiTheme="majorEastAsia" w:hint="eastAsia"/>
        </w:rPr>
        <w:t>別</w:t>
      </w:r>
      <w:r w:rsidR="00B22B44" w:rsidRPr="00C326B8">
        <w:rPr>
          <w:rFonts w:asciiTheme="majorEastAsia" w:eastAsiaTheme="majorEastAsia" w:hAnsiTheme="majorEastAsia" w:hint="eastAsia"/>
        </w:rPr>
        <w:t>では、</w:t>
      </w:r>
      <w:r w:rsidR="00A13EEB">
        <w:rPr>
          <w:rFonts w:asciiTheme="majorEastAsia" w:eastAsiaTheme="majorEastAsia" w:hAnsiTheme="majorEastAsia" w:hint="eastAsia"/>
        </w:rPr>
        <w:t>若年層</w:t>
      </w:r>
      <w:r w:rsidR="001715E9" w:rsidRPr="00C326B8">
        <w:rPr>
          <w:rFonts w:asciiTheme="majorEastAsia" w:eastAsiaTheme="majorEastAsia" w:hAnsiTheme="majorEastAsia" w:hint="eastAsia"/>
        </w:rPr>
        <w:t>の方</w:t>
      </w:r>
      <w:r w:rsidR="00A13EEB">
        <w:rPr>
          <w:rFonts w:asciiTheme="majorEastAsia" w:eastAsiaTheme="majorEastAsia" w:hAnsiTheme="majorEastAsia" w:hint="eastAsia"/>
        </w:rPr>
        <w:t>が、他の年齢層</w:t>
      </w:r>
      <w:r w:rsidR="00B22F1C">
        <w:rPr>
          <w:rFonts w:asciiTheme="majorEastAsia" w:eastAsiaTheme="majorEastAsia" w:hAnsiTheme="majorEastAsia" w:hint="eastAsia"/>
        </w:rPr>
        <w:t>に</w:t>
      </w:r>
      <w:r w:rsidR="00A334F3" w:rsidRPr="00C326B8">
        <w:rPr>
          <w:rFonts w:asciiTheme="majorEastAsia" w:eastAsiaTheme="majorEastAsia" w:hAnsiTheme="majorEastAsia" w:hint="eastAsia"/>
        </w:rPr>
        <w:t>比べて</w:t>
      </w:r>
      <w:r w:rsidR="006110E9">
        <w:rPr>
          <w:rFonts w:asciiTheme="majorEastAsia" w:eastAsiaTheme="majorEastAsia" w:hAnsiTheme="majorEastAsia" w:hint="eastAsia"/>
        </w:rPr>
        <w:t>認知層の割合</w:t>
      </w:r>
      <w:r w:rsidR="00A334F3" w:rsidRPr="00C326B8">
        <w:rPr>
          <w:rFonts w:asciiTheme="majorEastAsia" w:eastAsiaTheme="majorEastAsia" w:hAnsiTheme="majorEastAsia" w:hint="eastAsia"/>
        </w:rPr>
        <w:t>が高かった</w:t>
      </w:r>
      <w:r w:rsidR="00942FBA" w:rsidRPr="00C326B8">
        <w:rPr>
          <w:rFonts w:asciiTheme="majorEastAsia" w:eastAsiaTheme="majorEastAsia" w:hAnsiTheme="majorEastAsia" w:hint="eastAsia"/>
        </w:rPr>
        <w:t>。</w:t>
      </w:r>
      <w:r w:rsidR="007E138A">
        <w:rPr>
          <w:rFonts w:asciiTheme="majorEastAsia" w:eastAsiaTheme="majorEastAsia" w:hAnsiTheme="majorEastAsia" w:hint="eastAsia"/>
        </w:rPr>
        <w:t>（</w:t>
      </w:r>
      <w:r w:rsidR="003822E3" w:rsidRPr="003822E3">
        <w:rPr>
          <w:rFonts w:asciiTheme="majorEastAsia" w:eastAsiaTheme="majorEastAsia" w:hAnsiTheme="majorEastAsia" w:hint="eastAsia"/>
        </w:rPr>
        <w:t>図表1-1-2</w:t>
      </w:r>
      <w:r w:rsidR="00DF16C3">
        <w:rPr>
          <w:rFonts w:asciiTheme="majorEastAsia" w:eastAsiaTheme="majorEastAsia" w:hAnsiTheme="majorEastAsia" w:hint="eastAsia"/>
        </w:rPr>
        <w:t>）</w:t>
      </w:r>
    </w:p>
    <w:p w:rsidR="00942FBA" w:rsidRDefault="00A13EEB" w:rsidP="00942FBA">
      <w:pPr>
        <w:pStyle w:val="a5"/>
        <w:numPr>
          <w:ilvl w:val="0"/>
          <w:numId w:val="8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性・年齢層別では、</w:t>
      </w:r>
      <w:r w:rsidR="00AB054F">
        <w:rPr>
          <w:rFonts w:asciiTheme="majorEastAsia" w:eastAsiaTheme="majorEastAsia" w:hAnsiTheme="majorEastAsia" w:hint="eastAsia"/>
        </w:rPr>
        <w:t>男性若年層</w:t>
      </w:r>
      <w:r w:rsidR="001715E9" w:rsidRPr="00C326B8">
        <w:rPr>
          <w:rFonts w:asciiTheme="majorEastAsia" w:eastAsiaTheme="majorEastAsia" w:hAnsiTheme="majorEastAsia" w:hint="eastAsia"/>
        </w:rPr>
        <w:t>の方</w:t>
      </w:r>
      <w:r w:rsidR="00983195" w:rsidRPr="00C326B8">
        <w:rPr>
          <w:rFonts w:asciiTheme="majorEastAsia" w:eastAsiaTheme="majorEastAsia" w:hAnsiTheme="majorEastAsia" w:hint="eastAsia"/>
        </w:rPr>
        <w:t>が、</w:t>
      </w:r>
      <w:r w:rsidR="00AB054F">
        <w:rPr>
          <w:rFonts w:asciiTheme="majorEastAsia" w:eastAsiaTheme="majorEastAsia" w:hAnsiTheme="majorEastAsia" w:hint="eastAsia"/>
        </w:rPr>
        <w:t>他の性・年齢層</w:t>
      </w:r>
      <w:r w:rsidR="00B22F1C">
        <w:rPr>
          <w:rFonts w:asciiTheme="majorEastAsia" w:eastAsiaTheme="majorEastAsia" w:hAnsiTheme="majorEastAsia" w:hint="eastAsia"/>
        </w:rPr>
        <w:t>に</w:t>
      </w:r>
      <w:r w:rsidR="00983195" w:rsidRPr="00C326B8">
        <w:rPr>
          <w:rFonts w:asciiTheme="majorEastAsia" w:eastAsiaTheme="majorEastAsia" w:hAnsiTheme="majorEastAsia" w:hint="eastAsia"/>
        </w:rPr>
        <w:t>比べて</w:t>
      </w:r>
      <w:r w:rsidR="00AB054F">
        <w:rPr>
          <w:rFonts w:asciiTheme="majorEastAsia" w:eastAsiaTheme="majorEastAsia" w:hAnsiTheme="majorEastAsia" w:hint="eastAsia"/>
        </w:rPr>
        <w:t>認知</w:t>
      </w:r>
      <w:r w:rsidR="006110E9">
        <w:rPr>
          <w:rFonts w:asciiTheme="majorEastAsia" w:eastAsiaTheme="majorEastAsia" w:hAnsiTheme="majorEastAsia" w:hint="eastAsia"/>
        </w:rPr>
        <w:t>層の割合</w:t>
      </w:r>
      <w:r w:rsidR="00983195" w:rsidRPr="00C326B8">
        <w:rPr>
          <w:rFonts w:asciiTheme="majorEastAsia" w:eastAsiaTheme="majorEastAsia" w:hAnsiTheme="majorEastAsia" w:hint="eastAsia"/>
        </w:rPr>
        <w:t>が高かった。</w:t>
      </w:r>
      <w:r w:rsidR="00AB054F">
        <w:rPr>
          <w:rFonts w:asciiTheme="majorEastAsia" w:eastAsiaTheme="majorEastAsia" w:hAnsiTheme="majorEastAsia"/>
        </w:rPr>
        <w:br/>
      </w:r>
      <w:r w:rsidR="00AB054F">
        <w:rPr>
          <w:rFonts w:asciiTheme="majorEastAsia" w:eastAsiaTheme="majorEastAsia" w:hAnsiTheme="majorEastAsia" w:hint="eastAsia"/>
        </w:rPr>
        <w:t>また、女性中年層</w:t>
      </w:r>
      <w:r w:rsidR="00CE43C9">
        <w:rPr>
          <w:rFonts w:asciiTheme="majorEastAsia" w:eastAsiaTheme="majorEastAsia" w:hAnsiTheme="majorEastAsia" w:hint="eastAsia"/>
        </w:rPr>
        <w:t>の方が、男性中・高年層、女性若年層に</w:t>
      </w:r>
      <w:r w:rsidR="00CE43C9" w:rsidRPr="00C326B8">
        <w:rPr>
          <w:rFonts w:asciiTheme="majorEastAsia" w:eastAsiaTheme="majorEastAsia" w:hAnsiTheme="majorEastAsia" w:hint="eastAsia"/>
        </w:rPr>
        <w:t>比べて</w:t>
      </w:r>
      <w:r w:rsidR="00CE43C9">
        <w:rPr>
          <w:rFonts w:asciiTheme="majorEastAsia" w:eastAsiaTheme="majorEastAsia" w:hAnsiTheme="majorEastAsia" w:hint="eastAsia"/>
        </w:rPr>
        <w:t>認知</w:t>
      </w:r>
      <w:r w:rsidR="006110E9">
        <w:rPr>
          <w:rFonts w:asciiTheme="majorEastAsia" w:eastAsiaTheme="majorEastAsia" w:hAnsiTheme="majorEastAsia" w:hint="eastAsia"/>
        </w:rPr>
        <w:t>層の割合</w:t>
      </w:r>
      <w:r w:rsidR="00CE43C9" w:rsidRPr="00C326B8">
        <w:rPr>
          <w:rFonts w:asciiTheme="majorEastAsia" w:eastAsiaTheme="majorEastAsia" w:hAnsiTheme="majorEastAsia" w:hint="eastAsia"/>
        </w:rPr>
        <w:t>が</w:t>
      </w:r>
      <w:r w:rsidR="0099276C">
        <w:rPr>
          <w:rFonts w:asciiTheme="majorEastAsia" w:eastAsiaTheme="majorEastAsia" w:hAnsiTheme="majorEastAsia" w:hint="eastAsia"/>
        </w:rPr>
        <w:t>低か</w:t>
      </w:r>
      <w:r w:rsidR="00CE43C9" w:rsidRPr="00C326B8">
        <w:rPr>
          <w:rFonts w:asciiTheme="majorEastAsia" w:eastAsiaTheme="majorEastAsia" w:hAnsiTheme="majorEastAsia" w:hint="eastAsia"/>
        </w:rPr>
        <w:t>った。</w:t>
      </w:r>
      <w:r w:rsidR="007E138A">
        <w:rPr>
          <w:rFonts w:asciiTheme="majorEastAsia" w:eastAsiaTheme="majorEastAsia" w:hAnsiTheme="majorEastAsia" w:hint="eastAsia"/>
        </w:rPr>
        <w:t>（</w:t>
      </w:r>
      <w:r w:rsidR="003822E3" w:rsidRPr="003822E3">
        <w:rPr>
          <w:rFonts w:asciiTheme="majorEastAsia" w:eastAsiaTheme="majorEastAsia" w:hAnsiTheme="majorEastAsia" w:hint="eastAsia"/>
        </w:rPr>
        <w:t>図表1-1-2</w:t>
      </w:r>
      <w:r w:rsidR="00DF16C3">
        <w:rPr>
          <w:rFonts w:asciiTheme="majorEastAsia" w:eastAsiaTheme="majorEastAsia" w:hAnsiTheme="majorEastAsia" w:hint="eastAsia"/>
        </w:rPr>
        <w:t>）</w:t>
      </w:r>
    </w:p>
    <w:p w:rsidR="0046621E" w:rsidRPr="00C326B8" w:rsidRDefault="002E0832" w:rsidP="00FA0E11">
      <w:pPr>
        <w:snapToGrid w:val="0"/>
        <w:rPr>
          <w:rFonts w:asciiTheme="majorEastAsia" w:eastAsiaTheme="majorEastAsia" w:hAnsiTheme="majorEastAsia"/>
        </w:rPr>
      </w:pPr>
      <w:bookmarkStart w:id="3" w:name="_Hlk66285765"/>
      <w:r w:rsidRPr="00C326B8">
        <w:rPr>
          <w:rFonts w:asciiTheme="majorEastAsia" w:eastAsiaTheme="majorEastAsia" w:hAnsiTheme="majorEastAsia" w:hint="eastAsia"/>
        </w:rPr>
        <w:t>【</w:t>
      </w:r>
      <w:r w:rsidR="00AB6BAF" w:rsidRPr="00C326B8">
        <w:rPr>
          <w:rFonts w:asciiTheme="majorEastAsia" w:eastAsiaTheme="majorEastAsia" w:hAnsiTheme="majorEastAsia" w:hint="eastAsia"/>
        </w:rPr>
        <w:t>図表</w:t>
      </w:r>
      <w:r w:rsidR="00A06E21">
        <w:rPr>
          <w:rFonts w:asciiTheme="majorEastAsia" w:eastAsiaTheme="majorEastAsia" w:hAnsiTheme="majorEastAsia" w:hint="eastAsia"/>
        </w:rPr>
        <w:t>1-</w:t>
      </w:r>
      <w:r w:rsidR="003822E3">
        <w:rPr>
          <w:rFonts w:asciiTheme="majorEastAsia" w:eastAsiaTheme="majorEastAsia" w:hAnsiTheme="majorEastAsia" w:hint="eastAsia"/>
        </w:rPr>
        <w:t>1-</w:t>
      </w:r>
      <w:r w:rsidR="00A06E21">
        <w:rPr>
          <w:rFonts w:asciiTheme="majorEastAsia" w:eastAsiaTheme="majorEastAsia" w:hAnsiTheme="majorEastAsia" w:hint="eastAsia"/>
        </w:rPr>
        <w:t>2</w:t>
      </w:r>
      <w:r w:rsidRPr="00C326B8">
        <w:rPr>
          <w:rFonts w:asciiTheme="majorEastAsia" w:eastAsiaTheme="majorEastAsia" w:hAnsiTheme="majorEastAsia" w:hint="eastAsia"/>
        </w:rPr>
        <w:t>】</w:t>
      </w:r>
    </w:p>
    <w:bookmarkEnd w:id="3"/>
    <w:p w:rsidR="0046621E" w:rsidRDefault="003E064F">
      <w:pPr>
        <w:rPr>
          <w:rFonts w:asciiTheme="majorEastAsia" w:eastAsiaTheme="majorEastAsia" w:hAnsiTheme="majorEastAsia"/>
          <w:b/>
          <w:sz w:val="22"/>
          <w:u w:val="single"/>
        </w:rPr>
      </w:pPr>
      <w:r w:rsidRPr="003E064F">
        <w:rPr>
          <w:noProof/>
        </w:rPr>
        <w:drawing>
          <wp:inline distT="0" distB="0" distL="0" distR="0">
            <wp:extent cx="5400040" cy="3345815"/>
            <wp:effectExtent l="0" t="0" r="0" b="698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8CA" w:rsidRDefault="003B430C" w:rsidP="006C3EBC">
      <w:pPr>
        <w:rPr>
          <w:rFonts w:asciiTheme="majorEastAsia" w:eastAsiaTheme="majorEastAsia" w:hAnsiTheme="majorEastAsia"/>
          <w:b/>
          <w:sz w:val="22"/>
          <w:u w:val="single"/>
        </w:rPr>
      </w:pPr>
      <w:r w:rsidRPr="003B430C">
        <w:rPr>
          <w:noProof/>
        </w:rPr>
        <w:drawing>
          <wp:inline distT="0" distB="0" distL="0" distR="0">
            <wp:extent cx="5385547" cy="2952000"/>
            <wp:effectExtent l="0" t="0" r="5715" b="127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547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2E3" w:rsidRDefault="003822E3" w:rsidP="00C92244">
      <w:pPr>
        <w:rPr>
          <w:rFonts w:asciiTheme="majorEastAsia" w:eastAsiaTheme="majorEastAsia" w:hAnsiTheme="majorEastAsia"/>
          <w:b/>
          <w:sz w:val="22"/>
        </w:rPr>
      </w:pPr>
    </w:p>
    <w:p w:rsidR="003822E3" w:rsidRDefault="003822E3" w:rsidP="00C92244">
      <w:pPr>
        <w:rPr>
          <w:rFonts w:asciiTheme="majorEastAsia" w:eastAsiaTheme="majorEastAsia" w:hAnsiTheme="majorEastAsia"/>
          <w:b/>
          <w:sz w:val="22"/>
        </w:rPr>
      </w:pPr>
    </w:p>
    <w:p w:rsidR="003822E3" w:rsidRDefault="003822E3" w:rsidP="00C92244">
      <w:pPr>
        <w:rPr>
          <w:rFonts w:asciiTheme="majorEastAsia" w:eastAsiaTheme="majorEastAsia" w:hAnsiTheme="majorEastAsia"/>
          <w:b/>
          <w:sz w:val="22"/>
        </w:rPr>
      </w:pPr>
    </w:p>
    <w:p w:rsidR="003822E3" w:rsidRDefault="003822E3" w:rsidP="00C92244">
      <w:pPr>
        <w:rPr>
          <w:rFonts w:asciiTheme="majorEastAsia" w:eastAsiaTheme="majorEastAsia" w:hAnsiTheme="majorEastAsia"/>
          <w:b/>
          <w:sz w:val="22"/>
        </w:rPr>
      </w:pPr>
    </w:p>
    <w:p w:rsidR="003822E3" w:rsidRDefault="003822E3" w:rsidP="00C92244">
      <w:pPr>
        <w:rPr>
          <w:rFonts w:asciiTheme="majorEastAsia" w:eastAsiaTheme="majorEastAsia" w:hAnsiTheme="majorEastAsia"/>
          <w:b/>
          <w:sz w:val="22"/>
        </w:rPr>
      </w:pPr>
    </w:p>
    <w:p w:rsidR="003822E3" w:rsidRDefault="003822E3" w:rsidP="00C92244">
      <w:pPr>
        <w:rPr>
          <w:rFonts w:asciiTheme="majorEastAsia" w:eastAsiaTheme="majorEastAsia" w:hAnsiTheme="majorEastAsia"/>
          <w:b/>
          <w:sz w:val="22"/>
        </w:rPr>
      </w:pPr>
    </w:p>
    <w:p w:rsidR="003822E3" w:rsidRDefault="003822E3" w:rsidP="00C92244">
      <w:pPr>
        <w:rPr>
          <w:rFonts w:asciiTheme="majorEastAsia" w:eastAsiaTheme="majorEastAsia" w:hAnsiTheme="majorEastAsia"/>
          <w:b/>
          <w:sz w:val="22"/>
        </w:rPr>
      </w:pPr>
    </w:p>
    <w:p w:rsidR="00C92244" w:rsidRDefault="00C92244" w:rsidP="00C92244">
      <w:pPr>
        <w:rPr>
          <w:rFonts w:asciiTheme="majorEastAsia" w:eastAsiaTheme="majorEastAsia" w:hAnsiTheme="majorEastAsia"/>
          <w:b/>
          <w:sz w:val="22"/>
        </w:rPr>
      </w:pPr>
      <w:bookmarkStart w:id="4" w:name="_Hlk66285949"/>
      <w:r>
        <w:rPr>
          <w:rFonts w:asciiTheme="majorEastAsia" w:eastAsiaTheme="majorEastAsia" w:hAnsiTheme="majorEastAsia" w:hint="eastAsia"/>
          <w:b/>
          <w:sz w:val="22"/>
        </w:rPr>
        <w:t>1-</w:t>
      </w:r>
      <w:r w:rsidR="003822E3">
        <w:rPr>
          <w:rFonts w:asciiTheme="majorEastAsia" w:eastAsiaTheme="majorEastAsia" w:hAnsiTheme="majorEastAsia" w:hint="eastAsia"/>
          <w:b/>
          <w:sz w:val="22"/>
        </w:rPr>
        <w:t>2</w:t>
      </w:r>
      <w:r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9D00C6">
        <w:rPr>
          <w:rFonts w:asciiTheme="majorEastAsia" w:eastAsiaTheme="majorEastAsia" w:hAnsiTheme="majorEastAsia" w:hint="eastAsia"/>
          <w:b/>
          <w:sz w:val="22"/>
        </w:rPr>
        <w:t>いくつか</w:t>
      </w:r>
      <w:r w:rsidR="00E07F64">
        <w:rPr>
          <w:rFonts w:asciiTheme="majorEastAsia" w:eastAsiaTheme="majorEastAsia" w:hAnsiTheme="majorEastAsia" w:hint="eastAsia"/>
          <w:b/>
          <w:sz w:val="22"/>
        </w:rPr>
        <w:t>の</w:t>
      </w:r>
      <w:r w:rsidR="00E569E6">
        <w:rPr>
          <w:rFonts w:asciiTheme="majorEastAsia" w:eastAsiaTheme="majorEastAsia" w:hAnsiTheme="majorEastAsia" w:hint="eastAsia"/>
          <w:b/>
          <w:sz w:val="22"/>
        </w:rPr>
        <w:t>競技</w:t>
      </w:r>
      <w:r w:rsidR="001F48E0">
        <w:rPr>
          <w:rFonts w:asciiTheme="majorEastAsia" w:eastAsiaTheme="majorEastAsia" w:hAnsiTheme="majorEastAsia" w:hint="eastAsia"/>
          <w:b/>
          <w:sz w:val="22"/>
        </w:rPr>
        <w:t>が</w:t>
      </w:r>
      <w:r w:rsidR="00E569E6">
        <w:rPr>
          <w:rFonts w:asciiTheme="majorEastAsia" w:eastAsiaTheme="majorEastAsia" w:hAnsiTheme="majorEastAsia" w:hint="eastAsia"/>
          <w:b/>
          <w:sz w:val="22"/>
        </w:rPr>
        <w:t>大阪で</w:t>
      </w:r>
      <w:r w:rsidR="001F48E0">
        <w:rPr>
          <w:rFonts w:asciiTheme="majorEastAsia" w:eastAsiaTheme="majorEastAsia" w:hAnsiTheme="majorEastAsia" w:hint="eastAsia"/>
          <w:b/>
          <w:sz w:val="22"/>
        </w:rPr>
        <w:t>開催され</w:t>
      </w:r>
      <w:r w:rsidR="00E569E6">
        <w:rPr>
          <w:rFonts w:asciiTheme="majorEastAsia" w:eastAsiaTheme="majorEastAsia" w:hAnsiTheme="majorEastAsia" w:hint="eastAsia"/>
          <w:b/>
          <w:sz w:val="22"/>
        </w:rPr>
        <w:t>ること</w:t>
      </w:r>
      <w:r>
        <w:rPr>
          <w:rFonts w:asciiTheme="majorEastAsia" w:eastAsiaTheme="majorEastAsia" w:hAnsiTheme="majorEastAsia" w:hint="eastAsia"/>
          <w:b/>
          <w:sz w:val="22"/>
        </w:rPr>
        <w:t>の認知度</w:t>
      </w:r>
    </w:p>
    <w:bookmarkEnd w:id="4"/>
    <w:p w:rsidR="00A159A6" w:rsidRDefault="00A159A6" w:rsidP="00A159A6">
      <w:pPr>
        <w:rPr>
          <w:rFonts w:asciiTheme="majorEastAsia" w:eastAsiaTheme="majorEastAsia" w:hAnsiTheme="majorEastAsia"/>
          <w:sz w:val="22"/>
        </w:rPr>
      </w:pPr>
      <w:r w:rsidRPr="00A159A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9765DE">
        <w:rPr>
          <w:rFonts w:asciiTheme="majorEastAsia" w:eastAsiaTheme="majorEastAsia" w:hAnsiTheme="majorEastAsia" w:hint="eastAsia"/>
          <w:sz w:val="22"/>
        </w:rPr>
        <w:t>ワールドマスターズゲームズ2021関西</w:t>
      </w:r>
      <w:r w:rsidR="009765DE">
        <w:rPr>
          <w:rFonts w:asciiTheme="majorEastAsia" w:eastAsiaTheme="majorEastAsia" w:hAnsiTheme="majorEastAsia" w:hint="eastAsia"/>
          <w:sz w:val="22"/>
        </w:rPr>
        <w:t>を認知している人</w:t>
      </w:r>
      <w:r w:rsidR="008E7072">
        <w:rPr>
          <w:rFonts w:asciiTheme="majorEastAsia" w:eastAsiaTheme="majorEastAsia" w:hAnsiTheme="majorEastAsia" w:hint="eastAsia"/>
          <w:sz w:val="22"/>
        </w:rPr>
        <w:t>（255人）</w:t>
      </w:r>
      <w:r w:rsidR="009765DE">
        <w:rPr>
          <w:rFonts w:asciiTheme="majorEastAsia" w:eastAsiaTheme="majorEastAsia" w:hAnsiTheme="majorEastAsia" w:hint="eastAsia"/>
          <w:sz w:val="22"/>
        </w:rPr>
        <w:t>に、</w:t>
      </w:r>
      <w:r w:rsidR="00AA7D4D">
        <w:rPr>
          <w:rFonts w:asciiTheme="majorEastAsia" w:eastAsiaTheme="majorEastAsia" w:hAnsiTheme="majorEastAsia" w:hint="eastAsia"/>
          <w:sz w:val="22"/>
        </w:rPr>
        <w:t>いくつかの競技</w:t>
      </w:r>
      <w:r w:rsidR="00D57673">
        <w:rPr>
          <w:rFonts w:asciiTheme="majorEastAsia" w:eastAsiaTheme="majorEastAsia" w:hAnsiTheme="majorEastAsia" w:hint="eastAsia"/>
          <w:sz w:val="22"/>
        </w:rPr>
        <w:t>が大阪で</w:t>
      </w:r>
      <w:r w:rsidR="00AA7D4D">
        <w:rPr>
          <w:rFonts w:asciiTheme="majorEastAsia" w:eastAsiaTheme="majorEastAsia" w:hAnsiTheme="majorEastAsia" w:hint="eastAsia"/>
          <w:sz w:val="22"/>
        </w:rPr>
        <w:t>開催されるこ</w:t>
      </w:r>
      <w:r w:rsidR="00D57673">
        <w:rPr>
          <w:rFonts w:asciiTheme="majorEastAsia" w:eastAsiaTheme="majorEastAsia" w:hAnsiTheme="majorEastAsia" w:hint="eastAsia"/>
          <w:sz w:val="22"/>
        </w:rPr>
        <w:t>と</w:t>
      </w:r>
      <w:r w:rsidRPr="009765DE">
        <w:rPr>
          <w:rFonts w:asciiTheme="majorEastAsia" w:eastAsiaTheme="majorEastAsia" w:hAnsiTheme="majorEastAsia" w:hint="eastAsia"/>
          <w:sz w:val="22"/>
        </w:rPr>
        <w:t>の認知度について調査した。</w:t>
      </w:r>
    </w:p>
    <w:p w:rsidR="003822E3" w:rsidRPr="003822E3" w:rsidRDefault="003822E3" w:rsidP="003822E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なお、「知っている」、「聞いたことはある」を【認知層】、「知らない」を【非認知層】と定義し、分析した。</w:t>
      </w:r>
    </w:p>
    <w:p w:rsidR="003822E3" w:rsidRPr="003822E3" w:rsidRDefault="003822E3" w:rsidP="00A159A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1-2-1 全体の認知度</w:t>
      </w:r>
    </w:p>
    <w:p w:rsidR="00D57673" w:rsidRPr="00A06E21" w:rsidRDefault="009F1A05" w:rsidP="00BB56DC">
      <w:pPr>
        <w:pStyle w:val="a5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2"/>
        </w:rPr>
      </w:pPr>
      <w:r w:rsidRPr="00A06E21">
        <w:rPr>
          <w:rFonts w:asciiTheme="majorEastAsia" w:eastAsiaTheme="majorEastAsia" w:hAnsiTheme="majorEastAsia" w:hint="eastAsia"/>
        </w:rPr>
        <w:t>認知層</w:t>
      </w:r>
      <w:r w:rsidR="00EA790F">
        <w:rPr>
          <w:rFonts w:asciiTheme="majorEastAsia" w:eastAsiaTheme="majorEastAsia" w:hAnsiTheme="majorEastAsia" w:hint="eastAsia"/>
        </w:rPr>
        <w:t>の割合</w:t>
      </w:r>
      <w:r w:rsidRPr="00A06E21">
        <w:rPr>
          <w:rFonts w:asciiTheme="majorEastAsia" w:eastAsiaTheme="majorEastAsia" w:hAnsiTheme="majorEastAsia" w:hint="eastAsia"/>
        </w:rPr>
        <w:t>は</w:t>
      </w:r>
      <w:r w:rsidR="009A4E0E" w:rsidRPr="00A06E21">
        <w:rPr>
          <w:rFonts w:asciiTheme="majorEastAsia" w:eastAsiaTheme="majorEastAsia" w:hAnsiTheme="majorEastAsia" w:hint="eastAsia"/>
        </w:rPr>
        <w:t>67.5</w:t>
      </w:r>
      <w:r w:rsidR="00A06E21" w:rsidRPr="00A06E21">
        <w:rPr>
          <w:rFonts w:asciiTheme="majorEastAsia" w:eastAsiaTheme="majorEastAsia" w:hAnsiTheme="majorEastAsia" w:hint="eastAsia"/>
        </w:rPr>
        <w:t>％であった。</w:t>
      </w:r>
      <w:r w:rsidR="007E138A">
        <w:rPr>
          <w:rFonts w:asciiTheme="majorEastAsia" w:eastAsiaTheme="majorEastAsia" w:hAnsiTheme="majorEastAsia" w:hint="eastAsia"/>
        </w:rPr>
        <w:t>（</w:t>
      </w:r>
      <w:r w:rsidR="008E7072" w:rsidRPr="00A06E21">
        <w:rPr>
          <w:rFonts w:asciiTheme="majorEastAsia" w:eastAsiaTheme="majorEastAsia" w:hAnsiTheme="majorEastAsia" w:hint="eastAsia"/>
        </w:rPr>
        <w:t>図表</w:t>
      </w:r>
      <w:r w:rsidR="00A06E21">
        <w:rPr>
          <w:rFonts w:asciiTheme="majorEastAsia" w:eastAsiaTheme="majorEastAsia" w:hAnsiTheme="majorEastAsia" w:hint="eastAsia"/>
        </w:rPr>
        <w:t>1-</w:t>
      </w:r>
      <w:r w:rsidR="005B208E">
        <w:rPr>
          <w:rFonts w:asciiTheme="majorEastAsia" w:eastAsiaTheme="majorEastAsia" w:hAnsiTheme="majorEastAsia" w:hint="eastAsia"/>
        </w:rPr>
        <w:t>2-1</w:t>
      </w:r>
      <w:r w:rsidR="00DF16C3">
        <w:rPr>
          <w:rFonts w:asciiTheme="majorEastAsia" w:eastAsiaTheme="majorEastAsia" w:hAnsiTheme="majorEastAsia" w:hint="eastAsia"/>
        </w:rPr>
        <w:t>）</w:t>
      </w:r>
    </w:p>
    <w:p w:rsidR="00D57673" w:rsidRDefault="00D57673" w:rsidP="00C92244">
      <w:pPr>
        <w:rPr>
          <w:rFonts w:asciiTheme="majorEastAsia" w:eastAsiaTheme="majorEastAsia" w:hAnsiTheme="majorEastAsia"/>
          <w:b/>
          <w:sz w:val="22"/>
        </w:rPr>
      </w:pPr>
    </w:p>
    <w:p w:rsidR="00C92244" w:rsidRPr="00FF56B0" w:rsidRDefault="00FF56B0" w:rsidP="00C92244">
      <w:pPr>
        <w:rPr>
          <w:rFonts w:asciiTheme="majorEastAsia" w:eastAsiaTheme="majorEastAsia" w:hAnsiTheme="majorEastAsia"/>
          <w:sz w:val="22"/>
        </w:rPr>
      </w:pPr>
      <w:r w:rsidRPr="00FF56B0">
        <w:rPr>
          <w:rFonts w:asciiTheme="majorEastAsia" w:eastAsiaTheme="majorEastAsia" w:hAnsiTheme="majorEastAsia" w:hint="eastAsia"/>
          <w:sz w:val="22"/>
        </w:rPr>
        <w:t>【図1-</w:t>
      </w:r>
      <w:r w:rsidR="005B208E">
        <w:rPr>
          <w:rFonts w:asciiTheme="majorEastAsia" w:eastAsiaTheme="majorEastAsia" w:hAnsiTheme="majorEastAsia" w:hint="eastAsia"/>
          <w:sz w:val="22"/>
        </w:rPr>
        <w:t>2-1</w:t>
      </w:r>
      <w:r w:rsidRPr="00FF56B0">
        <w:rPr>
          <w:rFonts w:asciiTheme="majorEastAsia" w:eastAsiaTheme="majorEastAsia" w:hAnsiTheme="majorEastAsia" w:hint="eastAsia"/>
          <w:sz w:val="22"/>
        </w:rPr>
        <w:t>】</w:t>
      </w:r>
    </w:p>
    <w:p w:rsidR="00C92244" w:rsidRDefault="00693D34" w:rsidP="00C92244">
      <w:pPr>
        <w:rPr>
          <w:rFonts w:asciiTheme="majorEastAsia" w:eastAsiaTheme="majorEastAsia" w:hAnsiTheme="majorEastAsia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EDD840" wp14:editId="068E1573">
                <wp:simplePos x="0" y="0"/>
                <wp:positionH relativeFrom="column">
                  <wp:posOffset>4471580</wp:posOffset>
                </wp:positionH>
                <wp:positionV relativeFrom="paragraph">
                  <wp:posOffset>1254125</wp:posOffset>
                </wp:positionV>
                <wp:extent cx="645502" cy="144000"/>
                <wp:effectExtent l="0" t="0" r="21590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02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EC08A" id="正方形/長方形 19" o:spid="_x0000_s1026" style="position:absolute;left:0;text-align:left;margin-left:352.1pt;margin-top:98.75pt;width:50.8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8+qgIAAJAFAAAOAAAAZHJzL2Uyb0RvYy54bWysVM1uEzEQviPxDpbvZDdRUmiUTRW1CkKK&#10;2ooW9ex47exKXo+xnWzCe8ADwJkz4sDjUIm3YOz9aVQqDojL7oxn5pv/mZ3tK0V2wroSdEaHg5QS&#10;oTnkpd5k9N3t8sUrSpxnOmcKtMjoQTh6Nn/+bFabqRhBASoXliCIdtPaZLTw3kyTxPFCVMwNwAiN&#10;Qgm2Yh5Zu0lyy2pEr1QyStOTpAabGwtcOIevF42QziO+lIL7Kymd8ERlFGPz8Wvjdx2+yXzGphvL&#10;TFHyNgz2D1FUrNTotIe6YJ6RrS3/gKpKbsGB9AMOVQJSllzEHDCbYfoom5uCGRFzweI405fJ/T9Y&#10;frm7tqTMsXenlGhWYY/uv365//T954/Pya+P3xqKoBRLVRs3RYsbc21bziEZ8t5LW4U/ZkT2sbyH&#10;vrxi7wnHx5PxZJKOKOEoGo7HaRrLnzwYG+v8awEVCURGLXYvFpXtVs6jQ1TtVIIvDctSqdhBpcOD&#10;A1Xm4S0ydrM+V5bsGLZ+uURvnbsjNUQMpklIrEklUv6gRMBQ+q2QWB0MfhQjiXMpeljGudB+2IgK&#10;lovG2+TYWZjkYBHDj4ABWWKUPXYL0Gk2IB12k3erH0xFHOveOP1bYI1xbxE9g/a9cVVqsE8BKMyq&#10;9dzod0VqShOqtIb8gLNjoVkqZ/iyxL6tmPPXzOIW4b7hZfBX+JEK6oxCS1FSgP3w1HvQx+FGKSU1&#10;bmVG3fsts4IS9Ubj2J+GucE1jsx48nKEjD2WrI8leludA3Z/iDfI8EgGfa86Ulqo7vCALIJXFDHN&#10;0XdGubcdc+6ba4EniIvFIqrh6hrmV/rG8AAeqhrm8nZ/x6xph9fj1F9Ct8Fs+miGG91gqWGx9SDL&#10;OOAPdW3rjWsfB6c9UeGuHPNR6+GQzn8DAAD//wMAUEsDBBQABgAIAAAAIQApAPGn4AAAAAsBAAAP&#10;AAAAZHJzL2Rvd25yZXYueG1sTI8xT8MwEIV3JP6DdUgsiNoY2qYhTgWV6NABicLC5sRHEjW2I9tp&#10;wr/nmGA8vafvfVdsZ9uzM4bYeafgbiGAoau96Vyj4OP95TYDFpN2RvfeoYJvjLAtLy8KnRs/uTc8&#10;H1PDCOJirhW0KQ0557Fu0eq48AM6yr58sDrRGRpugp4IbnsuhVhxqztHC60ecNdifTqOVkG1/wy7&#10;7Pl+n8abFaFPzQFfJ6Wur+anR2AJ5/RXhl99UoeSnCo/OhNZr2AtHiRVKdisl8CokYnlBlilQEoh&#10;gZcF//9D+QMAAP//AwBQSwECLQAUAAYACAAAACEAtoM4kv4AAADhAQAAEwAAAAAAAAAAAAAAAAAA&#10;AAAAW0NvbnRlbnRfVHlwZXNdLnhtbFBLAQItABQABgAIAAAAIQA4/SH/1gAAAJQBAAALAAAAAAAA&#10;AAAAAAAAAC8BAABfcmVscy8ucmVsc1BLAQItABQABgAIAAAAIQDsSH8+qgIAAJAFAAAOAAAAAAAA&#10;AAAAAAAAAC4CAABkcnMvZTJvRG9jLnhtbFBLAQItABQABgAIAAAAIQApAPGn4AAAAAsBAAAPAAAA&#10;AAAAAAAAAAAAAAQFAABkcnMvZG93bnJldi54bWxQSwUGAAAAAAQABADzAAAAEQYAAAAA&#10;" filled="f" strokecolor="red" strokeweight="2pt"/>
            </w:pict>
          </mc:Fallback>
        </mc:AlternateContent>
      </w:r>
      <w:r w:rsidR="00A660C6" w:rsidRPr="00A660C6">
        <w:rPr>
          <w:noProof/>
        </w:rPr>
        <w:drawing>
          <wp:inline distT="0" distB="0" distL="0" distR="0">
            <wp:extent cx="5133975" cy="153352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244" w:rsidRDefault="00FF56B0" w:rsidP="00C92244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w:drawing>
          <wp:inline distT="0" distB="0" distL="0" distR="0">
            <wp:extent cx="5248910" cy="1231265"/>
            <wp:effectExtent l="0" t="0" r="8890" b="698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C2D" w:rsidRDefault="00CA4C2D" w:rsidP="00CA4C2D">
      <w:pPr>
        <w:rPr>
          <w:rFonts w:asciiTheme="majorEastAsia" w:eastAsiaTheme="majorEastAsia" w:hAnsiTheme="majorEastAsia"/>
          <w:b/>
          <w:sz w:val="22"/>
        </w:rPr>
      </w:pPr>
    </w:p>
    <w:p w:rsidR="00FF56B0" w:rsidRDefault="00FF56B0" w:rsidP="00CA4C2D">
      <w:pPr>
        <w:rPr>
          <w:rFonts w:asciiTheme="majorEastAsia" w:eastAsiaTheme="majorEastAsia" w:hAnsiTheme="majorEastAsia"/>
          <w:b/>
          <w:sz w:val="22"/>
        </w:rPr>
      </w:pPr>
    </w:p>
    <w:p w:rsidR="00082117" w:rsidRDefault="00082117" w:rsidP="00CA4C2D">
      <w:pPr>
        <w:rPr>
          <w:rFonts w:asciiTheme="majorEastAsia" w:eastAsiaTheme="majorEastAsia" w:hAnsiTheme="majorEastAsia"/>
          <w:b/>
          <w:sz w:val="22"/>
        </w:rPr>
      </w:pPr>
    </w:p>
    <w:p w:rsidR="00082117" w:rsidRDefault="00082117" w:rsidP="00CA4C2D">
      <w:pPr>
        <w:rPr>
          <w:rFonts w:asciiTheme="majorEastAsia" w:eastAsiaTheme="majorEastAsia" w:hAnsiTheme="majorEastAsia"/>
          <w:b/>
          <w:sz w:val="22"/>
        </w:rPr>
      </w:pPr>
    </w:p>
    <w:p w:rsidR="00D73EE1" w:rsidRDefault="00D73EE1" w:rsidP="00CA4C2D">
      <w:pPr>
        <w:rPr>
          <w:rFonts w:asciiTheme="majorEastAsia" w:eastAsiaTheme="majorEastAsia" w:hAnsiTheme="majorEastAsia"/>
          <w:b/>
          <w:sz w:val="22"/>
        </w:rPr>
      </w:pPr>
    </w:p>
    <w:p w:rsidR="00CA4C2D" w:rsidRDefault="00CA4C2D" w:rsidP="003822E3">
      <w:pPr>
        <w:ind w:left="707" w:hangingChars="320" w:hanging="707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1-</w:t>
      </w:r>
      <w:r w:rsidR="003822E3">
        <w:rPr>
          <w:rFonts w:asciiTheme="majorEastAsia" w:eastAsiaTheme="majorEastAsia" w:hAnsiTheme="majorEastAsia" w:hint="eastAsia"/>
          <w:b/>
          <w:sz w:val="22"/>
        </w:rPr>
        <w:t>2-2</w:t>
      </w:r>
      <w:r>
        <w:rPr>
          <w:rFonts w:asciiTheme="majorEastAsia" w:eastAsiaTheme="majorEastAsia" w:hAnsiTheme="majorEastAsia" w:hint="eastAsia"/>
          <w:b/>
          <w:sz w:val="22"/>
        </w:rPr>
        <w:t>（参考）</w:t>
      </w:r>
      <w:r w:rsidR="00D47072">
        <w:rPr>
          <w:rFonts w:asciiTheme="majorEastAsia" w:eastAsiaTheme="majorEastAsia" w:hAnsiTheme="majorEastAsia" w:hint="eastAsia"/>
          <w:b/>
          <w:sz w:val="22"/>
        </w:rPr>
        <w:t>性別、年齢層別、性・年齢層</w:t>
      </w:r>
      <w:r>
        <w:rPr>
          <w:rFonts w:asciiTheme="majorEastAsia" w:eastAsiaTheme="majorEastAsia" w:hAnsiTheme="majorEastAsia" w:hint="eastAsia"/>
          <w:b/>
          <w:sz w:val="22"/>
        </w:rPr>
        <w:t>別の認知度</w:t>
      </w:r>
    </w:p>
    <w:p w:rsidR="00D82241" w:rsidRDefault="009D00C6" w:rsidP="009D00C6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性別、年齢層別、性・年齢層</w:t>
      </w:r>
      <w:r w:rsidRPr="00202828">
        <w:rPr>
          <w:rFonts w:asciiTheme="majorEastAsia" w:eastAsiaTheme="majorEastAsia" w:hAnsiTheme="majorEastAsia" w:hint="eastAsia"/>
        </w:rPr>
        <w:t>別で差があるか分析した。</w:t>
      </w:r>
    </w:p>
    <w:p w:rsidR="009D00C6" w:rsidRPr="00202828" w:rsidRDefault="009D00C6" w:rsidP="009D00C6">
      <w:pPr>
        <w:ind w:firstLineChars="100" w:firstLine="210"/>
        <w:rPr>
          <w:rFonts w:asciiTheme="majorEastAsia" w:eastAsiaTheme="majorEastAsia" w:hAnsiTheme="majorEastAsia"/>
        </w:rPr>
      </w:pPr>
      <w:r w:rsidRPr="00202828">
        <w:rPr>
          <w:rFonts w:asciiTheme="majorEastAsia" w:eastAsiaTheme="majorEastAsia" w:hAnsiTheme="majorEastAsia" w:hint="eastAsia"/>
        </w:rPr>
        <w:t>なお、</w:t>
      </w:r>
      <w:r>
        <w:rPr>
          <w:rFonts w:asciiTheme="majorEastAsia" w:eastAsiaTheme="majorEastAsia" w:hAnsiTheme="majorEastAsia" w:hint="eastAsia"/>
        </w:rPr>
        <w:t>年齢層</w:t>
      </w:r>
      <w:r w:rsidRPr="00202828">
        <w:rPr>
          <w:rFonts w:asciiTheme="majorEastAsia" w:eastAsiaTheme="majorEastAsia" w:hAnsiTheme="majorEastAsia" w:hint="eastAsia"/>
        </w:rPr>
        <w:t>については、</w:t>
      </w:r>
      <w:r>
        <w:rPr>
          <w:rFonts w:asciiTheme="majorEastAsia" w:eastAsiaTheme="majorEastAsia" w:hAnsiTheme="majorEastAsia" w:hint="eastAsia"/>
        </w:rPr>
        <w:t>18</w:t>
      </w:r>
      <w:r w:rsidRPr="00202828">
        <w:rPr>
          <w:rFonts w:asciiTheme="majorEastAsia" w:eastAsiaTheme="majorEastAsia" w:hAnsiTheme="majorEastAsia" w:hint="eastAsia"/>
        </w:rPr>
        <w:t>～39歳を【若年層】、40～59歳を【中年層】、60歳以上を【高年層】と定義し、分析した。</w:t>
      </w:r>
    </w:p>
    <w:p w:rsidR="001F48E0" w:rsidRPr="00C326B8" w:rsidRDefault="001F48E0" w:rsidP="001F48E0">
      <w:pPr>
        <w:numPr>
          <w:ilvl w:val="0"/>
          <w:numId w:val="8"/>
        </w:numPr>
        <w:rPr>
          <w:rFonts w:asciiTheme="majorEastAsia" w:eastAsiaTheme="majorEastAsia" w:hAnsiTheme="majorEastAsia"/>
        </w:rPr>
      </w:pPr>
      <w:r w:rsidRPr="00202828">
        <w:rPr>
          <w:rFonts w:asciiTheme="majorEastAsia" w:eastAsiaTheme="majorEastAsia" w:hAnsiTheme="majorEastAsia" w:hint="eastAsia"/>
        </w:rPr>
        <w:t>性別では、男性の方が、女</w:t>
      </w:r>
      <w:r w:rsidRPr="00C326B8">
        <w:rPr>
          <w:rFonts w:asciiTheme="majorEastAsia" w:eastAsiaTheme="majorEastAsia" w:hAnsiTheme="majorEastAsia" w:hint="eastAsia"/>
        </w:rPr>
        <w:t>性に比べて</w:t>
      </w:r>
      <w:r w:rsidR="003822E3">
        <w:rPr>
          <w:rFonts w:asciiTheme="majorEastAsia" w:eastAsiaTheme="majorEastAsia" w:hAnsiTheme="majorEastAsia" w:hint="eastAsia"/>
        </w:rPr>
        <w:t>認知層の割合</w:t>
      </w:r>
      <w:r w:rsidRPr="00C326B8">
        <w:rPr>
          <w:rFonts w:asciiTheme="majorEastAsia" w:eastAsiaTheme="majorEastAsia" w:hAnsiTheme="majorEastAsia" w:hint="eastAsia"/>
        </w:rPr>
        <w:t>が高かった。</w:t>
      </w:r>
      <w:r w:rsidR="007E138A">
        <w:rPr>
          <w:rFonts w:asciiTheme="majorEastAsia" w:eastAsiaTheme="majorEastAsia" w:hAnsiTheme="majorEastAsia" w:hint="eastAsia"/>
        </w:rPr>
        <w:t>（</w:t>
      </w:r>
      <w:r w:rsidR="003822E3" w:rsidRPr="003822E3">
        <w:rPr>
          <w:rFonts w:asciiTheme="majorEastAsia" w:eastAsiaTheme="majorEastAsia" w:hAnsiTheme="majorEastAsia" w:hint="eastAsia"/>
        </w:rPr>
        <w:t>図1-2-2</w:t>
      </w:r>
      <w:r w:rsidR="007E138A">
        <w:rPr>
          <w:rFonts w:asciiTheme="majorEastAsia" w:eastAsiaTheme="majorEastAsia" w:hAnsiTheme="majorEastAsia" w:hint="eastAsia"/>
        </w:rPr>
        <w:t>）</w:t>
      </w:r>
    </w:p>
    <w:p w:rsidR="001F48E0" w:rsidRDefault="001F48E0" w:rsidP="001F48E0">
      <w:pPr>
        <w:pStyle w:val="a5"/>
        <w:numPr>
          <w:ilvl w:val="0"/>
          <w:numId w:val="8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年齢層別</w:t>
      </w:r>
      <w:r w:rsidRPr="00C326B8">
        <w:rPr>
          <w:rFonts w:asciiTheme="majorEastAsia" w:eastAsiaTheme="majorEastAsia" w:hAnsiTheme="majorEastAsia" w:hint="eastAsia"/>
        </w:rPr>
        <w:t>では、</w:t>
      </w:r>
      <w:r>
        <w:rPr>
          <w:rFonts w:asciiTheme="majorEastAsia" w:eastAsiaTheme="majorEastAsia" w:hAnsiTheme="majorEastAsia" w:hint="eastAsia"/>
        </w:rPr>
        <w:t>若年層</w:t>
      </w:r>
      <w:r w:rsidRPr="00C326B8">
        <w:rPr>
          <w:rFonts w:asciiTheme="majorEastAsia" w:eastAsiaTheme="majorEastAsia" w:hAnsiTheme="majorEastAsia" w:hint="eastAsia"/>
        </w:rPr>
        <w:t>の方</w:t>
      </w:r>
      <w:r w:rsidR="001B1690">
        <w:rPr>
          <w:rFonts w:asciiTheme="majorEastAsia" w:eastAsiaTheme="majorEastAsia" w:hAnsiTheme="majorEastAsia" w:hint="eastAsia"/>
        </w:rPr>
        <w:t>が、高年層</w:t>
      </w:r>
      <w:r>
        <w:rPr>
          <w:rFonts w:asciiTheme="majorEastAsia" w:eastAsiaTheme="majorEastAsia" w:hAnsiTheme="majorEastAsia" w:hint="eastAsia"/>
        </w:rPr>
        <w:t>に</w:t>
      </w:r>
      <w:r w:rsidRPr="00C326B8">
        <w:rPr>
          <w:rFonts w:asciiTheme="majorEastAsia" w:eastAsiaTheme="majorEastAsia" w:hAnsiTheme="majorEastAsia" w:hint="eastAsia"/>
        </w:rPr>
        <w:t>比べて</w:t>
      </w:r>
      <w:r>
        <w:rPr>
          <w:rFonts w:asciiTheme="majorEastAsia" w:eastAsiaTheme="majorEastAsia" w:hAnsiTheme="majorEastAsia" w:hint="eastAsia"/>
        </w:rPr>
        <w:t>認知</w:t>
      </w:r>
      <w:r w:rsidR="003822E3">
        <w:rPr>
          <w:rFonts w:asciiTheme="majorEastAsia" w:eastAsiaTheme="majorEastAsia" w:hAnsiTheme="majorEastAsia" w:hint="eastAsia"/>
        </w:rPr>
        <w:t>層の割合</w:t>
      </w:r>
      <w:r w:rsidRPr="00C326B8">
        <w:rPr>
          <w:rFonts w:asciiTheme="majorEastAsia" w:eastAsiaTheme="majorEastAsia" w:hAnsiTheme="majorEastAsia" w:hint="eastAsia"/>
        </w:rPr>
        <w:t>が高かった。</w:t>
      </w:r>
      <w:r w:rsidR="007E138A">
        <w:rPr>
          <w:rFonts w:asciiTheme="majorEastAsia" w:eastAsiaTheme="majorEastAsia" w:hAnsiTheme="majorEastAsia" w:hint="eastAsia"/>
        </w:rPr>
        <w:t>（</w:t>
      </w:r>
      <w:r w:rsidR="003822E3" w:rsidRPr="003822E3">
        <w:rPr>
          <w:rFonts w:asciiTheme="majorEastAsia" w:eastAsiaTheme="majorEastAsia" w:hAnsiTheme="majorEastAsia" w:hint="eastAsia"/>
        </w:rPr>
        <w:t>図1-2-2</w:t>
      </w:r>
      <w:r w:rsidR="007E138A">
        <w:rPr>
          <w:rFonts w:asciiTheme="majorEastAsia" w:eastAsiaTheme="majorEastAsia" w:hAnsiTheme="majorEastAsia" w:hint="eastAsia"/>
        </w:rPr>
        <w:t>）</w:t>
      </w:r>
    </w:p>
    <w:p w:rsidR="00D17A58" w:rsidRDefault="001F48E0" w:rsidP="00C92244">
      <w:pPr>
        <w:pStyle w:val="a5"/>
        <w:numPr>
          <w:ilvl w:val="0"/>
          <w:numId w:val="8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性・年齢層別では、男性若年層</w:t>
      </w:r>
      <w:r w:rsidRPr="00C326B8">
        <w:rPr>
          <w:rFonts w:asciiTheme="majorEastAsia" w:eastAsiaTheme="majorEastAsia" w:hAnsiTheme="majorEastAsia" w:hint="eastAsia"/>
        </w:rPr>
        <w:t>の方が、</w:t>
      </w:r>
      <w:r w:rsidR="001B1690">
        <w:rPr>
          <w:rFonts w:asciiTheme="majorEastAsia" w:eastAsiaTheme="majorEastAsia" w:hAnsiTheme="majorEastAsia" w:hint="eastAsia"/>
        </w:rPr>
        <w:t>男性中年層以外</w:t>
      </w:r>
      <w:r>
        <w:rPr>
          <w:rFonts w:asciiTheme="majorEastAsia" w:eastAsiaTheme="majorEastAsia" w:hAnsiTheme="majorEastAsia" w:hint="eastAsia"/>
        </w:rPr>
        <w:t>の性・年齢層に</w:t>
      </w:r>
      <w:r w:rsidRPr="00C326B8">
        <w:rPr>
          <w:rFonts w:asciiTheme="majorEastAsia" w:eastAsiaTheme="majorEastAsia" w:hAnsiTheme="majorEastAsia" w:hint="eastAsia"/>
        </w:rPr>
        <w:t>比べて</w:t>
      </w:r>
      <w:r>
        <w:rPr>
          <w:rFonts w:asciiTheme="majorEastAsia" w:eastAsiaTheme="majorEastAsia" w:hAnsiTheme="majorEastAsia" w:hint="eastAsia"/>
        </w:rPr>
        <w:t>認知</w:t>
      </w:r>
      <w:r w:rsidR="003822E3">
        <w:rPr>
          <w:rFonts w:asciiTheme="majorEastAsia" w:eastAsiaTheme="majorEastAsia" w:hAnsiTheme="majorEastAsia" w:hint="eastAsia"/>
        </w:rPr>
        <w:t>層の割合</w:t>
      </w:r>
      <w:r w:rsidRPr="00C326B8">
        <w:rPr>
          <w:rFonts w:asciiTheme="majorEastAsia" w:eastAsiaTheme="majorEastAsia" w:hAnsiTheme="majorEastAsia" w:hint="eastAsia"/>
        </w:rPr>
        <w:t>が高かった。</w:t>
      </w:r>
      <w:r w:rsidR="007E138A">
        <w:rPr>
          <w:rFonts w:asciiTheme="majorEastAsia" w:eastAsiaTheme="majorEastAsia" w:hAnsiTheme="majorEastAsia" w:hint="eastAsia"/>
        </w:rPr>
        <w:t>（</w:t>
      </w:r>
      <w:r w:rsidR="003822E3" w:rsidRPr="003822E3">
        <w:rPr>
          <w:rFonts w:asciiTheme="majorEastAsia" w:eastAsiaTheme="majorEastAsia" w:hAnsiTheme="majorEastAsia" w:hint="eastAsia"/>
        </w:rPr>
        <w:t>図1-2-2</w:t>
      </w:r>
      <w:r w:rsidR="007E138A">
        <w:rPr>
          <w:rFonts w:asciiTheme="majorEastAsia" w:eastAsiaTheme="majorEastAsia" w:hAnsiTheme="majorEastAsia" w:hint="eastAsia"/>
        </w:rPr>
        <w:t>）</w:t>
      </w:r>
    </w:p>
    <w:p w:rsidR="00D82241" w:rsidRPr="00082117" w:rsidRDefault="00D82241" w:rsidP="00D82241">
      <w:pPr>
        <w:pStyle w:val="a5"/>
        <w:ind w:leftChars="0" w:left="360"/>
        <w:rPr>
          <w:rFonts w:asciiTheme="majorEastAsia" w:eastAsiaTheme="majorEastAsia" w:hAnsiTheme="majorEastAsia"/>
        </w:rPr>
      </w:pPr>
    </w:p>
    <w:p w:rsidR="000F5E09" w:rsidRPr="001B1690" w:rsidRDefault="001B1690" w:rsidP="00C92244">
      <w:pPr>
        <w:rPr>
          <w:rFonts w:asciiTheme="majorEastAsia" w:eastAsiaTheme="majorEastAsia" w:hAnsiTheme="majorEastAsia"/>
          <w:sz w:val="22"/>
        </w:rPr>
      </w:pPr>
      <w:r w:rsidRPr="001B1690">
        <w:rPr>
          <w:rFonts w:asciiTheme="majorEastAsia" w:eastAsiaTheme="majorEastAsia" w:hAnsiTheme="majorEastAsia" w:hint="eastAsia"/>
          <w:sz w:val="22"/>
        </w:rPr>
        <w:t>【図</w:t>
      </w:r>
      <w:r>
        <w:rPr>
          <w:rFonts w:asciiTheme="majorEastAsia" w:eastAsiaTheme="majorEastAsia" w:hAnsiTheme="majorEastAsia" w:hint="eastAsia"/>
          <w:sz w:val="22"/>
        </w:rPr>
        <w:t>1-</w:t>
      </w:r>
      <w:r w:rsidR="003822E3">
        <w:rPr>
          <w:rFonts w:asciiTheme="majorEastAsia" w:eastAsiaTheme="majorEastAsia" w:hAnsiTheme="majorEastAsia" w:hint="eastAsia"/>
          <w:sz w:val="22"/>
        </w:rPr>
        <w:t>2-2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:rsidR="00D17A58" w:rsidRDefault="00303435" w:rsidP="00303435">
      <w:pPr>
        <w:snapToGrid w:val="0"/>
        <w:spacing w:beforeLines="50" w:before="180"/>
        <w:rPr>
          <w:rFonts w:asciiTheme="majorEastAsia" w:eastAsiaTheme="majorEastAsia" w:hAnsiTheme="majorEastAsia"/>
          <w:b/>
          <w:sz w:val="22"/>
        </w:rPr>
      </w:pPr>
      <w:r w:rsidRPr="00303435">
        <w:rPr>
          <w:noProof/>
        </w:rPr>
        <w:drawing>
          <wp:inline distT="0" distB="0" distL="0" distR="0">
            <wp:extent cx="5400040" cy="3665306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6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A58" w:rsidRDefault="00082117" w:rsidP="00C92244">
      <w:pPr>
        <w:rPr>
          <w:rFonts w:asciiTheme="majorEastAsia" w:eastAsiaTheme="majorEastAsia" w:hAnsiTheme="majorEastAsia"/>
          <w:b/>
          <w:sz w:val="22"/>
        </w:rPr>
      </w:pPr>
      <w:r w:rsidRPr="00D17A58">
        <w:rPr>
          <w:rFonts w:hint="eastAsia"/>
          <w:noProof/>
        </w:rPr>
        <w:drawing>
          <wp:inline distT="0" distB="0" distL="0" distR="0">
            <wp:extent cx="5419680" cy="3312000"/>
            <wp:effectExtent l="0" t="0" r="0" b="317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680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A58" w:rsidRDefault="00D17A58" w:rsidP="00C92244">
      <w:pPr>
        <w:rPr>
          <w:rFonts w:asciiTheme="majorEastAsia" w:eastAsiaTheme="majorEastAsia" w:hAnsiTheme="majorEastAsia"/>
          <w:b/>
          <w:sz w:val="22"/>
        </w:rPr>
      </w:pPr>
    </w:p>
    <w:p w:rsidR="00D17A58" w:rsidRDefault="00D17A58" w:rsidP="00C92244">
      <w:pPr>
        <w:rPr>
          <w:rFonts w:asciiTheme="majorEastAsia" w:eastAsiaTheme="majorEastAsia" w:hAnsiTheme="majorEastAsia"/>
          <w:b/>
          <w:sz w:val="22"/>
        </w:rPr>
      </w:pPr>
    </w:p>
    <w:p w:rsidR="00D17A58" w:rsidRPr="00CA4C2D" w:rsidRDefault="00D17A58" w:rsidP="00C92244">
      <w:pPr>
        <w:rPr>
          <w:rFonts w:asciiTheme="majorEastAsia" w:eastAsiaTheme="majorEastAsia" w:hAnsiTheme="majorEastAsia"/>
          <w:b/>
          <w:sz w:val="22"/>
        </w:rPr>
        <w:sectPr w:rsidR="00D17A58" w:rsidRPr="00CA4C2D">
          <w:footerReference w:type="default" r:id="rId1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C3EBC" w:rsidRDefault="00F84974" w:rsidP="006C3EBC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２</w:t>
      </w:r>
      <w:r w:rsidR="006C3EBC" w:rsidRPr="006C3EBC">
        <w:rPr>
          <w:rFonts w:asciiTheme="majorEastAsia" w:eastAsiaTheme="majorEastAsia" w:hAnsiTheme="majorEastAsia"/>
          <w:b/>
          <w:sz w:val="22"/>
          <w:u w:val="single"/>
        </w:rPr>
        <w:t xml:space="preserve"> </w:t>
      </w:r>
      <w:r w:rsidR="002D39A3">
        <w:rPr>
          <w:rFonts w:asciiTheme="majorEastAsia" w:eastAsiaTheme="majorEastAsia" w:hAnsiTheme="majorEastAsia" w:hint="eastAsia"/>
          <w:b/>
          <w:sz w:val="22"/>
          <w:u w:val="single"/>
        </w:rPr>
        <w:t>ワールドマスターズ2021関西に対する興味・関心度</w:t>
      </w:r>
    </w:p>
    <w:p w:rsidR="002F3383" w:rsidRPr="00202828" w:rsidRDefault="006B5628" w:rsidP="006C3EBC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2</w:t>
      </w:r>
      <w:r w:rsidRPr="00202828">
        <w:rPr>
          <w:rFonts w:asciiTheme="majorEastAsia" w:eastAsiaTheme="majorEastAsia" w:hAnsiTheme="majorEastAsia" w:hint="eastAsia"/>
          <w:b/>
          <w:sz w:val="22"/>
        </w:rPr>
        <w:t>-1</w:t>
      </w:r>
      <w:r w:rsidR="002F3383" w:rsidRPr="00202828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D73EE1" w:rsidRPr="00D73EE1">
        <w:rPr>
          <w:rFonts w:asciiTheme="majorEastAsia" w:eastAsiaTheme="majorEastAsia" w:hAnsiTheme="majorEastAsia" w:hint="eastAsia"/>
          <w:b/>
          <w:sz w:val="22"/>
        </w:rPr>
        <w:t>ワールドマスターズ2021関西に対する興味・関心度</w:t>
      </w:r>
    </w:p>
    <w:p w:rsidR="00B25C1A" w:rsidRDefault="006A2F15" w:rsidP="00EA2715">
      <w:pPr>
        <w:ind w:leftChars="67" w:left="141"/>
        <w:rPr>
          <w:rFonts w:asciiTheme="majorEastAsia" w:eastAsiaTheme="majorEastAsia" w:hAnsiTheme="majorEastAsia"/>
          <w:szCs w:val="21"/>
        </w:rPr>
      </w:pPr>
      <w:r w:rsidRPr="006A2F15">
        <w:rPr>
          <w:rFonts w:asciiTheme="majorEastAsia" w:eastAsiaTheme="majorEastAsia" w:hAnsiTheme="majorEastAsia" w:hint="eastAsia"/>
          <w:szCs w:val="21"/>
        </w:rPr>
        <w:t>ワールドマスターズ2021関西に対する興味・関心度</w:t>
      </w:r>
      <w:r>
        <w:rPr>
          <w:rFonts w:asciiTheme="majorEastAsia" w:eastAsiaTheme="majorEastAsia" w:hAnsiTheme="majorEastAsia" w:hint="eastAsia"/>
          <w:szCs w:val="21"/>
        </w:rPr>
        <w:t>について</w:t>
      </w:r>
      <w:r w:rsidR="000778F2" w:rsidRPr="00202828">
        <w:rPr>
          <w:rFonts w:asciiTheme="majorEastAsia" w:eastAsiaTheme="majorEastAsia" w:hAnsiTheme="majorEastAsia" w:hint="eastAsia"/>
          <w:szCs w:val="21"/>
        </w:rPr>
        <w:t>調査した。</w:t>
      </w:r>
    </w:p>
    <w:p w:rsidR="00D73EE1" w:rsidRPr="00D73EE1" w:rsidRDefault="00D73EE1" w:rsidP="00D73EE1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2</w:t>
      </w:r>
      <w:r w:rsidRPr="00202828">
        <w:rPr>
          <w:rFonts w:asciiTheme="majorEastAsia" w:eastAsiaTheme="majorEastAsia" w:hAnsiTheme="majorEastAsia" w:hint="eastAsia"/>
          <w:b/>
          <w:sz w:val="22"/>
        </w:rPr>
        <w:t>-1</w:t>
      </w:r>
      <w:r>
        <w:rPr>
          <w:rFonts w:asciiTheme="majorEastAsia" w:eastAsiaTheme="majorEastAsia" w:hAnsiTheme="majorEastAsia" w:hint="eastAsia"/>
          <w:b/>
          <w:sz w:val="22"/>
        </w:rPr>
        <w:t>-1</w:t>
      </w:r>
      <w:r w:rsidRPr="00202828">
        <w:rPr>
          <w:rFonts w:asciiTheme="majorEastAsia" w:eastAsiaTheme="majorEastAsia" w:hAnsiTheme="majorEastAsia" w:hint="eastAsia"/>
          <w:b/>
          <w:sz w:val="22"/>
        </w:rPr>
        <w:t xml:space="preserve"> 全体の</w:t>
      </w:r>
      <w:r>
        <w:rPr>
          <w:rFonts w:asciiTheme="majorEastAsia" w:eastAsiaTheme="majorEastAsia" w:hAnsiTheme="majorEastAsia" w:hint="eastAsia"/>
          <w:b/>
          <w:sz w:val="22"/>
        </w:rPr>
        <w:t>興味・関心度</w:t>
      </w:r>
    </w:p>
    <w:p w:rsidR="00BF2A98" w:rsidRDefault="00522647" w:rsidP="00BF2A98">
      <w:pPr>
        <w:pStyle w:val="a5"/>
        <w:widowControl/>
        <w:numPr>
          <w:ilvl w:val="0"/>
          <w:numId w:val="8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「</w:t>
      </w:r>
      <w:r w:rsidR="00EA2715">
        <w:rPr>
          <w:rFonts w:asciiTheme="majorEastAsia" w:eastAsiaTheme="majorEastAsia" w:hAnsiTheme="majorEastAsia" w:hint="eastAsia"/>
          <w:szCs w:val="21"/>
        </w:rPr>
        <w:t>興味・関心がある</w:t>
      </w:r>
      <w:r>
        <w:rPr>
          <w:rFonts w:asciiTheme="majorEastAsia" w:eastAsiaTheme="majorEastAsia" w:hAnsiTheme="majorEastAsia" w:hint="eastAsia"/>
          <w:szCs w:val="21"/>
        </w:rPr>
        <w:t>」と回答した割合</w:t>
      </w:r>
      <w:r w:rsidR="007014F8">
        <w:rPr>
          <w:rFonts w:asciiTheme="majorEastAsia" w:eastAsiaTheme="majorEastAsia" w:hAnsiTheme="majorEastAsia" w:hint="eastAsia"/>
          <w:szCs w:val="21"/>
        </w:rPr>
        <w:t>は</w:t>
      </w:r>
      <w:r w:rsidR="00207C68">
        <w:rPr>
          <w:rFonts w:asciiTheme="majorEastAsia" w:eastAsiaTheme="majorEastAsia" w:hAnsiTheme="majorEastAsia" w:hint="eastAsia"/>
          <w:szCs w:val="21"/>
        </w:rPr>
        <w:t>21.2％</w:t>
      </w:r>
      <w:r w:rsidR="002F665A" w:rsidRPr="000D2895">
        <w:rPr>
          <w:rFonts w:asciiTheme="majorEastAsia" w:eastAsiaTheme="majorEastAsia" w:hAnsiTheme="majorEastAsia" w:hint="eastAsia"/>
          <w:szCs w:val="21"/>
        </w:rPr>
        <w:t>であった。</w:t>
      </w:r>
      <w:r w:rsidR="007E138A">
        <w:rPr>
          <w:rFonts w:asciiTheme="majorEastAsia" w:eastAsiaTheme="majorEastAsia" w:hAnsiTheme="majorEastAsia" w:hint="eastAsia"/>
          <w:szCs w:val="21"/>
        </w:rPr>
        <w:t>（</w:t>
      </w:r>
      <w:r w:rsidR="002F3383" w:rsidRPr="002F3383">
        <w:rPr>
          <w:rFonts w:asciiTheme="majorEastAsia" w:eastAsiaTheme="majorEastAsia" w:hAnsiTheme="majorEastAsia" w:hint="eastAsia"/>
          <w:szCs w:val="21"/>
        </w:rPr>
        <w:t>図表</w:t>
      </w:r>
      <w:r w:rsidR="006B5628">
        <w:rPr>
          <w:rFonts w:asciiTheme="majorEastAsia" w:eastAsiaTheme="majorEastAsia" w:hAnsiTheme="majorEastAsia" w:hint="eastAsia"/>
          <w:szCs w:val="21"/>
        </w:rPr>
        <w:t>2-1</w:t>
      </w:r>
      <w:r w:rsidR="005B208E">
        <w:rPr>
          <w:rFonts w:asciiTheme="majorEastAsia" w:eastAsiaTheme="majorEastAsia" w:hAnsiTheme="majorEastAsia" w:hint="eastAsia"/>
          <w:szCs w:val="21"/>
        </w:rPr>
        <w:t>-1</w:t>
      </w:r>
      <w:r w:rsidR="007E138A">
        <w:rPr>
          <w:rFonts w:asciiTheme="majorEastAsia" w:eastAsiaTheme="majorEastAsia" w:hAnsiTheme="majorEastAsia" w:hint="eastAsia"/>
          <w:szCs w:val="21"/>
        </w:rPr>
        <w:t>）</w:t>
      </w:r>
    </w:p>
    <w:p w:rsidR="00235002" w:rsidRPr="00235002" w:rsidRDefault="00235002" w:rsidP="00235002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D108C5" w:rsidRPr="00BF2A98" w:rsidRDefault="00140287">
      <w:pPr>
        <w:rPr>
          <w:rFonts w:asciiTheme="majorEastAsia" w:eastAsiaTheme="majorEastAsia" w:hAnsiTheme="majorEastAsia"/>
          <w:szCs w:val="21"/>
        </w:rPr>
      </w:pPr>
      <w:r w:rsidRPr="000D2895">
        <w:rPr>
          <w:rFonts w:asciiTheme="majorEastAsia" w:eastAsiaTheme="majorEastAsia" w:hAnsiTheme="majorEastAsia" w:hint="eastAsia"/>
          <w:szCs w:val="21"/>
        </w:rPr>
        <w:t>【図表</w:t>
      </w:r>
      <w:r w:rsidR="006B5628">
        <w:rPr>
          <w:rFonts w:asciiTheme="majorEastAsia" w:eastAsiaTheme="majorEastAsia" w:hAnsiTheme="majorEastAsia" w:hint="eastAsia"/>
          <w:szCs w:val="21"/>
        </w:rPr>
        <w:t>2-1</w:t>
      </w:r>
      <w:r w:rsidR="005B208E">
        <w:rPr>
          <w:rFonts w:asciiTheme="majorEastAsia" w:eastAsiaTheme="majorEastAsia" w:hAnsiTheme="majorEastAsia" w:hint="eastAsia"/>
          <w:szCs w:val="21"/>
        </w:rPr>
        <w:t>-1</w:t>
      </w:r>
      <w:r w:rsidRPr="000D2895">
        <w:rPr>
          <w:rFonts w:asciiTheme="majorEastAsia" w:eastAsiaTheme="majorEastAsia" w:hAnsiTheme="majorEastAsia" w:hint="eastAsia"/>
          <w:szCs w:val="21"/>
        </w:rPr>
        <w:t>】</w:t>
      </w:r>
    </w:p>
    <w:p w:rsidR="0046621E" w:rsidRDefault="005B208E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1924A4" wp14:editId="3B9F6219">
                <wp:simplePos x="0" y="0"/>
                <wp:positionH relativeFrom="column">
                  <wp:posOffset>3811905</wp:posOffset>
                </wp:positionH>
                <wp:positionV relativeFrom="paragraph">
                  <wp:posOffset>647065</wp:posOffset>
                </wp:positionV>
                <wp:extent cx="504825" cy="158400"/>
                <wp:effectExtent l="0" t="0" r="28575" b="1333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5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D8D9B0" id="正方形/長方形 18" o:spid="_x0000_s1026" style="position:absolute;left:0;text-align:left;margin-left:300.15pt;margin-top:50.95pt;width:39.75pt;height:12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69JrQIAAJAFAAAOAAAAZHJzL2Uyb0RvYy54bWysVM1uEzEQviPxDpbvdDdRAiXqpopaBSFV&#10;paJFPTteO7uS12NsJ5vwHvAAcOaMOPA4VOItGNu726hUHBA5bGY8M9/8z8nprlFkK6yrQRd0dJRT&#10;IjSHstbrgr67WT47psR5pkumQIuC7oWjp/OnT05aMxNjqECVwhIE0W7WmoJW3ptZljleiYa5IzBC&#10;o1CCbZhH1q6z0rIW0RuVjfP8edaCLY0FLpzD1/MkpPOIL6Xg/o2UTniiCoqx+fi18bsK32x+wmZr&#10;y0xV8y4M9g9RNKzW6HSAOmeekY2t/4Bqam7BgfRHHJoMpKy5iDlgNqP8QTbXFTMi5oLFcWYok/t/&#10;sPxye2VJXWLvsFOaNdiju69f7j59//njc/br47dEEZRiqVrjZmhxba5sxzkkQ947aZvwjxmRXSzv&#10;fiiv2HnC8XGaT47HU0o4ikbT40key5/dGxvr/CsBDQlEQS12LxaVbS+cR4eo2qsEXxqWtVKxg0qH&#10;BweqLsNbZOx6daYs2TJs/XKZ4y+kgBgHasgF0ywkllKJlN8rETCUfiskVgeDH8dI4lyKAZZxLrQf&#10;JVHFSpG8TQ+dhUkOFtF1BAzIEqMcsDuAXjOB9Ngp5k4/mIo41oNx/rfAkvFgET2D9oNxU2uwjwEo&#10;zKrznPT7IqXShCqtoNzj7FhIS+UMX9bYtwvm/BWzuEW4b3gZ/Bv8SAVtQaGjKKnAfnjsPejjcKOU&#10;kha3sqDu/YZZQYl6rXHsX44mk7DGkZlMX4yRsYeS1aFEb5ozwO6P8AYZHsmg71VPSgvNLR6QRfCK&#10;IqY5+i4o97Znzny6FniCuFgsohqurmH+Ql8bHsBDVcNc3uxumTXd8Hqc+kvoN5jNHsxw0g2WGhYb&#10;D7KOA35f167euPZxcLoTFe7KIR+17g/p/DcAAAD//wMAUEsDBBQABgAIAAAAIQCI1IaL4AAAAAsB&#10;AAAPAAAAZHJzL2Rvd25yZXYueG1sTI/BTsMwEETvSPyDtUhcELXbSiZN41RQiR44ILVw6c2JlyRq&#10;bEe204S/ZznBcWeeZmeK3Wx7dsUQO+8ULBcCGLram841Cj4/Xh8zYDFpZ3TvHSr4xgi78vam0Lnx&#10;kzvi9ZQaRiEu5lpBm9KQcx7rFq2OCz+gI+/LB6sTnaHhJuiJwm3PV0JIbnXn6EOrB9y3WF9Oo1VQ&#10;Hc5hn72sD2l8kBR9ad7wfVLq/m5+3gJLOKc/GH7rU3UoqVPlR2ci6xVIIdaEkiGWG2BEyKcNjalI&#10;WckMeFnw/xvKHwAAAP//AwBQSwECLQAUAAYACAAAACEAtoM4kv4AAADhAQAAEwAAAAAAAAAAAAAA&#10;AAAAAAAAW0NvbnRlbnRfVHlwZXNdLnhtbFBLAQItABQABgAIAAAAIQA4/SH/1gAAAJQBAAALAAAA&#10;AAAAAAAAAAAAAC8BAABfcmVscy8ucmVsc1BLAQItABQABgAIAAAAIQCDr69JrQIAAJAFAAAOAAAA&#10;AAAAAAAAAAAAAC4CAABkcnMvZTJvRG9jLnhtbFBLAQItABQABgAIAAAAIQCI1IaL4AAAAAsBAAAP&#10;AAAAAAAAAAAAAAAAAAcFAABkcnMvZG93bnJldi54bWxQSwUGAAAAAAQABADzAAAAFAYAAAAA&#10;" filled="f" strokecolor="red" strokeweight="2pt"/>
            </w:pict>
          </mc:Fallback>
        </mc:AlternateContent>
      </w:r>
      <w:r w:rsidR="00207C68" w:rsidRPr="00207C68">
        <w:rPr>
          <w:noProof/>
        </w:rPr>
        <w:drawing>
          <wp:inline distT="0" distB="0" distL="0" distR="0">
            <wp:extent cx="4316730" cy="1073785"/>
            <wp:effectExtent l="0" t="0" r="762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1E" w:rsidRDefault="00207C68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/>
          <w:b/>
          <w:noProof/>
          <w:sz w:val="22"/>
          <w:u w:val="single"/>
        </w:rPr>
        <w:drawing>
          <wp:anchor distT="0" distB="0" distL="114300" distR="114300" simplePos="0" relativeHeight="251662336" behindDoc="0" locked="0" layoutInCell="1" allowOverlap="1" wp14:anchorId="1C4B484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48910" cy="1231265"/>
            <wp:effectExtent l="0" t="0" r="8890" b="698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DCC" w:rsidRDefault="00DC0DCC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DC0DCC" w:rsidRDefault="00DC0DCC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DC0DCC" w:rsidRDefault="00DC0DCC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DC0DCC" w:rsidRDefault="00DC0DCC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DC0DCC" w:rsidRDefault="00DC0DCC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DC0DCC" w:rsidRDefault="00DC0DCC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DC0DCC" w:rsidRDefault="00DC0DCC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DC0DCC" w:rsidRDefault="00DC0DCC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FC6408" w:rsidRDefault="00FC6408" w:rsidP="00463126">
      <w:pPr>
        <w:rPr>
          <w:rFonts w:asciiTheme="majorEastAsia" w:eastAsiaTheme="majorEastAsia" w:hAnsiTheme="majorEastAsia"/>
          <w:b/>
          <w:sz w:val="22"/>
        </w:rPr>
      </w:pPr>
    </w:p>
    <w:p w:rsidR="00FC6408" w:rsidRDefault="00FC6408" w:rsidP="00463126">
      <w:pPr>
        <w:rPr>
          <w:rFonts w:asciiTheme="majorEastAsia" w:eastAsiaTheme="majorEastAsia" w:hAnsiTheme="majorEastAsia"/>
          <w:b/>
          <w:sz w:val="22"/>
        </w:rPr>
      </w:pPr>
    </w:p>
    <w:p w:rsidR="00463126" w:rsidRPr="00463126" w:rsidRDefault="00463126" w:rsidP="0046312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2</w:t>
      </w:r>
      <w:r w:rsidRPr="00463126">
        <w:rPr>
          <w:rFonts w:asciiTheme="majorEastAsia" w:eastAsiaTheme="majorEastAsia" w:hAnsiTheme="majorEastAsia" w:hint="eastAsia"/>
          <w:b/>
          <w:sz w:val="22"/>
        </w:rPr>
        <w:t>-</w:t>
      </w:r>
      <w:r w:rsidR="00D73EE1">
        <w:rPr>
          <w:rFonts w:asciiTheme="majorEastAsia" w:eastAsiaTheme="majorEastAsia" w:hAnsiTheme="majorEastAsia" w:hint="eastAsia"/>
          <w:b/>
          <w:sz w:val="22"/>
        </w:rPr>
        <w:t>1-</w:t>
      </w:r>
      <w:r w:rsidRPr="00463126">
        <w:rPr>
          <w:rFonts w:asciiTheme="majorEastAsia" w:eastAsiaTheme="majorEastAsia" w:hAnsiTheme="majorEastAsia" w:hint="eastAsia"/>
          <w:b/>
          <w:sz w:val="22"/>
        </w:rPr>
        <w:t>2 （参考）性別、年齢層別、性・年齢層別</w:t>
      </w:r>
      <w:r>
        <w:rPr>
          <w:rFonts w:asciiTheme="majorEastAsia" w:eastAsiaTheme="majorEastAsia" w:hAnsiTheme="majorEastAsia" w:hint="eastAsia"/>
          <w:b/>
          <w:sz w:val="22"/>
        </w:rPr>
        <w:t>の興味・関心度</w:t>
      </w:r>
    </w:p>
    <w:p w:rsidR="00463126" w:rsidRPr="00463126" w:rsidRDefault="0085624D" w:rsidP="00463126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性別、年齢層別、性・年齢層</w:t>
      </w:r>
      <w:r w:rsidR="00463126" w:rsidRPr="00463126">
        <w:rPr>
          <w:rFonts w:asciiTheme="majorEastAsia" w:eastAsiaTheme="majorEastAsia" w:hAnsiTheme="majorEastAsia" w:hint="eastAsia"/>
        </w:rPr>
        <w:t>別で差があるか分析した。</w:t>
      </w:r>
      <w:r w:rsidR="000F1012" w:rsidRPr="00463126">
        <w:rPr>
          <w:rFonts w:asciiTheme="majorEastAsia" w:eastAsiaTheme="majorEastAsia" w:hAnsiTheme="majorEastAsia" w:hint="eastAsia"/>
        </w:rPr>
        <w:t>なお、</w:t>
      </w:r>
      <w:r w:rsidR="005B208E">
        <w:rPr>
          <w:rFonts w:asciiTheme="majorEastAsia" w:eastAsiaTheme="majorEastAsia" w:hAnsiTheme="majorEastAsia" w:hint="eastAsia"/>
        </w:rPr>
        <w:t>分析にあたり</w:t>
      </w:r>
      <w:r w:rsidR="000F1012">
        <w:rPr>
          <w:rFonts w:asciiTheme="majorEastAsia" w:eastAsiaTheme="majorEastAsia" w:hAnsiTheme="majorEastAsia" w:hint="eastAsia"/>
        </w:rPr>
        <w:t>「わからない」は除いた。</w:t>
      </w:r>
    </w:p>
    <w:p w:rsidR="00463126" w:rsidRPr="00463126" w:rsidRDefault="00463126" w:rsidP="00463126">
      <w:pPr>
        <w:ind w:firstLineChars="100" w:firstLine="210"/>
        <w:rPr>
          <w:rFonts w:asciiTheme="majorEastAsia" w:eastAsiaTheme="majorEastAsia" w:hAnsiTheme="majorEastAsia"/>
        </w:rPr>
      </w:pPr>
      <w:r w:rsidRPr="00463126">
        <w:rPr>
          <w:rFonts w:asciiTheme="majorEastAsia" w:eastAsiaTheme="majorEastAsia" w:hAnsiTheme="majorEastAsia" w:hint="eastAsia"/>
        </w:rPr>
        <w:t>年齢層については、18～39歳を【若年層】、40～59歳を【中年層】、60歳以上を【高年層】と定義し、分析した。</w:t>
      </w:r>
    </w:p>
    <w:p w:rsidR="00463126" w:rsidRPr="00463126" w:rsidRDefault="00463126" w:rsidP="00463126">
      <w:pPr>
        <w:numPr>
          <w:ilvl w:val="0"/>
          <w:numId w:val="8"/>
        </w:numPr>
        <w:rPr>
          <w:rFonts w:asciiTheme="majorEastAsia" w:eastAsiaTheme="majorEastAsia" w:hAnsiTheme="majorEastAsia"/>
        </w:rPr>
      </w:pPr>
      <w:r w:rsidRPr="00463126">
        <w:rPr>
          <w:rFonts w:asciiTheme="majorEastAsia" w:eastAsiaTheme="majorEastAsia" w:hAnsiTheme="majorEastAsia" w:hint="eastAsia"/>
        </w:rPr>
        <w:t>性別では、男性の方が、女性に比べて</w:t>
      </w:r>
      <w:r w:rsidR="00440B6F">
        <w:rPr>
          <w:rFonts w:asciiTheme="majorEastAsia" w:eastAsiaTheme="majorEastAsia" w:hAnsiTheme="majorEastAsia" w:hint="eastAsia"/>
        </w:rPr>
        <w:t>「興味・関心がある」の割合</w:t>
      </w:r>
      <w:r w:rsidRPr="00463126">
        <w:rPr>
          <w:rFonts w:asciiTheme="majorEastAsia" w:eastAsiaTheme="majorEastAsia" w:hAnsiTheme="majorEastAsia" w:hint="eastAsia"/>
        </w:rPr>
        <w:t>が高かった。</w:t>
      </w:r>
      <w:r w:rsidR="007E138A">
        <w:rPr>
          <w:rFonts w:asciiTheme="majorEastAsia" w:eastAsiaTheme="majorEastAsia" w:hAnsiTheme="majorEastAsia" w:hint="eastAsia"/>
        </w:rPr>
        <w:t>（</w:t>
      </w:r>
      <w:r w:rsidR="00440B6F" w:rsidRPr="00440B6F">
        <w:rPr>
          <w:rFonts w:asciiTheme="majorEastAsia" w:eastAsiaTheme="majorEastAsia" w:hAnsiTheme="majorEastAsia" w:hint="eastAsia"/>
        </w:rPr>
        <w:t>図2-1-2</w:t>
      </w:r>
      <w:r w:rsidR="007E138A">
        <w:rPr>
          <w:rFonts w:asciiTheme="majorEastAsia" w:eastAsiaTheme="majorEastAsia" w:hAnsiTheme="majorEastAsia" w:hint="eastAsia"/>
        </w:rPr>
        <w:t>）</w:t>
      </w:r>
    </w:p>
    <w:p w:rsidR="00463126" w:rsidRPr="00463126" w:rsidRDefault="00463126" w:rsidP="00463126">
      <w:pPr>
        <w:numPr>
          <w:ilvl w:val="0"/>
          <w:numId w:val="8"/>
        </w:numPr>
        <w:rPr>
          <w:rFonts w:asciiTheme="majorEastAsia" w:eastAsiaTheme="majorEastAsia" w:hAnsiTheme="majorEastAsia"/>
        </w:rPr>
      </w:pPr>
      <w:r w:rsidRPr="00463126">
        <w:rPr>
          <w:rFonts w:asciiTheme="majorEastAsia" w:eastAsiaTheme="majorEastAsia" w:hAnsiTheme="majorEastAsia" w:hint="eastAsia"/>
        </w:rPr>
        <w:t>年齢層別では、若年層の方が、他の年齢層に比べて</w:t>
      </w:r>
      <w:r w:rsidR="00440B6F">
        <w:rPr>
          <w:rFonts w:asciiTheme="majorEastAsia" w:eastAsiaTheme="majorEastAsia" w:hAnsiTheme="majorEastAsia" w:hint="eastAsia"/>
        </w:rPr>
        <w:t>「興味・関心がある」の割合</w:t>
      </w:r>
      <w:r w:rsidRPr="00463126">
        <w:rPr>
          <w:rFonts w:asciiTheme="majorEastAsia" w:eastAsiaTheme="majorEastAsia" w:hAnsiTheme="majorEastAsia" w:hint="eastAsia"/>
        </w:rPr>
        <w:t>が高かった。</w:t>
      </w:r>
      <w:r w:rsidR="007E138A">
        <w:rPr>
          <w:rFonts w:asciiTheme="majorEastAsia" w:eastAsiaTheme="majorEastAsia" w:hAnsiTheme="majorEastAsia" w:hint="eastAsia"/>
        </w:rPr>
        <w:t>（</w:t>
      </w:r>
      <w:r w:rsidR="00440B6F" w:rsidRPr="00440B6F">
        <w:rPr>
          <w:rFonts w:asciiTheme="majorEastAsia" w:eastAsiaTheme="majorEastAsia" w:hAnsiTheme="majorEastAsia" w:hint="eastAsia"/>
        </w:rPr>
        <w:t>図2-1-2</w:t>
      </w:r>
      <w:r w:rsidR="007E138A">
        <w:rPr>
          <w:rFonts w:asciiTheme="majorEastAsia" w:eastAsiaTheme="majorEastAsia" w:hAnsiTheme="majorEastAsia" w:hint="eastAsia"/>
        </w:rPr>
        <w:t>）</w:t>
      </w:r>
    </w:p>
    <w:p w:rsidR="00463126" w:rsidRPr="00463126" w:rsidRDefault="00463126" w:rsidP="00463126">
      <w:pPr>
        <w:numPr>
          <w:ilvl w:val="0"/>
          <w:numId w:val="8"/>
        </w:numPr>
        <w:rPr>
          <w:rFonts w:asciiTheme="majorEastAsia" w:eastAsiaTheme="majorEastAsia" w:hAnsiTheme="majorEastAsia"/>
        </w:rPr>
      </w:pPr>
      <w:r w:rsidRPr="00463126">
        <w:rPr>
          <w:rFonts w:asciiTheme="majorEastAsia" w:eastAsiaTheme="majorEastAsia" w:hAnsiTheme="majorEastAsia"/>
        </w:rPr>
        <w:t>性</w:t>
      </w:r>
      <w:r w:rsidRPr="00463126">
        <w:rPr>
          <w:rFonts w:asciiTheme="majorEastAsia" w:eastAsiaTheme="majorEastAsia" w:hAnsiTheme="majorEastAsia" w:hint="eastAsia"/>
        </w:rPr>
        <w:t>・年齢層別では、男性若年層の方が、他の</w:t>
      </w:r>
      <w:r w:rsidRPr="00463126">
        <w:rPr>
          <w:rFonts w:asciiTheme="majorEastAsia" w:eastAsiaTheme="majorEastAsia" w:hAnsiTheme="majorEastAsia"/>
        </w:rPr>
        <w:t>性</w:t>
      </w:r>
      <w:r w:rsidRPr="00463126">
        <w:rPr>
          <w:rFonts w:asciiTheme="majorEastAsia" w:eastAsiaTheme="majorEastAsia" w:hAnsiTheme="majorEastAsia" w:hint="eastAsia"/>
        </w:rPr>
        <w:t>・年齢層に比べて</w:t>
      </w:r>
      <w:r w:rsidR="00440B6F">
        <w:rPr>
          <w:rFonts w:asciiTheme="majorEastAsia" w:eastAsiaTheme="majorEastAsia" w:hAnsiTheme="majorEastAsia" w:hint="eastAsia"/>
        </w:rPr>
        <w:t>「興味・関心がある」の割合</w:t>
      </w:r>
      <w:r w:rsidRPr="00463126">
        <w:rPr>
          <w:rFonts w:asciiTheme="majorEastAsia" w:eastAsiaTheme="majorEastAsia" w:hAnsiTheme="majorEastAsia" w:hint="eastAsia"/>
        </w:rPr>
        <w:t>が高かった。</w:t>
      </w:r>
      <w:r w:rsidRPr="00463126">
        <w:rPr>
          <w:rFonts w:asciiTheme="majorEastAsia" w:eastAsiaTheme="majorEastAsia" w:hAnsiTheme="majorEastAsia"/>
        </w:rPr>
        <w:br/>
        <w:t>また、女性中年層の方が、男性中</w:t>
      </w:r>
      <w:r w:rsidRPr="00463126">
        <w:rPr>
          <w:rFonts w:asciiTheme="majorEastAsia" w:eastAsiaTheme="majorEastAsia" w:hAnsiTheme="majorEastAsia" w:hint="eastAsia"/>
        </w:rPr>
        <w:t>・</w:t>
      </w:r>
      <w:r w:rsidRPr="00463126">
        <w:rPr>
          <w:rFonts w:asciiTheme="majorEastAsia" w:eastAsiaTheme="majorEastAsia" w:hAnsiTheme="majorEastAsia"/>
        </w:rPr>
        <w:t>高年層</w:t>
      </w:r>
      <w:r w:rsidRPr="00463126">
        <w:rPr>
          <w:rFonts w:asciiTheme="majorEastAsia" w:eastAsiaTheme="majorEastAsia" w:hAnsiTheme="majorEastAsia" w:hint="eastAsia"/>
        </w:rPr>
        <w:t>、女性若年層に比べて</w:t>
      </w:r>
      <w:r w:rsidR="00440B6F">
        <w:rPr>
          <w:rFonts w:asciiTheme="majorEastAsia" w:eastAsiaTheme="majorEastAsia" w:hAnsiTheme="majorEastAsia" w:hint="eastAsia"/>
        </w:rPr>
        <w:t>「興味・関心がある」の割合</w:t>
      </w:r>
      <w:r w:rsidRPr="00463126">
        <w:rPr>
          <w:rFonts w:asciiTheme="majorEastAsia" w:eastAsiaTheme="majorEastAsia" w:hAnsiTheme="majorEastAsia" w:hint="eastAsia"/>
        </w:rPr>
        <w:t>が低かった。</w:t>
      </w:r>
      <w:r w:rsidR="007E138A">
        <w:rPr>
          <w:rFonts w:asciiTheme="majorEastAsia" w:eastAsiaTheme="majorEastAsia" w:hAnsiTheme="majorEastAsia" w:hint="eastAsia"/>
        </w:rPr>
        <w:t>（</w:t>
      </w:r>
      <w:r w:rsidR="00440B6F" w:rsidRPr="00440B6F">
        <w:rPr>
          <w:rFonts w:asciiTheme="majorEastAsia" w:eastAsiaTheme="majorEastAsia" w:hAnsiTheme="majorEastAsia" w:hint="eastAsia"/>
        </w:rPr>
        <w:t>図2-1-2</w:t>
      </w:r>
      <w:r w:rsidR="007E138A">
        <w:rPr>
          <w:rFonts w:asciiTheme="majorEastAsia" w:eastAsiaTheme="majorEastAsia" w:hAnsiTheme="majorEastAsia" w:hint="eastAsia"/>
        </w:rPr>
        <w:t>）</w:t>
      </w:r>
    </w:p>
    <w:p w:rsidR="00440B6F" w:rsidRDefault="00440B6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【図2-1-2】</w:t>
      </w:r>
    </w:p>
    <w:p w:rsidR="002A149F" w:rsidRPr="002A149F" w:rsidRDefault="00EB6727" w:rsidP="002A149F">
      <w:pPr>
        <w:rPr>
          <w:rFonts w:asciiTheme="majorEastAsia" w:eastAsiaTheme="majorEastAsia" w:hAnsiTheme="majorEastAsia"/>
        </w:rPr>
      </w:pPr>
      <w:r w:rsidRPr="00EB6727">
        <w:rPr>
          <w:noProof/>
        </w:rPr>
        <w:drawing>
          <wp:inline distT="0" distB="0" distL="0" distR="0">
            <wp:extent cx="5400040" cy="3113109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1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9F" w:rsidRDefault="002A149F" w:rsidP="002A149F">
      <w:pPr>
        <w:snapToGrid w:val="0"/>
      </w:pPr>
      <w:r w:rsidRPr="002A149F">
        <w:rPr>
          <w:noProof/>
        </w:rPr>
        <w:drawing>
          <wp:inline distT="0" distB="0" distL="0" distR="0">
            <wp:extent cx="5400040" cy="2344420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9F" w:rsidRDefault="002A149F" w:rsidP="00A07D05">
      <w:pPr>
        <w:rPr>
          <w:rFonts w:asciiTheme="majorEastAsia" w:eastAsiaTheme="majorEastAsia" w:hAnsiTheme="majorEastAsia"/>
          <w:szCs w:val="21"/>
        </w:rPr>
        <w:sectPr w:rsidR="002A149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2A149F">
        <w:rPr>
          <w:noProof/>
        </w:rPr>
        <w:drawing>
          <wp:inline distT="0" distB="0" distL="0" distR="0">
            <wp:extent cx="5400040" cy="2346325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2BA" w:rsidRDefault="000E00B5" w:rsidP="00C972B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2-</w:t>
      </w:r>
      <w:r w:rsidR="00D73EE1">
        <w:rPr>
          <w:rFonts w:asciiTheme="majorEastAsia" w:eastAsiaTheme="majorEastAsia" w:hAnsiTheme="majorEastAsia" w:hint="eastAsia"/>
          <w:b/>
          <w:szCs w:val="21"/>
        </w:rPr>
        <w:t>2</w:t>
      </w:r>
      <w:r>
        <w:rPr>
          <w:rFonts w:asciiTheme="majorEastAsia" w:eastAsiaTheme="majorEastAsia" w:hAnsiTheme="majorEastAsia" w:hint="eastAsia"/>
          <w:b/>
          <w:szCs w:val="21"/>
        </w:rPr>
        <w:t>（参考）</w:t>
      </w:r>
      <w:r w:rsidR="003F67B9">
        <w:rPr>
          <w:rFonts w:asciiTheme="majorEastAsia" w:eastAsiaTheme="majorEastAsia" w:hAnsiTheme="majorEastAsia" w:hint="eastAsia"/>
          <w:b/>
          <w:szCs w:val="21"/>
        </w:rPr>
        <w:t>「ワールドマスターズ2021関西」への</w:t>
      </w:r>
      <w:r w:rsidR="00FC6408">
        <w:rPr>
          <w:rFonts w:asciiTheme="majorEastAsia" w:eastAsiaTheme="majorEastAsia" w:hAnsiTheme="majorEastAsia" w:hint="eastAsia"/>
          <w:b/>
          <w:szCs w:val="21"/>
        </w:rPr>
        <w:t>関与</w:t>
      </w:r>
    </w:p>
    <w:p w:rsidR="000E00B5" w:rsidRPr="002C596A" w:rsidRDefault="002C596A" w:rsidP="00B50DA8">
      <w:pPr>
        <w:widowControl/>
        <w:ind w:firstLineChars="67" w:firstLine="141"/>
        <w:jc w:val="left"/>
        <w:rPr>
          <w:rFonts w:asciiTheme="majorEastAsia" w:eastAsiaTheme="majorEastAsia" w:hAnsiTheme="majorEastAsia"/>
          <w:szCs w:val="21"/>
        </w:rPr>
      </w:pPr>
      <w:r w:rsidRPr="002C596A">
        <w:rPr>
          <w:rFonts w:asciiTheme="majorEastAsia" w:eastAsiaTheme="majorEastAsia" w:hAnsiTheme="majorEastAsia" w:hint="eastAsia"/>
          <w:szCs w:val="21"/>
        </w:rPr>
        <w:t>「ワールドマスターズゲームズ2021</w:t>
      </w:r>
      <w:r>
        <w:rPr>
          <w:rFonts w:asciiTheme="majorEastAsia" w:eastAsiaTheme="majorEastAsia" w:hAnsiTheme="majorEastAsia" w:hint="eastAsia"/>
          <w:szCs w:val="21"/>
        </w:rPr>
        <w:t>関西」に興味・関心があると答えた人（212</w:t>
      </w:r>
      <w:r w:rsidRPr="002C596A">
        <w:rPr>
          <w:rFonts w:asciiTheme="majorEastAsia" w:eastAsiaTheme="majorEastAsia" w:hAnsiTheme="majorEastAsia" w:hint="eastAsia"/>
          <w:szCs w:val="21"/>
        </w:rPr>
        <w:t>人）に対し、</w:t>
      </w:r>
      <w:r>
        <w:rPr>
          <w:rFonts w:asciiTheme="majorEastAsia" w:eastAsiaTheme="majorEastAsia" w:hAnsiTheme="majorEastAsia" w:hint="eastAsia"/>
          <w:szCs w:val="21"/>
        </w:rPr>
        <w:t>どのような形で関わりたいかについて調査した</w:t>
      </w:r>
      <w:r w:rsidRPr="002C596A">
        <w:rPr>
          <w:rFonts w:asciiTheme="majorEastAsia" w:eastAsiaTheme="majorEastAsia" w:hAnsiTheme="majorEastAsia" w:hint="eastAsia"/>
          <w:szCs w:val="21"/>
        </w:rPr>
        <w:t>。</w:t>
      </w:r>
    </w:p>
    <w:p w:rsidR="00C82184" w:rsidRPr="00B24CA9" w:rsidRDefault="00CB0D1E" w:rsidP="002008BD">
      <w:pPr>
        <w:pStyle w:val="a5"/>
        <w:numPr>
          <w:ilvl w:val="0"/>
          <w:numId w:val="8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「テレビ等で観戦（</w:t>
      </w:r>
      <w:r w:rsidR="003D2647">
        <w:rPr>
          <w:rFonts w:asciiTheme="majorEastAsia" w:eastAsiaTheme="majorEastAsia" w:hAnsiTheme="majorEastAsia" w:hint="eastAsia"/>
          <w:szCs w:val="21"/>
        </w:rPr>
        <w:t>71.2</w:t>
      </w:r>
      <w:r>
        <w:rPr>
          <w:rFonts w:asciiTheme="majorEastAsia" w:eastAsiaTheme="majorEastAsia" w:hAnsiTheme="majorEastAsia" w:hint="eastAsia"/>
          <w:szCs w:val="21"/>
        </w:rPr>
        <w:t>％）</w:t>
      </w:r>
      <w:r w:rsidR="002008BD" w:rsidRPr="002008BD">
        <w:rPr>
          <w:rFonts w:asciiTheme="majorEastAsia" w:eastAsiaTheme="majorEastAsia" w:hAnsiTheme="majorEastAsia" w:hint="eastAsia"/>
          <w:szCs w:val="21"/>
        </w:rPr>
        <w:t>」</w:t>
      </w:r>
      <w:r w:rsidR="003D2647">
        <w:rPr>
          <w:rFonts w:asciiTheme="majorEastAsia" w:eastAsiaTheme="majorEastAsia" w:hAnsiTheme="majorEastAsia" w:hint="eastAsia"/>
          <w:szCs w:val="21"/>
        </w:rPr>
        <w:t>の割合が最も高く</w:t>
      </w:r>
      <w:r>
        <w:rPr>
          <w:rFonts w:asciiTheme="majorEastAsia" w:eastAsiaTheme="majorEastAsia" w:hAnsiTheme="majorEastAsia" w:hint="eastAsia"/>
          <w:szCs w:val="21"/>
        </w:rPr>
        <w:t>、次いで「競技会場で直接観戦（</w:t>
      </w:r>
      <w:r w:rsidR="003D2647">
        <w:rPr>
          <w:rFonts w:asciiTheme="majorEastAsia" w:eastAsiaTheme="majorEastAsia" w:hAnsiTheme="majorEastAsia" w:hint="eastAsia"/>
          <w:szCs w:val="21"/>
        </w:rPr>
        <w:t>38.7</w:t>
      </w:r>
      <w:r>
        <w:rPr>
          <w:rFonts w:asciiTheme="majorEastAsia" w:eastAsiaTheme="majorEastAsia" w:hAnsiTheme="majorEastAsia" w:hint="eastAsia"/>
          <w:szCs w:val="21"/>
        </w:rPr>
        <w:t>％）」、「選手として参加（</w:t>
      </w:r>
      <w:r w:rsidR="003D2647">
        <w:rPr>
          <w:rFonts w:asciiTheme="majorEastAsia" w:eastAsiaTheme="majorEastAsia" w:hAnsiTheme="majorEastAsia" w:hint="eastAsia"/>
          <w:szCs w:val="21"/>
        </w:rPr>
        <w:t>14.2</w:t>
      </w:r>
      <w:r>
        <w:rPr>
          <w:rFonts w:asciiTheme="majorEastAsia" w:eastAsiaTheme="majorEastAsia" w:hAnsiTheme="majorEastAsia" w:hint="eastAsia"/>
          <w:szCs w:val="21"/>
        </w:rPr>
        <w:t>％）</w:t>
      </w:r>
      <w:r w:rsidR="002008BD" w:rsidRPr="002008BD">
        <w:rPr>
          <w:rFonts w:asciiTheme="majorEastAsia" w:eastAsiaTheme="majorEastAsia" w:hAnsiTheme="majorEastAsia" w:hint="eastAsia"/>
          <w:szCs w:val="21"/>
        </w:rPr>
        <w:t>」</w:t>
      </w:r>
      <w:r w:rsidR="003D2647">
        <w:rPr>
          <w:rFonts w:asciiTheme="majorEastAsia" w:eastAsiaTheme="majorEastAsia" w:hAnsiTheme="majorEastAsia" w:hint="eastAsia"/>
          <w:szCs w:val="21"/>
        </w:rPr>
        <w:t>と続いた。</w:t>
      </w:r>
      <w:r w:rsidR="007E138A">
        <w:rPr>
          <w:rFonts w:asciiTheme="majorEastAsia" w:eastAsiaTheme="majorEastAsia" w:hAnsiTheme="majorEastAsia" w:hint="eastAsia"/>
          <w:szCs w:val="21"/>
        </w:rPr>
        <w:t>（</w:t>
      </w:r>
      <w:r w:rsidR="0022788B">
        <w:rPr>
          <w:rFonts w:asciiTheme="majorEastAsia" w:eastAsiaTheme="majorEastAsia" w:hAnsiTheme="majorEastAsia" w:hint="eastAsia"/>
          <w:szCs w:val="21"/>
        </w:rPr>
        <w:t>図表</w:t>
      </w:r>
      <w:r w:rsidR="00B24CA9">
        <w:rPr>
          <w:rFonts w:asciiTheme="majorEastAsia" w:eastAsiaTheme="majorEastAsia" w:hAnsiTheme="majorEastAsia" w:hint="eastAsia"/>
          <w:szCs w:val="21"/>
        </w:rPr>
        <w:t>2-</w:t>
      </w:r>
      <w:r w:rsidR="00FC6408">
        <w:rPr>
          <w:rFonts w:asciiTheme="majorEastAsia" w:eastAsiaTheme="majorEastAsia" w:hAnsiTheme="majorEastAsia" w:hint="eastAsia"/>
          <w:szCs w:val="21"/>
        </w:rPr>
        <w:t>2</w:t>
      </w:r>
      <w:r w:rsidR="007E138A">
        <w:rPr>
          <w:rFonts w:asciiTheme="majorEastAsia" w:eastAsiaTheme="majorEastAsia" w:hAnsiTheme="majorEastAsia" w:hint="eastAsia"/>
          <w:szCs w:val="21"/>
        </w:rPr>
        <w:t>）</w:t>
      </w:r>
    </w:p>
    <w:p w:rsidR="00C82184" w:rsidRDefault="00C82184" w:rsidP="00C82184">
      <w:pPr>
        <w:widowControl/>
        <w:jc w:val="left"/>
        <w:rPr>
          <w:rFonts w:asciiTheme="majorEastAsia" w:eastAsiaTheme="majorEastAsia" w:hAnsiTheme="majorEastAsia"/>
        </w:rPr>
      </w:pPr>
    </w:p>
    <w:p w:rsidR="009E096A" w:rsidRPr="00C82184" w:rsidRDefault="009E096A" w:rsidP="00C82184">
      <w:pPr>
        <w:widowControl/>
        <w:jc w:val="left"/>
        <w:rPr>
          <w:rFonts w:asciiTheme="majorEastAsia" w:eastAsiaTheme="majorEastAsia" w:hAnsiTheme="majorEastAsia"/>
        </w:rPr>
      </w:pPr>
      <w:r w:rsidRPr="00C82184">
        <w:rPr>
          <w:rFonts w:asciiTheme="majorEastAsia" w:eastAsiaTheme="majorEastAsia" w:hAnsiTheme="majorEastAsia" w:hint="eastAsia"/>
        </w:rPr>
        <w:t>【図表</w:t>
      </w:r>
      <w:r w:rsidR="00A922B1">
        <w:rPr>
          <w:rFonts w:asciiTheme="majorEastAsia" w:eastAsiaTheme="majorEastAsia" w:hAnsiTheme="majorEastAsia" w:hint="eastAsia"/>
        </w:rPr>
        <w:t>2-</w:t>
      </w:r>
      <w:r w:rsidR="00D73EE1">
        <w:rPr>
          <w:rFonts w:asciiTheme="majorEastAsia" w:eastAsiaTheme="majorEastAsia" w:hAnsiTheme="majorEastAsia" w:hint="eastAsia"/>
        </w:rPr>
        <w:t>2</w:t>
      </w:r>
      <w:r w:rsidRPr="00C82184">
        <w:rPr>
          <w:rFonts w:asciiTheme="majorEastAsia" w:eastAsiaTheme="majorEastAsia" w:hAnsiTheme="majorEastAsia" w:hint="eastAsia"/>
        </w:rPr>
        <w:t>】</w:t>
      </w:r>
    </w:p>
    <w:p w:rsidR="009E096A" w:rsidRDefault="005B208E" w:rsidP="009E096A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3C0E3" wp14:editId="389B8F52">
                <wp:simplePos x="0" y="0"/>
                <wp:positionH relativeFrom="column">
                  <wp:posOffset>3811905</wp:posOffset>
                </wp:positionH>
                <wp:positionV relativeFrom="paragraph">
                  <wp:posOffset>1174115</wp:posOffset>
                </wp:positionV>
                <wp:extent cx="504825" cy="168275"/>
                <wp:effectExtent l="0" t="0" r="28575" b="222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D18B63" id="正方形/長方形 7" o:spid="_x0000_s1026" style="position:absolute;left:0;text-align:left;margin-left:300.15pt;margin-top:92.45pt;width:39.75pt;height:1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OlrQIAAI4FAAAOAAAAZHJzL2Uyb0RvYy54bWysVM1u2zAMvg/YOwi6r3aCpOmMOkXQIsOA&#10;oi3WDj0rshwbkEVNUuJk77E9wHbeedhhj7MCe4tRku0G3bDDMB9kUiQ//ojk6dmukWQrjK1B5XR0&#10;lFIiFIeiVuucvr1bvjihxDqmCiZBiZzuhaVn8+fPTludiTFUIAthCIIom7U6p5VzOksSyyvRMHsE&#10;WigUlmAa5pA166QwrEX0RibjND1OWjCFNsCFtXh7EYV0HvDLUnB3XZZWOCJzirG5cJpwrvyZzE9Z&#10;tjZMVzXvwmD/EEXDaoVOB6gL5hjZmPo3qKbmBiyU7ohDk0BZ1lyEHDCbUfokm9uKaRFyweJYPZTJ&#10;/j9YfrW9MaQucjqjRLEGn+jhy+eHj99+fP+U/PzwNVJk5gvVapuh/q2+MR1nkfRZ70rT+D/mQ3ah&#10;uPuhuGLnCMfLaTo5GU8p4SgaHZ+MZ1OPmTwaa2PdKwEN8URODb5dKCnbXloXVXsV70vBspYS71km&#10;lT8tyLrwd4Ex69W5NGTL8OGXyxS/zt2BGjr3polPLKYSKLeXIsK+ESXWBoMfh0hCV4oBlnEulBtF&#10;UcUKEb1ND535PvYWIVOpENAjlxjlgN0B9JoRpMeOeXf63lSEph6M078FFo0Hi+AZlBuMm1qB+ROA&#10;xKw6z1G/L1Isja/SCoo9do6BOFJW82WN73bJrLthBmcIpw33grvGo5TQ5hQ6ipIKzPs/3Xt9bG2U&#10;UtLiTObUvtswIyiRrxU2/cvRZOKHODCT6WyMjDmUrA4latOcA77+CDeQ5oH0+k72ZGmgucf1sfBe&#10;UcQUR9855c70zLmLuwIXEBeLRVDDwdXMXapbzT24r6rvy7vdPTO6a16HXX8F/fyy7EkPR11vqWCx&#10;cVDWocEf69rVG4c+NE63oPxWOeSD1uManf8CAAD//wMAUEsDBBQABgAIAAAAIQD9Go4H4QAAAAsB&#10;AAAPAAAAZHJzL2Rvd25yZXYueG1sTI8xT8MwEIV3JP6DdUgsiNppq5CGOBVUogNDJUqXbk58JFFj&#10;O7KdJvx7jgnG03v67nvFdjY9u6IPnbMSkoUAhrZ2urONhNPn22MGLERlteqdRQnfGGBb3t4UKtdu&#10;sh94PcaGEcSGXEloYxxyzkPdolFh4Qa0lH05b1Sk0zdcezUR3PR8KUTKjeosfWjVgLsW68txNBKq&#10;/dnvstfVPo4PKaEvzTseJinv7+aXZ2AR5/hXhl99UoeSnCo3Wh1YLyEVYkVVCrL1Bhg10qcNjakk&#10;LJNkDbws+P8N5Q8AAAD//wMAUEsBAi0AFAAGAAgAAAAhALaDOJL+AAAA4QEAABMAAAAAAAAAAAAA&#10;AAAAAAAAAFtDb250ZW50X1R5cGVzXS54bWxQSwECLQAUAAYACAAAACEAOP0h/9YAAACUAQAACwAA&#10;AAAAAAAAAAAAAAAvAQAAX3JlbHMvLnJlbHNQSwECLQAUAAYACAAAACEArUNTpa0CAACOBQAADgAA&#10;AAAAAAAAAAAAAAAuAgAAZHJzL2Uyb0RvYy54bWxQSwECLQAUAAYACAAAACEA/RqOB+EAAAALAQAA&#10;DwAAAAAAAAAAAAAAAAAHBQAAZHJzL2Rvd25yZXYueG1sUEsFBgAAAAAEAAQA8wAAABUGAAAAAA==&#10;" filled="f" strokecolor="red" strokeweight="2pt"/>
            </w:pict>
          </mc:Fallback>
        </mc:AlternateContent>
      </w:r>
      <w:r w:rsidR="000E00B5" w:rsidRPr="000E00B5">
        <w:rPr>
          <w:noProof/>
        </w:rPr>
        <w:drawing>
          <wp:inline distT="0" distB="0" distL="0" distR="0">
            <wp:extent cx="4316730" cy="1382395"/>
            <wp:effectExtent l="0" t="0" r="7620" b="825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0C" w:rsidRPr="007E5B24" w:rsidRDefault="005B208E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924A4" wp14:editId="3B9F6219">
                <wp:simplePos x="0" y="0"/>
                <wp:positionH relativeFrom="column">
                  <wp:posOffset>3930015</wp:posOffset>
                </wp:positionH>
                <wp:positionV relativeFrom="paragraph">
                  <wp:posOffset>758825</wp:posOffset>
                </wp:positionV>
                <wp:extent cx="304800" cy="144000"/>
                <wp:effectExtent l="0" t="0" r="19050" b="2794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769F10" id="正方形/長方形 16" o:spid="_x0000_s1026" style="position:absolute;left:0;text-align:left;margin-left:309.45pt;margin-top:59.75pt;width:24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6b3qAIAAJAFAAAOAAAAZHJzL2Uyb0RvYy54bWysVM1u1DAQviPxDpbvNNllW0rUbLVqtQip&#10;aita1LPXsTeRHI+xvX+8BzwAnDkjDjwOlXgLxnaSrgrigLgkM56Zb/7n5HTbKrIW1jWgSzo6yCkR&#10;mkPV6GVJ397Onx1T4jzTFVOgRUl3wtHT6dMnJxtTiDHUoCphCYJoV2xMSWvvTZFljteiZe4AjNAo&#10;lGBb5pG1y6yybIPorcrGeX6UbcBWxgIXzuHreRLSacSXUnB/JaUTnqiSYmw+fm38LsI3m56wYmmZ&#10;qRvehcH+IYqWNRqdDlDnzDOyss1vUG3DLTiQ/oBDm4GUDRcxB8xmlD/K5qZmRsRcsDjODGVy/w+W&#10;X66vLWkq7N0RJZq12KP7L5/vP3778f1T9vPD10QRlGKpNsYVaHFjrm3HOSRD3ltp2/DHjMg2lnc3&#10;lFdsPeH4+DyfHOfYBI6i0WSSI40o2YOxsc6/EtCSQJTUYvdiUdn6wvmk2qsEXxrmjVL4zgqlw9eB&#10;aqrwFhm7XJwpS9YMWz+fo7fe3Z4aOg+mWUgspRIpv1Miwb4REquDwY9jJHEuxQDLOBfaj5KoZpVI&#10;3g73nYVJDhYxU6URMCBLjHLA7gB6zQTSY6e8O/1gKuJYD8b53wJLxoNF9AzaD8Zto8H+CUBhVp3n&#10;pN8XKZUmVGkB1Q5nx0JaKmf4vMG+XTDnr5nFLcJW42XwV/iRCjYlhY6ipAb7/k/vQR+HG6WUbHAr&#10;S+rerZgVlKjXGsf+ZZgbXOPITA5fjJGx+5LFvkSv2jPA7o/wBhkeyaDvVU9KC+0dHpBZ8Ioipjn6&#10;Lin3tmfOfLoWeIK4mM2iGq6uYf5C3xgewENVw1zebu+YNd3wepz6S+g3mBWPZjjpBksNs5UH2cQB&#10;f6hrV29c+zg43YkKd2Wfj1oPh3T6CwAA//8DAFBLAwQUAAYACAAAACEA3aWXE98AAAALAQAADwAA&#10;AGRycy9kb3ducmV2LnhtbEyPwU7DMBBE70j8g7VIXBB1EsBKQ5wKKtEDh0qUXnpz4iWJGtuR7TTh&#10;71lOcNyZp9mZcrOYgV3Qh95ZCekqAYa2cbq3rYTj59t9DixEZbUanEUJ3xhgU11flarQbrYfeDnE&#10;llGIDYWS0MU4FpyHpkOjwsqNaMn7ct6oSKdvufZqpnAz8CxJBDeqt/ShUyNuO2zOh8lIqHcnv81f&#10;H3ZxuhMUfW7fcT9LeXuzvDwDi7jEPxh+61N1qKhT7SarAxskiDRfE0pGun4CRoQQgpSalMcsA16V&#10;/P+G6gcAAP//AwBQSwECLQAUAAYACAAAACEAtoM4kv4AAADhAQAAEwAAAAAAAAAAAAAAAAAAAAAA&#10;W0NvbnRlbnRfVHlwZXNdLnhtbFBLAQItABQABgAIAAAAIQA4/SH/1gAAAJQBAAALAAAAAAAAAAAA&#10;AAAAAC8BAABfcmVscy8ucmVsc1BLAQItABQABgAIAAAAIQCyA6b3qAIAAJAFAAAOAAAAAAAAAAAA&#10;AAAAAC4CAABkcnMvZTJvRG9jLnhtbFBLAQItABQABgAIAAAAIQDdpZcT3wAAAAsBAAAPAAAAAAAA&#10;AAAAAAAAAAIFAABkcnMvZG93bnJldi54bWxQSwUGAAAAAAQABADzAAAADgYAAAAA&#10;" filled="f" strokecolor="red" strokeweight="2pt"/>
            </w:pict>
          </mc:Fallback>
        </mc:AlternateContent>
      </w:r>
      <w:r w:rsidR="00AB2F4F" w:rsidRPr="007E5B24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>
            <wp:extent cx="5248910" cy="1078865"/>
            <wp:effectExtent l="0" t="0" r="8890" b="698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24" w:rsidRDefault="007E5B24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7E5B24" w:rsidRDefault="007E5B24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7E5B24" w:rsidRDefault="007E5B24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A05BB1" w:rsidRDefault="00A05BB1" w:rsidP="003F7628">
      <w:pPr>
        <w:rPr>
          <w:rFonts w:asciiTheme="majorEastAsia" w:eastAsiaTheme="majorEastAsia" w:hAnsiTheme="majorEastAsia"/>
        </w:rPr>
      </w:pPr>
    </w:p>
    <w:p w:rsidR="008A1D5A" w:rsidRDefault="008A1D5A" w:rsidP="003F7628">
      <w:pPr>
        <w:rPr>
          <w:rFonts w:asciiTheme="majorEastAsia" w:eastAsiaTheme="majorEastAsia" w:hAnsiTheme="majorEastAsia"/>
        </w:rPr>
      </w:pPr>
    </w:p>
    <w:p w:rsidR="008A1D5A" w:rsidRDefault="008A1D5A" w:rsidP="003F7628">
      <w:pPr>
        <w:rPr>
          <w:rFonts w:asciiTheme="majorEastAsia" w:eastAsiaTheme="majorEastAsia" w:hAnsiTheme="majorEastAsia"/>
        </w:rPr>
      </w:pPr>
    </w:p>
    <w:p w:rsidR="008A1D5A" w:rsidRPr="00A05BB1" w:rsidRDefault="008A1D5A" w:rsidP="003F7628">
      <w:pPr>
        <w:rPr>
          <w:rFonts w:asciiTheme="majorEastAsia" w:eastAsiaTheme="majorEastAsia" w:hAnsiTheme="majorEastAsia"/>
        </w:rPr>
      </w:pPr>
    </w:p>
    <w:sectPr w:rsidR="008A1D5A" w:rsidRPr="00A05B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F5" w:rsidRDefault="009F0AF5">
      <w:r>
        <w:separator/>
      </w:r>
    </w:p>
  </w:endnote>
  <w:endnote w:type="continuationSeparator" w:id="0">
    <w:p w:rsidR="009F0AF5" w:rsidRDefault="009F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20136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DA33E1" w:rsidRDefault="000F6670">
        <w:pPr>
          <w:pStyle w:val="a8"/>
          <w:jc w:val="center"/>
          <w:rPr>
            <w:rFonts w:asciiTheme="majorEastAsia" w:eastAsiaTheme="majorEastAsia" w:hAnsiTheme="majorEastAsia"/>
          </w:rPr>
        </w:pPr>
        <w:r>
          <w:rPr>
            <w:rFonts w:asciiTheme="majorEastAsia" w:eastAsiaTheme="majorEastAsia" w:hAnsiTheme="majorEastAsia"/>
          </w:rPr>
          <w:fldChar w:fldCharType="begin"/>
        </w:r>
        <w:r>
          <w:rPr>
            <w:rFonts w:asciiTheme="majorEastAsia" w:eastAsiaTheme="majorEastAsia" w:hAnsiTheme="majorEastAsia"/>
          </w:rPr>
          <w:instrText>PAGE   \* MERGEFORMAT</w:instrText>
        </w:r>
        <w:r>
          <w:rPr>
            <w:rFonts w:asciiTheme="majorEastAsia" w:eastAsiaTheme="majorEastAsia" w:hAnsiTheme="majorEastAsia"/>
          </w:rPr>
          <w:fldChar w:fldCharType="separate"/>
        </w:r>
        <w:r w:rsidR="00F25FF8" w:rsidRPr="00F25FF8">
          <w:rPr>
            <w:rFonts w:asciiTheme="majorEastAsia" w:eastAsiaTheme="majorEastAsia" w:hAnsiTheme="majorEastAsia"/>
            <w:noProof/>
            <w:lang w:val="ja-JP"/>
          </w:rPr>
          <w:t>1</w:t>
        </w:r>
        <w:r>
          <w:rPr>
            <w:rFonts w:asciiTheme="majorEastAsia" w:eastAsiaTheme="majorEastAsia" w:hAnsiTheme="majorEastAsia"/>
          </w:rPr>
          <w:fldChar w:fldCharType="end"/>
        </w:r>
        <w:r w:rsidR="00363627">
          <w:rPr>
            <w:rFonts w:asciiTheme="majorEastAsia" w:eastAsiaTheme="majorEastAsia" w:hAnsiTheme="majorEastAsia" w:hint="eastAsia"/>
          </w:rPr>
          <w:t>/</w:t>
        </w:r>
        <w:r w:rsidR="005B208E">
          <w:rPr>
            <w:rFonts w:asciiTheme="majorEastAsia" w:eastAsiaTheme="majorEastAsia" w:hAnsiTheme="majorEastAsia" w:hint="eastAsia"/>
          </w:rPr>
          <w:t>9</w:t>
        </w:r>
      </w:p>
    </w:sdtContent>
  </w:sdt>
  <w:p w:rsidR="00DA33E1" w:rsidRDefault="00DA33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F5" w:rsidRDefault="009F0AF5">
      <w:r>
        <w:separator/>
      </w:r>
    </w:p>
  </w:footnote>
  <w:footnote w:type="continuationSeparator" w:id="0">
    <w:p w:rsidR="009F0AF5" w:rsidRDefault="009F0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0446"/>
    <w:multiLevelType w:val="hybridMultilevel"/>
    <w:tmpl w:val="F3BAC2E2"/>
    <w:lvl w:ilvl="0" w:tplc="E306E5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345E4"/>
    <w:multiLevelType w:val="hybridMultilevel"/>
    <w:tmpl w:val="7A1CF354"/>
    <w:lvl w:ilvl="0" w:tplc="A35CAE3A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A322E6"/>
    <w:multiLevelType w:val="hybridMultilevel"/>
    <w:tmpl w:val="E9784B62"/>
    <w:lvl w:ilvl="0" w:tplc="E306E5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CE356C"/>
    <w:multiLevelType w:val="hybridMultilevel"/>
    <w:tmpl w:val="78BE713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23673C"/>
    <w:multiLevelType w:val="hybridMultilevel"/>
    <w:tmpl w:val="6A549A96"/>
    <w:lvl w:ilvl="0" w:tplc="E306E5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980F24"/>
    <w:multiLevelType w:val="hybridMultilevel"/>
    <w:tmpl w:val="BBD6B5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092C85"/>
    <w:multiLevelType w:val="hybridMultilevel"/>
    <w:tmpl w:val="685C20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3C1793"/>
    <w:multiLevelType w:val="hybridMultilevel"/>
    <w:tmpl w:val="2700B24E"/>
    <w:lvl w:ilvl="0" w:tplc="860281EE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E1"/>
    <w:rsid w:val="000043AD"/>
    <w:rsid w:val="00005994"/>
    <w:rsid w:val="00006D46"/>
    <w:rsid w:val="00007473"/>
    <w:rsid w:val="00011153"/>
    <w:rsid w:val="00016B22"/>
    <w:rsid w:val="00017A42"/>
    <w:rsid w:val="00017CED"/>
    <w:rsid w:val="000213A7"/>
    <w:rsid w:val="00022338"/>
    <w:rsid w:val="0003237F"/>
    <w:rsid w:val="000328CB"/>
    <w:rsid w:val="00032C8C"/>
    <w:rsid w:val="00035186"/>
    <w:rsid w:val="00035306"/>
    <w:rsid w:val="00035A44"/>
    <w:rsid w:val="00040311"/>
    <w:rsid w:val="000506A4"/>
    <w:rsid w:val="00054ABB"/>
    <w:rsid w:val="00061A0B"/>
    <w:rsid w:val="00063186"/>
    <w:rsid w:val="00066992"/>
    <w:rsid w:val="00066C8A"/>
    <w:rsid w:val="0007039D"/>
    <w:rsid w:val="00070410"/>
    <w:rsid w:val="00071370"/>
    <w:rsid w:val="00073668"/>
    <w:rsid w:val="00073FA5"/>
    <w:rsid w:val="000771B9"/>
    <w:rsid w:val="000778F2"/>
    <w:rsid w:val="0008091F"/>
    <w:rsid w:val="00080EE7"/>
    <w:rsid w:val="00081DB2"/>
    <w:rsid w:val="00082117"/>
    <w:rsid w:val="000829F5"/>
    <w:rsid w:val="000849E3"/>
    <w:rsid w:val="0008692C"/>
    <w:rsid w:val="000874DE"/>
    <w:rsid w:val="00087D64"/>
    <w:rsid w:val="00087E4E"/>
    <w:rsid w:val="000903B5"/>
    <w:rsid w:val="00094CE1"/>
    <w:rsid w:val="000A1AAF"/>
    <w:rsid w:val="000A1CD5"/>
    <w:rsid w:val="000A2975"/>
    <w:rsid w:val="000A6807"/>
    <w:rsid w:val="000B12FA"/>
    <w:rsid w:val="000B7256"/>
    <w:rsid w:val="000B74F7"/>
    <w:rsid w:val="000B7B0C"/>
    <w:rsid w:val="000C6B58"/>
    <w:rsid w:val="000D2895"/>
    <w:rsid w:val="000D5284"/>
    <w:rsid w:val="000D5DE1"/>
    <w:rsid w:val="000E00B5"/>
    <w:rsid w:val="000E0729"/>
    <w:rsid w:val="000E08E9"/>
    <w:rsid w:val="000E414F"/>
    <w:rsid w:val="000F1012"/>
    <w:rsid w:val="000F3713"/>
    <w:rsid w:val="000F3C8B"/>
    <w:rsid w:val="000F423C"/>
    <w:rsid w:val="000F5E09"/>
    <w:rsid w:val="000F6670"/>
    <w:rsid w:val="000F6FB8"/>
    <w:rsid w:val="000F77CB"/>
    <w:rsid w:val="00105610"/>
    <w:rsid w:val="00105D40"/>
    <w:rsid w:val="001063A7"/>
    <w:rsid w:val="00110310"/>
    <w:rsid w:val="00117AC6"/>
    <w:rsid w:val="0012036F"/>
    <w:rsid w:val="00122A3E"/>
    <w:rsid w:val="00123F83"/>
    <w:rsid w:val="00126102"/>
    <w:rsid w:val="00130293"/>
    <w:rsid w:val="00132311"/>
    <w:rsid w:val="00134B52"/>
    <w:rsid w:val="00140287"/>
    <w:rsid w:val="00144DA1"/>
    <w:rsid w:val="00146071"/>
    <w:rsid w:val="0015110E"/>
    <w:rsid w:val="00151463"/>
    <w:rsid w:val="001517FC"/>
    <w:rsid w:val="00152FC1"/>
    <w:rsid w:val="00154FB6"/>
    <w:rsid w:val="001671B3"/>
    <w:rsid w:val="001715E9"/>
    <w:rsid w:val="001737FF"/>
    <w:rsid w:val="00174879"/>
    <w:rsid w:val="00175F18"/>
    <w:rsid w:val="00176D20"/>
    <w:rsid w:val="00180579"/>
    <w:rsid w:val="0018766B"/>
    <w:rsid w:val="001931A9"/>
    <w:rsid w:val="00196CC3"/>
    <w:rsid w:val="001A0DD4"/>
    <w:rsid w:val="001A3B9B"/>
    <w:rsid w:val="001B1690"/>
    <w:rsid w:val="001B1B54"/>
    <w:rsid w:val="001B24F4"/>
    <w:rsid w:val="001B6AE9"/>
    <w:rsid w:val="001C2D94"/>
    <w:rsid w:val="001C57D6"/>
    <w:rsid w:val="001D21C6"/>
    <w:rsid w:val="001D29FE"/>
    <w:rsid w:val="001D4D8B"/>
    <w:rsid w:val="001E0898"/>
    <w:rsid w:val="001E0E9C"/>
    <w:rsid w:val="001E1D60"/>
    <w:rsid w:val="001E4C66"/>
    <w:rsid w:val="001E58E2"/>
    <w:rsid w:val="001E6F2E"/>
    <w:rsid w:val="001F0C75"/>
    <w:rsid w:val="001F26B7"/>
    <w:rsid w:val="001F37EC"/>
    <w:rsid w:val="001F48E0"/>
    <w:rsid w:val="001F5AA9"/>
    <w:rsid w:val="002008BD"/>
    <w:rsid w:val="002018F2"/>
    <w:rsid w:val="00202828"/>
    <w:rsid w:val="00202B35"/>
    <w:rsid w:val="002041AA"/>
    <w:rsid w:val="00206FAA"/>
    <w:rsid w:val="00207C68"/>
    <w:rsid w:val="00212A83"/>
    <w:rsid w:val="00214C03"/>
    <w:rsid w:val="00215AF4"/>
    <w:rsid w:val="0022212E"/>
    <w:rsid w:val="00223981"/>
    <w:rsid w:val="0022788B"/>
    <w:rsid w:val="00234240"/>
    <w:rsid w:val="00234402"/>
    <w:rsid w:val="00234961"/>
    <w:rsid w:val="00235002"/>
    <w:rsid w:val="002367A2"/>
    <w:rsid w:val="00241978"/>
    <w:rsid w:val="0024500D"/>
    <w:rsid w:val="00245074"/>
    <w:rsid w:val="002525E1"/>
    <w:rsid w:val="00252C6B"/>
    <w:rsid w:val="00255937"/>
    <w:rsid w:val="002601BF"/>
    <w:rsid w:val="00265AA1"/>
    <w:rsid w:val="00276690"/>
    <w:rsid w:val="00276B15"/>
    <w:rsid w:val="00283BB9"/>
    <w:rsid w:val="00284EF7"/>
    <w:rsid w:val="00286794"/>
    <w:rsid w:val="00290089"/>
    <w:rsid w:val="0029365D"/>
    <w:rsid w:val="0029499F"/>
    <w:rsid w:val="00295482"/>
    <w:rsid w:val="002A06EB"/>
    <w:rsid w:val="002A0B32"/>
    <w:rsid w:val="002A149F"/>
    <w:rsid w:val="002A3C6F"/>
    <w:rsid w:val="002A42D5"/>
    <w:rsid w:val="002A42FE"/>
    <w:rsid w:val="002A6249"/>
    <w:rsid w:val="002B3914"/>
    <w:rsid w:val="002B5A1D"/>
    <w:rsid w:val="002B6FEF"/>
    <w:rsid w:val="002C0FB7"/>
    <w:rsid w:val="002C3069"/>
    <w:rsid w:val="002C50FA"/>
    <w:rsid w:val="002C596A"/>
    <w:rsid w:val="002D0A3F"/>
    <w:rsid w:val="002D0FE9"/>
    <w:rsid w:val="002D39A3"/>
    <w:rsid w:val="002D74AA"/>
    <w:rsid w:val="002E041E"/>
    <w:rsid w:val="002E0832"/>
    <w:rsid w:val="002F150C"/>
    <w:rsid w:val="002F279C"/>
    <w:rsid w:val="002F3383"/>
    <w:rsid w:val="002F4BD5"/>
    <w:rsid w:val="002F4F3D"/>
    <w:rsid w:val="002F5349"/>
    <w:rsid w:val="002F5528"/>
    <w:rsid w:val="002F61E1"/>
    <w:rsid w:val="002F665A"/>
    <w:rsid w:val="00302DA5"/>
    <w:rsid w:val="00303435"/>
    <w:rsid w:val="00312843"/>
    <w:rsid w:val="00313325"/>
    <w:rsid w:val="00313F6F"/>
    <w:rsid w:val="00315C27"/>
    <w:rsid w:val="00317B7E"/>
    <w:rsid w:val="00317CB8"/>
    <w:rsid w:val="00322651"/>
    <w:rsid w:val="00324664"/>
    <w:rsid w:val="00324DD5"/>
    <w:rsid w:val="003252BE"/>
    <w:rsid w:val="00333E93"/>
    <w:rsid w:val="00334EBB"/>
    <w:rsid w:val="00336FFA"/>
    <w:rsid w:val="00337B1E"/>
    <w:rsid w:val="00346AEE"/>
    <w:rsid w:val="003470A9"/>
    <w:rsid w:val="0035200D"/>
    <w:rsid w:val="00354E8F"/>
    <w:rsid w:val="00360D6F"/>
    <w:rsid w:val="0036193E"/>
    <w:rsid w:val="00362073"/>
    <w:rsid w:val="00363627"/>
    <w:rsid w:val="003767D7"/>
    <w:rsid w:val="003822E3"/>
    <w:rsid w:val="0038599F"/>
    <w:rsid w:val="00385AC6"/>
    <w:rsid w:val="0039338D"/>
    <w:rsid w:val="00393E50"/>
    <w:rsid w:val="003954E2"/>
    <w:rsid w:val="0039594E"/>
    <w:rsid w:val="003959D1"/>
    <w:rsid w:val="003A20F4"/>
    <w:rsid w:val="003A32A0"/>
    <w:rsid w:val="003A48EB"/>
    <w:rsid w:val="003A58B2"/>
    <w:rsid w:val="003A5C97"/>
    <w:rsid w:val="003B430C"/>
    <w:rsid w:val="003C0754"/>
    <w:rsid w:val="003D2647"/>
    <w:rsid w:val="003D48C7"/>
    <w:rsid w:val="003E064F"/>
    <w:rsid w:val="003E2B3F"/>
    <w:rsid w:val="003E6924"/>
    <w:rsid w:val="003E770C"/>
    <w:rsid w:val="003F0645"/>
    <w:rsid w:val="003F1590"/>
    <w:rsid w:val="003F5D09"/>
    <w:rsid w:val="003F67B9"/>
    <w:rsid w:val="003F7628"/>
    <w:rsid w:val="0040194B"/>
    <w:rsid w:val="00412FF0"/>
    <w:rsid w:val="00415776"/>
    <w:rsid w:val="004163F6"/>
    <w:rsid w:val="00420B8B"/>
    <w:rsid w:val="0042536A"/>
    <w:rsid w:val="00426672"/>
    <w:rsid w:val="004266ED"/>
    <w:rsid w:val="00427041"/>
    <w:rsid w:val="00431861"/>
    <w:rsid w:val="0043457B"/>
    <w:rsid w:val="00435BC6"/>
    <w:rsid w:val="00436140"/>
    <w:rsid w:val="00440A93"/>
    <w:rsid w:val="00440B6F"/>
    <w:rsid w:val="004456E0"/>
    <w:rsid w:val="00445AE4"/>
    <w:rsid w:val="0044621D"/>
    <w:rsid w:val="0045146C"/>
    <w:rsid w:val="00454564"/>
    <w:rsid w:val="00455C7E"/>
    <w:rsid w:val="00460073"/>
    <w:rsid w:val="00463126"/>
    <w:rsid w:val="0046621E"/>
    <w:rsid w:val="004701BC"/>
    <w:rsid w:val="00473E86"/>
    <w:rsid w:val="0047630E"/>
    <w:rsid w:val="004800F5"/>
    <w:rsid w:val="004828FC"/>
    <w:rsid w:val="00484251"/>
    <w:rsid w:val="00487437"/>
    <w:rsid w:val="00487749"/>
    <w:rsid w:val="00496E3F"/>
    <w:rsid w:val="004A1784"/>
    <w:rsid w:val="004A17EB"/>
    <w:rsid w:val="004A3382"/>
    <w:rsid w:val="004A35FE"/>
    <w:rsid w:val="004A5895"/>
    <w:rsid w:val="004A7098"/>
    <w:rsid w:val="004B467C"/>
    <w:rsid w:val="004B4AD8"/>
    <w:rsid w:val="004B5260"/>
    <w:rsid w:val="004B6693"/>
    <w:rsid w:val="004C05DB"/>
    <w:rsid w:val="004C1DA1"/>
    <w:rsid w:val="004C2AA5"/>
    <w:rsid w:val="004C4DEA"/>
    <w:rsid w:val="004D1775"/>
    <w:rsid w:val="004D1FC6"/>
    <w:rsid w:val="004D23AF"/>
    <w:rsid w:val="004D283A"/>
    <w:rsid w:val="004D72EA"/>
    <w:rsid w:val="004E163C"/>
    <w:rsid w:val="004E4A81"/>
    <w:rsid w:val="004E72EB"/>
    <w:rsid w:val="004F01AD"/>
    <w:rsid w:val="00500502"/>
    <w:rsid w:val="005030BE"/>
    <w:rsid w:val="00505BE1"/>
    <w:rsid w:val="0050726D"/>
    <w:rsid w:val="00514478"/>
    <w:rsid w:val="00520951"/>
    <w:rsid w:val="00520CC3"/>
    <w:rsid w:val="00522647"/>
    <w:rsid w:val="00524961"/>
    <w:rsid w:val="005257CC"/>
    <w:rsid w:val="00526D2E"/>
    <w:rsid w:val="00530484"/>
    <w:rsid w:val="005332EC"/>
    <w:rsid w:val="00534DE2"/>
    <w:rsid w:val="005361E8"/>
    <w:rsid w:val="00542A24"/>
    <w:rsid w:val="00544D8D"/>
    <w:rsid w:val="00547252"/>
    <w:rsid w:val="0055049C"/>
    <w:rsid w:val="00552525"/>
    <w:rsid w:val="005528BE"/>
    <w:rsid w:val="00563150"/>
    <w:rsid w:val="005671F2"/>
    <w:rsid w:val="00567AB4"/>
    <w:rsid w:val="00572D22"/>
    <w:rsid w:val="00573AA8"/>
    <w:rsid w:val="00575EA9"/>
    <w:rsid w:val="00575FCB"/>
    <w:rsid w:val="0058293F"/>
    <w:rsid w:val="005845CF"/>
    <w:rsid w:val="005873B5"/>
    <w:rsid w:val="00595D24"/>
    <w:rsid w:val="005964CF"/>
    <w:rsid w:val="005A33C9"/>
    <w:rsid w:val="005A3544"/>
    <w:rsid w:val="005A5D16"/>
    <w:rsid w:val="005A5D98"/>
    <w:rsid w:val="005A740D"/>
    <w:rsid w:val="005B1A81"/>
    <w:rsid w:val="005B208E"/>
    <w:rsid w:val="005B2C1A"/>
    <w:rsid w:val="005C11BE"/>
    <w:rsid w:val="005C215B"/>
    <w:rsid w:val="005C4903"/>
    <w:rsid w:val="005D2561"/>
    <w:rsid w:val="005E2611"/>
    <w:rsid w:val="005E48B0"/>
    <w:rsid w:val="005E4A98"/>
    <w:rsid w:val="005F1B56"/>
    <w:rsid w:val="00600F58"/>
    <w:rsid w:val="00606165"/>
    <w:rsid w:val="006110E9"/>
    <w:rsid w:val="006128F4"/>
    <w:rsid w:val="00623253"/>
    <w:rsid w:val="00626209"/>
    <w:rsid w:val="006265A6"/>
    <w:rsid w:val="00633FEF"/>
    <w:rsid w:val="006347E3"/>
    <w:rsid w:val="0063521D"/>
    <w:rsid w:val="00635567"/>
    <w:rsid w:val="0063591B"/>
    <w:rsid w:val="00635F8F"/>
    <w:rsid w:val="00640E06"/>
    <w:rsid w:val="00641C54"/>
    <w:rsid w:val="0064357D"/>
    <w:rsid w:val="006435DE"/>
    <w:rsid w:val="00650807"/>
    <w:rsid w:val="0066231D"/>
    <w:rsid w:val="006629D6"/>
    <w:rsid w:val="00666F8F"/>
    <w:rsid w:val="00667434"/>
    <w:rsid w:val="00670465"/>
    <w:rsid w:val="00671988"/>
    <w:rsid w:val="006761D3"/>
    <w:rsid w:val="00677A55"/>
    <w:rsid w:val="00680DBB"/>
    <w:rsid w:val="00680E2C"/>
    <w:rsid w:val="00682EEF"/>
    <w:rsid w:val="00683979"/>
    <w:rsid w:val="006840B4"/>
    <w:rsid w:val="0068642C"/>
    <w:rsid w:val="0068717F"/>
    <w:rsid w:val="00693D34"/>
    <w:rsid w:val="00697C24"/>
    <w:rsid w:val="00697FD4"/>
    <w:rsid w:val="006A2D22"/>
    <w:rsid w:val="006A2F15"/>
    <w:rsid w:val="006A31D7"/>
    <w:rsid w:val="006A5BF4"/>
    <w:rsid w:val="006B49EE"/>
    <w:rsid w:val="006B5628"/>
    <w:rsid w:val="006B5F3A"/>
    <w:rsid w:val="006C1243"/>
    <w:rsid w:val="006C3EBC"/>
    <w:rsid w:val="006D0661"/>
    <w:rsid w:val="006D5574"/>
    <w:rsid w:val="006D70E9"/>
    <w:rsid w:val="006E1536"/>
    <w:rsid w:val="006E39E9"/>
    <w:rsid w:val="006F00E8"/>
    <w:rsid w:val="006F045D"/>
    <w:rsid w:val="006F1DCE"/>
    <w:rsid w:val="006F52AB"/>
    <w:rsid w:val="006F701E"/>
    <w:rsid w:val="006F7149"/>
    <w:rsid w:val="007014F8"/>
    <w:rsid w:val="00702153"/>
    <w:rsid w:val="00704544"/>
    <w:rsid w:val="0070697B"/>
    <w:rsid w:val="00710CE2"/>
    <w:rsid w:val="00714461"/>
    <w:rsid w:val="00724950"/>
    <w:rsid w:val="007279FE"/>
    <w:rsid w:val="00730293"/>
    <w:rsid w:val="00730ED0"/>
    <w:rsid w:val="00731B4F"/>
    <w:rsid w:val="00732908"/>
    <w:rsid w:val="00732E6A"/>
    <w:rsid w:val="00736196"/>
    <w:rsid w:val="00736336"/>
    <w:rsid w:val="00741516"/>
    <w:rsid w:val="00746864"/>
    <w:rsid w:val="00760BFD"/>
    <w:rsid w:val="0076162F"/>
    <w:rsid w:val="00763E52"/>
    <w:rsid w:val="007659A9"/>
    <w:rsid w:val="00771A40"/>
    <w:rsid w:val="0077204A"/>
    <w:rsid w:val="00772FD8"/>
    <w:rsid w:val="00773A65"/>
    <w:rsid w:val="00775B00"/>
    <w:rsid w:val="00780412"/>
    <w:rsid w:val="0078204B"/>
    <w:rsid w:val="0078397E"/>
    <w:rsid w:val="00784F4D"/>
    <w:rsid w:val="007953EB"/>
    <w:rsid w:val="00796B13"/>
    <w:rsid w:val="007B11FF"/>
    <w:rsid w:val="007B6AA4"/>
    <w:rsid w:val="007C091F"/>
    <w:rsid w:val="007C3187"/>
    <w:rsid w:val="007C750E"/>
    <w:rsid w:val="007C76FB"/>
    <w:rsid w:val="007C7ADA"/>
    <w:rsid w:val="007D1B5C"/>
    <w:rsid w:val="007D4FC3"/>
    <w:rsid w:val="007D5E3D"/>
    <w:rsid w:val="007E138A"/>
    <w:rsid w:val="007E2EA7"/>
    <w:rsid w:val="007E5B24"/>
    <w:rsid w:val="007E5D77"/>
    <w:rsid w:val="007E6DB0"/>
    <w:rsid w:val="007E7B4F"/>
    <w:rsid w:val="007F26E6"/>
    <w:rsid w:val="007F4525"/>
    <w:rsid w:val="007F5A0E"/>
    <w:rsid w:val="007F6C6C"/>
    <w:rsid w:val="0080025F"/>
    <w:rsid w:val="00800C33"/>
    <w:rsid w:val="008019F0"/>
    <w:rsid w:val="00805A29"/>
    <w:rsid w:val="00805D0A"/>
    <w:rsid w:val="00805E2F"/>
    <w:rsid w:val="00814286"/>
    <w:rsid w:val="0081439E"/>
    <w:rsid w:val="00814E4C"/>
    <w:rsid w:val="00817127"/>
    <w:rsid w:val="0082030B"/>
    <w:rsid w:val="00821241"/>
    <w:rsid w:val="00821346"/>
    <w:rsid w:val="0082722B"/>
    <w:rsid w:val="00832319"/>
    <w:rsid w:val="008373B6"/>
    <w:rsid w:val="008419A4"/>
    <w:rsid w:val="00842AC1"/>
    <w:rsid w:val="00843DCF"/>
    <w:rsid w:val="00843FB1"/>
    <w:rsid w:val="00845829"/>
    <w:rsid w:val="008505B3"/>
    <w:rsid w:val="008521B7"/>
    <w:rsid w:val="00852866"/>
    <w:rsid w:val="00853C5B"/>
    <w:rsid w:val="0085447C"/>
    <w:rsid w:val="00855129"/>
    <w:rsid w:val="0085624D"/>
    <w:rsid w:val="00856FF8"/>
    <w:rsid w:val="00862D34"/>
    <w:rsid w:val="00865411"/>
    <w:rsid w:val="008666E8"/>
    <w:rsid w:val="00866E55"/>
    <w:rsid w:val="008678EE"/>
    <w:rsid w:val="0087083D"/>
    <w:rsid w:val="00873CAE"/>
    <w:rsid w:val="00875EF6"/>
    <w:rsid w:val="008760A7"/>
    <w:rsid w:val="00877534"/>
    <w:rsid w:val="00880FEA"/>
    <w:rsid w:val="008817B1"/>
    <w:rsid w:val="00890E59"/>
    <w:rsid w:val="00891E05"/>
    <w:rsid w:val="00892867"/>
    <w:rsid w:val="00896DC7"/>
    <w:rsid w:val="0089775F"/>
    <w:rsid w:val="008A052A"/>
    <w:rsid w:val="008A1D5A"/>
    <w:rsid w:val="008A21BF"/>
    <w:rsid w:val="008A2B14"/>
    <w:rsid w:val="008A3B2C"/>
    <w:rsid w:val="008A4486"/>
    <w:rsid w:val="008A548F"/>
    <w:rsid w:val="008A5A33"/>
    <w:rsid w:val="008A6C38"/>
    <w:rsid w:val="008A7B86"/>
    <w:rsid w:val="008B71DE"/>
    <w:rsid w:val="008C54EB"/>
    <w:rsid w:val="008C727E"/>
    <w:rsid w:val="008C7E67"/>
    <w:rsid w:val="008D18CA"/>
    <w:rsid w:val="008D4F21"/>
    <w:rsid w:val="008E250E"/>
    <w:rsid w:val="008E69EC"/>
    <w:rsid w:val="008E6D9F"/>
    <w:rsid w:val="008E7072"/>
    <w:rsid w:val="008F2C95"/>
    <w:rsid w:val="008F5323"/>
    <w:rsid w:val="008F5D3A"/>
    <w:rsid w:val="008F7356"/>
    <w:rsid w:val="00901984"/>
    <w:rsid w:val="00904E27"/>
    <w:rsid w:val="0090620A"/>
    <w:rsid w:val="00906897"/>
    <w:rsid w:val="009074DF"/>
    <w:rsid w:val="0091073D"/>
    <w:rsid w:val="009117EC"/>
    <w:rsid w:val="00915F66"/>
    <w:rsid w:val="009174AD"/>
    <w:rsid w:val="00923373"/>
    <w:rsid w:val="00924149"/>
    <w:rsid w:val="009258E7"/>
    <w:rsid w:val="00925B7F"/>
    <w:rsid w:val="0092676A"/>
    <w:rsid w:val="00926F6A"/>
    <w:rsid w:val="009308B8"/>
    <w:rsid w:val="009413DF"/>
    <w:rsid w:val="0094161B"/>
    <w:rsid w:val="00941853"/>
    <w:rsid w:val="00942FBA"/>
    <w:rsid w:val="00943306"/>
    <w:rsid w:val="00943625"/>
    <w:rsid w:val="00945302"/>
    <w:rsid w:val="0094707C"/>
    <w:rsid w:val="00951E8C"/>
    <w:rsid w:val="00960BDD"/>
    <w:rsid w:val="009625AC"/>
    <w:rsid w:val="00962C22"/>
    <w:rsid w:val="00963BBA"/>
    <w:rsid w:val="00963DA6"/>
    <w:rsid w:val="00964607"/>
    <w:rsid w:val="0096486D"/>
    <w:rsid w:val="00966606"/>
    <w:rsid w:val="00974351"/>
    <w:rsid w:val="0097476E"/>
    <w:rsid w:val="009765DE"/>
    <w:rsid w:val="00980727"/>
    <w:rsid w:val="00981777"/>
    <w:rsid w:val="00982C23"/>
    <w:rsid w:val="00983195"/>
    <w:rsid w:val="009847D8"/>
    <w:rsid w:val="00986092"/>
    <w:rsid w:val="00986664"/>
    <w:rsid w:val="00986A42"/>
    <w:rsid w:val="00991BC6"/>
    <w:rsid w:val="0099276C"/>
    <w:rsid w:val="009A0282"/>
    <w:rsid w:val="009A32DC"/>
    <w:rsid w:val="009A4E0E"/>
    <w:rsid w:val="009B3E28"/>
    <w:rsid w:val="009B411C"/>
    <w:rsid w:val="009B5350"/>
    <w:rsid w:val="009B70DB"/>
    <w:rsid w:val="009C28EB"/>
    <w:rsid w:val="009C4471"/>
    <w:rsid w:val="009C52E9"/>
    <w:rsid w:val="009C6F35"/>
    <w:rsid w:val="009D00C6"/>
    <w:rsid w:val="009D010E"/>
    <w:rsid w:val="009D03E5"/>
    <w:rsid w:val="009D32D0"/>
    <w:rsid w:val="009D4885"/>
    <w:rsid w:val="009D6C1F"/>
    <w:rsid w:val="009E096A"/>
    <w:rsid w:val="009F0AF5"/>
    <w:rsid w:val="009F1A05"/>
    <w:rsid w:val="009F689A"/>
    <w:rsid w:val="00A028AF"/>
    <w:rsid w:val="00A05BB1"/>
    <w:rsid w:val="00A06E21"/>
    <w:rsid w:val="00A07D05"/>
    <w:rsid w:val="00A105B3"/>
    <w:rsid w:val="00A13EEB"/>
    <w:rsid w:val="00A159A6"/>
    <w:rsid w:val="00A22E9E"/>
    <w:rsid w:val="00A2438C"/>
    <w:rsid w:val="00A24407"/>
    <w:rsid w:val="00A26604"/>
    <w:rsid w:val="00A30EFC"/>
    <w:rsid w:val="00A334F3"/>
    <w:rsid w:val="00A35A1B"/>
    <w:rsid w:val="00A37945"/>
    <w:rsid w:val="00A41247"/>
    <w:rsid w:val="00A45A5A"/>
    <w:rsid w:val="00A47B13"/>
    <w:rsid w:val="00A50117"/>
    <w:rsid w:val="00A50852"/>
    <w:rsid w:val="00A509A7"/>
    <w:rsid w:val="00A51531"/>
    <w:rsid w:val="00A52F17"/>
    <w:rsid w:val="00A53AE1"/>
    <w:rsid w:val="00A5785B"/>
    <w:rsid w:val="00A660C6"/>
    <w:rsid w:val="00A66C2D"/>
    <w:rsid w:val="00A71C29"/>
    <w:rsid w:val="00A7229E"/>
    <w:rsid w:val="00A76355"/>
    <w:rsid w:val="00A81F79"/>
    <w:rsid w:val="00A8239C"/>
    <w:rsid w:val="00A841A6"/>
    <w:rsid w:val="00A84A9B"/>
    <w:rsid w:val="00A84BF2"/>
    <w:rsid w:val="00A874D8"/>
    <w:rsid w:val="00A922B1"/>
    <w:rsid w:val="00A93CE8"/>
    <w:rsid w:val="00A96CFC"/>
    <w:rsid w:val="00AA4D13"/>
    <w:rsid w:val="00AA7D4D"/>
    <w:rsid w:val="00AB054F"/>
    <w:rsid w:val="00AB1B37"/>
    <w:rsid w:val="00AB2F4F"/>
    <w:rsid w:val="00AB3AFB"/>
    <w:rsid w:val="00AB433B"/>
    <w:rsid w:val="00AB61D8"/>
    <w:rsid w:val="00AB6BAF"/>
    <w:rsid w:val="00AB70B7"/>
    <w:rsid w:val="00AC01B4"/>
    <w:rsid w:val="00AC1434"/>
    <w:rsid w:val="00AC1A1E"/>
    <w:rsid w:val="00AC436C"/>
    <w:rsid w:val="00AC649D"/>
    <w:rsid w:val="00AC6FAA"/>
    <w:rsid w:val="00AC7C38"/>
    <w:rsid w:val="00AD272E"/>
    <w:rsid w:val="00AD6F63"/>
    <w:rsid w:val="00AE7039"/>
    <w:rsid w:val="00AE7726"/>
    <w:rsid w:val="00AF16FE"/>
    <w:rsid w:val="00AF2135"/>
    <w:rsid w:val="00AF3AD6"/>
    <w:rsid w:val="00AF3D25"/>
    <w:rsid w:val="00B013E3"/>
    <w:rsid w:val="00B01B1E"/>
    <w:rsid w:val="00B03499"/>
    <w:rsid w:val="00B05B35"/>
    <w:rsid w:val="00B21339"/>
    <w:rsid w:val="00B218FF"/>
    <w:rsid w:val="00B22B44"/>
    <w:rsid w:val="00B22F1C"/>
    <w:rsid w:val="00B24CA9"/>
    <w:rsid w:val="00B25C1A"/>
    <w:rsid w:val="00B2791B"/>
    <w:rsid w:val="00B33F2B"/>
    <w:rsid w:val="00B349CB"/>
    <w:rsid w:val="00B3588B"/>
    <w:rsid w:val="00B35987"/>
    <w:rsid w:val="00B373E3"/>
    <w:rsid w:val="00B37538"/>
    <w:rsid w:val="00B41310"/>
    <w:rsid w:val="00B436EA"/>
    <w:rsid w:val="00B44AD0"/>
    <w:rsid w:val="00B45BC5"/>
    <w:rsid w:val="00B4772E"/>
    <w:rsid w:val="00B50DA8"/>
    <w:rsid w:val="00B57BA5"/>
    <w:rsid w:val="00B67B94"/>
    <w:rsid w:val="00B7260D"/>
    <w:rsid w:val="00B74F12"/>
    <w:rsid w:val="00B75B86"/>
    <w:rsid w:val="00B85256"/>
    <w:rsid w:val="00B8669C"/>
    <w:rsid w:val="00B87634"/>
    <w:rsid w:val="00B96DC9"/>
    <w:rsid w:val="00BA2E30"/>
    <w:rsid w:val="00BA3E80"/>
    <w:rsid w:val="00BA5E48"/>
    <w:rsid w:val="00BA6F15"/>
    <w:rsid w:val="00BB58B4"/>
    <w:rsid w:val="00BC2B38"/>
    <w:rsid w:val="00BC36CB"/>
    <w:rsid w:val="00BC3751"/>
    <w:rsid w:val="00BD019D"/>
    <w:rsid w:val="00BD7AB0"/>
    <w:rsid w:val="00BE0058"/>
    <w:rsid w:val="00BE4199"/>
    <w:rsid w:val="00BE6D2A"/>
    <w:rsid w:val="00BF0EB5"/>
    <w:rsid w:val="00BF2A98"/>
    <w:rsid w:val="00BF3188"/>
    <w:rsid w:val="00BF6F95"/>
    <w:rsid w:val="00C01AC7"/>
    <w:rsid w:val="00C028E0"/>
    <w:rsid w:val="00C049A2"/>
    <w:rsid w:val="00C06A43"/>
    <w:rsid w:val="00C11ED3"/>
    <w:rsid w:val="00C13308"/>
    <w:rsid w:val="00C14F21"/>
    <w:rsid w:val="00C15847"/>
    <w:rsid w:val="00C16FE8"/>
    <w:rsid w:val="00C25E3D"/>
    <w:rsid w:val="00C32694"/>
    <w:rsid w:val="00C326B8"/>
    <w:rsid w:val="00C340A6"/>
    <w:rsid w:val="00C35152"/>
    <w:rsid w:val="00C41B11"/>
    <w:rsid w:val="00C445E9"/>
    <w:rsid w:val="00C522B0"/>
    <w:rsid w:val="00C53C97"/>
    <w:rsid w:val="00C554A5"/>
    <w:rsid w:val="00C57F49"/>
    <w:rsid w:val="00C70EF9"/>
    <w:rsid w:val="00C81B3D"/>
    <w:rsid w:val="00C82184"/>
    <w:rsid w:val="00C824A6"/>
    <w:rsid w:val="00C8722E"/>
    <w:rsid w:val="00C906BD"/>
    <w:rsid w:val="00C92244"/>
    <w:rsid w:val="00C9338C"/>
    <w:rsid w:val="00C941E1"/>
    <w:rsid w:val="00C94F51"/>
    <w:rsid w:val="00C9679D"/>
    <w:rsid w:val="00C972BA"/>
    <w:rsid w:val="00CA1B69"/>
    <w:rsid w:val="00CA4895"/>
    <w:rsid w:val="00CA4C2D"/>
    <w:rsid w:val="00CA6038"/>
    <w:rsid w:val="00CB0D1E"/>
    <w:rsid w:val="00CB518D"/>
    <w:rsid w:val="00CB67E0"/>
    <w:rsid w:val="00CB7535"/>
    <w:rsid w:val="00CC535D"/>
    <w:rsid w:val="00CC778B"/>
    <w:rsid w:val="00CD14DE"/>
    <w:rsid w:val="00CD34A1"/>
    <w:rsid w:val="00CD5222"/>
    <w:rsid w:val="00CE0868"/>
    <w:rsid w:val="00CE43C9"/>
    <w:rsid w:val="00CE5299"/>
    <w:rsid w:val="00CE545E"/>
    <w:rsid w:val="00CE7009"/>
    <w:rsid w:val="00CF35B4"/>
    <w:rsid w:val="00CF3DE9"/>
    <w:rsid w:val="00D01B31"/>
    <w:rsid w:val="00D0211E"/>
    <w:rsid w:val="00D02635"/>
    <w:rsid w:val="00D028B8"/>
    <w:rsid w:val="00D02E08"/>
    <w:rsid w:val="00D108C5"/>
    <w:rsid w:val="00D13AA9"/>
    <w:rsid w:val="00D14FD7"/>
    <w:rsid w:val="00D15502"/>
    <w:rsid w:val="00D157AC"/>
    <w:rsid w:val="00D177FD"/>
    <w:rsid w:val="00D17A58"/>
    <w:rsid w:val="00D20E2E"/>
    <w:rsid w:val="00D210AB"/>
    <w:rsid w:val="00D22CF7"/>
    <w:rsid w:val="00D23C83"/>
    <w:rsid w:val="00D26031"/>
    <w:rsid w:val="00D30CFE"/>
    <w:rsid w:val="00D335B2"/>
    <w:rsid w:val="00D33B45"/>
    <w:rsid w:val="00D36324"/>
    <w:rsid w:val="00D37BC1"/>
    <w:rsid w:val="00D41618"/>
    <w:rsid w:val="00D4272C"/>
    <w:rsid w:val="00D44BA4"/>
    <w:rsid w:val="00D44C1B"/>
    <w:rsid w:val="00D46770"/>
    <w:rsid w:val="00D47072"/>
    <w:rsid w:val="00D51779"/>
    <w:rsid w:val="00D540E9"/>
    <w:rsid w:val="00D567FC"/>
    <w:rsid w:val="00D57673"/>
    <w:rsid w:val="00D60E92"/>
    <w:rsid w:val="00D61108"/>
    <w:rsid w:val="00D616FA"/>
    <w:rsid w:val="00D63BAA"/>
    <w:rsid w:val="00D65FFB"/>
    <w:rsid w:val="00D73EE1"/>
    <w:rsid w:val="00D82241"/>
    <w:rsid w:val="00D838E9"/>
    <w:rsid w:val="00D84BB8"/>
    <w:rsid w:val="00D85462"/>
    <w:rsid w:val="00D87F59"/>
    <w:rsid w:val="00D92872"/>
    <w:rsid w:val="00D9444E"/>
    <w:rsid w:val="00D96FA0"/>
    <w:rsid w:val="00DA02B3"/>
    <w:rsid w:val="00DA1D91"/>
    <w:rsid w:val="00DA2406"/>
    <w:rsid w:val="00DA33E1"/>
    <w:rsid w:val="00DA5A9A"/>
    <w:rsid w:val="00DA6517"/>
    <w:rsid w:val="00DA6A58"/>
    <w:rsid w:val="00DB2392"/>
    <w:rsid w:val="00DB7B0A"/>
    <w:rsid w:val="00DC06F9"/>
    <w:rsid w:val="00DC0DCC"/>
    <w:rsid w:val="00DC1512"/>
    <w:rsid w:val="00DC2FA2"/>
    <w:rsid w:val="00DC43EF"/>
    <w:rsid w:val="00DC5275"/>
    <w:rsid w:val="00DC57EF"/>
    <w:rsid w:val="00DD5568"/>
    <w:rsid w:val="00DD646C"/>
    <w:rsid w:val="00DE01D1"/>
    <w:rsid w:val="00DE0A85"/>
    <w:rsid w:val="00DE1749"/>
    <w:rsid w:val="00DE197B"/>
    <w:rsid w:val="00DE5B78"/>
    <w:rsid w:val="00DE65E5"/>
    <w:rsid w:val="00DE748A"/>
    <w:rsid w:val="00DE7A79"/>
    <w:rsid w:val="00DE7F14"/>
    <w:rsid w:val="00DF0DD2"/>
    <w:rsid w:val="00DF16C3"/>
    <w:rsid w:val="00DF1ED0"/>
    <w:rsid w:val="00DF48FE"/>
    <w:rsid w:val="00E02603"/>
    <w:rsid w:val="00E07F64"/>
    <w:rsid w:val="00E10432"/>
    <w:rsid w:val="00E13A43"/>
    <w:rsid w:val="00E148BD"/>
    <w:rsid w:val="00E20444"/>
    <w:rsid w:val="00E238CB"/>
    <w:rsid w:val="00E25FE8"/>
    <w:rsid w:val="00E2636E"/>
    <w:rsid w:val="00E26BB6"/>
    <w:rsid w:val="00E30269"/>
    <w:rsid w:val="00E30CEF"/>
    <w:rsid w:val="00E32567"/>
    <w:rsid w:val="00E34312"/>
    <w:rsid w:val="00E3472F"/>
    <w:rsid w:val="00E40A9E"/>
    <w:rsid w:val="00E40C21"/>
    <w:rsid w:val="00E5460B"/>
    <w:rsid w:val="00E569E6"/>
    <w:rsid w:val="00E56B75"/>
    <w:rsid w:val="00E6024B"/>
    <w:rsid w:val="00E65189"/>
    <w:rsid w:val="00E65B40"/>
    <w:rsid w:val="00E71951"/>
    <w:rsid w:val="00E726F0"/>
    <w:rsid w:val="00E82630"/>
    <w:rsid w:val="00E82D95"/>
    <w:rsid w:val="00E82EAA"/>
    <w:rsid w:val="00E82EFE"/>
    <w:rsid w:val="00E8407B"/>
    <w:rsid w:val="00E96E08"/>
    <w:rsid w:val="00EA2715"/>
    <w:rsid w:val="00EA353E"/>
    <w:rsid w:val="00EA4E14"/>
    <w:rsid w:val="00EA5A75"/>
    <w:rsid w:val="00EA6DAD"/>
    <w:rsid w:val="00EA7017"/>
    <w:rsid w:val="00EA790F"/>
    <w:rsid w:val="00EB3F83"/>
    <w:rsid w:val="00EB4068"/>
    <w:rsid w:val="00EB6727"/>
    <w:rsid w:val="00EB7936"/>
    <w:rsid w:val="00EC0D7A"/>
    <w:rsid w:val="00EC258E"/>
    <w:rsid w:val="00EC6D25"/>
    <w:rsid w:val="00EE0B19"/>
    <w:rsid w:val="00EE6247"/>
    <w:rsid w:val="00EE710D"/>
    <w:rsid w:val="00EF2906"/>
    <w:rsid w:val="00EF58E8"/>
    <w:rsid w:val="00EF7AAE"/>
    <w:rsid w:val="00F00E05"/>
    <w:rsid w:val="00F02763"/>
    <w:rsid w:val="00F135CF"/>
    <w:rsid w:val="00F14771"/>
    <w:rsid w:val="00F167BC"/>
    <w:rsid w:val="00F170EE"/>
    <w:rsid w:val="00F212D5"/>
    <w:rsid w:val="00F24E17"/>
    <w:rsid w:val="00F25FF8"/>
    <w:rsid w:val="00F26471"/>
    <w:rsid w:val="00F37E8C"/>
    <w:rsid w:val="00F4256C"/>
    <w:rsid w:val="00F46AF4"/>
    <w:rsid w:val="00F46B4F"/>
    <w:rsid w:val="00F50796"/>
    <w:rsid w:val="00F514BA"/>
    <w:rsid w:val="00F55FCA"/>
    <w:rsid w:val="00F56900"/>
    <w:rsid w:val="00F57B4B"/>
    <w:rsid w:val="00F65C6D"/>
    <w:rsid w:val="00F6730C"/>
    <w:rsid w:val="00F712BF"/>
    <w:rsid w:val="00F715FC"/>
    <w:rsid w:val="00F71966"/>
    <w:rsid w:val="00F72F93"/>
    <w:rsid w:val="00F84974"/>
    <w:rsid w:val="00F87A6D"/>
    <w:rsid w:val="00F920D2"/>
    <w:rsid w:val="00F92A22"/>
    <w:rsid w:val="00F96EFC"/>
    <w:rsid w:val="00F9749B"/>
    <w:rsid w:val="00FA0E11"/>
    <w:rsid w:val="00FA4578"/>
    <w:rsid w:val="00FA60E8"/>
    <w:rsid w:val="00FA7E08"/>
    <w:rsid w:val="00FA7F65"/>
    <w:rsid w:val="00FB00FC"/>
    <w:rsid w:val="00FB02A8"/>
    <w:rsid w:val="00FB4413"/>
    <w:rsid w:val="00FB50B2"/>
    <w:rsid w:val="00FB6D2A"/>
    <w:rsid w:val="00FC4968"/>
    <w:rsid w:val="00FC6408"/>
    <w:rsid w:val="00FD12BA"/>
    <w:rsid w:val="00FD1CF0"/>
    <w:rsid w:val="00FD3535"/>
    <w:rsid w:val="00FD4A86"/>
    <w:rsid w:val="00FD4CFA"/>
    <w:rsid w:val="00FE00F8"/>
    <w:rsid w:val="00FE2708"/>
    <w:rsid w:val="00FE309C"/>
    <w:rsid w:val="00FE3E13"/>
    <w:rsid w:val="00FE6022"/>
    <w:rsid w:val="00FE67EA"/>
    <w:rsid w:val="00FE71D7"/>
    <w:rsid w:val="00FF0676"/>
    <w:rsid w:val="00FF0D61"/>
    <w:rsid w:val="00FF25B6"/>
    <w:rsid w:val="00FF56B0"/>
    <w:rsid w:val="00FF5944"/>
    <w:rsid w:val="00FF664B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E2DB3035-BD00-4F9D-8DE1-450A78DC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5.emf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92CD9-2F93-4697-8F83-C0FBF79A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田中　大貴</cp:lastModifiedBy>
  <cp:revision>13</cp:revision>
  <cp:lastPrinted>2021-03-09T06:44:00Z</cp:lastPrinted>
  <dcterms:created xsi:type="dcterms:W3CDTF">2021-03-15T06:19:00Z</dcterms:created>
  <dcterms:modified xsi:type="dcterms:W3CDTF">2021-03-29T03:11:00Z</dcterms:modified>
</cp:coreProperties>
</file>