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8489B" w14:textId="77777777" w:rsidR="00B72731" w:rsidRDefault="00B7273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おおさかＱネット「新型コロナウイルス感染症まん延下での</w:t>
      </w:r>
    </w:p>
    <w:p w14:paraId="2DC66D01" w14:textId="77777777" w:rsidR="00CC247A" w:rsidRDefault="00B72731" w:rsidP="00B7273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災害に対する府民意識</w:t>
      </w:r>
      <w:r w:rsidR="00C82B6B">
        <w:rPr>
          <w:rFonts w:ascii="ＭＳ ゴシック" w:eastAsia="ＭＳ ゴシック" w:hAnsi="ＭＳ ゴシック" w:hint="eastAsia"/>
          <w:b/>
          <w:sz w:val="24"/>
          <w:szCs w:val="24"/>
        </w:rPr>
        <w:t>」に関するアンケート　分析結果概要</w:t>
      </w:r>
    </w:p>
    <w:p w14:paraId="30507B3B" w14:textId="77777777" w:rsidR="00CC247A" w:rsidRDefault="00CC247A">
      <w:pPr>
        <w:rPr>
          <w:rFonts w:ascii="ＭＳ ゴシック" w:eastAsia="ＭＳ ゴシック" w:hAnsi="ＭＳ ゴシック"/>
          <w:szCs w:val="21"/>
        </w:rPr>
      </w:pPr>
    </w:p>
    <w:p w14:paraId="1A94654C" w14:textId="77777777" w:rsidR="00CC247A" w:rsidRDefault="00B72731">
      <w:pPr>
        <w:rPr>
          <w:rFonts w:ascii="ＭＳ ゴシック" w:eastAsia="ＭＳ ゴシック" w:hAnsi="ＭＳ ゴシック"/>
          <w:szCs w:val="21"/>
        </w:rPr>
      </w:pPr>
      <w:r>
        <w:rPr>
          <w:rFonts w:ascii="ＭＳ ゴシック" w:eastAsia="ＭＳ ゴシック" w:hAnsi="ＭＳ ゴシック" w:hint="eastAsia"/>
          <w:szCs w:val="21"/>
        </w:rPr>
        <w:t>■実施期間　　令和２</w:t>
      </w:r>
      <w:r w:rsidR="00C82B6B">
        <w:rPr>
          <w:rFonts w:ascii="ＭＳ ゴシック" w:eastAsia="ＭＳ ゴシック" w:hAnsi="ＭＳ ゴシック" w:hint="eastAsia"/>
          <w:szCs w:val="21"/>
        </w:rPr>
        <w:t>年</w:t>
      </w:r>
      <w:r>
        <w:rPr>
          <w:rFonts w:ascii="ＭＳ ゴシック" w:eastAsia="ＭＳ ゴシック" w:hAnsi="ＭＳ ゴシック" w:hint="eastAsia"/>
          <w:szCs w:val="21"/>
        </w:rPr>
        <w:t>８</w:t>
      </w:r>
      <w:r w:rsidR="00C82B6B">
        <w:rPr>
          <w:rFonts w:ascii="ＭＳ ゴシック" w:eastAsia="ＭＳ ゴシック" w:hAnsi="ＭＳ ゴシック" w:hint="eastAsia"/>
          <w:szCs w:val="21"/>
        </w:rPr>
        <w:t>月</w:t>
      </w:r>
      <w:r>
        <w:rPr>
          <w:rFonts w:ascii="ＭＳ ゴシック" w:eastAsia="ＭＳ ゴシック" w:hAnsi="ＭＳ ゴシック" w:hint="eastAsia"/>
          <w:szCs w:val="21"/>
        </w:rPr>
        <w:t>３</w:t>
      </w:r>
      <w:r w:rsidR="00C82B6B">
        <w:rPr>
          <w:rFonts w:ascii="ＭＳ ゴシック" w:eastAsia="ＭＳ ゴシック" w:hAnsi="ＭＳ ゴシック" w:hint="eastAsia"/>
          <w:szCs w:val="21"/>
        </w:rPr>
        <w:t>日（</w:t>
      </w:r>
      <w:r>
        <w:rPr>
          <w:rFonts w:ascii="ＭＳ ゴシック" w:eastAsia="ＭＳ ゴシック" w:hAnsi="ＭＳ ゴシック" w:hint="eastAsia"/>
          <w:szCs w:val="21"/>
        </w:rPr>
        <w:t>月）から８</w:t>
      </w:r>
      <w:r w:rsidR="00C82B6B">
        <w:rPr>
          <w:rFonts w:ascii="ＭＳ ゴシック" w:eastAsia="ＭＳ ゴシック" w:hAnsi="ＭＳ ゴシック" w:hint="eastAsia"/>
          <w:szCs w:val="21"/>
        </w:rPr>
        <w:t>月</w:t>
      </w:r>
      <w:r>
        <w:rPr>
          <w:rFonts w:ascii="ＭＳ ゴシック" w:eastAsia="ＭＳ ゴシック" w:hAnsi="ＭＳ ゴシック" w:hint="eastAsia"/>
          <w:szCs w:val="21"/>
        </w:rPr>
        <w:t>４日（火</w:t>
      </w:r>
      <w:r w:rsidR="00C82B6B">
        <w:rPr>
          <w:rFonts w:ascii="ＭＳ ゴシック" w:eastAsia="ＭＳ ゴシック" w:hAnsi="ＭＳ ゴシック" w:hint="eastAsia"/>
          <w:szCs w:val="21"/>
        </w:rPr>
        <w:t>）</w:t>
      </w:r>
    </w:p>
    <w:p w14:paraId="49FEC670" w14:textId="77777777" w:rsidR="00CC247A" w:rsidRDefault="00C82B6B">
      <w:pPr>
        <w:ind w:left="1470" w:hangingChars="700" w:hanging="1470"/>
        <w:rPr>
          <w:rFonts w:ascii="ＭＳ ゴシック" w:eastAsia="ＭＳ ゴシック" w:hAnsi="ＭＳ ゴシック"/>
          <w:szCs w:val="21"/>
        </w:rPr>
      </w:pPr>
      <w:r>
        <w:rPr>
          <w:rFonts w:ascii="ＭＳ ゴシック" w:eastAsia="ＭＳ ゴシック" w:hAnsi="ＭＳ ゴシック" w:hint="eastAsia"/>
          <w:szCs w:val="21"/>
        </w:rPr>
        <w:t>■サンプル数　国勢調査結果（平成27年）に基づく性・年代・居住地（４地域）の割合で割り付けた18歳以上の大阪府民1,000サンプル</w:t>
      </w:r>
    </w:p>
    <w:p w14:paraId="4E0F8882" w14:textId="77777777" w:rsidR="00CC247A" w:rsidRDefault="00CC247A">
      <w:pPr>
        <w:ind w:left="1470" w:hangingChars="700" w:hanging="1470"/>
        <w:rPr>
          <w:rFonts w:ascii="ＭＳ ゴシック" w:eastAsia="ＭＳ ゴシック" w:hAnsi="ＭＳ ゴシック"/>
          <w:szCs w:val="21"/>
        </w:rPr>
      </w:pPr>
    </w:p>
    <w:p w14:paraId="44F4CA8D" w14:textId="77777777" w:rsidR="00CC247A" w:rsidRDefault="00C82B6B">
      <w:pPr>
        <w:jc w:val="center"/>
        <w:rPr>
          <w:rFonts w:ascii="ＭＳ ゴシック" w:eastAsia="ＭＳ ゴシック" w:hAnsi="ＭＳ ゴシック"/>
          <w:noProof/>
          <w:szCs w:val="21"/>
        </w:rPr>
      </w:pPr>
      <w:r>
        <w:rPr>
          <w:noProof/>
        </w:rPr>
        <w:drawing>
          <wp:inline distT="0" distB="0" distL="0" distR="0" wp14:anchorId="1751A8E6" wp14:editId="32C93607">
            <wp:extent cx="4359275" cy="3774440"/>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275" cy="3774440"/>
                    </a:xfrm>
                    <a:prstGeom prst="rect">
                      <a:avLst/>
                    </a:prstGeom>
                    <a:noFill/>
                    <a:ln>
                      <a:noFill/>
                    </a:ln>
                  </pic:spPr>
                </pic:pic>
              </a:graphicData>
            </a:graphic>
          </wp:inline>
        </w:drawing>
      </w:r>
    </w:p>
    <w:p w14:paraId="7E0B6F91" w14:textId="77777777" w:rsidR="00CC247A" w:rsidRDefault="00CC247A">
      <w:pPr>
        <w:rPr>
          <w:rFonts w:ascii="ＭＳ ゴシック" w:eastAsia="ＭＳ ゴシック" w:hAnsi="ＭＳ ゴシック"/>
          <w:szCs w:val="21"/>
        </w:rPr>
      </w:pPr>
    </w:p>
    <w:p w14:paraId="17C4008B" w14:textId="77777777" w:rsidR="00CC247A" w:rsidRDefault="00C82B6B">
      <w:pPr>
        <w:rPr>
          <w:rFonts w:asciiTheme="majorEastAsia" w:eastAsiaTheme="majorEastAsia" w:hAnsiTheme="majorEastAsia"/>
          <w:sz w:val="16"/>
          <w:szCs w:val="20"/>
        </w:rPr>
      </w:pPr>
      <w:r>
        <w:rPr>
          <w:rFonts w:asciiTheme="majorEastAsia" w:eastAsiaTheme="majorEastAsia" w:hAnsiTheme="majorEastAsia" w:hint="eastAsia"/>
          <w:sz w:val="16"/>
          <w:szCs w:val="20"/>
        </w:rPr>
        <w:t>大阪市域　　：大阪市</w:t>
      </w:r>
    </w:p>
    <w:p w14:paraId="55559981" w14:textId="77777777" w:rsidR="00CC247A" w:rsidRDefault="00C82B6B">
      <w:pPr>
        <w:ind w:left="1120" w:hangingChars="700" w:hanging="1120"/>
        <w:rPr>
          <w:rFonts w:asciiTheme="majorEastAsia" w:eastAsiaTheme="majorEastAsia" w:hAnsiTheme="majorEastAsia"/>
          <w:sz w:val="16"/>
          <w:szCs w:val="20"/>
        </w:rPr>
      </w:pPr>
      <w:r>
        <w:rPr>
          <w:rFonts w:asciiTheme="majorEastAsia" w:eastAsiaTheme="majorEastAsia" w:hAnsiTheme="majorEastAsia" w:hint="eastAsia"/>
          <w:sz w:val="16"/>
          <w:szCs w:val="20"/>
        </w:rPr>
        <w:t>北部大阪地域：豊中市、池田市、吹田市、高槻市、茨木市、箕面市、摂津市、島本町、豊能町、能勢町</w:t>
      </w:r>
    </w:p>
    <w:p w14:paraId="4FEECEDE" w14:textId="77777777" w:rsidR="00CC247A" w:rsidRDefault="00C82B6B">
      <w:pPr>
        <w:rPr>
          <w:rFonts w:asciiTheme="majorEastAsia" w:eastAsiaTheme="majorEastAsia" w:hAnsiTheme="majorEastAsia"/>
          <w:sz w:val="16"/>
          <w:szCs w:val="20"/>
        </w:rPr>
      </w:pPr>
      <w:r>
        <w:rPr>
          <w:rFonts w:asciiTheme="majorEastAsia" w:eastAsiaTheme="majorEastAsia" w:hAnsiTheme="majorEastAsia" w:hint="eastAsia"/>
          <w:sz w:val="16"/>
          <w:szCs w:val="20"/>
        </w:rPr>
        <w:t>東部大阪地域：守口市、枚方市、八尾市、寝屋川市、大東市、柏原市、門真市、東大阪市、四條畷市、交野市</w:t>
      </w:r>
    </w:p>
    <w:p w14:paraId="1782EECC" w14:textId="77777777" w:rsidR="00CC247A" w:rsidRDefault="00C82B6B">
      <w:pPr>
        <w:ind w:left="1120" w:hangingChars="700" w:hanging="1120"/>
        <w:rPr>
          <w:rFonts w:asciiTheme="majorEastAsia" w:eastAsiaTheme="majorEastAsia" w:hAnsiTheme="majorEastAsia"/>
          <w:sz w:val="16"/>
          <w:szCs w:val="20"/>
        </w:rPr>
      </w:pPr>
      <w:r>
        <w:rPr>
          <w:rFonts w:asciiTheme="majorEastAsia" w:eastAsiaTheme="majorEastAsia" w:hAnsiTheme="majorEastAsia" w:hint="eastAsia"/>
          <w:sz w:val="16"/>
          <w:szCs w:val="20"/>
        </w:rPr>
        <w:t>南部大阪地域：堺市、岸和田市、泉大津市、貝塚市、泉佐野市、富田林市、河内長野市、松原市、和泉市、羽曳野市、</w:t>
      </w:r>
    </w:p>
    <w:p w14:paraId="150FBAEA" w14:textId="77777777" w:rsidR="00CC247A" w:rsidRDefault="00C82B6B">
      <w:pPr>
        <w:ind w:firstLineChars="700" w:firstLine="1120"/>
        <w:rPr>
          <w:rFonts w:asciiTheme="majorEastAsia" w:eastAsiaTheme="majorEastAsia" w:hAnsiTheme="majorEastAsia"/>
          <w:sz w:val="16"/>
          <w:szCs w:val="20"/>
        </w:rPr>
      </w:pPr>
      <w:r>
        <w:rPr>
          <w:rFonts w:asciiTheme="majorEastAsia" w:eastAsiaTheme="majorEastAsia" w:hAnsiTheme="majorEastAsia" w:hint="eastAsia"/>
          <w:sz w:val="16"/>
          <w:szCs w:val="20"/>
        </w:rPr>
        <w:t>高石市、藤井寺市、泉南市、大阪狭山市、阪南市、忠岡町、熊取町、田尻町、岬町、太子町、河南町、</w:t>
      </w:r>
    </w:p>
    <w:p w14:paraId="17825C55" w14:textId="77777777" w:rsidR="00CC247A" w:rsidRDefault="00C82B6B">
      <w:pPr>
        <w:ind w:firstLineChars="700" w:firstLine="1120"/>
        <w:rPr>
          <w:rFonts w:asciiTheme="majorEastAsia" w:eastAsiaTheme="majorEastAsia" w:hAnsiTheme="majorEastAsia"/>
          <w:sz w:val="16"/>
          <w:szCs w:val="20"/>
        </w:rPr>
      </w:pPr>
      <w:r>
        <w:rPr>
          <w:rFonts w:asciiTheme="majorEastAsia" w:eastAsiaTheme="majorEastAsia" w:hAnsiTheme="majorEastAsia" w:hint="eastAsia"/>
          <w:sz w:val="16"/>
          <w:szCs w:val="20"/>
        </w:rPr>
        <w:t>千早赤阪村</w:t>
      </w:r>
    </w:p>
    <w:p w14:paraId="7F1CDAA1" w14:textId="77777777" w:rsidR="00CC247A" w:rsidRDefault="00C82B6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Style w:val="a6"/>
        <w:tblW w:w="0" w:type="auto"/>
        <w:tblLook w:val="04A0" w:firstRow="1" w:lastRow="0" w:firstColumn="1" w:lastColumn="0" w:noHBand="0" w:noVBand="1"/>
      </w:tblPr>
      <w:tblGrid>
        <w:gridCol w:w="8494"/>
      </w:tblGrid>
      <w:tr w:rsidR="00CC247A" w14:paraId="26C0F86C" w14:textId="77777777">
        <w:tc>
          <w:tcPr>
            <w:tcW w:w="8494" w:type="dxa"/>
          </w:tcPr>
          <w:p w14:paraId="10FC43B5" w14:textId="77777777"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１．調査目的</w:t>
            </w:r>
          </w:p>
          <w:p w14:paraId="38BE3BEA" w14:textId="6D508EB4" w:rsidR="00B72731" w:rsidRPr="00B72731" w:rsidRDefault="00B72731" w:rsidP="00B72731">
            <w:pPr>
              <w:ind w:firstLineChars="100" w:firstLine="210"/>
              <w:rPr>
                <w:rFonts w:ascii="ＭＳ ゴシック" w:eastAsia="ＭＳ ゴシック" w:hAnsi="ＭＳ ゴシック"/>
                <w:szCs w:val="21"/>
              </w:rPr>
            </w:pPr>
            <w:r w:rsidRPr="00B72731">
              <w:rPr>
                <w:rFonts w:ascii="ＭＳ ゴシック" w:eastAsia="ＭＳ ゴシック" w:hAnsi="ＭＳ ゴシック" w:hint="eastAsia"/>
                <w:szCs w:val="21"/>
              </w:rPr>
              <w:t>新型コロナ</w:t>
            </w:r>
            <w:r w:rsidR="008A4ABD">
              <w:rPr>
                <w:rFonts w:ascii="ＭＳ ゴシック" w:eastAsia="ＭＳ ゴシック" w:hAnsi="ＭＳ ゴシック" w:hint="eastAsia"/>
                <w:szCs w:val="21"/>
              </w:rPr>
              <w:t>ウイルス感染症</w:t>
            </w:r>
            <w:r w:rsidRPr="00B72731">
              <w:rPr>
                <w:rFonts w:ascii="ＭＳ ゴシック" w:eastAsia="ＭＳ ゴシック" w:hAnsi="ＭＳ ゴシック" w:hint="eastAsia"/>
                <w:szCs w:val="21"/>
              </w:rPr>
              <w:t>まん延を経験した府民の防災意識の変化と見直しの現状を把握することを目的とし、本調査結果を踏まえ、より効果的な啓発を行う等の防災対策改善につなげていくことを狙いとする。</w:t>
            </w:r>
          </w:p>
          <w:p w14:paraId="750D4C95" w14:textId="77777777" w:rsidR="00CC247A" w:rsidRPr="00B72731" w:rsidRDefault="00CC247A">
            <w:pPr>
              <w:rPr>
                <w:rFonts w:ascii="ＭＳ ゴシック" w:eastAsia="ＭＳ ゴシック" w:hAnsi="ＭＳ ゴシック"/>
                <w:szCs w:val="21"/>
              </w:rPr>
            </w:pPr>
          </w:p>
          <w:p w14:paraId="1A3FE266" w14:textId="77777777"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t>２．調査項目</w:t>
            </w:r>
          </w:p>
          <w:p w14:paraId="1FDD16AF" w14:textId="77777777" w:rsidR="00B72731" w:rsidRPr="00B72731" w:rsidRDefault="00B72731" w:rsidP="00B72731">
            <w:pPr>
              <w:ind w:firstLineChars="100" w:firstLine="210"/>
              <w:rPr>
                <w:rFonts w:ascii="ＭＳ ゴシック" w:eastAsia="ＭＳ ゴシック" w:hAnsi="ＭＳ ゴシック"/>
                <w:szCs w:val="21"/>
              </w:rPr>
            </w:pPr>
            <w:r w:rsidRPr="00B72731">
              <w:rPr>
                <w:rFonts w:ascii="ＭＳ ゴシック" w:eastAsia="ＭＳ ゴシック" w:hAnsi="ＭＳ ゴシック" w:hint="eastAsia"/>
                <w:szCs w:val="21"/>
              </w:rPr>
              <w:t>自宅周辺の風水害リスク認識と避難行動・意識の関係性</w:t>
            </w:r>
          </w:p>
          <w:p w14:paraId="7FBBF0D1" w14:textId="77777777" w:rsidR="00B72731" w:rsidRPr="00B72731" w:rsidRDefault="00B72731" w:rsidP="00B72731">
            <w:pPr>
              <w:ind w:firstLineChars="100" w:firstLine="210"/>
              <w:rPr>
                <w:rFonts w:ascii="ＭＳ ゴシック" w:eastAsia="ＭＳ ゴシック" w:hAnsi="ＭＳ ゴシック"/>
                <w:szCs w:val="21"/>
              </w:rPr>
            </w:pPr>
            <w:r w:rsidRPr="00B72731">
              <w:rPr>
                <w:rFonts w:ascii="ＭＳ ゴシック" w:eastAsia="ＭＳ ゴシック" w:hAnsi="ＭＳ ゴシック" w:hint="eastAsia"/>
                <w:szCs w:val="21"/>
              </w:rPr>
              <w:t>①自宅周辺の風水害リスクが高いと認識しながら、指定避難所へ避難しない人の傾向</w:t>
            </w:r>
          </w:p>
          <w:p w14:paraId="6812796F" w14:textId="77777777" w:rsidR="00B72731" w:rsidRPr="00B72731" w:rsidRDefault="00B72731" w:rsidP="00B72731">
            <w:pPr>
              <w:ind w:firstLineChars="100" w:firstLine="210"/>
              <w:rPr>
                <w:rFonts w:ascii="ＭＳ ゴシック" w:eastAsia="ＭＳ ゴシック" w:hAnsi="ＭＳ ゴシック"/>
                <w:szCs w:val="21"/>
              </w:rPr>
            </w:pPr>
            <w:r w:rsidRPr="00B72731">
              <w:rPr>
                <w:rFonts w:ascii="ＭＳ ゴシック" w:eastAsia="ＭＳ ゴシック" w:hAnsi="ＭＳ ゴシック" w:hint="eastAsia"/>
                <w:szCs w:val="21"/>
              </w:rPr>
              <w:t>②自宅周辺の風水害リスクが低いと認識しながら、指定避難所へ避難する人の傾向</w:t>
            </w:r>
          </w:p>
          <w:p w14:paraId="27C98CBD" w14:textId="77777777" w:rsidR="00CC247A" w:rsidRDefault="00B72731" w:rsidP="00B72731">
            <w:pPr>
              <w:ind w:leftChars="100" w:left="420" w:hangingChars="100" w:hanging="210"/>
              <w:rPr>
                <w:rFonts w:ascii="ＭＳ ゴシック" w:eastAsia="ＭＳ ゴシック" w:hAnsi="ＭＳ ゴシック"/>
                <w:szCs w:val="21"/>
              </w:rPr>
            </w:pPr>
            <w:r w:rsidRPr="00B72731">
              <w:rPr>
                <w:rFonts w:ascii="ＭＳ ゴシック" w:eastAsia="ＭＳ ゴシック" w:hAnsi="ＭＳ ゴシック" w:hint="eastAsia"/>
                <w:szCs w:val="21"/>
              </w:rPr>
              <w:t>③自宅周辺の風水害リスクが低く、安全な場所にいるときは避難しなくてもいいことを知っている人の避難行動</w:t>
            </w:r>
          </w:p>
          <w:p w14:paraId="7A28FA56" w14:textId="77777777" w:rsidR="00B72731" w:rsidRDefault="00B72731">
            <w:pPr>
              <w:rPr>
                <w:rFonts w:ascii="ＭＳ ゴシック" w:eastAsia="ＭＳ ゴシック" w:hAnsi="ＭＳ ゴシック"/>
                <w:szCs w:val="21"/>
              </w:rPr>
            </w:pPr>
          </w:p>
          <w:p w14:paraId="1118A09E" w14:textId="77777777"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t>３．調査結果</w:t>
            </w:r>
          </w:p>
          <w:p w14:paraId="0F4E26F7" w14:textId="1A375AAB" w:rsidR="0090190B" w:rsidRPr="0034756A" w:rsidRDefault="00B72731" w:rsidP="00905EED">
            <w:pPr>
              <w:ind w:leftChars="100" w:left="420" w:hangingChars="100" w:hanging="210"/>
              <w:rPr>
                <w:rFonts w:ascii="ＭＳ ゴシック" w:eastAsia="ＭＳ ゴシック" w:hAnsi="ＭＳ ゴシック"/>
                <w:szCs w:val="21"/>
              </w:rPr>
            </w:pPr>
            <w:r w:rsidRPr="00B72731">
              <w:rPr>
                <w:rFonts w:ascii="ＭＳ ゴシック" w:eastAsia="ＭＳ ゴシック" w:hAnsi="ＭＳ ゴシック" w:hint="eastAsia"/>
                <w:szCs w:val="21"/>
              </w:rPr>
              <w:t>①</w:t>
            </w:r>
            <w:r w:rsidR="00864297">
              <w:rPr>
                <w:rFonts w:ascii="ＭＳ ゴシック" w:eastAsia="ＭＳ ゴシック" w:hAnsi="ＭＳ ゴシック" w:hint="eastAsia"/>
                <w:szCs w:val="21"/>
              </w:rPr>
              <w:t>自宅周辺の「風水害リスクが高いと思う」方が、「風水害リ</w:t>
            </w:r>
            <w:r w:rsidR="00864297" w:rsidRPr="0034756A">
              <w:rPr>
                <w:rFonts w:ascii="ＭＳ ゴシック" w:eastAsia="ＭＳ ゴシック" w:hAnsi="ＭＳ ゴシック" w:hint="eastAsia"/>
                <w:szCs w:val="21"/>
              </w:rPr>
              <w:t>スクが低いと思う」に比べ、「</w:t>
            </w:r>
            <w:r w:rsidR="0090190B" w:rsidRPr="0034756A">
              <w:rPr>
                <w:rFonts w:ascii="ＭＳ ゴシック" w:eastAsia="ＭＳ ゴシック" w:hAnsi="ＭＳ ゴシック" w:hint="eastAsia"/>
                <w:szCs w:val="21"/>
              </w:rPr>
              <w:t>自宅</w:t>
            </w:r>
            <w:r w:rsidR="00905EED" w:rsidRPr="0034756A">
              <w:rPr>
                <w:rFonts w:ascii="ＭＳ ゴシック" w:eastAsia="ＭＳ ゴシック" w:hAnsi="ＭＳ ゴシック" w:hint="eastAsia"/>
                <w:szCs w:val="21"/>
              </w:rPr>
              <w:t>以外</w:t>
            </w:r>
            <w:r w:rsidR="00864297" w:rsidRPr="0034756A">
              <w:rPr>
                <w:rFonts w:ascii="ＭＳ ゴシック" w:eastAsia="ＭＳ ゴシック" w:hAnsi="ＭＳ ゴシック" w:hint="eastAsia"/>
                <w:szCs w:val="21"/>
              </w:rPr>
              <w:t>」</w:t>
            </w:r>
            <w:r w:rsidR="0090190B" w:rsidRPr="0034756A">
              <w:rPr>
                <w:rFonts w:ascii="ＭＳ ゴシック" w:eastAsia="ＭＳ ゴシック" w:hAnsi="ＭＳ ゴシック" w:hint="eastAsia"/>
                <w:szCs w:val="21"/>
              </w:rPr>
              <w:t>に避難すると思う割合</w:t>
            </w:r>
            <w:r w:rsidR="0071590E" w:rsidRPr="0034756A">
              <w:rPr>
                <w:rFonts w:ascii="ＭＳ ゴシック" w:eastAsia="ＭＳ ゴシック" w:hAnsi="ＭＳ ゴシック" w:hint="eastAsia"/>
                <w:szCs w:val="21"/>
              </w:rPr>
              <w:t>が</w:t>
            </w:r>
            <w:r w:rsidR="00905EED" w:rsidRPr="0034756A">
              <w:rPr>
                <w:rFonts w:ascii="ＭＳ ゴシック" w:eastAsia="ＭＳ ゴシック" w:hAnsi="ＭＳ ゴシック" w:hint="eastAsia"/>
                <w:szCs w:val="21"/>
              </w:rPr>
              <w:t>高かった（図表</w:t>
            </w:r>
            <w:r w:rsidR="005A32F3" w:rsidRPr="0034756A">
              <w:rPr>
                <w:rFonts w:ascii="ＭＳ ゴシック" w:eastAsia="ＭＳ ゴシック" w:hAnsi="ＭＳ ゴシック" w:hint="eastAsia"/>
                <w:szCs w:val="21"/>
              </w:rPr>
              <w:t>2-3-2</w:t>
            </w:r>
            <w:r w:rsidR="00905EED" w:rsidRPr="0034756A">
              <w:rPr>
                <w:rFonts w:ascii="ＭＳ ゴシック" w:eastAsia="ＭＳ ゴシック" w:hAnsi="ＭＳ ゴシック" w:hint="eastAsia"/>
                <w:szCs w:val="21"/>
              </w:rPr>
              <w:t>）</w:t>
            </w:r>
            <w:r w:rsidR="00864297" w:rsidRPr="0034756A">
              <w:rPr>
                <w:rFonts w:ascii="ＭＳ ゴシック" w:eastAsia="ＭＳ ゴシック" w:hAnsi="ＭＳ ゴシック" w:hint="eastAsia"/>
                <w:szCs w:val="21"/>
              </w:rPr>
              <w:t>が、</w:t>
            </w:r>
            <w:r w:rsidR="007F2EC7" w:rsidRPr="0034756A">
              <w:rPr>
                <w:rFonts w:ascii="ＭＳ ゴシック" w:eastAsia="ＭＳ ゴシック" w:hAnsi="ＭＳ ゴシック" w:hint="eastAsia"/>
                <w:szCs w:val="21"/>
              </w:rPr>
              <w:t>指定避難所に避難しない理由</w:t>
            </w:r>
            <w:r w:rsidR="00864297" w:rsidRPr="0034756A">
              <w:rPr>
                <w:rFonts w:ascii="ＭＳ ゴシック" w:eastAsia="ＭＳ ゴシック" w:hAnsi="ＭＳ ゴシック" w:hint="eastAsia"/>
                <w:szCs w:val="21"/>
              </w:rPr>
              <w:t>は</w:t>
            </w:r>
            <w:r w:rsidR="007F2EC7" w:rsidRPr="0034756A">
              <w:rPr>
                <w:rFonts w:ascii="ＭＳ ゴシック" w:eastAsia="ＭＳ ゴシック" w:hAnsi="ＭＳ ゴシック" w:hint="eastAsia"/>
                <w:szCs w:val="21"/>
              </w:rPr>
              <w:t>、「自宅の方が安全だと思うから」</w:t>
            </w:r>
            <w:r w:rsidR="006D324D" w:rsidRPr="0034756A">
              <w:rPr>
                <w:rFonts w:ascii="ＭＳ ゴシック" w:eastAsia="ＭＳ ゴシック" w:hAnsi="ＭＳ ゴシック" w:hint="eastAsia"/>
                <w:szCs w:val="21"/>
              </w:rPr>
              <w:t>の</w:t>
            </w:r>
            <w:r w:rsidR="007F2EC7" w:rsidRPr="0034756A">
              <w:rPr>
                <w:rFonts w:ascii="ＭＳ ゴシック" w:eastAsia="ＭＳ ゴシック" w:hAnsi="ＭＳ ゴシック" w:hint="eastAsia"/>
                <w:szCs w:val="21"/>
              </w:rPr>
              <w:t>割合が</w:t>
            </w:r>
            <w:r w:rsidR="006D324D" w:rsidRPr="0034756A">
              <w:rPr>
                <w:rFonts w:ascii="ＭＳ ゴシック" w:eastAsia="ＭＳ ゴシック" w:hAnsi="ＭＳ ゴシック" w:hint="eastAsia"/>
                <w:szCs w:val="21"/>
              </w:rPr>
              <w:t>最も</w:t>
            </w:r>
            <w:r w:rsidR="007F2EC7" w:rsidRPr="0034756A">
              <w:rPr>
                <w:rFonts w:ascii="ＭＳ ゴシック" w:eastAsia="ＭＳ ゴシック" w:hAnsi="ＭＳ ゴシック" w:hint="eastAsia"/>
                <w:szCs w:val="21"/>
              </w:rPr>
              <w:t>高かった。</w:t>
            </w:r>
            <w:r w:rsidR="00905EED" w:rsidRPr="0034756A">
              <w:rPr>
                <w:rFonts w:ascii="ＭＳ ゴシック" w:eastAsia="ＭＳ ゴシック" w:hAnsi="ＭＳ ゴシック" w:hint="eastAsia"/>
                <w:szCs w:val="21"/>
              </w:rPr>
              <w:t>（図表</w:t>
            </w:r>
            <w:r w:rsidR="005A32F3" w:rsidRPr="0034756A">
              <w:rPr>
                <w:rFonts w:ascii="ＭＳ ゴシック" w:eastAsia="ＭＳ ゴシック" w:hAnsi="ＭＳ ゴシック" w:hint="eastAsia"/>
                <w:szCs w:val="21"/>
              </w:rPr>
              <w:t>2-3-3</w:t>
            </w:r>
            <w:r w:rsidR="00905EED" w:rsidRPr="0034756A">
              <w:rPr>
                <w:rFonts w:ascii="ＭＳ ゴシック" w:eastAsia="ＭＳ ゴシック" w:hAnsi="ＭＳ ゴシック" w:hint="eastAsia"/>
                <w:szCs w:val="21"/>
              </w:rPr>
              <w:t>）</w:t>
            </w:r>
          </w:p>
          <w:p w14:paraId="6E63BE63" w14:textId="22326446" w:rsidR="00B72731" w:rsidRDefault="00B72731" w:rsidP="0071590E">
            <w:pPr>
              <w:ind w:leftChars="100" w:left="420" w:hangingChars="100" w:hanging="210"/>
              <w:rPr>
                <w:rFonts w:ascii="ＭＳ ゴシック" w:eastAsia="ＭＳ ゴシック" w:hAnsi="ＭＳ ゴシック"/>
                <w:szCs w:val="21"/>
              </w:rPr>
            </w:pPr>
            <w:r w:rsidRPr="0034756A">
              <w:rPr>
                <w:rFonts w:ascii="ＭＳ ゴシック" w:eastAsia="ＭＳ ゴシック" w:hAnsi="ＭＳ ゴシック" w:hint="eastAsia"/>
                <w:szCs w:val="21"/>
              </w:rPr>
              <w:t>②</w:t>
            </w:r>
            <w:r w:rsidR="0034555A" w:rsidRPr="0034756A">
              <w:rPr>
                <w:rFonts w:ascii="ＭＳ ゴシック" w:eastAsia="ＭＳ ゴシック" w:hAnsi="ＭＳ ゴシック" w:hint="eastAsia"/>
                <w:szCs w:val="21"/>
              </w:rPr>
              <w:t>自宅周辺の「風水害リスクが低いと思う人」が</w:t>
            </w:r>
            <w:r w:rsidR="007F2EC7" w:rsidRPr="0034756A">
              <w:rPr>
                <w:rFonts w:ascii="ＭＳ ゴシック" w:eastAsia="ＭＳ ゴシック" w:hAnsi="ＭＳ ゴシック" w:hint="eastAsia"/>
                <w:szCs w:val="21"/>
              </w:rPr>
              <w:t>指定避難所に避難する</w:t>
            </w:r>
            <w:r w:rsidR="007F2EC7">
              <w:rPr>
                <w:rFonts w:ascii="ＭＳ ゴシック" w:eastAsia="ＭＳ ゴシック" w:hAnsi="ＭＳ ゴシック" w:hint="eastAsia"/>
                <w:szCs w:val="21"/>
              </w:rPr>
              <w:t>理由</w:t>
            </w:r>
            <w:r w:rsidR="00864297">
              <w:rPr>
                <w:rFonts w:ascii="ＭＳ ゴシック" w:eastAsia="ＭＳ ゴシック" w:hAnsi="ＭＳ ゴシック" w:hint="eastAsia"/>
                <w:szCs w:val="21"/>
              </w:rPr>
              <w:t>は</w:t>
            </w:r>
            <w:r w:rsidR="007F2EC7">
              <w:rPr>
                <w:rFonts w:ascii="ＭＳ ゴシック" w:eastAsia="ＭＳ ゴシック" w:hAnsi="ＭＳ ゴシック" w:hint="eastAsia"/>
                <w:szCs w:val="21"/>
              </w:rPr>
              <w:t>、</w:t>
            </w:r>
            <w:r w:rsidR="006D324D">
              <w:rPr>
                <w:rFonts w:ascii="ＭＳ ゴシック" w:eastAsia="ＭＳ ゴシック" w:hAnsi="ＭＳ ゴシック" w:hint="eastAsia"/>
                <w:szCs w:val="21"/>
              </w:rPr>
              <w:t>「</w:t>
            </w:r>
            <w:r w:rsidR="007F2EC7">
              <w:rPr>
                <w:rFonts w:ascii="ＭＳ ゴシック" w:eastAsia="ＭＳ ゴシック" w:hAnsi="ＭＳ ゴシック" w:hint="eastAsia"/>
                <w:szCs w:val="21"/>
              </w:rPr>
              <w:t>自宅よりも安全だと思うから</w:t>
            </w:r>
            <w:r w:rsidR="006D324D">
              <w:rPr>
                <w:rFonts w:ascii="ＭＳ ゴシック" w:eastAsia="ＭＳ ゴシック" w:hAnsi="ＭＳ ゴシック" w:hint="eastAsia"/>
                <w:szCs w:val="21"/>
              </w:rPr>
              <w:t>」の</w:t>
            </w:r>
            <w:r w:rsidR="007F2EC7">
              <w:rPr>
                <w:rFonts w:ascii="ＭＳ ゴシック" w:eastAsia="ＭＳ ゴシック" w:hAnsi="ＭＳ ゴシック" w:hint="eastAsia"/>
                <w:szCs w:val="21"/>
              </w:rPr>
              <w:t>割合が</w:t>
            </w:r>
            <w:r w:rsidR="006D324D">
              <w:rPr>
                <w:rFonts w:ascii="ＭＳ ゴシック" w:eastAsia="ＭＳ ゴシック" w:hAnsi="ＭＳ ゴシック" w:hint="eastAsia"/>
                <w:szCs w:val="21"/>
              </w:rPr>
              <w:t>最も</w:t>
            </w:r>
            <w:r w:rsidR="007F2EC7">
              <w:rPr>
                <w:rFonts w:ascii="ＭＳ ゴシック" w:eastAsia="ＭＳ ゴシック" w:hAnsi="ＭＳ ゴシック" w:hint="eastAsia"/>
                <w:szCs w:val="21"/>
              </w:rPr>
              <w:t>高かった。</w:t>
            </w:r>
            <w:r w:rsidR="00905EED">
              <w:rPr>
                <w:rFonts w:ascii="ＭＳ ゴシック" w:eastAsia="ＭＳ ゴシック" w:hAnsi="ＭＳ ゴシック" w:hint="eastAsia"/>
                <w:szCs w:val="21"/>
              </w:rPr>
              <w:t>（図表2-2-3）</w:t>
            </w:r>
          </w:p>
          <w:p w14:paraId="038BD6ED" w14:textId="429689B4" w:rsidR="006D324D" w:rsidRDefault="00B72731" w:rsidP="0071590E">
            <w:pPr>
              <w:ind w:leftChars="100" w:left="420" w:hangingChars="100" w:hanging="210"/>
              <w:rPr>
                <w:rFonts w:ascii="ＭＳ ゴシック" w:eastAsia="ＭＳ ゴシック" w:hAnsi="ＭＳ ゴシック"/>
                <w:szCs w:val="21"/>
              </w:rPr>
            </w:pPr>
            <w:r w:rsidRPr="00B72731">
              <w:rPr>
                <w:rFonts w:ascii="ＭＳ ゴシック" w:eastAsia="ＭＳ ゴシック" w:hAnsi="ＭＳ ゴシック" w:hint="eastAsia"/>
                <w:szCs w:val="21"/>
              </w:rPr>
              <w:t>③</w:t>
            </w:r>
            <w:r w:rsidR="006D324D" w:rsidRPr="006D324D">
              <w:rPr>
                <w:rFonts w:ascii="ＭＳ ゴシック" w:eastAsia="ＭＳ ゴシック" w:hAnsi="ＭＳ ゴシック" w:hint="eastAsia"/>
                <w:szCs w:val="21"/>
              </w:rPr>
              <w:t>指定避難所へ避難について、</w:t>
            </w:r>
            <w:r w:rsidR="006D324D">
              <w:rPr>
                <w:rFonts w:ascii="ＭＳ ゴシック" w:eastAsia="ＭＳ ゴシック" w:hAnsi="ＭＳ ゴシック" w:hint="eastAsia"/>
                <w:szCs w:val="21"/>
              </w:rPr>
              <w:t>安全な場所にいるときは指定避難所に避難しなくてもいいということ</w:t>
            </w:r>
            <w:r w:rsidR="0071590E">
              <w:rPr>
                <w:rFonts w:ascii="ＭＳ ゴシック" w:eastAsia="ＭＳ ゴシック" w:hAnsi="ＭＳ ゴシック" w:hint="eastAsia"/>
                <w:szCs w:val="21"/>
              </w:rPr>
              <w:t>を知っているか否か</w:t>
            </w:r>
            <w:r w:rsidR="006D324D">
              <w:rPr>
                <w:rFonts w:ascii="ＭＳ ゴシック" w:eastAsia="ＭＳ ゴシック" w:hAnsi="ＭＳ ゴシック" w:hint="eastAsia"/>
                <w:szCs w:val="21"/>
              </w:rPr>
              <w:t>による統計的有意差は見られなかった。</w:t>
            </w:r>
            <w:r w:rsidR="00905EED">
              <w:rPr>
                <w:rFonts w:ascii="ＭＳ ゴシック" w:eastAsia="ＭＳ ゴシック" w:hAnsi="ＭＳ ゴシック" w:hint="eastAsia"/>
                <w:szCs w:val="21"/>
              </w:rPr>
              <w:t>（図表3-2）</w:t>
            </w:r>
          </w:p>
        </w:tc>
      </w:tr>
    </w:tbl>
    <w:p w14:paraId="2EC39C23" w14:textId="77777777" w:rsidR="00CC247A" w:rsidRDefault="00C82B6B">
      <w:pPr>
        <w:ind w:leftChars="-1" w:left="-2"/>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（注）</w:t>
      </w:r>
    </w:p>
    <w:p w14:paraId="2149C72E" w14:textId="77777777" w:rsidR="00CC247A" w:rsidRDefault="00C82B6B">
      <w:pPr>
        <w:spacing w:line="360" w:lineRule="exact"/>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おおさかＱネット」の回答者は、民間調査会社のインターネットユーザ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ただし、性別、年齢、地域に関しては、直近の国勢調査結果の大阪府の構成比に合わせている。</w:t>
      </w:r>
    </w:p>
    <w:p w14:paraId="266AE8BC" w14:textId="77777777" w:rsidR="00CC247A" w:rsidRDefault="00C82B6B">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２．割合を百分率で表示する場合は、小数点第２位を四捨五入した。四捨五入の結果、個々の比率の合計と全体を示す数値とが一致しないことがある。</w:t>
      </w:r>
    </w:p>
    <w:p w14:paraId="6E6F3089" w14:textId="77777777" w:rsidR="00CC247A" w:rsidRDefault="00C82B6B">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３．図表中の表記の語句は、短縮・簡略化している場合がある。</w:t>
      </w:r>
    </w:p>
    <w:p w14:paraId="3AA5F979" w14:textId="77777777" w:rsidR="00CC247A" w:rsidRDefault="00C82B6B">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４．図表中の上段の数値は人数(ｎ)、下段の数値は割合(％)を示す。</w:t>
      </w:r>
    </w:p>
    <w:p w14:paraId="67813A0F" w14:textId="3FD268B9" w:rsidR="008364A3" w:rsidRDefault="00C82B6B" w:rsidP="00864297">
      <w:pPr>
        <w:ind w:leftChars="13" w:left="226" w:hangingChars="95" w:hanging="199"/>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szCs w:val="21"/>
        </w:rPr>
        <w:t>５．図表下にカイ２乗検定の値（ｐ値）を記載しているものは、信頼度５％水準で統計上の有意差がみられたもの。</w:t>
      </w:r>
      <w:r w:rsidR="0071590E" w:rsidRPr="0071590E">
        <w:rPr>
          <w:rFonts w:ascii="ＭＳ ゴシック" w:eastAsia="ＭＳ ゴシック" w:hAnsi="ＭＳ ゴシック" w:cs="Times New Roman" w:hint="eastAsia"/>
          <w:szCs w:val="21"/>
        </w:rPr>
        <w:t>複数回答のクロス集計については、カイ２乗検定を行っていない。</w:t>
      </w:r>
      <w:r w:rsidR="008364A3">
        <w:rPr>
          <w:rFonts w:ascii="ＭＳ ゴシック" w:eastAsia="ＭＳ ゴシック" w:hAnsi="ＭＳ ゴシック" w:cs="Times New Roman"/>
          <w:b/>
          <w:szCs w:val="21"/>
        </w:rPr>
        <w:br w:type="page"/>
      </w:r>
    </w:p>
    <w:p w14:paraId="639D4968" w14:textId="24454677" w:rsidR="00CC247A" w:rsidRDefault="00B72731">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lastRenderedPageBreak/>
        <w:t>１．</w:t>
      </w:r>
      <w:r w:rsidR="008A2162">
        <w:rPr>
          <w:rFonts w:ascii="ＭＳ ゴシック" w:eastAsia="ＭＳ ゴシック" w:hAnsi="ＭＳ ゴシック" w:hint="eastAsia"/>
          <w:b/>
          <w:szCs w:val="21"/>
          <w:u w:val="single"/>
        </w:rPr>
        <w:t>（参考）</w:t>
      </w:r>
      <w:r w:rsidRPr="00B72731">
        <w:rPr>
          <w:rFonts w:ascii="ＭＳ ゴシック" w:eastAsia="ＭＳ ゴシック" w:hAnsi="ＭＳ ゴシック" w:hint="eastAsia"/>
          <w:b/>
          <w:szCs w:val="21"/>
          <w:u w:val="single"/>
        </w:rPr>
        <w:t>ハザードマップの</w:t>
      </w:r>
      <w:r w:rsidR="00603523">
        <w:rPr>
          <w:rFonts w:ascii="ＭＳ ゴシック" w:eastAsia="ＭＳ ゴシック" w:hAnsi="ＭＳ ゴシック" w:hint="eastAsia"/>
          <w:b/>
          <w:szCs w:val="21"/>
          <w:u w:val="single"/>
        </w:rPr>
        <w:t>理解</w:t>
      </w:r>
      <w:r w:rsidRPr="00B72731">
        <w:rPr>
          <w:rFonts w:ascii="ＭＳ ゴシック" w:eastAsia="ＭＳ ゴシック" w:hAnsi="ＭＳ ゴシック" w:hint="eastAsia"/>
          <w:b/>
          <w:szCs w:val="21"/>
          <w:u w:val="single"/>
        </w:rPr>
        <w:t>度と</w:t>
      </w:r>
      <w:r w:rsidR="00C435E9">
        <w:rPr>
          <w:rFonts w:ascii="ＭＳ ゴシック" w:eastAsia="ＭＳ ゴシック" w:hAnsi="ＭＳ ゴシック" w:hint="eastAsia"/>
          <w:b/>
          <w:szCs w:val="21"/>
          <w:u w:val="single"/>
        </w:rPr>
        <w:t>自宅周辺の</w:t>
      </w:r>
      <w:r w:rsidRPr="00B72731">
        <w:rPr>
          <w:rFonts w:ascii="ＭＳ ゴシック" w:eastAsia="ＭＳ ゴシック" w:hAnsi="ＭＳ ゴシック" w:hint="eastAsia"/>
          <w:b/>
          <w:szCs w:val="21"/>
          <w:u w:val="single"/>
        </w:rPr>
        <w:t>風水害リスクの認識</w:t>
      </w:r>
    </w:p>
    <w:p w14:paraId="24161391" w14:textId="35164FE7" w:rsidR="00CC247A" w:rsidRDefault="008A216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ハザードマップ</w:t>
      </w:r>
      <w:r w:rsidR="00C82B6B">
        <w:rPr>
          <w:rFonts w:ascii="ＭＳ ゴシック" w:eastAsia="ＭＳ ゴシック" w:hAnsi="ＭＳ ゴシック" w:hint="eastAsia"/>
          <w:szCs w:val="21"/>
        </w:rPr>
        <w:t>の</w:t>
      </w:r>
      <w:r w:rsidR="00603523">
        <w:rPr>
          <w:rFonts w:ascii="ＭＳ ゴシック" w:eastAsia="ＭＳ ゴシック" w:hAnsi="ＭＳ ゴシック" w:hint="eastAsia"/>
          <w:szCs w:val="21"/>
        </w:rPr>
        <w:t>理解</w:t>
      </w:r>
      <w:r w:rsidR="00C82B6B">
        <w:rPr>
          <w:rFonts w:ascii="ＭＳ ゴシック" w:eastAsia="ＭＳ ゴシック" w:hAnsi="ＭＳ ゴシック" w:hint="eastAsia"/>
          <w:szCs w:val="21"/>
        </w:rPr>
        <w:t>度</w:t>
      </w:r>
      <w:r>
        <w:rPr>
          <w:rFonts w:ascii="ＭＳ ゴシック" w:eastAsia="ＭＳ ゴシック" w:hAnsi="ＭＳ ゴシック" w:hint="eastAsia"/>
          <w:szCs w:val="21"/>
        </w:rPr>
        <w:t>と自宅周辺の風水害リスク認識</w:t>
      </w:r>
      <w:r w:rsidR="00C82B6B">
        <w:rPr>
          <w:rFonts w:ascii="ＭＳ ゴシック" w:eastAsia="ＭＳ ゴシック" w:hAnsi="ＭＳ ゴシック" w:hint="eastAsia"/>
          <w:szCs w:val="21"/>
        </w:rPr>
        <w:t>について調査し、性</w:t>
      </w:r>
      <w:r w:rsidR="003B7F85">
        <w:rPr>
          <w:rFonts w:ascii="ＭＳ ゴシック" w:eastAsia="ＭＳ ゴシック" w:hAnsi="ＭＳ ゴシック" w:hint="eastAsia"/>
          <w:szCs w:val="21"/>
        </w:rPr>
        <w:t>・</w:t>
      </w:r>
      <w:r>
        <w:rPr>
          <w:rFonts w:ascii="ＭＳ ゴシック" w:eastAsia="ＭＳ ゴシック" w:hAnsi="ＭＳ ゴシック" w:hint="eastAsia"/>
          <w:szCs w:val="21"/>
        </w:rPr>
        <w:t>年代別</w:t>
      </w:r>
      <w:r w:rsidR="00C82B6B">
        <w:rPr>
          <w:rFonts w:ascii="ＭＳ ゴシック" w:eastAsia="ＭＳ ゴシック" w:hAnsi="ＭＳ ゴシック" w:hint="eastAsia"/>
          <w:szCs w:val="21"/>
        </w:rPr>
        <w:t>で</w:t>
      </w:r>
      <w:r w:rsidR="00603523">
        <w:rPr>
          <w:rFonts w:ascii="ＭＳ ゴシック" w:eastAsia="ＭＳ ゴシック" w:hAnsi="ＭＳ ゴシック" w:hint="eastAsia"/>
          <w:szCs w:val="21"/>
        </w:rPr>
        <w:t>理解</w:t>
      </w:r>
      <w:r w:rsidR="00C82B6B">
        <w:rPr>
          <w:rFonts w:ascii="ＭＳ ゴシック" w:eastAsia="ＭＳ ゴシック" w:hAnsi="ＭＳ ゴシック" w:hint="eastAsia"/>
          <w:szCs w:val="21"/>
        </w:rPr>
        <w:t>度</w:t>
      </w:r>
      <w:r>
        <w:rPr>
          <w:rFonts w:ascii="ＭＳ ゴシック" w:eastAsia="ＭＳ ゴシック" w:hAnsi="ＭＳ ゴシック" w:hint="eastAsia"/>
          <w:szCs w:val="21"/>
        </w:rPr>
        <w:t>・認識</w:t>
      </w:r>
      <w:r w:rsidR="00C82B6B">
        <w:rPr>
          <w:rFonts w:ascii="ＭＳ ゴシック" w:eastAsia="ＭＳ ゴシック" w:hAnsi="ＭＳ ゴシック" w:hint="eastAsia"/>
          <w:szCs w:val="21"/>
        </w:rPr>
        <w:t>に差があるか分析した。</w:t>
      </w:r>
    </w:p>
    <w:p w14:paraId="7DF97405" w14:textId="77777777" w:rsidR="00CC247A" w:rsidRPr="008A2162" w:rsidRDefault="00CC247A">
      <w:pPr>
        <w:rPr>
          <w:rFonts w:ascii="ＭＳ ゴシック" w:eastAsia="ＭＳ ゴシック" w:hAnsi="ＭＳ ゴシック"/>
          <w:szCs w:val="21"/>
        </w:rPr>
      </w:pPr>
    </w:p>
    <w:p w14:paraId="65E4D58E" w14:textId="4EEBEF53" w:rsidR="00CC247A" w:rsidRPr="007E396A" w:rsidRDefault="00C82B6B">
      <w:pPr>
        <w:rPr>
          <w:rFonts w:ascii="ＭＳ ゴシック" w:eastAsia="ＭＳ ゴシック" w:hAnsi="ＭＳ ゴシック"/>
          <w:b/>
          <w:szCs w:val="21"/>
        </w:rPr>
      </w:pPr>
      <w:r w:rsidRPr="007E396A">
        <w:rPr>
          <w:rFonts w:ascii="ＭＳ ゴシック" w:eastAsia="ＭＳ ゴシック" w:hAnsi="ＭＳ ゴシック" w:hint="eastAsia"/>
          <w:b/>
          <w:szCs w:val="21"/>
        </w:rPr>
        <w:t>1</w:t>
      </w:r>
      <w:r w:rsidRPr="007E396A">
        <w:rPr>
          <w:rFonts w:ascii="ＭＳ ゴシック" w:eastAsia="ＭＳ ゴシック" w:hAnsi="ＭＳ ゴシック"/>
          <w:b/>
          <w:szCs w:val="21"/>
        </w:rPr>
        <w:t>-1</w:t>
      </w:r>
      <w:r w:rsidRPr="007E396A">
        <w:rPr>
          <w:rFonts w:ascii="ＭＳ ゴシック" w:eastAsia="ＭＳ ゴシック" w:hAnsi="ＭＳ ゴシック" w:hint="eastAsia"/>
          <w:b/>
          <w:szCs w:val="21"/>
        </w:rPr>
        <w:t xml:space="preserve">　</w:t>
      </w:r>
      <w:r w:rsidR="008A2162" w:rsidRPr="007E396A">
        <w:rPr>
          <w:rFonts w:ascii="ＭＳ ゴシック" w:eastAsia="ＭＳ ゴシック" w:hAnsi="ＭＳ ゴシック" w:hint="eastAsia"/>
          <w:b/>
          <w:szCs w:val="21"/>
        </w:rPr>
        <w:t>ハザードマップ</w:t>
      </w:r>
      <w:r w:rsidRPr="007E396A">
        <w:rPr>
          <w:rFonts w:ascii="ＭＳ ゴシック" w:eastAsia="ＭＳ ゴシック" w:hAnsi="ＭＳ ゴシック" w:hint="eastAsia"/>
          <w:b/>
          <w:szCs w:val="21"/>
        </w:rPr>
        <w:t>の</w:t>
      </w:r>
      <w:r w:rsidR="00603523">
        <w:rPr>
          <w:rFonts w:ascii="ＭＳ ゴシック" w:eastAsia="ＭＳ ゴシック" w:hAnsi="ＭＳ ゴシック" w:hint="eastAsia"/>
          <w:b/>
          <w:szCs w:val="21"/>
        </w:rPr>
        <w:t>理解</w:t>
      </w:r>
      <w:r w:rsidRPr="007E396A">
        <w:rPr>
          <w:rFonts w:ascii="ＭＳ ゴシック" w:eastAsia="ＭＳ ゴシック" w:hAnsi="ＭＳ ゴシック" w:hint="eastAsia"/>
          <w:b/>
          <w:szCs w:val="21"/>
        </w:rPr>
        <w:t>度</w:t>
      </w:r>
    </w:p>
    <w:p w14:paraId="16E19E9A" w14:textId="3434A4BD" w:rsidR="00CC247A" w:rsidRPr="007E396A" w:rsidRDefault="007E396A" w:rsidP="007E396A">
      <w:pPr>
        <w:ind w:left="210" w:hangingChars="100" w:hanging="210"/>
        <w:rPr>
          <w:rFonts w:ascii="ＭＳ ゴシック" w:eastAsia="ＭＳ ゴシック" w:hAnsi="ＭＳ ゴシック"/>
          <w:szCs w:val="21"/>
        </w:rPr>
      </w:pPr>
      <w:r w:rsidRPr="007E396A">
        <w:rPr>
          <w:rFonts w:ascii="ＭＳ ゴシック" w:eastAsia="ＭＳ ゴシック" w:hAnsi="ＭＳ ゴシック" w:hint="eastAsia"/>
          <w:szCs w:val="21"/>
        </w:rPr>
        <w:t xml:space="preserve">◆　</w:t>
      </w:r>
      <w:r w:rsidR="00C82B6B" w:rsidRPr="007E396A">
        <w:rPr>
          <w:rFonts w:ascii="ＭＳ ゴシック" w:eastAsia="ＭＳ ゴシック" w:hAnsi="ＭＳ ゴシック" w:hint="eastAsia"/>
          <w:szCs w:val="21"/>
        </w:rPr>
        <w:t>「</w:t>
      </w:r>
      <w:r w:rsidR="002D2AE4" w:rsidRPr="007E396A">
        <w:rPr>
          <w:rFonts w:ascii="ＭＳ ゴシック" w:eastAsia="ＭＳ ゴシック" w:hAnsi="ＭＳ ゴシック" w:hint="eastAsia"/>
          <w:szCs w:val="21"/>
        </w:rPr>
        <w:t>見たことがあり、内容をよく理解している</w:t>
      </w:r>
      <w:r w:rsidR="00C82B6B" w:rsidRPr="007E396A">
        <w:rPr>
          <w:rFonts w:ascii="ＭＳ ゴシック" w:eastAsia="ＭＳ ゴシック" w:hAnsi="ＭＳ ゴシック" w:hint="eastAsia"/>
          <w:szCs w:val="21"/>
        </w:rPr>
        <w:t>（</w:t>
      </w:r>
      <w:r w:rsidR="002D2AE4" w:rsidRPr="007E396A">
        <w:rPr>
          <w:rFonts w:ascii="ＭＳ ゴシック" w:eastAsia="ＭＳ ゴシック" w:hAnsi="ＭＳ ゴシック" w:hint="eastAsia"/>
          <w:szCs w:val="21"/>
        </w:rPr>
        <w:t>11.0</w:t>
      </w:r>
      <w:r w:rsidR="00173285" w:rsidRPr="007E396A">
        <w:rPr>
          <w:rFonts w:ascii="ＭＳ ゴシック" w:eastAsia="ＭＳ ゴシック" w:hAnsi="ＭＳ ゴシック" w:hint="eastAsia"/>
          <w:szCs w:val="21"/>
        </w:rPr>
        <w:t>％）」・「</w:t>
      </w:r>
      <w:r w:rsidR="002D2AE4" w:rsidRPr="007E396A">
        <w:rPr>
          <w:rFonts w:ascii="ＭＳ ゴシック" w:eastAsia="ＭＳ ゴシック" w:hAnsi="ＭＳ ゴシック" w:hint="eastAsia"/>
          <w:szCs w:val="21"/>
        </w:rPr>
        <w:t>見たことがあり、内容をだいたい理解している</w:t>
      </w:r>
      <w:r w:rsidR="00C82B6B" w:rsidRPr="007E396A">
        <w:rPr>
          <w:rFonts w:ascii="ＭＳ ゴシック" w:eastAsia="ＭＳ ゴシック" w:hAnsi="ＭＳ ゴシック" w:hint="eastAsia"/>
          <w:szCs w:val="21"/>
        </w:rPr>
        <w:t>（</w:t>
      </w:r>
      <w:r w:rsidR="002D2AE4" w:rsidRPr="007E396A">
        <w:rPr>
          <w:rFonts w:ascii="ＭＳ ゴシック" w:eastAsia="ＭＳ ゴシック" w:hAnsi="ＭＳ ゴシック" w:hint="eastAsia"/>
          <w:szCs w:val="21"/>
        </w:rPr>
        <w:t>33.8</w:t>
      </w:r>
      <w:r w:rsidR="00C82B6B" w:rsidRPr="007E396A">
        <w:rPr>
          <w:rFonts w:ascii="ＭＳ ゴシック" w:eastAsia="ＭＳ ゴシック" w:hAnsi="ＭＳ ゴシック" w:hint="eastAsia"/>
          <w:szCs w:val="21"/>
        </w:rPr>
        <w:t>％）」を合わせた</w:t>
      </w:r>
      <w:r w:rsidR="00C82B6B" w:rsidRPr="007E396A">
        <w:rPr>
          <w:rFonts w:ascii="ＭＳ ゴシック" w:eastAsia="ＭＳ ゴシック" w:hAnsi="ＭＳ ゴシック" w:hint="eastAsia"/>
          <w:b/>
          <w:szCs w:val="21"/>
        </w:rPr>
        <w:t>【</w:t>
      </w:r>
      <w:r w:rsidR="002D2AE4" w:rsidRPr="007E396A">
        <w:rPr>
          <w:rFonts w:ascii="ＭＳ ゴシック" w:eastAsia="ＭＳ ゴシック" w:hAnsi="ＭＳ ゴシック" w:hint="eastAsia"/>
          <w:b/>
          <w:szCs w:val="21"/>
        </w:rPr>
        <w:t>理解している</w:t>
      </w:r>
      <w:r w:rsidR="00C82B6B" w:rsidRPr="007E396A">
        <w:rPr>
          <w:rFonts w:ascii="ＭＳ ゴシック" w:eastAsia="ＭＳ ゴシック" w:hAnsi="ＭＳ ゴシック" w:hint="eastAsia"/>
          <w:b/>
          <w:szCs w:val="21"/>
        </w:rPr>
        <w:t>】が</w:t>
      </w:r>
      <w:r w:rsidR="002D2AE4" w:rsidRPr="007E396A">
        <w:rPr>
          <w:rFonts w:ascii="ＭＳ ゴシック" w:eastAsia="ＭＳ ゴシック" w:hAnsi="ＭＳ ゴシック" w:hint="eastAsia"/>
          <w:b/>
          <w:szCs w:val="21"/>
        </w:rPr>
        <w:t>44.8</w:t>
      </w:r>
      <w:r w:rsidR="00C82B6B" w:rsidRPr="007E396A">
        <w:rPr>
          <w:rFonts w:ascii="ＭＳ ゴシック" w:eastAsia="ＭＳ ゴシック" w:hAnsi="ＭＳ ゴシック" w:hint="eastAsia"/>
          <w:b/>
          <w:szCs w:val="21"/>
        </w:rPr>
        <w:t>％</w:t>
      </w:r>
      <w:r w:rsidR="00173285" w:rsidRPr="007E396A">
        <w:rPr>
          <w:rFonts w:ascii="ＭＳ ゴシック" w:eastAsia="ＭＳ ゴシック" w:hAnsi="ＭＳ ゴシック" w:hint="eastAsia"/>
          <w:szCs w:val="21"/>
        </w:rPr>
        <w:t>、「見たことはあるが、内容は覚えていない（27.7％）」・「知っているが見たことがない（19.0％）」</w:t>
      </w:r>
      <w:r w:rsidR="00BC7081">
        <w:rPr>
          <w:rFonts w:ascii="ＭＳ ゴシック" w:eastAsia="ＭＳ ゴシック" w:hAnsi="ＭＳ ゴシック" w:hint="eastAsia"/>
          <w:szCs w:val="21"/>
        </w:rPr>
        <w:t>・</w:t>
      </w:r>
      <w:r w:rsidR="00173285" w:rsidRPr="007E396A">
        <w:rPr>
          <w:rFonts w:ascii="ＭＳ ゴシック" w:eastAsia="ＭＳ ゴシック" w:hAnsi="ＭＳ ゴシック" w:hint="eastAsia"/>
          <w:szCs w:val="21"/>
        </w:rPr>
        <w:t>「ハザードマップを知らない（8.5％）」を合わせた</w:t>
      </w:r>
      <w:r w:rsidR="00173285" w:rsidRPr="007E396A">
        <w:rPr>
          <w:rFonts w:ascii="ＭＳ ゴシック" w:eastAsia="ＭＳ ゴシック" w:hAnsi="ＭＳ ゴシック" w:hint="eastAsia"/>
          <w:b/>
          <w:szCs w:val="21"/>
        </w:rPr>
        <w:t>【理解していない・知らない】が55.2％</w:t>
      </w:r>
      <w:r w:rsidR="00C82B6B" w:rsidRPr="007E396A">
        <w:rPr>
          <w:rFonts w:ascii="ＭＳ ゴシック" w:eastAsia="ＭＳ ゴシック" w:hAnsi="ＭＳ ゴシック" w:hint="eastAsia"/>
          <w:szCs w:val="21"/>
        </w:rPr>
        <w:t>であった。</w:t>
      </w:r>
    </w:p>
    <w:p w14:paraId="31ECF459" w14:textId="77777777" w:rsidR="00CC247A" w:rsidRPr="007E396A" w:rsidRDefault="00C82B6B">
      <w:pPr>
        <w:rPr>
          <w:rFonts w:ascii="ＭＳ ゴシック" w:eastAsia="ＭＳ ゴシック" w:hAnsi="ＭＳ ゴシック"/>
          <w:b/>
          <w:szCs w:val="21"/>
        </w:rPr>
      </w:pPr>
      <w:r w:rsidRPr="007E396A">
        <w:rPr>
          <w:rFonts w:ascii="ＭＳ ゴシック" w:eastAsia="ＭＳ ゴシック" w:hAnsi="ＭＳ ゴシック" w:hint="eastAsia"/>
          <w:b/>
          <w:szCs w:val="21"/>
        </w:rPr>
        <w:t>【図表1-1】</w:t>
      </w:r>
    </w:p>
    <w:p w14:paraId="6A66BBF8" w14:textId="20F2B92D" w:rsidR="00CC247A" w:rsidRPr="007E396A" w:rsidRDefault="007005EF">
      <w:pPr>
        <w:rPr>
          <w:rFonts w:ascii="ＭＳ ゴシック" w:eastAsia="ＭＳ ゴシック" w:hAnsi="ＭＳ ゴシック"/>
          <w:szCs w:val="21"/>
        </w:rPr>
      </w:pPr>
      <w:r>
        <w:rPr>
          <w:noProof/>
        </w:rPr>
        <mc:AlternateContent>
          <mc:Choice Requires="wps">
            <w:drawing>
              <wp:anchor distT="0" distB="0" distL="114300" distR="114300" simplePos="0" relativeHeight="251663360" behindDoc="0" locked="0" layoutInCell="1" allowOverlap="1" wp14:anchorId="340B4B4E" wp14:editId="18C13A97">
                <wp:simplePos x="0" y="0"/>
                <wp:positionH relativeFrom="column">
                  <wp:posOffset>4779646</wp:posOffset>
                </wp:positionH>
                <wp:positionV relativeFrom="paragraph">
                  <wp:posOffset>1040765</wp:posOffset>
                </wp:positionV>
                <wp:extent cx="1143000" cy="518160"/>
                <wp:effectExtent l="0" t="0" r="19050" b="15240"/>
                <wp:wrapNone/>
                <wp:docPr id="28" name="テキスト ボックス 28"/>
                <wp:cNvGraphicFramePr/>
                <a:graphic xmlns:a="http://schemas.openxmlformats.org/drawingml/2006/main">
                  <a:graphicData uri="http://schemas.microsoft.com/office/word/2010/wordprocessingShape">
                    <wps:wsp>
                      <wps:cNvSpPr txBox="1"/>
                      <wps:spPr>
                        <a:xfrm>
                          <a:off x="0" y="0"/>
                          <a:ext cx="1143000" cy="518160"/>
                        </a:xfrm>
                        <a:prstGeom prst="rect">
                          <a:avLst/>
                        </a:prstGeom>
                        <a:solidFill>
                          <a:sysClr val="window" lastClr="FFFFFF"/>
                        </a:solidFill>
                        <a:ln w="6350">
                          <a:solidFill>
                            <a:prstClr val="black"/>
                          </a:solidFill>
                        </a:ln>
                      </wps:spPr>
                      <wps:txbx>
                        <w:txbxContent>
                          <w:p w14:paraId="25006C2B" w14:textId="77777777" w:rsidR="007005EF" w:rsidRDefault="007005EF" w:rsidP="007005EF">
                            <w:pPr>
                              <w:rPr>
                                <w:rFonts w:asciiTheme="majorEastAsia" w:eastAsiaTheme="majorEastAsia" w:hAnsiTheme="majorEastAsia"/>
                                <w:sz w:val="14"/>
                                <w:szCs w:val="14"/>
                              </w:rPr>
                            </w:pPr>
                            <w:r w:rsidRPr="007005EF">
                              <w:rPr>
                                <w:rFonts w:asciiTheme="majorEastAsia" w:eastAsiaTheme="majorEastAsia" w:hAnsiTheme="majorEastAsia" w:hint="eastAsia"/>
                                <w:sz w:val="14"/>
                                <w:szCs w:val="14"/>
                              </w:rPr>
                              <w:t>理解し</w:t>
                            </w:r>
                            <w:r>
                              <w:rPr>
                                <w:rFonts w:asciiTheme="majorEastAsia" w:eastAsiaTheme="majorEastAsia" w:hAnsiTheme="majorEastAsia" w:hint="eastAsia"/>
                                <w:sz w:val="14"/>
                                <w:szCs w:val="14"/>
                              </w:rPr>
                              <w:t>ていない・</w:t>
                            </w:r>
                          </w:p>
                          <w:p w14:paraId="1580CA61" w14:textId="47F53509" w:rsidR="007005EF" w:rsidRPr="007005EF" w:rsidRDefault="007005EF" w:rsidP="007005EF">
                            <w:pPr>
                              <w:rPr>
                                <w:rFonts w:asciiTheme="majorEastAsia" w:eastAsiaTheme="majorEastAsia" w:hAnsiTheme="majorEastAsia"/>
                                <w:sz w:val="14"/>
                                <w:szCs w:val="14"/>
                              </w:rPr>
                            </w:pPr>
                            <w:r>
                              <w:rPr>
                                <w:rFonts w:asciiTheme="majorEastAsia" w:eastAsiaTheme="majorEastAsia" w:hAnsiTheme="majorEastAsia" w:hint="eastAsia"/>
                                <w:sz w:val="14"/>
                                <w:szCs w:val="14"/>
                              </w:rPr>
                              <w:t>知らない</w:t>
                            </w:r>
                            <w:r w:rsidRPr="007005EF">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55.2</w:t>
                            </w:r>
                            <w:r w:rsidRPr="007005EF">
                              <w:rPr>
                                <w:rFonts w:asciiTheme="majorEastAsia" w:eastAsiaTheme="majorEastAsia" w:hAnsiTheme="majorEastAsia"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40B4B4E" id="_x0000_t202" coordsize="21600,21600" o:spt="202" path="m,l,21600r21600,l21600,xe">
                <v:stroke joinstyle="miter"/>
                <v:path gradientshapeok="t" o:connecttype="rect"/>
              </v:shapetype>
              <v:shape id="テキスト ボックス 28" o:spid="_x0000_s1026" type="#_x0000_t202" style="position:absolute;left:0;text-align:left;margin-left:376.35pt;margin-top:81.95pt;width:90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" fillcolor="window" strokeweight=".5pt">
                <v:textbox>
                  <w:txbxContent>
                    <w:p w14:paraId="25006C2B" w14:textId="77777777" w:rsidR="007005EF" w:rsidRDefault="007005EF" w:rsidP="007005EF">
                      <w:pPr>
                        <w:rPr>
                          <w:rFonts w:asciiTheme="majorEastAsia" w:eastAsiaTheme="majorEastAsia" w:hAnsiTheme="majorEastAsia"/>
                          <w:sz w:val="14"/>
                          <w:szCs w:val="14"/>
                        </w:rPr>
                      </w:pPr>
                      <w:r w:rsidRPr="007005EF">
                        <w:rPr>
                          <w:rFonts w:asciiTheme="majorEastAsia" w:eastAsiaTheme="majorEastAsia" w:hAnsiTheme="majorEastAsia" w:hint="eastAsia"/>
                          <w:sz w:val="14"/>
                          <w:szCs w:val="14"/>
                        </w:rPr>
                        <w:t>理解し</w:t>
                      </w:r>
                      <w:r>
                        <w:rPr>
                          <w:rFonts w:asciiTheme="majorEastAsia" w:eastAsiaTheme="majorEastAsia" w:hAnsiTheme="majorEastAsia" w:hint="eastAsia"/>
                          <w:sz w:val="14"/>
                          <w:szCs w:val="14"/>
                        </w:rPr>
                        <w:t>ていない・</w:t>
                      </w:r>
                    </w:p>
                    <w:p w14:paraId="1580CA61" w14:textId="47F53509" w:rsidR="007005EF" w:rsidRPr="007005EF" w:rsidRDefault="007005EF" w:rsidP="007005EF">
                      <w:pPr>
                        <w:rPr>
                          <w:rFonts w:asciiTheme="majorEastAsia" w:eastAsiaTheme="majorEastAsia" w:hAnsiTheme="majorEastAsia" w:hint="eastAsia"/>
                          <w:sz w:val="14"/>
                          <w:szCs w:val="14"/>
                        </w:rPr>
                      </w:pPr>
                      <w:r>
                        <w:rPr>
                          <w:rFonts w:asciiTheme="majorEastAsia" w:eastAsiaTheme="majorEastAsia" w:hAnsiTheme="majorEastAsia" w:hint="eastAsia"/>
                          <w:sz w:val="14"/>
                          <w:szCs w:val="14"/>
                        </w:rPr>
                        <w:t>知らない</w:t>
                      </w:r>
                      <w:r w:rsidRPr="007005EF">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55.2</w:t>
                      </w:r>
                      <w:r w:rsidRPr="007005EF">
                        <w:rPr>
                          <w:rFonts w:asciiTheme="majorEastAsia" w:eastAsiaTheme="majorEastAsia" w:hAnsiTheme="majorEastAsia" w:hint="eastAsia"/>
                          <w:sz w:val="14"/>
                          <w:szCs w:val="14"/>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43A1DC" wp14:editId="586E4A1F">
                <wp:simplePos x="0" y="0"/>
                <wp:positionH relativeFrom="column">
                  <wp:posOffset>4772025</wp:posOffset>
                </wp:positionH>
                <wp:positionV relativeFrom="paragraph">
                  <wp:posOffset>705485</wp:posOffset>
                </wp:positionV>
                <wp:extent cx="1143000" cy="281940"/>
                <wp:effectExtent l="0" t="0" r="19050" b="22860"/>
                <wp:wrapNone/>
                <wp:docPr id="21" name="テキスト ボックス 21"/>
                <wp:cNvGraphicFramePr/>
                <a:graphic xmlns:a="http://schemas.openxmlformats.org/drawingml/2006/main">
                  <a:graphicData uri="http://schemas.microsoft.com/office/word/2010/wordprocessingShape">
                    <wps:wsp>
                      <wps:cNvSpPr txBox="1"/>
                      <wps:spPr>
                        <a:xfrm>
                          <a:off x="0" y="0"/>
                          <a:ext cx="1143000" cy="281940"/>
                        </a:xfrm>
                        <a:prstGeom prst="rect">
                          <a:avLst/>
                        </a:prstGeom>
                        <a:solidFill>
                          <a:schemeClr val="lt1"/>
                        </a:solidFill>
                        <a:ln w="6350">
                          <a:solidFill>
                            <a:prstClr val="black"/>
                          </a:solidFill>
                        </a:ln>
                      </wps:spPr>
                      <wps:txbx>
                        <w:txbxContent>
                          <w:p w14:paraId="3A79E41D" w14:textId="5B215A34" w:rsidR="007005EF" w:rsidRPr="007005EF" w:rsidRDefault="007005EF">
                            <w:pPr>
                              <w:rPr>
                                <w:rFonts w:asciiTheme="majorEastAsia" w:eastAsiaTheme="majorEastAsia" w:hAnsiTheme="majorEastAsia"/>
                                <w:sz w:val="14"/>
                                <w:szCs w:val="14"/>
                              </w:rPr>
                            </w:pPr>
                            <w:r w:rsidRPr="007005EF">
                              <w:rPr>
                                <w:rFonts w:asciiTheme="majorEastAsia" w:eastAsiaTheme="majorEastAsia" w:hAnsiTheme="majorEastAsia" w:hint="eastAsia"/>
                                <w:sz w:val="14"/>
                                <w:szCs w:val="14"/>
                              </w:rPr>
                              <w:t>理解している（44.8％）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43A1DC" id="テキスト ボックス 21" o:spid="_x0000_s1027" type="#_x0000_t202" style="position:absolute;left:0;text-align:left;margin-left:375.75pt;margin-top:55.55pt;width:90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" fillcolor="white [3201]" strokeweight=".5pt">
                <v:textbox>
                  <w:txbxContent>
                    <w:p w14:paraId="3A79E41D" w14:textId="5B215A34" w:rsidR="007005EF" w:rsidRPr="007005EF" w:rsidRDefault="007005EF">
                      <w:pPr>
                        <w:rPr>
                          <w:rFonts w:asciiTheme="majorEastAsia" w:eastAsiaTheme="majorEastAsia" w:hAnsiTheme="majorEastAsia" w:hint="eastAsia"/>
                          <w:sz w:val="14"/>
                          <w:szCs w:val="14"/>
                        </w:rPr>
                      </w:pPr>
                      <w:r w:rsidRPr="007005EF">
                        <w:rPr>
                          <w:rFonts w:asciiTheme="majorEastAsia" w:eastAsiaTheme="majorEastAsia" w:hAnsiTheme="majorEastAsia" w:hint="eastAsia"/>
                          <w:sz w:val="14"/>
                          <w:szCs w:val="14"/>
                        </w:rPr>
                        <w:t>理解している（44.8％）</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4C902FD" wp14:editId="3AA80193">
                <wp:simplePos x="0" y="0"/>
                <wp:positionH relativeFrom="margin">
                  <wp:posOffset>4565650</wp:posOffset>
                </wp:positionH>
                <wp:positionV relativeFrom="paragraph">
                  <wp:posOffset>1042670</wp:posOffset>
                </wp:positionV>
                <wp:extent cx="213360" cy="403860"/>
                <wp:effectExtent l="0" t="0" r="15240" b="15240"/>
                <wp:wrapNone/>
                <wp:docPr id="19" name="右中かっこ 19"/>
                <wp:cNvGraphicFramePr/>
                <a:graphic xmlns:a="http://schemas.openxmlformats.org/drawingml/2006/main">
                  <a:graphicData uri="http://schemas.microsoft.com/office/word/2010/wordprocessingShape">
                    <wps:wsp>
                      <wps:cNvSpPr/>
                      <wps:spPr>
                        <a:xfrm rot="10800000" flipH="1">
                          <a:off x="0" y="0"/>
                          <a:ext cx="213360" cy="403860"/>
                        </a:xfrm>
                        <a:prstGeom prst="rightBrace">
                          <a:avLst>
                            <a:gd name="adj1" fmla="val 8333"/>
                            <a:gd name="adj2" fmla="val 5681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E0FC3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359.5pt;margin-top:82.1pt;width:16.8pt;height:31.8pt;rotation:180;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" adj="951,12273" strokecolor="black [3040]">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849F567" wp14:editId="54E8B3AC">
                <wp:simplePos x="0" y="0"/>
                <wp:positionH relativeFrom="column">
                  <wp:posOffset>4589145</wp:posOffset>
                </wp:positionH>
                <wp:positionV relativeFrom="paragraph">
                  <wp:posOffset>735965</wp:posOffset>
                </wp:positionV>
                <wp:extent cx="161925" cy="297180"/>
                <wp:effectExtent l="0" t="0" r="28575" b="26670"/>
                <wp:wrapNone/>
                <wp:docPr id="18" name="右中かっこ 18"/>
                <wp:cNvGraphicFramePr/>
                <a:graphic xmlns:a="http://schemas.openxmlformats.org/drawingml/2006/main">
                  <a:graphicData uri="http://schemas.microsoft.com/office/word/2010/wordprocessingShape">
                    <wps:wsp>
                      <wps:cNvSpPr/>
                      <wps:spPr>
                        <a:xfrm>
                          <a:off x="0" y="0"/>
                          <a:ext cx="161925" cy="2971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C55C6A" id="右中かっこ 18" o:spid="_x0000_s1026" type="#_x0000_t88" style="position:absolute;left:0;text-align:left;margin-left:361.35pt;margin-top:57.95pt;width:12.7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" adj="981" strokecolor="black [3040]"/>
            </w:pict>
          </mc:Fallback>
        </mc:AlternateContent>
      </w:r>
      <w:r w:rsidR="00074F4F" w:rsidRPr="00074F4F">
        <w:rPr>
          <w:noProof/>
        </w:rPr>
        <w:drawing>
          <wp:inline distT="0" distB="0" distL="0" distR="0" wp14:anchorId="6C2A8667" wp14:editId="41050AED">
            <wp:extent cx="4572000" cy="138112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381125"/>
                    </a:xfrm>
                    <a:prstGeom prst="rect">
                      <a:avLst/>
                    </a:prstGeom>
                    <a:noFill/>
                    <a:ln>
                      <a:noFill/>
                    </a:ln>
                  </pic:spPr>
                </pic:pic>
              </a:graphicData>
            </a:graphic>
          </wp:inline>
        </w:drawing>
      </w:r>
    </w:p>
    <w:p w14:paraId="0245F76F" w14:textId="778EB19E" w:rsidR="00CC247A" w:rsidRPr="007E396A" w:rsidRDefault="006E69A5">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3EF22F4C" wp14:editId="1D19F196">
            <wp:extent cx="5303520" cy="109972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0872" cy="1113691"/>
                    </a:xfrm>
                    <a:prstGeom prst="rect">
                      <a:avLst/>
                    </a:prstGeom>
                    <a:noFill/>
                    <a:ln>
                      <a:noFill/>
                    </a:ln>
                  </pic:spPr>
                </pic:pic>
              </a:graphicData>
            </a:graphic>
          </wp:inline>
        </w:drawing>
      </w:r>
    </w:p>
    <w:p w14:paraId="513204BC" w14:textId="6EEFDE19" w:rsidR="00A87816" w:rsidRDefault="00A8781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6EC8EF9" w14:textId="494559F8" w:rsidR="00CC247A" w:rsidRPr="007E396A" w:rsidRDefault="00C82B6B">
      <w:pPr>
        <w:rPr>
          <w:rFonts w:ascii="ＭＳ ゴシック" w:eastAsia="ＭＳ ゴシック" w:hAnsi="ＭＳ ゴシック"/>
          <w:b/>
          <w:szCs w:val="21"/>
        </w:rPr>
      </w:pPr>
      <w:r w:rsidRPr="007E396A">
        <w:rPr>
          <w:rFonts w:ascii="ＭＳ ゴシック" w:eastAsia="ＭＳ ゴシック" w:hAnsi="ＭＳ ゴシック" w:hint="eastAsia"/>
          <w:b/>
          <w:szCs w:val="21"/>
        </w:rPr>
        <w:lastRenderedPageBreak/>
        <w:t>1-2</w:t>
      </w:r>
      <w:r w:rsidR="00173285" w:rsidRPr="007E396A">
        <w:rPr>
          <w:rFonts w:ascii="ＭＳ ゴシック" w:eastAsia="ＭＳ ゴシック" w:hAnsi="ＭＳ ゴシック" w:hint="eastAsia"/>
          <w:b/>
          <w:szCs w:val="21"/>
        </w:rPr>
        <w:t xml:space="preserve">　</w:t>
      </w:r>
      <w:r w:rsidRPr="007E396A">
        <w:rPr>
          <w:rFonts w:ascii="ＭＳ ゴシック" w:eastAsia="ＭＳ ゴシック" w:hAnsi="ＭＳ ゴシック" w:hint="eastAsia"/>
          <w:b/>
          <w:szCs w:val="21"/>
        </w:rPr>
        <w:t>性・年代と</w:t>
      </w:r>
      <w:r w:rsidR="00173285" w:rsidRPr="007E396A">
        <w:rPr>
          <w:rFonts w:ascii="ＭＳ ゴシック" w:eastAsia="ＭＳ ゴシック" w:hAnsi="ＭＳ ゴシック" w:hint="eastAsia"/>
          <w:b/>
          <w:szCs w:val="21"/>
        </w:rPr>
        <w:t>ハザードマップ</w:t>
      </w:r>
      <w:r w:rsidRPr="007E396A">
        <w:rPr>
          <w:rFonts w:ascii="ＭＳ ゴシック" w:eastAsia="ＭＳ ゴシック" w:hAnsi="ＭＳ ゴシック" w:hint="eastAsia"/>
          <w:b/>
          <w:szCs w:val="21"/>
        </w:rPr>
        <w:t>の</w:t>
      </w:r>
      <w:r w:rsidR="00603523">
        <w:rPr>
          <w:rFonts w:ascii="ＭＳ ゴシック" w:eastAsia="ＭＳ ゴシック" w:hAnsi="ＭＳ ゴシック" w:hint="eastAsia"/>
          <w:b/>
          <w:szCs w:val="21"/>
        </w:rPr>
        <w:t>理解</w:t>
      </w:r>
      <w:r w:rsidRPr="007E396A">
        <w:rPr>
          <w:rFonts w:ascii="ＭＳ ゴシック" w:eastAsia="ＭＳ ゴシック" w:hAnsi="ＭＳ ゴシック" w:hint="eastAsia"/>
          <w:b/>
          <w:szCs w:val="21"/>
        </w:rPr>
        <w:t>度との関係性</w:t>
      </w:r>
    </w:p>
    <w:p w14:paraId="3C359570" w14:textId="798B71F3" w:rsidR="00CC247A" w:rsidRPr="007E396A" w:rsidRDefault="007E396A">
      <w:pPr>
        <w:rPr>
          <w:rFonts w:ascii="ＭＳ ゴシック" w:eastAsia="ＭＳ ゴシック" w:hAnsi="ＭＳ ゴシック"/>
          <w:szCs w:val="21"/>
        </w:rPr>
      </w:pPr>
      <w:r>
        <w:rPr>
          <w:rFonts w:ascii="ＭＳ ゴシック" w:eastAsia="ＭＳ ゴシック" w:hAnsi="ＭＳ ゴシック" w:hint="eastAsia"/>
          <w:szCs w:val="21"/>
        </w:rPr>
        <w:t xml:space="preserve">　性・</w:t>
      </w:r>
      <w:r w:rsidR="00173285" w:rsidRPr="007E396A">
        <w:rPr>
          <w:rFonts w:ascii="ＭＳ ゴシック" w:eastAsia="ＭＳ ゴシック" w:hAnsi="ＭＳ ゴシック" w:hint="eastAsia"/>
          <w:szCs w:val="21"/>
        </w:rPr>
        <w:t>年代別で</w:t>
      </w:r>
      <w:r w:rsidR="00C82B6B" w:rsidRPr="007E396A">
        <w:rPr>
          <w:rFonts w:ascii="ＭＳ ゴシック" w:eastAsia="ＭＳ ゴシック" w:hAnsi="ＭＳ ゴシック" w:hint="eastAsia"/>
          <w:szCs w:val="21"/>
        </w:rPr>
        <w:t>、</w:t>
      </w:r>
      <w:r w:rsidR="00173285" w:rsidRPr="007E396A">
        <w:rPr>
          <w:rFonts w:ascii="ＭＳ ゴシック" w:eastAsia="ＭＳ ゴシック" w:hAnsi="ＭＳ ゴシック" w:hint="eastAsia"/>
          <w:szCs w:val="21"/>
        </w:rPr>
        <w:t>ハザードマップ</w:t>
      </w:r>
      <w:r w:rsidR="00C82B6B" w:rsidRPr="007E396A">
        <w:rPr>
          <w:rFonts w:ascii="ＭＳ ゴシック" w:eastAsia="ＭＳ ゴシック" w:hAnsi="ＭＳ ゴシック" w:hint="eastAsia"/>
          <w:szCs w:val="21"/>
        </w:rPr>
        <w:t>の</w:t>
      </w:r>
      <w:r w:rsidR="00603523">
        <w:rPr>
          <w:rFonts w:ascii="ＭＳ ゴシック" w:eastAsia="ＭＳ ゴシック" w:hAnsi="ＭＳ ゴシック" w:hint="eastAsia"/>
          <w:szCs w:val="21"/>
        </w:rPr>
        <w:t>理解</w:t>
      </w:r>
      <w:r w:rsidR="00C82B6B" w:rsidRPr="007E396A">
        <w:rPr>
          <w:rFonts w:ascii="ＭＳ ゴシック" w:eastAsia="ＭＳ ゴシック" w:hAnsi="ＭＳ ゴシック" w:hint="eastAsia"/>
          <w:szCs w:val="21"/>
        </w:rPr>
        <w:t>度に差があるか</w:t>
      </w:r>
      <w:r w:rsidR="00074F4F">
        <w:rPr>
          <w:rFonts w:ascii="ＭＳ ゴシック" w:eastAsia="ＭＳ ゴシック" w:hAnsi="ＭＳ ゴシック" w:hint="eastAsia"/>
          <w:szCs w:val="21"/>
        </w:rPr>
        <w:t>分析</w:t>
      </w:r>
      <w:r>
        <w:rPr>
          <w:rFonts w:ascii="ＭＳ ゴシック" w:eastAsia="ＭＳ ゴシック" w:hAnsi="ＭＳ ゴシック" w:hint="eastAsia"/>
          <w:szCs w:val="21"/>
        </w:rPr>
        <w:t>した</w:t>
      </w:r>
      <w:r w:rsidR="00C82B6B" w:rsidRPr="007E396A">
        <w:rPr>
          <w:rFonts w:ascii="ＭＳ ゴシック" w:eastAsia="ＭＳ ゴシック" w:hAnsi="ＭＳ ゴシック" w:hint="eastAsia"/>
          <w:szCs w:val="21"/>
        </w:rPr>
        <w:t>。</w:t>
      </w:r>
    </w:p>
    <w:p w14:paraId="6EB2BF41" w14:textId="77777777" w:rsidR="00CC247A" w:rsidRPr="007E396A" w:rsidRDefault="007E396A" w:rsidP="007E396A">
      <w:pPr>
        <w:rPr>
          <w:rFonts w:ascii="ＭＳ ゴシック" w:eastAsia="ＭＳ ゴシック" w:hAnsi="ＭＳ ゴシック"/>
          <w:szCs w:val="21"/>
        </w:rPr>
      </w:pPr>
      <w:r w:rsidRPr="007E396A">
        <w:rPr>
          <w:rFonts w:ascii="ＭＳ ゴシック" w:eastAsia="ＭＳ ゴシック" w:hAnsi="ＭＳ ゴシック" w:hint="eastAsia"/>
          <w:szCs w:val="21"/>
        </w:rPr>
        <w:t xml:space="preserve">◆　</w:t>
      </w:r>
      <w:r w:rsidR="00074F4F">
        <w:rPr>
          <w:rFonts w:ascii="ＭＳ ゴシック" w:eastAsia="ＭＳ ゴシック" w:hAnsi="ＭＳ ゴシック" w:hint="eastAsia"/>
          <w:szCs w:val="21"/>
        </w:rPr>
        <w:t>性別では、</w:t>
      </w:r>
      <w:r w:rsidR="003B64C1" w:rsidRPr="007E396A">
        <w:rPr>
          <w:rFonts w:ascii="ＭＳ ゴシック" w:eastAsia="ＭＳ ゴシック" w:hAnsi="ＭＳ ゴシック" w:hint="eastAsia"/>
          <w:szCs w:val="21"/>
        </w:rPr>
        <w:t>統計的な有意差は見られなかった。</w:t>
      </w:r>
    </w:p>
    <w:p w14:paraId="5A600B16" w14:textId="77777777" w:rsidR="00CC247A" w:rsidRDefault="007E396A" w:rsidP="00074F4F">
      <w:pPr>
        <w:ind w:left="420" w:hangingChars="200" w:hanging="420"/>
        <w:rPr>
          <w:rFonts w:ascii="ＭＳ ゴシック" w:eastAsia="ＭＳ ゴシック" w:hAnsi="ＭＳ ゴシック"/>
          <w:szCs w:val="21"/>
        </w:rPr>
      </w:pPr>
      <w:r w:rsidRPr="007E396A">
        <w:rPr>
          <w:rFonts w:ascii="ＭＳ ゴシック" w:eastAsia="ＭＳ ゴシック" w:hAnsi="ＭＳ ゴシック" w:hint="eastAsia"/>
          <w:szCs w:val="21"/>
        </w:rPr>
        <w:t xml:space="preserve">◆　</w:t>
      </w:r>
      <w:r w:rsidR="00074F4F">
        <w:rPr>
          <w:rFonts w:ascii="ＭＳ ゴシック" w:eastAsia="ＭＳ ゴシック" w:hAnsi="ＭＳ ゴシック" w:hint="eastAsia"/>
          <w:szCs w:val="21"/>
        </w:rPr>
        <w:t>年代別では、</w:t>
      </w:r>
      <w:r>
        <w:rPr>
          <w:rFonts w:ascii="ＭＳ ゴシック" w:eastAsia="ＭＳ ゴシック" w:hAnsi="ＭＳ ゴシック" w:hint="eastAsia"/>
          <w:szCs w:val="21"/>
        </w:rPr>
        <w:t>18歳～29歳の方が、40代以上と比べ【理解していない・知らない】割合が</w:t>
      </w:r>
      <w:r w:rsidR="00074F4F">
        <w:rPr>
          <w:rFonts w:ascii="ＭＳ ゴシック" w:eastAsia="ＭＳ ゴシック" w:hAnsi="ＭＳ ゴシック" w:hint="eastAsia"/>
          <w:szCs w:val="21"/>
        </w:rPr>
        <w:t>高かった。</w:t>
      </w:r>
    </w:p>
    <w:p w14:paraId="0D59A2C6" w14:textId="77777777" w:rsidR="00CC247A" w:rsidRPr="007E396A" w:rsidRDefault="00C82B6B">
      <w:pPr>
        <w:rPr>
          <w:rFonts w:ascii="ＭＳ ゴシック" w:eastAsia="ＭＳ ゴシック" w:hAnsi="ＭＳ ゴシック"/>
          <w:b/>
          <w:szCs w:val="21"/>
        </w:rPr>
      </w:pPr>
      <w:r w:rsidRPr="007E396A">
        <w:rPr>
          <w:rFonts w:ascii="ＭＳ ゴシック" w:eastAsia="ＭＳ ゴシック" w:hAnsi="ＭＳ ゴシック" w:hint="eastAsia"/>
          <w:b/>
          <w:szCs w:val="21"/>
        </w:rPr>
        <w:t>【図表1-2】</w:t>
      </w:r>
    </w:p>
    <w:p w14:paraId="42C63A02" w14:textId="5F2350EA" w:rsidR="00CC247A" w:rsidRDefault="008D0FAE">
      <w:pPr>
        <w:rPr>
          <w:rFonts w:ascii="ＭＳ ゴシック" w:eastAsia="ＭＳ ゴシック" w:hAnsi="ＭＳ ゴシック"/>
          <w:szCs w:val="21"/>
        </w:rPr>
      </w:pPr>
      <w:r w:rsidRPr="008D0FAE">
        <w:rPr>
          <w:noProof/>
        </w:rPr>
        <w:drawing>
          <wp:inline distT="0" distB="0" distL="0" distR="0" wp14:anchorId="0BC74EBA" wp14:editId="5BEECD81">
            <wp:extent cx="5400040" cy="2956084"/>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956084"/>
                    </a:xfrm>
                    <a:prstGeom prst="rect">
                      <a:avLst/>
                    </a:prstGeom>
                    <a:noFill/>
                    <a:ln>
                      <a:noFill/>
                    </a:ln>
                  </pic:spPr>
                </pic:pic>
              </a:graphicData>
            </a:graphic>
          </wp:inline>
        </w:drawing>
      </w:r>
    </w:p>
    <w:p w14:paraId="49AC326C" w14:textId="77777777" w:rsidR="00CC247A" w:rsidRDefault="00C82B6B">
      <w:pPr>
        <w:rPr>
          <w:rFonts w:ascii="ＭＳ ゴシック" w:eastAsia="ＭＳ ゴシック" w:hAnsi="ＭＳ ゴシック"/>
          <w:szCs w:val="21"/>
        </w:rPr>
      </w:pPr>
      <w:r>
        <w:rPr>
          <w:rFonts w:hint="eastAsia"/>
        </w:rPr>
        <w:t xml:space="preserve"> </w:t>
      </w:r>
    </w:p>
    <w:p w14:paraId="6E172EF3" w14:textId="77777777" w:rsidR="00CC247A" w:rsidRDefault="00C82B6B">
      <w:pPr>
        <w:ind w:left="1160" w:hangingChars="550" w:hanging="1160"/>
        <w:rPr>
          <w:rFonts w:ascii="ＭＳ ゴシック" w:eastAsia="ＭＳ ゴシック" w:hAnsi="ＭＳ ゴシック"/>
          <w:b/>
          <w:szCs w:val="21"/>
        </w:rPr>
      </w:pPr>
      <w:r>
        <w:rPr>
          <w:rFonts w:ascii="ＭＳ ゴシック" w:eastAsia="ＭＳ ゴシック" w:hAnsi="ＭＳ ゴシック" w:hint="eastAsia"/>
          <w:b/>
          <w:szCs w:val="21"/>
        </w:rPr>
        <w:t>1-3</w:t>
      </w:r>
      <w:r w:rsidR="007D7670">
        <w:rPr>
          <w:rFonts w:ascii="ＭＳ ゴシック" w:eastAsia="ＭＳ ゴシック" w:hAnsi="ＭＳ ゴシック" w:hint="eastAsia"/>
          <w:b/>
          <w:szCs w:val="21"/>
        </w:rPr>
        <w:t xml:space="preserve">　自宅周辺の風水害リスクの認識</w:t>
      </w:r>
    </w:p>
    <w:p w14:paraId="0A7118B1" w14:textId="18C2AD2C" w:rsidR="00CC247A" w:rsidRDefault="007D7670" w:rsidP="007D767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大雨・台風などの風水害が起きたとき、自宅周辺が被害を受けるリスクの認識は「リスクが高いと思う（23.5％）」、「リスクが低いと思う（63.2％）」、「分からない（13.3％）」であった</w:t>
      </w:r>
      <w:r w:rsidR="00C82B6B">
        <w:rPr>
          <w:rFonts w:ascii="ＭＳ ゴシック" w:eastAsia="ＭＳ ゴシック" w:hAnsi="ＭＳ ゴシック" w:hint="eastAsia"/>
          <w:szCs w:val="21"/>
        </w:rPr>
        <w:t>。</w:t>
      </w:r>
    </w:p>
    <w:p w14:paraId="2FCCEDE2" w14:textId="6F5ECB41" w:rsidR="007E217C" w:rsidRPr="007E217C" w:rsidRDefault="007E217C" w:rsidP="007D7670">
      <w:pPr>
        <w:ind w:left="211" w:hangingChars="100" w:hanging="211"/>
        <w:rPr>
          <w:rFonts w:ascii="ＭＳ ゴシック" w:eastAsia="ＭＳ ゴシック" w:hAnsi="ＭＳ ゴシック"/>
          <w:b/>
          <w:szCs w:val="21"/>
        </w:rPr>
      </w:pPr>
      <w:r w:rsidRPr="007E217C">
        <w:rPr>
          <w:rFonts w:ascii="ＭＳ ゴシック" w:eastAsia="ＭＳ ゴシック" w:hAnsi="ＭＳ ゴシック" w:hint="eastAsia"/>
          <w:b/>
          <w:szCs w:val="21"/>
        </w:rPr>
        <w:t>【図表</w:t>
      </w:r>
      <w:r>
        <w:rPr>
          <w:rFonts w:ascii="ＭＳ ゴシック" w:eastAsia="ＭＳ ゴシック" w:hAnsi="ＭＳ ゴシック" w:hint="eastAsia"/>
          <w:b/>
          <w:szCs w:val="21"/>
        </w:rPr>
        <w:t>1-3</w:t>
      </w:r>
      <w:r w:rsidRPr="007E217C">
        <w:rPr>
          <w:rFonts w:ascii="ＭＳ ゴシック" w:eastAsia="ＭＳ ゴシック" w:hAnsi="ＭＳ ゴシック" w:hint="eastAsia"/>
          <w:b/>
          <w:szCs w:val="21"/>
        </w:rPr>
        <w:t>】</w:t>
      </w:r>
    </w:p>
    <w:p w14:paraId="63CEB7B0" w14:textId="77777777" w:rsidR="00CC247A" w:rsidRDefault="007D7670">
      <w:pPr>
        <w:rPr>
          <w:rFonts w:ascii="ＭＳ ゴシック" w:eastAsia="ＭＳ ゴシック" w:hAnsi="ＭＳ ゴシック"/>
          <w:szCs w:val="21"/>
        </w:rPr>
      </w:pPr>
      <w:r w:rsidRPr="007D7670">
        <w:rPr>
          <w:noProof/>
        </w:rPr>
        <w:drawing>
          <wp:inline distT="0" distB="0" distL="0" distR="0" wp14:anchorId="2844B15B" wp14:editId="6E54C746">
            <wp:extent cx="5400040" cy="101531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015315"/>
                    </a:xfrm>
                    <a:prstGeom prst="rect">
                      <a:avLst/>
                    </a:prstGeom>
                    <a:noFill/>
                    <a:ln>
                      <a:noFill/>
                    </a:ln>
                  </pic:spPr>
                </pic:pic>
              </a:graphicData>
            </a:graphic>
          </wp:inline>
        </w:drawing>
      </w:r>
    </w:p>
    <w:p w14:paraId="519621F1" w14:textId="161F97BA" w:rsidR="00E73756" w:rsidRDefault="006E69A5" w:rsidP="00A87816">
      <w:pPr>
        <w:ind w:rightChars="-68" w:right="-143"/>
        <w:rPr>
          <w:rFonts w:ascii="ＭＳ ゴシック" w:eastAsia="ＭＳ ゴシック" w:hAnsi="ＭＳ ゴシック"/>
          <w:b/>
          <w:szCs w:val="21"/>
        </w:rPr>
      </w:pPr>
      <w:r>
        <w:rPr>
          <w:rFonts w:ascii="ＭＳ ゴシック" w:eastAsia="ＭＳ ゴシック" w:hAnsi="ＭＳ ゴシック"/>
          <w:b/>
          <w:noProof/>
          <w:szCs w:val="21"/>
        </w:rPr>
        <w:drawing>
          <wp:inline distT="0" distB="0" distL="0" distR="0" wp14:anchorId="696F4D83" wp14:editId="5B9DDEA0">
            <wp:extent cx="5364480" cy="1059180"/>
            <wp:effectExtent l="0" t="0" r="762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5932" cy="1067364"/>
                    </a:xfrm>
                    <a:prstGeom prst="rect">
                      <a:avLst/>
                    </a:prstGeom>
                    <a:noFill/>
                    <a:ln>
                      <a:noFill/>
                    </a:ln>
                  </pic:spPr>
                </pic:pic>
              </a:graphicData>
            </a:graphic>
          </wp:inline>
        </w:drawing>
      </w:r>
    </w:p>
    <w:p w14:paraId="0D2B057E" w14:textId="77777777" w:rsidR="00A87816" w:rsidRDefault="00A87816">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07A103FB" w14:textId="52727CCF" w:rsidR="00CC247A" w:rsidRDefault="007D7670">
      <w:pPr>
        <w:ind w:rightChars="-68" w:right="-143"/>
        <w:rPr>
          <w:rFonts w:ascii="ＭＳ ゴシック" w:eastAsia="ＭＳ ゴシック" w:hAnsi="ＭＳ ゴシック"/>
          <w:b/>
          <w:szCs w:val="21"/>
        </w:rPr>
      </w:pPr>
      <w:r>
        <w:rPr>
          <w:rFonts w:ascii="ＭＳ ゴシック" w:eastAsia="ＭＳ ゴシック" w:hAnsi="ＭＳ ゴシック"/>
          <w:b/>
          <w:szCs w:val="21"/>
        </w:rPr>
        <w:lastRenderedPageBreak/>
        <w:t>1-4</w:t>
      </w:r>
      <w:r>
        <w:rPr>
          <w:rFonts w:ascii="ＭＳ ゴシック" w:eastAsia="ＭＳ ゴシック" w:hAnsi="ＭＳ ゴシック" w:hint="eastAsia"/>
          <w:b/>
          <w:szCs w:val="21"/>
        </w:rPr>
        <w:t xml:space="preserve">　性・年代と風水害リスク認識の関係性</w:t>
      </w:r>
    </w:p>
    <w:p w14:paraId="4722571A" w14:textId="3B4F0C1A" w:rsidR="00CC247A" w:rsidRDefault="007E217C" w:rsidP="00E73756">
      <w:pPr>
        <w:ind w:firstLineChars="100" w:firstLine="210"/>
        <w:rPr>
          <w:rFonts w:ascii="ＭＳ ゴシック" w:eastAsia="ＭＳ ゴシック" w:hAnsi="ＭＳ ゴシック"/>
          <w:szCs w:val="21"/>
        </w:rPr>
      </w:pPr>
      <w:r w:rsidRPr="00E73756">
        <w:rPr>
          <w:rFonts w:ascii="ＭＳ ゴシック" w:eastAsia="ＭＳ ゴシック" w:hAnsi="ＭＳ ゴシック" w:hint="eastAsia"/>
          <w:szCs w:val="21"/>
        </w:rPr>
        <w:t>性・年代別で、</w:t>
      </w:r>
      <w:r w:rsidR="00A73F4B">
        <w:rPr>
          <w:rFonts w:ascii="ＭＳ ゴシック" w:eastAsia="ＭＳ ゴシック" w:hAnsi="ＭＳ ゴシック" w:hint="eastAsia"/>
          <w:szCs w:val="21"/>
        </w:rPr>
        <w:t>風水害リスク認識</w:t>
      </w:r>
      <w:r w:rsidRPr="00E73756">
        <w:rPr>
          <w:rFonts w:ascii="ＭＳ ゴシック" w:eastAsia="ＭＳ ゴシック" w:hAnsi="ＭＳ ゴシック" w:hint="eastAsia"/>
          <w:szCs w:val="21"/>
        </w:rPr>
        <w:t>に差があるか分析した。</w:t>
      </w:r>
    </w:p>
    <w:p w14:paraId="0B744CA7" w14:textId="77777777" w:rsidR="00E73756" w:rsidRPr="00E73756" w:rsidRDefault="00E73756" w:rsidP="00E73756">
      <w:pPr>
        <w:rPr>
          <w:rFonts w:ascii="ＭＳ ゴシック" w:eastAsia="ＭＳ ゴシック" w:hAnsi="ＭＳ ゴシック"/>
          <w:szCs w:val="21"/>
        </w:rPr>
      </w:pPr>
      <w:r w:rsidRPr="00E73756">
        <w:rPr>
          <w:rFonts w:ascii="ＭＳ ゴシック" w:eastAsia="ＭＳ ゴシック" w:hAnsi="ＭＳ ゴシック" w:hint="eastAsia"/>
          <w:szCs w:val="21"/>
        </w:rPr>
        <w:t>◆　性別では、統計的な有意差は見られなかった。</w:t>
      </w:r>
    </w:p>
    <w:p w14:paraId="07AD4BBC" w14:textId="2610BA52" w:rsidR="00E73756" w:rsidRDefault="00E73756" w:rsidP="00E73756">
      <w:pPr>
        <w:ind w:left="210" w:hangingChars="100" w:hanging="210"/>
        <w:rPr>
          <w:rFonts w:ascii="ＭＳ ゴシック" w:eastAsia="ＭＳ ゴシック" w:hAnsi="ＭＳ ゴシック"/>
          <w:szCs w:val="21"/>
        </w:rPr>
      </w:pPr>
      <w:r w:rsidRPr="00E73756">
        <w:rPr>
          <w:rFonts w:ascii="ＭＳ ゴシック" w:eastAsia="ＭＳ ゴシック" w:hAnsi="ＭＳ ゴシック" w:hint="eastAsia"/>
          <w:szCs w:val="21"/>
        </w:rPr>
        <w:t>◆　年代別では、</w:t>
      </w:r>
      <w:r>
        <w:rPr>
          <w:rFonts w:ascii="ＭＳ ゴシック" w:eastAsia="ＭＳ ゴシック" w:hAnsi="ＭＳ ゴシック" w:hint="eastAsia"/>
          <w:szCs w:val="21"/>
        </w:rPr>
        <w:t>60</w:t>
      </w:r>
      <w:r w:rsidR="000D075A">
        <w:rPr>
          <w:rFonts w:ascii="ＭＳ ゴシック" w:eastAsia="ＭＳ ゴシック" w:hAnsi="ＭＳ ゴシック" w:hint="eastAsia"/>
          <w:szCs w:val="21"/>
        </w:rPr>
        <w:t>代以上が、その他の年代と比べ「</w:t>
      </w:r>
      <w:r>
        <w:rPr>
          <w:rFonts w:ascii="ＭＳ ゴシック" w:eastAsia="ＭＳ ゴシック" w:hAnsi="ＭＳ ゴシック" w:hint="eastAsia"/>
          <w:szCs w:val="21"/>
        </w:rPr>
        <w:t>リスクが低いと思う</w:t>
      </w:r>
      <w:r w:rsidR="000D075A">
        <w:rPr>
          <w:rFonts w:ascii="ＭＳ ゴシック" w:eastAsia="ＭＳ ゴシック" w:hAnsi="ＭＳ ゴシック" w:hint="eastAsia"/>
          <w:szCs w:val="21"/>
        </w:rPr>
        <w:t>」</w:t>
      </w:r>
      <w:r w:rsidRPr="00E73756">
        <w:rPr>
          <w:rFonts w:ascii="ＭＳ ゴシック" w:eastAsia="ＭＳ ゴシック" w:hAnsi="ＭＳ ゴシック" w:hint="eastAsia"/>
          <w:szCs w:val="21"/>
        </w:rPr>
        <w:t>割合が高かった。</w:t>
      </w:r>
    </w:p>
    <w:p w14:paraId="1E3F0D18" w14:textId="77777777" w:rsidR="00CC247A" w:rsidRPr="003B7F85" w:rsidRDefault="00E73756">
      <w:pPr>
        <w:rPr>
          <w:rFonts w:ascii="ＭＳ ゴシック" w:eastAsia="ＭＳ ゴシック" w:hAnsi="ＭＳ ゴシック"/>
          <w:b/>
          <w:color w:val="FF0000"/>
          <w:szCs w:val="21"/>
        </w:rPr>
      </w:pPr>
      <w:r w:rsidRPr="00E73756">
        <w:rPr>
          <w:rFonts w:ascii="ＭＳ ゴシック" w:eastAsia="ＭＳ ゴシック" w:hAnsi="ＭＳ ゴシック" w:hint="eastAsia"/>
          <w:b/>
          <w:szCs w:val="21"/>
        </w:rPr>
        <w:t>【図表1-4】</w:t>
      </w:r>
    </w:p>
    <w:p w14:paraId="73E6021F" w14:textId="5E4DF628" w:rsidR="00CC247A" w:rsidRDefault="008D0FAE">
      <w:pPr>
        <w:rPr>
          <w:rFonts w:ascii="ＭＳ ゴシック" w:eastAsia="ＭＳ ゴシック" w:hAnsi="ＭＳ ゴシック"/>
          <w:szCs w:val="21"/>
        </w:rPr>
      </w:pPr>
      <w:r w:rsidRPr="008D0FAE">
        <w:rPr>
          <w:noProof/>
        </w:rPr>
        <w:drawing>
          <wp:inline distT="0" distB="0" distL="0" distR="0" wp14:anchorId="64370F89" wp14:editId="2B2ADE3F">
            <wp:extent cx="5400040" cy="421647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216470"/>
                    </a:xfrm>
                    <a:prstGeom prst="rect">
                      <a:avLst/>
                    </a:prstGeom>
                    <a:noFill/>
                    <a:ln>
                      <a:noFill/>
                    </a:ln>
                  </pic:spPr>
                </pic:pic>
              </a:graphicData>
            </a:graphic>
          </wp:inline>
        </w:drawing>
      </w:r>
    </w:p>
    <w:p w14:paraId="59EC4623" w14:textId="77777777" w:rsidR="00CC247A" w:rsidRDefault="00CC247A">
      <w:pPr>
        <w:rPr>
          <w:rFonts w:ascii="ＭＳ ゴシック" w:eastAsia="ＭＳ ゴシック" w:hAnsi="ＭＳ ゴシック"/>
          <w:szCs w:val="21"/>
        </w:rPr>
      </w:pPr>
    </w:p>
    <w:p w14:paraId="584B95B0" w14:textId="77777777" w:rsidR="00CC247A" w:rsidRDefault="00C82B6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6BA6D22" w14:textId="77777777" w:rsidR="003B7F85" w:rsidRPr="003B7F85" w:rsidRDefault="003B7F85">
      <w:pPr>
        <w:rPr>
          <w:rFonts w:ascii="ＭＳ ゴシック" w:eastAsia="ＭＳ ゴシック" w:hAnsi="ＭＳ ゴシック"/>
          <w:b/>
          <w:szCs w:val="21"/>
          <w:u w:val="single"/>
        </w:rPr>
      </w:pPr>
      <w:r w:rsidRPr="003B7F85">
        <w:rPr>
          <w:rFonts w:ascii="ＭＳ ゴシック" w:eastAsia="ＭＳ ゴシック" w:hAnsi="ＭＳ ゴシック" w:hint="eastAsia"/>
          <w:b/>
          <w:szCs w:val="21"/>
          <w:u w:val="single"/>
        </w:rPr>
        <w:lastRenderedPageBreak/>
        <w:t>２．　風水害リスク認識と指定避難所への避難</w:t>
      </w:r>
    </w:p>
    <w:p w14:paraId="18F99648" w14:textId="6A003033" w:rsidR="003B7F85" w:rsidRDefault="003B7F85" w:rsidP="003B7F85">
      <w:pPr>
        <w:ind w:firstLineChars="100" w:firstLine="210"/>
        <w:rPr>
          <w:rFonts w:ascii="ＭＳ ゴシック" w:eastAsia="ＭＳ ゴシック" w:hAnsi="ＭＳ ゴシック"/>
          <w:szCs w:val="21"/>
        </w:rPr>
      </w:pPr>
      <w:r w:rsidRPr="003B7F85">
        <w:rPr>
          <w:rFonts w:ascii="ＭＳ ゴシック" w:eastAsia="ＭＳ ゴシック" w:hAnsi="ＭＳ ゴシック" w:hint="eastAsia"/>
          <w:szCs w:val="21"/>
        </w:rPr>
        <w:t>指定避難所</w:t>
      </w:r>
      <w:r w:rsidR="00603523">
        <w:rPr>
          <w:rFonts w:ascii="ＭＳ ゴシック" w:eastAsia="ＭＳ ゴシック" w:hAnsi="ＭＳ ゴシック" w:hint="eastAsia"/>
          <w:szCs w:val="21"/>
        </w:rPr>
        <w:t>の認知度と風水害の危険が高まったときの避難先</w:t>
      </w:r>
      <w:r w:rsidRPr="003B7F85">
        <w:rPr>
          <w:rFonts w:ascii="ＭＳ ゴシック" w:eastAsia="ＭＳ ゴシック" w:hAnsi="ＭＳ ゴシック" w:hint="eastAsia"/>
          <w:szCs w:val="21"/>
        </w:rPr>
        <w:t>について調査し、風水害リスク認識</w:t>
      </w:r>
      <w:r>
        <w:rPr>
          <w:rFonts w:ascii="ＭＳ ゴシック" w:eastAsia="ＭＳ ゴシック" w:hAnsi="ＭＳ ゴシック" w:hint="eastAsia"/>
          <w:szCs w:val="21"/>
        </w:rPr>
        <w:t>により避難について差があるか</w:t>
      </w:r>
      <w:r w:rsidRPr="003B7F85">
        <w:rPr>
          <w:rFonts w:ascii="ＭＳ ゴシック" w:eastAsia="ＭＳ ゴシック" w:hAnsi="ＭＳ ゴシック" w:hint="eastAsia"/>
          <w:szCs w:val="21"/>
        </w:rPr>
        <w:t>分析した。</w:t>
      </w:r>
    </w:p>
    <w:p w14:paraId="3A071555" w14:textId="77777777" w:rsidR="00CC247A" w:rsidRPr="00603523" w:rsidRDefault="00CC247A">
      <w:pPr>
        <w:rPr>
          <w:rFonts w:ascii="ＭＳ ゴシック" w:eastAsia="ＭＳ ゴシック" w:hAnsi="ＭＳ ゴシック"/>
          <w:szCs w:val="21"/>
        </w:rPr>
      </w:pPr>
    </w:p>
    <w:p w14:paraId="3CCA3B2A" w14:textId="2ACD92B3"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t>2</w:t>
      </w: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003B7F85">
        <w:rPr>
          <w:rFonts w:ascii="ＭＳ ゴシック" w:eastAsia="ＭＳ ゴシック" w:hAnsi="ＭＳ ゴシック" w:hint="eastAsia"/>
          <w:b/>
          <w:szCs w:val="21"/>
        </w:rPr>
        <w:t>（参考）指定避難所の認知度</w:t>
      </w:r>
      <w:r w:rsidR="00B859EB">
        <w:rPr>
          <w:rFonts w:ascii="ＭＳ ゴシック" w:eastAsia="ＭＳ ゴシック" w:hAnsi="ＭＳ ゴシック" w:hint="eastAsia"/>
          <w:b/>
          <w:szCs w:val="21"/>
        </w:rPr>
        <w:t>と風水害時の避難</w:t>
      </w:r>
      <w:r>
        <w:rPr>
          <w:rFonts w:ascii="ＭＳ ゴシック" w:eastAsia="ＭＳ ゴシック" w:hAnsi="ＭＳ ゴシック" w:hint="eastAsia"/>
          <w:b/>
          <w:szCs w:val="21"/>
        </w:rPr>
        <w:t>先</w:t>
      </w:r>
    </w:p>
    <w:p w14:paraId="354C9991" w14:textId="6289BFC2" w:rsidR="003B7F85" w:rsidRDefault="003B7F85" w:rsidP="003B7F8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自分が避難する指定避難所</w:t>
      </w:r>
      <w:r w:rsidR="005738DB">
        <w:rPr>
          <w:rFonts w:ascii="ＭＳ ゴシック" w:eastAsia="ＭＳ ゴシック" w:hAnsi="ＭＳ ゴシック" w:hint="eastAsia"/>
          <w:szCs w:val="21"/>
        </w:rPr>
        <w:t>の認知度は、</w:t>
      </w:r>
      <w:r>
        <w:rPr>
          <w:rFonts w:ascii="ＭＳ ゴシック" w:eastAsia="ＭＳ ゴシック" w:hAnsi="ＭＳ ゴシック" w:hint="eastAsia"/>
          <w:szCs w:val="21"/>
        </w:rPr>
        <w:t>「知っている（75.7％）」</w:t>
      </w:r>
      <w:r w:rsidR="008E493B">
        <w:rPr>
          <w:rFonts w:ascii="ＭＳ ゴシック" w:eastAsia="ＭＳ ゴシック" w:hAnsi="ＭＳ ゴシック" w:hint="eastAsia"/>
          <w:szCs w:val="21"/>
        </w:rPr>
        <w:t>、</w:t>
      </w:r>
      <w:r>
        <w:rPr>
          <w:rFonts w:ascii="ＭＳ ゴシック" w:eastAsia="ＭＳ ゴシック" w:hAnsi="ＭＳ ゴシック" w:hint="eastAsia"/>
          <w:szCs w:val="21"/>
        </w:rPr>
        <w:t>「知らない（24.3％）」であった。</w:t>
      </w:r>
    </w:p>
    <w:p w14:paraId="56AC2B50" w14:textId="77777777"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t>【図表2-1</w:t>
      </w:r>
      <w:r>
        <w:rPr>
          <w:rFonts w:ascii="ＭＳ ゴシック" w:eastAsia="ＭＳ ゴシック" w:hAnsi="ＭＳ ゴシック"/>
          <w:b/>
          <w:szCs w:val="21"/>
        </w:rPr>
        <w:t>-1</w:t>
      </w:r>
      <w:r>
        <w:rPr>
          <w:rFonts w:ascii="ＭＳ ゴシック" w:eastAsia="ＭＳ ゴシック" w:hAnsi="ＭＳ ゴシック" w:hint="eastAsia"/>
          <w:b/>
          <w:szCs w:val="21"/>
        </w:rPr>
        <w:t>】</w:t>
      </w:r>
    </w:p>
    <w:p w14:paraId="26067B86" w14:textId="77777777" w:rsidR="00CC247A" w:rsidRDefault="00B859EB">
      <w:pPr>
        <w:rPr>
          <w:rFonts w:ascii="ＭＳ ゴシック" w:eastAsia="ＭＳ ゴシック" w:hAnsi="ＭＳ ゴシック"/>
          <w:szCs w:val="21"/>
        </w:rPr>
      </w:pPr>
      <w:r w:rsidRPr="00B859EB">
        <w:rPr>
          <w:noProof/>
        </w:rPr>
        <w:drawing>
          <wp:inline distT="0" distB="0" distL="0" distR="0" wp14:anchorId="03C4F17E" wp14:editId="3571118B">
            <wp:extent cx="4867275" cy="92392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7275" cy="923925"/>
                    </a:xfrm>
                    <a:prstGeom prst="rect">
                      <a:avLst/>
                    </a:prstGeom>
                    <a:noFill/>
                    <a:ln>
                      <a:noFill/>
                    </a:ln>
                  </pic:spPr>
                </pic:pic>
              </a:graphicData>
            </a:graphic>
          </wp:inline>
        </w:drawing>
      </w:r>
    </w:p>
    <w:p w14:paraId="61BD86E3" w14:textId="77DD9145" w:rsidR="00CC247A" w:rsidRDefault="006E69A5">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0C0995C6" wp14:editId="396F4C1A">
            <wp:extent cx="5318760" cy="1231265"/>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8760" cy="1231265"/>
                    </a:xfrm>
                    <a:prstGeom prst="rect">
                      <a:avLst/>
                    </a:prstGeom>
                    <a:noFill/>
                    <a:ln>
                      <a:noFill/>
                    </a:ln>
                  </pic:spPr>
                </pic:pic>
              </a:graphicData>
            </a:graphic>
          </wp:inline>
        </w:drawing>
      </w:r>
    </w:p>
    <w:p w14:paraId="3EECB00C" w14:textId="77777777" w:rsidR="00B859EB" w:rsidRDefault="00B859EB">
      <w:pPr>
        <w:rPr>
          <w:rFonts w:ascii="ＭＳ ゴシック" w:eastAsia="ＭＳ ゴシック" w:hAnsi="ＭＳ ゴシック"/>
          <w:szCs w:val="21"/>
        </w:rPr>
      </w:pPr>
    </w:p>
    <w:p w14:paraId="192A8052" w14:textId="63A5A85D" w:rsidR="005738DB" w:rsidRDefault="005738DB" w:rsidP="00A87816">
      <w:pPr>
        <w:ind w:left="210" w:hangingChars="100" w:hanging="210"/>
        <w:rPr>
          <w:rFonts w:ascii="ＭＳ ゴシック" w:eastAsia="ＭＳ ゴシック" w:hAnsi="ＭＳ ゴシック"/>
          <w:szCs w:val="21"/>
        </w:rPr>
      </w:pPr>
      <w:r w:rsidRPr="005738D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風水害</w:t>
      </w:r>
      <w:r w:rsidR="00C74BF9">
        <w:rPr>
          <w:rFonts w:ascii="ＭＳ ゴシック" w:eastAsia="ＭＳ ゴシック" w:hAnsi="ＭＳ ゴシック" w:hint="eastAsia"/>
          <w:szCs w:val="21"/>
        </w:rPr>
        <w:t>時</w:t>
      </w:r>
      <w:r>
        <w:rPr>
          <w:rFonts w:ascii="ＭＳ ゴシック" w:eastAsia="ＭＳ ゴシック" w:hAnsi="ＭＳ ゴシック" w:hint="eastAsia"/>
          <w:szCs w:val="21"/>
        </w:rPr>
        <w:t>の</w:t>
      </w:r>
      <w:r>
        <w:rPr>
          <w:rFonts w:ascii="ＭＳ ゴシック" w:eastAsia="ＭＳ ゴシック" w:hAnsi="ＭＳ ゴシック"/>
          <w:szCs w:val="21"/>
        </w:rPr>
        <w:t>避難先</w:t>
      </w:r>
      <w:r w:rsidR="00C74BF9">
        <w:rPr>
          <w:rFonts w:ascii="ＭＳ ゴシック" w:eastAsia="ＭＳ ゴシック" w:hAnsi="ＭＳ ゴシック" w:hint="eastAsia"/>
          <w:szCs w:val="21"/>
        </w:rPr>
        <w:t>は</w:t>
      </w:r>
      <w:r w:rsidR="00BC7081">
        <w:rPr>
          <w:rFonts w:ascii="ＭＳ ゴシック" w:eastAsia="ＭＳ ゴシック" w:hAnsi="ＭＳ ゴシック" w:hint="eastAsia"/>
          <w:szCs w:val="21"/>
        </w:rPr>
        <w:t>、「指定避難所</w:t>
      </w:r>
      <w:r w:rsidR="00BC7081" w:rsidRPr="009A62D2">
        <w:rPr>
          <w:rFonts w:ascii="ＭＳ ゴシック" w:eastAsia="ＭＳ ゴシック" w:hAnsi="ＭＳ ゴシック" w:hint="eastAsia"/>
          <w:color w:val="FF0000"/>
          <w:szCs w:val="21"/>
        </w:rPr>
        <w:t>に</w:t>
      </w:r>
      <w:r>
        <w:rPr>
          <w:rFonts w:ascii="ＭＳ ゴシック" w:eastAsia="ＭＳ ゴシック" w:hAnsi="ＭＳ ゴシック" w:hint="eastAsia"/>
          <w:szCs w:val="21"/>
        </w:rPr>
        <w:t>避難すると</w:t>
      </w:r>
      <w:r>
        <w:rPr>
          <w:rFonts w:ascii="ＭＳ ゴシック" w:eastAsia="ＭＳ ゴシック" w:hAnsi="ＭＳ ゴシック"/>
          <w:szCs w:val="21"/>
        </w:rPr>
        <w:t>思う（29.9％）</w:t>
      </w:r>
      <w:r>
        <w:rPr>
          <w:rFonts w:ascii="ＭＳ ゴシック" w:eastAsia="ＭＳ ゴシック" w:hAnsi="ＭＳ ゴシック" w:hint="eastAsia"/>
          <w:szCs w:val="21"/>
        </w:rPr>
        <w:t>」</w:t>
      </w:r>
      <w:r w:rsidR="008E493B">
        <w:rPr>
          <w:rFonts w:ascii="ＭＳ ゴシック" w:eastAsia="ＭＳ ゴシック" w:hAnsi="ＭＳ ゴシック" w:hint="eastAsia"/>
          <w:szCs w:val="21"/>
        </w:rPr>
        <w:t>、</w:t>
      </w:r>
      <w:r>
        <w:rPr>
          <w:rFonts w:ascii="ＭＳ ゴシック" w:eastAsia="ＭＳ ゴシック" w:hAnsi="ＭＳ ゴシック"/>
          <w:szCs w:val="21"/>
        </w:rPr>
        <w:t>「</w:t>
      </w:r>
      <w:r>
        <w:rPr>
          <w:rFonts w:ascii="ＭＳ ゴシック" w:eastAsia="ＭＳ ゴシック" w:hAnsi="ＭＳ ゴシック" w:hint="eastAsia"/>
          <w:szCs w:val="21"/>
        </w:rPr>
        <w:t>指定避難所</w:t>
      </w:r>
      <w:r>
        <w:rPr>
          <w:rFonts w:ascii="ＭＳ ゴシック" w:eastAsia="ＭＳ ゴシック" w:hAnsi="ＭＳ ゴシック"/>
          <w:szCs w:val="21"/>
        </w:rPr>
        <w:t>に避難しないと思う（42.5％）」</w:t>
      </w:r>
      <w:r w:rsidR="008E493B">
        <w:rPr>
          <w:rFonts w:ascii="ＭＳ ゴシック" w:eastAsia="ＭＳ ゴシック" w:hAnsi="ＭＳ ゴシック" w:hint="eastAsia"/>
          <w:szCs w:val="21"/>
        </w:rPr>
        <w:t>、</w:t>
      </w:r>
      <w:r>
        <w:rPr>
          <w:rFonts w:ascii="ＭＳ ゴシック" w:eastAsia="ＭＳ ゴシック" w:hAnsi="ＭＳ ゴシック"/>
          <w:szCs w:val="21"/>
        </w:rPr>
        <w:t>「わからない（27.6％）」であった。</w:t>
      </w:r>
    </w:p>
    <w:p w14:paraId="0E8999F7" w14:textId="77777777" w:rsidR="003B7F85" w:rsidRDefault="003B7F85">
      <w:pPr>
        <w:rPr>
          <w:rFonts w:ascii="ＭＳ ゴシック" w:eastAsia="ＭＳ ゴシック" w:hAnsi="ＭＳ ゴシック"/>
          <w:b/>
          <w:szCs w:val="21"/>
        </w:rPr>
      </w:pPr>
      <w:r>
        <w:rPr>
          <w:rFonts w:ascii="ＭＳ ゴシック" w:eastAsia="ＭＳ ゴシック" w:hAnsi="ＭＳ ゴシック" w:hint="eastAsia"/>
          <w:b/>
          <w:szCs w:val="21"/>
        </w:rPr>
        <w:t>【図表2-</w:t>
      </w:r>
      <w:r w:rsidR="00C82B6B">
        <w:rPr>
          <w:rFonts w:ascii="ＭＳ ゴシック" w:eastAsia="ＭＳ ゴシック" w:hAnsi="ＭＳ ゴシック"/>
          <w:b/>
          <w:szCs w:val="21"/>
        </w:rPr>
        <w:t>1-</w:t>
      </w:r>
      <w:r>
        <w:rPr>
          <w:rFonts w:ascii="ＭＳ ゴシック" w:eastAsia="ＭＳ ゴシック" w:hAnsi="ＭＳ ゴシック" w:hint="eastAsia"/>
          <w:b/>
          <w:szCs w:val="21"/>
        </w:rPr>
        <w:t>2】</w:t>
      </w:r>
    </w:p>
    <w:p w14:paraId="4FE459D8" w14:textId="77777777" w:rsidR="00CC247A" w:rsidRDefault="00B859EB">
      <w:pPr>
        <w:rPr>
          <w:rFonts w:ascii="ＭＳ ゴシック" w:eastAsia="ＭＳ ゴシック" w:hAnsi="ＭＳ ゴシック"/>
          <w:szCs w:val="21"/>
        </w:rPr>
      </w:pPr>
      <w:r w:rsidRPr="00B859EB">
        <w:rPr>
          <w:noProof/>
        </w:rPr>
        <w:drawing>
          <wp:inline distT="0" distB="0" distL="0" distR="0" wp14:anchorId="1F6B09A3" wp14:editId="685D69A9">
            <wp:extent cx="4867275" cy="10763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7275" cy="1076325"/>
                    </a:xfrm>
                    <a:prstGeom prst="rect">
                      <a:avLst/>
                    </a:prstGeom>
                    <a:noFill/>
                    <a:ln>
                      <a:noFill/>
                    </a:ln>
                  </pic:spPr>
                </pic:pic>
              </a:graphicData>
            </a:graphic>
          </wp:inline>
        </w:drawing>
      </w:r>
    </w:p>
    <w:p w14:paraId="66F1CB96" w14:textId="6D0A3F48" w:rsidR="00A87816" w:rsidRDefault="006E69A5" w:rsidP="00A87816">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293A654E" wp14:editId="489ED9E7">
            <wp:extent cx="5372100" cy="1231265"/>
            <wp:effectExtent l="0" t="0" r="0"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1231265"/>
                    </a:xfrm>
                    <a:prstGeom prst="rect">
                      <a:avLst/>
                    </a:prstGeom>
                    <a:noFill/>
                    <a:ln>
                      <a:noFill/>
                    </a:ln>
                  </pic:spPr>
                </pic:pic>
              </a:graphicData>
            </a:graphic>
          </wp:inline>
        </w:drawing>
      </w:r>
    </w:p>
    <w:p w14:paraId="3D2AAB43" w14:textId="77777777" w:rsidR="00A87816" w:rsidRDefault="00A8781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16EFB24" w14:textId="38B8AC37" w:rsidR="000D075A" w:rsidRDefault="000D075A" w:rsidP="00A8781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　指定避難所を「知っている」方が、「知らない」に比べ、「指定避難所に避難すると思う」割合が高かった。</w:t>
      </w:r>
    </w:p>
    <w:p w14:paraId="7F2BC2B4" w14:textId="22D2D7E7" w:rsidR="000D075A" w:rsidRPr="000D075A" w:rsidRDefault="000D075A" w:rsidP="00A87816">
      <w:pPr>
        <w:ind w:left="211" w:hangingChars="100" w:hanging="211"/>
        <w:rPr>
          <w:rFonts w:ascii="ＭＳ ゴシック" w:eastAsia="ＭＳ ゴシック" w:hAnsi="ＭＳ ゴシック"/>
          <w:b/>
          <w:szCs w:val="21"/>
        </w:rPr>
      </w:pPr>
      <w:r w:rsidRPr="000D075A">
        <w:rPr>
          <w:rFonts w:ascii="ＭＳ ゴシック" w:eastAsia="ＭＳ ゴシック" w:hAnsi="ＭＳ ゴシック" w:hint="eastAsia"/>
          <w:b/>
          <w:szCs w:val="21"/>
        </w:rPr>
        <w:t>【図表2-1-3】</w:t>
      </w:r>
    </w:p>
    <w:p w14:paraId="0DB171CB" w14:textId="76328386" w:rsidR="000D075A" w:rsidRDefault="008D0FAE" w:rsidP="00A87816">
      <w:pPr>
        <w:ind w:left="210" w:hangingChars="100" w:hanging="210"/>
        <w:rPr>
          <w:rFonts w:ascii="ＭＳ ゴシック" w:eastAsia="ＭＳ ゴシック" w:hAnsi="ＭＳ ゴシック"/>
          <w:szCs w:val="21"/>
        </w:rPr>
      </w:pPr>
      <w:r w:rsidRPr="008D0FAE">
        <w:rPr>
          <w:noProof/>
        </w:rPr>
        <w:drawing>
          <wp:inline distT="0" distB="0" distL="0" distR="0" wp14:anchorId="2CDD09FF" wp14:editId="7D3F0868">
            <wp:extent cx="4838700" cy="2809875"/>
            <wp:effectExtent l="0" t="0" r="0"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8700" cy="2809875"/>
                    </a:xfrm>
                    <a:prstGeom prst="rect">
                      <a:avLst/>
                    </a:prstGeom>
                    <a:noFill/>
                    <a:ln>
                      <a:noFill/>
                    </a:ln>
                  </pic:spPr>
                </pic:pic>
              </a:graphicData>
            </a:graphic>
          </wp:inline>
        </w:drawing>
      </w:r>
    </w:p>
    <w:p w14:paraId="3D4416FA" w14:textId="7C1FF714" w:rsidR="000D075A" w:rsidRDefault="008D0FAE" w:rsidP="00A87816">
      <w:pPr>
        <w:ind w:left="210" w:hangingChars="100" w:hanging="210"/>
        <w:rPr>
          <w:rFonts w:ascii="ＭＳ ゴシック" w:eastAsia="ＭＳ ゴシック" w:hAnsi="ＭＳ ゴシック"/>
          <w:szCs w:val="21"/>
        </w:rPr>
      </w:pPr>
      <w:r w:rsidRPr="008D0FAE">
        <w:rPr>
          <w:noProof/>
        </w:rPr>
        <w:drawing>
          <wp:inline distT="0" distB="0" distL="0" distR="0" wp14:anchorId="59885209" wp14:editId="29907E87">
            <wp:extent cx="5400040" cy="1680858"/>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680858"/>
                    </a:xfrm>
                    <a:prstGeom prst="rect">
                      <a:avLst/>
                    </a:prstGeom>
                    <a:noFill/>
                    <a:ln>
                      <a:noFill/>
                    </a:ln>
                  </pic:spPr>
                </pic:pic>
              </a:graphicData>
            </a:graphic>
          </wp:inline>
        </w:drawing>
      </w:r>
    </w:p>
    <w:p w14:paraId="3566FF0B" w14:textId="6D37C0A9" w:rsidR="00C82B6B" w:rsidRPr="00C82B6B" w:rsidRDefault="00C82B6B">
      <w:pPr>
        <w:rPr>
          <w:rFonts w:ascii="ＭＳ ゴシック" w:eastAsia="ＭＳ ゴシック" w:hAnsi="ＭＳ ゴシック"/>
          <w:szCs w:val="21"/>
        </w:rPr>
      </w:pPr>
    </w:p>
    <w:p w14:paraId="4B532588" w14:textId="1CD4DA53" w:rsidR="000D075A" w:rsidRDefault="000D075A">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4FD3B8C2" w14:textId="77777777"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2-</w:t>
      </w:r>
      <w:r w:rsidR="00B859EB">
        <w:rPr>
          <w:rFonts w:ascii="ＭＳ ゴシック" w:eastAsia="ＭＳ ゴシック" w:hAnsi="ＭＳ ゴシック"/>
          <w:b/>
          <w:szCs w:val="21"/>
        </w:rPr>
        <w:t>2</w:t>
      </w:r>
      <w:r w:rsidR="00B859EB">
        <w:rPr>
          <w:rFonts w:ascii="ＭＳ ゴシック" w:eastAsia="ＭＳ ゴシック" w:hAnsi="ＭＳ ゴシック" w:hint="eastAsia"/>
          <w:b/>
          <w:szCs w:val="21"/>
        </w:rPr>
        <w:t xml:space="preserve">　風水害リスク認識と指定避難所への避難の関係性</w:t>
      </w:r>
    </w:p>
    <w:p w14:paraId="5620F34A" w14:textId="33C8B9E2" w:rsidR="00F06898" w:rsidRDefault="00B14222">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風水害リスク認識によって、</w:t>
      </w:r>
      <w:r w:rsidR="0037006A">
        <w:rPr>
          <w:rFonts w:ascii="ＭＳ ゴシック" w:eastAsia="ＭＳ ゴシック" w:hAnsi="ＭＳ ゴシック" w:hint="eastAsia"/>
          <w:szCs w:val="21"/>
        </w:rPr>
        <w:t>指定避難所の</w:t>
      </w:r>
      <w:r w:rsidR="00C74BF9">
        <w:rPr>
          <w:rFonts w:ascii="ＭＳ ゴシック" w:eastAsia="ＭＳ ゴシック" w:hAnsi="ＭＳ ゴシック" w:hint="eastAsia"/>
          <w:szCs w:val="21"/>
        </w:rPr>
        <w:t>認知</w:t>
      </w:r>
      <w:r w:rsidR="0037006A">
        <w:rPr>
          <w:rFonts w:ascii="ＭＳ ゴシック" w:eastAsia="ＭＳ ゴシック" w:hAnsi="ＭＳ ゴシック" w:hint="eastAsia"/>
          <w:szCs w:val="21"/>
        </w:rPr>
        <w:t>や</w:t>
      </w:r>
      <w:r>
        <w:rPr>
          <w:rFonts w:ascii="ＭＳ ゴシック" w:eastAsia="ＭＳ ゴシック" w:hAnsi="ＭＳ ゴシック" w:hint="eastAsia"/>
          <w:szCs w:val="21"/>
        </w:rPr>
        <w:t>避難</w:t>
      </w:r>
      <w:r w:rsidR="00D9343C">
        <w:rPr>
          <w:rFonts w:ascii="ＭＳ ゴシック" w:eastAsia="ＭＳ ゴシック" w:hAnsi="ＭＳ ゴシック" w:hint="eastAsia"/>
          <w:szCs w:val="21"/>
        </w:rPr>
        <w:t>先</w:t>
      </w:r>
      <w:r>
        <w:rPr>
          <w:rFonts w:ascii="ＭＳ ゴシック" w:eastAsia="ＭＳ ゴシック" w:hAnsi="ＭＳ ゴシック" w:hint="eastAsia"/>
          <w:szCs w:val="21"/>
        </w:rPr>
        <w:t>に差があるか分析した</w:t>
      </w:r>
      <w:r w:rsidR="00C82B6B">
        <w:rPr>
          <w:rFonts w:ascii="ＭＳ ゴシック" w:eastAsia="ＭＳ ゴシック" w:hAnsi="ＭＳ ゴシック" w:hint="eastAsia"/>
          <w:szCs w:val="21"/>
        </w:rPr>
        <w:t>。</w:t>
      </w:r>
    </w:p>
    <w:p w14:paraId="0863C8F7" w14:textId="5833CBDE" w:rsidR="00CC247A" w:rsidRDefault="00A5533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なお、風水害リスク認識について「分からない」は除いた。</w:t>
      </w:r>
    </w:p>
    <w:p w14:paraId="77216114" w14:textId="77777777" w:rsidR="00C82B6B" w:rsidRDefault="00C82B6B" w:rsidP="00B14222">
      <w:pPr>
        <w:rPr>
          <w:rFonts w:ascii="ＭＳ ゴシック" w:eastAsia="ＭＳ ゴシック" w:hAnsi="ＭＳ ゴシック"/>
          <w:szCs w:val="21"/>
        </w:rPr>
      </w:pPr>
    </w:p>
    <w:p w14:paraId="58BDC5D4" w14:textId="4AE19251" w:rsidR="00CC247A" w:rsidRDefault="00B14222" w:rsidP="00C435E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78069B">
        <w:rPr>
          <w:rFonts w:ascii="ＭＳ ゴシック" w:eastAsia="ＭＳ ゴシック" w:hAnsi="ＭＳ ゴシック" w:hint="eastAsia"/>
          <w:szCs w:val="21"/>
        </w:rPr>
        <w:t xml:space="preserve">　風水害リスク認識</w:t>
      </w:r>
      <w:r w:rsidR="00A87816">
        <w:rPr>
          <w:rFonts w:ascii="ＭＳ ゴシック" w:eastAsia="ＭＳ ゴシック" w:hAnsi="ＭＳ ゴシック" w:hint="eastAsia"/>
          <w:szCs w:val="21"/>
        </w:rPr>
        <w:t>による</w:t>
      </w:r>
      <w:r w:rsidR="0078069B">
        <w:rPr>
          <w:rFonts w:ascii="ＭＳ ゴシック" w:eastAsia="ＭＳ ゴシック" w:hAnsi="ＭＳ ゴシック" w:hint="eastAsia"/>
          <w:szCs w:val="21"/>
        </w:rPr>
        <w:t>指定避難所の認知について、統計的な有意差はなかった。</w:t>
      </w:r>
    </w:p>
    <w:p w14:paraId="035B3494" w14:textId="77777777"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t>【図表2-</w:t>
      </w:r>
      <w:r>
        <w:rPr>
          <w:rFonts w:ascii="ＭＳ ゴシック" w:eastAsia="ＭＳ ゴシック" w:hAnsi="ＭＳ ゴシック"/>
          <w:b/>
          <w:szCs w:val="21"/>
        </w:rPr>
        <w:t>2-1</w:t>
      </w:r>
      <w:r>
        <w:rPr>
          <w:rFonts w:ascii="ＭＳ ゴシック" w:eastAsia="ＭＳ ゴシック" w:hAnsi="ＭＳ ゴシック" w:hint="eastAsia"/>
          <w:b/>
          <w:szCs w:val="21"/>
        </w:rPr>
        <w:t>】</w:t>
      </w:r>
    </w:p>
    <w:p w14:paraId="5CFCCE15" w14:textId="0CD4E805" w:rsidR="00CC247A" w:rsidRDefault="008D0FAE">
      <w:pPr>
        <w:rPr>
          <w:rFonts w:ascii="ＭＳ ゴシック" w:eastAsia="ＭＳ ゴシック" w:hAnsi="ＭＳ ゴシック"/>
          <w:szCs w:val="21"/>
        </w:rPr>
      </w:pPr>
      <w:r w:rsidRPr="008D0FAE">
        <w:rPr>
          <w:noProof/>
        </w:rPr>
        <w:drawing>
          <wp:inline distT="0" distB="0" distL="0" distR="0" wp14:anchorId="5338D3AA" wp14:editId="0FD22B54">
            <wp:extent cx="3790950" cy="2771775"/>
            <wp:effectExtent l="0" t="0" r="0" b="952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0950" cy="2771775"/>
                    </a:xfrm>
                    <a:prstGeom prst="rect">
                      <a:avLst/>
                    </a:prstGeom>
                    <a:noFill/>
                    <a:ln>
                      <a:noFill/>
                    </a:ln>
                  </pic:spPr>
                </pic:pic>
              </a:graphicData>
            </a:graphic>
          </wp:inline>
        </w:drawing>
      </w:r>
    </w:p>
    <w:p w14:paraId="2910D3DB" w14:textId="77777777" w:rsidR="005A32F3" w:rsidRDefault="005A32F3" w:rsidP="00A87816">
      <w:pPr>
        <w:ind w:left="210" w:hangingChars="100" w:hanging="210"/>
        <w:rPr>
          <w:rFonts w:ascii="ＭＳ ゴシック" w:eastAsia="ＭＳ ゴシック" w:hAnsi="ＭＳ ゴシック"/>
          <w:szCs w:val="21"/>
        </w:rPr>
      </w:pPr>
    </w:p>
    <w:p w14:paraId="29A0FFA7" w14:textId="350C0461" w:rsidR="00CC247A" w:rsidRDefault="0078069B" w:rsidP="00A8781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05EED">
        <w:rPr>
          <w:rFonts w:ascii="ＭＳ ゴシック" w:eastAsia="ＭＳ ゴシック" w:hAnsi="ＭＳ ゴシック" w:hint="eastAsia"/>
          <w:szCs w:val="21"/>
        </w:rPr>
        <w:t>自宅周辺の「</w:t>
      </w:r>
      <w:r w:rsidR="00CA4F01">
        <w:rPr>
          <w:rFonts w:ascii="ＭＳ ゴシック" w:eastAsia="ＭＳ ゴシック" w:hAnsi="ＭＳ ゴシック" w:hint="eastAsia"/>
          <w:szCs w:val="21"/>
        </w:rPr>
        <w:t>風水害</w:t>
      </w:r>
      <w:r>
        <w:rPr>
          <w:rFonts w:ascii="ＭＳ ゴシック" w:eastAsia="ＭＳ ゴシック" w:hAnsi="ＭＳ ゴシック" w:hint="eastAsia"/>
          <w:szCs w:val="21"/>
        </w:rPr>
        <w:t>リスク</w:t>
      </w:r>
      <w:r w:rsidR="00CA4F01">
        <w:rPr>
          <w:rFonts w:ascii="ＭＳ ゴシック" w:eastAsia="ＭＳ ゴシック" w:hAnsi="ＭＳ ゴシック" w:hint="eastAsia"/>
          <w:szCs w:val="21"/>
        </w:rPr>
        <w:t>が高いと思う</w:t>
      </w:r>
      <w:r w:rsidR="00905EED">
        <w:rPr>
          <w:rFonts w:ascii="ＭＳ ゴシック" w:eastAsia="ＭＳ ゴシック" w:hAnsi="ＭＳ ゴシック" w:hint="eastAsia"/>
          <w:szCs w:val="21"/>
        </w:rPr>
        <w:t>」</w:t>
      </w:r>
      <w:r w:rsidR="00CA4F01">
        <w:rPr>
          <w:rFonts w:ascii="ＭＳ ゴシック" w:eastAsia="ＭＳ ゴシック" w:hAnsi="ＭＳ ゴシック" w:hint="eastAsia"/>
          <w:szCs w:val="21"/>
        </w:rPr>
        <w:t>方が、</w:t>
      </w:r>
      <w:r w:rsidR="00905EED">
        <w:rPr>
          <w:rFonts w:ascii="ＭＳ ゴシック" w:eastAsia="ＭＳ ゴシック" w:hAnsi="ＭＳ ゴシック" w:hint="eastAsia"/>
          <w:szCs w:val="21"/>
        </w:rPr>
        <w:t>「</w:t>
      </w:r>
      <w:r w:rsidR="00CA4F01">
        <w:rPr>
          <w:rFonts w:ascii="ＭＳ ゴシック" w:eastAsia="ＭＳ ゴシック" w:hAnsi="ＭＳ ゴシック" w:hint="eastAsia"/>
          <w:szCs w:val="21"/>
        </w:rPr>
        <w:t>風水害リスクが低いと思う</w:t>
      </w:r>
      <w:r w:rsidR="00905EED">
        <w:rPr>
          <w:rFonts w:ascii="ＭＳ ゴシック" w:eastAsia="ＭＳ ゴシック" w:hAnsi="ＭＳ ゴシック" w:hint="eastAsia"/>
          <w:szCs w:val="21"/>
        </w:rPr>
        <w:t>」</w:t>
      </w:r>
      <w:r w:rsidR="00CA4F01">
        <w:rPr>
          <w:rFonts w:ascii="ＭＳ ゴシック" w:eastAsia="ＭＳ ゴシック" w:hAnsi="ＭＳ ゴシック" w:hint="eastAsia"/>
          <w:szCs w:val="21"/>
        </w:rPr>
        <w:t>に比べ、</w:t>
      </w:r>
      <w:r w:rsidR="00F72ADC">
        <w:rPr>
          <w:rFonts w:ascii="ＭＳ ゴシック" w:eastAsia="ＭＳ ゴシック" w:hAnsi="ＭＳ ゴシック" w:hint="eastAsia"/>
          <w:szCs w:val="21"/>
        </w:rPr>
        <w:t>「</w:t>
      </w:r>
      <w:r w:rsidR="00CA4F01">
        <w:rPr>
          <w:rFonts w:ascii="ＭＳ ゴシック" w:eastAsia="ＭＳ ゴシック" w:hAnsi="ＭＳ ゴシック" w:hint="eastAsia"/>
          <w:szCs w:val="21"/>
        </w:rPr>
        <w:t>指定避難所に避難すると思う</w:t>
      </w:r>
      <w:r w:rsidR="00F72ADC">
        <w:rPr>
          <w:rFonts w:ascii="ＭＳ ゴシック" w:eastAsia="ＭＳ ゴシック" w:hAnsi="ＭＳ ゴシック" w:hint="eastAsia"/>
          <w:szCs w:val="21"/>
        </w:rPr>
        <w:t>」</w:t>
      </w:r>
      <w:r w:rsidR="008D0FAE">
        <w:rPr>
          <w:rFonts w:ascii="ＭＳ ゴシック" w:eastAsia="ＭＳ ゴシック" w:hAnsi="ＭＳ ゴシック" w:hint="eastAsia"/>
          <w:szCs w:val="21"/>
        </w:rPr>
        <w:t>割合が高かった。</w:t>
      </w:r>
    </w:p>
    <w:p w14:paraId="417EEE5D" w14:textId="77777777" w:rsidR="00CA4F01" w:rsidRPr="00CA4F01" w:rsidRDefault="00CA4F01">
      <w:pPr>
        <w:rPr>
          <w:rFonts w:ascii="ＭＳ ゴシック" w:eastAsia="ＭＳ ゴシック" w:hAnsi="ＭＳ ゴシック"/>
          <w:b/>
          <w:szCs w:val="21"/>
        </w:rPr>
      </w:pPr>
      <w:r w:rsidRPr="00CA4F01">
        <w:rPr>
          <w:rFonts w:ascii="ＭＳ ゴシック" w:eastAsia="ＭＳ ゴシック" w:hAnsi="ＭＳ ゴシック" w:hint="eastAsia"/>
          <w:b/>
          <w:szCs w:val="21"/>
        </w:rPr>
        <w:t>【図表</w:t>
      </w:r>
      <w:r w:rsidR="00C82B6B">
        <w:rPr>
          <w:rFonts w:ascii="ＭＳ ゴシック" w:eastAsia="ＭＳ ゴシック" w:hAnsi="ＭＳ ゴシック" w:hint="eastAsia"/>
          <w:b/>
          <w:szCs w:val="21"/>
        </w:rPr>
        <w:t>2-2-2</w:t>
      </w:r>
      <w:r w:rsidRPr="00CA4F01">
        <w:rPr>
          <w:rFonts w:ascii="ＭＳ ゴシック" w:eastAsia="ＭＳ ゴシック" w:hAnsi="ＭＳ ゴシック" w:hint="eastAsia"/>
          <w:b/>
          <w:szCs w:val="21"/>
        </w:rPr>
        <w:t>】</w:t>
      </w:r>
    </w:p>
    <w:p w14:paraId="3132885E" w14:textId="58C9C7C5" w:rsidR="005A32F3" w:rsidRDefault="008D0FAE" w:rsidP="005A32F3">
      <w:pPr>
        <w:rPr>
          <w:rFonts w:ascii="ＭＳ ゴシック" w:eastAsia="ＭＳ ゴシック" w:hAnsi="ＭＳ ゴシック"/>
          <w:szCs w:val="21"/>
        </w:rPr>
      </w:pPr>
      <w:r w:rsidRPr="008D0FAE">
        <w:rPr>
          <w:noProof/>
        </w:rPr>
        <w:drawing>
          <wp:inline distT="0" distB="0" distL="0" distR="0" wp14:anchorId="4A9A5EFB" wp14:editId="4056DE62">
            <wp:extent cx="4829175" cy="2809875"/>
            <wp:effectExtent l="0" t="0" r="9525"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9175" cy="2809875"/>
                    </a:xfrm>
                    <a:prstGeom prst="rect">
                      <a:avLst/>
                    </a:prstGeom>
                    <a:noFill/>
                    <a:ln>
                      <a:noFill/>
                    </a:ln>
                  </pic:spPr>
                </pic:pic>
              </a:graphicData>
            </a:graphic>
          </wp:inline>
        </w:drawing>
      </w:r>
      <w:r w:rsidR="005A32F3">
        <w:rPr>
          <w:rFonts w:ascii="ＭＳ ゴシック" w:eastAsia="ＭＳ ゴシック" w:hAnsi="ＭＳ ゴシック"/>
          <w:szCs w:val="21"/>
        </w:rPr>
        <w:br w:type="page"/>
      </w:r>
    </w:p>
    <w:p w14:paraId="21C4326C" w14:textId="60E02ECA" w:rsidR="00BE379A" w:rsidRDefault="008D0FAE" w:rsidP="00B168DF">
      <w:pPr>
        <w:rPr>
          <w:rFonts w:ascii="ＭＳ ゴシック" w:eastAsia="ＭＳ ゴシック" w:hAnsi="ＭＳ ゴシック"/>
          <w:b/>
          <w:szCs w:val="21"/>
        </w:rPr>
      </w:pPr>
      <w:r w:rsidRPr="008D0FAE">
        <w:rPr>
          <w:noProof/>
        </w:rPr>
        <w:lastRenderedPageBreak/>
        <w:drawing>
          <wp:inline distT="0" distB="0" distL="0" distR="0" wp14:anchorId="2ECB4F02" wp14:editId="700E949B">
            <wp:extent cx="5400040" cy="1678493"/>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1678493"/>
                    </a:xfrm>
                    <a:prstGeom prst="rect">
                      <a:avLst/>
                    </a:prstGeom>
                    <a:noFill/>
                    <a:ln>
                      <a:noFill/>
                    </a:ln>
                  </pic:spPr>
                </pic:pic>
              </a:graphicData>
            </a:graphic>
          </wp:inline>
        </w:drawing>
      </w:r>
    </w:p>
    <w:p w14:paraId="13FF7A1A" w14:textId="77777777" w:rsidR="005A32F3" w:rsidRDefault="005A32F3" w:rsidP="00C435E9">
      <w:pPr>
        <w:ind w:left="210" w:hangingChars="100" w:hanging="210"/>
        <w:rPr>
          <w:rFonts w:asciiTheme="majorEastAsia" w:eastAsiaTheme="majorEastAsia" w:hAnsiTheme="majorEastAsia"/>
          <w:szCs w:val="21"/>
        </w:rPr>
      </w:pPr>
    </w:p>
    <w:p w14:paraId="32A686F3" w14:textId="7E22B179" w:rsidR="00471D9F" w:rsidRDefault="00471D9F" w:rsidP="00C435E9">
      <w:pPr>
        <w:ind w:left="210" w:hangingChars="100" w:hanging="210"/>
        <w:rPr>
          <w:rFonts w:asciiTheme="majorEastAsia" w:eastAsiaTheme="majorEastAsia" w:hAnsiTheme="majorEastAsia"/>
          <w:szCs w:val="21"/>
        </w:rPr>
      </w:pPr>
      <w:r w:rsidRPr="0077369C">
        <w:rPr>
          <w:rFonts w:asciiTheme="majorEastAsia" w:eastAsiaTheme="majorEastAsia" w:hAnsiTheme="majorEastAsia" w:hint="eastAsia"/>
          <w:szCs w:val="21"/>
        </w:rPr>
        <w:t xml:space="preserve">◆　</w:t>
      </w:r>
      <w:r>
        <w:rPr>
          <w:rFonts w:asciiTheme="majorEastAsia" w:eastAsiaTheme="majorEastAsia" w:hAnsiTheme="majorEastAsia" w:hint="eastAsia"/>
          <w:szCs w:val="21"/>
        </w:rPr>
        <w:t>指定避難所に避難する理由は、風水害リスク認識にかかわらず</w:t>
      </w:r>
      <w:r w:rsidR="00F72ADC">
        <w:rPr>
          <w:rFonts w:asciiTheme="majorEastAsia" w:eastAsiaTheme="majorEastAsia" w:hAnsiTheme="majorEastAsia" w:hint="eastAsia"/>
          <w:szCs w:val="21"/>
        </w:rPr>
        <w:t>「</w:t>
      </w:r>
      <w:r>
        <w:rPr>
          <w:rFonts w:asciiTheme="majorEastAsia" w:eastAsiaTheme="majorEastAsia" w:hAnsiTheme="majorEastAsia" w:hint="eastAsia"/>
          <w:szCs w:val="21"/>
        </w:rPr>
        <w:t>自宅よりも安全だと思うから</w:t>
      </w:r>
      <w:r w:rsidR="00F72ADC">
        <w:rPr>
          <w:rFonts w:asciiTheme="majorEastAsia" w:eastAsiaTheme="majorEastAsia" w:hAnsiTheme="majorEastAsia" w:hint="eastAsia"/>
          <w:szCs w:val="21"/>
        </w:rPr>
        <w:t>」</w:t>
      </w:r>
      <w:r>
        <w:rPr>
          <w:rFonts w:asciiTheme="majorEastAsia" w:eastAsiaTheme="majorEastAsia" w:hAnsiTheme="majorEastAsia" w:hint="eastAsia"/>
          <w:szCs w:val="21"/>
        </w:rPr>
        <w:t>の割合が高かった。上位回答は次のとおり。</w:t>
      </w:r>
    </w:p>
    <w:p w14:paraId="3993EEBF" w14:textId="1C985821" w:rsidR="00471D9F" w:rsidRDefault="00471D9F" w:rsidP="00471D9F">
      <w:pPr>
        <w:ind w:firstLineChars="100" w:firstLine="210"/>
        <w:rPr>
          <w:rFonts w:asciiTheme="majorEastAsia" w:eastAsiaTheme="majorEastAsia" w:hAnsiTheme="majorEastAsia"/>
          <w:szCs w:val="21"/>
        </w:rPr>
      </w:pPr>
      <w:r w:rsidRPr="00A23E95">
        <w:rPr>
          <w:rFonts w:asciiTheme="majorEastAsia" w:eastAsiaTheme="majorEastAsia" w:hAnsiTheme="majorEastAsia" w:hint="eastAsia"/>
          <w:szCs w:val="21"/>
          <w:bdr w:val="single" w:sz="4" w:space="0" w:color="auto"/>
        </w:rPr>
        <w:t>リスクが高いと思う</w:t>
      </w:r>
      <w:r>
        <w:rPr>
          <w:rFonts w:asciiTheme="majorEastAsia" w:eastAsiaTheme="majorEastAsia" w:hAnsiTheme="majorEastAsia" w:hint="eastAsia"/>
          <w:szCs w:val="21"/>
        </w:rPr>
        <w:t xml:space="preserve">　①自宅よりも安全だと思うから（60.2％）</w:t>
      </w:r>
    </w:p>
    <w:p w14:paraId="7B3AE063" w14:textId="2EEB56C8" w:rsidR="00471D9F" w:rsidRDefault="00471D9F" w:rsidP="00471D9F">
      <w:pPr>
        <w:ind w:firstLineChars="1100" w:firstLine="2310"/>
        <w:rPr>
          <w:rFonts w:asciiTheme="majorEastAsia" w:eastAsiaTheme="majorEastAsia" w:hAnsiTheme="majorEastAsia"/>
          <w:szCs w:val="21"/>
        </w:rPr>
      </w:pPr>
      <w:r>
        <w:rPr>
          <w:rFonts w:asciiTheme="majorEastAsia" w:eastAsiaTheme="majorEastAsia" w:hAnsiTheme="majorEastAsia" w:hint="eastAsia"/>
          <w:szCs w:val="21"/>
        </w:rPr>
        <w:t>②いざというとき安否確認がしやすいと思うから（42.9％）</w:t>
      </w:r>
    </w:p>
    <w:p w14:paraId="1CBF2F5A" w14:textId="0C5A507B" w:rsidR="00471D9F" w:rsidRDefault="00471D9F" w:rsidP="00471D9F">
      <w:pPr>
        <w:ind w:firstLineChars="1100" w:firstLine="2310"/>
        <w:rPr>
          <w:rFonts w:asciiTheme="majorEastAsia" w:eastAsiaTheme="majorEastAsia" w:hAnsiTheme="majorEastAsia"/>
          <w:szCs w:val="21"/>
        </w:rPr>
      </w:pPr>
      <w:r>
        <w:rPr>
          <w:rFonts w:asciiTheme="majorEastAsia" w:eastAsiaTheme="majorEastAsia" w:hAnsiTheme="majorEastAsia" w:hint="eastAsia"/>
          <w:szCs w:val="21"/>
        </w:rPr>
        <w:t>③行政等の支援を受けやすいと思うから（36.7％）</w:t>
      </w:r>
    </w:p>
    <w:p w14:paraId="6D884D0F" w14:textId="22E5980D" w:rsidR="00471D9F" w:rsidRDefault="00471D9F" w:rsidP="00471D9F">
      <w:pPr>
        <w:ind w:firstLineChars="100" w:firstLine="210"/>
        <w:rPr>
          <w:rFonts w:asciiTheme="majorEastAsia" w:eastAsiaTheme="majorEastAsia" w:hAnsiTheme="majorEastAsia"/>
          <w:szCs w:val="21"/>
        </w:rPr>
      </w:pPr>
      <w:r w:rsidRPr="00A23E95">
        <w:rPr>
          <w:rFonts w:asciiTheme="majorEastAsia" w:eastAsiaTheme="majorEastAsia" w:hAnsiTheme="majorEastAsia" w:hint="eastAsia"/>
          <w:szCs w:val="21"/>
          <w:bdr w:val="single" w:sz="4" w:space="0" w:color="auto"/>
        </w:rPr>
        <w:t>リスクが低いと思う</w:t>
      </w:r>
      <w:r>
        <w:rPr>
          <w:rFonts w:asciiTheme="majorEastAsia" w:eastAsiaTheme="majorEastAsia" w:hAnsiTheme="majorEastAsia" w:hint="eastAsia"/>
          <w:szCs w:val="21"/>
        </w:rPr>
        <w:t xml:space="preserve">　①自宅よりも安全だと思うから（49.4％）</w:t>
      </w:r>
    </w:p>
    <w:p w14:paraId="21012F96" w14:textId="57F76BD0" w:rsidR="00471D9F" w:rsidRDefault="00471D9F" w:rsidP="00471D9F">
      <w:pPr>
        <w:ind w:firstLineChars="1100" w:firstLine="2310"/>
        <w:rPr>
          <w:rFonts w:asciiTheme="majorEastAsia" w:eastAsiaTheme="majorEastAsia" w:hAnsiTheme="majorEastAsia"/>
          <w:szCs w:val="21"/>
        </w:rPr>
      </w:pPr>
      <w:r>
        <w:rPr>
          <w:rFonts w:asciiTheme="majorEastAsia" w:eastAsiaTheme="majorEastAsia" w:hAnsiTheme="majorEastAsia" w:hint="eastAsia"/>
          <w:szCs w:val="21"/>
        </w:rPr>
        <w:t>②災害のときは指定避難所に避難すべきだと思うから（</w:t>
      </w:r>
      <w:r w:rsidR="00C6705B">
        <w:rPr>
          <w:rFonts w:asciiTheme="majorEastAsia" w:eastAsiaTheme="majorEastAsia" w:hAnsiTheme="majorEastAsia" w:hint="eastAsia"/>
          <w:szCs w:val="21"/>
        </w:rPr>
        <w:t>44.1</w:t>
      </w:r>
      <w:r>
        <w:rPr>
          <w:rFonts w:asciiTheme="majorEastAsia" w:eastAsiaTheme="majorEastAsia" w:hAnsiTheme="majorEastAsia" w:hint="eastAsia"/>
          <w:szCs w:val="21"/>
        </w:rPr>
        <w:t>％）</w:t>
      </w:r>
    </w:p>
    <w:p w14:paraId="458B6023" w14:textId="0AF52D6B" w:rsidR="00471D9F" w:rsidRPr="0077369C" w:rsidRDefault="00471D9F" w:rsidP="00471D9F">
      <w:pPr>
        <w:ind w:firstLineChars="1100" w:firstLine="2310"/>
        <w:rPr>
          <w:rFonts w:asciiTheme="majorEastAsia" w:eastAsiaTheme="majorEastAsia" w:hAnsiTheme="majorEastAsia"/>
          <w:szCs w:val="21"/>
        </w:rPr>
      </w:pPr>
      <w:r>
        <w:rPr>
          <w:rFonts w:asciiTheme="majorEastAsia" w:eastAsiaTheme="majorEastAsia" w:hAnsiTheme="majorEastAsia" w:hint="eastAsia"/>
          <w:szCs w:val="21"/>
        </w:rPr>
        <w:t>③いざというとき安否確認がしやすいと思うから（41.8％）</w:t>
      </w:r>
    </w:p>
    <w:p w14:paraId="079EA558" w14:textId="7EAEFBF8" w:rsidR="000E7E75" w:rsidRDefault="000E7E75" w:rsidP="00B168DF">
      <w:pPr>
        <w:rPr>
          <w:rFonts w:ascii="ＭＳ ゴシック" w:eastAsia="ＭＳ ゴシック" w:hAnsi="ＭＳ ゴシック"/>
          <w:b/>
          <w:szCs w:val="21"/>
        </w:rPr>
      </w:pPr>
      <w:r>
        <w:rPr>
          <w:rFonts w:ascii="ＭＳ ゴシック" w:eastAsia="ＭＳ ゴシック" w:hAnsi="ＭＳ ゴシック" w:hint="eastAsia"/>
          <w:b/>
          <w:szCs w:val="21"/>
        </w:rPr>
        <w:t>【図表2</w:t>
      </w:r>
      <w:r>
        <w:rPr>
          <w:rFonts w:ascii="ＭＳ ゴシック" w:eastAsia="ＭＳ ゴシック" w:hAnsi="ＭＳ ゴシック"/>
          <w:b/>
          <w:szCs w:val="21"/>
        </w:rPr>
        <w:t>-2-3</w:t>
      </w:r>
      <w:r>
        <w:rPr>
          <w:rFonts w:ascii="ＭＳ ゴシック" w:eastAsia="ＭＳ ゴシック" w:hAnsi="ＭＳ ゴシック" w:hint="eastAsia"/>
          <w:b/>
          <w:szCs w:val="21"/>
        </w:rPr>
        <w:t>】</w:t>
      </w:r>
    </w:p>
    <w:p w14:paraId="62C3E91A" w14:textId="16EC5A83" w:rsidR="00A87816" w:rsidRDefault="004F33D7" w:rsidP="005A32F3">
      <w:pPr>
        <w:rPr>
          <w:rFonts w:ascii="ＭＳ ゴシック" w:eastAsia="ＭＳ ゴシック" w:hAnsi="ＭＳ ゴシック"/>
          <w:b/>
          <w:szCs w:val="21"/>
        </w:rPr>
      </w:pPr>
      <w:r w:rsidRPr="004F33D7">
        <w:rPr>
          <w:noProof/>
        </w:rPr>
        <w:drawing>
          <wp:inline distT="0" distB="0" distL="0" distR="0" wp14:anchorId="5D6FEC39" wp14:editId="74844FF6">
            <wp:extent cx="5400040" cy="4020591"/>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4020591"/>
                    </a:xfrm>
                    <a:prstGeom prst="rect">
                      <a:avLst/>
                    </a:prstGeom>
                    <a:noFill/>
                    <a:ln>
                      <a:noFill/>
                    </a:ln>
                  </pic:spPr>
                </pic:pic>
              </a:graphicData>
            </a:graphic>
          </wp:inline>
        </w:drawing>
      </w:r>
      <w:r w:rsidR="00A87816">
        <w:rPr>
          <w:rFonts w:ascii="ＭＳ ゴシック" w:eastAsia="ＭＳ ゴシック" w:hAnsi="ＭＳ ゴシック"/>
          <w:b/>
          <w:szCs w:val="21"/>
        </w:rPr>
        <w:br w:type="page"/>
      </w:r>
    </w:p>
    <w:p w14:paraId="7ECF0C8F" w14:textId="6A8A9D5D" w:rsidR="00B168DF" w:rsidRDefault="00B168DF" w:rsidP="00B168DF">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2-</w:t>
      </w:r>
      <w:r>
        <w:rPr>
          <w:rFonts w:ascii="ＭＳ ゴシック" w:eastAsia="ＭＳ ゴシック" w:hAnsi="ＭＳ ゴシック"/>
          <w:b/>
          <w:szCs w:val="21"/>
        </w:rPr>
        <w:t>3</w:t>
      </w:r>
      <w:r>
        <w:rPr>
          <w:rFonts w:ascii="ＭＳ ゴシック" w:eastAsia="ＭＳ ゴシック" w:hAnsi="ＭＳ ゴシック" w:hint="eastAsia"/>
          <w:b/>
          <w:szCs w:val="21"/>
        </w:rPr>
        <w:t xml:space="preserve">　風水害リスク認識と指定避難所以外の避難先の関係性</w:t>
      </w:r>
    </w:p>
    <w:p w14:paraId="6821B40C" w14:textId="57DC22C5" w:rsidR="00B168DF" w:rsidRDefault="00B168DF" w:rsidP="00B168D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風水害時に「指定避難所に避難しないと思う」</w:t>
      </w:r>
      <w:r w:rsidR="00D9343C">
        <w:rPr>
          <w:rFonts w:ascii="ＭＳ ゴシック" w:eastAsia="ＭＳ ゴシック" w:hAnsi="ＭＳ ゴシック" w:hint="eastAsia"/>
          <w:szCs w:val="21"/>
        </w:rPr>
        <w:t>と回答した</w:t>
      </w:r>
      <w:r>
        <w:rPr>
          <w:rFonts w:ascii="ＭＳ ゴシック" w:eastAsia="ＭＳ ゴシック" w:hAnsi="ＭＳ ゴシック" w:hint="eastAsia"/>
          <w:szCs w:val="21"/>
        </w:rPr>
        <w:t>人</w:t>
      </w:r>
      <w:r w:rsidR="00622B91">
        <w:rPr>
          <w:rFonts w:ascii="ＭＳ ゴシック" w:eastAsia="ＭＳ ゴシック" w:hAnsi="ＭＳ ゴシック" w:hint="eastAsia"/>
          <w:szCs w:val="21"/>
        </w:rPr>
        <w:t>について</w:t>
      </w:r>
      <w:r w:rsidR="005A32F3">
        <w:rPr>
          <w:rFonts w:ascii="ＭＳ ゴシック" w:eastAsia="ＭＳ ゴシック" w:hAnsi="ＭＳ ゴシック" w:hint="eastAsia"/>
          <w:szCs w:val="21"/>
        </w:rPr>
        <w:t>どこに避難すると思うか調査し</w:t>
      </w:r>
      <w:r w:rsidR="00622B91">
        <w:rPr>
          <w:rFonts w:ascii="ＭＳ ゴシック" w:eastAsia="ＭＳ ゴシック" w:hAnsi="ＭＳ ゴシック" w:hint="eastAsia"/>
          <w:szCs w:val="21"/>
        </w:rPr>
        <w:t>、</w:t>
      </w:r>
      <w:r w:rsidR="00D9343C">
        <w:rPr>
          <w:rFonts w:ascii="ＭＳ ゴシック" w:eastAsia="ＭＳ ゴシック" w:hAnsi="ＭＳ ゴシック" w:hint="eastAsia"/>
          <w:szCs w:val="21"/>
        </w:rPr>
        <w:t>風水害リスク認識によって</w:t>
      </w:r>
      <w:r w:rsidR="00622B91">
        <w:rPr>
          <w:rFonts w:ascii="ＭＳ ゴシック" w:eastAsia="ＭＳ ゴシック" w:hAnsi="ＭＳ ゴシック" w:hint="eastAsia"/>
          <w:szCs w:val="21"/>
        </w:rPr>
        <w:t>、避難先及び避難しない理由に</w:t>
      </w:r>
      <w:r>
        <w:rPr>
          <w:rFonts w:ascii="ＭＳ ゴシック" w:eastAsia="ＭＳ ゴシック" w:hAnsi="ＭＳ ゴシック" w:hint="eastAsia"/>
          <w:szCs w:val="21"/>
        </w:rPr>
        <w:t>差があるか分析した。</w:t>
      </w:r>
    </w:p>
    <w:p w14:paraId="700511FD" w14:textId="565B4874" w:rsidR="00CA4F01" w:rsidRDefault="00B168DF" w:rsidP="00B168DF">
      <w:pPr>
        <w:ind w:firstLineChars="100" w:firstLine="210"/>
        <w:rPr>
          <w:rFonts w:ascii="ＭＳ ゴシック" w:eastAsia="ＭＳ ゴシック" w:hAnsi="ＭＳ ゴシック"/>
          <w:szCs w:val="21"/>
        </w:rPr>
      </w:pPr>
      <w:r w:rsidRPr="00B168DF">
        <w:rPr>
          <w:rFonts w:ascii="ＭＳ ゴシック" w:eastAsia="ＭＳ ゴシック" w:hAnsi="ＭＳ ゴシック" w:hint="eastAsia"/>
          <w:szCs w:val="21"/>
        </w:rPr>
        <w:t>なお、風水害リスク認識について「分からない」は除いた。</w:t>
      </w:r>
    </w:p>
    <w:p w14:paraId="06F767E1" w14:textId="75D1ECA4" w:rsidR="002133EA" w:rsidRDefault="002133EA" w:rsidP="002133EA">
      <w:pPr>
        <w:rPr>
          <w:rFonts w:ascii="ＭＳ ゴシック" w:eastAsia="ＭＳ ゴシック" w:hAnsi="ＭＳ ゴシック"/>
          <w:szCs w:val="21"/>
        </w:rPr>
      </w:pPr>
    </w:p>
    <w:p w14:paraId="361751EA" w14:textId="77777777" w:rsidR="005A32F3" w:rsidRDefault="005A32F3" w:rsidP="005A32F3">
      <w:pPr>
        <w:ind w:left="210" w:hangingChars="100" w:hanging="210"/>
        <w:rPr>
          <w:rFonts w:ascii="ＭＳ ゴシック" w:eastAsia="ＭＳ ゴシック" w:hAnsi="ＭＳ ゴシック"/>
          <w:szCs w:val="21"/>
        </w:rPr>
      </w:pPr>
      <w:r w:rsidRPr="00C82B6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指定避難所に避難しないと思う人が想定する</w:t>
      </w:r>
      <w:r w:rsidRPr="00C82B6B">
        <w:rPr>
          <w:rFonts w:ascii="ＭＳ ゴシック" w:eastAsia="ＭＳ ゴシック" w:hAnsi="ＭＳ ゴシック" w:hint="eastAsia"/>
          <w:szCs w:val="21"/>
        </w:rPr>
        <w:t>風水害</w:t>
      </w:r>
      <w:r>
        <w:rPr>
          <w:rFonts w:ascii="ＭＳ ゴシック" w:eastAsia="ＭＳ ゴシック" w:hAnsi="ＭＳ ゴシック" w:hint="eastAsia"/>
          <w:szCs w:val="21"/>
        </w:rPr>
        <w:t>時</w:t>
      </w:r>
      <w:r w:rsidRPr="00C82B6B">
        <w:rPr>
          <w:rFonts w:ascii="ＭＳ ゴシック" w:eastAsia="ＭＳ ゴシック" w:hAnsi="ＭＳ ゴシック" w:hint="eastAsia"/>
          <w:szCs w:val="21"/>
        </w:rPr>
        <w:t>の避難先</w:t>
      </w:r>
      <w:r>
        <w:rPr>
          <w:rFonts w:ascii="ＭＳ ゴシック" w:eastAsia="ＭＳ ゴシック" w:hAnsi="ＭＳ ゴシック" w:hint="eastAsia"/>
          <w:szCs w:val="21"/>
        </w:rPr>
        <w:t>は、「自宅（68.2％）」の割合が最も高かった。</w:t>
      </w:r>
    </w:p>
    <w:p w14:paraId="1170473E" w14:textId="78CA7C6C" w:rsidR="005A32F3" w:rsidRPr="0034756A" w:rsidRDefault="005A32F3" w:rsidP="005A32F3">
      <w:pPr>
        <w:rPr>
          <w:rFonts w:ascii="ＭＳ ゴシック" w:eastAsia="ＭＳ ゴシック" w:hAnsi="ＭＳ ゴシック"/>
          <w:szCs w:val="21"/>
        </w:rPr>
      </w:pPr>
      <w:r w:rsidRPr="0034756A">
        <w:rPr>
          <w:rFonts w:ascii="ＭＳ ゴシック" w:eastAsia="ＭＳ ゴシック" w:hAnsi="ＭＳ ゴシック" w:hint="eastAsia"/>
          <w:b/>
          <w:szCs w:val="21"/>
        </w:rPr>
        <w:t>【図表2-3-</w:t>
      </w:r>
      <w:r w:rsidRPr="0034756A">
        <w:rPr>
          <w:rFonts w:ascii="ＭＳ ゴシック" w:eastAsia="ＭＳ ゴシック" w:hAnsi="ＭＳ ゴシック"/>
          <w:b/>
          <w:szCs w:val="21"/>
        </w:rPr>
        <w:t>1</w:t>
      </w:r>
      <w:r w:rsidRPr="0034756A">
        <w:rPr>
          <w:rFonts w:ascii="ＭＳ ゴシック" w:eastAsia="ＭＳ ゴシック" w:hAnsi="ＭＳ ゴシック" w:hint="eastAsia"/>
          <w:b/>
          <w:szCs w:val="21"/>
        </w:rPr>
        <w:t>】</w:t>
      </w:r>
      <w:bookmarkStart w:id="0" w:name="_GoBack"/>
      <w:bookmarkEnd w:id="0"/>
    </w:p>
    <w:p w14:paraId="1CF27F06" w14:textId="19F292D8" w:rsidR="005A32F3" w:rsidRDefault="005A32F3" w:rsidP="002133EA">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1CEF6090" wp14:editId="3D0AFBD6">
            <wp:extent cx="5949950" cy="157289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9950" cy="1572895"/>
                    </a:xfrm>
                    <a:prstGeom prst="rect">
                      <a:avLst/>
                    </a:prstGeom>
                    <a:noFill/>
                    <a:ln>
                      <a:noFill/>
                    </a:ln>
                  </pic:spPr>
                </pic:pic>
              </a:graphicData>
            </a:graphic>
          </wp:inline>
        </w:drawing>
      </w:r>
    </w:p>
    <w:p w14:paraId="09F82F0E" w14:textId="77777777" w:rsidR="005A32F3" w:rsidRDefault="005A32F3" w:rsidP="002133EA">
      <w:pPr>
        <w:rPr>
          <w:rFonts w:ascii="ＭＳ ゴシック" w:eastAsia="ＭＳ ゴシック" w:hAnsi="ＭＳ ゴシック"/>
          <w:szCs w:val="21"/>
        </w:rPr>
      </w:pPr>
    </w:p>
    <w:p w14:paraId="6E7425A3" w14:textId="41D80B4F" w:rsidR="00A23E95" w:rsidRDefault="00967BFC" w:rsidP="00272B3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905EED">
        <w:rPr>
          <w:rFonts w:ascii="ＭＳ ゴシック" w:eastAsia="ＭＳ ゴシック" w:hAnsi="ＭＳ ゴシック" w:hint="eastAsia"/>
          <w:szCs w:val="21"/>
        </w:rPr>
        <w:t xml:space="preserve">　</w:t>
      </w:r>
      <w:r w:rsidR="008E493B">
        <w:rPr>
          <w:rFonts w:ascii="ＭＳ ゴシック" w:eastAsia="ＭＳ ゴシック" w:hAnsi="ＭＳ ゴシック" w:hint="eastAsia"/>
          <w:szCs w:val="21"/>
        </w:rPr>
        <w:t>指定避難所に避難しないと思う人のうち、</w:t>
      </w:r>
      <w:r w:rsidR="00905EED">
        <w:rPr>
          <w:rFonts w:ascii="ＭＳ ゴシック" w:eastAsia="ＭＳ ゴシック" w:hAnsi="ＭＳ ゴシック" w:hint="eastAsia"/>
          <w:szCs w:val="21"/>
        </w:rPr>
        <w:t>自宅周辺の「</w:t>
      </w:r>
      <w:r w:rsidR="006E69A5" w:rsidRPr="006E69A5">
        <w:rPr>
          <w:rFonts w:ascii="ＭＳ ゴシック" w:eastAsia="ＭＳ ゴシック" w:hAnsi="ＭＳ ゴシック" w:hint="eastAsia"/>
          <w:szCs w:val="21"/>
        </w:rPr>
        <w:t>風水害リスクが</w:t>
      </w:r>
      <w:r w:rsidR="00905EED">
        <w:rPr>
          <w:rFonts w:ascii="ＭＳ ゴシック" w:eastAsia="ＭＳ ゴシック" w:hAnsi="ＭＳ ゴシック" w:hint="eastAsia"/>
          <w:szCs w:val="21"/>
        </w:rPr>
        <w:t>高い</w:t>
      </w:r>
      <w:r w:rsidR="006E69A5" w:rsidRPr="006E69A5">
        <w:rPr>
          <w:rFonts w:ascii="ＭＳ ゴシック" w:eastAsia="ＭＳ ゴシック" w:hAnsi="ＭＳ ゴシック" w:hint="eastAsia"/>
          <w:szCs w:val="21"/>
        </w:rPr>
        <w:t>と思う</w:t>
      </w:r>
      <w:r w:rsidR="00905EED">
        <w:rPr>
          <w:rFonts w:ascii="ＭＳ ゴシック" w:eastAsia="ＭＳ ゴシック" w:hAnsi="ＭＳ ゴシック" w:hint="eastAsia"/>
          <w:szCs w:val="21"/>
        </w:rPr>
        <w:t>」</w:t>
      </w:r>
      <w:r w:rsidR="006E69A5" w:rsidRPr="006E69A5">
        <w:rPr>
          <w:rFonts w:ascii="ＭＳ ゴシック" w:eastAsia="ＭＳ ゴシック" w:hAnsi="ＭＳ ゴシック" w:hint="eastAsia"/>
          <w:szCs w:val="21"/>
        </w:rPr>
        <w:t>方が、</w:t>
      </w:r>
      <w:r w:rsidR="00905EED">
        <w:rPr>
          <w:rFonts w:ascii="ＭＳ ゴシック" w:eastAsia="ＭＳ ゴシック" w:hAnsi="ＭＳ ゴシック" w:hint="eastAsia"/>
          <w:szCs w:val="21"/>
        </w:rPr>
        <w:t>「</w:t>
      </w:r>
      <w:r w:rsidR="006E69A5" w:rsidRPr="006E69A5">
        <w:rPr>
          <w:rFonts w:ascii="ＭＳ ゴシック" w:eastAsia="ＭＳ ゴシック" w:hAnsi="ＭＳ ゴシック" w:hint="eastAsia"/>
          <w:szCs w:val="21"/>
        </w:rPr>
        <w:t>風水害リスクが</w:t>
      </w:r>
      <w:r w:rsidR="00905EED">
        <w:rPr>
          <w:rFonts w:ascii="ＭＳ ゴシック" w:eastAsia="ＭＳ ゴシック" w:hAnsi="ＭＳ ゴシック" w:hint="eastAsia"/>
          <w:szCs w:val="21"/>
        </w:rPr>
        <w:t>低い</w:t>
      </w:r>
      <w:r w:rsidR="006E69A5" w:rsidRPr="006E69A5">
        <w:rPr>
          <w:rFonts w:ascii="ＭＳ ゴシック" w:eastAsia="ＭＳ ゴシック" w:hAnsi="ＭＳ ゴシック" w:hint="eastAsia"/>
          <w:szCs w:val="21"/>
        </w:rPr>
        <w:t>と思う</w:t>
      </w:r>
      <w:r w:rsidR="00905EED">
        <w:rPr>
          <w:rFonts w:ascii="ＭＳ ゴシック" w:eastAsia="ＭＳ ゴシック" w:hAnsi="ＭＳ ゴシック" w:hint="eastAsia"/>
          <w:szCs w:val="21"/>
        </w:rPr>
        <w:t>」</w:t>
      </w:r>
      <w:r w:rsidR="006E69A5" w:rsidRPr="006E69A5">
        <w:rPr>
          <w:rFonts w:ascii="ＭＳ ゴシック" w:eastAsia="ＭＳ ゴシック" w:hAnsi="ＭＳ ゴシック" w:hint="eastAsia"/>
          <w:szCs w:val="21"/>
        </w:rPr>
        <w:t>に比べ、</w:t>
      </w:r>
      <w:r w:rsidR="00272B3E">
        <w:rPr>
          <w:rFonts w:ascii="ＭＳ ゴシック" w:eastAsia="ＭＳ ゴシック" w:hAnsi="ＭＳ ゴシック" w:hint="eastAsia"/>
          <w:szCs w:val="21"/>
        </w:rPr>
        <w:t>「</w:t>
      </w:r>
      <w:r w:rsidR="006E69A5">
        <w:rPr>
          <w:rFonts w:ascii="ＭＳ ゴシック" w:eastAsia="ＭＳ ゴシック" w:hAnsi="ＭＳ ゴシック" w:hint="eastAsia"/>
          <w:szCs w:val="21"/>
        </w:rPr>
        <w:t>自宅</w:t>
      </w:r>
      <w:r w:rsidR="00905EED">
        <w:rPr>
          <w:rFonts w:ascii="ＭＳ ゴシック" w:eastAsia="ＭＳ ゴシック" w:hAnsi="ＭＳ ゴシック" w:hint="eastAsia"/>
          <w:szCs w:val="21"/>
        </w:rPr>
        <w:t>以外</w:t>
      </w:r>
      <w:r w:rsidR="00272B3E">
        <w:rPr>
          <w:rFonts w:ascii="ＭＳ ゴシック" w:eastAsia="ＭＳ ゴシック" w:hAnsi="ＭＳ ゴシック" w:hint="eastAsia"/>
          <w:szCs w:val="21"/>
        </w:rPr>
        <w:t>」</w:t>
      </w:r>
      <w:r w:rsidR="006E69A5" w:rsidRPr="006E69A5">
        <w:rPr>
          <w:rFonts w:ascii="ＭＳ ゴシック" w:eastAsia="ＭＳ ゴシック" w:hAnsi="ＭＳ ゴシック" w:hint="eastAsia"/>
          <w:szCs w:val="21"/>
        </w:rPr>
        <w:t>に避難すると思う割合が高かった。</w:t>
      </w:r>
    </w:p>
    <w:p w14:paraId="023DF2C0" w14:textId="365ED091" w:rsidR="006E69A5" w:rsidRPr="00A23E95" w:rsidRDefault="00A23E95" w:rsidP="00A23E95">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w:t>
      </w:r>
      <w:r w:rsidR="006E69A5" w:rsidRPr="006E69A5">
        <w:rPr>
          <w:rFonts w:ascii="ＭＳ ゴシック" w:eastAsia="ＭＳ ゴシック" w:hAnsi="ＭＳ ゴシック" w:hint="eastAsia"/>
          <w:szCs w:val="21"/>
        </w:rPr>
        <w:t>分析にあたり、「自宅のあるマンション等の上階」・「災害リスクのリスクが無い親類・知人宅」・「ホテル・旅館」・「マイカーの中」・「特に考えていない」・「その他」を【自宅以外】とした。</w:t>
      </w:r>
    </w:p>
    <w:p w14:paraId="69F93AB2" w14:textId="26F21679" w:rsidR="00967BFC" w:rsidRPr="008E493B" w:rsidRDefault="00967BFC" w:rsidP="00967BFC">
      <w:pPr>
        <w:rPr>
          <w:rFonts w:ascii="ＭＳ ゴシック" w:eastAsia="ＭＳ ゴシック" w:hAnsi="ＭＳ ゴシック"/>
          <w:b/>
          <w:bCs/>
          <w:szCs w:val="21"/>
        </w:rPr>
      </w:pPr>
      <w:r w:rsidRPr="006E69A5">
        <w:rPr>
          <w:rFonts w:ascii="ＭＳ ゴシック" w:eastAsia="ＭＳ ゴシック" w:hAnsi="ＭＳ ゴシック" w:hint="eastAsia"/>
          <w:b/>
          <w:bCs/>
          <w:szCs w:val="21"/>
        </w:rPr>
        <w:t>【図表</w:t>
      </w:r>
      <w:r w:rsidR="005A32F3">
        <w:rPr>
          <w:rFonts w:ascii="ＭＳ ゴシック" w:eastAsia="ＭＳ ゴシック" w:hAnsi="ＭＳ ゴシック" w:hint="eastAsia"/>
          <w:b/>
          <w:bCs/>
          <w:szCs w:val="21"/>
        </w:rPr>
        <w:t>2-</w:t>
      </w:r>
      <w:r w:rsidR="005A32F3" w:rsidRPr="008E493B">
        <w:rPr>
          <w:rFonts w:ascii="ＭＳ ゴシック" w:eastAsia="ＭＳ ゴシック" w:hAnsi="ＭＳ ゴシック" w:hint="eastAsia"/>
          <w:b/>
          <w:bCs/>
          <w:szCs w:val="21"/>
        </w:rPr>
        <w:t>3-2</w:t>
      </w:r>
      <w:r w:rsidRPr="008E493B">
        <w:rPr>
          <w:rFonts w:ascii="ＭＳ ゴシック" w:eastAsia="ＭＳ ゴシック" w:hAnsi="ＭＳ ゴシック" w:hint="eastAsia"/>
          <w:b/>
          <w:bCs/>
          <w:szCs w:val="21"/>
        </w:rPr>
        <w:t>】</w:t>
      </w:r>
    </w:p>
    <w:p w14:paraId="194D9B6E" w14:textId="4C87C800" w:rsidR="00BE379A" w:rsidRDefault="004F33D7" w:rsidP="00967BFC">
      <w:pPr>
        <w:rPr>
          <w:rFonts w:ascii="ＭＳ ゴシック" w:eastAsia="ＭＳ ゴシック" w:hAnsi="ＭＳ ゴシック"/>
          <w:szCs w:val="21"/>
        </w:rPr>
      </w:pPr>
      <w:r w:rsidRPr="004F33D7">
        <w:rPr>
          <w:noProof/>
        </w:rPr>
        <w:drawing>
          <wp:inline distT="0" distB="0" distL="0" distR="0" wp14:anchorId="03AAC15F" wp14:editId="70F39AD5">
            <wp:extent cx="4657725" cy="2809875"/>
            <wp:effectExtent l="0" t="0" r="0"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57725" cy="2809875"/>
                    </a:xfrm>
                    <a:prstGeom prst="rect">
                      <a:avLst/>
                    </a:prstGeom>
                    <a:noFill/>
                    <a:ln>
                      <a:noFill/>
                    </a:ln>
                  </pic:spPr>
                </pic:pic>
              </a:graphicData>
            </a:graphic>
          </wp:inline>
        </w:drawing>
      </w:r>
    </w:p>
    <w:p w14:paraId="5150797E" w14:textId="0ECA176E" w:rsidR="00BE379A" w:rsidRDefault="004F33D7" w:rsidP="0077369C">
      <w:pPr>
        <w:rPr>
          <w:rFonts w:ascii="ＭＳ ゴシック" w:eastAsia="ＭＳ ゴシック" w:hAnsi="ＭＳ ゴシック"/>
          <w:szCs w:val="21"/>
        </w:rPr>
      </w:pPr>
      <w:r w:rsidRPr="004F33D7">
        <w:rPr>
          <w:noProof/>
        </w:rPr>
        <w:lastRenderedPageBreak/>
        <w:drawing>
          <wp:inline distT="0" distB="0" distL="0" distR="0" wp14:anchorId="554C80EC" wp14:editId="08277B2F">
            <wp:extent cx="5400040" cy="1690381"/>
            <wp:effectExtent l="0" t="0" r="0" b="508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1690381"/>
                    </a:xfrm>
                    <a:prstGeom prst="rect">
                      <a:avLst/>
                    </a:prstGeom>
                    <a:noFill/>
                    <a:ln>
                      <a:noFill/>
                    </a:ln>
                  </pic:spPr>
                </pic:pic>
              </a:graphicData>
            </a:graphic>
          </wp:inline>
        </w:drawing>
      </w:r>
    </w:p>
    <w:p w14:paraId="7CF0C8BB" w14:textId="77777777" w:rsidR="005A32F3" w:rsidRDefault="005A32F3" w:rsidP="00A87816">
      <w:pPr>
        <w:ind w:left="210" w:hangingChars="100" w:hanging="210"/>
        <w:rPr>
          <w:rFonts w:asciiTheme="majorEastAsia" w:eastAsiaTheme="majorEastAsia" w:hAnsiTheme="majorEastAsia"/>
          <w:szCs w:val="21"/>
        </w:rPr>
      </w:pPr>
    </w:p>
    <w:p w14:paraId="74462685" w14:textId="62DE15A2" w:rsidR="00C2449D" w:rsidRDefault="0077369C" w:rsidP="00A87816">
      <w:pPr>
        <w:ind w:left="210" w:hangingChars="100" w:hanging="210"/>
        <w:rPr>
          <w:rFonts w:asciiTheme="majorEastAsia" w:eastAsiaTheme="majorEastAsia" w:hAnsiTheme="majorEastAsia"/>
          <w:szCs w:val="21"/>
        </w:rPr>
      </w:pPr>
      <w:r w:rsidRPr="0077369C">
        <w:rPr>
          <w:rFonts w:asciiTheme="majorEastAsia" w:eastAsiaTheme="majorEastAsia" w:hAnsiTheme="majorEastAsia" w:hint="eastAsia"/>
          <w:szCs w:val="21"/>
        </w:rPr>
        <w:t xml:space="preserve">◆　</w:t>
      </w:r>
      <w:r>
        <w:rPr>
          <w:rFonts w:asciiTheme="majorEastAsia" w:eastAsiaTheme="majorEastAsia" w:hAnsiTheme="majorEastAsia" w:hint="eastAsia"/>
          <w:szCs w:val="21"/>
        </w:rPr>
        <w:t>指定避難所に避難しない理由は、</w:t>
      </w:r>
      <w:r w:rsidR="00C2449D">
        <w:rPr>
          <w:rFonts w:asciiTheme="majorEastAsia" w:eastAsiaTheme="majorEastAsia" w:hAnsiTheme="majorEastAsia" w:hint="eastAsia"/>
          <w:szCs w:val="21"/>
        </w:rPr>
        <w:t>風水害リスク認識にかかわらず</w:t>
      </w:r>
      <w:r w:rsidR="00F72ADC">
        <w:rPr>
          <w:rFonts w:asciiTheme="majorEastAsia" w:eastAsiaTheme="majorEastAsia" w:hAnsiTheme="majorEastAsia" w:hint="eastAsia"/>
          <w:szCs w:val="21"/>
        </w:rPr>
        <w:t>「</w:t>
      </w:r>
      <w:r w:rsidR="00C2449D">
        <w:rPr>
          <w:rFonts w:asciiTheme="majorEastAsia" w:eastAsiaTheme="majorEastAsia" w:hAnsiTheme="majorEastAsia" w:hint="eastAsia"/>
          <w:szCs w:val="21"/>
        </w:rPr>
        <w:t>自宅の方が安全だと思うから</w:t>
      </w:r>
      <w:r w:rsidR="00F72ADC">
        <w:rPr>
          <w:rFonts w:asciiTheme="majorEastAsia" w:eastAsiaTheme="majorEastAsia" w:hAnsiTheme="majorEastAsia" w:hint="eastAsia"/>
          <w:szCs w:val="21"/>
        </w:rPr>
        <w:t>」</w:t>
      </w:r>
      <w:r w:rsidR="00C2449D">
        <w:rPr>
          <w:rFonts w:asciiTheme="majorEastAsia" w:eastAsiaTheme="majorEastAsia" w:hAnsiTheme="majorEastAsia" w:hint="eastAsia"/>
          <w:szCs w:val="21"/>
        </w:rPr>
        <w:t>の割合が高かった。</w:t>
      </w:r>
      <w:r w:rsidR="000E7E75">
        <w:rPr>
          <w:rFonts w:asciiTheme="majorEastAsia" w:eastAsiaTheme="majorEastAsia" w:hAnsiTheme="majorEastAsia" w:hint="eastAsia"/>
          <w:szCs w:val="21"/>
        </w:rPr>
        <w:t>上位</w:t>
      </w:r>
      <w:r w:rsidR="00471D9F">
        <w:rPr>
          <w:rFonts w:asciiTheme="majorEastAsia" w:eastAsiaTheme="majorEastAsia" w:hAnsiTheme="majorEastAsia" w:hint="eastAsia"/>
          <w:szCs w:val="21"/>
        </w:rPr>
        <w:t>回答</w:t>
      </w:r>
      <w:r w:rsidR="000E7E75">
        <w:rPr>
          <w:rFonts w:asciiTheme="majorEastAsia" w:eastAsiaTheme="majorEastAsia" w:hAnsiTheme="majorEastAsia" w:hint="eastAsia"/>
          <w:szCs w:val="21"/>
        </w:rPr>
        <w:t>は次のとおり。</w:t>
      </w:r>
    </w:p>
    <w:p w14:paraId="3445911A" w14:textId="6FDF8A26" w:rsidR="00C2449D" w:rsidRDefault="0077369C" w:rsidP="00C2449D">
      <w:pPr>
        <w:ind w:firstLineChars="100" w:firstLine="210"/>
        <w:rPr>
          <w:rFonts w:asciiTheme="majorEastAsia" w:eastAsiaTheme="majorEastAsia" w:hAnsiTheme="majorEastAsia"/>
          <w:szCs w:val="21"/>
        </w:rPr>
      </w:pPr>
      <w:r w:rsidRPr="00A23E95">
        <w:rPr>
          <w:rFonts w:asciiTheme="majorEastAsia" w:eastAsiaTheme="majorEastAsia" w:hAnsiTheme="majorEastAsia" w:hint="eastAsia"/>
          <w:szCs w:val="21"/>
          <w:bdr w:val="single" w:sz="4" w:space="0" w:color="auto"/>
        </w:rPr>
        <w:t>リスク</w:t>
      </w:r>
      <w:r w:rsidR="00C2449D" w:rsidRPr="00A23E95">
        <w:rPr>
          <w:rFonts w:asciiTheme="majorEastAsia" w:eastAsiaTheme="majorEastAsia" w:hAnsiTheme="majorEastAsia" w:hint="eastAsia"/>
          <w:szCs w:val="21"/>
          <w:bdr w:val="single" w:sz="4" w:space="0" w:color="auto"/>
        </w:rPr>
        <w:t>が高いと思う</w:t>
      </w:r>
      <w:r w:rsidR="00C2449D">
        <w:rPr>
          <w:rFonts w:asciiTheme="majorEastAsia" w:eastAsiaTheme="majorEastAsia" w:hAnsiTheme="majorEastAsia" w:hint="eastAsia"/>
          <w:szCs w:val="21"/>
        </w:rPr>
        <w:t xml:space="preserve">　①</w:t>
      </w:r>
      <w:r>
        <w:rPr>
          <w:rFonts w:asciiTheme="majorEastAsia" w:eastAsiaTheme="majorEastAsia" w:hAnsiTheme="majorEastAsia" w:hint="eastAsia"/>
          <w:szCs w:val="21"/>
        </w:rPr>
        <w:t>自宅の方が安全だと思うから</w:t>
      </w:r>
      <w:r w:rsidR="00C2449D">
        <w:rPr>
          <w:rFonts w:asciiTheme="majorEastAsia" w:eastAsiaTheme="majorEastAsia" w:hAnsiTheme="majorEastAsia" w:hint="eastAsia"/>
          <w:szCs w:val="21"/>
        </w:rPr>
        <w:t>（58.1％）</w:t>
      </w:r>
    </w:p>
    <w:p w14:paraId="477D968E" w14:textId="77777777" w:rsidR="00C2449D" w:rsidRDefault="00C2449D" w:rsidP="00471D9F">
      <w:pPr>
        <w:ind w:firstLineChars="1100" w:firstLine="2310"/>
        <w:rPr>
          <w:rFonts w:asciiTheme="majorEastAsia" w:eastAsiaTheme="majorEastAsia" w:hAnsiTheme="majorEastAsia"/>
          <w:szCs w:val="21"/>
        </w:rPr>
      </w:pPr>
      <w:r>
        <w:rPr>
          <w:rFonts w:asciiTheme="majorEastAsia" w:eastAsiaTheme="majorEastAsia" w:hAnsiTheme="majorEastAsia" w:hint="eastAsia"/>
          <w:szCs w:val="21"/>
        </w:rPr>
        <w:t>②避難所ではプライバシーが保てないから（44.2％）</w:t>
      </w:r>
    </w:p>
    <w:p w14:paraId="64E411F1" w14:textId="77777777" w:rsidR="00C2449D" w:rsidRDefault="00C2449D" w:rsidP="00471D9F">
      <w:pPr>
        <w:ind w:firstLineChars="1100" w:firstLine="2310"/>
        <w:rPr>
          <w:rFonts w:asciiTheme="majorEastAsia" w:eastAsiaTheme="majorEastAsia" w:hAnsiTheme="majorEastAsia"/>
          <w:szCs w:val="21"/>
        </w:rPr>
      </w:pPr>
      <w:r>
        <w:rPr>
          <w:rFonts w:asciiTheme="majorEastAsia" w:eastAsiaTheme="majorEastAsia" w:hAnsiTheme="majorEastAsia" w:hint="eastAsia"/>
          <w:szCs w:val="21"/>
        </w:rPr>
        <w:t>③避難所は不便だから（36.0％）</w:t>
      </w:r>
    </w:p>
    <w:p w14:paraId="257F4C21" w14:textId="094DA912" w:rsidR="000E7E75" w:rsidRDefault="00C2449D" w:rsidP="00C2449D">
      <w:pPr>
        <w:ind w:firstLineChars="100" w:firstLine="210"/>
        <w:rPr>
          <w:rFonts w:asciiTheme="majorEastAsia" w:eastAsiaTheme="majorEastAsia" w:hAnsiTheme="majorEastAsia"/>
          <w:szCs w:val="21"/>
        </w:rPr>
      </w:pPr>
      <w:r w:rsidRPr="00A23E95">
        <w:rPr>
          <w:rFonts w:asciiTheme="majorEastAsia" w:eastAsiaTheme="majorEastAsia" w:hAnsiTheme="majorEastAsia" w:hint="eastAsia"/>
          <w:szCs w:val="21"/>
          <w:bdr w:val="single" w:sz="4" w:space="0" w:color="auto"/>
        </w:rPr>
        <w:t>リスクが低いと思う</w:t>
      </w:r>
      <w:r w:rsidR="000E7E75">
        <w:rPr>
          <w:rFonts w:asciiTheme="majorEastAsia" w:eastAsiaTheme="majorEastAsia" w:hAnsiTheme="majorEastAsia" w:hint="eastAsia"/>
          <w:szCs w:val="21"/>
        </w:rPr>
        <w:t xml:space="preserve">　</w:t>
      </w:r>
      <w:r>
        <w:rPr>
          <w:rFonts w:asciiTheme="majorEastAsia" w:eastAsiaTheme="majorEastAsia" w:hAnsiTheme="majorEastAsia" w:hint="eastAsia"/>
          <w:szCs w:val="21"/>
        </w:rPr>
        <w:t>①自宅の方が安全だ</w:t>
      </w:r>
      <w:r w:rsidR="000E7E75">
        <w:rPr>
          <w:rFonts w:asciiTheme="majorEastAsia" w:eastAsiaTheme="majorEastAsia" w:hAnsiTheme="majorEastAsia" w:hint="eastAsia"/>
          <w:szCs w:val="21"/>
        </w:rPr>
        <w:t>と思う</w:t>
      </w:r>
      <w:r>
        <w:rPr>
          <w:rFonts w:asciiTheme="majorEastAsia" w:eastAsiaTheme="majorEastAsia" w:hAnsiTheme="majorEastAsia" w:hint="eastAsia"/>
          <w:szCs w:val="21"/>
        </w:rPr>
        <w:t>から（75.5％）</w:t>
      </w:r>
    </w:p>
    <w:p w14:paraId="541D33E7" w14:textId="64D39EC8" w:rsidR="00C2449D" w:rsidRDefault="00C2449D" w:rsidP="00471D9F">
      <w:pPr>
        <w:ind w:firstLineChars="1100" w:firstLine="2310"/>
        <w:rPr>
          <w:rFonts w:asciiTheme="majorEastAsia" w:eastAsiaTheme="majorEastAsia" w:hAnsiTheme="majorEastAsia"/>
          <w:szCs w:val="21"/>
        </w:rPr>
      </w:pPr>
      <w:r>
        <w:rPr>
          <w:rFonts w:asciiTheme="majorEastAsia" w:eastAsiaTheme="majorEastAsia" w:hAnsiTheme="majorEastAsia" w:hint="eastAsia"/>
          <w:szCs w:val="21"/>
        </w:rPr>
        <w:t>②新型コロナウイルスの感染リスクが高まるから（31.8％）</w:t>
      </w:r>
    </w:p>
    <w:p w14:paraId="78B6AA77" w14:textId="1C436FA6" w:rsidR="00C2449D" w:rsidRPr="0077369C" w:rsidRDefault="00C2449D" w:rsidP="00471D9F">
      <w:pPr>
        <w:ind w:firstLineChars="1100" w:firstLine="2310"/>
        <w:rPr>
          <w:rFonts w:asciiTheme="majorEastAsia" w:eastAsiaTheme="majorEastAsia" w:hAnsiTheme="majorEastAsia"/>
          <w:szCs w:val="21"/>
        </w:rPr>
      </w:pPr>
      <w:r>
        <w:rPr>
          <w:rFonts w:asciiTheme="majorEastAsia" w:eastAsiaTheme="majorEastAsia" w:hAnsiTheme="majorEastAsia" w:hint="eastAsia"/>
          <w:szCs w:val="21"/>
        </w:rPr>
        <w:t>③避難所ではプライバシーが保てないから（29.0％）</w:t>
      </w:r>
    </w:p>
    <w:p w14:paraId="3FFA338C" w14:textId="0CA48C9B" w:rsidR="002133EA" w:rsidRPr="008E493B" w:rsidRDefault="002133EA" w:rsidP="00967BFC">
      <w:pPr>
        <w:rPr>
          <w:rFonts w:ascii="ＭＳ ゴシック" w:eastAsia="ＭＳ ゴシック" w:hAnsi="ＭＳ ゴシック"/>
          <w:b/>
          <w:bCs/>
          <w:szCs w:val="21"/>
        </w:rPr>
      </w:pPr>
      <w:r w:rsidRPr="000E7E75">
        <w:rPr>
          <w:rFonts w:ascii="ＭＳ ゴシック" w:eastAsia="ＭＳ ゴシック" w:hAnsi="ＭＳ ゴシック" w:hint="eastAsia"/>
          <w:b/>
          <w:bCs/>
          <w:szCs w:val="21"/>
        </w:rPr>
        <w:t>【図表2</w:t>
      </w:r>
      <w:r w:rsidR="005A32F3">
        <w:rPr>
          <w:rFonts w:ascii="ＭＳ ゴシック" w:eastAsia="ＭＳ ゴシック" w:hAnsi="ＭＳ ゴシック"/>
          <w:b/>
          <w:bCs/>
          <w:szCs w:val="21"/>
        </w:rPr>
        <w:t>-3</w:t>
      </w:r>
      <w:r w:rsidR="005A32F3" w:rsidRPr="008E493B">
        <w:rPr>
          <w:rFonts w:ascii="ＭＳ ゴシック" w:eastAsia="ＭＳ ゴシック" w:hAnsi="ＭＳ ゴシック"/>
          <w:b/>
          <w:bCs/>
          <w:szCs w:val="21"/>
        </w:rPr>
        <w:t>-3</w:t>
      </w:r>
      <w:r w:rsidRPr="008E493B">
        <w:rPr>
          <w:rFonts w:ascii="ＭＳ ゴシック" w:eastAsia="ＭＳ ゴシック" w:hAnsi="ＭＳ ゴシック" w:hint="eastAsia"/>
          <w:b/>
          <w:bCs/>
          <w:szCs w:val="21"/>
        </w:rPr>
        <w:t>】</w:t>
      </w:r>
    </w:p>
    <w:p w14:paraId="387F478C" w14:textId="4651D774" w:rsidR="00BD6DD5" w:rsidRDefault="004F33D7" w:rsidP="00967BFC">
      <w:pPr>
        <w:rPr>
          <w:rFonts w:ascii="ＭＳ ゴシック" w:eastAsia="ＭＳ ゴシック" w:hAnsi="ＭＳ ゴシック"/>
          <w:szCs w:val="21"/>
        </w:rPr>
      </w:pPr>
      <w:r w:rsidRPr="004F33D7">
        <w:rPr>
          <w:noProof/>
        </w:rPr>
        <w:drawing>
          <wp:inline distT="0" distB="0" distL="0" distR="0" wp14:anchorId="30E2B55D" wp14:editId="4F738F9D">
            <wp:extent cx="5400040" cy="3287292"/>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3287292"/>
                    </a:xfrm>
                    <a:prstGeom prst="rect">
                      <a:avLst/>
                    </a:prstGeom>
                    <a:noFill/>
                    <a:ln>
                      <a:noFill/>
                    </a:ln>
                  </pic:spPr>
                </pic:pic>
              </a:graphicData>
            </a:graphic>
          </wp:inline>
        </w:drawing>
      </w:r>
    </w:p>
    <w:p w14:paraId="2CAD2F7F" w14:textId="77777777" w:rsidR="005A32F3" w:rsidRDefault="005A32F3">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758324C8" w14:textId="1FA58A09" w:rsidR="00A9111E" w:rsidRDefault="00A9111E" w:rsidP="00A9111E">
      <w:pPr>
        <w:rPr>
          <w:rFonts w:ascii="ＭＳ ゴシック" w:eastAsia="ＭＳ ゴシック" w:hAnsi="ＭＳ ゴシック"/>
          <w:b/>
          <w:szCs w:val="21"/>
        </w:rPr>
      </w:pPr>
      <w:r>
        <w:rPr>
          <w:rFonts w:ascii="ＭＳ ゴシック" w:eastAsia="ＭＳ ゴシック" w:hAnsi="ＭＳ ゴシック"/>
          <w:b/>
          <w:szCs w:val="21"/>
        </w:rPr>
        <w:lastRenderedPageBreak/>
        <w:t>2-4</w:t>
      </w:r>
      <w:r>
        <w:rPr>
          <w:rFonts w:ascii="ＭＳ ゴシック" w:eastAsia="ＭＳ ゴシック" w:hAnsi="ＭＳ ゴシック" w:hint="eastAsia"/>
          <w:b/>
          <w:szCs w:val="21"/>
        </w:rPr>
        <w:t xml:space="preserve">　（参考）自宅に避難すると思う人の自宅の形態</w:t>
      </w:r>
    </w:p>
    <w:p w14:paraId="427D8D46" w14:textId="312D44B8" w:rsidR="00A9111E" w:rsidRDefault="00A9111E" w:rsidP="00A9111E">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風水害の危険が高まったときの避難先について、「自宅」に避難すると思うと回答した人の自宅の形態について分析した。</w:t>
      </w:r>
    </w:p>
    <w:p w14:paraId="30B20689" w14:textId="45F293F9" w:rsidR="00A9111E" w:rsidRDefault="00A9111E" w:rsidP="00A87816">
      <w:pPr>
        <w:ind w:left="21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w:t>
      </w:r>
      <w:r w:rsidR="00F72ADC">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１戸建て（２階建て以上）（47.2％）</w:t>
      </w:r>
      <w:r w:rsidR="00F72ADC">
        <w:rPr>
          <w:rFonts w:ascii="ＭＳ ゴシック" w:eastAsia="ＭＳ ゴシック" w:hAnsi="ＭＳ ゴシック" w:hint="eastAsia"/>
          <w:bCs/>
          <w:szCs w:val="21"/>
        </w:rPr>
        <w:t>」</w:t>
      </w:r>
      <w:r w:rsidR="008E493B">
        <w:rPr>
          <w:rFonts w:ascii="ＭＳ ゴシック" w:eastAsia="ＭＳ ゴシック" w:hAnsi="ＭＳ ゴシック" w:hint="eastAsia"/>
          <w:bCs/>
          <w:szCs w:val="21"/>
        </w:rPr>
        <w:t>、</w:t>
      </w:r>
      <w:r w:rsidR="00F72ADC">
        <w:rPr>
          <w:rFonts w:ascii="ＭＳ ゴシック" w:eastAsia="ＭＳ ゴシック" w:hAnsi="ＭＳ ゴシック" w:hint="eastAsia"/>
          <w:bCs/>
          <w:szCs w:val="21"/>
        </w:rPr>
        <w:t>「</w:t>
      </w:r>
      <w:r>
        <w:rPr>
          <w:rFonts w:ascii="ＭＳ ゴシック" w:eastAsia="ＭＳ ゴシック" w:hAnsi="ＭＳ ゴシック" w:hint="eastAsia"/>
          <w:bCs/>
          <w:szCs w:val="21"/>
        </w:rPr>
        <w:t>マンション・集合住宅の３階以上（41.4％）</w:t>
      </w:r>
      <w:r w:rsidR="00F72ADC">
        <w:rPr>
          <w:rFonts w:ascii="ＭＳ ゴシック" w:eastAsia="ＭＳ ゴシック" w:hAnsi="ＭＳ ゴシック" w:hint="eastAsia"/>
          <w:bCs/>
          <w:szCs w:val="21"/>
        </w:rPr>
        <w:t>」</w:t>
      </w:r>
      <w:r>
        <w:rPr>
          <w:rFonts w:ascii="ＭＳ ゴシック" w:eastAsia="ＭＳ ゴシック" w:hAnsi="ＭＳ ゴシック" w:hint="eastAsia"/>
          <w:bCs/>
          <w:szCs w:val="21"/>
        </w:rPr>
        <w:t>の割合が高かった。</w:t>
      </w:r>
    </w:p>
    <w:p w14:paraId="3CD64BEB" w14:textId="4D2D36EE" w:rsidR="00A9111E" w:rsidRPr="00A87816" w:rsidRDefault="00A9111E" w:rsidP="00A9111E">
      <w:pPr>
        <w:rPr>
          <w:rFonts w:ascii="ＭＳ ゴシック" w:eastAsia="ＭＳ ゴシック" w:hAnsi="ＭＳ ゴシック"/>
          <w:b/>
          <w:szCs w:val="21"/>
        </w:rPr>
      </w:pPr>
      <w:r w:rsidRPr="00A87816">
        <w:rPr>
          <w:rFonts w:ascii="ＭＳ ゴシック" w:eastAsia="ＭＳ ゴシック" w:hAnsi="ＭＳ ゴシック" w:hint="eastAsia"/>
          <w:b/>
          <w:szCs w:val="21"/>
        </w:rPr>
        <w:t>【図表2</w:t>
      </w:r>
      <w:r w:rsidRPr="00A87816">
        <w:rPr>
          <w:rFonts w:ascii="ＭＳ ゴシック" w:eastAsia="ＭＳ ゴシック" w:hAnsi="ＭＳ ゴシック"/>
          <w:b/>
          <w:szCs w:val="21"/>
        </w:rPr>
        <w:t>-4</w:t>
      </w:r>
      <w:r w:rsidRPr="00A87816">
        <w:rPr>
          <w:rFonts w:ascii="ＭＳ ゴシック" w:eastAsia="ＭＳ ゴシック" w:hAnsi="ＭＳ ゴシック" w:hint="eastAsia"/>
          <w:b/>
          <w:szCs w:val="21"/>
        </w:rPr>
        <w:t>】</w:t>
      </w:r>
    </w:p>
    <w:p w14:paraId="4FDDD25C" w14:textId="757CE76A" w:rsidR="00A87816" w:rsidRDefault="004F33D7" w:rsidP="00A9111E">
      <w:pPr>
        <w:rPr>
          <w:rFonts w:ascii="ＭＳ ゴシック" w:eastAsia="ＭＳ ゴシック" w:hAnsi="ＭＳ ゴシック"/>
          <w:b/>
          <w:szCs w:val="21"/>
        </w:rPr>
      </w:pPr>
      <w:r w:rsidRPr="004F33D7">
        <w:rPr>
          <w:noProof/>
        </w:rPr>
        <w:drawing>
          <wp:inline distT="0" distB="0" distL="0" distR="0" wp14:anchorId="2251987C" wp14:editId="7B82D624">
            <wp:extent cx="5199805" cy="1495425"/>
            <wp:effectExtent l="0" t="0" r="127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06151" cy="1497250"/>
                    </a:xfrm>
                    <a:prstGeom prst="rect">
                      <a:avLst/>
                    </a:prstGeom>
                    <a:noFill/>
                    <a:ln>
                      <a:noFill/>
                    </a:ln>
                  </pic:spPr>
                </pic:pic>
              </a:graphicData>
            </a:graphic>
          </wp:inline>
        </w:drawing>
      </w:r>
    </w:p>
    <w:p w14:paraId="235B2711" w14:textId="5A01D108" w:rsidR="0031210F" w:rsidRPr="003B7F85" w:rsidRDefault="00A87816" w:rsidP="00A87816">
      <w:pPr>
        <w:widowControl/>
        <w:jc w:val="left"/>
        <w:rPr>
          <w:rFonts w:ascii="ＭＳ ゴシック" w:eastAsia="ＭＳ ゴシック" w:hAnsi="ＭＳ ゴシック"/>
          <w:b/>
          <w:szCs w:val="21"/>
          <w:u w:val="single"/>
        </w:rPr>
      </w:pPr>
      <w:r>
        <w:rPr>
          <w:rFonts w:ascii="ＭＳ ゴシック" w:eastAsia="ＭＳ ゴシック" w:hAnsi="ＭＳ ゴシック"/>
          <w:b/>
          <w:szCs w:val="21"/>
        </w:rPr>
        <w:br w:type="page"/>
      </w:r>
      <w:r w:rsidR="0031210F">
        <w:rPr>
          <w:rFonts w:ascii="ＭＳ ゴシック" w:eastAsia="ＭＳ ゴシック" w:hAnsi="ＭＳ ゴシック" w:hint="eastAsia"/>
          <w:b/>
          <w:szCs w:val="21"/>
          <w:u w:val="single"/>
        </w:rPr>
        <w:lastRenderedPageBreak/>
        <w:t>３</w:t>
      </w:r>
      <w:r w:rsidR="0031210F" w:rsidRPr="003B7F85">
        <w:rPr>
          <w:rFonts w:ascii="ＭＳ ゴシック" w:eastAsia="ＭＳ ゴシック" w:hAnsi="ＭＳ ゴシック" w:hint="eastAsia"/>
          <w:b/>
          <w:szCs w:val="21"/>
          <w:u w:val="single"/>
        </w:rPr>
        <w:t xml:space="preserve">．　</w:t>
      </w:r>
      <w:r w:rsidR="00736941">
        <w:rPr>
          <w:rFonts w:ascii="ＭＳ ゴシック" w:eastAsia="ＭＳ ゴシック" w:hAnsi="ＭＳ ゴシック" w:hint="eastAsia"/>
          <w:b/>
          <w:szCs w:val="21"/>
          <w:u w:val="single"/>
        </w:rPr>
        <w:t>安全な場所にいるときは避難しなくてもいいことを知っている人の動向</w:t>
      </w:r>
    </w:p>
    <w:p w14:paraId="7AF68925" w14:textId="11FA9D5D" w:rsidR="0031210F" w:rsidRDefault="00736941" w:rsidP="0031210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安全な場所にいるときは指定避難所に避難する必要がないことの認知を調査し、</w:t>
      </w:r>
      <w:r w:rsidR="00F72ADC">
        <w:rPr>
          <w:rFonts w:ascii="ＭＳ ゴシック" w:eastAsia="ＭＳ ゴシック" w:hAnsi="ＭＳ ゴシック" w:hint="eastAsia"/>
          <w:szCs w:val="21"/>
        </w:rPr>
        <w:t>自宅周辺の</w:t>
      </w:r>
      <w:r>
        <w:rPr>
          <w:rFonts w:ascii="ＭＳ ゴシック" w:eastAsia="ＭＳ ゴシック" w:hAnsi="ＭＳ ゴシック" w:hint="eastAsia"/>
          <w:szCs w:val="21"/>
        </w:rPr>
        <w:t>風水害リスク認識が低い人</w:t>
      </w:r>
      <w:r w:rsidR="000F1900">
        <w:rPr>
          <w:rFonts w:ascii="ＭＳ ゴシック" w:eastAsia="ＭＳ ゴシック" w:hAnsi="ＭＳ ゴシック" w:hint="eastAsia"/>
          <w:szCs w:val="21"/>
        </w:rPr>
        <w:t>が</w:t>
      </w:r>
      <w:r w:rsidR="00F72ADC">
        <w:rPr>
          <w:rFonts w:ascii="ＭＳ ゴシック" w:eastAsia="ＭＳ ゴシック" w:hAnsi="ＭＳ ゴシック" w:hint="eastAsia"/>
          <w:szCs w:val="21"/>
        </w:rPr>
        <w:t>、</w:t>
      </w:r>
      <w:r w:rsidR="002836D8">
        <w:rPr>
          <w:rFonts w:ascii="ＭＳ ゴシック" w:eastAsia="ＭＳ ゴシック" w:hAnsi="ＭＳ ゴシック" w:hint="eastAsia"/>
          <w:szCs w:val="21"/>
        </w:rPr>
        <w:t>上記の内容を知っているか否かによって指定避難所への避難に差が出るか分析した。</w:t>
      </w:r>
    </w:p>
    <w:p w14:paraId="5EF845B4" w14:textId="77777777" w:rsidR="0031210F" w:rsidRPr="00603523" w:rsidRDefault="0031210F" w:rsidP="0031210F">
      <w:pPr>
        <w:rPr>
          <w:rFonts w:ascii="ＭＳ ゴシック" w:eastAsia="ＭＳ ゴシック" w:hAnsi="ＭＳ ゴシック"/>
          <w:szCs w:val="21"/>
        </w:rPr>
      </w:pPr>
    </w:p>
    <w:p w14:paraId="7596EE91" w14:textId="298C7E63" w:rsidR="0031210F" w:rsidRDefault="002836D8" w:rsidP="0031210F">
      <w:pPr>
        <w:rPr>
          <w:rFonts w:ascii="ＭＳ ゴシック" w:eastAsia="ＭＳ ゴシック" w:hAnsi="ＭＳ ゴシック"/>
          <w:b/>
          <w:szCs w:val="21"/>
        </w:rPr>
      </w:pPr>
      <w:r>
        <w:rPr>
          <w:rFonts w:ascii="ＭＳ ゴシック" w:eastAsia="ＭＳ ゴシック" w:hAnsi="ＭＳ ゴシック"/>
          <w:b/>
          <w:szCs w:val="21"/>
        </w:rPr>
        <w:t>3</w:t>
      </w:r>
      <w:r w:rsidR="0031210F">
        <w:rPr>
          <w:rFonts w:ascii="ＭＳ ゴシック" w:eastAsia="ＭＳ ゴシック" w:hAnsi="ＭＳ ゴシック"/>
          <w:b/>
          <w:szCs w:val="21"/>
        </w:rPr>
        <w:t>-1</w:t>
      </w:r>
      <w:r w:rsidR="0031210F">
        <w:rPr>
          <w:rFonts w:ascii="ＭＳ ゴシック" w:eastAsia="ＭＳ ゴシック" w:hAnsi="ＭＳ ゴシック" w:hint="eastAsia"/>
          <w:b/>
          <w:szCs w:val="21"/>
        </w:rPr>
        <w:t xml:space="preserve">　（参考）</w:t>
      </w:r>
      <w:r>
        <w:rPr>
          <w:rFonts w:ascii="ＭＳ ゴシック" w:eastAsia="ＭＳ ゴシック" w:hAnsi="ＭＳ ゴシック" w:hint="eastAsia"/>
          <w:b/>
          <w:szCs w:val="21"/>
        </w:rPr>
        <w:t>安全な場所にいるときは指定避難所に避難する必要がないことの認知</w:t>
      </w:r>
    </w:p>
    <w:p w14:paraId="3A4B2B42" w14:textId="209D9F0E" w:rsidR="0031210F" w:rsidRPr="003B7F85" w:rsidRDefault="0031210F" w:rsidP="003121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72ADC">
        <w:rPr>
          <w:rFonts w:ascii="ＭＳ ゴシック" w:eastAsia="ＭＳ ゴシック" w:hAnsi="ＭＳ ゴシック" w:hint="eastAsia"/>
          <w:szCs w:val="21"/>
        </w:rPr>
        <w:t>「</w:t>
      </w:r>
      <w:r w:rsidR="00B92C86">
        <w:rPr>
          <w:rFonts w:ascii="ＭＳ ゴシック" w:eastAsia="ＭＳ ゴシック" w:hAnsi="ＭＳ ゴシック" w:hint="eastAsia"/>
          <w:szCs w:val="21"/>
        </w:rPr>
        <w:t>知っている（68.1％）</w:t>
      </w:r>
      <w:r w:rsidR="00F72ADC">
        <w:rPr>
          <w:rFonts w:ascii="ＭＳ ゴシック" w:eastAsia="ＭＳ ゴシック" w:hAnsi="ＭＳ ゴシック" w:hint="eastAsia"/>
          <w:szCs w:val="21"/>
        </w:rPr>
        <w:t>」</w:t>
      </w:r>
      <w:r w:rsidR="008E493B">
        <w:rPr>
          <w:rFonts w:ascii="ＭＳ ゴシック" w:eastAsia="ＭＳ ゴシック" w:hAnsi="ＭＳ ゴシック" w:hint="eastAsia"/>
          <w:szCs w:val="21"/>
        </w:rPr>
        <w:t>、</w:t>
      </w:r>
      <w:r w:rsidR="00F72ADC">
        <w:rPr>
          <w:rFonts w:ascii="ＭＳ ゴシック" w:eastAsia="ＭＳ ゴシック" w:hAnsi="ＭＳ ゴシック" w:hint="eastAsia"/>
          <w:szCs w:val="21"/>
        </w:rPr>
        <w:t>「</w:t>
      </w:r>
      <w:r w:rsidR="00B92C86">
        <w:rPr>
          <w:rFonts w:ascii="ＭＳ ゴシック" w:eastAsia="ＭＳ ゴシック" w:hAnsi="ＭＳ ゴシック" w:hint="eastAsia"/>
          <w:szCs w:val="21"/>
        </w:rPr>
        <w:t>知らない（31.9％）</w:t>
      </w:r>
      <w:r w:rsidR="00F72ADC">
        <w:rPr>
          <w:rFonts w:ascii="ＭＳ ゴシック" w:eastAsia="ＭＳ ゴシック" w:hAnsi="ＭＳ ゴシック" w:hint="eastAsia"/>
          <w:szCs w:val="21"/>
        </w:rPr>
        <w:t>」</w:t>
      </w:r>
      <w:r w:rsidR="00B92C86">
        <w:rPr>
          <w:rFonts w:ascii="ＭＳ ゴシック" w:eastAsia="ＭＳ ゴシック" w:hAnsi="ＭＳ ゴシック" w:hint="eastAsia"/>
          <w:szCs w:val="21"/>
        </w:rPr>
        <w:t>であった。</w:t>
      </w:r>
    </w:p>
    <w:p w14:paraId="70C7631B" w14:textId="5E50946F" w:rsidR="0031210F" w:rsidRDefault="0031210F" w:rsidP="0031210F">
      <w:pPr>
        <w:rPr>
          <w:rFonts w:ascii="ＭＳ ゴシック" w:eastAsia="ＭＳ ゴシック" w:hAnsi="ＭＳ ゴシック"/>
          <w:b/>
          <w:szCs w:val="21"/>
        </w:rPr>
      </w:pPr>
      <w:r>
        <w:rPr>
          <w:rFonts w:ascii="ＭＳ ゴシック" w:eastAsia="ＭＳ ゴシック" w:hAnsi="ＭＳ ゴシック" w:hint="eastAsia"/>
          <w:b/>
          <w:szCs w:val="21"/>
        </w:rPr>
        <w:t>【図表</w:t>
      </w:r>
      <w:r w:rsidR="002836D8">
        <w:rPr>
          <w:rFonts w:ascii="ＭＳ ゴシック" w:eastAsia="ＭＳ ゴシック" w:hAnsi="ＭＳ ゴシック" w:hint="eastAsia"/>
          <w:b/>
          <w:szCs w:val="21"/>
        </w:rPr>
        <w:t>3</w:t>
      </w:r>
      <w:r>
        <w:rPr>
          <w:rFonts w:ascii="ＭＳ ゴシック" w:eastAsia="ＭＳ ゴシック" w:hAnsi="ＭＳ ゴシック" w:hint="eastAsia"/>
          <w:b/>
          <w:szCs w:val="21"/>
        </w:rPr>
        <w:t>-1】</w:t>
      </w:r>
    </w:p>
    <w:p w14:paraId="6C63060C" w14:textId="15828D9F" w:rsidR="0031210F" w:rsidRDefault="00B92C86" w:rsidP="00967BFC">
      <w:pPr>
        <w:rPr>
          <w:rFonts w:ascii="ＭＳ ゴシック" w:eastAsia="ＭＳ ゴシック" w:hAnsi="ＭＳ ゴシック"/>
          <w:szCs w:val="21"/>
        </w:rPr>
      </w:pPr>
      <w:r w:rsidRPr="00B92C86">
        <w:rPr>
          <w:noProof/>
        </w:rPr>
        <w:drawing>
          <wp:inline distT="0" distB="0" distL="0" distR="0" wp14:anchorId="6519BC89" wp14:editId="2F817C19">
            <wp:extent cx="5400040" cy="89725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897255"/>
                    </a:xfrm>
                    <a:prstGeom prst="rect">
                      <a:avLst/>
                    </a:prstGeom>
                    <a:noFill/>
                    <a:ln>
                      <a:noFill/>
                    </a:ln>
                  </pic:spPr>
                </pic:pic>
              </a:graphicData>
            </a:graphic>
          </wp:inline>
        </w:drawing>
      </w:r>
    </w:p>
    <w:p w14:paraId="4C7FCBA0" w14:textId="0F6ED4BD" w:rsidR="00B92C86" w:rsidRDefault="00B92C86" w:rsidP="00967BFC">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898AB96" wp14:editId="11240E79">
            <wp:extent cx="5419725" cy="80772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9725" cy="807720"/>
                    </a:xfrm>
                    <a:prstGeom prst="rect">
                      <a:avLst/>
                    </a:prstGeom>
                    <a:noFill/>
                    <a:ln>
                      <a:noFill/>
                    </a:ln>
                  </pic:spPr>
                </pic:pic>
              </a:graphicData>
            </a:graphic>
          </wp:inline>
        </w:drawing>
      </w:r>
    </w:p>
    <w:p w14:paraId="457A3A28" w14:textId="77777777" w:rsidR="00B92C86" w:rsidRDefault="00B92C86" w:rsidP="000F1900">
      <w:pPr>
        <w:rPr>
          <w:rFonts w:ascii="ＭＳ ゴシック" w:eastAsia="ＭＳ ゴシック" w:hAnsi="ＭＳ ゴシック"/>
          <w:b/>
          <w:szCs w:val="21"/>
        </w:rPr>
      </w:pPr>
    </w:p>
    <w:p w14:paraId="2371961B" w14:textId="236DB4D0" w:rsidR="000F1900" w:rsidRDefault="000F1900" w:rsidP="009C1379">
      <w:pPr>
        <w:ind w:left="422" w:hangingChars="200" w:hanging="422"/>
        <w:rPr>
          <w:rFonts w:ascii="ＭＳ ゴシック" w:eastAsia="ＭＳ ゴシック" w:hAnsi="ＭＳ ゴシック"/>
          <w:b/>
          <w:szCs w:val="21"/>
        </w:rPr>
      </w:pPr>
      <w:r>
        <w:rPr>
          <w:rFonts w:ascii="ＭＳ ゴシック" w:eastAsia="ＭＳ ゴシック" w:hAnsi="ＭＳ ゴシック"/>
          <w:b/>
          <w:szCs w:val="21"/>
        </w:rPr>
        <w:t>3-2</w:t>
      </w:r>
      <w:r>
        <w:rPr>
          <w:rFonts w:ascii="ＭＳ ゴシック" w:eastAsia="ＭＳ ゴシック" w:hAnsi="ＭＳ ゴシック" w:hint="eastAsia"/>
          <w:b/>
          <w:szCs w:val="21"/>
        </w:rPr>
        <w:t xml:space="preserve">　</w:t>
      </w:r>
      <w:r w:rsidR="009C1379" w:rsidRPr="009C1379">
        <w:rPr>
          <w:rFonts w:ascii="ＭＳ ゴシック" w:eastAsia="ＭＳ ゴシック" w:hAnsi="ＭＳ ゴシック" w:hint="eastAsia"/>
          <w:b/>
          <w:szCs w:val="21"/>
        </w:rPr>
        <w:t>安全な場所にいるときは指定避難所に避難する必要がないことの認知</w:t>
      </w:r>
      <w:r>
        <w:rPr>
          <w:rFonts w:ascii="ＭＳ ゴシック" w:eastAsia="ＭＳ ゴシック" w:hAnsi="ＭＳ ゴシック" w:hint="eastAsia"/>
          <w:b/>
          <w:szCs w:val="21"/>
        </w:rPr>
        <w:t>と指定避難所への避難の関係性</w:t>
      </w:r>
    </w:p>
    <w:p w14:paraId="6365220A" w14:textId="5F480446" w:rsidR="000F1900" w:rsidRDefault="000F1900" w:rsidP="00B92C8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C1379">
        <w:rPr>
          <w:rFonts w:ascii="ＭＳ ゴシック" w:eastAsia="ＭＳ ゴシック" w:hAnsi="ＭＳ ゴシック" w:hint="eastAsia"/>
          <w:szCs w:val="21"/>
        </w:rPr>
        <w:t>3</w:t>
      </w:r>
      <w:r w:rsidR="009C1379">
        <w:rPr>
          <w:rFonts w:ascii="ＭＳ ゴシック" w:eastAsia="ＭＳ ゴシック" w:hAnsi="ＭＳ ゴシック"/>
          <w:szCs w:val="21"/>
        </w:rPr>
        <w:t>-1</w:t>
      </w:r>
      <w:r w:rsidR="009C1379">
        <w:rPr>
          <w:rFonts w:ascii="ＭＳ ゴシック" w:eastAsia="ＭＳ ゴシック" w:hAnsi="ＭＳ ゴシック" w:hint="eastAsia"/>
          <w:szCs w:val="21"/>
        </w:rPr>
        <w:t>の</w:t>
      </w:r>
      <w:r w:rsidRPr="000F1900">
        <w:rPr>
          <w:rFonts w:ascii="ＭＳ ゴシック" w:eastAsia="ＭＳ ゴシック" w:hAnsi="ＭＳ ゴシック" w:hint="eastAsia"/>
          <w:szCs w:val="21"/>
        </w:rPr>
        <w:t>内容を知っているか否かによ</w:t>
      </w:r>
      <w:r>
        <w:rPr>
          <w:rFonts w:ascii="ＭＳ ゴシック" w:eastAsia="ＭＳ ゴシック" w:hAnsi="ＭＳ ゴシック" w:hint="eastAsia"/>
          <w:szCs w:val="21"/>
        </w:rPr>
        <w:t>る統計的有意差は見られなかった</w:t>
      </w:r>
      <w:r w:rsidRPr="000F1900">
        <w:rPr>
          <w:rFonts w:ascii="ＭＳ ゴシック" w:eastAsia="ＭＳ ゴシック" w:hAnsi="ＭＳ ゴシック" w:hint="eastAsia"/>
          <w:szCs w:val="21"/>
        </w:rPr>
        <w:t>。</w:t>
      </w:r>
    </w:p>
    <w:p w14:paraId="22EC956F" w14:textId="4A334173" w:rsidR="000F1900" w:rsidRDefault="000F1900" w:rsidP="00967BFC">
      <w:pPr>
        <w:rPr>
          <w:rFonts w:ascii="ＭＳ ゴシック" w:eastAsia="ＭＳ ゴシック" w:hAnsi="ＭＳ ゴシック"/>
          <w:b/>
          <w:bCs/>
          <w:szCs w:val="21"/>
        </w:rPr>
      </w:pPr>
      <w:r w:rsidRPr="000F1900">
        <w:rPr>
          <w:rFonts w:ascii="ＭＳ ゴシック" w:eastAsia="ＭＳ ゴシック" w:hAnsi="ＭＳ ゴシック" w:hint="eastAsia"/>
          <w:b/>
          <w:bCs/>
          <w:szCs w:val="21"/>
        </w:rPr>
        <w:t>【図表3</w:t>
      </w:r>
      <w:r w:rsidRPr="000F1900">
        <w:rPr>
          <w:rFonts w:ascii="ＭＳ ゴシック" w:eastAsia="ＭＳ ゴシック" w:hAnsi="ＭＳ ゴシック"/>
          <w:b/>
          <w:bCs/>
          <w:szCs w:val="21"/>
        </w:rPr>
        <w:t>-2</w:t>
      </w:r>
      <w:r w:rsidRPr="000F1900">
        <w:rPr>
          <w:rFonts w:ascii="ＭＳ ゴシック" w:eastAsia="ＭＳ ゴシック" w:hAnsi="ＭＳ ゴシック" w:hint="eastAsia"/>
          <w:b/>
          <w:bCs/>
          <w:szCs w:val="21"/>
        </w:rPr>
        <w:t>】</w:t>
      </w:r>
    </w:p>
    <w:p w14:paraId="22B110E2" w14:textId="68BFFE03" w:rsidR="009C1379" w:rsidRDefault="00AF4936" w:rsidP="00A87816">
      <w:pPr>
        <w:rPr>
          <w:rFonts w:ascii="ＭＳ ゴシック" w:eastAsia="ＭＳ ゴシック" w:hAnsi="ＭＳ ゴシック"/>
          <w:b/>
          <w:bCs/>
          <w:szCs w:val="21"/>
        </w:rPr>
      </w:pPr>
      <w:r w:rsidRPr="00AF4936">
        <w:rPr>
          <w:noProof/>
        </w:rPr>
        <w:drawing>
          <wp:inline distT="0" distB="0" distL="0" distR="0" wp14:anchorId="6CD9CEF5" wp14:editId="1C5E4D16">
            <wp:extent cx="4895850" cy="2809875"/>
            <wp:effectExtent l="0" t="0" r="0" b="952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95850" cy="2809875"/>
                    </a:xfrm>
                    <a:prstGeom prst="rect">
                      <a:avLst/>
                    </a:prstGeom>
                    <a:noFill/>
                    <a:ln>
                      <a:noFill/>
                    </a:ln>
                  </pic:spPr>
                </pic:pic>
              </a:graphicData>
            </a:graphic>
          </wp:inline>
        </w:drawing>
      </w:r>
    </w:p>
    <w:p w14:paraId="20BE52C4" w14:textId="77777777" w:rsidR="009C1379" w:rsidRDefault="009C1379">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7AB199E3" w14:textId="243692C2" w:rsidR="00F00DDF" w:rsidRPr="003B7F85" w:rsidRDefault="00F00DDF" w:rsidP="00F00DDF">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lastRenderedPageBreak/>
        <w:t>４</w:t>
      </w:r>
      <w:r w:rsidRPr="003B7F85">
        <w:rPr>
          <w:rFonts w:ascii="ＭＳ ゴシック" w:eastAsia="ＭＳ ゴシック" w:hAnsi="ＭＳ ゴシック" w:hint="eastAsia"/>
          <w:b/>
          <w:szCs w:val="21"/>
          <w:u w:val="single"/>
        </w:rPr>
        <w:t>．</w:t>
      </w:r>
      <w:r>
        <w:rPr>
          <w:rFonts w:ascii="ＭＳ ゴシック" w:eastAsia="ＭＳ ゴシック" w:hAnsi="ＭＳ ゴシック" w:hint="eastAsia"/>
          <w:b/>
          <w:szCs w:val="21"/>
          <w:u w:val="single"/>
        </w:rPr>
        <w:t>（参考）非常持出品の準備</w:t>
      </w:r>
    </w:p>
    <w:p w14:paraId="0A69897C" w14:textId="1AD6001E" w:rsidR="00F00DDF" w:rsidRDefault="00F00DDF" w:rsidP="00F00DD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風水害などの災害に備えて非常持出品の準備をしているか調査し、準備の有無について性年代や風水害リスク認識により差があるか分析した。</w:t>
      </w:r>
    </w:p>
    <w:p w14:paraId="1ECF4EB3" w14:textId="77777777" w:rsidR="00357852" w:rsidRDefault="00357852" w:rsidP="00F00DDF">
      <w:pPr>
        <w:ind w:firstLineChars="100" w:firstLine="210"/>
        <w:rPr>
          <w:rFonts w:ascii="ＭＳ ゴシック" w:eastAsia="ＭＳ ゴシック" w:hAnsi="ＭＳ ゴシック"/>
          <w:szCs w:val="21"/>
        </w:rPr>
      </w:pPr>
    </w:p>
    <w:p w14:paraId="7BB91135" w14:textId="2E823300" w:rsidR="00AB2630" w:rsidRPr="007E396A" w:rsidRDefault="00AB2630" w:rsidP="00AB2630">
      <w:pPr>
        <w:rPr>
          <w:rFonts w:ascii="ＭＳ ゴシック" w:eastAsia="ＭＳ ゴシック" w:hAnsi="ＭＳ ゴシック"/>
          <w:b/>
          <w:szCs w:val="21"/>
        </w:rPr>
      </w:pPr>
      <w:r>
        <w:rPr>
          <w:rFonts w:ascii="ＭＳ ゴシック" w:eastAsia="ＭＳ ゴシック" w:hAnsi="ＭＳ ゴシック"/>
          <w:b/>
          <w:szCs w:val="21"/>
        </w:rPr>
        <w:t>4</w:t>
      </w:r>
      <w:r w:rsidRPr="007E396A">
        <w:rPr>
          <w:rFonts w:ascii="ＭＳ ゴシック" w:eastAsia="ＭＳ ゴシック" w:hAnsi="ＭＳ ゴシック" w:hint="eastAsia"/>
          <w:b/>
          <w:szCs w:val="21"/>
        </w:rPr>
        <w:t>-</w:t>
      </w:r>
      <w:r w:rsidR="000D075A">
        <w:rPr>
          <w:rFonts w:ascii="ＭＳ ゴシック" w:eastAsia="ＭＳ ゴシック" w:hAnsi="ＭＳ ゴシック" w:hint="eastAsia"/>
          <w:b/>
          <w:szCs w:val="21"/>
        </w:rPr>
        <w:t xml:space="preserve">１　</w:t>
      </w:r>
      <w:r>
        <w:rPr>
          <w:rFonts w:ascii="ＭＳ ゴシック" w:eastAsia="ＭＳ ゴシック" w:hAnsi="ＭＳ ゴシック" w:hint="eastAsia"/>
          <w:b/>
          <w:szCs w:val="21"/>
        </w:rPr>
        <w:t>非常持出品の準備状況</w:t>
      </w:r>
    </w:p>
    <w:p w14:paraId="7D9DCB66" w14:textId="251AB67B" w:rsidR="00AB2630" w:rsidRDefault="00AB2630" w:rsidP="00AB263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非常持出品の</w:t>
      </w:r>
      <w:r w:rsidR="003A1F6E">
        <w:rPr>
          <w:rFonts w:ascii="ＭＳ ゴシック" w:eastAsia="ＭＳ ゴシック" w:hAnsi="ＭＳ ゴシック" w:hint="eastAsia"/>
          <w:szCs w:val="21"/>
        </w:rPr>
        <w:t>準備状況は、</w:t>
      </w:r>
      <w:r>
        <w:rPr>
          <w:rFonts w:ascii="ＭＳ ゴシック" w:eastAsia="ＭＳ ゴシック" w:hAnsi="ＭＳ ゴシック" w:hint="eastAsia"/>
          <w:szCs w:val="21"/>
        </w:rPr>
        <w:t>「準備をしている（39.5％）」</w:t>
      </w:r>
      <w:r w:rsidR="008E493B">
        <w:rPr>
          <w:rFonts w:ascii="ＭＳ ゴシック" w:eastAsia="ＭＳ ゴシック" w:hAnsi="ＭＳ ゴシック" w:hint="eastAsia"/>
          <w:szCs w:val="21"/>
        </w:rPr>
        <w:t>、</w:t>
      </w:r>
      <w:r>
        <w:rPr>
          <w:rFonts w:ascii="ＭＳ ゴシック" w:eastAsia="ＭＳ ゴシック" w:hAnsi="ＭＳ ゴシック" w:hint="eastAsia"/>
          <w:szCs w:val="21"/>
        </w:rPr>
        <w:t>「準備をしていない（60.5</w:t>
      </w:r>
      <w:r w:rsidR="00AF4936">
        <w:rPr>
          <w:rFonts w:ascii="ＭＳ ゴシック" w:eastAsia="ＭＳ ゴシック" w:hAnsi="ＭＳ ゴシック" w:hint="eastAsia"/>
          <w:szCs w:val="21"/>
        </w:rPr>
        <w:t>％）」であった。</w:t>
      </w:r>
    </w:p>
    <w:p w14:paraId="311DEA10" w14:textId="04672AF3" w:rsidR="00562CA5" w:rsidRPr="00562CA5" w:rsidRDefault="00562CA5" w:rsidP="00AB2630">
      <w:pPr>
        <w:ind w:left="211" w:hangingChars="100" w:hanging="211"/>
        <w:rPr>
          <w:rFonts w:ascii="ＭＳ ゴシック" w:eastAsia="ＭＳ ゴシック" w:hAnsi="ＭＳ ゴシック"/>
          <w:b/>
          <w:szCs w:val="21"/>
        </w:rPr>
      </w:pPr>
      <w:r w:rsidRPr="00562CA5">
        <w:rPr>
          <w:rFonts w:ascii="ＭＳ ゴシック" w:eastAsia="ＭＳ ゴシック" w:hAnsi="ＭＳ ゴシック" w:hint="eastAsia"/>
          <w:b/>
          <w:szCs w:val="21"/>
        </w:rPr>
        <w:t>【図表4-1-1】</w:t>
      </w:r>
    </w:p>
    <w:p w14:paraId="4882375F" w14:textId="2AAC9F52" w:rsidR="00AB2630" w:rsidRPr="00AB2630" w:rsidRDefault="00AB2630" w:rsidP="00F00DDF">
      <w:pPr>
        <w:rPr>
          <w:rFonts w:ascii="ＭＳ ゴシック" w:eastAsia="ＭＳ ゴシック" w:hAnsi="ＭＳ ゴシック"/>
          <w:szCs w:val="21"/>
        </w:rPr>
      </w:pPr>
      <w:r w:rsidRPr="00AB2630">
        <w:rPr>
          <w:rFonts w:hint="eastAsia"/>
          <w:noProof/>
        </w:rPr>
        <w:drawing>
          <wp:inline distT="0" distB="0" distL="0" distR="0" wp14:anchorId="5FE3960A" wp14:editId="0BB7F131">
            <wp:extent cx="5006340" cy="922020"/>
            <wp:effectExtent l="0" t="0" r="381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6340" cy="922020"/>
                    </a:xfrm>
                    <a:prstGeom prst="rect">
                      <a:avLst/>
                    </a:prstGeom>
                    <a:noFill/>
                    <a:ln>
                      <a:noFill/>
                    </a:ln>
                  </pic:spPr>
                </pic:pic>
              </a:graphicData>
            </a:graphic>
          </wp:inline>
        </w:drawing>
      </w:r>
    </w:p>
    <w:p w14:paraId="41986958" w14:textId="566C2BD3" w:rsidR="00AB2630" w:rsidRDefault="00AB2630" w:rsidP="00F00DDF">
      <w:pPr>
        <w:rPr>
          <w:rFonts w:ascii="ＭＳ ゴシック" w:eastAsia="ＭＳ ゴシック" w:hAnsi="ＭＳ ゴシック"/>
          <w:b/>
          <w:szCs w:val="21"/>
        </w:rPr>
      </w:pPr>
      <w:bookmarkStart w:id="1" w:name="_Hlk51865524"/>
      <w:r>
        <w:rPr>
          <w:rFonts w:ascii="ＭＳ ゴシック" w:eastAsia="ＭＳ ゴシック" w:hAnsi="ＭＳ ゴシック"/>
          <w:b/>
          <w:noProof/>
          <w:szCs w:val="21"/>
        </w:rPr>
        <w:drawing>
          <wp:inline distT="0" distB="0" distL="0" distR="0" wp14:anchorId="60DDD239" wp14:editId="1CF7B629">
            <wp:extent cx="5301075" cy="815340"/>
            <wp:effectExtent l="0" t="0" r="0" b="381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495" cy="820480"/>
                    </a:xfrm>
                    <a:prstGeom prst="rect">
                      <a:avLst/>
                    </a:prstGeom>
                    <a:noFill/>
                    <a:ln>
                      <a:noFill/>
                    </a:ln>
                  </pic:spPr>
                </pic:pic>
              </a:graphicData>
            </a:graphic>
          </wp:inline>
        </w:drawing>
      </w:r>
    </w:p>
    <w:p w14:paraId="633B51DB" w14:textId="775B1947" w:rsidR="00AB2630" w:rsidRDefault="00AB2630" w:rsidP="00F00DDF">
      <w:pPr>
        <w:rPr>
          <w:rFonts w:ascii="ＭＳ ゴシック" w:eastAsia="ＭＳ ゴシック" w:hAnsi="ＭＳ ゴシック"/>
          <w:b/>
          <w:szCs w:val="21"/>
        </w:rPr>
      </w:pPr>
    </w:p>
    <w:p w14:paraId="7CE5A270" w14:textId="094F7F40" w:rsidR="00AB2630" w:rsidRDefault="00AB2630" w:rsidP="003A1F6E">
      <w:pPr>
        <w:ind w:left="210" w:hangingChars="100" w:hanging="210"/>
        <w:rPr>
          <w:rFonts w:ascii="ＭＳ ゴシック" w:eastAsia="ＭＳ ゴシック" w:hAnsi="ＭＳ ゴシック"/>
          <w:bCs/>
          <w:szCs w:val="21"/>
        </w:rPr>
      </w:pPr>
      <w:r w:rsidRPr="00AB2630">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003A1F6E">
        <w:rPr>
          <w:rFonts w:ascii="ＭＳ ゴシック" w:eastAsia="ＭＳ ゴシック" w:hAnsi="ＭＳ ゴシック" w:hint="eastAsia"/>
          <w:bCs/>
          <w:szCs w:val="21"/>
        </w:rPr>
        <w:t>準備をしない理由は、「特に理由はない（29.1％）」の割合が最も高く、「定期的に中身を交換するのが面倒だから（27.4％）」</w:t>
      </w:r>
      <w:r w:rsidR="008E493B">
        <w:rPr>
          <w:rFonts w:ascii="ＭＳ ゴシック" w:eastAsia="ＭＳ ゴシック" w:hAnsi="ＭＳ ゴシック" w:hint="eastAsia"/>
          <w:bCs/>
          <w:szCs w:val="21"/>
        </w:rPr>
        <w:t>、</w:t>
      </w:r>
      <w:r w:rsidR="003A1F6E">
        <w:rPr>
          <w:rFonts w:ascii="ＭＳ ゴシック" w:eastAsia="ＭＳ ゴシック" w:hAnsi="ＭＳ ゴシック" w:hint="eastAsia"/>
          <w:bCs/>
          <w:szCs w:val="21"/>
        </w:rPr>
        <w:t>「何を準備したらいいのか分からないから（25.1％）」と続いた。</w:t>
      </w:r>
    </w:p>
    <w:p w14:paraId="69E3BBA6" w14:textId="486DEFE9" w:rsidR="00562CA5" w:rsidRPr="00562CA5" w:rsidRDefault="00562CA5" w:rsidP="003A1F6E">
      <w:pPr>
        <w:ind w:left="211" w:hangingChars="100" w:hanging="211"/>
        <w:rPr>
          <w:rFonts w:ascii="ＭＳ ゴシック" w:eastAsia="ＭＳ ゴシック" w:hAnsi="ＭＳ ゴシック"/>
          <w:b/>
          <w:bCs/>
          <w:szCs w:val="21"/>
        </w:rPr>
      </w:pPr>
      <w:r w:rsidRPr="00562CA5">
        <w:rPr>
          <w:rFonts w:ascii="ＭＳ ゴシック" w:eastAsia="ＭＳ ゴシック" w:hAnsi="ＭＳ ゴシック" w:hint="eastAsia"/>
          <w:b/>
          <w:bCs/>
          <w:szCs w:val="21"/>
        </w:rPr>
        <w:t>【図表4-1-2】</w:t>
      </w:r>
    </w:p>
    <w:p w14:paraId="7AA6FD1A" w14:textId="24B56E96" w:rsidR="003A1F6E" w:rsidRDefault="003A1F6E" w:rsidP="003A1F6E">
      <w:pPr>
        <w:ind w:left="210" w:hangingChars="100" w:hanging="210"/>
        <w:rPr>
          <w:rFonts w:ascii="ＭＳ ゴシック" w:eastAsia="ＭＳ ゴシック" w:hAnsi="ＭＳ ゴシック"/>
          <w:bCs/>
          <w:szCs w:val="21"/>
        </w:rPr>
      </w:pPr>
      <w:r w:rsidRPr="003A1F6E">
        <w:rPr>
          <w:rFonts w:hint="eastAsia"/>
          <w:noProof/>
        </w:rPr>
        <w:drawing>
          <wp:inline distT="0" distB="0" distL="0" distR="0" wp14:anchorId="70FE881B" wp14:editId="47B88609">
            <wp:extent cx="5006340" cy="1988820"/>
            <wp:effectExtent l="0" t="0" r="381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06340" cy="1988820"/>
                    </a:xfrm>
                    <a:prstGeom prst="rect">
                      <a:avLst/>
                    </a:prstGeom>
                    <a:noFill/>
                    <a:ln>
                      <a:noFill/>
                    </a:ln>
                  </pic:spPr>
                </pic:pic>
              </a:graphicData>
            </a:graphic>
          </wp:inline>
        </w:drawing>
      </w:r>
    </w:p>
    <w:p w14:paraId="5F602E28" w14:textId="7E271A8C" w:rsidR="003A1F6E" w:rsidRPr="00AB2630" w:rsidRDefault="003A1F6E" w:rsidP="003A1F6E">
      <w:pPr>
        <w:ind w:left="210" w:hangingChars="100" w:hanging="210"/>
        <w:rPr>
          <w:rFonts w:ascii="ＭＳ ゴシック" w:eastAsia="ＭＳ ゴシック" w:hAnsi="ＭＳ ゴシック"/>
          <w:bCs/>
          <w:szCs w:val="21"/>
        </w:rPr>
      </w:pPr>
      <w:r>
        <w:rPr>
          <w:rFonts w:ascii="ＭＳ ゴシック" w:eastAsia="ＭＳ ゴシック" w:hAnsi="ＭＳ ゴシック"/>
          <w:bCs/>
          <w:noProof/>
          <w:szCs w:val="21"/>
        </w:rPr>
        <w:lastRenderedPageBreak/>
        <w:drawing>
          <wp:inline distT="0" distB="0" distL="0" distR="0" wp14:anchorId="24AAECE0" wp14:editId="2D8845AD">
            <wp:extent cx="5419725" cy="152400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9725" cy="1524000"/>
                    </a:xfrm>
                    <a:prstGeom prst="rect">
                      <a:avLst/>
                    </a:prstGeom>
                    <a:noFill/>
                    <a:ln>
                      <a:noFill/>
                    </a:ln>
                  </pic:spPr>
                </pic:pic>
              </a:graphicData>
            </a:graphic>
          </wp:inline>
        </w:drawing>
      </w:r>
    </w:p>
    <w:p w14:paraId="5FC65C41" w14:textId="77777777" w:rsidR="00562CA5" w:rsidRDefault="00562CA5" w:rsidP="003A1F6E">
      <w:pPr>
        <w:widowControl/>
        <w:jc w:val="left"/>
        <w:rPr>
          <w:rFonts w:ascii="ＭＳ ゴシック" w:eastAsia="ＭＳ ゴシック" w:hAnsi="ＭＳ ゴシック"/>
          <w:b/>
          <w:szCs w:val="21"/>
        </w:rPr>
      </w:pPr>
    </w:p>
    <w:p w14:paraId="4214A051" w14:textId="451E3ABD" w:rsidR="00562CA5" w:rsidRPr="00562CA5" w:rsidRDefault="00562CA5" w:rsidP="003A1F6E">
      <w:pPr>
        <w:widowControl/>
        <w:jc w:val="left"/>
        <w:rPr>
          <w:rFonts w:ascii="ＭＳ ゴシック" w:eastAsia="ＭＳ ゴシック" w:hAnsi="ＭＳ ゴシック"/>
          <w:szCs w:val="21"/>
        </w:rPr>
      </w:pPr>
      <w:r w:rsidRPr="00562CA5">
        <w:rPr>
          <w:rFonts w:ascii="ＭＳ ゴシック" w:eastAsia="ＭＳ ゴシック" w:hAnsi="ＭＳ ゴシック" w:hint="eastAsia"/>
          <w:szCs w:val="21"/>
        </w:rPr>
        <w:t>◆　新型コロナウイルス</w:t>
      </w:r>
      <w:r>
        <w:rPr>
          <w:rFonts w:ascii="ＭＳ ゴシック" w:eastAsia="ＭＳ ゴシック" w:hAnsi="ＭＳ ゴシック" w:hint="eastAsia"/>
          <w:szCs w:val="21"/>
        </w:rPr>
        <w:t>感染症対策用に非常持出品に加えたものは、「マスク（66.1％）」の割合が最も高く、「アルコール消毒液（47.1％）」</w:t>
      </w:r>
      <w:r w:rsidR="008E493B">
        <w:rPr>
          <w:rFonts w:ascii="ＭＳ ゴシック" w:eastAsia="ＭＳ ゴシック" w:hAnsi="ＭＳ ゴシック" w:hint="eastAsia"/>
          <w:szCs w:val="21"/>
        </w:rPr>
        <w:t>、</w:t>
      </w:r>
      <w:r>
        <w:rPr>
          <w:rFonts w:ascii="ＭＳ ゴシック" w:eastAsia="ＭＳ ゴシック" w:hAnsi="ＭＳ ゴシック" w:hint="eastAsia"/>
          <w:szCs w:val="21"/>
        </w:rPr>
        <w:t>「体温計（26.1％）」と続いた。</w:t>
      </w:r>
    </w:p>
    <w:p w14:paraId="32606741" w14:textId="06DB28E1" w:rsidR="00562CA5" w:rsidRDefault="00562CA5" w:rsidP="003A1F6E">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【図表4-1-3】</w:t>
      </w:r>
    </w:p>
    <w:p w14:paraId="20BBF504" w14:textId="42F46329" w:rsidR="00562CA5" w:rsidRPr="00562CA5" w:rsidRDefault="00562CA5" w:rsidP="003A1F6E">
      <w:pPr>
        <w:widowControl/>
        <w:jc w:val="left"/>
        <w:rPr>
          <w:rFonts w:ascii="ＭＳ ゴシック" w:eastAsia="ＭＳ ゴシック" w:hAnsi="ＭＳ ゴシック"/>
          <w:szCs w:val="21"/>
        </w:rPr>
      </w:pPr>
      <w:r w:rsidRPr="00562CA5">
        <w:rPr>
          <w:rFonts w:hint="eastAsia"/>
          <w:noProof/>
        </w:rPr>
        <w:drawing>
          <wp:inline distT="0" distB="0" distL="0" distR="0" wp14:anchorId="46939C49" wp14:editId="0E71E895">
            <wp:extent cx="4867275" cy="2486025"/>
            <wp:effectExtent l="0" t="0" r="9525" b="952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67275" cy="2486025"/>
                    </a:xfrm>
                    <a:prstGeom prst="rect">
                      <a:avLst/>
                    </a:prstGeom>
                    <a:noFill/>
                    <a:ln>
                      <a:noFill/>
                    </a:ln>
                  </pic:spPr>
                </pic:pic>
              </a:graphicData>
            </a:graphic>
          </wp:inline>
        </w:drawing>
      </w:r>
    </w:p>
    <w:p w14:paraId="24395BCC" w14:textId="0B8BAD5B" w:rsidR="00562CA5" w:rsidRDefault="00562CA5">
      <w:pPr>
        <w:widowControl/>
        <w:jc w:val="left"/>
        <w:rPr>
          <w:rFonts w:ascii="ＭＳ ゴシック" w:eastAsia="ＭＳ ゴシック" w:hAnsi="ＭＳ ゴシック"/>
          <w:b/>
          <w:szCs w:val="21"/>
        </w:rPr>
      </w:pPr>
      <w:r>
        <w:rPr>
          <w:rFonts w:ascii="ＭＳ ゴシック" w:eastAsia="ＭＳ ゴシック" w:hAnsi="ＭＳ ゴシック"/>
          <w:b/>
          <w:noProof/>
          <w:szCs w:val="21"/>
        </w:rPr>
        <w:drawing>
          <wp:inline distT="0" distB="0" distL="0" distR="0" wp14:anchorId="1DFE6B35" wp14:editId="24316673">
            <wp:extent cx="5362575" cy="1924050"/>
            <wp:effectExtent l="0" t="0" r="952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67405" cy="1925783"/>
                    </a:xfrm>
                    <a:prstGeom prst="rect">
                      <a:avLst/>
                    </a:prstGeom>
                    <a:noFill/>
                    <a:ln>
                      <a:noFill/>
                    </a:ln>
                  </pic:spPr>
                </pic:pic>
              </a:graphicData>
            </a:graphic>
          </wp:inline>
        </w:drawing>
      </w:r>
    </w:p>
    <w:p w14:paraId="0C523229" w14:textId="18F2587C" w:rsidR="00562CA5" w:rsidRDefault="00562CA5">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79E4D2F5" w14:textId="56581609" w:rsidR="00F00DDF" w:rsidRPr="007E396A" w:rsidRDefault="00F00DDF" w:rsidP="003A1F6E">
      <w:pPr>
        <w:widowControl/>
        <w:jc w:val="left"/>
        <w:rPr>
          <w:rFonts w:ascii="ＭＳ ゴシック" w:eastAsia="ＭＳ ゴシック" w:hAnsi="ＭＳ ゴシック"/>
          <w:b/>
          <w:szCs w:val="21"/>
        </w:rPr>
      </w:pPr>
      <w:r>
        <w:rPr>
          <w:rFonts w:ascii="ＭＳ ゴシック" w:eastAsia="ＭＳ ゴシック" w:hAnsi="ＭＳ ゴシック"/>
          <w:b/>
          <w:szCs w:val="21"/>
        </w:rPr>
        <w:lastRenderedPageBreak/>
        <w:t>4</w:t>
      </w:r>
      <w:r w:rsidRPr="007E396A">
        <w:rPr>
          <w:rFonts w:ascii="ＭＳ ゴシック" w:eastAsia="ＭＳ ゴシック" w:hAnsi="ＭＳ ゴシック" w:hint="eastAsia"/>
          <w:b/>
          <w:szCs w:val="21"/>
        </w:rPr>
        <w:t>-</w:t>
      </w:r>
      <w:r w:rsidR="00AB2630">
        <w:rPr>
          <w:rFonts w:ascii="ＭＳ ゴシック" w:eastAsia="ＭＳ ゴシック" w:hAnsi="ＭＳ ゴシック"/>
          <w:b/>
          <w:szCs w:val="21"/>
        </w:rPr>
        <w:t>2</w:t>
      </w:r>
      <w:r w:rsidR="00AB2630">
        <w:rPr>
          <w:rFonts w:ascii="ＭＳ ゴシック" w:eastAsia="ＭＳ ゴシック" w:hAnsi="ＭＳ ゴシック" w:hint="eastAsia"/>
          <w:b/>
          <w:szCs w:val="21"/>
        </w:rPr>
        <w:t xml:space="preserve">　</w:t>
      </w:r>
      <w:r w:rsidRPr="007E396A">
        <w:rPr>
          <w:rFonts w:ascii="ＭＳ ゴシック" w:eastAsia="ＭＳ ゴシック" w:hAnsi="ＭＳ ゴシック" w:hint="eastAsia"/>
          <w:b/>
          <w:szCs w:val="21"/>
        </w:rPr>
        <w:t>性・年代と</w:t>
      </w:r>
      <w:r>
        <w:rPr>
          <w:rFonts w:ascii="ＭＳ ゴシック" w:eastAsia="ＭＳ ゴシック" w:hAnsi="ＭＳ ゴシック" w:hint="eastAsia"/>
          <w:b/>
          <w:szCs w:val="21"/>
        </w:rPr>
        <w:t>非常持出品の準備</w:t>
      </w:r>
      <w:r w:rsidRPr="007E396A">
        <w:rPr>
          <w:rFonts w:ascii="ＭＳ ゴシック" w:eastAsia="ＭＳ ゴシック" w:hAnsi="ＭＳ ゴシック" w:hint="eastAsia"/>
          <w:b/>
          <w:szCs w:val="21"/>
        </w:rPr>
        <w:t>との関係性</w:t>
      </w:r>
    </w:p>
    <w:p w14:paraId="24ECA14F" w14:textId="583010D6" w:rsidR="00357852" w:rsidRDefault="00357852" w:rsidP="00F00DDF">
      <w:pPr>
        <w:ind w:left="210" w:hangingChars="100" w:hanging="210"/>
        <w:rPr>
          <w:rFonts w:ascii="ＭＳ ゴシック" w:eastAsia="ＭＳ ゴシック" w:hAnsi="ＭＳ ゴシック"/>
          <w:szCs w:val="21"/>
        </w:rPr>
      </w:pPr>
      <w:bookmarkStart w:id="2" w:name="_Hlk51865566"/>
      <w:bookmarkEnd w:id="1"/>
      <w:r>
        <w:rPr>
          <w:rFonts w:ascii="ＭＳ ゴシック" w:eastAsia="ＭＳ ゴシック" w:hAnsi="ＭＳ ゴシック" w:hint="eastAsia"/>
          <w:szCs w:val="21"/>
        </w:rPr>
        <w:t xml:space="preserve">　性・年代別で、非常持出品の準備状況に差があるか分析した。</w:t>
      </w:r>
    </w:p>
    <w:p w14:paraId="24F51A49" w14:textId="1E90E025" w:rsidR="00357852" w:rsidRDefault="00AF4936" w:rsidP="00F00DD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性別では、統計的有意差は見られなかった。</w:t>
      </w:r>
    </w:p>
    <w:p w14:paraId="69FE1A0A" w14:textId="642B28F9" w:rsidR="00357852" w:rsidRPr="003B7F85" w:rsidRDefault="00AF4936" w:rsidP="00F00DD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年代別では、「</w:t>
      </w:r>
      <w:r w:rsidR="00357852">
        <w:rPr>
          <w:rFonts w:ascii="ＭＳ ゴシック" w:eastAsia="ＭＳ ゴシック" w:hAnsi="ＭＳ ゴシック" w:hint="eastAsia"/>
          <w:szCs w:val="21"/>
        </w:rPr>
        <w:t>30代</w:t>
      </w:r>
      <w:r>
        <w:rPr>
          <w:rFonts w:ascii="ＭＳ ゴシック" w:eastAsia="ＭＳ ゴシック" w:hAnsi="ＭＳ ゴシック" w:hint="eastAsia"/>
          <w:szCs w:val="21"/>
        </w:rPr>
        <w:t>」の方</w:t>
      </w:r>
      <w:r w:rsidR="00357852">
        <w:rPr>
          <w:rFonts w:ascii="ＭＳ ゴシック" w:eastAsia="ＭＳ ゴシック" w:hAnsi="ＭＳ ゴシック" w:hint="eastAsia"/>
          <w:szCs w:val="21"/>
        </w:rPr>
        <w:t>が</w:t>
      </w:r>
      <w:r>
        <w:rPr>
          <w:rFonts w:ascii="ＭＳ ゴシック" w:eastAsia="ＭＳ ゴシック" w:hAnsi="ＭＳ ゴシック" w:hint="eastAsia"/>
          <w:szCs w:val="21"/>
        </w:rPr>
        <w:t>、「</w:t>
      </w:r>
      <w:r w:rsidR="00357852">
        <w:rPr>
          <w:rFonts w:ascii="ＭＳ ゴシック" w:eastAsia="ＭＳ ゴシック" w:hAnsi="ＭＳ ゴシック" w:hint="eastAsia"/>
          <w:szCs w:val="21"/>
        </w:rPr>
        <w:t>18歳～29歳</w:t>
      </w:r>
      <w:r>
        <w:rPr>
          <w:rFonts w:ascii="ＭＳ ゴシック" w:eastAsia="ＭＳ ゴシック" w:hAnsi="ＭＳ ゴシック" w:hint="eastAsia"/>
          <w:szCs w:val="21"/>
        </w:rPr>
        <w:t>」に比べ、</w:t>
      </w:r>
      <w:r w:rsidR="00357852">
        <w:rPr>
          <w:rFonts w:ascii="ＭＳ ゴシック" w:eastAsia="ＭＳ ゴシック" w:hAnsi="ＭＳ ゴシック" w:hint="eastAsia"/>
          <w:szCs w:val="21"/>
        </w:rPr>
        <w:t>準備をしている割合が高かった。</w:t>
      </w:r>
    </w:p>
    <w:p w14:paraId="5439E253" w14:textId="77777777" w:rsidR="00357852" w:rsidRDefault="00357852" w:rsidP="00F00DDF">
      <w:pPr>
        <w:rPr>
          <w:rFonts w:ascii="ＭＳ ゴシック" w:eastAsia="ＭＳ ゴシック" w:hAnsi="ＭＳ ゴシック"/>
          <w:b/>
          <w:szCs w:val="21"/>
        </w:rPr>
      </w:pPr>
      <w:r>
        <w:rPr>
          <w:rFonts w:ascii="ＭＳ ゴシック" w:eastAsia="ＭＳ ゴシック" w:hAnsi="ＭＳ ゴシック" w:hint="eastAsia"/>
          <w:b/>
          <w:szCs w:val="21"/>
        </w:rPr>
        <w:t>【図表</w:t>
      </w:r>
      <w:r>
        <w:rPr>
          <w:rFonts w:ascii="ＭＳ ゴシック" w:eastAsia="ＭＳ ゴシック" w:hAnsi="ＭＳ ゴシック"/>
          <w:b/>
          <w:szCs w:val="21"/>
        </w:rPr>
        <w:t>4</w:t>
      </w:r>
      <w:r>
        <w:rPr>
          <w:rFonts w:ascii="ＭＳ ゴシック" w:eastAsia="ＭＳ ゴシック" w:hAnsi="ＭＳ ゴシック" w:hint="eastAsia"/>
          <w:b/>
          <w:szCs w:val="21"/>
        </w:rPr>
        <w:t>-</w:t>
      </w:r>
      <w:r>
        <w:rPr>
          <w:rFonts w:ascii="ＭＳ ゴシック" w:eastAsia="ＭＳ ゴシック" w:hAnsi="ＭＳ ゴシック"/>
          <w:b/>
          <w:szCs w:val="21"/>
        </w:rPr>
        <w:t>2</w:t>
      </w:r>
      <w:r>
        <w:rPr>
          <w:rFonts w:ascii="ＭＳ ゴシック" w:eastAsia="ＭＳ ゴシック" w:hAnsi="ＭＳ ゴシック" w:hint="eastAsia"/>
          <w:b/>
          <w:szCs w:val="21"/>
        </w:rPr>
        <w:t>】</w:t>
      </w:r>
    </w:p>
    <w:bookmarkEnd w:id="2"/>
    <w:p w14:paraId="5B7DA8AD" w14:textId="10BA35B2" w:rsidR="00C90651" w:rsidRDefault="00AF4936" w:rsidP="00F00DDF">
      <w:pPr>
        <w:rPr>
          <w:rFonts w:ascii="ＭＳ ゴシック" w:eastAsia="ＭＳ ゴシック" w:hAnsi="ＭＳ ゴシック"/>
          <w:b/>
          <w:szCs w:val="21"/>
        </w:rPr>
      </w:pPr>
      <w:r w:rsidRPr="00AF4936">
        <w:rPr>
          <w:noProof/>
        </w:rPr>
        <w:drawing>
          <wp:inline distT="0" distB="0" distL="0" distR="0" wp14:anchorId="5E3739D4" wp14:editId="1BBBDA81">
            <wp:extent cx="5133975" cy="43434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33975" cy="4343400"/>
                    </a:xfrm>
                    <a:prstGeom prst="rect">
                      <a:avLst/>
                    </a:prstGeom>
                    <a:noFill/>
                    <a:ln>
                      <a:noFill/>
                    </a:ln>
                  </pic:spPr>
                </pic:pic>
              </a:graphicData>
            </a:graphic>
          </wp:inline>
        </w:drawing>
      </w:r>
    </w:p>
    <w:p w14:paraId="112401B5" w14:textId="44F3C843" w:rsidR="00A87816" w:rsidRDefault="00A87816">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0792B852" w14:textId="7C0C203F" w:rsidR="00F00DDF" w:rsidRPr="007E396A" w:rsidRDefault="00F00DDF" w:rsidP="00F00DDF">
      <w:pPr>
        <w:rPr>
          <w:rFonts w:ascii="ＭＳ ゴシック" w:eastAsia="ＭＳ ゴシック" w:hAnsi="ＭＳ ゴシック"/>
          <w:b/>
          <w:szCs w:val="21"/>
        </w:rPr>
      </w:pPr>
      <w:r>
        <w:rPr>
          <w:rFonts w:ascii="ＭＳ ゴシック" w:eastAsia="ＭＳ ゴシック" w:hAnsi="ＭＳ ゴシック"/>
          <w:b/>
          <w:szCs w:val="21"/>
        </w:rPr>
        <w:lastRenderedPageBreak/>
        <w:t>4</w:t>
      </w:r>
      <w:r w:rsidRPr="007E396A">
        <w:rPr>
          <w:rFonts w:ascii="ＭＳ ゴシック" w:eastAsia="ＭＳ ゴシック" w:hAnsi="ＭＳ ゴシック" w:hint="eastAsia"/>
          <w:b/>
          <w:szCs w:val="21"/>
        </w:rPr>
        <w:t>-</w:t>
      </w:r>
      <w:r w:rsidR="00AB2630">
        <w:rPr>
          <w:rFonts w:ascii="ＭＳ ゴシック" w:eastAsia="ＭＳ ゴシック" w:hAnsi="ＭＳ ゴシック"/>
          <w:b/>
          <w:szCs w:val="21"/>
        </w:rPr>
        <w:t>3</w:t>
      </w:r>
      <w:r>
        <w:rPr>
          <w:rFonts w:ascii="ＭＳ ゴシック" w:eastAsia="ＭＳ ゴシック" w:hAnsi="ＭＳ ゴシック" w:hint="eastAsia"/>
          <w:b/>
          <w:szCs w:val="21"/>
        </w:rPr>
        <w:t xml:space="preserve">　風水害リスク認識と非常持出品準備</w:t>
      </w:r>
      <w:r w:rsidRPr="007E396A">
        <w:rPr>
          <w:rFonts w:ascii="ＭＳ ゴシック" w:eastAsia="ＭＳ ゴシック" w:hAnsi="ＭＳ ゴシック" w:hint="eastAsia"/>
          <w:b/>
          <w:szCs w:val="21"/>
        </w:rPr>
        <w:t>との関係性</w:t>
      </w:r>
    </w:p>
    <w:p w14:paraId="7DE94AB5" w14:textId="42876627" w:rsidR="00AB2630" w:rsidRDefault="00AB2630" w:rsidP="00F00DD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風水害リスク認識により、非常持出品の準備に差があるか分析した。</w:t>
      </w:r>
    </w:p>
    <w:p w14:paraId="03C0CE49" w14:textId="33C05137" w:rsidR="00AB2630" w:rsidRDefault="00AB2630" w:rsidP="00F00DD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なお、風水害リスク認識について「分からない」は除いた。</w:t>
      </w:r>
    </w:p>
    <w:p w14:paraId="7DB392F3" w14:textId="4B6436FA" w:rsidR="00F00DDF" w:rsidRPr="003B7F85" w:rsidRDefault="00F00DDF" w:rsidP="00F00DD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022809">
        <w:rPr>
          <w:rFonts w:ascii="ＭＳ ゴシック" w:eastAsia="ＭＳ ゴシック" w:hAnsi="ＭＳ ゴシック" w:hint="eastAsia"/>
          <w:szCs w:val="21"/>
        </w:rPr>
        <w:t xml:space="preserve">　風水害リスク認識による統計的有意差は見られなかった。</w:t>
      </w:r>
    </w:p>
    <w:p w14:paraId="6D197C45" w14:textId="2BDB659D" w:rsidR="00F00DDF" w:rsidRDefault="00F00DDF" w:rsidP="00F00DDF">
      <w:pPr>
        <w:rPr>
          <w:rFonts w:ascii="ＭＳ ゴシック" w:eastAsia="ＭＳ ゴシック" w:hAnsi="ＭＳ ゴシック"/>
          <w:b/>
          <w:szCs w:val="21"/>
        </w:rPr>
      </w:pPr>
      <w:r>
        <w:rPr>
          <w:rFonts w:ascii="ＭＳ ゴシック" w:eastAsia="ＭＳ ゴシック" w:hAnsi="ＭＳ ゴシック" w:hint="eastAsia"/>
          <w:b/>
          <w:szCs w:val="21"/>
        </w:rPr>
        <w:t>【図表</w:t>
      </w:r>
      <w:r>
        <w:rPr>
          <w:rFonts w:ascii="ＭＳ ゴシック" w:eastAsia="ＭＳ ゴシック" w:hAnsi="ＭＳ ゴシック"/>
          <w:b/>
          <w:szCs w:val="21"/>
        </w:rPr>
        <w:t>4</w:t>
      </w:r>
      <w:r>
        <w:rPr>
          <w:rFonts w:ascii="ＭＳ ゴシック" w:eastAsia="ＭＳ ゴシック" w:hAnsi="ＭＳ ゴシック" w:hint="eastAsia"/>
          <w:b/>
          <w:szCs w:val="21"/>
        </w:rPr>
        <w:t>-</w:t>
      </w:r>
      <w:r w:rsidR="00357852">
        <w:rPr>
          <w:rFonts w:ascii="ＭＳ ゴシック" w:eastAsia="ＭＳ ゴシック" w:hAnsi="ＭＳ ゴシック"/>
          <w:b/>
          <w:szCs w:val="21"/>
        </w:rPr>
        <w:t>3</w:t>
      </w:r>
      <w:r>
        <w:rPr>
          <w:rFonts w:ascii="ＭＳ ゴシック" w:eastAsia="ＭＳ ゴシック" w:hAnsi="ＭＳ ゴシック" w:hint="eastAsia"/>
          <w:b/>
          <w:szCs w:val="21"/>
        </w:rPr>
        <w:t>】</w:t>
      </w:r>
    </w:p>
    <w:p w14:paraId="0B224DB6" w14:textId="63C22F69" w:rsidR="00F00DDF" w:rsidRPr="00F00DDF" w:rsidRDefault="00AF4936" w:rsidP="00967BFC">
      <w:pPr>
        <w:rPr>
          <w:rFonts w:ascii="ＭＳ ゴシック" w:eastAsia="ＭＳ ゴシック" w:hAnsi="ＭＳ ゴシック"/>
          <w:b/>
          <w:bCs/>
          <w:szCs w:val="21"/>
        </w:rPr>
      </w:pPr>
      <w:r w:rsidRPr="00AF4936">
        <w:rPr>
          <w:noProof/>
        </w:rPr>
        <w:drawing>
          <wp:inline distT="0" distB="0" distL="0" distR="0" wp14:anchorId="3984FB2C" wp14:editId="29D4CCD1">
            <wp:extent cx="3790950" cy="277177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90950" cy="2771775"/>
                    </a:xfrm>
                    <a:prstGeom prst="rect">
                      <a:avLst/>
                    </a:prstGeom>
                    <a:noFill/>
                    <a:ln>
                      <a:noFill/>
                    </a:ln>
                  </pic:spPr>
                </pic:pic>
              </a:graphicData>
            </a:graphic>
          </wp:inline>
        </w:drawing>
      </w:r>
    </w:p>
    <w:sectPr w:rsidR="00F00DDF" w:rsidRPr="00F00DDF">
      <w:footerReference w:type="default" r:id="rId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9AAE7" w14:textId="77777777" w:rsidR="00AD3EAA" w:rsidRDefault="00AD3EAA">
      <w:r>
        <w:separator/>
      </w:r>
    </w:p>
  </w:endnote>
  <w:endnote w:type="continuationSeparator" w:id="0">
    <w:p w14:paraId="56FEDD9A" w14:textId="77777777" w:rsidR="00AD3EAA" w:rsidRDefault="00AD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9795"/>
      <w:docPartObj>
        <w:docPartGallery w:val="Page Numbers (Bottom of Page)"/>
        <w:docPartUnique/>
      </w:docPartObj>
    </w:sdtPr>
    <w:sdtEndPr>
      <w:rPr>
        <w:rFonts w:ascii="ＭＳ ゴシック" w:eastAsia="ＭＳ ゴシック" w:hAnsi="ＭＳ ゴシック"/>
        <w:szCs w:val="21"/>
      </w:rPr>
    </w:sdtEndPr>
    <w:sdtContent>
      <w:sdt>
        <w:sdtPr>
          <w:id w:val="-1669238322"/>
          <w:docPartObj>
            <w:docPartGallery w:val="Page Numbers (Top of Page)"/>
            <w:docPartUnique/>
          </w:docPartObj>
        </w:sdtPr>
        <w:sdtEndPr>
          <w:rPr>
            <w:rFonts w:ascii="ＭＳ ゴシック" w:eastAsia="ＭＳ ゴシック" w:hAnsi="ＭＳ ゴシック"/>
            <w:szCs w:val="21"/>
          </w:rPr>
        </w:sdtEndPr>
        <w:sdtContent>
          <w:p w14:paraId="3CE03945" w14:textId="663E99E2" w:rsidR="00F00DDF" w:rsidRDefault="00F00DDF">
            <w:pPr>
              <w:pStyle w:val="a9"/>
              <w:jc w:val="center"/>
              <w:rPr>
                <w:rFonts w:ascii="ＭＳ ゴシック" w:eastAsia="ＭＳ ゴシック" w:hAnsi="ＭＳ ゴシック"/>
                <w:szCs w:val="21"/>
              </w:rPr>
            </w:pPr>
            <w:r>
              <w:rPr>
                <w:rFonts w:ascii="ＭＳ ゴシック" w:eastAsia="ＭＳ ゴシック" w:hAnsi="ＭＳ ゴシック"/>
                <w:szCs w:val="21"/>
                <w:lang w:val="ja-JP"/>
              </w:rPr>
              <w:t xml:space="preserve"> </w:t>
            </w:r>
            <w:r>
              <w:rPr>
                <w:rFonts w:ascii="ＭＳ ゴシック" w:eastAsia="ＭＳ ゴシック" w:hAnsi="ＭＳ ゴシック"/>
                <w:b/>
                <w:bCs/>
                <w:szCs w:val="21"/>
              </w:rPr>
              <w:fldChar w:fldCharType="begin"/>
            </w:r>
            <w:r>
              <w:rPr>
                <w:rFonts w:ascii="ＭＳ ゴシック" w:eastAsia="ＭＳ ゴシック" w:hAnsi="ＭＳ ゴシック"/>
                <w:b/>
                <w:bCs/>
                <w:szCs w:val="21"/>
              </w:rPr>
              <w:instrText>PAGE</w:instrText>
            </w:r>
            <w:r>
              <w:rPr>
                <w:rFonts w:ascii="ＭＳ ゴシック" w:eastAsia="ＭＳ ゴシック" w:hAnsi="ＭＳ ゴシック"/>
                <w:b/>
                <w:bCs/>
                <w:szCs w:val="21"/>
              </w:rPr>
              <w:fldChar w:fldCharType="separate"/>
            </w:r>
            <w:r w:rsidR="0034756A">
              <w:rPr>
                <w:rFonts w:ascii="ＭＳ ゴシック" w:eastAsia="ＭＳ ゴシック" w:hAnsi="ＭＳ ゴシック"/>
                <w:b/>
                <w:bCs/>
                <w:noProof/>
                <w:szCs w:val="21"/>
              </w:rPr>
              <w:t>17</w:t>
            </w:r>
            <w:r>
              <w:rPr>
                <w:rFonts w:ascii="ＭＳ ゴシック" w:eastAsia="ＭＳ ゴシック" w:hAnsi="ＭＳ ゴシック"/>
                <w:b/>
                <w:bCs/>
                <w:szCs w:val="21"/>
              </w:rPr>
              <w:fldChar w:fldCharType="end"/>
            </w:r>
            <w:r>
              <w:rPr>
                <w:rFonts w:ascii="ＭＳ ゴシック" w:eastAsia="ＭＳ ゴシック" w:hAnsi="ＭＳ ゴシック"/>
                <w:szCs w:val="21"/>
                <w:lang w:val="ja-JP"/>
              </w:rPr>
              <w:t xml:space="preserve"> / </w:t>
            </w:r>
            <w:r>
              <w:rPr>
                <w:rFonts w:ascii="ＭＳ ゴシック" w:eastAsia="ＭＳ ゴシック" w:hAnsi="ＭＳ ゴシック"/>
                <w:b/>
                <w:bCs/>
                <w:szCs w:val="21"/>
              </w:rPr>
              <w:fldChar w:fldCharType="begin"/>
            </w:r>
            <w:r>
              <w:rPr>
                <w:rFonts w:ascii="ＭＳ ゴシック" w:eastAsia="ＭＳ ゴシック" w:hAnsi="ＭＳ ゴシック"/>
                <w:b/>
                <w:bCs/>
                <w:szCs w:val="21"/>
              </w:rPr>
              <w:instrText>NUMPAGES</w:instrText>
            </w:r>
            <w:r>
              <w:rPr>
                <w:rFonts w:ascii="ＭＳ ゴシック" w:eastAsia="ＭＳ ゴシック" w:hAnsi="ＭＳ ゴシック"/>
                <w:b/>
                <w:bCs/>
                <w:szCs w:val="21"/>
              </w:rPr>
              <w:fldChar w:fldCharType="separate"/>
            </w:r>
            <w:r w:rsidR="0034756A">
              <w:rPr>
                <w:rFonts w:ascii="ＭＳ ゴシック" w:eastAsia="ＭＳ ゴシック" w:hAnsi="ＭＳ ゴシック"/>
                <w:b/>
                <w:bCs/>
                <w:noProof/>
                <w:szCs w:val="21"/>
              </w:rPr>
              <w:t>17</w:t>
            </w:r>
            <w:r>
              <w:rPr>
                <w:rFonts w:ascii="ＭＳ ゴシック" w:eastAsia="ＭＳ ゴシック" w:hAnsi="ＭＳ ゴシック"/>
                <w:b/>
                <w:bCs/>
                <w:szCs w:val="21"/>
              </w:rPr>
              <w:fldChar w:fldCharType="end"/>
            </w:r>
          </w:p>
        </w:sdtContent>
      </w:sdt>
    </w:sdtContent>
  </w:sdt>
  <w:p w14:paraId="0101CF82" w14:textId="77777777" w:rsidR="00F00DDF" w:rsidRDefault="00F00D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8AE11" w14:textId="77777777" w:rsidR="00AD3EAA" w:rsidRDefault="00AD3EAA">
      <w:r>
        <w:separator/>
      </w:r>
    </w:p>
  </w:footnote>
  <w:footnote w:type="continuationSeparator" w:id="0">
    <w:p w14:paraId="3A0AFF46" w14:textId="77777777" w:rsidR="00AD3EAA" w:rsidRDefault="00AD3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714F"/>
    <w:multiLevelType w:val="hybridMultilevel"/>
    <w:tmpl w:val="79FEAA9E"/>
    <w:lvl w:ilvl="0" w:tplc="EB62B8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83DF0"/>
    <w:multiLevelType w:val="hybridMultilevel"/>
    <w:tmpl w:val="6EB8F0D8"/>
    <w:lvl w:ilvl="0" w:tplc="385C83B6">
      <w:numFmt w:val="bullet"/>
      <w:lvlText w:val="■"/>
      <w:lvlJc w:val="left"/>
      <w:pPr>
        <w:ind w:left="319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2" w15:restartNumberingAfterBreak="0">
    <w:nsid w:val="07D930F7"/>
    <w:multiLevelType w:val="hybridMultilevel"/>
    <w:tmpl w:val="409E44CC"/>
    <w:lvl w:ilvl="0" w:tplc="A2F2B4B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C87AAD"/>
    <w:multiLevelType w:val="hybridMultilevel"/>
    <w:tmpl w:val="0FEC14AC"/>
    <w:lvl w:ilvl="0" w:tplc="0FD83C7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AE1976"/>
    <w:multiLevelType w:val="hybridMultilevel"/>
    <w:tmpl w:val="ED6610FC"/>
    <w:lvl w:ilvl="0" w:tplc="04090011">
      <w:start w:val="1"/>
      <w:numFmt w:val="decimalEnclosedCircle"/>
      <w:lvlText w:val="%1"/>
      <w:lvlJc w:val="left"/>
      <w:pPr>
        <w:ind w:left="704"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2043EAE"/>
    <w:multiLevelType w:val="hybridMultilevel"/>
    <w:tmpl w:val="A8D6C826"/>
    <w:lvl w:ilvl="0" w:tplc="044C2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01660"/>
    <w:multiLevelType w:val="hybridMultilevel"/>
    <w:tmpl w:val="31ACF0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F550C0"/>
    <w:multiLevelType w:val="hybridMultilevel"/>
    <w:tmpl w:val="56F09D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372B58"/>
    <w:multiLevelType w:val="hybridMultilevel"/>
    <w:tmpl w:val="959288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936604"/>
    <w:multiLevelType w:val="hybridMultilevel"/>
    <w:tmpl w:val="8F2AC5B0"/>
    <w:lvl w:ilvl="0" w:tplc="9C8073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23C6E"/>
    <w:multiLevelType w:val="hybridMultilevel"/>
    <w:tmpl w:val="C9E01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F10A82"/>
    <w:multiLevelType w:val="hybridMultilevel"/>
    <w:tmpl w:val="91F85F54"/>
    <w:lvl w:ilvl="0" w:tplc="BDCA8666">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1512B3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3" w15:restartNumberingAfterBreak="0">
    <w:nsid w:val="678242F1"/>
    <w:multiLevelType w:val="hybridMultilevel"/>
    <w:tmpl w:val="E362E73E"/>
    <w:lvl w:ilvl="0" w:tplc="57A004FE">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FB70622"/>
    <w:multiLevelType w:val="hybridMultilevel"/>
    <w:tmpl w:val="CBA880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30F471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num w:numId="1">
    <w:abstractNumId w:val="1"/>
  </w:num>
  <w:num w:numId="2">
    <w:abstractNumId w:val="9"/>
  </w:num>
  <w:num w:numId="3">
    <w:abstractNumId w:val="11"/>
  </w:num>
  <w:num w:numId="4">
    <w:abstractNumId w:val="13"/>
  </w:num>
  <w:num w:numId="5">
    <w:abstractNumId w:val="2"/>
  </w:num>
  <w:num w:numId="6">
    <w:abstractNumId w:val="6"/>
  </w:num>
  <w:num w:numId="7">
    <w:abstractNumId w:val="12"/>
  </w:num>
  <w:num w:numId="8">
    <w:abstractNumId w:val="4"/>
  </w:num>
  <w:num w:numId="9">
    <w:abstractNumId w:val="14"/>
  </w:num>
  <w:num w:numId="10">
    <w:abstractNumId w:val="15"/>
  </w:num>
  <w:num w:numId="11">
    <w:abstractNumId w:val="10"/>
  </w:num>
  <w:num w:numId="12">
    <w:abstractNumId w:val="3"/>
  </w:num>
  <w:num w:numId="13">
    <w:abstractNumId w:val="7"/>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7A"/>
    <w:rsid w:val="00022809"/>
    <w:rsid w:val="00074F4F"/>
    <w:rsid w:val="000D075A"/>
    <w:rsid w:val="000E7E75"/>
    <w:rsid w:val="000F1900"/>
    <w:rsid w:val="00173285"/>
    <w:rsid w:val="001B685F"/>
    <w:rsid w:val="001F4DD2"/>
    <w:rsid w:val="002133EA"/>
    <w:rsid w:val="00223DD0"/>
    <w:rsid w:val="00272B3E"/>
    <w:rsid w:val="002836D8"/>
    <w:rsid w:val="002D2AE4"/>
    <w:rsid w:val="0031210F"/>
    <w:rsid w:val="0034555A"/>
    <w:rsid w:val="0034756A"/>
    <w:rsid w:val="00357852"/>
    <w:rsid w:val="0037006A"/>
    <w:rsid w:val="003A1F6E"/>
    <w:rsid w:val="003B64C1"/>
    <w:rsid w:val="003B7F85"/>
    <w:rsid w:val="00460EB7"/>
    <w:rsid w:val="00471D9F"/>
    <w:rsid w:val="004A2CDE"/>
    <w:rsid w:val="004A7160"/>
    <w:rsid w:val="004F33D7"/>
    <w:rsid w:val="005243E8"/>
    <w:rsid w:val="00562CA5"/>
    <w:rsid w:val="005738DB"/>
    <w:rsid w:val="005A32F3"/>
    <w:rsid w:val="00603523"/>
    <w:rsid w:val="006051D9"/>
    <w:rsid w:val="00622B91"/>
    <w:rsid w:val="006D324D"/>
    <w:rsid w:val="006E69A5"/>
    <w:rsid w:val="007005EF"/>
    <w:rsid w:val="0071590E"/>
    <w:rsid w:val="00736941"/>
    <w:rsid w:val="0077369C"/>
    <w:rsid w:val="0078069B"/>
    <w:rsid w:val="007A69E1"/>
    <w:rsid w:val="007D7670"/>
    <w:rsid w:val="007E217C"/>
    <w:rsid w:val="007E396A"/>
    <w:rsid w:val="007F2EC7"/>
    <w:rsid w:val="008364A3"/>
    <w:rsid w:val="00864297"/>
    <w:rsid w:val="0088594E"/>
    <w:rsid w:val="008A2162"/>
    <w:rsid w:val="008A4ABD"/>
    <w:rsid w:val="008D0FAE"/>
    <w:rsid w:val="008E493B"/>
    <w:rsid w:val="0090190B"/>
    <w:rsid w:val="00905EED"/>
    <w:rsid w:val="00967BFC"/>
    <w:rsid w:val="009A62D2"/>
    <w:rsid w:val="009C1379"/>
    <w:rsid w:val="00A23E95"/>
    <w:rsid w:val="00A55334"/>
    <w:rsid w:val="00A73F4B"/>
    <w:rsid w:val="00A87816"/>
    <w:rsid w:val="00A9111E"/>
    <w:rsid w:val="00AB2630"/>
    <w:rsid w:val="00AD3EAA"/>
    <w:rsid w:val="00AF4936"/>
    <w:rsid w:val="00B14222"/>
    <w:rsid w:val="00B168DF"/>
    <w:rsid w:val="00B72731"/>
    <w:rsid w:val="00B859EB"/>
    <w:rsid w:val="00B92C86"/>
    <w:rsid w:val="00BC7081"/>
    <w:rsid w:val="00BD6DD5"/>
    <w:rsid w:val="00BE379A"/>
    <w:rsid w:val="00C2449D"/>
    <w:rsid w:val="00C435E9"/>
    <w:rsid w:val="00C6705B"/>
    <w:rsid w:val="00C70AA6"/>
    <w:rsid w:val="00C74BF9"/>
    <w:rsid w:val="00C82B6B"/>
    <w:rsid w:val="00C90651"/>
    <w:rsid w:val="00CA4F01"/>
    <w:rsid w:val="00CC247A"/>
    <w:rsid w:val="00CD2F56"/>
    <w:rsid w:val="00D87921"/>
    <w:rsid w:val="00D9343C"/>
    <w:rsid w:val="00E73756"/>
    <w:rsid w:val="00F00DDF"/>
    <w:rsid w:val="00F06898"/>
    <w:rsid w:val="00F72ADC"/>
    <w:rsid w:val="00F9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3D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ＭＳ ゴシック" w:eastAsia="ＭＳ ゴシック" w:hAnsi="Century" w:cs="Times New Roman"/>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791">
      <w:bodyDiv w:val="1"/>
      <w:marLeft w:val="0"/>
      <w:marRight w:val="0"/>
      <w:marTop w:val="0"/>
      <w:marBottom w:val="0"/>
      <w:divBdr>
        <w:top w:val="none" w:sz="0" w:space="0" w:color="auto"/>
        <w:left w:val="none" w:sz="0" w:space="0" w:color="auto"/>
        <w:bottom w:val="none" w:sz="0" w:space="0" w:color="auto"/>
        <w:right w:val="none" w:sz="0" w:space="0" w:color="auto"/>
      </w:divBdr>
    </w:div>
    <w:div w:id="105465493">
      <w:bodyDiv w:val="1"/>
      <w:marLeft w:val="0"/>
      <w:marRight w:val="0"/>
      <w:marTop w:val="0"/>
      <w:marBottom w:val="0"/>
      <w:divBdr>
        <w:top w:val="none" w:sz="0" w:space="0" w:color="auto"/>
        <w:left w:val="none" w:sz="0" w:space="0" w:color="auto"/>
        <w:bottom w:val="none" w:sz="0" w:space="0" w:color="auto"/>
        <w:right w:val="none" w:sz="0" w:space="0" w:color="auto"/>
      </w:divBdr>
    </w:div>
    <w:div w:id="116998145">
      <w:bodyDiv w:val="1"/>
      <w:marLeft w:val="0"/>
      <w:marRight w:val="0"/>
      <w:marTop w:val="0"/>
      <w:marBottom w:val="0"/>
      <w:divBdr>
        <w:top w:val="none" w:sz="0" w:space="0" w:color="auto"/>
        <w:left w:val="none" w:sz="0" w:space="0" w:color="auto"/>
        <w:bottom w:val="none" w:sz="0" w:space="0" w:color="auto"/>
        <w:right w:val="none" w:sz="0" w:space="0" w:color="auto"/>
      </w:divBdr>
    </w:div>
    <w:div w:id="126822399">
      <w:bodyDiv w:val="1"/>
      <w:marLeft w:val="0"/>
      <w:marRight w:val="0"/>
      <w:marTop w:val="0"/>
      <w:marBottom w:val="0"/>
      <w:divBdr>
        <w:top w:val="none" w:sz="0" w:space="0" w:color="auto"/>
        <w:left w:val="none" w:sz="0" w:space="0" w:color="auto"/>
        <w:bottom w:val="none" w:sz="0" w:space="0" w:color="auto"/>
        <w:right w:val="none" w:sz="0" w:space="0" w:color="auto"/>
      </w:divBdr>
    </w:div>
    <w:div w:id="189682295">
      <w:bodyDiv w:val="1"/>
      <w:marLeft w:val="0"/>
      <w:marRight w:val="0"/>
      <w:marTop w:val="0"/>
      <w:marBottom w:val="0"/>
      <w:divBdr>
        <w:top w:val="none" w:sz="0" w:space="0" w:color="auto"/>
        <w:left w:val="none" w:sz="0" w:space="0" w:color="auto"/>
        <w:bottom w:val="none" w:sz="0" w:space="0" w:color="auto"/>
        <w:right w:val="none" w:sz="0" w:space="0" w:color="auto"/>
      </w:divBdr>
    </w:div>
    <w:div w:id="191192585">
      <w:bodyDiv w:val="1"/>
      <w:marLeft w:val="0"/>
      <w:marRight w:val="0"/>
      <w:marTop w:val="0"/>
      <w:marBottom w:val="0"/>
      <w:divBdr>
        <w:top w:val="none" w:sz="0" w:space="0" w:color="auto"/>
        <w:left w:val="none" w:sz="0" w:space="0" w:color="auto"/>
        <w:bottom w:val="none" w:sz="0" w:space="0" w:color="auto"/>
        <w:right w:val="none" w:sz="0" w:space="0" w:color="auto"/>
      </w:divBdr>
    </w:div>
    <w:div w:id="342361942">
      <w:bodyDiv w:val="1"/>
      <w:marLeft w:val="0"/>
      <w:marRight w:val="0"/>
      <w:marTop w:val="0"/>
      <w:marBottom w:val="0"/>
      <w:divBdr>
        <w:top w:val="none" w:sz="0" w:space="0" w:color="auto"/>
        <w:left w:val="none" w:sz="0" w:space="0" w:color="auto"/>
        <w:bottom w:val="none" w:sz="0" w:space="0" w:color="auto"/>
        <w:right w:val="none" w:sz="0" w:space="0" w:color="auto"/>
      </w:divBdr>
    </w:div>
    <w:div w:id="392434078">
      <w:bodyDiv w:val="1"/>
      <w:marLeft w:val="0"/>
      <w:marRight w:val="0"/>
      <w:marTop w:val="0"/>
      <w:marBottom w:val="0"/>
      <w:divBdr>
        <w:top w:val="none" w:sz="0" w:space="0" w:color="auto"/>
        <w:left w:val="none" w:sz="0" w:space="0" w:color="auto"/>
        <w:bottom w:val="none" w:sz="0" w:space="0" w:color="auto"/>
        <w:right w:val="none" w:sz="0" w:space="0" w:color="auto"/>
      </w:divBdr>
    </w:div>
    <w:div w:id="409273092">
      <w:bodyDiv w:val="1"/>
      <w:marLeft w:val="0"/>
      <w:marRight w:val="0"/>
      <w:marTop w:val="0"/>
      <w:marBottom w:val="0"/>
      <w:divBdr>
        <w:top w:val="none" w:sz="0" w:space="0" w:color="auto"/>
        <w:left w:val="none" w:sz="0" w:space="0" w:color="auto"/>
        <w:bottom w:val="none" w:sz="0" w:space="0" w:color="auto"/>
        <w:right w:val="none" w:sz="0" w:space="0" w:color="auto"/>
      </w:divBdr>
    </w:div>
    <w:div w:id="460346103">
      <w:bodyDiv w:val="1"/>
      <w:marLeft w:val="0"/>
      <w:marRight w:val="0"/>
      <w:marTop w:val="0"/>
      <w:marBottom w:val="0"/>
      <w:divBdr>
        <w:top w:val="none" w:sz="0" w:space="0" w:color="auto"/>
        <w:left w:val="none" w:sz="0" w:space="0" w:color="auto"/>
        <w:bottom w:val="none" w:sz="0" w:space="0" w:color="auto"/>
        <w:right w:val="none" w:sz="0" w:space="0" w:color="auto"/>
      </w:divBdr>
    </w:div>
    <w:div w:id="464395116">
      <w:bodyDiv w:val="1"/>
      <w:marLeft w:val="0"/>
      <w:marRight w:val="0"/>
      <w:marTop w:val="0"/>
      <w:marBottom w:val="0"/>
      <w:divBdr>
        <w:top w:val="none" w:sz="0" w:space="0" w:color="auto"/>
        <w:left w:val="none" w:sz="0" w:space="0" w:color="auto"/>
        <w:bottom w:val="none" w:sz="0" w:space="0" w:color="auto"/>
        <w:right w:val="none" w:sz="0" w:space="0" w:color="auto"/>
      </w:divBdr>
    </w:div>
    <w:div w:id="502621371">
      <w:bodyDiv w:val="1"/>
      <w:marLeft w:val="0"/>
      <w:marRight w:val="0"/>
      <w:marTop w:val="0"/>
      <w:marBottom w:val="0"/>
      <w:divBdr>
        <w:top w:val="none" w:sz="0" w:space="0" w:color="auto"/>
        <w:left w:val="none" w:sz="0" w:space="0" w:color="auto"/>
        <w:bottom w:val="none" w:sz="0" w:space="0" w:color="auto"/>
        <w:right w:val="none" w:sz="0" w:space="0" w:color="auto"/>
      </w:divBdr>
    </w:div>
    <w:div w:id="578446789">
      <w:bodyDiv w:val="1"/>
      <w:marLeft w:val="0"/>
      <w:marRight w:val="0"/>
      <w:marTop w:val="0"/>
      <w:marBottom w:val="0"/>
      <w:divBdr>
        <w:top w:val="none" w:sz="0" w:space="0" w:color="auto"/>
        <w:left w:val="none" w:sz="0" w:space="0" w:color="auto"/>
        <w:bottom w:val="none" w:sz="0" w:space="0" w:color="auto"/>
        <w:right w:val="none" w:sz="0" w:space="0" w:color="auto"/>
      </w:divBdr>
    </w:div>
    <w:div w:id="592661730">
      <w:bodyDiv w:val="1"/>
      <w:marLeft w:val="0"/>
      <w:marRight w:val="0"/>
      <w:marTop w:val="0"/>
      <w:marBottom w:val="0"/>
      <w:divBdr>
        <w:top w:val="none" w:sz="0" w:space="0" w:color="auto"/>
        <w:left w:val="none" w:sz="0" w:space="0" w:color="auto"/>
        <w:bottom w:val="none" w:sz="0" w:space="0" w:color="auto"/>
        <w:right w:val="none" w:sz="0" w:space="0" w:color="auto"/>
      </w:divBdr>
    </w:div>
    <w:div w:id="647128266">
      <w:bodyDiv w:val="1"/>
      <w:marLeft w:val="0"/>
      <w:marRight w:val="0"/>
      <w:marTop w:val="0"/>
      <w:marBottom w:val="0"/>
      <w:divBdr>
        <w:top w:val="none" w:sz="0" w:space="0" w:color="auto"/>
        <w:left w:val="none" w:sz="0" w:space="0" w:color="auto"/>
        <w:bottom w:val="none" w:sz="0" w:space="0" w:color="auto"/>
        <w:right w:val="none" w:sz="0" w:space="0" w:color="auto"/>
      </w:divBdr>
    </w:div>
    <w:div w:id="670569642">
      <w:bodyDiv w:val="1"/>
      <w:marLeft w:val="0"/>
      <w:marRight w:val="0"/>
      <w:marTop w:val="0"/>
      <w:marBottom w:val="0"/>
      <w:divBdr>
        <w:top w:val="none" w:sz="0" w:space="0" w:color="auto"/>
        <w:left w:val="none" w:sz="0" w:space="0" w:color="auto"/>
        <w:bottom w:val="none" w:sz="0" w:space="0" w:color="auto"/>
        <w:right w:val="none" w:sz="0" w:space="0" w:color="auto"/>
      </w:divBdr>
    </w:div>
    <w:div w:id="737820666">
      <w:bodyDiv w:val="1"/>
      <w:marLeft w:val="0"/>
      <w:marRight w:val="0"/>
      <w:marTop w:val="0"/>
      <w:marBottom w:val="0"/>
      <w:divBdr>
        <w:top w:val="none" w:sz="0" w:space="0" w:color="auto"/>
        <w:left w:val="none" w:sz="0" w:space="0" w:color="auto"/>
        <w:bottom w:val="none" w:sz="0" w:space="0" w:color="auto"/>
        <w:right w:val="none" w:sz="0" w:space="0" w:color="auto"/>
      </w:divBdr>
    </w:div>
    <w:div w:id="748381622">
      <w:bodyDiv w:val="1"/>
      <w:marLeft w:val="0"/>
      <w:marRight w:val="0"/>
      <w:marTop w:val="0"/>
      <w:marBottom w:val="0"/>
      <w:divBdr>
        <w:top w:val="none" w:sz="0" w:space="0" w:color="auto"/>
        <w:left w:val="none" w:sz="0" w:space="0" w:color="auto"/>
        <w:bottom w:val="none" w:sz="0" w:space="0" w:color="auto"/>
        <w:right w:val="none" w:sz="0" w:space="0" w:color="auto"/>
      </w:divBdr>
    </w:div>
    <w:div w:id="831143125">
      <w:bodyDiv w:val="1"/>
      <w:marLeft w:val="0"/>
      <w:marRight w:val="0"/>
      <w:marTop w:val="0"/>
      <w:marBottom w:val="0"/>
      <w:divBdr>
        <w:top w:val="none" w:sz="0" w:space="0" w:color="auto"/>
        <w:left w:val="none" w:sz="0" w:space="0" w:color="auto"/>
        <w:bottom w:val="none" w:sz="0" w:space="0" w:color="auto"/>
        <w:right w:val="none" w:sz="0" w:space="0" w:color="auto"/>
      </w:divBdr>
    </w:div>
    <w:div w:id="896865880">
      <w:bodyDiv w:val="1"/>
      <w:marLeft w:val="0"/>
      <w:marRight w:val="0"/>
      <w:marTop w:val="0"/>
      <w:marBottom w:val="0"/>
      <w:divBdr>
        <w:top w:val="none" w:sz="0" w:space="0" w:color="auto"/>
        <w:left w:val="none" w:sz="0" w:space="0" w:color="auto"/>
        <w:bottom w:val="none" w:sz="0" w:space="0" w:color="auto"/>
        <w:right w:val="none" w:sz="0" w:space="0" w:color="auto"/>
      </w:divBdr>
    </w:div>
    <w:div w:id="902715471">
      <w:bodyDiv w:val="1"/>
      <w:marLeft w:val="0"/>
      <w:marRight w:val="0"/>
      <w:marTop w:val="0"/>
      <w:marBottom w:val="0"/>
      <w:divBdr>
        <w:top w:val="none" w:sz="0" w:space="0" w:color="auto"/>
        <w:left w:val="none" w:sz="0" w:space="0" w:color="auto"/>
        <w:bottom w:val="none" w:sz="0" w:space="0" w:color="auto"/>
        <w:right w:val="none" w:sz="0" w:space="0" w:color="auto"/>
      </w:divBdr>
    </w:div>
    <w:div w:id="1044020924">
      <w:bodyDiv w:val="1"/>
      <w:marLeft w:val="0"/>
      <w:marRight w:val="0"/>
      <w:marTop w:val="0"/>
      <w:marBottom w:val="0"/>
      <w:divBdr>
        <w:top w:val="none" w:sz="0" w:space="0" w:color="auto"/>
        <w:left w:val="none" w:sz="0" w:space="0" w:color="auto"/>
        <w:bottom w:val="none" w:sz="0" w:space="0" w:color="auto"/>
        <w:right w:val="none" w:sz="0" w:space="0" w:color="auto"/>
      </w:divBdr>
    </w:div>
    <w:div w:id="1075207966">
      <w:bodyDiv w:val="1"/>
      <w:marLeft w:val="0"/>
      <w:marRight w:val="0"/>
      <w:marTop w:val="0"/>
      <w:marBottom w:val="0"/>
      <w:divBdr>
        <w:top w:val="none" w:sz="0" w:space="0" w:color="auto"/>
        <w:left w:val="none" w:sz="0" w:space="0" w:color="auto"/>
        <w:bottom w:val="none" w:sz="0" w:space="0" w:color="auto"/>
        <w:right w:val="none" w:sz="0" w:space="0" w:color="auto"/>
      </w:divBdr>
    </w:div>
    <w:div w:id="1118261821">
      <w:bodyDiv w:val="1"/>
      <w:marLeft w:val="0"/>
      <w:marRight w:val="0"/>
      <w:marTop w:val="0"/>
      <w:marBottom w:val="0"/>
      <w:divBdr>
        <w:top w:val="none" w:sz="0" w:space="0" w:color="auto"/>
        <w:left w:val="none" w:sz="0" w:space="0" w:color="auto"/>
        <w:bottom w:val="none" w:sz="0" w:space="0" w:color="auto"/>
        <w:right w:val="none" w:sz="0" w:space="0" w:color="auto"/>
      </w:divBdr>
    </w:div>
    <w:div w:id="1121919381">
      <w:bodyDiv w:val="1"/>
      <w:marLeft w:val="0"/>
      <w:marRight w:val="0"/>
      <w:marTop w:val="0"/>
      <w:marBottom w:val="0"/>
      <w:divBdr>
        <w:top w:val="none" w:sz="0" w:space="0" w:color="auto"/>
        <w:left w:val="none" w:sz="0" w:space="0" w:color="auto"/>
        <w:bottom w:val="none" w:sz="0" w:space="0" w:color="auto"/>
        <w:right w:val="none" w:sz="0" w:space="0" w:color="auto"/>
      </w:divBdr>
    </w:div>
    <w:div w:id="1122310177">
      <w:bodyDiv w:val="1"/>
      <w:marLeft w:val="0"/>
      <w:marRight w:val="0"/>
      <w:marTop w:val="0"/>
      <w:marBottom w:val="0"/>
      <w:divBdr>
        <w:top w:val="none" w:sz="0" w:space="0" w:color="auto"/>
        <w:left w:val="none" w:sz="0" w:space="0" w:color="auto"/>
        <w:bottom w:val="none" w:sz="0" w:space="0" w:color="auto"/>
        <w:right w:val="none" w:sz="0" w:space="0" w:color="auto"/>
      </w:divBdr>
    </w:div>
    <w:div w:id="1145897583">
      <w:bodyDiv w:val="1"/>
      <w:marLeft w:val="0"/>
      <w:marRight w:val="0"/>
      <w:marTop w:val="0"/>
      <w:marBottom w:val="0"/>
      <w:divBdr>
        <w:top w:val="none" w:sz="0" w:space="0" w:color="auto"/>
        <w:left w:val="none" w:sz="0" w:space="0" w:color="auto"/>
        <w:bottom w:val="none" w:sz="0" w:space="0" w:color="auto"/>
        <w:right w:val="none" w:sz="0" w:space="0" w:color="auto"/>
      </w:divBdr>
    </w:div>
    <w:div w:id="1194613661">
      <w:bodyDiv w:val="1"/>
      <w:marLeft w:val="0"/>
      <w:marRight w:val="0"/>
      <w:marTop w:val="0"/>
      <w:marBottom w:val="0"/>
      <w:divBdr>
        <w:top w:val="none" w:sz="0" w:space="0" w:color="auto"/>
        <w:left w:val="none" w:sz="0" w:space="0" w:color="auto"/>
        <w:bottom w:val="none" w:sz="0" w:space="0" w:color="auto"/>
        <w:right w:val="none" w:sz="0" w:space="0" w:color="auto"/>
      </w:divBdr>
    </w:div>
    <w:div w:id="1234003153">
      <w:bodyDiv w:val="1"/>
      <w:marLeft w:val="0"/>
      <w:marRight w:val="0"/>
      <w:marTop w:val="0"/>
      <w:marBottom w:val="0"/>
      <w:divBdr>
        <w:top w:val="none" w:sz="0" w:space="0" w:color="auto"/>
        <w:left w:val="none" w:sz="0" w:space="0" w:color="auto"/>
        <w:bottom w:val="none" w:sz="0" w:space="0" w:color="auto"/>
        <w:right w:val="none" w:sz="0" w:space="0" w:color="auto"/>
      </w:divBdr>
    </w:div>
    <w:div w:id="1272974899">
      <w:bodyDiv w:val="1"/>
      <w:marLeft w:val="0"/>
      <w:marRight w:val="0"/>
      <w:marTop w:val="0"/>
      <w:marBottom w:val="0"/>
      <w:divBdr>
        <w:top w:val="none" w:sz="0" w:space="0" w:color="auto"/>
        <w:left w:val="none" w:sz="0" w:space="0" w:color="auto"/>
        <w:bottom w:val="none" w:sz="0" w:space="0" w:color="auto"/>
        <w:right w:val="none" w:sz="0" w:space="0" w:color="auto"/>
      </w:divBdr>
    </w:div>
    <w:div w:id="1292444985">
      <w:bodyDiv w:val="1"/>
      <w:marLeft w:val="0"/>
      <w:marRight w:val="0"/>
      <w:marTop w:val="0"/>
      <w:marBottom w:val="0"/>
      <w:divBdr>
        <w:top w:val="none" w:sz="0" w:space="0" w:color="auto"/>
        <w:left w:val="none" w:sz="0" w:space="0" w:color="auto"/>
        <w:bottom w:val="none" w:sz="0" w:space="0" w:color="auto"/>
        <w:right w:val="none" w:sz="0" w:space="0" w:color="auto"/>
      </w:divBdr>
    </w:div>
    <w:div w:id="1333024671">
      <w:bodyDiv w:val="1"/>
      <w:marLeft w:val="0"/>
      <w:marRight w:val="0"/>
      <w:marTop w:val="0"/>
      <w:marBottom w:val="0"/>
      <w:divBdr>
        <w:top w:val="none" w:sz="0" w:space="0" w:color="auto"/>
        <w:left w:val="none" w:sz="0" w:space="0" w:color="auto"/>
        <w:bottom w:val="none" w:sz="0" w:space="0" w:color="auto"/>
        <w:right w:val="none" w:sz="0" w:space="0" w:color="auto"/>
      </w:divBdr>
    </w:div>
    <w:div w:id="1351108870">
      <w:bodyDiv w:val="1"/>
      <w:marLeft w:val="0"/>
      <w:marRight w:val="0"/>
      <w:marTop w:val="0"/>
      <w:marBottom w:val="0"/>
      <w:divBdr>
        <w:top w:val="none" w:sz="0" w:space="0" w:color="auto"/>
        <w:left w:val="none" w:sz="0" w:space="0" w:color="auto"/>
        <w:bottom w:val="none" w:sz="0" w:space="0" w:color="auto"/>
        <w:right w:val="none" w:sz="0" w:space="0" w:color="auto"/>
      </w:divBdr>
    </w:div>
    <w:div w:id="1358577140">
      <w:bodyDiv w:val="1"/>
      <w:marLeft w:val="0"/>
      <w:marRight w:val="0"/>
      <w:marTop w:val="0"/>
      <w:marBottom w:val="0"/>
      <w:divBdr>
        <w:top w:val="none" w:sz="0" w:space="0" w:color="auto"/>
        <w:left w:val="none" w:sz="0" w:space="0" w:color="auto"/>
        <w:bottom w:val="none" w:sz="0" w:space="0" w:color="auto"/>
        <w:right w:val="none" w:sz="0" w:space="0" w:color="auto"/>
      </w:divBdr>
    </w:div>
    <w:div w:id="1368603131">
      <w:bodyDiv w:val="1"/>
      <w:marLeft w:val="0"/>
      <w:marRight w:val="0"/>
      <w:marTop w:val="0"/>
      <w:marBottom w:val="0"/>
      <w:divBdr>
        <w:top w:val="none" w:sz="0" w:space="0" w:color="auto"/>
        <w:left w:val="none" w:sz="0" w:space="0" w:color="auto"/>
        <w:bottom w:val="none" w:sz="0" w:space="0" w:color="auto"/>
        <w:right w:val="none" w:sz="0" w:space="0" w:color="auto"/>
      </w:divBdr>
    </w:div>
    <w:div w:id="1453668088">
      <w:bodyDiv w:val="1"/>
      <w:marLeft w:val="0"/>
      <w:marRight w:val="0"/>
      <w:marTop w:val="0"/>
      <w:marBottom w:val="0"/>
      <w:divBdr>
        <w:top w:val="none" w:sz="0" w:space="0" w:color="auto"/>
        <w:left w:val="none" w:sz="0" w:space="0" w:color="auto"/>
        <w:bottom w:val="none" w:sz="0" w:space="0" w:color="auto"/>
        <w:right w:val="none" w:sz="0" w:space="0" w:color="auto"/>
      </w:divBdr>
    </w:div>
    <w:div w:id="1741369446">
      <w:bodyDiv w:val="1"/>
      <w:marLeft w:val="0"/>
      <w:marRight w:val="0"/>
      <w:marTop w:val="0"/>
      <w:marBottom w:val="0"/>
      <w:divBdr>
        <w:top w:val="none" w:sz="0" w:space="0" w:color="auto"/>
        <w:left w:val="none" w:sz="0" w:space="0" w:color="auto"/>
        <w:bottom w:val="none" w:sz="0" w:space="0" w:color="auto"/>
        <w:right w:val="none" w:sz="0" w:space="0" w:color="auto"/>
      </w:divBdr>
    </w:div>
    <w:div w:id="1754349844">
      <w:bodyDiv w:val="1"/>
      <w:marLeft w:val="0"/>
      <w:marRight w:val="0"/>
      <w:marTop w:val="0"/>
      <w:marBottom w:val="0"/>
      <w:divBdr>
        <w:top w:val="none" w:sz="0" w:space="0" w:color="auto"/>
        <w:left w:val="none" w:sz="0" w:space="0" w:color="auto"/>
        <w:bottom w:val="none" w:sz="0" w:space="0" w:color="auto"/>
        <w:right w:val="none" w:sz="0" w:space="0" w:color="auto"/>
      </w:divBdr>
    </w:div>
    <w:div w:id="1768500668">
      <w:bodyDiv w:val="1"/>
      <w:marLeft w:val="0"/>
      <w:marRight w:val="0"/>
      <w:marTop w:val="0"/>
      <w:marBottom w:val="0"/>
      <w:divBdr>
        <w:top w:val="none" w:sz="0" w:space="0" w:color="auto"/>
        <w:left w:val="none" w:sz="0" w:space="0" w:color="auto"/>
        <w:bottom w:val="none" w:sz="0" w:space="0" w:color="auto"/>
        <w:right w:val="none" w:sz="0" w:space="0" w:color="auto"/>
      </w:divBdr>
    </w:div>
    <w:div w:id="1801655008">
      <w:bodyDiv w:val="1"/>
      <w:marLeft w:val="0"/>
      <w:marRight w:val="0"/>
      <w:marTop w:val="0"/>
      <w:marBottom w:val="0"/>
      <w:divBdr>
        <w:top w:val="none" w:sz="0" w:space="0" w:color="auto"/>
        <w:left w:val="none" w:sz="0" w:space="0" w:color="auto"/>
        <w:bottom w:val="none" w:sz="0" w:space="0" w:color="auto"/>
        <w:right w:val="none" w:sz="0" w:space="0" w:color="auto"/>
      </w:divBdr>
    </w:div>
    <w:div w:id="1832865763">
      <w:bodyDiv w:val="1"/>
      <w:marLeft w:val="0"/>
      <w:marRight w:val="0"/>
      <w:marTop w:val="0"/>
      <w:marBottom w:val="0"/>
      <w:divBdr>
        <w:top w:val="none" w:sz="0" w:space="0" w:color="auto"/>
        <w:left w:val="none" w:sz="0" w:space="0" w:color="auto"/>
        <w:bottom w:val="none" w:sz="0" w:space="0" w:color="auto"/>
        <w:right w:val="none" w:sz="0" w:space="0" w:color="auto"/>
      </w:divBdr>
    </w:div>
    <w:div w:id="1916091618">
      <w:bodyDiv w:val="1"/>
      <w:marLeft w:val="0"/>
      <w:marRight w:val="0"/>
      <w:marTop w:val="0"/>
      <w:marBottom w:val="0"/>
      <w:divBdr>
        <w:top w:val="none" w:sz="0" w:space="0" w:color="auto"/>
        <w:left w:val="none" w:sz="0" w:space="0" w:color="auto"/>
        <w:bottom w:val="none" w:sz="0" w:space="0" w:color="auto"/>
        <w:right w:val="none" w:sz="0" w:space="0" w:color="auto"/>
      </w:divBdr>
    </w:div>
    <w:div w:id="1917591473">
      <w:bodyDiv w:val="1"/>
      <w:marLeft w:val="0"/>
      <w:marRight w:val="0"/>
      <w:marTop w:val="0"/>
      <w:marBottom w:val="0"/>
      <w:divBdr>
        <w:top w:val="none" w:sz="0" w:space="0" w:color="auto"/>
        <w:left w:val="none" w:sz="0" w:space="0" w:color="auto"/>
        <w:bottom w:val="none" w:sz="0" w:space="0" w:color="auto"/>
        <w:right w:val="none" w:sz="0" w:space="0" w:color="auto"/>
      </w:divBdr>
    </w:div>
    <w:div w:id="1977300575">
      <w:bodyDiv w:val="1"/>
      <w:marLeft w:val="0"/>
      <w:marRight w:val="0"/>
      <w:marTop w:val="0"/>
      <w:marBottom w:val="0"/>
      <w:divBdr>
        <w:top w:val="none" w:sz="0" w:space="0" w:color="auto"/>
        <w:left w:val="none" w:sz="0" w:space="0" w:color="auto"/>
        <w:bottom w:val="none" w:sz="0" w:space="0" w:color="auto"/>
        <w:right w:val="none" w:sz="0" w:space="0" w:color="auto"/>
      </w:divBdr>
    </w:div>
    <w:div w:id="2032948568">
      <w:bodyDiv w:val="1"/>
      <w:marLeft w:val="0"/>
      <w:marRight w:val="0"/>
      <w:marTop w:val="0"/>
      <w:marBottom w:val="0"/>
      <w:divBdr>
        <w:top w:val="none" w:sz="0" w:space="0" w:color="auto"/>
        <w:left w:val="none" w:sz="0" w:space="0" w:color="auto"/>
        <w:bottom w:val="none" w:sz="0" w:space="0" w:color="auto"/>
        <w:right w:val="none" w:sz="0" w:space="0" w:color="auto"/>
      </w:divBdr>
    </w:div>
    <w:div w:id="2072460414">
      <w:bodyDiv w:val="1"/>
      <w:marLeft w:val="0"/>
      <w:marRight w:val="0"/>
      <w:marTop w:val="0"/>
      <w:marBottom w:val="0"/>
      <w:divBdr>
        <w:top w:val="none" w:sz="0" w:space="0" w:color="auto"/>
        <w:left w:val="none" w:sz="0" w:space="0" w:color="auto"/>
        <w:bottom w:val="none" w:sz="0" w:space="0" w:color="auto"/>
        <w:right w:val="none" w:sz="0" w:space="0" w:color="auto"/>
      </w:divBdr>
    </w:div>
    <w:div w:id="2080639653">
      <w:bodyDiv w:val="1"/>
      <w:marLeft w:val="0"/>
      <w:marRight w:val="0"/>
      <w:marTop w:val="0"/>
      <w:marBottom w:val="0"/>
      <w:divBdr>
        <w:top w:val="none" w:sz="0" w:space="0" w:color="auto"/>
        <w:left w:val="none" w:sz="0" w:space="0" w:color="auto"/>
        <w:bottom w:val="none" w:sz="0" w:space="0" w:color="auto"/>
        <w:right w:val="none" w:sz="0" w:space="0" w:color="auto"/>
      </w:divBdr>
    </w:div>
    <w:div w:id="2097745791">
      <w:bodyDiv w:val="1"/>
      <w:marLeft w:val="0"/>
      <w:marRight w:val="0"/>
      <w:marTop w:val="0"/>
      <w:marBottom w:val="0"/>
      <w:divBdr>
        <w:top w:val="none" w:sz="0" w:space="0" w:color="auto"/>
        <w:left w:val="none" w:sz="0" w:space="0" w:color="auto"/>
        <w:bottom w:val="none" w:sz="0" w:space="0" w:color="auto"/>
        <w:right w:val="none" w:sz="0" w:space="0" w:color="auto"/>
      </w:divBdr>
    </w:div>
    <w:div w:id="2107461381">
      <w:bodyDiv w:val="1"/>
      <w:marLeft w:val="0"/>
      <w:marRight w:val="0"/>
      <w:marTop w:val="0"/>
      <w:marBottom w:val="0"/>
      <w:divBdr>
        <w:top w:val="none" w:sz="0" w:space="0" w:color="auto"/>
        <w:left w:val="none" w:sz="0" w:space="0" w:color="auto"/>
        <w:bottom w:val="none" w:sz="0" w:space="0" w:color="auto"/>
        <w:right w:val="none" w:sz="0" w:space="0" w:color="auto"/>
      </w:divBdr>
    </w:div>
    <w:div w:id="213898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EDA6-C5CA-41B4-A7D6-0C564857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695</Words>
  <Characters>3963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2020-02-28T02:41:00Z</dcterms:created>
  <dcterms:modified xsi:type="dcterms:W3CDTF">2020-11-11T11:41:00Z</dcterms:modified>
</cp:coreProperties>
</file>