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5B2" w:rsidRPr="003975B2" w:rsidRDefault="00084346" w:rsidP="003975B2">
      <w:pPr>
        <w:jc w:val="center"/>
        <w:rPr>
          <w:rFonts w:ascii="ＭＳ ゴシック" w:eastAsia="ＭＳ ゴシック" w:hAnsi="ＭＳ ゴシック"/>
          <w:b/>
        </w:rPr>
      </w:pPr>
      <w:r>
        <w:rPr>
          <w:rFonts w:ascii="ＭＳ ゴシック" w:eastAsia="ＭＳ ゴシック" w:hAnsi="ＭＳ ゴシック" w:hint="eastAsia"/>
          <w:b/>
        </w:rPr>
        <w:t>おおさかＱネット「私立幼稚園における『預かり保育』</w:t>
      </w:r>
      <w:r w:rsidR="003975B2" w:rsidRPr="003975B2">
        <w:rPr>
          <w:rFonts w:ascii="ＭＳ ゴシック" w:eastAsia="ＭＳ ゴシック" w:hAnsi="ＭＳ ゴシック" w:hint="eastAsia"/>
          <w:b/>
        </w:rPr>
        <w:t>に求められるもの」</w:t>
      </w:r>
      <w:r>
        <w:rPr>
          <w:rFonts w:ascii="ＭＳ ゴシック" w:eastAsia="ＭＳ ゴシック" w:hAnsi="ＭＳ ゴシック" w:hint="eastAsia"/>
          <w:b/>
        </w:rPr>
        <w:t>に関する</w:t>
      </w:r>
    </w:p>
    <w:p w:rsidR="00B9284C" w:rsidRPr="003975B2" w:rsidRDefault="003975B2" w:rsidP="003975B2">
      <w:pPr>
        <w:jc w:val="center"/>
        <w:rPr>
          <w:rFonts w:ascii="ＭＳ ゴシック" w:eastAsia="ＭＳ ゴシック" w:hAnsi="ＭＳ ゴシック"/>
          <w:b/>
        </w:rPr>
      </w:pPr>
      <w:r w:rsidRPr="003975B2">
        <w:rPr>
          <w:rFonts w:ascii="ＭＳ ゴシック" w:eastAsia="ＭＳ ゴシック" w:hAnsi="ＭＳ ゴシック" w:hint="eastAsia"/>
          <w:b/>
        </w:rPr>
        <w:t>アンケート</w:t>
      </w:r>
      <w:r w:rsidR="00084346">
        <w:rPr>
          <w:rFonts w:ascii="ＭＳ ゴシック" w:eastAsia="ＭＳ ゴシック" w:hAnsi="ＭＳ ゴシック" w:hint="eastAsia"/>
          <w:b/>
        </w:rPr>
        <w:t xml:space="preserve">　</w:t>
      </w:r>
      <w:r w:rsidRPr="003975B2">
        <w:rPr>
          <w:rFonts w:ascii="ＭＳ ゴシック" w:eastAsia="ＭＳ ゴシック" w:hAnsi="ＭＳ ゴシック" w:hint="eastAsia"/>
          <w:b/>
        </w:rPr>
        <w:t>分析結果概要</w:t>
      </w:r>
    </w:p>
    <w:p w:rsidR="003975B2" w:rsidRPr="00084346" w:rsidRDefault="003975B2" w:rsidP="003975B2">
      <w:pPr>
        <w:rPr>
          <w:rFonts w:ascii="ＭＳ ゴシック" w:eastAsia="ＭＳ ゴシック" w:hAnsi="ＭＳ ゴシック"/>
        </w:rPr>
      </w:pPr>
    </w:p>
    <w:p w:rsidR="003975B2" w:rsidRDefault="003975B2" w:rsidP="003975B2">
      <w:pPr>
        <w:rPr>
          <w:rFonts w:ascii="ＭＳ ゴシック" w:eastAsia="ＭＳ ゴシック" w:hAnsi="ＭＳ ゴシック"/>
        </w:rPr>
      </w:pPr>
      <w:r>
        <w:rPr>
          <w:rFonts w:ascii="ＭＳ ゴシック" w:eastAsia="ＭＳ ゴシック" w:hAnsi="ＭＳ ゴシック" w:hint="eastAsia"/>
        </w:rPr>
        <w:t>■実施期間　令和2年8</w:t>
      </w:r>
      <w:r w:rsidRPr="003975B2">
        <w:rPr>
          <w:rFonts w:ascii="ＭＳ ゴシック" w:eastAsia="ＭＳ ゴシック" w:hAnsi="ＭＳ ゴシック" w:hint="eastAsia"/>
        </w:rPr>
        <w:t>月</w:t>
      </w:r>
      <w:r>
        <w:rPr>
          <w:rFonts w:ascii="ＭＳ ゴシック" w:eastAsia="ＭＳ ゴシック" w:hAnsi="ＭＳ ゴシック" w:hint="eastAsia"/>
        </w:rPr>
        <w:t>25</w:t>
      </w:r>
      <w:r>
        <w:rPr>
          <w:rFonts w:ascii="ＭＳ ゴシック" w:eastAsia="ＭＳ ゴシック" w:hAnsi="ＭＳ ゴシック"/>
        </w:rPr>
        <w:t>日（</w:t>
      </w:r>
      <w:r>
        <w:rPr>
          <w:rFonts w:ascii="ＭＳ ゴシック" w:eastAsia="ＭＳ ゴシック" w:hAnsi="ＭＳ ゴシック" w:hint="eastAsia"/>
        </w:rPr>
        <w:t>火</w:t>
      </w:r>
      <w:r>
        <w:rPr>
          <w:rFonts w:ascii="ＭＳ ゴシック" w:eastAsia="ＭＳ ゴシック" w:hAnsi="ＭＳ ゴシック"/>
        </w:rPr>
        <w:t>）から</w:t>
      </w:r>
      <w:r>
        <w:rPr>
          <w:rFonts w:ascii="ＭＳ ゴシック" w:eastAsia="ＭＳ ゴシック" w:hAnsi="ＭＳ ゴシック" w:hint="eastAsia"/>
        </w:rPr>
        <w:t>8</w:t>
      </w:r>
      <w:r>
        <w:rPr>
          <w:rFonts w:ascii="ＭＳ ゴシック" w:eastAsia="ＭＳ ゴシック" w:hAnsi="ＭＳ ゴシック"/>
        </w:rPr>
        <w:t>月</w:t>
      </w:r>
      <w:r>
        <w:rPr>
          <w:rFonts w:ascii="ＭＳ ゴシック" w:eastAsia="ＭＳ ゴシック" w:hAnsi="ＭＳ ゴシック" w:hint="eastAsia"/>
        </w:rPr>
        <w:t>26</w:t>
      </w:r>
      <w:r>
        <w:rPr>
          <w:rFonts w:ascii="ＭＳ ゴシック" w:eastAsia="ＭＳ ゴシック" w:hAnsi="ＭＳ ゴシック"/>
        </w:rPr>
        <w:t>日（</w:t>
      </w:r>
      <w:r>
        <w:rPr>
          <w:rFonts w:ascii="ＭＳ ゴシック" w:eastAsia="ＭＳ ゴシック" w:hAnsi="ＭＳ ゴシック" w:hint="eastAsia"/>
        </w:rPr>
        <w:t>水</w:t>
      </w:r>
      <w:r w:rsidRPr="003975B2">
        <w:rPr>
          <w:rFonts w:ascii="ＭＳ ゴシック" w:eastAsia="ＭＳ ゴシック" w:hAnsi="ＭＳ ゴシック"/>
        </w:rPr>
        <w:t>）</w:t>
      </w:r>
    </w:p>
    <w:p w:rsidR="003975B2" w:rsidRDefault="003975B2" w:rsidP="003975B2">
      <w:pPr>
        <w:rPr>
          <w:rFonts w:ascii="ＭＳ ゴシック" w:eastAsia="ＭＳ ゴシック" w:hAnsi="ＭＳ ゴシック"/>
        </w:rPr>
      </w:pPr>
    </w:p>
    <w:p w:rsidR="00BE5300" w:rsidRDefault="003975B2" w:rsidP="00317C28">
      <w:pPr>
        <w:ind w:left="1470" w:hangingChars="700" w:hanging="1470"/>
        <w:rPr>
          <w:rFonts w:ascii="ＭＳ ゴシック" w:eastAsia="ＭＳ ゴシック" w:hAnsi="ＭＳ ゴシック"/>
        </w:rPr>
      </w:pPr>
      <w:r>
        <w:rPr>
          <w:rFonts w:ascii="ＭＳ ゴシック" w:eastAsia="ＭＳ ゴシック" w:hAnsi="ＭＳ ゴシック" w:hint="eastAsia"/>
        </w:rPr>
        <w:t xml:space="preserve">■サンプル数　</w:t>
      </w:r>
      <w:r w:rsidR="00BE5300">
        <w:rPr>
          <w:rFonts w:ascii="ＭＳ ゴシック" w:eastAsia="ＭＳ ゴシック" w:hAnsi="ＭＳ ゴシック" w:hint="eastAsia"/>
        </w:rPr>
        <w:t>3歳から5歳までの子どもをもつ府内在住者のうち、次の区分に該当する者計1</w:t>
      </w:r>
      <w:r w:rsidR="002A1951">
        <w:rPr>
          <w:rFonts w:ascii="ＭＳ ゴシック" w:eastAsia="ＭＳ ゴシック" w:hAnsi="ＭＳ ゴシック" w:hint="eastAsia"/>
        </w:rPr>
        <w:t>,</w:t>
      </w:r>
      <w:r w:rsidR="00BE5300">
        <w:rPr>
          <w:rFonts w:ascii="ＭＳ ゴシック" w:eastAsia="ＭＳ ゴシック" w:hAnsi="ＭＳ ゴシック" w:hint="eastAsia"/>
        </w:rPr>
        <w:t>000サンプル</w:t>
      </w:r>
    </w:p>
    <w:p w:rsidR="0081627F" w:rsidRDefault="0081627F" w:rsidP="00317C28">
      <w:pPr>
        <w:ind w:left="1470" w:hangingChars="700" w:hanging="1470"/>
        <w:rPr>
          <w:rFonts w:ascii="ＭＳ ゴシック" w:eastAsia="ＭＳ ゴシック" w:hAnsi="ＭＳ ゴシック"/>
        </w:rPr>
      </w:pPr>
    </w:p>
    <w:tbl>
      <w:tblPr>
        <w:tblStyle w:val="a7"/>
        <w:tblW w:w="8391" w:type="dxa"/>
        <w:tblInd w:w="137" w:type="dxa"/>
        <w:tblLook w:val="04A0" w:firstRow="1" w:lastRow="0" w:firstColumn="1" w:lastColumn="0" w:noHBand="0" w:noVBand="1"/>
      </w:tblPr>
      <w:tblGrid>
        <w:gridCol w:w="6123"/>
        <w:gridCol w:w="1134"/>
        <w:gridCol w:w="1134"/>
      </w:tblGrid>
      <w:tr w:rsidR="00084346" w:rsidTr="00242F97">
        <w:tc>
          <w:tcPr>
            <w:tcW w:w="6123" w:type="dxa"/>
            <w:shd w:val="clear" w:color="auto" w:fill="F7CAAC" w:themeFill="accent2" w:themeFillTint="66"/>
          </w:tcPr>
          <w:p w:rsidR="00BE5300" w:rsidRPr="00317C28" w:rsidRDefault="00BE5300" w:rsidP="00BE5300">
            <w:pPr>
              <w:jc w:val="center"/>
              <w:rPr>
                <w:rFonts w:ascii="ＭＳ ゴシック" w:eastAsia="ＭＳ ゴシック" w:hAnsi="ＭＳ ゴシック"/>
                <w:sz w:val="20"/>
              </w:rPr>
            </w:pPr>
          </w:p>
        </w:tc>
        <w:tc>
          <w:tcPr>
            <w:tcW w:w="1134" w:type="dxa"/>
            <w:shd w:val="clear" w:color="auto" w:fill="F7CAAC" w:themeFill="accent2" w:themeFillTint="66"/>
          </w:tcPr>
          <w:p w:rsidR="00BE5300" w:rsidRPr="008F48D9" w:rsidRDefault="009A2364" w:rsidP="00BE5300">
            <w:pPr>
              <w:jc w:val="center"/>
              <w:rPr>
                <w:rFonts w:ascii="ＭＳ ゴシック" w:eastAsia="ＭＳ ゴシック" w:hAnsi="ＭＳ ゴシック"/>
                <w:sz w:val="18"/>
              </w:rPr>
            </w:pPr>
            <w:r>
              <w:rPr>
                <w:rFonts w:ascii="ＭＳ ゴシック" w:eastAsia="ＭＳ ゴシック" w:hAnsi="ＭＳ ゴシック" w:hint="eastAsia"/>
                <w:sz w:val="18"/>
              </w:rPr>
              <w:t>人数</w:t>
            </w:r>
          </w:p>
        </w:tc>
        <w:tc>
          <w:tcPr>
            <w:tcW w:w="1134" w:type="dxa"/>
            <w:shd w:val="clear" w:color="auto" w:fill="F7CAAC" w:themeFill="accent2" w:themeFillTint="66"/>
          </w:tcPr>
          <w:p w:rsidR="00BE5300" w:rsidRPr="008F48D9" w:rsidRDefault="00BE5300" w:rsidP="00BE5300">
            <w:pPr>
              <w:jc w:val="center"/>
              <w:rPr>
                <w:rFonts w:ascii="ＭＳ ゴシック" w:eastAsia="ＭＳ ゴシック" w:hAnsi="ＭＳ ゴシック"/>
                <w:sz w:val="18"/>
              </w:rPr>
            </w:pPr>
            <w:r w:rsidRPr="008F48D9">
              <w:rPr>
                <w:rFonts w:ascii="ＭＳ ゴシック" w:eastAsia="ＭＳ ゴシック" w:hAnsi="ＭＳ ゴシック" w:hint="eastAsia"/>
                <w:sz w:val="18"/>
              </w:rPr>
              <w:t>割合（％）</w:t>
            </w:r>
          </w:p>
        </w:tc>
        <w:bookmarkStart w:id="0" w:name="_GoBack"/>
        <w:bookmarkEnd w:id="0"/>
      </w:tr>
      <w:tr w:rsidR="00084346" w:rsidTr="00242F97">
        <w:tc>
          <w:tcPr>
            <w:tcW w:w="6123" w:type="dxa"/>
            <w:tcBorders>
              <w:bottom w:val="double" w:sz="4" w:space="0" w:color="auto"/>
            </w:tcBorders>
          </w:tcPr>
          <w:p w:rsidR="00BE5300" w:rsidRPr="00084346" w:rsidRDefault="00BE5300" w:rsidP="00317C28">
            <w:pPr>
              <w:jc w:val="center"/>
              <w:rPr>
                <w:rFonts w:ascii="ＭＳ ゴシック" w:eastAsia="ＭＳ ゴシック" w:hAnsi="ＭＳ ゴシック"/>
                <w:sz w:val="18"/>
              </w:rPr>
            </w:pPr>
            <w:r w:rsidRPr="00084346">
              <w:rPr>
                <w:rFonts w:ascii="ＭＳ ゴシック" w:eastAsia="ＭＳ ゴシック" w:hAnsi="ＭＳ ゴシック" w:hint="eastAsia"/>
                <w:sz w:val="18"/>
              </w:rPr>
              <w:t>全</w:t>
            </w:r>
            <w:r w:rsidR="00317C28" w:rsidRPr="00084346">
              <w:rPr>
                <w:rFonts w:ascii="ＭＳ ゴシック" w:eastAsia="ＭＳ ゴシック" w:hAnsi="ＭＳ ゴシック" w:hint="eastAsia"/>
                <w:sz w:val="18"/>
              </w:rPr>
              <w:t xml:space="preserve">　</w:t>
            </w:r>
            <w:r w:rsidRPr="00084346">
              <w:rPr>
                <w:rFonts w:ascii="ＭＳ ゴシック" w:eastAsia="ＭＳ ゴシック" w:hAnsi="ＭＳ ゴシック" w:hint="eastAsia"/>
                <w:sz w:val="18"/>
              </w:rPr>
              <w:t>体</w:t>
            </w:r>
          </w:p>
        </w:tc>
        <w:tc>
          <w:tcPr>
            <w:tcW w:w="1134" w:type="dxa"/>
            <w:tcBorders>
              <w:bottom w:val="double" w:sz="4" w:space="0" w:color="auto"/>
            </w:tcBorders>
            <w:vAlign w:val="center"/>
          </w:tcPr>
          <w:p w:rsidR="00BE5300" w:rsidRPr="002459CE" w:rsidRDefault="00BE5300" w:rsidP="00317C28">
            <w:pPr>
              <w:jc w:val="center"/>
              <w:rPr>
                <w:rFonts w:ascii="ＭＳ ゴシック" w:eastAsia="ＭＳ ゴシック" w:hAnsi="ＭＳ ゴシック"/>
                <w:sz w:val="20"/>
              </w:rPr>
            </w:pPr>
            <w:r w:rsidRPr="002459CE">
              <w:rPr>
                <w:rFonts w:ascii="ＭＳ ゴシック" w:eastAsia="ＭＳ ゴシック" w:hAnsi="ＭＳ ゴシック" w:hint="eastAsia"/>
                <w:sz w:val="20"/>
              </w:rPr>
              <w:t>1,000</w:t>
            </w:r>
          </w:p>
        </w:tc>
        <w:tc>
          <w:tcPr>
            <w:tcW w:w="1134" w:type="dxa"/>
            <w:tcBorders>
              <w:bottom w:val="double" w:sz="4" w:space="0" w:color="auto"/>
            </w:tcBorders>
            <w:vAlign w:val="center"/>
          </w:tcPr>
          <w:p w:rsidR="00BE5300" w:rsidRPr="002459CE" w:rsidRDefault="00BE5300" w:rsidP="00317C28">
            <w:pPr>
              <w:jc w:val="center"/>
              <w:rPr>
                <w:rFonts w:ascii="ＭＳ ゴシック" w:eastAsia="ＭＳ ゴシック" w:hAnsi="ＭＳ ゴシック"/>
                <w:sz w:val="20"/>
              </w:rPr>
            </w:pPr>
            <w:r w:rsidRPr="002459CE">
              <w:rPr>
                <w:rFonts w:ascii="ＭＳ ゴシック" w:eastAsia="ＭＳ ゴシック" w:hAnsi="ＭＳ ゴシック" w:hint="eastAsia"/>
                <w:sz w:val="20"/>
              </w:rPr>
              <w:t>100</w:t>
            </w:r>
          </w:p>
        </w:tc>
      </w:tr>
      <w:tr w:rsidR="00084346" w:rsidTr="00242F97">
        <w:tc>
          <w:tcPr>
            <w:tcW w:w="6123" w:type="dxa"/>
            <w:tcBorders>
              <w:top w:val="double" w:sz="4" w:space="0" w:color="auto"/>
            </w:tcBorders>
          </w:tcPr>
          <w:p w:rsidR="00BE5300" w:rsidRPr="00242F97" w:rsidRDefault="00BE5300" w:rsidP="00BE5300">
            <w:pPr>
              <w:rPr>
                <w:rFonts w:ascii="ＭＳ ゴシック" w:eastAsia="ＭＳ ゴシック" w:hAnsi="ＭＳ ゴシック"/>
                <w:sz w:val="20"/>
              </w:rPr>
            </w:pPr>
            <w:r w:rsidRPr="00242F97">
              <w:rPr>
                <w:rFonts w:ascii="ＭＳ ゴシック" w:eastAsia="ＭＳ ゴシック" w:hAnsi="ＭＳ ゴシック" w:hint="eastAsia"/>
                <w:sz w:val="20"/>
              </w:rPr>
              <w:t>私立幼稚園に通園させている保護者で保育要件を持つ者</w:t>
            </w:r>
          </w:p>
        </w:tc>
        <w:tc>
          <w:tcPr>
            <w:tcW w:w="1134" w:type="dxa"/>
            <w:tcBorders>
              <w:top w:val="double" w:sz="4" w:space="0" w:color="auto"/>
            </w:tcBorders>
            <w:vAlign w:val="center"/>
          </w:tcPr>
          <w:p w:rsidR="00BE5300" w:rsidRPr="002459CE" w:rsidRDefault="00BE5300" w:rsidP="00317C28">
            <w:pPr>
              <w:jc w:val="center"/>
              <w:rPr>
                <w:rFonts w:ascii="ＭＳ ゴシック" w:eastAsia="ＭＳ ゴシック" w:hAnsi="ＭＳ ゴシック"/>
                <w:sz w:val="20"/>
              </w:rPr>
            </w:pPr>
            <w:r w:rsidRPr="002459CE">
              <w:rPr>
                <w:rFonts w:ascii="ＭＳ ゴシック" w:eastAsia="ＭＳ ゴシック" w:hAnsi="ＭＳ ゴシック" w:hint="eastAsia"/>
                <w:sz w:val="20"/>
              </w:rPr>
              <w:t>236</w:t>
            </w:r>
          </w:p>
        </w:tc>
        <w:tc>
          <w:tcPr>
            <w:tcW w:w="1134" w:type="dxa"/>
            <w:tcBorders>
              <w:top w:val="double" w:sz="4" w:space="0" w:color="auto"/>
            </w:tcBorders>
            <w:vAlign w:val="center"/>
          </w:tcPr>
          <w:p w:rsidR="00BE5300" w:rsidRPr="002459CE" w:rsidRDefault="00BE5300" w:rsidP="00317C28">
            <w:pPr>
              <w:jc w:val="center"/>
              <w:rPr>
                <w:rFonts w:ascii="ＭＳ ゴシック" w:eastAsia="ＭＳ ゴシック" w:hAnsi="ＭＳ ゴシック"/>
                <w:sz w:val="20"/>
              </w:rPr>
            </w:pPr>
            <w:r w:rsidRPr="002459CE">
              <w:rPr>
                <w:rFonts w:ascii="ＭＳ ゴシック" w:eastAsia="ＭＳ ゴシック" w:hAnsi="ＭＳ ゴシック" w:hint="eastAsia"/>
                <w:sz w:val="20"/>
              </w:rPr>
              <w:t>23.6</w:t>
            </w:r>
          </w:p>
        </w:tc>
      </w:tr>
      <w:tr w:rsidR="00084346" w:rsidTr="00242F97">
        <w:tc>
          <w:tcPr>
            <w:tcW w:w="6123" w:type="dxa"/>
          </w:tcPr>
          <w:p w:rsidR="00BE5300" w:rsidRPr="00242F97" w:rsidRDefault="00317C28" w:rsidP="00BE5300">
            <w:pPr>
              <w:rPr>
                <w:rFonts w:ascii="ＭＳ ゴシック" w:eastAsia="ＭＳ ゴシック" w:hAnsi="ＭＳ ゴシック"/>
                <w:sz w:val="20"/>
              </w:rPr>
            </w:pPr>
            <w:r w:rsidRPr="00242F97">
              <w:rPr>
                <w:rFonts w:ascii="ＭＳ ゴシック" w:eastAsia="ＭＳ ゴシック" w:hAnsi="ＭＳ ゴシック" w:hint="eastAsia"/>
                <w:sz w:val="20"/>
              </w:rPr>
              <w:t>私立幼稚園に通園させている保護者で保育要件を持たない者</w:t>
            </w:r>
          </w:p>
        </w:tc>
        <w:tc>
          <w:tcPr>
            <w:tcW w:w="1134" w:type="dxa"/>
            <w:vAlign w:val="center"/>
          </w:tcPr>
          <w:p w:rsidR="00BE5300" w:rsidRPr="002459CE" w:rsidRDefault="00317C28" w:rsidP="00317C28">
            <w:pPr>
              <w:jc w:val="center"/>
              <w:rPr>
                <w:rFonts w:ascii="ＭＳ ゴシック" w:eastAsia="ＭＳ ゴシック" w:hAnsi="ＭＳ ゴシック"/>
                <w:sz w:val="20"/>
              </w:rPr>
            </w:pPr>
            <w:r w:rsidRPr="002459CE">
              <w:rPr>
                <w:rFonts w:ascii="ＭＳ ゴシック" w:eastAsia="ＭＳ ゴシック" w:hAnsi="ＭＳ ゴシック" w:hint="eastAsia"/>
                <w:sz w:val="20"/>
              </w:rPr>
              <w:t>314</w:t>
            </w:r>
          </w:p>
        </w:tc>
        <w:tc>
          <w:tcPr>
            <w:tcW w:w="1134" w:type="dxa"/>
            <w:vAlign w:val="center"/>
          </w:tcPr>
          <w:p w:rsidR="00BE5300" w:rsidRPr="002459CE" w:rsidRDefault="00317C28" w:rsidP="00317C28">
            <w:pPr>
              <w:jc w:val="center"/>
              <w:rPr>
                <w:rFonts w:ascii="ＭＳ ゴシック" w:eastAsia="ＭＳ ゴシック" w:hAnsi="ＭＳ ゴシック"/>
                <w:sz w:val="20"/>
              </w:rPr>
            </w:pPr>
            <w:r w:rsidRPr="002459CE">
              <w:rPr>
                <w:rFonts w:ascii="ＭＳ ゴシック" w:eastAsia="ＭＳ ゴシック" w:hAnsi="ＭＳ ゴシック" w:hint="eastAsia"/>
                <w:sz w:val="20"/>
              </w:rPr>
              <w:t>31.4</w:t>
            </w:r>
          </w:p>
        </w:tc>
      </w:tr>
      <w:tr w:rsidR="00084346" w:rsidTr="00242F97">
        <w:tc>
          <w:tcPr>
            <w:tcW w:w="6123" w:type="dxa"/>
          </w:tcPr>
          <w:p w:rsidR="00BE5300" w:rsidRPr="00242F97" w:rsidRDefault="00317C28" w:rsidP="00BE5300">
            <w:pPr>
              <w:rPr>
                <w:rFonts w:ascii="ＭＳ ゴシック" w:eastAsia="ＭＳ ゴシック" w:hAnsi="ＭＳ ゴシック"/>
                <w:sz w:val="20"/>
              </w:rPr>
            </w:pPr>
            <w:r w:rsidRPr="00242F97">
              <w:rPr>
                <w:rFonts w:ascii="ＭＳ ゴシック" w:eastAsia="ＭＳ ゴシック" w:hAnsi="ＭＳ ゴシック" w:hint="eastAsia"/>
                <w:sz w:val="20"/>
              </w:rPr>
              <w:t>私立幼稚園以外に通園（所）させている保護者で保育要件を持つ者</w:t>
            </w:r>
          </w:p>
        </w:tc>
        <w:tc>
          <w:tcPr>
            <w:tcW w:w="1134" w:type="dxa"/>
            <w:vAlign w:val="center"/>
          </w:tcPr>
          <w:p w:rsidR="00BE5300" w:rsidRPr="002459CE" w:rsidRDefault="00317C28" w:rsidP="00317C28">
            <w:pPr>
              <w:jc w:val="center"/>
              <w:rPr>
                <w:rFonts w:ascii="ＭＳ ゴシック" w:eastAsia="ＭＳ ゴシック" w:hAnsi="ＭＳ ゴシック"/>
                <w:sz w:val="20"/>
              </w:rPr>
            </w:pPr>
            <w:r w:rsidRPr="002459CE">
              <w:rPr>
                <w:rFonts w:ascii="ＭＳ ゴシック" w:eastAsia="ＭＳ ゴシック" w:hAnsi="ＭＳ ゴシック" w:hint="eastAsia"/>
                <w:sz w:val="20"/>
              </w:rPr>
              <w:t>450</w:t>
            </w:r>
          </w:p>
        </w:tc>
        <w:tc>
          <w:tcPr>
            <w:tcW w:w="1134" w:type="dxa"/>
            <w:vAlign w:val="center"/>
          </w:tcPr>
          <w:p w:rsidR="00BE5300" w:rsidRPr="002459CE" w:rsidRDefault="00317C28" w:rsidP="00317C28">
            <w:pPr>
              <w:jc w:val="center"/>
              <w:rPr>
                <w:rFonts w:ascii="ＭＳ ゴシック" w:eastAsia="ＭＳ ゴシック" w:hAnsi="ＭＳ ゴシック"/>
                <w:sz w:val="20"/>
              </w:rPr>
            </w:pPr>
            <w:r w:rsidRPr="002459CE">
              <w:rPr>
                <w:rFonts w:ascii="ＭＳ ゴシック" w:eastAsia="ＭＳ ゴシック" w:hAnsi="ＭＳ ゴシック" w:hint="eastAsia"/>
                <w:sz w:val="20"/>
              </w:rPr>
              <w:t>45.0</w:t>
            </w:r>
          </w:p>
        </w:tc>
      </w:tr>
    </w:tbl>
    <w:p w:rsidR="00084346" w:rsidRDefault="00084346" w:rsidP="004C7B70">
      <w:pPr>
        <w:rPr>
          <w:rFonts w:ascii="ＭＳ ゴシック" w:eastAsia="ＭＳ ゴシック" w:hAnsi="ＭＳ ゴシック"/>
        </w:rPr>
      </w:pPr>
    </w:p>
    <w:tbl>
      <w:tblPr>
        <w:tblStyle w:val="a7"/>
        <w:tblW w:w="0" w:type="auto"/>
        <w:tblInd w:w="137" w:type="dxa"/>
        <w:tblLook w:val="04A0" w:firstRow="1" w:lastRow="0" w:firstColumn="1" w:lastColumn="0" w:noHBand="0" w:noVBand="1"/>
      </w:tblPr>
      <w:tblGrid>
        <w:gridCol w:w="8357"/>
      </w:tblGrid>
      <w:tr w:rsidR="008F48D9" w:rsidTr="008F48D9">
        <w:tc>
          <w:tcPr>
            <w:tcW w:w="8357" w:type="dxa"/>
          </w:tcPr>
          <w:p w:rsidR="008F48D9" w:rsidRPr="0081627F" w:rsidRDefault="00DC5C00" w:rsidP="00BE5300">
            <w:pPr>
              <w:rPr>
                <w:rFonts w:ascii="ＭＳ ゴシック" w:eastAsia="ＭＳ ゴシック" w:hAnsi="ＭＳ ゴシック"/>
                <w:b/>
              </w:rPr>
            </w:pPr>
            <w:r>
              <w:rPr>
                <w:rFonts w:ascii="ＭＳ ゴシック" w:eastAsia="ＭＳ ゴシック" w:hAnsi="ＭＳ ゴシック" w:hint="eastAsia"/>
                <w:b/>
              </w:rPr>
              <w:t>１</w:t>
            </w:r>
            <w:r w:rsidR="0081627F" w:rsidRPr="0081627F">
              <w:rPr>
                <w:rFonts w:ascii="ＭＳ ゴシック" w:eastAsia="ＭＳ ゴシック" w:hAnsi="ＭＳ ゴシック" w:hint="eastAsia"/>
                <w:b/>
              </w:rPr>
              <w:t>．調査目的</w:t>
            </w:r>
          </w:p>
          <w:p w:rsidR="0081627F" w:rsidRPr="0081627F" w:rsidRDefault="0081627F" w:rsidP="0081627F">
            <w:pPr>
              <w:ind w:leftChars="100" w:left="210" w:firstLineChars="100" w:firstLine="210"/>
              <w:rPr>
                <w:rFonts w:ascii="ＭＳ ゴシック" w:eastAsia="ＭＳ ゴシック" w:hAnsi="ＭＳ ゴシック"/>
              </w:rPr>
            </w:pPr>
            <w:r w:rsidRPr="0081627F">
              <w:rPr>
                <w:rFonts w:ascii="ＭＳ ゴシック" w:eastAsia="ＭＳ ゴシック" w:hAnsi="ＭＳ ゴシック" w:hint="eastAsia"/>
              </w:rPr>
              <w:t>幼稚園では、教育課程に係る教育時間の前後や休業日などに、地域の実態や保護者の要請に応じて、当該幼稚園の園児のうち希望者を対象に「預かり保育事業」（※）を行っており、大阪府では預かり保育事業を実施している私立幼稚園に対して補助金を交付し支援している。</w:t>
            </w:r>
          </w:p>
          <w:p w:rsidR="0081627F" w:rsidRPr="0081627F" w:rsidRDefault="0081627F" w:rsidP="0081627F">
            <w:pPr>
              <w:ind w:leftChars="100" w:left="210" w:firstLineChars="100" w:firstLine="210"/>
              <w:rPr>
                <w:rFonts w:ascii="ＭＳ ゴシック" w:eastAsia="ＭＳ ゴシック" w:hAnsi="ＭＳ ゴシック"/>
              </w:rPr>
            </w:pPr>
            <w:r w:rsidRPr="0081627F">
              <w:rPr>
                <w:rFonts w:ascii="ＭＳ ゴシック" w:eastAsia="ＭＳ ゴシック" w:hAnsi="ＭＳ ゴシック" w:hint="eastAsia"/>
              </w:rPr>
              <w:t>近年は女性の社会進出や多様で柔軟な働き方の推進等により、保護者の保育ニーズが多様化している。一方で、預かり保育の利用料が幼児教育・保育の無償化の対象になったことや、預かり保育に対し、新型コロナウイルス感染症拡大防止による臨時休園中の子どもの受け皿としての役割が求められるなど、預かり保育を取り巻く状況が大きく様変わりしている。</w:t>
            </w:r>
          </w:p>
          <w:p w:rsidR="0081627F" w:rsidRPr="0081627F" w:rsidRDefault="0081627F" w:rsidP="0081627F">
            <w:pPr>
              <w:ind w:leftChars="100" w:left="210" w:firstLineChars="100" w:firstLine="210"/>
              <w:rPr>
                <w:rFonts w:ascii="ＭＳ ゴシック" w:eastAsia="ＭＳ ゴシック" w:hAnsi="ＭＳ ゴシック"/>
              </w:rPr>
            </w:pPr>
            <w:r w:rsidRPr="0081627F">
              <w:rPr>
                <w:rFonts w:ascii="ＭＳ ゴシック" w:eastAsia="ＭＳ ゴシック" w:hAnsi="ＭＳ ゴシック" w:hint="eastAsia"/>
              </w:rPr>
              <w:t>このような中、預かり保育をめぐる課題や保護者の保育ニーズを把握することにより、預かり保育を適切に支援できる制度の検討を進めるため、本調査を実施する。</w:t>
            </w:r>
          </w:p>
          <w:p w:rsidR="00310835" w:rsidRDefault="00310835" w:rsidP="005766C1">
            <w:pPr>
              <w:ind w:left="1995" w:hangingChars="950" w:hanging="1995"/>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8240" behindDoc="0" locked="0" layoutInCell="1" allowOverlap="1">
                      <wp:simplePos x="0" y="0"/>
                      <wp:positionH relativeFrom="column">
                        <wp:posOffset>132715</wp:posOffset>
                      </wp:positionH>
                      <wp:positionV relativeFrom="paragraph">
                        <wp:posOffset>166370</wp:posOffset>
                      </wp:positionV>
                      <wp:extent cx="5010150" cy="48577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5010150" cy="485775"/>
                              </a:xfrm>
                              <a:prstGeom prst="bracketPair">
                                <a:avLst>
                                  <a:gd name="adj" fmla="val 1201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FFC0AD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0.45pt;margin-top:13.1pt;width:394.5pt;height:38.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" adj="2595" strokecolor="black [3213]" strokeweight=".5pt">
                      <v:stroke joinstyle="miter"/>
                    </v:shape>
                  </w:pict>
                </mc:Fallback>
              </mc:AlternateContent>
            </w:r>
            <w:r w:rsidR="0081627F" w:rsidRPr="0081627F">
              <w:rPr>
                <w:rFonts w:ascii="ＭＳ ゴシック" w:eastAsia="ＭＳ ゴシック" w:hAnsi="ＭＳ ゴシック" w:hint="eastAsia"/>
              </w:rPr>
              <w:t xml:space="preserve">　</w:t>
            </w:r>
          </w:p>
          <w:p w:rsidR="008C72BF" w:rsidRDefault="0081627F" w:rsidP="00310835">
            <w:pPr>
              <w:ind w:leftChars="100" w:left="1910" w:hangingChars="850" w:hanging="1700"/>
              <w:rPr>
                <w:rFonts w:ascii="ＭＳ ゴシック" w:eastAsia="ＭＳ ゴシック" w:hAnsi="ＭＳ ゴシック"/>
                <w:sz w:val="20"/>
              </w:rPr>
            </w:pPr>
            <w:r w:rsidRPr="005766C1">
              <w:rPr>
                <w:rFonts w:ascii="ＭＳ ゴシック" w:eastAsia="ＭＳ ゴシック" w:hAnsi="ＭＳ ゴシック" w:hint="eastAsia"/>
                <w:sz w:val="20"/>
              </w:rPr>
              <w:t>（※）預かり保育</w:t>
            </w:r>
            <w:r w:rsidR="005766C1" w:rsidRPr="005766C1">
              <w:rPr>
                <w:rFonts w:ascii="ＭＳ ゴシック" w:eastAsia="ＭＳ ゴシック" w:hAnsi="ＭＳ ゴシック" w:hint="eastAsia"/>
                <w:sz w:val="20"/>
              </w:rPr>
              <w:t>：</w:t>
            </w:r>
            <w:r w:rsidRPr="005766C1">
              <w:rPr>
                <w:rFonts w:ascii="ＭＳ ゴシック" w:eastAsia="ＭＳ ゴシック" w:hAnsi="ＭＳ ゴシック" w:hint="eastAsia"/>
                <w:sz w:val="20"/>
              </w:rPr>
              <w:t>教育時</w:t>
            </w:r>
            <w:r w:rsidR="005766C1" w:rsidRPr="005766C1">
              <w:rPr>
                <w:rFonts w:ascii="ＭＳ ゴシック" w:eastAsia="ＭＳ ゴシック" w:hAnsi="ＭＳ ゴシック" w:hint="eastAsia"/>
                <w:sz w:val="20"/>
              </w:rPr>
              <w:t>間（9</w:t>
            </w:r>
            <w:r w:rsidRPr="005766C1">
              <w:rPr>
                <w:rFonts w:ascii="ＭＳ ゴシック" w:eastAsia="ＭＳ ゴシック" w:hAnsi="ＭＳ ゴシック" w:hint="eastAsia"/>
                <w:sz w:val="20"/>
              </w:rPr>
              <w:t>時から</w:t>
            </w:r>
            <w:r w:rsidRPr="005766C1">
              <w:rPr>
                <w:rFonts w:ascii="ＭＳ ゴシック" w:eastAsia="ＭＳ ゴシック" w:hAnsi="ＭＳ ゴシック"/>
                <w:sz w:val="20"/>
              </w:rPr>
              <w:t>14</w:t>
            </w:r>
            <w:r w:rsidR="005766C1" w:rsidRPr="005766C1">
              <w:rPr>
                <w:rFonts w:ascii="ＭＳ ゴシック" w:eastAsia="ＭＳ ゴシック" w:hAnsi="ＭＳ ゴシック"/>
                <w:sz w:val="20"/>
              </w:rPr>
              <w:t>時頃）の前後や休業日などに、園児のう</w:t>
            </w:r>
            <w:r w:rsidR="005766C1" w:rsidRPr="005766C1">
              <w:rPr>
                <w:rFonts w:ascii="ＭＳ ゴシック" w:eastAsia="ＭＳ ゴシック" w:hAnsi="ＭＳ ゴシック" w:hint="eastAsia"/>
                <w:sz w:val="20"/>
              </w:rPr>
              <w:t>ち</w:t>
            </w:r>
          </w:p>
          <w:p w:rsidR="0081627F" w:rsidRPr="005766C1" w:rsidRDefault="0081627F" w:rsidP="008C72BF">
            <w:pPr>
              <w:ind w:leftChars="950" w:left="1995"/>
              <w:rPr>
                <w:rFonts w:ascii="ＭＳ ゴシック" w:eastAsia="ＭＳ ゴシック" w:hAnsi="ＭＳ ゴシック"/>
                <w:sz w:val="20"/>
              </w:rPr>
            </w:pPr>
            <w:r w:rsidRPr="005766C1">
              <w:rPr>
                <w:rFonts w:ascii="ＭＳ ゴシック" w:eastAsia="ＭＳ ゴシック" w:hAnsi="ＭＳ ゴシック"/>
                <w:sz w:val="20"/>
              </w:rPr>
              <w:t>希望者を園で預かること。</w:t>
            </w:r>
          </w:p>
          <w:p w:rsidR="0081627F" w:rsidRPr="008C72BF" w:rsidRDefault="0081627F" w:rsidP="00BE5300">
            <w:pPr>
              <w:rPr>
                <w:rFonts w:ascii="ＭＳ ゴシック" w:eastAsia="ＭＳ ゴシック" w:hAnsi="ＭＳ ゴシック"/>
              </w:rPr>
            </w:pPr>
          </w:p>
          <w:p w:rsidR="0081627F" w:rsidRPr="0081627F" w:rsidRDefault="00DC5C00" w:rsidP="00BE5300">
            <w:pPr>
              <w:rPr>
                <w:rFonts w:ascii="ＭＳ ゴシック" w:eastAsia="ＭＳ ゴシック" w:hAnsi="ＭＳ ゴシック"/>
                <w:b/>
              </w:rPr>
            </w:pPr>
            <w:r>
              <w:rPr>
                <w:rFonts w:ascii="ＭＳ ゴシック" w:eastAsia="ＭＳ ゴシック" w:hAnsi="ＭＳ ゴシック" w:hint="eastAsia"/>
                <w:b/>
              </w:rPr>
              <w:t>２</w:t>
            </w:r>
            <w:r w:rsidR="0081627F" w:rsidRPr="0081627F">
              <w:rPr>
                <w:rFonts w:ascii="ＭＳ ゴシック" w:eastAsia="ＭＳ ゴシック" w:hAnsi="ＭＳ ゴシック" w:hint="eastAsia"/>
                <w:b/>
              </w:rPr>
              <w:t>．主な調査（検証）項目</w:t>
            </w:r>
          </w:p>
          <w:p w:rsidR="00A972EC" w:rsidRPr="00B35666" w:rsidRDefault="005766C1" w:rsidP="00B35666">
            <w:pPr>
              <w:ind w:left="1260" w:hangingChars="600" w:hanging="1260"/>
              <w:rPr>
                <w:rFonts w:ascii="ＭＳ ゴシック" w:eastAsia="ＭＳ ゴシック" w:hAnsi="ＭＳ ゴシック"/>
              </w:rPr>
            </w:pPr>
            <w:r>
              <w:rPr>
                <w:rFonts w:ascii="ＭＳ ゴシック" w:eastAsia="ＭＳ ゴシック" w:hAnsi="ＭＳ ゴシック" w:hint="eastAsia"/>
              </w:rPr>
              <w:t xml:space="preserve">　　</w:t>
            </w:r>
            <w:r w:rsidRPr="005766C1">
              <w:rPr>
                <w:rFonts w:ascii="ＭＳ ゴシック" w:eastAsia="ＭＳ ゴシック" w:hAnsi="ＭＳ ゴシック" w:hint="eastAsia"/>
              </w:rPr>
              <w:t>仮説１</w:t>
            </w:r>
            <w:r w:rsidRPr="00B35666">
              <w:rPr>
                <w:rFonts w:ascii="ＭＳ ゴシック" w:eastAsia="ＭＳ ゴシック" w:hAnsi="ＭＳ ゴシック" w:hint="eastAsia"/>
              </w:rPr>
              <w:t>：</w:t>
            </w:r>
            <w:r w:rsidR="001222FA" w:rsidRPr="00B35666">
              <w:rPr>
                <w:rFonts w:ascii="ＭＳ ゴシック" w:eastAsia="ＭＳ ゴシック" w:hAnsi="ＭＳ ゴシック" w:hint="eastAsia"/>
              </w:rPr>
              <w:t>働いている保護者のうち、</w:t>
            </w:r>
            <w:r w:rsidR="00A972EC" w:rsidRPr="00B35666">
              <w:rPr>
                <w:rFonts w:ascii="ＭＳ ゴシック" w:eastAsia="ＭＳ ゴシック" w:hAnsi="ＭＳ ゴシック" w:hint="eastAsia"/>
              </w:rPr>
              <w:t>私立幼稚園以外に通園</w:t>
            </w:r>
            <w:r w:rsidR="002746CE" w:rsidRPr="00B35666">
              <w:rPr>
                <w:rFonts w:ascii="ＭＳ ゴシック" w:eastAsia="ＭＳ ゴシック" w:hAnsi="ＭＳ ゴシック" w:hint="eastAsia"/>
              </w:rPr>
              <w:t>（所）</w:t>
            </w:r>
            <w:r w:rsidR="00A972EC" w:rsidRPr="00B35666">
              <w:rPr>
                <w:rFonts w:ascii="ＭＳ ゴシック" w:eastAsia="ＭＳ ゴシック" w:hAnsi="ＭＳ ゴシック" w:hint="eastAsia"/>
              </w:rPr>
              <w:t>させている保護者は、私立幼稚園に通園させている保護者よりも預かり保育を知っている割合が低い。</w:t>
            </w:r>
          </w:p>
          <w:p w:rsidR="00AB668D" w:rsidRPr="00B35666" w:rsidRDefault="005766C1" w:rsidP="00213017">
            <w:pPr>
              <w:ind w:leftChars="200" w:left="1260" w:hangingChars="400" w:hanging="840"/>
              <w:rPr>
                <w:rFonts w:ascii="ＭＳ ゴシック" w:eastAsia="ＭＳ ゴシック" w:hAnsi="ＭＳ ゴシック"/>
              </w:rPr>
            </w:pPr>
            <w:r w:rsidRPr="00B35666">
              <w:rPr>
                <w:rFonts w:ascii="ＭＳ ゴシック" w:eastAsia="ＭＳ ゴシック" w:hAnsi="ＭＳ ゴシック" w:hint="eastAsia"/>
              </w:rPr>
              <w:t>仮説２：預かり保育を利用している保護者と利用していない保護者で、</w:t>
            </w:r>
            <w:r w:rsidR="00B36A40" w:rsidRPr="00B35666">
              <w:rPr>
                <w:rFonts w:ascii="ＭＳ ゴシック" w:eastAsia="ＭＳ ゴシック" w:hAnsi="ＭＳ ゴシック" w:hint="eastAsia"/>
              </w:rPr>
              <w:t>子どもが入園（所）する</w:t>
            </w:r>
            <w:r w:rsidRPr="00B35666">
              <w:rPr>
                <w:rFonts w:ascii="ＭＳ ゴシック" w:eastAsia="ＭＳ ゴシック" w:hAnsi="ＭＳ ゴシック" w:hint="eastAsia"/>
              </w:rPr>
              <w:t>施設に求める内容に差がある。</w:t>
            </w:r>
          </w:p>
          <w:p w:rsidR="0081627F" w:rsidRDefault="005766C1" w:rsidP="005766C1">
            <w:pPr>
              <w:ind w:leftChars="200" w:left="1260" w:hangingChars="400" w:hanging="840"/>
              <w:rPr>
                <w:rFonts w:ascii="ＭＳ ゴシック" w:eastAsia="ＭＳ ゴシック" w:hAnsi="ＭＳ ゴシック"/>
              </w:rPr>
            </w:pPr>
            <w:r w:rsidRPr="005766C1">
              <w:rPr>
                <w:rFonts w:ascii="ＭＳ ゴシック" w:eastAsia="ＭＳ ゴシック" w:hAnsi="ＭＳ ゴシック" w:hint="eastAsia"/>
              </w:rPr>
              <w:t>仮説３：預かり保育を利用している保護者は、就業形態によらず、長時間より短時間の預かり保育を利用している</w:t>
            </w:r>
            <w:r w:rsidR="00FD258B">
              <w:rPr>
                <w:rFonts w:ascii="ＭＳ ゴシック" w:eastAsia="ＭＳ ゴシック" w:hAnsi="ＭＳ ゴシック" w:hint="eastAsia"/>
              </w:rPr>
              <w:t>。</w:t>
            </w:r>
          </w:p>
          <w:p w:rsidR="00310835" w:rsidRDefault="00310835" w:rsidP="00310835">
            <w:pPr>
              <w:rPr>
                <w:rFonts w:ascii="ＭＳ ゴシック" w:eastAsia="ＭＳ ゴシック" w:hAnsi="ＭＳ ゴシック"/>
              </w:rPr>
            </w:pPr>
          </w:p>
          <w:p w:rsidR="0081627F" w:rsidRPr="007830EF" w:rsidRDefault="00DC5C00" w:rsidP="00BE5300">
            <w:pPr>
              <w:rPr>
                <w:rFonts w:ascii="ＭＳ ゴシック" w:eastAsia="ＭＳ ゴシック" w:hAnsi="ＭＳ ゴシック"/>
                <w:b/>
              </w:rPr>
            </w:pPr>
            <w:r>
              <w:rPr>
                <w:rFonts w:ascii="ＭＳ ゴシック" w:eastAsia="ＭＳ ゴシック" w:hAnsi="ＭＳ ゴシック" w:hint="eastAsia"/>
                <w:b/>
              </w:rPr>
              <w:t>３</w:t>
            </w:r>
            <w:r w:rsidR="007830EF" w:rsidRPr="007830EF">
              <w:rPr>
                <w:rFonts w:ascii="ＭＳ ゴシック" w:eastAsia="ＭＳ ゴシック" w:hAnsi="ＭＳ ゴシック" w:hint="eastAsia"/>
                <w:b/>
              </w:rPr>
              <w:t>．主な調査結果</w:t>
            </w:r>
          </w:p>
          <w:p w:rsidR="00EA2544" w:rsidRPr="00B35666" w:rsidRDefault="003D66E9" w:rsidP="00393969">
            <w:pPr>
              <w:ind w:leftChars="200" w:left="1260" w:hangingChars="400" w:hanging="840"/>
              <w:rPr>
                <w:rFonts w:ascii="ＭＳ ゴシック" w:eastAsia="ＭＳ ゴシック" w:hAnsi="ＭＳ ゴシック"/>
              </w:rPr>
            </w:pPr>
            <w:r>
              <w:rPr>
                <w:rFonts w:ascii="ＭＳ ゴシック" w:eastAsia="ＭＳ ゴシック" w:hAnsi="ＭＳ ゴシック" w:hint="eastAsia"/>
              </w:rPr>
              <w:t>仮説１：</w:t>
            </w:r>
            <w:r w:rsidR="00995C80" w:rsidRPr="00B35666">
              <w:rPr>
                <w:rFonts w:ascii="ＭＳ ゴシック" w:eastAsia="ＭＳ ゴシック" w:hAnsi="ＭＳ ゴシック"/>
              </w:rPr>
              <w:t>【就業・求職中】の保護者のうち、【私立幼稚園以外】に通園（所）させている保護者の方が、【私立幼稚園】に通園させている保護者と比べて、預かり保育</w:t>
            </w:r>
            <w:r w:rsidR="008A7345" w:rsidRPr="00B35666">
              <w:rPr>
                <w:rFonts w:ascii="ＭＳ ゴシック" w:eastAsia="ＭＳ ゴシック" w:hAnsi="ＭＳ ゴシック" w:hint="eastAsia"/>
              </w:rPr>
              <w:t>を知っている</w:t>
            </w:r>
            <w:r w:rsidR="00995C80" w:rsidRPr="00B35666">
              <w:rPr>
                <w:rFonts w:ascii="ＭＳ ゴシック" w:eastAsia="ＭＳ ゴシック" w:hAnsi="ＭＳ ゴシック"/>
              </w:rPr>
              <w:t>割合が低かった</w:t>
            </w:r>
            <w:r w:rsidR="00EA2544" w:rsidRPr="00B35666">
              <w:rPr>
                <w:rFonts w:ascii="ＭＳ ゴシック" w:eastAsia="ＭＳ ゴシック" w:hAnsi="ＭＳ ゴシック" w:hint="eastAsia"/>
              </w:rPr>
              <w:t>（【非認知層】の割合が高かった）</w:t>
            </w:r>
            <w:r w:rsidR="00995C80" w:rsidRPr="00B35666">
              <w:rPr>
                <w:rFonts w:ascii="ＭＳ ゴシック" w:eastAsia="ＭＳ ゴシック" w:hAnsi="ＭＳ ゴシック"/>
              </w:rPr>
              <w:t>。</w:t>
            </w:r>
          </w:p>
          <w:p w:rsidR="00393969" w:rsidRPr="00B35666" w:rsidRDefault="00995C80" w:rsidP="00EA2544">
            <w:pPr>
              <w:ind w:leftChars="600" w:left="1260"/>
              <w:rPr>
                <w:rFonts w:ascii="ＭＳ ゴシック" w:eastAsia="ＭＳ ゴシック" w:hAnsi="ＭＳ ゴシック"/>
              </w:rPr>
            </w:pPr>
            <w:r w:rsidRPr="00B35666">
              <w:rPr>
                <w:rFonts w:ascii="ＭＳ ゴシック" w:eastAsia="ＭＳ ゴシック" w:hAnsi="ＭＳ ゴシック"/>
              </w:rPr>
              <w:t>（図表2-1-3）</w:t>
            </w:r>
          </w:p>
          <w:p w:rsidR="007830EF" w:rsidRPr="007830EF" w:rsidRDefault="00B36A40" w:rsidP="008C6FF4">
            <w:pPr>
              <w:ind w:leftChars="200" w:left="1260" w:hangingChars="400" w:hanging="840"/>
              <w:rPr>
                <w:rFonts w:ascii="ＭＳ ゴシック" w:eastAsia="ＭＳ ゴシック" w:hAnsi="ＭＳ ゴシック"/>
              </w:rPr>
            </w:pPr>
            <w:r>
              <w:rPr>
                <w:rFonts w:ascii="ＭＳ ゴシック" w:eastAsia="ＭＳ ゴシック" w:hAnsi="ＭＳ ゴシック" w:hint="eastAsia"/>
              </w:rPr>
              <w:t>仮説２：</w:t>
            </w:r>
            <w:r w:rsidR="009B219B" w:rsidRPr="009B219B">
              <w:rPr>
                <w:rFonts w:ascii="ＭＳ ゴシック" w:eastAsia="ＭＳ ゴシック" w:hAnsi="ＭＳ ゴシック"/>
              </w:rPr>
              <w:t>施設を選ぶ際に最も重視した理由について、</w:t>
            </w:r>
            <w:r w:rsidR="0083208F" w:rsidRPr="0083208F">
              <w:rPr>
                <w:rFonts w:ascii="ＭＳ ゴシック" w:eastAsia="ＭＳ ゴシック" w:hAnsi="ＭＳ ゴシック" w:hint="eastAsia"/>
              </w:rPr>
              <w:t>預かり保育</w:t>
            </w:r>
            <w:r w:rsidR="005A127B">
              <w:rPr>
                <w:rFonts w:ascii="ＭＳ ゴシック" w:eastAsia="ＭＳ ゴシック" w:hAnsi="ＭＳ ゴシック" w:hint="eastAsia"/>
              </w:rPr>
              <w:t>の【利用層】、【非利用層】</w:t>
            </w:r>
            <w:r w:rsidR="0083208F" w:rsidRPr="0083208F">
              <w:rPr>
                <w:rFonts w:ascii="ＭＳ ゴシック" w:eastAsia="ＭＳ ゴシック" w:hAnsi="ＭＳ ゴシック" w:hint="eastAsia"/>
              </w:rPr>
              <w:t>とも、</w:t>
            </w:r>
            <w:r w:rsidR="009B219B" w:rsidRPr="009B219B">
              <w:rPr>
                <w:rFonts w:ascii="ＭＳ ゴシック" w:eastAsia="ＭＳ ゴシック" w:hAnsi="ＭＳ ゴシック"/>
              </w:rPr>
              <w:t>「教育、保育の内容が充実している」と回答した割合が高く、次いで「自宅や最寄り駅から近い、通園（所）バスが利用できる等、通園（所）が便利」を回答しており、</w:t>
            </w:r>
            <w:r w:rsidR="009B219B" w:rsidRPr="009B219B">
              <w:rPr>
                <w:rFonts w:ascii="ＭＳ ゴシック" w:eastAsia="ＭＳ ゴシック" w:hAnsi="ＭＳ ゴシック" w:hint="eastAsia"/>
              </w:rPr>
              <w:t>預かり保育の利用の有無による</w:t>
            </w:r>
            <w:r w:rsidR="00057120">
              <w:rPr>
                <w:rFonts w:ascii="ＭＳ ゴシック" w:eastAsia="ＭＳ ゴシック" w:hAnsi="ＭＳ ゴシック" w:hint="eastAsia"/>
              </w:rPr>
              <w:t>特徴的な</w:t>
            </w:r>
            <w:r w:rsidR="009B219B">
              <w:rPr>
                <w:rFonts w:ascii="ＭＳ ゴシック" w:eastAsia="ＭＳ ゴシック" w:hAnsi="ＭＳ ゴシック"/>
              </w:rPr>
              <w:t>差は見られなかった</w:t>
            </w:r>
            <w:r w:rsidR="009B219B">
              <w:rPr>
                <w:rFonts w:ascii="ＭＳ ゴシック" w:eastAsia="ＭＳ ゴシック" w:hAnsi="ＭＳ ゴシック" w:hint="eastAsia"/>
              </w:rPr>
              <w:t>。</w:t>
            </w:r>
            <w:r w:rsidR="003327DA">
              <w:rPr>
                <w:rFonts w:ascii="ＭＳ ゴシック" w:eastAsia="ＭＳ ゴシック" w:hAnsi="ＭＳ ゴシック" w:hint="eastAsia"/>
              </w:rPr>
              <w:t>（図表2-3-2）</w:t>
            </w:r>
          </w:p>
          <w:p w:rsidR="007830EF" w:rsidRDefault="007830EF" w:rsidP="00E778AD">
            <w:pPr>
              <w:ind w:leftChars="200" w:left="1260" w:hangingChars="400" w:hanging="840"/>
              <w:rPr>
                <w:rFonts w:ascii="ＭＳ ゴシック" w:eastAsia="ＭＳ ゴシック" w:hAnsi="ＭＳ ゴシック"/>
              </w:rPr>
            </w:pPr>
            <w:r w:rsidRPr="007830EF">
              <w:rPr>
                <w:rFonts w:ascii="ＭＳ ゴシック" w:eastAsia="ＭＳ ゴシック" w:hAnsi="ＭＳ ゴシック" w:hint="eastAsia"/>
              </w:rPr>
              <w:t>仮説３：</w:t>
            </w:r>
            <w:r w:rsidR="00D71578">
              <w:rPr>
                <w:rFonts w:ascii="ＭＳ ゴシック" w:eastAsia="ＭＳ ゴシック" w:hAnsi="ＭＳ ゴシック" w:hint="eastAsia"/>
              </w:rPr>
              <w:t>預かり保育の利用時間について、</w:t>
            </w:r>
            <w:r w:rsidR="00E778AD">
              <w:rPr>
                <w:rFonts w:ascii="ＭＳ ゴシック" w:eastAsia="ＭＳ ゴシック" w:hAnsi="ＭＳ ゴシック" w:hint="eastAsia"/>
              </w:rPr>
              <w:t>就業形態による統計的な有意差は確認されず、</w:t>
            </w:r>
            <w:r w:rsidR="00A11E0D">
              <w:rPr>
                <w:rFonts w:ascii="ＭＳ ゴシック" w:eastAsia="ＭＳ ゴシック" w:hAnsi="ＭＳ ゴシック" w:hint="eastAsia"/>
              </w:rPr>
              <w:t>【正規雇用】、【非正規雇用】、【自営業】のいずれの層も、【長時間利用】より【短時間利用】を回答した割合が</w:t>
            </w:r>
            <w:r w:rsidR="00E778AD">
              <w:rPr>
                <w:rFonts w:ascii="ＭＳ ゴシック" w:eastAsia="ＭＳ ゴシック" w:hAnsi="ＭＳ ゴシック" w:hint="eastAsia"/>
              </w:rPr>
              <w:t>高かった。</w:t>
            </w:r>
            <w:r w:rsidR="003327DA">
              <w:rPr>
                <w:rFonts w:ascii="ＭＳ ゴシック" w:eastAsia="ＭＳ ゴシック" w:hAnsi="ＭＳ ゴシック" w:hint="eastAsia"/>
              </w:rPr>
              <w:t>（図表2-5-2）</w:t>
            </w:r>
          </w:p>
        </w:tc>
      </w:tr>
    </w:tbl>
    <w:p w:rsidR="008F48D9" w:rsidRDefault="008F48D9" w:rsidP="00BE5300">
      <w:pPr>
        <w:ind w:left="1470" w:hangingChars="700" w:hanging="1470"/>
        <w:rPr>
          <w:rFonts w:ascii="ＭＳ ゴシック" w:eastAsia="ＭＳ ゴシック" w:hAnsi="ＭＳ ゴシック"/>
        </w:rPr>
      </w:pPr>
    </w:p>
    <w:p w:rsidR="007830EF" w:rsidRDefault="007830EF" w:rsidP="00BE5300">
      <w:pPr>
        <w:ind w:left="1470" w:hangingChars="700" w:hanging="1470"/>
        <w:rPr>
          <w:rFonts w:ascii="ＭＳ ゴシック" w:eastAsia="ＭＳ ゴシック" w:hAnsi="ＭＳ ゴシック"/>
        </w:rPr>
      </w:pPr>
    </w:p>
    <w:p w:rsidR="007830EF" w:rsidRPr="007830EF" w:rsidRDefault="007830EF" w:rsidP="007830EF">
      <w:pPr>
        <w:rPr>
          <w:rFonts w:ascii="ＭＳ ゴシック" w:eastAsia="ＭＳ ゴシック" w:hAnsi="ＭＳ ゴシック"/>
        </w:rPr>
      </w:pPr>
      <w:r w:rsidRPr="007830EF">
        <w:rPr>
          <w:rFonts w:ascii="ＭＳ ゴシック" w:eastAsia="ＭＳ ゴシック" w:hAnsi="ＭＳ ゴシック" w:hint="eastAsia"/>
        </w:rPr>
        <w:t>（注）</w:t>
      </w:r>
    </w:p>
    <w:p w:rsidR="007830EF" w:rsidRPr="00DC5C00" w:rsidRDefault="007830EF" w:rsidP="00DC5C00">
      <w:pPr>
        <w:pStyle w:val="a8"/>
        <w:numPr>
          <w:ilvl w:val="0"/>
          <w:numId w:val="1"/>
        </w:numPr>
        <w:ind w:leftChars="0"/>
        <w:rPr>
          <w:rFonts w:ascii="ＭＳ ゴシック" w:eastAsia="ＭＳ ゴシック" w:hAnsi="ＭＳ ゴシック"/>
        </w:rPr>
      </w:pPr>
      <w:r w:rsidRPr="00DC5C00">
        <w:rPr>
          <w:rFonts w:ascii="ＭＳ ゴシック" w:eastAsia="ＭＳ ゴシック" w:hAnsi="ＭＳ ゴシック" w:hint="eastAsia"/>
        </w:rPr>
        <w:t>「おおさかＱネット」の回答者は、民間調査会社に登録するインターネットモニターであり、回答者の構成は無作為抽出サンプルのように「府民全体の縮図」ではない。そのため、アンケート調査の「単純集計（参考）」は、無作為抽出による世論調査のように「調査時点での府民全体の状況」を示すものではなく、あくまで本アンケートの回答者の回答状況にとどまる。</w:t>
      </w:r>
    </w:p>
    <w:p w:rsidR="007830EF" w:rsidRPr="00B033B6" w:rsidRDefault="007830EF" w:rsidP="00B033B6">
      <w:pPr>
        <w:pStyle w:val="a8"/>
        <w:numPr>
          <w:ilvl w:val="0"/>
          <w:numId w:val="1"/>
        </w:numPr>
        <w:ind w:leftChars="0"/>
        <w:rPr>
          <w:rFonts w:ascii="ＭＳ ゴシック" w:eastAsia="ＭＳ ゴシック" w:hAnsi="ＭＳ ゴシック"/>
        </w:rPr>
      </w:pPr>
      <w:r w:rsidRPr="00B033B6">
        <w:rPr>
          <w:rFonts w:ascii="ＭＳ ゴシック" w:eastAsia="ＭＳ ゴシック" w:hAnsi="ＭＳ ゴシック" w:hint="eastAsia"/>
        </w:rPr>
        <w:t>割合を百分率で表示する場合は、小数点第2位を四捨五入した。四捨五入の結果、個々の比率の合計と全体を示す数値とが一致しないことがある。</w:t>
      </w:r>
    </w:p>
    <w:p w:rsidR="007830EF" w:rsidRPr="00B033B6" w:rsidRDefault="007830EF" w:rsidP="00B033B6">
      <w:pPr>
        <w:pStyle w:val="a8"/>
        <w:numPr>
          <w:ilvl w:val="0"/>
          <w:numId w:val="1"/>
        </w:numPr>
        <w:ind w:leftChars="0"/>
        <w:rPr>
          <w:rFonts w:ascii="ＭＳ ゴシック" w:eastAsia="ＭＳ ゴシック" w:hAnsi="ＭＳ ゴシック"/>
        </w:rPr>
      </w:pPr>
      <w:r w:rsidRPr="00B033B6">
        <w:rPr>
          <w:rFonts w:ascii="ＭＳ ゴシック" w:eastAsia="ＭＳ ゴシック" w:hAnsi="ＭＳ ゴシック" w:hint="eastAsia"/>
        </w:rPr>
        <w:t>図表中の表記の語句は、短縮・簡略化している場合がある。</w:t>
      </w:r>
    </w:p>
    <w:p w:rsidR="007830EF" w:rsidRPr="00B033B6" w:rsidRDefault="007830EF" w:rsidP="00B033B6">
      <w:pPr>
        <w:pStyle w:val="a8"/>
        <w:numPr>
          <w:ilvl w:val="0"/>
          <w:numId w:val="1"/>
        </w:numPr>
        <w:ind w:leftChars="0"/>
        <w:rPr>
          <w:rFonts w:ascii="ＭＳ ゴシック" w:eastAsia="ＭＳ ゴシック" w:hAnsi="ＭＳ ゴシック"/>
        </w:rPr>
      </w:pPr>
      <w:r w:rsidRPr="00B033B6">
        <w:rPr>
          <w:rFonts w:ascii="ＭＳ ゴシック" w:eastAsia="ＭＳ ゴシック" w:hAnsi="ＭＳ ゴシック" w:hint="eastAsia"/>
        </w:rPr>
        <w:t>図表中の上段の数値は人数（n）、下段の数値は割合（％）を示す。</w:t>
      </w:r>
    </w:p>
    <w:p w:rsidR="007830EF" w:rsidRPr="00B033B6" w:rsidRDefault="007830EF" w:rsidP="00B033B6">
      <w:pPr>
        <w:pStyle w:val="a8"/>
        <w:numPr>
          <w:ilvl w:val="0"/>
          <w:numId w:val="1"/>
        </w:numPr>
        <w:ind w:leftChars="0"/>
        <w:rPr>
          <w:rFonts w:ascii="ＭＳ ゴシック" w:eastAsia="ＭＳ ゴシック" w:hAnsi="ＭＳ ゴシック"/>
        </w:rPr>
      </w:pPr>
      <w:r w:rsidRPr="00B033B6">
        <w:rPr>
          <w:rFonts w:ascii="ＭＳ ゴシック" w:eastAsia="ＭＳ ゴシック" w:hAnsi="ＭＳ ゴシック" w:hint="eastAsia"/>
        </w:rPr>
        <w:t>図表下にカイ2乗検定の値（p値）を記載しているものは、信頼度5％水準で統計上の有意差がみられたもの。</w:t>
      </w:r>
    </w:p>
    <w:p w:rsidR="007830EF" w:rsidRPr="00B033B6" w:rsidRDefault="007830EF" w:rsidP="00B033B6">
      <w:pPr>
        <w:pStyle w:val="a8"/>
        <w:numPr>
          <w:ilvl w:val="0"/>
          <w:numId w:val="1"/>
        </w:numPr>
        <w:ind w:leftChars="0"/>
        <w:rPr>
          <w:rFonts w:ascii="ＭＳ ゴシック" w:eastAsia="ＭＳ ゴシック" w:hAnsi="ＭＳ ゴシック"/>
        </w:rPr>
      </w:pPr>
      <w:r w:rsidRPr="00B033B6">
        <w:rPr>
          <w:rFonts w:ascii="ＭＳ ゴシック" w:eastAsia="ＭＳ ゴシック" w:hAnsi="ＭＳ ゴシック" w:hint="eastAsia"/>
        </w:rPr>
        <w:t>複数回答のクロス集計については、カイ2乗検定を行っていない。</w:t>
      </w:r>
    </w:p>
    <w:p w:rsidR="007830EF" w:rsidRDefault="007830EF" w:rsidP="00BE5300">
      <w:pPr>
        <w:ind w:left="1470" w:hangingChars="700" w:hanging="1470"/>
        <w:rPr>
          <w:rFonts w:ascii="ＭＳ ゴシック" w:eastAsia="ＭＳ ゴシック" w:hAnsi="ＭＳ ゴシック"/>
        </w:rPr>
      </w:pPr>
    </w:p>
    <w:p w:rsidR="00BC01D3" w:rsidRDefault="00BC01D3" w:rsidP="00BE5300">
      <w:pPr>
        <w:ind w:left="1470" w:hangingChars="700" w:hanging="1470"/>
        <w:rPr>
          <w:rFonts w:ascii="ＭＳ ゴシック" w:eastAsia="ＭＳ ゴシック" w:hAnsi="ＭＳ ゴシック"/>
        </w:rPr>
      </w:pPr>
      <w:r>
        <w:rPr>
          <w:rFonts w:ascii="ＭＳ ゴシック" w:eastAsia="ＭＳ ゴシック" w:hAnsi="ＭＳ ゴシック"/>
        </w:rPr>
        <w:br w:type="page"/>
      </w:r>
    </w:p>
    <w:p w:rsidR="00BC01D3" w:rsidRPr="0029318D" w:rsidRDefault="00BC01D3" w:rsidP="00BE5300">
      <w:pPr>
        <w:ind w:left="1476" w:hangingChars="700" w:hanging="1476"/>
        <w:rPr>
          <w:rFonts w:ascii="ＭＳ ゴシック" w:eastAsia="ＭＳ ゴシック" w:hAnsi="ＭＳ ゴシック"/>
          <w:b/>
          <w:u w:val="single"/>
        </w:rPr>
      </w:pPr>
      <w:r w:rsidRPr="0029318D">
        <w:rPr>
          <w:rFonts w:ascii="ＭＳ ゴシック" w:eastAsia="ＭＳ ゴシック" w:hAnsi="ＭＳ ゴシック" w:hint="eastAsia"/>
          <w:b/>
          <w:u w:val="single"/>
        </w:rPr>
        <w:lastRenderedPageBreak/>
        <w:t>１</w:t>
      </w:r>
      <w:r w:rsidR="00FC11F9" w:rsidRPr="0029318D">
        <w:rPr>
          <w:rFonts w:ascii="ＭＳ ゴシック" w:eastAsia="ＭＳ ゴシック" w:hAnsi="ＭＳ ゴシック" w:hint="eastAsia"/>
          <w:b/>
          <w:u w:val="single"/>
        </w:rPr>
        <w:t>．</w:t>
      </w:r>
      <w:r w:rsidR="007436AF" w:rsidRPr="0029318D">
        <w:rPr>
          <w:rFonts w:ascii="ＭＳ ゴシック" w:eastAsia="ＭＳ ゴシック" w:hAnsi="ＭＳ ゴシック" w:hint="eastAsia"/>
          <w:b/>
          <w:u w:val="single"/>
        </w:rPr>
        <w:t>通園（所）する施設の選択について</w:t>
      </w:r>
    </w:p>
    <w:p w:rsidR="00B36A40" w:rsidRDefault="004A3120" w:rsidP="00B36A40">
      <w:pPr>
        <w:ind w:leftChars="200" w:left="1470" w:hangingChars="500" w:hanging="1050"/>
        <w:rPr>
          <w:rFonts w:ascii="ＭＳ ゴシック" w:eastAsia="ＭＳ ゴシック" w:hAnsi="ＭＳ ゴシック"/>
        </w:rPr>
      </w:pPr>
      <w:r>
        <w:rPr>
          <w:rFonts w:ascii="ＭＳ ゴシック" w:eastAsia="ＭＳ ゴシック" w:hAnsi="ＭＳ ゴシック" w:hint="eastAsia"/>
        </w:rPr>
        <w:t>子ども</w:t>
      </w:r>
      <w:r w:rsidR="002362C0">
        <w:rPr>
          <w:rFonts w:ascii="ＭＳ ゴシック" w:eastAsia="ＭＳ ゴシック" w:hAnsi="ＭＳ ゴシック" w:hint="eastAsia"/>
        </w:rPr>
        <w:t>が</w:t>
      </w:r>
      <w:r w:rsidR="00503EB9">
        <w:rPr>
          <w:rFonts w:ascii="ＭＳ ゴシック" w:eastAsia="ＭＳ ゴシック" w:hAnsi="ＭＳ ゴシック" w:hint="eastAsia"/>
        </w:rPr>
        <w:t>通園（所）</w:t>
      </w:r>
      <w:r w:rsidR="002362C0">
        <w:rPr>
          <w:rFonts w:ascii="ＭＳ ゴシック" w:eastAsia="ＭＳ ゴシック" w:hAnsi="ＭＳ ゴシック" w:hint="eastAsia"/>
        </w:rPr>
        <w:t>する</w:t>
      </w:r>
      <w:r w:rsidR="0099050E">
        <w:rPr>
          <w:rFonts w:ascii="ＭＳ ゴシック" w:eastAsia="ＭＳ ゴシック" w:hAnsi="ＭＳ ゴシック" w:hint="eastAsia"/>
        </w:rPr>
        <w:t>施設を</w:t>
      </w:r>
      <w:r w:rsidR="002362C0">
        <w:rPr>
          <w:rFonts w:ascii="ＭＳ ゴシック" w:eastAsia="ＭＳ ゴシック" w:hAnsi="ＭＳ ゴシック" w:hint="eastAsia"/>
        </w:rPr>
        <w:t>検討する際に参考にした情報や</w:t>
      </w:r>
      <w:r w:rsidR="007436AF">
        <w:rPr>
          <w:rFonts w:ascii="ＭＳ ゴシック" w:eastAsia="ＭＳ ゴシック" w:hAnsi="ＭＳ ゴシック" w:hint="eastAsia"/>
        </w:rPr>
        <w:t>、</w:t>
      </w:r>
      <w:r w:rsidR="00B36A40">
        <w:rPr>
          <w:rFonts w:ascii="ＭＳ ゴシック" w:eastAsia="ＭＳ ゴシック" w:hAnsi="ＭＳ ゴシック" w:hint="eastAsia"/>
        </w:rPr>
        <w:t>現在、子どもを通園（所）</w:t>
      </w:r>
    </w:p>
    <w:p w:rsidR="00503EB9" w:rsidRDefault="00B36A40" w:rsidP="00B36A40">
      <w:pPr>
        <w:ind w:firstLineChars="100" w:firstLine="210"/>
        <w:rPr>
          <w:rFonts w:ascii="ＭＳ ゴシック" w:eastAsia="ＭＳ ゴシック" w:hAnsi="ＭＳ ゴシック"/>
        </w:rPr>
      </w:pPr>
      <w:r>
        <w:rPr>
          <w:rFonts w:ascii="ＭＳ ゴシック" w:eastAsia="ＭＳ ゴシック" w:hAnsi="ＭＳ ゴシック" w:hint="eastAsia"/>
        </w:rPr>
        <w:t>させている</w:t>
      </w:r>
      <w:r w:rsidR="007436AF">
        <w:rPr>
          <w:rFonts w:ascii="ＭＳ ゴシック" w:eastAsia="ＭＳ ゴシック" w:hAnsi="ＭＳ ゴシック" w:hint="eastAsia"/>
        </w:rPr>
        <w:t>施設</w:t>
      </w:r>
      <w:r w:rsidR="0099050E">
        <w:rPr>
          <w:rFonts w:ascii="ＭＳ ゴシック" w:eastAsia="ＭＳ ゴシック" w:hAnsi="ＭＳ ゴシック" w:hint="eastAsia"/>
        </w:rPr>
        <w:t>の</w:t>
      </w:r>
      <w:r w:rsidR="004A3120">
        <w:rPr>
          <w:rFonts w:ascii="ＭＳ ゴシック" w:eastAsia="ＭＳ ゴシック" w:hAnsi="ＭＳ ゴシック" w:hint="eastAsia"/>
        </w:rPr>
        <w:t>選択にあたり</w:t>
      </w:r>
      <w:r w:rsidR="00236AD2">
        <w:rPr>
          <w:rFonts w:ascii="ＭＳ ゴシック" w:eastAsia="ＭＳ ゴシック" w:hAnsi="ＭＳ ゴシック" w:hint="eastAsia"/>
        </w:rPr>
        <w:t>、</w:t>
      </w:r>
      <w:r w:rsidR="004A3120">
        <w:rPr>
          <w:rFonts w:ascii="ＭＳ ゴシック" w:eastAsia="ＭＳ ゴシック" w:hAnsi="ＭＳ ゴシック" w:hint="eastAsia"/>
        </w:rPr>
        <w:t>重視</w:t>
      </w:r>
      <w:r w:rsidR="009E2EA0">
        <w:rPr>
          <w:rFonts w:ascii="ＭＳ ゴシック" w:eastAsia="ＭＳ ゴシック" w:hAnsi="ＭＳ ゴシック" w:hint="eastAsia"/>
        </w:rPr>
        <w:t>した</w:t>
      </w:r>
      <w:r w:rsidR="004A3120">
        <w:rPr>
          <w:rFonts w:ascii="ＭＳ ゴシック" w:eastAsia="ＭＳ ゴシック" w:hAnsi="ＭＳ ゴシック" w:hint="eastAsia"/>
        </w:rPr>
        <w:t>点について調査</w:t>
      </w:r>
      <w:r w:rsidR="002362C0">
        <w:rPr>
          <w:rFonts w:ascii="ＭＳ ゴシック" w:eastAsia="ＭＳ ゴシック" w:hAnsi="ＭＳ ゴシック" w:hint="eastAsia"/>
        </w:rPr>
        <w:t>した。</w:t>
      </w:r>
    </w:p>
    <w:p w:rsidR="00FC11F9" w:rsidRDefault="00FC11F9" w:rsidP="00BE5300">
      <w:pPr>
        <w:ind w:left="1470" w:hangingChars="700" w:hanging="1470"/>
        <w:rPr>
          <w:rFonts w:ascii="ＭＳ ゴシック" w:eastAsia="ＭＳ ゴシック" w:hAnsi="ＭＳ ゴシック"/>
        </w:rPr>
      </w:pPr>
    </w:p>
    <w:p w:rsidR="00FC11F9" w:rsidRDefault="007436AF" w:rsidP="00BE5300">
      <w:pPr>
        <w:ind w:left="1476" w:hangingChars="700" w:hanging="1476"/>
        <w:rPr>
          <w:rFonts w:ascii="ＭＳ ゴシック" w:eastAsia="ＭＳ ゴシック" w:hAnsi="ＭＳ ゴシック"/>
          <w:b/>
        </w:rPr>
      </w:pPr>
      <w:r w:rsidRPr="007436AF">
        <w:rPr>
          <w:rFonts w:ascii="ＭＳ ゴシック" w:eastAsia="ＭＳ ゴシック" w:hAnsi="ＭＳ ゴシック" w:hint="eastAsia"/>
          <w:b/>
        </w:rPr>
        <w:t>１－１．</w:t>
      </w:r>
      <w:r w:rsidR="00FC11F9" w:rsidRPr="007436AF">
        <w:rPr>
          <w:rFonts w:ascii="ＭＳ ゴシック" w:eastAsia="ＭＳ ゴシック" w:hAnsi="ＭＳ ゴシック" w:hint="eastAsia"/>
          <w:b/>
        </w:rPr>
        <w:t>子どもが通園（所）する施設を検討する際に参考にした情報</w:t>
      </w:r>
    </w:p>
    <w:p w:rsidR="00B36A40" w:rsidRDefault="00B36A40" w:rsidP="00B36A40">
      <w:pPr>
        <w:ind w:leftChars="200" w:left="1470" w:hangingChars="500" w:hanging="1050"/>
        <w:rPr>
          <w:rFonts w:ascii="ＭＳ ゴシック" w:eastAsia="ＭＳ ゴシック" w:hAnsi="ＭＳ ゴシック"/>
        </w:rPr>
      </w:pPr>
      <w:r>
        <w:rPr>
          <w:rFonts w:ascii="ＭＳ ゴシック" w:eastAsia="ＭＳ ゴシック" w:hAnsi="ＭＳ ゴシック" w:hint="eastAsia"/>
        </w:rPr>
        <w:t>子どもが通園（所）する施設を検討する際に参考にした情報について調査した。</w:t>
      </w:r>
    </w:p>
    <w:p w:rsidR="00B36A40" w:rsidRPr="00B36A40" w:rsidRDefault="00B36A40" w:rsidP="00B36A40">
      <w:pPr>
        <w:ind w:leftChars="200" w:left="1470" w:hangingChars="500" w:hanging="1050"/>
        <w:rPr>
          <w:rFonts w:ascii="ＭＳ ゴシック" w:eastAsia="ＭＳ ゴシック" w:hAnsi="ＭＳ ゴシック"/>
        </w:rPr>
      </w:pPr>
    </w:p>
    <w:p w:rsidR="00FC11F9" w:rsidRPr="00467CCA" w:rsidRDefault="00AC68E7" w:rsidP="00467CCA">
      <w:pPr>
        <w:pStyle w:val="a8"/>
        <w:numPr>
          <w:ilvl w:val="0"/>
          <w:numId w:val="20"/>
        </w:numPr>
        <w:ind w:leftChars="0"/>
        <w:rPr>
          <w:rFonts w:ascii="ＭＳ ゴシック" w:eastAsia="ＭＳ ゴシック" w:hAnsi="ＭＳ ゴシック"/>
        </w:rPr>
      </w:pPr>
      <w:r w:rsidRPr="00467CCA">
        <w:rPr>
          <w:rFonts w:ascii="ＭＳ ゴシック" w:eastAsia="ＭＳ ゴシック" w:hAnsi="ＭＳ ゴシック" w:hint="eastAsia"/>
        </w:rPr>
        <w:t>「施設からの情報（施設のホームページや入園（所）パンフレット等）</w:t>
      </w:r>
      <w:r w:rsidR="0099050E" w:rsidRPr="00467CCA">
        <w:rPr>
          <w:rFonts w:ascii="ＭＳ ゴシック" w:eastAsia="ＭＳ ゴシック" w:hAnsi="ＭＳ ゴシック" w:hint="eastAsia"/>
        </w:rPr>
        <w:t>（55.1％）</w:t>
      </w:r>
      <w:r w:rsidRPr="00467CCA">
        <w:rPr>
          <w:rFonts w:ascii="ＭＳ ゴシック" w:eastAsia="ＭＳ ゴシック" w:hAnsi="ＭＳ ゴシック" w:hint="eastAsia"/>
        </w:rPr>
        <w:t>」</w:t>
      </w:r>
      <w:r w:rsidR="0099050E" w:rsidRPr="00467CCA">
        <w:rPr>
          <w:rFonts w:ascii="ＭＳ ゴシック" w:eastAsia="ＭＳ ゴシック" w:hAnsi="ＭＳ ゴシック" w:hint="eastAsia"/>
        </w:rPr>
        <w:t>と回答した割合</w:t>
      </w:r>
      <w:r w:rsidRPr="00467CCA">
        <w:rPr>
          <w:rFonts w:ascii="ＭＳ ゴシック" w:eastAsia="ＭＳ ゴシック" w:hAnsi="ＭＳ ゴシック" w:hint="eastAsia"/>
        </w:rPr>
        <w:t>が</w:t>
      </w:r>
      <w:r w:rsidR="0099050E" w:rsidRPr="00467CCA">
        <w:rPr>
          <w:rFonts w:ascii="ＭＳ ゴシック" w:eastAsia="ＭＳ ゴシック" w:hAnsi="ＭＳ ゴシック" w:hint="eastAsia"/>
        </w:rPr>
        <w:t>最も高く</w:t>
      </w:r>
      <w:r w:rsidRPr="00467CCA">
        <w:rPr>
          <w:rFonts w:ascii="ＭＳ ゴシック" w:eastAsia="ＭＳ ゴシック" w:hAnsi="ＭＳ ゴシック" w:hint="eastAsia"/>
        </w:rPr>
        <w:t>、「知人からの口コミ（36.8％）」、「府や市町村（行政）のホームページや広報誌などの情報（32.7％）」と続いた。（図表</w:t>
      </w:r>
      <w:r w:rsidR="003D66E9" w:rsidRPr="00467CCA">
        <w:rPr>
          <w:rFonts w:ascii="ＭＳ ゴシック" w:eastAsia="ＭＳ ゴシック" w:hAnsi="ＭＳ ゴシック" w:hint="eastAsia"/>
        </w:rPr>
        <w:t>1-1</w:t>
      </w:r>
      <w:r w:rsidR="00AC7D77" w:rsidRPr="00467CCA">
        <w:rPr>
          <w:rFonts w:ascii="ＭＳ ゴシック" w:eastAsia="ＭＳ ゴシック" w:hAnsi="ＭＳ ゴシック" w:hint="eastAsia"/>
        </w:rPr>
        <w:t>-1</w:t>
      </w:r>
      <w:r w:rsidRPr="00467CCA">
        <w:rPr>
          <w:rFonts w:ascii="ＭＳ ゴシック" w:eastAsia="ＭＳ ゴシック" w:hAnsi="ＭＳ ゴシック" w:hint="eastAsia"/>
        </w:rPr>
        <w:t>）</w:t>
      </w:r>
    </w:p>
    <w:p w:rsidR="006B54ED" w:rsidRPr="00467CCA" w:rsidRDefault="00AC68E7" w:rsidP="00467CCA">
      <w:pPr>
        <w:pStyle w:val="a8"/>
        <w:numPr>
          <w:ilvl w:val="0"/>
          <w:numId w:val="20"/>
        </w:numPr>
        <w:ind w:leftChars="0"/>
        <w:rPr>
          <w:rFonts w:ascii="ＭＳ ゴシック" w:eastAsia="ＭＳ ゴシック" w:hAnsi="ＭＳ ゴシック"/>
        </w:rPr>
      </w:pPr>
      <w:r w:rsidRPr="00467CCA">
        <w:rPr>
          <w:rFonts w:ascii="ＭＳ ゴシック" w:eastAsia="ＭＳ ゴシック" w:hAnsi="ＭＳ ゴシック" w:hint="eastAsia"/>
        </w:rPr>
        <w:t>属性別</w:t>
      </w:r>
      <w:r w:rsidR="003D66E9" w:rsidRPr="00467CCA">
        <w:rPr>
          <w:rFonts w:ascii="ＭＳ ゴシック" w:eastAsia="ＭＳ ゴシック" w:hAnsi="ＭＳ ゴシック" w:hint="eastAsia"/>
        </w:rPr>
        <w:t>では</w:t>
      </w:r>
      <w:r w:rsidR="006B54ED" w:rsidRPr="00467CCA">
        <w:rPr>
          <w:rFonts w:ascii="ＭＳ ゴシック" w:eastAsia="ＭＳ ゴシック" w:hAnsi="ＭＳ ゴシック" w:hint="eastAsia"/>
        </w:rPr>
        <w:t>、【私立幼稚園以外に通園（所）させている保護者で保育要件を持つ者】は、他の層に比べて、「府や市町村（行政）のホームページや広報誌などの情報</w:t>
      </w:r>
      <w:r w:rsidR="002D7088" w:rsidRPr="00467CCA">
        <w:rPr>
          <w:rFonts w:ascii="ＭＳ ゴシック" w:eastAsia="ＭＳ ゴシック" w:hAnsi="ＭＳ ゴシック" w:hint="eastAsia"/>
        </w:rPr>
        <w:t>（45.3％）</w:t>
      </w:r>
      <w:r w:rsidR="006B54ED" w:rsidRPr="00467CCA">
        <w:rPr>
          <w:rFonts w:ascii="ＭＳ ゴシック" w:eastAsia="ＭＳ ゴシック" w:hAnsi="ＭＳ ゴシック"/>
        </w:rPr>
        <w:t>」</w:t>
      </w:r>
      <w:r w:rsidR="006B54ED" w:rsidRPr="00467CCA">
        <w:rPr>
          <w:rFonts w:ascii="ＭＳ ゴシック" w:eastAsia="ＭＳ ゴシック" w:hAnsi="ＭＳ ゴシック" w:hint="eastAsia"/>
        </w:rPr>
        <w:t>を参考にする割合が高かった。</w:t>
      </w:r>
      <w:r w:rsidR="00511636" w:rsidRPr="00467CCA">
        <w:rPr>
          <w:rFonts w:ascii="ＭＳ ゴシック" w:eastAsia="ＭＳ ゴシック" w:hAnsi="ＭＳ ゴシック" w:hint="eastAsia"/>
        </w:rPr>
        <w:t>（</w:t>
      </w:r>
      <w:r w:rsidR="003D66E9" w:rsidRPr="00467CCA">
        <w:rPr>
          <w:rFonts w:ascii="ＭＳ ゴシック" w:eastAsia="ＭＳ ゴシック" w:hAnsi="ＭＳ ゴシック" w:hint="eastAsia"/>
        </w:rPr>
        <w:t>図表1-</w:t>
      </w:r>
      <w:r w:rsidR="00AC7D77" w:rsidRPr="00467CCA">
        <w:rPr>
          <w:rFonts w:ascii="ＭＳ ゴシック" w:eastAsia="ＭＳ ゴシック" w:hAnsi="ＭＳ ゴシック" w:hint="eastAsia"/>
        </w:rPr>
        <w:t>1-</w:t>
      </w:r>
      <w:r w:rsidR="003D66E9" w:rsidRPr="00467CCA">
        <w:rPr>
          <w:rFonts w:ascii="ＭＳ ゴシック" w:eastAsia="ＭＳ ゴシック" w:hAnsi="ＭＳ ゴシック" w:hint="eastAsia"/>
        </w:rPr>
        <w:t>2</w:t>
      </w:r>
      <w:r w:rsidR="00511636" w:rsidRPr="00467CCA">
        <w:rPr>
          <w:rFonts w:ascii="ＭＳ ゴシック" w:eastAsia="ＭＳ ゴシック" w:hAnsi="ＭＳ ゴシック" w:hint="eastAsia"/>
        </w:rPr>
        <w:t>）</w:t>
      </w:r>
    </w:p>
    <w:p w:rsidR="00B36A40" w:rsidRPr="00B36A40" w:rsidRDefault="00B36A40" w:rsidP="00B36A40">
      <w:pPr>
        <w:pStyle w:val="a8"/>
        <w:ind w:leftChars="0" w:left="420"/>
        <w:rPr>
          <w:rFonts w:ascii="ＭＳ ゴシック" w:eastAsia="ＭＳ ゴシック" w:hAnsi="ＭＳ ゴシック"/>
        </w:rPr>
      </w:pPr>
    </w:p>
    <w:p w:rsidR="006B54ED" w:rsidRDefault="006B54ED" w:rsidP="00313D16">
      <w:pPr>
        <w:ind w:leftChars="100" w:left="1470" w:hangingChars="600" w:hanging="1260"/>
        <w:rPr>
          <w:rFonts w:ascii="ＭＳ ゴシック" w:eastAsia="ＭＳ ゴシック" w:hAnsi="ＭＳ ゴシック"/>
        </w:rPr>
      </w:pPr>
      <w:r>
        <w:rPr>
          <w:rFonts w:ascii="ＭＳ ゴシック" w:eastAsia="ＭＳ ゴシック" w:hAnsi="ＭＳ ゴシック" w:hint="eastAsia"/>
        </w:rPr>
        <w:t>（各属性における上位3つの回答）</w:t>
      </w:r>
    </w:p>
    <w:p w:rsidR="006B54ED" w:rsidRDefault="00AC68E7" w:rsidP="00313D16">
      <w:pPr>
        <w:ind w:leftChars="200" w:left="1470" w:hangingChars="500" w:hanging="1050"/>
        <w:rPr>
          <w:rFonts w:ascii="ＭＳ ゴシック" w:eastAsia="ＭＳ ゴシック" w:hAnsi="ＭＳ ゴシック"/>
        </w:rPr>
      </w:pPr>
      <w:r>
        <w:rPr>
          <w:rFonts w:ascii="ＭＳ ゴシック" w:eastAsia="ＭＳ ゴシック" w:hAnsi="ＭＳ ゴシック" w:hint="eastAsia"/>
        </w:rPr>
        <w:t>【</w:t>
      </w:r>
      <w:r w:rsidRPr="00AC68E7">
        <w:rPr>
          <w:rFonts w:ascii="ＭＳ ゴシック" w:eastAsia="ＭＳ ゴシック" w:hAnsi="ＭＳ ゴシック" w:hint="eastAsia"/>
        </w:rPr>
        <w:t>私立幼稚園に通園させている保護者で保育要件を持つ者</w:t>
      </w:r>
      <w:r>
        <w:rPr>
          <w:rFonts w:ascii="ＭＳ ゴシック" w:eastAsia="ＭＳ ゴシック" w:hAnsi="ＭＳ ゴシック" w:hint="eastAsia"/>
        </w:rPr>
        <w:t>】</w:t>
      </w:r>
    </w:p>
    <w:p w:rsidR="006B54ED" w:rsidRDefault="00AC68E7" w:rsidP="00313D16">
      <w:pPr>
        <w:ind w:firstLineChars="300" w:firstLine="630"/>
        <w:rPr>
          <w:rFonts w:ascii="ＭＳ ゴシック" w:eastAsia="ＭＳ ゴシック" w:hAnsi="ＭＳ ゴシック"/>
        </w:rPr>
      </w:pPr>
      <w:r w:rsidRPr="00AC68E7">
        <w:rPr>
          <w:rFonts w:ascii="ＭＳ ゴシック" w:eastAsia="ＭＳ ゴシック" w:hAnsi="ＭＳ ゴシック" w:hint="eastAsia"/>
        </w:rPr>
        <w:t>「施設からの情報（施設のホームページや入園（所）パンフレット等）</w:t>
      </w:r>
      <w:r>
        <w:rPr>
          <w:rFonts w:ascii="ＭＳ ゴシック" w:eastAsia="ＭＳ ゴシック" w:hAnsi="ＭＳ ゴシック" w:hint="eastAsia"/>
        </w:rPr>
        <w:t>（58.1％）</w:t>
      </w:r>
      <w:r w:rsidRPr="00AC68E7">
        <w:rPr>
          <w:rFonts w:ascii="ＭＳ ゴシック" w:eastAsia="ＭＳ ゴシック" w:hAnsi="ＭＳ ゴシック" w:hint="eastAsia"/>
        </w:rPr>
        <w:t>」</w:t>
      </w:r>
      <w:r>
        <w:rPr>
          <w:rFonts w:ascii="ＭＳ ゴシック" w:eastAsia="ＭＳ ゴシック" w:hAnsi="ＭＳ ゴシック" w:hint="eastAsia"/>
        </w:rPr>
        <w:t>、</w:t>
      </w:r>
    </w:p>
    <w:p w:rsidR="006B54ED" w:rsidRDefault="00AC68E7" w:rsidP="00313D16">
      <w:pPr>
        <w:ind w:firstLineChars="300" w:firstLine="630"/>
        <w:rPr>
          <w:rFonts w:ascii="ＭＳ ゴシック" w:eastAsia="ＭＳ ゴシック" w:hAnsi="ＭＳ ゴシック"/>
        </w:rPr>
      </w:pPr>
      <w:r>
        <w:rPr>
          <w:rFonts w:ascii="ＭＳ ゴシック" w:eastAsia="ＭＳ ゴシック" w:hAnsi="ＭＳ ゴシック" w:hint="eastAsia"/>
        </w:rPr>
        <w:t>「知人からの口コミ（40.3％）」、</w:t>
      </w:r>
    </w:p>
    <w:p w:rsidR="006B54ED" w:rsidRDefault="00AC68E7" w:rsidP="00313D16">
      <w:pPr>
        <w:ind w:firstLineChars="300" w:firstLine="630"/>
        <w:rPr>
          <w:rFonts w:ascii="ＭＳ ゴシック" w:eastAsia="ＭＳ ゴシック" w:hAnsi="ＭＳ ゴシック"/>
        </w:rPr>
      </w:pPr>
      <w:r>
        <w:rPr>
          <w:rFonts w:ascii="ＭＳ ゴシック" w:eastAsia="ＭＳ ゴシック" w:hAnsi="ＭＳ ゴシック" w:hint="eastAsia"/>
        </w:rPr>
        <w:t>「</w:t>
      </w:r>
      <w:r w:rsidRPr="00AC68E7">
        <w:rPr>
          <w:rFonts w:ascii="ＭＳ ゴシック" w:eastAsia="ＭＳ ゴシック" w:hAnsi="ＭＳ ゴシック" w:hint="eastAsia"/>
        </w:rPr>
        <w:t>府や市町村（行政）のホームページや広報誌などの情報</w:t>
      </w:r>
      <w:r>
        <w:rPr>
          <w:rFonts w:ascii="ＭＳ ゴシック" w:eastAsia="ＭＳ ゴシック" w:hAnsi="ＭＳ ゴシック" w:hint="eastAsia"/>
        </w:rPr>
        <w:t>（28.0％）」</w:t>
      </w:r>
    </w:p>
    <w:p w:rsidR="00AC68E7" w:rsidRDefault="00AC68E7" w:rsidP="00313D16">
      <w:pPr>
        <w:ind w:firstLineChars="200" w:firstLine="420"/>
        <w:rPr>
          <w:rFonts w:ascii="ＭＳ ゴシック" w:eastAsia="ＭＳ ゴシック" w:hAnsi="ＭＳ ゴシック"/>
        </w:rPr>
      </w:pPr>
      <w:r>
        <w:rPr>
          <w:rFonts w:ascii="ＭＳ ゴシック" w:eastAsia="ＭＳ ゴシック" w:hAnsi="ＭＳ ゴシック" w:hint="eastAsia"/>
        </w:rPr>
        <w:t>【</w:t>
      </w:r>
      <w:r w:rsidR="006B54ED" w:rsidRPr="006B54ED">
        <w:rPr>
          <w:rFonts w:ascii="ＭＳ ゴシック" w:eastAsia="ＭＳ ゴシック" w:hAnsi="ＭＳ ゴシック" w:hint="eastAsia"/>
        </w:rPr>
        <w:t>私立幼稚園に通園させている保護者で保育要件を持たない者</w:t>
      </w:r>
      <w:r>
        <w:rPr>
          <w:rFonts w:ascii="ＭＳ ゴシック" w:eastAsia="ＭＳ ゴシック" w:hAnsi="ＭＳ ゴシック" w:hint="eastAsia"/>
        </w:rPr>
        <w:t>】</w:t>
      </w:r>
    </w:p>
    <w:p w:rsidR="006B54ED" w:rsidRDefault="006B54ED" w:rsidP="00313D16">
      <w:pPr>
        <w:ind w:firstLineChars="300" w:firstLine="630"/>
        <w:rPr>
          <w:rFonts w:ascii="ＭＳ ゴシック" w:eastAsia="ＭＳ ゴシック" w:hAnsi="ＭＳ ゴシック"/>
        </w:rPr>
      </w:pPr>
      <w:r w:rsidRPr="00AC68E7">
        <w:rPr>
          <w:rFonts w:ascii="ＭＳ ゴシック" w:eastAsia="ＭＳ ゴシック" w:hAnsi="ＭＳ ゴシック" w:hint="eastAsia"/>
        </w:rPr>
        <w:t>「施設からの情報（施設のホームページや入園（所）パンフレット等）</w:t>
      </w:r>
      <w:r>
        <w:rPr>
          <w:rFonts w:ascii="ＭＳ ゴシック" w:eastAsia="ＭＳ ゴシック" w:hAnsi="ＭＳ ゴシック" w:hint="eastAsia"/>
        </w:rPr>
        <w:t>（59.6％）</w:t>
      </w:r>
      <w:r w:rsidRPr="00AC68E7">
        <w:rPr>
          <w:rFonts w:ascii="ＭＳ ゴシック" w:eastAsia="ＭＳ ゴシック" w:hAnsi="ＭＳ ゴシック" w:hint="eastAsia"/>
        </w:rPr>
        <w:t>」</w:t>
      </w:r>
      <w:r>
        <w:rPr>
          <w:rFonts w:ascii="ＭＳ ゴシック" w:eastAsia="ＭＳ ゴシック" w:hAnsi="ＭＳ ゴシック" w:hint="eastAsia"/>
        </w:rPr>
        <w:t>、</w:t>
      </w:r>
    </w:p>
    <w:p w:rsidR="006B54ED" w:rsidRDefault="006B54ED" w:rsidP="00313D16">
      <w:pPr>
        <w:ind w:firstLineChars="300" w:firstLine="630"/>
        <w:rPr>
          <w:rFonts w:ascii="ＭＳ ゴシック" w:eastAsia="ＭＳ ゴシック" w:hAnsi="ＭＳ ゴシック"/>
        </w:rPr>
      </w:pPr>
      <w:r>
        <w:rPr>
          <w:rFonts w:ascii="ＭＳ ゴシック" w:eastAsia="ＭＳ ゴシック" w:hAnsi="ＭＳ ゴシック" w:hint="eastAsia"/>
        </w:rPr>
        <w:t>「知人からの口コミ（44.9％）」、</w:t>
      </w:r>
    </w:p>
    <w:p w:rsidR="006B54ED" w:rsidRDefault="006B54ED" w:rsidP="00313D16">
      <w:pPr>
        <w:ind w:firstLineChars="300" w:firstLine="630"/>
        <w:rPr>
          <w:rFonts w:ascii="ＭＳ ゴシック" w:eastAsia="ＭＳ ゴシック" w:hAnsi="ＭＳ ゴシック"/>
        </w:rPr>
      </w:pPr>
      <w:r>
        <w:rPr>
          <w:rFonts w:ascii="ＭＳ ゴシック" w:eastAsia="ＭＳ ゴシック" w:hAnsi="ＭＳ ゴシック" w:hint="eastAsia"/>
        </w:rPr>
        <w:t>「家族、親族からの情報（26.4％）」</w:t>
      </w:r>
    </w:p>
    <w:p w:rsidR="006B54ED" w:rsidRDefault="006B54ED" w:rsidP="00313D16">
      <w:pPr>
        <w:ind w:firstLineChars="200" w:firstLine="420"/>
        <w:rPr>
          <w:rFonts w:ascii="ＭＳ ゴシック" w:eastAsia="ＭＳ ゴシック" w:hAnsi="ＭＳ ゴシック"/>
        </w:rPr>
      </w:pPr>
      <w:r>
        <w:rPr>
          <w:rFonts w:ascii="ＭＳ ゴシック" w:eastAsia="ＭＳ ゴシック" w:hAnsi="ＭＳ ゴシック" w:hint="eastAsia"/>
        </w:rPr>
        <w:t>【</w:t>
      </w:r>
      <w:r w:rsidRPr="006B54ED">
        <w:rPr>
          <w:rFonts w:ascii="ＭＳ ゴシック" w:eastAsia="ＭＳ ゴシック" w:hAnsi="ＭＳ ゴシック" w:hint="eastAsia"/>
        </w:rPr>
        <w:t>私立幼稚園以外に通園（所）させている保護者で保育要件を持つ者</w:t>
      </w:r>
      <w:r>
        <w:rPr>
          <w:rFonts w:ascii="ＭＳ ゴシック" w:eastAsia="ＭＳ ゴシック" w:hAnsi="ＭＳ ゴシック" w:hint="eastAsia"/>
        </w:rPr>
        <w:t>】</w:t>
      </w:r>
    </w:p>
    <w:p w:rsidR="006B54ED" w:rsidRDefault="006B54ED" w:rsidP="00313D16">
      <w:pPr>
        <w:ind w:firstLineChars="300" w:firstLine="630"/>
        <w:rPr>
          <w:rFonts w:ascii="ＭＳ ゴシック" w:eastAsia="ＭＳ ゴシック" w:hAnsi="ＭＳ ゴシック"/>
        </w:rPr>
      </w:pPr>
      <w:r w:rsidRPr="00AC68E7">
        <w:rPr>
          <w:rFonts w:ascii="ＭＳ ゴシック" w:eastAsia="ＭＳ ゴシック" w:hAnsi="ＭＳ ゴシック" w:hint="eastAsia"/>
        </w:rPr>
        <w:t>「施設からの情報（施設のホームページや入園（所）パンフレット等）</w:t>
      </w:r>
      <w:r>
        <w:rPr>
          <w:rFonts w:ascii="ＭＳ ゴシック" w:eastAsia="ＭＳ ゴシック" w:hAnsi="ＭＳ ゴシック" w:hint="eastAsia"/>
        </w:rPr>
        <w:t>（50.4％）</w:t>
      </w:r>
      <w:r w:rsidRPr="00AC68E7">
        <w:rPr>
          <w:rFonts w:ascii="ＭＳ ゴシック" w:eastAsia="ＭＳ ゴシック" w:hAnsi="ＭＳ ゴシック" w:hint="eastAsia"/>
        </w:rPr>
        <w:t>」</w:t>
      </w:r>
      <w:r>
        <w:rPr>
          <w:rFonts w:ascii="ＭＳ ゴシック" w:eastAsia="ＭＳ ゴシック" w:hAnsi="ＭＳ ゴシック" w:hint="eastAsia"/>
        </w:rPr>
        <w:t>、</w:t>
      </w:r>
    </w:p>
    <w:p w:rsidR="006B54ED" w:rsidRDefault="006B54ED" w:rsidP="00313D16">
      <w:pPr>
        <w:ind w:firstLineChars="300" w:firstLine="630"/>
        <w:rPr>
          <w:rFonts w:ascii="ＭＳ ゴシック" w:eastAsia="ＭＳ ゴシック" w:hAnsi="ＭＳ ゴシック"/>
        </w:rPr>
      </w:pPr>
      <w:r>
        <w:rPr>
          <w:rFonts w:ascii="ＭＳ ゴシック" w:eastAsia="ＭＳ ゴシック" w:hAnsi="ＭＳ ゴシック" w:hint="eastAsia"/>
        </w:rPr>
        <w:t>「</w:t>
      </w:r>
      <w:r w:rsidRPr="00AC68E7">
        <w:rPr>
          <w:rFonts w:ascii="ＭＳ ゴシック" w:eastAsia="ＭＳ ゴシック" w:hAnsi="ＭＳ ゴシック" w:hint="eastAsia"/>
        </w:rPr>
        <w:t>府や市町村（行政）のホームページや広報誌などの情報</w:t>
      </w:r>
      <w:r>
        <w:rPr>
          <w:rFonts w:ascii="ＭＳ ゴシック" w:eastAsia="ＭＳ ゴシック" w:hAnsi="ＭＳ ゴシック" w:hint="eastAsia"/>
        </w:rPr>
        <w:t>（45.3％）」</w:t>
      </w:r>
    </w:p>
    <w:p w:rsidR="00B36A40" w:rsidRDefault="006B54ED" w:rsidP="00313D16">
      <w:pPr>
        <w:ind w:firstLineChars="300" w:firstLine="630"/>
        <w:rPr>
          <w:rFonts w:ascii="ＭＳ ゴシック" w:eastAsia="ＭＳ ゴシック" w:hAnsi="ＭＳ ゴシック"/>
        </w:rPr>
      </w:pPr>
      <w:r w:rsidRPr="006B54ED">
        <w:rPr>
          <w:rFonts w:ascii="ＭＳ ゴシック" w:eastAsia="ＭＳ ゴシック" w:hAnsi="ＭＳ ゴシック" w:hint="eastAsia"/>
        </w:rPr>
        <w:t>「知人からの口コミ（</w:t>
      </w:r>
      <w:r w:rsidRPr="006B54ED">
        <w:rPr>
          <w:rFonts w:ascii="ＭＳ ゴシック" w:eastAsia="ＭＳ ゴシック" w:hAnsi="ＭＳ ゴシック"/>
        </w:rPr>
        <w:t>29.3</w:t>
      </w:r>
      <w:r>
        <w:rPr>
          <w:rFonts w:ascii="ＭＳ ゴシック" w:eastAsia="ＭＳ ゴシック" w:hAnsi="ＭＳ ゴシック"/>
        </w:rPr>
        <w:t>％）」</w:t>
      </w:r>
    </w:p>
    <w:p w:rsidR="00B36A40" w:rsidRPr="00B36A40" w:rsidRDefault="00B36A40" w:rsidP="00B36A40">
      <w:pPr>
        <w:ind w:firstLineChars="200" w:firstLine="420"/>
        <w:rPr>
          <w:rFonts w:ascii="ＭＳ ゴシック" w:eastAsia="ＭＳ ゴシック" w:hAnsi="ＭＳ ゴシック"/>
        </w:rPr>
      </w:pPr>
    </w:p>
    <w:p w:rsidR="00B6139A" w:rsidRDefault="001612CB" w:rsidP="00B6139A">
      <w:pPr>
        <w:rPr>
          <w:rFonts w:ascii="ＭＳ ゴシック" w:eastAsia="ＭＳ ゴシック" w:hAnsi="ＭＳ ゴシック"/>
        </w:rPr>
      </w:pPr>
      <w:r>
        <w:rPr>
          <w:rFonts w:ascii="ＭＳ ゴシック" w:eastAsia="ＭＳ ゴシック" w:hAnsi="ＭＳ ゴシック" w:hint="eastAsia"/>
        </w:rPr>
        <w:t>【図表</w:t>
      </w:r>
      <w:r w:rsidR="00C52DC4">
        <w:rPr>
          <w:rFonts w:ascii="ＭＳ ゴシック" w:eastAsia="ＭＳ ゴシック" w:hAnsi="ＭＳ ゴシック" w:hint="eastAsia"/>
        </w:rPr>
        <w:t>1-1</w:t>
      </w:r>
      <w:r w:rsidR="00AC7D77">
        <w:rPr>
          <w:rFonts w:ascii="ＭＳ ゴシック" w:eastAsia="ＭＳ ゴシック" w:hAnsi="ＭＳ ゴシック" w:hint="eastAsia"/>
        </w:rPr>
        <w:t>-1</w:t>
      </w:r>
      <w:r>
        <w:rPr>
          <w:rFonts w:ascii="ＭＳ ゴシック" w:eastAsia="ＭＳ ゴシック" w:hAnsi="ＭＳ ゴシック" w:hint="eastAsia"/>
        </w:rPr>
        <w:t>】</w:t>
      </w:r>
    </w:p>
    <w:p w:rsidR="001612CB" w:rsidRDefault="002311A0" w:rsidP="001868A7">
      <w:pPr>
        <w:jc w:val="center"/>
        <w:rPr>
          <w:rFonts w:ascii="ＭＳ ゴシック" w:eastAsia="ＭＳ ゴシック" w:hAnsi="ＭＳ ゴシック"/>
        </w:rPr>
      </w:pPr>
      <w:r w:rsidRPr="002311A0">
        <w:rPr>
          <w:noProof/>
        </w:rPr>
        <w:drawing>
          <wp:inline distT="0" distB="0" distL="0" distR="0">
            <wp:extent cx="5403022" cy="2171700"/>
            <wp:effectExtent l="0" t="0" r="762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5345" cy="2172634"/>
                    </a:xfrm>
                    <a:prstGeom prst="rect">
                      <a:avLst/>
                    </a:prstGeom>
                    <a:noFill/>
                    <a:ln>
                      <a:noFill/>
                    </a:ln>
                  </pic:spPr>
                </pic:pic>
              </a:graphicData>
            </a:graphic>
          </wp:inline>
        </w:drawing>
      </w:r>
    </w:p>
    <w:p w:rsidR="001612CB" w:rsidRDefault="00D857E8" w:rsidP="001868A7">
      <w:pPr>
        <w:jc w:val="center"/>
        <w:rPr>
          <w:rFonts w:ascii="ＭＳ ゴシック" w:eastAsia="ＭＳ ゴシック" w:hAnsi="ＭＳ ゴシック"/>
        </w:rPr>
      </w:pPr>
      <w:r>
        <w:rPr>
          <w:rFonts w:ascii="ＭＳ ゴシック" w:eastAsia="ＭＳ ゴシック" w:hAnsi="ＭＳ ゴシック"/>
          <w:noProof/>
        </w:rPr>
        <w:lastRenderedPageBreak/>
        <w:drawing>
          <wp:inline distT="0" distB="0" distL="0" distR="0" wp14:anchorId="6AA056C7">
            <wp:extent cx="5389880" cy="2286000"/>
            <wp:effectExtent l="0" t="0" r="1270"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1343" cy="2295103"/>
                    </a:xfrm>
                    <a:prstGeom prst="rect">
                      <a:avLst/>
                    </a:prstGeom>
                    <a:noFill/>
                    <a:ln>
                      <a:noFill/>
                    </a:ln>
                  </pic:spPr>
                </pic:pic>
              </a:graphicData>
            </a:graphic>
          </wp:inline>
        </w:drawing>
      </w:r>
    </w:p>
    <w:p w:rsidR="00511636" w:rsidRDefault="003D66E9" w:rsidP="00B6139A">
      <w:pPr>
        <w:rPr>
          <w:rFonts w:ascii="ＭＳ ゴシック" w:eastAsia="ＭＳ ゴシック" w:hAnsi="ＭＳ ゴシック"/>
        </w:rPr>
      </w:pPr>
      <w:r>
        <w:rPr>
          <w:rFonts w:ascii="ＭＳ ゴシック" w:eastAsia="ＭＳ ゴシック" w:hAnsi="ＭＳ ゴシック" w:hint="eastAsia"/>
        </w:rPr>
        <w:t>【図表</w:t>
      </w:r>
      <w:r w:rsidR="00AC7D77">
        <w:rPr>
          <w:rFonts w:ascii="ＭＳ ゴシック" w:eastAsia="ＭＳ ゴシック" w:hAnsi="ＭＳ ゴシック" w:hint="eastAsia"/>
        </w:rPr>
        <w:t>1-1-2</w:t>
      </w:r>
      <w:r>
        <w:rPr>
          <w:rFonts w:ascii="ＭＳ ゴシック" w:eastAsia="ＭＳ ゴシック" w:hAnsi="ＭＳ ゴシック" w:hint="eastAsia"/>
        </w:rPr>
        <w:t>】</w:t>
      </w:r>
    </w:p>
    <w:p w:rsidR="00914CA0" w:rsidRDefault="007A3FE2" w:rsidP="00B6139A">
      <w:pPr>
        <w:rPr>
          <w:rFonts w:ascii="ＭＳ ゴシック" w:eastAsia="ＭＳ ゴシック" w:hAnsi="ＭＳ ゴシック"/>
        </w:rPr>
      </w:pPr>
      <w:r>
        <w:rPr>
          <w:rFonts w:ascii="ＭＳ ゴシック" w:eastAsia="ＭＳ ゴシック" w:hAnsi="ＭＳ ゴシック"/>
          <w:noProof/>
        </w:rPr>
        <w:drawing>
          <wp:inline distT="0" distB="0" distL="0" distR="0" wp14:anchorId="6DAAA3EE">
            <wp:extent cx="5341620" cy="1871972"/>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6222" cy="1891107"/>
                    </a:xfrm>
                    <a:prstGeom prst="rect">
                      <a:avLst/>
                    </a:prstGeom>
                    <a:noFill/>
                    <a:ln>
                      <a:noFill/>
                    </a:ln>
                  </pic:spPr>
                </pic:pic>
              </a:graphicData>
            </a:graphic>
          </wp:inline>
        </w:drawing>
      </w:r>
    </w:p>
    <w:p w:rsidR="006872F1" w:rsidRDefault="00BC7D21" w:rsidP="00B6139A">
      <w:pPr>
        <w:rPr>
          <w:rFonts w:ascii="ＭＳ ゴシック" w:eastAsia="ＭＳ ゴシック" w:hAnsi="ＭＳ ゴシック"/>
        </w:rPr>
      </w:pPr>
      <w:r w:rsidRPr="00BC7D21">
        <w:rPr>
          <w:noProof/>
        </w:rPr>
        <w:drawing>
          <wp:inline distT="0" distB="0" distL="0" distR="0">
            <wp:extent cx="5400040" cy="2621569"/>
            <wp:effectExtent l="0" t="0" r="0" b="762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2621569"/>
                    </a:xfrm>
                    <a:prstGeom prst="rect">
                      <a:avLst/>
                    </a:prstGeom>
                    <a:noFill/>
                    <a:ln>
                      <a:noFill/>
                    </a:ln>
                  </pic:spPr>
                </pic:pic>
              </a:graphicData>
            </a:graphic>
          </wp:inline>
        </w:drawing>
      </w:r>
    </w:p>
    <w:p w:rsidR="006872F1" w:rsidRDefault="006872F1" w:rsidP="00B6139A">
      <w:pPr>
        <w:rPr>
          <w:rFonts w:ascii="ＭＳ ゴシック" w:eastAsia="ＭＳ ゴシック" w:hAnsi="ＭＳ ゴシック"/>
        </w:rPr>
      </w:pPr>
    </w:p>
    <w:p w:rsidR="0099050E" w:rsidRDefault="0099050E" w:rsidP="00B6139A">
      <w:pPr>
        <w:rPr>
          <w:rFonts w:ascii="ＭＳ ゴシック" w:eastAsia="ＭＳ ゴシック" w:hAnsi="ＭＳ ゴシック"/>
          <w:b/>
        </w:rPr>
      </w:pPr>
      <w:r>
        <w:rPr>
          <w:rFonts w:ascii="ＭＳ ゴシック" w:eastAsia="ＭＳ ゴシック" w:hAnsi="ＭＳ ゴシック" w:hint="eastAsia"/>
          <w:b/>
        </w:rPr>
        <w:t>１－２．現在通園（所）している</w:t>
      </w:r>
      <w:r w:rsidR="00511636" w:rsidRPr="00511636">
        <w:rPr>
          <w:rFonts w:ascii="ＭＳ ゴシック" w:eastAsia="ＭＳ ゴシック" w:hAnsi="ＭＳ ゴシック" w:hint="eastAsia"/>
          <w:b/>
        </w:rPr>
        <w:t>施設に入園させた理由</w:t>
      </w:r>
    </w:p>
    <w:p w:rsidR="00B36A40" w:rsidRPr="00B36A40" w:rsidRDefault="00B36A40" w:rsidP="00B36A40">
      <w:pPr>
        <w:ind w:firstLineChars="200" w:firstLine="420"/>
        <w:rPr>
          <w:rFonts w:ascii="ＭＳ ゴシック" w:eastAsia="ＭＳ ゴシック" w:hAnsi="ＭＳ ゴシック"/>
        </w:rPr>
      </w:pPr>
      <w:r w:rsidRPr="00B36A40">
        <w:rPr>
          <w:rFonts w:ascii="ＭＳ ゴシック" w:eastAsia="ＭＳ ゴシック" w:hAnsi="ＭＳ ゴシック" w:hint="eastAsia"/>
        </w:rPr>
        <w:t>現在、子どもを通園（所）させている施設の選択にあたり重視した点について調査した。</w:t>
      </w:r>
    </w:p>
    <w:p w:rsidR="00310835" w:rsidRPr="00511636" w:rsidRDefault="00310835" w:rsidP="00B6139A">
      <w:pPr>
        <w:rPr>
          <w:rFonts w:ascii="ＭＳ ゴシック" w:eastAsia="ＭＳ ゴシック" w:hAnsi="ＭＳ ゴシック"/>
          <w:b/>
        </w:rPr>
      </w:pPr>
    </w:p>
    <w:p w:rsidR="00455B17" w:rsidRPr="00FE26D7" w:rsidRDefault="0099050E" w:rsidP="00FE26D7">
      <w:pPr>
        <w:pStyle w:val="a8"/>
        <w:numPr>
          <w:ilvl w:val="0"/>
          <w:numId w:val="21"/>
        </w:numPr>
        <w:ind w:leftChars="0"/>
        <w:rPr>
          <w:rFonts w:ascii="ＭＳ ゴシック" w:eastAsia="ＭＳ ゴシック" w:hAnsi="ＭＳ ゴシック"/>
        </w:rPr>
      </w:pPr>
      <w:r w:rsidRPr="00FE26D7">
        <w:rPr>
          <w:rFonts w:ascii="ＭＳ ゴシック" w:eastAsia="ＭＳ ゴシック" w:hAnsi="ＭＳ ゴシック" w:hint="eastAsia"/>
        </w:rPr>
        <w:t>全体で</w:t>
      </w:r>
      <w:r w:rsidR="00511636" w:rsidRPr="00FE26D7">
        <w:rPr>
          <w:rFonts w:ascii="ＭＳ ゴシック" w:eastAsia="ＭＳ ゴシック" w:hAnsi="ＭＳ ゴシック" w:hint="eastAsia"/>
        </w:rPr>
        <w:t>は、「自宅や最寄り駅から近い、通園（所）バスが利用できる等、通園（所）が便利</w:t>
      </w:r>
      <w:r w:rsidRPr="00FE26D7">
        <w:rPr>
          <w:rFonts w:ascii="ＭＳ ゴシック" w:eastAsia="ＭＳ ゴシック" w:hAnsi="ＭＳ ゴシック" w:hint="eastAsia"/>
        </w:rPr>
        <w:t>（65.2％）</w:t>
      </w:r>
      <w:r w:rsidR="00511636" w:rsidRPr="00FE26D7">
        <w:rPr>
          <w:rFonts w:ascii="ＭＳ ゴシック" w:eastAsia="ＭＳ ゴシック" w:hAnsi="ＭＳ ゴシック" w:hint="eastAsia"/>
        </w:rPr>
        <w:t>」</w:t>
      </w:r>
      <w:r w:rsidRPr="00FE26D7">
        <w:rPr>
          <w:rFonts w:ascii="ＭＳ ゴシック" w:eastAsia="ＭＳ ゴシック" w:hAnsi="ＭＳ ゴシック" w:hint="eastAsia"/>
        </w:rPr>
        <w:t>と回答した割合が最も高く</w:t>
      </w:r>
      <w:r w:rsidR="00511636" w:rsidRPr="00FE26D7">
        <w:rPr>
          <w:rFonts w:ascii="ＭＳ ゴシック" w:eastAsia="ＭＳ ゴシック" w:hAnsi="ＭＳ ゴシック" w:hint="eastAsia"/>
        </w:rPr>
        <w:t>、「教育、保育の内容が充実している（60.6％）」、「教育、保育の時間が希望する時間を満たしている（43.2％）」と続い</w:t>
      </w:r>
      <w:r w:rsidR="00511636" w:rsidRPr="00FE26D7">
        <w:rPr>
          <w:rFonts w:ascii="ＭＳ ゴシック" w:eastAsia="ＭＳ ゴシック" w:hAnsi="ＭＳ ゴシック" w:hint="eastAsia"/>
        </w:rPr>
        <w:lastRenderedPageBreak/>
        <w:t>た。</w:t>
      </w:r>
      <w:r w:rsidR="005C1FAD" w:rsidRPr="00FE26D7">
        <w:rPr>
          <w:rFonts w:ascii="ＭＳ ゴシック" w:eastAsia="ＭＳ ゴシック" w:hAnsi="ＭＳ ゴシック" w:hint="eastAsia"/>
        </w:rPr>
        <w:t>最も重視した理由についても、「自宅や最寄り駅から近い、通園（所）バスが利用できる等、通園（所）が便利（32</w:t>
      </w:r>
      <w:r w:rsidR="005C1FAD" w:rsidRPr="00FE26D7">
        <w:rPr>
          <w:rFonts w:ascii="ＭＳ ゴシック" w:eastAsia="ＭＳ ゴシック" w:hAnsi="ＭＳ ゴシック"/>
        </w:rPr>
        <w:t>.</w:t>
      </w:r>
      <w:r w:rsidR="005C1FAD" w:rsidRPr="00FE26D7">
        <w:rPr>
          <w:rFonts w:ascii="ＭＳ ゴシック" w:eastAsia="ＭＳ ゴシック" w:hAnsi="ＭＳ ゴシック" w:hint="eastAsia"/>
        </w:rPr>
        <w:t>5</w:t>
      </w:r>
      <w:r w:rsidR="005C1FAD" w:rsidRPr="00FE26D7">
        <w:rPr>
          <w:rFonts w:ascii="ＭＳ ゴシック" w:eastAsia="ＭＳ ゴシック" w:hAnsi="ＭＳ ゴシック"/>
        </w:rPr>
        <w:t>％）」と回答した割合が最も高く、「教育、保育の内容が充実している（</w:t>
      </w:r>
      <w:r w:rsidR="005C1FAD" w:rsidRPr="00FE26D7">
        <w:rPr>
          <w:rFonts w:ascii="ＭＳ ゴシック" w:eastAsia="ＭＳ ゴシック" w:hAnsi="ＭＳ ゴシック" w:hint="eastAsia"/>
        </w:rPr>
        <w:t>28</w:t>
      </w:r>
      <w:r w:rsidR="005C1FAD" w:rsidRPr="00FE26D7">
        <w:rPr>
          <w:rFonts w:ascii="ＭＳ ゴシック" w:eastAsia="ＭＳ ゴシック" w:hAnsi="ＭＳ ゴシック"/>
        </w:rPr>
        <w:t>.</w:t>
      </w:r>
      <w:r w:rsidR="005C1FAD" w:rsidRPr="00FE26D7">
        <w:rPr>
          <w:rFonts w:ascii="ＭＳ ゴシック" w:eastAsia="ＭＳ ゴシック" w:hAnsi="ＭＳ ゴシック" w:hint="eastAsia"/>
        </w:rPr>
        <w:t>7</w:t>
      </w:r>
      <w:r w:rsidR="005C1FAD" w:rsidRPr="00FE26D7">
        <w:rPr>
          <w:rFonts w:ascii="ＭＳ ゴシック" w:eastAsia="ＭＳ ゴシック" w:hAnsi="ＭＳ ゴシック"/>
        </w:rPr>
        <w:t>％）」、「教育、保育の時間が希望する時間を満たしている（</w:t>
      </w:r>
      <w:r w:rsidR="005C1FAD" w:rsidRPr="00FE26D7">
        <w:rPr>
          <w:rFonts w:ascii="ＭＳ ゴシック" w:eastAsia="ＭＳ ゴシック" w:hAnsi="ＭＳ ゴシック" w:hint="eastAsia"/>
        </w:rPr>
        <w:t>8</w:t>
      </w:r>
      <w:r w:rsidR="005C1FAD" w:rsidRPr="00FE26D7">
        <w:rPr>
          <w:rFonts w:ascii="ＭＳ ゴシック" w:eastAsia="ＭＳ ゴシック" w:hAnsi="ＭＳ ゴシック"/>
        </w:rPr>
        <w:t>.</w:t>
      </w:r>
      <w:r w:rsidR="005C1FAD" w:rsidRPr="00FE26D7">
        <w:rPr>
          <w:rFonts w:ascii="ＭＳ ゴシック" w:eastAsia="ＭＳ ゴシック" w:hAnsi="ＭＳ ゴシック" w:hint="eastAsia"/>
        </w:rPr>
        <w:t>7</w:t>
      </w:r>
      <w:r w:rsidR="005C1FAD" w:rsidRPr="00FE26D7">
        <w:rPr>
          <w:rFonts w:ascii="ＭＳ ゴシック" w:eastAsia="ＭＳ ゴシック" w:hAnsi="ＭＳ ゴシック"/>
        </w:rPr>
        <w:t>％）」と続いた。</w:t>
      </w:r>
      <w:r w:rsidR="00AC7D77" w:rsidRPr="00FE26D7">
        <w:rPr>
          <w:rFonts w:ascii="ＭＳ ゴシック" w:eastAsia="ＭＳ ゴシック" w:hAnsi="ＭＳ ゴシック" w:hint="eastAsia"/>
        </w:rPr>
        <w:t>（図表1-2-1）</w:t>
      </w:r>
    </w:p>
    <w:p w:rsidR="00511636" w:rsidRPr="00FE26D7" w:rsidRDefault="0099050E" w:rsidP="00FE26D7">
      <w:pPr>
        <w:pStyle w:val="a8"/>
        <w:numPr>
          <w:ilvl w:val="0"/>
          <w:numId w:val="21"/>
        </w:numPr>
        <w:ind w:leftChars="0"/>
        <w:rPr>
          <w:rFonts w:ascii="ＭＳ ゴシック" w:eastAsia="ＭＳ ゴシック" w:hAnsi="ＭＳ ゴシック"/>
        </w:rPr>
      </w:pPr>
      <w:r w:rsidRPr="00FE26D7">
        <w:rPr>
          <w:rFonts w:ascii="ＭＳ ゴシック" w:eastAsia="ＭＳ ゴシック" w:hAnsi="ＭＳ ゴシック" w:hint="eastAsia"/>
        </w:rPr>
        <w:t>最も重視した</w:t>
      </w:r>
      <w:r w:rsidR="00511636" w:rsidRPr="00FE26D7">
        <w:rPr>
          <w:rFonts w:ascii="ＭＳ ゴシック" w:eastAsia="ＭＳ ゴシック" w:hAnsi="ＭＳ ゴシック" w:hint="eastAsia"/>
        </w:rPr>
        <w:t>理由について、属性別で見ると、</w:t>
      </w:r>
      <w:r w:rsidR="006D211E" w:rsidRPr="00FE26D7">
        <w:rPr>
          <w:rFonts w:ascii="ＭＳ ゴシック" w:eastAsia="ＭＳ ゴシック" w:hAnsi="ＭＳ ゴシック" w:hint="eastAsia"/>
        </w:rPr>
        <w:t>【私立幼稚園に通園させている保護者で保育要件を持つ者】及び【私立幼稚園に通園させている保護者で保育要件を持たない者】は</w:t>
      </w:r>
      <w:r w:rsidRPr="00FE26D7">
        <w:rPr>
          <w:rFonts w:ascii="ＭＳ ゴシック" w:eastAsia="ＭＳ ゴシック" w:hAnsi="ＭＳ ゴシック" w:hint="eastAsia"/>
        </w:rPr>
        <w:t>、</w:t>
      </w:r>
      <w:r w:rsidR="006D211E" w:rsidRPr="00FE26D7">
        <w:rPr>
          <w:rFonts w:ascii="ＭＳ ゴシック" w:eastAsia="ＭＳ ゴシック" w:hAnsi="ＭＳ ゴシック" w:hint="eastAsia"/>
        </w:rPr>
        <w:t>「教育、保育の内容が充実している</w:t>
      </w:r>
      <w:r w:rsidR="006D211E" w:rsidRPr="00FE26D7">
        <w:rPr>
          <w:rFonts w:ascii="ＭＳ ゴシック" w:eastAsia="ＭＳ ゴシック" w:hAnsi="ＭＳ ゴシック"/>
        </w:rPr>
        <w:t>」</w:t>
      </w:r>
      <w:r w:rsidRPr="00FE26D7">
        <w:rPr>
          <w:rFonts w:ascii="ＭＳ ゴシック" w:eastAsia="ＭＳ ゴシック" w:hAnsi="ＭＳ ゴシック" w:hint="eastAsia"/>
        </w:rPr>
        <w:t>と回答した割合が最も高かった。一方、</w:t>
      </w:r>
      <w:r w:rsidR="006D211E" w:rsidRPr="00FE26D7">
        <w:rPr>
          <w:rFonts w:ascii="ＭＳ ゴシック" w:eastAsia="ＭＳ ゴシック" w:hAnsi="ＭＳ ゴシック" w:hint="eastAsia"/>
        </w:rPr>
        <w:t>【私立幼稚園以外に通園（所）させている保護者で保育要件を持つ者】は、「自宅や最寄り駅から近い、通園（所）バスが利用できる等、通園（所）が便利」</w:t>
      </w:r>
      <w:r w:rsidRPr="00FE26D7">
        <w:rPr>
          <w:rFonts w:ascii="ＭＳ ゴシック" w:eastAsia="ＭＳ ゴシック" w:hAnsi="ＭＳ ゴシック" w:hint="eastAsia"/>
        </w:rPr>
        <w:t>と回答した割合が最も高かった。</w:t>
      </w:r>
      <w:r w:rsidR="00AC7D77" w:rsidRPr="00FE26D7">
        <w:rPr>
          <w:rFonts w:ascii="ＭＳ ゴシック" w:eastAsia="ＭＳ ゴシック" w:hAnsi="ＭＳ ゴシック" w:hint="eastAsia"/>
        </w:rPr>
        <w:t>（図表1-2-2）</w:t>
      </w:r>
    </w:p>
    <w:p w:rsidR="00511636" w:rsidRPr="00511636" w:rsidRDefault="00511636" w:rsidP="00B6139A">
      <w:pPr>
        <w:rPr>
          <w:rFonts w:ascii="ＭＳ ゴシック" w:eastAsia="ＭＳ ゴシック" w:hAnsi="ＭＳ ゴシック"/>
        </w:rPr>
      </w:pPr>
    </w:p>
    <w:p w:rsidR="00DA5787" w:rsidRDefault="00455B17" w:rsidP="00B6139A">
      <w:pPr>
        <w:rPr>
          <w:rFonts w:ascii="ＭＳ ゴシック" w:eastAsia="ＭＳ ゴシック" w:hAnsi="ＭＳ ゴシック"/>
        </w:rPr>
      </w:pPr>
      <w:r>
        <w:rPr>
          <w:rFonts w:ascii="ＭＳ ゴシック" w:eastAsia="ＭＳ ゴシック" w:hAnsi="ＭＳ ゴシック" w:hint="eastAsia"/>
        </w:rPr>
        <w:t>【図表</w:t>
      </w:r>
      <w:r w:rsidR="00B2344D">
        <w:rPr>
          <w:rFonts w:ascii="ＭＳ ゴシック" w:eastAsia="ＭＳ ゴシック" w:hAnsi="ＭＳ ゴシック" w:hint="eastAsia"/>
        </w:rPr>
        <w:t>1-2</w:t>
      </w:r>
      <w:r w:rsidR="00AC7D77">
        <w:rPr>
          <w:rFonts w:ascii="ＭＳ ゴシック" w:eastAsia="ＭＳ ゴシック" w:hAnsi="ＭＳ ゴシック" w:hint="eastAsia"/>
        </w:rPr>
        <w:t>-1</w:t>
      </w:r>
      <w:r>
        <w:rPr>
          <w:rFonts w:ascii="ＭＳ ゴシック" w:eastAsia="ＭＳ ゴシック" w:hAnsi="ＭＳ ゴシック" w:hint="eastAsia"/>
        </w:rPr>
        <w:t>】</w:t>
      </w:r>
    </w:p>
    <w:p w:rsidR="006770C7" w:rsidRDefault="00237F48" w:rsidP="00B6139A">
      <w:pPr>
        <w:rPr>
          <w:rFonts w:ascii="ＭＳ ゴシック" w:eastAsia="ＭＳ ゴシック" w:hAnsi="ＭＳ ゴシック"/>
        </w:rPr>
      </w:pPr>
      <w:r w:rsidRPr="00237F48">
        <w:rPr>
          <w:noProof/>
        </w:rPr>
        <w:drawing>
          <wp:inline distT="0" distB="0" distL="0" distR="0">
            <wp:extent cx="5399405" cy="4086225"/>
            <wp:effectExtent l="0" t="0" r="0" b="9525"/>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935" cy="4087383"/>
                    </a:xfrm>
                    <a:prstGeom prst="rect">
                      <a:avLst/>
                    </a:prstGeom>
                    <a:noFill/>
                    <a:ln>
                      <a:noFill/>
                    </a:ln>
                  </pic:spPr>
                </pic:pic>
              </a:graphicData>
            </a:graphic>
          </wp:inline>
        </w:drawing>
      </w:r>
    </w:p>
    <w:p w:rsidR="00276BB6" w:rsidRDefault="00276BB6" w:rsidP="00B6139A">
      <w:pPr>
        <w:rPr>
          <w:rFonts w:ascii="ＭＳ ゴシック" w:eastAsia="ＭＳ ゴシック" w:hAnsi="ＭＳ ゴシック"/>
        </w:rPr>
      </w:pPr>
    </w:p>
    <w:p w:rsidR="00764DDC" w:rsidRDefault="00764DDC" w:rsidP="00B6139A">
      <w:pPr>
        <w:rPr>
          <w:rFonts w:ascii="ＭＳ ゴシック" w:eastAsia="ＭＳ ゴシック" w:hAnsi="ＭＳ ゴシック"/>
        </w:rPr>
      </w:pPr>
    </w:p>
    <w:p w:rsidR="00764DDC" w:rsidRDefault="00764DDC" w:rsidP="00B6139A">
      <w:pPr>
        <w:rPr>
          <w:rFonts w:ascii="ＭＳ ゴシック" w:eastAsia="ＭＳ ゴシック" w:hAnsi="ＭＳ ゴシック"/>
        </w:rPr>
      </w:pPr>
    </w:p>
    <w:p w:rsidR="00764DDC" w:rsidRDefault="00764DDC" w:rsidP="00B6139A">
      <w:pPr>
        <w:rPr>
          <w:rFonts w:ascii="ＭＳ ゴシック" w:eastAsia="ＭＳ ゴシック" w:hAnsi="ＭＳ ゴシック"/>
        </w:rPr>
      </w:pPr>
    </w:p>
    <w:p w:rsidR="00764DDC" w:rsidRDefault="00764DDC" w:rsidP="00B6139A">
      <w:pPr>
        <w:rPr>
          <w:rFonts w:ascii="ＭＳ ゴシック" w:eastAsia="ＭＳ ゴシック" w:hAnsi="ＭＳ ゴシック"/>
        </w:rPr>
      </w:pPr>
    </w:p>
    <w:p w:rsidR="00764DDC" w:rsidRDefault="00764DDC" w:rsidP="00B6139A">
      <w:pPr>
        <w:rPr>
          <w:rFonts w:ascii="ＭＳ ゴシック" w:eastAsia="ＭＳ ゴシック" w:hAnsi="ＭＳ ゴシック"/>
        </w:rPr>
      </w:pPr>
    </w:p>
    <w:p w:rsidR="00764DDC" w:rsidRDefault="00764DDC" w:rsidP="00B6139A">
      <w:pPr>
        <w:rPr>
          <w:rFonts w:ascii="ＭＳ ゴシック" w:eastAsia="ＭＳ ゴシック" w:hAnsi="ＭＳ ゴシック"/>
        </w:rPr>
      </w:pPr>
    </w:p>
    <w:p w:rsidR="00764DDC" w:rsidRDefault="00764DDC" w:rsidP="00B6139A">
      <w:pPr>
        <w:rPr>
          <w:rFonts w:ascii="ＭＳ ゴシック" w:eastAsia="ＭＳ ゴシック" w:hAnsi="ＭＳ ゴシック"/>
        </w:rPr>
      </w:pPr>
    </w:p>
    <w:p w:rsidR="00764DDC" w:rsidRDefault="00764DDC" w:rsidP="00B6139A">
      <w:pPr>
        <w:rPr>
          <w:rFonts w:ascii="ＭＳ ゴシック" w:eastAsia="ＭＳ ゴシック" w:hAnsi="ＭＳ ゴシック"/>
        </w:rPr>
      </w:pPr>
    </w:p>
    <w:p w:rsidR="00764DDC" w:rsidRDefault="00764DDC" w:rsidP="00B6139A">
      <w:pPr>
        <w:rPr>
          <w:rFonts w:ascii="ＭＳ ゴシック" w:eastAsia="ＭＳ ゴシック" w:hAnsi="ＭＳ ゴシック"/>
        </w:rPr>
      </w:pPr>
    </w:p>
    <w:p w:rsidR="00AC7D77" w:rsidRDefault="00AC7D77" w:rsidP="00B6139A">
      <w:pPr>
        <w:rPr>
          <w:rFonts w:ascii="ＭＳ ゴシック" w:eastAsia="ＭＳ ゴシック" w:hAnsi="ＭＳ ゴシック"/>
        </w:rPr>
      </w:pPr>
      <w:r>
        <w:rPr>
          <w:rFonts w:ascii="ＭＳ ゴシック" w:eastAsia="ＭＳ ゴシック" w:hAnsi="ＭＳ ゴシック" w:hint="eastAsia"/>
        </w:rPr>
        <w:t>【図表1-2-2】</w:t>
      </w:r>
    </w:p>
    <w:p w:rsidR="005047F6" w:rsidRPr="004C5153" w:rsidRDefault="00BE518E" w:rsidP="00B6139A">
      <w:pPr>
        <w:rPr>
          <w:rFonts w:ascii="ＭＳ ゴシック" w:eastAsia="ＭＳ ゴシック" w:hAnsi="ＭＳ ゴシック"/>
          <w:sz w:val="18"/>
        </w:rPr>
      </w:pPr>
      <w:r>
        <w:rPr>
          <w:rFonts w:ascii="ＭＳ ゴシック" w:eastAsia="ＭＳ ゴシック" w:hAnsi="ＭＳ ゴシック"/>
          <w:noProof/>
          <w:sz w:val="18"/>
        </w:rPr>
        <w:drawing>
          <wp:inline distT="0" distB="0" distL="0" distR="0" wp14:anchorId="08190885">
            <wp:extent cx="5433356" cy="1743075"/>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37537" cy="1776497"/>
                    </a:xfrm>
                    <a:prstGeom prst="rect">
                      <a:avLst/>
                    </a:prstGeom>
                    <a:noFill/>
                    <a:ln>
                      <a:noFill/>
                    </a:ln>
                  </pic:spPr>
                </pic:pic>
              </a:graphicData>
            </a:graphic>
          </wp:inline>
        </w:drawing>
      </w:r>
    </w:p>
    <w:p w:rsidR="004B0850" w:rsidRDefault="00A260BF" w:rsidP="00B6139A">
      <w:pPr>
        <w:rPr>
          <w:rFonts w:ascii="ＭＳ ゴシック" w:eastAsia="ＭＳ ゴシック" w:hAnsi="ＭＳ ゴシック"/>
        </w:rPr>
      </w:pPr>
      <w:r w:rsidRPr="00A260BF">
        <w:rPr>
          <w:noProof/>
        </w:rPr>
        <w:drawing>
          <wp:inline distT="0" distB="0" distL="0" distR="0">
            <wp:extent cx="5400040" cy="2269828"/>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040" cy="2269828"/>
                    </a:xfrm>
                    <a:prstGeom prst="rect">
                      <a:avLst/>
                    </a:prstGeom>
                    <a:noFill/>
                    <a:ln>
                      <a:noFill/>
                    </a:ln>
                  </pic:spPr>
                </pic:pic>
              </a:graphicData>
            </a:graphic>
          </wp:inline>
        </w:drawing>
      </w:r>
    </w:p>
    <w:p w:rsidR="00AC7D77" w:rsidRDefault="00AC7D77" w:rsidP="00B6139A">
      <w:pPr>
        <w:rPr>
          <w:rFonts w:ascii="ＭＳ ゴシック" w:eastAsia="ＭＳ ゴシック" w:hAnsi="ＭＳ ゴシック"/>
        </w:rPr>
      </w:pPr>
    </w:p>
    <w:p w:rsidR="00A268D0" w:rsidRPr="00947C36" w:rsidRDefault="00947C36" w:rsidP="00B6139A">
      <w:pPr>
        <w:rPr>
          <w:rFonts w:ascii="ＭＳ ゴシック" w:eastAsia="ＭＳ ゴシック" w:hAnsi="ＭＳ ゴシック"/>
          <w:b/>
          <w:u w:val="single"/>
        </w:rPr>
      </w:pPr>
      <w:r w:rsidRPr="00947C36">
        <w:rPr>
          <w:rFonts w:ascii="ＭＳ ゴシック" w:eastAsia="ＭＳ ゴシック" w:hAnsi="ＭＳ ゴシック" w:hint="eastAsia"/>
          <w:b/>
          <w:u w:val="single"/>
        </w:rPr>
        <w:t>２．預かり保育の認知及び利用について</w:t>
      </w:r>
    </w:p>
    <w:p w:rsidR="00947C36" w:rsidRDefault="001955BA" w:rsidP="00B6139A">
      <w:pPr>
        <w:rPr>
          <w:rFonts w:ascii="ＭＳ ゴシック" w:eastAsia="ＭＳ ゴシック" w:hAnsi="ＭＳ ゴシック"/>
        </w:rPr>
      </w:pPr>
      <w:r>
        <w:rPr>
          <w:rFonts w:ascii="ＭＳ ゴシック" w:eastAsia="ＭＳ ゴシック" w:hAnsi="ＭＳ ゴシック" w:hint="eastAsia"/>
        </w:rPr>
        <w:t xml:space="preserve">　預かり保育の認知や利用の状況について調査</w:t>
      </w:r>
      <w:r w:rsidR="0099050E">
        <w:rPr>
          <w:rFonts w:ascii="ＭＳ ゴシック" w:eastAsia="ＭＳ ゴシック" w:hAnsi="ＭＳ ゴシック" w:hint="eastAsia"/>
        </w:rPr>
        <w:t>、検証</w:t>
      </w:r>
      <w:r>
        <w:rPr>
          <w:rFonts w:ascii="ＭＳ ゴシック" w:eastAsia="ＭＳ ゴシック" w:hAnsi="ＭＳ ゴシック" w:hint="eastAsia"/>
        </w:rPr>
        <w:t>した。</w:t>
      </w:r>
    </w:p>
    <w:p w:rsidR="00131598" w:rsidRDefault="00131598" w:rsidP="00B6139A">
      <w:pPr>
        <w:rPr>
          <w:rFonts w:ascii="ＭＳ ゴシック" w:eastAsia="ＭＳ ゴシック" w:hAnsi="ＭＳ ゴシック"/>
        </w:rPr>
      </w:pPr>
    </w:p>
    <w:p w:rsidR="00521B7F" w:rsidRDefault="00947C36" w:rsidP="00B6139A">
      <w:pPr>
        <w:rPr>
          <w:rFonts w:ascii="ＭＳ ゴシック" w:eastAsia="ＭＳ ゴシック" w:hAnsi="ＭＳ ゴシック"/>
          <w:b/>
        </w:rPr>
      </w:pPr>
      <w:r w:rsidRPr="00947C36">
        <w:rPr>
          <w:rFonts w:ascii="ＭＳ ゴシック" w:eastAsia="ＭＳ ゴシック" w:hAnsi="ＭＳ ゴシック" w:hint="eastAsia"/>
          <w:b/>
        </w:rPr>
        <w:t>２－１．預かり保育の認知</w:t>
      </w:r>
    </w:p>
    <w:p w:rsidR="00313D16" w:rsidRDefault="00313D16" w:rsidP="00313D16">
      <w:pPr>
        <w:ind w:left="210" w:hangingChars="100" w:hanging="210"/>
        <w:rPr>
          <w:rFonts w:ascii="ＭＳ ゴシック" w:eastAsia="ＭＳ ゴシック" w:hAnsi="ＭＳ ゴシック"/>
        </w:rPr>
      </w:pPr>
      <w:r w:rsidRPr="00313D16">
        <w:rPr>
          <w:rFonts w:ascii="ＭＳ ゴシック" w:eastAsia="ＭＳ ゴシック" w:hAnsi="ＭＳ ゴシック" w:hint="eastAsia"/>
        </w:rPr>
        <w:t xml:space="preserve">    預かり保育の認知</w:t>
      </w:r>
      <w:r>
        <w:rPr>
          <w:rFonts w:ascii="ＭＳ ゴシック" w:eastAsia="ＭＳ ゴシック" w:hAnsi="ＭＳ ゴシック" w:hint="eastAsia"/>
        </w:rPr>
        <w:t>度について調査するとともに、</w:t>
      </w:r>
      <w:r w:rsidR="00DC4D30">
        <w:rPr>
          <w:rFonts w:ascii="ＭＳ ゴシック" w:eastAsia="ＭＳ ゴシック" w:hAnsi="ＭＳ ゴシック" w:hint="eastAsia"/>
        </w:rPr>
        <w:t>属性</w:t>
      </w:r>
      <w:r w:rsidR="006B7940" w:rsidRPr="00B35666">
        <w:rPr>
          <w:rFonts w:ascii="ＭＳ ゴシック" w:eastAsia="ＭＳ ゴシック" w:hAnsi="ＭＳ ゴシック" w:hint="eastAsia"/>
        </w:rPr>
        <w:t>等</w:t>
      </w:r>
      <w:r w:rsidR="00F071A7">
        <w:rPr>
          <w:rFonts w:ascii="ＭＳ ゴシック" w:eastAsia="ＭＳ ゴシック" w:hAnsi="ＭＳ ゴシック" w:hint="eastAsia"/>
        </w:rPr>
        <w:t>による認知度の差について</w:t>
      </w:r>
      <w:r>
        <w:rPr>
          <w:rFonts w:ascii="ＭＳ ゴシック" w:eastAsia="ＭＳ ゴシック" w:hAnsi="ＭＳ ゴシック" w:hint="eastAsia"/>
        </w:rPr>
        <w:t>検証した。</w:t>
      </w:r>
    </w:p>
    <w:p w:rsidR="000123D4" w:rsidRPr="00313D16" w:rsidRDefault="000123D4" w:rsidP="00313D16">
      <w:pPr>
        <w:ind w:left="210" w:hangingChars="100" w:hanging="210"/>
        <w:rPr>
          <w:rFonts w:ascii="ＭＳ ゴシック" w:eastAsia="ＭＳ ゴシック" w:hAnsi="ＭＳ ゴシック"/>
        </w:rPr>
      </w:pPr>
    </w:p>
    <w:p w:rsidR="000123D4" w:rsidRPr="00313D16" w:rsidRDefault="000123D4" w:rsidP="000123D4">
      <w:pPr>
        <w:pStyle w:val="a8"/>
        <w:numPr>
          <w:ilvl w:val="0"/>
          <w:numId w:val="12"/>
        </w:numPr>
        <w:ind w:leftChars="0"/>
        <w:rPr>
          <w:rFonts w:ascii="ＭＳ ゴシック" w:eastAsia="ＭＳ ゴシック" w:hAnsi="ＭＳ ゴシック"/>
        </w:rPr>
      </w:pPr>
      <w:r w:rsidRPr="00B43EF3">
        <w:rPr>
          <w:rFonts w:ascii="ＭＳ ゴシック" w:eastAsia="ＭＳ ゴシック" w:hAnsi="ＭＳ ゴシック" w:hint="eastAsia"/>
        </w:rPr>
        <w:t>預かり保育について、「知っている」と回答した人を【認知層】、「聞いたことはあるが、詳しい</w:t>
      </w:r>
      <w:r>
        <w:rPr>
          <w:rFonts w:ascii="ＭＳ ゴシック" w:eastAsia="ＭＳ ゴシック" w:hAnsi="ＭＳ ゴシック" w:hint="eastAsia"/>
        </w:rPr>
        <w:t>内容は知らない」、「知らない」と回答した人を【非認知層】と定義した。</w:t>
      </w:r>
    </w:p>
    <w:p w:rsidR="000123D4" w:rsidRDefault="000123D4" w:rsidP="000123D4">
      <w:pPr>
        <w:pStyle w:val="a8"/>
        <w:numPr>
          <w:ilvl w:val="0"/>
          <w:numId w:val="12"/>
        </w:numPr>
        <w:ind w:leftChars="0"/>
        <w:rPr>
          <w:rFonts w:ascii="ＭＳ ゴシック" w:eastAsia="ＭＳ ゴシック" w:hAnsi="ＭＳ ゴシック"/>
        </w:rPr>
      </w:pPr>
      <w:r w:rsidRPr="006B7940">
        <w:rPr>
          <w:rFonts w:ascii="ＭＳ ゴシック" w:eastAsia="ＭＳ ゴシック" w:hAnsi="ＭＳ ゴシック" w:hint="eastAsia"/>
        </w:rPr>
        <w:t>就業状況について、「正規雇用」、「非正規雇用（派遣、契約社員）」、「非正規雇用（パート、アルバイト）」、「自営業」、「求職中」と回答した人を【就業・求職中】とし、「無職」</w:t>
      </w:r>
      <w:r w:rsidR="001523A8">
        <w:rPr>
          <w:rFonts w:ascii="ＭＳ ゴシック" w:eastAsia="ＭＳ ゴシック" w:hAnsi="ＭＳ ゴシック" w:hint="eastAsia"/>
        </w:rPr>
        <w:t>と回答した人を【無職】と定義した（「その他」と回答した人は、</w:t>
      </w:r>
      <w:r w:rsidRPr="006B7940">
        <w:rPr>
          <w:rFonts w:ascii="ＭＳ ゴシック" w:eastAsia="ＭＳ ゴシック" w:hAnsi="ＭＳ ゴシック" w:hint="eastAsia"/>
        </w:rPr>
        <w:t>検証対象外とした）。</w:t>
      </w:r>
    </w:p>
    <w:p w:rsidR="001523A8" w:rsidRPr="00B35666" w:rsidRDefault="001523A8" w:rsidP="001523A8">
      <w:pPr>
        <w:pStyle w:val="a8"/>
        <w:numPr>
          <w:ilvl w:val="0"/>
          <w:numId w:val="12"/>
        </w:numPr>
        <w:ind w:leftChars="0"/>
        <w:rPr>
          <w:rFonts w:ascii="ＭＳ ゴシック" w:eastAsia="ＭＳ ゴシック" w:hAnsi="ＭＳ ゴシック"/>
        </w:rPr>
      </w:pPr>
      <w:r w:rsidRPr="00B35666">
        <w:rPr>
          <w:rFonts w:ascii="ＭＳ ゴシック" w:eastAsia="ＭＳ ゴシック" w:hAnsi="ＭＳ ゴシック" w:hint="eastAsia"/>
        </w:rPr>
        <w:t>子どもを通園（所）させている施設について、「認定こども園」、「保育所」、「認可外保育施設」、「その他の施設」と回答した人を【私立幼稚園以外】と定義した。</w:t>
      </w:r>
    </w:p>
    <w:p w:rsidR="000123D4" w:rsidRPr="00313D16" w:rsidRDefault="000123D4" w:rsidP="00B6139A">
      <w:pPr>
        <w:rPr>
          <w:rFonts w:ascii="ＭＳ ゴシック" w:eastAsia="ＭＳ ゴシック" w:hAnsi="ＭＳ ゴシック"/>
          <w:b/>
        </w:rPr>
      </w:pPr>
    </w:p>
    <w:p w:rsidR="00313D16" w:rsidRPr="00FE26D7" w:rsidRDefault="001955BA" w:rsidP="00FE26D7">
      <w:pPr>
        <w:pStyle w:val="a8"/>
        <w:numPr>
          <w:ilvl w:val="0"/>
          <w:numId w:val="22"/>
        </w:numPr>
        <w:ind w:leftChars="0"/>
        <w:rPr>
          <w:rFonts w:ascii="ＭＳ ゴシック" w:eastAsia="ＭＳ ゴシック" w:hAnsi="ＭＳ ゴシック"/>
        </w:rPr>
      </w:pPr>
      <w:r w:rsidRPr="00FE26D7">
        <w:rPr>
          <w:rFonts w:ascii="ＭＳ ゴシック" w:eastAsia="ＭＳ ゴシック" w:hAnsi="ＭＳ ゴシック" w:hint="eastAsia"/>
        </w:rPr>
        <w:lastRenderedPageBreak/>
        <w:t>【認知層】</w:t>
      </w:r>
      <w:r w:rsidR="00131598" w:rsidRPr="00FE26D7">
        <w:rPr>
          <w:rFonts w:ascii="ＭＳ ゴシック" w:eastAsia="ＭＳ ゴシック" w:hAnsi="ＭＳ ゴシック" w:hint="eastAsia"/>
        </w:rPr>
        <w:t>の割合は73.0％であり、【非認知層】の割合は27.0％であった</w:t>
      </w:r>
      <w:r w:rsidR="00CE5643" w:rsidRPr="00FE26D7">
        <w:rPr>
          <w:rFonts w:ascii="ＭＳ ゴシック" w:eastAsia="ＭＳ ゴシック" w:hAnsi="ＭＳ ゴシック" w:hint="eastAsia"/>
        </w:rPr>
        <w:t>。</w:t>
      </w:r>
    </w:p>
    <w:p w:rsidR="00313D16" w:rsidRPr="00313D16" w:rsidRDefault="005361DB" w:rsidP="00313D16">
      <w:pPr>
        <w:pStyle w:val="a8"/>
        <w:ind w:leftChars="0"/>
        <w:rPr>
          <w:rFonts w:ascii="ＭＳ ゴシック" w:eastAsia="ＭＳ ゴシック" w:hAnsi="ＭＳ ゴシック"/>
        </w:rPr>
      </w:pPr>
      <w:r>
        <w:rPr>
          <w:rFonts w:ascii="ＭＳ ゴシック" w:eastAsia="ＭＳ ゴシック" w:hAnsi="ＭＳ ゴシック" w:hint="eastAsia"/>
        </w:rPr>
        <w:t>（図表2-1-1）</w:t>
      </w:r>
    </w:p>
    <w:p w:rsidR="00995C80" w:rsidRPr="00B35666" w:rsidRDefault="00995C80" w:rsidP="00995C80">
      <w:pPr>
        <w:pStyle w:val="a8"/>
        <w:numPr>
          <w:ilvl w:val="0"/>
          <w:numId w:val="22"/>
        </w:numPr>
        <w:ind w:leftChars="0"/>
        <w:rPr>
          <w:rFonts w:ascii="ＭＳ ゴシック" w:eastAsia="ＭＳ ゴシック" w:hAnsi="ＭＳ ゴシック"/>
        </w:rPr>
      </w:pPr>
      <w:r w:rsidRPr="00B35666">
        <w:rPr>
          <w:rFonts w:ascii="ＭＳ ゴシック" w:eastAsia="ＭＳ ゴシック" w:hAnsi="ＭＳ ゴシック" w:hint="eastAsia"/>
        </w:rPr>
        <w:t>【私立幼稚園以外に通園（所）させている保護者で保育要件を持つ者】の方が、【私立幼稚園に通園させている保護者で保育要件を持つ者】及び【私立幼稚園に通園させている保護者で保育要件を持たない者】と比べて、預かり保育</w:t>
      </w:r>
      <w:r w:rsidR="00572BC0" w:rsidRPr="00B35666">
        <w:rPr>
          <w:rFonts w:ascii="ＭＳ ゴシック" w:eastAsia="ＭＳ ゴシック" w:hAnsi="ＭＳ ゴシック" w:hint="eastAsia"/>
        </w:rPr>
        <w:t>を知っている</w:t>
      </w:r>
      <w:r w:rsidRPr="00B35666">
        <w:rPr>
          <w:rFonts w:ascii="ＭＳ ゴシック" w:eastAsia="ＭＳ ゴシック" w:hAnsi="ＭＳ ゴシック" w:hint="eastAsia"/>
        </w:rPr>
        <w:t>割合が低かった</w:t>
      </w:r>
      <w:r w:rsidR="00CB2FB4" w:rsidRPr="00B35666">
        <w:rPr>
          <w:rFonts w:ascii="ＭＳ ゴシック" w:eastAsia="ＭＳ ゴシック" w:hAnsi="ＭＳ ゴシック" w:hint="eastAsia"/>
        </w:rPr>
        <w:t>（【非認知層】の割合が高かった）</w:t>
      </w:r>
      <w:r w:rsidRPr="00B35666">
        <w:rPr>
          <w:rFonts w:ascii="ＭＳ ゴシック" w:eastAsia="ＭＳ ゴシック" w:hAnsi="ＭＳ ゴシック" w:hint="eastAsia"/>
        </w:rPr>
        <w:t>。（図表</w:t>
      </w:r>
      <w:r w:rsidRPr="00B35666">
        <w:rPr>
          <w:rFonts w:ascii="ＭＳ ゴシック" w:eastAsia="ＭＳ ゴシック" w:hAnsi="ＭＳ ゴシック"/>
        </w:rPr>
        <w:t>2-1-2）</w:t>
      </w:r>
    </w:p>
    <w:p w:rsidR="005D3E8A" w:rsidRPr="00E45538" w:rsidRDefault="00CE5643" w:rsidP="00E45538">
      <w:pPr>
        <w:pStyle w:val="a8"/>
        <w:numPr>
          <w:ilvl w:val="0"/>
          <w:numId w:val="22"/>
        </w:numPr>
        <w:ind w:leftChars="0"/>
        <w:rPr>
          <w:rFonts w:ascii="ＭＳ ゴシック" w:eastAsia="ＭＳ ゴシック" w:hAnsi="ＭＳ ゴシック"/>
        </w:rPr>
      </w:pPr>
      <w:r w:rsidRPr="00E45538">
        <w:rPr>
          <w:rFonts w:ascii="ＭＳ ゴシック" w:eastAsia="ＭＳ ゴシック" w:hAnsi="ＭＳ ゴシック"/>
        </w:rPr>
        <w:t>【私立幼稚園に通園させている保護者で保育要件を持つ者】</w:t>
      </w:r>
      <w:r w:rsidRPr="00E45538">
        <w:rPr>
          <w:rFonts w:ascii="ＭＳ ゴシック" w:eastAsia="ＭＳ ゴシック" w:hAnsi="ＭＳ ゴシック" w:hint="eastAsia"/>
        </w:rPr>
        <w:t>と</w:t>
      </w:r>
      <w:r w:rsidRPr="00E45538">
        <w:rPr>
          <w:rFonts w:ascii="ＭＳ ゴシック" w:eastAsia="ＭＳ ゴシック" w:hAnsi="ＭＳ ゴシック"/>
        </w:rPr>
        <w:t>【私立幼稚園に通園させている保護者で保育要件を持たない者】</w:t>
      </w:r>
      <w:r w:rsidRPr="00E45538">
        <w:rPr>
          <w:rFonts w:ascii="ＭＳ ゴシック" w:eastAsia="ＭＳ ゴシック" w:hAnsi="ＭＳ ゴシック" w:hint="eastAsia"/>
        </w:rPr>
        <w:t>との間では、預かり保育の認知について、</w:t>
      </w:r>
      <w:r w:rsidR="00447C4B" w:rsidRPr="00E45538">
        <w:rPr>
          <w:rFonts w:ascii="ＭＳ ゴシック" w:eastAsia="ＭＳ ゴシック" w:hAnsi="ＭＳ ゴシック" w:hint="eastAsia"/>
        </w:rPr>
        <w:t>統計的</w:t>
      </w:r>
      <w:r w:rsidR="00D551A8" w:rsidRPr="00E45538">
        <w:rPr>
          <w:rFonts w:ascii="ＭＳ ゴシック" w:eastAsia="ＭＳ ゴシック" w:hAnsi="ＭＳ ゴシック" w:hint="eastAsia"/>
        </w:rPr>
        <w:t>有意差は見られなかった。</w:t>
      </w:r>
      <w:r w:rsidR="00FE26D7" w:rsidRPr="00E45538">
        <w:rPr>
          <w:rFonts w:ascii="ＭＳ ゴシック" w:eastAsia="ＭＳ ゴシック" w:hAnsi="ＭＳ ゴシック" w:hint="eastAsia"/>
        </w:rPr>
        <w:t>（</w:t>
      </w:r>
      <w:r w:rsidR="00D551A8" w:rsidRPr="00E45538">
        <w:rPr>
          <w:rFonts w:ascii="ＭＳ ゴシック" w:eastAsia="ＭＳ ゴシック" w:hAnsi="ＭＳ ゴシック"/>
        </w:rPr>
        <w:t>図表</w:t>
      </w:r>
      <w:r w:rsidR="005361DB" w:rsidRPr="00E45538">
        <w:rPr>
          <w:rFonts w:ascii="ＭＳ ゴシック" w:eastAsia="ＭＳ ゴシック" w:hAnsi="ＭＳ ゴシック" w:hint="eastAsia"/>
        </w:rPr>
        <w:t>2-1-2</w:t>
      </w:r>
      <w:r w:rsidR="00FE26D7" w:rsidRPr="00E45538">
        <w:rPr>
          <w:rFonts w:ascii="ＭＳ ゴシック" w:eastAsia="ＭＳ ゴシック" w:hAnsi="ＭＳ ゴシック" w:hint="eastAsia"/>
        </w:rPr>
        <w:t>）</w:t>
      </w:r>
    </w:p>
    <w:p w:rsidR="006B7940" w:rsidRPr="00B35666" w:rsidRDefault="006B7940" w:rsidP="00E45538">
      <w:pPr>
        <w:pStyle w:val="a8"/>
        <w:numPr>
          <w:ilvl w:val="0"/>
          <w:numId w:val="22"/>
        </w:numPr>
        <w:ind w:leftChars="0"/>
        <w:rPr>
          <w:rFonts w:ascii="ＭＳ ゴシック" w:eastAsia="ＭＳ ゴシック" w:hAnsi="ＭＳ ゴシック"/>
        </w:rPr>
      </w:pPr>
      <w:r w:rsidRPr="00B35666">
        <w:rPr>
          <w:rFonts w:ascii="ＭＳ ゴシック" w:eastAsia="ＭＳ ゴシック" w:hAnsi="ＭＳ ゴシック" w:hint="eastAsia"/>
        </w:rPr>
        <w:t>【就業・求職中】の保護者のうち、</w:t>
      </w:r>
      <w:r w:rsidR="00995C80" w:rsidRPr="00B35666">
        <w:rPr>
          <w:rFonts w:ascii="ＭＳ ゴシック" w:eastAsia="ＭＳ ゴシック" w:hAnsi="ＭＳ ゴシック" w:hint="eastAsia"/>
        </w:rPr>
        <w:t>【私立幼稚園以外】に通園（所）させている保護者の方が、【</w:t>
      </w:r>
      <w:r w:rsidRPr="00B35666">
        <w:rPr>
          <w:rFonts w:ascii="ＭＳ ゴシック" w:eastAsia="ＭＳ ゴシック" w:hAnsi="ＭＳ ゴシック" w:hint="eastAsia"/>
        </w:rPr>
        <w:t>私立幼稚園</w:t>
      </w:r>
      <w:r w:rsidR="00995C80" w:rsidRPr="00B35666">
        <w:rPr>
          <w:rFonts w:ascii="ＭＳ ゴシック" w:eastAsia="ＭＳ ゴシック" w:hAnsi="ＭＳ ゴシック" w:hint="eastAsia"/>
        </w:rPr>
        <w:t>】</w:t>
      </w:r>
      <w:r w:rsidRPr="00B35666">
        <w:rPr>
          <w:rFonts w:ascii="ＭＳ ゴシック" w:eastAsia="ＭＳ ゴシック" w:hAnsi="ＭＳ ゴシック" w:hint="eastAsia"/>
        </w:rPr>
        <w:t>に通園させている保護者と比べて、預かり保育</w:t>
      </w:r>
      <w:r w:rsidR="00572BC0" w:rsidRPr="00B35666">
        <w:rPr>
          <w:rFonts w:ascii="ＭＳ ゴシック" w:eastAsia="ＭＳ ゴシック" w:hAnsi="ＭＳ ゴシック" w:hint="eastAsia"/>
        </w:rPr>
        <w:t>を知っている</w:t>
      </w:r>
      <w:r w:rsidRPr="00B35666">
        <w:rPr>
          <w:rFonts w:ascii="ＭＳ ゴシック" w:eastAsia="ＭＳ ゴシック" w:hAnsi="ＭＳ ゴシック" w:hint="eastAsia"/>
        </w:rPr>
        <w:t>割合が</w:t>
      </w:r>
      <w:r w:rsidR="00995C80" w:rsidRPr="00B35666">
        <w:rPr>
          <w:rFonts w:ascii="ＭＳ ゴシック" w:eastAsia="ＭＳ ゴシック" w:hAnsi="ＭＳ ゴシック" w:hint="eastAsia"/>
        </w:rPr>
        <w:t>低かった</w:t>
      </w:r>
      <w:r w:rsidR="00EA2544" w:rsidRPr="00B35666">
        <w:rPr>
          <w:rFonts w:ascii="ＭＳ ゴシック" w:eastAsia="ＭＳ ゴシック" w:hAnsi="ＭＳ ゴシック" w:hint="eastAsia"/>
        </w:rPr>
        <w:t>（【非認知層】の割合が高かった）</w:t>
      </w:r>
      <w:r w:rsidRPr="00B35666">
        <w:rPr>
          <w:rFonts w:ascii="ＭＳ ゴシック" w:eastAsia="ＭＳ ゴシック" w:hAnsi="ＭＳ ゴシック" w:hint="eastAsia"/>
        </w:rPr>
        <w:t>。（図表2-1-3）</w:t>
      </w:r>
    </w:p>
    <w:p w:rsidR="00CE5643" w:rsidRPr="00CE5643" w:rsidRDefault="00CE5643" w:rsidP="00CE5643">
      <w:pPr>
        <w:pStyle w:val="a8"/>
        <w:ind w:leftChars="0" w:left="420"/>
        <w:rPr>
          <w:rFonts w:ascii="ＭＳ ゴシック" w:eastAsia="ＭＳ ゴシック" w:hAnsi="ＭＳ ゴシック"/>
        </w:rPr>
      </w:pPr>
    </w:p>
    <w:p w:rsidR="00BF4C5B" w:rsidRDefault="00BF4C5B" w:rsidP="005D3E8A">
      <w:pPr>
        <w:rPr>
          <w:rFonts w:ascii="ＭＳ ゴシック" w:eastAsia="ＭＳ ゴシック" w:hAnsi="ＭＳ ゴシック"/>
        </w:rPr>
      </w:pPr>
      <w:r>
        <w:rPr>
          <w:rFonts w:ascii="ＭＳ ゴシック" w:eastAsia="ＭＳ ゴシック" w:hAnsi="ＭＳ ゴシック" w:hint="eastAsia"/>
        </w:rPr>
        <w:t>【図表</w:t>
      </w:r>
      <w:r w:rsidR="005361DB">
        <w:rPr>
          <w:rFonts w:ascii="ＭＳ ゴシック" w:eastAsia="ＭＳ ゴシック" w:hAnsi="ＭＳ ゴシック" w:hint="eastAsia"/>
        </w:rPr>
        <w:t>2-1-1</w:t>
      </w:r>
      <w:r>
        <w:rPr>
          <w:rFonts w:ascii="ＭＳ ゴシック" w:eastAsia="ＭＳ ゴシック" w:hAnsi="ＭＳ ゴシック" w:hint="eastAsia"/>
        </w:rPr>
        <w:t>】</w:t>
      </w:r>
    </w:p>
    <w:p w:rsidR="005D3E8A" w:rsidRDefault="001868A7" w:rsidP="005D3E8A">
      <w:pPr>
        <w:rPr>
          <w:rFonts w:ascii="ＭＳ ゴシック" w:eastAsia="ＭＳ ゴシック" w:hAnsi="ＭＳ ゴシック"/>
        </w:rPr>
      </w:pPr>
      <w:r w:rsidRPr="001868A7">
        <w:rPr>
          <w:noProof/>
        </w:rPr>
        <w:drawing>
          <wp:inline distT="0" distB="0" distL="0" distR="0">
            <wp:extent cx="5351318" cy="57150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66780" cy="573151"/>
                    </a:xfrm>
                    <a:prstGeom prst="rect">
                      <a:avLst/>
                    </a:prstGeom>
                    <a:noFill/>
                    <a:ln>
                      <a:noFill/>
                    </a:ln>
                  </pic:spPr>
                </pic:pic>
              </a:graphicData>
            </a:graphic>
          </wp:inline>
        </w:drawing>
      </w:r>
    </w:p>
    <w:p w:rsidR="00B230D4" w:rsidRDefault="00D8309A" w:rsidP="001868A7">
      <w:pPr>
        <w:jc w:val="center"/>
        <w:rPr>
          <w:rFonts w:ascii="ＭＳ ゴシック" w:eastAsia="ＭＳ ゴシック" w:hAnsi="ＭＳ ゴシック"/>
        </w:rPr>
      </w:pPr>
      <w:r>
        <w:rPr>
          <w:noProof/>
        </w:rPr>
        <mc:AlternateContent>
          <mc:Choice Requires="wpg">
            <w:drawing>
              <wp:anchor distT="0" distB="0" distL="114300" distR="114300" simplePos="0" relativeHeight="251668480" behindDoc="0" locked="0" layoutInCell="1" allowOverlap="1">
                <wp:simplePos x="0" y="0"/>
                <wp:positionH relativeFrom="column">
                  <wp:posOffset>4634865</wp:posOffset>
                </wp:positionH>
                <wp:positionV relativeFrom="paragraph">
                  <wp:posOffset>271145</wp:posOffset>
                </wp:positionV>
                <wp:extent cx="1019175" cy="733425"/>
                <wp:effectExtent l="0" t="0" r="0" b="0"/>
                <wp:wrapNone/>
                <wp:docPr id="13" name="グループ化 13"/>
                <wp:cNvGraphicFramePr/>
                <a:graphic xmlns:a="http://schemas.openxmlformats.org/drawingml/2006/main">
                  <a:graphicData uri="http://schemas.microsoft.com/office/word/2010/wordprocessingGroup">
                    <wpg:wgp>
                      <wpg:cNvGrpSpPr/>
                      <wpg:grpSpPr>
                        <a:xfrm>
                          <a:off x="0" y="0"/>
                          <a:ext cx="1019175" cy="733425"/>
                          <a:chOff x="0" y="0"/>
                          <a:chExt cx="1019175" cy="733425"/>
                        </a:xfrm>
                      </wpg:grpSpPr>
                      <wpg:grpSp>
                        <wpg:cNvPr id="105" name="グループ化 105"/>
                        <wpg:cNvGrpSpPr/>
                        <wpg:grpSpPr>
                          <a:xfrm>
                            <a:off x="0" y="238125"/>
                            <a:ext cx="1019175" cy="495300"/>
                            <a:chOff x="7428" y="0"/>
                            <a:chExt cx="794769" cy="533400"/>
                          </a:xfrm>
                        </wpg:grpSpPr>
                        <wps:wsp>
                          <wps:cNvPr id="101" name="右中かっこ 37"/>
                          <wps:cNvSpPr/>
                          <wps:spPr>
                            <a:xfrm>
                              <a:off x="7428" y="87191"/>
                              <a:ext cx="111416" cy="251460"/>
                            </a:xfrm>
                            <a:prstGeom prst="rightBrace">
                              <a:avLst/>
                            </a:prstGeom>
                            <a:ln w="12700"/>
                          </wps:spPr>
                          <wps:style>
                            <a:lnRef idx="1">
                              <a:schemeClr val="dk1"/>
                            </a:lnRef>
                            <a:fillRef idx="0">
                              <a:schemeClr val="dk1"/>
                            </a:fillRef>
                            <a:effectRef idx="0">
                              <a:schemeClr val="dk1"/>
                            </a:effectRef>
                            <a:fontRef idx="minor">
                              <a:schemeClr val="tx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wps:wsp>
                          <wps:cNvPr id="102" name="テキスト ボックス 38"/>
                          <wps:cNvSpPr txBox="1"/>
                          <wps:spPr>
                            <a:xfrm>
                              <a:off x="87822" y="0"/>
                              <a:ext cx="714375" cy="5334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6A09D7" w:rsidRPr="00AB10F9" w:rsidRDefault="00D8309A" w:rsidP="00D8309A">
                                <w:pPr>
                                  <w:pStyle w:val="Web"/>
                                  <w:spacing w:before="0" w:beforeAutospacing="0" w:after="0" w:afterAutospacing="0" w:line="240" w:lineRule="exact"/>
                                  <w:ind w:left="180" w:hangingChars="100" w:hanging="180"/>
                                  <w:rPr>
                                    <w:rFonts w:ascii="Meiryo UI" w:eastAsia="Meiryo UI" w:hAnsi="Meiryo UI"/>
                                    <w:sz w:val="20"/>
                                  </w:rPr>
                                </w:pPr>
                                <w:r>
                                  <w:rPr>
                                    <w:rFonts w:ascii="Meiryo UI" w:eastAsia="Meiryo UI" w:hAnsi="Meiryo UI" w:cstheme="minorBidi" w:hint="eastAsia"/>
                                    <w:color w:val="000000" w:themeColor="dark1"/>
                                    <w:sz w:val="18"/>
                                    <w:szCs w:val="22"/>
                                  </w:rPr>
                                  <w:t>【非認知層】</w:t>
                                </w:r>
                                <w:r w:rsidR="006A09D7" w:rsidRPr="00AB10F9">
                                  <w:rPr>
                                    <w:rFonts w:ascii="Meiryo UI" w:eastAsia="Meiryo UI" w:hAnsi="Meiryo UI" w:cstheme="minorBidi" w:hint="eastAsia"/>
                                    <w:color w:val="000000" w:themeColor="dark1"/>
                                    <w:sz w:val="18"/>
                                    <w:szCs w:val="22"/>
                                  </w:rPr>
                                  <w:t>27.0％</w:t>
                                </w:r>
                              </w:p>
                            </w:txbxContent>
                          </wps:txbx>
                          <wps:bodyPr vertOverflow="clip" horzOverflow="clip" wrap="square" rtlCol="0" anchor="ctr">
                            <a:noAutofit/>
                          </wps:bodyPr>
                        </wps:wsp>
                      </wpg:grpSp>
                      <wps:wsp>
                        <wps:cNvPr id="6" name="テキスト ボックス 38"/>
                        <wps:cNvSpPr txBox="1"/>
                        <wps:spPr>
                          <a:xfrm>
                            <a:off x="104775" y="0"/>
                            <a:ext cx="770890" cy="381000"/>
                          </a:xfrm>
                          <a:prstGeom prst="rect">
                            <a:avLst/>
                          </a:prstGeom>
                          <a:noFill/>
                          <a:ln w="9525" cmpd="sng">
                            <a:noFill/>
                          </a:ln>
                          <a:effectLst/>
                        </wps:spPr>
                        <wps:txbx>
                          <w:txbxContent>
                            <w:p w:rsidR="00D8309A" w:rsidRPr="00AB10F9" w:rsidRDefault="00D8309A" w:rsidP="00D8309A">
                              <w:pPr>
                                <w:pStyle w:val="Web"/>
                                <w:spacing w:before="0" w:beforeAutospacing="0" w:after="0" w:afterAutospacing="0"/>
                                <w:rPr>
                                  <w:rFonts w:ascii="Meiryo UI" w:eastAsia="Meiryo UI" w:hAnsi="Meiryo UI"/>
                                  <w:sz w:val="20"/>
                                </w:rPr>
                              </w:pPr>
                              <w:r>
                                <w:rPr>
                                  <w:rFonts w:ascii="Meiryo UI" w:eastAsia="Meiryo UI" w:hAnsi="Meiryo UI" w:cstheme="minorBidi" w:hint="eastAsia"/>
                                  <w:color w:val="000000" w:themeColor="dark1"/>
                                  <w:sz w:val="18"/>
                                  <w:szCs w:val="22"/>
                                </w:rPr>
                                <w:t>【認知層</w:t>
                              </w:r>
                              <w:r>
                                <w:rPr>
                                  <w:rFonts w:ascii="Meiryo UI" w:eastAsia="Meiryo UI" w:hAnsi="Meiryo UI" w:cstheme="minorBidi"/>
                                  <w:color w:val="000000" w:themeColor="dark1"/>
                                  <w:sz w:val="18"/>
                                  <w:szCs w:val="22"/>
                                </w:rPr>
                                <w:t>】</w:t>
                              </w:r>
                            </w:p>
                          </w:txbxContent>
                        </wps:txbx>
                        <wps:bodyPr vertOverflow="clip" horzOverflow="clip" wrap="square" rtlCol="0" anchor="ctr">
                          <a:noAutofit/>
                        </wps:bodyPr>
                      </wps:wsp>
                    </wpg:wgp>
                  </a:graphicData>
                </a:graphic>
              </wp:anchor>
            </w:drawing>
          </mc:Choice>
          <mc:Fallback>
            <w:pict>
              <v:group id="グループ化 13" o:spid="_x0000_s1026" style="position:absolute;left:0;text-align:left;margin-left:364.95pt;margin-top:21.35pt;width:80.25pt;height:57.75pt;z-index:251668480" coordsize="10191,7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">
                <v:group id="グループ化 105" o:spid="_x0000_s1027" style="position:absolute;top:2381;width:10191;height:4953" coordorigin="74" coordsize="7947,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7" o:spid="_x0000_s1028" type="#_x0000_t88" style="position:absolute;left:74;top:871;width:1114;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" adj="798" strokecolor="black [3200]" strokeweight="1pt">
                    <v:stroke joinstyle="miter"/>
                  </v:shape>
                  <v:shapetype id="_x0000_t202" coordsize="21600,21600" o:spt="202" path="m,l,21600r21600,l21600,xe">
                    <v:stroke joinstyle="miter"/>
                    <v:path gradientshapeok="t" o:connecttype="rect"/>
                  </v:shapetype>
                  <v:shape id="_x0000_s1029" type="#_x0000_t202" style="position:absolute;left:878;width:7143;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" filled="f" stroked="f">
                    <v:textbox>
                      <w:txbxContent>
                        <w:p w:rsidR="006A09D7" w:rsidRPr="00AB10F9" w:rsidRDefault="00D8309A" w:rsidP="00D8309A">
                          <w:pPr>
                            <w:pStyle w:val="Web"/>
                            <w:spacing w:before="0" w:beforeAutospacing="0" w:after="0" w:afterAutospacing="0" w:line="240" w:lineRule="exact"/>
                            <w:ind w:left="180" w:hangingChars="100" w:hanging="180"/>
                            <w:rPr>
                              <w:rFonts w:ascii="Meiryo UI" w:eastAsia="Meiryo UI" w:hAnsi="Meiryo UI"/>
                              <w:sz w:val="20"/>
                            </w:rPr>
                          </w:pPr>
                          <w:r>
                            <w:rPr>
                              <w:rFonts w:ascii="Meiryo UI" w:eastAsia="Meiryo UI" w:hAnsi="Meiryo UI" w:cstheme="minorBidi" w:hint="eastAsia"/>
                              <w:color w:val="000000" w:themeColor="dark1"/>
                              <w:sz w:val="18"/>
                              <w:szCs w:val="22"/>
                            </w:rPr>
                            <w:t>【非認知層】</w:t>
                          </w:r>
                          <w:r w:rsidR="006A09D7" w:rsidRPr="00AB10F9">
                            <w:rPr>
                              <w:rFonts w:ascii="Meiryo UI" w:eastAsia="Meiryo UI" w:hAnsi="Meiryo UI" w:cstheme="minorBidi" w:hint="eastAsia"/>
                              <w:color w:val="000000" w:themeColor="dark1"/>
                              <w:sz w:val="18"/>
                              <w:szCs w:val="22"/>
                            </w:rPr>
                            <w:t>27.0％</w:t>
                          </w:r>
                        </w:p>
                      </w:txbxContent>
                    </v:textbox>
                  </v:shape>
                </v:group>
                <v:shape id="_x0000_s1030" type="#_x0000_t202" style="position:absolute;left:1047;width:7709;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" filled="f" stroked="f">
                  <v:textbox>
                    <w:txbxContent>
                      <w:p w:rsidR="00D8309A" w:rsidRPr="00AB10F9" w:rsidRDefault="00D8309A" w:rsidP="00D8309A">
                        <w:pPr>
                          <w:pStyle w:val="Web"/>
                          <w:spacing w:before="0" w:beforeAutospacing="0" w:after="0" w:afterAutospacing="0"/>
                          <w:rPr>
                            <w:rFonts w:ascii="Meiryo UI" w:eastAsia="Meiryo UI" w:hAnsi="Meiryo UI" w:hint="eastAsia"/>
                            <w:sz w:val="20"/>
                          </w:rPr>
                        </w:pPr>
                        <w:r>
                          <w:rPr>
                            <w:rFonts w:ascii="Meiryo UI" w:eastAsia="Meiryo UI" w:hAnsi="Meiryo UI" w:cstheme="minorBidi" w:hint="eastAsia"/>
                            <w:color w:val="000000" w:themeColor="dark1"/>
                            <w:sz w:val="18"/>
                            <w:szCs w:val="22"/>
                          </w:rPr>
                          <w:t>【認知層</w:t>
                        </w:r>
                        <w:r>
                          <w:rPr>
                            <w:rFonts w:ascii="Meiryo UI" w:eastAsia="Meiryo UI" w:hAnsi="Meiryo UI" w:cstheme="minorBidi"/>
                            <w:color w:val="000000" w:themeColor="dark1"/>
                            <w:sz w:val="18"/>
                            <w:szCs w:val="22"/>
                          </w:rPr>
                          <w:t>】</w:t>
                        </w:r>
                      </w:p>
                    </w:txbxContent>
                  </v:textbox>
                </v:shape>
              </v:group>
            </w:pict>
          </mc:Fallback>
        </mc:AlternateContent>
      </w:r>
      <w:r w:rsidR="001868A7" w:rsidRPr="001868A7">
        <w:rPr>
          <w:noProof/>
        </w:rPr>
        <w:drawing>
          <wp:inline distT="0" distB="0" distL="0" distR="0">
            <wp:extent cx="3829050" cy="868776"/>
            <wp:effectExtent l="0" t="0" r="0" b="762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44813" cy="872352"/>
                    </a:xfrm>
                    <a:prstGeom prst="rect">
                      <a:avLst/>
                    </a:prstGeom>
                    <a:noFill/>
                    <a:ln>
                      <a:noFill/>
                    </a:ln>
                  </pic:spPr>
                </pic:pic>
              </a:graphicData>
            </a:graphic>
          </wp:inline>
        </w:drawing>
      </w:r>
    </w:p>
    <w:p w:rsidR="00B230D4" w:rsidRDefault="00695934" w:rsidP="005D3E8A">
      <w:pPr>
        <w:rPr>
          <w:rFonts w:ascii="ＭＳ ゴシック" w:eastAsia="ＭＳ ゴシック" w:hAnsi="ＭＳ ゴシック"/>
        </w:rPr>
      </w:pPr>
      <w:r>
        <w:rPr>
          <w:rFonts w:ascii="ＭＳ ゴシック" w:eastAsia="ＭＳ ゴシック" w:hAnsi="ＭＳ ゴシック"/>
          <w:noProof/>
        </w:rPr>
        <w:drawing>
          <wp:inline distT="0" distB="0" distL="0" distR="0" wp14:anchorId="1F1965EE">
            <wp:extent cx="5718810" cy="914400"/>
            <wp:effectExtent l="0" t="0" r="0" b="9525"/>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8810" cy="914400"/>
                    </a:xfrm>
                    <a:prstGeom prst="rect">
                      <a:avLst/>
                    </a:prstGeom>
                    <a:noFill/>
                    <a:ln>
                      <a:noFill/>
                    </a:ln>
                  </pic:spPr>
                </pic:pic>
              </a:graphicData>
            </a:graphic>
          </wp:inline>
        </w:drawing>
      </w:r>
    </w:p>
    <w:p w:rsidR="005361DB" w:rsidRDefault="005361DB" w:rsidP="005D3E8A">
      <w:pPr>
        <w:rPr>
          <w:rFonts w:ascii="ＭＳ ゴシック" w:eastAsia="ＭＳ ゴシック" w:hAnsi="ＭＳ ゴシック"/>
        </w:rPr>
      </w:pPr>
      <w:r>
        <w:rPr>
          <w:rFonts w:ascii="ＭＳ ゴシック" w:eastAsia="ＭＳ ゴシック" w:hAnsi="ＭＳ ゴシック" w:hint="eastAsia"/>
        </w:rPr>
        <w:t>【図表2-1-2】</w:t>
      </w:r>
    </w:p>
    <w:p w:rsidR="00194D73" w:rsidRDefault="00813EF3" w:rsidP="001868A7">
      <w:pPr>
        <w:jc w:val="center"/>
        <w:rPr>
          <w:rFonts w:ascii="ＭＳ ゴシック" w:eastAsia="ＭＳ ゴシック" w:hAnsi="ＭＳ ゴシック"/>
        </w:rPr>
      </w:pPr>
      <w:r w:rsidRPr="00813EF3">
        <w:rPr>
          <w:noProof/>
        </w:rPr>
        <w:drawing>
          <wp:inline distT="0" distB="0" distL="0" distR="0">
            <wp:extent cx="4875053" cy="2538944"/>
            <wp:effectExtent l="0" t="0" r="190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80785" cy="2541929"/>
                    </a:xfrm>
                    <a:prstGeom prst="rect">
                      <a:avLst/>
                    </a:prstGeom>
                    <a:noFill/>
                    <a:ln>
                      <a:noFill/>
                    </a:ln>
                  </pic:spPr>
                </pic:pic>
              </a:graphicData>
            </a:graphic>
          </wp:inline>
        </w:drawing>
      </w:r>
    </w:p>
    <w:p w:rsidR="00313D16" w:rsidRDefault="00313D16" w:rsidP="005D3E8A">
      <w:pPr>
        <w:rPr>
          <w:rFonts w:ascii="ＭＳ ゴシック" w:eastAsia="ＭＳ ゴシック" w:hAnsi="ＭＳ ゴシック"/>
        </w:rPr>
      </w:pPr>
    </w:p>
    <w:p w:rsidR="00EA38B2" w:rsidRDefault="005361DB" w:rsidP="005D3E8A">
      <w:pPr>
        <w:rPr>
          <w:rFonts w:ascii="ＭＳ ゴシック" w:eastAsia="ＭＳ ゴシック" w:hAnsi="ＭＳ ゴシック"/>
        </w:rPr>
      </w:pPr>
      <w:r w:rsidRPr="006B7940">
        <w:rPr>
          <w:rFonts w:ascii="ＭＳ ゴシック" w:eastAsia="ＭＳ ゴシック" w:hAnsi="ＭＳ ゴシック" w:hint="eastAsia"/>
        </w:rPr>
        <w:t>【図表2-1-3】</w:t>
      </w:r>
    </w:p>
    <w:p w:rsidR="006B7940" w:rsidRDefault="00E07F24" w:rsidP="006B7940">
      <w:pPr>
        <w:jc w:val="center"/>
        <w:rPr>
          <w:rFonts w:ascii="ＭＳ ゴシック" w:eastAsia="ＭＳ ゴシック" w:hAnsi="ＭＳ ゴシック"/>
        </w:rPr>
      </w:pPr>
      <w:r w:rsidRPr="00E07F24">
        <w:rPr>
          <w:noProof/>
        </w:rPr>
        <w:drawing>
          <wp:inline distT="0" distB="0" distL="0" distR="0">
            <wp:extent cx="5400040" cy="2405548"/>
            <wp:effectExtent l="0" t="0" r="0" b="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00040" cy="2405548"/>
                    </a:xfrm>
                    <a:prstGeom prst="rect">
                      <a:avLst/>
                    </a:prstGeom>
                    <a:noFill/>
                    <a:ln>
                      <a:noFill/>
                    </a:ln>
                  </pic:spPr>
                </pic:pic>
              </a:graphicData>
            </a:graphic>
          </wp:inline>
        </w:drawing>
      </w:r>
    </w:p>
    <w:p w:rsidR="006B7940" w:rsidRDefault="006B7940" w:rsidP="005D3E8A">
      <w:pPr>
        <w:rPr>
          <w:rFonts w:ascii="ＭＳ ゴシック" w:eastAsia="ＭＳ ゴシック" w:hAnsi="ＭＳ ゴシック"/>
        </w:rPr>
      </w:pPr>
    </w:p>
    <w:p w:rsidR="00B230D4" w:rsidRDefault="00AB10F9" w:rsidP="005D3E8A">
      <w:pPr>
        <w:rPr>
          <w:rFonts w:ascii="ＭＳ ゴシック" w:eastAsia="ＭＳ ゴシック" w:hAnsi="ＭＳ ゴシック"/>
          <w:b/>
        </w:rPr>
      </w:pPr>
      <w:r w:rsidRPr="00AB10F9">
        <w:rPr>
          <w:rFonts w:ascii="ＭＳ ゴシック" w:eastAsia="ＭＳ ゴシック" w:hAnsi="ＭＳ ゴシック" w:hint="eastAsia"/>
          <w:b/>
        </w:rPr>
        <w:t>２－２．</w:t>
      </w:r>
      <w:r w:rsidR="00B230D4" w:rsidRPr="00AB10F9">
        <w:rPr>
          <w:rFonts w:ascii="ＭＳ ゴシック" w:eastAsia="ＭＳ ゴシック" w:hAnsi="ＭＳ ゴシック" w:hint="eastAsia"/>
          <w:b/>
        </w:rPr>
        <w:t>預かり保育に関する情報の入手先</w:t>
      </w:r>
    </w:p>
    <w:p w:rsidR="00611725" w:rsidRDefault="00611725" w:rsidP="00313D16">
      <w:pPr>
        <w:ind w:firstLineChars="200" w:firstLine="420"/>
        <w:rPr>
          <w:rFonts w:ascii="ＭＳ ゴシック" w:eastAsia="ＭＳ ゴシック" w:hAnsi="ＭＳ ゴシック"/>
          <w:b/>
        </w:rPr>
      </w:pPr>
      <w:r w:rsidRPr="00611725">
        <w:rPr>
          <w:rFonts w:ascii="ＭＳ ゴシック" w:eastAsia="ＭＳ ゴシック" w:hAnsi="ＭＳ ゴシック" w:hint="eastAsia"/>
        </w:rPr>
        <w:t>預かり保育の【認知層】に対し、</w:t>
      </w:r>
      <w:r w:rsidR="00BF6C77">
        <w:rPr>
          <w:rFonts w:ascii="ＭＳ ゴシック" w:eastAsia="ＭＳ ゴシック" w:hAnsi="ＭＳ ゴシック" w:hint="eastAsia"/>
        </w:rPr>
        <w:t>預かり保育に関する情報の入手先について調査した。</w:t>
      </w:r>
    </w:p>
    <w:p w:rsidR="00611725" w:rsidRPr="005E50B0" w:rsidRDefault="00611725" w:rsidP="005D3E8A">
      <w:pPr>
        <w:rPr>
          <w:rFonts w:ascii="ＭＳ ゴシック" w:eastAsia="ＭＳ ゴシック" w:hAnsi="ＭＳ ゴシック"/>
          <w:b/>
        </w:rPr>
      </w:pPr>
    </w:p>
    <w:p w:rsidR="002C6EC8" w:rsidRPr="00CF5DE7" w:rsidRDefault="002C6EC8" w:rsidP="00CF5DE7">
      <w:pPr>
        <w:pStyle w:val="a8"/>
        <w:numPr>
          <w:ilvl w:val="0"/>
          <w:numId w:val="23"/>
        </w:numPr>
        <w:ind w:leftChars="0"/>
        <w:rPr>
          <w:rFonts w:ascii="ＭＳ ゴシック" w:eastAsia="ＭＳ ゴシック" w:hAnsi="ＭＳ ゴシック"/>
        </w:rPr>
      </w:pPr>
      <w:r w:rsidRPr="00CF5DE7">
        <w:rPr>
          <w:rFonts w:ascii="ＭＳ ゴシック" w:eastAsia="ＭＳ ゴシック" w:hAnsi="ＭＳ ゴシック" w:hint="eastAsia"/>
        </w:rPr>
        <w:t>「施設からの情報（施設のホームページや入園（所）パンフレット等</w:t>
      </w:r>
      <w:r w:rsidR="00C74179" w:rsidRPr="00CF5DE7">
        <w:rPr>
          <w:rFonts w:ascii="ＭＳ ゴシック" w:eastAsia="ＭＳ ゴシック" w:hAnsi="ＭＳ ゴシック" w:hint="eastAsia"/>
        </w:rPr>
        <w:t>）</w:t>
      </w:r>
      <w:r w:rsidR="00BF6C77" w:rsidRPr="00CF5DE7">
        <w:rPr>
          <w:rFonts w:ascii="ＭＳ ゴシック" w:eastAsia="ＭＳ ゴシック" w:hAnsi="ＭＳ ゴシック" w:hint="eastAsia"/>
        </w:rPr>
        <w:t>（66.0％）</w:t>
      </w:r>
      <w:r w:rsidRPr="00CF5DE7">
        <w:rPr>
          <w:rFonts w:ascii="ＭＳ ゴシック" w:eastAsia="ＭＳ ゴシック" w:hAnsi="ＭＳ ゴシック" w:hint="eastAsia"/>
        </w:rPr>
        <w:t>」</w:t>
      </w:r>
      <w:r w:rsidR="00BF6C77" w:rsidRPr="00CF5DE7">
        <w:rPr>
          <w:rFonts w:ascii="ＭＳ ゴシック" w:eastAsia="ＭＳ ゴシック" w:hAnsi="ＭＳ ゴシック" w:hint="eastAsia"/>
        </w:rPr>
        <w:t>と回答した割合が最も高く</w:t>
      </w:r>
      <w:r w:rsidRPr="00CF5DE7">
        <w:rPr>
          <w:rFonts w:ascii="ＭＳ ゴシック" w:eastAsia="ＭＳ ゴシック" w:hAnsi="ＭＳ ゴシック" w:hint="eastAsia"/>
        </w:rPr>
        <w:t>、「府や市町村（行政）のホームページや広報誌などの情報（31.1％）」、「知人からの口コミ（23.4％）」と続いた。</w:t>
      </w:r>
      <w:r w:rsidR="005361DB" w:rsidRPr="00CF5DE7">
        <w:rPr>
          <w:rFonts w:ascii="ＭＳ ゴシック" w:eastAsia="ＭＳ ゴシック" w:hAnsi="ＭＳ ゴシック" w:hint="eastAsia"/>
        </w:rPr>
        <w:t>（図表</w:t>
      </w:r>
      <w:r w:rsidR="00F23241" w:rsidRPr="00CF5DE7">
        <w:rPr>
          <w:rFonts w:ascii="ＭＳ ゴシック" w:eastAsia="ＭＳ ゴシック" w:hAnsi="ＭＳ ゴシック" w:hint="eastAsia"/>
        </w:rPr>
        <w:t>2-2</w:t>
      </w:r>
      <w:r w:rsidR="005361DB" w:rsidRPr="00CF5DE7">
        <w:rPr>
          <w:rFonts w:ascii="ＭＳ ゴシック" w:eastAsia="ＭＳ ゴシック" w:hAnsi="ＭＳ ゴシック" w:hint="eastAsia"/>
        </w:rPr>
        <w:t>）</w:t>
      </w:r>
    </w:p>
    <w:p w:rsidR="002C6EC8" w:rsidRDefault="002C6EC8" w:rsidP="005D3E8A">
      <w:pPr>
        <w:rPr>
          <w:rFonts w:ascii="ＭＳ ゴシック" w:eastAsia="ＭＳ ゴシック" w:hAnsi="ＭＳ ゴシック"/>
        </w:rPr>
      </w:pPr>
    </w:p>
    <w:p w:rsidR="00F8431A" w:rsidRPr="00F8431A" w:rsidRDefault="00F8431A" w:rsidP="005D3E8A">
      <w:pPr>
        <w:rPr>
          <w:rFonts w:ascii="ＭＳ ゴシック" w:eastAsia="ＭＳ ゴシック" w:hAnsi="ＭＳ ゴシック"/>
        </w:rPr>
      </w:pPr>
      <w:r>
        <w:rPr>
          <w:rFonts w:ascii="ＭＳ ゴシック" w:eastAsia="ＭＳ ゴシック" w:hAnsi="ＭＳ ゴシック" w:hint="eastAsia"/>
        </w:rPr>
        <w:t>【図表</w:t>
      </w:r>
      <w:r w:rsidR="00F23241">
        <w:rPr>
          <w:rFonts w:ascii="ＭＳ ゴシック" w:eastAsia="ＭＳ ゴシック" w:hAnsi="ＭＳ ゴシック" w:hint="eastAsia"/>
        </w:rPr>
        <w:t>2-2</w:t>
      </w:r>
      <w:r>
        <w:rPr>
          <w:rFonts w:ascii="ＭＳ ゴシック" w:eastAsia="ＭＳ ゴシック" w:hAnsi="ＭＳ ゴシック" w:hint="eastAsia"/>
        </w:rPr>
        <w:t>】</w:t>
      </w:r>
    </w:p>
    <w:p w:rsidR="00B230D4" w:rsidRDefault="00FD087B" w:rsidP="005D3E8A">
      <w:pPr>
        <w:rPr>
          <w:rFonts w:ascii="ＭＳ ゴシック" w:eastAsia="ＭＳ ゴシック" w:hAnsi="ＭＳ ゴシック"/>
        </w:rPr>
      </w:pPr>
      <w:r w:rsidRPr="00FD087B">
        <w:rPr>
          <w:noProof/>
        </w:rPr>
        <w:drawing>
          <wp:inline distT="0" distB="0" distL="0" distR="0">
            <wp:extent cx="5312038" cy="1990725"/>
            <wp:effectExtent l="0" t="0" r="3175"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14763" cy="1991746"/>
                    </a:xfrm>
                    <a:prstGeom prst="rect">
                      <a:avLst/>
                    </a:prstGeom>
                    <a:noFill/>
                    <a:ln>
                      <a:noFill/>
                    </a:ln>
                  </pic:spPr>
                </pic:pic>
              </a:graphicData>
            </a:graphic>
          </wp:inline>
        </w:drawing>
      </w:r>
    </w:p>
    <w:p w:rsidR="00B230D4" w:rsidRDefault="00B230D4" w:rsidP="005D3E8A">
      <w:pPr>
        <w:rPr>
          <w:rFonts w:ascii="ＭＳ ゴシック" w:eastAsia="ＭＳ ゴシック" w:hAnsi="ＭＳ ゴシック"/>
        </w:rPr>
      </w:pPr>
    </w:p>
    <w:p w:rsidR="00D857E8" w:rsidRDefault="00D857E8" w:rsidP="005D3E8A">
      <w:pPr>
        <w:rPr>
          <w:rFonts w:ascii="ＭＳ ゴシック" w:eastAsia="ＭＳ ゴシック" w:hAnsi="ＭＳ ゴシック"/>
        </w:rPr>
      </w:pPr>
      <w:r>
        <w:rPr>
          <w:rFonts w:ascii="ＭＳ ゴシック" w:eastAsia="ＭＳ ゴシック" w:hAnsi="ＭＳ ゴシック"/>
          <w:noProof/>
        </w:rPr>
        <w:lastRenderedPageBreak/>
        <w:drawing>
          <wp:inline distT="0" distB="0" distL="0" distR="0" wp14:anchorId="765A4424">
            <wp:extent cx="5379085" cy="2128769"/>
            <wp:effectExtent l="0" t="0" r="0" b="508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94392" cy="2134827"/>
                    </a:xfrm>
                    <a:prstGeom prst="rect">
                      <a:avLst/>
                    </a:prstGeom>
                    <a:noFill/>
                    <a:ln>
                      <a:noFill/>
                    </a:ln>
                  </pic:spPr>
                </pic:pic>
              </a:graphicData>
            </a:graphic>
          </wp:inline>
        </w:drawing>
      </w:r>
    </w:p>
    <w:p w:rsidR="00D551A8" w:rsidRDefault="00D551A8" w:rsidP="005D3E8A">
      <w:pPr>
        <w:rPr>
          <w:rFonts w:ascii="ＭＳ ゴシック" w:eastAsia="ＭＳ ゴシック" w:hAnsi="ＭＳ ゴシック"/>
        </w:rPr>
      </w:pPr>
    </w:p>
    <w:p w:rsidR="00D857E8" w:rsidRDefault="00040C56" w:rsidP="005D3E8A">
      <w:pPr>
        <w:rPr>
          <w:rFonts w:ascii="ＭＳ ゴシック" w:eastAsia="ＭＳ ゴシック" w:hAnsi="ＭＳ ゴシック"/>
          <w:b/>
        </w:rPr>
      </w:pPr>
      <w:r>
        <w:rPr>
          <w:rFonts w:ascii="ＭＳ ゴシック" w:eastAsia="ＭＳ ゴシック" w:hAnsi="ＭＳ ゴシック" w:hint="eastAsia"/>
          <w:b/>
        </w:rPr>
        <w:t>２－３．</w:t>
      </w:r>
      <w:r w:rsidR="00BB41ED">
        <w:rPr>
          <w:rFonts w:ascii="ＭＳ ゴシック" w:eastAsia="ＭＳ ゴシック" w:hAnsi="ＭＳ ゴシック" w:hint="eastAsia"/>
          <w:b/>
        </w:rPr>
        <w:t>預かり保育の利用</w:t>
      </w:r>
    </w:p>
    <w:p w:rsidR="00040C56" w:rsidRPr="000A63EB" w:rsidRDefault="000A63EB" w:rsidP="000A63EB">
      <w:pPr>
        <w:ind w:left="210" w:hangingChars="100" w:hanging="210"/>
        <w:rPr>
          <w:rFonts w:ascii="ＭＳ ゴシック" w:eastAsia="ＭＳ ゴシック" w:hAnsi="ＭＳ ゴシック"/>
        </w:rPr>
      </w:pPr>
      <w:r w:rsidRPr="000A63EB">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99239D" w:rsidRPr="00B35666">
        <w:rPr>
          <w:rFonts w:ascii="ＭＳ ゴシック" w:eastAsia="ＭＳ ゴシック" w:hAnsi="ＭＳ ゴシック" w:hint="eastAsia"/>
        </w:rPr>
        <w:t>私立幼稚園に通園する</w:t>
      </w:r>
      <w:r w:rsidRPr="000A63EB">
        <w:rPr>
          <w:rFonts w:ascii="ＭＳ ゴシック" w:eastAsia="ＭＳ ゴシック" w:hAnsi="ＭＳ ゴシック" w:hint="eastAsia"/>
        </w:rPr>
        <w:t>預かり保育の【認知層】に対し、</w:t>
      </w:r>
      <w:r>
        <w:rPr>
          <w:rFonts w:ascii="ＭＳ ゴシック" w:eastAsia="ＭＳ ゴシック" w:hAnsi="ＭＳ ゴシック" w:hint="eastAsia"/>
        </w:rPr>
        <w:t>預かり保育の利用の有無について調査するとともに、預かり保育の利用の有無により、</w:t>
      </w:r>
      <w:r w:rsidR="00E367BB">
        <w:rPr>
          <w:rFonts w:ascii="ＭＳ ゴシック" w:eastAsia="ＭＳ ゴシック" w:hAnsi="ＭＳ ゴシック" w:hint="eastAsia"/>
        </w:rPr>
        <w:t>子どもを入園（所）させる</w:t>
      </w:r>
      <w:r>
        <w:rPr>
          <w:rFonts w:ascii="ＭＳ ゴシック" w:eastAsia="ＭＳ ゴシック" w:hAnsi="ＭＳ ゴシック" w:hint="eastAsia"/>
        </w:rPr>
        <w:t>施設に求める内容に違いがあるか</w:t>
      </w:r>
      <w:r w:rsidRPr="00FD2A6E">
        <w:rPr>
          <w:rFonts w:ascii="ＭＳ ゴシック" w:eastAsia="ＭＳ ゴシック" w:hAnsi="ＭＳ ゴシック" w:hint="eastAsia"/>
        </w:rPr>
        <w:t>検証した。</w:t>
      </w:r>
    </w:p>
    <w:p w:rsidR="000A63EB" w:rsidRPr="00F8431A" w:rsidRDefault="000A63EB" w:rsidP="005D3E8A">
      <w:pPr>
        <w:rPr>
          <w:rFonts w:ascii="ＭＳ ゴシック" w:eastAsia="ＭＳ ゴシック" w:hAnsi="ＭＳ ゴシック"/>
          <w:b/>
        </w:rPr>
      </w:pPr>
    </w:p>
    <w:p w:rsidR="00D857E8" w:rsidRPr="00040C56" w:rsidRDefault="00695934" w:rsidP="00313D16">
      <w:pPr>
        <w:pStyle w:val="a8"/>
        <w:numPr>
          <w:ilvl w:val="0"/>
          <w:numId w:val="17"/>
        </w:numPr>
        <w:ind w:leftChars="0"/>
        <w:rPr>
          <w:rFonts w:ascii="ＭＳ ゴシック" w:eastAsia="ＭＳ ゴシック" w:hAnsi="ＭＳ ゴシック"/>
        </w:rPr>
      </w:pPr>
      <w:r w:rsidRPr="00040C56">
        <w:rPr>
          <w:rFonts w:ascii="ＭＳ ゴシック" w:eastAsia="ＭＳ ゴシック" w:hAnsi="ＭＳ ゴシック" w:hint="eastAsia"/>
        </w:rPr>
        <w:t>預かり保育を「利用している」、「利用したことがある」と回答した人を【利用</w:t>
      </w:r>
      <w:r w:rsidR="00BF6C77">
        <w:rPr>
          <w:rFonts w:ascii="ＭＳ ゴシック" w:eastAsia="ＭＳ ゴシック" w:hAnsi="ＭＳ ゴシック" w:hint="eastAsia"/>
        </w:rPr>
        <w:t>層】とし、「利用したことはない」を回答した人を【非利用層】と定義した</w:t>
      </w:r>
      <w:r w:rsidRPr="00040C56">
        <w:rPr>
          <w:rFonts w:ascii="ＭＳ ゴシック" w:eastAsia="ＭＳ ゴシック" w:hAnsi="ＭＳ ゴシック" w:hint="eastAsia"/>
        </w:rPr>
        <w:t>。</w:t>
      </w:r>
    </w:p>
    <w:p w:rsidR="00695934" w:rsidRDefault="00695934" w:rsidP="005D3E8A">
      <w:pPr>
        <w:rPr>
          <w:rFonts w:ascii="ＭＳ ゴシック" w:eastAsia="ＭＳ ゴシック" w:hAnsi="ＭＳ ゴシック"/>
        </w:rPr>
      </w:pPr>
    </w:p>
    <w:p w:rsidR="00F8431A" w:rsidRPr="00CF5DE7" w:rsidRDefault="00815E8C" w:rsidP="00CF5DE7">
      <w:pPr>
        <w:pStyle w:val="a8"/>
        <w:numPr>
          <w:ilvl w:val="0"/>
          <w:numId w:val="23"/>
        </w:numPr>
        <w:ind w:leftChars="0"/>
        <w:rPr>
          <w:rFonts w:ascii="ＭＳ ゴシック" w:eastAsia="ＭＳ ゴシック" w:hAnsi="ＭＳ ゴシック"/>
        </w:rPr>
      </w:pPr>
      <w:r w:rsidRPr="00CF5DE7">
        <w:rPr>
          <w:rFonts w:ascii="ＭＳ ゴシック" w:eastAsia="ＭＳ ゴシック" w:hAnsi="ＭＳ ゴシック" w:hint="eastAsia"/>
        </w:rPr>
        <w:t>預かり保育の【利用層】の割合は66.6％であった。</w:t>
      </w:r>
      <w:r w:rsidR="00040C56" w:rsidRPr="00CF5DE7">
        <w:rPr>
          <w:rFonts w:ascii="ＭＳ ゴシック" w:eastAsia="ＭＳ ゴシック" w:hAnsi="ＭＳ ゴシック" w:hint="eastAsia"/>
        </w:rPr>
        <w:t>（図表2-3-1）</w:t>
      </w:r>
    </w:p>
    <w:p w:rsidR="00197B70" w:rsidRPr="00CF5DE7" w:rsidRDefault="00197B70" w:rsidP="00CF5DE7">
      <w:pPr>
        <w:pStyle w:val="a8"/>
        <w:numPr>
          <w:ilvl w:val="0"/>
          <w:numId w:val="23"/>
        </w:numPr>
        <w:ind w:leftChars="0"/>
        <w:rPr>
          <w:rFonts w:ascii="ＭＳ ゴシック" w:eastAsia="ＭＳ ゴシック" w:hAnsi="ＭＳ ゴシック"/>
        </w:rPr>
      </w:pPr>
      <w:r w:rsidRPr="00CF5DE7">
        <w:rPr>
          <w:rFonts w:ascii="ＭＳ ゴシック" w:eastAsia="ＭＳ ゴシック" w:hAnsi="ＭＳ ゴシック" w:hint="eastAsia"/>
        </w:rPr>
        <w:t>預かり保育を利用している保護者と利用していない保護者とも、施設を選ぶ際に最も重視した理由</w:t>
      </w:r>
      <w:r w:rsidR="00517AF0" w:rsidRPr="00CF5DE7">
        <w:rPr>
          <w:rFonts w:ascii="ＭＳ ゴシック" w:eastAsia="ＭＳ ゴシック" w:hAnsi="ＭＳ ゴシック" w:hint="eastAsia"/>
        </w:rPr>
        <w:t>について、</w:t>
      </w:r>
      <w:r w:rsidRPr="00CF5DE7">
        <w:rPr>
          <w:rFonts w:ascii="ＭＳ ゴシック" w:eastAsia="ＭＳ ゴシック" w:hAnsi="ＭＳ ゴシック" w:hint="eastAsia"/>
        </w:rPr>
        <w:t>「教育、保育の内容が充実している</w:t>
      </w:r>
      <w:r w:rsidR="00517AF0" w:rsidRPr="00CF5DE7">
        <w:rPr>
          <w:rFonts w:ascii="ＭＳ ゴシック" w:eastAsia="ＭＳ ゴシック" w:hAnsi="ＭＳ ゴシック" w:hint="eastAsia"/>
        </w:rPr>
        <w:t>」と回答した割合が高く、次いで「自宅や最寄り駅から近い、通園（所）バスが利用できる等、通園（所）が便利」を回答しており、</w:t>
      </w:r>
      <w:r w:rsidRPr="00CF5DE7">
        <w:rPr>
          <w:rFonts w:ascii="ＭＳ ゴシック" w:eastAsia="ＭＳ ゴシック" w:hAnsi="ＭＳ ゴシック" w:hint="eastAsia"/>
        </w:rPr>
        <w:t>施設に求める内容に大きな差は</w:t>
      </w:r>
      <w:r w:rsidR="00517AF0" w:rsidRPr="00CF5DE7">
        <w:rPr>
          <w:rFonts w:ascii="ＭＳ ゴシック" w:eastAsia="ＭＳ ゴシック" w:hAnsi="ＭＳ ゴシック" w:hint="eastAsia"/>
        </w:rPr>
        <w:t>見られなかった。</w:t>
      </w:r>
      <w:r w:rsidR="00040C56" w:rsidRPr="00CF5DE7">
        <w:rPr>
          <w:rFonts w:ascii="ＭＳ ゴシック" w:eastAsia="ＭＳ ゴシック" w:hAnsi="ＭＳ ゴシック" w:hint="eastAsia"/>
        </w:rPr>
        <w:t>（図表2-3-2）</w:t>
      </w:r>
    </w:p>
    <w:p w:rsidR="00F8431A" w:rsidRDefault="00F8431A" w:rsidP="00F8431A">
      <w:pPr>
        <w:rPr>
          <w:rFonts w:ascii="ＭＳ ゴシック" w:eastAsia="ＭＳ ゴシック" w:hAnsi="ＭＳ ゴシック"/>
        </w:rPr>
      </w:pPr>
    </w:p>
    <w:p w:rsidR="00F8431A" w:rsidRDefault="00F8431A" w:rsidP="00F8431A">
      <w:pPr>
        <w:rPr>
          <w:rFonts w:ascii="ＭＳ ゴシック" w:eastAsia="ＭＳ ゴシック" w:hAnsi="ＭＳ ゴシック"/>
        </w:rPr>
      </w:pPr>
      <w:r>
        <w:rPr>
          <w:rFonts w:ascii="ＭＳ ゴシック" w:eastAsia="ＭＳ ゴシック" w:hAnsi="ＭＳ ゴシック" w:hint="eastAsia"/>
        </w:rPr>
        <w:t>【図表</w:t>
      </w:r>
      <w:r w:rsidR="00040C56">
        <w:rPr>
          <w:rFonts w:ascii="ＭＳ ゴシック" w:eastAsia="ＭＳ ゴシック" w:hAnsi="ＭＳ ゴシック" w:hint="eastAsia"/>
        </w:rPr>
        <w:t>2-3-1</w:t>
      </w:r>
      <w:r>
        <w:rPr>
          <w:rFonts w:ascii="ＭＳ ゴシック" w:eastAsia="ＭＳ ゴシック" w:hAnsi="ＭＳ ゴシック" w:hint="eastAsia"/>
        </w:rPr>
        <w:t>】</w:t>
      </w:r>
    </w:p>
    <w:p w:rsidR="00E323A8" w:rsidRDefault="00E323A8" w:rsidP="00F8431A">
      <w:pPr>
        <w:rPr>
          <w:rFonts w:ascii="ＭＳ ゴシック" w:eastAsia="ＭＳ ゴシック" w:hAnsi="ＭＳ ゴシック"/>
        </w:rPr>
      </w:pPr>
      <w:r w:rsidRPr="00E323A8">
        <w:rPr>
          <w:noProof/>
        </w:rPr>
        <w:drawing>
          <wp:inline distT="0" distB="0" distL="0" distR="0">
            <wp:extent cx="3736601" cy="180975"/>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43452" cy="181307"/>
                    </a:xfrm>
                    <a:prstGeom prst="rect">
                      <a:avLst/>
                    </a:prstGeom>
                    <a:noFill/>
                    <a:ln>
                      <a:noFill/>
                    </a:ln>
                  </pic:spPr>
                </pic:pic>
              </a:graphicData>
            </a:graphic>
          </wp:inline>
        </w:drawing>
      </w:r>
    </w:p>
    <w:p w:rsidR="00695934" w:rsidRDefault="0002653E" w:rsidP="00E323A8">
      <w:pPr>
        <w:jc w:val="center"/>
        <w:rPr>
          <w:rFonts w:ascii="ＭＳ ゴシック" w:eastAsia="ＭＳ ゴシック" w:hAnsi="ＭＳ ゴシック"/>
        </w:rPr>
      </w:pPr>
      <w:r>
        <w:rPr>
          <w:noProof/>
        </w:rPr>
        <mc:AlternateContent>
          <mc:Choice Requires="wps">
            <w:drawing>
              <wp:anchor distT="0" distB="0" distL="114300" distR="114300" simplePos="0" relativeHeight="251670528" behindDoc="0" locked="0" layoutInCell="1" allowOverlap="1" wp14:anchorId="0CFE83AE" wp14:editId="1B0E61E3">
                <wp:simplePos x="0" y="0"/>
                <wp:positionH relativeFrom="column">
                  <wp:posOffset>4362450</wp:posOffset>
                </wp:positionH>
                <wp:positionV relativeFrom="paragraph">
                  <wp:posOffset>599440</wp:posOffset>
                </wp:positionV>
                <wp:extent cx="770890" cy="381000"/>
                <wp:effectExtent l="0" t="0" r="0" b="0"/>
                <wp:wrapNone/>
                <wp:docPr id="17" name="テキスト ボックス 38"/>
                <wp:cNvGraphicFramePr/>
                <a:graphic xmlns:a="http://schemas.openxmlformats.org/drawingml/2006/main">
                  <a:graphicData uri="http://schemas.microsoft.com/office/word/2010/wordprocessingShape">
                    <wps:wsp>
                      <wps:cNvSpPr txBox="1"/>
                      <wps:spPr>
                        <a:xfrm>
                          <a:off x="0" y="0"/>
                          <a:ext cx="770890" cy="381000"/>
                        </a:xfrm>
                        <a:prstGeom prst="rect">
                          <a:avLst/>
                        </a:prstGeom>
                        <a:noFill/>
                        <a:ln w="9525" cmpd="sng">
                          <a:noFill/>
                        </a:ln>
                        <a:effectLst/>
                      </wps:spPr>
                      <wps:txbx>
                        <w:txbxContent>
                          <w:p w:rsidR="0002653E" w:rsidRPr="00AB10F9" w:rsidRDefault="0002653E" w:rsidP="0002653E">
                            <w:pPr>
                              <w:pStyle w:val="Web"/>
                              <w:spacing w:before="0" w:beforeAutospacing="0" w:after="0" w:afterAutospacing="0"/>
                              <w:rPr>
                                <w:rFonts w:ascii="Meiryo UI" w:eastAsia="Meiryo UI" w:hAnsi="Meiryo UI"/>
                                <w:sz w:val="20"/>
                              </w:rPr>
                            </w:pPr>
                            <w:r>
                              <w:rPr>
                                <w:rFonts w:ascii="Meiryo UI" w:eastAsia="Meiryo UI" w:hAnsi="Meiryo UI" w:cstheme="minorBidi" w:hint="eastAsia"/>
                                <w:color w:val="000000" w:themeColor="dark1"/>
                                <w:sz w:val="18"/>
                                <w:szCs w:val="22"/>
                              </w:rPr>
                              <w:t>【非利用層</w:t>
                            </w:r>
                            <w:r>
                              <w:rPr>
                                <w:rFonts w:ascii="Meiryo UI" w:eastAsia="Meiryo UI" w:hAnsi="Meiryo UI" w:cstheme="minorBidi"/>
                                <w:color w:val="000000" w:themeColor="dark1"/>
                                <w:sz w:val="18"/>
                                <w:szCs w:val="22"/>
                              </w:rPr>
                              <w:t>】</w:t>
                            </w:r>
                          </w:p>
                        </w:txbxContent>
                      </wps:txbx>
                      <wps:bodyPr vertOverflow="clip" horzOverflow="clip" wrap="square" rtlCol="0" anchor="ctr">
                        <a:noAutofit/>
                      </wps:bodyPr>
                    </wps:wsp>
                  </a:graphicData>
                </a:graphic>
              </wp:anchor>
            </w:drawing>
          </mc:Choice>
          <mc:Fallback>
            <w:pict>
              <v:shape w14:anchorId="0CFE83AE" id="テキスト ボックス 38" o:spid="_x0000_s1031" type="#_x0000_t202" style="position:absolute;left:0;text-align:left;margin-left:343.5pt;margin-top:47.2pt;width:60.7pt;height:30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" filled="f" stroked="f">
                <v:textbox>
                  <w:txbxContent>
                    <w:p w:rsidR="0002653E" w:rsidRPr="00AB10F9" w:rsidRDefault="0002653E" w:rsidP="0002653E">
                      <w:pPr>
                        <w:pStyle w:val="Web"/>
                        <w:spacing w:before="0" w:beforeAutospacing="0" w:after="0" w:afterAutospacing="0"/>
                        <w:rPr>
                          <w:rFonts w:ascii="Meiryo UI" w:eastAsia="Meiryo UI" w:hAnsi="Meiryo UI" w:hint="eastAsia"/>
                          <w:sz w:val="20"/>
                        </w:rPr>
                      </w:pPr>
                      <w:r>
                        <w:rPr>
                          <w:rFonts w:ascii="Meiryo UI" w:eastAsia="Meiryo UI" w:hAnsi="Meiryo UI" w:cstheme="minorBidi" w:hint="eastAsia"/>
                          <w:color w:val="000000" w:themeColor="dark1"/>
                          <w:sz w:val="18"/>
                          <w:szCs w:val="22"/>
                        </w:rPr>
                        <w:t>【</w:t>
                      </w:r>
                      <w:r>
                        <w:rPr>
                          <w:rFonts w:ascii="Meiryo UI" w:eastAsia="Meiryo UI" w:hAnsi="Meiryo UI" w:cstheme="minorBidi" w:hint="eastAsia"/>
                          <w:color w:val="000000" w:themeColor="dark1"/>
                          <w:sz w:val="18"/>
                          <w:szCs w:val="22"/>
                        </w:rPr>
                        <w:t>非利用</w:t>
                      </w:r>
                      <w:r>
                        <w:rPr>
                          <w:rFonts w:ascii="Meiryo UI" w:eastAsia="Meiryo UI" w:hAnsi="Meiryo UI" w:cstheme="minorBidi" w:hint="eastAsia"/>
                          <w:color w:val="000000" w:themeColor="dark1"/>
                          <w:sz w:val="18"/>
                          <w:szCs w:val="22"/>
                        </w:rPr>
                        <w:t>層</w:t>
                      </w:r>
                      <w:r>
                        <w:rPr>
                          <w:rFonts w:ascii="Meiryo UI" w:eastAsia="Meiryo UI" w:hAnsi="Meiryo UI" w:cstheme="minorBidi"/>
                          <w:color w:val="000000" w:themeColor="dark1"/>
                          <w:sz w:val="18"/>
                          <w:szCs w:val="22"/>
                        </w:rPr>
                        <w:t>】</w:t>
                      </w:r>
                    </w:p>
                  </w:txbxContent>
                </v:textbox>
              </v:shape>
            </w:pict>
          </mc:Fallback>
        </mc:AlternateContent>
      </w:r>
      <w:r w:rsidRPr="00695934">
        <w:rPr>
          <w:noProof/>
        </w:rPr>
        <mc:AlternateContent>
          <mc:Choice Requires="wpg">
            <w:drawing>
              <wp:anchor distT="0" distB="0" distL="114300" distR="114300" simplePos="0" relativeHeight="251662336" behindDoc="0" locked="0" layoutInCell="1" allowOverlap="1" wp14:anchorId="41940A06" wp14:editId="67515A60">
                <wp:simplePos x="0" y="0"/>
                <wp:positionH relativeFrom="rightMargin">
                  <wp:posOffset>-1146175</wp:posOffset>
                </wp:positionH>
                <wp:positionV relativeFrom="paragraph">
                  <wp:posOffset>175895</wp:posOffset>
                </wp:positionV>
                <wp:extent cx="962025" cy="619125"/>
                <wp:effectExtent l="0" t="0" r="0" b="0"/>
                <wp:wrapNone/>
                <wp:docPr id="43" name="グループ化 43"/>
                <wp:cNvGraphicFramePr/>
                <a:graphic xmlns:a="http://schemas.openxmlformats.org/drawingml/2006/main">
                  <a:graphicData uri="http://schemas.microsoft.com/office/word/2010/wordprocessingGroup">
                    <wpg:wgp>
                      <wpg:cNvGrpSpPr/>
                      <wpg:grpSpPr>
                        <a:xfrm>
                          <a:off x="0" y="0"/>
                          <a:ext cx="962025" cy="619125"/>
                          <a:chOff x="0" y="-180975"/>
                          <a:chExt cx="962025" cy="619125"/>
                        </a:xfrm>
                      </wpg:grpSpPr>
                      <wps:wsp>
                        <wps:cNvPr id="44" name="右中かっこ 37"/>
                        <wps:cNvSpPr/>
                        <wps:spPr>
                          <a:xfrm>
                            <a:off x="0" y="66675"/>
                            <a:ext cx="142875" cy="251460"/>
                          </a:xfrm>
                          <a:prstGeom prst="rightBrace">
                            <a:avLst/>
                          </a:prstGeom>
                          <a:noFill/>
                          <a:ln w="1270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wps:wsp>
                        <wps:cNvPr id="45" name="テキスト ボックス 38"/>
                        <wps:cNvSpPr txBox="1"/>
                        <wps:spPr>
                          <a:xfrm>
                            <a:off x="114300" y="-180975"/>
                            <a:ext cx="847725" cy="619125"/>
                          </a:xfrm>
                          <a:prstGeom prst="rect">
                            <a:avLst/>
                          </a:prstGeom>
                          <a:noFill/>
                          <a:ln w="9525" cmpd="sng">
                            <a:noFill/>
                          </a:ln>
                          <a:effectLst/>
                        </wps:spPr>
                        <wps:txbx>
                          <w:txbxContent>
                            <w:p w:rsidR="006A09D7" w:rsidRPr="00AB10F9" w:rsidRDefault="0002653E" w:rsidP="0002653E">
                              <w:pPr>
                                <w:pStyle w:val="Web"/>
                                <w:spacing w:before="0" w:beforeAutospacing="0" w:after="0" w:afterAutospacing="0" w:line="240" w:lineRule="exact"/>
                                <w:ind w:left="180" w:hangingChars="100" w:hanging="180"/>
                                <w:rPr>
                                  <w:rFonts w:ascii="Meiryo UI" w:eastAsia="Meiryo UI" w:hAnsi="Meiryo UI"/>
                                  <w:sz w:val="20"/>
                                </w:rPr>
                              </w:pPr>
                              <w:r>
                                <w:rPr>
                                  <w:rFonts w:ascii="Meiryo UI" w:eastAsia="Meiryo UI" w:hAnsi="Meiryo UI" w:cstheme="minorBidi" w:hint="eastAsia"/>
                                  <w:color w:val="000000" w:themeColor="dark1"/>
                                  <w:sz w:val="18"/>
                                  <w:szCs w:val="22"/>
                                </w:rPr>
                                <w:t>【利用層】</w:t>
                              </w:r>
                              <w:r w:rsidR="006A09D7">
                                <w:rPr>
                                  <w:rFonts w:ascii="Meiryo UI" w:eastAsia="Meiryo UI" w:hAnsi="Meiryo UI" w:cstheme="minorBidi" w:hint="eastAsia"/>
                                  <w:color w:val="000000" w:themeColor="dark1"/>
                                  <w:sz w:val="18"/>
                                  <w:szCs w:val="22"/>
                                </w:rPr>
                                <w:t>66.</w:t>
                              </w:r>
                              <w:r w:rsidR="006A09D7">
                                <w:rPr>
                                  <w:rFonts w:ascii="Meiryo UI" w:eastAsia="Meiryo UI" w:hAnsi="Meiryo UI" w:cstheme="minorBidi"/>
                                  <w:color w:val="000000" w:themeColor="dark1"/>
                                  <w:sz w:val="18"/>
                                  <w:szCs w:val="22"/>
                                </w:rPr>
                                <w:t>6</w:t>
                              </w:r>
                              <w:r w:rsidR="006A09D7" w:rsidRPr="00AB10F9">
                                <w:rPr>
                                  <w:rFonts w:ascii="Meiryo UI" w:eastAsia="Meiryo UI" w:hAnsi="Meiryo UI" w:cstheme="minorBidi" w:hint="eastAsia"/>
                                  <w:color w:val="000000" w:themeColor="dark1"/>
                                  <w:sz w:val="18"/>
                                  <w:szCs w:val="22"/>
                                </w:rPr>
                                <w:t>％</w:t>
                              </w:r>
                            </w:p>
                          </w:txbxContent>
                        </wps:txbx>
                        <wps:bodyPr vertOverflow="clip" horzOverflow="clip" wrap="square" rtlCol="0" anchor="ctr">
                          <a:noAutofit/>
                        </wps:bodyPr>
                      </wps:wsp>
                    </wpg:wgp>
                  </a:graphicData>
                </a:graphic>
                <wp14:sizeRelH relativeFrom="margin">
                  <wp14:pctWidth>0</wp14:pctWidth>
                </wp14:sizeRelH>
                <wp14:sizeRelV relativeFrom="margin">
                  <wp14:pctHeight>0</wp14:pctHeight>
                </wp14:sizeRelV>
              </wp:anchor>
            </w:drawing>
          </mc:Choice>
          <mc:Fallback>
            <w:pict>
              <v:group w14:anchorId="41940A06" id="グループ化 43" o:spid="_x0000_s1032" style="position:absolute;left:0;text-align:left;margin-left:-90.25pt;margin-top:13.85pt;width:75.75pt;height:48.75pt;z-index:251662336;mso-position-horizontal-relative:right-margin-area;mso-width-relative:margin;mso-height-relative:margin" coordorigin=",-1809" coordsize="9620,6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">
                <v:shape id="右中かっこ 37" o:spid="_x0000_s1033" type="#_x0000_t88" style="position:absolute;top:666;width:1428;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" adj="1023" strokecolor="windowText" strokeweight="1pt">
                  <v:stroke joinstyle="miter"/>
                </v:shape>
                <v:shape id="_x0000_s1034" type="#_x0000_t202" style="position:absolute;left:1143;top:-1809;width:8477;height:61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" filled="f" stroked="f">
                  <v:textbox>
                    <w:txbxContent>
                      <w:p w:rsidR="006A09D7" w:rsidRPr="00AB10F9" w:rsidRDefault="0002653E" w:rsidP="0002653E">
                        <w:pPr>
                          <w:pStyle w:val="Web"/>
                          <w:spacing w:before="0" w:beforeAutospacing="0" w:after="0" w:afterAutospacing="0" w:line="240" w:lineRule="exact"/>
                          <w:ind w:left="180" w:hangingChars="100" w:hanging="180"/>
                          <w:rPr>
                            <w:rFonts w:ascii="Meiryo UI" w:eastAsia="Meiryo UI" w:hAnsi="Meiryo UI"/>
                            <w:sz w:val="20"/>
                          </w:rPr>
                        </w:pPr>
                        <w:r>
                          <w:rPr>
                            <w:rFonts w:ascii="Meiryo UI" w:eastAsia="Meiryo UI" w:hAnsi="Meiryo UI" w:cstheme="minorBidi" w:hint="eastAsia"/>
                            <w:color w:val="000000" w:themeColor="dark1"/>
                            <w:sz w:val="18"/>
                            <w:szCs w:val="22"/>
                          </w:rPr>
                          <w:t>【利用層】</w:t>
                        </w:r>
                        <w:r w:rsidR="006A09D7">
                          <w:rPr>
                            <w:rFonts w:ascii="Meiryo UI" w:eastAsia="Meiryo UI" w:hAnsi="Meiryo UI" w:cstheme="minorBidi" w:hint="eastAsia"/>
                            <w:color w:val="000000" w:themeColor="dark1"/>
                            <w:sz w:val="18"/>
                            <w:szCs w:val="22"/>
                          </w:rPr>
                          <w:t>66.</w:t>
                        </w:r>
                        <w:r w:rsidR="006A09D7">
                          <w:rPr>
                            <w:rFonts w:ascii="Meiryo UI" w:eastAsia="Meiryo UI" w:hAnsi="Meiryo UI" w:cstheme="minorBidi"/>
                            <w:color w:val="000000" w:themeColor="dark1"/>
                            <w:sz w:val="18"/>
                            <w:szCs w:val="22"/>
                          </w:rPr>
                          <w:t>6</w:t>
                        </w:r>
                        <w:r w:rsidR="006A09D7" w:rsidRPr="00AB10F9">
                          <w:rPr>
                            <w:rFonts w:ascii="Meiryo UI" w:eastAsia="Meiryo UI" w:hAnsi="Meiryo UI" w:cstheme="minorBidi" w:hint="eastAsia"/>
                            <w:color w:val="000000" w:themeColor="dark1"/>
                            <w:sz w:val="18"/>
                            <w:szCs w:val="22"/>
                          </w:rPr>
                          <w:t>％</w:t>
                        </w:r>
                      </w:p>
                    </w:txbxContent>
                  </v:textbox>
                </v:shape>
                <w10:wrap anchorx="margin"/>
              </v:group>
            </w:pict>
          </mc:Fallback>
        </mc:AlternateContent>
      </w:r>
      <w:r w:rsidR="00E323A8" w:rsidRPr="00E323A8">
        <w:rPr>
          <w:noProof/>
        </w:rPr>
        <w:drawing>
          <wp:inline distT="0" distB="0" distL="0" distR="0">
            <wp:extent cx="2996259" cy="866775"/>
            <wp:effectExtent l="0" t="0" r="0"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98905" cy="867541"/>
                    </a:xfrm>
                    <a:prstGeom prst="rect">
                      <a:avLst/>
                    </a:prstGeom>
                    <a:noFill/>
                    <a:ln>
                      <a:noFill/>
                    </a:ln>
                  </pic:spPr>
                </pic:pic>
              </a:graphicData>
            </a:graphic>
          </wp:inline>
        </w:drawing>
      </w:r>
    </w:p>
    <w:p w:rsidR="00E323A8" w:rsidRDefault="00E323A8" w:rsidP="00E323A8">
      <w:pPr>
        <w:jc w:val="center"/>
        <w:rPr>
          <w:rFonts w:ascii="ＭＳ ゴシック" w:eastAsia="ＭＳ ゴシック" w:hAnsi="ＭＳ ゴシック"/>
        </w:rPr>
      </w:pPr>
    </w:p>
    <w:p w:rsidR="00695934" w:rsidRDefault="00695934" w:rsidP="00F8431A">
      <w:pPr>
        <w:rPr>
          <w:rFonts w:ascii="ＭＳ ゴシック" w:eastAsia="ＭＳ ゴシック" w:hAnsi="ＭＳ ゴシック"/>
        </w:rPr>
      </w:pPr>
      <w:r>
        <w:rPr>
          <w:rFonts w:ascii="ＭＳ ゴシック" w:eastAsia="ＭＳ ゴシック" w:hAnsi="ＭＳ ゴシック"/>
          <w:noProof/>
        </w:rPr>
        <w:drawing>
          <wp:inline distT="0" distB="0" distL="0" distR="0" wp14:anchorId="1B606465">
            <wp:extent cx="5236845" cy="926465"/>
            <wp:effectExtent l="0" t="0" r="1905" b="6985"/>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36845" cy="926465"/>
                    </a:xfrm>
                    <a:prstGeom prst="rect">
                      <a:avLst/>
                    </a:prstGeom>
                    <a:noFill/>
                    <a:ln>
                      <a:noFill/>
                    </a:ln>
                  </pic:spPr>
                </pic:pic>
              </a:graphicData>
            </a:graphic>
          </wp:inline>
        </w:drawing>
      </w:r>
    </w:p>
    <w:p w:rsidR="001312C4" w:rsidRDefault="001312C4" w:rsidP="00F8431A">
      <w:pPr>
        <w:rPr>
          <w:rFonts w:ascii="ＭＳ ゴシック" w:eastAsia="ＭＳ ゴシック" w:hAnsi="ＭＳ ゴシック"/>
        </w:rPr>
      </w:pPr>
    </w:p>
    <w:p w:rsidR="00040C56" w:rsidRDefault="00040C56" w:rsidP="00F8431A">
      <w:pPr>
        <w:rPr>
          <w:rFonts w:ascii="ＭＳ ゴシック" w:eastAsia="ＭＳ ゴシック" w:hAnsi="ＭＳ ゴシック"/>
        </w:rPr>
      </w:pPr>
      <w:r>
        <w:rPr>
          <w:rFonts w:ascii="ＭＳ ゴシック" w:eastAsia="ＭＳ ゴシック" w:hAnsi="ＭＳ ゴシック" w:hint="eastAsia"/>
        </w:rPr>
        <w:lastRenderedPageBreak/>
        <w:t>【図表2-3-2】</w:t>
      </w:r>
    </w:p>
    <w:p w:rsidR="00AF523E" w:rsidRDefault="00A542A2" w:rsidP="00F8431A">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3360" behindDoc="0" locked="0" layoutInCell="1" allowOverlap="1">
                <wp:simplePos x="0" y="0"/>
                <wp:positionH relativeFrom="column">
                  <wp:posOffset>1653540</wp:posOffset>
                </wp:positionH>
                <wp:positionV relativeFrom="paragraph">
                  <wp:posOffset>194945</wp:posOffset>
                </wp:positionV>
                <wp:extent cx="359410" cy="2257425"/>
                <wp:effectExtent l="19050" t="19050" r="21590" b="28575"/>
                <wp:wrapNone/>
                <wp:docPr id="2" name="正方形/長方形 2"/>
                <wp:cNvGraphicFramePr/>
                <a:graphic xmlns:a="http://schemas.openxmlformats.org/drawingml/2006/main">
                  <a:graphicData uri="http://schemas.microsoft.com/office/word/2010/wordprocessingShape">
                    <wps:wsp>
                      <wps:cNvSpPr/>
                      <wps:spPr>
                        <a:xfrm>
                          <a:off x="0" y="0"/>
                          <a:ext cx="359410" cy="225742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B53903" id="正方形/長方形 2" o:spid="_x0000_s1026" style="position:absolute;left:0;text-align:left;margin-left:130.2pt;margin-top:15.35pt;width:28.3pt;height:17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" filled="f" strokecolor="red" strokeweight="2.25pt"/>
            </w:pict>
          </mc:Fallback>
        </mc:AlternateContent>
      </w:r>
      <w:r w:rsidR="00E34EA4">
        <w:rPr>
          <w:rFonts w:ascii="ＭＳ ゴシック" w:eastAsia="ＭＳ ゴシック" w:hAnsi="ＭＳ ゴシック"/>
          <w:noProof/>
        </w:rPr>
        <mc:AlternateContent>
          <mc:Choice Requires="wps">
            <w:drawing>
              <wp:anchor distT="0" distB="0" distL="114300" distR="114300" simplePos="0" relativeHeight="251665408" behindDoc="0" locked="0" layoutInCell="1" allowOverlap="1" wp14:anchorId="38858BC6" wp14:editId="764FF16F">
                <wp:simplePos x="0" y="0"/>
                <wp:positionH relativeFrom="column">
                  <wp:posOffset>2777490</wp:posOffset>
                </wp:positionH>
                <wp:positionV relativeFrom="paragraph">
                  <wp:posOffset>194945</wp:posOffset>
                </wp:positionV>
                <wp:extent cx="359410" cy="2266950"/>
                <wp:effectExtent l="19050" t="19050" r="21590" b="19050"/>
                <wp:wrapNone/>
                <wp:docPr id="5" name="正方形/長方形 5"/>
                <wp:cNvGraphicFramePr/>
                <a:graphic xmlns:a="http://schemas.openxmlformats.org/drawingml/2006/main">
                  <a:graphicData uri="http://schemas.microsoft.com/office/word/2010/wordprocessingShape">
                    <wps:wsp>
                      <wps:cNvSpPr/>
                      <wps:spPr>
                        <a:xfrm>
                          <a:off x="0" y="0"/>
                          <a:ext cx="359410" cy="2266950"/>
                        </a:xfrm>
                        <a:prstGeom prst="rect">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26F1A3" id="正方形/長方形 5" o:spid="_x0000_s1026" style="position:absolute;left:0;text-align:left;margin-left:218.7pt;margin-top:15.35pt;width:28.3pt;height:17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" filled="f" strokecolor="red" strokeweight="2.25pt"/>
            </w:pict>
          </mc:Fallback>
        </mc:AlternateContent>
      </w:r>
      <w:r w:rsidR="00FD087B" w:rsidRPr="00FD087B">
        <w:rPr>
          <w:noProof/>
        </w:rPr>
        <w:drawing>
          <wp:inline distT="0" distB="0" distL="0" distR="0">
            <wp:extent cx="5400040" cy="2435888"/>
            <wp:effectExtent l="0" t="0" r="0" b="254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00040" cy="2435888"/>
                    </a:xfrm>
                    <a:prstGeom prst="rect">
                      <a:avLst/>
                    </a:prstGeom>
                    <a:noFill/>
                    <a:ln>
                      <a:noFill/>
                    </a:ln>
                  </pic:spPr>
                </pic:pic>
              </a:graphicData>
            </a:graphic>
          </wp:inline>
        </w:drawing>
      </w:r>
    </w:p>
    <w:p w:rsidR="00AF523E" w:rsidRDefault="00AF523E" w:rsidP="00F8431A">
      <w:pPr>
        <w:rPr>
          <w:rFonts w:ascii="ＭＳ ゴシック" w:eastAsia="ＭＳ ゴシック" w:hAnsi="ＭＳ ゴシック"/>
        </w:rPr>
      </w:pPr>
    </w:p>
    <w:p w:rsidR="00AF523E" w:rsidRDefault="00040C56" w:rsidP="00F8431A">
      <w:pPr>
        <w:rPr>
          <w:rFonts w:ascii="ＭＳ ゴシック" w:eastAsia="ＭＳ ゴシック" w:hAnsi="ＭＳ ゴシック"/>
          <w:b/>
        </w:rPr>
      </w:pPr>
      <w:r>
        <w:rPr>
          <w:rFonts w:ascii="ＭＳ ゴシック" w:eastAsia="ＭＳ ゴシック" w:hAnsi="ＭＳ ゴシック" w:hint="eastAsia"/>
          <w:b/>
        </w:rPr>
        <w:t>２－４．</w:t>
      </w:r>
      <w:r w:rsidR="00AF523E" w:rsidRPr="00AF523E">
        <w:rPr>
          <w:rFonts w:ascii="ＭＳ ゴシック" w:eastAsia="ＭＳ ゴシック" w:hAnsi="ＭＳ ゴシック" w:hint="eastAsia"/>
          <w:b/>
        </w:rPr>
        <w:t>令和2年7月の平日における預かり保育の利用頻度</w:t>
      </w:r>
    </w:p>
    <w:p w:rsidR="004623F6" w:rsidRPr="004623F6" w:rsidRDefault="004623F6" w:rsidP="004623F6">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預かり保育の【利用層】に対し、</w:t>
      </w:r>
      <w:r w:rsidRPr="004623F6">
        <w:rPr>
          <w:rFonts w:ascii="ＭＳ ゴシック" w:eastAsia="ＭＳ ゴシック" w:hAnsi="ＭＳ ゴシック" w:hint="eastAsia"/>
        </w:rPr>
        <w:t>令和</w:t>
      </w:r>
      <w:r w:rsidRPr="004623F6">
        <w:rPr>
          <w:rFonts w:ascii="ＭＳ ゴシック" w:eastAsia="ＭＳ ゴシック" w:hAnsi="ＭＳ ゴシック"/>
        </w:rPr>
        <w:t>2年7月の平日における預かり保育の利用頻度</w:t>
      </w:r>
      <w:r>
        <w:rPr>
          <w:rFonts w:ascii="ＭＳ ゴシック" w:eastAsia="ＭＳ ゴシック" w:hAnsi="ＭＳ ゴシック" w:hint="eastAsia"/>
        </w:rPr>
        <w:t>を調査した。</w:t>
      </w:r>
    </w:p>
    <w:p w:rsidR="00AF523E" w:rsidRDefault="00AF523E" w:rsidP="00F8431A">
      <w:pPr>
        <w:rPr>
          <w:rFonts w:ascii="ＭＳ ゴシック" w:eastAsia="ＭＳ ゴシック" w:hAnsi="ＭＳ ゴシック"/>
        </w:rPr>
      </w:pPr>
    </w:p>
    <w:p w:rsidR="00AF523E" w:rsidRPr="009E686D" w:rsidRDefault="00AF523E" w:rsidP="009E686D">
      <w:pPr>
        <w:pStyle w:val="a8"/>
        <w:numPr>
          <w:ilvl w:val="0"/>
          <w:numId w:val="24"/>
        </w:numPr>
        <w:ind w:leftChars="0"/>
        <w:rPr>
          <w:rFonts w:ascii="ＭＳ ゴシック" w:eastAsia="ＭＳ ゴシック" w:hAnsi="ＭＳ ゴシック"/>
        </w:rPr>
      </w:pPr>
      <w:r w:rsidRPr="009E686D">
        <w:rPr>
          <w:rFonts w:ascii="ＭＳ ゴシック" w:eastAsia="ＭＳ ゴシック" w:hAnsi="ＭＳ ゴシック" w:hint="eastAsia"/>
        </w:rPr>
        <w:t>「週1回未満</w:t>
      </w:r>
      <w:r w:rsidR="00301E3B" w:rsidRPr="009E686D">
        <w:rPr>
          <w:rFonts w:ascii="ＭＳ ゴシック" w:eastAsia="ＭＳ ゴシック" w:hAnsi="ＭＳ ゴシック" w:hint="eastAsia"/>
        </w:rPr>
        <w:t>（39</w:t>
      </w:r>
      <w:r w:rsidR="00FD2A6E" w:rsidRPr="009E686D">
        <w:rPr>
          <w:rFonts w:ascii="ＭＳ ゴシック" w:eastAsia="ＭＳ ゴシック" w:hAnsi="ＭＳ ゴシック" w:hint="eastAsia"/>
        </w:rPr>
        <w:t>.</w:t>
      </w:r>
      <w:r w:rsidR="00301E3B" w:rsidRPr="009E686D">
        <w:rPr>
          <w:rFonts w:ascii="ＭＳ ゴシック" w:eastAsia="ＭＳ ゴシック" w:hAnsi="ＭＳ ゴシック" w:hint="eastAsia"/>
        </w:rPr>
        <w:t>2％）</w:t>
      </w:r>
      <w:r w:rsidRPr="009E686D">
        <w:rPr>
          <w:rFonts w:ascii="ＭＳ ゴシック" w:eastAsia="ＭＳ ゴシック" w:hAnsi="ＭＳ ゴシック" w:hint="eastAsia"/>
        </w:rPr>
        <w:t>」と回答した割合が最も高く、「週2日（15.5％）」、「週1日（14.1％）」と続いた。</w:t>
      </w:r>
      <w:r w:rsidR="00040C56" w:rsidRPr="009E686D">
        <w:rPr>
          <w:rFonts w:ascii="ＭＳ ゴシック" w:eastAsia="ＭＳ ゴシック" w:hAnsi="ＭＳ ゴシック" w:hint="eastAsia"/>
        </w:rPr>
        <w:t>（図表</w:t>
      </w:r>
      <w:r w:rsidR="00447C4B" w:rsidRPr="009E686D">
        <w:rPr>
          <w:rFonts w:ascii="ＭＳ ゴシック" w:eastAsia="ＭＳ ゴシック" w:hAnsi="ＭＳ ゴシック" w:hint="eastAsia"/>
        </w:rPr>
        <w:t>2-4</w:t>
      </w:r>
      <w:r w:rsidR="00040C56" w:rsidRPr="009E686D">
        <w:rPr>
          <w:rFonts w:ascii="ＭＳ ゴシック" w:eastAsia="ＭＳ ゴシック" w:hAnsi="ＭＳ ゴシック" w:hint="eastAsia"/>
        </w:rPr>
        <w:t>）</w:t>
      </w:r>
    </w:p>
    <w:p w:rsidR="00AF523E" w:rsidRDefault="00AF523E" w:rsidP="00F8431A">
      <w:pPr>
        <w:rPr>
          <w:rFonts w:ascii="ＭＳ ゴシック" w:eastAsia="ＭＳ ゴシック" w:hAnsi="ＭＳ ゴシック"/>
        </w:rPr>
      </w:pPr>
    </w:p>
    <w:p w:rsidR="00AF523E" w:rsidRDefault="00AF523E" w:rsidP="00F8431A">
      <w:pPr>
        <w:rPr>
          <w:rFonts w:ascii="ＭＳ ゴシック" w:eastAsia="ＭＳ ゴシック" w:hAnsi="ＭＳ ゴシック"/>
        </w:rPr>
      </w:pPr>
      <w:r>
        <w:rPr>
          <w:rFonts w:ascii="ＭＳ ゴシック" w:eastAsia="ＭＳ ゴシック" w:hAnsi="ＭＳ ゴシック" w:hint="eastAsia"/>
        </w:rPr>
        <w:t>【図表</w:t>
      </w:r>
      <w:r w:rsidR="00447C4B">
        <w:rPr>
          <w:rFonts w:ascii="ＭＳ ゴシック" w:eastAsia="ＭＳ ゴシック" w:hAnsi="ＭＳ ゴシック" w:hint="eastAsia"/>
        </w:rPr>
        <w:t>2-4</w:t>
      </w:r>
      <w:r>
        <w:rPr>
          <w:rFonts w:ascii="ＭＳ ゴシック" w:eastAsia="ＭＳ ゴシック" w:hAnsi="ＭＳ ゴシック" w:hint="eastAsia"/>
        </w:rPr>
        <w:t>】</w:t>
      </w:r>
    </w:p>
    <w:p w:rsidR="00AF523E" w:rsidRDefault="00263448" w:rsidP="00F8431A">
      <w:pPr>
        <w:rPr>
          <w:rFonts w:ascii="ＭＳ ゴシック" w:eastAsia="ＭＳ ゴシック" w:hAnsi="ＭＳ ゴシック"/>
        </w:rPr>
      </w:pPr>
      <w:r w:rsidRPr="00263448">
        <w:rPr>
          <w:noProof/>
        </w:rPr>
        <w:drawing>
          <wp:inline distT="0" distB="0" distL="0" distR="0">
            <wp:extent cx="5386294" cy="533400"/>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398258" cy="534585"/>
                    </a:xfrm>
                    <a:prstGeom prst="rect">
                      <a:avLst/>
                    </a:prstGeom>
                    <a:noFill/>
                    <a:ln>
                      <a:noFill/>
                    </a:ln>
                  </pic:spPr>
                </pic:pic>
              </a:graphicData>
            </a:graphic>
          </wp:inline>
        </w:drawing>
      </w:r>
    </w:p>
    <w:p w:rsidR="00AF523E" w:rsidRDefault="00263448" w:rsidP="00263448">
      <w:pPr>
        <w:jc w:val="center"/>
        <w:rPr>
          <w:rFonts w:ascii="ＭＳ ゴシック" w:eastAsia="ＭＳ ゴシック" w:hAnsi="ＭＳ ゴシック"/>
        </w:rPr>
      </w:pPr>
      <w:r w:rsidRPr="00263448">
        <w:rPr>
          <w:noProof/>
        </w:rPr>
        <w:drawing>
          <wp:inline distT="0" distB="0" distL="0" distR="0">
            <wp:extent cx="2928927" cy="1590615"/>
            <wp:effectExtent l="0" t="0" r="5080" b="0"/>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947270" cy="1600577"/>
                    </a:xfrm>
                    <a:prstGeom prst="rect">
                      <a:avLst/>
                    </a:prstGeom>
                    <a:noFill/>
                    <a:ln>
                      <a:noFill/>
                    </a:ln>
                  </pic:spPr>
                </pic:pic>
              </a:graphicData>
            </a:graphic>
          </wp:inline>
        </w:drawing>
      </w:r>
    </w:p>
    <w:p w:rsidR="00263448" w:rsidRDefault="00263448" w:rsidP="00263448">
      <w:pPr>
        <w:jc w:val="center"/>
        <w:rPr>
          <w:rFonts w:ascii="ＭＳ ゴシック" w:eastAsia="ＭＳ ゴシック" w:hAnsi="ＭＳ ゴシック"/>
        </w:rPr>
      </w:pPr>
    </w:p>
    <w:p w:rsidR="00AF523E" w:rsidRDefault="006C363D" w:rsidP="00F8431A">
      <w:pPr>
        <w:rPr>
          <w:rFonts w:ascii="ＭＳ ゴシック" w:eastAsia="ＭＳ ゴシック" w:hAnsi="ＭＳ ゴシック"/>
        </w:rPr>
      </w:pPr>
      <w:r>
        <w:rPr>
          <w:rFonts w:ascii="ＭＳ ゴシック" w:eastAsia="ＭＳ ゴシック" w:hAnsi="ＭＳ ゴシック"/>
          <w:noProof/>
        </w:rPr>
        <w:drawing>
          <wp:inline distT="0" distB="0" distL="0" distR="0" wp14:anchorId="38FD34A9">
            <wp:extent cx="5755005" cy="1066800"/>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55005" cy="1066800"/>
                    </a:xfrm>
                    <a:prstGeom prst="rect">
                      <a:avLst/>
                    </a:prstGeom>
                    <a:noFill/>
                    <a:ln>
                      <a:noFill/>
                    </a:ln>
                  </pic:spPr>
                </pic:pic>
              </a:graphicData>
            </a:graphic>
          </wp:inline>
        </w:drawing>
      </w:r>
    </w:p>
    <w:p w:rsidR="00263448" w:rsidRDefault="00263448" w:rsidP="00F8431A">
      <w:pPr>
        <w:rPr>
          <w:rFonts w:ascii="ＭＳ ゴシック" w:eastAsia="ＭＳ ゴシック" w:hAnsi="ＭＳ ゴシック"/>
          <w:b/>
        </w:rPr>
      </w:pPr>
    </w:p>
    <w:p w:rsidR="005114AF" w:rsidRDefault="005114AF" w:rsidP="00F8431A">
      <w:pPr>
        <w:rPr>
          <w:rFonts w:ascii="ＭＳ ゴシック" w:eastAsia="ＭＳ ゴシック" w:hAnsi="ＭＳ ゴシック"/>
          <w:b/>
        </w:rPr>
      </w:pPr>
    </w:p>
    <w:p w:rsidR="00AF523E" w:rsidRDefault="00040C56" w:rsidP="00F8431A">
      <w:pPr>
        <w:rPr>
          <w:rFonts w:ascii="ＭＳ ゴシック" w:eastAsia="ＭＳ ゴシック" w:hAnsi="ＭＳ ゴシック"/>
          <w:b/>
        </w:rPr>
      </w:pPr>
      <w:r>
        <w:rPr>
          <w:rFonts w:ascii="ＭＳ ゴシック" w:eastAsia="ＭＳ ゴシック" w:hAnsi="ＭＳ ゴシック" w:hint="eastAsia"/>
          <w:b/>
        </w:rPr>
        <w:lastRenderedPageBreak/>
        <w:t>２－５．</w:t>
      </w:r>
      <w:r w:rsidR="00275269" w:rsidRPr="00275269">
        <w:rPr>
          <w:rFonts w:ascii="ＭＳ ゴシック" w:eastAsia="ＭＳ ゴシック" w:hAnsi="ＭＳ ゴシック" w:hint="eastAsia"/>
          <w:b/>
        </w:rPr>
        <w:t>令和</w:t>
      </w:r>
      <w:r w:rsidR="00275269" w:rsidRPr="00275269">
        <w:rPr>
          <w:rFonts w:ascii="ＭＳ ゴシック" w:eastAsia="ＭＳ ゴシック" w:hAnsi="ＭＳ ゴシック"/>
          <w:b/>
        </w:rPr>
        <w:t>2年7月の平日における預かり保育の</w:t>
      </w:r>
      <w:r w:rsidR="004038F5">
        <w:rPr>
          <w:rFonts w:ascii="ＭＳ ゴシック" w:eastAsia="ＭＳ ゴシック" w:hAnsi="ＭＳ ゴシック" w:hint="eastAsia"/>
          <w:b/>
        </w:rPr>
        <w:t>利用時間</w:t>
      </w:r>
    </w:p>
    <w:p w:rsidR="00F071A7" w:rsidRDefault="004C60D2" w:rsidP="00575CE1">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令和2年7月の</w:t>
      </w:r>
      <w:r w:rsidR="004038F5">
        <w:rPr>
          <w:rFonts w:ascii="ＭＳ ゴシック" w:eastAsia="ＭＳ ゴシック" w:hAnsi="ＭＳ ゴシック" w:hint="eastAsia"/>
        </w:rPr>
        <w:t>平日に預</w:t>
      </w:r>
      <w:r w:rsidR="00F071A7">
        <w:rPr>
          <w:rFonts w:ascii="ＭＳ ゴシック" w:eastAsia="ＭＳ ゴシック" w:hAnsi="ＭＳ ゴシック" w:hint="eastAsia"/>
        </w:rPr>
        <w:t>かり保育を利用している層に対し、預かり保育の利用時間を調査するとともに、就業形態による利用時間の差について検証した。</w:t>
      </w:r>
    </w:p>
    <w:p w:rsidR="004038F5" w:rsidRPr="00275269" w:rsidRDefault="004038F5" w:rsidP="00F8431A">
      <w:pPr>
        <w:rPr>
          <w:rFonts w:ascii="ＭＳ ゴシック" w:eastAsia="ＭＳ ゴシック" w:hAnsi="ＭＳ ゴシック"/>
          <w:b/>
        </w:rPr>
      </w:pPr>
    </w:p>
    <w:p w:rsidR="00275269" w:rsidRPr="00313D16" w:rsidRDefault="00A842F1" w:rsidP="00F8431A">
      <w:pPr>
        <w:pStyle w:val="a8"/>
        <w:numPr>
          <w:ilvl w:val="0"/>
          <w:numId w:val="17"/>
        </w:numPr>
        <w:ind w:leftChars="0"/>
        <w:rPr>
          <w:rFonts w:ascii="ＭＳ ゴシック" w:eastAsia="ＭＳ ゴシック" w:hAnsi="ＭＳ ゴシック"/>
        </w:rPr>
      </w:pPr>
      <w:r>
        <w:rPr>
          <w:rFonts w:ascii="ＭＳ ゴシック" w:eastAsia="ＭＳ ゴシック" w:hAnsi="ＭＳ ゴシック" w:hint="eastAsia"/>
        </w:rPr>
        <w:t>利用時間について、</w:t>
      </w:r>
      <w:r w:rsidR="00064C57">
        <w:rPr>
          <w:rFonts w:ascii="ＭＳ ゴシック" w:eastAsia="ＭＳ ゴシック" w:hAnsi="ＭＳ ゴシック" w:hint="eastAsia"/>
        </w:rPr>
        <w:t>「</w:t>
      </w:r>
      <w:r w:rsidRPr="000904BD">
        <w:rPr>
          <w:rFonts w:ascii="ＭＳ ゴシック" w:eastAsia="ＭＳ ゴシック" w:hAnsi="ＭＳ ゴシック" w:hint="eastAsia"/>
        </w:rPr>
        <w:t>7時から9</w:t>
      </w:r>
      <w:r w:rsidR="00064C57">
        <w:rPr>
          <w:rFonts w:ascii="ＭＳ ゴシック" w:eastAsia="ＭＳ ゴシック" w:hAnsi="ＭＳ ゴシック" w:hint="eastAsia"/>
        </w:rPr>
        <w:t>時」「</w:t>
      </w:r>
      <w:r w:rsidRPr="000904BD">
        <w:rPr>
          <w:rFonts w:ascii="ＭＳ ゴシック" w:eastAsia="ＭＳ ゴシック" w:hAnsi="ＭＳ ゴシック" w:hint="eastAsia"/>
        </w:rPr>
        <w:t>14時から17</w:t>
      </w:r>
      <w:r w:rsidR="00064C57">
        <w:rPr>
          <w:rFonts w:ascii="ＭＳ ゴシック" w:eastAsia="ＭＳ ゴシック" w:hAnsi="ＭＳ ゴシック" w:hint="eastAsia"/>
        </w:rPr>
        <w:t>時」「</w:t>
      </w:r>
      <w:r w:rsidRPr="000904BD">
        <w:rPr>
          <w:rFonts w:ascii="ＭＳ ゴシック" w:eastAsia="ＭＳ ゴシック" w:hAnsi="ＭＳ ゴシック" w:hint="eastAsia"/>
        </w:rPr>
        <w:t>17</w:t>
      </w:r>
      <w:r w:rsidR="00064C57">
        <w:rPr>
          <w:rFonts w:ascii="ＭＳ ゴシック" w:eastAsia="ＭＳ ゴシック" w:hAnsi="ＭＳ ゴシック" w:hint="eastAsia"/>
        </w:rPr>
        <w:t>時以降」</w:t>
      </w:r>
      <w:r w:rsidRPr="000904BD">
        <w:rPr>
          <w:rFonts w:ascii="ＭＳ ゴシック" w:eastAsia="ＭＳ ゴシック" w:hAnsi="ＭＳ ゴシック" w:hint="eastAsia"/>
        </w:rPr>
        <w:t>のうち、1</w:t>
      </w:r>
      <w:r w:rsidR="00FD2A6E">
        <w:rPr>
          <w:rFonts w:ascii="ＭＳ ゴシック" w:eastAsia="ＭＳ ゴシック" w:hAnsi="ＭＳ ゴシック" w:hint="eastAsia"/>
        </w:rPr>
        <w:t>つのみの時間帯を回答した者を【短時間利用】</w:t>
      </w:r>
      <w:r w:rsidR="002C6F33">
        <w:rPr>
          <w:rFonts w:ascii="ＭＳ ゴシック" w:eastAsia="ＭＳ ゴシック" w:hAnsi="ＭＳ ゴシック" w:hint="eastAsia"/>
        </w:rPr>
        <w:t>とし、複数の時間帯を回答</w:t>
      </w:r>
      <w:r w:rsidR="00FD2A6E">
        <w:rPr>
          <w:rFonts w:ascii="ＭＳ ゴシック" w:eastAsia="ＭＳ ゴシック" w:hAnsi="ＭＳ ゴシック" w:hint="eastAsia"/>
        </w:rPr>
        <w:t>した者を【長時間利用】</w:t>
      </w:r>
      <w:r w:rsidRPr="000904BD">
        <w:rPr>
          <w:rFonts w:ascii="ＭＳ ゴシック" w:eastAsia="ＭＳ ゴシック" w:hAnsi="ＭＳ ゴシック" w:hint="eastAsia"/>
        </w:rPr>
        <w:t>と</w:t>
      </w:r>
      <w:r w:rsidR="00301E3B">
        <w:rPr>
          <w:rFonts w:ascii="ＭＳ ゴシック" w:eastAsia="ＭＳ ゴシック" w:hAnsi="ＭＳ ゴシック" w:hint="eastAsia"/>
        </w:rPr>
        <w:t>定義</w:t>
      </w:r>
      <w:r w:rsidRPr="000904BD">
        <w:rPr>
          <w:rFonts w:ascii="ＭＳ ゴシック" w:eastAsia="ＭＳ ゴシック" w:hAnsi="ＭＳ ゴシック" w:hint="eastAsia"/>
        </w:rPr>
        <w:t>した。</w:t>
      </w:r>
    </w:p>
    <w:p w:rsidR="00A842F1" w:rsidRPr="002354BD" w:rsidRDefault="00A842F1" w:rsidP="00313D16">
      <w:pPr>
        <w:pStyle w:val="a8"/>
        <w:numPr>
          <w:ilvl w:val="0"/>
          <w:numId w:val="17"/>
        </w:numPr>
        <w:ind w:leftChars="0"/>
        <w:rPr>
          <w:rFonts w:ascii="ＭＳ ゴシック" w:eastAsia="ＭＳ ゴシック" w:hAnsi="ＭＳ ゴシック"/>
        </w:rPr>
      </w:pPr>
      <w:r>
        <w:rPr>
          <w:rFonts w:ascii="ＭＳ ゴシック" w:eastAsia="ＭＳ ゴシック" w:hAnsi="ＭＳ ゴシック" w:hint="eastAsia"/>
        </w:rPr>
        <w:t>就業形態</w:t>
      </w:r>
      <w:r w:rsidRPr="002354BD">
        <w:rPr>
          <w:rFonts w:ascii="ＭＳ ゴシック" w:eastAsia="ＭＳ ゴシック" w:hAnsi="ＭＳ ゴシック" w:hint="eastAsia"/>
        </w:rPr>
        <w:t>について</w:t>
      </w:r>
      <w:r w:rsidR="00FD2A6E">
        <w:rPr>
          <w:rFonts w:ascii="ＭＳ ゴシック" w:eastAsia="ＭＳ ゴシック" w:hAnsi="ＭＳ ゴシック" w:hint="eastAsia"/>
        </w:rPr>
        <w:t>は、【</w:t>
      </w:r>
      <w:r w:rsidR="007037DE">
        <w:rPr>
          <w:rFonts w:ascii="ＭＳ ゴシック" w:eastAsia="ＭＳ ゴシック" w:hAnsi="ＭＳ ゴシック" w:hint="eastAsia"/>
        </w:rPr>
        <w:t>正規雇用</w:t>
      </w:r>
      <w:r w:rsidR="00FD2A6E">
        <w:rPr>
          <w:rFonts w:ascii="ＭＳ ゴシック" w:eastAsia="ＭＳ ゴシック" w:hAnsi="ＭＳ ゴシック" w:hint="eastAsia"/>
        </w:rPr>
        <w:t>】</w:t>
      </w:r>
      <w:r w:rsidR="007037DE">
        <w:rPr>
          <w:rFonts w:ascii="ＭＳ ゴシック" w:eastAsia="ＭＳ ゴシック" w:hAnsi="ＭＳ ゴシック" w:hint="eastAsia"/>
        </w:rPr>
        <w:t>に加え、「非正規雇用（派遣、契約社員）」及び</w:t>
      </w:r>
      <w:r w:rsidRPr="002354BD">
        <w:rPr>
          <w:rFonts w:ascii="ＭＳ ゴシック" w:eastAsia="ＭＳ ゴシック" w:hAnsi="ＭＳ ゴシック" w:hint="eastAsia"/>
        </w:rPr>
        <w:t>「非正規雇用（パート、アルバイト）」</w:t>
      </w:r>
      <w:r w:rsidR="00FD2A6E">
        <w:rPr>
          <w:rFonts w:ascii="ＭＳ ゴシック" w:eastAsia="ＭＳ ゴシック" w:hAnsi="ＭＳ ゴシック" w:hint="eastAsia"/>
        </w:rPr>
        <w:t>を【非正規雇用】</w:t>
      </w:r>
      <w:r w:rsidR="007037DE">
        <w:rPr>
          <w:rFonts w:ascii="ＭＳ ゴシック" w:eastAsia="ＭＳ ゴシック" w:hAnsi="ＭＳ ゴシック" w:hint="eastAsia"/>
        </w:rPr>
        <w:t>とし</w:t>
      </w:r>
      <w:r w:rsidR="00807D33">
        <w:rPr>
          <w:rFonts w:ascii="ＭＳ ゴシック" w:eastAsia="ＭＳ ゴシック" w:hAnsi="ＭＳ ゴシック" w:hint="eastAsia"/>
        </w:rPr>
        <w:t>、</w:t>
      </w:r>
      <w:r w:rsidR="007037DE">
        <w:rPr>
          <w:rFonts w:ascii="ＭＳ ゴシック" w:eastAsia="ＭＳ ゴシック" w:hAnsi="ＭＳ ゴシック" w:hint="eastAsia"/>
        </w:rPr>
        <w:t>さらに</w:t>
      </w:r>
      <w:r w:rsidR="00FD2A6E">
        <w:rPr>
          <w:rFonts w:ascii="ＭＳ ゴシック" w:eastAsia="ＭＳ ゴシック" w:hAnsi="ＭＳ ゴシック" w:hint="eastAsia"/>
        </w:rPr>
        <w:t>【自営業】</w:t>
      </w:r>
      <w:r w:rsidR="00F51686">
        <w:rPr>
          <w:rFonts w:ascii="ＭＳ ゴシック" w:eastAsia="ＭＳ ゴシック" w:hAnsi="ＭＳ ゴシック" w:hint="eastAsia"/>
        </w:rPr>
        <w:t>を</w:t>
      </w:r>
      <w:r>
        <w:rPr>
          <w:rFonts w:ascii="ＭＳ ゴシック" w:eastAsia="ＭＳ ゴシック" w:hAnsi="ＭＳ ゴシック" w:hint="eastAsia"/>
        </w:rPr>
        <w:t>区分した。（</w:t>
      </w:r>
      <w:r w:rsidRPr="002354BD">
        <w:rPr>
          <w:rFonts w:ascii="ＭＳ ゴシック" w:eastAsia="ＭＳ ゴシック" w:hAnsi="ＭＳ ゴシック" w:hint="eastAsia"/>
        </w:rPr>
        <w:t>「求職中」「無</w:t>
      </w:r>
      <w:r>
        <w:rPr>
          <w:rFonts w:ascii="ＭＳ ゴシック" w:eastAsia="ＭＳ ゴシック" w:hAnsi="ＭＳ ゴシック" w:hint="eastAsia"/>
        </w:rPr>
        <w:t>職」「その他」と回答した人は、</w:t>
      </w:r>
      <w:r w:rsidR="005114AF">
        <w:rPr>
          <w:rFonts w:ascii="ＭＳ ゴシック" w:eastAsia="ＭＳ ゴシック" w:hAnsi="ＭＳ ゴシック" w:hint="eastAsia"/>
        </w:rPr>
        <w:t>検証</w:t>
      </w:r>
      <w:r w:rsidRPr="002354BD">
        <w:rPr>
          <w:rFonts w:ascii="ＭＳ ゴシック" w:eastAsia="ＭＳ ゴシック" w:hAnsi="ＭＳ ゴシック" w:hint="eastAsia"/>
        </w:rPr>
        <w:t>対象外とした）。</w:t>
      </w:r>
    </w:p>
    <w:p w:rsidR="00FD23FE" w:rsidRPr="00A842F1" w:rsidRDefault="00FD23FE" w:rsidP="00F8431A">
      <w:pPr>
        <w:rPr>
          <w:rFonts w:ascii="ＭＳ ゴシック" w:eastAsia="ＭＳ ゴシック" w:hAnsi="ＭＳ ゴシック"/>
        </w:rPr>
      </w:pPr>
    </w:p>
    <w:p w:rsidR="00275269" w:rsidRPr="00575CE1" w:rsidRDefault="00275269" w:rsidP="00575CE1">
      <w:pPr>
        <w:pStyle w:val="a8"/>
        <w:numPr>
          <w:ilvl w:val="0"/>
          <w:numId w:val="24"/>
        </w:numPr>
        <w:ind w:leftChars="0"/>
        <w:rPr>
          <w:rFonts w:ascii="ＭＳ ゴシック" w:eastAsia="ＭＳ ゴシック" w:hAnsi="ＭＳ ゴシック"/>
        </w:rPr>
      </w:pPr>
      <w:r w:rsidRPr="00575CE1">
        <w:rPr>
          <w:rFonts w:ascii="ＭＳ ゴシック" w:eastAsia="ＭＳ ゴシック" w:hAnsi="ＭＳ ゴシック"/>
        </w:rPr>
        <w:t>預かり保育の</w:t>
      </w:r>
      <w:r w:rsidRPr="00575CE1">
        <w:rPr>
          <w:rFonts w:ascii="ＭＳ ゴシック" w:eastAsia="ＭＳ ゴシック" w:hAnsi="ＭＳ ゴシック" w:hint="eastAsia"/>
        </w:rPr>
        <w:t>1日</w:t>
      </w:r>
      <w:r w:rsidRPr="00575CE1">
        <w:rPr>
          <w:rFonts w:ascii="ＭＳ ゴシック" w:eastAsia="ＭＳ ゴシック" w:hAnsi="ＭＳ ゴシック"/>
        </w:rPr>
        <w:t>あたりの利用</w:t>
      </w:r>
      <w:r w:rsidRPr="00575CE1">
        <w:rPr>
          <w:rFonts w:ascii="ＭＳ ゴシック" w:eastAsia="ＭＳ ゴシック" w:hAnsi="ＭＳ ゴシック" w:hint="eastAsia"/>
        </w:rPr>
        <w:t>時間</w:t>
      </w:r>
      <w:r w:rsidR="00A10BBD" w:rsidRPr="00575CE1">
        <w:rPr>
          <w:rFonts w:ascii="ＭＳ ゴシック" w:eastAsia="ＭＳ ゴシック" w:hAnsi="ＭＳ ゴシック" w:hint="eastAsia"/>
        </w:rPr>
        <w:t>帯</w:t>
      </w:r>
      <w:r w:rsidRPr="00575CE1">
        <w:rPr>
          <w:rFonts w:ascii="ＭＳ ゴシック" w:eastAsia="ＭＳ ゴシック" w:hAnsi="ＭＳ ゴシック"/>
        </w:rPr>
        <w:t>について、「</w:t>
      </w:r>
      <w:r w:rsidR="00A10BBD" w:rsidRPr="00575CE1">
        <w:rPr>
          <w:rFonts w:ascii="ＭＳ ゴシック" w:eastAsia="ＭＳ ゴシック" w:hAnsi="ＭＳ ゴシック" w:hint="eastAsia"/>
        </w:rPr>
        <w:t>14時から17時</w:t>
      </w:r>
      <w:r w:rsidR="000E32F9" w:rsidRPr="00575CE1">
        <w:rPr>
          <w:rFonts w:ascii="ＭＳ ゴシック" w:eastAsia="ＭＳ ゴシック" w:hAnsi="ＭＳ ゴシック" w:hint="eastAsia"/>
        </w:rPr>
        <w:t>（82.3％）</w:t>
      </w:r>
      <w:r w:rsidR="000E32F9" w:rsidRPr="00575CE1">
        <w:rPr>
          <w:rFonts w:ascii="ＭＳ ゴシック" w:eastAsia="ＭＳ ゴシック" w:hAnsi="ＭＳ ゴシック"/>
        </w:rPr>
        <w:t>」</w:t>
      </w:r>
      <w:r w:rsidRPr="00575CE1">
        <w:rPr>
          <w:rFonts w:ascii="ＭＳ ゴシック" w:eastAsia="ＭＳ ゴシック" w:hAnsi="ＭＳ ゴシック"/>
        </w:rPr>
        <w:t>と回答した割合が</w:t>
      </w:r>
      <w:r w:rsidR="00A10BBD" w:rsidRPr="00575CE1">
        <w:rPr>
          <w:rFonts w:ascii="ＭＳ ゴシック" w:eastAsia="ＭＳ ゴシック" w:hAnsi="ＭＳ ゴシック"/>
        </w:rPr>
        <w:t>最も</w:t>
      </w:r>
      <w:r w:rsidR="00A10BBD" w:rsidRPr="00575CE1">
        <w:rPr>
          <w:rFonts w:ascii="ＭＳ ゴシック" w:eastAsia="ＭＳ ゴシック" w:hAnsi="ＭＳ ゴシック" w:hint="eastAsia"/>
        </w:rPr>
        <w:t>高かった。また、「7時から9時</w:t>
      </w:r>
      <w:r w:rsidR="005B0095" w:rsidRPr="00575CE1">
        <w:rPr>
          <w:rFonts w:ascii="ＭＳ ゴシック" w:eastAsia="ＭＳ ゴシック" w:hAnsi="ＭＳ ゴシック" w:hint="eastAsia"/>
        </w:rPr>
        <w:t>（18.1%）</w:t>
      </w:r>
      <w:r w:rsidR="00A10BBD" w:rsidRPr="00575CE1">
        <w:rPr>
          <w:rFonts w:ascii="ＭＳ ゴシック" w:eastAsia="ＭＳ ゴシック" w:hAnsi="ＭＳ ゴシック" w:hint="eastAsia"/>
        </w:rPr>
        <w:t>」、「17時以降</w:t>
      </w:r>
      <w:r w:rsidR="005B0095" w:rsidRPr="00575CE1">
        <w:rPr>
          <w:rFonts w:ascii="ＭＳ ゴシック" w:eastAsia="ＭＳ ゴシック" w:hAnsi="ＭＳ ゴシック" w:hint="eastAsia"/>
        </w:rPr>
        <w:t>（18.4％）</w:t>
      </w:r>
      <w:r w:rsidR="00A10BBD" w:rsidRPr="00575CE1">
        <w:rPr>
          <w:rFonts w:ascii="ＭＳ ゴシック" w:eastAsia="ＭＳ ゴシック" w:hAnsi="ＭＳ ゴシック" w:hint="eastAsia"/>
        </w:rPr>
        <w:t>」の利用</w:t>
      </w:r>
      <w:r w:rsidR="00040C56" w:rsidRPr="00575CE1">
        <w:rPr>
          <w:rFonts w:ascii="ＭＳ ゴシック" w:eastAsia="ＭＳ ゴシック" w:hAnsi="ＭＳ ゴシック" w:hint="eastAsia"/>
        </w:rPr>
        <w:t>を回答した割合は、ほぼ同程度だった。（図表2-5-1）</w:t>
      </w:r>
    </w:p>
    <w:p w:rsidR="00FD23FE" w:rsidRPr="00575CE1" w:rsidRDefault="00C22AB4" w:rsidP="00575CE1">
      <w:pPr>
        <w:pStyle w:val="a8"/>
        <w:numPr>
          <w:ilvl w:val="0"/>
          <w:numId w:val="24"/>
        </w:numPr>
        <w:ind w:leftChars="0"/>
        <w:rPr>
          <w:rFonts w:ascii="ＭＳ ゴシック" w:eastAsia="ＭＳ ゴシック" w:hAnsi="ＭＳ ゴシック"/>
        </w:rPr>
      </w:pPr>
      <w:r w:rsidRPr="00575CE1">
        <w:rPr>
          <w:rFonts w:ascii="ＭＳ ゴシック" w:eastAsia="ＭＳ ゴシック" w:hAnsi="ＭＳ ゴシック" w:hint="eastAsia"/>
        </w:rPr>
        <w:t>就業形態による統計的</w:t>
      </w:r>
      <w:r w:rsidR="00F70A45" w:rsidRPr="00575CE1">
        <w:rPr>
          <w:rFonts w:ascii="ＭＳ ゴシック" w:eastAsia="ＭＳ ゴシック" w:hAnsi="ＭＳ ゴシック" w:hint="eastAsia"/>
        </w:rPr>
        <w:t>有意差は確認されず、【正規雇用】、【非正規雇用】、【自営業】のいずれの層も、【長時間利用】より【短時間利用】を回答した割合が高かった。</w:t>
      </w:r>
      <w:r w:rsidR="00FD23FE" w:rsidRPr="00575CE1">
        <w:rPr>
          <w:rFonts w:ascii="ＭＳ ゴシック" w:eastAsia="ＭＳ ゴシック" w:hAnsi="ＭＳ ゴシック" w:hint="eastAsia"/>
        </w:rPr>
        <w:t>（図表2-5-2）</w:t>
      </w:r>
    </w:p>
    <w:p w:rsidR="00FD23FE" w:rsidRDefault="00FD23FE" w:rsidP="00A10BBD">
      <w:pPr>
        <w:rPr>
          <w:rFonts w:ascii="ＭＳ ゴシック" w:eastAsia="ＭＳ ゴシック" w:hAnsi="ＭＳ ゴシック"/>
        </w:rPr>
      </w:pPr>
    </w:p>
    <w:p w:rsidR="00876611" w:rsidRDefault="00876611" w:rsidP="00A10BBD">
      <w:pPr>
        <w:rPr>
          <w:rFonts w:ascii="ＭＳ ゴシック" w:eastAsia="ＭＳ ゴシック" w:hAnsi="ＭＳ ゴシック"/>
        </w:rPr>
      </w:pPr>
      <w:r>
        <w:rPr>
          <w:rFonts w:ascii="ＭＳ ゴシック" w:eastAsia="ＭＳ ゴシック" w:hAnsi="ＭＳ ゴシック" w:hint="eastAsia"/>
        </w:rPr>
        <w:t>【図表</w:t>
      </w:r>
      <w:r w:rsidR="00040C56">
        <w:rPr>
          <w:rFonts w:ascii="ＭＳ ゴシック" w:eastAsia="ＭＳ ゴシック" w:hAnsi="ＭＳ ゴシック" w:hint="eastAsia"/>
        </w:rPr>
        <w:t>2-5-1</w:t>
      </w:r>
      <w:r>
        <w:rPr>
          <w:rFonts w:ascii="ＭＳ ゴシック" w:eastAsia="ＭＳ ゴシック" w:hAnsi="ＭＳ ゴシック" w:hint="eastAsia"/>
        </w:rPr>
        <w:t>】</w:t>
      </w:r>
    </w:p>
    <w:p w:rsidR="006A09D7" w:rsidRDefault="00BC6E68" w:rsidP="00A10BBD">
      <w:pPr>
        <w:rPr>
          <w:rFonts w:ascii="ＭＳ ゴシック" w:eastAsia="ＭＳ ゴシック" w:hAnsi="ＭＳ ゴシック"/>
        </w:rPr>
      </w:pPr>
      <w:r w:rsidRPr="00BC6E68">
        <w:rPr>
          <w:noProof/>
        </w:rPr>
        <w:drawing>
          <wp:inline distT="0" distB="0" distL="0" distR="0">
            <wp:extent cx="5377046" cy="542925"/>
            <wp:effectExtent l="0" t="0" r="0" b="0"/>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398253" cy="545066"/>
                    </a:xfrm>
                    <a:prstGeom prst="rect">
                      <a:avLst/>
                    </a:prstGeom>
                    <a:noFill/>
                    <a:ln>
                      <a:noFill/>
                    </a:ln>
                  </pic:spPr>
                </pic:pic>
              </a:graphicData>
            </a:graphic>
          </wp:inline>
        </w:drawing>
      </w:r>
    </w:p>
    <w:p w:rsidR="00BC6E68" w:rsidRDefault="00BC6E68" w:rsidP="00BC6E68">
      <w:pPr>
        <w:jc w:val="center"/>
        <w:rPr>
          <w:rFonts w:ascii="ＭＳ ゴシック" w:eastAsia="ＭＳ ゴシック" w:hAnsi="ＭＳ ゴシック"/>
        </w:rPr>
      </w:pPr>
      <w:r w:rsidRPr="00BC6E68">
        <w:rPr>
          <w:rFonts w:hint="eastAsia"/>
          <w:noProof/>
        </w:rPr>
        <w:drawing>
          <wp:inline distT="0" distB="0" distL="0" distR="0">
            <wp:extent cx="2675231" cy="866775"/>
            <wp:effectExtent l="0" t="0" r="0" b="0"/>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687189" cy="870649"/>
                    </a:xfrm>
                    <a:prstGeom prst="rect">
                      <a:avLst/>
                    </a:prstGeom>
                    <a:noFill/>
                    <a:ln>
                      <a:noFill/>
                    </a:ln>
                  </pic:spPr>
                </pic:pic>
              </a:graphicData>
            </a:graphic>
          </wp:inline>
        </w:drawing>
      </w:r>
    </w:p>
    <w:p w:rsidR="006A09D7" w:rsidRDefault="006C13E3" w:rsidP="00BF6549">
      <w:pPr>
        <w:jc w:val="center"/>
        <w:rPr>
          <w:rFonts w:ascii="ＭＳ ゴシック" w:eastAsia="ＭＳ ゴシック" w:hAnsi="ＭＳ ゴシック"/>
        </w:rPr>
      </w:pPr>
      <w:r>
        <w:rPr>
          <w:rFonts w:ascii="ＭＳ ゴシック" w:eastAsia="ＭＳ ゴシック" w:hAnsi="ＭＳ ゴシック"/>
          <w:noProof/>
        </w:rPr>
        <w:drawing>
          <wp:inline distT="0" distB="0" distL="0" distR="0" wp14:anchorId="1B445179">
            <wp:extent cx="4603115" cy="1627505"/>
            <wp:effectExtent l="0" t="0" r="6985"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603115" cy="1627505"/>
                    </a:xfrm>
                    <a:prstGeom prst="rect">
                      <a:avLst/>
                    </a:prstGeom>
                    <a:noFill/>
                    <a:ln>
                      <a:noFill/>
                    </a:ln>
                  </pic:spPr>
                </pic:pic>
              </a:graphicData>
            </a:graphic>
          </wp:inline>
        </w:drawing>
      </w:r>
    </w:p>
    <w:p w:rsidR="00600376" w:rsidRDefault="00600376" w:rsidP="00BF6549">
      <w:pPr>
        <w:rPr>
          <w:rFonts w:ascii="ＭＳ ゴシック" w:eastAsia="ＭＳ ゴシック" w:hAnsi="ＭＳ ゴシック"/>
        </w:rPr>
      </w:pPr>
    </w:p>
    <w:p w:rsidR="001312C4" w:rsidRDefault="001312C4" w:rsidP="00BF6549">
      <w:pPr>
        <w:rPr>
          <w:rFonts w:ascii="ＭＳ ゴシック" w:eastAsia="ＭＳ ゴシック" w:hAnsi="ＭＳ ゴシック"/>
        </w:rPr>
      </w:pPr>
    </w:p>
    <w:p w:rsidR="001312C4" w:rsidRDefault="001312C4" w:rsidP="00BF6549">
      <w:pPr>
        <w:rPr>
          <w:rFonts w:ascii="ＭＳ ゴシック" w:eastAsia="ＭＳ ゴシック" w:hAnsi="ＭＳ ゴシック"/>
        </w:rPr>
      </w:pPr>
    </w:p>
    <w:p w:rsidR="001312C4" w:rsidRDefault="001312C4" w:rsidP="00BF6549">
      <w:pPr>
        <w:rPr>
          <w:rFonts w:ascii="ＭＳ ゴシック" w:eastAsia="ＭＳ ゴシック" w:hAnsi="ＭＳ ゴシック"/>
        </w:rPr>
      </w:pPr>
    </w:p>
    <w:p w:rsidR="001312C4" w:rsidRDefault="001312C4" w:rsidP="00BF6549">
      <w:pPr>
        <w:rPr>
          <w:rFonts w:ascii="ＭＳ ゴシック" w:eastAsia="ＭＳ ゴシック" w:hAnsi="ＭＳ ゴシック"/>
        </w:rPr>
      </w:pPr>
    </w:p>
    <w:p w:rsidR="00FD23FE" w:rsidRPr="00FD23FE" w:rsidRDefault="00FD23FE" w:rsidP="00BF6549">
      <w:pPr>
        <w:rPr>
          <w:rFonts w:ascii="ＭＳ ゴシック" w:eastAsia="ＭＳ ゴシック" w:hAnsi="ＭＳ ゴシック"/>
        </w:rPr>
      </w:pPr>
      <w:r w:rsidRPr="00FD23FE">
        <w:rPr>
          <w:rFonts w:ascii="ＭＳ ゴシック" w:eastAsia="ＭＳ ゴシック" w:hAnsi="ＭＳ ゴシック" w:hint="eastAsia"/>
        </w:rPr>
        <w:lastRenderedPageBreak/>
        <w:t>【図表2-5-2】</w:t>
      </w:r>
    </w:p>
    <w:p w:rsidR="00FD23FE" w:rsidRDefault="00A50511" w:rsidP="00FD23FE">
      <w:pPr>
        <w:jc w:val="center"/>
        <w:rPr>
          <w:rFonts w:ascii="ＭＳ ゴシック" w:eastAsia="ＭＳ ゴシック" w:hAnsi="ＭＳ ゴシック"/>
          <w:b/>
        </w:rPr>
      </w:pPr>
      <w:r w:rsidRPr="00A50511">
        <w:rPr>
          <w:noProof/>
        </w:rPr>
        <w:drawing>
          <wp:inline distT="0" distB="0" distL="0" distR="0">
            <wp:extent cx="2962275" cy="2478488"/>
            <wp:effectExtent l="0" t="0" r="0" b="0"/>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978188" cy="2491802"/>
                    </a:xfrm>
                    <a:prstGeom prst="rect">
                      <a:avLst/>
                    </a:prstGeom>
                    <a:noFill/>
                    <a:ln>
                      <a:noFill/>
                    </a:ln>
                  </pic:spPr>
                </pic:pic>
              </a:graphicData>
            </a:graphic>
          </wp:inline>
        </w:drawing>
      </w:r>
    </w:p>
    <w:p w:rsidR="00FD23FE" w:rsidRDefault="00FD23FE" w:rsidP="00BF6549">
      <w:pPr>
        <w:rPr>
          <w:rFonts w:ascii="ＭＳ ゴシック" w:eastAsia="ＭＳ ゴシック" w:hAnsi="ＭＳ ゴシック"/>
          <w:b/>
        </w:rPr>
      </w:pPr>
    </w:p>
    <w:p w:rsidR="00BF6549" w:rsidRPr="00130AB7" w:rsidRDefault="007A00FB" w:rsidP="00BF6549">
      <w:pPr>
        <w:rPr>
          <w:rFonts w:ascii="ＭＳ ゴシック" w:eastAsia="ＭＳ ゴシック" w:hAnsi="ＭＳ ゴシック"/>
          <w:b/>
        </w:rPr>
      </w:pPr>
      <w:r>
        <w:rPr>
          <w:rFonts w:ascii="ＭＳ ゴシック" w:eastAsia="ＭＳ ゴシック" w:hAnsi="ＭＳ ゴシック" w:hint="eastAsia"/>
          <w:b/>
        </w:rPr>
        <w:t>２－６．</w:t>
      </w:r>
      <w:r w:rsidR="00130AB7" w:rsidRPr="00130AB7">
        <w:rPr>
          <w:rFonts w:ascii="ＭＳ ゴシック" w:eastAsia="ＭＳ ゴシック" w:hAnsi="ＭＳ ゴシック" w:hint="eastAsia"/>
          <w:b/>
        </w:rPr>
        <w:t>平日以外での預かり保育の利用</w:t>
      </w:r>
    </w:p>
    <w:p w:rsidR="00130AB7" w:rsidRDefault="00635DFA" w:rsidP="00635DFA">
      <w:pPr>
        <w:ind w:firstLineChars="200" w:firstLine="420"/>
        <w:rPr>
          <w:rFonts w:ascii="ＭＳ ゴシック" w:eastAsia="ＭＳ ゴシック" w:hAnsi="ＭＳ ゴシック"/>
        </w:rPr>
      </w:pPr>
      <w:r w:rsidRPr="00635DFA">
        <w:rPr>
          <w:rFonts w:ascii="ＭＳ ゴシック" w:eastAsia="ＭＳ ゴシック" w:hAnsi="ＭＳ ゴシック" w:hint="eastAsia"/>
        </w:rPr>
        <w:t>預かり保育の【利用層】に対し</w:t>
      </w:r>
      <w:r>
        <w:rPr>
          <w:rFonts w:ascii="ＭＳ ゴシック" w:eastAsia="ＭＳ ゴシック" w:hAnsi="ＭＳ ゴシック" w:hint="eastAsia"/>
        </w:rPr>
        <w:t>、平日以外での預かり保育の利用について調査した。</w:t>
      </w:r>
    </w:p>
    <w:p w:rsidR="00635DFA" w:rsidRDefault="00635DFA" w:rsidP="00635DFA">
      <w:pPr>
        <w:ind w:firstLineChars="200" w:firstLine="420"/>
        <w:rPr>
          <w:rFonts w:ascii="ＭＳ ゴシック" w:eastAsia="ＭＳ ゴシック" w:hAnsi="ＭＳ ゴシック"/>
        </w:rPr>
      </w:pPr>
    </w:p>
    <w:p w:rsidR="00130AB7" w:rsidRPr="008C237D" w:rsidRDefault="00130AB7" w:rsidP="008C237D">
      <w:pPr>
        <w:pStyle w:val="a8"/>
        <w:numPr>
          <w:ilvl w:val="0"/>
          <w:numId w:val="25"/>
        </w:numPr>
        <w:ind w:leftChars="0"/>
        <w:rPr>
          <w:rFonts w:ascii="ＭＳ ゴシック" w:eastAsia="ＭＳ ゴシック" w:hAnsi="ＭＳ ゴシック"/>
        </w:rPr>
      </w:pPr>
      <w:r w:rsidRPr="008C237D">
        <w:rPr>
          <w:rFonts w:ascii="ＭＳ ゴシック" w:eastAsia="ＭＳ ゴシック" w:hAnsi="ＭＳ ゴシック" w:hint="eastAsia"/>
        </w:rPr>
        <w:t>「夏休み等の長期休業日に利用」と回答し</w:t>
      </w:r>
      <w:r w:rsidR="00B673BC" w:rsidRPr="008C237D">
        <w:rPr>
          <w:rFonts w:ascii="ＭＳ ゴシック" w:eastAsia="ＭＳ ゴシック" w:hAnsi="ＭＳ ゴシック" w:hint="eastAsia"/>
        </w:rPr>
        <w:t>た割合が</w:t>
      </w:r>
      <w:r w:rsidR="00281F67" w:rsidRPr="008C237D">
        <w:rPr>
          <w:rFonts w:ascii="ＭＳ ゴシック" w:eastAsia="ＭＳ ゴシック" w:hAnsi="ＭＳ ゴシック" w:hint="eastAsia"/>
        </w:rPr>
        <w:t>48.8％と</w:t>
      </w:r>
      <w:r w:rsidRPr="008C237D">
        <w:rPr>
          <w:rFonts w:ascii="ＭＳ ゴシック" w:eastAsia="ＭＳ ゴシック" w:hAnsi="ＭＳ ゴシック" w:hint="eastAsia"/>
        </w:rPr>
        <w:t>最も</w:t>
      </w:r>
      <w:r w:rsidR="00B673BC" w:rsidRPr="008C237D">
        <w:rPr>
          <w:rFonts w:ascii="ＭＳ ゴシック" w:eastAsia="ＭＳ ゴシック" w:hAnsi="ＭＳ ゴシック" w:hint="eastAsia"/>
        </w:rPr>
        <w:t>高い一方、「利用したことがない」と回答した割合も38.1％となった。</w:t>
      </w:r>
      <w:r w:rsidR="007A00FB" w:rsidRPr="008C237D">
        <w:rPr>
          <w:rFonts w:ascii="ＭＳ ゴシック" w:eastAsia="ＭＳ ゴシック" w:hAnsi="ＭＳ ゴシック" w:hint="eastAsia"/>
        </w:rPr>
        <w:t>（図表</w:t>
      </w:r>
      <w:r w:rsidR="00447C4B" w:rsidRPr="008C237D">
        <w:rPr>
          <w:rFonts w:ascii="ＭＳ ゴシック" w:eastAsia="ＭＳ ゴシック" w:hAnsi="ＭＳ ゴシック" w:hint="eastAsia"/>
        </w:rPr>
        <w:t>2-6</w:t>
      </w:r>
      <w:r w:rsidR="007A00FB" w:rsidRPr="008C237D">
        <w:rPr>
          <w:rFonts w:ascii="ＭＳ ゴシック" w:eastAsia="ＭＳ ゴシック" w:hAnsi="ＭＳ ゴシック" w:hint="eastAsia"/>
        </w:rPr>
        <w:t>）</w:t>
      </w:r>
    </w:p>
    <w:p w:rsidR="00130AB7" w:rsidRDefault="00130AB7" w:rsidP="00BF6549">
      <w:pPr>
        <w:rPr>
          <w:rFonts w:ascii="ＭＳ ゴシック" w:eastAsia="ＭＳ ゴシック" w:hAnsi="ＭＳ ゴシック"/>
        </w:rPr>
      </w:pPr>
    </w:p>
    <w:p w:rsidR="00876611" w:rsidRDefault="00876611" w:rsidP="00BF6549">
      <w:pPr>
        <w:rPr>
          <w:rFonts w:ascii="ＭＳ ゴシック" w:eastAsia="ＭＳ ゴシック" w:hAnsi="ＭＳ ゴシック"/>
        </w:rPr>
      </w:pPr>
      <w:r>
        <w:rPr>
          <w:rFonts w:ascii="ＭＳ ゴシック" w:eastAsia="ＭＳ ゴシック" w:hAnsi="ＭＳ ゴシック" w:hint="eastAsia"/>
        </w:rPr>
        <w:t>【図表</w:t>
      </w:r>
      <w:r w:rsidR="00447C4B">
        <w:rPr>
          <w:rFonts w:ascii="ＭＳ ゴシック" w:eastAsia="ＭＳ ゴシック" w:hAnsi="ＭＳ ゴシック" w:hint="eastAsia"/>
        </w:rPr>
        <w:t>2-6</w:t>
      </w:r>
      <w:r>
        <w:rPr>
          <w:rFonts w:ascii="ＭＳ ゴシック" w:eastAsia="ＭＳ ゴシック" w:hAnsi="ＭＳ ゴシック" w:hint="eastAsia"/>
        </w:rPr>
        <w:t>】</w:t>
      </w:r>
    </w:p>
    <w:p w:rsidR="00064A3E" w:rsidRDefault="00BC6E68" w:rsidP="00BF6549">
      <w:pPr>
        <w:rPr>
          <w:rFonts w:ascii="ＭＳ ゴシック" w:eastAsia="ＭＳ ゴシック" w:hAnsi="ＭＳ ゴシック"/>
        </w:rPr>
      </w:pPr>
      <w:r w:rsidRPr="00BC6E68">
        <w:rPr>
          <w:noProof/>
        </w:rPr>
        <w:drawing>
          <wp:inline distT="0" distB="0" distL="0" distR="0">
            <wp:extent cx="5450417" cy="381000"/>
            <wp:effectExtent l="0" t="0" r="0" b="0"/>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467152" cy="382170"/>
                    </a:xfrm>
                    <a:prstGeom prst="rect">
                      <a:avLst/>
                    </a:prstGeom>
                    <a:noFill/>
                    <a:ln>
                      <a:noFill/>
                    </a:ln>
                  </pic:spPr>
                </pic:pic>
              </a:graphicData>
            </a:graphic>
          </wp:inline>
        </w:drawing>
      </w:r>
    </w:p>
    <w:p w:rsidR="00BC6E68" w:rsidRDefault="00BC6E68" w:rsidP="00BC6E68">
      <w:pPr>
        <w:jc w:val="center"/>
        <w:rPr>
          <w:rFonts w:ascii="ＭＳ ゴシック" w:eastAsia="ＭＳ ゴシック" w:hAnsi="ＭＳ ゴシック"/>
        </w:rPr>
      </w:pPr>
      <w:r w:rsidRPr="00BC6E68">
        <w:rPr>
          <w:rFonts w:hint="eastAsia"/>
          <w:noProof/>
        </w:rPr>
        <w:drawing>
          <wp:inline distT="0" distB="0" distL="0" distR="0">
            <wp:extent cx="3238970" cy="838200"/>
            <wp:effectExtent l="0" t="0" r="0" b="0"/>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265521" cy="845071"/>
                    </a:xfrm>
                    <a:prstGeom prst="rect">
                      <a:avLst/>
                    </a:prstGeom>
                    <a:noFill/>
                    <a:ln>
                      <a:noFill/>
                    </a:ln>
                  </pic:spPr>
                </pic:pic>
              </a:graphicData>
            </a:graphic>
          </wp:inline>
        </w:drawing>
      </w:r>
    </w:p>
    <w:p w:rsidR="00FD23FE" w:rsidRDefault="006C13E3" w:rsidP="00665E9C">
      <w:pPr>
        <w:jc w:val="center"/>
        <w:rPr>
          <w:rFonts w:ascii="ＭＳ ゴシック" w:eastAsia="ＭＳ ゴシック" w:hAnsi="ＭＳ ゴシック"/>
        </w:rPr>
      </w:pPr>
      <w:r>
        <w:rPr>
          <w:rFonts w:ascii="ＭＳ ゴシック" w:eastAsia="ＭＳ ゴシック" w:hAnsi="ＭＳ ゴシック"/>
          <w:noProof/>
        </w:rPr>
        <w:drawing>
          <wp:inline distT="0" distB="0" distL="0" distR="0" wp14:anchorId="43215488">
            <wp:extent cx="4596765" cy="168275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596765" cy="1682750"/>
                    </a:xfrm>
                    <a:prstGeom prst="rect">
                      <a:avLst/>
                    </a:prstGeom>
                    <a:noFill/>
                    <a:ln>
                      <a:noFill/>
                    </a:ln>
                  </pic:spPr>
                </pic:pic>
              </a:graphicData>
            </a:graphic>
          </wp:inline>
        </w:drawing>
      </w:r>
    </w:p>
    <w:p w:rsidR="00B35666" w:rsidRDefault="00B35666" w:rsidP="00281F67">
      <w:pPr>
        <w:rPr>
          <w:rFonts w:ascii="ＭＳ ゴシック" w:eastAsia="ＭＳ ゴシック" w:hAnsi="ＭＳ ゴシック"/>
          <w:b/>
        </w:rPr>
      </w:pPr>
    </w:p>
    <w:p w:rsidR="00B35666" w:rsidRDefault="00B35666" w:rsidP="00281F67">
      <w:pPr>
        <w:rPr>
          <w:rFonts w:ascii="ＭＳ ゴシック" w:eastAsia="ＭＳ ゴシック" w:hAnsi="ＭＳ ゴシック"/>
          <w:b/>
        </w:rPr>
      </w:pPr>
    </w:p>
    <w:p w:rsidR="00B35666" w:rsidRDefault="00B35666" w:rsidP="00281F67">
      <w:pPr>
        <w:rPr>
          <w:rFonts w:ascii="ＭＳ ゴシック" w:eastAsia="ＭＳ ゴシック" w:hAnsi="ＭＳ ゴシック"/>
          <w:b/>
        </w:rPr>
      </w:pPr>
    </w:p>
    <w:p w:rsidR="00B35666" w:rsidRDefault="00B35666" w:rsidP="00281F67">
      <w:pPr>
        <w:rPr>
          <w:rFonts w:ascii="ＭＳ ゴシック" w:eastAsia="ＭＳ ゴシック" w:hAnsi="ＭＳ ゴシック"/>
          <w:b/>
        </w:rPr>
      </w:pPr>
    </w:p>
    <w:p w:rsidR="00B35666" w:rsidRDefault="00B35666" w:rsidP="00281F67">
      <w:pPr>
        <w:rPr>
          <w:rFonts w:ascii="ＭＳ ゴシック" w:eastAsia="ＭＳ ゴシック" w:hAnsi="ＭＳ ゴシック"/>
          <w:b/>
        </w:rPr>
      </w:pPr>
    </w:p>
    <w:p w:rsidR="00281F67" w:rsidRPr="00130AB7" w:rsidRDefault="007A00FB" w:rsidP="00281F67">
      <w:pPr>
        <w:rPr>
          <w:rFonts w:ascii="ＭＳ ゴシック" w:eastAsia="ＭＳ ゴシック" w:hAnsi="ＭＳ ゴシック"/>
          <w:b/>
        </w:rPr>
      </w:pPr>
      <w:r>
        <w:rPr>
          <w:rFonts w:ascii="ＭＳ ゴシック" w:eastAsia="ＭＳ ゴシック" w:hAnsi="ＭＳ ゴシック" w:hint="eastAsia"/>
          <w:b/>
        </w:rPr>
        <w:lastRenderedPageBreak/>
        <w:t>２－７．</w:t>
      </w:r>
      <w:r w:rsidR="00281F67">
        <w:rPr>
          <w:rFonts w:ascii="ＭＳ ゴシック" w:eastAsia="ＭＳ ゴシック" w:hAnsi="ＭＳ ゴシック" w:hint="eastAsia"/>
          <w:b/>
        </w:rPr>
        <w:t>今後の</w:t>
      </w:r>
      <w:r w:rsidR="00281F67" w:rsidRPr="00130AB7">
        <w:rPr>
          <w:rFonts w:ascii="ＭＳ ゴシック" w:eastAsia="ＭＳ ゴシック" w:hAnsi="ＭＳ ゴシック" w:hint="eastAsia"/>
          <w:b/>
        </w:rPr>
        <w:t>平日以外での預かり保育の利用</w:t>
      </w:r>
    </w:p>
    <w:p w:rsidR="00281F67" w:rsidRDefault="00635DFA" w:rsidP="00635DFA">
      <w:pPr>
        <w:ind w:leftChars="100" w:left="210" w:firstLineChars="100" w:firstLine="210"/>
        <w:rPr>
          <w:rFonts w:ascii="ＭＳ ゴシック" w:eastAsia="ＭＳ ゴシック" w:hAnsi="ＭＳ ゴシック"/>
        </w:rPr>
      </w:pPr>
      <w:r w:rsidRPr="00635DFA">
        <w:rPr>
          <w:rFonts w:ascii="ＭＳ ゴシック" w:eastAsia="ＭＳ ゴシック" w:hAnsi="ＭＳ ゴシック" w:hint="eastAsia"/>
        </w:rPr>
        <w:t>預かり保育の【利用層】に対し、</w:t>
      </w:r>
      <w:r>
        <w:rPr>
          <w:rFonts w:ascii="ＭＳ ゴシック" w:eastAsia="ＭＳ ゴシック" w:hAnsi="ＭＳ ゴシック" w:hint="eastAsia"/>
        </w:rPr>
        <w:t>今後の</w:t>
      </w:r>
      <w:r w:rsidRPr="00635DFA">
        <w:rPr>
          <w:rFonts w:ascii="ＭＳ ゴシック" w:eastAsia="ＭＳ ゴシック" w:hAnsi="ＭＳ ゴシック" w:hint="eastAsia"/>
        </w:rPr>
        <w:t>平日以外での預かり保育の利用について調査した。</w:t>
      </w:r>
    </w:p>
    <w:p w:rsidR="00635DFA" w:rsidRDefault="00635DFA" w:rsidP="00635DFA">
      <w:pPr>
        <w:ind w:leftChars="100" w:left="210" w:firstLineChars="100" w:firstLine="210"/>
        <w:rPr>
          <w:rFonts w:ascii="ＭＳ ゴシック" w:eastAsia="ＭＳ ゴシック" w:hAnsi="ＭＳ ゴシック"/>
        </w:rPr>
      </w:pPr>
    </w:p>
    <w:p w:rsidR="00281F67" w:rsidRPr="00060157" w:rsidRDefault="00281F67" w:rsidP="00060157">
      <w:pPr>
        <w:pStyle w:val="a8"/>
        <w:numPr>
          <w:ilvl w:val="0"/>
          <w:numId w:val="25"/>
        </w:numPr>
        <w:ind w:leftChars="0"/>
        <w:rPr>
          <w:rFonts w:ascii="ＭＳ ゴシック" w:eastAsia="ＭＳ ゴシック" w:hAnsi="ＭＳ ゴシック"/>
        </w:rPr>
      </w:pPr>
      <w:r w:rsidRPr="00060157">
        <w:rPr>
          <w:rFonts w:ascii="ＭＳ ゴシック" w:eastAsia="ＭＳ ゴシック" w:hAnsi="ＭＳ ゴシック" w:hint="eastAsia"/>
        </w:rPr>
        <w:t>「夏休み等の長期休業日に利用」と回答した割合が49.5％と最も高い一方、「利用する予定がない」と回答した割合も37.1％となった。</w:t>
      </w:r>
      <w:r w:rsidR="00447C4B" w:rsidRPr="00060157">
        <w:rPr>
          <w:rFonts w:ascii="ＭＳ ゴシック" w:eastAsia="ＭＳ ゴシック" w:hAnsi="ＭＳ ゴシック" w:hint="eastAsia"/>
        </w:rPr>
        <w:t>（図表2-7）</w:t>
      </w:r>
    </w:p>
    <w:p w:rsidR="00281F67" w:rsidRPr="00281F67" w:rsidRDefault="00281F67" w:rsidP="00BF6549">
      <w:pPr>
        <w:rPr>
          <w:rFonts w:ascii="ＭＳ ゴシック" w:eastAsia="ＭＳ ゴシック" w:hAnsi="ＭＳ ゴシック"/>
        </w:rPr>
      </w:pPr>
    </w:p>
    <w:p w:rsidR="00281F67" w:rsidRDefault="007A00FB" w:rsidP="00BF6549">
      <w:pPr>
        <w:rPr>
          <w:rFonts w:ascii="ＭＳ ゴシック" w:eastAsia="ＭＳ ゴシック" w:hAnsi="ＭＳ ゴシック"/>
        </w:rPr>
      </w:pPr>
      <w:r>
        <w:rPr>
          <w:rFonts w:ascii="ＭＳ ゴシック" w:eastAsia="ＭＳ ゴシック" w:hAnsi="ＭＳ ゴシック" w:hint="eastAsia"/>
        </w:rPr>
        <w:t>【図表</w:t>
      </w:r>
      <w:r w:rsidR="00447C4B">
        <w:rPr>
          <w:rFonts w:ascii="ＭＳ ゴシック" w:eastAsia="ＭＳ ゴシック" w:hAnsi="ＭＳ ゴシック" w:hint="eastAsia"/>
        </w:rPr>
        <w:t>2-7</w:t>
      </w:r>
      <w:r>
        <w:rPr>
          <w:rFonts w:ascii="ＭＳ ゴシック" w:eastAsia="ＭＳ ゴシック" w:hAnsi="ＭＳ ゴシック" w:hint="eastAsia"/>
        </w:rPr>
        <w:t>】</w:t>
      </w:r>
    </w:p>
    <w:p w:rsidR="00064A3E" w:rsidRDefault="00A431F3" w:rsidP="00BF6549">
      <w:pPr>
        <w:rPr>
          <w:rFonts w:ascii="ＭＳ ゴシック" w:eastAsia="ＭＳ ゴシック" w:hAnsi="ＭＳ ゴシック"/>
        </w:rPr>
      </w:pPr>
      <w:r w:rsidRPr="00A431F3">
        <w:rPr>
          <w:noProof/>
        </w:rPr>
        <w:drawing>
          <wp:inline distT="0" distB="0" distL="0" distR="0">
            <wp:extent cx="5450417" cy="381000"/>
            <wp:effectExtent l="0" t="0" r="0" b="0"/>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450417" cy="381000"/>
                    </a:xfrm>
                    <a:prstGeom prst="rect">
                      <a:avLst/>
                    </a:prstGeom>
                    <a:noFill/>
                    <a:ln>
                      <a:noFill/>
                    </a:ln>
                  </pic:spPr>
                </pic:pic>
              </a:graphicData>
            </a:graphic>
          </wp:inline>
        </w:drawing>
      </w:r>
    </w:p>
    <w:p w:rsidR="00A431F3" w:rsidRDefault="00A431F3" w:rsidP="00A431F3">
      <w:pPr>
        <w:jc w:val="center"/>
        <w:rPr>
          <w:rFonts w:ascii="ＭＳ ゴシック" w:eastAsia="ＭＳ ゴシック" w:hAnsi="ＭＳ ゴシック"/>
        </w:rPr>
      </w:pPr>
      <w:r w:rsidRPr="00A431F3">
        <w:rPr>
          <w:rFonts w:hint="eastAsia"/>
          <w:noProof/>
        </w:rPr>
        <w:drawing>
          <wp:inline distT="0" distB="0" distL="0" distR="0">
            <wp:extent cx="3392194" cy="866775"/>
            <wp:effectExtent l="0" t="0" r="0" b="0"/>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397846" cy="868219"/>
                    </a:xfrm>
                    <a:prstGeom prst="rect">
                      <a:avLst/>
                    </a:prstGeom>
                    <a:noFill/>
                    <a:ln>
                      <a:noFill/>
                    </a:ln>
                  </pic:spPr>
                </pic:pic>
              </a:graphicData>
            </a:graphic>
          </wp:inline>
        </w:drawing>
      </w:r>
    </w:p>
    <w:p w:rsidR="00064A3E" w:rsidRDefault="006C13E3" w:rsidP="006C13E3">
      <w:pPr>
        <w:jc w:val="center"/>
        <w:rPr>
          <w:rFonts w:ascii="ＭＳ ゴシック" w:eastAsia="ＭＳ ゴシック" w:hAnsi="ＭＳ ゴシック"/>
        </w:rPr>
      </w:pPr>
      <w:r>
        <w:rPr>
          <w:rFonts w:ascii="ＭＳ ゴシック" w:eastAsia="ＭＳ ゴシック" w:hAnsi="ＭＳ ゴシック"/>
          <w:noProof/>
        </w:rPr>
        <w:drawing>
          <wp:inline distT="0" distB="0" distL="0" distR="0" wp14:anchorId="00DDB46E">
            <wp:extent cx="4633595" cy="1706880"/>
            <wp:effectExtent l="0" t="0" r="0" b="762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633595" cy="1706880"/>
                    </a:xfrm>
                    <a:prstGeom prst="rect">
                      <a:avLst/>
                    </a:prstGeom>
                    <a:noFill/>
                    <a:ln>
                      <a:noFill/>
                    </a:ln>
                  </pic:spPr>
                </pic:pic>
              </a:graphicData>
            </a:graphic>
          </wp:inline>
        </w:drawing>
      </w:r>
    </w:p>
    <w:p w:rsidR="00922B09" w:rsidRDefault="00922B09" w:rsidP="00BF6549">
      <w:pPr>
        <w:rPr>
          <w:rFonts w:ascii="ＭＳ ゴシック" w:eastAsia="ＭＳ ゴシック" w:hAnsi="ＭＳ ゴシック"/>
          <w:b/>
        </w:rPr>
      </w:pPr>
    </w:p>
    <w:p w:rsidR="00064A3E" w:rsidRPr="00AF76D5" w:rsidRDefault="007A00FB" w:rsidP="00BF6549">
      <w:pPr>
        <w:rPr>
          <w:rFonts w:ascii="ＭＳ ゴシック" w:eastAsia="ＭＳ ゴシック" w:hAnsi="ＭＳ ゴシック"/>
          <w:b/>
        </w:rPr>
      </w:pPr>
      <w:r>
        <w:rPr>
          <w:rFonts w:ascii="ＭＳ ゴシック" w:eastAsia="ＭＳ ゴシック" w:hAnsi="ＭＳ ゴシック" w:hint="eastAsia"/>
          <w:b/>
        </w:rPr>
        <w:t>２－８．</w:t>
      </w:r>
      <w:r w:rsidR="00AF76D5" w:rsidRPr="00AF76D5">
        <w:rPr>
          <w:rFonts w:ascii="ＭＳ ゴシック" w:eastAsia="ＭＳ ゴシック" w:hAnsi="ＭＳ ゴシック" w:hint="eastAsia"/>
          <w:b/>
        </w:rPr>
        <w:t>新型コロナウイルス感染症対策による臨時休園期間中の預かり保育の利用状況</w:t>
      </w:r>
    </w:p>
    <w:p w:rsidR="00AF76D5" w:rsidRDefault="00635DFA" w:rsidP="00635DFA">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Pr="00635DFA">
        <w:rPr>
          <w:rFonts w:ascii="ＭＳ ゴシック" w:eastAsia="ＭＳ ゴシック" w:hAnsi="ＭＳ ゴシック" w:hint="eastAsia"/>
        </w:rPr>
        <w:t>預かり保育の【利用層】に対し、新型コロナウイルス感染症対策による臨時休園期間中の預かり保育の利用状況</w:t>
      </w:r>
      <w:r>
        <w:rPr>
          <w:rFonts w:ascii="ＭＳ ゴシック" w:eastAsia="ＭＳ ゴシック" w:hAnsi="ＭＳ ゴシック" w:hint="eastAsia"/>
        </w:rPr>
        <w:t>について調査した。</w:t>
      </w:r>
    </w:p>
    <w:p w:rsidR="00635DFA" w:rsidRDefault="00635DFA" w:rsidP="00BF6549">
      <w:pPr>
        <w:rPr>
          <w:rFonts w:ascii="ＭＳ ゴシック" w:eastAsia="ＭＳ ゴシック" w:hAnsi="ＭＳ ゴシック"/>
        </w:rPr>
      </w:pPr>
    </w:p>
    <w:p w:rsidR="00AF76D5" w:rsidRPr="00855CCE" w:rsidRDefault="00AF76D5" w:rsidP="00855CCE">
      <w:pPr>
        <w:pStyle w:val="a8"/>
        <w:numPr>
          <w:ilvl w:val="0"/>
          <w:numId w:val="25"/>
        </w:numPr>
        <w:ind w:leftChars="0"/>
        <w:rPr>
          <w:rFonts w:ascii="ＭＳ ゴシック" w:eastAsia="ＭＳ ゴシック" w:hAnsi="ＭＳ ゴシック"/>
        </w:rPr>
      </w:pPr>
      <w:r w:rsidRPr="00060157">
        <w:rPr>
          <w:rFonts w:ascii="ＭＳ ゴシック" w:eastAsia="ＭＳ ゴシック" w:hAnsi="ＭＳ ゴシック" w:hint="eastAsia"/>
        </w:rPr>
        <w:t>「利用回数は変わらない</w:t>
      </w:r>
      <w:r w:rsidR="00635DFA" w:rsidRPr="00060157">
        <w:rPr>
          <w:rFonts w:ascii="ＭＳ ゴシック" w:eastAsia="ＭＳ ゴシック" w:hAnsi="ＭＳ ゴシック" w:hint="eastAsia"/>
        </w:rPr>
        <w:t>（29.6％）</w:t>
      </w:r>
      <w:r w:rsidRPr="00060157">
        <w:rPr>
          <w:rFonts w:ascii="ＭＳ ゴシック" w:eastAsia="ＭＳ ゴシック" w:hAnsi="ＭＳ ゴシック" w:hint="eastAsia"/>
        </w:rPr>
        <w:t>」と回答した割合が最も高く、「利用回数が減った（26.1％）」、「利用する必要がなかった（21.3％）」と続いた。</w:t>
      </w:r>
      <w:r w:rsidR="00447C4B" w:rsidRPr="00855CCE">
        <w:rPr>
          <w:rFonts w:ascii="ＭＳ ゴシック" w:eastAsia="ＭＳ ゴシック" w:hAnsi="ＭＳ ゴシック" w:hint="eastAsia"/>
        </w:rPr>
        <w:t>（図表2-8）</w:t>
      </w:r>
    </w:p>
    <w:p w:rsidR="007A00FB" w:rsidRDefault="007A00FB" w:rsidP="00A632A7">
      <w:pPr>
        <w:rPr>
          <w:rFonts w:ascii="ＭＳ ゴシック" w:eastAsia="ＭＳ ゴシック" w:hAnsi="ＭＳ ゴシック"/>
        </w:rPr>
      </w:pPr>
    </w:p>
    <w:p w:rsidR="007A00FB" w:rsidRPr="00A632A7" w:rsidRDefault="007A00FB" w:rsidP="00A632A7">
      <w:pPr>
        <w:rPr>
          <w:rFonts w:ascii="ＭＳ ゴシック" w:eastAsia="ＭＳ ゴシック" w:hAnsi="ＭＳ ゴシック"/>
        </w:rPr>
      </w:pPr>
      <w:r>
        <w:rPr>
          <w:rFonts w:ascii="ＭＳ ゴシック" w:eastAsia="ＭＳ ゴシック" w:hAnsi="ＭＳ ゴシック" w:hint="eastAsia"/>
        </w:rPr>
        <w:t>【図表</w:t>
      </w:r>
      <w:r w:rsidR="00447C4B">
        <w:rPr>
          <w:rFonts w:ascii="ＭＳ ゴシック" w:eastAsia="ＭＳ ゴシック" w:hAnsi="ＭＳ ゴシック" w:hint="eastAsia"/>
        </w:rPr>
        <w:t>2-8</w:t>
      </w:r>
      <w:r>
        <w:rPr>
          <w:rFonts w:ascii="ＭＳ ゴシック" w:eastAsia="ＭＳ ゴシック" w:hAnsi="ＭＳ ゴシック" w:hint="eastAsia"/>
        </w:rPr>
        <w:t>】</w:t>
      </w:r>
    </w:p>
    <w:p w:rsidR="00064A3E" w:rsidRDefault="00A431F3" w:rsidP="00BF6549">
      <w:pPr>
        <w:rPr>
          <w:rFonts w:ascii="ＭＳ ゴシック" w:eastAsia="ＭＳ ゴシック" w:hAnsi="ＭＳ ゴシック"/>
        </w:rPr>
      </w:pPr>
      <w:r w:rsidRPr="00A431F3">
        <w:rPr>
          <w:noProof/>
        </w:rPr>
        <w:drawing>
          <wp:inline distT="0" distB="0" distL="0" distR="0">
            <wp:extent cx="5465989" cy="371475"/>
            <wp:effectExtent l="0" t="0" r="0" b="0"/>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497019" cy="373584"/>
                    </a:xfrm>
                    <a:prstGeom prst="rect">
                      <a:avLst/>
                    </a:prstGeom>
                    <a:noFill/>
                    <a:ln>
                      <a:noFill/>
                    </a:ln>
                  </pic:spPr>
                </pic:pic>
              </a:graphicData>
            </a:graphic>
          </wp:inline>
        </w:drawing>
      </w:r>
    </w:p>
    <w:p w:rsidR="00A431F3" w:rsidRDefault="00A431F3" w:rsidP="00A431F3">
      <w:pPr>
        <w:jc w:val="center"/>
        <w:rPr>
          <w:rFonts w:ascii="ＭＳ ゴシック" w:eastAsia="ＭＳ ゴシック" w:hAnsi="ＭＳ ゴシック"/>
        </w:rPr>
      </w:pPr>
      <w:r w:rsidRPr="00A431F3">
        <w:rPr>
          <w:rFonts w:hint="eastAsia"/>
          <w:noProof/>
        </w:rPr>
        <w:drawing>
          <wp:inline distT="0" distB="0" distL="0" distR="0">
            <wp:extent cx="3048000" cy="1167539"/>
            <wp:effectExtent l="0" t="0" r="0" b="0"/>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064090" cy="1173702"/>
                    </a:xfrm>
                    <a:prstGeom prst="rect">
                      <a:avLst/>
                    </a:prstGeom>
                    <a:noFill/>
                    <a:ln>
                      <a:noFill/>
                    </a:ln>
                  </pic:spPr>
                </pic:pic>
              </a:graphicData>
            </a:graphic>
          </wp:inline>
        </w:drawing>
      </w:r>
    </w:p>
    <w:p w:rsidR="00922B09" w:rsidRDefault="007D2A64" w:rsidP="00BF6549">
      <w:pPr>
        <w:rPr>
          <w:rFonts w:ascii="ＭＳ ゴシック" w:eastAsia="ＭＳ ゴシック" w:hAnsi="ＭＳ ゴシック"/>
        </w:rPr>
      </w:pPr>
      <w:r>
        <w:rPr>
          <w:rFonts w:ascii="ＭＳ ゴシック" w:eastAsia="ＭＳ ゴシック" w:hAnsi="ＭＳ ゴシック"/>
          <w:noProof/>
        </w:rPr>
        <w:lastRenderedPageBreak/>
        <w:drawing>
          <wp:inline distT="0" distB="0" distL="0" distR="0" wp14:anchorId="70311CEA">
            <wp:extent cx="5431790" cy="103060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431790" cy="1030605"/>
                    </a:xfrm>
                    <a:prstGeom prst="rect">
                      <a:avLst/>
                    </a:prstGeom>
                    <a:noFill/>
                    <a:ln>
                      <a:noFill/>
                    </a:ln>
                  </pic:spPr>
                </pic:pic>
              </a:graphicData>
            </a:graphic>
          </wp:inline>
        </w:drawing>
      </w:r>
    </w:p>
    <w:p w:rsidR="007D2A64" w:rsidRDefault="007D2A64" w:rsidP="00BF6549">
      <w:pPr>
        <w:rPr>
          <w:rFonts w:ascii="ＭＳ ゴシック" w:eastAsia="ＭＳ ゴシック" w:hAnsi="ＭＳ ゴシック"/>
        </w:rPr>
      </w:pPr>
    </w:p>
    <w:p w:rsidR="008F60E8" w:rsidRDefault="007A00FB" w:rsidP="00BF6549">
      <w:pPr>
        <w:rPr>
          <w:rFonts w:ascii="ＭＳ ゴシック" w:eastAsia="ＭＳ ゴシック" w:hAnsi="ＭＳ ゴシック"/>
          <w:b/>
        </w:rPr>
      </w:pPr>
      <w:r>
        <w:rPr>
          <w:rFonts w:ascii="ＭＳ ゴシック" w:eastAsia="ＭＳ ゴシック" w:hAnsi="ＭＳ ゴシック" w:hint="eastAsia"/>
          <w:b/>
        </w:rPr>
        <w:t>２－９．</w:t>
      </w:r>
      <w:r w:rsidR="008F60E8" w:rsidRPr="008F60E8">
        <w:rPr>
          <w:rFonts w:ascii="ＭＳ ゴシック" w:eastAsia="ＭＳ ゴシック" w:hAnsi="ＭＳ ゴシック" w:hint="eastAsia"/>
          <w:b/>
        </w:rPr>
        <w:t>預かり保育に求めるもの</w:t>
      </w:r>
    </w:p>
    <w:p w:rsidR="008F60E8" w:rsidRPr="00635DFA" w:rsidRDefault="00635DFA" w:rsidP="00BF6549">
      <w:pPr>
        <w:rPr>
          <w:rFonts w:ascii="ＭＳ ゴシック" w:eastAsia="ＭＳ ゴシック" w:hAnsi="ＭＳ ゴシック"/>
        </w:rPr>
      </w:pPr>
      <w:r w:rsidRPr="00635DFA">
        <w:rPr>
          <w:rFonts w:ascii="ＭＳ ゴシック" w:eastAsia="ＭＳ ゴシック" w:hAnsi="ＭＳ ゴシック" w:hint="eastAsia"/>
        </w:rPr>
        <w:t xml:space="preserve">　　預かり保育の【利用層】に対し、</w:t>
      </w:r>
      <w:r>
        <w:rPr>
          <w:rFonts w:ascii="ＭＳ ゴシック" w:eastAsia="ＭＳ ゴシック" w:hAnsi="ＭＳ ゴシック" w:hint="eastAsia"/>
        </w:rPr>
        <w:t>預かり保育に求めるものを調査した。</w:t>
      </w:r>
    </w:p>
    <w:p w:rsidR="00635DFA" w:rsidRDefault="00635DFA" w:rsidP="00BF6549">
      <w:pPr>
        <w:rPr>
          <w:rFonts w:ascii="ＭＳ ゴシック" w:eastAsia="ＭＳ ゴシック" w:hAnsi="ＭＳ ゴシック"/>
          <w:b/>
        </w:rPr>
      </w:pPr>
    </w:p>
    <w:p w:rsidR="008F60E8" w:rsidRPr="00855CCE" w:rsidRDefault="008F60E8" w:rsidP="00855CCE">
      <w:pPr>
        <w:pStyle w:val="a8"/>
        <w:numPr>
          <w:ilvl w:val="0"/>
          <w:numId w:val="25"/>
        </w:numPr>
        <w:ind w:leftChars="0"/>
        <w:rPr>
          <w:rFonts w:ascii="ＭＳ ゴシック" w:eastAsia="ＭＳ ゴシック" w:hAnsi="ＭＳ ゴシック"/>
          <w:b/>
        </w:rPr>
      </w:pPr>
      <w:r w:rsidRPr="000123D4">
        <w:rPr>
          <w:rFonts w:ascii="ＭＳ ゴシック" w:eastAsia="ＭＳ ゴシック" w:hAnsi="ＭＳ ゴシック" w:hint="eastAsia"/>
        </w:rPr>
        <w:t>「夏休み等の長期休業日の預かり保育実施日数を増やして欲しい（41.9％）」と回答した割合が最も高く、「利用料金を安くして欲しい</w:t>
      </w:r>
      <w:r w:rsidR="005377A6" w:rsidRPr="000123D4">
        <w:rPr>
          <w:rFonts w:ascii="ＭＳ ゴシック" w:eastAsia="ＭＳ ゴシック" w:hAnsi="ＭＳ ゴシック" w:hint="eastAsia"/>
        </w:rPr>
        <w:t>（36.4％）</w:t>
      </w:r>
      <w:r w:rsidRPr="000123D4">
        <w:rPr>
          <w:rFonts w:ascii="ＭＳ ゴシック" w:eastAsia="ＭＳ ゴシック" w:hAnsi="ＭＳ ゴシック" w:hint="eastAsia"/>
        </w:rPr>
        <w:t>」</w:t>
      </w:r>
      <w:r w:rsidR="005377A6" w:rsidRPr="000123D4">
        <w:rPr>
          <w:rFonts w:ascii="ＭＳ ゴシック" w:eastAsia="ＭＳ ゴシック" w:hAnsi="ＭＳ ゴシック" w:hint="eastAsia"/>
        </w:rPr>
        <w:t>、</w:t>
      </w:r>
      <w:r w:rsidRPr="000123D4">
        <w:rPr>
          <w:rFonts w:ascii="ＭＳ ゴシック" w:eastAsia="ＭＳ ゴシック" w:hAnsi="ＭＳ ゴシック" w:hint="eastAsia"/>
        </w:rPr>
        <w:t>「夕方（</w:t>
      </w:r>
      <w:r w:rsidRPr="000123D4">
        <w:rPr>
          <w:rFonts w:ascii="ＭＳ ゴシック" w:eastAsia="ＭＳ ゴシック" w:hAnsi="ＭＳ ゴシック"/>
        </w:rPr>
        <w:t>17時以降）に利用できるようにして欲しい</w:t>
      </w:r>
      <w:r w:rsidR="005377A6" w:rsidRPr="000123D4">
        <w:rPr>
          <w:rFonts w:ascii="ＭＳ ゴシック" w:eastAsia="ＭＳ ゴシック" w:hAnsi="ＭＳ ゴシック" w:hint="eastAsia"/>
        </w:rPr>
        <w:t>（35.7％）</w:t>
      </w:r>
      <w:r w:rsidRPr="000123D4">
        <w:rPr>
          <w:rFonts w:ascii="ＭＳ ゴシック" w:eastAsia="ＭＳ ゴシック" w:hAnsi="ＭＳ ゴシック" w:hint="eastAsia"/>
        </w:rPr>
        <w:t>」</w:t>
      </w:r>
      <w:r w:rsidR="005377A6" w:rsidRPr="000123D4">
        <w:rPr>
          <w:rFonts w:ascii="ＭＳ ゴシック" w:eastAsia="ＭＳ ゴシック" w:hAnsi="ＭＳ ゴシック" w:hint="eastAsia"/>
        </w:rPr>
        <w:t>、</w:t>
      </w:r>
      <w:r w:rsidRPr="000123D4">
        <w:rPr>
          <w:rFonts w:ascii="ＭＳ ゴシック" w:eastAsia="ＭＳ ゴシック" w:hAnsi="ＭＳ ゴシック" w:hint="eastAsia"/>
        </w:rPr>
        <w:t>「</w:t>
      </w:r>
      <w:r w:rsidR="005377A6" w:rsidRPr="000123D4">
        <w:rPr>
          <w:rFonts w:ascii="ＭＳ ゴシック" w:eastAsia="ＭＳ ゴシック" w:hAnsi="ＭＳ ゴシック" w:hint="eastAsia"/>
        </w:rPr>
        <w:t>土曜日等、週休日に利用できるようにして欲しい（35.7％）</w:t>
      </w:r>
      <w:r w:rsidRPr="000123D4">
        <w:rPr>
          <w:rFonts w:ascii="ＭＳ ゴシック" w:eastAsia="ＭＳ ゴシック" w:hAnsi="ＭＳ ゴシック" w:hint="eastAsia"/>
        </w:rPr>
        <w:t>」と続いた。</w:t>
      </w:r>
      <w:r w:rsidR="00114446" w:rsidRPr="00855CCE">
        <w:rPr>
          <w:rFonts w:ascii="ＭＳ ゴシック" w:eastAsia="ＭＳ ゴシック" w:hAnsi="ＭＳ ゴシック" w:hint="eastAsia"/>
        </w:rPr>
        <w:t>（図表</w:t>
      </w:r>
      <w:r w:rsidR="00447C4B" w:rsidRPr="00855CCE">
        <w:rPr>
          <w:rFonts w:ascii="ＭＳ ゴシック" w:eastAsia="ＭＳ ゴシック" w:hAnsi="ＭＳ ゴシック" w:hint="eastAsia"/>
        </w:rPr>
        <w:t>2-9</w:t>
      </w:r>
      <w:r w:rsidR="00114446" w:rsidRPr="00855CCE">
        <w:rPr>
          <w:rFonts w:ascii="ＭＳ ゴシック" w:eastAsia="ＭＳ ゴシック" w:hAnsi="ＭＳ ゴシック" w:hint="eastAsia"/>
        </w:rPr>
        <w:t>）</w:t>
      </w:r>
    </w:p>
    <w:p w:rsidR="005377A6" w:rsidRDefault="005377A6" w:rsidP="000123D4">
      <w:pPr>
        <w:pStyle w:val="a8"/>
        <w:numPr>
          <w:ilvl w:val="0"/>
          <w:numId w:val="25"/>
        </w:numPr>
        <w:ind w:leftChars="0"/>
        <w:rPr>
          <w:rFonts w:ascii="ＭＳ ゴシック" w:eastAsia="ＭＳ ゴシック" w:hAnsi="ＭＳ ゴシック"/>
        </w:rPr>
      </w:pPr>
      <w:r w:rsidRPr="005377A6">
        <w:rPr>
          <w:rFonts w:ascii="ＭＳ ゴシック" w:eastAsia="ＭＳ ゴシック" w:hAnsi="ＭＳ ゴシック" w:hint="eastAsia"/>
        </w:rPr>
        <w:t>また、</w:t>
      </w:r>
      <w:r>
        <w:rPr>
          <w:rFonts w:ascii="ＭＳ ゴシック" w:eastAsia="ＭＳ ゴシック" w:hAnsi="ＭＳ ゴシック" w:hint="eastAsia"/>
        </w:rPr>
        <w:t>最も重視するものについては、</w:t>
      </w:r>
      <w:r w:rsidRPr="005377A6">
        <w:rPr>
          <w:rFonts w:ascii="ＭＳ ゴシック" w:eastAsia="ＭＳ ゴシック" w:hAnsi="ＭＳ ゴシック" w:hint="eastAsia"/>
        </w:rPr>
        <w:t>「利用料金を安くして欲しい（</w:t>
      </w:r>
      <w:r>
        <w:rPr>
          <w:rFonts w:ascii="ＭＳ ゴシック" w:eastAsia="ＭＳ ゴシック" w:hAnsi="ＭＳ ゴシック" w:hint="eastAsia"/>
        </w:rPr>
        <w:t>22</w:t>
      </w:r>
      <w:r>
        <w:rPr>
          <w:rFonts w:ascii="ＭＳ ゴシック" w:eastAsia="ＭＳ ゴシック" w:hAnsi="ＭＳ ゴシック"/>
        </w:rPr>
        <w:t>.</w:t>
      </w:r>
      <w:r>
        <w:rPr>
          <w:rFonts w:ascii="ＭＳ ゴシック" w:eastAsia="ＭＳ ゴシック" w:hAnsi="ＭＳ ゴシック" w:hint="eastAsia"/>
        </w:rPr>
        <w:t>0</w:t>
      </w:r>
      <w:r>
        <w:rPr>
          <w:rFonts w:ascii="ＭＳ ゴシック" w:eastAsia="ＭＳ ゴシック" w:hAnsi="ＭＳ ゴシック"/>
        </w:rPr>
        <w:t>％）」</w:t>
      </w:r>
      <w:r>
        <w:rPr>
          <w:rFonts w:ascii="ＭＳ ゴシック" w:eastAsia="ＭＳ ゴシック" w:hAnsi="ＭＳ ゴシック" w:hint="eastAsia"/>
        </w:rPr>
        <w:t>と回答した割合が最も高く、</w:t>
      </w:r>
      <w:r w:rsidRPr="005377A6">
        <w:rPr>
          <w:rFonts w:ascii="ＭＳ ゴシック" w:eastAsia="ＭＳ ゴシック" w:hAnsi="ＭＳ ゴシック" w:hint="eastAsia"/>
        </w:rPr>
        <w:t>「土曜日等、週休日に利用できるようにして欲しい（</w:t>
      </w:r>
      <w:r>
        <w:rPr>
          <w:rFonts w:ascii="ＭＳ ゴシック" w:eastAsia="ＭＳ ゴシック" w:hAnsi="ＭＳ ゴシック" w:hint="eastAsia"/>
        </w:rPr>
        <w:t>14</w:t>
      </w:r>
      <w:r>
        <w:rPr>
          <w:rFonts w:ascii="ＭＳ ゴシック" w:eastAsia="ＭＳ ゴシック" w:hAnsi="ＭＳ ゴシック"/>
        </w:rPr>
        <w:t>.</w:t>
      </w:r>
      <w:r>
        <w:rPr>
          <w:rFonts w:ascii="ＭＳ ゴシック" w:eastAsia="ＭＳ ゴシック" w:hAnsi="ＭＳ ゴシック" w:hint="eastAsia"/>
        </w:rPr>
        <w:t>1</w:t>
      </w:r>
      <w:r w:rsidRPr="005377A6">
        <w:rPr>
          <w:rFonts w:ascii="ＭＳ ゴシック" w:eastAsia="ＭＳ ゴシック" w:hAnsi="ＭＳ ゴシック"/>
        </w:rPr>
        <w:t>％）」</w:t>
      </w:r>
      <w:r>
        <w:rPr>
          <w:rFonts w:ascii="ＭＳ ゴシック" w:eastAsia="ＭＳ ゴシック" w:hAnsi="ＭＳ ゴシック" w:hint="eastAsia"/>
        </w:rPr>
        <w:t>、</w:t>
      </w:r>
      <w:r w:rsidRPr="005377A6">
        <w:rPr>
          <w:rFonts w:ascii="ＭＳ ゴシック" w:eastAsia="ＭＳ ゴシック" w:hAnsi="ＭＳ ゴシック" w:hint="eastAsia"/>
        </w:rPr>
        <w:t>「夏休み等の長期休業日の預かり保育実施日数を増やして欲しい（</w:t>
      </w:r>
      <w:r w:rsidRPr="005377A6">
        <w:rPr>
          <w:rFonts w:ascii="ＭＳ ゴシック" w:eastAsia="ＭＳ ゴシック" w:hAnsi="ＭＳ ゴシック"/>
        </w:rPr>
        <w:t>1</w:t>
      </w:r>
      <w:r>
        <w:rPr>
          <w:rFonts w:ascii="ＭＳ ゴシック" w:eastAsia="ＭＳ ゴシック" w:hAnsi="ＭＳ ゴシック" w:hint="eastAsia"/>
        </w:rPr>
        <w:t>4</w:t>
      </w:r>
      <w:r>
        <w:rPr>
          <w:rFonts w:ascii="ＭＳ ゴシック" w:eastAsia="ＭＳ ゴシック" w:hAnsi="ＭＳ ゴシック"/>
        </w:rPr>
        <w:t>.</w:t>
      </w:r>
      <w:r>
        <w:rPr>
          <w:rFonts w:ascii="ＭＳ ゴシック" w:eastAsia="ＭＳ ゴシック" w:hAnsi="ＭＳ ゴシック" w:hint="eastAsia"/>
        </w:rPr>
        <w:t>1</w:t>
      </w:r>
      <w:r w:rsidRPr="005377A6">
        <w:rPr>
          <w:rFonts w:ascii="ＭＳ ゴシック" w:eastAsia="ＭＳ ゴシック" w:hAnsi="ＭＳ ゴシック"/>
        </w:rPr>
        <w:t>％）」</w:t>
      </w:r>
      <w:r>
        <w:rPr>
          <w:rFonts w:ascii="ＭＳ ゴシック" w:eastAsia="ＭＳ ゴシック" w:hAnsi="ＭＳ ゴシック" w:hint="eastAsia"/>
        </w:rPr>
        <w:t>、「</w:t>
      </w:r>
      <w:r w:rsidRPr="005377A6">
        <w:rPr>
          <w:rFonts w:ascii="ＭＳ ゴシック" w:eastAsia="ＭＳ ゴシック" w:hAnsi="ＭＳ ゴシック" w:hint="eastAsia"/>
        </w:rPr>
        <w:t>夕方（</w:t>
      </w:r>
      <w:r w:rsidRPr="005377A6">
        <w:rPr>
          <w:rFonts w:ascii="ＭＳ ゴシック" w:eastAsia="ＭＳ ゴシック" w:hAnsi="ＭＳ ゴシック"/>
        </w:rPr>
        <w:t>17時以降）に利用できるようにして欲しい（</w:t>
      </w:r>
      <w:r>
        <w:rPr>
          <w:rFonts w:ascii="ＭＳ ゴシック" w:eastAsia="ＭＳ ゴシック" w:hAnsi="ＭＳ ゴシック" w:hint="eastAsia"/>
        </w:rPr>
        <w:t>11</w:t>
      </w:r>
      <w:r>
        <w:rPr>
          <w:rFonts w:ascii="ＭＳ ゴシック" w:eastAsia="ＭＳ ゴシック" w:hAnsi="ＭＳ ゴシック"/>
        </w:rPr>
        <w:t>.</w:t>
      </w:r>
      <w:r>
        <w:rPr>
          <w:rFonts w:ascii="ＭＳ ゴシック" w:eastAsia="ＭＳ ゴシック" w:hAnsi="ＭＳ ゴシック" w:hint="eastAsia"/>
        </w:rPr>
        <w:t>0</w:t>
      </w:r>
      <w:r w:rsidRPr="005377A6">
        <w:rPr>
          <w:rFonts w:ascii="ＭＳ ゴシック" w:eastAsia="ＭＳ ゴシック" w:hAnsi="ＭＳ ゴシック"/>
        </w:rPr>
        <w:t>％）</w:t>
      </w:r>
      <w:r>
        <w:rPr>
          <w:rFonts w:ascii="ＭＳ ゴシック" w:eastAsia="ＭＳ ゴシック" w:hAnsi="ＭＳ ゴシック" w:hint="eastAsia"/>
        </w:rPr>
        <w:t>」と続いた。</w:t>
      </w:r>
      <w:r w:rsidR="00114446">
        <w:rPr>
          <w:rFonts w:ascii="ＭＳ ゴシック" w:eastAsia="ＭＳ ゴシック" w:hAnsi="ＭＳ ゴシック" w:hint="eastAsia"/>
        </w:rPr>
        <w:t>（図表</w:t>
      </w:r>
      <w:r w:rsidR="00447C4B">
        <w:rPr>
          <w:rFonts w:ascii="ＭＳ ゴシック" w:eastAsia="ＭＳ ゴシック" w:hAnsi="ＭＳ ゴシック" w:hint="eastAsia"/>
        </w:rPr>
        <w:t>2-9</w:t>
      </w:r>
      <w:r w:rsidR="00114446">
        <w:rPr>
          <w:rFonts w:ascii="ＭＳ ゴシック" w:eastAsia="ＭＳ ゴシック" w:hAnsi="ＭＳ ゴシック" w:hint="eastAsia"/>
        </w:rPr>
        <w:t>）</w:t>
      </w:r>
    </w:p>
    <w:p w:rsidR="005B2A1D" w:rsidRDefault="005B2A1D" w:rsidP="005B2A1D">
      <w:pPr>
        <w:rPr>
          <w:rFonts w:ascii="ＭＳ ゴシック" w:eastAsia="ＭＳ ゴシック" w:hAnsi="ＭＳ ゴシック"/>
        </w:rPr>
      </w:pPr>
    </w:p>
    <w:p w:rsidR="005B2A1D" w:rsidRPr="005B2A1D" w:rsidRDefault="005B2A1D" w:rsidP="005B2A1D">
      <w:pPr>
        <w:rPr>
          <w:rFonts w:ascii="ＭＳ ゴシック" w:eastAsia="ＭＳ ゴシック" w:hAnsi="ＭＳ ゴシック"/>
        </w:rPr>
      </w:pPr>
      <w:r>
        <w:rPr>
          <w:rFonts w:ascii="ＭＳ ゴシック" w:eastAsia="ＭＳ ゴシック" w:hAnsi="ＭＳ ゴシック" w:hint="eastAsia"/>
        </w:rPr>
        <w:t>【図表</w:t>
      </w:r>
      <w:r w:rsidR="00447C4B">
        <w:rPr>
          <w:rFonts w:ascii="ＭＳ ゴシック" w:eastAsia="ＭＳ ゴシック" w:hAnsi="ＭＳ ゴシック" w:hint="eastAsia"/>
        </w:rPr>
        <w:t>2-9</w:t>
      </w:r>
      <w:r>
        <w:rPr>
          <w:rFonts w:ascii="ＭＳ ゴシック" w:eastAsia="ＭＳ ゴシック" w:hAnsi="ＭＳ ゴシック" w:hint="eastAsia"/>
        </w:rPr>
        <w:t>】</w:t>
      </w:r>
    </w:p>
    <w:p w:rsidR="00C20322" w:rsidRDefault="00237F48" w:rsidP="00BF6549">
      <w:pPr>
        <w:rPr>
          <w:rFonts w:ascii="ＭＳ ゴシック" w:eastAsia="ＭＳ ゴシック" w:hAnsi="ＭＳ ゴシック"/>
        </w:rPr>
      </w:pPr>
      <w:r w:rsidRPr="00237F48">
        <w:rPr>
          <w:noProof/>
        </w:rPr>
        <w:drawing>
          <wp:inline distT="0" distB="0" distL="0" distR="0">
            <wp:extent cx="5400040" cy="3845394"/>
            <wp:effectExtent l="0" t="0" r="0" b="3175"/>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400040" cy="3845394"/>
                    </a:xfrm>
                    <a:prstGeom prst="rect">
                      <a:avLst/>
                    </a:prstGeom>
                    <a:noFill/>
                    <a:ln>
                      <a:noFill/>
                    </a:ln>
                  </pic:spPr>
                </pic:pic>
              </a:graphicData>
            </a:graphic>
          </wp:inline>
        </w:drawing>
      </w:r>
    </w:p>
    <w:p w:rsidR="0055227D" w:rsidRDefault="0055227D" w:rsidP="00BF6549">
      <w:pPr>
        <w:rPr>
          <w:rFonts w:ascii="ＭＳ ゴシック" w:eastAsia="ＭＳ ゴシック" w:hAnsi="ＭＳ ゴシック"/>
        </w:rPr>
      </w:pPr>
    </w:p>
    <w:p w:rsidR="00855CCE" w:rsidRDefault="00855CCE" w:rsidP="00BF6549">
      <w:pPr>
        <w:rPr>
          <w:rFonts w:ascii="ＭＳ ゴシック" w:eastAsia="ＭＳ ゴシック" w:hAnsi="ＭＳ ゴシック"/>
        </w:rPr>
      </w:pPr>
    </w:p>
    <w:p w:rsidR="0055227D" w:rsidRPr="006E371C" w:rsidRDefault="006E371C" w:rsidP="00BF6549">
      <w:pPr>
        <w:rPr>
          <w:rFonts w:ascii="ＭＳ ゴシック" w:eastAsia="ＭＳ ゴシック" w:hAnsi="ＭＳ ゴシック"/>
          <w:b/>
          <w:u w:val="single"/>
        </w:rPr>
      </w:pPr>
      <w:r w:rsidRPr="006E371C">
        <w:rPr>
          <w:rFonts w:ascii="ＭＳ ゴシック" w:eastAsia="ＭＳ ゴシック" w:hAnsi="ＭＳ ゴシック" w:hint="eastAsia"/>
          <w:b/>
          <w:u w:val="single"/>
        </w:rPr>
        <w:lastRenderedPageBreak/>
        <w:t>３．</w:t>
      </w:r>
      <w:r w:rsidR="0055227D" w:rsidRPr="006E371C">
        <w:rPr>
          <w:rFonts w:ascii="ＭＳ ゴシック" w:eastAsia="ＭＳ ゴシック" w:hAnsi="ＭＳ ゴシック" w:hint="eastAsia"/>
          <w:b/>
          <w:u w:val="single"/>
        </w:rPr>
        <w:t>預かり保育を利用しない理由</w:t>
      </w:r>
      <w:r w:rsidR="005B0095">
        <w:rPr>
          <w:rFonts w:ascii="ＭＳ ゴシック" w:eastAsia="ＭＳ ゴシック" w:hAnsi="ＭＳ ゴシック" w:hint="eastAsia"/>
          <w:b/>
          <w:u w:val="single"/>
        </w:rPr>
        <w:t>及び利用を検討するための条件</w:t>
      </w:r>
    </w:p>
    <w:p w:rsidR="00335934" w:rsidRDefault="00635DFA" w:rsidP="006E371C">
      <w:pPr>
        <w:ind w:firstLineChars="100" w:firstLine="210"/>
        <w:rPr>
          <w:rFonts w:ascii="ＭＳ ゴシック" w:eastAsia="ＭＳ ゴシック" w:hAnsi="ＭＳ ゴシック"/>
        </w:rPr>
      </w:pPr>
      <w:r>
        <w:rPr>
          <w:rFonts w:ascii="ＭＳ ゴシック" w:eastAsia="ＭＳ ゴシック" w:hAnsi="ＭＳ ゴシック" w:hint="eastAsia"/>
        </w:rPr>
        <w:t>預かり保育を利用しない【非利用</w:t>
      </w:r>
      <w:r w:rsidR="006E371C">
        <w:rPr>
          <w:rFonts w:ascii="ＭＳ ゴシック" w:eastAsia="ＭＳ ゴシック" w:hAnsi="ＭＳ ゴシック" w:hint="eastAsia"/>
        </w:rPr>
        <w:t>層</w:t>
      </w:r>
      <w:r>
        <w:rPr>
          <w:rFonts w:ascii="ＭＳ ゴシック" w:eastAsia="ＭＳ ゴシック" w:hAnsi="ＭＳ ゴシック" w:hint="eastAsia"/>
        </w:rPr>
        <w:t>】</w:t>
      </w:r>
      <w:r w:rsidR="005C735D">
        <w:rPr>
          <w:rFonts w:ascii="ＭＳ ゴシック" w:eastAsia="ＭＳ ゴシック" w:hAnsi="ＭＳ ゴシック" w:hint="eastAsia"/>
        </w:rPr>
        <w:t>に対し</w:t>
      </w:r>
      <w:r w:rsidR="00CA0C30">
        <w:rPr>
          <w:rFonts w:ascii="ＭＳ ゴシック" w:eastAsia="ＭＳ ゴシック" w:hAnsi="ＭＳ ゴシック" w:hint="eastAsia"/>
        </w:rPr>
        <w:t>、</w:t>
      </w:r>
      <w:r w:rsidR="005C735D" w:rsidRPr="005C735D">
        <w:rPr>
          <w:rFonts w:ascii="ＭＳ ゴシック" w:eastAsia="ＭＳ ゴシック" w:hAnsi="ＭＳ ゴシック" w:hint="eastAsia"/>
        </w:rPr>
        <w:t>預かり保育を利用しない理由</w:t>
      </w:r>
      <w:r w:rsidR="005C735D">
        <w:rPr>
          <w:rFonts w:ascii="ＭＳ ゴシック" w:eastAsia="ＭＳ ゴシック" w:hAnsi="ＭＳ ゴシック" w:hint="eastAsia"/>
        </w:rPr>
        <w:t>を調査した。</w:t>
      </w:r>
    </w:p>
    <w:p w:rsidR="0055227D" w:rsidRDefault="005C735D" w:rsidP="006E371C">
      <w:pPr>
        <w:ind w:firstLineChars="100" w:firstLine="210"/>
        <w:rPr>
          <w:rFonts w:ascii="ＭＳ ゴシック" w:eastAsia="ＭＳ ゴシック" w:hAnsi="ＭＳ ゴシック"/>
        </w:rPr>
      </w:pPr>
      <w:r>
        <w:rPr>
          <w:rFonts w:ascii="ＭＳ ゴシック" w:eastAsia="ＭＳ ゴシック" w:hAnsi="ＭＳ ゴシック" w:hint="eastAsia"/>
        </w:rPr>
        <w:t>また、預かり保育の【非認知層】や、現在、子どもを保育所等</w:t>
      </w:r>
      <w:r w:rsidR="00635DFA">
        <w:rPr>
          <w:rFonts w:ascii="ＭＳ ゴシック" w:eastAsia="ＭＳ ゴシック" w:hAnsi="ＭＳ ゴシック" w:hint="eastAsia"/>
        </w:rPr>
        <w:t>に通園（所）させている層に対し</w:t>
      </w:r>
      <w:r w:rsidR="006E371C">
        <w:rPr>
          <w:rFonts w:ascii="ＭＳ ゴシック" w:eastAsia="ＭＳ ゴシック" w:hAnsi="ＭＳ ゴシック" w:hint="eastAsia"/>
        </w:rPr>
        <w:t>、</w:t>
      </w:r>
      <w:r>
        <w:rPr>
          <w:rFonts w:ascii="ＭＳ ゴシック" w:eastAsia="ＭＳ ゴシック" w:hAnsi="ＭＳ ゴシック" w:hint="eastAsia"/>
        </w:rPr>
        <w:t>預かり保育の</w:t>
      </w:r>
      <w:r w:rsidR="006E371C">
        <w:rPr>
          <w:rFonts w:ascii="ＭＳ ゴシック" w:eastAsia="ＭＳ ゴシック" w:hAnsi="ＭＳ ゴシック" w:hint="eastAsia"/>
        </w:rPr>
        <w:t>利用を検討するための条件等について調査した。</w:t>
      </w:r>
    </w:p>
    <w:p w:rsidR="006E371C" w:rsidRDefault="006E371C" w:rsidP="00BF6549">
      <w:pPr>
        <w:rPr>
          <w:rFonts w:ascii="ＭＳ ゴシック" w:eastAsia="ＭＳ ゴシック" w:hAnsi="ＭＳ ゴシック"/>
        </w:rPr>
      </w:pPr>
    </w:p>
    <w:p w:rsidR="006E371C" w:rsidRDefault="006E371C" w:rsidP="00BF6549">
      <w:pPr>
        <w:rPr>
          <w:rFonts w:ascii="ＭＳ ゴシック" w:eastAsia="ＭＳ ゴシック" w:hAnsi="ＭＳ ゴシック"/>
          <w:b/>
        </w:rPr>
      </w:pPr>
      <w:r w:rsidRPr="006E371C">
        <w:rPr>
          <w:rFonts w:ascii="ＭＳ ゴシック" w:eastAsia="ＭＳ ゴシック" w:hAnsi="ＭＳ ゴシック" w:hint="eastAsia"/>
          <w:b/>
        </w:rPr>
        <w:t>３－１．預かり保育を利用しない理由について</w:t>
      </w:r>
    </w:p>
    <w:p w:rsidR="00635DFA" w:rsidRPr="00635DFA" w:rsidRDefault="00635DFA" w:rsidP="00BF6549">
      <w:pPr>
        <w:rPr>
          <w:rFonts w:ascii="ＭＳ ゴシック" w:eastAsia="ＭＳ ゴシック" w:hAnsi="ＭＳ ゴシック"/>
        </w:rPr>
      </w:pPr>
      <w:r>
        <w:rPr>
          <w:rFonts w:ascii="ＭＳ ゴシック" w:eastAsia="ＭＳ ゴシック" w:hAnsi="ＭＳ ゴシック" w:hint="eastAsia"/>
          <w:b/>
        </w:rPr>
        <w:t xml:space="preserve">　　</w:t>
      </w:r>
      <w:r w:rsidRPr="00635DFA">
        <w:rPr>
          <w:rFonts w:ascii="ＭＳ ゴシック" w:eastAsia="ＭＳ ゴシック" w:hAnsi="ＭＳ ゴシック" w:hint="eastAsia"/>
        </w:rPr>
        <w:t>預かり保育の【</w:t>
      </w:r>
      <w:r>
        <w:rPr>
          <w:rFonts w:ascii="ＭＳ ゴシック" w:eastAsia="ＭＳ ゴシック" w:hAnsi="ＭＳ ゴシック" w:hint="eastAsia"/>
        </w:rPr>
        <w:t>非利用層</w:t>
      </w:r>
      <w:r w:rsidRPr="00635DFA">
        <w:rPr>
          <w:rFonts w:ascii="ＭＳ ゴシック" w:eastAsia="ＭＳ ゴシック" w:hAnsi="ＭＳ ゴシック" w:hint="eastAsia"/>
        </w:rPr>
        <w:t>】</w:t>
      </w:r>
      <w:r>
        <w:rPr>
          <w:rFonts w:ascii="ＭＳ ゴシック" w:eastAsia="ＭＳ ゴシック" w:hAnsi="ＭＳ ゴシック" w:hint="eastAsia"/>
        </w:rPr>
        <w:t>に対し、預かり保育を利用しない理由について調査した。</w:t>
      </w:r>
    </w:p>
    <w:p w:rsidR="006E371C" w:rsidRPr="006E371C" w:rsidRDefault="006E371C" w:rsidP="00BF6549">
      <w:pPr>
        <w:rPr>
          <w:rFonts w:ascii="ＭＳ ゴシック" w:eastAsia="ＭＳ ゴシック" w:hAnsi="ＭＳ ゴシック"/>
          <w:b/>
        </w:rPr>
      </w:pPr>
    </w:p>
    <w:p w:rsidR="00922B09" w:rsidRPr="000123D4" w:rsidRDefault="0080026B" w:rsidP="000123D4">
      <w:pPr>
        <w:pStyle w:val="a8"/>
        <w:numPr>
          <w:ilvl w:val="0"/>
          <w:numId w:val="25"/>
        </w:numPr>
        <w:ind w:leftChars="0"/>
        <w:rPr>
          <w:rFonts w:ascii="ＭＳ ゴシック" w:eastAsia="ＭＳ ゴシック" w:hAnsi="ＭＳ ゴシック"/>
        </w:rPr>
      </w:pPr>
      <w:r w:rsidRPr="000123D4">
        <w:rPr>
          <w:rFonts w:ascii="ＭＳ ゴシック" w:eastAsia="ＭＳ ゴシック" w:hAnsi="ＭＳ ゴシック" w:hint="eastAsia"/>
        </w:rPr>
        <w:t>「利用する必要がない（72.6％）」と回答した割合が最も高く、次に「利用料金が高い（17.1％）」と回答した割合が高かった。</w:t>
      </w:r>
      <w:r w:rsidR="006E371C" w:rsidRPr="000123D4">
        <w:rPr>
          <w:rFonts w:ascii="ＭＳ ゴシック" w:eastAsia="ＭＳ ゴシック" w:hAnsi="ＭＳ ゴシック" w:hint="eastAsia"/>
        </w:rPr>
        <w:t>（図表</w:t>
      </w:r>
      <w:r w:rsidR="00447C4B" w:rsidRPr="000123D4">
        <w:rPr>
          <w:rFonts w:ascii="ＭＳ ゴシック" w:eastAsia="ＭＳ ゴシック" w:hAnsi="ＭＳ ゴシック" w:hint="eastAsia"/>
        </w:rPr>
        <w:t>3-1</w:t>
      </w:r>
      <w:r w:rsidR="006E371C" w:rsidRPr="000123D4">
        <w:rPr>
          <w:rFonts w:ascii="ＭＳ ゴシック" w:eastAsia="ＭＳ ゴシック" w:hAnsi="ＭＳ ゴシック" w:hint="eastAsia"/>
        </w:rPr>
        <w:t>）</w:t>
      </w:r>
    </w:p>
    <w:p w:rsidR="00862CC1" w:rsidRPr="00862CC1" w:rsidRDefault="00862CC1" w:rsidP="00862CC1">
      <w:pPr>
        <w:pStyle w:val="a8"/>
        <w:ind w:leftChars="0"/>
        <w:rPr>
          <w:rFonts w:ascii="ＭＳ ゴシック" w:eastAsia="ＭＳ ゴシック" w:hAnsi="ＭＳ ゴシック"/>
        </w:rPr>
      </w:pPr>
    </w:p>
    <w:p w:rsidR="006E371C" w:rsidRPr="006E371C" w:rsidRDefault="006E371C" w:rsidP="006E371C">
      <w:pPr>
        <w:rPr>
          <w:rFonts w:ascii="ＭＳ ゴシック" w:eastAsia="ＭＳ ゴシック" w:hAnsi="ＭＳ ゴシック"/>
        </w:rPr>
      </w:pPr>
      <w:r>
        <w:rPr>
          <w:rFonts w:ascii="ＭＳ ゴシック" w:eastAsia="ＭＳ ゴシック" w:hAnsi="ＭＳ ゴシック" w:hint="eastAsia"/>
        </w:rPr>
        <w:t>【図表</w:t>
      </w:r>
      <w:r w:rsidR="00447C4B">
        <w:rPr>
          <w:rFonts w:ascii="ＭＳ ゴシック" w:eastAsia="ＭＳ ゴシック" w:hAnsi="ＭＳ ゴシック" w:hint="eastAsia"/>
        </w:rPr>
        <w:t>3-1</w:t>
      </w:r>
      <w:r>
        <w:rPr>
          <w:rFonts w:ascii="ＭＳ ゴシック" w:eastAsia="ＭＳ ゴシック" w:hAnsi="ＭＳ ゴシック" w:hint="eastAsia"/>
        </w:rPr>
        <w:t>】</w:t>
      </w:r>
    </w:p>
    <w:p w:rsidR="00CC44C4" w:rsidRDefault="00407F8F" w:rsidP="00BF6549">
      <w:pPr>
        <w:rPr>
          <w:rFonts w:ascii="ＭＳ ゴシック" w:eastAsia="ＭＳ ゴシック" w:hAnsi="ＭＳ ゴシック"/>
        </w:rPr>
      </w:pPr>
      <w:r w:rsidRPr="00407F8F">
        <w:rPr>
          <w:noProof/>
        </w:rPr>
        <w:drawing>
          <wp:inline distT="0" distB="0" distL="0" distR="0">
            <wp:extent cx="5349875" cy="1880247"/>
            <wp:effectExtent l="0" t="0" r="3175" b="5715"/>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362099" cy="1884543"/>
                    </a:xfrm>
                    <a:prstGeom prst="rect">
                      <a:avLst/>
                    </a:prstGeom>
                    <a:noFill/>
                    <a:ln>
                      <a:noFill/>
                    </a:ln>
                  </pic:spPr>
                </pic:pic>
              </a:graphicData>
            </a:graphic>
          </wp:inline>
        </w:drawing>
      </w:r>
    </w:p>
    <w:p w:rsidR="0080026B" w:rsidRDefault="00146B9F" w:rsidP="00146B9F">
      <w:pPr>
        <w:jc w:val="center"/>
        <w:rPr>
          <w:rFonts w:ascii="ＭＳ ゴシック" w:eastAsia="ＭＳ ゴシック" w:hAnsi="ＭＳ ゴシック"/>
        </w:rPr>
      </w:pPr>
      <w:r>
        <w:rPr>
          <w:rFonts w:ascii="ＭＳ ゴシック" w:eastAsia="ＭＳ ゴシック" w:hAnsi="ＭＳ ゴシック"/>
          <w:noProof/>
        </w:rPr>
        <w:drawing>
          <wp:inline distT="0" distB="0" distL="0" distR="0" wp14:anchorId="596BFEB0">
            <wp:extent cx="5430520" cy="2064268"/>
            <wp:effectExtent l="0" t="0" r="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476259" cy="2081654"/>
                    </a:xfrm>
                    <a:prstGeom prst="rect">
                      <a:avLst/>
                    </a:prstGeom>
                    <a:noFill/>
                    <a:ln>
                      <a:noFill/>
                    </a:ln>
                  </pic:spPr>
                </pic:pic>
              </a:graphicData>
            </a:graphic>
          </wp:inline>
        </w:drawing>
      </w:r>
    </w:p>
    <w:p w:rsidR="0080026B" w:rsidRPr="005C18F6" w:rsidRDefault="005C18F6" w:rsidP="00BF6549">
      <w:pPr>
        <w:rPr>
          <w:rFonts w:ascii="ＭＳ ゴシック" w:eastAsia="ＭＳ ゴシック" w:hAnsi="ＭＳ ゴシック"/>
          <w:b/>
        </w:rPr>
      </w:pPr>
      <w:r w:rsidRPr="005C18F6">
        <w:rPr>
          <w:rFonts w:ascii="ＭＳ ゴシック" w:eastAsia="ＭＳ ゴシック" w:hAnsi="ＭＳ ゴシック" w:hint="eastAsia"/>
          <w:b/>
        </w:rPr>
        <w:t>３－２．</w:t>
      </w:r>
      <w:r w:rsidR="0080026B" w:rsidRPr="005C18F6">
        <w:rPr>
          <w:rFonts w:ascii="ＭＳ ゴシック" w:eastAsia="ＭＳ ゴシック" w:hAnsi="ＭＳ ゴシック" w:hint="eastAsia"/>
          <w:b/>
        </w:rPr>
        <w:t>施設の利用時間</w:t>
      </w:r>
    </w:p>
    <w:p w:rsidR="0080026B" w:rsidRDefault="00635DFA" w:rsidP="00335934">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00335934" w:rsidRPr="00335934">
        <w:rPr>
          <w:rFonts w:ascii="ＭＳ ゴシック" w:eastAsia="ＭＳ ゴシック" w:hAnsi="ＭＳ ゴシック" w:hint="eastAsia"/>
        </w:rPr>
        <w:t>預かり保</w:t>
      </w:r>
      <w:r w:rsidR="00286E08">
        <w:rPr>
          <w:rFonts w:ascii="ＭＳ ゴシック" w:eastAsia="ＭＳ ゴシック" w:hAnsi="ＭＳ ゴシック" w:hint="eastAsia"/>
        </w:rPr>
        <w:t>育の【非認知層】や、現在、子どもを保育所等に通園（所）させており、預かり保育を利用する必要がない</w:t>
      </w:r>
      <w:r w:rsidR="00335934" w:rsidRPr="00335934">
        <w:rPr>
          <w:rFonts w:ascii="ＭＳ ゴシック" w:eastAsia="ＭＳ ゴシック" w:hAnsi="ＭＳ ゴシック" w:hint="eastAsia"/>
        </w:rPr>
        <w:t>層に対し、</w:t>
      </w:r>
      <w:r w:rsidR="00813397">
        <w:rPr>
          <w:rFonts w:ascii="ＭＳ ゴシック" w:eastAsia="ＭＳ ゴシック" w:hAnsi="ＭＳ ゴシック" w:hint="eastAsia"/>
        </w:rPr>
        <w:t>子どもを通園（所）させている施設の利用時間について調査した。</w:t>
      </w:r>
    </w:p>
    <w:p w:rsidR="00635DFA" w:rsidRDefault="00635DFA" w:rsidP="00BF6549">
      <w:pPr>
        <w:rPr>
          <w:rFonts w:ascii="ＭＳ ゴシック" w:eastAsia="ＭＳ ゴシック" w:hAnsi="ＭＳ ゴシック"/>
        </w:rPr>
      </w:pPr>
    </w:p>
    <w:p w:rsidR="00922B09" w:rsidRPr="000123D4" w:rsidRDefault="0080026B" w:rsidP="000123D4">
      <w:pPr>
        <w:pStyle w:val="a8"/>
        <w:numPr>
          <w:ilvl w:val="0"/>
          <w:numId w:val="25"/>
        </w:numPr>
        <w:ind w:leftChars="0"/>
        <w:rPr>
          <w:rFonts w:ascii="ＭＳ ゴシック" w:eastAsia="ＭＳ ゴシック" w:hAnsi="ＭＳ ゴシック"/>
        </w:rPr>
      </w:pPr>
      <w:r w:rsidRPr="000123D4">
        <w:rPr>
          <w:rFonts w:ascii="ＭＳ ゴシック" w:eastAsia="ＭＳ ゴシック" w:hAnsi="ＭＳ ゴシック" w:hint="eastAsia"/>
        </w:rPr>
        <w:t>施設の利用時間について、</w:t>
      </w:r>
      <w:r w:rsidR="00F97A30" w:rsidRPr="000123D4">
        <w:rPr>
          <w:rFonts w:ascii="ＭＳ ゴシック" w:eastAsia="ＭＳ ゴシック" w:hAnsi="ＭＳ ゴシック" w:hint="eastAsia"/>
        </w:rPr>
        <w:t>「8時間以上11時間未満（49.9％）」、「8時間未満（47.8％）」と回答した割合がほぼ同程度であった。</w:t>
      </w:r>
      <w:r w:rsidR="005C18F6" w:rsidRPr="000123D4">
        <w:rPr>
          <w:rFonts w:ascii="ＭＳ ゴシック" w:eastAsia="ＭＳ ゴシック" w:hAnsi="ＭＳ ゴシック" w:hint="eastAsia"/>
        </w:rPr>
        <w:t>（図表</w:t>
      </w:r>
      <w:r w:rsidR="00447C4B" w:rsidRPr="000123D4">
        <w:rPr>
          <w:rFonts w:ascii="ＭＳ ゴシック" w:eastAsia="ＭＳ ゴシック" w:hAnsi="ＭＳ ゴシック" w:hint="eastAsia"/>
        </w:rPr>
        <w:t>3-2</w:t>
      </w:r>
      <w:r w:rsidR="005C18F6" w:rsidRPr="000123D4">
        <w:rPr>
          <w:rFonts w:ascii="ＭＳ ゴシック" w:eastAsia="ＭＳ ゴシック" w:hAnsi="ＭＳ ゴシック" w:hint="eastAsia"/>
        </w:rPr>
        <w:t>）</w:t>
      </w:r>
    </w:p>
    <w:p w:rsidR="00855CCE" w:rsidRDefault="00855CCE" w:rsidP="00BF6549">
      <w:pPr>
        <w:rPr>
          <w:rFonts w:ascii="ＭＳ ゴシック" w:eastAsia="ＭＳ ゴシック" w:hAnsi="ＭＳ ゴシック"/>
        </w:rPr>
      </w:pPr>
    </w:p>
    <w:p w:rsidR="005C18F6" w:rsidRDefault="005C18F6" w:rsidP="00BF6549">
      <w:pPr>
        <w:rPr>
          <w:rFonts w:ascii="ＭＳ ゴシック" w:eastAsia="ＭＳ ゴシック" w:hAnsi="ＭＳ ゴシック"/>
        </w:rPr>
      </w:pPr>
      <w:r>
        <w:rPr>
          <w:rFonts w:ascii="ＭＳ ゴシック" w:eastAsia="ＭＳ ゴシック" w:hAnsi="ＭＳ ゴシック" w:hint="eastAsia"/>
        </w:rPr>
        <w:lastRenderedPageBreak/>
        <w:t>【図表</w:t>
      </w:r>
      <w:r w:rsidR="00447C4B">
        <w:rPr>
          <w:rFonts w:ascii="ＭＳ ゴシック" w:eastAsia="ＭＳ ゴシック" w:hAnsi="ＭＳ ゴシック" w:hint="eastAsia"/>
        </w:rPr>
        <w:t>3-2</w:t>
      </w:r>
      <w:r>
        <w:rPr>
          <w:rFonts w:ascii="ＭＳ ゴシック" w:eastAsia="ＭＳ ゴシック" w:hAnsi="ＭＳ ゴシック" w:hint="eastAsia"/>
        </w:rPr>
        <w:t>】</w:t>
      </w:r>
    </w:p>
    <w:p w:rsidR="0080026B" w:rsidRDefault="00E236F4" w:rsidP="00BF6549">
      <w:pPr>
        <w:rPr>
          <w:rFonts w:ascii="ＭＳ ゴシック" w:eastAsia="ＭＳ ゴシック" w:hAnsi="ＭＳ ゴシック"/>
        </w:rPr>
      </w:pPr>
      <w:r w:rsidRPr="00E236F4">
        <w:rPr>
          <w:noProof/>
        </w:rPr>
        <w:drawing>
          <wp:inline distT="0" distB="0" distL="0" distR="0">
            <wp:extent cx="5383902" cy="428621"/>
            <wp:effectExtent l="0" t="0" r="0" b="0"/>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626812" cy="447959"/>
                    </a:xfrm>
                    <a:prstGeom prst="rect">
                      <a:avLst/>
                    </a:prstGeom>
                    <a:noFill/>
                    <a:ln>
                      <a:noFill/>
                    </a:ln>
                  </pic:spPr>
                </pic:pic>
              </a:graphicData>
            </a:graphic>
          </wp:inline>
        </w:drawing>
      </w:r>
    </w:p>
    <w:p w:rsidR="00E236F4" w:rsidRDefault="00E236F4" w:rsidP="00E236F4">
      <w:pPr>
        <w:jc w:val="center"/>
        <w:rPr>
          <w:rFonts w:ascii="ＭＳ ゴシック" w:eastAsia="ＭＳ ゴシック" w:hAnsi="ＭＳ ゴシック"/>
        </w:rPr>
      </w:pPr>
      <w:r w:rsidRPr="00E236F4">
        <w:rPr>
          <w:rFonts w:hint="eastAsia"/>
          <w:noProof/>
        </w:rPr>
        <w:drawing>
          <wp:inline distT="0" distB="0" distL="0" distR="0">
            <wp:extent cx="3104915" cy="876300"/>
            <wp:effectExtent l="0" t="0" r="635" b="0"/>
            <wp:docPr id="62" name="図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109610" cy="877625"/>
                    </a:xfrm>
                    <a:prstGeom prst="rect">
                      <a:avLst/>
                    </a:prstGeom>
                    <a:noFill/>
                    <a:ln>
                      <a:noFill/>
                    </a:ln>
                  </pic:spPr>
                </pic:pic>
              </a:graphicData>
            </a:graphic>
          </wp:inline>
        </w:drawing>
      </w:r>
    </w:p>
    <w:p w:rsidR="00BF7597" w:rsidRDefault="006C363D" w:rsidP="00BF6549">
      <w:pPr>
        <w:rPr>
          <w:rFonts w:ascii="ＭＳ ゴシック" w:eastAsia="ＭＳ ゴシック" w:hAnsi="ＭＳ ゴシック"/>
        </w:rPr>
      </w:pPr>
      <w:r>
        <w:rPr>
          <w:rFonts w:ascii="ＭＳ ゴシック" w:eastAsia="ＭＳ ゴシック" w:hAnsi="ＭＳ ゴシック"/>
          <w:noProof/>
        </w:rPr>
        <w:drawing>
          <wp:inline distT="0" distB="0" distL="0" distR="0" wp14:anchorId="312AB35F">
            <wp:extent cx="5431790" cy="590550"/>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431790" cy="590550"/>
                    </a:xfrm>
                    <a:prstGeom prst="rect">
                      <a:avLst/>
                    </a:prstGeom>
                    <a:noFill/>
                    <a:ln>
                      <a:noFill/>
                    </a:ln>
                  </pic:spPr>
                </pic:pic>
              </a:graphicData>
            </a:graphic>
          </wp:inline>
        </w:drawing>
      </w:r>
    </w:p>
    <w:p w:rsidR="00335934" w:rsidRPr="00286E08" w:rsidRDefault="00922B09" w:rsidP="00286E08">
      <w:pPr>
        <w:rPr>
          <w:rFonts w:ascii="ＭＳ ゴシック" w:eastAsia="ＭＳ ゴシック" w:hAnsi="ＭＳ ゴシック"/>
          <w:b/>
        </w:rPr>
      </w:pPr>
      <w:r>
        <w:rPr>
          <w:rFonts w:ascii="ＭＳ ゴシック" w:eastAsia="ＭＳ ゴシック" w:hAnsi="ＭＳ ゴシック" w:hint="eastAsia"/>
          <w:b/>
        </w:rPr>
        <w:t>３－３．預かり保育を利用しながら幼稚園に通うことを検討するための条件</w:t>
      </w:r>
    </w:p>
    <w:p w:rsidR="00286E08" w:rsidRDefault="00286E08" w:rsidP="00286E08">
      <w:pPr>
        <w:ind w:leftChars="100" w:left="210" w:firstLineChars="100" w:firstLine="210"/>
        <w:rPr>
          <w:rFonts w:ascii="ＭＳ ゴシック" w:eastAsia="ＭＳ ゴシック" w:hAnsi="ＭＳ ゴシック"/>
        </w:rPr>
      </w:pPr>
      <w:r w:rsidRPr="00286E08">
        <w:rPr>
          <w:rFonts w:ascii="ＭＳ ゴシック" w:eastAsia="ＭＳ ゴシック" w:hAnsi="ＭＳ ゴシック" w:hint="eastAsia"/>
        </w:rPr>
        <w:t>預かり保育の【非認知層】や、預かり保育を利用する必要がない層に対し、預かり保育の利用を検討するための条件等について調査した。</w:t>
      </w:r>
    </w:p>
    <w:p w:rsidR="00286E08" w:rsidRDefault="00286E08" w:rsidP="00BF6549">
      <w:pPr>
        <w:rPr>
          <w:rFonts w:ascii="ＭＳ ゴシック" w:eastAsia="ＭＳ ゴシック" w:hAnsi="ＭＳ ゴシック"/>
        </w:rPr>
      </w:pPr>
    </w:p>
    <w:p w:rsidR="00855CCE" w:rsidRDefault="00855CCE" w:rsidP="00855CCE">
      <w:pPr>
        <w:pStyle w:val="a8"/>
        <w:numPr>
          <w:ilvl w:val="0"/>
          <w:numId w:val="19"/>
        </w:numPr>
        <w:ind w:leftChars="0"/>
        <w:rPr>
          <w:rFonts w:ascii="ＭＳ ゴシック" w:eastAsia="ＭＳ ゴシック" w:hAnsi="ＭＳ ゴシック"/>
        </w:rPr>
      </w:pPr>
      <w:r>
        <w:rPr>
          <w:rFonts w:ascii="ＭＳ ゴシック" w:eastAsia="ＭＳ ゴシック" w:hAnsi="ＭＳ ゴシック" w:hint="eastAsia"/>
        </w:rPr>
        <w:t>全体では、</w:t>
      </w:r>
      <w:r w:rsidR="00A72238" w:rsidRPr="00922B09">
        <w:rPr>
          <w:rFonts w:ascii="ＭＳ ゴシック" w:eastAsia="ＭＳ ゴシック" w:hAnsi="ＭＳ ゴシック" w:hint="eastAsia"/>
        </w:rPr>
        <w:t>「早朝（</w:t>
      </w:r>
      <w:r w:rsidR="00A72238" w:rsidRPr="00922B09">
        <w:rPr>
          <w:rFonts w:ascii="ＭＳ ゴシック" w:eastAsia="ＭＳ ゴシック" w:hAnsi="ＭＳ ゴシック"/>
        </w:rPr>
        <w:t>7時から9時）に利用できる</w:t>
      </w:r>
      <w:r w:rsidR="00922B09">
        <w:rPr>
          <w:rFonts w:ascii="ＭＳ ゴシック" w:eastAsia="ＭＳ ゴシック" w:hAnsi="ＭＳ ゴシック" w:hint="eastAsia"/>
        </w:rPr>
        <w:t>（50.1％）</w:t>
      </w:r>
      <w:r w:rsidR="00A72238" w:rsidRPr="00922B09">
        <w:rPr>
          <w:rFonts w:ascii="ＭＳ ゴシック" w:eastAsia="ＭＳ ゴシック" w:hAnsi="ＭＳ ゴシック" w:hint="eastAsia"/>
        </w:rPr>
        <w:t>」</w:t>
      </w:r>
      <w:r>
        <w:rPr>
          <w:rFonts w:ascii="ＭＳ ゴシック" w:eastAsia="ＭＳ ゴシック" w:hAnsi="ＭＳ ゴシック" w:hint="eastAsia"/>
        </w:rPr>
        <w:t>と回答した割合が最も高く、</w:t>
      </w:r>
      <w:r w:rsidR="00A72238" w:rsidRPr="00922B09">
        <w:rPr>
          <w:rFonts w:ascii="ＭＳ ゴシック" w:eastAsia="ＭＳ ゴシック" w:hAnsi="ＭＳ ゴシック" w:hint="eastAsia"/>
        </w:rPr>
        <w:t>「夕方（</w:t>
      </w:r>
      <w:r w:rsidR="00A72238" w:rsidRPr="00922B09">
        <w:rPr>
          <w:rFonts w:ascii="ＭＳ ゴシック" w:eastAsia="ＭＳ ゴシック" w:hAnsi="ＭＳ ゴシック"/>
        </w:rPr>
        <w:t>17時以降）に利用できる</w:t>
      </w:r>
      <w:r w:rsidR="00922B09">
        <w:rPr>
          <w:rFonts w:ascii="ＭＳ ゴシック" w:eastAsia="ＭＳ ゴシック" w:hAnsi="ＭＳ ゴシック" w:hint="eastAsia"/>
        </w:rPr>
        <w:t>（49.7％）</w:t>
      </w:r>
      <w:r w:rsidR="00A72238" w:rsidRPr="00922B09">
        <w:rPr>
          <w:rFonts w:ascii="ＭＳ ゴシック" w:eastAsia="ＭＳ ゴシック" w:hAnsi="ＭＳ ゴシック" w:hint="eastAsia"/>
        </w:rPr>
        <w:t>」、「夏休み等の長期休業日も毎日利用できる</w:t>
      </w:r>
      <w:r w:rsidR="00922B09">
        <w:rPr>
          <w:rFonts w:ascii="ＭＳ ゴシック" w:eastAsia="ＭＳ ゴシック" w:hAnsi="ＭＳ ゴシック" w:hint="eastAsia"/>
        </w:rPr>
        <w:t>（43.5％）</w:t>
      </w:r>
      <w:r w:rsidR="00A72238" w:rsidRPr="00922B09">
        <w:rPr>
          <w:rFonts w:ascii="ＭＳ ゴシック" w:eastAsia="ＭＳ ゴシック" w:hAnsi="ＭＳ ゴシック" w:hint="eastAsia"/>
        </w:rPr>
        <w:t>」</w:t>
      </w:r>
      <w:r>
        <w:rPr>
          <w:rFonts w:ascii="ＭＳ ゴシック" w:eastAsia="ＭＳ ゴシック" w:hAnsi="ＭＳ ゴシック" w:hint="eastAsia"/>
        </w:rPr>
        <w:t>と続いた。</w:t>
      </w:r>
    </w:p>
    <w:p w:rsidR="001312C4" w:rsidRDefault="00855CCE" w:rsidP="0053137E">
      <w:pPr>
        <w:pStyle w:val="a8"/>
        <w:numPr>
          <w:ilvl w:val="0"/>
          <w:numId w:val="19"/>
        </w:numPr>
        <w:ind w:leftChars="0"/>
        <w:rPr>
          <w:rFonts w:ascii="ＭＳ ゴシック" w:eastAsia="ＭＳ ゴシック" w:hAnsi="ＭＳ ゴシック"/>
        </w:rPr>
      </w:pPr>
      <w:r>
        <w:rPr>
          <w:rFonts w:ascii="ＭＳ ゴシック" w:eastAsia="ＭＳ ゴシック" w:hAnsi="ＭＳ ゴシック" w:hint="eastAsia"/>
        </w:rPr>
        <w:t>最も重視するものについても</w:t>
      </w:r>
      <w:r w:rsidR="0014210C">
        <w:rPr>
          <w:rFonts w:ascii="ＭＳ ゴシック" w:eastAsia="ＭＳ ゴシック" w:hAnsi="ＭＳ ゴシック" w:hint="eastAsia"/>
        </w:rPr>
        <w:t>、</w:t>
      </w:r>
      <w:r w:rsidRPr="00855CCE">
        <w:rPr>
          <w:rFonts w:ascii="ＭＳ ゴシック" w:eastAsia="ＭＳ ゴシック" w:hAnsi="ＭＳ ゴシック" w:hint="eastAsia"/>
        </w:rPr>
        <w:t>「早朝（</w:t>
      </w:r>
      <w:r w:rsidRPr="00855CCE">
        <w:rPr>
          <w:rFonts w:ascii="ＭＳ ゴシック" w:eastAsia="ＭＳ ゴシック" w:hAnsi="ＭＳ ゴシック"/>
        </w:rPr>
        <w:t>7時から9時）に利用できる（</w:t>
      </w:r>
      <w:r>
        <w:rPr>
          <w:rFonts w:ascii="ＭＳ ゴシック" w:eastAsia="ＭＳ ゴシック" w:hAnsi="ＭＳ ゴシック" w:hint="eastAsia"/>
        </w:rPr>
        <w:t>19</w:t>
      </w:r>
      <w:r>
        <w:rPr>
          <w:rFonts w:ascii="ＭＳ ゴシック" w:eastAsia="ＭＳ ゴシック" w:hAnsi="ＭＳ ゴシック"/>
        </w:rPr>
        <w:t>.</w:t>
      </w:r>
      <w:r>
        <w:rPr>
          <w:rFonts w:ascii="ＭＳ ゴシック" w:eastAsia="ＭＳ ゴシック" w:hAnsi="ＭＳ ゴシック" w:hint="eastAsia"/>
        </w:rPr>
        <w:t>7</w:t>
      </w:r>
      <w:r w:rsidRPr="00855CCE">
        <w:rPr>
          <w:rFonts w:ascii="ＭＳ ゴシック" w:eastAsia="ＭＳ ゴシック" w:hAnsi="ＭＳ ゴシック"/>
        </w:rPr>
        <w:t>％）」と回答した割合が最も高く、「夕方（17時以降）に利用できる（</w:t>
      </w:r>
      <w:r>
        <w:rPr>
          <w:rFonts w:ascii="ＭＳ ゴシック" w:eastAsia="ＭＳ ゴシック" w:hAnsi="ＭＳ ゴシック" w:hint="eastAsia"/>
        </w:rPr>
        <w:t>17</w:t>
      </w:r>
      <w:r>
        <w:rPr>
          <w:rFonts w:ascii="ＭＳ ゴシック" w:eastAsia="ＭＳ ゴシック" w:hAnsi="ＭＳ ゴシック"/>
        </w:rPr>
        <w:t>.</w:t>
      </w:r>
      <w:r>
        <w:rPr>
          <w:rFonts w:ascii="ＭＳ ゴシック" w:eastAsia="ＭＳ ゴシック" w:hAnsi="ＭＳ ゴシック" w:hint="eastAsia"/>
        </w:rPr>
        <w:t>1</w:t>
      </w:r>
      <w:r w:rsidRPr="00855CCE">
        <w:rPr>
          <w:rFonts w:ascii="ＭＳ ゴシック" w:eastAsia="ＭＳ ゴシック" w:hAnsi="ＭＳ ゴシック"/>
        </w:rPr>
        <w:t>％）」、「夏休み等の長期休業日も毎日利用できる（</w:t>
      </w:r>
      <w:r>
        <w:rPr>
          <w:rFonts w:ascii="ＭＳ ゴシック" w:eastAsia="ＭＳ ゴシック" w:hAnsi="ＭＳ ゴシック" w:hint="eastAsia"/>
        </w:rPr>
        <w:t>12</w:t>
      </w:r>
      <w:r>
        <w:rPr>
          <w:rFonts w:ascii="ＭＳ ゴシック" w:eastAsia="ＭＳ ゴシック" w:hAnsi="ＭＳ ゴシック"/>
        </w:rPr>
        <w:t>.</w:t>
      </w:r>
      <w:r>
        <w:rPr>
          <w:rFonts w:ascii="ＭＳ ゴシック" w:eastAsia="ＭＳ ゴシック" w:hAnsi="ＭＳ ゴシック" w:hint="eastAsia"/>
        </w:rPr>
        <w:t>6</w:t>
      </w:r>
      <w:r w:rsidRPr="00855CCE">
        <w:rPr>
          <w:rFonts w:ascii="ＭＳ ゴシック" w:eastAsia="ＭＳ ゴシック" w:hAnsi="ＭＳ ゴシック"/>
        </w:rPr>
        <w:t>％）」と続いた。</w:t>
      </w:r>
      <w:r w:rsidR="00922B09" w:rsidRPr="00922B09">
        <w:rPr>
          <w:rFonts w:ascii="ＭＳ ゴシック" w:eastAsia="ＭＳ ゴシック" w:hAnsi="ＭＳ ゴシック" w:hint="eastAsia"/>
        </w:rPr>
        <w:t>（図表</w:t>
      </w:r>
      <w:r w:rsidR="00447C4B">
        <w:rPr>
          <w:rFonts w:ascii="ＭＳ ゴシック" w:eastAsia="ＭＳ ゴシック" w:hAnsi="ＭＳ ゴシック" w:hint="eastAsia"/>
        </w:rPr>
        <w:t>3-3</w:t>
      </w:r>
      <w:r w:rsidR="00922B09" w:rsidRPr="00922B09">
        <w:rPr>
          <w:rFonts w:ascii="ＭＳ ゴシック" w:eastAsia="ＭＳ ゴシック" w:hAnsi="ＭＳ ゴシック" w:hint="eastAsia"/>
        </w:rPr>
        <w:t>）</w:t>
      </w:r>
    </w:p>
    <w:p w:rsidR="0053137E" w:rsidRPr="0053137E" w:rsidRDefault="0053137E" w:rsidP="0053137E">
      <w:pPr>
        <w:pStyle w:val="a8"/>
        <w:ind w:leftChars="0"/>
        <w:rPr>
          <w:rFonts w:ascii="ＭＳ ゴシック" w:eastAsia="ＭＳ ゴシック" w:hAnsi="ＭＳ ゴシック"/>
        </w:rPr>
      </w:pPr>
    </w:p>
    <w:p w:rsidR="00922B09" w:rsidRDefault="00922B09" w:rsidP="00BF6549">
      <w:pPr>
        <w:rPr>
          <w:rFonts w:ascii="ＭＳ ゴシック" w:eastAsia="ＭＳ ゴシック" w:hAnsi="ＭＳ ゴシック"/>
        </w:rPr>
      </w:pPr>
      <w:r>
        <w:rPr>
          <w:rFonts w:ascii="ＭＳ ゴシック" w:eastAsia="ＭＳ ゴシック" w:hAnsi="ＭＳ ゴシック" w:hint="eastAsia"/>
        </w:rPr>
        <w:t>【図表</w:t>
      </w:r>
      <w:r w:rsidR="00447C4B">
        <w:rPr>
          <w:rFonts w:ascii="ＭＳ ゴシック" w:eastAsia="ＭＳ ゴシック" w:hAnsi="ＭＳ ゴシック" w:hint="eastAsia"/>
        </w:rPr>
        <w:t>3-3</w:t>
      </w:r>
      <w:r>
        <w:rPr>
          <w:rFonts w:ascii="ＭＳ ゴシック" w:eastAsia="ＭＳ ゴシック" w:hAnsi="ＭＳ ゴシック" w:hint="eastAsia"/>
        </w:rPr>
        <w:t>】</w:t>
      </w:r>
    </w:p>
    <w:p w:rsidR="004D0CD8" w:rsidRPr="00A10BBD" w:rsidRDefault="00845A50" w:rsidP="00BF6549">
      <w:pPr>
        <w:rPr>
          <w:rFonts w:ascii="ＭＳ ゴシック" w:eastAsia="ＭＳ ゴシック" w:hAnsi="ＭＳ ゴシック"/>
        </w:rPr>
      </w:pPr>
      <w:r w:rsidRPr="00845A50">
        <w:rPr>
          <w:noProof/>
        </w:rPr>
        <w:drawing>
          <wp:inline distT="0" distB="0" distL="0" distR="0">
            <wp:extent cx="5400040" cy="3740465"/>
            <wp:effectExtent l="0" t="0" r="0" b="0"/>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400040" cy="3740465"/>
                    </a:xfrm>
                    <a:prstGeom prst="rect">
                      <a:avLst/>
                    </a:prstGeom>
                    <a:noFill/>
                    <a:ln>
                      <a:noFill/>
                    </a:ln>
                  </pic:spPr>
                </pic:pic>
              </a:graphicData>
            </a:graphic>
          </wp:inline>
        </w:drawing>
      </w:r>
    </w:p>
    <w:sectPr w:rsidR="004D0CD8" w:rsidRPr="00A10BBD" w:rsidSect="005B4648">
      <w:headerReference w:type="default" r:id="rId49"/>
      <w:footerReference w:type="default" r:id="rId50"/>
      <w:pgSz w:w="11906" w:h="16838"/>
      <w:pgMar w:top="1418" w:right="1701" w:bottom="1418" w:left="1701"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12C" w:rsidRDefault="000E512C" w:rsidP="003975B2">
      <w:r>
        <w:separator/>
      </w:r>
    </w:p>
  </w:endnote>
  <w:endnote w:type="continuationSeparator" w:id="0">
    <w:p w:rsidR="000E512C" w:rsidRDefault="000E512C" w:rsidP="00397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3182648"/>
      <w:docPartObj>
        <w:docPartGallery w:val="Page Numbers (Bottom of Page)"/>
        <w:docPartUnique/>
      </w:docPartObj>
    </w:sdtPr>
    <w:sdtEndPr/>
    <w:sdtContent>
      <w:sdt>
        <w:sdtPr>
          <w:id w:val="1728636285"/>
          <w:docPartObj>
            <w:docPartGallery w:val="Page Numbers (Top of Page)"/>
            <w:docPartUnique/>
          </w:docPartObj>
        </w:sdtPr>
        <w:sdtEndPr/>
        <w:sdtContent>
          <w:p w:rsidR="006A09D7" w:rsidRDefault="006A09D7" w:rsidP="003975B2">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242F97">
              <w:rPr>
                <w:b/>
                <w:bCs/>
                <w:noProof/>
              </w:rPr>
              <w:t>16</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242F97">
              <w:rPr>
                <w:b/>
                <w:bCs/>
                <w:noProof/>
              </w:rPr>
              <w:t>16</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12C" w:rsidRDefault="000E512C" w:rsidP="003975B2">
      <w:r>
        <w:separator/>
      </w:r>
    </w:p>
  </w:footnote>
  <w:footnote w:type="continuationSeparator" w:id="0">
    <w:p w:rsidR="000E512C" w:rsidRDefault="000E512C" w:rsidP="003975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54C" w:rsidRPr="0053054C" w:rsidRDefault="0053054C" w:rsidP="0053054C">
    <w:pPr>
      <w:pStyle w:val="a3"/>
      <w:jc w:val="right"/>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829F3"/>
    <w:multiLevelType w:val="hybridMultilevel"/>
    <w:tmpl w:val="9EBC3976"/>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A520F6"/>
    <w:multiLevelType w:val="hybridMultilevel"/>
    <w:tmpl w:val="E5F23904"/>
    <w:lvl w:ilvl="0" w:tplc="CF8E04A4">
      <w:start w:val="1"/>
      <w:numFmt w:val="bullet"/>
      <w:lvlText w:val="◆"/>
      <w:lvlJc w:val="left"/>
      <w:pPr>
        <w:ind w:left="840" w:hanging="420"/>
      </w:pPr>
      <w:rPr>
        <w:rFonts w:ascii="Meiryo UI" w:eastAsia="Meiryo UI" w:hAnsi="Meiryo U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85F625F"/>
    <w:multiLevelType w:val="hybridMultilevel"/>
    <w:tmpl w:val="5EE864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0A32AF"/>
    <w:multiLevelType w:val="hybridMultilevel"/>
    <w:tmpl w:val="51F0B3F6"/>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0E952BE4"/>
    <w:multiLevelType w:val="hybridMultilevel"/>
    <w:tmpl w:val="42B23108"/>
    <w:lvl w:ilvl="0" w:tplc="CF8E04A4">
      <w:start w:val="1"/>
      <w:numFmt w:val="bullet"/>
      <w:lvlText w:val="◆"/>
      <w:lvlJc w:val="left"/>
      <w:pPr>
        <w:ind w:left="840" w:hanging="420"/>
      </w:pPr>
      <w:rPr>
        <w:rFonts w:ascii="Meiryo UI" w:eastAsia="Meiryo UI" w:hAnsi="Meiryo U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A847770"/>
    <w:multiLevelType w:val="hybridMultilevel"/>
    <w:tmpl w:val="9D88E7B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8E74F1"/>
    <w:multiLevelType w:val="hybridMultilevel"/>
    <w:tmpl w:val="80080FB6"/>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1DD10B60"/>
    <w:multiLevelType w:val="hybridMultilevel"/>
    <w:tmpl w:val="81562A5C"/>
    <w:lvl w:ilvl="0" w:tplc="CF8E04A4">
      <w:start w:val="1"/>
      <w:numFmt w:val="bullet"/>
      <w:lvlText w:val="◆"/>
      <w:lvlJc w:val="left"/>
      <w:pPr>
        <w:ind w:left="840" w:hanging="420"/>
      </w:pPr>
      <w:rPr>
        <w:rFonts w:ascii="Meiryo UI" w:eastAsia="Meiryo UI" w:hAnsi="Meiryo U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24632840"/>
    <w:multiLevelType w:val="hybridMultilevel"/>
    <w:tmpl w:val="C1ECF66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D670790"/>
    <w:multiLevelType w:val="hybridMultilevel"/>
    <w:tmpl w:val="A8AC4E4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2441ED8"/>
    <w:multiLevelType w:val="hybridMultilevel"/>
    <w:tmpl w:val="1D1AAE4C"/>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34881058"/>
    <w:multiLevelType w:val="hybridMultilevel"/>
    <w:tmpl w:val="1256F3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7BA0A83"/>
    <w:multiLevelType w:val="hybridMultilevel"/>
    <w:tmpl w:val="0EF6677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D3E3D12"/>
    <w:multiLevelType w:val="hybridMultilevel"/>
    <w:tmpl w:val="7480F5A4"/>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424F125A"/>
    <w:multiLevelType w:val="hybridMultilevel"/>
    <w:tmpl w:val="00449042"/>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441C21FA"/>
    <w:multiLevelType w:val="hybridMultilevel"/>
    <w:tmpl w:val="5A8C0198"/>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480D4BFF"/>
    <w:multiLevelType w:val="hybridMultilevel"/>
    <w:tmpl w:val="B0C62B9C"/>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C947F79"/>
    <w:multiLevelType w:val="hybridMultilevel"/>
    <w:tmpl w:val="8D3488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88C38C7"/>
    <w:multiLevelType w:val="hybridMultilevel"/>
    <w:tmpl w:val="8E3C3D9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0490DFF"/>
    <w:multiLevelType w:val="hybridMultilevel"/>
    <w:tmpl w:val="F84AB1F6"/>
    <w:lvl w:ilvl="0" w:tplc="CF8E04A4">
      <w:start w:val="1"/>
      <w:numFmt w:val="bullet"/>
      <w:lvlText w:val="◆"/>
      <w:lvlJc w:val="left"/>
      <w:pPr>
        <w:ind w:left="840" w:hanging="420"/>
      </w:pPr>
      <w:rPr>
        <w:rFonts w:ascii="Meiryo UI" w:eastAsia="Meiryo UI" w:hAnsi="Meiryo U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615E16DC"/>
    <w:multiLevelType w:val="hybridMultilevel"/>
    <w:tmpl w:val="460A7D26"/>
    <w:lvl w:ilvl="0" w:tplc="04090005">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1" w15:restartNumberingAfterBreak="0">
    <w:nsid w:val="61682313"/>
    <w:multiLevelType w:val="hybridMultilevel"/>
    <w:tmpl w:val="574A1F4C"/>
    <w:lvl w:ilvl="0" w:tplc="CF8E04A4">
      <w:start w:val="1"/>
      <w:numFmt w:val="bullet"/>
      <w:lvlText w:val="◆"/>
      <w:lvlJc w:val="left"/>
      <w:pPr>
        <w:ind w:left="840" w:hanging="420"/>
      </w:pPr>
      <w:rPr>
        <w:rFonts w:ascii="Meiryo UI" w:eastAsia="Meiryo UI" w:hAnsi="Meiryo U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6ACD11F1"/>
    <w:multiLevelType w:val="hybridMultilevel"/>
    <w:tmpl w:val="970069F8"/>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6B6F4B63"/>
    <w:multiLevelType w:val="hybridMultilevel"/>
    <w:tmpl w:val="C5FC04BA"/>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6CF2614D"/>
    <w:multiLevelType w:val="hybridMultilevel"/>
    <w:tmpl w:val="C23052EA"/>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6D9F32FB"/>
    <w:multiLevelType w:val="hybridMultilevel"/>
    <w:tmpl w:val="3A449FBC"/>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78442804"/>
    <w:multiLevelType w:val="hybridMultilevel"/>
    <w:tmpl w:val="5A8E4FC2"/>
    <w:lvl w:ilvl="0" w:tplc="CF8E04A4">
      <w:start w:val="1"/>
      <w:numFmt w:val="bullet"/>
      <w:lvlText w:val="◆"/>
      <w:lvlJc w:val="left"/>
      <w:pPr>
        <w:ind w:left="840" w:hanging="420"/>
      </w:pPr>
      <w:rPr>
        <w:rFonts w:ascii="Meiryo UI" w:eastAsia="Meiryo UI" w:hAnsi="Meiryo U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2"/>
  </w:num>
  <w:num w:numId="2">
    <w:abstractNumId w:val="16"/>
  </w:num>
  <w:num w:numId="3">
    <w:abstractNumId w:val="2"/>
  </w:num>
  <w:num w:numId="4">
    <w:abstractNumId w:val="11"/>
  </w:num>
  <w:num w:numId="5">
    <w:abstractNumId w:val="17"/>
  </w:num>
  <w:num w:numId="6">
    <w:abstractNumId w:val="9"/>
  </w:num>
  <w:num w:numId="7">
    <w:abstractNumId w:val="18"/>
  </w:num>
  <w:num w:numId="8">
    <w:abstractNumId w:val="5"/>
  </w:num>
  <w:num w:numId="9">
    <w:abstractNumId w:val="0"/>
  </w:num>
  <w:num w:numId="10">
    <w:abstractNumId w:val="8"/>
  </w:num>
  <w:num w:numId="11">
    <w:abstractNumId w:val="24"/>
  </w:num>
  <w:num w:numId="12">
    <w:abstractNumId w:val="14"/>
  </w:num>
  <w:num w:numId="13">
    <w:abstractNumId w:val="6"/>
  </w:num>
  <w:num w:numId="14">
    <w:abstractNumId w:val="23"/>
  </w:num>
  <w:num w:numId="15">
    <w:abstractNumId w:val="10"/>
  </w:num>
  <w:num w:numId="16">
    <w:abstractNumId w:val="3"/>
  </w:num>
  <w:num w:numId="17">
    <w:abstractNumId w:val="22"/>
  </w:num>
  <w:num w:numId="18">
    <w:abstractNumId w:val="13"/>
  </w:num>
  <w:num w:numId="19">
    <w:abstractNumId w:val="25"/>
  </w:num>
  <w:num w:numId="20">
    <w:abstractNumId w:val="4"/>
  </w:num>
  <w:num w:numId="21">
    <w:abstractNumId w:val="19"/>
  </w:num>
  <w:num w:numId="22">
    <w:abstractNumId w:val="1"/>
  </w:num>
  <w:num w:numId="23">
    <w:abstractNumId w:val="26"/>
  </w:num>
  <w:num w:numId="24">
    <w:abstractNumId w:val="21"/>
  </w:num>
  <w:num w:numId="25">
    <w:abstractNumId w:val="7"/>
  </w:num>
  <w:num w:numId="26">
    <w:abstractNumId w:val="20"/>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5B2"/>
    <w:rsid w:val="00010691"/>
    <w:rsid w:val="000123D4"/>
    <w:rsid w:val="00020E11"/>
    <w:rsid w:val="0002653E"/>
    <w:rsid w:val="0003202C"/>
    <w:rsid w:val="00040C56"/>
    <w:rsid w:val="00057120"/>
    <w:rsid w:val="00060157"/>
    <w:rsid w:val="00064A3E"/>
    <w:rsid w:val="00064C57"/>
    <w:rsid w:val="00072D81"/>
    <w:rsid w:val="00084346"/>
    <w:rsid w:val="000A63EB"/>
    <w:rsid w:val="000C2EC3"/>
    <w:rsid w:val="000D472C"/>
    <w:rsid w:val="000E32F9"/>
    <w:rsid w:val="000E512C"/>
    <w:rsid w:val="00104427"/>
    <w:rsid w:val="00114446"/>
    <w:rsid w:val="001222FA"/>
    <w:rsid w:val="00130AB7"/>
    <w:rsid w:val="001312C4"/>
    <w:rsid w:val="00131598"/>
    <w:rsid w:val="0014210C"/>
    <w:rsid w:val="00146B9F"/>
    <w:rsid w:val="001523A8"/>
    <w:rsid w:val="001612CB"/>
    <w:rsid w:val="001750D7"/>
    <w:rsid w:val="001868A7"/>
    <w:rsid w:val="00194D73"/>
    <w:rsid w:val="001955BA"/>
    <w:rsid w:val="00197B70"/>
    <w:rsid w:val="001A1C00"/>
    <w:rsid w:val="001C37E7"/>
    <w:rsid w:val="001D0877"/>
    <w:rsid w:val="001D52AC"/>
    <w:rsid w:val="001E73D0"/>
    <w:rsid w:val="002052DE"/>
    <w:rsid w:val="00213017"/>
    <w:rsid w:val="00225166"/>
    <w:rsid w:val="002311A0"/>
    <w:rsid w:val="002362C0"/>
    <w:rsid w:val="00236AD2"/>
    <w:rsid w:val="00237F48"/>
    <w:rsid w:val="00242F97"/>
    <w:rsid w:val="002459CE"/>
    <w:rsid w:val="00263448"/>
    <w:rsid w:val="00266FDC"/>
    <w:rsid w:val="0026751F"/>
    <w:rsid w:val="002746CE"/>
    <w:rsid w:val="00275269"/>
    <w:rsid w:val="002758A4"/>
    <w:rsid w:val="00276BB6"/>
    <w:rsid w:val="00281F67"/>
    <w:rsid w:val="00286E08"/>
    <w:rsid w:val="0029318D"/>
    <w:rsid w:val="002A1951"/>
    <w:rsid w:val="002A2211"/>
    <w:rsid w:val="002A389C"/>
    <w:rsid w:val="002A40BE"/>
    <w:rsid w:val="002C393C"/>
    <w:rsid w:val="002C6EC8"/>
    <w:rsid w:val="002C6F33"/>
    <w:rsid w:val="002D7088"/>
    <w:rsid w:val="002E20E8"/>
    <w:rsid w:val="002E3D90"/>
    <w:rsid w:val="002E6983"/>
    <w:rsid w:val="002F2003"/>
    <w:rsid w:val="002F4013"/>
    <w:rsid w:val="002F4579"/>
    <w:rsid w:val="00301E3B"/>
    <w:rsid w:val="003051AE"/>
    <w:rsid w:val="00310835"/>
    <w:rsid w:val="00313D16"/>
    <w:rsid w:val="0031556C"/>
    <w:rsid w:val="00317C28"/>
    <w:rsid w:val="00324002"/>
    <w:rsid w:val="003327DA"/>
    <w:rsid w:val="00335934"/>
    <w:rsid w:val="00362AC0"/>
    <w:rsid w:val="00363B38"/>
    <w:rsid w:val="003720B7"/>
    <w:rsid w:val="00393969"/>
    <w:rsid w:val="00395205"/>
    <w:rsid w:val="003975B2"/>
    <w:rsid w:val="003D66E9"/>
    <w:rsid w:val="003E59BD"/>
    <w:rsid w:val="003F4A1F"/>
    <w:rsid w:val="004004EF"/>
    <w:rsid w:val="004038F5"/>
    <w:rsid w:val="00403F11"/>
    <w:rsid w:val="00407F8F"/>
    <w:rsid w:val="004163DD"/>
    <w:rsid w:val="00447C4B"/>
    <w:rsid w:val="00455B17"/>
    <w:rsid w:val="004623F6"/>
    <w:rsid w:val="00462FA4"/>
    <w:rsid w:val="00467CCA"/>
    <w:rsid w:val="00473FB9"/>
    <w:rsid w:val="00476ED8"/>
    <w:rsid w:val="0048200B"/>
    <w:rsid w:val="00486E43"/>
    <w:rsid w:val="00490AD7"/>
    <w:rsid w:val="00494453"/>
    <w:rsid w:val="004A3120"/>
    <w:rsid w:val="004B0850"/>
    <w:rsid w:val="004C5153"/>
    <w:rsid w:val="004C60D2"/>
    <w:rsid w:val="004C7B70"/>
    <w:rsid w:val="004D0CD8"/>
    <w:rsid w:val="004D46C3"/>
    <w:rsid w:val="004D5036"/>
    <w:rsid w:val="004F02A9"/>
    <w:rsid w:val="00503EB9"/>
    <w:rsid w:val="005047F6"/>
    <w:rsid w:val="005114AF"/>
    <w:rsid w:val="00511636"/>
    <w:rsid w:val="00517AF0"/>
    <w:rsid w:val="00521B7F"/>
    <w:rsid w:val="0053054C"/>
    <w:rsid w:val="0053137E"/>
    <w:rsid w:val="005361DB"/>
    <w:rsid w:val="005377A6"/>
    <w:rsid w:val="005457DC"/>
    <w:rsid w:val="0055227D"/>
    <w:rsid w:val="00554304"/>
    <w:rsid w:val="005679D4"/>
    <w:rsid w:val="00571302"/>
    <w:rsid w:val="00572BC0"/>
    <w:rsid w:val="00575CE1"/>
    <w:rsid w:val="005766C1"/>
    <w:rsid w:val="00576FC6"/>
    <w:rsid w:val="005A01D4"/>
    <w:rsid w:val="005A127B"/>
    <w:rsid w:val="005A573E"/>
    <w:rsid w:val="005B0095"/>
    <w:rsid w:val="005B2A1D"/>
    <w:rsid w:val="005B4648"/>
    <w:rsid w:val="005C18F6"/>
    <w:rsid w:val="005C1FAD"/>
    <w:rsid w:val="005C735D"/>
    <w:rsid w:val="005D3E8A"/>
    <w:rsid w:val="005E50B0"/>
    <w:rsid w:val="005F019A"/>
    <w:rsid w:val="00600376"/>
    <w:rsid w:val="006013FE"/>
    <w:rsid w:val="00611725"/>
    <w:rsid w:val="00614059"/>
    <w:rsid w:val="00635DFA"/>
    <w:rsid w:val="00665E9C"/>
    <w:rsid w:val="00670A48"/>
    <w:rsid w:val="006770C7"/>
    <w:rsid w:val="006872F1"/>
    <w:rsid w:val="006945AC"/>
    <w:rsid w:val="00695934"/>
    <w:rsid w:val="006A09D7"/>
    <w:rsid w:val="006B54ED"/>
    <w:rsid w:val="006B7940"/>
    <w:rsid w:val="006C0704"/>
    <w:rsid w:val="006C13E3"/>
    <w:rsid w:val="006C363D"/>
    <w:rsid w:val="006D172E"/>
    <w:rsid w:val="006D211E"/>
    <w:rsid w:val="006D308E"/>
    <w:rsid w:val="006E371C"/>
    <w:rsid w:val="007037DE"/>
    <w:rsid w:val="007178DA"/>
    <w:rsid w:val="00717EB1"/>
    <w:rsid w:val="00720842"/>
    <w:rsid w:val="00720A40"/>
    <w:rsid w:val="00734011"/>
    <w:rsid w:val="007436AF"/>
    <w:rsid w:val="0074506E"/>
    <w:rsid w:val="00750A34"/>
    <w:rsid w:val="007571BB"/>
    <w:rsid w:val="00764546"/>
    <w:rsid w:val="00764641"/>
    <w:rsid w:val="00764DDC"/>
    <w:rsid w:val="007830EF"/>
    <w:rsid w:val="007A00FB"/>
    <w:rsid w:val="007A3FE2"/>
    <w:rsid w:val="007A4BC3"/>
    <w:rsid w:val="007B50D5"/>
    <w:rsid w:val="007C723F"/>
    <w:rsid w:val="007D0238"/>
    <w:rsid w:val="007D2A64"/>
    <w:rsid w:val="007E5C6B"/>
    <w:rsid w:val="0080026B"/>
    <w:rsid w:val="00807D33"/>
    <w:rsid w:val="00813397"/>
    <w:rsid w:val="00813EF3"/>
    <w:rsid w:val="00815E8C"/>
    <w:rsid w:val="0081627F"/>
    <w:rsid w:val="0083208F"/>
    <w:rsid w:val="00840FC3"/>
    <w:rsid w:val="00845A50"/>
    <w:rsid w:val="00855CCE"/>
    <w:rsid w:val="00862CC1"/>
    <w:rsid w:val="00872965"/>
    <w:rsid w:val="00876011"/>
    <w:rsid w:val="00876611"/>
    <w:rsid w:val="00880916"/>
    <w:rsid w:val="008869F9"/>
    <w:rsid w:val="00887877"/>
    <w:rsid w:val="008A7345"/>
    <w:rsid w:val="008C237D"/>
    <w:rsid w:val="008C6FF4"/>
    <w:rsid w:val="008C72BF"/>
    <w:rsid w:val="008D0ACF"/>
    <w:rsid w:val="008F48D9"/>
    <w:rsid w:val="008F60E8"/>
    <w:rsid w:val="008F7613"/>
    <w:rsid w:val="00914CA0"/>
    <w:rsid w:val="00922B09"/>
    <w:rsid w:val="00946460"/>
    <w:rsid w:val="00947C36"/>
    <w:rsid w:val="0096234E"/>
    <w:rsid w:val="00970FBF"/>
    <w:rsid w:val="00974BB4"/>
    <w:rsid w:val="00984215"/>
    <w:rsid w:val="0099050E"/>
    <w:rsid w:val="0099239D"/>
    <w:rsid w:val="00995C80"/>
    <w:rsid w:val="00997F76"/>
    <w:rsid w:val="009A2364"/>
    <w:rsid w:val="009B219B"/>
    <w:rsid w:val="009E2EA0"/>
    <w:rsid w:val="009E686D"/>
    <w:rsid w:val="009E780A"/>
    <w:rsid w:val="009F710F"/>
    <w:rsid w:val="00A10BBD"/>
    <w:rsid w:val="00A11E0D"/>
    <w:rsid w:val="00A260BF"/>
    <w:rsid w:val="00A268D0"/>
    <w:rsid w:val="00A30470"/>
    <w:rsid w:val="00A431F3"/>
    <w:rsid w:val="00A4561E"/>
    <w:rsid w:val="00A50511"/>
    <w:rsid w:val="00A542A2"/>
    <w:rsid w:val="00A632A7"/>
    <w:rsid w:val="00A63D97"/>
    <w:rsid w:val="00A72238"/>
    <w:rsid w:val="00A842F1"/>
    <w:rsid w:val="00A972EC"/>
    <w:rsid w:val="00AA7E1F"/>
    <w:rsid w:val="00AB10F9"/>
    <w:rsid w:val="00AB668D"/>
    <w:rsid w:val="00AC68E7"/>
    <w:rsid w:val="00AC7D77"/>
    <w:rsid w:val="00AD7FF5"/>
    <w:rsid w:val="00AE2B01"/>
    <w:rsid w:val="00AF0D55"/>
    <w:rsid w:val="00AF523E"/>
    <w:rsid w:val="00AF76D5"/>
    <w:rsid w:val="00B033B6"/>
    <w:rsid w:val="00B10B1F"/>
    <w:rsid w:val="00B15CEE"/>
    <w:rsid w:val="00B230D4"/>
    <w:rsid w:val="00B2344D"/>
    <w:rsid w:val="00B30F9D"/>
    <w:rsid w:val="00B35666"/>
    <w:rsid w:val="00B36A40"/>
    <w:rsid w:val="00B40615"/>
    <w:rsid w:val="00B43EF3"/>
    <w:rsid w:val="00B5506C"/>
    <w:rsid w:val="00B6139A"/>
    <w:rsid w:val="00B673BC"/>
    <w:rsid w:val="00B9284C"/>
    <w:rsid w:val="00BB41ED"/>
    <w:rsid w:val="00BB6211"/>
    <w:rsid w:val="00BC01D3"/>
    <w:rsid w:val="00BC6E68"/>
    <w:rsid w:val="00BC7D21"/>
    <w:rsid w:val="00BE290E"/>
    <w:rsid w:val="00BE518E"/>
    <w:rsid w:val="00BE5300"/>
    <w:rsid w:val="00BF4C5B"/>
    <w:rsid w:val="00BF6549"/>
    <w:rsid w:val="00BF6C77"/>
    <w:rsid w:val="00BF7597"/>
    <w:rsid w:val="00C20322"/>
    <w:rsid w:val="00C22AB4"/>
    <w:rsid w:val="00C52DC4"/>
    <w:rsid w:val="00C531E6"/>
    <w:rsid w:val="00C61A2B"/>
    <w:rsid w:val="00C74179"/>
    <w:rsid w:val="00C83900"/>
    <w:rsid w:val="00CA0C30"/>
    <w:rsid w:val="00CA4D4F"/>
    <w:rsid w:val="00CB2FB4"/>
    <w:rsid w:val="00CC44C4"/>
    <w:rsid w:val="00CE2597"/>
    <w:rsid w:val="00CE5643"/>
    <w:rsid w:val="00CE6C2A"/>
    <w:rsid w:val="00CF5DE7"/>
    <w:rsid w:val="00D22E96"/>
    <w:rsid w:val="00D31667"/>
    <w:rsid w:val="00D3271A"/>
    <w:rsid w:val="00D44C9E"/>
    <w:rsid w:val="00D53CFC"/>
    <w:rsid w:val="00D551A8"/>
    <w:rsid w:val="00D573B0"/>
    <w:rsid w:val="00D66674"/>
    <w:rsid w:val="00D71578"/>
    <w:rsid w:val="00D8309A"/>
    <w:rsid w:val="00D857E8"/>
    <w:rsid w:val="00D859E1"/>
    <w:rsid w:val="00DA5787"/>
    <w:rsid w:val="00DA7A67"/>
    <w:rsid w:val="00DC4D30"/>
    <w:rsid w:val="00DC5C00"/>
    <w:rsid w:val="00DC7ABC"/>
    <w:rsid w:val="00E01B00"/>
    <w:rsid w:val="00E058CC"/>
    <w:rsid w:val="00E05C86"/>
    <w:rsid w:val="00E07F24"/>
    <w:rsid w:val="00E12EE3"/>
    <w:rsid w:val="00E157FC"/>
    <w:rsid w:val="00E236F4"/>
    <w:rsid w:val="00E323A8"/>
    <w:rsid w:val="00E3436F"/>
    <w:rsid w:val="00E34D3F"/>
    <w:rsid w:val="00E34EA4"/>
    <w:rsid w:val="00E367BB"/>
    <w:rsid w:val="00E45538"/>
    <w:rsid w:val="00E61AE0"/>
    <w:rsid w:val="00E722DF"/>
    <w:rsid w:val="00E74A61"/>
    <w:rsid w:val="00E778AD"/>
    <w:rsid w:val="00EA2544"/>
    <w:rsid w:val="00EA38B2"/>
    <w:rsid w:val="00EB331D"/>
    <w:rsid w:val="00ED42FE"/>
    <w:rsid w:val="00EE5191"/>
    <w:rsid w:val="00EF6114"/>
    <w:rsid w:val="00F06CEF"/>
    <w:rsid w:val="00F071A7"/>
    <w:rsid w:val="00F152A5"/>
    <w:rsid w:val="00F23241"/>
    <w:rsid w:val="00F23453"/>
    <w:rsid w:val="00F51686"/>
    <w:rsid w:val="00F64A2E"/>
    <w:rsid w:val="00F70A45"/>
    <w:rsid w:val="00F811BF"/>
    <w:rsid w:val="00F8431A"/>
    <w:rsid w:val="00F8712D"/>
    <w:rsid w:val="00F97A30"/>
    <w:rsid w:val="00FC11F9"/>
    <w:rsid w:val="00FD087B"/>
    <w:rsid w:val="00FD23FE"/>
    <w:rsid w:val="00FD258B"/>
    <w:rsid w:val="00FD2A6E"/>
    <w:rsid w:val="00FD386E"/>
    <w:rsid w:val="00FE26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84929D4"/>
  <w15:chartTrackingRefBased/>
  <w15:docId w15:val="{C47B4410-3D0F-488F-A4A0-02E9C5228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75B2"/>
    <w:pPr>
      <w:tabs>
        <w:tab w:val="center" w:pos="4252"/>
        <w:tab w:val="right" w:pos="8504"/>
      </w:tabs>
      <w:snapToGrid w:val="0"/>
    </w:pPr>
  </w:style>
  <w:style w:type="character" w:customStyle="1" w:styleId="a4">
    <w:name w:val="ヘッダー (文字)"/>
    <w:basedOn w:val="a0"/>
    <w:link w:val="a3"/>
    <w:uiPriority w:val="99"/>
    <w:rsid w:val="003975B2"/>
  </w:style>
  <w:style w:type="paragraph" w:styleId="a5">
    <w:name w:val="footer"/>
    <w:basedOn w:val="a"/>
    <w:link w:val="a6"/>
    <w:uiPriority w:val="99"/>
    <w:unhideWhenUsed/>
    <w:rsid w:val="003975B2"/>
    <w:pPr>
      <w:tabs>
        <w:tab w:val="center" w:pos="4252"/>
        <w:tab w:val="right" w:pos="8504"/>
      </w:tabs>
      <w:snapToGrid w:val="0"/>
    </w:pPr>
  </w:style>
  <w:style w:type="character" w:customStyle="1" w:styleId="a6">
    <w:name w:val="フッター (文字)"/>
    <w:basedOn w:val="a0"/>
    <w:link w:val="a5"/>
    <w:uiPriority w:val="99"/>
    <w:rsid w:val="003975B2"/>
  </w:style>
  <w:style w:type="table" w:styleId="a7">
    <w:name w:val="Table Grid"/>
    <w:basedOn w:val="a1"/>
    <w:uiPriority w:val="39"/>
    <w:rsid w:val="00BE53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033B6"/>
    <w:pPr>
      <w:ind w:leftChars="400" w:left="840"/>
    </w:pPr>
  </w:style>
  <w:style w:type="paragraph" w:styleId="Web">
    <w:name w:val="Normal (Web)"/>
    <w:basedOn w:val="a"/>
    <w:uiPriority w:val="99"/>
    <w:semiHidden/>
    <w:unhideWhenUsed/>
    <w:rsid w:val="00AB10F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1D087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D087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01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image" Target="media/image32.emf"/><Relationship Id="rId21" Type="http://schemas.openxmlformats.org/officeDocument/2006/relationships/image" Target="media/image14.png"/><Relationship Id="rId34" Type="http://schemas.openxmlformats.org/officeDocument/2006/relationships/image" Target="media/image27.emf"/><Relationship Id="rId42" Type="http://schemas.openxmlformats.org/officeDocument/2006/relationships/image" Target="media/image35.emf"/><Relationship Id="rId47" Type="http://schemas.openxmlformats.org/officeDocument/2006/relationships/image" Target="media/image40.png"/><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emf"/><Relationship Id="rId29" Type="http://schemas.openxmlformats.org/officeDocument/2006/relationships/image" Target="media/image22.emf"/><Relationship Id="rId11" Type="http://schemas.openxmlformats.org/officeDocument/2006/relationships/image" Target="media/image4.emf"/><Relationship Id="rId24" Type="http://schemas.openxmlformats.org/officeDocument/2006/relationships/image" Target="media/image17.png"/><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image" Target="media/image33.emf"/><Relationship Id="rId45" Type="http://schemas.openxmlformats.org/officeDocument/2006/relationships/image" Target="media/image38.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png"/><Relationship Id="rId36" Type="http://schemas.openxmlformats.org/officeDocument/2006/relationships/image" Target="media/image29.emf"/><Relationship Id="rId49"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emf"/><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png"/><Relationship Id="rId43" Type="http://schemas.openxmlformats.org/officeDocument/2006/relationships/image" Target="media/image36.emf"/><Relationship Id="rId48" Type="http://schemas.openxmlformats.org/officeDocument/2006/relationships/image" Target="media/image41.emf"/><Relationship Id="rId8" Type="http://schemas.openxmlformats.org/officeDocument/2006/relationships/image" Target="media/image1.emf"/><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image" Target="media/image10.png"/><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png"/><Relationship Id="rId46" Type="http://schemas.openxmlformats.org/officeDocument/2006/relationships/image" Target="media/image39.emf"/><Relationship Id="rId20" Type="http://schemas.openxmlformats.org/officeDocument/2006/relationships/image" Target="media/image13.emf"/><Relationship Id="rId41" Type="http://schemas.openxmlformats.org/officeDocument/2006/relationships/image" Target="media/image34.png"/><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C3AD42-BB55-4C48-96B0-0DF9E0DCB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16</Pages>
  <Words>1032</Words>
  <Characters>5888</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藤本　彰</dc:creator>
  <cp:keywords/>
  <dc:description/>
  <cp:lastModifiedBy>藤本　彰</cp:lastModifiedBy>
  <cp:revision>28</cp:revision>
  <cp:lastPrinted>2020-11-20T06:52:00Z</cp:lastPrinted>
  <dcterms:created xsi:type="dcterms:W3CDTF">2020-11-20T06:51:00Z</dcterms:created>
  <dcterms:modified xsi:type="dcterms:W3CDTF">2020-12-23T02:43:00Z</dcterms:modified>
</cp:coreProperties>
</file>