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A8" w:rsidRPr="007C711A" w:rsidRDefault="00F955A8" w:rsidP="005B737F">
      <w:pPr>
        <w:spacing w:line="420" w:lineRule="exact"/>
        <w:jc w:val="center"/>
        <w:rPr>
          <w:rFonts w:ascii="Meiryo UI" w:eastAsia="Meiryo UI" w:hAnsi="Meiryo UI"/>
          <w:sz w:val="26"/>
          <w:szCs w:val="26"/>
        </w:rPr>
      </w:pPr>
      <w:bookmarkStart w:id="0" w:name="_GoBack"/>
      <w:bookmarkEnd w:id="0"/>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jc w:val="right"/>
        <w:rPr>
          <w:rFonts w:ascii="Meiryo UI" w:eastAsia="Meiryo UI" w:hAnsi="Meiryo UI"/>
          <w:sz w:val="24"/>
          <w:szCs w:val="26"/>
        </w:rPr>
      </w:pPr>
      <w:r w:rsidRPr="007C711A">
        <w:rPr>
          <w:rFonts w:ascii="Meiryo UI" w:eastAsia="Meiryo UI" w:hAnsi="Meiryo UI" w:hint="eastAsia"/>
          <w:sz w:val="24"/>
          <w:szCs w:val="26"/>
        </w:rPr>
        <w:t>令和</w:t>
      </w:r>
      <w:r w:rsidR="00CC617E">
        <w:rPr>
          <w:rFonts w:ascii="Meiryo UI" w:eastAsia="Meiryo UI" w:hAnsi="Meiryo UI" w:hint="eastAsia"/>
          <w:sz w:val="24"/>
          <w:szCs w:val="26"/>
        </w:rPr>
        <w:t>４</w:t>
      </w:r>
      <w:r w:rsidRPr="007C711A">
        <w:rPr>
          <w:rFonts w:ascii="Meiryo UI" w:eastAsia="Meiryo UI" w:hAnsi="Meiryo UI" w:hint="eastAsia"/>
          <w:sz w:val="24"/>
          <w:szCs w:val="26"/>
        </w:rPr>
        <w:t>年</w:t>
      </w:r>
      <w:r w:rsidR="00CC617E">
        <w:rPr>
          <w:rFonts w:ascii="Meiryo UI" w:eastAsia="Meiryo UI" w:hAnsi="Meiryo UI" w:hint="eastAsia"/>
          <w:sz w:val="24"/>
          <w:szCs w:val="26"/>
        </w:rPr>
        <w:t>11</w:t>
      </w:r>
      <w:r w:rsidRPr="007C711A">
        <w:rPr>
          <w:rFonts w:ascii="Meiryo UI" w:eastAsia="Meiryo UI" w:hAnsi="Meiryo UI" w:hint="eastAsia"/>
          <w:sz w:val="24"/>
          <w:szCs w:val="26"/>
        </w:rPr>
        <w:t>月</w:t>
      </w:r>
      <w:r w:rsidR="00CC617E">
        <w:rPr>
          <w:rFonts w:ascii="Meiryo UI" w:eastAsia="Meiryo UI" w:hAnsi="Meiryo UI" w:hint="eastAsia"/>
          <w:sz w:val="24"/>
          <w:szCs w:val="26"/>
        </w:rPr>
        <w:t>11</w:t>
      </w:r>
      <w:r w:rsidRPr="007C711A">
        <w:rPr>
          <w:rFonts w:ascii="Meiryo UI" w:eastAsia="Meiryo UI" w:hAnsi="Meiryo UI" w:hint="eastAsia"/>
          <w:sz w:val="24"/>
          <w:szCs w:val="26"/>
        </w:rPr>
        <w:t>日</w:t>
      </w: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jc w:val="center"/>
        <w:rPr>
          <w:rFonts w:ascii="Meiryo UI" w:eastAsia="Meiryo UI" w:hAnsi="Meiryo UI"/>
          <w:b/>
          <w:sz w:val="44"/>
          <w:szCs w:val="44"/>
        </w:rPr>
      </w:pPr>
      <w:r w:rsidRPr="007C711A">
        <w:rPr>
          <w:rFonts w:ascii="Meiryo UI" w:eastAsia="Meiryo UI" w:hAnsi="Meiryo UI" w:hint="eastAsia"/>
          <w:b/>
          <w:sz w:val="44"/>
          <w:szCs w:val="44"/>
        </w:rPr>
        <w:t>府政運営の基本方針</w:t>
      </w:r>
      <w:r w:rsidR="00476A7C" w:rsidRPr="007C711A">
        <w:rPr>
          <w:rFonts w:ascii="Meiryo UI" w:eastAsia="Meiryo UI" w:hAnsi="Meiryo UI" w:hint="eastAsia"/>
          <w:b/>
          <w:sz w:val="44"/>
          <w:szCs w:val="44"/>
        </w:rPr>
        <w:t>202</w:t>
      </w:r>
      <w:r w:rsidR="00492D9C">
        <w:rPr>
          <w:rFonts w:ascii="Meiryo UI" w:eastAsia="Meiryo UI" w:hAnsi="Meiryo UI" w:hint="eastAsia"/>
          <w:b/>
          <w:sz w:val="44"/>
          <w:szCs w:val="44"/>
        </w:rPr>
        <w:t>3（案）</w:t>
      </w: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ind w:firstLineChars="100" w:firstLine="280"/>
        <w:rPr>
          <w:rFonts w:ascii="Meiryo UI" w:eastAsia="Meiryo UI" w:hAnsi="Meiryo UI"/>
          <w:b/>
          <w:sz w:val="28"/>
          <w:szCs w:val="26"/>
        </w:rPr>
      </w:pPr>
      <w:r w:rsidRPr="007C711A">
        <w:rPr>
          <w:rFonts w:ascii="Meiryo UI" w:eastAsia="Meiryo UI" w:hAnsi="Meiryo UI" w:hint="eastAsia"/>
          <w:b/>
          <w:sz w:val="28"/>
          <w:szCs w:val="26"/>
        </w:rPr>
        <w:t>第１　基本方針</w:t>
      </w: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１．基本的な考え方</w:t>
      </w: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２．政策創造の方向性（重点的に取り組む分野）</w:t>
      </w: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ind w:firstLineChars="200" w:firstLine="560"/>
        <w:rPr>
          <w:rFonts w:ascii="Meiryo UI" w:eastAsia="Meiryo UI" w:hAnsi="Meiryo UI"/>
          <w:b/>
          <w:sz w:val="28"/>
          <w:szCs w:val="26"/>
        </w:rPr>
      </w:pPr>
      <w:r w:rsidRPr="007C711A">
        <w:rPr>
          <w:rFonts w:ascii="Meiryo UI" w:eastAsia="Meiryo UI" w:hAnsi="Meiryo UI" w:hint="eastAsia"/>
          <w:b/>
          <w:sz w:val="28"/>
          <w:szCs w:val="26"/>
        </w:rPr>
        <w:t>３．行財政改革</w:t>
      </w: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F955A8">
      <w:pPr>
        <w:spacing w:line="420" w:lineRule="exact"/>
        <w:rPr>
          <w:rFonts w:ascii="Meiryo UI" w:eastAsia="Meiryo UI" w:hAnsi="Meiryo UI"/>
          <w:sz w:val="26"/>
          <w:szCs w:val="26"/>
        </w:rPr>
      </w:pPr>
    </w:p>
    <w:p w:rsidR="00F955A8" w:rsidRPr="007C711A" w:rsidRDefault="00F955A8" w:rsidP="008729EE">
      <w:pPr>
        <w:spacing w:line="420" w:lineRule="exact"/>
        <w:ind w:firstLineChars="135" w:firstLine="283"/>
        <w:rPr>
          <w:rFonts w:ascii="Meiryo UI" w:eastAsia="Meiryo UI" w:hAnsi="Meiryo UI"/>
          <w:b/>
          <w:sz w:val="28"/>
          <w:szCs w:val="26"/>
        </w:rPr>
      </w:pPr>
      <w:r w:rsidRPr="007C711A">
        <w:rPr>
          <w:noProof/>
        </w:rPr>
        <mc:AlternateContent>
          <mc:Choice Requires="wps">
            <w:drawing>
              <wp:anchor distT="0" distB="0" distL="114300" distR="114300" simplePos="0" relativeHeight="251659264" behindDoc="0" locked="0" layoutInCell="1" allowOverlap="1" wp14:anchorId="66F78347" wp14:editId="407418E7">
                <wp:simplePos x="0" y="0"/>
                <wp:positionH relativeFrom="margin">
                  <wp:align>right</wp:align>
                </wp:positionH>
                <wp:positionV relativeFrom="paragraph">
                  <wp:posOffset>1447800</wp:posOffset>
                </wp:positionV>
                <wp:extent cx="60198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60198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6B2E17" w:rsidRPr="009B699A" w:rsidRDefault="00AD002F" w:rsidP="00F955A8">
                            <w:pPr>
                              <w:spacing w:line="360" w:lineRule="exact"/>
                              <w:rPr>
                                <w:rFonts w:ascii="Meiryo UI" w:eastAsia="Meiryo UI" w:hAnsi="Meiryo UI" w:cs="Meiryo UI"/>
                                <w:b/>
                                <w:bCs/>
                                <w:sz w:val="22"/>
                              </w:rPr>
                            </w:pPr>
                            <w:r>
                              <w:rPr>
                                <w:rFonts w:ascii="Meiryo UI" w:eastAsia="Meiryo UI" w:hAnsi="Meiryo UI" w:cs="Meiryo UI" w:hint="eastAsia"/>
                                <w:b/>
                                <w:bCs/>
                                <w:sz w:val="22"/>
                              </w:rPr>
                              <w:t>「府政運営の基本方針」とは</w:t>
                            </w:r>
                          </w:p>
                          <w:p w:rsidR="006B2E17" w:rsidRPr="009B699A" w:rsidRDefault="006B2E17"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w:t>
                            </w:r>
                            <w:r>
                              <w:rPr>
                                <w:rFonts w:ascii="Meiryo UI" w:eastAsia="Meiryo UI" w:hAnsi="Meiryo UI" w:cs="Meiryo UI" w:hint="eastAsia"/>
                                <w:sz w:val="22"/>
                              </w:rPr>
                              <w:t>り</w:t>
                            </w:r>
                            <w:r w:rsidRPr="009B699A">
                              <w:rPr>
                                <w:rFonts w:ascii="Meiryo UI" w:eastAsia="Meiryo UI" w:hAnsi="Meiryo UI" w:cs="Meiryo UI"/>
                                <w:sz w:val="22"/>
                              </w:rPr>
                              <w:t>組む分野</w:t>
                            </w:r>
                            <w:r>
                              <w:rPr>
                                <w:rFonts w:ascii="Meiryo UI" w:eastAsia="Meiryo UI" w:hAnsi="Meiryo UI" w:cs="Meiryo UI" w:hint="eastAsia"/>
                                <w:sz w:val="22"/>
                              </w:rPr>
                              <w:t>）」や「行財政改革」など</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w:t>
                            </w:r>
                            <w:r w:rsidR="00222B92">
                              <w:rPr>
                                <w:rFonts w:ascii="Meiryo UI" w:eastAsia="Meiryo UI" w:hAnsi="Meiryo UI" w:cs="Meiryo UI" w:hint="eastAsia"/>
                                <w:sz w:val="22"/>
                              </w:rPr>
                              <w:t>翌年度</w:t>
                            </w:r>
                            <w:r w:rsidR="00222B92">
                              <w:rPr>
                                <w:rFonts w:ascii="Meiryo UI" w:eastAsia="Meiryo UI" w:hAnsi="Meiryo UI" w:cs="Meiryo UI"/>
                                <w:sz w:val="22"/>
                              </w:rPr>
                              <w:t>において</w:t>
                            </w:r>
                            <w:r w:rsidRPr="009B699A">
                              <w:rPr>
                                <w:rFonts w:ascii="Meiryo UI" w:eastAsia="Meiryo UI" w:hAnsi="Meiryo UI" w:cs="Meiryo UI" w:hint="eastAsia"/>
                                <w:sz w:val="22"/>
                              </w:rPr>
                              <w:t>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6F78347" id="角丸四角形 8" o:spid="_x0000_s1026" style="position:absolute;left:0;text-align:left;margin-left:422.8pt;margin-top:114pt;width:474pt;height:6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" fillcolor="white [3201]" strokecolor="black [3200]" strokeweight="1pt">
                <v:stroke dashstyle="dash" joinstyle="miter"/>
                <v:textbox>
                  <w:txbxContent>
                    <w:p w:rsidR="006B2E17" w:rsidRPr="009B699A" w:rsidRDefault="00AD002F" w:rsidP="00F955A8">
                      <w:pPr>
                        <w:spacing w:line="360" w:lineRule="exact"/>
                        <w:rPr>
                          <w:rFonts w:ascii="Meiryo UI" w:eastAsia="Meiryo UI" w:hAnsi="Meiryo UI" w:cs="Meiryo UI"/>
                          <w:b/>
                          <w:bCs/>
                          <w:sz w:val="22"/>
                        </w:rPr>
                      </w:pPr>
                      <w:r>
                        <w:rPr>
                          <w:rFonts w:ascii="Meiryo UI" w:eastAsia="Meiryo UI" w:hAnsi="Meiryo UI" w:cs="Meiryo UI" w:hint="eastAsia"/>
                          <w:b/>
                          <w:bCs/>
                          <w:sz w:val="22"/>
                        </w:rPr>
                        <w:t>「府政運営の基本方針」とは</w:t>
                      </w:r>
                    </w:p>
                    <w:p w:rsidR="006B2E17" w:rsidRPr="009B699A" w:rsidRDefault="006B2E17" w:rsidP="00F955A8">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w:t>
                      </w:r>
                      <w:r>
                        <w:rPr>
                          <w:rFonts w:ascii="Meiryo UI" w:eastAsia="Meiryo UI" w:hAnsi="Meiryo UI" w:cs="Meiryo UI" w:hint="eastAsia"/>
                          <w:sz w:val="22"/>
                        </w:rPr>
                        <w:t>り</w:t>
                      </w:r>
                      <w:r w:rsidRPr="009B699A">
                        <w:rPr>
                          <w:rFonts w:ascii="Meiryo UI" w:eastAsia="Meiryo UI" w:hAnsi="Meiryo UI" w:cs="Meiryo UI"/>
                          <w:sz w:val="22"/>
                        </w:rPr>
                        <w:t>組む分野</w:t>
                      </w:r>
                      <w:r>
                        <w:rPr>
                          <w:rFonts w:ascii="Meiryo UI" w:eastAsia="Meiryo UI" w:hAnsi="Meiryo UI" w:cs="Meiryo UI" w:hint="eastAsia"/>
                          <w:sz w:val="22"/>
                        </w:rPr>
                        <w:t>）」や「行財政改革」など</w:t>
                      </w:r>
                      <w:r w:rsidRPr="009B699A">
                        <w:rPr>
                          <w:rFonts w:ascii="Meiryo UI" w:eastAsia="Meiryo UI" w:hAnsi="Meiryo UI" w:cs="Meiryo UI"/>
                          <w:sz w:val="22"/>
                        </w:rPr>
                        <w:t>に</w:t>
                      </w:r>
                      <w:r w:rsidRPr="009B699A">
                        <w:rPr>
                          <w:rFonts w:ascii="Meiryo UI" w:eastAsia="Meiryo UI" w:hAnsi="Meiryo UI" w:cs="Meiryo UI" w:hint="eastAsia"/>
                          <w:sz w:val="22"/>
                        </w:rPr>
                        <w:t>関し、全庁統一の視点により</w:t>
                      </w:r>
                      <w:r w:rsidR="00222B92">
                        <w:rPr>
                          <w:rFonts w:ascii="Meiryo UI" w:eastAsia="Meiryo UI" w:hAnsi="Meiryo UI" w:cs="Meiryo UI" w:hint="eastAsia"/>
                          <w:sz w:val="22"/>
                        </w:rPr>
                        <w:t>翌年度</w:t>
                      </w:r>
                      <w:r w:rsidR="00222B92">
                        <w:rPr>
                          <w:rFonts w:ascii="Meiryo UI" w:eastAsia="Meiryo UI" w:hAnsi="Meiryo UI" w:cs="Meiryo UI"/>
                          <w:sz w:val="22"/>
                        </w:rPr>
                        <w:t>において</w:t>
                      </w:r>
                      <w:r w:rsidRPr="009B699A">
                        <w:rPr>
                          <w:rFonts w:ascii="Meiryo UI" w:eastAsia="Meiryo UI" w:hAnsi="Meiryo UI" w:cs="Meiryo UI" w:hint="eastAsia"/>
                          <w:sz w:val="22"/>
                        </w:rPr>
                        <w:t>取り組むべき府政の大きな方向性を示すもの。</w:t>
                      </w:r>
                    </w:p>
                  </w:txbxContent>
                </v:textbox>
                <w10:wrap anchorx="margin"/>
              </v:roundrect>
            </w:pict>
          </mc:Fallback>
        </mc:AlternateContent>
      </w:r>
      <w:r w:rsidRPr="007C711A">
        <w:rPr>
          <w:rFonts w:ascii="Meiryo UI" w:eastAsia="Meiryo UI" w:hAnsi="Meiryo UI" w:hint="eastAsia"/>
          <w:b/>
          <w:sz w:val="28"/>
          <w:szCs w:val="26"/>
        </w:rPr>
        <w:t>第２　知事重点事業</w:t>
      </w:r>
    </w:p>
    <w:p w:rsidR="00F955A8" w:rsidRPr="007C711A" w:rsidRDefault="00F955A8" w:rsidP="00F955A8">
      <w:pPr>
        <w:spacing w:line="420" w:lineRule="exact"/>
        <w:rPr>
          <w:rFonts w:ascii="Meiryo UI" w:eastAsia="Meiryo UI" w:hAnsi="Meiryo UI"/>
          <w:sz w:val="26"/>
          <w:szCs w:val="26"/>
        </w:rPr>
        <w:sectPr w:rsidR="00F955A8" w:rsidRPr="007C711A" w:rsidSect="00F955A8">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851" w:footer="992" w:gutter="0"/>
          <w:cols w:space="425"/>
          <w:docGrid w:type="lines" w:linePitch="360"/>
        </w:sectPr>
      </w:pPr>
    </w:p>
    <w:p w:rsidR="00F955A8" w:rsidRPr="007C711A" w:rsidRDefault="00F955A8" w:rsidP="006B7C1D">
      <w:pPr>
        <w:spacing w:line="420" w:lineRule="exact"/>
        <w:rPr>
          <w:rFonts w:ascii="Meiryo UI" w:eastAsia="Meiryo UI" w:hAnsi="Meiryo UI"/>
          <w:b/>
          <w:sz w:val="26"/>
          <w:szCs w:val="26"/>
        </w:rPr>
      </w:pPr>
      <w:r w:rsidRPr="007C711A">
        <w:rPr>
          <w:rFonts w:ascii="Meiryo UI" w:eastAsia="Meiryo UI" w:hAnsi="Meiryo UI" w:hint="eastAsia"/>
          <w:b/>
          <w:sz w:val="26"/>
          <w:szCs w:val="26"/>
        </w:rPr>
        <w:lastRenderedPageBreak/>
        <w:t>第１　基本方針</w:t>
      </w:r>
    </w:p>
    <w:p w:rsidR="00F955A8" w:rsidRPr="007C711A" w:rsidRDefault="00F955A8" w:rsidP="006B7C1D">
      <w:pPr>
        <w:spacing w:line="420" w:lineRule="exact"/>
        <w:rPr>
          <w:rFonts w:ascii="Meiryo UI" w:eastAsia="Meiryo UI" w:hAnsi="Meiryo UI"/>
          <w:sz w:val="26"/>
          <w:szCs w:val="26"/>
        </w:rPr>
      </w:pPr>
    </w:p>
    <w:p w:rsidR="000E00A6" w:rsidRPr="001D6CF1" w:rsidRDefault="006D0C0F" w:rsidP="006B7C1D">
      <w:pPr>
        <w:spacing w:line="420" w:lineRule="exact"/>
        <w:ind w:firstLineChars="100" w:firstLine="260"/>
        <w:rPr>
          <w:rFonts w:ascii="Meiryo UI" w:eastAsia="Meiryo UI" w:hAnsi="Meiryo UI"/>
          <w:b/>
          <w:sz w:val="26"/>
          <w:szCs w:val="26"/>
        </w:rPr>
      </w:pPr>
      <w:r w:rsidRPr="007C711A">
        <w:rPr>
          <w:rFonts w:ascii="Meiryo UI" w:eastAsia="Meiryo UI" w:hAnsi="Meiryo UI" w:hint="eastAsia"/>
          <w:b/>
          <w:sz w:val="26"/>
          <w:szCs w:val="26"/>
        </w:rPr>
        <w:t>１．基本的な考え方</w:t>
      </w:r>
    </w:p>
    <w:p w:rsidR="000E00A6" w:rsidRDefault="000E00A6" w:rsidP="006B7C1D">
      <w:pPr>
        <w:spacing w:line="420" w:lineRule="exact"/>
        <w:ind w:left="283" w:hangingChars="109" w:hanging="283"/>
        <w:rPr>
          <w:rFonts w:ascii="Meiryo UI" w:eastAsia="Meiryo UI" w:hAnsi="Meiryo UI"/>
          <w:sz w:val="26"/>
          <w:szCs w:val="26"/>
        </w:rPr>
      </w:pPr>
    </w:p>
    <w:p w:rsidR="000E00A6" w:rsidRPr="00EF7F62" w:rsidRDefault="000E00A6" w:rsidP="006B7C1D">
      <w:pPr>
        <w:spacing w:line="420" w:lineRule="exact"/>
        <w:ind w:left="283" w:hangingChars="109" w:hanging="283"/>
        <w:rPr>
          <w:rFonts w:ascii="Meiryo UI" w:eastAsia="Meiryo UI" w:hAnsi="Meiryo UI"/>
          <w:sz w:val="26"/>
          <w:szCs w:val="26"/>
        </w:rPr>
      </w:pPr>
      <w:r>
        <w:rPr>
          <w:rFonts w:ascii="Meiryo UI" w:eastAsia="Meiryo UI" w:hAnsi="Meiryo UI" w:hint="eastAsia"/>
          <w:sz w:val="26"/>
          <w:szCs w:val="26"/>
        </w:rPr>
        <w:t xml:space="preserve">　　　</w:t>
      </w:r>
      <w:r w:rsidRPr="00A954B0">
        <w:rPr>
          <w:rFonts w:ascii="Meiryo UI" w:eastAsia="Meiryo UI" w:hAnsi="Meiryo UI" w:hint="eastAsia"/>
          <w:sz w:val="26"/>
          <w:szCs w:val="26"/>
        </w:rPr>
        <w:t>令和５年度は</w:t>
      </w:r>
      <w:r w:rsidRPr="00AD002F">
        <w:rPr>
          <w:rFonts w:ascii="Meiryo UI" w:eastAsia="Meiryo UI" w:hAnsi="Meiryo UI" w:hint="eastAsia"/>
          <w:color w:val="000000" w:themeColor="text1"/>
          <w:sz w:val="26"/>
          <w:szCs w:val="26"/>
        </w:rPr>
        <w:t>、</w:t>
      </w:r>
      <w:r w:rsidR="00233E2D" w:rsidRPr="00AD002F">
        <w:rPr>
          <w:rFonts w:ascii="Meiryo UI" w:eastAsia="Meiryo UI" w:hAnsi="Meiryo UI" w:hint="eastAsia"/>
          <w:color w:val="000000" w:themeColor="text1"/>
          <w:sz w:val="26"/>
          <w:szCs w:val="26"/>
        </w:rPr>
        <w:t>新型</w:t>
      </w:r>
      <w:r w:rsidR="00D01AEA" w:rsidRPr="00AD002F">
        <w:rPr>
          <w:rFonts w:ascii="Meiryo UI" w:eastAsia="Meiryo UI" w:hAnsi="Meiryo UI" w:hint="eastAsia"/>
          <w:color w:val="000000" w:themeColor="text1"/>
          <w:sz w:val="26"/>
          <w:szCs w:val="26"/>
        </w:rPr>
        <w:t>コロナ</w:t>
      </w:r>
      <w:r w:rsidR="00233E2D" w:rsidRPr="00AD002F">
        <w:rPr>
          <w:rFonts w:ascii="Meiryo UI" w:eastAsia="Meiryo UI" w:hAnsi="Meiryo UI" w:hint="eastAsia"/>
          <w:color w:val="000000" w:themeColor="text1"/>
          <w:sz w:val="26"/>
          <w:szCs w:val="26"/>
        </w:rPr>
        <w:t>ウイルス感染症</w:t>
      </w:r>
      <w:r w:rsidR="00D01AEA" w:rsidRPr="00AD002F">
        <w:rPr>
          <w:rFonts w:ascii="Meiryo UI" w:eastAsia="Meiryo UI" w:hAnsi="Meiryo UI" w:hint="eastAsia"/>
          <w:color w:val="000000" w:themeColor="text1"/>
          <w:sz w:val="26"/>
          <w:szCs w:val="26"/>
        </w:rPr>
        <w:t>や物</w:t>
      </w:r>
      <w:r w:rsidR="00D01AEA" w:rsidRPr="00EF7F62">
        <w:rPr>
          <w:rFonts w:ascii="Meiryo UI" w:eastAsia="Meiryo UI" w:hAnsi="Meiryo UI" w:hint="eastAsia"/>
          <w:color w:val="000000" w:themeColor="text1"/>
          <w:sz w:val="26"/>
          <w:szCs w:val="26"/>
        </w:rPr>
        <w:t>価高騰</w:t>
      </w:r>
      <w:r w:rsidR="006C1CD3">
        <w:rPr>
          <w:rFonts w:ascii="Meiryo UI" w:eastAsia="Meiryo UI" w:hAnsi="Meiryo UI" w:hint="eastAsia"/>
          <w:color w:val="000000" w:themeColor="text1"/>
          <w:sz w:val="26"/>
          <w:szCs w:val="26"/>
        </w:rPr>
        <w:t>への</w:t>
      </w:r>
      <w:r w:rsidR="00D01AEA" w:rsidRPr="00EF7F62">
        <w:rPr>
          <w:rFonts w:ascii="Meiryo UI" w:eastAsia="Meiryo UI" w:hAnsi="Meiryo UI" w:hint="eastAsia"/>
          <w:color w:val="000000" w:themeColor="text1"/>
          <w:sz w:val="26"/>
          <w:szCs w:val="26"/>
        </w:rPr>
        <w:t>対策を着実に進め、困難を乗り越えるとともに、</w:t>
      </w:r>
      <w:r w:rsidRPr="00EF7F62">
        <w:rPr>
          <w:rFonts w:ascii="Meiryo UI" w:eastAsia="Meiryo UI" w:hAnsi="Meiryo UI" w:hint="eastAsia"/>
          <w:sz w:val="26"/>
          <w:szCs w:val="26"/>
        </w:rPr>
        <w:t>開催まで２年に迫った</w:t>
      </w:r>
      <w:r w:rsidR="00370A66" w:rsidRPr="00EF7F62">
        <w:rPr>
          <w:rFonts w:ascii="Meiryo UI" w:eastAsia="Meiryo UI" w:hAnsi="Meiryo UI" w:hint="eastAsia"/>
          <w:sz w:val="26"/>
          <w:szCs w:val="26"/>
        </w:rPr>
        <w:t>2025年の大阪・関西</w:t>
      </w:r>
      <w:r w:rsidR="00A92B12" w:rsidRPr="00EF7F62">
        <w:rPr>
          <w:rFonts w:ascii="Meiryo UI" w:eastAsia="Meiryo UI" w:hAnsi="Meiryo UI" w:hint="eastAsia"/>
          <w:sz w:val="26"/>
          <w:szCs w:val="26"/>
        </w:rPr>
        <w:t>万博</w:t>
      </w:r>
      <w:r w:rsidRPr="00EF7F62">
        <w:rPr>
          <w:rFonts w:ascii="Meiryo UI" w:eastAsia="Meiryo UI" w:hAnsi="Meiryo UI" w:hint="eastAsia"/>
          <w:sz w:val="26"/>
          <w:szCs w:val="26"/>
        </w:rPr>
        <w:t>の</w:t>
      </w:r>
      <w:r w:rsidR="00A92B12" w:rsidRPr="00EF7F62">
        <w:rPr>
          <w:rFonts w:ascii="Meiryo UI" w:eastAsia="Meiryo UI" w:hAnsi="Meiryo UI" w:hint="eastAsia"/>
          <w:sz w:val="26"/>
          <w:szCs w:val="26"/>
        </w:rPr>
        <w:t>インパクト</w:t>
      </w:r>
      <w:r w:rsidRPr="00EF7F62">
        <w:rPr>
          <w:rFonts w:ascii="Meiryo UI" w:eastAsia="Meiryo UI" w:hAnsi="Meiryo UI" w:hint="eastAsia"/>
          <w:sz w:val="26"/>
          <w:szCs w:val="26"/>
        </w:rPr>
        <w:t>を最大限に</w:t>
      </w:r>
      <w:r w:rsidR="006E0D1E">
        <w:rPr>
          <w:rFonts w:ascii="Meiryo UI" w:eastAsia="Meiryo UI" w:hAnsi="Meiryo UI" w:hint="eastAsia"/>
          <w:sz w:val="26"/>
          <w:szCs w:val="26"/>
        </w:rPr>
        <w:t>活か</w:t>
      </w:r>
      <w:r w:rsidR="001C575F" w:rsidRPr="00EF7F62">
        <w:rPr>
          <w:rFonts w:ascii="Meiryo UI" w:eastAsia="Meiryo UI" w:hAnsi="Meiryo UI" w:hint="eastAsia"/>
          <w:sz w:val="26"/>
          <w:szCs w:val="26"/>
        </w:rPr>
        <w:t>し</w:t>
      </w:r>
      <w:r w:rsidR="00D01AEA" w:rsidRPr="00EF7F62">
        <w:rPr>
          <w:rFonts w:ascii="Meiryo UI" w:eastAsia="Meiryo UI" w:hAnsi="Meiryo UI" w:hint="eastAsia"/>
          <w:sz w:val="26"/>
          <w:szCs w:val="26"/>
        </w:rPr>
        <w:t>、さらなる大阪の成長・飛躍に</w:t>
      </w:r>
      <w:r w:rsidR="0026201E" w:rsidRPr="00EF7F62">
        <w:rPr>
          <w:rFonts w:ascii="Meiryo UI" w:eastAsia="Meiryo UI" w:hAnsi="Meiryo UI" w:hint="eastAsia"/>
          <w:sz w:val="26"/>
          <w:szCs w:val="26"/>
        </w:rPr>
        <w:t>向けた土台づくりに</w:t>
      </w:r>
      <w:r w:rsidR="00D01AEA" w:rsidRPr="00EF7F62">
        <w:rPr>
          <w:rFonts w:ascii="Meiryo UI" w:eastAsia="Meiryo UI" w:hAnsi="Meiryo UI" w:hint="eastAsia"/>
          <w:sz w:val="26"/>
          <w:szCs w:val="26"/>
        </w:rPr>
        <w:t>果敢に挑戦する年</w:t>
      </w:r>
      <w:r w:rsidRPr="00EF7F62">
        <w:rPr>
          <w:rFonts w:ascii="Meiryo UI" w:eastAsia="Meiryo UI" w:hAnsi="Meiryo UI" w:hint="eastAsia"/>
          <w:sz w:val="26"/>
          <w:szCs w:val="26"/>
        </w:rPr>
        <w:t>。</w:t>
      </w:r>
    </w:p>
    <w:p w:rsidR="000E00A6" w:rsidRPr="00EF7F62" w:rsidRDefault="000E00A6" w:rsidP="006B7C1D">
      <w:pPr>
        <w:spacing w:line="420" w:lineRule="exact"/>
        <w:rPr>
          <w:rFonts w:ascii="Meiryo UI" w:eastAsia="Meiryo UI" w:hAnsi="Meiryo UI"/>
          <w:sz w:val="26"/>
          <w:szCs w:val="26"/>
        </w:rPr>
      </w:pPr>
    </w:p>
    <w:p w:rsidR="00E7201D" w:rsidRPr="00EF7F62" w:rsidRDefault="00250617" w:rsidP="006B7C1D">
      <w:pPr>
        <w:spacing w:line="420" w:lineRule="exact"/>
        <w:ind w:leftChars="100" w:left="210" w:firstLineChars="100" w:firstLine="260"/>
        <w:rPr>
          <w:rFonts w:ascii="Meiryo UI" w:eastAsia="Meiryo UI" w:hAnsi="Meiryo UI"/>
          <w:sz w:val="26"/>
          <w:szCs w:val="26"/>
        </w:rPr>
      </w:pPr>
      <w:r w:rsidRPr="00EF7F62">
        <w:rPr>
          <w:rFonts w:ascii="Meiryo UI" w:eastAsia="Meiryo UI" w:hAnsi="Meiryo UI" w:hint="eastAsia"/>
          <w:sz w:val="26"/>
          <w:szCs w:val="26"/>
        </w:rPr>
        <w:t>コロナ対策は、</w:t>
      </w:r>
      <w:r w:rsidR="003A495A" w:rsidRPr="00EF7F62">
        <w:rPr>
          <w:rFonts w:ascii="Meiryo UI" w:eastAsia="Meiryo UI" w:hAnsi="Meiryo UI" w:hint="eastAsia"/>
          <w:sz w:val="26"/>
          <w:szCs w:val="26"/>
        </w:rPr>
        <w:t>社会経済活動を継続</w:t>
      </w:r>
      <w:r w:rsidR="001C575F" w:rsidRPr="00EF7F62">
        <w:rPr>
          <w:rFonts w:ascii="Meiryo UI" w:eastAsia="Meiryo UI" w:hAnsi="Meiryo UI" w:hint="eastAsia"/>
          <w:sz w:val="26"/>
          <w:szCs w:val="26"/>
        </w:rPr>
        <w:t>しながら府民の命を守る、新たなステージに入っている。</w:t>
      </w:r>
      <w:r w:rsidRPr="00EF7F62">
        <w:rPr>
          <w:rFonts w:ascii="Meiryo UI" w:eastAsia="Meiryo UI" w:hAnsi="Meiryo UI" w:hint="eastAsia"/>
          <w:sz w:val="26"/>
          <w:szCs w:val="26"/>
        </w:rPr>
        <w:t>全数届出見直しを踏まえた医療の重点化のもと、オール医療提供体制を確立させるとともに</w:t>
      </w:r>
      <w:r w:rsidR="001C575F" w:rsidRPr="00EF7F62">
        <w:rPr>
          <w:rFonts w:ascii="Meiryo UI" w:eastAsia="Meiryo UI" w:hAnsi="Meiryo UI" w:hint="eastAsia"/>
          <w:sz w:val="26"/>
          <w:szCs w:val="26"/>
        </w:rPr>
        <w:t>、ワクチン接種の促進などに万全を期す</w:t>
      </w:r>
      <w:r w:rsidRPr="00EF7F62">
        <w:rPr>
          <w:rFonts w:ascii="Meiryo UI" w:eastAsia="Meiryo UI" w:hAnsi="Meiryo UI" w:hint="eastAsia"/>
          <w:sz w:val="26"/>
          <w:szCs w:val="26"/>
        </w:rPr>
        <w:t>。</w:t>
      </w:r>
    </w:p>
    <w:p w:rsidR="00E7201D" w:rsidRPr="00EF7F62" w:rsidRDefault="001C575F" w:rsidP="006B7C1D">
      <w:pPr>
        <w:spacing w:line="420" w:lineRule="exact"/>
        <w:ind w:leftChars="100" w:left="210" w:firstLineChars="100" w:firstLine="260"/>
        <w:rPr>
          <w:rFonts w:ascii="Meiryo UI" w:eastAsia="Meiryo UI" w:hAnsi="Meiryo UI"/>
          <w:sz w:val="26"/>
          <w:szCs w:val="26"/>
        </w:rPr>
      </w:pPr>
      <w:r w:rsidRPr="00EF7F62">
        <w:rPr>
          <w:rFonts w:ascii="Meiryo UI" w:eastAsia="Meiryo UI" w:hAnsi="Meiryo UI" w:hint="eastAsia"/>
          <w:sz w:val="26"/>
          <w:szCs w:val="26"/>
        </w:rPr>
        <w:t>長引くコロナ禍に加え、</w:t>
      </w:r>
      <w:r w:rsidR="00EB04E7" w:rsidRPr="00EF7F62">
        <w:rPr>
          <w:rFonts w:ascii="Meiryo UI" w:eastAsia="Meiryo UI" w:hAnsi="Meiryo UI" w:hint="eastAsia"/>
          <w:sz w:val="26"/>
          <w:szCs w:val="26"/>
        </w:rPr>
        <w:t>急激に進む</w:t>
      </w:r>
      <w:r w:rsidRPr="00EF7F62">
        <w:rPr>
          <w:rFonts w:ascii="Meiryo UI" w:eastAsia="Meiryo UI" w:hAnsi="Meiryo UI" w:hint="eastAsia"/>
          <w:sz w:val="26"/>
          <w:szCs w:val="26"/>
        </w:rPr>
        <w:t>物価高騰により、</w:t>
      </w:r>
      <w:r w:rsidR="00DA6610" w:rsidRPr="00EF7F62">
        <w:rPr>
          <w:rFonts w:ascii="Meiryo UI" w:eastAsia="Meiryo UI" w:hAnsi="Meiryo UI" w:hint="eastAsia"/>
          <w:sz w:val="26"/>
          <w:szCs w:val="26"/>
        </w:rPr>
        <w:t>府民の暮らし</w:t>
      </w:r>
      <w:r w:rsidRPr="00EF7F62">
        <w:rPr>
          <w:rFonts w:ascii="Meiryo UI" w:eastAsia="Meiryo UI" w:hAnsi="Meiryo UI" w:hint="eastAsia"/>
          <w:sz w:val="26"/>
          <w:szCs w:val="26"/>
        </w:rPr>
        <w:t>は大きな</w:t>
      </w:r>
      <w:r w:rsidR="00DA6610" w:rsidRPr="00EF7F62">
        <w:rPr>
          <w:rFonts w:ascii="Meiryo UI" w:eastAsia="Meiryo UI" w:hAnsi="Meiryo UI" w:hint="eastAsia"/>
          <w:sz w:val="26"/>
          <w:szCs w:val="26"/>
        </w:rPr>
        <w:t>打撃</w:t>
      </w:r>
      <w:r w:rsidRPr="00EF7F62">
        <w:rPr>
          <w:rFonts w:ascii="Meiryo UI" w:eastAsia="Meiryo UI" w:hAnsi="Meiryo UI" w:hint="eastAsia"/>
          <w:sz w:val="26"/>
          <w:szCs w:val="26"/>
        </w:rPr>
        <w:t>を受けて</w:t>
      </w:r>
      <w:r w:rsidR="006B2E17">
        <w:rPr>
          <w:rFonts w:ascii="Meiryo UI" w:eastAsia="Meiryo UI" w:hAnsi="Meiryo UI" w:hint="eastAsia"/>
          <w:sz w:val="26"/>
          <w:szCs w:val="26"/>
        </w:rPr>
        <w:t>いる。このため、</w:t>
      </w:r>
      <w:r w:rsidR="00250617" w:rsidRPr="00EF7F62">
        <w:rPr>
          <w:rFonts w:ascii="Meiryo UI" w:eastAsia="Meiryo UI" w:hAnsi="Meiryo UI" w:hint="eastAsia"/>
          <w:sz w:val="26"/>
          <w:szCs w:val="26"/>
        </w:rPr>
        <w:t>観光産業や文化芸術活動を活性化させ、多様な都市魅力の創出を行う</w:t>
      </w:r>
      <w:r w:rsidR="00DA6610" w:rsidRPr="00EF7F62">
        <w:rPr>
          <w:rFonts w:ascii="Meiryo UI" w:eastAsia="Meiryo UI" w:hAnsi="Meiryo UI" w:hint="eastAsia"/>
          <w:sz w:val="26"/>
          <w:szCs w:val="26"/>
        </w:rPr>
        <w:t>とともに</w:t>
      </w:r>
      <w:r w:rsidR="00000F01" w:rsidRPr="00EF7F62">
        <w:rPr>
          <w:rFonts w:ascii="Meiryo UI" w:eastAsia="Meiryo UI" w:hAnsi="Meiryo UI" w:hint="eastAsia"/>
          <w:sz w:val="26"/>
          <w:szCs w:val="26"/>
        </w:rPr>
        <w:t>、物価高騰により大きな影響を受けている府民や事業者に対し、国交付金を活用した支援を進める。</w:t>
      </w:r>
      <w:r w:rsidR="00250617" w:rsidRPr="00EF7F62">
        <w:rPr>
          <w:rFonts w:ascii="Meiryo UI" w:eastAsia="Meiryo UI" w:hAnsi="Meiryo UI" w:hint="eastAsia"/>
          <w:sz w:val="26"/>
          <w:szCs w:val="26"/>
        </w:rPr>
        <w:t>雇用</w:t>
      </w:r>
      <w:r w:rsidR="00AF6E5C" w:rsidRPr="00EF7F62">
        <w:rPr>
          <w:rFonts w:ascii="Meiryo UI" w:eastAsia="Meiryo UI" w:hAnsi="Meiryo UI" w:hint="eastAsia"/>
          <w:sz w:val="26"/>
          <w:szCs w:val="26"/>
        </w:rPr>
        <w:t>面では、スキルアップなど求職者支援や職場定着などに取り組み、安定雇用を図る。</w:t>
      </w:r>
    </w:p>
    <w:p w:rsidR="00DA6610" w:rsidRPr="00EF7F62" w:rsidRDefault="00DA6610" w:rsidP="006B7C1D">
      <w:pPr>
        <w:spacing w:line="420" w:lineRule="exact"/>
        <w:ind w:leftChars="100" w:left="210" w:firstLineChars="100" w:firstLine="260"/>
        <w:rPr>
          <w:rFonts w:ascii="Meiryo UI" w:eastAsia="Meiryo UI" w:hAnsi="Meiryo UI"/>
          <w:sz w:val="26"/>
          <w:szCs w:val="26"/>
        </w:rPr>
      </w:pPr>
    </w:p>
    <w:p w:rsidR="00250617" w:rsidRPr="00C13D27" w:rsidRDefault="006B2E17" w:rsidP="006B7C1D">
      <w:pPr>
        <w:spacing w:line="420" w:lineRule="exact"/>
        <w:ind w:leftChars="100" w:left="210" w:firstLineChars="100" w:firstLine="260"/>
        <w:rPr>
          <w:rFonts w:ascii="Meiryo UI" w:eastAsia="Meiryo UI" w:hAnsi="Meiryo UI"/>
          <w:sz w:val="26"/>
          <w:szCs w:val="26"/>
        </w:rPr>
      </w:pPr>
      <w:r>
        <w:rPr>
          <w:rFonts w:ascii="Meiryo UI" w:eastAsia="Meiryo UI" w:hAnsi="Meiryo UI" w:hint="eastAsia"/>
          <w:sz w:val="26"/>
          <w:szCs w:val="26"/>
        </w:rPr>
        <w:t>こうした取組みとともに、</w:t>
      </w:r>
      <w:r w:rsidR="001569EA" w:rsidRPr="00EF7F62">
        <w:rPr>
          <w:rFonts w:ascii="Meiryo UI" w:eastAsia="Meiryo UI" w:hAnsi="Meiryo UI" w:hint="eastAsia"/>
          <w:sz w:val="26"/>
          <w:szCs w:val="26"/>
        </w:rPr>
        <w:t>開催まで２年に迫った</w:t>
      </w:r>
      <w:r w:rsidR="00370A66" w:rsidRPr="00EF7F62">
        <w:rPr>
          <w:rFonts w:ascii="Meiryo UI" w:eastAsia="Meiryo UI" w:hAnsi="Meiryo UI" w:hint="eastAsia"/>
          <w:sz w:val="26"/>
          <w:szCs w:val="26"/>
        </w:rPr>
        <w:t>万博</w:t>
      </w:r>
      <w:r w:rsidR="0026201E" w:rsidRPr="00EF7F62">
        <w:rPr>
          <w:rFonts w:ascii="Meiryo UI" w:eastAsia="Meiryo UI" w:hAnsi="Meiryo UI" w:hint="eastAsia"/>
          <w:sz w:val="26"/>
          <w:szCs w:val="26"/>
        </w:rPr>
        <w:t>に向け、</w:t>
      </w:r>
      <w:r w:rsidR="00250617" w:rsidRPr="00EF7F62">
        <w:rPr>
          <w:rFonts w:ascii="Meiryo UI" w:eastAsia="Meiryo UI" w:hAnsi="Meiryo UI" w:hint="eastAsia"/>
          <w:sz w:val="26"/>
          <w:szCs w:val="26"/>
        </w:rPr>
        <w:t>機運醸成をはじめ、大阪パビリオンやインフラ整備などの準備をあらゆる関係者の力を集約</w:t>
      </w:r>
      <w:r w:rsidR="00401C02">
        <w:rPr>
          <w:rFonts w:ascii="Meiryo UI" w:eastAsia="Meiryo UI" w:hAnsi="Meiryo UI" w:hint="eastAsia"/>
          <w:sz w:val="26"/>
          <w:szCs w:val="26"/>
        </w:rPr>
        <w:t>させ</w:t>
      </w:r>
      <w:r w:rsidR="00401C02" w:rsidRPr="00C13D27">
        <w:rPr>
          <w:rFonts w:ascii="Meiryo UI" w:eastAsia="Meiryo UI" w:hAnsi="Meiryo UI" w:hint="eastAsia"/>
          <w:sz w:val="26"/>
          <w:szCs w:val="26"/>
        </w:rPr>
        <w:t>、万博の成功に万全を期す</w:t>
      </w:r>
      <w:r w:rsidR="00250617" w:rsidRPr="00C13D27">
        <w:rPr>
          <w:rFonts w:ascii="Meiryo UI" w:eastAsia="Meiryo UI" w:hAnsi="Meiryo UI" w:hint="eastAsia"/>
          <w:sz w:val="26"/>
          <w:szCs w:val="26"/>
        </w:rPr>
        <w:t>。</w:t>
      </w:r>
      <w:r w:rsidR="002E02CE" w:rsidRPr="002E02CE">
        <w:rPr>
          <w:rFonts w:ascii="Meiryo UI" w:eastAsia="Meiryo UI" w:hAnsi="Meiryo UI"/>
          <w:sz w:val="26"/>
          <w:szCs w:val="26"/>
        </w:rPr>
        <w:t>2023年に大阪・堺で開催されるG7貿易大臣会合</w:t>
      </w:r>
      <w:r w:rsidR="0026201E" w:rsidRPr="00C13D27">
        <w:rPr>
          <w:rFonts w:ascii="Meiryo UI" w:eastAsia="Meiryo UI" w:hAnsi="Meiryo UI"/>
          <w:sz w:val="26"/>
          <w:szCs w:val="26"/>
        </w:rPr>
        <w:t>を通じて、万博の取組みや大阪の魅力を世界に発信する</w:t>
      </w:r>
      <w:r w:rsidR="0026201E" w:rsidRPr="00C13D27">
        <w:rPr>
          <w:rFonts w:ascii="Meiryo UI" w:eastAsia="Meiryo UI" w:hAnsi="Meiryo UI" w:hint="eastAsia"/>
          <w:sz w:val="26"/>
          <w:szCs w:val="26"/>
        </w:rPr>
        <w:t>など</w:t>
      </w:r>
      <w:r w:rsidR="00250617" w:rsidRPr="00C13D27">
        <w:rPr>
          <w:rFonts w:ascii="Meiryo UI" w:eastAsia="Meiryo UI" w:hAnsi="Meiryo UI"/>
          <w:sz w:val="26"/>
          <w:szCs w:val="26"/>
        </w:rPr>
        <w:t>、万博成功へ弾みをつける。</w:t>
      </w:r>
    </w:p>
    <w:p w:rsidR="00250617" w:rsidRPr="00C13D27" w:rsidRDefault="00A9603C" w:rsidP="006B7C1D">
      <w:pPr>
        <w:spacing w:line="420" w:lineRule="exact"/>
        <w:ind w:leftChars="100" w:left="210" w:firstLineChars="100" w:firstLine="260"/>
        <w:rPr>
          <w:rFonts w:ascii="Meiryo UI" w:eastAsia="Meiryo UI" w:hAnsi="Meiryo UI"/>
          <w:sz w:val="26"/>
          <w:szCs w:val="26"/>
        </w:rPr>
      </w:pPr>
      <w:r w:rsidRPr="00C13D27">
        <w:rPr>
          <w:rFonts w:ascii="Meiryo UI" w:eastAsia="Meiryo UI" w:hAnsi="Meiryo UI" w:hint="eastAsia"/>
          <w:sz w:val="26"/>
          <w:szCs w:val="26"/>
        </w:rPr>
        <w:t>万博のインパクトを最大限に活かし</w:t>
      </w:r>
      <w:r w:rsidR="0026201E" w:rsidRPr="00C13D27">
        <w:rPr>
          <w:rFonts w:ascii="Meiryo UI" w:eastAsia="Meiryo UI" w:hAnsi="Meiryo UI" w:hint="eastAsia"/>
          <w:sz w:val="26"/>
          <w:szCs w:val="26"/>
        </w:rPr>
        <w:t>、</w:t>
      </w:r>
      <w:r w:rsidR="00C129DB">
        <w:rPr>
          <w:rFonts w:ascii="Meiryo UI" w:eastAsia="Meiryo UI" w:hAnsi="Meiryo UI" w:hint="eastAsia"/>
          <w:sz w:val="26"/>
          <w:szCs w:val="26"/>
        </w:rPr>
        <w:t>府市一体で</w:t>
      </w:r>
      <w:r w:rsidR="00204405" w:rsidRPr="00C13D27">
        <w:rPr>
          <w:rFonts w:ascii="Meiryo UI" w:eastAsia="Meiryo UI" w:hAnsi="Meiryo UI" w:hint="eastAsia"/>
          <w:sz w:val="26"/>
          <w:szCs w:val="26"/>
        </w:rPr>
        <w:t>新たな価値を創出し、</w:t>
      </w:r>
      <w:r w:rsidR="00233E2D" w:rsidRPr="00222B92">
        <w:rPr>
          <w:rFonts w:ascii="Meiryo UI" w:eastAsia="Meiryo UI" w:hAnsi="Meiryo UI" w:hint="eastAsia"/>
          <w:color w:val="000000" w:themeColor="text1"/>
          <w:sz w:val="26"/>
          <w:szCs w:val="26"/>
        </w:rPr>
        <w:t>大阪の成長</w:t>
      </w:r>
      <w:r w:rsidR="00222B92" w:rsidRPr="00222B92">
        <w:rPr>
          <w:rFonts w:ascii="Meiryo UI" w:eastAsia="Meiryo UI" w:hAnsi="Meiryo UI" w:hint="eastAsia"/>
          <w:color w:val="000000" w:themeColor="text1"/>
          <w:sz w:val="26"/>
          <w:szCs w:val="26"/>
        </w:rPr>
        <w:t>に</w:t>
      </w:r>
      <w:r w:rsidR="0026201E" w:rsidRPr="00222B92">
        <w:rPr>
          <w:rFonts w:ascii="Meiryo UI" w:eastAsia="Meiryo UI" w:hAnsi="Meiryo UI" w:hint="eastAsia"/>
          <w:color w:val="000000" w:themeColor="text1"/>
          <w:sz w:val="26"/>
          <w:szCs w:val="26"/>
        </w:rPr>
        <w:t>着</w:t>
      </w:r>
      <w:r w:rsidR="0026201E" w:rsidRPr="00C13D27">
        <w:rPr>
          <w:rFonts w:ascii="Meiryo UI" w:eastAsia="Meiryo UI" w:hAnsi="Meiryo UI" w:hint="eastAsia"/>
          <w:sz w:val="26"/>
          <w:szCs w:val="26"/>
        </w:rPr>
        <w:t>実につなげる</w:t>
      </w:r>
      <w:r w:rsidR="001D6CF1" w:rsidRPr="00C13D27">
        <w:rPr>
          <w:rFonts w:ascii="Meiryo UI" w:eastAsia="Meiryo UI" w:hAnsi="Meiryo UI" w:hint="eastAsia"/>
          <w:sz w:val="26"/>
          <w:szCs w:val="26"/>
        </w:rPr>
        <w:t>ため、</w:t>
      </w:r>
      <w:r w:rsidR="00250617" w:rsidRPr="00C13D27">
        <w:rPr>
          <w:rFonts w:ascii="Meiryo UI" w:eastAsia="Meiryo UI" w:hAnsi="Meiryo UI" w:hint="eastAsia"/>
          <w:sz w:val="26"/>
          <w:szCs w:val="26"/>
        </w:rPr>
        <w:t>「大阪版万博アクションプラン」に基づき、再生医療の産業化や空飛ぶクルマの商用運航の実現、</w:t>
      </w:r>
      <w:r w:rsidR="002E02CE" w:rsidRPr="002E02CE">
        <w:rPr>
          <w:rFonts w:ascii="Meiryo UI" w:eastAsia="Meiryo UI" w:hAnsi="Meiryo UI" w:hint="eastAsia"/>
          <w:sz w:val="26"/>
          <w:szCs w:val="26"/>
        </w:rPr>
        <w:t>カーボンニュートラルに向けた革新的な技術の創出や府民・事業者の行動変容、</w:t>
      </w:r>
      <w:r w:rsidR="00250617" w:rsidRPr="00C13D27">
        <w:rPr>
          <w:rFonts w:ascii="Meiryo UI" w:eastAsia="Meiryo UI" w:hAnsi="Meiryo UI" w:hint="eastAsia"/>
          <w:sz w:val="26"/>
          <w:szCs w:val="26"/>
        </w:rPr>
        <w:t>スマートシティ化を通じた府民生活の質の向上など</w:t>
      </w:r>
      <w:r w:rsidR="00401C02" w:rsidRPr="00C13D27">
        <w:rPr>
          <w:rFonts w:ascii="Meiryo UI" w:eastAsia="Meiryo UI" w:hAnsi="Meiryo UI" w:hint="eastAsia"/>
          <w:sz w:val="26"/>
          <w:szCs w:val="26"/>
        </w:rPr>
        <w:t>、先進的な取組みに挑戦する</w:t>
      </w:r>
      <w:r w:rsidR="00250617" w:rsidRPr="00C13D27">
        <w:rPr>
          <w:rFonts w:ascii="Meiryo UI" w:eastAsia="Meiryo UI" w:hAnsi="Meiryo UI" w:hint="eastAsia"/>
          <w:sz w:val="26"/>
          <w:szCs w:val="26"/>
        </w:rPr>
        <w:t>。あわせて、兵庫県と産業や観光分野で連携しながら、大阪・関西の成長をけん引していく。</w:t>
      </w:r>
    </w:p>
    <w:p w:rsidR="00250617" w:rsidRPr="00EF7F62" w:rsidRDefault="00250617" w:rsidP="006B7C1D">
      <w:pPr>
        <w:spacing w:line="420" w:lineRule="exact"/>
        <w:ind w:left="283" w:hangingChars="109" w:hanging="283"/>
        <w:rPr>
          <w:rFonts w:ascii="Meiryo UI" w:eastAsia="Meiryo UI" w:hAnsi="Meiryo UI"/>
          <w:sz w:val="26"/>
          <w:szCs w:val="26"/>
        </w:rPr>
      </w:pPr>
      <w:r w:rsidRPr="00C13D27">
        <w:rPr>
          <w:rFonts w:ascii="Meiryo UI" w:eastAsia="Meiryo UI" w:hAnsi="Meiryo UI"/>
          <w:sz w:val="26"/>
          <w:szCs w:val="26"/>
        </w:rPr>
        <w:t xml:space="preserve"> 　</w:t>
      </w:r>
      <w:r w:rsidRPr="00C13D27">
        <w:rPr>
          <w:rFonts w:ascii="Meiryo UI" w:eastAsia="Meiryo UI" w:hAnsi="Meiryo UI" w:hint="eastAsia"/>
          <w:sz w:val="26"/>
          <w:szCs w:val="26"/>
        </w:rPr>
        <w:t xml:space="preserve">　</w:t>
      </w:r>
      <w:r w:rsidRPr="00C13D27">
        <w:rPr>
          <w:rFonts w:ascii="Meiryo UI" w:eastAsia="Meiryo UI" w:hAnsi="Meiryo UI"/>
          <w:sz w:val="26"/>
          <w:szCs w:val="26"/>
        </w:rPr>
        <w:t>さらに、</w:t>
      </w:r>
      <w:r w:rsidR="00A524E9" w:rsidRPr="00C13D27">
        <w:rPr>
          <w:rFonts w:ascii="Meiryo UI" w:eastAsia="Meiryo UI" w:hAnsi="Meiryo UI"/>
          <w:sz w:val="26"/>
          <w:szCs w:val="26"/>
        </w:rPr>
        <w:t>世界中から</w:t>
      </w:r>
      <w:r w:rsidR="00A524E9" w:rsidRPr="00EF7F62">
        <w:rPr>
          <w:rFonts w:ascii="Meiryo UI" w:eastAsia="Meiryo UI" w:hAnsi="Meiryo UI"/>
          <w:sz w:val="26"/>
          <w:szCs w:val="26"/>
        </w:rPr>
        <w:t>投資や人材を呼び込</w:t>
      </w:r>
      <w:r w:rsidR="00A524E9" w:rsidRPr="00EF7F62">
        <w:rPr>
          <w:rFonts w:ascii="Meiryo UI" w:eastAsia="Meiryo UI" w:hAnsi="Meiryo UI" w:hint="eastAsia"/>
          <w:sz w:val="26"/>
          <w:szCs w:val="26"/>
        </w:rPr>
        <w:t>む</w:t>
      </w:r>
      <w:r w:rsidR="008E59A2" w:rsidRPr="00EF7F62">
        <w:rPr>
          <w:rFonts w:ascii="Meiryo UI" w:eastAsia="Meiryo UI" w:hAnsi="Meiryo UI"/>
          <w:sz w:val="26"/>
          <w:szCs w:val="26"/>
        </w:rPr>
        <w:t>。</w:t>
      </w:r>
      <w:r w:rsidR="006B2E17">
        <w:rPr>
          <w:rFonts w:ascii="Meiryo UI" w:eastAsia="Meiryo UI" w:hAnsi="Meiryo UI" w:hint="eastAsia"/>
          <w:sz w:val="26"/>
          <w:szCs w:val="26"/>
        </w:rPr>
        <w:t>将来の</w:t>
      </w:r>
      <w:r w:rsidR="008C7D2D" w:rsidRPr="00EF7F62">
        <w:rPr>
          <w:rFonts w:ascii="Meiryo UI" w:eastAsia="Meiryo UI" w:hAnsi="Meiryo UI" w:hint="eastAsia"/>
          <w:sz w:val="26"/>
          <w:szCs w:val="26"/>
        </w:rPr>
        <w:t>成長の柱であるIRと国際金融都市OSAKAの実現に向け、取組みを加速させる。</w:t>
      </w:r>
      <w:r w:rsidR="008C7D2D" w:rsidRPr="00042621">
        <w:rPr>
          <w:rFonts w:ascii="Meiryo UI" w:eastAsia="Meiryo UI" w:hAnsi="Meiryo UI" w:hint="eastAsia"/>
          <w:sz w:val="26"/>
          <w:szCs w:val="26"/>
        </w:rPr>
        <w:t>また、</w:t>
      </w:r>
      <w:r w:rsidRPr="00042621">
        <w:rPr>
          <w:rFonts w:ascii="Meiryo UI" w:eastAsia="Meiryo UI" w:hAnsi="Meiryo UI"/>
          <w:sz w:val="26"/>
          <w:szCs w:val="26"/>
        </w:rPr>
        <w:t>新しい</w:t>
      </w:r>
      <w:r w:rsidR="00204405" w:rsidRPr="00042621">
        <w:rPr>
          <w:rFonts w:ascii="Meiryo UI" w:eastAsia="Meiryo UI" w:hAnsi="Meiryo UI"/>
          <w:sz w:val="26"/>
          <w:szCs w:val="26"/>
        </w:rPr>
        <w:t>グランドデザインに基づき、</w:t>
      </w:r>
      <w:r w:rsidR="009A7BDE" w:rsidRPr="00042621">
        <w:rPr>
          <w:rFonts w:ascii="Meiryo UI" w:eastAsia="Meiryo UI" w:hAnsi="Meiryo UI" w:hint="eastAsia"/>
          <w:sz w:val="26"/>
          <w:szCs w:val="26"/>
        </w:rPr>
        <w:t>新大阪</w:t>
      </w:r>
      <w:r w:rsidR="00165863" w:rsidRPr="00042621">
        <w:rPr>
          <w:rFonts w:ascii="Meiryo UI" w:eastAsia="Meiryo UI" w:hAnsi="Meiryo UI" w:hint="eastAsia"/>
          <w:sz w:val="26"/>
          <w:szCs w:val="26"/>
        </w:rPr>
        <w:t>駅</w:t>
      </w:r>
      <w:r w:rsidR="00B410C0">
        <w:rPr>
          <w:rFonts w:ascii="Meiryo UI" w:eastAsia="Meiryo UI" w:hAnsi="Meiryo UI" w:hint="eastAsia"/>
          <w:sz w:val="26"/>
          <w:szCs w:val="26"/>
        </w:rPr>
        <w:t>周辺地域をはじめ</w:t>
      </w:r>
      <w:r w:rsidR="00BA619D">
        <w:rPr>
          <w:rFonts w:ascii="Meiryo UI" w:eastAsia="Meiryo UI" w:hAnsi="Meiryo UI" w:hint="eastAsia"/>
          <w:sz w:val="26"/>
          <w:szCs w:val="26"/>
        </w:rPr>
        <w:t>、</w:t>
      </w:r>
      <w:r w:rsidR="009A7BDE" w:rsidRPr="00042621">
        <w:rPr>
          <w:rFonts w:ascii="Meiryo UI" w:eastAsia="Meiryo UI" w:hAnsi="Meiryo UI" w:hint="eastAsia"/>
          <w:sz w:val="26"/>
          <w:szCs w:val="26"/>
        </w:rPr>
        <w:t>大阪全体のまちづくりに</w:t>
      </w:r>
      <w:r w:rsidR="006E0D1E" w:rsidRPr="00042621">
        <w:rPr>
          <w:rFonts w:ascii="Meiryo UI" w:eastAsia="Meiryo UI" w:hAnsi="Meiryo UI" w:hint="eastAsia"/>
          <w:sz w:val="26"/>
          <w:szCs w:val="26"/>
        </w:rPr>
        <w:t>府・市町村</w:t>
      </w:r>
      <w:r w:rsidR="00E90F0D" w:rsidRPr="00042621">
        <w:rPr>
          <w:rFonts w:ascii="Meiryo UI" w:eastAsia="Meiryo UI" w:hAnsi="Meiryo UI" w:hint="eastAsia"/>
          <w:sz w:val="26"/>
          <w:szCs w:val="26"/>
        </w:rPr>
        <w:t>・民間</w:t>
      </w:r>
      <w:r w:rsidR="002F2743">
        <w:rPr>
          <w:rFonts w:ascii="Meiryo UI" w:eastAsia="Meiryo UI" w:hAnsi="Meiryo UI" w:hint="eastAsia"/>
          <w:sz w:val="26"/>
          <w:szCs w:val="26"/>
        </w:rPr>
        <w:t>など</w:t>
      </w:r>
      <w:r w:rsidR="009A7BDE" w:rsidRPr="00042621">
        <w:rPr>
          <w:rFonts w:ascii="Meiryo UI" w:eastAsia="Meiryo UI" w:hAnsi="Meiryo UI" w:hint="eastAsia"/>
          <w:sz w:val="26"/>
          <w:szCs w:val="26"/>
        </w:rPr>
        <w:t>が</w:t>
      </w:r>
      <w:r w:rsidR="009A7BDE" w:rsidRPr="00042621">
        <w:rPr>
          <w:rFonts w:ascii="Meiryo UI" w:eastAsia="Meiryo UI" w:hAnsi="Meiryo UI"/>
          <w:sz w:val="26"/>
          <w:szCs w:val="26"/>
        </w:rPr>
        <w:t>一体</w:t>
      </w:r>
      <w:r w:rsidR="009A7BDE" w:rsidRPr="00042621">
        <w:rPr>
          <w:rFonts w:ascii="Meiryo UI" w:eastAsia="Meiryo UI" w:hAnsi="Meiryo UI" w:hint="eastAsia"/>
          <w:sz w:val="26"/>
          <w:szCs w:val="26"/>
        </w:rPr>
        <w:t>となって</w:t>
      </w:r>
      <w:r w:rsidR="00165863" w:rsidRPr="00042621">
        <w:rPr>
          <w:rFonts w:ascii="Meiryo UI" w:eastAsia="Meiryo UI" w:hAnsi="Meiryo UI" w:hint="eastAsia"/>
          <w:sz w:val="26"/>
          <w:szCs w:val="26"/>
        </w:rPr>
        <w:t>取り組んでいく</w:t>
      </w:r>
      <w:r w:rsidR="006E0D1E" w:rsidRPr="00042621">
        <w:rPr>
          <w:rFonts w:ascii="Meiryo UI" w:eastAsia="Meiryo UI" w:hAnsi="Meiryo UI" w:hint="eastAsia"/>
          <w:sz w:val="26"/>
          <w:szCs w:val="26"/>
        </w:rPr>
        <w:t>。</w:t>
      </w:r>
    </w:p>
    <w:p w:rsidR="00250617" w:rsidRDefault="00250617" w:rsidP="00B5345B">
      <w:pPr>
        <w:spacing w:line="420" w:lineRule="exact"/>
        <w:ind w:left="283" w:hangingChars="109" w:hanging="283"/>
        <w:rPr>
          <w:rFonts w:ascii="Meiryo UI" w:eastAsia="Meiryo UI" w:hAnsi="Meiryo UI"/>
          <w:sz w:val="26"/>
          <w:szCs w:val="26"/>
        </w:rPr>
      </w:pPr>
      <w:r w:rsidRPr="00EF7F62">
        <w:rPr>
          <w:rFonts w:ascii="Meiryo UI" w:eastAsia="Meiryo UI" w:hAnsi="Meiryo UI" w:hint="eastAsia"/>
          <w:sz w:val="26"/>
          <w:szCs w:val="26"/>
        </w:rPr>
        <w:t xml:space="preserve">　　　</w:t>
      </w:r>
      <w:r w:rsidR="00B5345B">
        <w:rPr>
          <w:rFonts w:ascii="Meiryo UI" w:eastAsia="Meiryo UI" w:hAnsi="Meiryo UI" w:hint="eastAsia"/>
          <w:sz w:val="26"/>
          <w:szCs w:val="26"/>
        </w:rPr>
        <w:t>あわせて、大阪の成長を支える人</w:t>
      </w:r>
      <w:r w:rsidRPr="00EF7F62">
        <w:rPr>
          <w:rFonts w:ascii="Meiryo UI" w:eastAsia="Meiryo UI" w:hAnsi="Meiryo UI" w:hint="eastAsia"/>
          <w:sz w:val="26"/>
          <w:szCs w:val="26"/>
        </w:rPr>
        <w:t>材づくりを進める。次世代を担う子どもへの英語教育の推進や</w:t>
      </w:r>
      <w:r w:rsidRPr="00EF7F62">
        <w:rPr>
          <w:rFonts w:ascii="Meiryo UI" w:eastAsia="Meiryo UI" w:hAnsi="Meiryo UI"/>
          <w:sz w:val="26"/>
          <w:szCs w:val="26"/>
        </w:rPr>
        <w:t>ICTの積極的な活用など、グローバル社会に対応できる人材を育てるとともに、高度人材や外国人材など多様な人材が活躍できる環境整備を進めていく。</w:t>
      </w:r>
    </w:p>
    <w:p w:rsidR="006B2E17" w:rsidRDefault="006B2E17" w:rsidP="006B7C1D">
      <w:pPr>
        <w:spacing w:line="420" w:lineRule="exact"/>
        <w:ind w:left="283" w:hangingChars="109" w:hanging="283"/>
        <w:rPr>
          <w:rFonts w:ascii="Meiryo UI" w:eastAsia="Meiryo UI" w:hAnsi="Meiryo UI"/>
          <w:sz w:val="26"/>
          <w:szCs w:val="26"/>
        </w:rPr>
      </w:pPr>
    </w:p>
    <w:p w:rsidR="006B2E17" w:rsidRPr="00EF7F62" w:rsidRDefault="006B2E17" w:rsidP="006B2E17">
      <w:pPr>
        <w:spacing w:line="420" w:lineRule="exact"/>
        <w:ind w:leftChars="100" w:left="210" w:firstLineChars="100" w:firstLine="260"/>
        <w:rPr>
          <w:rFonts w:ascii="Meiryo UI" w:eastAsia="Meiryo UI" w:hAnsi="Meiryo UI"/>
          <w:sz w:val="26"/>
          <w:szCs w:val="26"/>
        </w:rPr>
      </w:pPr>
      <w:r>
        <w:rPr>
          <w:rFonts w:ascii="Meiryo UI" w:eastAsia="Meiryo UI" w:hAnsi="Meiryo UI" w:hint="eastAsia"/>
          <w:sz w:val="26"/>
          <w:szCs w:val="26"/>
        </w:rPr>
        <w:lastRenderedPageBreak/>
        <w:t>これにより</w:t>
      </w:r>
      <w:r w:rsidRPr="00EF7F62">
        <w:rPr>
          <w:rFonts w:ascii="Meiryo UI" w:eastAsia="Meiryo UI" w:hAnsi="Meiryo UI" w:hint="eastAsia"/>
          <w:sz w:val="26"/>
          <w:szCs w:val="26"/>
        </w:rPr>
        <w:t>、世界に大阪の存在感を示し、さらなる飛躍に</w:t>
      </w:r>
      <w:r w:rsidR="00B5345B">
        <w:rPr>
          <w:rFonts w:ascii="Meiryo UI" w:eastAsia="Meiryo UI" w:hAnsi="Meiryo UI" w:hint="eastAsia"/>
          <w:sz w:val="26"/>
          <w:szCs w:val="26"/>
        </w:rPr>
        <w:t>向けてしっかり取</w:t>
      </w:r>
      <w:r w:rsidR="006C1CD3">
        <w:rPr>
          <w:rFonts w:ascii="Meiryo UI" w:eastAsia="Meiryo UI" w:hAnsi="Meiryo UI" w:hint="eastAsia"/>
          <w:sz w:val="26"/>
          <w:szCs w:val="26"/>
        </w:rPr>
        <w:t>り</w:t>
      </w:r>
      <w:r w:rsidR="00B5345B">
        <w:rPr>
          <w:rFonts w:ascii="Meiryo UI" w:eastAsia="Meiryo UI" w:hAnsi="Meiryo UI" w:hint="eastAsia"/>
          <w:sz w:val="26"/>
          <w:szCs w:val="26"/>
        </w:rPr>
        <w:t>組む</w:t>
      </w:r>
      <w:r>
        <w:rPr>
          <w:rFonts w:ascii="Meiryo UI" w:eastAsia="Meiryo UI" w:hAnsi="Meiryo UI" w:hint="eastAsia"/>
          <w:sz w:val="26"/>
          <w:szCs w:val="26"/>
        </w:rPr>
        <w:t>ことで、</w:t>
      </w:r>
      <w:r w:rsidRPr="00EF7F62">
        <w:rPr>
          <w:rFonts w:ascii="Meiryo UI" w:eastAsia="Meiryo UI" w:hAnsi="Meiryo UI" w:hint="eastAsia"/>
          <w:sz w:val="26"/>
          <w:szCs w:val="26"/>
        </w:rPr>
        <w:t>新たなイノベーションを巻き起こすとともに、SDGｓを実現し世界に貢献する、国際都市大阪をめざす。</w:t>
      </w:r>
    </w:p>
    <w:p w:rsidR="00250617" w:rsidRPr="006B2E17" w:rsidRDefault="00250617" w:rsidP="006B2E17">
      <w:pPr>
        <w:spacing w:line="420" w:lineRule="exact"/>
        <w:rPr>
          <w:rFonts w:ascii="Meiryo UI" w:eastAsia="Meiryo UI" w:hAnsi="Meiryo UI"/>
          <w:sz w:val="26"/>
          <w:szCs w:val="26"/>
        </w:rPr>
      </w:pPr>
    </w:p>
    <w:p w:rsidR="00250617" w:rsidRDefault="002E02CE" w:rsidP="005E0F3E">
      <w:pPr>
        <w:spacing w:line="420" w:lineRule="exact"/>
        <w:ind w:leftChars="100" w:left="210" w:firstLineChars="100" w:firstLine="260"/>
        <w:rPr>
          <w:rFonts w:ascii="Meiryo UI" w:eastAsia="Meiryo UI" w:hAnsi="Meiryo UI"/>
          <w:sz w:val="26"/>
          <w:szCs w:val="26"/>
        </w:rPr>
      </w:pPr>
      <w:r w:rsidRPr="002E02CE">
        <w:rPr>
          <w:rFonts w:ascii="Meiryo UI" w:eastAsia="Meiryo UI" w:hAnsi="Meiryo UI" w:hint="eastAsia"/>
          <w:sz w:val="26"/>
          <w:szCs w:val="26"/>
        </w:rPr>
        <w:t>一方、自殺や課題を</w:t>
      </w:r>
      <w:r w:rsidR="00740F85">
        <w:rPr>
          <w:rFonts w:ascii="Meiryo UI" w:eastAsia="Meiryo UI" w:hAnsi="Meiryo UI" w:hint="eastAsia"/>
          <w:sz w:val="26"/>
          <w:szCs w:val="26"/>
        </w:rPr>
        <w:t>抱える女性の増加、</w:t>
      </w:r>
      <w:r w:rsidR="00DE15A9">
        <w:rPr>
          <w:rFonts w:ascii="Meiryo UI" w:eastAsia="Meiryo UI" w:hAnsi="Meiryo UI" w:hint="eastAsia"/>
          <w:sz w:val="26"/>
          <w:szCs w:val="26"/>
        </w:rPr>
        <w:t>ヤングケアラーをはじめ、社会からの孤独・孤立</w:t>
      </w:r>
      <w:r w:rsidR="006E0D1E">
        <w:rPr>
          <w:rFonts w:ascii="Meiryo UI" w:eastAsia="Meiryo UI" w:hAnsi="Meiryo UI" w:hint="eastAsia"/>
          <w:sz w:val="26"/>
          <w:szCs w:val="26"/>
        </w:rPr>
        <w:t>により</w:t>
      </w:r>
      <w:r w:rsidR="00DE15A9">
        <w:rPr>
          <w:rFonts w:ascii="Meiryo UI" w:eastAsia="Meiryo UI" w:hAnsi="Meiryo UI" w:hint="eastAsia"/>
          <w:sz w:val="26"/>
          <w:szCs w:val="26"/>
        </w:rPr>
        <w:t>生じる問題が</w:t>
      </w:r>
      <w:r w:rsidR="00C0702C">
        <w:rPr>
          <w:rFonts w:ascii="Meiryo UI" w:eastAsia="Meiryo UI" w:hAnsi="Meiryo UI" w:hint="eastAsia"/>
          <w:sz w:val="26"/>
          <w:szCs w:val="26"/>
        </w:rPr>
        <w:t>顕在化し、社会問題となっている。このため</w:t>
      </w:r>
      <w:r w:rsidRPr="002E02CE">
        <w:rPr>
          <w:rFonts w:ascii="Meiryo UI" w:eastAsia="Meiryo UI" w:hAnsi="Meiryo UI" w:hint="eastAsia"/>
          <w:sz w:val="26"/>
          <w:szCs w:val="26"/>
        </w:rPr>
        <w:t>包括的な対策を進めるとともに、児童虐待へのきめ細やかな対</w:t>
      </w:r>
      <w:r w:rsidRPr="00C0702C">
        <w:rPr>
          <w:rFonts w:ascii="Meiryo UI" w:eastAsia="Meiryo UI" w:hAnsi="Meiryo UI" w:hint="eastAsia"/>
          <w:sz w:val="26"/>
          <w:szCs w:val="26"/>
        </w:rPr>
        <w:t>応</w:t>
      </w:r>
      <w:r w:rsidR="00BD4D05" w:rsidRPr="00C0702C">
        <w:rPr>
          <w:rFonts w:ascii="Meiryo UI" w:eastAsia="Meiryo UI" w:hAnsi="Meiryo UI" w:hint="eastAsia"/>
          <w:sz w:val="26"/>
          <w:szCs w:val="26"/>
        </w:rPr>
        <w:t>やギャンブル等</w:t>
      </w:r>
      <w:r w:rsidR="00B66F7C" w:rsidRPr="00C0702C">
        <w:rPr>
          <w:rFonts w:ascii="Meiryo UI" w:eastAsia="Meiryo UI" w:hAnsi="Meiryo UI" w:hint="eastAsia"/>
          <w:sz w:val="26"/>
          <w:szCs w:val="26"/>
        </w:rPr>
        <w:t>依存症対策</w:t>
      </w:r>
      <w:r w:rsidRPr="002E02CE">
        <w:rPr>
          <w:rFonts w:ascii="Meiryo UI" w:eastAsia="Meiryo UI" w:hAnsi="Meiryo UI" w:hint="eastAsia"/>
          <w:sz w:val="26"/>
          <w:szCs w:val="26"/>
        </w:rPr>
        <w:t>など切れ目のない支援を図る。加えて、風水害などの自然災害は、全国各地に大きな被害をもたらしており、引き続き防災・減災対策を進める。</w:t>
      </w:r>
    </w:p>
    <w:p w:rsidR="002E02CE" w:rsidRPr="002E02CE" w:rsidRDefault="002E02CE" w:rsidP="006B7C1D">
      <w:pPr>
        <w:spacing w:line="420" w:lineRule="exact"/>
        <w:ind w:left="283" w:hangingChars="109" w:hanging="283"/>
        <w:rPr>
          <w:rFonts w:ascii="Meiryo UI" w:eastAsia="Meiryo UI" w:hAnsi="Meiryo UI"/>
          <w:sz w:val="26"/>
          <w:szCs w:val="26"/>
        </w:rPr>
      </w:pPr>
    </w:p>
    <w:p w:rsidR="00250617" w:rsidRDefault="00250617" w:rsidP="006B7C1D">
      <w:pPr>
        <w:spacing w:line="420" w:lineRule="exact"/>
        <w:ind w:left="283" w:hangingChars="109" w:hanging="283"/>
        <w:rPr>
          <w:rFonts w:ascii="Meiryo UI" w:eastAsia="Meiryo UI" w:hAnsi="Meiryo UI"/>
          <w:sz w:val="26"/>
          <w:szCs w:val="26"/>
        </w:rPr>
      </w:pPr>
      <w:r w:rsidRPr="00D01AEA">
        <w:rPr>
          <w:rFonts w:ascii="Meiryo UI" w:eastAsia="Meiryo UI" w:hAnsi="Meiryo UI" w:hint="eastAsia"/>
          <w:sz w:val="26"/>
          <w:szCs w:val="26"/>
        </w:rPr>
        <w:t xml:space="preserve">　 　住民に身近な市町村が、将来にわたり持続的かつ安定的に住民サービスを提供できるよう、新たな市町村間連携やさらなる行財政改革の促進などを通じて、基礎自治機能の充実・強化に取り組んでいく。</w:t>
      </w:r>
    </w:p>
    <w:p w:rsidR="00F0528C" w:rsidRPr="00370A66" w:rsidRDefault="00370A66" w:rsidP="00370A66">
      <w:pPr>
        <w:spacing w:line="420" w:lineRule="exact"/>
        <w:ind w:leftChars="100" w:left="210" w:firstLineChars="100" w:firstLine="260"/>
        <w:rPr>
          <w:rFonts w:ascii="Meiryo UI" w:eastAsia="Meiryo UI" w:hAnsi="Meiryo UI"/>
          <w:sz w:val="26"/>
          <w:szCs w:val="26"/>
        </w:rPr>
      </w:pPr>
      <w:r w:rsidRPr="00370A66">
        <w:rPr>
          <w:rFonts w:ascii="Meiryo UI" w:eastAsia="Meiryo UI" w:hAnsi="Meiryo UI" w:hint="eastAsia"/>
          <w:sz w:val="26"/>
          <w:szCs w:val="26"/>
        </w:rPr>
        <w:t>こうした広域機能や基礎自治体機能の充実・強化を進めることで、</w:t>
      </w:r>
      <w:r w:rsidR="00F0528C" w:rsidRPr="00370A66">
        <w:rPr>
          <w:rFonts w:ascii="Meiryo UI" w:eastAsia="Meiryo UI" w:hAnsi="Meiryo UI" w:hint="eastAsia"/>
          <w:sz w:val="26"/>
          <w:szCs w:val="26"/>
        </w:rPr>
        <w:t>東西二極の一極として日本の成長をけん引し、世界の中で存在感を発揮する「副首都・大阪」の実現をめざす。</w:t>
      </w:r>
    </w:p>
    <w:p w:rsidR="00250617" w:rsidRPr="00D01AEA" w:rsidRDefault="00250617" w:rsidP="006B7C1D">
      <w:pPr>
        <w:spacing w:line="420" w:lineRule="exact"/>
        <w:ind w:left="283" w:hangingChars="109" w:hanging="283"/>
        <w:rPr>
          <w:rFonts w:ascii="Meiryo UI" w:eastAsia="Meiryo UI" w:hAnsi="Meiryo UI"/>
          <w:sz w:val="26"/>
          <w:szCs w:val="26"/>
        </w:rPr>
      </w:pPr>
      <w:r w:rsidRPr="00D01AEA">
        <w:rPr>
          <w:rFonts w:ascii="Meiryo UI" w:eastAsia="Meiryo UI" w:hAnsi="Meiryo UI" w:hint="eastAsia"/>
          <w:sz w:val="26"/>
          <w:szCs w:val="26"/>
        </w:rPr>
        <w:t xml:space="preserve">　　　</w:t>
      </w:r>
    </w:p>
    <w:p w:rsidR="00492D9C" w:rsidRPr="00D01AEA" w:rsidRDefault="00250617" w:rsidP="006B7C1D">
      <w:pPr>
        <w:spacing w:line="420" w:lineRule="exact"/>
        <w:ind w:left="283" w:hangingChars="109" w:hanging="283"/>
        <w:rPr>
          <w:rFonts w:ascii="Meiryo UI" w:eastAsia="Meiryo UI" w:hAnsi="Meiryo UI"/>
          <w:sz w:val="26"/>
          <w:szCs w:val="26"/>
        </w:rPr>
      </w:pPr>
      <w:r w:rsidRPr="00D01AEA">
        <w:rPr>
          <w:rFonts w:ascii="Meiryo UI" w:eastAsia="Meiryo UI" w:hAnsi="Meiryo UI" w:hint="eastAsia"/>
          <w:sz w:val="26"/>
          <w:szCs w:val="26"/>
        </w:rPr>
        <w:t xml:space="preserve">　　　施策の推進にあたっては、市町村・企業・</w:t>
      </w:r>
      <w:r w:rsidRPr="00D01AEA">
        <w:rPr>
          <w:rFonts w:ascii="Meiryo UI" w:eastAsia="Meiryo UI" w:hAnsi="Meiryo UI"/>
          <w:sz w:val="26"/>
          <w:szCs w:val="26"/>
        </w:rPr>
        <w:t>NPOなどと引き続き連携するとともに、積極的にサポートを行うなど、全ての関係者の力を結集し、取組みを進めていく。</w:t>
      </w:r>
    </w:p>
    <w:p w:rsidR="00492D9C" w:rsidRPr="00D01AEA" w:rsidRDefault="00492D9C" w:rsidP="006B7C1D">
      <w:pPr>
        <w:spacing w:line="420" w:lineRule="exact"/>
        <w:rPr>
          <w:rFonts w:ascii="Meiryo UI" w:eastAsia="Meiryo UI" w:hAnsi="Meiryo UI"/>
          <w:sz w:val="26"/>
          <w:szCs w:val="26"/>
        </w:rPr>
      </w:pPr>
    </w:p>
    <w:p w:rsidR="00492D9C" w:rsidRPr="00D01AEA" w:rsidRDefault="00492D9C" w:rsidP="006B7C1D">
      <w:pPr>
        <w:spacing w:line="420" w:lineRule="exact"/>
        <w:rPr>
          <w:rFonts w:ascii="Meiryo UI" w:eastAsia="Meiryo UI" w:hAnsi="Meiryo UI"/>
          <w:sz w:val="26"/>
          <w:szCs w:val="26"/>
        </w:rPr>
      </w:pPr>
    </w:p>
    <w:p w:rsidR="00492D9C" w:rsidRPr="00D01AEA" w:rsidRDefault="00492D9C" w:rsidP="000A40B7">
      <w:pPr>
        <w:spacing w:line="420" w:lineRule="exact"/>
        <w:rPr>
          <w:rFonts w:ascii="Meiryo UI" w:eastAsia="Meiryo UI" w:hAnsi="Meiryo UI"/>
          <w:sz w:val="26"/>
          <w:szCs w:val="26"/>
        </w:rPr>
      </w:pPr>
    </w:p>
    <w:p w:rsidR="00492D9C" w:rsidRPr="00D01AEA" w:rsidRDefault="00492D9C" w:rsidP="000A40B7">
      <w:pPr>
        <w:spacing w:line="420" w:lineRule="exact"/>
        <w:rPr>
          <w:rFonts w:ascii="Meiryo UI" w:eastAsia="Meiryo UI" w:hAnsi="Meiryo UI"/>
          <w:sz w:val="26"/>
          <w:szCs w:val="26"/>
        </w:rPr>
      </w:pPr>
    </w:p>
    <w:p w:rsidR="00492D9C" w:rsidRPr="00D01AEA" w:rsidRDefault="00492D9C" w:rsidP="000A40B7">
      <w:pPr>
        <w:spacing w:line="420" w:lineRule="exact"/>
        <w:rPr>
          <w:rFonts w:ascii="Meiryo UI" w:eastAsia="Meiryo UI" w:hAnsi="Meiryo UI"/>
          <w:sz w:val="26"/>
          <w:szCs w:val="26"/>
        </w:rPr>
      </w:pPr>
    </w:p>
    <w:p w:rsidR="00492D9C" w:rsidRPr="00D01AEA" w:rsidRDefault="00492D9C" w:rsidP="000A40B7">
      <w:pPr>
        <w:spacing w:line="420" w:lineRule="exact"/>
        <w:rPr>
          <w:rFonts w:ascii="Meiryo UI" w:eastAsia="Meiryo UI" w:hAnsi="Meiryo UI"/>
          <w:sz w:val="26"/>
          <w:szCs w:val="26"/>
        </w:rPr>
      </w:pPr>
    </w:p>
    <w:p w:rsidR="00492D9C" w:rsidRPr="00D01AEA" w:rsidRDefault="00492D9C" w:rsidP="000A40B7">
      <w:pPr>
        <w:spacing w:line="420" w:lineRule="exact"/>
        <w:rPr>
          <w:rFonts w:ascii="Meiryo UI" w:eastAsia="Meiryo UI" w:hAnsi="Meiryo UI"/>
          <w:sz w:val="26"/>
          <w:szCs w:val="26"/>
        </w:rPr>
      </w:pPr>
    </w:p>
    <w:p w:rsidR="00492D9C" w:rsidRPr="00D01AEA" w:rsidRDefault="00492D9C" w:rsidP="000A40B7">
      <w:pPr>
        <w:spacing w:line="420" w:lineRule="exact"/>
        <w:rPr>
          <w:rFonts w:ascii="Meiryo UI" w:eastAsia="Meiryo UI" w:hAnsi="Meiryo UI"/>
          <w:sz w:val="26"/>
          <w:szCs w:val="26"/>
        </w:rPr>
      </w:pPr>
    </w:p>
    <w:p w:rsidR="00492D9C" w:rsidRPr="00D01AEA" w:rsidRDefault="00492D9C" w:rsidP="000A40B7">
      <w:pPr>
        <w:spacing w:line="420" w:lineRule="exact"/>
        <w:rPr>
          <w:rFonts w:ascii="Meiryo UI" w:eastAsia="Meiryo UI" w:hAnsi="Meiryo UI"/>
          <w:sz w:val="26"/>
          <w:szCs w:val="26"/>
        </w:rPr>
      </w:pPr>
    </w:p>
    <w:p w:rsidR="00492D9C" w:rsidRDefault="00492D9C" w:rsidP="000A40B7">
      <w:pPr>
        <w:spacing w:line="420" w:lineRule="exact"/>
        <w:rPr>
          <w:rFonts w:ascii="Meiryo UI" w:eastAsia="Meiryo UI" w:hAnsi="Meiryo UI"/>
          <w:sz w:val="26"/>
          <w:szCs w:val="26"/>
        </w:rPr>
      </w:pPr>
    </w:p>
    <w:p w:rsidR="006E0D1E" w:rsidRDefault="006E0D1E" w:rsidP="000A40B7">
      <w:pPr>
        <w:spacing w:line="420" w:lineRule="exact"/>
        <w:rPr>
          <w:rFonts w:ascii="Meiryo UI" w:eastAsia="Meiryo UI" w:hAnsi="Meiryo UI"/>
          <w:sz w:val="26"/>
          <w:szCs w:val="26"/>
        </w:rPr>
      </w:pPr>
    </w:p>
    <w:p w:rsidR="00C0702C" w:rsidRDefault="00C0702C" w:rsidP="000A40B7">
      <w:pPr>
        <w:spacing w:line="420" w:lineRule="exact"/>
        <w:rPr>
          <w:rFonts w:ascii="Meiryo UI" w:eastAsia="Meiryo UI" w:hAnsi="Meiryo UI"/>
          <w:sz w:val="26"/>
          <w:szCs w:val="26"/>
        </w:rPr>
      </w:pPr>
    </w:p>
    <w:p w:rsidR="00492D9C" w:rsidRDefault="00492D9C" w:rsidP="000A40B7">
      <w:pPr>
        <w:spacing w:line="420" w:lineRule="exact"/>
        <w:rPr>
          <w:rFonts w:ascii="Meiryo UI" w:eastAsia="Meiryo UI" w:hAnsi="Meiryo UI"/>
          <w:sz w:val="26"/>
          <w:szCs w:val="26"/>
        </w:rPr>
      </w:pPr>
    </w:p>
    <w:p w:rsidR="002E3963" w:rsidRDefault="002E3963" w:rsidP="000A40B7">
      <w:pPr>
        <w:spacing w:line="420" w:lineRule="exact"/>
        <w:rPr>
          <w:rFonts w:ascii="Meiryo UI" w:eastAsia="Meiryo UI" w:hAnsi="Meiryo UI"/>
          <w:sz w:val="26"/>
          <w:szCs w:val="26"/>
        </w:rPr>
      </w:pPr>
    </w:p>
    <w:p w:rsidR="002E3963" w:rsidRDefault="002E3963" w:rsidP="000A40B7">
      <w:pPr>
        <w:spacing w:line="420" w:lineRule="exact"/>
        <w:rPr>
          <w:rFonts w:ascii="Meiryo UI" w:eastAsia="Meiryo UI" w:hAnsi="Meiryo UI"/>
          <w:sz w:val="26"/>
          <w:szCs w:val="26"/>
        </w:rPr>
      </w:pPr>
    </w:p>
    <w:p w:rsidR="0076199B" w:rsidRDefault="0076199B" w:rsidP="000A40B7">
      <w:pPr>
        <w:spacing w:line="420" w:lineRule="exact"/>
        <w:rPr>
          <w:rFonts w:ascii="Meiryo UI" w:eastAsia="Meiryo UI" w:hAnsi="Meiryo UI"/>
          <w:sz w:val="26"/>
          <w:szCs w:val="26"/>
        </w:rPr>
      </w:pPr>
    </w:p>
    <w:p w:rsidR="00922F8D" w:rsidRPr="007C711A" w:rsidRDefault="00922F8D" w:rsidP="000A40B7">
      <w:pPr>
        <w:spacing w:line="420" w:lineRule="exact"/>
        <w:rPr>
          <w:rFonts w:ascii="Meiryo UI" w:eastAsia="Meiryo UI" w:hAnsi="Meiryo UI"/>
          <w:b/>
          <w:sz w:val="26"/>
          <w:szCs w:val="26"/>
        </w:rPr>
      </w:pPr>
      <w:r w:rsidRPr="007C711A">
        <w:rPr>
          <w:rFonts w:ascii="Meiryo UI" w:eastAsia="Meiryo UI" w:hAnsi="Meiryo UI" w:hint="eastAsia"/>
          <w:b/>
          <w:sz w:val="26"/>
          <w:szCs w:val="26"/>
        </w:rPr>
        <w:t>２．政策創造の方向性（重点的に取り組む分野）</w:t>
      </w:r>
    </w:p>
    <w:p w:rsidR="00922F8D" w:rsidRPr="007C711A" w:rsidRDefault="00922F8D" w:rsidP="00726282">
      <w:pPr>
        <w:spacing w:line="420" w:lineRule="exact"/>
        <w:rPr>
          <w:rFonts w:ascii="Meiryo UI" w:eastAsia="Meiryo UI" w:hAnsi="Meiryo UI"/>
          <w:sz w:val="26"/>
          <w:szCs w:val="26"/>
        </w:rPr>
      </w:pPr>
    </w:p>
    <w:p w:rsidR="00492D9C" w:rsidRPr="00EF7F62" w:rsidRDefault="00492D9C" w:rsidP="002A3BB3">
      <w:pPr>
        <w:spacing w:line="420" w:lineRule="exact"/>
        <w:ind w:left="260" w:hangingChars="100" w:hanging="260"/>
        <w:rPr>
          <w:rFonts w:ascii="Meiryo UI" w:eastAsia="Meiryo UI" w:hAnsi="Meiryo UI"/>
          <w:color w:val="000000" w:themeColor="text1"/>
          <w:sz w:val="26"/>
          <w:szCs w:val="26"/>
        </w:rPr>
      </w:pPr>
      <w:r w:rsidRPr="00492D9C">
        <w:rPr>
          <w:rFonts w:ascii="Meiryo UI" w:eastAsia="Meiryo UI" w:hAnsi="Meiryo UI" w:hint="eastAsia"/>
          <w:sz w:val="26"/>
          <w:szCs w:val="26"/>
        </w:rPr>
        <w:t xml:space="preserve">　</w:t>
      </w:r>
      <w:r w:rsidR="00B41372">
        <w:rPr>
          <w:rFonts w:ascii="Meiryo UI" w:eastAsia="Meiryo UI" w:hAnsi="Meiryo UI" w:hint="eastAsia"/>
          <w:sz w:val="26"/>
          <w:szCs w:val="26"/>
        </w:rPr>
        <w:t xml:space="preserve">　</w:t>
      </w:r>
      <w:r w:rsidR="00AF2D5D">
        <w:rPr>
          <w:rFonts w:ascii="Meiryo UI" w:eastAsia="Meiryo UI" w:hAnsi="Meiryo UI" w:hint="eastAsia"/>
          <w:sz w:val="26"/>
          <w:szCs w:val="26"/>
        </w:rPr>
        <w:t xml:space="preserve">　</w:t>
      </w:r>
      <w:r w:rsidRPr="00492D9C">
        <w:rPr>
          <w:rFonts w:ascii="Meiryo UI" w:eastAsia="Meiryo UI" w:hAnsi="Meiryo UI" w:hint="eastAsia"/>
          <w:sz w:val="26"/>
          <w:szCs w:val="26"/>
        </w:rPr>
        <w:t>令和５年度は、基本的な考え方に基づき、「</w:t>
      </w:r>
      <w:r w:rsidR="00D15B53" w:rsidRPr="00D15B53">
        <w:rPr>
          <w:rFonts w:ascii="Meiryo UI" w:eastAsia="Meiryo UI" w:hAnsi="Meiryo UI" w:hint="eastAsia"/>
          <w:sz w:val="26"/>
          <w:szCs w:val="26"/>
        </w:rPr>
        <w:t>感染症への対応</w:t>
      </w:r>
      <w:r w:rsidRPr="00492D9C">
        <w:rPr>
          <w:rFonts w:ascii="Meiryo UI" w:eastAsia="Meiryo UI" w:hAnsi="Meiryo UI" w:hint="eastAsia"/>
          <w:sz w:val="26"/>
          <w:szCs w:val="26"/>
        </w:rPr>
        <w:t>」、</w:t>
      </w:r>
      <w:r w:rsidR="00C252B2">
        <w:rPr>
          <w:rFonts w:ascii="Meiryo UI" w:eastAsia="Meiryo UI" w:hAnsi="Meiryo UI" w:hint="eastAsia"/>
          <w:sz w:val="26"/>
          <w:szCs w:val="26"/>
        </w:rPr>
        <w:t>「</w:t>
      </w:r>
      <w:r w:rsidR="00C252B2" w:rsidRPr="00D15B53">
        <w:rPr>
          <w:rFonts w:ascii="Meiryo UI" w:eastAsia="Meiryo UI" w:hAnsi="Meiryo UI" w:hint="eastAsia"/>
          <w:sz w:val="26"/>
          <w:szCs w:val="26"/>
        </w:rPr>
        <w:t>くらしを支えるセーフティネットの充実</w:t>
      </w:r>
      <w:r w:rsidR="00C252B2">
        <w:rPr>
          <w:rFonts w:ascii="Meiryo UI" w:eastAsia="Meiryo UI" w:hAnsi="Meiryo UI" w:hint="eastAsia"/>
          <w:sz w:val="26"/>
          <w:szCs w:val="26"/>
        </w:rPr>
        <w:t>」、</w:t>
      </w:r>
      <w:r w:rsidRPr="00492D9C">
        <w:rPr>
          <w:rFonts w:ascii="Meiryo UI" w:eastAsia="Meiryo UI" w:hAnsi="Meiryo UI" w:hint="eastAsia"/>
          <w:sz w:val="26"/>
          <w:szCs w:val="26"/>
        </w:rPr>
        <w:t>「</w:t>
      </w:r>
      <w:r w:rsidR="00D15B53" w:rsidRPr="00D15B53">
        <w:rPr>
          <w:rFonts w:ascii="Meiryo UI" w:eastAsia="Meiryo UI" w:hAnsi="Meiryo UI" w:hint="eastAsia"/>
          <w:sz w:val="26"/>
          <w:szCs w:val="26"/>
        </w:rPr>
        <w:t>大阪経済の回復</w:t>
      </w:r>
      <w:r w:rsidR="00D15B53">
        <w:rPr>
          <w:rFonts w:ascii="Meiryo UI" w:eastAsia="Meiryo UI" w:hAnsi="Meiryo UI" w:hint="eastAsia"/>
          <w:sz w:val="26"/>
          <w:szCs w:val="26"/>
        </w:rPr>
        <w:t>」、「</w:t>
      </w:r>
      <w:r w:rsidR="00D15B53" w:rsidRPr="00D15B53">
        <w:rPr>
          <w:rFonts w:ascii="Meiryo UI" w:eastAsia="Meiryo UI" w:hAnsi="Meiryo UI" w:hint="eastAsia"/>
          <w:sz w:val="26"/>
          <w:szCs w:val="26"/>
        </w:rPr>
        <w:t>万博成功に向けた取組みの</w:t>
      </w:r>
      <w:r w:rsidR="00D15B53" w:rsidRPr="00EF7F62">
        <w:rPr>
          <w:rFonts w:ascii="Meiryo UI" w:eastAsia="Meiryo UI" w:hAnsi="Meiryo UI" w:hint="eastAsia"/>
          <w:color w:val="000000" w:themeColor="text1"/>
          <w:sz w:val="26"/>
          <w:szCs w:val="26"/>
        </w:rPr>
        <w:t>加速」、</w:t>
      </w:r>
      <w:r w:rsidR="00475C37" w:rsidRPr="00EF7F62">
        <w:rPr>
          <w:rFonts w:ascii="Meiryo UI" w:eastAsia="Meiryo UI" w:hAnsi="Meiryo UI" w:hint="eastAsia"/>
          <w:color w:val="000000" w:themeColor="text1"/>
          <w:sz w:val="26"/>
          <w:szCs w:val="26"/>
        </w:rPr>
        <w:t>「万博をインパクトにした新たな価値の創造・未来への投資」</w:t>
      </w:r>
      <w:r w:rsidR="002A3BB3" w:rsidRPr="00EF7F62">
        <w:rPr>
          <w:rFonts w:ascii="Meiryo UI" w:eastAsia="Meiryo UI" w:hAnsi="Meiryo UI" w:hint="eastAsia"/>
          <w:color w:val="000000" w:themeColor="text1"/>
          <w:sz w:val="26"/>
          <w:szCs w:val="26"/>
        </w:rPr>
        <w:t>を推進し、</w:t>
      </w:r>
      <w:r w:rsidRPr="00EF7F62">
        <w:rPr>
          <w:rFonts w:ascii="Meiryo UI" w:eastAsia="Meiryo UI" w:hAnsi="Meiryo UI" w:hint="eastAsia"/>
          <w:color w:val="000000" w:themeColor="text1"/>
          <w:sz w:val="26"/>
          <w:szCs w:val="26"/>
        </w:rPr>
        <w:t>日本の成⻑をけん引する「副首都・大阪」の確⽴をめざす。</w:t>
      </w:r>
    </w:p>
    <w:p w:rsidR="00492D9C" w:rsidRPr="00492D9C" w:rsidRDefault="00D15B53" w:rsidP="002A3BB3">
      <w:pPr>
        <w:spacing w:line="420" w:lineRule="exact"/>
        <w:ind w:leftChars="100" w:left="210" w:firstLineChars="100" w:firstLine="260"/>
        <w:rPr>
          <w:rFonts w:ascii="Meiryo UI" w:eastAsia="Meiryo UI" w:hAnsi="Meiryo UI"/>
          <w:sz w:val="26"/>
          <w:szCs w:val="26"/>
        </w:rPr>
      </w:pPr>
      <w:r w:rsidRPr="00EF7F62">
        <w:rPr>
          <w:rFonts w:ascii="Meiryo UI" w:eastAsia="Meiryo UI" w:hAnsi="Meiryo UI" w:hint="eastAsia"/>
          <w:color w:val="000000" w:themeColor="text1"/>
          <w:sz w:val="26"/>
          <w:szCs w:val="26"/>
        </w:rPr>
        <w:t>以上、</w:t>
      </w:r>
      <w:r w:rsidR="00475C37" w:rsidRPr="00EF7F62">
        <w:rPr>
          <w:rFonts w:ascii="Meiryo UI" w:eastAsia="Meiryo UI" w:hAnsi="Meiryo UI" w:hint="eastAsia"/>
          <w:color w:val="000000" w:themeColor="text1"/>
          <w:sz w:val="26"/>
          <w:szCs w:val="26"/>
        </w:rPr>
        <w:t>５</w:t>
      </w:r>
      <w:r w:rsidR="00492D9C" w:rsidRPr="00EF7F62">
        <w:rPr>
          <w:rFonts w:ascii="Meiryo UI" w:eastAsia="Meiryo UI" w:hAnsi="Meiryo UI" w:hint="eastAsia"/>
          <w:color w:val="000000" w:themeColor="text1"/>
          <w:sz w:val="26"/>
          <w:szCs w:val="26"/>
        </w:rPr>
        <w:t>つの柱⽴てで、次の重点的に取り組む分野を設定し、全庁一</w:t>
      </w:r>
      <w:r w:rsidR="00492D9C" w:rsidRPr="00492D9C">
        <w:rPr>
          <w:rFonts w:ascii="Meiryo UI" w:eastAsia="Meiryo UI" w:hAnsi="Meiryo UI" w:hint="eastAsia"/>
          <w:sz w:val="26"/>
          <w:szCs w:val="26"/>
        </w:rPr>
        <w:t>丸となって政策創造を図る。</w:t>
      </w:r>
    </w:p>
    <w:p w:rsidR="00922F8D" w:rsidRDefault="00273CED" w:rsidP="00AF2D5D">
      <w:pPr>
        <w:spacing w:line="420" w:lineRule="exact"/>
        <w:ind w:firstLineChars="200" w:firstLine="520"/>
        <w:rPr>
          <w:rFonts w:ascii="Meiryo UI" w:eastAsia="Meiryo UI" w:hAnsi="Meiryo UI"/>
          <w:sz w:val="26"/>
          <w:szCs w:val="26"/>
        </w:rPr>
      </w:pPr>
      <w:r>
        <w:rPr>
          <w:rFonts w:ascii="Meiryo UI" w:eastAsia="Meiryo UI" w:hAnsi="Meiryo UI" w:hint="eastAsia"/>
          <w:sz w:val="26"/>
          <w:szCs w:val="26"/>
        </w:rPr>
        <w:t>なお、今後の感染拡大や経済の状況など</w:t>
      </w:r>
      <w:r w:rsidR="00492D9C" w:rsidRPr="00492D9C">
        <w:rPr>
          <w:rFonts w:ascii="Meiryo UI" w:eastAsia="Meiryo UI" w:hAnsi="Meiryo UI" w:hint="eastAsia"/>
          <w:sz w:val="26"/>
          <w:szCs w:val="26"/>
        </w:rPr>
        <w:t>に応じて、必要な対策を機動的に講じていく。</w:t>
      </w:r>
    </w:p>
    <w:p w:rsidR="00492D9C" w:rsidRDefault="00492D9C" w:rsidP="00492D9C">
      <w:pPr>
        <w:spacing w:line="420" w:lineRule="exact"/>
        <w:rPr>
          <w:rFonts w:ascii="Meiryo UI" w:eastAsia="Meiryo UI" w:hAnsi="Meiryo UI"/>
          <w:sz w:val="26"/>
          <w:szCs w:val="26"/>
        </w:rPr>
      </w:pPr>
    </w:p>
    <w:p w:rsidR="000C10D7" w:rsidRPr="000C10D7" w:rsidRDefault="000C10D7" w:rsidP="00A46A1A">
      <w:pPr>
        <w:spacing w:line="420" w:lineRule="exact"/>
        <w:ind w:firstLineChars="100" w:firstLine="260"/>
        <w:rPr>
          <w:rFonts w:ascii="Meiryo UI" w:eastAsia="Meiryo UI" w:hAnsi="Meiryo UI"/>
          <w:b/>
          <w:sz w:val="26"/>
          <w:szCs w:val="26"/>
          <w:bdr w:val="single" w:sz="4" w:space="0" w:color="auto"/>
        </w:rPr>
      </w:pPr>
      <w:r w:rsidRPr="000C10D7">
        <w:rPr>
          <w:rFonts w:ascii="Meiryo UI" w:eastAsia="Meiryo UI" w:hAnsi="Meiryo UI" w:hint="eastAsia"/>
          <w:b/>
          <w:sz w:val="26"/>
          <w:szCs w:val="26"/>
          <w:bdr w:val="single" w:sz="4" w:space="0" w:color="auto"/>
        </w:rPr>
        <w:t>感染症対策と府民のくらしを守る取組み</w:t>
      </w:r>
    </w:p>
    <w:p w:rsidR="00477E55" w:rsidRDefault="00D15B53" w:rsidP="00477E55">
      <w:pPr>
        <w:spacing w:line="420" w:lineRule="exact"/>
        <w:ind w:firstLineChars="100" w:firstLine="260"/>
        <w:rPr>
          <w:rFonts w:ascii="Meiryo UI" w:eastAsia="Meiryo UI" w:hAnsi="Meiryo UI"/>
          <w:b/>
          <w:sz w:val="26"/>
          <w:szCs w:val="26"/>
        </w:rPr>
      </w:pPr>
      <w:r>
        <w:rPr>
          <w:rFonts w:ascii="Meiryo UI" w:eastAsia="Meiryo UI" w:hAnsi="Meiryo UI" w:hint="eastAsia"/>
          <w:b/>
          <w:sz w:val="26"/>
          <w:szCs w:val="26"/>
        </w:rPr>
        <w:t>（１）感染症</w:t>
      </w:r>
      <w:r w:rsidR="00477E55" w:rsidRPr="00477E55">
        <w:rPr>
          <w:rFonts w:ascii="Meiryo UI" w:eastAsia="Meiryo UI" w:hAnsi="Meiryo UI" w:hint="eastAsia"/>
          <w:b/>
          <w:sz w:val="26"/>
          <w:szCs w:val="26"/>
        </w:rPr>
        <w:t>への対応</w:t>
      </w:r>
    </w:p>
    <w:p w:rsidR="00477E55" w:rsidRPr="00477E55" w:rsidRDefault="00477E55" w:rsidP="00477E55">
      <w:pPr>
        <w:pStyle w:val="a7"/>
        <w:numPr>
          <w:ilvl w:val="0"/>
          <w:numId w:val="4"/>
        </w:numPr>
        <w:spacing w:line="420" w:lineRule="exact"/>
        <w:ind w:leftChars="0"/>
        <w:rPr>
          <w:rFonts w:ascii="Meiryo UI" w:eastAsia="Meiryo UI" w:hAnsi="Meiryo UI"/>
          <w:b/>
          <w:sz w:val="26"/>
          <w:szCs w:val="26"/>
        </w:rPr>
      </w:pPr>
      <w:r w:rsidRPr="00477E55">
        <w:rPr>
          <w:rFonts w:ascii="Meiryo UI" w:eastAsia="Meiryo UI" w:hAnsi="Meiryo UI"/>
          <w:sz w:val="26"/>
          <w:szCs w:val="26"/>
        </w:rPr>
        <w:t>検査</w:t>
      </w:r>
      <w:r w:rsidRPr="00477E55">
        <w:rPr>
          <w:rFonts w:ascii="Meiryo UI" w:eastAsia="Meiryo UI" w:hAnsi="Meiryo UI" w:hint="eastAsia"/>
          <w:sz w:val="26"/>
          <w:szCs w:val="26"/>
        </w:rPr>
        <w:t>、</w:t>
      </w:r>
      <w:r w:rsidRPr="00477E55">
        <w:rPr>
          <w:rFonts w:ascii="Meiryo UI" w:eastAsia="Meiryo UI" w:hAnsi="Meiryo UI"/>
          <w:sz w:val="26"/>
          <w:szCs w:val="26"/>
        </w:rPr>
        <w:t>医療</w:t>
      </w:r>
      <w:r w:rsidRPr="00477E55">
        <w:rPr>
          <w:rFonts w:ascii="Meiryo UI" w:eastAsia="Meiryo UI" w:hAnsi="Meiryo UI" w:hint="eastAsia"/>
          <w:sz w:val="26"/>
          <w:szCs w:val="26"/>
        </w:rPr>
        <w:t>・療養</w:t>
      </w:r>
      <w:r w:rsidRPr="00477E55">
        <w:rPr>
          <w:rFonts w:ascii="Meiryo UI" w:eastAsia="Meiryo UI" w:hAnsi="Meiryo UI"/>
          <w:sz w:val="26"/>
          <w:szCs w:val="26"/>
        </w:rPr>
        <w:t>体制の確保</w:t>
      </w:r>
    </w:p>
    <w:p w:rsidR="00922F8D" w:rsidRDefault="00477E55" w:rsidP="00EF7F62">
      <w:pPr>
        <w:pStyle w:val="a7"/>
        <w:numPr>
          <w:ilvl w:val="0"/>
          <w:numId w:val="4"/>
        </w:numPr>
        <w:spacing w:line="420" w:lineRule="exact"/>
        <w:ind w:leftChars="0"/>
        <w:rPr>
          <w:rFonts w:ascii="Meiryo UI" w:eastAsia="Meiryo UI" w:hAnsi="Meiryo UI"/>
          <w:sz w:val="26"/>
          <w:szCs w:val="26"/>
        </w:rPr>
      </w:pPr>
      <w:r w:rsidRPr="00740463">
        <w:rPr>
          <w:rFonts w:ascii="Meiryo UI" w:eastAsia="Meiryo UI" w:hAnsi="Meiryo UI" w:hint="eastAsia"/>
          <w:sz w:val="26"/>
          <w:szCs w:val="26"/>
        </w:rPr>
        <w:t>感染拡大防止の取組みの徹底</w:t>
      </w:r>
    </w:p>
    <w:p w:rsidR="00EF7F62" w:rsidRDefault="00EF7F62" w:rsidP="00EF7F62">
      <w:pPr>
        <w:pStyle w:val="a7"/>
        <w:spacing w:line="200" w:lineRule="exact"/>
        <w:ind w:leftChars="0" w:left="1072"/>
        <w:rPr>
          <w:rFonts w:ascii="Meiryo UI" w:eastAsia="Meiryo UI" w:hAnsi="Meiryo UI"/>
          <w:sz w:val="26"/>
          <w:szCs w:val="26"/>
        </w:rPr>
      </w:pPr>
    </w:p>
    <w:p w:rsidR="000C10D7" w:rsidRDefault="000C10D7" w:rsidP="000C10D7">
      <w:pPr>
        <w:spacing w:line="420" w:lineRule="exact"/>
        <w:ind w:firstLineChars="100" w:firstLine="260"/>
        <w:rPr>
          <w:rFonts w:ascii="Meiryo UI" w:eastAsia="Meiryo UI" w:hAnsi="Meiryo UI"/>
          <w:b/>
          <w:sz w:val="26"/>
          <w:szCs w:val="26"/>
        </w:rPr>
      </w:pPr>
      <w:r>
        <w:rPr>
          <w:rFonts w:ascii="Meiryo UI" w:eastAsia="Meiryo UI" w:hAnsi="Meiryo UI" w:hint="eastAsia"/>
          <w:b/>
          <w:sz w:val="26"/>
          <w:szCs w:val="26"/>
        </w:rPr>
        <w:t>（２</w:t>
      </w:r>
      <w:r w:rsidRPr="007C711A">
        <w:rPr>
          <w:rFonts w:ascii="Meiryo UI" w:eastAsia="Meiryo UI" w:hAnsi="Meiryo UI" w:hint="eastAsia"/>
          <w:b/>
          <w:sz w:val="26"/>
          <w:szCs w:val="26"/>
        </w:rPr>
        <w:t>）</w:t>
      </w:r>
      <w:r>
        <w:rPr>
          <w:rFonts w:ascii="Meiryo UI" w:eastAsia="Meiryo UI" w:hAnsi="Meiryo UI" w:hint="eastAsia"/>
          <w:b/>
          <w:sz w:val="26"/>
          <w:szCs w:val="26"/>
        </w:rPr>
        <w:t>くらしを支えるセーフティネットの充実</w:t>
      </w:r>
    </w:p>
    <w:p w:rsidR="000C10D7" w:rsidRPr="00A13E67" w:rsidRDefault="00FB5C8A" w:rsidP="000C10D7">
      <w:pPr>
        <w:pStyle w:val="a7"/>
        <w:numPr>
          <w:ilvl w:val="0"/>
          <w:numId w:val="12"/>
        </w:numPr>
        <w:spacing w:line="420" w:lineRule="exact"/>
        <w:ind w:leftChars="0"/>
        <w:rPr>
          <w:rFonts w:ascii="Meiryo UI" w:eastAsia="Meiryo UI" w:hAnsi="Meiryo UI"/>
          <w:sz w:val="26"/>
          <w:szCs w:val="26"/>
        </w:rPr>
      </w:pPr>
      <w:r>
        <w:rPr>
          <w:rFonts w:ascii="Meiryo UI" w:eastAsia="Meiryo UI" w:hAnsi="Meiryo UI" w:hint="eastAsia"/>
          <w:sz w:val="26"/>
          <w:szCs w:val="26"/>
        </w:rPr>
        <w:t>府民の生活</w:t>
      </w:r>
      <w:r w:rsidRPr="00EF7F62">
        <w:rPr>
          <w:rFonts w:ascii="Meiryo UI" w:eastAsia="Meiryo UI" w:hAnsi="Meiryo UI" w:hint="eastAsia"/>
          <w:color w:val="000000" w:themeColor="text1"/>
          <w:sz w:val="26"/>
          <w:szCs w:val="26"/>
        </w:rPr>
        <w:t>や健康</w:t>
      </w:r>
      <w:r w:rsidR="000C10D7" w:rsidRPr="00EF7F62">
        <w:rPr>
          <w:rFonts w:ascii="Meiryo UI" w:eastAsia="Meiryo UI" w:hAnsi="Meiryo UI" w:hint="eastAsia"/>
          <w:color w:val="000000" w:themeColor="text1"/>
          <w:sz w:val="26"/>
          <w:szCs w:val="26"/>
        </w:rPr>
        <w:t>を支え</w:t>
      </w:r>
      <w:r w:rsidR="000C10D7" w:rsidRPr="00A13E67">
        <w:rPr>
          <w:rFonts w:ascii="Meiryo UI" w:eastAsia="Meiryo UI" w:hAnsi="Meiryo UI" w:hint="eastAsia"/>
          <w:sz w:val="26"/>
          <w:szCs w:val="26"/>
        </w:rPr>
        <w:t>る取組みの充実</w:t>
      </w:r>
    </w:p>
    <w:p w:rsidR="000C10D7" w:rsidRPr="00A13E67" w:rsidRDefault="000C10D7" w:rsidP="000C10D7">
      <w:pPr>
        <w:pStyle w:val="a7"/>
        <w:numPr>
          <w:ilvl w:val="0"/>
          <w:numId w:val="12"/>
        </w:numPr>
        <w:spacing w:line="420" w:lineRule="exact"/>
        <w:ind w:leftChars="0"/>
        <w:rPr>
          <w:rFonts w:ascii="Meiryo UI" w:eastAsia="Meiryo UI" w:hAnsi="Meiryo UI"/>
          <w:sz w:val="26"/>
          <w:szCs w:val="26"/>
        </w:rPr>
      </w:pPr>
      <w:r w:rsidRPr="00A13E67">
        <w:rPr>
          <w:rFonts w:ascii="Meiryo UI" w:eastAsia="Meiryo UI" w:hAnsi="Meiryo UI" w:hint="eastAsia"/>
          <w:sz w:val="26"/>
          <w:szCs w:val="26"/>
        </w:rPr>
        <w:t>子どもたちの健やかな成長と学びを支える環境の充実</w:t>
      </w:r>
    </w:p>
    <w:p w:rsidR="000C10D7" w:rsidRDefault="000C10D7" w:rsidP="000C10D7">
      <w:pPr>
        <w:pStyle w:val="a7"/>
        <w:numPr>
          <w:ilvl w:val="0"/>
          <w:numId w:val="12"/>
        </w:numPr>
        <w:spacing w:line="420" w:lineRule="exact"/>
        <w:ind w:leftChars="0"/>
        <w:rPr>
          <w:rFonts w:ascii="Meiryo UI" w:eastAsia="Meiryo UI" w:hAnsi="Meiryo UI"/>
          <w:sz w:val="26"/>
          <w:szCs w:val="26"/>
        </w:rPr>
      </w:pPr>
      <w:r w:rsidRPr="00A13E67">
        <w:rPr>
          <w:rFonts w:ascii="Meiryo UI" w:eastAsia="Meiryo UI" w:hAnsi="Meiryo UI" w:hint="eastAsia"/>
          <w:sz w:val="26"/>
          <w:szCs w:val="26"/>
        </w:rPr>
        <w:t>自然災害の教訓を踏まえた災害対応力強化</w:t>
      </w:r>
    </w:p>
    <w:p w:rsidR="000C10D7" w:rsidRDefault="000C10D7" w:rsidP="00EF7F62">
      <w:pPr>
        <w:spacing w:line="200" w:lineRule="exact"/>
        <w:rPr>
          <w:rFonts w:ascii="Meiryo UI" w:eastAsia="Meiryo UI" w:hAnsi="Meiryo UI"/>
          <w:sz w:val="26"/>
          <w:szCs w:val="26"/>
        </w:rPr>
      </w:pPr>
    </w:p>
    <w:p w:rsidR="000C10D7" w:rsidRPr="000C10D7" w:rsidRDefault="006E0D1E" w:rsidP="00A46A1A">
      <w:pPr>
        <w:spacing w:line="420" w:lineRule="exact"/>
        <w:ind w:firstLineChars="100" w:firstLine="260"/>
        <w:rPr>
          <w:rFonts w:ascii="Meiryo UI" w:eastAsia="Meiryo UI" w:hAnsi="Meiryo UI"/>
          <w:b/>
          <w:sz w:val="26"/>
          <w:szCs w:val="26"/>
          <w:bdr w:val="single" w:sz="4" w:space="0" w:color="auto"/>
        </w:rPr>
      </w:pPr>
      <w:r>
        <w:rPr>
          <w:rFonts w:ascii="Meiryo UI" w:eastAsia="Meiryo UI" w:hAnsi="Meiryo UI" w:hint="eastAsia"/>
          <w:b/>
          <w:sz w:val="26"/>
          <w:szCs w:val="26"/>
          <w:bdr w:val="single" w:sz="4" w:space="0" w:color="auto"/>
        </w:rPr>
        <w:t>万博のインパクトを最大限に活か</w:t>
      </w:r>
      <w:r w:rsidR="0053753B">
        <w:rPr>
          <w:rFonts w:ascii="Meiryo UI" w:eastAsia="Meiryo UI" w:hAnsi="Meiryo UI" w:hint="eastAsia"/>
          <w:b/>
          <w:sz w:val="26"/>
          <w:szCs w:val="26"/>
          <w:bdr w:val="single" w:sz="4" w:space="0" w:color="auto"/>
        </w:rPr>
        <w:t>した成長への</w:t>
      </w:r>
      <w:r w:rsidR="000C10D7" w:rsidRPr="000C10D7">
        <w:rPr>
          <w:rFonts w:ascii="Meiryo UI" w:eastAsia="Meiryo UI" w:hAnsi="Meiryo UI" w:hint="eastAsia"/>
          <w:b/>
          <w:sz w:val="26"/>
          <w:szCs w:val="26"/>
          <w:bdr w:val="single" w:sz="4" w:space="0" w:color="auto"/>
        </w:rPr>
        <w:t>取組み</w:t>
      </w:r>
    </w:p>
    <w:p w:rsidR="00922F8D" w:rsidRDefault="000C10D7" w:rsidP="00726282">
      <w:pPr>
        <w:spacing w:line="420" w:lineRule="exact"/>
        <w:ind w:firstLineChars="100" w:firstLine="260"/>
        <w:rPr>
          <w:rFonts w:ascii="Meiryo UI" w:eastAsia="Meiryo UI" w:hAnsi="Meiryo UI"/>
          <w:b/>
          <w:sz w:val="26"/>
          <w:szCs w:val="26"/>
        </w:rPr>
      </w:pPr>
      <w:r>
        <w:rPr>
          <w:rFonts w:ascii="Meiryo UI" w:eastAsia="Meiryo UI" w:hAnsi="Meiryo UI" w:hint="eastAsia"/>
          <w:b/>
          <w:sz w:val="26"/>
          <w:szCs w:val="26"/>
        </w:rPr>
        <w:t>（３</w:t>
      </w:r>
      <w:r w:rsidR="009F7D05" w:rsidRPr="00740463">
        <w:rPr>
          <w:rFonts w:ascii="Meiryo UI" w:eastAsia="Meiryo UI" w:hAnsi="Meiryo UI" w:hint="eastAsia"/>
          <w:b/>
          <w:sz w:val="26"/>
          <w:szCs w:val="26"/>
        </w:rPr>
        <w:t>）</w:t>
      </w:r>
      <w:r w:rsidR="00D15B53">
        <w:rPr>
          <w:rFonts w:ascii="Meiryo UI" w:eastAsia="Meiryo UI" w:hAnsi="Meiryo UI" w:hint="eastAsia"/>
          <w:b/>
          <w:sz w:val="26"/>
          <w:szCs w:val="26"/>
        </w:rPr>
        <w:t>大阪経済の回復</w:t>
      </w:r>
    </w:p>
    <w:p w:rsidR="00AF535C" w:rsidRPr="00AF535C" w:rsidRDefault="00AF535C" w:rsidP="00EF7F62">
      <w:pPr>
        <w:pStyle w:val="a7"/>
        <w:numPr>
          <w:ilvl w:val="0"/>
          <w:numId w:val="13"/>
        </w:numPr>
        <w:spacing w:line="420" w:lineRule="exact"/>
        <w:ind w:leftChars="0"/>
        <w:rPr>
          <w:rFonts w:ascii="Meiryo UI" w:eastAsia="Meiryo UI" w:hAnsi="Meiryo UI"/>
          <w:sz w:val="26"/>
          <w:szCs w:val="26"/>
        </w:rPr>
      </w:pPr>
      <w:r w:rsidRPr="00A13E67">
        <w:rPr>
          <w:rFonts w:ascii="Meiryo UI" w:eastAsia="Meiryo UI" w:hAnsi="Meiryo UI" w:hint="eastAsia"/>
          <w:sz w:val="26"/>
          <w:szCs w:val="26"/>
        </w:rPr>
        <w:t>物価高騰に対応した取組みの推進</w:t>
      </w:r>
    </w:p>
    <w:p w:rsidR="00250617" w:rsidRPr="00A13E67" w:rsidRDefault="00250617" w:rsidP="00EF7F62">
      <w:pPr>
        <w:pStyle w:val="a7"/>
        <w:numPr>
          <w:ilvl w:val="0"/>
          <w:numId w:val="13"/>
        </w:numPr>
        <w:spacing w:line="420" w:lineRule="exact"/>
        <w:ind w:leftChars="0"/>
        <w:rPr>
          <w:rFonts w:ascii="Meiryo UI" w:eastAsia="Meiryo UI" w:hAnsi="Meiryo UI"/>
          <w:sz w:val="26"/>
          <w:szCs w:val="26"/>
        </w:rPr>
      </w:pPr>
      <w:r w:rsidRPr="00A13E67">
        <w:rPr>
          <w:rFonts w:ascii="Meiryo UI" w:eastAsia="Meiryo UI" w:hAnsi="Meiryo UI" w:hint="eastAsia"/>
          <w:sz w:val="26"/>
          <w:szCs w:val="26"/>
        </w:rPr>
        <w:t>国内外から人を呼び込む都市魅力の創出</w:t>
      </w:r>
    </w:p>
    <w:p w:rsidR="00EF7F62" w:rsidRDefault="00D15B53" w:rsidP="00EF7F62">
      <w:pPr>
        <w:pStyle w:val="a7"/>
        <w:numPr>
          <w:ilvl w:val="0"/>
          <w:numId w:val="13"/>
        </w:numPr>
        <w:spacing w:line="420" w:lineRule="exact"/>
        <w:ind w:leftChars="0"/>
        <w:rPr>
          <w:rFonts w:ascii="Meiryo UI" w:eastAsia="Meiryo UI" w:hAnsi="Meiryo UI"/>
          <w:sz w:val="26"/>
          <w:szCs w:val="26"/>
        </w:rPr>
      </w:pPr>
      <w:r w:rsidRPr="00A13E67">
        <w:rPr>
          <w:rFonts w:ascii="Meiryo UI" w:eastAsia="Meiryo UI" w:hAnsi="Meiryo UI" w:hint="eastAsia"/>
          <w:sz w:val="26"/>
          <w:szCs w:val="26"/>
        </w:rPr>
        <w:t>雇用を支える取組みの推進、多様な働き方への対応促進</w:t>
      </w:r>
    </w:p>
    <w:p w:rsidR="00EF7F62" w:rsidRPr="00EF7F62" w:rsidRDefault="00EF7F62" w:rsidP="00EF7F62">
      <w:pPr>
        <w:pStyle w:val="a7"/>
        <w:spacing w:line="200" w:lineRule="exact"/>
        <w:ind w:leftChars="0" w:left="1072"/>
        <w:rPr>
          <w:rFonts w:ascii="Meiryo UI" w:eastAsia="Meiryo UI" w:hAnsi="Meiryo UI"/>
          <w:sz w:val="26"/>
          <w:szCs w:val="26"/>
        </w:rPr>
      </w:pPr>
    </w:p>
    <w:p w:rsidR="00922F8D" w:rsidRPr="00B41372" w:rsidRDefault="000C10D7" w:rsidP="00EF7F62">
      <w:pPr>
        <w:spacing w:line="420" w:lineRule="exact"/>
        <w:ind w:firstLineChars="100" w:firstLine="260"/>
        <w:rPr>
          <w:rFonts w:ascii="Meiryo UI" w:eastAsia="Meiryo UI" w:hAnsi="Meiryo UI"/>
          <w:b/>
          <w:sz w:val="26"/>
          <w:szCs w:val="26"/>
        </w:rPr>
      </w:pPr>
      <w:r>
        <w:rPr>
          <w:rFonts w:ascii="Meiryo UI" w:eastAsia="Meiryo UI" w:hAnsi="Meiryo UI" w:hint="eastAsia"/>
          <w:b/>
          <w:sz w:val="26"/>
          <w:szCs w:val="26"/>
        </w:rPr>
        <w:t>（４</w:t>
      </w:r>
      <w:r w:rsidR="009F7D05" w:rsidRPr="007C711A">
        <w:rPr>
          <w:rFonts w:ascii="Meiryo UI" w:eastAsia="Meiryo UI" w:hAnsi="Meiryo UI" w:hint="eastAsia"/>
          <w:b/>
          <w:sz w:val="26"/>
          <w:szCs w:val="26"/>
        </w:rPr>
        <w:t>）</w:t>
      </w:r>
      <w:r w:rsidR="00B41372" w:rsidRPr="00B41372">
        <w:rPr>
          <w:rFonts w:ascii="Meiryo UI" w:eastAsia="Meiryo UI" w:hAnsi="Meiryo UI" w:hint="eastAsia"/>
          <w:b/>
          <w:sz w:val="26"/>
          <w:szCs w:val="26"/>
        </w:rPr>
        <w:t>万博成功に向けた取組みの加速</w:t>
      </w:r>
    </w:p>
    <w:p w:rsidR="00922F8D" w:rsidRDefault="00B41372" w:rsidP="00EF7F62">
      <w:pPr>
        <w:pStyle w:val="a7"/>
        <w:numPr>
          <w:ilvl w:val="0"/>
          <w:numId w:val="12"/>
        </w:numPr>
        <w:spacing w:line="420" w:lineRule="exact"/>
        <w:ind w:leftChars="0"/>
        <w:rPr>
          <w:rFonts w:ascii="Meiryo UI" w:eastAsia="Meiryo UI" w:hAnsi="Meiryo UI"/>
          <w:sz w:val="26"/>
          <w:szCs w:val="26"/>
        </w:rPr>
      </w:pPr>
      <w:r w:rsidRPr="00B41372">
        <w:rPr>
          <w:rFonts w:ascii="Meiryo UI" w:eastAsia="Meiryo UI" w:hAnsi="Meiryo UI" w:hint="eastAsia"/>
          <w:sz w:val="26"/>
          <w:szCs w:val="26"/>
        </w:rPr>
        <w:t>万博成功に向けた準備の加速（</w:t>
      </w:r>
      <w:r w:rsidR="00F0125A" w:rsidRPr="00B41372">
        <w:rPr>
          <w:rFonts w:ascii="Meiryo UI" w:eastAsia="Meiryo UI" w:hAnsi="Meiryo UI" w:hint="eastAsia"/>
          <w:sz w:val="26"/>
          <w:szCs w:val="26"/>
        </w:rPr>
        <w:t>機運醸成</w:t>
      </w:r>
      <w:r w:rsidR="00F0125A">
        <w:rPr>
          <w:rFonts w:ascii="Meiryo UI" w:eastAsia="Meiryo UI" w:hAnsi="Meiryo UI" w:hint="eastAsia"/>
          <w:sz w:val="26"/>
          <w:szCs w:val="26"/>
        </w:rPr>
        <w:t>、会場整備</w:t>
      </w:r>
      <w:r w:rsidRPr="00B41372">
        <w:rPr>
          <w:rFonts w:ascii="Meiryo UI" w:eastAsia="Meiryo UI" w:hAnsi="Meiryo UI" w:hint="eastAsia"/>
          <w:sz w:val="26"/>
          <w:szCs w:val="26"/>
        </w:rPr>
        <w:t>）</w:t>
      </w:r>
    </w:p>
    <w:p w:rsidR="00EF7F62" w:rsidRDefault="00EF7F62" w:rsidP="00EF7F62">
      <w:pPr>
        <w:pStyle w:val="a7"/>
        <w:spacing w:line="200" w:lineRule="exact"/>
        <w:ind w:leftChars="0" w:left="1066"/>
        <w:rPr>
          <w:rFonts w:ascii="Meiryo UI" w:eastAsia="Meiryo UI" w:hAnsi="Meiryo UI"/>
          <w:sz w:val="26"/>
          <w:szCs w:val="26"/>
        </w:rPr>
      </w:pPr>
    </w:p>
    <w:p w:rsidR="00922F8D" w:rsidRPr="00B41372" w:rsidRDefault="000C10D7" w:rsidP="00EF7F62">
      <w:pPr>
        <w:spacing w:line="420" w:lineRule="exact"/>
        <w:ind w:firstLineChars="100" w:firstLine="260"/>
        <w:rPr>
          <w:rFonts w:ascii="Meiryo UI" w:eastAsia="Meiryo UI" w:hAnsi="Meiryo UI"/>
          <w:b/>
          <w:sz w:val="26"/>
          <w:szCs w:val="26"/>
        </w:rPr>
      </w:pPr>
      <w:r>
        <w:rPr>
          <w:rFonts w:ascii="Meiryo UI" w:eastAsia="Meiryo UI" w:hAnsi="Meiryo UI" w:hint="eastAsia"/>
          <w:b/>
          <w:sz w:val="26"/>
          <w:szCs w:val="26"/>
        </w:rPr>
        <w:t>（５</w:t>
      </w:r>
      <w:r w:rsidR="00922F8D" w:rsidRPr="007C711A">
        <w:rPr>
          <w:rFonts w:ascii="Meiryo UI" w:eastAsia="Meiryo UI" w:hAnsi="Meiryo UI" w:hint="eastAsia"/>
          <w:b/>
          <w:sz w:val="26"/>
          <w:szCs w:val="26"/>
        </w:rPr>
        <w:t>）</w:t>
      </w:r>
      <w:r w:rsidR="00D15B53">
        <w:rPr>
          <w:rFonts w:ascii="Meiryo UI" w:eastAsia="Meiryo UI" w:hAnsi="Meiryo UI" w:hint="eastAsia"/>
          <w:b/>
          <w:sz w:val="26"/>
          <w:szCs w:val="26"/>
        </w:rPr>
        <w:t>万博を</w:t>
      </w:r>
      <w:r w:rsidR="00AF535C">
        <w:rPr>
          <w:rFonts w:ascii="Meiryo UI" w:eastAsia="Meiryo UI" w:hAnsi="Meiryo UI" w:hint="eastAsia"/>
          <w:b/>
          <w:sz w:val="26"/>
          <w:szCs w:val="26"/>
        </w:rPr>
        <w:t>インパクトにした</w:t>
      </w:r>
      <w:r w:rsidR="00D15B53">
        <w:rPr>
          <w:rFonts w:ascii="Meiryo UI" w:eastAsia="Meiryo UI" w:hAnsi="Meiryo UI" w:hint="eastAsia"/>
          <w:b/>
          <w:sz w:val="26"/>
          <w:szCs w:val="26"/>
        </w:rPr>
        <w:t>新たな価値の創造</w:t>
      </w:r>
      <w:r w:rsidR="00AF535C">
        <w:rPr>
          <w:rFonts w:ascii="Meiryo UI" w:eastAsia="Meiryo UI" w:hAnsi="Meiryo UI" w:hint="eastAsia"/>
          <w:b/>
          <w:sz w:val="26"/>
          <w:szCs w:val="26"/>
        </w:rPr>
        <w:t>・未来への投資</w:t>
      </w:r>
    </w:p>
    <w:p w:rsidR="00D15B53" w:rsidRDefault="00D15B53" w:rsidP="00EF7F62">
      <w:pPr>
        <w:pStyle w:val="a7"/>
        <w:numPr>
          <w:ilvl w:val="0"/>
          <w:numId w:val="12"/>
        </w:numPr>
        <w:spacing w:line="420" w:lineRule="exact"/>
        <w:ind w:leftChars="0"/>
        <w:rPr>
          <w:rFonts w:ascii="Meiryo UI" w:eastAsia="Meiryo UI" w:hAnsi="Meiryo UI"/>
          <w:sz w:val="26"/>
          <w:szCs w:val="26"/>
        </w:rPr>
      </w:pPr>
      <w:r w:rsidRPr="00462292">
        <w:rPr>
          <w:rFonts w:ascii="Meiryo UI" w:eastAsia="Meiryo UI" w:hAnsi="Meiryo UI" w:hint="eastAsia"/>
          <w:sz w:val="26"/>
          <w:szCs w:val="26"/>
        </w:rPr>
        <w:t>ライフサイエンスやカーボンニュートラルなど成長をけん引する産業の創出、イノベーションの促進</w:t>
      </w:r>
    </w:p>
    <w:p w:rsidR="00D15B53" w:rsidRPr="00B86182" w:rsidRDefault="00D15B53" w:rsidP="00EF7F62">
      <w:pPr>
        <w:pStyle w:val="a7"/>
        <w:numPr>
          <w:ilvl w:val="0"/>
          <w:numId w:val="12"/>
        </w:numPr>
        <w:spacing w:line="420" w:lineRule="exact"/>
        <w:ind w:leftChars="0"/>
        <w:rPr>
          <w:rFonts w:ascii="Meiryo UI" w:eastAsia="Meiryo UI" w:hAnsi="Meiryo UI"/>
          <w:sz w:val="26"/>
          <w:szCs w:val="26"/>
        </w:rPr>
      </w:pPr>
      <w:r>
        <w:rPr>
          <w:rFonts w:ascii="Meiryo UI" w:eastAsia="Meiryo UI" w:hAnsi="Meiryo UI" w:hint="eastAsia"/>
          <w:sz w:val="26"/>
          <w:szCs w:val="26"/>
        </w:rPr>
        <w:t>スマートシティ化による府民生活の質の向上に向けた取組みの加速</w:t>
      </w:r>
    </w:p>
    <w:p w:rsidR="00D15B53" w:rsidRDefault="00D15B53" w:rsidP="00EF7F62">
      <w:pPr>
        <w:pStyle w:val="a7"/>
        <w:numPr>
          <w:ilvl w:val="0"/>
          <w:numId w:val="12"/>
        </w:numPr>
        <w:spacing w:line="420" w:lineRule="exact"/>
        <w:ind w:leftChars="0"/>
        <w:rPr>
          <w:rFonts w:ascii="Meiryo UI" w:eastAsia="Meiryo UI" w:hAnsi="Meiryo UI"/>
          <w:sz w:val="26"/>
          <w:szCs w:val="26"/>
        </w:rPr>
      </w:pPr>
      <w:r w:rsidRPr="00B41372">
        <w:rPr>
          <w:rFonts w:ascii="Meiryo UI" w:eastAsia="Meiryo UI" w:hAnsi="Meiryo UI"/>
          <w:sz w:val="26"/>
          <w:szCs w:val="26"/>
        </w:rPr>
        <w:t>IR</w:t>
      </w:r>
      <w:r w:rsidR="00AF535C">
        <w:rPr>
          <w:rFonts w:ascii="Meiryo UI" w:eastAsia="Meiryo UI" w:hAnsi="Meiryo UI"/>
          <w:sz w:val="26"/>
          <w:szCs w:val="26"/>
        </w:rPr>
        <w:t>開業</w:t>
      </w:r>
      <w:r w:rsidR="00AF535C">
        <w:rPr>
          <w:rFonts w:ascii="Meiryo UI" w:eastAsia="Meiryo UI" w:hAnsi="Meiryo UI" w:hint="eastAsia"/>
          <w:sz w:val="26"/>
          <w:szCs w:val="26"/>
        </w:rPr>
        <w:t>や国際金融都市の実現に</w:t>
      </w:r>
      <w:r w:rsidRPr="00B41372">
        <w:rPr>
          <w:rFonts w:ascii="Meiryo UI" w:eastAsia="Meiryo UI" w:hAnsi="Meiryo UI"/>
          <w:sz w:val="26"/>
          <w:szCs w:val="26"/>
        </w:rPr>
        <w:t>向けた取組みの推進</w:t>
      </w:r>
    </w:p>
    <w:p w:rsidR="00D15B53" w:rsidRDefault="00D15B53" w:rsidP="00EF7F62">
      <w:pPr>
        <w:pStyle w:val="a7"/>
        <w:numPr>
          <w:ilvl w:val="0"/>
          <w:numId w:val="12"/>
        </w:numPr>
        <w:spacing w:line="420" w:lineRule="exact"/>
        <w:ind w:leftChars="0"/>
        <w:rPr>
          <w:rFonts w:ascii="Meiryo UI" w:eastAsia="Meiryo UI" w:hAnsi="Meiryo UI"/>
          <w:sz w:val="26"/>
          <w:szCs w:val="26"/>
        </w:rPr>
      </w:pPr>
      <w:r w:rsidRPr="00B41372">
        <w:rPr>
          <w:rFonts w:ascii="Meiryo UI" w:eastAsia="Meiryo UI" w:hAnsi="Meiryo UI" w:hint="eastAsia"/>
          <w:sz w:val="26"/>
          <w:szCs w:val="26"/>
        </w:rPr>
        <w:t>大阪のポテンシャルを活かした魅力あるまちづくりの推進</w:t>
      </w:r>
    </w:p>
    <w:p w:rsidR="00D15B53" w:rsidRDefault="00D15B53" w:rsidP="00EF7F62">
      <w:pPr>
        <w:pStyle w:val="a7"/>
        <w:numPr>
          <w:ilvl w:val="0"/>
          <w:numId w:val="12"/>
        </w:numPr>
        <w:spacing w:line="420" w:lineRule="exact"/>
        <w:ind w:leftChars="0"/>
        <w:rPr>
          <w:rFonts w:ascii="Meiryo UI" w:eastAsia="Meiryo UI" w:hAnsi="Meiryo UI"/>
          <w:sz w:val="26"/>
          <w:szCs w:val="26"/>
        </w:rPr>
      </w:pPr>
      <w:r>
        <w:rPr>
          <w:rFonts w:ascii="Meiryo UI" w:eastAsia="Meiryo UI" w:hAnsi="Meiryo UI" w:hint="eastAsia"/>
          <w:sz w:val="26"/>
          <w:szCs w:val="26"/>
        </w:rPr>
        <w:t>大阪の成長を支える人材づくりの推進</w:t>
      </w:r>
    </w:p>
    <w:p w:rsidR="00B510F6" w:rsidRDefault="00B510F6" w:rsidP="00B510F6">
      <w:pPr>
        <w:spacing w:line="420" w:lineRule="exact"/>
        <w:ind w:firstLineChars="100" w:firstLine="260"/>
        <w:rPr>
          <w:rFonts w:ascii="Meiryo UI" w:eastAsia="Meiryo UI" w:hAnsi="Meiryo UI"/>
          <w:b/>
          <w:sz w:val="26"/>
          <w:szCs w:val="26"/>
        </w:rPr>
      </w:pPr>
      <w:r w:rsidRPr="007C711A">
        <w:rPr>
          <w:rFonts w:ascii="Meiryo UI" w:eastAsia="Meiryo UI" w:hAnsi="Meiryo UI" w:hint="eastAsia"/>
          <w:b/>
          <w:sz w:val="26"/>
          <w:szCs w:val="26"/>
        </w:rPr>
        <w:t>３．</w:t>
      </w:r>
      <w:r w:rsidRPr="00535D1F">
        <w:rPr>
          <w:rFonts w:ascii="Meiryo UI" w:eastAsia="Meiryo UI" w:hAnsi="Meiryo UI" w:hint="eastAsia"/>
          <w:b/>
          <w:sz w:val="26"/>
          <w:szCs w:val="26"/>
        </w:rPr>
        <w:t>行財政改革</w:t>
      </w:r>
    </w:p>
    <w:p w:rsidR="002A4606" w:rsidRPr="00535D1F" w:rsidRDefault="002A4606" w:rsidP="00B510F6">
      <w:pPr>
        <w:spacing w:line="420" w:lineRule="exact"/>
        <w:ind w:firstLineChars="100" w:firstLine="260"/>
        <w:rPr>
          <w:rFonts w:ascii="Meiryo UI" w:eastAsia="Meiryo UI" w:hAnsi="Meiryo UI"/>
          <w:b/>
          <w:sz w:val="26"/>
          <w:szCs w:val="26"/>
        </w:rPr>
      </w:pPr>
    </w:p>
    <w:p w:rsidR="00B510F6" w:rsidRPr="002A4606" w:rsidRDefault="002A4606" w:rsidP="006C1CD3">
      <w:pPr>
        <w:widowControl/>
        <w:spacing w:line="420" w:lineRule="exact"/>
        <w:ind w:leftChars="202" w:left="424" w:firstLineChars="100" w:firstLine="260"/>
        <w:rPr>
          <w:rFonts w:ascii="Meiryo UI" w:eastAsia="Meiryo UI" w:hAnsi="Meiryo UI"/>
          <w:sz w:val="26"/>
          <w:szCs w:val="26"/>
        </w:rPr>
      </w:pPr>
      <w:r w:rsidRPr="002A4606">
        <w:rPr>
          <w:rFonts w:ascii="Meiryo UI" w:eastAsia="Meiryo UI" w:hAnsi="Meiryo UI" w:hint="eastAsia"/>
          <w:sz w:val="26"/>
          <w:szCs w:val="26"/>
        </w:rPr>
        <w:t>財政規律を堅持しつつ、府民・企業・市町村・国との連携を深め、社会全体で課題解決する「起点」としての役割を果たすなど、「組み換え（シフト）」と「強みを束ねる」を改革の視点として、自律的で創造性を発揮する行財政運営体制の確立を図る。</w:t>
      </w:r>
    </w:p>
    <w:p w:rsidR="002A4606" w:rsidRDefault="002A4606" w:rsidP="006C1CD3">
      <w:pPr>
        <w:widowControl/>
        <w:spacing w:line="420" w:lineRule="exact"/>
        <w:rPr>
          <w:rFonts w:ascii="Meiryo UI" w:eastAsia="Meiryo UI" w:hAnsi="Meiryo UI"/>
          <w:sz w:val="26"/>
          <w:szCs w:val="26"/>
        </w:rPr>
      </w:pPr>
    </w:p>
    <w:p w:rsidR="002A4606" w:rsidRPr="002A4606" w:rsidRDefault="002A4606" w:rsidP="002A4606">
      <w:pPr>
        <w:widowControl/>
        <w:spacing w:line="420" w:lineRule="exact"/>
        <w:ind w:firstLineChars="100" w:firstLine="260"/>
        <w:jc w:val="left"/>
        <w:rPr>
          <w:rFonts w:ascii="Meiryo UI" w:eastAsia="Meiryo UI" w:hAnsi="Meiryo UI"/>
          <w:b/>
          <w:sz w:val="26"/>
          <w:szCs w:val="26"/>
        </w:rPr>
      </w:pPr>
      <w:r w:rsidRPr="002A4606">
        <w:rPr>
          <w:rFonts w:ascii="Meiryo UI" w:eastAsia="Meiryo UI" w:hAnsi="Meiryo UI" w:hint="eastAsia"/>
          <w:b/>
          <w:sz w:val="26"/>
          <w:szCs w:val="26"/>
        </w:rPr>
        <w:t>（１）健全で規律ある財政運営の実現</w:t>
      </w:r>
    </w:p>
    <w:p w:rsidR="002E3963" w:rsidRPr="00F051A9" w:rsidRDefault="002A4606" w:rsidP="00F051A9">
      <w:pPr>
        <w:widowControl/>
        <w:spacing w:line="420" w:lineRule="exact"/>
        <w:ind w:firstLineChars="300" w:firstLine="780"/>
        <w:jc w:val="left"/>
        <w:rPr>
          <w:rFonts w:ascii="Meiryo UI" w:eastAsia="Meiryo UI" w:hAnsi="Meiryo UI"/>
          <w:b/>
          <w:sz w:val="26"/>
          <w:szCs w:val="26"/>
        </w:rPr>
      </w:pPr>
      <w:r w:rsidRPr="002A4606">
        <w:rPr>
          <w:rFonts w:ascii="Meiryo UI" w:eastAsia="Meiryo UI" w:hAnsi="Meiryo UI" w:hint="eastAsia"/>
          <w:b/>
          <w:sz w:val="26"/>
          <w:szCs w:val="26"/>
        </w:rPr>
        <w:t>◇財政の状況</w:t>
      </w:r>
    </w:p>
    <w:p w:rsidR="002E3963" w:rsidRPr="002A4606" w:rsidRDefault="002A4606" w:rsidP="006C1CD3">
      <w:pPr>
        <w:widowControl/>
        <w:spacing w:line="420" w:lineRule="exact"/>
        <w:ind w:leftChars="405" w:left="850" w:rightChars="-68" w:right="-143" w:firstLineChars="100" w:firstLine="260"/>
        <w:rPr>
          <w:rFonts w:ascii="Meiryo UI" w:eastAsia="Meiryo UI" w:hAnsi="Meiryo UI"/>
          <w:sz w:val="26"/>
          <w:szCs w:val="26"/>
        </w:rPr>
      </w:pPr>
      <w:r w:rsidRPr="002A4606">
        <w:rPr>
          <w:rFonts w:ascii="Meiryo UI" w:eastAsia="Meiryo UI" w:hAnsi="Meiryo UI" w:hint="eastAsia"/>
          <w:sz w:val="26"/>
          <w:szCs w:val="26"/>
        </w:rPr>
        <w:t>令和</w:t>
      </w:r>
      <w:r w:rsidRPr="002A4606">
        <w:rPr>
          <w:rFonts w:ascii="Meiryo UI" w:eastAsia="Meiryo UI" w:hAnsi="Meiryo UI"/>
          <w:sz w:val="26"/>
          <w:szCs w:val="26"/>
        </w:rPr>
        <w:t>4年度の府税収入の状況（9月末調定</w:t>
      </w:r>
      <w:r w:rsidR="00233E2D">
        <w:rPr>
          <w:rFonts w:ascii="Meiryo UI" w:eastAsia="Meiryo UI" w:hAnsi="Meiryo UI"/>
          <w:sz w:val="26"/>
          <w:szCs w:val="26"/>
        </w:rPr>
        <w:t>状況）は、当初の見込みどおり推移しているものの、依然として、</w:t>
      </w:r>
      <w:r w:rsidRPr="002A4606">
        <w:rPr>
          <w:rFonts w:ascii="Meiryo UI" w:eastAsia="Meiryo UI" w:hAnsi="Meiryo UI"/>
          <w:sz w:val="26"/>
          <w:szCs w:val="26"/>
        </w:rPr>
        <w:t>コロナによる影響や、原材料価格の動向等による景気の下振れリスクがあることから、府の財政は予断を許さない状況にある。</w:t>
      </w:r>
    </w:p>
    <w:p w:rsidR="002E3963" w:rsidRDefault="002E3963" w:rsidP="00B510F6">
      <w:pPr>
        <w:widowControl/>
        <w:spacing w:line="420" w:lineRule="exact"/>
        <w:ind w:firstLineChars="300" w:firstLine="780"/>
        <w:jc w:val="left"/>
        <w:rPr>
          <w:rFonts w:ascii="Meiryo UI" w:eastAsia="Meiryo UI" w:hAnsi="Meiryo UI"/>
          <w:sz w:val="26"/>
          <w:szCs w:val="26"/>
        </w:rPr>
      </w:pPr>
    </w:p>
    <w:p w:rsidR="002A4606" w:rsidRPr="00F051A9" w:rsidRDefault="002A4606" w:rsidP="002A4606">
      <w:pPr>
        <w:widowControl/>
        <w:spacing w:line="420" w:lineRule="exact"/>
        <w:ind w:firstLineChars="300" w:firstLine="780"/>
        <w:jc w:val="left"/>
        <w:rPr>
          <w:rFonts w:ascii="Meiryo UI" w:eastAsia="Meiryo UI" w:hAnsi="Meiryo UI"/>
          <w:b/>
          <w:sz w:val="26"/>
          <w:szCs w:val="26"/>
        </w:rPr>
      </w:pPr>
      <w:r w:rsidRPr="00F051A9">
        <w:rPr>
          <w:rFonts w:ascii="Meiryo UI" w:eastAsia="Meiryo UI" w:hAnsi="Meiryo UI" w:hint="eastAsia"/>
          <w:b/>
          <w:sz w:val="26"/>
          <w:szCs w:val="26"/>
        </w:rPr>
        <w:t>◇財政収支の見通し</w:t>
      </w:r>
    </w:p>
    <w:p w:rsidR="002A4606" w:rsidRPr="002A4606" w:rsidRDefault="002A4606" w:rsidP="006C1CD3">
      <w:pPr>
        <w:widowControl/>
        <w:spacing w:line="420" w:lineRule="exact"/>
        <w:ind w:leftChars="405" w:left="850" w:firstLineChars="100" w:firstLine="260"/>
        <w:rPr>
          <w:rFonts w:ascii="Meiryo UI" w:eastAsia="Meiryo UI" w:hAnsi="Meiryo UI"/>
          <w:sz w:val="26"/>
          <w:szCs w:val="26"/>
        </w:rPr>
      </w:pPr>
      <w:r w:rsidRPr="002A4606">
        <w:rPr>
          <w:rFonts w:ascii="Meiryo UI" w:eastAsia="Meiryo UI" w:hAnsi="Meiryo UI" w:hint="eastAsia"/>
          <w:sz w:val="26"/>
          <w:szCs w:val="26"/>
        </w:rPr>
        <w:t>仮収支試算（※）（別紙）では、令和</w:t>
      </w:r>
      <w:r w:rsidRPr="002A4606">
        <w:rPr>
          <w:rFonts w:ascii="Meiryo UI" w:eastAsia="Meiryo UI" w:hAnsi="Meiryo UI"/>
          <w:sz w:val="26"/>
          <w:szCs w:val="26"/>
        </w:rPr>
        <w:t>5年度は610億円±α</w:t>
      </w:r>
      <w:r w:rsidR="006C1CD3">
        <w:rPr>
          <w:rFonts w:ascii="Meiryo UI" w:eastAsia="Meiryo UI" w:hAnsi="Meiryo UI"/>
          <w:sz w:val="26"/>
          <w:szCs w:val="26"/>
        </w:rPr>
        <w:t>の収支不足額</w:t>
      </w:r>
      <w:r w:rsidR="006C1CD3">
        <w:rPr>
          <w:rFonts w:ascii="Meiryo UI" w:eastAsia="Meiryo UI" w:hAnsi="Meiryo UI" w:hint="eastAsia"/>
          <w:sz w:val="26"/>
          <w:szCs w:val="26"/>
        </w:rPr>
        <w:t>と</w:t>
      </w:r>
      <w:r w:rsidRPr="002A4606">
        <w:rPr>
          <w:rFonts w:ascii="Meiryo UI" w:eastAsia="Meiryo UI" w:hAnsi="Meiryo UI"/>
          <w:sz w:val="26"/>
          <w:szCs w:val="26"/>
        </w:rPr>
        <w:t xml:space="preserve">なっており、引き続き厳しい財政収支の見通しとなっている。 </w:t>
      </w:r>
    </w:p>
    <w:p w:rsidR="00445BB6" w:rsidRPr="002A4606" w:rsidRDefault="00233E2D" w:rsidP="006C1CD3">
      <w:pPr>
        <w:widowControl/>
        <w:spacing w:line="420" w:lineRule="exact"/>
        <w:ind w:leftChars="405" w:left="850" w:rightChars="-68" w:right="-143" w:firstLineChars="100" w:firstLine="260"/>
        <w:rPr>
          <w:rFonts w:ascii="Meiryo UI" w:eastAsia="Meiryo UI" w:hAnsi="Meiryo UI"/>
          <w:sz w:val="26"/>
          <w:szCs w:val="26"/>
        </w:rPr>
      </w:pPr>
      <w:r>
        <w:rPr>
          <w:rFonts w:ascii="Meiryo UI" w:eastAsia="Meiryo UI" w:hAnsi="Meiryo UI" w:hint="eastAsia"/>
          <w:sz w:val="26"/>
          <w:szCs w:val="26"/>
        </w:rPr>
        <w:t>今後、</w:t>
      </w:r>
      <w:r w:rsidR="002A4606" w:rsidRPr="002A4606">
        <w:rPr>
          <w:rFonts w:ascii="Meiryo UI" w:eastAsia="Meiryo UI" w:hAnsi="Meiryo UI" w:hint="eastAsia"/>
          <w:sz w:val="26"/>
          <w:szCs w:val="26"/>
        </w:rPr>
        <w:t>コロナや物価高騰等の動向を踏まえた対策や、府税収入の動向、令和</w:t>
      </w:r>
      <w:r w:rsidR="002A4606" w:rsidRPr="002A4606">
        <w:rPr>
          <w:rFonts w:ascii="Meiryo UI" w:eastAsia="Meiryo UI" w:hAnsi="Meiryo UI"/>
          <w:sz w:val="26"/>
          <w:szCs w:val="26"/>
        </w:rPr>
        <w:t>5年度地方財政計画などを十分見極めた上で、精査する必要がある。</w:t>
      </w:r>
    </w:p>
    <w:p w:rsidR="00445BB6" w:rsidRDefault="00445BB6" w:rsidP="00B510F6">
      <w:pPr>
        <w:widowControl/>
        <w:spacing w:line="420" w:lineRule="exact"/>
        <w:ind w:firstLineChars="300" w:firstLine="780"/>
        <w:jc w:val="left"/>
        <w:rPr>
          <w:rFonts w:ascii="Meiryo UI" w:eastAsia="Meiryo UI" w:hAnsi="Meiryo UI"/>
          <w:sz w:val="26"/>
          <w:szCs w:val="26"/>
        </w:rPr>
      </w:pPr>
    </w:p>
    <w:p w:rsidR="00445BB6" w:rsidRPr="002A4606" w:rsidRDefault="002A4606" w:rsidP="006C1CD3">
      <w:pPr>
        <w:widowControl/>
        <w:spacing w:line="420" w:lineRule="exact"/>
        <w:ind w:leftChars="371" w:left="779" w:firstLineChars="100" w:firstLine="260"/>
        <w:rPr>
          <w:rFonts w:ascii="Meiryo UI" w:eastAsia="Meiryo UI" w:hAnsi="Meiryo UI"/>
          <w:sz w:val="26"/>
          <w:szCs w:val="26"/>
        </w:rPr>
      </w:pPr>
      <w:r w:rsidRPr="002A4606">
        <w:rPr>
          <w:rFonts w:ascii="Meiryo UI" w:eastAsia="Meiryo UI" w:hAnsi="Meiryo UI" w:hint="eastAsia"/>
          <w:sz w:val="26"/>
          <w:szCs w:val="26"/>
        </w:rPr>
        <w:t>（※）令和</w:t>
      </w:r>
      <w:r w:rsidRPr="002A4606">
        <w:rPr>
          <w:rFonts w:ascii="Meiryo UI" w:eastAsia="Meiryo UI" w:hAnsi="Meiryo UI"/>
          <w:sz w:val="26"/>
          <w:szCs w:val="26"/>
        </w:rPr>
        <w:t>4年度当初予算をベースに、現時点で想定しうる事項を加味して財政収支を試算したもの。</w:t>
      </w:r>
    </w:p>
    <w:p w:rsidR="00445BB6" w:rsidRDefault="00445BB6" w:rsidP="00F051A9">
      <w:pPr>
        <w:widowControl/>
        <w:spacing w:line="420" w:lineRule="exact"/>
        <w:jc w:val="left"/>
        <w:rPr>
          <w:rFonts w:ascii="Meiryo UI" w:eastAsia="Meiryo UI" w:hAnsi="Meiryo UI"/>
          <w:sz w:val="26"/>
          <w:szCs w:val="26"/>
        </w:rPr>
      </w:pPr>
    </w:p>
    <w:p w:rsidR="00F41928" w:rsidRPr="00F051A9" w:rsidRDefault="00F41928" w:rsidP="00F41928">
      <w:pPr>
        <w:widowControl/>
        <w:spacing w:line="420" w:lineRule="exact"/>
        <w:ind w:firstLineChars="300" w:firstLine="780"/>
        <w:jc w:val="left"/>
        <w:rPr>
          <w:rFonts w:ascii="Meiryo UI" w:eastAsia="Meiryo UI" w:hAnsi="Meiryo UI"/>
          <w:b/>
          <w:sz w:val="26"/>
          <w:szCs w:val="26"/>
        </w:rPr>
      </w:pPr>
      <w:r w:rsidRPr="00F051A9">
        <w:rPr>
          <w:rFonts w:ascii="Meiryo UI" w:eastAsia="Meiryo UI" w:hAnsi="Meiryo UI" w:hint="eastAsia"/>
          <w:b/>
          <w:sz w:val="26"/>
          <w:szCs w:val="26"/>
        </w:rPr>
        <w:t>◇令和</w:t>
      </w:r>
      <w:r w:rsidRPr="00F051A9">
        <w:rPr>
          <w:rFonts w:ascii="Meiryo UI" w:eastAsia="Meiryo UI" w:hAnsi="Meiryo UI"/>
          <w:b/>
          <w:sz w:val="26"/>
          <w:szCs w:val="26"/>
        </w:rPr>
        <w:t>5年度当初予算編成の基本的な考え方</w:t>
      </w:r>
    </w:p>
    <w:p w:rsidR="007A4131" w:rsidRDefault="007A4131" w:rsidP="006C1CD3">
      <w:pPr>
        <w:widowControl/>
        <w:spacing w:line="420" w:lineRule="exact"/>
        <w:ind w:leftChars="405" w:left="850" w:firstLineChars="100" w:firstLine="260"/>
        <w:rPr>
          <w:rFonts w:ascii="Meiryo UI" w:eastAsia="Meiryo UI" w:hAnsi="Meiryo UI"/>
          <w:color w:val="000000" w:themeColor="text1"/>
          <w:sz w:val="26"/>
          <w:szCs w:val="26"/>
        </w:rPr>
      </w:pPr>
      <w:r w:rsidRPr="007A4131">
        <w:rPr>
          <w:rFonts w:ascii="Meiryo UI" w:eastAsia="Meiryo UI" w:hAnsi="Meiryo UI" w:hint="eastAsia"/>
          <w:color w:val="000000" w:themeColor="text1"/>
          <w:sz w:val="26"/>
          <w:szCs w:val="26"/>
        </w:rPr>
        <w:t>コロナや物価高騰対策を着実に進めるとともに、</w:t>
      </w:r>
      <w:r w:rsidR="00DE13FD">
        <w:rPr>
          <w:rFonts w:ascii="Meiryo UI" w:eastAsia="Meiryo UI" w:hAnsi="Meiryo UI"/>
          <w:color w:val="000000" w:themeColor="text1"/>
          <w:sz w:val="26"/>
          <w:szCs w:val="26"/>
        </w:rPr>
        <w:t>万博のインパクトを最大限に</w:t>
      </w:r>
      <w:r w:rsidR="006E0D1E">
        <w:rPr>
          <w:rFonts w:ascii="Meiryo UI" w:eastAsia="Meiryo UI" w:hAnsi="Meiryo UI" w:hint="eastAsia"/>
          <w:color w:val="000000" w:themeColor="text1"/>
          <w:sz w:val="26"/>
          <w:szCs w:val="26"/>
        </w:rPr>
        <w:t>活か</w:t>
      </w:r>
      <w:r w:rsidRPr="007A4131">
        <w:rPr>
          <w:rFonts w:ascii="Meiryo UI" w:eastAsia="Meiryo UI" w:hAnsi="Meiryo UI"/>
          <w:color w:val="000000" w:themeColor="text1"/>
          <w:sz w:val="26"/>
          <w:szCs w:val="26"/>
        </w:rPr>
        <w:t>し、大阪の成長・飛躍に向けた施策に限られた財源の重点配分を行う。</w:t>
      </w:r>
    </w:p>
    <w:p w:rsidR="00F41928" w:rsidRPr="002A4606" w:rsidRDefault="00F41928" w:rsidP="006C1CD3">
      <w:pPr>
        <w:widowControl/>
        <w:spacing w:line="420" w:lineRule="exact"/>
        <w:ind w:leftChars="405" w:left="850" w:firstLineChars="100" w:firstLine="260"/>
        <w:rPr>
          <w:rFonts w:ascii="Meiryo UI" w:eastAsia="Meiryo UI" w:hAnsi="Meiryo UI"/>
          <w:sz w:val="26"/>
          <w:szCs w:val="26"/>
        </w:rPr>
      </w:pPr>
      <w:r w:rsidRPr="002A4606">
        <w:rPr>
          <w:rFonts w:ascii="Meiryo UI" w:eastAsia="Meiryo UI" w:hAnsi="Meiryo UI"/>
          <w:sz w:val="26"/>
          <w:szCs w:val="26"/>
        </w:rPr>
        <w:t>引き続き、財政運営基本条例に基づき、将来世代に負担を先送りしないことを基本に、財政規律、計画性及び透明性の確保に取り組み、健全で規律ある財政運営を行っていく。</w:t>
      </w:r>
    </w:p>
    <w:p w:rsidR="00445BB6" w:rsidRPr="00F41928" w:rsidRDefault="00445BB6" w:rsidP="00B510F6">
      <w:pPr>
        <w:widowControl/>
        <w:spacing w:line="420" w:lineRule="exact"/>
        <w:ind w:firstLineChars="300" w:firstLine="780"/>
        <w:jc w:val="left"/>
        <w:rPr>
          <w:rFonts w:ascii="Meiryo UI" w:eastAsia="Meiryo UI" w:hAnsi="Meiryo UI"/>
          <w:sz w:val="26"/>
          <w:szCs w:val="26"/>
        </w:rPr>
      </w:pPr>
    </w:p>
    <w:p w:rsidR="00445BB6" w:rsidRDefault="00445BB6" w:rsidP="00D15B53">
      <w:pPr>
        <w:widowControl/>
        <w:spacing w:line="420" w:lineRule="exact"/>
        <w:jc w:val="left"/>
        <w:rPr>
          <w:rFonts w:ascii="Meiryo UI" w:eastAsia="Meiryo UI" w:hAnsi="Meiryo UI"/>
          <w:sz w:val="26"/>
          <w:szCs w:val="26"/>
        </w:rPr>
      </w:pPr>
    </w:p>
    <w:p w:rsidR="005867BB" w:rsidRDefault="005867BB" w:rsidP="00D15B53">
      <w:pPr>
        <w:widowControl/>
        <w:spacing w:line="420" w:lineRule="exact"/>
        <w:jc w:val="left"/>
        <w:rPr>
          <w:rFonts w:ascii="Meiryo UI" w:eastAsia="Meiryo UI" w:hAnsi="Meiryo UI"/>
          <w:sz w:val="26"/>
          <w:szCs w:val="26"/>
        </w:rPr>
      </w:pPr>
    </w:p>
    <w:p w:rsidR="00233E2D" w:rsidRDefault="00233E2D" w:rsidP="00D15B53">
      <w:pPr>
        <w:widowControl/>
        <w:spacing w:line="420" w:lineRule="exact"/>
        <w:jc w:val="left"/>
        <w:rPr>
          <w:rFonts w:ascii="Meiryo UI" w:eastAsia="Meiryo UI" w:hAnsi="Meiryo UI"/>
          <w:sz w:val="26"/>
          <w:szCs w:val="26"/>
        </w:rPr>
      </w:pPr>
    </w:p>
    <w:p w:rsidR="005867BB" w:rsidRDefault="005867BB" w:rsidP="00D15B53">
      <w:pPr>
        <w:widowControl/>
        <w:spacing w:line="420" w:lineRule="exact"/>
        <w:jc w:val="left"/>
        <w:rPr>
          <w:rFonts w:ascii="Meiryo UI" w:eastAsia="Meiryo UI" w:hAnsi="Meiryo UI"/>
          <w:sz w:val="26"/>
          <w:szCs w:val="26"/>
        </w:rPr>
      </w:pPr>
    </w:p>
    <w:p w:rsidR="005867BB" w:rsidRDefault="005867BB" w:rsidP="00D15B53">
      <w:pPr>
        <w:widowControl/>
        <w:spacing w:line="420" w:lineRule="exact"/>
        <w:jc w:val="left"/>
        <w:rPr>
          <w:rFonts w:ascii="Meiryo UI" w:eastAsia="Meiryo UI" w:hAnsi="Meiryo UI"/>
          <w:sz w:val="26"/>
          <w:szCs w:val="26"/>
        </w:rPr>
      </w:pPr>
    </w:p>
    <w:p w:rsidR="005867BB" w:rsidRDefault="005867BB" w:rsidP="00D15B53">
      <w:pPr>
        <w:widowControl/>
        <w:spacing w:line="420" w:lineRule="exact"/>
        <w:jc w:val="left"/>
        <w:rPr>
          <w:rFonts w:ascii="Meiryo UI" w:eastAsia="Meiryo UI" w:hAnsi="Meiryo UI"/>
          <w:sz w:val="26"/>
          <w:szCs w:val="26"/>
        </w:rPr>
      </w:pPr>
    </w:p>
    <w:p w:rsidR="006D5863" w:rsidRDefault="006D5863" w:rsidP="006D5863">
      <w:pPr>
        <w:widowControl/>
        <w:spacing w:line="420" w:lineRule="exact"/>
        <w:jc w:val="left"/>
        <w:rPr>
          <w:rFonts w:ascii="Meiryo UI" w:eastAsia="Meiryo UI" w:hAnsi="Meiryo UI"/>
          <w:b/>
          <w:sz w:val="26"/>
          <w:szCs w:val="26"/>
        </w:rPr>
      </w:pPr>
      <w:r w:rsidRPr="007C711A">
        <w:rPr>
          <w:rFonts w:ascii="Meiryo UI" w:eastAsia="Meiryo UI" w:hAnsi="Meiryo UI" w:hint="eastAsia"/>
          <w:b/>
          <w:sz w:val="26"/>
          <w:szCs w:val="26"/>
        </w:rPr>
        <w:t>（２）組織運営体制</w:t>
      </w:r>
    </w:p>
    <w:p w:rsidR="002E3963" w:rsidRPr="006D5863" w:rsidRDefault="002E3963" w:rsidP="00373BBA">
      <w:pPr>
        <w:widowControl/>
        <w:spacing w:line="420" w:lineRule="exact"/>
        <w:ind w:firstLineChars="200" w:firstLine="520"/>
        <w:jc w:val="left"/>
        <w:rPr>
          <w:rFonts w:ascii="Meiryo UI" w:eastAsia="Meiryo UI" w:hAnsi="Meiryo UI"/>
          <w:b/>
          <w:sz w:val="26"/>
          <w:szCs w:val="26"/>
        </w:rPr>
      </w:pPr>
      <w:r w:rsidRPr="006D5863">
        <w:rPr>
          <w:rFonts w:ascii="Meiryo UI" w:eastAsia="Meiryo UI" w:hAnsi="Meiryo UI" w:hint="eastAsia"/>
          <w:b/>
          <w:sz w:val="26"/>
          <w:szCs w:val="26"/>
        </w:rPr>
        <w:t>◇自律的な改革を支える体制の構築</w:t>
      </w:r>
    </w:p>
    <w:p w:rsidR="002E3963" w:rsidRPr="002E3963" w:rsidRDefault="002E3963" w:rsidP="006C1CD3">
      <w:pPr>
        <w:widowControl/>
        <w:spacing w:line="420" w:lineRule="exact"/>
        <w:ind w:leftChars="337" w:left="708" w:firstLineChars="100" w:firstLine="260"/>
        <w:rPr>
          <w:rFonts w:ascii="Meiryo UI" w:eastAsia="Meiryo UI" w:hAnsi="Meiryo UI"/>
          <w:sz w:val="26"/>
          <w:szCs w:val="26"/>
        </w:rPr>
      </w:pPr>
      <w:r w:rsidRPr="002E3963">
        <w:rPr>
          <w:rFonts w:ascii="Meiryo UI" w:eastAsia="Meiryo UI" w:hAnsi="Meiryo UI" w:hint="eastAsia"/>
          <w:sz w:val="26"/>
          <w:szCs w:val="26"/>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2E3963" w:rsidRPr="002E3963" w:rsidRDefault="002E3963" w:rsidP="006C1CD3">
      <w:pPr>
        <w:widowControl/>
        <w:spacing w:line="420" w:lineRule="exact"/>
        <w:ind w:leftChars="337" w:left="708" w:firstLineChars="100" w:firstLine="260"/>
        <w:rPr>
          <w:rFonts w:ascii="Meiryo UI" w:eastAsia="Meiryo UI" w:hAnsi="Meiryo UI"/>
          <w:sz w:val="26"/>
          <w:szCs w:val="26"/>
        </w:rPr>
      </w:pPr>
      <w:r w:rsidRPr="002E3963">
        <w:rPr>
          <w:rFonts w:ascii="Meiryo UI" w:eastAsia="Meiryo UI" w:hAnsi="Meiryo UI" w:hint="eastAsia"/>
          <w:sz w:val="26"/>
          <w:szCs w:val="26"/>
        </w:rPr>
        <w:t>また、令和５年度からの定年年齢の段階的な引き上げによる高齢期の職員の活用を見据えつつ、再任用職員の短時間・フルタイム勤務の運用等、府庁の様々な人材を最大限活用することにより、必要な組織人員体制を整え、自律的な改革を進める。</w:t>
      </w:r>
    </w:p>
    <w:p w:rsidR="002E3963" w:rsidRPr="002E3963" w:rsidRDefault="002E3963" w:rsidP="002E3963">
      <w:pPr>
        <w:widowControl/>
        <w:spacing w:line="420" w:lineRule="exact"/>
        <w:ind w:firstLineChars="300" w:firstLine="780"/>
        <w:jc w:val="left"/>
        <w:rPr>
          <w:rFonts w:ascii="Meiryo UI" w:eastAsia="Meiryo UI" w:hAnsi="Meiryo UI"/>
          <w:sz w:val="26"/>
          <w:szCs w:val="26"/>
        </w:rPr>
      </w:pPr>
    </w:p>
    <w:p w:rsidR="002E3963" w:rsidRPr="006D5863" w:rsidRDefault="002E3963" w:rsidP="00373BBA">
      <w:pPr>
        <w:widowControl/>
        <w:spacing w:line="420" w:lineRule="exact"/>
        <w:ind w:firstLineChars="200" w:firstLine="520"/>
        <w:jc w:val="left"/>
        <w:rPr>
          <w:rFonts w:ascii="Meiryo UI" w:eastAsia="Meiryo UI" w:hAnsi="Meiryo UI"/>
          <w:b/>
          <w:sz w:val="26"/>
          <w:szCs w:val="26"/>
        </w:rPr>
      </w:pPr>
      <w:r w:rsidRPr="006D5863">
        <w:rPr>
          <w:rFonts w:ascii="Meiryo UI" w:eastAsia="Meiryo UI" w:hAnsi="Meiryo UI" w:hint="eastAsia"/>
          <w:b/>
          <w:sz w:val="26"/>
          <w:szCs w:val="26"/>
        </w:rPr>
        <w:t>◇働き方改革の実現</w:t>
      </w:r>
    </w:p>
    <w:p w:rsidR="002E3963" w:rsidRPr="002E3963" w:rsidRDefault="002E3963" w:rsidP="006C1CD3">
      <w:pPr>
        <w:widowControl/>
        <w:spacing w:line="420" w:lineRule="exact"/>
        <w:ind w:leftChars="337" w:left="708" w:firstLineChars="100" w:firstLine="260"/>
        <w:rPr>
          <w:rFonts w:ascii="Meiryo UI" w:eastAsia="Meiryo UI" w:hAnsi="Meiryo UI"/>
          <w:sz w:val="26"/>
          <w:szCs w:val="26"/>
        </w:rPr>
      </w:pPr>
      <w:r w:rsidRPr="002E3963">
        <w:rPr>
          <w:rFonts w:ascii="Meiryo UI" w:eastAsia="Meiryo UI" w:hAnsi="Meiryo UI" w:hint="eastAsia"/>
          <w:sz w:val="26"/>
          <w:szCs w:val="26"/>
        </w:rPr>
        <w:t>大阪府庁版「働き方改革」を踏まえ、フレックスタイム制度の活用など柔軟な働き方の浸透を図るとともに、長時間労働の是正や育児休業等の取得促進などに一層取り組み、働く職員の心身の健康確保・ワークライフバランス・女性活躍の促進等を図る。</w:t>
      </w:r>
    </w:p>
    <w:p w:rsidR="002E3963" w:rsidRPr="002E3963" w:rsidRDefault="002E3963" w:rsidP="002E3963">
      <w:pPr>
        <w:widowControl/>
        <w:spacing w:line="420" w:lineRule="exact"/>
        <w:ind w:firstLineChars="300" w:firstLine="780"/>
        <w:jc w:val="left"/>
        <w:rPr>
          <w:rFonts w:ascii="Meiryo UI" w:eastAsia="Meiryo UI" w:hAnsi="Meiryo UI"/>
          <w:sz w:val="26"/>
          <w:szCs w:val="26"/>
        </w:rPr>
      </w:pPr>
    </w:p>
    <w:p w:rsidR="002E3963" w:rsidRPr="006D5863" w:rsidRDefault="002E3963" w:rsidP="00373BBA">
      <w:pPr>
        <w:widowControl/>
        <w:spacing w:line="420" w:lineRule="exact"/>
        <w:ind w:firstLineChars="200" w:firstLine="520"/>
        <w:jc w:val="left"/>
        <w:rPr>
          <w:rFonts w:ascii="Meiryo UI" w:eastAsia="Meiryo UI" w:hAnsi="Meiryo UI"/>
          <w:b/>
          <w:sz w:val="26"/>
          <w:szCs w:val="26"/>
        </w:rPr>
      </w:pPr>
      <w:r w:rsidRPr="006D5863">
        <w:rPr>
          <w:rFonts w:ascii="Meiryo UI" w:eastAsia="Meiryo UI" w:hAnsi="Meiryo UI" w:hint="eastAsia"/>
          <w:b/>
          <w:sz w:val="26"/>
          <w:szCs w:val="26"/>
        </w:rPr>
        <w:t>◇令和５年度の組織体制と人員編成</w:t>
      </w:r>
    </w:p>
    <w:p w:rsidR="00FD2CF8" w:rsidRPr="00FD2CF8" w:rsidRDefault="00FD2CF8" w:rsidP="006C1CD3">
      <w:pPr>
        <w:widowControl/>
        <w:spacing w:line="420" w:lineRule="exact"/>
        <w:ind w:leftChars="337" w:left="708" w:firstLineChars="100" w:firstLine="260"/>
        <w:rPr>
          <w:rFonts w:ascii="Meiryo UI" w:eastAsia="Meiryo UI" w:hAnsi="Meiryo UI"/>
          <w:sz w:val="26"/>
          <w:szCs w:val="26"/>
        </w:rPr>
      </w:pPr>
      <w:r w:rsidRPr="00FD2CF8">
        <w:rPr>
          <w:rFonts w:ascii="Meiryo UI" w:eastAsia="Meiryo UI" w:hAnsi="Meiryo UI" w:hint="eastAsia"/>
          <w:sz w:val="26"/>
          <w:szCs w:val="26"/>
        </w:rPr>
        <w:t>府政の重要課題に適切に対応するとともに、効率的かつ効果的な行政運営を図る</w:t>
      </w:r>
      <w:r>
        <w:rPr>
          <w:rFonts w:ascii="Meiryo UI" w:eastAsia="Meiryo UI" w:hAnsi="Meiryo UI" w:hint="eastAsia"/>
          <w:sz w:val="26"/>
          <w:szCs w:val="26"/>
        </w:rPr>
        <w:t xml:space="preserve">　</w:t>
      </w:r>
      <w:r w:rsidRPr="00FD2CF8">
        <w:rPr>
          <w:rFonts w:ascii="Meiryo UI" w:eastAsia="Meiryo UI" w:hAnsi="Meiryo UI" w:hint="eastAsia"/>
          <w:sz w:val="26"/>
          <w:szCs w:val="26"/>
        </w:rPr>
        <w:t>ため、必要な組織体制の整備を行う。</w:t>
      </w:r>
    </w:p>
    <w:p w:rsidR="00B510F6" w:rsidRDefault="00FD2CF8" w:rsidP="006C1CD3">
      <w:pPr>
        <w:widowControl/>
        <w:spacing w:line="420" w:lineRule="exact"/>
        <w:ind w:leftChars="337" w:left="708" w:firstLineChars="100" w:firstLine="260"/>
        <w:rPr>
          <w:rFonts w:ascii="Meiryo UI" w:eastAsia="Meiryo UI" w:hAnsi="Meiryo UI"/>
          <w:sz w:val="26"/>
          <w:szCs w:val="26"/>
        </w:rPr>
      </w:pPr>
      <w:r w:rsidRPr="00FD2CF8">
        <w:rPr>
          <w:rFonts w:ascii="Meiryo UI" w:eastAsia="Meiryo UI" w:hAnsi="Meiryo UI" w:hint="eastAsia"/>
          <w:sz w:val="26"/>
          <w:szCs w:val="26"/>
        </w:rPr>
        <w:t>人員編成については、事務事業の見直しや事務の効率化等による組織のスリム化に努めつつ、コロナ対策に必要な体制を継続し、万博に向けた取組みなど緊急かつ重要な行政需要に適切に対応していくことができるよう、重点的に人員を配置していく。</w:t>
      </w:r>
    </w:p>
    <w:p w:rsidR="00B510F6" w:rsidRDefault="00B510F6" w:rsidP="00B510F6">
      <w:pPr>
        <w:widowControl/>
        <w:spacing w:line="420" w:lineRule="exact"/>
        <w:ind w:firstLineChars="300" w:firstLine="780"/>
        <w:jc w:val="left"/>
        <w:rPr>
          <w:rFonts w:ascii="Meiryo UI" w:eastAsia="Meiryo UI" w:hAnsi="Meiryo UI"/>
          <w:sz w:val="26"/>
          <w:szCs w:val="26"/>
        </w:rPr>
      </w:pPr>
    </w:p>
    <w:p w:rsidR="00B510F6" w:rsidRDefault="00B510F6" w:rsidP="00B510F6">
      <w:pPr>
        <w:widowControl/>
        <w:spacing w:line="420" w:lineRule="exact"/>
        <w:ind w:firstLineChars="300" w:firstLine="780"/>
        <w:jc w:val="left"/>
        <w:rPr>
          <w:rFonts w:ascii="Meiryo UI" w:eastAsia="Meiryo UI" w:hAnsi="Meiryo UI"/>
          <w:sz w:val="26"/>
          <w:szCs w:val="26"/>
        </w:rPr>
      </w:pPr>
    </w:p>
    <w:p w:rsidR="00445BB6" w:rsidRDefault="00445BB6" w:rsidP="00B510F6">
      <w:pPr>
        <w:widowControl/>
        <w:spacing w:line="420" w:lineRule="exact"/>
        <w:ind w:firstLineChars="300" w:firstLine="780"/>
        <w:jc w:val="left"/>
        <w:rPr>
          <w:rFonts w:ascii="Meiryo UI" w:eastAsia="Meiryo UI" w:hAnsi="Meiryo UI"/>
          <w:sz w:val="26"/>
          <w:szCs w:val="26"/>
        </w:rPr>
      </w:pPr>
    </w:p>
    <w:p w:rsidR="00445BB6" w:rsidRDefault="00445BB6" w:rsidP="00B510F6">
      <w:pPr>
        <w:widowControl/>
        <w:spacing w:line="420" w:lineRule="exact"/>
        <w:ind w:firstLineChars="300" w:firstLine="780"/>
        <w:jc w:val="left"/>
        <w:rPr>
          <w:rFonts w:ascii="Meiryo UI" w:eastAsia="Meiryo UI" w:hAnsi="Meiryo UI"/>
          <w:sz w:val="26"/>
          <w:szCs w:val="26"/>
        </w:rPr>
      </w:pPr>
    </w:p>
    <w:p w:rsidR="00445BB6" w:rsidRDefault="00445BB6" w:rsidP="00B510F6">
      <w:pPr>
        <w:widowControl/>
        <w:spacing w:line="420" w:lineRule="exact"/>
        <w:ind w:firstLineChars="300" w:firstLine="780"/>
        <w:jc w:val="left"/>
        <w:rPr>
          <w:rFonts w:ascii="Meiryo UI" w:eastAsia="Meiryo UI" w:hAnsi="Meiryo UI"/>
          <w:sz w:val="26"/>
          <w:szCs w:val="26"/>
        </w:rPr>
      </w:pPr>
    </w:p>
    <w:p w:rsidR="00445BB6" w:rsidRDefault="00445BB6" w:rsidP="00B510F6">
      <w:pPr>
        <w:widowControl/>
        <w:spacing w:line="420" w:lineRule="exact"/>
        <w:ind w:firstLineChars="300" w:firstLine="780"/>
        <w:jc w:val="left"/>
        <w:rPr>
          <w:rFonts w:ascii="Meiryo UI" w:eastAsia="Meiryo UI" w:hAnsi="Meiryo UI"/>
          <w:sz w:val="26"/>
          <w:szCs w:val="26"/>
        </w:rPr>
      </w:pPr>
    </w:p>
    <w:p w:rsidR="00445BB6" w:rsidRDefault="00445BB6" w:rsidP="00B510F6">
      <w:pPr>
        <w:widowControl/>
        <w:spacing w:line="420" w:lineRule="exact"/>
        <w:ind w:firstLineChars="300" w:firstLine="780"/>
        <w:jc w:val="left"/>
        <w:rPr>
          <w:rFonts w:ascii="Meiryo UI" w:eastAsia="Meiryo UI" w:hAnsi="Meiryo UI"/>
          <w:sz w:val="26"/>
          <w:szCs w:val="26"/>
        </w:rPr>
      </w:pPr>
    </w:p>
    <w:p w:rsidR="00445BB6" w:rsidRDefault="00445BB6" w:rsidP="00B510F6">
      <w:pPr>
        <w:widowControl/>
        <w:spacing w:line="420" w:lineRule="exact"/>
        <w:ind w:firstLineChars="300" w:firstLine="780"/>
        <w:jc w:val="left"/>
        <w:rPr>
          <w:rFonts w:ascii="Meiryo UI" w:eastAsia="Meiryo UI" w:hAnsi="Meiryo UI"/>
          <w:sz w:val="26"/>
          <w:szCs w:val="26"/>
        </w:rPr>
      </w:pPr>
    </w:p>
    <w:p w:rsidR="00445BB6" w:rsidRDefault="00445BB6" w:rsidP="00B510F6">
      <w:pPr>
        <w:widowControl/>
        <w:spacing w:line="420" w:lineRule="exact"/>
        <w:ind w:firstLineChars="300" w:firstLine="780"/>
        <w:jc w:val="left"/>
        <w:rPr>
          <w:rFonts w:ascii="Meiryo UI" w:eastAsia="Meiryo UI" w:hAnsi="Meiryo UI"/>
          <w:sz w:val="26"/>
          <w:szCs w:val="26"/>
        </w:rPr>
      </w:pPr>
    </w:p>
    <w:p w:rsidR="00FD2CF8" w:rsidRDefault="00FD2CF8" w:rsidP="00B510F6">
      <w:pPr>
        <w:widowControl/>
        <w:spacing w:line="420" w:lineRule="exact"/>
        <w:ind w:firstLineChars="300" w:firstLine="780"/>
        <w:jc w:val="left"/>
        <w:rPr>
          <w:rFonts w:ascii="Meiryo UI" w:eastAsia="Meiryo UI" w:hAnsi="Meiryo UI"/>
          <w:sz w:val="26"/>
          <w:szCs w:val="26"/>
        </w:rPr>
      </w:pPr>
    </w:p>
    <w:p w:rsidR="00445BB6" w:rsidRDefault="00445BB6" w:rsidP="00B510F6">
      <w:pPr>
        <w:widowControl/>
        <w:spacing w:line="420" w:lineRule="exact"/>
        <w:ind w:firstLineChars="300" w:firstLine="780"/>
        <w:jc w:val="left"/>
        <w:rPr>
          <w:rFonts w:ascii="Meiryo UI" w:eastAsia="Meiryo UI" w:hAnsi="Meiryo UI"/>
          <w:sz w:val="26"/>
          <w:szCs w:val="26"/>
        </w:rPr>
      </w:pPr>
    </w:p>
    <w:p w:rsidR="00445BB6" w:rsidRDefault="00445BB6" w:rsidP="00B510F6">
      <w:pPr>
        <w:widowControl/>
        <w:spacing w:line="420" w:lineRule="exact"/>
        <w:ind w:firstLineChars="300" w:firstLine="780"/>
        <w:jc w:val="left"/>
        <w:rPr>
          <w:rFonts w:ascii="Meiryo UI" w:eastAsia="Meiryo UI" w:hAnsi="Meiryo UI"/>
          <w:sz w:val="26"/>
          <w:szCs w:val="26"/>
        </w:rPr>
      </w:pPr>
    </w:p>
    <w:p w:rsidR="00445BB6" w:rsidRDefault="00445BB6" w:rsidP="00B510F6">
      <w:pPr>
        <w:widowControl/>
        <w:spacing w:line="420" w:lineRule="exact"/>
        <w:ind w:firstLineChars="300" w:firstLine="780"/>
        <w:jc w:val="left"/>
        <w:rPr>
          <w:rFonts w:ascii="Meiryo UI" w:eastAsia="Meiryo UI" w:hAnsi="Meiryo UI"/>
          <w:sz w:val="26"/>
          <w:szCs w:val="26"/>
        </w:rPr>
      </w:pPr>
    </w:p>
    <w:p w:rsidR="00445BB6" w:rsidRDefault="00445BB6" w:rsidP="00B510F6">
      <w:pPr>
        <w:widowControl/>
        <w:spacing w:line="420" w:lineRule="exact"/>
        <w:ind w:firstLineChars="300" w:firstLine="780"/>
        <w:jc w:val="left"/>
        <w:rPr>
          <w:rFonts w:ascii="Meiryo UI" w:eastAsia="Meiryo UI" w:hAnsi="Meiryo UI"/>
          <w:sz w:val="26"/>
          <w:szCs w:val="26"/>
        </w:rPr>
      </w:pPr>
    </w:p>
    <w:p w:rsidR="00B510F6" w:rsidRDefault="00B510F6" w:rsidP="00B510F6">
      <w:pPr>
        <w:spacing w:line="420" w:lineRule="exact"/>
        <w:rPr>
          <w:rFonts w:ascii="Meiryo UI" w:eastAsia="Meiryo UI" w:hAnsi="Meiryo UI"/>
          <w:b/>
          <w:sz w:val="26"/>
          <w:szCs w:val="26"/>
        </w:rPr>
      </w:pPr>
      <w:r w:rsidRPr="00922F8D">
        <w:rPr>
          <w:rFonts w:ascii="Meiryo UI" w:eastAsia="Meiryo UI" w:hAnsi="Meiryo UI" w:hint="eastAsia"/>
          <w:b/>
          <w:sz w:val="26"/>
          <w:szCs w:val="26"/>
        </w:rPr>
        <w:t>第２</w:t>
      </w:r>
      <w:r>
        <w:rPr>
          <w:rFonts w:ascii="Meiryo UI" w:eastAsia="Meiryo UI" w:hAnsi="Meiryo UI" w:hint="eastAsia"/>
          <w:b/>
          <w:sz w:val="26"/>
          <w:szCs w:val="26"/>
        </w:rPr>
        <w:t xml:space="preserve">　</w:t>
      </w:r>
      <w:r w:rsidRPr="00922F8D">
        <w:rPr>
          <w:rFonts w:ascii="Meiryo UI" w:eastAsia="Meiryo UI" w:hAnsi="Meiryo UI" w:hint="eastAsia"/>
          <w:b/>
          <w:sz w:val="26"/>
          <w:szCs w:val="26"/>
        </w:rPr>
        <w:t>知事重点事業</w:t>
      </w:r>
    </w:p>
    <w:p w:rsidR="00B510F6" w:rsidRDefault="00B510F6" w:rsidP="00B510F6">
      <w:pPr>
        <w:widowControl/>
        <w:spacing w:line="420" w:lineRule="exact"/>
        <w:jc w:val="left"/>
        <w:rPr>
          <w:rFonts w:ascii="Meiryo UI" w:eastAsia="Meiryo UI" w:hAnsi="Meiryo UI"/>
          <w:sz w:val="26"/>
          <w:szCs w:val="26"/>
        </w:rPr>
      </w:pPr>
    </w:p>
    <w:p w:rsidR="00B510F6" w:rsidRDefault="00B510F6" w:rsidP="006C1CD3">
      <w:pPr>
        <w:widowControl/>
        <w:spacing w:line="420" w:lineRule="exact"/>
        <w:ind w:firstLineChars="100" w:firstLine="260"/>
        <w:rPr>
          <w:rFonts w:ascii="Meiryo UI" w:eastAsia="Meiryo UI" w:hAnsi="Meiryo UI"/>
          <w:sz w:val="26"/>
          <w:szCs w:val="26"/>
        </w:rPr>
      </w:pPr>
      <w:r>
        <w:rPr>
          <w:rFonts w:ascii="Meiryo UI" w:eastAsia="Meiryo UI" w:hAnsi="Meiryo UI" w:hint="eastAsia"/>
          <w:sz w:val="26"/>
          <w:szCs w:val="26"/>
        </w:rPr>
        <w:t>令和５</w:t>
      </w:r>
      <w:r w:rsidRPr="00B510F6">
        <w:rPr>
          <w:rFonts w:ascii="Meiryo UI" w:eastAsia="Meiryo UI" w:hAnsi="Meiryo UI" w:hint="eastAsia"/>
          <w:sz w:val="26"/>
          <w:szCs w:val="26"/>
        </w:rPr>
        <w:t>年度の知事重点事業は、「第１　基本方針」に基づき、既存事業に関しては、効果・実績を検証のうえ、継続又は見直しの方向性を判断するとともに、新規事業に関しては、施策効果と全体の財政収支の見通しを見極めた上で、予算編成作業の中で決定していく。</w:t>
      </w:r>
    </w:p>
    <w:p w:rsidR="002E3963" w:rsidRPr="00B510F6" w:rsidRDefault="002E3963" w:rsidP="002E3963">
      <w:pPr>
        <w:widowControl/>
        <w:spacing w:line="420" w:lineRule="exact"/>
        <w:jc w:val="left"/>
        <w:rPr>
          <w:rFonts w:ascii="Meiryo UI" w:eastAsia="Meiryo UI" w:hAnsi="Meiryo UI"/>
          <w:sz w:val="26"/>
          <w:szCs w:val="26"/>
        </w:rPr>
      </w:pPr>
    </w:p>
    <w:sectPr w:rsidR="002E3963" w:rsidRPr="00B510F6" w:rsidSect="00726282">
      <w:footerReference w:type="default" r:id="rId14"/>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26F" w:rsidRDefault="0015426F" w:rsidP="00F955A8">
      <w:r>
        <w:separator/>
      </w:r>
    </w:p>
  </w:endnote>
  <w:endnote w:type="continuationSeparator" w:id="0">
    <w:p w:rsidR="0015426F" w:rsidRDefault="0015426F" w:rsidP="00F9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189" w:rsidRDefault="007901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356762"/>
      <w:docPartObj>
        <w:docPartGallery w:val="Page Numbers (Bottom of Page)"/>
        <w:docPartUnique/>
      </w:docPartObj>
    </w:sdtPr>
    <w:sdtEndPr/>
    <w:sdtContent>
      <w:p w:rsidR="006B2E17" w:rsidRDefault="00790189" w:rsidP="00F955A8">
        <w:pPr>
          <w:pStyle w:val="a5"/>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189" w:rsidRDefault="0079018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607903"/>
      <w:docPartObj>
        <w:docPartGallery w:val="Page Numbers (Bottom of Page)"/>
        <w:docPartUnique/>
      </w:docPartObj>
    </w:sdtPr>
    <w:sdtEndPr>
      <w:rPr>
        <w:sz w:val="22"/>
      </w:rPr>
    </w:sdtEndPr>
    <w:sdtContent>
      <w:p w:rsidR="006B2E17" w:rsidRPr="00042168" w:rsidRDefault="006B2E17" w:rsidP="00F955A8">
        <w:pPr>
          <w:pStyle w:val="a5"/>
          <w:jc w:val="center"/>
          <w:rPr>
            <w:sz w:val="22"/>
          </w:rPr>
        </w:pPr>
        <w:r w:rsidRPr="00042168">
          <w:rPr>
            <w:sz w:val="22"/>
          </w:rPr>
          <w:fldChar w:fldCharType="begin"/>
        </w:r>
        <w:r w:rsidRPr="00042168">
          <w:rPr>
            <w:sz w:val="22"/>
          </w:rPr>
          <w:instrText>PAGE   \* MERGEFORMAT</w:instrText>
        </w:r>
        <w:r w:rsidRPr="00042168">
          <w:rPr>
            <w:sz w:val="22"/>
          </w:rPr>
          <w:fldChar w:fldCharType="separate"/>
        </w:r>
        <w:r w:rsidR="00790189" w:rsidRPr="00790189">
          <w:rPr>
            <w:noProof/>
            <w:sz w:val="22"/>
            <w:lang w:val="ja-JP"/>
          </w:rPr>
          <w:t>2</w:t>
        </w:r>
        <w:r w:rsidRPr="00042168">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26F" w:rsidRDefault="0015426F" w:rsidP="00F955A8">
      <w:r>
        <w:separator/>
      </w:r>
    </w:p>
  </w:footnote>
  <w:footnote w:type="continuationSeparator" w:id="0">
    <w:p w:rsidR="0015426F" w:rsidRDefault="0015426F" w:rsidP="00F9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189" w:rsidRDefault="007901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189" w:rsidRDefault="007901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189" w:rsidRDefault="007901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2DA"/>
    <w:multiLevelType w:val="hybridMultilevel"/>
    <w:tmpl w:val="C102F24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 w15:restartNumberingAfterBreak="0">
    <w:nsid w:val="0A0C2A15"/>
    <w:multiLevelType w:val="hybridMultilevel"/>
    <w:tmpl w:val="910A994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2" w15:restartNumberingAfterBreak="0">
    <w:nsid w:val="0C221BB3"/>
    <w:multiLevelType w:val="hybridMultilevel"/>
    <w:tmpl w:val="D1BA42B2"/>
    <w:lvl w:ilvl="0" w:tplc="4F48DB88">
      <w:numFmt w:val="bullet"/>
      <w:lvlText w:val="○"/>
      <w:lvlJc w:val="left"/>
      <w:pPr>
        <w:ind w:left="1110" w:hanging="420"/>
      </w:pPr>
      <w:rPr>
        <w:rFonts w:ascii="Meiryo UI" w:eastAsia="Meiryo UI" w:hAnsi="Meiryo UI" w:cs="Meiryo UI" w:hint="eastAsia"/>
        <w:lang w:val="en-US"/>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 w15:restartNumberingAfterBreak="0">
    <w:nsid w:val="10F42093"/>
    <w:multiLevelType w:val="hybridMultilevel"/>
    <w:tmpl w:val="5E402CDA"/>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1B442F1C"/>
    <w:multiLevelType w:val="hybridMultilevel"/>
    <w:tmpl w:val="1BB0A064"/>
    <w:lvl w:ilvl="0" w:tplc="23B2C9C8">
      <w:start w:val="1"/>
      <w:numFmt w:val="bullet"/>
      <w:lvlText w:val="○"/>
      <w:lvlJc w:val="left"/>
      <w:pPr>
        <w:ind w:left="600" w:hanging="420"/>
      </w:pPr>
      <w:rPr>
        <w:rFonts w:ascii="Meiryo UI" w:eastAsia="Meiryo UI" w:hAnsi="Meiryo U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6DA2AAC"/>
    <w:multiLevelType w:val="hybridMultilevel"/>
    <w:tmpl w:val="634CB072"/>
    <w:lvl w:ilvl="0" w:tplc="23B2C9C8">
      <w:start w:val="1"/>
      <w:numFmt w:val="bullet"/>
      <w:lvlText w:val="○"/>
      <w:lvlJc w:val="left"/>
      <w:pPr>
        <w:ind w:left="940" w:hanging="420"/>
      </w:pPr>
      <w:rPr>
        <w:rFonts w:ascii="Meiryo UI" w:eastAsia="Meiryo UI" w:hAnsi="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6" w15:restartNumberingAfterBreak="0">
    <w:nsid w:val="26E144B3"/>
    <w:multiLevelType w:val="hybridMultilevel"/>
    <w:tmpl w:val="B7C8E5C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7" w15:restartNumberingAfterBreak="0">
    <w:nsid w:val="2D5D0511"/>
    <w:multiLevelType w:val="hybridMultilevel"/>
    <w:tmpl w:val="FB06AFFE"/>
    <w:lvl w:ilvl="0" w:tplc="14F68E7A">
      <w:numFmt w:val="bullet"/>
      <w:lvlText w:val="○"/>
      <w:lvlJc w:val="left"/>
      <w:pPr>
        <w:ind w:left="1065" w:hanging="420"/>
      </w:pPr>
      <w:rPr>
        <w:rFonts w:ascii="Meiryo UI" w:eastAsia="Meiryo UI" w:hAnsi="Meiryo UI" w:cs="Meiryo UI" w:hint="eastAsia"/>
        <w:lang w:val="en-US"/>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8" w15:restartNumberingAfterBreak="0">
    <w:nsid w:val="38803D44"/>
    <w:multiLevelType w:val="hybridMultilevel"/>
    <w:tmpl w:val="8AC29B84"/>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9" w15:restartNumberingAfterBreak="0">
    <w:nsid w:val="47541255"/>
    <w:multiLevelType w:val="hybridMultilevel"/>
    <w:tmpl w:val="00D0A476"/>
    <w:lvl w:ilvl="0" w:tplc="4F48DB88">
      <w:numFmt w:val="bullet"/>
      <w:lvlText w:val="○"/>
      <w:lvlJc w:val="left"/>
      <w:pPr>
        <w:ind w:left="1070" w:hanging="420"/>
      </w:pPr>
      <w:rPr>
        <w:rFonts w:ascii="Meiryo UI" w:eastAsia="Meiryo UI" w:hAnsi="Meiryo UI" w:cs="Meiryo UI" w:hint="eastAsia"/>
        <w:lang w:val="en-US"/>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0" w15:restartNumberingAfterBreak="0">
    <w:nsid w:val="5D7469BD"/>
    <w:multiLevelType w:val="hybridMultilevel"/>
    <w:tmpl w:val="6776939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1" w15:restartNumberingAfterBreak="0">
    <w:nsid w:val="6C6940C3"/>
    <w:multiLevelType w:val="hybridMultilevel"/>
    <w:tmpl w:val="E49CF698"/>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2" w15:restartNumberingAfterBreak="0">
    <w:nsid w:val="77D03D61"/>
    <w:multiLevelType w:val="hybridMultilevel"/>
    <w:tmpl w:val="31C2678E"/>
    <w:lvl w:ilvl="0" w:tplc="23B2C9C8">
      <w:start w:val="1"/>
      <w:numFmt w:val="bullet"/>
      <w:lvlText w:val="○"/>
      <w:lvlJc w:val="left"/>
      <w:pPr>
        <w:ind w:left="1200" w:hanging="420"/>
      </w:pPr>
      <w:rPr>
        <w:rFonts w:ascii="Meiryo UI" w:eastAsia="Meiryo UI" w:hAnsi="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7FF77AE5"/>
    <w:multiLevelType w:val="hybridMultilevel"/>
    <w:tmpl w:val="6E66B22A"/>
    <w:lvl w:ilvl="0" w:tplc="23B2C9C8">
      <w:start w:val="1"/>
      <w:numFmt w:val="bullet"/>
      <w:lvlText w:val="○"/>
      <w:lvlJc w:val="left"/>
      <w:pPr>
        <w:ind w:left="1070" w:hanging="420"/>
      </w:pPr>
      <w:rPr>
        <w:rFonts w:ascii="Meiryo UI" w:eastAsia="Meiryo UI" w:hAnsi="Meiryo U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num w:numId="1">
    <w:abstractNumId w:val="3"/>
  </w:num>
  <w:num w:numId="2">
    <w:abstractNumId w:val="5"/>
  </w:num>
  <w:num w:numId="3">
    <w:abstractNumId w:val="12"/>
  </w:num>
  <w:num w:numId="4">
    <w:abstractNumId w:val="10"/>
  </w:num>
  <w:num w:numId="5">
    <w:abstractNumId w:val="4"/>
  </w:num>
  <w:num w:numId="6">
    <w:abstractNumId w:val="1"/>
  </w:num>
  <w:num w:numId="7">
    <w:abstractNumId w:val="6"/>
  </w:num>
  <w:num w:numId="8">
    <w:abstractNumId w:val="13"/>
  </w:num>
  <w:num w:numId="9">
    <w:abstractNumId w:val="11"/>
  </w:num>
  <w:num w:numId="10">
    <w:abstractNumId w:val="9"/>
  </w:num>
  <w:num w:numId="11">
    <w:abstractNumId w:val="2"/>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A8"/>
    <w:rsid w:val="00000F01"/>
    <w:rsid w:val="00002092"/>
    <w:rsid w:val="000021A7"/>
    <w:rsid w:val="00002BF2"/>
    <w:rsid w:val="00003BFB"/>
    <w:rsid w:val="00004D55"/>
    <w:rsid w:val="00006D30"/>
    <w:rsid w:val="00014F72"/>
    <w:rsid w:val="00015E73"/>
    <w:rsid w:val="000249CA"/>
    <w:rsid w:val="000333CB"/>
    <w:rsid w:val="0003622E"/>
    <w:rsid w:val="000416E4"/>
    <w:rsid w:val="00042168"/>
    <w:rsid w:val="00042182"/>
    <w:rsid w:val="00042621"/>
    <w:rsid w:val="000438FB"/>
    <w:rsid w:val="00044F63"/>
    <w:rsid w:val="00050B60"/>
    <w:rsid w:val="00053E85"/>
    <w:rsid w:val="00057910"/>
    <w:rsid w:val="0006011B"/>
    <w:rsid w:val="00061D92"/>
    <w:rsid w:val="000708F8"/>
    <w:rsid w:val="00071CB1"/>
    <w:rsid w:val="0007260C"/>
    <w:rsid w:val="00072964"/>
    <w:rsid w:val="00072D38"/>
    <w:rsid w:val="00073391"/>
    <w:rsid w:val="000777A2"/>
    <w:rsid w:val="00080E08"/>
    <w:rsid w:val="00080F4B"/>
    <w:rsid w:val="00081E83"/>
    <w:rsid w:val="0008293D"/>
    <w:rsid w:val="00084829"/>
    <w:rsid w:val="00090841"/>
    <w:rsid w:val="00091BF8"/>
    <w:rsid w:val="00094081"/>
    <w:rsid w:val="000940B8"/>
    <w:rsid w:val="0009674A"/>
    <w:rsid w:val="000A19D1"/>
    <w:rsid w:val="000A40B7"/>
    <w:rsid w:val="000A4D2E"/>
    <w:rsid w:val="000B0C0F"/>
    <w:rsid w:val="000B2846"/>
    <w:rsid w:val="000B43FB"/>
    <w:rsid w:val="000B674C"/>
    <w:rsid w:val="000C03F5"/>
    <w:rsid w:val="000C10D7"/>
    <w:rsid w:val="000C23DE"/>
    <w:rsid w:val="000C326D"/>
    <w:rsid w:val="000C4B85"/>
    <w:rsid w:val="000D15C3"/>
    <w:rsid w:val="000D6477"/>
    <w:rsid w:val="000D7D9B"/>
    <w:rsid w:val="000E00A6"/>
    <w:rsid w:val="000E0FB7"/>
    <w:rsid w:val="000E2BA5"/>
    <w:rsid w:val="000E76E5"/>
    <w:rsid w:val="000F0539"/>
    <w:rsid w:val="000F0804"/>
    <w:rsid w:val="000F28FD"/>
    <w:rsid w:val="000F3477"/>
    <w:rsid w:val="000F76BA"/>
    <w:rsid w:val="000F7D8A"/>
    <w:rsid w:val="0010005C"/>
    <w:rsid w:val="00102347"/>
    <w:rsid w:val="00113891"/>
    <w:rsid w:val="001205D8"/>
    <w:rsid w:val="00123E94"/>
    <w:rsid w:val="0012785D"/>
    <w:rsid w:val="00127B0E"/>
    <w:rsid w:val="001368D5"/>
    <w:rsid w:val="00140F5B"/>
    <w:rsid w:val="00142CA1"/>
    <w:rsid w:val="0014311C"/>
    <w:rsid w:val="00143659"/>
    <w:rsid w:val="00144F29"/>
    <w:rsid w:val="00145344"/>
    <w:rsid w:val="00147859"/>
    <w:rsid w:val="00152624"/>
    <w:rsid w:val="00152F07"/>
    <w:rsid w:val="0015426F"/>
    <w:rsid w:val="001569EA"/>
    <w:rsid w:val="00156AE8"/>
    <w:rsid w:val="00156C06"/>
    <w:rsid w:val="00161FE4"/>
    <w:rsid w:val="00162067"/>
    <w:rsid w:val="00162888"/>
    <w:rsid w:val="001636B4"/>
    <w:rsid w:val="00165863"/>
    <w:rsid w:val="00170F79"/>
    <w:rsid w:val="00172245"/>
    <w:rsid w:val="00172816"/>
    <w:rsid w:val="0017457A"/>
    <w:rsid w:val="00175070"/>
    <w:rsid w:val="00181BBB"/>
    <w:rsid w:val="001824B4"/>
    <w:rsid w:val="0018368C"/>
    <w:rsid w:val="00184276"/>
    <w:rsid w:val="00184AB7"/>
    <w:rsid w:val="0018607D"/>
    <w:rsid w:val="00191A22"/>
    <w:rsid w:val="00194BFD"/>
    <w:rsid w:val="001A0988"/>
    <w:rsid w:val="001A15A7"/>
    <w:rsid w:val="001A1BC2"/>
    <w:rsid w:val="001A34C2"/>
    <w:rsid w:val="001A6DDD"/>
    <w:rsid w:val="001A6F81"/>
    <w:rsid w:val="001A7169"/>
    <w:rsid w:val="001B2322"/>
    <w:rsid w:val="001C0DBE"/>
    <w:rsid w:val="001C42E5"/>
    <w:rsid w:val="001C5750"/>
    <w:rsid w:val="001C575F"/>
    <w:rsid w:val="001C61F1"/>
    <w:rsid w:val="001D0B4B"/>
    <w:rsid w:val="001D3B48"/>
    <w:rsid w:val="001D511D"/>
    <w:rsid w:val="001D56F2"/>
    <w:rsid w:val="001D5BB4"/>
    <w:rsid w:val="001D5E7E"/>
    <w:rsid w:val="001D6CF1"/>
    <w:rsid w:val="001E2C10"/>
    <w:rsid w:val="001F253D"/>
    <w:rsid w:val="001F3282"/>
    <w:rsid w:val="001F4EB1"/>
    <w:rsid w:val="00200ED1"/>
    <w:rsid w:val="0020246B"/>
    <w:rsid w:val="00203426"/>
    <w:rsid w:val="00204405"/>
    <w:rsid w:val="00205955"/>
    <w:rsid w:val="00206CA7"/>
    <w:rsid w:val="002159A3"/>
    <w:rsid w:val="00221932"/>
    <w:rsid w:val="0022226D"/>
    <w:rsid w:val="00222B92"/>
    <w:rsid w:val="00227791"/>
    <w:rsid w:val="002310B4"/>
    <w:rsid w:val="00232966"/>
    <w:rsid w:val="00232D64"/>
    <w:rsid w:val="00233E2D"/>
    <w:rsid w:val="00235375"/>
    <w:rsid w:val="00237F49"/>
    <w:rsid w:val="00241950"/>
    <w:rsid w:val="00243599"/>
    <w:rsid w:val="002442EF"/>
    <w:rsid w:val="002461AC"/>
    <w:rsid w:val="00250190"/>
    <w:rsid w:val="00250617"/>
    <w:rsid w:val="0025572C"/>
    <w:rsid w:val="00256952"/>
    <w:rsid w:val="0026201E"/>
    <w:rsid w:val="00262A68"/>
    <w:rsid w:val="00263A2B"/>
    <w:rsid w:val="00266DEB"/>
    <w:rsid w:val="002705DE"/>
    <w:rsid w:val="002726D5"/>
    <w:rsid w:val="00273CED"/>
    <w:rsid w:val="002741E6"/>
    <w:rsid w:val="002813E9"/>
    <w:rsid w:val="0029121D"/>
    <w:rsid w:val="002965F6"/>
    <w:rsid w:val="002A1AF5"/>
    <w:rsid w:val="002A1FE8"/>
    <w:rsid w:val="002A3BB3"/>
    <w:rsid w:val="002A4606"/>
    <w:rsid w:val="002B1403"/>
    <w:rsid w:val="002B269B"/>
    <w:rsid w:val="002C2747"/>
    <w:rsid w:val="002C4697"/>
    <w:rsid w:val="002D1694"/>
    <w:rsid w:val="002D3004"/>
    <w:rsid w:val="002D4C98"/>
    <w:rsid w:val="002D6D49"/>
    <w:rsid w:val="002D788B"/>
    <w:rsid w:val="002E02CE"/>
    <w:rsid w:val="002E1500"/>
    <w:rsid w:val="002E159B"/>
    <w:rsid w:val="002E3963"/>
    <w:rsid w:val="002E4FB3"/>
    <w:rsid w:val="002E725E"/>
    <w:rsid w:val="002F2743"/>
    <w:rsid w:val="002F4A59"/>
    <w:rsid w:val="002F7775"/>
    <w:rsid w:val="00300897"/>
    <w:rsid w:val="00302583"/>
    <w:rsid w:val="00304D8B"/>
    <w:rsid w:val="00306D56"/>
    <w:rsid w:val="003073A0"/>
    <w:rsid w:val="00307DEA"/>
    <w:rsid w:val="00310317"/>
    <w:rsid w:val="00310CD2"/>
    <w:rsid w:val="00312D8F"/>
    <w:rsid w:val="00321DC4"/>
    <w:rsid w:val="003265FE"/>
    <w:rsid w:val="0033175D"/>
    <w:rsid w:val="00333131"/>
    <w:rsid w:val="003343E5"/>
    <w:rsid w:val="00335907"/>
    <w:rsid w:val="00335DDB"/>
    <w:rsid w:val="00336168"/>
    <w:rsid w:val="003362FD"/>
    <w:rsid w:val="0033657D"/>
    <w:rsid w:val="00336E9D"/>
    <w:rsid w:val="0034257D"/>
    <w:rsid w:val="00344C56"/>
    <w:rsid w:val="00345FE8"/>
    <w:rsid w:val="003476E2"/>
    <w:rsid w:val="0035122A"/>
    <w:rsid w:val="00351B64"/>
    <w:rsid w:val="00352888"/>
    <w:rsid w:val="0035331D"/>
    <w:rsid w:val="00353792"/>
    <w:rsid w:val="0035691C"/>
    <w:rsid w:val="00366289"/>
    <w:rsid w:val="00366BE4"/>
    <w:rsid w:val="00366EB9"/>
    <w:rsid w:val="003674E1"/>
    <w:rsid w:val="00370A66"/>
    <w:rsid w:val="00372374"/>
    <w:rsid w:val="00373BBA"/>
    <w:rsid w:val="00373C8E"/>
    <w:rsid w:val="0037666D"/>
    <w:rsid w:val="00376BBC"/>
    <w:rsid w:val="0037764F"/>
    <w:rsid w:val="00380EE8"/>
    <w:rsid w:val="00381FC5"/>
    <w:rsid w:val="003824DA"/>
    <w:rsid w:val="003840B8"/>
    <w:rsid w:val="0038555F"/>
    <w:rsid w:val="00396B4D"/>
    <w:rsid w:val="003A1310"/>
    <w:rsid w:val="003A43ED"/>
    <w:rsid w:val="003A495A"/>
    <w:rsid w:val="003A67CB"/>
    <w:rsid w:val="003A7572"/>
    <w:rsid w:val="003B0461"/>
    <w:rsid w:val="003B2A29"/>
    <w:rsid w:val="003B3698"/>
    <w:rsid w:val="003B7132"/>
    <w:rsid w:val="003C18F2"/>
    <w:rsid w:val="003C493E"/>
    <w:rsid w:val="003C50BE"/>
    <w:rsid w:val="003C50E1"/>
    <w:rsid w:val="003D0070"/>
    <w:rsid w:val="003D6DC0"/>
    <w:rsid w:val="003D704E"/>
    <w:rsid w:val="003D7C03"/>
    <w:rsid w:val="003E101E"/>
    <w:rsid w:val="003E1305"/>
    <w:rsid w:val="003E276F"/>
    <w:rsid w:val="003E53F5"/>
    <w:rsid w:val="003E7816"/>
    <w:rsid w:val="003F039C"/>
    <w:rsid w:val="003F11C3"/>
    <w:rsid w:val="003F15E3"/>
    <w:rsid w:val="003F3846"/>
    <w:rsid w:val="00401C02"/>
    <w:rsid w:val="0040245C"/>
    <w:rsid w:val="00403141"/>
    <w:rsid w:val="00406560"/>
    <w:rsid w:val="00407D92"/>
    <w:rsid w:val="00411883"/>
    <w:rsid w:val="004164E2"/>
    <w:rsid w:val="00416862"/>
    <w:rsid w:val="004221F9"/>
    <w:rsid w:val="00425AD9"/>
    <w:rsid w:val="004261B8"/>
    <w:rsid w:val="00426C10"/>
    <w:rsid w:val="00435F7E"/>
    <w:rsid w:val="00444C99"/>
    <w:rsid w:val="00445BB6"/>
    <w:rsid w:val="004520CE"/>
    <w:rsid w:val="0045594B"/>
    <w:rsid w:val="0045658C"/>
    <w:rsid w:val="00461AA3"/>
    <w:rsid w:val="0046219C"/>
    <w:rsid w:val="00462292"/>
    <w:rsid w:val="00463E60"/>
    <w:rsid w:val="00474892"/>
    <w:rsid w:val="00474DE4"/>
    <w:rsid w:val="00475C37"/>
    <w:rsid w:val="00476A7C"/>
    <w:rsid w:val="00477E55"/>
    <w:rsid w:val="004804DD"/>
    <w:rsid w:val="00480AAF"/>
    <w:rsid w:val="00481A7D"/>
    <w:rsid w:val="00483D9C"/>
    <w:rsid w:val="004874EB"/>
    <w:rsid w:val="00492D9C"/>
    <w:rsid w:val="00493F74"/>
    <w:rsid w:val="00494539"/>
    <w:rsid w:val="00495A0D"/>
    <w:rsid w:val="004A3EB8"/>
    <w:rsid w:val="004A47A8"/>
    <w:rsid w:val="004A6572"/>
    <w:rsid w:val="004A6AB8"/>
    <w:rsid w:val="004B14C7"/>
    <w:rsid w:val="004B2A5C"/>
    <w:rsid w:val="004B55E3"/>
    <w:rsid w:val="004B696C"/>
    <w:rsid w:val="004C22EC"/>
    <w:rsid w:val="004C7DB9"/>
    <w:rsid w:val="004D0311"/>
    <w:rsid w:val="004D053E"/>
    <w:rsid w:val="004D3ED7"/>
    <w:rsid w:val="004D40A2"/>
    <w:rsid w:val="004E09B4"/>
    <w:rsid w:val="004E3C7D"/>
    <w:rsid w:val="004F180D"/>
    <w:rsid w:val="004F3F91"/>
    <w:rsid w:val="004F6085"/>
    <w:rsid w:val="004F769E"/>
    <w:rsid w:val="00500ECB"/>
    <w:rsid w:val="00502300"/>
    <w:rsid w:val="005226A7"/>
    <w:rsid w:val="00522D9E"/>
    <w:rsid w:val="00525AF8"/>
    <w:rsid w:val="0053047B"/>
    <w:rsid w:val="00533576"/>
    <w:rsid w:val="00533D25"/>
    <w:rsid w:val="005342BD"/>
    <w:rsid w:val="0053541C"/>
    <w:rsid w:val="00535D1F"/>
    <w:rsid w:val="00536328"/>
    <w:rsid w:val="0053753B"/>
    <w:rsid w:val="00537C07"/>
    <w:rsid w:val="00544044"/>
    <w:rsid w:val="00545A0D"/>
    <w:rsid w:val="00547A04"/>
    <w:rsid w:val="00552B27"/>
    <w:rsid w:val="00554844"/>
    <w:rsid w:val="0055607B"/>
    <w:rsid w:val="0055700A"/>
    <w:rsid w:val="005607E9"/>
    <w:rsid w:val="005622B7"/>
    <w:rsid w:val="00562F52"/>
    <w:rsid w:val="005661A5"/>
    <w:rsid w:val="00567CC2"/>
    <w:rsid w:val="00570AF3"/>
    <w:rsid w:val="005723B1"/>
    <w:rsid w:val="00582BCB"/>
    <w:rsid w:val="005867BB"/>
    <w:rsid w:val="0058740C"/>
    <w:rsid w:val="00590847"/>
    <w:rsid w:val="00594615"/>
    <w:rsid w:val="00597EE3"/>
    <w:rsid w:val="005A1130"/>
    <w:rsid w:val="005A3240"/>
    <w:rsid w:val="005A4956"/>
    <w:rsid w:val="005A6A1D"/>
    <w:rsid w:val="005B0E12"/>
    <w:rsid w:val="005B1F84"/>
    <w:rsid w:val="005B2413"/>
    <w:rsid w:val="005B2BB3"/>
    <w:rsid w:val="005B4FF8"/>
    <w:rsid w:val="005B737F"/>
    <w:rsid w:val="005B7E3D"/>
    <w:rsid w:val="005C114C"/>
    <w:rsid w:val="005C1F97"/>
    <w:rsid w:val="005C3851"/>
    <w:rsid w:val="005C6552"/>
    <w:rsid w:val="005D0C44"/>
    <w:rsid w:val="005D257E"/>
    <w:rsid w:val="005E03E5"/>
    <w:rsid w:val="005E0777"/>
    <w:rsid w:val="005E0F3E"/>
    <w:rsid w:val="005E2022"/>
    <w:rsid w:val="005E32F5"/>
    <w:rsid w:val="005E6892"/>
    <w:rsid w:val="005E7145"/>
    <w:rsid w:val="005E725F"/>
    <w:rsid w:val="005F1360"/>
    <w:rsid w:val="005F1CD1"/>
    <w:rsid w:val="005F2C14"/>
    <w:rsid w:val="005F5740"/>
    <w:rsid w:val="0060209D"/>
    <w:rsid w:val="006043BB"/>
    <w:rsid w:val="00604CD2"/>
    <w:rsid w:val="006060F1"/>
    <w:rsid w:val="00607490"/>
    <w:rsid w:val="006105A3"/>
    <w:rsid w:val="00610BCC"/>
    <w:rsid w:val="0061317B"/>
    <w:rsid w:val="0061331C"/>
    <w:rsid w:val="00613D27"/>
    <w:rsid w:val="006169AF"/>
    <w:rsid w:val="00626498"/>
    <w:rsid w:val="006264A1"/>
    <w:rsid w:val="00630B9B"/>
    <w:rsid w:val="00631E67"/>
    <w:rsid w:val="006333C0"/>
    <w:rsid w:val="0063772A"/>
    <w:rsid w:val="00643067"/>
    <w:rsid w:val="0064438C"/>
    <w:rsid w:val="00653850"/>
    <w:rsid w:val="00656FE5"/>
    <w:rsid w:val="00662577"/>
    <w:rsid w:val="006636F8"/>
    <w:rsid w:val="006660FB"/>
    <w:rsid w:val="006679A8"/>
    <w:rsid w:val="00670072"/>
    <w:rsid w:val="006704C2"/>
    <w:rsid w:val="00670886"/>
    <w:rsid w:val="006726A0"/>
    <w:rsid w:val="00673CE6"/>
    <w:rsid w:val="00673E01"/>
    <w:rsid w:val="006842DA"/>
    <w:rsid w:val="00686116"/>
    <w:rsid w:val="006866BF"/>
    <w:rsid w:val="00691E51"/>
    <w:rsid w:val="006931E2"/>
    <w:rsid w:val="006A128D"/>
    <w:rsid w:val="006A7DE1"/>
    <w:rsid w:val="006B2C04"/>
    <w:rsid w:val="006B2E17"/>
    <w:rsid w:val="006B7086"/>
    <w:rsid w:val="006B7C1D"/>
    <w:rsid w:val="006C1CD3"/>
    <w:rsid w:val="006C4798"/>
    <w:rsid w:val="006D00B1"/>
    <w:rsid w:val="006D0C0F"/>
    <w:rsid w:val="006D43C1"/>
    <w:rsid w:val="006D5863"/>
    <w:rsid w:val="006D676D"/>
    <w:rsid w:val="006E035B"/>
    <w:rsid w:val="006E0D1E"/>
    <w:rsid w:val="006E386D"/>
    <w:rsid w:val="006E3FE5"/>
    <w:rsid w:val="006E4447"/>
    <w:rsid w:val="006F0ACB"/>
    <w:rsid w:val="006F1046"/>
    <w:rsid w:val="006F4152"/>
    <w:rsid w:val="006F4B5B"/>
    <w:rsid w:val="006F53B4"/>
    <w:rsid w:val="006F5E64"/>
    <w:rsid w:val="006F65DA"/>
    <w:rsid w:val="0070079E"/>
    <w:rsid w:val="00700C1B"/>
    <w:rsid w:val="00705214"/>
    <w:rsid w:val="00706EED"/>
    <w:rsid w:val="00707BC1"/>
    <w:rsid w:val="0071695C"/>
    <w:rsid w:val="00724493"/>
    <w:rsid w:val="007259EE"/>
    <w:rsid w:val="00726282"/>
    <w:rsid w:val="00727F01"/>
    <w:rsid w:val="007300D6"/>
    <w:rsid w:val="007318EE"/>
    <w:rsid w:val="0074017D"/>
    <w:rsid w:val="00740463"/>
    <w:rsid w:val="00740F85"/>
    <w:rsid w:val="00741255"/>
    <w:rsid w:val="007420DB"/>
    <w:rsid w:val="00746F80"/>
    <w:rsid w:val="007513DB"/>
    <w:rsid w:val="007534BC"/>
    <w:rsid w:val="0076199B"/>
    <w:rsid w:val="00763588"/>
    <w:rsid w:val="007651A7"/>
    <w:rsid w:val="007675F7"/>
    <w:rsid w:val="0077239A"/>
    <w:rsid w:val="00775ECE"/>
    <w:rsid w:val="00777339"/>
    <w:rsid w:val="00781942"/>
    <w:rsid w:val="00783D59"/>
    <w:rsid w:val="00790189"/>
    <w:rsid w:val="007918F0"/>
    <w:rsid w:val="00792398"/>
    <w:rsid w:val="00792D6C"/>
    <w:rsid w:val="007944B0"/>
    <w:rsid w:val="00797D21"/>
    <w:rsid w:val="007A4131"/>
    <w:rsid w:val="007A6C39"/>
    <w:rsid w:val="007A7EAE"/>
    <w:rsid w:val="007B08A9"/>
    <w:rsid w:val="007B2889"/>
    <w:rsid w:val="007B6844"/>
    <w:rsid w:val="007C19ED"/>
    <w:rsid w:val="007C55AE"/>
    <w:rsid w:val="007C69C1"/>
    <w:rsid w:val="007C711A"/>
    <w:rsid w:val="007D2AF5"/>
    <w:rsid w:val="007D3E2B"/>
    <w:rsid w:val="007D55D5"/>
    <w:rsid w:val="007E363C"/>
    <w:rsid w:val="007E5154"/>
    <w:rsid w:val="007E7E35"/>
    <w:rsid w:val="007F1377"/>
    <w:rsid w:val="007F2AE4"/>
    <w:rsid w:val="007F2C70"/>
    <w:rsid w:val="00804B66"/>
    <w:rsid w:val="00811406"/>
    <w:rsid w:val="00820F6E"/>
    <w:rsid w:val="008211DA"/>
    <w:rsid w:val="0082271E"/>
    <w:rsid w:val="00822F7A"/>
    <w:rsid w:val="008243B5"/>
    <w:rsid w:val="00827A83"/>
    <w:rsid w:val="00827BD6"/>
    <w:rsid w:val="00827DD8"/>
    <w:rsid w:val="008314D5"/>
    <w:rsid w:val="008321CA"/>
    <w:rsid w:val="0084011E"/>
    <w:rsid w:val="00844428"/>
    <w:rsid w:val="008466DB"/>
    <w:rsid w:val="00851CF3"/>
    <w:rsid w:val="00851FFA"/>
    <w:rsid w:val="0085316D"/>
    <w:rsid w:val="008563D6"/>
    <w:rsid w:val="00856D6B"/>
    <w:rsid w:val="00860DAC"/>
    <w:rsid w:val="00861815"/>
    <w:rsid w:val="0086305D"/>
    <w:rsid w:val="00865E09"/>
    <w:rsid w:val="00867904"/>
    <w:rsid w:val="0087076A"/>
    <w:rsid w:val="008729EE"/>
    <w:rsid w:val="008752CB"/>
    <w:rsid w:val="00875F8F"/>
    <w:rsid w:val="00880CAE"/>
    <w:rsid w:val="00881851"/>
    <w:rsid w:val="00885B5D"/>
    <w:rsid w:val="00890D95"/>
    <w:rsid w:val="00891855"/>
    <w:rsid w:val="00892FCF"/>
    <w:rsid w:val="008A0729"/>
    <w:rsid w:val="008A3B39"/>
    <w:rsid w:val="008A6F73"/>
    <w:rsid w:val="008B1AD7"/>
    <w:rsid w:val="008B53B3"/>
    <w:rsid w:val="008B76A4"/>
    <w:rsid w:val="008C1C31"/>
    <w:rsid w:val="008C292E"/>
    <w:rsid w:val="008C2F00"/>
    <w:rsid w:val="008C7D2D"/>
    <w:rsid w:val="008E1714"/>
    <w:rsid w:val="008E3861"/>
    <w:rsid w:val="008E59A2"/>
    <w:rsid w:val="008E7B1E"/>
    <w:rsid w:val="008E7D59"/>
    <w:rsid w:val="008F0852"/>
    <w:rsid w:val="008F4DA4"/>
    <w:rsid w:val="008F6EE7"/>
    <w:rsid w:val="0090405E"/>
    <w:rsid w:val="00907D7A"/>
    <w:rsid w:val="00911D84"/>
    <w:rsid w:val="00920F67"/>
    <w:rsid w:val="00922F8D"/>
    <w:rsid w:val="00924158"/>
    <w:rsid w:val="00926EB6"/>
    <w:rsid w:val="00930C88"/>
    <w:rsid w:val="009345E3"/>
    <w:rsid w:val="00935461"/>
    <w:rsid w:val="00937259"/>
    <w:rsid w:val="00940608"/>
    <w:rsid w:val="00942E40"/>
    <w:rsid w:val="0094300C"/>
    <w:rsid w:val="009477AA"/>
    <w:rsid w:val="009534F0"/>
    <w:rsid w:val="0095596D"/>
    <w:rsid w:val="009568EE"/>
    <w:rsid w:val="00957D3D"/>
    <w:rsid w:val="00960077"/>
    <w:rsid w:val="00961135"/>
    <w:rsid w:val="00963198"/>
    <w:rsid w:val="00963E7D"/>
    <w:rsid w:val="009647AB"/>
    <w:rsid w:val="009741B3"/>
    <w:rsid w:val="00974F9E"/>
    <w:rsid w:val="00976762"/>
    <w:rsid w:val="00980F6B"/>
    <w:rsid w:val="00981C5F"/>
    <w:rsid w:val="009820A5"/>
    <w:rsid w:val="00987885"/>
    <w:rsid w:val="0099068A"/>
    <w:rsid w:val="00990BB9"/>
    <w:rsid w:val="009914A9"/>
    <w:rsid w:val="00995855"/>
    <w:rsid w:val="00997394"/>
    <w:rsid w:val="009A26BB"/>
    <w:rsid w:val="009A318C"/>
    <w:rsid w:val="009A6ED6"/>
    <w:rsid w:val="009A7BDE"/>
    <w:rsid w:val="009B6844"/>
    <w:rsid w:val="009B7AF9"/>
    <w:rsid w:val="009C32EF"/>
    <w:rsid w:val="009D0092"/>
    <w:rsid w:val="009D1054"/>
    <w:rsid w:val="009D16FD"/>
    <w:rsid w:val="009D451D"/>
    <w:rsid w:val="009E0B8E"/>
    <w:rsid w:val="009E1B50"/>
    <w:rsid w:val="009E318A"/>
    <w:rsid w:val="009F18E9"/>
    <w:rsid w:val="009F3CAF"/>
    <w:rsid w:val="009F7D05"/>
    <w:rsid w:val="00A016CF"/>
    <w:rsid w:val="00A01ADD"/>
    <w:rsid w:val="00A04136"/>
    <w:rsid w:val="00A11392"/>
    <w:rsid w:val="00A117FA"/>
    <w:rsid w:val="00A1235F"/>
    <w:rsid w:val="00A13E67"/>
    <w:rsid w:val="00A21C73"/>
    <w:rsid w:val="00A21DDB"/>
    <w:rsid w:val="00A27D77"/>
    <w:rsid w:val="00A31E9D"/>
    <w:rsid w:val="00A338CF"/>
    <w:rsid w:val="00A33D13"/>
    <w:rsid w:val="00A345B2"/>
    <w:rsid w:val="00A3560B"/>
    <w:rsid w:val="00A406D3"/>
    <w:rsid w:val="00A4375A"/>
    <w:rsid w:val="00A441CE"/>
    <w:rsid w:val="00A44984"/>
    <w:rsid w:val="00A46A1A"/>
    <w:rsid w:val="00A5038D"/>
    <w:rsid w:val="00A524E9"/>
    <w:rsid w:val="00A54265"/>
    <w:rsid w:val="00A60464"/>
    <w:rsid w:val="00A604B7"/>
    <w:rsid w:val="00A60AAB"/>
    <w:rsid w:val="00A620CD"/>
    <w:rsid w:val="00A7134A"/>
    <w:rsid w:val="00A717A7"/>
    <w:rsid w:val="00A71DCF"/>
    <w:rsid w:val="00A74D8C"/>
    <w:rsid w:val="00A816E4"/>
    <w:rsid w:val="00A834E1"/>
    <w:rsid w:val="00A8483D"/>
    <w:rsid w:val="00A870BF"/>
    <w:rsid w:val="00A912EF"/>
    <w:rsid w:val="00A92576"/>
    <w:rsid w:val="00A9281F"/>
    <w:rsid w:val="00A92B12"/>
    <w:rsid w:val="00A954B0"/>
    <w:rsid w:val="00A95628"/>
    <w:rsid w:val="00A9603C"/>
    <w:rsid w:val="00AA00F3"/>
    <w:rsid w:val="00AA066E"/>
    <w:rsid w:val="00AA7D52"/>
    <w:rsid w:val="00AB1066"/>
    <w:rsid w:val="00AB5CB1"/>
    <w:rsid w:val="00AC0BB7"/>
    <w:rsid w:val="00AC4999"/>
    <w:rsid w:val="00AC4A85"/>
    <w:rsid w:val="00AC6D03"/>
    <w:rsid w:val="00AD002F"/>
    <w:rsid w:val="00AD01CE"/>
    <w:rsid w:val="00AD09F2"/>
    <w:rsid w:val="00AD0A3C"/>
    <w:rsid w:val="00AD1F5A"/>
    <w:rsid w:val="00AD2D70"/>
    <w:rsid w:val="00AE26A7"/>
    <w:rsid w:val="00AE321E"/>
    <w:rsid w:val="00AE5CC4"/>
    <w:rsid w:val="00AF2D5D"/>
    <w:rsid w:val="00AF535C"/>
    <w:rsid w:val="00AF6E5C"/>
    <w:rsid w:val="00B00A65"/>
    <w:rsid w:val="00B01DCA"/>
    <w:rsid w:val="00B02C52"/>
    <w:rsid w:val="00B03042"/>
    <w:rsid w:val="00B03BDC"/>
    <w:rsid w:val="00B04570"/>
    <w:rsid w:val="00B058AE"/>
    <w:rsid w:val="00B06C9A"/>
    <w:rsid w:val="00B11CA0"/>
    <w:rsid w:val="00B161D2"/>
    <w:rsid w:val="00B16B74"/>
    <w:rsid w:val="00B211FA"/>
    <w:rsid w:val="00B340D2"/>
    <w:rsid w:val="00B352D1"/>
    <w:rsid w:val="00B410C0"/>
    <w:rsid w:val="00B41372"/>
    <w:rsid w:val="00B41459"/>
    <w:rsid w:val="00B424AD"/>
    <w:rsid w:val="00B42A52"/>
    <w:rsid w:val="00B510F6"/>
    <w:rsid w:val="00B5345B"/>
    <w:rsid w:val="00B563CD"/>
    <w:rsid w:val="00B61642"/>
    <w:rsid w:val="00B634F2"/>
    <w:rsid w:val="00B6419E"/>
    <w:rsid w:val="00B66F7C"/>
    <w:rsid w:val="00B762C1"/>
    <w:rsid w:val="00B77B42"/>
    <w:rsid w:val="00B77B6D"/>
    <w:rsid w:val="00B80E9B"/>
    <w:rsid w:val="00B86182"/>
    <w:rsid w:val="00B8631C"/>
    <w:rsid w:val="00B87133"/>
    <w:rsid w:val="00B90E2B"/>
    <w:rsid w:val="00B9284C"/>
    <w:rsid w:val="00B942B4"/>
    <w:rsid w:val="00B9516A"/>
    <w:rsid w:val="00BA1A0A"/>
    <w:rsid w:val="00BA21E6"/>
    <w:rsid w:val="00BA26FE"/>
    <w:rsid w:val="00BA619D"/>
    <w:rsid w:val="00BB1B66"/>
    <w:rsid w:val="00BB2B06"/>
    <w:rsid w:val="00BB6B9D"/>
    <w:rsid w:val="00BC6A31"/>
    <w:rsid w:val="00BD0656"/>
    <w:rsid w:val="00BD1CC5"/>
    <w:rsid w:val="00BD1E21"/>
    <w:rsid w:val="00BD253D"/>
    <w:rsid w:val="00BD32FE"/>
    <w:rsid w:val="00BD3650"/>
    <w:rsid w:val="00BD36BA"/>
    <w:rsid w:val="00BD3C3D"/>
    <w:rsid w:val="00BD40E0"/>
    <w:rsid w:val="00BD4D05"/>
    <w:rsid w:val="00BD6743"/>
    <w:rsid w:val="00BD7411"/>
    <w:rsid w:val="00BD7A4E"/>
    <w:rsid w:val="00BE780A"/>
    <w:rsid w:val="00BF028E"/>
    <w:rsid w:val="00BF38BE"/>
    <w:rsid w:val="00BF67C4"/>
    <w:rsid w:val="00BF7A06"/>
    <w:rsid w:val="00C00DEF"/>
    <w:rsid w:val="00C0689B"/>
    <w:rsid w:val="00C0702C"/>
    <w:rsid w:val="00C11169"/>
    <w:rsid w:val="00C129DB"/>
    <w:rsid w:val="00C13D27"/>
    <w:rsid w:val="00C14E36"/>
    <w:rsid w:val="00C15405"/>
    <w:rsid w:val="00C15E85"/>
    <w:rsid w:val="00C15F58"/>
    <w:rsid w:val="00C20B6C"/>
    <w:rsid w:val="00C21B1A"/>
    <w:rsid w:val="00C22F56"/>
    <w:rsid w:val="00C252B2"/>
    <w:rsid w:val="00C3042A"/>
    <w:rsid w:val="00C32D00"/>
    <w:rsid w:val="00C34EB0"/>
    <w:rsid w:val="00C3627A"/>
    <w:rsid w:val="00C3721E"/>
    <w:rsid w:val="00C37891"/>
    <w:rsid w:val="00C41CFA"/>
    <w:rsid w:val="00C5094C"/>
    <w:rsid w:val="00C54E74"/>
    <w:rsid w:val="00C55613"/>
    <w:rsid w:val="00C57ADE"/>
    <w:rsid w:val="00C62E4A"/>
    <w:rsid w:val="00C674A7"/>
    <w:rsid w:val="00C71157"/>
    <w:rsid w:val="00C715D0"/>
    <w:rsid w:val="00C72AE7"/>
    <w:rsid w:val="00C739B8"/>
    <w:rsid w:val="00C7704E"/>
    <w:rsid w:val="00C81234"/>
    <w:rsid w:val="00C8352A"/>
    <w:rsid w:val="00C83FD2"/>
    <w:rsid w:val="00C84087"/>
    <w:rsid w:val="00C90549"/>
    <w:rsid w:val="00C94AE6"/>
    <w:rsid w:val="00C960A9"/>
    <w:rsid w:val="00C966D2"/>
    <w:rsid w:val="00C96F66"/>
    <w:rsid w:val="00C974B2"/>
    <w:rsid w:val="00C9762E"/>
    <w:rsid w:val="00C9779A"/>
    <w:rsid w:val="00CA26BD"/>
    <w:rsid w:val="00CA55F0"/>
    <w:rsid w:val="00CA5ADF"/>
    <w:rsid w:val="00CB210E"/>
    <w:rsid w:val="00CB673F"/>
    <w:rsid w:val="00CB71FB"/>
    <w:rsid w:val="00CC13D4"/>
    <w:rsid w:val="00CC1CCB"/>
    <w:rsid w:val="00CC617E"/>
    <w:rsid w:val="00CC75AD"/>
    <w:rsid w:val="00CD20D6"/>
    <w:rsid w:val="00CD29F1"/>
    <w:rsid w:val="00CD44B6"/>
    <w:rsid w:val="00CD5FEE"/>
    <w:rsid w:val="00CD7562"/>
    <w:rsid w:val="00CE2669"/>
    <w:rsid w:val="00CE3151"/>
    <w:rsid w:val="00CE5B43"/>
    <w:rsid w:val="00CF0763"/>
    <w:rsid w:val="00CF345E"/>
    <w:rsid w:val="00CF34A6"/>
    <w:rsid w:val="00CF7859"/>
    <w:rsid w:val="00D01AEA"/>
    <w:rsid w:val="00D039CF"/>
    <w:rsid w:val="00D100B8"/>
    <w:rsid w:val="00D103E6"/>
    <w:rsid w:val="00D15B53"/>
    <w:rsid w:val="00D1705D"/>
    <w:rsid w:val="00D17143"/>
    <w:rsid w:val="00D20518"/>
    <w:rsid w:val="00D21AE8"/>
    <w:rsid w:val="00D22698"/>
    <w:rsid w:val="00D23643"/>
    <w:rsid w:val="00D23E56"/>
    <w:rsid w:val="00D2770E"/>
    <w:rsid w:val="00D310F3"/>
    <w:rsid w:val="00D347A8"/>
    <w:rsid w:val="00D34DA4"/>
    <w:rsid w:val="00D35B75"/>
    <w:rsid w:val="00D3735F"/>
    <w:rsid w:val="00D40C92"/>
    <w:rsid w:val="00D44AAC"/>
    <w:rsid w:val="00D45540"/>
    <w:rsid w:val="00D52362"/>
    <w:rsid w:val="00D52F4D"/>
    <w:rsid w:val="00D62924"/>
    <w:rsid w:val="00D632B0"/>
    <w:rsid w:val="00D74864"/>
    <w:rsid w:val="00D76591"/>
    <w:rsid w:val="00D83DC8"/>
    <w:rsid w:val="00D86332"/>
    <w:rsid w:val="00D87C8B"/>
    <w:rsid w:val="00D90D0B"/>
    <w:rsid w:val="00D9237C"/>
    <w:rsid w:val="00DA1388"/>
    <w:rsid w:val="00DA37B2"/>
    <w:rsid w:val="00DA6610"/>
    <w:rsid w:val="00DB41A2"/>
    <w:rsid w:val="00DB6DA2"/>
    <w:rsid w:val="00DC0929"/>
    <w:rsid w:val="00DC28E1"/>
    <w:rsid w:val="00DC3000"/>
    <w:rsid w:val="00DC5BB2"/>
    <w:rsid w:val="00DD416E"/>
    <w:rsid w:val="00DD41EB"/>
    <w:rsid w:val="00DD4C6F"/>
    <w:rsid w:val="00DE06B6"/>
    <w:rsid w:val="00DE1146"/>
    <w:rsid w:val="00DE13FD"/>
    <w:rsid w:val="00DE15A9"/>
    <w:rsid w:val="00DE1FE0"/>
    <w:rsid w:val="00DE2D54"/>
    <w:rsid w:val="00DE2F16"/>
    <w:rsid w:val="00DE3FA9"/>
    <w:rsid w:val="00DE5AB3"/>
    <w:rsid w:val="00DF51CB"/>
    <w:rsid w:val="00DF58F0"/>
    <w:rsid w:val="00E007E0"/>
    <w:rsid w:val="00E00FF8"/>
    <w:rsid w:val="00E027AB"/>
    <w:rsid w:val="00E04BBC"/>
    <w:rsid w:val="00E06564"/>
    <w:rsid w:val="00E13E8C"/>
    <w:rsid w:val="00E15D97"/>
    <w:rsid w:val="00E220DD"/>
    <w:rsid w:val="00E232AD"/>
    <w:rsid w:val="00E23F00"/>
    <w:rsid w:val="00E259D4"/>
    <w:rsid w:val="00E26C62"/>
    <w:rsid w:val="00E3056A"/>
    <w:rsid w:val="00E3110D"/>
    <w:rsid w:val="00E323B4"/>
    <w:rsid w:val="00E33333"/>
    <w:rsid w:val="00E37615"/>
    <w:rsid w:val="00E40700"/>
    <w:rsid w:val="00E43C69"/>
    <w:rsid w:val="00E43DB1"/>
    <w:rsid w:val="00E4481A"/>
    <w:rsid w:val="00E47E9C"/>
    <w:rsid w:val="00E50FAD"/>
    <w:rsid w:val="00E51952"/>
    <w:rsid w:val="00E5659B"/>
    <w:rsid w:val="00E613E4"/>
    <w:rsid w:val="00E6315B"/>
    <w:rsid w:val="00E66014"/>
    <w:rsid w:val="00E7201D"/>
    <w:rsid w:val="00E7363E"/>
    <w:rsid w:val="00E73F92"/>
    <w:rsid w:val="00E75858"/>
    <w:rsid w:val="00E76C26"/>
    <w:rsid w:val="00E77082"/>
    <w:rsid w:val="00E83E4C"/>
    <w:rsid w:val="00E85D3B"/>
    <w:rsid w:val="00E87DCE"/>
    <w:rsid w:val="00E90472"/>
    <w:rsid w:val="00E90899"/>
    <w:rsid w:val="00E90F0D"/>
    <w:rsid w:val="00E97878"/>
    <w:rsid w:val="00EA2170"/>
    <w:rsid w:val="00EA4E1B"/>
    <w:rsid w:val="00EA614F"/>
    <w:rsid w:val="00EA7545"/>
    <w:rsid w:val="00EB04E7"/>
    <w:rsid w:val="00EB1C11"/>
    <w:rsid w:val="00EB2E72"/>
    <w:rsid w:val="00EB37CB"/>
    <w:rsid w:val="00EB3D5D"/>
    <w:rsid w:val="00EB5D73"/>
    <w:rsid w:val="00EB6BD2"/>
    <w:rsid w:val="00EB7318"/>
    <w:rsid w:val="00EC070E"/>
    <w:rsid w:val="00EC0E0A"/>
    <w:rsid w:val="00EC2BD9"/>
    <w:rsid w:val="00EC32C8"/>
    <w:rsid w:val="00EC4967"/>
    <w:rsid w:val="00EC5CCF"/>
    <w:rsid w:val="00ED5AC3"/>
    <w:rsid w:val="00EE20F2"/>
    <w:rsid w:val="00EE4C9C"/>
    <w:rsid w:val="00EF0C8C"/>
    <w:rsid w:val="00EF7A35"/>
    <w:rsid w:val="00EF7F62"/>
    <w:rsid w:val="00F0125A"/>
    <w:rsid w:val="00F01AE6"/>
    <w:rsid w:val="00F02A7F"/>
    <w:rsid w:val="00F045A0"/>
    <w:rsid w:val="00F051A9"/>
    <w:rsid w:val="00F0528C"/>
    <w:rsid w:val="00F057FB"/>
    <w:rsid w:val="00F10DBF"/>
    <w:rsid w:val="00F113C0"/>
    <w:rsid w:val="00F11D5C"/>
    <w:rsid w:val="00F13FEE"/>
    <w:rsid w:val="00F16C5D"/>
    <w:rsid w:val="00F17978"/>
    <w:rsid w:val="00F227D6"/>
    <w:rsid w:val="00F22FD0"/>
    <w:rsid w:val="00F246F1"/>
    <w:rsid w:val="00F25FEE"/>
    <w:rsid w:val="00F31F90"/>
    <w:rsid w:val="00F3282A"/>
    <w:rsid w:val="00F3419D"/>
    <w:rsid w:val="00F3467F"/>
    <w:rsid w:val="00F4082A"/>
    <w:rsid w:val="00F40D20"/>
    <w:rsid w:val="00F41928"/>
    <w:rsid w:val="00F42C98"/>
    <w:rsid w:val="00F43E03"/>
    <w:rsid w:val="00F452B0"/>
    <w:rsid w:val="00F4712D"/>
    <w:rsid w:val="00F53A4A"/>
    <w:rsid w:val="00F55276"/>
    <w:rsid w:val="00F55B02"/>
    <w:rsid w:val="00F611A3"/>
    <w:rsid w:val="00F63632"/>
    <w:rsid w:val="00F73ECD"/>
    <w:rsid w:val="00F8172A"/>
    <w:rsid w:val="00F81DB0"/>
    <w:rsid w:val="00F825FB"/>
    <w:rsid w:val="00F847F3"/>
    <w:rsid w:val="00F9295A"/>
    <w:rsid w:val="00F93D14"/>
    <w:rsid w:val="00F9471B"/>
    <w:rsid w:val="00F955A8"/>
    <w:rsid w:val="00F9638E"/>
    <w:rsid w:val="00F96DD5"/>
    <w:rsid w:val="00F97955"/>
    <w:rsid w:val="00FA156C"/>
    <w:rsid w:val="00FA1CC9"/>
    <w:rsid w:val="00FA59A9"/>
    <w:rsid w:val="00FA6A85"/>
    <w:rsid w:val="00FA728C"/>
    <w:rsid w:val="00FB1D4B"/>
    <w:rsid w:val="00FB40D4"/>
    <w:rsid w:val="00FB5C8A"/>
    <w:rsid w:val="00FB6DEB"/>
    <w:rsid w:val="00FC37A9"/>
    <w:rsid w:val="00FC71F9"/>
    <w:rsid w:val="00FD17B7"/>
    <w:rsid w:val="00FD1942"/>
    <w:rsid w:val="00FD2CF8"/>
    <w:rsid w:val="00FD30CC"/>
    <w:rsid w:val="00FD53F6"/>
    <w:rsid w:val="00FE0161"/>
    <w:rsid w:val="00FE1867"/>
    <w:rsid w:val="00FE6E1F"/>
    <w:rsid w:val="00FF0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0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5A8"/>
    <w:pPr>
      <w:tabs>
        <w:tab w:val="center" w:pos="4252"/>
        <w:tab w:val="right" w:pos="8504"/>
      </w:tabs>
      <w:snapToGrid w:val="0"/>
    </w:pPr>
  </w:style>
  <w:style w:type="character" w:customStyle="1" w:styleId="a4">
    <w:name w:val="ヘッダー (文字)"/>
    <w:basedOn w:val="a0"/>
    <w:link w:val="a3"/>
    <w:uiPriority w:val="99"/>
    <w:rsid w:val="00F955A8"/>
  </w:style>
  <w:style w:type="paragraph" w:styleId="a5">
    <w:name w:val="footer"/>
    <w:basedOn w:val="a"/>
    <w:link w:val="a6"/>
    <w:uiPriority w:val="99"/>
    <w:unhideWhenUsed/>
    <w:rsid w:val="00F955A8"/>
    <w:pPr>
      <w:tabs>
        <w:tab w:val="center" w:pos="4252"/>
        <w:tab w:val="right" w:pos="8504"/>
      </w:tabs>
      <w:snapToGrid w:val="0"/>
    </w:pPr>
  </w:style>
  <w:style w:type="character" w:customStyle="1" w:styleId="a6">
    <w:name w:val="フッター (文字)"/>
    <w:basedOn w:val="a0"/>
    <w:link w:val="a5"/>
    <w:uiPriority w:val="99"/>
    <w:rsid w:val="00F955A8"/>
  </w:style>
  <w:style w:type="paragraph" w:styleId="a7">
    <w:name w:val="List Paragraph"/>
    <w:basedOn w:val="a"/>
    <w:uiPriority w:val="34"/>
    <w:qFormat/>
    <w:rsid w:val="00922F8D"/>
    <w:pPr>
      <w:ind w:leftChars="400" w:left="840"/>
    </w:pPr>
  </w:style>
  <w:style w:type="paragraph" w:styleId="a8">
    <w:name w:val="Balloon Text"/>
    <w:basedOn w:val="a"/>
    <w:link w:val="a9"/>
    <w:uiPriority w:val="99"/>
    <w:semiHidden/>
    <w:unhideWhenUsed/>
    <w:rsid w:val="004A6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6572"/>
    <w:rPr>
      <w:rFonts w:asciiTheme="majorHAnsi" w:eastAsiaTheme="majorEastAsia" w:hAnsiTheme="majorHAnsi" w:cstheme="majorBidi"/>
      <w:sz w:val="18"/>
      <w:szCs w:val="18"/>
    </w:rPr>
  </w:style>
  <w:style w:type="table" w:styleId="aa">
    <w:name w:val="Table Grid"/>
    <w:basedOn w:val="a1"/>
    <w:uiPriority w:val="59"/>
    <w:rsid w:val="00B0457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80CAE"/>
    <w:rPr>
      <w:sz w:val="18"/>
      <w:szCs w:val="18"/>
    </w:rPr>
  </w:style>
  <w:style w:type="paragraph" w:styleId="ac">
    <w:name w:val="annotation text"/>
    <w:basedOn w:val="a"/>
    <w:link w:val="ad"/>
    <w:uiPriority w:val="99"/>
    <w:semiHidden/>
    <w:unhideWhenUsed/>
    <w:rsid w:val="00880CAE"/>
    <w:pPr>
      <w:jc w:val="left"/>
    </w:pPr>
  </w:style>
  <w:style w:type="character" w:customStyle="1" w:styleId="ad">
    <w:name w:val="コメント文字列 (文字)"/>
    <w:basedOn w:val="a0"/>
    <w:link w:val="ac"/>
    <w:uiPriority w:val="99"/>
    <w:semiHidden/>
    <w:rsid w:val="00880CAE"/>
  </w:style>
  <w:style w:type="paragraph" w:styleId="ae">
    <w:name w:val="annotation subject"/>
    <w:basedOn w:val="ac"/>
    <w:next w:val="ac"/>
    <w:link w:val="af"/>
    <w:uiPriority w:val="99"/>
    <w:semiHidden/>
    <w:unhideWhenUsed/>
    <w:rsid w:val="00880CAE"/>
    <w:rPr>
      <w:b/>
      <w:bCs/>
    </w:rPr>
  </w:style>
  <w:style w:type="character" w:customStyle="1" w:styleId="af">
    <w:name w:val="コメント内容 (文字)"/>
    <w:basedOn w:val="ad"/>
    <w:link w:val="ae"/>
    <w:uiPriority w:val="99"/>
    <w:semiHidden/>
    <w:rsid w:val="00880CAE"/>
    <w:rPr>
      <w:b/>
      <w:bCs/>
    </w:rPr>
  </w:style>
  <w:style w:type="paragraph" w:styleId="Web">
    <w:name w:val="Normal (Web)"/>
    <w:basedOn w:val="a"/>
    <w:uiPriority w:val="99"/>
    <w:semiHidden/>
    <w:unhideWhenUsed/>
    <w:rsid w:val="00B413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095">
      <w:bodyDiv w:val="1"/>
      <w:marLeft w:val="0"/>
      <w:marRight w:val="0"/>
      <w:marTop w:val="0"/>
      <w:marBottom w:val="0"/>
      <w:divBdr>
        <w:top w:val="none" w:sz="0" w:space="0" w:color="auto"/>
        <w:left w:val="none" w:sz="0" w:space="0" w:color="auto"/>
        <w:bottom w:val="none" w:sz="0" w:space="0" w:color="auto"/>
        <w:right w:val="none" w:sz="0" w:space="0" w:color="auto"/>
      </w:divBdr>
    </w:div>
    <w:div w:id="26412551">
      <w:bodyDiv w:val="1"/>
      <w:marLeft w:val="0"/>
      <w:marRight w:val="0"/>
      <w:marTop w:val="0"/>
      <w:marBottom w:val="0"/>
      <w:divBdr>
        <w:top w:val="none" w:sz="0" w:space="0" w:color="auto"/>
        <w:left w:val="none" w:sz="0" w:space="0" w:color="auto"/>
        <w:bottom w:val="none" w:sz="0" w:space="0" w:color="auto"/>
        <w:right w:val="none" w:sz="0" w:space="0" w:color="auto"/>
      </w:divBdr>
    </w:div>
    <w:div w:id="145365594">
      <w:bodyDiv w:val="1"/>
      <w:marLeft w:val="0"/>
      <w:marRight w:val="0"/>
      <w:marTop w:val="0"/>
      <w:marBottom w:val="0"/>
      <w:divBdr>
        <w:top w:val="none" w:sz="0" w:space="0" w:color="auto"/>
        <w:left w:val="none" w:sz="0" w:space="0" w:color="auto"/>
        <w:bottom w:val="none" w:sz="0" w:space="0" w:color="auto"/>
        <w:right w:val="none" w:sz="0" w:space="0" w:color="auto"/>
      </w:divBdr>
    </w:div>
    <w:div w:id="479809545">
      <w:bodyDiv w:val="1"/>
      <w:marLeft w:val="0"/>
      <w:marRight w:val="0"/>
      <w:marTop w:val="0"/>
      <w:marBottom w:val="0"/>
      <w:divBdr>
        <w:top w:val="none" w:sz="0" w:space="0" w:color="auto"/>
        <w:left w:val="none" w:sz="0" w:space="0" w:color="auto"/>
        <w:bottom w:val="none" w:sz="0" w:space="0" w:color="auto"/>
        <w:right w:val="none" w:sz="0" w:space="0" w:color="auto"/>
      </w:divBdr>
    </w:div>
    <w:div w:id="492380152">
      <w:bodyDiv w:val="1"/>
      <w:marLeft w:val="0"/>
      <w:marRight w:val="0"/>
      <w:marTop w:val="0"/>
      <w:marBottom w:val="0"/>
      <w:divBdr>
        <w:top w:val="none" w:sz="0" w:space="0" w:color="auto"/>
        <w:left w:val="none" w:sz="0" w:space="0" w:color="auto"/>
        <w:bottom w:val="none" w:sz="0" w:space="0" w:color="auto"/>
        <w:right w:val="none" w:sz="0" w:space="0" w:color="auto"/>
      </w:divBdr>
    </w:div>
    <w:div w:id="513686080">
      <w:bodyDiv w:val="1"/>
      <w:marLeft w:val="0"/>
      <w:marRight w:val="0"/>
      <w:marTop w:val="0"/>
      <w:marBottom w:val="0"/>
      <w:divBdr>
        <w:top w:val="none" w:sz="0" w:space="0" w:color="auto"/>
        <w:left w:val="none" w:sz="0" w:space="0" w:color="auto"/>
        <w:bottom w:val="none" w:sz="0" w:space="0" w:color="auto"/>
        <w:right w:val="none" w:sz="0" w:space="0" w:color="auto"/>
      </w:divBdr>
    </w:div>
    <w:div w:id="636682820">
      <w:bodyDiv w:val="1"/>
      <w:marLeft w:val="0"/>
      <w:marRight w:val="0"/>
      <w:marTop w:val="0"/>
      <w:marBottom w:val="0"/>
      <w:divBdr>
        <w:top w:val="none" w:sz="0" w:space="0" w:color="auto"/>
        <w:left w:val="none" w:sz="0" w:space="0" w:color="auto"/>
        <w:bottom w:val="none" w:sz="0" w:space="0" w:color="auto"/>
        <w:right w:val="none" w:sz="0" w:space="0" w:color="auto"/>
      </w:divBdr>
    </w:div>
    <w:div w:id="670838917">
      <w:bodyDiv w:val="1"/>
      <w:marLeft w:val="0"/>
      <w:marRight w:val="0"/>
      <w:marTop w:val="0"/>
      <w:marBottom w:val="0"/>
      <w:divBdr>
        <w:top w:val="none" w:sz="0" w:space="0" w:color="auto"/>
        <w:left w:val="none" w:sz="0" w:space="0" w:color="auto"/>
        <w:bottom w:val="none" w:sz="0" w:space="0" w:color="auto"/>
        <w:right w:val="none" w:sz="0" w:space="0" w:color="auto"/>
      </w:divBdr>
    </w:div>
    <w:div w:id="930162143">
      <w:bodyDiv w:val="1"/>
      <w:marLeft w:val="0"/>
      <w:marRight w:val="0"/>
      <w:marTop w:val="0"/>
      <w:marBottom w:val="0"/>
      <w:divBdr>
        <w:top w:val="none" w:sz="0" w:space="0" w:color="auto"/>
        <w:left w:val="none" w:sz="0" w:space="0" w:color="auto"/>
        <w:bottom w:val="none" w:sz="0" w:space="0" w:color="auto"/>
        <w:right w:val="none" w:sz="0" w:space="0" w:color="auto"/>
      </w:divBdr>
    </w:div>
    <w:div w:id="981813801">
      <w:bodyDiv w:val="1"/>
      <w:marLeft w:val="0"/>
      <w:marRight w:val="0"/>
      <w:marTop w:val="0"/>
      <w:marBottom w:val="0"/>
      <w:divBdr>
        <w:top w:val="none" w:sz="0" w:space="0" w:color="auto"/>
        <w:left w:val="none" w:sz="0" w:space="0" w:color="auto"/>
        <w:bottom w:val="none" w:sz="0" w:space="0" w:color="auto"/>
        <w:right w:val="none" w:sz="0" w:space="0" w:color="auto"/>
      </w:divBdr>
    </w:div>
    <w:div w:id="1137528111">
      <w:bodyDiv w:val="1"/>
      <w:marLeft w:val="0"/>
      <w:marRight w:val="0"/>
      <w:marTop w:val="0"/>
      <w:marBottom w:val="0"/>
      <w:divBdr>
        <w:top w:val="none" w:sz="0" w:space="0" w:color="auto"/>
        <w:left w:val="none" w:sz="0" w:space="0" w:color="auto"/>
        <w:bottom w:val="none" w:sz="0" w:space="0" w:color="auto"/>
        <w:right w:val="none" w:sz="0" w:space="0" w:color="auto"/>
      </w:divBdr>
    </w:div>
    <w:div w:id="1263996216">
      <w:bodyDiv w:val="1"/>
      <w:marLeft w:val="0"/>
      <w:marRight w:val="0"/>
      <w:marTop w:val="0"/>
      <w:marBottom w:val="0"/>
      <w:divBdr>
        <w:top w:val="none" w:sz="0" w:space="0" w:color="auto"/>
        <w:left w:val="none" w:sz="0" w:space="0" w:color="auto"/>
        <w:bottom w:val="none" w:sz="0" w:space="0" w:color="auto"/>
        <w:right w:val="none" w:sz="0" w:space="0" w:color="auto"/>
      </w:divBdr>
    </w:div>
    <w:div w:id="1378160148">
      <w:bodyDiv w:val="1"/>
      <w:marLeft w:val="0"/>
      <w:marRight w:val="0"/>
      <w:marTop w:val="0"/>
      <w:marBottom w:val="0"/>
      <w:divBdr>
        <w:top w:val="none" w:sz="0" w:space="0" w:color="auto"/>
        <w:left w:val="none" w:sz="0" w:space="0" w:color="auto"/>
        <w:bottom w:val="none" w:sz="0" w:space="0" w:color="auto"/>
        <w:right w:val="none" w:sz="0" w:space="0" w:color="auto"/>
      </w:divBdr>
    </w:div>
    <w:div w:id="1682707976">
      <w:bodyDiv w:val="1"/>
      <w:marLeft w:val="0"/>
      <w:marRight w:val="0"/>
      <w:marTop w:val="0"/>
      <w:marBottom w:val="0"/>
      <w:divBdr>
        <w:top w:val="none" w:sz="0" w:space="0" w:color="auto"/>
        <w:left w:val="none" w:sz="0" w:space="0" w:color="auto"/>
        <w:bottom w:val="none" w:sz="0" w:space="0" w:color="auto"/>
        <w:right w:val="none" w:sz="0" w:space="0" w:color="auto"/>
      </w:divBdr>
    </w:div>
    <w:div w:id="1695231783">
      <w:bodyDiv w:val="1"/>
      <w:marLeft w:val="0"/>
      <w:marRight w:val="0"/>
      <w:marTop w:val="0"/>
      <w:marBottom w:val="0"/>
      <w:divBdr>
        <w:top w:val="none" w:sz="0" w:space="0" w:color="auto"/>
        <w:left w:val="none" w:sz="0" w:space="0" w:color="auto"/>
        <w:bottom w:val="none" w:sz="0" w:space="0" w:color="auto"/>
        <w:right w:val="none" w:sz="0" w:space="0" w:color="auto"/>
      </w:divBdr>
    </w:div>
    <w:div w:id="1726950092">
      <w:bodyDiv w:val="1"/>
      <w:marLeft w:val="0"/>
      <w:marRight w:val="0"/>
      <w:marTop w:val="0"/>
      <w:marBottom w:val="0"/>
      <w:divBdr>
        <w:top w:val="none" w:sz="0" w:space="0" w:color="auto"/>
        <w:left w:val="none" w:sz="0" w:space="0" w:color="auto"/>
        <w:bottom w:val="none" w:sz="0" w:space="0" w:color="auto"/>
        <w:right w:val="none" w:sz="0" w:space="0" w:color="auto"/>
      </w:divBdr>
    </w:div>
    <w:div w:id="1760326777">
      <w:bodyDiv w:val="1"/>
      <w:marLeft w:val="0"/>
      <w:marRight w:val="0"/>
      <w:marTop w:val="0"/>
      <w:marBottom w:val="0"/>
      <w:divBdr>
        <w:top w:val="none" w:sz="0" w:space="0" w:color="auto"/>
        <w:left w:val="none" w:sz="0" w:space="0" w:color="auto"/>
        <w:bottom w:val="none" w:sz="0" w:space="0" w:color="auto"/>
        <w:right w:val="none" w:sz="0" w:space="0" w:color="auto"/>
      </w:divBdr>
    </w:div>
    <w:div w:id="1811440604">
      <w:bodyDiv w:val="1"/>
      <w:marLeft w:val="0"/>
      <w:marRight w:val="0"/>
      <w:marTop w:val="0"/>
      <w:marBottom w:val="0"/>
      <w:divBdr>
        <w:top w:val="none" w:sz="0" w:space="0" w:color="auto"/>
        <w:left w:val="none" w:sz="0" w:space="0" w:color="auto"/>
        <w:bottom w:val="none" w:sz="0" w:space="0" w:color="auto"/>
        <w:right w:val="none" w:sz="0" w:space="0" w:color="auto"/>
      </w:divBdr>
    </w:div>
    <w:div w:id="1819300292">
      <w:bodyDiv w:val="1"/>
      <w:marLeft w:val="0"/>
      <w:marRight w:val="0"/>
      <w:marTop w:val="0"/>
      <w:marBottom w:val="0"/>
      <w:divBdr>
        <w:top w:val="none" w:sz="0" w:space="0" w:color="auto"/>
        <w:left w:val="none" w:sz="0" w:space="0" w:color="auto"/>
        <w:bottom w:val="none" w:sz="0" w:space="0" w:color="auto"/>
        <w:right w:val="none" w:sz="0" w:space="0" w:color="auto"/>
      </w:divBdr>
    </w:div>
    <w:div w:id="1861582066">
      <w:bodyDiv w:val="1"/>
      <w:marLeft w:val="0"/>
      <w:marRight w:val="0"/>
      <w:marTop w:val="0"/>
      <w:marBottom w:val="0"/>
      <w:divBdr>
        <w:top w:val="none" w:sz="0" w:space="0" w:color="auto"/>
        <w:left w:val="none" w:sz="0" w:space="0" w:color="auto"/>
        <w:bottom w:val="none" w:sz="0" w:space="0" w:color="auto"/>
        <w:right w:val="none" w:sz="0" w:space="0" w:color="auto"/>
      </w:divBdr>
    </w:div>
    <w:div w:id="1938903647">
      <w:bodyDiv w:val="1"/>
      <w:marLeft w:val="0"/>
      <w:marRight w:val="0"/>
      <w:marTop w:val="0"/>
      <w:marBottom w:val="0"/>
      <w:divBdr>
        <w:top w:val="none" w:sz="0" w:space="0" w:color="auto"/>
        <w:left w:val="none" w:sz="0" w:space="0" w:color="auto"/>
        <w:bottom w:val="none" w:sz="0" w:space="0" w:color="auto"/>
        <w:right w:val="none" w:sz="0" w:space="0" w:color="auto"/>
      </w:divBdr>
    </w:div>
    <w:div w:id="200273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04BC-4A80-45BE-AF21-180FEC44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2022-11-11T06:06:00Z</dcterms:created>
  <dcterms:modified xsi:type="dcterms:W3CDTF">2022-11-11T06:06:00Z</dcterms:modified>
</cp:coreProperties>
</file>