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CF3" w:rsidRDefault="00042CF3" w:rsidP="00042CF3">
      <w:pPr>
        <w:spacing w:line="420" w:lineRule="exact"/>
        <w:rPr>
          <w:rFonts w:ascii="Meiryo UI" w:eastAsia="Meiryo UI" w:hAnsi="Meiryo UI"/>
          <w:sz w:val="26"/>
          <w:szCs w:val="26"/>
        </w:rPr>
      </w:pPr>
      <w:r w:rsidRPr="00931EB7">
        <w:rPr>
          <w:rFonts w:ascii="Meiryo UI" w:eastAsia="Meiryo UI" w:hAnsi="Meiryo UI"/>
          <w:noProof/>
          <w:sz w:val="26"/>
          <w:szCs w:val="26"/>
        </w:rPr>
        <mc:AlternateContent>
          <mc:Choice Requires="wps">
            <w:drawing>
              <wp:anchor distT="0" distB="0" distL="114300" distR="114300" simplePos="0" relativeHeight="251661312" behindDoc="0" locked="0" layoutInCell="1" allowOverlap="1" wp14:anchorId="67210FF5" wp14:editId="7A6E1419">
                <wp:simplePos x="0" y="0"/>
                <wp:positionH relativeFrom="column">
                  <wp:posOffset>0</wp:posOffset>
                </wp:positionH>
                <wp:positionV relativeFrom="paragraph">
                  <wp:posOffset>184150</wp:posOffset>
                </wp:positionV>
                <wp:extent cx="4539615" cy="33337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4539615" cy="333375"/>
                        </a:xfrm>
                        <a:prstGeom prst="rect">
                          <a:avLst/>
                        </a:prstGeom>
                        <a:solidFill>
                          <a:sysClr val="window" lastClr="FFFFFF"/>
                        </a:solidFill>
                        <a:ln w="12700" cap="flat" cmpd="sng" algn="ctr">
                          <a:noFill/>
                          <a:prstDash val="solid"/>
                          <a:miter lim="800000"/>
                        </a:ln>
                        <a:effectLst/>
                      </wps:spPr>
                      <wps:txbx>
                        <w:txbxContent>
                          <w:p w:rsidR="00042CF3" w:rsidRPr="009B699A" w:rsidRDefault="00042CF3" w:rsidP="00042CF3">
                            <w:pPr>
                              <w:spacing w:line="400" w:lineRule="exact"/>
                              <w:jc w:val="left"/>
                            </w:pPr>
                            <w:r w:rsidRPr="009B699A">
                              <w:rPr>
                                <w:rFonts w:ascii="Meiryo UI" w:eastAsia="Meiryo UI" w:hAnsi="Meiryo UI" w:cs="Meiryo UI" w:hint="eastAsia"/>
                                <w:kern w:val="24"/>
                                <w:sz w:val="28"/>
                                <w:szCs w:val="28"/>
                              </w:rPr>
                              <w:t>《</w:t>
                            </w:r>
                            <w:r>
                              <w:rPr>
                                <w:rFonts w:ascii="Meiryo UI" w:eastAsia="Meiryo UI" w:hAnsi="Meiryo UI" w:cs="Meiryo UI" w:hint="eastAsia"/>
                                <w:kern w:val="24"/>
                                <w:sz w:val="28"/>
                                <w:szCs w:val="28"/>
                              </w:rPr>
                              <w:t>令和２</w:t>
                            </w:r>
                            <w:r w:rsidRPr="009B699A">
                              <w:rPr>
                                <w:rFonts w:ascii="Meiryo UI" w:eastAsia="Meiryo UI" w:hAnsi="Meiryo UI" w:cs="Meiryo UI" w:hint="eastAsia"/>
                                <w:kern w:val="24"/>
                                <w:sz w:val="28"/>
                                <w:szCs w:val="28"/>
                                <w:lang w:eastAsia="zh-TW"/>
                              </w:rPr>
                              <w:t>年</w:t>
                            </w:r>
                            <w:r>
                              <w:rPr>
                                <w:rFonts w:ascii="Meiryo UI" w:eastAsia="Meiryo UI" w:hAnsi="Meiryo UI" w:cs="Meiryo UI" w:hint="eastAsia"/>
                                <w:kern w:val="24"/>
                                <w:sz w:val="28"/>
                                <w:szCs w:val="28"/>
                              </w:rPr>
                              <w:t>11</w:t>
                            </w:r>
                            <w:r w:rsidRPr="009B699A">
                              <w:rPr>
                                <w:rFonts w:ascii="Meiryo UI" w:eastAsia="Meiryo UI" w:hAnsi="Meiryo UI" w:cs="Meiryo UI" w:hint="eastAsia"/>
                                <w:kern w:val="24"/>
                                <w:sz w:val="28"/>
                                <w:szCs w:val="28"/>
                                <w:lang w:eastAsia="zh-TW"/>
                              </w:rPr>
                              <w:t>月</w:t>
                            </w:r>
                            <w:r>
                              <w:rPr>
                                <w:rFonts w:ascii="Meiryo UI" w:eastAsia="Meiryo UI" w:hAnsi="Meiryo UI" w:cs="Meiryo UI" w:hint="eastAsia"/>
                                <w:kern w:val="24"/>
                                <w:sz w:val="28"/>
                                <w:szCs w:val="28"/>
                              </w:rPr>
                              <w:t>18</w:t>
                            </w:r>
                            <w:r w:rsidRPr="009B699A">
                              <w:rPr>
                                <w:rFonts w:ascii="Meiryo UI" w:eastAsia="Meiryo UI" w:hAnsi="Meiryo UI" w:cs="Meiryo UI" w:hint="eastAsia"/>
                                <w:kern w:val="24"/>
                                <w:sz w:val="28"/>
                                <w:szCs w:val="28"/>
                                <w:lang w:eastAsia="zh-TW"/>
                              </w:rPr>
                              <w:t>日</w:t>
                            </w:r>
                            <w:r w:rsidRPr="009B699A">
                              <w:rPr>
                                <w:rFonts w:ascii="Meiryo UI" w:eastAsia="Meiryo UI" w:hAnsi="Meiryo UI" w:cs="Meiryo UI" w:hint="eastAsia"/>
                                <w:kern w:val="24"/>
                                <w:sz w:val="28"/>
                                <w:szCs w:val="28"/>
                              </w:rPr>
                              <w:t xml:space="preserve">　</w:t>
                            </w:r>
                            <w:r w:rsidRPr="009B699A">
                              <w:rPr>
                                <w:rFonts w:ascii="Meiryo UI" w:eastAsia="Meiryo UI" w:hAnsi="Meiryo UI" w:cs="Meiryo UI" w:hint="eastAsia"/>
                                <w:kern w:val="24"/>
                                <w:sz w:val="28"/>
                                <w:szCs w:val="28"/>
                                <w:lang w:eastAsia="zh-TW"/>
                              </w:rPr>
                              <w:t>第</w:t>
                            </w:r>
                            <w:r>
                              <w:rPr>
                                <w:rFonts w:ascii="Meiryo UI" w:eastAsia="Meiryo UI" w:hAnsi="Meiryo UI" w:cs="Meiryo UI" w:hint="eastAsia"/>
                                <w:kern w:val="24"/>
                                <w:sz w:val="28"/>
                                <w:szCs w:val="28"/>
                              </w:rPr>
                              <w:t>3</w:t>
                            </w:r>
                            <w:r w:rsidRPr="009B699A">
                              <w:rPr>
                                <w:rFonts w:ascii="Meiryo UI" w:eastAsia="Meiryo UI" w:hAnsi="Meiryo UI" w:cs="Meiryo UI" w:hint="eastAsia"/>
                                <w:kern w:val="24"/>
                                <w:sz w:val="28"/>
                                <w:szCs w:val="28"/>
                                <w:lang w:eastAsia="zh-TW"/>
                              </w:rPr>
                              <w:t>回戦略本部会議資料</w:t>
                            </w:r>
                            <w:r w:rsidRPr="009B699A">
                              <w:rPr>
                                <w:rFonts w:ascii="Meiryo UI" w:eastAsia="Meiryo UI" w:hAnsi="Meiryo UI" w:cs="Meiryo UI" w:hint="eastAsia"/>
                                <w:kern w:val="24"/>
                                <w:sz w:val="28"/>
                                <w:szCs w:val="28"/>
                              </w:rPr>
                              <w:t>》</w:t>
                            </w:r>
                          </w:p>
                        </w:txbxContent>
                      </wps:txbx>
                      <wps:bodyPr rot="0" spcFirstLastPara="0" vertOverflow="overflow" horzOverflow="overflow" vert="horz" wrap="square" lIns="72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10FF5" id="正方形/長方形 3" o:spid="_x0000_s1026" style="position:absolute;left:0;text-align:left;margin-left:0;margin-top:14.5pt;width:357.4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" fillcolor="window" stroked="f" strokeweight="1pt">
                <v:textbox inset="2mm">
                  <w:txbxContent>
                    <w:p w:rsidR="00042CF3" w:rsidRPr="009B699A" w:rsidRDefault="00042CF3" w:rsidP="00042CF3">
                      <w:pPr>
                        <w:spacing w:line="400" w:lineRule="exact"/>
                        <w:jc w:val="left"/>
                      </w:pPr>
                      <w:r w:rsidRPr="009B699A">
                        <w:rPr>
                          <w:rFonts w:ascii="Meiryo UI" w:eastAsia="Meiryo UI" w:hAnsi="Meiryo UI" w:cs="Meiryo UI" w:hint="eastAsia"/>
                          <w:kern w:val="24"/>
                          <w:sz w:val="28"/>
                          <w:szCs w:val="28"/>
                        </w:rPr>
                        <w:t>《</w:t>
                      </w:r>
                      <w:r>
                        <w:rPr>
                          <w:rFonts w:ascii="Meiryo UI" w:eastAsia="Meiryo UI" w:hAnsi="Meiryo UI" w:cs="Meiryo UI" w:hint="eastAsia"/>
                          <w:kern w:val="24"/>
                          <w:sz w:val="28"/>
                          <w:szCs w:val="28"/>
                        </w:rPr>
                        <w:t>令和２</w:t>
                      </w:r>
                      <w:r w:rsidRPr="009B699A">
                        <w:rPr>
                          <w:rFonts w:ascii="Meiryo UI" w:eastAsia="Meiryo UI" w:hAnsi="Meiryo UI" w:cs="Meiryo UI" w:hint="eastAsia"/>
                          <w:kern w:val="24"/>
                          <w:sz w:val="28"/>
                          <w:szCs w:val="28"/>
                          <w:lang w:eastAsia="zh-TW"/>
                        </w:rPr>
                        <w:t>年</w:t>
                      </w:r>
                      <w:r>
                        <w:rPr>
                          <w:rFonts w:ascii="Meiryo UI" w:eastAsia="Meiryo UI" w:hAnsi="Meiryo UI" w:cs="Meiryo UI" w:hint="eastAsia"/>
                          <w:kern w:val="24"/>
                          <w:sz w:val="28"/>
                          <w:szCs w:val="28"/>
                        </w:rPr>
                        <w:t>11</w:t>
                      </w:r>
                      <w:r w:rsidRPr="009B699A">
                        <w:rPr>
                          <w:rFonts w:ascii="Meiryo UI" w:eastAsia="Meiryo UI" w:hAnsi="Meiryo UI" w:cs="Meiryo UI" w:hint="eastAsia"/>
                          <w:kern w:val="24"/>
                          <w:sz w:val="28"/>
                          <w:szCs w:val="28"/>
                          <w:lang w:eastAsia="zh-TW"/>
                        </w:rPr>
                        <w:t>月</w:t>
                      </w:r>
                      <w:r>
                        <w:rPr>
                          <w:rFonts w:ascii="Meiryo UI" w:eastAsia="Meiryo UI" w:hAnsi="Meiryo UI" w:cs="Meiryo UI" w:hint="eastAsia"/>
                          <w:kern w:val="24"/>
                          <w:sz w:val="28"/>
                          <w:szCs w:val="28"/>
                        </w:rPr>
                        <w:t>18</w:t>
                      </w:r>
                      <w:r w:rsidRPr="009B699A">
                        <w:rPr>
                          <w:rFonts w:ascii="Meiryo UI" w:eastAsia="Meiryo UI" w:hAnsi="Meiryo UI" w:cs="Meiryo UI" w:hint="eastAsia"/>
                          <w:kern w:val="24"/>
                          <w:sz w:val="28"/>
                          <w:szCs w:val="28"/>
                          <w:lang w:eastAsia="zh-TW"/>
                        </w:rPr>
                        <w:t>日</w:t>
                      </w:r>
                      <w:r w:rsidRPr="009B699A">
                        <w:rPr>
                          <w:rFonts w:ascii="Meiryo UI" w:eastAsia="Meiryo UI" w:hAnsi="Meiryo UI" w:cs="Meiryo UI" w:hint="eastAsia"/>
                          <w:kern w:val="24"/>
                          <w:sz w:val="28"/>
                          <w:szCs w:val="28"/>
                        </w:rPr>
                        <w:t xml:space="preserve">　</w:t>
                      </w:r>
                      <w:r w:rsidRPr="009B699A">
                        <w:rPr>
                          <w:rFonts w:ascii="Meiryo UI" w:eastAsia="Meiryo UI" w:hAnsi="Meiryo UI" w:cs="Meiryo UI" w:hint="eastAsia"/>
                          <w:kern w:val="24"/>
                          <w:sz w:val="28"/>
                          <w:szCs w:val="28"/>
                          <w:lang w:eastAsia="zh-TW"/>
                        </w:rPr>
                        <w:t>第</w:t>
                      </w:r>
                      <w:r>
                        <w:rPr>
                          <w:rFonts w:ascii="Meiryo UI" w:eastAsia="Meiryo UI" w:hAnsi="Meiryo UI" w:cs="Meiryo UI" w:hint="eastAsia"/>
                          <w:kern w:val="24"/>
                          <w:sz w:val="28"/>
                          <w:szCs w:val="28"/>
                        </w:rPr>
                        <w:t>3</w:t>
                      </w:r>
                      <w:r w:rsidRPr="009B699A">
                        <w:rPr>
                          <w:rFonts w:ascii="Meiryo UI" w:eastAsia="Meiryo UI" w:hAnsi="Meiryo UI" w:cs="Meiryo UI" w:hint="eastAsia"/>
                          <w:kern w:val="24"/>
                          <w:sz w:val="28"/>
                          <w:szCs w:val="28"/>
                          <w:lang w:eastAsia="zh-TW"/>
                        </w:rPr>
                        <w:t>回戦略本部会議資料</w:t>
                      </w:r>
                      <w:r w:rsidRPr="009B699A">
                        <w:rPr>
                          <w:rFonts w:ascii="Meiryo UI" w:eastAsia="Meiryo UI" w:hAnsi="Meiryo UI" w:cs="Meiryo UI" w:hint="eastAsia"/>
                          <w:kern w:val="24"/>
                          <w:sz w:val="28"/>
                          <w:szCs w:val="28"/>
                        </w:rPr>
                        <w:t>》</w:t>
                      </w:r>
                    </w:p>
                  </w:txbxContent>
                </v:textbox>
              </v:rect>
            </w:pict>
          </mc:Fallback>
        </mc:AlternateContent>
      </w:r>
    </w:p>
    <w:p w:rsidR="00B9284C" w:rsidRDefault="00B9284C" w:rsidP="00F955A8">
      <w:pPr>
        <w:spacing w:line="420" w:lineRule="exact"/>
        <w:rPr>
          <w:rFonts w:ascii="Meiryo UI" w:eastAsia="Meiryo UI" w:hAnsi="Meiryo UI"/>
          <w:sz w:val="26"/>
          <w:szCs w:val="26"/>
        </w:rPr>
      </w:pPr>
    </w:p>
    <w:p w:rsidR="00F955A8" w:rsidRDefault="00F955A8" w:rsidP="00F955A8">
      <w:pPr>
        <w:spacing w:line="420" w:lineRule="exact"/>
        <w:rPr>
          <w:rFonts w:ascii="Meiryo UI" w:eastAsia="Meiryo UI" w:hAnsi="Meiryo UI"/>
          <w:sz w:val="26"/>
          <w:szCs w:val="26"/>
        </w:rPr>
      </w:pPr>
    </w:p>
    <w:p w:rsidR="00F955A8" w:rsidRPr="00F955A8" w:rsidRDefault="00F955A8" w:rsidP="00F955A8">
      <w:pPr>
        <w:spacing w:line="420" w:lineRule="exact"/>
        <w:jc w:val="right"/>
        <w:rPr>
          <w:rFonts w:ascii="Meiryo UI" w:eastAsia="Meiryo UI" w:hAnsi="Meiryo UI"/>
          <w:sz w:val="24"/>
          <w:szCs w:val="26"/>
        </w:rPr>
      </w:pPr>
      <w:r w:rsidRPr="00F955A8">
        <w:rPr>
          <w:rFonts w:ascii="Meiryo UI" w:eastAsia="Meiryo UI" w:hAnsi="Meiryo UI" w:hint="eastAsia"/>
          <w:sz w:val="24"/>
          <w:szCs w:val="26"/>
        </w:rPr>
        <w:t>令和2年11</w:t>
      </w:r>
      <w:r w:rsidR="00C46012">
        <w:rPr>
          <w:rFonts w:ascii="Meiryo UI" w:eastAsia="Meiryo UI" w:hAnsi="Meiryo UI" w:hint="eastAsia"/>
          <w:sz w:val="24"/>
          <w:szCs w:val="26"/>
        </w:rPr>
        <w:t>月</w:t>
      </w:r>
      <w:r w:rsidR="00494766">
        <w:rPr>
          <w:rFonts w:ascii="Meiryo UI" w:eastAsia="Meiryo UI" w:hAnsi="Meiryo UI" w:hint="eastAsia"/>
          <w:sz w:val="24"/>
          <w:szCs w:val="26"/>
        </w:rPr>
        <w:t>18</w:t>
      </w:r>
      <w:r w:rsidRPr="00F955A8">
        <w:rPr>
          <w:rFonts w:ascii="Meiryo UI" w:eastAsia="Meiryo UI" w:hAnsi="Meiryo UI" w:hint="eastAsia"/>
          <w:sz w:val="24"/>
          <w:szCs w:val="26"/>
        </w:rPr>
        <w:t>日</w:t>
      </w:r>
    </w:p>
    <w:p w:rsidR="00F955A8" w:rsidRDefault="00F955A8" w:rsidP="00F955A8">
      <w:pPr>
        <w:spacing w:line="420" w:lineRule="exact"/>
        <w:rPr>
          <w:rFonts w:ascii="Meiryo UI" w:eastAsia="Meiryo UI" w:hAnsi="Meiryo UI"/>
          <w:sz w:val="26"/>
          <w:szCs w:val="26"/>
        </w:rPr>
      </w:pPr>
    </w:p>
    <w:p w:rsidR="00F955A8" w:rsidRDefault="00F955A8" w:rsidP="00F955A8">
      <w:pPr>
        <w:spacing w:line="420" w:lineRule="exact"/>
        <w:rPr>
          <w:rFonts w:ascii="Meiryo UI" w:eastAsia="Meiryo UI" w:hAnsi="Meiryo UI"/>
          <w:sz w:val="26"/>
          <w:szCs w:val="26"/>
        </w:rPr>
      </w:pPr>
    </w:p>
    <w:p w:rsidR="00F955A8" w:rsidRDefault="00F955A8" w:rsidP="00F955A8">
      <w:pPr>
        <w:spacing w:line="420" w:lineRule="exact"/>
        <w:rPr>
          <w:rFonts w:ascii="Meiryo UI" w:eastAsia="Meiryo UI" w:hAnsi="Meiryo UI"/>
          <w:sz w:val="26"/>
          <w:szCs w:val="26"/>
        </w:rPr>
      </w:pPr>
    </w:p>
    <w:p w:rsidR="00F955A8" w:rsidRDefault="00F955A8" w:rsidP="00F955A8">
      <w:pPr>
        <w:spacing w:line="420" w:lineRule="exact"/>
        <w:rPr>
          <w:rFonts w:ascii="Meiryo UI" w:eastAsia="Meiryo UI" w:hAnsi="Meiryo UI"/>
          <w:sz w:val="26"/>
          <w:szCs w:val="26"/>
        </w:rPr>
      </w:pPr>
    </w:p>
    <w:p w:rsidR="00F955A8" w:rsidRDefault="00F955A8" w:rsidP="00F955A8">
      <w:pPr>
        <w:spacing w:line="420" w:lineRule="exact"/>
        <w:rPr>
          <w:rFonts w:ascii="Meiryo UI" w:eastAsia="Meiryo UI" w:hAnsi="Meiryo UI"/>
          <w:sz w:val="26"/>
          <w:szCs w:val="26"/>
        </w:rPr>
      </w:pPr>
    </w:p>
    <w:p w:rsidR="00F955A8" w:rsidRPr="00F955A8" w:rsidRDefault="00F955A8" w:rsidP="00F955A8">
      <w:pPr>
        <w:jc w:val="center"/>
        <w:rPr>
          <w:rFonts w:ascii="Meiryo UI" w:eastAsia="Meiryo UI" w:hAnsi="Meiryo UI"/>
          <w:b/>
          <w:sz w:val="44"/>
          <w:szCs w:val="44"/>
        </w:rPr>
      </w:pPr>
      <w:r w:rsidRPr="00F955A8">
        <w:rPr>
          <w:rFonts w:ascii="Meiryo UI" w:eastAsia="Meiryo UI" w:hAnsi="Meiryo UI" w:hint="eastAsia"/>
          <w:b/>
          <w:sz w:val="44"/>
          <w:szCs w:val="44"/>
        </w:rPr>
        <w:t>「府政運営の基本方針2021</w:t>
      </w:r>
      <w:r w:rsidR="00E87DCE">
        <w:rPr>
          <w:rFonts w:ascii="Meiryo UI" w:eastAsia="Meiryo UI" w:hAnsi="Meiryo UI" w:hint="eastAsia"/>
          <w:b/>
          <w:sz w:val="44"/>
          <w:szCs w:val="44"/>
        </w:rPr>
        <w:t>」</w:t>
      </w:r>
      <w:r w:rsidRPr="00F955A8">
        <w:rPr>
          <w:rFonts w:ascii="Meiryo UI" w:eastAsia="Meiryo UI" w:hAnsi="Meiryo UI" w:hint="eastAsia"/>
          <w:b/>
          <w:sz w:val="44"/>
          <w:szCs w:val="44"/>
        </w:rPr>
        <w:t>（案）</w:t>
      </w:r>
    </w:p>
    <w:p w:rsidR="00F955A8" w:rsidRDefault="00F955A8" w:rsidP="00F955A8">
      <w:pPr>
        <w:spacing w:line="420" w:lineRule="exact"/>
        <w:rPr>
          <w:rFonts w:ascii="Meiryo UI" w:eastAsia="Meiryo UI" w:hAnsi="Meiryo UI"/>
          <w:sz w:val="26"/>
          <w:szCs w:val="26"/>
        </w:rPr>
      </w:pPr>
    </w:p>
    <w:p w:rsidR="00F955A8" w:rsidRDefault="00F955A8" w:rsidP="00F955A8">
      <w:pPr>
        <w:spacing w:line="420" w:lineRule="exact"/>
        <w:rPr>
          <w:rFonts w:ascii="Meiryo UI" w:eastAsia="Meiryo UI" w:hAnsi="Meiryo UI"/>
          <w:sz w:val="26"/>
          <w:szCs w:val="26"/>
        </w:rPr>
      </w:pPr>
    </w:p>
    <w:p w:rsidR="00F955A8" w:rsidRDefault="00F955A8" w:rsidP="00F955A8">
      <w:pPr>
        <w:spacing w:line="420" w:lineRule="exact"/>
        <w:rPr>
          <w:rFonts w:ascii="Meiryo UI" w:eastAsia="Meiryo UI" w:hAnsi="Meiryo UI"/>
          <w:sz w:val="26"/>
          <w:szCs w:val="26"/>
        </w:rPr>
      </w:pPr>
    </w:p>
    <w:p w:rsidR="00F955A8" w:rsidRPr="007A0FA3" w:rsidRDefault="00F955A8" w:rsidP="00F955A8">
      <w:pPr>
        <w:spacing w:line="420" w:lineRule="exact"/>
        <w:ind w:firstLineChars="100" w:firstLine="280"/>
        <w:rPr>
          <w:rFonts w:ascii="Meiryo UI" w:eastAsia="Meiryo UI" w:hAnsi="Meiryo UI"/>
          <w:b/>
          <w:sz w:val="28"/>
          <w:szCs w:val="26"/>
        </w:rPr>
      </w:pPr>
      <w:r w:rsidRPr="007A0FA3">
        <w:rPr>
          <w:rFonts w:ascii="Meiryo UI" w:eastAsia="Meiryo UI" w:hAnsi="Meiryo UI" w:hint="eastAsia"/>
          <w:b/>
          <w:sz w:val="28"/>
          <w:szCs w:val="26"/>
        </w:rPr>
        <w:t>第１　基本方針</w:t>
      </w:r>
    </w:p>
    <w:p w:rsidR="00F955A8" w:rsidRPr="000D1B23" w:rsidRDefault="00F955A8" w:rsidP="00F955A8">
      <w:pPr>
        <w:spacing w:line="420" w:lineRule="exact"/>
        <w:rPr>
          <w:rFonts w:ascii="Meiryo UI" w:eastAsia="Meiryo UI" w:hAnsi="Meiryo UI"/>
          <w:sz w:val="26"/>
          <w:szCs w:val="26"/>
        </w:rPr>
      </w:pPr>
    </w:p>
    <w:p w:rsidR="00F955A8" w:rsidRPr="007A0FA3" w:rsidRDefault="00F955A8" w:rsidP="00F955A8">
      <w:pPr>
        <w:spacing w:line="420" w:lineRule="exact"/>
        <w:ind w:firstLineChars="200" w:firstLine="560"/>
        <w:rPr>
          <w:rFonts w:ascii="Meiryo UI" w:eastAsia="Meiryo UI" w:hAnsi="Meiryo UI"/>
          <w:b/>
          <w:sz w:val="28"/>
          <w:szCs w:val="26"/>
        </w:rPr>
      </w:pPr>
      <w:r w:rsidRPr="007A0FA3">
        <w:rPr>
          <w:rFonts w:ascii="Meiryo UI" w:eastAsia="Meiryo UI" w:hAnsi="Meiryo UI" w:hint="eastAsia"/>
          <w:b/>
          <w:sz w:val="28"/>
          <w:szCs w:val="26"/>
        </w:rPr>
        <w:t>１．基本的な考え方</w:t>
      </w:r>
    </w:p>
    <w:p w:rsidR="00F955A8" w:rsidRPr="000D1B23" w:rsidRDefault="00F955A8" w:rsidP="00F955A8">
      <w:pPr>
        <w:spacing w:line="420" w:lineRule="exact"/>
        <w:rPr>
          <w:rFonts w:ascii="Meiryo UI" w:eastAsia="Meiryo UI" w:hAnsi="Meiryo UI"/>
          <w:sz w:val="26"/>
          <w:szCs w:val="26"/>
        </w:rPr>
      </w:pPr>
    </w:p>
    <w:p w:rsidR="00F955A8" w:rsidRPr="007A0FA3" w:rsidRDefault="00F955A8" w:rsidP="00F955A8">
      <w:pPr>
        <w:spacing w:line="420" w:lineRule="exact"/>
        <w:ind w:firstLineChars="200" w:firstLine="560"/>
        <w:rPr>
          <w:rFonts w:ascii="Meiryo UI" w:eastAsia="Meiryo UI" w:hAnsi="Meiryo UI"/>
          <w:b/>
          <w:sz w:val="28"/>
          <w:szCs w:val="26"/>
        </w:rPr>
      </w:pPr>
      <w:r w:rsidRPr="007A0FA3">
        <w:rPr>
          <w:rFonts w:ascii="Meiryo UI" w:eastAsia="Meiryo UI" w:hAnsi="Meiryo UI" w:hint="eastAsia"/>
          <w:b/>
          <w:sz w:val="28"/>
          <w:szCs w:val="26"/>
        </w:rPr>
        <w:t>２．政策創造の方向性（重点的に取り組む分野）</w:t>
      </w:r>
    </w:p>
    <w:p w:rsidR="00F955A8" w:rsidRPr="007A0FA3" w:rsidRDefault="00F955A8" w:rsidP="00F955A8">
      <w:pPr>
        <w:spacing w:line="420" w:lineRule="exact"/>
        <w:rPr>
          <w:rFonts w:ascii="Meiryo UI" w:eastAsia="Meiryo UI" w:hAnsi="Meiryo UI"/>
          <w:sz w:val="26"/>
          <w:szCs w:val="26"/>
        </w:rPr>
      </w:pPr>
    </w:p>
    <w:p w:rsidR="00F955A8" w:rsidRPr="007A0FA3" w:rsidRDefault="00F955A8" w:rsidP="00F955A8">
      <w:pPr>
        <w:spacing w:line="420" w:lineRule="exact"/>
        <w:ind w:firstLineChars="200" w:firstLine="560"/>
        <w:rPr>
          <w:rFonts w:ascii="Meiryo UI" w:eastAsia="Meiryo UI" w:hAnsi="Meiryo UI"/>
          <w:b/>
          <w:sz w:val="28"/>
          <w:szCs w:val="26"/>
        </w:rPr>
      </w:pPr>
      <w:r w:rsidRPr="007A0FA3">
        <w:rPr>
          <w:rFonts w:ascii="Meiryo UI" w:eastAsia="Meiryo UI" w:hAnsi="Meiryo UI" w:hint="eastAsia"/>
          <w:b/>
          <w:sz w:val="28"/>
          <w:szCs w:val="26"/>
        </w:rPr>
        <w:t>３．行財政改革</w:t>
      </w:r>
    </w:p>
    <w:p w:rsidR="00F955A8" w:rsidRPr="000D1B23" w:rsidRDefault="00F955A8" w:rsidP="00F955A8">
      <w:pPr>
        <w:spacing w:line="420" w:lineRule="exact"/>
        <w:rPr>
          <w:rFonts w:ascii="Meiryo UI" w:eastAsia="Meiryo UI" w:hAnsi="Meiryo UI"/>
          <w:sz w:val="26"/>
          <w:szCs w:val="26"/>
        </w:rPr>
      </w:pPr>
    </w:p>
    <w:p w:rsidR="00F955A8" w:rsidRPr="000D1B23" w:rsidRDefault="00F955A8" w:rsidP="00F955A8">
      <w:pPr>
        <w:spacing w:line="420" w:lineRule="exact"/>
        <w:rPr>
          <w:rFonts w:ascii="Meiryo UI" w:eastAsia="Meiryo UI" w:hAnsi="Meiryo UI"/>
          <w:sz w:val="26"/>
          <w:szCs w:val="26"/>
        </w:rPr>
      </w:pPr>
    </w:p>
    <w:p w:rsidR="00F955A8" w:rsidRPr="000D1B23" w:rsidRDefault="00F955A8" w:rsidP="00F955A8">
      <w:pPr>
        <w:spacing w:line="420" w:lineRule="exact"/>
        <w:rPr>
          <w:rFonts w:ascii="Meiryo UI" w:eastAsia="Meiryo UI" w:hAnsi="Meiryo UI"/>
          <w:sz w:val="26"/>
          <w:szCs w:val="26"/>
        </w:rPr>
      </w:pPr>
    </w:p>
    <w:p w:rsidR="00F955A8" w:rsidRPr="007A0FA3" w:rsidRDefault="00F955A8" w:rsidP="00F955A8">
      <w:pPr>
        <w:spacing w:line="420" w:lineRule="exact"/>
        <w:ind w:firstLineChars="100" w:firstLine="210"/>
        <w:rPr>
          <w:rFonts w:ascii="Meiryo UI" w:eastAsia="Meiryo UI" w:hAnsi="Meiryo UI"/>
          <w:b/>
          <w:sz w:val="28"/>
          <w:szCs w:val="26"/>
        </w:rPr>
      </w:pPr>
      <w:r w:rsidRPr="009B699A">
        <w:rPr>
          <w:noProof/>
        </w:rPr>
        <mc:AlternateContent>
          <mc:Choice Requires="wps">
            <w:drawing>
              <wp:anchor distT="0" distB="0" distL="114300" distR="114300" simplePos="0" relativeHeight="251659264" behindDoc="0" locked="0" layoutInCell="1" allowOverlap="1" wp14:anchorId="3DA2FC81" wp14:editId="30BDC0B3">
                <wp:simplePos x="0" y="0"/>
                <wp:positionH relativeFrom="margin">
                  <wp:align>right</wp:align>
                </wp:positionH>
                <wp:positionV relativeFrom="paragraph">
                  <wp:posOffset>1447800</wp:posOffset>
                </wp:positionV>
                <wp:extent cx="6019800" cy="868680"/>
                <wp:effectExtent l="0" t="0" r="19050" b="26670"/>
                <wp:wrapNone/>
                <wp:docPr id="9" name="角丸四角形 8"/>
                <wp:cNvGraphicFramePr/>
                <a:graphic xmlns:a="http://schemas.openxmlformats.org/drawingml/2006/main">
                  <a:graphicData uri="http://schemas.microsoft.com/office/word/2010/wordprocessingShape">
                    <wps:wsp>
                      <wps:cNvSpPr/>
                      <wps:spPr>
                        <a:xfrm>
                          <a:off x="0" y="0"/>
                          <a:ext cx="6019800" cy="868680"/>
                        </a:xfrm>
                        <a:prstGeom prst="roundRect">
                          <a:avLst>
                            <a:gd name="adj" fmla="val 4446"/>
                          </a:avLst>
                        </a:prstGeom>
                        <a:ln>
                          <a:prstDash val="dash"/>
                        </a:ln>
                      </wps:spPr>
                      <wps:style>
                        <a:lnRef idx="2">
                          <a:schemeClr val="dk1"/>
                        </a:lnRef>
                        <a:fillRef idx="1">
                          <a:schemeClr val="lt1"/>
                        </a:fillRef>
                        <a:effectRef idx="0">
                          <a:schemeClr val="dk1"/>
                        </a:effectRef>
                        <a:fontRef idx="minor">
                          <a:schemeClr val="dk1"/>
                        </a:fontRef>
                      </wps:style>
                      <wps:txbx>
                        <w:txbxContent>
                          <w:p w:rsidR="00F955A8" w:rsidRPr="009B699A" w:rsidRDefault="00F955A8" w:rsidP="00F955A8">
                            <w:pPr>
                              <w:spacing w:line="360" w:lineRule="exact"/>
                              <w:rPr>
                                <w:rFonts w:ascii="Meiryo UI" w:eastAsia="Meiryo UI" w:hAnsi="Meiryo UI" w:cs="Meiryo UI"/>
                                <w:b/>
                                <w:bCs/>
                                <w:sz w:val="22"/>
                              </w:rPr>
                            </w:pPr>
                            <w:r w:rsidRPr="009B699A">
                              <w:rPr>
                                <w:rFonts w:ascii="Meiryo UI" w:eastAsia="Meiryo UI" w:hAnsi="Meiryo UI" w:cs="Meiryo UI" w:hint="eastAsia"/>
                                <w:b/>
                                <w:bCs/>
                                <w:sz w:val="22"/>
                              </w:rPr>
                              <w:t>「府政運営の基本方針」とは…</w:t>
                            </w:r>
                          </w:p>
                          <w:p w:rsidR="00F955A8" w:rsidRPr="009B699A" w:rsidRDefault="00F955A8" w:rsidP="00F955A8">
                            <w:pPr>
                              <w:spacing w:line="360" w:lineRule="exact"/>
                              <w:ind w:firstLineChars="100" w:firstLine="220"/>
                              <w:rPr>
                                <w:rFonts w:ascii="Meiryo UI" w:eastAsia="Meiryo UI" w:hAnsi="Meiryo UI" w:cs="Meiryo UI"/>
                                <w:sz w:val="22"/>
                              </w:rPr>
                            </w:pPr>
                            <w:r w:rsidRPr="009B699A">
                              <w:rPr>
                                <w:rFonts w:ascii="Meiryo UI" w:eastAsia="Meiryo UI" w:hAnsi="Meiryo UI" w:cs="Meiryo UI" w:hint="eastAsia"/>
                                <w:sz w:val="22"/>
                              </w:rPr>
                              <w:t>大阪府がめざす将来像の実現に向け、「政策</w:t>
                            </w:r>
                            <w:r w:rsidRPr="009B699A">
                              <w:rPr>
                                <w:rFonts w:ascii="Meiryo UI" w:eastAsia="Meiryo UI" w:hAnsi="Meiryo UI" w:cs="Meiryo UI"/>
                                <w:sz w:val="22"/>
                              </w:rPr>
                              <w:t>創造</w:t>
                            </w:r>
                            <w:r w:rsidRPr="009B699A">
                              <w:rPr>
                                <w:rFonts w:ascii="Meiryo UI" w:eastAsia="Meiryo UI" w:hAnsi="Meiryo UI" w:cs="Meiryo UI" w:hint="eastAsia"/>
                                <w:sz w:val="22"/>
                              </w:rPr>
                              <w:t>（重点的に</w:t>
                            </w:r>
                            <w:r w:rsidRPr="009B699A">
                              <w:rPr>
                                <w:rFonts w:ascii="Meiryo UI" w:eastAsia="Meiryo UI" w:hAnsi="Meiryo UI" w:cs="Meiryo UI"/>
                                <w:sz w:val="22"/>
                              </w:rPr>
                              <w:t>取組む分野</w:t>
                            </w:r>
                            <w:r w:rsidRPr="009B699A">
                              <w:rPr>
                                <w:rFonts w:ascii="Meiryo UI" w:eastAsia="Meiryo UI" w:hAnsi="Meiryo UI" w:cs="Meiryo UI" w:hint="eastAsia"/>
                                <w:sz w:val="22"/>
                              </w:rPr>
                              <w:t>）」や「行財政改革」等</w:t>
                            </w:r>
                            <w:r w:rsidRPr="009B699A">
                              <w:rPr>
                                <w:rFonts w:ascii="Meiryo UI" w:eastAsia="Meiryo UI" w:hAnsi="Meiryo UI" w:cs="Meiryo UI"/>
                                <w:sz w:val="22"/>
                              </w:rPr>
                              <w:t>に</w:t>
                            </w:r>
                            <w:r w:rsidRPr="009B699A">
                              <w:rPr>
                                <w:rFonts w:ascii="Meiryo UI" w:eastAsia="Meiryo UI" w:hAnsi="Meiryo UI" w:cs="Meiryo UI" w:hint="eastAsia"/>
                                <w:sz w:val="22"/>
                              </w:rPr>
                              <w:t>関し、全庁統一の視点により翌年度において取り組むべき府政の大きな方向性を示すもの。</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3DA2FC81" id="角丸四角形 8" o:spid="_x0000_s1026" style="position:absolute;left:0;text-align:left;margin-left:422.8pt;margin-top:114pt;width:474pt;height:6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2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" fillcolor="white [3201]" strokecolor="black [3200]" strokeweight="1pt">
                <v:stroke dashstyle="dash" joinstyle="miter"/>
                <v:textbox>
                  <w:txbxContent>
                    <w:p w:rsidR="00F955A8" w:rsidRPr="009B699A" w:rsidRDefault="00F955A8" w:rsidP="00F955A8">
                      <w:pPr>
                        <w:spacing w:line="360" w:lineRule="exact"/>
                        <w:rPr>
                          <w:rFonts w:ascii="Meiryo UI" w:eastAsia="Meiryo UI" w:hAnsi="Meiryo UI" w:cs="Meiryo UI"/>
                          <w:b/>
                          <w:bCs/>
                          <w:sz w:val="22"/>
                        </w:rPr>
                      </w:pPr>
                      <w:r w:rsidRPr="009B699A">
                        <w:rPr>
                          <w:rFonts w:ascii="Meiryo UI" w:eastAsia="Meiryo UI" w:hAnsi="Meiryo UI" w:cs="Meiryo UI" w:hint="eastAsia"/>
                          <w:b/>
                          <w:bCs/>
                          <w:sz w:val="22"/>
                        </w:rPr>
                        <w:t>「府政運営の基本方針」とは…</w:t>
                      </w:r>
                    </w:p>
                    <w:p w:rsidR="00F955A8" w:rsidRPr="009B699A" w:rsidRDefault="00F955A8" w:rsidP="00F955A8">
                      <w:pPr>
                        <w:spacing w:line="360" w:lineRule="exact"/>
                        <w:ind w:firstLineChars="100" w:firstLine="220"/>
                        <w:rPr>
                          <w:rFonts w:ascii="Meiryo UI" w:eastAsia="Meiryo UI" w:hAnsi="Meiryo UI" w:cs="Meiryo UI"/>
                          <w:sz w:val="22"/>
                        </w:rPr>
                      </w:pPr>
                      <w:r w:rsidRPr="009B699A">
                        <w:rPr>
                          <w:rFonts w:ascii="Meiryo UI" w:eastAsia="Meiryo UI" w:hAnsi="Meiryo UI" w:cs="Meiryo UI" w:hint="eastAsia"/>
                          <w:sz w:val="22"/>
                        </w:rPr>
                        <w:t>大阪府がめざす将来像の実現に向け、「政策</w:t>
                      </w:r>
                      <w:r w:rsidRPr="009B699A">
                        <w:rPr>
                          <w:rFonts w:ascii="Meiryo UI" w:eastAsia="Meiryo UI" w:hAnsi="Meiryo UI" w:cs="Meiryo UI"/>
                          <w:sz w:val="22"/>
                        </w:rPr>
                        <w:t>創造</w:t>
                      </w:r>
                      <w:r w:rsidRPr="009B699A">
                        <w:rPr>
                          <w:rFonts w:ascii="Meiryo UI" w:eastAsia="Meiryo UI" w:hAnsi="Meiryo UI" w:cs="Meiryo UI" w:hint="eastAsia"/>
                          <w:sz w:val="22"/>
                        </w:rPr>
                        <w:t>（重点的に</w:t>
                      </w:r>
                      <w:r w:rsidRPr="009B699A">
                        <w:rPr>
                          <w:rFonts w:ascii="Meiryo UI" w:eastAsia="Meiryo UI" w:hAnsi="Meiryo UI" w:cs="Meiryo UI"/>
                          <w:sz w:val="22"/>
                        </w:rPr>
                        <w:t>取組む分野</w:t>
                      </w:r>
                      <w:r w:rsidRPr="009B699A">
                        <w:rPr>
                          <w:rFonts w:ascii="Meiryo UI" w:eastAsia="Meiryo UI" w:hAnsi="Meiryo UI" w:cs="Meiryo UI" w:hint="eastAsia"/>
                          <w:sz w:val="22"/>
                        </w:rPr>
                        <w:t>）」や「行財政改革」等</w:t>
                      </w:r>
                      <w:r w:rsidRPr="009B699A">
                        <w:rPr>
                          <w:rFonts w:ascii="Meiryo UI" w:eastAsia="Meiryo UI" w:hAnsi="Meiryo UI" w:cs="Meiryo UI"/>
                          <w:sz w:val="22"/>
                        </w:rPr>
                        <w:t>に</w:t>
                      </w:r>
                      <w:r w:rsidRPr="009B699A">
                        <w:rPr>
                          <w:rFonts w:ascii="Meiryo UI" w:eastAsia="Meiryo UI" w:hAnsi="Meiryo UI" w:cs="Meiryo UI" w:hint="eastAsia"/>
                          <w:sz w:val="22"/>
                        </w:rPr>
                        <w:t>関し、全庁統一の視点により翌年度において取り組むべき府政の大きな方向性を示すもの。</w:t>
                      </w:r>
                    </w:p>
                  </w:txbxContent>
                </v:textbox>
                <w10:wrap anchorx="margin"/>
              </v:roundrect>
            </w:pict>
          </mc:Fallback>
        </mc:AlternateContent>
      </w:r>
      <w:r w:rsidRPr="007A0FA3">
        <w:rPr>
          <w:rFonts w:ascii="Meiryo UI" w:eastAsia="Meiryo UI" w:hAnsi="Meiryo UI" w:hint="eastAsia"/>
          <w:b/>
          <w:sz w:val="28"/>
          <w:szCs w:val="26"/>
        </w:rPr>
        <w:t>第２　知事重点事業</w:t>
      </w:r>
    </w:p>
    <w:p w:rsidR="00F955A8" w:rsidRDefault="00F955A8" w:rsidP="00F955A8">
      <w:pPr>
        <w:spacing w:line="420" w:lineRule="exact"/>
        <w:rPr>
          <w:rFonts w:ascii="Meiryo UI" w:eastAsia="Meiryo UI" w:hAnsi="Meiryo UI"/>
          <w:sz w:val="26"/>
          <w:szCs w:val="26"/>
        </w:rPr>
        <w:sectPr w:rsidR="00F955A8" w:rsidSect="00F955A8">
          <w:footerReference w:type="default" r:id="rId8"/>
          <w:pgSz w:w="11906" w:h="16838"/>
          <w:pgMar w:top="851" w:right="1134" w:bottom="851" w:left="1134" w:header="851" w:footer="992" w:gutter="0"/>
          <w:cols w:space="425"/>
          <w:docGrid w:type="lines" w:linePitch="360"/>
        </w:sectPr>
      </w:pPr>
    </w:p>
    <w:p w:rsidR="00F955A8" w:rsidRPr="00922F8D" w:rsidRDefault="00F955A8" w:rsidP="00F955A8">
      <w:pPr>
        <w:spacing w:line="420" w:lineRule="exact"/>
        <w:rPr>
          <w:rFonts w:ascii="Meiryo UI" w:eastAsia="Meiryo UI" w:hAnsi="Meiryo UI"/>
          <w:b/>
          <w:sz w:val="26"/>
          <w:szCs w:val="26"/>
        </w:rPr>
      </w:pPr>
      <w:r w:rsidRPr="00922F8D">
        <w:rPr>
          <w:rFonts w:ascii="Meiryo UI" w:eastAsia="Meiryo UI" w:hAnsi="Meiryo UI" w:hint="eastAsia"/>
          <w:b/>
          <w:sz w:val="26"/>
          <w:szCs w:val="26"/>
        </w:rPr>
        <w:lastRenderedPageBreak/>
        <w:t>第１　基本方針</w:t>
      </w:r>
    </w:p>
    <w:p w:rsidR="00F955A8" w:rsidRPr="00F955A8" w:rsidRDefault="00F955A8" w:rsidP="00F955A8">
      <w:pPr>
        <w:spacing w:line="420" w:lineRule="exact"/>
        <w:rPr>
          <w:rFonts w:ascii="Meiryo UI" w:eastAsia="Meiryo UI" w:hAnsi="Meiryo UI"/>
          <w:sz w:val="26"/>
          <w:szCs w:val="26"/>
        </w:rPr>
      </w:pPr>
    </w:p>
    <w:p w:rsidR="00F955A8" w:rsidRPr="00922F8D" w:rsidRDefault="00F955A8" w:rsidP="00922F8D">
      <w:pPr>
        <w:spacing w:line="420" w:lineRule="exact"/>
        <w:ind w:firstLineChars="100" w:firstLine="260"/>
        <w:rPr>
          <w:rFonts w:ascii="Meiryo UI" w:eastAsia="Meiryo UI" w:hAnsi="Meiryo UI"/>
          <w:b/>
          <w:sz w:val="26"/>
          <w:szCs w:val="26"/>
        </w:rPr>
      </w:pPr>
      <w:r w:rsidRPr="00922F8D">
        <w:rPr>
          <w:rFonts w:ascii="Meiryo UI" w:eastAsia="Meiryo UI" w:hAnsi="Meiryo UI" w:hint="eastAsia"/>
          <w:b/>
          <w:sz w:val="26"/>
          <w:szCs w:val="26"/>
        </w:rPr>
        <w:t>１．基本的な考え方</w:t>
      </w:r>
    </w:p>
    <w:p w:rsidR="00F955A8" w:rsidRPr="00F955A8" w:rsidRDefault="00F955A8" w:rsidP="00F955A8">
      <w:pPr>
        <w:spacing w:line="420" w:lineRule="exact"/>
        <w:rPr>
          <w:rFonts w:ascii="Meiryo UI" w:eastAsia="Meiryo UI" w:hAnsi="Meiryo UI"/>
          <w:sz w:val="26"/>
          <w:szCs w:val="26"/>
        </w:rPr>
      </w:pPr>
    </w:p>
    <w:p w:rsidR="00E33C93" w:rsidRDefault="00E33C93" w:rsidP="00F67808">
      <w:pPr>
        <w:spacing w:line="420" w:lineRule="exact"/>
        <w:ind w:leftChars="200" w:left="420" w:firstLineChars="100" w:firstLine="260"/>
        <w:rPr>
          <w:rFonts w:ascii="Meiryo UI" w:eastAsia="Meiryo UI" w:hAnsi="Meiryo UI"/>
          <w:sz w:val="26"/>
          <w:szCs w:val="26"/>
        </w:rPr>
      </w:pPr>
      <w:r w:rsidRPr="00E33C93">
        <w:rPr>
          <w:rFonts w:ascii="Meiryo UI" w:eastAsia="Meiryo UI" w:hAnsi="Meiryo UI" w:hint="eastAsia"/>
          <w:sz w:val="26"/>
          <w:szCs w:val="26"/>
        </w:rPr>
        <w:t>令和</w:t>
      </w:r>
      <w:r w:rsidRPr="00E33C93">
        <w:rPr>
          <w:rFonts w:ascii="Meiryo UI" w:eastAsia="Meiryo UI" w:hAnsi="Meiryo UI"/>
          <w:sz w:val="26"/>
          <w:szCs w:val="26"/>
        </w:rPr>
        <w:t>3年度は、2025年大阪・関西万博を見据え、大阪が「強い自治体」として、新型コロナウイルス感染症から府民の命とくらしを守りつつ、「世界の中で躍動し、成長し続ける大阪」の実現に向けた取組みを着実に進める年。</w:t>
      </w:r>
    </w:p>
    <w:p w:rsidR="00F67808" w:rsidRDefault="00E33C93" w:rsidP="00F67808">
      <w:pPr>
        <w:spacing w:line="420" w:lineRule="exact"/>
        <w:ind w:leftChars="200" w:left="420" w:firstLineChars="100" w:firstLine="260"/>
        <w:rPr>
          <w:rFonts w:ascii="Meiryo UI" w:eastAsia="Meiryo UI" w:hAnsi="Meiryo UI"/>
          <w:sz w:val="26"/>
          <w:szCs w:val="26"/>
        </w:rPr>
      </w:pPr>
      <w:r w:rsidRPr="00E33C93">
        <w:rPr>
          <w:rFonts w:ascii="Meiryo UI" w:eastAsia="Meiryo UI" w:hAnsi="Meiryo UI" w:hint="eastAsia"/>
          <w:sz w:val="26"/>
          <w:szCs w:val="26"/>
        </w:rPr>
        <w:t>そのために、コロナ禍での緊急対策や、終息を見据えた大阪の再生・成長に向けた取組みの方向性を府市で取りまとめた新たな戦略のもと、施策を推し進めていく。まず、コロナとの共存を前提に、「誰一人取り残さない」という</w:t>
      </w:r>
      <w:r w:rsidRPr="00E33C93">
        <w:rPr>
          <w:rFonts w:ascii="Meiryo UI" w:eastAsia="Meiryo UI" w:hAnsi="Meiryo UI"/>
          <w:sz w:val="26"/>
          <w:szCs w:val="26"/>
        </w:rPr>
        <w:t>SDGsの理念も踏まえ、感染拡大の防止と経済活動の維持の両立に全力で取り組む。あわせて、DX（デジタルトランスフォーメーション）の加速などの新たな潮流にも対応し、大阪経済、府民生活を回復軌道に乗せながら、コロナの危機を乗り越えた先にある大阪の未来をつくっていく。</w:t>
      </w:r>
    </w:p>
    <w:p w:rsidR="00E33C93" w:rsidRPr="00F67808" w:rsidRDefault="00E33C93" w:rsidP="00F67808">
      <w:pPr>
        <w:spacing w:line="420" w:lineRule="exact"/>
        <w:ind w:leftChars="200" w:left="420" w:firstLineChars="100" w:firstLine="260"/>
        <w:rPr>
          <w:rFonts w:ascii="Meiryo UI" w:eastAsia="Meiryo UI" w:hAnsi="Meiryo UI"/>
          <w:sz w:val="26"/>
          <w:szCs w:val="26"/>
        </w:rPr>
      </w:pPr>
    </w:p>
    <w:p w:rsidR="00E33C93" w:rsidRDefault="00E33C93" w:rsidP="00937BC5">
      <w:pPr>
        <w:spacing w:line="420" w:lineRule="exact"/>
        <w:ind w:leftChars="200" w:left="420" w:firstLineChars="100" w:firstLine="260"/>
        <w:rPr>
          <w:rFonts w:ascii="Meiryo UI" w:eastAsia="Meiryo UI" w:hAnsi="Meiryo UI"/>
          <w:sz w:val="26"/>
          <w:szCs w:val="26"/>
        </w:rPr>
      </w:pPr>
      <w:r w:rsidRPr="00E33C93">
        <w:rPr>
          <w:rFonts w:ascii="Meiryo UI" w:eastAsia="Meiryo UI" w:hAnsi="Meiryo UI" w:hint="eastAsia"/>
          <w:sz w:val="26"/>
          <w:szCs w:val="26"/>
        </w:rPr>
        <w:t>こうした考え方のもと、引き続き、ウィズコロナにおける緊急対策に注力する。まず、命を守る最大限の感染症対策に万全を期し、検査体制の拡充や受入医療機関の機能分化による必要病床の確保、クラスター対策の強化などを図るとともに、重症化リスクの高い府民への対応強化により、感染拡大防止への備えを進める。</w:t>
      </w:r>
    </w:p>
    <w:p w:rsidR="00E33C93" w:rsidRDefault="00E33C93" w:rsidP="00937BC5">
      <w:pPr>
        <w:spacing w:line="420" w:lineRule="exact"/>
        <w:ind w:leftChars="200" w:left="420" w:firstLineChars="100" w:firstLine="260"/>
        <w:rPr>
          <w:rFonts w:ascii="Meiryo UI" w:eastAsia="Meiryo UI" w:hAnsi="Meiryo UI"/>
          <w:sz w:val="26"/>
          <w:szCs w:val="26"/>
        </w:rPr>
      </w:pPr>
      <w:r w:rsidRPr="00E33C93">
        <w:rPr>
          <w:rFonts w:ascii="Meiryo UI" w:eastAsia="Meiryo UI" w:hAnsi="Meiryo UI" w:hint="eastAsia"/>
          <w:sz w:val="26"/>
          <w:szCs w:val="26"/>
        </w:rPr>
        <w:t>あわせて、大阪経済を支え、雇用を守る取組みを推進する。資金調達支援や観光をはじめ国内の需要喚起など、打撃を受けている産業に対する支援を行うとともに、失業者に対する早期の再就職支援や人材不足分野へのマッチングの強化などに取り組む。</w:t>
      </w:r>
    </w:p>
    <w:p w:rsidR="00E33C93" w:rsidRDefault="00E33C93" w:rsidP="00937BC5">
      <w:pPr>
        <w:spacing w:line="420" w:lineRule="exact"/>
        <w:ind w:leftChars="200" w:left="420" w:firstLineChars="100" w:firstLine="260"/>
        <w:rPr>
          <w:rFonts w:ascii="Meiryo UI" w:eastAsia="Meiryo UI" w:hAnsi="Meiryo UI"/>
          <w:sz w:val="26"/>
          <w:szCs w:val="26"/>
        </w:rPr>
      </w:pPr>
      <w:r w:rsidRPr="00E33C93">
        <w:rPr>
          <w:rFonts w:ascii="Meiryo UI" w:eastAsia="Meiryo UI" w:hAnsi="Meiryo UI" w:hint="eastAsia"/>
          <w:sz w:val="26"/>
          <w:szCs w:val="26"/>
        </w:rPr>
        <w:t>さらに、くらしのセーフティネットを充実させるべく、生活に困窮する方への支援や、精神的不安などから懸念が高まる児童虐待の防止に向けた対策、こころのケアに関する相談支援など、きめ細かな対策を講じていく。</w:t>
      </w:r>
    </w:p>
    <w:p w:rsidR="00937BC5" w:rsidRDefault="00E33C93" w:rsidP="00937BC5">
      <w:pPr>
        <w:spacing w:line="420" w:lineRule="exact"/>
        <w:ind w:leftChars="200" w:left="420" w:firstLineChars="100" w:firstLine="260"/>
        <w:rPr>
          <w:rFonts w:ascii="Meiryo UI" w:eastAsia="Meiryo UI" w:hAnsi="Meiryo UI"/>
          <w:sz w:val="26"/>
          <w:szCs w:val="26"/>
        </w:rPr>
      </w:pPr>
      <w:r w:rsidRPr="00E33C93">
        <w:rPr>
          <w:rFonts w:ascii="Meiryo UI" w:eastAsia="Meiryo UI" w:hAnsi="Meiryo UI" w:hint="eastAsia"/>
          <w:sz w:val="26"/>
          <w:szCs w:val="26"/>
        </w:rPr>
        <w:t>次代の大阪を担う子どもたちに対しては、オンライン授業等の学習支援体制の構築や、心身の不安に対する相談体制の拡充など、緊急時においても学びを保障し、健やかな成長を育む取組みを推進する。</w:t>
      </w:r>
    </w:p>
    <w:p w:rsidR="00937BC5" w:rsidRDefault="00937BC5" w:rsidP="001756A1">
      <w:pPr>
        <w:spacing w:line="420" w:lineRule="exact"/>
        <w:ind w:leftChars="200" w:left="420" w:firstLineChars="100" w:firstLine="260"/>
        <w:rPr>
          <w:rFonts w:ascii="Meiryo UI" w:eastAsia="Meiryo UI" w:hAnsi="Meiryo UI"/>
          <w:sz w:val="26"/>
          <w:szCs w:val="26"/>
        </w:rPr>
      </w:pPr>
    </w:p>
    <w:p w:rsidR="00937BC5" w:rsidRPr="00937BC5" w:rsidRDefault="00E33C93" w:rsidP="00937BC5">
      <w:pPr>
        <w:spacing w:line="420" w:lineRule="exact"/>
        <w:ind w:leftChars="200" w:left="420" w:firstLineChars="100" w:firstLine="260"/>
        <w:rPr>
          <w:rFonts w:ascii="Meiryo UI" w:eastAsia="Meiryo UI" w:hAnsi="Meiryo UI"/>
          <w:sz w:val="26"/>
          <w:szCs w:val="26"/>
        </w:rPr>
      </w:pPr>
      <w:r w:rsidRPr="00E33C93">
        <w:rPr>
          <w:rFonts w:ascii="Meiryo UI" w:eastAsia="Meiryo UI" w:hAnsi="Meiryo UI" w:hint="eastAsia"/>
          <w:sz w:val="26"/>
          <w:szCs w:val="26"/>
        </w:rPr>
        <w:t>こうしたコロナ対策や、成長の土台となり国土強靭化に資する災害対応力の強化にしっかり取り組むとともに、コロナ終息後の世界的なビッグイベントとなる万博をインパクトに、スーパーシティを通じた大胆な規制緩和なども進めながら、大阪の再生・成長に向けた取組みを加速させる。強みである健康・医療関連産業の拠点形成や、スタートアップ・エコシステムの構築など、ポストコロナの成長をけん引する産業の創出、イノベーションの促進を図る。さらに、</w:t>
      </w:r>
      <w:r w:rsidRPr="00E33C93">
        <w:rPr>
          <w:rFonts w:ascii="Meiryo UI" w:eastAsia="Meiryo UI" w:hAnsi="Meiryo UI"/>
          <w:sz w:val="26"/>
          <w:szCs w:val="26"/>
        </w:rPr>
        <w:t>IR誘致の推進や多様な価値を生み出す都市魅力・都市空間の創造など、内外の人々や</w:t>
      </w:r>
      <w:r w:rsidRPr="00E33C93">
        <w:rPr>
          <w:rFonts w:ascii="Meiryo UI" w:eastAsia="Meiryo UI" w:hAnsi="Meiryo UI"/>
          <w:sz w:val="26"/>
          <w:szCs w:val="26"/>
        </w:rPr>
        <w:lastRenderedPageBreak/>
        <w:t>投資を引きつけ</w:t>
      </w:r>
      <w:r w:rsidRPr="00E33C93">
        <w:rPr>
          <w:rFonts w:ascii="Meiryo UI" w:eastAsia="Meiryo UI" w:hAnsi="Meiryo UI" w:hint="eastAsia"/>
          <w:sz w:val="26"/>
          <w:szCs w:val="26"/>
        </w:rPr>
        <w:t>るまちづくりに磨きをかけるとともに、府域全体のスマートシティ化を推進する。あわせて、万博成功に向けた準備や、世界の課題解決に貢献する「</w:t>
      </w:r>
      <w:r w:rsidRPr="00E33C93">
        <w:rPr>
          <w:rFonts w:ascii="Meiryo UI" w:eastAsia="Meiryo UI" w:hAnsi="Meiryo UI"/>
          <w:sz w:val="26"/>
          <w:szCs w:val="26"/>
        </w:rPr>
        <w:t>SDGs先進都市」をめざす取組みを加速させる。</w:t>
      </w:r>
    </w:p>
    <w:p w:rsidR="00E33C93" w:rsidRDefault="00E33C93" w:rsidP="00937BC5">
      <w:pPr>
        <w:spacing w:line="420" w:lineRule="exact"/>
        <w:ind w:leftChars="200" w:left="420" w:firstLineChars="100" w:firstLine="260"/>
        <w:rPr>
          <w:rFonts w:ascii="Meiryo UI" w:eastAsia="Meiryo UI" w:hAnsi="Meiryo UI"/>
          <w:sz w:val="26"/>
          <w:szCs w:val="26"/>
        </w:rPr>
      </w:pPr>
      <w:r w:rsidRPr="00E33C93">
        <w:rPr>
          <w:rFonts w:ascii="Meiryo UI" w:eastAsia="Meiryo UI" w:hAnsi="Meiryo UI" w:hint="eastAsia"/>
          <w:sz w:val="26"/>
          <w:szCs w:val="26"/>
        </w:rPr>
        <w:t>そして、新たなビジネスへの支援など経済成長の基盤となる金融について、世界情勢の変化を踏まえ、大阪のポテンシャルを活かしつつ、東京とは異なる個性・</w:t>
      </w:r>
      <w:r w:rsidR="001F1804">
        <w:rPr>
          <w:rFonts w:ascii="Meiryo UI" w:eastAsia="Meiryo UI" w:hAnsi="Meiryo UI" w:hint="eastAsia"/>
          <w:sz w:val="26"/>
          <w:szCs w:val="26"/>
        </w:rPr>
        <w:t>機能を持った国際金融都市の実現をめざす新たな挑戦をスタートする</w:t>
      </w:r>
      <w:bookmarkStart w:id="0" w:name="_GoBack"/>
      <w:bookmarkEnd w:id="0"/>
      <w:r w:rsidRPr="00E33C93">
        <w:rPr>
          <w:rFonts w:ascii="Meiryo UI" w:eastAsia="Meiryo UI" w:hAnsi="Meiryo UI" w:hint="eastAsia"/>
          <w:sz w:val="26"/>
          <w:szCs w:val="26"/>
        </w:rPr>
        <w:t>。</w:t>
      </w:r>
    </w:p>
    <w:p w:rsidR="001756A1" w:rsidRDefault="00E33C93" w:rsidP="00937BC5">
      <w:pPr>
        <w:spacing w:line="420" w:lineRule="exact"/>
        <w:ind w:leftChars="200" w:left="420" w:firstLineChars="100" w:firstLine="260"/>
        <w:rPr>
          <w:rFonts w:ascii="Meiryo UI" w:eastAsia="Meiryo UI" w:hAnsi="Meiryo UI"/>
          <w:sz w:val="26"/>
          <w:szCs w:val="26"/>
        </w:rPr>
      </w:pPr>
      <w:r w:rsidRPr="00E33C93">
        <w:rPr>
          <w:rFonts w:ascii="Meiryo UI" w:eastAsia="Meiryo UI" w:hAnsi="Meiryo UI" w:hint="eastAsia"/>
          <w:sz w:val="26"/>
          <w:szCs w:val="26"/>
        </w:rPr>
        <w:t>コロナ禍で、東京一極集中のリスクが改めて顕在化している中、日本の成長をけん引する東西二極の一極として、府市一体のもと、世界に存在感を発揮する「副首都・大阪」の確立に向けて前進していく。</w:t>
      </w:r>
    </w:p>
    <w:p w:rsidR="00937BC5" w:rsidRPr="001756A1" w:rsidRDefault="00937BC5" w:rsidP="00937BC5">
      <w:pPr>
        <w:spacing w:line="420" w:lineRule="exact"/>
        <w:ind w:leftChars="200" w:left="420" w:firstLineChars="100" w:firstLine="260"/>
        <w:rPr>
          <w:rFonts w:ascii="Meiryo UI" w:eastAsia="Meiryo UI" w:hAnsi="Meiryo UI"/>
          <w:sz w:val="26"/>
          <w:szCs w:val="26"/>
        </w:rPr>
      </w:pPr>
    </w:p>
    <w:p w:rsidR="00F955A8" w:rsidRDefault="00E33C93" w:rsidP="00EB7318">
      <w:pPr>
        <w:spacing w:line="420" w:lineRule="exact"/>
        <w:ind w:leftChars="200" w:left="420" w:firstLineChars="100" w:firstLine="260"/>
        <w:rPr>
          <w:rFonts w:ascii="Meiryo UI" w:eastAsia="Meiryo UI" w:hAnsi="Meiryo UI"/>
          <w:sz w:val="26"/>
          <w:szCs w:val="26"/>
        </w:rPr>
      </w:pPr>
      <w:r w:rsidRPr="00E33C93">
        <w:rPr>
          <w:rFonts w:ascii="Meiryo UI" w:eastAsia="Meiryo UI" w:hAnsi="Meiryo UI" w:hint="eastAsia"/>
          <w:sz w:val="26"/>
          <w:szCs w:val="26"/>
        </w:rPr>
        <w:t>施策の推進にあたっては、市町村・企業・大学・</w:t>
      </w:r>
      <w:r w:rsidRPr="00E33C93">
        <w:rPr>
          <w:rFonts w:ascii="Meiryo UI" w:eastAsia="Meiryo UI" w:hAnsi="Meiryo UI"/>
          <w:sz w:val="26"/>
          <w:szCs w:val="26"/>
        </w:rPr>
        <w:t>NPO等とより一層連携していくとともに、最前線で行政サービスを担う市町村の基礎自治機能の充実を図るため、積極的なサポートを行うなど、全ての関係者の力を結集し、取組みを進めていく。</w:t>
      </w:r>
    </w:p>
    <w:p w:rsidR="00F955A8" w:rsidRPr="00F955A8" w:rsidRDefault="00F955A8" w:rsidP="00EB7318">
      <w:pPr>
        <w:spacing w:line="420" w:lineRule="exact"/>
        <w:rPr>
          <w:rFonts w:ascii="Meiryo UI" w:eastAsia="Meiryo UI" w:hAnsi="Meiryo UI"/>
          <w:sz w:val="26"/>
          <w:szCs w:val="26"/>
        </w:rPr>
      </w:pPr>
    </w:p>
    <w:p w:rsidR="00F955A8" w:rsidRPr="00F955A8" w:rsidRDefault="00F955A8" w:rsidP="00EB7318">
      <w:pPr>
        <w:spacing w:line="420" w:lineRule="exact"/>
        <w:rPr>
          <w:rFonts w:ascii="Meiryo UI" w:eastAsia="Meiryo UI" w:hAnsi="Meiryo UI"/>
          <w:sz w:val="26"/>
          <w:szCs w:val="26"/>
        </w:rPr>
      </w:pPr>
    </w:p>
    <w:p w:rsidR="00F955A8" w:rsidRPr="00F955A8" w:rsidRDefault="00F955A8" w:rsidP="00EB7318">
      <w:pPr>
        <w:spacing w:line="420" w:lineRule="exact"/>
        <w:rPr>
          <w:rFonts w:ascii="Meiryo UI" w:eastAsia="Meiryo UI" w:hAnsi="Meiryo UI"/>
          <w:sz w:val="26"/>
          <w:szCs w:val="26"/>
        </w:rPr>
      </w:pPr>
    </w:p>
    <w:p w:rsidR="00F955A8" w:rsidRPr="00DC3000" w:rsidRDefault="00F955A8" w:rsidP="00EB7318">
      <w:pPr>
        <w:spacing w:line="420" w:lineRule="exact"/>
        <w:rPr>
          <w:rFonts w:ascii="Meiryo UI" w:eastAsia="Meiryo UI" w:hAnsi="Meiryo UI"/>
          <w:sz w:val="26"/>
          <w:szCs w:val="26"/>
        </w:rPr>
      </w:pPr>
    </w:p>
    <w:p w:rsidR="00F955A8" w:rsidRPr="00F955A8" w:rsidRDefault="00F955A8" w:rsidP="00EB7318">
      <w:pPr>
        <w:spacing w:line="420" w:lineRule="exact"/>
        <w:rPr>
          <w:rFonts w:ascii="Meiryo UI" w:eastAsia="Meiryo UI" w:hAnsi="Meiryo UI"/>
          <w:sz w:val="26"/>
          <w:szCs w:val="26"/>
        </w:rPr>
      </w:pPr>
    </w:p>
    <w:p w:rsidR="00F955A8" w:rsidRPr="00F955A8" w:rsidRDefault="00F955A8" w:rsidP="00EB7318">
      <w:pPr>
        <w:spacing w:line="420" w:lineRule="exact"/>
        <w:rPr>
          <w:rFonts w:ascii="Meiryo UI" w:eastAsia="Meiryo UI" w:hAnsi="Meiryo UI"/>
          <w:sz w:val="26"/>
          <w:szCs w:val="26"/>
        </w:rPr>
      </w:pPr>
    </w:p>
    <w:p w:rsidR="00F955A8" w:rsidRPr="00F955A8" w:rsidRDefault="00F955A8" w:rsidP="00EB7318">
      <w:pPr>
        <w:spacing w:line="420" w:lineRule="exact"/>
        <w:rPr>
          <w:rFonts w:ascii="Meiryo UI" w:eastAsia="Meiryo UI" w:hAnsi="Meiryo UI"/>
          <w:sz w:val="26"/>
          <w:szCs w:val="26"/>
        </w:rPr>
      </w:pPr>
    </w:p>
    <w:p w:rsidR="00F955A8" w:rsidRPr="00F955A8" w:rsidRDefault="00F955A8" w:rsidP="00EB7318">
      <w:pPr>
        <w:spacing w:line="420" w:lineRule="exact"/>
        <w:rPr>
          <w:rFonts w:ascii="Meiryo UI" w:eastAsia="Meiryo UI" w:hAnsi="Meiryo UI"/>
          <w:sz w:val="26"/>
          <w:szCs w:val="26"/>
        </w:rPr>
      </w:pPr>
    </w:p>
    <w:p w:rsidR="00F955A8" w:rsidRPr="00F955A8" w:rsidRDefault="00F955A8" w:rsidP="00EB7318">
      <w:pPr>
        <w:spacing w:line="420" w:lineRule="exact"/>
        <w:rPr>
          <w:rFonts w:ascii="Meiryo UI" w:eastAsia="Meiryo UI" w:hAnsi="Meiryo UI"/>
          <w:sz w:val="26"/>
          <w:szCs w:val="26"/>
        </w:rPr>
      </w:pPr>
    </w:p>
    <w:p w:rsidR="00F955A8" w:rsidRDefault="00F955A8" w:rsidP="00EB7318">
      <w:pPr>
        <w:spacing w:line="420" w:lineRule="exact"/>
        <w:rPr>
          <w:rFonts w:ascii="Meiryo UI" w:eastAsia="Meiryo UI" w:hAnsi="Meiryo UI"/>
          <w:sz w:val="26"/>
          <w:szCs w:val="26"/>
        </w:rPr>
      </w:pPr>
    </w:p>
    <w:p w:rsidR="00EB7318" w:rsidRDefault="00EB7318" w:rsidP="00EB7318">
      <w:pPr>
        <w:spacing w:line="420" w:lineRule="exact"/>
        <w:rPr>
          <w:rFonts w:ascii="Meiryo UI" w:eastAsia="Meiryo UI" w:hAnsi="Meiryo UI"/>
          <w:sz w:val="26"/>
          <w:szCs w:val="26"/>
        </w:rPr>
      </w:pPr>
    </w:p>
    <w:p w:rsidR="00EB7318" w:rsidRDefault="00EB7318" w:rsidP="00EB7318">
      <w:pPr>
        <w:spacing w:line="420" w:lineRule="exact"/>
        <w:rPr>
          <w:rFonts w:ascii="Meiryo UI" w:eastAsia="Meiryo UI" w:hAnsi="Meiryo UI"/>
          <w:sz w:val="26"/>
          <w:szCs w:val="26"/>
        </w:rPr>
      </w:pPr>
    </w:p>
    <w:p w:rsidR="00EB7318" w:rsidRDefault="00EB7318" w:rsidP="00EB7318">
      <w:pPr>
        <w:spacing w:line="420" w:lineRule="exact"/>
        <w:rPr>
          <w:rFonts w:ascii="Meiryo UI" w:eastAsia="Meiryo UI" w:hAnsi="Meiryo UI"/>
          <w:sz w:val="26"/>
          <w:szCs w:val="26"/>
        </w:rPr>
      </w:pPr>
    </w:p>
    <w:p w:rsidR="009F7D05" w:rsidRDefault="009F7D05" w:rsidP="00EB7318">
      <w:pPr>
        <w:spacing w:line="420" w:lineRule="exact"/>
        <w:rPr>
          <w:rFonts w:ascii="Meiryo UI" w:eastAsia="Meiryo UI" w:hAnsi="Meiryo UI"/>
          <w:sz w:val="26"/>
          <w:szCs w:val="26"/>
        </w:rPr>
      </w:pPr>
    </w:p>
    <w:p w:rsidR="009F7D05" w:rsidRDefault="009F7D05" w:rsidP="00EB7318">
      <w:pPr>
        <w:spacing w:line="420" w:lineRule="exact"/>
        <w:rPr>
          <w:rFonts w:ascii="Meiryo UI" w:eastAsia="Meiryo UI" w:hAnsi="Meiryo UI"/>
          <w:sz w:val="26"/>
          <w:szCs w:val="26"/>
        </w:rPr>
      </w:pPr>
    </w:p>
    <w:p w:rsidR="00E3110D" w:rsidRDefault="00E3110D" w:rsidP="00EB7318">
      <w:pPr>
        <w:spacing w:line="420" w:lineRule="exact"/>
        <w:rPr>
          <w:rFonts w:ascii="Meiryo UI" w:eastAsia="Meiryo UI" w:hAnsi="Meiryo UI"/>
          <w:sz w:val="26"/>
          <w:szCs w:val="26"/>
        </w:rPr>
      </w:pPr>
    </w:p>
    <w:p w:rsidR="00EB7318" w:rsidRDefault="00EB7318" w:rsidP="00EB7318">
      <w:pPr>
        <w:spacing w:line="420" w:lineRule="exact"/>
        <w:rPr>
          <w:rFonts w:ascii="Meiryo UI" w:eastAsia="Meiryo UI" w:hAnsi="Meiryo UI"/>
          <w:sz w:val="26"/>
          <w:szCs w:val="26"/>
        </w:rPr>
      </w:pPr>
    </w:p>
    <w:p w:rsidR="00EB7318" w:rsidRDefault="00EB7318" w:rsidP="00EB7318">
      <w:pPr>
        <w:spacing w:line="420" w:lineRule="exact"/>
        <w:rPr>
          <w:rFonts w:ascii="Meiryo UI" w:eastAsia="Meiryo UI" w:hAnsi="Meiryo UI"/>
          <w:sz w:val="26"/>
          <w:szCs w:val="26"/>
        </w:rPr>
      </w:pPr>
    </w:p>
    <w:p w:rsidR="00EB7318" w:rsidRDefault="00EB7318" w:rsidP="00EB7318">
      <w:pPr>
        <w:spacing w:line="420" w:lineRule="exact"/>
        <w:rPr>
          <w:rFonts w:ascii="Meiryo UI" w:eastAsia="Meiryo UI" w:hAnsi="Meiryo UI"/>
          <w:sz w:val="26"/>
          <w:szCs w:val="26"/>
        </w:rPr>
      </w:pPr>
    </w:p>
    <w:p w:rsidR="0084011E" w:rsidRDefault="0084011E" w:rsidP="00EB7318">
      <w:pPr>
        <w:spacing w:line="420" w:lineRule="exact"/>
        <w:rPr>
          <w:rFonts w:ascii="Meiryo UI" w:eastAsia="Meiryo UI" w:hAnsi="Meiryo UI"/>
          <w:sz w:val="26"/>
          <w:szCs w:val="26"/>
        </w:rPr>
      </w:pPr>
    </w:p>
    <w:p w:rsidR="00EC0E0A" w:rsidRDefault="00EC0E0A" w:rsidP="00EB7318">
      <w:pPr>
        <w:spacing w:line="420" w:lineRule="exact"/>
        <w:rPr>
          <w:rFonts w:ascii="Meiryo UI" w:eastAsia="Meiryo UI" w:hAnsi="Meiryo UI"/>
          <w:sz w:val="26"/>
          <w:szCs w:val="26"/>
        </w:rPr>
      </w:pPr>
    </w:p>
    <w:p w:rsidR="00922F8D" w:rsidRPr="00922F8D" w:rsidRDefault="00922F8D" w:rsidP="005363DD">
      <w:pPr>
        <w:spacing w:line="420" w:lineRule="exact"/>
        <w:ind w:firstLineChars="100" w:firstLine="260"/>
        <w:rPr>
          <w:rFonts w:ascii="Meiryo UI" w:eastAsia="Meiryo UI" w:hAnsi="Meiryo UI"/>
          <w:b/>
          <w:sz w:val="26"/>
          <w:szCs w:val="26"/>
        </w:rPr>
      </w:pPr>
      <w:r w:rsidRPr="00922F8D">
        <w:rPr>
          <w:rFonts w:ascii="Meiryo UI" w:eastAsia="Meiryo UI" w:hAnsi="Meiryo UI" w:hint="eastAsia"/>
          <w:b/>
          <w:sz w:val="26"/>
          <w:szCs w:val="26"/>
        </w:rPr>
        <w:lastRenderedPageBreak/>
        <w:t>２．政策創造の方向性（重点的に取り組む分野）</w:t>
      </w:r>
    </w:p>
    <w:p w:rsidR="00922F8D" w:rsidRPr="00922F8D" w:rsidRDefault="00922F8D" w:rsidP="00726282">
      <w:pPr>
        <w:spacing w:line="420" w:lineRule="exact"/>
        <w:rPr>
          <w:rFonts w:ascii="Meiryo UI" w:eastAsia="Meiryo UI" w:hAnsi="Meiryo UI"/>
          <w:sz w:val="26"/>
          <w:szCs w:val="26"/>
        </w:rPr>
      </w:pPr>
    </w:p>
    <w:p w:rsidR="003021CA" w:rsidRPr="003021CA" w:rsidRDefault="00CF134D" w:rsidP="003021CA">
      <w:pPr>
        <w:spacing w:line="420" w:lineRule="exact"/>
        <w:ind w:leftChars="200" w:left="420" w:firstLineChars="100" w:firstLine="260"/>
        <w:rPr>
          <w:rFonts w:ascii="Meiryo UI" w:eastAsia="Meiryo UI" w:hAnsi="Meiryo UI"/>
          <w:sz w:val="26"/>
          <w:szCs w:val="26"/>
        </w:rPr>
      </w:pPr>
      <w:r w:rsidRPr="00CF134D">
        <w:rPr>
          <w:rFonts w:ascii="Meiryo UI" w:eastAsia="Meiryo UI" w:hAnsi="Meiryo UI" w:hint="eastAsia"/>
          <w:sz w:val="26"/>
          <w:szCs w:val="26"/>
        </w:rPr>
        <w:t>令和</w:t>
      </w:r>
      <w:r w:rsidRPr="00CF134D">
        <w:rPr>
          <w:rFonts w:ascii="Meiryo UI" w:eastAsia="Meiryo UI" w:hAnsi="Meiryo UI"/>
          <w:sz w:val="26"/>
          <w:szCs w:val="26"/>
        </w:rPr>
        <w:t>3年度は、基本的な考え方に沿って、「命を守る最大限の感染症対策の強化」を政策として上位に位置付けるとともに、「大阪経済・雇用を支える取組みの推進」</w:t>
      </w:r>
      <w:r w:rsidR="00444480">
        <w:rPr>
          <w:rFonts w:ascii="Meiryo UI" w:eastAsia="Meiryo UI" w:hAnsi="Meiryo UI"/>
          <w:sz w:val="26"/>
          <w:szCs w:val="26"/>
        </w:rPr>
        <w:t>、「くらしを支えるセーフティネットのさらなる充実</w:t>
      </w:r>
      <w:r w:rsidRPr="00CF134D">
        <w:rPr>
          <w:rFonts w:ascii="Meiryo UI" w:eastAsia="Meiryo UI" w:hAnsi="Meiryo UI"/>
          <w:sz w:val="26"/>
          <w:szCs w:val="26"/>
        </w:rPr>
        <w:t>」に重点的に取り組むこととする。</w:t>
      </w:r>
    </w:p>
    <w:p w:rsidR="003021CA" w:rsidRPr="003021CA" w:rsidRDefault="00CF134D" w:rsidP="003021CA">
      <w:pPr>
        <w:spacing w:line="420" w:lineRule="exact"/>
        <w:ind w:leftChars="200" w:left="420" w:firstLineChars="100" w:firstLine="260"/>
        <w:rPr>
          <w:rFonts w:ascii="Meiryo UI" w:eastAsia="Meiryo UI" w:hAnsi="Meiryo UI"/>
          <w:sz w:val="26"/>
          <w:szCs w:val="26"/>
        </w:rPr>
      </w:pPr>
      <w:r w:rsidRPr="00CF134D">
        <w:rPr>
          <w:rFonts w:ascii="Meiryo UI" w:eastAsia="Meiryo UI" w:hAnsi="Meiryo UI" w:hint="eastAsia"/>
          <w:sz w:val="26"/>
          <w:szCs w:val="26"/>
        </w:rPr>
        <w:t>あわせて、日本の成長をけ</w:t>
      </w:r>
      <w:r w:rsidR="00742AC5">
        <w:rPr>
          <w:rFonts w:ascii="Meiryo UI" w:eastAsia="Meiryo UI" w:hAnsi="Meiryo UI" w:hint="eastAsia"/>
          <w:sz w:val="26"/>
          <w:szCs w:val="26"/>
        </w:rPr>
        <w:t>ん引する「副首都・大阪」の確立に向け、「ポストコロナの大阪の再生・成長</w:t>
      </w:r>
      <w:r w:rsidRPr="00CF134D">
        <w:rPr>
          <w:rFonts w:ascii="Meiryo UI" w:eastAsia="Meiryo UI" w:hAnsi="Meiryo UI" w:hint="eastAsia"/>
          <w:sz w:val="26"/>
          <w:szCs w:val="26"/>
        </w:rPr>
        <w:t>に向けた取組み」を加速させる。</w:t>
      </w:r>
    </w:p>
    <w:p w:rsidR="00874AD5" w:rsidRDefault="00CF134D" w:rsidP="003021CA">
      <w:pPr>
        <w:spacing w:line="420" w:lineRule="exact"/>
        <w:ind w:leftChars="200" w:left="420" w:firstLineChars="100" w:firstLine="260"/>
        <w:rPr>
          <w:rFonts w:ascii="Meiryo UI" w:eastAsia="Meiryo UI" w:hAnsi="Meiryo UI"/>
          <w:sz w:val="26"/>
          <w:szCs w:val="26"/>
        </w:rPr>
      </w:pPr>
      <w:r w:rsidRPr="00CF134D">
        <w:rPr>
          <w:rFonts w:ascii="Meiryo UI" w:eastAsia="Meiryo UI" w:hAnsi="Meiryo UI" w:hint="eastAsia"/>
          <w:sz w:val="26"/>
          <w:szCs w:val="26"/>
        </w:rPr>
        <w:t>以上の柱立てで、次の重点的に取り組む分野を設定し、全庁一丸となって政策創造を図る。</w:t>
      </w:r>
    </w:p>
    <w:p w:rsidR="003021CA" w:rsidRPr="00922F8D" w:rsidRDefault="003021CA" w:rsidP="003021CA">
      <w:pPr>
        <w:spacing w:line="420" w:lineRule="exact"/>
        <w:ind w:leftChars="200" w:left="420" w:firstLineChars="100" w:firstLine="260"/>
        <w:rPr>
          <w:rFonts w:ascii="Meiryo UI" w:eastAsia="Meiryo UI" w:hAnsi="Meiryo UI"/>
          <w:sz w:val="26"/>
          <w:szCs w:val="26"/>
        </w:rPr>
      </w:pPr>
    </w:p>
    <w:p w:rsidR="00CA682D" w:rsidRDefault="00874AD5" w:rsidP="00CA682D">
      <w:pPr>
        <w:spacing w:line="280" w:lineRule="exact"/>
        <w:rPr>
          <w:rFonts w:ascii="Meiryo UI" w:eastAsia="Meiryo UI" w:hAnsi="Meiryo UI"/>
          <w:b/>
          <w:sz w:val="26"/>
          <w:szCs w:val="26"/>
        </w:rPr>
      </w:pPr>
      <w:r w:rsidRPr="00874AD5">
        <w:rPr>
          <w:rFonts w:ascii="Meiryo UI" w:eastAsia="Meiryo UI" w:hAnsi="Meiryo UI" w:hint="eastAsia"/>
          <w:b/>
          <w:sz w:val="26"/>
          <w:szCs w:val="26"/>
        </w:rPr>
        <w:t xml:space="preserve">　　■ウィズコロナにおける緊急対策</w:t>
      </w:r>
    </w:p>
    <w:p w:rsidR="00922F8D" w:rsidRDefault="00922F8D" w:rsidP="000D6162">
      <w:pPr>
        <w:spacing w:line="420" w:lineRule="exact"/>
        <w:ind w:firstLineChars="100" w:firstLine="260"/>
        <w:rPr>
          <w:rFonts w:ascii="Meiryo UI" w:eastAsia="Meiryo UI" w:hAnsi="Meiryo UI"/>
          <w:b/>
          <w:sz w:val="26"/>
          <w:szCs w:val="26"/>
        </w:rPr>
      </w:pPr>
      <w:r w:rsidRPr="00922F8D">
        <w:rPr>
          <w:rFonts w:ascii="Meiryo UI" w:eastAsia="Meiryo UI" w:hAnsi="Meiryo UI" w:hint="eastAsia"/>
          <w:b/>
          <w:sz w:val="26"/>
          <w:szCs w:val="26"/>
        </w:rPr>
        <w:t>（１）命を守る最大限の感染症対策</w:t>
      </w:r>
      <w:r w:rsidR="0086305D">
        <w:rPr>
          <w:rFonts w:ascii="Meiryo UI" w:eastAsia="Meiryo UI" w:hAnsi="Meiryo UI" w:hint="eastAsia"/>
          <w:b/>
          <w:sz w:val="26"/>
          <w:szCs w:val="26"/>
        </w:rPr>
        <w:t>の</w:t>
      </w:r>
      <w:r w:rsidR="009F7D05">
        <w:rPr>
          <w:rFonts w:ascii="Meiryo UI" w:eastAsia="Meiryo UI" w:hAnsi="Meiryo UI" w:hint="eastAsia"/>
          <w:b/>
          <w:sz w:val="26"/>
          <w:szCs w:val="26"/>
        </w:rPr>
        <w:t>強化</w:t>
      </w:r>
    </w:p>
    <w:p w:rsidR="00922F8D" w:rsidRPr="00922F8D" w:rsidRDefault="00922F8D" w:rsidP="0000771F">
      <w:pPr>
        <w:pStyle w:val="a7"/>
        <w:numPr>
          <w:ilvl w:val="0"/>
          <w:numId w:val="4"/>
        </w:numPr>
        <w:spacing w:line="380" w:lineRule="exact"/>
        <w:ind w:leftChars="0" w:left="1072"/>
        <w:rPr>
          <w:rFonts w:ascii="Meiryo UI" w:eastAsia="Meiryo UI" w:hAnsi="Meiryo UI"/>
          <w:b/>
          <w:sz w:val="26"/>
          <w:szCs w:val="26"/>
        </w:rPr>
      </w:pPr>
      <w:r w:rsidRPr="00922F8D">
        <w:rPr>
          <w:rFonts w:ascii="Meiryo UI" w:eastAsia="Meiryo UI" w:hAnsi="Meiryo UI" w:hint="eastAsia"/>
          <w:sz w:val="26"/>
          <w:szCs w:val="26"/>
        </w:rPr>
        <w:t>感染</w:t>
      </w:r>
      <w:r w:rsidR="0000771F">
        <w:rPr>
          <w:rFonts w:ascii="Meiryo UI" w:eastAsia="Meiryo UI" w:hAnsi="Meiryo UI" w:hint="eastAsia"/>
          <w:sz w:val="26"/>
          <w:szCs w:val="26"/>
        </w:rPr>
        <w:t>状況に対応しうる検査・医療提供体制の強化・充実</w:t>
      </w:r>
    </w:p>
    <w:p w:rsidR="00922F8D" w:rsidRDefault="0000771F" w:rsidP="0000771F">
      <w:pPr>
        <w:pStyle w:val="a7"/>
        <w:numPr>
          <w:ilvl w:val="0"/>
          <w:numId w:val="4"/>
        </w:numPr>
        <w:spacing w:line="380" w:lineRule="exact"/>
        <w:ind w:leftChars="0" w:left="1072"/>
        <w:rPr>
          <w:rFonts w:ascii="Meiryo UI" w:eastAsia="Meiryo UI" w:hAnsi="Meiryo UI"/>
          <w:sz w:val="26"/>
          <w:szCs w:val="26"/>
        </w:rPr>
      </w:pPr>
      <w:r>
        <w:rPr>
          <w:rFonts w:ascii="Meiryo UI" w:eastAsia="Meiryo UI" w:hAnsi="Meiryo UI" w:hint="eastAsia"/>
          <w:sz w:val="26"/>
          <w:szCs w:val="26"/>
        </w:rPr>
        <w:t>感染拡大の防止とクラスター対策の強化</w:t>
      </w:r>
    </w:p>
    <w:p w:rsidR="00922F8D" w:rsidRPr="00922F8D" w:rsidRDefault="0000771F" w:rsidP="0000771F">
      <w:pPr>
        <w:pStyle w:val="a7"/>
        <w:spacing w:line="380" w:lineRule="exact"/>
        <w:ind w:leftChars="0" w:left="1072"/>
        <w:rPr>
          <w:rFonts w:ascii="Meiryo UI" w:eastAsia="Meiryo UI" w:hAnsi="Meiryo UI"/>
          <w:sz w:val="26"/>
          <w:szCs w:val="26"/>
        </w:rPr>
      </w:pPr>
      <w:r>
        <w:rPr>
          <w:rFonts w:ascii="Meiryo UI" w:eastAsia="Meiryo UI" w:hAnsi="Meiryo UI" w:hint="eastAsia"/>
          <w:sz w:val="26"/>
          <w:szCs w:val="26"/>
        </w:rPr>
        <w:t>（事業所や施設の感染防止策の推進、医療機関・福祉施設内クラスター対策の強化</w:t>
      </w:r>
      <w:r w:rsidR="00922F8D" w:rsidRPr="00922F8D">
        <w:rPr>
          <w:rFonts w:ascii="Meiryo UI" w:eastAsia="Meiryo UI" w:hAnsi="Meiryo UI" w:hint="eastAsia"/>
          <w:sz w:val="26"/>
          <w:szCs w:val="26"/>
        </w:rPr>
        <w:t>など）</w:t>
      </w:r>
    </w:p>
    <w:p w:rsidR="00922F8D" w:rsidRPr="0000771F" w:rsidRDefault="00922F8D" w:rsidP="0000771F">
      <w:pPr>
        <w:spacing w:line="200" w:lineRule="exact"/>
        <w:rPr>
          <w:rFonts w:ascii="Meiryo UI" w:eastAsia="Meiryo UI" w:hAnsi="Meiryo UI"/>
          <w:sz w:val="26"/>
          <w:szCs w:val="26"/>
        </w:rPr>
      </w:pPr>
    </w:p>
    <w:p w:rsidR="00922F8D" w:rsidRPr="00922F8D" w:rsidRDefault="009F7D05" w:rsidP="00874AD5">
      <w:pPr>
        <w:spacing w:line="400" w:lineRule="exact"/>
        <w:ind w:firstLineChars="100" w:firstLine="260"/>
        <w:rPr>
          <w:rFonts w:ascii="Meiryo UI" w:eastAsia="Meiryo UI" w:hAnsi="Meiryo UI"/>
          <w:b/>
          <w:sz w:val="26"/>
          <w:szCs w:val="26"/>
        </w:rPr>
      </w:pPr>
      <w:r>
        <w:rPr>
          <w:rFonts w:ascii="Meiryo UI" w:eastAsia="Meiryo UI" w:hAnsi="Meiryo UI" w:hint="eastAsia"/>
          <w:b/>
          <w:sz w:val="26"/>
          <w:szCs w:val="26"/>
        </w:rPr>
        <w:t>（２）大阪経済・雇用を支える取組みの推進</w:t>
      </w:r>
    </w:p>
    <w:p w:rsidR="00922F8D" w:rsidRPr="00922F8D" w:rsidRDefault="00874AD5" w:rsidP="0000771F">
      <w:pPr>
        <w:pStyle w:val="a7"/>
        <w:numPr>
          <w:ilvl w:val="0"/>
          <w:numId w:val="6"/>
        </w:numPr>
        <w:spacing w:line="380" w:lineRule="exact"/>
        <w:ind w:leftChars="0" w:left="1072"/>
        <w:rPr>
          <w:rFonts w:ascii="Meiryo UI" w:eastAsia="Meiryo UI" w:hAnsi="Meiryo UI"/>
          <w:sz w:val="26"/>
          <w:szCs w:val="26"/>
        </w:rPr>
      </w:pPr>
      <w:r w:rsidRPr="00874AD5">
        <w:rPr>
          <w:rFonts w:ascii="Meiryo UI" w:eastAsia="Meiryo UI" w:hAnsi="Meiryo UI"/>
          <w:sz w:val="26"/>
          <w:szCs w:val="26"/>
        </w:rPr>
        <w:t>打撃を受けている産業に対する支援</w:t>
      </w:r>
      <w:r w:rsidR="009F7D05">
        <w:rPr>
          <w:rFonts w:ascii="Meiryo UI" w:eastAsia="Meiryo UI" w:hAnsi="Meiryo UI" w:hint="eastAsia"/>
          <w:sz w:val="26"/>
          <w:szCs w:val="26"/>
        </w:rPr>
        <w:t>（資金調達支援、国内需要喚起など）</w:t>
      </w:r>
    </w:p>
    <w:p w:rsidR="00922F8D" w:rsidRDefault="00922F8D" w:rsidP="0000771F">
      <w:pPr>
        <w:pStyle w:val="a7"/>
        <w:numPr>
          <w:ilvl w:val="0"/>
          <w:numId w:val="6"/>
        </w:numPr>
        <w:spacing w:line="380" w:lineRule="exact"/>
        <w:ind w:leftChars="0" w:left="1072"/>
        <w:rPr>
          <w:rFonts w:ascii="Meiryo UI" w:eastAsia="Meiryo UI" w:hAnsi="Meiryo UI"/>
          <w:sz w:val="26"/>
          <w:szCs w:val="26"/>
        </w:rPr>
      </w:pPr>
      <w:r w:rsidRPr="003824DA">
        <w:rPr>
          <w:rFonts w:ascii="Meiryo UI" w:eastAsia="Meiryo UI" w:hAnsi="Meiryo UI" w:hint="eastAsia"/>
          <w:sz w:val="26"/>
          <w:szCs w:val="26"/>
        </w:rPr>
        <w:t>雇用を守る取組みの強化</w:t>
      </w:r>
      <w:r w:rsidRPr="00B161D2">
        <w:rPr>
          <w:rFonts w:ascii="Meiryo UI" w:eastAsia="Meiryo UI" w:hAnsi="Meiryo UI" w:hint="eastAsia"/>
          <w:sz w:val="26"/>
          <w:szCs w:val="26"/>
        </w:rPr>
        <w:t>と</w:t>
      </w:r>
      <w:r w:rsidRPr="00922F8D">
        <w:rPr>
          <w:rFonts w:ascii="Meiryo UI" w:eastAsia="Meiryo UI" w:hAnsi="Meiryo UI" w:hint="eastAsia"/>
          <w:sz w:val="26"/>
          <w:szCs w:val="26"/>
        </w:rPr>
        <w:t>新たな働き方への対応促進</w:t>
      </w:r>
      <w:r w:rsidR="00F53A4A">
        <w:rPr>
          <w:rFonts w:ascii="Meiryo UI" w:eastAsia="Meiryo UI" w:hAnsi="Meiryo UI" w:hint="eastAsia"/>
          <w:sz w:val="26"/>
          <w:szCs w:val="26"/>
        </w:rPr>
        <w:t xml:space="preserve">　</w:t>
      </w:r>
    </w:p>
    <w:p w:rsidR="009F7D05" w:rsidRPr="009F7D05" w:rsidRDefault="009F7D05" w:rsidP="0000771F">
      <w:pPr>
        <w:pStyle w:val="a7"/>
        <w:spacing w:line="200" w:lineRule="exact"/>
        <w:ind w:leftChars="0" w:left="1072"/>
        <w:rPr>
          <w:rFonts w:ascii="Meiryo UI" w:eastAsia="Meiryo UI" w:hAnsi="Meiryo UI"/>
          <w:sz w:val="26"/>
          <w:szCs w:val="26"/>
        </w:rPr>
      </w:pPr>
    </w:p>
    <w:p w:rsidR="00922F8D" w:rsidRPr="00922F8D" w:rsidRDefault="009F7D05" w:rsidP="00874AD5">
      <w:pPr>
        <w:spacing w:line="400" w:lineRule="exact"/>
        <w:ind w:firstLineChars="100" w:firstLine="260"/>
        <w:rPr>
          <w:rFonts w:ascii="Meiryo UI" w:eastAsia="Meiryo UI" w:hAnsi="Meiryo UI"/>
          <w:b/>
          <w:sz w:val="26"/>
          <w:szCs w:val="26"/>
        </w:rPr>
      </w:pPr>
      <w:r>
        <w:rPr>
          <w:rFonts w:ascii="Meiryo UI" w:eastAsia="Meiryo UI" w:hAnsi="Meiryo UI" w:hint="eastAsia"/>
          <w:b/>
          <w:sz w:val="26"/>
          <w:szCs w:val="26"/>
        </w:rPr>
        <w:t>（</w:t>
      </w:r>
      <w:r w:rsidR="00874AD5">
        <w:rPr>
          <w:rFonts w:ascii="Meiryo UI" w:eastAsia="Meiryo UI" w:hAnsi="Meiryo UI" w:hint="eastAsia"/>
          <w:b/>
          <w:sz w:val="26"/>
          <w:szCs w:val="26"/>
        </w:rPr>
        <w:t>３）くらしを支えるセーフティネットのさらなる充実</w:t>
      </w:r>
    </w:p>
    <w:p w:rsidR="00922F8D" w:rsidRPr="00922F8D" w:rsidRDefault="00922F8D" w:rsidP="0000771F">
      <w:pPr>
        <w:pStyle w:val="a7"/>
        <w:numPr>
          <w:ilvl w:val="0"/>
          <w:numId w:val="7"/>
        </w:numPr>
        <w:spacing w:line="380" w:lineRule="exact"/>
        <w:ind w:leftChars="0" w:left="1072"/>
        <w:rPr>
          <w:rFonts w:ascii="Meiryo UI" w:eastAsia="Meiryo UI" w:hAnsi="Meiryo UI"/>
          <w:sz w:val="26"/>
          <w:szCs w:val="26"/>
        </w:rPr>
      </w:pPr>
      <w:r w:rsidRPr="00922F8D">
        <w:rPr>
          <w:rFonts w:ascii="Meiryo UI" w:eastAsia="Meiryo UI" w:hAnsi="Meiryo UI" w:hint="eastAsia"/>
          <w:sz w:val="26"/>
          <w:szCs w:val="26"/>
        </w:rPr>
        <w:t>府民生活を支える取組みの強化</w:t>
      </w:r>
    </w:p>
    <w:p w:rsidR="00922F8D" w:rsidRPr="003824DA" w:rsidRDefault="00874AD5" w:rsidP="0000771F">
      <w:pPr>
        <w:pStyle w:val="a7"/>
        <w:numPr>
          <w:ilvl w:val="0"/>
          <w:numId w:val="7"/>
        </w:numPr>
        <w:spacing w:line="380" w:lineRule="exact"/>
        <w:ind w:leftChars="0" w:left="1072"/>
        <w:rPr>
          <w:rFonts w:ascii="Meiryo UI" w:eastAsia="Meiryo UI" w:hAnsi="Meiryo UI"/>
          <w:sz w:val="26"/>
          <w:szCs w:val="26"/>
        </w:rPr>
      </w:pPr>
      <w:r>
        <w:rPr>
          <w:rFonts w:ascii="Meiryo UI" w:eastAsia="Meiryo UI" w:hAnsi="Meiryo UI" w:hint="eastAsia"/>
          <w:sz w:val="26"/>
          <w:szCs w:val="26"/>
        </w:rPr>
        <w:t>心身の健康</w:t>
      </w:r>
      <w:r w:rsidR="00F53A4A" w:rsidRPr="003824DA">
        <w:rPr>
          <w:rFonts w:ascii="Meiryo UI" w:eastAsia="Meiryo UI" w:hAnsi="Meiryo UI" w:hint="eastAsia"/>
          <w:sz w:val="26"/>
          <w:szCs w:val="26"/>
        </w:rPr>
        <w:t>を支える</w:t>
      </w:r>
      <w:r w:rsidR="003824DA" w:rsidRPr="003824DA">
        <w:rPr>
          <w:rFonts w:ascii="Meiryo UI" w:eastAsia="Meiryo UI" w:hAnsi="Meiryo UI" w:hint="eastAsia"/>
          <w:sz w:val="26"/>
          <w:szCs w:val="26"/>
        </w:rPr>
        <w:t>取組みの充実</w:t>
      </w:r>
    </w:p>
    <w:p w:rsidR="00922F8D" w:rsidRDefault="00922F8D" w:rsidP="0000771F">
      <w:pPr>
        <w:pStyle w:val="a7"/>
        <w:numPr>
          <w:ilvl w:val="0"/>
          <w:numId w:val="7"/>
        </w:numPr>
        <w:spacing w:line="380" w:lineRule="exact"/>
        <w:ind w:leftChars="0" w:left="1072"/>
        <w:rPr>
          <w:rFonts w:ascii="Meiryo UI" w:eastAsia="Meiryo UI" w:hAnsi="Meiryo UI"/>
          <w:sz w:val="26"/>
          <w:szCs w:val="26"/>
        </w:rPr>
      </w:pPr>
      <w:r w:rsidRPr="00922F8D">
        <w:rPr>
          <w:rFonts w:ascii="Meiryo UI" w:eastAsia="Meiryo UI" w:hAnsi="Meiryo UI" w:hint="eastAsia"/>
          <w:sz w:val="26"/>
          <w:szCs w:val="26"/>
        </w:rPr>
        <w:t>子どもたちの学びの保障、</w:t>
      </w:r>
      <w:r w:rsidR="000F3477">
        <w:rPr>
          <w:rFonts w:ascii="Meiryo UI" w:eastAsia="Meiryo UI" w:hAnsi="Meiryo UI" w:hint="eastAsia"/>
          <w:sz w:val="26"/>
          <w:szCs w:val="26"/>
        </w:rPr>
        <w:t>健やかな</w:t>
      </w:r>
      <w:r w:rsidRPr="00922F8D">
        <w:rPr>
          <w:rFonts w:ascii="Meiryo UI" w:eastAsia="Meiryo UI" w:hAnsi="Meiryo UI" w:hint="eastAsia"/>
          <w:sz w:val="26"/>
          <w:szCs w:val="26"/>
        </w:rPr>
        <w:t>成長を育む取組みの推進</w:t>
      </w:r>
    </w:p>
    <w:p w:rsidR="00874AD5" w:rsidRDefault="00922F8D" w:rsidP="00DC1AD5">
      <w:pPr>
        <w:spacing w:line="240" w:lineRule="exact"/>
        <w:rPr>
          <w:rFonts w:ascii="Meiryo UI" w:eastAsia="Meiryo UI" w:hAnsi="Meiryo UI"/>
          <w:sz w:val="26"/>
          <w:szCs w:val="26"/>
        </w:rPr>
      </w:pPr>
      <w:r w:rsidRPr="00922F8D">
        <w:rPr>
          <w:rFonts w:ascii="Meiryo UI" w:eastAsia="Meiryo UI" w:hAnsi="Meiryo UI" w:hint="eastAsia"/>
          <w:sz w:val="26"/>
          <w:szCs w:val="26"/>
        </w:rPr>
        <w:t xml:space="preserve">　</w:t>
      </w:r>
    </w:p>
    <w:p w:rsidR="00874AD5" w:rsidRPr="00874AD5" w:rsidRDefault="00874AD5" w:rsidP="00874AD5">
      <w:pPr>
        <w:spacing w:line="420" w:lineRule="exact"/>
        <w:ind w:firstLineChars="100" w:firstLine="260"/>
        <w:rPr>
          <w:rFonts w:ascii="Meiryo UI" w:eastAsia="Meiryo UI" w:hAnsi="Meiryo UI"/>
          <w:b/>
          <w:sz w:val="26"/>
          <w:szCs w:val="26"/>
        </w:rPr>
      </w:pPr>
      <w:r w:rsidRPr="00874AD5">
        <w:rPr>
          <w:rFonts w:ascii="Meiryo UI" w:eastAsia="Meiryo UI" w:hAnsi="Meiryo UI" w:hint="eastAsia"/>
          <w:b/>
          <w:sz w:val="26"/>
          <w:szCs w:val="26"/>
        </w:rPr>
        <w:t>■ポストコロナに向けた再生・成長</w:t>
      </w:r>
    </w:p>
    <w:p w:rsidR="00922F8D" w:rsidRDefault="00922F8D" w:rsidP="00874AD5">
      <w:pPr>
        <w:spacing w:line="400" w:lineRule="exact"/>
        <w:ind w:firstLineChars="100" w:firstLine="260"/>
        <w:rPr>
          <w:rFonts w:ascii="Meiryo UI" w:eastAsia="Meiryo UI" w:hAnsi="Meiryo UI"/>
          <w:b/>
          <w:sz w:val="26"/>
          <w:szCs w:val="26"/>
        </w:rPr>
      </w:pPr>
      <w:r w:rsidRPr="00922F8D">
        <w:rPr>
          <w:rFonts w:ascii="Meiryo UI" w:eastAsia="Meiryo UI" w:hAnsi="Meiryo UI" w:hint="eastAsia"/>
          <w:b/>
          <w:sz w:val="26"/>
          <w:szCs w:val="26"/>
        </w:rPr>
        <w:t>（４）</w:t>
      </w:r>
      <w:r w:rsidR="00874AD5" w:rsidRPr="00874AD5">
        <w:rPr>
          <w:rFonts w:ascii="Meiryo UI" w:eastAsia="Meiryo UI" w:hAnsi="Meiryo UI" w:hint="eastAsia"/>
          <w:b/>
          <w:sz w:val="26"/>
          <w:szCs w:val="26"/>
        </w:rPr>
        <w:t>ポストコロナの大阪の再生・成長に向けた取組みの加速</w:t>
      </w:r>
    </w:p>
    <w:p w:rsidR="00922F8D" w:rsidRDefault="009F7D05" w:rsidP="0000771F">
      <w:pPr>
        <w:pStyle w:val="a7"/>
        <w:numPr>
          <w:ilvl w:val="0"/>
          <w:numId w:val="8"/>
        </w:numPr>
        <w:spacing w:line="380" w:lineRule="exact"/>
        <w:ind w:leftChars="0"/>
        <w:rPr>
          <w:rFonts w:ascii="Meiryo UI" w:eastAsia="Meiryo UI" w:hAnsi="Meiryo UI"/>
          <w:sz w:val="26"/>
          <w:szCs w:val="26"/>
        </w:rPr>
      </w:pPr>
      <w:r>
        <w:rPr>
          <w:rFonts w:ascii="Meiryo UI" w:eastAsia="Meiryo UI" w:hAnsi="Meiryo UI" w:hint="eastAsia"/>
          <w:sz w:val="26"/>
          <w:szCs w:val="26"/>
        </w:rPr>
        <w:t>ポストコロナ</w:t>
      </w:r>
      <w:r w:rsidR="00221A58">
        <w:rPr>
          <w:rFonts w:ascii="Meiryo UI" w:eastAsia="Meiryo UI" w:hAnsi="Meiryo UI" w:hint="eastAsia"/>
          <w:sz w:val="26"/>
          <w:szCs w:val="26"/>
        </w:rPr>
        <w:t>の成長</w:t>
      </w:r>
      <w:r>
        <w:rPr>
          <w:rFonts w:ascii="Meiryo UI" w:eastAsia="Meiryo UI" w:hAnsi="Meiryo UI" w:hint="eastAsia"/>
          <w:sz w:val="26"/>
          <w:szCs w:val="26"/>
        </w:rPr>
        <w:t>をけん引する産業の創出、イノベーションの促進</w:t>
      </w:r>
    </w:p>
    <w:p w:rsidR="0000771F" w:rsidRDefault="0000771F" w:rsidP="0000771F">
      <w:pPr>
        <w:pStyle w:val="a7"/>
        <w:spacing w:line="380" w:lineRule="exact"/>
        <w:ind w:leftChars="0" w:left="1065"/>
        <w:rPr>
          <w:rFonts w:ascii="Meiryo UI" w:eastAsia="Meiryo UI" w:hAnsi="Meiryo UI"/>
          <w:sz w:val="26"/>
          <w:szCs w:val="26"/>
        </w:rPr>
      </w:pPr>
      <w:r w:rsidRPr="0000771F">
        <w:rPr>
          <w:rFonts w:ascii="Meiryo UI" w:eastAsia="Meiryo UI" w:hAnsi="Meiryo UI" w:hint="eastAsia"/>
          <w:sz w:val="26"/>
          <w:szCs w:val="26"/>
        </w:rPr>
        <w:t>（健康・医療関連産業の拠点形成の推進、スタートアップ・エコシステムの構築など）</w:t>
      </w:r>
    </w:p>
    <w:p w:rsidR="00081E83" w:rsidRDefault="00081E83" w:rsidP="0000771F">
      <w:pPr>
        <w:pStyle w:val="a7"/>
        <w:numPr>
          <w:ilvl w:val="0"/>
          <w:numId w:val="12"/>
        </w:numPr>
        <w:spacing w:line="380" w:lineRule="exact"/>
        <w:ind w:leftChars="0"/>
        <w:rPr>
          <w:rFonts w:ascii="Meiryo UI" w:eastAsia="Meiryo UI" w:hAnsi="Meiryo UI"/>
          <w:sz w:val="26"/>
          <w:szCs w:val="26"/>
        </w:rPr>
      </w:pPr>
      <w:r>
        <w:rPr>
          <w:rFonts w:ascii="Meiryo UI" w:eastAsia="Meiryo UI" w:hAnsi="Meiryo UI" w:hint="eastAsia"/>
          <w:sz w:val="26"/>
          <w:szCs w:val="26"/>
        </w:rPr>
        <w:t>内外から人々や投資を引きつけるまちづくりの推進</w:t>
      </w:r>
    </w:p>
    <w:p w:rsidR="006D4A4C" w:rsidRDefault="00081E83" w:rsidP="0000771F">
      <w:pPr>
        <w:pStyle w:val="a7"/>
        <w:spacing w:line="380" w:lineRule="exact"/>
        <w:ind w:leftChars="0" w:left="1065"/>
        <w:rPr>
          <w:rFonts w:ascii="Meiryo UI" w:eastAsia="Meiryo UI" w:hAnsi="Meiryo UI"/>
          <w:sz w:val="26"/>
          <w:szCs w:val="26"/>
        </w:rPr>
      </w:pPr>
      <w:r>
        <w:rPr>
          <w:rFonts w:ascii="Meiryo UI" w:eastAsia="Meiryo UI" w:hAnsi="Meiryo UI" w:hint="eastAsia"/>
          <w:sz w:val="26"/>
          <w:szCs w:val="26"/>
        </w:rPr>
        <w:t>（IR誘致の推進、都市魅力・都市空間の創造、都市インフラの形成、</w:t>
      </w:r>
    </w:p>
    <w:p w:rsidR="00081E83" w:rsidRPr="00500612" w:rsidRDefault="00640DC8" w:rsidP="0000771F">
      <w:pPr>
        <w:pStyle w:val="a7"/>
        <w:spacing w:line="380" w:lineRule="exact"/>
        <w:ind w:leftChars="0" w:left="1065"/>
        <w:rPr>
          <w:rFonts w:ascii="Meiryo UI" w:eastAsia="Meiryo UI" w:hAnsi="Meiryo UI"/>
          <w:sz w:val="26"/>
          <w:szCs w:val="26"/>
        </w:rPr>
      </w:pPr>
      <w:r w:rsidRPr="00640DC8">
        <w:rPr>
          <w:rFonts w:ascii="Meiryo UI" w:eastAsia="Meiryo UI" w:hAnsi="Meiryo UI" w:hint="eastAsia"/>
          <w:sz w:val="26"/>
          <w:szCs w:val="26"/>
        </w:rPr>
        <w:t>二酸化炭素排出量実質ゼロに向けた取組み</w:t>
      </w:r>
      <w:r w:rsidR="00081E83" w:rsidRPr="00500612">
        <w:rPr>
          <w:rFonts w:ascii="Meiryo UI" w:eastAsia="Meiryo UI" w:hAnsi="Meiryo UI" w:hint="eastAsia"/>
          <w:sz w:val="26"/>
          <w:szCs w:val="26"/>
        </w:rPr>
        <w:t>など）</w:t>
      </w:r>
    </w:p>
    <w:p w:rsidR="009F7D05" w:rsidRDefault="009F7D05" w:rsidP="0000771F">
      <w:pPr>
        <w:pStyle w:val="a7"/>
        <w:numPr>
          <w:ilvl w:val="0"/>
          <w:numId w:val="12"/>
        </w:numPr>
        <w:spacing w:line="380" w:lineRule="exact"/>
        <w:ind w:leftChars="0"/>
        <w:rPr>
          <w:rFonts w:ascii="Meiryo UI" w:eastAsia="Meiryo UI" w:hAnsi="Meiryo UI"/>
          <w:sz w:val="26"/>
          <w:szCs w:val="26"/>
        </w:rPr>
      </w:pPr>
      <w:r>
        <w:rPr>
          <w:rFonts w:ascii="Meiryo UI" w:eastAsia="Meiryo UI" w:hAnsi="Meiryo UI" w:hint="eastAsia"/>
          <w:sz w:val="26"/>
          <w:szCs w:val="26"/>
        </w:rPr>
        <w:t>先端技術の活用によるスマートシティ化の推進</w:t>
      </w:r>
    </w:p>
    <w:p w:rsidR="005F2C14" w:rsidRDefault="005F2C14" w:rsidP="0000771F">
      <w:pPr>
        <w:pStyle w:val="a7"/>
        <w:numPr>
          <w:ilvl w:val="0"/>
          <w:numId w:val="8"/>
        </w:numPr>
        <w:spacing w:line="380" w:lineRule="exact"/>
        <w:ind w:leftChars="0"/>
        <w:rPr>
          <w:rFonts w:ascii="Meiryo UI" w:eastAsia="Meiryo UI" w:hAnsi="Meiryo UI"/>
          <w:sz w:val="26"/>
          <w:szCs w:val="26"/>
        </w:rPr>
      </w:pPr>
      <w:r>
        <w:rPr>
          <w:rFonts w:ascii="Meiryo UI" w:eastAsia="Meiryo UI" w:hAnsi="Meiryo UI" w:hint="eastAsia"/>
          <w:sz w:val="26"/>
          <w:szCs w:val="26"/>
        </w:rPr>
        <w:t>万博成功に向けた準備、SDG</w:t>
      </w:r>
      <w:r>
        <w:rPr>
          <w:rFonts w:ascii="Meiryo UI" w:eastAsia="Meiryo UI" w:hAnsi="Meiryo UI"/>
          <w:sz w:val="26"/>
          <w:szCs w:val="26"/>
        </w:rPr>
        <w:t>s</w:t>
      </w:r>
      <w:r w:rsidR="005A6A1D">
        <w:rPr>
          <w:rFonts w:ascii="Meiryo UI" w:eastAsia="Meiryo UI" w:hAnsi="Meiryo UI" w:hint="eastAsia"/>
          <w:sz w:val="26"/>
          <w:szCs w:val="26"/>
        </w:rPr>
        <w:t>先進都市をめざす取組みの加速</w:t>
      </w:r>
    </w:p>
    <w:p w:rsidR="0065776F" w:rsidRDefault="0065776F" w:rsidP="0000771F">
      <w:pPr>
        <w:pStyle w:val="a7"/>
        <w:numPr>
          <w:ilvl w:val="0"/>
          <w:numId w:val="8"/>
        </w:numPr>
        <w:spacing w:line="380" w:lineRule="exact"/>
        <w:ind w:leftChars="0"/>
        <w:rPr>
          <w:rFonts w:ascii="Meiryo UI" w:eastAsia="Meiryo UI" w:hAnsi="Meiryo UI"/>
          <w:sz w:val="26"/>
          <w:szCs w:val="26"/>
        </w:rPr>
      </w:pPr>
      <w:r>
        <w:rPr>
          <w:rFonts w:ascii="Meiryo UI" w:eastAsia="Meiryo UI" w:hAnsi="Meiryo UI" w:hint="eastAsia"/>
          <w:sz w:val="26"/>
          <w:szCs w:val="26"/>
        </w:rPr>
        <w:t>国際</w:t>
      </w:r>
      <w:r w:rsidR="00A8715F">
        <w:rPr>
          <w:rFonts w:ascii="Meiryo UI" w:eastAsia="Meiryo UI" w:hAnsi="Meiryo UI" w:hint="eastAsia"/>
          <w:sz w:val="26"/>
          <w:szCs w:val="26"/>
        </w:rPr>
        <w:t>金融都市</w:t>
      </w:r>
      <w:r w:rsidRPr="0065776F">
        <w:rPr>
          <w:rFonts w:ascii="Meiryo UI" w:eastAsia="Meiryo UI" w:hAnsi="Meiryo UI" w:hint="eastAsia"/>
          <w:sz w:val="26"/>
          <w:szCs w:val="26"/>
        </w:rPr>
        <w:t>の実現に向けた取組みの推進</w:t>
      </w:r>
    </w:p>
    <w:p w:rsidR="006842DA" w:rsidRPr="00874AD5" w:rsidRDefault="00874AD5" w:rsidP="0000771F">
      <w:pPr>
        <w:pStyle w:val="a7"/>
        <w:numPr>
          <w:ilvl w:val="0"/>
          <w:numId w:val="8"/>
        </w:numPr>
        <w:spacing w:line="380" w:lineRule="exact"/>
        <w:ind w:leftChars="0"/>
        <w:rPr>
          <w:rFonts w:ascii="Meiryo UI" w:eastAsia="Meiryo UI" w:hAnsi="Meiryo UI"/>
          <w:sz w:val="26"/>
          <w:szCs w:val="26"/>
        </w:rPr>
      </w:pPr>
      <w:r>
        <w:rPr>
          <w:rFonts w:ascii="Meiryo UI" w:eastAsia="Meiryo UI" w:hAnsi="Meiryo UI" w:hint="eastAsia"/>
          <w:sz w:val="26"/>
          <w:szCs w:val="26"/>
        </w:rPr>
        <w:t>自然災害の教訓を踏まえた災害対応力の強化</w:t>
      </w:r>
    </w:p>
    <w:p w:rsidR="00047810" w:rsidRDefault="00047810" w:rsidP="009F7D05">
      <w:pPr>
        <w:spacing w:line="420" w:lineRule="exact"/>
        <w:ind w:firstLineChars="100" w:firstLine="260"/>
        <w:rPr>
          <w:rFonts w:ascii="Meiryo UI" w:eastAsia="Meiryo UI" w:hAnsi="Meiryo UI"/>
          <w:b/>
          <w:sz w:val="26"/>
          <w:szCs w:val="26"/>
        </w:rPr>
      </w:pPr>
    </w:p>
    <w:p w:rsidR="00922F8D" w:rsidRDefault="00922F8D" w:rsidP="009F7D05">
      <w:pPr>
        <w:spacing w:line="420" w:lineRule="exact"/>
        <w:ind w:firstLineChars="100" w:firstLine="260"/>
        <w:rPr>
          <w:rFonts w:ascii="Meiryo UI" w:eastAsia="Meiryo UI" w:hAnsi="Meiryo UI"/>
          <w:b/>
          <w:sz w:val="26"/>
          <w:szCs w:val="26"/>
        </w:rPr>
      </w:pPr>
      <w:r w:rsidRPr="00922F8D">
        <w:rPr>
          <w:rFonts w:ascii="Meiryo UI" w:eastAsia="Meiryo UI" w:hAnsi="Meiryo UI" w:hint="eastAsia"/>
          <w:b/>
          <w:sz w:val="26"/>
          <w:szCs w:val="26"/>
        </w:rPr>
        <w:lastRenderedPageBreak/>
        <w:t>３．行財政改革</w:t>
      </w:r>
    </w:p>
    <w:p w:rsidR="00C8641C" w:rsidRPr="00922F8D" w:rsidRDefault="00C8641C" w:rsidP="009F7D05">
      <w:pPr>
        <w:spacing w:line="420" w:lineRule="exact"/>
        <w:ind w:firstLineChars="100" w:firstLine="260"/>
        <w:rPr>
          <w:rFonts w:ascii="Meiryo UI" w:eastAsia="Meiryo UI" w:hAnsi="Meiryo UI"/>
          <w:b/>
          <w:sz w:val="26"/>
          <w:szCs w:val="26"/>
        </w:rPr>
      </w:pPr>
    </w:p>
    <w:p w:rsidR="00F955A8" w:rsidRPr="00F955A8" w:rsidRDefault="004D16EF" w:rsidP="004D16EF">
      <w:pPr>
        <w:spacing w:line="420" w:lineRule="exact"/>
        <w:ind w:leftChars="250" w:left="525" w:firstLineChars="100" w:firstLine="260"/>
        <w:rPr>
          <w:rFonts w:ascii="Meiryo UI" w:eastAsia="Meiryo UI" w:hAnsi="Meiryo UI"/>
          <w:sz w:val="26"/>
          <w:szCs w:val="26"/>
        </w:rPr>
      </w:pPr>
      <w:r w:rsidRPr="004D16EF">
        <w:rPr>
          <w:rFonts w:ascii="Meiryo UI" w:eastAsia="Meiryo UI" w:hAnsi="Meiryo UI" w:hint="eastAsia"/>
          <w:sz w:val="26"/>
          <w:szCs w:val="26"/>
        </w:rPr>
        <w:t>財政規律を堅持しつつ、府民・企業・市町村・国との連携を深め、社会全体で課題解決する「起点」としての役割を果たすなど、「組み換え（シフト）」と「強みを束ねる」を改革の視点として、自律的で創造性を発揮する行財政運営体制の確立を図る。</w:t>
      </w:r>
    </w:p>
    <w:p w:rsidR="00F955A8" w:rsidRPr="00F955A8" w:rsidRDefault="00F955A8" w:rsidP="00922F8D">
      <w:pPr>
        <w:spacing w:line="420" w:lineRule="exact"/>
        <w:rPr>
          <w:rFonts w:ascii="Meiryo UI" w:eastAsia="Meiryo UI" w:hAnsi="Meiryo UI"/>
          <w:sz w:val="26"/>
          <w:szCs w:val="26"/>
        </w:rPr>
      </w:pPr>
    </w:p>
    <w:p w:rsidR="00C8641C" w:rsidRPr="00C8641C" w:rsidRDefault="00C8641C" w:rsidP="00C8641C">
      <w:pPr>
        <w:spacing w:line="420" w:lineRule="exact"/>
        <w:ind w:firstLineChars="100" w:firstLine="260"/>
        <w:rPr>
          <w:rFonts w:ascii="Meiryo UI" w:eastAsia="Meiryo UI" w:hAnsi="Meiryo UI"/>
          <w:b/>
          <w:sz w:val="26"/>
          <w:szCs w:val="26"/>
        </w:rPr>
      </w:pPr>
      <w:r w:rsidRPr="00C8641C">
        <w:rPr>
          <w:rFonts w:ascii="Meiryo UI" w:eastAsia="Meiryo UI" w:hAnsi="Meiryo UI" w:hint="eastAsia"/>
          <w:b/>
          <w:sz w:val="26"/>
          <w:szCs w:val="26"/>
        </w:rPr>
        <w:t>（１）健全で規律ある財政運営の実現</w:t>
      </w:r>
    </w:p>
    <w:p w:rsidR="00C8641C" w:rsidRPr="00C8641C" w:rsidRDefault="00C8641C" w:rsidP="00C8641C">
      <w:pPr>
        <w:spacing w:line="420" w:lineRule="exact"/>
        <w:ind w:firstLineChars="250" w:firstLine="650"/>
        <w:rPr>
          <w:rFonts w:ascii="Meiryo UI" w:eastAsia="Meiryo UI" w:hAnsi="Meiryo UI"/>
          <w:b/>
          <w:sz w:val="26"/>
          <w:szCs w:val="26"/>
        </w:rPr>
      </w:pPr>
      <w:r w:rsidRPr="00C8641C">
        <w:rPr>
          <w:rFonts w:ascii="Meiryo UI" w:eastAsia="Meiryo UI" w:hAnsi="Meiryo UI" w:hint="eastAsia"/>
          <w:b/>
          <w:sz w:val="26"/>
          <w:szCs w:val="26"/>
        </w:rPr>
        <w:t>◇財政の状況</w:t>
      </w:r>
    </w:p>
    <w:p w:rsidR="00C8641C" w:rsidRPr="00C8641C" w:rsidRDefault="00C8641C" w:rsidP="004F508A">
      <w:pPr>
        <w:spacing w:line="420" w:lineRule="exact"/>
        <w:ind w:leftChars="350" w:left="735" w:firstLineChars="100" w:firstLine="260"/>
        <w:rPr>
          <w:rFonts w:ascii="Meiryo UI" w:eastAsia="Meiryo UI" w:hAnsi="Meiryo UI"/>
          <w:sz w:val="26"/>
          <w:szCs w:val="26"/>
        </w:rPr>
      </w:pPr>
      <w:r w:rsidRPr="00C8641C">
        <w:rPr>
          <w:rFonts w:ascii="Meiryo UI" w:eastAsia="Meiryo UI" w:hAnsi="Meiryo UI" w:hint="eastAsia"/>
          <w:sz w:val="26"/>
          <w:szCs w:val="26"/>
        </w:rPr>
        <w:t>令和</w:t>
      </w:r>
      <w:r w:rsidRPr="00C8641C">
        <w:rPr>
          <w:rFonts w:ascii="Meiryo UI" w:eastAsia="Meiryo UI" w:hAnsi="Meiryo UI"/>
          <w:sz w:val="26"/>
          <w:szCs w:val="26"/>
        </w:rPr>
        <w:t>2年度は、新型コロナウイルス感染症が経済に与える影響が避けられず、大幅な府税収入の悪化が見込まれる。</w:t>
      </w:r>
    </w:p>
    <w:p w:rsidR="00B405D8" w:rsidRDefault="00C8641C" w:rsidP="004F508A">
      <w:pPr>
        <w:spacing w:line="420" w:lineRule="exact"/>
        <w:ind w:leftChars="350" w:left="735" w:firstLineChars="100" w:firstLine="260"/>
        <w:rPr>
          <w:rFonts w:ascii="Meiryo UI" w:eastAsia="Meiryo UI" w:hAnsi="Meiryo UI"/>
          <w:sz w:val="26"/>
          <w:szCs w:val="26"/>
        </w:rPr>
      </w:pPr>
      <w:r w:rsidRPr="00C8641C">
        <w:rPr>
          <w:rFonts w:ascii="Meiryo UI" w:eastAsia="Meiryo UI" w:hAnsi="Meiryo UI" w:hint="eastAsia"/>
          <w:sz w:val="26"/>
          <w:szCs w:val="26"/>
        </w:rPr>
        <w:t>また、社会保障関係経費が増加し続けるなど、財政構造は硬直化（経常収支比</w:t>
      </w:r>
      <w:r>
        <w:rPr>
          <w:rFonts w:ascii="Meiryo UI" w:eastAsia="Meiryo UI" w:hAnsi="Meiryo UI" w:hint="eastAsia"/>
          <w:sz w:val="26"/>
          <w:szCs w:val="26"/>
        </w:rPr>
        <w:t xml:space="preserve">　</w:t>
      </w:r>
      <w:r w:rsidRPr="00C8641C">
        <w:rPr>
          <w:rFonts w:ascii="Meiryo UI" w:eastAsia="Meiryo UI" w:hAnsi="Meiryo UI" w:hint="eastAsia"/>
          <w:sz w:val="26"/>
          <w:szCs w:val="26"/>
        </w:rPr>
        <w:t>率</w:t>
      </w:r>
      <w:r w:rsidRPr="00C8641C">
        <w:rPr>
          <w:rFonts w:ascii="Meiryo UI" w:eastAsia="Meiryo UI" w:hAnsi="Meiryo UI"/>
          <w:sz w:val="26"/>
          <w:szCs w:val="26"/>
        </w:rPr>
        <w:t xml:space="preserve"> 令和元年度：98.5%）しており、厳しい財政状況となっている。</w:t>
      </w:r>
    </w:p>
    <w:p w:rsidR="00B405D8" w:rsidRDefault="00B405D8" w:rsidP="00B405D8">
      <w:pPr>
        <w:spacing w:line="420" w:lineRule="exact"/>
        <w:ind w:firstLineChars="100" w:firstLine="260"/>
        <w:rPr>
          <w:rFonts w:ascii="Meiryo UI" w:eastAsia="Meiryo UI" w:hAnsi="Meiryo UI"/>
          <w:sz w:val="26"/>
          <w:szCs w:val="26"/>
        </w:rPr>
      </w:pPr>
    </w:p>
    <w:p w:rsidR="00C8641C" w:rsidRPr="00C8641C" w:rsidRDefault="00C8641C" w:rsidP="00C8641C">
      <w:pPr>
        <w:spacing w:line="420" w:lineRule="exact"/>
        <w:ind w:firstLineChars="250" w:firstLine="650"/>
        <w:rPr>
          <w:rFonts w:ascii="Meiryo UI" w:eastAsia="Meiryo UI" w:hAnsi="Meiryo UI"/>
          <w:b/>
          <w:sz w:val="26"/>
          <w:szCs w:val="26"/>
        </w:rPr>
      </w:pPr>
      <w:r w:rsidRPr="00C8641C">
        <w:rPr>
          <w:rFonts w:ascii="Meiryo UI" w:eastAsia="Meiryo UI" w:hAnsi="Meiryo UI" w:hint="eastAsia"/>
          <w:b/>
          <w:sz w:val="26"/>
          <w:szCs w:val="26"/>
        </w:rPr>
        <w:t>◇財政収支の見通し</w:t>
      </w:r>
    </w:p>
    <w:p w:rsidR="00C8641C" w:rsidRPr="00C8641C" w:rsidRDefault="00C8641C" w:rsidP="004F508A">
      <w:pPr>
        <w:spacing w:line="420" w:lineRule="exact"/>
        <w:ind w:leftChars="350" w:left="735" w:firstLineChars="100" w:firstLine="260"/>
        <w:rPr>
          <w:rFonts w:ascii="Meiryo UI" w:eastAsia="Meiryo UI" w:hAnsi="Meiryo UI"/>
          <w:sz w:val="26"/>
          <w:szCs w:val="26"/>
        </w:rPr>
      </w:pPr>
      <w:r w:rsidRPr="00C8641C">
        <w:rPr>
          <w:rFonts w:ascii="Meiryo UI" w:eastAsia="Meiryo UI" w:hAnsi="Meiryo UI" w:hint="eastAsia"/>
          <w:sz w:val="26"/>
          <w:szCs w:val="26"/>
        </w:rPr>
        <w:t>仮収支試算（※）（別紙）では、令和</w:t>
      </w:r>
      <w:r w:rsidRPr="00C8641C">
        <w:rPr>
          <w:rFonts w:ascii="Meiryo UI" w:eastAsia="Meiryo UI" w:hAnsi="Meiryo UI"/>
          <w:sz w:val="26"/>
          <w:szCs w:val="26"/>
        </w:rPr>
        <w:t>3年度は750億円±αの収支不足額と</w:t>
      </w:r>
      <w:r>
        <w:rPr>
          <w:rFonts w:ascii="Meiryo UI" w:eastAsia="Meiryo UI" w:hAnsi="Meiryo UI" w:hint="eastAsia"/>
          <w:sz w:val="26"/>
          <w:szCs w:val="26"/>
        </w:rPr>
        <w:t xml:space="preserve">　</w:t>
      </w:r>
      <w:r w:rsidRPr="00C8641C">
        <w:rPr>
          <w:rFonts w:ascii="Meiryo UI" w:eastAsia="Meiryo UI" w:hAnsi="Meiryo UI"/>
          <w:sz w:val="26"/>
          <w:szCs w:val="26"/>
        </w:rPr>
        <w:t xml:space="preserve">なっており、一層厳しい財政収支の見通しとなっている。 </w:t>
      </w:r>
    </w:p>
    <w:p w:rsidR="00C8641C" w:rsidRPr="00C8641C" w:rsidRDefault="00C8641C" w:rsidP="004F508A">
      <w:pPr>
        <w:spacing w:line="420" w:lineRule="exact"/>
        <w:ind w:leftChars="350" w:left="735" w:firstLineChars="100" w:firstLine="260"/>
        <w:rPr>
          <w:rFonts w:ascii="Meiryo UI" w:eastAsia="Meiryo UI" w:hAnsi="Meiryo UI"/>
          <w:sz w:val="26"/>
          <w:szCs w:val="26"/>
        </w:rPr>
      </w:pPr>
      <w:r w:rsidRPr="00C8641C">
        <w:rPr>
          <w:rFonts w:ascii="Meiryo UI" w:eastAsia="Meiryo UI" w:hAnsi="Meiryo UI" w:hint="eastAsia"/>
          <w:sz w:val="26"/>
          <w:szCs w:val="26"/>
        </w:rPr>
        <w:t>今</w:t>
      </w:r>
      <w:r w:rsidR="008348BD">
        <w:rPr>
          <w:rFonts w:ascii="Meiryo UI" w:eastAsia="Meiryo UI" w:hAnsi="Meiryo UI" w:hint="eastAsia"/>
          <w:sz w:val="26"/>
          <w:szCs w:val="26"/>
        </w:rPr>
        <w:t>後、新型コロナウイルス感染症の動向を踏まえた対策や、府税収入の</w:t>
      </w:r>
      <w:r w:rsidRPr="00C8641C">
        <w:rPr>
          <w:rFonts w:ascii="Meiryo UI" w:eastAsia="Meiryo UI" w:hAnsi="Meiryo UI" w:hint="eastAsia"/>
          <w:sz w:val="26"/>
          <w:szCs w:val="26"/>
        </w:rPr>
        <w:t>動向、令和</w:t>
      </w:r>
      <w:r w:rsidRPr="00C8641C">
        <w:rPr>
          <w:rFonts w:ascii="Meiryo UI" w:eastAsia="Meiryo UI" w:hAnsi="Meiryo UI"/>
          <w:sz w:val="26"/>
          <w:szCs w:val="26"/>
        </w:rPr>
        <w:t>3年度地方財政計画などを十分見極めた上で、精査する必要がある。</w:t>
      </w:r>
    </w:p>
    <w:p w:rsidR="00C8641C" w:rsidRPr="00C8641C" w:rsidRDefault="00C8641C" w:rsidP="00C8641C">
      <w:pPr>
        <w:spacing w:line="420" w:lineRule="exact"/>
        <w:ind w:firstLineChars="100" w:firstLine="260"/>
        <w:rPr>
          <w:rFonts w:ascii="Meiryo UI" w:eastAsia="Meiryo UI" w:hAnsi="Meiryo UI"/>
          <w:sz w:val="26"/>
          <w:szCs w:val="26"/>
        </w:rPr>
      </w:pPr>
    </w:p>
    <w:p w:rsidR="00C8641C" w:rsidRDefault="00C8641C" w:rsidP="004F508A">
      <w:pPr>
        <w:spacing w:line="420" w:lineRule="exact"/>
        <w:ind w:leftChars="350" w:left="735"/>
        <w:rPr>
          <w:rFonts w:ascii="Meiryo UI" w:eastAsia="Meiryo UI" w:hAnsi="Meiryo UI"/>
          <w:sz w:val="26"/>
          <w:szCs w:val="26"/>
        </w:rPr>
      </w:pPr>
      <w:r w:rsidRPr="00C8641C">
        <w:rPr>
          <w:rFonts w:ascii="Meiryo UI" w:eastAsia="Meiryo UI" w:hAnsi="Meiryo UI" w:hint="eastAsia"/>
          <w:sz w:val="26"/>
          <w:szCs w:val="26"/>
        </w:rPr>
        <w:t>（※）令和</w:t>
      </w:r>
      <w:r w:rsidRPr="00C8641C">
        <w:rPr>
          <w:rFonts w:ascii="Meiryo UI" w:eastAsia="Meiryo UI" w:hAnsi="Meiryo UI"/>
          <w:sz w:val="26"/>
          <w:szCs w:val="26"/>
        </w:rPr>
        <w:t>2年度当初予算をベースに、現時点で想定しうる事項を加味して財政収支を試算したもの。</w:t>
      </w:r>
    </w:p>
    <w:p w:rsidR="00C8641C" w:rsidRDefault="00C8641C" w:rsidP="00B405D8">
      <w:pPr>
        <w:spacing w:line="420" w:lineRule="exact"/>
        <w:ind w:firstLineChars="100" w:firstLine="260"/>
        <w:rPr>
          <w:rFonts w:ascii="Meiryo UI" w:eastAsia="Meiryo UI" w:hAnsi="Meiryo UI"/>
          <w:sz w:val="26"/>
          <w:szCs w:val="26"/>
        </w:rPr>
      </w:pPr>
    </w:p>
    <w:p w:rsidR="00C8641C" w:rsidRPr="00C8641C" w:rsidRDefault="00C8641C" w:rsidP="00C8641C">
      <w:pPr>
        <w:spacing w:line="420" w:lineRule="exact"/>
        <w:ind w:firstLineChars="250" w:firstLine="650"/>
        <w:rPr>
          <w:rFonts w:ascii="Meiryo UI" w:eastAsia="Meiryo UI" w:hAnsi="Meiryo UI"/>
          <w:b/>
          <w:sz w:val="26"/>
          <w:szCs w:val="26"/>
        </w:rPr>
      </w:pPr>
      <w:r w:rsidRPr="00C8641C">
        <w:rPr>
          <w:rFonts w:ascii="Meiryo UI" w:eastAsia="Meiryo UI" w:hAnsi="Meiryo UI" w:hint="eastAsia"/>
          <w:b/>
          <w:sz w:val="26"/>
          <w:szCs w:val="26"/>
        </w:rPr>
        <w:t>◇令和</w:t>
      </w:r>
      <w:r w:rsidRPr="00C8641C">
        <w:rPr>
          <w:rFonts w:ascii="Meiryo UI" w:eastAsia="Meiryo UI" w:hAnsi="Meiryo UI"/>
          <w:b/>
          <w:sz w:val="26"/>
          <w:szCs w:val="26"/>
        </w:rPr>
        <w:t>3年度当初予算編成の基本的な考え方</w:t>
      </w:r>
    </w:p>
    <w:p w:rsidR="00C8641C" w:rsidRPr="00C8641C" w:rsidRDefault="00C8641C" w:rsidP="004F508A">
      <w:pPr>
        <w:spacing w:line="420" w:lineRule="exact"/>
        <w:ind w:leftChars="350" w:left="735" w:firstLineChars="100" w:firstLine="260"/>
        <w:rPr>
          <w:rFonts w:ascii="Meiryo UI" w:eastAsia="Meiryo UI" w:hAnsi="Meiryo UI"/>
          <w:sz w:val="26"/>
          <w:szCs w:val="26"/>
        </w:rPr>
      </w:pPr>
      <w:r w:rsidRPr="00C8641C">
        <w:rPr>
          <w:rFonts w:ascii="Meiryo UI" w:eastAsia="Meiryo UI" w:hAnsi="Meiryo UI" w:hint="eastAsia"/>
          <w:sz w:val="26"/>
          <w:szCs w:val="26"/>
        </w:rPr>
        <w:t>依然として厳しい財政状況が続く中、新型コロナウイルス感染症から府民の命とくらしを守りつつ、「世界の中で躍動し、成長し続ける大阪」を実現していくための施策に限られた財源の重点配分を行う。</w:t>
      </w:r>
    </w:p>
    <w:p w:rsidR="00C8641C" w:rsidRDefault="00C8641C" w:rsidP="004F508A">
      <w:pPr>
        <w:spacing w:line="420" w:lineRule="exact"/>
        <w:ind w:leftChars="350" w:left="735" w:firstLineChars="100" w:firstLine="260"/>
        <w:rPr>
          <w:rFonts w:ascii="Meiryo UI" w:eastAsia="Meiryo UI" w:hAnsi="Meiryo UI"/>
          <w:sz w:val="26"/>
          <w:szCs w:val="26"/>
        </w:rPr>
      </w:pPr>
      <w:r w:rsidRPr="00C8641C">
        <w:rPr>
          <w:rFonts w:ascii="Meiryo UI" w:eastAsia="Meiryo UI" w:hAnsi="Meiryo UI" w:hint="eastAsia"/>
          <w:sz w:val="26"/>
          <w:szCs w:val="26"/>
        </w:rPr>
        <w:t>引き続き、財政運営基本条例に基づき、将来世代に負担を先送りしないことを基本に、財政規律、計画性及び透明性の確保に取り組み、健全で規律ある財政運営を行っていく。</w:t>
      </w:r>
    </w:p>
    <w:p w:rsidR="00C8641C" w:rsidRDefault="00C8641C" w:rsidP="00B405D8">
      <w:pPr>
        <w:spacing w:line="420" w:lineRule="exact"/>
        <w:ind w:firstLineChars="100" w:firstLine="260"/>
        <w:rPr>
          <w:rFonts w:ascii="Meiryo UI" w:eastAsia="Meiryo UI" w:hAnsi="Meiryo UI"/>
          <w:sz w:val="26"/>
          <w:szCs w:val="26"/>
        </w:rPr>
      </w:pPr>
    </w:p>
    <w:p w:rsidR="00C8641C" w:rsidRDefault="00C8641C" w:rsidP="00B405D8">
      <w:pPr>
        <w:spacing w:line="420" w:lineRule="exact"/>
        <w:ind w:firstLineChars="100" w:firstLine="260"/>
        <w:rPr>
          <w:rFonts w:ascii="Meiryo UI" w:eastAsia="Meiryo UI" w:hAnsi="Meiryo UI"/>
          <w:sz w:val="26"/>
          <w:szCs w:val="26"/>
        </w:rPr>
      </w:pPr>
    </w:p>
    <w:p w:rsidR="00C8641C" w:rsidRDefault="00C8641C" w:rsidP="00B405D8">
      <w:pPr>
        <w:spacing w:line="420" w:lineRule="exact"/>
        <w:ind w:firstLineChars="100" w:firstLine="260"/>
        <w:rPr>
          <w:rFonts w:ascii="Meiryo UI" w:eastAsia="Meiryo UI" w:hAnsi="Meiryo UI"/>
          <w:sz w:val="26"/>
          <w:szCs w:val="26"/>
        </w:rPr>
      </w:pPr>
    </w:p>
    <w:p w:rsidR="00C8641C" w:rsidRDefault="00C8641C" w:rsidP="00B405D8">
      <w:pPr>
        <w:spacing w:line="420" w:lineRule="exact"/>
        <w:ind w:firstLineChars="100" w:firstLine="260"/>
        <w:rPr>
          <w:rFonts w:ascii="Meiryo UI" w:eastAsia="Meiryo UI" w:hAnsi="Meiryo UI"/>
          <w:sz w:val="26"/>
          <w:szCs w:val="26"/>
        </w:rPr>
      </w:pPr>
    </w:p>
    <w:p w:rsidR="00C8641C" w:rsidRPr="00C8641C" w:rsidRDefault="00C8641C" w:rsidP="00B405D8">
      <w:pPr>
        <w:spacing w:line="420" w:lineRule="exact"/>
        <w:ind w:firstLineChars="100" w:firstLine="260"/>
        <w:rPr>
          <w:rFonts w:ascii="Meiryo UI" w:eastAsia="Meiryo UI" w:hAnsi="Meiryo UI"/>
          <w:sz w:val="26"/>
          <w:szCs w:val="26"/>
        </w:rPr>
      </w:pPr>
    </w:p>
    <w:p w:rsidR="00E61D83" w:rsidRPr="00E61D83" w:rsidRDefault="00E61D83" w:rsidP="00CA682D">
      <w:pPr>
        <w:spacing w:line="420" w:lineRule="exact"/>
        <w:ind w:firstLineChars="100" w:firstLine="260"/>
        <w:rPr>
          <w:rFonts w:ascii="Meiryo UI" w:eastAsia="Meiryo UI" w:hAnsi="Meiryo UI"/>
          <w:b/>
          <w:sz w:val="26"/>
          <w:szCs w:val="26"/>
        </w:rPr>
      </w:pPr>
      <w:r w:rsidRPr="00E61D83">
        <w:rPr>
          <w:rFonts w:ascii="Meiryo UI" w:eastAsia="Meiryo UI" w:hAnsi="Meiryo UI" w:hint="eastAsia"/>
          <w:b/>
          <w:sz w:val="26"/>
          <w:szCs w:val="26"/>
        </w:rPr>
        <w:lastRenderedPageBreak/>
        <w:t>（２）組織運営体制</w:t>
      </w:r>
    </w:p>
    <w:p w:rsidR="00E61D83" w:rsidRPr="00E61D83" w:rsidRDefault="00E61D83" w:rsidP="00CA682D">
      <w:pPr>
        <w:spacing w:line="420" w:lineRule="exact"/>
        <w:ind w:firstLineChars="250" w:firstLine="650"/>
        <w:rPr>
          <w:rFonts w:ascii="Meiryo UI" w:eastAsia="Meiryo UI" w:hAnsi="Meiryo UI"/>
          <w:b/>
          <w:sz w:val="26"/>
          <w:szCs w:val="26"/>
        </w:rPr>
      </w:pPr>
      <w:r w:rsidRPr="00E61D83">
        <w:rPr>
          <w:rFonts w:ascii="Meiryo UI" w:eastAsia="Meiryo UI" w:hAnsi="Meiryo UI" w:hint="eastAsia"/>
          <w:b/>
          <w:sz w:val="26"/>
          <w:szCs w:val="26"/>
        </w:rPr>
        <w:t>◇自律的な改革を支える体制の構築</w:t>
      </w:r>
    </w:p>
    <w:p w:rsidR="00E61D83" w:rsidRPr="00E61D83" w:rsidRDefault="00E61D83" w:rsidP="004F508A">
      <w:pPr>
        <w:spacing w:line="420" w:lineRule="exact"/>
        <w:ind w:leftChars="350" w:left="735" w:firstLineChars="100" w:firstLine="260"/>
        <w:rPr>
          <w:rFonts w:ascii="Meiryo UI" w:eastAsia="Meiryo UI" w:hAnsi="Meiryo UI"/>
          <w:sz w:val="26"/>
          <w:szCs w:val="26"/>
        </w:rPr>
      </w:pPr>
      <w:r w:rsidRPr="00E61D83">
        <w:rPr>
          <w:rFonts w:ascii="Meiryo UI" w:eastAsia="Meiryo UI" w:hAnsi="Meiryo UI" w:hint="eastAsia"/>
          <w:sz w:val="26"/>
          <w:szCs w:val="26"/>
        </w:rPr>
        <w:t>新たな課題に的確に対応し、最大のパフォーマンスを発揮することができるよう、求め</w:t>
      </w:r>
      <w:r w:rsidR="00CA682D">
        <w:rPr>
          <w:rFonts w:ascii="Meiryo UI" w:eastAsia="Meiryo UI" w:hAnsi="Meiryo UI" w:hint="eastAsia"/>
          <w:sz w:val="26"/>
          <w:szCs w:val="26"/>
        </w:rPr>
        <w:t xml:space="preserve">　</w:t>
      </w:r>
      <w:r w:rsidRPr="00E61D83">
        <w:rPr>
          <w:rFonts w:ascii="Meiryo UI" w:eastAsia="Meiryo UI" w:hAnsi="Meiryo UI" w:hint="eastAsia"/>
          <w:sz w:val="26"/>
          <w:szCs w:val="26"/>
        </w:rPr>
        <w:t>る人材を適切に確保するとともに、職員が働きやすい環境づくりを進め、女性職員を幅広い分野へ積極的に任用する。</w:t>
      </w:r>
    </w:p>
    <w:p w:rsidR="00E61D83" w:rsidRPr="00E61D83" w:rsidRDefault="00E61D83" w:rsidP="004F508A">
      <w:pPr>
        <w:spacing w:line="420" w:lineRule="exact"/>
        <w:ind w:leftChars="350" w:left="735" w:firstLineChars="100" w:firstLine="260"/>
        <w:rPr>
          <w:rFonts w:ascii="Meiryo UI" w:eastAsia="Meiryo UI" w:hAnsi="Meiryo UI"/>
          <w:sz w:val="26"/>
          <w:szCs w:val="26"/>
        </w:rPr>
      </w:pPr>
      <w:r w:rsidRPr="00E61D83">
        <w:rPr>
          <w:rFonts w:ascii="Meiryo UI" w:eastAsia="Meiryo UI" w:hAnsi="Meiryo UI" w:hint="eastAsia"/>
          <w:sz w:val="26"/>
          <w:szCs w:val="26"/>
        </w:rPr>
        <w:t>また、再任用職員の短時間・フルタイム勤務の運用等、府庁の様々な人材を最大</w:t>
      </w:r>
      <w:r w:rsidR="00CA682D">
        <w:rPr>
          <w:rFonts w:ascii="Meiryo UI" w:eastAsia="Meiryo UI" w:hAnsi="Meiryo UI" w:hint="eastAsia"/>
          <w:sz w:val="26"/>
          <w:szCs w:val="26"/>
        </w:rPr>
        <w:t xml:space="preserve">　</w:t>
      </w:r>
      <w:r w:rsidRPr="00E61D83">
        <w:rPr>
          <w:rFonts w:ascii="Meiryo UI" w:eastAsia="Meiryo UI" w:hAnsi="Meiryo UI" w:hint="eastAsia"/>
          <w:sz w:val="26"/>
          <w:szCs w:val="26"/>
        </w:rPr>
        <w:t>限活用することにより、必要な組織人員体制を整え、自律的な改革を進める。</w:t>
      </w:r>
    </w:p>
    <w:p w:rsidR="00E61D83" w:rsidRPr="00E61D83" w:rsidRDefault="00E61D83" w:rsidP="00E61D83">
      <w:pPr>
        <w:spacing w:line="420" w:lineRule="exact"/>
        <w:rPr>
          <w:rFonts w:ascii="Meiryo UI" w:eastAsia="Meiryo UI" w:hAnsi="Meiryo UI"/>
          <w:sz w:val="26"/>
          <w:szCs w:val="26"/>
        </w:rPr>
      </w:pPr>
    </w:p>
    <w:p w:rsidR="00E61D83" w:rsidRPr="00E61D83" w:rsidRDefault="00E61D83" w:rsidP="00CA682D">
      <w:pPr>
        <w:spacing w:line="420" w:lineRule="exact"/>
        <w:ind w:firstLineChars="250" w:firstLine="650"/>
        <w:rPr>
          <w:rFonts w:ascii="Meiryo UI" w:eastAsia="Meiryo UI" w:hAnsi="Meiryo UI"/>
          <w:b/>
          <w:sz w:val="26"/>
          <w:szCs w:val="26"/>
        </w:rPr>
      </w:pPr>
      <w:r w:rsidRPr="00E61D83">
        <w:rPr>
          <w:rFonts w:ascii="Meiryo UI" w:eastAsia="Meiryo UI" w:hAnsi="Meiryo UI" w:hint="eastAsia"/>
          <w:b/>
          <w:sz w:val="26"/>
          <w:szCs w:val="26"/>
        </w:rPr>
        <w:t>◇働き方改革の実現</w:t>
      </w:r>
    </w:p>
    <w:p w:rsidR="00E61D83" w:rsidRPr="00E61D83" w:rsidRDefault="00E61D83" w:rsidP="004F508A">
      <w:pPr>
        <w:spacing w:line="420" w:lineRule="exact"/>
        <w:ind w:leftChars="350" w:left="735" w:firstLineChars="100" w:firstLine="260"/>
        <w:rPr>
          <w:rFonts w:ascii="Meiryo UI" w:eastAsia="Meiryo UI" w:hAnsi="Meiryo UI"/>
          <w:sz w:val="26"/>
          <w:szCs w:val="26"/>
        </w:rPr>
      </w:pPr>
      <w:r w:rsidRPr="00E61D83">
        <w:rPr>
          <w:rFonts w:ascii="Meiryo UI" w:eastAsia="Meiryo UI" w:hAnsi="Meiryo UI" w:hint="eastAsia"/>
          <w:sz w:val="26"/>
          <w:szCs w:val="26"/>
        </w:rPr>
        <w:t>大阪府庁版「働き方改革」を踏まえ、柔軟な働き方の浸透を図るとともに、長時間労</w:t>
      </w:r>
      <w:r w:rsidR="00CA682D">
        <w:rPr>
          <w:rFonts w:ascii="Meiryo UI" w:eastAsia="Meiryo UI" w:hAnsi="Meiryo UI" w:hint="eastAsia"/>
          <w:sz w:val="26"/>
          <w:szCs w:val="26"/>
        </w:rPr>
        <w:t xml:space="preserve">　</w:t>
      </w:r>
      <w:r w:rsidRPr="00E61D83">
        <w:rPr>
          <w:rFonts w:ascii="Meiryo UI" w:eastAsia="Meiryo UI" w:hAnsi="Meiryo UI" w:hint="eastAsia"/>
          <w:sz w:val="26"/>
          <w:szCs w:val="26"/>
        </w:rPr>
        <w:t>働の是正などに一層取り組み、働く職員の心身の健康確保・ワークライフバランス・女性活躍の促進等を図る。</w:t>
      </w:r>
    </w:p>
    <w:p w:rsidR="00E61D83" w:rsidRPr="00E61D83" w:rsidRDefault="00E61D83" w:rsidP="00E61D83">
      <w:pPr>
        <w:spacing w:line="420" w:lineRule="exact"/>
        <w:rPr>
          <w:rFonts w:ascii="Meiryo UI" w:eastAsia="Meiryo UI" w:hAnsi="Meiryo UI"/>
          <w:sz w:val="26"/>
          <w:szCs w:val="26"/>
        </w:rPr>
      </w:pPr>
    </w:p>
    <w:p w:rsidR="00E61D83" w:rsidRPr="00E61D83" w:rsidRDefault="00E61D83" w:rsidP="00CA682D">
      <w:pPr>
        <w:spacing w:line="420" w:lineRule="exact"/>
        <w:ind w:firstLineChars="250" w:firstLine="650"/>
        <w:rPr>
          <w:rFonts w:ascii="Meiryo UI" w:eastAsia="Meiryo UI" w:hAnsi="Meiryo UI"/>
          <w:b/>
          <w:sz w:val="26"/>
          <w:szCs w:val="26"/>
        </w:rPr>
      </w:pPr>
      <w:r w:rsidRPr="00E61D83">
        <w:rPr>
          <w:rFonts w:ascii="Meiryo UI" w:eastAsia="Meiryo UI" w:hAnsi="Meiryo UI" w:hint="eastAsia"/>
          <w:b/>
          <w:sz w:val="26"/>
          <w:szCs w:val="26"/>
        </w:rPr>
        <w:t>◇令和３年度の組織体制と人員編成</w:t>
      </w:r>
    </w:p>
    <w:p w:rsidR="00E61D83" w:rsidRPr="00E61D83" w:rsidRDefault="00E61D83" w:rsidP="004F508A">
      <w:pPr>
        <w:spacing w:line="420" w:lineRule="exact"/>
        <w:ind w:leftChars="350" w:left="735" w:firstLineChars="100" w:firstLine="260"/>
        <w:rPr>
          <w:rFonts w:ascii="Meiryo UI" w:eastAsia="Meiryo UI" w:hAnsi="Meiryo UI"/>
          <w:sz w:val="26"/>
          <w:szCs w:val="26"/>
        </w:rPr>
      </w:pPr>
      <w:r w:rsidRPr="00E61D83">
        <w:rPr>
          <w:rFonts w:ascii="Meiryo UI" w:eastAsia="Meiryo UI" w:hAnsi="Meiryo UI" w:hint="eastAsia"/>
          <w:sz w:val="26"/>
          <w:szCs w:val="26"/>
        </w:rPr>
        <w:t>府政の重要課題に適切に対応するとともに、効率的かつ効果的な行政運営を図る</w:t>
      </w:r>
      <w:r w:rsidR="00CA682D">
        <w:rPr>
          <w:rFonts w:ascii="Meiryo UI" w:eastAsia="Meiryo UI" w:hAnsi="Meiryo UI" w:hint="eastAsia"/>
          <w:sz w:val="26"/>
          <w:szCs w:val="26"/>
        </w:rPr>
        <w:t xml:space="preserve">　</w:t>
      </w:r>
      <w:r w:rsidRPr="00E61D83">
        <w:rPr>
          <w:rFonts w:ascii="Meiryo UI" w:eastAsia="Meiryo UI" w:hAnsi="Meiryo UI" w:hint="eastAsia"/>
          <w:sz w:val="26"/>
          <w:szCs w:val="26"/>
        </w:rPr>
        <w:t>ため、必要な組織体制の整備を行う。</w:t>
      </w:r>
    </w:p>
    <w:p w:rsidR="00726282" w:rsidRDefault="00E61D83" w:rsidP="004F508A">
      <w:pPr>
        <w:spacing w:line="420" w:lineRule="exact"/>
        <w:ind w:leftChars="350" w:left="735" w:firstLineChars="100" w:firstLine="260"/>
        <w:rPr>
          <w:rFonts w:ascii="Meiryo UI" w:eastAsia="Meiryo UI" w:hAnsi="Meiryo UI"/>
          <w:sz w:val="26"/>
          <w:szCs w:val="26"/>
        </w:rPr>
      </w:pPr>
      <w:r w:rsidRPr="00E61D83">
        <w:rPr>
          <w:rFonts w:ascii="Meiryo UI" w:eastAsia="Meiryo UI" w:hAnsi="Meiryo UI" w:hint="eastAsia"/>
          <w:sz w:val="26"/>
          <w:szCs w:val="26"/>
        </w:rPr>
        <w:t>人員編成については、事務事業の見直しや事務の効率化等による組織のスリム化に努めつつ、新型コロナウイルス感染症対策をはじめとする安全・安心の確保に向けた取組みや緊急かつ重要な行政需要に適切に対応していくことができるよう、重点的に人員を配置していく。</w:t>
      </w:r>
    </w:p>
    <w:p w:rsidR="00726282" w:rsidRDefault="00726282" w:rsidP="00922F8D">
      <w:pPr>
        <w:spacing w:line="420" w:lineRule="exact"/>
        <w:rPr>
          <w:rFonts w:ascii="Meiryo UI" w:eastAsia="Meiryo UI" w:hAnsi="Meiryo UI"/>
          <w:sz w:val="26"/>
          <w:szCs w:val="26"/>
        </w:rPr>
      </w:pPr>
    </w:p>
    <w:p w:rsidR="00726282" w:rsidRDefault="00726282" w:rsidP="00922F8D">
      <w:pPr>
        <w:spacing w:line="420" w:lineRule="exact"/>
        <w:rPr>
          <w:rFonts w:ascii="Meiryo UI" w:eastAsia="Meiryo UI" w:hAnsi="Meiryo UI"/>
          <w:sz w:val="26"/>
          <w:szCs w:val="26"/>
        </w:rPr>
      </w:pPr>
    </w:p>
    <w:p w:rsidR="00C8641C" w:rsidRDefault="00C8641C" w:rsidP="00922F8D">
      <w:pPr>
        <w:spacing w:line="420" w:lineRule="exact"/>
        <w:rPr>
          <w:rFonts w:ascii="Meiryo UI" w:eastAsia="Meiryo UI" w:hAnsi="Meiryo UI"/>
          <w:sz w:val="26"/>
          <w:szCs w:val="26"/>
        </w:rPr>
      </w:pPr>
    </w:p>
    <w:p w:rsidR="00726282" w:rsidRDefault="00726282" w:rsidP="00922F8D">
      <w:pPr>
        <w:spacing w:line="420" w:lineRule="exact"/>
        <w:rPr>
          <w:rFonts w:ascii="Meiryo UI" w:eastAsia="Meiryo UI" w:hAnsi="Meiryo UI"/>
          <w:sz w:val="26"/>
          <w:szCs w:val="26"/>
        </w:rPr>
      </w:pPr>
    </w:p>
    <w:p w:rsidR="00922F8D" w:rsidRDefault="00922F8D" w:rsidP="00922F8D">
      <w:pPr>
        <w:spacing w:line="420" w:lineRule="exact"/>
        <w:rPr>
          <w:rFonts w:ascii="Meiryo UI" w:eastAsia="Meiryo UI" w:hAnsi="Meiryo UI"/>
          <w:b/>
          <w:sz w:val="26"/>
          <w:szCs w:val="26"/>
        </w:rPr>
      </w:pPr>
      <w:r w:rsidRPr="00922F8D">
        <w:rPr>
          <w:rFonts w:ascii="Meiryo UI" w:eastAsia="Meiryo UI" w:hAnsi="Meiryo UI" w:hint="eastAsia"/>
          <w:b/>
          <w:sz w:val="26"/>
          <w:szCs w:val="26"/>
        </w:rPr>
        <w:t>第２</w:t>
      </w:r>
      <w:r>
        <w:rPr>
          <w:rFonts w:ascii="Meiryo UI" w:eastAsia="Meiryo UI" w:hAnsi="Meiryo UI" w:hint="eastAsia"/>
          <w:b/>
          <w:sz w:val="26"/>
          <w:szCs w:val="26"/>
        </w:rPr>
        <w:t xml:space="preserve">　</w:t>
      </w:r>
      <w:r w:rsidRPr="00922F8D">
        <w:rPr>
          <w:rFonts w:ascii="Meiryo UI" w:eastAsia="Meiryo UI" w:hAnsi="Meiryo UI" w:hint="eastAsia"/>
          <w:b/>
          <w:sz w:val="26"/>
          <w:szCs w:val="26"/>
        </w:rPr>
        <w:t>知事重点事業</w:t>
      </w:r>
    </w:p>
    <w:p w:rsidR="007C55AE" w:rsidRPr="00922F8D" w:rsidRDefault="007C55AE" w:rsidP="00922F8D">
      <w:pPr>
        <w:spacing w:line="420" w:lineRule="exact"/>
        <w:rPr>
          <w:rFonts w:ascii="Meiryo UI" w:eastAsia="Meiryo UI" w:hAnsi="Meiryo UI"/>
          <w:b/>
          <w:sz w:val="26"/>
          <w:szCs w:val="26"/>
        </w:rPr>
      </w:pPr>
    </w:p>
    <w:p w:rsidR="00F955A8" w:rsidRPr="00F955A8" w:rsidRDefault="007C55AE" w:rsidP="00640DC8">
      <w:pPr>
        <w:spacing w:line="420" w:lineRule="exact"/>
        <w:ind w:left="260" w:hangingChars="100" w:hanging="260"/>
        <w:rPr>
          <w:rFonts w:ascii="Meiryo UI" w:eastAsia="Meiryo UI" w:hAnsi="Meiryo UI"/>
          <w:sz w:val="26"/>
          <w:szCs w:val="26"/>
        </w:rPr>
      </w:pPr>
      <w:r>
        <w:rPr>
          <w:rFonts w:ascii="Meiryo UI" w:eastAsia="Meiryo UI" w:hAnsi="Meiryo UI" w:hint="eastAsia"/>
          <w:sz w:val="26"/>
          <w:szCs w:val="26"/>
        </w:rPr>
        <w:t xml:space="preserve">　　　</w:t>
      </w:r>
      <w:r w:rsidRPr="007C55AE">
        <w:rPr>
          <w:rFonts w:ascii="Meiryo UI" w:eastAsia="Meiryo UI" w:hAnsi="Meiryo UI" w:hint="eastAsia"/>
          <w:sz w:val="26"/>
          <w:szCs w:val="26"/>
        </w:rPr>
        <w:t>令和</w:t>
      </w:r>
      <w:r w:rsidRPr="007C55AE">
        <w:rPr>
          <w:rFonts w:ascii="Meiryo UI" w:eastAsia="Meiryo UI" w:hAnsi="Meiryo UI"/>
          <w:sz w:val="26"/>
          <w:szCs w:val="26"/>
        </w:rPr>
        <w:t>3年度の知事重点事業は、「第１　基本方針」に基づき、</w:t>
      </w:r>
      <w:r w:rsidR="00EA688D">
        <w:rPr>
          <w:rFonts w:ascii="Meiryo UI" w:eastAsia="Meiryo UI" w:hAnsi="Meiryo UI"/>
          <w:sz w:val="26"/>
          <w:szCs w:val="26"/>
        </w:rPr>
        <w:t>既存事業に関しては、効果・実績を検証のうえ、継続</w:t>
      </w:r>
      <w:r w:rsidR="00EA688D">
        <w:rPr>
          <w:rFonts w:ascii="Meiryo UI" w:eastAsia="Meiryo UI" w:hAnsi="Meiryo UI" w:hint="eastAsia"/>
          <w:sz w:val="26"/>
          <w:szCs w:val="26"/>
        </w:rPr>
        <w:t>また</w:t>
      </w:r>
      <w:r w:rsidRPr="00924158">
        <w:rPr>
          <w:rFonts w:ascii="Meiryo UI" w:eastAsia="Meiryo UI" w:hAnsi="Meiryo UI"/>
          <w:sz w:val="26"/>
          <w:szCs w:val="26"/>
        </w:rPr>
        <w:t>は見直しの方向性を判断するとともに、新規事業に関しては、</w:t>
      </w:r>
      <w:r w:rsidR="00EA688D">
        <w:rPr>
          <w:rFonts w:ascii="Meiryo UI" w:eastAsia="Meiryo UI" w:hAnsi="Meiryo UI"/>
          <w:sz w:val="26"/>
          <w:szCs w:val="26"/>
        </w:rPr>
        <w:t>施策効果と全体の財政収支の見通しを見極めた</w:t>
      </w:r>
      <w:r w:rsidR="00EA688D">
        <w:rPr>
          <w:rFonts w:ascii="Meiryo UI" w:eastAsia="Meiryo UI" w:hAnsi="Meiryo UI" w:hint="eastAsia"/>
          <w:sz w:val="26"/>
          <w:szCs w:val="26"/>
        </w:rPr>
        <w:t>うえ</w:t>
      </w:r>
      <w:r w:rsidRPr="007C55AE">
        <w:rPr>
          <w:rFonts w:ascii="Meiryo UI" w:eastAsia="Meiryo UI" w:hAnsi="Meiryo UI"/>
          <w:sz w:val="26"/>
          <w:szCs w:val="26"/>
        </w:rPr>
        <w:t>で、予算編成作業の中で決定していく。</w:t>
      </w:r>
    </w:p>
    <w:sectPr w:rsidR="00F955A8" w:rsidRPr="00F955A8" w:rsidSect="00726282">
      <w:footerReference w:type="default" r:id="rId9"/>
      <w:pgSz w:w="11906" w:h="16838"/>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48F" w:rsidRDefault="00BB148F" w:rsidP="00F955A8">
      <w:r>
        <w:separator/>
      </w:r>
    </w:p>
  </w:endnote>
  <w:endnote w:type="continuationSeparator" w:id="0">
    <w:p w:rsidR="00BB148F" w:rsidRDefault="00BB148F" w:rsidP="00F9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356762"/>
      <w:docPartObj>
        <w:docPartGallery w:val="Page Numbers (Bottom of Page)"/>
        <w:docPartUnique/>
      </w:docPartObj>
    </w:sdtPr>
    <w:sdtEndPr/>
    <w:sdtContent>
      <w:p w:rsidR="00F955A8" w:rsidRDefault="00BB148F" w:rsidP="00F955A8">
        <w:pPr>
          <w:pStyle w:val="a5"/>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07903"/>
      <w:docPartObj>
        <w:docPartGallery w:val="Page Numbers (Bottom of Page)"/>
        <w:docPartUnique/>
      </w:docPartObj>
    </w:sdtPr>
    <w:sdtEndPr>
      <w:rPr>
        <w:sz w:val="22"/>
      </w:rPr>
    </w:sdtEndPr>
    <w:sdtContent>
      <w:p w:rsidR="00F955A8" w:rsidRPr="00042168" w:rsidRDefault="00F955A8" w:rsidP="00F955A8">
        <w:pPr>
          <w:pStyle w:val="a5"/>
          <w:jc w:val="center"/>
          <w:rPr>
            <w:sz w:val="22"/>
          </w:rPr>
        </w:pPr>
        <w:r w:rsidRPr="00042168">
          <w:rPr>
            <w:sz w:val="22"/>
          </w:rPr>
          <w:fldChar w:fldCharType="begin"/>
        </w:r>
        <w:r w:rsidRPr="00042168">
          <w:rPr>
            <w:sz w:val="22"/>
          </w:rPr>
          <w:instrText>PAGE   \* MERGEFORMAT</w:instrText>
        </w:r>
        <w:r w:rsidRPr="00042168">
          <w:rPr>
            <w:sz w:val="22"/>
          </w:rPr>
          <w:fldChar w:fldCharType="separate"/>
        </w:r>
        <w:r w:rsidR="001F1804" w:rsidRPr="001F1804">
          <w:rPr>
            <w:noProof/>
            <w:sz w:val="22"/>
            <w:lang w:val="ja-JP"/>
          </w:rPr>
          <w:t>5</w:t>
        </w:r>
        <w:r w:rsidRPr="00042168">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48F" w:rsidRDefault="00BB148F" w:rsidP="00F955A8">
      <w:r>
        <w:separator/>
      </w:r>
    </w:p>
  </w:footnote>
  <w:footnote w:type="continuationSeparator" w:id="0">
    <w:p w:rsidR="00BB148F" w:rsidRDefault="00BB148F" w:rsidP="00F95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C2A15"/>
    <w:multiLevelType w:val="hybridMultilevel"/>
    <w:tmpl w:val="910A9944"/>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 w15:restartNumberingAfterBreak="0">
    <w:nsid w:val="0C221BB3"/>
    <w:multiLevelType w:val="hybridMultilevel"/>
    <w:tmpl w:val="D1BA42B2"/>
    <w:lvl w:ilvl="0" w:tplc="4F48DB88">
      <w:numFmt w:val="bullet"/>
      <w:lvlText w:val="○"/>
      <w:lvlJc w:val="left"/>
      <w:pPr>
        <w:ind w:left="1110" w:hanging="420"/>
      </w:pPr>
      <w:rPr>
        <w:rFonts w:ascii="Meiryo UI" w:eastAsia="Meiryo UI" w:hAnsi="Meiryo UI" w:cs="Meiryo UI" w:hint="eastAsia"/>
        <w:lang w:val="en-US"/>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2" w15:restartNumberingAfterBreak="0">
    <w:nsid w:val="10F42093"/>
    <w:multiLevelType w:val="hybridMultilevel"/>
    <w:tmpl w:val="5E402CDA"/>
    <w:lvl w:ilvl="0" w:tplc="23B2C9C8">
      <w:start w:val="1"/>
      <w:numFmt w:val="bullet"/>
      <w:lvlText w:val="○"/>
      <w:lvlJc w:val="left"/>
      <w:pPr>
        <w:ind w:left="1200" w:hanging="420"/>
      </w:pPr>
      <w:rPr>
        <w:rFonts w:ascii="Meiryo UI" w:eastAsia="Meiryo UI" w:hAnsi="Meiryo U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1B442F1C"/>
    <w:multiLevelType w:val="hybridMultilevel"/>
    <w:tmpl w:val="1BB0A064"/>
    <w:lvl w:ilvl="0" w:tplc="23B2C9C8">
      <w:start w:val="1"/>
      <w:numFmt w:val="bullet"/>
      <w:lvlText w:val="○"/>
      <w:lvlJc w:val="left"/>
      <w:pPr>
        <w:ind w:left="600" w:hanging="420"/>
      </w:pPr>
      <w:rPr>
        <w:rFonts w:ascii="Meiryo UI" w:eastAsia="Meiryo UI" w:hAnsi="Meiryo U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1F1C2C21"/>
    <w:multiLevelType w:val="hybridMultilevel"/>
    <w:tmpl w:val="5E3221FC"/>
    <w:lvl w:ilvl="0" w:tplc="23B2C9C8">
      <w:start w:val="1"/>
      <w:numFmt w:val="bullet"/>
      <w:lvlText w:val="○"/>
      <w:lvlJc w:val="left"/>
      <w:pPr>
        <w:ind w:left="1065" w:hanging="420"/>
      </w:pPr>
      <w:rPr>
        <w:rFonts w:ascii="Meiryo UI" w:eastAsia="Meiryo UI" w:hAnsi="Meiryo U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5" w15:restartNumberingAfterBreak="0">
    <w:nsid w:val="26DA2AAC"/>
    <w:multiLevelType w:val="hybridMultilevel"/>
    <w:tmpl w:val="634CB072"/>
    <w:lvl w:ilvl="0" w:tplc="23B2C9C8">
      <w:start w:val="1"/>
      <w:numFmt w:val="bullet"/>
      <w:lvlText w:val="○"/>
      <w:lvlJc w:val="left"/>
      <w:pPr>
        <w:ind w:left="940" w:hanging="420"/>
      </w:pPr>
      <w:rPr>
        <w:rFonts w:ascii="Meiryo UI" w:eastAsia="Meiryo UI" w:hAnsi="Meiryo UI"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6" w15:restartNumberingAfterBreak="0">
    <w:nsid w:val="26E144B3"/>
    <w:multiLevelType w:val="hybridMultilevel"/>
    <w:tmpl w:val="B7C8E5C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7" w15:restartNumberingAfterBreak="0">
    <w:nsid w:val="2D5D0511"/>
    <w:multiLevelType w:val="hybridMultilevel"/>
    <w:tmpl w:val="FF864C44"/>
    <w:lvl w:ilvl="0" w:tplc="4F48DB88">
      <w:numFmt w:val="bullet"/>
      <w:lvlText w:val="○"/>
      <w:lvlJc w:val="left"/>
      <w:pPr>
        <w:ind w:left="1065" w:hanging="420"/>
      </w:pPr>
      <w:rPr>
        <w:rFonts w:ascii="Meiryo UI" w:eastAsia="Meiryo UI" w:hAnsi="Meiryo UI" w:cs="Meiryo UI" w:hint="eastAsia"/>
        <w:lang w:val="en-US"/>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8" w15:restartNumberingAfterBreak="0">
    <w:nsid w:val="348D3D7A"/>
    <w:multiLevelType w:val="hybridMultilevel"/>
    <w:tmpl w:val="661CBFA4"/>
    <w:lvl w:ilvl="0" w:tplc="23B2C9C8">
      <w:start w:val="1"/>
      <w:numFmt w:val="bullet"/>
      <w:lvlText w:val="○"/>
      <w:lvlJc w:val="left"/>
      <w:pPr>
        <w:ind w:left="1020" w:hanging="420"/>
      </w:pPr>
      <w:rPr>
        <w:rFonts w:ascii="Meiryo UI" w:eastAsia="Meiryo UI" w:hAnsi="Meiryo U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47541255"/>
    <w:multiLevelType w:val="hybridMultilevel"/>
    <w:tmpl w:val="00D0A476"/>
    <w:lvl w:ilvl="0" w:tplc="4F48DB88">
      <w:numFmt w:val="bullet"/>
      <w:lvlText w:val="○"/>
      <w:lvlJc w:val="left"/>
      <w:pPr>
        <w:ind w:left="1070" w:hanging="420"/>
      </w:pPr>
      <w:rPr>
        <w:rFonts w:ascii="Meiryo UI" w:eastAsia="Meiryo UI" w:hAnsi="Meiryo UI" w:cs="Meiryo UI" w:hint="eastAsia"/>
        <w:lang w:val="en-US"/>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0" w15:restartNumberingAfterBreak="0">
    <w:nsid w:val="5D7469BD"/>
    <w:multiLevelType w:val="hybridMultilevel"/>
    <w:tmpl w:val="6776939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1" w15:restartNumberingAfterBreak="0">
    <w:nsid w:val="6C6940C3"/>
    <w:multiLevelType w:val="hybridMultilevel"/>
    <w:tmpl w:val="E49CF698"/>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12" w15:restartNumberingAfterBreak="0">
    <w:nsid w:val="77D03D61"/>
    <w:multiLevelType w:val="hybridMultilevel"/>
    <w:tmpl w:val="31C2678E"/>
    <w:lvl w:ilvl="0" w:tplc="23B2C9C8">
      <w:start w:val="1"/>
      <w:numFmt w:val="bullet"/>
      <w:lvlText w:val="○"/>
      <w:lvlJc w:val="left"/>
      <w:pPr>
        <w:ind w:left="1200" w:hanging="420"/>
      </w:pPr>
      <w:rPr>
        <w:rFonts w:ascii="Meiryo UI" w:eastAsia="Meiryo UI" w:hAnsi="Meiryo U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7FF77AE5"/>
    <w:multiLevelType w:val="hybridMultilevel"/>
    <w:tmpl w:val="6E66B22A"/>
    <w:lvl w:ilvl="0" w:tplc="23B2C9C8">
      <w:start w:val="1"/>
      <w:numFmt w:val="bullet"/>
      <w:lvlText w:val="○"/>
      <w:lvlJc w:val="left"/>
      <w:pPr>
        <w:ind w:left="1070" w:hanging="420"/>
      </w:pPr>
      <w:rPr>
        <w:rFonts w:ascii="Meiryo UI" w:eastAsia="Meiryo UI" w:hAnsi="Meiryo UI" w:hint="eastAsia"/>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num w:numId="1">
    <w:abstractNumId w:val="2"/>
  </w:num>
  <w:num w:numId="2">
    <w:abstractNumId w:val="5"/>
  </w:num>
  <w:num w:numId="3">
    <w:abstractNumId w:val="12"/>
  </w:num>
  <w:num w:numId="4">
    <w:abstractNumId w:val="10"/>
  </w:num>
  <w:num w:numId="5">
    <w:abstractNumId w:val="3"/>
  </w:num>
  <w:num w:numId="6">
    <w:abstractNumId w:val="0"/>
  </w:num>
  <w:num w:numId="7">
    <w:abstractNumId w:val="6"/>
  </w:num>
  <w:num w:numId="8">
    <w:abstractNumId w:val="13"/>
  </w:num>
  <w:num w:numId="9">
    <w:abstractNumId w:val="11"/>
  </w:num>
  <w:num w:numId="10">
    <w:abstractNumId w:val="9"/>
  </w:num>
  <w:num w:numId="11">
    <w:abstractNumId w:val="1"/>
  </w:num>
  <w:num w:numId="12">
    <w:abstractNumId w:val="7"/>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A8"/>
    <w:rsid w:val="00002092"/>
    <w:rsid w:val="00002BF2"/>
    <w:rsid w:val="0000771F"/>
    <w:rsid w:val="00014F72"/>
    <w:rsid w:val="00030521"/>
    <w:rsid w:val="0003471F"/>
    <w:rsid w:val="000416E4"/>
    <w:rsid w:val="00042168"/>
    <w:rsid w:val="00042CF3"/>
    <w:rsid w:val="000438FB"/>
    <w:rsid w:val="00047810"/>
    <w:rsid w:val="00053E85"/>
    <w:rsid w:val="00057910"/>
    <w:rsid w:val="00061D92"/>
    <w:rsid w:val="000708F8"/>
    <w:rsid w:val="00071CB1"/>
    <w:rsid w:val="00072EA1"/>
    <w:rsid w:val="00080E08"/>
    <w:rsid w:val="00080F4B"/>
    <w:rsid w:val="00081E83"/>
    <w:rsid w:val="00091BF8"/>
    <w:rsid w:val="00094081"/>
    <w:rsid w:val="0009674A"/>
    <w:rsid w:val="000A40B7"/>
    <w:rsid w:val="000A4D2E"/>
    <w:rsid w:val="000B674C"/>
    <w:rsid w:val="000C03F5"/>
    <w:rsid w:val="000C326D"/>
    <w:rsid w:val="000D6162"/>
    <w:rsid w:val="000E2BA5"/>
    <w:rsid w:val="000F0804"/>
    <w:rsid w:val="000F3477"/>
    <w:rsid w:val="000F76BA"/>
    <w:rsid w:val="0010549A"/>
    <w:rsid w:val="0012785D"/>
    <w:rsid w:val="00134E5A"/>
    <w:rsid w:val="00140F5B"/>
    <w:rsid w:val="00143659"/>
    <w:rsid w:val="00144F29"/>
    <w:rsid w:val="00145344"/>
    <w:rsid w:val="00150319"/>
    <w:rsid w:val="00152624"/>
    <w:rsid w:val="00152F07"/>
    <w:rsid w:val="00156AE8"/>
    <w:rsid w:val="00156C06"/>
    <w:rsid w:val="001636B4"/>
    <w:rsid w:val="00170F79"/>
    <w:rsid w:val="00172245"/>
    <w:rsid w:val="0017457A"/>
    <w:rsid w:val="001756A1"/>
    <w:rsid w:val="00176E3A"/>
    <w:rsid w:val="001824B4"/>
    <w:rsid w:val="00191A22"/>
    <w:rsid w:val="001A15A7"/>
    <w:rsid w:val="001A6DDD"/>
    <w:rsid w:val="001A6F81"/>
    <w:rsid w:val="001A7169"/>
    <w:rsid w:val="001B2322"/>
    <w:rsid w:val="001B6F61"/>
    <w:rsid w:val="001C5750"/>
    <w:rsid w:val="001C61F1"/>
    <w:rsid w:val="001D377A"/>
    <w:rsid w:val="001D511D"/>
    <w:rsid w:val="001D56F2"/>
    <w:rsid w:val="001D5E7E"/>
    <w:rsid w:val="001E2C10"/>
    <w:rsid w:val="001F1804"/>
    <w:rsid w:val="00203426"/>
    <w:rsid w:val="00205955"/>
    <w:rsid w:val="00206CA7"/>
    <w:rsid w:val="00221A58"/>
    <w:rsid w:val="00232966"/>
    <w:rsid w:val="00235375"/>
    <w:rsid w:val="00243599"/>
    <w:rsid w:val="00250190"/>
    <w:rsid w:val="00263A2B"/>
    <w:rsid w:val="00266DEB"/>
    <w:rsid w:val="002813E9"/>
    <w:rsid w:val="002965F6"/>
    <w:rsid w:val="002A1FE8"/>
    <w:rsid w:val="002D1694"/>
    <w:rsid w:val="002D4C98"/>
    <w:rsid w:val="002D788B"/>
    <w:rsid w:val="002D7E39"/>
    <w:rsid w:val="002E4FB3"/>
    <w:rsid w:val="002F219F"/>
    <w:rsid w:val="00300897"/>
    <w:rsid w:val="003021CA"/>
    <w:rsid w:val="00302583"/>
    <w:rsid w:val="00306D56"/>
    <w:rsid w:val="00310317"/>
    <w:rsid w:val="00310CD2"/>
    <w:rsid w:val="00312D8F"/>
    <w:rsid w:val="00321DC4"/>
    <w:rsid w:val="003265FE"/>
    <w:rsid w:val="003343E5"/>
    <w:rsid w:val="00335907"/>
    <w:rsid w:val="00352888"/>
    <w:rsid w:val="0035331D"/>
    <w:rsid w:val="003553D6"/>
    <w:rsid w:val="0035691C"/>
    <w:rsid w:val="00366EB9"/>
    <w:rsid w:val="00372374"/>
    <w:rsid w:val="00373C8E"/>
    <w:rsid w:val="0037666D"/>
    <w:rsid w:val="003824DA"/>
    <w:rsid w:val="0038555F"/>
    <w:rsid w:val="00396B4D"/>
    <w:rsid w:val="003A43ED"/>
    <w:rsid w:val="003A7572"/>
    <w:rsid w:val="003B0461"/>
    <w:rsid w:val="003B2A29"/>
    <w:rsid w:val="003B7132"/>
    <w:rsid w:val="003C493E"/>
    <w:rsid w:val="003C50BE"/>
    <w:rsid w:val="003C5CBE"/>
    <w:rsid w:val="003D6DC0"/>
    <w:rsid w:val="003D704E"/>
    <w:rsid w:val="003E3BC4"/>
    <w:rsid w:val="003E7816"/>
    <w:rsid w:val="0040245C"/>
    <w:rsid w:val="00406560"/>
    <w:rsid w:val="00407D92"/>
    <w:rsid w:val="00410DA9"/>
    <w:rsid w:val="00411883"/>
    <w:rsid w:val="004141A3"/>
    <w:rsid w:val="0041459A"/>
    <w:rsid w:val="00416862"/>
    <w:rsid w:val="004261B8"/>
    <w:rsid w:val="00442FF0"/>
    <w:rsid w:val="00444480"/>
    <w:rsid w:val="00444C99"/>
    <w:rsid w:val="0044545B"/>
    <w:rsid w:val="0045658C"/>
    <w:rsid w:val="00474DE4"/>
    <w:rsid w:val="00480AAF"/>
    <w:rsid w:val="00481A7D"/>
    <w:rsid w:val="00483D9C"/>
    <w:rsid w:val="00494766"/>
    <w:rsid w:val="00495A0D"/>
    <w:rsid w:val="004A6572"/>
    <w:rsid w:val="004B696C"/>
    <w:rsid w:val="004C368F"/>
    <w:rsid w:val="004D16EF"/>
    <w:rsid w:val="004D252E"/>
    <w:rsid w:val="004D2761"/>
    <w:rsid w:val="004F180D"/>
    <w:rsid w:val="004F508A"/>
    <w:rsid w:val="00500612"/>
    <w:rsid w:val="00500ECB"/>
    <w:rsid w:val="00525AF8"/>
    <w:rsid w:val="00526691"/>
    <w:rsid w:val="0053047B"/>
    <w:rsid w:val="005342BD"/>
    <w:rsid w:val="005363DD"/>
    <w:rsid w:val="00544044"/>
    <w:rsid w:val="00552B27"/>
    <w:rsid w:val="005607E9"/>
    <w:rsid w:val="005622B7"/>
    <w:rsid w:val="0056434D"/>
    <w:rsid w:val="005661A5"/>
    <w:rsid w:val="00567CC2"/>
    <w:rsid w:val="0058740C"/>
    <w:rsid w:val="00594615"/>
    <w:rsid w:val="005A3240"/>
    <w:rsid w:val="005A4956"/>
    <w:rsid w:val="005A6A1D"/>
    <w:rsid w:val="005B0E12"/>
    <w:rsid w:val="005B1F84"/>
    <w:rsid w:val="005B2413"/>
    <w:rsid w:val="005B7E3D"/>
    <w:rsid w:val="005D257E"/>
    <w:rsid w:val="005E2022"/>
    <w:rsid w:val="005E725F"/>
    <w:rsid w:val="005F1CD1"/>
    <w:rsid w:val="005F2C14"/>
    <w:rsid w:val="0060209D"/>
    <w:rsid w:val="006060F1"/>
    <w:rsid w:val="00607490"/>
    <w:rsid w:val="006105A3"/>
    <w:rsid w:val="00610BCC"/>
    <w:rsid w:val="006114EA"/>
    <w:rsid w:val="0061331C"/>
    <w:rsid w:val="00630B9B"/>
    <w:rsid w:val="0063772A"/>
    <w:rsid w:val="00640DC8"/>
    <w:rsid w:val="00642F57"/>
    <w:rsid w:val="00653850"/>
    <w:rsid w:val="0065776F"/>
    <w:rsid w:val="00673E01"/>
    <w:rsid w:val="006842DA"/>
    <w:rsid w:val="00691E51"/>
    <w:rsid w:val="006931E2"/>
    <w:rsid w:val="006A7DE1"/>
    <w:rsid w:val="006B2C04"/>
    <w:rsid w:val="006B3B7E"/>
    <w:rsid w:val="006B7086"/>
    <w:rsid w:val="006D4A4C"/>
    <w:rsid w:val="006E035B"/>
    <w:rsid w:val="006E386D"/>
    <w:rsid w:val="006E4447"/>
    <w:rsid w:val="006F4B5B"/>
    <w:rsid w:val="006F5E64"/>
    <w:rsid w:val="0070079E"/>
    <w:rsid w:val="00700C1B"/>
    <w:rsid w:val="00705214"/>
    <w:rsid w:val="00706EED"/>
    <w:rsid w:val="00707BC1"/>
    <w:rsid w:val="007124B5"/>
    <w:rsid w:val="00726282"/>
    <w:rsid w:val="00727F01"/>
    <w:rsid w:val="00741255"/>
    <w:rsid w:val="00742AC5"/>
    <w:rsid w:val="00746F80"/>
    <w:rsid w:val="007513DB"/>
    <w:rsid w:val="007534BC"/>
    <w:rsid w:val="007651A7"/>
    <w:rsid w:val="007675F7"/>
    <w:rsid w:val="0077239A"/>
    <w:rsid w:val="00783D59"/>
    <w:rsid w:val="00792398"/>
    <w:rsid w:val="00792D6C"/>
    <w:rsid w:val="00797D21"/>
    <w:rsid w:val="007A0C38"/>
    <w:rsid w:val="007A42FB"/>
    <w:rsid w:val="007A4334"/>
    <w:rsid w:val="007A53CD"/>
    <w:rsid w:val="007A7EAE"/>
    <w:rsid w:val="007B1C2E"/>
    <w:rsid w:val="007B6844"/>
    <w:rsid w:val="007C19ED"/>
    <w:rsid w:val="007C55AE"/>
    <w:rsid w:val="007D2AF5"/>
    <w:rsid w:val="007E7E35"/>
    <w:rsid w:val="007F2C70"/>
    <w:rsid w:val="00804B66"/>
    <w:rsid w:val="00811406"/>
    <w:rsid w:val="00811CB0"/>
    <w:rsid w:val="00820F6E"/>
    <w:rsid w:val="008211DA"/>
    <w:rsid w:val="00822F7A"/>
    <w:rsid w:val="00827A83"/>
    <w:rsid w:val="008314D5"/>
    <w:rsid w:val="008348BD"/>
    <w:rsid w:val="0084011E"/>
    <w:rsid w:val="00846F0B"/>
    <w:rsid w:val="00851CF3"/>
    <w:rsid w:val="0085316D"/>
    <w:rsid w:val="008563D6"/>
    <w:rsid w:val="00861815"/>
    <w:rsid w:val="008621C6"/>
    <w:rsid w:val="0086305D"/>
    <w:rsid w:val="00865E09"/>
    <w:rsid w:val="00867904"/>
    <w:rsid w:val="00874AD5"/>
    <w:rsid w:val="008752CB"/>
    <w:rsid w:val="00881851"/>
    <w:rsid w:val="00891855"/>
    <w:rsid w:val="008A3B39"/>
    <w:rsid w:val="008A6F73"/>
    <w:rsid w:val="008B76A4"/>
    <w:rsid w:val="008C1C31"/>
    <w:rsid w:val="008E7B1E"/>
    <w:rsid w:val="008F0852"/>
    <w:rsid w:val="008F4DA4"/>
    <w:rsid w:val="00907D7A"/>
    <w:rsid w:val="00920F67"/>
    <w:rsid w:val="00922F8D"/>
    <w:rsid w:val="00924158"/>
    <w:rsid w:val="00926EB6"/>
    <w:rsid w:val="009345E3"/>
    <w:rsid w:val="00937BC5"/>
    <w:rsid w:val="00940608"/>
    <w:rsid w:val="009477AA"/>
    <w:rsid w:val="00950DC4"/>
    <w:rsid w:val="009534F0"/>
    <w:rsid w:val="0095596D"/>
    <w:rsid w:val="00960077"/>
    <w:rsid w:val="00961135"/>
    <w:rsid w:val="009628E6"/>
    <w:rsid w:val="00963E7D"/>
    <w:rsid w:val="00974F9E"/>
    <w:rsid w:val="00976762"/>
    <w:rsid w:val="009820A5"/>
    <w:rsid w:val="009914A9"/>
    <w:rsid w:val="00997394"/>
    <w:rsid w:val="009A5590"/>
    <w:rsid w:val="009B3C59"/>
    <w:rsid w:val="009B6844"/>
    <w:rsid w:val="009D0092"/>
    <w:rsid w:val="009F7D05"/>
    <w:rsid w:val="00A016CF"/>
    <w:rsid w:val="00A21DDB"/>
    <w:rsid w:val="00A27D77"/>
    <w:rsid w:val="00A338CF"/>
    <w:rsid w:val="00A33D13"/>
    <w:rsid w:val="00A345B2"/>
    <w:rsid w:val="00A4375A"/>
    <w:rsid w:val="00A60464"/>
    <w:rsid w:val="00A620CD"/>
    <w:rsid w:val="00A7134A"/>
    <w:rsid w:val="00A71DCF"/>
    <w:rsid w:val="00A73561"/>
    <w:rsid w:val="00A816E4"/>
    <w:rsid w:val="00A834E1"/>
    <w:rsid w:val="00A8483D"/>
    <w:rsid w:val="00A8715F"/>
    <w:rsid w:val="00A912EF"/>
    <w:rsid w:val="00AA00F3"/>
    <w:rsid w:val="00AA066E"/>
    <w:rsid w:val="00AB5CB1"/>
    <w:rsid w:val="00AC4A85"/>
    <w:rsid w:val="00AC6D03"/>
    <w:rsid w:val="00AD09F2"/>
    <w:rsid w:val="00AD12BB"/>
    <w:rsid w:val="00AD2D70"/>
    <w:rsid w:val="00AE321E"/>
    <w:rsid w:val="00B00A65"/>
    <w:rsid w:val="00B01DCA"/>
    <w:rsid w:val="00B11CA0"/>
    <w:rsid w:val="00B13422"/>
    <w:rsid w:val="00B161D2"/>
    <w:rsid w:val="00B405D8"/>
    <w:rsid w:val="00B41840"/>
    <w:rsid w:val="00B42A52"/>
    <w:rsid w:val="00B563CD"/>
    <w:rsid w:val="00B77B42"/>
    <w:rsid w:val="00B8631C"/>
    <w:rsid w:val="00B90E2B"/>
    <w:rsid w:val="00B9284C"/>
    <w:rsid w:val="00BB148F"/>
    <w:rsid w:val="00BB2B06"/>
    <w:rsid w:val="00BD1E21"/>
    <w:rsid w:val="00BD6743"/>
    <w:rsid w:val="00BD7411"/>
    <w:rsid w:val="00BF67C4"/>
    <w:rsid w:val="00BF7A06"/>
    <w:rsid w:val="00C0689B"/>
    <w:rsid w:val="00C14E36"/>
    <w:rsid w:val="00C15405"/>
    <w:rsid w:val="00C15F58"/>
    <w:rsid w:val="00C21B1A"/>
    <w:rsid w:val="00C3042A"/>
    <w:rsid w:val="00C35C22"/>
    <w:rsid w:val="00C3627A"/>
    <w:rsid w:val="00C46012"/>
    <w:rsid w:val="00C57ADE"/>
    <w:rsid w:val="00C715D0"/>
    <w:rsid w:val="00C739B8"/>
    <w:rsid w:val="00C775CD"/>
    <w:rsid w:val="00C8352A"/>
    <w:rsid w:val="00C83FD2"/>
    <w:rsid w:val="00C84087"/>
    <w:rsid w:val="00C85B12"/>
    <w:rsid w:val="00C8641C"/>
    <w:rsid w:val="00C90549"/>
    <w:rsid w:val="00C960A9"/>
    <w:rsid w:val="00CA26BD"/>
    <w:rsid w:val="00CA5ADF"/>
    <w:rsid w:val="00CA5EFD"/>
    <w:rsid w:val="00CA682D"/>
    <w:rsid w:val="00CB673F"/>
    <w:rsid w:val="00CB71FB"/>
    <w:rsid w:val="00CC75AD"/>
    <w:rsid w:val="00CD20D6"/>
    <w:rsid w:val="00CD4795"/>
    <w:rsid w:val="00CE3151"/>
    <w:rsid w:val="00CF0763"/>
    <w:rsid w:val="00CF134D"/>
    <w:rsid w:val="00CF345E"/>
    <w:rsid w:val="00CF34A6"/>
    <w:rsid w:val="00CF7859"/>
    <w:rsid w:val="00D039CF"/>
    <w:rsid w:val="00D04F8F"/>
    <w:rsid w:val="00D103E6"/>
    <w:rsid w:val="00D23E56"/>
    <w:rsid w:val="00D2770E"/>
    <w:rsid w:val="00D347A8"/>
    <w:rsid w:val="00D40C92"/>
    <w:rsid w:val="00D45540"/>
    <w:rsid w:val="00D52F4D"/>
    <w:rsid w:val="00D5424A"/>
    <w:rsid w:val="00D74864"/>
    <w:rsid w:val="00D86332"/>
    <w:rsid w:val="00D87C8B"/>
    <w:rsid w:val="00D9237C"/>
    <w:rsid w:val="00DA1388"/>
    <w:rsid w:val="00DB6E91"/>
    <w:rsid w:val="00DC1AD5"/>
    <w:rsid w:val="00DC28E1"/>
    <w:rsid w:val="00DC3000"/>
    <w:rsid w:val="00DC5BB2"/>
    <w:rsid w:val="00DD1D16"/>
    <w:rsid w:val="00DD41EB"/>
    <w:rsid w:val="00DD4C6F"/>
    <w:rsid w:val="00DE0198"/>
    <w:rsid w:val="00DE1146"/>
    <w:rsid w:val="00DE1FE0"/>
    <w:rsid w:val="00DE2F16"/>
    <w:rsid w:val="00DE5AB3"/>
    <w:rsid w:val="00DF17A5"/>
    <w:rsid w:val="00DF51CB"/>
    <w:rsid w:val="00DF58F0"/>
    <w:rsid w:val="00E13E8C"/>
    <w:rsid w:val="00E15D97"/>
    <w:rsid w:val="00E220DD"/>
    <w:rsid w:val="00E232AD"/>
    <w:rsid w:val="00E3056A"/>
    <w:rsid w:val="00E3110D"/>
    <w:rsid w:val="00E33C93"/>
    <w:rsid w:val="00E43DB1"/>
    <w:rsid w:val="00E5659B"/>
    <w:rsid w:val="00E61D83"/>
    <w:rsid w:val="00E6315B"/>
    <w:rsid w:val="00E7363E"/>
    <w:rsid w:val="00E77082"/>
    <w:rsid w:val="00E87DCE"/>
    <w:rsid w:val="00E97878"/>
    <w:rsid w:val="00EA4E1B"/>
    <w:rsid w:val="00EA60C3"/>
    <w:rsid w:val="00EA688D"/>
    <w:rsid w:val="00EB2E72"/>
    <w:rsid w:val="00EB7318"/>
    <w:rsid w:val="00EC070E"/>
    <w:rsid w:val="00EC0E0A"/>
    <w:rsid w:val="00EC4967"/>
    <w:rsid w:val="00EE20F2"/>
    <w:rsid w:val="00EF0C8C"/>
    <w:rsid w:val="00F045A0"/>
    <w:rsid w:val="00F11D5C"/>
    <w:rsid w:val="00F13FEE"/>
    <w:rsid w:val="00F17978"/>
    <w:rsid w:val="00F227D6"/>
    <w:rsid w:val="00F22FD0"/>
    <w:rsid w:val="00F246F1"/>
    <w:rsid w:val="00F25FEE"/>
    <w:rsid w:val="00F31F90"/>
    <w:rsid w:val="00F3282A"/>
    <w:rsid w:val="00F53A4A"/>
    <w:rsid w:val="00F55B02"/>
    <w:rsid w:val="00F63632"/>
    <w:rsid w:val="00F67808"/>
    <w:rsid w:val="00F73ECD"/>
    <w:rsid w:val="00F91DDB"/>
    <w:rsid w:val="00F9471B"/>
    <w:rsid w:val="00F955A8"/>
    <w:rsid w:val="00F96DD5"/>
    <w:rsid w:val="00F97955"/>
    <w:rsid w:val="00FA6A85"/>
    <w:rsid w:val="00FB1D4B"/>
    <w:rsid w:val="00FB6DEB"/>
    <w:rsid w:val="00FC37A9"/>
    <w:rsid w:val="00FC71F9"/>
    <w:rsid w:val="00FC79F5"/>
    <w:rsid w:val="00FD17B7"/>
    <w:rsid w:val="00FD1942"/>
    <w:rsid w:val="00FD30CC"/>
    <w:rsid w:val="00FE0161"/>
    <w:rsid w:val="00FE1867"/>
    <w:rsid w:val="00FE6E1F"/>
    <w:rsid w:val="00FF0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C38172"/>
  <w15:chartTrackingRefBased/>
  <w15:docId w15:val="{31B583DF-CA5E-494A-994C-85F1502A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5A8"/>
    <w:pPr>
      <w:tabs>
        <w:tab w:val="center" w:pos="4252"/>
        <w:tab w:val="right" w:pos="8504"/>
      </w:tabs>
      <w:snapToGrid w:val="0"/>
    </w:pPr>
  </w:style>
  <w:style w:type="character" w:customStyle="1" w:styleId="a4">
    <w:name w:val="ヘッダー (文字)"/>
    <w:basedOn w:val="a0"/>
    <w:link w:val="a3"/>
    <w:uiPriority w:val="99"/>
    <w:rsid w:val="00F955A8"/>
  </w:style>
  <w:style w:type="paragraph" w:styleId="a5">
    <w:name w:val="footer"/>
    <w:basedOn w:val="a"/>
    <w:link w:val="a6"/>
    <w:uiPriority w:val="99"/>
    <w:unhideWhenUsed/>
    <w:rsid w:val="00F955A8"/>
    <w:pPr>
      <w:tabs>
        <w:tab w:val="center" w:pos="4252"/>
        <w:tab w:val="right" w:pos="8504"/>
      </w:tabs>
      <w:snapToGrid w:val="0"/>
    </w:pPr>
  </w:style>
  <w:style w:type="character" w:customStyle="1" w:styleId="a6">
    <w:name w:val="フッター (文字)"/>
    <w:basedOn w:val="a0"/>
    <w:link w:val="a5"/>
    <w:uiPriority w:val="99"/>
    <w:rsid w:val="00F955A8"/>
  </w:style>
  <w:style w:type="paragraph" w:styleId="a7">
    <w:name w:val="List Paragraph"/>
    <w:basedOn w:val="a"/>
    <w:uiPriority w:val="34"/>
    <w:qFormat/>
    <w:rsid w:val="00922F8D"/>
    <w:pPr>
      <w:ind w:leftChars="400" w:left="840"/>
    </w:pPr>
  </w:style>
  <w:style w:type="paragraph" w:styleId="a8">
    <w:name w:val="Balloon Text"/>
    <w:basedOn w:val="a"/>
    <w:link w:val="a9"/>
    <w:uiPriority w:val="99"/>
    <w:semiHidden/>
    <w:unhideWhenUsed/>
    <w:rsid w:val="004A65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65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AEF3B-ABFA-4180-99F2-E7C2C0E4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557</Words>
  <Characters>3177</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2020-11-17T02:13:00Z</cp:lastPrinted>
  <dcterms:created xsi:type="dcterms:W3CDTF">2020-11-17T02:20:00Z</dcterms:created>
  <dcterms:modified xsi:type="dcterms:W3CDTF">2020-11-17T04:20:00Z</dcterms:modified>
</cp:coreProperties>
</file>