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2A" w:rsidRPr="00D36979" w:rsidRDefault="00903279" w:rsidP="00D40025">
      <w:pPr>
        <w:snapToGrid w:val="0"/>
        <w:spacing w:afterLines="50" w:after="180"/>
        <w:jc w:val="center"/>
        <w:rPr>
          <w:rFonts w:ascii="ＭＳ ゴシック" w:hAnsi="ＭＳ ゴシック"/>
          <w:sz w:val="32"/>
          <w:szCs w:val="32"/>
        </w:rPr>
      </w:pPr>
      <w:bookmarkStart w:id="0" w:name="_GoBack"/>
      <w:bookmarkEnd w:id="0"/>
      <w:r w:rsidRPr="00B25A31">
        <w:rPr>
          <w:rFonts w:ascii="ＭＳ ゴシック" w:hAnsi="ＭＳ ゴシック" w:hint="eastAsia"/>
          <w:b/>
          <w:spacing w:val="180"/>
          <w:kern w:val="0"/>
          <w:sz w:val="36"/>
          <w:szCs w:val="32"/>
          <w:fitText w:val="4693" w:id="577415424"/>
        </w:rPr>
        <w:t>調査結果の概</w:t>
      </w:r>
      <w:r w:rsidRPr="00B25A31">
        <w:rPr>
          <w:rFonts w:ascii="ＭＳ ゴシック" w:hAnsi="ＭＳ ゴシック" w:hint="eastAsia"/>
          <w:b/>
          <w:spacing w:val="2"/>
          <w:kern w:val="0"/>
          <w:sz w:val="36"/>
          <w:szCs w:val="32"/>
          <w:fitText w:val="4693" w:id="577415424"/>
        </w:rPr>
        <w:t>要</w:t>
      </w:r>
    </w:p>
    <w:p w:rsidR="00F3032A" w:rsidRPr="00F330EF" w:rsidRDefault="00A91C99" w:rsidP="00D36979">
      <w:pPr>
        <w:snapToGrid w:val="0"/>
        <w:spacing w:afterLines="50" w:after="180"/>
        <w:rPr>
          <w:rFonts w:ascii="ＭＳ ゴシック" w:hAnsi="ＭＳ ゴシック"/>
          <w:b/>
          <w:sz w:val="24"/>
          <w:szCs w:val="24"/>
        </w:rPr>
      </w:pPr>
      <w:r w:rsidRPr="00F330EF">
        <w:rPr>
          <w:rFonts w:ascii="ＭＳ ゴシック" w:hAnsi="ＭＳ ゴシック" w:hint="eastAsia"/>
          <w:b/>
          <w:sz w:val="28"/>
          <w:szCs w:val="24"/>
        </w:rPr>
        <w:t>１　学校数</w:t>
      </w:r>
    </w:p>
    <w:p w:rsidR="003A20D6" w:rsidRPr="00EB0C1A" w:rsidRDefault="003A20D6" w:rsidP="003A20D6">
      <w:pPr>
        <w:snapToGrid w:val="0"/>
        <w:ind w:firstLineChars="100" w:firstLine="21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― </w:t>
      </w:r>
      <w:r w:rsidRPr="00EB0C1A">
        <w:rPr>
          <w:rFonts w:ascii="ＭＳ ゴシック" w:hAnsi="ＭＳ ゴシック" w:hint="eastAsia"/>
          <w:szCs w:val="21"/>
        </w:rPr>
        <w:t>幼稚園は30年連続減少</w:t>
      </w:r>
      <w:r>
        <w:rPr>
          <w:rFonts w:ascii="ＭＳ ゴシック" w:hAnsi="ＭＳ ゴシック" w:hint="eastAsia"/>
          <w:szCs w:val="21"/>
        </w:rPr>
        <w:t xml:space="preserve"> ―</w:t>
      </w:r>
    </w:p>
    <w:p w:rsidR="003A20D6" w:rsidRDefault="003A20D6" w:rsidP="003A20D6">
      <w:pPr>
        <w:snapToGrid w:val="0"/>
        <w:ind w:firstLineChars="100" w:firstLine="21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― </w:t>
      </w:r>
      <w:r w:rsidRPr="00EB0C1A">
        <w:rPr>
          <w:rFonts w:ascii="ＭＳ ゴシック" w:hAnsi="ＭＳ ゴシック" w:hint="eastAsia"/>
          <w:szCs w:val="21"/>
        </w:rPr>
        <w:t>中学校は過去最高</w:t>
      </w:r>
      <w:r>
        <w:rPr>
          <w:rFonts w:ascii="ＭＳ ゴシック" w:hAnsi="ＭＳ ゴシック" w:hint="eastAsia"/>
          <w:szCs w:val="21"/>
        </w:rPr>
        <w:t xml:space="preserve"> ―</w:t>
      </w:r>
    </w:p>
    <w:p w:rsidR="00595E0B" w:rsidRDefault="00595E0B" w:rsidP="003A20D6">
      <w:pPr>
        <w:snapToGrid w:val="0"/>
        <w:ind w:firstLineChars="100" w:firstLine="210"/>
        <w:rPr>
          <w:rFonts w:ascii="ＭＳ ゴシック" w:hAnsi="ＭＳ ゴシック"/>
          <w:szCs w:val="21"/>
        </w:rPr>
      </w:pPr>
    </w:p>
    <w:p w:rsidR="00595E0B" w:rsidRPr="001F09C5" w:rsidRDefault="00595E0B" w:rsidP="001F09C5">
      <w:pPr>
        <w:snapToGrid w:val="0"/>
        <w:ind w:firstLineChars="100" w:firstLine="211"/>
        <w:rPr>
          <w:rFonts w:ascii="ＭＳ ゴシック" w:hAnsi="ＭＳ ゴシック"/>
          <w:b/>
          <w:szCs w:val="21"/>
        </w:rPr>
      </w:pPr>
      <w:r w:rsidRPr="001F09C5">
        <w:rPr>
          <w:rFonts w:ascii="ＭＳ ゴシック" w:hAnsi="ＭＳ ゴシック" w:hint="eastAsia"/>
          <w:b/>
          <w:szCs w:val="21"/>
        </w:rPr>
        <w:t>（１）学校数の推移</w:t>
      </w:r>
    </w:p>
    <w:p w:rsidR="006E4B57" w:rsidRDefault="006E4B57" w:rsidP="003A20D6">
      <w:pPr>
        <w:snapToGrid w:val="0"/>
        <w:jc w:val="center"/>
        <w:rPr>
          <w:rFonts w:ascii="ＭＳ 明朝" w:eastAsia="ＭＳ 明朝" w:hAnsi="ＭＳ 明朝"/>
          <w:b/>
          <w:szCs w:val="24"/>
        </w:rPr>
      </w:pPr>
    </w:p>
    <w:p w:rsidR="003A20D6" w:rsidRDefault="000218F6" w:rsidP="003A20D6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noProof/>
          <w:szCs w:val="24"/>
        </w:rPr>
        <w:drawing>
          <wp:inline distT="0" distB="0" distL="0" distR="0">
            <wp:extent cx="4513488" cy="2700000"/>
            <wp:effectExtent l="0" t="0" r="1905" b="571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88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57" w:rsidRDefault="006E4B57" w:rsidP="003A20D6">
      <w:pPr>
        <w:snapToGrid w:val="0"/>
        <w:jc w:val="center"/>
        <w:rPr>
          <w:rFonts w:ascii="ＭＳ 明朝" w:eastAsia="ＭＳ 明朝" w:hAnsi="ＭＳ 明朝"/>
          <w:b/>
          <w:szCs w:val="24"/>
        </w:rPr>
      </w:pPr>
    </w:p>
    <w:p w:rsidR="003A20D6" w:rsidRPr="00001081" w:rsidRDefault="003A20D6" w:rsidP="003A20D6">
      <w:pPr>
        <w:snapToGrid w:val="0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・幼稚園は76</w:t>
      </w:r>
      <w:r w:rsidR="00D1649A" w:rsidRPr="00001081">
        <w:rPr>
          <w:rFonts w:ascii="ＭＳ 明朝" w:eastAsia="ＭＳ 明朝" w:hAnsi="ＭＳ 明朝" w:hint="eastAsia"/>
          <w:color w:val="000000" w:themeColor="text1"/>
          <w:szCs w:val="24"/>
        </w:rPr>
        <w:t>6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園で、前年度より</w:t>
      </w:r>
      <w:r w:rsidR="00D1649A" w:rsidRPr="00001081">
        <w:rPr>
          <w:rFonts w:ascii="ＭＳ 明朝" w:eastAsia="ＭＳ 明朝" w:hAnsi="ＭＳ 明朝" w:hint="eastAsia"/>
          <w:color w:val="000000" w:themeColor="text1"/>
          <w:szCs w:val="24"/>
        </w:rPr>
        <w:t>8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園減少（30年連続減少）</w:t>
      </w:r>
    </w:p>
    <w:p w:rsidR="003A20D6" w:rsidRPr="00BE6D1B" w:rsidRDefault="003A20D6" w:rsidP="003A20D6">
      <w:pPr>
        <w:snapToGrid w:val="0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・小学校は1,03</w:t>
      </w:r>
      <w:r>
        <w:rPr>
          <w:rFonts w:ascii="ＭＳ 明朝" w:eastAsia="ＭＳ 明朝" w:hAnsi="ＭＳ 明朝" w:hint="eastAsia"/>
          <w:szCs w:val="24"/>
        </w:rPr>
        <w:t>3</w:t>
      </w:r>
      <w:r w:rsidRPr="00BE6D1B">
        <w:rPr>
          <w:rFonts w:ascii="ＭＳ 明朝" w:eastAsia="ＭＳ 明朝" w:hAnsi="ＭＳ 明朝" w:hint="eastAsia"/>
          <w:szCs w:val="24"/>
        </w:rPr>
        <w:t>校で、前年度より3校減少（</w:t>
      </w:r>
      <w:r>
        <w:rPr>
          <w:rFonts w:ascii="ＭＳ 明朝" w:eastAsia="ＭＳ 明朝" w:hAnsi="ＭＳ 明朝" w:hint="eastAsia"/>
          <w:szCs w:val="24"/>
        </w:rPr>
        <w:t>4</w:t>
      </w:r>
      <w:r w:rsidRPr="00BE6D1B">
        <w:rPr>
          <w:rFonts w:ascii="ＭＳ 明朝" w:eastAsia="ＭＳ 明朝" w:hAnsi="ＭＳ 明朝" w:hint="eastAsia"/>
          <w:szCs w:val="24"/>
        </w:rPr>
        <w:t>年連続減少）</w:t>
      </w:r>
    </w:p>
    <w:p w:rsidR="003A20D6" w:rsidRPr="00BE6D1B" w:rsidRDefault="003A20D6" w:rsidP="003A20D6">
      <w:pPr>
        <w:snapToGrid w:val="0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・中学校は53</w:t>
      </w:r>
      <w:r>
        <w:rPr>
          <w:rFonts w:ascii="ＭＳ 明朝" w:eastAsia="ＭＳ 明朝" w:hAnsi="ＭＳ 明朝" w:hint="eastAsia"/>
          <w:szCs w:val="24"/>
        </w:rPr>
        <w:t>4</w:t>
      </w:r>
      <w:r w:rsidRPr="00BE6D1B">
        <w:rPr>
          <w:rFonts w:ascii="ＭＳ 明朝" w:eastAsia="ＭＳ 明朝" w:hAnsi="ＭＳ 明朝" w:hint="eastAsia"/>
          <w:szCs w:val="24"/>
        </w:rPr>
        <w:t>校で、前年度より1校増加（</w:t>
      </w:r>
      <w:r>
        <w:rPr>
          <w:rFonts w:ascii="ＭＳ 明朝" w:eastAsia="ＭＳ 明朝" w:hAnsi="ＭＳ 明朝" w:hint="eastAsia"/>
          <w:szCs w:val="24"/>
        </w:rPr>
        <w:t>平成22年度と同数で過去最高</w:t>
      </w:r>
      <w:r w:rsidRPr="00BE6D1B">
        <w:rPr>
          <w:rFonts w:ascii="ＭＳ 明朝" w:eastAsia="ＭＳ 明朝" w:hAnsi="ＭＳ 明朝" w:hint="eastAsia"/>
          <w:szCs w:val="24"/>
        </w:rPr>
        <w:t>）</w:t>
      </w:r>
    </w:p>
    <w:p w:rsidR="003A20D6" w:rsidRDefault="003A20D6" w:rsidP="003A20D6">
      <w:pPr>
        <w:snapToGrid w:val="0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・高等学校</w:t>
      </w:r>
      <w:r w:rsidRPr="00BE6D1B">
        <w:rPr>
          <w:rFonts w:ascii="ＭＳ 明朝" w:eastAsia="ＭＳ 明朝" w:hAnsi="ＭＳ 明朝" w:hint="eastAsia"/>
          <w:szCs w:val="18"/>
        </w:rPr>
        <w:t>（全日制・定時制）</w:t>
      </w:r>
      <w:r w:rsidRPr="00BE6D1B">
        <w:rPr>
          <w:rFonts w:ascii="ＭＳ 明朝" w:eastAsia="ＭＳ 明朝" w:hAnsi="ＭＳ 明朝" w:hint="eastAsia"/>
          <w:szCs w:val="24"/>
        </w:rPr>
        <w:t>は</w:t>
      </w:r>
      <w:r>
        <w:rPr>
          <w:rFonts w:ascii="ＭＳ 明朝" w:eastAsia="ＭＳ 明朝" w:hAnsi="ＭＳ 明朝" w:hint="eastAsia"/>
          <w:szCs w:val="24"/>
        </w:rPr>
        <w:t>257</w:t>
      </w:r>
      <w:r w:rsidRPr="00BE6D1B">
        <w:rPr>
          <w:rFonts w:ascii="ＭＳ 明朝" w:eastAsia="ＭＳ 明朝" w:hAnsi="ＭＳ 明朝" w:hint="eastAsia"/>
          <w:szCs w:val="24"/>
        </w:rPr>
        <w:t>校で前年度より</w:t>
      </w:r>
      <w:r>
        <w:rPr>
          <w:rFonts w:ascii="ＭＳ 明朝" w:eastAsia="ＭＳ 明朝" w:hAnsi="ＭＳ 明朝" w:hint="eastAsia"/>
          <w:szCs w:val="24"/>
        </w:rPr>
        <w:t>3</w:t>
      </w:r>
      <w:r w:rsidRPr="00BE6D1B">
        <w:rPr>
          <w:rFonts w:ascii="ＭＳ 明朝" w:eastAsia="ＭＳ 明朝" w:hAnsi="ＭＳ 明朝" w:hint="eastAsia"/>
          <w:szCs w:val="24"/>
        </w:rPr>
        <w:t>校減少（</w:t>
      </w:r>
      <w:r>
        <w:rPr>
          <w:rFonts w:ascii="ＭＳ 明朝" w:eastAsia="ＭＳ 明朝" w:hAnsi="ＭＳ 明朝" w:hint="eastAsia"/>
          <w:szCs w:val="24"/>
        </w:rPr>
        <w:t>2年連続減少</w:t>
      </w:r>
      <w:r w:rsidRPr="00BE6D1B">
        <w:rPr>
          <w:rFonts w:ascii="ＭＳ 明朝" w:eastAsia="ＭＳ 明朝" w:hAnsi="ＭＳ 明朝" w:hint="eastAsia"/>
          <w:szCs w:val="24"/>
        </w:rPr>
        <w:t>）</w:t>
      </w:r>
    </w:p>
    <w:p w:rsidR="00F03557" w:rsidRDefault="00F03557" w:rsidP="003A20D6">
      <w:pPr>
        <w:snapToGrid w:val="0"/>
        <w:rPr>
          <w:rFonts w:ascii="ＭＳ 明朝" w:eastAsia="ＭＳ 明朝" w:hAnsi="ＭＳ 明朝"/>
          <w:szCs w:val="24"/>
        </w:rPr>
      </w:pPr>
    </w:p>
    <w:p w:rsidR="00FD77B3" w:rsidRDefault="00595E0B" w:rsidP="003A20D6">
      <w:pPr>
        <w:snapToGrid w:val="0"/>
        <w:rPr>
          <w:rFonts w:ascii="ＭＳ ゴシック" w:hAnsi="ＭＳ ゴシック"/>
          <w:b/>
          <w:szCs w:val="24"/>
        </w:rPr>
      </w:pPr>
      <w:r w:rsidRPr="001F09C5">
        <w:rPr>
          <w:rFonts w:ascii="ＭＳ ゴシック" w:hAnsi="ＭＳ ゴシック" w:hint="eastAsia"/>
          <w:b/>
          <w:szCs w:val="24"/>
        </w:rPr>
        <w:t>（２</w:t>
      </w:r>
      <w:r w:rsidRPr="002A261B">
        <w:rPr>
          <w:rFonts w:ascii="ＭＳ ゴシック" w:hAnsi="ＭＳ ゴシック" w:hint="eastAsia"/>
          <w:b/>
          <w:szCs w:val="24"/>
        </w:rPr>
        <w:t>）</w:t>
      </w:r>
      <w:r w:rsidR="00FD77B3" w:rsidRPr="002A261B">
        <w:rPr>
          <w:rFonts w:ascii="ＭＳ ゴシック" w:hAnsi="ＭＳ ゴシック" w:hint="eastAsia"/>
          <w:b/>
          <w:szCs w:val="24"/>
        </w:rPr>
        <w:t>公立</w:t>
      </w:r>
      <w:r w:rsidR="00C9568B" w:rsidRPr="002A261B">
        <w:rPr>
          <w:rFonts w:ascii="ＭＳ ゴシック" w:hAnsi="ＭＳ ゴシック" w:hint="eastAsia"/>
          <w:b/>
          <w:szCs w:val="24"/>
        </w:rPr>
        <w:t>・</w:t>
      </w:r>
      <w:r w:rsidR="00FD77B3" w:rsidRPr="002A261B">
        <w:rPr>
          <w:rFonts w:ascii="ＭＳ ゴシック" w:hAnsi="ＭＳ ゴシック" w:hint="eastAsia"/>
          <w:b/>
          <w:szCs w:val="24"/>
        </w:rPr>
        <w:t>私立別、学校種別の学校増減数</w:t>
      </w:r>
    </w:p>
    <w:p w:rsidR="002A261B" w:rsidRPr="00C9568B" w:rsidRDefault="002A261B" w:rsidP="002A261B">
      <w:pPr>
        <w:snapToGrid w:val="0"/>
        <w:spacing w:line="160" w:lineRule="exact"/>
        <w:rPr>
          <w:rFonts w:ascii="ＭＳ ゴシック" w:hAnsi="ＭＳ ゴシック"/>
          <w:b/>
          <w:dstrike/>
          <w:szCs w:val="24"/>
        </w:rPr>
      </w:pPr>
    </w:p>
    <w:p w:rsidR="00F03557" w:rsidRDefault="00456B5D" w:rsidP="00FD77B3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 wp14:anchorId="0E43CE21" wp14:editId="5A47923E">
            <wp:extent cx="3411593" cy="25200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9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7" w:rsidRDefault="00F03557" w:rsidP="003A20D6">
      <w:pPr>
        <w:snapToGrid w:val="0"/>
        <w:rPr>
          <w:rFonts w:ascii="ＭＳ 明朝" w:eastAsia="ＭＳ 明朝" w:hAnsi="ＭＳ 明朝"/>
          <w:szCs w:val="24"/>
        </w:rPr>
      </w:pPr>
    </w:p>
    <w:p w:rsidR="00F03557" w:rsidRPr="002A261B" w:rsidRDefault="00FD77B3" w:rsidP="002A261B">
      <w:pPr>
        <w:snapToGrid w:val="0"/>
        <w:rPr>
          <w:rFonts w:ascii="ＭＳ 明朝" w:eastAsia="ＭＳ 明朝" w:hAnsi="ＭＳ 明朝"/>
          <w:szCs w:val="24"/>
        </w:rPr>
      </w:pPr>
      <w:r w:rsidRPr="00001081">
        <w:rPr>
          <w:rFonts w:ascii="ＭＳ 明朝" w:eastAsia="ＭＳ 明朝" w:hAnsi="ＭＳ 明朝" w:hint="eastAsia"/>
          <w:szCs w:val="24"/>
        </w:rPr>
        <w:t>・公</w:t>
      </w:r>
      <w:r w:rsidRPr="002A261B">
        <w:rPr>
          <w:rFonts w:ascii="ＭＳ 明朝" w:eastAsia="ＭＳ 明朝" w:hAnsi="ＭＳ 明朝" w:hint="eastAsia"/>
          <w:szCs w:val="24"/>
        </w:rPr>
        <w:t>立は、幼稚園</w:t>
      </w:r>
      <w:r w:rsidR="00882139" w:rsidRPr="002A261B">
        <w:rPr>
          <w:rFonts w:ascii="ＭＳ 明朝" w:eastAsia="ＭＳ 明朝" w:hAnsi="ＭＳ 明朝" w:hint="eastAsia"/>
          <w:szCs w:val="24"/>
        </w:rPr>
        <w:t>25</w:t>
      </w:r>
      <w:r w:rsidRPr="002A261B">
        <w:rPr>
          <w:rFonts w:ascii="ＭＳ 明朝" w:eastAsia="ＭＳ 明朝" w:hAnsi="ＭＳ 明朝" w:hint="eastAsia"/>
          <w:szCs w:val="24"/>
        </w:rPr>
        <w:t>校、小学校10</w:t>
      </w:r>
      <w:r w:rsidR="00882139" w:rsidRPr="002A261B">
        <w:rPr>
          <w:rFonts w:ascii="ＭＳ 明朝" w:eastAsia="ＭＳ 明朝" w:hAnsi="ＭＳ 明朝" w:hint="eastAsia"/>
          <w:szCs w:val="24"/>
        </w:rPr>
        <w:t>校、高等学校</w:t>
      </w:r>
      <w:r w:rsidRPr="002A261B">
        <w:rPr>
          <w:rFonts w:ascii="ＭＳ 明朝" w:eastAsia="ＭＳ 明朝" w:hAnsi="ＭＳ 明朝" w:hint="eastAsia"/>
          <w:szCs w:val="24"/>
        </w:rPr>
        <w:t>（全日制・定時制）で8校</w:t>
      </w:r>
      <w:r w:rsidR="00882139" w:rsidRPr="002A261B">
        <w:rPr>
          <w:rFonts w:ascii="ＭＳ 明朝" w:eastAsia="ＭＳ 明朝" w:hAnsi="ＭＳ 明朝" w:hint="eastAsia"/>
          <w:szCs w:val="24"/>
        </w:rPr>
        <w:t>の</w:t>
      </w:r>
      <w:r w:rsidRPr="002A261B">
        <w:rPr>
          <w:rFonts w:ascii="ＭＳ 明朝" w:eastAsia="ＭＳ 明朝" w:hAnsi="ＭＳ 明朝" w:hint="eastAsia"/>
          <w:szCs w:val="24"/>
        </w:rPr>
        <w:t>減少</w:t>
      </w:r>
      <w:r w:rsidR="00C9568B" w:rsidRPr="002A261B">
        <w:rPr>
          <w:rFonts w:ascii="ＭＳ 明朝" w:eastAsia="ＭＳ 明朝" w:hAnsi="ＭＳ 明朝" w:hint="eastAsia"/>
          <w:szCs w:val="24"/>
        </w:rPr>
        <w:t>。</w:t>
      </w:r>
      <w:r w:rsidR="00456B5D" w:rsidRPr="002A261B">
        <w:rPr>
          <w:rFonts w:ascii="ＭＳ 明朝" w:eastAsia="ＭＳ 明朝" w:hAnsi="ＭＳ 明朝" w:hint="eastAsia"/>
          <w:szCs w:val="24"/>
        </w:rPr>
        <w:t>中学校は増減なし</w:t>
      </w:r>
    </w:p>
    <w:p w:rsidR="00F03557" w:rsidRPr="00FD77B3" w:rsidRDefault="00FD77B3" w:rsidP="002A261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A261B">
        <w:rPr>
          <w:rFonts w:ascii="ＭＳ 明朝" w:eastAsia="ＭＳ 明朝" w:hAnsi="ＭＳ 明朝" w:hint="eastAsia"/>
          <w:szCs w:val="24"/>
        </w:rPr>
        <w:t>・私立は、幼稚園が</w:t>
      </w:r>
      <w:r w:rsidR="00C9397D" w:rsidRPr="002A261B">
        <w:rPr>
          <w:rFonts w:ascii="ＭＳ 明朝" w:eastAsia="ＭＳ 明朝" w:hAnsi="ＭＳ 明朝" w:hint="eastAsia"/>
          <w:szCs w:val="24"/>
        </w:rPr>
        <w:t>4</w:t>
      </w:r>
      <w:r w:rsidR="00882139" w:rsidRPr="002A261B">
        <w:rPr>
          <w:rFonts w:ascii="ＭＳ 明朝" w:eastAsia="ＭＳ 明朝" w:hAnsi="ＭＳ 明朝" w:hint="eastAsia"/>
          <w:szCs w:val="24"/>
        </w:rPr>
        <w:t>校減少し、小学校、中学校、高等学校（全日制・定時制）は増減</w:t>
      </w:r>
      <w:r w:rsidRPr="002A261B">
        <w:rPr>
          <w:rFonts w:ascii="ＭＳ 明朝" w:eastAsia="ＭＳ 明朝" w:hAnsi="ＭＳ 明朝" w:hint="eastAsia"/>
          <w:szCs w:val="24"/>
        </w:rPr>
        <w:t>なし</w:t>
      </w:r>
    </w:p>
    <w:p w:rsidR="00F03557" w:rsidRPr="002A261B" w:rsidRDefault="00F03557" w:rsidP="002A261B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456B5D" w:rsidRDefault="00456B5D" w:rsidP="003A20D6">
      <w:pPr>
        <w:snapToGrid w:val="0"/>
        <w:rPr>
          <w:rFonts w:ascii="ＭＳ 明朝" w:eastAsia="ＭＳ 明朝" w:hAnsi="ＭＳ 明朝"/>
          <w:szCs w:val="24"/>
        </w:rPr>
      </w:pPr>
    </w:p>
    <w:p w:rsidR="002A261B" w:rsidRDefault="002A261B" w:rsidP="003A20D6">
      <w:pPr>
        <w:snapToGrid w:val="0"/>
        <w:rPr>
          <w:rFonts w:ascii="ＭＳ 明朝" w:eastAsia="ＭＳ 明朝" w:hAnsi="ＭＳ 明朝"/>
          <w:szCs w:val="24"/>
        </w:rPr>
      </w:pPr>
    </w:p>
    <w:p w:rsidR="003A20D6" w:rsidRPr="00C662D7" w:rsidRDefault="003A20D6" w:rsidP="003A20D6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  <w:r w:rsidRPr="00C662D7">
        <w:rPr>
          <w:rFonts w:ascii="ＭＳ ゴシック" w:hAnsi="ＭＳ ゴシック" w:hint="eastAsia"/>
          <w:b/>
          <w:sz w:val="24"/>
          <w:szCs w:val="24"/>
        </w:rPr>
        <w:lastRenderedPageBreak/>
        <w:t>２　生徒</w:t>
      </w:r>
      <w:r w:rsidR="00882139">
        <w:rPr>
          <w:rFonts w:ascii="ＭＳ ゴシック" w:hAnsi="ＭＳ ゴシック" w:hint="eastAsia"/>
          <w:b/>
          <w:sz w:val="24"/>
          <w:szCs w:val="24"/>
        </w:rPr>
        <w:t>（在学者）</w:t>
      </w:r>
      <w:r w:rsidRPr="00C662D7">
        <w:rPr>
          <w:rFonts w:ascii="ＭＳ ゴシック" w:hAnsi="ＭＳ ゴシック" w:hint="eastAsia"/>
          <w:b/>
          <w:sz w:val="24"/>
          <w:szCs w:val="24"/>
        </w:rPr>
        <w:t>数</w:t>
      </w:r>
    </w:p>
    <w:p w:rsidR="003A20D6" w:rsidRPr="00E37610" w:rsidRDefault="003A20D6" w:rsidP="003A20D6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  <w:r w:rsidRPr="00E37610">
        <w:rPr>
          <w:rFonts w:ascii="ＭＳ ゴシック" w:hAnsi="ＭＳ ゴシック" w:hint="eastAsia"/>
          <w:szCs w:val="21"/>
        </w:rPr>
        <w:t>―</w:t>
      </w:r>
      <w:r>
        <w:rPr>
          <w:rFonts w:ascii="ＭＳ ゴシック" w:hAnsi="ＭＳ ゴシック" w:hint="eastAsia"/>
          <w:szCs w:val="21"/>
        </w:rPr>
        <w:t xml:space="preserve"> </w:t>
      </w:r>
      <w:r w:rsidRPr="00E37610">
        <w:rPr>
          <w:rFonts w:ascii="ＭＳ ゴシック" w:hAnsi="ＭＳ ゴシック" w:hint="eastAsia"/>
          <w:szCs w:val="21"/>
        </w:rPr>
        <w:t>ピーク時の約半数。小学校は</w:t>
      </w:r>
      <w:r>
        <w:rPr>
          <w:rFonts w:ascii="ＭＳ ゴシック" w:hAnsi="ＭＳ ゴシック" w:hint="eastAsia"/>
          <w:szCs w:val="21"/>
        </w:rPr>
        <w:t>初めて</w:t>
      </w:r>
      <w:r w:rsidRPr="00E37610">
        <w:rPr>
          <w:rFonts w:ascii="ＭＳ ゴシック" w:hAnsi="ＭＳ ゴシック" w:hint="eastAsia"/>
          <w:szCs w:val="21"/>
        </w:rPr>
        <w:t>ピーク時の半数を割込む</w:t>
      </w:r>
      <w:r>
        <w:rPr>
          <w:rFonts w:ascii="ＭＳ ゴシック" w:hAnsi="ＭＳ ゴシック" w:hint="eastAsia"/>
          <w:szCs w:val="21"/>
        </w:rPr>
        <w:t xml:space="preserve"> </w:t>
      </w:r>
      <w:r w:rsidRPr="00E37610">
        <w:rPr>
          <w:rFonts w:ascii="ＭＳ ゴシック" w:hAnsi="ＭＳ ゴシック" w:hint="eastAsia"/>
          <w:szCs w:val="21"/>
        </w:rPr>
        <w:t>―</w:t>
      </w:r>
    </w:p>
    <w:p w:rsidR="003A20D6" w:rsidRDefault="003A20D6" w:rsidP="003A20D6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  <w:r w:rsidRPr="00E37610">
        <w:rPr>
          <w:rFonts w:ascii="ＭＳ ゴシック" w:hAnsi="ＭＳ ゴシック" w:hint="eastAsia"/>
          <w:szCs w:val="21"/>
        </w:rPr>
        <w:t>―</w:t>
      </w:r>
      <w:r>
        <w:rPr>
          <w:rFonts w:ascii="ＭＳ ゴシック" w:hAnsi="ＭＳ ゴシック" w:hint="eastAsia"/>
          <w:szCs w:val="21"/>
        </w:rPr>
        <w:t xml:space="preserve"> </w:t>
      </w:r>
      <w:r w:rsidRPr="00E37610">
        <w:rPr>
          <w:rFonts w:ascii="ＭＳ ゴシック" w:hAnsi="ＭＳ ゴシック" w:hint="eastAsia"/>
          <w:szCs w:val="21"/>
        </w:rPr>
        <w:t>高等学校（全日制・定時制）は7年連続増加</w:t>
      </w:r>
      <w:r>
        <w:rPr>
          <w:rFonts w:ascii="ＭＳ ゴシック" w:hAnsi="ＭＳ ゴシック" w:hint="eastAsia"/>
          <w:szCs w:val="21"/>
        </w:rPr>
        <w:t xml:space="preserve"> </w:t>
      </w:r>
      <w:r w:rsidRPr="00E37610">
        <w:rPr>
          <w:rFonts w:ascii="ＭＳ ゴシック" w:hAnsi="ＭＳ ゴシック" w:hint="eastAsia"/>
          <w:szCs w:val="21"/>
        </w:rPr>
        <w:t>―</w:t>
      </w:r>
    </w:p>
    <w:p w:rsidR="00595E0B" w:rsidRDefault="00595E0B" w:rsidP="00B2736D">
      <w:pPr>
        <w:snapToGrid w:val="0"/>
        <w:jc w:val="center"/>
      </w:pPr>
    </w:p>
    <w:p w:rsidR="00595E0B" w:rsidRPr="002A261B" w:rsidRDefault="00595E0B" w:rsidP="002A261B">
      <w:pPr>
        <w:pStyle w:val="ab"/>
        <w:numPr>
          <w:ilvl w:val="0"/>
          <w:numId w:val="8"/>
        </w:numPr>
        <w:snapToGrid w:val="0"/>
        <w:ind w:leftChars="0"/>
        <w:jc w:val="left"/>
        <w:rPr>
          <w:rFonts w:asciiTheme="majorEastAsia" w:eastAsiaTheme="majorEastAsia" w:hAnsiTheme="majorEastAsia"/>
          <w:b/>
        </w:rPr>
      </w:pPr>
      <w:r w:rsidRPr="002A261B">
        <w:rPr>
          <w:rFonts w:asciiTheme="majorEastAsia" w:eastAsiaTheme="majorEastAsia" w:hAnsiTheme="majorEastAsia" w:hint="eastAsia"/>
          <w:b/>
        </w:rPr>
        <w:t>生徒</w:t>
      </w:r>
      <w:r w:rsidR="00882139" w:rsidRPr="002A261B">
        <w:rPr>
          <w:rFonts w:asciiTheme="majorEastAsia" w:eastAsiaTheme="majorEastAsia" w:hAnsiTheme="majorEastAsia" w:hint="eastAsia"/>
          <w:b/>
        </w:rPr>
        <w:t>（在学者）</w:t>
      </w:r>
      <w:r w:rsidRPr="002A261B">
        <w:rPr>
          <w:rFonts w:asciiTheme="majorEastAsia" w:eastAsiaTheme="majorEastAsia" w:hAnsiTheme="majorEastAsia" w:hint="eastAsia"/>
          <w:b/>
        </w:rPr>
        <w:t>数の推移</w:t>
      </w:r>
    </w:p>
    <w:p w:rsidR="002A261B" w:rsidRPr="002A261B" w:rsidRDefault="002A261B" w:rsidP="002A261B">
      <w:pPr>
        <w:snapToGrid w:val="0"/>
        <w:spacing w:line="160" w:lineRule="exact"/>
        <w:jc w:val="left"/>
        <w:rPr>
          <w:rFonts w:asciiTheme="majorEastAsia" w:eastAsiaTheme="majorEastAsia" w:hAnsiTheme="majorEastAsia"/>
          <w:b/>
        </w:rPr>
      </w:pPr>
    </w:p>
    <w:p w:rsidR="003D745F" w:rsidRPr="003D745F" w:rsidRDefault="001D1D9A" w:rsidP="00B2736D">
      <w:pPr>
        <w:snapToGrid w:val="0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/>
          <w:noProof/>
          <w:szCs w:val="21"/>
        </w:rPr>
        <w:drawing>
          <wp:inline distT="0" distB="0" distL="0" distR="0" wp14:anchorId="0F710154" wp14:editId="7D4CB6B9">
            <wp:extent cx="4574070" cy="2700000"/>
            <wp:effectExtent l="0" t="0" r="0" b="571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7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7" w:rsidRPr="00F03557" w:rsidRDefault="00F03557" w:rsidP="00B2736D">
      <w:pPr>
        <w:snapToGrid w:val="0"/>
        <w:jc w:val="center"/>
        <w:rPr>
          <w:rFonts w:ascii="ＭＳ ゴシック" w:hAnsi="ＭＳ ゴシック"/>
          <w:szCs w:val="21"/>
        </w:rPr>
      </w:pPr>
    </w:p>
    <w:p w:rsidR="003A20D6" w:rsidRPr="00001081" w:rsidRDefault="00B444CD" w:rsidP="00B444CD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220AD7">
        <w:rPr>
          <w:rFonts w:ascii="ＭＳ 明朝" w:eastAsia="ＭＳ 明朝" w:hAnsi="ＭＳ 明朝" w:hint="eastAsia"/>
          <w:szCs w:val="24"/>
        </w:rPr>
        <w:t xml:space="preserve"> </w:t>
      </w:r>
      <w:r w:rsidR="003A20D6" w:rsidRPr="00001081">
        <w:rPr>
          <w:rFonts w:ascii="ＭＳ 明朝" w:eastAsia="ＭＳ 明朝" w:hAnsi="ＭＳ 明朝" w:hint="eastAsia"/>
          <w:szCs w:val="24"/>
        </w:rPr>
        <w:t>幼稚園は11万6</w:t>
      </w:r>
      <w:r w:rsidR="00C9397D" w:rsidRPr="00001081">
        <w:rPr>
          <w:rFonts w:ascii="ＭＳ 明朝" w:eastAsia="ＭＳ 明朝" w:hAnsi="ＭＳ 明朝" w:hint="eastAsia"/>
          <w:szCs w:val="24"/>
        </w:rPr>
        <w:t>,</w:t>
      </w:r>
      <w:r w:rsidR="003A20D6" w:rsidRPr="00001081">
        <w:rPr>
          <w:rFonts w:ascii="ＭＳ 明朝" w:eastAsia="ＭＳ 明朝" w:hAnsi="ＭＳ 明朝" w:hint="eastAsia"/>
          <w:szCs w:val="24"/>
        </w:rPr>
        <w:t>952人で、前年度より2,193人減少</w:t>
      </w:r>
      <w:r>
        <w:rPr>
          <w:rFonts w:ascii="ＭＳ 明朝" w:eastAsia="ＭＳ 明朝" w:hAnsi="ＭＳ 明朝" w:hint="eastAsia"/>
          <w:szCs w:val="24"/>
        </w:rPr>
        <w:t>（</w:t>
      </w:r>
      <w:r w:rsidR="003A20D6" w:rsidRPr="00001081">
        <w:rPr>
          <w:rFonts w:ascii="ＭＳ 明朝" w:eastAsia="ＭＳ 明朝" w:hAnsi="ＭＳ 明朝" w:hint="eastAsia"/>
          <w:szCs w:val="24"/>
        </w:rPr>
        <w:t>ピーク時 昭和52年度21万1</w:t>
      </w:r>
      <w:r w:rsidR="006D62B9" w:rsidRPr="00001081">
        <w:rPr>
          <w:rFonts w:ascii="ＭＳ 明朝" w:eastAsia="ＭＳ 明朝" w:hAnsi="ＭＳ 明朝" w:hint="eastAsia"/>
          <w:szCs w:val="24"/>
        </w:rPr>
        <w:t>,</w:t>
      </w:r>
      <w:r w:rsidR="003A20D6" w:rsidRPr="00001081">
        <w:rPr>
          <w:rFonts w:ascii="ＭＳ 明朝" w:eastAsia="ＭＳ 明朝" w:hAnsi="ＭＳ 明朝" w:hint="eastAsia"/>
          <w:szCs w:val="24"/>
        </w:rPr>
        <w:t>460人の55.3％）</w:t>
      </w:r>
    </w:p>
    <w:p w:rsidR="003A20D6" w:rsidRPr="00220AD7" w:rsidRDefault="00220AD7" w:rsidP="00220AD7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20AD7">
        <w:rPr>
          <w:rFonts w:ascii="ＭＳ 明朝" w:eastAsia="ＭＳ 明朝" w:hAnsi="ＭＳ 明朝" w:hint="eastAsia"/>
          <w:szCs w:val="24"/>
        </w:rPr>
        <w:t>・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3A20D6" w:rsidRPr="00220AD7">
        <w:rPr>
          <w:rFonts w:ascii="ＭＳ 明朝" w:eastAsia="ＭＳ 明朝" w:hAnsi="ＭＳ 明朝" w:hint="eastAsia"/>
          <w:szCs w:val="24"/>
        </w:rPr>
        <w:t>小学校は45万</w:t>
      </w:r>
      <w:r w:rsidR="00C9397D" w:rsidRPr="00220AD7">
        <w:rPr>
          <w:rFonts w:ascii="ＭＳ 明朝" w:eastAsia="ＭＳ 明朝" w:hAnsi="ＭＳ 明朝" w:hint="eastAsia"/>
          <w:szCs w:val="24"/>
        </w:rPr>
        <w:t>5,633</w:t>
      </w:r>
      <w:r w:rsidR="003A20D6" w:rsidRPr="00220AD7">
        <w:rPr>
          <w:rFonts w:ascii="ＭＳ 明朝" w:eastAsia="ＭＳ 明朝" w:hAnsi="ＭＳ 明朝" w:hint="eastAsia"/>
          <w:szCs w:val="24"/>
        </w:rPr>
        <w:t>人で、前年度より7,</w:t>
      </w:r>
      <w:r w:rsidR="00C9397D" w:rsidRPr="00220AD7">
        <w:rPr>
          <w:rFonts w:ascii="ＭＳ 明朝" w:eastAsia="ＭＳ 明朝" w:hAnsi="ＭＳ 明朝" w:hint="eastAsia"/>
          <w:szCs w:val="24"/>
        </w:rPr>
        <w:t>435</w:t>
      </w:r>
      <w:r w:rsidR="003A20D6" w:rsidRPr="00220AD7">
        <w:rPr>
          <w:rFonts w:ascii="ＭＳ 明朝" w:eastAsia="ＭＳ 明朝" w:hAnsi="ＭＳ 明朝" w:hint="eastAsia"/>
          <w:szCs w:val="24"/>
        </w:rPr>
        <w:t>人減少（ピーク時 昭和55年度92万1</w:t>
      </w:r>
      <w:r w:rsidR="006D62B9" w:rsidRPr="00220AD7">
        <w:rPr>
          <w:rFonts w:ascii="ＭＳ 明朝" w:eastAsia="ＭＳ 明朝" w:hAnsi="ＭＳ 明朝" w:hint="eastAsia"/>
          <w:szCs w:val="24"/>
        </w:rPr>
        <w:t>,</w:t>
      </w:r>
      <w:r w:rsidR="003A20D6" w:rsidRPr="00220AD7">
        <w:rPr>
          <w:rFonts w:ascii="ＭＳ 明朝" w:eastAsia="ＭＳ 明朝" w:hAnsi="ＭＳ 明朝" w:hint="eastAsia"/>
          <w:szCs w:val="24"/>
        </w:rPr>
        <w:t>519人の49.4％）</w:t>
      </w:r>
    </w:p>
    <w:p w:rsidR="003A20D6" w:rsidRPr="00BE6D1B" w:rsidRDefault="00B444CD" w:rsidP="00B444CD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3A20D6" w:rsidRPr="00001081">
        <w:rPr>
          <w:rFonts w:ascii="ＭＳ 明朝" w:eastAsia="ＭＳ 明朝" w:hAnsi="ＭＳ 明朝" w:hint="eastAsia"/>
          <w:szCs w:val="24"/>
        </w:rPr>
        <w:t>中学校は24万</w:t>
      </w:r>
      <w:r w:rsidR="006D62B9" w:rsidRPr="00001081">
        <w:rPr>
          <w:rFonts w:ascii="ＭＳ 明朝" w:eastAsia="ＭＳ 明朝" w:hAnsi="ＭＳ 明朝" w:hint="eastAsia"/>
          <w:szCs w:val="24"/>
        </w:rPr>
        <w:t>8,947</w:t>
      </w:r>
      <w:r w:rsidR="003A20D6" w:rsidRPr="00001081">
        <w:rPr>
          <w:rFonts w:ascii="ＭＳ 明朝" w:eastAsia="ＭＳ 明朝" w:hAnsi="ＭＳ 明朝" w:hint="eastAsia"/>
          <w:szCs w:val="24"/>
        </w:rPr>
        <w:t>人で、前年度より</w:t>
      </w:r>
      <w:r w:rsidR="006D62B9" w:rsidRPr="00001081">
        <w:rPr>
          <w:rFonts w:ascii="ＭＳ 明朝" w:eastAsia="ＭＳ 明朝" w:hAnsi="ＭＳ 明朝" w:hint="eastAsia"/>
          <w:szCs w:val="24"/>
        </w:rPr>
        <w:t>3,819</w:t>
      </w:r>
      <w:r w:rsidR="003A20D6" w:rsidRPr="00001081">
        <w:rPr>
          <w:rFonts w:ascii="ＭＳ 明朝" w:eastAsia="ＭＳ 明朝" w:hAnsi="ＭＳ 明朝" w:hint="eastAsia"/>
          <w:szCs w:val="24"/>
        </w:rPr>
        <w:t>人減少（ピーク時 昭和</w:t>
      </w:r>
      <w:r w:rsidR="003A20D6" w:rsidRPr="00BE6D1B">
        <w:rPr>
          <w:rFonts w:ascii="ＭＳ 明朝" w:eastAsia="ＭＳ 明朝" w:hAnsi="ＭＳ 明朝" w:hint="eastAsia"/>
          <w:szCs w:val="24"/>
        </w:rPr>
        <w:t>61年度46万931人の54.</w:t>
      </w:r>
      <w:r w:rsidR="003A20D6">
        <w:rPr>
          <w:rFonts w:ascii="ＭＳ 明朝" w:eastAsia="ＭＳ 明朝" w:hAnsi="ＭＳ 明朝" w:hint="eastAsia"/>
          <w:szCs w:val="24"/>
        </w:rPr>
        <w:t>0</w:t>
      </w:r>
      <w:r w:rsidR="003A20D6" w:rsidRPr="00BE6D1B">
        <w:rPr>
          <w:rFonts w:ascii="ＭＳ 明朝" w:eastAsia="ＭＳ 明朝" w:hAnsi="ＭＳ 明朝" w:hint="eastAsia"/>
          <w:szCs w:val="24"/>
        </w:rPr>
        <w:t>％</w:t>
      </w:r>
      <w:r w:rsidR="003A20D6">
        <w:rPr>
          <w:rFonts w:ascii="ＭＳ 明朝" w:eastAsia="ＭＳ 明朝" w:hAnsi="ＭＳ 明朝" w:hint="eastAsia"/>
          <w:szCs w:val="24"/>
        </w:rPr>
        <w:t>）</w:t>
      </w:r>
    </w:p>
    <w:p w:rsidR="003A20D6" w:rsidRPr="00BE6D1B" w:rsidRDefault="00B444CD" w:rsidP="00B444CD">
      <w:pPr>
        <w:snapToGrid w:val="0"/>
        <w:ind w:firstLineChars="2" w:firstLine="4"/>
        <w:jc w:val="left"/>
        <w:rPr>
          <w:rFonts w:ascii="ＭＳ 明朝" w:eastAsia="ＭＳ 明朝" w:hAnsi="ＭＳ 明朝"/>
          <w:szCs w:val="24"/>
        </w:rPr>
      </w:pPr>
      <w:r w:rsidRPr="00001081">
        <w:rPr>
          <w:rFonts w:ascii="ＭＳ 明朝" w:eastAsia="ＭＳ 明朝" w:hAnsi="ＭＳ 明朝" w:hint="eastAsia"/>
          <w:szCs w:val="24"/>
        </w:rPr>
        <w:t>・</w:t>
      </w:r>
      <w:r w:rsidR="003A20D6" w:rsidRPr="004F319A">
        <w:rPr>
          <w:rFonts w:ascii="ＭＳ 明朝" w:eastAsia="ＭＳ 明朝" w:hAnsi="ＭＳ 明朝" w:hint="eastAsia"/>
          <w:szCs w:val="21"/>
        </w:rPr>
        <w:t>高等学校（全日制・定時制）は23</w:t>
      </w:r>
      <w:r w:rsidR="003A20D6" w:rsidRPr="00BE6D1B">
        <w:rPr>
          <w:rFonts w:ascii="ＭＳ 明朝" w:eastAsia="ＭＳ 明朝" w:hAnsi="ＭＳ 明朝" w:hint="eastAsia"/>
          <w:szCs w:val="24"/>
        </w:rPr>
        <w:t>万</w:t>
      </w:r>
      <w:r w:rsidR="003A20D6">
        <w:rPr>
          <w:rFonts w:ascii="ＭＳ 明朝" w:eastAsia="ＭＳ 明朝" w:hAnsi="ＭＳ 明朝" w:hint="eastAsia"/>
          <w:szCs w:val="24"/>
        </w:rPr>
        <w:t>6</w:t>
      </w:r>
      <w:r w:rsidR="006D62B9">
        <w:rPr>
          <w:rFonts w:ascii="ＭＳ 明朝" w:eastAsia="ＭＳ 明朝" w:hAnsi="ＭＳ 明朝" w:hint="eastAsia"/>
          <w:szCs w:val="24"/>
        </w:rPr>
        <w:t>,</w:t>
      </w:r>
      <w:r w:rsidR="003A20D6">
        <w:rPr>
          <w:rFonts w:ascii="ＭＳ 明朝" w:eastAsia="ＭＳ 明朝" w:hAnsi="ＭＳ 明朝" w:hint="eastAsia"/>
          <w:szCs w:val="24"/>
        </w:rPr>
        <w:t>529</w:t>
      </w:r>
      <w:r w:rsidR="003A20D6" w:rsidRPr="00BE6D1B">
        <w:rPr>
          <w:rFonts w:ascii="ＭＳ 明朝" w:eastAsia="ＭＳ 明朝" w:hAnsi="ＭＳ 明朝" w:hint="eastAsia"/>
          <w:szCs w:val="24"/>
        </w:rPr>
        <w:t>人で、前年度より</w:t>
      </w:r>
      <w:r w:rsidR="003A20D6">
        <w:rPr>
          <w:rFonts w:ascii="ＭＳ 明朝" w:eastAsia="ＭＳ 明朝" w:hAnsi="ＭＳ 明朝" w:hint="eastAsia"/>
          <w:szCs w:val="24"/>
        </w:rPr>
        <w:t>3,534</w:t>
      </w:r>
      <w:r w:rsidR="003A20D6" w:rsidRPr="00BE6D1B">
        <w:rPr>
          <w:rFonts w:ascii="ＭＳ 明朝" w:eastAsia="ＭＳ 明朝" w:hAnsi="ＭＳ 明朝" w:hint="eastAsia"/>
          <w:szCs w:val="24"/>
        </w:rPr>
        <w:t>人増加</w:t>
      </w:r>
    </w:p>
    <w:p w:rsidR="003A20D6" w:rsidRDefault="003A20D6" w:rsidP="003A20D6">
      <w:pPr>
        <w:snapToGrid w:val="0"/>
        <w:ind w:firstLineChars="2450" w:firstLine="514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Pr="00BE6D1B">
        <w:rPr>
          <w:rFonts w:ascii="ＭＳ 明朝" w:eastAsia="ＭＳ 明朝" w:hAnsi="ＭＳ 明朝" w:hint="eastAsia"/>
          <w:szCs w:val="24"/>
        </w:rPr>
        <w:t>ピーク時 平成元年度42万6</w:t>
      </w:r>
      <w:r w:rsidR="003D745F">
        <w:rPr>
          <w:rFonts w:ascii="ＭＳ 明朝" w:eastAsia="ＭＳ 明朝" w:hAnsi="ＭＳ 明朝" w:hint="eastAsia"/>
          <w:szCs w:val="24"/>
        </w:rPr>
        <w:t>,</w:t>
      </w:r>
      <w:r w:rsidRPr="00BE6D1B">
        <w:rPr>
          <w:rFonts w:ascii="ＭＳ 明朝" w:eastAsia="ＭＳ 明朝" w:hAnsi="ＭＳ 明朝" w:hint="eastAsia"/>
          <w:szCs w:val="24"/>
        </w:rPr>
        <w:t>706人</w:t>
      </w:r>
      <w:r>
        <w:rPr>
          <w:rFonts w:ascii="ＭＳ 明朝" w:eastAsia="ＭＳ 明朝" w:hAnsi="ＭＳ 明朝" w:hint="eastAsia"/>
          <w:szCs w:val="24"/>
        </w:rPr>
        <w:t>の</w:t>
      </w:r>
      <w:r w:rsidRPr="00BE6D1B">
        <w:rPr>
          <w:rFonts w:ascii="ＭＳ 明朝" w:eastAsia="ＭＳ 明朝" w:hAnsi="ＭＳ 明朝" w:hint="eastAsia"/>
          <w:szCs w:val="24"/>
        </w:rPr>
        <w:t>5</w:t>
      </w:r>
      <w:r>
        <w:rPr>
          <w:rFonts w:ascii="ＭＳ 明朝" w:eastAsia="ＭＳ 明朝" w:hAnsi="ＭＳ 明朝" w:hint="eastAsia"/>
          <w:szCs w:val="24"/>
        </w:rPr>
        <w:t>5</w:t>
      </w:r>
      <w:r w:rsidRPr="00BE6D1B">
        <w:rPr>
          <w:rFonts w:ascii="ＭＳ 明朝" w:eastAsia="ＭＳ 明朝" w:hAnsi="ＭＳ 明朝" w:hint="eastAsia"/>
          <w:szCs w:val="24"/>
        </w:rPr>
        <w:t>.</w:t>
      </w:r>
      <w:r>
        <w:rPr>
          <w:rFonts w:ascii="ＭＳ 明朝" w:eastAsia="ＭＳ 明朝" w:hAnsi="ＭＳ 明朝" w:hint="eastAsia"/>
          <w:szCs w:val="24"/>
        </w:rPr>
        <w:t>4</w:t>
      </w:r>
      <w:r w:rsidRPr="00BE6D1B">
        <w:rPr>
          <w:rFonts w:ascii="ＭＳ 明朝" w:eastAsia="ＭＳ 明朝" w:hAnsi="ＭＳ 明朝" w:hint="eastAsia"/>
          <w:szCs w:val="24"/>
        </w:rPr>
        <w:t>％</w:t>
      </w:r>
      <w:r>
        <w:rPr>
          <w:rFonts w:ascii="ＭＳ 明朝" w:eastAsia="ＭＳ 明朝" w:hAnsi="ＭＳ 明朝" w:hint="eastAsia"/>
          <w:szCs w:val="24"/>
        </w:rPr>
        <w:t>）</w:t>
      </w:r>
    </w:p>
    <w:p w:rsidR="003D745F" w:rsidRPr="00BE6D1B" w:rsidRDefault="003D745F" w:rsidP="003A20D6">
      <w:pPr>
        <w:snapToGrid w:val="0"/>
        <w:ind w:firstLineChars="2450" w:firstLine="5145"/>
        <w:jc w:val="left"/>
        <w:rPr>
          <w:rFonts w:ascii="ＭＳ 明朝" w:eastAsia="ＭＳ 明朝" w:hAnsi="ＭＳ 明朝"/>
          <w:szCs w:val="24"/>
        </w:rPr>
      </w:pPr>
    </w:p>
    <w:p w:rsidR="00F03557" w:rsidRDefault="00F03557" w:rsidP="003A20D6">
      <w:pPr>
        <w:snapToGrid w:val="0"/>
        <w:jc w:val="left"/>
        <w:rPr>
          <w:rFonts w:ascii="ＭＳ ゴシック" w:hAnsi="ＭＳ ゴシック"/>
          <w:szCs w:val="21"/>
        </w:rPr>
      </w:pPr>
    </w:p>
    <w:p w:rsidR="003A20D6" w:rsidRPr="001F09C5" w:rsidRDefault="00595E0B" w:rsidP="003A20D6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1F09C5">
        <w:rPr>
          <w:rFonts w:ascii="ＭＳ ゴシック" w:hAnsi="ＭＳ ゴシック" w:hint="eastAsia"/>
          <w:b/>
          <w:szCs w:val="21"/>
        </w:rPr>
        <w:t>（２）</w:t>
      </w:r>
      <w:r w:rsidR="003A20D6" w:rsidRPr="001F09C5">
        <w:rPr>
          <w:rFonts w:ascii="ＭＳ ゴシック" w:hAnsi="ＭＳ ゴシック" w:hint="eastAsia"/>
          <w:b/>
          <w:szCs w:val="21"/>
        </w:rPr>
        <w:t>１学級当たりの</w:t>
      </w:r>
      <w:r w:rsidR="00882139">
        <w:rPr>
          <w:rFonts w:ascii="ＭＳ ゴシック" w:hAnsi="ＭＳ ゴシック" w:hint="eastAsia"/>
          <w:b/>
          <w:szCs w:val="21"/>
        </w:rPr>
        <w:t>生徒（</w:t>
      </w:r>
      <w:r w:rsidR="003A20D6" w:rsidRPr="001F09C5">
        <w:rPr>
          <w:rFonts w:ascii="ＭＳ ゴシック" w:hAnsi="ＭＳ ゴシック" w:hint="eastAsia"/>
          <w:b/>
          <w:szCs w:val="21"/>
        </w:rPr>
        <w:t>在学者</w:t>
      </w:r>
      <w:r w:rsidR="00882139">
        <w:rPr>
          <w:rFonts w:ascii="ＭＳ ゴシック" w:hAnsi="ＭＳ ゴシック" w:hint="eastAsia"/>
          <w:b/>
          <w:szCs w:val="21"/>
        </w:rPr>
        <w:t>）</w:t>
      </w:r>
      <w:r w:rsidR="003A20D6" w:rsidRPr="001F09C5">
        <w:rPr>
          <w:rFonts w:ascii="ＭＳ ゴシック" w:hAnsi="ＭＳ ゴシック" w:hint="eastAsia"/>
          <w:b/>
          <w:szCs w:val="21"/>
        </w:rPr>
        <w:t>数</w:t>
      </w:r>
      <w:r w:rsidR="00F03557" w:rsidRPr="001F09C5">
        <w:rPr>
          <w:rFonts w:ascii="ＭＳ ゴシック" w:hAnsi="ＭＳ ゴシック" w:hint="eastAsia"/>
          <w:b/>
          <w:szCs w:val="21"/>
        </w:rPr>
        <w:t>の推移</w:t>
      </w:r>
    </w:p>
    <w:p w:rsidR="003A20D6" w:rsidRPr="00595E0B" w:rsidRDefault="003A20D6" w:rsidP="00B2736D">
      <w:pPr>
        <w:snapToGrid w:val="0"/>
        <w:jc w:val="left"/>
        <w:rPr>
          <w:rFonts w:ascii="ＭＳ ゴシック" w:hAnsi="ＭＳ ゴシック"/>
          <w:szCs w:val="21"/>
        </w:rPr>
      </w:pPr>
    </w:p>
    <w:p w:rsidR="003A20D6" w:rsidRDefault="00BA27CD" w:rsidP="003A20D6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484370" cy="2695575"/>
            <wp:effectExtent l="0" t="0" r="0" b="9525"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3A20D6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3A20D6" w:rsidRPr="0057127B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・幼稚園は24.</w:t>
      </w:r>
      <w:r w:rsidRPr="0057127B">
        <w:rPr>
          <w:rFonts w:ascii="ＭＳ 明朝" w:eastAsia="ＭＳ 明朝" w:hAnsi="ＭＳ 明朝" w:hint="eastAsia"/>
          <w:szCs w:val="24"/>
        </w:rPr>
        <w:t>7人で、前年度より0.1人減少</w:t>
      </w:r>
      <w:r w:rsidR="006C20E1">
        <w:rPr>
          <w:rFonts w:ascii="ＭＳ 明朝" w:eastAsia="ＭＳ 明朝" w:hAnsi="ＭＳ 明朝" w:hint="eastAsia"/>
          <w:szCs w:val="24"/>
        </w:rPr>
        <w:t>（2年連続減少）</w:t>
      </w:r>
    </w:p>
    <w:p w:rsidR="003A20D6" w:rsidRPr="0057127B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7127B">
        <w:rPr>
          <w:rFonts w:ascii="ＭＳ 明朝" w:eastAsia="ＭＳ 明朝" w:hAnsi="ＭＳ 明朝" w:hint="eastAsia"/>
          <w:szCs w:val="24"/>
        </w:rPr>
        <w:t>・小学校は25.0人で、前年度より0.4人減少</w:t>
      </w:r>
      <w:r w:rsidR="006C20E1">
        <w:rPr>
          <w:rFonts w:ascii="ＭＳ 明朝" w:eastAsia="ＭＳ 明朝" w:hAnsi="ＭＳ 明朝" w:hint="eastAsia"/>
          <w:szCs w:val="24"/>
        </w:rPr>
        <w:t>（35年連続減少）</w:t>
      </w:r>
    </w:p>
    <w:p w:rsidR="003A20D6" w:rsidRPr="0057127B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7127B">
        <w:rPr>
          <w:rFonts w:ascii="ＭＳ 明朝" w:eastAsia="ＭＳ 明朝" w:hAnsi="ＭＳ 明朝" w:hint="eastAsia"/>
          <w:szCs w:val="24"/>
        </w:rPr>
        <w:t>・中学校は29.8人で、前年度より0.5人減少</w:t>
      </w:r>
      <w:r w:rsidR="006C20E1">
        <w:rPr>
          <w:rFonts w:ascii="ＭＳ 明朝" w:eastAsia="ＭＳ 明朝" w:hAnsi="ＭＳ 明朝" w:hint="eastAsia"/>
          <w:szCs w:val="24"/>
        </w:rPr>
        <w:t>（9年連続減少）</w:t>
      </w:r>
    </w:p>
    <w:p w:rsidR="003A20D6" w:rsidRPr="00FD77B3" w:rsidRDefault="00F03557" w:rsidP="003A20D6">
      <w:pPr>
        <w:snapToGrid w:val="0"/>
        <w:jc w:val="left"/>
        <w:rPr>
          <w:rFonts w:ascii="ＭＳ ゴシック" w:hAnsi="ＭＳ ゴシック"/>
          <w:b/>
          <w:sz w:val="24"/>
          <w:szCs w:val="24"/>
        </w:rPr>
      </w:pPr>
      <w:r w:rsidRPr="00FD77B3">
        <w:rPr>
          <w:rFonts w:ascii="ＭＳ ゴシック" w:hAnsi="ＭＳ ゴシック" w:hint="eastAsia"/>
          <w:b/>
          <w:sz w:val="24"/>
          <w:szCs w:val="24"/>
        </w:rPr>
        <w:lastRenderedPageBreak/>
        <w:t>３</w:t>
      </w:r>
      <w:r w:rsidR="00FD77B3" w:rsidRPr="00FD77B3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3A20D6" w:rsidRPr="00FD77B3">
        <w:rPr>
          <w:rFonts w:ascii="ＭＳ ゴシック" w:hAnsi="ＭＳ ゴシック" w:hint="eastAsia"/>
          <w:b/>
          <w:sz w:val="24"/>
          <w:szCs w:val="24"/>
        </w:rPr>
        <w:t>長期欠席者数</w:t>
      </w:r>
    </w:p>
    <w:p w:rsidR="003A20D6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595E0B" w:rsidRPr="001F09C5" w:rsidRDefault="00595E0B" w:rsidP="001F09C5">
      <w:pPr>
        <w:numPr>
          <w:ilvl w:val="0"/>
          <w:numId w:val="3"/>
        </w:numPr>
        <w:snapToGrid w:val="0"/>
        <w:jc w:val="left"/>
        <w:rPr>
          <w:rFonts w:ascii="ＭＳ ゴシック" w:hAnsi="ＭＳ ゴシック"/>
          <w:b/>
          <w:szCs w:val="24"/>
        </w:rPr>
      </w:pPr>
      <w:r w:rsidRPr="001F09C5">
        <w:rPr>
          <w:rFonts w:ascii="ＭＳ ゴシック" w:hAnsi="ＭＳ ゴシック" w:hint="eastAsia"/>
          <w:b/>
          <w:szCs w:val="24"/>
        </w:rPr>
        <w:t>理由別長期欠席者数の推移</w:t>
      </w:r>
    </w:p>
    <w:p w:rsidR="00595E0B" w:rsidRDefault="00595E0B" w:rsidP="00595E0B">
      <w:pPr>
        <w:snapToGrid w:val="0"/>
        <w:ind w:left="720"/>
        <w:jc w:val="left"/>
        <w:rPr>
          <w:rFonts w:ascii="ＭＳ 明朝" w:eastAsia="ＭＳ 明朝" w:hAnsi="ＭＳ 明朝"/>
          <w:szCs w:val="24"/>
        </w:rPr>
      </w:pPr>
    </w:p>
    <w:p w:rsidR="003B5124" w:rsidRDefault="00BA27CD" w:rsidP="00343395">
      <w:pPr>
        <w:snapToGrid w:val="0"/>
        <w:ind w:firstLineChars="400" w:firstLine="840"/>
        <w:jc w:val="left"/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 wp14:anchorId="4FFE9AA2" wp14:editId="757F21C0">
            <wp:extent cx="2623820" cy="287845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E0B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noProof/>
        </w:rPr>
        <w:drawing>
          <wp:inline distT="0" distB="0" distL="0" distR="0" wp14:anchorId="293EA7FB" wp14:editId="63BF0AF1">
            <wp:extent cx="2632075" cy="287845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3A20D6" w:rsidRPr="002A261B" w:rsidRDefault="003A20D6" w:rsidP="003A20D6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・小学校は5,60</w:t>
      </w:r>
      <w:r w:rsidR="00F60055" w:rsidRPr="00001081">
        <w:rPr>
          <w:rFonts w:ascii="ＭＳ 明朝" w:eastAsia="ＭＳ 明朝" w:hAnsi="ＭＳ 明朝" w:hint="eastAsia"/>
          <w:color w:val="000000" w:themeColor="text1"/>
          <w:szCs w:val="24"/>
        </w:rPr>
        <w:t>6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人で、前年度間より</w:t>
      </w: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17</w:t>
      </w:r>
      <w:r w:rsidR="00F60055" w:rsidRPr="002A261B">
        <w:rPr>
          <w:rFonts w:ascii="ＭＳ 明朝" w:eastAsia="ＭＳ 明朝" w:hAnsi="ＭＳ 明朝" w:hint="eastAsia"/>
          <w:color w:val="000000" w:themeColor="text1"/>
          <w:szCs w:val="24"/>
        </w:rPr>
        <w:t>9</w:t>
      </w: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人増加（前年度より増加）</w:t>
      </w:r>
    </w:p>
    <w:p w:rsidR="003A20D6" w:rsidRPr="002A261B" w:rsidRDefault="003A20D6" w:rsidP="003A20D6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・中学校は1万2</w:t>
      </w:r>
      <w:r w:rsidR="00F60055" w:rsidRPr="002A261B">
        <w:rPr>
          <w:rFonts w:ascii="ＭＳ 明朝" w:eastAsia="ＭＳ 明朝" w:hAnsi="ＭＳ 明朝" w:hint="eastAsia"/>
          <w:color w:val="000000" w:themeColor="text1"/>
          <w:szCs w:val="24"/>
        </w:rPr>
        <w:t>,</w:t>
      </w: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477人で、前年度間より609人増加（5年連続減少していたが転じて増加）</w:t>
      </w:r>
    </w:p>
    <w:p w:rsidR="003A20D6" w:rsidRPr="002A261B" w:rsidRDefault="003A20D6" w:rsidP="003A20D6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・最も多い長期欠席理由は、小学校が「病気」で2,248人、中学校が「不登校」で8,003人</w:t>
      </w:r>
    </w:p>
    <w:p w:rsidR="000416DE" w:rsidRPr="00001081" w:rsidRDefault="00674197" w:rsidP="00674197">
      <w:pPr>
        <w:snapToGri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2A261B">
        <w:rPr>
          <w:rFonts w:ascii="ＭＳ 明朝" w:eastAsia="ＭＳ 明朝" w:hAnsi="ＭＳ 明朝" w:hint="eastAsia"/>
          <w:color w:val="000000" w:themeColor="text1"/>
          <w:szCs w:val="21"/>
        </w:rPr>
        <w:t>・小学校では、約247人に1人、中学校では、約32人に1人が不登校</w:t>
      </w:r>
    </w:p>
    <w:p w:rsidR="00674197" w:rsidRPr="00E76BCF" w:rsidRDefault="00674197" w:rsidP="00FD77B3">
      <w:pPr>
        <w:snapToGrid w:val="0"/>
        <w:jc w:val="left"/>
        <w:rPr>
          <w:rFonts w:ascii="ＭＳ ゴシック" w:hAnsi="ＭＳ ゴシック"/>
          <w:color w:val="FF0000"/>
          <w:sz w:val="24"/>
          <w:szCs w:val="24"/>
        </w:rPr>
      </w:pPr>
    </w:p>
    <w:p w:rsidR="00FD77B3" w:rsidRPr="001F09C5" w:rsidRDefault="00595E0B" w:rsidP="00FD77B3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1F09C5">
        <w:rPr>
          <w:rFonts w:ascii="ＭＳ ゴシック" w:hAnsi="ＭＳ ゴシック" w:hint="eastAsia"/>
          <w:b/>
          <w:szCs w:val="21"/>
        </w:rPr>
        <w:t>（２）</w:t>
      </w:r>
      <w:r w:rsidR="00FD77B3" w:rsidRPr="001F09C5">
        <w:rPr>
          <w:rFonts w:ascii="ＭＳ ゴシック" w:hAnsi="ＭＳ ゴシック" w:hint="eastAsia"/>
          <w:b/>
          <w:szCs w:val="21"/>
        </w:rPr>
        <w:t>不登校による長期欠席者</w:t>
      </w:r>
      <w:r w:rsidR="00DF78E3">
        <w:rPr>
          <w:rFonts w:ascii="ＭＳ ゴシック" w:hAnsi="ＭＳ ゴシック" w:hint="eastAsia"/>
          <w:b/>
          <w:szCs w:val="21"/>
        </w:rPr>
        <w:t>の</w:t>
      </w:r>
      <w:r w:rsidR="00FD77B3" w:rsidRPr="001F09C5">
        <w:rPr>
          <w:rFonts w:ascii="ＭＳ ゴシック" w:hAnsi="ＭＳ ゴシック" w:hint="eastAsia"/>
          <w:b/>
          <w:szCs w:val="21"/>
        </w:rPr>
        <w:t>他府県比較</w:t>
      </w:r>
    </w:p>
    <w:p w:rsidR="00DF78E3" w:rsidRDefault="00DF78E3" w:rsidP="00205E6C">
      <w:pPr>
        <w:snapToGrid w:val="0"/>
        <w:jc w:val="center"/>
        <w:rPr>
          <w:noProof/>
        </w:rPr>
      </w:pPr>
    </w:p>
    <w:p w:rsidR="00A0261E" w:rsidRDefault="00EA74AA" w:rsidP="00A0261E">
      <w:pPr>
        <w:snapToGrid w:val="0"/>
        <w:jc w:val="center"/>
        <w:rPr>
          <w:rFonts w:ascii="ＭＳ ゴシック" w:hAnsi="ＭＳ ゴシック"/>
          <w:sz w:val="24"/>
          <w:szCs w:val="24"/>
        </w:rPr>
      </w:pPr>
      <w:r>
        <w:rPr>
          <w:rFonts w:hint="eastAsia"/>
          <w:noProof/>
        </w:rPr>
        <w:t xml:space="preserve">　</w:t>
      </w:r>
      <w:r w:rsidR="005A78DF">
        <w:rPr>
          <w:rFonts w:ascii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2595477" cy="21600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7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1E">
        <w:rPr>
          <w:rFonts w:hint="eastAsia"/>
          <w:noProof/>
        </w:rPr>
        <w:t xml:space="preserve">　　</w:t>
      </w:r>
      <w:r w:rsidR="009323B0">
        <w:rPr>
          <w:noProof/>
        </w:rPr>
        <w:drawing>
          <wp:inline distT="0" distB="0" distL="0" distR="0">
            <wp:extent cx="2677991" cy="2160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9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30" w:rsidRDefault="006B0F30" w:rsidP="006B0F30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F02C6B" w:rsidRDefault="00F02C6B" w:rsidP="00F02C6B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6B0F30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大阪府の小学校は</w:t>
      </w:r>
      <w:r w:rsidR="00CB3AEB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平成21年度間まで減少が続いたが、平成24年度間より2年連続増加</w:t>
      </w:r>
    </w:p>
    <w:p w:rsidR="00F02C6B" w:rsidRPr="006B0F30" w:rsidRDefault="00F02C6B" w:rsidP="00F02C6B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・大阪府の中学校は</w:t>
      </w:r>
      <w:r w:rsidR="00CB3AEB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平成22年度間まで減少が続いたが、平成2</w:t>
      </w:r>
      <w:r w:rsidR="009941C9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年度間より</w:t>
      </w:r>
      <w:r w:rsidR="009941C9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年連続増加</w:t>
      </w:r>
    </w:p>
    <w:p w:rsidR="00DF758F" w:rsidRPr="002A261B" w:rsidRDefault="00DF758F" w:rsidP="00DF758F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B0F30">
        <w:rPr>
          <w:rFonts w:asciiTheme="minorEastAsia" w:eastAsiaTheme="minorEastAsia" w:hAnsiTheme="minorEastAsia" w:hint="eastAsia"/>
          <w:szCs w:val="21"/>
        </w:rPr>
        <w:t>・平成25</w:t>
      </w:r>
      <w:r>
        <w:rPr>
          <w:rFonts w:asciiTheme="minorEastAsia" w:eastAsiaTheme="minorEastAsia" w:hAnsiTheme="minorEastAsia" w:hint="eastAsia"/>
          <w:szCs w:val="21"/>
        </w:rPr>
        <w:t>年度間</w:t>
      </w:r>
      <w:r w:rsidRPr="002A261B">
        <w:rPr>
          <w:rFonts w:asciiTheme="minorEastAsia" w:eastAsiaTheme="minorEastAsia" w:hAnsiTheme="minorEastAsia" w:hint="eastAsia"/>
          <w:szCs w:val="21"/>
        </w:rPr>
        <w:t>は、小学校・中学校ともに全国的に増加傾向</w:t>
      </w:r>
    </w:p>
    <w:p w:rsidR="00784F37" w:rsidRPr="002A261B" w:rsidRDefault="006B0F30" w:rsidP="00E47919">
      <w:pPr>
        <w:snapToGrid w:val="0"/>
        <w:ind w:left="283" w:hangingChars="135" w:hanging="283"/>
        <w:jc w:val="left"/>
        <w:rPr>
          <w:rFonts w:asciiTheme="minorEastAsia" w:eastAsiaTheme="minorEastAsia" w:hAnsiTheme="minorEastAsia"/>
          <w:szCs w:val="21"/>
        </w:rPr>
      </w:pPr>
      <w:r w:rsidRPr="002A261B">
        <w:rPr>
          <w:rFonts w:asciiTheme="minorEastAsia" w:eastAsiaTheme="minorEastAsia" w:hAnsiTheme="minorEastAsia" w:hint="eastAsia"/>
          <w:szCs w:val="21"/>
        </w:rPr>
        <w:t>・</w:t>
      </w:r>
      <w:r w:rsidR="00A0261E" w:rsidRPr="002A261B">
        <w:rPr>
          <w:rFonts w:asciiTheme="minorEastAsia" w:eastAsiaTheme="minorEastAsia" w:hAnsiTheme="minorEastAsia" w:hint="eastAsia"/>
          <w:szCs w:val="21"/>
        </w:rPr>
        <w:t>平成25年度間の小学校は東京都が最も多く、神奈川県、愛知県</w:t>
      </w:r>
      <w:r w:rsidR="00F02C6B" w:rsidRPr="002A261B">
        <w:rPr>
          <w:rFonts w:asciiTheme="minorEastAsia" w:eastAsiaTheme="minorEastAsia" w:hAnsiTheme="minorEastAsia" w:hint="eastAsia"/>
          <w:szCs w:val="21"/>
        </w:rPr>
        <w:t>と続く。大阪府は</w:t>
      </w:r>
      <w:r w:rsidR="00CB3AEB">
        <w:rPr>
          <w:rFonts w:asciiTheme="minorEastAsia" w:eastAsiaTheme="minorEastAsia" w:hAnsiTheme="minorEastAsia" w:hint="eastAsia"/>
          <w:szCs w:val="21"/>
        </w:rPr>
        <w:t>全国</w:t>
      </w:r>
      <w:r w:rsidR="00F02C6B" w:rsidRPr="002A261B">
        <w:rPr>
          <w:rFonts w:asciiTheme="minorEastAsia" w:eastAsiaTheme="minorEastAsia" w:hAnsiTheme="minorEastAsia" w:hint="eastAsia"/>
          <w:szCs w:val="21"/>
        </w:rPr>
        <w:t>4番目</w:t>
      </w:r>
    </w:p>
    <w:p w:rsidR="00A0261E" w:rsidRDefault="00A0261E" w:rsidP="00E47919">
      <w:pPr>
        <w:snapToGrid w:val="0"/>
        <w:ind w:left="283" w:hangingChars="135" w:hanging="283"/>
        <w:jc w:val="left"/>
        <w:rPr>
          <w:rFonts w:asciiTheme="minorEastAsia" w:eastAsiaTheme="minorEastAsia" w:hAnsiTheme="minorEastAsia"/>
          <w:szCs w:val="21"/>
        </w:rPr>
      </w:pPr>
      <w:r w:rsidRPr="002A261B">
        <w:rPr>
          <w:rFonts w:asciiTheme="minorEastAsia" w:eastAsiaTheme="minorEastAsia" w:hAnsiTheme="minorEastAsia" w:hint="eastAsia"/>
          <w:szCs w:val="21"/>
        </w:rPr>
        <w:t>・平成25年度間の中学校は東京都が最も多く、大阪府、神奈川県</w:t>
      </w:r>
      <w:r w:rsidR="00F02C6B" w:rsidRPr="002A261B">
        <w:rPr>
          <w:rFonts w:asciiTheme="minorEastAsia" w:eastAsiaTheme="minorEastAsia" w:hAnsiTheme="minorEastAsia" w:hint="eastAsia"/>
          <w:szCs w:val="21"/>
        </w:rPr>
        <w:t>と続く</w:t>
      </w:r>
    </w:p>
    <w:p w:rsidR="00F02C6B" w:rsidRPr="002A261B" w:rsidRDefault="00F02C6B" w:rsidP="003A20D6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245E18" w:rsidRDefault="00245E18" w:rsidP="003A20D6">
      <w:pPr>
        <w:snapToGrid w:val="0"/>
        <w:jc w:val="left"/>
        <w:rPr>
          <w:rFonts w:ascii="ＭＳ ゴシック" w:hAnsi="ＭＳ ゴシック"/>
          <w:sz w:val="24"/>
          <w:szCs w:val="24"/>
        </w:rPr>
      </w:pPr>
    </w:p>
    <w:p w:rsidR="002A261B" w:rsidRDefault="002A261B" w:rsidP="003A20D6">
      <w:pPr>
        <w:snapToGrid w:val="0"/>
        <w:jc w:val="left"/>
        <w:rPr>
          <w:rFonts w:ascii="ＭＳ ゴシック" w:hAnsi="ＭＳ ゴシック"/>
          <w:sz w:val="24"/>
          <w:szCs w:val="24"/>
        </w:rPr>
      </w:pPr>
    </w:p>
    <w:p w:rsidR="002A261B" w:rsidRDefault="002A261B" w:rsidP="003A20D6">
      <w:pPr>
        <w:snapToGrid w:val="0"/>
        <w:jc w:val="left"/>
        <w:rPr>
          <w:rFonts w:ascii="ＭＳ ゴシック" w:hAnsi="ＭＳ ゴシック"/>
          <w:sz w:val="24"/>
          <w:szCs w:val="24"/>
        </w:rPr>
      </w:pPr>
    </w:p>
    <w:p w:rsidR="002A261B" w:rsidRDefault="002A261B" w:rsidP="003A20D6">
      <w:pPr>
        <w:snapToGrid w:val="0"/>
        <w:jc w:val="left"/>
        <w:rPr>
          <w:rFonts w:ascii="ＭＳ ゴシック" w:hAnsi="ＭＳ ゴシック"/>
          <w:sz w:val="24"/>
          <w:szCs w:val="24"/>
        </w:rPr>
      </w:pPr>
    </w:p>
    <w:p w:rsidR="003A20D6" w:rsidRPr="00C662D7" w:rsidRDefault="000A6097" w:rsidP="003A20D6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４</w:t>
      </w:r>
      <w:r w:rsidR="003A20D6" w:rsidRPr="00C662D7">
        <w:rPr>
          <w:rFonts w:ascii="ＭＳ ゴシック" w:hAnsi="ＭＳ ゴシック" w:hint="eastAsia"/>
          <w:b/>
          <w:sz w:val="24"/>
          <w:szCs w:val="24"/>
        </w:rPr>
        <w:t xml:space="preserve">　教員数（本務者）</w:t>
      </w:r>
    </w:p>
    <w:p w:rsidR="003A20D6" w:rsidRDefault="003A20D6" w:rsidP="003A20D6">
      <w:pPr>
        <w:snapToGrid w:val="0"/>
        <w:ind w:firstLineChars="100" w:firstLine="211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b/>
          <w:szCs w:val="21"/>
        </w:rPr>
        <w:t xml:space="preserve">― </w:t>
      </w:r>
      <w:r w:rsidRPr="00E37610">
        <w:rPr>
          <w:rFonts w:ascii="ＭＳ ゴシック" w:hAnsi="ＭＳ ゴシック" w:hint="eastAsia"/>
          <w:szCs w:val="21"/>
        </w:rPr>
        <w:t>小学校・中学校は増加傾向</w:t>
      </w:r>
      <w:r>
        <w:rPr>
          <w:rFonts w:ascii="ＭＳ ゴシック" w:hAnsi="ＭＳ ゴシック" w:hint="eastAsia"/>
          <w:szCs w:val="21"/>
        </w:rPr>
        <w:t xml:space="preserve"> ―</w:t>
      </w:r>
    </w:p>
    <w:p w:rsidR="00595E0B" w:rsidRDefault="00595E0B" w:rsidP="00595E0B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</w:p>
    <w:p w:rsidR="00595E0B" w:rsidRPr="002A261B" w:rsidRDefault="00595E0B" w:rsidP="002A261B">
      <w:pPr>
        <w:pStyle w:val="ab"/>
        <w:numPr>
          <w:ilvl w:val="0"/>
          <w:numId w:val="9"/>
        </w:numPr>
        <w:snapToGrid w:val="0"/>
        <w:ind w:leftChars="0" w:hanging="931"/>
        <w:jc w:val="left"/>
        <w:rPr>
          <w:rFonts w:ascii="ＭＳ ゴシック" w:hAnsi="ＭＳ ゴシック"/>
          <w:b/>
          <w:szCs w:val="21"/>
        </w:rPr>
      </w:pPr>
      <w:r w:rsidRPr="002A261B">
        <w:rPr>
          <w:rFonts w:ascii="ＭＳ ゴシック" w:hAnsi="ＭＳ ゴシック" w:hint="eastAsia"/>
          <w:b/>
          <w:szCs w:val="21"/>
        </w:rPr>
        <w:t>教員数（本務者）の推移</w:t>
      </w:r>
    </w:p>
    <w:p w:rsidR="002A261B" w:rsidRPr="002A261B" w:rsidRDefault="002A261B" w:rsidP="002A261B">
      <w:pPr>
        <w:snapToGrid w:val="0"/>
        <w:spacing w:line="160" w:lineRule="exact"/>
        <w:jc w:val="left"/>
        <w:rPr>
          <w:rFonts w:ascii="ＭＳ ゴシック" w:hAnsi="ＭＳ ゴシック"/>
          <w:b/>
          <w:szCs w:val="21"/>
        </w:rPr>
      </w:pPr>
    </w:p>
    <w:p w:rsidR="003A20D6" w:rsidRPr="00BE6D1B" w:rsidRDefault="000218F6" w:rsidP="003622AD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558743" cy="2700000"/>
            <wp:effectExtent l="0" t="0" r="0" b="571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743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Pr="00BE6D1B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・幼稚園は7,</w:t>
      </w:r>
      <w:r>
        <w:rPr>
          <w:rFonts w:ascii="ＭＳ 明朝" w:eastAsia="ＭＳ 明朝" w:hAnsi="ＭＳ 明朝" w:hint="eastAsia"/>
          <w:szCs w:val="24"/>
        </w:rPr>
        <w:t>596</w:t>
      </w:r>
      <w:r w:rsidRPr="00BE6D1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22</w:t>
      </w:r>
      <w:r w:rsidRPr="00BE6D1B">
        <w:rPr>
          <w:rFonts w:ascii="ＭＳ 明朝" w:eastAsia="ＭＳ 明朝" w:hAnsi="ＭＳ 明朝" w:hint="eastAsia"/>
          <w:szCs w:val="24"/>
        </w:rPr>
        <w:t>人減少</w:t>
      </w:r>
      <w:r>
        <w:rPr>
          <w:rFonts w:ascii="ＭＳ 明朝" w:eastAsia="ＭＳ 明朝" w:hAnsi="ＭＳ 明朝" w:hint="eastAsia"/>
          <w:szCs w:val="24"/>
        </w:rPr>
        <w:t>（2年連続減少）</w:t>
      </w:r>
    </w:p>
    <w:p w:rsidR="003A20D6" w:rsidRPr="00C662D7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・小</w:t>
      </w:r>
      <w:r w:rsidRPr="00C662D7">
        <w:rPr>
          <w:rFonts w:ascii="ＭＳ 明朝" w:eastAsia="ＭＳ 明朝" w:hAnsi="ＭＳ 明朝" w:hint="eastAsia"/>
          <w:szCs w:val="24"/>
        </w:rPr>
        <w:t>学校は2万7</w:t>
      </w:r>
      <w:r w:rsidR="0082702E">
        <w:rPr>
          <w:rFonts w:ascii="ＭＳ 明朝" w:eastAsia="ＭＳ 明朝" w:hAnsi="ＭＳ 明朝" w:hint="eastAsia"/>
          <w:szCs w:val="24"/>
        </w:rPr>
        <w:t>,</w:t>
      </w:r>
      <w:r w:rsidRPr="00C662D7">
        <w:rPr>
          <w:rFonts w:ascii="ＭＳ 明朝" w:eastAsia="ＭＳ 明朝" w:hAnsi="ＭＳ 明朝" w:hint="eastAsia"/>
          <w:szCs w:val="24"/>
        </w:rPr>
        <w:t>215人で、前年度より82人増加（2年連続増加）</w:t>
      </w:r>
    </w:p>
    <w:p w:rsidR="003A20D6" w:rsidRPr="00BE6D1B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C662D7">
        <w:rPr>
          <w:rFonts w:ascii="ＭＳ 明朝" w:eastAsia="ＭＳ 明朝" w:hAnsi="ＭＳ 明朝" w:hint="eastAsia"/>
          <w:szCs w:val="24"/>
        </w:rPr>
        <w:t>・中学校は1万7</w:t>
      </w:r>
      <w:r w:rsidR="0082702E">
        <w:rPr>
          <w:rFonts w:ascii="ＭＳ 明朝" w:eastAsia="ＭＳ 明朝" w:hAnsi="ＭＳ 明朝" w:hint="eastAsia"/>
          <w:szCs w:val="24"/>
        </w:rPr>
        <w:t>,</w:t>
      </w:r>
      <w:r w:rsidRPr="00C662D7">
        <w:rPr>
          <w:rFonts w:ascii="ＭＳ 明朝" w:eastAsia="ＭＳ 明朝" w:hAnsi="ＭＳ 明朝" w:hint="eastAsia"/>
          <w:szCs w:val="24"/>
        </w:rPr>
        <w:t>025人で、前年度</w:t>
      </w:r>
      <w:r w:rsidRPr="00BE6D1B">
        <w:rPr>
          <w:rFonts w:ascii="ＭＳ 明朝" w:eastAsia="ＭＳ 明朝" w:hAnsi="ＭＳ 明朝" w:hint="eastAsia"/>
          <w:szCs w:val="24"/>
        </w:rPr>
        <w:t>より</w:t>
      </w:r>
      <w:r>
        <w:rPr>
          <w:rFonts w:ascii="ＭＳ 明朝" w:eastAsia="ＭＳ 明朝" w:hAnsi="ＭＳ 明朝" w:hint="eastAsia"/>
          <w:szCs w:val="24"/>
        </w:rPr>
        <w:t>71</w:t>
      </w:r>
      <w:r w:rsidRPr="00BE6D1B">
        <w:rPr>
          <w:rFonts w:ascii="ＭＳ 明朝" w:eastAsia="ＭＳ 明朝" w:hAnsi="ＭＳ 明朝" w:hint="eastAsia"/>
          <w:szCs w:val="24"/>
        </w:rPr>
        <w:t>人増加</w:t>
      </w:r>
      <w:r>
        <w:rPr>
          <w:rFonts w:ascii="ＭＳ 明朝" w:eastAsia="ＭＳ 明朝" w:hAnsi="ＭＳ 明朝" w:hint="eastAsia"/>
          <w:szCs w:val="24"/>
        </w:rPr>
        <w:t>（9年連続増加）</w:t>
      </w:r>
    </w:p>
    <w:p w:rsidR="003A20D6" w:rsidRDefault="003A20D6" w:rsidP="003A20D6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BE6D1B">
        <w:rPr>
          <w:rFonts w:ascii="ＭＳ 明朝" w:eastAsia="ＭＳ 明朝" w:hAnsi="ＭＳ 明朝" w:hint="eastAsia"/>
          <w:szCs w:val="24"/>
        </w:rPr>
        <w:t>・高等学校（全日制・定時制）は1</w:t>
      </w:r>
      <w:r w:rsidR="00DF758F" w:rsidRPr="002A261B">
        <w:rPr>
          <w:rFonts w:ascii="ＭＳ 明朝" w:eastAsia="ＭＳ 明朝" w:hAnsi="ＭＳ 明朝" w:hint="eastAsia"/>
          <w:szCs w:val="24"/>
        </w:rPr>
        <w:t>万</w:t>
      </w:r>
      <w:r w:rsidRPr="00BE6D1B">
        <w:rPr>
          <w:rFonts w:ascii="ＭＳ 明朝" w:eastAsia="ＭＳ 明朝" w:hAnsi="ＭＳ 明朝" w:hint="eastAsia"/>
          <w:szCs w:val="24"/>
        </w:rPr>
        <w:t>4,</w:t>
      </w:r>
      <w:r>
        <w:rPr>
          <w:rFonts w:ascii="ＭＳ 明朝" w:eastAsia="ＭＳ 明朝" w:hAnsi="ＭＳ 明朝" w:hint="eastAsia"/>
          <w:szCs w:val="24"/>
        </w:rPr>
        <w:t>901</w:t>
      </w:r>
      <w:r w:rsidRPr="00BE6D1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20</w:t>
      </w:r>
      <w:r w:rsidRPr="00BE6D1B">
        <w:rPr>
          <w:rFonts w:ascii="ＭＳ 明朝" w:eastAsia="ＭＳ 明朝" w:hAnsi="ＭＳ 明朝" w:hint="eastAsia"/>
          <w:szCs w:val="24"/>
        </w:rPr>
        <w:t>人</w:t>
      </w:r>
      <w:r>
        <w:rPr>
          <w:rFonts w:ascii="ＭＳ 明朝" w:eastAsia="ＭＳ 明朝" w:hAnsi="ＭＳ 明朝" w:hint="eastAsia"/>
          <w:szCs w:val="24"/>
        </w:rPr>
        <w:t>増加（前年度より増加）</w:t>
      </w:r>
    </w:p>
    <w:p w:rsidR="00F03557" w:rsidRDefault="00F03557" w:rsidP="00F03557">
      <w:pPr>
        <w:snapToGrid w:val="0"/>
        <w:jc w:val="left"/>
        <w:rPr>
          <w:rFonts w:ascii="ＭＳ ゴシック" w:hAnsi="ＭＳ ゴシック"/>
          <w:szCs w:val="21"/>
        </w:rPr>
      </w:pPr>
    </w:p>
    <w:p w:rsidR="00F03557" w:rsidRPr="001F09C5" w:rsidRDefault="00595E0B" w:rsidP="00F03557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1F09C5">
        <w:rPr>
          <w:rFonts w:ascii="ＭＳ ゴシック" w:hAnsi="ＭＳ ゴシック" w:hint="eastAsia"/>
          <w:b/>
          <w:szCs w:val="21"/>
        </w:rPr>
        <w:t>（２）</w:t>
      </w:r>
      <w:r w:rsidR="00F03557" w:rsidRPr="001F09C5">
        <w:rPr>
          <w:rFonts w:ascii="ＭＳ ゴシック" w:hAnsi="ＭＳ ゴシック" w:hint="eastAsia"/>
          <w:b/>
          <w:szCs w:val="21"/>
        </w:rPr>
        <w:t>教員（本務者）１人当たりの</w:t>
      </w:r>
      <w:r w:rsidR="0082702E">
        <w:rPr>
          <w:rFonts w:ascii="ＭＳ ゴシック" w:hAnsi="ＭＳ ゴシック" w:hint="eastAsia"/>
          <w:b/>
          <w:szCs w:val="21"/>
        </w:rPr>
        <w:t>生徒（</w:t>
      </w:r>
      <w:r w:rsidR="00F03557" w:rsidRPr="001F09C5">
        <w:rPr>
          <w:rFonts w:ascii="ＭＳ ゴシック" w:hAnsi="ＭＳ ゴシック" w:hint="eastAsia"/>
          <w:b/>
          <w:szCs w:val="21"/>
        </w:rPr>
        <w:t>在学者</w:t>
      </w:r>
      <w:r w:rsidR="0082702E">
        <w:rPr>
          <w:rFonts w:ascii="ＭＳ ゴシック" w:hAnsi="ＭＳ ゴシック" w:hint="eastAsia"/>
          <w:b/>
          <w:szCs w:val="21"/>
        </w:rPr>
        <w:t>）</w:t>
      </w:r>
      <w:r w:rsidR="00F03557" w:rsidRPr="001F09C5">
        <w:rPr>
          <w:rFonts w:ascii="ＭＳ ゴシック" w:hAnsi="ＭＳ ゴシック" w:hint="eastAsia"/>
          <w:b/>
          <w:szCs w:val="21"/>
        </w:rPr>
        <w:t>数</w:t>
      </w:r>
    </w:p>
    <w:p w:rsidR="00B2736D" w:rsidRPr="004F319A" w:rsidRDefault="00B2736D" w:rsidP="00F03557">
      <w:pPr>
        <w:snapToGrid w:val="0"/>
        <w:jc w:val="left"/>
        <w:rPr>
          <w:rFonts w:ascii="ＭＳ ゴシック" w:hAnsi="ＭＳ ゴシック"/>
          <w:sz w:val="24"/>
          <w:szCs w:val="24"/>
        </w:rPr>
      </w:pPr>
    </w:p>
    <w:p w:rsidR="00F03557" w:rsidRPr="0057127B" w:rsidRDefault="00BA27CD" w:rsidP="00F03557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noProof/>
        </w:rPr>
        <w:drawing>
          <wp:inline distT="0" distB="0" distL="0" distR="0">
            <wp:extent cx="3872230" cy="2337435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7" w:rsidRDefault="00F03557" w:rsidP="00F03557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F03557" w:rsidRPr="0057127B" w:rsidRDefault="00F03557" w:rsidP="00F03557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7127B">
        <w:rPr>
          <w:rFonts w:ascii="ＭＳ 明朝" w:eastAsia="ＭＳ 明朝" w:hAnsi="ＭＳ 明朝" w:hint="eastAsia"/>
          <w:szCs w:val="24"/>
        </w:rPr>
        <w:t>・幼稚園は15.4人で、前年度より0.2人減少</w:t>
      </w:r>
      <w:r w:rsidR="00A974E4">
        <w:rPr>
          <w:rFonts w:ascii="ＭＳ 明朝" w:eastAsia="ＭＳ 明朝" w:hAnsi="ＭＳ 明朝" w:hint="eastAsia"/>
          <w:szCs w:val="24"/>
        </w:rPr>
        <w:t>（11年連続減少）</w:t>
      </w:r>
    </w:p>
    <w:p w:rsidR="00F03557" w:rsidRPr="002A261B" w:rsidRDefault="00F03557" w:rsidP="00F03557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7127B">
        <w:rPr>
          <w:rFonts w:ascii="ＭＳ 明朝" w:eastAsia="ＭＳ 明朝" w:hAnsi="ＭＳ 明朝" w:hint="eastAsia"/>
          <w:szCs w:val="24"/>
        </w:rPr>
        <w:t>・小学校は16.7人で、前年度より0.3人減少</w:t>
      </w:r>
      <w:r w:rsidR="00A974E4" w:rsidRPr="002A261B">
        <w:rPr>
          <w:rFonts w:ascii="ＭＳ 明朝" w:eastAsia="ＭＳ 明朝" w:hAnsi="ＭＳ 明朝" w:hint="eastAsia"/>
          <w:szCs w:val="24"/>
        </w:rPr>
        <w:t>（</w:t>
      </w:r>
      <w:r w:rsidR="00DF758F" w:rsidRPr="002A261B">
        <w:rPr>
          <w:rFonts w:ascii="ＭＳ 明朝" w:eastAsia="ＭＳ 明朝" w:hAnsi="ＭＳ 明朝" w:hint="eastAsia"/>
          <w:szCs w:val="24"/>
        </w:rPr>
        <w:t>14</w:t>
      </w:r>
      <w:r w:rsidR="00A974E4" w:rsidRPr="002A261B">
        <w:rPr>
          <w:rFonts w:ascii="ＭＳ 明朝" w:eastAsia="ＭＳ 明朝" w:hAnsi="ＭＳ 明朝" w:hint="eastAsia"/>
          <w:szCs w:val="24"/>
        </w:rPr>
        <w:t>年連続減少）</w:t>
      </w:r>
    </w:p>
    <w:p w:rsidR="00F03557" w:rsidRPr="002A261B" w:rsidRDefault="00F03557" w:rsidP="00F03557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A261B">
        <w:rPr>
          <w:rFonts w:ascii="ＭＳ 明朝" w:eastAsia="ＭＳ 明朝" w:hAnsi="ＭＳ 明朝" w:hint="eastAsia"/>
          <w:szCs w:val="24"/>
        </w:rPr>
        <w:t>・中学校は14.6人で、前年度より0.3人減少</w:t>
      </w:r>
      <w:r w:rsidR="00A974E4" w:rsidRPr="002A261B">
        <w:rPr>
          <w:rFonts w:ascii="ＭＳ 明朝" w:eastAsia="ＭＳ 明朝" w:hAnsi="ＭＳ 明朝" w:hint="eastAsia"/>
          <w:szCs w:val="24"/>
        </w:rPr>
        <w:t>（5年連続減少）</w:t>
      </w:r>
    </w:p>
    <w:p w:rsidR="00F03557" w:rsidRPr="0057127B" w:rsidRDefault="00F03557" w:rsidP="00F03557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A261B">
        <w:rPr>
          <w:rFonts w:ascii="ＭＳ 明朝" w:eastAsia="ＭＳ 明朝" w:hAnsi="ＭＳ 明朝" w:hint="eastAsia"/>
          <w:szCs w:val="24"/>
        </w:rPr>
        <w:t>・高等学校（全日制・定時制）は15.9人で、前年度より0.2人増加</w:t>
      </w:r>
      <w:r w:rsidR="00A974E4" w:rsidRPr="002A261B">
        <w:rPr>
          <w:rFonts w:ascii="ＭＳ 明朝" w:eastAsia="ＭＳ 明朝" w:hAnsi="ＭＳ 明朝" w:hint="eastAsia"/>
          <w:szCs w:val="24"/>
        </w:rPr>
        <w:t>（</w:t>
      </w:r>
      <w:r w:rsidR="00DF758F" w:rsidRPr="002A261B">
        <w:rPr>
          <w:rFonts w:ascii="ＭＳ 明朝" w:eastAsia="ＭＳ 明朝" w:hAnsi="ＭＳ 明朝" w:hint="eastAsia"/>
          <w:szCs w:val="24"/>
        </w:rPr>
        <w:t>7</w:t>
      </w:r>
      <w:r w:rsidR="00A974E4" w:rsidRPr="002A261B">
        <w:rPr>
          <w:rFonts w:ascii="ＭＳ 明朝" w:eastAsia="ＭＳ 明朝" w:hAnsi="ＭＳ 明朝" w:hint="eastAsia"/>
          <w:szCs w:val="24"/>
        </w:rPr>
        <w:t>年連続増加）</w:t>
      </w:r>
    </w:p>
    <w:p w:rsidR="00F03557" w:rsidRDefault="00F03557" w:rsidP="00F03557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F03557" w:rsidRDefault="00F03557" w:rsidP="00F03557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F03557" w:rsidRDefault="00F03557" w:rsidP="00F03557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3622AD" w:rsidRDefault="003622AD" w:rsidP="00F03557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F87FDC" w:rsidRDefault="00F87FDC" w:rsidP="00F03557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F87FDC" w:rsidRDefault="00F87FDC" w:rsidP="00F03557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3A20D6" w:rsidRDefault="000A6097" w:rsidP="003A20D6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５</w:t>
      </w:r>
      <w:r w:rsidR="003A20D6" w:rsidRPr="00C662D7">
        <w:rPr>
          <w:rFonts w:ascii="ＭＳ ゴシック" w:hAnsi="ＭＳ ゴシック" w:hint="eastAsia"/>
          <w:b/>
          <w:sz w:val="24"/>
          <w:szCs w:val="24"/>
        </w:rPr>
        <w:t xml:space="preserve">　公立・私立別入学</w:t>
      </w:r>
      <w:r w:rsidR="003A20D6">
        <w:rPr>
          <w:rFonts w:ascii="ＭＳ ゴシック" w:hAnsi="ＭＳ ゴシック" w:hint="eastAsia"/>
          <w:b/>
          <w:sz w:val="24"/>
          <w:szCs w:val="24"/>
        </w:rPr>
        <w:t>状況の推移</w:t>
      </w:r>
    </w:p>
    <w:p w:rsidR="003A20D6" w:rsidRPr="00E37610" w:rsidRDefault="003A20D6" w:rsidP="003A20D6">
      <w:pPr>
        <w:snapToGrid w:val="0"/>
        <w:ind w:firstLineChars="100" w:firstLine="210"/>
        <w:jc w:val="left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szCs w:val="21"/>
        </w:rPr>
        <w:t xml:space="preserve">― </w:t>
      </w:r>
      <w:r w:rsidRPr="00E37610">
        <w:rPr>
          <w:rFonts w:ascii="ＭＳ ゴシック" w:hAnsi="ＭＳ ゴシック" w:hint="eastAsia"/>
          <w:szCs w:val="21"/>
        </w:rPr>
        <w:t>幼稚園</w:t>
      </w:r>
      <w:r>
        <w:rPr>
          <w:rFonts w:ascii="ＭＳ ゴシック" w:hAnsi="ＭＳ ゴシック" w:hint="eastAsia"/>
          <w:szCs w:val="21"/>
        </w:rPr>
        <w:t>の入園者割合は、</w:t>
      </w:r>
      <w:r w:rsidRPr="00E37610">
        <w:rPr>
          <w:rFonts w:ascii="ＭＳ ゴシック" w:hAnsi="ＭＳ ゴシック" w:hint="eastAsia"/>
          <w:szCs w:val="21"/>
        </w:rPr>
        <w:t>私立が</w:t>
      </w:r>
      <w:r>
        <w:rPr>
          <w:rFonts w:ascii="ＭＳ ゴシック" w:hAnsi="ＭＳ ゴシック" w:hint="eastAsia"/>
          <w:szCs w:val="21"/>
        </w:rPr>
        <w:t>上昇</w:t>
      </w:r>
      <w:r w:rsidRPr="00E37610">
        <w:rPr>
          <w:rFonts w:ascii="ＭＳ ゴシック" w:hAnsi="ＭＳ ゴシック" w:hint="eastAsia"/>
          <w:szCs w:val="21"/>
        </w:rPr>
        <w:t>傾向</w:t>
      </w:r>
      <w:r>
        <w:rPr>
          <w:rFonts w:ascii="ＭＳ ゴシック" w:hAnsi="ＭＳ ゴシック" w:hint="eastAsia"/>
          <w:szCs w:val="21"/>
        </w:rPr>
        <w:t xml:space="preserve"> ―</w:t>
      </w:r>
    </w:p>
    <w:p w:rsidR="003A20D6" w:rsidRPr="00E37610" w:rsidRDefault="003A20D6" w:rsidP="003A20D6">
      <w:pPr>
        <w:snapToGrid w:val="0"/>
        <w:ind w:firstLineChars="100" w:firstLine="21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― </w:t>
      </w:r>
      <w:r w:rsidRPr="00E37610">
        <w:rPr>
          <w:rFonts w:ascii="ＭＳ ゴシック" w:hAnsi="ＭＳ ゴシック" w:hint="eastAsia"/>
          <w:szCs w:val="21"/>
        </w:rPr>
        <w:t>高等学校</w:t>
      </w:r>
      <w:r>
        <w:rPr>
          <w:rFonts w:ascii="ＭＳ ゴシック" w:hAnsi="ＭＳ ゴシック" w:hint="eastAsia"/>
          <w:szCs w:val="21"/>
        </w:rPr>
        <w:t>（全日制・定時制）の同割合</w:t>
      </w:r>
      <w:r w:rsidRPr="00E37610">
        <w:rPr>
          <w:rFonts w:ascii="ＭＳ ゴシック" w:hAnsi="ＭＳ ゴシック" w:hint="eastAsia"/>
          <w:szCs w:val="21"/>
        </w:rPr>
        <w:t>は</w:t>
      </w:r>
      <w:r>
        <w:rPr>
          <w:rFonts w:ascii="ＭＳ ゴシック" w:hAnsi="ＭＳ ゴシック" w:hint="eastAsia"/>
          <w:szCs w:val="21"/>
        </w:rPr>
        <w:t>、</w:t>
      </w:r>
      <w:r w:rsidRPr="00E37610">
        <w:rPr>
          <w:rFonts w:ascii="ＭＳ ゴシック" w:hAnsi="ＭＳ ゴシック" w:hint="eastAsia"/>
          <w:szCs w:val="21"/>
        </w:rPr>
        <w:t>私立</w:t>
      </w:r>
      <w:r>
        <w:rPr>
          <w:rFonts w:ascii="ＭＳ ゴシック" w:hAnsi="ＭＳ ゴシック" w:hint="eastAsia"/>
          <w:szCs w:val="21"/>
        </w:rPr>
        <w:t>が2</w:t>
      </w:r>
      <w:r w:rsidRPr="00E37610">
        <w:rPr>
          <w:rFonts w:ascii="ＭＳ ゴシック" w:hAnsi="ＭＳ ゴシック" w:hint="eastAsia"/>
          <w:szCs w:val="21"/>
        </w:rPr>
        <w:t>年連続</w:t>
      </w:r>
      <w:r>
        <w:rPr>
          <w:rFonts w:ascii="ＭＳ ゴシック" w:hAnsi="ＭＳ ゴシック" w:hint="eastAsia"/>
          <w:szCs w:val="21"/>
        </w:rPr>
        <w:t>上昇</w:t>
      </w:r>
      <w:r w:rsidRPr="00E37610">
        <w:rPr>
          <w:rFonts w:ascii="ＭＳ ゴシック" w:hAnsi="ＭＳ ゴシック" w:hint="eastAsia"/>
          <w:szCs w:val="21"/>
        </w:rPr>
        <w:t>の後、2年連続</w:t>
      </w:r>
      <w:r>
        <w:rPr>
          <w:rFonts w:ascii="ＭＳ ゴシック" w:hAnsi="ＭＳ ゴシック" w:hint="eastAsia"/>
          <w:szCs w:val="21"/>
        </w:rPr>
        <w:t>低下 ―</w:t>
      </w:r>
    </w:p>
    <w:p w:rsidR="003A20D6" w:rsidRDefault="003A20D6" w:rsidP="003A20D6">
      <w:pPr>
        <w:snapToGrid w:val="0"/>
        <w:rPr>
          <w:rFonts w:ascii="ＭＳ ゴシック" w:hAnsi="ＭＳ ゴシック"/>
          <w:szCs w:val="21"/>
        </w:rPr>
      </w:pPr>
    </w:p>
    <w:p w:rsidR="00E457F1" w:rsidRPr="002A261B" w:rsidRDefault="002A261B" w:rsidP="002A261B">
      <w:pPr>
        <w:snapToGrid w:val="0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（１）</w:t>
      </w:r>
      <w:r w:rsidR="00E457F1" w:rsidRPr="002A261B">
        <w:rPr>
          <w:rFonts w:ascii="ＭＳ ゴシック" w:hAnsi="ＭＳ ゴシック" w:hint="eastAsia"/>
          <w:b/>
          <w:szCs w:val="21"/>
        </w:rPr>
        <w:t>公立・私立別入学（園）者数の割合の推移</w:t>
      </w:r>
    </w:p>
    <w:p w:rsidR="002A261B" w:rsidRPr="002A261B" w:rsidRDefault="002A261B" w:rsidP="002A261B">
      <w:pPr>
        <w:snapToGrid w:val="0"/>
        <w:spacing w:line="160" w:lineRule="exact"/>
        <w:rPr>
          <w:rFonts w:ascii="ＭＳ ゴシック" w:hAnsi="ＭＳ ゴシック"/>
          <w:b/>
          <w:szCs w:val="21"/>
        </w:rPr>
      </w:pPr>
    </w:p>
    <w:p w:rsidR="003A20D6" w:rsidRDefault="00BA27CD" w:rsidP="00F30BDF">
      <w:pPr>
        <w:snapToGrid w:val="0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50440" cy="1438910"/>
            <wp:effectExtent l="0" t="0" r="0" b="889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232"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>
            <wp:extent cx="2226310" cy="1438910"/>
            <wp:effectExtent l="0" t="0" r="2540" b="889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BA27CD" w:rsidP="00F30BDF">
      <w:pPr>
        <w:snapToGrid w:val="0"/>
        <w:jc w:val="center"/>
      </w:pPr>
      <w:r>
        <w:rPr>
          <w:rFonts w:hint="eastAsia"/>
          <w:noProof/>
        </w:rPr>
        <w:drawing>
          <wp:inline distT="0" distB="0" distL="0" distR="0">
            <wp:extent cx="2361565" cy="1438910"/>
            <wp:effectExtent l="0" t="0" r="635" b="889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232"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>
            <wp:extent cx="2250440" cy="1438910"/>
            <wp:effectExtent l="0" t="0" r="0" b="889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02" w:rsidRDefault="00343102" w:rsidP="002A261B">
      <w:pPr>
        <w:snapToGrid w:val="0"/>
        <w:spacing w:line="160" w:lineRule="exact"/>
        <w:rPr>
          <w:rFonts w:ascii="ＭＳ 明朝" w:eastAsia="ＭＳ 明朝" w:hAnsi="ＭＳ 明朝"/>
          <w:szCs w:val="21"/>
        </w:rPr>
      </w:pPr>
    </w:p>
    <w:p w:rsidR="00E457F1" w:rsidRPr="001F09C5" w:rsidRDefault="00343102" w:rsidP="001F09C5">
      <w:pPr>
        <w:snapToGrid w:val="0"/>
        <w:rPr>
          <w:rFonts w:ascii="ＭＳ ゴシック" w:hAnsi="ＭＳ ゴシック"/>
          <w:b/>
          <w:szCs w:val="21"/>
        </w:rPr>
      </w:pPr>
      <w:r w:rsidRPr="00343102">
        <w:rPr>
          <w:rFonts w:ascii="ＭＳ ゴシック" w:hAnsi="ＭＳ ゴシック" w:hint="eastAsia"/>
          <w:b/>
          <w:szCs w:val="21"/>
        </w:rPr>
        <w:t>（２）</w:t>
      </w:r>
      <w:r w:rsidR="00E457F1" w:rsidRPr="001F09C5">
        <w:rPr>
          <w:rFonts w:ascii="ＭＳ ゴシック" w:hAnsi="ＭＳ ゴシック" w:hint="eastAsia"/>
          <w:b/>
          <w:szCs w:val="21"/>
        </w:rPr>
        <w:t>入学定員・入学志願者数・入学者数の推移（高等学校（全日制・定時制）</w:t>
      </w:r>
      <w:r w:rsidR="0082702E">
        <w:rPr>
          <w:rFonts w:ascii="ＭＳ ゴシック" w:hAnsi="ＭＳ ゴシック" w:hint="eastAsia"/>
          <w:b/>
          <w:szCs w:val="21"/>
        </w:rPr>
        <w:t>）</w:t>
      </w:r>
    </w:p>
    <w:p w:rsidR="002A261B" w:rsidRDefault="002A261B" w:rsidP="002A261B">
      <w:pPr>
        <w:snapToGrid w:val="0"/>
        <w:spacing w:line="160" w:lineRule="exact"/>
        <w:rPr>
          <w:rFonts w:ascii="ＭＳ 明朝" w:eastAsia="ＭＳ 明朝" w:hAnsi="ＭＳ 明朝"/>
          <w:szCs w:val="21"/>
        </w:rPr>
      </w:pPr>
    </w:p>
    <w:p w:rsidR="003A20D6" w:rsidRDefault="00BA27CD" w:rsidP="003A20D6">
      <w:pPr>
        <w:snapToGrid w:val="0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40640</wp:posOffset>
            </wp:positionV>
            <wp:extent cx="2281555" cy="2112645"/>
            <wp:effectExtent l="0" t="0" r="4445" b="1905"/>
            <wp:wrapNone/>
            <wp:docPr id="575" name="図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11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BA27CD" w:rsidP="003A20D6">
      <w:pPr>
        <w:snapToGrid w:val="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20955</wp:posOffset>
                </wp:positionV>
                <wp:extent cx="1561465" cy="254635"/>
                <wp:effectExtent l="635" t="1905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D6" w:rsidRPr="00780FAF" w:rsidRDefault="00167856" w:rsidP="003A20D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大阪府の</w:t>
                            </w:r>
                            <w:r w:rsidR="003A20D6" w:rsidRPr="00780F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授業料支援制度</w:t>
                            </w:r>
                          </w:p>
                        </w:txbxContent>
                      </wps:txbx>
                      <wps:bodyPr rot="0" vert="horz" wrap="square" lIns="66240" tIns="13320" rIns="66240" bIns="13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8pt;margin-top:1.65pt;width:122.95pt;height:2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" filled="f" stroked="f">
                <v:textbox inset="1.84mm,.37mm,1.84mm,.37mm">
                  <w:txbxContent>
                    <w:p w:rsidR="003A20D6" w:rsidRPr="00780FAF" w:rsidRDefault="00167856" w:rsidP="003A20D6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大阪府の</w:t>
                      </w:r>
                      <w:r w:rsidR="003A20D6" w:rsidRPr="00780F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授業料支援制度</w:t>
                      </w:r>
                    </w:p>
                  </w:txbxContent>
                </v:textbox>
              </v:shape>
            </w:pict>
          </mc:Fallback>
        </mc:AlternateContent>
      </w:r>
    </w:p>
    <w:p w:rsidR="003A20D6" w:rsidRDefault="00BA27CD" w:rsidP="003A20D6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102235</wp:posOffset>
                </wp:positionV>
                <wp:extent cx="2266950" cy="1047750"/>
                <wp:effectExtent l="10160" t="6985" r="8890" b="12065"/>
                <wp:wrapNone/>
                <wp:docPr id="3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0477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0D6" w:rsidRPr="005974B0" w:rsidRDefault="003A20D6" w:rsidP="003A20D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平成22年度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公立高校生の授業料無償化</w:t>
                            </w:r>
                          </w:p>
                          <w:p w:rsidR="003A20D6" w:rsidRDefault="003A20D6" w:rsidP="003A20D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平成23年度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私立高校生等授業料支援</w:t>
                            </w:r>
                          </w:p>
                          <w:p w:rsidR="003A20D6" w:rsidRPr="005974B0" w:rsidRDefault="003A20D6" w:rsidP="003A20D6">
                            <w:pPr>
                              <w:snapToGrid w:val="0"/>
                              <w:ind w:firstLineChars="650" w:firstLine="1105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補助金の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拡</w:t>
                            </w: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充</w:t>
                            </w:r>
                          </w:p>
                          <w:p w:rsidR="003A20D6" w:rsidRPr="005974B0" w:rsidRDefault="003A20D6" w:rsidP="003A20D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平成24年度　公立高等学校入学者選抜</w:t>
                            </w:r>
                          </w:p>
                          <w:p w:rsidR="003A20D6" w:rsidRPr="005974B0" w:rsidRDefault="003A20D6" w:rsidP="003A20D6">
                            <w:pPr>
                              <w:snapToGrid w:val="0"/>
                              <w:ind w:firstLineChars="600" w:firstLine="102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（前期・後期）の拡充</w:t>
                            </w:r>
                          </w:p>
                          <w:p w:rsidR="003A20D6" w:rsidRDefault="003A20D6" w:rsidP="003A20D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平成26年度　高等学校等就学支援金制度の</w:t>
                            </w:r>
                          </w:p>
                          <w:p w:rsidR="003A20D6" w:rsidRPr="00B50E20" w:rsidRDefault="003A20D6" w:rsidP="003A20D6">
                            <w:pPr>
                              <w:snapToGrid w:val="0"/>
                              <w:ind w:firstLineChars="650" w:firstLine="1105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5974B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見直し（所得制限の導入）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027" style="position:absolute;left:0;text-align:left;margin-left:246.8pt;margin-top:8.05pt;width:178.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" filled="f" strokeweight="1pt">
                <v:stroke dashstyle="1 1" endcap="round"/>
                <v:textbox inset="5.85pt,.7pt,5.85pt,.7pt">
                  <w:txbxContent>
                    <w:p w:rsidR="003A20D6" w:rsidRPr="005974B0" w:rsidRDefault="003A20D6" w:rsidP="003A20D6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平成22年度</w:t>
                      </w:r>
                      <w:r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 xml:space="preserve">　</w:t>
                      </w: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公立高校生の授業料無償化</w:t>
                      </w:r>
                    </w:p>
                    <w:p w:rsidR="003A20D6" w:rsidRDefault="003A20D6" w:rsidP="003A20D6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平成23年度</w:t>
                      </w:r>
                      <w:r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 xml:space="preserve">　</w:t>
                      </w: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私立高校生等授業料支援</w:t>
                      </w:r>
                    </w:p>
                    <w:p w:rsidR="003A20D6" w:rsidRPr="005974B0" w:rsidRDefault="003A20D6" w:rsidP="003A20D6">
                      <w:pPr>
                        <w:snapToGrid w:val="0"/>
                        <w:ind w:firstLineChars="650" w:firstLine="1105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補助金の</w:t>
                      </w:r>
                      <w:r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拡</w:t>
                      </w: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充</w:t>
                      </w:r>
                    </w:p>
                    <w:p w:rsidR="003A20D6" w:rsidRPr="005974B0" w:rsidRDefault="003A20D6" w:rsidP="003A20D6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平成24年度　公立高等学校入学者選抜</w:t>
                      </w:r>
                    </w:p>
                    <w:p w:rsidR="003A20D6" w:rsidRPr="005974B0" w:rsidRDefault="003A20D6" w:rsidP="003A20D6">
                      <w:pPr>
                        <w:snapToGrid w:val="0"/>
                        <w:ind w:firstLineChars="600" w:firstLine="102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（前期・後期）の拡充</w:t>
                      </w:r>
                    </w:p>
                    <w:p w:rsidR="003A20D6" w:rsidRDefault="003A20D6" w:rsidP="003A20D6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平成26年度　高等学校等就学支援金制度の</w:t>
                      </w:r>
                    </w:p>
                    <w:p w:rsidR="003A20D6" w:rsidRPr="00B50E20" w:rsidRDefault="003A20D6" w:rsidP="003A20D6">
                      <w:pPr>
                        <w:snapToGrid w:val="0"/>
                        <w:ind w:firstLineChars="650" w:firstLine="1105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5974B0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見直し（所得制限の導入）</w:t>
                      </w:r>
                    </w:p>
                  </w:txbxContent>
                </v:textbox>
              </v:rect>
            </w:pict>
          </mc:Fallback>
        </mc:AlternateContent>
      </w: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3A20D6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Default="003A20D6" w:rsidP="003A20D6">
      <w:pPr>
        <w:snapToGrid w:val="0"/>
        <w:rPr>
          <w:rFonts w:ascii="ＭＳ 明朝" w:eastAsia="ＭＳ 明朝" w:hAnsi="ＭＳ 明朝"/>
          <w:sz w:val="17"/>
          <w:szCs w:val="17"/>
        </w:rPr>
      </w:pPr>
    </w:p>
    <w:p w:rsidR="008A7208" w:rsidRPr="005974B0" w:rsidRDefault="008A7208" w:rsidP="003A20D6">
      <w:pPr>
        <w:snapToGrid w:val="0"/>
        <w:rPr>
          <w:rFonts w:ascii="ＭＳ 明朝" w:eastAsia="ＭＳ 明朝" w:hAnsi="ＭＳ 明朝"/>
          <w:sz w:val="17"/>
          <w:szCs w:val="17"/>
        </w:rPr>
      </w:pPr>
    </w:p>
    <w:p w:rsidR="003A20D6" w:rsidRDefault="003A20D6" w:rsidP="003A20D6">
      <w:pPr>
        <w:snapToGrid w:val="0"/>
        <w:ind w:right="510" w:firstLineChars="600" w:firstLine="1020"/>
        <w:jc w:val="right"/>
        <w:rPr>
          <w:rFonts w:ascii="ＭＳ 明朝" w:eastAsia="ＭＳ 明朝" w:hAnsi="ＭＳ 明朝"/>
          <w:sz w:val="17"/>
          <w:szCs w:val="17"/>
        </w:rPr>
      </w:pPr>
    </w:p>
    <w:p w:rsidR="007C4A95" w:rsidRDefault="007C4A95" w:rsidP="003A20D6">
      <w:pPr>
        <w:snapToGrid w:val="0"/>
        <w:ind w:right="510" w:firstLineChars="600" w:firstLine="1020"/>
        <w:jc w:val="right"/>
        <w:rPr>
          <w:rFonts w:ascii="ＭＳ 明朝" w:eastAsia="ＭＳ 明朝" w:hAnsi="ＭＳ 明朝"/>
          <w:sz w:val="17"/>
          <w:szCs w:val="17"/>
        </w:rPr>
      </w:pPr>
    </w:p>
    <w:p w:rsidR="00F02C6B" w:rsidRPr="00206E54" w:rsidRDefault="00E457F1" w:rsidP="00206E54">
      <w:pPr>
        <w:snapToGrid w:val="0"/>
        <w:ind w:right="510"/>
        <w:jc w:val="left"/>
        <w:rPr>
          <w:rFonts w:asciiTheme="majorEastAsia" w:eastAsiaTheme="majorEastAsia" w:hAnsiTheme="majorEastAsia"/>
          <w:b/>
          <w:szCs w:val="21"/>
        </w:rPr>
      </w:pPr>
      <w:r w:rsidRPr="001F09C5">
        <w:rPr>
          <w:rFonts w:asciiTheme="majorEastAsia" w:eastAsiaTheme="majorEastAsia" w:hAnsiTheme="majorEastAsia" w:hint="eastAsia"/>
          <w:b/>
          <w:szCs w:val="21"/>
        </w:rPr>
        <w:t>（３）</w:t>
      </w:r>
      <w:r w:rsidR="008B0631">
        <w:rPr>
          <w:rFonts w:asciiTheme="majorEastAsia" w:eastAsiaTheme="majorEastAsia" w:hAnsiTheme="majorEastAsia" w:hint="eastAsia"/>
          <w:b/>
          <w:szCs w:val="21"/>
        </w:rPr>
        <w:t>入学者のうち私立</w:t>
      </w:r>
      <w:r w:rsidR="00E62C85">
        <w:rPr>
          <w:rFonts w:asciiTheme="majorEastAsia" w:eastAsiaTheme="majorEastAsia" w:hAnsiTheme="majorEastAsia" w:hint="eastAsia"/>
          <w:b/>
          <w:szCs w:val="21"/>
        </w:rPr>
        <w:t>への</w:t>
      </w:r>
      <w:r w:rsidR="00CA4B45" w:rsidRPr="001F09C5">
        <w:rPr>
          <w:rFonts w:asciiTheme="majorEastAsia" w:eastAsiaTheme="majorEastAsia" w:hAnsiTheme="majorEastAsia" w:hint="eastAsia"/>
          <w:b/>
          <w:szCs w:val="21"/>
        </w:rPr>
        <w:t>入学者の占める割合</w:t>
      </w:r>
      <w:r w:rsidR="00E62C85">
        <w:rPr>
          <w:rFonts w:asciiTheme="majorEastAsia" w:eastAsiaTheme="majorEastAsia" w:hAnsiTheme="majorEastAsia" w:hint="eastAsia"/>
          <w:b/>
          <w:szCs w:val="21"/>
        </w:rPr>
        <w:t>（</w:t>
      </w:r>
      <w:r w:rsidR="00E62C85" w:rsidRPr="001F09C5">
        <w:rPr>
          <w:rFonts w:asciiTheme="majorEastAsia" w:eastAsiaTheme="majorEastAsia" w:hAnsiTheme="majorEastAsia" w:hint="eastAsia"/>
          <w:b/>
          <w:szCs w:val="21"/>
        </w:rPr>
        <w:t>高等学校(全日制・定時制)</w:t>
      </w:r>
      <w:r w:rsidR="00E62C85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4B13C6" w:rsidRPr="00503557" w:rsidRDefault="00DD567A" w:rsidP="006345E4">
      <w:pPr>
        <w:snapToGrid w:val="0"/>
        <w:spacing w:line="360" w:lineRule="auto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BE8132E" wp14:editId="613483AE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2560955" cy="215963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1B" w:rsidRPr="009A06E9" w:rsidRDefault="002A261B" w:rsidP="00F02C6B">
      <w:pPr>
        <w:snapToGrid w:val="0"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1E14B6" w:rsidRDefault="001E14B6" w:rsidP="00F02C6B">
      <w:pPr>
        <w:snapToGrid w:val="0"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8B0631">
        <w:rPr>
          <w:rFonts w:ascii="ＭＳ 明朝" w:eastAsia="ＭＳ 明朝" w:hAnsi="ＭＳ 明朝" w:hint="eastAsia"/>
          <w:color w:val="000000" w:themeColor="text1"/>
          <w:szCs w:val="21"/>
        </w:rPr>
        <w:t>大阪</w:t>
      </w:r>
      <w:r w:rsidR="006345E4">
        <w:rPr>
          <w:rFonts w:ascii="ＭＳ 明朝" w:eastAsia="ＭＳ 明朝" w:hAnsi="ＭＳ 明朝" w:hint="eastAsia"/>
          <w:color w:val="000000" w:themeColor="text1"/>
          <w:szCs w:val="21"/>
        </w:rPr>
        <w:t>府は</w:t>
      </w:r>
      <w:r w:rsidRPr="002A261B">
        <w:rPr>
          <w:rFonts w:ascii="ＭＳ 明朝" w:eastAsia="ＭＳ 明朝" w:hAnsi="ＭＳ 明朝" w:hint="eastAsia"/>
          <w:color w:val="000000" w:themeColor="text1"/>
          <w:szCs w:val="21"/>
        </w:rPr>
        <w:t>40.4%</w:t>
      </w:r>
      <w:r w:rsidR="009D1029">
        <w:rPr>
          <w:rFonts w:ascii="ＭＳ 明朝" w:eastAsia="ＭＳ 明朝" w:hAnsi="ＭＳ 明朝" w:hint="eastAsia"/>
          <w:color w:val="000000" w:themeColor="text1"/>
          <w:szCs w:val="21"/>
        </w:rPr>
        <w:t>で、</w:t>
      </w:r>
      <w:r w:rsidRPr="00001081">
        <w:rPr>
          <w:rFonts w:ascii="ＭＳ 明朝" w:eastAsia="ＭＳ 明朝" w:hAnsi="ＭＳ 明朝" w:hint="eastAsia"/>
          <w:color w:val="000000" w:themeColor="text1"/>
          <w:szCs w:val="21"/>
        </w:rPr>
        <w:t>平成23年度以降4年連続40%超</w:t>
      </w:r>
      <w:r w:rsidR="000416DE" w:rsidRPr="00001081">
        <w:rPr>
          <w:rFonts w:ascii="ＭＳ 明朝" w:eastAsia="ＭＳ 明朝" w:hAnsi="ＭＳ 明朝" w:hint="eastAsia"/>
          <w:color w:val="000000" w:themeColor="text1"/>
          <w:szCs w:val="21"/>
        </w:rPr>
        <w:t>え</w:t>
      </w:r>
    </w:p>
    <w:p w:rsidR="006345E4" w:rsidRDefault="00046C2E" w:rsidP="006345E4">
      <w:pPr>
        <w:snapToGrid w:val="0"/>
        <w:spacing w:line="360" w:lineRule="auto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◆</w:t>
      </w:r>
      <w:r w:rsidR="006345E4" w:rsidRPr="006345E4">
        <w:rPr>
          <w:rFonts w:ascii="ＭＳ 明朝" w:eastAsia="ＭＳ 明朝" w:hAnsi="ＭＳ 明朝" w:hint="eastAsia"/>
          <w:color w:val="000000"/>
          <w:szCs w:val="21"/>
        </w:rPr>
        <w:t>平成26年度</w:t>
      </w:r>
      <w:r w:rsidR="00547AFF">
        <w:rPr>
          <w:rFonts w:ascii="ＭＳ 明朝" w:eastAsia="ＭＳ 明朝" w:hAnsi="ＭＳ 明朝" w:hint="eastAsia"/>
          <w:color w:val="000000"/>
          <w:szCs w:val="21"/>
        </w:rPr>
        <w:t>の他府県比較</w:t>
      </w:r>
    </w:p>
    <w:p w:rsidR="006345E4" w:rsidRDefault="006345E4" w:rsidP="006345E4">
      <w:pPr>
        <w:snapToGrid w:val="0"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・大阪府は</w:t>
      </w:r>
      <w:r w:rsidRPr="006345E4">
        <w:rPr>
          <w:rFonts w:ascii="ＭＳ 明朝" w:eastAsia="ＭＳ 明朝" w:hAnsi="ＭＳ 明朝" w:hint="eastAsia"/>
          <w:color w:val="000000"/>
          <w:szCs w:val="21"/>
        </w:rPr>
        <w:t>全国平均を8.9ポイント</w:t>
      </w:r>
      <w:r>
        <w:rPr>
          <w:rFonts w:ascii="ＭＳ 明朝" w:eastAsia="ＭＳ 明朝" w:hAnsi="ＭＳ 明朝" w:hint="eastAsia"/>
          <w:color w:val="000000"/>
          <w:szCs w:val="21"/>
        </w:rPr>
        <w:t>上回る</w:t>
      </w:r>
    </w:p>
    <w:p w:rsidR="00503557" w:rsidRPr="00001081" w:rsidRDefault="001E14B6" w:rsidP="00F02C6B">
      <w:pPr>
        <w:snapToGrid w:val="0"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1"/>
        </w:rPr>
        <w:t>・都道府県別で</w:t>
      </w:r>
      <w:r w:rsidR="008B0631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001081">
        <w:rPr>
          <w:rFonts w:ascii="ＭＳ 明朝" w:eastAsia="ＭＳ 明朝" w:hAnsi="ＭＳ 明朝" w:hint="eastAsia"/>
          <w:color w:val="000000" w:themeColor="text1"/>
          <w:szCs w:val="21"/>
        </w:rPr>
        <w:t>東京都</w:t>
      </w:r>
      <w:r w:rsidR="006345E4">
        <w:rPr>
          <w:rFonts w:ascii="ＭＳ 明朝" w:eastAsia="ＭＳ 明朝" w:hAnsi="ＭＳ 明朝" w:hint="eastAsia"/>
          <w:color w:val="000000" w:themeColor="text1"/>
          <w:szCs w:val="21"/>
        </w:rPr>
        <w:t>が最も高く</w:t>
      </w:r>
      <w:r w:rsidRPr="00001081">
        <w:rPr>
          <w:rFonts w:ascii="ＭＳ 明朝" w:eastAsia="ＭＳ 明朝" w:hAnsi="ＭＳ 明朝" w:hint="eastAsia"/>
          <w:color w:val="000000" w:themeColor="text1"/>
          <w:szCs w:val="21"/>
        </w:rPr>
        <w:t>、京都府、</w:t>
      </w:r>
      <w:r w:rsidR="00503557">
        <w:rPr>
          <w:rFonts w:ascii="ＭＳ 明朝" w:eastAsia="ＭＳ 明朝" w:hAnsi="ＭＳ 明朝" w:hint="eastAsia"/>
          <w:color w:val="000000" w:themeColor="text1"/>
          <w:szCs w:val="21"/>
        </w:rPr>
        <w:t>福岡県と続く。大阪府は4番目</w:t>
      </w:r>
    </w:p>
    <w:p w:rsidR="006345E4" w:rsidRDefault="006345E4" w:rsidP="003A20D6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</w:p>
    <w:p w:rsidR="00F02C6B" w:rsidRDefault="00F02C6B" w:rsidP="003A20D6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</w:p>
    <w:p w:rsidR="003A20D6" w:rsidRDefault="000A6097" w:rsidP="003A20D6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６</w:t>
      </w:r>
      <w:r w:rsidR="003A20D6" w:rsidRPr="00C662D7">
        <w:rPr>
          <w:rFonts w:ascii="ＭＳ ゴシック" w:hAnsi="ＭＳ ゴシック" w:hint="eastAsia"/>
          <w:b/>
          <w:sz w:val="24"/>
          <w:szCs w:val="24"/>
        </w:rPr>
        <w:t xml:space="preserve">　中学校の卒業後の状況</w:t>
      </w:r>
    </w:p>
    <w:p w:rsidR="003A20D6" w:rsidRPr="00B770FB" w:rsidRDefault="003A20D6" w:rsidP="003A20D6">
      <w:pPr>
        <w:snapToGrid w:val="0"/>
        <w:ind w:firstLineChars="100" w:firstLine="211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b/>
          <w:szCs w:val="21"/>
        </w:rPr>
        <w:t xml:space="preserve">― </w:t>
      </w:r>
      <w:r w:rsidRPr="00B770FB">
        <w:rPr>
          <w:rFonts w:ascii="ＭＳ ゴシック" w:hAnsi="ＭＳ ゴシック" w:hint="eastAsia"/>
          <w:szCs w:val="21"/>
        </w:rPr>
        <w:t>進学率は</w:t>
      </w:r>
      <w:r>
        <w:rPr>
          <w:rFonts w:ascii="ＭＳ ゴシック" w:hAnsi="ＭＳ ゴシック" w:hint="eastAsia"/>
          <w:szCs w:val="21"/>
        </w:rPr>
        <w:t>98.0％ ―</w:t>
      </w:r>
    </w:p>
    <w:p w:rsidR="003A20D6" w:rsidRPr="00B770FB" w:rsidRDefault="003A20D6" w:rsidP="003A20D6">
      <w:pPr>
        <w:snapToGrid w:val="0"/>
        <w:rPr>
          <w:rFonts w:ascii="ＭＳ ゴシック" w:hAnsi="ＭＳ ゴシック"/>
          <w:szCs w:val="21"/>
        </w:rPr>
      </w:pPr>
      <w:r w:rsidRPr="00B770FB">
        <w:rPr>
          <w:rFonts w:ascii="ＭＳ ゴシック" w:hAnsi="ＭＳ ゴシック" w:hint="eastAsia"/>
          <w:szCs w:val="21"/>
        </w:rPr>
        <w:t xml:space="preserve">　―</w:t>
      </w:r>
      <w:r>
        <w:rPr>
          <w:rFonts w:ascii="ＭＳ ゴシック" w:hAnsi="ＭＳ ゴシック" w:hint="eastAsia"/>
          <w:szCs w:val="21"/>
        </w:rPr>
        <w:t xml:space="preserve"> 卒業者に占める就職者の割合</w:t>
      </w:r>
      <w:r w:rsidRPr="00B770FB">
        <w:rPr>
          <w:rFonts w:ascii="ＭＳ ゴシック" w:hAnsi="ＭＳ ゴシック" w:hint="eastAsia"/>
          <w:szCs w:val="21"/>
        </w:rPr>
        <w:t>は</w:t>
      </w:r>
      <w:r>
        <w:rPr>
          <w:rFonts w:ascii="ＭＳ ゴシック" w:hAnsi="ＭＳ ゴシック" w:hint="eastAsia"/>
          <w:szCs w:val="21"/>
        </w:rPr>
        <w:t>0.5％ ―</w:t>
      </w:r>
    </w:p>
    <w:p w:rsidR="003A20D6" w:rsidRDefault="003A20D6" w:rsidP="003A20D6">
      <w:pPr>
        <w:snapToGrid w:val="0"/>
        <w:rPr>
          <w:rFonts w:ascii="ＭＳ ゴシック" w:hAnsi="ＭＳ ゴシック"/>
          <w:b/>
          <w:sz w:val="24"/>
          <w:szCs w:val="24"/>
        </w:rPr>
      </w:pPr>
    </w:p>
    <w:p w:rsidR="00F870F0" w:rsidRPr="00D720D1" w:rsidRDefault="00F870F0" w:rsidP="00D720D1">
      <w:pPr>
        <w:pStyle w:val="ab"/>
        <w:numPr>
          <w:ilvl w:val="0"/>
          <w:numId w:val="5"/>
        </w:numPr>
        <w:snapToGrid w:val="0"/>
        <w:spacing w:line="240" w:lineRule="exact"/>
        <w:ind w:leftChars="0"/>
        <w:rPr>
          <w:rFonts w:ascii="ＭＳ ゴシック" w:hAnsi="ＭＳ ゴシック"/>
          <w:b/>
          <w:szCs w:val="21"/>
        </w:rPr>
      </w:pPr>
      <w:r w:rsidRPr="00D720D1">
        <w:rPr>
          <w:rFonts w:ascii="ＭＳ ゴシック" w:hAnsi="ＭＳ ゴシック" w:hint="eastAsia"/>
          <w:b/>
          <w:szCs w:val="21"/>
        </w:rPr>
        <w:t>卒業者</w:t>
      </w:r>
      <w:r w:rsidR="00294CC8" w:rsidRPr="00D720D1">
        <w:rPr>
          <w:rFonts w:ascii="ＭＳ ゴシック" w:hAnsi="ＭＳ ゴシック" w:hint="eastAsia"/>
          <w:b/>
          <w:szCs w:val="21"/>
        </w:rPr>
        <w:t>総</w:t>
      </w:r>
      <w:r w:rsidRPr="00D720D1">
        <w:rPr>
          <w:rFonts w:ascii="ＭＳ ゴシック" w:hAnsi="ＭＳ ゴシック" w:hint="eastAsia"/>
          <w:b/>
          <w:szCs w:val="21"/>
        </w:rPr>
        <w:t>数、進学率、卒業者に占める就職者の割合の推移</w:t>
      </w:r>
    </w:p>
    <w:p w:rsidR="00D720D1" w:rsidRPr="00D720D1" w:rsidRDefault="00D720D1" w:rsidP="00D720D1">
      <w:pPr>
        <w:snapToGrid w:val="0"/>
        <w:spacing w:line="160" w:lineRule="exact"/>
        <w:rPr>
          <w:rFonts w:ascii="ＭＳ ゴシック" w:hAnsi="ＭＳ ゴシック"/>
          <w:b/>
          <w:szCs w:val="21"/>
        </w:rPr>
      </w:pPr>
    </w:p>
    <w:p w:rsidR="003A20D6" w:rsidRDefault="00EA2A4F" w:rsidP="003A20D6">
      <w:pPr>
        <w:snapToGrid w:val="0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/>
          <w:noProof/>
          <w:sz w:val="24"/>
          <w:szCs w:val="24"/>
        </w:rPr>
        <w:drawing>
          <wp:inline distT="0" distB="0" distL="0" distR="0">
            <wp:extent cx="4316953" cy="2880000"/>
            <wp:effectExtent l="0" t="0" r="762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5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BA27CD" w:rsidP="00325B62">
      <w:pPr>
        <w:snapToGrid w:val="0"/>
        <w:jc w:val="center"/>
        <w:rPr>
          <w:rFonts w:ascii="ＭＳ ゴシック" w:hAnsi="ＭＳ ゴシック"/>
          <w:sz w:val="24"/>
          <w:szCs w:val="24"/>
        </w:rPr>
      </w:pPr>
      <w:r>
        <w:rPr>
          <w:noProof/>
        </w:rPr>
        <w:drawing>
          <wp:inline distT="0" distB="0" distL="0" distR="0">
            <wp:extent cx="1995805" cy="1431290"/>
            <wp:effectExtent l="0" t="0" r="444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Pr="0057127B" w:rsidRDefault="003A20D6" w:rsidP="003A20D6">
      <w:pPr>
        <w:snapToGrid w:val="0"/>
        <w:jc w:val="left"/>
        <w:rPr>
          <w:rFonts w:ascii="ＭＳ 明朝" w:eastAsia="ＭＳ 明朝" w:hAnsi="ＭＳ 明朝"/>
          <w:noProof/>
        </w:rPr>
      </w:pPr>
      <w:r w:rsidRPr="0057127B">
        <w:rPr>
          <w:rFonts w:ascii="ＭＳ 明朝" w:eastAsia="ＭＳ 明朝" w:hAnsi="ＭＳ 明朝" w:hint="eastAsia"/>
          <w:noProof/>
        </w:rPr>
        <w:t>・卒業者は8万5</w:t>
      </w:r>
      <w:r w:rsidR="00F97810">
        <w:rPr>
          <w:rFonts w:ascii="ＭＳ 明朝" w:eastAsia="ＭＳ 明朝" w:hAnsi="ＭＳ 明朝" w:hint="eastAsia"/>
          <w:noProof/>
        </w:rPr>
        <w:t>,</w:t>
      </w:r>
      <w:r w:rsidRPr="0057127B">
        <w:rPr>
          <w:rFonts w:ascii="ＭＳ 明朝" w:eastAsia="ＭＳ 明朝" w:hAnsi="ＭＳ 明朝" w:hint="eastAsia"/>
          <w:noProof/>
        </w:rPr>
        <w:t>560人で3年連続増加（ピーク時 昭和63年度15万3</w:t>
      </w:r>
      <w:r w:rsidR="00F97810">
        <w:rPr>
          <w:rFonts w:ascii="ＭＳ 明朝" w:eastAsia="ＭＳ 明朝" w:hAnsi="ＭＳ 明朝" w:hint="eastAsia"/>
          <w:noProof/>
        </w:rPr>
        <w:t>,</w:t>
      </w:r>
      <w:r w:rsidRPr="0057127B">
        <w:rPr>
          <w:rFonts w:ascii="ＭＳ 明朝" w:eastAsia="ＭＳ 明朝" w:hAnsi="ＭＳ 明朝" w:hint="eastAsia"/>
          <w:noProof/>
        </w:rPr>
        <w:t>542人の55.7％）</w:t>
      </w:r>
    </w:p>
    <w:p w:rsidR="003A20D6" w:rsidRPr="00EB0C1A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B0C1A">
        <w:rPr>
          <w:rFonts w:ascii="ＭＳ 明朝" w:eastAsia="ＭＳ 明朝" w:hAnsi="ＭＳ 明朝" w:hint="eastAsia"/>
          <w:szCs w:val="24"/>
        </w:rPr>
        <w:t>・進学率</w:t>
      </w:r>
      <w:r w:rsidRPr="00623F81">
        <w:rPr>
          <w:rFonts w:ascii="ＭＳ 明朝" w:eastAsia="ＭＳ 明朝" w:hAnsi="ＭＳ 明朝" w:hint="eastAsia"/>
          <w:szCs w:val="24"/>
        </w:rPr>
        <w:t>は98.0％（過去最高から転じて低下）</w:t>
      </w:r>
    </w:p>
    <w:p w:rsidR="003A20D6" w:rsidRPr="00EB0C1A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B0C1A">
        <w:rPr>
          <w:rFonts w:ascii="ＭＳ 明朝" w:eastAsia="ＭＳ 明朝" w:hAnsi="ＭＳ 明朝" w:hint="eastAsia"/>
          <w:szCs w:val="24"/>
        </w:rPr>
        <w:t>・</w:t>
      </w:r>
      <w:r>
        <w:rPr>
          <w:rFonts w:ascii="ＭＳ 明朝" w:eastAsia="ＭＳ 明朝" w:hAnsi="ＭＳ 明朝" w:hint="eastAsia"/>
          <w:szCs w:val="24"/>
        </w:rPr>
        <w:t>卒業者に占める就職者の割合</w:t>
      </w:r>
      <w:r w:rsidRPr="00EB0C1A">
        <w:rPr>
          <w:rFonts w:ascii="ＭＳ 明朝" w:eastAsia="ＭＳ 明朝" w:hAnsi="ＭＳ 明朝" w:hint="eastAsia"/>
          <w:szCs w:val="24"/>
        </w:rPr>
        <w:t>は0.5％（2年連続過去最低から転じて上昇）</w:t>
      </w:r>
    </w:p>
    <w:p w:rsidR="003A20D6" w:rsidRDefault="003A20D6" w:rsidP="003A20D6">
      <w:pPr>
        <w:snapToGrid w:val="0"/>
        <w:rPr>
          <w:rFonts w:ascii="ＭＳ ゴシック" w:hAnsi="ＭＳ ゴシック"/>
          <w:sz w:val="24"/>
          <w:szCs w:val="24"/>
        </w:rPr>
      </w:pPr>
    </w:p>
    <w:p w:rsidR="00E305E7" w:rsidRPr="001F09C5" w:rsidRDefault="00F870F0" w:rsidP="003A20D6">
      <w:pPr>
        <w:snapToGrid w:val="0"/>
        <w:rPr>
          <w:rFonts w:asciiTheme="majorEastAsia" w:eastAsiaTheme="majorEastAsia" w:hAnsiTheme="majorEastAsia"/>
          <w:b/>
          <w:szCs w:val="21"/>
        </w:rPr>
      </w:pPr>
      <w:r w:rsidRPr="001F09C5">
        <w:rPr>
          <w:rFonts w:asciiTheme="majorEastAsia" w:eastAsiaTheme="majorEastAsia" w:hAnsiTheme="majorEastAsia" w:hint="eastAsia"/>
          <w:b/>
          <w:szCs w:val="21"/>
        </w:rPr>
        <w:t>（２）</w:t>
      </w:r>
      <w:r w:rsidR="00E305E7" w:rsidRPr="001F09C5">
        <w:rPr>
          <w:rFonts w:asciiTheme="majorEastAsia" w:eastAsiaTheme="majorEastAsia" w:hAnsiTheme="majorEastAsia" w:hint="eastAsia"/>
          <w:b/>
          <w:szCs w:val="21"/>
        </w:rPr>
        <w:t>全国平均との比較</w:t>
      </w:r>
    </w:p>
    <w:p w:rsidR="003A20D6" w:rsidRDefault="00BA27CD" w:rsidP="006C20F7">
      <w:pPr>
        <w:snapToGrid w:val="0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2131060" cy="2162810"/>
            <wp:effectExtent l="0" t="0" r="2540" b="8890"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0F7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ゴシック" w:hAnsi="ＭＳ ゴシック"/>
          <w:noProof/>
          <w:sz w:val="24"/>
          <w:szCs w:val="24"/>
        </w:rPr>
        <w:drawing>
          <wp:inline distT="0" distB="0" distL="0" distR="0">
            <wp:extent cx="1995805" cy="2162810"/>
            <wp:effectExtent l="0" t="0" r="4445" b="8890"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3A20D6" w:rsidP="003A20D6">
      <w:pPr>
        <w:snapToGrid w:val="0"/>
        <w:rPr>
          <w:rFonts w:ascii="ＭＳ ゴシック" w:hAnsi="ＭＳ ゴシック"/>
          <w:sz w:val="24"/>
          <w:szCs w:val="24"/>
        </w:rPr>
      </w:pPr>
    </w:p>
    <w:p w:rsidR="006C20F7" w:rsidRPr="00001081" w:rsidRDefault="006C20F7" w:rsidP="006C20F7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・高等学校</w:t>
      </w:r>
      <w:r w:rsidR="00294CC8">
        <w:rPr>
          <w:rFonts w:ascii="ＭＳ 明朝" w:eastAsia="ＭＳ 明朝" w:hAnsi="ＭＳ 明朝" w:hint="eastAsia"/>
          <w:color w:val="000000" w:themeColor="text1"/>
          <w:szCs w:val="24"/>
        </w:rPr>
        <w:t>等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への進学率は、大阪府は全国平均より0.</w:t>
      </w:r>
      <w:r w:rsidR="00294CC8">
        <w:rPr>
          <w:rFonts w:ascii="ＭＳ 明朝" w:eastAsia="ＭＳ 明朝" w:hAnsi="ＭＳ 明朝" w:hint="eastAsia"/>
          <w:color w:val="000000" w:themeColor="text1"/>
          <w:szCs w:val="24"/>
        </w:rPr>
        <w:t>5</w:t>
      </w:r>
      <w:r w:rsidR="00343395">
        <w:rPr>
          <w:rFonts w:ascii="ＭＳ 明朝" w:eastAsia="ＭＳ 明朝" w:hAnsi="ＭＳ 明朝" w:hint="eastAsia"/>
          <w:color w:val="000000" w:themeColor="text1"/>
          <w:szCs w:val="24"/>
        </w:rPr>
        <w:t>ポイント</w:t>
      </w:r>
      <w:r w:rsidR="00FD1C4F" w:rsidRPr="008A7208">
        <w:rPr>
          <w:rFonts w:ascii="ＭＳ 明朝" w:eastAsia="ＭＳ 明朝" w:hAnsi="ＭＳ 明朝" w:hint="eastAsia"/>
          <w:color w:val="000000" w:themeColor="text1"/>
          <w:sz w:val="16"/>
          <w:szCs w:val="24"/>
        </w:rPr>
        <w:t>(*)</w:t>
      </w:r>
      <w:r w:rsidR="00343395">
        <w:rPr>
          <w:rFonts w:ascii="ＭＳ 明朝" w:eastAsia="ＭＳ 明朝" w:hAnsi="ＭＳ 明朝" w:hint="eastAsia"/>
          <w:color w:val="000000" w:themeColor="text1"/>
          <w:szCs w:val="24"/>
        </w:rPr>
        <w:t>低く、全国39番目</w:t>
      </w:r>
    </w:p>
    <w:p w:rsidR="00FD1C4F" w:rsidRDefault="006C20F7" w:rsidP="00D720D1">
      <w:pPr>
        <w:snapToGrid w:val="0"/>
        <w:spacing w:line="276" w:lineRule="auto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・卒業者に占める就職者の割合は、大阪府は全国平均より0.1</w:t>
      </w:r>
      <w:r w:rsidR="00343395">
        <w:rPr>
          <w:rFonts w:ascii="ＭＳ 明朝" w:eastAsia="ＭＳ 明朝" w:hAnsi="ＭＳ 明朝" w:hint="eastAsia"/>
          <w:color w:val="000000" w:themeColor="text1"/>
          <w:szCs w:val="24"/>
        </w:rPr>
        <w:t>ポイント高く、全国10番目</w:t>
      </w:r>
    </w:p>
    <w:p w:rsidR="00E27157" w:rsidRPr="00001081" w:rsidRDefault="00FD1C4F" w:rsidP="00FD1C4F">
      <w:pPr>
        <w:snapToGrid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FD1C4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(*)2ページ</w:t>
      </w:r>
      <w:r w:rsidR="00B72399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「</w:t>
      </w:r>
      <w:r w:rsidRPr="00FD1C4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利用上の注意</w:t>
      </w:r>
      <w:r w:rsidR="00B72399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」３を</w:t>
      </w:r>
      <w:r w:rsidRPr="00FD1C4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参照</w:t>
      </w:r>
    </w:p>
    <w:p w:rsidR="003A20D6" w:rsidRDefault="000A6097" w:rsidP="003A20D6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７</w:t>
      </w:r>
      <w:r w:rsidR="003A20D6" w:rsidRPr="005D42DC">
        <w:rPr>
          <w:rFonts w:ascii="ＭＳ ゴシック" w:hAnsi="ＭＳ ゴシック" w:hint="eastAsia"/>
          <w:b/>
          <w:sz w:val="24"/>
          <w:szCs w:val="24"/>
        </w:rPr>
        <w:t xml:space="preserve">　高等学校（全日制・定時制）の卒業後の状況</w:t>
      </w:r>
    </w:p>
    <w:p w:rsidR="003A20D6" w:rsidRPr="00FF038F" w:rsidRDefault="003A20D6" w:rsidP="003A20D6">
      <w:pPr>
        <w:snapToGrid w:val="0"/>
        <w:rPr>
          <w:rFonts w:ascii="ＭＳ ゴシック" w:hAnsi="ＭＳ ゴシック"/>
          <w:szCs w:val="21"/>
        </w:rPr>
      </w:pPr>
      <w:r w:rsidRPr="00FF038F">
        <w:rPr>
          <w:rFonts w:ascii="ＭＳ ゴシック" w:hAnsi="ＭＳ ゴシック" w:hint="eastAsia"/>
          <w:szCs w:val="21"/>
        </w:rPr>
        <w:t xml:space="preserve">　</w:t>
      </w:r>
      <w:r w:rsidR="00FD1C4F">
        <w:rPr>
          <w:rFonts w:ascii="ＭＳ ゴシック" w:hAnsi="ＭＳ ゴシック" w:hint="eastAsia"/>
          <w:szCs w:val="21"/>
        </w:rPr>
        <w:t>―</w:t>
      </w:r>
      <w:r>
        <w:rPr>
          <w:rFonts w:ascii="ＭＳ ゴシック" w:hAnsi="ＭＳ ゴシック" w:hint="eastAsia"/>
          <w:szCs w:val="21"/>
        </w:rPr>
        <w:t xml:space="preserve"> 大学等への進学率は10年連続50％超え </w:t>
      </w:r>
      <w:r w:rsidR="00FD1C4F">
        <w:rPr>
          <w:rFonts w:ascii="ＭＳ ゴシック" w:hAnsi="ＭＳ ゴシック" w:hint="eastAsia"/>
          <w:szCs w:val="21"/>
        </w:rPr>
        <w:t>―</w:t>
      </w:r>
    </w:p>
    <w:p w:rsidR="003A20D6" w:rsidRPr="00FF038F" w:rsidRDefault="003A20D6" w:rsidP="003A20D6">
      <w:pPr>
        <w:snapToGrid w:val="0"/>
        <w:rPr>
          <w:rFonts w:ascii="ＭＳ ゴシック" w:hAnsi="ＭＳ ゴシック"/>
          <w:szCs w:val="21"/>
        </w:rPr>
      </w:pPr>
      <w:r w:rsidRPr="00FF038F">
        <w:rPr>
          <w:rFonts w:ascii="ＭＳ ゴシック" w:hAnsi="ＭＳ ゴシック" w:hint="eastAsia"/>
          <w:szCs w:val="21"/>
        </w:rPr>
        <w:t xml:space="preserve">　</w:t>
      </w:r>
      <w:r w:rsidR="00FD1C4F">
        <w:rPr>
          <w:rFonts w:ascii="ＭＳ ゴシック" w:hAnsi="ＭＳ ゴシック" w:hint="eastAsia"/>
          <w:szCs w:val="21"/>
        </w:rPr>
        <w:t>―</w:t>
      </w:r>
      <w:r>
        <w:rPr>
          <w:rFonts w:ascii="ＭＳ ゴシック" w:hAnsi="ＭＳ ゴシック" w:hint="eastAsia"/>
          <w:szCs w:val="21"/>
        </w:rPr>
        <w:t xml:space="preserve"> 専修学校（専門課程）への進学率は増加傾向 </w:t>
      </w:r>
      <w:r w:rsidR="00FD1C4F">
        <w:rPr>
          <w:rFonts w:ascii="ＭＳ ゴシック" w:hAnsi="ＭＳ ゴシック" w:hint="eastAsia"/>
          <w:szCs w:val="21"/>
        </w:rPr>
        <w:t>―</w:t>
      </w:r>
    </w:p>
    <w:p w:rsidR="003A20D6" w:rsidRPr="00FF038F" w:rsidRDefault="003A20D6" w:rsidP="003A20D6">
      <w:pPr>
        <w:snapToGrid w:val="0"/>
        <w:rPr>
          <w:rFonts w:ascii="ＭＳ ゴシック" w:hAnsi="ＭＳ ゴシック"/>
          <w:szCs w:val="21"/>
        </w:rPr>
      </w:pPr>
      <w:r w:rsidRPr="00FF038F">
        <w:rPr>
          <w:rFonts w:ascii="ＭＳ ゴシック" w:hAnsi="ＭＳ ゴシック" w:hint="eastAsia"/>
          <w:szCs w:val="21"/>
        </w:rPr>
        <w:t xml:space="preserve">　</w:t>
      </w:r>
      <w:r w:rsidR="00FD1C4F">
        <w:rPr>
          <w:rFonts w:ascii="ＭＳ ゴシック" w:hAnsi="ＭＳ ゴシック" w:hint="eastAsia"/>
          <w:szCs w:val="21"/>
        </w:rPr>
        <w:t>―</w:t>
      </w:r>
      <w:r>
        <w:rPr>
          <w:rFonts w:ascii="ＭＳ ゴシック" w:hAnsi="ＭＳ ゴシック" w:hint="eastAsia"/>
          <w:szCs w:val="21"/>
        </w:rPr>
        <w:t xml:space="preserve"> 卒業者に占める就職者の割合</w:t>
      </w:r>
      <w:r w:rsidRPr="00B770FB">
        <w:rPr>
          <w:rFonts w:ascii="ＭＳ ゴシック" w:hAnsi="ＭＳ ゴシック" w:hint="eastAsia"/>
          <w:szCs w:val="21"/>
        </w:rPr>
        <w:t>は</w:t>
      </w:r>
      <w:r>
        <w:rPr>
          <w:rFonts w:ascii="ＭＳ ゴシック" w:hAnsi="ＭＳ ゴシック" w:hint="eastAsia"/>
          <w:szCs w:val="21"/>
        </w:rPr>
        <w:t xml:space="preserve">11.6％ </w:t>
      </w:r>
      <w:r w:rsidR="00FD1C4F">
        <w:rPr>
          <w:rFonts w:ascii="ＭＳ ゴシック" w:hAnsi="ＭＳ ゴシック" w:hint="eastAsia"/>
          <w:szCs w:val="21"/>
        </w:rPr>
        <w:t>―</w:t>
      </w:r>
    </w:p>
    <w:p w:rsidR="003A20D6" w:rsidRDefault="003A20D6" w:rsidP="003A20D6">
      <w:pPr>
        <w:snapToGrid w:val="0"/>
        <w:rPr>
          <w:rFonts w:ascii="ＭＳ ゴシック" w:hAnsi="ＭＳ ゴシック"/>
          <w:b/>
          <w:szCs w:val="21"/>
        </w:rPr>
      </w:pPr>
    </w:p>
    <w:p w:rsidR="00D720D1" w:rsidRPr="00001081" w:rsidRDefault="00D720D1" w:rsidP="00D720D1">
      <w:pPr>
        <w:snapToGrid w:val="0"/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szCs w:val="21"/>
        </w:rPr>
        <w:t>（</w:t>
      </w:r>
      <w:r w:rsidRPr="002A261B">
        <w:rPr>
          <w:rFonts w:asciiTheme="majorEastAsia" w:eastAsiaTheme="majorEastAsia" w:hAnsiTheme="majorEastAsia" w:hint="eastAsia"/>
          <w:b/>
          <w:szCs w:val="21"/>
        </w:rPr>
        <w:t>１</w:t>
      </w:r>
      <w:r>
        <w:rPr>
          <w:rFonts w:asciiTheme="majorEastAsia" w:eastAsiaTheme="majorEastAsia" w:hAnsiTheme="majorEastAsia" w:hint="eastAsia"/>
          <w:b/>
          <w:szCs w:val="21"/>
        </w:rPr>
        <w:t>）</w:t>
      </w:r>
      <w:r w:rsidR="00F870F0" w:rsidRPr="00D720D1">
        <w:rPr>
          <w:rFonts w:asciiTheme="majorEastAsia" w:eastAsiaTheme="majorEastAsia" w:hAnsiTheme="majorEastAsia" w:hint="eastAsia"/>
          <w:b/>
          <w:szCs w:val="21"/>
        </w:rPr>
        <w:t>卒業者</w:t>
      </w:r>
      <w:r w:rsidR="00294CC8" w:rsidRPr="00D720D1">
        <w:rPr>
          <w:rFonts w:asciiTheme="majorEastAsia" w:eastAsiaTheme="majorEastAsia" w:hAnsiTheme="majorEastAsia" w:hint="eastAsia"/>
          <w:b/>
          <w:szCs w:val="21"/>
        </w:rPr>
        <w:t>総</w:t>
      </w:r>
      <w:r w:rsidR="00F870F0" w:rsidRPr="00D720D1">
        <w:rPr>
          <w:rFonts w:asciiTheme="majorEastAsia" w:eastAsiaTheme="majorEastAsia" w:hAnsiTheme="majorEastAsia" w:hint="eastAsia"/>
          <w:b/>
          <w:szCs w:val="21"/>
        </w:rPr>
        <w:t>数、進学率、卒業者に占める就職者の割合の推移</w:t>
      </w:r>
    </w:p>
    <w:p w:rsidR="00D720D1" w:rsidRPr="00001081" w:rsidRDefault="00D720D1" w:rsidP="00D720D1">
      <w:pPr>
        <w:snapToGrid w:val="0"/>
        <w:spacing w:line="16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3A20D6" w:rsidRDefault="00731C62" w:rsidP="003A20D6">
      <w:pPr>
        <w:snapToGri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60BC9A22" wp14:editId="3E720037">
            <wp:extent cx="4326106" cy="28800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0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BA27CD" w:rsidP="00E305E7">
      <w:pPr>
        <w:snapToGri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72690" cy="1144905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Default="003A20D6" w:rsidP="003A20D6">
      <w:pPr>
        <w:snapToGrid w:val="0"/>
        <w:jc w:val="left"/>
        <w:rPr>
          <w:rFonts w:ascii="ＭＳ 明朝" w:eastAsia="ＭＳ 明朝" w:hAnsi="ＭＳ 明朝"/>
          <w:noProof/>
        </w:rPr>
      </w:pPr>
    </w:p>
    <w:p w:rsidR="003A20D6" w:rsidRPr="00EB0C1A" w:rsidRDefault="003A20D6" w:rsidP="003A20D6">
      <w:pPr>
        <w:snapToGrid w:val="0"/>
        <w:jc w:val="left"/>
        <w:rPr>
          <w:rFonts w:ascii="ＭＳ 明朝" w:eastAsia="ＭＳ 明朝" w:hAnsi="ＭＳ 明朝"/>
          <w:noProof/>
        </w:rPr>
      </w:pPr>
      <w:r w:rsidRPr="0057127B">
        <w:rPr>
          <w:rFonts w:ascii="ＭＳ 明朝" w:eastAsia="ＭＳ 明朝" w:hAnsi="ＭＳ 明朝" w:hint="eastAsia"/>
          <w:noProof/>
        </w:rPr>
        <w:t>・卒業者は7万1</w:t>
      </w:r>
      <w:r w:rsidR="00ED4205">
        <w:rPr>
          <w:rFonts w:ascii="ＭＳ 明朝" w:eastAsia="ＭＳ 明朝" w:hAnsi="ＭＳ 明朝" w:hint="eastAsia"/>
          <w:noProof/>
        </w:rPr>
        <w:t>,</w:t>
      </w:r>
      <w:r w:rsidRPr="0057127B">
        <w:rPr>
          <w:rFonts w:ascii="ＭＳ 明朝" w:eastAsia="ＭＳ 明朝" w:hAnsi="ＭＳ 明朝" w:hint="eastAsia"/>
          <w:noProof/>
        </w:rPr>
        <w:t>422人で前年より</w:t>
      </w:r>
      <w:r w:rsidR="00FF41D8">
        <w:rPr>
          <w:rFonts w:ascii="ＭＳ 明朝" w:eastAsia="ＭＳ 明朝" w:hAnsi="ＭＳ 明朝" w:hint="eastAsia"/>
          <w:noProof/>
        </w:rPr>
        <w:t>1,084人</w:t>
      </w:r>
      <w:r w:rsidRPr="0057127B">
        <w:rPr>
          <w:rFonts w:ascii="ＭＳ 明朝" w:eastAsia="ＭＳ 明朝" w:hAnsi="ＭＳ 明朝" w:hint="eastAsia"/>
          <w:noProof/>
        </w:rPr>
        <w:t>減少（ピーク時 平成3年度13万5</w:t>
      </w:r>
      <w:r w:rsidR="00ED4205">
        <w:rPr>
          <w:rFonts w:ascii="ＭＳ 明朝" w:eastAsia="ＭＳ 明朝" w:hAnsi="ＭＳ 明朝" w:hint="eastAsia"/>
          <w:noProof/>
        </w:rPr>
        <w:t>,</w:t>
      </w:r>
      <w:r w:rsidRPr="0057127B">
        <w:rPr>
          <w:rFonts w:ascii="ＭＳ 明朝" w:eastAsia="ＭＳ 明朝" w:hAnsi="ＭＳ 明朝" w:hint="eastAsia"/>
          <w:noProof/>
        </w:rPr>
        <w:t>563人の52.7％）</w:t>
      </w:r>
    </w:p>
    <w:p w:rsidR="003A20D6" w:rsidRPr="00EB0C1A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B0C1A">
        <w:rPr>
          <w:rFonts w:ascii="ＭＳ 明朝" w:eastAsia="ＭＳ 明朝" w:hAnsi="ＭＳ 明朝" w:hint="eastAsia"/>
          <w:szCs w:val="24"/>
        </w:rPr>
        <w:t>・</w:t>
      </w:r>
      <w:r>
        <w:rPr>
          <w:rFonts w:ascii="ＭＳ 明朝" w:eastAsia="ＭＳ 明朝" w:hAnsi="ＭＳ 明朝" w:hint="eastAsia"/>
          <w:szCs w:val="24"/>
        </w:rPr>
        <w:t>大学等への</w:t>
      </w:r>
      <w:r w:rsidRPr="00EB0C1A">
        <w:rPr>
          <w:rFonts w:ascii="ＭＳ 明朝" w:eastAsia="ＭＳ 明朝" w:hAnsi="ＭＳ 明朝" w:hint="eastAsia"/>
          <w:szCs w:val="24"/>
        </w:rPr>
        <w:t>進学率は58.3％</w:t>
      </w:r>
      <w:r>
        <w:rPr>
          <w:rFonts w:ascii="ＭＳ 明朝" w:eastAsia="ＭＳ 明朝" w:hAnsi="ＭＳ 明朝" w:hint="eastAsia"/>
          <w:szCs w:val="24"/>
        </w:rPr>
        <w:t>（</w:t>
      </w:r>
      <w:r w:rsidRPr="00EB0C1A">
        <w:rPr>
          <w:rFonts w:ascii="ＭＳ 明朝" w:eastAsia="ＭＳ 明朝" w:hAnsi="ＭＳ 明朝" w:hint="eastAsia"/>
          <w:szCs w:val="24"/>
        </w:rPr>
        <w:t>前年より0.7ポイント</w:t>
      </w:r>
      <w:r w:rsidR="008F7E22" w:rsidRPr="008A7208">
        <w:rPr>
          <w:rFonts w:ascii="ＭＳ 明朝" w:eastAsia="ＭＳ 明朝" w:hAnsi="ＭＳ 明朝" w:hint="eastAsia"/>
          <w:color w:val="000000" w:themeColor="text1"/>
          <w:sz w:val="16"/>
          <w:szCs w:val="24"/>
        </w:rPr>
        <w:t>(*)</w:t>
      </w:r>
      <w:r w:rsidRPr="00EB0C1A">
        <w:rPr>
          <w:rFonts w:ascii="ＭＳ 明朝" w:eastAsia="ＭＳ 明朝" w:hAnsi="ＭＳ 明朝" w:hint="eastAsia"/>
          <w:szCs w:val="24"/>
        </w:rPr>
        <w:t>上昇</w:t>
      </w:r>
      <w:r>
        <w:rPr>
          <w:rFonts w:ascii="ＭＳ 明朝" w:eastAsia="ＭＳ 明朝" w:hAnsi="ＭＳ 明朝" w:hint="eastAsia"/>
          <w:szCs w:val="24"/>
        </w:rPr>
        <w:t>）</w:t>
      </w:r>
    </w:p>
    <w:p w:rsidR="003A20D6" w:rsidRPr="00001081" w:rsidRDefault="003A20D6" w:rsidP="003A20D6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・専修学校（専門課程）への進学率は15.1％（前年より</w:t>
      </w:r>
      <w:r w:rsidR="00D40025" w:rsidRPr="00001081">
        <w:rPr>
          <w:rFonts w:ascii="ＭＳ 明朝" w:eastAsia="ＭＳ 明朝" w:hAnsi="ＭＳ 明朝" w:hint="eastAsia"/>
          <w:color w:val="000000" w:themeColor="text1"/>
          <w:szCs w:val="24"/>
        </w:rPr>
        <w:t>0.1ポイント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上昇）</w:t>
      </w:r>
    </w:p>
    <w:p w:rsidR="003A20D6" w:rsidRPr="00001081" w:rsidRDefault="003A20D6" w:rsidP="003A20D6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・卒業者に占める就職者の割合は11.6％</w:t>
      </w:r>
      <w:r w:rsidR="00D40025" w:rsidRPr="00001081"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前年より0.4ポイント上昇</w:t>
      </w:r>
      <w:r w:rsidR="00D40025" w:rsidRPr="00001081"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:rsidR="003A20D6" w:rsidRDefault="003A20D6" w:rsidP="003A20D6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E305E7" w:rsidRPr="00D720D1" w:rsidRDefault="00D720D1" w:rsidP="00D720D1">
      <w:pPr>
        <w:snapToGrid w:val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</w:t>
      </w:r>
      <w:r w:rsidRPr="002A261B">
        <w:rPr>
          <w:rFonts w:asciiTheme="majorEastAsia" w:eastAsiaTheme="majorEastAsia" w:hAnsiTheme="majorEastAsia" w:hint="eastAsia"/>
          <w:b/>
          <w:szCs w:val="21"/>
        </w:rPr>
        <w:t>２）</w:t>
      </w:r>
      <w:r w:rsidR="00E305E7" w:rsidRPr="002A261B">
        <w:rPr>
          <w:rFonts w:asciiTheme="majorEastAsia" w:eastAsiaTheme="majorEastAsia" w:hAnsiTheme="majorEastAsia" w:hint="eastAsia"/>
          <w:b/>
          <w:szCs w:val="21"/>
        </w:rPr>
        <w:t>全国平均と</w:t>
      </w:r>
      <w:r w:rsidR="00E305E7" w:rsidRPr="00D720D1">
        <w:rPr>
          <w:rFonts w:asciiTheme="majorEastAsia" w:eastAsiaTheme="majorEastAsia" w:hAnsiTheme="majorEastAsia" w:hint="eastAsia"/>
          <w:b/>
          <w:szCs w:val="21"/>
        </w:rPr>
        <w:t>の比較</w:t>
      </w:r>
    </w:p>
    <w:p w:rsidR="002C2226" w:rsidRDefault="00BA27CD" w:rsidP="00B43DF4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1995805" cy="2162810"/>
            <wp:effectExtent l="0" t="0" r="4445" b="8890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DF4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noProof/>
          <w:szCs w:val="24"/>
        </w:rPr>
        <w:drawing>
          <wp:inline distT="0" distB="0" distL="0" distR="0">
            <wp:extent cx="1995805" cy="2162810"/>
            <wp:effectExtent l="0" t="0" r="4445" b="8890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F4" w:rsidRPr="00001081" w:rsidRDefault="00B43DF4" w:rsidP="003A20D6">
      <w:pPr>
        <w:snapToGrid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・大学等への進学率は、大阪府は全国平均より</w:t>
      </w:r>
      <w:r w:rsidR="00294CC8">
        <w:rPr>
          <w:rFonts w:ascii="ＭＳ 明朝" w:eastAsia="ＭＳ 明朝" w:hAnsi="ＭＳ 明朝" w:hint="eastAsia"/>
          <w:color w:val="000000" w:themeColor="text1"/>
          <w:szCs w:val="24"/>
        </w:rPr>
        <w:t>4.6</w:t>
      </w:r>
      <w:r w:rsidR="00343395">
        <w:rPr>
          <w:rFonts w:ascii="ＭＳ 明朝" w:eastAsia="ＭＳ 明朝" w:hAnsi="ＭＳ 明朝" w:hint="eastAsia"/>
          <w:color w:val="000000" w:themeColor="text1"/>
          <w:szCs w:val="24"/>
        </w:rPr>
        <w:t>ポイント</w:t>
      </w:r>
      <w:r w:rsidR="008F7E22" w:rsidRPr="008A7208">
        <w:rPr>
          <w:rFonts w:ascii="ＭＳ 明朝" w:eastAsia="ＭＳ 明朝" w:hAnsi="ＭＳ 明朝" w:hint="eastAsia"/>
          <w:color w:val="000000" w:themeColor="text1"/>
          <w:sz w:val="16"/>
          <w:szCs w:val="24"/>
        </w:rPr>
        <w:t>(*)</w:t>
      </w:r>
      <w:r w:rsidR="00343395">
        <w:rPr>
          <w:rFonts w:ascii="ＭＳ 明朝" w:eastAsia="ＭＳ 明朝" w:hAnsi="ＭＳ 明朝" w:hint="eastAsia"/>
          <w:color w:val="000000" w:themeColor="text1"/>
          <w:szCs w:val="24"/>
        </w:rPr>
        <w:t>高く、</w:t>
      </w:r>
      <w:r w:rsidR="00BD34F2">
        <w:rPr>
          <w:rFonts w:ascii="ＭＳ 明朝" w:eastAsia="ＭＳ 明朝" w:hAnsi="ＭＳ 明朝" w:hint="eastAsia"/>
          <w:color w:val="000000" w:themeColor="text1"/>
          <w:szCs w:val="24"/>
        </w:rPr>
        <w:t>全国7番目</w:t>
      </w:r>
    </w:p>
    <w:p w:rsidR="00B43DF4" w:rsidRDefault="00B43DF4" w:rsidP="00D720D1">
      <w:pPr>
        <w:snapToGrid w:val="0"/>
        <w:spacing w:line="276" w:lineRule="auto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・卒業者に占める就職者の割合は、大阪府は全国平均より</w:t>
      </w:r>
      <w:r w:rsidR="00294CC8">
        <w:rPr>
          <w:rFonts w:ascii="ＭＳ 明朝" w:eastAsia="ＭＳ 明朝" w:hAnsi="ＭＳ 明朝" w:hint="eastAsia"/>
          <w:color w:val="000000" w:themeColor="text1"/>
          <w:szCs w:val="24"/>
        </w:rPr>
        <w:t>5</w:t>
      </w: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.9</w:t>
      </w:r>
      <w:r w:rsidR="00BD34F2">
        <w:rPr>
          <w:rFonts w:ascii="ＭＳ 明朝" w:eastAsia="ＭＳ 明朝" w:hAnsi="ＭＳ 明朝" w:hint="eastAsia"/>
          <w:color w:val="000000" w:themeColor="text1"/>
          <w:szCs w:val="24"/>
        </w:rPr>
        <w:t>ポイント低く、全国44番目</w:t>
      </w:r>
    </w:p>
    <w:p w:rsidR="00E27157" w:rsidRPr="00FD1C4F" w:rsidRDefault="00FD1C4F" w:rsidP="00FD1C4F">
      <w:pPr>
        <w:snapToGrid w:val="0"/>
        <w:jc w:val="righ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FD1C4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(*)2ページ</w:t>
      </w:r>
      <w:r w:rsidR="00B72399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「</w:t>
      </w:r>
      <w:r w:rsidR="00B72399" w:rsidRPr="00FD1C4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利用上の注意</w:t>
      </w:r>
      <w:r w:rsidR="00B72399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」３を</w:t>
      </w:r>
      <w:r w:rsidRPr="00FD1C4F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参照</w:t>
      </w:r>
    </w:p>
    <w:p w:rsidR="003A20D6" w:rsidRDefault="000A6097" w:rsidP="003A20D6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８</w:t>
      </w:r>
      <w:r w:rsidR="003A20D6" w:rsidRPr="005D42DC">
        <w:rPr>
          <w:rFonts w:ascii="ＭＳ ゴシック" w:hAnsi="ＭＳ ゴシック" w:hint="eastAsia"/>
          <w:b/>
          <w:sz w:val="24"/>
          <w:szCs w:val="24"/>
        </w:rPr>
        <w:t xml:space="preserve">　特別支援学校</w:t>
      </w:r>
    </w:p>
    <w:p w:rsidR="003A20D6" w:rsidRPr="007E41FB" w:rsidRDefault="003A20D6" w:rsidP="003A20D6">
      <w:pPr>
        <w:snapToGrid w:val="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Pr="007E41FB">
        <w:rPr>
          <w:rFonts w:ascii="ＭＳ ゴシック" w:hAnsi="ＭＳ ゴシック" w:hint="eastAsia"/>
          <w:szCs w:val="21"/>
        </w:rPr>
        <w:t>―</w:t>
      </w:r>
      <w:r>
        <w:rPr>
          <w:rFonts w:ascii="ＭＳ ゴシック" w:hAnsi="ＭＳ ゴシック" w:hint="eastAsia"/>
          <w:szCs w:val="21"/>
        </w:rPr>
        <w:t xml:space="preserve"> 学校数、在学者数、教員数（本務者）ともに過去最高 ―</w:t>
      </w:r>
    </w:p>
    <w:p w:rsidR="00F870F0" w:rsidRDefault="00F870F0" w:rsidP="003A20D6">
      <w:pPr>
        <w:snapToGrid w:val="0"/>
        <w:rPr>
          <w:rFonts w:ascii="ＭＳ 明朝" w:eastAsia="ＭＳ 明朝" w:hAnsi="ＭＳ 明朝"/>
          <w:szCs w:val="21"/>
        </w:rPr>
      </w:pPr>
    </w:p>
    <w:p w:rsidR="003A20D6" w:rsidRPr="00D720D1" w:rsidRDefault="00F870F0" w:rsidP="00D720D1">
      <w:pPr>
        <w:pStyle w:val="ab"/>
        <w:numPr>
          <w:ilvl w:val="0"/>
          <w:numId w:val="4"/>
        </w:numPr>
        <w:snapToGrid w:val="0"/>
        <w:ind w:leftChars="0"/>
        <w:rPr>
          <w:rFonts w:ascii="ＭＳ ゴシック" w:hAnsi="ＭＳ ゴシック"/>
          <w:b/>
          <w:szCs w:val="21"/>
        </w:rPr>
      </w:pPr>
      <w:r w:rsidRPr="00D720D1">
        <w:rPr>
          <w:rFonts w:ascii="ＭＳ ゴシック" w:hAnsi="ＭＳ ゴシック" w:hint="eastAsia"/>
          <w:b/>
          <w:szCs w:val="21"/>
        </w:rPr>
        <w:t>学校数・生徒（在学者）数・教員数（本務者）の推移</w:t>
      </w:r>
    </w:p>
    <w:p w:rsidR="00D720D1" w:rsidRPr="00D720D1" w:rsidRDefault="00D720D1" w:rsidP="005E756D">
      <w:pPr>
        <w:snapToGrid w:val="0"/>
        <w:spacing w:line="160" w:lineRule="exact"/>
        <w:rPr>
          <w:rFonts w:ascii="ＭＳ ゴシック" w:hAnsi="ＭＳ ゴシック"/>
          <w:b/>
          <w:szCs w:val="21"/>
        </w:rPr>
      </w:pPr>
    </w:p>
    <w:p w:rsidR="003A20D6" w:rsidRDefault="0078734E" w:rsidP="00637925">
      <w:pPr>
        <w:snapToGrid w:val="0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/>
          <w:b/>
          <w:noProof/>
          <w:sz w:val="28"/>
          <w:szCs w:val="28"/>
        </w:rPr>
        <w:drawing>
          <wp:inline distT="0" distB="0" distL="0" distR="0">
            <wp:extent cx="4227480" cy="3240000"/>
            <wp:effectExtent l="0" t="0" r="190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8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6E" w:rsidRDefault="00C9646E" w:rsidP="00F870F0">
      <w:pPr>
        <w:snapToGrid w:val="0"/>
        <w:jc w:val="left"/>
        <w:rPr>
          <w:rFonts w:asciiTheme="majorEastAsia" w:eastAsiaTheme="majorEastAsia" w:hAnsiTheme="majorEastAsia"/>
          <w:b/>
          <w:szCs w:val="21"/>
        </w:rPr>
      </w:pPr>
    </w:p>
    <w:p w:rsidR="00F870F0" w:rsidRPr="001F09C5" w:rsidRDefault="00F870F0" w:rsidP="00F870F0">
      <w:pPr>
        <w:snapToGrid w:val="0"/>
        <w:jc w:val="left"/>
        <w:rPr>
          <w:rFonts w:asciiTheme="majorEastAsia" w:eastAsiaTheme="majorEastAsia" w:hAnsiTheme="majorEastAsia"/>
          <w:b/>
          <w:szCs w:val="21"/>
        </w:rPr>
      </w:pPr>
      <w:r w:rsidRPr="001F09C5">
        <w:rPr>
          <w:rFonts w:asciiTheme="majorEastAsia" w:eastAsiaTheme="majorEastAsia" w:hAnsiTheme="majorEastAsia" w:hint="eastAsia"/>
          <w:b/>
          <w:szCs w:val="21"/>
        </w:rPr>
        <w:t>（２）部別生徒（在学者）数の推移</w:t>
      </w:r>
    </w:p>
    <w:p w:rsidR="003A20D6" w:rsidRDefault="00BA27CD" w:rsidP="00637925">
      <w:pPr>
        <w:snapToGrid w:val="0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/>
          <w:b/>
          <w:noProof/>
          <w:sz w:val="28"/>
          <w:szCs w:val="28"/>
        </w:rPr>
        <w:drawing>
          <wp:inline distT="0" distB="0" distL="0" distR="0">
            <wp:extent cx="4364990" cy="2854325"/>
            <wp:effectExtent l="0" t="0" r="0" b="317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CF" w:rsidRDefault="006C0ACF" w:rsidP="003A20D6">
      <w:pPr>
        <w:snapToGrid w:val="0"/>
        <w:jc w:val="left"/>
        <w:rPr>
          <w:rFonts w:ascii="ＭＳ ゴシック" w:hAnsi="ＭＳ ゴシック"/>
          <w:b/>
          <w:sz w:val="28"/>
          <w:szCs w:val="28"/>
        </w:rPr>
      </w:pPr>
    </w:p>
    <w:p w:rsidR="003A20D6" w:rsidRPr="002A261B" w:rsidRDefault="003A20D6" w:rsidP="002A261B">
      <w:pPr>
        <w:jc w:val="left"/>
        <w:rPr>
          <w:rFonts w:ascii="ＭＳ 明朝" w:eastAsia="ＭＳ 明朝" w:hAnsi="ＭＳ 明朝"/>
          <w:noProof/>
        </w:rPr>
      </w:pPr>
      <w:r w:rsidRPr="00346278">
        <w:rPr>
          <w:rFonts w:ascii="ＭＳ 明朝" w:eastAsia="ＭＳ 明朝" w:hAnsi="ＭＳ 明朝" w:hint="eastAsia"/>
          <w:noProof/>
        </w:rPr>
        <w:t>・学校数は47校</w:t>
      </w:r>
      <w:r w:rsidRPr="002A261B">
        <w:rPr>
          <w:rFonts w:ascii="ＭＳ 明朝" w:eastAsia="ＭＳ 明朝" w:hAnsi="ＭＳ 明朝" w:hint="eastAsia"/>
          <w:noProof/>
        </w:rPr>
        <w:t>で</w:t>
      </w:r>
      <w:r w:rsidR="005E756D" w:rsidRPr="002A261B">
        <w:rPr>
          <w:rFonts w:ascii="ＭＳ 明朝" w:eastAsia="ＭＳ 明朝" w:hAnsi="ＭＳ 明朝" w:hint="eastAsia"/>
          <w:noProof/>
        </w:rPr>
        <w:t>、</w:t>
      </w:r>
      <w:r w:rsidRPr="002A261B">
        <w:rPr>
          <w:rFonts w:ascii="ＭＳ 明朝" w:eastAsia="ＭＳ 明朝" w:hAnsi="ＭＳ 明朝" w:hint="eastAsia"/>
          <w:noProof/>
        </w:rPr>
        <w:t>前年度より1校増加（2年連続増加）</w:t>
      </w:r>
    </w:p>
    <w:p w:rsidR="003A20D6" w:rsidRPr="002A261B" w:rsidRDefault="003A20D6" w:rsidP="002A261B">
      <w:pPr>
        <w:jc w:val="left"/>
        <w:rPr>
          <w:rFonts w:ascii="ＭＳ 明朝" w:eastAsia="ＭＳ 明朝" w:hAnsi="ＭＳ 明朝"/>
          <w:noProof/>
        </w:rPr>
      </w:pPr>
      <w:r w:rsidRPr="002A261B">
        <w:rPr>
          <w:rFonts w:ascii="ＭＳ 明朝" w:eastAsia="ＭＳ 明朝" w:hAnsi="ＭＳ 明朝" w:hint="eastAsia"/>
          <w:noProof/>
        </w:rPr>
        <w:t>・在学者</w:t>
      </w:r>
      <w:r w:rsidR="00F328F5" w:rsidRPr="002A261B">
        <w:rPr>
          <w:rFonts w:ascii="ＭＳ 明朝" w:eastAsia="ＭＳ 明朝" w:hAnsi="ＭＳ 明朝" w:hint="eastAsia"/>
          <w:noProof/>
        </w:rPr>
        <w:t>総</w:t>
      </w:r>
      <w:r w:rsidRPr="002A261B">
        <w:rPr>
          <w:rFonts w:ascii="ＭＳ 明朝" w:eastAsia="ＭＳ 明朝" w:hAnsi="ＭＳ 明朝" w:hint="eastAsia"/>
          <w:noProof/>
        </w:rPr>
        <w:t>数は8,831人で</w:t>
      </w:r>
      <w:r w:rsidR="005E756D" w:rsidRPr="002A261B">
        <w:rPr>
          <w:rFonts w:ascii="ＭＳ 明朝" w:eastAsia="ＭＳ 明朝" w:hAnsi="ＭＳ 明朝" w:hint="eastAsia"/>
          <w:noProof/>
        </w:rPr>
        <w:t>、</w:t>
      </w:r>
      <w:r w:rsidRPr="002A261B">
        <w:rPr>
          <w:rFonts w:ascii="ＭＳ 明朝" w:eastAsia="ＭＳ 明朝" w:hAnsi="ＭＳ 明朝" w:hint="eastAsia"/>
          <w:noProof/>
        </w:rPr>
        <w:t>前年度より271人増加（18年連続増加）</w:t>
      </w:r>
    </w:p>
    <w:p w:rsidR="00F328F5" w:rsidRPr="002A261B" w:rsidRDefault="00F328F5" w:rsidP="00462ABE">
      <w:pPr>
        <w:ind w:firstLineChars="200" w:firstLine="420"/>
        <w:jc w:val="left"/>
        <w:rPr>
          <w:rFonts w:ascii="ＭＳ 明朝" w:eastAsia="ＭＳ 明朝" w:hAnsi="ＭＳ 明朝"/>
          <w:noProof/>
          <w:color w:val="000000" w:themeColor="text1"/>
        </w:rPr>
      </w:pPr>
      <w:r w:rsidRPr="002A261B">
        <w:rPr>
          <w:rFonts w:ascii="ＭＳ 明朝" w:eastAsia="ＭＳ 明朝" w:hAnsi="ＭＳ 明朝" w:hint="eastAsia"/>
          <w:noProof/>
          <w:color w:val="000000" w:themeColor="text1"/>
        </w:rPr>
        <w:t>幼稚部の生徒数は134人で、前年度より5人減少</w:t>
      </w:r>
    </w:p>
    <w:p w:rsidR="00F328F5" w:rsidRPr="002A261B" w:rsidRDefault="00F328F5" w:rsidP="00462ABE">
      <w:pPr>
        <w:ind w:firstLineChars="200" w:firstLine="420"/>
        <w:jc w:val="left"/>
        <w:rPr>
          <w:rFonts w:ascii="ＭＳ 明朝" w:eastAsia="ＭＳ 明朝" w:hAnsi="ＭＳ 明朝"/>
          <w:noProof/>
          <w:color w:val="000000" w:themeColor="text1"/>
        </w:rPr>
      </w:pPr>
      <w:r w:rsidRPr="002A261B">
        <w:rPr>
          <w:rFonts w:ascii="ＭＳ 明朝" w:eastAsia="ＭＳ 明朝" w:hAnsi="ＭＳ 明朝" w:hint="eastAsia"/>
          <w:noProof/>
          <w:color w:val="000000" w:themeColor="text1"/>
        </w:rPr>
        <w:t>小学部の生徒数は2,048人で、前年度より39人増加</w:t>
      </w:r>
    </w:p>
    <w:p w:rsidR="00F328F5" w:rsidRPr="002A261B" w:rsidRDefault="00F328F5" w:rsidP="00462ABE">
      <w:pPr>
        <w:ind w:firstLineChars="200" w:firstLine="420"/>
        <w:jc w:val="left"/>
        <w:rPr>
          <w:rFonts w:ascii="ＭＳ 明朝" w:eastAsia="ＭＳ 明朝" w:hAnsi="ＭＳ 明朝"/>
          <w:noProof/>
          <w:color w:val="000000" w:themeColor="text1"/>
        </w:rPr>
      </w:pPr>
      <w:r w:rsidRPr="002A261B">
        <w:rPr>
          <w:rFonts w:ascii="ＭＳ 明朝" w:eastAsia="ＭＳ 明朝" w:hAnsi="ＭＳ 明朝" w:hint="eastAsia"/>
          <w:noProof/>
          <w:color w:val="000000" w:themeColor="text1"/>
        </w:rPr>
        <w:t>中学部の生徒数は2,496人で、前年度より160人増加</w:t>
      </w:r>
    </w:p>
    <w:p w:rsidR="00F328F5" w:rsidRPr="002A261B" w:rsidRDefault="00F328F5" w:rsidP="00462ABE">
      <w:pPr>
        <w:ind w:firstLineChars="200" w:firstLine="420"/>
        <w:jc w:val="left"/>
        <w:rPr>
          <w:rFonts w:ascii="ＭＳ 明朝" w:eastAsia="ＭＳ 明朝" w:hAnsi="ＭＳ 明朝"/>
          <w:noProof/>
          <w:color w:val="000000" w:themeColor="text1"/>
        </w:rPr>
      </w:pPr>
      <w:r w:rsidRPr="002A261B">
        <w:rPr>
          <w:rFonts w:ascii="ＭＳ 明朝" w:eastAsia="ＭＳ 明朝" w:hAnsi="ＭＳ 明朝" w:hint="eastAsia"/>
          <w:noProof/>
          <w:color w:val="000000" w:themeColor="text1"/>
        </w:rPr>
        <w:t>高等部の生徒数は4,153人で、前年度より77人増加</w:t>
      </w:r>
    </w:p>
    <w:p w:rsidR="00F11C71" w:rsidRPr="00001081" w:rsidRDefault="003A20D6" w:rsidP="002A261B">
      <w:pPr>
        <w:jc w:val="left"/>
        <w:rPr>
          <w:rFonts w:ascii="ＭＳ 明朝" w:eastAsia="ＭＳ 明朝" w:hAnsi="ＭＳ 明朝"/>
          <w:noProof/>
          <w:color w:val="000000" w:themeColor="text1"/>
        </w:rPr>
      </w:pPr>
      <w:r w:rsidRPr="002A261B">
        <w:rPr>
          <w:rFonts w:ascii="ＭＳ 明朝" w:eastAsia="ＭＳ 明朝" w:hAnsi="ＭＳ 明朝" w:hint="eastAsia"/>
          <w:noProof/>
          <w:color w:val="000000" w:themeColor="text1"/>
        </w:rPr>
        <w:t>・教員（本務者）は、4,938人で</w:t>
      </w:r>
      <w:r w:rsidR="005E756D" w:rsidRPr="002A261B">
        <w:rPr>
          <w:rFonts w:ascii="ＭＳ 明朝" w:eastAsia="ＭＳ 明朝" w:hAnsi="ＭＳ 明朝" w:hint="eastAsia"/>
          <w:noProof/>
          <w:color w:val="000000" w:themeColor="text1"/>
        </w:rPr>
        <w:t>、</w:t>
      </w:r>
      <w:r w:rsidRPr="002A261B">
        <w:rPr>
          <w:rFonts w:ascii="ＭＳ 明朝" w:eastAsia="ＭＳ 明朝" w:hAnsi="ＭＳ 明朝" w:hint="eastAsia"/>
          <w:noProof/>
          <w:color w:val="000000" w:themeColor="text1"/>
        </w:rPr>
        <w:t>174人増加（2</w:t>
      </w:r>
      <w:r w:rsidRPr="00001081">
        <w:rPr>
          <w:rFonts w:ascii="ＭＳ 明朝" w:eastAsia="ＭＳ 明朝" w:hAnsi="ＭＳ 明朝" w:hint="eastAsia"/>
          <w:noProof/>
          <w:color w:val="000000" w:themeColor="text1"/>
        </w:rPr>
        <w:t>5年連続増加）</w:t>
      </w:r>
    </w:p>
    <w:p w:rsidR="003A20D6" w:rsidRPr="00287544" w:rsidRDefault="000A6097" w:rsidP="003A20D6">
      <w:pPr>
        <w:snapToGrid w:val="0"/>
        <w:spacing w:line="360" w:lineRule="auto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b/>
          <w:sz w:val="24"/>
          <w:szCs w:val="24"/>
        </w:rPr>
        <w:lastRenderedPageBreak/>
        <w:t>９</w:t>
      </w:r>
      <w:r w:rsidR="003A20D6" w:rsidRPr="005D42DC">
        <w:rPr>
          <w:rFonts w:ascii="ＭＳ ゴシック" w:hAnsi="ＭＳ ゴシック" w:hint="eastAsia"/>
          <w:b/>
          <w:sz w:val="24"/>
          <w:szCs w:val="24"/>
        </w:rPr>
        <w:t xml:space="preserve">　専修学校・各種学校</w:t>
      </w:r>
    </w:p>
    <w:p w:rsidR="003A20D6" w:rsidRDefault="003A20D6" w:rsidP="003A20D6">
      <w:pPr>
        <w:snapToGrid w:val="0"/>
        <w:jc w:val="left"/>
        <w:rPr>
          <w:rFonts w:ascii="ＭＳ ゴシック" w:hAnsi="ＭＳ ゴシック"/>
          <w:szCs w:val="21"/>
        </w:rPr>
      </w:pPr>
      <w:r w:rsidRPr="00287544">
        <w:rPr>
          <w:rFonts w:ascii="ＭＳ ゴシック" w:hAnsi="ＭＳ ゴシック" w:hint="eastAsia"/>
          <w:szCs w:val="21"/>
        </w:rPr>
        <w:t xml:space="preserve">　―</w:t>
      </w:r>
      <w:r>
        <w:rPr>
          <w:rFonts w:ascii="ＭＳ ゴシック" w:hAnsi="ＭＳ ゴシック" w:hint="eastAsia"/>
          <w:szCs w:val="21"/>
        </w:rPr>
        <w:t xml:space="preserve"> </w:t>
      </w:r>
      <w:r w:rsidRPr="00287544">
        <w:rPr>
          <w:rFonts w:ascii="ＭＳ ゴシック" w:hAnsi="ＭＳ ゴシック" w:hint="eastAsia"/>
          <w:szCs w:val="21"/>
        </w:rPr>
        <w:t>各種学校</w:t>
      </w:r>
      <w:r w:rsidR="006B0F30">
        <w:rPr>
          <w:rFonts w:ascii="ＭＳ ゴシック" w:hAnsi="ＭＳ ゴシック" w:hint="eastAsia"/>
          <w:szCs w:val="21"/>
        </w:rPr>
        <w:t>の学校数は35年連続減少で過去最低</w:t>
      </w:r>
      <w:r>
        <w:rPr>
          <w:rFonts w:ascii="ＭＳ ゴシック" w:hAnsi="ＭＳ ゴシック" w:hint="eastAsia"/>
          <w:szCs w:val="21"/>
        </w:rPr>
        <w:t>―</w:t>
      </w:r>
    </w:p>
    <w:p w:rsidR="003A20D6" w:rsidRDefault="003A20D6" w:rsidP="003A20D6">
      <w:pPr>
        <w:snapToGrid w:val="0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　― 専修学校の生徒数は3年連続増加 ―</w:t>
      </w:r>
    </w:p>
    <w:p w:rsidR="003A20D6" w:rsidRPr="00287544" w:rsidRDefault="003A20D6" w:rsidP="003A20D6">
      <w:pPr>
        <w:snapToGrid w:val="0"/>
        <w:jc w:val="left"/>
        <w:rPr>
          <w:rFonts w:ascii="ＭＳ ゴシック" w:hAnsi="ＭＳ ゴシック"/>
          <w:szCs w:val="21"/>
        </w:rPr>
      </w:pPr>
    </w:p>
    <w:p w:rsidR="00F870F0" w:rsidRPr="005E756D" w:rsidRDefault="00F870F0" w:rsidP="005E756D">
      <w:pPr>
        <w:pStyle w:val="ab"/>
        <w:numPr>
          <w:ilvl w:val="0"/>
          <w:numId w:val="7"/>
        </w:numPr>
        <w:snapToGrid w:val="0"/>
        <w:ind w:leftChars="0"/>
        <w:jc w:val="left"/>
        <w:rPr>
          <w:rFonts w:ascii="ＭＳ ゴシック" w:hAnsi="ＭＳ ゴシック"/>
          <w:b/>
          <w:noProof/>
        </w:rPr>
      </w:pPr>
      <w:r w:rsidRPr="005E756D">
        <w:rPr>
          <w:rFonts w:ascii="ＭＳ ゴシック" w:hAnsi="ＭＳ ゴシック" w:hint="eastAsia"/>
          <w:b/>
          <w:noProof/>
        </w:rPr>
        <w:t>学校数及び生徒数の推移</w:t>
      </w:r>
    </w:p>
    <w:p w:rsidR="005E756D" w:rsidRPr="005E756D" w:rsidRDefault="005E756D" w:rsidP="005E756D">
      <w:pPr>
        <w:snapToGrid w:val="0"/>
        <w:spacing w:line="160" w:lineRule="exact"/>
        <w:jc w:val="left"/>
        <w:rPr>
          <w:rFonts w:ascii="ＭＳ ゴシック" w:hAnsi="ＭＳ ゴシック"/>
          <w:b/>
          <w:noProof/>
        </w:rPr>
      </w:pPr>
    </w:p>
    <w:p w:rsidR="003A20D6" w:rsidRDefault="001D1D9A" w:rsidP="003A20D6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5109514" cy="28800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1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D6" w:rsidRPr="002A261B" w:rsidRDefault="003A20D6" w:rsidP="003A20D6">
      <w:pPr>
        <w:snapToGrid w:val="0"/>
        <w:rPr>
          <w:rFonts w:ascii="ＭＳ 明朝" w:eastAsia="ＭＳ 明朝" w:hAnsi="ＭＳ 明朝"/>
          <w:szCs w:val="24"/>
        </w:rPr>
      </w:pPr>
      <w:r w:rsidRPr="00001081">
        <w:rPr>
          <w:rFonts w:ascii="ＭＳ 明朝" w:eastAsia="ＭＳ 明朝" w:hAnsi="ＭＳ 明朝" w:hint="eastAsia"/>
          <w:szCs w:val="24"/>
        </w:rPr>
        <w:t>・専修学校の学校数は226校で、前年度より5校減少</w:t>
      </w:r>
      <w:r w:rsidR="0010551A">
        <w:rPr>
          <w:rFonts w:ascii="ＭＳ 明朝" w:eastAsia="ＭＳ 明朝" w:hAnsi="ＭＳ 明朝" w:hint="eastAsia"/>
          <w:szCs w:val="24"/>
        </w:rPr>
        <w:t>（</w:t>
      </w:r>
      <w:r w:rsidR="005E756D" w:rsidRPr="002A261B">
        <w:rPr>
          <w:rFonts w:ascii="ＭＳ 明朝" w:eastAsia="ＭＳ 明朝" w:hAnsi="ＭＳ 明朝" w:hint="eastAsia"/>
          <w:szCs w:val="24"/>
        </w:rPr>
        <w:t>3</w:t>
      </w:r>
      <w:r w:rsidR="0010551A" w:rsidRPr="002A261B">
        <w:rPr>
          <w:rFonts w:ascii="ＭＳ 明朝" w:eastAsia="ＭＳ 明朝" w:hAnsi="ＭＳ 明朝" w:hint="eastAsia"/>
          <w:szCs w:val="24"/>
        </w:rPr>
        <w:t>年連続減少）</w:t>
      </w:r>
    </w:p>
    <w:p w:rsidR="003A20D6" w:rsidRPr="002A261B" w:rsidRDefault="003A20D6" w:rsidP="003A20D6">
      <w:pPr>
        <w:snapToGrid w:val="0"/>
        <w:rPr>
          <w:rFonts w:ascii="ＭＳ 明朝" w:eastAsia="ＭＳ 明朝" w:hAnsi="ＭＳ 明朝"/>
          <w:szCs w:val="24"/>
        </w:rPr>
      </w:pPr>
      <w:r w:rsidRPr="002A261B">
        <w:rPr>
          <w:rFonts w:ascii="ＭＳ 明朝" w:eastAsia="ＭＳ 明朝" w:hAnsi="ＭＳ 明朝" w:hint="eastAsia"/>
          <w:szCs w:val="24"/>
        </w:rPr>
        <w:t>・専修学校の生徒数は7万4</w:t>
      </w:r>
      <w:r w:rsidR="00BD6975" w:rsidRPr="002A261B">
        <w:rPr>
          <w:rFonts w:ascii="ＭＳ 明朝" w:eastAsia="ＭＳ 明朝" w:hAnsi="ＭＳ 明朝" w:hint="eastAsia"/>
          <w:szCs w:val="24"/>
        </w:rPr>
        <w:t>09</w:t>
      </w:r>
      <w:r w:rsidRPr="002A261B">
        <w:rPr>
          <w:rFonts w:ascii="ＭＳ 明朝" w:eastAsia="ＭＳ 明朝" w:hAnsi="ＭＳ 明朝" w:hint="eastAsia"/>
          <w:szCs w:val="24"/>
        </w:rPr>
        <w:t>人で、前年度より</w:t>
      </w:r>
      <w:r w:rsidR="00BD6975" w:rsidRPr="002A261B">
        <w:rPr>
          <w:rFonts w:ascii="ＭＳ 明朝" w:eastAsia="ＭＳ 明朝" w:hAnsi="ＭＳ 明朝" w:hint="eastAsia"/>
          <w:szCs w:val="24"/>
        </w:rPr>
        <w:t>143</w:t>
      </w:r>
      <w:r w:rsidRPr="002A261B">
        <w:rPr>
          <w:rFonts w:ascii="ＭＳ 明朝" w:eastAsia="ＭＳ 明朝" w:hAnsi="ＭＳ 明朝" w:hint="eastAsia"/>
          <w:szCs w:val="24"/>
        </w:rPr>
        <w:t>人増加</w:t>
      </w:r>
      <w:r w:rsidR="0010551A" w:rsidRPr="002A261B">
        <w:rPr>
          <w:rFonts w:ascii="ＭＳ 明朝" w:eastAsia="ＭＳ 明朝" w:hAnsi="ＭＳ 明朝" w:hint="eastAsia"/>
          <w:szCs w:val="24"/>
        </w:rPr>
        <w:t>（</w:t>
      </w:r>
      <w:r w:rsidR="005E756D" w:rsidRPr="002A261B">
        <w:rPr>
          <w:rFonts w:ascii="ＭＳ 明朝" w:eastAsia="ＭＳ 明朝" w:hAnsi="ＭＳ 明朝" w:hint="eastAsia"/>
          <w:szCs w:val="24"/>
        </w:rPr>
        <w:t>3</w:t>
      </w:r>
      <w:r w:rsidR="0010551A" w:rsidRPr="002A261B">
        <w:rPr>
          <w:rFonts w:ascii="ＭＳ 明朝" w:eastAsia="ＭＳ 明朝" w:hAnsi="ＭＳ 明朝" w:hint="eastAsia"/>
          <w:szCs w:val="24"/>
        </w:rPr>
        <w:t>年連続増加）</w:t>
      </w:r>
    </w:p>
    <w:p w:rsidR="003A20D6" w:rsidRPr="002A261B" w:rsidRDefault="003A20D6" w:rsidP="003A20D6">
      <w:pPr>
        <w:snapToGrid w:val="0"/>
        <w:rPr>
          <w:rFonts w:ascii="ＭＳ 明朝" w:eastAsia="ＭＳ 明朝" w:hAnsi="ＭＳ 明朝"/>
          <w:szCs w:val="24"/>
        </w:rPr>
      </w:pPr>
      <w:r w:rsidRPr="002A261B">
        <w:rPr>
          <w:rFonts w:ascii="ＭＳ 明朝" w:eastAsia="ＭＳ 明朝" w:hAnsi="ＭＳ 明朝" w:hint="eastAsia"/>
          <w:szCs w:val="24"/>
        </w:rPr>
        <w:t>・各種学校の学校数は45校で、前年度より5校減少</w:t>
      </w:r>
      <w:r w:rsidR="002470A4" w:rsidRPr="002A261B">
        <w:rPr>
          <w:rFonts w:ascii="ＭＳ 明朝" w:eastAsia="ＭＳ 明朝" w:hAnsi="ＭＳ 明朝" w:hint="eastAsia"/>
          <w:szCs w:val="24"/>
        </w:rPr>
        <w:t>（35年連続減少）</w:t>
      </w:r>
    </w:p>
    <w:p w:rsidR="00987320" w:rsidRPr="002A261B" w:rsidRDefault="003A20D6" w:rsidP="006436C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A261B">
        <w:rPr>
          <w:rFonts w:ascii="ＭＳ 明朝" w:eastAsia="ＭＳ 明朝" w:hAnsi="ＭＳ 明朝" w:hint="eastAsia"/>
          <w:szCs w:val="24"/>
        </w:rPr>
        <w:t>・各種学校の生徒数は1万790人で、前年度より24人減少</w:t>
      </w:r>
      <w:r w:rsidR="005E756D" w:rsidRPr="002A261B">
        <w:rPr>
          <w:rFonts w:ascii="ＭＳ 明朝" w:eastAsia="ＭＳ 明朝" w:hAnsi="ＭＳ 明朝" w:hint="eastAsia"/>
          <w:szCs w:val="24"/>
        </w:rPr>
        <w:t>（前年度より減少）</w:t>
      </w:r>
    </w:p>
    <w:p w:rsidR="00AE1F14" w:rsidRPr="002A261B" w:rsidRDefault="00AE1F14" w:rsidP="006436C1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F870F0" w:rsidRPr="001F09C5" w:rsidRDefault="00F870F0" w:rsidP="006436C1">
      <w:pPr>
        <w:snapToGrid w:val="0"/>
        <w:jc w:val="left"/>
        <w:rPr>
          <w:rFonts w:ascii="ＭＳ ゴシック" w:hAnsi="ＭＳ ゴシック"/>
          <w:b/>
          <w:szCs w:val="24"/>
        </w:rPr>
      </w:pPr>
      <w:r w:rsidRPr="002A261B">
        <w:rPr>
          <w:rFonts w:ascii="ＭＳ ゴシック" w:hAnsi="ＭＳ ゴシック" w:hint="eastAsia"/>
          <w:b/>
          <w:szCs w:val="24"/>
        </w:rPr>
        <w:t>（２）分野別構成比の全国平均との比較</w:t>
      </w:r>
    </w:p>
    <w:p w:rsidR="00AE1F14" w:rsidRDefault="00BA27CD" w:rsidP="00AE1F14">
      <w:pPr>
        <w:snapToGri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70280" cy="1980000"/>
            <wp:effectExtent l="0" t="0" r="6350" b="1270"/>
            <wp:docPr id="27" name="図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8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14">
        <w:rPr>
          <w:rFonts w:hint="eastAsia"/>
          <w:noProof/>
        </w:rPr>
        <w:t xml:space="preserve">　</w:t>
      </w:r>
      <w:r>
        <w:rPr>
          <w:noProof/>
        </w:rPr>
        <w:drawing>
          <wp:inline distT="0" distB="0" distL="0" distR="0">
            <wp:extent cx="2886120" cy="1980000"/>
            <wp:effectExtent l="0" t="0" r="0" b="1270"/>
            <wp:docPr id="28" name="図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2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14" w:rsidRDefault="00AE1F14" w:rsidP="00AE1F14">
      <w:pPr>
        <w:snapToGrid w:val="0"/>
        <w:jc w:val="center"/>
        <w:rPr>
          <w:noProof/>
        </w:rPr>
      </w:pPr>
    </w:p>
    <w:p w:rsidR="00226913" w:rsidRDefault="00226913" w:rsidP="00AE1F14">
      <w:pPr>
        <w:snapToGrid w:val="0"/>
        <w:jc w:val="center"/>
        <w:rPr>
          <w:noProof/>
        </w:rPr>
      </w:pPr>
    </w:p>
    <w:p w:rsidR="005E756D" w:rsidRPr="002A261B" w:rsidRDefault="00AE1F14" w:rsidP="00286E03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01081">
        <w:rPr>
          <w:rFonts w:ascii="ＭＳ 明朝" w:eastAsia="ＭＳ 明朝" w:hAnsi="ＭＳ 明朝" w:hint="eastAsia"/>
          <w:color w:val="000000" w:themeColor="text1"/>
          <w:szCs w:val="24"/>
        </w:rPr>
        <w:t>・</w:t>
      </w:r>
      <w:r w:rsidR="00FB2859" w:rsidRPr="00001081">
        <w:rPr>
          <w:rFonts w:ascii="ＭＳ 明朝" w:eastAsia="ＭＳ 明朝" w:hAnsi="ＭＳ 明朝" w:hint="eastAsia"/>
          <w:color w:val="000000" w:themeColor="text1"/>
          <w:szCs w:val="24"/>
        </w:rPr>
        <w:t>専修学校生徒数</w:t>
      </w:r>
      <w:r w:rsidR="006B0F30">
        <w:rPr>
          <w:rFonts w:ascii="ＭＳ 明朝" w:eastAsia="ＭＳ 明朝" w:hAnsi="ＭＳ 明朝" w:hint="eastAsia"/>
          <w:color w:val="000000" w:themeColor="text1"/>
          <w:szCs w:val="24"/>
        </w:rPr>
        <w:t>は</w:t>
      </w:r>
      <w:r w:rsidR="00FB2859" w:rsidRPr="00001081">
        <w:rPr>
          <w:rFonts w:ascii="ＭＳ 明朝" w:eastAsia="ＭＳ 明朝" w:hAnsi="ＭＳ 明朝" w:hint="eastAsia"/>
          <w:color w:val="000000" w:themeColor="text1"/>
          <w:szCs w:val="24"/>
        </w:rPr>
        <w:t>、全国で最も割合</w:t>
      </w:r>
      <w:r w:rsidR="00FB2859" w:rsidRPr="002A261B">
        <w:rPr>
          <w:rFonts w:ascii="ＭＳ 明朝" w:eastAsia="ＭＳ 明朝" w:hAnsi="ＭＳ 明朝" w:hint="eastAsia"/>
          <w:color w:val="000000" w:themeColor="text1"/>
          <w:szCs w:val="24"/>
        </w:rPr>
        <w:t>の</w:t>
      </w:r>
      <w:r w:rsidR="00286E03" w:rsidRPr="002A261B">
        <w:rPr>
          <w:rFonts w:ascii="ＭＳ 明朝" w:eastAsia="ＭＳ 明朝" w:hAnsi="ＭＳ 明朝" w:hint="eastAsia"/>
          <w:color w:val="000000" w:themeColor="text1"/>
          <w:szCs w:val="24"/>
        </w:rPr>
        <w:t>高</w:t>
      </w:r>
      <w:r w:rsidR="00FB2859" w:rsidRPr="002A261B">
        <w:rPr>
          <w:rFonts w:ascii="ＭＳ 明朝" w:eastAsia="ＭＳ 明朝" w:hAnsi="ＭＳ 明朝" w:hint="eastAsia"/>
          <w:color w:val="000000" w:themeColor="text1"/>
          <w:szCs w:val="24"/>
        </w:rPr>
        <w:t>い「医療関係」では、</w:t>
      </w:r>
      <w:r w:rsidR="00286E03" w:rsidRPr="002A261B">
        <w:rPr>
          <w:rFonts w:ascii="ＭＳ 明朝" w:eastAsia="ＭＳ 明朝" w:hAnsi="ＭＳ 明朝" w:hint="eastAsia"/>
          <w:color w:val="000000" w:themeColor="text1"/>
          <w:szCs w:val="24"/>
        </w:rPr>
        <w:t>全国平均を</w:t>
      </w:r>
      <w:r w:rsidR="00FB2859" w:rsidRPr="002A261B">
        <w:rPr>
          <w:rFonts w:ascii="ＭＳ 明朝" w:eastAsia="ＭＳ 明朝" w:hAnsi="ＭＳ 明朝" w:hint="eastAsia"/>
          <w:color w:val="000000" w:themeColor="text1"/>
          <w:szCs w:val="24"/>
        </w:rPr>
        <w:t>3.</w:t>
      </w:r>
      <w:r w:rsidR="001360AC" w:rsidRPr="002A261B">
        <w:rPr>
          <w:rFonts w:ascii="ＭＳ 明朝" w:eastAsia="ＭＳ 明朝" w:hAnsi="ＭＳ 明朝" w:hint="eastAsia"/>
          <w:color w:val="000000" w:themeColor="text1"/>
          <w:szCs w:val="24"/>
        </w:rPr>
        <w:t>3</w:t>
      </w:r>
      <w:r w:rsidR="00FB2859" w:rsidRPr="002A261B">
        <w:rPr>
          <w:rFonts w:ascii="ＭＳ 明朝" w:eastAsia="ＭＳ 明朝" w:hAnsi="ＭＳ 明朝" w:hint="eastAsia"/>
          <w:color w:val="000000" w:themeColor="text1"/>
          <w:szCs w:val="24"/>
        </w:rPr>
        <w:t>ポイント下回っている</w:t>
      </w:r>
    </w:p>
    <w:p w:rsidR="00AE1F14" w:rsidRPr="002A261B" w:rsidRDefault="00FB2859" w:rsidP="00286E03">
      <w:pPr>
        <w:snapToGrid w:val="0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また「文化・教養関係」では3.2ポイント上回っている</w:t>
      </w:r>
    </w:p>
    <w:p w:rsidR="00286E03" w:rsidRPr="002A261B" w:rsidRDefault="00226913" w:rsidP="00286E03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・各種学校生徒数</w:t>
      </w:r>
      <w:r w:rsidR="006B0F30" w:rsidRPr="002A261B">
        <w:rPr>
          <w:rFonts w:ascii="ＭＳ 明朝" w:eastAsia="ＭＳ 明朝" w:hAnsi="ＭＳ 明朝" w:hint="eastAsia"/>
          <w:color w:val="000000" w:themeColor="text1"/>
          <w:szCs w:val="24"/>
        </w:rPr>
        <w:t>は</w:t>
      </w: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、「予備校」が56.4%と過半数を占めており、全国</w:t>
      </w:r>
      <w:r w:rsidR="005E756D" w:rsidRPr="002A261B">
        <w:rPr>
          <w:rFonts w:ascii="ＭＳ 明朝" w:eastAsia="ＭＳ 明朝" w:hAnsi="ＭＳ 明朝" w:hint="eastAsia"/>
          <w:color w:val="000000" w:themeColor="text1"/>
          <w:szCs w:val="24"/>
        </w:rPr>
        <w:t>平均</w:t>
      </w:r>
      <w:r w:rsidR="00535566" w:rsidRPr="002A261B">
        <w:rPr>
          <w:rFonts w:ascii="ＭＳ 明朝" w:eastAsia="ＭＳ 明朝" w:hAnsi="ＭＳ 明朝" w:hint="eastAsia"/>
          <w:color w:val="000000" w:themeColor="text1"/>
          <w:szCs w:val="24"/>
        </w:rPr>
        <w:t>の19</w:t>
      </w:r>
      <w:r w:rsidR="001360AC" w:rsidRPr="002A261B">
        <w:rPr>
          <w:rFonts w:ascii="ＭＳ 明朝" w:eastAsia="ＭＳ 明朝" w:hAnsi="ＭＳ 明朝" w:hint="eastAsia"/>
          <w:color w:val="000000" w:themeColor="text1"/>
          <w:szCs w:val="24"/>
        </w:rPr>
        <w:t>.1</w:t>
      </w:r>
      <w:r w:rsidR="00535566" w:rsidRPr="002A261B">
        <w:rPr>
          <w:rFonts w:ascii="ＭＳ 明朝" w:eastAsia="ＭＳ 明朝" w:hAnsi="ＭＳ 明朝" w:hint="eastAsia"/>
          <w:color w:val="000000" w:themeColor="text1"/>
          <w:szCs w:val="24"/>
        </w:rPr>
        <w:t>%</w:t>
      </w: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よりも</w:t>
      </w:r>
      <w:r w:rsidR="001360AC" w:rsidRPr="002A261B">
        <w:rPr>
          <w:rFonts w:ascii="ＭＳ 明朝" w:eastAsia="ＭＳ 明朝" w:hAnsi="ＭＳ 明朝" w:hint="eastAsia"/>
          <w:color w:val="000000" w:themeColor="text1"/>
          <w:szCs w:val="24"/>
        </w:rPr>
        <w:t>37.3</w:t>
      </w:r>
      <w:r w:rsidR="00535566" w:rsidRPr="002A261B">
        <w:rPr>
          <w:rFonts w:ascii="ＭＳ 明朝" w:eastAsia="ＭＳ 明朝" w:hAnsi="ＭＳ 明朝" w:hint="eastAsia"/>
          <w:color w:val="000000" w:themeColor="text1"/>
          <w:szCs w:val="24"/>
        </w:rPr>
        <w:t>ポイント上回っている</w:t>
      </w:r>
    </w:p>
    <w:p w:rsidR="00535566" w:rsidRPr="00286E03" w:rsidRDefault="00535566" w:rsidP="00286E03">
      <w:pPr>
        <w:snapToGrid w:val="0"/>
        <w:ind w:firstLineChars="100" w:firstLine="210"/>
        <w:jc w:val="left"/>
        <w:rPr>
          <w:rFonts w:ascii="ＭＳ 明朝" w:eastAsia="ＭＳ 明朝" w:hAnsi="ＭＳ 明朝"/>
          <w:dstrike/>
          <w:color w:val="000000" w:themeColor="text1"/>
          <w:szCs w:val="24"/>
        </w:rPr>
      </w:pPr>
      <w:r w:rsidRPr="002A261B">
        <w:rPr>
          <w:rFonts w:ascii="ＭＳ 明朝" w:eastAsia="ＭＳ 明朝" w:hAnsi="ＭＳ 明朝" w:hint="eastAsia"/>
          <w:color w:val="000000" w:themeColor="text1"/>
          <w:szCs w:val="24"/>
        </w:rPr>
        <w:t>また全国</w:t>
      </w:r>
      <w:r w:rsidR="00286E03" w:rsidRPr="002A261B">
        <w:rPr>
          <w:rFonts w:ascii="ＭＳ 明朝" w:eastAsia="ＭＳ 明朝" w:hAnsi="ＭＳ 明朝" w:hint="eastAsia"/>
          <w:color w:val="000000" w:themeColor="text1"/>
          <w:szCs w:val="24"/>
        </w:rPr>
        <w:t>で最も割合の高い「自動車操縦」では、全国平均を16.1ポイント下回っている</w:t>
      </w:r>
    </w:p>
    <w:sectPr w:rsidR="00535566" w:rsidRPr="00286E03" w:rsidSect="006F04FA">
      <w:footerReference w:type="default" r:id="rId38"/>
      <w:type w:val="continuous"/>
      <w:pgSz w:w="11906" w:h="16838"/>
      <w:pgMar w:top="1134" w:right="1134" w:bottom="1134" w:left="1134" w:header="0" w:footer="0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F3" w:rsidRDefault="00180FF3" w:rsidP="00AF6AF5">
      <w:r>
        <w:separator/>
      </w:r>
    </w:p>
  </w:endnote>
  <w:endnote w:type="continuationSeparator" w:id="0">
    <w:p w:rsidR="00180FF3" w:rsidRDefault="00180FF3" w:rsidP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BD" w:rsidRPr="00D276BD" w:rsidRDefault="00D276BD">
    <w:pPr>
      <w:pStyle w:val="a7"/>
      <w:jc w:val="center"/>
      <w:rPr>
        <w:rFonts w:ascii="ＭＳ ゴシック" w:hAnsi="ＭＳ ゴシック"/>
      </w:rPr>
    </w:pPr>
    <w:r w:rsidRPr="00D276BD">
      <w:rPr>
        <w:rFonts w:ascii="ＭＳ ゴシック" w:hAnsi="ＭＳ ゴシック"/>
        <w:sz w:val="22"/>
      </w:rPr>
      <w:fldChar w:fldCharType="begin"/>
    </w:r>
    <w:r w:rsidRPr="00D276BD">
      <w:rPr>
        <w:rFonts w:ascii="ＭＳ ゴシック" w:hAnsi="ＭＳ ゴシック"/>
        <w:sz w:val="22"/>
      </w:rPr>
      <w:instrText>PAGE   \* MERGEFORMAT</w:instrText>
    </w:r>
    <w:r w:rsidRPr="00D276BD">
      <w:rPr>
        <w:rFonts w:ascii="ＭＳ ゴシック" w:hAnsi="ＭＳ ゴシック"/>
        <w:sz w:val="22"/>
      </w:rPr>
      <w:fldChar w:fldCharType="separate"/>
    </w:r>
    <w:r w:rsidR="00B25A31" w:rsidRPr="00B25A31">
      <w:rPr>
        <w:rFonts w:ascii="ＭＳ ゴシック" w:hAnsi="ＭＳ ゴシック"/>
        <w:noProof/>
        <w:sz w:val="22"/>
        <w:lang w:val="ja-JP"/>
      </w:rPr>
      <w:t>-</w:t>
    </w:r>
    <w:r w:rsidR="00B25A31">
      <w:rPr>
        <w:rFonts w:ascii="ＭＳ ゴシック" w:hAnsi="ＭＳ ゴシック"/>
        <w:noProof/>
        <w:sz w:val="22"/>
      </w:rPr>
      <w:t xml:space="preserve"> 3 -</w:t>
    </w:r>
    <w:r w:rsidRPr="00D276BD">
      <w:rPr>
        <w:rFonts w:ascii="ＭＳ ゴシック" w:hAnsi="ＭＳ ゴシック"/>
        <w:sz w:val="22"/>
      </w:rPr>
      <w:fldChar w:fldCharType="end"/>
    </w:r>
  </w:p>
  <w:p w:rsidR="009559E1" w:rsidRDefault="00955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F3" w:rsidRDefault="00180FF3" w:rsidP="00AF6AF5">
      <w:r>
        <w:separator/>
      </w:r>
    </w:p>
  </w:footnote>
  <w:footnote w:type="continuationSeparator" w:id="0">
    <w:p w:rsidR="00180FF3" w:rsidRDefault="00180FF3" w:rsidP="00A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4EF8"/>
    <w:multiLevelType w:val="hybridMultilevel"/>
    <w:tmpl w:val="6414D2F8"/>
    <w:lvl w:ilvl="0" w:tplc="32CAE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892DD0"/>
    <w:multiLevelType w:val="hybridMultilevel"/>
    <w:tmpl w:val="78BE81C4"/>
    <w:lvl w:ilvl="0" w:tplc="80EC55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2FC3814"/>
    <w:multiLevelType w:val="hybridMultilevel"/>
    <w:tmpl w:val="9E58FE9A"/>
    <w:lvl w:ilvl="0" w:tplc="0DD86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4598F"/>
    <w:multiLevelType w:val="hybridMultilevel"/>
    <w:tmpl w:val="D4E83ECE"/>
    <w:lvl w:ilvl="0" w:tplc="6D3288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920763"/>
    <w:multiLevelType w:val="hybridMultilevel"/>
    <w:tmpl w:val="CA060660"/>
    <w:lvl w:ilvl="0" w:tplc="35768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BA3F64"/>
    <w:multiLevelType w:val="hybridMultilevel"/>
    <w:tmpl w:val="E632C012"/>
    <w:lvl w:ilvl="0" w:tplc="117E73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AB6751"/>
    <w:multiLevelType w:val="hybridMultilevel"/>
    <w:tmpl w:val="844821E6"/>
    <w:lvl w:ilvl="0" w:tplc="BFDE2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7A63A4"/>
    <w:multiLevelType w:val="hybridMultilevel"/>
    <w:tmpl w:val="B69AD236"/>
    <w:lvl w:ilvl="0" w:tplc="06DA33F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B31E8A"/>
    <w:multiLevelType w:val="hybridMultilevel"/>
    <w:tmpl w:val="976EBDBE"/>
    <w:lvl w:ilvl="0" w:tplc="147E7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BB7414"/>
    <w:multiLevelType w:val="hybridMultilevel"/>
    <w:tmpl w:val="E6587F3E"/>
    <w:lvl w:ilvl="0" w:tplc="B142AE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A43387"/>
    <w:multiLevelType w:val="hybridMultilevel"/>
    <w:tmpl w:val="9D7AB7C6"/>
    <w:lvl w:ilvl="0" w:tplc="C02E5D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442AA3"/>
    <w:multiLevelType w:val="hybridMultilevel"/>
    <w:tmpl w:val="3B408AD8"/>
    <w:lvl w:ilvl="0" w:tplc="7216468E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>
    <w:nsid w:val="70802EC9"/>
    <w:multiLevelType w:val="hybridMultilevel"/>
    <w:tmpl w:val="60FAD826"/>
    <w:lvl w:ilvl="0" w:tplc="B8E4A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B"/>
    <w:rsid w:val="00001081"/>
    <w:rsid w:val="000126F8"/>
    <w:rsid w:val="000141E3"/>
    <w:rsid w:val="00014946"/>
    <w:rsid w:val="00020751"/>
    <w:rsid w:val="00020C5F"/>
    <w:rsid w:val="000218F6"/>
    <w:rsid w:val="00023EAA"/>
    <w:rsid w:val="00036B1D"/>
    <w:rsid w:val="000416DE"/>
    <w:rsid w:val="00043A05"/>
    <w:rsid w:val="00044C70"/>
    <w:rsid w:val="00046C2E"/>
    <w:rsid w:val="0005237F"/>
    <w:rsid w:val="000553B6"/>
    <w:rsid w:val="00062B4D"/>
    <w:rsid w:val="0007539E"/>
    <w:rsid w:val="00084013"/>
    <w:rsid w:val="00084C3B"/>
    <w:rsid w:val="000917D3"/>
    <w:rsid w:val="000A3DD7"/>
    <w:rsid w:val="000A6097"/>
    <w:rsid w:val="000B7F52"/>
    <w:rsid w:val="000D20F4"/>
    <w:rsid w:val="000D4D78"/>
    <w:rsid w:val="000D5483"/>
    <w:rsid w:val="000F35DC"/>
    <w:rsid w:val="00100336"/>
    <w:rsid w:val="00103175"/>
    <w:rsid w:val="0010551A"/>
    <w:rsid w:val="001060CF"/>
    <w:rsid w:val="00112F14"/>
    <w:rsid w:val="00116FED"/>
    <w:rsid w:val="00122E76"/>
    <w:rsid w:val="00123FED"/>
    <w:rsid w:val="001253B9"/>
    <w:rsid w:val="00125EF6"/>
    <w:rsid w:val="00135B0D"/>
    <w:rsid w:val="001360AC"/>
    <w:rsid w:val="0014528C"/>
    <w:rsid w:val="00155AD3"/>
    <w:rsid w:val="00163B64"/>
    <w:rsid w:val="00167161"/>
    <w:rsid w:val="00167856"/>
    <w:rsid w:val="00171C3A"/>
    <w:rsid w:val="00174600"/>
    <w:rsid w:val="0017593B"/>
    <w:rsid w:val="00177280"/>
    <w:rsid w:val="00180FF3"/>
    <w:rsid w:val="00190453"/>
    <w:rsid w:val="001A38FE"/>
    <w:rsid w:val="001A5A7A"/>
    <w:rsid w:val="001A6ADE"/>
    <w:rsid w:val="001A7092"/>
    <w:rsid w:val="001B41F9"/>
    <w:rsid w:val="001B4365"/>
    <w:rsid w:val="001B7B0B"/>
    <w:rsid w:val="001D1D9A"/>
    <w:rsid w:val="001D5CA9"/>
    <w:rsid w:val="001E14B6"/>
    <w:rsid w:val="001E3CD6"/>
    <w:rsid w:val="001E544A"/>
    <w:rsid w:val="001E56C8"/>
    <w:rsid w:val="001E63CE"/>
    <w:rsid w:val="001F09C5"/>
    <w:rsid w:val="002032BC"/>
    <w:rsid w:val="002032FE"/>
    <w:rsid w:val="00205E6C"/>
    <w:rsid w:val="00206E54"/>
    <w:rsid w:val="00220AD7"/>
    <w:rsid w:val="00221E79"/>
    <w:rsid w:val="00222AAE"/>
    <w:rsid w:val="00225C49"/>
    <w:rsid w:val="00226913"/>
    <w:rsid w:val="00233FA0"/>
    <w:rsid w:val="00234EAD"/>
    <w:rsid w:val="0024300D"/>
    <w:rsid w:val="00245E18"/>
    <w:rsid w:val="00246433"/>
    <w:rsid w:val="002470A4"/>
    <w:rsid w:val="0025461A"/>
    <w:rsid w:val="00261DFA"/>
    <w:rsid w:val="00262B28"/>
    <w:rsid w:val="00264375"/>
    <w:rsid w:val="00280A1B"/>
    <w:rsid w:val="00286E03"/>
    <w:rsid w:val="00292866"/>
    <w:rsid w:val="00293876"/>
    <w:rsid w:val="00293A0D"/>
    <w:rsid w:val="00294CC8"/>
    <w:rsid w:val="002A261B"/>
    <w:rsid w:val="002A7DE4"/>
    <w:rsid w:val="002B0A79"/>
    <w:rsid w:val="002B332F"/>
    <w:rsid w:val="002C2226"/>
    <w:rsid w:val="002C3A95"/>
    <w:rsid w:val="002C7005"/>
    <w:rsid w:val="002D1A87"/>
    <w:rsid w:val="002D28AF"/>
    <w:rsid w:val="002E45AE"/>
    <w:rsid w:val="002E7BCE"/>
    <w:rsid w:val="002F327C"/>
    <w:rsid w:val="002F5D1E"/>
    <w:rsid w:val="002F6D26"/>
    <w:rsid w:val="002F7B18"/>
    <w:rsid w:val="00312943"/>
    <w:rsid w:val="003240ED"/>
    <w:rsid w:val="00325B62"/>
    <w:rsid w:val="003274BD"/>
    <w:rsid w:val="00333791"/>
    <w:rsid w:val="00340265"/>
    <w:rsid w:val="003402D1"/>
    <w:rsid w:val="00343102"/>
    <w:rsid w:val="00343395"/>
    <w:rsid w:val="00352D02"/>
    <w:rsid w:val="00361128"/>
    <w:rsid w:val="003622AD"/>
    <w:rsid w:val="00374049"/>
    <w:rsid w:val="00381108"/>
    <w:rsid w:val="0038424E"/>
    <w:rsid w:val="00397D99"/>
    <w:rsid w:val="003A20D6"/>
    <w:rsid w:val="003B5124"/>
    <w:rsid w:val="003C67C2"/>
    <w:rsid w:val="003D745F"/>
    <w:rsid w:val="003E3471"/>
    <w:rsid w:val="003E5207"/>
    <w:rsid w:val="003E5E77"/>
    <w:rsid w:val="003E73D5"/>
    <w:rsid w:val="003E7F78"/>
    <w:rsid w:val="003F5629"/>
    <w:rsid w:val="004077EB"/>
    <w:rsid w:val="00414B29"/>
    <w:rsid w:val="0042747C"/>
    <w:rsid w:val="00430EF4"/>
    <w:rsid w:val="0044540B"/>
    <w:rsid w:val="00455192"/>
    <w:rsid w:val="00456B5D"/>
    <w:rsid w:val="00462ABE"/>
    <w:rsid w:val="00473C3F"/>
    <w:rsid w:val="0049377A"/>
    <w:rsid w:val="004B13C6"/>
    <w:rsid w:val="004B4CCD"/>
    <w:rsid w:val="004C6653"/>
    <w:rsid w:val="004D184D"/>
    <w:rsid w:val="00503557"/>
    <w:rsid w:val="0051251E"/>
    <w:rsid w:val="00521E91"/>
    <w:rsid w:val="00525EAD"/>
    <w:rsid w:val="00527B81"/>
    <w:rsid w:val="005308C2"/>
    <w:rsid w:val="00535566"/>
    <w:rsid w:val="00547AFF"/>
    <w:rsid w:val="00552E1E"/>
    <w:rsid w:val="00564C2E"/>
    <w:rsid w:val="00566BAC"/>
    <w:rsid w:val="00570767"/>
    <w:rsid w:val="005747DC"/>
    <w:rsid w:val="00580BF9"/>
    <w:rsid w:val="00583115"/>
    <w:rsid w:val="00586780"/>
    <w:rsid w:val="00594114"/>
    <w:rsid w:val="00595E0B"/>
    <w:rsid w:val="00595FDD"/>
    <w:rsid w:val="00596E9D"/>
    <w:rsid w:val="005A341E"/>
    <w:rsid w:val="005A538E"/>
    <w:rsid w:val="005A78DF"/>
    <w:rsid w:val="005C01AD"/>
    <w:rsid w:val="005C1924"/>
    <w:rsid w:val="005C2F3F"/>
    <w:rsid w:val="005C5616"/>
    <w:rsid w:val="005C6434"/>
    <w:rsid w:val="005D010B"/>
    <w:rsid w:val="005E067C"/>
    <w:rsid w:val="005E756D"/>
    <w:rsid w:val="005F0C20"/>
    <w:rsid w:val="005F1112"/>
    <w:rsid w:val="006007B5"/>
    <w:rsid w:val="006236E7"/>
    <w:rsid w:val="006305FC"/>
    <w:rsid w:val="00632A4C"/>
    <w:rsid w:val="006345E4"/>
    <w:rsid w:val="00637925"/>
    <w:rsid w:val="00641960"/>
    <w:rsid w:val="006436C1"/>
    <w:rsid w:val="00647FA2"/>
    <w:rsid w:val="00674197"/>
    <w:rsid w:val="0067469A"/>
    <w:rsid w:val="0067607B"/>
    <w:rsid w:val="006809C4"/>
    <w:rsid w:val="00687845"/>
    <w:rsid w:val="00687D1F"/>
    <w:rsid w:val="006B0F30"/>
    <w:rsid w:val="006B5901"/>
    <w:rsid w:val="006C0ACF"/>
    <w:rsid w:val="006C20E1"/>
    <w:rsid w:val="006C20F7"/>
    <w:rsid w:val="006D1403"/>
    <w:rsid w:val="006D42C6"/>
    <w:rsid w:val="006D62B9"/>
    <w:rsid w:val="006D7AFC"/>
    <w:rsid w:val="006E4B57"/>
    <w:rsid w:val="006F04FA"/>
    <w:rsid w:val="006F2EF5"/>
    <w:rsid w:val="006F446E"/>
    <w:rsid w:val="006F6128"/>
    <w:rsid w:val="007002F6"/>
    <w:rsid w:val="00705EA8"/>
    <w:rsid w:val="007061E1"/>
    <w:rsid w:val="0071084A"/>
    <w:rsid w:val="00717B74"/>
    <w:rsid w:val="00721FBF"/>
    <w:rsid w:val="007271B6"/>
    <w:rsid w:val="00731C62"/>
    <w:rsid w:val="0073554F"/>
    <w:rsid w:val="00736316"/>
    <w:rsid w:val="007518A5"/>
    <w:rsid w:val="007577BB"/>
    <w:rsid w:val="0076401D"/>
    <w:rsid w:val="00764565"/>
    <w:rsid w:val="0078265F"/>
    <w:rsid w:val="00783F24"/>
    <w:rsid w:val="00784F37"/>
    <w:rsid w:val="0078734E"/>
    <w:rsid w:val="00792E43"/>
    <w:rsid w:val="00793F32"/>
    <w:rsid w:val="007956AF"/>
    <w:rsid w:val="007A0E42"/>
    <w:rsid w:val="007A2D99"/>
    <w:rsid w:val="007B5E2C"/>
    <w:rsid w:val="007C21FF"/>
    <w:rsid w:val="007C4A95"/>
    <w:rsid w:val="007C6362"/>
    <w:rsid w:val="007D7E33"/>
    <w:rsid w:val="007E048E"/>
    <w:rsid w:val="007E1D17"/>
    <w:rsid w:val="007E7A37"/>
    <w:rsid w:val="007F1B57"/>
    <w:rsid w:val="007F5E15"/>
    <w:rsid w:val="007F717E"/>
    <w:rsid w:val="00804617"/>
    <w:rsid w:val="00810F0C"/>
    <w:rsid w:val="0081379B"/>
    <w:rsid w:val="0081497F"/>
    <w:rsid w:val="008225B4"/>
    <w:rsid w:val="0082702E"/>
    <w:rsid w:val="0083272F"/>
    <w:rsid w:val="00835012"/>
    <w:rsid w:val="0083731F"/>
    <w:rsid w:val="00841A89"/>
    <w:rsid w:val="008472C8"/>
    <w:rsid w:val="00847FE4"/>
    <w:rsid w:val="00851C94"/>
    <w:rsid w:val="008730AE"/>
    <w:rsid w:val="008747DA"/>
    <w:rsid w:val="00882139"/>
    <w:rsid w:val="00892AAA"/>
    <w:rsid w:val="008957D4"/>
    <w:rsid w:val="00896547"/>
    <w:rsid w:val="008A7208"/>
    <w:rsid w:val="008B0631"/>
    <w:rsid w:val="008C2E83"/>
    <w:rsid w:val="008D0061"/>
    <w:rsid w:val="008D3309"/>
    <w:rsid w:val="008D601F"/>
    <w:rsid w:val="008E235B"/>
    <w:rsid w:val="008E4723"/>
    <w:rsid w:val="008F14E5"/>
    <w:rsid w:val="008F541F"/>
    <w:rsid w:val="008F7E22"/>
    <w:rsid w:val="00903279"/>
    <w:rsid w:val="00903478"/>
    <w:rsid w:val="009120D2"/>
    <w:rsid w:val="00927E46"/>
    <w:rsid w:val="00931C89"/>
    <w:rsid w:val="009323B0"/>
    <w:rsid w:val="0093583B"/>
    <w:rsid w:val="00936C0B"/>
    <w:rsid w:val="009555C1"/>
    <w:rsid w:val="009558BE"/>
    <w:rsid w:val="009559E1"/>
    <w:rsid w:val="00976250"/>
    <w:rsid w:val="009800B7"/>
    <w:rsid w:val="00980323"/>
    <w:rsid w:val="0098578A"/>
    <w:rsid w:val="00987320"/>
    <w:rsid w:val="009930F0"/>
    <w:rsid w:val="009941C9"/>
    <w:rsid w:val="00994A02"/>
    <w:rsid w:val="009A06E9"/>
    <w:rsid w:val="009A5EBC"/>
    <w:rsid w:val="009A7ECF"/>
    <w:rsid w:val="009B710D"/>
    <w:rsid w:val="009D1029"/>
    <w:rsid w:val="009D5939"/>
    <w:rsid w:val="009E3810"/>
    <w:rsid w:val="009E414F"/>
    <w:rsid w:val="009E5C02"/>
    <w:rsid w:val="009F246E"/>
    <w:rsid w:val="009F277C"/>
    <w:rsid w:val="009F6B09"/>
    <w:rsid w:val="00A0261E"/>
    <w:rsid w:val="00A129AA"/>
    <w:rsid w:val="00A22252"/>
    <w:rsid w:val="00A245BD"/>
    <w:rsid w:val="00A251CC"/>
    <w:rsid w:val="00A26227"/>
    <w:rsid w:val="00A33B2D"/>
    <w:rsid w:val="00A57731"/>
    <w:rsid w:val="00A63758"/>
    <w:rsid w:val="00A63D7B"/>
    <w:rsid w:val="00A83EE9"/>
    <w:rsid w:val="00A910B3"/>
    <w:rsid w:val="00A91C99"/>
    <w:rsid w:val="00A937D7"/>
    <w:rsid w:val="00A974E4"/>
    <w:rsid w:val="00A977BA"/>
    <w:rsid w:val="00AA0102"/>
    <w:rsid w:val="00AA06D2"/>
    <w:rsid w:val="00AA283E"/>
    <w:rsid w:val="00AA4271"/>
    <w:rsid w:val="00AA4F93"/>
    <w:rsid w:val="00AB0C97"/>
    <w:rsid w:val="00AB548F"/>
    <w:rsid w:val="00AC4F88"/>
    <w:rsid w:val="00AD6573"/>
    <w:rsid w:val="00AE1F14"/>
    <w:rsid w:val="00AE2136"/>
    <w:rsid w:val="00AE3E15"/>
    <w:rsid w:val="00AF3A76"/>
    <w:rsid w:val="00AF6AF5"/>
    <w:rsid w:val="00B07019"/>
    <w:rsid w:val="00B12E3D"/>
    <w:rsid w:val="00B164F3"/>
    <w:rsid w:val="00B23196"/>
    <w:rsid w:val="00B24593"/>
    <w:rsid w:val="00B2584C"/>
    <w:rsid w:val="00B25A31"/>
    <w:rsid w:val="00B25BB2"/>
    <w:rsid w:val="00B2736D"/>
    <w:rsid w:val="00B34C35"/>
    <w:rsid w:val="00B43DF4"/>
    <w:rsid w:val="00B444CD"/>
    <w:rsid w:val="00B476A7"/>
    <w:rsid w:val="00B479BB"/>
    <w:rsid w:val="00B51037"/>
    <w:rsid w:val="00B53C02"/>
    <w:rsid w:val="00B5506B"/>
    <w:rsid w:val="00B60253"/>
    <w:rsid w:val="00B602DB"/>
    <w:rsid w:val="00B72399"/>
    <w:rsid w:val="00B820D4"/>
    <w:rsid w:val="00B94189"/>
    <w:rsid w:val="00BA27CD"/>
    <w:rsid w:val="00BA3C03"/>
    <w:rsid w:val="00BA7138"/>
    <w:rsid w:val="00BC258C"/>
    <w:rsid w:val="00BC65E8"/>
    <w:rsid w:val="00BC7A74"/>
    <w:rsid w:val="00BD2BEE"/>
    <w:rsid w:val="00BD34F2"/>
    <w:rsid w:val="00BD4D93"/>
    <w:rsid w:val="00BD6975"/>
    <w:rsid w:val="00BE526C"/>
    <w:rsid w:val="00BE6D1B"/>
    <w:rsid w:val="00C17411"/>
    <w:rsid w:val="00C278DA"/>
    <w:rsid w:val="00C53729"/>
    <w:rsid w:val="00C607E6"/>
    <w:rsid w:val="00C6479D"/>
    <w:rsid w:val="00C648C0"/>
    <w:rsid w:val="00C71D7D"/>
    <w:rsid w:val="00C84B70"/>
    <w:rsid w:val="00C879A3"/>
    <w:rsid w:val="00C9397D"/>
    <w:rsid w:val="00C9568B"/>
    <w:rsid w:val="00C9646E"/>
    <w:rsid w:val="00CA3232"/>
    <w:rsid w:val="00CA375A"/>
    <w:rsid w:val="00CA4B45"/>
    <w:rsid w:val="00CB1F71"/>
    <w:rsid w:val="00CB3AEB"/>
    <w:rsid w:val="00CB7761"/>
    <w:rsid w:val="00CC2DD3"/>
    <w:rsid w:val="00CC33EB"/>
    <w:rsid w:val="00CC7D29"/>
    <w:rsid w:val="00CD53A5"/>
    <w:rsid w:val="00CD5BD7"/>
    <w:rsid w:val="00CE2F9B"/>
    <w:rsid w:val="00CE7354"/>
    <w:rsid w:val="00CF1E4B"/>
    <w:rsid w:val="00CF5AA6"/>
    <w:rsid w:val="00CF7144"/>
    <w:rsid w:val="00CF7EB2"/>
    <w:rsid w:val="00D1649A"/>
    <w:rsid w:val="00D174C5"/>
    <w:rsid w:val="00D21E31"/>
    <w:rsid w:val="00D276BD"/>
    <w:rsid w:val="00D35604"/>
    <w:rsid w:val="00D35B66"/>
    <w:rsid w:val="00D36153"/>
    <w:rsid w:val="00D3647A"/>
    <w:rsid w:val="00D36979"/>
    <w:rsid w:val="00D376D0"/>
    <w:rsid w:val="00D40025"/>
    <w:rsid w:val="00D54D56"/>
    <w:rsid w:val="00D6444B"/>
    <w:rsid w:val="00D66A7B"/>
    <w:rsid w:val="00D7003B"/>
    <w:rsid w:val="00D720D1"/>
    <w:rsid w:val="00D822E8"/>
    <w:rsid w:val="00D8365F"/>
    <w:rsid w:val="00D8599A"/>
    <w:rsid w:val="00D91C8D"/>
    <w:rsid w:val="00D9400A"/>
    <w:rsid w:val="00D94B1B"/>
    <w:rsid w:val="00DA37B8"/>
    <w:rsid w:val="00DB0FBD"/>
    <w:rsid w:val="00DB25AF"/>
    <w:rsid w:val="00DD567A"/>
    <w:rsid w:val="00DD5B26"/>
    <w:rsid w:val="00DD7664"/>
    <w:rsid w:val="00DE2AC2"/>
    <w:rsid w:val="00DE629A"/>
    <w:rsid w:val="00DF483B"/>
    <w:rsid w:val="00DF758F"/>
    <w:rsid w:val="00DF78E3"/>
    <w:rsid w:val="00E00422"/>
    <w:rsid w:val="00E01887"/>
    <w:rsid w:val="00E01DF0"/>
    <w:rsid w:val="00E040F5"/>
    <w:rsid w:val="00E04643"/>
    <w:rsid w:val="00E110F6"/>
    <w:rsid w:val="00E1792D"/>
    <w:rsid w:val="00E2075C"/>
    <w:rsid w:val="00E219F9"/>
    <w:rsid w:val="00E21A54"/>
    <w:rsid w:val="00E22A40"/>
    <w:rsid w:val="00E2363D"/>
    <w:rsid w:val="00E25959"/>
    <w:rsid w:val="00E27157"/>
    <w:rsid w:val="00E305E7"/>
    <w:rsid w:val="00E338E8"/>
    <w:rsid w:val="00E33C57"/>
    <w:rsid w:val="00E34DA2"/>
    <w:rsid w:val="00E457F1"/>
    <w:rsid w:val="00E4682C"/>
    <w:rsid w:val="00E47919"/>
    <w:rsid w:val="00E53FE5"/>
    <w:rsid w:val="00E61458"/>
    <w:rsid w:val="00E62C85"/>
    <w:rsid w:val="00E65A9C"/>
    <w:rsid w:val="00E7355B"/>
    <w:rsid w:val="00E75296"/>
    <w:rsid w:val="00E76BCF"/>
    <w:rsid w:val="00E96925"/>
    <w:rsid w:val="00EA2A4F"/>
    <w:rsid w:val="00EA74AA"/>
    <w:rsid w:val="00EA7855"/>
    <w:rsid w:val="00EC122D"/>
    <w:rsid w:val="00EC5308"/>
    <w:rsid w:val="00EC7E51"/>
    <w:rsid w:val="00ED4205"/>
    <w:rsid w:val="00ED6564"/>
    <w:rsid w:val="00ED744F"/>
    <w:rsid w:val="00EF4647"/>
    <w:rsid w:val="00EF5179"/>
    <w:rsid w:val="00EF7844"/>
    <w:rsid w:val="00F003FE"/>
    <w:rsid w:val="00F02C6B"/>
    <w:rsid w:val="00F03557"/>
    <w:rsid w:val="00F06E0D"/>
    <w:rsid w:val="00F11C71"/>
    <w:rsid w:val="00F1410A"/>
    <w:rsid w:val="00F160EC"/>
    <w:rsid w:val="00F17199"/>
    <w:rsid w:val="00F20DB4"/>
    <w:rsid w:val="00F21169"/>
    <w:rsid w:val="00F22A78"/>
    <w:rsid w:val="00F262E7"/>
    <w:rsid w:val="00F272D6"/>
    <w:rsid w:val="00F3032A"/>
    <w:rsid w:val="00F30BDF"/>
    <w:rsid w:val="00F328F5"/>
    <w:rsid w:val="00F330EF"/>
    <w:rsid w:val="00F37563"/>
    <w:rsid w:val="00F448FC"/>
    <w:rsid w:val="00F60055"/>
    <w:rsid w:val="00F633D0"/>
    <w:rsid w:val="00F67015"/>
    <w:rsid w:val="00F73E58"/>
    <w:rsid w:val="00F74834"/>
    <w:rsid w:val="00F7568C"/>
    <w:rsid w:val="00F85ACF"/>
    <w:rsid w:val="00F870F0"/>
    <w:rsid w:val="00F87F2F"/>
    <w:rsid w:val="00F87FDC"/>
    <w:rsid w:val="00F97810"/>
    <w:rsid w:val="00FA5E76"/>
    <w:rsid w:val="00FB2859"/>
    <w:rsid w:val="00FC4985"/>
    <w:rsid w:val="00FC7A5A"/>
    <w:rsid w:val="00FD1C4F"/>
    <w:rsid w:val="00FD6C52"/>
    <w:rsid w:val="00FD77B3"/>
    <w:rsid w:val="00FF41D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4A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2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7C4A95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7C4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D1C4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4A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2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7C4A95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7C4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D1C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4457-ACD0-42EF-B57A-263D246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2015-02-25T09:03:00Z</cp:lastPrinted>
  <dcterms:created xsi:type="dcterms:W3CDTF">2015-02-17T07:44:00Z</dcterms:created>
  <dcterms:modified xsi:type="dcterms:W3CDTF">2015-02-25T09:03:00Z</dcterms:modified>
</cp:coreProperties>
</file>