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077E" w14:textId="48E2DBD1" w:rsidR="00584951" w:rsidRPr="00766C6C" w:rsidRDefault="00584951" w:rsidP="001214C4">
      <w:pPr>
        <w:spacing w:after="0" w:line="240" w:lineRule="auto"/>
        <w:jc w:val="right"/>
        <w:rPr>
          <w:rFonts w:ascii="BIZ UDPゴシック" w:eastAsia="BIZ UDPゴシック" w:hAnsi="BIZ UDPゴシック"/>
        </w:rPr>
      </w:pPr>
      <w:r>
        <w:rPr>
          <w:rFonts w:ascii="BIZ UDPゴシック" w:eastAsia="BIZ UDPゴシック" w:hAnsi="BIZ UDPゴシック" w:hint="eastAsia"/>
        </w:rPr>
        <w:t>令和</w:t>
      </w:r>
      <w:r w:rsidR="00766C6C">
        <w:rPr>
          <w:rFonts w:ascii="BIZ UDPゴシック" w:eastAsia="BIZ UDPゴシック" w:hAnsi="BIZ UDPゴシック" w:hint="eastAsia"/>
        </w:rPr>
        <w:t>８年</w:t>
      </w:r>
      <w:r w:rsidR="001414C2">
        <w:rPr>
          <w:rFonts w:ascii="BIZ UDPゴシック" w:eastAsia="BIZ UDPゴシック" w:hAnsi="BIZ UDPゴシック" w:hint="eastAsia"/>
        </w:rPr>
        <w:t>３月17日</w:t>
      </w:r>
    </w:p>
    <w:p w14:paraId="1749FB7A" w14:textId="77777777" w:rsidR="00584951" w:rsidRDefault="00584951" w:rsidP="001214C4">
      <w:pPr>
        <w:spacing w:after="0" w:line="240" w:lineRule="auto"/>
        <w:jc w:val="right"/>
        <w:rPr>
          <w:rFonts w:ascii="BIZ UDPゴシック" w:eastAsia="BIZ UDPゴシック" w:hAnsi="BIZ UDPゴシック"/>
        </w:rPr>
      </w:pPr>
    </w:p>
    <w:p w14:paraId="255C2B54" w14:textId="2202B785" w:rsidR="00766C6C" w:rsidRPr="00B13581" w:rsidRDefault="00766C6C" w:rsidP="00766C6C">
      <w:pPr>
        <w:spacing w:after="0" w:line="240" w:lineRule="auto"/>
        <w:jc w:val="center"/>
        <w:rPr>
          <w:rFonts w:ascii="BIZ UDPゴシック" w:eastAsia="BIZ UDPゴシック" w:hAnsi="BIZ UDPゴシック"/>
          <w:b/>
          <w:bCs/>
        </w:rPr>
      </w:pPr>
      <w:r w:rsidRPr="00B13581">
        <w:rPr>
          <w:rFonts w:ascii="BIZ UDPゴシック" w:eastAsia="BIZ UDPゴシック" w:hAnsi="BIZ UDPゴシック" w:hint="eastAsia"/>
          <w:b/>
          <w:bCs/>
        </w:rPr>
        <w:t>大学・短期大学を対象としたヤングケアラー支援に関するアンケート調査の結果について</w:t>
      </w:r>
    </w:p>
    <w:p w14:paraId="5D4721F6" w14:textId="0CEEC07F" w:rsidR="00766C6C" w:rsidRDefault="00766C6C" w:rsidP="00766C6C">
      <w:pPr>
        <w:spacing w:after="0" w:line="240" w:lineRule="auto"/>
        <w:rPr>
          <w:rFonts w:ascii="BIZ UDPゴシック" w:eastAsia="BIZ UDPゴシック" w:hAnsi="BIZ UDPゴシック"/>
        </w:rPr>
      </w:pPr>
    </w:p>
    <w:p w14:paraId="20ACBFAA" w14:textId="77777777" w:rsidR="00766C6C" w:rsidRPr="00182ABC" w:rsidRDefault="00766C6C" w:rsidP="00766C6C">
      <w:pPr>
        <w:spacing w:after="0" w:line="240" w:lineRule="auto"/>
        <w:rPr>
          <w:rFonts w:ascii="BIZ UDPゴシック" w:eastAsia="BIZ UDPゴシック" w:hAnsi="BIZ UDPゴシック"/>
          <w:b/>
          <w:bCs/>
        </w:rPr>
      </w:pPr>
      <w:r w:rsidRPr="00843080">
        <w:rPr>
          <w:rFonts w:ascii="BIZ UDPゴシック" w:eastAsia="BIZ UDPゴシック" w:hAnsi="BIZ UDPゴシック" w:hint="eastAsia"/>
          <w:b/>
          <w:bCs/>
        </w:rPr>
        <w:t>１．調査の背景・目的</w:t>
      </w:r>
    </w:p>
    <w:p w14:paraId="0252E9F5" w14:textId="2A62859E" w:rsidR="00766C6C" w:rsidRDefault="00766C6C" w:rsidP="00766C6C">
      <w:pPr>
        <w:spacing w:after="0" w:line="240" w:lineRule="auto"/>
        <w:ind w:firstLineChars="100" w:firstLine="220"/>
        <w:rPr>
          <w:rFonts w:ascii="BIZ UDPゴシック" w:eastAsia="BIZ UDPゴシック" w:hAnsi="BIZ UDPゴシック"/>
        </w:rPr>
      </w:pPr>
      <w:r>
        <w:rPr>
          <w:rFonts w:ascii="BIZ UDPゴシック" w:eastAsia="BIZ UDPゴシック" w:hAnsi="BIZ UDPゴシック" w:hint="eastAsia"/>
        </w:rPr>
        <w:t>大阪府では、</w:t>
      </w:r>
      <w:r w:rsidRPr="00766C6C">
        <w:rPr>
          <w:rFonts w:ascii="BIZ UDPゴシック" w:eastAsia="BIZ UDPゴシック" w:hAnsi="BIZ UDPゴシック" w:hint="eastAsia"/>
        </w:rPr>
        <w:t>令和７年度より</w:t>
      </w:r>
      <w:r w:rsidRPr="00766C6C">
        <w:rPr>
          <w:rFonts w:ascii="BIZ UDPゴシック" w:eastAsia="BIZ UDPゴシック" w:hAnsi="BIZ UDPゴシック"/>
        </w:rPr>
        <w:t>18歳以上のヤングケアラーを対象に「大阪府ヤングケアラー相談」（相談、ピアサポート、オンラインサロン等）を実施し</w:t>
      </w:r>
      <w:r>
        <w:rPr>
          <w:rFonts w:ascii="BIZ UDPゴシック" w:eastAsia="BIZ UDPゴシック" w:hAnsi="BIZ UDPゴシック" w:hint="eastAsia"/>
        </w:rPr>
        <w:t>ている。</w:t>
      </w:r>
    </w:p>
    <w:p w14:paraId="58C0ED5E" w14:textId="65B175B6" w:rsidR="00357FAD" w:rsidRDefault="00766C6C" w:rsidP="00766C6C">
      <w:pPr>
        <w:spacing w:after="0" w:line="240" w:lineRule="auto"/>
        <w:ind w:firstLineChars="100" w:firstLine="220"/>
        <w:rPr>
          <w:rFonts w:ascii="BIZ UDPゴシック" w:eastAsia="BIZ UDPゴシック" w:hAnsi="BIZ UDPゴシック"/>
        </w:rPr>
      </w:pPr>
      <w:r w:rsidRPr="00766C6C">
        <w:rPr>
          <w:rFonts w:ascii="BIZ UDPゴシック" w:eastAsia="BIZ UDPゴシック" w:hAnsi="BIZ UDPゴシック"/>
        </w:rPr>
        <w:t>支援を必要としている18歳以上のヤングケアラーを本事業に確実につなげていくためには、周囲の関係者やヤングケアラー本人の気づき、関係機関との連携体制の構築が重要</w:t>
      </w:r>
      <w:r>
        <w:rPr>
          <w:rFonts w:ascii="BIZ UDPゴシック" w:eastAsia="BIZ UDPゴシック" w:hAnsi="BIZ UDPゴシック" w:hint="eastAsia"/>
        </w:rPr>
        <w:t>と考えており、</w:t>
      </w:r>
      <w:r w:rsidRPr="00766C6C">
        <w:rPr>
          <w:rFonts w:ascii="BIZ UDPゴシック" w:eastAsia="BIZ UDPゴシック" w:hAnsi="BIZ UDPゴシック" w:hint="eastAsia"/>
        </w:rPr>
        <w:t>大学等に通いながら家族のケアを行っているヤングケアラーの状況を把握し、本府における今後の施策展開に活用していくために</w:t>
      </w:r>
      <w:r w:rsidR="00254335">
        <w:rPr>
          <w:rFonts w:ascii="BIZ UDPゴシック" w:eastAsia="BIZ UDPゴシック" w:hAnsi="BIZ UDPゴシック" w:hint="eastAsia"/>
        </w:rPr>
        <w:t>、大学・短期大学（以下「大学等」という）の学生相談・就職相談を行う部門の担当職員を対象として</w:t>
      </w:r>
      <w:r>
        <w:rPr>
          <w:rFonts w:ascii="BIZ UDPゴシック" w:eastAsia="BIZ UDPゴシック" w:hAnsi="BIZ UDPゴシック" w:hint="eastAsia"/>
        </w:rPr>
        <w:t>本アンケート調査を実施した。</w:t>
      </w:r>
    </w:p>
    <w:p w14:paraId="1EF5DB9F" w14:textId="58F71E8E" w:rsidR="00766C6C" w:rsidRDefault="00766C6C" w:rsidP="00766C6C">
      <w:pPr>
        <w:spacing w:after="0" w:line="240" w:lineRule="auto"/>
        <w:rPr>
          <w:rFonts w:ascii="BIZ UDPゴシック" w:eastAsia="BIZ UDPゴシック" w:hAnsi="BIZ UDPゴシック"/>
        </w:rPr>
      </w:pPr>
    </w:p>
    <w:p w14:paraId="1B5C057B" w14:textId="4213A2A7" w:rsidR="00766C6C" w:rsidRPr="00182ABC" w:rsidRDefault="00766C6C" w:rsidP="00766C6C">
      <w:pPr>
        <w:spacing w:after="0" w:line="240" w:lineRule="auto"/>
        <w:rPr>
          <w:rFonts w:ascii="BIZ UDPゴシック" w:eastAsia="BIZ UDPゴシック" w:hAnsi="BIZ UDPゴシック"/>
          <w:b/>
          <w:bCs/>
        </w:rPr>
      </w:pPr>
      <w:r w:rsidRPr="00182ABC">
        <w:rPr>
          <w:rFonts w:ascii="BIZ UDPゴシック" w:eastAsia="BIZ UDPゴシック" w:hAnsi="BIZ UDPゴシック" w:hint="eastAsia"/>
          <w:b/>
          <w:bCs/>
        </w:rPr>
        <w:t>２．調査の方法・進め方</w:t>
      </w:r>
    </w:p>
    <w:p w14:paraId="0653AF32" w14:textId="61E4CF51" w:rsidR="00766C6C" w:rsidRDefault="00766C6C" w:rsidP="00766C6C">
      <w:pPr>
        <w:spacing w:after="0" w:line="240" w:lineRule="auto"/>
        <w:rPr>
          <w:rFonts w:ascii="BIZ UDPゴシック" w:eastAsia="BIZ UDPゴシック" w:hAnsi="BIZ UDPゴシック"/>
        </w:rPr>
      </w:pPr>
      <w:r>
        <w:rPr>
          <w:rFonts w:ascii="BIZ UDPゴシック" w:eastAsia="BIZ UDPゴシック" w:hAnsi="BIZ UDPゴシック" w:hint="eastAsia"/>
        </w:rPr>
        <w:t xml:space="preserve">　（１）調査時期：</w:t>
      </w:r>
      <w:r w:rsidRPr="00766C6C">
        <w:rPr>
          <w:rFonts w:ascii="BIZ UDPゴシック" w:eastAsia="BIZ UDPゴシック" w:hAnsi="BIZ UDPゴシック" w:hint="eastAsia"/>
        </w:rPr>
        <w:t>令和８年１月７日（水）～同年１月</w:t>
      </w:r>
      <w:r w:rsidRPr="00766C6C">
        <w:rPr>
          <w:rFonts w:ascii="BIZ UDPゴシック" w:eastAsia="BIZ UDPゴシック" w:hAnsi="BIZ UDPゴシック"/>
        </w:rPr>
        <w:t>30日（金）</w:t>
      </w:r>
    </w:p>
    <w:p w14:paraId="21F23E81" w14:textId="72CAC5B5" w:rsidR="00766C6C" w:rsidRDefault="00766C6C" w:rsidP="00766C6C">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（２）調査方法：特定非営利活動</w:t>
      </w:r>
      <w:r w:rsidR="00E61A46">
        <w:rPr>
          <w:rFonts w:ascii="BIZ UDPゴシック" w:eastAsia="BIZ UDPゴシック" w:hAnsi="BIZ UDPゴシック" w:hint="eastAsia"/>
        </w:rPr>
        <w:t>法人</w:t>
      </w:r>
      <w:r>
        <w:rPr>
          <w:rFonts w:ascii="BIZ UDPゴシック" w:eastAsia="BIZ UDPゴシック" w:hAnsi="BIZ UDPゴシック" w:hint="eastAsia"/>
        </w:rPr>
        <w:t>大学コンソーシアム大阪及び大阪私立短期大学協会にご協力いただき実施。府が作成したインターネットによる回答用フォームを、各会員にメールで周知いただき、各会員がフォームから直接回答を行った。</w:t>
      </w:r>
    </w:p>
    <w:p w14:paraId="256C487F" w14:textId="2E70E98F" w:rsidR="00254335" w:rsidRDefault="00254335" w:rsidP="00254335">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３）ヤングケアラーの定義について：本調査では、ヤングケアラーを令和６年６月の子ども・若者育成支援推進法の改正により定義された「家族の介護、その他の日常生活上の世話を過度に行っていると認められる子ども・若者」とし、ヤングケアラーがしていることの例として次のイラストを示したうえで回答を求めた。</w:t>
      </w:r>
    </w:p>
    <w:p w14:paraId="3CBCCD9E" w14:textId="32C11D8F" w:rsidR="00254335" w:rsidRDefault="00254335" w:rsidP="00254335">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w:t>
      </w:r>
      <w:r w:rsidRPr="00254335">
        <w:rPr>
          <w:rFonts w:ascii="BIZ UDPゴシック" w:eastAsia="BIZ UDPゴシック" w:hAnsi="BIZ UDPゴシック"/>
          <w:noProof/>
        </w:rPr>
        <w:drawing>
          <wp:inline distT="0" distB="0" distL="0" distR="0" wp14:anchorId="3597D895" wp14:editId="3224D9A7">
            <wp:extent cx="2551430" cy="1839168"/>
            <wp:effectExtent l="0" t="0" r="127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5043" cy="1841772"/>
                    </a:xfrm>
                    <a:prstGeom prst="rect">
                      <a:avLst/>
                    </a:prstGeom>
                  </pic:spPr>
                </pic:pic>
              </a:graphicData>
            </a:graphic>
          </wp:inline>
        </w:drawing>
      </w:r>
    </w:p>
    <w:p w14:paraId="6D729FB3" w14:textId="616594E1" w:rsidR="00766C6C" w:rsidRDefault="00766C6C" w:rsidP="00766C6C">
      <w:pPr>
        <w:spacing w:after="0" w:line="240" w:lineRule="auto"/>
        <w:ind w:left="440" w:hangingChars="200" w:hanging="440"/>
        <w:rPr>
          <w:rFonts w:ascii="BIZ UDPゴシック" w:eastAsia="BIZ UDPゴシック" w:hAnsi="BIZ UDPゴシック"/>
        </w:rPr>
      </w:pPr>
    </w:p>
    <w:p w14:paraId="110D6983" w14:textId="122E3C5F" w:rsidR="00766C6C" w:rsidRPr="00182ABC" w:rsidRDefault="00E805D3" w:rsidP="00766C6C">
      <w:pPr>
        <w:spacing w:after="0" w:line="240" w:lineRule="auto"/>
        <w:ind w:left="440" w:hangingChars="200" w:hanging="440"/>
        <w:rPr>
          <w:rFonts w:ascii="BIZ UDPゴシック" w:eastAsia="BIZ UDPゴシック" w:hAnsi="BIZ UDPゴシック"/>
          <w:b/>
          <w:bCs/>
        </w:rPr>
      </w:pPr>
      <w:r w:rsidRPr="00182ABC">
        <w:rPr>
          <w:rFonts w:ascii="BIZ UDPゴシック" w:eastAsia="BIZ UDPゴシック" w:hAnsi="BIZ UDPゴシック" w:hint="eastAsia"/>
          <w:b/>
          <w:bCs/>
        </w:rPr>
        <w:t>３．調査の対象者</w:t>
      </w:r>
    </w:p>
    <w:p w14:paraId="12CEC954" w14:textId="4029D7C3" w:rsidR="00E805D3" w:rsidRDefault="00E805D3" w:rsidP="00766C6C">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w:t>
      </w:r>
      <w:r w:rsidRPr="00E805D3">
        <w:rPr>
          <w:rFonts w:ascii="BIZ UDPゴシック" w:eastAsia="BIZ UDPゴシック" w:hAnsi="BIZ UDPゴシック" w:hint="eastAsia"/>
        </w:rPr>
        <w:t>大学等の学生相談・就職相談等を行う部門の担当職員</w:t>
      </w:r>
    </w:p>
    <w:p w14:paraId="20471B53" w14:textId="62EFFD91" w:rsidR="00E805D3" w:rsidRDefault="00E805D3" w:rsidP="00766C6C">
      <w:pPr>
        <w:spacing w:after="0" w:line="240" w:lineRule="auto"/>
        <w:ind w:left="440" w:hangingChars="200" w:hanging="440"/>
        <w:rPr>
          <w:rFonts w:ascii="BIZ UDPゴシック" w:eastAsia="BIZ UDPゴシック" w:hAnsi="BIZ UDPゴシック"/>
        </w:rPr>
      </w:pPr>
    </w:p>
    <w:p w14:paraId="794B057E" w14:textId="09E7A03A" w:rsidR="00E805D3" w:rsidRPr="00182ABC" w:rsidRDefault="00E805D3" w:rsidP="00E805D3">
      <w:pPr>
        <w:spacing w:after="0" w:line="240" w:lineRule="auto"/>
        <w:ind w:left="440" w:hangingChars="200" w:hanging="440"/>
        <w:rPr>
          <w:rFonts w:ascii="BIZ UDPゴシック" w:eastAsia="BIZ UDPゴシック" w:hAnsi="BIZ UDPゴシック"/>
          <w:b/>
          <w:bCs/>
        </w:rPr>
      </w:pPr>
      <w:r w:rsidRPr="00182ABC">
        <w:rPr>
          <w:rFonts w:ascii="BIZ UDPゴシック" w:eastAsia="BIZ UDPゴシック" w:hAnsi="BIZ UDPゴシック" w:hint="eastAsia"/>
          <w:b/>
          <w:bCs/>
        </w:rPr>
        <w:t>４．調査の回答数、回答率</w:t>
      </w:r>
    </w:p>
    <w:p w14:paraId="1DEC2112" w14:textId="4669371E" w:rsidR="00E805D3" w:rsidRDefault="00254335" w:rsidP="00254335">
      <w:pPr>
        <w:spacing w:after="0" w:line="240" w:lineRule="auto"/>
        <w:ind w:leftChars="100" w:left="220"/>
        <w:rPr>
          <w:rFonts w:ascii="BIZ UDPゴシック" w:eastAsia="BIZ UDPゴシック" w:hAnsi="BIZ UDPゴシック"/>
        </w:rPr>
      </w:pPr>
      <w:r>
        <w:rPr>
          <w:rFonts w:ascii="BIZ UDPゴシック" w:eastAsia="BIZ UDPゴシック" w:hAnsi="BIZ UDPゴシック" w:hint="eastAsia"/>
        </w:rPr>
        <w:t>（１）</w:t>
      </w:r>
      <w:r w:rsidR="00E805D3">
        <w:rPr>
          <w:rFonts w:ascii="BIZ UDPゴシック" w:eastAsia="BIZ UDPゴシック" w:hAnsi="BIZ UDPゴシック" w:hint="eastAsia"/>
        </w:rPr>
        <w:t>本調査の回答</w:t>
      </w:r>
      <w:r w:rsidR="00AC27FB">
        <w:rPr>
          <w:rFonts w:ascii="BIZ UDPゴシック" w:eastAsia="BIZ UDPゴシック" w:hAnsi="BIZ UDPゴシック" w:hint="eastAsia"/>
        </w:rPr>
        <w:t>数、回答率</w:t>
      </w:r>
    </w:p>
    <w:p w14:paraId="0DFC0DAB" w14:textId="77777777" w:rsidR="009E2CBA" w:rsidRDefault="00254335" w:rsidP="00254335">
      <w:pPr>
        <w:spacing w:after="0" w:line="240" w:lineRule="auto"/>
        <w:ind w:leftChars="100" w:left="220"/>
        <w:rPr>
          <w:rFonts w:ascii="BIZ UDPゴシック" w:eastAsia="BIZ UDPゴシック" w:hAnsi="BIZ UDPゴシック"/>
        </w:rPr>
      </w:pPr>
      <w:r>
        <w:rPr>
          <w:rFonts w:ascii="BIZ UDPゴシック" w:eastAsia="BIZ UDPゴシック" w:hAnsi="BIZ UDPゴシック" w:hint="eastAsia"/>
        </w:rPr>
        <w:t xml:space="preserve">　</w:t>
      </w:r>
    </w:p>
    <w:tbl>
      <w:tblPr>
        <w:tblW w:w="7580" w:type="dxa"/>
        <w:tblCellMar>
          <w:left w:w="99" w:type="dxa"/>
          <w:right w:w="99" w:type="dxa"/>
        </w:tblCellMar>
        <w:tblLook w:val="04A0" w:firstRow="1" w:lastRow="0" w:firstColumn="1" w:lastColumn="0" w:noHBand="0" w:noVBand="1"/>
      </w:tblPr>
      <w:tblGrid>
        <w:gridCol w:w="3860"/>
        <w:gridCol w:w="1240"/>
        <w:gridCol w:w="1240"/>
        <w:gridCol w:w="1240"/>
      </w:tblGrid>
      <w:tr w:rsidR="00AC27FB" w:rsidRPr="00AC27FB" w14:paraId="18410DC5" w14:textId="77777777" w:rsidTr="00AC27FB">
        <w:trPr>
          <w:trHeight w:val="324"/>
        </w:trPr>
        <w:tc>
          <w:tcPr>
            <w:tcW w:w="386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2755246F" w14:textId="77777777"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lastRenderedPageBreak/>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8637904" w14:textId="77777777"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会員数（校）</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2634E4" w14:textId="0B4A31DC"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回答数</w:t>
            </w:r>
            <w:r w:rsidR="00761392">
              <w:rPr>
                <w:rFonts w:ascii="BIZ UDPゴシック" w:eastAsia="BIZ UDPゴシック" w:hAnsi="BIZ UDPゴシック" w:cs="ＭＳ Ｐゴシック" w:hint="eastAsia"/>
                <w:color w:val="000000"/>
                <w:kern w:val="0"/>
                <w:sz w:val="20"/>
                <w:szCs w:val="20"/>
                <w14:ligatures w14:val="none"/>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3C7EFA3" w14:textId="77777777"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回答率（％）</w:t>
            </w:r>
          </w:p>
        </w:tc>
      </w:tr>
      <w:tr w:rsidR="00AC27FB" w:rsidRPr="00AC27FB" w14:paraId="02C49651" w14:textId="77777777" w:rsidTr="00AC27FB">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12B9F1F8" w14:textId="77777777" w:rsidR="00AC27FB" w:rsidRPr="00AC27FB" w:rsidRDefault="00AC27FB" w:rsidP="00AC27FB">
            <w:pPr>
              <w:widowControl/>
              <w:spacing w:after="0" w:line="240" w:lineRule="auto"/>
              <w:ind w:firstLineChars="100" w:firstLine="200"/>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大学（大学コンソーシアム大阪会員）</w:t>
            </w:r>
          </w:p>
        </w:tc>
        <w:tc>
          <w:tcPr>
            <w:tcW w:w="1240" w:type="dxa"/>
            <w:tcBorders>
              <w:top w:val="nil"/>
              <w:left w:val="nil"/>
              <w:bottom w:val="single" w:sz="4" w:space="0" w:color="auto"/>
              <w:right w:val="single" w:sz="4" w:space="0" w:color="auto"/>
            </w:tcBorders>
            <w:shd w:val="clear" w:color="auto" w:fill="auto"/>
            <w:noWrap/>
            <w:vAlign w:val="center"/>
            <w:hideMark/>
          </w:tcPr>
          <w:p w14:paraId="028481CD"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42</w:t>
            </w:r>
          </w:p>
        </w:tc>
        <w:tc>
          <w:tcPr>
            <w:tcW w:w="1240" w:type="dxa"/>
            <w:tcBorders>
              <w:top w:val="nil"/>
              <w:left w:val="nil"/>
              <w:bottom w:val="single" w:sz="4" w:space="0" w:color="auto"/>
              <w:right w:val="single" w:sz="4" w:space="0" w:color="auto"/>
            </w:tcBorders>
            <w:shd w:val="clear" w:color="auto" w:fill="auto"/>
            <w:noWrap/>
            <w:vAlign w:val="center"/>
            <w:hideMark/>
          </w:tcPr>
          <w:p w14:paraId="30744C9F"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8AC3D9D"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59.5%</w:t>
            </w:r>
          </w:p>
        </w:tc>
      </w:tr>
      <w:tr w:rsidR="00AC27FB" w:rsidRPr="00AC27FB" w14:paraId="10314FA8" w14:textId="77777777" w:rsidTr="00AC27FB">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4AC752A7" w14:textId="77777777" w:rsidR="00AC27FB" w:rsidRPr="00AC27FB" w:rsidRDefault="00AC27FB" w:rsidP="00AC27FB">
            <w:pPr>
              <w:widowControl/>
              <w:spacing w:after="0" w:line="240" w:lineRule="auto"/>
              <w:ind w:firstLineChars="100" w:firstLine="200"/>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短期大学（大阪私立短期大学協会会員）</w:t>
            </w:r>
          </w:p>
        </w:tc>
        <w:tc>
          <w:tcPr>
            <w:tcW w:w="1240" w:type="dxa"/>
            <w:tcBorders>
              <w:top w:val="nil"/>
              <w:left w:val="nil"/>
              <w:bottom w:val="double" w:sz="6" w:space="0" w:color="auto"/>
              <w:right w:val="single" w:sz="4" w:space="0" w:color="auto"/>
            </w:tcBorders>
            <w:shd w:val="clear" w:color="auto" w:fill="auto"/>
            <w:noWrap/>
            <w:vAlign w:val="center"/>
            <w:hideMark/>
          </w:tcPr>
          <w:p w14:paraId="5BBAB778"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20</w:t>
            </w:r>
          </w:p>
        </w:tc>
        <w:tc>
          <w:tcPr>
            <w:tcW w:w="1240" w:type="dxa"/>
            <w:tcBorders>
              <w:top w:val="nil"/>
              <w:left w:val="nil"/>
              <w:bottom w:val="double" w:sz="6" w:space="0" w:color="auto"/>
              <w:right w:val="single" w:sz="4" w:space="0" w:color="auto"/>
            </w:tcBorders>
            <w:shd w:val="clear" w:color="auto" w:fill="auto"/>
            <w:noWrap/>
            <w:vAlign w:val="center"/>
            <w:hideMark/>
          </w:tcPr>
          <w:p w14:paraId="251D6F88"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14</w:t>
            </w:r>
          </w:p>
        </w:tc>
        <w:tc>
          <w:tcPr>
            <w:tcW w:w="1240" w:type="dxa"/>
            <w:tcBorders>
              <w:top w:val="nil"/>
              <w:left w:val="nil"/>
              <w:bottom w:val="double" w:sz="6" w:space="0" w:color="auto"/>
              <w:right w:val="single" w:sz="4" w:space="0" w:color="auto"/>
            </w:tcBorders>
            <w:shd w:val="clear" w:color="auto" w:fill="auto"/>
            <w:noWrap/>
            <w:vAlign w:val="center"/>
            <w:hideMark/>
          </w:tcPr>
          <w:p w14:paraId="754C6E53"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70.0%</w:t>
            </w:r>
          </w:p>
        </w:tc>
      </w:tr>
      <w:tr w:rsidR="00AC27FB" w:rsidRPr="00AC27FB" w14:paraId="1E135A9A" w14:textId="77777777" w:rsidTr="00AC27FB">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EC989EA" w14:textId="77777777"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24BCC474"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62</w:t>
            </w:r>
          </w:p>
        </w:tc>
        <w:tc>
          <w:tcPr>
            <w:tcW w:w="1240" w:type="dxa"/>
            <w:tcBorders>
              <w:top w:val="nil"/>
              <w:left w:val="nil"/>
              <w:bottom w:val="single" w:sz="4" w:space="0" w:color="auto"/>
              <w:right w:val="single" w:sz="4" w:space="0" w:color="auto"/>
            </w:tcBorders>
            <w:shd w:val="clear" w:color="auto" w:fill="auto"/>
            <w:noWrap/>
            <w:vAlign w:val="center"/>
            <w:hideMark/>
          </w:tcPr>
          <w:p w14:paraId="78C965F0" w14:textId="77777777" w:rsidR="00AC27FB" w:rsidRPr="00AC27FB" w:rsidRDefault="00AC27FB" w:rsidP="00AC27FB">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6158932F" w14:textId="77777777" w:rsidR="00AC27FB" w:rsidRPr="00AC27FB" w:rsidRDefault="00AC27FB" w:rsidP="00AC27FB">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AC27FB">
              <w:rPr>
                <w:rFonts w:ascii="BIZ UDPゴシック" w:eastAsia="BIZ UDPゴシック" w:hAnsi="BIZ UDPゴシック" w:cs="ＭＳ Ｐゴシック" w:hint="eastAsia"/>
                <w:color w:val="000000"/>
                <w:kern w:val="0"/>
                <w:sz w:val="20"/>
                <w:szCs w:val="20"/>
                <w14:ligatures w14:val="none"/>
              </w:rPr>
              <w:t xml:space="preserve">　</w:t>
            </w:r>
          </w:p>
        </w:tc>
      </w:tr>
    </w:tbl>
    <w:p w14:paraId="103BAA4C" w14:textId="670158FF" w:rsidR="00254335" w:rsidRDefault="00761392" w:rsidP="00254335">
      <w:pPr>
        <w:spacing w:after="0" w:line="240" w:lineRule="auto"/>
        <w:ind w:leftChars="100" w:left="220"/>
        <w:rPr>
          <w:rFonts w:ascii="BIZ UDPゴシック" w:eastAsia="BIZ UDPゴシック" w:hAnsi="BIZ UDPゴシック"/>
        </w:rPr>
      </w:pPr>
      <w:r w:rsidRPr="00761392">
        <w:rPr>
          <w:rFonts w:ascii="BIZ UDPゴシック" w:eastAsia="BIZ UDPゴシック" w:hAnsi="BIZ UDPゴシック" w:hint="eastAsia"/>
        </w:rPr>
        <w:t>※同一大学で学生部、就職部等複数部署が回答しているものを含む。</w:t>
      </w:r>
    </w:p>
    <w:p w14:paraId="39C015AA" w14:textId="77777777" w:rsidR="00761392" w:rsidRDefault="00761392" w:rsidP="00254335">
      <w:pPr>
        <w:spacing w:after="0" w:line="240" w:lineRule="auto"/>
        <w:ind w:leftChars="100" w:left="220"/>
        <w:rPr>
          <w:rFonts w:ascii="BIZ UDPゴシック" w:eastAsia="BIZ UDPゴシック" w:hAnsi="BIZ UDPゴシック"/>
        </w:rPr>
      </w:pPr>
    </w:p>
    <w:p w14:paraId="274FF5C5" w14:textId="73AC8E24" w:rsidR="00254335" w:rsidRDefault="00254335" w:rsidP="00254335">
      <w:pPr>
        <w:spacing w:after="0" w:line="240" w:lineRule="auto"/>
        <w:ind w:leftChars="100" w:left="220"/>
        <w:rPr>
          <w:rFonts w:ascii="BIZ UDPゴシック" w:eastAsia="BIZ UDPゴシック" w:hAnsi="BIZ UDPゴシック"/>
        </w:rPr>
      </w:pPr>
      <w:r>
        <w:rPr>
          <w:rFonts w:ascii="BIZ UDPゴシック" w:eastAsia="BIZ UDPゴシック" w:hAnsi="BIZ UDPゴシック" w:hint="eastAsia"/>
        </w:rPr>
        <w:t>（２）大学等のキャンパスが所在する府内市町村の内訳</w:t>
      </w:r>
      <w:r w:rsidR="00B13581">
        <w:rPr>
          <w:rFonts w:ascii="BIZ UDPゴシック" w:eastAsia="BIZ UDPゴシック" w:hAnsi="BIZ UDPゴシック" w:hint="eastAsia"/>
        </w:rPr>
        <w:t>（複数回答）</w:t>
      </w:r>
      <w:r w:rsidR="009E2CBA">
        <w:rPr>
          <w:rFonts w:ascii="BIZ UDPゴシック" w:eastAsia="BIZ UDPゴシック" w:hAnsi="BIZ UDPゴシック" w:hint="eastAsia"/>
        </w:rPr>
        <w:t xml:space="preserve">　</w:t>
      </w:r>
      <w:r w:rsidR="00C159F0">
        <w:rPr>
          <w:rFonts w:ascii="BIZ UDPゴシック" w:eastAsia="BIZ UDPゴシック" w:hAnsi="BIZ UDPゴシック" w:hint="eastAsia"/>
        </w:rPr>
        <w:t>（</w:t>
      </w:r>
      <w:r w:rsidR="009E2CBA">
        <w:rPr>
          <w:rFonts w:ascii="BIZ UDPゴシック" w:eastAsia="BIZ UDPゴシック" w:hAnsi="BIZ UDPゴシック" w:hint="eastAsia"/>
        </w:rPr>
        <w:t>N＝</w:t>
      </w:r>
      <w:r w:rsidR="00761392">
        <w:rPr>
          <w:rFonts w:ascii="BIZ UDPゴシック" w:eastAsia="BIZ UDPゴシック" w:hAnsi="BIZ UDPゴシック" w:hint="eastAsia"/>
        </w:rPr>
        <w:t>48</w:t>
      </w:r>
      <w:r w:rsidR="00C159F0">
        <w:rPr>
          <w:rFonts w:ascii="BIZ UDPゴシック" w:eastAsia="BIZ UDPゴシック" w:hAnsi="BIZ UDPゴシック" w:hint="eastAsia"/>
        </w:rPr>
        <w:t>）</w:t>
      </w:r>
    </w:p>
    <w:tbl>
      <w:tblPr>
        <w:tblW w:w="6340" w:type="dxa"/>
        <w:tblCellMar>
          <w:left w:w="99" w:type="dxa"/>
          <w:right w:w="99" w:type="dxa"/>
        </w:tblCellMar>
        <w:tblLook w:val="04A0" w:firstRow="1" w:lastRow="0" w:firstColumn="1" w:lastColumn="0" w:noHBand="0" w:noVBand="1"/>
      </w:tblPr>
      <w:tblGrid>
        <w:gridCol w:w="3860"/>
        <w:gridCol w:w="1240"/>
        <w:gridCol w:w="1240"/>
      </w:tblGrid>
      <w:tr w:rsidR="00761392" w:rsidRPr="00761392" w14:paraId="26E3CB61" w14:textId="77777777" w:rsidTr="00761392">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3F290"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大阪市</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96D7021"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737888"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29.2%</w:t>
            </w:r>
          </w:p>
        </w:tc>
      </w:tr>
      <w:tr w:rsidR="00761392" w:rsidRPr="00761392" w14:paraId="41B9C863"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BFE1724"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堺市</w:t>
            </w:r>
          </w:p>
        </w:tc>
        <w:tc>
          <w:tcPr>
            <w:tcW w:w="1240" w:type="dxa"/>
            <w:tcBorders>
              <w:top w:val="nil"/>
              <w:left w:val="nil"/>
              <w:bottom w:val="single" w:sz="4" w:space="0" w:color="auto"/>
              <w:right w:val="single" w:sz="4" w:space="0" w:color="auto"/>
            </w:tcBorders>
            <w:shd w:val="clear" w:color="auto" w:fill="auto"/>
            <w:noWrap/>
            <w:vAlign w:val="center"/>
            <w:hideMark/>
          </w:tcPr>
          <w:p w14:paraId="2DCA7DD2"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4C49AE8A"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6.3%</w:t>
            </w:r>
          </w:p>
        </w:tc>
      </w:tr>
      <w:tr w:rsidR="00761392" w:rsidRPr="00761392" w14:paraId="315C8646"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F495928"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豊中市</w:t>
            </w:r>
          </w:p>
        </w:tc>
        <w:tc>
          <w:tcPr>
            <w:tcW w:w="1240" w:type="dxa"/>
            <w:tcBorders>
              <w:top w:val="nil"/>
              <w:left w:val="nil"/>
              <w:bottom w:val="single" w:sz="4" w:space="0" w:color="auto"/>
              <w:right w:val="single" w:sz="4" w:space="0" w:color="auto"/>
            </w:tcBorders>
            <w:shd w:val="clear" w:color="auto" w:fill="auto"/>
            <w:noWrap/>
            <w:vAlign w:val="center"/>
            <w:hideMark/>
          </w:tcPr>
          <w:p w14:paraId="0BEE092F"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45E305A6"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4.2%</w:t>
            </w:r>
          </w:p>
        </w:tc>
      </w:tr>
      <w:tr w:rsidR="00761392" w:rsidRPr="00761392" w14:paraId="69271BFE" w14:textId="77777777" w:rsidTr="00761392">
        <w:trPr>
          <w:trHeight w:val="324"/>
        </w:trPr>
        <w:tc>
          <w:tcPr>
            <w:tcW w:w="3860" w:type="dxa"/>
            <w:tcBorders>
              <w:top w:val="nil"/>
              <w:left w:val="single" w:sz="4" w:space="0" w:color="auto"/>
              <w:bottom w:val="nil"/>
              <w:right w:val="single" w:sz="4" w:space="0" w:color="auto"/>
            </w:tcBorders>
            <w:shd w:val="clear" w:color="auto" w:fill="auto"/>
            <w:noWrap/>
            <w:vAlign w:val="center"/>
            <w:hideMark/>
          </w:tcPr>
          <w:p w14:paraId="45980485"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吹田市</w:t>
            </w:r>
          </w:p>
        </w:tc>
        <w:tc>
          <w:tcPr>
            <w:tcW w:w="1240" w:type="dxa"/>
            <w:tcBorders>
              <w:top w:val="nil"/>
              <w:left w:val="nil"/>
              <w:bottom w:val="nil"/>
              <w:right w:val="single" w:sz="4" w:space="0" w:color="auto"/>
            </w:tcBorders>
            <w:shd w:val="clear" w:color="auto" w:fill="auto"/>
            <w:noWrap/>
            <w:vAlign w:val="center"/>
            <w:hideMark/>
          </w:tcPr>
          <w:p w14:paraId="73F23B07"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2ECF7E25"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8.3%</w:t>
            </w:r>
          </w:p>
        </w:tc>
      </w:tr>
      <w:tr w:rsidR="00761392" w:rsidRPr="00761392" w14:paraId="408CFD34"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1C69D537"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枚方市</w:t>
            </w:r>
          </w:p>
        </w:tc>
        <w:tc>
          <w:tcPr>
            <w:tcW w:w="1240" w:type="dxa"/>
            <w:tcBorders>
              <w:top w:val="single" w:sz="4" w:space="0" w:color="auto"/>
              <w:left w:val="nil"/>
              <w:bottom w:val="nil"/>
              <w:right w:val="single" w:sz="4" w:space="0" w:color="auto"/>
            </w:tcBorders>
            <w:shd w:val="clear" w:color="auto" w:fill="auto"/>
            <w:noWrap/>
            <w:vAlign w:val="center"/>
            <w:hideMark/>
          </w:tcPr>
          <w:p w14:paraId="23254EB6"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69496AA4"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6.3%</w:t>
            </w:r>
          </w:p>
        </w:tc>
      </w:tr>
      <w:tr w:rsidR="00761392" w:rsidRPr="00761392" w14:paraId="76357DD1"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7BDA95BE"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寝屋川市</w:t>
            </w:r>
          </w:p>
        </w:tc>
        <w:tc>
          <w:tcPr>
            <w:tcW w:w="1240" w:type="dxa"/>
            <w:tcBorders>
              <w:top w:val="single" w:sz="4" w:space="0" w:color="auto"/>
              <w:left w:val="nil"/>
              <w:bottom w:val="nil"/>
              <w:right w:val="single" w:sz="4" w:space="0" w:color="auto"/>
            </w:tcBorders>
            <w:shd w:val="clear" w:color="auto" w:fill="auto"/>
            <w:noWrap/>
            <w:vAlign w:val="center"/>
            <w:hideMark/>
          </w:tcPr>
          <w:p w14:paraId="0BAFA2C5"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6C042612"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6.3%</w:t>
            </w:r>
          </w:p>
        </w:tc>
      </w:tr>
      <w:tr w:rsidR="00761392" w:rsidRPr="00761392" w14:paraId="5B57562F"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7D28AFBC"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東大阪市</w:t>
            </w:r>
          </w:p>
        </w:tc>
        <w:tc>
          <w:tcPr>
            <w:tcW w:w="1240" w:type="dxa"/>
            <w:tcBorders>
              <w:top w:val="single" w:sz="4" w:space="0" w:color="auto"/>
              <w:left w:val="nil"/>
              <w:bottom w:val="nil"/>
              <w:right w:val="single" w:sz="4" w:space="0" w:color="auto"/>
            </w:tcBorders>
            <w:shd w:val="clear" w:color="auto" w:fill="auto"/>
            <w:noWrap/>
            <w:vAlign w:val="center"/>
            <w:hideMark/>
          </w:tcPr>
          <w:p w14:paraId="1CEAC665"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5</w:t>
            </w:r>
          </w:p>
        </w:tc>
        <w:tc>
          <w:tcPr>
            <w:tcW w:w="1240" w:type="dxa"/>
            <w:tcBorders>
              <w:top w:val="nil"/>
              <w:left w:val="nil"/>
              <w:bottom w:val="single" w:sz="4" w:space="0" w:color="auto"/>
              <w:right w:val="single" w:sz="4" w:space="0" w:color="auto"/>
            </w:tcBorders>
            <w:shd w:val="clear" w:color="auto" w:fill="auto"/>
            <w:noWrap/>
            <w:vAlign w:val="center"/>
            <w:hideMark/>
          </w:tcPr>
          <w:p w14:paraId="75C9D759"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10.4%</w:t>
            </w:r>
          </w:p>
        </w:tc>
      </w:tr>
      <w:tr w:rsidR="00761392" w:rsidRPr="00761392" w14:paraId="424BAD45"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409235CC"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茨木市</w:t>
            </w:r>
          </w:p>
        </w:tc>
        <w:tc>
          <w:tcPr>
            <w:tcW w:w="1240" w:type="dxa"/>
            <w:tcBorders>
              <w:top w:val="single" w:sz="4" w:space="0" w:color="auto"/>
              <w:left w:val="nil"/>
              <w:bottom w:val="nil"/>
              <w:right w:val="single" w:sz="4" w:space="0" w:color="auto"/>
            </w:tcBorders>
            <w:shd w:val="clear" w:color="auto" w:fill="auto"/>
            <w:noWrap/>
            <w:vAlign w:val="center"/>
            <w:hideMark/>
          </w:tcPr>
          <w:p w14:paraId="44269C17"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183EF50D"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112738F8"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6C42F6B9"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羽曳野市</w:t>
            </w:r>
          </w:p>
        </w:tc>
        <w:tc>
          <w:tcPr>
            <w:tcW w:w="1240" w:type="dxa"/>
            <w:tcBorders>
              <w:top w:val="single" w:sz="4" w:space="0" w:color="auto"/>
              <w:left w:val="nil"/>
              <w:bottom w:val="nil"/>
              <w:right w:val="single" w:sz="4" w:space="0" w:color="auto"/>
            </w:tcBorders>
            <w:shd w:val="clear" w:color="auto" w:fill="auto"/>
            <w:noWrap/>
            <w:vAlign w:val="center"/>
            <w:hideMark/>
          </w:tcPr>
          <w:p w14:paraId="5FFFFC0F"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7A75B82B"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4.2%</w:t>
            </w:r>
          </w:p>
        </w:tc>
      </w:tr>
      <w:tr w:rsidR="00761392" w:rsidRPr="00761392" w14:paraId="0F36CF58"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28C13293"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四條畷市</w:t>
            </w:r>
          </w:p>
        </w:tc>
        <w:tc>
          <w:tcPr>
            <w:tcW w:w="1240" w:type="dxa"/>
            <w:tcBorders>
              <w:top w:val="single" w:sz="4" w:space="0" w:color="auto"/>
              <w:left w:val="nil"/>
              <w:bottom w:val="nil"/>
              <w:right w:val="single" w:sz="4" w:space="0" w:color="auto"/>
            </w:tcBorders>
            <w:shd w:val="clear" w:color="auto" w:fill="auto"/>
            <w:noWrap/>
            <w:vAlign w:val="center"/>
            <w:hideMark/>
          </w:tcPr>
          <w:p w14:paraId="16BDF8E3"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1101DAE2"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41DE9B75"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44BD2222"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泉佐野市</w:t>
            </w:r>
          </w:p>
        </w:tc>
        <w:tc>
          <w:tcPr>
            <w:tcW w:w="1240" w:type="dxa"/>
            <w:tcBorders>
              <w:top w:val="single" w:sz="4" w:space="0" w:color="auto"/>
              <w:left w:val="nil"/>
              <w:bottom w:val="nil"/>
              <w:right w:val="single" w:sz="4" w:space="0" w:color="auto"/>
            </w:tcBorders>
            <w:shd w:val="clear" w:color="auto" w:fill="auto"/>
            <w:noWrap/>
            <w:vAlign w:val="center"/>
            <w:hideMark/>
          </w:tcPr>
          <w:p w14:paraId="26D350EA"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13D3DD54"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0FED92C4"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13FEBD56"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柏原市</w:t>
            </w:r>
          </w:p>
        </w:tc>
        <w:tc>
          <w:tcPr>
            <w:tcW w:w="1240" w:type="dxa"/>
            <w:tcBorders>
              <w:top w:val="single" w:sz="4" w:space="0" w:color="auto"/>
              <w:left w:val="nil"/>
              <w:bottom w:val="nil"/>
              <w:right w:val="single" w:sz="4" w:space="0" w:color="auto"/>
            </w:tcBorders>
            <w:shd w:val="clear" w:color="auto" w:fill="auto"/>
            <w:noWrap/>
            <w:vAlign w:val="center"/>
            <w:hideMark/>
          </w:tcPr>
          <w:p w14:paraId="2EB239F3"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0665F17A"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6.3%</w:t>
            </w:r>
          </w:p>
        </w:tc>
      </w:tr>
      <w:tr w:rsidR="00761392" w:rsidRPr="00761392" w14:paraId="445AF552"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28241A95"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富田林市</w:t>
            </w:r>
          </w:p>
        </w:tc>
        <w:tc>
          <w:tcPr>
            <w:tcW w:w="1240" w:type="dxa"/>
            <w:tcBorders>
              <w:top w:val="single" w:sz="4" w:space="0" w:color="auto"/>
              <w:left w:val="nil"/>
              <w:bottom w:val="nil"/>
              <w:right w:val="single" w:sz="4" w:space="0" w:color="auto"/>
            </w:tcBorders>
            <w:shd w:val="clear" w:color="auto" w:fill="auto"/>
            <w:noWrap/>
            <w:vAlign w:val="center"/>
            <w:hideMark/>
          </w:tcPr>
          <w:p w14:paraId="0C1C9482"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3F79F28E"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490F0F93"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70822C6B"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箕面市</w:t>
            </w:r>
          </w:p>
        </w:tc>
        <w:tc>
          <w:tcPr>
            <w:tcW w:w="1240" w:type="dxa"/>
            <w:tcBorders>
              <w:top w:val="single" w:sz="4" w:space="0" w:color="auto"/>
              <w:left w:val="nil"/>
              <w:bottom w:val="nil"/>
              <w:right w:val="single" w:sz="4" w:space="0" w:color="auto"/>
            </w:tcBorders>
            <w:shd w:val="clear" w:color="auto" w:fill="auto"/>
            <w:noWrap/>
            <w:vAlign w:val="center"/>
            <w:hideMark/>
          </w:tcPr>
          <w:p w14:paraId="4CEEF8B6"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06C83111"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4.2%</w:t>
            </w:r>
          </w:p>
        </w:tc>
      </w:tr>
      <w:tr w:rsidR="00761392" w:rsidRPr="00761392" w14:paraId="6695A36D"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61D54F4B"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大東市</w:t>
            </w:r>
          </w:p>
        </w:tc>
        <w:tc>
          <w:tcPr>
            <w:tcW w:w="1240" w:type="dxa"/>
            <w:tcBorders>
              <w:top w:val="single" w:sz="4" w:space="0" w:color="auto"/>
              <w:left w:val="nil"/>
              <w:bottom w:val="nil"/>
              <w:right w:val="single" w:sz="4" w:space="0" w:color="auto"/>
            </w:tcBorders>
            <w:shd w:val="clear" w:color="auto" w:fill="auto"/>
            <w:noWrap/>
            <w:vAlign w:val="center"/>
            <w:hideMark/>
          </w:tcPr>
          <w:p w14:paraId="4F4FE8BB"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47A02AC5"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6864A3A4" w14:textId="77777777" w:rsidTr="00761392">
        <w:trPr>
          <w:trHeight w:val="324"/>
        </w:trPr>
        <w:tc>
          <w:tcPr>
            <w:tcW w:w="3860" w:type="dxa"/>
            <w:tcBorders>
              <w:top w:val="single" w:sz="4" w:space="0" w:color="auto"/>
              <w:left w:val="single" w:sz="4" w:space="0" w:color="auto"/>
              <w:bottom w:val="nil"/>
              <w:right w:val="single" w:sz="4" w:space="0" w:color="auto"/>
            </w:tcBorders>
            <w:shd w:val="clear" w:color="auto" w:fill="auto"/>
            <w:noWrap/>
            <w:vAlign w:val="center"/>
            <w:hideMark/>
          </w:tcPr>
          <w:p w14:paraId="15AB80F7"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和泉市</w:t>
            </w:r>
          </w:p>
        </w:tc>
        <w:tc>
          <w:tcPr>
            <w:tcW w:w="1240" w:type="dxa"/>
            <w:tcBorders>
              <w:top w:val="single" w:sz="4" w:space="0" w:color="auto"/>
              <w:left w:val="nil"/>
              <w:bottom w:val="nil"/>
              <w:right w:val="single" w:sz="4" w:space="0" w:color="auto"/>
            </w:tcBorders>
            <w:shd w:val="clear" w:color="auto" w:fill="auto"/>
            <w:noWrap/>
            <w:vAlign w:val="center"/>
            <w:hideMark/>
          </w:tcPr>
          <w:p w14:paraId="6F7F3A93"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7EF7181A"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033C2AB0" w14:textId="77777777" w:rsidTr="00761392">
        <w:trPr>
          <w:trHeight w:val="324"/>
        </w:trPr>
        <w:tc>
          <w:tcPr>
            <w:tcW w:w="386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7E6B0B4"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熊取町</w:t>
            </w:r>
          </w:p>
        </w:tc>
        <w:tc>
          <w:tcPr>
            <w:tcW w:w="1240" w:type="dxa"/>
            <w:tcBorders>
              <w:top w:val="single" w:sz="4" w:space="0" w:color="auto"/>
              <w:left w:val="nil"/>
              <w:bottom w:val="double" w:sz="6" w:space="0" w:color="auto"/>
              <w:right w:val="single" w:sz="4" w:space="0" w:color="auto"/>
            </w:tcBorders>
            <w:shd w:val="clear" w:color="auto" w:fill="auto"/>
            <w:noWrap/>
            <w:vAlign w:val="center"/>
            <w:hideMark/>
          </w:tcPr>
          <w:p w14:paraId="6815D955"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double" w:sz="6" w:space="0" w:color="auto"/>
              <w:right w:val="single" w:sz="4" w:space="0" w:color="auto"/>
            </w:tcBorders>
            <w:shd w:val="clear" w:color="auto" w:fill="auto"/>
            <w:noWrap/>
            <w:vAlign w:val="center"/>
            <w:hideMark/>
          </w:tcPr>
          <w:p w14:paraId="293F7A1B"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2.1%</w:t>
            </w:r>
          </w:p>
        </w:tc>
      </w:tr>
      <w:tr w:rsidR="00761392" w:rsidRPr="00761392" w14:paraId="5F6274AE"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63E635A"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12763D21"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48</w:t>
            </w:r>
          </w:p>
        </w:tc>
        <w:tc>
          <w:tcPr>
            <w:tcW w:w="1240" w:type="dxa"/>
            <w:tcBorders>
              <w:top w:val="nil"/>
              <w:left w:val="nil"/>
              <w:bottom w:val="single" w:sz="4" w:space="0" w:color="auto"/>
              <w:right w:val="single" w:sz="4" w:space="0" w:color="auto"/>
            </w:tcBorders>
            <w:shd w:val="clear" w:color="auto" w:fill="auto"/>
            <w:noWrap/>
            <w:vAlign w:val="center"/>
            <w:hideMark/>
          </w:tcPr>
          <w:p w14:paraId="5D13E5C4"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100.0%</w:t>
            </w:r>
          </w:p>
        </w:tc>
      </w:tr>
    </w:tbl>
    <w:p w14:paraId="586788ED" w14:textId="251BBA0E" w:rsidR="00254335" w:rsidRDefault="00761392" w:rsidP="009E2CBA">
      <w:pPr>
        <w:spacing w:after="0" w:line="240" w:lineRule="auto"/>
        <w:rPr>
          <w:rFonts w:ascii="BIZ UDPゴシック" w:eastAsia="BIZ UDPゴシック" w:hAnsi="BIZ UDPゴシック"/>
        </w:rPr>
      </w:pPr>
      <w:r>
        <w:rPr>
          <w:rFonts w:ascii="BIZ UDPゴシック" w:eastAsia="BIZ UDPゴシック" w:hAnsi="BIZ UDPゴシック"/>
          <w:noProof/>
        </w:rPr>
        <w:drawing>
          <wp:inline distT="0" distB="0" distL="0" distR="0" wp14:anchorId="52C5A58B" wp14:editId="251E31CD">
            <wp:extent cx="2971800" cy="2850182"/>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254" cy="2856372"/>
                    </a:xfrm>
                    <a:prstGeom prst="rect">
                      <a:avLst/>
                    </a:prstGeom>
                    <a:noFill/>
                    <a:ln>
                      <a:noFill/>
                    </a:ln>
                  </pic:spPr>
                </pic:pic>
              </a:graphicData>
            </a:graphic>
          </wp:inline>
        </w:drawing>
      </w:r>
    </w:p>
    <w:p w14:paraId="7C21575C" w14:textId="26216DD8" w:rsidR="005C261F" w:rsidRDefault="005C261F" w:rsidP="005C261F">
      <w:pPr>
        <w:spacing w:after="0" w:line="240" w:lineRule="auto"/>
        <w:rPr>
          <w:rFonts w:ascii="BIZ UDPゴシック" w:eastAsia="BIZ UDPゴシック" w:hAnsi="BIZ UDPゴシック"/>
        </w:rPr>
      </w:pPr>
    </w:p>
    <w:p w14:paraId="6B7FB00A" w14:textId="5A1AAD54" w:rsidR="005C261F" w:rsidRPr="00182ABC" w:rsidRDefault="005C261F" w:rsidP="005C261F">
      <w:pPr>
        <w:spacing w:after="0" w:line="240" w:lineRule="auto"/>
        <w:rPr>
          <w:rFonts w:ascii="BIZ UDPゴシック" w:eastAsia="BIZ UDPゴシック" w:hAnsi="BIZ UDPゴシック"/>
          <w:b/>
          <w:bCs/>
        </w:rPr>
      </w:pPr>
      <w:r w:rsidRPr="00182ABC">
        <w:rPr>
          <w:rFonts w:ascii="BIZ UDPゴシック" w:eastAsia="BIZ UDPゴシック" w:hAnsi="BIZ UDPゴシック" w:hint="eastAsia"/>
          <w:b/>
          <w:bCs/>
        </w:rPr>
        <w:t>５．調査結果の概要</w:t>
      </w:r>
    </w:p>
    <w:p w14:paraId="4C7847B5" w14:textId="2F6214BE" w:rsidR="00182ABC" w:rsidRPr="00182ABC" w:rsidRDefault="00436374" w:rsidP="005C261F">
      <w:pPr>
        <w:spacing w:after="0" w:line="240" w:lineRule="auto"/>
        <w:rPr>
          <w:rFonts w:ascii="BIZ UDPゴシック" w:eastAsia="BIZ UDPゴシック" w:hAnsi="BIZ UDPゴシック"/>
          <w:b/>
          <w:bCs/>
        </w:rPr>
      </w:pPr>
      <w:bookmarkStart w:id="0" w:name="_Hlk223015619"/>
      <w:r>
        <w:rPr>
          <w:rFonts w:ascii="BIZ UDPゴシック" w:eastAsia="BIZ UDPゴシック" w:hAnsi="BIZ UDPゴシック" w:hint="eastAsia"/>
          <w:b/>
          <w:bCs/>
        </w:rPr>
        <w:t>①</w:t>
      </w:r>
      <w:r w:rsidR="00182ABC" w:rsidRPr="00182ABC">
        <w:rPr>
          <w:rFonts w:ascii="BIZ UDPゴシック" w:eastAsia="BIZ UDPゴシック" w:hAnsi="BIZ UDPゴシック" w:hint="eastAsia"/>
          <w:b/>
          <w:bCs/>
        </w:rPr>
        <w:t>ヤングケアラーに関する認識</w:t>
      </w:r>
    </w:p>
    <w:p w14:paraId="6142DF1D" w14:textId="7BA92B0B"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・大学等の学生相談・就職相談等を行う部門の担当職員におけるヤングケアラーという言葉</w:t>
      </w:r>
      <w:r w:rsidR="00C159F0" w:rsidRPr="00895C24">
        <w:rPr>
          <w:rFonts w:ascii="BIZ UDPゴシック" w:eastAsia="BIZ UDPゴシック" w:hAnsi="BIZ UDPゴシック" w:hint="eastAsia"/>
        </w:rPr>
        <w:t>の認知度については、</w:t>
      </w:r>
      <w:r w:rsidRPr="00895C24">
        <w:rPr>
          <w:rFonts w:ascii="BIZ UDPゴシック" w:eastAsia="BIZ UDPゴシック" w:hAnsi="BIZ UDPゴシック" w:hint="eastAsia"/>
        </w:rPr>
        <w:t>「聞いたことがあり、意味も知っている」</w:t>
      </w:r>
      <w:r w:rsidR="00D96187" w:rsidRPr="00895C24">
        <w:rPr>
          <w:rFonts w:ascii="BIZ UDPゴシック" w:eastAsia="BIZ UDPゴシック" w:hAnsi="BIZ UDPゴシック" w:hint="eastAsia"/>
        </w:rPr>
        <w:t>89.7</w:t>
      </w:r>
      <w:r w:rsidRPr="00895C24">
        <w:rPr>
          <w:rFonts w:ascii="BIZ UDPゴシック" w:eastAsia="BIZ UDPゴシック" w:hAnsi="BIZ UDPゴシック" w:hint="eastAsia"/>
        </w:rPr>
        <w:t>％</w:t>
      </w:r>
      <w:bookmarkStart w:id="1" w:name="_Hlk223007829"/>
      <w:r w:rsidR="00AC27FB" w:rsidRPr="00895C24">
        <w:rPr>
          <w:rFonts w:ascii="BIZ UDPゴシック" w:eastAsia="BIZ UDPゴシック" w:hAnsi="BIZ UDPゴシック" w:hint="eastAsia"/>
        </w:rPr>
        <w:t>が最も多く、「聞いたこと</w:t>
      </w:r>
      <w:r w:rsidR="00E61A46" w:rsidRPr="00895C24">
        <w:rPr>
          <w:rFonts w:ascii="BIZ UDPゴシック" w:eastAsia="BIZ UDPゴシック" w:hAnsi="BIZ UDPゴシック" w:hint="eastAsia"/>
        </w:rPr>
        <w:t>は</w:t>
      </w:r>
      <w:r w:rsidR="00AC27FB" w:rsidRPr="00895C24">
        <w:rPr>
          <w:rFonts w:ascii="BIZ UDPゴシック" w:eastAsia="BIZ UDPゴシック" w:hAnsi="BIZ UDPゴシック" w:hint="eastAsia"/>
        </w:rPr>
        <w:t>ない」７．７％、</w:t>
      </w:r>
      <w:r w:rsidRPr="00895C24">
        <w:rPr>
          <w:rFonts w:ascii="BIZ UDPゴシック" w:eastAsia="BIZ UDPゴシック" w:hAnsi="BIZ UDPゴシック" w:hint="eastAsia"/>
        </w:rPr>
        <w:t>「聞いたことがあるが、意味はわからない」</w:t>
      </w:r>
      <w:r w:rsidR="00D96187" w:rsidRPr="00895C24">
        <w:rPr>
          <w:rFonts w:ascii="BIZ UDPゴシック" w:eastAsia="BIZ UDPゴシック" w:hAnsi="BIZ UDPゴシック" w:hint="eastAsia"/>
        </w:rPr>
        <w:t>2.6</w:t>
      </w:r>
      <w:r w:rsidRPr="00895C24">
        <w:rPr>
          <w:rFonts w:ascii="BIZ UDPゴシック" w:eastAsia="BIZ UDPゴシック" w:hAnsi="BIZ UDPゴシック" w:hint="eastAsia"/>
        </w:rPr>
        <w:t>％</w:t>
      </w:r>
      <w:r w:rsidR="00AC27FB" w:rsidRPr="00895C24">
        <w:rPr>
          <w:rFonts w:ascii="BIZ UDPゴシック" w:eastAsia="BIZ UDPゴシック" w:hAnsi="BIZ UDPゴシック" w:hint="eastAsia"/>
        </w:rPr>
        <w:t>と続いた。</w:t>
      </w:r>
    </w:p>
    <w:bookmarkEnd w:id="1"/>
    <w:p w14:paraId="3FB71127" w14:textId="04209CE6"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・学生と接する学生相談等を行う部門の職員や、大学の教員等でヤングケアラーという言葉を知っている人</w:t>
      </w:r>
      <w:r w:rsidR="00C159F0" w:rsidRPr="00895C24">
        <w:rPr>
          <w:rFonts w:ascii="BIZ UDPゴシック" w:eastAsia="BIZ UDPゴシック" w:hAnsi="BIZ UDPゴシック" w:hint="eastAsia"/>
        </w:rPr>
        <w:t>がどれくらいいると思うかの割合</w:t>
      </w:r>
      <w:r w:rsidRPr="00895C24">
        <w:rPr>
          <w:rFonts w:ascii="BIZ UDPゴシック" w:eastAsia="BIZ UDPゴシック" w:hAnsi="BIZ UDPゴシック" w:hint="eastAsia"/>
        </w:rPr>
        <w:t>は、「</w:t>
      </w:r>
      <w:r w:rsidR="00D96187" w:rsidRPr="00895C24">
        <w:rPr>
          <w:rFonts w:ascii="BIZ UDPゴシック" w:eastAsia="BIZ UDPゴシック" w:hAnsi="BIZ UDPゴシック" w:hint="eastAsia"/>
        </w:rPr>
        <w:t>全体の</w:t>
      </w:r>
      <w:r w:rsidR="00D96187" w:rsidRPr="00895C24">
        <w:rPr>
          <w:rFonts w:ascii="BIZ UDPゴシック" w:eastAsia="BIZ UDPゴシック" w:hAnsi="BIZ UDPゴシック"/>
        </w:rPr>
        <w:t>80％以上</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53.8</w:t>
      </w:r>
      <w:r w:rsidRPr="00895C24">
        <w:rPr>
          <w:rFonts w:ascii="BIZ UDPゴシック" w:eastAsia="BIZ UDPゴシック" w:hAnsi="BIZ UDPゴシック" w:hint="eastAsia"/>
        </w:rPr>
        <w:t>％</w:t>
      </w:r>
      <w:r w:rsidR="00AC27FB" w:rsidRPr="00895C24">
        <w:rPr>
          <w:rFonts w:ascii="BIZ UDPゴシック" w:eastAsia="BIZ UDPゴシック" w:hAnsi="BIZ UDPゴシック" w:hint="eastAsia"/>
        </w:rPr>
        <w:t>が</w:t>
      </w:r>
      <w:r w:rsidR="00D96187" w:rsidRPr="00895C24">
        <w:rPr>
          <w:rFonts w:ascii="BIZ UDPゴシック" w:eastAsia="BIZ UDPゴシック" w:hAnsi="BIZ UDPゴシック" w:hint="eastAsia"/>
        </w:rPr>
        <w:t>最も多く</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全体の</w:t>
      </w:r>
      <w:r w:rsidR="00D96187" w:rsidRPr="00895C24">
        <w:rPr>
          <w:rFonts w:ascii="BIZ UDPゴシック" w:eastAsia="BIZ UDPゴシック" w:hAnsi="BIZ UDPゴシック"/>
        </w:rPr>
        <w:t>50％以上80％未満</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20.5</w:t>
      </w:r>
      <w:r w:rsidRPr="00895C24">
        <w:rPr>
          <w:rFonts w:ascii="BIZ UDPゴシック" w:eastAsia="BIZ UDPゴシック" w:hAnsi="BIZ UDPゴシック" w:hint="eastAsia"/>
        </w:rPr>
        <w:t>％</w:t>
      </w:r>
      <w:r w:rsidR="00AC27FB" w:rsidRPr="00895C24">
        <w:rPr>
          <w:rFonts w:ascii="BIZ UDPゴシック" w:eastAsia="BIZ UDPゴシック" w:hAnsi="BIZ UDPゴシック" w:hint="eastAsia"/>
        </w:rPr>
        <w:t>、</w:t>
      </w:r>
      <w:bookmarkStart w:id="2" w:name="_Hlk223007856"/>
      <w:r w:rsidR="00D96187" w:rsidRPr="00895C24">
        <w:rPr>
          <w:rFonts w:ascii="BIZ UDPゴシック" w:eastAsia="BIZ UDPゴシック" w:hAnsi="BIZ UDPゴシック" w:hint="eastAsia"/>
        </w:rPr>
        <w:t>「全体の20％未満」10.3％</w:t>
      </w:r>
      <w:r w:rsidR="00AC27FB" w:rsidRPr="00895C24">
        <w:rPr>
          <w:rFonts w:ascii="BIZ UDPゴシック" w:eastAsia="BIZ UDPゴシック" w:hAnsi="BIZ UDPゴシック" w:hint="eastAsia"/>
        </w:rPr>
        <w:t>、「全体の20％以上50％未満」「わからない」７．７％と続いた。</w:t>
      </w:r>
      <w:bookmarkEnd w:id="2"/>
    </w:p>
    <w:p w14:paraId="449361AC" w14:textId="6516CAE4" w:rsidR="00182ABC" w:rsidRPr="00895C24" w:rsidRDefault="00182ABC" w:rsidP="005C261F">
      <w:pPr>
        <w:spacing w:after="0" w:line="240" w:lineRule="auto"/>
        <w:rPr>
          <w:rFonts w:ascii="BIZ UDPゴシック" w:eastAsia="BIZ UDPゴシック" w:hAnsi="BIZ UDPゴシック"/>
          <w:b/>
          <w:bCs/>
        </w:rPr>
      </w:pPr>
    </w:p>
    <w:p w14:paraId="3672761A" w14:textId="403EB1F3" w:rsidR="00182ABC" w:rsidRPr="00895C24" w:rsidRDefault="00436374" w:rsidP="00182ABC">
      <w:pPr>
        <w:spacing w:after="0" w:line="240" w:lineRule="auto"/>
        <w:rPr>
          <w:rFonts w:ascii="BIZ UDPゴシック" w:eastAsia="BIZ UDPゴシック" w:hAnsi="BIZ UDPゴシック"/>
          <w:b/>
          <w:bCs/>
        </w:rPr>
      </w:pPr>
      <w:r w:rsidRPr="00895C24">
        <w:rPr>
          <w:rFonts w:ascii="BIZ UDPゴシック" w:eastAsia="BIZ UDPゴシック" w:hAnsi="BIZ UDPゴシック" w:hint="eastAsia"/>
          <w:b/>
          <w:bCs/>
        </w:rPr>
        <w:t>②</w:t>
      </w:r>
      <w:r w:rsidR="00182ABC" w:rsidRPr="00895C24">
        <w:rPr>
          <w:rFonts w:ascii="BIZ UDPゴシック" w:eastAsia="BIZ UDPゴシック" w:hAnsi="BIZ UDPゴシック"/>
          <w:b/>
          <w:bCs/>
        </w:rPr>
        <w:t>大学等で把握しているヤングケアラーについて</w:t>
      </w:r>
    </w:p>
    <w:p w14:paraId="403D9503" w14:textId="3CE1CD62" w:rsidR="00C159F0" w:rsidRPr="00895C24" w:rsidRDefault="00C159F0" w:rsidP="00182ABC">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・学生相談等に繋がっている学生のうち、ヤングケアラーと思われる学生の相談の有無については、「ある」5</w:t>
      </w:r>
      <w:r w:rsidRPr="00895C24">
        <w:rPr>
          <w:rFonts w:ascii="BIZ UDPゴシック" w:eastAsia="BIZ UDPゴシック" w:hAnsi="BIZ UDPゴシック"/>
        </w:rPr>
        <w:t>1.3％、「ない」48.7％となっており、</w:t>
      </w:r>
      <w:r w:rsidRPr="00895C24">
        <w:rPr>
          <w:rFonts w:ascii="BIZ UDPゴシック" w:eastAsia="BIZ UDPゴシック" w:hAnsi="BIZ UDPゴシック" w:hint="eastAsia"/>
        </w:rPr>
        <w:t>ほぼ同数となっている。</w:t>
      </w:r>
    </w:p>
    <w:p w14:paraId="1AC2375C" w14:textId="46D59DD1"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・学生相談等に繋がっている学生のうち、ヤングケアラーと思われる学生の相談の実人数は、「</w:t>
      </w:r>
      <w:r w:rsidR="00D96187" w:rsidRPr="00895C24">
        <w:rPr>
          <w:rFonts w:ascii="BIZ UDPゴシック" w:eastAsia="BIZ UDPゴシック" w:hAnsi="BIZ UDPゴシック" w:hint="eastAsia"/>
        </w:rPr>
        <w:t>１人</w:t>
      </w:r>
      <w:r w:rsidRPr="00895C24">
        <w:rPr>
          <w:rFonts w:ascii="BIZ UDPゴシック" w:eastAsia="BIZ UDPゴシック" w:hAnsi="BIZ UDPゴシック" w:hint="eastAsia"/>
        </w:rPr>
        <w:t>」</w:t>
      </w:r>
      <w:r w:rsidR="00D96187" w:rsidRPr="00895C24">
        <w:rPr>
          <w:rFonts w:ascii="BIZ UDPゴシック" w:eastAsia="BIZ UDPゴシック" w:hAnsi="BIZ UDPゴシック"/>
        </w:rPr>
        <w:t>35.0%</w:t>
      </w:r>
      <w:r w:rsidR="00AC27FB" w:rsidRPr="00895C24">
        <w:rPr>
          <w:rFonts w:ascii="BIZ UDPゴシック" w:eastAsia="BIZ UDPゴシック" w:hAnsi="BIZ UDPゴシック" w:hint="eastAsia"/>
        </w:rPr>
        <w:t>が最も多く、</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2人</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30</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３人</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20</w:t>
      </w:r>
      <w:r w:rsidRPr="00895C24">
        <w:rPr>
          <w:rFonts w:ascii="BIZ UDPゴシック" w:eastAsia="BIZ UDPゴシック" w:hAnsi="BIZ UDPゴシック" w:hint="eastAsia"/>
        </w:rPr>
        <w:t>％</w:t>
      </w:r>
      <w:r w:rsidR="00AC27FB" w:rsidRPr="00895C24">
        <w:rPr>
          <w:rFonts w:ascii="BIZ UDPゴシック" w:eastAsia="BIZ UDPゴシック" w:hAnsi="BIZ UDPゴシック" w:hint="eastAsia"/>
        </w:rPr>
        <w:t>と続いた。</w:t>
      </w:r>
    </w:p>
    <w:p w14:paraId="27D28AC8" w14:textId="6FD5C326"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・ヤングケアラーと思われる学生のうち、退学・休学した学生の</w:t>
      </w:r>
      <w:r w:rsidR="00AC27FB" w:rsidRPr="00895C24">
        <w:rPr>
          <w:rFonts w:ascii="BIZ UDPゴシック" w:eastAsia="BIZ UDPゴシック" w:hAnsi="BIZ UDPゴシック" w:hint="eastAsia"/>
        </w:rPr>
        <w:t>実</w:t>
      </w:r>
      <w:r w:rsidRPr="00895C24">
        <w:rPr>
          <w:rFonts w:ascii="BIZ UDPゴシック" w:eastAsia="BIZ UDPゴシック" w:hAnsi="BIZ UDPゴシック" w:hint="eastAsia"/>
        </w:rPr>
        <w:t>人数は「</w:t>
      </w:r>
      <w:r w:rsidR="00D96187" w:rsidRPr="00895C24">
        <w:rPr>
          <w:rFonts w:ascii="BIZ UDPゴシック" w:eastAsia="BIZ UDPゴシック" w:hAnsi="BIZ UDPゴシック" w:hint="eastAsia"/>
        </w:rPr>
        <w:t>０人</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70</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１人</w:t>
      </w:r>
      <w:r w:rsidRPr="00895C24">
        <w:rPr>
          <w:rFonts w:ascii="BIZ UDPゴシック" w:eastAsia="BIZ UDPゴシック" w:hAnsi="BIZ UDPゴシック" w:hint="eastAsia"/>
        </w:rPr>
        <w:t>」</w:t>
      </w:r>
      <w:r w:rsidR="00D96187" w:rsidRPr="00895C24">
        <w:rPr>
          <w:rFonts w:ascii="BIZ UDPゴシック" w:eastAsia="BIZ UDPゴシック" w:hAnsi="BIZ UDPゴシック" w:hint="eastAsia"/>
        </w:rPr>
        <w:t>30</w:t>
      </w:r>
      <w:r w:rsidRPr="00895C24">
        <w:rPr>
          <w:rFonts w:ascii="BIZ UDPゴシック" w:eastAsia="BIZ UDPゴシック" w:hAnsi="BIZ UDPゴシック" w:hint="eastAsia"/>
        </w:rPr>
        <w:t>％となっており、</w:t>
      </w:r>
      <w:r w:rsidR="00C159F0" w:rsidRPr="00895C24">
        <w:rPr>
          <w:rFonts w:ascii="BIZ UDPゴシック" w:eastAsia="BIZ UDPゴシック" w:hAnsi="BIZ UDPゴシック" w:hint="eastAsia"/>
        </w:rPr>
        <w:t>学生相談等に繋がっている学生で</w:t>
      </w:r>
      <w:r w:rsidRPr="00895C24">
        <w:rPr>
          <w:rFonts w:ascii="BIZ UDPゴシック" w:eastAsia="BIZ UDPゴシック" w:hAnsi="BIZ UDPゴシック" w:hint="eastAsia"/>
        </w:rPr>
        <w:t>ヤングケアラーと思われる学生のうち</w:t>
      </w:r>
      <w:r w:rsidR="00363ED2" w:rsidRPr="00895C24">
        <w:rPr>
          <w:rFonts w:ascii="BIZ UDPゴシック" w:eastAsia="BIZ UDPゴシック" w:hAnsi="BIZ UDPゴシック" w:hint="eastAsia"/>
        </w:rPr>
        <w:t>約</w:t>
      </w:r>
      <w:r w:rsidR="00AC27FB" w:rsidRPr="00895C24">
        <w:rPr>
          <w:rFonts w:ascii="BIZ UDPゴシック" w:eastAsia="BIZ UDPゴシック" w:hAnsi="BIZ UDPゴシック" w:hint="eastAsia"/>
        </w:rPr>
        <w:t>1</w:t>
      </w:r>
      <w:r w:rsidR="00363ED2" w:rsidRPr="00895C24">
        <w:rPr>
          <w:rFonts w:ascii="BIZ UDPゴシック" w:eastAsia="BIZ UDPゴシック" w:hAnsi="BIZ UDPゴシック" w:hint="eastAsia"/>
        </w:rPr>
        <w:t>4.0</w:t>
      </w:r>
      <w:r w:rsidRPr="00895C24">
        <w:rPr>
          <w:rFonts w:ascii="BIZ UDPゴシック" w:eastAsia="BIZ UDPゴシック" w:hAnsi="BIZ UDPゴシック" w:hint="eastAsia"/>
        </w:rPr>
        <w:t>％が退学・休学を選択している。</w:t>
      </w:r>
    </w:p>
    <w:p w14:paraId="5322E3A3" w14:textId="25C743F8"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・ヤングケアラーと思われる学生の相談が誰からあったかについては、「</w:t>
      </w:r>
      <w:r w:rsidR="00104E98" w:rsidRPr="00895C24">
        <w:rPr>
          <w:rFonts w:ascii="BIZ UDPゴシック" w:eastAsia="BIZ UDPゴシック" w:hAnsi="BIZ UDPゴシック" w:hint="eastAsia"/>
        </w:rPr>
        <w:t>学生本人</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73.1</w:t>
      </w:r>
      <w:r w:rsidRPr="00895C24">
        <w:rPr>
          <w:rFonts w:ascii="BIZ UDPゴシック" w:eastAsia="BIZ UDPゴシック" w:hAnsi="BIZ UDPゴシック" w:hint="eastAsia"/>
        </w:rPr>
        <w:t>％が最も多く、「</w:t>
      </w:r>
      <w:r w:rsidR="00BB0366" w:rsidRPr="00895C24">
        <w:rPr>
          <w:rFonts w:ascii="BIZ UDPゴシック" w:eastAsia="BIZ UDPゴシック" w:hAnsi="BIZ UDPゴシック" w:hint="eastAsia"/>
        </w:rPr>
        <w:t>大学教員</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15.4</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大学職員</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7.7</w:t>
      </w:r>
      <w:r w:rsidRPr="00895C24">
        <w:rPr>
          <w:rFonts w:ascii="BIZ UDPゴシック" w:eastAsia="BIZ UDPゴシック" w:hAnsi="BIZ UDPゴシック" w:hint="eastAsia"/>
        </w:rPr>
        <w:t>％と続いた。</w:t>
      </w:r>
    </w:p>
    <w:p w14:paraId="7C83BAE7" w14:textId="00C8A39E"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・ヤングケアラーと思われる学生についての相談内容は、「</w:t>
      </w:r>
      <w:r w:rsidR="00BB0366" w:rsidRPr="00895C24">
        <w:rPr>
          <w:rFonts w:ascii="BIZ UDPゴシック" w:eastAsia="BIZ UDPゴシック" w:hAnsi="BIZ UDPゴシック" w:hint="eastAsia"/>
        </w:rPr>
        <w:t>学費・生活費等の金銭面での不安がある</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14.</w:t>
      </w:r>
      <w:r w:rsidR="00B85316">
        <w:rPr>
          <w:rFonts w:ascii="BIZ UDPゴシック" w:eastAsia="BIZ UDPゴシック" w:hAnsi="BIZ UDPゴシック"/>
        </w:rPr>
        <w:t>1</w:t>
      </w:r>
      <w:r w:rsidRPr="00895C24">
        <w:rPr>
          <w:rFonts w:ascii="BIZ UDPゴシック" w:eastAsia="BIZ UDPゴシック" w:hAnsi="BIZ UDPゴシック" w:hint="eastAsia"/>
        </w:rPr>
        <w:t>％が最も多く、「</w:t>
      </w:r>
      <w:r w:rsidR="00BB0366" w:rsidRPr="00895C24">
        <w:rPr>
          <w:rFonts w:ascii="BIZ UDPゴシック" w:eastAsia="BIZ UDPゴシック" w:hAnsi="BIZ UDPゴシック" w:hint="eastAsia"/>
        </w:rPr>
        <w:t>大学の授業に行きたくても行けない</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単位の取得、</w:t>
      </w:r>
      <w:r w:rsidR="002F72E2">
        <w:rPr>
          <w:rFonts w:ascii="BIZ UDPゴシック" w:eastAsia="BIZ UDPゴシック" w:hAnsi="BIZ UDPゴシック" w:hint="eastAsia"/>
        </w:rPr>
        <w:t>進級</w:t>
      </w:r>
      <w:r w:rsidR="00BB0366" w:rsidRPr="00895C24">
        <w:rPr>
          <w:rFonts w:ascii="BIZ UDPゴシック" w:eastAsia="BIZ UDPゴシック" w:hAnsi="BIZ UDPゴシック" w:hint="eastAsia"/>
        </w:rPr>
        <w:t>・卒業できるか不安がある</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11.</w:t>
      </w:r>
      <w:r w:rsidR="00B85316">
        <w:rPr>
          <w:rFonts w:ascii="BIZ UDPゴシック" w:eastAsia="BIZ UDPゴシック" w:hAnsi="BIZ UDPゴシック"/>
        </w:rPr>
        <w:t>3</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自分の時間が取れない</w:t>
      </w:r>
      <w:r w:rsidRPr="00895C24">
        <w:rPr>
          <w:rFonts w:ascii="BIZ UDPゴシック" w:eastAsia="BIZ UDPゴシック" w:hAnsi="BIZ UDPゴシック" w:hint="eastAsia"/>
        </w:rPr>
        <w:t>」</w:t>
      </w:r>
      <w:r w:rsidR="00B85316">
        <w:rPr>
          <w:rFonts w:ascii="BIZ UDPゴシック" w:eastAsia="BIZ UDPゴシック" w:hAnsi="BIZ UDPゴシック" w:hint="eastAsia"/>
        </w:rPr>
        <w:t>8</w:t>
      </w:r>
      <w:r w:rsidR="00B85316">
        <w:rPr>
          <w:rFonts w:ascii="BIZ UDPゴシック" w:eastAsia="BIZ UDPゴシック" w:hAnsi="BIZ UDPゴシック"/>
        </w:rPr>
        <w:t>.5</w:t>
      </w:r>
      <w:r w:rsidRPr="00895C24">
        <w:rPr>
          <w:rFonts w:ascii="BIZ UDPゴシック" w:eastAsia="BIZ UDPゴシック" w:hAnsi="BIZ UDPゴシック" w:hint="eastAsia"/>
        </w:rPr>
        <w:t>％と続いた。</w:t>
      </w:r>
    </w:p>
    <w:p w14:paraId="7831E66E" w14:textId="7DC86333"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・ヤングケアラーと思われる学生のサポートを必要とする家族の続柄は、「</w:t>
      </w:r>
      <w:r w:rsidR="00BB0366" w:rsidRPr="00895C24">
        <w:rPr>
          <w:rFonts w:ascii="BIZ UDPゴシック" w:eastAsia="BIZ UDPゴシック" w:hAnsi="BIZ UDPゴシック" w:hint="eastAsia"/>
        </w:rPr>
        <w:t>母親</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36.4</w:t>
      </w:r>
      <w:r w:rsidRPr="00895C24">
        <w:rPr>
          <w:rFonts w:ascii="BIZ UDPゴシック" w:eastAsia="BIZ UDPゴシック" w:hAnsi="BIZ UDPゴシック" w:hint="eastAsia"/>
        </w:rPr>
        <w:t>％が最も多く、</w:t>
      </w:r>
      <w:r w:rsidR="00BB0366" w:rsidRPr="00895C24">
        <w:rPr>
          <w:rFonts w:ascii="BIZ UDPゴシック" w:eastAsia="BIZ UDPゴシック" w:hAnsi="BIZ UDPゴシック" w:hint="eastAsia"/>
        </w:rPr>
        <w:t>「きょうだい」21.2％、</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父親</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18.2</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祖母</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１２．１</w:t>
      </w:r>
      <w:r w:rsidRPr="00895C24">
        <w:rPr>
          <w:rFonts w:ascii="BIZ UDPゴシック" w:eastAsia="BIZ UDPゴシック" w:hAnsi="BIZ UDPゴシック" w:hint="eastAsia"/>
        </w:rPr>
        <w:t>％と続</w:t>
      </w:r>
      <w:r w:rsidR="00D13686" w:rsidRPr="00895C24">
        <w:rPr>
          <w:rFonts w:ascii="BIZ UDPゴシック" w:eastAsia="BIZ UDPゴシック" w:hAnsi="BIZ UDPゴシック" w:hint="eastAsia"/>
        </w:rPr>
        <w:t>いた。</w:t>
      </w:r>
    </w:p>
    <w:p w14:paraId="5FD71639" w14:textId="702D514D" w:rsidR="005C261F"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・ヤングケアラーと思われる学生が行っているケアや家庭内での役割は、「</w:t>
      </w:r>
      <w:r w:rsidR="00BB0366" w:rsidRPr="00895C24">
        <w:rPr>
          <w:rFonts w:ascii="BIZ UDPゴシック" w:eastAsia="BIZ UDPゴシック" w:hAnsi="BIZ UDPゴシック" w:hint="eastAsia"/>
        </w:rPr>
        <w:t>感情面でのサポート（愚痴を聞く、話し相手になるなど）</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20.</w:t>
      </w:r>
      <w:r w:rsidR="00B85316">
        <w:rPr>
          <w:rFonts w:ascii="BIZ UDPゴシック" w:eastAsia="BIZ UDPゴシック" w:hAnsi="BIZ UDPゴシック"/>
        </w:rPr>
        <w:t>0</w:t>
      </w:r>
      <w:r w:rsidRPr="00895C24">
        <w:rPr>
          <w:rFonts w:ascii="BIZ UDPゴシック" w:eastAsia="BIZ UDPゴシック" w:hAnsi="BIZ UDPゴシック" w:hint="eastAsia"/>
        </w:rPr>
        <w:t>％が最も多く、「</w:t>
      </w:r>
      <w:r w:rsidR="00BB0366" w:rsidRPr="00895C24">
        <w:rPr>
          <w:rFonts w:ascii="BIZ UDPゴシック" w:eastAsia="BIZ UDPゴシック" w:hAnsi="BIZ UDPゴシック" w:hint="eastAsia"/>
        </w:rPr>
        <w:t>家事（食事の準備や掃除、洗濯）</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16.</w:t>
      </w:r>
      <w:r w:rsidR="00B85316">
        <w:rPr>
          <w:rFonts w:ascii="BIZ UDPゴシック" w:eastAsia="BIZ UDPゴシック" w:hAnsi="BIZ UDPゴシック"/>
        </w:rPr>
        <w:t>7</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家計を助ける（働く）</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13.</w:t>
      </w:r>
      <w:r w:rsidR="00B85316">
        <w:rPr>
          <w:rFonts w:ascii="BIZ UDPゴシック" w:eastAsia="BIZ UDPゴシック" w:hAnsi="BIZ UDPゴシック"/>
        </w:rPr>
        <w:t>3</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見守り・声がけ</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11.</w:t>
      </w:r>
      <w:r w:rsidR="00B85316">
        <w:rPr>
          <w:rFonts w:ascii="BIZ UDPゴシック" w:eastAsia="BIZ UDPゴシック" w:hAnsi="BIZ UDPゴシック"/>
        </w:rPr>
        <w:t>7</w:t>
      </w:r>
      <w:r w:rsidRPr="00895C24">
        <w:rPr>
          <w:rFonts w:ascii="BIZ UDPゴシック" w:eastAsia="BIZ UDPゴシック" w:hAnsi="BIZ UDPゴシック" w:hint="eastAsia"/>
        </w:rPr>
        <w:t>％と続</w:t>
      </w:r>
      <w:r w:rsidR="00BB0366" w:rsidRPr="00895C24">
        <w:rPr>
          <w:rFonts w:ascii="BIZ UDPゴシック" w:eastAsia="BIZ UDPゴシック" w:hAnsi="BIZ UDPゴシック" w:hint="eastAsia"/>
        </w:rPr>
        <w:t>いた。</w:t>
      </w:r>
    </w:p>
    <w:p w14:paraId="46A9B1FE" w14:textId="50D50701" w:rsidR="00182ABC" w:rsidRPr="00895C24" w:rsidRDefault="00182ABC"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w:t>
      </w:r>
      <w:r w:rsidR="00E61A46" w:rsidRPr="00895C24">
        <w:rPr>
          <w:rFonts w:ascii="BIZ UDPゴシック" w:eastAsia="BIZ UDPゴシック" w:hAnsi="BIZ UDPゴシック" w:hint="eastAsia"/>
        </w:rPr>
        <w:t>と</w:t>
      </w:r>
      <w:r w:rsidRPr="00895C24">
        <w:rPr>
          <w:rFonts w:ascii="BIZ UDPゴシック" w:eastAsia="BIZ UDPゴシック" w:hAnsi="BIZ UDPゴシック" w:hint="eastAsia"/>
        </w:rPr>
        <w:t>思われる学生からの相談が「ない」と回答した大学等</w:t>
      </w:r>
      <w:r w:rsidR="00BB0366" w:rsidRPr="00895C24">
        <w:rPr>
          <w:rFonts w:ascii="BIZ UDPゴシック" w:eastAsia="BIZ UDPゴシック" w:hAnsi="BIZ UDPゴシック" w:hint="eastAsia"/>
        </w:rPr>
        <w:t>のみ</w:t>
      </w:r>
      <w:r w:rsidR="00C159F0" w:rsidRPr="00895C24">
        <w:rPr>
          <w:rFonts w:ascii="BIZ UDPゴシック" w:eastAsia="BIZ UDPゴシック" w:hAnsi="BIZ UDPゴシック" w:hint="eastAsia"/>
        </w:rPr>
        <w:t>が</w:t>
      </w:r>
      <w:r w:rsidR="00BB0366" w:rsidRPr="00895C24">
        <w:rPr>
          <w:rFonts w:ascii="BIZ UDPゴシック" w:eastAsia="BIZ UDPゴシック" w:hAnsi="BIZ UDPゴシック" w:hint="eastAsia"/>
        </w:rPr>
        <w:t>回答する項目では</w:t>
      </w:r>
      <w:r w:rsidRPr="00895C24">
        <w:rPr>
          <w:rFonts w:ascii="BIZ UDPゴシック" w:eastAsia="BIZ UDPゴシック" w:hAnsi="BIZ UDPゴシック" w:hint="eastAsia"/>
        </w:rPr>
        <w:t>、ヤングケアラーと思われる学生からの相談がない理由として、「</w:t>
      </w:r>
      <w:r w:rsidR="00BB0366" w:rsidRPr="00895C24">
        <w:rPr>
          <w:rFonts w:ascii="BIZ UDPゴシック" w:eastAsia="BIZ UDPゴシック" w:hAnsi="BIZ UDPゴシック" w:hint="eastAsia"/>
        </w:rPr>
        <w:t>わからない</w:t>
      </w:r>
      <w:r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と「その他」が28.0</w:t>
      </w:r>
      <w:r w:rsidRPr="00895C24">
        <w:rPr>
          <w:rFonts w:ascii="BIZ UDPゴシック" w:eastAsia="BIZ UDPゴシック" w:hAnsi="BIZ UDPゴシック" w:hint="eastAsia"/>
        </w:rPr>
        <w:t>％と最も多</w:t>
      </w:r>
      <w:r w:rsidR="00AE0793" w:rsidRPr="00895C24">
        <w:rPr>
          <w:rFonts w:ascii="BIZ UDPゴシック" w:eastAsia="BIZ UDPゴシック" w:hAnsi="BIZ UDPゴシック" w:hint="eastAsia"/>
        </w:rPr>
        <w:t>く、「学生自身がヤングケアラーであるという自覚がないから」16.0％、「学生自身が大学教員等に相談し、アドバイスをもらうことで解決しているから」12.0％と続いた。</w:t>
      </w:r>
    </w:p>
    <w:p w14:paraId="4B817D78" w14:textId="41B74B52" w:rsidR="00182ABC" w:rsidRPr="00895C24" w:rsidRDefault="00182ABC" w:rsidP="005C261F">
      <w:pPr>
        <w:spacing w:after="0" w:line="240" w:lineRule="auto"/>
        <w:rPr>
          <w:rFonts w:ascii="BIZ UDPゴシック" w:eastAsia="BIZ UDPゴシック" w:hAnsi="BIZ UDPゴシック"/>
        </w:rPr>
      </w:pPr>
    </w:p>
    <w:p w14:paraId="2FD163C1" w14:textId="23CC31D7" w:rsidR="00182ABC" w:rsidRPr="00895C24" w:rsidRDefault="00436374" w:rsidP="005C261F">
      <w:pPr>
        <w:spacing w:after="0" w:line="240" w:lineRule="auto"/>
        <w:rPr>
          <w:rFonts w:ascii="BIZ UDPゴシック" w:eastAsia="BIZ UDPゴシック" w:hAnsi="BIZ UDPゴシック"/>
          <w:b/>
          <w:bCs/>
        </w:rPr>
      </w:pPr>
      <w:r w:rsidRPr="00895C24">
        <w:rPr>
          <w:rFonts w:ascii="BIZ UDPゴシック" w:eastAsia="BIZ UDPゴシック" w:hAnsi="BIZ UDPゴシック" w:hint="eastAsia"/>
          <w:b/>
          <w:bCs/>
        </w:rPr>
        <w:t>③</w:t>
      </w:r>
      <w:r w:rsidR="00182ABC" w:rsidRPr="00895C24">
        <w:rPr>
          <w:rFonts w:ascii="BIZ UDPゴシック" w:eastAsia="BIZ UDPゴシック" w:hAnsi="BIZ UDPゴシック" w:hint="eastAsia"/>
          <w:b/>
          <w:bCs/>
        </w:rPr>
        <w:t>相談があった時に行った支援について</w:t>
      </w:r>
    </w:p>
    <w:p w14:paraId="0185DBBD" w14:textId="08C3469F" w:rsidR="00182ABC" w:rsidRPr="00895C24" w:rsidRDefault="005C261F"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w:t>
      </w:r>
      <w:r w:rsidR="00182ABC" w:rsidRPr="00895C24">
        <w:rPr>
          <w:rFonts w:ascii="BIZ UDPゴシック" w:eastAsia="BIZ UDPゴシック" w:hAnsi="BIZ UDPゴシック" w:hint="eastAsia"/>
        </w:rPr>
        <w:t>思われる学生についての相談があった時、どのような対応を行ったかについては、「</w:t>
      </w:r>
      <w:r w:rsidR="00BB0366" w:rsidRPr="00895C24">
        <w:rPr>
          <w:rFonts w:ascii="BIZ UDPゴシック" w:eastAsia="BIZ UDPゴシック" w:hAnsi="BIZ UDPゴシック" w:hint="eastAsia"/>
        </w:rPr>
        <w:t>本人の話を聞き、いつでも相談に来てよいことを伝え、見守りを継続した</w:t>
      </w:r>
      <w:r w:rsidR="00182ABC" w:rsidRPr="00895C24">
        <w:rPr>
          <w:rFonts w:ascii="BIZ UDPゴシック" w:eastAsia="BIZ UDPゴシック" w:hAnsi="BIZ UDPゴシック" w:hint="eastAsia"/>
        </w:rPr>
        <w:t>」</w:t>
      </w:r>
      <w:r w:rsidR="00BB0366" w:rsidRPr="00895C24">
        <w:rPr>
          <w:rFonts w:ascii="BIZ UDPゴシック" w:eastAsia="BIZ UDPゴシック" w:hAnsi="BIZ UDPゴシック" w:hint="eastAsia"/>
        </w:rPr>
        <w:t>34.0</w:t>
      </w:r>
      <w:r w:rsidR="00182ABC" w:rsidRPr="00895C24">
        <w:rPr>
          <w:rFonts w:ascii="BIZ UDPゴシック" w:eastAsia="BIZ UDPゴシック" w:hAnsi="BIZ UDPゴシック" w:hint="eastAsia"/>
        </w:rPr>
        <w:t>％が最も多く、「</w:t>
      </w:r>
      <w:r w:rsidR="00BB0366" w:rsidRPr="00895C24">
        <w:rPr>
          <w:rFonts w:ascii="BIZ UDPゴシック" w:eastAsia="BIZ UDPゴシック" w:hAnsi="BIZ UDPゴシック" w:hint="eastAsia"/>
        </w:rPr>
        <w:t>心理カウンセラー等によるカウンセリングを行った</w:t>
      </w:r>
      <w:r w:rsidR="00182ABC"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27.7</w:t>
      </w:r>
      <w:r w:rsidR="00182ABC"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サポートを必要とする</w:t>
      </w:r>
      <w:r w:rsidR="005F4B8F" w:rsidRPr="00895C24">
        <w:rPr>
          <w:rFonts w:ascii="BIZ UDPゴシック" w:eastAsia="BIZ UDPゴシック" w:hAnsi="BIZ UDPゴシック" w:hint="eastAsia"/>
        </w:rPr>
        <w:lastRenderedPageBreak/>
        <w:t>家族に使えるサービスや制度について情報を提供した</w:t>
      </w:r>
      <w:r w:rsidR="00182ABC"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17.0</w:t>
      </w:r>
      <w:r w:rsidR="00182ABC" w:rsidRPr="00895C24">
        <w:rPr>
          <w:rFonts w:ascii="BIZ UDPゴシック" w:eastAsia="BIZ UDPゴシック" w:hAnsi="BIZ UDPゴシック" w:hint="eastAsia"/>
        </w:rPr>
        <w:t>％と続き、</w:t>
      </w:r>
      <w:r w:rsidR="005F4B8F" w:rsidRPr="00895C24">
        <w:rPr>
          <w:rFonts w:ascii="BIZ UDPゴシック" w:eastAsia="BIZ UDPゴシック" w:hAnsi="BIZ UDPゴシック" w:hint="eastAsia"/>
        </w:rPr>
        <w:t>「つどい等の居場所やレスパイト等本人支援に関する情報を提供した」</w:t>
      </w:r>
      <w:r w:rsidR="00182ABC"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本人の同意を得たうえで、市役所等の関係機関に相談した</w:t>
      </w:r>
      <w:r w:rsidR="00182ABC"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は4.3％と少数であった。</w:t>
      </w:r>
    </w:p>
    <w:p w14:paraId="581222A9" w14:textId="177A9159" w:rsidR="00182ABC" w:rsidRPr="00895C24" w:rsidRDefault="00182ABC"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・相談があった時、連携したことがある機関については、</w:t>
      </w:r>
      <w:r w:rsidR="005F4B8F" w:rsidRPr="00895C24">
        <w:rPr>
          <w:rFonts w:ascii="BIZ UDPゴシック" w:eastAsia="BIZ UDPゴシック" w:hAnsi="BIZ UDPゴシック" w:hint="eastAsia"/>
        </w:rPr>
        <w:t>「連携したことがある機関はない」４４．０％が</w:t>
      </w:r>
      <w:r w:rsidRPr="00895C24">
        <w:rPr>
          <w:rFonts w:ascii="BIZ UDPゴシック" w:eastAsia="BIZ UDPゴシック" w:hAnsi="BIZ UDPゴシック" w:hint="eastAsia"/>
        </w:rPr>
        <w:t>最も多く、次いで「</w:t>
      </w:r>
      <w:r w:rsidR="005F4B8F" w:rsidRPr="00895C24">
        <w:rPr>
          <w:rFonts w:ascii="BIZ UDPゴシック" w:eastAsia="BIZ UDPゴシック" w:hAnsi="BIZ UDPゴシック" w:hint="eastAsia"/>
        </w:rPr>
        <w:t>市役所等公的相談窓口</w:t>
      </w:r>
      <w:r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24.0</w:t>
      </w:r>
      <w:r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医療機関・施設</w:t>
      </w:r>
      <w:r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16.0</w:t>
      </w:r>
      <w:r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、「社会福祉協議会」8.0％</w:t>
      </w:r>
      <w:r w:rsidRPr="00895C24">
        <w:rPr>
          <w:rFonts w:ascii="BIZ UDPゴシック" w:eastAsia="BIZ UDPゴシック" w:hAnsi="BIZ UDPゴシック" w:hint="eastAsia"/>
        </w:rPr>
        <w:t>と続</w:t>
      </w:r>
      <w:r w:rsidR="0071203E" w:rsidRPr="00895C24">
        <w:rPr>
          <w:rFonts w:ascii="BIZ UDPゴシック" w:eastAsia="BIZ UDPゴシック" w:hAnsi="BIZ UDPゴシック" w:hint="eastAsia"/>
        </w:rPr>
        <w:t>いた。</w:t>
      </w:r>
    </w:p>
    <w:p w14:paraId="008130AA" w14:textId="2568FC3E" w:rsidR="00096948" w:rsidRPr="00895C24" w:rsidRDefault="00182ABC" w:rsidP="00096948">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・ヤングケアラーと思われる学生の課題については、</w:t>
      </w:r>
      <w:r w:rsidR="00096948" w:rsidRPr="00895C24">
        <w:rPr>
          <w:rFonts w:ascii="BIZ UDPゴシック" w:eastAsia="BIZ UDPゴシック" w:hAnsi="BIZ UDPゴシック" w:hint="eastAsia"/>
        </w:rPr>
        <w:t>「ヤングケアラーの自覚と認識の不足」</w:t>
      </w:r>
    </w:p>
    <w:p w14:paraId="06492073" w14:textId="3D3AB0A7" w:rsidR="00096948" w:rsidRPr="00895C24" w:rsidRDefault="00096948" w:rsidP="00096948">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「相談の難しさと支援範囲」「経済的・精神的負担」「支援の情報不足」「学内サポートの課題」</w:t>
      </w:r>
    </w:p>
    <w:p w14:paraId="0E778634" w14:textId="799AEEA8" w:rsidR="00182ABC" w:rsidRPr="00895C24" w:rsidRDefault="00096948"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等があげられた。</w:t>
      </w:r>
    </w:p>
    <w:p w14:paraId="0E15F20E" w14:textId="7AF3C279" w:rsidR="00182ABC" w:rsidRPr="00895C24" w:rsidRDefault="00182ABC" w:rsidP="005C261F">
      <w:pPr>
        <w:spacing w:after="0" w:line="240" w:lineRule="auto"/>
        <w:rPr>
          <w:rFonts w:ascii="BIZ UDPゴシック" w:eastAsia="BIZ UDPゴシック" w:hAnsi="BIZ UDPゴシック"/>
        </w:rPr>
      </w:pPr>
    </w:p>
    <w:p w14:paraId="74788F6B" w14:textId="0CADCAE8" w:rsidR="00182ABC" w:rsidRPr="00895C24" w:rsidRDefault="00436374" w:rsidP="005C261F">
      <w:pPr>
        <w:spacing w:after="0" w:line="240" w:lineRule="auto"/>
        <w:rPr>
          <w:rFonts w:ascii="BIZ UDPゴシック" w:eastAsia="BIZ UDPゴシック" w:hAnsi="BIZ UDPゴシック"/>
          <w:b/>
          <w:bCs/>
        </w:rPr>
      </w:pPr>
      <w:r w:rsidRPr="00895C24">
        <w:rPr>
          <w:rFonts w:ascii="BIZ UDPゴシック" w:eastAsia="BIZ UDPゴシック" w:hAnsi="BIZ UDPゴシック" w:hint="eastAsia"/>
          <w:b/>
          <w:bCs/>
        </w:rPr>
        <w:t>④</w:t>
      </w:r>
      <w:r w:rsidR="00182ABC" w:rsidRPr="00895C24">
        <w:rPr>
          <w:rFonts w:ascii="BIZ UDPゴシック" w:eastAsia="BIZ UDPゴシック" w:hAnsi="BIZ UDPゴシック" w:hint="eastAsia"/>
          <w:b/>
          <w:bCs/>
        </w:rPr>
        <w:t>大阪府等のヤングケアラー支援についてのご意見</w:t>
      </w:r>
    </w:p>
    <w:p w14:paraId="6FECEA8F" w14:textId="0E59E402" w:rsidR="00161E8A" w:rsidRPr="00895C24" w:rsidRDefault="00182ABC" w:rsidP="005C261F">
      <w:pPr>
        <w:spacing w:after="0" w:line="240" w:lineRule="auto"/>
        <w:rPr>
          <w:rFonts w:ascii="BIZ UDPゴシック" w:eastAsia="BIZ UDPゴシック" w:hAnsi="BIZ UDPゴシック"/>
        </w:rPr>
      </w:pPr>
      <w:r w:rsidRPr="00895C24">
        <w:rPr>
          <w:rFonts w:ascii="BIZ UDPゴシック" w:eastAsia="BIZ UDPゴシック" w:hAnsi="BIZ UDPゴシック" w:hint="eastAsia"/>
        </w:rPr>
        <w:t>・ヤングケアラーの支援について、行政機関やヤングケアラー担当に期待することについては、</w:t>
      </w:r>
      <w:r w:rsidR="00161E8A"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支援拠点の紹介</w:t>
      </w:r>
      <w:r w:rsidR="00161E8A" w:rsidRPr="00895C24">
        <w:rPr>
          <w:rFonts w:ascii="BIZ UDPゴシック" w:eastAsia="BIZ UDPゴシック" w:hAnsi="BIZ UDPゴシック" w:hint="eastAsia"/>
        </w:rPr>
        <w:t>」</w:t>
      </w:r>
      <w:r w:rsidR="005F4B8F" w:rsidRPr="00895C24">
        <w:rPr>
          <w:rFonts w:ascii="BIZ UDPゴシック" w:eastAsia="BIZ UDPゴシック" w:hAnsi="BIZ UDPゴシック" w:hint="eastAsia"/>
        </w:rPr>
        <w:t>28.9</w:t>
      </w:r>
      <w:r w:rsidR="00161E8A" w:rsidRPr="00895C24">
        <w:rPr>
          <w:rFonts w:ascii="BIZ UDPゴシック" w:eastAsia="BIZ UDPゴシック" w:hAnsi="BIZ UDPゴシック" w:hint="eastAsia"/>
        </w:rPr>
        <w:t>％が最も多く、次いで「</w:t>
      </w:r>
      <w:r w:rsidR="005F4B8F" w:rsidRPr="00895C24">
        <w:rPr>
          <w:rFonts w:ascii="BIZ UDPゴシック" w:eastAsia="BIZ UDPゴシック" w:hAnsi="BIZ UDPゴシック" w:hint="eastAsia"/>
        </w:rPr>
        <w:t>ヤングケアラーの相談窓口や支援拠点（ピアサポートや居場所づくり等）の創設</w:t>
      </w:r>
      <w:r w:rsidR="00161E8A" w:rsidRPr="00895C24">
        <w:rPr>
          <w:rFonts w:ascii="BIZ UDPゴシック" w:eastAsia="BIZ UDPゴシック" w:hAnsi="BIZ UDPゴシック" w:hint="eastAsia"/>
        </w:rPr>
        <w:t>」</w:t>
      </w:r>
      <w:r w:rsidR="00810C09" w:rsidRPr="00895C24">
        <w:rPr>
          <w:rFonts w:ascii="BIZ UDPゴシック" w:eastAsia="BIZ UDPゴシック" w:hAnsi="BIZ UDPゴシック" w:hint="eastAsia"/>
        </w:rPr>
        <w:t>27.8</w:t>
      </w:r>
      <w:r w:rsidR="00161E8A" w:rsidRPr="00895C24">
        <w:rPr>
          <w:rFonts w:ascii="BIZ UDPゴシック" w:eastAsia="BIZ UDPゴシック" w:hAnsi="BIZ UDPゴシック" w:hint="eastAsia"/>
        </w:rPr>
        <w:t>％、「</w:t>
      </w:r>
      <w:r w:rsidR="00810C09" w:rsidRPr="00895C24">
        <w:rPr>
          <w:rFonts w:ascii="BIZ UDPゴシック" w:eastAsia="BIZ UDPゴシック" w:hAnsi="BIZ UDPゴシック" w:hint="eastAsia"/>
        </w:rPr>
        <w:t>（大学職員や大学教員等を対象とした）ヤングケアラー支援研修会の開催</w:t>
      </w:r>
      <w:r w:rsidR="00161E8A" w:rsidRPr="00895C24">
        <w:rPr>
          <w:rFonts w:ascii="BIZ UDPゴシック" w:eastAsia="BIZ UDPゴシック" w:hAnsi="BIZ UDPゴシック" w:hint="eastAsia"/>
        </w:rPr>
        <w:t>」</w:t>
      </w:r>
      <w:r w:rsidR="00810C09" w:rsidRPr="00895C24">
        <w:rPr>
          <w:rFonts w:ascii="BIZ UDPゴシック" w:eastAsia="BIZ UDPゴシック" w:hAnsi="BIZ UDPゴシック" w:hint="eastAsia"/>
        </w:rPr>
        <w:t>16.5</w:t>
      </w:r>
      <w:r w:rsidR="00161E8A" w:rsidRPr="00895C24">
        <w:rPr>
          <w:rFonts w:ascii="BIZ UDPゴシック" w:eastAsia="BIZ UDPゴシック" w:hAnsi="BIZ UDPゴシック" w:hint="eastAsia"/>
        </w:rPr>
        <w:t>％、「</w:t>
      </w:r>
      <w:r w:rsidR="00810C09" w:rsidRPr="00895C24">
        <w:rPr>
          <w:rFonts w:ascii="BIZ UDPゴシック" w:eastAsia="BIZ UDPゴシック" w:hAnsi="BIZ UDPゴシック" w:hint="eastAsia"/>
        </w:rPr>
        <w:t>ガイドラインやアセスメントシート等の提示</w:t>
      </w:r>
      <w:r w:rsidR="00161E8A" w:rsidRPr="00895C24">
        <w:rPr>
          <w:rFonts w:ascii="BIZ UDPゴシック" w:eastAsia="BIZ UDPゴシック" w:hAnsi="BIZ UDPゴシック" w:hint="eastAsia"/>
        </w:rPr>
        <w:t>」</w:t>
      </w:r>
      <w:r w:rsidR="00810C09" w:rsidRPr="00895C24">
        <w:rPr>
          <w:rFonts w:ascii="BIZ UDPゴシック" w:eastAsia="BIZ UDPゴシック" w:hAnsi="BIZ UDPゴシック" w:hint="eastAsia"/>
        </w:rPr>
        <w:t>14.4</w:t>
      </w:r>
      <w:r w:rsidR="00161E8A" w:rsidRPr="00895C24">
        <w:rPr>
          <w:rFonts w:ascii="BIZ UDPゴシック" w:eastAsia="BIZ UDPゴシック" w:hAnsi="BIZ UDPゴシック" w:hint="eastAsia"/>
        </w:rPr>
        <w:t>％</w:t>
      </w:r>
      <w:r w:rsidR="0071203E" w:rsidRPr="00895C24">
        <w:rPr>
          <w:rFonts w:ascii="BIZ UDPゴシック" w:eastAsia="BIZ UDPゴシック" w:hAnsi="BIZ UDPゴシック" w:hint="eastAsia"/>
        </w:rPr>
        <w:t>と続いた。</w:t>
      </w:r>
    </w:p>
    <w:p w14:paraId="7B50ABC0" w14:textId="77777777" w:rsidR="00B13581" w:rsidRPr="00895C24" w:rsidRDefault="00B13581" w:rsidP="00B13581">
      <w:pPr>
        <w:spacing w:after="0" w:line="240" w:lineRule="auto"/>
        <w:ind w:leftChars="100" w:left="220"/>
        <w:rPr>
          <w:rFonts w:ascii="BIZ UDPゴシック" w:eastAsia="BIZ UDPゴシック" w:hAnsi="BIZ UDPゴシック"/>
        </w:rPr>
      </w:pPr>
    </w:p>
    <w:bookmarkEnd w:id="0"/>
    <w:p w14:paraId="753A6250" w14:textId="0C6FB6E5" w:rsidR="00B13581" w:rsidRPr="00843080" w:rsidRDefault="00436374" w:rsidP="00E805D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６</w:t>
      </w:r>
      <w:r w:rsidR="00254335" w:rsidRPr="00843080">
        <w:rPr>
          <w:rFonts w:ascii="BIZ UDPゴシック" w:eastAsia="BIZ UDPゴシック" w:hAnsi="BIZ UDPゴシック" w:hint="eastAsia"/>
          <w:b/>
          <w:bCs/>
        </w:rPr>
        <w:t>．</w:t>
      </w:r>
      <w:r w:rsidR="00B13581" w:rsidRPr="00843080">
        <w:rPr>
          <w:rFonts w:ascii="BIZ UDPゴシック" w:eastAsia="BIZ UDPゴシック" w:hAnsi="BIZ UDPゴシック" w:hint="eastAsia"/>
          <w:b/>
          <w:bCs/>
        </w:rPr>
        <w:t>調査結果</w:t>
      </w:r>
    </w:p>
    <w:p w14:paraId="69D472DF" w14:textId="0289E1A6" w:rsidR="00B13581" w:rsidRPr="00904DC3" w:rsidRDefault="00436374" w:rsidP="00B13581">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①</w:t>
      </w:r>
      <w:r w:rsidR="00B13581" w:rsidRPr="00904DC3">
        <w:rPr>
          <w:rFonts w:ascii="BIZ UDPゴシック" w:eastAsia="BIZ UDPゴシック" w:hAnsi="BIZ UDPゴシック" w:hint="eastAsia"/>
          <w:b/>
          <w:bCs/>
        </w:rPr>
        <w:t>ヤングケアラーに関する認識</w:t>
      </w:r>
    </w:p>
    <w:p w14:paraId="4BE24E0A" w14:textId="43D8ACB3"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１－1</w:t>
      </w:r>
    </w:p>
    <w:p w14:paraId="1E49B947" w14:textId="0F36FF06"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あなた（＝</w:t>
      </w:r>
      <w:r w:rsidRPr="00B13581">
        <w:rPr>
          <w:rFonts w:ascii="BIZ UDPゴシック" w:eastAsia="BIZ UDPゴシック" w:hAnsi="BIZ UDPゴシック" w:hint="eastAsia"/>
        </w:rPr>
        <w:t>大学等の学生相談・就職相談等を行う部門の担当職員</w:t>
      </w:r>
      <w:r>
        <w:rPr>
          <w:rFonts w:ascii="BIZ UDPゴシック" w:eastAsia="BIZ UDPゴシック" w:hAnsi="BIZ UDPゴシック" w:hint="eastAsia"/>
        </w:rPr>
        <w:t>）はヤングケアラーという言葉</w:t>
      </w:r>
    </w:p>
    <w:p w14:paraId="7C16E4C7" w14:textId="2BDA7C11" w:rsidR="00254335" w:rsidRDefault="00B13581"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を聞いたことがあるか。</w:t>
      </w:r>
      <w:r w:rsidR="00635E86">
        <w:rPr>
          <w:rFonts w:ascii="BIZ UDPゴシック" w:eastAsia="BIZ UDPゴシック" w:hAnsi="BIZ UDPゴシック" w:hint="eastAsia"/>
        </w:rPr>
        <w:t>（N＝３９）</w:t>
      </w:r>
    </w:p>
    <w:tbl>
      <w:tblPr>
        <w:tblW w:w="6340" w:type="dxa"/>
        <w:tblCellMar>
          <w:left w:w="99" w:type="dxa"/>
          <w:right w:w="99" w:type="dxa"/>
        </w:tblCellMar>
        <w:tblLook w:val="04A0" w:firstRow="1" w:lastRow="0" w:firstColumn="1" w:lastColumn="0" w:noHBand="0" w:noVBand="1"/>
      </w:tblPr>
      <w:tblGrid>
        <w:gridCol w:w="3860"/>
        <w:gridCol w:w="1240"/>
        <w:gridCol w:w="1240"/>
      </w:tblGrid>
      <w:tr w:rsidR="00635E86" w:rsidRPr="00635E86" w14:paraId="273E1732" w14:textId="77777777" w:rsidTr="00635E86">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809AF"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聞いたことはない</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D4857AA"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57ED78"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7.7%</w:t>
            </w:r>
          </w:p>
        </w:tc>
      </w:tr>
      <w:tr w:rsidR="00635E86" w:rsidRPr="00635E86" w14:paraId="1B489942"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140CA3B9"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聞いたことがあるが、意味はわからない</w:t>
            </w:r>
          </w:p>
        </w:tc>
        <w:tc>
          <w:tcPr>
            <w:tcW w:w="1240" w:type="dxa"/>
            <w:tcBorders>
              <w:top w:val="nil"/>
              <w:left w:val="nil"/>
              <w:bottom w:val="single" w:sz="4" w:space="0" w:color="auto"/>
              <w:right w:val="single" w:sz="4" w:space="0" w:color="auto"/>
            </w:tcBorders>
            <w:shd w:val="clear" w:color="auto" w:fill="auto"/>
            <w:noWrap/>
            <w:vAlign w:val="center"/>
            <w:hideMark/>
          </w:tcPr>
          <w:p w14:paraId="43F1996B"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269773F7"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2.6%</w:t>
            </w:r>
          </w:p>
        </w:tc>
      </w:tr>
      <w:tr w:rsidR="00635E86" w:rsidRPr="00635E86" w14:paraId="433A5F40" w14:textId="77777777" w:rsidTr="00635E86">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4B2C3A3D"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聞いたことがあり、意味も知っている</w:t>
            </w:r>
          </w:p>
        </w:tc>
        <w:tc>
          <w:tcPr>
            <w:tcW w:w="1240" w:type="dxa"/>
            <w:tcBorders>
              <w:top w:val="nil"/>
              <w:left w:val="nil"/>
              <w:bottom w:val="double" w:sz="6" w:space="0" w:color="auto"/>
              <w:right w:val="single" w:sz="4" w:space="0" w:color="auto"/>
            </w:tcBorders>
            <w:shd w:val="clear" w:color="auto" w:fill="auto"/>
            <w:noWrap/>
            <w:vAlign w:val="center"/>
            <w:hideMark/>
          </w:tcPr>
          <w:p w14:paraId="7AC31803"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35</w:t>
            </w:r>
          </w:p>
        </w:tc>
        <w:tc>
          <w:tcPr>
            <w:tcW w:w="1240" w:type="dxa"/>
            <w:tcBorders>
              <w:top w:val="nil"/>
              <w:left w:val="nil"/>
              <w:bottom w:val="double" w:sz="6" w:space="0" w:color="auto"/>
              <w:right w:val="single" w:sz="4" w:space="0" w:color="auto"/>
            </w:tcBorders>
            <w:shd w:val="clear" w:color="auto" w:fill="auto"/>
            <w:noWrap/>
            <w:vAlign w:val="center"/>
            <w:hideMark/>
          </w:tcPr>
          <w:p w14:paraId="297D33D6"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89.7%</w:t>
            </w:r>
          </w:p>
        </w:tc>
      </w:tr>
      <w:tr w:rsidR="00635E86" w:rsidRPr="00635E86" w14:paraId="6E2CC024"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164F12B"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0884CD13"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69BC0C32"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100.0%</w:t>
            </w:r>
          </w:p>
        </w:tc>
      </w:tr>
    </w:tbl>
    <w:p w14:paraId="4A527772" w14:textId="2FBFA4A2" w:rsidR="00635E86" w:rsidRDefault="00635E86"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12D63EB6" wp14:editId="4F138801">
            <wp:extent cx="2914015" cy="2329567"/>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4" cy="2339216"/>
                    </a:xfrm>
                    <a:prstGeom prst="rect">
                      <a:avLst/>
                    </a:prstGeom>
                    <a:noFill/>
                    <a:ln>
                      <a:noFill/>
                    </a:ln>
                  </pic:spPr>
                </pic:pic>
              </a:graphicData>
            </a:graphic>
          </wp:inline>
        </w:drawing>
      </w:r>
    </w:p>
    <w:p w14:paraId="7E13432D" w14:textId="15534A59" w:rsidR="00B13581" w:rsidRDefault="00B13581"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w:t>
      </w:r>
    </w:p>
    <w:p w14:paraId="10653B62" w14:textId="77777777" w:rsidR="00B13581" w:rsidRDefault="00B13581"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lastRenderedPageBreak/>
        <w:t>1</w:t>
      </w:r>
      <w:r>
        <w:rPr>
          <w:rFonts w:ascii="BIZ UDPゴシック" w:eastAsia="BIZ UDPゴシック" w:hAnsi="BIZ UDPゴシック"/>
        </w:rPr>
        <w:t>-2</w:t>
      </w:r>
    </w:p>
    <w:p w14:paraId="48CC9B00" w14:textId="16A3D860" w:rsidR="00B13581" w:rsidRDefault="00B13581"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学生と接する学生相談等を行う部門の職員や、大学の教員等でヤングケアラーという言葉を</w:t>
      </w:r>
    </w:p>
    <w:p w14:paraId="1B508EFE" w14:textId="131B40C6" w:rsidR="00E805D3" w:rsidRDefault="00B13581"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知っている人はどれ</w:t>
      </w:r>
      <w:r w:rsidR="00E61A46">
        <w:rPr>
          <w:rFonts w:ascii="BIZ UDPゴシック" w:eastAsia="BIZ UDPゴシック" w:hAnsi="BIZ UDPゴシック" w:hint="eastAsia"/>
        </w:rPr>
        <w:t>く</w:t>
      </w:r>
      <w:r>
        <w:rPr>
          <w:rFonts w:ascii="BIZ UDPゴシック" w:eastAsia="BIZ UDPゴシック" w:hAnsi="BIZ UDPゴシック" w:hint="eastAsia"/>
        </w:rPr>
        <w:t>らいいると思うか。</w:t>
      </w:r>
      <w:r w:rsidR="00635E86">
        <w:rPr>
          <w:rFonts w:ascii="BIZ UDPゴシック" w:eastAsia="BIZ UDPゴシック" w:hAnsi="BIZ UDPゴシック" w:hint="eastAsia"/>
        </w:rPr>
        <w:t>（N＝３９）</w:t>
      </w:r>
    </w:p>
    <w:tbl>
      <w:tblPr>
        <w:tblW w:w="6340" w:type="dxa"/>
        <w:tblCellMar>
          <w:left w:w="99" w:type="dxa"/>
          <w:right w:w="99" w:type="dxa"/>
        </w:tblCellMar>
        <w:tblLook w:val="04A0" w:firstRow="1" w:lastRow="0" w:firstColumn="1" w:lastColumn="0" w:noHBand="0" w:noVBand="1"/>
      </w:tblPr>
      <w:tblGrid>
        <w:gridCol w:w="3860"/>
        <w:gridCol w:w="1240"/>
        <w:gridCol w:w="1240"/>
      </w:tblGrid>
      <w:tr w:rsidR="00635E86" w:rsidRPr="00635E86" w14:paraId="57CC7A0B" w14:textId="77777777" w:rsidTr="00635E86">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38B3E"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全体の20％未満</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231A35C"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554F874"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10.3%</w:t>
            </w:r>
          </w:p>
        </w:tc>
      </w:tr>
      <w:tr w:rsidR="00635E86" w:rsidRPr="00635E86" w14:paraId="33468B46"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5A72D43B"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全体の20％以上50％未満</w:t>
            </w:r>
          </w:p>
        </w:tc>
        <w:tc>
          <w:tcPr>
            <w:tcW w:w="1240" w:type="dxa"/>
            <w:tcBorders>
              <w:top w:val="nil"/>
              <w:left w:val="nil"/>
              <w:bottom w:val="single" w:sz="4" w:space="0" w:color="auto"/>
              <w:right w:val="single" w:sz="4" w:space="0" w:color="auto"/>
            </w:tcBorders>
            <w:shd w:val="clear" w:color="auto" w:fill="auto"/>
            <w:noWrap/>
            <w:vAlign w:val="center"/>
            <w:hideMark/>
          </w:tcPr>
          <w:p w14:paraId="0244CC48"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245D8867"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7.7%</w:t>
            </w:r>
          </w:p>
        </w:tc>
      </w:tr>
      <w:tr w:rsidR="00635E86" w:rsidRPr="00635E86" w14:paraId="3B9639C0"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459BB38"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全体の50％以上80％未満</w:t>
            </w:r>
          </w:p>
        </w:tc>
        <w:tc>
          <w:tcPr>
            <w:tcW w:w="1240" w:type="dxa"/>
            <w:tcBorders>
              <w:top w:val="nil"/>
              <w:left w:val="nil"/>
              <w:bottom w:val="single" w:sz="4" w:space="0" w:color="auto"/>
              <w:right w:val="single" w:sz="4" w:space="0" w:color="auto"/>
            </w:tcBorders>
            <w:shd w:val="clear" w:color="auto" w:fill="auto"/>
            <w:noWrap/>
            <w:vAlign w:val="center"/>
            <w:hideMark/>
          </w:tcPr>
          <w:p w14:paraId="7170356C"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8</w:t>
            </w:r>
          </w:p>
        </w:tc>
        <w:tc>
          <w:tcPr>
            <w:tcW w:w="1240" w:type="dxa"/>
            <w:tcBorders>
              <w:top w:val="nil"/>
              <w:left w:val="nil"/>
              <w:bottom w:val="single" w:sz="4" w:space="0" w:color="auto"/>
              <w:right w:val="single" w:sz="4" w:space="0" w:color="auto"/>
            </w:tcBorders>
            <w:shd w:val="clear" w:color="auto" w:fill="auto"/>
            <w:noWrap/>
            <w:vAlign w:val="center"/>
            <w:hideMark/>
          </w:tcPr>
          <w:p w14:paraId="78BE6784"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20.5%</w:t>
            </w:r>
          </w:p>
        </w:tc>
      </w:tr>
      <w:tr w:rsidR="00635E86" w:rsidRPr="00635E86" w14:paraId="381F8307"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D324BE7"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全体の80％以上</w:t>
            </w:r>
          </w:p>
        </w:tc>
        <w:tc>
          <w:tcPr>
            <w:tcW w:w="1240" w:type="dxa"/>
            <w:tcBorders>
              <w:top w:val="nil"/>
              <w:left w:val="nil"/>
              <w:bottom w:val="single" w:sz="4" w:space="0" w:color="auto"/>
              <w:right w:val="single" w:sz="4" w:space="0" w:color="auto"/>
            </w:tcBorders>
            <w:shd w:val="clear" w:color="auto" w:fill="auto"/>
            <w:noWrap/>
            <w:vAlign w:val="center"/>
            <w:hideMark/>
          </w:tcPr>
          <w:p w14:paraId="5D968587"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21</w:t>
            </w:r>
          </w:p>
        </w:tc>
        <w:tc>
          <w:tcPr>
            <w:tcW w:w="1240" w:type="dxa"/>
            <w:tcBorders>
              <w:top w:val="nil"/>
              <w:left w:val="nil"/>
              <w:bottom w:val="single" w:sz="4" w:space="0" w:color="auto"/>
              <w:right w:val="single" w:sz="4" w:space="0" w:color="auto"/>
            </w:tcBorders>
            <w:shd w:val="clear" w:color="auto" w:fill="auto"/>
            <w:noWrap/>
            <w:vAlign w:val="center"/>
            <w:hideMark/>
          </w:tcPr>
          <w:p w14:paraId="728D771D"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53.8%</w:t>
            </w:r>
          </w:p>
        </w:tc>
      </w:tr>
      <w:tr w:rsidR="00635E86" w:rsidRPr="00635E86" w14:paraId="6E915BB6" w14:textId="77777777" w:rsidTr="00635E86">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2BF2882C"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わからない</w:t>
            </w:r>
          </w:p>
        </w:tc>
        <w:tc>
          <w:tcPr>
            <w:tcW w:w="1240" w:type="dxa"/>
            <w:tcBorders>
              <w:top w:val="nil"/>
              <w:left w:val="nil"/>
              <w:bottom w:val="double" w:sz="6" w:space="0" w:color="auto"/>
              <w:right w:val="single" w:sz="4" w:space="0" w:color="auto"/>
            </w:tcBorders>
            <w:shd w:val="clear" w:color="auto" w:fill="auto"/>
            <w:noWrap/>
            <w:vAlign w:val="center"/>
            <w:hideMark/>
          </w:tcPr>
          <w:p w14:paraId="125ED7A7"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double" w:sz="6" w:space="0" w:color="auto"/>
              <w:right w:val="single" w:sz="4" w:space="0" w:color="auto"/>
            </w:tcBorders>
            <w:shd w:val="clear" w:color="auto" w:fill="auto"/>
            <w:noWrap/>
            <w:vAlign w:val="center"/>
            <w:hideMark/>
          </w:tcPr>
          <w:p w14:paraId="5B83E913"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7.7%</w:t>
            </w:r>
          </w:p>
        </w:tc>
      </w:tr>
      <w:tr w:rsidR="00635E86" w:rsidRPr="00635E86" w14:paraId="539D6369" w14:textId="77777777" w:rsidTr="00635E86">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59783ED7" w14:textId="77777777" w:rsidR="00635E86" w:rsidRPr="00635E86" w:rsidRDefault="00635E86" w:rsidP="00635E86">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750FA355"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73F9DCED" w14:textId="77777777" w:rsidR="00635E86" w:rsidRPr="00635E86" w:rsidRDefault="00635E86" w:rsidP="00635E86">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35E86">
              <w:rPr>
                <w:rFonts w:ascii="BIZ UDPゴシック" w:eastAsia="BIZ UDPゴシック" w:hAnsi="BIZ UDPゴシック" w:cs="ＭＳ Ｐゴシック" w:hint="eastAsia"/>
                <w:color w:val="000000"/>
                <w:kern w:val="0"/>
                <w:sz w:val="20"/>
                <w:szCs w:val="20"/>
                <w14:ligatures w14:val="none"/>
              </w:rPr>
              <w:t>100.0%</w:t>
            </w:r>
          </w:p>
        </w:tc>
      </w:tr>
    </w:tbl>
    <w:p w14:paraId="31CC812B" w14:textId="30CA009A" w:rsidR="00B13581" w:rsidRDefault="00B9063D" w:rsidP="00E805D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15DF0D89" wp14:editId="054AE9F8">
            <wp:extent cx="3599188" cy="234696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801" cy="2353881"/>
                    </a:xfrm>
                    <a:prstGeom prst="rect">
                      <a:avLst/>
                    </a:prstGeom>
                    <a:noFill/>
                    <a:ln>
                      <a:noFill/>
                    </a:ln>
                  </pic:spPr>
                </pic:pic>
              </a:graphicData>
            </a:graphic>
          </wp:inline>
        </w:drawing>
      </w:r>
    </w:p>
    <w:p w14:paraId="2F1D95A3" w14:textId="77777777" w:rsidR="00B9063D" w:rsidRDefault="00B9063D" w:rsidP="00B13581">
      <w:pPr>
        <w:spacing w:after="0" w:line="240" w:lineRule="auto"/>
        <w:ind w:left="440" w:hangingChars="200" w:hanging="440"/>
        <w:rPr>
          <w:rFonts w:ascii="BIZ UDPゴシック" w:eastAsia="BIZ UDPゴシック" w:hAnsi="BIZ UDPゴシック"/>
          <w:b/>
          <w:bCs/>
        </w:rPr>
      </w:pPr>
    </w:p>
    <w:p w14:paraId="6B894B4F" w14:textId="50FBEBBD" w:rsidR="00B13581" w:rsidRPr="00904DC3" w:rsidRDefault="00436374" w:rsidP="00B13581">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②</w:t>
      </w:r>
      <w:r w:rsidR="00B13581" w:rsidRPr="00904DC3">
        <w:rPr>
          <w:rFonts w:ascii="BIZ UDPゴシック" w:eastAsia="BIZ UDPゴシック" w:hAnsi="BIZ UDPゴシック" w:hint="eastAsia"/>
          <w:b/>
          <w:bCs/>
        </w:rPr>
        <w:t>大学等で把握しているヤングケアラーについて</w:t>
      </w:r>
    </w:p>
    <w:p w14:paraId="482BE6D1" w14:textId="2EFEAA39"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２－１</w:t>
      </w:r>
    </w:p>
    <w:p w14:paraId="68DFD6BE" w14:textId="77777777"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大学等の学生（大学の場合は現時点で１年生から４年生、短期大学の場合は現時点で１年生から</w:t>
      </w:r>
    </w:p>
    <w:p w14:paraId="7AD50679" w14:textId="2A007252"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２年生又は３年生に当たる学生）の中で、学生相談等に繋がっている学生の人数</w:t>
      </w:r>
      <w:r w:rsidR="00B9063D">
        <w:rPr>
          <w:rFonts w:ascii="BIZ UDPゴシック" w:eastAsia="BIZ UDPゴシック" w:hAnsi="BIZ UDPゴシック" w:hint="eastAsia"/>
        </w:rPr>
        <w:t>（N=39）</w:t>
      </w:r>
    </w:p>
    <w:tbl>
      <w:tblPr>
        <w:tblW w:w="6340" w:type="dxa"/>
        <w:tblCellMar>
          <w:left w:w="99" w:type="dxa"/>
          <w:right w:w="99" w:type="dxa"/>
        </w:tblCellMar>
        <w:tblLook w:val="04A0" w:firstRow="1" w:lastRow="0" w:firstColumn="1" w:lastColumn="0" w:noHBand="0" w:noVBand="1"/>
      </w:tblPr>
      <w:tblGrid>
        <w:gridCol w:w="3860"/>
        <w:gridCol w:w="1240"/>
        <w:gridCol w:w="1240"/>
      </w:tblGrid>
      <w:tr w:rsidR="00761392" w:rsidRPr="00761392" w14:paraId="28100D6F" w14:textId="77777777" w:rsidTr="00761392">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C585B"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0人</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DC65C40"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DCDB7C7"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10.3%</w:t>
            </w:r>
          </w:p>
        </w:tc>
      </w:tr>
      <w:tr w:rsidR="00761392" w:rsidRPr="00761392" w14:paraId="19025FE5"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AE02163"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10人未満</w:t>
            </w:r>
          </w:p>
        </w:tc>
        <w:tc>
          <w:tcPr>
            <w:tcW w:w="1240" w:type="dxa"/>
            <w:tcBorders>
              <w:top w:val="nil"/>
              <w:left w:val="nil"/>
              <w:bottom w:val="single" w:sz="4" w:space="0" w:color="auto"/>
              <w:right w:val="single" w:sz="4" w:space="0" w:color="auto"/>
            </w:tcBorders>
            <w:shd w:val="clear" w:color="auto" w:fill="auto"/>
            <w:noWrap/>
            <w:vAlign w:val="center"/>
            <w:hideMark/>
          </w:tcPr>
          <w:p w14:paraId="536D8012"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2AD719B8"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10.3%</w:t>
            </w:r>
          </w:p>
        </w:tc>
      </w:tr>
      <w:tr w:rsidR="00761392" w:rsidRPr="00761392" w14:paraId="55922C27"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B258293"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10人以上50人未満</w:t>
            </w:r>
          </w:p>
        </w:tc>
        <w:tc>
          <w:tcPr>
            <w:tcW w:w="1240" w:type="dxa"/>
            <w:tcBorders>
              <w:top w:val="nil"/>
              <w:left w:val="nil"/>
              <w:bottom w:val="single" w:sz="4" w:space="0" w:color="auto"/>
              <w:right w:val="single" w:sz="4" w:space="0" w:color="auto"/>
            </w:tcBorders>
            <w:shd w:val="clear" w:color="auto" w:fill="auto"/>
            <w:noWrap/>
            <w:vAlign w:val="center"/>
            <w:hideMark/>
          </w:tcPr>
          <w:p w14:paraId="390F0596"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w:t>
            </w:r>
          </w:p>
        </w:tc>
        <w:tc>
          <w:tcPr>
            <w:tcW w:w="1240" w:type="dxa"/>
            <w:tcBorders>
              <w:top w:val="nil"/>
              <w:left w:val="nil"/>
              <w:bottom w:val="single" w:sz="4" w:space="0" w:color="auto"/>
              <w:right w:val="single" w:sz="4" w:space="0" w:color="auto"/>
            </w:tcBorders>
            <w:shd w:val="clear" w:color="auto" w:fill="auto"/>
            <w:noWrap/>
            <w:vAlign w:val="center"/>
            <w:hideMark/>
          </w:tcPr>
          <w:p w14:paraId="10563093"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25.6%</w:t>
            </w:r>
          </w:p>
        </w:tc>
      </w:tr>
      <w:tr w:rsidR="00761392" w:rsidRPr="00761392" w14:paraId="213824AA"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63B4A936"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50人以上100人未満</w:t>
            </w:r>
          </w:p>
        </w:tc>
        <w:tc>
          <w:tcPr>
            <w:tcW w:w="1240" w:type="dxa"/>
            <w:tcBorders>
              <w:top w:val="nil"/>
              <w:left w:val="nil"/>
              <w:bottom w:val="single" w:sz="4" w:space="0" w:color="auto"/>
              <w:right w:val="single" w:sz="4" w:space="0" w:color="auto"/>
            </w:tcBorders>
            <w:shd w:val="clear" w:color="auto" w:fill="auto"/>
            <w:noWrap/>
            <w:vAlign w:val="center"/>
            <w:hideMark/>
          </w:tcPr>
          <w:p w14:paraId="24CC5CAD"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5</w:t>
            </w:r>
          </w:p>
        </w:tc>
        <w:tc>
          <w:tcPr>
            <w:tcW w:w="1240" w:type="dxa"/>
            <w:tcBorders>
              <w:top w:val="nil"/>
              <w:left w:val="nil"/>
              <w:bottom w:val="single" w:sz="4" w:space="0" w:color="auto"/>
              <w:right w:val="single" w:sz="4" w:space="0" w:color="auto"/>
            </w:tcBorders>
            <w:shd w:val="clear" w:color="auto" w:fill="auto"/>
            <w:noWrap/>
            <w:vAlign w:val="center"/>
            <w:hideMark/>
          </w:tcPr>
          <w:p w14:paraId="4F0C2D71"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12.8%</w:t>
            </w:r>
          </w:p>
        </w:tc>
      </w:tr>
      <w:tr w:rsidR="00761392" w:rsidRPr="00761392" w14:paraId="5889ED7C"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1E354B8"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100人以上200人未満</w:t>
            </w:r>
          </w:p>
        </w:tc>
        <w:tc>
          <w:tcPr>
            <w:tcW w:w="1240" w:type="dxa"/>
            <w:tcBorders>
              <w:top w:val="nil"/>
              <w:left w:val="nil"/>
              <w:bottom w:val="single" w:sz="4" w:space="0" w:color="auto"/>
              <w:right w:val="single" w:sz="4" w:space="0" w:color="auto"/>
            </w:tcBorders>
            <w:shd w:val="clear" w:color="auto" w:fill="auto"/>
            <w:noWrap/>
            <w:vAlign w:val="center"/>
            <w:hideMark/>
          </w:tcPr>
          <w:p w14:paraId="0935CAD9"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8</w:t>
            </w:r>
          </w:p>
        </w:tc>
        <w:tc>
          <w:tcPr>
            <w:tcW w:w="1240" w:type="dxa"/>
            <w:tcBorders>
              <w:top w:val="nil"/>
              <w:left w:val="nil"/>
              <w:bottom w:val="single" w:sz="4" w:space="0" w:color="auto"/>
              <w:right w:val="single" w:sz="4" w:space="0" w:color="auto"/>
            </w:tcBorders>
            <w:shd w:val="clear" w:color="auto" w:fill="auto"/>
            <w:noWrap/>
            <w:vAlign w:val="center"/>
            <w:hideMark/>
          </w:tcPr>
          <w:p w14:paraId="6FB39C8E"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20.5%</w:t>
            </w:r>
          </w:p>
        </w:tc>
      </w:tr>
      <w:tr w:rsidR="00761392" w:rsidRPr="00761392" w14:paraId="3CBF88D3"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E688CFB"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200人以上500人未満</w:t>
            </w:r>
          </w:p>
        </w:tc>
        <w:tc>
          <w:tcPr>
            <w:tcW w:w="1240" w:type="dxa"/>
            <w:tcBorders>
              <w:top w:val="nil"/>
              <w:left w:val="nil"/>
              <w:bottom w:val="single" w:sz="4" w:space="0" w:color="auto"/>
              <w:right w:val="single" w:sz="4" w:space="0" w:color="auto"/>
            </w:tcBorders>
            <w:shd w:val="clear" w:color="auto" w:fill="auto"/>
            <w:noWrap/>
            <w:vAlign w:val="center"/>
            <w:hideMark/>
          </w:tcPr>
          <w:p w14:paraId="4BF55858"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5</w:t>
            </w:r>
          </w:p>
        </w:tc>
        <w:tc>
          <w:tcPr>
            <w:tcW w:w="1240" w:type="dxa"/>
            <w:tcBorders>
              <w:top w:val="nil"/>
              <w:left w:val="nil"/>
              <w:bottom w:val="single" w:sz="4" w:space="0" w:color="auto"/>
              <w:right w:val="single" w:sz="4" w:space="0" w:color="auto"/>
            </w:tcBorders>
            <w:shd w:val="clear" w:color="auto" w:fill="auto"/>
            <w:noWrap/>
            <w:vAlign w:val="center"/>
            <w:hideMark/>
          </w:tcPr>
          <w:p w14:paraId="1E4AF5AC"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12.8%</w:t>
            </w:r>
          </w:p>
        </w:tc>
      </w:tr>
      <w:tr w:rsidR="00761392" w:rsidRPr="00761392" w14:paraId="771C4ECB" w14:textId="77777777" w:rsidTr="00761392">
        <w:trPr>
          <w:trHeight w:val="312"/>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1AF0C91E"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500人以上</w:t>
            </w:r>
          </w:p>
        </w:tc>
        <w:tc>
          <w:tcPr>
            <w:tcW w:w="1240" w:type="dxa"/>
            <w:tcBorders>
              <w:top w:val="nil"/>
              <w:left w:val="nil"/>
              <w:bottom w:val="double" w:sz="6" w:space="0" w:color="auto"/>
              <w:right w:val="single" w:sz="4" w:space="0" w:color="auto"/>
            </w:tcBorders>
            <w:shd w:val="clear" w:color="auto" w:fill="auto"/>
            <w:noWrap/>
            <w:vAlign w:val="center"/>
            <w:hideMark/>
          </w:tcPr>
          <w:p w14:paraId="22603BCC"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double" w:sz="6" w:space="0" w:color="auto"/>
              <w:right w:val="single" w:sz="4" w:space="0" w:color="auto"/>
            </w:tcBorders>
            <w:shd w:val="clear" w:color="auto" w:fill="auto"/>
            <w:noWrap/>
            <w:vAlign w:val="center"/>
            <w:hideMark/>
          </w:tcPr>
          <w:p w14:paraId="60E2C7EA"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7.7%</w:t>
            </w:r>
          </w:p>
        </w:tc>
      </w:tr>
      <w:tr w:rsidR="00761392" w:rsidRPr="00761392" w14:paraId="452523A0" w14:textId="77777777" w:rsidTr="00761392">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1407CC71" w14:textId="77777777" w:rsidR="00761392" w:rsidRPr="00761392" w:rsidRDefault="00761392" w:rsidP="0076139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0A3AC6EC"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0BEE043C" w14:textId="77777777" w:rsidR="00761392" w:rsidRPr="00761392" w:rsidRDefault="00761392" w:rsidP="0076139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761392">
              <w:rPr>
                <w:rFonts w:ascii="BIZ UDPゴシック" w:eastAsia="BIZ UDPゴシック" w:hAnsi="BIZ UDPゴシック" w:cs="ＭＳ Ｐゴシック" w:hint="eastAsia"/>
                <w:color w:val="000000"/>
                <w:kern w:val="0"/>
                <w:sz w:val="20"/>
                <w:szCs w:val="20"/>
                <w14:ligatures w14:val="none"/>
              </w:rPr>
              <w:t>100.0%</w:t>
            </w:r>
          </w:p>
        </w:tc>
      </w:tr>
    </w:tbl>
    <w:p w14:paraId="6E2E86E2" w14:textId="09F976CE" w:rsidR="00761392" w:rsidRDefault="00761392" w:rsidP="00B13581">
      <w:pPr>
        <w:spacing w:after="0" w:line="240" w:lineRule="auto"/>
        <w:ind w:left="440" w:hangingChars="200" w:hanging="440"/>
        <w:rPr>
          <w:rFonts w:ascii="BIZ UDPゴシック" w:eastAsia="BIZ UDPゴシック" w:hAnsi="BIZ UDPゴシック"/>
        </w:rPr>
      </w:pPr>
    </w:p>
    <w:p w14:paraId="424F6320" w14:textId="75FBA14C" w:rsidR="00761392" w:rsidRDefault="00761392" w:rsidP="00B13581">
      <w:pPr>
        <w:spacing w:after="0" w:line="240" w:lineRule="auto"/>
        <w:ind w:left="440" w:hangingChars="200" w:hanging="440"/>
        <w:rPr>
          <w:rFonts w:ascii="BIZ UDPゴシック" w:eastAsia="BIZ UDPゴシック" w:hAnsi="BIZ UDPゴシック"/>
        </w:rPr>
      </w:pPr>
      <w:r>
        <w:rPr>
          <w:noProof/>
        </w:rPr>
        <w:lastRenderedPageBreak/>
        <w:drawing>
          <wp:inline distT="0" distB="0" distL="0" distR="0" wp14:anchorId="5167CF47" wp14:editId="4249D4CC">
            <wp:extent cx="3177540" cy="2781300"/>
            <wp:effectExtent l="0" t="0" r="3810" b="0"/>
            <wp:docPr id="8" name="グラフ 8">
              <a:extLst xmlns:a="http://schemas.openxmlformats.org/drawingml/2006/main">
                <a:ext uri="{FF2B5EF4-FFF2-40B4-BE49-F238E27FC236}">
                  <a16:creationId xmlns:a16="http://schemas.microsoft.com/office/drawing/2014/main" id="{9E04C8E4-18B5-4EDF-86C9-8FD55FDED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EC3A75" w14:textId="77777777" w:rsidR="00B9063D" w:rsidRDefault="00B9063D" w:rsidP="00761392">
      <w:pPr>
        <w:spacing w:after="0" w:line="240" w:lineRule="auto"/>
        <w:rPr>
          <w:rFonts w:ascii="BIZ UDPゴシック" w:eastAsia="BIZ UDPゴシック" w:hAnsi="BIZ UDPゴシック"/>
        </w:rPr>
      </w:pPr>
    </w:p>
    <w:p w14:paraId="792A12B7" w14:textId="24C73625"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２－２</w:t>
      </w:r>
    </w:p>
    <w:p w14:paraId="09C402C0" w14:textId="77777777" w:rsidR="00B9063D"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学生相談等に繋がっている学生のうち、ヤングケアラー</w:t>
      </w:r>
      <w:r w:rsidR="00B9063D">
        <w:rPr>
          <w:rFonts w:ascii="BIZ UDPゴシック" w:eastAsia="BIZ UDPゴシック" w:hAnsi="BIZ UDPゴシック" w:hint="eastAsia"/>
        </w:rPr>
        <w:t>と</w:t>
      </w:r>
      <w:r>
        <w:rPr>
          <w:rFonts w:ascii="BIZ UDPゴシック" w:eastAsia="BIZ UDPゴシック" w:hAnsi="BIZ UDPゴシック" w:hint="eastAsia"/>
        </w:rPr>
        <w:t>思われる学生※からの相談があった</w:t>
      </w:r>
    </w:p>
    <w:p w14:paraId="3AAD6E08" w14:textId="77777777" w:rsidR="00B9063D"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か。（※相談を受ける中で、背景にヤングケアラーの課題があるかもしれないと感じたものも含</w:t>
      </w:r>
    </w:p>
    <w:p w14:paraId="25F7D006" w14:textId="0A679CF0"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む。）</w:t>
      </w:r>
      <w:r w:rsidR="00B9063D">
        <w:rPr>
          <w:rFonts w:ascii="BIZ UDPゴシック" w:eastAsia="BIZ UDPゴシック" w:hAnsi="BIZ UDPゴシック" w:hint="eastAsia"/>
        </w:rPr>
        <w:t>（N=39）</w:t>
      </w:r>
    </w:p>
    <w:tbl>
      <w:tblPr>
        <w:tblW w:w="6340" w:type="dxa"/>
        <w:tblCellMar>
          <w:left w:w="99" w:type="dxa"/>
          <w:right w:w="99" w:type="dxa"/>
        </w:tblCellMar>
        <w:tblLook w:val="04A0" w:firstRow="1" w:lastRow="0" w:firstColumn="1" w:lastColumn="0" w:noHBand="0" w:noVBand="1"/>
      </w:tblPr>
      <w:tblGrid>
        <w:gridCol w:w="3860"/>
        <w:gridCol w:w="1240"/>
        <w:gridCol w:w="1240"/>
      </w:tblGrid>
      <w:tr w:rsidR="00B9063D" w:rsidRPr="00B9063D" w14:paraId="76530194" w14:textId="77777777" w:rsidTr="00B9063D">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80AF"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ある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AF66F73"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B1E5942"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51.3%</w:t>
            </w:r>
          </w:p>
        </w:tc>
      </w:tr>
      <w:tr w:rsidR="00B9063D" w:rsidRPr="00B9063D" w14:paraId="0CD74376" w14:textId="77777777" w:rsidTr="00B9063D">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69708B57"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ない</w:t>
            </w:r>
          </w:p>
        </w:tc>
        <w:tc>
          <w:tcPr>
            <w:tcW w:w="1240" w:type="dxa"/>
            <w:tcBorders>
              <w:top w:val="nil"/>
              <w:left w:val="nil"/>
              <w:bottom w:val="double" w:sz="6" w:space="0" w:color="auto"/>
              <w:right w:val="single" w:sz="4" w:space="0" w:color="auto"/>
            </w:tcBorders>
            <w:shd w:val="clear" w:color="auto" w:fill="auto"/>
            <w:noWrap/>
            <w:vAlign w:val="center"/>
            <w:hideMark/>
          </w:tcPr>
          <w:p w14:paraId="1D9E7D1F"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19</w:t>
            </w:r>
          </w:p>
        </w:tc>
        <w:tc>
          <w:tcPr>
            <w:tcW w:w="1240" w:type="dxa"/>
            <w:tcBorders>
              <w:top w:val="nil"/>
              <w:left w:val="nil"/>
              <w:bottom w:val="double" w:sz="6" w:space="0" w:color="auto"/>
              <w:right w:val="single" w:sz="4" w:space="0" w:color="auto"/>
            </w:tcBorders>
            <w:shd w:val="clear" w:color="auto" w:fill="auto"/>
            <w:noWrap/>
            <w:vAlign w:val="center"/>
            <w:hideMark/>
          </w:tcPr>
          <w:p w14:paraId="6432D30B"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48.7%</w:t>
            </w:r>
          </w:p>
        </w:tc>
      </w:tr>
      <w:tr w:rsidR="00B9063D" w:rsidRPr="00B9063D" w14:paraId="665C7C83"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943C003"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772A0B21"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22F9DB3D"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100.0%</w:t>
            </w:r>
          </w:p>
        </w:tc>
      </w:tr>
    </w:tbl>
    <w:p w14:paraId="47A3EAFF" w14:textId="19411893" w:rsidR="00B13581" w:rsidRDefault="00B9063D"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5C655684" wp14:editId="1795FE52">
            <wp:extent cx="3672044" cy="1996440"/>
            <wp:effectExtent l="0" t="0" r="508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184" cy="1999778"/>
                    </a:xfrm>
                    <a:prstGeom prst="rect">
                      <a:avLst/>
                    </a:prstGeom>
                    <a:noFill/>
                    <a:ln>
                      <a:noFill/>
                    </a:ln>
                  </pic:spPr>
                </pic:pic>
              </a:graphicData>
            </a:graphic>
          </wp:inline>
        </w:drawing>
      </w:r>
    </w:p>
    <w:p w14:paraId="1BC61F39" w14:textId="77777777" w:rsidR="00B9063D" w:rsidRDefault="00B9063D" w:rsidP="00B13581">
      <w:pPr>
        <w:spacing w:after="0" w:line="240" w:lineRule="auto"/>
        <w:ind w:left="440" w:hangingChars="200" w:hanging="440"/>
        <w:rPr>
          <w:rFonts w:ascii="BIZ UDPゴシック" w:eastAsia="BIZ UDPゴシック" w:hAnsi="BIZ UDPゴシック"/>
        </w:rPr>
      </w:pPr>
    </w:p>
    <w:p w14:paraId="1D94C072" w14:textId="57C70A3E"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２－３</w:t>
      </w:r>
    </w:p>
    <w:p w14:paraId="09E0DA4C" w14:textId="50021FE6" w:rsidR="00B13581" w:rsidRDefault="00B9063D"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w:t>
      </w:r>
      <w:r w:rsidR="00C159F0">
        <w:rPr>
          <w:rFonts w:ascii="BIZ UDPゴシック" w:eastAsia="BIZ UDPゴシック" w:hAnsi="BIZ UDPゴシック" w:hint="eastAsia"/>
        </w:rPr>
        <w:t>学生の</w:t>
      </w:r>
      <w:r w:rsidR="00B13581">
        <w:rPr>
          <w:rFonts w:ascii="BIZ UDPゴシック" w:eastAsia="BIZ UDPゴシック" w:hAnsi="BIZ UDPゴシック" w:hint="eastAsia"/>
        </w:rPr>
        <w:t>相談があった実人数</w:t>
      </w:r>
      <w:r>
        <w:rPr>
          <w:rFonts w:ascii="BIZ UDPゴシック" w:eastAsia="BIZ UDPゴシック" w:hAnsi="BIZ UDPゴシック" w:hint="eastAsia"/>
        </w:rPr>
        <w:t>（N=20）</w:t>
      </w:r>
    </w:p>
    <w:tbl>
      <w:tblPr>
        <w:tblW w:w="6340" w:type="dxa"/>
        <w:tblCellMar>
          <w:left w:w="99" w:type="dxa"/>
          <w:right w:w="99" w:type="dxa"/>
        </w:tblCellMar>
        <w:tblLook w:val="04A0" w:firstRow="1" w:lastRow="0" w:firstColumn="1" w:lastColumn="0" w:noHBand="0" w:noVBand="1"/>
      </w:tblPr>
      <w:tblGrid>
        <w:gridCol w:w="3860"/>
        <w:gridCol w:w="1240"/>
        <w:gridCol w:w="1240"/>
      </w:tblGrid>
      <w:tr w:rsidR="00B9063D" w:rsidRPr="00B9063D" w14:paraId="55096365" w14:textId="77777777" w:rsidTr="00B9063D">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A3F9"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0 人</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86737B7"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AD12871"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5.0%</w:t>
            </w:r>
          </w:p>
        </w:tc>
      </w:tr>
      <w:tr w:rsidR="00B9063D" w:rsidRPr="00B9063D" w14:paraId="202AE0FC"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64370C8E"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 人</w:t>
            </w:r>
          </w:p>
        </w:tc>
        <w:tc>
          <w:tcPr>
            <w:tcW w:w="1240" w:type="dxa"/>
            <w:tcBorders>
              <w:top w:val="nil"/>
              <w:left w:val="nil"/>
              <w:bottom w:val="single" w:sz="4" w:space="0" w:color="auto"/>
              <w:right w:val="single" w:sz="4" w:space="0" w:color="auto"/>
            </w:tcBorders>
            <w:shd w:val="clear" w:color="auto" w:fill="auto"/>
            <w:noWrap/>
            <w:vAlign w:val="center"/>
            <w:hideMark/>
          </w:tcPr>
          <w:p w14:paraId="2EE98EE2"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7</w:t>
            </w:r>
          </w:p>
        </w:tc>
        <w:tc>
          <w:tcPr>
            <w:tcW w:w="1240" w:type="dxa"/>
            <w:tcBorders>
              <w:top w:val="nil"/>
              <w:left w:val="nil"/>
              <w:bottom w:val="single" w:sz="4" w:space="0" w:color="auto"/>
              <w:right w:val="single" w:sz="4" w:space="0" w:color="auto"/>
            </w:tcBorders>
            <w:shd w:val="clear" w:color="auto" w:fill="auto"/>
            <w:noWrap/>
            <w:vAlign w:val="center"/>
            <w:hideMark/>
          </w:tcPr>
          <w:p w14:paraId="511B5223"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35.0%</w:t>
            </w:r>
          </w:p>
        </w:tc>
      </w:tr>
      <w:tr w:rsidR="00B9063D" w:rsidRPr="00B9063D" w14:paraId="020CBBE3"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2805D5FA"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2 人</w:t>
            </w:r>
          </w:p>
        </w:tc>
        <w:tc>
          <w:tcPr>
            <w:tcW w:w="1240" w:type="dxa"/>
            <w:tcBorders>
              <w:top w:val="nil"/>
              <w:left w:val="nil"/>
              <w:bottom w:val="single" w:sz="4" w:space="0" w:color="auto"/>
              <w:right w:val="single" w:sz="4" w:space="0" w:color="auto"/>
            </w:tcBorders>
            <w:shd w:val="clear" w:color="auto" w:fill="auto"/>
            <w:noWrap/>
            <w:vAlign w:val="center"/>
            <w:hideMark/>
          </w:tcPr>
          <w:p w14:paraId="02EE94AB"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6</w:t>
            </w:r>
          </w:p>
        </w:tc>
        <w:tc>
          <w:tcPr>
            <w:tcW w:w="1240" w:type="dxa"/>
            <w:tcBorders>
              <w:top w:val="nil"/>
              <w:left w:val="nil"/>
              <w:bottom w:val="single" w:sz="4" w:space="0" w:color="auto"/>
              <w:right w:val="single" w:sz="4" w:space="0" w:color="auto"/>
            </w:tcBorders>
            <w:shd w:val="clear" w:color="auto" w:fill="auto"/>
            <w:noWrap/>
            <w:vAlign w:val="center"/>
            <w:hideMark/>
          </w:tcPr>
          <w:p w14:paraId="15CA041E"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30.0%</w:t>
            </w:r>
          </w:p>
        </w:tc>
      </w:tr>
      <w:tr w:rsidR="00B9063D" w:rsidRPr="00B9063D" w14:paraId="45E0DC99"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D90946F"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3 人</w:t>
            </w:r>
          </w:p>
        </w:tc>
        <w:tc>
          <w:tcPr>
            <w:tcW w:w="1240" w:type="dxa"/>
            <w:tcBorders>
              <w:top w:val="nil"/>
              <w:left w:val="nil"/>
              <w:bottom w:val="single" w:sz="4" w:space="0" w:color="auto"/>
              <w:right w:val="single" w:sz="4" w:space="0" w:color="auto"/>
            </w:tcBorders>
            <w:shd w:val="clear" w:color="auto" w:fill="auto"/>
            <w:noWrap/>
            <w:vAlign w:val="center"/>
            <w:hideMark/>
          </w:tcPr>
          <w:p w14:paraId="6E9B3D2A"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5486791B"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20.0%</w:t>
            </w:r>
          </w:p>
        </w:tc>
      </w:tr>
      <w:tr w:rsidR="00B9063D" w:rsidRPr="00B9063D" w14:paraId="08F579D2"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5E7BA09D"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4 人</w:t>
            </w:r>
          </w:p>
        </w:tc>
        <w:tc>
          <w:tcPr>
            <w:tcW w:w="1240" w:type="dxa"/>
            <w:tcBorders>
              <w:top w:val="nil"/>
              <w:left w:val="nil"/>
              <w:bottom w:val="single" w:sz="4" w:space="0" w:color="auto"/>
              <w:right w:val="single" w:sz="4" w:space="0" w:color="auto"/>
            </w:tcBorders>
            <w:shd w:val="clear" w:color="auto" w:fill="auto"/>
            <w:noWrap/>
            <w:vAlign w:val="center"/>
            <w:hideMark/>
          </w:tcPr>
          <w:p w14:paraId="47CD885E"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32F5561E"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0.0%</w:t>
            </w:r>
          </w:p>
        </w:tc>
      </w:tr>
      <w:tr w:rsidR="00B9063D" w:rsidRPr="00B9063D" w14:paraId="3015AD91"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C4F1440"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lastRenderedPageBreak/>
              <w:t>5人</w:t>
            </w:r>
          </w:p>
        </w:tc>
        <w:tc>
          <w:tcPr>
            <w:tcW w:w="1240" w:type="dxa"/>
            <w:tcBorders>
              <w:top w:val="nil"/>
              <w:left w:val="nil"/>
              <w:bottom w:val="single" w:sz="4" w:space="0" w:color="auto"/>
              <w:right w:val="single" w:sz="4" w:space="0" w:color="auto"/>
            </w:tcBorders>
            <w:shd w:val="clear" w:color="auto" w:fill="auto"/>
            <w:noWrap/>
            <w:vAlign w:val="center"/>
            <w:hideMark/>
          </w:tcPr>
          <w:p w14:paraId="10C8C67A"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0172E707"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0.0%</w:t>
            </w:r>
          </w:p>
        </w:tc>
      </w:tr>
      <w:tr w:rsidR="00B9063D" w:rsidRPr="00B9063D" w14:paraId="758A79A0" w14:textId="77777777" w:rsidTr="00B9063D">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4AB06C18"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6 人</w:t>
            </w:r>
          </w:p>
        </w:tc>
        <w:tc>
          <w:tcPr>
            <w:tcW w:w="1240" w:type="dxa"/>
            <w:tcBorders>
              <w:top w:val="nil"/>
              <w:left w:val="nil"/>
              <w:bottom w:val="double" w:sz="6" w:space="0" w:color="auto"/>
              <w:right w:val="single" w:sz="4" w:space="0" w:color="auto"/>
            </w:tcBorders>
            <w:shd w:val="clear" w:color="auto" w:fill="auto"/>
            <w:noWrap/>
            <w:vAlign w:val="center"/>
            <w:hideMark/>
          </w:tcPr>
          <w:p w14:paraId="6D2FA095"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double" w:sz="6" w:space="0" w:color="auto"/>
              <w:right w:val="single" w:sz="4" w:space="0" w:color="auto"/>
            </w:tcBorders>
            <w:shd w:val="clear" w:color="auto" w:fill="auto"/>
            <w:noWrap/>
            <w:vAlign w:val="center"/>
            <w:hideMark/>
          </w:tcPr>
          <w:p w14:paraId="57305DC7"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10.0%</w:t>
            </w:r>
          </w:p>
        </w:tc>
      </w:tr>
      <w:tr w:rsidR="00B9063D" w:rsidRPr="00B9063D" w14:paraId="1AFDEB61" w14:textId="77777777" w:rsidTr="00363ED2">
        <w:trPr>
          <w:trHeight w:val="324"/>
        </w:trPr>
        <w:tc>
          <w:tcPr>
            <w:tcW w:w="3860" w:type="dxa"/>
            <w:tcBorders>
              <w:top w:val="nil"/>
              <w:left w:val="single" w:sz="4" w:space="0" w:color="auto"/>
              <w:bottom w:val="nil"/>
              <w:right w:val="single" w:sz="4" w:space="0" w:color="auto"/>
            </w:tcBorders>
            <w:shd w:val="clear" w:color="auto" w:fill="auto"/>
            <w:noWrap/>
            <w:vAlign w:val="center"/>
            <w:hideMark/>
          </w:tcPr>
          <w:p w14:paraId="5C68E343" w14:textId="77777777" w:rsidR="00B9063D" w:rsidRPr="00B9063D" w:rsidRDefault="00B9063D"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nil"/>
              <w:right w:val="single" w:sz="4" w:space="0" w:color="auto"/>
            </w:tcBorders>
            <w:shd w:val="clear" w:color="auto" w:fill="auto"/>
            <w:noWrap/>
            <w:vAlign w:val="center"/>
            <w:hideMark/>
          </w:tcPr>
          <w:p w14:paraId="3EE37029"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20</w:t>
            </w:r>
          </w:p>
        </w:tc>
        <w:tc>
          <w:tcPr>
            <w:tcW w:w="1240" w:type="dxa"/>
            <w:tcBorders>
              <w:top w:val="nil"/>
              <w:left w:val="nil"/>
              <w:bottom w:val="nil"/>
              <w:right w:val="single" w:sz="4" w:space="0" w:color="auto"/>
            </w:tcBorders>
            <w:shd w:val="clear" w:color="auto" w:fill="auto"/>
            <w:noWrap/>
            <w:vAlign w:val="center"/>
            <w:hideMark/>
          </w:tcPr>
          <w:p w14:paraId="3652A12C" w14:textId="77777777" w:rsidR="00B9063D" w:rsidRPr="00B9063D" w:rsidRDefault="00B9063D"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9063D">
              <w:rPr>
                <w:rFonts w:ascii="BIZ UDPゴシック" w:eastAsia="BIZ UDPゴシック" w:hAnsi="BIZ UDPゴシック" w:cs="ＭＳ Ｐゴシック" w:hint="eastAsia"/>
                <w:color w:val="000000"/>
                <w:kern w:val="0"/>
                <w:sz w:val="20"/>
                <w:szCs w:val="20"/>
                <w14:ligatures w14:val="none"/>
              </w:rPr>
              <w:t>100.0%</w:t>
            </w:r>
          </w:p>
        </w:tc>
      </w:tr>
      <w:tr w:rsidR="00363ED2" w:rsidRPr="00B9063D" w14:paraId="4BD5D531" w14:textId="77777777" w:rsidTr="00B9063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tcPr>
          <w:p w14:paraId="6C77844E" w14:textId="29DF6BB3" w:rsidR="00363ED2" w:rsidRPr="00B9063D" w:rsidRDefault="00363ED2" w:rsidP="00B9063D">
            <w:pPr>
              <w:widowControl/>
              <w:spacing w:after="0" w:line="240" w:lineRule="auto"/>
              <w:rPr>
                <w:rFonts w:ascii="BIZ UDPゴシック" w:eastAsia="BIZ UDPゴシック" w:hAnsi="BIZ UDPゴシック" w:cs="ＭＳ Ｐゴシック"/>
                <w:color w:val="000000"/>
                <w:kern w:val="0"/>
                <w:sz w:val="20"/>
                <w:szCs w:val="20"/>
                <w14:ligatures w14:val="none"/>
              </w:rPr>
            </w:pPr>
            <w:r>
              <w:rPr>
                <w:rFonts w:ascii="BIZ UDPゴシック" w:eastAsia="BIZ UDPゴシック" w:hAnsi="BIZ UDPゴシック" w:cs="ＭＳ Ｐゴシック" w:hint="eastAsia"/>
                <w:color w:val="000000"/>
                <w:kern w:val="0"/>
                <w:sz w:val="20"/>
                <w:szCs w:val="20"/>
                <w14:ligatures w14:val="none"/>
              </w:rPr>
              <w:t>大学で把握されている実人数</w:t>
            </w:r>
          </w:p>
        </w:tc>
        <w:tc>
          <w:tcPr>
            <w:tcW w:w="1240" w:type="dxa"/>
            <w:tcBorders>
              <w:top w:val="nil"/>
              <w:left w:val="nil"/>
              <w:bottom w:val="single" w:sz="4" w:space="0" w:color="auto"/>
              <w:right w:val="single" w:sz="4" w:space="0" w:color="auto"/>
            </w:tcBorders>
            <w:shd w:val="clear" w:color="auto" w:fill="auto"/>
            <w:noWrap/>
            <w:vAlign w:val="center"/>
          </w:tcPr>
          <w:p w14:paraId="401BA896" w14:textId="71809886" w:rsidR="00363ED2" w:rsidRPr="00B9063D" w:rsidRDefault="00363ED2"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Pr>
                <w:rFonts w:ascii="BIZ UDPゴシック" w:eastAsia="BIZ UDPゴシック" w:hAnsi="BIZ UDPゴシック" w:cs="ＭＳ Ｐゴシック" w:hint="eastAsia"/>
                <w:color w:val="000000"/>
                <w:kern w:val="0"/>
                <w:sz w:val="20"/>
                <w:szCs w:val="20"/>
                <w14:ligatures w14:val="none"/>
              </w:rPr>
              <w:t>43</w:t>
            </w:r>
          </w:p>
        </w:tc>
        <w:tc>
          <w:tcPr>
            <w:tcW w:w="1240" w:type="dxa"/>
            <w:tcBorders>
              <w:top w:val="nil"/>
              <w:left w:val="nil"/>
              <w:bottom w:val="single" w:sz="4" w:space="0" w:color="auto"/>
              <w:right w:val="single" w:sz="4" w:space="0" w:color="auto"/>
            </w:tcBorders>
            <w:shd w:val="clear" w:color="auto" w:fill="auto"/>
            <w:noWrap/>
            <w:vAlign w:val="center"/>
          </w:tcPr>
          <w:p w14:paraId="001F4CE6" w14:textId="77777777" w:rsidR="00363ED2" w:rsidRPr="00B9063D" w:rsidRDefault="00363ED2" w:rsidP="00B9063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p>
        </w:tc>
      </w:tr>
    </w:tbl>
    <w:p w14:paraId="3AFF1333" w14:textId="34ED87D0" w:rsidR="00B13581" w:rsidRPr="00B9063D" w:rsidRDefault="00886820" w:rsidP="00B13581">
      <w:pPr>
        <w:spacing w:after="0" w:line="240" w:lineRule="auto"/>
        <w:ind w:left="440" w:hangingChars="200" w:hanging="440"/>
        <w:rPr>
          <w:rFonts w:ascii="BIZ UDPゴシック" w:eastAsia="BIZ UDPゴシック" w:hAnsi="BIZ UDPゴシック"/>
        </w:rPr>
      </w:pPr>
      <w:r>
        <w:rPr>
          <w:noProof/>
        </w:rPr>
        <w:drawing>
          <wp:inline distT="0" distB="0" distL="0" distR="0" wp14:anchorId="177FFAC0" wp14:editId="686B0C5B">
            <wp:extent cx="2979420" cy="2514600"/>
            <wp:effectExtent l="0" t="0" r="11430" b="0"/>
            <wp:docPr id="3" name="グラフ 3">
              <a:extLst xmlns:a="http://schemas.openxmlformats.org/drawingml/2006/main">
                <a:ext uri="{FF2B5EF4-FFF2-40B4-BE49-F238E27FC236}">
                  <a16:creationId xmlns:a16="http://schemas.microsoft.com/office/drawing/2014/main" id="{D7B5314A-3C8A-4D89-B9CD-A3E0ABCDC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7B301B" w14:textId="77777777" w:rsidR="005F17C1" w:rsidRDefault="005F17C1" w:rsidP="00B13581">
      <w:pPr>
        <w:spacing w:after="0" w:line="240" w:lineRule="auto"/>
        <w:ind w:left="440" w:hangingChars="200" w:hanging="440"/>
        <w:rPr>
          <w:rFonts w:ascii="BIZ UDPゴシック" w:eastAsia="BIZ UDPゴシック" w:hAnsi="BIZ UDPゴシック"/>
        </w:rPr>
      </w:pPr>
    </w:p>
    <w:p w14:paraId="4D037384" w14:textId="44240907"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２－４</w:t>
      </w:r>
    </w:p>
    <w:p w14:paraId="44DB0214" w14:textId="1790A8C6" w:rsidR="002C4254" w:rsidRDefault="00B13581" w:rsidP="002C4254">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そのうち、退学・休学した学生の実人数</w:t>
      </w:r>
      <w:r w:rsidR="002C4254">
        <w:rPr>
          <w:rFonts w:ascii="BIZ UDPゴシック" w:eastAsia="BIZ UDPゴシック" w:hAnsi="BIZ UDPゴシック" w:hint="eastAsia"/>
        </w:rPr>
        <w:t>（N=20）</w:t>
      </w:r>
    </w:p>
    <w:tbl>
      <w:tblPr>
        <w:tblStyle w:val="ae"/>
        <w:tblW w:w="0" w:type="auto"/>
        <w:tblLook w:val="04A0" w:firstRow="1" w:lastRow="0" w:firstColumn="1" w:lastColumn="0" w:noHBand="0" w:noVBand="1"/>
      </w:tblPr>
      <w:tblGrid>
        <w:gridCol w:w="3860"/>
        <w:gridCol w:w="1240"/>
        <w:gridCol w:w="1365"/>
      </w:tblGrid>
      <w:tr w:rsidR="00E61A46" w:rsidRPr="00E61A46" w14:paraId="67A7B7E8" w14:textId="77777777" w:rsidTr="00E61A46">
        <w:trPr>
          <w:trHeight w:val="348"/>
        </w:trPr>
        <w:tc>
          <w:tcPr>
            <w:tcW w:w="3860" w:type="dxa"/>
            <w:noWrap/>
            <w:hideMark/>
          </w:tcPr>
          <w:p w14:paraId="27427DF3" w14:textId="77777777" w:rsidR="00E61A46" w:rsidRPr="00E61A46" w:rsidRDefault="00E61A46" w:rsidP="00E61A46">
            <w:pPr>
              <w:ind w:left="440" w:hangingChars="200" w:hanging="440"/>
              <w:rPr>
                <w:rFonts w:ascii="BIZ UDPゴシック" w:eastAsia="BIZ UDPゴシック" w:hAnsi="BIZ UDPゴシック"/>
              </w:rPr>
            </w:pPr>
            <w:bookmarkStart w:id="3" w:name="_Hlk223015684"/>
            <w:r w:rsidRPr="00E61A46">
              <w:rPr>
                <w:rFonts w:ascii="BIZ UDPゴシック" w:eastAsia="BIZ UDPゴシック" w:hAnsi="BIZ UDPゴシック" w:hint="eastAsia"/>
              </w:rPr>
              <w:t>0人</w:t>
            </w:r>
          </w:p>
        </w:tc>
        <w:tc>
          <w:tcPr>
            <w:tcW w:w="1240" w:type="dxa"/>
            <w:noWrap/>
            <w:hideMark/>
          </w:tcPr>
          <w:p w14:paraId="3CE6A074" w14:textId="77777777" w:rsidR="00E61A46" w:rsidRPr="00E61A46" w:rsidRDefault="00E61A46" w:rsidP="00E61A46">
            <w:pPr>
              <w:ind w:leftChars="200" w:left="440" w:firstLineChars="100" w:firstLine="220"/>
              <w:rPr>
                <w:rFonts w:ascii="BIZ UDPゴシック" w:eastAsia="BIZ UDPゴシック" w:hAnsi="BIZ UDPゴシック"/>
              </w:rPr>
            </w:pPr>
            <w:r w:rsidRPr="00E61A46">
              <w:rPr>
                <w:rFonts w:ascii="BIZ UDPゴシック" w:eastAsia="BIZ UDPゴシック" w:hAnsi="BIZ UDPゴシック" w:hint="eastAsia"/>
              </w:rPr>
              <w:t>14</w:t>
            </w:r>
          </w:p>
        </w:tc>
        <w:tc>
          <w:tcPr>
            <w:tcW w:w="1240" w:type="dxa"/>
            <w:noWrap/>
            <w:hideMark/>
          </w:tcPr>
          <w:p w14:paraId="76A65F6C" w14:textId="77777777" w:rsidR="00E61A46" w:rsidRPr="00E61A46" w:rsidRDefault="00E61A46" w:rsidP="00E61A46">
            <w:pPr>
              <w:ind w:leftChars="100" w:left="440" w:hangingChars="100" w:hanging="220"/>
              <w:rPr>
                <w:rFonts w:ascii="BIZ UDPゴシック" w:eastAsia="BIZ UDPゴシック" w:hAnsi="BIZ UDPゴシック"/>
              </w:rPr>
            </w:pPr>
            <w:r w:rsidRPr="00E61A46">
              <w:rPr>
                <w:rFonts w:ascii="BIZ UDPゴシック" w:eastAsia="BIZ UDPゴシック" w:hAnsi="BIZ UDPゴシック" w:hint="eastAsia"/>
              </w:rPr>
              <w:t>70.0%</w:t>
            </w:r>
          </w:p>
        </w:tc>
      </w:tr>
      <w:tr w:rsidR="00E61A46" w:rsidRPr="00E61A46" w14:paraId="22E57613" w14:textId="77777777" w:rsidTr="00E61A46">
        <w:trPr>
          <w:trHeight w:val="324"/>
        </w:trPr>
        <w:tc>
          <w:tcPr>
            <w:tcW w:w="3860" w:type="dxa"/>
            <w:tcBorders>
              <w:bottom w:val="double" w:sz="4" w:space="0" w:color="auto"/>
            </w:tcBorders>
            <w:noWrap/>
            <w:hideMark/>
          </w:tcPr>
          <w:p w14:paraId="28471AEC" w14:textId="77777777" w:rsidR="00E61A46" w:rsidRPr="00E61A46" w:rsidRDefault="00E61A46" w:rsidP="00E61A46">
            <w:pPr>
              <w:ind w:left="440" w:hangingChars="200" w:hanging="440"/>
              <w:rPr>
                <w:rFonts w:ascii="BIZ UDPゴシック" w:eastAsia="BIZ UDPゴシック" w:hAnsi="BIZ UDPゴシック"/>
              </w:rPr>
            </w:pPr>
            <w:r w:rsidRPr="00E61A46">
              <w:rPr>
                <w:rFonts w:ascii="BIZ UDPゴシック" w:eastAsia="BIZ UDPゴシック" w:hAnsi="BIZ UDPゴシック" w:hint="eastAsia"/>
              </w:rPr>
              <w:t>１人</w:t>
            </w:r>
          </w:p>
        </w:tc>
        <w:tc>
          <w:tcPr>
            <w:tcW w:w="1240" w:type="dxa"/>
            <w:tcBorders>
              <w:bottom w:val="double" w:sz="4" w:space="0" w:color="auto"/>
            </w:tcBorders>
            <w:noWrap/>
            <w:hideMark/>
          </w:tcPr>
          <w:p w14:paraId="4AE088D4" w14:textId="1632BAC3" w:rsidR="00E61A46" w:rsidRPr="00E61A46" w:rsidRDefault="00E61A46" w:rsidP="00E61A46">
            <w:pPr>
              <w:ind w:left="440" w:hangingChars="200" w:hanging="440"/>
              <w:rPr>
                <w:rFonts w:ascii="BIZ UDPゴシック" w:eastAsia="BIZ UDPゴシック" w:hAnsi="BIZ UDPゴシック"/>
              </w:rPr>
            </w:pPr>
            <w:r>
              <w:rPr>
                <w:rFonts w:ascii="BIZ UDPゴシック" w:eastAsia="BIZ UDPゴシック" w:hAnsi="BIZ UDPゴシック" w:hint="eastAsia"/>
              </w:rPr>
              <w:t xml:space="preserve">　　　　　</w:t>
            </w:r>
            <w:r w:rsidRPr="00E61A46">
              <w:rPr>
                <w:rFonts w:ascii="BIZ UDPゴシック" w:eastAsia="BIZ UDPゴシック" w:hAnsi="BIZ UDPゴシック" w:hint="eastAsia"/>
              </w:rPr>
              <w:t>6</w:t>
            </w:r>
          </w:p>
        </w:tc>
        <w:tc>
          <w:tcPr>
            <w:tcW w:w="1240" w:type="dxa"/>
            <w:tcBorders>
              <w:bottom w:val="double" w:sz="4" w:space="0" w:color="auto"/>
            </w:tcBorders>
            <w:noWrap/>
            <w:hideMark/>
          </w:tcPr>
          <w:p w14:paraId="22EE1697" w14:textId="77777777" w:rsidR="00E61A46" w:rsidRPr="00E61A46" w:rsidRDefault="00E61A46" w:rsidP="00E61A46">
            <w:pPr>
              <w:ind w:leftChars="100" w:left="440" w:hangingChars="100" w:hanging="220"/>
              <w:rPr>
                <w:rFonts w:ascii="BIZ UDPゴシック" w:eastAsia="BIZ UDPゴシック" w:hAnsi="BIZ UDPゴシック"/>
              </w:rPr>
            </w:pPr>
            <w:r w:rsidRPr="00E61A46">
              <w:rPr>
                <w:rFonts w:ascii="BIZ UDPゴシック" w:eastAsia="BIZ UDPゴシック" w:hAnsi="BIZ UDPゴシック" w:hint="eastAsia"/>
              </w:rPr>
              <w:t>30.0%</w:t>
            </w:r>
          </w:p>
        </w:tc>
      </w:tr>
      <w:tr w:rsidR="00E61A46" w:rsidRPr="00E61A46" w14:paraId="287E041B" w14:textId="77777777" w:rsidTr="00E61A46">
        <w:trPr>
          <w:trHeight w:val="324"/>
        </w:trPr>
        <w:tc>
          <w:tcPr>
            <w:tcW w:w="3860" w:type="dxa"/>
            <w:tcBorders>
              <w:top w:val="double" w:sz="4" w:space="0" w:color="auto"/>
            </w:tcBorders>
            <w:noWrap/>
            <w:hideMark/>
          </w:tcPr>
          <w:p w14:paraId="7F738D69" w14:textId="77777777" w:rsidR="00E61A46" w:rsidRDefault="00E61A46" w:rsidP="00E61A46">
            <w:pPr>
              <w:ind w:left="440" w:hangingChars="200" w:hanging="440"/>
              <w:rPr>
                <w:rFonts w:ascii="BIZ UDPゴシック" w:eastAsia="BIZ UDPゴシック" w:hAnsi="BIZ UDPゴシック"/>
              </w:rPr>
            </w:pPr>
            <w:r w:rsidRPr="00E61A46">
              <w:rPr>
                <w:rFonts w:ascii="BIZ UDPゴシック" w:eastAsia="BIZ UDPゴシック" w:hAnsi="BIZ UDPゴシック" w:hint="eastAsia"/>
              </w:rPr>
              <w:t>総計</w:t>
            </w:r>
          </w:p>
          <w:p w14:paraId="57EF7ADC" w14:textId="34D07E9F" w:rsidR="00E61A46" w:rsidRPr="00E61A46" w:rsidRDefault="00E61A46" w:rsidP="00E61A46">
            <w:pPr>
              <w:ind w:left="440" w:hangingChars="200" w:hanging="440"/>
              <w:rPr>
                <w:rFonts w:ascii="BIZ UDPゴシック" w:eastAsia="BIZ UDPゴシック" w:hAnsi="BIZ UDPゴシック"/>
              </w:rPr>
            </w:pPr>
            <w:r>
              <w:rPr>
                <w:rFonts w:ascii="BIZ UDPゴシック" w:eastAsia="BIZ UDPゴシック" w:hAnsi="BIZ UDPゴシック" w:hint="eastAsia"/>
              </w:rPr>
              <w:t>退学・休学した学生の割合</w:t>
            </w:r>
          </w:p>
        </w:tc>
        <w:tc>
          <w:tcPr>
            <w:tcW w:w="1240" w:type="dxa"/>
            <w:tcBorders>
              <w:top w:val="double" w:sz="4" w:space="0" w:color="auto"/>
            </w:tcBorders>
            <w:noWrap/>
            <w:hideMark/>
          </w:tcPr>
          <w:p w14:paraId="6DA87CDD" w14:textId="77777777" w:rsidR="00E61A46" w:rsidRDefault="00E61A46" w:rsidP="00E61A46">
            <w:pPr>
              <w:ind w:leftChars="200" w:left="440" w:firstLineChars="100" w:firstLine="220"/>
              <w:rPr>
                <w:rFonts w:ascii="BIZ UDPゴシック" w:eastAsia="BIZ UDPゴシック" w:hAnsi="BIZ UDPゴシック"/>
              </w:rPr>
            </w:pPr>
            <w:r w:rsidRPr="00E61A46">
              <w:rPr>
                <w:rFonts w:ascii="BIZ UDPゴシック" w:eastAsia="BIZ UDPゴシック" w:hAnsi="BIZ UDPゴシック" w:hint="eastAsia"/>
              </w:rPr>
              <w:t>20</w:t>
            </w:r>
          </w:p>
          <w:p w14:paraId="19494076" w14:textId="4278AFA8" w:rsidR="00E61A46" w:rsidRPr="00E61A46" w:rsidRDefault="00E61A46" w:rsidP="00E61A46">
            <w:pPr>
              <w:ind w:firstLineChars="100" w:firstLine="220"/>
              <w:rPr>
                <w:rFonts w:ascii="BIZ UDPゴシック" w:eastAsia="BIZ UDPゴシック" w:hAnsi="BIZ UDPゴシック"/>
              </w:rPr>
            </w:pPr>
            <w:r>
              <w:rPr>
                <w:rFonts w:ascii="BIZ UDPゴシック" w:eastAsia="BIZ UDPゴシック" w:hAnsi="BIZ UDPゴシック" w:hint="eastAsia"/>
              </w:rPr>
              <w:t>６／43</w:t>
            </w:r>
          </w:p>
        </w:tc>
        <w:tc>
          <w:tcPr>
            <w:tcW w:w="1240" w:type="dxa"/>
            <w:tcBorders>
              <w:top w:val="double" w:sz="4" w:space="0" w:color="auto"/>
            </w:tcBorders>
            <w:noWrap/>
            <w:hideMark/>
          </w:tcPr>
          <w:p w14:paraId="790783F9" w14:textId="77777777" w:rsidR="00E61A46" w:rsidRDefault="00E61A46" w:rsidP="00E61A46">
            <w:pPr>
              <w:ind w:leftChars="100" w:left="440" w:hangingChars="100" w:hanging="220"/>
              <w:rPr>
                <w:rFonts w:ascii="BIZ UDPゴシック" w:eastAsia="BIZ UDPゴシック" w:hAnsi="BIZ UDPゴシック"/>
              </w:rPr>
            </w:pPr>
            <w:r w:rsidRPr="00E61A46">
              <w:rPr>
                <w:rFonts w:ascii="BIZ UDPゴシック" w:eastAsia="BIZ UDPゴシック" w:hAnsi="BIZ UDPゴシック" w:hint="eastAsia"/>
              </w:rPr>
              <w:t>100.0%</w:t>
            </w:r>
          </w:p>
          <w:p w14:paraId="2A3AAFFB" w14:textId="28702DE3" w:rsidR="00E61A46" w:rsidRPr="00E61A46" w:rsidRDefault="00E61A46" w:rsidP="00E61A46">
            <w:pPr>
              <w:ind w:firstLineChars="100" w:firstLine="220"/>
              <w:rPr>
                <w:rFonts w:ascii="BIZ UDPゴシック" w:eastAsia="BIZ UDPゴシック" w:hAnsi="BIZ UDPゴシック"/>
              </w:rPr>
            </w:pPr>
            <w:r>
              <w:rPr>
                <w:rFonts w:ascii="BIZ UDPゴシック" w:eastAsia="BIZ UDPゴシック" w:hAnsi="BIZ UDPゴシック" w:hint="eastAsia"/>
              </w:rPr>
              <w:t>14.0％</w:t>
            </w:r>
          </w:p>
        </w:tc>
      </w:tr>
    </w:tbl>
    <w:bookmarkEnd w:id="3"/>
    <w:p w14:paraId="5F60A64E" w14:textId="49024789" w:rsidR="00B9063D" w:rsidRDefault="002C4254"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44E05DE4" wp14:editId="287F1DBA">
            <wp:extent cx="3009900" cy="22165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5797" cy="2220883"/>
                    </a:xfrm>
                    <a:prstGeom prst="rect">
                      <a:avLst/>
                    </a:prstGeom>
                    <a:noFill/>
                    <a:ln>
                      <a:noFill/>
                    </a:ln>
                  </pic:spPr>
                </pic:pic>
              </a:graphicData>
            </a:graphic>
          </wp:inline>
        </w:drawing>
      </w:r>
    </w:p>
    <w:p w14:paraId="5A0BC84F" w14:textId="111067AD" w:rsidR="00B13581" w:rsidRDefault="00B13581" w:rsidP="00B13581">
      <w:pPr>
        <w:spacing w:after="0" w:line="240" w:lineRule="auto"/>
        <w:ind w:left="440" w:hangingChars="200" w:hanging="440"/>
        <w:rPr>
          <w:rFonts w:ascii="BIZ UDPゴシック" w:eastAsia="BIZ UDPゴシック" w:hAnsi="BIZ UDPゴシック"/>
        </w:rPr>
      </w:pPr>
    </w:p>
    <w:p w14:paraId="3D661DAE" w14:textId="708B9E5C" w:rsidR="00B13581" w:rsidRDefault="00904DC3"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w:t>
      </w:r>
      <w:r w:rsidR="00B13581">
        <w:rPr>
          <w:rFonts w:ascii="BIZ UDPゴシック" w:eastAsia="BIZ UDPゴシック" w:hAnsi="BIZ UDPゴシック" w:hint="eastAsia"/>
        </w:rPr>
        <w:t>－</w:t>
      </w:r>
      <w:r>
        <w:rPr>
          <w:rFonts w:ascii="BIZ UDPゴシック" w:eastAsia="BIZ UDPゴシック" w:hAnsi="BIZ UDPゴシック" w:hint="eastAsia"/>
        </w:rPr>
        <w:t>５</w:t>
      </w:r>
    </w:p>
    <w:p w14:paraId="0DAE1406" w14:textId="4E5D2F1D" w:rsidR="00B13581" w:rsidRDefault="00B13581"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ヤングケアラーと思われる学生についての相談は誰からあったか。（複数回答）</w:t>
      </w:r>
      <w:r w:rsidR="002C4254">
        <w:rPr>
          <w:rFonts w:ascii="BIZ UDPゴシック" w:eastAsia="BIZ UDPゴシック" w:hAnsi="BIZ UDPゴシック" w:hint="eastAsia"/>
        </w:rPr>
        <w:t>（N=２６）</w:t>
      </w:r>
    </w:p>
    <w:tbl>
      <w:tblPr>
        <w:tblW w:w="6340" w:type="dxa"/>
        <w:tblCellMar>
          <w:left w:w="99" w:type="dxa"/>
          <w:right w:w="99" w:type="dxa"/>
        </w:tblCellMar>
        <w:tblLook w:val="04A0" w:firstRow="1" w:lastRow="0" w:firstColumn="1" w:lastColumn="0" w:noHBand="0" w:noVBand="1"/>
      </w:tblPr>
      <w:tblGrid>
        <w:gridCol w:w="3860"/>
        <w:gridCol w:w="1240"/>
        <w:gridCol w:w="1240"/>
      </w:tblGrid>
      <w:tr w:rsidR="002C4254" w:rsidRPr="002C4254" w14:paraId="2A8136ED" w14:textId="77777777" w:rsidTr="002C4254">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6A6A"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学生本人</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4F3C2D"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19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4C451C0"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73.1%</w:t>
            </w:r>
          </w:p>
        </w:tc>
      </w:tr>
      <w:tr w:rsidR="002C4254" w:rsidRPr="002C4254" w14:paraId="671BAA75" w14:textId="77777777" w:rsidTr="002C425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A24E575"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本人以外の学生（友人等）</w:t>
            </w:r>
          </w:p>
        </w:tc>
        <w:tc>
          <w:tcPr>
            <w:tcW w:w="1240" w:type="dxa"/>
            <w:tcBorders>
              <w:top w:val="nil"/>
              <w:left w:val="nil"/>
              <w:bottom w:val="single" w:sz="4" w:space="0" w:color="auto"/>
              <w:right w:val="single" w:sz="4" w:space="0" w:color="auto"/>
            </w:tcBorders>
            <w:shd w:val="clear" w:color="auto" w:fill="auto"/>
            <w:noWrap/>
            <w:vAlign w:val="center"/>
            <w:hideMark/>
          </w:tcPr>
          <w:p w14:paraId="34839EA8"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386A751D"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3.8%</w:t>
            </w:r>
          </w:p>
        </w:tc>
      </w:tr>
      <w:tr w:rsidR="002C4254" w:rsidRPr="002C4254" w14:paraId="7A594329" w14:textId="77777777" w:rsidTr="002C425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2B672AF0"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大学教員</w:t>
            </w:r>
          </w:p>
        </w:tc>
        <w:tc>
          <w:tcPr>
            <w:tcW w:w="1240" w:type="dxa"/>
            <w:tcBorders>
              <w:top w:val="nil"/>
              <w:left w:val="nil"/>
              <w:bottom w:val="single" w:sz="4" w:space="0" w:color="auto"/>
              <w:right w:val="single" w:sz="4" w:space="0" w:color="auto"/>
            </w:tcBorders>
            <w:shd w:val="clear" w:color="auto" w:fill="auto"/>
            <w:noWrap/>
            <w:vAlign w:val="center"/>
            <w:hideMark/>
          </w:tcPr>
          <w:p w14:paraId="2FE70A43"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4D817458"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15.4%</w:t>
            </w:r>
          </w:p>
        </w:tc>
      </w:tr>
      <w:tr w:rsidR="002C4254" w:rsidRPr="002C4254" w14:paraId="3D472BC0" w14:textId="77777777" w:rsidTr="002C425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D726B03"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lastRenderedPageBreak/>
              <w:t>大学職員</w:t>
            </w:r>
          </w:p>
        </w:tc>
        <w:tc>
          <w:tcPr>
            <w:tcW w:w="1240" w:type="dxa"/>
            <w:tcBorders>
              <w:top w:val="nil"/>
              <w:left w:val="nil"/>
              <w:bottom w:val="single" w:sz="4" w:space="0" w:color="auto"/>
              <w:right w:val="single" w:sz="4" w:space="0" w:color="auto"/>
            </w:tcBorders>
            <w:shd w:val="clear" w:color="auto" w:fill="auto"/>
            <w:noWrap/>
            <w:vAlign w:val="center"/>
            <w:hideMark/>
          </w:tcPr>
          <w:p w14:paraId="39803A51"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074A024E"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7.7%</w:t>
            </w:r>
          </w:p>
        </w:tc>
      </w:tr>
      <w:tr w:rsidR="002C4254" w:rsidRPr="002C4254" w14:paraId="3741B004" w14:textId="77777777" w:rsidTr="002C4254">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6E662E2D"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その他</w:t>
            </w:r>
          </w:p>
        </w:tc>
        <w:tc>
          <w:tcPr>
            <w:tcW w:w="1240" w:type="dxa"/>
            <w:tcBorders>
              <w:top w:val="nil"/>
              <w:left w:val="nil"/>
              <w:bottom w:val="double" w:sz="6" w:space="0" w:color="auto"/>
              <w:right w:val="single" w:sz="4" w:space="0" w:color="auto"/>
            </w:tcBorders>
            <w:shd w:val="clear" w:color="auto" w:fill="auto"/>
            <w:noWrap/>
            <w:vAlign w:val="center"/>
            <w:hideMark/>
          </w:tcPr>
          <w:p w14:paraId="610674D9"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double" w:sz="6" w:space="0" w:color="auto"/>
              <w:right w:val="single" w:sz="4" w:space="0" w:color="auto"/>
            </w:tcBorders>
            <w:shd w:val="clear" w:color="auto" w:fill="auto"/>
            <w:noWrap/>
            <w:vAlign w:val="center"/>
            <w:hideMark/>
          </w:tcPr>
          <w:p w14:paraId="4FBD9674"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0.0%</w:t>
            </w:r>
          </w:p>
        </w:tc>
      </w:tr>
      <w:tr w:rsidR="002C4254" w:rsidRPr="002C4254" w14:paraId="02213D8B" w14:textId="77777777" w:rsidTr="002C425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6E0A550E" w14:textId="77777777" w:rsidR="002C4254" w:rsidRPr="002C4254" w:rsidRDefault="002C4254" w:rsidP="002C425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1D6DDE7E"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26</w:t>
            </w:r>
          </w:p>
        </w:tc>
        <w:tc>
          <w:tcPr>
            <w:tcW w:w="1240" w:type="dxa"/>
            <w:tcBorders>
              <w:top w:val="nil"/>
              <w:left w:val="nil"/>
              <w:bottom w:val="single" w:sz="4" w:space="0" w:color="auto"/>
              <w:right w:val="single" w:sz="4" w:space="0" w:color="auto"/>
            </w:tcBorders>
            <w:shd w:val="clear" w:color="auto" w:fill="auto"/>
            <w:noWrap/>
            <w:vAlign w:val="center"/>
            <w:hideMark/>
          </w:tcPr>
          <w:p w14:paraId="1AFD4A8A" w14:textId="77777777" w:rsidR="002C4254" w:rsidRPr="002C4254" w:rsidRDefault="002C4254" w:rsidP="002C425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2C4254">
              <w:rPr>
                <w:rFonts w:ascii="BIZ UDPゴシック" w:eastAsia="BIZ UDPゴシック" w:hAnsi="BIZ UDPゴシック" w:cs="ＭＳ Ｐゴシック" w:hint="eastAsia"/>
                <w:color w:val="000000"/>
                <w:kern w:val="0"/>
                <w:sz w:val="20"/>
                <w:szCs w:val="20"/>
                <w14:ligatures w14:val="none"/>
              </w:rPr>
              <w:t>100.0%</w:t>
            </w:r>
          </w:p>
        </w:tc>
      </w:tr>
    </w:tbl>
    <w:p w14:paraId="0FD97561" w14:textId="70CED7D7" w:rsidR="00B13581" w:rsidRDefault="002C4254"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0BBE9878" wp14:editId="556BC5DE">
            <wp:extent cx="4764189" cy="23698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8124" cy="2376752"/>
                    </a:xfrm>
                    <a:prstGeom prst="rect">
                      <a:avLst/>
                    </a:prstGeom>
                    <a:noFill/>
                    <a:ln>
                      <a:noFill/>
                    </a:ln>
                  </pic:spPr>
                </pic:pic>
              </a:graphicData>
            </a:graphic>
          </wp:inline>
        </w:drawing>
      </w:r>
    </w:p>
    <w:p w14:paraId="37431839" w14:textId="77777777" w:rsidR="00436374" w:rsidRDefault="00436374" w:rsidP="002C4254">
      <w:pPr>
        <w:spacing w:after="0" w:line="240" w:lineRule="auto"/>
        <w:rPr>
          <w:rFonts w:ascii="BIZ UDPゴシック" w:eastAsia="BIZ UDPゴシック" w:hAnsi="BIZ UDPゴシック"/>
        </w:rPr>
      </w:pPr>
    </w:p>
    <w:p w14:paraId="48A5550C" w14:textId="7F0B7F11" w:rsidR="00B13581" w:rsidRDefault="00904DC3" w:rsidP="00B135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２－６</w:t>
      </w:r>
    </w:p>
    <w:p w14:paraId="5E2CE813" w14:textId="79B2993B"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ヤングケアラーと思われる学生についての相談内容（複数回答）</w:t>
      </w:r>
      <w:r w:rsidR="00840714">
        <w:rPr>
          <w:rFonts w:ascii="BIZ UDPゴシック" w:eastAsia="BIZ UDPゴシック" w:hAnsi="BIZ UDPゴシック" w:hint="eastAsia"/>
        </w:rPr>
        <w:t>（N=</w:t>
      </w:r>
      <w:r w:rsidR="00DC5E6F">
        <w:rPr>
          <w:rFonts w:ascii="BIZ UDPゴシック" w:eastAsia="BIZ UDPゴシック" w:hAnsi="BIZ UDPゴシック" w:hint="eastAsia"/>
        </w:rPr>
        <w:t>71</w:t>
      </w:r>
      <w:r w:rsidR="00840714">
        <w:rPr>
          <w:rFonts w:ascii="BIZ UDPゴシック" w:eastAsia="BIZ UDPゴシック" w:hAnsi="BIZ UDPゴシック" w:hint="eastAsia"/>
        </w:rPr>
        <w:t>）</w:t>
      </w:r>
    </w:p>
    <w:tbl>
      <w:tblPr>
        <w:tblW w:w="9351" w:type="dxa"/>
        <w:tblCellMar>
          <w:left w:w="99" w:type="dxa"/>
          <w:right w:w="99" w:type="dxa"/>
        </w:tblCellMar>
        <w:tblLook w:val="04A0" w:firstRow="1" w:lastRow="0" w:firstColumn="1" w:lastColumn="0" w:noHBand="0" w:noVBand="1"/>
      </w:tblPr>
      <w:tblGrid>
        <w:gridCol w:w="7037"/>
        <w:gridCol w:w="1180"/>
        <w:gridCol w:w="1134"/>
      </w:tblGrid>
      <w:tr w:rsidR="00DC5E6F" w:rsidRPr="00DC5E6F" w14:paraId="20E309E0" w14:textId="77777777" w:rsidTr="00DC5E6F">
        <w:trPr>
          <w:trHeight w:val="324"/>
        </w:trPr>
        <w:tc>
          <w:tcPr>
            <w:tcW w:w="7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7FA12"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大学の授業に行きたくても行けない</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F3157A2"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FBCC8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11.3%</w:t>
            </w:r>
          </w:p>
        </w:tc>
      </w:tr>
      <w:tr w:rsidR="00DC5E6F" w:rsidRPr="00DC5E6F" w14:paraId="336D81D1"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40FEA93F"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単位の取得、進級・卒業できるか不安がある</w:t>
            </w:r>
          </w:p>
        </w:tc>
        <w:tc>
          <w:tcPr>
            <w:tcW w:w="1180" w:type="dxa"/>
            <w:tcBorders>
              <w:top w:val="nil"/>
              <w:left w:val="nil"/>
              <w:bottom w:val="single" w:sz="4" w:space="0" w:color="auto"/>
              <w:right w:val="single" w:sz="4" w:space="0" w:color="auto"/>
            </w:tcBorders>
            <w:shd w:val="clear" w:color="auto" w:fill="auto"/>
            <w:noWrap/>
            <w:vAlign w:val="center"/>
            <w:hideMark/>
          </w:tcPr>
          <w:p w14:paraId="04AFABAF"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8</w:t>
            </w:r>
          </w:p>
        </w:tc>
        <w:tc>
          <w:tcPr>
            <w:tcW w:w="1134" w:type="dxa"/>
            <w:tcBorders>
              <w:top w:val="nil"/>
              <w:left w:val="nil"/>
              <w:bottom w:val="single" w:sz="4" w:space="0" w:color="auto"/>
              <w:right w:val="single" w:sz="4" w:space="0" w:color="auto"/>
            </w:tcBorders>
            <w:shd w:val="clear" w:color="auto" w:fill="auto"/>
            <w:noWrap/>
            <w:vAlign w:val="center"/>
            <w:hideMark/>
          </w:tcPr>
          <w:p w14:paraId="625A0B39"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11.3%</w:t>
            </w:r>
          </w:p>
        </w:tc>
      </w:tr>
      <w:tr w:rsidR="00DC5E6F" w:rsidRPr="00DC5E6F" w14:paraId="6D03C912"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0B1A0F4A"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課題・予習復習をする時間がとれない</w:t>
            </w:r>
          </w:p>
        </w:tc>
        <w:tc>
          <w:tcPr>
            <w:tcW w:w="1180" w:type="dxa"/>
            <w:tcBorders>
              <w:top w:val="nil"/>
              <w:left w:val="nil"/>
              <w:bottom w:val="single" w:sz="4" w:space="0" w:color="auto"/>
              <w:right w:val="single" w:sz="4" w:space="0" w:color="auto"/>
            </w:tcBorders>
            <w:shd w:val="clear" w:color="auto" w:fill="auto"/>
            <w:noWrap/>
            <w:vAlign w:val="center"/>
            <w:hideMark/>
          </w:tcPr>
          <w:p w14:paraId="01C92DA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1DE81F4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4.2%</w:t>
            </w:r>
          </w:p>
        </w:tc>
      </w:tr>
      <w:tr w:rsidR="00DC5E6F" w:rsidRPr="00DC5E6F" w14:paraId="76E5BDEE"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45459AD2"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留学に行けない</w:t>
            </w:r>
          </w:p>
        </w:tc>
        <w:tc>
          <w:tcPr>
            <w:tcW w:w="1180" w:type="dxa"/>
            <w:tcBorders>
              <w:top w:val="nil"/>
              <w:left w:val="nil"/>
              <w:bottom w:val="single" w:sz="4" w:space="0" w:color="auto"/>
              <w:right w:val="single" w:sz="4" w:space="0" w:color="auto"/>
            </w:tcBorders>
            <w:shd w:val="clear" w:color="auto" w:fill="auto"/>
            <w:noWrap/>
            <w:vAlign w:val="center"/>
            <w:hideMark/>
          </w:tcPr>
          <w:p w14:paraId="1A5137B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D24D2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1.4%</w:t>
            </w:r>
          </w:p>
        </w:tc>
      </w:tr>
      <w:tr w:rsidR="00DC5E6F" w:rsidRPr="00DC5E6F" w14:paraId="035AB99D"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66B45695"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睡眠が十分に取れない</w:t>
            </w:r>
          </w:p>
        </w:tc>
        <w:tc>
          <w:tcPr>
            <w:tcW w:w="1180" w:type="dxa"/>
            <w:tcBorders>
              <w:top w:val="nil"/>
              <w:left w:val="nil"/>
              <w:bottom w:val="single" w:sz="4" w:space="0" w:color="auto"/>
              <w:right w:val="single" w:sz="4" w:space="0" w:color="auto"/>
            </w:tcBorders>
            <w:shd w:val="clear" w:color="auto" w:fill="auto"/>
            <w:noWrap/>
            <w:vAlign w:val="center"/>
            <w:hideMark/>
          </w:tcPr>
          <w:p w14:paraId="2F6A8D8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w:t>
            </w:r>
          </w:p>
        </w:tc>
        <w:tc>
          <w:tcPr>
            <w:tcW w:w="1134" w:type="dxa"/>
            <w:tcBorders>
              <w:top w:val="nil"/>
              <w:left w:val="nil"/>
              <w:bottom w:val="single" w:sz="4" w:space="0" w:color="auto"/>
              <w:right w:val="single" w:sz="4" w:space="0" w:color="auto"/>
            </w:tcBorders>
            <w:shd w:val="clear" w:color="auto" w:fill="auto"/>
            <w:noWrap/>
            <w:vAlign w:val="center"/>
            <w:hideMark/>
          </w:tcPr>
          <w:p w14:paraId="25C4A0D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5.6%</w:t>
            </w:r>
          </w:p>
        </w:tc>
      </w:tr>
      <w:tr w:rsidR="00DC5E6F" w:rsidRPr="00DC5E6F" w14:paraId="611958CF"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4A8F7248"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友人と遊んだり話したりする時間が少ない</w:t>
            </w:r>
          </w:p>
        </w:tc>
        <w:tc>
          <w:tcPr>
            <w:tcW w:w="1180" w:type="dxa"/>
            <w:tcBorders>
              <w:top w:val="nil"/>
              <w:left w:val="nil"/>
              <w:bottom w:val="single" w:sz="4" w:space="0" w:color="auto"/>
              <w:right w:val="single" w:sz="4" w:space="0" w:color="auto"/>
            </w:tcBorders>
            <w:shd w:val="clear" w:color="auto" w:fill="auto"/>
            <w:noWrap/>
            <w:vAlign w:val="center"/>
            <w:hideMark/>
          </w:tcPr>
          <w:p w14:paraId="7C202179"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5</w:t>
            </w:r>
          </w:p>
        </w:tc>
        <w:tc>
          <w:tcPr>
            <w:tcW w:w="1134" w:type="dxa"/>
            <w:tcBorders>
              <w:top w:val="nil"/>
              <w:left w:val="nil"/>
              <w:bottom w:val="single" w:sz="4" w:space="0" w:color="auto"/>
              <w:right w:val="single" w:sz="4" w:space="0" w:color="auto"/>
            </w:tcBorders>
            <w:shd w:val="clear" w:color="auto" w:fill="auto"/>
            <w:noWrap/>
            <w:vAlign w:val="center"/>
            <w:hideMark/>
          </w:tcPr>
          <w:p w14:paraId="77B11FA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7.0%</w:t>
            </w:r>
          </w:p>
        </w:tc>
      </w:tr>
      <w:tr w:rsidR="00DC5E6F" w:rsidRPr="00DC5E6F" w14:paraId="616FBD3F"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2470EE1E"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部活動・サークル活動ができない</w:t>
            </w:r>
          </w:p>
        </w:tc>
        <w:tc>
          <w:tcPr>
            <w:tcW w:w="1180" w:type="dxa"/>
            <w:tcBorders>
              <w:top w:val="nil"/>
              <w:left w:val="nil"/>
              <w:bottom w:val="single" w:sz="4" w:space="0" w:color="auto"/>
              <w:right w:val="single" w:sz="4" w:space="0" w:color="auto"/>
            </w:tcBorders>
            <w:shd w:val="clear" w:color="auto" w:fill="auto"/>
            <w:noWrap/>
            <w:vAlign w:val="center"/>
            <w:hideMark/>
          </w:tcPr>
          <w:p w14:paraId="1B6BC47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05D2C0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2.8%</w:t>
            </w:r>
          </w:p>
        </w:tc>
      </w:tr>
      <w:tr w:rsidR="00DC5E6F" w:rsidRPr="00DC5E6F" w14:paraId="1769F38B"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16BC0184"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課外活動・習い事ができない</w:t>
            </w:r>
          </w:p>
        </w:tc>
        <w:tc>
          <w:tcPr>
            <w:tcW w:w="1180" w:type="dxa"/>
            <w:tcBorders>
              <w:top w:val="nil"/>
              <w:left w:val="nil"/>
              <w:bottom w:val="single" w:sz="4" w:space="0" w:color="auto"/>
              <w:right w:val="single" w:sz="4" w:space="0" w:color="auto"/>
            </w:tcBorders>
            <w:shd w:val="clear" w:color="auto" w:fill="auto"/>
            <w:noWrap/>
            <w:vAlign w:val="center"/>
            <w:hideMark/>
          </w:tcPr>
          <w:p w14:paraId="4592E072"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EB957C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1.4%</w:t>
            </w:r>
          </w:p>
        </w:tc>
      </w:tr>
      <w:tr w:rsidR="00DC5E6F" w:rsidRPr="00DC5E6F" w14:paraId="51D5DB84"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56B0EB72"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アルバイトができない</w:t>
            </w:r>
          </w:p>
        </w:tc>
        <w:tc>
          <w:tcPr>
            <w:tcW w:w="1180" w:type="dxa"/>
            <w:tcBorders>
              <w:top w:val="nil"/>
              <w:left w:val="nil"/>
              <w:bottom w:val="single" w:sz="4" w:space="0" w:color="auto"/>
              <w:right w:val="single" w:sz="4" w:space="0" w:color="auto"/>
            </w:tcBorders>
            <w:shd w:val="clear" w:color="auto" w:fill="auto"/>
            <w:noWrap/>
            <w:vAlign w:val="center"/>
            <w:hideMark/>
          </w:tcPr>
          <w:p w14:paraId="5C4546F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8C111D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1.4%</w:t>
            </w:r>
          </w:p>
        </w:tc>
      </w:tr>
      <w:tr w:rsidR="00DC5E6F" w:rsidRPr="00DC5E6F" w14:paraId="4F14AD9C"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14532734"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就職活動の時間が取れない</w:t>
            </w:r>
          </w:p>
        </w:tc>
        <w:tc>
          <w:tcPr>
            <w:tcW w:w="1180" w:type="dxa"/>
            <w:tcBorders>
              <w:top w:val="nil"/>
              <w:left w:val="nil"/>
              <w:bottom w:val="single" w:sz="4" w:space="0" w:color="auto"/>
              <w:right w:val="single" w:sz="4" w:space="0" w:color="auto"/>
            </w:tcBorders>
            <w:shd w:val="clear" w:color="auto" w:fill="auto"/>
            <w:noWrap/>
            <w:vAlign w:val="center"/>
            <w:hideMark/>
          </w:tcPr>
          <w:p w14:paraId="5513BDF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6BC94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0.0%</w:t>
            </w:r>
          </w:p>
        </w:tc>
      </w:tr>
      <w:tr w:rsidR="00DC5E6F" w:rsidRPr="00DC5E6F" w14:paraId="117B5CE7"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67552232"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希望する就職先・進路の変更を考えざるを得ない</w:t>
            </w:r>
          </w:p>
        </w:tc>
        <w:tc>
          <w:tcPr>
            <w:tcW w:w="1180" w:type="dxa"/>
            <w:tcBorders>
              <w:top w:val="nil"/>
              <w:left w:val="nil"/>
              <w:bottom w:val="single" w:sz="4" w:space="0" w:color="auto"/>
              <w:right w:val="single" w:sz="4" w:space="0" w:color="auto"/>
            </w:tcBorders>
            <w:shd w:val="clear" w:color="auto" w:fill="auto"/>
            <w:noWrap/>
            <w:vAlign w:val="center"/>
            <w:hideMark/>
          </w:tcPr>
          <w:p w14:paraId="480DC0E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w:t>
            </w:r>
          </w:p>
        </w:tc>
        <w:tc>
          <w:tcPr>
            <w:tcW w:w="1134" w:type="dxa"/>
            <w:tcBorders>
              <w:top w:val="nil"/>
              <w:left w:val="nil"/>
              <w:bottom w:val="single" w:sz="4" w:space="0" w:color="auto"/>
              <w:right w:val="single" w:sz="4" w:space="0" w:color="auto"/>
            </w:tcBorders>
            <w:shd w:val="clear" w:color="auto" w:fill="auto"/>
            <w:noWrap/>
            <w:vAlign w:val="center"/>
            <w:hideMark/>
          </w:tcPr>
          <w:p w14:paraId="52AEA84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5.6%</w:t>
            </w:r>
          </w:p>
        </w:tc>
      </w:tr>
      <w:tr w:rsidR="00DC5E6F" w:rsidRPr="00DC5E6F" w14:paraId="49709928"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44A7D5F8"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一人ぐらしができるか不安がある</w:t>
            </w:r>
          </w:p>
        </w:tc>
        <w:tc>
          <w:tcPr>
            <w:tcW w:w="1180" w:type="dxa"/>
            <w:tcBorders>
              <w:top w:val="nil"/>
              <w:left w:val="nil"/>
              <w:bottom w:val="single" w:sz="4" w:space="0" w:color="auto"/>
              <w:right w:val="single" w:sz="4" w:space="0" w:color="auto"/>
            </w:tcBorders>
            <w:shd w:val="clear" w:color="auto" w:fill="auto"/>
            <w:noWrap/>
            <w:vAlign w:val="center"/>
            <w:hideMark/>
          </w:tcPr>
          <w:p w14:paraId="75C872F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5EE7E50"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4.2%</w:t>
            </w:r>
          </w:p>
        </w:tc>
      </w:tr>
      <w:tr w:rsidR="00DC5E6F" w:rsidRPr="00DC5E6F" w14:paraId="515E27B5" w14:textId="77777777" w:rsidTr="00DC5E6F">
        <w:trPr>
          <w:trHeight w:val="312"/>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7FB0620D"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恋愛・結婚に対する不安がある</w:t>
            </w:r>
          </w:p>
        </w:tc>
        <w:tc>
          <w:tcPr>
            <w:tcW w:w="1180" w:type="dxa"/>
            <w:tcBorders>
              <w:top w:val="nil"/>
              <w:left w:val="nil"/>
              <w:bottom w:val="single" w:sz="4" w:space="0" w:color="auto"/>
              <w:right w:val="single" w:sz="4" w:space="0" w:color="auto"/>
            </w:tcBorders>
            <w:shd w:val="clear" w:color="auto" w:fill="auto"/>
            <w:noWrap/>
            <w:vAlign w:val="center"/>
            <w:hideMark/>
          </w:tcPr>
          <w:p w14:paraId="2CAE9AB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1721A0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4.2%</w:t>
            </w:r>
          </w:p>
        </w:tc>
      </w:tr>
      <w:tr w:rsidR="00DC5E6F" w:rsidRPr="00DC5E6F" w14:paraId="2DD0BAB8"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2426336E"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自分の時間がとれない</w:t>
            </w:r>
          </w:p>
        </w:tc>
        <w:tc>
          <w:tcPr>
            <w:tcW w:w="1180" w:type="dxa"/>
            <w:tcBorders>
              <w:top w:val="nil"/>
              <w:left w:val="nil"/>
              <w:bottom w:val="single" w:sz="4" w:space="0" w:color="auto"/>
              <w:right w:val="single" w:sz="4" w:space="0" w:color="auto"/>
            </w:tcBorders>
            <w:shd w:val="clear" w:color="auto" w:fill="auto"/>
            <w:noWrap/>
            <w:vAlign w:val="center"/>
            <w:hideMark/>
          </w:tcPr>
          <w:p w14:paraId="688FD34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6</w:t>
            </w:r>
          </w:p>
        </w:tc>
        <w:tc>
          <w:tcPr>
            <w:tcW w:w="1134" w:type="dxa"/>
            <w:tcBorders>
              <w:top w:val="nil"/>
              <w:left w:val="nil"/>
              <w:bottom w:val="single" w:sz="4" w:space="0" w:color="auto"/>
              <w:right w:val="single" w:sz="4" w:space="0" w:color="auto"/>
            </w:tcBorders>
            <w:shd w:val="clear" w:color="auto" w:fill="auto"/>
            <w:noWrap/>
            <w:vAlign w:val="center"/>
            <w:hideMark/>
          </w:tcPr>
          <w:p w14:paraId="70A9669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8.5%</w:t>
            </w:r>
          </w:p>
        </w:tc>
      </w:tr>
      <w:tr w:rsidR="00DC5E6F" w:rsidRPr="00DC5E6F" w14:paraId="4F14750E"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3B97EA01"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自分が一人になることができる自分だけの空間がない</w:t>
            </w:r>
          </w:p>
        </w:tc>
        <w:tc>
          <w:tcPr>
            <w:tcW w:w="1180" w:type="dxa"/>
            <w:tcBorders>
              <w:top w:val="nil"/>
              <w:left w:val="nil"/>
              <w:bottom w:val="single" w:sz="4" w:space="0" w:color="auto"/>
              <w:right w:val="single" w:sz="4" w:space="0" w:color="auto"/>
            </w:tcBorders>
            <w:shd w:val="clear" w:color="auto" w:fill="auto"/>
            <w:noWrap/>
            <w:vAlign w:val="center"/>
            <w:hideMark/>
          </w:tcPr>
          <w:p w14:paraId="4DF8F4F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2D98D7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2.8%</w:t>
            </w:r>
          </w:p>
        </w:tc>
      </w:tr>
      <w:tr w:rsidR="00DC5E6F" w:rsidRPr="00DC5E6F" w14:paraId="1699A3FD"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5EDB72B9"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学費・生活費等の金銭面での不安がある</w:t>
            </w:r>
          </w:p>
        </w:tc>
        <w:tc>
          <w:tcPr>
            <w:tcW w:w="1180" w:type="dxa"/>
            <w:tcBorders>
              <w:top w:val="nil"/>
              <w:left w:val="nil"/>
              <w:bottom w:val="single" w:sz="4" w:space="0" w:color="auto"/>
              <w:right w:val="single" w:sz="4" w:space="0" w:color="auto"/>
            </w:tcBorders>
            <w:shd w:val="clear" w:color="auto" w:fill="auto"/>
            <w:noWrap/>
            <w:vAlign w:val="center"/>
            <w:hideMark/>
          </w:tcPr>
          <w:p w14:paraId="23CD1ED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F24ECB5"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14.1%</w:t>
            </w:r>
          </w:p>
        </w:tc>
      </w:tr>
      <w:tr w:rsidR="00DC5E6F" w:rsidRPr="00DC5E6F" w14:paraId="153C0415"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1F34D849"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家族のケアを行う医療や福祉サービスの専門職とのやり取りや手続き等が大変</w:t>
            </w:r>
          </w:p>
        </w:tc>
        <w:tc>
          <w:tcPr>
            <w:tcW w:w="1180" w:type="dxa"/>
            <w:tcBorders>
              <w:top w:val="nil"/>
              <w:left w:val="nil"/>
              <w:bottom w:val="single" w:sz="4" w:space="0" w:color="auto"/>
              <w:right w:val="single" w:sz="4" w:space="0" w:color="auto"/>
            </w:tcBorders>
            <w:shd w:val="clear" w:color="auto" w:fill="auto"/>
            <w:noWrap/>
            <w:vAlign w:val="center"/>
            <w:hideMark/>
          </w:tcPr>
          <w:p w14:paraId="495A24E9"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2246E7E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2.8%</w:t>
            </w:r>
          </w:p>
        </w:tc>
      </w:tr>
      <w:tr w:rsidR="00DC5E6F" w:rsidRPr="00DC5E6F" w14:paraId="027F4688" w14:textId="77777777" w:rsidTr="00DC5E6F">
        <w:trPr>
          <w:trHeight w:val="324"/>
        </w:trPr>
        <w:tc>
          <w:tcPr>
            <w:tcW w:w="7037" w:type="dxa"/>
            <w:tcBorders>
              <w:top w:val="nil"/>
              <w:left w:val="single" w:sz="4" w:space="0" w:color="auto"/>
              <w:bottom w:val="single" w:sz="4" w:space="0" w:color="auto"/>
              <w:right w:val="single" w:sz="4" w:space="0" w:color="auto"/>
            </w:tcBorders>
            <w:shd w:val="clear" w:color="auto" w:fill="auto"/>
            <w:noWrap/>
            <w:vAlign w:val="center"/>
            <w:hideMark/>
          </w:tcPr>
          <w:p w14:paraId="3A7547B6"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 xml:space="preserve">ケアを必要とする家族の医療方針等の大事なことの決定を自分が行うことがストレス　　　</w:t>
            </w:r>
          </w:p>
        </w:tc>
        <w:tc>
          <w:tcPr>
            <w:tcW w:w="1180" w:type="dxa"/>
            <w:tcBorders>
              <w:top w:val="nil"/>
              <w:left w:val="nil"/>
              <w:bottom w:val="single" w:sz="4" w:space="0" w:color="auto"/>
              <w:right w:val="single" w:sz="4" w:space="0" w:color="auto"/>
            </w:tcBorders>
            <w:shd w:val="clear" w:color="auto" w:fill="auto"/>
            <w:noWrap/>
            <w:vAlign w:val="center"/>
            <w:hideMark/>
          </w:tcPr>
          <w:p w14:paraId="404CDFCB"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60323DF2"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2.8%</w:t>
            </w:r>
          </w:p>
        </w:tc>
      </w:tr>
      <w:tr w:rsidR="00DC5E6F" w:rsidRPr="00DC5E6F" w14:paraId="1FE4AB75" w14:textId="77777777" w:rsidTr="00DC5E6F">
        <w:trPr>
          <w:trHeight w:val="324"/>
        </w:trPr>
        <w:tc>
          <w:tcPr>
            <w:tcW w:w="7037" w:type="dxa"/>
            <w:tcBorders>
              <w:top w:val="nil"/>
              <w:left w:val="single" w:sz="4" w:space="0" w:color="auto"/>
              <w:bottom w:val="double" w:sz="6" w:space="0" w:color="auto"/>
              <w:right w:val="single" w:sz="4" w:space="0" w:color="auto"/>
            </w:tcBorders>
            <w:shd w:val="clear" w:color="auto" w:fill="auto"/>
            <w:noWrap/>
            <w:vAlign w:val="center"/>
            <w:hideMark/>
          </w:tcPr>
          <w:p w14:paraId="67C18C2C"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その他</w:t>
            </w:r>
          </w:p>
        </w:tc>
        <w:tc>
          <w:tcPr>
            <w:tcW w:w="1180" w:type="dxa"/>
            <w:tcBorders>
              <w:top w:val="nil"/>
              <w:left w:val="nil"/>
              <w:bottom w:val="double" w:sz="6" w:space="0" w:color="auto"/>
              <w:right w:val="single" w:sz="4" w:space="0" w:color="auto"/>
            </w:tcBorders>
            <w:shd w:val="clear" w:color="auto" w:fill="auto"/>
            <w:noWrap/>
            <w:vAlign w:val="center"/>
            <w:hideMark/>
          </w:tcPr>
          <w:p w14:paraId="072B59B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6</w:t>
            </w:r>
          </w:p>
        </w:tc>
        <w:tc>
          <w:tcPr>
            <w:tcW w:w="1134" w:type="dxa"/>
            <w:tcBorders>
              <w:top w:val="nil"/>
              <w:left w:val="nil"/>
              <w:bottom w:val="double" w:sz="6" w:space="0" w:color="auto"/>
              <w:right w:val="single" w:sz="4" w:space="0" w:color="auto"/>
            </w:tcBorders>
            <w:shd w:val="clear" w:color="auto" w:fill="auto"/>
            <w:noWrap/>
            <w:vAlign w:val="center"/>
            <w:hideMark/>
          </w:tcPr>
          <w:p w14:paraId="251E8BC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8.5%</w:t>
            </w:r>
          </w:p>
        </w:tc>
      </w:tr>
      <w:tr w:rsidR="00DC5E6F" w:rsidRPr="00DC5E6F" w14:paraId="656DA6AF" w14:textId="77777777" w:rsidTr="00DC5E6F">
        <w:trPr>
          <w:trHeight w:val="324"/>
        </w:trPr>
        <w:tc>
          <w:tcPr>
            <w:tcW w:w="7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26566"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総計</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548AEE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69C9C0"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100.0%</w:t>
            </w:r>
          </w:p>
        </w:tc>
      </w:tr>
    </w:tbl>
    <w:p w14:paraId="2206F7CF" w14:textId="6CAAB874" w:rsidR="00840714" w:rsidRDefault="00DC5E6F"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7EE0D05F" wp14:editId="688315E8">
            <wp:extent cx="5727700" cy="3268534"/>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6592" cy="3273608"/>
                    </a:xfrm>
                    <a:prstGeom prst="rect">
                      <a:avLst/>
                    </a:prstGeom>
                    <a:noFill/>
                    <a:ln>
                      <a:noFill/>
                    </a:ln>
                  </pic:spPr>
                </pic:pic>
              </a:graphicData>
            </a:graphic>
          </wp:inline>
        </w:drawing>
      </w:r>
    </w:p>
    <w:p w14:paraId="2086D358" w14:textId="77777777" w:rsidR="00840714" w:rsidRDefault="00840714" w:rsidP="00904DC3">
      <w:pPr>
        <w:spacing w:after="0" w:line="240" w:lineRule="auto"/>
        <w:ind w:left="440" w:hangingChars="200" w:hanging="440"/>
        <w:rPr>
          <w:rFonts w:ascii="BIZ UDPゴシック" w:eastAsia="BIZ UDPゴシック" w:hAnsi="BIZ UDPゴシック"/>
        </w:rPr>
      </w:pPr>
    </w:p>
    <w:p w14:paraId="511328C1" w14:textId="005D90C0"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２－７</w:t>
      </w:r>
    </w:p>
    <w:p w14:paraId="17D72040" w14:textId="1A460711"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ヤングケアラーと思われる学生のサポートを必要とする家族の続柄（複数回答）</w:t>
      </w:r>
      <w:r w:rsidR="00840714">
        <w:rPr>
          <w:rFonts w:ascii="BIZ UDPゴシック" w:eastAsia="BIZ UDPゴシック" w:hAnsi="BIZ UDPゴシック" w:hint="eastAsia"/>
        </w:rPr>
        <w:t>（N=33）</w:t>
      </w:r>
    </w:p>
    <w:tbl>
      <w:tblPr>
        <w:tblW w:w="6340" w:type="dxa"/>
        <w:tblCellMar>
          <w:left w:w="99" w:type="dxa"/>
          <w:right w:w="99" w:type="dxa"/>
        </w:tblCellMar>
        <w:tblLook w:val="04A0" w:firstRow="1" w:lastRow="0" w:firstColumn="1" w:lastColumn="0" w:noHBand="0" w:noVBand="1"/>
      </w:tblPr>
      <w:tblGrid>
        <w:gridCol w:w="3860"/>
        <w:gridCol w:w="1240"/>
        <w:gridCol w:w="1240"/>
      </w:tblGrid>
      <w:tr w:rsidR="00840714" w:rsidRPr="00840714" w14:paraId="694A2F46" w14:textId="77777777" w:rsidTr="00840714">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CCF2"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母親</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0AB25FA"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DC94ED"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36.4%</w:t>
            </w:r>
          </w:p>
        </w:tc>
      </w:tr>
      <w:tr w:rsidR="00840714" w:rsidRPr="00840714" w14:paraId="33F3426A" w14:textId="77777777" w:rsidTr="0084071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5E047A4D"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父親</w:t>
            </w:r>
          </w:p>
        </w:tc>
        <w:tc>
          <w:tcPr>
            <w:tcW w:w="1240" w:type="dxa"/>
            <w:tcBorders>
              <w:top w:val="nil"/>
              <w:left w:val="nil"/>
              <w:bottom w:val="single" w:sz="4" w:space="0" w:color="auto"/>
              <w:right w:val="single" w:sz="4" w:space="0" w:color="auto"/>
            </w:tcBorders>
            <w:shd w:val="clear" w:color="auto" w:fill="auto"/>
            <w:noWrap/>
            <w:vAlign w:val="center"/>
            <w:hideMark/>
          </w:tcPr>
          <w:p w14:paraId="6CD4CF0F"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6</w:t>
            </w:r>
          </w:p>
        </w:tc>
        <w:tc>
          <w:tcPr>
            <w:tcW w:w="1240" w:type="dxa"/>
            <w:tcBorders>
              <w:top w:val="nil"/>
              <w:left w:val="nil"/>
              <w:bottom w:val="single" w:sz="4" w:space="0" w:color="auto"/>
              <w:right w:val="single" w:sz="4" w:space="0" w:color="auto"/>
            </w:tcBorders>
            <w:shd w:val="clear" w:color="auto" w:fill="auto"/>
            <w:noWrap/>
            <w:vAlign w:val="center"/>
            <w:hideMark/>
          </w:tcPr>
          <w:p w14:paraId="3B1872A7"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18.2%</w:t>
            </w:r>
          </w:p>
        </w:tc>
      </w:tr>
      <w:tr w:rsidR="00840714" w:rsidRPr="00840714" w14:paraId="625394FA" w14:textId="77777777" w:rsidTr="0084071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1647BCDE"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祖母</w:t>
            </w:r>
          </w:p>
        </w:tc>
        <w:tc>
          <w:tcPr>
            <w:tcW w:w="1240" w:type="dxa"/>
            <w:tcBorders>
              <w:top w:val="nil"/>
              <w:left w:val="nil"/>
              <w:bottom w:val="single" w:sz="4" w:space="0" w:color="auto"/>
              <w:right w:val="single" w:sz="4" w:space="0" w:color="auto"/>
            </w:tcBorders>
            <w:shd w:val="clear" w:color="auto" w:fill="auto"/>
            <w:noWrap/>
            <w:vAlign w:val="center"/>
            <w:hideMark/>
          </w:tcPr>
          <w:p w14:paraId="59255AC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09176A3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12.1%</w:t>
            </w:r>
          </w:p>
        </w:tc>
      </w:tr>
      <w:tr w:rsidR="00840714" w:rsidRPr="00840714" w14:paraId="3EEB5E04" w14:textId="77777777" w:rsidTr="0084071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B872D76"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祖父</w:t>
            </w:r>
          </w:p>
        </w:tc>
        <w:tc>
          <w:tcPr>
            <w:tcW w:w="1240" w:type="dxa"/>
            <w:tcBorders>
              <w:top w:val="nil"/>
              <w:left w:val="nil"/>
              <w:bottom w:val="single" w:sz="4" w:space="0" w:color="auto"/>
              <w:right w:val="single" w:sz="4" w:space="0" w:color="auto"/>
            </w:tcBorders>
            <w:shd w:val="clear" w:color="auto" w:fill="auto"/>
            <w:noWrap/>
            <w:vAlign w:val="center"/>
            <w:hideMark/>
          </w:tcPr>
          <w:p w14:paraId="4BE7DE42"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1946746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3.0%</w:t>
            </w:r>
          </w:p>
        </w:tc>
      </w:tr>
      <w:tr w:rsidR="00840714" w:rsidRPr="00840714" w14:paraId="5E299BD1" w14:textId="77777777" w:rsidTr="0084071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6682A2CE"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きょうだい</w:t>
            </w:r>
          </w:p>
        </w:tc>
        <w:tc>
          <w:tcPr>
            <w:tcW w:w="1240" w:type="dxa"/>
            <w:tcBorders>
              <w:top w:val="nil"/>
              <w:left w:val="nil"/>
              <w:bottom w:val="single" w:sz="4" w:space="0" w:color="auto"/>
              <w:right w:val="single" w:sz="4" w:space="0" w:color="auto"/>
            </w:tcBorders>
            <w:shd w:val="clear" w:color="auto" w:fill="auto"/>
            <w:noWrap/>
            <w:vAlign w:val="center"/>
            <w:hideMark/>
          </w:tcPr>
          <w:p w14:paraId="3CACB37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7</w:t>
            </w:r>
          </w:p>
        </w:tc>
        <w:tc>
          <w:tcPr>
            <w:tcW w:w="1240" w:type="dxa"/>
            <w:tcBorders>
              <w:top w:val="nil"/>
              <w:left w:val="nil"/>
              <w:bottom w:val="single" w:sz="4" w:space="0" w:color="auto"/>
              <w:right w:val="single" w:sz="4" w:space="0" w:color="auto"/>
            </w:tcBorders>
            <w:shd w:val="clear" w:color="auto" w:fill="auto"/>
            <w:noWrap/>
            <w:vAlign w:val="center"/>
            <w:hideMark/>
          </w:tcPr>
          <w:p w14:paraId="486ECFE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21.2%</w:t>
            </w:r>
          </w:p>
        </w:tc>
      </w:tr>
      <w:tr w:rsidR="00840714" w:rsidRPr="00840714" w14:paraId="753E8EA9" w14:textId="77777777" w:rsidTr="00840714">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7D4B79CA"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わからない</w:t>
            </w:r>
          </w:p>
        </w:tc>
        <w:tc>
          <w:tcPr>
            <w:tcW w:w="1240" w:type="dxa"/>
            <w:tcBorders>
              <w:top w:val="nil"/>
              <w:left w:val="nil"/>
              <w:bottom w:val="single" w:sz="4" w:space="0" w:color="auto"/>
              <w:right w:val="single" w:sz="4" w:space="0" w:color="auto"/>
            </w:tcBorders>
            <w:shd w:val="clear" w:color="auto" w:fill="auto"/>
            <w:noWrap/>
            <w:vAlign w:val="center"/>
            <w:hideMark/>
          </w:tcPr>
          <w:p w14:paraId="538C248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42634443"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6.1%</w:t>
            </w:r>
          </w:p>
        </w:tc>
      </w:tr>
      <w:tr w:rsidR="00840714" w:rsidRPr="00840714" w14:paraId="18E78027" w14:textId="77777777" w:rsidTr="00840714">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7BF3DECE" w14:textId="6C8C23F4"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その他</w:t>
            </w:r>
          </w:p>
        </w:tc>
        <w:tc>
          <w:tcPr>
            <w:tcW w:w="1240" w:type="dxa"/>
            <w:tcBorders>
              <w:top w:val="nil"/>
              <w:left w:val="nil"/>
              <w:bottom w:val="double" w:sz="6" w:space="0" w:color="auto"/>
              <w:right w:val="single" w:sz="4" w:space="0" w:color="auto"/>
            </w:tcBorders>
            <w:shd w:val="clear" w:color="auto" w:fill="auto"/>
            <w:noWrap/>
            <w:vAlign w:val="center"/>
            <w:hideMark/>
          </w:tcPr>
          <w:p w14:paraId="55B776F3"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double" w:sz="6" w:space="0" w:color="auto"/>
              <w:right w:val="single" w:sz="4" w:space="0" w:color="auto"/>
            </w:tcBorders>
            <w:shd w:val="clear" w:color="auto" w:fill="auto"/>
            <w:noWrap/>
            <w:vAlign w:val="center"/>
            <w:hideMark/>
          </w:tcPr>
          <w:p w14:paraId="7A5B3AB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3.0%</w:t>
            </w:r>
          </w:p>
        </w:tc>
      </w:tr>
      <w:tr w:rsidR="00840714" w:rsidRPr="00840714" w14:paraId="28CAEC7F" w14:textId="77777777" w:rsidTr="00840714">
        <w:trPr>
          <w:trHeight w:val="312"/>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42C28B8"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2D22D87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33</w:t>
            </w:r>
          </w:p>
        </w:tc>
        <w:tc>
          <w:tcPr>
            <w:tcW w:w="1240" w:type="dxa"/>
            <w:tcBorders>
              <w:top w:val="nil"/>
              <w:left w:val="nil"/>
              <w:bottom w:val="single" w:sz="4" w:space="0" w:color="auto"/>
              <w:right w:val="single" w:sz="4" w:space="0" w:color="auto"/>
            </w:tcBorders>
            <w:shd w:val="clear" w:color="auto" w:fill="auto"/>
            <w:noWrap/>
            <w:vAlign w:val="center"/>
            <w:hideMark/>
          </w:tcPr>
          <w:p w14:paraId="2CD6000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100.0%</w:t>
            </w:r>
          </w:p>
        </w:tc>
      </w:tr>
    </w:tbl>
    <w:p w14:paraId="5FA03C6B" w14:textId="0434CF2C" w:rsidR="00840714" w:rsidRDefault="00840714" w:rsidP="00840714">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7FAE9EE7" wp14:editId="5E96F470">
            <wp:extent cx="3144717" cy="24612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866" cy="2473899"/>
                    </a:xfrm>
                    <a:prstGeom prst="rect">
                      <a:avLst/>
                    </a:prstGeom>
                    <a:noFill/>
                    <a:ln>
                      <a:noFill/>
                    </a:ln>
                  </pic:spPr>
                </pic:pic>
              </a:graphicData>
            </a:graphic>
          </wp:inline>
        </w:drawing>
      </w:r>
    </w:p>
    <w:p w14:paraId="64BA5D5D" w14:textId="77777777" w:rsidR="00840714" w:rsidRDefault="00840714" w:rsidP="00840714">
      <w:pPr>
        <w:spacing w:after="0" w:line="240" w:lineRule="auto"/>
        <w:ind w:left="440" w:hangingChars="200" w:hanging="440"/>
        <w:rPr>
          <w:rFonts w:ascii="BIZ UDPゴシック" w:eastAsia="BIZ UDPゴシック" w:hAnsi="BIZ UDPゴシック"/>
        </w:rPr>
      </w:pPr>
    </w:p>
    <w:p w14:paraId="42701E15" w14:textId="59C32DBC"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lastRenderedPageBreak/>
        <w:t>２－８</w:t>
      </w:r>
    </w:p>
    <w:p w14:paraId="29F89D84" w14:textId="7777777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ヤングケアラーと思われる学生が行っているケアや家庭内での役割で当てはまるもの。（複数回</w:t>
      </w:r>
    </w:p>
    <w:p w14:paraId="2FBE692D" w14:textId="7921F3E0"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答）</w:t>
      </w:r>
      <w:r w:rsidR="00840714">
        <w:rPr>
          <w:rFonts w:ascii="BIZ UDPゴシック" w:eastAsia="BIZ UDPゴシック" w:hAnsi="BIZ UDPゴシック" w:hint="eastAsia"/>
        </w:rPr>
        <w:t>（N=</w:t>
      </w:r>
      <w:r w:rsidR="00DC5E6F">
        <w:rPr>
          <w:rFonts w:ascii="BIZ UDPゴシック" w:eastAsia="BIZ UDPゴシック" w:hAnsi="BIZ UDPゴシック" w:hint="eastAsia"/>
        </w:rPr>
        <w:t>60</w:t>
      </w:r>
      <w:r w:rsidR="00840714">
        <w:rPr>
          <w:rFonts w:ascii="BIZ UDPゴシック" w:eastAsia="BIZ UDPゴシック" w:hAnsi="BIZ UDPゴシック" w:hint="eastAsia"/>
        </w:rPr>
        <w:t>）</w:t>
      </w:r>
    </w:p>
    <w:tbl>
      <w:tblPr>
        <w:tblW w:w="8926" w:type="dxa"/>
        <w:tblCellMar>
          <w:left w:w="99" w:type="dxa"/>
          <w:right w:w="99" w:type="dxa"/>
        </w:tblCellMar>
        <w:tblLook w:val="04A0" w:firstRow="1" w:lastRow="0" w:firstColumn="1" w:lastColumn="0" w:noHBand="0" w:noVBand="1"/>
      </w:tblPr>
      <w:tblGrid>
        <w:gridCol w:w="6516"/>
        <w:gridCol w:w="1134"/>
        <w:gridCol w:w="1276"/>
      </w:tblGrid>
      <w:tr w:rsidR="00DC5E6F" w:rsidRPr="00DC5E6F" w14:paraId="2AB2BAD4" w14:textId="77777777" w:rsidTr="00DC5E6F">
        <w:trPr>
          <w:trHeight w:val="324"/>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67662"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家事（食事の準備や掃除、洗濯）</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287F4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A7429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16.7%</w:t>
            </w:r>
          </w:p>
        </w:tc>
      </w:tr>
      <w:tr w:rsidR="00DC5E6F" w:rsidRPr="00DC5E6F" w14:paraId="244CA366"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25B6294A"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きょうだいの世話や保育所への送迎など</w:t>
            </w:r>
          </w:p>
        </w:tc>
        <w:tc>
          <w:tcPr>
            <w:tcW w:w="1134" w:type="dxa"/>
            <w:tcBorders>
              <w:top w:val="nil"/>
              <w:left w:val="nil"/>
              <w:bottom w:val="single" w:sz="4" w:space="0" w:color="auto"/>
              <w:right w:val="single" w:sz="4" w:space="0" w:color="auto"/>
            </w:tcBorders>
            <w:shd w:val="clear" w:color="auto" w:fill="auto"/>
            <w:noWrap/>
            <w:vAlign w:val="center"/>
            <w:hideMark/>
          </w:tcPr>
          <w:p w14:paraId="585AC04B"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C8FD0D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6.7%</w:t>
            </w:r>
          </w:p>
        </w:tc>
      </w:tr>
      <w:tr w:rsidR="00DC5E6F" w:rsidRPr="00DC5E6F" w14:paraId="0E468B24"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2B255639"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身体的な介護（入浴やトイレ、食事のお世話など）</w:t>
            </w:r>
          </w:p>
        </w:tc>
        <w:tc>
          <w:tcPr>
            <w:tcW w:w="1134" w:type="dxa"/>
            <w:tcBorders>
              <w:top w:val="nil"/>
              <w:left w:val="nil"/>
              <w:bottom w:val="single" w:sz="4" w:space="0" w:color="auto"/>
              <w:right w:val="single" w:sz="4" w:space="0" w:color="auto"/>
            </w:tcBorders>
            <w:shd w:val="clear" w:color="auto" w:fill="auto"/>
            <w:noWrap/>
            <w:vAlign w:val="center"/>
            <w:hideMark/>
          </w:tcPr>
          <w:p w14:paraId="52699E33"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E6EE0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6.7%</w:t>
            </w:r>
          </w:p>
        </w:tc>
      </w:tr>
      <w:tr w:rsidR="00DC5E6F" w:rsidRPr="00DC5E6F" w14:paraId="2C3E1EF6"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43549C93"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外出の付き添い（買い物、散歩など）</w:t>
            </w:r>
          </w:p>
        </w:tc>
        <w:tc>
          <w:tcPr>
            <w:tcW w:w="1134" w:type="dxa"/>
            <w:tcBorders>
              <w:top w:val="nil"/>
              <w:left w:val="nil"/>
              <w:bottom w:val="single" w:sz="4" w:space="0" w:color="auto"/>
              <w:right w:val="single" w:sz="4" w:space="0" w:color="auto"/>
            </w:tcBorders>
            <w:shd w:val="clear" w:color="auto" w:fill="auto"/>
            <w:noWrap/>
            <w:vAlign w:val="center"/>
            <w:hideMark/>
          </w:tcPr>
          <w:p w14:paraId="20078B9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C83180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3.3%</w:t>
            </w:r>
          </w:p>
        </w:tc>
      </w:tr>
      <w:tr w:rsidR="00DC5E6F" w:rsidRPr="00DC5E6F" w14:paraId="24BFAFE7"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66368959"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通院の付き添い</w:t>
            </w:r>
          </w:p>
        </w:tc>
        <w:tc>
          <w:tcPr>
            <w:tcW w:w="1134" w:type="dxa"/>
            <w:tcBorders>
              <w:top w:val="nil"/>
              <w:left w:val="nil"/>
              <w:bottom w:val="single" w:sz="4" w:space="0" w:color="auto"/>
              <w:right w:val="single" w:sz="4" w:space="0" w:color="auto"/>
            </w:tcBorders>
            <w:shd w:val="clear" w:color="auto" w:fill="auto"/>
            <w:noWrap/>
            <w:vAlign w:val="center"/>
            <w:hideMark/>
          </w:tcPr>
          <w:p w14:paraId="55400E32"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56D7F7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5.0%</w:t>
            </w:r>
          </w:p>
        </w:tc>
      </w:tr>
      <w:tr w:rsidR="00DC5E6F" w:rsidRPr="00DC5E6F" w14:paraId="7B346D21"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68CC092E"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感情面のサポート（愚痴を聞く、話し相手になるなど）</w:t>
            </w:r>
          </w:p>
        </w:tc>
        <w:tc>
          <w:tcPr>
            <w:tcW w:w="1134" w:type="dxa"/>
            <w:tcBorders>
              <w:top w:val="nil"/>
              <w:left w:val="nil"/>
              <w:bottom w:val="single" w:sz="4" w:space="0" w:color="auto"/>
              <w:right w:val="single" w:sz="4" w:space="0" w:color="auto"/>
            </w:tcBorders>
            <w:shd w:val="clear" w:color="auto" w:fill="auto"/>
            <w:noWrap/>
            <w:vAlign w:val="center"/>
            <w:hideMark/>
          </w:tcPr>
          <w:p w14:paraId="768928DC"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6F1897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20.0%</w:t>
            </w:r>
          </w:p>
        </w:tc>
      </w:tr>
      <w:tr w:rsidR="00DC5E6F" w:rsidRPr="00DC5E6F" w14:paraId="114291B8"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254B7A55"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見守り、声がけ</w:t>
            </w:r>
          </w:p>
        </w:tc>
        <w:tc>
          <w:tcPr>
            <w:tcW w:w="1134" w:type="dxa"/>
            <w:tcBorders>
              <w:top w:val="nil"/>
              <w:left w:val="nil"/>
              <w:bottom w:val="single" w:sz="4" w:space="0" w:color="auto"/>
              <w:right w:val="single" w:sz="4" w:space="0" w:color="auto"/>
            </w:tcBorders>
            <w:shd w:val="clear" w:color="auto" w:fill="auto"/>
            <w:noWrap/>
            <w:vAlign w:val="center"/>
            <w:hideMark/>
          </w:tcPr>
          <w:p w14:paraId="5BA0E5B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7</w:t>
            </w:r>
          </w:p>
        </w:tc>
        <w:tc>
          <w:tcPr>
            <w:tcW w:w="1276" w:type="dxa"/>
            <w:tcBorders>
              <w:top w:val="nil"/>
              <w:left w:val="nil"/>
              <w:bottom w:val="single" w:sz="4" w:space="0" w:color="auto"/>
              <w:right w:val="single" w:sz="4" w:space="0" w:color="auto"/>
            </w:tcBorders>
            <w:shd w:val="clear" w:color="auto" w:fill="auto"/>
            <w:noWrap/>
            <w:vAlign w:val="center"/>
            <w:hideMark/>
          </w:tcPr>
          <w:p w14:paraId="4699B1B0"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11.7%</w:t>
            </w:r>
          </w:p>
        </w:tc>
      </w:tr>
      <w:tr w:rsidR="00DC5E6F" w:rsidRPr="00DC5E6F" w14:paraId="27F93C0A"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41DCFF15"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通訳（日本語や手話など）</w:t>
            </w:r>
          </w:p>
        </w:tc>
        <w:tc>
          <w:tcPr>
            <w:tcW w:w="1134" w:type="dxa"/>
            <w:tcBorders>
              <w:top w:val="nil"/>
              <w:left w:val="nil"/>
              <w:bottom w:val="single" w:sz="4" w:space="0" w:color="auto"/>
              <w:right w:val="single" w:sz="4" w:space="0" w:color="auto"/>
            </w:tcBorders>
            <w:shd w:val="clear" w:color="auto" w:fill="auto"/>
            <w:noWrap/>
            <w:vAlign w:val="center"/>
            <w:hideMark/>
          </w:tcPr>
          <w:p w14:paraId="5632AE2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150131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0.0%</w:t>
            </w:r>
          </w:p>
        </w:tc>
      </w:tr>
      <w:tr w:rsidR="00DC5E6F" w:rsidRPr="00DC5E6F" w14:paraId="470FCE43"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1F8107A7"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金銭管理</w:t>
            </w:r>
          </w:p>
        </w:tc>
        <w:tc>
          <w:tcPr>
            <w:tcW w:w="1134" w:type="dxa"/>
            <w:tcBorders>
              <w:top w:val="nil"/>
              <w:left w:val="nil"/>
              <w:bottom w:val="single" w:sz="4" w:space="0" w:color="auto"/>
              <w:right w:val="single" w:sz="4" w:space="0" w:color="auto"/>
            </w:tcBorders>
            <w:shd w:val="clear" w:color="auto" w:fill="auto"/>
            <w:noWrap/>
            <w:vAlign w:val="center"/>
            <w:hideMark/>
          </w:tcPr>
          <w:p w14:paraId="340F581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BB3AD65"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3.3%</w:t>
            </w:r>
          </w:p>
        </w:tc>
      </w:tr>
      <w:tr w:rsidR="00DC5E6F" w:rsidRPr="00DC5E6F" w14:paraId="3539BFF1"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4468C09F"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薬の管理</w:t>
            </w:r>
          </w:p>
        </w:tc>
        <w:tc>
          <w:tcPr>
            <w:tcW w:w="1134" w:type="dxa"/>
            <w:tcBorders>
              <w:top w:val="nil"/>
              <w:left w:val="nil"/>
              <w:bottom w:val="single" w:sz="4" w:space="0" w:color="auto"/>
              <w:right w:val="single" w:sz="4" w:space="0" w:color="auto"/>
            </w:tcBorders>
            <w:shd w:val="clear" w:color="auto" w:fill="auto"/>
            <w:noWrap/>
            <w:vAlign w:val="center"/>
            <w:hideMark/>
          </w:tcPr>
          <w:p w14:paraId="01B27D4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77C439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1.7%</w:t>
            </w:r>
          </w:p>
        </w:tc>
      </w:tr>
      <w:tr w:rsidR="00DC5E6F" w:rsidRPr="00DC5E6F" w14:paraId="68C3EAD0"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038540FE"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家計を助ける（働く）</w:t>
            </w:r>
          </w:p>
        </w:tc>
        <w:tc>
          <w:tcPr>
            <w:tcW w:w="1134" w:type="dxa"/>
            <w:tcBorders>
              <w:top w:val="nil"/>
              <w:left w:val="nil"/>
              <w:bottom w:val="single" w:sz="4" w:space="0" w:color="auto"/>
              <w:right w:val="single" w:sz="4" w:space="0" w:color="auto"/>
            </w:tcBorders>
            <w:shd w:val="clear" w:color="auto" w:fill="auto"/>
            <w:noWrap/>
            <w:vAlign w:val="center"/>
            <w:hideMark/>
          </w:tcPr>
          <w:p w14:paraId="2A1B0BD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8</w:t>
            </w:r>
          </w:p>
        </w:tc>
        <w:tc>
          <w:tcPr>
            <w:tcW w:w="1276" w:type="dxa"/>
            <w:tcBorders>
              <w:top w:val="nil"/>
              <w:left w:val="nil"/>
              <w:bottom w:val="single" w:sz="4" w:space="0" w:color="auto"/>
              <w:right w:val="single" w:sz="4" w:space="0" w:color="auto"/>
            </w:tcBorders>
            <w:shd w:val="clear" w:color="auto" w:fill="auto"/>
            <w:noWrap/>
            <w:vAlign w:val="center"/>
            <w:hideMark/>
          </w:tcPr>
          <w:p w14:paraId="6AA22074"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13.3%</w:t>
            </w:r>
          </w:p>
        </w:tc>
      </w:tr>
      <w:tr w:rsidR="00DC5E6F" w:rsidRPr="00DC5E6F" w14:paraId="1B0376AF"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3F142440"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家族のケアを行う医療や福祉サービスの専門職とのやり取りや手続き</w:t>
            </w:r>
          </w:p>
        </w:tc>
        <w:tc>
          <w:tcPr>
            <w:tcW w:w="1134" w:type="dxa"/>
            <w:tcBorders>
              <w:top w:val="nil"/>
              <w:left w:val="nil"/>
              <w:bottom w:val="single" w:sz="4" w:space="0" w:color="auto"/>
              <w:right w:val="single" w:sz="4" w:space="0" w:color="auto"/>
            </w:tcBorders>
            <w:shd w:val="clear" w:color="auto" w:fill="auto"/>
            <w:noWrap/>
            <w:vAlign w:val="center"/>
            <w:hideMark/>
          </w:tcPr>
          <w:p w14:paraId="02BF7A4E"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6C3A7A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1.7%</w:t>
            </w:r>
          </w:p>
        </w:tc>
      </w:tr>
      <w:tr w:rsidR="00DC5E6F" w:rsidRPr="00DC5E6F" w14:paraId="7BD86283"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6EECC6D8"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ケアを必要とする家族の医療方針等大事なことの決定</w:t>
            </w:r>
          </w:p>
        </w:tc>
        <w:tc>
          <w:tcPr>
            <w:tcW w:w="1134" w:type="dxa"/>
            <w:tcBorders>
              <w:top w:val="nil"/>
              <w:left w:val="nil"/>
              <w:bottom w:val="single" w:sz="4" w:space="0" w:color="auto"/>
              <w:right w:val="single" w:sz="4" w:space="0" w:color="auto"/>
            </w:tcBorders>
            <w:shd w:val="clear" w:color="auto" w:fill="auto"/>
            <w:noWrap/>
            <w:vAlign w:val="center"/>
            <w:hideMark/>
          </w:tcPr>
          <w:p w14:paraId="0C952EAA"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22BF810"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1.7%</w:t>
            </w:r>
          </w:p>
        </w:tc>
      </w:tr>
      <w:tr w:rsidR="00DC5E6F" w:rsidRPr="00DC5E6F" w14:paraId="66F8756E"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37484097"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わからない</w:t>
            </w:r>
          </w:p>
        </w:tc>
        <w:tc>
          <w:tcPr>
            <w:tcW w:w="1134" w:type="dxa"/>
            <w:tcBorders>
              <w:top w:val="nil"/>
              <w:left w:val="nil"/>
              <w:bottom w:val="single" w:sz="4" w:space="0" w:color="auto"/>
              <w:right w:val="single" w:sz="4" w:space="0" w:color="auto"/>
            </w:tcBorders>
            <w:shd w:val="clear" w:color="auto" w:fill="auto"/>
            <w:noWrap/>
            <w:vAlign w:val="center"/>
            <w:hideMark/>
          </w:tcPr>
          <w:p w14:paraId="69E2A437"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6C2B722"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5.0%</w:t>
            </w:r>
          </w:p>
        </w:tc>
      </w:tr>
      <w:tr w:rsidR="00DC5E6F" w:rsidRPr="00DC5E6F" w14:paraId="54D0B54A" w14:textId="77777777" w:rsidTr="00DC5E6F">
        <w:trPr>
          <w:trHeight w:val="324"/>
        </w:trPr>
        <w:tc>
          <w:tcPr>
            <w:tcW w:w="6516" w:type="dxa"/>
            <w:tcBorders>
              <w:top w:val="nil"/>
              <w:left w:val="single" w:sz="4" w:space="0" w:color="auto"/>
              <w:bottom w:val="double" w:sz="6" w:space="0" w:color="auto"/>
              <w:right w:val="single" w:sz="4" w:space="0" w:color="auto"/>
            </w:tcBorders>
            <w:shd w:val="clear" w:color="auto" w:fill="auto"/>
            <w:noWrap/>
            <w:vAlign w:val="center"/>
            <w:hideMark/>
          </w:tcPr>
          <w:p w14:paraId="64BDF43F" w14:textId="77777777" w:rsidR="00DC5E6F" w:rsidRPr="00DC5E6F" w:rsidRDefault="00DC5E6F" w:rsidP="00DC5E6F">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その他</w:t>
            </w:r>
          </w:p>
        </w:tc>
        <w:tc>
          <w:tcPr>
            <w:tcW w:w="1134" w:type="dxa"/>
            <w:tcBorders>
              <w:top w:val="nil"/>
              <w:left w:val="nil"/>
              <w:bottom w:val="double" w:sz="6" w:space="0" w:color="auto"/>
              <w:right w:val="single" w:sz="4" w:space="0" w:color="auto"/>
            </w:tcBorders>
            <w:shd w:val="clear" w:color="auto" w:fill="auto"/>
            <w:noWrap/>
            <w:vAlign w:val="center"/>
            <w:hideMark/>
          </w:tcPr>
          <w:p w14:paraId="664FF551"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2</w:t>
            </w:r>
          </w:p>
        </w:tc>
        <w:tc>
          <w:tcPr>
            <w:tcW w:w="1276" w:type="dxa"/>
            <w:tcBorders>
              <w:top w:val="nil"/>
              <w:left w:val="nil"/>
              <w:bottom w:val="double" w:sz="6" w:space="0" w:color="auto"/>
              <w:right w:val="single" w:sz="4" w:space="0" w:color="auto"/>
            </w:tcBorders>
            <w:shd w:val="clear" w:color="auto" w:fill="auto"/>
            <w:noWrap/>
            <w:vAlign w:val="center"/>
            <w:hideMark/>
          </w:tcPr>
          <w:p w14:paraId="24831BDD"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3.3%</w:t>
            </w:r>
          </w:p>
        </w:tc>
      </w:tr>
      <w:tr w:rsidR="00DC5E6F" w:rsidRPr="00DC5E6F" w14:paraId="295C8601" w14:textId="77777777" w:rsidTr="00DC5E6F">
        <w:trPr>
          <w:trHeight w:val="324"/>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14:paraId="65C7C713" w14:textId="77777777" w:rsidR="00DC5E6F" w:rsidRPr="00DC5E6F" w:rsidRDefault="00DC5E6F" w:rsidP="00DC5E6F">
            <w:pPr>
              <w:widowControl/>
              <w:spacing w:after="0" w:line="240" w:lineRule="auto"/>
              <w:rPr>
                <w:rFonts w:ascii="BIZ UDPゴシック" w:eastAsia="BIZ UDPゴシック" w:hAnsi="BIZ UDPゴシック" w:cs="ＭＳ Ｐゴシック"/>
                <w:kern w:val="0"/>
                <w:sz w:val="20"/>
                <w:szCs w:val="20"/>
                <w14:ligatures w14:val="none"/>
              </w:rPr>
            </w:pPr>
            <w:r w:rsidRPr="00DC5E6F">
              <w:rPr>
                <w:rFonts w:ascii="BIZ UDPゴシック" w:eastAsia="BIZ UDPゴシック" w:hAnsi="BIZ UDPゴシック" w:cs="ＭＳ Ｐゴシック" w:hint="eastAsia"/>
                <w:kern w:val="0"/>
                <w:sz w:val="20"/>
                <w:szCs w:val="20"/>
                <w14:ligatures w14:val="none"/>
              </w:rPr>
              <w:t>総計</w:t>
            </w:r>
          </w:p>
        </w:tc>
        <w:tc>
          <w:tcPr>
            <w:tcW w:w="1134" w:type="dxa"/>
            <w:tcBorders>
              <w:top w:val="nil"/>
              <w:left w:val="nil"/>
              <w:bottom w:val="single" w:sz="4" w:space="0" w:color="auto"/>
              <w:right w:val="single" w:sz="4" w:space="0" w:color="auto"/>
            </w:tcBorders>
            <w:shd w:val="clear" w:color="auto" w:fill="auto"/>
            <w:noWrap/>
            <w:vAlign w:val="center"/>
            <w:hideMark/>
          </w:tcPr>
          <w:p w14:paraId="3C2D1306"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60</w:t>
            </w:r>
          </w:p>
        </w:tc>
        <w:tc>
          <w:tcPr>
            <w:tcW w:w="1276" w:type="dxa"/>
            <w:tcBorders>
              <w:top w:val="nil"/>
              <w:left w:val="nil"/>
              <w:bottom w:val="single" w:sz="4" w:space="0" w:color="auto"/>
              <w:right w:val="single" w:sz="4" w:space="0" w:color="auto"/>
            </w:tcBorders>
            <w:shd w:val="clear" w:color="auto" w:fill="auto"/>
            <w:noWrap/>
            <w:vAlign w:val="center"/>
            <w:hideMark/>
          </w:tcPr>
          <w:p w14:paraId="283F8EF8" w14:textId="77777777" w:rsidR="00DC5E6F" w:rsidRPr="00DC5E6F" w:rsidRDefault="00DC5E6F" w:rsidP="00DC5E6F">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DC5E6F">
              <w:rPr>
                <w:rFonts w:ascii="BIZ UDPゴシック" w:eastAsia="BIZ UDPゴシック" w:hAnsi="BIZ UDPゴシック" w:cs="ＭＳ Ｐゴシック" w:hint="eastAsia"/>
                <w:color w:val="000000"/>
                <w:kern w:val="0"/>
                <w:sz w:val="20"/>
                <w:szCs w:val="20"/>
                <w14:ligatures w14:val="none"/>
              </w:rPr>
              <w:t>100.0%</w:t>
            </w:r>
          </w:p>
        </w:tc>
      </w:tr>
    </w:tbl>
    <w:p w14:paraId="26CF3F9B" w14:textId="2FF740CF" w:rsidR="00840714" w:rsidRDefault="00DC5E6F"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1F71741D" wp14:editId="635CC674">
            <wp:extent cx="4794885" cy="3162160"/>
            <wp:effectExtent l="0" t="0" r="5715"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4336" cy="3168393"/>
                    </a:xfrm>
                    <a:prstGeom prst="rect">
                      <a:avLst/>
                    </a:prstGeom>
                    <a:noFill/>
                    <a:ln>
                      <a:noFill/>
                    </a:ln>
                  </pic:spPr>
                </pic:pic>
              </a:graphicData>
            </a:graphic>
          </wp:inline>
        </w:drawing>
      </w:r>
    </w:p>
    <w:p w14:paraId="211461C2" w14:textId="77777777" w:rsidR="00AE0793" w:rsidRDefault="00AE0793" w:rsidP="00904DC3">
      <w:pPr>
        <w:spacing w:after="0" w:line="240" w:lineRule="auto"/>
        <w:ind w:left="440" w:hangingChars="200" w:hanging="440"/>
        <w:rPr>
          <w:rFonts w:ascii="BIZ UDPゴシック" w:eastAsia="BIZ UDPゴシック" w:hAnsi="BIZ UDPゴシック"/>
        </w:rPr>
      </w:pPr>
    </w:p>
    <w:p w14:paraId="648A646C" w14:textId="574C3183" w:rsidR="00CE0D66" w:rsidRDefault="00CE0D66"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２－９</w:t>
      </w:r>
    </w:p>
    <w:p w14:paraId="66C449CC" w14:textId="43672DAE" w:rsidR="00CE0D66" w:rsidRDefault="00CE0D66"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ヤングケアラーと思われる学生についての相談がない理由（複数回答）</w:t>
      </w:r>
      <w:r w:rsidR="00840714">
        <w:rPr>
          <w:rFonts w:ascii="BIZ UDPゴシック" w:eastAsia="BIZ UDPゴシック" w:hAnsi="BIZ UDPゴシック" w:hint="eastAsia"/>
        </w:rPr>
        <w:t>（N=２５）</w:t>
      </w:r>
    </w:p>
    <w:p w14:paraId="107AAEC5" w14:textId="50EDD4FE" w:rsidR="00CE0D66" w:rsidRDefault="00CE0D66" w:rsidP="00CE0D66">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（※ヤングケアラーと思われる学生についての相談が「ない」と回答した場合のみ回答）</w:t>
      </w:r>
    </w:p>
    <w:tbl>
      <w:tblPr>
        <w:tblW w:w="8828" w:type="dxa"/>
        <w:tblCellMar>
          <w:left w:w="99" w:type="dxa"/>
          <w:right w:w="99" w:type="dxa"/>
        </w:tblCellMar>
        <w:tblLook w:val="04A0" w:firstRow="1" w:lastRow="0" w:firstColumn="1" w:lastColumn="0" w:noHBand="0" w:noVBand="1"/>
      </w:tblPr>
      <w:tblGrid>
        <w:gridCol w:w="6472"/>
        <w:gridCol w:w="1178"/>
        <w:gridCol w:w="1178"/>
      </w:tblGrid>
      <w:tr w:rsidR="00840714" w:rsidRPr="00840714" w14:paraId="666E5C1C" w14:textId="77777777" w:rsidTr="00840714">
        <w:trPr>
          <w:trHeight w:val="324"/>
        </w:trPr>
        <w:tc>
          <w:tcPr>
            <w:tcW w:w="6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EF763"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学生自身がヤングケアラーであるという自覚がないから</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B55901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C86B22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16.0%</w:t>
            </w:r>
          </w:p>
        </w:tc>
      </w:tr>
      <w:tr w:rsidR="00840714" w:rsidRPr="00840714" w14:paraId="705CBD8E"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2D0905D"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lastRenderedPageBreak/>
              <w:t>学生自身が家庭内のことを大学に相談しようと思わないから</w:t>
            </w:r>
          </w:p>
        </w:tc>
        <w:tc>
          <w:tcPr>
            <w:tcW w:w="1178" w:type="dxa"/>
            <w:tcBorders>
              <w:top w:val="nil"/>
              <w:left w:val="nil"/>
              <w:bottom w:val="single" w:sz="4" w:space="0" w:color="auto"/>
              <w:right w:val="single" w:sz="4" w:space="0" w:color="auto"/>
            </w:tcBorders>
            <w:shd w:val="clear" w:color="auto" w:fill="auto"/>
            <w:noWrap/>
            <w:vAlign w:val="center"/>
            <w:hideMark/>
          </w:tcPr>
          <w:p w14:paraId="063F12B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178" w:type="dxa"/>
            <w:tcBorders>
              <w:top w:val="nil"/>
              <w:left w:val="nil"/>
              <w:bottom w:val="single" w:sz="4" w:space="0" w:color="auto"/>
              <w:right w:val="single" w:sz="4" w:space="0" w:color="auto"/>
            </w:tcBorders>
            <w:shd w:val="clear" w:color="auto" w:fill="auto"/>
            <w:noWrap/>
            <w:vAlign w:val="center"/>
            <w:hideMark/>
          </w:tcPr>
          <w:p w14:paraId="3CBE6CB2"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8.0%</w:t>
            </w:r>
          </w:p>
        </w:tc>
      </w:tr>
      <w:tr w:rsidR="00840714" w:rsidRPr="00840714" w14:paraId="21797AAA"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0E0E912"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学生自身で解決しているから</w:t>
            </w:r>
          </w:p>
        </w:tc>
        <w:tc>
          <w:tcPr>
            <w:tcW w:w="1178" w:type="dxa"/>
            <w:tcBorders>
              <w:top w:val="nil"/>
              <w:left w:val="nil"/>
              <w:bottom w:val="single" w:sz="4" w:space="0" w:color="auto"/>
              <w:right w:val="single" w:sz="4" w:space="0" w:color="auto"/>
            </w:tcBorders>
            <w:shd w:val="clear" w:color="auto" w:fill="auto"/>
            <w:noWrap/>
            <w:vAlign w:val="center"/>
            <w:hideMark/>
          </w:tcPr>
          <w:p w14:paraId="3F5A346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178" w:type="dxa"/>
            <w:tcBorders>
              <w:top w:val="nil"/>
              <w:left w:val="nil"/>
              <w:bottom w:val="single" w:sz="4" w:space="0" w:color="auto"/>
              <w:right w:val="single" w:sz="4" w:space="0" w:color="auto"/>
            </w:tcBorders>
            <w:shd w:val="clear" w:color="auto" w:fill="auto"/>
            <w:noWrap/>
            <w:vAlign w:val="center"/>
            <w:hideMark/>
          </w:tcPr>
          <w:p w14:paraId="029822BE"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10D4AD55"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C63829B" w14:textId="62D8635E"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学生自身が大学教員等に相談し、アドバイスをもらうことで解決しているから</w:t>
            </w:r>
          </w:p>
        </w:tc>
        <w:tc>
          <w:tcPr>
            <w:tcW w:w="1178" w:type="dxa"/>
            <w:tcBorders>
              <w:top w:val="nil"/>
              <w:left w:val="nil"/>
              <w:bottom w:val="single" w:sz="4" w:space="0" w:color="auto"/>
              <w:right w:val="single" w:sz="4" w:space="0" w:color="auto"/>
            </w:tcBorders>
            <w:shd w:val="clear" w:color="auto" w:fill="auto"/>
            <w:noWrap/>
            <w:vAlign w:val="center"/>
            <w:hideMark/>
          </w:tcPr>
          <w:p w14:paraId="209663A7"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w:t>
            </w:r>
          </w:p>
        </w:tc>
        <w:tc>
          <w:tcPr>
            <w:tcW w:w="1178" w:type="dxa"/>
            <w:tcBorders>
              <w:top w:val="nil"/>
              <w:left w:val="nil"/>
              <w:bottom w:val="single" w:sz="4" w:space="0" w:color="auto"/>
              <w:right w:val="single" w:sz="4" w:space="0" w:color="auto"/>
            </w:tcBorders>
            <w:shd w:val="clear" w:color="auto" w:fill="auto"/>
            <w:noWrap/>
            <w:vAlign w:val="center"/>
            <w:hideMark/>
          </w:tcPr>
          <w:p w14:paraId="4479D45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12.0%</w:t>
            </w:r>
          </w:p>
        </w:tc>
      </w:tr>
      <w:tr w:rsidR="00840714" w:rsidRPr="00840714" w14:paraId="5800F649"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4A0A5C89"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大学教員等周囲の関係者が学生の家庭内のことまで把握する機会がないから</w:t>
            </w:r>
          </w:p>
        </w:tc>
        <w:tc>
          <w:tcPr>
            <w:tcW w:w="1178" w:type="dxa"/>
            <w:tcBorders>
              <w:top w:val="nil"/>
              <w:left w:val="nil"/>
              <w:bottom w:val="single" w:sz="4" w:space="0" w:color="auto"/>
              <w:right w:val="single" w:sz="4" w:space="0" w:color="auto"/>
            </w:tcBorders>
            <w:shd w:val="clear" w:color="auto" w:fill="auto"/>
            <w:noWrap/>
            <w:vAlign w:val="center"/>
            <w:hideMark/>
          </w:tcPr>
          <w:p w14:paraId="0A8CD8A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178" w:type="dxa"/>
            <w:tcBorders>
              <w:top w:val="nil"/>
              <w:left w:val="nil"/>
              <w:bottom w:val="single" w:sz="4" w:space="0" w:color="auto"/>
              <w:right w:val="single" w:sz="4" w:space="0" w:color="auto"/>
            </w:tcBorders>
            <w:shd w:val="clear" w:color="auto" w:fill="auto"/>
            <w:noWrap/>
            <w:vAlign w:val="center"/>
            <w:hideMark/>
          </w:tcPr>
          <w:p w14:paraId="585F3855"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8.0%</w:t>
            </w:r>
          </w:p>
        </w:tc>
      </w:tr>
      <w:tr w:rsidR="00840714" w:rsidRPr="00840714" w14:paraId="6998332F"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37F52D74"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わからない</w:t>
            </w:r>
          </w:p>
        </w:tc>
        <w:tc>
          <w:tcPr>
            <w:tcW w:w="1178" w:type="dxa"/>
            <w:tcBorders>
              <w:top w:val="nil"/>
              <w:left w:val="nil"/>
              <w:bottom w:val="single" w:sz="4" w:space="0" w:color="auto"/>
              <w:right w:val="single" w:sz="4" w:space="0" w:color="auto"/>
            </w:tcBorders>
            <w:shd w:val="clear" w:color="auto" w:fill="auto"/>
            <w:noWrap/>
            <w:vAlign w:val="center"/>
            <w:hideMark/>
          </w:tcPr>
          <w:p w14:paraId="53DD9A4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7</w:t>
            </w:r>
          </w:p>
        </w:tc>
        <w:tc>
          <w:tcPr>
            <w:tcW w:w="1178" w:type="dxa"/>
            <w:tcBorders>
              <w:top w:val="nil"/>
              <w:left w:val="nil"/>
              <w:bottom w:val="single" w:sz="4" w:space="0" w:color="auto"/>
              <w:right w:val="single" w:sz="4" w:space="0" w:color="auto"/>
            </w:tcBorders>
            <w:shd w:val="clear" w:color="auto" w:fill="auto"/>
            <w:noWrap/>
            <w:vAlign w:val="center"/>
            <w:hideMark/>
          </w:tcPr>
          <w:p w14:paraId="777549A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28.0%</w:t>
            </w:r>
          </w:p>
        </w:tc>
      </w:tr>
      <w:tr w:rsidR="00840714" w:rsidRPr="00840714" w14:paraId="72AACFB9" w14:textId="77777777" w:rsidTr="00840714">
        <w:trPr>
          <w:trHeight w:val="324"/>
        </w:trPr>
        <w:tc>
          <w:tcPr>
            <w:tcW w:w="6472" w:type="dxa"/>
            <w:tcBorders>
              <w:top w:val="nil"/>
              <w:left w:val="single" w:sz="4" w:space="0" w:color="auto"/>
              <w:bottom w:val="double" w:sz="6" w:space="0" w:color="auto"/>
              <w:right w:val="single" w:sz="4" w:space="0" w:color="auto"/>
            </w:tcBorders>
            <w:shd w:val="clear" w:color="auto" w:fill="auto"/>
            <w:noWrap/>
            <w:vAlign w:val="center"/>
            <w:hideMark/>
          </w:tcPr>
          <w:p w14:paraId="0EF07AE7" w14:textId="55BA609D"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その他</w:t>
            </w:r>
          </w:p>
        </w:tc>
        <w:tc>
          <w:tcPr>
            <w:tcW w:w="1178" w:type="dxa"/>
            <w:tcBorders>
              <w:top w:val="nil"/>
              <w:left w:val="nil"/>
              <w:bottom w:val="double" w:sz="6" w:space="0" w:color="auto"/>
              <w:right w:val="single" w:sz="4" w:space="0" w:color="auto"/>
            </w:tcBorders>
            <w:shd w:val="clear" w:color="auto" w:fill="auto"/>
            <w:noWrap/>
            <w:vAlign w:val="center"/>
            <w:hideMark/>
          </w:tcPr>
          <w:p w14:paraId="3AA7A7D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7</w:t>
            </w:r>
          </w:p>
        </w:tc>
        <w:tc>
          <w:tcPr>
            <w:tcW w:w="1178" w:type="dxa"/>
            <w:tcBorders>
              <w:top w:val="nil"/>
              <w:left w:val="nil"/>
              <w:bottom w:val="double" w:sz="6" w:space="0" w:color="auto"/>
              <w:right w:val="single" w:sz="4" w:space="0" w:color="auto"/>
            </w:tcBorders>
            <w:shd w:val="clear" w:color="auto" w:fill="auto"/>
            <w:noWrap/>
            <w:vAlign w:val="center"/>
            <w:hideMark/>
          </w:tcPr>
          <w:p w14:paraId="4CDDC3B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28.0%</w:t>
            </w:r>
          </w:p>
        </w:tc>
      </w:tr>
      <w:tr w:rsidR="00840714" w:rsidRPr="00840714" w14:paraId="467BC01D" w14:textId="77777777" w:rsidTr="00840714">
        <w:trPr>
          <w:trHeight w:val="324"/>
        </w:trPr>
        <w:tc>
          <w:tcPr>
            <w:tcW w:w="6472" w:type="dxa"/>
            <w:tcBorders>
              <w:top w:val="nil"/>
              <w:left w:val="single" w:sz="4" w:space="0" w:color="auto"/>
              <w:bottom w:val="single" w:sz="4" w:space="0" w:color="auto"/>
              <w:right w:val="single" w:sz="4" w:space="0" w:color="auto"/>
            </w:tcBorders>
            <w:shd w:val="clear" w:color="auto" w:fill="auto"/>
            <w:noWrap/>
            <w:vAlign w:val="center"/>
            <w:hideMark/>
          </w:tcPr>
          <w:p w14:paraId="1DEFD08A"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総計</w:t>
            </w:r>
          </w:p>
        </w:tc>
        <w:tc>
          <w:tcPr>
            <w:tcW w:w="1178" w:type="dxa"/>
            <w:tcBorders>
              <w:top w:val="nil"/>
              <w:left w:val="nil"/>
              <w:bottom w:val="single" w:sz="4" w:space="0" w:color="auto"/>
              <w:right w:val="single" w:sz="4" w:space="0" w:color="auto"/>
            </w:tcBorders>
            <w:shd w:val="clear" w:color="auto" w:fill="auto"/>
            <w:noWrap/>
            <w:vAlign w:val="center"/>
            <w:hideMark/>
          </w:tcPr>
          <w:p w14:paraId="141FFA0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25</w:t>
            </w:r>
          </w:p>
        </w:tc>
        <w:tc>
          <w:tcPr>
            <w:tcW w:w="1178" w:type="dxa"/>
            <w:tcBorders>
              <w:top w:val="nil"/>
              <w:left w:val="nil"/>
              <w:bottom w:val="single" w:sz="4" w:space="0" w:color="auto"/>
              <w:right w:val="single" w:sz="4" w:space="0" w:color="auto"/>
            </w:tcBorders>
            <w:shd w:val="clear" w:color="auto" w:fill="auto"/>
            <w:noWrap/>
            <w:vAlign w:val="center"/>
            <w:hideMark/>
          </w:tcPr>
          <w:p w14:paraId="29C6B0DC"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100.0%</w:t>
            </w:r>
          </w:p>
        </w:tc>
      </w:tr>
    </w:tbl>
    <w:p w14:paraId="461FED8E" w14:textId="2255F2CC" w:rsidR="00840714" w:rsidRDefault="00175B19" w:rsidP="00840714">
      <w:pPr>
        <w:spacing w:after="0" w:line="240" w:lineRule="auto"/>
        <w:ind w:left="440" w:hangingChars="200" w:hanging="440"/>
        <w:rPr>
          <w:rFonts w:ascii="BIZ UDPゴシック" w:eastAsia="BIZ UDPゴシック" w:hAnsi="BIZ UDPゴシック"/>
        </w:rPr>
      </w:pPr>
      <w:r>
        <w:rPr>
          <w:noProof/>
        </w:rPr>
        <w:drawing>
          <wp:inline distT="0" distB="0" distL="0" distR="0" wp14:anchorId="56504BC2" wp14:editId="13D4B6D7">
            <wp:extent cx="5471160" cy="2956560"/>
            <wp:effectExtent l="0" t="0" r="15240" b="15240"/>
            <wp:docPr id="6" name="グラフ 6">
              <a:extLst xmlns:a="http://schemas.openxmlformats.org/drawingml/2006/main">
                <a:ext uri="{FF2B5EF4-FFF2-40B4-BE49-F238E27FC236}">
                  <a16:creationId xmlns:a16="http://schemas.microsoft.com/office/drawing/2014/main" id="{AAC42BCC-C93E-44AA-891A-7CC044AB4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802A32" w14:textId="5501456B" w:rsidR="00840714" w:rsidRDefault="00840714" w:rsidP="00840714">
      <w:pPr>
        <w:spacing w:after="0" w:line="240" w:lineRule="auto"/>
        <w:ind w:left="440" w:hangingChars="200" w:hanging="440"/>
        <w:rPr>
          <w:rFonts w:ascii="BIZ UDPゴシック" w:eastAsia="BIZ UDPゴシック" w:hAnsi="BIZ UDPゴシック"/>
        </w:rPr>
      </w:pPr>
    </w:p>
    <w:p w14:paraId="116C4942" w14:textId="20A3C76B" w:rsidR="00904DC3" w:rsidRDefault="00436374" w:rsidP="00904DC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③</w:t>
      </w:r>
      <w:r w:rsidR="00904DC3" w:rsidRPr="00904DC3">
        <w:rPr>
          <w:rFonts w:ascii="BIZ UDPゴシック" w:eastAsia="BIZ UDPゴシック" w:hAnsi="BIZ UDPゴシック" w:hint="eastAsia"/>
          <w:b/>
          <w:bCs/>
        </w:rPr>
        <w:t>相談があった時に行った支援について</w:t>
      </w:r>
    </w:p>
    <w:p w14:paraId="7DC1D963" w14:textId="36AA7579" w:rsidR="00904DC3" w:rsidRPr="00904DC3" w:rsidRDefault="00904DC3" w:rsidP="00904DC3">
      <w:pPr>
        <w:spacing w:after="0" w:line="240" w:lineRule="auto"/>
        <w:ind w:left="440" w:hangingChars="200" w:hanging="440"/>
        <w:rPr>
          <w:rFonts w:ascii="BIZ UDPゴシック" w:eastAsia="BIZ UDPゴシック" w:hAnsi="BIZ UDPゴシック"/>
        </w:rPr>
      </w:pPr>
      <w:r w:rsidRPr="00904DC3">
        <w:rPr>
          <w:rFonts w:ascii="BIZ UDPゴシック" w:eastAsia="BIZ UDPゴシック" w:hAnsi="BIZ UDPゴシック" w:hint="eastAsia"/>
        </w:rPr>
        <w:t xml:space="preserve">３―１　</w:t>
      </w:r>
    </w:p>
    <w:p w14:paraId="2110BDDE" w14:textId="77777777" w:rsidR="00904DC3" w:rsidRPr="00904DC3" w:rsidRDefault="00904DC3" w:rsidP="00904DC3">
      <w:pPr>
        <w:spacing w:after="0" w:line="240" w:lineRule="auto"/>
        <w:ind w:left="440" w:hangingChars="200" w:hanging="440"/>
        <w:rPr>
          <w:rFonts w:ascii="BIZ UDPゴシック" w:eastAsia="BIZ UDPゴシック" w:hAnsi="BIZ UDPゴシック"/>
        </w:rPr>
      </w:pPr>
      <w:r w:rsidRPr="00904DC3">
        <w:rPr>
          <w:rFonts w:ascii="BIZ UDPゴシック" w:eastAsia="BIZ UDPゴシック" w:hAnsi="BIZ UDPゴシック" w:hint="eastAsia"/>
        </w:rPr>
        <w:t>ヤングケアラーと思われる学生についての相談があった時、どのような対応を行ったか。（複数</w:t>
      </w:r>
    </w:p>
    <w:p w14:paraId="44697B26" w14:textId="5B96C9CD" w:rsidR="00904DC3" w:rsidRDefault="00904DC3" w:rsidP="00904DC3">
      <w:pPr>
        <w:spacing w:after="0" w:line="240" w:lineRule="auto"/>
        <w:ind w:left="440" w:hangingChars="200" w:hanging="440"/>
        <w:rPr>
          <w:rFonts w:ascii="BIZ UDPゴシック" w:eastAsia="BIZ UDPゴシック" w:hAnsi="BIZ UDPゴシック"/>
        </w:rPr>
      </w:pPr>
      <w:r w:rsidRPr="00904DC3">
        <w:rPr>
          <w:rFonts w:ascii="BIZ UDPゴシック" w:eastAsia="BIZ UDPゴシック" w:hAnsi="BIZ UDPゴシック" w:hint="eastAsia"/>
        </w:rPr>
        <w:t>回答）</w:t>
      </w:r>
      <w:r w:rsidR="00840714">
        <w:rPr>
          <w:rFonts w:ascii="BIZ UDPゴシック" w:eastAsia="BIZ UDPゴシック" w:hAnsi="BIZ UDPゴシック" w:hint="eastAsia"/>
        </w:rPr>
        <w:t>（N＝４７）</w:t>
      </w:r>
    </w:p>
    <w:tbl>
      <w:tblPr>
        <w:tblW w:w="8828" w:type="dxa"/>
        <w:tblCellMar>
          <w:left w:w="99" w:type="dxa"/>
          <w:right w:w="99" w:type="dxa"/>
        </w:tblCellMar>
        <w:tblLook w:val="04A0" w:firstRow="1" w:lastRow="0" w:firstColumn="1" w:lastColumn="0" w:noHBand="0" w:noVBand="1"/>
      </w:tblPr>
      <w:tblGrid>
        <w:gridCol w:w="6418"/>
        <w:gridCol w:w="1205"/>
        <w:gridCol w:w="1205"/>
      </w:tblGrid>
      <w:tr w:rsidR="00840714" w:rsidRPr="00840714" w14:paraId="48B688C8" w14:textId="77777777" w:rsidTr="00840714">
        <w:trPr>
          <w:trHeight w:val="324"/>
        </w:trPr>
        <w:tc>
          <w:tcPr>
            <w:tcW w:w="6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6DA17"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本人の話を聞き、いつでも相談に来てよいことを伝え、見守りを継続した</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7195343"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319BFFF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34.0%</w:t>
            </w:r>
          </w:p>
        </w:tc>
      </w:tr>
      <w:tr w:rsidR="00840714" w:rsidRPr="00840714" w14:paraId="3E60E2A0"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1DAA3E65"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心理カウンセラー等によるカウンセリングを行った</w:t>
            </w:r>
          </w:p>
        </w:tc>
        <w:tc>
          <w:tcPr>
            <w:tcW w:w="1205" w:type="dxa"/>
            <w:tcBorders>
              <w:top w:val="nil"/>
              <w:left w:val="nil"/>
              <w:bottom w:val="single" w:sz="4" w:space="0" w:color="auto"/>
              <w:right w:val="single" w:sz="4" w:space="0" w:color="auto"/>
            </w:tcBorders>
            <w:shd w:val="clear" w:color="auto" w:fill="auto"/>
            <w:noWrap/>
            <w:vAlign w:val="center"/>
            <w:hideMark/>
          </w:tcPr>
          <w:p w14:paraId="27286516"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13</w:t>
            </w:r>
          </w:p>
        </w:tc>
        <w:tc>
          <w:tcPr>
            <w:tcW w:w="1205" w:type="dxa"/>
            <w:tcBorders>
              <w:top w:val="nil"/>
              <w:left w:val="nil"/>
              <w:bottom w:val="single" w:sz="4" w:space="0" w:color="auto"/>
              <w:right w:val="single" w:sz="4" w:space="0" w:color="auto"/>
            </w:tcBorders>
            <w:shd w:val="clear" w:color="auto" w:fill="auto"/>
            <w:noWrap/>
            <w:vAlign w:val="center"/>
            <w:hideMark/>
          </w:tcPr>
          <w:p w14:paraId="53BABFE7"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27.7%</w:t>
            </w:r>
          </w:p>
        </w:tc>
      </w:tr>
      <w:tr w:rsidR="00840714" w:rsidRPr="00840714" w14:paraId="26A34AD4"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25E2E892"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つどい等の居場所やレスパイト等本人支援に関する情報を提供した</w:t>
            </w:r>
          </w:p>
        </w:tc>
        <w:tc>
          <w:tcPr>
            <w:tcW w:w="1205" w:type="dxa"/>
            <w:tcBorders>
              <w:top w:val="nil"/>
              <w:left w:val="nil"/>
              <w:bottom w:val="single" w:sz="4" w:space="0" w:color="auto"/>
              <w:right w:val="single" w:sz="4" w:space="0" w:color="auto"/>
            </w:tcBorders>
            <w:shd w:val="clear" w:color="auto" w:fill="auto"/>
            <w:noWrap/>
            <w:vAlign w:val="center"/>
            <w:hideMark/>
          </w:tcPr>
          <w:p w14:paraId="0D00F7B8"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205" w:type="dxa"/>
            <w:tcBorders>
              <w:top w:val="nil"/>
              <w:left w:val="nil"/>
              <w:bottom w:val="single" w:sz="4" w:space="0" w:color="auto"/>
              <w:right w:val="single" w:sz="4" w:space="0" w:color="auto"/>
            </w:tcBorders>
            <w:shd w:val="clear" w:color="auto" w:fill="auto"/>
            <w:noWrap/>
            <w:vAlign w:val="center"/>
            <w:hideMark/>
          </w:tcPr>
          <w:p w14:paraId="792BF6AD"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4.3%</w:t>
            </w:r>
          </w:p>
        </w:tc>
      </w:tr>
      <w:tr w:rsidR="00840714" w:rsidRPr="00840714" w14:paraId="6B144934"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617A63C8"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就職に向けてのサポートを実施した</w:t>
            </w:r>
          </w:p>
        </w:tc>
        <w:tc>
          <w:tcPr>
            <w:tcW w:w="1205" w:type="dxa"/>
            <w:tcBorders>
              <w:top w:val="nil"/>
              <w:left w:val="nil"/>
              <w:bottom w:val="single" w:sz="4" w:space="0" w:color="auto"/>
              <w:right w:val="single" w:sz="4" w:space="0" w:color="auto"/>
            </w:tcBorders>
            <w:shd w:val="clear" w:color="auto" w:fill="auto"/>
            <w:noWrap/>
            <w:vAlign w:val="center"/>
            <w:hideMark/>
          </w:tcPr>
          <w:p w14:paraId="2F52D569"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w:t>
            </w:r>
          </w:p>
        </w:tc>
        <w:tc>
          <w:tcPr>
            <w:tcW w:w="1205" w:type="dxa"/>
            <w:tcBorders>
              <w:top w:val="nil"/>
              <w:left w:val="nil"/>
              <w:bottom w:val="single" w:sz="4" w:space="0" w:color="auto"/>
              <w:right w:val="single" w:sz="4" w:space="0" w:color="auto"/>
            </w:tcBorders>
            <w:shd w:val="clear" w:color="auto" w:fill="auto"/>
            <w:noWrap/>
            <w:vAlign w:val="center"/>
            <w:hideMark/>
          </w:tcPr>
          <w:p w14:paraId="17D1EA4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6.4%</w:t>
            </w:r>
          </w:p>
        </w:tc>
      </w:tr>
      <w:tr w:rsidR="00840714" w:rsidRPr="00840714" w14:paraId="51C4A819"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04493353"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学生が授業に参加しやすいよう配慮を行った</w:t>
            </w:r>
          </w:p>
        </w:tc>
        <w:tc>
          <w:tcPr>
            <w:tcW w:w="1205" w:type="dxa"/>
            <w:tcBorders>
              <w:top w:val="nil"/>
              <w:left w:val="nil"/>
              <w:bottom w:val="single" w:sz="4" w:space="0" w:color="auto"/>
              <w:right w:val="single" w:sz="4" w:space="0" w:color="auto"/>
            </w:tcBorders>
            <w:shd w:val="clear" w:color="auto" w:fill="auto"/>
            <w:noWrap/>
            <w:vAlign w:val="center"/>
            <w:hideMark/>
          </w:tcPr>
          <w:p w14:paraId="0742AC2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3</w:t>
            </w:r>
          </w:p>
        </w:tc>
        <w:tc>
          <w:tcPr>
            <w:tcW w:w="1205" w:type="dxa"/>
            <w:tcBorders>
              <w:top w:val="nil"/>
              <w:left w:val="nil"/>
              <w:bottom w:val="single" w:sz="4" w:space="0" w:color="auto"/>
              <w:right w:val="single" w:sz="4" w:space="0" w:color="auto"/>
            </w:tcBorders>
            <w:shd w:val="clear" w:color="auto" w:fill="auto"/>
            <w:noWrap/>
            <w:vAlign w:val="center"/>
            <w:hideMark/>
          </w:tcPr>
          <w:p w14:paraId="23D23193"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6.4%</w:t>
            </w:r>
          </w:p>
        </w:tc>
      </w:tr>
      <w:tr w:rsidR="00840714" w:rsidRPr="00840714" w14:paraId="1B3C9090"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00719CCE"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本人の同意を得たうえで、市役所等の関係機関に相談した</w:t>
            </w:r>
          </w:p>
        </w:tc>
        <w:tc>
          <w:tcPr>
            <w:tcW w:w="1205" w:type="dxa"/>
            <w:tcBorders>
              <w:top w:val="nil"/>
              <w:left w:val="nil"/>
              <w:bottom w:val="single" w:sz="4" w:space="0" w:color="auto"/>
              <w:right w:val="single" w:sz="4" w:space="0" w:color="auto"/>
            </w:tcBorders>
            <w:shd w:val="clear" w:color="auto" w:fill="auto"/>
            <w:noWrap/>
            <w:vAlign w:val="center"/>
            <w:hideMark/>
          </w:tcPr>
          <w:p w14:paraId="21993685"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205" w:type="dxa"/>
            <w:tcBorders>
              <w:top w:val="nil"/>
              <w:left w:val="nil"/>
              <w:bottom w:val="single" w:sz="4" w:space="0" w:color="auto"/>
              <w:right w:val="single" w:sz="4" w:space="0" w:color="auto"/>
            </w:tcBorders>
            <w:shd w:val="clear" w:color="auto" w:fill="auto"/>
            <w:noWrap/>
            <w:vAlign w:val="center"/>
            <w:hideMark/>
          </w:tcPr>
          <w:p w14:paraId="0DCD623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4.3%</w:t>
            </w:r>
          </w:p>
        </w:tc>
      </w:tr>
      <w:tr w:rsidR="00840714" w:rsidRPr="00840714" w14:paraId="0F0280F2"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7D829A38"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サポートを必要とする家族に使えるサービスや制度について情報を提供した</w:t>
            </w:r>
          </w:p>
        </w:tc>
        <w:tc>
          <w:tcPr>
            <w:tcW w:w="1205" w:type="dxa"/>
            <w:tcBorders>
              <w:top w:val="nil"/>
              <w:left w:val="nil"/>
              <w:bottom w:val="single" w:sz="4" w:space="0" w:color="auto"/>
              <w:right w:val="single" w:sz="4" w:space="0" w:color="auto"/>
            </w:tcBorders>
            <w:shd w:val="clear" w:color="auto" w:fill="auto"/>
            <w:noWrap/>
            <w:vAlign w:val="center"/>
            <w:hideMark/>
          </w:tcPr>
          <w:p w14:paraId="16635DDB"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8</w:t>
            </w:r>
          </w:p>
        </w:tc>
        <w:tc>
          <w:tcPr>
            <w:tcW w:w="1205" w:type="dxa"/>
            <w:tcBorders>
              <w:top w:val="nil"/>
              <w:left w:val="nil"/>
              <w:bottom w:val="single" w:sz="4" w:space="0" w:color="auto"/>
              <w:right w:val="single" w:sz="4" w:space="0" w:color="auto"/>
            </w:tcBorders>
            <w:shd w:val="clear" w:color="auto" w:fill="auto"/>
            <w:noWrap/>
            <w:vAlign w:val="center"/>
            <w:hideMark/>
          </w:tcPr>
          <w:p w14:paraId="7D144E08"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17.0%</w:t>
            </w:r>
          </w:p>
        </w:tc>
      </w:tr>
      <w:tr w:rsidR="00840714" w:rsidRPr="00840714" w14:paraId="6C332F7B" w14:textId="77777777" w:rsidTr="00840714">
        <w:trPr>
          <w:trHeight w:val="312"/>
        </w:trPr>
        <w:tc>
          <w:tcPr>
            <w:tcW w:w="6418" w:type="dxa"/>
            <w:tcBorders>
              <w:top w:val="nil"/>
              <w:left w:val="single" w:sz="4" w:space="0" w:color="auto"/>
              <w:bottom w:val="double" w:sz="6" w:space="0" w:color="auto"/>
              <w:right w:val="single" w:sz="4" w:space="0" w:color="auto"/>
            </w:tcBorders>
            <w:shd w:val="clear" w:color="auto" w:fill="auto"/>
            <w:noWrap/>
            <w:vAlign w:val="center"/>
            <w:hideMark/>
          </w:tcPr>
          <w:p w14:paraId="6E197716"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 xml:space="preserve">その他　</w:t>
            </w:r>
          </w:p>
        </w:tc>
        <w:tc>
          <w:tcPr>
            <w:tcW w:w="1205" w:type="dxa"/>
            <w:tcBorders>
              <w:top w:val="nil"/>
              <w:left w:val="nil"/>
              <w:bottom w:val="double" w:sz="6" w:space="0" w:color="auto"/>
              <w:right w:val="single" w:sz="4" w:space="0" w:color="auto"/>
            </w:tcBorders>
            <w:shd w:val="clear" w:color="auto" w:fill="auto"/>
            <w:noWrap/>
            <w:vAlign w:val="center"/>
            <w:hideMark/>
          </w:tcPr>
          <w:p w14:paraId="61FA8984"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205" w:type="dxa"/>
            <w:tcBorders>
              <w:top w:val="nil"/>
              <w:left w:val="nil"/>
              <w:bottom w:val="double" w:sz="6" w:space="0" w:color="auto"/>
              <w:right w:val="single" w:sz="4" w:space="0" w:color="auto"/>
            </w:tcBorders>
            <w:shd w:val="clear" w:color="auto" w:fill="auto"/>
            <w:noWrap/>
            <w:vAlign w:val="center"/>
            <w:hideMark/>
          </w:tcPr>
          <w:p w14:paraId="637A76FA"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46B327B3" w14:textId="77777777" w:rsidTr="00840714">
        <w:trPr>
          <w:trHeight w:val="324"/>
        </w:trPr>
        <w:tc>
          <w:tcPr>
            <w:tcW w:w="6418" w:type="dxa"/>
            <w:tcBorders>
              <w:top w:val="nil"/>
              <w:left w:val="single" w:sz="4" w:space="0" w:color="auto"/>
              <w:bottom w:val="single" w:sz="4" w:space="0" w:color="auto"/>
              <w:right w:val="single" w:sz="4" w:space="0" w:color="auto"/>
            </w:tcBorders>
            <w:shd w:val="clear" w:color="auto" w:fill="auto"/>
            <w:noWrap/>
            <w:vAlign w:val="center"/>
            <w:hideMark/>
          </w:tcPr>
          <w:p w14:paraId="02B179A6"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総計</w:t>
            </w:r>
          </w:p>
        </w:tc>
        <w:tc>
          <w:tcPr>
            <w:tcW w:w="1205" w:type="dxa"/>
            <w:tcBorders>
              <w:top w:val="nil"/>
              <w:left w:val="nil"/>
              <w:bottom w:val="single" w:sz="4" w:space="0" w:color="auto"/>
              <w:right w:val="single" w:sz="4" w:space="0" w:color="auto"/>
            </w:tcBorders>
            <w:shd w:val="clear" w:color="auto" w:fill="auto"/>
            <w:noWrap/>
            <w:vAlign w:val="center"/>
            <w:hideMark/>
          </w:tcPr>
          <w:p w14:paraId="6D94816F"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47</w:t>
            </w:r>
          </w:p>
        </w:tc>
        <w:tc>
          <w:tcPr>
            <w:tcW w:w="1205" w:type="dxa"/>
            <w:tcBorders>
              <w:top w:val="nil"/>
              <w:left w:val="nil"/>
              <w:bottom w:val="single" w:sz="4" w:space="0" w:color="auto"/>
              <w:right w:val="single" w:sz="4" w:space="0" w:color="auto"/>
            </w:tcBorders>
            <w:shd w:val="clear" w:color="auto" w:fill="auto"/>
            <w:noWrap/>
            <w:vAlign w:val="center"/>
            <w:hideMark/>
          </w:tcPr>
          <w:p w14:paraId="75367F0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100.0%</w:t>
            </w:r>
          </w:p>
        </w:tc>
      </w:tr>
    </w:tbl>
    <w:p w14:paraId="475855BF" w14:textId="4344BA54" w:rsidR="00840714" w:rsidRDefault="00840714"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480AF469" wp14:editId="6522BFF4">
            <wp:extent cx="5837393" cy="20650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6229" cy="2068146"/>
                    </a:xfrm>
                    <a:prstGeom prst="rect">
                      <a:avLst/>
                    </a:prstGeom>
                    <a:noFill/>
                    <a:ln>
                      <a:noFill/>
                    </a:ln>
                  </pic:spPr>
                </pic:pic>
              </a:graphicData>
            </a:graphic>
          </wp:inline>
        </w:drawing>
      </w:r>
    </w:p>
    <w:p w14:paraId="250B113B" w14:textId="34A0BC2E" w:rsidR="00904DC3" w:rsidRDefault="00904DC3" w:rsidP="00904DC3">
      <w:pPr>
        <w:spacing w:after="0" w:line="240" w:lineRule="auto"/>
        <w:ind w:left="440" w:hangingChars="200" w:hanging="440"/>
        <w:rPr>
          <w:rFonts w:ascii="BIZ UDPゴシック" w:eastAsia="BIZ UDPゴシック" w:hAnsi="BIZ UDPゴシック"/>
        </w:rPr>
      </w:pPr>
    </w:p>
    <w:p w14:paraId="15600FF3" w14:textId="3D158425"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３－２</w:t>
      </w:r>
    </w:p>
    <w:p w14:paraId="0035992A" w14:textId="7777777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ヤングケアラーと思われる学生についての相談があった時、連携したことがある機関（複数回</w:t>
      </w:r>
    </w:p>
    <w:p w14:paraId="7D7B52E8" w14:textId="111997C0"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答）</w:t>
      </w:r>
      <w:r w:rsidR="00840714">
        <w:rPr>
          <w:rFonts w:ascii="BIZ UDPゴシック" w:eastAsia="BIZ UDPゴシック" w:hAnsi="BIZ UDPゴシック" w:hint="eastAsia"/>
        </w:rPr>
        <w:t>（N=２５）</w:t>
      </w:r>
    </w:p>
    <w:tbl>
      <w:tblPr>
        <w:tblW w:w="6941" w:type="dxa"/>
        <w:tblCellMar>
          <w:left w:w="99" w:type="dxa"/>
          <w:right w:w="99" w:type="dxa"/>
        </w:tblCellMar>
        <w:tblLook w:val="04A0" w:firstRow="1" w:lastRow="0" w:firstColumn="1" w:lastColumn="0" w:noHBand="0" w:noVBand="1"/>
      </w:tblPr>
      <w:tblGrid>
        <w:gridCol w:w="4461"/>
        <w:gridCol w:w="1240"/>
        <w:gridCol w:w="1240"/>
      </w:tblGrid>
      <w:tr w:rsidR="00840714" w:rsidRPr="00840714" w14:paraId="1997EC29" w14:textId="77777777" w:rsidTr="00840714">
        <w:trPr>
          <w:trHeight w:val="324"/>
        </w:trPr>
        <w:tc>
          <w:tcPr>
            <w:tcW w:w="4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E8B4F"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市役所等公的相談窓口</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D32340"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9FC2804"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24.0%</w:t>
            </w:r>
          </w:p>
        </w:tc>
      </w:tr>
      <w:tr w:rsidR="00840714" w:rsidRPr="00840714" w14:paraId="077C9344"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44B980A"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児童福祉・高齢者・障がい者等の社会福祉施設</w:t>
            </w:r>
          </w:p>
        </w:tc>
        <w:tc>
          <w:tcPr>
            <w:tcW w:w="1240" w:type="dxa"/>
            <w:tcBorders>
              <w:top w:val="nil"/>
              <w:left w:val="nil"/>
              <w:bottom w:val="single" w:sz="4" w:space="0" w:color="auto"/>
              <w:right w:val="single" w:sz="4" w:space="0" w:color="auto"/>
            </w:tcBorders>
            <w:shd w:val="clear" w:color="auto" w:fill="auto"/>
            <w:noWrap/>
            <w:vAlign w:val="center"/>
            <w:hideMark/>
          </w:tcPr>
          <w:p w14:paraId="1314ABDA"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1B11732F"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43D30656"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12A4C3A"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子ども食堂、居場所づくり等を行う民間の支援団体</w:t>
            </w:r>
          </w:p>
        </w:tc>
        <w:tc>
          <w:tcPr>
            <w:tcW w:w="1240" w:type="dxa"/>
            <w:tcBorders>
              <w:top w:val="nil"/>
              <w:left w:val="nil"/>
              <w:bottom w:val="single" w:sz="4" w:space="0" w:color="auto"/>
              <w:right w:val="single" w:sz="4" w:space="0" w:color="auto"/>
            </w:tcBorders>
            <w:shd w:val="clear" w:color="auto" w:fill="auto"/>
            <w:noWrap/>
            <w:vAlign w:val="center"/>
            <w:hideMark/>
          </w:tcPr>
          <w:p w14:paraId="5EBB3392"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4EB65476"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1F76FF1B"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1A6F86C"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民生委員・児童委員</w:t>
            </w:r>
          </w:p>
        </w:tc>
        <w:tc>
          <w:tcPr>
            <w:tcW w:w="1240" w:type="dxa"/>
            <w:tcBorders>
              <w:top w:val="nil"/>
              <w:left w:val="nil"/>
              <w:bottom w:val="single" w:sz="4" w:space="0" w:color="auto"/>
              <w:right w:val="single" w:sz="4" w:space="0" w:color="auto"/>
            </w:tcBorders>
            <w:shd w:val="clear" w:color="auto" w:fill="auto"/>
            <w:noWrap/>
            <w:vAlign w:val="center"/>
            <w:hideMark/>
          </w:tcPr>
          <w:p w14:paraId="4D94FF48"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681241E6"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67932D70"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3256D86"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医療機関・施設</w:t>
            </w:r>
          </w:p>
        </w:tc>
        <w:tc>
          <w:tcPr>
            <w:tcW w:w="1240" w:type="dxa"/>
            <w:tcBorders>
              <w:top w:val="nil"/>
              <w:left w:val="nil"/>
              <w:bottom w:val="single" w:sz="4" w:space="0" w:color="auto"/>
              <w:right w:val="single" w:sz="4" w:space="0" w:color="auto"/>
            </w:tcBorders>
            <w:shd w:val="clear" w:color="auto" w:fill="auto"/>
            <w:noWrap/>
            <w:vAlign w:val="center"/>
            <w:hideMark/>
          </w:tcPr>
          <w:p w14:paraId="3DE788CB"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7677A8C9"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16.0%</w:t>
            </w:r>
          </w:p>
        </w:tc>
      </w:tr>
      <w:tr w:rsidR="00840714" w:rsidRPr="00840714" w14:paraId="6C9DB756"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14431CCC"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卒業校の学校やスクールソーシャルワーカー</w:t>
            </w:r>
          </w:p>
        </w:tc>
        <w:tc>
          <w:tcPr>
            <w:tcW w:w="1240" w:type="dxa"/>
            <w:tcBorders>
              <w:top w:val="nil"/>
              <w:left w:val="nil"/>
              <w:bottom w:val="single" w:sz="4" w:space="0" w:color="auto"/>
              <w:right w:val="single" w:sz="4" w:space="0" w:color="auto"/>
            </w:tcBorders>
            <w:shd w:val="clear" w:color="auto" w:fill="auto"/>
            <w:noWrap/>
            <w:vAlign w:val="center"/>
            <w:hideMark/>
          </w:tcPr>
          <w:p w14:paraId="6DB4824B"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w:t>
            </w:r>
          </w:p>
        </w:tc>
        <w:tc>
          <w:tcPr>
            <w:tcW w:w="1240" w:type="dxa"/>
            <w:tcBorders>
              <w:top w:val="nil"/>
              <w:left w:val="nil"/>
              <w:bottom w:val="single" w:sz="4" w:space="0" w:color="auto"/>
              <w:right w:val="single" w:sz="4" w:space="0" w:color="auto"/>
            </w:tcBorders>
            <w:shd w:val="clear" w:color="auto" w:fill="auto"/>
            <w:noWrap/>
            <w:vAlign w:val="center"/>
            <w:hideMark/>
          </w:tcPr>
          <w:p w14:paraId="40F75C53"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0.0%</w:t>
            </w:r>
          </w:p>
        </w:tc>
      </w:tr>
      <w:tr w:rsidR="00840714" w:rsidRPr="00840714" w14:paraId="47611994"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98F609D"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社会福祉協議会</w:t>
            </w:r>
          </w:p>
        </w:tc>
        <w:tc>
          <w:tcPr>
            <w:tcW w:w="1240" w:type="dxa"/>
            <w:tcBorders>
              <w:top w:val="nil"/>
              <w:left w:val="nil"/>
              <w:bottom w:val="single" w:sz="4" w:space="0" w:color="auto"/>
              <w:right w:val="single" w:sz="4" w:space="0" w:color="auto"/>
            </w:tcBorders>
            <w:shd w:val="clear" w:color="auto" w:fill="auto"/>
            <w:noWrap/>
            <w:vAlign w:val="center"/>
            <w:hideMark/>
          </w:tcPr>
          <w:p w14:paraId="0C7A6957"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4F27DD49"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8.0%</w:t>
            </w:r>
          </w:p>
        </w:tc>
      </w:tr>
      <w:tr w:rsidR="00840714" w:rsidRPr="00840714" w14:paraId="5504F46F"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31F175B"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連携したことがある機関はない</w:t>
            </w:r>
          </w:p>
        </w:tc>
        <w:tc>
          <w:tcPr>
            <w:tcW w:w="1240" w:type="dxa"/>
            <w:tcBorders>
              <w:top w:val="nil"/>
              <w:left w:val="nil"/>
              <w:bottom w:val="single" w:sz="4" w:space="0" w:color="auto"/>
              <w:right w:val="single" w:sz="4" w:space="0" w:color="auto"/>
            </w:tcBorders>
            <w:shd w:val="clear" w:color="auto" w:fill="auto"/>
            <w:noWrap/>
            <w:vAlign w:val="center"/>
            <w:hideMark/>
          </w:tcPr>
          <w:p w14:paraId="0AD00109"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11</w:t>
            </w:r>
          </w:p>
        </w:tc>
        <w:tc>
          <w:tcPr>
            <w:tcW w:w="1240" w:type="dxa"/>
            <w:tcBorders>
              <w:top w:val="nil"/>
              <w:left w:val="nil"/>
              <w:bottom w:val="single" w:sz="4" w:space="0" w:color="auto"/>
              <w:right w:val="single" w:sz="4" w:space="0" w:color="auto"/>
            </w:tcBorders>
            <w:shd w:val="clear" w:color="auto" w:fill="auto"/>
            <w:noWrap/>
            <w:vAlign w:val="center"/>
            <w:hideMark/>
          </w:tcPr>
          <w:p w14:paraId="68C47D39"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44.0%</w:t>
            </w:r>
          </w:p>
        </w:tc>
      </w:tr>
      <w:tr w:rsidR="00840714" w:rsidRPr="00840714" w14:paraId="7F881280" w14:textId="77777777" w:rsidTr="00840714">
        <w:trPr>
          <w:trHeight w:val="324"/>
        </w:trPr>
        <w:tc>
          <w:tcPr>
            <w:tcW w:w="4461" w:type="dxa"/>
            <w:tcBorders>
              <w:top w:val="nil"/>
              <w:left w:val="single" w:sz="4" w:space="0" w:color="auto"/>
              <w:bottom w:val="double" w:sz="6" w:space="0" w:color="auto"/>
              <w:right w:val="single" w:sz="4" w:space="0" w:color="auto"/>
            </w:tcBorders>
            <w:shd w:val="clear" w:color="auto" w:fill="auto"/>
            <w:noWrap/>
            <w:vAlign w:val="center"/>
            <w:hideMark/>
          </w:tcPr>
          <w:p w14:paraId="3A222269"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その他</w:t>
            </w:r>
          </w:p>
        </w:tc>
        <w:tc>
          <w:tcPr>
            <w:tcW w:w="1240" w:type="dxa"/>
            <w:tcBorders>
              <w:top w:val="nil"/>
              <w:left w:val="nil"/>
              <w:bottom w:val="double" w:sz="6" w:space="0" w:color="auto"/>
              <w:right w:val="single" w:sz="4" w:space="0" w:color="auto"/>
            </w:tcBorders>
            <w:shd w:val="clear" w:color="auto" w:fill="auto"/>
            <w:noWrap/>
            <w:vAlign w:val="center"/>
            <w:hideMark/>
          </w:tcPr>
          <w:p w14:paraId="4A8EF90D"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double" w:sz="6" w:space="0" w:color="auto"/>
              <w:right w:val="single" w:sz="4" w:space="0" w:color="auto"/>
            </w:tcBorders>
            <w:shd w:val="clear" w:color="auto" w:fill="auto"/>
            <w:noWrap/>
            <w:vAlign w:val="center"/>
            <w:hideMark/>
          </w:tcPr>
          <w:p w14:paraId="69F53891"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8.0%</w:t>
            </w:r>
          </w:p>
        </w:tc>
      </w:tr>
      <w:tr w:rsidR="00840714" w:rsidRPr="00840714" w14:paraId="2FC67470" w14:textId="77777777" w:rsidTr="00840714">
        <w:trPr>
          <w:trHeight w:val="324"/>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23AB40F" w14:textId="77777777" w:rsidR="00840714" w:rsidRPr="00840714" w:rsidRDefault="00840714" w:rsidP="00840714">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411A6B28"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25</w:t>
            </w:r>
          </w:p>
        </w:tc>
        <w:tc>
          <w:tcPr>
            <w:tcW w:w="1240" w:type="dxa"/>
            <w:tcBorders>
              <w:top w:val="nil"/>
              <w:left w:val="nil"/>
              <w:bottom w:val="single" w:sz="4" w:space="0" w:color="auto"/>
              <w:right w:val="single" w:sz="4" w:space="0" w:color="auto"/>
            </w:tcBorders>
            <w:shd w:val="clear" w:color="auto" w:fill="auto"/>
            <w:noWrap/>
            <w:vAlign w:val="center"/>
            <w:hideMark/>
          </w:tcPr>
          <w:p w14:paraId="2D8DB0DA" w14:textId="77777777" w:rsidR="00840714" w:rsidRPr="00840714" w:rsidRDefault="00840714" w:rsidP="00840714">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840714">
              <w:rPr>
                <w:rFonts w:ascii="BIZ UDPゴシック" w:eastAsia="BIZ UDPゴシック" w:hAnsi="BIZ UDPゴシック" w:cs="ＭＳ Ｐゴシック" w:hint="eastAsia"/>
                <w:color w:val="000000"/>
                <w:kern w:val="0"/>
                <w:sz w:val="20"/>
                <w:szCs w:val="20"/>
                <w14:ligatures w14:val="none"/>
              </w:rPr>
              <w:t>100.0%</w:t>
            </w:r>
          </w:p>
        </w:tc>
      </w:tr>
    </w:tbl>
    <w:p w14:paraId="375FD818" w14:textId="50B86164" w:rsidR="00840714" w:rsidRDefault="00840714" w:rsidP="00AE0793">
      <w:pPr>
        <w:spacing w:after="0" w:line="240" w:lineRule="auto"/>
        <w:rPr>
          <w:rFonts w:ascii="BIZ UDPゴシック" w:eastAsia="BIZ UDPゴシック" w:hAnsi="BIZ UDPゴシック"/>
        </w:rPr>
      </w:pPr>
    </w:p>
    <w:p w14:paraId="06C4BA26" w14:textId="25CCDCBA" w:rsidR="00840714" w:rsidRDefault="00840714"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013B836F" wp14:editId="1F8BB48D">
            <wp:extent cx="4168140" cy="2794367"/>
            <wp:effectExtent l="0" t="0" r="381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071" cy="2796332"/>
                    </a:xfrm>
                    <a:prstGeom prst="rect">
                      <a:avLst/>
                    </a:prstGeom>
                    <a:noFill/>
                    <a:ln>
                      <a:noFill/>
                    </a:ln>
                  </pic:spPr>
                </pic:pic>
              </a:graphicData>
            </a:graphic>
          </wp:inline>
        </w:drawing>
      </w:r>
    </w:p>
    <w:p w14:paraId="286784EB" w14:textId="77777777" w:rsidR="005F17C1" w:rsidRDefault="005F17C1" w:rsidP="00904DC3">
      <w:pPr>
        <w:spacing w:after="0" w:line="240" w:lineRule="auto"/>
        <w:ind w:left="440" w:hangingChars="200" w:hanging="440"/>
        <w:rPr>
          <w:rFonts w:ascii="BIZ UDPゴシック" w:eastAsia="BIZ UDPゴシック" w:hAnsi="BIZ UDPゴシック"/>
        </w:rPr>
      </w:pPr>
    </w:p>
    <w:p w14:paraId="23C7FC40" w14:textId="284CE12F"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３－３</w:t>
      </w:r>
    </w:p>
    <w:p w14:paraId="2D541425" w14:textId="5CB5849F"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ヤングケアラーと思われる学生への対応について、課題と感じていること（自由記述）</w:t>
      </w:r>
    </w:p>
    <w:p w14:paraId="1155064E" w14:textId="1AC756CE" w:rsidR="00AE0793" w:rsidRDefault="00AE0793" w:rsidP="00AE0793">
      <w:pPr>
        <w:spacing w:after="0" w:line="240" w:lineRule="auto"/>
        <w:rPr>
          <w:rFonts w:ascii="BIZ UDPゴシック" w:eastAsia="BIZ UDPゴシック" w:hAnsi="BIZ UDPゴシック"/>
        </w:rPr>
      </w:pPr>
    </w:p>
    <w:p w14:paraId="6C59DD7F" w14:textId="0B58A6A6" w:rsidR="00992A00" w:rsidRDefault="00992A00" w:rsidP="00AE0793">
      <w:pPr>
        <w:spacing w:after="0" w:line="240" w:lineRule="auto"/>
        <w:rPr>
          <w:rFonts w:ascii="BIZ UDPゴシック" w:eastAsia="BIZ UDPゴシック" w:hAnsi="BIZ UDPゴシック"/>
        </w:rPr>
      </w:pPr>
      <w:r>
        <w:rPr>
          <w:rFonts w:ascii="BIZ UDPゴシック" w:eastAsia="BIZ UDPゴシック" w:hAnsi="BIZ UDPゴシック" w:hint="eastAsia"/>
        </w:rPr>
        <w:t>【要約】</w:t>
      </w:r>
    </w:p>
    <w:p w14:paraId="2F79A10D" w14:textId="02060EB9" w:rsidR="00AE0793" w:rsidRPr="00992A00" w:rsidRDefault="005F17C1" w:rsidP="00AE079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1．</w:t>
      </w:r>
      <w:r w:rsidR="00AE0793" w:rsidRPr="00992A00">
        <w:rPr>
          <w:rFonts w:ascii="BIZ UDPゴシック" w:eastAsia="BIZ UDPゴシック" w:hAnsi="BIZ UDPゴシック" w:hint="eastAsia"/>
          <w:b/>
          <w:bCs/>
        </w:rPr>
        <w:t>ヤングケアラーの自覚と認識の不足</w:t>
      </w:r>
    </w:p>
    <w:p w14:paraId="68242F2F" w14:textId="288B2815"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学生本人が家庭内での役割を過小評価し、自分の負担</w:t>
      </w:r>
      <w:r>
        <w:rPr>
          <w:rFonts w:ascii="BIZ UDPゴシック" w:eastAsia="BIZ UDPゴシック" w:hAnsi="BIZ UDPゴシック" w:hint="eastAsia"/>
        </w:rPr>
        <w:t>の重さ</w:t>
      </w:r>
      <w:r w:rsidRPr="00AE0793">
        <w:rPr>
          <w:rFonts w:ascii="BIZ UDPゴシック" w:eastAsia="BIZ UDPゴシック" w:hAnsi="BIZ UDPゴシック" w:hint="eastAsia"/>
        </w:rPr>
        <w:t>を認識していない。</w:t>
      </w:r>
    </w:p>
    <w:p w14:paraId="4F331882" w14:textId="1E0DE306"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自発的に</w:t>
      </w:r>
      <w:r w:rsidR="00992A00">
        <w:rPr>
          <w:rFonts w:ascii="BIZ UDPゴシック" w:eastAsia="BIZ UDPゴシック" w:hAnsi="BIZ UDPゴシック" w:hint="eastAsia"/>
        </w:rPr>
        <w:t>心身の</w:t>
      </w:r>
      <w:r w:rsidRPr="00AE0793">
        <w:rPr>
          <w:rFonts w:ascii="BIZ UDPゴシック" w:eastAsia="BIZ UDPゴシック" w:hAnsi="BIZ UDPゴシック" w:hint="eastAsia"/>
        </w:rPr>
        <w:t>不調に気づかず、</w:t>
      </w:r>
      <w:r w:rsidR="00992A00">
        <w:rPr>
          <w:rFonts w:ascii="BIZ UDPゴシック" w:eastAsia="BIZ UDPゴシック" w:hAnsi="BIZ UDPゴシック" w:hint="eastAsia"/>
        </w:rPr>
        <w:t>不調が表面化して初めて支援に繋がる。</w:t>
      </w:r>
    </w:p>
    <w:p w14:paraId="7640056B" w14:textId="6B762153" w:rsidR="00AE0793" w:rsidRPr="00992A00" w:rsidRDefault="005F17C1" w:rsidP="00AE079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２．</w:t>
      </w:r>
      <w:r w:rsidR="00AE0793" w:rsidRPr="00992A00">
        <w:rPr>
          <w:rFonts w:ascii="BIZ UDPゴシック" w:eastAsia="BIZ UDPゴシック" w:hAnsi="BIZ UDPゴシック" w:hint="eastAsia"/>
          <w:b/>
          <w:bCs/>
        </w:rPr>
        <w:t>相談の難しさと</w:t>
      </w:r>
      <w:r w:rsidR="00992A00" w:rsidRPr="00992A00">
        <w:rPr>
          <w:rFonts w:ascii="BIZ UDPゴシック" w:eastAsia="BIZ UDPゴシック" w:hAnsi="BIZ UDPゴシック" w:hint="eastAsia"/>
          <w:b/>
          <w:bCs/>
        </w:rPr>
        <w:t>支援範囲</w:t>
      </w:r>
    </w:p>
    <w:p w14:paraId="111CE40B" w14:textId="77777777"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学校や行政に相談しても望む支援が得られないと感じる学生がいる。</w:t>
      </w:r>
    </w:p>
    <w:p w14:paraId="1C652B60" w14:textId="34335BFB" w:rsid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身内のことを話すことに迷いがあり、相談を持ち掛けにくい。</w:t>
      </w:r>
    </w:p>
    <w:p w14:paraId="315C705F" w14:textId="204AFE5D" w:rsidR="00992A00" w:rsidRDefault="00992A00" w:rsidP="00AE079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相談する時間が取れないほど、学業と就労に追われている。</w:t>
      </w:r>
    </w:p>
    <w:p w14:paraId="172E0CA9" w14:textId="245A386C" w:rsidR="00992A00" w:rsidRPr="00AE0793" w:rsidRDefault="00992A00" w:rsidP="00AE079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大学という高等教育機関において、学生への関りをどこまで行うのかの難しさ。</w:t>
      </w:r>
    </w:p>
    <w:p w14:paraId="0E6B00F1" w14:textId="44BED213" w:rsidR="00AE0793" w:rsidRPr="00992A00" w:rsidRDefault="005F17C1" w:rsidP="00AE079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３．</w:t>
      </w:r>
      <w:r w:rsidR="00AE0793" w:rsidRPr="00992A00">
        <w:rPr>
          <w:rFonts w:ascii="BIZ UDPゴシック" w:eastAsia="BIZ UDPゴシック" w:hAnsi="BIZ UDPゴシック" w:hint="eastAsia"/>
          <w:b/>
          <w:bCs/>
        </w:rPr>
        <w:t>経済的・</w:t>
      </w:r>
      <w:r w:rsidR="00992A00" w:rsidRPr="00992A00">
        <w:rPr>
          <w:rFonts w:ascii="BIZ UDPゴシック" w:eastAsia="BIZ UDPゴシック" w:hAnsi="BIZ UDPゴシック" w:hint="eastAsia"/>
          <w:b/>
          <w:bCs/>
        </w:rPr>
        <w:t>精神的負担</w:t>
      </w:r>
    </w:p>
    <w:p w14:paraId="40F01C2E" w14:textId="4F6B8F8A" w:rsidR="00992A00" w:rsidRPr="00AE0793" w:rsidRDefault="00AE0793" w:rsidP="00992A00">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経済面の支えが弱く、アルバイトの増加で学業がおろそ</w:t>
      </w:r>
      <w:r w:rsidR="00992A00">
        <w:rPr>
          <w:rFonts w:ascii="BIZ UDPゴシック" w:eastAsia="BIZ UDPゴシック" w:hAnsi="BIZ UDPゴシック" w:hint="eastAsia"/>
        </w:rPr>
        <w:t>かになり</w:t>
      </w:r>
      <w:r w:rsidRPr="00AE0793">
        <w:rPr>
          <w:rFonts w:ascii="BIZ UDPゴシック" w:eastAsia="BIZ UDPゴシック" w:hAnsi="BIZ UDPゴシック" w:hint="eastAsia"/>
        </w:rPr>
        <w:t>、単位を落としやすい。</w:t>
      </w:r>
    </w:p>
    <w:p w14:paraId="3F8B14F1" w14:textId="77777777"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家族のケアにより精神的、身体的に疲弊し、修学意欲を喪失する学生がいる。</w:t>
      </w:r>
    </w:p>
    <w:p w14:paraId="55AF2CDA" w14:textId="77777777"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感情疲労が強く、無力感を抱える学生が多い。</w:t>
      </w:r>
    </w:p>
    <w:p w14:paraId="3C589617" w14:textId="71160243" w:rsidR="00AE0793" w:rsidRPr="00992A00" w:rsidRDefault="005F17C1" w:rsidP="00AE079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４．</w:t>
      </w:r>
      <w:r w:rsidR="00AE0793" w:rsidRPr="00992A00">
        <w:rPr>
          <w:rFonts w:ascii="BIZ UDPゴシック" w:eastAsia="BIZ UDPゴシック" w:hAnsi="BIZ UDPゴシック" w:hint="eastAsia"/>
          <w:b/>
          <w:bCs/>
        </w:rPr>
        <w:t>支援の情報不足</w:t>
      </w:r>
    </w:p>
    <w:p w14:paraId="2D82C39A" w14:textId="07DAC4BC" w:rsid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支援の情報が得にくく、どこに繋がればよいかわから</w:t>
      </w:r>
      <w:r w:rsidR="00992A00">
        <w:rPr>
          <w:rFonts w:ascii="BIZ UDPゴシック" w:eastAsia="BIZ UDPゴシック" w:hAnsi="BIZ UDPゴシック" w:hint="eastAsia"/>
        </w:rPr>
        <w:t>ず、大変さを一人で担いがち。</w:t>
      </w:r>
    </w:p>
    <w:p w14:paraId="6EBA1C29" w14:textId="26648C67" w:rsidR="00992A00" w:rsidRPr="00AE0793" w:rsidRDefault="00992A00" w:rsidP="00AE079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ヤングケアラー自身が</w:t>
      </w:r>
      <w:r w:rsidR="00DC5E6F">
        <w:rPr>
          <w:rFonts w:ascii="BIZ UDPゴシック" w:eastAsia="BIZ UDPゴシック" w:hAnsi="BIZ UDPゴシック" w:hint="eastAsia"/>
        </w:rPr>
        <w:t>ネット</w:t>
      </w:r>
      <w:r>
        <w:rPr>
          <w:rFonts w:ascii="BIZ UDPゴシック" w:eastAsia="BIZ UDPゴシック" w:hAnsi="BIZ UDPゴシック" w:hint="eastAsia"/>
        </w:rPr>
        <w:t>等から相談窓口を見つけることが難しい</w:t>
      </w:r>
      <w:r w:rsidR="000B32D5">
        <w:rPr>
          <w:rFonts w:ascii="BIZ UDPゴシック" w:eastAsia="BIZ UDPゴシック" w:hAnsi="BIZ UDPゴシック" w:hint="eastAsia"/>
        </w:rPr>
        <w:t>。</w:t>
      </w:r>
    </w:p>
    <w:p w14:paraId="0C96BD38" w14:textId="77777777"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進学時に支援についての案内が不足している。</w:t>
      </w:r>
    </w:p>
    <w:p w14:paraId="0DE5D1C2" w14:textId="6ECBA8AA" w:rsidR="00AE0793" w:rsidRPr="00992A00" w:rsidRDefault="005F17C1" w:rsidP="00AE0793">
      <w:pPr>
        <w:spacing w:after="0" w:line="240" w:lineRule="auto"/>
        <w:ind w:left="440" w:hangingChars="200" w:hanging="440"/>
        <w:rPr>
          <w:rFonts w:ascii="BIZ UDPゴシック" w:eastAsia="BIZ UDPゴシック" w:hAnsi="BIZ UDPゴシック"/>
          <w:b/>
          <w:bCs/>
        </w:rPr>
      </w:pPr>
      <w:r>
        <w:rPr>
          <w:rFonts w:ascii="BIZ UDPゴシック" w:eastAsia="BIZ UDPゴシック" w:hAnsi="BIZ UDPゴシック" w:hint="eastAsia"/>
          <w:b/>
          <w:bCs/>
        </w:rPr>
        <w:t>５．</w:t>
      </w:r>
      <w:r w:rsidR="00AE0793" w:rsidRPr="00992A00">
        <w:rPr>
          <w:rFonts w:ascii="BIZ UDPゴシック" w:eastAsia="BIZ UDPゴシック" w:hAnsi="BIZ UDPゴシック" w:hint="eastAsia"/>
          <w:b/>
          <w:bCs/>
        </w:rPr>
        <w:t>学内サポートの課題</w:t>
      </w:r>
    </w:p>
    <w:p w14:paraId="44ACACBC" w14:textId="0284A3AD" w:rsidR="00AE0793" w:rsidRPr="00AE0793" w:rsidRDefault="00AE0793" w:rsidP="00AE0793">
      <w:pPr>
        <w:spacing w:after="0" w:line="240" w:lineRule="auto"/>
        <w:ind w:left="440" w:hangingChars="200" w:hanging="440"/>
        <w:rPr>
          <w:rFonts w:ascii="BIZ UDPゴシック" w:eastAsia="BIZ UDPゴシック" w:hAnsi="BIZ UDPゴシック"/>
        </w:rPr>
      </w:pPr>
      <w:r w:rsidRPr="00AE0793">
        <w:rPr>
          <w:rFonts w:ascii="BIZ UDPゴシック" w:eastAsia="BIZ UDPゴシック" w:hAnsi="BIZ UDPゴシック" w:hint="eastAsia"/>
        </w:rPr>
        <w:t>学生相談室スタッフが福祉領域との接点が少なく、情報提供に</w:t>
      </w:r>
      <w:r w:rsidR="00992A00">
        <w:rPr>
          <w:rFonts w:ascii="BIZ UDPゴシック" w:eastAsia="BIZ UDPゴシック" w:hAnsi="BIZ UDPゴシック" w:hint="eastAsia"/>
        </w:rPr>
        <w:t>課題がある。　等</w:t>
      </w:r>
    </w:p>
    <w:p w14:paraId="1CA98BDA" w14:textId="7B47AD92" w:rsidR="00AE0793" w:rsidRDefault="00AE0793" w:rsidP="00992A00">
      <w:pPr>
        <w:spacing w:after="0" w:line="240" w:lineRule="auto"/>
        <w:rPr>
          <w:rFonts w:ascii="BIZ UDPゴシック" w:eastAsia="BIZ UDPゴシック" w:hAnsi="BIZ UDPゴシック"/>
        </w:rPr>
      </w:pPr>
    </w:p>
    <w:p w14:paraId="73DC9B3B" w14:textId="77777777" w:rsidR="00AE0793" w:rsidRDefault="00AE0793" w:rsidP="00992A00">
      <w:pPr>
        <w:spacing w:after="0" w:line="240" w:lineRule="auto"/>
        <w:rPr>
          <w:rFonts w:ascii="BIZ UDPゴシック" w:eastAsia="BIZ UDPゴシック" w:hAnsi="BIZ UDPゴシック"/>
        </w:rPr>
      </w:pPr>
    </w:p>
    <w:p w14:paraId="7F7AE2CC" w14:textId="285B96A9" w:rsidR="00904DC3" w:rsidRPr="00B051E2" w:rsidRDefault="00904DC3" w:rsidP="00904DC3">
      <w:pPr>
        <w:spacing w:after="0" w:line="240" w:lineRule="auto"/>
        <w:ind w:left="440" w:hangingChars="200" w:hanging="440"/>
        <w:rPr>
          <w:rFonts w:ascii="BIZ UDPゴシック" w:eastAsia="BIZ UDPゴシック" w:hAnsi="BIZ UDPゴシック"/>
        </w:rPr>
      </w:pPr>
    </w:p>
    <w:p w14:paraId="5CAF9042" w14:textId="2A71D60D" w:rsidR="00904DC3" w:rsidRPr="005F17C1" w:rsidRDefault="00436374" w:rsidP="00904DC3">
      <w:pPr>
        <w:spacing w:after="0" w:line="240" w:lineRule="auto"/>
        <w:ind w:left="440" w:hangingChars="200" w:hanging="440"/>
        <w:rPr>
          <w:rFonts w:ascii="BIZ UDPゴシック" w:eastAsia="BIZ UDPゴシック" w:hAnsi="BIZ UDPゴシック"/>
          <w:b/>
          <w:bCs/>
        </w:rPr>
      </w:pPr>
      <w:r w:rsidRPr="005F17C1">
        <w:rPr>
          <w:rFonts w:ascii="BIZ UDPゴシック" w:eastAsia="BIZ UDPゴシック" w:hAnsi="BIZ UDPゴシック" w:hint="eastAsia"/>
          <w:b/>
          <w:bCs/>
        </w:rPr>
        <w:t>④</w:t>
      </w:r>
      <w:r w:rsidR="00904DC3" w:rsidRPr="005F17C1">
        <w:rPr>
          <w:rFonts w:ascii="BIZ UDPゴシック" w:eastAsia="BIZ UDPゴシック" w:hAnsi="BIZ UDPゴシック" w:hint="eastAsia"/>
          <w:b/>
          <w:bCs/>
        </w:rPr>
        <w:t>大阪府等のヤングケアラー支援についてのご意見</w:t>
      </w:r>
    </w:p>
    <w:p w14:paraId="28759ED5" w14:textId="588A6CF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４－１</w:t>
      </w:r>
    </w:p>
    <w:p w14:paraId="52883532" w14:textId="7777777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ヤングケアラーの支援について、行政機関（大阪府や市町村等）のヤングケアラー担当に期待す</w:t>
      </w:r>
    </w:p>
    <w:p w14:paraId="518323FC" w14:textId="58EE1FC1"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ること（複数回答）</w:t>
      </w:r>
      <w:r w:rsidR="00B051E2">
        <w:rPr>
          <w:rFonts w:ascii="BIZ UDPゴシック" w:eastAsia="BIZ UDPゴシック" w:hAnsi="BIZ UDPゴシック" w:hint="eastAsia"/>
        </w:rPr>
        <w:t>（N=97）</w:t>
      </w:r>
    </w:p>
    <w:tbl>
      <w:tblPr>
        <w:tblW w:w="8828" w:type="dxa"/>
        <w:tblCellMar>
          <w:left w:w="99" w:type="dxa"/>
          <w:right w:w="99" w:type="dxa"/>
        </w:tblCellMar>
        <w:tblLook w:val="04A0" w:firstRow="1" w:lastRow="0" w:firstColumn="1" w:lastColumn="0" w:noHBand="0" w:noVBand="1"/>
      </w:tblPr>
      <w:tblGrid>
        <w:gridCol w:w="6460"/>
        <w:gridCol w:w="1184"/>
        <w:gridCol w:w="1184"/>
      </w:tblGrid>
      <w:tr w:rsidR="00B051E2" w:rsidRPr="00B051E2" w14:paraId="49F928CE" w14:textId="77777777" w:rsidTr="00B051E2">
        <w:trPr>
          <w:trHeight w:val="324"/>
        </w:trPr>
        <w:tc>
          <w:tcPr>
            <w:tcW w:w="6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1219F"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（大学職員や大学教員等を対象とした）ヤングケアラー支援研修会の開催</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0F63D191"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16</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036B6472"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16.5%</w:t>
            </w:r>
          </w:p>
        </w:tc>
      </w:tr>
      <w:tr w:rsidR="00B051E2" w:rsidRPr="00B051E2" w14:paraId="4BBA6482"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769F33EF"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学生を対象としたヤングケアラー出前講座の実施</w:t>
            </w:r>
          </w:p>
        </w:tc>
        <w:tc>
          <w:tcPr>
            <w:tcW w:w="1184" w:type="dxa"/>
            <w:tcBorders>
              <w:top w:val="nil"/>
              <w:left w:val="nil"/>
              <w:bottom w:val="single" w:sz="4" w:space="0" w:color="auto"/>
              <w:right w:val="single" w:sz="4" w:space="0" w:color="auto"/>
            </w:tcBorders>
            <w:shd w:val="clear" w:color="auto" w:fill="auto"/>
            <w:noWrap/>
            <w:vAlign w:val="center"/>
            <w:hideMark/>
          </w:tcPr>
          <w:p w14:paraId="54985481"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5</w:t>
            </w:r>
          </w:p>
        </w:tc>
        <w:tc>
          <w:tcPr>
            <w:tcW w:w="1184" w:type="dxa"/>
            <w:tcBorders>
              <w:top w:val="nil"/>
              <w:left w:val="nil"/>
              <w:bottom w:val="single" w:sz="4" w:space="0" w:color="auto"/>
              <w:right w:val="single" w:sz="4" w:space="0" w:color="auto"/>
            </w:tcBorders>
            <w:shd w:val="clear" w:color="auto" w:fill="auto"/>
            <w:noWrap/>
            <w:vAlign w:val="center"/>
            <w:hideMark/>
          </w:tcPr>
          <w:p w14:paraId="72EEBC4A"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5.2%</w:t>
            </w:r>
          </w:p>
        </w:tc>
      </w:tr>
      <w:tr w:rsidR="00B051E2" w:rsidRPr="00B051E2" w14:paraId="73A5AA26"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48AEB25B"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困難を抱える若者の居場所を校内に設置</w:t>
            </w:r>
          </w:p>
        </w:tc>
        <w:tc>
          <w:tcPr>
            <w:tcW w:w="1184" w:type="dxa"/>
            <w:tcBorders>
              <w:top w:val="nil"/>
              <w:left w:val="nil"/>
              <w:bottom w:val="single" w:sz="4" w:space="0" w:color="auto"/>
              <w:right w:val="single" w:sz="4" w:space="0" w:color="auto"/>
            </w:tcBorders>
            <w:shd w:val="clear" w:color="auto" w:fill="auto"/>
            <w:noWrap/>
            <w:vAlign w:val="center"/>
            <w:hideMark/>
          </w:tcPr>
          <w:p w14:paraId="70FD32CF"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5</w:t>
            </w:r>
          </w:p>
        </w:tc>
        <w:tc>
          <w:tcPr>
            <w:tcW w:w="1184" w:type="dxa"/>
            <w:tcBorders>
              <w:top w:val="nil"/>
              <w:left w:val="nil"/>
              <w:bottom w:val="single" w:sz="4" w:space="0" w:color="auto"/>
              <w:right w:val="single" w:sz="4" w:space="0" w:color="auto"/>
            </w:tcBorders>
            <w:shd w:val="clear" w:color="auto" w:fill="auto"/>
            <w:noWrap/>
            <w:vAlign w:val="center"/>
            <w:hideMark/>
          </w:tcPr>
          <w:p w14:paraId="3C9322AA"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5.2%</w:t>
            </w:r>
          </w:p>
        </w:tc>
      </w:tr>
      <w:tr w:rsidR="00B051E2" w:rsidRPr="00B051E2" w14:paraId="5A28E4A2"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357D5E34"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ガイドラインやアセスメントシート等の提示</w:t>
            </w:r>
          </w:p>
        </w:tc>
        <w:tc>
          <w:tcPr>
            <w:tcW w:w="1184" w:type="dxa"/>
            <w:tcBorders>
              <w:top w:val="nil"/>
              <w:left w:val="nil"/>
              <w:bottom w:val="single" w:sz="4" w:space="0" w:color="auto"/>
              <w:right w:val="single" w:sz="4" w:space="0" w:color="auto"/>
            </w:tcBorders>
            <w:shd w:val="clear" w:color="auto" w:fill="auto"/>
            <w:noWrap/>
            <w:vAlign w:val="center"/>
            <w:hideMark/>
          </w:tcPr>
          <w:p w14:paraId="2593C809"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14</w:t>
            </w:r>
          </w:p>
        </w:tc>
        <w:tc>
          <w:tcPr>
            <w:tcW w:w="1184" w:type="dxa"/>
            <w:tcBorders>
              <w:top w:val="nil"/>
              <w:left w:val="nil"/>
              <w:bottom w:val="single" w:sz="4" w:space="0" w:color="auto"/>
              <w:right w:val="single" w:sz="4" w:space="0" w:color="auto"/>
            </w:tcBorders>
            <w:shd w:val="clear" w:color="auto" w:fill="auto"/>
            <w:noWrap/>
            <w:vAlign w:val="center"/>
            <w:hideMark/>
          </w:tcPr>
          <w:p w14:paraId="316DBE43"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14.4%</w:t>
            </w:r>
          </w:p>
        </w:tc>
      </w:tr>
      <w:tr w:rsidR="00B051E2" w:rsidRPr="00B051E2" w14:paraId="74389ED1"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6DD801F3"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 xml:space="preserve">ヤングケアラーの相談窓口や支援拠点（ピアサポートや居場所づくり等）の創設　　</w:t>
            </w:r>
          </w:p>
        </w:tc>
        <w:tc>
          <w:tcPr>
            <w:tcW w:w="1184" w:type="dxa"/>
            <w:tcBorders>
              <w:top w:val="nil"/>
              <w:left w:val="nil"/>
              <w:bottom w:val="single" w:sz="4" w:space="0" w:color="auto"/>
              <w:right w:val="single" w:sz="4" w:space="0" w:color="auto"/>
            </w:tcBorders>
            <w:shd w:val="clear" w:color="auto" w:fill="auto"/>
            <w:noWrap/>
            <w:vAlign w:val="center"/>
            <w:hideMark/>
          </w:tcPr>
          <w:p w14:paraId="12CFC516"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27</w:t>
            </w:r>
          </w:p>
        </w:tc>
        <w:tc>
          <w:tcPr>
            <w:tcW w:w="1184" w:type="dxa"/>
            <w:tcBorders>
              <w:top w:val="nil"/>
              <w:left w:val="nil"/>
              <w:bottom w:val="single" w:sz="4" w:space="0" w:color="auto"/>
              <w:right w:val="single" w:sz="4" w:space="0" w:color="auto"/>
            </w:tcBorders>
            <w:shd w:val="clear" w:color="auto" w:fill="auto"/>
            <w:noWrap/>
            <w:vAlign w:val="center"/>
            <w:hideMark/>
          </w:tcPr>
          <w:p w14:paraId="47C88F92"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27.8%</w:t>
            </w:r>
          </w:p>
        </w:tc>
      </w:tr>
      <w:tr w:rsidR="00B051E2" w:rsidRPr="00B051E2" w14:paraId="4F2D1B1C"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3B319C68"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支援拠点の紹介</w:t>
            </w:r>
          </w:p>
        </w:tc>
        <w:tc>
          <w:tcPr>
            <w:tcW w:w="1184" w:type="dxa"/>
            <w:tcBorders>
              <w:top w:val="nil"/>
              <w:left w:val="nil"/>
              <w:bottom w:val="single" w:sz="4" w:space="0" w:color="auto"/>
              <w:right w:val="single" w:sz="4" w:space="0" w:color="auto"/>
            </w:tcBorders>
            <w:shd w:val="clear" w:color="auto" w:fill="auto"/>
            <w:noWrap/>
            <w:vAlign w:val="center"/>
            <w:hideMark/>
          </w:tcPr>
          <w:p w14:paraId="794A0B95"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8AB501C"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28.9%</w:t>
            </w:r>
          </w:p>
        </w:tc>
      </w:tr>
      <w:tr w:rsidR="00B051E2" w:rsidRPr="00B051E2" w14:paraId="64C349B8"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1075F251"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定期的な会議開催（連携システムの構築）</w:t>
            </w:r>
          </w:p>
        </w:tc>
        <w:tc>
          <w:tcPr>
            <w:tcW w:w="1184" w:type="dxa"/>
            <w:tcBorders>
              <w:top w:val="nil"/>
              <w:left w:val="nil"/>
              <w:bottom w:val="single" w:sz="4" w:space="0" w:color="auto"/>
              <w:right w:val="single" w:sz="4" w:space="0" w:color="auto"/>
            </w:tcBorders>
            <w:shd w:val="clear" w:color="auto" w:fill="auto"/>
            <w:noWrap/>
            <w:vAlign w:val="center"/>
            <w:hideMark/>
          </w:tcPr>
          <w:p w14:paraId="17DDCB8B"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w:t>
            </w:r>
          </w:p>
        </w:tc>
        <w:tc>
          <w:tcPr>
            <w:tcW w:w="1184" w:type="dxa"/>
            <w:tcBorders>
              <w:top w:val="nil"/>
              <w:left w:val="nil"/>
              <w:bottom w:val="single" w:sz="4" w:space="0" w:color="auto"/>
              <w:right w:val="single" w:sz="4" w:space="0" w:color="auto"/>
            </w:tcBorders>
            <w:shd w:val="clear" w:color="auto" w:fill="auto"/>
            <w:noWrap/>
            <w:vAlign w:val="center"/>
            <w:hideMark/>
          </w:tcPr>
          <w:p w14:paraId="32D65D3A"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2.1%</w:t>
            </w:r>
          </w:p>
        </w:tc>
      </w:tr>
      <w:tr w:rsidR="00B051E2" w:rsidRPr="00B051E2" w14:paraId="3EBC24BD"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32EFF4E8"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わからない</w:t>
            </w:r>
          </w:p>
        </w:tc>
        <w:tc>
          <w:tcPr>
            <w:tcW w:w="1184" w:type="dxa"/>
            <w:tcBorders>
              <w:top w:val="nil"/>
              <w:left w:val="nil"/>
              <w:bottom w:val="single" w:sz="4" w:space="0" w:color="auto"/>
              <w:right w:val="single" w:sz="4" w:space="0" w:color="auto"/>
            </w:tcBorders>
            <w:shd w:val="clear" w:color="auto" w:fill="auto"/>
            <w:noWrap/>
            <w:vAlign w:val="center"/>
            <w:hideMark/>
          </w:tcPr>
          <w:p w14:paraId="3A9332B0"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0</w:t>
            </w:r>
          </w:p>
        </w:tc>
        <w:tc>
          <w:tcPr>
            <w:tcW w:w="1184" w:type="dxa"/>
            <w:tcBorders>
              <w:top w:val="nil"/>
              <w:left w:val="nil"/>
              <w:bottom w:val="single" w:sz="4" w:space="0" w:color="auto"/>
              <w:right w:val="single" w:sz="4" w:space="0" w:color="auto"/>
            </w:tcBorders>
            <w:shd w:val="clear" w:color="auto" w:fill="auto"/>
            <w:noWrap/>
            <w:vAlign w:val="center"/>
            <w:hideMark/>
          </w:tcPr>
          <w:p w14:paraId="3C0C4B93"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0.0%</w:t>
            </w:r>
          </w:p>
        </w:tc>
      </w:tr>
      <w:tr w:rsidR="00B051E2" w:rsidRPr="00B051E2" w14:paraId="0D560D75" w14:textId="77777777" w:rsidTr="00B051E2">
        <w:trPr>
          <w:trHeight w:val="324"/>
        </w:trPr>
        <w:tc>
          <w:tcPr>
            <w:tcW w:w="6460" w:type="dxa"/>
            <w:tcBorders>
              <w:top w:val="nil"/>
              <w:left w:val="single" w:sz="4" w:space="0" w:color="auto"/>
              <w:bottom w:val="double" w:sz="6" w:space="0" w:color="auto"/>
              <w:right w:val="single" w:sz="4" w:space="0" w:color="auto"/>
            </w:tcBorders>
            <w:shd w:val="clear" w:color="auto" w:fill="auto"/>
            <w:noWrap/>
            <w:vAlign w:val="center"/>
            <w:hideMark/>
          </w:tcPr>
          <w:p w14:paraId="52DA346F"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その他</w:t>
            </w:r>
          </w:p>
        </w:tc>
        <w:tc>
          <w:tcPr>
            <w:tcW w:w="1184" w:type="dxa"/>
            <w:tcBorders>
              <w:top w:val="nil"/>
              <w:left w:val="nil"/>
              <w:bottom w:val="double" w:sz="6" w:space="0" w:color="auto"/>
              <w:right w:val="single" w:sz="4" w:space="0" w:color="auto"/>
            </w:tcBorders>
            <w:shd w:val="clear" w:color="auto" w:fill="auto"/>
            <w:noWrap/>
            <w:vAlign w:val="center"/>
            <w:hideMark/>
          </w:tcPr>
          <w:p w14:paraId="181A74FF"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0</w:t>
            </w:r>
          </w:p>
        </w:tc>
        <w:tc>
          <w:tcPr>
            <w:tcW w:w="1184" w:type="dxa"/>
            <w:tcBorders>
              <w:top w:val="nil"/>
              <w:left w:val="nil"/>
              <w:bottom w:val="double" w:sz="6" w:space="0" w:color="auto"/>
              <w:right w:val="single" w:sz="4" w:space="0" w:color="auto"/>
            </w:tcBorders>
            <w:shd w:val="clear" w:color="auto" w:fill="auto"/>
            <w:noWrap/>
            <w:vAlign w:val="center"/>
            <w:hideMark/>
          </w:tcPr>
          <w:p w14:paraId="4A0718FA"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0.0%</w:t>
            </w:r>
          </w:p>
        </w:tc>
      </w:tr>
      <w:tr w:rsidR="00B051E2" w:rsidRPr="00B051E2" w14:paraId="0AE3374A" w14:textId="77777777" w:rsidTr="00B051E2">
        <w:trPr>
          <w:trHeight w:val="324"/>
        </w:trPr>
        <w:tc>
          <w:tcPr>
            <w:tcW w:w="6460" w:type="dxa"/>
            <w:tcBorders>
              <w:top w:val="nil"/>
              <w:left w:val="single" w:sz="4" w:space="0" w:color="auto"/>
              <w:bottom w:val="single" w:sz="4" w:space="0" w:color="auto"/>
              <w:right w:val="single" w:sz="4" w:space="0" w:color="auto"/>
            </w:tcBorders>
            <w:shd w:val="clear" w:color="auto" w:fill="auto"/>
            <w:noWrap/>
            <w:vAlign w:val="center"/>
            <w:hideMark/>
          </w:tcPr>
          <w:p w14:paraId="394F04CA" w14:textId="77777777" w:rsidR="00B051E2" w:rsidRPr="00B051E2" w:rsidRDefault="00B051E2" w:rsidP="00B051E2">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総計</w:t>
            </w:r>
          </w:p>
        </w:tc>
        <w:tc>
          <w:tcPr>
            <w:tcW w:w="1184" w:type="dxa"/>
            <w:tcBorders>
              <w:top w:val="nil"/>
              <w:left w:val="nil"/>
              <w:bottom w:val="single" w:sz="4" w:space="0" w:color="auto"/>
              <w:right w:val="single" w:sz="4" w:space="0" w:color="auto"/>
            </w:tcBorders>
            <w:shd w:val="clear" w:color="auto" w:fill="auto"/>
            <w:noWrap/>
            <w:vAlign w:val="center"/>
            <w:hideMark/>
          </w:tcPr>
          <w:p w14:paraId="27779792"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97</w:t>
            </w:r>
          </w:p>
        </w:tc>
        <w:tc>
          <w:tcPr>
            <w:tcW w:w="1184" w:type="dxa"/>
            <w:tcBorders>
              <w:top w:val="nil"/>
              <w:left w:val="nil"/>
              <w:bottom w:val="single" w:sz="4" w:space="0" w:color="auto"/>
              <w:right w:val="single" w:sz="4" w:space="0" w:color="auto"/>
            </w:tcBorders>
            <w:shd w:val="clear" w:color="auto" w:fill="auto"/>
            <w:noWrap/>
            <w:vAlign w:val="center"/>
            <w:hideMark/>
          </w:tcPr>
          <w:p w14:paraId="31FE7BE1" w14:textId="77777777" w:rsidR="00B051E2" w:rsidRPr="00B051E2" w:rsidRDefault="00B051E2" w:rsidP="00B051E2">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B051E2">
              <w:rPr>
                <w:rFonts w:ascii="BIZ UDPゴシック" w:eastAsia="BIZ UDPゴシック" w:hAnsi="BIZ UDPゴシック" w:cs="ＭＳ Ｐゴシック" w:hint="eastAsia"/>
                <w:color w:val="000000"/>
                <w:kern w:val="0"/>
                <w:sz w:val="20"/>
                <w:szCs w:val="20"/>
                <w14:ligatures w14:val="none"/>
              </w:rPr>
              <w:t>100.0%</w:t>
            </w:r>
          </w:p>
        </w:tc>
      </w:tr>
    </w:tbl>
    <w:p w14:paraId="18FE770B" w14:textId="07AFDA11" w:rsidR="00B051E2" w:rsidRDefault="00B051E2"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796F41C4" wp14:editId="0F08EB68">
            <wp:extent cx="5882557" cy="2019300"/>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3188" cy="2029815"/>
                    </a:xfrm>
                    <a:prstGeom prst="rect">
                      <a:avLst/>
                    </a:prstGeom>
                    <a:noFill/>
                    <a:ln>
                      <a:noFill/>
                    </a:ln>
                  </pic:spPr>
                </pic:pic>
              </a:graphicData>
            </a:graphic>
          </wp:inline>
        </w:drawing>
      </w:r>
    </w:p>
    <w:p w14:paraId="4CC9C7BA" w14:textId="73FFFABE" w:rsidR="00904DC3" w:rsidRDefault="00904DC3" w:rsidP="00904DC3">
      <w:pPr>
        <w:spacing w:after="0" w:line="240" w:lineRule="auto"/>
        <w:ind w:left="440" w:hangingChars="200" w:hanging="440"/>
        <w:rPr>
          <w:rFonts w:ascii="BIZ UDPゴシック" w:eastAsia="BIZ UDPゴシック" w:hAnsi="BIZ UDPゴシック"/>
        </w:rPr>
      </w:pPr>
    </w:p>
    <w:p w14:paraId="3E433280" w14:textId="459F67B5"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４－２</w:t>
      </w:r>
    </w:p>
    <w:p w14:paraId="3115865D" w14:textId="7777777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大阪府において、令和７年度より18歳以上のヤングケアラーを対象とした相談事業「大阪府ヤ</w:t>
      </w:r>
    </w:p>
    <w:p w14:paraId="0F5A687E" w14:textId="6C5299C3"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ングケアラー相談」を実施していることを知っているか。</w:t>
      </w:r>
      <w:r w:rsidR="006675DD">
        <w:rPr>
          <w:rFonts w:ascii="BIZ UDPゴシック" w:eastAsia="BIZ UDPゴシック" w:hAnsi="BIZ UDPゴシック" w:hint="eastAsia"/>
        </w:rPr>
        <w:t>（N=３９）</w:t>
      </w:r>
    </w:p>
    <w:tbl>
      <w:tblPr>
        <w:tblW w:w="6340" w:type="dxa"/>
        <w:tblCellMar>
          <w:left w:w="99" w:type="dxa"/>
          <w:right w:w="99" w:type="dxa"/>
        </w:tblCellMar>
        <w:tblLook w:val="04A0" w:firstRow="1" w:lastRow="0" w:firstColumn="1" w:lastColumn="0" w:noHBand="0" w:noVBand="1"/>
      </w:tblPr>
      <w:tblGrid>
        <w:gridCol w:w="3860"/>
        <w:gridCol w:w="1240"/>
        <w:gridCol w:w="1240"/>
      </w:tblGrid>
      <w:tr w:rsidR="006675DD" w:rsidRPr="006675DD" w14:paraId="684DA80C" w14:textId="77777777" w:rsidTr="006675DD">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A6F2"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知っていた</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F4154BF"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85D247D"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33.3%</w:t>
            </w:r>
          </w:p>
        </w:tc>
      </w:tr>
      <w:tr w:rsidR="006675DD" w:rsidRPr="006675DD" w14:paraId="64C6C60B" w14:textId="77777777" w:rsidTr="006675DD">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0634CFFF"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知らなかった</w:t>
            </w:r>
          </w:p>
        </w:tc>
        <w:tc>
          <w:tcPr>
            <w:tcW w:w="1240" w:type="dxa"/>
            <w:tcBorders>
              <w:top w:val="nil"/>
              <w:left w:val="nil"/>
              <w:bottom w:val="double" w:sz="6" w:space="0" w:color="auto"/>
              <w:right w:val="single" w:sz="4" w:space="0" w:color="auto"/>
            </w:tcBorders>
            <w:shd w:val="clear" w:color="auto" w:fill="auto"/>
            <w:noWrap/>
            <w:vAlign w:val="center"/>
            <w:hideMark/>
          </w:tcPr>
          <w:p w14:paraId="331C11E0"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26</w:t>
            </w:r>
          </w:p>
        </w:tc>
        <w:tc>
          <w:tcPr>
            <w:tcW w:w="1240" w:type="dxa"/>
            <w:tcBorders>
              <w:top w:val="nil"/>
              <w:left w:val="nil"/>
              <w:bottom w:val="double" w:sz="6" w:space="0" w:color="auto"/>
              <w:right w:val="single" w:sz="4" w:space="0" w:color="auto"/>
            </w:tcBorders>
            <w:shd w:val="clear" w:color="auto" w:fill="auto"/>
            <w:noWrap/>
            <w:vAlign w:val="center"/>
            <w:hideMark/>
          </w:tcPr>
          <w:p w14:paraId="56E6869B"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66.7%</w:t>
            </w:r>
          </w:p>
        </w:tc>
      </w:tr>
      <w:tr w:rsidR="006675DD" w:rsidRPr="006675DD" w14:paraId="1F21D8E9"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8A876C1"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31E08D07"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0E8F00E4"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100.0%</w:t>
            </w:r>
          </w:p>
        </w:tc>
      </w:tr>
    </w:tbl>
    <w:p w14:paraId="53FA78C6" w14:textId="37E1BE9C" w:rsidR="00904DC3" w:rsidRDefault="006675DD"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lastRenderedPageBreak/>
        <w:drawing>
          <wp:inline distT="0" distB="0" distL="0" distR="0" wp14:anchorId="0EF27BAF" wp14:editId="62E7790B">
            <wp:extent cx="3681109" cy="18211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2789" cy="1822011"/>
                    </a:xfrm>
                    <a:prstGeom prst="rect">
                      <a:avLst/>
                    </a:prstGeom>
                    <a:noFill/>
                    <a:ln>
                      <a:noFill/>
                    </a:ln>
                  </pic:spPr>
                </pic:pic>
              </a:graphicData>
            </a:graphic>
          </wp:inline>
        </w:drawing>
      </w:r>
    </w:p>
    <w:p w14:paraId="6A5A2862" w14:textId="77777777" w:rsidR="006675DD" w:rsidRDefault="006675DD" w:rsidP="00904DC3">
      <w:pPr>
        <w:spacing w:after="0" w:line="240" w:lineRule="auto"/>
        <w:ind w:left="440" w:hangingChars="200" w:hanging="440"/>
        <w:rPr>
          <w:rFonts w:ascii="BIZ UDPゴシック" w:eastAsia="BIZ UDPゴシック" w:hAnsi="BIZ UDPゴシック"/>
        </w:rPr>
      </w:pPr>
    </w:p>
    <w:p w14:paraId="2B25058B" w14:textId="2AC761D9"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４－３</w:t>
      </w:r>
    </w:p>
    <w:p w14:paraId="1629AF4F" w14:textId="77777777"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大学等に通いながら家族のケアを行っているヤングケアラー本人が、１番活用しやすいと思われ</w:t>
      </w:r>
    </w:p>
    <w:p w14:paraId="3E019E12" w14:textId="4C339295"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る相談方法</w:t>
      </w:r>
      <w:r w:rsidR="006675DD">
        <w:rPr>
          <w:rFonts w:ascii="BIZ UDPゴシック" w:eastAsia="BIZ UDPゴシック" w:hAnsi="BIZ UDPゴシック" w:hint="eastAsia"/>
        </w:rPr>
        <w:t>（N=３９）</w:t>
      </w:r>
    </w:p>
    <w:tbl>
      <w:tblPr>
        <w:tblW w:w="6340" w:type="dxa"/>
        <w:tblCellMar>
          <w:left w:w="99" w:type="dxa"/>
          <w:right w:w="99" w:type="dxa"/>
        </w:tblCellMar>
        <w:tblLook w:val="04A0" w:firstRow="1" w:lastRow="0" w:firstColumn="1" w:lastColumn="0" w:noHBand="0" w:noVBand="1"/>
      </w:tblPr>
      <w:tblGrid>
        <w:gridCol w:w="3860"/>
        <w:gridCol w:w="1240"/>
        <w:gridCol w:w="1240"/>
      </w:tblGrid>
      <w:tr w:rsidR="006675DD" w:rsidRPr="006675DD" w14:paraId="0110E8BC" w14:textId="77777777" w:rsidTr="006675DD">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4C8A3"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メール</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D01D67A"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A8DE82E"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5.1%</w:t>
            </w:r>
          </w:p>
        </w:tc>
      </w:tr>
      <w:tr w:rsidR="006675DD" w:rsidRPr="006675DD" w14:paraId="5CA7B335"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0BD145F"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電話</w:t>
            </w:r>
          </w:p>
        </w:tc>
        <w:tc>
          <w:tcPr>
            <w:tcW w:w="1240" w:type="dxa"/>
            <w:tcBorders>
              <w:top w:val="nil"/>
              <w:left w:val="nil"/>
              <w:bottom w:val="single" w:sz="4" w:space="0" w:color="auto"/>
              <w:right w:val="single" w:sz="4" w:space="0" w:color="auto"/>
            </w:tcBorders>
            <w:shd w:val="clear" w:color="auto" w:fill="auto"/>
            <w:noWrap/>
            <w:vAlign w:val="center"/>
            <w:hideMark/>
          </w:tcPr>
          <w:p w14:paraId="70C32A18"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single" w:sz="4" w:space="0" w:color="auto"/>
              <w:right w:val="single" w:sz="4" w:space="0" w:color="auto"/>
            </w:tcBorders>
            <w:shd w:val="clear" w:color="auto" w:fill="auto"/>
            <w:noWrap/>
            <w:vAlign w:val="center"/>
            <w:hideMark/>
          </w:tcPr>
          <w:p w14:paraId="0A32DF28"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5.1%</w:t>
            </w:r>
          </w:p>
        </w:tc>
      </w:tr>
      <w:tr w:rsidR="006675DD" w:rsidRPr="006675DD" w14:paraId="713EB279"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2892E281"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オンライン（Zoom）</w:t>
            </w:r>
          </w:p>
        </w:tc>
        <w:tc>
          <w:tcPr>
            <w:tcW w:w="1240" w:type="dxa"/>
            <w:tcBorders>
              <w:top w:val="nil"/>
              <w:left w:val="nil"/>
              <w:bottom w:val="single" w:sz="4" w:space="0" w:color="auto"/>
              <w:right w:val="single" w:sz="4" w:space="0" w:color="auto"/>
            </w:tcBorders>
            <w:shd w:val="clear" w:color="auto" w:fill="auto"/>
            <w:noWrap/>
            <w:vAlign w:val="center"/>
            <w:hideMark/>
          </w:tcPr>
          <w:p w14:paraId="26083812"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single" w:sz="4" w:space="0" w:color="auto"/>
              <w:right w:val="single" w:sz="4" w:space="0" w:color="auto"/>
            </w:tcBorders>
            <w:shd w:val="clear" w:color="auto" w:fill="auto"/>
            <w:noWrap/>
            <w:vAlign w:val="center"/>
            <w:hideMark/>
          </w:tcPr>
          <w:p w14:paraId="245BCFC6"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2.6%</w:t>
            </w:r>
          </w:p>
        </w:tc>
      </w:tr>
      <w:tr w:rsidR="006675DD" w:rsidRPr="006675DD" w14:paraId="73C69350"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D51BA1B"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対面</w:t>
            </w:r>
          </w:p>
        </w:tc>
        <w:tc>
          <w:tcPr>
            <w:tcW w:w="1240" w:type="dxa"/>
            <w:tcBorders>
              <w:top w:val="nil"/>
              <w:left w:val="nil"/>
              <w:bottom w:val="single" w:sz="4" w:space="0" w:color="auto"/>
              <w:right w:val="single" w:sz="4" w:space="0" w:color="auto"/>
            </w:tcBorders>
            <w:shd w:val="clear" w:color="auto" w:fill="auto"/>
            <w:noWrap/>
            <w:vAlign w:val="center"/>
            <w:hideMark/>
          </w:tcPr>
          <w:p w14:paraId="135D51E3"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7E1B2E27"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7.7%</w:t>
            </w:r>
          </w:p>
        </w:tc>
      </w:tr>
      <w:tr w:rsidR="006675DD" w:rsidRPr="006675DD" w14:paraId="132103B5"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240E5BBA"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SNS（LINE等）</w:t>
            </w:r>
          </w:p>
        </w:tc>
        <w:tc>
          <w:tcPr>
            <w:tcW w:w="1240" w:type="dxa"/>
            <w:tcBorders>
              <w:top w:val="nil"/>
              <w:left w:val="nil"/>
              <w:bottom w:val="single" w:sz="4" w:space="0" w:color="auto"/>
              <w:right w:val="single" w:sz="4" w:space="0" w:color="auto"/>
            </w:tcBorders>
            <w:shd w:val="clear" w:color="auto" w:fill="auto"/>
            <w:noWrap/>
            <w:vAlign w:val="center"/>
            <w:hideMark/>
          </w:tcPr>
          <w:p w14:paraId="55E1A531"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29</w:t>
            </w:r>
          </w:p>
        </w:tc>
        <w:tc>
          <w:tcPr>
            <w:tcW w:w="1240" w:type="dxa"/>
            <w:tcBorders>
              <w:top w:val="nil"/>
              <w:left w:val="nil"/>
              <w:bottom w:val="single" w:sz="4" w:space="0" w:color="auto"/>
              <w:right w:val="single" w:sz="4" w:space="0" w:color="auto"/>
            </w:tcBorders>
            <w:shd w:val="clear" w:color="auto" w:fill="auto"/>
            <w:noWrap/>
            <w:vAlign w:val="center"/>
            <w:hideMark/>
          </w:tcPr>
          <w:p w14:paraId="4C8B3299"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74.4%</w:t>
            </w:r>
          </w:p>
        </w:tc>
      </w:tr>
      <w:tr w:rsidR="006675DD" w:rsidRPr="006675DD" w14:paraId="542C01C6" w14:textId="77777777" w:rsidTr="006675DD">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7497EE59"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 xml:space="preserve">その他　</w:t>
            </w:r>
          </w:p>
        </w:tc>
        <w:tc>
          <w:tcPr>
            <w:tcW w:w="1240" w:type="dxa"/>
            <w:tcBorders>
              <w:top w:val="nil"/>
              <w:left w:val="nil"/>
              <w:bottom w:val="double" w:sz="6" w:space="0" w:color="auto"/>
              <w:right w:val="single" w:sz="4" w:space="0" w:color="auto"/>
            </w:tcBorders>
            <w:shd w:val="clear" w:color="auto" w:fill="auto"/>
            <w:noWrap/>
            <w:vAlign w:val="center"/>
            <w:hideMark/>
          </w:tcPr>
          <w:p w14:paraId="039FC3FF"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w:t>
            </w:r>
          </w:p>
        </w:tc>
        <w:tc>
          <w:tcPr>
            <w:tcW w:w="1240" w:type="dxa"/>
            <w:tcBorders>
              <w:top w:val="nil"/>
              <w:left w:val="nil"/>
              <w:bottom w:val="double" w:sz="6" w:space="0" w:color="auto"/>
              <w:right w:val="single" w:sz="4" w:space="0" w:color="auto"/>
            </w:tcBorders>
            <w:shd w:val="clear" w:color="auto" w:fill="auto"/>
            <w:noWrap/>
            <w:vAlign w:val="center"/>
            <w:hideMark/>
          </w:tcPr>
          <w:p w14:paraId="232EC443"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5.1%</w:t>
            </w:r>
          </w:p>
        </w:tc>
      </w:tr>
      <w:tr w:rsidR="006675DD" w:rsidRPr="006675DD" w14:paraId="44F302EC"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74CF50D"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1E61D1AF"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29B5F7E0"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100.0%</w:t>
            </w:r>
          </w:p>
        </w:tc>
      </w:tr>
    </w:tbl>
    <w:p w14:paraId="3F5637E5" w14:textId="00E6ACBD" w:rsidR="006675DD" w:rsidRPr="006675DD" w:rsidRDefault="006675DD" w:rsidP="006675DD">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62D9955D" wp14:editId="71B296D4">
            <wp:extent cx="2796540" cy="2597618"/>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6232" cy="2606621"/>
                    </a:xfrm>
                    <a:prstGeom prst="rect">
                      <a:avLst/>
                    </a:prstGeom>
                    <a:noFill/>
                    <a:ln>
                      <a:noFill/>
                    </a:ln>
                  </pic:spPr>
                </pic:pic>
              </a:graphicData>
            </a:graphic>
          </wp:inline>
        </w:drawing>
      </w:r>
    </w:p>
    <w:p w14:paraId="5E76174B" w14:textId="77777777" w:rsidR="006675DD" w:rsidRDefault="006675DD" w:rsidP="00904DC3">
      <w:pPr>
        <w:spacing w:after="0" w:line="240" w:lineRule="auto"/>
        <w:ind w:left="440" w:hangingChars="200" w:hanging="440"/>
        <w:rPr>
          <w:rFonts w:ascii="BIZ UDPゴシック" w:eastAsia="BIZ UDPゴシック" w:hAnsi="BIZ UDPゴシック"/>
        </w:rPr>
      </w:pPr>
    </w:p>
    <w:p w14:paraId="7D3D9FB0" w14:textId="2EFA96C0"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４－４</w:t>
      </w:r>
    </w:p>
    <w:p w14:paraId="5F13F575" w14:textId="51A600E2"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大学職員、大学教員等関係者が１番活用しやすい相談方法と感じるもの</w:t>
      </w:r>
      <w:r w:rsidR="006675DD">
        <w:rPr>
          <w:rFonts w:ascii="BIZ UDPゴシック" w:eastAsia="BIZ UDPゴシック" w:hAnsi="BIZ UDPゴシック" w:hint="eastAsia"/>
        </w:rPr>
        <w:t>（N=39）</w:t>
      </w:r>
    </w:p>
    <w:tbl>
      <w:tblPr>
        <w:tblW w:w="6340" w:type="dxa"/>
        <w:tblCellMar>
          <w:left w:w="99" w:type="dxa"/>
          <w:right w:w="99" w:type="dxa"/>
        </w:tblCellMar>
        <w:tblLook w:val="04A0" w:firstRow="1" w:lastRow="0" w:firstColumn="1" w:lastColumn="0" w:noHBand="0" w:noVBand="1"/>
      </w:tblPr>
      <w:tblGrid>
        <w:gridCol w:w="3860"/>
        <w:gridCol w:w="1240"/>
        <w:gridCol w:w="1240"/>
      </w:tblGrid>
      <w:tr w:rsidR="006675DD" w:rsidRPr="006675DD" w14:paraId="2AF138AA" w14:textId="77777777" w:rsidTr="006675DD">
        <w:trPr>
          <w:trHeight w:val="324"/>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5209"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メール</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0BCF54"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01D9BDD"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46.2%</w:t>
            </w:r>
          </w:p>
        </w:tc>
      </w:tr>
      <w:tr w:rsidR="006675DD" w:rsidRPr="006675DD" w14:paraId="37AAF89C"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0317A143"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電話</w:t>
            </w:r>
          </w:p>
        </w:tc>
        <w:tc>
          <w:tcPr>
            <w:tcW w:w="1240" w:type="dxa"/>
            <w:tcBorders>
              <w:top w:val="nil"/>
              <w:left w:val="nil"/>
              <w:bottom w:val="single" w:sz="4" w:space="0" w:color="auto"/>
              <w:right w:val="single" w:sz="4" w:space="0" w:color="auto"/>
            </w:tcBorders>
            <w:shd w:val="clear" w:color="auto" w:fill="auto"/>
            <w:noWrap/>
            <w:vAlign w:val="center"/>
            <w:hideMark/>
          </w:tcPr>
          <w:p w14:paraId="3C92301A"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9</w:t>
            </w:r>
          </w:p>
        </w:tc>
        <w:tc>
          <w:tcPr>
            <w:tcW w:w="1240" w:type="dxa"/>
            <w:tcBorders>
              <w:top w:val="nil"/>
              <w:left w:val="nil"/>
              <w:bottom w:val="single" w:sz="4" w:space="0" w:color="auto"/>
              <w:right w:val="single" w:sz="4" w:space="0" w:color="auto"/>
            </w:tcBorders>
            <w:shd w:val="clear" w:color="auto" w:fill="auto"/>
            <w:noWrap/>
            <w:vAlign w:val="center"/>
            <w:hideMark/>
          </w:tcPr>
          <w:p w14:paraId="4F4C2818"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23.1%</w:t>
            </w:r>
          </w:p>
        </w:tc>
      </w:tr>
      <w:tr w:rsidR="006675DD" w:rsidRPr="006675DD" w14:paraId="32C486DA"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51054FC"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オンライン（Zoom）</w:t>
            </w:r>
          </w:p>
        </w:tc>
        <w:tc>
          <w:tcPr>
            <w:tcW w:w="1240" w:type="dxa"/>
            <w:tcBorders>
              <w:top w:val="nil"/>
              <w:left w:val="nil"/>
              <w:bottom w:val="single" w:sz="4" w:space="0" w:color="auto"/>
              <w:right w:val="single" w:sz="4" w:space="0" w:color="auto"/>
            </w:tcBorders>
            <w:shd w:val="clear" w:color="auto" w:fill="auto"/>
            <w:noWrap/>
            <w:vAlign w:val="center"/>
            <w:hideMark/>
          </w:tcPr>
          <w:p w14:paraId="4E9918FE"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6260B31F"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10.3%</w:t>
            </w:r>
          </w:p>
        </w:tc>
      </w:tr>
      <w:tr w:rsidR="006675DD" w:rsidRPr="006675DD" w14:paraId="2742A99E"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387623D3"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対面</w:t>
            </w:r>
          </w:p>
        </w:tc>
        <w:tc>
          <w:tcPr>
            <w:tcW w:w="1240" w:type="dxa"/>
            <w:tcBorders>
              <w:top w:val="nil"/>
              <w:left w:val="nil"/>
              <w:bottom w:val="single" w:sz="4" w:space="0" w:color="auto"/>
              <w:right w:val="single" w:sz="4" w:space="0" w:color="auto"/>
            </w:tcBorders>
            <w:shd w:val="clear" w:color="auto" w:fill="auto"/>
            <w:noWrap/>
            <w:vAlign w:val="center"/>
            <w:hideMark/>
          </w:tcPr>
          <w:p w14:paraId="27492C32"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4</w:t>
            </w:r>
          </w:p>
        </w:tc>
        <w:tc>
          <w:tcPr>
            <w:tcW w:w="1240" w:type="dxa"/>
            <w:tcBorders>
              <w:top w:val="nil"/>
              <w:left w:val="nil"/>
              <w:bottom w:val="single" w:sz="4" w:space="0" w:color="auto"/>
              <w:right w:val="single" w:sz="4" w:space="0" w:color="auto"/>
            </w:tcBorders>
            <w:shd w:val="clear" w:color="auto" w:fill="auto"/>
            <w:noWrap/>
            <w:vAlign w:val="center"/>
            <w:hideMark/>
          </w:tcPr>
          <w:p w14:paraId="3D314C23"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10.3%</w:t>
            </w:r>
          </w:p>
        </w:tc>
      </w:tr>
      <w:tr w:rsidR="006675DD" w:rsidRPr="006675DD" w14:paraId="657404C1"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371D024"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lastRenderedPageBreak/>
              <w:t>SNS（LINE等）</w:t>
            </w:r>
          </w:p>
        </w:tc>
        <w:tc>
          <w:tcPr>
            <w:tcW w:w="1240" w:type="dxa"/>
            <w:tcBorders>
              <w:top w:val="nil"/>
              <w:left w:val="nil"/>
              <w:bottom w:val="single" w:sz="4" w:space="0" w:color="auto"/>
              <w:right w:val="single" w:sz="4" w:space="0" w:color="auto"/>
            </w:tcBorders>
            <w:shd w:val="clear" w:color="auto" w:fill="auto"/>
            <w:noWrap/>
            <w:vAlign w:val="center"/>
            <w:hideMark/>
          </w:tcPr>
          <w:p w14:paraId="004AC255"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w:t>
            </w:r>
          </w:p>
        </w:tc>
        <w:tc>
          <w:tcPr>
            <w:tcW w:w="1240" w:type="dxa"/>
            <w:tcBorders>
              <w:top w:val="nil"/>
              <w:left w:val="nil"/>
              <w:bottom w:val="single" w:sz="4" w:space="0" w:color="auto"/>
              <w:right w:val="single" w:sz="4" w:space="0" w:color="auto"/>
            </w:tcBorders>
            <w:shd w:val="clear" w:color="auto" w:fill="auto"/>
            <w:noWrap/>
            <w:vAlign w:val="center"/>
            <w:hideMark/>
          </w:tcPr>
          <w:p w14:paraId="4F0DF4C5"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7.7%</w:t>
            </w:r>
          </w:p>
        </w:tc>
      </w:tr>
      <w:tr w:rsidR="006675DD" w:rsidRPr="006675DD" w14:paraId="72F53A53" w14:textId="77777777" w:rsidTr="006675DD">
        <w:trPr>
          <w:trHeight w:val="324"/>
        </w:trPr>
        <w:tc>
          <w:tcPr>
            <w:tcW w:w="3860" w:type="dxa"/>
            <w:tcBorders>
              <w:top w:val="nil"/>
              <w:left w:val="single" w:sz="4" w:space="0" w:color="auto"/>
              <w:bottom w:val="double" w:sz="6" w:space="0" w:color="auto"/>
              <w:right w:val="single" w:sz="4" w:space="0" w:color="auto"/>
            </w:tcBorders>
            <w:shd w:val="clear" w:color="auto" w:fill="auto"/>
            <w:noWrap/>
            <w:vAlign w:val="center"/>
            <w:hideMark/>
          </w:tcPr>
          <w:p w14:paraId="2EE74A83"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 xml:space="preserve">その他　</w:t>
            </w:r>
          </w:p>
        </w:tc>
        <w:tc>
          <w:tcPr>
            <w:tcW w:w="1240" w:type="dxa"/>
            <w:tcBorders>
              <w:top w:val="nil"/>
              <w:left w:val="nil"/>
              <w:bottom w:val="double" w:sz="6" w:space="0" w:color="auto"/>
              <w:right w:val="single" w:sz="4" w:space="0" w:color="auto"/>
            </w:tcBorders>
            <w:shd w:val="clear" w:color="auto" w:fill="auto"/>
            <w:noWrap/>
            <w:vAlign w:val="center"/>
            <w:hideMark/>
          </w:tcPr>
          <w:p w14:paraId="7A225ABA"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w:t>
            </w:r>
          </w:p>
        </w:tc>
        <w:tc>
          <w:tcPr>
            <w:tcW w:w="1240" w:type="dxa"/>
            <w:tcBorders>
              <w:top w:val="nil"/>
              <w:left w:val="nil"/>
              <w:bottom w:val="double" w:sz="6" w:space="0" w:color="auto"/>
              <w:right w:val="single" w:sz="4" w:space="0" w:color="auto"/>
            </w:tcBorders>
            <w:shd w:val="clear" w:color="auto" w:fill="auto"/>
            <w:noWrap/>
            <w:vAlign w:val="center"/>
            <w:hideMark/>
          </w:tcPr>
          <w:p w14:paraId="12FF9B4B"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2.6%</w:t>
            </w:r>
          </w:p>
        </w:tc>
      </w:tr>
      <w:tr w:rsidR="006675DD" w:rsidRPr="006675DD" w14:paraId="522104F2" w14:textId="77777777" w:rsidTr="006675DD">
        <w:trPr>
          <w:trHeight w:val="324"/>
        </w:trPr>
        <w:tc>
          <w:tcPr>
            <w:tcW w:w="3860" w:type="dxa"/>
            <w:tcBorders>
              <w:top w:val="nil"/>
              <w:left w:val="single" w:sz="4" w:space="0" w:color="auto"/>
              <w:bottom w:val="single" w:sz="4" w:space="0" w:color="auto"/>
              <w:right w:val="single" w:sz="4" w:space="0" w:color="auto"/>
            </w:tcBorders>
            <w:shd w:val="clear" w:color="auto" w:fill="auto"/>
            <w:noWrap/>
            <w:vAlign w:val="center"/>
            <w:hideMark/>
          </w:tcPr>
          <w:p w14:paraId="44CB7731" w14:textId="77777777" w:rsidR="006675DD" w:rsidRPr="006675DD" w:rsidRDefault="006675DD" w:rsidP="006675DD">
            <w:pPr>
              <w:widowControl/>
              <w:spacing w:after="0" w:line="240" w:lineRule="auto"/>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総計</w:t>
            </w:r>
          </w:p>
        </w:tc>
        <w:tc>
          <w:tcPr>
            <w:tcW w:w="1240" w:type="dxa"/>
            <w:tcBorders>
              <w:top w:val="nil"/>
              <w:left w:val="nil"/>
              <w:bottom w:val="single" w:sz="4" w:space="0" w:color="auto"/>
              <w:right w:val="single" w:sz="4" w:space="0" w:color="auto"/>
            </w:tcBorders>
            <w:shd w:val="clear" w:color="auto" w:fill="auto"/>
            <w:noWrap/>
            <w:vAlign w:val="center"/>
            <w:hideMark/>
          </w:tcPr>
          <w:p w14:paraId="4CA86226"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39</w:t>
            </w:r>
          </w:p>
        </w:tc>
        <w:tc>
          <w:tcPr>
            <w:tcW w:w="1240" w:type="dxa"/>
            <w:tcBorders>
              <w:top w:val="nil"/>
              <w:left w:val="nil"/>
              <w:bottom w:val="single" w:sz="4" w:space="0" w:color="auto"/>
              <w:right w:val="single" w:sz="4" w:space="0" w:color="auto"/>
            </w:tcBorders>
            <w:shd w:val="clear" w:color="auto" w:fill="auto"/>
            <w:noWrap/>
            <w:vAlign w:val="center"/>
            <w:hideMark/>
          </w:tcPr>
          <w:p w14:paraId="72CA335A" w14:textId="77777777" w:rsidR="006675DD" w:rsidRPr="006675DD" w:rsidRDefault="006675DD" w:rsidP="006675DD">
            <w:pPr>
              <w:widowControl/>
              <w:spacing w:after="0" w:line="240" w:lineRule="auto"/>
              <w:jc w:val="right"/>
              <w:rPr>
                <w:rFonts w:ascii="BIZ UDPゴシック" w:eastAsia="BIZ UDPゴシック" w:hAnsi="BIZ UDPゴシック" w:cs="ＭＳ Ｐゴシック"/>
                <w:color w:val="000000"/>
                <w:kern w:val="0"/>
                <w:sz w:val="20"/>
                <w:szCs w:val="20"/>
                <w14:ligatures w14:val="none"/>
              </w:rPr>
            </w:pPr>
            <w:r w:rsidRPr="006675DD">
              <w:rPr>
                <w:rFonts w:ascii="BIZ UDPゴシック" w:eastAsia="BIZ UDPゴシック" w:hAnsi="BIZ UDPゴシック" w:cs="ＭＳ Ｐゴシック" w:hint="eastAsia"/>
                <w:color w:val="000000"/>
                <w:kern w:val="0"/>
                <w:sz w:val="20"/>
                <w:szCs w:val="20"/>
                <w14:ligatures w14:val="none"/>
              </w:rPr>
              <w:t>100.0%</w:t>
            </w:r>
          </w:p>
        </w:tc>
      </w:tr>
    </w:tbl>
    <w:p w14:paraId="7F592E91" w14:textId="4212EF34" w:rsidR="00904DC3" w:rsidRDefault="006675DD"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noProof/>
        </w:rPr>
        <w:drawing>
          <wp:inline distT="0" distB="0" distL="0" distR="0" wp14:anchorId="508674CA" wp14:editId="4C59193B">
            <wp:extent cx="3858207" cy="2757170"/>
            <wp:effectExtent l="0" t="0" r="9525"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629" cy="2758901"/>
                    </a:xfrm>
                    <a:prstGeom prst="rect">
                      <a:avLst/>
                    </a:prstGeom>
                    <a:noFill/>
                    <a:ln>
                      <a:noFill/>
                    </a:ln>
                  </pic:spPr>
                </pic:pic>
              </a:graphicData>
            </a:graphic>
          </wp:inline>
        </w:drawing>
      </w:r>
    </w:p>
    <w:p w14:paraId="46A4FF6A" w14:textId="185ADF5F"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４－５</w:t>
      </w:r>
    </w:p>
    <w:p w14:paraId="7137FB60" w14:textId="0F365B2D"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大学等に通いながら家族のケアを行っているヤングケアラーに必要な情報を届けていくために</w:t>
      </w:r>
    </w:p>
    <w:p w14:paraId="3311E73F" w14:textId="3C0A4311" w:rsidR="00904DC3" w:rsidRDefault="00904DC3"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各大学において、周知に活用できそうなツール（自由記述）</w:t>
      </w:r>
    </w:p>
    <w:p w14:paraId="70BBC375" w14:textId="6E464900" w:rsidR="00096948" w:rsidRDefault="00096948" w:rsidP="00904DC3">
      <w:pPr>
        <w:spacing w:after="0" w:line="240" w:lineRule="auto"/>
        <w:ind w:left="440" w:hangingChars="200" w:hanging="440"/>
        <w:rPr>
          <w:rFonts w:ascii="BIZ UDPゴシック" w:eastAsia="BIZ UDPゴシック" w:hAnsi="BIZ UDPゴシック"/>
        </w:rPr>
      </w:pPr>
    </w:p>
    <w:p w14:paraId="196B7B9D" w14:textId="5B19F3D9"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【要約】</w:t>
      </w:r>
    </w:p>
    <w:p w14:paraId="0DACAA65" w14:textId="77ECB9BD"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学生用ポータルサイト</w:t>
      </w:r>
    </w:p>
    <w:p w14:paraId="4F9E8637" w14:textId="6EF9CD38"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学生用掲示版</w:t>
      </w:r>
    </w:p>
    <w:p w14:paraId="0042CFB0" w14:textId="012D3B2E"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大学公式アプリ</w:t>
      </w:r>
    </w:p>
    <w:p w14:paraId="3F44156C" w14:textId="7A5AC6FA"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掲示やガイダンスでのチラシ等配布</w:t>
      </w:r>
    </w:p>
    <w:p w14:paraId="07906DCB" w14:textId="2A974B12" w:rsidR="00096948" w:rsidRDefault="00096948" w:rsidP="00904DC3">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学生相談室公式LINEによる配信　等</w:t>
      </w:r>
    </w:p>
    <w:p w14:paraId="642B04A7" w14:textId="3893AF3F" w:rsidR="002D4781" w:rsidRDefault="002D4781" w:rsidP="00096948">
      <w:pPr>
        <w:spacing w:after="0" w:line="240" w:lineRule="auto"/>
        <w:rPr>
          <w:rFonts w:ascii="BIZ UDPゴシック" w:eastAsia="BIZ UDPゴシック" w:hAnsi="BIZ UDPゴシック"/>
        </w:rPr>
      </w:pPr>
    </w:p>
    <w:p w14:paraId="7F9CBA31" w14:textId="22BC2B6E" w:rsidR="002D4781" w:rsidRPr="0089552B" w:rsidRDefault="002D4781" w:rsidP="002D4781">
      <w:pPr>
        <w:spacing w:after="0" w:line="240" w:lineRule="auto"/>
        <w:ind w:left="440" w:hangingChars="200" w:hanging="440"/>
        <w:rPr>
          <w:rFonts w:ascii="BIZ UDPゴシック" w:eastAsia="BIZ UDPゴシック" w:hAnsi="BIZ UDPゴシック"/>
        </w:rPr>
      </w:pPr>
      <w:r w:rsidRPr="0089552B">
        <w:rPr>
          <w:rFonts w:ascii="BIZ UDPゴシック" w:eastAsia="BIZ UDPゴシック" w:hAnsi="BIZ UDPゴシック" w:hint="eastAsia"/>
        </w:rPr>
        <w:t>４－</w:t>
      </w:r>
      <w:r w:rsidR="00096948" w:rsidRPr="0089552B">
        <w:rPr>
          <w:rFonts w:ascii="BIZ UDPゴシック" w:eastAsia="BIZ UDPゴシック" w:hAnsi="BIZ UDPゴシック" w:hint="eastAsia"/>
        </w:rPr>
        <w:t>6</w:t>
      </w:r>
    </w:p>
    <w:p w14:paraId="16988A4F" w14:textId="28B0D797" w:rsidR="002D4781" w:rsidRDefault="002D4781" w:rsidP="002D47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本調査や大阪府のヤングケアラー支援の取組についての意見（自由記述）</w:t>
      </w:r>
    </w:p>
    <w:p w14:paraId="234B721B" w14:textId="20653CC5" w:rsidR="00096948" w:rsidRDefault="00096948" w:rsidP="002D4781">
      <w:pPr>
        <w:spacing w:after="0" w:line="240" w:lineRule="auto"/>
        <w:ind w:left="440" w:hangingChars="200" w:hanging="440"/>
        <w:rPr>
          <w:rFonts w:ascii="BIZ UDPゴシック" w:eastAsia="BIZ UDPゴシック" w:hAnsi="BIZ UDPゴシック"/>
        </w:rPr>
      </w:pPr>
    </w:p>
    <w:p w14:paraId="66D90591" w14:textId="103BD013" w:rsidR="00096948" w:rsidRDefault="00096948" w:rsidP="002D47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【要約】</w:t>
      </w:r>
    </w:p>
    <w:p w14:paraId="0EC6F95A" w14:textId="6E3B966B" w:rsidR="00096948" w:rsidRPr="003B4DB2" w:rsidRDefault="003B4DB2" w:rsidP="00096948">
      <w:pPr>
        <w:spacing w:after="0" w:line="240" w:lineRule="auto"/>
        <w:ind w:left="440" w:hangingChars="200" w:hanging="440"/>
        <w:rPr>
          <w:rFonts w:ascii="BIZ UDPゴシック" w:eastAsia="BIZ UDPゴシック" w:hAnsi="BIZ UDPゴシック"/>
          <w:b/>
          <w:bCs/>
        </w:rPr>
      </w:pPr>
      <w:r w:rsidRPr="003B4DB2">
        <w:rPr>
          <w:rFonts w:ascii="BIZ UDPゴシック" w:eastAsia="BIZ UDPゴシック" w:hAnsi="BIZ UDPゴシック" w:hint="eastAsia"/>
          <w:b/>
          <w:bCs/>
        </w:rPr>
        <w:t>①</w:t>
      </w:r>
      <w:r w:rsidR="00096948" w:rsidRPr="003B4DB2">
        <w:rPr>
          <w:rFonts w:ascii="BIZ UDPゴシック" w:eastAsia="BIZ UDPゴシック" w:hAnsi="BIZ UDPゴシック" w:hint="eastAsia"/>
          <w:b/>
          <w:bCs/>
        </w:rPr>
        <w:t>ヤングケアラー</w:t>
      </w:r>
      <w:r w:rsidRPr="003B4DB2">
        <w:rPr>
          <w:rFonts w:ascii="BIZ UDPゴシック" w:eastAsia="BIZ UDPゴシック" w:hAnsi="BIZ UDPゴシック" w:hint="eastAsia"/>
          <w:b/>
          <w:bCs/>
        </w:rPr>
        <w:t>に関する周知啓発の必要性</w:t>
      </w:r>
    </w:p>
    <w:p w14:paraId="62D4D35B" w14:textId="3B1C40FA" w:rsidR="003B4DB2" w:rsidRDefault="003B4DB2" w:rsidP="00096948">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・公的な支援の情報は定期的に職員向けに発信してほしい。</w:t>
      </w:r>
    </w:p>
    <w:p w14:paraId="5C44D0A6" w14:textId="77777777" w:rsidR="003B4DB2" w:rsidRDefault="003B4DB2" w:rsidP="00096948">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・ヤングケアラーの学生が支援に係る情報を知る機会の提供について、学内ポータルサイトやチ</w:t>
      </w:r>
    </w:p>
    <w:p w14:paraId="6A632116" w14:textId="1578C766" w:rsidR="003B4DB2" w:rsidRPr="00096948" w:rsidRDefault="003B4DB2" w:rsidP="00096948">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ラシの配布、学内掲示等に協力していきたい。</w:t>
      </w:r>
    </w:p>
    <w:p w14:paraId="1E7A7283" w14:textId="08254A1F" w:rsidR="00096948" w:rsidRDefault="003B4DB2" w:rsidP="00096948">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w:t>
      </w:r>
      <w:r w:rsidR="00096948" w:rsidRPr="00096948">
        <w:rPr>
          <w:rFonts w:ascii="BIZ UDPゴシック" w:eastAsia="BIZ UDPゴシック" w:hAnsi="BIZ UDPゴシック" w:hint="eastAsia"/>
        </w:rPr>
        <w:t>ヤングケアラーという言葉の周知</w:t>
      </w:r>
      <w:r>
        <w:rPr>
          <w:rFonts w:ascii="BIZ UDPゴシック" w:eastAsia="BIZ UDPゴシック" w:hAnsi="BIZ UDPゴシック" w:hint="eastAsia"/>
        </w:rPr>
        <w:t>による学生自身の気づきの促進</w:t>
      </w:r>
      <w:r w:rsidR="005F17C1">
        <w:rPr>
          <w:rFonts w:ascii="BIZ UDPゴシック" w:eastAsia="BIZ UDPゴシック" w:hAnsi="BIZ UDPゴシック" w:hint="eastAsia"/>
        </w:rPr>
        <w:t>に期待。</w:t>
      </w:r>
    </w:p>
    <w:p w14:paraId="3AF8DD8E" w14:textId="6DF51EA4" w:rsidR="003B4DB2" w:rsidRPr="003B4DB2" w:rsidRDefault="003B4DB2" w:rsidP="00096948">
      <w:pPr>
        <w:spacing w:after="0" w:line="240" w:lineRule="auto"/>
        <w:ind w:left="440" w:hangingChars="200" w:hanging="440"/>
        <w:rPr>
          <w:rFonts w:ascii="BIZ UDPゴシック" w:eastAsia="BIZ UDPゴシック" w:hAnsi="BIZ UDPゴシック"/>
          <w:b/>
          <w:bCs/>
        </w:rPr>
      </w:pPr>
      <w:r w:rsidRPr="003B4DB2">
        <w:rPr>
          <w:rFonts w:ascii="BIZ UDPゴシック" w:eastAsia="BIZ UDPゴシック" w:hAnsi="BIZ UDPゴシック" w:hint="eastAsia"/>
          <w:b/>
          <w:bCs/>
        </w:rPr>
        <w:t>②支援の充実</w:t>
      </w:r>
    </w:p>
    <w:p w14:paraId="2A8BEB4A" w14:textId="77777777" w:rsidR="003B4DB2" w:rsidRDefault="003B4DB2" w:rsidP="00096948">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現時点でヤングケアラーの方だけでなく、</w:t>
      </w:r>
      <w:r w:rsidR="00096948" w:rsidRPr="00096948">
        <w:rPr>
          <w:rFonts w:ascii="BIZ UDPゴシック" w:eastAsia="BIZ UDPゴシック" w:hAnsi="BIZ UDPゴシック" w:hint="eastAsia"/>
        </w:rPr>
        <w:t>過去のヤングケアラー体験者への啓蒙と心のケアの充</w:t>
      </w:r>
    </w:p>
    <w:p w14:paraId="5A87C789" w14:textId="72F958FF" w:rsidR="00096948" w:rsidRDefault="00096948" w:rsidP="00096948">
      <w:pPr>
        <w:spacing w:after="0" w:line="240" w:lineRule="auto"/>
        <w:ind w:left="440" w:hangingChars="200" w:hanging="440"/>
        <w:rPr>
          <w:rFonts w:ascii="BIZ UDPゴシック" w:eastAsia="BIZ UDPゴシック" w:hAnsi="BIZ UDPゴシック"/>
        </w:rPr>
      </w:pPr>
      <w:r w:rsidRPr="00096948">
        <w:rPr>
          <w:rFonts w:ascii="BIZ UDPゴシック" w:eastAsia="BIZ UDPゴシック" w:hAnsi="BIZ UDPゴシック" w:hint="eastAsia"/>
        </w:rPr>
        <w:lastRenderedPageBreak/>
        <w:t>実</w:t>
      </w:r>
      <w:r w:rsidR="005F17C1">
        <w:rPr>
          <w:rFonts w:ascii="BIZ UDPゴシック" w:eastAsia="BIZ UDPゴシック" w:hAnsi="BIZ UDPゴシック" w:hint="eastAsia"/>
        </w:rPr>
        <w:t>を願う。</w:t>
      </w:r>
    </w:p>
    <w:p w14:paraId="25F330E0" w14:textId="407FE91A" w:rsidR="003B4DB2" w:rsidRPr="003B4DB2" w:rsidRDefault="003B4DB2" w:rsidP="00096948">
      <w:pPr>
        <w:spacing w:after="0" w:line="240" w:lineRule="auto"/>
        <w:ind w:left="440" w:hangingChars="200" w:hanging="440"/>
        <w:rPr>
          <w:rFonts w:ascii="BIZ UDPゴシック" w:eastAsia="BIZ UDPゴシック" w:hAnsi="BIZ UDPゴシック"/>
          <w:b/>
          <w:bCs/>
        </w:rPr>
      </w:pPr>
      <w:r w:rsidRPr="003B4DB2">
        <w:rPr>
          <w:rFonts w:ascii="BIZ UDPゴシック" w:eastAsia="BIZ UDPゴシック" w:hAnsi="BIZ UDPゴシック" w:hint="eastAsia"/>
          <w:b/>
          <w:bCs/>
        </w:rPr>
        <w:t>③市町村窓口での若者支援</w:t>
      </w:r>
      <w:r>
        <w:rPr>
          <w:rFonts w:ascii="BIZ UDPゴシック" w:eastAsia="BIZ UDPゴシック" w:hAnsi="BIZ UDPゴシック" w:hint="eastAsia"/>
          <w:b/>
          <w:bCs/>
        </w:rPr>
        <w:t>に関する</w:t>
      </w:r>
      <w:r w:rsidRPr="003B4DB2">
        <w:rPr>
          <w:rFonts w:ascii="BIZ UDPゴシック" w:eastAsia="BIZ UDPゴシック" w:hAnsi="BIZ UDPゴシック" w:hint="eastAsia"/>
          <w:b/>
          <w:bCs/>
        </w:rPr>
        <w:t>認識強化</w:t>
      </w:r>
    </w:p>
    <w:p w14:paraId="41952709" w14:textId="77777777" w:rsidR="005567C0" w:rsidRDefault="003B4DB2" w:rsidP="002D47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市区町村の相談窓口に、18歳以上のヤングケアラー支援について</w:t>
      </w:r>
      <w:r w:rsidR="005567C0">
        <w:rPr>
          <w:rFonts w:ascii="BIZ UDPゴシック" w:eastAsia="BIZ UDPゴシック" w:hAnsi="BIZ UDPゴシック" w:hint="eastAsia"/>
        </w:rPr>
        <w:t>市町村も</w:t>
      </w:r>
      <w:r>
        <w:rPr>
          <w:rFonts w:ascii="BIZ UDPゴシック" w:eastAsia="BIZ UDPゴシック" w:hAnsi="BIZ UDPゴシック" w:hint="eastAsia"/>
        </w:rPr>
        <w:t>対応すべきことを、</w:t>
      </w:r>
    </w:p>
    <w:p w14:paraId="20142E31" w14:textId="16FBB078" w:rsidR="005F17C1" w:rsidRDefault="003B4DB2" w:rsidP="002D4781">
      <w:pPr>
        <w:spacing w:after="0" w:line="240" w:lineRule="auto"/>
        <w:ind w:left="440" w:hangingChars="200" w:hanging="440"/>
        <w:rPr>
          <w:rFonts w:ascii="BIZ UDPゴシック" w:eastAsia="BIZ UDPゴシック" w:hAnsi="BIZ UDPゴシック"/>
        </w:rPr>
      </w:pPr>
      <w:r>
        <w:rPr>
          <w:rFonts w:ascii="BIZ UDPゴシック" w:eastAsia="BIZ UDPゴシック" w:hAnsi="BIZ UDPゴシック" w:hint="eastAsia"/>
        </w:rPr>
        <w:t>十分に周知してほしい。</w:t>
      </w:r>
      <w:r w:rsidR="005F17C1">
        <w:rPr>
          <w:rFonts w:ascii="BIZ UDPゴシック" w:eastAsia="BIZ UDPゴシック" w:hAnsi="BIZ UDPゴシック" w:hint="eastAsia"/>
        </w:rPr>
        <w:t xml:space="preserve">　</w:t>
      </w:r>
      <w:r w:rsidR="000B32D5">
        <w:rPr>
          <w:rFonts w:ascii="BIZ UDPゴシック" w:eastAsia="BIZ UDPゴシック" w:hAnsi="BIZ UDPゴシック" w:hint="eastAsia"/>
        </w:rPr>
        <w:t xml:space="preserve">　</w:t>
      </w:r>
      <w:r w:rsidR="005F17C1">
        <w:rPr>
          <w:rFonts w:ascii="BIZ UDPゴシック" w:eastAsia="BIZ UDPゴシック" w:hAnsi="BIZ UDPゴシック" w:hint="eastAsia"/>
        </w:rPr>
        <w:t xml:space="preserve">等　　　　　　　　　　　　　　　　　　　　　　　　　　　　　</w:t>
      </w:r>
    </w:p>
    <w:p w14:paraId="4B57EF4F" w14:textId="77777777" w:rsidR="00096948" w:rsidRDefault="00096948" w:rsidP="002D4781">
      <w:pPr>
        <w:spacing w:after="0" w:line="240" w:lineRule="auto"/>
        <w:ind w:left="440" w:hangingChars="200" w:hanging="440"/>
        <w:rPr>
          <w:rFonts w:ascii="BIZ UDPゴシック" w:eastAsia="BIZ UDPゴシック" w:hAnsi="BIZ UDPゴシック"/>
        </w:rPr>
      </w:pPr>
    </w:p>
    <w:p w14:paraId="701BB693" w14:textId="77777777" w:rsidR="005F17C1" w:rsidRPr="006675DD" w:rsidRDefault="005F17C1" w:rsidP="002D4781">
      <w:pPr>
        <w:spacing w:after="0" w:line="240" w:lineRule="auto"/>
        <w:ind w:left="440" w:hangingChars="200" w:hanging="440"/>
        <w:rPr>
          <w:rFonts w:ascii="BIZ UDPゴシック" w:eastAsia="BIZ UDPゴシック" w:hAnsi="BIZ UDPゴシック"/>
        </w:rPr>
      </w:pPr>
    </w:p>
    <w:sectPr w:rsidR="005F17C1" w:rsidRPr="006675DD" w:rsidSect="002D17D7">
      <w:footerReference w:type="default" r:id="rId27"/>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53DDA" w14:textId="77777777" w:rsidR="002D17D7" w:rsidRDefault="002D17D7" w:rsidP="002D17D7">
      <w:pPr>
        <w:spacing w:after="0" w:line="240" w:lineRule="auto"/>
      </w:pPr>
      <w:r>
        <w:separator/>
      </w:r>
    </w:p>
  </w:endnote>
  <w:endnote w:type="continuationSeparator" w:id="0">
    <w:p w14:paraId="30BE87AD" w14:textId="77777777" w:rsidR="002D17D7" w:rsidRDefault="002D17D7" w:rsidP="002D1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
    <w:altName w:val="游ゴシック"/>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rPr>
      <w:id w:val="-426267244"/>
      <w:docPartObj>
        <w:docPartGallery w:val="Page Numbers (Bottom of Page)"/>
        <w:docPartUnique/>
      </w:docPartObj>
    </w:sdtPr>
    <w:sdtEndPr/>
    <w:sdtContent>
      <w:sdt>
        <w:sdtPr>
          <w:rPr>
            <w:rFonts w:ascii="BIZ UDPゴシック" w:eastAsia="BIZ UDPゴシック" w:hAnsi="BIZ UDPゴシック"/>
          </w:rPr>
          <w:id w:val="1728636285"/>
          <w:docPartObj>
            <w:docPartGallery w:val="Page Numbers (Top of Page)"/>
            <w:docPartUnique/>
          </w:docPartObj>
        </w:sdtPr>
        <w:sdtEndPr/>
        <w:sdtContent>
          <w:p w14:paraId="2853084C" w14:textId="01CDD77E" w:rsidR="002D17D7" w:rsidRPr="002D17D7" w:rsidRDefault="002D17D7" w:rsidP="002D17D7">
            <w:pPr>
              <w:pStyle w:val="ac"/>
              <w:jc w:val="center"/>
              <w:rPr>
                <w:rFonts w:ascii="BIZ UDPゴシック" w:eastAsia="BIZ UDPゴシック" w:hAnsi="BIZ UDPゴシック"/>
              </w:rPr>
            </w:pPr>
            <w:r w:rsidRPr="002D17D7">
              <w:rPr>
                <w:rFonts w:ascii="BIZ UDPゴシック" w:eastAsia="BIZ UDPゴシック" w:hAnsi="BIZ UDPゴシック"/>
                <w:lang w:val="ja-JP"/>
              </w:rPr>
              <w:t xml:space="preserve"> </w:t>
            </w:r>
            <w:r w:rsidRPr="002D17D7">
              <w:rPr>
                <w:rFonts w:ascii="BIZ UDPゴシック" w:eastAsia="BIZ UDPゴシック" w:hAnsi="BIZ UDPゴシック"/>
                <w:sz w:val="24"/>
              </w:rPr>
              <w:fldChar w:fldCharType="begin"/>
            </w:r>
            <w:r w:rsidRPr="002D17D7">
              <w:rPr>
                <w:rFonts w:ascii="BIZ UDPゴシック" w:eastAsia="BIZ UDPゴシック" w:hAnsi="BIZ UDPゴシック"/>
              </w:rPr>
              <w:instrText>PAGE</w:instrText>
            </w:r>
            <w:r w:rsidRPr="002D17D7">
              <w:rPr>
                <w:rFonts w:ascii="BIZ UDPゴシック" w:eastAsia="BIZ UDPゴシック" w:hAnsi="BIZ UDPゴシック"/>
                <w:sz w:val="24"/>
              </w:rPr>
              <w:fldChar w:fldCharType="separate"/>
            </w:r>
            <w:r w:rsidRPr="002D17D7">
              <w:rPr>
                <w:rFonts w:ascii="BIZ UDPゴシック" w:eastAsia="BIZ UDPゴシック" w:hAnsi="BIZ UDPゴシック"/>
                <w:lang w:val="ja-JP"/>
              </w:rPr>
              <w:t>2</w:t>
            </w:r>
            <w:r w:rsidRPr="002D17D7">
              <w:rPr>
                <w:rFonts w:ascii="BIZ UDPゴシック" w:eastAsia="BIZ UDPゴシック" w:hAnsi="BIZ UDPゴシック"/>
                <w:sz w:val="24"/>
              </w:rPr>
              <w:fldChar w:fldCharType="end"/>
            </w:r>
            <w:r w:rsidRPr="002D17D7">
              <w:rPr>
                <w:rFonts w:ascii="BIZ UDPゴシック" w:eastAsia="BIZ UDPゴシック" w:hAnsi="BIZ UDPゴシック"/>
                <w:lang w:val="ja-JP"/>
              </w:rPr>
              <w:t xml:space="preserve"> / </w:t>
            </w:r>
            <w:r w:rsidRPr="002D17D7">
              <w:rPr>
                <w:rFonts w:ascii="BIZ UDPゴシック" w:eastAsia="BIZ UDPゴシック" w:hAnsi="BIZ UDPゴシック"/>
                <w:sz w:val="24"/>
              </w:rPr>
              <w:fldChar w:fldCharType="begin"/>
            </w:r>
            <w:r w:rsidRPr="002D17D7">
              <w:rPr>
                <w:rFonts w:ascii="BIZ UDPゴシック" w:eastAsia="BIZ UDPゴシック" w:hAnsi="BIZ UDPゴシック"/>
              </w:rPr>
              <w:instrText>NUMPAGES</w:instrText>
            </w:r>
            <w:r w:rsidRPr="002D17D7">
              <w:rPr>
                <w:rFonts w:ascii="BIZ UDPゴシック" w:eastAsia="BIZ UDPゴシック" w:hAnsi="BIZ UDPゴシック"/>
                <w:sz w:val="24"/>
              </w:rPr>
              <w:fldChar w:fldCharType="separate"/>
            </w:r>
            <w:r w:rsidRPr="002D17D7">
              <w:rPr>
                <w:rFonts w:ascii="BIZ UDPゴシック" w:eastAsia="BIZ UDPゴシック" w:hAnsi="BIZ UDPゴシック"/>
                <w:lang w:val="ja-JP"/>
              </w:rPr>
              <w:t>2</w:t>
            </w:r>
            <w:r w:rsidRPr="002D17D7">
              <w:rPr>
                <w:rFonts w:ascii="BIZ UDPゴシック" w:eastAsia="BIZ UDPゴシック" w:hAnsi="BIZ UDPゴシック"/>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59B9" w14:textId="77777777" w:rsidR="002D17D7" w:rsidRDefault="002D17D7" w:rsidP="002D17D7">
      <w:pPr>
        <w:spacing w:after="0" w:line="240" w:lineRule="auto"/>
      </w:pPr>
      <w:r>
        <w:separator/>
      </w:r>
    </w:p>
  </w:footnote>
  <w:footnote w:type="continuationSeparator" w:id="0">
    <w:p w14:paraId="50950C4B" w14:textId="77777777" w:rsidR="002D17D7" w:rsidRDefault="002D17D7" w:rsidP="002D1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A5DE7"/>
    <w:multiLevelType w:val="hybridMultilevel"/>
    <w:tmpl w:val="B27E0C68"/>
    <w:lvl w:ilvl="0" w:tplc="6A3C1F1A">
      <w:start w:val="1"/>
      <w:numFmt w:val="bullet"/>
      <w:suff w:val="space"/>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defaultTabStop w:val="840"/>
  <w:drawingGridHorizontalSpacing w:val="11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97"/>
    <w:rsid w:val="000439B0"/>
    <w:rsid w:val="00096948"/>
    <w:rsid w:val="000B32D5"/>
    <w:rsid w:val="000F4FF8"/>
    <w:rsid w:val="000F6311"/>
    <w:rsid w:val="00104E98"/>
    <w:rsid w:val="001214C4"/>
    <w:rsid w:val="001414C2"/>
    <w:rsid w:val="00161E8A"/>
    <w:rsid w:val="00175B19"/>
    <w:rsid w:val="00182ABC"/>
    <w:rsid w:val="00227ABD"/>
    <w:rsid w:val="00254335"/>
    <w:rsid w:val="002C0197"/>
    <w:rsid w:val="002C4254"/>
    <w:rsid w:val="002D17D7"/>
    <w:rsid w:val="002D4781"/>
    <w:rsid w:val="002F72E2"/>
    <w:rsid w:val="00357FAD"/>
    <w:rsid w:val="00363ED2"/>
    <w:rsid w:val="003B4DB2"/>
    <w:rsid w:val="00436374"/>
    <w:rsid w:val="0048739E"/>
    <w:rsid w:val="004D0B90"/>
    <w:rsid w:val="00503404"/>
    <w:rsid w:val="005567C0"/>
    <w:rsid w:val="00584951"/>
    <w:rsid w:val="005C261F"/>
    <w:rsid w:val="005F17C1"/>
    <w:rsid w:val="005F4B8F"/>
    <w:rsid w:val="00635E86"/>
    <w:rsid w:val="006443C2"/>
    <w:rsid w:val="00654200"/>
    <w:rsid w:val="006675DD"/>
    <w:rsid w:val="0071203E"/>
    <w:rsid w:val="007511EA"/>
    <w:rsid w:val="00761392"/>
    <w:rsid w:val="00766C6C"/>
    <w:rsid w:val="00767610"/>
    <w:rsid w:val="007D16AB"/>
    <w:rsid w:val="007D6D60"/>
    <w:rsid w:val="007F45A5"/>
    <w:rsid w:val="0080176E"/>
    <w:rsid w:val="00810C09"/>
    <w:rsid w:val="00840714"/>
    <w:rsid w:val="00843080"/>
    <w:rsid w:val="0085624D"/>
    <w:rsid w:val="00886820"/>
    <w:rsid w:val="0089552B"/>
    <w:rsid w:val="00895C24"/>
    <w:rsid w:val="008C228E"/>
    <w:rsid w:val="008C46C4"/>
    <w:rsid w:val="00904DC3"/>
    <w:rsid w:val="00922985"/>
    <w:rsid w:val="009260E8"/>
    <w:rsid w:val="00992A00"/>
    <w:rsid w:val="009A6D3A"/>
    <w:rsid w:val="009E2CBA"/>
    <w:rsid w:val="00A05525"/>
    <w:rsid w:val="00A87A8A"/>
    <w:rsid w:val="00AC27FB"/>
    <w:rsid w:val="00AE0793"/>
    <w:rsid w:val="00B051E2"/>
    <w:rsid w:val="00B13581"/>
    <w:rsid w:val="00B25C63"/>
    <w:rsid w:val="00B85316"/>
    <w:rsid w:val="00B9063D"/>
    <w:rsid w:val="00B970E1"/>
    <w:rsid w:val="00BB0366"/>
    <w:rsid w:val="00BE03D6"/>
    <w:rsid w:val="00C159F0"/>
    <w:rsid w:val="00C16DAF"/>
    <w:rsid w:val="00C820F2"/>
    <w:rsid w:val="00CE0D66"/>
    <w:rsid w:val="00D13686"/>
    <w:rsid w:val="00D529B3"/>
    <w:rsid w:val="00D61840"/>
    <w:rsid w:val="00D96187"/>
    <w:rsid w:val="00DA68AC"/>
    <w:rsid w:val="00DB52E8"/>
    <w:rsid w:val="00DC5E6F"/>
    <w:rsid w:val="00E53805"/>
    <w:rsid w:val="00E61A46"/>
    <w:rsid w:val="00E71A37"/>
    <w:rsid w:val="00E805D3"/>
    <w:rsid w:val="00EA0E75"/>
    <w:rsid w:val="00FB6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1E27B5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C019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C019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C019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C019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C019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C019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C019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C019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C019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C019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C019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C019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C019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C019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C019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C019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C019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C019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C019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C019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019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C019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C0197"/>
    <w:pPr>
      <w:spacing w:before="160"/>
      <w:jc w:val="center"/>
    </w:pPr>
    <w:rPr>
      <w:i/>
      <w:iCs/>
      <w:color w:val="404040" w:themeColor="text1" w:themeTint="BF"/>
    </w:rPr>
  </w:style>
  <w:style w:type="character" w:customStyle="1" w:styleId="a8">
    <w:name w:val="引用文 (文字)"/>
    <w:basedOn w:val="a0"/>
    <w:link w:val="a7"/>
    <w:uiPriority w:val="29"/>
    <w:rsid w:val="002C0197"/>
    <w:rPr>
      <w:i/>
      <w:iCs/>
      <w:color w:val="404040" w:themeColor="text1" w:themeTint="BF"/>
    </w:rPr>
  </w:style>
  <w:style w:type="paragraph" w:styleId="a9">
    <w:name w:val="List Paragraph"/>
    <w:basedOn w:val="a"/>
    <w:uiPriority w:val="34"/>
    <w:qFormat/>
    <w:rsid w:val="002C0197"/>
    <w:pPr>
      <w:ind w:left="720"/>
      <w:contextualSpacing/>
    </w:pPr>
  </w:style>
  <w:style w:type="character" w:styleId="21">
    <w:name w:val="Intense Emphasis"/>
    <w:basedOn w:val="a0"/>
    <w:uiPriority w:val="21"/>
    <w:qFormat/>
    <w:rsid w:val="002C0197"/>
    <w:rPr>
      <w:i/>
      <w:iCs/>
      <w:color w:val="0F4761" w:themeColor="accent1" w:themeShade="BF"/>
    </w:rPr>
  </w:style>
  <w:style w:type="paragraph" w:styleId="22">
    <w:name w:val="Intense Quote"/>
    <w:basedOn w:val="a"/>
    <w:next w:val="a"/>
    <w:link w:val="23"/>
    <w:uiPriority w:val="30"/>
    <w:qFormat/>
    <w:rsid w:val="002C0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C0197"/>
    <w:rPr>
      <w:i/>
      <w:iCs/>
      <w:color w:val="0F4761" w:themeColor="accent1" w:themeShade="BF"/>
    </w:rPr>
  </w:style>
  <w:style w:type="character" w:styleId="24">
    <w:name w:val="Intense Reference"/>
    <w:basedOn w:val="a0"/>
    <w:uiPriority w:val="32"/>
    <w:qFormat/>
    <w:rsid w:val="002C0197"/>
    <w:rPr>
      <w:b/>
      <w:bCs/>
      <w:smallCaps/>
      <w:color w:val="0F4761" w:themeColor="accent1" w:themeShade="BF"/>
      <w:spacing w:val="5"/>
    </w:rPr>
  </w:style>
  <w:style w:type="paragraph" w:styleId="aa">
    <w:name w:val="header"/>
    <w:basedOn w:val="a"/>
    <w:link w:val="ab"/>
    <w:uiPriority w:val="99"/>
    <w:unhideWhenUsed/>
    <w:rsid w:val="002D17D7"/>
    <w:pPr>
      <w:tabs>
        <w:tab w:val="center" w:pos="4252"/>
        <w:tab w:val="right" w:pos="8504"/>
      </w:tabs>
      <w:snapToGrid w:val="0"/>
    </w:pPr>
  </w:style>
  <w:style w:type="character" w:customStyle="1" w:styleId="ab">
    <w:name w:val="ヘッダー (文字)"/>
    <w:basedOn w:val="a0"/>
    <w:link w:val="aa"/>
    <w:uiPriority w:val="99"/>
    <w:rsid w:val="002D17D7"/>
  </w:style>
  <w:style w:type="paragraph" w:styleId="ac">
    <w:name w:val="footer"/>
    <w:basedOn w:val="a"/>
    <w:link w:val="ad"/>
    <w:uiPriority w:val="99"/>
    <w:unhideWhenUsed/>
    <w:rsid w:val="002D17D7"/>
    <w:pPr>
      <w:tabs>
        <w:tab w:val="center" w:pos="4252"/>
        <w:tab w:val="right" w:pos="8504"/>
      </w:tabs>
      <w:snapToGrid w:val="0"/>
    </w:pPr>
  </w:style>
  <w:style w:type="character" w:customStyle="1" w:styleId="ad">
    <w:name w:val="フッター (文字)"/>
    <w:basedOn w:val="a0"/>
    <w:link w:val="ac"/>
    <w:uiPriority w:val="99"/>
    <w:rsid w:val="002D17D7"/>
  </w:style>
  <w:style w:type="table" w:styleId="ae">
    <w:name w:val="Table Grid"/>
    <w:basedOn w:val="a1"/>
    <w:uiPriority w:val="39"/>
    <w:rsid w:val="00B9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uiPriority w:val="99"/>
    <w:unhideWhenUsed/>
    <w:rsid w:val="005F17C1"/>
    <w:pPr>
      <w:jc w:val="right"/>
    </w:pPr>
    <w:rPr>
      <w:rFonts w:ascii="BIZ UDPゴシック" w:eastAsia="BIZ UDPゴシック" w:hAnsi="BIZ UDPゴシック"/>
    </w:rPr>
  </w:style>
  <w:style w:type="character" w:customStyle="1" w:styleId="af0">
    <w:name w:val="結語 (文字)"/>
    <w:basedOn w:val="a0"/>
    <w:link w:val="af"/>
    <w:uiPriority w:val="99"/>
    <w:rsid w:val="005F17C1"/>
    <w:rPr>
      <w:rFonts w:ascii="BIZ UDPゴシック" w:eastAsia="BIZ UDPゴシック" w:hAnsi="BIZ UDP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820">
      <w:bodyDiv w:val="1"/>
      <w:marLeft w:val="0"/>
      <w:marRight w:val="0"/>
      <w:marTop w:val="0"/>
      <w:marBottom w:val="0"/>
      <w:divBdr>
        <w:top w:val="none" w:sz="0" w:space="0" w:color="auto"/>
        <w:left w:val="none" w:sz="0" w:space="0" w:color="auto"/>
        <w:bottom w:val="none" w:sz="0" w:space="0" w:color="auto"/>
        <w:right w:val="none" w:sz="0" w:space="0" w:color="auto"/>
      </w:divBdr>
    </w:div>
    <w:div w:id="41903420">
      <w:bodyDiv w:val="1"/>
      <w:marLeft w:val="0"/>
      <w:marRight w:val="0"/>
      <w:marTop w:val="0"/>
      <w:marBottom w:val="0"/>
      <w:divBdr>
        <w:top w:val="none" w:sz="0" w:space="0" w:color="auto"/>
        <w:left w:val="none" w:sz="0" w:space="0" w:color="auto"/>
        <w:bottom w:val="none" w:sz="0" w:space="0" w:color="auto"/>
        <w:right w:val="none" w:sz="0" w:space="0" w:color="auto"/>
      </w:divBdr>
    </w:div>
    <w:div w:id="62990032">
      <w:bodyDiv w:val="1"/>
      <w:marLeft w:val="0"/>
      <w:marRight w:val="0"/>
      <w:marTop w:val="0"/>
      <w:marBottom w:val="0"/>
      <w:divBdr>
        <w:top w:val="none" w:sz="0" w:space="0" w:color="auto"/>
        <w:left w:val="none" w:sz="0" w:space="0" w:color="auto"/>
        <w:bottom w:val="none" w:sz="0" w:space="0" w:color="auto"/>
        <w:right w:val="none" w:sz="0" w:space="0" w:color="auto"/>
      </w:divBdr>
    </w:div>
    <w:div w:id="65617697">
      <w:bodyDiv w:val="1"/>
      <w:marLeft w:val="0"/>
      <w:marRight w:val="0"/>
      <w:marTop w:val="0"/>
      <w:marBottom w:val="0"/>
      <w:divBdr>
        <w:top w:val="none" w:sz="0" w:space="0" w:color="auto"/>
        <w:left w:val="none" w:sz="0" w:space="0" w:color="auto"/>
        <w:bottom w:val="none" w:sz="0" w:space="0" w:color="auto"/>
        <w:right w:val="none" w:sz="0" w:space="0" w:color="auto"/>
      </w:divBdr>
    </w:div>
    <w:div w:id="95105686">
      <w:bodyDiv w:val="1"/>
      <w:marLeft w:val="0"/>
      <w:marRight w:val="0"/>
      <w:marTop w:val="0"/>
      <w:marBottom w:val="0"/>
      <w:divBdr>
        <w:top w:val="none" w:sz="0" w:space="0" w:color="auto"/>
        <w:left w:val="none" w:sz="0" w:space="0" w:color="auto"/>
        <w:bottom w:val="none" w:sz="0" w:space="0" w:color="auto"/>
        <w:right w:val="none" w:sz="0" w:space="0" w:color="auto"/>
      </w:divBdr>
    </w:div>
    <w:div w:id="97869885">
      <w:bodyDiv w:val="1"/>
      <w:marLeft w:val="0"/>
      <w:marRight w:val="0"/>
      <w:marTop w:val="0"/>
      <w:marBottom w:val="0"/>
      <w:divBdr>
        <w:top w:val="none" w:sz="0" w:space="0" w:color="auto"/>
        <w:left w:val="none" w:sz="0" w:space="0" w:color="auto"/>
        <w:bottom w:val="none" w:sz="0" w:space="0" w:color="auto"/>
        <w:right w:val="none" w:sz="0" w:space="0" w:color="auto"/>
      </w:divBdr>
    </w:div>
    <w:div w:id="177232563">
      <w:bodyDiv w:val="1"/>
      <w:marLeft w:val="0"/>
      <w:marRight w:val="0"/>
      <w:marTop w:val="0"/>
      <w:marBottom w:val="0"/>
      <w:divBdr>
        <w:top w:val="none" w:sz="0" w:space="0" w:color="auto"/>
        <w:left w:val="none" w:sz="0" w:space="0" w:color="auto"/>
        <w:bottom w:val="none" w:sz="0" w:space="0" w:color="auto"/>
        <w:right w:val="none" w:sz="0" w:space="0" w:color="auto"/>
      </w:divBdr>
    </w:div>
    <w:div w:id="228617450">
      <w:bodyDiv w:val="1"/>
      <w:marLeft w:val="0"/>
      <w:marRight w:val="0"/>
      <w:marTop w:val="0"/>
      <w:marBottom w:val="0"/>
      <w:divBdr>
        <w:top w:val="none" w:sz="0" w:space="0" w:color="auto"/>
        <w:left w:val="none" w:sz="0" w:space="0" w:color="auto"/>
        <w:bottom w:val="none" w:sz="0" w:space="0" w:color="auto"/>
        <w:right w:val="none" w:sz="0" w:space="0" w:color="auto"/>
      </w:divBdr>
    </w:div>
    <w:div w:id="238516908">
      <w:bodyDiv w:val="1"/>
      <w:marLeft w:val="0"/>
      <w:marRight w:val="0"/>
      <w:marTop w:val="0"/>
      <w:marBottom w:val="0"/>
      <w:divBdr>
        <w:top w:val="none" w:sz="0" w:space="0" w:color="auto"/>
        <w:left w:val="none" w:sz="0" w:space="0" w:color="auto"/>
        <w:bottom w:val="none" w:sz="0" w:space="0" w:color="auto"/>
        <w:right w:val="none" w:sz="0" w:space="0" w:color="auto"/>
      </w:divBdr>
    </w:div>
    <w:div w:id="323364487">
      <w:bodyDiv w:val="1"/>
      <w:marLeft w:val="0"/>
      <w:marRight w:val="0"/>
      <w:marTop w:val="0"/>
      <w:marBottom w:val="0"/>
      <w:divBdr>
        <w:top w:val="none" w:sz="0" w:space="0" w:color="auto"/>
        <w:left w:val="none" w:sz="0" w:space="0" w:color="auto"/>
        <w:bottom w:val="none" w:sz="0" w:space="0" w:color="auto"/>
        <w:right w:val="none" w:sz="0" w:space="0" w:color="auto"/>
      </w:divBdr>
    </w:div>
    <w:div w:id="362051028">
      <w:bodyDiv w:val="1"/>
      <w:marLeft w:val="0"/>
      <w:marRight w:val="0"/>
      <w:marTop w:val="0"/>
      <w:marBottom w:val="0"/>
      <w:divBdr>
        <w:top w:val="none" w:sz="0" w:space="0" w:color="auto"/>
        <w:left w:val="none" w:sz="0" w:space="0" w:color="auto"/>
        <w:bottom w:val="none" w:sz="0" w:space="0" w:color="auto"/>
        <w:right w:val="none" w:sz="0" w:space="0" w:color="auto"/>
      </w:divBdr>
    </w:div>
    <w:div w:id="381369718">
      <w:bodyDiv w:val="1"/>
      <w:marLeft w:val="0"/>
      <w:marRight w:val="0"/>
      <w:marTop w:val="0"/>
      <w:marBottom w:val="0"/>
      <w:divBdr>
        <w:top w:val="none" w:sz="0" w:space="0" w:color="auto"/>
        <w:left w:val="none" w:sz="0" w:space="0" w:color="auto"/>
        <w:bottom w:val="none" w:sz="0" w:space="0" w:color="auto"/>
        <w:right w:val="none" w:sz="0" w:space="0" w:color="auto"/>
      </w:divBdr>
    </w:div>
    <w:div w:id="526599975">
      <w:bodyDiv w:val="1"/>
      <w:marLeft w:val="0"/>
      <w:marRight w:val="0"/>
      <w:marTop w:val="0"/>
      <w:marBottom w:val="0"/>
      <w:divBdr>
        <w:top w:val="none" w:sz="0" w:space="0" w:color="auto"/>
        <w:left w:val="none" w:sz="0" w:space="0" w:color="auto"/>
        <w:bottom w:val="none" w:sz="0" w:space="0" w:color="auto"/>
        <w:right w:val="none" w:sz="0" w:space="0" w:color="auto"/>
      </w:divBdr>
    </w:div>
    <w:div w:id="548225050">
      <w:bodyDiv w:val="1"/>
      <w:marLeft w:val="0"/>
      <w:marRight w:val="0"/>
      <w:marTop w:val="0"/>
      <w:marBottom w:val="0"/>
      <w:divBdr>
        <w:top w:val="none" w:sz="0" w:space="0" w:color="auto"/>
        <w:left w:val="none" w:sz="0" w:space="0" w:color="auto"/>
        <w:bottom w:val="none" w:sz="0" w:space="0" w:color="auto"/>
        <w:right w:val="none" w:sz="0" w:space="0" w:color="auto"/>
      </w:divBdr>
    </w:div>
    <w:div w:id="566961072">
      <w:bodyDiv w:val="1"/>
      <w:marLeft w:val="0"/>
      <w:marRight w:val="0"/>
      <w:marTop w:val="0"/>
      <w:marBottom w:val="0"/>
      <w:divBdr>
        <w:top w:val="none" w:sz="0" w:space="0" w:color="auto"/>
        <w:left w:val="none" w:sz="0" w:space="0" w:color="auto"/>
        <w:bottom w:val="none" w:sz="0" w:space="0" w:color="auto"/>
        <w:right w:val="none" w:sz="0" w:space="0" w:color="auto"/>
      </w:divBdr>
    </w:div>
    <w:div w:id="660699083">
      <w:bodyDiv w:val="1"/>
      <w:marLeft w:val="0"/>
      <w:marRight w:val="0"/>
      <w:marTop w:val="0"/>
      <w:marBottom w:val="0"/>
      <w:divBdr>
        <w:top w:val="none" w:sz="0" w:space="0" w:color="auto"/>
        <w:left w:val="none" w:sz="0" w:space="0" w:color="auto"/>
        <w:bottom w:val="none" w:sz="0" w:space="0" w:color="auto"/>
        <w:right w:val="none" w:sz="0" w:space="0" w:color="auto"/>
      </w:divBdr>
    </w:div>
    <w:div w:id="662709480">
      <w:bodyDiv w:val="1"/>
      <w:marLeft w:val="0"/>
      <w:marRight w:val="0"/>
      <w:marTop w:val="0"/>
      <w:marBottom w:val="0"/>
      <w:divBdr>
        <w:top w:val="none" w:sz="0" w:space="0" w:color="auto"/>
        <w:left w:val="none" w:sz="0" w:space="0" w:color="auto"/>
        <w:bottom w:val="none" w:sz="0" w:space="0" w:color="auto"/>
        <w:right w:val="none" w:sz="0" w:space="0" w:color="auto"/>
      </w:divBdr>
    </w:div>
    <w:div w:id="691690040">
      <w:bodyDiv w:val="1"/>
      <w:marLeft w:val="0"/>
      <w:marRight w:val="0"/>
      <w:marTop w:val="0"/>
      <w:marBottom w:val="0"/>
      <w:divBdr>
        <w:top w:val="none" w:sz="0" w:space="0" w:color="auto"/>
        <w:left w:val="none" w:sz="0" w:space="0" w:color="auto"/>
        <w:bottom w:val="none" w:sz="0" w:space="0" w:color="auto"/>
        <w:right w:val="none" w:sz="0" w:space="0" w:color="auto"/>
      </w:divBdr>
    </w:div>
    <w:div w:id="707920282">
      <w:bodyDiv w:val="1"/>
      <w:marLeft w:val="0"/>
      <w:marRight w:val="0"/>
      <w:marTop w:val="0"/>
      <w:marBottom w:val="0"/>
      <w:divBdr>
        <w:top w:val="none" w:sz="0" w:space="0" w:color="auto"/>
        <w:left w:val="none" w:sz="0" w:space="0" w:color="auto"/>
        <w:bottom w:val="none" w:sz="0" w:space="0" w:color="auto"/>
        <w:right w:val="none" w:sz="0" w:space="0" w:color="auto"/>
      </w:divBdr>
    </w:div>
    <w:div w:id="713694374">
      <w:bodyDiv w:val="1"/>
      <w:marLeft w:val="0"/>
      <w:marRight w:val="0"/>
      <w:marTop w:val="0"/>
      <w:marBottom w:val="0"/>
      <w:divBdr>
        <w:top w:val="none" w:sz="0" w:space="0" w:color="auto"/>
        <w:left w:val="none" w:sz="0" w:space="0" w:color="auto"/>
        <w:bottom w:val="none" w:sz="0" w:space="0" w:color="auto"/>
        <w:right w:val="none" w:sz="0" w:space="0" w:color="auto"/>
      </w:divBdr>
    </w:div>
    <w:div w:id="758058294">
      <w:bodyDiv w:val="1"/>
      <w:marLeft w:val="0"/>
      <w:marRight w:val="0"/>
      <w:marTop w:val="0"/>
      <w:marBottom w:val="0"/>
      <w:divBdr>
        <w:top w:val="none" w:sz="0" w:space="0" w:color="auto"/>
        <w:left w:val="none" w:sz="0" w:space="0" w:color="auto"/>
        <w:bottom w:val="none" w:sz="0" w:space="0" w:color="auto"/>
        <w:right w:val="none" w:sz="0" w:space="0" w:color="auto"/>
      </w:divBdr>
    </w:div>
    <w:div w:id="779033048">
      <w:bodyDiv w:val="1"/>
      <w:marLeft w:val="0"/>
      <w:marRight w:val="0"/>
      <w:marTop w:val="0"/>
      <w:marBottom w:val="0"/>
      <w:divBdr>
        <w:top w:val="none" w:sz="0" w:space="0" w:color="auto"/>
        <w:left w:val="none" w:sz="0" w:space="0" w:color="auto"/>
        <w:bottom w:val="none" w:sz="0" w:space="0" w:color="auto"/>
        <w:right w:val="none" w:sz="0" w:space="0" w:color="auto"/>
      </w:divBdr>
    </w:div>
    <w:div w:id="804007982">
      <w:bodyDiv w:val="1"/>
      <w:marLeft w:val="0"/>
      <w:marRight w:val="0"/>
      <w:marTop w:val="0"/>
      <w:marBottom w:val="0"/>
      <w:divBdr>
        <w:top w:val="none" w:sz="0" w:space="0" w:color="auto"/>
        <w:left w:val="none" w:sz="0" w:space="0" w:color="auto"/>
        <w:bottom w:val="none" w:sz="0" w:space="0" w:color="auto"/>
        <w:right w:val="none" w:sz="0" w:space="0" w:color="auto"/>
      </w:divBdr>
    </w:div>
    <w:div w:id="808936579">
      <w:bodyDiv w:val="1"/>
      <w:marLeft w:val="0"/>
      <w:marRight w:val="0"/>
      <w:marTop w:val="0"/>
      <w:marBottom w:val="0"/>
      <w:divBdr>
        <w:top w:val="none" w:sz="0" w:space="0" w:color="auto"/>
        <w:left w:val="none" w:sz="0" w:space="0" w:color="auto"/>
        <w:bottom w:val="none" w:sz="0" w:space="0" w:color="auto"/>
        <w:right w:val="none" w:sz="0" w:space="0" w:color="auto"/>
      </w:divBdr>
    </w:div>
    <w:div w:id="814373323">
      <w:bodyDiv w:val="1"/>
      <w:marLeft w:val="0"/>
      <w:marRight w:val="0"/>
      <w:marTop w:val="0"/>
      <w:marBottom w:val="0"/>
      <w:divBdr>
        <w:top w:val="none" w:sz="0" w:space="0" w:color="auto"/>
        <w:left w:val="none" w:sz="0" w:space="0" w:color="auto"/>
        <w:bottom w:val="none" w:sz="0" w:space="0" w:color="auto"/>
        <w:right w:val="none" w:sz="0" w:space="0" w:color="auto"/>
      </w:divBdr>
    </w:div>
    <w:div w:id="835152575">
      <w:bodyDiv w:val="1"/>
      <w:marLeft w:val="0"/>
      <w:marRight w:val="0"/>
      <w:marTop w:val="0"/>
      <w:marBottom w:val="0"/>
      <w:divBdr>
        <w:top w:val="none" w:sz="0" w:space="0" w:color="auto"/>
        <w:left w:val="none" w:sz="0" w:space="0" w:color="auto"/>
        <w:bottom w:val="none" w:sz="0" w:space="0" w:color="auto"/>
        <w:right w:val="none" w:sz="0" w:space="0" w:color="auto"/>
      </w:divBdr>
    </w:div>
    <w:div w:id="986781259">
      <w:bodyDiv w:val="1"/>
      <w:marLeft w:val="0"/>
      <w:marRight w:val="0"/>
      <w:marTop w:val="0"/>
      <w:marBottom w:val="0"/>
      <w:divBdr>
        <w:top w:val="none" w:sz="0" w:space="0" w:color="auto"/>
        <w:left w:val="none" w:sz="0" w:space="0" w:color="auto"/>
        <w:bottom w:val="none" w:sz="0" w:space="0" w:color="auto"/>
        <w:right w:val="none" w:sz="0" w:space="0" w:color="auto"/>
      </w:divBdr>
    </w:div>
    <w:div w:id="988942862">
      <w:bodyDiv w:val="1"/>
      <w:marLeft w:val="0"/>
      <w:marRight w:val="0"/>
      <w:marTop w:val="0"/>
      <w:marBottom w:val="0"/>
      <w:divBdr>
        <w:top w:val="none" w:sz="0" w:space="0" w:color="auto"/>
        <w:left w:val="none" w:sz="0" w:space="0" w:color="auto"/>
        <w:bottom w:val="none" w:sz="0" w:space="0" w:color="auto"/>
        <w:right w:val="none" w:sz="0" w:space="0" w:color="auto"/>
      </w:divBdr>
    </w:div>
    <w:div w:id="1005741180">
      <w:bodyDiv w:val="1"/>
      <w:marLeft w:val="0"/>
      <w:marRight w:val="0"/>
      <w:marTop w:val="0"/>
      <w:marBottom w:val="0"/>
      <w:divBdr>
        <w:top w:val="none" w:sz="0" w:space="0" w:color="auto"/>
        <w:left w:val="none" w:sz="0" w:space="0" w:color="auto"/>
        <w:bottom w:val="none" w:sz="0" w:space="0" w:color="auto"/>
        <w:right w:val="none" w:sz="0" w:space="0" w:color="auto"/>
      </w:divBdr>
    </w:div>
    <w:div w:id="1008100257">
      <w:bodyDiv w:val="1"/>
      <w:marLeft w:val="0"/>
      <w:marRight w:val="0"/>
      <w:marTop w:val="0"/>
      <w:marBottom w:val="0"/>
      <w:divBdr>
        <w:top w:val="none" w:sz="0" w:space="0" w:color="auto"/>
        <w:left w:val="none" w:sz="0" w:space="0" w:color="auto"/>
        <w:bottom w:val="none" w:sz="0" w:space="0" w:color="auto"/>
        <w:right w:val="none" w:sz="0" w:space="0" w:color="auto"/>
      </w:divBdr>
    </w:div>
    <w:div w:id="1069571036">
      <w:bodyDiv w:val="1"/>
      <w:marLeft w:val="0"/>
      <w:marRight w:val="0"/>
      <w:marTop w:val="0"/>
      <w:marBottom w:val="0"/>
      <w:divBdr>
        <w:top w:val="none" w:sz="0" w:space="0" w:color="auto"/>
        <w:left w:val="none" w:sz="0" w:space="0" w:color="auto"/>
        <w:bottom w:val="none" w:sz="0" w:space="0" w:color="auto"/>
        <w:right w:val="none" w:sz="0" w:space="0" w:color="auto"/>
      </w:divBdr>
    </w:div>
    <w:div w:id="1105806671">
      <w:bodyDiv w:val="1"/>
      <w:marLeft w:val="0"/>
      <w:marRight w:val="0"/>
      <w:marTop w:val="0"/>
      <w:marBottom w:val="0"/>
      <w:divBdr>
        <w:top w:val="none" w:sz="0" w:space="0" w:color="auto"/>
        <w:left w:val="none" w:sz="0" w:space="0" w:color="auto"/>
        <w:bottom w:val="none" w:sz="0" w:space="0" w:color="auto"/>
        <w:right w:val="none" w:sz="0" w:space="0" w:color="auto"/>
      </w:divBdr>
    </w:div>
    <w:div w:id="1135836477">
      <w:bodyDiv w:val="1"/>
      <w:marLeft w:val="0"/>
      <w:marRight w:val="0"/>
      <w:marTop w:val="0"/>
      <w:marBottom w:val="0"/>
      <w:divBdr>
        <w:top w:val="none" w:sz="0" w:space="0" w:color="auto"/>
        <w:left w:val="none" w:sz="0" w:space="0" w:color="auto"/>
        <w:bottom w:val="none" w:sz="0" w:space="0" w:color="auto"/>
        <w:right w:val="none" w:sz="0" w:space="0" w:color="auto"/>
      </w:divBdr>
    </w:div>
    <w:div w:id="1181625053">
      <w:bodyDiv w:val="1"/>
      <w:marLeft w:val="0"/>
      <w:marRight w:val="0"/>
      <w:marTop w:val="0"/>
      <w:marBottom w:val="0"/>
      <w:divBdr>
        <w:top w:val="none" w:sz="0" w:space="0" w:color="auto"/>
        <w:left w:val="none" w:sz="0" w:space="0" w:color="auto"/>
        <w:bottom w:val="none" w:sz="0" w:space="0" w:color="auto"/>
        <w:right w:val="none" w:sz="0" w:space="0" w:color="auto"/>
      </w:divBdr>
    </w:div>
    <w:div w:id="1201673569">
      <w:bodyDiv w:val="1"/>
      <w:marLeft w:val="0"/>
      <w:marRight w:val="0"/>
      <w:marTop w:val="0"/>
      <w:marBottom w:val="0"/>
      <w:divBdr>
        <w:top w:val="none" w:sz="0" w:space="0" w:color="auto"/>
        <w:left w:val="none" w:sz="0" w:space="0" w:color="auto"/>
        <w:bottom w:val="none" w:sz="0" w:space="0" w:color="auto"/>
        <w:right w:val="none" w:sz="0" w:space="0" w:color="auto"/>
      </w:divBdr>
    </w:div>
    <w:div w:id="1218781396">
      <w:bodyDiv w:val="1"/>
      <w:marLeft w:val="0"/>
      <w:marRight w:val="0"/>
      <w:marTop w:val="0"/>
      <w:marBottom w:val="0"/>
      <w:divBdr>
        <w:top w:val="none" w:sz="0" w:space="0" w:color="auto"/>
        <w:left w:val="none" w:sz="0" w:space="0" w:color="auto"/>
        <w:bottom w:val="none" w:sz="0" w:space="0" w:color="auto"/>
        <w:right w:val="none" w:sz="0" w:space="0" w:color="auto"/>
      </w:divBdr>
    </w:div>
    <w:div w:id="1244030924">
      <w:bodyDiv w:val="1"/>
      <w:marLeft w:val="0"/>
      <w:marRight w:val="0"/>
      <w:marTop w:val="0"/>
      <w:marBottom w:val="0"/>
      <w:divBdr>
        <w:top w:val="none" w:sz="0" w:space="0" w:color="auto"/>
        <w:left w:val="none" w:sz="0" w:space="0" w:color="auto"/>
        <w:bottom w:val="none" w:sz="0" w:space="0" w:color="auto"/>
        <w:right w:val="none" w:sz="0" w:space="0" w:color="auto"/>
      </w:divBdr>
    </w:div>
    <w:div w:id="1251813944">
      <w:bodyDiv w:val="1"/>
      <w:marLeft w:val="0"/>
      <w:marRight w:val="0"/>
      <w:marTop w:val="0"/>
      <w:marBottom w:val="0"/>
      <w:divBdr>
        <w:top w:val="none" w:sz="0" w:space="0" w:color="auto"/>
        <w:left w:val="none" w:sz="0" w:space="0" w:color="auto"/>
        <w:bottom w:val="none" w:sz="0" w:space="0" w:color="auto"/>
        <w:right w:val="none" w:sz="0" w:space="0" w:color="auto"/>
      </w:divBdr>
    </w:div>
    <w:div w:id="1281913617">
      <w:bodyDiv w:val="1"/>
      <w:marLeft w:val="0"/>
      <w:marRight w:val="0"/>
      <w:marTop w:val="0"/>
      <w:marBottom w:val="0"/>
      <w:divBdr>
        <w:top w:val="none" w:sz="0" w:space="0" w:color="auto"/>
        <w:left w:val="none" w:sz="0" w:space="0" w:color="auto"/>
        <w:bottom w:val="none" w:sz="0" w:space="0" w:color="auto"/>
        <w:right w:val="none" w:sz="0" w:space="0" w:color="auto"/>
      </w:divBdr>
    </w:div>
    <w:div w:id="1316449256">
      <w:bodyDiv w:val="1"/>
      <w:marLeft w:val="0"/>
      <w:marRight w:val="0"/>
      <w:marTop w:val="0"/>
      <w:marBottom w:val="0"/>
      <w:divBdr>
        <w:top w:val="none" w:sz="0" w:space="0" w:color="auto"/>
        <w:left w:val="none" w:sz="0" w:space="0" w:color="auto"/>
        <w:bottom w:val="none" w:sz="0" w:space="0" w:color="auto"/>
        <w:right w:val="none" w:sz="0" w:space="0" w:color="auto"/>
      </w:divBdr>
    </w:div>
    <w:div w:id="1320692222">
      <w:bodyDiv w:val="1"/>
      <w:marLeft w:val="0"/>
      <w:marRight w:val="0"/>
      <w:marTop w:val="0"/>
      <w:marBottom w:val="0"/>
      <w:divBdr>
        <w:top w:val="none" w:sz="0" w:space="0" w:color="auto"/>
        <w:left w:val="none" w:sz="0" w:space="0" w:color="auto"/>
        <w:bottom w:val="none" w:sz="0" w:space="0" w:color="auto"/>
        <w:right w:val="none" w:sz="0" w:space="0" w:color="auto"/>
      </w:divBdr>
    </w:div>
    <w:div w:id="1457024637">
      <w:bodyDiv w:val="1"/>
      <w:marLeft w:val="0"/>
      <w:marRight w:val="0"/>
      <w:marTop w:val="0"/>
      <w:marBottom w:val="0"/>
      <w:divBdr>
        <w:top w:val="none" w:sz="0" w:space="0" w:color="auto"/>
        <w:left w:val="none" w:sz="0" w:space="0" w:color="auto"/>
        <w:bottom w:val="none" w:sz="0" w:space="0" w:color="auto"/>
        <w:right w:val="none" w:sz="0" w:space="0" w:color="auto"/>
      </w:divBdr>
    </w:div>
    <w:div w:id="1509566328">
      <w:bodyDiv w:val="1"/>
      <w:marLeft w:val="0"/>
      <w:marRight w:val="0"/>
      <w:marTop w:val="0"/>
      <w:marBottom w:val="0"/>
      <w:divBdr>
        <w:top w:val="none" w:sz="0" w:space="0" w:color="auto"/>
        <w:left w:val="none" w:sz="0" w:space="0" w:color="auto"/>
        <w:bottom w:val="none" w:sz="0" w:space="0" w:color="auto"/>
        <w:right w:val="none" w:sz="0" w:space="0" w:color="auto"/>
      </w:divBdr>
    </w:div>
    <w:div w:id="1514370288">
      <w:bodyDiv w:val="1"/>
      <w:marLeft w:val="0"/>
      <w:marRight w:val="0"/>
      <w:marTop w:val="0"/>
      <w:marBottom w:val="0"/>
      <w:divBdr>
        <w:top w:val="none" w:sz="0" w:space="0" w:color="auto"/>
        <w:left w:val="none" w:sz="0" w:space="0" w:color="auto"/>
        <w:bottom w:val="none" w:sz="0" w:space="0" w:color="auto"/>
        <w:right w:val="none" w:sz="0" w:space="0" w:color="auto"/>
      </w:divBdr>
    </w:div>
    <w:div w:id="1541285710">
      <w:bodyDiv w:val="1"/>
      <w:marLeft w:val="0"/>
      <w:marRight w:val="0"/>
      <w:marTop w:val="0"/>
      <w:marBottom w:val="0"/>
      <w:divBdr>
        <w:top w:val="none" w:sz="0" w:space="0" w:color="auto"/>
        <w:left w:val="none" w:sz="0" w:space="0" w:color="auto"/>
        <w:bottom w:val="none" w:sz="0" w:space="0" w:color="auto"/>
        <w:right w:val="none" w:sz="0" w:space="0" w:color="auto"/>
      </w:divBdr>
    </w:div>
    <w:div w:id="1731419501">
      <w:bodyDiv w:val="1"/>
      <w:marLeft w:val="0"/>
      <w:marRight w:val="0"/>
      <w:marTop w:val="0"/>
      <w:marBottom w:val="0"/>
      <w:divBdr>
        <w:top w:val="none" w:sz="0" w:space="0" w:color="auto"/>
        <w:left w:val="none" w:sz="0" w:space="0" w:color="auto"/>
        <w:bottom w:val="none" w:sz="0" w:space="0" w:color="auto"/>
        <w:right w:val="none" w:sz="0" w:space="0" w:color="auto"/>
      </w:divBdr>
    </w:div>
    <w:div w:id="1803960994">
      <w:bodyDiv w:val="1"/>
      <w:marLeft w:val="0"/>
      <w:marRight w:val="0"/>
      <w:marTop w:val="0"/>
      <w:marBottom w:val="0"/>
      <w:divBdr>
        <w:top w:val="none" w:sz="0" w:space="0" w:color="auto"/>
        <w:left w:val="none" w:sz="0" w:space="0" w:color="auto"/>
        <w:bottom w:val="none" w:sz="0" w:space="0" w:color="auto"/>
        <w:right w:val="none" w:sz="0" w:space="0" w:color="auto"/>
      </w:divBdr>
    </w:div>
    <w:div w:id="1828128893">
      <w:bodyDiv w:val="1"/>
      <w:marLeft w:val="0"/>
      <w:marRight w:val="0"/>
      <w:marTop w:val="0"/>
      <w:marBottom w:val="0"/>
      <w:divBdr>
        <w:top w:val="none" w:sz="0" w:space="0" w:color="auto"/>
        <w:left w:val="none" w:sz="0" w:space="0" w:color="auto"/>
        <w:bottom w:val="none" w:sz="0" w:space="0" w:color="auto"/>
        <w:right w:val="none" w:sz="0" w:space="0" w:color="auto"/>
      </w:divBdr>
    </w:div>
    <w:div w:id="1853833331">
      <w:bodyDiv w:val="1"/>
      <w:marLeft w:val="0"/>
      <w:marRight w:val="0"/>
      <w:marTop w:val="0"/>
      <w:marBottom w:val="0"/>
      <w:divBdr>
        <w:top w:val="none" w:sz="0" w:space="0" w:color="auto"/>
        <w:left w:val="none" w:sz="0" w:space="0" w:color="auto"/>
        <w:bottom w:val="none" w:sz="0" w:space="0" w:color="auto"/>
        <w:right w:val="none" w:sz="0" w:space="0" w:color="auto"/>
      </w:divBdr>
    </w:div>
    <w:div w:id="1859657815">
      <w:bodyDiv w:val="1"/>
      <w:marLeft w:val="0"/>
      <w:marRight w:val="0"/>
      <w:marTop w:val="0"/>
      <w:marBottom w:val="0"/>
      <w:divBdr>
        <w:top w:val="none" w:sz="0" w:space="0" w:color="auto"/>
        <w:left w:val="none" w:sz="0" w:space="0" w:color="auto"/>
        <w:bottom w:val="none" w:sz="0" w:space="0" w:color="auto"/>
        <w:right w:val="none" w:sz="0" w:space="0" w:color="auto"/>
      </w:divBdr>
    </w:div>
    <w:div w:id="1873495910">
      <w:bodyDiv w:val="1"/>
      <w:marLeft w:val="0"/>
      <w:marRight w:val="0"/>
      <w:marTop w:val="0"/>
      <w:marBottom w:val="0"/>
      <w:divBdr>
        <w:top w:val="none" w:sz="0" w:space="0" w:color="auto"/>
        <w:left w:val="none" w:sz="0" w:space="0" w:color="auto"/>
        <w:bottom w:val="none" w:sz="0" w:space="0" w:color="auto"/>
        <w:right w:val="none" w:sz="0" w:space="0" w:color="auto"/>
      </w:divBdr>
    </w:div>
    <w:div w:id="1882395527">
      <w:bodyDiv w:val="1"/>
      <w:marLeft w:val="0"/>
      <w:marRight w:val="0"/>
      <w:marTop w:val="0"/>
      <w:marBottom w:val="0"/>
      <w:divBdr>
        <w:top w:val="none" w:sz="0" w:space="0" w:color="auto"/>
        <w:left w:val="none" w:sz="0" w:space="0" w:color="auto"/>
        <w:bottom w:val="none" w:sz="0" w:space="0" w:color="auto"/>
        <w:right w:val="none" w:sz="0" w:space="0" w:color="auto"/>
      </w:divBdr>
    </w:div>
    <w:div w:id="1975332993">
      <w:bodyDiv w:val="1"/>
      <w:marLeft w:val="0"/>
      <w:marRight w:val="0"/>
      <w:marTop w:val="0"/>
      <w:marBottom w:val="0"/>
      <w:divBdr>
        <w:top w:val="none" w:sz="0" w:space="0" w:color="auto"/>
        <w:left w:val="none" w:sz="0" w:space="0" w:color="auto"/>
        <w:bottom w:val="none" w:sz="0" w:space="0" w:color="auto"/>
        <w:right w:val="none" w:sz="0" w:space="0" w:color="auto"/>
      </w:divBdr>
    </w:div>
    <w:div w:id="2001081225">
      <w:bodyDiv w:val="1"/>
      <w:marLeft w:val="0"/>
      <w:marRight w:val="0"/>
      <w:marTop w:val="0"/>
      <w:marBottom w:val="0"/>
      <w:divBdr>
        <w:top w:val="none" w:sz="0" w:space="0" w:color="auto"/>
        <w:left w:val="none" w:sz="0" w:space="0" w:color="auto"/>
        <w:bottom w:val="none" w:sz="0" w:space="0" w:color="auto"/>
        <w:right w:val="none" w:sz="0" w:space="0" w:color="auto"/>
      </w:divBdr>
    </w:div>
    <w:div w:id="2002924365">
      <w:bodyDiv w:val="1"/>
      <w:marLeft w:val="0"/>
      <w:marRight w:val="0"/>
      <w:marTop w:val="0"/>
      <w:marBottom w:val="0"/>
      <w:divBdr>
        <w:top w:val="none" w:sz="0" w:space="0" w:color="auto"/>
        <w:left w:val="none" w:sz="0" w:space="0" w:color="auto"/>
        <w:bottom w:val="none" w:sz="0" w:space="0" w:color="auto"/>
        <w:right w:val="none" w:sz="0" w:space="0" w:color="auto"/>
      </w:divBdr>
    </w:div>
    <w:div w:id="2015373692">
      <w:bodyDiv w:val="1"/>
      <w:marLeft w:val="0"/>
      <w:marRight w:val="0"/>
      <w:marTop w:val="0"/>
      <w:marBottom w:val="0"/>
      <w:divBdr>
        <w:top w:val="none" w:sz="0" w:space="0" w:color="auto"/>
        <w:left w:val="none" w:sz="0" w:space="0" w:color="auto"/>
        <w:bottom w:val="none" w:sz="0" w:space="0" w:color="auto"/>
        <w:right w:val="none" w:sz="0" w:space="0" w:color="auto"/>
      </w:divBdr>
    </w:div>
    <w:div w:id="2040351292">
      <w:bodyDiv w:val="1"/>
      <w:marLeft w:val="0"/>
      <w:marRight w:val="0"/>
      <w:marTop w:val="0"/>
      <w:marBottom w:val="0"/>
      <w:divBdr>
        <w:top w:val="none" w:sz="0" w:space="0" w:color="auto"/>
        <w:left w:val="none" w:sz="0" w:space="0" w:color="auto"/>
        <w:bottom w:val="none" w:sz="0" w:space="0" w:color="auto"/>
        <w:right w:val="none" w:sz="0" w:space="0" w:color="auto"/>
      </w:divBdr>
    </w:div>
    <w:div w:id="212993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accent5"/>
              </a:solidFill>
            </a:ln>
          </c:spPr>
          <c:dPt>
            <c:idx val="0"/>
            <c:bubble3D val="0"/>
            <c:spPr>
              <a:pattFill prst="pct90">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1-3E4B-4682-B871-F327F921E2BA}"/>
              </c:ext>
            </c:extLst>
          </c:dPt>
          <c:dPt>
            <c:idx val="1"/>
            <c:bubble3D val="0"/>
            <c:spPr>
              <a:pattFill prst="ltHorz">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3-3E4B-4682-B871-F327F921E2BA}"/>
              </c:ext>
            </c:extLst>
          </c:dPt>
          <c:dPt>
            <c:idx val="2"/>
            <c:bubble3D val="0"/>
            <c:spPr>
              <a:pattFill prst="pct50">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5-3E4B-4682-B871-F327F921E2BA}"/>
              </c:ext>
            </c:extLst>
          </c:dPt>
          <c:dPt>
            <c:idx val="3"/>
            <c:bubble3D val="0"/>
            <c:spPr>
              <a:pattFill prst="pct20">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7-3E4B-4682-B871-F327F921E2BA}"/>
              </c:ext>
            </c:extLst>
          </c:dPt>
          <c:dPt>
            <c:idx val="4"/>
            <c:bubble3D val="0"/>
            <c:spPr>
              <a:pattFill prst="pct5">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9-3E4B-4682-B871-F327F921E2BA}"/>
              </c:ext>
            </c:extLst>
          </c:dPt>
          <c:dPt>
            <c:idx val="5"/>
            <c:bubble3D val="0"/>
            <c:spPr>
              <a:pattFill prst="pct70">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B-3E4B-4682-B871-F327F921E2BA}"/>
              </c:ext>
            </c:extLst>
          </c:dPt>
          <c:dPt>
            <c:idx val="6"/>
            <c:bubble3D val="0"/>
            <c:spPr>
              <a:pattFill prst="dashHorz">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D-3E4B-4682-B871-F327F921E2BA}"/>
              </c:ext>
            </c:extLst>
          </c:dPt>
          <c:dPt>
            <c:idx val="7"/>
            <c:bubble3D val="0"/>
            <c:spPr>
              <a:solidFill>
                <a:schemeClr val="accent2">
                  <a:lumMod val="60000"/>
                </a:schemeClr>
              </a:solidFill>
              <a:ln w="19050">
                <a:solidFill>
                  <a:schemeClr val="accent5"/>
                </a:solidFill>
              </a:ln>
              <a:effectLst/>
            </c:spPr>
            <c:extLst>
              <c:ext xmlns:c16="http://schemas.microsoft.com/office/drawing/2014/chart" uri="{C3380CC4-5D6E-409C-BE32-E72D297353CC}">
                <c16:uniqueId val="{0000000F-3E4B-4682-B871-F327F921E2BA}"/>
              </c:ext>
            </c:extLst>
          </c:dPt>
          <c:dPt>
            <c:idx val="8"/>
            <c:bubble3D val="0"/>
            <c:spPr>
              <a:solidFill>
                <a:srgbClr val="5B9BD5">
                  <a:lumMod val="40000"/>
                  <a:lumOff val="60000"/>
                </a:srgbClr>
              </a:solidFill>
              <a:ln w="19050">
                <a:solidFill>
                  <a:schemeClr val="accent5"/>
                </a:solidFill>
              </a:ln>
              <a:effectLst/>
            </c:spPr>
            <c:extLst>
              <c:ext xmlns:c16="http://schemas.microsoft.com/office/drawing/2014/chart" uri="{C3380CC4-5D6E-409C-BE32-E72D297353CC}">
                <c16:uniqueId val="{00000011-3E4B-4682-B871-F327F921E2BA}"/>
              </c:ext>
            </c:extLst>
          </c:dPt>
          <c:dLbls>
            <c:dLbl>
              <c:idx val="0"/>
              <c:layout>
                <c:manualLayout>
                  <c:x val="4.4097222222222225E-2"/>
                  <c:y val="5.879629629629629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4B-4682-B871-F327F921E2BA}"/>
                </c:ext>
              </c:extLst>
            </c:dLbl>
            <c:dLbl>
              <c:idx val="1"/>
              <c:layout>
                <c:manualLayout>
                  <c:x val="0.14552083333333327"/>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4B-4682-B871-F327F921E2BA}"/>
                </c:ext>
              </c:extLst>
            </c:dLbl>
            <c:dLbl>
              <c:idx val="2"/>
              <c:layout>
                <c:manualLayout>
                  <c:x val="-1.4654773419303589E-16"/>
                  <c:y val="4.5139143565958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70819017740598"/>
                      <c:h val="0.19783904772706462"/>
                    </c:manualLayout>
                  </c15:layout>
                </c:ext>
                <c:ext xmlns:c16="http://schemas.microsoft.com/office/drawing/2014/chart" uri="{C3380CC4-5D6E-409C-BE32-E72D297353CC}">
                  <c16:uniqueId val="{00000005-3E4B-4682-B871-F327F921E2BA}"/>
                </c:ext>
              </c:extLst>
            </c:dLbl>
            <c:dLbl>
              <c:idx val="3"/>
              <c:layout>
                <c:manualLayout>
                  <c:x val="-6.800764113118956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4B-4682-B871-F327F921E2BA}"/>
                </c:ext>
              </c:extLst>
            </c:dLbl>
            <c:dLbl>
              <c:idx val="4"/>
              <c:layout>
                <c:manualLayout>
                  <c:x val="0"/>
                  <c:y val="3.44827586206896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4B-4682-B871-F327F921E2BA}"/>
                </c:ext>
              </c:extLst>
            </c:dLbl>
            <c:dLbl>
              <c:idx val="5"/>
              <c:layout>
                <c:manualLayout>
                  <c:x val="-0.19843749999999999"/>
                  <c:y val="0.129351851851851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4B-4682-B871-F327F921E2BA}"/>
                </c:ext>
              </c:extLst>
            </c:dLbl>
            <c:dLbl>
              <c:idx val="6"/>
              <c:layout>
                <c:manualLayout>
                  <c:x val="-0.13449652777777782"/>
                  <c:y val="-1.3877787807814457E-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218194444444441"/>
                      <c:h val="0.20108333333333331"/>
                    </c:manualLayout>
                  </c15:layout>
                </c:ext>
                <c:ext xmlns:c16="http://schemas.microsoft.com/office/drawing/2014/chart" uri="{C3380CC4-5D6E-409C-BE32-E72D297353CC}">
                  <c16:uniqueId val="{0000000D-3E4B-4682-B871-F327F921E2BA}"/>
                </c:ext>
              </c:extLst>
            </c:dLbl>
            <c:dLbl>
              <c:idx val="7"/>
              <c:layout>
                <c:manualLayout>
                  <c:x val="-0.14552083333333332"/>
                  <c:y val="2.3148148148148148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23055555555558"/>
                      <c:h val="0.20108333333333331"/>
                    </c:manualLayout>
                  </c15:layout>
                </c:ext>
                <c:ext xmlns:c16="http://schemas.microsoft.com/office/drawing/2014/chart" uri="{C3380CC4-5D6E-409C-BE32-E72D297353CC}">
                  <c16:uniqueId val="{0000000F-3E4B-4682-B871-F327F921E2BA}"/>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グラフ化!$B$44:$B$50</c:f>
              <c:strCache>
                <c:ptCount val="7"/>
                <c:pt idx="0">
                  <c:v>0人</c:v>
                </c:pt>
                <c:pt idx="1">
                  <c:v>10人未満</c:v>
                </c:pt>
                <c:pt idx="2">
                  <c:v>10人以上50人未満</c:v>
                </c:pt>
                <c:pt idx="3">
                  <c:v>50人以上100人未満</c:v>
                </c:pt>
                <c:pt idx="4">
                  <c:v>100人以上200人未満</c:v>
                </c:pt>
                <c:pt idx="5">
                  <c:v>200人以上500人未満</c:v>
                </c:pt>
                <c:pt idx="6">
                  <c:v>500人以上</c:v>
                </c:pt>
              </c:strCache>
            </c:strRef>
          </c:cat>
          <c:val>
            <c:numRef>
              <c:f>グラフ化!$C$44:$C$50</c:f>
              <c:numCache>
                <c:formatCode>General</c:formatCode>
                <c:ptCount val="7"/>
                <c:pt idx="0">
                  <c:v>4</c:v>
                </c:pt>
                <c:pt idx="1">
                  <c:v>4</c:v>
                </c:pt>
                <c:pt idx="2">
                  <c:v>10</c:v>
                </c:pt>
                <c:pt idx="3">
                  <c:v>5</c:v>
                </c:pt>
                <c:pt idx="4">
                  <c:v>8</c:v>
                </c:pt>
                <c:pt idx="5">
                  <c:v>5</c:v>
                </c:pt>
                <c:pt idx="6">
                  <c:v>3</c:v>
                </c:pt>
              </c:numCache>
            </c:numRef>
          </c:val>
          <c:extLst>
            <c:ext xmlns:c16="http://schemas.microsoft.com/office/drawing/2014/chart" uri="{C3380CC4-5D6E-409C-BE32-E72D297353CC}">
              <c16:uniqueId val="{00000012-3E4B-4682-B871-F327F921E2B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accent5"/>
              </a:solidFill>
            </a:ln>
          </c:spPr>
          <c:dPt>
            <c:idx val="0"/>
            <c:bubble3D val="0"/>
            <c:spPr>
              <a:pattFill prst="pct90">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1-1475-4BAA-A1C3-C313CE706F43}"/>
              </c:ext>
            </c:extLst>
          </c:dPt>
          <c:dPt>
            <c:idx val="1"/>
            <c:bubble3D val="0"/>
            <c:spPr>
              <a:pattFill prst="ltHorz">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3-1475-4BAA-A1C3-C313CE706F43}"/>
              </c:ext>
            </c:extLst>
          </c:dPt>
          <c:dPt>
            <c:idx val="2"/>
            <c:bubble3D val="0"/>
            <c:spPr>
              <a:pattFill prst="pct50">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5-1475-4BAA-A1C3-C313CE706F43}"/>
              </c:ext>
            </c:extLst>
          </c:dPt>
          <c:dPt>
            <c:idx val="3"/>
            <c:bubble3D val="0"/>
            <c:spPr>
              <a:pattFill prst="pct20">
                <a:fgClr>
                  <a:schemeClr val="accent1"/>
                </a:fgClr>
                <a:bgClr>
                  <a:schemeClr val="bg1"/>
                </a:bgClr>
              </a:pattFill>
              <a:ln w="19050">
                <a:solidFill>
                  <a:schemeClr val="accent5"/>
                </a:solidFill>
              </a:ln>
              <a:effectLst/>
            </c:spPr>
            <c:extLst>
              <c:ext xmlns:c16="http://schemas.microsoft.com/office/drawing/2014/chart" uri="{C3380CC4-5D6E-409C-BE32-E72D297353CC}">
                <c16:uniqueId val="{00000007-1475-4BAA-A1C3-C313CE706F43}"/>
              </c:ext>
            </c:extLst>
          </c:dPt>
          <c:dPt>
            <c:idx val="4"/>
            <c:bubble3D val="0"/>
            <c:spPr>
              <a:pattFill prst="pct5">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9-1475-4BAA-A1C3-C313CE706F43}"/>
              </c:ext>
            </c:extLst>
          </c:dPt>
          <c:dPt>
            <c:idx val="5"/>
            <c:bubble3D val="0"/>
            <c:spPr>
              <a:pattFill prst="pct70">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B-1475-4BAA-A1C3-C313CE706F43}"/>
              </c:ext>
            </c:extLst>
          </c:dPt>
          <c:dPt>
            <c:idx val="6"/>
            <c:bubble3D val="0"/>
            <c:spPr>
              <a:pattFill prst="dashHorz">
                <a:fgClr>
                  <a:srgbClr val="4472C4"/>
                </a:fgClr>
                <a:bgClr>
                  <a:sysClr val="window" lastClr="FFFFFF"/>
                </a:bgClr>
              </a:pattFill>
              <a:ln w="19050">
                <a:solidFill>
                  <a:schemeClr val="accent5"/>
                </a:solidFill>
              </a:ln>
              <a:effectLst/>
            </c:spPr>
            <c:extLst>
              <c:ext xmlns:c16="http://schemas.microsoft.com/office/drawing/2014/chart" uri="{C3380CC4-5D6E-409C-BE32-E72D297353CC}">
                <c16:uniqueId val="{0000000D-1475-4BAA-A1C3-C313CE706F43}"/>
              </c:ext>
            </c:extLst>
          </c:dPt>
          <c:dPt>
            <c:idx val="7"/>
            <c:bubble3D val="0"/>
            <c:spPr>
              <a:solidFill>
                <a:schemeClr val="accent2">
                  <a:lumMod val="60000"/>
                </a:schemeClr>
              </a:solidFill>
              <a:ln w="19050">
                <a:solidFill>
                  <a:schemeClr val="accent5"/>
                </a:solidFill>
              </a:ln>
              <a:effectLst/>
            </c:spPr>
            <c:extLst>
              <c:ext xmlns:c16="http://schemas.microsoft.com/office/drawing/2014/chart" uri="{C3380CC4-5D6E-409C-BE32-E72D297353CC}">
                <c16:uniqueId val="{0000000F-1475-4BAA-A1C3-C313CE706F43}"/>
              </c:ext>
            </c:extLst>
          </c:dPt>
          <c:dPt>
            <c:idx val="8"/>
            <c:bubble3D val="0"/>
            <c:spPr>
              <a:solidFill>
                <a:srgbClr val="5B9BD5">
                  <a:lumMod val="40000"/>
                  <a:lumOff val="60000"/>
                </a:srgbClr>
              </a:solidFill>
              <a:ln w="19050">
                <a:solidFill>
                  <a:schemeClr val="accent5"/>
                </a:solidFill>
              </a:ln>
              <a:effectLst/>
            </c:spPr>
            <c:extLst>
              <c:ext xmlns:c16="http://schemas.microsoft.com/office/drawing/2014/chart" uri="{C3380CC4-5D6E-409C-BE32-E72D297353CC}">
                <c16:uniqueId val="{00000011-1475-4BAA-A1C3-C313CE706F43}"/>
              </c:ext>
            </c:extLst>
          </c:dPt>
          <c:dLbls>
            <c:dLbl>
              <c:idx val="0"/>
              <c:layout>
                <c:manualLayout>
                  <c:x val="4.4097222222222225E-2"/>
                  <c:y val="5.879629629629629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75-4BAA-A1C3-C313CE706F43}"/>
                </c:ext>
              </c:extLst>
            </c:dLbl>
            <c:dLbl>
              <c:idx val="1"/>
              <c:layout>
                <c:manualLayout>
                  <c:x val="1.4711624320155856E-2"/>
                  <c:y val="-1.8348623853211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75-4BAA-A1C3-C313CE706F43}"/>
                </c:ext>
              </c:extLst>
            </c:dLbl>
            <c:dLbl>
              <c:idx val="2"/>
              <c:layout>
                <c:manualLayout>
                  <c:x val="2.8350413994642398E-2"/>
                  <c:y val="-3.39944376219028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70819017740598"/>
                      <c:h val="0.19783904772706462"/>
                    </c:manualLayout>
                  </c15:layout>
                </c:ext>
                <c:ext xmlns:c16="http://schemas.microsoft.com/office/drawing/2014/chart" uri="{C3380CC4-5D6E-409C-BE32-E72D297353CC}">
                  <c16:uniqueId val="{00000005-1475-4BAA-A1C3-C313CE706F43}"/>
                </c:ext>
              </c:extLst>
            </c:dLbl>
            <c:dLbl>
              <c:idx val="3"/>
              <c:layout>
                <c:manualLayout>
                  <c:x val="-1.2052507473998953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75-4BAA-A1C3-C313CE706F43}"/>
                </c:ext>
              </c:extLst>
            </c:dLbl>
            <c:dLbl>
              <c:idx val="4"/>
              <c:delete val="1"/>
              <c:extLst>
                <c:ext xmlns:c15="http://schemas.microsoft.com/office/drawing/2012/chart" uri="{CE6537A1-D6FC-4f65-9D91-7224C49458BB}"/>
                <c:ext xmlns:c16="http://schemas.microsoft.com/office/drawing/2014/chart" uri="{C3380CC4-5D6E-409C-BE32-E72D297353CC}">
                  <c16:uniqueId val="{00000009-1475-4BAA-A1C3-C313CE706F43}"/>
                </c:ext>
              </c:extLst>
            </c:dLbl>
            <c:dLbl>
              <c:idx val="5"/>
              <c:delete val="1"/>
              <c:extLst>
                <c:ext xmlns:c15="http://schemas.microsoft.com/office/drawing/2012/chart" uri="{CE6537A1-D6FC-4f65-9D91-7224C49458BB}"/>
                <c:ext xmlns:c16="http://schemas.microsoft.com/office/drawing/2014/chart" uri="{C3380CC4-5D6E-409C-BE32-E72D297353CC}">
                  <c16:uniqueId val="{0000000B-1475-4BAA-A1C3-C313CE706F43}"/>
                </c:ext>
              </c:extLst>
            </c:dLbl>
            <c:dLbl>
              <c:idx val="6"/>
              <c:layout>
                <c:manualLayout>
                  <c:x val="7.6843595259355468E-2"/>
                  <c:y val="1.2039779431240821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218194444444441"/>
                      <c:h val="0.20108333333333331"/>
                    </c:manualLayout>
                  </c15:layout>
                </c:ext>
                <c:ext xmlns:c16="http://schemas.microsoft.com/office/drawing/2014/chart" uri="{C3380CC4-5D6E-409C-BE32-E72D297353CC}">
                  <c16:uniqueId val="{0000000D-1475-4BAA-A1C3-C313CE706F43}"/>
                </c:ext>
              </c:extLst>
            </c:dLbl>
            <c:dLbl>
              <c:idx val="7"/>
              <c:layout>
                <c:manualLayout>
                  <c:x val="-0.14552083333333332"/>
                  <c:y val="2.3148148148148148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23055555555558"/>
                      <c:h val="0.20108333333333331"/>
                    </c:manualLayout>
                  </c15:layout>
                </c:ext>
                <c:ext xmlns:c16="http://schemas.microsoft.com/office/drawing/2014/chart" uri="{C3380CC4-5D6E-409C-BE32-E72D297353CC}">
                  <c16:uniqueId val="{0000000F-1475-4BAA-A1C3-C313CE706F43}"/>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グラフ化!$B$61:$B$67</c:f>
              <c:strCache>
                <c:ptCount val="7"/>
                <c:pt idx="0">
                  <c:v>0 人</c:v>
                </c:pt>
                <c:pt idx="1">
                  <c:v>1 人</c:v>
                </c:pt>
                <c:pt idx="2">
                  <c:v>2 人</c:v>
                </c:pt>
                <c:pt idx="3">
                  <c:v>3 人</c:v>
                </c:pt>
                <c:pt idx="4">
                  <c:v>4 人</c:v>
                </c:pt>
                <c:pt idx="5">
                  <c:v>5人</c:v>
                </c:pt>
                <c:pt idx="6">
                  <c:v>6 人</c:v>
                </c:pt>
              </c:strCache>
            </c:strRef>
          </c:cat>
          <c:val>
            <c:numRef>
              <c:f>グラフ化!$C$61:$C$67</c:f>
              <c:numCache>
                <c:formatCode>General</c:formatCode>
                <c:ptCount val="7"/>
                <c:pt idx="0">
                  <c:v>1</c:v>
                </c:pt>
                <c:pt idx="1">
                  <c:v>7</c:v>
                </c:pt>
                <c:pt idx="2">
                  <c:v>6</c:v>
                </c:pt>
                <c:pt idx="3">
                  <c:v>4</c:v>
                </c:pt>
                <c:pt idx="4">
                  <c:v>0</c:v>
                </c:pt>
                <c:pt idx="5">
                  <c:v>0</c:v>
                </c:pt>
                <c:pt idx="6">
                  <c:v>2</c:v>
                </c:pt>
              </c:numCache>
            </c:numRef>
          </c:val>
          <c:extLst>
            <c:ext xmlns:c16="http://schemas.microsoft.com/office/drawing/2014/chart" uri="{C3380CC4-5D6E-409C-BE32-E72D297353CC}">
              <c16:uniqueId val="{00000012-1475-4BAA-A1C3-C313CE706F4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spPr>
            <a:pattFill prst="smGrid">
              <a:fgClr>
                <a:srgbClr val="0070C0"/>
              </a:fgClr>
              <a:bgClr>
                <a:sysClr val="window" lastClr="FFFFFF">
                  <a:lumMod val="85000"/>
                </a:sysClr>
              </a:bgClr>
            </a:pattFill>
            <a:ln w="3175">
              <a:solidFill>
                <a:schemeClr val="tx1">
                  <a:lumMod val="50000"/>
                  <a:lumOff val="50000"/>
                </a:schemeClr>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グラフ化!$B$156:$B$162</c:f>
              <c:strCache>
                <c:ptCount val="7"/>
                <c:pt idx="0">
                  <c:v>学生自身がヤングケアラーであるという自覚がないから</c:v>
                </c:pt>
                <c:pt idx="1">
                  <c:v>学生自身が家庭内のことを大学に相談しようと思わないから</c:v>
                </c:pt>
                <c:pt idx="2">
                  <c:v>学生自身で解決しているから</c:v>
                </c:pt>
                <c:pt idx="3">
                  <c:v>学生自身が大学教員等に相談し、アドバイスをもらうことで解決しているから</c:v>
                </c:pt>
                <c:pt idx="4">
                  <c:v>大学教員等周囲の関係者が学生の家庭内のことまで把握する機会がないから</c:v>
                </c:pt>
                <c:pt idx="5">
                  <c:v>わからない</c:v>
                </c:pt>
                <c:pt idx="6">
                  <c:v>その他</c:v>
                </c:pt>
              </c:strCache>
            </c:strRef>
          </c:cat>
          <c:val>
            <c:numRef>
              <c:f>グラフ化!$D$156:$D$162</c:f>
              <c:numCache>
                <c:formatCode>0.0%</c:formatCode>
                <c:ptCount val="7"/>
                <c:pt idx="0">
                  <c:v>0.16</c:v>
                </c:pt>
                <c:pt idx="1">
                  <c:v>0.08</c:v>
                </c:pt>
                <c:pt idx="2">
                  <c:v>0</c:v>
                </c:pt>
                <c:pt idx="3">
                  <c:v>0.12</c:v>
                </c:pt>
                <c:pt idx="4">
                  <c:v>0.08</c:v>
                </c:pt>
                <c:pt idx="5">
                  <c:v>0.28000000000000003</c:v>
                </c:pt>
                <c:pt idx="6">
                  <c:v>0.28000000000000003</c:v>
                </c:pt>
              </c:numCache>
            </c:numRef>
          </c:val>
          <c:extLst>
            <c:ext xmlns:c16="http://schemas.microsoft.com/office/drawing/2014/chart" uri="{C3380CC4-5D6E-409C-BE32-E72D297353CC}">
              <c16:uniqueId val="{00000000-8600-4268-9474-471C3674099D}"/>
            </c:ext>
          </c:extLst>
        </c:ser>
        <c:dLbls>
          <c:dLblPos val="outEnd"/>
          <c:showLegendKey val="0"/>
          <c:showVal val="1"/>
          <c:showCatName val="0"/>
          <c:showSerName val="0"/>
          <c:showPercent val="0"/>
          <c:showBubbleSize val="0"/>
        </c:dLbls>
        <c:gapWidth val="80"/>
        <c:axId val="436247024"/>
        <c:axId val="417317072"/>
        <c:extLst/>
      </c:barChart>
      <c:catAx>
        <c:axId val="436247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417317072"/>
        <c:crosses val="autoZero"/>
        <c:auto val="1"/>
        <c:lblAlgn val="ctr"/>
        <c:lblOffset val="100"/>
        <c:noMultiLvlLbl val="0"/>
      </c:catAx>
      <c:valAx>
        <c:axId val="41731707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high"/>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436247024"/>
        <c:crosses val="autoZero"/>
        <c:crossBetween val="between"/>
      </c:valAx>
      <c:spPr>
        <a:noFill/>
        <a:ln w="6350">
          <a:solidFill>
            <a:schemeClr val="bg1">
              <a:lumMod val="65000"/>
            </a:schemeClr>
          </a:solid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latin typeface="BIZ UDPゴシック" panose="020B0400000000000000" pitchFamily="50" charset="-128"/>
          <a:ea typeface="BIZ UDPゴシック" panose="020B0400000000000000"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1557-04F6-4B29-8BF6-96542D21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1206</Words>
  <Characters>6877</Characters>
  <Application>Microsoft Office Word</Application>
  <DocSecurity>0</DocSecurity>
  <Lines>57</Lines>
  <Paragraphs>16</Paragraphs>
  <ScaleCrop>false</ScaleCrop>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2026-03-16T01:13:00Z</dcterms:created>
  <dcterms:modified xsi:type="dcterms:W3CDTF">2026-03-17T06:48:00Z</dcterms:modified>
</cp:coreProperties>
</file>