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FD50" w14:textId="77777777" w:rsidR="004D7482" w:rsidRPr="00263E04" w:rsidRDefault="004D7482" w:rsidP="004D7482">
      <w:pPr>
        <w:jc w:val="center"/>
        <w:rPr>
          <w:rFonts w:ascii="ＭＳ 明朝" w:eastAsia="ＭＳ 明朝" w:hAnsi="ＭＳ 明朝"/>
          <w:b/>
          <w:bCs/>
          <w:sz w:val="24"/>
          <w:szCs w:val="24"/>
        </w:rPr>
      </w:pPr>
      <w:r>
        <w:rPr>
          <w:rFonts w:ascii="ＭＳ 明朝" w:eastAsia="ＭＳ 明朝" w:hAnsi="ＭＳ 明朝" w:hint="eastAsia"/>
          <w:b/>
          <w:bCs/>
          <w:sz w:val="24"/>
          <w:szCs w:val="24"/>
        </w:rPr>
        <w:t>「</w:t>
      </w:r>
      <w:r w:rsidR="00451074" w:rsidRPr="001D63C4">
        <w:rPr>
          <w:rFonts w:ascii="ＭＳ 明朝" w:eastAsia="ＭＳ 明朝" w:hAnsi="ＭＳ 明朝" w:hint="eastAsia"/>
          <w:b/>
          <w:bCs/>
          <w:sz w:val="24"/>
          <w:szCs w:val="24"/>
        </w:rPr>
        <w:t>令和</w:t>
      </w:r>
      <w:r w:rsidR="00BC0641">
        <w:rPr>
          <w:rFonts w:ascii="ＭＳ 明朝" w:eastAsia="ＭＳ 明朝" w:hAnsi="ＭＳ 明朝" w:hint="eastAsia"/>
          <w:b/>
          <w:bCs/>
          <w:sz w:val="24"/>
          <w:szCs w:val="24"/>
        </w:rPr>
        <w:t>７</w:t>
      </w:r>
      <w:r w:rsidR="00451074" w:rsidRPr="001D63C4">
        <w:rPr>
          <w:rFonts w:ascii="ＭＳ 明朝" w:eastAsia="ＭＳ 明朝" w:hAnsi="ＭＳ 明朝" w:hint="eastAsia"/>
          <w:b/>
          <w:bCs/>
          <w:sz w:val="24"/>
          <w:szCs w:val="24"/>
        </w:rPr>
        <w:t>年度</w:t>
      </w:r>
      <w:r w:rsidR="00451074" w:rsidRPr="00263E04">
        <w:rPr>
          <w:rFonts w:ascii="ＭＳ 明朝" w:eastAsia="ＭＳ 明朝" w:hAnsi="ＭＳ 明朝" w:hint="eastAsia"/>
          <w:b/>
          <w:bCs/>
          <w:sz w:val="24"/>
          <w:szCs w:val="24"/>
        </w:rPr>
        <w:t>第</w:t>
      </w:r>
      <w:r w:rsidR="006567CF" w:rsidRPr="00263E04">
        <w:rPr>
          <w:rFonts w:ascii="ＭＳ 明朝" w:eastAsia="ＭＳ 明朝" w:hAnsi="ＭＳ 明朝" w:hint="eastAsia"/>
          <w:b/>
          <w:bCs/>
          <w:sz w:val="24"/>
          <w:szCs w:val="24"/>
        </w:rPr>
        <w:t>４</w:t>
      </w:r>
      <w:r w:rsidR="00451074" w:rsidRPr="00263E04">
        <w:rPr>
          <w:rFonts w:ascii="ＭＳ 明朝" w:eastAsia="ＭＳ 明朝" w:hAnsi="ＭＳ 明朝" w:hint="eastAsia"/>
          <w:b/>
          <w:bCs/>
          <w:sz w:val="24"/>
          <w:szCs w:val="24"/>
        </w:rPr>
        <w:t>回</w:t>
      </w:r>
      <w:r w:rsidRPr="00263E04">
        <w:rPr>
          <w:rFonts w:ascii="ＭＳ 明朝" w:eastAsia="ＭＳ 明朝" w:hAnsi="ＭＳ 明朝" w:hint="eastAsia"/>
          <w:b/>
          <w:bCs/>
          <w:sz w:val="24"/>
          <w:szCs w:val="24"/>
        </w:rPr>
        <w:t>大阪府</w:t>
      </w:r>
      <w:r w:rsidR="00451074" w:rsidRPr="00263E04">
        <w:rPr>
          <w:rFonts w:ascii="ＭＳ 明朝" w:eastAsia="ＭＳ 明朝" w:hAnsi="ＭＳ 明朝" w:hint="eastAsia"/>
          <w:b/>
          <w:bCs/>
          <w:sz w:val="24"/>
          <w:szCs w:val="24"/>
        </w:rPr>
        <w:t>都市計画公聴会</w:t>
      </w:r>
      <w:r w:rsidRPr="00263E04">
        <w:rPr>
          <w:rFonts w:ascii="ＭＳ 明朝" w:eastAsia="ＭＳ 明朝" w:hAnsi="ＭＳ 明朝" w:hint="eastAsia"/>
          <w:b/>
          <w:bCs/>
          <w:sz w:val="24"/>
          <w:szCs w:val="24"/>
        </w:rPr>
        <w:t>」</w:t>
      </w:r>
    </w:p>
    <w:p w14:paraId="0EB94A63" w14:textId="7531A11D" w:rsidR="00BC0641" w:rsidRPr="00263E04" w:rsidRDefault="00451074" w:rsidP="004D7482">
      <w:pPr>
        <w:jc w:val="center"/>
        <w:rPr>
          <w:rFonts w:ascii="ＭＳ 明朝" w:eastAsia="ＭＳ 明朝" w:hAnsi="ＭＳ 明朝"/>
          <w:b/>
          <w:bCs/>
          <w:sz w:val="24"/>
          <w:szCs w:val="24"/>
        </w:rPr>
      </w:pPr>
      <w:r w:rsidRPr="00263E04">
        <w:rPr>
          <w:rFonts w:ascii="ＭＳ 明朝" w:eastAsia="ＭＳ 明朝" w:hAnsi="ＭＳ 明朝" w:hint="eastAsia"/>
          <w:b/>
          <w:bCs/>
          <w:sz w:val="24"/>
          <w:szCs w:val="24"/>
        </w:rPr>
        <w:t>の公述人の意見</w:t>
      </w:r>
      <w:r w:rsidR="00D72AB6" w:rsidRPr="00263E04">
        <w:rPr>
          <w:rFonts w:ascii="ＭＳ 明朝" w:eastAsia="ＭＳ 明朝" w:hAnsi="ＭＳ 明朝" w:hint="eastAsia"/>
          <w:b/>
          <w:bCs/>
          <w:sz w:val="24"/>
          <w:szCs w:val="24"/>
        </w:rPr>
        <w:t>要旨及び</w:t>
      </w:r>
      <w:r w:rsidRPr="00263E04">
        <w:rPr>
          <w:rFonts w:ascii="ＭＳ 明朝" w:eastAsia="ＭＳ 明朝" w:hAnsi="ＭＳ 明朝" w:hint="eastAsia"/>
          <w:b/>
          <w:bCs/>
          <w:sz w:val="24"/>
          <w:szCs w:val="24"/>
        </w:rPr>
        <w:t>大阪府の</w:t>
      </w:r>
      <w:r w:rsidR="00263E04" w:rsidRPr="00263E04">
        <w:rPr>
          <w:rFonts w:ascii="ＭＳ 明朝" w:eastAsia="ＭＳ 明朝" w:hAnsi="ＭＳ 明朝" w:hint="eastAsia"/>
          <w:b/>
          <w:bCs/>
          <w:sz w:val="24"/>
          <w:szCs w:val="24"/>
        </w:rPr>
        <w:t>見解</w:t>
      </w:r>
    </w:p>
    <w:p w14:paraId="19D413C5" w14:textId="7807389E" w:rsidR="00BC0641" w:rsidRPr="00263E04" w:rsidRDefault="00451074" w:rsidP="00BC0641">
      <w:pPr>
        <w:ind w:firstLineChars="100" w:firstLine="220"/>
        <w:rPr>
          <w:rFonts w:ascii="ＭＳ 明朝" w:eastAsia="ＭＳ 明朝" w:hAnsi="ＭＳ 明朝"/>
          <w:sz w:val="22"/>
        </w:rPr>
      </w:pPr>
      <w:r w:rsidRPr="00263E04">
        <w:rPr>
          <w:rFonts w:ascii="ＭＳ 明朝" w:eastAsia="ＭＳ 明朝" w:hAnsi="ＭＳ 明朝" w:hint="eastAsia"/>
          <w:sz w:val="22"/>
        </w:rPr>
        <w:t>公聴会において公述人から述べられた意見のうち、今回変更しようとする都市計画に関するものに対しての大阪府の見解は、次のとおりです。</w:t>
      </w:r>
    </w:p>
    <w:tbl>
      <w:tblPr>
        <w:tblStyle w:val="a3"/>
        <w:tblW w:w="9665" w:type="dxa"/>
        <w:tblLook w:val="04A0" w:firstRow="1" w:lastRow="0" w:firstColumn="1" w:lastColumn="0" w:noHBand="0" w:noVBand="1"/>
      </w:tblPr>
      <w:tblGrid>
        <w:gridCol w:w="765"/>
        <w:gridCol w:w="4450"/>
        <w:gridCol w:w="4450"/>
      </w:tblGrid>
      <w:tr w:rsidR="00263E04" w:rsidRPr="00263E04" w14:paraId="60F0EB46" w14:textId="77777777" w:rsidTr="00AE4591">
        <w:tc>
          <w:tcPr>
            <w:tcW w:w="765" w:type="dxa"/>
            <w:shd w:val="clear" w:color="auto" w:fill="D0CECE" w:themeFill="background2" w:themeFillShade="E6"/>
          </w:tcPr>
          <w:p w14:paraId="4BE85A16" w14:textId="0F9D6FD0" w:rsidR="00451074" w:rsidRPr="00263E04" w:rsidRDefault="00451074" w:rsidP="00451074">
            <w:pPr>
              <w:ind w:left="180" w:hangingChars="100" w:hanging="180"/>
              <w:jc w:val="center"/>
              <w:rPr>
                <w:rFonts w:ascii="ＭＳ 明朝" w:eastAsia="ＭＳ 明朝" w:hAnsi="ＭＳ 明朝"/>
                <w:sz w:val="22"/>
              </w:rPr>
            </w:pPr>
            <w:r w:rsidRPr="00263E04">
              <w:rPr>
                <w:rFonts w:ascii="ＭＳ 明朝" w:eastAsia="ＭＳ 明朝" w:hAnsi="ＭＳ 明朝" w:hint="eastAsia"/>
                <w:sz w:val="18"/>
                <w:szCs w:val="18"/>
              </w:rPr>
              <w:t>公述人</w:t>
            </w:r>
          </w:p>
        </w:tc>
        <w:tc>
          <w:tcPr>
            <w:tcW w:w="4450" w:type="dxa"/>
            <w:shd w:val="clear" w:color="auto" w:fill="D0CECE" w:themeFill="background2" w:themeFillShade="E6"/>
          </w:tcPr>
          <w:p w14:paraId="673C108E" w14:textId="759AB87F" w:rsidR="00451074" w:rsidRPr="00263E04" w:rsidRDefault="00451074" w:rsidP="00451074">
            <w:pPr>
              <w:jc w:val="center"/>
              <w:rPr>
                <w:rFonts w:ascii="ＭＳ 明朝" w:eastAsia="ＭＳ 明朝" w:hAnsi="ＭＳ 明朝"/>
                <w:sz w:val="22"/>
              </w:rPr>
            </w:pPr>
            <w:r w:rsidRPr="00263E04">
              <w:rPr>
                <w:rFonts w:ascii="ＭＳ 明朝" w:eastAsia="ＭＳ 明朝" w:hAnsi="ＭＳ 明朝" w:hint="eastAsia"/>
                <w:sz w:val="22"/>
              </w:rPr>
              <w:t>都市計画案に係る意見</w:t>
            </w:r>
            <w:r w:rsidR="00D72AB6" w:rsidRPr="00263E04">
              <w:rPr>
                <w:rFonts w:ascii="ＭＳ 明朝" w:eastAsia="ＭＳ 明朝" w:hAnsi="ＭＳ 明朝" w:hint="eastAsia"/>
                <w:sz w:val="22"/>
              </w:rPr>
              <w:t>（要旨）</w:t>
            </w:r>
          </w:p>
        </w:tc>
        <w:tc>
          <w:tcPr>
            <w:tcW w:w="4450" w:type="dxa"/>
            <w:shd w:val="clear" w:color="auto" w:fill="D0CECE" w:themeFill="background2" w:themeFillShade="E6"/>
          </w:tcPr>
          <w:p w14:paraId="0654092E" w14:textId="3E182EC0" w:rsidR="00451074" w:rsidRPr="00263E04" w:rsidRDefault="00451074" w:rsidP="00451074">
            <w:pPr>
              <w:jc w:val="center"/>
              <w:rPr>
                <w:rFonts w:ascii="ＭＳ 明朝" w:eastAsia="ＭＳ 明朝" w:hAnsi="ＭＳ 明朝"/>
                <w:sz w:val="22"/>
              </w:rPr>
            </w:pPr>
            <w:r w:rsidRPr="00263E04">
              <w:rPr>
                <w:rFonts w:ascii="ＭＳ 明朝" w:eastAsia="ＭＳ 明朝" w:hAnsi="ＭＳ 明朝" w:hint="eastAsia"/>
                <w:sz w:val="22"/>
              </w:rPr>
              <w:t>意見に対する大阪府の</w:t>
            </w:r>
            <w:r w:rsidR="00D72AB6" w:rsidRPr="00263E04">
              <w:rPr>
                <w:rFonts w:ascii="ＭＳ 明朝" w:eastAsia="ＭＳ 明朝" w:hAnsi="ＭＳ 明朝" w:hint="eastAsia"/>
                <w:sz w:val="22"/>
              </w:rPr>
              <w:t>見解</w:t>
            </w:r>
          </w:p>
        </w:tc>
      </w:tr>
      <w:tr w:rsidR="00263E04" w:rsidRPr="00263E04" w14:paraId="6249F3A8" w14:textId="77777777" w:rsidTr="00AE4591">
        <w:tc>
          <w:tcPr>
            <w:tcW w:w="765" w:type="dxa"/>
          </w:tcPr>
          <w:p w14:paraId="203D8E7C" w14:textId="2B4C4467" w:rsidR="009246BB" w:rsidRPr="00263E04" w:rsidRDefault="001D63C4" w:rsidP="009246BB">
            <w:pPr>
              <w:ind w:left="220" w:hangingChars="100" w:hanging="220"/>
              <w:jc w:val="center"/>
              <w:rPr>
                <w:rFonts w:ascii="ＭＳ 明朝" w:eastAsia="ＭＳ 明朝" w:hAnsi="ＭＳ 明朝"/>
                <w:sz w:val="22"/>
              </w:rPr>
            </w:pPr>
            <w:r w:rsidRPr="00263E04">
              <w:rPr>
                <w:rFonts w:ascii="ＭＳ 明朝" w:eastAsia="ＭＳ 明朝" w:hAnsi="ＭＳ 明朝" w:hint="eastAsia"/>
                <w:sz w:val="22"/>
              </w:rPr>
              <w:t>Ａ</w:t>
            </w:r>
          </w:p>
        </w:tc>
        <w:tc>
          <w:tcPr>
            <w:tcW w:w="4450" w:type="dxa"/>
          </w:tcPr>
          <w:p w14:paraId="0164286B" w14:textId="7D1716A5" w:rsidR="006A0127" w:rsidRPr="00263E04" w:rsidRDefault="00BC0641" w:rsidP="006A0127">
            <w:pPr>
              <w:ind w:left="210" w:hangingChars="100" w:hanging="210"/>
              <w:jc w:val="left"/>
              <w:rPr>
                <w:rFonts w:ascii="ＭＳ 明朝" w:eastAsia="ＭＳ 明朝" w:hAnsi="ＭＳ 明朝"/>
              </w:rPr>
            </w:pPr>
            <w:r w:rsidRPr="00263E04">
              <w:rPr>
                <w:rFonts w:ascii="ＭＳ 明朝" w:eastAsia="ＭＳ 明朝" w:hAnsi="ＭＳ 明朝" w:hint="eastAsia"/>
              </w:rPr>
              <w:t>・</w:t>
            </w:r>
            <w:r w:rsidR="006A0127" w:rsidRPr="00263E04">
              <w:rPr>
                <w:rFonts w:ascii="ＭＳ 明朝" w:eastAsia="ＭＳ 明朝" w:hAnsi="ＭＳ 明朝" w:hint="eastAsia"/>
              </w:rPr>
              <w:t>当該地区が市街化区域に編入され、地区計画によって計画的な土地利用の規制・誘導が図られることで、次の効果が期待できる。</w:t>
            </w:r>
          </w:p>
          <w:p w14:paraId="7A6F5401" w14:textId="77777777" w:rsidR="006A0127" w:rsidRPr="00263E04" w:rsidRDefault="006A0127" w:rsidP="006A0127">
            <w:pPr>
              <w:ind w:left="210" w:hangingChars="100" w:hanging="210"/>
              <w:jc w:val="left"/>
              <w:rPr>
                <w:rFonts w:ascii="ＭＳ 明朝" w:eastAsia="ＭＳ 明朝" w:hAnsi="ＭＳ 明朝"/>
              </w:rPr>
            </w:pPr>
            <w:r w:rsidRPr="00263E04">
              <w:rPr>
                <w:rFonts w:ascii="ＭＳ 明朝" w:eastAsia="ＭＳ 明朝" w:hAnsi="ＭＳ 明朝" w:hint="eastAsia"/>
              </w:rPr>
              <w:t xml:space="preserve">　１、後継者のいない営農者の問題や、無秩序な乱開発に対する懸念などが解消される。</w:t>
            </w:r>
          </w:p>
          <w:p w14:paraId="1BF6A0FA" w14:textId="77777777" w:rsidR="006A0127" w:rsidRPr="00263E04" w:rsidRDefault="006A0127" w:rsidP="006A0127">
            <w:pPr>
              <w:ind w:left="210" w:hangingChars="100" w:hanging="210"/>
              <w:jc w:val="left"/>
              <w:rPr>
                <w:rFonts w:ascii="ＭＳ 明朝" w:eastAsia="ＭＳ 明朝" w:hAnsi="ＭＳ 明朝"/>
              </w:rPr>
            </w:pPr>
            <w:r w:rsidRPr="00263E04">
              <w:rPr>
                <w:rFonts w:ascii="ＭＳ 明朝" w:eastAsia="ＭＳ 明朝" w:hAnsi="ＭＳ 明朝" w:hint="eastAsia"/>
              </w:rPr>
              <w:t xml:space="preserve">　２、第二京阪沿道まちづくりとして、交通利便性などの立地特性を生かした有用な土地利用が図られることによって、まちの活性化につながる。</w:t>
            </w:r>
          </w:p>
          <w:p w14:paraId="5F8A6A83" w14:textId="6DA913BD" w:rsidR="006A0127" w:rsidRPr="00263E04" w:rsidRDefault="006A0127" w:rsidP="006A0127">
            <w:pPr>
              <w:ind w:left="210" w:hangingChars="100" w:hanging="210"/>
              <w:jc w:val="left"/>
              <w:rPr>
                <w:rFonts w:ascii="ＭＳ 明朝" w:eastAsia="ＭＳ 明朝" w:hAnsi="ＭＳ 明朝"/>
              </w:rPr>
            </w:pPr>
            <w:r w:rsidRPr="00263E04">
              <w:rPr>
                <w:rFonts w:ascii="ＭＳ 明朝" w:eastAsia="ＭＳ 明朝" w:hAnsi="ＭＳ 明朝" w:hint="eastAsia"/>
              </w:rPr>
              <w:t>・一方、本都市計画原案は、公共施設の整備改善を進め、公共の福祉の増進を目指す第二京阪沿道まちづくりとして、以下の点について問題がある。</w:t>
            </w:r>
          </w:p>
          <w:p w14:paraId="5C251FAB" w14:textId="77777777" w:rsidR="006A0127" w:rsidRPr="00263E04" w:rsidRDefault="006A0127" w:rsidP="006A0127">
            <w:pPr>
              <w:ind w:left="210" w:hangingChars="100" w:hanging="210"/>
              <w:jc w:val="left"/>
              <w:rPr>
                <w:rFonts w:ascii="ＭＳ 明朝" w:eastAsia="ＭＳ 明朝" w:hAnsi="ＭＳ 明朝"/>
              </w:rPr>
            </w:pPr>
            <w:r w:rsidRPr="00263E04">
              <w:rPr>
                <w:rFonts w:ascii="ＭＳ 明朝" w:eastAsia="ＭＳ 明朝" w:hAnsi="ＭＳ 明朝" w:hint="eastAsia"/>
              </w:rPr>
              <w:t xml:space="preserve">　１、これまで交通死亡事故が発生するなど、地域においてその危険性が懸念されてきた道路、市道高田星田線の安全性の確保。</w:t>
            </w:r>
          </w:p>
          <w:p w14:paraId="012717A5" w14:textId="0A673C90" w:rsidR="00F8760C" w:rsidRPr="00263E04" w:rsidRDefault="006A0127" w:rsidP="006A0127">
            <w:pPr>
              <w:ind w:left="210" w:hangingChars="100" w:hanging="210"/>
              <w:jc w:val="left"/>
              <w:rPr>
                <w:rFonts w:ascii="ＭＳ 明朝" w:eastAsia="ＭＳ 明朝" w:hAnsi="ＭＳ 明朝"/>
              </w:rPr>
            </w:pPr>
            <w:r w:rsidRPr="00263E04">
              <w:rPr>
                <w:rFonts w:ascii="ＭＳ 明朝" w:eastAsia="ＭＳ 明朝" w:hAnsi="ＭＳ 明朝" w:hint="eastAsia"/>
              </w:rPr>
              <w:t xml:space="preserve">　２、流末河川に負担をかけない調整池の設置。</w:t>
            </w:r>
          </w:p>
          <w:p w14:paraId="5C888F1B" w14:textId="02236C07" w:rsidR="00F8760C" w:rsidRPr="00263E04" w:rsidRDefault="002442D2" w:rsidP="00F8760C">
            <w:pPr>
              <w:ind w:left="210" w:hangingChars="100" w:hanging="210"/>
              <w:jc w:val="left"/>
              <w:rPr>
                <w:rFonts w:ascii="ＭＳ 明朝" w:eastAsia="ＭＳ 明朝" w:hAnsi="ＭＳ 明朝"/>
              </w:rPr>
            </w:pPr>
            <w:r w:rsidRPr="00263E04">
              <w:rPr>
                <w:rFonts w:ascii="ＭＳ 明朝" w:eastAsia="ＭＳ 明朝" w:hAnsi="ＭＳ 明朝" w:hint="eastAsia"/>
              </w:rPr>
              <w:t>・高田星田線は、沿道住民にとっては唯一の生活道路であり、当都市計画により商業施設ができると、ますます交通量が増えるが、道幅は５メートルしかなく歩道がない。第二の死亡事故を起こさないために、今回の開発事業での高田星田線の拡幅は絶対に避けて通れない。</w:t>
            </w:r>
          </w:p>
          <w:p w14:paraId="0697AAD6" w14:textId="14EF8F40" w:rsidR="00504204" w:rsidRPr="00263E04" w:rsidRDefault="002442D2" w:rsidP="00F5622C">
            <w:pPr>
              <w:ind w:left="210" w:hangingChars="100" w:hanging="210"/>
              <w:jc w:val="left"/>
              <w:rPr>
                <w:rFonts w:ascii="ＭＳ 明朝" w:eastAsia="ＭＳ 明朝" w:hAnsi="ＭＳ 明朝"/>
              </w:rPr>
            </w:pPr>
            <w:r w:rsidRPr="00263E04">
              <w:rPr>
                <w:rFonts w:ascii="ＭＳ 明朝" w:eastAsia="ＭＳ 明朝" w:hAnsi="ＭＳ 明朝" w:hint="eastAsia"/>
              </w:rPr>
              <w:t>・高田一丁目対象地５ヘクタールの現状は、田畑で大雨が降っても保水量がある。近年地球温暖化</w:t>
            </w:r>
            <w:r w:rsidR="00502038">
              <w:rPr>
                <w:rFonts w:ascii="ＭＳ 明朝" w:eastAsia="ＭＳ 明朝" w:hAnsi="ＭＳ 明朝" w:hint="eastAsia"/>
              </w:rPr>
              <w:t>で</w:t>
            </w:r>
            <w:r w:rsidRPr="00263E04">
              <w:rPr>
                <w:rFonts w:ascii="ＭＳ 明朝" w:eastAsia="ＭＳ 明朝" w:hAnsi="ＭＳ 明朝" w:hint="eastAsia"/>
              </w:rPr>
              <w:t>線状降水帯など局所的な集中豪雨があ</w:t>
            </w:r>
            <w:r w:rsidR="00F5622C" w:rsidRPr="00263E04">
              <w:rPr>
                <w:rFonts w:ascii="ＭＳ 明朝" w:eastAsia="ＭＳ 明朝" w:hAnsi="ＭＳ 明朝" w:hint="eastAsia"/>
              </w:rPr>
              <w:t>る。</w:t>
            </w:r>
            <w:r w:rsidRPr="00263E04">
              <w:rPr>
                <w:rFonts w:ascii="ＭＳ 明朝" w:eastAsia="ＭＳ 明朝" w:hAnsi="ＭＳ 明朝" w:hint="eastAsia"/>
              </w:rPr>
              <w:t>数年前には地区の東側を南北に流れる小川で氾濫があり、下流の茄子作南町と東町と釈尊寺町で床上浸水被害が</w:t>
            </w:r>
            <w:r w:rsidR="00F5622C" w:rsidRPr="00263E04">
              <w:rPr>
                <w:rFonts w:ascii="ＭＳ 明朝" w:eastAsia="ＭＳ 明朝" w:hAnsi="ＭＳ 明朝" w:hint="eastAsia"/>
              </w:rPr>
              <w:t>あった。商業用地として宅地化されると保水力低下によって集中豪雨時に下流域の寝屋</w:t>
            </w:r>
            <w:r w:rsidR="00F5622C" w:rsidRPr="00263E04">
              <w:rPr>
                <w:rFonts w:ascii="ＭＳ 明朝" w:eastAsia="ＭＳ 明朝" w:hAnsi="ＭＳ 明朝" w:hint="eastAsia"/>
              </w:rPr>
              <w:lastRenderedPageBreak/>
              <w:t>川市寝屋北町に浸水被害をもたらす恐れがある。高田一丁目地区には、大阪府の基準に照らして、少なくとも</w:t>
            </w:r>
            <w:r w:rsidR="00F5622C" w:rsidRPr="00263E04">
              <w:rPr>
                <w:rFonts w:ascii="ＭＳ 明朝" w:eastAsia="ＭＳ 明朝" w:hAnsi="ＭＳ 明朝"/>
              </w:rPr>
              <w:t>2,600平方メートル、約800坪の調整池が必要</w:t>
            </w:r>
            <w:r w:rsidR="00EE2891" w:rsidRPr="00263E04">
              <w:rPr>
                <w:rFonts w:ascii="ＭＳ 明朝" w:eastAsia="ＭＳ 明朝" w:hAnsi="ＭＳ 明朝" w:hint="eastAsia"/>
              </w:rPr>
              <w:t>。</w:t>
            </w:r>
            <w:r w:rsidR="00014330" w:rsidRPr="00263E04">
              <w:rPr>
                <w:rFonts w:ascii="ＭＳ 明朝" w:eastAsia="ＭＳ 明朝" w:hAnsi="ＭＳ 明朝" w:hint="eastAsia"/>
              </w:rPr>
              <w:t>それが、土地利用計画図には描かれていない。</w:t>
            </w:r>
          </w:p>
          <w:p w14:paraId="157EB3CD" w14:textId="024CD9E6" w:rsidR="004B72D3" w:rsidRPr="00263E04" w:rsidRDefault="00504204" w:rsidP="004B72D3">
            <w:pPr>
              <w:ind w:left="210" w:hangingChars="100" w:hanging="210"/>
              <w:jc w:val="left"/>
              <w:rPr>
                <w:rFonts w:ascii="ＭＳ 明朝" w:eastAsia="ＭＳ 明朝" w:hAnsi="ＭＳ 明朝"/>
              </w:rPr>
            </w:pPr>
            <w:r w:rsidRPr="00263E04">
              <w:rPr>
                <w:rFonts w:ascii="ＭＳ 明朝" w:eastAsia="ＭＳ 明朝" w:hAnsi="ＭＳ 明朝" w:hint="eastAsia"/>
              </w:rPr>
              <w:t>・</w:t>
            </w:r>
            <w:r w:rsidR="004B72D3" w:rsidRPr="00263E04">
              <w:rPr>
                <w:rFonts w:ascii="ＭＳ 明朝" w:eastAsia="ＭＳ 明朝" w:hAnsi="ＭＳ 明朝" w:hint="eastAsia"/>
              </w:rPr>
              <w:t>地区計画は事業者</w:t>
            </w:r>
            <w:r w:rsidR="00F5622C" w:rsidRPr="00263E04">
              <w:rPr>
                <w:rFonts w:ascii="ＭＳ 明朝" w:eastAsia="ＭＳ 明朝" w:hAnsi="ＭＳ 明朝" w:hint="eastAsia"/>
              </w:rPr>
              <w:t>が主体的に都市計画原案を</w:t>
            </w:r>
            <w:r w:rsidR="00F6726E">
              <w:rPr>
                <w:rFonts w:ascii="ＭＳ 明朝" w:eastAsia="ＭＳ 明朝" w:hAnsi="ＭＳ 明朝" w:hint="eastAsia"/>
              </w:rPr>
              <w:t>作り</w:t>
            </w:r>
            <w:r w:rsidR="00F5622C" w:rsidRPr="00263E04">
              <w:rPr>
                <w:rFonts w:ascii="ＭＳ 明朝" w:eastAsia="ＭＳ 明朝" w:hAnsi="ＭＳ 明朝" w:hint="eastAsia"/>
              </w:rPr>
              <w:t>、収益を目的とした経済活動で、</w:t>
            </w:r>
            <w:r w:rsidRPr="00263E04">
              <w:rPr>
                <w:rFonts w:ascii="ＭＳ 明朝" w:eastAsia="ＭＳ 明朝" w:hAnsi="ＭＳ 明朝" w:hint="eastAsia"/>
              </w:rPr>
              <w:t>地権者</w:t>
            </w:r>
            <w:r w:rsidR="00F5622C" w:rsidRPr="00263E04">
              <w:rPr>
                <w:rFonts w:ascii="ＭＳ 明朝" w:eastAsia="ＭＳ 明朝" w:hAnsi="ＭＳ 明朝" w:hint="eastAsia"/>
              </w:rPr>
              <w:t>や周辺地域</w:t>
            </w:r>
            <w:r w:rsidRPr="00263E04">
              <w:rPr>
                <w:rFonts w:ascii="ＭＳ 明朝" w:eastAsia="ＭＳ 明朝" w:hAnsi="ＭＳ 明朝" w:hint="eastAsia"/>
              </w:rPr>
              <w:t>の民意</w:t>
            </w:r>
            <w:r w:rsidR="00F5622C" w:rsidRPr="00263E04">
              <w:rPr>
                <w:rFonts w:ascii="ＭＳ 明朝" w:eastAsia="ＭＳ 明朝" w:hAnsi="ＭＳ 明朝" w:hint="eastAsia"/>
              </w:rPr>
              <w:t>は</w:t>
            </w:r>
            <w:r w:rsidR="00502038">
              <w:rPr>
                <w:rFonts w:ascii="ＭＳ 明朝" w:eastAsia="ＭＳ 明朝" w:hAnsi="ＭＳ 明朝" w:hint="eastAsia"/>
              </w:rPr>
              <w:t>全く</w:t>
            </w:r>
            <w:r w:rsidRPr="00263E04">
              <w:rPr>
                <w:rFonts w:ascii="ＭＳ 明朝" w:eastAsia="ＭＳ 明朝" w:hAnsi="ＭＳ 明朝" w:hint="eastAsia"/>
              </w:rPr>
              <w:t>反映されていない。</w:t>
            </w:r>
            <w:r w:rsidR="00F5622C" w:rsidRPr="00263E04">
              <w:rPr>
                <w:rFonts w:ascii="ＭＳ 明朝" w:eastAsia="ＭＳ 明朝" w:hAnsi="ＭＳ 明朝" w:hint="eastAsia"/>
              </w:rPr>
              <w:t>道路の拡幅事業は市民の血税を使ってやるべき性質のものではなく、都市計画事業者にやらせるべき事業。</w:t>
            </w:r>
          </w:p>
        </w:tc>
        <w:tc>
          <w:tcPr>
            <w:tcW w:w="4450" w:type="dxa"/>
          </w:tcPr>
          <w:p w14:paraId="77D12558" w14:textId="77777777" w:rsidR="009246BB" w:rsidRPr="00263E04" w:rsidRDefault="00786416" w:rsidP="00786416">
            <w:pPr>
              <w:ind w:firstLineChars="100" w:firstLine="210"/>
              <w:jc w:val="left"/>
              <w:rPr>
                <w:rFonts w:ascii="ＭＳ 明朝" w:eastAsia="ＭＳ 明朝" w:hAnsi="ＭＳ 明朝"/>
              </w:rPr>
            </w:pPr>
            <w:r w:rsidRPr="00263E04">
              <w:rPr>
                <w:rFonts w:ascii="ＭＳ 明朝" w:eastAsia="ＭＳ 明朝" w:hAnsi="ＭＳ 明朝" w:hint="eastAsia"/>
              </w:rPr>
              <w:lastRenderedPageBreak/>
              <w:t>東部大阪都市計画区域区分の変更について、大阪府としては、「第９回市街化区域及び市街化調整区域の区域区分変更についての基本方針（以下、「基本方針」という）」に基づき、自然的環境の保全や農林漁業との調和等に配慮し、枚方市の都市計画マスタープラン等との整合を図った上で、人口及び産業の将来の見通しの範囲内で、優先的かつ計画的に市街化を図るべき必要最小限の区域を市街化区域に編入することとしています。</w:t>
            </w:r>
          </w:p>
          <w:p w14:paraId="36C87556" w14:textId="181656EE" w:rsidR="00786416" w:rsidRPr="00263E04" w:rsidRDefault="008F395B" w:rsidP="00786416">
            <w:pPr>
              <w:ind w:firstLineChars="100" w:firstLine="210"/>
              <w:jc w:val="left"/>
              <w:rPr>
                <w:rFonts w:ascii="ＭＳ 明朝" w:eastAsia="ＭＳ 明朝" w:hAnsi="ＭＳ 明朝"/>
              </w:rPr>
            </w:pPr>
            <w:r w:rsidRPr="00263E04">
              <w:rPr>
                <w:rFonts w:ascii="ＭＳ 明朝" w:eastAsia="ＭＳ 明朝" w:hAnsi="ＭＳ 明朝" w:hint="eastAsia"/>
              </w:rPr>
              <w:t>市道高田星田線については、</w:t>
            </w:r>
            <w:r w:rsidR="00DF35B6" w:rsidRPr="00263E04">
              <w:rPr>
                <w:rFonts w:ascii="ＭＳ 明朝" w:eastAsia="ＭＳ 明朝" w:hAnsi="ＭＳ 明朝" w:hint="eastAsia"/>
              </w:rPr>
              <w:t>当該地区</w:t>
            </w:r>
            <w:r w:rsidR="002B3AAB" w:rsidRPr="00263E04">
              <w:rPr>
                <w:rFonts w:ascii="ＭＳ 明朝" w:eastAsia="ＭＳ 明朝" w:hAnsi="ＭＳ 明朝" w:hint="eastAsia"/>
              </w:rPr>
              <w:t>の出入り</w:t>
            </w:r>
            <w:r w:rsidR="002B3AAB">
              <w:rPr>
                <w:rFonts w:ascii="ＭＳ 明朝" w:eastAsia="ＭＳ 明朝" w:hAnsi="ＭＳ 明朝" w:hint="eastAsia"/>
              </w:rPr>
              <w:t>を</w:t>
            </w:r>
            <w:r w:rsidR="00DF35B6" w:rsidRPr="00263E04">
              <w:rPr>
                <w:rFonts w:ascii="ＭＳ 明朝" w:eastAsia="ＭＳ 明朝" w:hAnsi="ＭＳ 明朝" w:hint="eastAsia"/>
              </w:rPr>
              <w:t>西側の星田駅前線や南側からと</w:t>
            </w:r>
            <w:r w:rsidR="00FC4921" w:rsidRPr="00263E04">
              <w:rPr>
                <w:rFonts w:ascii="ＭＳ 明朝" w:eastAsia="ＭＳ 明朝" w:hAnsi="ＭＳ 明朝" w:hint="eastAsia"/>
              </w:rPr>
              <w:t>し、過度な交通負荷が生じないよう、</w:t>
            </w:r>
            <w:r w:rsidR="00DF35B6" w:rsidRPr="00263E04">
              <w:rPr>
                <w:rFonts w:ascii="ＭＳ 明朝" w:eastAsia="ＭＳ 明朝" w:hAnsi="ＭＳ 明朝" w:hint="eastAsia"/>
              </w:rPr>
              <w:t>開発事業者に指導するとともに、地区計画における壁面位置の制限</w:t>
            </w:r>
            <w:r w:rsidR="00FC4921" w:rsidRPr="00263E04">
              <w:rPr>
                <w:rFonts w:ascii="ＭＳ 明朝" w:eastAsia="ＭＳ 明朝" w:hAnsi="ＭＳ 明朝" w:hint="eastAsia"/>
              </w:rPr>
              <w:t>を行い</w:t>
            </w:r>
            <w:r w:rsidR="00DF35B6" w:rsidRPr="00263E04">
              <w:rPr>
                <w:rFonts w:ascii="ＭＳ 明朝" w:eastAsia="ＭＳ 明朝" w:hAnsi="ＭＳ 明朝" w:hint="eastAsia"/>
              </w:rPr>
              <w:t>、一部区間において歩行空間の確保が図られるよう</w:t>
            </w:r>
            <w:r w:rsidR="00FC4921" w:rsidRPr="00263E04">
              <w:rPr>
                <w:rFonts w:ascii="ＭＳ 明朝" w:eastAsia="ＭＳ 明朝" w:hAnsi="ＭＳ 明朝" w:hint="eastAsia"/>
              </w:rPr>
              <w:t>、</w:t>
            </w:r>
            <w:r w:rsidR="00DF35B6" w:rsidRPr="00263E04">
              <w:rPr>
                <w:rFonts w:ascii="ＭＳ 明朝" w:eastAsia="ＭＳ 明朝" w:hAnsi="ＭＳ 明朝" w:hint="eastAsia"/>
              </w:rPr>
              <w:t>事業者に協力を求めるものと</w:t>
            </w:r>
            <w:r w:rsidR="00FC4921" w:rsidRPr="00263E04">
              <w:rPr>
                <w:rFonts w:ascii="ＭＳ 明朝" w:eastAsia="ＭＳ 明朝" w:hAnsi="ＭＳ 明朝" w:hint="eastAsia"/>
              </w:rPr>
              <w:t>、枚方市より</w:t>
            </w:r>
            <w:r w:rsidR="00DF35B6" w:rsidRPr="00263E04">
              <w:rPr>
                <w:rFonts w:ascii="ＭＳ 明朝" w:eastAsia="ＭＳ 明朝" w:hAnsi="ＭＳ 明朝" w:hint="eastAsia"/>
              </w:rPr>
              <w:t>聞いています。</w:t>
            </w:r>
          </w:p>
          <w:p w14:paraId="58179510" w14:textId="692042F1" w:rsidR="00EE2891" w:rsidRPr="00263E04" w:rsidRDefault="00DF35B6" w:rsidP="00EE2891">
            <w:pPr>
              <w:ind w:firstLineChars="100" w:firstLine="210"/>
              <w:jc w:val="left"/>
              <w:rPr>
                <w:rFonts w:ascii="ＭＳ 明朝" w:eastAsia="ＭＳ 明朝" w:hAnsi="ＭＳ 明朝"/>
              </w:rPr>
            </w:pPr>
            <w:r w:rsidRPr="00263E04">
              <w:rPr>
                <w:rFonts w:ascii="ＭＳ 明朝" w:eastAsia="ＭＳ 明朝" w:hAnsi="ＭＳ 明朝" w:hint="eastAsia"/>
              </w:rPr>
              <w:t>また、調整池については、</w:t>
            </w:r>
            <w:r w:rsidR="00DB5D59" w:rsidRPr="00263E04">
              <w:rPr>
                <w:rFonts w:ascii="ＭＳ 明朝" w:eastAsia="ＭＳ 明朝" w:hAnsi="ＭＳ 明朝" w:hint="eastAsia"/>
              </w:rPr>
              <w:t>本地区</w:t>
            </w:r>
            <w:r w:rsidR="00E70B98" w:rsidRPr="00263E04">
              <w:rPr>
                <w:rFonts w:ascii="ＭＳ 明朝" w:eastAsia="ＭＳ 明朝" w:hAnsi="ＭＳ 明朝" w:hint="eastAsia"/>
              </w:rPr>
              <w:t>の開発</w:t>
            </w:r>
            <w:r w:rsidR="00B47A5E" w:rsidRPr="00263E04">
              <w:rPr>
                <w:rFonts w:ascii="ＭＳ 明朝" w:eastAsia="ＭＳ 明朝" w:hAnsi="ＭＳ 明朝" w:hint="eastAsia"/>
              </w:rPr>
              <w:t>で</w:t>
            </w:r>
            <w:r w:rsidR="008F395B" w:rsidRPr="00263E04">
              <w:rPr>
                <w:rFonts w:ascii="ＭＳ 明朝" w:eastAsia="ＭＳ 明朝" w:hAnsi="ＭＳ 明朝" w:hint="eastAsia"/>
              </w:rPr>
              <w:t>必要となる</w:t>
            </w:r>
            <w:r w:rsidR="00DB5D59" w:rsidRPr="00263E04">
              <w:rPr>
                <w:rFonts w:ascii="ＭＳ 明朝" w:eastAsia="ＭＳ 明朝" w:hAnsi="ＭＳ 明朝" w:hint="eastAsia"/>
              </w:rPr>
              <w:t>容量</w:t>
            </w:r>
            <w:r w:rsidR="008F395B" w:rsidRPr="00263E04">
              <w:rPr>
                <w:rFonts w:ascii="ＭＳ 明朝" w:eastAsia="ＭＳ 明朝" w:hAnsi="ＭＳ 明朝" w:hint="eastAsia"/>
              </w:rPr>
              <w:t>の</w:t>
            </w:r>
            <w:r w:rsidR="005E0C39" w:rsidRPr="00263E04">
              <w:rPr>
                <w:rFonts w:ascii="ＭＳ 明朝" w:eastAsia="ＭＳ 明朝" w:hAnsi="ＭＳ 明朝" w:hint="eastAsia"/>
              </w:rPr>
              <w:t>雨水貯留施設</w:t>
            </w:r>
            <w:r w:rsidR="008F395B" w:rsidRPr="00263E04">
              <w:rPr>
                <w:rFonts w:ascii="ＭＳ 明朝" w:eastAsia="ＭＳ 明朝" w:hAnsi="ＭＳ 明朝" w:hint="eastAsia"/>
              </w:rPr>
              <w:t>の整備が計画され、</w:t>
            </w:r>
            <w:r w:rsidR="005E0C39" w:rsidRPr="00263E04">
              <w:rPr>
                <w:rFonts w:ascii="ＭＳ 明朝" w:eastAsia="ＭＳ 明朝" w:hAnsi="ＭＳ 明朝" w:hint="eastAsia"/>
              </w:rPr>
              <w:t>枚方市の</w:t>
            </w:r>
            <w:r w:rsidR="00B47A5E" w:rsidRPr="00263E04">
              <w:rPr>
                <w:rFonts w:ascii="ＭＳ 明朝" w:eastAsia="ＭＳ 明朝" w:hAnsi="ＭＳ 明朝" w:hint="eastAsia"/>
              </w:rPr>
              <w:t>都市計画原案</w:t>
            </w:r>
            <w:r w:rsidR="008F395B" w:rsidRPr="00263E04">
              <w:rPr>
                <w:rFonts w:ascii="ＭＳ 明朝" w:eastAsia="ＭＳ 明朝" w:hAnsi="ＭＳ 明朝" w:hint="eastAsia"/>
              </w:rPr>
              <w:t>でも示されているところです。</w:t>
            </w:r>
          </w:p>
          <w:p w14:paraId="38C46B02" w14:textId="1E7FF42F" w:rsidR="00EE2891" w:rsidRPr="00263E04" w:rsidRDefault="00EE2891" w:rsidP="00EE2891">
            <w:pPr>
              <w:ind w:firstLineChars="100" w:firstLine="210"/>
              <w:jc w:val="left"/>
              <w:rPr>
                <w:rFonts w:ascii="ＭＳ 明朝" w:eastAsia="ＭＳ 明朝" w:hAnsi="ＭＳ 明朝"/>
              </w:rPr>
            </w:pPr>
            <w:r w:rsidRPr="00263E04">
              <w:rPr>
                <w:rFonts w:ascii="ＭＳ 明朝" w:eastAsia="ＭＳ 明朝" w:hAnsi="ＭＳ 明朝" w:hint="eastAsia"/>
              </w:rPr>
              <w:t>今回の公聴会のご意見を踏まえ、開発周辺地域の交通安全対策、排水対策が講じられるように、改めて枚方市に申し伝えます。</w:t>
            </w:r>
          </w:p>
        </w:tc>
      </w:tr>
      <w:tr w:rsidR="001D63C4" w:rsidRPr="001D63C4" w14:paraId="643CBEF8" w14:textId="77777777" w:rsidTr="00AE4591">
        <w:tc>
          <w:tcPr>
            <w:tcW w:w="765" w:type="dxa"/>
          </w:tcPr>
          <w:p w14:paraId="4E9209C4" w14:textId="0E46EF3C" w:rsidR="009246BB" w:rsidRPr="001D63C4" w:rsidRDefault="001D63C4" w:rsidP="009246BB">
            <w:pPr>
              <w:ind w:left="220" w:hangingChars="100" w:hanging="220"/>
              <w:jc w:val="center"/>
              <w:rPr>
                <w:rFonts w:ascii="ＭＳ 明朝" w:eastAsia="ＭＳ 明朝" w:hAnsi="ＭＳ 明朝"/>
                <w:sz w:val="22"/>
              </w:rPr>
            </w:pPr>
            <w:r>
              <w:rPr>
                <w:rFonts w:ascii="ＭＳ 明朝" w:eastAsia="ＭＳ 明朝" w:hAnsi="ＭＳ 明朝" w:hint="eastAsia"/>
                <w:sz w:val="22"/>
              </w:rPr>
              <w:t>Ｂ</w:t>
            </w:r>
          </w:p>
        </w:tc>
        <w:tc>
          <w:tcPr>
            <w:tcW w:w="4450" w:type="dxa"/>
          </w:tcPr>
          <w:p w14:paraId="37C11B85" w14:textId="67EDC924" w:rsidR="00A72965" w:rsidRPr="00C7532A" w:rsidRDefault="00BC0641" w:rsidP="00944862">
            <w:pPr>
              <w:ind w:left="210" w:hangingChars="100" w:hanging="210"/>
              <w:jc w:val="left"/>
              <w:rPr>
                <w:rFonts w:ascii="ＭＳ 明朝" w:eastAsia="ＭＳ 明朝" w:hAnsi="ＭＳ 明朝"/>
              </w:rPr>
            </w:pPr>
            <w:r w:rsidRPr="00C7532A">
              <w:rPr>
                <w:rFonts w:ascii="ＭＳ 明朝" w:eastAsia="ＭＳ 明朝" w:hAnsi="ＭＳ 明朝" w:hint="eastAsia"/>
              </w:rPr>
              <w:t>・</w:t>
            </w:r>
            <w:r w:rsidR="00944862" w:rsidRPr="00C7532A">
              <w:rPr>
                <w:rFonts w:ascii="ＭＳ 明朝" w:eastAsia="ＭＳ 明朝" w:hAnsi="ＭＳ 明朝" w:hint="eastAsia"/>
              </w:rPr>
              <w:t>この地区の４ヘクタールほどの農地は、</w:t>
            </w:r>
            <w:r w:rsidR="00DE341C" w:rsidRPr="00C7532A">
              <w:rPr>
                <w:rFonts w:ascii="ＭＳ 明朝" w:eastAsia="ＭＳ 明朝" w:hAnsi="ＭＳ 明朝" w:hint="eastAsia"/>
              </w:rPr>
              <w:t>まだまだそ</w:t>
            </w:r>
            <w:r w:rsidR="00944862" w:rsidRPr="00C7532A">
              <w:rPr>
                <w:rFonts w:ascii="ＭＳ 明朝" w:eastAsia="ＭＳ 明朝" w:hAnsi="ＭＳ 明朝" w:hint="eastAsia"/>
              </w:rPr>
              <w:t>の機能が活用できる地区であり、田園風景が心地よく、今ならまだこの地域の良さが感じられる。</w:t>
            </w:r>
          </w:p>
          <w:p w14:paraId="1AEA5EAC" w14:textId="0B7CDE72" w:rsidR="00DE341C" w:rsidRPr="00C7532A" w:rsidRDefault="00A72965" w:rsidP="00BC5361">
            <w:pPr>
              <w:ind w:left="210" w:hangingChars="100" w:hanging="210"/>
              <w:jc w:val="left"/>
              <w:rPr>
                <w:rFonts w:ascii="ＭＳ 明朝" w:eastAsia="ＭＳ 明朝" w:hAnsi="ＭＳ 明朝"/>
              </w:rPr>
            </w:pPr>
            <w:r w:rsidRPr="00C7532A">
              <w:rPr>
                <w:rFonts w:ascii="ＭＳ 明朝" w:eastAsia="ＭＳ 明朝" w:hAnsi="ＭＳ 明朝" w:hint="eastAsia"/>
              </w:rPr>
              <w:t>・</w:t>
            </w:r>
            <w:r w:rsidR="00944862" w:rsidRPr="00C7532A">
              <w:rPr>
                <w:rFonts w:ascii="ＭＳ 明朝" w:eastAsia="ＭＳ 明朝" w:hAnsi="ＭＳ 明朝" w:hint="eastAsia"/>
              </w:rPr>
              <w:t>第二京阪沿道まちづくり方針で、今後開発予定になる地区</w:t>
            </w:r>
            <w:r w:rsidR="00DE341C" w:rsidRPr="00C7532A">
              <w:rPr>
                <w:rFonts w:ascii="ＭＳ 明朝" w:eastAsia="ＭＳ 明朝" w:hAnsi="ＭＳ 明朝" w:hint="eastAsia"/>
              </w:rPr>
              <w:t>が</w:t>
            </w:r>
            <w:r w:rsidR="00944862" w:rsidRPr="00C7532A">
              <w:rPr>
                <w:rFonts w:ascii="ＭＳ 明朝" w:eastAsia="ＭＳ 明朝" w:hAnsi="ＭＳ 明朝"/>
              </w:rPr>
              <w:t>13地区あると聞いており、この高田、茄子作、寝屋川</w:t>
            </w:r>
            <w:r w:rsidR="00944862" w:rsidRPr="00C7532A">
              <w:rPr>
                <w:rFonts w:ascii="ＭＳ 明朝" w:eastAsia="ＭＳ 明朝" w:hAnsi="ＭＳ 明朝" w:hint="eastAsia"/>
              </w:rPr>
              <w:t>と</w:t>
            </w:r>
            <w:r w:rsidR="00944862" w:rsidRPr="00C7532A">
              <w:rPr>
                <w:rFonts w:ascii="ＭＳ 明朝" w:eastAsia="ＭＳ 明朝" w:hAnsi="ＭＳ 明朝"/>
              </w:rPr>
              <w:t>いった地域が</w:t>
            </w:r>
            <w:r w:rsidR="00DE341C" w:rsidRPr="00C7532A">
              <w:rPr>
                <w:rFonts w:ascii="ＭＳ 明朝" w:eastAsia="ＭＳ 明朝" w:hAnsi="ＭＳ 明朝" w:hint="eastAsia"/>
              </w:rPr>
              <w:t>、</w:t>
            </w:r>
            <w:r w:rsidR="00944862" w:rsidRPr="00C7532A">
              <w:rPr>
                <w:rFonts w:ascii="ＭＳ 明朝" w:eastAsia="ＭＳ 明朝" w:hAnsi="ＭＳ 明朝"/>
              </w:rPr>
              <w:t>近隣の農業地域とひもづいた商業系事業をすることもできるのではないか</w:t>
            </w:r>
            <w:r w:rsidR="00DE341C" w:rsidRPr="00C7532A">
              <w:rPr>
                <w:rFonts w:ascii="ＭＳ 明朝" w:eastAsia="ＭＳ 明朝" w:hAnsi="ＭＳ 明朝" w:hint="eastAsia"/>
              </w:rPr>
              <w:t>。子どもを持つ母親が農業に従事するといった就職支援につなげることもできるかもしれない。体験型農業プログラム、農産物の直売店と食育セミナー、ワークショップ、学校給食との連携、地域の食文化を学ぶプログラム、これらの活動を通して地域資源の活用が進むだけでなく、子どもたちの食に対する視野を広げる機会を提供できると考える。</w:t>
            </w:r>
          </w:p>
          <w:p w14:paraId="4A155C42" w14:textId="0B795E01" w:rsidR="00DE341C" w:rsidRPr="00C7532A" w:rsidRDefault="00DE341C" w:rsidP="00944862">
            <w:pPr>
              <w:ind w:left="210" w:hangingChars="100" w:hanging="210"/>
              <w:jc w:val="left"/>
              <w:rPr>
                <w:rFonts w:ascii="ＭＳ 明朝" w:eastAsia="ＭＳ 明朝" w:hAnsi="ＭＳ 明朝"/>
              </w:rPr>
            </w:pPr>
            <w:r w:rsidRPr="00C7532A">
              <w:rPr>
                <w:rFonts w:ascii="ＭＳ 明朝" w:eastAsia="ＭＳ 明朝" w:hAnsi="ＭＳ 明朝" w:hint="eastAsia"/>
              </w:rPr>
              <w:t>・森林、農地</w:t>
            </w:r>
            <w:r w:rsidR="00F03813" w:rsidRPr="00C7532A">
              <w:rPr>
                <w:rFonts w:ascii="ＭＳ 明朝" w:eastAsia="ＭＳ 明朝" w:hAnsi="ＭＳ 明朝" w:hint="eastAsia"/>
              </w:rPr>
              <w:t>の</w:t>
            </w:r>
            <w:r w:rsidRPr="00C7532A">
              <w:rPr>
                <w:rFonts w:ascii="ＭＳ 明朝" w:eastAsia="ＭＳ 明朝" w:hAnsi="ＭＳ 明朝" w:hint="eastAsia"/>
              </w:rPr>
              <w:t>自然循環機能は</w:t>
            </w:r>
            <w:r w:rsidR="00F6726E">
              <w:rPr>
                <w:rFonts w:ascii="ＭＳ 明朝" w:eastAsia="ＭＳ 明朝" w:hAnsi="ＭＳ 明朝" w:hint="eastAsia"/>
              </w:rPr>
              <w:t>、</w:t>
            </w:r>
            <w:r w:rsidRPr="00C7532A">
              <w:rPr>
                <w:rFonts w:ascii="ＭＳ 明朝" w:eastAsia="ＭＳ 明朝" w:hAnsi="ＭＳ 明朝" w:hint="eastAsia"/>
              </w:rPr>
              <w:t>地域社会における健康を保ち、命を支える役割を果たしていると言えるのではないか。自然循環社会と地域としての持続可能な発展、第二京阪沿道であっても自然環境への影響を最小限に抑え、なるべく商業施設への転用を避け、</w:t>
            </w:r>
            <w:r w:rsidR="00A14C7E" w:rsidRPr="00C7532A">
              <w:rPr>
                <w:rFonts w:ascii="ＭＳ 明朝" w:eastAsia="ＭＳ 明朝" w:hAnsi="ＭＳ 明朝" w:hint="eastAsia"/>
              </w:rPr>
              <w:t>農地としての利用を</w:t>
            </w:r>
            <w:r w:rsidR="00A14C7E" w:rsidRPr="00C7532A">
              <w:rPr>
                <w:rFonts w:ascii="ＭＳ 明朝" w:eastAsia="ＭＳ 明朝" w:hAnsi="ＭＳ 明朝"/>
              </w:rPr>
              <w:t>90パーセント以上とするなど、</w:t>
            </w:r>
            <w:r w:rsidR="00F03813" w:rsidRPr="00C7532A">
              <w:rPr>
                <w:rFonts w:ascii="ＭＳ 明朝" w:eastAsia="ＭＳ 明朝" w:hAnsi="ＭＳ 明朝" w:hint="eastAsia"/>
              </w:rPr>
              <w:t>食糧自給圏もある魅力あふれる農業、食を中心とした地域産業で経済を活性化して世代間を超えた笑顔あふれるまちづくり、雇用の創出を期待している。</w:t>
            </w:r>
          </w:p>
        </w:tc>
        <w:tc>
          <w:tcPr>
            <w:tcW w:w="4450" w:type="dxa"/>
          </w:tcPr>
          <w:p w14:paraId="73911468" w14:textId="5AA1FFA3" w:rsidR="00556147" w:rsidRPr="00263E04" w:rsidRDefault="00EE2891" w:rsidP="003D2B2C">
            <w:pPr>
              <w:ind w:firstLineChars="100" w:firstLine="210"/>
              <w:jc w:val="left"/>
              <w:rPr>
                <w:rFonts w:ascii="ＭＳ 明朝" w:eastAsia="ＭＳ 明朝" w:hAnsi="ＭＳ 明朝"/>
              </w:rPr>
            </w:pPr>
            <w:r w:rsidRPr="00C7532A">
              <w:rPr>
                <w:rFonts w:ascii="ＭＳ 明朝" w:eastAsia="ＭＳ 明朝" w:hAnsi="ＭＳ 明朝" w:hint="eastAsia"/>
              </w:rPr>
              <w:t>東部大阪都市計画区域区分の変更について、大阪府としては、「基本方針」に基づき、自然的環境の保全や農林漁業との調和等に配慮し、枚方市の都市計画マスタープラン等との整合を図った上で、人口及び産業の将来の</w:t>
            </w:r>
            <w:r w:rsidRPr="00263E04">
              <w:rPr>
                <w:rFonts w:ascii="ＭＳ 明朝" w:eastAsia="ＭＳ 明朝" w:hAnsi="ＭＳ 明朝" w:hint="eastAsia"/>
              </w:rPr>
              <w:t>見通しの範囲内で、優先的かつ計画的に市街化を図るべき必要最小限の区域を市街化区域に編入することとしています。</w:t>
            </w:r>
          </w:p>
          <w:p w14:paraId="69C54020" w14:textId="0FB128CE" w:rsidR="00010E66" w:rsidRPr="00263E04" w:rsidRDefault="00FD5713" w:rsidP="00E15789">
            <w:pPr>
              <w:ind w:firstLineChars="100" w:firstLine="210"/>
              <w:jc w:val="left"/>
              <w:rPr>
                <w:rFonts w:ascii="ＭＳ 明朝" w:eastAsia="ＭＳ 明朝" w:hAnsi="ＭＳ 明朝"/>
              </w:rPr>
            </w:pPr>
            <w:r w:rsidRPr="00263E04">
              <w:rPr>
                <w:rFonts w:ascii="ＭＳ 明朝" w:eastAsia="ＭＳ 明朝" w:hAnsi="ＭＳ 明朝" w:hint="eastAsia"/>
              </w:rPr>
              <w:t>また、</w:t>
            </w:r>
            <w:r w:rsidR="00E15789" w:rsidRPr="00263E04">
              <w:rPr>
                <w:rFonts w:ascii="ＭＳ 明朝" w:eastAsia="ＭＳ 明朝" w:hAnsi="ＭＳ 明朝" w:hint="eastAsia"/>
              </w:rPr>
              <w:t>編入</w:t>
            </w:r>
            <w:r w:rsidR="007311C6" w:rsidRPr="00263E04">
              <w:rPr>
                <w:rFonts w:ascii="ＭＳ 明朝" w:eastAsia="ＭＳ 明朝" w:hAnsi="ＭＳ 明朝" w:hint="eastAsia"/>
              </w:rPr>
              <w:t>の判断</w:t>
            </w:r>
            <w:r w:rsidR="00E15789" w:rsidRPr="00263E04">
              <w:rPr>
                <w:rFonts w:ascii="ＭＳ 明朝" w:eastAsia="ＭＳ 明朝" w:hAnsi="ＭＳ 明朝" w:hint="eastAsia"/>
              </w:rPr>
              <w:t>は、</w:t>
            </w:r>
            <w:r w:rsidR="004C2CF6" w:rsidRPr="00263E04">
              <w:rPr>
                <w:rFonts w:ascii="ＭＳ 明朝" w:eastAsia="ＭＳ 明朝" w:hAnsi="ＭＳ 明朝" w:hint="eastAsia"/>
              </w:rPr>
              <w:t>都市計画</w:t>
            </w:r>
            <w:r w:rsidR="00E15789" w:rsidRPr="00263E04">
              <w:rPr>
                <w:rFonts w:ascii="ＭＳ 明朝" w:eastAsia="ＭＳ 明朝" w:hAnsi="ＭＳ 明朝" w:hint="eastAsia"/>
              </w:rPr>
              <w:t>と</w:t>
            </w:r>
            <w:r w:rsidR="004C2CF6" w:rsidRPr="00263E04">
              <w:rPr>
                <w:rFonts w:ascii="ＭＳ 明朝" w:eastAsia="ＭＳ 明朝" w:hAnsi="ＭＳ 明朝" w:hint="eastAsia"/>
              </w:rPr>
              <w:t>農林漁業との健全な調和を図</w:t>
            </w:r>
            <w:r w:rsidR="00E15789" w:rsidRPr="00263E04">
              <w:rPr>
                <w:rFonts w:ascii="ＭＳ 明朝" w:eastAsia="ＭＳ 明朝" w:hAnsi="ＭＳ 明朝" w:hint="eastAsia"/>
              </w:rPr>
              <w:t>る</w:t>
            </w:r>
            <w:r w:rsidR="004C2CF6" w:rsidRPr="00263E04">
              <w:rPr>
                <w:rFonts w:ascii="ＭＳ 明朝" w:eastAsia="ＭＳ 明朝" w:hAnsi="ＭＳ 明朝" w:hint="eastAsia"/>
              </w:rPr>
              <w:t>基本理念など</w:t>
            </w:r>
            <w:r w:rsidR="00E15789" w:rsidRPr="00263E04">
              <w:rPr>
                <w:rFonts w:ascii="ＭＳ 明朝" w:eastAsia="ＭＳ 明朝" w:hAnsi="ＭＳ 明朝" w:hint="eastAsia"/>
              </w:rPr>
              <w:t>を踏まえて</w:t>
            </w:r>
            <w:r w:rsidR="004C2CF6" w:rsidRPr="00263E04">
              <w:rPr>
                <w:rFonts w:ascii="ＭＳ 明朝" w:eastAsia="ＭＳ 明朝" w:hAnsi="ＭＳ 明朝" w:hint="eastAsia"/>
              </w:rPr>
              <w:t>国が示す</w:t>
            </w:r>
            <w:r w:rsidR="00E15789" w:rsidRPr="00263E04">
              <w:rPr>
                <w:rFonts w:ascii="ＭＳ 明朝" w:eastAsia="ＭＳ 明朝" w:hAnsi="ＭＳ 明朝" w:hint="eastAsia"/>
              </w:rPr>
              <w:t>、</w:t>
            </w:r>
            <w:r w:rsidRPr="00263E04">
              <w:rPr>
                <w:rFonts w:ascii="ＭＳ 明朝" w:eastAsia="ＭＳ 明朝" w:hAnsi="ＭＳ 明朝"/>
              </w:rPr>
              <w:t>「都市計画と農林漁業との調整措置」に基づき、国及び庁内の農林担当部局と協議・調整</w:t>
            </w:r>
            <w:r w:rsidR="007311C6" w:rsidRPr="00263E04">
              <w:rPr>
                <w:rFonts w:ascii="ＭＳ 明朝" w:eastAsia="ＭＳ 明朝" w:hAnsi="ＭＳ 明朝" w:hint="eastAsia"/>
              </w:rPr>
              <w:t>した</w:t>
            </w:r>
            <w:r w:rsidR="00E15789" w:rsidRPr="00263E04">
              <w:rPr>
                <w:rFonts w:ascii="ＭＳ 明朝" w:eastAsia="ＭＳ 明朝" w:hAnsi="ＭＳ 明朝" w:hint="eastAsia"/>
              </w:rPr>
              <w:t>上で</w:t>
            </w:r>
            <w:r w:rsidR="007311C6" w:rsidRPr="00263E04">
              <w:rPr>
                <w:rFonts w:ascii="ＭＳ 明朝" w:eastAsia="ＭＳ 明朝" w:hAnsi="ＭＳ 明朝" w:hint="eastAsia"/>
              </w:rPr>
              <w:t>行っ</w:t>
            </w:r>
            <w:r w:rsidR="00E15789" w:rsidRPr="00263E04">
              <w:rPr>
                <w:rFonts w:ascii="ＭＳ 明朝" w:eastAsia="ＭＳ 明朝" w:hAnsi="ＭＳ 明朝" w:hint="eastAsia"/>
              </w:rPr>
              <w:t>ています。</w:t>
            </w:r>
          </w:p>
          <w:p w14:paraId="30811CDB" w14:textId="52F9E825" w:rsidR="009246BB" w:rsidRPr="00263E04" w:rsidRDefault="007106A3" w:rsidP="00502E7F">
            <w:pPr>
              <w:ind w:firstLineChars="100" w:firstLine="210"/>
              <w:jc w:val="left"/>
              <w:rPr>
                <w:rFonts w:ascii="ＭＳ 明朝" w:eastAsia="ＭＳ 明朝" w:hAnsi="ＭＳ 明朝"/>
              </w:rPr>
            </w:pPr>
            <w:r w:rsidRPr="00263E04">
              <w:rPr>
                <w:rFonts w:ascii="ＭＳ 明朝" w:eastAsia="ＭＳ 明朝" w:hAnsi="ＭＳ 明朝" w:hint="eastAsia"/>
              </w:rPr>
              <w:t>第二京阪沿道まちづくり方針では、</w:t>
            </w:r>
            <w:r w:rsidR="007F3B77" w:rsidRPr="00263E04">
              <w:rPr>
                <w:rFonts w:ascii="ＭＳ 明朝" w:eastAsia="ＭＳ 明朝" w:hAnsi="ＭＳ 明朝" w:hint="eastAsia"/>
              </w:rPr>
              <w:t>枚方市による</w:t>
            </w:r>
            <w:r w:rsidRPr="00263E04">
              <w:rPr>
                <w:rFonts w:ascii="ＭＳ 明朝" w:eastAsia="ＭＳ 明朝" w:hAnsi="ＭＳ 明朝" w:hint="eastAsia"/>
              </w:rPr>
              <w:t>本地区の土地利用</w:t>
            </w:r>
            <w:r w:rsidR="007F3B77" w:rsidRPr="00263E04">
              <w:rPr>
                <w:rFonts w:ascii="ＭＳ 明朝" w:eastAsia="ＭＳ 明朝" w:hAnsi="ＭＳ 明朝" w:hint="eastAsia"/>
              </w:rPr>
              <w:t>方針</w:t>
            </w:r>
            <w:r w:rsidR="00EE0AFD" w:rsidRPr="00263E04">
              <w:rPr>
                <w:rFonts w:ascii="ＭＳ 明朝" w:eastAsia="ＭＳ 明朝" w:hAnsi="ＭＳ 明朝" w:hint="eastAsia"/>
              </w:rPr>
              <w:t>について、交通利便性を生かして</w:t>
            </w:r>
            <w:r w:rsidR="009C1E3C" w:rsidRPr="00263E04">
              <w:rPr>
                <w:rFonts w:ascii="ＭＳ 明朝" w:eastAsia="ＭＳ 明朝" w:hAnsi="ＭＳ 明朝" w:hint="eastAsia"/>
              </w:rPr>
              <w:t>沿道型商業、工業及び流通業務</w:t>
            </w:r>
            <w:r w:rsidR="00EE3C62" w:rsidRPr="00263E04">
              <w:rPr>
                <w:rFonts w:ascii="ＭＳ 明朝" w:eastAsia="ＭＳ 明朝" w:hAnsi="ＭＳ 明朝" w:hint="eastAsia"/>
              </w:rPr>
              <w:t>といった</w:t>
            </w:r>
            <w:r w:rsidR="00EE0AFD" w:rsidRPr="00263E04">
              <w:rPr>
                <w:rFonts w:ascii="ＭＳ 明朝" w:eastAsia="ＭＳ 明朝" w:hAnsi="ＭＳ 明朝" w:hint="eastAsia"/>
              </w:rPr>
              <w:t>地域産業の活性化を図るもの</w:t>
            </w:r>
            <w:r w:rsidR="007F3B77" w:rsidRPr="00263E04">
              <w:rPr>
                <w:rFonts w:ascii="ＭＳ 明朝" w:eastAsia="ＭＳ 明朝" w:hAnsi="ＭＳ 明朝" w:hint="eastAsia"/>
              </w:rPr>
              <w:t>と</w:t>
            </w:r>
            <w:r w:rsidR="00A04BCA" w:rsidRPr="00263E04">
              <w:rPr>
                <w:rFonts w:ascii="ＭＳ 明朝" w:eastAsia="ＭＳ 明朝" w:hAnsi="ＭＳ 明朝" w:hint="eastAsia"/>
              </w:rPr>
              <w:t>されて</w:t>
            </w:r>
            <w:r w:rsidR="007F3B77" w:rsidRPr="00263E04">
              <w:rPr>
                <w:rFonts w:ascii="ＭＳ 明朝" w:eastAsia="ＭＳ 明朝" w:hAnsi="ＭＳ 明朝" w:hint="eastAsia"/>
              </w:rPr>
              <w:t>います</w:t>
            </w:r>
            <w:r w:rsidR="00091456" w:rsidRPr="00263E04">
              <w:rPr>
                <w:rFonts w:ascii="ＭＳ 明朝" w:eastAsia="ＭＳ 明朝" w:hAnsi="ＭＳ 明朝" w:hint="eastAsia"/>
              </w:rPr>
              <w:t>。</w:t>
            </w:r>
            <w:r w:rsidR="00A04BCA" w:rsidRPr="00263E04">
              <w:rPr>
                <w:rFonts w:ascii="ＭＳ 明朝" w:eastAsia="ＭＳ 明朝" w:hAnsi="ＭＳ 明朝" w:hint="eastAsia"/>
              </w:rPr>
              <w:t>具体的な</w:t>
            </w:r>
            <w:r w:rsidR="009C1E3C" w:rsidRPr="00263E04">
              <w:rPr>
                <w:rFonts w:ascii="ＭＳ 明朝" w:eastAsia="ＭＳ 明朝" w:hAnsi="ＭＳ 明朝" w:hint="eastAsia"/>
              </w:rPr>
              <w:t>事業内容</w:t>
            </w:r>
            <w:r w:rsidR="00502E7F" w:rsidRPr="00263E04">
              <w:rPr>
                <w:rFonts w:ascii="ＭＳ 明朝" w:eastAsia="ＭＳ 明朝" w:hAnsi="ＭＳ 明朝" w:hint="eastAsia"/>
              </w:rPr>
              <w:t>は事業者の判断によるものとなりますが、</w:t>
            </w:r>
            <w:r w:rsidR="00010E66" w:rsidRPr="00263E04">
              <w:rPr>
                <w:rFonts w:ascii="ＭＳ 明朝" w:eastAsia="ＭＳ 明朝" w:hAnsi="ＭＳ 明朝" w:hint="eastAsia"/>
              </w:rPr>
              <w:t>今回の公聴会のご意見を枚方市</w:t>
            </w:r>
            <w:r w:rsidR="00BC5361" w:rsidRPr="00263E04">
              <w:rPr>
                <w:rFonts w:ascii="ＭＳ 明朝" w:eastAsia="ＭＳ 明朝" w:hAnsi="ＭＳ 明朝" w:hint="eastAsia"/>
              </w:rPr>
              <w:t>に申し伝え</w:t>
            </w:r>
            <w:r w:rsidR="00526B07" w:rsidRPr="00263E04">
              <w:rPr>
                <w:rFonts w:ascii="ＭＳ 明朝" w:eastAsia="ＭＳ 明朝" w:hAnsi="ＭＳ 明朝" w:hint="eastAsia"/>
              </w:rPr>
              <w:t>た上で</w:t>
            </w:r>
            <w:r w:rsidR="00010E66" w:rsidRPr="00263E04">
              <w:rPr>
                <w:rFonts w:ascii="ＭＳ 明朝" w:eastAsia="ＭＳ 明朝" w:hAnsi="ＭＳ 明朝" w:hint="eastAsia"/>
              </w:rPr>
              <w:t>、必要な手続きを進めてまいります。</w:t>
            </w:r>
          </w:p>
        </w:tc>
      </w:tr>
    </w:tbl>
    <w:p w14:paraId="7192947A" w14:textId="77777777" w:rsidR="003E053B" w:rsidRPr="001D63C4" w:rsidRDefault="003E053B" w:rsidP="006567CF">
      <w:pPr>
        <w:rPr>
          <w:rFonts w:ascii="ＭＳ 明朝" w:eastAsia="ＭＳ 明朝" w:hAnsi="ＭＳ 明朝"/>
          <w:sz w:val="22"/>
        </w:rPr>
      </w:pPr>
    </w:p>
    <w:sectPr w:rsidR="003E053B" w:rsidRPr="001D63C4" w:rsidSect="009246BB">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1491" w14:textId="77777777" w:rsidR="007320BD" w:rsidRDefault="007320BD" w:rsidP="009D2272">
      <w:r>
        <w:separator/>
      </w:r>
    </w:p>
  </w:endnote>
  <w:endnote w:type="continuationSeparator" w:id="0">
    <w:p w14:paraId="2496CB0C" w14:textId="77777777" w:rsidR="007320BD" w:rsidRDefault="007320BD" w:rsidP="009D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EFEC" w14:textId="77777777" w:rsidR="007320BD" w:rsidRDefault="007320BD" w:rsidP="009D2272">
      <w:r>
        <w:separator/>
      </w:r>
    </w:p>
  </w:footnote>
  <w:footnote w:type="continuationSeparator" w:id="0">
    <w:p w14:paraId="67A89C2E" w14:textId="77777777" w:rsidR="007320BD" w:rsidRDefault="007320BD" w:rsidP="009D2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87"/>
    <w:rsid w:val="00010E66"/>
    <w:rsid w:val="00014330"/>
    <w:rsid w:val="00091456"/>
    <w:rsid w:val="00092D67"/>
    <w:rsid w:val="000E01A1"/>
    <w:rsid w:val="000F353D"/>
    <w:rsid w:val="000F4339"/>
    <w:rsid w:val="00131BE9"/>
    <w:rsid w:val="00137C80"/>
    <w:rsid w:val="00163500"/>
    <w:rsid w:val="001755B9"/>
    <w:rsid w:val="001A648E"/>
    <w:rsid w:val="001B212B"/>
    <w:rsid w:val="001D63C4"/>
    <w:rsid w:val="001D7900"/>
    <w:rsid w:val="001F4DCD"/>
    <w:rsid w:val="001F7DBC"/>
    <w:rsid w:val="00221A76"/>
    <w:rsid w:val="00221C3F"/>
    <w:rsid w:val="002442D2"/>
    <w:rsid w:val="002452A7"/>
    <w:rsid w:val="00247796"/>
    <w:rsid w:val="00263E04"/>
    <w:rsid w:val="0027477C"/>
    <w:rsid w:val="00281775"/>
    <w:rsid w:val="00283012"/>
    <w:rsid w:val="002B3AAB"/>
    <w:rsid w:val="002F0189"/>
    <w:rsid w:val="0032208E"/>
    <w:rsid w:val="00392C74"/>
    <w:rsid w:val="003D2B2C"/>
    <w:rsid w:val="003D416B"/>
    <w:rsid w:val="003E053B"/>
    <w:rsid w:val="003E47CE"/>
    <w:rsid w:val="00407E56"/>
    <w:rsid w:val="004327B4"/>
    <w:rsid w:val="0043737F"/>
    <w:rsid w:val="0044769A"/>
    <w:rsid w:val="00451074"/>
    <w:rsid w:val="0047302C"/>
    <w:rsid w:val="0047506D"/>
    <w:rsid w:val="004A1F4F"/>
    <w:rsid w:val="004B3AFE"/>
    <w:rsid w:val="004B72D3"/>
    <w:rsid w:val="004C0C83"/>
    <w:rsid w:val="004C2CF6"/>
    <w:rsid w:val="004D7482"/>
    <w:rsid w:val="004F38A9"/>
    <w:rsid w:val="00502038"/>
    <w:rsid w:val="00502E7F"/>
    <w:rsid w:val="00504204"/>
    <w:rsid w:val="00526B07"/>
    <w:rsid w:val="00535EFA"/>
    <w:rsid w:val="00556147"/>
    <w:rsid w:val="005A7EF7"/>
    <w:rsid w:val="005B3950"/>
    <w:rsid w:val="005C63E1"/>
    <w:rsid w:val="005D390A"/>
    <w:rsid w:val="005E0C39"/>
    <w:rsid w:val="005F182F"/>
    <w:rsid w:val="0064482B"/>
    <w:rsid w:val="00647BEA"/>
    <w:rsid w:val="006567CF"/>
    <w:rsid w:val="00664EDF"/>
    <w:rsid w:val="006A0127"/>
    <w:rsid w:val="006A14E0"/>
    <w:rsid w:val="006A2A90"/>
    <w:rsid w:val="006C33BB"/>
    <w:rsid w:val="007106A3"/>
    <w:rsid w:val="007223C3"/>
    <w:rsid w:val="007311C6"/>
    <w:rsid w:val="007320BD"/>
    <w:rsid w:val="007344C7"/>
    <w:rsid w:val="00786416"/>
    <w:rsid w:val="007C41E6"/>
    <w:rsid w:val="007D2D41"/>
    <w:rsid w:val="007F3B77"/>
    <w:rsid w:val="007F4C6E"/>
    <w:rsid w:val="00805768"/>
    <w:rsid w:val="00807FA9"/>
    <w:rsid w:val="008118D2"/>
    <w:rsid w:val="00823955"/>
    <w:rsid w:val="00861E09"/>
    <w:rsid w:val="008A2B0D"/>
    <w:rsid w:val="008A4A24"/>
    <w:rsid w:val="008B4809"/>
    <w:rsid w:val="008C4D14"/>
    <w:rsid w:val="008F2BE9"/>
    <w:rsid w:val="008F395B"/>
    <w:rsid w:val="009246BB"/>
    <w:rsid w:val="00944862"/>
    <w:rsid w:val="009778A9"/>
    <w:rsid w:val="00992FD6"/>
    <w:rsid w:val="009B5480"/>
    <w:rsid w:val="009C1CE6"/>
    <w:rsid w:val="009C1E3C"/>
    <w:rsid w:val="009C72EC"/>
    <w:rsid w:val="009D2272"/>
    <w:rsid w:val="009D726F"/>
    <w:rsid w:val="009F149C"/>
    <w:rsid w:val="00A04BCA"/>
    <w:rsid w:val="00A14C7E"/>
    <w:rsid w:val="00A167C1"/>
    <w:rsid w:val="00A67C72"/>
    <w:rsid w:val="00A72965"/>
    <w:rsid w:val="00A76C97"/>
    <w:rsid w:val="00AA0535"/>
    <w:rsid w:val="00AA6E29"/>
    <w:rsid w:val="00AD11FF"/>
    <w:rsid w:val="00AE4591"/>
    <w:rsid w:val="00AE4AFC"/>
    <w:rsid w:val="00AF269E"/>
    <w:rsid w:val="00B035B2"/>
    <w:rsid w:val="00B418C2"/>
    <w:rsid w:val="00B47A5E"/>
    <w:rsid w:val="00B618F9"/>
    <w:rsid w:val="00BB11CF"/>
    <w:rsid w:val="00BC0641"/>
    <w:rsid w:val="00BC5361"/>
    <w:rsid w:val="00BD39B9"/>
    <w:rsid w:val="00C1799A"/>
    <w:rsid w:val="00C21858"/>
    <w:rsid w:val="00C57EFF"/>
    <w:rsid w:val="00C7532A"/>
    <w:rsid w:val="00C82FD3"/>
    <w:rsid w:val="00C907BA"/>
    <w:rsid w:val="00CA4EBD"/>
    <w:rsid w:val="00CC1814"/>
    <w:rsid w:val="00CC2187"/>
    <w:rsid w:val="00D13DFC"/>
    <w:rsid w:val="00D4540F"/>
    <w:rsid w:val="00D72AB6"/>
    <w:rsid w:val="00D97AAC"/>
    <w:rsid w:val="00D97E7F"/>
    <w:rsid w:val="00DA4870"/>
    <w:rsid w:val="00DB5D59"/>
    <w:rsid w:val="00DD64D5"/>
    <w:rsid w:val="00DE341C"/>
    <w:rsid w:val="00DF35B6"/>
    <w:rsid w:val="00DF615F"/>
    <w:rsid w:val="00E15789"/>
    <w:rsid w:val="00E37596"/>
    <w:rsid w:val="00E40F90"/>
    <w:rsid w:val="00E70B98"/>
    <w:rsid w:val="00E739A8"/>
    <w:rsid w:val="00E76372"/>
    <w:rsid w:val="00E929DB"/>
    <w:rsid w:val="00EA0F01"/>
    <w:rsid w:val="00ED55BF"/>
    <w:rsid w:val="00ED6B1D"/>
    <w:rsid w:val="00EE0AFD"/>
    <w:rsid w:val="00EE2891"/>
    <w:rsid w:val="00EE3C62"/>
    <w:rsid w:val="00F03813"/>
    <w:rsid w:val="00F05D1F"/>
    <w:rsid w:val="00F17872"/>
    <w:rsid w:val="00F27EC7"/>
    <w:rsid w:val="00F440F8"/>
    <w:rsid w:val="00F447C7"/>
    <w:rsid w:val="00F5622C"/>
    <w:rsid w:val="00F64892"/>
    <w:rsid w:val="00F64D52"/>
    <w:rsid w:val="00F6726E"/>
    <w:rsid w:val="00F85D90"/>
    <w:rsid w:val="00F8760C"/>
    <w:rsid w:val="00FA74A9"/>
    <w:rsid w:val="00FB27E6"/>
    <w:rsid w:val="00FC302F"/>
    <w:rsid w:val="00FC4921"/>
    <w:rsid w:val="00FD11BE"/>
    <w:rsid w:val="00FD5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E237F7"/>
  <w15:chartTrackingRefBased/>
  <w15:docId w15:val="{4A5DB1A1-545F-40F4-852F-DF027999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2272"/>
    <w:pPr>
      <w:tabs>
        <w:tab w:val="center" w:pos="4252"/>
        <w:tab w:val="right" w:pos="8504"/>
      </w:tabs>
      <w:snapToGrid w:val="0"/>
    </w:pPr>
  </w:style>
  <w:style w:type="character" w:customStyle="1" w:styleId="a5">
    <w:name w:val="ヘッダー (文字)"/>
    <w:basedOn w:val="a0"/>
    <w:link w:val="a4"/>
    <w:uiPriority w:val="99"/>
    <w:rsid w:val="009D2272"/>
  </w:style>
  <w:style w:type="paragraph" w:styleId="a6">
    <w:name w:val="footer"/>
    <w:basedOn w:val="a"/>
    <w:link w:val="a7"/>
    <w:uiPriority w:val="99"/>
    <w:unhideWhenUsed/>
    <w:rsid w:val="009D2272"/>
    <w:pPr>
      <w:tabs>
        <w:tab w:val="center" w:pos="4252"/>
        <w:tab w:val="right" w:pos="8504"/>
      </w:tabs>
      <w:snapToGrid w:val="0"/>
    </w:pPr>
  </w:style>
  <w:style w:type="character" w:customStyle="1" w:styleId="a7">
    <w:name w:val="フッター (文字)"/>
    <w:basedOn w:val="a0"/>
    <w:link w:val="a6"/>
    <w:uiPriority w:val="99"/>
    <w:rsid w:val="009D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5007-6AEC-4211-9F31-5B6FE90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油野　麻由美</dc:creator>
  <cp:keywords/>
  <dc:description/>
  <cp:lastModifiedBy>北嶋　竜也</cp:lastModifiedBy>
  <cp:revision>6</cp:revision>
  <cp:lastPrinted>2024-04-22T02:12:00Z</cp:lastPrinted>
  <dcterms:created xsi:type="dcterms:W3CDTF">2026-04-20T05:20:00Z</dcterms:created>
  <dcterms:modified xsi:type="dcterms:W3CDTF">2026-04-24T01:17:00Z</dcterms:modified>
</cp:coreProperties>
</file>