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DCA7879" w:rsidR="007B437A" w:rsidRDefault="006128B9"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Pr>
          <w:rFonts w:ascii="ＭＳ ゴシック" w:eastAsia="ＭＳ ゴシック" w:cs="ＭＳ ゴシック"/>
          <w:b/>
          <w:color w:val="000000"/>
          <w:kern w:val="0"/>
          <w:sz w:val="22"/>
          <w:szCs w:val="28"/>
          <w:bdr w:val="single" w:sz="4" w:space="0" w:color="auto"/>
        </w:rPr>
        <w:t>3</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3E3454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6128B9">
        <w:rPr>
          <w:rFonts w:ascii="ＭＳ ゴシック" w:eastAsia="ＭＳ ゴシック" w:hAnsi="ＭＳ ゴシック" w:hint="eastAsia"/>
          <w:sz w:val="22"/>
          <w:szCs w:val="22"/>
          <w:u w:val="thick"/>
        </w:rPr>
        <w:t>令和８年度</w:t>
      </w:r>
      <w:r w:rsidR="006128B9" w:rsidRPr="005028E8">
        <w:rPr>
          <w:rFonts w:ascii="ＭＳ ゴシック" w:eastAsia="ＭＳ ゴシック" w:hAnsi="ＭＳ ゴシック" w:hint="eastAsia"/>
          <w:sz w:val="22"/>
          <w:szCs w:val="22"/>
          <w:u w:val="thick"/>
        </w:rPr>
        <w:t>「おおさかCFPプロジェクト」によるCFP露出の“場”の拡大事業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829C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2734"/>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0B3F"/>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28B9"/>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0213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333D"/>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4475"/>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4BF"/>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29C1"/>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D73CE"/>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1422</Words>
  <Characters>256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2026-03-05T01:30:00Z</dcterms:created>
  <dcterms:modified xsi:type="dcterms:W3CDTF">2026-03-05T01:30:00Z</dcterms:modified>
</cp:coreProperties>
</file>