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3873" w14:textId="77777777" w:rsidR="0051166D" w:rsidRPr="001B0C72" w:rsidRDefault="005C765D" w:rsidP="001B0C7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B0C72">
        <w:rPr>
          <w:rFonts w:ascii="ＭＳ ゴシック" w:eastAsia="ＭＳ ゴシック" w:hAnsi="ＭＳ ゴシック" w:hint="eastAsia"/>
          <w:sz w:val="32"/>
          <w:szCs w:val="32"/>
        </w:rPr>
        <w:t>意思疎通支援部会意見具申（案）</w:t>
      </w:r>
    </w:p>
    <w:p w14:paraId="14C7023C" w14:textId="77777777" w:rsidR="005C765D" w:rsidRPr="001B0C72" w:rsidRDefault="005C765D">
      <w:pPr>
        <w:rPr>
          <w:sz w:val="28"/>
          <w:szCs w:val="28"/>
        </w:rPr>
      </w:pPr>
    </w:p>
    <w:p w14:paraId="0436220E" w14:textId="248CB355" w:rsidR="00BC15B2" w:rsidRPr="00C40E80" w:rsidRDefault="005C765D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C40E80">
        <w:rPr>
          <w:rFonts w:ascii="ＭＳ 明朝" w:eastAsia="ＭＳ 明朝" w:hAnsi="ＭＳ 明朝" w:hint="eastAsia"/>
          <w:sz w:val="26"/>
          <w:szCs w:val="26"/>
        </w:rPr>
        <w:t>○</w:t>
      </w:r>
      <w:r w:rsidR="001E069C">
        <w:rPr>
          <w:rFonts w:ascii="ＭＳ 明朝" w:eastAsia="ＭＳ 明朝" w:hAnsi="ＭＳ 明朝" w:hint="eastAsia"/>
          <w:sz w:val="26"/>
          <w:szCs w:val="26"/>
        </w:rPr>
        <w:t>大阪府では、</w:t>
      </w:r>
      <w:r w:rsidR="00BC15B2" w:rsidRPr="00C40E80">
        <w:rPr>
          <w:rFonts w:ascii="ＭＳ 明朝" w:eastAsia="ＭＳ 明朝" w:hAnsi="ＭＳ 明朝" w:hint="eastAsia"/>
          <w:sz w:val="26"/>
          <w:szCs w:val="26"/>
        </w:rPr>
        <w:t>令和２年に運営を開始した「府立福祉情報コミュニケーションセンター」を中核拠点として、</w:t>
      </w:r>
      <w:r w:rsidR="001E069C" w:rsidRPr="001E069C">
        <w:rPr>
          <w:rFonts w:ascii="ＭＳ 明朝" w:eastAsia="ＭＳ 明朝" w:hAnsi="ＭＳ 明朝" w:hint="eastAsia"/>
          <w:sz w:val="26"/>
          <w:szCs w:val="26"/>
        </w:rPr>
        <w:t>盲ろう者等社会参加支援センター</w:t>
      </w:r>
      <w:r w:rsidR="001E069C">
        <w:rPr>
          <w:rFonts w:ascii="ＭＳ 明朝" w:eastAsia="ＭＳ 明朝" w:hAnsi="ＭＳ 明朝" w:hint="eastAsia"/>
          <w:sz w:val="26"/>
          <w:szCs w:val="26"/>
        </w:rPr>
        <w:t>、</w:t>
      </w:r>
      <w:r w:rsidR="001E069C" w:rsidRPr="001E069C">
        <w:rPr>
          <w:rFonts w:ascii="ＭＳ 明朝" w:eastAsia="ＭＳ 明朝" w:hAnsi="ＭＳ 明朝" w:hint="eastAsia"/>
          <w:sz w:val="26"/>
          <w:szCs w:val="26"/>
        </w:rPr>
        <w:t>視覚障がい者支援センター</w:t>
      </w:r>
      <w:r w:rsidR="001E069C">
        <w:rPr>
          <w:rFonts w:ascii="ＭＳ 明朝" w:eastAsia="ＭＳ 明朝" w:hAnsi="ＭＳ 明朝" w:hint="eastAsia"/>
          <w:sz w:val="26"/>
          <w:szCs w:val="26"/>
        </w:rPr>
        <w:t>、</w:t>
      </w:r>
      <w:r w:rsidR="001E069C" w:rsidRPr="001E069C">
        <w:rPr>
          <w:rFonts w:ascii="ＭＳ 明朝" w:eastAsia="ＭＳ 明朝" w:hAnsi="ＭＳ 明朝" w:hint="eastAsia"/>
          <w:sz w:val="26"/>
          <w:szCs w:val="26"/>
        </w:rPr>
        <w:t>聴覚障がい者支援センター</w:t>
      </w:r>
      <w:r w:rsidR="001E069C">
        <w:rPr>
          <w:rFonts w:ascii="ＭＳ 明朝" w:eastAsia="ＭＳ 明朝" w:hAnsi="ＭＳ 明朝" w:hint="eastAsia"/>
          <w:sz w:val="26"/>
          <w:szCs w:val="26"/>
        </w:rPr>
        <w:t>、ITステーションの各センターにおいて、</w:t>
      </w:r>
      <w:r w:rsidR="00BC15B2" w:rsidRPr="00C40E80">
        <w:rPr>
          <w:rFonts w:ascii="ＭＳ 明朝" w:eastAsia="ＭＳ 明朝" w:hAnsi="ＭＳ 明朝" w:hint="eastAsia"/>
          <w:sz w:val="26"/>
          <w:szCs w:val="26"/>
        </w:rPr>
        <w:t>盲ろう者、視覚障がい者、聴覚障がい者及び失語症者などの専門性の高い意思疎通支援</w:t>
      </w:r>
      <w:r w:rsidR="001E069C">
        <w:rPr>
          <w:rFonts w:ascii="ＭＳ 明朝" w:eastAsia="ＭＳ 明朝" w:hAnsi="ＭＳ 明朝" w:hint="eastAsia"/>
          <w:sz w:val="26"/>
          <w:szCs w:val="26"/>
        </w:rPr>
        <w:t>や</w:t>
      </w:r>
      <w:r w:rsidR="001E069C" w:rsidRPr="001E069C">
        <w:rPr>
          <w:rFonts w:ascii="ＭＳ 明朝" w:eastAsia="ＭＳ 明朝" w:hAnsi="ＭＳ 明朝" w:hint="eastAsia"/>
          <w:sz w:val="26"/>
          <w:szCs w:val="26"/>
        </w:rPr>
        <w:t>デジタルデバイドの解消</w:t>
      </w:r>
      <w:r w:rsidR="00BC15B2" w:rsidRPr="00C40E80">
        <w:rPr>
          <w:rFonts w:ascii="ＭＳ 明朝" w:eastAsia="ＭＳ 明朝" w:hAnsi="ＭＳ 明朝" w:hint="eastAsia"/>
          <w:sz w:val="26"/>
          <w:szCs w:val="26"/>
        </w:rPr>
        <w:t>等に取り組んでいる</w:t>
      </w:r>
      <w:r w:rsidR="00BC15B2" w:rsidRPr="00C40E80">
        <w:rPr>
          <w:rFonts w:ascii="ＭＳ 明朝" w:eastAsia="ＭＳ 明朝" w:hAnsi="ＭＳ 明朝"/>
          <w:sz w:val="26"/>
          <w:szCs w:val="26"/>
        </w:rPr>
        <w:t>。</w:t>
      </w:r>
    </w:p>
    <w:p w14:paraId="445F9FC1" w14:textId="77777777" w:rsidR="00BC15B2" w:rsidRPr="00C40E80" w:rsidRDefault="00BC15B2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</w:p>
    <w:p w14:paraId="18E573FB" w14:textId="72B5A94C" w:rsidR="00CB1C1A" w:rsidRPr="00C40E80" w:rsidRDefault="00BC15B2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C40E80">
        <w:rPr>
          <w:rFonts w:ascii="ＭＳ 明朝" w:eastAsia="ＭＳ 明朝" w:hAnsi="ＭＳ 明朝" w:hint="eastAsia"/>
          <w:sz w:val="26"/>
          <w:szCs w:val="26"/>
        </w:rPr>
        <w:t>〇</w:t>
      </w:r>
      <w:r w:rsidR="00D73A26">
        <w:rPr>
          <w:rFonts w:ascii="ＭＳ 明朝" w:eastAsia="ＭＳ 明朝" w:hAnsi="ＭＳ 明朝" w:hint="eastAsia"/>
          <w:sz w:val="26"/>
          <w:szCs w:val="26"/>
        </w:rPr>
        <w:t>意思疎通支援の必要な障がい者</w:t>
      </w:r>
      <w:r w:rsidR="00CB1C1A" w:rsidRPr="00C40E80">
        <w:rPr>
          <w:rFonts w:ascii="ＭＳ 明朝" w:eastAsia="ＭＳ 明朝" w:hAnsi="ＭＳ 明朝" w:hint="eastAsia"/>
          <w:sz w:val="26"/>
          <w:szCs w:val="26"/>
        </w:rPr>
        <w:t>に</w:t>
      </w:r>
      <w:r w:rsidR="006D6DF4">
        <w:rPr>
          <w:rFonts w:ascii="ＭＳ 明朝" w:eastAsia="ＭＳ 明朝" w:hAnsi="ＭＳ 明朝" w:hint="eastAsia"/>
          <w:sz w:val="26"/>
          <w:szCs w:val="26"/>
        </w:rPr>
        <w:t>とって必要不可欠な</w:t>
      </w:r>
      <w:r w:rsidR="00D73A26" w:rsidRPr="00C40E80">
        <w:rPr>
          <w:rFonts w:ascii="ＭＳ 明朝" w:eastAsia="ＭＳ 明朝" w:hAnsi="ＭＳ 明朝" w:hint="eastAsia"/>
          <w:sz w:val="26"/>
          <w:szCs w:val="26"/>
        </w:rPr>
        <w:t>「盲ろう者</w:t>
      </w:r>
      <w:r w:rsidR="006D6DF4">
        <w:rPr>
          <w:rFonts w:ascii="ＭＳ 明朝" w:eastAsia="ＭＳ 明朝" w:hAnsi="ＭＳ 明朝" w:hint="eastAsia"/>
          <w:sz w:val="26"/>
          <w:szCs w:val="26"/>
        </w:rPr>
        <w:t>向け</w:t>
      </w:r>
      <w:r w:rsidR="00D73A26" w:rsidRPr="00C40E80">
        <w:rPr>
          <w:rFonts w:ascii="ＭＳ 明朝" w:eastAsia="ＭＳ 明朝" w:hAnsi="ＭＳ 明朝" w:hint="eastAsia"/>
          <w:sz w:val="26"/>
          <w:szCs w:val="26"/>
        </w:rPr>
        <w:t>通訳・</w:t>
      </w:r>
      <w:r w:rsidR="00D73A26" w:rsidRPr="00273827">
        <w:rPr>
          <w:rFonts w:ascii="ＭＳ 明朝" w:eastAsia="ＭＳ 明朝" w:hAnsi="ＭＳ 明朝" w:hint="eastAsia"/>
          <w:sz w:val="26"/>
          <w:szCs w:val="26"/>
        </w:rPr>
        <w:t>介助</w:t>
      </w:r>
      <w:r w:rsidR="005369E6">
        <w:rPr>
          <w:rFonts w:ascii="ＭＳ 明朝" w:eastAsia="ＭＳ 明朝" w:hAnsi="ＭＳ 明朝" w:hint="eastAsia"/>
          <w:sz w:val="26"/>
          <w:szCs w:val="26"/>
        </w:rPr>
        <w:t>」</w:t>
      </w:r>
      <w:r w:rsidR="00D73A26" w:rsidRPr="00273827">
        <w:rPr>
          <w:rFonts w:ascii="ＭＳ 明朝" w:eastAsia="ＭＳ 明朝" w:hAnsi="ＭＳ 明朝" w:hint="eastAsia"/>
          <w:sz w:val="26"/>
          <w:szCs w:val="26"/>
        </w:rPr>
        <w:t>、「手話通訳」、</w:t>
      </w:r>
      <w:r w:rsidR="005369E6">
        <w:rPr>
          <w:rFonts w:ascii="ＭＳ 明朝" w:eastAsia="ＭＳ 明朝" w:hAnsi="ＭＳ 明朝" w:hint="eastAsia"/>
          <w:sz w:val="26"/>
          <w:szCs w:val="26"/>
        </w:rPr>
        <w:t>「</w:t>
      </w:r>
      <w:r w:rsidR="00D73A26" w:rsidRPr="00273827">
        <w:rPr>
          <w:rFonts w:ascii="ＭＳ 明朝" w:eastAsia="ＭＳ 明朝" w:hAnsi="ＭＳ 明朝" w:hint="eastAsia"/>
          <w:sz w:val="26"/>
          <w:szCs w:val="26"/>
        </w:rPr>
        <w:t>要約筆記」</w:t>
      </w:r>
      <w:r w:rsidR="005369E6">
        <w:rPr>
          <w:rFonts w:ascii="ＭＳ 明朝" w:eastAsia="ＭＳ 明朝" w:hAnsi="ＭＳ 明朝" w:hint="eastAsia"/>
          <w:sz w:val="26"/>
          <w:szCs w:val="26"/>
        </w:rPr>
        <w:t>、「</w:t>
      </w:r>
      <w:r w:rsidR="005369E6" w:rsidRPr="005369E6">
        <w:rPr>
          <w:rFonts w:ascii="ＭＳ 明朝" w:eastAsia="ＭＳ 明朝" w:hAnsi="ＭＳ 明朝" w:hint="eastAsia"/>
          <w:sz w:val="26"/>
          <w:szCs w:val="26"/>
        </w:rPr>
        <w:t>失語症者向け意思疎通支援</w:t>
      </w:r>
      <w:r w:rsidR="005369E6">
        <w:rPr>
          <w:rFonts w:ascii="ＭＳ 明朝" w:eastAsia="ＭＳ 明朝" w:hAnsi="ＭＳ 明朝" w:hint="eastAsia"/>
          <w:sz w:val="26"/>
          <w:szCs w:val="26"/>
        </w:rPr>
        <w:t>」</w:t>
      </w:r>
      <w:r w:rsidR="006D6DF4">
        <w:rPr>
          <w:rFonts w:ascii="ＭＳ 明朝" w:eastAsia="ＭＳ 明朝" w:hAnsi="ＭＳ 明朝" w:hint="eastAsia"/>
          <w:sz w:val="26"/>
          <w:szCs w:val="26"/>
        </w:rPr>
        <w:t>などの意思疎通支援について</w:t>
      </w:r>
      <w:r w:rsidR="0059314D">
        <w:rPr>
          <w:rFonts w:ascii="ＭＳ 明朝" w:eastAsia="ＭＳ 明朝" w:hAnsi="ＭＳ 明朝" w:hint="eastAsia"/>
          <w:sz w:val="26"/>
          <w:szCs w:val="26"/>
        </w:rPr>
        <w:t>、</w:t>
      </w:r>
      <w:r w:rsidR="009C7EB3">
        <w:rPr>
          <w:rFonts w:ascii="ＭＳ 明朝" w:eastAsia="ＭＳ 明朝" w:hAnsi="ＭＳ 明朝" w:hint="eastAsia"/>
          <w:sz w:val="26"/>
          <w:szCs w:val="26"/>
        </w:rPr>
        <w:t>支援の重要性をふまえ、</w:t>
      </w:r>
      <w:r w:rsidR="00273827" w:rsidRPr="00273827">
        <w:rPr>
          <w:rFonts w:ascii="ＭＳ 明朝" w:eastAsia="ＭＳ 明朝" w:hAnsi="ＭＳ 明朝" w:hint="eastAsia"/>
          <w:sz w:val="26"/>
          <w:szCs w:val="26"/>
        </w:rPr>
        <w:t>意思疎通支援者の</w:t>
      </w:r>
      <w:r w:rsidR="003F16F9">
        <w:rPr>
          <w:rFonts w:ascii="ＭＳ 明朝" w:eastAsia="ＭＳ 明朝" w:hAnsi="ＭＳ 明朝" w:hint="eastAsia"/>
          <w:sz w:val="26"/>
          <w:szCs w:val="26"/>
        </w:rPr>
        <w:t>養成</w:t>
      </w:r>
      <w:r w:rsidR="0015427E">
        <w:rPr>
          <w:rFonts w:ascii="ＭＳ 明朝" w:eastAsia="ＭＳ 明朝" w:hAnsi="ＭＳ 明朝" w:hint="eastAsia"/>
          <w:sz w:val="26"/>
          <w:szCs w:val="26"/>
        </w:rPr>
        <w:t>及び</w:t>
      </w:r>
      <w:r w:rsidR="002C595C">
        <w:rPr>
          <w:rFonts w:ascii="ＭＳ 明朝" w:eastAsia="ＭＳ 明朝" w:hAnsi="ＭＳ 明朝" w:hint="eastAsia"/>
          <w:sz w:val="26"/>
          <w:szCs w:val="26"/>
        </w:rPr>
        <w:t>派遣</w:t>
      </w:r>
      <w:r w:rsidR="0015427E">
        <w:rPr>
          <w:rFonts w:ascii="ＭＳ 明朝" w:eastAsia="ＭＳ 明朝" w:hAnsi="ＭＳ 明朝" w:hint="eastAsia"/>
          <w:sz w:val="26"/>
          <w:szCs w:val="26"/>
        </w:rPr>
        <w:t>の</w:t>
      </w:r>
      <w:r w:rsidR="00273827" w:rsidRPr="00273827">
        <w:rPr>
          <w:rFonts w:ascii="ＭＳ 明朝" w:eastAsia="ＭＳ 明朝" w:hAnsi="ＭＳ 明朝" w:hint="eastAsia"/>
          <w:sz w:val="26"/>
          <w:szCs w:val="26"/>
        </w:rPr>
        <w:t>資質向上</w:t>
      </w:r>
      <w:r w:rsidR="009C7EB3">
        <w:rPr>
          <w:rFonts w:ascii="ＭＳ 明朝" w:eastAsia="ＭＳ 明朝" w:hAnsi="ＭＳ 明朝" w:hint="eastAsia"/>
          <w:sz w:val="26"/>
          <w:szCs w:val="26"/>
        </w:rPr>
        <w:t>が</w:t>
      </w:r>
      <w:r w:rsidR="0059314D">
        <w:rPr>
          <w:rFonts w:ascii="ＭＳ 明朝" w:eastAsia="ＭＳ 明朝" w:hAnsi="ＭＳ 明朝" w:hint="eastAsia"/>
          <w:sz w:val="26"/>
          <w:szCs w:val="26"/>
        </w:rPr>
        <w:t>図</w:t>
      </w:r>
      <w:r w:rsidR="009C7EB3">
        <w:rPr>
          <w:rFonts w:ascii="ＭＳ 明朝" w:eastAsia="ＭＳ 明朝" w:hAnsi="ＭＳ 明朝" w:hint="eastAsia"/>
          <w:sz w:val="26"/>
          <w:szCs w:val="26"/>
        </w:rPr>
        <w:t>られる</w:t>
      </w:r>
      <w:r w:rsidR="0059314D">
        <w:rPr>
          <w:rFonts w:ascii="ＭＳ 明朝" w:eastAsia="ＭＳ 明朝" w:hAnsi="ＭＳ 明朝" w:hint="eastAsia"/>
          <w:sz w:val="26"/>
          <w:szCs w:val="26"/>
        </w:rPr>
        <w:t>よう</w:t>
      </w:r>
      <w:r w:rsidR="00273827" w:rsidRPr="00273827">
        <w:rPr>
          <w:rFonts w:ascii="ＭＳ 明朝" w:eastAsia="ＭＳ 明朝" w:hAnsi="ＭＳ 明朝" w:hint="eastAsia"/>
          <w:sz w:val="26"/>
          <w:szCs w:val="26"/>
        </w:rPr>
        <w:t>、</w:t>
      </w:r>
      <w:r w:rsidR="00C40E80" w:rsidRPr="00273827">
        <w:rPr>
          <w:rFonts w:ascii="ＭＳ 明朝" w:eastAsia="ＭＳ 明朝" w:hAnsi="ＭＳ 明朝" w:hint="eastAsia"/>
          <w:sz w:val="26"/>
          <w:szCs w:val="26"/>
        </w:rPr>
        <w:t>引き続き、</w:t>
      </w:r>
      <w:r w:rsidR="00CB1C1A" w:rsidRPr="00273827">
        <w:rPr>
          <w:rFonts w:ascii="ＭＳ 明朝" w:eastAsia="ＭＳ 明朝" w:hAnsi="ＭＳ 明朝" w:hint="eastAsia"/>
          <w:sz w:val="26"/>
          <w:szCs w:val="26"/>
        </w:rPr>
        <w:t>次期障がい者計画に位置付け</w:t>
      </w:r>
      <w:r w:rsidR="00AA566F">
        <w:rPr>
          <w:rFonts w:ascii="ＭＳ 明朝" w:eastAsia="ＭＳ 明朝" w:hAnsi="ＭＳ 明朝" w:hint="eastAsia"/>
          <w:sz w:val="26"/>
          <w:szCs w:val="26"/>
        </w:rPr>
        <w:t>、</w:t>
      </w:r>
      <w:r w:rsidR="00AA566F" w:rsidRPr="00273827">
        <w:rPr>
          <w:rFonts w:ascii="ＭＳ 明朝" w:eastAsia="ＭＳ 明朝" w:hAnsi="ＭＳ 明朝" w:hint="eastAsia"/>
          <w:sz w:val="26"/>
          <w:szCs w:val="26"/>
        </w:rPr>
        <w:t>福祉情報コミュニケーションセンターが中核となり支援機能を発揮</w:t>
      </w:r>
      <w:r w:rsidR="00AA566F">
        <w:rPr>
          <w:rFonts w:ascii="ＭＳ 明朝" w:eastAsia="ＭＳ 明朝" w:hAnsi="ＭＳ 明朝" w:hint="eastAsia"/>
          <w:sz w:val="26"/>
          <w:szCs w:val="26"/>
        </w:rPr>
        <w:t>す</w:t>
      </w:r>
      <w:r w:rsidR="00CB1C1A" w:rsidRPr="00273827">
        <w:rPr>
          <w:rFonts w:ascii="ＭＳ 明朝" w:eastAsia="ＭＳ 明朝" w:hAnsi="ＭＳ 明朝" w:hint="eastAsia"/>
          <w:sz w:val="26"/>
          <w:szCs w:val="26"/>
        </w:rPr>
        <w:t>る必</w:t>
      </w:r>
      <w:r w:rsidR="00CB1C1A" w:rsidRPr="00C40E80">
        <w:rPr>
          <w:rFonts w:ascii="ＭＳ 明朝" w:eastAsia="ＭＳ 明朝" w:hAnsi="ＭＳ 明朝" w:hint="eastAsia"/>
          <w:sz w:val="26"/>
          <w:szCs w:val="26"/>
        </w:rPr>
        <w:t>要がある。</w:t>
      </w:r>
    </w:p>
    <w:p w14:paraId="35B1652B" w14:textId="77777777" w:rsidR="00CB1C1A" w:rsidRPr="00C40E80" w:rsidRDefault="00CB1C1A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</w:p>
    <w:p w14:paraId="5FE4F82A" w14:textId="77777777" w:rsidR="009418E3" w:rsidRDefault="00CB1C1A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 w:rsidRPr="00C40E80">
        <w:rPr>
          <w:rFonts w:ascii="ＭＳ 明朝" w:eastAsia="ＭＳ 明朝" w:hAnsi="ＭＳ 明朝" w:hint="eastAsia"/>
          <w:sz w:val="26"/>
          <w:szCs w:val="26"/>
        </w:rPr>
        <w:t>〇加えて、障害者情報アクセシビリティ・コミュニケーション施策推進法</w:t>
      </w:r>
      <w:r w:rsidR="009418E3">
        <w:rPr>
          <w:rFonts w:ascii="ＭＳ 明朝" w:eastAsia="ＭＳ 明朝" w:hAnsi="ＭＳ 明朝" w:hint="eastAsia"/>
          <w:sz w:val="26"/>
          <w:szCs w:val="26"/>
        </w:rPr>
        <w:t>が施行され、</w:t>
      </w:r>
      <w:r w:rsidR="009418E3" w:rsidRPr="009418E3">
        <w:rPr>
          <w:rFonts w:ascii="ＭＳ 明朝" w:eastAsia="ＭＳ 明朝" w:hAnsi="ＭＳ 明朝" w:hint="eastAsia"/>
          <w:sz w:val="26"/>
          <w:szCs w:val="26"/>
        </w:rPr>
        <w:t>障がい特性や年齢に対応した、利便性の高い、有効な意思疎通支援や情報保障、情報アクセシビリティの確保</w:t>
      </w:r>
      <w:r w:rsidR="009418E3">
        <w:rPr>
          <w:rFonts w:ascii="ＭＳ 明朝" w:eastAsia="ＭＳ 明朝" w:hAnsi="ＭＳ 明朝" w:hint="eastAsia"/>
          <w:sz w:val="26"/>
          <w:szCs w:val="26"/>
        </w:rPr>
        <w:t>が求められている。</w:t>
      </w:r>
    </w:p>
    <w:p w14:paraId="2630DBF4" w14:textId="77777777" w:rsidR="009418E3" w:rsidRDefault="009418E3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</w:p>
    <w:p w14:paraId="3E621A7E" w14:textId="0302DED9" w:rsidR="009418E3" w:rsidRDefault="009418E3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〇さらに、</w:t>
      </w:r>
      <w:r w:rsidRPr="009418E3">
        <w:rPr>
          <w:rFonts w:ascii="ＭＳ 明朝" w:eastAsia="ＭＳ 明朝" w:hAnsi="ＭＳ 明朝" w:hint="eastAsia"/>
          <w:sz w:val="26"/>
          <w:szCs w:val="26"/>
        </w:rPr>
        <w:t>先進技術</w:t>
      </w:r>
      <w:r>
        <w:rPr>
          <w:rFonts w:ascii="ＭＳ 明朝" w:eastAsia="ＭＳ 明朝" w:hAnsi="ＭＳ 明朝" w:hint="eastAsia"/>
          <w:sz w:val="26"/>
          <w:szCs w:val="26"/>
        </w:rPr>
        <w:t>を</w:t>
      </w:r>
      <w:r w:rsidRPr="009418E3">
        <w:rPr>
          <w:rFonts w:ascii="ＭＳ 明朝" w:eastAsia="ＭＳ 明朝" w:hAnsi="ＭＳ 明朝" w:hint="eastAsia"/>
          <w:sz w:val="26"/>
          <w:szCs w:val="26"/>
        </w:rPr>
        <w:t>活用</w:t>
      </w:r>
      <w:r>
        <w:rPr>
          <w:rFonts w:ascii="ＭＳ 明朝" w:eastAsia="ＭＳ 明朝" w:hAnsi="ＭＳ 明朝" w:hint="eastAsia"/>
          <w:sz w:val="26"/>
          <w:szCs w:val="26"/>
        </w:rPr>
        <w:t>し</w:t>
      </w:r>
      <w:r w:rsidRPr="009418E3">
        <w:rPr>
          <w:rFonts w:ascii="ＭＳ 明朝" w:eastAsia="ＭＳ 明朝" w:hAnsi="ＭＳ 明朝" w:hint="eastAsia"/>
          <w:sz w:val="26"/>
          <w:szCs w:val="26"/>
        </w:rPr>
        <w:t>、障がい者の意思疎通支援や情報保障などが充実することで、障がい者のさらなる活躍や生活の質の向上、社会における障がい理解の促進が期待され</w:t>
      </w:r>
      <w:r>
        <w:rPr>
          <w:rFonts w:ascii="ＭＳ 明朝" w:eastAsia="ＭＳ 明朝" w:hAnsi="ＭＳ 明朝" w:hint="eastAsia"/>
          <w:sz w:val="26"/>
          <w:szCs w:val="26"/>
        </w:rPr>
        <w:t>ている。</w:t>
      </w:r>
    </w:p>
    <w:p w14:paraId="7807C454" w14:textId="77777777" w:rsidR="009418E3" w:rsidRDefault="009418E3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</w:p>
    <w:p w14:paraId="2B556A53" w14:textId="4A4FA18B" w:rsidR="001B0C72" w:rsidRPr="00C40E80" w:rsidRDefault="009418E3" w:rsidP="009418E3">
      <w:pPr>
        <w:spacing w:line="276" w:lineRule="auto"/>
        <w:ind w:left="260" w:hangingChars="100" w:hanging="260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〇こうした状況をふまえ、</w:t>
      </w:r>
      <w:r w:rsidR="00CB1C1A" w:rsidRPr="00C40E80">
        <w:rPr>
          <w:rFonts w:ascii="ＭＳ 明朝" w:eastAsia="ＭＳ 明朝" w:hAnsi="ＭＳ 明朝" w:hint="eastAsia"/>
          <w:sz w:val="26"/>
          <w:szCs w:val="26"/>
        </w:rPr>
        <w:t>障がい者等のＩＣＴの利用機会の拡大や活用能力の向上を図り、情報へのアクセスを円滑に行えるよう支援するために、</w:t>
      </w:r>
      <w:r w:rsidR="00CB1C1A" w:rsidRPr="00C40E80">
        <w:rPr>
          <w:rFonts w:ascii="ＭＳ 明朝" w:eastAsia="ＭＳ 明朝" w:hAnsi="ＭＳ 明朝"/>
          <w:sz w:val="26"/>
          <w:szCs w:val="26"/>
        </w:rPr>
        <w:t>ITステーションが</w:t>
      </w:r>
      <w:r w:rsidR="00627C9C" w:rsidRPr="00627C9C">
        <w:rPr>
          <w:rFonts w:ascii="ＭＳ 明朝" w:eastAsia="ＭＳ 明朝" w:hAnsi="ＭＳ 明朝" w:hint="eastAsia"/>
          <w:sz w:val="26"/>
          <w:szCs w:val="26"/>
        </w:rPr>
        <w:t>障がい当事者等関係機関と</w:t>
      </w:r>
      <w:r w:rsidR="00627C9C">
        <w:rPr>
          <w:rFonts w:ascii="ＭＳ 明朝" w:eastAsia="ＭＳ 明朝" w:hAnsi="ＭＳ 明朝" w:hint="eastAsia"/>
          <w:sz w:val="26"/>
          <w:szCs w:val="26"/>
        </w:rPr>
        <w:t>連携を図り、</w:t>
      </w:r>
      <w:r w:rsidR="00CB1C1A" w:rsidRPr="00C40E80">
        <w:rPr>
          <w:rFonts w:ascii="ＭＳ 明朝" w:eastAsia="ＭＳ 明朝" w:hAnsi="ＭＳ 明朝"/>
          <w:sz w:val="26"/>
          <w:szCs w:val="26"/>
        </w:rPr>
        <w:t>中核とな</w:t>
      </w:r>
      <w:r w:rsidR="00627C9C">
        <w:rPr>
          <w:rFonts w:ascii="ＭＳ 明朝" w:eastAsia="ＭＳ 明朝" w:hAnsi="ＭＳ 明朝" w:hint="eastAsia"/>
          <w:sz w:val="26"/>
          <w:szCs w:val="26"/>
        </w:rPr>
        <w:t>って</w:t>
      </w:r>
      <w:r w:rsidR="00CB1C1A" w:rsidRPr="00C40E80">
        <w:rPr>
          <w:rFonts w:ascii="ＭＳ 明朝" w:eastAsia="ＭＳ 明朝" w:hAnsi="ＭＳ 明朝"/>
          <w:sz w:val="26"/>
          <w:szCs w:val="26"/>
        </w:rPr>
        <w:t>機能を発揮できるよう、次期障がい者計画に位置付ける必要がある。</w:t>
      </w:r>
    </w:p>
    <w:sectPr w:rsidR="001B0C72" w:rsidRPr="00C40E80" w:rsidSect="006D6DF4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E77D6" w14:textId="77777777" w:rsidR="006964D4" w:rsidRDefault="006964D4" w:rsidP="006964D4">
      <w:r>
        <w:separator/>
      </w:r>
    </w:p>
  </w:endnote>
  <w:endnote w:type="continuationSeparator" w:id="0">
    <w:p w14:paraId="1235D5A1" w14:textId="77777777" w:rsidR="006964D4" w:rsidRDefault="006964D4" w:rsidP="0069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CB870" w14:textId="77777777" w:rsidR="006964D4" w:rsidRDefault="006964D4" w:rsidP="006964D4">
      <w:r>
        <w:separator/>
      </w:r>
    </w:p>
  </w:footnote>
  <w:footnote w:type="continuationSeparator" w:id="0">
    <w:p w14:paraId="768347D6" w14:textId="77777777" w:rsidR="006964D4" w:rsidRDefault="006964D4" w:rsidP="00696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01191" w14:textId="77777777" w:rsidR="006964D4" w:rsidRPr="0008049D" w:rsidRDefault="006964D4" w:rsidP="006964D4">
    <w:pPr>
      <w:pStyle w:val="a3"/>
      <w:jc w:val="right"/>
      <w:rPr>
        <w:rFonts w:ascii="ＭＳ ゴシック" w:eastAsia="ＭＳ ゴシック" w:hAnsi="ＭＳ ゴシック"/>
        <w:b/>
        <w:sz w:val="32"/>
        <w:szCs w:val="32"/>
        <w:bdr w:val="single" w:sz="4" w:space="0" w:color="auto"/>
      </w:rPr>
    </w:pPr>
    <w:r w:rsidRPr="0008049D">
      <w:rPr>
        <w:rFonts w:ascii="ＭＳ ゴシック" w:eastAsia="ＭＳ ゴシック" w:hAnsi="ＭＳ ゴシック" w:hint="eastAsia"/>
        <w:b/>
        <w:sz w:val="32"/>
        <w:szCs w:val="32"/>
        <w:bdr w:val="single" w:sz="4" w:space="0" w:color="auto"/>
      </w:rPr>
      <w:t>資料１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65D"/>
    <w:rsid w:val="0008049D"/>
    <w:rsid w:val="0015427E"/>
    <w:rsid w:val="001B0C72"/>
    <w:rsid w:val="001B51EA"/>
    <w:rsid w:val="001E069C"/>
    <w:rsid w:val="00273827"/>
    <w:rsid w:val="002B1ADC"/>
    <w:rsid w:val="002C595C"/>
    <w:rsid w:val="003108E4"/>
    <w:rsid w:val="003F16F9"/>
    <w:rsid w:val="00471888"/>
    <w:rsid w:val="004D61FE"/>
    <w:rsid w:val="0051166D"/>
    <w:rsid w:val="005369E6"/>
    <w:rsid w:val="0059314D"/>
    <w:rsid w:val="005C765D"/>
    <w:rsid w:val="00627C9C"/>
    <w:rsid w:val="006964D4"/>
    <w:rsid w:val="006D6DF4"/>
    <w:rsid w:val="00711C66"/>
    <w:rsid w:val="00745AEE"/>
    <w:rsid w:val="009418E3"/>
    <w:rsid w:val="009C7EB3"/>
    <w:rsid w:val="009F6272"/>
    <w:rsid w:val="00AA566F"/>
    <w:rsid w:val="00BB6209"/>
    <w:rsid w:val="00BC15B2"/>
    <w:rsid w:val="00C14B0B"/>
    <w:rsid w:val="00C40E80"/>
    <w:rsid w:val="00CA5FE2"/>
    <w:rsid w:val="00CB1C1A"/>
    <w:rsid w:val="00D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746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4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4D4"/>
  </w:style>
  <w:style w:type="paragraph" w:styleId="a5">
    <w:name w:val="footer"/>
    <w:basedOn w:val="a"/>
    <w:link w:val="a6"/>
    <w:uiPriority w:val="99"/>
    <w:unhideWhenUsed/>
    <w:rsid w:val="0069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DDECF-D507-4842-8B06-B07B1F26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2025-11-19T06:41:00Z</dcterms:created>
  <dcterms:modified xsi:type="dcterms:W3CDTF">2025-12-04T02:42:00Z</dcterms:modified>
</cp:coreProperties>
</file>