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14CB" w14:textId="77777777" w:rsidR="003B0EA8" w:rsidRPr="00F63612" w:rsidRDefault="003B0EA8" w:rsidP="003B0EA8">
      <w:pPr>
        <w:autoSpaceDE w:val="0"/>
        <w:autoSpaceDN w:val="0"/>
        <w:spacing w:beforeLines="20" w:before="66"/>
        <w:jc w:val="right"/>
        <w:rPr>
          <w:rFonts w:ascii="ＭＳ ゴシック" w:eastAsia="ＭＳ ゴシック" w:hAnsi="ＭＳ ゴシック"/>
          <w:b/>
          <w:bCs/>
          <w:sz w:val="24"/>
        </w:rPr>
      </w:pPr>
      <w:r>
        <w:rPr>
          <w:rFonts w:eastAsia="ＭＳ ゴシック" w:hint="eastAsia"/>
          <w:b/>
          <w:bCs/>
          <w:sz w:val="24"/>
        </w:rPr>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Ａ</w:t>
      </w:r>
      <w:r w:rsidRPr="008A60B3">
        <w:rPr>
          <w:rFonts w:ascii="ＭＳ ゴシック" w:eastAsia="ＭＳ ゴシック" w:hAnsi="ＭＳ ゴシック" w:hint="eastAsia"/>
          <w:b/>
          <w:bCs/>
          <w:sz w:val="24"/>
        </w:rPr>
        <w:t>〕</w:t>
      </w:r>
    </w:p>
    <w:p w14:paraId="6BDB6C5C" w14:textId="77777777" w:rsidR="003B0EA8" w:rsidRPr="00E338DF" w:rsidRDefault="003B0EA8" w:rsidP="003B0EA8">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60288" behindDoc="0" locked="0" layoutInCell="1" allowOverlap="1" wp14:anchorId="2820C9A7" wp14:editId="0CE4E0F1">
                <wp:simplePos x="0" y="0"/>
                <wp:positionH relativeFrom="column">
                  <wp:posOffset>4572000</wp:posOffset>
                </wp:positionH>
                <wp:positionV relativeFrom="paragraph">
                  <wp:posOffset>342900</wp:posOffset>
                </wp:positionV>
                <wp:extent cx="1143000" cy="457200"/>
                <wp:effectExtent l="10795" t="13970" r="8255" b="5080"/>
                <wp:wrapNone/>
                <wp:docPr id="2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2F8D7D98" w14:textId="77777777" w:rsidR="003B0EA8" w:rsidRDefault="003B0EA8" w:rsidP="003B0EA8">
                            <w:pPr>
                              <w:spacing w:beforeLines="40" w:before="133"/>
                              <w:jc w:val="center"/>
                              <w:rPr>
                                <w:rFonts w:eastAsia="ＭＳ ゴシック"/>
                                <w:b/>
                                <w:bCs/>
                                <w:sz w:val="24"/>
                              </w:rPr>
                            </w:pPr>
                            <w:r>
                              <w:rPr>
                                <w:rFonts w:eastAsia="ＭＳ ゴシック" w:hint="eastAsia"/>
                                <w:b/>
                                <w:bCs/>
                                <w:sz w:val="24"/>
                              </w:rPr>
                              <w:t>一般運送契約</w:t>
                            </w:r>
                          </w:p>
                          <w:p w14:paraId="62180689" w14:textId="77777777" w:rsidR="003B0EA8" w:rsidRDefault="003B0EA8" w:rsidP="003B0EA8">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0C9A7" id="_x0000_t202" coordsize="21600,21600" o:spt="202" path="m,l,21600r21600,l21600,xe">
                <v:stroke joinstyle="miter"/>
                <v:path gradientshapeok="t" o:connecttype="rect"/>
              </v:shapetype>
              <v:shape id="Text Box 1278" o:spid="_x0000_s1026" type="#_x0000_t202" style="position:absolute;left:0;text-align:left;margin-left:5in;margin-top:27pt;width:9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">
                <v:textbox inset="5.85pt,.7pt,5.85pt,.7pt">
                  <w:txbxContent>
                    <w:p w14:paraId="2F8D7D98" w14:textId="77777777" w:rsidR="003B0EA8" w:rsidRDefault="003B0EA8" w:rsidP="003B0EA8">
                      <w:pPr>
                        <w:spacing w:beforeLines="40" w:before="133"/>
                        <w:jc w:val="center"/>
                        <w:rPr>
                          <w:rFonts w:eastAsia="ＭＳ ゴシック"/>
                          <w:b/>
                          <w:bCs/>
                          <w:sz w:val="24"/>
                        </w:rPr>
                      </w:pPr>
                      <w:r>
                        <w:rPr>
                          <w:rFonts w:eastAsia="ＭＳ ゴシック" w:hint="eastAsia"/>
                          <w:b/>
                          <w:bCs/>
                          <w:sz w:val="24"/>
                        </w:rPr>
                        <w:t>一般運送契約</w:t>
                      </w:r>
                    </w:p>
                    <w:p w14:paraId="62180689" w14:textId="77777777" w:rsidR="003B0EA8" w:rsidRDefault="003B0EA8" w:rsidP="003B0EA8">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5BD9039A" w14:textId="77777777" w:rsidR="003B0EA8" w:rsidRDefault="003B0EA8" w:rsidP="003B0EA8">
      <w:pPr>
        <w:tabs>
          <w:tab w:val="left" w:pos="3660"/>
        </w:tabs>
        <w:autoSpaceDE w:val="0"/>
        <w:autoSpaceDN w:val="0"/>
        <w:ind w:left="2"/>
        <w:jc w:val="center"/>
      </w:pPr>
    </w:p>
    <w:p w14:paraId="2F6C004A" w14:textId="77777777" w:rsidR="003B0EA8" w:rsidRDefault="003B0EA8" w:rsidP="003B0EA8">
      <w:pPr>
        <w:tabs>
          <w:tab w:val="left" w:pos="3660"/>
        </w:tabs>
        <w:autoSpaceDE w:val="0"/>
        <w:autoSpaceDN w:val="0"/>
        <w:ind w:left="2"/>
        <w:jc w:val="center"/>
      </w:pPr>
      <w:r>
        <w:rPr>
          <w:noProof/>
          <w:sz w:val="20"/>
        </w:rPr>
        <mc:AlternateContent>
          <mc:Choice Requires="wps">
            <w:drawing>
              <wp:anchor distT="0" distB="0" distL="114300" distR="114300" simplePos="0" relativeHeight="251659264" behindDoc="0" locked="0" layoutInCell="1" allowOverlap="1" wp14:anchorId="439625CA" wp14:editId="72347E9C">
                <wp:simplePos x="0" y="0"/>
                <wp:positionH relativeFrom="column">
                  <wp:posOffset>4572000</wp:posOffset>
                </wp:positionH>
                <wp:positionV relativeFrom="paragraph">
                  <wp:posOffset>114300</wp:posOffset>
                </wp:positionV>
                <wp:extent cx="1143000" cy="0"/>
                <wp:effectExtent l="10795" t="12065" r="8255" b="6985"/>
                <wp:wrapNone/>
                <wp:docPr id="27"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C68AF" id="Line 127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N9ZGc3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5D53EC73" w14:textId="77777777" w:rsidR="003B0EA8" w:rsidRPr="00F80431" w:rsidRDefault="003B0EA8" w:rsidP="003B0EA8">
      <w:pPr>
        <w:tabs>
          <w:tab w:val="left" w:pos="3660"/>
        </w:tabs>
        <w:autoSpaceDE w:val="0"/>
        <w:autoSpaceDN w:val="0"/>
        <w:spacing w:line="320" w:lineRule="exact"/>
      </w:pPr>
    </w:p>
    <w:p w14:paraId="77A2E23F" w14:textId="77777777" w:rsidR="003B0EA8" w:rsidRPr="0067602C" w:rsidRDefault="003B0EA8" w:rsidP="003B0EA8">
      <w:pPr>
        <w:tabs>
          <w:tab w:val="left" w:pos="3660"/>
        </w:tabs>
        <w:autoSpaceDE w:val="0"/>
        <w:autoSpaceDN w:val="0"/>
        <w:ind w:firstLineChars="100" w:firstLine="210"/>
        <w:rPr>
          <w:rFonts w:ascii="ＭＳ 明朝" w:hAnsi="ＭＳ 明朝"/>
        </w:rPr>
      </w:pPr>
      <w:r w:rsidRPr="005A0C70">
        <w:rPr>
          <w:rFonts w:hint="eastAsia"/>
        </w:rPr>
        <w:t>大阪府議会議員及び大阪府知事の選挙における選挙運動の公費負担に関する条例第４条</w:t>
      </w:r>
      <w:r>
        <w:rPr>
          <w:rFonts w:ascii="ＭＳ 明朝" w:hAnsi="ＭＳ 明朝" w:hint="eastAsia"/>
        </w:rPr>
        <w:t>の規定</w:t>
      </w:r>
      <w:r w:rsidRPr="0067602C">
        <w:rPr>
          <w:rFonts w:ascii="ＭＳ 明朝" w:hAnsi="ＭＳ 明朝" w:hint="eastAsia"/>
        </w:rPr>
        <w:t>により、次の金額の支払を請求します。</w:t>
      </w:r>
    </w:p>
    <w:p w14:paraId="3ECE8F5C" w14:textId="77777777" w:rsidR="003B0EA8" w:rsidRDefault="003B0EA8" w:rsidP="003B0EA8">
      <w:pPr>
        <w:tabs>
          <w:tab w:val="left" w:pos="3660"/>
        </w:tabs>
        <w:autoSpaceDE w:val="0"/>
        <w:autoSpaceDN w:val="0"/>
        <w:ind w:leftChars="22" w:left="46"/>
      </w:pPr>
    </w:p>
    <w:p w14:paraId="155E9BA9" w14:textId="77777777" w:rsidR="003B0EA8" w:rsidRDefault="003B0EA8" w:rsidP="003B0EA8">
      <w:pPr>
        <w:tabs>
          <w:tab w:val="left" w:pos="3660"/>
        </w:tabs>
        <w:autoSpaceDE w:val="0"/>
        <w:autoSpaceDN w:val="0"/>
        <w:ind w:leftChars="22" w:left="46"/>
      </w:pPr>
    </w:p>
    <w:p w14:paraId="698650B3" w14:textId="77777777" w:rsidR="003B0EA8" w:rsidRDefault="003B0EA8" w:rsidP="003B0EA8">
      <w:pPr>
        <w:tabs>
          <w:tab w:val="left" w:pos="3660"/>
        </w:tabs>
        <w:autoSpaceDE w:val="0"/>
        <w:autoSpaceDN w:val="0"/>
        <w:ind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0D2C69B" w14:textId="77777777" w:rsidR="003B0EA8" w:rsidRDefault="003B0EA8" w:rsidP="003B0EA8">
      <w:pPr>
        <w:tabs>
          <w:tab w:val="left" w:pos="3660"/>
        </w:tabs>
        <w:autoSpaceDE w:val="0"/>
        <w:autoSpaceDN w:val="0"/>
      </w:pPr>
      <w:r>
        <w:rPr>
          <w:rFonts w:hint="eastAsia"/>
        </w:rPr>
        <w:t xml:space="preserve">　</w:t>
      </w:r>
    </w:p>
    <w:p w14:paraId="111A1183" w14:textId="77777777" w:rsidR="003B0EA8" w:rsidRDefault="003B0EA8" w:rsidP="003B0EA8">
      <w:pPr>
        <w:tabs>
          <w:tab w:val="left" w:pos="3660"/>
        </w:tabs>
        <w:autoSpaceDE w:val="0"/>
        <w:autoSpaceDN w:val="0"/>
        <w:ind w:firstLineChars="100" w:firstLine="210"/>
      </w:pPr>
      <w:r>
        <w:rPr>
          <w:rFonts w:hint="eastAsia"/>
        </w:rPr>
        <w:t>大　阪　府　知　事　　様</w:t>
      </w:r>
    </w:p>
    <w:p w14:paraId="301E82F7" w14:textId="77777777" w:rsidR="003B0EA8" w:rsidRDefault="003B0EA8" w:rsidP="003B0EA8">
      <w:pPr>
        <w:tabs>
          <w:tab w:val="left" w:pos="3660"/>
        </w:tabs>
        <w:autoSpaceDE w:val="0"/>
        <w:autoSpaceDN w:val="0"/>
        <w:rPr>
          <w:rFonts w:eastAsia="ＭＳ ゴシック"/>
          <w:b/>
          <w:bCs/>
          <w:sz w:val="20"/>
        </w:rPr>
      </w:pPr>
    </w:p>
    <w:p w14:paraId="1D93164C" w14:textId="77777777" w:rsidR="003B0EA8" w:rsidRPr="002155FE" w:rsidRDefault="003B0EA8" w:rsidP="003B0EA8">
      <w:pPr>
        <w:tabs>
          <w:tab w:val="left" w:pos="3660"/>
        </w:tabs>
        <w:autoSpaceDE w:val="0"/>
        <w:autoSpaceDN w:val="0"/>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2ECB2FE9" w14:textId="77777777" w:rsidR="003B0EA8" w:rsidRDefault="003B0EA8" w:rsidP="003B0EA8">
      <w:pPr>
        <w:tabs>
          <w:tab w:val="left" w:pos="3660"/>
        </w:tabs>
        <w:autoSpaceDE w:val="0"/>
        <w:autoSpaceDN w:val="0"/>
        <w:ind w:firstLineChars="600" w:firstLine="1260"/>
      </w:pPr>
      <w:r w:rsidRPr="00214B96">
        <w:rPr>
          <w:rFonts w:hint="eastAsia"/>
          <w:szCs w:val="21"/>
        </w:rPr>
        <w:t xml:space="preserve">　　　　　　　　　　　　　　　　</w:t>
      </w:r>
    </w:p>
    <w:p w14:paraId="43F9D05E" w14:textId="77777777" w:rsidR="003B0EA8" w:rsidRDefault="003B0EA8" w:rsidP="003B0EA8">
      <w:pPr>
        <w:tabs>
          <w:tab w:val="left" w:pos="3660"/>
          <w:tab w:val="left" w:pos="7797"/>
        </w:tabs>
        <w:autoSpaceDE w:val="0"/>
        <w:autoSpaceDN w:val="0"/>
        <w:ind w:leftChars="86" w:left="181" w:firstLineChars="513" w:firstLine="1077"/>
      </w:pPr>
      <w:r>
        <w:rPr>
          <w:rFonts w:hint="eastAsia"/>
        </w:rPr>
        <w:t xml:space="preserve">氏　　　名（名称及び代表者名）　　　　　　　　　　　　　　　　　　　　</w:t>
      </w:r>
    </w:p>
    <w:p w14:paraId="61BB6E01" w14:textId="77777777" w:rsidR="003B0EA8" w:rsidRDefault="003B0EA8" w:rsidP="003B0EA8">
      <w:pPr>
        <w:tabs>
          <w:tab w:val="left" w:pos="3660"/>
        </w:tabs>
        <w:autoSpaceDE w:val="0"/>
        <w:autoSpaceDN w:val="0"/>
        <w:ind w:firstLineChars="600" w:firstLine="1260"/>
      </w:pPr>
      <w:r>
        <w:rPr>
          <w:rFonts w:hint="eastAsia"/>
        </w:rPr>
        <w:t xml:space="preserve">　　　　　　　　　　　　　　　　　　　（</w:t>
      </w:r>
      <w:r>
        <w:rPr>
          <w:rFonts w:hint="eastAsia"/>
        </w:rPr>
        <w:t>TEL</w:t>
      </w:r>
      <w:r>
        <w:rPr>
          <w:rFonts w:hint="eastAsia"/>
        </w:rPr>
        <w:t xml:space="preserve">　　　　　　　　　　　　　　）</w:t>
      </w:r>
    </w:p>
    <w:p w14:paraId="6E77FD9E" w14:textId="77777777" w:rsidR="003B0EA8" w:rsidRDefault="003B0EA8" w:rsidP="003B0EA8">
      <w:pPr>
        <w:autoSpaceDE w:val="0"/>
        <w:autoSpaceDN w:val="0"/>
        <w:ind w:left="210" w:hangingChars="100" w:hanging="210"/>
        <w:jc w:val="center"/>
      </w:pPr>
    </w:p>
    <w:p w14:paraId="0C498DC3" w14:textId="77777777" w:rsidR="003B0EA8" w:rsidRDefault="003B0EA8" w:rsidP="003B0EA8">
      <w:pPr>
        <w:autoSpaceDE w:val="0"/>
        <w:autoSpaceDN w:val="0"/>
        <w:ind w:left="210" w:hangingChars="100" w:hanging="210"/>
        <w:jc w:val="center"/>
      </w:pPr>
      <w:r>
        <w:rPr>
          <w:rFonts w:hint="eastAsia"/>
        </w:rPr>
        <w:t>記</w:t>
      </w:r>
    </w:p>
    <w:p w14:paraId="7CD032F3" w14:textId="77777777" w:rsidR="003B0EA8" w:rsidRDefault="003B0EA8" w:rsidP="003B0EA8">
      <w:pPr>
        <w:autoSpaceDE w:val="0"/>
        <w:autoSpaceDN w:val="0"/>
        <w:spacing w:line="260" w:lineRule="exact"/>
        <w:ind w:left="210" w:hangingChars="100" w:hanging="210"/>
        <w:jc w:val="center"/>
      </w:pPr>
    </w:p>
    <w:p w14:paraId="5A3F8E8F" w14:textId="77777777" w:rsidR="003B0EA8" w:rsidRPr="00F77135" w:rsidRDefault="003B0EA8" w:rsidP="003B0EA8">
      <w:pPr>
        <w:autoSpaceDE w:val="0"/>
        <w:autoSpaceDN w:val="0"/>
        <w:spacing w:afterLines="20" w:after="66" w:line="360" w:lineRule="exact"/>
        <w:ind w:left="210" w:hangingChars="100" w:hanging="210"/>
        <w:rPr>
          <w:u w:val="single"/>
        </w:rPr>
      </w:pPr>
      <w:r>
        <w:rPr>
          <w:rFonts w:hint="eastAsia"/>
        </w:rPr>
        <w:t xml:space="preserve">１　請　求　金　額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円</w:t>
      </w:r>
    </w:p>
    <w:p w14:paraId="534CEE92" w14:textId="77777777" w:rsidR="003B0EA8" w:rsidRDefault="003B0EA8" w:rsidP="003B0EA8">
      <w:pPr>
        <w:autoSpaceDE w:val="0"/>
        <w:autoSpaceDN w:val="0"/>
        <w:ind w:left="210" w:hangingChars="100" w:hanging="210"/>
      </w:pPr>
      <w:r>
        <w:rPr>
          <w:rFonts w:hint="eastAsia"/>
        </w:rPr>
        <w:t>２　内　　　　　訳　　別記請求内訳書のとおり</w:t>
      </w:r>
    </w:p>
    <w:p w14:paraId="49694316" w14:textId="77777777" w:rsidR="003B0EA8" w:rsidRDefault="003B0EA8" w:rsidP="003B0EA8">
      <w:pPr>
        <w:autoSpaceDE w:val="0"/>
        <w:autoSpaceDN w:val="0"/>
        <w:ind w:left="210" w:hangingChars="100" w:hanging="210"/>
        <w:rPr>
          <w:rFonts w:ascii="ＭＳ 明朝" w:hAnsi="ＭＳ 明朝"/>
        </w:rPr>
      </w:pPr>
      <w:r>
        <w:rPr>
          <w:rFonts w:hint="eastAsia"/>
        </w:rPr>
        <w:t xml:space="preserve">３　</w:t>
      </w:r>
      <w:r>
        <w:rPr>
          <w:rFonts w:ascii="ＭＳ 明朝" w:hAnsi="ＭＳ 明朝" w:hint="eastAsia"/>
        </w:rPr>
        <w:t>令和８年１月25日執行　大阪府議会議員補欠選挙（貝塚市選挙区）</w:t>
      </w:r>
    </w:p>
    <w:p w14:paraId="663F79FB" w14:textId="77777777" w:rsidR="003B0EA8" w:rsidRPr="00F77135" w:rsidRDefault="003B0EA8" w:rsidP="003B0EA8">
      <w:pPr>
        <w:autoSpaceDE w:val="0"/>
        <w:autoSpaceDN w:val="0"/>
        <w:ind w:left="210" w:hangingChars="100" w:hanging="210"/>
        <w:jc w:val="left"/>
        <w:rPr>
          <w:u w:val="single"/>
        </w:rPr>
      </w:pPr>
      <w:r>
        <w:rPr>
          <w:rFonts w:hint="eastAsia"/>
        </w:rPr>
        <w:t xml:space="preserve">４　</w:t>
      </w:r>
      <w:r w:rsidRPr="003B0EA8">
        <w:rPr>
          <w:rFonts w:hint="eastAsia"/>
          <w:spacing w:val="21"/>
          <w:kern w:val="0"/>
          <w:fitText w:val="1470" w:id="-590163200"/>
        </w:rPr>
        <w:t>候補者の氏</w:t>
      </w:r>
      <w:r w:rsidRPr="003B0EA8">
        <w:rPr>
          <w:rFonts w:hint="eastAsia"/>
          <w:kern w:val="0"/>
          <w:fitText w:val="1470" w:id="-590163200"/>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2C378DF7" w14:textId="77777777" w:rsidR="003B0EA8" w:rsidRPr="00712B71" w:rsidRDefault="003B0EA8" w:rsidP="003B0EA8">
      <w:pPr>
        <w:autoSpaceDE w:val="0"/>
        <w:autoSpaceDN w:val="0"/>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3B0EA8" w14:paraId="608EE210" w14:textId="77777777" w:rsidTr="00A92114">
        <w:trPr>
          <w:trHeight w:hRule="exact" w:val="567"/>
        </w:trPr>
        <w:tc>
          <w:tcPr>
            <w:tcW w:w="1080" w:type="dxa"/>
            <w:tcBorders>
              <w:top w:val="single" w:sz="12" w:space="0" w:color="auto"/>
              <w:left w:val="single" w:sz="12" w:space="0" w:color="auto"/>
            </w:tcBorders>
            <w:shd w:val="clear" w:color="auto" w:fill="auto"/>
            <w:vAlign w:val="center"/>
          </w:tcPr>
          <w:p w14:paraId="6A4E1944" w14:textId="77777777" w:rsidR="003B0EA8" w:rsidRDefault="003B0EA8" w:rsidP="00A92114">
            <w:pPr>
              <w:autoSpaceDE w:val="0"/>
              <w:autoSpaceDN w:val="0"/>
              <w:spacing w:line="240" w:lineRule="exact"/>
              <w:jc w:val="center"/>
            </w:pPr>
            <w:r>
              <w:rPr>
                <w:rFonts w:hint="eastAsia"/>
              </w:rPr>
              <w:t>振替先</w:t>
            </w:r>
          </w:p>
          <w:p w14:paraId="512C2C0E" w14:textId="77777777" w:rsidR="003B0EA8" w:rsidRDefault="003B0EA8" w:rsidP="00A92114">
            <w:pPr>
              <w:autoSpaceDE w:val="0"/>
              <w:autoSpaceDN w:val="0"/>
              <w:spacing w:line="240" w:lineRule="exact"/>
              <w:jc w:val="center"/>
            </w:pPr>
            <w:r>
              <w:rPr>
                <w:rFonts w:hint="eastAsia"/>
              </w:rPr>
              <w:t>銀行名</w:t>
            </w:r>
          </w:p>
        </w:tc>
        <w:tc>
          <w:tcPr>
            <w:tcW w:w="3005" w:type="dxa"/>
            <w:tcBorders>
              <w:top w:val="single" w:sz="12" w:space="0" w:color="auto"/>
            </w:tcBorders>
            <w:shd w:val="clear" w:color="auto" w:fill="auto"/>
            <w:vAlign w:val="center"/>
          </w:tcPr>
          <w:p w14:paraId="26A2F393" w14:textId="77777777" w:rsidR="003B0EA8" w:rsidRDefault="003B0EA8" w:rsidP="00A92114">
            <w:pPr>
              <w:autoSpaceDE w:val="0"/>
              <w:autoSpaceDN w:val="0"/>
              <w:ind w:rightChars="50" w:right="105"/>
              <w:jc w:val="right"/>
            </w:pPr>
            <w:r>
              <w:rPr>
                <w:rFonts w:hint="eastAsia"/>
              </w:rPr>
              <w:t xml:space="preserve">　　　　銀行　　　　支店</w:t>
            </w:r>
          </w:p>
        </w:tc>
        <w:tc>
          <w:tcPr>
            <w:tcW w:w="840" w:type="dxa"/>
            <w:tcBorders>
              <w:top w:val="single" w:sz="12" w:space="0" w:color="auto"/>
            </w:tcBorders>
            <w:shd w:val="clear" w:color="auto" w:fill="auto"/>
            <w:vAlign w:val="center"/>
          </w:tcPr>
          <w:p w14:paraId="546703C0" w14:textId="77777777" w:rsidR="003B0EA8" w:rsidRDefault="003B0EA8" w:rsidP="00A92114">
            <w:pPr>
              <w:autoSpaceDE w:val="0"/>
              <w:autoSpaceDN w:val="0"/>
              <w:spacing w:line="240" w:lineRule="exact"/>
              <w:jc w:val="center"/>
            </w:pPr>
            <w:r>
              <w:rPr>
                <w:rFonts w:hint="eastAsia"/>
              </w:rPr>
              <w:t>預金</w:t>
            </w:r>
          </w:p>
          <w:p w14:paraId="0F07C32E" w14:textId="77777777" w:rsidR="003B0EA8" w:rsidRDefault="003B0EA8" w:rsidP="00A92114">
            <w:pPr>
              <w:autoSpaceDE w:val="0"/>
              <w:autoSpaceDN w:val="0"/>
              <w:spacing w:line="240" w:lineRule="exact"/>
              <w:jc w:val="center"/>
            </w:pPr>
            <w:r>
              <w:rPr>
                <w:rFonts w:hint="eastAsia"/>
              </w:rPr>
              <w:t>種別</w:t>
            </w:r>
          </w:p>
        </w:tc>
        <w:tc>
          <w:tcPr>
            <w:tcW w:w="2095" w:type="dxa"/>
            <w:tcBorders>
              <w:top w:val="single" w:sz="12" w:space="0" w:color="auto"/>
            </w:tcBorders>
            <w:shd w:val="clear" w:color="auto" w:fill="auto"/>
            <w:vAlign w:val="center"/>
          </w:tcPr>
          <w:p w14:paraId="37D77ACD" w14:textId="77777777" w:rsidR="003B0EA8" w:rsidRDefault="003B0EA8" w:rsidP="00A92114">
            <w:pPr>
              <w:autoSpaceDE w:val="0"/>
              <w:autoSpaceDN w:val="0"/>
              <w:ind w:leftChars="-50" w:left="-105" w:rightChars="-50" w:right="-105"/>
              <w:jc w:val="center"/>
            </w:pPr>
            <w:r w:rsidRPr="00712B71">
              <w:rPr>
                <w:rFonts w:hint="eastAsia"/>
              </w:rPr>
              <w:t>普通</w:t>
            </w:r>
            <w:r>
              <w:rPr>
                <w:rFonts w:hint="eastAsia"/>
              </w:rPr>
              <w:t>・当座・別段</w:t>
            </w:r>
          </w:p>
        </w:tc>
      </w:tr>
      <w:tr w:rsidR="003B0EA8" w14:paraId="0A475447" w14:textId="77777777" w:rsidTr="00A92114">
        <w:tc>
          <w:tcPr>
            <w:tcW w:w="1080" w:type="dxa"/>
            <w:tcBorders>
              <w:left w:val="single" w:sz="12" w:space="0" w:color="auto"/>
              <w:bottom w:val="dashSmallGap" w:sz="4" w:space="0" w:color="auto"/>
            </w:tcBorders>
            <w:shd w:val="clear" w:color="auto" w:fill="auto"/>
          </w:tcPr>
          <w:p w14:paraId="6483669D" w14:textId="77777777" w:rsidR="003B0EA8" w:rsidRDefault="003B0EA8" w:rsidP="00A92114">
            <w:pPr>
              <w:autoSpaceDE w:val="0"/>
              <w:autoSpaceDN w:val="0"/>
              <w:spacing w:line="240" w:lineRule="exact"/>
              <w:ind w:leftChars="-50" w:left="-105" w:rightChars="-50" w:right="-105"/>
              <w:jc w:val="center"/>
            </w:pPr>
            <w:r>
              <w:rPr>
                <w:rFonts w:hint="eastAsia"/>
              </w:rPr>
              <w:t>口座名義</w:t>
            </w:r>
          </w:p>
          <w:p w14:paraId="200476F8" w14:textId="77777777" w:rsidR="003B0EA8" w:rsidRPr="00FB7B55" w:rsidRDefault="003B0EA8" w:rsidP="00A92114">
            <w:pPr>
              <w:autoSpaceDE w:val="0"/>
              <w:autoSpaceDN w:val="0"/>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6654CB14" w14:textId="77777777" w:rsidR="003B0EA8" w:rsidRPr="00FB7B55" w:rsidRDefault="003B0EA8" w:rsidP="00A92114">
            <w:pPr>
              <w:autoSpaceDE w:val="0"/>
              <w:autoSpaceDN w:val="0"/>
              <w:jc w:val="center"/>
              <w:rPr>
                <w:spacing w:val="-6"/>
                <w:sz w:val="18"/>
                <w:szCs w:val="18"/>
              </w:rPr>
            </w:pPr>
          </w:p>
        </w:tc>
        <w:tc>
          <w:tcPr>
            <w:tcW w:w="840" w:type="dxa"/>
            <w:vMerge w:val="restart"/>
            <w:shd w:val="clear" w:color="auto" w:fill="auto"/>
            <w:vAlign w:val="center"/>
          </w:tcPr>
          <w:p w14:paraId="5DFFA6F0" w14:textId="77777777" w:rsidR="003B0EA8" w:rsidRDefault="003B0EA8" w:rsidP="00A92114">
            <w:pPr>
              <w:autoSpaceDE w:val="0"/>
              <w:autoSpaceDN w:val="0"/>
              <w:spacing w:line="240" w:lineRule="exact"/>
              <w:jc w:val="center"/>
            </w:pPr>
            <w:r>
              <w:rPr>
                <w:rFonts w:hint="eastAsia"/>
              </w:rPr>
              <w:t>口座</w:t>
            </w:r>
          </w:p>
          <w:p w14:paraId="33B43BE0" w14:textId="77777777" w:rsidR="003B0EA8" w:rsidRDefault="003B0EA8" w:rsidP="00A92114">
            <w:pPr>
              <w:autoSpaceDE w:val="0"/>
              <w:autoSpaceDN w:val="0"/>
              <w:spacing w:line="240" w:lineRule="exact"/>
              <w:jc w:val="center"/>
            </w:pPr>
            <w:r>
              <w:rPr>
                <w:rFonts w:hint="eastAsia"/>
              </w:rPr>
              <w:t>番号</w:t>
            </w:r>
          </w:p>
        </w:tc>
        <w:tc>
          <w:tcPr>
            <w:tcW w:w="2095" w:type="dxa"/>
            <w:vMerge w:val="restart"/>
            <w:shd w:val="clear" w:color="auto" w:fill="auto"/>
            <w:vAlign w:val="center"/>
          </w:tcPr>
          <w:p w14:paraId="2469CF6D" w14:textId="77777777" w:rsidR="003B0EA8" w:rsidRPr="00FB7B55" w:rsidRDefault="003B0EA8" w:rsidP="00A92114">
            <w:pPr>
              <w:autoSpaceDE w:val="0"/>
              <w:autoSpaceDN w:val="0"/>
              <w:rPr>
                <w:rFonts w:ascii="HG正楷書体-PRO" w:eastAsia="HG正楷書体-PRO"/>
                <w:b/>
                <w:sz w:val="22"/>
                <w:szCs w:val="22"/>
              </w:rPr>
            </w:pPr>
          </w:p>
        </w:tc>
      </w:tr>
      <w:tr w:rsidR="003B0EA8" w14:paraId="32A4C7FE" w14:textId="77777777" w:rsidTr="00A92114">
        <w:trPr>
          <w:trHeight w:hRule="exact" w:val="841"/>
        </w:trPr>
        <w:tc>
          <w:tcPr>
            <w:tcW w:w="1080" w:type="dxa"/>
            <w:tcBorders>
              <w:top w:val="dashSmallGap" w:sz="4" w:space="0" w:color="auto"/>
              <w:left w:val="single" w:sz="12" w:space="0" w:color="auto"/>
              <w:bottom w:val="single" w:sz="12" w:space="0" w:color="auto"/>
            </w:tcBorders>
            <w:shd w:val="clear" w:color="auto" w:fill="auto"/>
            <w:vAlign w:val="center"/>
          </w:tcPr>
          <w:p w14:paraId="6D78ECCD" w14:textId="77777777" w:rsidR="003B0EA8" w:rsidRDefault="003B0EA8" w:rsidP="00A92114">
            <w:pPr>
              <w:autoSpaceDE w:val="0"/>
              <w:autoSpaceDN w:val="0"/>
              <w:jc w:val="center"/>
            </w:pPr>
            <w:r>
              <w:rPr>
                <w:rFonts w:hint="eastAsia"/>
              </w:rPr>
              <w:t>振替口座</w:t>
            </w:r>
          </w:p>
          <w:p w14:paraId="5321597A" w14:textId="77777777" w:rsidR="003B0EA8" w:rsidRDefault="003B0EA8" w:rsidP="00A92114">
            <w:pPr>
              <w:autoSpaceDE w:val="0"/>
              <w:autoSpaceDN w:val="0"/>
              <w:jc w:val="center"/>
            </w:pPr>
            <w:r>
              <w:rPr>
                <w:rFonts w:hint="eastAsia"/>
              </w:rPr>
              <w:t>名　　義</w:t>
            </w:r>
          </w:p>
        </w:tc>
        <w:tc>
          <w:tcPr>
            <w:tcW w:w="3005" w:type="dxa"/>
            <w:tcBorders>
              <w:top w:val="dashSmallGap" w:sz="4" w:space="0" w:color="auto"/>
            </w:tcBorders>
            <w:shd w:val="clear" w:color="auto" w:fill="auto"/>
            <w:vAlign w:val="center"/>
          </w:tcPr>
          <w:p w14:paraId="41727177" w14:textId="77777777" w:rsidR="003B0EA8" w:rsidRDefault="003B0EA8" w:rsidP="00A92114">
            <w:pPr>
              <w:autoSpaceDE w:val="0"/>
              <w:autoSpaceDN w:val="0"/>
            </w:pPr>
          </w:p>
        </w:tc>
        <w:tc>
          <w:tcPr>
            <w:tcW w:w="840" w:type="dxa"/>
            <w:vMerge/>
            <w:shd w:val="clear" w:color="auto" w:fill="auto"/>
            <w:vAlign w:val="center"/>
          </w:tcPr>
          <w:p w14:paraId="5E77BB65" w14:textId="77777777" w:rsidR="003B0EA8" w:rsidRDefault="003B0EA8" w:rsidP="00A92114">
            <w:pPr>
              <w:autoSpaceDE w:val="0"/>
              <w:autoSpaceDN w:val="0"/>
              <w:jc w:val="center"/>
            </w:pPr>
          </w:p>
        </w:tc>
        <w:tc>
          <w:tcPr>
            <w:tcW w:w="2095" w:type="dxa"/>
            <w:vMerge/>
            <w:shd w:val="clear" w:color="auto" w:fill="auto"/>
            <w:vAlign w:val="center"/>
          </w:tcPr>
          <w:p w14:paraId="325CF160" w14:textId="77777777" w:rsidR="003B0EA8" w:rsidRDefault="003B0EA8" w:rsidP="00A92114">
            <w:pPr>
              <w:autoSpaceDE w:val="0"/>
              <w:autoSpaceDN w:val="0"/>
              <w:jc w:val="center"/>
            </w:pPr>
          </w:p>
        </w:tc>
      </w:tr>
    </w:tbl>
    <w:p w14:paraId="76992620" w14:textId="77777777" w:rsidR="003B0EA8" w:rsidRDefault="003B0EA8" w:rsidP="003B0EA8">
      <w:pPr>
        <w:autoSpaceDE w:val="0"/>
        <w:autoSpaceDN w:val="0"/>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3B0EA8" w:rsidRPr="00FB7B55" w14:paraId="1AF5EFAA" w14:textId="77777777" w:rsidTr="00A92114">
        <w:tc>
          <w:tcPr>
            <w:tcW w:w="7020" w:type="dxa"/>
            <w:gridSpan w:val="4"/>
            <w:shd w:val="clear" w:color="auto" w:fill="auto"/>
          </w:tcPr>
          <w:p w14:paraId="6C588512" w14:textId="77777777" w:rsidR="003B0EA8" w:rsidRPr="00FB7B55" w:rsidRDefault="003B0EA8" w:rsidP="00A92114">
            <w:pPr>
              <w:autoSpaceDE w:val="0"/>
              <w:autoSpaceDN w:val="0"/>
              <w:ind w:firstLineChars="50" w:firstLine="105"/>
              <w:rPr>
                <w:rFonts w:ascii="HG正楷書体-PRO" w:eastAsia="HG正楷書体-PRO"/>
                <w:b/>
                <w:sz w:val="22"/>
                <w:szCs w:val="22"/>
              </w:rPr>
            </w:pPr>
            <w:r>
              <w:rPr>
                <w:rFonts w:hint="eastAsia"/>
              </w:rPr>
              <w:t>この請求についての連絡先をご記入ください。</w:t>
            </w:r>
          </w:p>
        </w:tc>
      </w:tr>
      <w:tr w:rsidR="003B0EA8" w14:paraId="2EF1D6C2" w14:textId="77777777" w:rsidTr="00A92114">
        <w:trPr>
          <w:trHeight w:hRule="exact" w:val="567"/>
        </w:trPr>
        <w:tc>
          <w:tcPr>
            <w:tcW w:w="1080" w:type="dxa"/>
            <w:shd w:val="clear" w:color="auto" w:fill="auto"/>
            <w:vAlign w:val="center"/>
          </w:tcPr>
          <w:p w14:paraId="67F8046D" w14:textId="77777777" w:rsidR="003B0EA8" w:rsidRDefault="003B0EA8" w:rsidP="00A92114">
            <w:pPr>
              <w:autoSpaceDE w:val="0"/>
              <w:autoSpaceDN w:val="0"/>
              <w:spacing w:line="240" w:lineRule="exact"/>
              <w:jc w:val="center"/>
            </w:pPr>
            <w:r>
              <w:rPr>
                <w:rFonts w:hint="eastAsia"/>
              </w:rPr>
              <w:t>電　話</w:t>
            </w:r>
          </w:p>
          <w:p w14:paraId="30CEC83A" w14:textId="77777777" w:rsidR="003B0EA8" w:rsidRDefault="003B0EA8" w:rsidP="00A92114">
            <w:pPr>
              <w:autoSpaceDE w:val="0"/>
              <w:autoSpaceDN w:val="0"/>
              <w:spacing w:line="240" w:lineRule="exact"/>
              <w:jc w:val="center"/>
            </w:pPr>
            <w:r>
              <w:rPr>
                <w:rFonts w:hint="eastAsia"/>
              </w:rPr>
              <w:t>番　号</w:t>
            </w:r>
          </w:p>
        </w:tc>
        <w:tc>
          <w:tcPr>
            <w:tcW w:w="2725" w:type="dxa"/>
            <w:shd w:val="clear" w:color="auto" w:fill="auto"/>
            <w:vAlign w:val="center"/>
          </w:tcPr>
          <w:p w14:paraId="07E431DD" w14:textId="77777777" w:rsidR="003B0EA8" w:rsidRPr="00FB7B55" w:rsidRDefault="003B0EA8" w:rsidP="00A92114">
            <w:pPr>
              <w:autoSpaceDE w:val="0"/>
              <w:autoSpaceDN w:val="0"/>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5859A820" w14:textId="77777777" w:rsidR="003B0EA8" w:rsidRDefault="003B0EA8" w:rsidP="00A92114">
            <w:pPr>
              <w:autoSpaceDE w:val="0"/>
              <w:autoSpaceDN w:val="0"/>
              <w:spacing w:line="240" w:lineRule="exact"/>
              <w:jc w:val="center"/>
            </w:pPr>
            <w:r>
              <w:rPr>
                <w:rFonts w:hint="eastAsia"/>
              </w:rPr>
              <w:t>事　　務</w:t>
            </w:r>
          </w:p>
          <w:p w14:paraId="0293C05A" w14:textId="77777777" w:rsidR="003B0EA8" w:rsidRDefault="003B0EA8" w:rsidP="00A92114">
            <w:pPr>
              <w:autoSpaceDE w:val="0"/>
              <w:autoSpaceDN w:val="0"/>
              <w:spacing w:line="240" w:lineRule="exact"/>
              <w:jc w:val="center"/>
            </w:pPr>
            <w:r>
              <w:rPr>
                <w:rFonts w:hint="eastAsia"/>
              </w:rPr>
              <w:t>担当者名</w:t>
            </w:r>
          </w:p>
        </w:tc>
        <w:tc>
          <w:tcPr>
            <w:tcW w:w="2095" w:type="dxa"/>
            <w:shd w:val="clear" w:color="auto" w:fill="auto"/>
            <w:vAlign w:val="center"/>
          </w:tcPr>
          <w:p w14:paraId="7946DF4F" w14:textId="77777777" w:rsidR="003B0EA8" w:rsidRPr="00FB7B55" w:rsidRDefault="003B0EA8" w:rsidP="00A92114">
            <w:pPr>
              <w:autoSpaceDE w:val="0"/>
              <w:autoSpaceDN w:val="0"/>
              <w:jc w:val="center"/>
              <w:rPr>
                <w:rFonts w:ascii="HG正楷書体-PRO" w:eastAsia="HG正楷書体-PRO"/>
                <w:b/>
                <w:sz w:val="22"/>
                <w:szCs w:val="22"/>
              </w:rPr>
            </w:pPr>
          </w:p>
        </w:tc>
      </w:tr>
    </w:tbl>
    <w:p w14:paraId="0EC8A107" w14:textId="77777777" w:rsidR="003B0EA8" w:rsidRDefault="003B0EA8" w:rsidP="003B0EA8">
      <w:pPr>
        <w:autoSpaceDE w:val="0"/>
        <w:autoSpaceDN w:val="0"/>
        <w:spacing w:beforeLines="50" w:before="167" w:line="240" w:lineRule="exact"/>
        <w:ind w:left="1000" w:hangingChars="500" w:hanging="1000"/>
        <w:jc w:val="left"/>
        <w:rPr>
          <w:sz w:val="20"/>
          <w:szCs w:val="20"/>
        </w:rPr>
      </w:pPr>
    </w:p>
    <w:p w14:paraId="41D64722" w14:textId="77777777" w:rsidR="003B0EA8" w:rsidRDefault="003B0EA8" w:rsidP="003B0EA8">
      <w:pPr>
        <w:autoSpaceDE w:val="0"/>
        <w:autoSpaceDN w:val="0"/>
        <w:spacing w:beforeLines="50" w:before="167" w:line="240" w:lineRule="exact"/>
        <w:ind w:left="1000" w:hangingChars="500" w:hanging="1000"/>
        <w:jc w:val="left"/>
        <w:rPr>
          <w:sz w:val="20"/>
          <w:szCs w:val="20"/>
        </w:rPr>
      </w:pPr>
    </w:p>
    <w:p w14:paraId="5473C907" w14:textId="77777777" w:rsidR="003B0EA8" w:rsidRPr="002155FE" w:rsidRDefault="003B0EA8" w:rsidP="003B0EA8">
      <w:pPr>
        <w:autoSpaceDE w:val="0"/>
        <w:autoSpaceDN w:val="0"/>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712B71">
        <w:rPr>
          <w:rFonts w:hint="eastAsia"/>
          <w:sz w:val="20"/>
          <w:szCs w:val="20"/>
        </w:rPr>
        <w:t>（自動車）</w:t>
      </w:r>
      <w:r w:rsidRPr="002155FE">
        <w:rPr>
          <w:rFonts w:hint="eastAsia"/>
          <w:sz w:val="20"/>
          <w:szCs w:val="20"/>
        </w:rPr>
        <w:t>とともに選挙の期日後速やかに提出してください。</w:t>
      </w:r>
    </w:p>
    <w:p w14:paraId="78F3FE09" w14:textId="77777777" w:rsidR="003B0EA8" w:rsidRDefault="003B0EA8" w:rsidP="003B0EA8">
      <w:pPr>
        <w:autoSpaceDE w:val="0"/>
        <w:autoSpaceDN w:val="0"/>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4365A012" w14:textId="77777777" w:rsidR="003B0EA8" w:rsidRPr="00D75FF2" w:rsidRDefault="003B0EA8" w:rsidP="003B0EA8">
      <w:pPr>
        <w:autoSpaceDE w:val="0"/>
        <w:autoSpaceDN w:val="0"/>
        <w:spacing w:line="240" w:lineRule="exact"/>
        <w:ind w:leftChars="381" w:left="992" w:hangingChars="96" w:hanging="192"/>
        <w:jc w:val="left"/>
        <w:rPr>
          <w:rFonts w:ascii="ＭＳ ゴシック" w:eastAsia="ＭＳ ゴシック" w:hAnsi="ＭＳ ゴシック"/>
          <w:b/>
          <w:sz w:val="20"/>
          <w:szCs w:val="20"/>
          <w:u w:val="single"/>
        </w:rPr>
      </w:pPr>
      <w:r>
        <w:rPr>
          <w:rFonts w:ascii="ＭＳ 明朝" w:hAnsi="ＭＳ 明朝" w:hint="eastAsia"/>
          <w:sz w:val="20"/>
          <w:szCs w:val="20"/>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CBAB5AC" w14:textId="77777777" w:rsidR="003B0EA8" w:rsidRDefault="003B0EA8" w:rsidP="003B0EA8">
      <w:pPr>
        <w:autoSpaceDE w:val="0"/>
        <w:autoSpaceDN w:val="0"/>
      </w:pPr>
      <w:r>
        <w:br w:type="page"/>
      </w:r>
      <w:r>
        <w:rPr>
          <w:rFonts w:hint="eastAsia"/>
        </w:rPr>
        <w:lastRenderedPageBreak/>
        <w:t>（別　記）</w:t>
      </w:r>
    </w:p>
    <w:p w14:paraId="11D846E0" w14:textId="77777777" w:rsidR="003B0EA8" w:rsidRPr="00AA3346" w:rsidRDefault="003B0EA8" w:rsidP="003B0EA8">
      <w:pPr>
        <w:autoSpaceDE w:val="0"/>
        <w:autoSpaceDN w:val="0"/>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1312" behindDoc="0" locked="0" layoutInCell="1" allowOverlap="1" wp14:anchorId="62EA2AC5" wp14:editId="4C77AA65">
                <wp:simplePos x="0" y="0"/>
                <wp:positionH relativeFrom="column">
                  <wp:posOffset>2514600</wp:posOffset>
                </wp:positionH>
                <wp:positionV relativeFrom="paragraph">
                  <wp:posOffset>0</wp:posOffset>
                </wp:positionV>
                <wp:extent cx="3086100" cy="571500"/>
                <wp:effectExtent l="10795" t="10160" r="8255" b="8890"/>
                <wp:wrapNone/>
                <wp:docPr id="26"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4EBF9933" w14:textId="77777777" w:rsidR="003B0EA8" w:rsidRDefault="003B0EA8" w:rsidP="003B0EA8">
                            <w:pPr>
                              <w:spacing w:beforeLines="20" w:before="66" w:line="300" w:lineRule="exact"/>
                            </w:pPr>
                            <w:r>
                              <w:rPr>
                                <w:rFonts w:hint="eastAsia"/>
                              </w:rPr>
                              <w:t>一般乗用旅客自動車運送事業者との運送契約により自動車を使用した場合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A2A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84" o:spid="_x0000_s1027" type="#_x0000_t185" style="position:absolute;left:0;text-align:left;margin-left:198pt;margin-top:0;width:24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" filled="t">
                <v:textbox inset="5.85pt,.7pt,5.85pt,.7pt">
                  <w:txbxContent>
                    <w:p w14:paraId="4EBF9933" w14:textId="77777777" w:rsidR="003B0EA8" w:rsidRDefault="003B0EA8" w:rsidP="003B0EA8">
                      <w:pPr>
                        <w:spacing w:beforeLines="20" w:before="66" w:line="300" w:lineRule="exact"/>
                      </w:pPr>
                      <w:r>
                        <w:rPr>
                          <w:rFonts w:hint="eastAsia"/>
                        </w:rPr>
                        <w:t>一般乗用旅客自動車運送事業者との運送契約により自動車を使用した場合</w:t>
                      </w:r>
                    </w:p>
                  </w:txbxContent>
                </v:textbox>
              </v:shape>
            </w:pict>
          </mc:Fallback>
        </mc:AlternateContent>
      </w:r>
      <w:r w:rsidRPr="00AA3346">
        <w:rPr>
          <w:rFonts w:ascii="ＭＳ ゴシック" w:eastAsia="ＭＳ ゴシック" w:hAnsi="ＭＳ ゴシック" w:hint="eastAsia"/>
          <w:b/>
          <w:sz w:val="28"/>
        </w:rPr>
        <w:t xml:space="preserve">請　求　内　訳　書　　</w:t>
      </w:r>
    </w:p>
    <w:p w14:paraId="3123CC7A" w14:textId="77777777" w:rsidR="003B0EA8" w:rsidRDefault="003B0EA8" w:rsidP="003B0EA8">
      <w:pPr>
        <w:autoSpaceDE w:val="0"/>
        <w:autoSpaceDN w:val="0"/>
        <w:spacing w:afterLines="50" w:after="167"/>
        <w:ind w:left="210" w:hangingChars="100" w:hanging="210"/>
      </w:pPr>
      <w:r>
        <w:rPr>
          <w:rFonts w:hint="eastAsia"/>
        </w:rPr>
        <w:t xml:space="preserve">　</w:t>
      </w:r>
    </w:p>
    <w:p w14:paraId="45683AA3" w14:textId="77777777" w:rsidR="003B0EA8" w:rsidRDefault="003B0EA8" w:rsidP="003B0EA8">
      <w:pPr>
        <w:autoSpaceDE w:val="0"/>
        <w:autoSpaceDN w:val="0"/>
        <w:spacing w:afterLines="50" w:after="167"/>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3B0EA8" w14:paraId="144B2E63" w14:textId="77777777" w:rsidTr="00A92114">
        <w:trPr>
          <w:trHeight w:val="884"/>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4A9E62A5" w14:textId="77777777" w:rsidR="003B0EA8" w:rsidRDefault="003B0EA8" w:rsidP="00A92114">
            <w:pPr>
              <w:autoSpaceDE w:val="0"/>
              <w:autoSpaceDN w:val="0"/>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393B2F34" w14:textId="77777777" w:rsidR="003B0EA8" w:rsidRDefault="003B0EA8" w:rsidP="00A92114">
            <w:pPr>
              <w:autoSpaceDE w:val="0"/>
              <w:autoSpaceDN w:val="0"/>
              <w:jc w:val="center"/>
            </w:pPr>
            <w:r>
              <w:rPr>
                <w:rFonts w:hint="eastAsia"/>
              </w:rPr>
              <w:t>運送金額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2E8EC0DF" w14:textId="77777777" w:rsidR="003B0EA8" w:rsidRDefault="003B0EA8" w:rsidP="00A92114">
            <w:pPr>
              <w:autoSpaceDE w:val="0"/>
              <w:autoSpaceDN w:val="0"/>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358A02D4" w14:textId="77777777" w:rsidR="003B0EA8" w:rsidRDefault="003B0EA8" w:rsidP="00A92114">
            <w:pPr>
              <w:autoSpaceDE w:val="0"/>
              <w:autoSpaceDN w:val="0"/>
              <w:jc w:val="center"/>
            </w:pPr>
            <w:r>
              <w:rPr>
                <w:rFonts w:hint="eastAsia"/>
              </w:rPr>
              <w:t>請求金額</w:t>
            </w:r>
          </w:p>
          <w:p w14:paraId="0A9B545D" w14:textId="77777777" w:rsidR="003B0EA8" w:rsidRPr="00FB7B55" w:rsidRDefault="003B0EA8" w:rsidP="00A92114">
            <w:pPr>
              <w:autoSpaceDE w:val="0"/>
              <w:autoSpaceDN w:val="0"/>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2336" behindDoc="0" locked="0" layoutInCell="1" allowOverlap="1" wp14:anchorId="25D0D4F0" wp14:editId="5785B269">
                      <wp:simplePos x="0" y="0"/>
                      <wp:positionH relativeFrom="column">
                        <wp:posOffset>-46990</wp:posOffset>
                      </wp:positionH>
                      <wp:positionV relativeFrom="paragraph">
                        <wp:posOffset>-6350</wp:posOffset>
                      </wp:positionV>
                      <wp:extent cx="1314450" cy="299720"/>
                      <wp:effectExtent l="13335" t="5715" r="5715" b="8890"/>
                      <wp:wrapNone/>
                      <wp:docPr id="2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AD989" id="AutoShape 1287" o:spid="_x0000_s1026" style="position:absolute;left:0;text-align:left;margin-left:-3.7pt;margin-top:-.5pt;width:103.5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H7ga4g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040022FE" w14:textId="77777777" w:rsidR="003B0EA8" w:rsidRDefault="003B0EA8" w:rsidP="00A92114">
            <w:pPr>
              <w:autoSpaceDE w:val="0"/>
              <w:autoSpaceDN w:val="0"/>
              <w:jc w:val="center"/>
            </w:pPr>
            <w:r>
              <w:rPr>
                <w:rFonts w:hint="eastAsia"/>
              </w:rPr>
              <w:t>備考</w:t>
            </w:r>
          </w:p>
        </w:tc>
      </w:tr>
      <w:tr w:rsidR="003B0EA8" w:rsidRPr="00FB7B55" w14:paraId="69DFD315" w14:textId="77777777" w:rsidTr="00A92114">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33F43B7" w14:textId="77777777" w:rsidR="003B0EA8" w:rsidRPr="00FB7B55" w:rsidRDefault="003B0EA8" w:rsidP="00A92114">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D157C5A"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C505D5D" w14:textId="77777777" w:rsidR="003B0EA8" w:rsidRPr="00FB7B55" w:rsidRDefault="003B0EA8" w:rsidP="00A92114">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21A9C5D" w14:textId="77777777" w:rsidR="003B0EA8" w:rsidRPr="00FB7B55" w:rsidRDefault="003B0EA8" w:rsidP="00A92114">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1ED84FD"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0139249" w14:textId="77777777" w:rsidR="003B0EA8" w:rsidRPr="00FB7B55" w:rsidRDefault="003B0EA8" w:rsidP="00A92114">
            <w:pPr>
              <w:autoSpaceDE w:val="0"/>
              <w:autoSpaceDN w:val="0"/>
              <w:spacing w:line="240" w:lineRule="exact"/>
              <w:jc w:val="center"/>
              <w:rPr>
                <w:rFonts w:ascii="ＭＳ 明朝" w:hAnsi="ＭＳ 明朝"/>
              </w:rPr>
            </w:pPr>
          </w:p>
        </w:tc>
      </w:tr>
      <w:tr w:rsidR="003B0EA8" w:rsidRPr="00FB7B55" w14:paraId="09CA8143" w14:textId="77777777" w:rsidTr="00A92114">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AB1C14B" w14:textId="77777777" w:rsidR="003B0EA8" w:rsidRPr="00FB7B55" w:rsidRDefault="003B0EA8" w:rsidP="00A92114">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0512CF8"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536EDF3" w14:textId="77777777" w:rsidR="003B0EA8" w:rsidRPr="00FB7B55" w:rsidRDefault="003B0EA8" w:rsidP="00A92114">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753648A" w14:textId="77777777" w:rsidR="003B0EA8" w:rsidRPr="00FB7B55" w:rsidRDefault="003B0EA8" w:rsidP="00A92114">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544ACC5"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6A4C29A" w14:textId="77777777" w:rsidR="003B0EA8" w:rsidRPr="00FB7B55" w:rsidRDefault="003B0EA8" w:rsidP="00A92114">
            <w:pPr>
              <w:autoSpaceDE w:val="0"/>
              <w:autoSpaceDN w:val="0"/>
              <w:spacing w:line="240" w:lineRule="exact"/>
              <w:jc w:val="center"/>
              <w:rPr>
                <w:rFonts w:ascii="ＭＳ 明朝" w:hAnsi="ＭＳ 明朝"/>
              </w:rPr>
            </w:pPr>
          </w:p>
        </w:tc>
      </w:tr>
      <w:tr w:rsidR="003B0EA8" w:rsidRPr="00FB7B55" w14:paraId="660A90F8" w14:textId="77777777" w:rsidTr="00A92114">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8CDAFB9" w14:textId="77777777" w:rsidR="003B0EA8" w:rsidRPr="00FB7B55" w:rsidRDefault="003B0EA8" w:rsidP="00A92114">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5DB1184"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03BCF79" w14:textId="77777777" w:rsidR="003B0EA8" w:rsidRPr="00FB7B55" w:rsidRDefault="003B0EA8" w:rsidP="00A92114">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192F242" w14:textId="77777777" w:rsidR="003B0EA8" w:rsidRPr="00FB7B55" w:rsidRDefault="003B0EA8" w:rsidP="00A92114">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D648247"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3E6BDC2" w14:textId="77777777" w:rsidR="003B0EA8" w:rsidRPr="00FB7B55" w:rsidRDefault="003B0EA8" w:rsidP="00A92114">
            <w:pPr>
              <w:autoSpaceDE w:val="0"/>
              <w:autoSpaceDN w:val="0"/>
              <w:spacing w:line="240" w:lineRule="exact"/>
              <w:jc w:val="center"/>
              <w:rPr>
                <w:rFonts w:ascii="ＭＳ 明朝" w:hAnsi="ＭＳ 明朝"/>
              </w:rPr>
            </w:pPr>
          </w:p>
        </w:tc>
      </w:tr>
      <w:tr w:rsidR="003B0EA8" w:rsidRPr="00FB7B55" w14:paraId="1CD53E83" w14:textId="77777777" w:rsidTr="00A92114">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E685D99" w14:textId="77777777" w:rsidR="003B0EA8" w:rsidRPr="00FB7B55" w:rsidRDefault="003B0EA8" w:rsidP="00A92114">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4DB98D0"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782426C" w14:textId="77777777" w:rsidR="003B0EA8" w:rsidRPr="00FB7B55" w:rsidRDefault="003B0EA8" w:rsidP="00A92114">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B3B016D" w14:textId="77777777" w:rsidR="003B0EA8" w:rsidRPr="00FB7B55" w:rsidRDefault="003B0EA8" w:rsidP="00A92114">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1B2846B"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88EE432" w14:textId="77777777" w:rsidR="003B0EA8" w:rsidRPr="00FB7B55" w:rsidRDefault="003B0EA8" w:rsidP="00A92114">
            <w:pPr>
              <w:autoSpaceDE w:val="0"/>
              <w:autoSpaceDN w:val="0"/>
              <w:spacing w:line="240" w:lineRule="exact"/>
              <w:jc w:val="center"/>
              <w:rPr>
                <w:rFonts w:ascii="ＭＳ 明朝" w:hAnsi="ＭＳ 明朝"/>
              </w:rPr>
            </w:pPr>
          </w:p>
        </w:tc>
      </w:tr>
      <w:tr w:rsidR="003B0EA8" w:rsidRPr="00FB7B55" w14:paraId="0BCD50AD" w14:textId="77777777" w:rsidTr="00A92114">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BCBF43E" w14:textId="77777777" w:rsidR="003B0EA8" w:rsidRPr="00FB7B55" w:rsidRDefault="003B0EA8" w:rsidP="00A92114">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A65C166"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CB9157C" w14:textId="77777777" w:rsidR="003B0EA8" w:rsidRPr="00FB7B55" w:rsidRDefault="003B0EA8" w:rsidP="00A92114">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37A0F0F" w14:textId="77777777" w:rsidR="003B0EA8" w:rsidRPr="00FB7B55" w:rsidRDefault="003B0EA8" w:rsidP="00A92114">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CA0AA90"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ABC1062" w14:textId="77777777" w:rsidR="003B0EA8" w:rsidRPr="00FB7B55" w:rsidRDefault="003B0EA8" w:rsidP="00A92114">
            <w:pPr>
              <w:autoSpaceDE w:val="0"/>
              <w:autoSpaceDN w:val="0"/>
              <w:spacing w:line="240" w:lineRule="exact"/>
              <w:jc w:val="center"/>
              <w:rPr>
                <w:rFonts w:ascii="ＭＳ 明朝" w:hAnsi="ＭＳ 明朝"/>
              </w:rPr>
            </w:pPr>
          </w:p>
        </w:tc>
      </w:tr>
      <w:tr w:rsidR="003B0EA8" w:rsidRPr="00FB7B55" w14:paraId="357026F6" w14:textId="77777777" w:rsidTr="00A92114">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E9CC4DA" w14:textId="77777777" w:rsidR="003B0EA8" w:rsidRPr="00FB7B55" w:rsidRDefault="003B0EA8" w:rsidP="00A92114">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F38CE64"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1529B16" w14:textId="77777777" w:rsidR="003B0EA8" w:rsidRPr="00FB7B55" w:rsidRDefault="003B0EA8" w:rsidP="00A92114">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9145CC7" w14:textId="77777777" w:rsidR="003B0EA8" w:rsidRPr="00FB7B55" w:rsidRDefault="003B0EA8" w:rsidP="00A92114">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D382A90"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EC5CDAC" w14:textId="77777777" w:rsidR="003B0EA8" w:rsidRPr="00FB7B55" w:rsidRDefault="003B0EA8" w:rsidP="00A92114">
            <w:pPr>
              <w:autoSpaceDE w:val="0"/>
              <w:autoSpaceDN w:val="0"/>
              <w:spacing w:line="240" w:lineRule="exact"/>
              <w:jc w:val="center"/>
              <w:rPr>
                <w:rFonts w:ascii="ＭＳ 明朝" w:hAnsi="ＭＳ 明朝"/>
              </w:rPr>
            </w:pPr>
          </w:p>
        </w:tc>
      </w:tr>
      <w:tr w:rsidR="003B0EA8" w:rsidRPr="00FB7B55" w14:paraId="123F489F" w14:textId="77777777" w:rsidTr="00A92114">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A937F5D" w14:textId="77777777" w:rsidR="003B0EA8" w:rsidRPr="00FB7B55" w:rsidRDefault="003B0EA8" w:rsidP="00A92114">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789DE03"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F170103" w14:textId="77777777" w:rsidR="003B0EA8" w:rsidRPr="00FB7B55" w:rsidRDefault="003B0EA8" w:rsidP="00A92114">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08ECDE5" w14:textId="77777777" w:rsidR="003B0EA8" w:rsidRPr="00FB7B55" w:rsidRDefault="003B0EA8" w:rsidP="00A92114">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17DA321"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BE81A20" w14:textId="77777777" w:rsidR="003B0EA8" w:rsidRPr="00FB7B55" w:rsidRDefault="003B0EA8" w:rsidP="00A92114">
            <w:pPr>
              <w:autoSpaceDE w:val="0"/>
              <w:autoSpaceDN w:val="0"/>
              <w:spacing w:line="240" w:lineRule="exact"/>
              <w:jc w:val="center"/>
              <w:rPr>
                <w:rFonts w:ascii="ＭＳ 明朝" w:hAnsi="ＭＳ 明朝"/>
              </w:rPr>
            </w:pPr>
          </w:p>
        </w:tc>
      </w:tr>
      <w:tr w:rsidR="003B0EA8" w:rsidRPr="00FB7B55" w14:paraId="6F1AB0E0" w14:textId="77777777" w:rsidTr="00A92114">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0D1AD24" w14:textId="77777777" w:rsidR="003B0EA8" w:rsidRPr="00FB7B55" w:rsidRDefault="003B0EA8" w:rsidP="00A92114">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6EC0C74"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8A697D4" w14:textId="77777777" w:rsidR="003B0EA8" w:rsidRPr="00FB7B55" w:rsidRDefault="003B0EA8" w:rsidP="00A92114">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A1B8A1D" w14:textId="77777777" w:rsidR="003B0EA8" w:rsidRPr="00FB7B55" w:rsidRDefault="003B0EA8" w:rsidP="00A92114">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D8E5C2B"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972AB18" w14:textId="77777777" w:rsidR="003B0EA8" w:rsidRPr="00FB7B55" w:rsidRDefault="003B0EA8" w:rsidP="00A92114">
            <w:pPr>
              <w:autoSpaceDE w:val="0"/>
              <w:autoSpaceDN w:val="0"/>
              <w:spacing w:line="240" w:lineRule="exact"/>
              <w:jc w:val="center"/>
              <w:rPr>
                <w:rFonts w:ascii="ＭＳ 明朝" w:hAnsi="ＭＳ 明朝"/>
              </w:rPr>
            </w:pPr>
          </w:p>
        </w:tc>
      </w:tr>
      <w:tr w:rsidR="003B0EA8" w:rsidRPr="00FB7B55" w14:paraId="6EC2705C" w14:textId="77777777" w:rsidTr="00A92114">
        <w:trPr>
          <w:trHeight w:val="88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E00768F" w14:textId="77777777" w:rsidR="003B0EA8" w:rsidRPr="00FB7B55" w:rsidRDefault="003B0EA8" w:rsidP="00A92114">
            <w:pPr>
              <w:autoSpaceDE w:val="0"/>
              <w:autoSpaceDN w:val="0"/>
              <w:spacing w:line="240" w:lineRule="exact"/>
              <w:ind w:leftChars="-50" w:left="-105" w:rightChars="-50" w:right="-105"/>
              <w:jc w:val="distribute"/>
              <w:rPr>
                <w:szCs w:val="21"/>
              </w:rPr>
            </w:pPr>
            <w:r>
              <w:rPr>
                <w:rFonts w:hint="eastAsia"/>
                <w:szCs w:val="21"/>
              </w:rPr>
              <w:t>令和</w:t>
            </w:r>
            <w:r>
              <w:rPr>
                <w:rFonts w:hint="eastAsia"/>
                <w:szCs w:val="21"/>
              </w:rPr>
              <w:t xml:space="preserve"> </w:t>
            </w:r>
            <w:r>
              <w:rPr>
                <w:rFonts w:hint="eastAsia"/>
                <w:szCs w:val="21"/>
              </w:rPr>
              <w:t>８</w:t>
            </w:r>
            <w:r>
              <w:rPr>
                <w:rFonts w:hint="eastAsia"/>
                <w:szCs w:val="21"/>
              </w:rPr>
              <w:t xml:space="preserve"> </w:t>
            </w:r>
            <w:r>
              <w:rPr>
                <w:rFonts w:hint="eastAsia"/>
                <w:szCs w:val="21"/>
              </w:rPr>
              <w:t>年</w:t>
            </w:r>
            <w:r w:rsidRPr="00FB7B55">
              <w:rPr>
                <w:rFonts w:hint="eastAsia"/>
                <w:szCs w:val="21"/>
              </w:rPr>
              <w:t xml:space="preserve">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2D14F73"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2E1C039" w14:textId="77777777" w:rsidR="003B0EA8" w:rsidRPr="00FB7B55" w:rsidRDefault="003B0EA8" w:rsidP="00A92114">
            <w:pPr>
              <w:autoSpaceDE w:val="0"/>
              <w:autoSpaceDN w:val="0"/>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998358E" w14:textId="77777777" w:rsidR="003B0EA8" w:rsidRPr="00FB7B55" w:rsidRDefault="003B0EA8" w:rsidP="00A92114">
            <w:pPr>
              <w:autoSpaceDE w:val="0"/>
              <w:autoSpaceDN w:val="0"/>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F4B632D"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A287FFA" w14:textId="77777777" w:rsidR="003B0EA8" w:rsidRPr="00FB7B55" w:rsidRDefault="003B0EA8" w:rsidP="00A92114">
            <w:pPr>
              <w:autoSpaceDE w:val="0"/>
              <w:autoSpaceDN w:val="0"/>
              <w:spacing w:line="240" w:lineRule="exact"/>
              <w:jc w:val="center"/>
              <w:rPr>
                <w:rFonts w:ascii="ＭＳ 明朝" w:hAnsi="ＭＳ 明朝"/>
              </w:rPr>
            </w:pPr>
          </w:p>
        </w:tc>
      </w:tr>
      <w:tr w:rsidR="003B0EA8" w:rsidRPr="00FB7B55" w14:paraId="7FD41F78" w14:textId="77777777" w:rsidTr="00A92114">
        <w:trPr>
          <w:trHeight w:val="884"/>
        </w:trPr>
        <w:tc>
          <w:tcPr>
            <w:tcW w:w="1943" w:type="dxa"/>
            <w:tcBorders>
              <w:top w:val="single" w:sz="6" w:space="0" w:color="auto"/>
              <w:left w:val="single" w:sz="12" w:space="0" w:color="auto"/>
              <w:bottom w:val="single" w:sz="12" w:space="0" w:color="auto"/>
              <w:right w:val="single" w:sz="6" w:space="0" w:color="auto"/>
            </w:tcBorders>
            <w:shd w:val="clear" w:color="auto" w:fill="auto"/>
            <w:vAlign w:val="center"/>
          </w:tcPr>
          <w:p w14:paraId="345D71C2" w14:textId="77777777" w:rsidR="003B0EA8" w:rsidRPr="00FB7B55" w:rsidRDefault="003B0EA8" w:rsidP="00A92114">
            <w:pPr>
              <w:autoSpaceDE w:val="0"/>
              <w:autoSpaceDN w:val="0"/>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FE1EE86" w14:textId="77777777" w:rsidR="003B0EA8" w:rsidRPr="00FB7B55" w:rsidRDefault="003B0EA8" w:rsidP="00A92114">
            <w:pPr>
              <w:autoSpaceDE w:val="0"/>
              <w:autoSpaceDN w:val="0"/>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19887CB9" w14:textId="77777777" w:rsidR="003B0EA8" w:rsidRPr="00FB7B55" w:rsidRDefault="003B0EA8" w:rsidP="00A92114">
            <w:pPr>
              <w:autoSpaceDE w:val="0"/>
              <w:autoSpaceDN w:val="0"/>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24258A5E" w14:textId="77777777" w:rsidR="003B0EA8" w:rsidRPr="00FB7B55" w:rsidRDefault="003B0EA8" w:rsidP="00A92114">
            <w:pPr>
              <w:autoSpaceDE w:val="0"/>
              <w:autoSpaceDN w:val="0"/>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4F3A04B9" w14:textId="77777777" w:rsidR="003B0EA8" w:rsidRPr="00FB7B55" w:rsidRDefault="003B0EA8" w:rsidP="00A92114">
            <w:pPr>
              <w:autoSpaceDE w:val="0"/>
              <w:autoSpaceDN w:val="0"/>
              <w:spacing w:line="240" w:lineRule="exact"/>
              <w:jc w:val="center"/>
              <w:rPr>
                <w:rFonts w:ascii="ＭＳ 明朝" w:hAnsi="ＭＳ 明朝"/>
              </w:rPr>
            </w:pPr>
          </w:p>
        </w:tc>
      </w:tr>
    </w:tbl>
    <w:p w14:paraId="07C83EE0" w14:textId="77777777" w:rsidR="003B0EA8" w:rsidRDefault="003B0EA8" w:rsidP="003B0EA8">
      <w:pPr>
        <w:tabs>
          <w:tab w:val="left" w:pos="3660"/>
        </w:tabs>
        <w:autoSpaceDE w:val="0"/>
        <w:autoSpaceDN w:val="0"/>
        <w:rPr>
          <w:rFonts w:ascii="ＭＳ ゴシック" w:eastAsia="ＭＳ ゴシック" w:hAnsi="ＭＳ ゴシック"/>
        </w:rPr>
      </w:pPr>
    </w:p>
    <w:p w14:paraId="26688F1B" w14:textId="77777777" w:rsidR="00534751" w:rsidRPr="003B0EA8" w:rsidRDefault="00534751" w:rsidP="003B0EA8"/>
    <w:sectPr w:rsidR="00534751" w:rsidRPr="003B0EA8"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0EA8"/>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202</Words>
  <Characters>1153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2025-12-26T02:19:00Z</dcterms:modified>
</cp:coreProperties>
</file>