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3D9" w:rsidRDefault="009C13D9" w:rsidP="00FF5718">
      <w:pPr>
        <w:pStyle w:val="a3"/>
        <w:wordWrap w:val="0"/>
        <w:ind w:right="-369"/>
        <w:jc w:val="right"/>
        <w:rPr>
          <w:rFonts w:ascii="HGPｺﾞｼｯｸM" w:eastAsia="HGPｺﾞｼｯｸM"/>
          <w:kern w:val="0"/>
        </w:rPr>
      </w:pPr>
    </w:p>
    <w:p w:rsidR="007C4B8B" w:rsidRPr="00841264" w:rsidRDefault="002F6956" w:rsidP="009C13D9">
      <w:pPr>
        <w:pStyle w:val="a3"/>
        <w:ind w:right="-369"/>
        <w:jc w:val="right"/>
        <w:rPr>
          <w:rFonts w:ascii="HGPｺﾞｼｯｸM" w:eastAsia="HGPｺﾞｼｯｸM"/>
        </w:rPr>
      </w:pPr>
      <w:r>
        <w:rPr>
          <w:rFonts w:ascii="HGPｺﾞｼｯｸM" w:eastAsia="HGPｺﾞｼｯｸM" w:hint="eastAsia"/>
          <w:kern w:val="0"/>
        </w:rPr>
        <w:t xml:space="preserve">　　　　　　　　　　　　令和４年６月６</w:t>
      </w:r>
      <w:r w:rsidR="007A21C0">
        <w:rPr>
          <w:rFonts w:ascii="HGPｺﾞｼｯｸM" w:eastAsia="HGPｺﾞｼｯｸM" w:hint="eastAsia"/>
          <w:kern w:val="0"/>
        </w:rPr>
        <w:t>日（月</w:t>
      </w:r>
      <w:r w:rsidR="00797D40">
        <w:rPr>
          <w:rFonts w:ascii="HGPｺﾞｼｯｸM" w:eastAsia="HGPｺﾞｼｯｸM" w:hint="eastAsia"/>
          <w:kern w:val="0"/>
        </w:rPr>
        <w:t>）午後２</w:t>
      </w:r>
      <w:r w:rsidR="00FF5718">
        <w:rPr>
          <w:rFonts w:ascii="HGPｺﾞｼｯｸM" w:eastAsia="HGPｺﾞｼｯｸM" w:hint="eastAsia"/>
          <w:kern w:val="0"/>
        </w:rPr>
        <w:t>時</w:t>
      </w:r>
    </w:p>
    <w:tbl>
      <w:tblPr>
        <w:tblpPr w:leftFromText="142" w:rightFromText="142" w:vertAnchor="text" w:horzAnchor="page" w:tblpX="6734" w:tblpY="3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310"/>
      </w:tblGrid>
      <w:tr w:rsidR="007C4B8B" w:rsidRPr="0098104B" w:rsidTr="002D777C">
        <w:trPr>
          <w:trHeight w:val="1300"/>
        </w:trPr>
        <w:tc>
          <w:tcPr>
            <w:tcW w:w="4310" w:type="dxa"/>
          </w:tcPr>
          <w:p w:rsidR="007C4B8B" w:rsidRPr="00841264" w:rsidRDefault="007C4B8B" w:rsidP="002D777C">
            <w:pPr>
              <w:pStyle w:val="a3"/>
              <w:rPr>
                <w:rFonts w:ascii="HGPｺﾞｼｯｸM" w:eastAsia="HGPｺﾞｼｯｸM" w:hAnsi="ＭＳ ゴシック"/>
              </w:rPr>
            </w:pPr>
            <w:r w:rsidRPr="00841264">
              <w:rPr>
                <w:rFonts w:ascii="HGPｺﾞｼｯｸM" w:eastAsia="HGPｺﾞｼｯｸM" w:hAnsi="ＭＳ ゴシック" w:hint="eastAsia"/>
              </w:rPr>
              <w:t>連　絡　先</w:t>
            </w:r>
          </w:p>
          <w:p w:rsidR="007C4B8B" w:rsidRPr="00054603" w:rsidRDefault="00054603" w:rsidP="002D777C">
            <w:pPr>
              <w:pStyle w:val="a3"/>
              <w:ind w:firstLineChars="100" w:firstLine="212"/>
              <w:rPr>
                <w:rFonts w:ascii="HGPｺﾞｼｯｸM" w:eastAsia="HGPｺﾞｼｯｸM" w:hAnsi="ＭＳ ゴシック"/>
              </w:rPr>
            </w:pPr>
            <w:r w:rsidRPr="00054603">
              <w:rPr>
                <w:rFonts w:ascii="HGPｺﾞｼｯｸM" w:eastAsia="HGPｺﾞｼｯｸM" w:hAnsi="ＭＳ ゴシック" w:hint="eastAsia"/>
              </w:rPr>
              <w:t>大阪府</w:t>
            </w:r>
            <w:r w:rsidR="002D777C">
              <w:rPr>
                <w:rFonts w:ascii="HGPｺﾞｼｯｸM" w:eastAsia="HGPｺﾞｼｯｸM" w:hAnsi="ＭＳ ゴシック" w:hint="eastAsia"/>
              </w:rPr>
              <w:t>商工労働部雇用推進室</w:t>
            </w:r>
            <w:r w:rsidRPr="00054603">
              <w:rPr>
                <w:rFonts w:ascii="HGPｺﾞｼｯｸM" w:eastAsia="HGPｺﾞｼｯｸM" w:hAnsi="ＭＳ ゴシック" w:hint="eastAsia"/>
              </w:rPr>
              <w:t>労働環境課</w:t>
            </w:r>
          </w:p>
          <w:p w:rsidR="007C4B8B" w:rsidRPr="00054603" w:rsidRDefault="00054603" w:rsidP="002D777C">
            <w:pPr>
              <w:ind w:firstLineChars="200" w:firstLine="403"/>
              <w:rPr>
                <w:rFonts w:ascii="HGPｺﾞｼｯｸM" w:eastAsia="HGPｺﾞｼｯｸM" w:hAnsi="ＭＳ ゴシック"/>
              </w:rPr>
            </w:pPr>
            <w:r w:rsidRPr="00054603">
              <w:rPr>
                <w:rFonts w:ascii="HGPｺﾞｼｯｸM" w:eastAsia="HGPｺﾞｼｯｸM" w:hAnsi="ＭＳ ゴシック" w:hint="eastAsia"/>
              </w:rPr>
              <w:t>地域労政</w:t>
            </w:r>
            <w:r w:rsidR="00ED6FB6">
              <w:rPr>
                <w:rFonts w:ascii="HGPｺﾞｼｯｸM" w:eastAsia="HGPｺﾞｼｯｸM" w:hAnsi="ＭＳ ゴシック" w:hint="eastAsia"/>
              </w:rPr>
              <w:t>グループ</w:t>
            </w:r>
            <w:r w:rsidR="007C4B8B" w:rsidRPr="00054603">
              <w:rPr>
                <w:rFonts w:ascii="HGPｺﾞｼｯｸM" w:eastAsia="HGPｺﾞｼｯｸM" w:hAnsi="ＭＳ ゴシック" w:hint="eastAsia"/>
              </w:rPr>
              <w:t xml:space="preserve">　</w:t>
            </w:r>
            <w:r w:rsidR="002F6956">
              <w:rPr>
                <w:rFonts w:ascii="HGPｺﾞｼｯｸM" w:eastAsia="HGPｺﾞｼｯｸM" w:hAnsi="ＭＳ ゴシック" w:hint="eastAsia"/>
              </w:rPr>
              <w:t>裏野</w:t>
            </w:r>
            <w:r w:rsidR="007A21C0">
              <w:rPr>
                <w:rFonts w:ascii="HGPｺﾞｼｯｸM" w:eastAsia="HGPｺﾞｼｯｸM" w:hAnsi="ＭＳ ゴシック" w:hint="eastAsia"/>
              </w:rPr>
              <w:t>・長宗</w:t>
            </w:r>
          </w:p>
          <w:p w:rsidR="007C4B8B" w:rsidRPr="0098104B" w:rsidRDefault="007C4B8B" w:rsidP="002D777C">
            <w:pPr>
              <w:ind w:firstLineChars="800" w:firstLine="1612"/>
            </w:pPr>
            <w:r w:rsidRPr="00054603">
              <w:rPr>
                <w:rFonts w:ascii="HGPｺﾞｼｯｸM" w:eastAsia="HGPｺﾞｼｯｸM" w:hAnsi="ＭＳ ゴシック" w:hint="eastAsia"/>
              </w:rPr>
              <w:t>▽直　通　06-6946-260</w:t>
            </w:r>
            <w:r w:rsidR="00293D1A">
              <w:rPr>
                <w:rFonts w:ascii="HGPｺﾞｼｯｸM" w:eastAsia="HGPｺﾞｼｯｸM" w:hAnsi="ＭＳ ゴシック"/>
              </w:rPr>
              <w:t>6</w:t>
            </w:r>
          </w:p>
        </w:tc>
      </w:tr>
    </w:tbl>
    <w:p w:rsidR="007C4B8B" w:rsidRPr="00CE3D03" w:rsidRDefault="007C4B8B">
      <w:pPr>
        <w:pStyle w:val="a3"/>
        <w:rPr>
          <w:color w:val="000000"/>
        </w:rPr>
      </w:pPr>
    </w:p>
    <w:p w:rsidR="007C4B8B" w:rsidRPr="00CE3D03" w:rsidRDefault="007C4B8B">
      <w:pPr>
        <w:rPr>
          <w:rFonts w:ascii="HGS創英角ｺﾞｼｯｸUB" w:eastAsia="HGS創英角ｺﾞｼｯｸUB"/>
          <w:color w:val="000000"/>
          <w:sz w:val="22"/>
        </w:rPr>
      </w:pPr>
    </w:p>
    <w:p w:rsidR="007C4B8B" w:rsidRPr="00CE3D03" w:rsidRDefault="007C4B8B">
      <w:pPr>
        <w:rPr>
          <w:rFonts w:eastAsia="HGｺﾞｼｯｸM"/>
          <w:color w:val="000000"/>
          <w:sz w:val="22"/>
        </w:rPr>
      </w:pPr>
    </w:p>
    <w:p w:rsidR="00841264" w:rsidRDefault="00841264">
      <w:pPr>
        <w:rPr>
          <w:rFonts w:eastAsia="HGｺﾞｼｯｸM"/>
          <w:color w:val="000000"/>
          <w:sz w:val="22"/>
        </w:rPr>
      </w:pPr>
    </w:p>
    <w:p w:rsidR="00841264" w:rsidRDefault="00841264">
      <w:pPr>
        <w:rPr>
          <w:rFonts w:eastAsia="HGｺﾞｼｯｸM"/>
          <w:color w:val="000000"/>
          <w:sz w:val="22"/>
        </w:rPr>
      </w:pPr>
    </w:p>
    <w:p w:rsidR="007C4B8B" w:rsidRPr="00CE3D03" w:rsidRDefault="00841264">
      <w:pPr>
        <w:rPr>
          <w:rFonts w:eastAsia="HGｺﾞｼｯｸM"/>
          <w:color w:val="000000"/>
          <w:sz w:val="22"/>
        </w:rPr>
      </w:pPr>
      <w:r>
        <w:rPr>
          <w:rFonts w:eastAsia="HGｺﾞｼｯｸM"/>
          <w:noProof/>
          <w:color w:val="000000"/>
          <w:sz w:val="22"/>
        </w:rPr>
        <mc:AlternateContent>
          <mc:Choice Requires="wps">
            <w:drawing>
              <wp:anchor distT="0" distB="0" distL="114300" distR="114300" simplePos="0" relativeHeight="251667968" behindDoc="0" locked="0" layoutInCell="1" allowOverlap="1" wp14:anchorId="703A89C8" wp14:editId="10C4C0A2">
                <wp:simplePos x="0" y="0"/>
                <wp:positionH relativeFrom="column">
                  <wp:posOffset>-27305</wp:posOffset>
                </wp:positionH>
                <wp:positionV relativeFrom="paragraph">
                  <wp:posOffset>92710</wp:posOffset>
                </wp:positionV>
                <wp:extent cx="6101715" cy="12319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6101715" cy="1231900"/>
                        </a:xfrm>
                        <a:prstGeom prst="rect">
                          <a:avLst/>
                        </a:prstGeom>
                        <a:noFill/>
                        <a:ln w="6350">
                          <a:noFill/>
                        </a:ln>
                        <a:effectLst/>
                      </wps:spPr>
                      <wps:txbx>
                        <w:txbxContent>
                          <w:p w:rsidR="004B59A5" w:rsidRPr="00823504" w:rsidRDefault="002F6956" w:rsidP="00841264">
                            <w:pPr>
                              <w:spacing w:line="800" w:lineRule="exact"/>
                              <w:ind w:leftChars="104" w:left="210"/>
                              <w:rPr>
                                <w:rFonts w:ascii="メイリオ" w:eastAsia="メイリオ" w:hAnsi="メイリオ"/>
                                <w:b/>
                                <w:sz w:val="56"/>
                                <w:szCs w:val="56"/>
                              </w:rPr>
                            </w:pPr>
                            <w:r>
                              <w:rPr>
                                <w:rFonts w:ascii="メイリオ" w:eastAsia="メイリオ" w:hAnsi="メイリオ" w:hint="eastAsia"/>
                                <w:b/>
                                <w:sz w:val="56"/>
                                <w:szCs w:val="56"/>
                              </w:rPr>
                              <w:t>令和４</w:t>
                            </w:r>
                            <w:r w:rsidR="004B59A5" w:rsidRPr="00823504">
                              <w:rPr>
                                <w:rFonts w:ascii="メイリオ" w:eastAsia="メイリオ" w:hAnsi="メイリオ" w:hint="eastAsia"/>
                                <w:b/>
                                <w:sz w:val="56"/>
                                <w:szCs w:val="56"/>
                              </w:rPr>
                              <w:t>年</w:t>
                            </w:r>
                          </w:p>
                          <w:p w:rsidR="004B59A5" w:rsidRPr="00823504" w:rsidRDefault="004B59A5" w:rsidP="00841264">
                            <w:pPr>
                              <w:spacing w:line="800" w:lineRule="exact"/>
                              <w:ind w:leftChars="104" w:left="210"/>
                              <w:rPr>
                                <w:rFonts w:ascii="メイリオ" w:eastAsia="メイリオ" w:hAnsi="メイリオ"/>
                                <w:b/>
                                <w:sz w:val="56"/>
                                <w:szCs w:val="56"/>
                              </w:rPr>
                            </w:pPr>
                            <w:r>
                              <w:rPr>
                                <w:rFonts w:ascii="メイリオ" w:eastAsia="メイリオ" w:hAnsi="メイリオ" w:hint="eastAsia"/>
                                <w:b/>
                                <w:sz w:val="56"/>
                                <w:szCs w:val="56"/>
                              </w:rPr>
                              <w:t>春季賃上げ</w:t>
                            </w:r>
                            <w:r w:rsidRPr="00823504">
                              <w:rPr>
                                <w:rFonts w:ascii="メイリオ" w:eastAsia="メイリオ" w:hAnsi="メイリオ" w:hint="eastAsia"/>
                                <w:b/>
                                <w:sz w:val="56"/>
                                <w:szCs w:val="56"/>
                              </w:rPr>
                              <w:t>要求・妥結状況</w:t>
                            </w:r>
                            <w:r>
                              <w:rPr>
                                <w:rFonts w:ascii="メイリオ" w:eastAsia="メイリオ" w:hAnsi="メイリオ" w:hint="eastAsia"/>
                                <w:b/>
                                <w:sz w:val="56"/>
                                <w:szCs w:val="56"/>
                              </w:rPr>
                              <w:t xml:space="preserve">　</w:t>
                            </w:r>
                            <w:r w:rsidRPr="00C652AC">
                              <w:rPr>
                                <w:rFonts w:ascii="メイリオ" w:eastAsia="メイリオ" w:hAnsi="メイリオ" w:hint="eastAsia"/>
                                <w:b/>
                                <w:sz w:val="64"/>
                                <w:szCs w:val="64"/>
                              </w:rPr>
                              <w:t>最終報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3A89C8" id="_x0000_t202" coordsize="21600,21600" o:spt="202" path="m,l,21600r21600,l21600,xe">
                <v:stroke joinstyle="miter"/>
                <v:path gradientshapeok="t" o:connecttype="rect"/>
              </v:shapetype>
              <v:shape id="テキスト ボックス 2" o:spid="_x0000_s1026" type="#_x0000_t202" style="position:absolute;left:0;text-align:left;margin-left:-2.15pt;margin-top:7.3pt;width:480.45pt;height:9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" filled="f" stroked="f" strokeweight=".5pt">
                <v:textbox>
                  <w:txbxContent>
                    <w:p w:rsidR="004B59A5" w:rsidRPr="00823504" w:rsidRDefault="002F6956" w:rsidP="00841264">
                      <w:pPr>
                        <w:spacing w:line="800" w:lineRule="exact"/>
                        <w:ind w:leftChars="104" w:left="210"/>
                        <w:rPr>
                          <w:rFonts w:ascii="メイリオ" w:eastAsia="メイリオ" w:hAnsi="メイリオ"/>
                          <w:b/>
                          <w:sz w:val="56"/>
                          <w:szCs w:val="56"/>
                        </w:rPr>
                      </w:pPr>
                      <w:r>
                        <w:rPr>
                          <w:rFonts w:ascii="メイリオ" w:eastAsia="メイリオ" w:hAnsi="メイリオ" w:hint="eastAsia"/>
                          <w:b/>
                          <w:sz w:val="56"/>
                          <w:szCs w:val="56"/>
                        </w:rPr>
                        <w:t>令和４</w:t>
                      </w:r>
                      <w:r w:rsidR="004B59A5" w:rsidRPr="00823504">
                        <w:rPr>
                          <w:rFonts w:ascii="メイリオ" w:eastAsia="メイリオ" w:hAnsi="メイリオ" w:hint="eastAsia"/>
                          <w:b/>
                          <w:sz w:val="56"/>
                          <w:szCs w:val="56"/>
                        </w:rPr>
                        <w:t>年</w:t>
                      </w:r>
                    </w:p>
                    <w:p w:rsidR="004B59A5" w:rsidRPr="00823504" w:rsidRDefault="004B59A5" w:rsidP="00841264">
                      <w:pPr>
                        <w:spacing w:line="800" w:lineRule="exact"/>
                        <w:ind w:leftChars="104" w:left="210"/>
                        <w:rPr>
                          <w:rFonts w:ascii="メイリオ" w:eastAsia="メイリオ" w:hAnsi="メイリオ"/>
                          <w:b/>
                          <w:sz w:val="56"/>
                          <w:szCs w:val="56"/>
                        </w:rPr>
                      </w:pPr>
                      <w:r>
                        <w:rPr>
                          <w:rFonts w:ascii="メイリオ" w:eastAsia="メイリオ" w:hAnsi="メイリオ" w:hint="eastAsia"/>
                          <w:b/>
                          <w:sz w:val="56"/>
                          <w:szCs w:val="56"/>
                        </w:rPr>
                        <w:t>春季賃上げ</w:t>
                      </w:r>
                      <w:r w:rsidRPr="00823504">
                        <w:rPr>
                          <w:rFonts w:ascii="メイリオ" w:eastAsia="メイリオ" w:hAnsi="メイリオ" w:hint="eastAsia"/>
                          <w:b/>
                          <w:sz w:val="56"/>
                          <w:szCs w:val="56"/>
                        </w:rPr>
                        <w:t>要求・妥結状況</w:t>
                      </w:r>
                      <w:r>
                        <w:rPr>
                          <w:rFonts w:ascii="メイリオ" w:eastAsia="メイリオ" w:hAnsi="メイリオ" w:hint="eastAsia"/>
                          <w:b/>
                          <w:sz w:val="56"/>
                          <w:szCs w:val="56"/>
                        </w:rPr>
                        <w:t xml:space="preserve">　</w:t>
                      </w:r>
                      <w:r w:rsidRPr="00C652AC">
                        <w:rPr>
                          <w:rFonts w:ascii="メイリオ" w:eastAsia="メイリオ" w:hAnsi="メイリオ" w:hint="eastAsia"/>
                          <w:b/>
                          <w:sz w:val="64"/>
                          <w:szCs w:val="64"/>
                        </w:rPr>
                        <w:t>最終報</w:t>
                      </w:r>
                    </w:p>
                  </w:txbxContent>
                </v:textbox>
              </v:shape>
            </w:pict>
          </mc:Fallback>
        </mc:AlternateContent>
      </w:r>
    </w:p>
    <w:p w:rsidR="007C4B8B" w:rsidRDefault="007C4B8B">
      <w:pPr>
        <w:rPr>
          <w:rFonts w:eastAsia="HGｺﾞｼｯｸM"/>
          <w:color w:val="000000"/>
          <w:sz w:val="22"/>
        </w:rPr>
      </w:pPr>
    </w:p>
    <w:p w:rsidR="00484D87" w:rsidRPr="00CE3D03" w:rsidRDefault="00841264">
      <w:pPr>
        <w:rPr>
          <w:rFonts w:eastAsia="HGｺﾞｼｯｸM"/>
          <w:color w:val="000000"/>
          <w:sz w:val="22"/>
        </w:rPr>
      </w:pPr>
      <w:r>
        <w:rPr>
          <w:noProof/>
          <w:color w:val="000000"/>
        </w:rPr>
        <mc:AlternateContent>
          <mc:Choice Requires="wps">
            <w:drawing>
              <wp:anchor distT="0" distB="0" distL="114300" distR="114300" simplePos="0" relativeHeight="251670016" behindDoc="0" locked="0" layoutInCell="1" allowOverlap="1" wp14:anchorId="66DD6E95" wp14:editId="57E8422A">
                <wp:simplePos x="0" y="0"/>
                <wp:positionH relativeFrom="column">
                  <wp:posOffset>4611370</wp:posOffset>
                </wp:positionH>
                <wp:positionV relativeFrom="paragraph">
                  <wp:posOffset>90805</wp:posOffset>
                </wp:positionV>
                <wp:extent cx="1556385" cy="849630"/>
                <wp:effectExtent l="0" t="0" r="24765" b="26670"/>
                <wp:wrapNone/>
                <wp:docPr id="7" name="正方形/長方形 7"/>
                <wp:cNvGraphicFramePr/>
                <a:graphic xmlns:a="http://schemas.openxmlformats.org/drawingml/2006/main">
                  <a:graphicData uri="http://schemas.microsoft.com/office/word/2010/wordprocessingShape">
                    <wps:wsp>
                      <wps:cNvSpPr/>
                      <wps:spPr>
                        <a:xfrm>
                          <a:off x="0" y="0"/>
                          <a:ext cx="1556385" cy="84963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BF869" id="正方形/長方形 7" o:spid="_x0000_s1026" style="position:absolute;left:0;text-align:left;margin-left:363.1pt;margin-top:7.15pt;width:122.55pt;height:66.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" filled="f" strokecolor="windowText" strokeweight="1.5pt"/>
            </w:pict>
          </mc:Fallback>
        </mc:AlternateContent>
      </w:r>
    </w:p>
    <w:p w:rsidR="007C4B8B" w:rsidRPr="00CE3D03" w:rsidRDefault="007C4B8B">
      <w:pPr>
        <w:rPr>
          <w:color w:val="000000"/>
        </w:rPr>
      </w:pPr>
    </w:p>
    <w:p w:rsidR="007C4B8B" w:rsidRPr="00CE3D03" w:rsidRDefault="007C4B8B">
      <w:pPr>
        <w:rPr>
          <w:rFonts w:eastAsia="HGｺﾞｼｯｸM"/>
          <w:color w:val="000000"/>
          <w:sz w:val="22"/>
        </w:rPr>
      </w:pPr>
    </w:p>
    <w:p w:rsidR="007C4B8B" w:rsidRPr="00CE3D03" w:rsidRDefault="007C4B8B">
      <w:pPr>
        <w:rPr>
          <w:rFonts w:eastAsia="HGｺﾞｼｯｸM"/>
          <w:color w:val="000000"/>
          <w:sz w:val="22"/>
        </w:rPr>
      </w:pPr>
    </w:p>
    <w:p w:rsidR="00E21FD3" w:rsidRDefault="00E21FD3">
      <w:pPr>
        <w:rPr>
          <w:rFonts w:eastAsia="HGｺﾞｼｯｸM"/>
          <w:color w:val="000000"/>
          <w:sz w:val="22"/>
        </w:rPr>
      </w:pPr>
    </w:p>
    <w:p w:rsidR="009059D7" w:rsidRDefault="009059D7">
      <w:pPr>
        <w:rPr>
          <w:rFonts w:eastAsia="HGｺﾞｼｯｸM"/>
          <w:color w:val="000000"/>
          <w:sz w:val="22"/>
        </w:rPr>
      </w:pPr>
    </w:p>
    <w:p w:rsidR="00841264" w:rsidRPr="00CE3D03" w:rsidRDefault="00841264">
      <w:pPr>
        <w:rPr>
          <w:rFonts w:eastAsia="HGｺﾞｼｯｸM"/>
          <w:color w:val="000000"/>
          <w:sz w:val="22"/>
        </w:rPr>
      </w:pPr>
    </w:p>
    <w:tbl>
      <w:tblPr>
        <w:tblW w:w="0" w:type="auto"/>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CellMar>
          <w:left w:w="99" w:type="dxa"/>
          <w:right w:w="99" w:type="dxa"/>
        </w:tblCellMar>
        <w:tblLook w:val="0000" w:firstRow="0" w:lastRow="0" w:firstColumn="0" w:lastColumn="0" w:noHBand="0" w:noVBand="0"/>
      </w:tblPr>
      <w:tblGrid>
        <w:gridCol w:w="9191"/>
      </w:tblGrid>
      <w:tr w:rsidR="007C4B8B" w:rsidRPr="009F6C13" w:rsidTr="00DC5850">
        <w:trPr>
          <w:trHeight w:val="4663"/>
          <w:jc w:val="center"/>
        </w:trPr>
        <w:tc>
          <w:tcPr>
            <w:tcW w:w="9191" w:type="dxa"/>
          </w:tcPr>
          <w:p w:rsidR="002E1C4E" w:rsidRPr="00841264" w:rsidRDefault="004F7405" w:rsidP="00101E90">
            <w:pPr>
              <w:snapToGrid w:val="0"/>
              <w:spacing w:beforeLines="50" w:before="148" w:line="280" w:lineRule="exact"/>
              <w:jc w:val="right"/>
              <w:rPr>
                <w:rFonts w:ascii="HGPｺﾞｼｯｸM" w:eastAsia="HGPｺﾞｼｯｸM" w:hAnsi="メイリオ" w:cs="メイリオ"/>
                <w:b/>
                <w:sz w:val="28"/>
              </w:rPr>
            </w:pPr>
            <w:r w:rsidRPr="00841264">
              <w:rPr>
                <w:rFonts w:ascii="HGPｺﾞｼｯｸM" w:eastAsia="HGPｺﾞｼｯｸM" w:hAnsi="メイリオ" w:cs="メイリオ" w:hint="eastAsia"/>
                <w:b/>
                <w:sz w:val="28"/>
              </w:rPr>
              <w:t>【</w:t>
            </w:r>
            <w:r w:rsidR="0062020F" w:rsidRPr="00841264">
              <w:rPr>
                <w:rFonts w:ascii="HGPｺﾞｼｯｸM" w:eastAsia="HGPｺﾞｼｯｸM" w:hAnsi="メイリオ" w:cs="メイリオ" w:hint="eastAsia"/>
                <w:b/>
                <w:sz w:val="28"/>
              </w:rPr>
              <w:t>集計組合数</w:t>
            </w:r>
            <w:r w:rsidR="00052218" w:rsidRPr="00841264">
              <w:rPr>
                <w:rFonts w:ascii="HGPｺﾞｼｯｸM" w:eastAsia="HGPｺﾞｼｯｸM" w:hAnsi="メイリオ" w:cs="メイリオ" w:hint="eastAsia"/>
                <w:b/>
                <w:sz w:val="28"/>
              </w:rPr>
              <w:t>：</w:t>
            </w:r>
            <w:r w:rsidR="006E36FF">
              <w:rPr>
                <w:rFonts w:ascii="HGPｺﾞｼｯｸM" w:eastAsia="HGPｺﾞｼｯｸM" w:hAnsi="メイリオ" w:cs="メイリオ"/>
                <w:b/>
                <w:sz w:val="28"/>
              </w:rPr>
              <w:t>391</w:t>
            </w:r>
            <w:r w:rsidR="00E01531" w:rsidRPr="00841264">
              <w:rPr>
                <w:rFonts w:ascii="HGPｺﾞｼｯｸM" w:eastAsia="HGPｺﾞｼｯｸM" w:hAnsi="メイリオ" w:cs="メイリオ" w:hint="eastAsia"/>
                <w:b/>
                <w:sz w:val="28"/>
              </w:rPr>
              <w:t>組合</w:t>
            </w:r>
            <w:r w:rsidR="0062020F" w:rsidRPr="00841264">
              <w:rPr>
                <w:rFonts w:ascii="HGPｺﾞｼｯｸM" w:eastAsia="HGPｺﾞｼｯｸM" w:hAnsi="メイリオ" w:cs="メイリオ" w:hint="eastAsia"/>
                <w:b/>
                <w:sz w:val="28"/>
              </w:rPr>
              <w:t>(加重平均)</w:t>
            </w:r>
            <w:r w:rsidR="002E1C4E" w:rsidRPr="00841264">
              <w:rPr>
                <w:rFonts w:ascii="HGPｺﾞｼｯｸM" w:eastAsia="HGPｺﾞｼｯｸM" w:hAnsi="メイリオ" w:cs="メイリオ" w:hint="eastAsia"/>
                <w:b/>
                <w:sz w:val="28"/>
              </w:rPr>
              <w:t>】</w:t>
            </w:r>
          </w:p>
          <w:p w:rsidR="00B534F8" w:rsidRPr="00841264" w:rsidRDefault="00B534F8" w:rsidP="00101E90">
            <w:pPr>
              <w:snapToGrid w:val="0"/>
              <w:spacing w:beforeLines="50" w:before="148" w:line="280" w:lineRule="exact"/>
              <w:jc w:val="right"/>
              <w:rPr>
                <w:rFonts w:ascii="HGPｺﾞｼｯｸM" w:eastAsia="HGPｺﾞｼｯｸM" w:hAnsi="メイリオ" w:cs="メイリオ"/>
                <w:b/>
                <w:sz w:val="26"/>
                <w:szCs w:val="26"/>
              </w:rPr>
            </w:pPr>
            <w:r w:rsidRPr="00841264">
              <w:rPr>
                <w:rFonts w:ascii="HGPｺﾞｼｯｸM" w:eastAsia="HGPｺﾞｼｯｸM" w:hAnsi="メイリオ" w:cs="メイリオ" w:hint="eastAsia"/>
                <w:b/>
                <w:sz w:val="26"/>
                <w:szCs w:val="26"/>
              </w:rPr>
              <w:t>【</w:t>
            </w:r>
            <w:r w:rsidR="000216FE" w:rsidRPr="00841264">
              <w:rPr>
                <w:rFonts w:ascii="HGPｺﾞｼｯｸM" w:eastAsia="HGPｺﾞｼｯｸM" w:hAnsi="メイリオ" w:cs="メイリオ" w:hint="eastAsia"/>
                <w:b/>
                <w:sz w:val="26"/>
                <w:szCs w:val="26"/>
              </w:rPr>
              <w:t>調査時点：</w:t>
            </w:r>
            <w:r w:rsidR="007A2DFC">
              <w:rPr>
                <w:rFonts w:ascii="HGPｺﾞｼｯｸM" w:eastAsia="HGPｺﾞｼｯｸM" w:hAnsi="メイリオ" w:cs="メイリオ" w:hint="eastAsia"/>
                <w:b/>
                <w:sz w:val="26"/>
                <w:szCs w:val="26"/>
              </w:rPr>
              <w:t>５</w:t>
            </w:r>
            <w:r w:rsidRPr="00841264">
              <w:rPr>
                <w:rFonts w:ascii="HGPｺﾞｼｯｸM" w:eastAsia="HGPｺﾞｼｯｸM" w:hAnsi="メイリオ" w:cs="メイリオ" w:hint="eastAsia"/>
                <w:b/>
                <w:sz w:val="26"/>
                <w:szCs w:val="26"/>
              </w:rPr>
              <w:t>月</w:t>
            </w:r>
            <w:r w:rsidR="007A2DFC">
              <w:rPr>
                <w:rFonts w:ascii="HGPｺﾞｼｯｸM" w:eastAsia="HGPｺﾞｼｯｸM" w:hAnsi="メイリオ" w:cs="メイリオ" w:hint="eastAsia"/>
                <w:b/>
                <w:sz w:val="26"/>
                <w:szCs w:val="26"/>
              </w:rPr>
              <w:t>2</w:t>
            </w:r>
            <w:r w:rsidR="007A2DFC">
              <w:rPr>
                <w:rFonts w:ascii="HGPｺﾞｼｯｸM" w:eastAsia="HGPｺﾞｼｯｸM" w:hAnsi="メイリオ" w:cs="メイリオ"/>
                <w:b/>
                <w:sz w:val="26"/>
                <w:szCs w:val="26"/>
              </w:rPr>
              <w:t>4</w:t>
            </w:r>
            <w:r w:rsidRPr="00841264">
              <w:rPr>
                <w:rFonts w:ascii="HGPｺﾞｼｯｸM" w:eastAsia="HGPｺﾞｼｯｸM" w:hAnsi="メイリオ" w:cs="メイリオ" w:hint="eastAsia"/>
                <w:b/>
                <w:sz w:val="26"/>
                <w:szCs w:val="26"/>
              </w:rPr>
              <w:t>日現在】</w:t>
            </w:r>
          </w:p>
          <w:p w:rsidR="00AD16B0" w:rsidRPr="007A2DFC" w:rsidRDefault="00AD16B0" w:rsidP="00215EED">
            <w:pPr>
              <w:snapToGrid w:val="0"/>
              <w:spacing w:beforeLines="50" w:before="148"/>
              <w:ind w:right="1089" w:firstLineChars="100" w:firstLine="152"/>
              <w:rPr>
                <w:rFonts w:ascii="HGPｺﾞｼｯｸM" w:eastAsia="HGPｺﾞｼｯｸM" w:hAnsi="メイリオ" w:cs="メイリオ"/>
                <w:b/>
                <w:sz w:val="16"/>
                <w:szCs w:val="16"/>
              </w:rPr>
            </w:pPr>
          </w:p>
          <w:p w:rsidR="003478D7" w:rsidRPr="00841264" w:rsidRDefault="00144737" w:rsidP="00841264">
            <w:pPr>
              <w:snapToGrid w:val="0"/>
              <w:spacing w:beforeLines="50" w:before="148" w:line="460" w:lineRule="exact"/>
              <w:ind w:leftChars="145" w:left="292" w:firstLineChars="100" w:firstLine="313"/>
              <w:rPr>
                <w:rFonts w:ascii="HGPｺﾞｼｯｸM" w:eastAsia="HGPｺﾞｼｯｸM" w:hAnsi="メイリオ" w:cs="メイリオ"/>
                <w:b/>
                <w:sz w:val="32"/>
                <w:szCs w:val="30"/>
              </w:rPr>
            </w:pPr>
            <w:r w:rsidRPr="00841264">
              <w:rPr>
                <w:rFonts w:ascii="HGPｺﾞｼｯｸM" w:eastAsia="HGPｺﾞｼｯｸM" w:hAnsi="メイリオ" w:cs="メイリオ" w:hint="eastAsia"/>
                <w:b/>
                <w:sz w:val="32"/>
                <w:szCs w:val="30"/>
              </w:rPr>
              <w:t>□</w:t>
            </w:r>
            <w:r w:rsidR="008C5465" w:rsidRPr="00841264">
              <w:rPr>
                <w:rFonts w:ascii="HGPｺﾞｼｯｸM" w:eastAsia="HGPｺﾞｼｯｸM" w:hAnsi="メイリオ" w:cs="メイリオ" w:hint="eastAsia"/>
                <w:b/>
                <w:sz w:val="32"/>
                <w:szCs w:val="30"/>
              </w:rPr>
              <w:t xml:space="preserve">　</w:t>
            </w:r>
            <w:r w:rsidR="007C4B8B" w:rsidRPr="00841264">
              <w:rPr>
                <w:rFonts w:ascii="HGPｺﾞｼｯｸM" w:eastAsia="HGPｺﾞｼｯｸM" w:hAnsi="メイリオ" w:cs="メイリオ" w:hint="eastAsia"/>
                <w:b/>
                <w:sz w:val="32"/>
                <w:szCs w:val="30"/>
              </w:rPr>
              <w:t xml:space="preserve">妥 結 </w:t>
            </w:r>
            <w:r w:rsidR="00A17E26" w:rsidRPr="00841264">
              <w:rPr>
                <w:rFonts w:ascii="HGPｺﾞｼｯｸM" w:eastAsia="HGPｺﾞｼｯｸM" w:hAnsi="メイリオ" w:cs="メイリオ" w:hint="eastAsia"/>
                <w:b/>
                <w:sz w:val="32"/>
                <w:szCs w:val="30"/>
              </w:rPr>
              <w:t xml:space="preserve">額　</w:t>
            </w:r>
            <w:r w:rsidR="002E1C4E" w:rsidRPr="00841264">
              <w:rPr>
                <w:rFonts w:ascii="HGPｺﾞｼｯｸM" w:eastAsia="HGPｺﾞｼｯｸM" w:hAnsi="メイリオ" w:cs="メイリオ" w:hint="eastAsia"/>
                <w:b/>
                <w:sz w:val="32"/>
                <w:szCs w:val="30"/>
              </w:rPr>
              <w:t xml:space="preserve">　</w:t>
            </w:r>
            <w:r w:rsidR="007A2DFC">
              <w:rPr>
                <w:rFonts w:ascii="HGPｺﾞｼｯｸM" w:eastAsia="HGPｺﾞｼｯｸM" w:hAnsi="メイリオ" w:cs="メイリオ" w:hint="eastAsia"/>
                <w:b/>
                <w:sz w:val="32"/>
                <w:szCs w:val="30"/>
              </w:rPr>
              <w:t>５，</w:t>
            </w:r>
            <w:r w:rsidR="006E36FF">
              <w:rPr>
                <w:rFonts w:ascii="HGPｺﾞｼｯｸM" w:eastAsia="HGPｺﾞｼｯｸM" w:hAnsi="メイリオ" w:cs="メイリオ" w:hint="eastAsia"/>
                <w:b/>
                <w:sz w:val="32"/>
                <w:szCs w:val="30"/>
              </w:rPr>
              <w:t>９６</w:t>
            </w:r>
            <w:r w:rsidR="00F765A0">
              <w:rPr>
                <w:rFonts w:ascii="HGPｺﾞｼｯｸM" w:eastAsia="HGPｺﾞｼｯｸM" w:hAnsi="メイリオ" w:cs="メイリオ" w:hint="eastAsia"/>
                <w:b/>
                <w:sz w:val="32"/>
                <w:szCs w:val="30"/>
              </w:rPr>
              <w:t>７</w:t>
            </w:r>
            <w:r w:rsidR="006C4B61" w:rsidRPr="00841264">
              <w:rPr>
                <w:rFonts w:ascii="HGPｺﾞｼｯｸM" w:eastAsia="HGPｺﾞｼｯｸM" w:hAnsi="メイリオ" w:cs="メイリオ" w:hint="eastAsia"/>
                <w:b/>
                <w:sz w:val="32"/>
                <w:szCs w:val="30"/>
              </w:rPr>
              <w:t>円</w:t>
            </w:r>
            <w:r w:rsidR="007A2DFC">
              <w:rPr>
                <w:rFonts w:ascii="HGPｺﾞｼｯｸM" w:eastAsia="HGPｺﾞｼｯｸM" w:hAnsi="メイリオ" w:cs="メイリオ" w:hint="eastAsia"/>
                <w:b/>
                <w:sz w:val="32"/>
                <w:szCs w:val="30"/>
              </w:rPr>
              <w:t>（前年：５，４２２</w:t>
            </w:r>
            <w:r w:rsidR="00215EED" w:rsidRPr="00841264">
              <w:rPr>
                <w:rFonts w:ascii="HGPｺﾞｼｯｸM" w:eastAsia="HGPｺﾞｼｯｸM" w:hAnsi="メイリオ" w:cs="メイリオ" w:hint="eastAsia"/>
                <w:b/>
                <w:sz w:val="32"/>
                <w:szCs w:val="30"/>
              </w:rPr>
              <w:t>円）</w:t>
            </w:r>
          </w:p>
          <w:p w:rsidR="00A55A1B" w:rsidRPr="002D777C" w:rsidRDefault="00A55A1B" w:rsidP="00841264">
            <w:pPr>
              <w:snapToGrid w:val="0"/>
              <w:spacing w:line="200" w:lineRule="exact"/>
              <w:ind w:firstLineChars="100" w:firstLine="293"/>
              <w:rPr>
                <w:rFonts w:ascii="HGPｺﾞｼｯｸM" w:eastAsia="HGPｺﾞｼｯｸM" w:hAnsi="メイリオ" w:cs="メイリオ"/>
                <w:b/>
                <w:sz w:val="30"/>
                <w:szCs w:val="30"/>
              </w:rPr>
            </w:pPr>
          </w:p>
          <w:p w:rsidR="0062020F" w:rsidRPr="00841264" w:rsidRDefault="00AD16B0" w:rsidP="00841264">
            <w:pPr>
              <w:snapToGrid w:val="0"/>
              <w:spacing w:line="460" w:lineRule="exact"/>
              <w:ind w:firstLineChars="200" w:firstLine="626"/>
              <w:rPr>
                <w:rFonts w:ascii="HGPｺﾞｼｯｸM" w:eastAsia="HGPｺﾞｼｯｸM" w:hAnsi="メイリオ" w:cs="メイリオ"/>
                <w:b/>
                <w:sz w:val="32"/>
                <w:szCs w:val="30"/>
              </w:rPr>
            </w:pPr>
            <w:r w:rsidRPr="00841264">
              <w:rPr>
                <w:rFonts w:ascii="HGPｺﾞｼｯｸM" w:eastAsia="HGPｺﾞｼｯｸM" w:hAnsi="メイリオ" w:cs="メイリオ" w:hint="eastAsia"/>
                <w:b/>
                <w:sz w:val="32"/>
                <w:szCs w:val="30"/>
              </w:rPr>
              <w:t xml:space="preserve">□　</w:t>
            </w:r>
            <w:r w:rsidR="00AE5B00" w:rsidRPr="00841264">
              <w:rPr>
                <w:rFonts w:ascii="HGPｺﾞｼｯｸM" w:eastAsia="HGPｺﾞｼｯｸM" w:hAnsi="メイリオ" w:cs="メイリオ" w:hint="eastAsia"/>
                <w:b/>
                <w:sz w:val="32"/>
                <w:szCs w:val="30"/>
              </w:rPr>
              <w:t>賃上げ率</w:t>
            </w:r>
            <w:r w:rsidR="006C4B61" w:rsidRPr="00841264">
              <w:rPr>
                <w:rFonts w:ascii="HGPｺﾞｼｯｸM" w:eastAsia="HGPｺﾞｼｯｸM" w:hAnsi="メイリオ" w:cs="メイリオ" w:hint="eastAsia"/>
                <w:b/>
                <w:sz w:val="32"/>
                <w:szCs w:val="30"/>
              </w:rPr>
              <w:t xml:space="preserve">　</w:t>
            </w:r>
            <w:r w:rsidR="002E1C4E" w:rsidRPr="00841264">
              <w:rPr>
                <w:rFonts w:ascii="HGPｺﾞｼｯｸM" w:eastAsia="HGPｺﾞｼｯｸM" w:hAnsi="メイリオ" w:cs="メイリオ" w:hint="eastAsia"/>
                <w:b/>
                <w:sz w:val="32"/>
                <w:szCs w:val="30"/>
              </w:rPr>
              <w:t xml:space="preserve">　</w:t>
            </w:r>
            <w:r w:rsidR="007A2DFC">
              <w:rPr>
                <w:rFonts w:ascii="HGPｺﾞｼｯｸM" w:eastAsia="HGPｺﾞｼｯｸM" w:hAnsi="メイリオ" w:cs="メイリオ" w:hint="eastAsia"/>
                <w:b/>
                <w:sz w:val="32"/>
                <w:szCs w:val="30"/>
              </w:rPr>
              <w:t>２．００</w:t>
            </w:r>
            <w:r w:rsidR="00AE5B00" w:rsidRPr="00841264">
              <w:rPr>
                <w:rFonts w:ascii="HGPｺﾞｼｯｸM" w:eastAsia="HGPｺﾞｼｯｸM" w:hAnsi="メイリオ" w:cs="メイリオ" w:hint="eastAsia"/>
                <w:b/>
                <w:sz w:val="32"/>
                <w:szCs w:val="30"/>
              </w:rPr>
              <w:t>％</w:t>
            </w:r>
            <w:r w:rsidR="007A2DFC">
              <w:rPr>
                <w:rFonts w:ascii="HGPｺﾞｼｯｸM" w:eastAsia="HGPｺﾞｼｯｸM" w:hAnsi="メイリオ" w:cs="メイリオ" w:hint="eastAsia"/>
                <w:b/>
                <w:sz w:val="32"/>
                <w:szCs w:val="30"/>
              </w:rPr>
              <w:t>（前年：１．８３</w:t>
            </w:r>
            <w:r w:rsidR="00215EED" w:rsidRPr="00841264">
              <w:rPr>
                <w:rFonts w:ascii="HGPｺﾞｼｯｸM" w:eastAsia="HGPｺﾞｼｯｸM" w:hAnsi="メイリオ" w:cs="メイリオ" w:hint="eastAsia"/>
                <w:b/>
                <w:sz w:val="32"/>
                <w:szCs w:val="30"/>
              </w:rPr>
              <w:t>％）</w:t>
            </w:r>
          </w:p>
          <w:p w:rsidR="007C642B" w:rsidRPr="00D266B1" w:rsidRDefault="007C642B" w:rsidP="00841264">
            <w:pPr>
              <w:snapToGrid w:val="0"/>
              <w:spacing w:line="460" w:lineRule="exact"/>
              <w:ind w:firstLineChars="100" w:firstLine="293"/>
              <w:rPr>
                <w:rFonts w:ascii="HGPｺﾞｼｯｸM" w:eastAsia="HGPｺﾞｼｯｸM" w:hAnsi="メイリオ" w:cs="メイリオ"/>
                <w:b/>
                <w:sz w:val="30"/>
                <w:szCs w:val="30"/>
              </w:rPr>
            </w:pPr>
          </w:p>
          <w:p w:rsidR="00251C43" w:rsidRDefault="004F7405" w:rsidP="00251C43">
            <w:pPr>
              <w:snapToGrid w:val="0"/>
              <w:spacing w:line="460" w:lineRule="exact"/>
              <w:ind w:firstLineChars="100" w:firstLine="273"/>
              <w:rPr>
                <w:rFonts w:ascii="HGPｺﾞｼｯｸM" w:eastAsia="HGPｺﾞｼｯｸM" w:hAnsi="メイリオ" w:cs="メイリオ"/>
                <w:b/>
                <w:kern w:val="0"/>
                <w:sz w:val="28"/>
                <w:szCs w:val="28"/>
              </w:rPr>
            </w:pPr>
            <w:r w:rsidRPr="00841264">
              <w:rPr>
                <w:rFonts w:ascii="HGPｺﾞｼｯｸM" w:eastAsia="HGPｺﾞｼｯｸM" w:hAnsi="メイリオ" w:cs="メイリオ" w:hint="eastAsia"/>
                <w:b/>
                <w:kern w:val="0"/>
                <w:sz w:val="28"/>
                <w:szCs w:val="28"/>
              </w:rPr>
              <w:t>【調査結果の特徴点】</w:t>
            </w:r>
          </w:p>
          <w:p w:rsidR="00DC5850" w:rsidRDefault="009F6C13" w:rsidP="00DC5850">
            <w:pPr>
              <w:snapToGrid w:val="0"/>
              <w:spacing w:line="460" w:lineRule="exact"/>
              <w:ind w:firstLineChars="300" w:firstLine="697"/>
              <w:rPr>
                <w:rFonts w:ascii="HGPｺﾞｼｯｸM" w:eastAsia="HGPｺﾞｼｯｸM" w:hAnsi="メイリオ" w:cs="メイリオ"/>
                <w:b/>
                <w:kern w:val="0"/>
                <w:sz w:val="24"/>
                <w:szCs w:val="22"/>
              </w:rPr>
            </w:pPr>
            <w:r w:rsidRPr="00841264">
              <w:rPr>
                <w:rFonts w:ascii="HGPｺﾞｼｯｸM" w:eastAsia="HGPｺﾞｼｯｸM" w:hAnsi="メイリオ" w:cs="メイリオ" w:hint="eastAsia"/>
                <w:b/>
                <w:kern w:val="0"/>
                <w:sz w:val="24"/>
                <w:szCs w:val="22"/>
              </w:rPr>
              <w:t>■</w:t>
            </w:r>
            <w:r w:rsidR="002527DD">
              <w:rPr>
                <w:rFonts w:ascii="HGPｺﾞｼｯｸM" w:eastAsia="HGPｺﾞｼｯｸM" w:hAnsi="メイリオ" w:cs="メイリオ" w:hint="eastAsia"/>
                <w:b/>
                <w:kern w:val="0"/>
                <w:sz w:val="24"/>
                <w:szCs w:val="22"/>
              </w:rPr>
              <w:t>全体平均では、</w:t>
            </w:r>
            <w:r w:rsidR="007A2DFC">
              <w:rPr>
                <w:rFonts w:ascii="HGPｺﾞｼｯｸM" w:eastAsia="HGPｺﾞｼｯｸM" w:hAnsi="メイリオ" w:cs="メイリオ" w:hint="eastAsia"/>
                <w:b/>
                <w:kern w:val="0"/>
                <w:sz w:val="24"/>
                <w:szCs w:val="22"/>
              </w:rPr>
              <w:t>妥結額、賃上げ率ともに４年ぶりに増加</w:t>
            </w:r>
            <w:r w:rsidR="00DE4BF0">
              <w:rPr>
                <w:rFonts w:ascii="HGPｺﾞｼｯｸM" w:eastAsia="HGPｺﾞｼｯｸM" w:hAnsi="メイリオ" w:cs="メイリオ" w:hint="eastAsia"/>
                <w:b/>
                <w:kern w:val="0"/>
                <w:sz w:val="24"/>
                <w:szCs w:val="22"/>
              </w:rPr>
              <w:t>を示す。</w:t>
            </w:r>
          </w:p>
          <w:p w:rsidR="006A4E0A" w:rsidRPr="00251C43" w:rsidRDefault="006A4E0A" w:rsidP="00DC5850">
            <w:pPr>
              <w:snapToGrid w:val="0"/>
              <w:spacing w:line="460" w:lineRule="exact"/>
              <w:ind w:firstLineChars="300" w:firstLine="697"/>
              <w:rPr>
                <w:rFonts w:ascii="HGPｺﾞｼｯｸM" w:eastAsia="HGPｺﾞｼｯｸM" w:hAnsi="メイリオ" w:cs="メイリオ"/>
                <w:b/>
                <w:kern w:val="0"/>
                <w:sz w:val="28"/>
                <w:szCs w:val="28"/>
              </w:rPr>
            </w:pPr>
            <w:r w:rsidRPr="00841264">
              <w:rPr>
                <w:rFonts w:ascii="HGPｺﾞｼｯｸM" w:eastAsia="HGPｺﾞｼｯｸM" w:hAnsi="メイリオ" w:cs="メイリオ" w:hint="eastAsia"/>
                <w:b/>
                <w:kern w:val="0"/>
                <w:sz w:val="24"/>
                <w:szCs w:val="22"/>
              </w:rPr>
              <w:t>■</w:t>
            </w:r>
            <w:r w:rsidR="0028653E">
              <w:rPr>
                <w:rFonts w:ascii="HGPｺﾞｼｯｸM" w:eastAsia="HGPｺﾞｼｯｸM" w:hAnsi="メイリオ" w:cs="メイリオ" w:hint="eastAsia"/>
                <w:b/>
                <w:kern w:val="0"/>
                <w:sz w:val="24"/>
                <w:szCs w:val="22"/>
              </w:rPr>
              <w:t>産業別の妥結額は、</w:t>
            </w:r>
            <w:r w:rsidR="009D716A" w:rsidRPr="0028653E">
              <w:rPr>
                <w:rFonts w:ascii="HGPｺﾞｼｯｸM" w:eastAsia="HGPｺﾞｼｯｸM" w:hAnsi="メイリオ" w:cs="メイリオ" w:hint="eastAsia"/>
                <w:b/>
                <w:kern w:val="0"/>
                <w:sz w:val="24"/>
                <w:szCs w:val="22"/>
              </w:rPr>
              <w:t>製造業が</w:t>
            </w:r>
            <w:r w:rsidR="0028653E">
              <w:rPr>
                <w:rFonts w:ascii="HGPｺﾞｼｯｸM" w:eastAsia="HGPｺﾞｼｯｸM" w:hAnsi="メイリオ" w:cs="メイリオ" w:hint="eastAsia"/>
                <w:b/>
                <w:kern w:val="0"/>
                <w:sz w:val="24"/>
                <w:szCs w:val="22"/>
              </w:rPr>
              <w:t>非</w:t>
            </w:r>
            <w:r w:rsidR="009D716A" w:rsidRPr="0028653E">
              <w:rPr>
                <w:rFonts w:ascii="HGPｺﾞｼｯｸM" w:eastAsia="HGPｺﾞｼｯｸM" w:hAnsi="メイリオ" w:cs="メイリオ" w:hint="eastAsia"/>
                <w:b/>
                <w:kern w:val="0"/>
                <w:sz w:val="24"/>
                <w:szCs w:val="22"/>
              </w:rPr>
              <w:t>製造業より高くなっている</w:t>
            </w:r>
            <w:r w:rsidR="002B1612" w:rsidRPr="0028653E">
              <w:rPr>
                <w:rFonts w:ascii="HGPｺﾞｼｯｸM" w:eastAsia="HGPｺﾞｼｯｸM" w:hAnsi="メイリオ" w:cs="メイリオ" w:hint="eastAsia"/>
                <w:b/>
                <w:kern w:val="0"/>
                <w:sz w:val="24"/>
                <w:szCs w:val="22"/>
              </w:rPr>
              <w:t>。</w:t>
            </w:r>
          </w:p>
        </w:tc>
        <w:bookmarkStart w:id="0" w:name="_GoBack"/>
        <w:bookmarkEnd w:id="0"/>
      </w:tr>
    </w:tbl>
    <w:p w:rsidR="00841264" w:rsidRDefault="00841264" w:rsidP="00854D4B">
      <w:pPr>
        <w:spacing w:line="400" w:lineRule="exact"/>
        <w:ind w:left="232" w:hangingChars="100" w:hanging="232"/>
        <w:rPr>
          <w:rFonts w:ascii="HGPｺﾞｼｯｸM" w:eastAsia="HGPｺﾞｼｯｸM" w:hAnsi="メイリオ" w:cs="メイリオ"/>
          <w:sz w:val="24"/>
        </w:rPr>
      </w:pPr>
    </w:p>
    <w:p w:rsidR="00841264" w:rsidRDefault="00841264" w:rsidP="00854D4B">
      <w:pPr>
        <w:spacing w:line="400" w:lineRule="exact"/>
        <w:ind w:left="232" w:hangingChars="100" w:hanging="232"/>
        <w:rPr>
          <w:rFonts w:ascii="HGPｺﾞｼｯｸM" w:eastAsia="HGPｺﾞｼｯｸM" w:hAnsi="メイリオ" w:cs="メイリオ"/>
          <w:sz w:val="24"/>
        </w:rPr>
      </w:pPr>
    </w:p>
    <w:p w:rsidR="00F928D4" w:rsidRDefault="0062020F" w:rsidP="00854D4B">
      <w:pPr>
        <w:spacing w:line="400" w:lineRule="exact"/>
        <w:ind w:left="232" w:hangingChars="100" w:hanging="232"/>
        <w:rPr>
          <w:rFonts w:ascii="HGPｺﾞｼｯｸM" w:eastAsia="HGPｺﾞｼｯｸM" w:hAnsi="メイリオ" w:cs="メイリオ"/>
          <w:sz w:val="22"/>
        </w:rPr>
      </w:pPr>
      <w:r w:rsidRPr="00841264">
        <w:rPr>
          <w:rFonts w:ascii="HGPｺﾞｼｯｸM" w:eastAsia="HGPｺﾞｼｯｸM" w:hAnsi="メイリオ" w:cs="メイリオ" w:hint="eastAsia"/>
          <w:sz w:val="24"/>
        </w:rPr>
        <w:t>■</w:t>
      </w:r>
      <w:r w:rsidR="00054603" w:rsidRPr="002752CD">
        <w:rPr>
          <w:rFonts w:ascii="HGPｺﾞｼｯｸM" w:eastAsia="HGPｺﾞｼｯｸM" w:hAnsi="メイリオ" w:cs="メイリオ" w:hint="eastAsia"/>
          <w:sz w:val="22"/>
        </w:rPr>
        <w:t>大阪府</w:t>
      </w:r>
      <w:r w:rsidR="00A019F6" w:rsidRPr="002752CD">
        <w:rPr>
          <w:rFonts w:ascii="HGPｺﾞｼｯｸM" w:eastAsia="HGPｺﾞｼｯｸM" w:hAnsi="メイリオ" w:cs="メイリオ" w:hint="eastAsia"/>
          <w:sz w:val="22"/>
        </w:rPr>
        <w:t>商工労働部雇用推進室</w:t>
      </w:r>
      <w:r w:rsidR="00054603" w:rsidRPr="002752CD">
        <w:rPr>
          <w:rFonts w:ascii="HGPｺﾞｼｯｸM" w:eastAsia="HGPｺﾞｼｯｸM" w:hAnsi="メイリオ" w:cs="メイリオ" w:hint="eastAsia"/>
          <w:sz w:val="22"/>
        </w:rPr>
        <w:t>労働環境課</w:t>
      </w:r>
      <w:r w:rsidRPr="002752CD">
        <w:rPr>
          <w:rFonts w:ascii="HGPｺﾞｼｯｸM" w:eastAsia="HGPｺﾞｼｯｸM" w:hAnsi="メイリオ" w:cs="メイリオ" w:hint="eastAsia"/>
          <w:sz w:val="22"/>
        </w:rPr>
        <w:t>は、今年の府内労働組合の春季賃上げの妥結状況等</w:t>
      </w:r>
    </w:p>
    <w:p w:rsidR="0062020F" w:rsidRPr="002752CD" w:rsidRDefault="0062020F" w:rsidP="00F928D4">
      <w:pPr>
        <w:spacing w:line="400" w:lineRule="exact"/>
        <w:ind w:leftChars="100" w:left="202"/>
        <w:rPr>
          <w:rFonts w:ascii="HGPｺﾞｼｯｸM" w:eastAsia="HGPｺﾞｼｯｸM" w:hAnsi="メイリオ" w:cs="メイリオ"/>
          <w:sz w:val="22"/>
        </w:rPr>
      </w:pPr>
      <w:r w:rsidRPr="002752CD">
        <w:rPr>
          <w:rFonts w:ascii="HGPｺﾞｼｯｸM" w:eastAsia="HGPｺﾞｼｯｸM" w:hAnsi="メイリオ" w:cs="メイリオ" w:hint="eastAsia"/>
          <w:sz w:val="22"/>
        </w:rPr>
        <w:t>をまとめました。</w:t>
      </w:r>
    </w:p>
    <w:p w:rsidR="0062020F" w:rsidRPr="00841264" w:rsidRDefault="0062020F" w:rsidP="00854D4B">
      <w:pPr>
        <w:spacing w:line="400" w:lineRule="exact"/>
        <w:ind w:left="232" w:hangingChars="100" w:hanging="232"/>
        <w:rPr>
          <w:rFonts w:ascii="HGPｺﾞｼｯｸM" w:eastAsia="HGPｺﾞｼｯｸM" w:hAnsi="メイリオ" w:cs="メイリオ"/>
          <w:sz w:val="24"/>
        </w:rPr>
      </w:pPr>
      <w:r w:rsidRPr="00841264">
        <w:rPr>
          <w:rFonts w:ascii="HGPｺﾞｼｯｸM" w:eastAsia="HGPｺﾞｼｯｸM" w:hAnsi="メイリオ" w:cs="メイリオ" w:hint="eastAsia"/>
          <w:sz w:val="24"/>
        </w:rPr>
        <w:t>■</w:t>
      </w:r>
      <w:r w:rsidRPr="00F928D4">
        <w:rPr>
          <w:rFonts w:ascii="HGPｺﾞｼｯｸM" w:eastAsia="HGPｺﾞｼｯｸM" w:hAnsi="メイリオ" w:cs="メイリオ" w:hint="eastAsia"/>
          <w:sz w:val="22"/>
        </w:rPr>
        <w:t>本集計は、定期昇給及びベースアップ（またはこれらに相当する賃上げ額）の合計額を記載しています。</w:t>
      </w:r>
    </w:p>
    <w:p w:rsidR="00F928D4" w:rsidRDefault="00797D40" w:rsidP="00473B98">
      <w:pPr>
        <w:spacing w:line="400" w:lineRule="exact"/>
        <w:ind w:left="232" w:hangingChars="100" w:hanging="232"/>
        <w:rPr>
          <w:rFonts w:ascii="HGPｺﾞｼｯｸM" w:eastAsia="HGPｺﾞｼｯｸM" w:hAnsi="メイリオ" w:cs="メイリオ"/>
          <w:sz w:val="22"/>
        </w:rPr>
      </w:pPr>
      <w:r>
        <w:rPr>
          <w:rFonts w:ascii="HGPｺﾞｼｯｸM" w:eastAsia="HGPｺﾞｼｯｸM" w:hAnsi="メイリオ" w:cs="メイリオ" w:hint="eastAsia"/>
          <w:sz w:val="24"/>
        </w:rPr>
        <w:t>■</w:t>
      </w:r>
      <w:r w:rsidRPr="00F928D4">
        <w:rPr>
          <w:rFonts w:ascii="HGPｺﾞｼｯｸM" w:eastAsia="HGPｺﾞｼｯｸM" w:hAnsi="メイリオ" w:cs="メイリオ" w:hint="eastAsia"/>
          <w:sz w:val="22"/>
        </w:rPr>
        <w:t>６</w:t>
      </w:r>
      <w:r w:rsidR="003504A6" w:rsidRPr="00F928D4">
        <w:rPr>
          <w:rFonts w:ascii="HGPｺﾞｼｯｸM" w:eastAsia="HGPｺﾞｼｯｸM" w:hAnsi="メイリオ" w:cs="メイリオ" w:hint="eastAsia"/>
          <w:sz w:val="22"/>
        </w:rPr>
        <w:t>月</w:t>
      </w:r>
      <w:r w:rsidR="002F6956" w:rsidRPr="00F928D4">
        <w:rPr>
          <w:rFonts w:ascii="HGPｺﾞｼｯｸM" w:eastAsia="HGPｺﾞｼｯｸM" w:hAnsi="メイリオ" w:cs="メイリオ" w:hint="eastAsia"/>
          <w:sz w:val="22"/>
        </w:rPr>
        <w:t>１３</w:t>
      </w:r>
      <w:r w:rsidR="0062020F" w:rsidRPr="00F928D4">
        <w:rPr>
          <w:rFonts w:ascii="HGPｺﾞｼｯｸM" w:eastAsia="HGPｺﾞｼｯｸM" w:hAnsi="メイリオ" w:cs="メイリオ" w:hint="eastAsia"/>
          <w:sz w:val="22"/>
        </w:rPr>
        <w:t>日に本調査の詳細分析(</w:t>
      </w:r>
      <w:r w:rsidR="00C832E8" w:rsidRPr="00F928D4">
        <w:rPr>
          <w:rFonts w:ascii="HGPｺﾞｼｯｸM" w:eastAsia="HGPｺﾞｼｯｸM" w:hAnsi="メイリオ" w:cs="メイリオ" w:hint="eastAsia"/>
          <w:sz w:val="22"/>
        </w:rPr>
        <w:t>同一の組合による</w:t>
      </w:r>
      <w:r w:rsidR="009366F4" w:rsidRPr="00F928D4">
        <w:rPr>
          <w:rFonts w:ascii="HGPｺﾞｼｯｸM" w:eastAsia="HGPｺﾞｼｯｸM" w:hAnsi="メイリオ" w:cs="メイリオ" w:hint="eastAsia"/>
          <w:sz w:val="22"/>
        </w:rPr>
        <w:t>対前年</w:t>
      </w:r>
      <w:r w:rsidR="00C832E8" w:rsidRPr="00F928D4">
        <w:rPr>
          <w:rFonts w:ascii="HGPｺﾞｼｯｸM" w:eastAsia="HGPｺﾞｼｯｸM" w:hAnsi="メイリオ" w:cs="メイリオ" w:hint="eastAsia"/>
          <w:sz w:val="22"/>
        </w:rPr>
        <w:t>比較</w:t>
      </w:r>
      <w:r w:rsidR="0062020F" w:rsidRPr="00F928D4">
        <w:rPr>
          <w:rFonts w:ascii="HGPｺﾞｼｯｸM" w:eastAsia="HGPｺﾞｼｯｸM" w:hAnsi="メイリオ" w:cs="メイリオ" w:hint="eastAsia"/>
          <w:sz w:val="22"/>
        </w:rPr>
        <w:t>)</w:t>
      </w:r>
      <w:r w:rsidR="000D7981" w:rsidRPr="00F928D4">
        <w:rPr>
          <w:rFonts w:ascii="HGPｺﾞｼｯｸM" w:eastAsia="HGPｺﾞｼｯｸM" w:hAnsi="メイリオ" w:cs="メイリオ" w:hint="eastAsia"/>
          <w:sz w:val="22"/>
        </w:rPr>
        <w:t>を当課</w:t>
      </w:r>
      <w:r w:rsidR="0062020F" w:rsidRPr="00F928D4">
        <w:rPr>
          <w:rFonts w:ascii="HGPｺﾞｼｯｸM" w:eastAsia="HGPｺﾞｼｯｸM" w:hAnsi="メイリオ" w:cs="メイリオ" w:hint="eastAsia"/>
          <w:sz w:val="22"/>
        </w:rPr>
        <w:t>ホームページに掲載します。</w:t>
      </w:r>
    </w:p>
    <w:p w:rsidR="009F6C13" w:rsidRPr="00841264" w:rsidRDefault="0062020F" w:rsidP="00F928D4">
      <w:pPr>
        <w:spacing w:line="400" w:lineRule="exact"/>
        <w:ind w:leftChars="100" w:left="202"/>
        <w:rPr>
          <w:rFonts w:ascii="HGPｺﾞｼｯｸM" w:eastAsia="HGPｺﾞｼｯｸM" w:hAnsi="メイリオ" w:cs="メイリオ"/>
          <w:sz w:val="24"/>
        </w:rPr>
      </w:pPr>
      <w:r w:rsidRPr="00F928D4">
        <w:rPr>
          <w:rFonts w:ascii="HGPｺﾞｼｯｸM" w:eastAsia="HGPｺﾞｼｯｸM" w:hAnsi="メイリオ" w:cs="メイリオ" w:hint="eastAsia"/>
          <w:sz w:val="22"/>
        </w:rPr>
        <w:t>併せてご参照ください。</w:t>
      </w:r>
    </w:p>
    <w:p w:rsidR="0062020F" w:rsidRDefault="00841264" w:rsidP="00E85187">
      <w:pPr>
        <w:ind w:firstLineChars="100" w:firstLine="232"/>
        <w:rPr>
          <w:rFonts w:ascii="ＭＳ ゴシック" w:eastAsia="ＭＳ ゴシック" w:hAnsi="ＭＳ ゴシック"/>
          <w:sz w:val="22"/>
          <w:szCs w:val="22"/>
        </w:rPr>
      </w:pPr>
      <w:r w:rsidRPr="00841264">
        <w:rPr>
          <w:rFonts w:ascii="HGPｺﾞｼｯｸM" w:eastAsia="HGPｺﾞｼｯｸM" w:hAnsi="メイリオ" w:cs="メイリオ" w:hint="eastAsia"/>
          <w:noProof/>
          <w:sz w:val="24"/>
        </w:rPr>
        <w:drawing>
          <wp:anchor distT="0" distB="0" distL="114300" distR="114300" simplePos="0" relativeHeight="251665920" behindDoc="0" locked="0" layoutInCell="1" allowOverlap="1" wp14:anchorId="13B2D320" wp14:editId="4E5A3443">
            <wp:simplePos x="0" y="0"/>
            <wp:positionH relativeFrom="column">
              <wp:posOffset>4608830</wp:posOffset>
            </wp:positionH>
            <wp:positionV relativeFrom="paragraph">
              <wp:posOffset>58420</wp:posOffset>
            </wp:positionV>
            <wp:extent cx="1143000" cy="1143000"/>
            <wp:effectExtent l="19050" t="19050" r="19050" b="19050"/>
            <wp:wrapNone/>
            <wp:docPr id="1" name="図 1" descr="X:\地域労政G\20_賃上げ・一時金調査（組合検索・産別統一要求）\【主担業務関係】賃上げ・一時金調査\H27年度\(2)調査業務\(1)H27春季賃上げ調査\04最終報(様式完成済み)\QR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地域労政G\20_賃上げ・一時金調査（組合検索・産別統一要求）\【主担業務関係】賃上げ・一時金調査\H27年度\(2)調査業務\(1)H27春季賃上げ調査\04最終報(様式完成済み)\QRcod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62020F" w:rsidRDefault="00E85187" w:rsidP="00E85187">
      <w:pPr>
        <w:ind w:firstLineChars="100" w:firstLine="202"/>
        <w:rPr>
          <w:rFonts w:ascii="ＭＳ ゴシック" w:eastAsia="ＭＳ ゴシック" w:hAnsi="ＭＳ ゴシック"/>
          <w:sz w:val="22"/>
          <w:szCs w:val="22"/>
        </w:rPr>
      </w:pPr>
      <w:r w:rsidRPr="0062020F">
        <w:rPr>
          <w:rFonts w:ascii="メイリオ" w:eastAsia="メイリオ" w:hAnsi="メイリオ" w:cs="メイリオ" w:hint="eastAsia"/>
          <w:noProof/>
          <w:szCs w:val="22"/>
        </w:rPr>
        <mc:AlternateContent>
          <mc:Choice Requires="wps">
            <w:drawing>
              <wp:anchor distT="0" distB="0" distL="114300" distR="114300" simplePos="0" relativeHeight="251664896" behindDoc="0" locked="0" layoutInCell="1" allowOverlap="1" wp14:anchorId="446F96EA" wp14:editId="07FD5EA9">
                <wp:simplePos x="0" y="0"/>
                <wp:positionH relativeFrom="column">
                  <wp:posOffset>817880</wp:posOffset>
                </wp:positionH>
                <wp:positionV relativeFrom="paragraph">
                  <wp:posOffset>84455</wp:posOffset>
                </wp:positionV>
                <wp:extent cx="3790950" cy="742950"/>
                <wp:effectExtent l="0" t="0" r="0" b="0"/>
                <wp:wrapNone/>
                <wp:docPr id="97" name="テキスト ボックス 97"/>
                <wp:cNvGraphicFramePr/>
                <a:graphic xmlns:a="http://schemas.openxmlformats.org/drawingml/2006/main">
                  <a:graphicData uri="http://schemas.microsoft.com/office/word/2010/wordprocessingShape">
                    <wps:wsp>
                      <wps:cNvSpPr txBox="1"/>
                      <wps:spPr>
                        <a:xfrm>
                          <a:off x="0" y="0"/>
                          <a:ext cx="3790950" cy="742950"/>
                        </a:xfrm>
                        <a:prstGeom prst="rect">
                          <a:avLst/>
                        </a:prstGeom>
                        <a:noFill/>
                        <a:ln w="6350">
                          <a:noFill/>
                        </a:ln>
                        <a:effectLst/>
                      </wps:spPr>
                      <wps:txbx>
                        <w:txbxContent>
                          <w:p w:rsidR="004B59A5" w:rsidRPr="00841264" w:rsidRDefault="004B59A5" w:rsidP="0062020F">
                            <w:pPr>
                              <w:rPr>
                                <w:rFonts w:ascii="HGPｺﾞｼｯｸM" w:eastAsia="HGPｺﾞｼｯｸM" w:hAnsi="HG丸ｺﾞｼｯｸM-PRO"/>
                              </w:rPr>
                            </w:pPr>
                            <w:r w:rsidRPr="00841264">
                              <w:rPr>
                                <w:rFonts w:ascii="HGPｺﾞｼｯｸM" w:eastAsia="HGPｺﾞｼｯｸM" w:hAnsi="HG丸ｺﾞｼｯｸM-PRO" w:hint="eastAsia"/>
                              </w:rPr>
                              <w:t>◆</w:t>
                            </w:r>
                            <w:r w:rsidRPr="000D7981">
                              <w:rPr>
                                <w:rFonts w:ascii="HGPｺﾞｼｯｸM" w:eastAsia="HGPｺﾞｼｯｸM" w:hAnsi="HG丸ｺﾞｼｯｸM-PRO" w:hint="eastAsia"/>
                              </w:rPr>
                              <w:t>大阪府</w:t>
                            </w:r>
                            <w:r w:rsidRPr="000D7981">
                              <w:rPr>
                                <w:rFonts w:ascii="HGPｺﾞｼｯｸM" w:eastAsia="HGPｺﾞｼｯｸM" w:hAnsi="HG丸ｺﾞｼｯｸM-PRO"/>
                              </w:rPr>
                              <w:t>労働環境課</w:t>
                            </w:r>
                            <w:r w:rsidRPr="000D7981">
                              <w:rPr>
                                <w:rFonts w:ascii="HGPｺﾞｼｯｸM" w:eastAsia="HGPｺﾞｼｯｸM" w:hAnsi="HG丸ｺﾞｼｯｸM-PRO" w:hint="eastAsia"/>
                              </w:rPr>
                              <w:t xml:space="preserve">　ホームページ</w:t>
                            </w:r>
                          </w:p>
                          <w:p w:rsidR="004B59A5" w:rsidRPr="00841264" w:rsidRDefault="004B59A5" w:rsidP="0062020F">
                            <w:pPr>
                              <w:rPr>
                                <w:rFonts w:ascii="HGPｺﾞｼｯｸM" w:eastAsia="HGPｺﾞｼｯｸM" w:hAnsi="HG丸ｺﾞｼｯｸM-PRO"/>
                              </w:rPr>
                            </w:pPr>
                            <w:r w:rsidRPr="00841264">
                              <w:rPr>
                                <w:rFonts w:ascii="HGPｺﾞｼｯｸM" w:eastAsia="HGPｺﾞｼｯｸM" w:hAnsi="HG丸ｺﾞｼｯｸM-PRO" w:hint="eastAsia"/>
                              </w:rPr>
                              <w:t xml:space="preserve">　</w:t>
                            </w:r>
                            <w:hyperlink r:id="rId8" w:history="1">
                              <w:r w:rsidRPr="00841264">
                                <w:rPr>
                                  <w:rStyle w:val="ab"/>
                                  <w:rFonts w:ascii="HGPｺﾞｼｯｸM" w:eastAsia="HGPｺﾞｼｯｸM" w:hAnsi="HG丸ｺﾞｼｯｸM-PRO" w:hint="eastAsia"/>
                                </w:rPr>
                                <w:t>http://www.pref.osaka.lg.jp/sogorodo/chousa/list3505.html</w:t>
                              </w:r>
                            </w:hyperlink>
                            <w:r w:rsidRPr="00841264">
                              <w:rPr>
                                <w:rFonts w:ascii="HGPｺﾞｼｯｸM" w:eastAsia="HGPｺﾞｼｯｸM" w:hAnsi="HG丸ｺﾞｼｯｸM-PRO" w:hint="eastAsia"/>
                              </w:rPr>
                              <w:t xml:space="preserve">　</w:t>
                            </w:r>
                          </w:p>
                          <w:p w:rsidR="004B59A5" w:rsidRPr="00841264" w:rsidRDefault="004B59A5" w:rsidP="001772D5">
                            <w:pPr>
                              <w:ind w:firstLineChars="100" w:firstLine="202"/>
                              <w:rPr>
                                <w:rFonts w:ascii="HGPｺﾞｼｯｸM" w:eastAsia="HGPｺﾞｼｯｸM" w:hAnsi="HG丸ｺﾞｼｯｸM-PRO"/>
                              </w:rPr>
                            </w:pPr>
                            <w:r w:rsidRPr="00841264">
                              <w:rPr>
                                <w:rFonts w:ascii="HGPｺﾞｼｯｸM" w:eastAsia="HGPｺﾞｼｯｸM" w:hAnsi="HG丸ｺﾞｼｯｸM-PRO" w:hint="eastAsia"/>
                              </w:rPr>
                              <w:t>右記の</w:t>
                            </w:r>
                            <w:r>
                              <w:rPr>
                                <w:rFonts w:ascii="HGPｺﾞｼｯｸM" w:eastAsia="HGPｺﾞｼｯｸM" w:hAnsi="HG丸ｺﾞｼｯｸM-PRO" w:hint="eastAsia"/>
                              </w:rPr>
                              <w:t>ＱＲ</w:t>
                            </w:r>
                            <w:r w:rsidRPr="00841264">
                              <w:rPr>
                                <w:rFonts w:ascii="HGPｺﾞｼｯｸM" w:eastAsia="HGPｺﾞｼｯｸM" w:hAnsi="HG丸ｺﾞｼｯｸM-PRO" w:hint="eastAsia"/>
                              </w:rPr>
                              <w:t>コードからもご覧いただくことができます。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F96EA" id="テキスト ボックス 97" o:spid="_x0000_s1027" type="#_x0000_t202" style="position:absolute;left:0;text-align:left;margin-left:64.4pt;margin-top:6.65pt;width:298.5pt;height:5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" filled="f" stroked="f" strokeweight=".5pt">
                <v:textbox>
                  <w:txbxContent>
                    <w:p w:rsidR="004B59A5" w:rsidRPr="00841264" w:rsidRDefault="004B59A5" w:rsidP="0062020F">
                      <w:pPr>
                        <w:rPr>
                          <w:rFonts w:ascii="HGPｺﾞｼｯｸM" w:eastAsia="HGPｺﾞｼｯｸM" w:hAnsi="HG丸ｺﾞｼｯｸM-PRO"/>
                        </w:rPr>
                      </w:pPr>
                      <w:r w:rsidRPr="00841264">
                        <w:rPr>
                          <w:rFonts w:ascii="HGPｺﾞｼｯｸM" w:eastAsia="HGPｺﾞｼｯｸM" w:hAnsi="HG丸ｺﾞｼｯｸM-PRO" w:hint="eastAsia"/>
                        </w:rPr>
                        <w:t>◆</w:t>
                      </w:r>
                      <w:r w:rsidRPr="000D7981">
                        <w:rPr>
                          <w:rFonts w:ascii="HGPｺﾞｼｯｸM" w:eastAsia="HGPｺﾞｼｯｸM" w:hAnsi="HG丸ｺﾞｼｯｸM-PRO" w:hint="eastAsia"/>
                        </w:rPr>
                        <w:t>大阪府</w:t>
                      </w:r>
                      <w:r w:rsidRPr="000D7981">
                        <w:rPr>
                          <w:rFonts w:ascii="HGPｺﾞｼｯｸM" w:eastAsia="HGPｺﾞｼｯｸM" w:hAnsi="HG丸ｺﾞｼｯｸM-PRO"/>
                        </w:rPr>
                        <w:t>労働環境課</w:t>
                      </w:r>
                      <w:r w:rsidRPr="000D7981">
                        <w:rPr>
                          <w:rFonts w:ascii="HGPｺﾞｼｯｸM" w:eastAsia="HGPｺﾞｼｯｸM" w:hAnsi="HG丸ｺﾞｼｯｸM-PRO" w:hint="eastAsia"/>
                        </w:rPr>
                        <w:t xml:space="preserve">　ホームページ</w:t>
                      </w:r>
                    </w:p>
                    <w:p w:rsidR="004B59A5" w:rsidRPr="00841264" w:rsidRDefault="004B59A5" w:rsidP="0062020F">
                      <w:pPr>
                        <w:rPr>
                          <w:rFonts w:ascii="HGPｺﾞｼｯｸM" w:eastAsia="HGPｺﾞｼｯｸM" w:hAnsi="HG丸ｺﾞｼｯｸM-PRO"/>
                        </w:rPr>
                      </w:pPr>
                      <w:r w:rsidRPr="00841264">
                        <w:rPr>
                          <w:rFonts w:ascii="HGPｺﾞｼｯｸM" w:eastAsia="HGPｺﾞｼｯｸM" w:hAnsi="HG丸ｺﾞｼｯｸM-PRO" w:hint="eastAsia"/>
                        </w:rPr>
                        <w:t xml:space="preserve">　</w:t>
                      </w:r>
                      <w:hyperlink r:id="rId9" w:history="1">
                        <w:r w:rsidRPr="00841264">
                          <w:rPr>
                            <w:rStyle w:val="ab"/>
                            <w:rFonts w:ascii="HGPｺﾞｼｯｸM" w:eastAsia="HGPｺﾞｼｯｸM" w:hAnsi="HG丸ｺﾞｼｯｸM-PRO" w:hint="eastAsia"/>
                          </w:rPr>
                          <w:t>http://www.pref.osaka.lg.jp/sogorodo/chousa/list3505.html</w:t>
                        </w:r>
                      </w:hyperlink>
                      <w:r w:rsidRPr="00841264">
                        <w:rPr>
                          <w:rFonts w:ascii="HGPｺﾞｼｯｸM" w:eastAsia="HGPｺﾞｼｯｸM" w:hAnsi="HG丸ｺﾞｼｯｸM-PRO" w:hint="eastAsia"/>
                        </w:rPr>
                        <w:t xml:space="preserve">　</w:t>
                      </w:r>
                    </w:p>
                    <w:p w:rsidR="004B59A5" w:rsidRPr="00841264" w:rsidRDefault="004B59A5" w:rsidP="001772D5">
                      <w:pPr>
                        <w:ind w:firstLineChars="100" w:firstLine="202"/>
                        <w:rPr>
                          <w:rFonts w:ascii="HGPｺﾞｼｯｸM" w:eastAsia="HGPｺﾞｼｯｸM" w:hAnsi="HG丸ｺﾞｼｯｸM-PRO"/>
                        </w:rPr>
                      </w:pPr>
                      <w:r w:rsidRPr="00841264">
                        <w:rPr>
                          <w:rFonts w:ascii="HGPｺﾞｼｯｸM" w:eastAsia="HGPｺﾞｼｯｸM" w:hAnsi="HG丸ｺﾞｼｯｸM-PRO" w:hint="eastAsia"/>
                        </w:rPr>
                        <w:t>右記の</w:t>
                      </w:r>
                      <w:r>
                        <w:rPr>
                          <w:rFonts w:ascii="HGPｺﾞｼｯｸM" w:eastAsia="HGPｺﾞｼｯｸM" w:hAnsi="HG丸ｺﾞｼｯｸM-PRO" w:hint="eastAsia"/>
                        </w:rPr>
                        <w:t>ＱＲ</w:t>
                      </w:r>
                      <w:r w:rsidRPr="00841264">
                        <w:rPr>
                          <w:rFonts w:ascii="HGPｺﾞｼｯｸM" w:eastAsia="HGPｺﾞｼｯｸM" w:hAnsi="HG丸ｺﾞｼｯｸM-PRO" w:hint="eastAsia"/>
                        </w:rPr>
                        <w:t>コードからもご覧いただくことができます。</w:t>
                      </w:r>
                    </w:p>
                  </w:txbxContent>
                </v:textbox>
              </v:shape>
            </w:pict>
          </mc:Fallback>
        </mc:AlternateContent>
      </w:r>
    </w:p>
    <w:p w:rsidR="0062020F" w:rsidRDefault="0062020F" w:rsidP="00C06ACA">
      <w:pPr>
        <w:ind w:firstLineChars="100" w:firstLine="212"/>
        <w:rPr>
          <w:rFonts w:ascii="ＭＳ ゴシック" w:eastAsia="ＭＳ ゴシック" w:hAnsi="ＭＳ ゴシック"/>
          <w:sz w:val="22"/>
          <w:szCs w:val="22"/>
        </w:rPr>
      </w:pPr>
    </w:p>
    <w:p w:rsidR="0062020F" w:rsidRDefault="0062020F" w:rsidP="00C06ACA">
      <w:pPr>
        <w:ind w:firstLineChars="100" w:firstLine="212"/>
        <w:rPr>
          <w:rFonts w:ascii="ＭＳ ゴシック" w:eastAsia="ＭＳ ゴシック" w:hAnsi="ＭＳ ゴシック"/>
          <w:sz w:val="22"/>
          <w:szCs w:val="22"/>
        </w:rPr>
      </w:pPr>
    </w:p>
    <w:p w:rsidR="00597992" w:rsidRDefault="00597992" w:rsidP="00C06ACA">
      <w:pPr>
        <w:ind w:firstLineChars="100" w:firstLine="212"/>
        <w:rPr>
          <w:rFonts w:ascii="ＭＳ ゴシック" w:eastAsia="ＭＳ ゴシック" w:hAnsi="ＭＳ ゴシック"/>
          <w:sz w:val="22"/>
          <w:szCs w:val="22"/>
        </w:rPr>
      </w:pPr>
    </w:p>
    <w:p w:rsidR="00597992" w:rsidRDefault="00597992" w:rsidP="006A3D36">
      <w:pPr>
        <w:ind w:firstLineChars="100" w:firstLine="212"/>
        <w:rPr>
          <w:rFonts w:ascii="ＭＳ ゴシック" w:eastAsia="ＭＳ ゴシック" w:hAnsi="ＭＳ ゴシック"/>
          <w:sz w:val="22"/>
          <w:szCs w:val="22"/>
        </w:rPr>
      </w:pPr>
    </w:p>
    <w:p w:rsidR="00C2125B" w:rsidRDefault="00C2125B"/>
    <w:tbl>
      <w:tblPr>
        <w:tblW w:w="13383" w:type="dxa"/>
        <w:tblInd w:w="84" w:type="dxa"/>
        <w:tblCellMar>
          <w:left w:w="99" w:type="dxa"/>
          <w:right w:w="99" w:type="dxa"/>
        </w:tblCellMar>
        <w:tblLook w:val="04A0" w:firstRow="1" w:lastRow="0" w:firstColumn="1" w:lastColumn="0" w:noHBand="0" w:noVBand="1"/>
      </w:tblPr>
      <w:tblGrid>
        <w:gridCol w:w="9513"/>
        <w:gridCol w:w="1480"/>
        <w:gridCol w:w="2390"/>
      </w:tblGrid>
      <w:tr w:rsidR="0062020F" w:rsidRPr="00FC6495" w:rsidTr="00615AAE">
        <w:trPr>
          <w:trHeight w:val="977"/>
        </w:trPr>
        <w:tc>
          <w:tcPr>
            <w:tcW w:w="9513" w:type="dxa"/>
            <w:tcBorders>
              <w:top w:val="nil"/>
              <w:left w:val="nil"/>
              <w:bottom w:val="nil"/>
              <w:right w:val="nil"/>
            </w:tcBorders>
            <w:shd w:val="clear" w:color="auto" w:fill="auto"/>
            <w:noWrap/>
            <w:vAlign w:val="bottom"/>
            <w:hideMark/>
          </w:tcPr>
          <w:p w:rsidR="0062020F" w:rsidRPr="00FC6495" w:rsidRDefault="0062020F" w:rsidP="0062020F">
            <w:pPr>
              <w:widowControl/>
              <w:spacing w:line="400" w:lineRule="exact"/>
              <w:jc w:val="left"/>
              <w:rPr>
                <w:rFonts w:ascii="HGPｺﾞｼｯｸM" w:eastAsia="HGPｺﾞｼｯｸM" w:hAnsi="HG丸ｺﾞｼｯｸM-PRO" w:cs="メイリオ"/>
                <w:sz w:val="36"/>
                <w:szCs w:val="36"/>
                <w:bdr w:val="single" w:sz="4" w:space="0" w:color="auto"/>
              </w:rPr>
            </w:pPr>
            <w:r w:rsidRPr="00FC6495">
              <w:rPr>
                <w:rFonts w:ascii="HGPｺﾞｼｯｸM" w:eastAsia="HGPｺﾞｼｯｸM" w:hAnsi="HG丸ｺﾞｼｯｸM-PRO" w:cs="メイリオ" w:hint="eastAsia"/>
                <w:sz w:val="36"/>
                <w:szCs w:val="36"/>
                <w:bdr w:val="single" w:sz="4" w:space="0" w:color="auto"/>
              </w:rPr>
              <w:lastRenderedPageBreak/>
              <w:t>本調査の調査対象</w:t>
            </w:r>
            <w:r w:rsidR="00597992" w:rsidRPr="00FC6495">
              <w:rPr>
                <w:rFonts w:ascii="HGPｺﾞｼｯｸM" w:eastAsia="HGPｺﾞｼｯｸM" w:hAnsi="HG丸ｺﾞｼｯｸM-PRO" w:cs="メイリオ" w:hint="eastAsia"/>
                <w:sz w:val="36"/>
                <w:szCs w:val="36"/>
                <w:bdr w:val="single" w:sz="4" w:space="0" w:color="auto"/>
              </w:rPr>
              <w:t>・集計方法</w:t>
            </w:r>
          </w:p>
          <w:p w:rsidR="008A33C3" w:rsidRPr="00DE4BF0" w:rsidRDefault="0062020F" w:rsidP="00597992">
            <w:pPr>
              <w:widowControl/>
              <w:spacing w:line="400" w:lineRule="exact"/>
              <w:ind w:left="202" w:hangingChars="100" w:hanging="202"/>
              <w:jc w:val="left"/>
              <w:rPr>
                <w:rFonts w:ascii="HGPｺﾞｼｯｸM" w:eastAsia="HGPｺﾞｼｯｸM" w:hAnsi="HG丸ｺﾞｼｯｸM-PRO" w:cs="メイリオ"/>
                <w:szCs w:val="21"/>
              </w:rPr>
            </w:pPr>
            <w:r w:rsidRPr="00FC6495">
              <w:rPr>
                <w:rFonts w:ascii="HGPｺﾞｼｯｸM" w:eastAsia="HGPｺﾞｼｯｸM" w:hAnsi="HG丸ｺﾞｼｯｸM-PRO" w:cs="メイリオ" w:hint="eastAsia"/>
                <w:szCs w:val="21"/>
              </w:rPr>
              <w:t>■本調査は、府内に所在する約</w:t>
            </w:r>
            <w:r w:rsidR="00D54FB2">
              <w:rPr>
                <w:rFonts w:ascii="HGPｺﾞｼｯｸM" w:eastAsia="HGPｺﾞｼｯｸM" w:hAnsi="HG丸ｺﾞｼｯｸM-PRO" w:cs="メイリオ" w:hint="eastAsia"/>
                <w:szCs w:val="21"/>
              </w:rPr>
              <w:t>1</w:t>
            </w:r>
            <w:r w:rsidR="00D54FB2">
              <w:rPr>
                <w:rFonts w:ascii="HGPｺﾞｼｯｸM" w:eastAsia="HGPｺﾞｼｯｸM" w:hAnsi="HG丸ｺﾞｼｯｸM-PRO" w:cs="メイリオ"/>
                <w:szCs w:val="21"/>
              </w:rPr>
              <w:t>,700</w:t>
            </w:r>
            <w:r w:rsidRPr="00FC6495">
              <w:rPr>
                <w:rFonts w:ascii="HGPｺﾞｼｯｸM" w:eastAsia="HGPｺﾞｼｯｸM" w:hAnsi="HG丸ｺﾞｼｯｸM-PRO" w:cs="メイリオ" w:hint="eastAsia"/>
                <w:szCs w:val="21"/>
              </w:rPr>
              <w:t>組合を調査対象として実施し、</w:t>
            </w:r>
            <w:r w:rsidR="004C22CD" w:rsidRPr="00DE4BF0">
              <w:rPr>
                <w:rFonts w:ascii="HGPｺﾞｼｯｸM" w:eastAsia="HGPｺﾞｼｯｸM" w:hAnsi="HG丸ｺﾞｼｯｸM-PRO" w:cs="メイリオ" w:hint="eastAsia"/>
                <w:szCs w:val="21"/>
              </w:rPr>
              <w:t>５</w:t>
            </w:r>
            <w:r w:rsidRPr="00DE4BF0">
              <w:rPr>
                <w:rFonts w:ascii="HGPｺﾞｼｯｸM" w:eastAsia="HGPｺﾞｼｯｸM" w:hAnsi="HG丸ｺﾞｼｯｸM-PRO" w:cs="メイリオ" w:hint="eastAsia"/>
                <w:szCs w:val="21"/>
              </w:rPr>
              <w:t>月</w:t>
            </w:r>
            <w:r w:rsidR="007A2DFC">
              <w:rPr>
                <w:rFonts w:ascii="HGPｺﾞｼｯｸM" w:eastAsia="HGPｺﾞｼｯｸM" w:hAnsi="HG丸ｺﾞｼｯｸM-PRO" w:cs="メイリオ" w:hint="eastAsia"/>
                <w:szCs w:val="21"/>
              </w:rPr>
              <w:t>2</w:t>
            </w:r>
            <w:r w:rsidR="007A2DFC">
              <w:rPr>
                <w:rFonts w:ascii="HGPｺﾞｼｯｸM" w:eastAsia="HGPｺﾞｼｯｸM" w:hAnsi="HG丸ｺﾞｼｯｸM-PRO" w:cs="メイリオ"/>
                <w:szCs w:val="21"/>
              </w:rPr>
              <w:t>4</w:t>
            </w:r>
            <w:r w:rsidRPr="00DE4BF0">
              <w:rPr>
                <w:rFonts w:ascii="HGPｺﾞｼｯｸM" w:eastAsia="HGPｺﾞｼｯｸM" w:hAnsi="HG丸ｺﾞｼｯｸM-PRO" w:cs="メイリオ" w:hint="eastAsia"/>
                <w:szCs w:val="21"/>
              </w:rPr>
              <w:t>日までに妥結額が把握できた</w:t>
            </w:r>
          </w:p>
          <w:p w:rsidR="0062020F" w:rsidRPr="00DE4BF0" w:rsidRDefault="007A2DFC" w:rsidP="008A33C3">
            <w:pPr>
              <w:widowControl/>
              <w:spacing w:line="400" w:lineRule="exact"/>
              <w:ind w:leftChars="100" w:left="202"/>
              <w:jc w:val="left"/>
              <w:rPr>
                <w:rFonts w:ascii="HGPｺﾞｼｯｸM" w:eastAsia="HGPｺﾞｼｯｸM" w:hAnsi="HG丸ｺﾞｼｯｸM-PRO" w:cs="メイリオ"/>
                <w:szCs w:val="21"/>
              </w:rPr>
            </w:pPr>
            <w:r>
              <w:rPr>
                <w:rFonts w:ascii="HGPｺﾞｼｯｸM" w:eastAsia="HGPｺﾞｼｯｸM" w:hAnsi="HG丸ｺﾞｼｯｸM-PRO" w:cs="メイリオ" w:hint="eastAsia"/>
                <w:szCs w:val="21"/>
              </w:rPr>
              <w:t>4</w:t>
            </w:r>
            <w:r>
              <w:rPr>
                <w:rFonts w:ascii="HGPｺﾞｼｯｸM" w:eastAsia="HGPｺﾞｼｯｸM" w:hAnsi="HG丸ｺﾞｼｯｸM-PRO" w:cs="メイリオ"/>
                <w:szCs w:val="21"/>
              </w:rPr>
              <w:t>79</w:t>
            </w:r>
            <w:r w:rsidR="0062020F" w:rsidRPr="00DE4BF0">
              <w:rPr>
                <w:rFonts w:ascii="HGPｺﾞｼｯｸM" w:eastAsia="HGPｺﾞｼｯｸM" w:hAnsi="HG丸ｺﾞｼｯｸM-PRO" w:cs="メイリオ" w:hint="eastAsia"/>
                <w:szCs w:val="21"/>
              </w:rPr>
              <w:t>組合のうち、平均賃金</w:t>
            </w:r>
            <w:r w:rsidR="008E152A" w:rsidRPr="00DE4BF0">
              <w:rPr>
                <w:rFonts w:ascii="HGPｺﾞｼｯｸM" w:eastAsia="HGPｺﾞｼｯｸM" w:hAnsi="HG丸ｺﾞｼｯｸM-PRO" w:cs="メイリオ" w:hint="eastAsia"/>
                <w:szCs w:val="21"/>
              </w:rPr>
              <w:t>額</w:t>
            </w:r>
            <w:r w:rsidR="0062020F" w:rsidRPr="00DE4BF0">
              <w:rPr>
                <w:rFonts w:ascii="HGPｺﾞｼｯｸM" w:eastAsia="HGPｺﾞｼｯｸM" w:hAnsi="HG丸ｺﾞｼｯｸM-PRO" w:cs="メイリオ" w:hint="eastAsia"/>
                <w:szCs w:val="21"/>
              </w:rPr>
              <w:t>、組合員数が明らかな</w:t>
            </w:r>
            <w:r w:rsidR="006E36FF">
              <w:rPr>
                <w:rFonts w:ascii="HGPｺﾞｼｯｸM" w:eastAsia="HGPｺﾞｼｯｸM" w:hAnsi="HG丸ｺﾞｼｯｸM-PRO" w:cs="メイリオ" w:hint="eastAsia"/>
                <w:szCs w:val="21"/>
              </w:rPr>
              <w:t>3</w:t>
            </w:r>
            <w:r w:rsidR="006E36FF">
              <w:rPr>
                <w:rFonts w:ascii="HGPｺﾞｼｯｸM" w:eastAsia="HGPｺﾞｼｯｸM" w:hAnsi="HG丸ｺﾞｼｯｸM-PRO" w:cs="メイリオ"/>
                <w:szCs w:val="21"/>
              </w:rPr>
              <w:t>91</w:t>
            </w:r>
            <w:r w:rsidR="0062020F" w:rsidRPr="00DE4BF0">
              <w:rPr>
                <w:rFonts w:ascii="HGPｺﾞｼｯｸM" w:eastAsia="HGPｺﾞｼｯｸM" w:hAnsi="HG丸ｺﾞｼｯｸM-PRO" w:cs="メイリオ" w:hint="eastAsia"/>
                <w:szCs w:val="21"/>
              </w:rPr>
              <w:t>組合(</w:t>
            </w:r>
            <w:r w:rsidR="006E36FF">
              <w:rPr>
                <w:rFonts w:ascii="HGPｺﾞｼｯｸM" w:eastAsia="HGPｺﾞｼｯｸM" w:hAnsi="HG丸ｺﾞｼｯｸM-PRO" w:cs="メイリオ" w:hint="eastAsia"/>
                <w:szCs w:val="21"/>
              </w:rPr>
              <w:t>１3</w:t>
            </w:r>
            <w:r w:rsidR="00F928D4">
              <w:rPr>
                <w:rFonts w:ascii="HGPｺﾞｼｯｸM" w:eastAsia="HGPｺﾞｼｯｸM" w:hAnsi="HG丸ｺﾞｼｯｸM-PRO" w:cs="メイリオ"/>
                <w:szCs w:val="21"/>
              </w:rPr>
              <w:t>7</w:t>
            </w:r>
            <w:r w:rsidR="006E36FF">
              <w:rPr>
                <w:rFonts w:ascii="HGPｺﾞｼｯｸM" w:eastAsia="HGPｺﾞｼｯｸM" w:hAnsi="HG丸ｺﾞｼｯｸM-PRO" w:cs="メイリオ" w:hint="eastAsia"/>
                <w:szCs w:val="21"/>
              </w:rPr>
              <w:t>，9</w:t>
            </w:r>
            <w:r w:rsidR="006E36FF">
              <w:rPr>
                <w:rFonts w:ascii="HGPｺﾞｼｯｸM" w:eastAsia="HGPｺﾞｼｯｸM" w:hAnsi="HG丸ｺﾞｼｯｸM-PRO" w:cs="メイリオ"/>
                <w:szCs w:val="21"/>
              </w:rPr>
              <w:t>88</w:t>
            </w:r>
            <w:r w:rsidR="0062020F" w:rsidRPr="00DE4BF0">
              <w:rPr>
                <w:rFonts w:ascii="HGPｺﾞｼｯｸM" w:eastAsia="HGPｺﾞｼｯｸM" w:hAnsi="HG丸ｺﾞｼｯｸM-PRO" w:cs="メイリオ" w:hint="eastAsia"/>
                <w:szCs w:val="21"/>
              </w:rPr>
              <w:t>人)について集計(加重平均</w:t>
            </w:r>
            <w:r w:rsidR="00A55A1B" w:rsidRPr="00DE4BF0">
              <w:rPr>
                <w:rFonts w:ascii="HGPｺﾞｼｯｸM" w:eastAsia="HGPｺﾞｼｯｸM" w:hAnsi="HG丸ｺﾞｼｯｸM-PRO" w:cs="メイリオ" w:hint="eastAsia"/>
                <w:szCs w:val="21"/>
              </w:rPr>
              <w:t>・組合員一人あたり平均</w:t>
            </w:r>
            <w:r w:rsidR="0062020F" w:rsidRPr="00DE4BF0">
              <w:rPr>
                <w:rFonts w:ascii="HGPｺﾞｼｯｸM" w:eastAsia="HGPｺﾞｼｯｸM" w:hAnsi="HG丸ｺﾞｼｯｸM-PRO" w:cs="メイリオ" w:hint="eastAsia"/>
                <w:szCs w:val="21"/>
              </w:rPr>
              <w:t>)しました。</w:t>
            </w:r>
          </w:p>
          <w:p w:rsidR="00040B11" w:rsidRPr="00FC6495" w:rsidRDefault="00A55A1B" w:rsidP="00040B11">
            <w:pPr>
              <w:widowControl/>
              <w:spacing w:line="400" w:lineRule="exact"/>
              <w:jc w:val="left"/>
              <w:rPr>
                <w:rFonts w:ascii="HGPｺﾞｼｯｸM" w:eastAsia="HGPｺﾞｼｯｸM" w:hAnsi="HG丸ｺﾞｼｯｸM-PRO" w:cs="メイリオ"/>
                <w:b/>
                <w:sz w:val="22"/>
                <w:szCs w:val="22"/>
              </w:rPr>
            </w:pPr>
            <w:r w:rsidRPr="00FC6495">
              <w:rPr>
                <w:rFonts w:ascii="HGPｺﾞｼｯｸM" w:eastAsia="HGPｺﾞｼｯｸM" w:hAnsi="HG丸ｺﾞｼｯｸM-PRO" w:cs="メイリオ" w:hint="eastAsia"/>
                <w:b/>
                <w:sz w:val="22"/>
                <w:szCs w:val="22"/>
              </w:rPr>
              <w:t>【集計方法</w:t>
            </w:r>
            <w:r w:rsidR="00040B11" w:rsidRPr="00FC6495">
              <w:rPr>
                <w:rFonts w:ascii="HGPｺﾞｼｯｸM" w:eastAsia="HGPｺﾞｼｯｸM" w:hAnsi="HG丸ｺﾞｼｯｸM-PRO" w:cs="メイリオ" w:hint="eastAsia"/>
                <w:b/>
                <w:sz w:val="22"/>
                <w:szCs w:val="22"/>
              </w:rPr>
              <w:t>について</w:t>
            </w:r>
            <w:r w:rsidR="00597992" w:rsidRPr="00FC6495">
              <w:rPr>
                <w:rFonts w:ascii="HGPｺﾞｼｯｸM" w:eastAsia="HGPｺﾞｼｯｸM" w:hAnsi="HG丸ｺﾞｼｯｸM-PRO" w:cs="メイリオ" w:hint="eastAsia"/>
                <w:b/>
                <w:sz w:val="22"/>
                <w:szCs w:val="22"/>
              </w:rPr>
              <w:t>】</w:t>
            </w:r>
          </w:p>
          <w:p w:rsidR="00DD7F3C" w:rsidRPr="00FC6495" w:rsidRDefault="00E1118C" w:rsidP="0062020F">
            <w:pPr>
              <w:widowControl/>
              <w:spacing w:line="400" w:lineRule="exact"/>
              <w:jc w:val="left"/>
              <w:rPr>
                <w:rFonts w:ascii="HGPｺﾞｼｯｸM" w:eastAsia="HGPｺﾞｼｯｸM" w:hAnsi="HG丸ｺﾞｼｯｸM-PRO" w:cs="メイリオ"/>
                <w:szCs w:val="21"/>
              </w:rPr>
            </w:pPr>
            <w:r w:rsidRPr="00FC6495">
              <w:rPr>
                <w:rFonts w:ascii="HGPｺﾞｼｯｸM" w:eastAsia="HGPｺﾞｼｯｸM" w:hAnsi="HG丸ｺﾞｼｯｸM-PRO" w:cs="メイリオ" w:hint="eastAsia"/>
                <w:szCs w:val="21"/>
              </w:rPr>
              <w:t xml:space="preserve">　加重平均</w:t>
            </w:r>
            <w:r w:rsidR="00614555" w:rsidRPr="00FC6495">
              <w:rPr>
                <w:rFonts w:ascii="HGPｺﾞｼｯｸM" w:eastAsia="HGPｺﾞｼｯｸM" w:hAnsi="HG丸ｺﾞｼｯｸM-PRO" w:cs="メイリオ" w:hint="eastAsia"/>
                <w:szCs w:val="21"/>
              </w:rPr>
              <w:t>は以下の方法で算出しています</w:t>
            </w:r>
            <w:r w:rsidR="00597992" w:rsidRPr="00FC6495">
              <w:rPr>
                <w:rFonts w:ascii="HGPｺﾞｼｯｸM" w:eastAsia="HGPｺﾞｼｯｸM" w:hAnsi="HG丸ｺﾞｼｯｸM-PRO" w:cs="メイリオ" w:hint="eastAsia"/>
                <w:szCs w:val="21"/>
              </w:rPr>
              <w:t>。</w:t>
            </w:r>
          </w:p>
          <w:p w:rsidR="00F41792" w:rsidRPr="00FC6495" w:rsidRDefault="00597992" w:rsidP="0062020F">
            <w:pPr>
              <w:widowControl/>
              <w:spacing w:line="400" w:lineRule="exact"/>
              <w:jc w:val="left"/>
              <w:rPr>
                <w:rFonts w:ascii="HGPｺﾞｼｯｸM" w:eastAsia="HGPｺﾞｼｯｸM" w:hAnsi="HG丸ｺﾞｼｯｸM-PRO" w:cs="メイリオ"/>
                <w:szCs w:val="21"/>
              </w:rPr>
            </w:pPr>
            <w:r w:rsidRPr="00FC6495">
              <w:rPr>
                <w:rFonts w:ascii="HGPｺﾞｼｯｸM" w:eastAsia="HGPｺﾞｼｯｸM" w:hAnsi="HG丸ｺﾞｼｯｸM-PRO" w:cs="メイリオ" w:hint="eastAsia"/>
                <w:szCs w:val="21"/>
              </w:rPr>
              <w:t xml:space="preserve">　加重平均＝（各組合の妥結額×各組合の組合員数）の合計/各組合の組合員数の合計</w:t>
            </w:r>
          </w:p>
          <w:p w:rsidR="00E5403A" w:rsidRPr="00FC6495" w:rsidRDefault="00E5403A" w:rsidP="0062020F">
            <w:pPr>
              <w:widowControl/>
              <w:spacing w:line="400" w:lineRule="exact"/>
              <w:jc w:val="left"/>
              <w:rPr>
                <w:rFonts w:ascii="HGPｺﾞｼｯｸM" w:eastAsia="HGPｺﾞｼｯｸM" w:hAnsi="HG丸ｺﾞｼｯｸM-PRO" w:cs="メイリオ"/>
                <w:sz w:val="36"/>
                <w:szCs w:val="36"/>
                <w:bdr w:val="single" w:sz="4" w:space="0" w:color="auto"/>
              </w:rPr>
            </w:pPr>
          </w:p>
          <w:p w:rsidR="00E5403A" w:rsidRPr="008E486B" w:rsidRDefault="0062020F" w:rsidP="008E486B">
            <w:pPr>
              <w:widowControl/>
              <w:spacing w:line="400" w:lineRule="exact"/>
              <w:jc w:val="left"/>
              <w:rPr>
                <w:rFonts w:ascii="HGPｺﾞｼｯｸM" w:eastAsia="HGPｺﾞｼｯｸM" w:hAnsi="HG丸ｺﾞｼｯｸM-PRO" w:cs="メイリオ"/>
                <w:sz w:val="36"/>
                <w:szCs w:val="36"/>
                <w:bdr w:val="single" w:sz="4" w:space="0" w:color="auto"/>
              </w:rPr>
            </w:pPr>
            <w:r w:rsidRPr="00FC6495">
              <w:rPr>
                <w:rFonts w:ascii="HGPｺﾞｼｯｸM" w:eastAsia="HGPｺﾞｼｯｸM" w:hAnsi="HG丸ｺﾞｼｯｸM-PRO" w:cs="メイリオ" w:hint="eastAsia"/>
                <w:sz w:val="36"/>
                <w:szCs w:val="36"/>
                <w:bdr w:val="single" w:sz="4" w:space="0" w:color="auto"/>
              </w:rPr>
              <w:t>経済的背景と要求・交渉経過</w:t>
            </w:r>
          </w:p>
          <w:p w:rsidR="008E486B" w:rsidRPr="00500A2E" w:rsidRDefault="008E486B" w:rsidP="00E5403A">
            <w:pPr>
              <w:widowControl/>
              <w:spacing w:line="300" w:lineRule="exact"/>
              <w:jc w:val="left"/>
              <w:rPr>
                <w:rFonts w:ascii="HGPｺﾞｼｯｸM" w:eastAsia="HGPｺﾞｼｯｸM" w:hAnsi="HG丸ｺﾞｼｯｸM-PRO" w:cs="メイリオ"/>
                <w:b/>
                <w:sz w:val="24"/>
              </w:rPr>
            </w:pPr>
          </w:p>
          <w:p w:rsidR="008E486B" w:rsidRPr="00500A2E" w:rsidRDefault="00FB31B3" w:rsidP="00E5403A">
            <w:pPr>
              <w:widowControl/>
              <w:spacing w:line="300" w:lineRule="exact"/>
              <w:jc w:val="left"/>
              <w:rPr>
                <w:rFonts w:ascii="HGPｺﾞｼｯｸM" w:eastAsia="HGPｺﾞｼｯｸM" w:hAnsi="HG丸ｺﾞｼｯｸM-PRO" w:cs="メイリオ"/>
                <w:b/>
                <w:sz w:val="24"/>
              </w:rPr>
            </w:pPr>
            <w:r w:rsidRPr="00500A2E">
              <w:rPr>
                <w:rFonts w:ascii="HGPｺﾞｼｯｸM" w:eastAsia="HGPｺﾞｼｯｸM" w:hAnsi="HG丸ｺﾞｼｯｸM-PRO" w:cs="メイリオ" w:hint="eastAsia"/>
                <w:b/>
                <w:sz w:val="24"/>
              </w:rPr>
              <w:t>（１）</w:t>
            </w:r>
            <w:r w:rsidR="00597992" w:rsidRPr="00500A2E">
              <w:rPr>
                <w:rFonts w:ascii="HGPｺﾞｼｯｸM" w:eastAsia="HGPｺﾞｼｯｸM" w:hAnsi="HG丸ｺﾞｼｯｸM-PRO" w:cs="メイリオ" w:hint="eastAsia"/>
                <w:b/>
                <w:sz w:val="24"/>
              </w:rPr>
              <w:t>経済的</w:t>
            </w:r>
            <w:r w:rsidR="0062020F" w:rsidRPr="00500A2E">
              <w:rPr>
                <w:rFonts w:ascii="HGPｺﾞｼｯｸM" w:eastAsia="HGPｺﾞｼｯｸM" w:hAnsi="HG丸ｺﾞｼｯｸM-PRO" w:cs="メイリオ" w:hint="eastAsia"/>
                <w:b/>
                <w:sz w:val="24"/>
              </w:rPr>
              <w:t>背景</w:t>
            </w:r>
            <w:r w:rsidR="00E5403A" w:rsidRPr="00500A2E">
              <w:rPr>
                <w:rFonts w:ascii="HGPｺﾞｼｯｸM" w:eastAsia="HGPｺﾞｼｯｸM" w:hAnsi="HG丸ｺﾞｼｯｸM-PRO" w:cs="メイリオ" w:hint="eastAsia"/>
                <w:b/>
                <w:sz w:val="24"/>
              </w:rPr>
              <w:t>と労使</w:t>
            </w:r>
            <w:r w:rsidR="00A030B2" w:rsidRPr="00500A2E">
              <w:rPr>
                <w:rFonts w:ascii="HGPｺﾞｼｯｸM" w:eastAsia="HGPｺﾞｼｯｸM" w:hAnsi="HG丸ｺﾞｼｯｸM-PRO" w:cs="メイリオ" w:hint="eastAsia"/>
                <w:b/>
                <w:sz w:val="24"/>
              </w:rPr>
              <w:t>交渉</w:t>
            </w:r>
            <w:r w:rsidR="00E5403A" w:rsidRPr="00500A2E">
              <w:rPr>
                <w:rFonts w:ascii="HGPｺﾞｼｯｸM" w:eastAsia="HGPｺﾞｼｯｸM" w:hAnsi="HG丸ｺﾞｼｯｸM-PRO" w:cs="メイリオ" w:hint="eastAsia"/>
                <w:b/>
                <w:sz w:val="24"/>
              </w:rPr>
              <w:t>等の動向</w:t>
            </w:r>
          </w:p>
          <w:p w:rsidR="009A497A" w:rsidRPr="009A497A" w:rsidRDefault="009A497A" w:rsidP="00F1542D">
            <w:pPr>
              <w:pStyle w:val="ae"/>
              <w:spacing w:line="360" w:lineRule="exact"/>
              <w:ind w:left="106" w:hangingChars="50" w:hanging="106"/>
              <w:rPr>
                <w:rFonts w:ascii="HGPｺﾞｼｯｸM" w:eastAsia="HGPｺﾞｼｯｸM" w:hAnsi="HG丸ｺﾞｼｯｸM-PRO" w:cs="メイリオ"/>
              </w:rPr>
            </w:pPr>
            <w:r>
              <w:rPr>
                <w:rFonts w:ascii="HGPｺﾞｼｯｸM" w:eastAsia="HGPｺﾞｼｯｸM" w:hAnsi="HG丸ｺﾞｼｯｸM-PRO" w:cs="メイリオ" w:hint="eastAsia"/>
              </w:rPr>
              <w:t>・</w:t>
            </w:r>
            <w:r w:rsidR="00E22D3C">
              <w:rPr>
                <w:rFonts w:ascii="HGPｺﾞｼｯｸM" w:eastAsia="HGPｺﾞｼｯｸM" w:hAnsi="HG丸ｺﾞｼｯｸM-PRO" w:cs="メイリオ" w:hint="eastAsia"/>
              </w:rPr>
              <w:t>令和３</w:t>
            </w:r>
            <w:r w:rsidRPr="009A497A">
              <w:rPr>
                <w:rFonts w:ascii="HGPｺﾞｼｯｸM" w:eastAsia="HGPｺﾞｼｯｸM" w:hAnsi="HG丸ｺﾞｼｯｸM-PRO" w:cs="メイリオ" w:hint="eastAsia"/>
              </w:rPr>
              <w:t>年11月26日に開催された「第３回新しい資本主義実現会議」において、岸田総理は、「成長の果実を国民一人ひとりが実感できる新しい資本主義を実現する鍵は『人』への投資にある」とし、民間の労使に対して、「来年の春闘において、業績がコロナ前の水準を回復した企業について、３％を超える賃上げを期待する」と述べ、民間企業で働く労働者の賃上げに期待感を示しました。</w:t>
            </w:r>
          </w:p>
          <w:p w:rsidR="009A497A" w:rsidRPr="009A497A" w:rsidRDefault="009A497A" w:rsidP="009A497A">
            <w:pPr>
              <w:pStyle w:val="ae"/>
              <w:spacing w:line="360" w:lineRule="exact"/>
              <w:rPr>
                <w:rFonts w:ascii="HGPｺﾞｼｯｸM" w:eastAsia="HGPｺﾞｼｯｸM" w:hAnsi="HG丸ｺﾞｼｯｸM-PRO" w:cs="メイリオ"/>
              </w:rPr>
            </w:pPr>
          </w:p>
          <w:p w:rsidR="009A497A" w:rsidRPr="009A497A" w:rsidRDefault="009A497A" w:rsidP="00F1542D">
            <w:pPr>
              <w:pStyle w:val="ae"/>
              <w:spacing w:line="360" w:lineRule="exact"/>
              <w:ind w:left="106" w:hangingChars="50" w:hanging="106"/>
              <w:rPr>
                <w:rFonts w:ascii="HGPｺﾞｼｯｸM" w:eastAsia="HGPｺﾞｼｯｸM" w:hAnsi="HG丸ｺﾞｼｯｸM-PRO" w:cs="メイリオ"/>
              </w:rPr>
            </w:pPr>
            <w:r>
              <w:rPr>
                <w:rFonts w:ascii="HGPｺﾞｼｯｸM" w:eastAsia="HGPｺﾞｼｯｸM" w:hAnsi="HG丸ｺﾞｼｯｸM-PRO" w:cs="メイリオ" w:hint="eastAsia"/>
              </w:rPr>
              <w:t>・</w:t>
            </w:r>
            <w:r w:rsidRPr="009A497A">
              <w:rPr>
                <w:rFonts w:ascii="HGPｺﾞｼｯｸM" w:eastAsia="HGPｺﾞｼｯｸM" w:hAnsi="HG丸ｺﾞｼｯｸM-PRO" w:cs="メイリオ" w:hint="eastAsia"/>
              </w:rPr>
              <w:t>内閣府は、令和４年２月17日に公表した月例経済報告において、「景気は、持ち直しの動きが続いているものの、新型コロナウイルス感染症による厳しい状況が残る中で、一部に弱さがみられる」とし、また、先行きについては、「感染対策に万全を期し、経済社会活動を継続していく中で各種政策の効果や海外経済の改善もあって、景気が持ち直していくことが期待される。ただし、感染拡大による影響や供給面での制約、原材料価格の動向による下振れリスクに十分注意する必要がある」などとする判断を示しました。</w:t>
            </w:r>
          </w:p>
          <w:p w:rsidR="009A497A" w:rsidRPr="009A497A" w:rsidRDefault="009A497A" w:rsidP="009A497A">
            <w:pPr>
              <w:pStyle w:val="ae"/>
              <w:spacing w:line="360" w:lineRule="exact"/>
              <w:rPr>
                <w:rFonts w:ascii="HGPｺﾞｼｯｸM" w:eastAsia="HGPｺﾞｼｯｸM" w:hAnsi="HG丸ｺﾞｼｯｸM-PRO" w:cs="メイリオ"/>
              </w:rPr>
            </w:pPr>
          </w:p>
          <w:p w:rsidR="009A497A" w:rsidRPr="009A497A" w:rsidRDefault="009A497A" w:rsidP="00F1542D">
            <w:pPr>
              <w:pStyle w:val="ae"/>
              <w:spacing w:line="360" w:lineRule="exact"/>
              <w:ind w:left="106" w:hangingChars="50" w:hanging="106"/>
              <w:rPr>
                <w:rFonts w:ascii="HGPｺﾞｼｯｸM" w:eastAsia="HGPｺﾞｼｯｸM" w:hAnsi="HG丸ｺﾞｼｯｸM-PRO" w:cs="メイリオ"/>
              </w:rPr>
            </w:pPr>
            <w:r>
              <w:rPr>
                <w:rFonts w:ascii="HGPｺﾞｼｯｸM" w:eastAsia="HGPｺﾞｼｯｸM" w:hAnsi="HG丸ｺﾞｼｯｸM-PRO" w:cs="メイリオ" w:hint="eastAsia"/>
              </w:rPr>
              <w:t>・</w:t>
            </w:r>
            <w:r w:rsidRPr="009A497A">
              <w:rPr>
                <w:rFonts w:ascii="HGPｺﾞｼｯｸM" w:eastAsia="HGPｺﾞｼｯｸM" w:hAnsi="HG丸ｺﾞｼｯｸM-PRO" w:cs="メイリオ" w:hint="eastAsia"/>
              </w:rPr>
              <w:t>その一週間後の２月24日にロシアがウクライナへの侵攻を開始すると、翌25日の記者会見において岸田総理は、「ロシアに対する制裁措置の強化・実施」を明らかにするとともに、「原油など燃料価格高騰に対して、国民生活や企業活動への悪影響を最小限に抑える」ことを明らかにしました。</w:t>
            </w:r>
          </w:p>
          <w:p w:rsidR="009A497A" w:rsidRPr="009A497A" w:rsidRDefault="009A497A" w:rsidP="009A497A">
            <w:pPr>
              <w:pStyle w:val="ae"/>
              <w:spacing w:line="360" w:lineRule="exact"/>
              <w:rPr>
                <w:rFonts w:ascii="HGPｺﾞｼｯｸM" w:eastAsia="HGPｺﾞｼｯｸM" w:hAnsi="HG丸ｺﾞｼｯｸM-PRO" w:cs="メイリオ"/>
              </w:rPr>
            </w:pPr>
          </w:p>
          <w:p w:rsidR="00F1542D" w:rsidRDefault="009A497A" w:rsidP="009A497A">
            <w:pPr>
              <w:pStyle w:val="ae"/>
              <w:spacing w:line="360" w:lineRule="exact"/>
              <w:ind w:left="212" w:hangingChars="100" w:hanging="212"/>
              <w:rPr>
                <w:rFonts w:ascii="HGPｺﾞｼｯｸM" w:eastAsia="HGPｺﾞｼｯｸM" w:hAnsi="HG丸ｺﾞｼｯｸM-PRO" w:cs="メイリオ"/>
              </w:rPr>
            </w:pPr>
            <w:r>
              <w:rPr>
                <w:rFonts w:ascii="HGPｺﾞｼｯｸM" w:eastAsia="HGPｺﾞｼｯｸM" w:hAnsi="HG丸ｺﾞｼｯｸM-PRO" w:cs="メイリオ" w:hint="eastAsia"/>
              </w:rPr>
              <w:t>・</w:t>
            </w:r>
            <w:r w:rsidRPr="009A497A">
              <w:rPr>
                <w:rFonts w:ascii="HGPｺﾞｼｯｸM" w:eastAsia="HGPｺﾞｼｯｸM" w:hAnsi="HG丸ｺﾞｼｯｸM-PRO" w:cs="メイリオ" w:hint="eastAsia"/>
              </w:rPr>
              <w:t>こうした国際情勢や経済的背景のもと、金属労協（ＪＣＭ）を構成する産業別労働組合傘下の組合では</w:t>
            </w:r>
            <w:r w:rsidR="00F1542D">
              <w:rPr>
                <w:rFonts w:ascii="HGPｺﾞｼｯｸM" w:eastAsia="HGPｺﾞｼｯｸM" w:hAnsi="HG丸ｺﾞｼｯｸM-PRO" w:cs="メイリオ" w:hint="eastAsia"/>
              </w:rPr>
              <w:t>、</w:t>
            </w:r>
          </w:p>
          <w:p w:rsidR="009A497A" w:rsidRPr="009A497A" w:rsidRDefault="009A497A" w:rsidP="00F1542D">
            <w:pPr>
              <w:pStyle w:val="ae"/>
              <w:spacing w:line="360" w:lineRule="exact"/>
              <w:ind w:leftChars="50" w:left="101"/>
              <w:rPr>
                <w:rFonts w:ascii="HGPｺﾞｼｯｸM" w:eastAsia="HGPｺﾞｼｯｸM" w:hAnsi="HG丸ｺﾞｼｯｸM-PRO" w:cs="メイリオ"/>
              </w:rPr>
            </w:pPr>
            <w:r w:rsidRPr="009A497A">
              <w:rPr>
                <w:rFonts w:ascii="HGPｺﾞｼｯｸM" w:eastAsia="HGPｺﾞｼｯｸM" w:hAnsi="HG丸ｺﾞｼｯｸM-PRO" w:cs="メイリオ" w:hint="eastAsia"/>
              </w:rPr>
              <w:t>２月下旬までに要求書を提出し、３月16日の集中回答日に向けて大手組合を中心に回答の引き出しが</w:t>
            </w:r>
            <w:r w:rsidR="00F1542D">
              <w:rPr>
                <w:rFonts w:ascii="HGPｺﾞｼｯｸM" w:eastAsia="HGPｺﾞｼｯｸM" w:hAnsi="HG丸ｺﾞｼｯｸM-PRO" w:cs="メイリオ" w:hint="eastAsia"/>
              </w:rPr>
              <w:t xml:space="preserve"> </w:t>
            </w:r>
            <w:r w:rsidRPr="009A497A">
              <w:rPr>
                <w:rFonts w:ascii="HGPｺﾞｼｯｸM" w:eastAsia="HGPｺﾞｼｯｸM" w:hAnsi="HG丸ｺﾞｼｯｸM-PRO" w:cs="メイリオ" w:hint="eastAsia"/>
              </w:rPr>
              <w:t>進められました。また、中堅・中小組合においても３月末までの決着をめざして精力的な交渉が展開されました。</w:t>
            </w:r>
          </w:p>
          <w:p w:rsidR="009A497A" w:rsidRPr="009A497A" w:rsidRDefault="009A497A" w:rsidP="009A497A">
            <w:pPr>
              <w:pStyle w:val="ae"/>
              <w:spacing w:line="360" w:lineRule="exact"/>
              <w:rPr>
                <w:rFonts w:ascii="HGPｺﾞｼｯｸM" w:eastAsia="HGPｺﾞｼｯｸM" w:hAnsi="HG丸ｺﾞｼｯｸM-PRO" w:cs="メイリオ"/>
              </w:rPr>
            </w:pPr>
          </w:p>
          <w:p w:rsidR="009A497A" w:rsidRPr="009A497A" w:rsidRDefault="009A497A" w:rsidP="00F1542D">
            <w:pPr>
              <w:pStyle w:val="ae"/>
              <w:spacing w:line="360" w:lineRule="exact"/>
              <w:ind w:left="106" w:hangingChars="50" w:hanging="106"/>
              <w:rPr>
                <w:rFonts w:ascii="HGPｺﾞｼｯｸM" w:eastAsia="HGPｺﾞｼｯｸM" w:hAnsi="HG丸ｺﾞｼｯｸM-PRO" w:cs="メイリオ"/>
              </w:rPr>
            </w:pPr>
            <w:r>
              <w:rPr>
                <w:rFonts w:ascii="HGPｺﾞｼｯｸM" w:eastAsia="HGPｺﾞｼｯｸM" w:hAnsi="HG丸ｺﾞｼｯｸM-PRO" w:cs="メイリオ" w:hint="eastAsia"/>
              </w:rPr>
              <w:t>・</w:t>
            </w:r>
            <w:r w:rsidRPr="009A497A">
              <w:rPr>
                <w:rFonts w:ascii="HGPｺﾞｼｯｸM" w:eastAsia="HGPｺﾞｼｯｸM" w:hAnsi="HG丸ｺﾞｼｯｸM-PRO" w:cs="メイリオ" w:hint="eastAsia"/>
              </w:rPr>
              <w:t>内閣府が４月21日に公表した月例経済報告では、景気の先行きについて、「ウクライナ情勢による不透明感がみられる中で、原材料価格の上昇や金融資本市場の変動、供給面での制約等による下振れリスクに十分注意する必要がある」との判断が示され、加えて、５月９日に行われた</w:t>
            </w:r>
            <w:r w:rsidR="00F1542D" w:rsidRPr="00E374F4">
              <w:rPr>
                <w:rFonts w:ascii="HGPｺﾞｼｯｸM" w:eastAsia="HGPｺﾞｼｯｸM" w:hAnsi="HG丸ｺﾞｼｯｸM-PRO" w:cs="メイリオ" w:hint="eastAsia"/>
                <w:sz w:val="24"/>
              </w:rPr>
              <w:t>Ｇ７</w:t>
            </w:r>
            <w:r w:rsidRPr="009A497A">
              <w:rPr>
                <w:rFonts w:ascii="HGPｺﾞｼｯｸM" w:eastAsia="HGPｺﾞｼｯｸM" w:hAnsi="HG丸ｺﾞｼｯｸM-PRO" w:cs="メイリオ" w:hint="eastAsia"/>
              </w:rPr>
              <w:t>テレビ会議をふまえた首脳声明において「ロシア産原油の原則禁輸措置」を採ることが明らかにされました。</w:t>
            </w:r>
          </w:p>
          <w:p w:rsidR="009A497A" w:rsidRPr="00F1542D" w:rsidRDefault="009A497A" w:rsidP="009A497A">
            <w:pPr>
              <w:pStyle w:val="ae"/>
              <w:spacing w:line="360" w:lineRule="exact"/>
              <w:rPr>
                <w:rFonts w:ascii="HGPｺﾞｼｯｸM" w:eastAsia="HGPｺﾞｼｯｸM" w:hAnsi="HG丸ｺﾞｼｯｸM-PRO" w:cs="メイリオ"/>
              </w:rPr>
            </w:pPr>
          </w:p>
          <w:p w:rsidR="008E486B" w:rsidRPr="009A497A" w:rsidRDefault="009A497A" w:rsidP="00F1542D">
            <w:pPr>
              <w:widowControl/>
              <w:spacing w:line="360" w:lineRule="exact"/>
              <w:ind w:left="106" w:hangingChars="50" w:hanging="106"/>
              <w:jc w:val="left"/>
              <w:rPr>
                <w:rFonts w:ascii="HGPｺﾞｼｯｸM" w:eastAsia="HGPｺﾞｼｯｸM" w:hAnsi="HG丸ｺﾞｼｯｸM-PRO" w:cs="メイリオ"/>
                <w:color w:val="FF0000"/>
                <w:sz w:val="22"/>
                <w:szCs w:val="22"/>
              </w:rPr>
            </w:pPr>
            <w:r>
              <w:rPr>
                <w:rFonts w:ascii="HGPｺﾞｼｯｸM" w:eastAsia="HGPｺﾞｼｯｸM" w:hAnsi="HG丸ｺﾞｼｯｸM-PRO" w:cs="メイリオ" w:hint="eastAsia"/>
                <w:sz w:val="22"/>
              </w:rPr>
              <w:t>・</w:t>
            </w:r>
            <w:r w:rsidR="00F1542D">
              <w:rPr>
                <w:rFonts w:ascii="HGPｺﾞｼｯｸM" w:eastAsia="HGPｺﾞｼｯｸM" w:hAnsi="HG丸ｺﾞｼｯｸM-PRO" w:cs="メイリオ" w:hint="eastAsia"/>
                <w:sz w:val="22"/>
              </w:rPr>
              <w:t>こうした状況のもと、燃料価格高騰の影響により経営環境に厳しさが増している</w:t>
            </w:r>
            <w:r w:rsidRPr="009A497A">
              <w:rPr>
                <w:rFonts w:ascii="HGPｺﾞｼｯｸM" w:eastAsia="HGPｺﾞｼｯｸM" w:hAnsi="HG丸ｺﾞｼｯｸM-PRO" w:cs="メイリオ" w:hint="eastAsia"/>
                <w:sz w:val="22"/>
              </w:rPr>
              <w:t>中小企業を中心に、現在も多くの企業労使による交渉が継続されています。</w:t>
            </w:r>
          </w:p>
          <w:p w:rsidR="008E486B" w:rsidRPr="00F1542D" w:rsidRDefault="008E486B" w:rsidP="00E5403A">
            <w:pPr>
              <w:widowControl/>
              <w:spacing w:line="300" w:lineRule="exact"/>
              <w:jc w:val="left"/>
              <w:rPr>
                <w:rFonts w:ascii="HGPｺﾞｼｯｸM" w:eastAsia="HGPｺﾞｼｯｸM" w:hAnsi="HG丸ｺﾞｼｯｸM-PRO" w:cs="メイリオ"/>
                <w:szCs w:val="22"/>
              </w:rPr>
            </w:pPr>
          </w:p>
          <w:p w:rsidR="008E486B" w:rsidRPr="00500A2E" w:rsidRDefault="008E486B" w:rsidP="00E5403A">
            <w:pPr>
              <w:widowControl/>
              <w:spacing w:line="300" w:lineRule="exact"/>
              <w:jc w:val="left"/>
              <w:rPr>
                <w:rFonts w:ascii="HGPｺﾞｼｯｸM" w:eastAsia="HGPｺﾞｼｯｸM" w:hAnsi="HG丸ｺﾞｼｯｸM-PRO" w:cs="メイリオ"/>
                <w:szCs w:val="22"/>
              </w:rPr>
            </w:pPr>
          </w:p>
          <w:p w:rsidR="009A1394" w:rsidRPr="00500A2E" w:rsidRDefault="00BB33CA" w:rsidP="00A55A1B">
            <w:pPr>
              <w:widowControl/>
              <w:spacing w:line="300" w:lineRule="exact"/>
              <w:jc w:val="left"/>
              <w:rPr>
                <w:rFonts w:ascii="HGPｺﾞｼｯｸM" w:eastAsia="HGPｺﾞｼｯｸM" w:hAnsi="HG丸ｺﾞｼｯｸM-PRO" w:cs="メイリオ"/>
                <w:b/>
                <w:sz w:val="24"/>
              </w:rPr>
            </w:pPr>
            <w:r w:rsidRPr="00500A2E">
              <w:rPr>
                <w:rFonts w:ascii="HGPｺﾞｼｯｸM" w:eastAsia="HGPｺﾞｼｯｸM" w:hAnsi="HG丸ｺﾞｼｯｸM-PRO" w:cs="メイリオ" w:hint="eastAsia"/>
                <w:b/>
                <w:sz w:val="24"/>
              </w:rPr>
              <w:lastRenderedPageBreak/>
              <w:t>（２）</w:t>
            </w:r>
            <w:r w:rsidR="00BE58CE" w:rsidRPr="00500A2E">
              <w:rPr>
                <w:rFonts w:ascii="HGPｺﾞｼｯｸM" w:eastAsia="HGPｺﾞｼｯｸM" w:hAnsi="HG丸ｺﾞｼｯｸM-PRO" w:cs="メイリオ" w:hint="eastAsia"/>
                <w:b/>
                <w:sz w:val="24"/>
              </w:rPr>
              <w:t>労働団体及び経済</w:t>
            </w:r>
            <w:r w:rsidR="009E2445" w:rsidRPr="00500A2E">
              <w:rPr>
                <w:rFonts w:ascii="HGPｺﾞｼｯｸM" w:eastAsia="HGPｺﾞｼｯｸM" w:hAnsi="HG丸ｺﾞｼｯｸM-PRO" w:cs="メイリオ" w:hint="eastAsia"/>
                <w:b/>
                <w:sz w:val="24"/>
              </w:rPr>
              <w:t>団体の春闘における主張（概要）</w:t>
            </w:r>
          </w:p>
          <w:tbl>
            <w:tblPr>
              <w:tblpPr w:leftFromText="142" w:rightFromText="142" w:vertAnchor="text" w:horzAnchor="margin" w:tblpXSpec="center" w:tblpY="125"/>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408"/>
              <w:gridCol w:w="4132"/>
            </w:tblGrid>
            <w:tr w:rsidR="00500A2E" w:rsidRPr="00500A2E" w:rsidTr="00881816">
              <w:trPr>
                <w:trHeight w:val="350"/>
              </w:trPr>
              <w:tc>
                <w:tcPr>
                  <w:tcW w:w="4408" w:type="dxa"/>
                  <w:tcBorders>
                    <w:bottom w:val="single" w:sz="4" w:space="0" w:color="auto"/>
                    <w:right w:val="single" w:sz="4" w:space="0" w:color="auto"/>
                  </w:tcBorders>
                </w:tcPr>
                <w:p w:rsidR="009A1394" w:rsidRPr="00500A2E" w:rsidRDefault="00E5403A" w:rsidP="007C642B">
                  <w:pPr>
                    <w:pStyle w:val="a3"/>
                    <w:ind w:firstLineChars="800" w:firstLine="1699"/>
                    <w:rPr>
                      <w:rFonts w:ascii="HGPｺﾞｼｯｸM" w:eastAsia="HGPｺﾞｼｯｸM" w:hAnsi="HG丸ｺﾞｼｯｸM-PRO"/>
                      <w:b/>
                    </w:rPr>
                  </w:pPr>
                  <w:r w:rsidRPr="00500A2E">
                    <w:rPr>
                      <w:rFonts w:ascii="HGPｺﾞｼｯｸM" w:eastAsia="HGPｺﾞｼｯｸM" w:hAnsi="HG丸ｺﾞｼｯｸM-PRO" w:hint="eastAsia"/>
                      <w:b/>
                    </w:rPr>
                    <w:t>労働</w:t>
                  </w:r>
                  <w:r w:rsidR="009A1394" w:rsidRPr="00500A2E">
                    <w:rPr>
                      <w:rFonts w:ascii="HGPｺﾞｼｯｸM" w:eastAsia="HGPｺﾞｼｯｸM" w:hAnsi="HG丸ｺﾞｼｯｸM-PRO" w:hint="eastAsia"/>
                      <w:b/>
                    </w:rPr>
                    <w:t>側</w:t>
                  </w:r>
                </w:p>
              </w:tc>
              <w:tc>
                <w:tcPr>
                  <w:tcW w:w="4132" w:type="dxa"/>
                  <w:tcBorders>
                    <w:left w:val="single" w:sz="4" w:space="0" w:color="auto"/>
                    <w:bottom w:val="single" w:sz="4" w:space="0" w:color="auto"/>
                  </w:tcBorders>
                </w:tcPr>
                <w:p w:rsidR="009A1394" w:rsidRPr="00500A2E" w:rsidRDefault="00E5403A" w:rsidP="007C642B">
                  <w:pPr>
                    <w:ind w:firstLineChars="700" w:firstLine="1487"/>
                    <w:rPr>
                      <w:rFonts w:ascii="HGPｺﾞｼｯｸM" w:eastAsia="HGPｺﾞｼｯｸM" w:hAnsi="HG丸ｺﾞｼｯｸM-PRO"/>
                      <w:b/>
                      <w:sz w:val="22"/>
                      <w:szCs w:val="22"/>
                    </w:rPr>
                  </w:pPr>
                  <w:r w:rsidRPr="00500A2E">
                    <w:rPr>
                      <w:rFonts w:ascii="HGPｺﾞｼｯｸM" w:eastAsia="HGPｺﾞｼｯｸM" w:hAnsi="HG丸ｺﾞｼｯｸM-PRO" w:hint="eastAsia"/>
                      <w:b/>
                      <w:sz w:val="22"/>
                      <w:szCs w:val="22"/>
                    </w:rPr>
                    <w:t>経営</w:t>
                  </w:r>
                  <w:r w:rsidR="009A1394" w:rsidRPr="00500A2E">
                    <w:rPr>
                      <w:rFonts w:ascii="HGPｺﾞｼｯｸM" w:eastAsia="HGPｺﾞｼｯｸM" w:hAnsi="HG丸ｺﾞｼｯｸM-PRO" w:hint="eastAsia"/>
                      <w:b/>
                      <w:sz w:val="22"/>
                      <w:szCs w:val="22"/>
                    </w:rPr>
                    <w:t>側</w:t>
                  </w:r>
                </w:p>
              </w:tc>
            </w:tr>
            <w:tr w:rsidR="00500A2E" w:rsidRPr="00500A2E" w:rsidTr="004B01A7">
              <w:trPr>
                <w:trHeight w:val="5709"/>
              </w:trPr>
              <w:tc>
                <w:tcPr>
                  <w:tcW w:w="4408" w:type="dxa"/>
                  <w:tcBorders>
                    <w:top w:val="single" w:sz="4" w:space="0" w:color="auto"/>
                    <w:right w:val="single" w:sz="4" w:space="0" w:color="auto"/>
                  </w:tcBorders>
                </w:tcPr>
                <w:p w:rsidR="00E5403A" w:rsidRPr="006E36FF" w:rsidRDefault="00E5403A" w:rsidP="00E5403A">
                  <w:pPr>
                    <w:widowControl/>
                    <w:spacing w:line="300" w:lineRule="exact"/>
                    <w:ind w:left="202" w:hangingChars="100" w:hanging="202"/>
                    <w:jc w:val="left"/>
                    <w:rPr>
                      <w:rFonts w:ascii="HGPｺﾞｼｯｸM" w:eastAsia="HGPｺﾞｼｯｸM" w:hAnsi="HG丸ｺﾞｼｯｸM-PRO" w:cs="メイリオ"/>
                      <w:b/>
                      <w:szCs w:val="21"/>
                    </w:rPr>
                  </w:pPr>
                  <w:r w:rsidRPr="006E36FF">
                    <w:rPr>
                      <w:rFonts w:ascii="HGPｺﾞｼｯｸM" w:eastAsia="HGPｺﾞｼｯｸM" w:hAnsi="HG丸ｺﾞｼｯｸM-PRO" w:cs="メイリオ" w:hint="eastAsia"/>
                      <w:b/>
                      <w:szCs w:val="21"/>
                    </w:rPr>
                    <w:t>○連合「連合白書（</w:t>
                  </w:r>
                  <w:r w:rsidR="002F6956" w:rsidRPr="006E36FF">
                    <w:rPr>
                      <w:rFonts w:ascii="HGPｺﾞｼｯｸM" w:eastAsia="HGPｺﾞｼｯｸM" w:hAnsi="HG丸ｺﾞｼｯｸM-PRO" w:cs="メイリオ"/>
                      <w:b/>
                      <w:szCs w:val="21"/>
                    </w:rPr>
                    <w:t>2022</w:t>
                  </w:r>
                  <w:r w:rsidR="00691416" w:rsidRPr="006E36FF">
                    <w:rPr>
                      <w:rFonts w:ascii="HGPｺﾞｼｯｸM" w:eastAsia="HGPｺﾞｼｯｸM" w:hAnsi="HG丸ｺﾞｼｯｸM-PRO" w:cs="メイリオ" w:hint="eastAsia"/>
                      <w:b/>
                      <w:szCs w:val="21"/>
                    </w:rPr>
                    <w:t>春季生活闘争の方針と課題）」（令和</w:t>
                  </w:r>
                  <w:r w:rsidR="002F6956" w:rsidRPr="006E36FF">
                    <w:rPr>
                      <w:rFonts w:ascii="HGPｺﾞｼｯｸM" w:eastAsia="HGPｺﾞｼｯｸM" w:hAnsi="HG丸ｺﾞｼｯｸM-PRO" w:cs="メイリオ" w:hint="eastAsia"/>
                      <w:b/>
                      <w:szCs w:val="21"/>
                    </w:rPr>
                    <w:t>3</w:t>
                  </w:r>
                  <w:r w:rsidRPr="006E36FF">
                    <w:rPr>
                      <w:rFonts w:ascii="HGPｺﾞｼｯｸM" w:eastAsia="HGPｺﾞｼｯｸM" w:hAnsi="HG丸ｺﾞｼｯｸM-PRO" w:cs="メイリオ" w:hint="eastAsia"/>
                      <w:b/>
                      <w:szCs w:val="21"/>
                    </w:rPr>
                    <w:t>年12月）</w:t>
                  </w:r>
                </w:p>
                <w:p w:rsidR="00A64B21" w:rsidRPr="006E36FF" w:rsidRDefault="00E5403A" w:rsidP="00A64B21">
                  <w:pPr>
                    <w:widowControl/>
                    <w:spacing w:line="300" w:lineRule="exact"/>
                    <w:ind w:left="101" w:hangingChars="50" w:hanging="101"/>
                    <w:jc w:val="left"/>
                    <w:rPr>
                      <w:rFonts w:ascii="HGPｺﾞｼｯｸM" w:eastAsia="HGPｺﾞｼｯｸM" w:hAnsi="HG丸ｺﾞｼｯｸM-PRO" w:cs="メイリオ"/>
                      <w:szCs w:val="21"/>
                    </w:rPr>
                  </w:pPr>
                  <w:r w:rsidRPr="006E36FF">
                    <w:rPr>
                      <w:rFonts w:ascii="HGPｺﾞｼｯｸM" w:eastAsia="HGPｺﾞｼｯｸM" w:hAnsi="HG丸ｺﾞｼｯｸM-PRO" w:cs="メイリオ" w:hint="eastAsia"/>
                      <w:szCs w:val="21"/>
                    </w:rPr>
                    <w:t>〈基本的な考え方〉</w:t>
                  </w:r>
                  <w:r w:rsidR="007A21C0" w:rsidRPr="006E36FF">
                    <w:rPr>
                      <w:rFonts w:ascii="HGPｺﾞｼｯｸM" w:eastAsia="HGPｺﾞｼｯｸM" w:hAnsi="HG丸ｺﾞｼｯｸM-PRO" w:cs="メイリオ" w:hint="eastAsia"/>
                      <w:szCs w:val="21"/>
                    </w:rPr>
                    <w:t xml:space="preserve"> </w:t>
                  </w:r>
                </w:p>
                <w:p w:rsidR="00A64B21" w:rsidRPr="006E36FF" w:rsidRDefault="00A64B21" w:rsidP="00A64B21">
                  <w:pPr>
                    <w:widowControl/>
                    <w:spacing w:line="300" w:lineRule="exact"/>
                    <w:ind w:left="101" w:hangingChars="50" w:hanging="101"/>
                    <w:jc w:val="left"/>
                    <w:rPr>
                      <w:rFonts w:ascii="HGPｺﾞｼｯｸM" w:eastAsia="HGPｺﾞｼｯｸM" w:hAnsi="HG丸ｺﾞｼｯｸM-PRO" w:cs="メイリオ"/>
                      <w:szCs w:val="21"/>
                    </w:rPr>
                  </w:pPr>
                  <w:r w:rsidRPr="006E36FF">
                    <w:rPr>
                      <w:rFonts w:ascii="HGPｺﾞｼｯｸM" w:eastAsia="HGPｺﾞｼｯｸM" w:hAnsi="HG丸ｺﾞｼｯｸM-PRO" w:cs="メイリオ" w:hint="eastAsia"/>
                      <w:szCs w:val="21"/>
                    </w:rPr>
                    <w:t>・</w:t>
                  </w:r>
                  <w:r w:rsidR="00380FC9" w:rsidRPr="006E36FF">
                    <w:rPr>
                      <w:rFonts w:ascii="HGPｺﾞｼｯｸM" w:eastAsia="HGPｺﾞｼｯｸM" w:hAnsi="HG丸ｺﾞｼｯｸM-PRO" w:cs="メイリオ" w:hint="eastAsia"/>
                      <w:szCs w:val="21"/>
                    </w:rPr>
                    <w:t>所定内賃金で生活できる賃金水準を意識して「人への投資」を継続的に行うことが必要である。とりわけ、中小企業や有期・短時間・契約等で働く者の賃金を「働き</w:t>
                  </w:r>
                  <w:r w:rsidR="00E96D46" w:rsidRPr="006E36FF">
                    <w:rPr>
                      <w:rFonts w:ascii="HGPｺﾞｼｯｸM" w:eastAsia="HGPｺﾞｼｯｸM" w:hAnsi="HG丸ｺﾞｼｯｸM-PRO" w:cs="メイリオ" w:hint="eastAsia"/>
                      <w:szCs w:val="21"/>
                    </w:rPr>
                    <w:t>の価値</w:t>
                  </w:r>
                  <w:r w:rsidR="00380FC9" w:rsidRPr="006E36FF">
                    <w:rPr>
                      <w:rFonts w:ascii="HGPｺﾞｼｯｸM" w:eastAsia="HGPｺﾞｼｯｸM" w:hAnsi="HG丸ｺﾞｼｯｸM-PRO" w:cs="メイリオ" w:hint="eastAsia"/>
                      <w:szCs w:val="21"/>
                    </w:rPr>
                    <w:t>に見合った水準」に引き上げることをめざし、「分配構造の転換につながり得る賃上げ」に取り組む。</w:t>
                  </w:r>
                </w:p>
                <w:p w:rsidR="007A21C0" w:rsidRPr="006E36FF" w:rsidRDefault="007A21C0" w:rsidP="00A64B21">
                  <w:pPr>
                    <w:widowControl/>
                    <w:spacing w:line="300" w:lineRule="exact"/>
                    <w:ind w:left="101" w:hangingChars="50" w:hanging="101"/>
                    <w:jc w:val="left"/>
                    <w:rPr>
                      <w:rFonts w:ascii="HGPｺﾞｼｯｸM" w:eastAsia="HGPｺﾞｼｯｸM" w:hAnsi="HG丸ｺﾞｼｯｸM-PRO" w:cs="メイリオ"/>
                      <w:szCs w:val="21"/>
                    </w:rPr>
                  </w:pPr>
                  <w:r w:rsidRPr="006E36FF">
                    <w:rPr>
                      <w:rFonts w:ascii="HGPｺﾞｼｯｸM" w:eastAsia="HGPｺﾞｼｯｸM" w:hAnsi="HG丸ｺﾞｼｯｸM-PRO" w:cs="メイリオ" w:hint="eastAsia"/>
                      <w:szCs w:val="21"/>
                    </w:rPr>
                    <w:t>・</w:t>
                  </w:r>
                  <w:r w:rsidR="00380FC9" w:rsidRPr="006E36FF">
                    <w:rPr>
                      <w:rFonts w:ascii="HGPｺﾞｼｯｸM" w:eastAsia="HGPｺﾞｼｯｸM" w:hAnsi="HG丸ｺﾞｼｯｸM-PRO" w:cs="メイリオ" w:hint="eastAsia"/>
                      <w:szCs w:val="21"/>
                    </w:rPr>
                    <w:t>すべての組合が月例賃金の改善にこだわり、それぞれの賃金水準を確</w:t>
                  </w:r>
                  <w:r w:rsidR="00D54FB2">
                    <w:rPr>
                      <w:rFonts w:ascii="HGPｺﾞｼｯｸM" w:eastAsia="HGPｺﾞｼｯｸM" w:hAnsi="HG丸ｺﾞｼｯｸM-PRO" w:cs="メイリオ" w:hint="eastAsia"/>
                      <w:szCs w:val="21"/>
                    </w:rPr>
                    <w:t>認しながら、「底上げ」「底支え」「格差是正」の取り組みをより強力</w:t>
                  </w:r>
                  <w:r w:rsidR="00380FC9" w:rsidRPr="006E36FF">
                    <w:rPr>
                      <w:rFonts w:ascii="HGPｺﾞｼｯｸM" w:eastAsia="HGPｺﾞｼｯｸM" w:hAnsi="HG丸ｺﾞｼｯｸM-PRO" w:cs="メイリオ" w:hint="eastAsia"/>
                      <w:szCs w:val="21"/>
                    </w:rPr>
                    <w:t>に推し進める。</w:t>
                  </w:r>
                  <w:r w:rsidRPr="006E36FF">
                    <w:rPr>
                      <w:rFonts w:ascii="HGPｺﾞｼｯｸM" w:eastAsia="HGPｺﾞｼｯｸM" w:hAnsi="HG丸ｺﾞｼｯｸM-PRO" w:cs="メイリオ" w:hint="eastAsia"/>
                      <w:szCs w:val="21"/>
                    </w:rPr>
                    <w:t xml:space="preserve"> </w:t>
                  </w:r>
                </w:p>
                <w:p w:rsidR="00A64B21" w:rsidRPr="006E36FF" w:rsidRDefault="007A21C0" w:rsidP="00A64B21">
                  <w:pPr>
                    <w:widowControl/>
                    <w:spacing w:line="300" w:lineRule="exact"/>
                    <w:ind w:left="101" w:hangingChars="50" w:hanging="101"/>
                    <w:jc w:val="left"/>
                    <w:rPr>
                      <w:rFonts w:ascii="HGPｺﾞｼｯｸM" w:eastAsia="HGPｺﾞｼｯｸM" w:hAnsi="HG丸ｺﾞｼｯｸM-PRO" w:cs="メイリオ"/>
                      <w:szCs w:val="21"/>
                    </w:rPr>
                  </w:pPr>
                  <w:r w:rsidRPr="006E36FF">
                    <w:rPr>
                      <w:rFonts w:ascii="HGPｺﾞｼｯｸM" w:eastAsia="HGPｺﾞｼｯｸM" w:hAnsi="HG丸ｺﾞｼｯｸM-PRO" w:cs="メイリオ"/>
                      <w:szCs w:val="21"/>
                    </w:rPr>
                    <w:t xml:space="preserve"> </w:t>
                  </w:r>
                </w:p>
                <w:p w:rsidR="007A21C0" w:rsidRPr="006E36FF" w:rsidRDefault="007A21C0" w:rsidP="007A21C0">
                  <w:pPr>
                    <w:widowControl/>
                    <w:spacing w:line="300" w:lineRule="exact"/>
                    <w:ind w:left="101" w:hangingChars="50" w:hanging="101"/>
                    <w:jc w:val="left"/>
                    <w:rPr>
                      <w:rFonts w:ascii="HGPｺﾞｼｯｸM" w:eastAsia="HGPｺﾞｼｯｸM" w:hAnsi="HG丸ｺﾞｼｯｸM-PRO" w:cs="メイリオ"/>
                      <w:szCs w:val="21"/>
                    </w:rPr>
                  </w:pPr>
                  <w:r w:rsidRPr="006E36FF">
                    <w:rPr>
                      <w:rFonts w:ascii="HGPｺﾞｼｯｸM" w:eastAsia="HGPｺﾞｼｯｸM" w:hAnsi="HG丸ｺﾞｼｯｸM-PRO" w:cs="メイリオ" w:hint="eastAsia"/>
                      <w:szCs w:val="21"/>
                    </w:rPr>
                    <w:t>〈具体的な要求指標〉</w:t>
                  </w:r>
                </w:p>
                <w:p w:rsidR="00A64B21" w:rsidRPr="006E36FF" w:rsidRDefault="007A21C0" w:rsidP="00A64B21">
                  <w:pPr>
                    <w:widowControl/>
                    <w:spacing w:line="300" w:lineRule="exact"/>
                    <w:ind w:left="101" w:hangingChars="50" w:hanging="101"/>
                    <w:jc w:val="left"/>
                    <w:rPr>
                      <w:rFonts w:ascii="HGPｺﾞｼｯｸM" w:eastAsia="HGPｺﾞｼｯｸM" w:hAnsi="HG丸ｺﾞｼｯｸM-PRO" w:cs="メイリオ"/>
                      <w:szCs w:val="21"/>
                    </w:rPr>
                  </w:pPr>
                  <w:r w:rsidRPr="006E36FF">
                    <w:rPr>
                      <w:rFonts w:ascii="HGPｺﾞｼｯｸM" w:eastAsia="HGPｺﾞｼｯｸM" w:hAnsi="HG丸ｺﾞｼｯｸM-PRO" w:cs="メイリオ" w:hint="eastAsia"/>
                      <w:szCs w:val="21"/>
                    </w:rPr>
                    <w:t>・</w:t>
                  </w:r>
                  <w:r w:rsidR="002F6956" w:rsidRPr="006E36FF">
                    <w:rPr>
                      <w:rFonts w:ascii="HGPｺﾞｼｯｸM" w:eastAsia="HGPｺﾞｼｯｸM" w:hAnsi="HG丸ｺﾞｼｯｸM-PRO" w:cs="メイリオ" w:hint="eastAsia"/>
                      <w:szCs w:val="21"/>
                    </w:rPr>
                    <w:t>賃上げ分２％程度、定期昇給相当分</w:t>
                  </w:r>
                  <w:r w:rsidR="00D54FB2">
                    <w:rPr>
                      <w:rFonts w:ascii="HGPｺﾞｼｯｸM" w:eastAsia="HGPｺﾞｼｯｸM" w:hAnsi="HG丸ｺﾞｼｯｸM-PRO" w:cs="メイリオ" w:hint="eastAsia"/>
                      <w:szCs w:val="21"/>
                    </w:rPr>
                    <w:t>（賃金カーブ維持相当分）</w:t>
                  </w:r>
                  <w:r w:rsidR="002F6956" w:rsidRPr="006E36FF">
                    <w:rPr>
                      <w:rFonts w:ascii="HGPｺﾞｼｯｸM" w:eastAsia="HGPｺﾞｼｯｸM" w:hAnsi="HG丸ｺﾞｼｯｸM-PRO" w:cs="メイリオ" w:hint="eastAsia"/>
                      <w:szCs w:val="21"/>
                    </w:rPr>
                    <w:t>を含め４％程度の賃上げを</w:t>
                  </w:r>
                  <w:r w:rsidR="00D54FB2">
                    <w:rPr>
                      <w:rFonts w:ascii="HGPｺﾞｼｯｸM" w:eastAsia="HGPｺﾞｼｯｸM" w:hAnsi="HG丸ｺﾞｼｯｸM-PRO" w:cs="メイリオ" w:hint="eastAsia"/>
                      <w:szCs w:val="21"/>
                    </w:rPr>
                    <w:t>目安とする。</w:t>
                  </w:r>
                </w:p>
                <w:p w:rsidR="004D456D" w:rsidRPr="006E36FF" w:rsidRDefault="004D456D" w:rsidP="00A64B21">
                  <w:pPr>
                    <w:widowControl/>
                    <w:spacing w:line="300" w:lineRule="exact"/>
                    <w:ind w:left="101" w:hangingChars="50" w:hanging="101"/>
                    <w:jc w:val="left"/>
                    <w:rPr>
                      <w:rFonts w:ascii="HGPｺﾞｼｯｸM" w:eastAsia="HGPｺﾞｼｯｸM" w:hAnsi="HG丸ｺﾞｼｯｸM-PRO" w:cs="メイリオ"/>
                      <w:szCs w:val="21"/>
                    </w:rPr>
                  </w:pPr>
                  <w:r w:rsidRPr="006E36FF">
                    <w:rPr>
                      <w:rFonts w:ascii="HGPｺﾞｼｯｸM" w:eastAsia="HGPｺﾞｼｯｸM" w:hAnsi="HG丸ｺﾞｼｯｸM-PRO" w:cs="メイリオ" w:hint="eastAsia"/>
                      <w:szCs w:val="21"/>
                    </w:rPr>
                    <w:t>・</w:t>
                  </w:r>
                  <w:r w:rsidR="00380FC9" w:rsidRPr="006E36FF">
                    <w:rPr>
                      <w:rFonts w:ascii="HGPｺﾞｼｯｸM" w:eastAsia="HGPｺﾞｼｯｸM" w:hAnsi="HG丸ｺﾞｼｯｸM-PRO" w:cs="メイリオ" w:hint="eastAsia"/>
                      <w:szCs w:val="21"/>
                    </w:rPr>
                    <w:t>企業内最低賃金協定1,150円以上</w:t>
                  </w:r>
                </w:p>
                <w:p w:rsidR="00E5403A" w:rsidRPr="006E36FF" w:rsidRDefault="00E5403A" w:rsidP="00E5403A">
                  <w:pPr>
                    <w:widowControl/>
                    <w:spacing w:line="300" w:lineRule="exact"/>
                    <w:ind w:left="202" w:hangingChars="100" w:hanging="202"/>
                    <w:jc w:val="left"/>
                    <w:rPr>
                      <w:rFonts w:ascii="HGPｺﾞｼｯｸM" w:eastAsia="HGPｺﾞｼｯｸM" w:hAnsi="HG丸ｺﾞｼｯｸM-PRO" w:cs="メイリオ"/>
                      <w:b/>
                      <w:szCs w:val="21"/>
                    </w:rPr>
                  </w:pPr>
                </w:p>
                <w:p w:rsidR="00A64B21" w:rsidRPr="006E36FF" w:rsidRDefault="00A64B21" w:rsidP="00E5403A">
                  <w:pPr>
                    <w:widowControl/>
                    <w:spacing w:line="300" w:lineRule="exact"/>
                    <w:ind w:left="202" w:hangingChars="100" w:hanging="202"/>
                    <w:jc w:val="left"/>
                    <w:rPr>
                      <w:rFonts w:ascii="HGPｺﾞｼｯｸM" w:eastAsia="HGPｺﾞｼｯｸM" w:hAnsi="HG丸ｺﾞｼｯｸM-PRO" w:cs="メイリオ"/>
                      <w:b/>
                      <w:szCs w:val="21"/>
                    </w:rPr>
                  </w:pPr>
                </w:p>
                <w:p w:rsidR="00E5403A" w:rsidRPr="006E36FF" w:rsidRDefault="00E5403A" w:rsidP="00E5403A">
                  <w:pPr>
                    <w:widowControl/>
                    <w:spacing w:line="300" w:lineRule="exact"/>
                    <w:ind w:left="202" w:hangingChars="100" w:hanging="202"/>
                    <w:jc w:val="left"/>
                    <w:rPr>
                      <w:rFonts w:ascii="HGPｺﾞｼｯｸM" w:eastAsia="HGPｺﾞｼｯｸM" w:hAnsi="HG丸ｺﾞｼｯｸM-PRO" w:cs="メイリオ"/>
                      <w:b/>
                      <w:szCs w:val="21"/>
                    </w:rPr>
                  </w:pPr>
                  <w:r w:rsidRPr="006E36FF">
                    <w:rPr>
                      <w:rFonts w:ascii="HGPｺﾞｼｯｸM" w:eastAsia="HGPｺﾞｼｯｸM" w:hAnsi="HG丸ｺﾞｼｯｸM-PRO" w:cs="メイリオ" w:hint="eastAsia"/>
                      <w:b/>
                      <w:szCs w:val="21"/>
                    </w:rPr>
                    <w:t>○全労連</w:t>
                  </w:r>
                  <w:r w:rsidR="00245F4A" w:rsidRPr="006E36FF">
                    <w:rPr>
                      <w:rFonts w:ascii="HGPｺﾞｼｯｸM" w:eastAsia="HGPｺﾞｼｯｸM" w:hAnsi="HG丸ｺﾞｼｯｸM-PRO" w:cs="メイリオ" w:hint="eastAsia"/>
                      <w:b/>
                      <w:szCs w:val="21"/>
                    </w:rPr>
                    <w:t>・国民春闘</w:t>
                  </w:r>
                  <w:r w:rsidR="00632D3D" w:rsidRPr="006E36FF">
                    <w:rPr>
                      <w:rFonts w:ascii="HGPｺﾞｼｯｸM" w:eastAsia="HGPｺﾞｼｯｸM" w:hAnsi="HG丸ｺﾞｼｯｸM-PRO" w:cs="メイリオ" w:hint="eastAsia"/>
                      <w:b/>
                      <w:szCs w:val="21"/>
                    </w:rPr>
                    <w:t>共闘</w:t>
                  </w:r>
                  <w:r w:rsidR="00245F4A" w:rsidRPr="006E36FF">
                    <w:rPr>
                      <w:rFonts w:ascii="HGPｺﾞｼｯｸM" w:eastAsia="HGPｺﾞｼｯｸM" w:hAnsi="HG丸ｺﾞｼｯｸM-PRO" w:cs="メイリオ" w:hint="eastAsia"/>
                      <w:b/>
                      <w:szCs w:val="21"/>
                    </w:rPr>
                    <w:t>委員会</w:t>
                  </w:r>
                  <w:r w:rsidRPr="006E36FF">
                    <w:rPr>
                      <w:rFonts w:ascii="HGPｺﾞｼｯｸM" w:eastAsia="HGPｺﾞｼｯｸM" w:hAnsi="HG丸ｺﾞｼｯｸM-PRO" w:cs="メイリオ" w:hint="eastAsia"/>
                      <w:b/>
                      <w:szCs w:val="21"/>
                    </w:rPr>
                    <w:t>「</w:t>
                  </w:r>
                  <w:r w:rsidR="00C249F8" w:rsidRPr="006E36FF">
                    <w:rPr>
                      <w:rFonts w:ascii="HGPｺﾞｼｯｸM" w:eastAsia="HGPｺﾞｼｯｸM" w:hAnsi="HG丸ｺﾞｼｯｸM-PRO" w:cs="メイリオ" w:hint="eastAsia"/>
                      <w:b/>
                      <w:szCs w:val="21"/>
                    </w:rPr>
                    <w:t>2</w:t>
                  </w:r>
                  <w:r w:rsidR="00C249F8" w:rsidRPr="006E36FF">
                    <w:rPr>
                      <w:rFonts w:ascii="HGPｺﾞｼｯｸM" w:eastAsia="HGPｺﾞｼｯｸM" w:hAnsi="HG丸ｺﾞｼｯｸM-PRO" w:cs="メイリオ"/>
                      <w:b/>
                      <w:szCs w:val="21"/>
                    </w:rPr>
                    <w:t>2</w:t>
                  </w:r>
                  <w:r w:rsidR="004769D4" w:rsidRPr="006E36FF">
                    <w:rPr>
                      <w:rFonts w:ascii="HGPｺﾞｼｯｸM" w:eastAsia="HGPｺﾞｼｯｸM" w:hAnsi="HG丸ｺﾞｼｯｸM-PRO" w:cs="メイリオ" w:hint="eastAsia"/>
                      <w:b/>
                      <w:szCs w:val="21"/>
                    </w:rPr>
                    <w:t>年国民春闘</w:t>
                  </w:r>
                  <w:r w:rsidR="00245F4A" w:rsidRPr="006E36FF">
                    <w:rPr>
                      <w:rFonts w:ascii="HGPｺﾞｼｯｸM" w:eastAsia="HGPｺﾞｼｯｸM" w:hAnsi="HG丸ｺﾞｼｯｸM-PRO" w:cs="メイリオ" w:hint="eastAsia"/>
                      <w:b/>
                      <w:szCs w:val="21"/>
                    </w:rPr>
                    <w:t xml:space="preserve">　</w:t>
                  </w:r>
                  <w:r w:rsidR="002F6956" w:rsidRPr="006E36FF">
                    <w:rPr>
                      <w:rFonts w:ascii="HGPｺﾞｼｯｸM" w:eastAsia="HGPｺﾞｼｯｸM" w:hAnsi="HG丸ｺﾞｼｯｸM-PRO" w:cs="メイリオ" w:hint="eastAsia"/>
                      <w:b/>
                      <w:szCs w:val="21"/>
                    </w:rPr>
                    <w:t>方針」（令和4</w:t>
                  </w:r>
                  <w:r w:rsidR="004769D4" w:rsidRPr="006E36FF">
                    <w:rPr>
                      <w:rFonts w:ascii="HGPｺﾞｼｯｸM" w:eastAsia="HGPｺﾞｼｯｸM" w:hAnsi="HG丸ｺﾞｼｯｸM-PRO" w:cs="メイリオ" w:hint="eastAsia"/>
                      <w:b/>
                      <w:szCs w:val="21"/>
                    </w:rPr>
                    <w:t>年１</w:t>
                  </w:r>
                  <w:r w:rsidRPr="006E36FF">
                    <w:rPr>
                      <w:rFonts w:ascii="HGPｺﾞｼｯｸM" w:eastAsia="HGPｺﾞｼｯｸM" w:hAnsi="HG丸ｺﾞｼｯｸM-PRO" w:cs="メイリオ" w:hint="eastAsia"/>
                      <w:b/>
                      <w:szCs w:val="21"/>
                    </w:rPr>
                    <w:t>月）</w:t>
                  </w:r>
                </w:p>
                <w:p w:rsidR="00A64B21" w:rsidRPr="006E36FF" w:rsidRDefault="007A21C0" w:rsidP="00A64B21">
                  <w:pPr>
                    <w:widowControl/>
                    <w:spacing w:line="300" w:lineRule="exact"/>
                    <w:ind w:left="202" w:hangingChars="100" w:hanging="202"/>
                    <w:jc w:val="left"/>
                    <w:rPr>
                      <w:rFonts w:ascii="HGPｺﾞｼｯｸM" w:eastAsia="HGPｺﾞｼｯｸM" w:hAnsi="HG丸ｺﾞｼｯｸM-PRO" w:cs="メイリオ"/>
                      <w:szCs w:val="21"/>
                    </w:rPr>
                  </w:pPr>
                  <w:r w:rsidRPr="006E36FF">
                    <w:rPr>
                      <w:rFonts w:ascii="HGPｺﾞｼｯｸM" w:eastAsia="HGPｺﾞｼｯｸM" w:hAnsi="HG丸ｺﾞｼｯｸM-PRO" w:cs="メイリオ" w:hint="eastAsia"/>
                      <w:szCs w:val="21"/>
                    </w:rPr>
                    <w:t xml:space="preserve">　〈</w:t>
                  </w:r>
                  <w:r w:rsidR="00632D3D" w:rsidRPr="006E36FF">
                    <w:rPr>
                      <w:rFonts w:ascii="HGPｺﾞｼｯｸM" w:eastAsia="HGPｺﾞｼｯｸM" w:hAnsi="HG丸ｺﾞｼｯｸM-PRO" w:cs="メイリオ" w:hint="eastAsia"/>
                      <w:szCs w:val="21"/>
                    </w:rPr>
                    <w:t>基本的な考え方</w:t>
                  </w:r>
                  <w:r w:rsidRPr="006E36FF">
                    <w:rPr>
                      <w:rFonts w:ascii="HGPｺﾞｼｯｸM" w:eastAsia="HGPｺﾞｼｯｸM" w:hAnsi="HG丸ｺﾞｼｯｸM-PRO" w:cs="メイリオ" w:hint="eastAsia"/>
                      <w:szCs w:val="21"/>
                    </w:rPr>
                    <w:t xml:space="preserve">〉 </w:t>
                  </w:r>
                </w:p>
                <w:p w:rsidR="00415A65" w:rsidRPr="006E36FF" w:rsidRDefault="00A64B21" w:rsidP="00A64B21">
                  <w:pPr>
                    <w:widowControl/>
                    <w:spacing w:line="300" w:lineRule="exact"/>
                    <w:ind w:left="101" w:hangingChars="50" w:hanging="101"/>
                    <w:jc w:val="left"/>
                    <w:rPr>
                      <w:rFonts w:ascii="HGPｺﾞｼｯｸM" w:eastAsia="HGPｺﾞｼｯｸM" w:hAnsi="HG丸ｺﾞｼｯｸM-PRO" w:cs="メイリオ"/>
                      <w:szCs w:val="21"/>
                    </w:rPr>
                  </w:pPr>
                  <w:r w:rsidRPr="006E36FF">
                    <w:rPr>
                      <w:rFonts w:ascii="HGPｺﾞｼｯｸM" w:eastAsia="HGPｺﾞｼｯｸM" w:hAnsi="HG丸ｺﾞｼｯｸM-PRO" w:cs="メイリオ" w:hint="eastAsia"/>
                      <w:szCs w:val="21"/>
                    </w:rPr>
                    <w:t>・</w:t>
                  </w:r>
                  <w:r w:rsidR="00D54FB2">
                    <w:rPr>
                      <w:rFonts w:ascii="HGPｺﾞｼｯｸM" w:eastAsia="HGPｺﾞｼｯｸM" w:hAnsi="HG丸ｺﾞｼｯｸM-PRO" w:cs="メイリオ" w:hint="eastAsia"/>
                      <w:szCs w:val="21"/>
                    </w:rPr>
                    <w:t>最低賃金の全国平均の1.1倍以下で働く人の割合は2020年に14.2％となり、2009年の7.5％から10年で倍増しており、低賃金で働く人が増えている。</w:t>
                  </w:r>
                </w:p>
                <w:p w:rsidR="00415A65" w:rsidRPr="006E36FF" w:rsidRDefault="00415A65" w:rsidP="00D54FB2">
                  <w:pPr>
                    <w:widowControl/>
                    <w:spacing w:line="300" w:lineRule="exact"/>
                    <w:ind w:left="101" w:hangingChars="50" w:hanging="101"/>
                    <w:jc w:val="left"/>
                    <w:rPr>
                      <w:rFonts w:ascii="HGPｺﾞｼｯｸM" w:eastAsia="HGPｺﾞｼｯｸM" w:hAnsi="HG丸ｺﾞｼｯｸM-PRO" w:cs="メイリオ"/>
                      <w:szCs w:val="21"/>
                    </w:rPr>
                  </w:pPr>
                  <w:r w:rsidRPr="006E36FF">
                    <w:rPr>
                      <w:rFonts w:ascii="HGPｺﾞｼｯｸM" w:eastAsia="HGPｺﾞｼｯｸM" w:hAnsi="HG丸ｺﾞｼｯｸM-PRO" w:cs="メイリオ" w:hint="eastAsia"/>
                      <w:szCs w:val="21"/>
                    </w:rPr>
                    <w:t>・非正規労働者や低賃金の正社員が増え</w:t>
                  </w:r>
                  <w:r w:rsidR="00D54FB2">
                    <w:rPr>
                      <w:rFonts w:ascii="HGPｺﾞｼｯｸM" w:eastAsia="HGPｺﾞｼｯｸM" w:hAnsi="HG丸ｺﾞｼｯｸM-PRO" w:cs="メイリオ" w:hint="eastAsia"/>
                      <w:szCs w:val="21"/>
                    </w:rPr>
                    <w:t>たことが要因の１つで</w:t>
                  </w:r>
                  <w:r w:rsidRPr="006E36FF">
                    <w:rPr>
                      <w:rFonts w:ascii="HGPｺﾞｼｯｸM" w:eastAsia="HGPｺﾞｼｯｸM" w:hAnsi="HG丸ｺﾞｼｯｸM-PRO" w:cs="メイリオ" w:hint="eastAsia"/>
                      <w:szCs w:val="21"/>
                    </w:rPr>
                    <w:t>、コロナ禍が脆弱な雇用構造に追い打ちをかけている。</w:t>
                  </w:r>
                </w:p>
                <w:p w:rsidR="00444462" w:rsidRPr="006E36FF" w:rsidRDefault="00444462" w:rsidP="00A64B21">
                  <w:pPr>
                    <w:widowControl/>
                    <w:spacing w:line="300" w:lineRule="exact"/>
                    <w:ind w:left="101" w:hangingChars="50" w:hanging="101"/>
                    <w:jc w:val="left"/>
                    <w:rPr>
                      <w:rFonts w:ascii="HGPｺﾞｼｯｸM" w:eastAsia="HGPｺﾞｼｯｸM" w:hAnsi="HG丸ｺﾞｼｯｸM-PRO" w:cs="メイリオ"/>
                      <w:szCs w:val="21"/>
                    </w:rPr>
                  </w:pPr>
                  <w:r w:rsidRPr="006E36FF">
                    <w:rPr>
                      <w:rFonts w:ascii="HGPｺﾞｼｯｸM" w:eastAsia="HGPｺﾞｼｯｸM" w:hAnsi="HG丸ｺﾞｼｯｸM-PRO" w:cs="メイリオ" w:hint="eastAsia"/>
                      <w:szCs w:val="21"/>
                    </w:rPr>
                    <w:t>・正規・非正規雇用、移住労働者を問わず、すべての労働者の実質賃金</w:t>
                  </w:r>
                  <w:r w:rsidR="00F1542D">
                    <w:rPr>
                      <w:rFonts w:ascii="HGPｺﾞｼｯｸM" w:eastAsia="HGPｺﾞｼｯｸM" w:hAnsi="HG丸ｺﾞｼｯｸM-PRO" w:cs="メイリオ" w:hint="eastAsia"/>
                      <w:szCs w:val="21"/>
                    </w:rPr>
                    <w:t>の減少分を解消し、ベースアップ</w:t>
                  </w:r>
                  <w:r w:rsidR="00D54FB2">
                    <w:rPr>
                      <w:rFonts w:ascii="HGPｺﾞｼｯｸM" w:eastAsia="HGPｺﾞｼｯｸM" w:hAnsi="HG丸ｺﾞｼｯｸM-PRO" w:cs="メイリオ" w:hint="eastAsia"/>
                      <w:szCs w:val="21"/>
                    </w:rPr>
                    <w:t>による実質賃金の引上げと年間収入増実現をめざ</w:t>
                  </w:r>
                  <w:r w:rsidRPr="006E36FF">
                    <w:rPr>
                      <w:rFonts w:ascii="HGPｺﾞｼｯｸM" w:eastAsia="HGPｺﾞｼｯｸM" w:hAnsi="HG丸ｺﾞｼｯｸM-PRO" w:cs="メイリオ" w:hint="eastAsia"/>
                      <w:szCs w:val="21"/>
                    </w:rPr>
                    <w:t>す。</w:t>
                  </w:r>
                </w:p>
                <w:p w:rsidR="00A64B21" w:rsidRPr="006E36FF" w:rsidRDefault="00A64B21" w:rsidP="00A64B21">
                  <w:pPr>
                    <w:widowControl/>
                    <w:spacing w:line="300" w:lineRule="exact"/>
                    <w:jc w:val="left"/>
                    <w:rPr>
                      <w:rFonts w:ascii="HGPｺﾞｼｯｸM" w:eastAsia="HGPｺﾞｼｯｸM" w:hAnsi="HG丸ｺﾞｼｯｸM-PRO" w:cs="メイリオ"/>
                      <w:szCs w:val="21"/>
                    </w:rPr>
                  </w:pPr>
                </w:p>
                <w:p w:rsidR="007A21C0" w:rsidRPr="006E36FF" w:rsidRDefault="007A21C0" w:rsidP="007A21C0">
                  <w:pPr>
                    <w:widowControl/>
                    <w:spacing w:line="300" w:lineRule="exact"/>
                    <w:ind w:left="202" w:hangingChars="100" w:hanging="202"/>
                    <w:jc w:val="left"/>
                    <w:rPr>
                      <w:rFonts w:ascii="HGPｺﾞｼｯｸM" w:eastAsia="HGPｺﾞｼｯｸM" w:hAnsi="HG丸ｺﾞｼｯｸM-PRO" w:cs="メイリオ"/>
                      <w:szCs w:val="21"/>
                    </w:rPr>
                  </w:pPr>
                  <w:r w:rsidRPr="006E36FF">
                    <w:rPr>
                      <w:rFonts w:ascii="HGPｺﾞｼｯｸM" w:eastAsia="HGPｺﾞｼｯｸM" w:hAnsi="HG丸ｺﾞｼｯｸM-PRO" w:cs="メイリオ" w:hint="eastAsia"/>
                      <w:szCs w:val="21"/>
                    </w:rPr>
                    <w:t>〈具体的な要求指標〉</w:t>
                  </w:r>
                </w:p>
                <w:p w:rsidR="004769D4" w:rsidRPr="006E36FF" w:rsidRDefault="007A21C0" w:rsidP="007A21C0">
                  <w:pPr>
                    <w:widowControl/>
                    <w:spacing w:line="300" w:lineRule="exact"/>
                    <w:ind w:left="202" w:hangingChars="100" w:hanging="202"/>
                    <w:jc w:val="left"/>
                    <w:rPr>
                      <w:rFonts w:ascii="HGPｺﾞｼｯｸM" w:eastAsia="HGPｺﾞｼｯｸM" w:hAnsi="HG丸ｺﾞｼｯｸM-PRO" w:cs="メイリオ"/>
                      <w:szCs w:val="21"/>
                    </w:rPr>
                  </w:pPr>
                  <w:r w:rsidRPr="006E36FF">
                    <w:rPr>
                      <w:rFonts w:ascii="HGPｺﾞｼｯｸM" w:eastAsia="HGPｺﾞｼｯｸM" w:hAnsi="HG丸ｺﾞｼｯｸM-PRO" w:cs="メイリオ" w:hint="eastAsia"/>
                      <w:szCs w:val="21"/>
                    </w:rPr>
                    <w:t>・賃上げ要求：月額25,000</w:t>
                  </w:r>
                  <w:r w:rsidR="004769D4" w:rsidRPr="006E36FF">
                    <w:rPr>
                      <w:rFonts w:ascii="HGPｺﾞｼｯｸM" w:eastAsia="HGPｺﾞｼｯｸM" w:hAnsi="HG丸ｺﾞｼｯｸM-PRO" w:cs="メイリオ" w:hint="eastAsia"/>
                      <w:szCs w:val="21"/>
                    </w:rPr>
                    <w:t>円以上</w:t>
                  </w:r>
                </w:p>
                <w:p w:rsidR="007A21C0" w:rsidRPr="006E36FF" w:rsidRDefault="007A21C0" w:rsidP="004769D4">
                  <w:pPr>
                    <w:widowControl/>
                    <w:spacing w:line="300" w:lineRule="exact"/>
                    <w:ind w:leftChars="100" w:left="202" w:firstLineChars="500" w:firstLine="1008"/>
                    <w:jc w:val="left"/>
                    <w:rPr>
                      <w:rFonts w:ascii="HGPｺﾞｼｯｸM" w:eastAsia="HGPｺﾞｼｯｸM" w:hAnsi="HG丸ｺﾞｼｯｸM-PRO" w:cs="メイリオ"/>
                      <w:szCs w:val="21"/>
                    </w:rPr>
                  </w:pPr>
                  <w:r w:rsidRPr="006E36FF">
                    <w:rPr>
                      <w:rFonts w:ascii="HGPｺﾞｼｯｸM" w:eastAsia="HGPｺﾞｼｯｸM" w:hAnsi="HG丸ｺﾞｼｯｸM-PRO" w:cs="メイリオ" w:hint="eastAsia"/>
                      <w:szCs w:val="21"/>
                    </w:rPr>
                    <w:t xml:space="preserve">時間額150円以上 </w:t>
                  </w:r>
                </w:p>
                <w:p w:rsidR="007A21C0" w:rsidRPr="006E36FF" w:rsidRDefault="007A21C0" w:rsidP="007A21C0">
                  <w:pPr>
                    <w:widowControl/>
                    <w:spacing w:line="300" w:lineRule="exact"/>
                    <w:ind w:left="202" w:hangingChars="100" w:hanging="202"/>
                    <w:jc w:val="left"/>
                    <w:rPr>
                      <w:rFonts w:ascii="HGPｺﾞｼｯｸM" w:eastAsia="HGPｺﾞｼｯｸM" w:hAnsi="HG丸ｺﾞｼｯｸM-PRO" w:cs="メイリオ"/>
                      <w:szCs w:val="21"/>
                    </w:rPr>
                  </w:pPr>
                  <w:r w:rsidRPr="006E36FF">
                    <w:rPr>
                      <w:rFonts w:ascii="HGPｺﾞｼｯｸM" w:eastAsia="HGPｺﾞｼｯｸM" w:hAnsi="HG丸ｺﾞｼｯｸM-PRO" w:cs="メイリオ" w:hint="eastAsia"/>
                      <w:szCs w:val="21"/>
                    </w:rPr>
                    <w:t>・最低賃金要求：時間額1,500円以上</w:t>
                  </w:r>
                </w:p>
                <w:p w:rsidR="003E4066" w:rsidRPr="006E36FF" w:rsidRDefault="003E4066" w:rsidP="00E5403A">
                  <w:pPr>
                    <w:widowControl/>
                    <w:spacing w:line="300" w:lineRule="exact"/>
                    <w:ind w:leftChars="25" w:left="151" w:hangingChars="50" w:hanging="101"/>
                    <w:jc w:val="left"/>
                    <w:rPr>
                      <w:rFonts w:ascii="HGPｺﾞｼｯｸM" w:eastAsia="HGPｺﾞｼｯｸM" w:hAnsi="HG丸ｺﾞｼｯｸM-PRO" w:cs="メイリオ"/>
                      <w:szCs w:val="21"/>
                    </w:rPr>
                  </w:pPr>
                </w:p>
              </w:tc>
              <w:tc>
                <w:tcPr>
                  <w:tcW w:w="4132" w:type="dxa"/>
                  <w:tcBorders>
                    <w:top w:val="single" w:sz="4" w:space="0" w:color="auto"/>
                    <w:left w:val="single" w:sz="4" w:space="0" w:color="auto"/>
                  </w:tcBorders>
                </w:tcPr>
                <w:p w:rsidR="00E5403A" w:rsidRPr="006E36FF" w:rsidRDefault="00E5403A" w:rsidP="00E5403A">
                  <w:pPr>
                    <w:widowControl/>
                    <w:spacing w:line="300" w:lineRule="exact"/>
                    <w:ind w:leftChars="-40" w:left="121" w:hangingChars="100" w:hanging="202"/>
                    <w:jc w:val="left"/>
                    <w:rPr>
                      <w:rFonts w:ascii="HGPｺﾞｼｯｸM" w:eastAsia="HGPｺﾞｼｯｸM" w:hAnsi="HG丸ｺﾞｼｯｸM-PRO" w:cs="メイリオ"/>
                      <w:b/>
                      <w:szCs w:val="21"/>
                    </w:rPr>
                  </w:pPr>
                  <w:r w:rsidRPr="006E36FF">
                    <w:rPr>
                      <w:rFonts w:ascii="HGPｺﾞｼｯｸM" w:eastAsia="HGPｺﾞｼｯｸM" w:hAnsi="HG丸ｺﾞｼｯｸM-PRO" w:cs="メイリオ" w:hint="eastAsia"/>
                      <w:b/>
                      <w:szCs w:val="21"/>
                    </w:rPr>
                    <w:t>○経団連「</w:t>
                  </w:r>
                  <w:r w:rsidR="002F6956" w:rsidRPr="006E36FF">
                    <w:rPr>
                      <w:rFonts w:ascii="HGPｺﾞｼｯｸM" w:eastAsia="HGPｺﾞｼｯｸM" w:hAnsi="HG丸ｺﾞｼｯｸM-PRO" w:cs="メイリオ"/>
                      <w:b/>
                      <w:szCs w:val="21"/>
                    </w:rPr>
                    <w:t>2022</w:t>
                  </w:r>
                  <w:r w:rsidR="002F6956" w:rsidRPr="006E36FF">
                    <w:rPr>
                      <w:rFonts w:ascii="HGPｺﾞｼｯｸM" w:eastAsia="HGPｺﾞｼｯｸM" w:hAnsi="HG丸ｺﾞｼｯｸM-PRO" w:cs="メイリオ" w:hint="eastAsia"/>
                      <w:b/>
                      <w:szCs w:val="21"/>
                    </w:rPr>
                    <w:t>年版経営労働政策特別委員会報告」（令和4</w:t>
                  </w:r>
                  <w:r w:rsidRPr="006E36FF">
                    <w:rPr>
                      <w:rFonts w:ascii="HGPｺﾞｼｯｸM" w:eastAsia="HGPｺﾞｼｯｸM" w:hAnsi="HG丸ｺﾞｼｯｸM-PRO" w:cs="メイリオ" w:hint="eastAsia"/>
                      <w:b/>
                      <w:szCs w:val="21"/>
                    </w:rPr>
                    <w:t>年１月）</w:t>
                  </w:r>
                </w:p>
                <w:p w:rsidR="00BC53C5" w:rsidRPr="006E36FF" w:rsidRDefault="00E5403A" w:rsidP="004769D4">
                  <w:pPr>
                    <w:widowControl/>
                    <w:spacing w:line="300" w:lineRule="exact"/>
                    <w:ind w:leftChars="-40" w:left="20" w:hangingChars="50" w:hanging="101"/>
                    <w:jc w:val="left"/>
                    <w:rPr>
                      <w:rFonts w:ascii="HGPｺﾞｼｯｸM" w:eastAsia="HGPｺﾞｼｯｸM" w:hAnsi="HG丸ｺﾞｼｯｸM-PRO" w:cs="メイリオ"/>
                      <w:szCs w:val="21"/>
                    </w:rPr>
                  </w:pPr>
                  <w:r w:rsidRPr="006E36FF">
                    <w:rPr>
                      <w:rFonts w:ascii="HGPｺﾞｼｯｸM" w:eastAsia="HGPｺﾞｼｯｸM" w:hAnsi="HG丸ｺﾞｼｯｸM-PRO" w:cs="メイリオ" w:hint="eastAsia"/>
                      <w:szCs w:val="21"/>
                    </w:rPr>
                    <w:t>〈基本</w:t>
                  </w:r>
                  <w:r w:rsidR="009B1B7E" w:rsidRPr="006E36FF">
                    <w:rPr>
                      <w:rFonts w:ascii="HGPｺﾞｼｯｸM" w:eastAsia="HGPｺﾞｼｯｸM" w:hAnsi="HG丸ｺﾞｼｯｸM-PRO" w:cs="メイリオ" w:hint="eastAsia"/>
                      <w:szCs w:val="21"/>
                    </w:rPr>
                    <w:t>的な考え方</w:t>
                  </w:r>
                  <w:r w:rsidRPr="006E36FF">
                    <w:rPr>
                      <w:rFonts w:ascii="HGPｺﾞｼｯｸM" w:eastAsia="HGPｺﾞｼｯｸM" w:hAnsi="HG丸ｺﾞｼｯｸM-PRO" w:cs="メイリオ" w:hint="eastAsia"/>
                      <w:szCs w:val="21"/>
                    </w:rPr>
                    <w:t>〉</w:t>
                  </w:r>
                </w:p>
                <w:p w:rsidR="004769D4" w:rsidRPr="006E36FF" w:rsidRDefault="004769D4" w:rsidP="00A64B21">
                  <w:pPr>
                    <w:widowControl/>
                    <w:spacing w:line="300" w:lineRule="exact"/>
                    <w:ind w:leftChars="10" w:left="121" w:hangingChars="50" w:hanging="101"/>
                    <w:jc w:val="left"/>
                    <w:rPr>
                      <w:rFonts w:ascii="HGPｺﾞｼｯｸM" w:eastAsia="HGPｺﾞｼｯｸM" w:hAnsi="HG丸ｺﾞｼｯｸM-PRO" w:cs="メイリオ"/>
                      <w:szCs w:val="21"/>
                    </w:rPr>
                  </w:pPr>
                  <w:r w:rsidRPr="006E36FF">
                    <w:rPr>
                      <w:rFonts w:ascii="HGPｺﾞｼｯｸM" w:eastAsia="HGPｺﾞｼｯｸM" w:hAnsi="HG丸ｺﾞｼｯｸM-PRO" w:cs="メイリオ" w:hint="eastAsia"/>
                      <w:szCs w:val="21"/>
                    </w:rPr>
                    <w:t>・</w:t>
                  </w:r>
                  <w:r w:rsidR="007D4C8B" w:rsidRPr="006E36FF">
                    <w:rPr>
                      <w:rFonts w:ascii="HGPｺﾞｼｯｸM" w:eastAsia="HGPｺﾞｼｯｸM" w:hAnsi="HG丸ｺﾞｼｯｸM-PRO" w:cs="メイリオ" w:hint="eastAsia"/>
                      <w:szCs w:val="21"/>
                    </w:rPr>
                    <w:t>企業と働き手を取り巻く環境変化への対応の必要性や、コロナ禍で影響</w:t>
                  </w:r>
                  <w:r w:rsidR="00D54FB2">
                    <w:rPr>
                      <w:rFonts w:ascii="HGPｺﾞｼｯｸM" w:eastAsia="HGPｺﾞｼｯｸM" w:hAnsi="HG丸ｺﾞｼｯｸM-PRO" w:cs="メイリオ" w:hint="eastAsia"/>
                      <w:szCs w:val="21"/>
                    </w:rPr>
                    <w:t>を受けている産業・企業への配慮、積極的な「人への投資」の重要性が</w:t>
                  </w:r>
                  <w:r w:rsidR="007D4C8B" w:rsidRPr="006E36FF">
                    <w:rPr>
                      <w:rFonts w:ascii="HGPｺﾞｼｯｸM" w:eastAsia="HGPｺﾞｼｯｸM" w:hAnsi="HG丸ｺﾞｼｯｸM-PRO" w:cs="メイリオ" w:hint="eastAsia"/>
                      <w:szCs w:val="21"/>
                    </w:rPr>
                    <w:t>今次労使交渉における議論の土台となる。</w:t>
                  </w:r>
                </w:p>
                <w:p w:rsidR="005E390F" w:rsidRPr="006E36FF" w:rsidRDefault="005E390F" w:rsidP="005E390F">
                  <w:pPr>
                    <w:widowControl/>
                    <w:spacing w:line="300" w:lineRule="exact"/>
                    <w:ind w:leftChars="-40" w:left="20" w:hangingChars="50" w:hanging="101"/>
                    <w:jc w:val="left"/>
                    <w:rPr>
                      <w:rFonts w:ascii="HGPｺﾞｼｯｸM" w:eastAsia="HGPｺﾞｼｯｸM" w:hAnsi="HG丸ｺﾞｼｯｸM-PRO" w:cs="メイリオ"/>
                      <w:szCs w:val="21"/>
                    </w:rPr>
                  </w:pPr>
                </w:p>
                <w:p w:rsidR="004769D4" w:rsidRPr="006E36FF" w:rsidRDefault="004769D4" w:rsidP="00A64B21">
                  <w:pPr>
                    <w:widowControl/>
                    <w:spacing w:line="300" w:lineRule="exact"/>
                    <w:ind w:leftChars="10" w:left="121" w:hangingChars="50" w:hanging="101"/>
                    <w:jc w:val="left"/>
                    <w:rPr>
                      <w:rFonts w:ascii="HGPｺﾞｼｯｸM" w:eastAsia="HGPｺﾞｼｯｸM" w:hAnsi="HG丸ｺﾞｼｯｸM-PRO" w:cs="メイリオ"/>
                      <w:szCs w:val="21"/>
                    </w:rPr>
                  </w:pPr>
                  <w:r w:rsidRPr="006E36FF">
                    <w:rPr>
                      <w:rFonts w:ascii="HGPｺﾞｼｯｸM" w:eastAsia="HGPｺﾞｼｯｸM" w:hAnsi="HG丸ｺﾞｼｯｸM-PRO" w:cs="メイリオ" w:hint="eastAsia"/>
                      <w:szCs w:val="21"/>
                    </w:rPr>
                    <w:t>・</w:t>
                  </w:r>
                  <w:r w:rsidR="007D4C8B" w:rsidRPr="006E36FF">
                    <w:rPr>
                      <w:rFonts w:ascii="HGPｺﾞｼｯｸM" w:eastAsia="HGPｺﾞｼｯｸM" w:hAnsi="HG丸ｺﾞｼｯｸM-PRO" w:cs="メイリオ" w:hint="eastAsia"/>
                      <w:szCs w:val="21"/>
                    </w:rPr>
                    <w:t>中小企業</w:t>
                  </w:r>
                  <w:r w:rsidR="00D54FB2">
                    <w:rPr>
                      <w:rFonts w:ascii="HGPｺﾞｼｯｸM" w:eastAsia="HGPｺﾞｼｯｸM" w:hAnsi="HG丸ｺﾞｼｯｸM-PRO" w:cs="メイリオ" w:hint="eastAsia"/>
                      <w:szCs w:val="21"/>
                    </w:rPr>
                    <w:t>の</w:t>
                  </w:r>
                  <w:r w:rsidR="00F1542D">
                    <w:rPr>
                      <w:rFonts w:ascii="HGPｺﾞｼｯｸM" w:eastAsia="HGPｺﾞｼｯｸM" w:hAnsi="HG丸ｺﾞｼｯｸM-PRO" w:cs="メイリオ" w:hint="eastAsia"/>
                      <w:szCs w:val="21"/>
                    </w:rPr>
                    <w:t>賃金引上げが</w:t>
                  </w:r>
                  <w:r w:rsidR="007D4C8B" w:rsidRPr="006E36FF">
                    <w:rPr>
                      <w:rFonts w:ascii="HGPｺﾞｼｯｸM" w:eastAsia="HGPｺﾞｼｯｸM" w:hAnsi="HG丸ｺﾞｼｯｸM-PRO" w:cs="メイリオ" w:hint="eastAsia"/>
                      <w:szCs w:val="21"/>
                    </w:rPr>
                    <w:t>重要</w:t>
                  </w:r>
                  <w:r w:rsidR="00D54FB2">
                    <w:rPr>
                      <w:rFonts w:ascii="HGPｺﾞｼｯｸM" w:eastAsia="HGPｺﾞｼｯｸM" w:hAnsi="HG丸ｺﾞｼｯｸM-PRO" w:cs="メイリオ" w:hint="eastAsia"/>
                      <w:szCs w:val="21"/>
                    </w:rPr>
                    <w:t>とはいえ</w:t>
                  </w:r>
                  <w:r w:rsidR="007D4C8B" w:rsidRPr="006E36FF">
                    <w:rPr>
                      <w:rFonts w:ascii="HGPｺﾞｼｯｸM" w:eastAsia="HGPｺﾞｼｯｸM" w:hAnsi="HG丸ｺﾞｼｯｸM-PRO" w:cs="メイリオ" w:hint="eastAsia"/>
                      <w:szCs w:val="21"/>
                    </w:rPr>
                    <w:t>、実態から大きく乖離した要求水準を掲げること</w:t>
                  </w:r>
                  <w:r w:rsidR="00D54FB2">
                    <w:rPr>
                      <w:rFonts w:ascii="HGPｺﾞｼｯｸM" w:eastAsia="HGPｺﾞｼｯｸM" w:hAnsi="HG丸ｺﾞｼｯｸM-PRO" w:cs="メイリオ" w:hint="eastAsia"/>
                      <w:szCs w:val="21"/>
                    </w:rPr>
                    <w:t>は慎重に検討すべき</w:t>
                  </w:r>
                  <w:r w:rsidR="00F1542D">
                    <w:rPr>
                      <w:rFonts w:ascii="HGPｺﾞｼｯｸM" w:eastAsia="HGPｺﾞｼｯｸM" w:hAnsi="HG丸ｺﾞｼｯｸM-PRO" w:cs="メイリオ" w:hint="eastAsia"/>
                      <w:szCs w:val="21"/>
                    </w:rPr>
                    <w:t>と考える。企業労使で</w:t>
                  </w:r>
                  <w:r w:rsidR="00D54FB2">
                    <w:rPr>
                      <w:rFonts w:ascii="HGPｺﾞｼｯｸM" w:eastAsia="HGPｺﾞｼｯｸM" w:hAnsi="HG丸ｺﾞｼｯｸM-PRO" w:cs="メイリオ" w:hint="eastAsia"/>
                      <w:szCs w:val="21"/>
                    </w:rPr>
                    <w:t>自社の経営状況等を十分共有することが望ましく、</w:t>
                  </w:r>
                  <w:r w:rsidR="00F1542D">
                    <w:rPr>
                      <w:rFonts w:ascii="HGPｺﾞｼｯｸM" w:eastAsia="HGPｺﾞｼｯｸM" w:hAnsi="HG丸ｺﾞｼｯｸM-PRO" w:cs="メイリオ" w:hint="eastAsia"/>
                      <w:szCs w:val="21"/>
                    </w:rPr>
                    <w:t>その上で、連合や産業別労働組合など上部団体の示す要求指標を参考としつつ、建設的な賃金交渉・協議の実施に資する要求が提案され、</w:t>
                  </w:r>
                  <w:r w:rsidR="00D54FB2">
                    <w:rPr>
                      <w:rFonts w:ascii="HGPｺﾞｼｯｸM" w:eastAsia="HGPｺﾞｼｯｸM" w:hAnsi="HG丸ｺﾞｼｯｸM-PRO" w:cs="メイリオ" w:hint="eastAsia"/>
                      <w:szCs w:val="21"/>
                    </w:rPr>
                    <w:t>自社に適した着地点が労使で見出されることを期待する</w:t>
                  </w:r>
                  <w:r w:rsidR="007D4C8B" w:rsidRPr="006E36FF">
                    <w:rPr>
                      <w:rFonts w:ascii="HGPｺﾞｼｯｸM" w:eastAsia="HGPｺﾞｼｯｸM" w:hAnsi="HG丸ｺﾞｼｯｸM-PRO" w:cs="メイリオ" w:hint="eastAsia"/>
                      <w:szCs w:val="21"/>
                    </w:rPr>
                    <w:t>。</w:t>
                  </w:r>
                </w:p>
                <w:p w:rsidR="005E390F" w:rsidRPr="006E36FF" w:rsidRDefault="005E390F" w:rsidP="004769D4">
                  <w:pPr>
                    <w:widowControl/>
                    <w:spacing w:line="300" w:lineRule="exact"/>
                    <w:ind w:leftChars="-40" w:left="20" w:hangingChars="50" w:hanging="101"/>
                    <w:jc w:val="left"/>
                    <w:rPr>
                      <w:rFonts w:ascii="HGPｺﾞｼｯｸM" w:eastAsia="HGPｺﾞｼｯｸM" w:hAnsi="HG丸ｺﾞｼｯｸM-PRO" w:cs="メイリオ"/>
                      <w:szCs w:val="21"/>
                    </w:rPr>
                  </w:pPr>
                </w:p>
                <w:p w:rsidR="005E390F" w:rsidRPr="006E36FF" w:rsidRDefault="005E390F" w:rsidP="00443D5D">
                  <w:pPr>
                    <w:widowControl/>
                    <w:spacing w:line="300" w:lineRule="exact"/>
                    <w:ind w:leftChars="10" w:left="121" w:hangingChars="50" w:hanging="101"/>
                    <w:jc w:val="left"/>
                    <w:rPr>
                      <w:rFonts w:ascii="HGPｺﾞｼｯｸM" w:eastAsia="HGPｺﾞｼｯｸM" w:hAnsi="HG丸ｺﾞｼｯｸM-PRO" w:cs="メイリオ"/>
                      <w:szCs w:val="21"/>
                    </w:rPr>
                  </w:pPr>
                  <w:r w:rsidRPr="006E36FF">
                    <w:rPr>
                      <w:rFonts w:ascii="HGPｺﾞｼｯｸM" w:eastAsia="HGPｺﾞｼｯｸM" w:hAnsi="HG丸ｺﾞｼｯｸM-PRO" w:cs="メイリオ" w:hint="eastAsia"/>
                      <w:szCs w:val="21"/>
                    </w:rPr>
                    <w:t>・</w:t>
                  </w:r>
                  <w:r w:rsidR="00443D5D">
                    <w:rPr>
                      <w:rFonts w:ascii="HGPｺﾞｼｯｸM" w:eastAsia="HGPｺﾞｼｯｸM" w:hAnsi="HG丸ｺﾞｼｯｸM-PRO" w:cs="メイリオ" w:hint="eastAsia"/>
                      <w:szCs w:val="21"/>
                    </w:rPr>
                    <w:t>コロナ禍が長期化し、業種や企業ごとの業績のばらつきが大きくなっている状況下では、社内外の考慮</w:t>
                  </w:r>
                  <w:r w:rsidR="007D4C8B" w:rsidRPr="006E36FF">
                    <w:rPr>
                      <w:rFonts w:ascii="HGPｺﾞｼｯｸM" w:eastAsia="HGPｺﾞｼｯｸM" w:hAnsi="HG丸ｺﾞｼｯｸM-PRO" w:cs="メイリオ" w:hint="eastAsia"/>
                      <w:szCs w:val="21"/>
                    </w:rPr>
                    <w:t>要素を総合的に勘案しながら、適</w:t>
                  </w:r>
                  <w:r w:rsidR="00D54FB2">
                    <w:rPr>
                      <w:rFonts w:ascii="HGPｺﾞｼｯｸM" w:eastAsia="HGPｺﾞｼｯｸM" w:hAnsi="HG丸ｺﾞｼｯｸM-PRO" w:cs="メイリオ" w:hint="eastAsia"/>
                      <w:szCs w:val="21"/>
                    </w:rPr>
                    <w:t>切な総額人件費管理の下、自社の支払い能力を踏まえ、労使協議を経た上で</w:t>
                  </w:r>
                  <w:r w:rsidR="00F1542D">
                    <w:rPr>
                      <w:rFonts w:ascii="HGPｺﾞｼｯｸM" w:eastAsia="HGPｺﾞｼｯｸM" w:hAnsi="HG丸ｺﾞｼｯｸM-PRO" w:cs="メイリオ" w:hint="eastAsia"/>
                      <w:szCs w:val="21"/>
                    </w:rPr>
                    <w:t>各企業が賃金を決定する「賃金決定の大原則」を堅持することの重要性が2021年に増して高まっている。</w:t>
                  </w:r>
                </w:p>
                <w:p w:rsidR="00E96D46" w:rsidRPr="006E36FF" w:rsidRDefault="00E96D46" w:rsidP="00D54FB2">
                  <w:pPr>
                    <w:widowControl/>
                    <w:spacing w:line="300" w:lineRule="exact"/>
                    <w:jc w:val="left"/>
                    <w:rPr>
                      <w:rFonts w:ascii="HGPｺﾞｼｯｸM" w:eastAsia="HGPｺﾞｼｯｸM" w:hAnsi="HG丸ｺﾞｼｯｸM-PRO" w:cs="メイリオ"/>
                      <w:szCs w:val="21"/>
                    </w:rPr>
                  </w:pPr>
                </w:p>
                <w:p w:rsidR="007D4C8B" w:rsidRPr="006E36FF" w:rsidRDefault="00C249F8" w:rsidP="00A64B21">
                  <w:pPr>
                    <w:widowControl/>
                    <w:spacing w:line="300" w:lineRule="exact"/>
                    <w:ind w:leftChars="10" w:left="121" w:hangingChars="50" w:hanging="101"/>
                    <w:jc w:val="left"/>
                    <w:rPr>
                      <w:rFonts w:ascii="HGPｺﾞｼｯｸM" w:eastAsia="HGPｺﾞｼｯｸM" w:hAnsi="HG丸ｺﾞｼｯｸM-PRO" w:cs="メイリオ"/>
                      <w:szCs w:val="21"/>
                    </w:rPr>
                  </w:pPr>
                  <w:r w:rsidRPr="006E36FF">
                    <w:rPr>
                      <w:rFonts w:ascii="HGPｺﾞｼｯｸM" w:eastAsia="HGPｺﾞｼｯｸM" w:hAnsi="HG丸ｺﾞｼｯｸM-PRO" w:cs="メイリオ" w:hint="eastAsia"/>
                      <w:szCs w:val="21"/>
                    </w:rPr>
                    <w:t>・収益が高</w:t>
                  </w:r>
                  <w:r w:rsidR="00D54FB2">
                    <w:rPr>
                      <w:rFonts w:ascii="HGPｺﾞｼｯｸM" w:eastAsia="HGPｺﾞｼｯｸM" w:hAnsi="HG丸ｺﾞｼｯｸM-PRO" w:cs="メイリオ" w:hint="eastAsia"/>
                      <w:szCs w:val="21"/>
                    </w:rPr>
                    <w:t>い水準で推移・増大した企業においては、制度昇給の実施に加え、ベースアップの実施を含めた、新しい資本主義の起動にふさわしい賃金引上げ</w:t>
                  </w:r>
                  <w:r w:rsidRPr="006E36FF">
                    <w:rPr>
                      <w:rFonts w:ascii="HGPｺﾞｼｯｸM" w:eastAsia="HGPｺﾞｼｯｸM" w:hAnsi="HG丸ｺﾞｼｯｸM-PRO" w:cs="メイリオ" w:hint="eastAsia"/>
                      <w:szCs w:val="21"/>
                    </w:rPr>
                    <w:t>が望まれる。</w:t>
                  </w:r>
                </w:p>
                <w:p w:rsidR="00C249F8" w:rsidRPr="006E36FF" w:rsidRDefault="00C249F8" w:rsidP="00A64B21">
                  <w:pPr>
                    <w:widowControl/>
                    <w:spacing w:line="300" w:lineRule="exact"/>
                    <w:ind w:leftChars="10" w:left="121" w:hangingChars="50" w:hanging="101"/>
                    <w:jc w:val="left"/>
                    <w:rPr>
                      <w:rFonts w:ascii="HGPｺﾞｼｯｸM" w:eastAsia="HGPｺﾞｼｯｸM" w:hAnsi="HG丸ｺﾞｼｯｸM-PRO" w:cs="メイリオ"/>
                      <w:szCs w:val="21"/>
                    </w:rPr>
                  </w:pPr>
                </w:p>
                <w:p w:rsidR="00C249F8" w:rsidRPr="006E36FF" w:rsidRDefault="00C249F8" w:rsidP="00E96D46">
                  <w:pPr>
                    <w:widowControl/>
                    <w:spacing w:line="300" w:lineRule="exact"/>
                    <w:ind w:left="202" w:hangingChars="100" w:hanging="202"/>
                    <w:jc w:val="left"/>
                    <w:rPr>
                      <w:rFonts w:ascii="HGPｺﾞｼｯｸM" w:eastAsia="HGPｺﾞｼｯｸM" w:hAnsi="HG丸ｺﾞｼｯｸM-PRO" w:cs="メイリオ"/>
                      <w:szCs w:val="21"/>
                    </w:rPr>
                  </w:pPr>
                  <w:r w:rsidRPr="006E36FF">
                    <w:rPr>
                      <w:rFonts w:ascii="HGPｺﾞｼｯｸM" w:eastAsia="HGPｺﾞｼｯｸM" w:hAnsi="HG丸ｺﾞｼｯｸM-PRO" w:cs="メイリオ" w:hint="eastAsia"/>
                      <w:szCs w:val="21"/>
                    </w:rPr>
                    <w:t>・コロナ禍の影響により収益が十分に回復していない・減少した企業においては、事業継続と雇用</w:t>
                  </w:r>
                  <w:r w:rsidR="00D54FB2">
                    <w:rPr>
                      <w:rFonts w:ascii="HGPｺﾞｼｯｸM" w:eastAsia="HGPｺﾞｼｯｸM" w:hAnsi="HG丸ｺﾞｼｯｸM-PRO" w:cs="メイリオ" w:hint="eastAsia"/>
                      <w:szCs w:val="21"/>
                    </w:rPr>
                    <w:t>維持を最優先にしながら、労使で徹底的に議論し、自社の実情に適った</w:t>
                  </w:r>
                  <w:r w:rsidRPr="006E36FF">
                    <w:rPr>
                      <w:rFonts w:ascii="HGPｺﾞｼｯｸM" w:eastAsia="HGPｺﾞｼｯｸM" w:hAnsi="HG丸ｺﾞｼｯｸM-PRO" w:cs="メイリオ" w:hint="eastAsia"/>
                      <w:szCs w:val="21"/>
                    </w:rPr>
                    <w:t>対応を見出すことが望まれる。</w:t>
                  </w:r>
                </w:p>
                <w:p w:rsidR="005E390F" w:rsidRPr="006E36FF" w:rsidRDefault="005E390F" w:rsidP="00C249F8">
                  <w:pPr>
                    <w:widowControl/>
                    <w:spacing w:line="300" w:lineRule="exact"/>
                    <w:jc w:val="left"/>
                    <w:rPr>
                      <w:rFonts w:ascii="HGPｺﾞｼｯｸM" w:eastAsia="HGPｺﾞｼｯｸM" w:hAnsi="HG丸ｺﾞｼｯｸM-PRO" w:cs="メイリオ"/>
                      <w:szCs w:val="21"/>
                    </w:rPr>
                  </w:pPr>
                </w:p>
                <w:p w:rsidR="00C249F8" w:rsidRPr="006E36FF" w:rsidRDefault="00C249F8" w:rsidP="00C249F8">
                  <w:pPr>
                    <w:widowControl/>
                    <w:spacing w:line="300" w:lineRule="exact"/>
                    <w:jc w:val="left"/>
                    <w:rPr>
                      <w:rFonts w:ascii="HGPｺﾞｼｯｸM" w:eastAsia="HGPｺﾞｼｯｸM" w:hAnsi="HG丸ｺﾞｼｯｸM-PRO" w:cs="メイリオ"/>
                      <w:szCs w:val="21"/>
                    </w:rPr>
                  </w:pPr>
                </w:p>
              </w:tc>
            </w:tr>
          </w:tbl>
          <w:p w:rsidR="00881816" w:rsidRPr="007407A9" w:rsidRDefault="00881816" w:rsidP="00614555">
            <w:pPr>
              <w:widowControl/>
              <w:spacing w:line="300" w:lineRule="exact"/>
              <w:jc w:val="left"/>
              <w:rPr>
                <w:rFonts w:ascii="HGPｺﾞｼｯｸM" w:eastAsia="HGPｺﾞｼｯｸM" w:hAnsi="HG丸ｺﾞｼｯｸM-PRO" w:cs="ＭＳ Ｐゴシック"/>
                <w:b/>
                <w:color w:val="000000"/>
                <w:kern w:val="0"/>
                <w:sz w:val="24"/>
              </w:rPr>
            </w:pPr>
          </w:p>
        </w:tc>
        <w:tc>
          <w:tcPr>
            <w:tcW w:w="1480" w:type="dxa"/>
            <w:tcBorders>
              <w:top w:val="nil"/>
              <w:left w:val="nil"/>
              <w:bottom w:val="nil"/>
              <w:right w:val="nil"/>
            </w:tcBorders>
            <w:shd w:val="clear" w:color="auto" w:fill="auto"/>
            <w:noWrap/>
            <w:vAlign w:val="bottom"/>
            <w:hideMark/>
          </w:tcPr>
          <w:p w:rsidR="0062020F" w:rsidRPr="00FC6495" w:rsidRDefault="0062020F" w:rsidP="0062020F">
            <w:pPr>
              <w:widowControl/>
              <w:spacing w:line="300" w:lineRule="exact"/>
              <w:jc w:val="left"/>
              <w:rPr>
                <w:rFonts w:ascii="HGPｺﾞｼｯｸM" w:eastAsia="HGPｺﾞｼｯｸM" w:hAnsi="HG丸ｺﾞｼｯｸM-PRO" w:cs="ＭＳ Ｐゴシック"/>
                <w:kern w:val="0"/>
                <w:sz w:val="20"/>
                <w:szCs w:val="20"/>
              </w:rPr>
            </w:pPr>
          </w:p>
        </w:tc>
        <w:tc>
          <w:tcPr>
            <w:tcW w:w="2390" w:type="dxa"/>
            <w:tcBorders>
              <w:top w:val="nil"/>
              <w:left w:val="nil"/>
              <w:bottom w:val="nil"/>
              <w:right w:val="nil"/>
            </w:tcBorders>
            <w:shd w:val="clear" w:color="auto" w:fill="auto"/>
            <w:noWrap/>
            <w:vAlign w:val="bottom"/>
            <w:hideMark/>
          </w:tcPr>
          <w:p w:rsidR="0062020F" w:rsidRPr="00FC6495" w:rsidRDefault="0062020F" w:rsidP="0062020F">
            <w:pPr>
              <w:widowControl/>
              <w:spacing w:line="300" w:lineRule="exact"/>
              <w:jc w:val="right"/>
              <w:rPr>
                <w:rFonts w:ascii="HGPｺﾞｼｯｸM" w:eastAsia="HGPｺﾞｼｯｸM" w:hAnsi="HG丸ｺﾞｼｯｸM-PRO" w:cs="ＭＳ Ｐゴシック"/>
                <w:kern w:val="0"/>
                <w:sz w:val="22"/>
                <w:szCs w:val="22"/>
              </w:rPr>
            </w:pPr>
          </w:p>
        </w:tc>
      </w:tr>
    </w:tbl>
    <w:p w:rsidR="0092303F" w:rsidRDefault="0092303F" w:rsidP="008E486B">
      <w:pPr>
        <w:widowControl/>
        <w:spacing w:line="300" w:lineRule="exact"/>
        <w:jc w:val="left"/>
        <w:rPr>
          <w:rFonts w:ascii="メイリオ" w:eastAsia="メイリオ" w:hAnsi="メイリオ" w:cs="メイリオ"/>
          <w:szCs w:val="22"/>
        </w:rPr>
      </w:pPr>
    </w:p>
    <w:p w:rsidR="008E486B" w:rsidRDefault="008E486B" w:rsidP="008E486B">
      <w:pPr>
        <w:widowControl/>
        <w:spacing w:line="300" w:lineRule="exact"/>
        <w:jc w:val="left"/>
        <w:rPr>
          <w:rFonts w:ascii="メイリオ" w:eastAsia="メイリオ" w:hAnsi="メイリオ" w:cs="メイリオ"/>
          <w:szCs w:val="22"/>
        </w:rPr>
      </w:pPr>
    </w:p>
    <w:p w:rsidR="008E486B" w:rsidRDefault="008E486B" w:rsidP="008E486B">
      <w:pPr>
        <w:widowControl/>
        <w:spacing w:line="300" w:lineRule="exact"/>
        <w:jc w:val="left"/>
        <w:rPr>
          <w:rFonts w:ascii="メイリオ" w:eastAsia="メイリオ" w:hAnsi="メイリオ" w:cs="メイリオ"/>
          <w:szCs w:val="22"/>
        </w:rPr>
      </w:pPr>
    </w:p>
    <w:p w:rsidR="005674AB" w:rsidRDefault="005674AB" w:rsidP="008E486B">
      <w:pPr>
        <w:widowControl/>
        <w:spacing w:line="300" w:lineRule="exact"/>
        <w:jc w:val="left"/>
        <w:rPr>
          <w:rFonts w:ascii="メイリオ" w:eastAsia="メイリオ" w:hAnsi="メイリオ" w:cs="メイリオ"/>
          <w:szCs w:val="22"/>
        </w:rPr>
      </w:pPr>
    </w:p>
    <w:p w:rsidR="009A497A" w:rsidRDefault="009A497A" w:rsidP="008E486B">
      <w:pPr>
        <w:widowControl/>
        <w:spacing w:line="300" w:lineRule="exact"/>
        <w:jc w:val="left"/>
        <w:rPr>
          <w:rFonts w:ascii="メイリオ" w:eastAsia="メイリオ" w:hAnsi="メイリオ" w:cs="メイリオ"/>
          <w:szCs w:val="22"/>
        </w:rPr>
      </w:pPr>
    </w:p>
    <w:p w:rsidR="008E486B" w:rsidRDefault="008E486B" w:rsidP="008E486B">
      <w:pPr>
        <w:widowControl/>
        <w:spacing w:line="300" w:lineRule="exact"/>
        <w:jc w:val="left"/>
        <w:rPr>
          <w:rFonts w:ascii="メイリオ" w:eastAsia="メイリオ" w:hAnsi="メイリオ" w:cs="メイリオ"/>
          <w:szCs w:val="22"/>
        </w:rPr>
      </w:pPr>
    </w:p>
    <w:p w:rsidR="0062020F" w:rsidRPr="00FC6495" w:rsidRDefault="0062020F" w:rsidP="00A55A1B">
      <w:pPr>
        <w:widowControl/>
        <w:spacing w:line="400" w:lineRule="exact"/>
        <w:jc w:val="left"/>
        <w:rPr>
          <w:rFonts w:ascii="HGPｺﾞｼｯｸM" w:eastAsia="HGPｺﾞｼｯｸM" w:hAnsi="メイリオ" w:cs="メイリオ"/>
          <w:sz w:val="36"/>
          <w:szCs w:val="36"/>
          <w:bdr w:val="single" w:sz="4" w:space="0" w:color="auto"/>
        </w:rPr>
      </w:pPr>
      <w:r w:rsidRPr="00FC6495">
        <w:rPr>
          <w:rFonts w:ascii="HGPｺﾞｼｯｸM" w:eastAsia="HGPｺﾞｼｯｸM" w:hAnsi="メイリオ" w:cs="メイリオ" w:hint="eastAsia"/>
          <w:sz w:val="36"/>
          <w:szCs w:val="36"/>
          <w:bdr w:val="single" w:sz="4" w:space="0" w:color="auto"/>
        </w:rPr>
        <w:t>調査結果の概要</w:t>
      </w:r>
    </w:p>
    <w:p w:rsidR="0062020F" w:rsidRPr="00FC6495" w:rsidRDefault="00BB33CA" w:rsidP="0062020F">
      <w:pPr>
        <w:spacing w:line="400" w:lineRule="exact"/>
        <w:rPr>
          <w:rFonts w:ascii="HGPｺﾞｼｯｸM" w:eastAsia="HGPｺﾞｼｯｸM" w:hAnsi="メイリオ" w:cs="メイリオ"/>
          <w:b/>
          <w:sz w:val="24"/>
        </w:rPr>
      </w:pPr>
      <w:r>
        <w:rPr>
          <w:rFonts w:ascii="HGPｺﾞｼｯｸM" w:eastAsia="HGPｺﾞｼｯｸM" w:hAnsi="メイリオ" w:cs="メイリオ" w:hint="eastAsia"/>
          <w:b/>
          <w:sz w:val="24"/>
        </w:rPr>
        <w:t>（１）</w:t>
      </w:r>
      <w:r w:rsidR="0065654A" w:rsidRPr="00FC6495">
        <w:rPr>
          <w:rFonts w:ascii="HGPｺﾞｼｯｸM" w:eastAsia="HGPｺﾞｼｯｸM" w:hAnsi="メイリオ" w:cs="メイリオ" w:hint="eastAsia"/>
          <w:b/>
          <w:sz w:val="24"/>
        </w:rPr>
        <w:t>妥結額・賃上げ率の</w:t>
      </w:r>
      <w:r w:rsidR="0062020F" w:rsidRPr="00FC6495">
        <w:rPr>
          <w:rFonts w:ascii="HGPｺﾞｼｯｸM" w:eastAsia="HGPｺﾞｼｯｸM" w:hAnsi="メイリオ" w:cs="メイリオ" w:hint="eastAsia"/>
          <w:b/>
          <w:sz w:val="24"/>
        </w:rPr>
        <w:t>推移</w:t>
      </w:r>
      <w:r w:rsidR="00FC6495">
        <w:rPr>
          <w:rFonts w:ascii="HGPｺﾞｼｯｸM" w:eastAsia="HGPｺﾞｼｯｸM" w:hAnsi="メイリオ" w:cs="メイリオ" w:hint="eastAsia"/>
          <w:b/>
          <w:sz w:val="24"/>
        </w:rPr>
        <w:t xml:space="preserve">　</w:t>
      </w:r>
      <w:r w:rsidR="00510DDD" w:rsidRPr="00FC6495">
        <w:rPr>
          <w:rFonts w:ascii="HGPｺﾞｼｯｸM" w:eastAsia="HGPｺﾞｼｯｸM" w:hAnsi="メイリオ" w:cs="メイリオ" w:hint="eastAsia"/>
          <w:b/>
          <w:sz w:val="24"/>
        </w:rPr>
        <w:t>【</w:t>
      </w:r>
      <w:r>
        <w:rPr>
          <w:rFonts w:ascii="HGPｺﾞｼｯｸM" w:eastAsia="HGPｺﾞｼｯｸM" w:hAnsi="メイリオ" w:cs="メイリオ" w:hint="eastAsia"/>
          <w:b/>
          <w:sz w:val="24"/>
        </w:rPr>
        <w:t>P</w:t>
      </w:r>
      <w:r w:rsidR="00397F4E">
        <w:rPr>
          <w:rFonts w:ascii="HGPｺﾞｼｯｸM" w:eastAsia="HGPｺﾞｼｯｸM" w:hAnsi="メイリオ" w:cs="メイリオ" w:hint="eastAsia"/>
          <w:b/>
          <w:sz w:val="24"/>
        </w:rPr>
        <w:t>５</w:t>
      </w:r>
      <w:r w:rsidR="00510DDD" w:rsidRPr="00FC6495">
        <w:rPr>
          <w:rFonts w:ascii="HGPｺﾞｼｯｸM" w:eastAsia="HGPｺﾞｼｯｸM" w:hAnsi="メイリオ" w:cs="メイリオ" w:hint="eastAsia"/>
          <w:b/>
          <w:sz w:val="24"/>
        </w:rPr>
        <w:t>「妥結額・賃上げ率の年次推移」参照】</w:t>
      </w:r>
    </w:p>
    <w:p w:rsidR="0062020F" w:rsidRDefault="0065654A" w:rsidP="0062020F">
      <w:pPr>
        <w:spacing w:line="400" w:lineRule="exact"/>
        <w:rPr>
          <w:rFonts w:ascii="HGPｺﾞｼｯｸM" w:eastAsia="HGPｺﾞｼｯｸM" w:hAnsi="メイリオ" w:cs="メイリオ"/>
          <w:szCs w:val="21"/>
        </w:rPr>
      </w:pPr>
      <w:r w:rsidRPr="00FC6495">
        <w:rPr>
          <w:rFonts w:ascii="HGPｺﾞｼｯｸM" w:eastAsia="HGPｺﾞｼｯｸM" w:hAnsi="メイリオ" w:cs="メイリオ" w:hint="eastAsia"/>
          <w:szCs w:val="21"/>
        </w:rPr>
        <w:t xml:space="preserve">　全体平均</w:t>
      </w:r>
      <w:r w:rsidR="00510DDD" w:rsidRPr="00FC6495">
        <w:rPr>
          <w:rFonts w:ascii="HGPｺﾞｼｯｸM" w:eastAsia="HGPｺﾞｼｯｸM" w:hAnsi="メイリオ" w:cs="メイリオ" w:hint="eastAsia"/>
          <w:szCs w:val="21"/>
        </w:rPr>
        <w:t>では、妥結額</w:t>
      </w:r>
      <w:r w:rsidR="00665C5C">
        <w:rPr>
          <w:rFonts w:ascii="HGPｺﾞｼｯｸM" w:eastAsia="HGPｺﾞｼｯｸM" w:hAnsi="メイリオ" w:cs="メイリオ" w:hint="eastAsia"/>
          <w:szCs w:val="21"/>
        </w:rPr>
        <w:t>5,</w:t>
      </w:r>
      <w:r w:rsidR="00665C5C">
        <w:rPr>
          <w:rFonts w:ascii="HGPｺﾞｼｯｸM" w:eastAsia="HGPｺﾞｼｯｸM" w:hAnsi="メイリオ" w:cs="メイリオ"/>
          <w:szCs w:val="21"/>
        </w:rPr>
        <w:t>967</w:t>
      </w:r>
      <w:r w:rsidR="00510DDD" w:rsidRPr="00FC6495">
        <w:rPr>
          <w:rFonts w:ascii="HGPｺﾞｼｯｸM" w:eastAsia="HGPｺﾞｼｯｸM" w:hAnsi="メイリオ" w:cs="メイリオ" w:hint="eastAsia"/>
          <w:szCs w:val="21"/>
        </w:rPr>
        <w:t>円(前年:</w:t>
      </w:r>
      <w:r w:rsidR="002D777C">
        <w:rPr>
          <w:rFonts w:ascii="HGPｺﾞｼｯｸM" w:eastAsia="HGPｺﾞｼｯｸM" w:hAnsi="メイリオ" w:cs="メイリオ" w:hint="eastAsia"/>
          <w:szCs w:val="21"/>
        </w:rPr>
        <w:t>5</w:t>
      </w:r>
      <w:r w:rsidR="002D777C">
        <w:rPr>
          <w:rFonts w:ascii="HGPｺﾞｼｯｸM" w:eastAsia="HGPｺﾞｼｯｸM" w:hAnsi="メイリオ" w:cs="メイリオ"/>
          <w:szCs w:val="21"/>
        </w:rPr>
        <w:t>,</w:t>
      </w:r>
      <w:r w:rsidR="00665C5C">
        <w:rPr>
          <w:rFonts w:ascii="HGPｺﾞｼｯｸM" w:eastAsia="HGPｺﾞｼｯｸM" w:hAnsi="メイリオ" w:cs="メイリオ"/>
          <w:szCs w:val="21"/>
        </w:rPr>
        <w:t>422</w:t>
      </w:r>
      <w:r w:rsidR="00510DDD" w:rsidRPr="004B20BF">
        <w:rPr>
          <w:rFonts w:ascii="HGPｺﾞｼｯｸM" w:eastAsia="HGPｺﾞｼｯｸM" w:hAnsi="メイリオ" w:cs="メイリオ" w:hint="eastAsia"/>
          <w:szCs w:val="21"/>
        </w:rPr>
        <w:t>円)</w:t>
      </w:r>
      <w:r w:rsidRPr="004B20BF">
        <w:rPr>
          <w:rFonts w:ascii="HGPｺﾞｼｯｸM" w:eastAsia="HGPｺﾞｼｯｸM" w:hAnsi="メイリオ" w:cs="メイリオ" w:hint="eastAsia"/>
          <w:szCs w:val="21"/>
        </w:rPr>
        <w:t>、賃上げ率</w:t>
      </w:r>
      <w:r w:rsidR="00665C5C">
        <w:rPr>
          <w:rFonts w:ascii="HGPｺﾞｼｯｸM" w:eastAsia="HGPｺﾞｼｯｸM" w:hAnsi="メイリオ" w:cs="メイリオ"/>
          <w:szCs w:val="21"/>
        </w:rPr>
        <w:t>2</w:t>
      </w:r>
      <w:r w:rsidR="00665C5C">
        <w:rPr>
          <w:rFonts w:ascii="HGPｺﾞｼｯｸM" w:eastAsia="HGPｺﾞｼｯｸM" w:hAnsi="メイリオ" w:cs="メイリオ" w:hint="eastAsia"/>
          <w:szCs w:val="21"/>
        </w:rPr>
        <w:t>.</w:t>
      </w:r>
      <w:r w:rsidR="00665C5C">
        <w:rPr>
          <w:rFonts w:ascii="HGPｺﾞｼｯｸM" w:eastAsia="HGPｺﾞｼｯｸM" w:hAnsi="メイリオ" w:cs="メイリオ"/>
          <w:szCs w:val="21"/>
        </w:rPr>
        <w:t>00</w:t>
      </w:r>
      <w:r w:rsidRPr="004B20BF">
        <w:rPr>
          <w:rFonts w:ascii="HGPｺﾞｼｯｸM" w:eastAsia="HGPｺﾞｼｯｸM" w:hAnsi="メイリオ" w:cs="メイリオ" w:hint="eastAsia"/>
          <w:szCs w:val="21"/>
        </w:rPr>
        <w:t>％（前年：</w:t>
      </w:r>
      <w:r w:rsidR="00665C5C">
        <w:rPr>
          <w:rFonts w:ascii="HGPｺﾞｼｯｸM" w:eastAsia="HGPｺﾞｼｯｸM" w:hAnsi="メイリオ" w:cs="メイリオ" w:hint="eastAsia"/>
          <w:szCs w:val="21"/>
        </w:rPr>
        <w:t>1.</w:t>
      </w:r>
      <w:r w:rsidR="00665C5C">
        <w:rPr>
          <w:rFonts w:ascii="HGPｺﾞｼｯｸM" w:eastAsia="HGPｺﾞｼｯｸM" w:hAnsi="メイリオ" w:cs="メイリオ"/>
          <w:szCs w:val="21"/>
        </w:rPr>
        <w:t>83</w:t>
      </w:r>
      <w:r w:rsidRPr="004B20BF">
        <w:rPr>
          <w:rFonts w:ascii="HGPｺﾞｼｯｸM" w:eastAsia="HGPｺﾞｼｯｸM" w:hAnsi="メイリオ" w:cs="メイリオ" w:hint="eastAsia"/>
          <w:szCs w:val="21"/>
        </w:rPr>
        <w:t>％）</w:t>
      </w:r>
      <w:r w:rsidR="00510DDD" w:rsidRPr="004B20BF">
        <w:rPr>
          <w:rFonts w:ascii="HGPｺﾞｼｯｸM" w:eastAsia="HGPｺﾞｼｯｸM" w:hAnsi="メイリオ" w:cs="メイリオ" w:hint="eastAsia"/>
          <w:szCs w:val="21"/>
        </w:rPr>
        <w:t>となり、</w:t>
      </w:r>
      <w:r w:rsidR="00665C5C">
        <w:rPr>
          <w:rFonts w:ascii="HGPｺﾞｼｯｸM" w:eastAsia="HGPｺﾞｼｯｸM" w:hAnsi="メイリオ" w:cs="メイリオ" w:hint="eastAsia"/>
          <w:szCs w:val="21"/>
        </w:rPr>
        <w:t>妥結額、賃上げ率ともに4年ぶりに増加</w:t>
      </w:r>
      <w:r w:rsidR="009D716A">
        <w:rPr>
          <w:rFonts w:ascii="HGPｺﾞｼｯｸM" w:eastAsia="HGPｺﾞｼｯｸM" w:hAnsi="メイリオ" w:cs="メイリオ" w:hint="eastAsia"/>
          <w:szCs w:val="21"/>
        </w:rPr>
        <w:t>となりました。</w:t>
      </w:r>
    </w:p>
    <w:p w:rsidR="00C632F8" w:rsidRPr="002D777C" w:rsidRDefault="00C632F8" w:rsidP="0062020F">
      <w:pPr>
        <w:spacing w:line="400" w:lineRule="exact"/>
        <w:rPr>
          <w:rFonts w:ascii="HGPｺﾞｼｯｸM" w:eastAsia="HGPｺﾞｼｯｸM" w:hAnsi="メイリオ" w:cs="メイリオ"/>
          <w:b/>
          <w:szCs w:val="21"/>
          <w:bdr w:val="single" w:sz="4" w:space="0" w:color="auto"/>
        </w:rPr>
      </w:pPr>
    </w:p>
    <w:p w:rsidR="0062020F" w:rsidRPr="004B20BF" w:rsidRDefault="00BB33CA" w:rsidP="0062020F">
      <w:pPr>
        <w:spacing w:line="400" w:lineRule="exact"/>
        <w:rPr>
          <w:rFonts w:ascii="HGPｺﾞｼｯｸM" w:eastAsia="HGPｺﾞｼｯｸM" w:hAnsi="メイリオ" w:cs="メイリオ"/>
          <w:b/>
          <w:sz w:val="24"/>
        </w:rPr>
      </w:pPr>
      <w:r w:rsidRPr="004B20BF">
        <w:rPr>
          <w:rFonts w:ascii="HGPｺﾞｼｯｸM" w:eastAsia="HGPｺﾞｼｯｸM" w:hAnsi="メイリオ" w:cs="メイリオ" w:hint="eastAsia"/>
          <w:b/>
          <w:sz w:val="24"/>
        </w:rPr>
        <w:t>（２）</w:t>
      </w:r>
      <w:r w:rsidR="0062020F" w:rsidRPr="004B20BF">
        <w:rPr>
          <w:rFonts w:ascii="HGPｺﾞｼｯｸM" w:eastAsia="HGPｺﾞｼｯｸM" w:hAnsi="メイリオ" w:cs="メイリオ" w:hint="eastAsia"/>
          <w:b/>
          <w:sz w:val="24"/>
        </w:rPr>
        <w:t>企業規模別の妥結状況</w:t>
      </w:r>
      <w:r w:rsidR="00FC6495" w:rsidRPr="004B20BF">
        <w:rPr>
          <w:rFonts w:ascii="HGPｺﾞｼｯｸM" w:eastAsia="HGPｺﾞｼｯｸM" w:hAnsi="メイリオ" w:cs="メイリオ" w:hint="eastAsia"/>
          <w:b/>
          <w:sz w:val="24"/>
        </w:rPr>
        <w:t xml:space="preserve">　</w:t>
      </w:r>
      <w:r w:rsidR="00510DDD" w:rsidRPr="004B20BF">
        <w:rPr>
          <w:rFonts w:ascii="HGPｺﾞｼｯｸM" w:eastAsia="HGPｺﾞｼｯｸM" w:hAnsi="メイリオ" w:cs="メイリオ" w:hint="eastAsia"/>
          <w:b/>
          <w:sz w:val="24"/>
        </w:rPr>
        <w:t>【</w:t>
      </w:r>
      <w:r w:rsidRPr="004B20BF">
        <w:rPr>
          <w:rFonts w:ascii="HGPｺﾞｼｯｸM" w:eastAsia="HGPｺﾞｼｯｸM" w:hAnsi="メイリオ" w:cs="メイリオ" w:hint="eastAsia"/>
          <w:b/>
          <w:sz w:val="24"/>
        </w:rPr>
        <w:t>P</w:t>
      </w:r>
      <w:r w:rsidR="00397F4E">
        <w:rPr>
          <w:rFonts w:ascii="HGPｺﾞｼｯｸM" w:eastAsia="HGPｺﾞｼｯｸM" w:hAnsi="メイリオ" w:cs="メイリオ" w:hint="eastAsia"/>
          <w:b/>
          <w:sz w:val="24"/>
        </w:rPr>
        <w:t>６</w:t>
      </w:r>
      <w:r w:rsidR="00510DDD" w:rsidRPr="004B20BF">
        <w:rPr>
          <w:rFonts w:ascii="HGPｺﾞｼｯｸM" w:eastAsia="HGPｺﾞｼｯｸM" w:hAnsi="メイリオ" w:cs="メイリオ" w:hint="eastAsia"/>
          <w:b/>
          <w:sz w:val="24"/>
        </w:rPr>
        <w:t>「企業規模別の妥結状況」参照】</w:t>
      </w:r>
    </w:p>
    <w:p w:rsidR="003478D7" w:rsidRPr="004B20BF" w:rsidRDefault="00510DDD" w:rsidP="00C347B5">
      <w:pPr>
        <w:spacing w:line="400" w:lineRule="exact"/>
        <w:rPr>
          <w:rFonts w:ascii="HGPｺﾞｼｯｸM" w:eastAsia="HGPｺﾞｼｯｸM" w:hAnsi="メイリオ" w:cs="メイリオ"/>
          <w:szCs w:val="21"/>
        </w:rPr>
      </w:pPr>
      <w:r w:rsidRPr="004B20BF">
        <w:rPr>
          <w:rFonts w:ascii="HGPｺﾞｼｯｸM" w:eastAsia="HGPｺﾞｼｯｸM" w:hAnsi="メイリオ" w:cs="メイリオ" w:hint="eastAsia"/>
          <w:b/>
          <w:sz w:val="24"/>
        </w:rPr>
        <w:t xml:space="preserve">　</w:t>
      </w:r>
      <w:r w:rsidR="003478D7" w:rsidRPr="004B20BF">
        <w:rPr>
          <w:rFonts w:ascii="HGPｺﾞｼｯｸM" w:eastAsia="HGPｺﾞｼｯｸM" w:hAnsi="メイリオ" w:cs="メイリオ" w:hint="eastAsia"/>
          <w:szCs w:val="21"/>
        </w:rPr>
        <w:t>企業規模別</w:t>
      </w:r>
      <w:r w:rsidR="003A461C" w:rsidRPr="004B20BF">
        <w:rPr>
          <w:rFonts w:ascii="HGPｺﾞｼｯｸM" w:eastAsia="HGPｺﾞｼｯｸM" w:hAnsi="メイリオ" w:cs="メイリオ" w:hint="eastAsia"/>
          <w:szCs w:val="21"/>
        </w:rPr>
        <w:t>の妥結額をみると</w:t>
      </w:r>
      <w:r w:rsidRPr="004B20BF">
        <w:rPr>
          <w:rFonts w:ascii="HGPｺﾞｼｯｸM" w:eastAsia="HGPｺﾞｼｯｸM" w:hAnsi="メイリオ" w:cs="メイリオ" w:hint="eastAsia"/>
          <w:szCs w:val="21"/>
        </w:rPr>
        <w:t>、</w:t>
      </w:r>
    </w:p>
    <w:p w:rsidR="003478D7" w:rsidRPr="004B20BF" w:rsidRDefault="00510DDD" w:rsidP="00C347B5">
      <w:pPr>
        <w:spacing w:line="400" w:lineRule="exact"/>
        <w:rPr>
          <w:rFonts w:ascii="HGPｺﾞｼｯｸM" w:eastAsia="HGPｺﾞｼｯｸM" w:hAnsi="メイリオ" w:cs="メイリオ"/>
          <w:szCs w:val="21"/>
        </w:rPr>
      </w:pPr>
      <w:r w:rsidRPr="004B20BF">
        <w:rPr>
          <w:rFonts w:ascii="HGPｺﾞｼｯｸM" w:eastAsia="HGPｺﾞｼｯｸM" w:hAnsi="メイリオ" w:cs="メイリオ" w:hint="eastAsia"/>
          <w:szCs w:val="21"/>
        </w:rPr>
        <w:t>「29</w:t>
      </w:r>
      <w:r w:rsidR="003478D7" w:rsidRPr="004B20BF">
        <w:rPr>
          <w:rFonts w:ascii="HGPｺﾞｼｯｸM" w:eastAsia="HGPｺﾞｼｯｸM" w:hAnsi="メイリオ" w:cs="メイリオ" w:hint="eastAsia"/>
          <w:szCs w:val="21"/>
        </w:rPr>
        <w:t>9人以下」が、</w:t>
      </w:r>
      <w:r w:rsidR="00665C5C">
        <w:rPr>
          <w:rFonts w:ascii="HGPｺﾞｼｯｸM" w:eastAsia="HGPｺﾞｼｯｸM" w:hAnsi="メイリオ" w:cs="メイリオ" w:hint="eastAsia"/>
          <w:szCs w:val="21"/>
        </w:rPr>
        <w:t>5,476</w:t>
      </w:r>
      <w:r w:rsidRPr="004B20BF">
        <w:rPr>
          <w:rFonts w:ascii="HGPｺﾞｼｯｸM" w:eastAsia="HGPｺﾞｼｯｸM" w:hAnsi="メイリオ" w:cs="メイリオ" w:hint="eastAsia"/>
          <w:szCs w:val="21"/>
        </w:rPr>
        <w:t>円</w:t>
      </w:r>
      <w:r w:rsidR="003478D7" w:rsidRPr="004B20BF">
        <w:rPr>
          <w:rFonts w:ascii="HGPｺﾞｼｯｸM" w:eastAsia="HGPｺﾞｼｯｸM" w:hAnsi="メイリオ" w:cs="メイリオ" w:hint="eastAsia"/>
          <w:szCs w:val="21"/>
        </w:rPr>
        <w:t>（対前年比：</w:t>
      </w:r>
      <w:r w:rsidR="00665C5C">
        <w:rPr>
          <w:rFonts w:ascii="HGPｺﾞｼｯｸM" w:eastAsia="HGPｺﾞｼｯｸM" w:hAnsi="メイリオ" w:cs="メイリオ"/>
          <w:szCs w:val="21"/>
        </w:rPr>
        <w:t>716</w:t>
      </w:r>
      <w:r w:rsidR="00E85187" w:rsidRPr="004B20BF">
        <w:rPr>
          <w:rFonts w:ascii="HGPｺﾞｼｯｸM" w:eastAsia="HGPｺﾞｼｯｸM" w:hAnsi="メイリオ" w:cs="メイリオ" w:hint="eastAsia"/>
          <w:szCs w:val="21"/>
        </w:rPr>
        <w:t>円</w:t>
      </w:r>
      <w:r w:rsidR="00665C5C">
        <w:rPr>
          <w:rFonts w:ascii="HGPｺﾞｼｯｸM" w:eastAsia="HGPｺﾞｼｯｸM" w:hAnsi="メイリオ" w:cs="メイリオ" w:hint="eastAsia"/>
          <w:szCs w:val="21"/>
        </w:rPr>
        <w:t>増</w:t>
      </w:r>
      <w:r w:rsidR="003478D7" w:rsidRPr="004B20BF">
        <w:rPr>
          <w:rFonts w:ascii="HGPｺﾞｼｯｸM" w:eastAsia="HGPｺﾞｼｯｸM" w:hAnsi="メイリオ" w:cs="メイリオ" w:hint="eastAsia"/>
          <w:szCs w:val="21"/>
        </w:rPr>
        <w:t>、</w:t>
      </w:r>
      <w:r w:rsidR="00665C5C">
        <w:rPr>
          <w:rFonts w:ascii="HGPｺﾞｼｯｸM" w:eastAsia="HGPｺﾞｼｯｸM" w:hAnsi="メイリオ" w:cs="メイリオ" w:hint="eastAsia"/>
          <w:szCs w:val="21"/>
        </w:rPr>
        <w:t>1</w:t>
      </w:r>
      <w:r w:rsidR="00665C5C">
        <w:rPr>
          <w:rFonts w:ascii="HGPｺﾞｼｯｸM" w:eastAsia="HGPｺﾞｼｯｸM" w:hAnsi="メイリオ" w:cs="メイリオ"/>
          <w:szCs w:val="21"/>
        </w:rPr>
        <w:t>5</w:t>
      </w:r>
      <w:r w:rsidR="00500A2E">
        <w:rPr>
          <w:rFonts w:ascii="HGPｺﾞｼｯｸM" w:eastAsia="HGPｺﾞｼｯｸM" w:hAnsi="メイリオ" w:cs="メイリオ" w:hint="eastAsia"/>
          <w:szCs w:val="21"/>
        </w:rPr>
        <w:t>.0</w:t>
      </w:r>
      <w:r w:rsidR="00665C5C">
        <w:rPr>
          <w:rFonts w:ascii="HGPｺﾞｼｯｸM" w:eastAsia="HGPｺﾞｼｯｸM" w:hAnsi="メイリオ" w:cs="メイリオ" w:hint="eastAsia"/>
          <w:szCs w:val="21"/>
        </w:rPr>
        <w:t>％増</w:t>
      </w:r>
      <w:r w:rsidR="003478D7" w:rsidRPr="004B20BF">
        <w:rPr>
          <w:rFonts w:ascii="HGPｺﾞｼｯｸM" w:eastAsia="HGPｺﾞｼｯｸM" w:hAnsi="メイリオ" w:cs="メイリオ" w:hint="eastAsia"/>
          <w:szCs w:val="21"/>
        </w:rPr>
        <w:t>）</w:t>
      </w:r>
    </w:p>
    <w:p w:rsidR="003478D7" w:rsidRPr="004B20BF" w:rsidRDefault="00510DDD" w:rsidP="00C347B5">
      <w:pPr>
        <w:spacing w:line="400" w:lineRule="exact"/>
        <w:rPr>
          <w:rFonts w:ascii="HGPｺﾞｼｯｸM" w:eastAsia="HGPｺﾞｼｯｸM" w:hAnsi="メイリオ" w:cs="メイリオ"/>
          <w:szCs w:val="21"/>
        </w:rPr>
      </w:pPr>
      <w:r w:rsidRPr="004B20BF">
        <w:rPr>
          <w:rFonts w:ascii="HGPｺﾞｼｯｸM" w:eastAsia="HGPｺﾞｼｯｸM" w:hAnsi="メイリオ" w:cs="メイリオ" w:hint="eastAsia"/>
          <w:szCs w:val="21"/>
        </w:rPr>
        <w:t>「30</w:t>
      </w:r>
      <w:r w:rsidR="003478D7" w:rsidRPr="004B20BF">
        <w:rPr>
          <w:rFonts w:ascii="HGPｺﾞｼｯｸM" w:eastAsia="HGPｺﾞｼｯｸM" w:hAnsi="メイリオ" w:cs="メイリオ" w:hint="eastAsia"/>
          <w:szCs w:val="21"/>
        </w:rPr>
        <w:t>0</w:t>
      </w:r>
      <w:r w:rsidR="00665C5C">
        <w:rPr>
          <w:rFonts w:ascii="HGPｺﾞｼｯｸM" w:eastAsia="HGPｺﾞｼｯｸM" w:hAnsi="メイリオ" w:cs="メイリオ" w:hint="eastAsia"/>
          <w:szCs w:val="21"/>
        </w:rPr>
        <w:t>から</w:t>
      </w:r>
      <w:r w:rsidRPr="004B20BF">
        <w:rPr>
          <w:rFonts w:ascii="HGPｺﾞｼｯｸM" w:eastAsia="HGPｺﾞｼｯｸM" w:hAnsi="メイリオ" w:cs="メイリオ" w:hint="eastAsia"/>
          <w:szCs w:val="21"/>
        </w:rPr>
        <w:t>99</w:t>
      </w:r>
      <w:r w:rsidR="003478D7" w:rsidRPr="004B20BF">
        <w:rPr>
          <w:rFonts w:ascii="HGPｺﾞｼｯｸM" w:eastAsia="HGPｺﾞｼｯｸM" w:hAnsi="メイリオ" w:cs="メイリオ" w:hint="eastAsia"/>
          <w:szCs w:val="21"/>
        </w:rPr>
        <w:t>9人」が、</w:t>
      </w:r>
      <w:r w:rsidR="00665C5C">
        <w:rPr>
          <w:rFonts w:ascii="HGPｺﾞｼｯｸM" w:eastAsia="HGPｺﾞｼｯｸM" w:hAnsi="メイリオ" w:cs="メイリオ" w:hint="eastAsia"/>
          <w:szCs w:val="21"/>
        </w:rPr>
        <w:t>5,</w:t>
      </w:r>
      <w:r w:rsidR="00665C5C">
        <w:rPr>
          <w:rFonts w:ascii="HGPｺﾞｼｯｸM" w:eastAsia="HGPｺﾞｼｯｸM" w:hAnsi="メイリオ" w:cs="メイリオ"/>
          <w:szCs w:val="21"/>
        </w:rPr>
        <w:t>867</w:t>
      </w:r>
      <w:r w:rsidRPr="004B20BF">
        <w:rPr>
          <w:rFonts w:ascii="HGPｺﾞｼｯｸM" w:eastAsia="HGPｺﾞｼｯｸM" w:hAnsi="メイリオ" w:cs="メイリオ" w:hint="eastAsia"/>
          <w:szCs w:val="21"/>
        </w:rPr>
        <w:t>円</w:t>
      </w:r>
      <w:r w:rsidR="003478D7" w:rsidRPr="004B20BF">
        <w:rPr>
          <w:rFonts w:ascii="HGPｺﾞｼｯｸM" w:eastAsia="HGPｺﾞｼｯｸM" w:hAnsi="メイリオ" w:cs="メイリオ" w:hint="eastAsia"/>
          <w:szCs w:val="21"/>
        </w:rPr>
        <w:t>（対前年比：</w:t>
      </w:r>
      <w:r w:rsidR="00665C5C">
        <w:rPr>
          <w:rFonts w:ascii="HGPｺﾞｼｯｸM" w:eastAsia="HGPｺﾞｼｯｸM" w:hAnsi="メイリオ" w:cs="メイリオ" w:hint="eastAsia"/>
          <w:szCs w:val="21"/>
        </w:rPr>
        <w:t>719</w:t>
      </w:r>
      <w:r w:rsidR="00E85187" w:rsidRPr="004B20BF">
        <w:rPr>
          <w:rFonts w:ascii="HGPｺﾞｼｯｸM" w:eastAsia="HGPｺﾞｼｯｸM" w:hAnsi="メイリオ" w:cs="メイリオ" w:hint="eastAsia"/>
          <w:szCs w:val="21"/>
        </w:rPr>
        <w:t>円</w:t>
      </w:r>
      <w:r w:rsidR="00665C5C">
        <w:rPr>
          <w:rFonts w:ascii="HGPｺﾞｼｯｸM" w:eastAsia="HGPｺﾞｼｯｸM" w:hAnsi="メイリオ" w:cs="メイリオ" w:hint="eastAsia"/>
          <w:szCs w:val="21"/>
        </w:rPr>
        <w:t>増</w:t>
      </w:r>
      <w:r w:rsidR="003478D7" w:rsidRPr="004B20BF">
        <w:rPr>
          <w:rFonts w:ascii="HGPｺﾞｼｯｸM" w:eastAsia="HGPｺﾞｼｯｸM" w:hAnsi="メイリオ" w:cs="メイリオ" w:hint="eastAsia"/>
          <w:szCs w:val="21"/>
        </w:rPr>
        <w:t>、</w:t>
      </w:r>
      <w:r w:rsidR="00665C5C">
        <w:rPr>
          <w:rFonts w:ascii="HGPｺﾞｼｯｸM" w:eastAsia="HGPｺﾞｼｯｸM" w:hAnsi="メイリオ" w:cs="メイリオ" w:hint="eastAsia"/>
          <w:szCs w:val="21"/>
        </w:rPr>
        <w:t>1</w:t>
      </w:r>
      <w:r w:rsidR="00665C5C">
        <w:rPr>
          <w:rFonts w:ascii="HGPｺﾞｼｯｸM" w:eastAsia="HGPｺﾞｼｯｸM" w:hAnsi="メイリオ" w:cs="メイリオ"/>
          <w:szCs w:val="21"/>
        </w:rPr>
        <w:t>4</w:t>
      </w:r>
      <w:r w:rsidR="00665C5C">
        <w:rPr>
          <w:rFonts w:ascii="HGPｺﾞｼｯｸM" w:eastAsia="HGPｺﾞｼｯｸM" w:hAnsi="メイリオ" w:cs="メイリオ" w:hint="eastAsia"/>
          <w:szCs w:val="21"/>
        </w:rPr>
        <w:t>.</w:t>
      </w:r>
      <w:r w:rsidR="00665C5C">
        <w:rPr>
          <w:rFonts w:ascii="HGPｺﾞｼｯｸM" w:eastAsia="HGPｺﾞｼｯｸM" w:hAnsi="メイリオ" w:cs="メイリオ"/>
          <w:szCs w:val="21"/>
        </w:rPr>
        <w:t>0</w:t>
      </w:r>
      <w:r w:rsidR="00665C5C">
        <w:rPr>
          <w:rFonts w:ascii="HGPｺﾞｼｯｸM" w:eastAsia="HGPｺﾞｼｯｸM" w:hAnsi="メイリオ" w:cs="メイリオ" w:hint="eastAsia"/>
          <w:szCs w:val="21"/>
        </w:rPr>
        <w:t>％増）</w:t>
      </w:r>
    </w:p>
    <w:p w:rsidR="0062020F" w:rsidRDefault="00510DDD" w:rsidP="0062020F">
      <w:pPr>
        <w:spacing w:line="400" w:lineRule="exact"/>
        <w:rPr>
          <w:rFonts w:ascii="HGPｺﾞｼｯｸM" w:eastAsia="HGPｺﾞｼｯｸM" w:hAnsi="メイリオ" w:cs="メイリオ"/>
          <w:szCs w:val="21"/>
        </w:rPr>
      </w:pPr>
      <w:r w:rsidRPr="004B20BF">
        <w:rPr>
          <w:rFonts w:ascii="HGPｺﾞｼｯｸM" w:eastAsia="HGPｺﾞｼｯｸM" w:hAnsi="メイリオ" w:cs="メイリオ" w:hint="eastAsia"/>
          <w:szCs w:val="21"/>
        </w:rPr>
        <w:t>「1,000</w:t>
      </w:r>
      <w:r w:rsidR="003478D7" w:rsidRPr="004B20BF">
        <w:rPr>
          <w:rFonts w:ascii="HGPｺﾞｼｯｸM" w:eastAsia="HGPｺﾞｼｯｸM" w:hAnsi="メイリオ" w:cs="メイリオ" w:hint="eastAsia"/>
          <w:szCs w:val="21"/>
        </w:rPr>
        <w:t>人以上」が、</w:t>
      </w:r>
      <w:r w:rsidR="0028653E">
        <w:rPr>
          <w:rFonts w:ascii="HGPｺﾞｼｯｸM" w:eastAsia="HGPｺﾞｼｯｸM" w:hAnsi="メイリオ" w:cs="メイリオ" w:hint="eastAsia"/>
          <w:szCs w:val="21"/>
        </w:rPr>
        <w:t>6,</w:t>
      </w:r>
      <w:r w:rsidR="0028653E">
        <w:rPr>
          <w:rFonts w:ascii="HGPｺﾞｼｯｸM" w:eastAsia="HGPｺﾞｼｯｸM" w:hAnsi="メイリオ" w:cs="メイリオ"/>
          <w:szCs w:val="21"/>
        </w:rPr>
        <w:t>026</w:t>
      </w:r>
      <w:r w:rsidRPr="004B20BF">
        <w:rPr>
          <w:rFonts w:ascii="HGPｺﾞｼｯｸM" w:eastAsia="HGPｺﾞｼｯｸM" w:hAnsi="メイリオ" w:cs="メイリオ" w:hint="eastAsia"/>
          <w:szCs w:val="21"/>
        </w:rPr>
        <w:t>円</w:t>
      </w:r>
      <w:r w:rsidR="003478D7" w:rsidRPr="004B20BF">
        <w:rPr>
          <w:rFonts w:ascii="HGPｺﾞｼｯｸM" w:eastAsia="HGPｺﾞｼｯｸM" w:hAnsi="メイリオ" w:cs="メイリオ" w:hint="eastAsia"/>
          <w:szCs w:val="21"/>
        </w:rPr>
        <w:t>（対前年比：</w:t>
      </w:r>
      <w:r w:rsidR="0028653E">
        <w:rPr>
          <w:rFonts w:ascii="HGPｺﾞｼｯｸM" w:eastAsia="HGPｺﾞｼｯｸM" w:hAnsi="メイリオ" w:cs="メイリオ"/>
          <w:szCs w:val="21"/>
        </w:rPr>
        <w:t>480</w:t>
      </w:r>
      <w:r w:rsidR="00E85187" w:rsidRPr="004B20BF">
        <w:rPr>
          <w:rFonts w:ascii="HGPｺﾞｼｯｸM" w:eastAsia="HGPｺﾞｼｯｸM" w:hAnsi="メイリオ" w:cs="メイリオ" w:hint="eastAsia"/>
          <w:szCs w:val="21"/>
        </w:rPr>
        <w:t>円</w:t>
      </w:r>
      <w:r w:rsidR="0028653E">
        <w:rPr>
          <w:rFonts w:ascii="HGPｺﾞｼｯｸM" w:eastAsia="HGPｺﾞｼｯｸM" w:hAnsi="メイリオ" w:cs="メイリオ" w:hint="eastAsia"/>
          <w:szCs w:val="21"/>
        </w:rPr>
        <w:t>増</w:t>
      </w:r>
      <w:r w:rsidR="00207267" w:rsidRPr="004B20BF">
        <w:rPr>
          <w:rFonts w:ascii="HGPｺﾞｼｯｸM" w:eastAsia="HGPｺﾞｼｯｸM" w:hAnsi="メイリオ" w:cs="メイリオ" w:hint="eastAsia"/>
          <w:szCs w:val="21"/>
        </w:rPr>
        <w:t>、</w:t>
      </w:r>
      <w:r w:rsidR="0028653E">
        <w:rPr>
          <w:rFonts w:ascii="HGPｺﾞｼｯｸM" w:eastAsia="HGPｺﾞｼｯｸM" w:hAnsi="メイリオ" w:cs="メイリオ" w:hint="eastAsia"/>
          <w:szCs w:val="21"/>
        </w:rPr>
        <w:t>8.</w:t>
      </w:r>
      <w:r w:rsidR="0028653E">
        <w:rPr>
          <w:rFonts w:ascii="HGPｺﾞｼｯｸM" w:eastAsia="HGPｺﾞｼｯｸM" w:hAnsi="メイリオ" w:cs="メイリオ"/>
          <w:szCs w:val="21"/>
        </w:rPr>
        <w:t>7</w:t>
      </w:r>
      <w:r w:rsidR="00F765A0">
        <w:rPr>
          <w:rFonts w:ascii="HGPｺﾞｼｯｸM" w:eastAsia="HGPｺﾞｼｯｸM" w:hAnsi="メイリオ" w:cs="メイリオ" w:hint="eastAsia"/>
          <w:szCs w:val="21"/>
        </w:rPr>
        <w:t>％増</w:t>
      </w:r>
      <w:r w:rsidR="003478D7" w:rsidRPr="004B20BF">
        <w:rPr>
          <w:rFonts w:ascii="HGPｺﾞｼｯｸM" w:eastAsia="HGPｺﾞｼｯｸM" w:hAnsi="メイリオ" w:cs="メイリオ" w:hint="eastAsia"/>
          <w:szCs w:val="21"/>
        </w:rPr>
        <w:t>）</w:t>
      </w:r>
      <w:r w:rsidR="00751409" w:rsidRPr="004B20BF">
        <w:rPr>
          <w:rFonts w:ascii="HGPｺﾞｼｯｸM" w:eastAsia="HGPｺﾞｼｯｸM" w:hAnsi="メイリオ" w:cs="メイリオ" w:hint="eastAsia"/>
          <w:szCs w:val="21"/>
        </w:rPr>
        <w:t>と</w:t>
      </w:r>
      <w:r w:rsidR="0065654A" w:rsidRPr="004B20BF">
        <w:rPr>
          <w:rFonts w:ascii="HGPｺﾞｼｯｸM" w:eastAsia="HGPｺﾞｼｯｸM" w:hAnsi="メイリオ" w:cs="メイリオ" w:hint="eastAsia"/>
          <w:szCs w:val="21"/>
        </w:rPr>
        <w:t>なり、</w:t>
      </w:r>
      <w:r w:rsidR="007C106E">
        <w:rPr>
          <w:rFonts w:ascii="HGPｺﾞｼｯｸM" w:eastAsia="HGPｺﾞｼｯｸM" w:hAnsi="メイリオ" w:cs="メイリオ" w:hint="eastAsia"/>
          <w:szCs w:val="21"/>
        </w:rPr>
        <w:t>全ての規模で</w:t>
      </w:r>
      <w:r w:rsidR="0028653E">
        <w:rPr>
          <w:rFonts w:ascii="HGPｺﾞｼｯｸM" w:eastAsia="HGPｺﾞｼｯｸM" w:hAnsi="メイリオ" w:cs="メイリオ" w:hint="eastAsia"/>
          <w:szCs w:val="21"/>
        </w:rPr>
        <w:t>増加</w:t>
      </w:r>
      <w:r w:rsidR="009D716A">
        <w:rPr>
          <w:rFonts w:ascii="HGPｺﾞｼｯｸM" w:eastAsia="HGPｺﾞｼｯｸM" w:hAnsi="メイリオ" w:cs="メイリオ" w:hint="eastAsia"/>
          <w:szCs w:val="21"/>
        </w:rPr>
        <w:t>となりました</w:t>
      </w:r>
      <w:r w:rsidR="0053131D" w:rsidRPr="004B20BF">
        <w:rPr>
          <w:rFonts w:ascii="HGPｺﾞｼｯｸM" w:eastAsia="HGPｺﾞｼｯｸM" w:hAnsi="メイリオ" w:cs="メイリオ" w:hint="eastAsia"/>
          <w:szCs w:val="21"/>
        </w:rPr>
        <w:t>。</w:t>
      </w:r>
    </w:p>
    <w:p w:rsidR="00C632F8" w:rsidRPr="002D777C" w:rsidRDefault="00C632F8" w:rsidP="0062020F">
      <w:pPr>
        <w:spacing w:line="400" w:lineRule="exact"/>
        <w:rPr>
          <w:rFonts w:ascii="HGPｺﾞｼｯｸM" w:eastAsia="HGPｺﾞｼｯｸM" w:hAnsi="メイリオ" w:cs="メイリオ"/>
          <w:szCs w:val="21"/>
        </w:rPr>
      </w:pPr>
    </w:p>
    <w:p w:rsidR="0062020F" w:rsidRPr="00FC6495" w:rsidRDefault="00BB33CA" w:rsidP="0062020F">
      <w:pPr>
        <w:spacing w:line="400" w:lineRule="exact"/>
        <w:rPr>
          <w:rFonts w:ascii="HGPｺﾞｼｯｸM" w:eastAsia="HGPｺﾞｼｯｸM" w:hAnsi="メイリオ" w:cs="メイリオ"/>
          <w:b/>
          <w:sz w:val="24"/>
        </w:rPr>
      </w:pPr>
      <w:r w:rsidRPr="004B20BF">
        <w:rPr>
          <w:rFonts w:ascii="HGPｺﾞｼｯｸM" w:eastAsia="HGPｺﾞｼｯｸM" w:hAnsi="メイリオ" w:cs="メイリオ" w:hint="eastAsia"/>
          <w:b/>
          <w:sz w:val="24"/>
        </w:rPr>
        <w:t>（３）</w:t>
      </w:r>
      <w:r w:rsidR="0062020F" w:rsidRPr="004B20BF">
        <w:rPr>
          <w:rFonts w:ascii="HGPｺﾞｼｯｸM" w:eastAsia="HGPｺﾞｼｯｸM" w:hAnsi="メイリオ" w:cs="メイリオ" w:hint="eastAsia"/>
          <w:b/>
          <w:sz w:val="24"/>
        </w:rPr>
        <w:t>産業別</w:t>
      </w:r>
      <w:r w:rsidR="00835D95">
        <w:rPr>
          <w:rFonts w:ascii="HGPｺﾞｼｯｸM" w:eastAsia="HGPｺﾞｼｯｸM" w:hAnsi="メイリオ" w:cs="メイリオ" w:hint="eastAsia"/>
          <w:b/>
          <w:sz w:val="24"/>
        </w:rPr>
        <w:t>の</w:t>
      </w:r>
      <w:r w:rsidR="0062020F" w:rsidRPr="004B20BF">
        <w:rPr>
          <w:rFonts w:ascii="HGPｺﾞｼｯｸM" w:eastAsia="HGPｺﾞｼｯｸM" w:hAnsi="メイリオ" w:cs="メイリオ" w:hint="eastAsia"/>
          <w:b/>
          <w:sz w:val="24"/>
        </w:rPr>
        <w:t>妥結状況</w:t>
      </w:r>
      <w:r w:rsidR="00FC6495" w:rsidRPr="004B20BF">
        <w:rPr>
          <w:rFonts w:ascii="HGPｺﾞｼｯｸM" w:eastAsia="HGPｺﾞｼｯｸM" w:hAnsi="メイリオ" w:cs="メイリオ" w:hint="eastAsia"/>
          <w:b/>
          <w:sz w:val="24"/>
        </w:rPr>
        <w:t xml:space="preserve">　</w:t>
      </w:r>
      <w:r w:rsidR="00751409" w:rsidRPr="004B20BF">
        <w:rPr>
          <w:rFonts w:ascii="HGPｺﾞｼｯｸM" w:eastAsia="HGPｺﾞｼｯｸM" w:hAnsi="メイリオ" w:cs="メイリオ" w:hint="eastAsia"/>
          <w:b/>
          <w:sz w:val="24"/>
        </w:rPr>
        <w:t>【P</w:t>
      </w:r>
      <w:r w:rsidR="00397F4E">
        <w:rPr>
          <w:rFonts w:ascii="HGPｺﾞｼｯｸM" w:eastAsia="HGPｺﾞｼｯｸM" w:hAnsi="メイリオ" w:cs="メイリオ" w:hint="eastAsia"/>
          <w:b/>
          <w:sz w:val="24"/>
        </w:rPr>
        <w:t>７</w:t>
      </w:r>
      <w:r w:rsidR="00751409" w:rsidRPr="004B20BF">
        <w:rPr>
          <w:rFonts w:ascii="HGPｺﾞｼｯｸM" w:eastAsia="HGPｺﾞｼｯｸM" w:hAnsi="メイリオ" w:cs="メイリオ" w:hint="eastAsia"/>
          <w:b/>
          <w:sz w:val="24"/>
        </w:rPr>
        <w:t>「産業別</w:t>
      </w:r>
      <w:r w:rsidR="002A3CEE">
        <w:rPr>
          <w:rFonts w:ascii="HGPｺﾞｼｯｸM" w:eastAsia="HGPｺﾞｼｯｸM" w:hAnsi="メイリオ" w:cs="メイリオ" w:hint="eastAsia"/>
          <w:b/>
          <w:sz w:val="24"/>
        </w:rPr>
        <w:t>の</w:t>
      </w:r>
      <w:r w:rsidR="00751409" w:rsidRPr="004B20BF">
        <w:rPr>
          <w:rFonts w:ascii="HGPｺﾞｼｯｸM" w:eastAsia="HGPｺﾞｼｯｸM" w:hAnsi="メイリオ" w:cs="メイリオ" w:hint="eastAsia"/>
          <w:b/>
          <w:sz w:val="24"/>
        </w:rPr>
        <w:t>妥結状況」参照</w:t>
      </w:r>
      <w:r w:rsidR="00751409" w:rsidRPr="00FC6495">
        <w:rPr>
          <w:rFonts w:ascii="HGPｺﾞｼｯｸM" w:eastAsia="HGPｺﾞｼｯｸM" w:hAnsi="メイリオ" w:cs="メイリオ" w:hint="eastAsia"/>
          <w:b/>
          <w:sz w:val="24"/>
        </w:rPr>
        <w:t>】</w:t>
      </w:r>
    </w:p>
    <w:p w:rsidR="00365B01" w:rsidRPr="00FC6495" w:rsidRDefault="009E3B6D" w:rsidP="009E3B6D">
      <w:pPr>
        <w:spacing w:line="400" w:lineRule="exact"/>
        <w:ind w:firstLineChars="100" w:firstLine="202"/>
        <w:rPr>
          <w:rFonts w:ascii="HGPｺﾞｼｯｸM" w:eastAsia="HGPｺﾞｼｯｸM" w:hAnsi="メイリオ" w:cs="メイリオ"/>
          <w:szCs w:val="21"/>
        </w:rPr>
      </w:pPr>
      <w:r w:rsidRPr="00FC6495">
        <w:rPr>
          <w:rFonts w:ascii="HGPｺﾞｼｯｸM" w:eastAsia="HGPｺﾞｼｯｸM" w:hAnsi="メイリオ" w:cs="メイリオ" w:hint="eastAsia"/>
          <w:szCs w:val="21"/>
        </w:rPr>
        <w:t>産業別</w:t>
      </w:r>
      <w:r w:rsidR="00C06A9F">
        <w:rPr>
          <w:rFonts w:ascii="HGPｺﾞｼｯｸM" w:eastAsia="HGPｺﾞｼｯｸM" w:hAnsi="メイリオ" w:cs="メイリオ" w:hint="eastAsia"/>
          <w:szCs w:val="21"/>
        </w:rPr>
        <w:t>（大分類）</w:t>
      </w:r>
      <w:r w:rsidR="005C3149" w:rsidRPr="00FC6495">
        <w:rPr>
          <w:rFonts w:ascii="HGPｺﾞｼｯｸM" w:eastAsia="HGPｺﾞｼｯｸM" w:hAnsi="メイリオ" w:cs="メイリオ" w:hint="eastAsia"/>
          <w:szCs w:val="21"/>
        </w:rPr>
        <w:t>の</w:t>
      </w:r>
      <w:r w:rsidR="00207267" w:rsidRPr="00FC6495">
        <w:rPr>
          <w:rFonts w:ascii="HGPｺﾞｼｯｸM" w:eastAsia="HGPｺﾞｼｯｸM" w:hAnsi="メイリオ" w:cs="メイリオ" w:hint="eastAsia"/>
          <w:szCs w:val="21"/>
        </w:rPr>
        <w:t>妥結額は、製造業の妥結額平均が</w:t>
      </w:r>
      <w:r w:rsidR="0028653E">
        <w:rPr>
          <w:rFonts w:ascii="HGPｺﾞｼｯｸM" w:eastAsia="HGPｺﾞｼｯｸM" w:hAnsi="メイリオ" w:cs="メイリオ"/>
          <w:szCs w:val="21"/>
        </w:rPr>
        <w:t>6</w:t>
      </w:r>
      <w:r w:rsidR="00156321">
        <w:rPr>
          <w:rFonts w:ascii="HGPｺﾞｼｯｸM" w:eastAsia="HGPｺﾞｼｯｸM" w:hAnsi="メイリオ" w:cs="メイリオ"/>
          <w:szCs w:val="21"/>
        </w:rPr>
        <w:t>,</w:t>
      </w:r>
      <w:r w:rsidR="0028653E">
        <w:rPr>
          <w:rFonts w:ascii="HGPｺﾞｼｯｸM" w:eastAsia="HGPｺﾞｼｯｸM" w:hAnsi="メイリオ" w:cs="メイリオ" w:hint="eastAsia"/>
          <w:szCs w:val="21"/>
        </w:rPr>
        <w:t>3</w:t>
      </w:r>
      <w:r w:rsidR="0028653E">
        <w:rPr>
          <w:rFonts w:ascii="HGPｺﾞｼｯｸM" w:eastAsia="HGPｺﾞｼｯｸM" w:hAnsi="メイリオ" w:cs="メイリオ"/>
          <w:szCs w:val="21"/>
        </w:rPr>
        <w:t>07</w:t>
      </w:r>
      <w:r w:rsidR="00207267" w:rsidRPr="004B20BF">
        <w:rPr>
          <w:rFonts w:ascii="HGPｺﾞｼｯｸM" w:eastAsia="HGPｺﾞｼｯｸM" w:hAnsi="メイリオ" w:cs="メイリオ" w:hint="eastAsia"/>
          <w:szCs w:val="21"/>
        </w:rPr>
        <w:t>円、非製造業の妥結額平均が</w:t>
      </w:r>
      <w:r w:rsidR="0028653E">
        <w:rPr>
          <w:rFonts w:ascii="HGPｺﾞｼｯｸM" w:eastAsia="HGPｺﾞｼｯｸM" w:hAnsi="メイリオ" w:cs="メイリオ" w:hint="eastAsia"/>
          <w:szCs w:val="21"/>
        </w:rPr>
        <w:t>5,</w:t>
      </w:r>
      <w:r w:rsidR="0028653E">
        <w:rPr>
          <w:rFonts w:ascii="HGPｺﾞｼｯｸM" w:eastAsia="HGPｺﾞｼｯｸM" w:hAnsi="メイリオ" w:cs="メイリオ"/>
          <w:szCs w:val="21"/>
        </w:rPr>
        <w:t>582</w:t>
      </w:r>
      <w:r w:rsidRPr="004B20BF">
        <w:rPr>
          <w:rFonts w:ascii="HGPｺﾞｼｯｸM" w:eastAsia="HGPｺﾞｼｯｸM" w:hAnsi="メイリオ" w:cs="メイリオ" w:hint="eastAsia"/>
          <w:szCs w:val="21"/>
        </w:rPr>
        <w:t>円と</w:t>
      </w:r>
      <w:r w:rsidR="00156321">
        <w:rPr>
          <w:rFonts w:ascii="HGPｺﾞｼｯｸM" w:eastAsia="HGPｺﾞｼｯｸM" w:hAnsi="メイリオ" w:cs="メイリオ" w:hint="eastAsia"/>
          <w:szCs w:val="21"/>
        </w:rPr>
        <w:t>なり</w:t>
      </w:r>
      <w:r w:rsidRPr="004B20BF">
        <w:rPr>
          <w:rFonts w:ascii="HGPｺﾞｼｯｸM" w:eastAsia="HGPｺﾞｼｯｸM" w:hAnsi="メイリオ" w:cs="メイリオ" w:hint="eastAsia"/>
          <w:szCs w:val="21"/>
        </w:rPr>
        <w:t>、</w:t>
      </w:r>
      <w:r w:rsidR="0028653E">
        <w:rPr>
          <w:rFonts w:ascii="HGPｺﾞｼｯｸM" w:eastAsia="HGPｺﾞｼｯｸM" w:hAnsi="メイリオ" w:cs="メイリオ" w:hint="eastAsia"/>
          <w:szCs w:val="21"/>
        </w:rPr>
        <w:t xml:space="preserve">　</w:t>
      </w:r>
      <w:r w:rsidR="00156321">
        <w:rPr>
          <w:rFonts w:ascii="HGPｺﾞｼｯｸM" w:eastAsia="HGPｺﾞｼｯｸM" w:hAnsi="メイリオ" w:cs="メイリオ" w:hint="eastAsia"/>
          <w:szCs w:val="21"/>
        </w:rPr>
        <w:t>製造業が</w:t>
      </w:r>
      <w:r w:rsidR="0028653E">
        <w:rPr>
          <w:rFonts w:ascii="HGPｺﾞｼｯｸM" w:eastAsia="HGPｺﾞｼｯｸM" w:hAnsi="メイリオ" w:cs="メイリオ" w:hint="eastAsia"/>
          <w:szCs w:val="21"/>
        </w:rPr>
        <w:t>非</w:t>
      </w:r>
      <w:r w:rsidR="0053131D" w:rsidRPr="004B20BF">
        <w:rPr>
          <w:rFonts w:ascii="HGPｺﾞｼｯｸM" w:eastAsia="HGPｺﾞｼｯｸM" w:hAnsi="メイリオ" w:cs="メイリオ" w:hint="eastAsia"/>
          <w:szCs w:val="21"/>
        </w:rPr>
        <w:t>製造業より高</w:t>
      </w:r>
      <w:r w:rsidR="00926F6F">
        <w:rPr>
          <w:rFonts w:ascii="HGPｺﾞｼｯｸM" w:eastAsia="HGPｺﾞｼｯｸM" w:hAnsi="メイリオ" w:cs="メイリオ" w:hint="eastAsia"/>
          <w:szCs w:val="21"/>
        </w:rPr>
        <w:t>く</w:t>
      </w:r>
      <w:r w:rsidR="0053131D" w:rsidRPr="004B20BF">
        <w:rPr>
          <w:rFonts w:ascii="HGPｺﾞｼｯｸM" w:eastAsia="HGPｺﾞｼｯｸM" w:hAnsi="メイリオ" w:cs="メイリオ" w:hint="eastAsia"/>
          <w:szCs w:val="21"/>
        </w:rPr>
        <w:t>なっています。</w:t>
      </w:r>
    </w:p>
    <w:p w:rsidR="002B1612" w:rsidRDefault="00365B01" w:rsidP="00E5403A">
      <w:pPr>
        <w:spacing w:line="400" w:lineRule="exact"/>
        <w:ind w:firstLineChars="100" w:firstLine="202"/>
        <w:rPr>
          <w:rFonts w:ascii="HGPｺﾞｼｯｸM" w:eastAsia="HGPｺﾞｼｯｸM" w:hAnsi="メイリオ" w:cs="メイリオ"/>
          <w:szCs w:val="21"/>
        </w:rPr>
      </w:pPr>
      <w:r w:rsidRPr="00FC6495">
        <w:rPr>
          <w:rFonts w:ascii="HGPｺﾞｼｯｸM" w:eastAsia="HGPｺﾞｼｯｸM" w:hAnsi="メイリオ" w:cs="メイリオ" w:hint="eastAsia"/>
          <w:szCs w:val="21"/>
        </w:rPr>
        <w:t>なお、</w:t>
      </w:r>
      <w:r w:rsidR="009E2B40" w:rsidRPr="00FC6495">
        <w:rPr>
          <w:rFonts w:ascii="HGPｺﾞｼｯｸM" w:eastAsia="HGPｺﾞｼｯｸM" w:hAnsi="メイリオ" w:cs="メイリオ" w:hint="eastAsia"/>
          <w:szCs w:val="21"/>
        </w:rPr>
        <w:t>全体</w:t>
      </w:r>
      <w:r w:rsidR="00207267" w:rsidRPr="00FC6495">
        <w:rPr>
          <w:rFonts w:ascii="HGPｺﾞｼｯｸM" w:eastAsia="HGPｺﾞｼｯｸM" w:hAnsi="メイリオ" w:cs="メイリオ" w:hint="eastAsia"/>
          <w:szCs w:val="21"/>
        </w:rPr>
        <w:t>平均</w:t>
      </w:r>
      <w:r w:rsidR="009E2B40" w:rsidRPr="00FC6495">
        <w:rPr>
          <w:rFonts w:ascii="HGPｺﾞｼｯｸM" w:eastAsia="HGPｺﾞｼｯｸM" w:hAnsi="メイリオ" w:cs="メイリオ" w:hint="eastAsia"/>
          <w:szCs w:val="21"/>
        </w:rPr>
        <w:t>（</w:t>
      </w:r>
      <w:r w:rsidR="0028653E">
        <w:rPr>
          <w:rFonts w:ascii="HGPｺﾞｼｯｸM" w:eastAsia="HGPｺﾞｼｯｸM" w:hAnsi="メイリオ" w:cs="メイリオ" w:hint="eastAsia"/>
          <w:szCs w:val="21"/>
        </w:rPr>
        <w:t>5,967</w:t>
      </w:r>
      <w:r w:rsidR="009E2B40" w:rsidRPr="00FC6495">
        <w:rPr>
          <w:rFonts w:ascii="HGPｺﾞｼｯｸM" w:eastAsia="HGPｺﾞｼｯｸM" w:hAnsi="メイリオ" w:cs="メイリオ" w:hint="eastAsia"/>
          <w:szCs w:val="21"/>
        </w:rPr>
        <w:t>円）</w:t>
      </w:r>
      <w:r w:rsidR="00207267" w:rsidRPr="00FC6495">
        <w:rPr>
          <w:rFonts w:ascii="HGPｺﾞｼｯｸM" w:eastAsia="HGPｺﾞｼｯｸM" w:hAnsi="メイリオ" w:cs="メイリオ" w:hint="eastAsia"/>
          <w:szCs w:val="21"/>
        </w:rPr>
        <w:t>と比べて</w:t>
      </w:r>
      <w:r w:rsidR="009E2B40" w:rsidRPr="00FC6495">
        <w:rPr>
          <w:rFonts w:ascii="HGPｺﾞｼｯｸM" w:eastAsia="HGPｺﾞｼｯｸM" w:hAnsi="メイリオ" w:cs="メイリオ" w:hint="eastAsia"/>
          <w:szCs w:val="21"/>
        </w:rPr>
        <w:t>妥結額が高かった</w:t>
      </w:r>
      <w:r w:rsidR="00A2232F" w:rsidRPr="00FC6495">
        <w:rPr>
          <w:rFonts w:ascii="HGPｺﾞｼｯｸM" w:eastAsia="HGPｺﾞｼｯｸM" w:hAnsi="メイリオ" w:cs="メイリオ" w:hint="eastAsia"/>
          <w:szCs w:val="21"/>
        </w:rPr>
        <w:t>業種</w:t>
      </w:r>
      <w:r w:rsidR="00207267" w:rsidRPr="00FC6495">
        <w:rPr>
          <w:rFonts w:ascii="HGPｺﾞｼｯｸM" w:eastAsia="HGPｺﾞｼｯｸM" w:hAnsi="メイリオ" w:cs="メイリオ" w:hint="eastAsia"/>
          <w:szCs w:val="21"/>
        </w:rPr>
        <w:t>は、</w:t>
      </w:r>
      <w:r w:rsidR="0028653E">
        <w:rPr>
          <w:rFonts w:ascii="HGPｺﾞｼｯｸM" w:eastAsia="HGPｺﾞｼｯｸM" w:hAnsi="メイリオ" w:cs="メイリオ" w:hint="eastAsia"/>
          <w:szCs w:val="21"/>
        </w:rPr>
        <w:t>「化学</w:t>
      </w:r>
      <w:r w:rsidR="002B1612">
        <w:rPr>
          <w:rFonts w:ascii="HGPｺﾞｼｯｸM" w:eastAsia="HGPｺﾞｼｯｸM" w:hAnsi="メイリオ" w:cs="メイリオ" w:hint="eastAsia"/>
          <w:szCs w:val="21"/>
        </w:rPr>
        <w:t>（</w:t>
      </w:r>
      <w:r w:rsidR="0028653E">
        <w:rPr>
          <w:rFonts w:ascii="HGPｺﾞｼｯｸM" w:eastAsia="HGPｺﾞｼｯｸM" w:hAnsi="メイリオ" w:cs="メイリオ"/>
          <w:szCs w:val="21"/>
        </w:rPr>
        <w:t>8</w:t>
      </w:r>
      <w:r w:rsidR="0028653E">
        <w:rPr>
          <w:rFonts w:ascii="HGPｺﾞｼｯｸM" w:eastAsia="HGPｺﾞｼｯｸM" w:hAnsi="メイリオ" w:cs="メイリオ" w:hint="eastAsia"/>
          <w:szCs w:val="21"/>
        </w:rPr>
        <w:t>,</w:t>
      </w:r>
      <w:r w:rsidR="0028653E">
        <w:rPr>
          <w:rFonts w:ascii="HGPｺﾞｼｯｸM" w:eastAsia="HGPｺﾞｼｯｸM" w:hAnsi="メイリオ" w:cs="メイリオ"/>
          <w:szCs w:val="21"/>
        </w:rPr>
        <w:t>782</w:t>
      </w:r>
      <w:r w:rsidR="002B1612">
        <w:rPr>
          <w:rFonts w:ascii="HGPｺﾞｼｯｸM" w:eastAsia="HGPｺﾞｼｯｸM" w:hAnsi="メイリオ" w:cs="メイリオ" w:hint="eastAsia"/>
          <w:szCs w:val="21"/>
        </w:rPr>
        <w:t>円）」、</w:t>
      </w:r>
      <w:r w:rsidR="00D266B1">
        <w:rPr>
          <w:rFonts w:ascii="HGPｺﾞｼｯｸM" w:eastAsia="HGPｺﾞｼｯｸM" w:hAnsi="メイリオ" w:cs="メイリオ" w:hint="eastAsia"/>
          <w:szCs w:val="21"/>
        </w:rPr>
        <w:t>「</w:t>
      </w:r>
      <w:r w:rsidR="0028653E">
        <w:rPr>
          <w:rFonts w:ascii="HGPｺﾞｼｯｸM" w:eastAsia="HGPｺﾞｼｯｸM" w:hAnsi="メイリオ" w:cs="メイリオ" w:hint="eastAsia"/>
          <w:szCs w:val="21"/>
        </w:rPr>
        <w:t>複合サービス事業、　　　サービス業</w:t>
      </w:r>
      <w:r w:rsidR="00D33D2B">
        <w:rPr>
          <w:rFonts w:ascii="HGPｺﾞｼｯｸM" w:eastAsia="HGPｺﾞｼｯｸM" w:hAnsi="メイリオ" w:cs="メイリオ" w:hint="eastAsia"/>
          <w:szCs w:val="21"/>
        </w:rPr>
        <w:t>（</w:t>
      </w:r>
      <w:r w:rsidR="0028653E">
        <w:rPr>
          <w:rFonts w:ascii="HGPｺﾞｼｯｸM" w:eastAsia="HGPｺﾞｼｯｸM" w:hAnsi="メイリオ" w:cs="メイリオ" w:hint="eastAsia"/>
          <w:szCs w:val="21"/>
        </w:rPr>
        <w:t>8</w:t>
      </w:r>
      <w:r w:rsidR="00926F6F">
        <w:rPr>
          <w:rFonts w:ascii="HGPｺﾞｼｯｸM" w:eastAsia="HGPｺﾞｼｯｸM" w:hAnsi="メイリオ" w:cs="メイリオ" w:hint="eastAsia"/>
          <w:szCs w:val="21"/>
        </w:rPr>
        <w:t>,</w:t>
      </w:r>
      <w:r w:rsidR="0028653E">
        <w:rPr>
          <w:rFonts w:ascii="HGPｺﾞｼｯｸM" w:eastAsia="HGPｺﾞｼｯｸM" w:hAnsi="メイリオ" w:cs="メイリオ"/>
          <w:szCs w:val="21"/>
        </w:rPr>
        <w:t>410</w:t>
      </w:r>
      <w:r w:rsidR="00D33D2B">
        <w:rPr>
          <w:rFonts w:ascii="HGPｺﾞｼｯｸM" w:eastAsia="HGPｺﾞｼｯｸM" w:hAnsi="メイリオ" w:cs="メイリオ" w:hint="eastAsia"/>
          <w:szCs w:val="21"/>
        </w:rPr>
        <w:t>円）」、</w:t>
      </w:r>
      <w:r w:rsidR="00926F6F">
        <w:rPr>
          <w:rFonts w:ascii="HGPｺﾞｼｯｸM" w:eastAsia="HGPｺﾞｼｯｸM" w:hAnsi="メイリオ" w:cs="メイリオ" w:hint="eastAsia"/>
          <w:szCs w:val="21"/>
        </w:rPr>
        <w:t xml:space="preserve">　</w:t>
      </w:r>
      <w:r w:rsidR="00207267" w:rsidRPr="00FC6495">
        <w:rPr>
          <w:rFonts w:ascii="HGPｺﾞｼｯｸM" w:eastAsia="HGPｺﾞｼｯｸM" w:hAnsi="メイリオ" w:cs="メイリオ" w:hint="eastAsia"/>
          <w:szCs w:val="21"/>
        </w:rPr>
        <w:t>「</w:t>
      </w:r>
      <w:r w:rsidR="0028653E">
        <w:rPr>
          <w:rFonts w:ascii="HGPｺﾞｼｯｸM" w:eastAsia="HGPｺﾞｼｯｸM" w:hAnsi="メイリオ" w:cs="メイリオ" w:hint="eastAsia"/>
          <w:szCs w:val="21"/>
        </w:rPr>
        <w:t>機械器具</w:t>
      </w:r>
      <w:r w:rsidR="00926F6F">
        <w:rPr>
          <w:rFonts w:ascii="HGPｺﾞｼｯｸM" w:eastAsia="HGPｺﾞｼｯｸM" w:hAnsi="メイリオ" w:cs="メイリオ" w:hint="eastAsia"/>
          <w:szCs w:val="21"/>
        </w:rPr>
        <w:t>（</w:t>
      </w:r>
      <w:r w:rsidR="0028653E">
        <w:rPr>
          <w:rFonts w:ascii="HGPｺﾞｼｯｸM" w:eastAsia="HGPｺﾞｼｯｸM" w:hAnsi="メイリオ" w:cs="メイリオ"/>
          <w:szCs w:val="21"/>
        </w:rPr>
        <w:t>7</w:t>
      </w:r>
      <w:r w:rsidR="00926F6F">
        <w:rPr>
          <w:rFonts w:ascii="HGPｺﾞｼｯｸM" w:eastAsia="HGPｺﾞｼｯｸM" w:hAnsi="メイリオ" w:cs="メイリオ" w:hint="eastAsia"/>
          <w:szCs w:val="21"/>
        </w:rPr>
        <w:t>,</w:t>
      </w:r>
      <w:r w:rsidR="0028653E">
        <w:rPr>
          <w:rFonts w:ascii="HGPｺﾞｼｯｸM" w:eastAsia="HGPｺﾞｼｯｸM" w:hAnsi="メイリオ" w:cs="メイリオ"/>
          <w:szCs w:val="21"/>
        </w:rPr>
        <w:t>944</w:t>
      </w:r>
      <w:r w:rsidRPr="00FC6495">
        <w:rPr>
          <w:rFonts w:ascii="HGPｺﾞｼｯｸM" w:eastAsia="HGPｺﾞｼｯｸM" w:hAnsi="メイリオ" w:cs="メイリオ" w:hint="eastAsia"/>
          <w:szCs w:val="21"/>
        </w:rPr>
        <w:t>円）</w:t>
      </w:r>
      <w:r w:rsidR="00207267" w:rsidRPr="00FC6495">
        <w:rPr>
          <w:rFonts w:ascii="HGPｺﾞｼｯｸM" w:eastAsia="HGPｺﾞｼｯｸM" w:hAnsi="メイリオ" w:cs="メイリオ" w:hint="eastAsia"/>
          <w:szCs w:val="21"/>
        </w:rPr>
        <w:t>」等</w:t>
      </w:r>
      <w:r w:rsidRPr="00FC6495">
        <w:rPr>
          <w:rFonts w:ascii="HGPｺﾞｼｯｸM" w:eastAsia="HGPｺﾞｼｯｸM" w:hAnsi="メイリオ" w:cs="メイリオ" w:hint="eastAsia"/>
          <w:szCs w:val="21"/>
        </w:rPr>
        <w:t>となりました。</w:t>
      </w:r>
    </w:p>
    <w:p w:rsidR="007A6730" w:rsidRDefault="009E2B40" w:rsidP="00F1542D">
      <w:pPr>
        <w:spacing w:line="400" w:lineRule="exact"/>
        <w:ind w:firstLineChars="100" w:firstLine="202"/>
        <w:rPr>
          <w:rFonts w:ascii="メイリオ" w:eastAsia="メイリオ" w:hAnsi="メイリオ" w:cs="メイリオ"/>
          <w:szCs w:val="21"/>
        </w:rPr>
      </w:pPr>
      <w:r w:rsidRPr="00FC6495">
        <w:rPr>
          <w:rFonts w:ascii="HGPｺﾞｼｯｸM" w:eastAsia="HGPｺﾞｼｯｸM" w:hAnsi="メイリオ" w:cs="メイリオ" w:hint="eastAsia"/>
          <w:szCs w:val="21"/>
        </w:rPr>
        <w:t>一方、低かった業種</w:t>
      </w:r>
      <w:r w:rsidR="00D33D2B">
        <w:rPr>
          <w:rFonts w:ascii="HGPｺﾞｼｯｸM" w:eastAsia="HGPｺﾞｼｯｸM" w:hAnsi="メイリオ" w:cs="メイリオ" w:hint="eastAsia"/>
          <w:szCs w:val="21"/>
        </w:rPr>
        <w:t>は、「</w:t>
      </w:r>
      <w:r w:rsidR="0028653E">
        <w:rPr>
          <w:rFonts w:ascii="HGPｺﾞｼｯｸM" w:eastAsia="HGPｺﾞｼｯｸM" w:hAnsi="メイリオ" w:cs="メイリオ" w:hint="eastAsia"/>
          <w:szCs w:val="21"/>
        </w:rPr>
        <w:t>非鉄金属</w:t>
      </w:r>
      <w:r w:rsidR="00365B01" w:rsidRPr="00FC6495">
        <w:rPr>
          <w:rFonts w:ascii="HGPｺﾞｼｯｸM" w:eastAsia="HGPｺﾞｼｯｸM" w:hAnsi="メイリオ" w:cs="メイリオ" w:hint="eastAsia"/>
          <w:szCs w:val="21"/>
        </w:rPr>
        <w:t>（</w:t>
      </w:r>
      <w:r w:rsidR="00926F6F">
        <w:rPr>
          <w:rFonts w:ascii="HGPｺﾞｼｯｸM" w:eastAsia="HGPｺﾞｼｯｸM" w:hAnsi="メイリオ" w:cs="メイリオ"/>
          <w:szCs w:val="21"/>
        </w:rPr>
        <w:t>2</w:t>
      </w:r>
      <w:r w:rsidR="00926F6F">
        <w:rPr>
          <w:rFonts w:ascii="HGPｺﾞｼｯｸM" w:eastAsia="HGPｺﾞｼｯｸM" w:hAnsi="メイリオ" w:cs="メイリオ" w:hint="eastAsia"/>
          <w:szCs w:val="21"/>
        </w:rPr>
        <w:t>,</w:t>
      </w:r>
      <w:r w:rsidR="0028653E">
        <w:rPr>
          <w:rFonts w:ascii="HGPｺﾞｼｯｸM" w:eastAsia="HGPｺﾞｼｯｸM" w:hAnsi="メイリオ" w:cs="メイリオ" w:hint="eastAsia"/>
          <w:szCs w:val="21"/>
        </w:rPr>
        <w:t>306</w:t>
      </w:r>
      <w:r w:rsidR="00365B01" w:rsidRPr="00FC6495">
        <w:rPr>
          <w:rFonts w:ascii="HGPｺﾞｼｯｸM" w:eastAsia="HGPｺﾞｼｯｸM" w:hAnsi="メイリオ" w:cs="メイリオ" w:hint="eastAsia"/>
          <w:szCs w:val="21"/>
        </w:rPr>
        <w:t>円）」</w:t>
      </w:r>
      <w:r w:rsidRPr="00FC6495">
        <w:rPr>
          <w:rFonts w:ascii="HGPｺﾞｼｯｸM" w:eastAsia="HGPｺﾞｼｯｸM" w:hAnsi="メイリオ" w:cs="メイリオ" w:hint="eastAsia"/>
          <w:szCs w:val="21"/>
        </w:rPr>
        <w:t>、</w:t>
      </w:r>
      <w:r w:rsidR="002B1612">
        <w:rPr>
          <w:rFonts w:ascii="HGPｺﾞｼｯｸM" w:eastAsia="HGPｺﾞｼｯｸM" w:hAnsi="メイリオ" w:cs="メイリオ" w:hint="eastAsia"/>
          <w:szCs w:val="21"/>
        </w:rPr>
        <w:t>「</w:t>
      </w:r>
      <w:r w:rsidR="0028653E">
        <w:rPr>
          <w:rFonts w:ascii="HGPｺﾞｼｯｸM" w:eastAsia="HGPｺﾞｼｯｸM" w:hAnsi="メイリオ" w:cs="メイリオ" w:hint="eastAsia"/>
          <w:szCs w:val="21"/>
        </w:rPr>
        <w:t>運輸業・郵便業</w:t>
      </w:r>
      <w:r w:rsidR="002B1612">
        <w:rPr>
          <w:rFonts w:ascii="HGPｺﾞｼｯｸM" w:eastAsia="HGPｺﾞｼｯｸM" w:hAnsi="メイリオ" w:cs="メイリオ" w:hint="eastAsia"/>
          <w:szCs w:val="21"/>
        </w:rPr>
        <w:t>（</w:t>
      </w:r>
      <w:r w:rsidR="0028653E">
        <w:rPr>
          <w:rFonts w:ascii="HGPｺﾞｼｯｸM" w:eastAsia="HGPｺﾞｼｯｸM" w:hAnsi="メイリオ" w:cs="メイリオ"/>
          <w:szCs w:val="21"/>
        </w:rPr>
        <w:t>4</w:t>
      </w:r>
      <w:r w:rsidR="0028653E">
        <w:rPr>
          <w:rFonts w:ascii="HGPｺﾞｼｯｸM" w:eastAsia="HGPｺﾞｼｯｸM" w:hAnsi="メイリオ" w:cs="メイリオ" w:hint="eastAsia"/>
          <w:szCs w:val="21"/>
        </w:rPr>
        <w:t>,</w:t>
      </w:r>
      <w:r w:rsidR="0028653E">
        <w:rPr>
          <w:rFonts w:ascii="HGPｺﾞｼｯｸM" w:eastAsia="HGPｺﾞｼｯｸM" w:hAnsi="メイリオ" w:cs="メイリオ"/>
          <w:szCs w:val="21"/>
        </w:rPr>
        <w:t>692</w:t>
      </w:r>
      <w:r w:rsidR="002B1612">
        <w:rPr>
          <w:rFonts w:ascii="HGPｺﾞｼｯｸM" w:eastAsia="HGPｺﾞｼｯｸM" w:hAnsi="メイリオ" w:cs="メイリオ" w:hint="eastAsia"/>
          <w:szCs w:val="21"/>
        </w:rPr>
        <w:t>円）」</w:t>
      </w:r>
      <w:r w:rsidR="0028653E">
        <w:rPr>
          <w:rFonts w:ascii="HGPｺﾞｼｯｸM" w:eastAsia="HGPｺﾞｼｯｸM" w:hAnsi="メイリオ" w:cs="メイリオ" w:hint="eastAsia"/>
          <w:szCs w:val="21"/>
        </w:rPr>
        <w:t>、「卸売・小売業（5</w:t>
      </w:r>
      <w:r w:rsidR="0028653E">
        <w:rPr>
          <w:rFonts w:ascii="HGPｺﾞｼｯｸM" w:eastAsia="HGPｺﾞｼｯｸM" w:hAnsi="メイリオ" w:cs="メイリオ"/>
          <w:szCs w:val="21"/>
        </w:rPr>
        <w:t>,316</w:t>
      </w:r>
      <w:r w:rsidR="0028653E">
        <w:rPr>
          <w:rFonts w:ascii="HGPｺﾞｼｯｸM" w:eastAsia="HGPｺﾞｼｯｸM" w:hAnsi="メイリオ" w:cs="メイリオ" w:hint="eastAsia"/>
          <w:szCs w:val="21"/>
        </w:rPr>
        <w:t>円）」</w:t>
      </w:r>
      <w:r w:rsidR="00365B01" w:rsidRPr="00FC6495">
        <w:rPr>
          <w:rFonts w:ascii="HGPｺﾞｼｯｸM" w:eastAsia="HGPｺﾞｼｯｸM" w:hAnsi="メイリオ" w:cs="メイリオ" w:hint="eastAsia"/>
          <w:szCs w:val="21"/>
        </w:rPr>
        <w:t>等となりました。</w:t>
      </w:r>
    </w:p>
    <w:p w:rsidR="00665C5C" w:rsidRPr="00665C5C" w:rsidRDefault="00665C5C">
      <w:pPr>
        <w:widowControl/>
        <w:jc w:val="left"/>
        <w:rPr>
          <w:rFonts w:ascii="HGPｺﾞｼｯｸM" w:eastAsia="HGPｺﾞｼｯｸM" w:hAnsi="メイリオ" w:cs="メイリオ"/>
          <w:sz w:val="32"/>
          <w:szCs w:val="21"/>
        </w:rPr>
      </w:pPr>
      <w:r>
        <w:rPr>
          <w:noProof/>
        </w:rPr>
        <w:drawing>
          <wp:anchor distT="0" distB="0" distL="114300" distR="114300" simplePos="0" relativeHeight="251678208" behindDoc="0" locked="0" layoutInCell="1" allowOverlap="1">
            <wp:simplePos x="0" y="0"/>
            <wp:positionH relativeFrom="margin">
              <wp:posOffset>99977</wp:posOffset>
            </wp:positionH>
            <wp:positionV relativeFrom="paragraph">
              <wp:posOffset>341558</wp:posOffset>
            </wp:positionV>
            <wp:extent cx="5836356" cy="8931261"/>
            <wp:effectExtent l="0" t="0" r="0" b="3810"/>
            <wp:wrapTopAndBottom/>
            <wp:docPr id="1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7161" cy="8932493"/>
                    </a:xfrm>
                    <a:prstGeom prst="rect">
                      <a:avLst/>
                    </a:prstGeom>
                    <a:noFill/>
                    <a:extLst/>
                  </pic:spPr>
                </pic:pic>
              </a:graphicData>
            </a:graphic>
            <wp14:sizeRelH relativeFrom="margin">
              <wp14:pctWidth>0</wp14:pctWidth>
            </wp14:sizeRelH>
            <wp14:sizeRelV relativeFrom="margin">
              <wp14:pctHeight>0</wp14:pctHeight>
            </wp14:sizeRelV>
          </wp:anchor>
        </w:drawing>
      </w:r>
      <w:r w:rsidR="007A6730" w:rsidRPr="007A6730">
        <w:rPr>
          <w:rFonts w:ascii="HGPｺﾞｼｯｸM" w:eastAsia="HGPｺﾞｼｯｸM" w:hAnsi="メイリオ" w:cs="メイリオ" w:hint="eastAsia"/>
          <w:sz w:val="32"/>
          <w:szCs w:val="21"/>
        </w:rPr>
        <w:t>■妥結額・賃上げ率の年次推移</w:t>
      </w:r>
    </w:p>
    <w:p w:rsidR="007A6730" w:rsidRPr="007A6730" w:rsidRDefault="007A6730">
      <w:pPr>
        <w:widowControl/>
        <w:jc w:val="left"/>
        <w:rPr>
          <w:rFonts w:ascii="HGPｺﾞｼｯｸM" w:eastAsia="HGPｺﾞｼｯｸM" w:hAnsi="メイリオ" w:cs="メイリオ"/>
          <w:sz w:val="32"/>
          <w:szCs w:val="21"/>
        </w:rPr>
      </w:pPr>
      <w:r w:rsidRPr="007A6730">
        <w:rPr>
          <w:rFonts w:ascii="HGPｺﾞｼｯｸM" w:eastAsia="HGPｺﾞｼｯｸM" w:hAnsi="メイリオ" w:cs="メイリオ" w:hint="eastAsia"/>
          <w:sz w:val="32"/>
          <w:szCs w:val="21"/>
        </w:rPr>
        <w:t>■企業規模別の妥結状況</w:t>
      </w:r>
    </w:p>
    <w:p w:rsidR="007A6730" w:rsidRDefault="00665C5C">
      <w:pPr>
        <w:widowControl/>
        <w:jc w:val="left"/>
        <w:rPr>
          <w:rFonts w:ascii="HGPｺﾞｼｯｸM" w:eastAsia="HGPｺﾞｼｯｸM" w:hAnsi="メイリオ" w:cs="メイリオ"/>
          <w:sz w:val="36"/>
          <w:szCs w:val="21"/>
        </w:rPr>
      </w:pPr>
      <w:r>
        <w:rPr>
          <w:noProof/>
        </w:rPr>
        <w:drawing>
          <wp:inline distT="0" distB="0" distL="0" distR="0" wp14:anchorId="6F01E5BD" wp14:editId="6DE13A40">
            <wp:extent cx="5976620" cy="2649220"/>
            <wp:effectExtent l="0" t="0" r="5080" b="0"/>
            <wp:docPr id="1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6620" cy="2649220"/>
                    </a:xfrm>
                    <a:prstGeom prst="rect">
                      <a:avLst/>
                    </a:prstGeom>
                    <a:noFill/>
                    <a:extLst/>
                  </pic:spPr>
                </pic:pic>
              </a:graphicData>
            </a:graphic>
          </wp:inline>
        </w:drawing>
      </w:r>
    </w:p>
    <w:p w:rsidR="00665C5C" w:rsidRPr="00665C5C" w:rsidRDefault="00665C5C">
      <w:pPr>
        <w:widowControl/>
        <w:jc w:val="left"/>
        <w:rPr>
          <w:rFonts w:ascii="HGPｺﾞｼｯｸM" w:eastAsia="HGPｺﾞｼｯｸM" w:hAnsi="メイリオ" w:cs="メイリオ"/>
          <w:sz w:val="36"/>
          <w:szCs w:val="21"/>
        </w:rPr>
      </w:pPr>
    </w:p>
    <w:p w:rsidR="007A6730" w:rsidRPr="007A6730" w:rsidRDefault="007A6730">
      <w:pPr>
        <w:widowControl/>
        <w:jc w:val="left"/>
        <w:rPr>
          <w:rFonts w:ascii="HGPｺﾞｼｯｸM" w:eastAsia="HGPｺﾞｼｯｸM" w:hAnsi="メイリオ" w:cs="メイリオ"/>
          <w:sz w:val="32"/>
          <w:szCs w:val="21"/>
        </w:rPr>
      </w:pPr>
      <w:r w:rsidRPr="007A6730">
        <w:rPr>
          <w:rFonts w:ascii="HGPｺﾞｼｯｸM" w:eastAsia="HGPｺﾞｼｯｸM" w:hAnsi="メイリオ" w:cs="メイリオ" w:hint="eastAsia"/>
          <w:sz w:val="32"/>
          <w:szCs w:val="21"/>
        </w:rPr>
        <w:t>■企業規模別　妥結額・賃上げ率の年次推移</w:t>
      </w:r>
    </w:p>
    <w:p w:rsidR="007A6730" w:rsidRDefault="007A6730">
      <w:pPr>
        <w:widowControl/>
        <w:jc w:val="left"/>
        <w:rPr>
          <w:rFonts w:ascii="HGPｺﾞｼｯｸM" w:eastAsia="HGPｺﾞｼｯｸM" w:hAnsi="メイリオ" w:cs="メイリオ"/>
          <w:sz w:val="36"/>
          <w:szCs w:val="21"/>
        </w:rPr>
      </w:pPr>
      <w:r>
        <w:rPr>
          <w:noProof/>
        </w:rPr>
        <w:drawing>
          <wp:inline distT="0" distB="0" distL="0" distR="0" wp14:anchorId="4630C261" wp14:editId="22520F75">
            <wp:extent cx="5976620" cy="4211320"/>
            <wp:effectExtent l="0" t="0" r="508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6620" cy="4211320"/>
                    </a:xfrm>
                    <a:prstGeom prst="rect">
                      <a:avLst/>
                    </a:prstGeom>
                    <a:noFill/>
                    <a:extLst/>
                  </pic:spPr>
                </pic:pic>
              </a:graphicData>
            </a:graphic>
          </wp:inline>
        </w:drawing>
      </w:r>
    </w:p>
    <w:p w:rsidR="007A6730" w:rsidRPr="002752CD" w:rsidRDefault="007A6730" w:rsidP="002752CD">
      <w:pPr>
        <w:widowControl/>
        <w:jc w:val="left"/>
        <w:rPr>
          <w:rFonts w:ascii="HGPｺﾞｼｯｸM" w:eastAsia="HGPｺﾞｼｯｸM" w:hAnsi="メイリオ" w:cs="メイリオ"/>
          <w:sz w:val="18"/>
          <w:szCs w:val="21"/>
        </w:rPr>
      </w:pPr>
      <w:r w:rsidRPr="002752CD">
        <w:rPr>
          <w:rFonts w:ascii="HGPｺﾞｼｯｸM" w:eastAsia="HGPｺﾞｼｯｸM" w:hAnsi="メイリオ" w:cs="メイリオ" w:hint="eastAsia"/>
          <w:sz w:val="18"/>
          <w:szCs w:val="21"/>
        </w:rPr>
        <w:t>※各年の妥結額は、その年の最終報時点で、妥結額・組合員数・平均賃金額が把握できた組合の加重平均を表したものです。</w:t>
      </w:r>
    </w:p>
    <w:p w:rsidR="007A6730" w:rsidRDefault="007A6730">
      <w:pPr>
        <w:widowControl/>
        <w:jc w:val="left"/>
        <w:rPr>
          <w:rFonts w:ascii="HGPｺﾞｼｯｸM" w:eastAsia="HGPｺﾞｼｯｸM" w:hAnsi="メイリオ" w:cs="メイリオ"/>
          <w:szCs w:val="21"/>
        </w:rPr>
      </w:pPr>
      <w:r>
        <w:rPr>
          <w:rFonts w:ascii="HGPｺﾞｼｯｸM" w:eastAsia="HGPｺﾞｼｯｸM" w:hAnsi="メイリオ" w:cs="メイリオ"/>
          <w:szCs w:val="21"/>
        </w:rPr>
        <w:br w:type="page"/>
      </w:r>
    </w:p>
    <w:p w:rsidR="00F928D4" w:rsidRPr="00F928D4" w:rsidRDefault="00F928D4" w:rsidP="00F928D4">
      <w:pPr>
        <w:widowControl/>
        <w:ind w:firstLineChars="100" w:firstLine="202"/>
        <w:jc w:val="left"/>
        <w:rPr>
          <w:rFonts w:ascii="HGPｺﾞｼｯｸM" w:eastAsia="HGPｺﾞｼｯｸM" w:hAnsi="メイリオ" w:cs="メイリオ"/>
          <w:szCs w:val="21"/>
        </w:rPr>
      </w:pPr>
      <w:r>
        <w:rPr>
          <w:noProof/>
        </w:rPr>
        <w:drawing>
          <wp:anchor distT="0" distB="0" distL="114300" distR="114300" simplePos="0" relativeHeight="251677184" behindDoc="0" locked="0" layoutInCell="1" allowOverlap="1">
            <wp:simplePos x="0" y="0"/>
            <wp:positionH relativeFrom="margin">
              <wp:posOffset>336550</wp:posOffset>
            </wp:positionH>
            <wp:positionV relativeFrom="paragraph">
              <wp:posOffset>351790</wp:posOffset>
            </wp:positionV>
            <wp:extent cx="5330825" cy="8590280"/>
            <wp:effectExtent l="0" t="0" r="0" b="1270"/>
            <wp:wrapTopAndBottom/>
            <wp:docPr id="1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0825" cy="8590280"/>
                    </a:xfrm>
                    <a:prstGeom prst="rect">
                      <a:avLst/>
                    </a:prstGeom>
                    <a:noFill/>
                    <a:extLst/>
                  </pic:spPr>
                </pic:pic>
              </a:graphicData>
            </a:graphic>
            <wp14:sizeRelH relativeFrom="margin">
              <wp14:pctWidth>0</wp14:pctWidth>
            </wp14:sizeRelH>
            <wp14:sizeRelV relativeFrom="margin">
              <wp14:pctHeight>0</wp14:pctHeight>
            </wp14:sizeRelV>
          </wp:anchor>
        </w:drawing>
      </w:r>
      <w:r w:rsidR="007A6730" w:rsidRPr="007A6730">
        <w:rPr>
          <w:rFonts w:ascii="HGPｺﾞｼｯｸM" w:eastAsia="HGPｺﾞｼｯｸM" w:hAnsi="メイリオ" w:cs="メイリオ" w:hint="eastAsia"/>
          <w:sz w:val="32"/>
          <w:szCs w:val="21"/>
        </w:rPr>
        <w:t>■産業別の妥結状況</w:t>
      </w:r>
      <w:r w:rsidR="002C1AE9">
        <w:rPr>
          <w:rFonts w:ascii="HGPｺﾞｼｯｸM" w:eastAsia="HGPｺﾞｼｯｸM" w:hAnsi="メイリオ" w:cs="メイリオ" w:hint="eastAsia"/>
          <w:sz w:val="32"/>
          <w:szCs w:val="21"/>
        </w:rPr>
        <w:t xml:space="preserve">　</w:t>
      </w:r>
      <w:r w:rsidR="002C1AE9">
        <w:rPr>
          <w:rFonts w:ascii="HGPｺﾞｼｯｸM" w:eastAsia="HGPｺﾞｼｯｸM" w:hAnsi="メイリオ" w:cs="メイリオ" w:hint="eastAsia"/>
          <w:szCs w:val="21"/>
        </w:rPr>
        <w:t>（集計組合数：３９１組合）　【加重平均】</w:t>
      </w:r>
    </w:p>
    <w:p w:rsidR="002C1AE9" w:rsidRPr="002752CD" w:rsidRDefault="002C1AE9" w:rsidP="00665C5C">
      <w:pPr>
        <w:widowControl/>
        <w:spacing w:line="240" w:lineRule="exact"/>
        <w:ind w:firstLineChars="100" w:firstLine="172"/>
        <w:jc w:val="left"/>
        <w:rPr>
          <w:rFonts w:ascii="HGPｺﾞｼｯｸM" w:eastAsia="HGPｺﾞｼｯｸM" w:hAnsi="メイリオ" w:cs="メイリオ"/>
          <w:sz w:val="18"/>
          <w:szCs w:val="21"/>
        </w:rPr>
      </w:pPr>
      <w:r w:rsidRPr="002752CD">
        <w:rPr>
          <w:rFonts w:ascii="HGPｺﾞｼｯｸM" w:eastAsia="HGPｺﾞｼｯｸM" w:hAnsi="メイリオ" w:cs="メイリオ" w:hint="eastAsia"/>
          <w:sz w:val="18"/>
          <w:szCs w:val="21"/>
        </w:rPr>
        <w:t>※集計組合数が少ない業種は、平均額の精度が十分でないとみられることから、結果の利用にはご留意ください。</w:t>
      </w:r>
    </w:p>
    <w:p w:rsidR="002C1AE9" w:rsidRPr="002752CD" w:rsidRDefault="002C1AE9" w:rsidP="00665C5C">
      <w:pPr>
        <w:widowControl/>
        <w:spacing w:line="240" w:lineRule="exact"/>
        <w:ind w:firstLineChars="100" w:firstLine="172"/>
        <w:jc w:val="left"/>
        <w:rPr>
          <w:rFonts w:ascii="HGPｺﾞｼｯｸM" w:eastAsia="HGPｺﾞｼｯｸM" w:hAnsi="メイリオ" w:cs="メイリオ"/>
          <w:sz w:val="18"/>
          <w:szCs w:val="21"/>
        </w:rPr>
      </w:pPr>
      <w:r w:rsidRPr="002752CD">
        <w:rPr>
          <w:rFonts w:ascii="HGPｺﾞｼｯｸM" w:eastAsia="HGPｺﾞｼｯｸM" w:hAnsi="メイリオ" w:cs="メイリオ" w:hint="eastAsia"/>
          <w:sz w:val="18"/>
          <w:szCs w:val="21"/>
        </w:rPr>
        <w:t>※要求額は、最終報時点で要求額・組合員数・平均賃金額が明らかな375組合の集計結果を表しています。</w:t>
      </w:r>
    </w:p>
    <w:p w:rsidR="00C12269" w:rsidRPr="002C1AE9" w:rsidRDefault="00C12269">
      <w:pPr>
        <w:widowControl/>
        <w:jc w:val="left"/>
        <w:rPr>
          <w:rFonts w:ascii="HGPｺﾞｼｯｸM" w:eastAsia="HGPｺﾞｼｯｸM" w:hAnsi="メイリオ" w:cs="メイリオ"/>
          <w:sz w:val="32"/>
          <w:szCs w:val="21"/>
        </w:rPr>
      </w:pPr>
      <w:r>
        <w:rPr>
          <w:noProof/>
        </w:rPr>
        <w:drawing>
          <wp:anchor distT="0" distB="0" distL="114300" distR="114300" simplePos="0" relativeHeight="251674112" behindDoc="0" locked="0" layoutInCell="1" allowOverlap="1">
            <wp:simplePos x="0" y="0"/>
            <wp:positionH relativeFrom="margin">
              <wp:align>right</wp:align>
            </wp:positionH>
            <wp:positionV relativeFrom="paragraph">
              <wp:posOffset>363502</wp:posOffset>
            </wp:positionV>
            <wp:extent cx="5897245" cy="3148330"/>
            <wp:effectExtent l="0" t="0" r="8255" b="0"/>
            <wp:wrapTopAndBottom/>
            <wp:docPr id="1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7245" cy="3148330"/>
                    </a:xfrm>
                    <a:prstGeom prst="rect">
                      <a:avLst/>
                    </a:prstGeom>
                    <a:noFill/>
                    <a:extLst/>
                  </pic:spPr>
                </pic:pic>
              </a:graphicData>
            </a:graphic>
            <wp14:sizeRelH relativeFrom="margin">
              <wp14:pctWidth>0</wp14:pctWidth>
            </wp14:sizeRelH>
            <wp14:sizeRelV relativeFrom="margin">
              <wp14:pctHeight>0</wp14:pctHeight>
            </wp14:sizeRelV>
          </wp:anchor>
        </w:drawing>
      </w:r>
      <w:r w:rsidR="002C1AE9">
        <w:rPr>
          <w:rFonts w:ascii="HGPｺﾞｼｯｸM" w:eastAsia="HGPｺﾞｼｯｸM" w:hAnsi="メイリオ" w:cs="メイリオ" w:hint="eastAsia"/>
          <w:sz w:val="32"/>
          <w:szCs w:val="21"/>
        </w:rPr>
        <w:t>■産業別　妥結額・賃上げ率の年次推移</w:t>
      </w:r>
    </w:p>
    <w:p w:rsidR="00C12269" w:rsidRDefault="00C12269" w:rsidP="00C12269">
      <w:pPr>
        <w:widowControl/>
        <w:jc w:val="left"/>
        <w:rPr>
          <w:rFonts w:ascii="HGPｺﾞｼｯｸM" w:eastAsia="HGPｺﾞｼｯｸM" w:hAnsi="メイリオ" w:cs="メイリオ"/>
          <w:sz w:val="18"/>
          <w:szCs w:val="21"/>
        </w:rPr>
      </w:pPr>
      <w:r w:rsidRPr="002752CD">
        <w:rPr>
          <w:rFonts w:ascii="HGPｺﾞｼｯｸM" w:eastAsia="HGPｺﾞｼｯｸM" w:hAnsi="メイリオ" w:cs="メイリオ" w:hint="eastAsia"/>
          <w:sz w:val="18"/>
          <w:szCs w:val="21"/>
        </w:rPr>
        <w:t>※各年の妥結額は、その年の最終報時点で、妥結額・組合員数・平均賃金額が把握できた組合の加重平均を表したものです。</w:t>
      </w:r>
    </w:p>
    <w:p w:rsidR="002752CD" w:rsidRPr="002752CD" w:rsidRDefault="002752CD" w:rsidP="00C12269">
      <w:pPr>
        <w:widowControl/>
        <w:jc w:val="left"/>
        <w:rPr>
          <w:rFonts w:ascii="HGPｺﾞｼｯｸM" w:eastAsia="HGPｺﾞｼｯｸM" w:hAnsi="メイリオ" w:cs="メイリオ"/>
          <w:sz w:val="18"/>
          <w:szCs w:val="21"/>
        </w:rPr>
      </w:pPr>
    </w:p>
    <w:p w:rsidR="00C12269" w:rsidRDefault="00F9616A" w:rsidP="00C12269">
      <w:pPr>
        <w:widowControl/>
        <w:jc w:val="left"/>
        <w:rPr>
          <w:rFonts w:ascii="HGPｺﾞｼｯｸM" w:eastAsia="HGPｺﾞｼｯｸM" w:hAnsi="メイリオ" w:cs="メイリオ"/>
          <w:sz w:val="32"/>
          <w:szCs w:val="21"/>
        </w:rPr>
      </w:pPr>
      <w:r>
        <w:rPr>
          <w:noProof/>
        </w:rPr>
        <w:drawing>
          <wp:anchor distT="0" distB="0" distL="114300" distR="114300" simplePos="0" relativeHeight="251679232" behindDoc="0" locked="0" layoutInCell="1" allowOverlap="1">
            <wp:simplePos x="0" y="0"/>
            <wp:positionH relativeFrom="margin">
              <wp:align>right</wp:align>
            </wp:positionH>
            <wp:positionV relativeFrom="paragraph">
              <wp:posOffset>342900</wp:posOffset>
            </wp:positionV>
            <wp:extent cx="5976620" cy="2571115"/>
            <wp:effectExtent l="0" t="0" r="0" b="0"/>
            <wp:wrapTopAndBottom/>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6620" cy="2571115"/>
                    </a:xfrm>
                    <a:prstGeom prst="rect">
                      <a:avLst/>
                    </a:prstGeom>
                    <a:noFill/>
                    <a:extLst/>
                  </pic:spPr>
                </pic:pic>
              </a:graphicData>
            </a:graphic>
          </wp:anchor>
        </w:drawing>
      </w:r>
      <w:r w:rsidR="00C12269">
        <w:rPr>
          <w:rFonts w:ascii="HGPｺﾞｼｯｸM" w:eastAsia="HGPｺﾞｼｯｸM" w:hAnsi="メイリオ" w:cs="メイリオ" w:hint="eastAsia"/>
          <w:sz w:val="32"/>
          <w:szCs w:val="21"/>
        </w:rPr>
        <w:t>■参考　単純平均の結果一覧（発表時期別　要求・回答・妥結状況）</w:t>
      </w:r>
    </w:p>
    <w:p w:rsidR="002752CD" w:rsidRDefault="00C12269" w:rsidP="002752CD">
      <w:pPr>
        <w:widowControl/>
        <w:jc w:val="left"/>
        <w:rPr>
          <w:rFonts w:ascii="HGPｺﾞｼｯｸM" w:eastAsia="HGPｺﾞｼｯｸM" w:hAnsi="メイリオ" w:cs="メイリオ"/>
          <w:sz w:val="18"/>
          <w:szCs w:val="21"/>
        </w:rPr>
      </w:pPr>
      <w:r w:rsidRPr="002752CD">
        <w:rPr>
          <w:rFonts w:ascii="HGPｺﾞｼｯｸM" w:eastAsia="HGPｺﾞｼｯｸM" w:hAnsi="メイリオ" w:cs="メイリオ" w:hint="eastAsia"/>
          <w:sz w:val="18"/>
          <w:szCs w:val="21"/>
        </w:rPr>
        <w:t>※本表では、組合員数や平均賃金額が把握できたか否かを問わず、要求額・回答額・妥結額のすべてもしくはいずれかが把握できた</w:t>
      </w:r>
    </w:p>
    <w:p w:rsidR="00C12269" w:rsidRPr="002752CD" w:rsidRDefault="00C12269" w:rsidP="002752CD">
      <w:pPr>
        <w:widowControl/>
        <w:ind w:firstLineChars="100" w:firstLine="172"/>
        <w:jc w:val="left"/>
        <w:rPr>
          <w:rFonts w:ascii="HGPｺﾞｼｯｸM" w:eastAsia="HGPｺﾞｼｯｸM" w:hAnsi="メイリオ" w:cs="メイリオ"/>
          <w:sz w:val="18"/>
          <w:szCs w:val="21"/>
        </w:rPr>
      </w:pPr>
      <w:r w:rsidRPr="002752CD">
        <w:rPr>
          <w:rFonts w:ascii="HGPｺﾞｼｯｸM" w:eastAsia="HGPｺﾞｼｯｸM" w:hAnsi="メイリオ" w:cs="メイリオ" w:hint="eastAsia"/>
          <w:sz w:val="18"/>
          <w:szCs w:val="21"/>
        </w:rPr>
        <w:t>組合をすべて集計対象としています。</w:t>
      </w:r>
    </w:p>
    <w:p w:rsidR="002752CD" w:rsidRPr="002752CD" w:rsidRDefault="002752CD" w:rsidP="002752CD">
      <w:pPr>
        <w:widowControl/>
        <w:ind w:leftChars="100" w:left="202"/>
        <w:jc w:val="left"/>
        <w:rPr>
          <w:rFonts w:ascii="HGPｺﾞｼｯｸM" w:eastAsia="HGPｺﾞｼｯｸM" w:hAnsi="メイリオ" w:cs="メイリオ"/>
          <w:sz w:val="18"/>
          <w:szCs w:val="21"/>
        </w:rPr>
      </w:pPr>
    </w:p>
    <w:p w:rsidR="00C12269" w:rsidRDefault="00F9616A" w:rsidP="00C12269">
      <w:pPr>
        <w:widowControl/>
        <w:jc w:val="left"/>
        <w:rPr>
          <w:rFonts w:ascii="HGPｺﾞｼｯｸM" w:eastAsia="HGPｺﾞｼｯｸM" w:hAnsi="メイリオ" w:cs="メイリオ"/>
          <w:sz w:val="32"/>
          <w:szCs w:val="21"/>
        </w:rPr>
      </w:pPr>
      <w:r>
        <w:rPr>
          <w:noProof/>
        </w:rPr>
        <w:drawing>
          <wp:anchor distT="0" distB="0" distL="114300" distR="114300" simplePos="0" relativeHeight="251680256" behindDoc="0" locked="0" layoutInCell="1" allowOverlap="1">
            <wp:simplePos x="0" y="0"/>
            <wp:positionH relativeFrom="margin">
              <wp:align>right</wp:align>
            </wp:positionH>
            <wp:positionV relativeFrom="paragraph">
              <wp:posOffset>330200</wp:posOffset>
            </wp:positionV>
            <wp:extent cx="5976620" cy="852805"/>
            <wp:effectExtent l="0" t="0" r="0" b="0"/>
            <wp:wrapTopAndBottom/>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6620" cy="852805"/>
                    </a:xfrm>
                    <a:prstGeom prst="rect">
                      <a:avLst/>
                    </a:prstGeom>
                    <a:noFill/>
                    <a:extLst/>
                  </pic:spPr>
                </pic:pic>
              </a:graphicData>
            </a:graphic>
          </wp:anchor>
        </w:drawing>
      </w:r>
      <w:r w:rsidR="00C12269">
        <w:rPr>
          <w:rFonts w:ascii="HGPｺﾞｼｯｸM" w:eastAsia="HGPｺﾞｼｯｸM" w:hAnsi="メイリオ" w:cs="メイリオ" w:hint="eastAsia"/>
          <w:sz w:val="32"/>
          <w:szCs w:val="21"/>
        </w:rPr>
        <w:t>■</w:t>
      </w:r>
      <w:r w:rsidR="002752CD">
        <w:rPr>
          <w:rFonts w:ascii="HGPｺﾞｼｯｸM" w:eastAsia="HGPｺﾞｼｯｸM" w:hAnsi="メイリオ" w:cs="メイリオ" w:hint="eastAsia"/>
          <w:sz w:val="32"/>
          <w:szCs w:val="21"/>
        </w:rPr>
        <w:t xml:space="preserve">参考　</w:t>
      </w:r>
      <w:r w:rsidR="00C12269">
        <w:rPr>
          <w:rFonts w:ascii="HGPｺﾞｼｯｸM" w:eastAsia="HGPｺﾞｼｯｸM" w:hAnsi="メイリオ" w:cs="メイリオ" w:hint="eastAsia"/>
          <w:sz w:val="32"/>
          <w:szCs w:val="21"/>
        </w:rPr>
        <w:t>年間一時金・夏季一時金の回答・妥結状況（最終報時点）</w:t>
      </w:r>
    </w:p>
    <w:p w:rsidR="002752CD" w:rsidRDefault="00443D5D" w:rsidP="00C12269">
      <w:pPr>
        <w:widowControl/>
        <w:jc w:val="left"/>
        <w:rPr>
          <w:rFonts w:ascii="HGPｺﾞｼｯｸM" w:eastAsia="HGPｺﾞｼｯｸM" w:hAnsi="メイリオ" w:cs="メイリオ"/>
          <w:sz w:val="18"/>
          <w:szCs w:val="21"/>
        </w:rPr>
      </w:pPr>
      <w:r>
        <w:rPr>
          <w:rFonts w:ascii="HGPｺﾞｼｯｸM" w:eastAsia="HGPｺﾞｼｯｸM" w:hAnsi="メイリオ" w:cs="メイリオ" w:hint="eastAsia"/>
          <w:sz w:val="18"/>
          <w:szCs w:val="21"/>
        </w:rPr>
        <w:t>※本集計</w:t>
      </w:r>
      <w:r w:rsidR="002752CD">
        <w:rPr>
          <w:rFonts w:ascii="HGPｺﾞｼｯｸM" w:eastAsia="HGPｺﾞｼｯｸM" w:hAnsi="メイリオ" w:cs="メイリオ" w:hint="eastAsia"/>
          <w:sz w:val="18"/>
          <w:szCs w:val="21"/>
        </w:rPr>
        <w:t>は、春闘時に合わせて年間一時金または夏季一時金の交渉を実施している組合において単純平均し集計したものです。</w:t>
      </w:r>
    </w:p>
    <w:p w:rsidR="006D7669" w:rsidRPr="00665C5C" w:rsidRDefault="002752CD">
      <w:pPr>
        <w:widowControl/>
        <w:jc w:val="left"/>
        <w:rPr>
          <w:rFonts w:ascii="HGPｺﾞｼｯｸM" w:eastAsia="HGPｺﾞｼｯｸM" w:hAnsi="メイリオ" w:cs="メイリオ"/>
          <w:sz w:val="18"/>
          <w:szCs w:val="21"/>
        </w:rPr>
      </w:pPr>
      <w:r>
        <w:rPr>
          <w:rFonts w:ascii="HGPｺﾞｼｯｸM" w:eastAsia="HGPｺﾞｼｯｸM" w:hAnsi="メイリオ" w:cs="メイリオ" w:hint="eastAsia"/>
          <w:sz w:val="18"/>
          <w:szCs w:val="21"/>
        </w:rPr>
        <w:t>※夏季一時金の調査結果については、６月15日以降に順次、発表します。</w:t>
      </w:r>
    </w:p>
    <w:sectPr w:rsidR="006D7669" w:rsidRPr="00665C5C" w:rsidSect="00AC18EB">
      <w:footerReference w:type="default" r:id="rId17"/>
      <w:pgSz w:w="11906" w:h="16838" w:code="9"/>
      <w:pgMar w:top="1134" w:right="1247" w:bottom="964" w:left="1247" w:header="851" w:footer="567" w:gutter="0"/>
      <w:cols w:space="425"/>
      <w:docGrid w:type="linesAndChars" w:linePitch="29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9A5" w:rsidRDefault="004B59A5">
      <w:r>
        <w:continuationSeparator/>
      </w:r>
    </w:p>
    <w:p w:rsidR="004B59A5" w:rsidRDefault="004B59A5"/>
  </w:endnote>
  <w:endnote w:type="continuationSeparator" w:id="0">
    <w:p w:rsidR="004B59A5" w:rsidRDefault="004B59A5">
      <w:r>
        <w:separator/>
      </w:r>
    </w:p>
    <w:p w:rsidR="004B59A5" w:rsidRDefault="004B59A5"/>
  </w:endnote>
  <w:endnote w:type="continuationNotice" w:id="1">
    <w:p w:rsidR="004B59A5" w:rsidRDefault="004B59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612476"/>
      <w:docPartObj>
        <w:docPartGallery w:val="Page Numbers (Bottom of Page)"/>
        <w:docPartUnique/>
      </w:docPartObj>
    </w:sdtPr>
    <w:sdtContent>
      <w:p w:rsidR="005D18A4" w:rsidRDefault="005D18A4">
        <w:pPr>
          <w:pStyle w:val="a5"/>
          <w:jc w:val="center"/>
        </w:pPr>
        <w:r>
          <w:fldChar w:fldCharType="begin"/>
        </w:r>
        <w:r>
          <w:instrText>PAGE   \* MERGEFORMAT</w:instrText>
        </w:r>
        <w:r>
          <w:fldChar w:fldCharType="separate"/>
        </w:r>
        <w:r w:rsidRPr="005D18A4">
          <w:rPr>
            <w:noProof/>
            <w:lang w:val="ja-JP"/>
          </w:rPr>
          <w:t>8</w:t>
        </w:r>
        <w:r>
          <w:fldChar w:fldCharType="end"/>
        </w:r>
      </w:p>
    </w:sdtContent>
  </w:sdt>
  <w:p w:rsidR="004B59A5" w:rsidRPr="005D18A4" w:rsidRDefault="004B59A5" w:rsidP="005D18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9A5" w:rsidRPr="006B2EB7" w:rsidRDefault="004B59A5" w:rsidP="00F613D8">
      <w:pPr>
        <w:ind w:leftChars="205" w:left="430" w:firstLineChars="92" w:firstLine="202"/>
        <w:rPr>
          <w:rFonts w:ascii="HGS創英角ｺﾞｼｯｸUB" w:eastAsia="HGS創英角ｺﾞｼｯｸUB"/>
          <w:sz w:val="22"/>
        </w:rPr>
      </w:pPr>
      <w:r w:rsidRPr="006B2EB7">
        <w:rPr>
          <w:rFonts w:ascii="ＭＳ 明朝" w:hint="eastAsia"/>
          <w:sz w:val="22"/>
        </w:rPr>
        <w:t>。</w:t>
      </w:r>
    </w:p>
  </w:footnote>
  <w:footnote w:type="continuationSeparator" w:id="0">
    <w:p w:rsidR="004B59A5" w:rsidRDefault="004B59A5">
      <w:r>
        <w:separator/>
      </w:r>
    </w:p>
    <w:p w:rsidR="004B59A5" w:rsidRDefault="004B59A5"/>
  </w:footnote>
  <w:footnote w:type="continuationNotice" w:id="1">
    <w:p w:rsidR="004B59A5" w:rsidRDefault="004B59A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45BA6"/>
    <w:multiLevelType w:val="hybridMultilevel"/>
    <w:tmpl w:val="BD1C6088"/>
    <w:lvl w:ilvl="0" w:tplc="678CE2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8D5463"/>
    <w:multiLevelType w:val="hybridMultilevel"/>
    <w:tmpl w:val="7D2A4610"/>
    <w:lvl w:ilvl="0" w:tplc="A9966CC2">
      <w:start w:val="1"/>
      <w:numFmt w:val="decimalEnclosedCircle"/>
      <w:lvlText w:val="%1"/>
      <w:lvlJc w:val="left"/>
      <w:pPr>
        <w:ind w:left="360" w:hanging="360"/>
      </w:pPr>
      <w:rPr>
        <w:rFonts w:hint="default"/>
      </w:rPr>
    </w:lvl>
    <w:lvl w:ilvl="1" w:tplc="58BA4F68">
      <w:start w:val="3"/>
      <w:numFmt w:val="bullet"/>
      <w:lvlText w:val="・"/>
      <w:lvlJc w:val="left"/>
      <w:pPr>
        <w:ind w:left="780" w:hanging="360"/>
      </w:pPr>
      <w:rPr>
        <w:rFonts w:ascii="HG丸ｺﾞｼｯｸM-PRO" w:eastAsia="HG丸ｺﾞｼｯｸM-PRO" w:hAnsi="HG丸ｺﾞｼｯｸM-PRO" w:cs="メイリオ"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FF0A7B"/>
    <w:multiLevelType w:val="hybridMultilevel"/>
    <w:tmpl w:val="FD7C204C"/>
    <w:lvl w:ilvl="0" w:tplc="878EF81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1A282356"/>
    <w:multiLevelType w:val="hybridMultilevel"/>
    <w:tmpl w:val="169EF4EC"/>
    <w:lvl w:ilvl="0" w:tplc="C24ECEC6">
      <w:start w:val="2"/>
      <w:numFmt w:val="bullet"/>
      <w:lvlText w:val="◇"/>
      <w:lvlJc w:val="left"/>
      <w:pPr>
        <w:ind w:left="783" w:hanging="360"/>
      </w:pPr>
      <w:rPr>
        <w:rFonts w:ascii="ＭＳ 明朝" w:eastAsia="ＭＳ 明朝" w:hAnsi="ＭＳ 明朝" w:cs="Times New Roman" w:hint="eastAsia"/>
      </w:rPr>
    </w:lvl>
    <w:lvl w:ilvl="1" w:tplc="0409000B" w:tentative="1">
      <w:start w:val="1"/>
      <w:numFmt w:val="bullet"/>
      <w:lvlText w:val=""/>
      <w:lvlJc w:val="left"/>
      <w:pPr>
        <w:ind w:left="1263" w:hanging="420"/>
      </w:pPr>
      <w:rPr>
        <w:rFonts w:ascii="Wingdings" w:hAnsi="Wingdings" w:hint="default"/>
      </w:rPr>
    </w:lvl>
    <w:lvl w:ilvl="2" w:tplc="0409000D" w:tentative="1">
      <w:start w:val="1"/>
      <w:numFmt w:val="bullet"/>
      <w:lvlText w:val=""/>
      <w:lvlJc w:val="left"/>
      <w:pPr>
        <w:ind w:left="1683" w:hanging="420"/>
      </w:pPr>
      <w:rPr>
        <w:rFonts w:ascii="Wingdings" w:hAnsi="Wingdings" w:hint="default"/>
      </w:rPr>
    </w:lvl>
    <w:lvl w:ilvl="3" w:tplc="04090001" w:tentative="1">
      <w:start w:val="1"/>
      <w:numFmt w:val="bullet"/>
      <w:lvlText w:val=""/>
      <w:lvlJc w:val="left"/>
      <w:pPr>
        <w:ind w:left="2103" w:hanging="420"/>
      </w:pPr>
      <w:rPr>
        <w:rFonts w:ascii="Wingdings" w:hAnsi="Wingdings" w:hint="default"/>
      </w:rPr>
    </w:lvl>
    <w:lvl w:ilvl="4" w:tplc="0409000B" w:tentative="1">
      <w:start w:val="1"/>
      <w:numFmt w:val="bullet"/>
      <w:lvlText w:val=""/>
      <w:lvlJc w:val="left"/>
      <w:pPr>
        <w:ind w:left="2523" w:hanging="420"/>
      </w:pPr>
      <w:rPr>
        <w:rFonts w:ascii="Wingdings" w:hAnsi="Wingdings" w:hint="default"/>
      </w:rPr>
    </w:lvl>
    <w:lvl w:ilvl="5" w:tplc="0409000D" w:tentative="1">
      <w:start w:val="1"/>
      <w:numFmt w:val="bullet"/>
      <w:lvlText w:val=""/>
      <w:lvlJc w:val="left"/>
      <w:pPr>
        <w:ind w:left="2943" w:hanging="420"/>
      </w:pPr>
      <w:rPr>
        <w:rFonts w:ascii="Wingdings" w:hAnsi="Wingdings" w:hint="default"/>
      </w:rPr>
    </w:lvl>
    <w:lvl w:ilvl="6" w:tplc="04090001" w:tentative="1">
      <w:start w:val="1"/>
      <w:numFmt w:val="bullet"/>
      <w:lvlText w:val=""/>
      <w:lvlJc w:val="left"/>
      <w:pPr>
        <w:ind w:left="3363" w:hanging="420"/>
      </w:pPr>
      <w:rPr>
        <w:rFonts w:ascii="Wingdings" w:hAnsi="Wingdings" w:hint="default"/>
      </w:rPr>
    </w:lvl>
    <w:lvl w:ilvl="7" w:tplc="0409000B" w:tentative="1">
      <w:start w:val="1"/>
      <w:numFmt w:val="bullet"/>
      <w:lvlText w:val=""/>
      <w:lvlJc w:val="left"/>
      <w:pPr>
        <w:ind w:left="3783" w:hanging="420"/>
      </w:pPr>
      <w:rPr>
        <w:rFonts w:ascii="Wingdings" w:hAnsi="Wingdings" w:hint="default"/>
      </w:rPr>
    </w:lvl>
    <w:lvl w:ilvl="8" w:tplc="0409000D" w:tentative="1">
      <w:start w:val="1"/>
      <w:numFmt w:val="bullet"/>
      <w:lvlText w:val=""/>
      <w:lvlJc w:val="left"/>
      <w:pPr>
        <w:ind w:left="4203" w:hanging="420"/>
      </w:pPr>
      <w:rPr>
        <w:rFonts w:ascii="Wingdings" w:hAnsi="Wingdings" w:hint="default"/>
      </w:rPr>
    </w:lvl>
  </w:abstractNum>
  <w:abstractNum w:abstractNumId="4" w15:restartNumberingAfterBreak="0">
    <w:nsid w:val="22EC7A89"/>
    <w:multiLevelType w:val="hybridMultilevel"/>
    <w:tmpl w:val="063EC7E4"/>
    <w:lvl w:ilvl="0" w:tplc="34B21318">
      <w:numFmt w:val="bullet"/>
      <w:lvlText w:val="□"/>
      <w:lvlJc w:val="left"/>
      <w:pPr>
        <w:tabs>
          <w:tab w:val="num" w:pos="632"/>
        </w:tabs>
        <w:ind w:left="632" w:hanging="420"/>
      </w:pPr>
      <w:rPr>
        <w:rFonts w:ascii="HGｺﾞｼｯｸM" w:eastAsia="HGｺﾞｼｯｸM" w:hAnsi="Century"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5" w15:restartNumberingAfterBreak="0">
    <w:nsid w:val="28F73A9D"/>
    <w:multiLevelType w:val="hybridMultilevel"/>
    <w:tmpl w:val="20B88F4A"/>
    <w:lvl w:ilvl="0" w:tplc="5C441724">
      <w:start w:val="1"/>
      <w:numFmt w:val="decimal"/>
      <w:lvlText w:val="(%1)"/>
      <w:lvlJc w:val="left"/>
      <w:pPr>
        <w:tabs>
          <w:tab w:val="num" w:pos="562"/>
        </w:tabs>
        <w:ind w:left="562" w:hanging="360"/>
      </w:pPr>
      <w:rPr>
        <w:rFonts w:ascii="HG創英角ｺﾞｼｯｸUB" w:eastAsia="HG創英角ｺﾞｼｯｸUB"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6" w15:restartNumberingAfterBreak="0">
    <w:nsid w:val="343B05DA"/>
    <w:multiLevelType w:val="hybridMultilevel"/>
    <w:tmpl w:val="E4205C86"/>
    <w:lvl w:ilvl="0" w:tplc="F54855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E02988"/>
    <w:multiLevelType w:val="hybridMultilevel"/>
    <w:tmpl w:val="B9043DA0"/>
    <w:lvl w:ilvl="0" w:tplc="FC8296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DB0018"/>
    <w:multiLevelType w:val="hybridMultilevel"/>
    <w:tmpl w:val="9B208424"/>
    <w:lvl w:ilvl="0" w:tplc="095C819C">
      <w:start w:val="3"/>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CCE6479"/>
    <w:multiLevelType w:val="hybridMultilevel"/>
    <w:tmpl w:val="35AEC2E8"/>
    <w:lvl w:ilvl="0" w:tplc="BA2C9CA0">
      <w:start w:val="4"/>
      <w:numFmt w:val="bullet"/>
      <w:lvlText w:val="□"/>
      <w:lvlJc w:val="left"/>
      <w:pPr>
        <w:tabs>
          <w:tab w:val="num" w:pos="750"/>
        </w:tabs>
        <w:ind w:left="750" w:hanging="540"/>
      </w:pPr>
      <w:rPr>
        <w:rFonts w:ascii="HG創英角ｺﾞｼｯｸUB" w:eastAsia="HG創英角ｺﾞｼｯｸUB"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4557581A"/>
    <w:multiLevelType w:val="hybridMultilevel"/>
    <w:tmpl w:val="FEC2E580"/>
    <w:lvl w:ilvl="0" w:tplc="DA8483A6">
      <w:numFmt w:val="bullet"/>
      <w:lvlText w:val="・"/>
      <w:lvlJc w:val="left"/>
      <w:pPr>
        <w:tabs>
          <w:tab w:val="num" w:pos="781"/>
        </w:tabs>
        <w:ind w:left="781" w:hanging="360"/>
      </w:pPr>
      <w:rPr>
        <w:rFonts w:ascii="Times New Roman" w:eastAsia="Mincho" w:hAnsi="Times New Roman" w:cs="Times New Roman" w:hint="default"/>
      </w:rPr>
    </w:lvl>
    <w:lvl w:ilvl="1" w:tplc="0409000B" w:tentative="1">
      <w:start w:val="1"/>
      <w:numFmt w:val="bullet"/>
      <w:lvlText w:val=""/>
      <w:lvlJc w:val="left"/>
      <w:pPr>
        <w:tabs>
          <w:tab w:val="num" w:pos="1261"/>
        </w:tabs>
        <w:ind w:left="1261" w:hanging="420"/>
      </w:pPr>
      <w:rPr>
        <w:rFonts w:ascii="Wingdings" w:hAnsi="Wingdings" w:hint="default"/>
      </w:rPr>
    </w:lvl>
    <w:lvl w:ilvl="2" w:tplc="0409000D" w:tentative="1">
      <w:start w:val="1"/>
      <w:numFmt w:val="bullet"/>
      <w:lvlText w:val=""/>
      <w:lvlJc w:val="left"/>
      <w:pPr>
        <w:tabs>
          <w:tab w:val="num" w:pos="1681"/>
        </w:tabs>
        <w:ind w:left="1681" w:hanging="420"/>
      </w:pPr>
      <w:rPr>
        <w:rFonts w:ascii="Wingdings" w:hAnsi="Wingdings" w:hint="default"/>
      </w:rPr>
    </w:lvl>
    <w:lvl w:ilvl="3" w:tplc="04090001" w:tentative="1">
      <w:start w:val="1"/>
      <w:numFmt w:val="bullet"/>
      <w:lvlText w:val=""/>
      <w:lvlJc w:val="left"/>
      <w:pPr>
        <w:tabs>
          <w:tab w:val="num" w:pos="2101"/>
        </w:tabs>
        <w:ind w:left="2101" w:hanging="420"/>
      </w:pPr>
      <w:rPr>
        <w:rFonts w:ascii="Wingdings" w:hAnsi="Wingdings" w:hint="default"/>
      </w:rPr>
    </w:lvl>
    <w:lvl w:ilvl="4" w:tplc="0409000B" w:tentative="1">
      <w:start w:val="1"/>
      <w:numFmt w:val="bullet"/>
      <w:lvlText w:val=""/>
      <w:lvlJc w:val="left"/>
      <w:pPr>
        <w:tabs>
          <w:tab w:val="num" w:pos="2521"/>
        </w:tabs>
        <w:ind w:left="2521" w:hanging="420"/>
      </w:pPr>
      <w:rPr>
        <w:rFonts w:ascii="Wingdings" w:hAnsi="Wingdings" w:hint="default"/>
      </w:rPr>
    </w:lvl>
    <w:lvl w:ilvl="5" w:tplc="0409000D" w:tentative="1">
      <w:start w:val="1"/>
      <w:numFmt w:val="bullet"/>
      <w:lvlText w:val=""/>
      <w:lvlJc w:val="left"/>
      <w:pPr>
        <w:tabs>
          <w:tab w:val="num" w:pos="2941"/>
        </w:tabs>
        <w:ind w:left="2941" w:hanging="420"/>
      </w:pPr>
      <w:rPr>
        <w:rFonts w:ascii="Wingdings" w:hAnsi="Wingdings" w:hint="default"/>
      </w:rPr>
    </w:lvl>
    <w:lvl w:ilvl="6" w:tplc="04090001" w:tentative="1">
      <w:start w:val="1"/>
      <w:numFmt w:val="bullet"/>
      <w:lvlText w:val=""/>
      <w:lvlJc w:val="left"/>
      <w:pPr>
        <w:tabs>
          <w:tab w:val="num" w:pos="3361"/>
        </w:tabs>
        <w:ind w:left="3361" w:hanging="420"/>
      </w:pPr>
      <w:rPr>
        <w:rFonts w:ascii="Wingdings" w:hAnsi="Wingdings" w:hint="default"/>
      </w:rPr>
    </w:lvl>
    <w:lvl w:ilvl="7" w:tplc="0409000B" w:tentative="1">
      <w:start w:val="1"/>
      <w:numFmt w:val="bullet"/>
      <w:lvlText w:val=""/>
      <w:lvlJc w:val="left"/>
      <w:pPr>
        <w:tabs>
          <w:tab w:val="num" w:pos="3781"/>
        </w:tabs>
        <w:ind w:left="3781" w:hanging="420"/>
      </w:pPr>
      <w:rPr>
        <w:rFonts w:ascii="Wingdings" w:hAnsi="Wingdings" w:hint="default"/>
      </w:rPr>
    </w:lvl>
    <w:lvl w:ilvl="8" w:tplc="0409000D" w:tentative="1">
      <w:start w:val="1"/>
      <w:numFmt w:val="bullet"/>
      <w:lvlText w:val=""/>
      <w:lvlJc w:val="left"/>
      <w:pPr>
        <w:tabs>
          <w:tab w:val="num" w:pos="4201"/>
        </w:tabs>
        <w:ind w:left="4201" w:hanging="420"/>
      </w:pPr>
      <w:rPr>
        <w:rFonts w:ascii="Wingdings" w:hAnsi="Wingdings" w:hint="default"/>
      </w:rPr>
    </w:lvl>
  </w:abstractNum>
  <w:abstractNum w:abstractNumId="11" w15:restartNumberingAfterBreak="0">
    <w:nsid w:val="57105848"/>
    <w:multiLevelType w:val="hybridMultilevel"/>
    <w:tmpl w:val="319A3042"/>
    <w:lvl w:ilvl="0" w:tplc="CDB07FE6">
      <w:numFmt w:val="bullet"/>
      <w:lvlText w:val="□"/>
      <w:lvlJc w:val="left"/>
      <w:pPr>
        <w:tabs>
          <w:tab w:val="num" w:pos="450"/>
        </w:tabs>
        <w:ind w:left="450" w:hanging="450"/>
      </w:pPr>
      <w:rPr>
        <w:rFonts w:ascii="HGｺﾞｼｯｸM" w:eastAsia="HG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DF70D11"/>
    <w:multiLevelType w:val="hybridMultilevel"/>
    <w:tmpl w:val="ECE822B2"/>
    <w:lvl w:ilvl="0" w:tplc="836A20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3C485A"/>
    <w:multiLevelType w:val="hybridMultilevel"/>
    <w:tmpl w:val="C1AC6614"/>
    <w:lvl w:ilvl="0" w:tplc="2444C5FA">
      <w:start w:val="4"/>
      <w:numFmt w:val="bullet"/>
      <w:lvlText w:val="□"/>
      <w:lvlJc w:val="left"/>
      <w:pPr>
        <w:tabs>
          <w:tab w:val="num" w:pos="750"/>
        </w:tabs>
        <w:ind w:left="750" w:hanging="540"/>
      </w:pPr>
      <w:rPr>
        <w:rFonts w:ascii="HGｺﾞｼｯｸM" w:eastAsia="HGｺﾞｼｯｸM"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736F3499"/>
    <w:multiLevelType w:val="hybridMultilevel"/>
    <w:tmpl w:val="FCE45992"/>
    <w:lvl w:ilvl="0" w:tplc="4E30DD78">
      <w:start w:val="1"/>
      <w:numFmt w:val="bullet"/>
      <w:lvlText w:val="◎"/>
      <w:lvlJc w:val="left"/>
      <w:pPr>
        <w:ind w:left="632" w:hanging="360"/>
      </w:pPr>
      <w:rPr>
        <w:rFonts w:ascii="HGS創英角ｺﾞｼｯｸUB" w:eastAsia="HGS創英角ｺﾞｼｯｸUB" w:hAnsi="HGS創英角ｺﾞｼｯｸUB"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15" w15:restartNumberingAfterBreak="0">
    <w:nsid w:val="77D4422B"/>
    <w:multiLevelType w:val="hybridMultilevel"/>
    <w:tmpl w:val="B5CC02DC"/>
    <w:lvl w:ilvl="0" w:tplc="320C7B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B245D5F"/>
    <w:multiLevelType w:val="hybridMultilevel"/>
    <w:tmpl w:val="05D625AE"/>
    <w:lvl w:ilvl="0" w:tplc="8304A706">
      <w:start w:val="1"/>
      <w:numFmt w:val="decimal"/>
      <w:lvlText w:val="(%1)"/>
      <w:lvlJc w:val="left"/>
      <w:pPr>
        <w:tabs>
          <w:tab w:val="num" w:pos="562"/>
        </w:tabs>
        <w:ind w:left="562" w:hanging="360"/>
      </w:pPr>
      <w:rPr>
        <w:rFonts w:ascii="HG創英角ｺﾞｼｯｸUB" w:eastAsia="HG創英角ｺﾞｼｯｸUB"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7" w15:restartNumberingAfterBreak="0">
    <w:nsid w:val="7D4D542D"/>
    <w:multiLevelType w:val="hybridMultilevel"/>
    <w:tmpl w:val="5BB23A1E"/>
    <w:lvl w:ilvl="0" w:tplc="ECDC68C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F4679DB"/>
    <w:multiLevelType w:val="hybridMultilevel"/>
    <w:tmpl w:val="66904366"/>
    <w:lvl w:ilvl="0" w:tplc="C91E2298">
      <w:numFmt w:val="bullet"/>
      <w:lvlText w:val="□"/>
      <w:lvlJc w:val="left"/>
      <w:pPr>
        <w:tabs>
          <w:tab w:val="num" w:pos="752"/>
        </w:tabs>
        <w:ind w:left="752" w:hanging="540"/>
      </w:pPr>
      <w:rPr>
        <w:rFonts w:ascii="HGS創英角ｺﾞｼｯｸUB" w:eastAsia="HGS創英角ｺﾞｼｯｸUB" w:hAnsi="Century"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num w:numId="1">
    <w:abstractNumId w:val="11"/>
  </w:num>
  <w:num w:numId="2">
    <w:abstractNumId w:val="4"/>
  </w:num>
  <w:num w:numId="3">
    <w:abstractNumId w:val="2"/>
  </w:num>
  <w:num w:numId="4">
    <w:abstractNumId w:val="13"/>
  </w:num>
  <w:num w:numId="5">
    <w:abstractNumId w:val="9"/>
  </w:num>
  <w:num w:numId="6">
    <w:abstractNumId w:val="16"/>
  </w:num>
  <w:num w:numId="7">
    <w:abstractNumId w:val="18"/>
  </w:num>
  <w:num w:numId="8">
    <w:abstractNumId w:val="10"/>
  </w:num>
  <w:num w:numId="9">
    <w:abstractNumId w:val="5"/>
  </w:num>
  <w:num w:numId="10">
    <w:abstractNumId w:val="17"/>
  </w:num>
  <w:num w:numId="11">
    <w:abstractNumId w:val="8"/>
  </w:num>
  <w:num w:numId="12">
    <w:abstractNumId w:val="14"/>
  </w:num>
  <w:num w:numId="13">
    <w:abstractNumId w:val="3"/>
  </w:num>
  <w:num w:numId="14">
    <w:abstractNumId w:val="0"/>
  </w:num>
  <w:num w:numId="15">
    <w:abstractNumId w:val="15"/>
  </w:num>
  <w:num w:numId="16">
    <w:abstractNumId w:val="7"/>
  </w:num>
  <w:num w:numId="17">
    <w:abstractNumId w:val="12"/>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7"/>
  <w:displayHorizontalDrawingGridEvery w:val="0"/>
  <w:characterSpacingControl w:val="compressPunctuation"/>
  <w:hdrShapeDefaults>
    <o:shapedefaults v:ext="edit" spidmax="286721" fill="f" fillcolor="white" stroke="f">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94B"/>
    <w:rsid w:val="00000F1A"/>
    <w:rsid w:val="000041BB"/>
    <w:rsid w:val="000157DE"/>
    <w:rsid w:val="00020EA1"/>
    <w:rsid w:val="000216FE"/>
    <w:rsid w:val="00024676"/>
    <w:rsid w:val="00027274"/>
    <w:rsid w:val="00030221"/>
    <w:rsid w:val="0003145C"/>
    <w:rsid w:val="000337B6"/>
    <w:rsid w:val="00033D02"/>
    <w:rsid w:val="00034AAF"/>
    <w:rsid w:val="00034D40"/>
    <w:rsid w:val="000354F0"/>
    <w:rsid w:val="00035677"/>
    <w:rsid w:val="00035BD3"/>
    <w:rsid w:val="00036D57"/>
    <w:rsid w:val="0003766F"/>
    <w:rsid w:val="00040B11"/>
    <w:rsid w:val="00041065"/>
    <w:rsid w:val="0004309A"/>
    <w:rsid w:val="0004479A"/>
    <w:rsid w:val="00044A8A"/>
    <w:rsid w:val="00045934"/>
    <w:rsid w:val="000469A5"/>
    <w:rsid w:val="000502E2"/>
    <w:rsid w:val="00050323"/>
    <w:rsid w:val="00050600"/>
    <w:rsid w:val="000509E4"/>
    <w:rsid w:val="00052218"/>
    <w:rsid w:val="00054603"/>
    <w:rsid w:val="000549FE"/>
    <w:rsid w:val="00055717"/>
    <w:rsid w:val="0005685A"/>
    <w:rsid w:val="000576EE"/>
    <w:rsid w:val="00062400"/>
    <w:rsid w:val="00062719"/>
    <w:rsid w:val="00063C8C"/>
    <w:rsid w:val="000657F3"/>
    <w:rsid w:val="00065919"/>
    <w:rsid w:val="000679E7"/>
    <w:rsid w:val="00070A9A"/>
    <w:rsid w:val="00070E4F"/>
    <w:rsid w:val="0007178A"/>
    <w:rsid w:val="00071C70"/>
    <w:rsid w:val="0007372F"/>
    <w:rsid w:val="00074055"/>
    <w:rsid w:val="0007634E"/>
    <w:rsid w:val="0007770F"/>
    <w:rsid w:val="0008318E"/>
    <w:rsid w:val="00090A5E"/>
    <w:rsid w:val="000923AB"/>
    <w:rsid w:val="00094CA2"/>
    <w:rsid w:val="00095F97"/>
    <w:rsid w:val="000A01D5"/>
    <w:rsid w:val="000A1E61"/>
    <w:rsid w:val="000A404E"/>
    <w:rsid w:val="000A5128"/>
    <w:rsid w:val="000A6DFA"/>
    <w:rsid w:val="000B0A53"/>
    <w:rsid w:val="000B519A"/>
    <w:rsid w:val="000B519E"/>
    <w:rsid w:val="000B6D66"/>
    <w:rsid w:val="000C1C26"/>
    <w:rsid w:val="000C22FE"/>
    <w:rsid w:val="000C309D"/>
    <w:rsid w:val="000C3100"/>
    <w:rsid w:val="000C64C9"/>
    <w:rsid w:val="000C6991"/>
    <w:rsid w:val="000C7B27"/>
    <w:rsid w:val="000C7DEB"/>
    <w:rsid w:val="000D153B"/>
    <w:rsid w:val="000D577F"/>
    <w:rsid w:val="000D72BE"/>
    <w:rsid w:val="000D7981"/>
    <w:rsid w:val="000D7F69"/>
    <w:rsid w:val="000E13EC"/>
    <w:rsid w:val="000E3446"/>
    <w:rsid w:val="000E3548"/>
    <w:rsid w:val="000E4217"/>
    <w:rsid w:val="000E56C9"/>
    <w:rsid w:val="000F014B"/>
    <w:rsid w:val="000F0DD6"/>
    <w:rsid w:val="000F3689"/>
    <w:rsid w:val="000F3F97"/>
    <w:rsid w:val="000F4665"/>
    <w:rsid w:val="000F63EF"/>
    <w:rsid w:val="000F657E"/>
    <w:rsid w:val="000F75A9"/>
    <w:rsid w:val="000F7B97"/>
    <w:rsid w:val="00101E90"/>
    <w:rsid w:val="00102422"/>
    <w:rsid w:val="001030AA"/>
    <w:rsid w:val="00103426"/>
    <w:rsid w:val="00103562"/>
    <w:rsid w:val="00104504"/>
    <w:rsid w:val="001045D8"/>
    <w:rsid w:val="0010484B"/>
    <w:rsid w:val="00104888"/>
    <w:rsid w:val="00105A3B"/>
    <w:rsid w:val="00106859"/>
    <w:rsid w:val="00110578"/>
    <w:rsid w:val="00110C26"/>
    <w:rsid w:val="0011337F"/>
    <w:rsid w:val="00114B6C"/>
    <w:rsid w:val="00115B47"/>
    <w:rsid w:val="00117605"/>
    <w:rsid w:val="0012082F"/>
    <w:rsid w:val="00122BCE"/>
    <w:rsid w:val="00123935"/>
    <w:rsid w:val="001242C5"/>
    <w:rsid w:val="00124AFB"/>
    <w:rsid w:val="00126492"/>
    <w:rsid w:val="001304E1"/>
    <w:rsid w:val="00134BCD"/>
    <w:rsid w:val="001351D4"/>
    <w:rsid w:val="00136A05"/>
    <w:rsid w:val="001409ED"/>
    <w:rsid w:val="00144737"/>
    <w:rsid w:val="00144DC4"/>
    <w:rsid w:val="0014520B"/>
    <w:rsid w:val="001470EB"/>
    <w:rsid w:val="00156321"/>
    <w:rsid w:val="00156876"/>
    <w:rsid w:val="00156DDC"/>
    <w:rsid w:val="0016146D"/>
    <w:rsid w:val="00162C60"/>
    <w:rsid w:val="001660B0"/>
    <w:rsid w:val="0016684A"/>
    <w:rsid w:val="00166AB6"/>
    <w:rsid w:val="00166D2D"/>
    <w:rsid w:val="00167A25"/>
    <w:rsid w:val="0017204C"/>
    <w:rsid w:val="00172CBA"/>
    <w:rsid w:val="00173858"/>
    <w:rsid w:val="001740D8"/>
    <w:rsid w:val="00175BD1"/>
    <w:rsid w:val="001772D5"/>
    <w:rsid w:val="0018104F"/>
    <w:rsid w:val="00181375"/>
    <w:rsid w:val="001813F3"/>
    <w:rsid w:val="00182B8C"/>
    <w:rsid w:val="00182E35"/>
    <w:rsid w:val="00183B7D"/>
    <w:rsid w:val="00187A05"/>
    <w:rsid w:val="00192196"/>
    <w:rsid w:val="0019674E"/>
    <w:rsid w:val="00197127"/>
    <w:rsid w:val="00197D8E"/>
    <w:rsid w:val="00197FDA"/>
    <w:rsid w:val="001A1E59"/>
    <w:rsid w:val="001A20B7"/>
    <w:rsid w:val="001A2255"/>
    <w:rsid w:val="001A3D33"/>
    <w:rsid w:val="001A492C"/>
    <w:rsid w:val="001A4A97"/>
    <w:rsid w:val="001A7665"/>
    <w:rsid w:val="001B0A8C"/>
    <w:rsid w:val="001B31E5"/>
    <w:rsid w:val="001B3585"/>
    <w:rsid w:val="001B37C6"/>
    <w:rsid w:val="001B44C2"/>
    <w:rsid w:val="001B5B53"/>
    <w:rsid w:val="001B7654"/>
    <w:rsid w:val="001C0B08"/>
    <w:rsid w:val="001C10AE"/>
    <w:rsid w:val="001C1DB9"/>
    <w:rsid w:val="001C511D"/>
    <w:rsid w:val="001C63F0"/>
    <w:rsid w:val="001C643F"/>
    <w:rsid w:val="001C65DE"/>
    <w:rsid w:val="001D0489"/>
    <w:rsid w:val="001D0A8E"/>
    <w:rsid w:val="001D1235"/>
    <w:rsid w:val="001D3E78"/>
    <w:rsid w:val="001D473A"/>
    <w:rsid w:val="001D56A2"/>
    <w:rsid w:val="001D610B"/>
    <w:rsid w:val="001D62E2"/>
    <w:rsid w:val="001E0E39"/>
    <w:rsid w:val="001F07EB"/>
    <w:rsid w:val="001F0C20"/>
    <w:rsid w:val="001F64D4"/>
    <w:rsid w:val="002017B4"/>
    <w:rsid w:val="00201DA5"/>
    <w:rsid w:val="00202F33"/>
    <w:rsid w:val="00204527"/>
    <w:rsid w:val="00204BD7"/>
    <w:rsid w:val="00206F78"/>
    <w:rsid w:val="00207267"/>
    <w:rsid w:val="00211813"/>
    <w:rsid w:val="0021204B"/>
    <w:rsid w:val="00215A40"/>
    <w:rsid w:val="00215EED"/>
    <w:rsid w:val="00217391"/>
    <w:rsid w:val="002201F8"/>
    <w:rsid w:val="00221BCD"/>
    <w:rsid w:val="002225AB"/>
    <w:rsid w:val="00224575"/>
    <w:rsid w:val="00225799"/>
    <w:rsid w:val="00230B82"/>
    <w:rsid w:val="00233A4D"/>
    <w:rsid w:val="00234CDD"/>
    <w:rsid w:val="00235157"/>
    <w:rsid w:val="00236821"/>
    <w:rsid w:val="002401AF"/>
    <w:rsid w:val="00241282"/>
    <w:rsid w:val="002431B9"/>
    <w:rsid w:val="00243AE7"/>
    <w:rsid w:val="002458A8"/>
    <w:rsid w:val="00245EEA"/>
    <w:rsid w:val="00245F4A"/>
    <w:rsid w:val="002466CB"/>
    <w:rsid w:val="00250523"/>
    <w:rsid w:val="00251C43"/>
    <w:rsid w:val="00252717"/>
    <w:rsid w:val="002527DD"/>
    <w:rsid w:val="00252A6A"/>
    <w:rsid w:val="00253322"/>
    <w:rsid w:val="002544FA"/>
    <w:rsid w:val="00254EC3"/>
    <w:rsid w:val="0025547C"/>
    <w:rsid w:val="00255F79"/>
    <w:rsid w:val="00261F90"/>
    <w:rsid w:val="0026260F"/>
    <w:rsid w:val="00265E75"/>
    <w:rsid w:val="00274214"/>
    <w:rsid w:val="00274399"/>
    <w:rsid w:val="00274AFD"/>
    <w:rsid w:val="002752C0"/>
    <w:rsid w:val="002752CD"/>
    <w:rsid w:val="002779E9"/>
    <w:rsid w:val="00277FEC"/>
    <w:rsid w:val="002806D5"/>
    <w:rsid w:val="0028127B"/>
    <w:rsid w:val="002823B5"/>
    <w:rsid w:val="00283133"/>
    <w:rsid w:val="00284F09"/>
    <w:rsid w:val="0028653E"/>
    <w:rsid w:val="002866E8"/>
    <w:rsid w:val="0028716E"/>
    <w:rsid w:val="00290C6E"/>
    <w:rsid w:val="00293D1A"/>
    <w:rsid w:val="00294214"/>
    <w:rsid w:val="002A3CEE"/>
    <w:rsid w:val="002A56C8"/>
    <w:rsid w:val="002A5E05"/>
    <w:rsid w:val="002A7AFE"/>
    <w:rsid w:val="002B1612"/>
    <w:rsid w:val="002B1CDF"/>
    <w:rsid w:val="002B2E25"/>
    <w:rsid w:val="002B3315"/>
    <w:rsid w:val="002B61D5"/>
    <w:rsid w:val="002B6BDE"/>
    <w:rsid w:val="002B7D82"/>
    <w:rsid w:val="002B7DDD"/>
    <w:rsid w:val="002C0ACA"/>
    <w:rsid w:val="002C0BE4"/>
    <w:rsid w:val="002C1AE9"/>
    <w:rsid w:val="002C1C12"/>
    <w:rsid w:val="002C3612"/>
    <w:rsid w:val="002C491B"/>
    <w:rsid w:val="002C4FF3"/>
    <w:rsid w:val="002C671C"/>
    <w:rsid w:val="002D54A9"/>
    <w:rsid w:val="002D61E2"/>
    <w:rsid w:val="002D777C"/>
    <w:rsid w:val="002E1183"/>
    <w:rsid w:val="002E1BA7"/>
    <w:rsid w:val="002E1C4E"/>
    <w:rsid w:val="002E286D"/>
    <w:rsid w:val="002E3032"/>
    <w:rsid w:val="002E4DD9"/>
    <w:rsid w:val="002E792F"/>
    <w:rsid w:val="002E7F5B"/>
    <w:rsid w:val="002F03F4"/>
    <w:rsid w:val="002F17C1"/>
    <w:rsid w:val="002F22C3"/>
    <w:rsid w:val="002F6956"/>
    <w:rsid w:val="002F7889"/>
    <w:rsid w:val="0030083D"/>
    <w:rsid w:val="003029FC"/>
    <w:rsid w:val="00304048"/>
    <w:rsid w:val="00305CA2"/>
    <w:rsid w:val="00311A43"/>
    <w:rsid w:val="00321D98"/>
    <w:rsid w:val="003252EE"/>
    <w:rsid w:val="003302CC"/>
    <w:rsid w:val="00332CE2"/>
    <w:rsid w:val="0033307F"/>
    <w:rsid w:val="00333576"/>
    <w:rsid w:val="0033474E"/>
    <w:rsid w:val="003375C6"/>
    <w:rsid w:val="00340204"/>
    <w:rsid w:val="00342A9B"/>
    <w:rsid w:val="0034395E"/>
    <w:rsid w:val="00344CF9"/>
    <w:rsid w:val="003451EA"/>
    <w:rsid w:val="003478D7"/>
    <w:rsid w:val="003504A6"/>
    <w:rsid w:val="00352396"/>
    <w:rsid w:val="00352666"/>
    <w:rsid w:val="00365B01"/>
    <w:rsid w:val="003668F2"/>
    <w:rsid w:val="00366ED3"/>
    <w:rsid w:val="00371D13"/>
    <w:rsid w:val="003727EB"/>
    <w:rsid w:val="00372EA8"/>
    <w:rsid w:val="00373A1B"/>
    <w:rsid w:val="00373BF3"/>
    <w:rsid w:val="00376442"/>
    <w:rsid w:val="00377724"/>
    <w:rsid w:val="00380FC9"/>
    <w:rsid w:val="00381385"/>
    <w:rsid w:val="0038292C"/>
    <w:rsid w:val="00382EC1"/>
    <w:rsid w:val="0038654C"/>
    <w:rsid w:val="003901BE"/>
    <w:rsid w:val="00390249"/>
    <w:rsid w:val="00390885"/>
    <w:rsid w:val="00394699"/>
    <w:rsid w:val="00395CA6"/>
    <w:rsid w:val="00397F4E"/>
    <w:rsid w:val="003A461C"/>
    <w:rsid w:val="003A4A84"/>
    <w:rsid w:val="003B02B7"/>
    <w:rsid w:val="003B0653"/>
    <w:rsid w:val="003B16BD"/>
    <w:rsid w:val="003B3DC3"/>
    <w:rsid w:val="003B5F15"/>
    <w:rsid w:val="003C2414"/>
    <w:rsid w:val="003D2FF5"/>
    <w:rsid w:val="003D527B"/>
    <w:rsid w:val="003D6CE1"/>
    <w:rsid w:val="003D739A"/>
    <w:rsid w:val="003E10A1"/>
    <w:rsid w:val="003E3749"/>
    <w:rsid w:val="003E4066"/>
    <w:rsid w:val="003E4E80"/>
    <w:rsid w:val="003E626B"/>
    <w:rsid w:val="003E71EC"/>
    <w:rsid w:val="003F2327"/>
    <w:rsid w:val="003F24AD"/>
    <w:rsid w:val="003F2986"/>
    <w:rsid w:val="003F2AE2"/>
    <w:rsid w:val="003F32F3"/>
    <w:rsid w:val="003F46D2"/>
    <w:rsid w:val="003F60B1"/>
    <w:rsid w:val="003F6F4C"/>
    <w:rsid w:val="00404413"/>
    <w:rsid w:val="00405C10"/>
    <w:rsid w:val="00406DA9"/>
    <w:rsid w:val="00407D6B"/>
    <w:rsid w:val="004100A7"/>
    <w:rsid w:val="00414068"/>
    <w:rsid w:val="00414182"/>
    <w:rsid w:val="00415A65"/>
    <w:rsid w:val="00415F63"/>
    <w:rsid w:val="00416BDD"/>
    <w:rsid w:val="0042022D"/>
    <w:rsid w:val="00420655"/>
    <w:rsid w:val="00421DEF"/>
    <w:rsid w:val="0042516D"/>
    <w:rsid w:val="00426899"/>
    <w:rsid w:val="00430584"/>
    <w:rsid w:val="0043141B"/>
    <w:rsid w:val="00432E56"/>
    <w:rsid w:val="004335E3"/>
    <w:rsid w:val="0043409E"/>
    <w:rsid w:val="0043413F"/>
    <w:rsid w:val="0043438C"/>
    <w:rsid w:val="0043540A"/>
    <w:rsid w:val="00435422"/>
    <w:rsid w:val="00435B9D"/>
    <w:rsid w:val="00441F59"/>
    <w:rsid w:val="00442ED7"/>
    <w:rsid w:val="00443224"/>
    <w:rsid w:val="00443D5D"/>
    <w:rsid w:val="00444462"/>
    <w:rsid w:val="0044583A"/>
    <w:rsid w:val="00445939"/>
    <w:rsid w:val="004459BA"/>
    <w:rsid w:val="00445AE2"/>
    <w:rsid w:val="00455154"/>
    <w:rsid w:val="0045556C"/>
    <w:rsid w:val="00455CA3"/>
    <w:rsid w:val="00456BC3"/>
    <w:rsid w:val="00457C05"/>
    <w:rsid w:val="00457E71"/>
    <w:rsid w:val="004609CF"/>
    <w:rsid w:val="00463E3E"/>
    <w:rsid w:val="0046530D"/>
    <w:rsid w:val="0046749E"/>
    <w:rsid w:val="00467DAE"/>
    <w:rsid w:val="004701D7"/>
    <w:rsid w:val="004703D2"/>
    <w:rsid w:val="00470E11"/>
    <w:rsid w:val="00471A19"/>
    <w:rsid w:val="0047239F"/>
    <w:rsid w:val="00473B98"/>
    <w:rsid w:val="004769D4"/>
    <w:rsid w:val="00480B4B"/>
    <w:rsid w:val="00482AFE"/>
    <w:rsid w:val="00484B27"/>
    <w:rsid w:val="00484D87"/>
    <w:rsid w:val="004854E8"/>
    <w:rsid w:val="0048678F"/>
    <w:rsid w:val="004918D0"/>
    <w:rsid w:val="00491F96"/>
    <w:rsid w:val="00492F13"/>
    <w:rsid w:val="00496169"/>
    <w:rsid w:val="004965F5"/>
    <w:rsid w:val="00496961"/>
    <w:rsid w:val="00496D2D"/>
    <w:rsid w:val="004A2777"/>
    <w:rsid w:val="004A68AF"/>
    <w:rsid w:val="004A6E59"/>
    <w:rsid w:val="004B01A7"/>
    <w:rsid w:val="004B20BF"/>
    <w:rsid w:val="004B37BF"/>
    <w:rsid w:val="004B4B29"/>
    <w:rsid w:val="004B59A5"/>
    <w:rsid w:val="004B6330"/>
    <w:rsid w:val="004C1DC7"/>
    <w:rsid w:val="004C22CD"/>
    <w:rsid w:val="004C311F"/>
    <w:rsid w:val="004C4906"/>
    <w:rsid w:val="004D0C1F"/>
    <w:rsid w:val="004D0FBF"/>
    <w:rsid w:val="004D2381"/>
    <w:rsid w:val="004D2593"/>
    <w:rsid w:val="004D456D"/>
    <w:rsid w:val="004D60E7"/>
    <w:rsid w:val="004D6BFC"/>
    <w:rsid w:val="004D6E71"/>
    <w:rsid w:val="004E1F99"/>
    <w:rsid w:val="004E236E"/>
    <w:rsid w:val="004E2535"/>
    <w:rsid w:val="004E2FFA"/>
    <w:rsid w:val="004E391C"/>
    <w:rsid w:val="004E4816"/>
    <w:rsid w:val="004E6C11"/>
    <w:rsid w:val="004F087D"/>
    <w:rsid w:val="004F0A02"/>
    <w:rsid w:val="004F136E"/>
    <w:rsid w:val="004F1FE3"/>
    <w:rsid w:val="004F2740"/>
    <w:rsid w:val="004F4877"/>
    <w:rsid w:val="004F4B14"/>
    <w:rsid w:val="004F603E"/>
    <w:rsid w:val="004F7405"/>
    <w:rsid w:val="00500A2E"/>
    <w:rsid w:val="00500E4D"/>
    <w:rsid w:val="00504749"/>
    <w:rsid w:val="00510DDD"/>
    <w:rsid w:val="005123C5"/>
    <w:rsid w:val="00513EE9"/>
    <w:rsid w:val="005151B0"/>
    <w:rsid w:val="00515332"/>
    <w:rsid w:val="005168A9"/>
    <w:rsid w:val="00516F96"/>
    <w:rsid w:val="005208DE"/>
    <w:rsid w:val="005221C4"/>
    <w:rsid w:val="00522385"/>
    <w:rsid w:val="00522AA1"/>
    <w:rsid w:val="00523807"/>
    <w:rsid w:val="00524E73"/>
    <w:rsid w:val="00524FEC"/>
    <w:rsid w:val="00525026"/>
    <w:rsid w:val="005257FC"/>
    <w:rsid w:val="00525C4E"/>
    <w:rsid w:val="00525D6B"/>
    <w:rsid w:val="00525F98"/>
    <w:rsid w:val="00526812"/>
    <w:rsid w:val="0053131D"/>
    <w:rsid w:val="00531776"/>
    <w:rsid w:val="00531B66"/>
    <w:rsid w:val="00531CC2"/>
    <w:rsid w:val="0053478B"/>
    <w:rsid w:val="00534A52"/>
    <w:rsid w:val="005367CD"/>
    <w:rsid w:val="00541597"/>
    <w:rsid w:val="00542F0A"/>
    <w:rsid w:val="00544431"/>
    <w:rsid w:val="00546207"/>
    <w:rsid w:val="00546773"/>
    <w:rsid w:val="00547113"/>
    <w:rsid w:val="005477E5"/>
    <w:rsid w:val="0055104F"/>
    <w:rsid w:val="00553774"/>
    <w:rsid w:val="005660C6"/>
    <w:rsid w:val="005661DE"/>
    <w:rsid w:val="005674AB"/>
    <w:rsid w:val="005679A9"/>
    <w:rsid w:val="00570982"/>
    <w:rsid w:val="00570AF9"/>
    <w:rsid w:val="00571D4C"/>
    <w:rsid w:val="005735B4"/>
    <w:rsid w:val="0057540B"/>
    <w:rsid w:val="00576002"/>
    <w:rsid w:val="00582AEA"/>
    <w:rsid w:val="00582CA1"/>
    <w:rsid w:val="00585DDA"/>
    <w:rsid w:val="0058705C"/>
    <w:rsid w:val="00587350"/>
    <w:rsid w:val="005927D1"/>
    <w:rsid w:val="0059409D"/>
    <w:rsid w:val="005946D0"/>
    <w:rsid w:val="00597992"/>
    <w:rsid w:val="005A0AC3"/>
    <w:rsid w:val="005A2B93"/>
    <w:rsid w:val="005A327A"/>
    <w:rsid w:val="005A3A1F"/>
    <w:rsid w:val="005A4759"/>
    <w:rsid w:val="005A48C4"/>
    <w:rsid w:val="005A50A7"/>
    <w:rsid w:val="005A7A22"/>
    <w:rsid w:val="005B0C95"/>
    <w:rsid w:val="005B1982"/>
    <w:rsid w:val="005B296A"/>
    <w:rsid w:val="005B446E"/>
    <w:rsid w:val="005B5479"/>
    <w:rsid w:val="005B6E65"/>
    <w:rsid w:val="005B7B7E"/>
    <w:rsid w:val="005C0A25"/>
    <w:rsid w:val="005C0A8F"/>
    <w:rsid w:val="005C2C4D"/>
    <w:rsid w:val="005C3149"/>
    <w:rsid w:val="005C421E"/>
    <w:rsid w:val="005C45A9"/>
    <w:rsid w:val="005C49D4"/>
    <w:rsid w:val="005C63DD"/>
    <w:rsid w:val="005D0D0B"/>
    <w:rsid w:val="005D18A4"/>
    <w:rsid w:val="005D2143"/>
    <w:rsid w:val="005D2733"/>
    <w:rsid w:val="005D339A"/>
    <w:rsid w:val="005D33F6"/>
    <w:rsid w:val="005D59B4"/>
    <w:rsid w:val="005E15E6"/>
    <w:rsid w:val="005E1E8E"/>
    <w:rsid w:val="005E36E6"/>
    <w:rsid w:val="005E390F"/>
    <w:rsid w:val="005E5E5C"/>
    <w:rsid w:val="005E66C1"/>
    <w:rsid w:val="005F072D"/>
    <w:rsid w:val="005F2627"/>
    <w:rsid w:val="005F3378"/>
    <w:rsid w:val="005F391C"/>
    <w:rsid w:val="005F72F7"/>
    <w:rsid w:val="0060478C"/>
    <w:rsid w:val="0060545E"/>
    <w:rsid w:val="00606BD6"/>
    <w:rsid w:val="006116BB"/>
    <w:rsid w:val="00613373"/>
    <w:rsid w:val="006134F8"/>
    <w:rsid w:val="00614555"/>
    <w:rsid w:val="006145D0"/>
    <w:rsid w:val="00615AAE"/>
    <w:rsid w:val="0061621F"/>
    <w:rsid w:val="006166B2"/>
    <w:rsid w:val="00617908"/>
    <w:rsid w:val="0062020F"/>
    <w:rsid w:val="00620576"/>
    <w:rsid w:val="00620873"/>
    <w:rsid w:val="00622296"/>
    <w:rsid w:val="00624E0E"/>
    <w:rsid w:val="00626668"/>
    <w:rsid w:val="00631C32"/>
    <w:rsid w:val="00632D3D"/>
    <w:rsid w:val="006338EC"/>
    <w:rsid w:val="00633975"/>
    <w:rsid w:val="00633BA7"/>
    <w:rsid w:val="00635280"/>
    <w:rsid w:val="00636ACC"/>
    <w:rsid w:val="00637EEA"/>
    <w:rsid w:val="00640CFF"/>
    <w:rsid w:val="00641BC3"/>
    <w:rsid w:val="00642031"/>
    <w:rsid w:val="006425B5"/>
    <w:rsid w:val="00642C2D"/>
    <w:rsid w:val="006453F5"/>
    <w:rsid w:val="00646F2C"/>
    <w:rsid w:val="0064787D"/>
    <w:rsid w:val="00647F27"/>
    <w:rsid w:val="00651090"/>
    <w:rsid w:val="0065211E"/>
    <w:rsid w:val="006546EB"/>
    <w:rsid w:val="00655A31"/>
    <w:rsid w:val="0065654A"/>
    <w:rsid w:val="00656C6A"/>
    <w:rsid w:val="00661F1E"/>
    <w:rsid w:val="00663864"/>
    <w:rsid w:val="00665C5C"/>
    <w:rsid w:val="00670922"/>
    <w:rsid w:val="00670A7B"/>
    <w:rsid w:val="00670AE5"/>
    <w:rsid w:val="006710D3"/>
    <w:rsid w:val="00674188"/>
    <w:rsid w:val="0067646A"/>
    <w:rsid w:val="00681C4E"/>
    <w:rsid w:val="006830A5"/>
    <w:rsid w:val="00685DEA"/>
    <w:rsid w:val="006862D1"/>
    <w:rsid w:val="00691416"/>
    <w:rsid w:val="006931A6"/>
    <w:rsid w:val="006942E3"/>
    <w:rsid w:val="006A22D3"/>
    <w:rsid w:val="006A32A5"/>
    <w:rsid w:val="006A3D36"/>
    <w:rsid w:val="006A4E0A"/>
    <w:rsid w:val="006B0F51"/>
    <w:rsid w:val="006B2620"/>
    <w:rsid w:val="006B2EB7"/>
    <w:rsid w:val="006B3F46"/>
    <w:rsid w:val="006B4895"/>
    <w:rsid w:val="006B59D6"/>
    <w:rsid w:val="006B5D12"/>
    <w:rsid w:val="006B70EA"/>
    <w:rsid w:val="006C096B"/>
    <w:rsid w:val="006C18C2"/>
    <w:rsid w:val="006C2ECC"/>
    <w:rsid w:val="006C4B61"/>
    <w:rsid w:val="006C68FF"/>
    <w:rsid w:val="006C714C"/>
    <w:rsid w:val="006D4E2C"/>
    <w:rsid w:val="006D5133"/>
    <w:rsid w:val="006D68E5"/>
    <w:rsid w:val="006D7169"/>
    <w:rsid w:val="006D7669"/>
    <w:rsid w:val="006E13C5"/>
    <w:rsid w:val="006E18F7"/>
    <w:rsid w:val="006E2C6C"/>
    <w:rsid w:val="006E36FF"/>
    <w:rsid w:val="006E73F4"/>
    <w:rsid w:val="006F01DD"/>
    <w:rsid w:val="006F1193"/>
    <w:rsid w:val="006F152E"/>
    <w:rsid w:val="006F7855"/>
    <w:rsid w:val="007033E5"/>
    <w:rsid w:val="00704DC9"/>
    <w:rsid w:val="00707AB6"/>
    <w:rsid w:val="00710358"/>
    <w:rsid w:val="00712686"/>
    <w:rsid w:val="00713C02"/>
    <w:rsid w:val="00713E6F"/>
    <w:rsid w:val="007211A2"/>
    <w:rsid w:val="0072227B"/>
    <w:rsid w:val="007225DA"/>
    <w:rsid w:val="00722E87"/>
    <w:rsid w:val="00723D3F"/>
    <w:rsid w:val="00723D4C"/>
    <w:rsid w:val="007246A6"/>
    <w:rsid w:val="0072490A"/>
    <w:rsid w:val="0072661B"/>
    <w:rsid w:val="00732359"/>
    <w:rsid w:val="0073384E"/>
    <w:rsid w:val="00734099"/>
    <w:rsid w:val="00735FC8"/>
    <w:rsid w:val="00736B0E"/>
    <w:rsid w:val="00737171"/>
    <w:rsid w:val="00737F22"/>
    <w:rsid w:val="007407A9"/>
    <w:rsid w:val="0074094B"/>
    <w:rsid w:val="00740E78"/>
    <w:rsid w:val="007420C1"/>
    <w:rsid w:val="007427F4"/>
    <w:rsid w:val="00744890"/>
    <w:rsid w:val="0075015B"/>
    <w:rsid w:val="00751409"/>
    <w:rsid w:val="00752D2E"/>
    <w:rsid w:val="0075334A"/>
    <w:rsid w:val="007539E0"/>
    <w:rsid w:val="00756680"/>
    <w:rsid w:val="00756736"/>
    <w:rsid w:val="00756A48"/>
    <w:rsid w:val="00760484"/>
    <w:rsid w:val="007619B1"/>
    <w:rsid w:val="007624AD"/>
    <w:rsid w:val="0076306B"/>
    <w:rsid w:val="007634E9"/>
    <w:rsid w:val="00764BFA"/>
    <w:rsid w:val="00766062"/>
    <w:rsid w:val="00767E15"/>
    <w:rsid w:val="00771091"/>
    <w:rsid w:val="00771A8F"/>
    <w:rsid w:val="0077598B"/>
    <w:rsid w:val="00776389"/>
    <w:rsid w:val="00776B3E"/>
    <w:rsid w:val="007775F8"/>
    <w:rsid w:val="00780B4A"/>
    <w:rsid w:val="00781310"/>
    <w:rsid w:val="00781B01"/>
    <w:rsid w:val="0078270C"/>
    <w:rsid w:val="007878A8"/>
    <w:rsid w:val="00792C87"/>
    <w:rsid w:val="00792EB0"/>
    <w:rsid w:val="007933F1"/>
    <w:rsid w:val="007943A2"/>
    <w:rsid w:val="007945A7"/>
    <w:rsid w:val="00794CEA"/>
    <w:rsid w:val="00794D56"/>
    <w:rsid w:val="00795165"/>
    <w:rsid w:val="00797405"/>
    <w:rsid w:val="00797A0C"/>
    <w:rsid w:val="00797D40"/>
    <w:rsid w:val="007A0031"/>
    <w:rsid w:val="007A21C0"/>
    <w:rsid w:val="007A2DFC"/>
    <w:rsid w:val="007A6730"/>
    <w:rsid w:val="007B0352"/>
    <w:rsid w:val="007B221A"/>
    <w:rsid w:val="007B6E28"/>
    <w:rsid w:val="007C026B"/>
    <w:rsid w:val="007C0C2E"/>
    <w:rsid w:val="007C106E"/>
    <w:rsid w:val="007C28D9"/>
    <w:rsid w:val="007C4194"/>
    <w:rsid w:val="007C4B8B"/>
    <w:rsid w:val="007C4E05"/>
    <w:rsid w:val="007C5193"/>
    <w:rsid w:val="007C642B"/>
    <w:rsid w:val="007C6B47"/>
    <w:rsid w:val="007C7463"/>
    <w:rsid w:val="007D06F9"/>
    <w:rsid w:val="007D2DF4"/>
    <w:rsid w:val="007D3C48"/>
    <w:rsid w:val="007D4C8B"/>
    <w:rsid w:val="007D707F"/>
    <w:rsid w:val="007E1495"/>
    <w:rsid w:val="007E3B4E"/>
    <w:rsid w:val="007E5858"/>
    <w:rsid w:val="007E774F"/>
    <w:rsid w:val="007F0233"/>
    <w:rsid w:val="007F2EE6"/>
    <w:rsid w:val="007F5B78"/>
    <w:rsid w:val="007F7397"/>
    <w:rsid w:val="007F7AAB"/>
    <w:rsid w:val="00801BBE"/>
    <w:rsid w:val="0080496A"/>
    <w:rsid w:val="00805011"/>
    <w:rsid w:val="00806C50"/>
    <w:rsid w:val="00810B96"/>
    <w:rsid w:val="00810F5B"/>
    <w:rsid w:val="00812BB1"/>
    <w:rsid w:val="00812E75"/>
    <w:rsid w:val="0081360A"/>
    <w:rsid w:val="008202F9"/>
    <w:rsid w:val="00820540"/>
    <w:rsid w:val="0082056C"/>
    <w:rsid w:val="00820D32"/>
    <w:rsid w:val="008212C4"/>
    <w:rsid w:val="00823A0C"/>
    <w:rsid w:val="008321FD"/>
    <w:rsid w:val="0083488E"/>
    <w:rsid w:val="00835D95"/>
    <w:rsid w:val="00836757"/>
    <w:rsid w:val="00837433"/>
    <w:rsid w:val="00841264"/>
    <w:rsid w:val="00842631"/>
    <w:rsid w:val="00842C30"/>
    <w:rsid w:val="0084326B"/>
    <w:rsid w:val="008433A3"/>
    <w:rsid w:val="00844502"/>
    <w:rsid w:val="00844E8E"/>
    <w:rsid w:val="00845D92"/>
    <w:rsid w:val="00845DD4"/>
    <w:rsid w:val="00845E77"/>
    <w:rsid w:val="00846676"/>
    <w:rsid w:val="0085216C"/>
    <w:rsid w:val="00852346"/>
    <w:rsid w:val="00854D4B"/>
    <w:rsid w:val="008557B1"/>
    <w:rsid w:val="00855803"/>
    <w:rsid w:val="008566D8"/>
    <w:rsid w:val="008573F5"/>
    <w:rsid w:val="0085774A"/>
    <w:rsid w:val="00857FEC"/>
    <w:rsid w:val="0086013C"/>
    <w:rsid w:val="008614FF"/>
    <w:rsid w:val="00864140"/>
    <w:rsid w:val="008642AB"/>
    <w:rsid w:val="00864E5F"/>
    <w:rsid w:val="00867954"/>
    <w:rsid w:val="00867B45"/>
    <w:rsid w:val="008702BB"/>
    <w:rsid w:val="00870E39"/>
    <w:rsid w:val="008741ED"/>
    <w:rsid w:val="00881816"/>
    <w:rsid w:val="00882BC2"/>
    <w:rsid w:val="00882DA6"/>
    <w:rsid w:val="00885185"/>
    <w:rsid w:val="0088768B"/>
    <w:rsid w:val="00887898"/>
    <w:rsid w:val="008878A8"/>
    <w:rsid w:val="008901B0"/>
    <w:rsid w:val="0089038F"/>
    <w:rsid w:val="0089332F"/>
    <w:rsid w:val="00893CF3"/>
    <w:rsid w:val="00893D1A"/>
    <w:rsid w:val="00894227"/>
    <w:rsid w:val="00895131"/>
    <w:rsid w:val="008A24CE"/>
    <w:rsid w:val="008A29E0"/>
    <w:rsid w:val="008A33C3"/>
    <w:rsid w:val="008A3790"/>
    <w:rsid w:val="008A4663"/>
    <w:rsid w:val="008B122A"/>
    <w:rsid w:val="008B146A"/>
    <w:rsid w:val="008B50F9"/>
    <w:rsid w:val="008B74AD"/>
    <w:rsid w:val="008C1252"/>
    <w:rsid w:val="008C1D9C"/>
    <w:rsid w:val="008C2007"/>
    <w:rsid w:val="008C3272"/>
    <w:rsid w:val="008C5465"/>
    <w:rsid w:val="008C72D8"/>
    <w:rsid w:val="008D04FF"/>
    <w:rsid w:val="008D0BB6"/>
    <w:rsid w:val="008D0EE6"/>
    <w:rsid w:val="008D2A6A"/>
    <w:rsid w:val="008D75D7"/>
    <w:rsid w:val="008D7874"/>
    <w:rsid w:val="008E0E33"/>
    <w:rsid w:val="008E152A"/>
    <w:rsid w:val="008E43C7"/>
    <w:rsid w:val="008E486B"/>
    <w:rsid w:val="008E58A0"/>
    <w:rsid w:val="008F0428"/>
    <w:rsid w:val="008F2EEB"/>
    <w:rsid w:val="008F3152"/>
    <w:rsid w:val="008F3BDB"/>
    <w:rsid w:val="008F45F9"/>
    <w:rsid w:val="008F4D37"/>
    <w:rsid w:val="008F69E6"/>
    <w:rsid w:val="009005F0"/>
    <w:rsid w:val="009013FE"/>
    <w:rsid w:val="00901694"/>
    <w:rsid w:val="00901DEE"/>
    <w:rsid w:val="009059D7"/>
    <w:rsid w:val="00911B00"/>
    <w:rsid w:val="009141CD"/>
    <w:rsid w:val="00920133"/>
    <w:rsid w:val="009214DF"/>
    <w:rsid w:val="00921665"/>
    <w:rsid w:val="0092229C"/>
    <w:rsid w:val="0092303F"/>
    <w:rsid w:val="009230FB"/>
    <w:rsid w:val="0092335C"/>
    <w:rsid w:val="0092551B"/>
    <w:rsid w:val="009261DF"/>
    <w:rsid w:val="00926363"/>
    <w:rsid w:val="00926F6F"/>
    <w:rsid w:val="00930E8D"/>
    <w:rsid w:val="00933E1C"/>
    <w:rsid w:val="00934E83"/>
    <w:rsid w:val="009366F4"/>
    <w:rsid w:val="0093785F"/>
    <w:rsid w:val="00940915"/>
    <w:rsid w:val="00940A96"/>
    <w:rsid w:val="00940CC2"/>
    <w:rsid w:val="00942B8D"/>
    <w:rsid w:val="00943428"/>
    <w:rsid w:val="00945AEB"/>
    <w:rsid w:val="00945EB7"/>
    <w:rsid w:val="00951F81"/>
    <w:rsid w:val="009522BB"/>
    <w:rsid w:val="00952933"/>
    <w:rsid w:val="009540D9"/>
    <w:rsid w:val="00955005"/>
    <w:rsid w:val="00955CEA"/>
    <w:rsid w:val="0095629E"/>
    <w:rsid w:val="00956E8A"/>
    <w:rsid w:val="00957749"/>
    <w:rsid w:val="009606DC"/>
    <w:rsid w:val="0096161B"/>
    <w:rsid w:val="00962AD2"/>
    <w:rsid w:val="0096456C"/>
    <w:rsid w:val="00970F63"/>
    <w:rsid w:val="0097179C"/>
    <w:rsid w:val="00971EC5"/>
    <w:rsid w:val="0097276D"/>
    <w:rsid w:val="00972C7A"/>
    <w:rsid w:val="0098104B"/>
    <w:rsid w:val="00981F90"/>
    <w:rsid w:val="009858A6"/>
    <w:rsid w:val="00987169"/>
    <w:rsid w:val="0098738F"/>
    <w:rsid w:val="00990E9A"/>
    <w:rsid w:val="00994665"/>
    <w:rsid w:val="0099771C"/>
    <w:rsid w:val="009A07A1"/>
    <w:rsid w:val="009A1394"/>
    <w:rsid w:val="009A2622"/>
    <w:rsid w:val="009A2EC9"/>
    <w:rsid w:val="009A394E"/>
    <w:rsid w:val="009A3A3F"/>
    <w:rsid w:val="009A3CB8"/>
    <w:rsid w:val="009A3D0F"/>
    <w:rsid w:val="009A497A"/>
    <w:rsid w:val="009A4B6D"/>
    <w:rsid w:val="009A6A1C"/>
    <w:rsid w:val="009A7AB9"/>
    <w:rsid w:val="009A7BEF"/>
    <w:rsid w:val="009B006A"/>
    <w:rsid w:val="009B1B7E"/>
    <w:rsid w:val="009B23A1"/>
    <w:rsid w:val="009B2E3E"/>
    <w:rsid w:val="009B452D"/>
    <w:rsid w:val="009B6B75"/>
    <w:rsid w:val="009C0A5A"/>
    <w:rsid w:val="009C13D9"/>
    <w:rsid w:val="009C3C81"/>
    <w:rsid w:val="009D4394"/>
    <w:rsid w:val="009D43AC"/>
    <w:rsid w:val="009D6C67"/>
    <w:rsid w:val="009D716A"/>
    <w:rsid w:val="009D7EA6"/>
    <w:rsid w:val="009E09D1"/>
    <w:rsid w:val="009E19DD"/>
    <w:rsid w:val="009E1C74"/>
    <w:rsid w:val="009E2445"/>
    <w:rsid w:val="009E2B40"/>
    <w:rsid w:val="009E33F1"/>
    <w:rsid w:val="009E3B6D"/>
    <w:rsid w:val="009E5F46"/>
    <w:rsid w:val="009E7F9D"/>
    <w:rsid w:val="009F1850"/>
    <w:rsid w:val="009F2032"/>
    <w:rsid w:val="009F35EB"/>
    <w:rsid w:val="009F6C13"/>
    <w:rsid w:val="009F712A"/>
    <w:rsid w:val="009F74E6"/>
    <w:rsid w:val="009F7A5B"/>
    <w:rsid w:val="00A00FC0"/>
    <w:rsid w:val="00A019F6"/>
    <w:rsid w:val="00A02139"/>
    <w:rsid w:val="00A030B2"/>
    <w:rsid w:val="00A0316F"/>
    <w:rsid w:val="00A100AA"/>
    <w:rsid w:val="00A111B3"/>
    <w:rsid w:val="00A11A9C"/>
    <w:rsid w:val="00A1323E"/>
    <w:rsid w:val="00A143FE"/>
    <w:rsid w:val="00A16EEB"/>
    <w:rsid w:val="00A17628"/>
    <w:rsid w:val="00A17CB2"/>
    <w:rsid w:val="00A17E26"/>
    <w:rsid w:val="00A2105B"/>
    <w:rsid w:val="00A2194A"/>
    <w:rsid w:val="00A2232F"/>
    <w:rsid w:val="00A22E05"/>
    <w:rsid w:val="00A23DF4"/>
    <w:rsid w:val="00A2448D"/>
    <w:rsid w:val="00A25B88"/>
    <w:rsid w:val="00A25FAD"/>
    <w:rsid w:val="00A25FEB"/>
    <w:rsid w:val="00A27726"/>
    <w:rsid w:val="00A27C8F"/>
    <w:rsid w:val="00A32DCB"/>
    <w:rsid w:val="00A3363E"/>
    <w:rsid w:val="00A37708"/>
    <w:rsid w:val="00A4077A"/>
    <w:rsid w:val="00A41A08"/>
    <w:rsid w:val="00A4227D"/>
    <w:rsid w:val="00A448E7"/>
    <w:rsid w:val="00A465B7"/>
    <w:rsid w:val="00A46EF5"/>
    <w:rsid w:val="00A47AB1"/>
    <w:rsid w:val="00A5482D"/>
    <w:rsid w:val="00A551E4"/>
    <w:rsid w:val="00A55A1B"/>
    <w:rsid w:val="00A57695"/>
    <w:rsid w:val="00A6044E"/>
    <w:rsid w:val="00A637C9"/>
    <w:rsid w:val="00A64B21"/>
    <w:rsid w:val="00A73627"/>
    <w:rsid w:val="00A738E9"/>
    <w:rsid w:val="00A73F4B"/>
    <w:rsid w:val="00A84909"/>
    <w:rsid w:val="00A90871"/>
    <w:rsid w:val="00A911FA"/>
    <w:rsid w:val="00A91202"/>
    <w:rsid w:val="00A9219A"/>
    <w:rsid w:val="00A92DBF"/>
    <w:rsid w:val="00A935B1"/>
    <w:rsid w:val="00A971EE"/>
    <w:rsid w:val="00AA13EA"/>
    <w:rsid w:val="00AA1ACB"/>
    <w:rsid w:val="00AA1DA0"/>
    <w:rsid w:val="00AA294E"/>
    <w:rsid w:val="00AA3086"/>
    <w:rsid w:val="00AA39D0"/>
    <w:rsid w:val="00AA7010"/>
    <w:rsid w:val="00AA7444"/>
    <w:rsid w:val="00AB0A8D"/>
    <w:rsid w:val="00AB1BA7"/>
    <w:rsid w:val="00AB44A2"/>
    <w:rsid w:val="00AB7CD3"/>
    <w:rsid w:val="00AC0000"/>
    <w:rsid w:val="00AC18EB"/>
    <w:rsid w:val="00AC203A"/>
    <w:rsid w:val="00AC2825"/>
    <w:rsid w:val="00AC3821"/>
    <w:rsid w:val="00AC3E53"/>
    <w:rsid w:val="00AC4365"/>
    <w:rsid w:val="00AC5267"/>
    <w:rsid w:val="00AC7849"/>
    <w:rsid w:val="00AD16B0"/>
    <w:rsid w:val="00AD1DA9"/>
    <w:rsid w:val="00AD2D51"/>
    <w:rsid w:val="00AD301A"/>
    <w:rsid w:val="00AD6506"/>
    <w:rsid w:val="00AD67D1"/>
    <w:rsid w:val="00AD68A9"/>
    <w:rsid w:val="00AD7294"/>
    <w:rsid w:val="00AE21C6"/>
    <w:rsid w:val="00AE4D06"/>
    <w:rsid w:val="00AE54C5"/>
    <w:rsid w:val="00AE5B00"/>
    <w:rsid w:val="00AF30B6"/>
    <w:rsid w:val="00AF32E4"/>
    <w:rsid w:val="00B002DE"/>
    <w:rsid w:val="00B00F0C"/>
    <w:rsid w:val="00B01299"/>
    <w:rsid w:val="00B014D0"/>
    <w:rsid w:val="00B03DE9"/>
    <w:rsid w:val="00B04465"/>
    <w:rsid w:val="00B045E4"/>
    <w:rsid w:val="00B06A66"/>
    <w:rsid w:val="00B111BD"/>
    <w:rsid w:val="00B14117"/>
    <w:rsid w:val="00B15573"/>
    <w:rsid w:val="00B22C1C"/>
    <w:rsid w:val="00B257C7"/>
    <w:rsid w:val="00B306F9"/>
    <w:rsid w:val="00B33593"/>
    <w:rsid w:val="00B337D2"/>
    <w:rsid w:val="00B33D52"/>
    <w:rsid w:val="00B342F7"/>
    <w:rsid w:val="00B37B8D"/>
    <w:rsid w:val="00B40E93"/>
    <w:rsid w:val="00B4523E"/>
    <w:rsid w:val="00B45C93"/>
    <w:rsid w:val="00B46634"/>
    <w:rsid w:val="00B4684D"/>
    <w:rsid w:val="00B474B3"/>
    <w:rsid w:val="00B47C04"/>
    <w:rsid w:val="00B502EC"/>
    <w:rsid w:val="00B5102C"/>
    <w:rsid w:val="00B52129"/>
    <w:rsid w:val="00B5313D"/>
    <w:rsid w:val="00B534F8"/>
    <w:rsid w:val="00B54504"/>
    <w:rsid w:val="00B566B3"/>
    <w:rsid w:val="00B631E4"/>
    <w:rsid w:val="00B678F5"/>
    <w:rsid w:val="00B704A6"/>
    <w:rsid w:val="00B7367B"/>
    <w:rsid w:val="00B7508F"/>
    <w:rsid w:val="00B77865"/>
    <w:rsid w:val="00B804FC"/>
    <w:rsid w:val="00B81EBF"/>
    <w:rsid w:val="00B86DC9"/>
    <w:rsid w:val="00B87339"/>
    <w:rsid w:val="00B92A74"/>
    <w:rsid w:val="00B94C10"/>
    <w:rsid w:val="00B966A4"/>
    <w:rsid w:val="00BA2A81"/>
    <w:rsid w:val="00BA6159"/>
    <w:rsid w:val="00BA652D"/>
    <w:rsid w:val="00BB1970"/>
    <w:rsid w:val="00BB2475"/>
    <w:rsid w:val="00BB2C0C"/>
    <w:rsid w:val="00BB313A"/>
    <w:rsid w:val="00BB33CA"/>
    <w:rsid w:val="00BB5415"/>
    <w:rsid w:val="00BC05BC"/>
    <w:rsid w:val="00BC500E"/>
    <w:rsid w:val="00BC51B9"/>
    <w:rsid w:val="00BC53C5"/>
    <w:rsid w:val="00BD0127"/>
    <w:rsid w:val="00BD3A67"/>
    <w:rsid w:val="00BD42B4"/>
    <w:rsid w:val="00BE1E85"/>
    <w:rsid w:val="00BE2815"/>
    <w:rsid w:val="00BE58CE"/>
    <w:rsid w:val="00BF0C62"/>
    <w:rsid w:val="00BF2D77"/>
    <w:rsid w:val="00BF702E"/>
    <w:rsid w:val="00C02EC8"/>
    <w:rsid w:val="00C0354B"/>
    <w:rsid w:val="00C03A1E"/>
    <w:rsid w:val="00C06A9F"/>
    <w:rsid w:val="00C06ACA"/>
    <w:rsid w:val="00C06D2B"/>
    <w:rsid w:val="00C07392"/>
    <w:rsid w:val="00C12269"/>
    <w:rsid w:val="00C1351B"/>
    <w:rsid w:val="00C140B2"/>
    <w:rsid w:val="00C164CF"/>
    <w:rsid w:val="00C178A4"/>
    <w:rsid w:val="00C17C76"/>
    <w:rsid w:val="00C20215"/>
    <w:rsid w:val="00C208D3"/>
    <w:rsid w:val="00C2125B"/>
    <w:rsid w:val="00C223D3"/>
    <w:rsid w:val="00C23040"/>
    <w:rsid w:val="00C249F8"/>
    <w:rsid w:val="00C25558"/>
    <w:rsid w:val="00C2660D"/>
    <w:rsid w:val="00C30204"/>
    <w:rsid w:val="00C30754"/>
    <w:rsid w:val="00C30A17"/>
    <w:rsid w:val="00C30C97"/>
    <w:rsid w:val="00C3133C"/>
    <w:rsid w:val="00C347B5"/>
    <w:rsid w:val="00C355D1"/>
    <w:rsid w:val="00C37034"/>
    <w:rsid w:val="00C37A20"/>
    <w:rsid w:val="00C40353"/>
    <w:rsid w:val="00C40AFC"/>
    <w:rsid w:val="00C41F91"/>
    <w:rsid w:val="00C435F4"/>
    <w:rsid w:val="00C46076"/>
    <w:rsid w:val="00C47945"/>
    <w:rsid w:val="00C5166A"/>
    <w:rsid w:val="00C52022"/>
    <w:rsid w:val="00C530DA"/>
    <w:rsid w:val="00C575BD"/>
    <w:rsid w:val="00C6043C"/>
    <w:rsid w:val="00C62A10"/>
    <w:rsid w:val="00C632C5"/>
    <w:rsid w:val="00C632F8"/>
    <w:rsid w:val="00C64B0C"/>
    <w:rsid w:val="00C65968"/>
    <w:rsid w:val="00C6676D"/>
    <w:rsid w:val="00C710A1"/>
    <w:rsid w:val="00C7110C"/>
    <w:rsid w:val="00C7306A"/>
    <w:rsid w:val="00C747D1"/>
    <w:rsid w:val="00C7773C"/>
    <w:rsid w:val="00C80979"/>
    <w:rsid w:val="00C81825"/>
    <w:rsid w:val="00C82FDB"/>
    <w:rsid w:val="00C832E8"/>
    <w:rsid w:val="00C83980"/>
    <w:rsid w:val="00C83C3D"/>
    <w:rsid w:val="00C83E97"/>
    <w:rsid w:val="00C853B1"/>
    <w:rsid w:val="00C869D6"/>
    <w:rsid w:val="00C86F8A"/>
    <w:rsid w:val="00C87959"/>
    <w:rsid w:val="00C904D1"/>
    <w:rsid w:val="00C912B4"/>
    <w:rsid w:val="00C91C0D"/>
    <w:rsid w:val="00C92071"/>
    <w:rsid w:val="00C94AFC"/>
    <w:rsid w:val="00C9582F"/>
    <w:rsid w:val="00C962EB"/>
    <w:rsid w:val="00CA187A"/>
    <w:rsid w:val="00CA2528"/>
    <w:rsid w:val="00CA2578"/>
    <w:rsid w:val="00CA4118"/>
    <w:rsid w:val="00CA4A2C"/>
    <w:rsid w:val="00CA5250"/>
    <w:rsid w:val="00CB3E41"/>
    <w:rsid w:val="00CC1D05"/>
    <w:rsid w:val="00CC1F08"/>
    <w:rsid w:val="00CC2803"/>
    <w:rsid w:val="00CD216A"/>
    <w:rsid w:val="00CD39B3"/>
    <w:rsid w:val="00CD73B5"/>
    <w:rsid w:val="00CE1878"/>
    <w:rsid w:val="00CE1E4C"/>
    <w:rsid w:val="00CE2B39"/>
    <w:rsid w:val="00CE32CC"/>
    <w:rsid w:val="00CE3D03"/>
    <w:rsid w:val="00CE46F3"/>
    <w:rsid w:val="00CE6288"/>
    <w:rsid w:val="00CE67C6"/>
    <w:rsid w:val="00CF029F"/>
    <w:rsid w:val="00CF0524"/>
    <w:rsid w:val="00CF382F"/>
    <w:rsid w:val="00CF4F5F"/>
    <w:rsid w:val="00CF6B0E"/>
    <w:rsid w:val="00D032B0"/>
    <w:rsid w:val="00D0358B"/>
    <w:rsid w:val="00D03955"/>
    <w:rsid w:val="00D04D0E"/>
    <w:rsid w:val="00D079A2"/>
    <w:rsid w:val="00D108AD"/>
    <w:rsid w:val="00D13461"/>
    <w:rsid w:val="00D13A99"/>
    <w:rsid w:val="00D1556E"/>
    <w:rsid w:val="00D15B87"/>
    <w:rsid w:val="00D1688A"/>
    <w:rsid w:val="00D17106"/>
    <w:rsid w:val="00D17F95"/>
    <w:rsid w:val="00D2290D"/>
    <w:rsid w:val="00D248CA"/>
    <w:rsid w:val="00D24D9F"/>
    <w:rsid w:val="00D24FC4"/>
    <w:rsid w:val="00D266B1"/>
    <w:rsid w:val="00D27427"/>
    <w:rsid w:val="00D32624"/>
    <w:rsid w:val="00D33D2B"/>
    <w:rsid w:val="00D35BEB"/>
    <w:rsid w:val="00D364FA"/>
    <w:rsid w:val="00D365F6"/>
    <w:rsid w:val="00D412CE"/>
    <w:rsid w:val="00D41A75"/>
    <w:rsid w:val="00D41BB5"/>
    <w:rsid w:val="00D42E10"/>
    <w:rsid w:val="00D44B25"/>
    <w:rsid w:val="00D47D7E"/>
    <w:rsid w:val="00D51C8D"/>
    <w:rsid w:val="00D5246D"/>
    <w:rsid w:val="00D54FB2"/>
    <w:rsid w:val="00D55FA8"/>
    <w:rsid w:val="00D5718D"/>
    <w:rsid w:val="00D57D8C"/>
    <w:rsid w:val="00D57F47"/>
    <w:rsid w:val="00D57FBA"/>
    <w:rsid w:val="00D6072B"/>
    <w:rsid w:val="00D62C8E"/>
    <w:rsid w:val="00D635AF"/>
    <w:rsid w:val="00D6385A"/>
    <w:rsid w:val="00D71BD5"/>
    <w:rsid w:val="00D7348C"/>
    <w:rsid w:val="00D76764"/>
    <w:rsid w:val="00D814C3"/>
    <w:rsid w:val="00D81733"/>
    <w:rsid w:val="00D837EB"/>
    <w:rsid w:val="00D84338"/>
    <w:rsid w:val="00D86973"/>
    <w:rsid w:val="00D86A70"/>
    <w:rsid w:val="00D87FEE"/>
    <w:rsid w:val="00D9071D"/>
    <w:rsid w:val="00D96CA4"/>
    <w:rsid w:val="00DA0C84"/>
    <w:rsid w:val="00DA0E3A"/>
    <w:rsid w:val="00DA3A86"/>
    <w:rsid w:val="00DA4396"/>
    <w:rsid w:val="00DA4C32"/>
    <w:rsid w:val="00DA4F3C"/>
    <w:rsid w:val="00DA50FF"/>
    <w:rsid w:val="00DA58B4"/>
    <w:rsid w:val="00DA5A09"/>
    <w:rsid w:val="00DA78B0"/>
    <w:rsid w:val="00DB0C8D"/>
    <w:rsid w:val="00DB2038"/>
    <w:rsid w:val="00DB5DCA"/>
    <w:rsid w:val="00DC1509"/>
    <w:rsid w:val="00DC2218"/>
    <w:rsid w:val="00DC3BA3"/>
    <w:rsid w:val="00DC445B"/>
    <w:rsid w:val="00DC5006"/>
    <w:rsid w:val="00DC5241"/>
    <w:rsid w:val="00DC5850"/>
    <w:rsid w:val="00DD48F6"/>
    <w:rsid w:val="00DD6DA1"/>
    <w:rsid w:val="00DD7F3C"/>
    <w:rsid w:val="00DE028A"/>
    <w:rsid w:val="00DE1ECE"/>
    <w:rsid w:val="00DE3C5A"/>
    <w:rsid w:val="00DE4BF0"/>
    <w:rsid w:val="00DE536A"/>
    <w:rsid w:val="00DE699D"/>
    <w:rsid w:val="00DF24D4"/>
    <w:rsid w:val="00DF35E3"/>
    <w:rsid w:val="00DF5246"/>
    <w:rsid w:val="00DF6AFC"/>
    <w:rsid w:val="00DF7769"/>
    <w:rsid w:val="00E01531"/>
    <w:rsid w:val="00E0232E"/>
    <w:rsid w:val="00E0323E"/>
    <w:rsid w:val="00E03442"/>
    <w:rsid w:val="00E0400D"/>
    <w:rsid w:val="00E048EF"/>
    <w:rsid w:val="00E06225"/>
    <w:rsid w:val="00E077E7"/>
    <w:rsid w:val="00E1118C"/>
    <w:rsid w:val="00E143B3"/>
    <w:rsid w:val="00E155F9"/>
    <w:rsid w:val="00E164A4"/>
    <w:rsid w:val="00E16B79"/>
    <w:rsid w:val="00E17423"/>
    <w:rsid w:val="00E21FD3"/>
    <w:rsid w:val="00E22A9B"/>
    <w:rsid w:val="00E22D3C"/>
    <w:rsid w:val="00E23D7D"/>
    <w:rsid w:val="00E3030C"/>
    <w:rsid w:val="00E327A0"/>
    <w:rsid w:val="00E33E83"/>
    <w:rsid w:val="00E35352"/>
    <w:rsid w:val="00E374F4"/>
    <w:rsid w:val="00E37F38"/>
    <w:rsid w:val="00E434AD"/>
    <w:rsid w:val="00E43764"/>
    <w:rsid w:val="00E46BF2"/>
    <w:rsid w:val="00E47486"/>
    <w:rsid w:val="00E50894"/>
    <w:rsid w:val="00E51634"/>
    <w:rsid w:val="00E53CCB"/>
    <w:rsid w:val="00E5403A"/>
    <w:rsid w:val="00E542DA"/>
    <w:rsid w:val="00E559F0"/>
    <w:rsid w:val="00E60D98"/>
    <w:rsid w:val="00E614A5"/>
    <w:rsid w:val="00E6292C"/>
    <w:rsid w:val="00E62BC1"/>
    <w:rsid w:val="00E637A6"/>
    <w:rsid w:val="00E63E75"/>
    <w:rsid w:val="00E644F3"/>
    <w:rsid w:val="00E66F7F"/>
    <w:rsid w:val="00E73AF6"/>
    <w:rsid w:val="00E76FED"/>
    <w:rsid w:val="00E817C3"/>
    <w:rsid w:val="00E85187"/>
    <w:rsid w:val="00E8520D"/>
    <w:rsid w:val="00E85426"/>
    <w:rsid w:val="00E95310"/>
    <w:rsid w:val="00E96D46"/>
    <w:rsid w:val="00E976D2"/>
    <w:rsid w:val="00EA13D1"/>
    <w:rsid w:val="00EA153F"/>
    <w:rsid w:val="00EA185F"/>
    <w:rsid w:val="00EA18FA"/>
    <w:rsid w:val="00EA21C6"/>
    <w:rsid w:val="00EA720F"/>
    <w:rsid w:val="00EB2C02"/>
    <w:rsid w:val="00EB3949"/>
    <w:rsid w:val="00EB3BE4"/>
    <w:rsid w:val="00EB5BA3"/>
    <w:rsid w:val="00EB77ED"/>
    <w:rsid w:val="00EB7CF0"/>
    <w:rsid w:val="00EC0F6C"/>
    <w:rsid w:val="00EC1073"/>
    <w:rsid w:val="00EC2F7B"/>
    <w:rsid w:val="00EC31FE"/>
    <w:rsid w:val="00EC4EE4"/>
    <w:rsid w:val="00EC510A"/>
    <w:rsid w:val="00EC6E60"/>
    <w:rsid w:val="00EC755F"/>
    <w:rsid w:val="00ED00D3"/>
    <w:rsid w:val="00ED14A7"/>
    <w:rsid w:val="00ED159B"/>
    <w:rsid w:val="00ED15EC"/>
    <w:rsid w:val="00ED232A"/>
    <w:rsid w:val="00ED2B95"/>
    <w:rsid w:val="00ED3195"/>
    <w:rsid w:val="00ED49DF"/>
    <w:rsid w:val="00ED5108"/>
    <w:rsid w:val="00ED6FB6"/>
    <w:rsid w:val="00EE1B62"/>
    <w:rsid w:val="00EE4F6D"/>
    <w:rsid w:val="00EE6BC7"/>
    <w:rsid w:val="00EE792A"/>
    <w:rsid w:val="00EF0082"/>
    <w:rsid w:val="00EF172F"/>
    <w:rsid w:val="00F0182D"/>
    <w:rsid w:val="00F02D09"/>
    <w:rsid w:val="00F05E31"/>
    <w:rsid w:val="00F1065C"/>
    <w:rsid w:val="00F11BBB"/>
    <w:rsid w:val="00F12171"/>
    <w:rsid w:val="00F127DE"/>
    <w:rsid w:val="00F14820"/>
    <w:rsid w:val="00F1542D"/>
    <w:rsid w:val="00F15918"/>
    <w:rsid w:val="00F221B4"/>
    <w:rsid w:val="00F22DD5"/>
    <w:rsid w:val="00F2345D"/>
    <w:rsid w:val="00F2436A"/>
    <w:rsid w:val="00F2758B"/>
    <w:rsid w:val="00F278BF"/>
    <w:rsid w:val="00F41792"/>
    <w:rsid w:val="00F420AD"/>
    <w:rsid w:val="00F43965"/>
    <w:rsid w:val="00F44834"/>
    <w:rsid w:val="00F44905"/>
    <w:rsid w:val="00F4638F"/>
    <w:rsid w:val="00F466EC"/>
    <w:rsid w:val="00F47DEF"/>
    <w:rsid w:val="00F52F8B"/>
    <w:rsid w:val="00F548E0"/>
    <w:rsid w:val="00F613D8"/>
    <w:rsid w:val="00F61609"/>
    <w:rsid w:val="00F624DD"/>
    <w:rsid w:val="00F6427A"/>
    <w:rsid w:val="00F6696C"/>
    <w:rsid w:val="00F706AF"/>
    <w:rsid w:val="00F72BF1"/>
    <w:rsid w:val="00F72D27"/>
    <w:rsid w:val="00F72DD0"/>
    <w:rsid w:val="00F741DA"/>
    <w:rsid w:val="00F765A0"/>
    <w:rsid w:val="00F80392"/>
    <w:rsid w:val="00F8057F"/>
    <w:rsid w:val="00F8072E"/>
    <w:rsid w:val="00F807A9"/>
    <w:rsid w:val="00F82D44"/>
    <w:rsid w:val="00F9050D"/>
    <w:rsid w:val="00F917F3"/>
    <w:rsid w:val="00F928D4"/>
    <w:rsid w:val="00F940D5"/>
    <w:rsid w:val="00F952F8"/>
    <w:rsid w:val="00F9616A"/>
    <w:rsid w:val="00F96456"/>
    <w:rsid w:val="00F9712B"/>
    <w:rsid w:val="00FA02FF"/>
    <w:rsid w:val="00FA0A3A"/>
    <w:rsid w:val="00FA23E1"/>
    <w:rsid w:val="00FA369B"/>
    <w:rsid w:val="00FA49E5"/>
    <w:rsid w:val="00FA4AD9"/>
    <w:rsid w:val="00FA5C3E"/>
    <w:rsid w:val="00FA68EC"/>
    <w:rsid w:val="00FA70F4"/>
    <w:rsid w:val="00FB198A"/>
    <w:rsid w:val="00FB31B3"/>
    <w:rsid w:val="00FB443B"/>
    <w:rsid w:val="00FB5259"/>
    <w:rsid w:val="00FC0134"/>
    <w:rsid w:val="00FC0142"/>
    <w:rsid w:val="00FC1123"/>
    <w:rsid w:val="00FC5627"/>
    <w:rsid w:val="00FC6495"/>
    <w:rsid w:val="00FD1FC4"/>
    <w:rsid w:val="00FD30BB"/>
    <w:rsid w:val="00FD4E3F"/>
    <w:rsid w:val="00FD5D6B"/>
    <w:rsid w:val="00FD5D89"/>
    <w:rsid w:val="00FD6502"/>
    <w:rsid w:val="00FE3032"/>
    <w:rsid w:val="00FE3130"/>
    <w:rsid w:val="00FE3C17"/>
    <w:rsid w:val="00FE55C5"/>
    <w:rsid w:val="00FE6153"/>
    <w:rsid w:val="00FF0038"/>
    <w:rsid w:val="00FF5718"/>
    <w:rsid w:val="00FF5AC0"/>
    <w:rsid w:val="00FF7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21"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D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HGｺﾞｼｯｸM"/>
      <w:sz w:val="22"/>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ody Text Indent"/>
    <w:basedOn w:val="a"/>
    <w:pPr>
      <w:ind w:leftChars="100" w:left="202" w:firstLineChars="95" w:firstLine="201"/>
    </w:pPr>
    <w:rPr>
      <w:rFonts w:ascii="Mincho" w:eastAsia="Mincho"/>
      <w:sz w:val="22"/>
    </w:rPr>
  </w:style>
  <w:style w:type="paragraph" w:styleId="2">
    <w:name w:val="Body Text Indent 2"/>
    <w:basedOn w:val="a"/>
    <w:pPr>
      <w:ind w:leftChars="100" w:left="202" w:firstLineChars="94" w:firstLine="199"/>
    </w:pPr>
    <w:rPr>
      <w:rFonts w:ascii="Mincho" w:eastAsia="Mincho"/>
      <w:sz w:val="22"/>
    </w:rPr>
  </w:style>
  <w:style w:type="paragraph" w:styleId="3">
    <w:name w:val="Body Text Indent 3"/>
    <w:basedOn w:val="a"/>
    <w:pPr>
      <w:ind w:leftChars="100" w:left="202" w:firstLineChars="100" w:firstLine="212"/>
    </w:pPr>
    <w:rPr>
      <w:rFonts w:ascii="Mincho" w:eastAsia="Mincho"/>
      <w:sz w:val="22"/>
    </w:rPr>
  </w:style>
  <w:style w:type="paragraph" w:styleId="a9">
    <w:name w:val="Balloon Text"/>
    <w:basedOn w:val="a"/>
    <w:semiHidden/>
    <w:rsid w:val="00722E87"/>
    <w:rPr>
      <w:rFonts w:ascii="Arial" w:eastAsia="ＭＳ ゴシック" w:hAnsi="Arial"/>
      <w:sz w:val="18"/>
      <w:szCs w:val="18"/>
    </w:rPr>
  </w:style>
  <w:style w:type="table" w:styleId="aa">
    <w:name w:val="Table Grid"/>
    <w:basedOn w:val="a1"/>
    <w:rsid w:val="001C1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62020F"/>
    <w:rPr>
      <w:color w:val="0000FF" w:themeColor="hyperlink"/>
      <w:u w:val="single"/>
    </w:rPr>
  </w:style>
  <w:style w:type="character" w:styleId="ac">
    <w:name w:val="FollowedHyperlink"/>
    <w:basedOn w:val="a0"/>
    <w:rsid w:val="00DA58B4"/>
    <w:rPr>
      <w:color w:val="800080" w:themeColor="followedHyperlink"/>
      <w:u w:val="single"/>
    </w:rPr>
  </w:style>
  <w:style w:type="paragraph" w:styleId="ad">
    <w:name w:val="List Paragraph"/>
    <w:basedOn w:val="a"/>
    <w:uiPriority w:val="34"/>
    <w:qFormat/>
    <w:rsid w:val="000F4665"/>
    <w:pPr>
      <w:ind w:leftChars="400" w:left="840"/>
    </w:pPr>
  </w:style>
  <w:style w:type="table" w:customStyle="1" w:styleId="1">
    <w:name w:val="表 (格子)1"/>
    <w:basedOn w:val="a1"/>
    <w:next w:val="aa"/>
    <w:uiPriority w:val="59"/>
    <w:rsid w:val="0007372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7A21C0"/>
    <w:pPr>
      <w:jc w:val="left"/>
    </w:pPr>
    <w:rPr>
      <w:rFonts w:ascii="Yu Gothic" w:eastAsia="Yu Gothic" w:hAnsi="Courier New" w:cs="Courier New"/>
      <w:sz w:val="22"/>
      <w:szCs w:val="22"/>
    </w:rPr>
  </w:style>
  <w:style w:type="character" w:customStyle="1" w:styleId="af">
    <w:name w:val="書式なし (文字)"/>
    <w:basedOn w:val="a0"/>
    <w:link w:val="ae"/>
    <w:uiPriority w:val="99"/>
    <w:rsid w:val="007A21C0"/>
    <w:rPr>
      <w:rFonts w:ascii="Yu Gothic" w:eastAsia="Yu Gothic" w:hAnsi="Courier New" w:cs="Courier New"/>
      <w:kern w:val="2"/>
      <w:sz w:val="22"/>
      <w:szCs w:val="22"/>
    </w:rPr>
  </w:style>
  <w:style w:type="character" w:customStyle="1" w:styleId="a6">
    <w:name w:val="フッター (文字)"/>
    <w:basedOn w:val="a0"/>
    <w:link w:val="a5"/>
    <w:uiPriority w:val="99"/>
    <w:rsid w:val="0047239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1117">
      <w:bodyDiv w:val="1"/>
      <w:marLeft w:val="0"/>
      <w:marRight w:val="0"/>
      <w:marTop w:val="0"/>
      <w:marBottom w:val="0"/>
      <w:divBdr>
        <w:top w:val="none" w:sz="0" w:space="0" w:color="auto"/>
        <w:left w:val="none" w:sz="0" w:space="0" w:color="auto"/>
        <w:bottom w:val="none" w:sz="0" w:space="0" w:color="auto"/>
        <w:right w:val="none" w:sz="0" w:space="0" w:color="auto"/>
      </w:divBdr>
    </w:div>
    <w:div w:id="59719933">
      <w:bodyDiv w:val="1"/>
      <w:marLeft w:val="0"/>
      <w:marRight w:val="0"/>
      <w:marTop w:val="0"/>
      <w:marBottom w:val="0"/>
      <w:divBdr>
        <w:top w:val="none" w:sz="0" w:space="0" w:color="auto"/>
        <w:left w:val="none" w:sz="0" w:space="0" w:color="auto"/>
        <w:bottom w:val="none" w:sz="0" w:space="0" w:color="auto"/>
        <w:right w:val="none" w:sz="0" w:space="0" w:color="auto"/>
      </w:divBdr>
    </w:div>
    <w:div w:id="141316588">
      <w:bodyDiv w:val="1"/>
      <w:marLeft w:val="0"/>
      <w:marRight w:val="0"/>
      <w:marTop w:val="0"/>
      <w:marBottom w:val="0"/>
      <w:divBdr>
        <w:top w:val="none" w:sz="0" w:space="0" w:color="auto"/>
        <w:left w:val="none" w:sz="0" w:space="0" w:color="auto"/>
        <w:bottom w:val="none" w:sz="0" w:space="0" w:color="auto"/>
        <w:right w:val="none" w:sz="0" w:space="0" w:color="auto"/>
      </w:divBdr>
      <w:divsChild>
        <w:div w:id="1087727580">
          <w:marLeft w:val="0"/>
          <w:marRight w:val="0"/>
          <w:marTop w:val="0"/>
          <w:marBottom w:val="0"/>
          <w:divBdr>
            <w:top w:val="none" w:sz="0" w:space="0" w:color="auto"/>
            <w:left w:val="none" w:sz="0" w:space="0" w:color="auto"/>
            <w:bottom w:val="none" w:sz="0" w:space="0" w:color="auto"/>
            <w:right w:val="none" w:sz="0" w:space="0" w:color="auto"/>
          </w:divBdr>
          <w:divsChild>
            <w:div w:id="6925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7468">
      <w:bodyDiv w:val="1"/>
      <w:marLeft w:val="0"/>
      <w:marRight w:val="0"/>
      <w:marTop w:val="0"/>
      <w:marBottom w:val="0"/>
      <w:divBdr>
        <w:top w:val="none" w:sz="0" w:space="0" w:color="auto"/>
        <w:left w:val="none" w:sz="0" w:space="0" w:color="auto"/>
        <w:bottom w:val="none" w:sz="0" w:space="0" w:color="auto"/>
        <w:right w:val="none" w:sz="0" w:space="0" w:color="auto"/>
      </w:divBdr>
    </w:div>
    <w:div w:id="369571707">
      <w:bodyDiv w:val="1"/>
      <w:marLeft w:val="0"/>
      <w:marRight w:val="0"/>
      <w:marTop w:val="0"/>
      <w:marBottom w:val="0"/>
      <w:divBdr>
        <w:top w:val="none" w:sz="0" w:space="0" w:color="auto"/>
        <w:left w:val="none" w:sz="0" w:space="0" w:color="auto"/>
        <w:bottom w:val="none" w:sz="0" w:space="0" w:color="auto"/>
        <w:right w:val="none" w:sz="0" w:space="0" w:color="auto"/>
      </w:divBdr>
    </w:div>
    <w:div w:id="425616745">
      <w:bodyDiv w:val="1"/>
      <w:marLeft w:val="0"/>
      <w:marRight w:val="0"/>
      <w:marTop w:val="0"/>
      <w:marBottom w:val="0"/>
      <w:divBdr>
        <w:top w:val="none" w:sz="0" w:space="0" w:color="auto"/>
        <w:left w:val="none" w:sz="0" w:space="0" w:color="auto"/>
        <w:bottom w:val="none" w:sz="0" w:space="0" w:color="auto"/>
        <w:right w:val="none" w:sz="0" w:space="0" w:color="auto"/>
      </w:divBdr>
    </w:div>
    <w:div w:id="839656266">
      <w:bodyDiv w:val="1"/>
      <w:marLeft w:val="0"/>
      <w:marRight w:val="0"/>
      <w:marTop w:val="0"/>
      <w:marBottom w:val="0"/>
      <w:divBdr>
        <w:top w:val="none" w:sz="0" w:space="0" w:color="auto"/>
        <w:left w:val="none" w:sz="0" w:space="0" w:color="auto"/>
        <w:bottom w:val="none" w:sz="0" w:space="0" w:color="auto"/>
        <w:right w:val="none" w:sz="0" w:space="0" w:color="auto"/>
      </w:divBdr>
    </w:div>
    <w:div w:id="941451355">
      <w:bodyDiv w:val="1"/>
      <w:marLeft w:val="0"/>
      <w:marRight w:val="0"/>
      <w:marTop w:val="0"/>
      <w:marBottom w:val="0"/>
      <w:divBdr>
        <w:top w:val="none" w:sz="0" w:space="0" w:color="auto"/>
        <w:left w:val="none" w:sz="0" w:space="0" w:color="auto"/>
        <w:bottom w:val="none" w:sz="0" w:space="0" w:color="auto"/>
        <w:right w:val="none" w:sz="0" w:space="0" w:color="auto"/>
      </w:divBdr>
    </w:div>
    <w:div w:id="1481073107">
      <w:bodyDiv w:val="1"/>
      <w:marLeft w:val="0"/>
      <w:marRight w:val="0"/>
      <w:marTop w:val="0"/>
      <w:marBottom w:val="0"/>
      <w:divBdr>
        <w:top w:val="none" w:sz="0" w:space="0" w:color="auto"/>
        <w:left w:val="none" w:sz="0" w:space="0" w:color="auto"/>
        <w:bottom w:val="none" w:sz="0" w:space="0" w:color="auto"/>
        <w:right w:val="none" w:sz="0" w:space="0" w:color="auto"/>
      </w:divBdr>
    </w:div>
    <w:div w:id="1565095620">
      <w:bodyDiv w:val="1"/>
      <w:marLeft w:val="0"/>
      <w:marRight w:val="0"/>
      <w:marTop w:val="0"/>
      <w:marBottom w:val="0"/>
      <w:divBdr>
        <w:top w:val="none" w:sz="0" w:space="0" w:color="auto"/>
        <w:left w:val="none" w:sz="0" w:space="0" w:color="auto"/>
        <w:bottom w:val="none" w:sz="0" w:space="0" w:color="auto"/>
        <w:right w:val="none" w:sz="0" w:space="0" w:color="auto"/>
      </w:divBdr>
    </w:div>
    <w:div w:id="1608541567">
      <w:bodyDiv w:val="1"/>
      <w:marLeft w:val="0"/>
      <w:marRight w:val="0"/>
      <w:marTop w:val="0"/>
      <w:marBottom w:val="0"/>
      <w:divBdr>
        <w:top w:val="none" w:sz="0" w:space="0" w:color="auto"/>
        <w:left w:val="none" w:sz="0" w:space="0" w:color="auto"/>
        <w:bottom w:val="none" w:sz="0" w:space="0" w:color="auto"/>
        <w:right w:val="none" w:sz="0" w:space="0" w:color="auto"/>
      </w:divBdr>
    </w:div>
    <w:div w:id="1622345254">
      <w:bodyDiv w:val="1"/>
      <w:marLeft w:val="0"/>
      <w:marRight w:val="0"/>
      <w:marTop w:val="0"/>
      <w:marBottom w:val="0"/>
      <w:divBdr>
        <w:top w:val="none" w:sz="0" w:space="0" w:color="auto"/>
        <w:left w:val="none" w:sz="0" w:space="0" w:color="auto"/>
        <w:bottom w:val="none" w:sz="0" w:space="0" w:color="auto"/>
        <w:right w:val="none" w:sz="0" w:space="0" w:color="auto"/>
      </w:divBdr>
    </w:div>
    <w:div w:id="1792166916">
      <w:bodyDiv w:val="1"/>
      <w:marLeft w:val="0"/>
      <w:marRight w:val="0"/>
      <w:marTop w:val="0"/>
      <w:marBottom w:val="0"/>
      <w:divBdr>
        <w:top w:val="none" w:sz="0" w:space="0" w:color="auto"/>
        <w:left w:val="none" w:sz="0" w:space="0" w:color="auto"/>
        <w:bottom w:val="none" w:sz="0" w:space="0" w:color="auto"/>
        <w:right w:val="none" w:sz="0" w:space="0" w:color="auto"/>
      </w:divBdr>
    </w:div>
    <w:div w:id="1879005283">
      <w:bodyDiv w:val="1"/>
      <w:marLeft w:val="0"/>
      <w:marRight w:val="0"/>
      <w:marTop w:val="0"/>
      <w:marBottom w:val="0"/>
      <w:divBdr>
        <w:top w:val="none" w:sz="0" w:space="0" w:color="auto"/>
        <w:left w:val="none" w:sz="0" w:space="0" w:color="auto"/>
        <w:bottom w:val="none" w:sz="0" w:space="0" w:color="auto"/>
        <w:right w:val="none" w:sz="0" w:space="0" w:color="auto"/>
      </w:divBdr>
    </w:div>
    <w:div w:id="201352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sogorodo/chousa/list3505.html" TargetMode="Externa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ref.osaka.lg.jp/sogorodo/chousa/list3505.html" TargetMode="External"/><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3699</Words>
  <Characters>381</Characters>
  <Application>Microsoft Office Word</Application>
  <DocSecurity>0</DocSecurity>
  <Lines>3</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2022-05-26T03:07:00Z</dcterms:created>
  <dcterms:modified xsi:type="dcterms:W3CDTF">2022-06-02T23:45:00Z</dcterms:modified>
</cp:coreProperties>
</file>