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6BE" w14:textId="321FF04E" w:rsidR="00AE0F2A" w:rsidRPr="00190160" w:rsidRDefault="00AE0F2A" w:rsidP="00190160">
      <w:pPr>
        <w:jc w:val="left"/>
        <w:rPr>
          <w:rFonts w:ascii="ＭＳ 明朝" w:eastAsia="ＭＳ 明朝" w:hAnsi="ＭＳ 明朝" w:cs="Times New Roman"/>
          <w:sz w:val="24"/>
          <w:szCs w:val="24"/>
        </w:rPr>
      </w:pPr>
      <w:r w:rsidRPr="00190160">
        <w:rPr>
          <w:rFonts w:ascii="ＭＳ 明朝" w:eastAsia="ＭＳ 明朝" w:hAnsi="ＭＳ 明朝" w:cs="Times New Roman" w:hint="eastAsia"/>
          <w:sz w:val="24"/>
          <w:szCs w:val="24"/>
        </w:rPr>
        <w:t>第６号意見書案</w:t>
      </w:r>
    </w:p>
    <w:p w14:paraId="63E7CB6F" w14:textId="77777777" w:rsidR="00C8402B" w:rsidRPr="00190160" w:rsidRDefault="00C8402B" w:rsidP="00190160">
      <w:pPr>
        <w:jc w:val="right"/>
        <w:rPr>
          <w:rFonts w:ascii="ＭＳ 明朝" w:eastAsia="ＭＳ 明朝" w:hAnsi="ＭＳ 明朝"/>
          <w:sz w:val="24"/>
          <w:szCs w:val="24"/>
        </w:rPr>
      </w:pPr>
    </w:p>
    <w:p w14:paraId="502E62AB" w14:textId="321BC4E6" w:rsidR="001056FF" w:rsidRPr="00190160" w:rsidRDefault="00223D6D" w:rsidP="00190160">
      <w:pPr>
        <w:jc w:val="center"/>
        <w:rPr>
          <w:rFonts w:ascii="ＭＳ 明朝" w:eastAsia="ＭＳ 明朝" w:hAnsi="ＭＳ 明朝"/>
          <w:spacing w:val="-10"/>
          <w:sz w:val="24"/>
          <w:szCs w:val="24"/>
        </w:rPr>
      </w:pPr>
      <w:r w:rsidRPr="00190160">
        <w:rPr>
          <w:rFonts w:ascii="ＭＳ 明朝" w:eastAsia="ＭＳ 明朝" w:hAnsi="ＭＳ 明朝" w:hint="eastAsia"/>
          <w:spacing w:val="-10"/>
          <w:sz w:val="24"/>
          <w:szCs w:val="24"/>
        </w:rPr>
        <w:t>危機的状況にある自治体病院の存続に向けた財政支援を求める意見書</w:t>
      </w:r>
    </w:p>
    <w:p w14:paraId="733AFE47" w14:textId="77777777" w:rsidR="00223D6D" w:rsidRPr="00190160" w:rsidRDefault="00223D6D" w:rsidP="00190160">
      <w:pPr>
        <w:ind w:firstLineChars="100" w:firstLine="240"/>
        <w:jc w:val="left"/>
        <w:rPr>
          <w:rFonts w:ascii="ＭＳ 明朝" w:eastAsia="ＭＳ 明朝" w:hAnsi="ＭＳ 明朝"/>
          <w:sz w:val="24"/>
          <w:szCs w:val="24"/>
        </w:rPr>
      </w:pPr>
    </w:p>
    <w:p w14:paraId="00D8C044"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自治体病院は、地域の民間医療機関では採算性の観点から担い難い救急、小児、周産期等の高度医療の実施、さらには感染症や災害対応など、地域の医療提供体制の維持に不可欠な役割を果たしている。</w:t>
      </w:r>
    </w:p>
    <w:p w14:paraId="16549291"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こうした自治体病院の責務を果たすため、多くの自治体は一般会計から多額の拠出金を負担しており、自治体病院は、現在の収支構造では行政の財政負担がなければ持続的な運営はできない。</w:t>
      </w:r>
    </w:p>
    <w:p w14:paraId="45878F49"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しかし、公益社団法人全国自治体病院協議会の、令和７年８月の調査結果にもある通り、近年の人件費や物価の高騰により、自治体病院の運営に要する費用が大きく膨らむ一方で、現行の診療報酬はこうした実情に十分対応出来ておらず、令和６年度決算では、自治体病院の約９割が自治体からの繰出金を入れてもなお、経常収支が赤字となるなど、自治体の財政力を超えて経営環境は大きく悪化している。</w:t>
      </w:r>
    </w:p>
    <w:p w14:paraId="7C90C1E8" w14:textId="77777777" w:rsidR="00223D6D"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このままの状況が続けば、地域住民の生命や健康、さらには社会の安全・安心を支える公的基盤としての自治体病院の役割を果たしていくことは出来ず、今、まさに周辺市町村も含めた地域の医療提供体制は崩壊の危機に直面している。</w:t>
      </w:r>
    </w:p>
    <w:p w14:paraId="2AED02FB" w14:textId="3E207EEF" w:rsidR="00812E76" w:rsidRPr="00190160" w:rsidRDefault="00223D6D" w:rsidP="00190160">
      <w:pPr>
        <w:ind w:firstLineChars="100" w:firstLine="240"/>
        <w:jc w:val="left"/>
        <w:rPr>
          <w:rFonts w:ascii="ＭＳ 明朝" w:eastAsia="ＭＳ 明朝" w:hAnsi="ＭＳ 明朝"/>
          <w:sz w:val="24"/>
          <w:szCs w:val="24"/>
        </w:rPr>
      </w:pPr>
      <w:r w:rsidRPr="00190160">
        <w:rPr>
          <w:rFonts w:ascii="ＭＳ 明朝" w:eastAsia="ＭＳ 明朝" w:hAnsi="ＭＳ 明朝" w:hint="eastAsia"/>
          <w:sz w:val="24"/>
          <w:szCs w:val="24"/>
        </w:rPr>
        <w:t>よって政府におかれては、地域の医療体制を守る自治体病院の経営改善を図ることは、国の責任において取り組むべき重要な課題と捉え、以下の事項について早急かつ具体的に対応するよう強く要望する。</w:t>
      </w:r>
    </w:p>
    <w:p w14:paraId="67FDF248" w14:textId="77777777" w:rsidR="00812E76" w:rsidRPr="00190160" w:rsidRDefault="00812E76" w:rsidP="00190160">
      <w:pPr>
        <w:ind w:firstLineChars="100" w:firstLine="240"/>
        <w:jc w:val="center"/>
        <w:rPr>
          <w:rFonts w:ascii="ＭＳ 明朝" w:eastAsia="ＭＳ 明朝" w:hAnsi="ＭＳ 明朝"/>
          <w:sz w:val="24"/>
          <w:szCs w:val="24"/>
        </w:rPr>
      </w:pPr>
      <w:r w:rsidRPr="00190160">
        <w:rPr>
          <w:rFonts w:ascii="ＭＳ 明朝" w:eastAsia="ＭＳ 明朝" w:hAnsi="ＭＳ 明朝" w:hint="eastAsia"/>
          <w:sz w:val="24"/>
          <w:szCs w:val="24"/>
        </w:rPr>
        <w:t>記</w:t>
      </w:r>
    </w:p>
    <w:p w14:paraId="29B12BA4" w14:textId="77777777" w:rsidR="00812E76" w:rsidRPr="00190160" w:rsidRDefault="00812E76" w:rsidP="00190160">
      <w:pPr>
        <w:ind w:firstLineChars="100" w:firstLine="240"/>
        <w:jc w:val="left"/>
        <w:rPr>
          <w:rFonts w:ascii="ＭＳ 明朝" w:eastAsia="ＭＳ 明朝" w:hAnsi="ＭＳ 明朝"/>
          <w:sz w:val="24"/>
          <w:szCs w:val="24"/>
        </w:rPr>
      </w:pPr>
    </w:p>
    <w:p w14:paraId="11654429" w14:textId="75AA305D" w:rsidR="00223D6D"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１　</w:t>
      </w:r>
      <w:r w:rsidR="00223D6D" w:rsidRPr="00190160">
        <w:rPr>
          <w:rFonts w:ascii="ＭＳ 明朝" w:eastAsia="ＭＳ 明朝" w:hAnsi="ＭＳ 明朝"/>
          <w:sz w:val="24"/>
          <w:szCs w:val="24"/>
        </w:rPr>
        <w:t>診療報酬については、物価高騰や賃金等の上昇に適切に対応する仕組みを導入すること。</w:t>
      </w:r>
    </w:p>
    <w:p w14:paraId="74F4827A" w14:textId="77777777" w:rsidR="00223D6D" w:rsidRPr="00190160" w:rsidRDefault="00223D6D" w:rsidP="00190160">
      <w:pPr>
        <w:ind w:firstLineChars="100" w:firstLine="240"/>
        <w:jc w:val="left"/>
        <w:rPr>
          <w:rFonts w:ascii="ＭＳ 明朝" w:eastAsia="ＭＳ 明朝" w:hAnsi="ＭＳ 明朝"/>
          <w:sz w:val="24"/>
          <w:szCs w:val="24"/>
        </w:rPr>
      </w:pPr>
    </w:p>
    <w:p w14:paraId="633E7B41" w14:textId="1319C1FC" w:rsidR="00223D6D"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２　</w:t>
      </w:r>
      <w:r w:rsidR="00223D6D" w:rsidRPr="00190160">
        <w:rPr>
          <w:rFonts w:ascii="ＭＳ 明朝" w:eastAsia="ＭＳ 明朝" w:hAnsi="ＭＳ 明朝"/>
          <w:sz w:val="24"/>
          <w:szCs w:val="24"/>
        </w:rPr>
        <w:t>特に、令和８年度の診療報酬改定については、入院基本料の大幅な引き上げを行うこと。</w:t>
      </w:r>
    </w:p>
    <w:p w14:paraId="6F0B4D0B" w14:textId="77777777" w:rsidR="00223D6D" w:rsidRPr="00190160" w:rsidRDefault="00223D6D" w:rsidP="00190160">
      <w:pPr>
        <w:ind w:firstLineChars="100" w:firstLine="240"/>
        <w:jc w:val="left"/>
        <w:rPr>
          <w:rFonts w:ascii="ＭＳ 明朝" w:eastAsia="ＭＳ 明朝" w:hAnsi="ＭＳ 明朝"/>
          <w:sz w:val="24"/>
          <w:szCs w:val="24"/>
        </w:rPr>
      </w:pPr>
    </w:p>
    <w:p w14:paraId="4B5C9568" w14:textId="68CC2042" w:rsidR="00812E76" w:rsidRPr="00190160" w:rsidRDefault="006A5224" w:rsidP="00190160">
      <w:pPr>
        <w:ind w:left="240" w:hangingChars="100" w:hanging="240"/>
        <w:jc w:val="left"/>
        <w:rPr>
          <w:rFonts w:ascii="ＭＳ 明朝" w:eastAsia="ＭＳ 明朝" w:hAnsi="ＭＳ 明朝"/>
          <w:sz w:val="24"/>
          <w:szCs w:val="24"/>
        </w:rPr>
      </w:pPr>
      <w:r w:rsidRPr="00190160">
        <w:rPr>
          <w:rFonts w:ascii="ＭＳ 明朝" w:eastAsia="ＭＳ 明朝" w:hAnsi="ＭＳ 明朝" w:hint="eastAsia"/>
          <w:sz w:val="24"/>
          <w:szCs w:val="24"/>
        </w:rPr>
        <w:t xml:space="preserve">３　</w:t>
      </w:r>
      <w:r w:rsidR="00223D6D" w:rsidRPr="00190160">
        <w:rPr>
          <w:rFonts w:ascii="ＭＳ 明朝" w:eastAsia="ＭＳ 明朝" w:hAnsi="ＭＳ 明朝"/>
          <w:sz w:val="24"/>
          <w:szCs w:val="24"/>
        </w:rPr>
        <w:t>自治体病院の経営の現状を考慮し、当面の経営上の危機を回避するためにも、令和８年度の診療報酬改定を待つことなく、人件費や物価高騰など費用増に対応した、緊急的な財政支援を行うこと。</w:t>
      </w:r>
    </w:p>
    <w:p w14:paraId="342E6FE1" w14:textId="77777777" w:rsidR="005F7A1B" w:rsidRPr="00190160" w:rsidRDefault="005F7A1B" w:rsidP="00190160">
      <w:pPr>
        <w:jc w:val="left"/>
        <w:rPr>
          <w:rFonts w:ascii="ＭＳ 明朝" w:eastAsia="ＭＳ 明朝" w:hAnsi="ＭＳ 明朝"/>
          <w:sz w:val="24"/>
          <w:szCs w:val="24"/>
        </w:rPr>
      </w:pPr>
    </w:p>
    <w:p w14:paraId="16927B94" w14:textId="77777777" w:rsidR="00190160" w:rsidRPr="00A47A2B" w:rsidRDefault="00190160" w:rsidP="00190160">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0C9B9B8F" w14:textId="77777777" w:rsidR="00190160" w:rsidRPr="00A47A2B" w:rsidRDefault="00190160" w:rsidP="00190160">
      <w:pPr>
        <w:ind w:firstLineChars="100" w:firstLine="240"/>
        <w:rPr>
          <w:rFonts w:ascii="ＭＳ 明朝" w:eastAsia="ＭＳ 明朝" w:hAnsi="ＭＳ 明朝" w:cs="Times New Roman"/>
          <w:sz w:val="24"/>
        </w:rPr>
      </w:pPr>
    </w:p>
    <w:p w14:paraId="48AB78AB" w14:textId="32306745" w:rsidR="00190160" w:rsidRDefault="00190160" w:rsidP="00190160">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05F68BBA" w14:textId="77777777" w:rsidR="00481B44" w:rsidRPr="00A47A2B" w:rsidRDefault="00481B44" w:rsidP="00190160">
      <w:pPr>
        <w:ind w:firstLineChars="100" w:firstLine="240"/>
        <w:rPr>
          <w:rFonts w:ascii="ＭＳ 明朝" w:eastAsia="ＭＳ 明朝" w:hAnsi="ＭＳ 明朝" w:cs="Times New Roman"/>
          <w:sz w:val="24"/>
        </w:rPr>
      </w:pPr>
    </w:p>
    <w:p w14:paraId="159D53F0" w14:textId="77777777" w:rsidR="0036567A" w:rsidRPr="00A47A2B" w:rsidRDefault="0036567A" w:rsidP="0036567A">
      <w:pPr>
        <w:rPr>
          <w:rFonts w:ascii="ＭＳ 明朝" w:eastAsia="ＭＳ 明朝" w:hAnsi="ＭＳ 明朝" w:cs="Times New Roman"/>
          <w:sz w:val="24"/>
        </w:rPr>
      </w:pPr>
    </w:p>
    <w:p w14:paraId="4FA9CD77"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B060F2B" wp14:editId="5097F8F9">
                <wp:simplePos x="0" y="0"/>
                <wp:positionH relativeFrom="column">
                  <wp:posOffset>1050290</wp:posOffset>
                </wp:positionH>
                <wp:positionV relativeFrom="paragraph">
                  <wp:posOffset>41910</wp:posOffset>
                </wp:positionV>
                <wp:extent cx="156210" cy="1584960"/>
                <wp:effectExtent l="0" t="0" r="1524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5849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9EE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3.3pt;width:12.3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" adj="621">
                <v:textbox inset="5.85pt,.7pt,5.85pt,.7pt"/>
              </v:shape>
            </w:pict>
          </mc:Fallback>
        </mc:AlternateContent>
      </w:r>
      <w:r w:rsidRPr="00A47A2B">
        <w:rPr>
          <w:rFonts w:ascii="ＭＳ 明朝" w:eastAsia="ＭＳ 明朝" w:hAnsi="ＭＳ 明朝" w:cs="Times New Roman" w:hint="eastAsia"/>
          <w:sz w:val="24"/>
        </w:rPr>
        <w:t>衆議院議長</w:t>
      </w:r>
    </w:p>
    <w:p w14:paraId="403C3FAC"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62638379"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3B5D5CFC" wp14:editId="07C5118F">
                <wp:simplePos x="0" y="0"/>
                <wp:positionH relativeFrom="margin">
                  <wp:posOffset>1362710</wp:posOffset>
                </wp:positionH>
                <wp:positionV relativeFrom="paragraph">
                  <wp:posOffset>161290</wp:posOffset>
                </wp:positionV>
                <wp:extent cx="733425" cy="281940"/>
                <wp:effectExtent l="0" t="0" r="9525"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27271" w14:textId="77777777" w:rsidR="0036567A" w:rsidRPr="00E84E07" w:rsidRDefault="0036567A" w:rsidP="0036567A">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D5CFC" id="_x0000_t202" coordsize="21600,21600" o:spt="202" path="m,l,21600r21600,l21600,xe">
                <v:stroke joinstyle="miter"/>
                <v:path gradientshapeok="t" o:connecttype="rect"/>
              </v:shapetype>
              <v:shape id="テキスト ボックス 3" o:spid="_x0000_s1026" type="#_x0000_t202" style="position:absolute;left:0;text-align:left;margin-left:107.3pt;margin-top:12.7pt;width:57.75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" stroked="f">
                <v:textbox inset="5.85pt,.7pt,5.85pt,.7pt">
                  <w:txbxContent>
                    <w:p w14:paraId="64727271" w14:textId="77777777" w:rsidR="0036567A" w:rsidRPr="00E84E07" w:rsidRDefault="0036567A" w:rsidP="0036567A">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A47A2B">
        <w:rPr>
          <w:rFonts w:ascii="ＭＳ 明朝" w:eastAsia="ＭＳ 明朝" w:hAnsi="ＭＳ 明朝" w:cs="Times New Roman" w:hint="eastAsia"/>
          <w:sz w:val="24"/>
        </w:rPr>
        <w:t>内閣総理大臣</w:t>
      </w:r>
    </w:p>
    <w:p w14:paraId="1EB79891"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0464C3D4" w14:textId="77777777" w:rsidR="0036567A" w:rsidRPr="00A47A2B"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28B944A1" w14:textId="77777777" w:rsidR="0036567A" w:rsidRPr="00A47A2B" w:rsidRDefault="0036567A" w:rsidP="0036567A">
      <w:pPr>
        <w:rPr>
          <w:rFonts w:ascii="ＭＳ 明朝" w:eastAsia="ＭＳ 明朝" w:hAnsi="ＭＳ 明朝" w:cs="Times New Roman"/>
          <w:sz w:val="24"/>
        </w:rPr>
      </w:pPr>
      <w:r w:rsidRPr="00157B64">
        <w:rPr>
          <w:rFonts w:ascii="ＭＳ 明朝" w:eastAsia="ＭＳ 明朝" w:hAnsi="ＭＳ 明朝" w:cs="Times New Roman" w:hint="eastAsia"/>
          <w:sz w:val="24"/>
        </w:rPr>
        <w:t>厚生労働</w:t>
      </w:r>
      <w:r w:rsidRPr="00A47A2B">
        <w:rPr>
          <w:rFonts w:ascii="ＭＳ 明朝" w:eastAsia="ＭＳ 明朝" w:hAnsi="ＭＳ 明朝" w:cs="Times New Roman" w:hint="eastAsia"/>
          <w:sz w:val="24"/>
        </w:rPr>
        <w:t>大臣</w:t>
      </w:r>
    </w:p>
    <w:p w14:paraId="668A9932" w14:textId="77777777" w:rsidR="0036567A" w:rsidRDefault="0036567A" w:rsidP="0036567A">
      <w:pPr>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6E2402A8" w14:textId="77777777" w:rsidR="0036567A" w:rsidRPr="00A47A2B" w:rsidRDefault="0036567A" w:rsidP="0036567A">
      <w:pPr>
        <w:rPr>
          <w:rFonts w:ascii="ＭＳ 明朝" w:eastAsia="ＭＳ 明朝" w:hAnsi="ＭＳ 明朝" w:cs="Times New Roman"/>
          <w:sz w:val="24"/>
        </w:rPr>
      </w:pPr>
    </w:p>
    <w:p w14:paraId="7686CBA8" w14:textId="77777777" w:rsidR="0036567A" w:rsidRPr="00A47A2B" w:rsidRDefault="0036567A" w:rsidP="0036567A">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2C3FEA23" w14:textId="77777777" w:rsidR="0036567A" w:rsidRPr="002A28A9" w:rsidRDefault="0036567A" w:rsidP="0036567A">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金城　克典</w:t>
      </w:r>
    </w:p>
    <w:p w14:paraId="7486E387" w14:textId="0C6D9ED1" w:rsidR="005F7A1B" w:rsidRPr="00190160" w:rsidRDefault="005F7A1B" w:rsidP="0036567A">
      <w:pPr>
        <w:rPr>
          <w:rFonts w:ascii="ＭＳ 明朝" w:eastAsia="ＭＳ 明朝" w:hAnsi="ＭＳ 明朝" w:cs="Times New Roman"/>
          <w:sz w:val="24"/>
          <w:szCs w:val="24"/>
        </w:rPr>
      </w:pPr>
    </w:p>
    <w:sectPr w:rsidR="005F7A1B" w:rsidRPr="00190160" w:rsidSect="00E56E0D">
      <w:pgSz w:w="11906" w:h="16838" w:code="9"/>
      <w:pgMar w:top="1134" w:right="1418" w:bottom="1134" w:left="1418" w:header="851" w:footer="992" w:gutter="0"/>
      <w:pgNumType w:start="8"/>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8DA8" w14:textId="77777777" w:rsidR="0048511C" w:rsidRDefault="0048511C" w:rsidP="009D6AE8">
      <w:r>
        <w:separator/>
      </w:r>
    </w:p>
  </w:endnote>
  <w:endnote w:type="continuationSeparator" w:id="0">
    <w:p w14:paraId="6BFC019F" w14:textId="77777777" w:rsidR="0048511C" w:rsidRDefault="0048511C"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C9FB" w14:textId="77777777" w:rsidR="0048511C" w:rsidRDefault="0048511C" w:rsidP="009D6AE8">
      <w:r>
        <w:separator/>
      </w:r>
    </w:p>
  </w:footnote>
  <w:footnote w:type="continuationSeparator" w:id="0">
    <w:p w14:paraId="16731B32" w14:textId="77777777" w:rsidR="0048511C" w:rsidRDefault="0048511C"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90160"/>
    <w:rsid w:val="001A0A96"/>
    <w:rsid w:val="001E24C8"/>
    <w:rsid w:val="001E28D3"/>
    <w:rsid w:val="00200F12"/>
    <w:rsid w:val="002101EC"/>
    <w:rsid w:val="00212E77"/>
    <w:rsid w:val="00223D6D"/>
    <w:rsid w:val="00250430"/>
    <w:rsid w:val="00256BD7"/>
    <w:rsid w:val="00257CB7"/>
    <w:rsid w:val="00274CE6"/>
    <w:rsid w:val="00286866"/>
    <w:rsid w:val="00286E5D"/>
    <w:rsid w:val="002875EB"/>
    <w:rsid w:val="00290D81"/>
    <w:rsid w:val="002A5F30"/>
    <w:rsid w:val="002B3C01"/>
    <w:rsid w:val="002D5A7E"/>
    <w:rsid w:val="002E03E9"/>
    <w:rsid w:val="002E2F65"/>
    <w:rsid w:val="002F0818"/>
    <w:rsid w:val="003372C9"/>
    <w:rsid w:val="003439A3"/>
    <w:rsid w:val="00347F91"/>
    <w:rsid w:val="003601B0"/>
    <w:rsid w:val="0036567A"/>
    <w:rsid w:val="003944E1"/>
    <w:rsid w:val="003A2053"/>
    <w:rsid w:val="003A5ADF"/>
    <w:rsid w:val="003A7A3D"/>
    <w:rsid w:val="003B0A81"/>
    <w:rsid w:val="003B19F7"/>
    <w:rsid w:val="003C4B75"/>
    <w:rsid w:val="003D5D11"/>
    <w:rsid w:val="003E2CCC"/>
    <w:rsid w:val="003F0089"/>
    <w:rsid w:val="003F7A06"/>
    <w:rsid w:val="00411EC5"/>
    <w:rsid w:val="00421A9A"/>
    <w:rsid w:val="00426A1C"/>
    <w:rsid w:val="0043097B"/>
    <w:rsid w:val="0043630E"/>
    <w:rsid w:val="00436EE0"/>
    <w:rsid w:val="00440C40"/>
    <w:rsid w:val="00447C5C"/>
    <w:rsid w:val="00481B44"/>
    <w:rsid w:val="0048511C"/>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57D77"/>
    <w:rsid w:val="0056432E"/>
    <w:rsid w:val="00577427"/>
    <w:rsid w:val="00580539"/>
    <w:rsid w:val="00583FB5"/>
    <w:rsid w:val="00596A0C"/>
    <w:rsid w:val="005A3D43"/>
    <w:rsid w:val="005B424C"/>
    <w:rsid w:val="005C6B97"/>
    <w:rsid w:val="005E0B4B"/>
    <w:rsid w:val="005F19F3"/>
    <w:rsid w:val="005F7A1B"/>
    <w:rsid w:val="0060500E"/>
    <w:rsid w:val="00642399"/>
    <w:rsid w:val="00644DC2"/>
    <w:rsid w:val="00667579"/>
    <w:rsid w:val="00673631"/>
    <w:rsid w:val="00673833"/>
    <w:rsid w:val="00686EE8"/>
    <w:rsid w:val="0069379F"/>
    <w:rsid w:val="006967B7"/>
    <w:rsid w:val="006A2380"/>
    <w:rsid w:val="006A2480"/>
    <w:rsid w:val="006A275E"/>
    <w:rsid w:val="006A5224"/>
    <w:rsid w:val="006C083B"/>
    <w:rsid w:val="006D7CAC"/>
    <w:rsid w:val="006E5519"/>
    <w:rsid w:val="006F7CC9"/>
    <w:rsid w:val="00705262"/>
    <w:rsid w:val="007112C8"/>
    <w:rsid w:val="007305FA"/>
    <w:rsid w:val="00731411"/>
    <w:rsid w:val="007359D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A4D5B"/>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C5071"/>
    <w:rsid w:val="00AE0F2A"/>
    <w:rsid w:val="00AF6E72"/>
    <w:rsid w:val="00B0306B"/>
    <w:rsid w:val="00B16782"/>
    <w:rsid w:val="00B2105E"/>
    <w:rsid w:val="00B21AE1"/>
    <w:rsid w:val="00B27485"/>
    <w:rsid w:val="00B30572"/>
    <w:rsid w:val="00B57D7F"/>
    <w:rsid w:val="00B60342"/>
    <w:rsid w:val="00B7002C"/>
    <w:rsid w:val="00B70EA2"/>
    <w:rsid w:val="00B90438"/>
    <w:rsid w:val="00B923CA"/>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402B"/>
    <w:rsid w:val="00C8673A"/>
    <w:rsid w:val="00C92216"/>
    <w:rsid w:val="00C928B1"/>
    <w:rsid w:val="00CA2528"/>
    <w:rsid w:val="00CC14DB"/>
    <w:rsid w:val="00CC4A16"/>
    <w:rsid w:val="00CD1E47"/>
    <w:rsid w:val="00CF71F4"/>
    <w:rsid w:val="00D3029A"/>
    <w:rsid w:val="00D42D89"/>
    <w:rsid w:val="00D73678"/>
    <w:rsid w:val="00D81273"/>
    <w:rsid w:val="00D902F7"/>
    <w:rsid w:val="00DA112E"/>
    <w:rsid w:val="00DD585C"/>
    <w:rsid w:val="00E0189B"/>
    <w:rsid w:val="00E05D4A"/>
    <w:rsid w:val="00E1479B"/>
    <w:rsid w:val="00E3077E"/>
    <w:rsid w:val="00E36BA9"/>
    <w:rsid w:val="00E40ECA"/>
    <w:rsid w:val="00E50DD4"/>
    <w:rsid w:val="00E54AEC"/>
    <w:rsid w:val="00E56E0D"/>
    <w:rsid w:val="00E70937"/>
    <w:rsid w:val="00E7613A"/>
    <w:rsid w:val="00E87ABB"/>
    <w:rsid w:val="00EB028E"/>
    <w:rsid w:val="00EB7A7F"/>
    <w:rsid w:val="00EC769C"/>
    <w:rsid w:val="00EF690A"/>
    <w:rsid w:val="00F263BB"/>
    <w:rsid w:val="00F54F5D"/>
    <w:rsid w:val="00F572B2"/>
    <w:rsid w:val="00F65982"/>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2025-12-15T08:09:00Z</dcterms:created>
  <dcterms:modified xsi:type="dcterms:W3CDTF">2025-12-15T08:09:00Z</dcterms:modified>
</cp:coreProperties>
</file>