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10356948" w:rsidR="002A6502" w:rsidRDefault="000778C8" w:rsidP="004907D7">
      <w:pPr>
        <w:pStyle w:val="a8"/>
        <w:spacing w:line="460" w:lineRule="exact"/>
        <w:rPr>
          <w:b/>
          <w:sz w:val="28"/>
        </w:rPr>
      </w:pPr>
      <w:r>
        <w:rPr>
          <w:noProof/>
        </w:rPr>
        <w:drawing>
          <wp:anchor distT="0" distB="0" distL="114300" distR="114300" simplePos="0" relativeHeight="251667456" behindDoc="0" locked="0" layoutInCell="1" allowOverlap="1" wp14:anchorId="7B08A122" wp14:editId="221F4B3A">
            <wp:simplePos x="0" y="0"/>
            <wp:positionH relativeFrom="column">
              <wp:posOffset>5734050</wp:posOffset>
            </wp:positionH>
            <wp:positionV relativeFrom="paragraph">
              <wp:posOffset>-668655</wp:posOffset>
            </wp:positionV>
            <wp:extent cx="685800" cy="80527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5271"/>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90">
        <w:rPr>
          <w:noProof/>
        </w:rPr>
        <mc:AlternateContent>
          <mc:Choice Requires="wps">
            <w:drawing>
              <wp:anchor distT="0" distB="0" distL="114300" distR="114300" simplePos="0" relativeHeight="251656704" behindDoc="0" locked="0" layoutInCell="1" allowOverlap="1" wp14:anchorId="68D067BF" wp14:editId="5D498191">
                <wp:simplePos x="0" y="0"/>
                <wp:positionH relativeFrom="margin">
                  <wp:posOffset>-1423035</wp:posOffset>
                </wp:positionH>
                <wp:positionV relativeFrom="paragraph">
                  <wp:posOffset>-772795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3333FF"/>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79F30B6A"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ED0C2C">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0B2545">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60.8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" fillcolor="#33f" strokecolor="black [3213]">
                <v:textbox inset="5.85pt,.7pt,5.85pt,.7pt">
                  <w:txbxContent>
                    <w:p w14:paraId="54B89987" w14:textId="79F30B6A"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ED0C2C">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0B2545">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6CF859B1" w14:textId="3695CEFF" w:rsidR="00E608AC" w:rsidRPr="000778C8" w:rsidRDefault="0099289C" w:rsidP="00740589">
      <w:pPr>
        <w:pStyle w:val="a8"/>
        <w:rPr>
          <w:b/>
          <w:sz w:val="21"/>
          <w:szCs w:val="21"/>
        </w:rPr>
      </w:pPr>
      <w:r>
        <w:rPr>
          <w:rFonts w:hint="eastAsia"/>
          <w:b/>
          <w:sz w:val="28"/>
          <w:szCs w:val="21"/>
        </w:rPr>
        <w:t>大阪府東京事務所メールマガジン読者のみなさま</w:t>
      </w:r>
    </w:p>
    <w:p w14:paraId="0C43D99F" w14:textId="016A38B7" w:rsidR="009954AB" w:rsidRDefault="009954AB" w:rsidP="00740589">
      <w:pPr>
        <w:pStyle w:val="a8"/>
        <w:rPr>
          <w:bCs/>
          <w:sz w:val="21"/>
          <w:szCs w:val="21"/>
        </w:rPr>
      </w:pPr>
      <w:r>
        <w:rPr>
          <w:rFonts w:hint="eastAsia"/>
          <w:bCs/>
          <w:sz w:val="21"/>
          <w:szCs w:val="21"/>
        </w:rPr>
        <w:t xml:space="preserve">　今年度ももう終わりですね。時が経つのが早</w:t>
      </w:r>
      <w:r w:rsidR="0062183E">
        <w:rPr>
          <w:rFonts w:hint="eastAsia"/>
          <w:bCs/>
          <w:sz w:val="21"/>
          <w:szCs w:val="21"/>
        </w:rPr>
        <w:t>いの</w:t>
      </w:r>
      <w:r w:rsidR="00C569A8">
        <w:rPr>
          <w:rFonts w:hint="eastAsia"/>
          <w:bCs/>
          <w:sz w:val="21"/>
          <w:szCs w:val="21"/>
        </w:rPr>
        <w:t>を実感している</w:t>
      </w:r>
      <w:r>
        <w:rPr>
          <w:rFonts w:hint="eastAsia"/>
          <w:bCs/>
          <w:sz w:val="21"/>
          <w:szCs w:val="21"/>
        </w:rPr>
        <w:t>今日この頃です。</w:t>
      </w:r>
      <w:r w:rsidR="006540BB">
        <w:rPr>
          <w:rFonts w:hint="eastAsia"/>
          <w:bCs/>
          <w:sz w:val="21"/>
          <w:szCs w:val="21"/>
        </w:rPr>
        <w:t>。。</w:t>
      </w:r>
    </w:p>
    <w:p w14:paraId="4CB33AC9" w14:textId="48512F0D" w:rsidR="009954AB" w:rsidRDefault="009954AB" w:rsidP="00740589">
      <w:pPr>
        <w:pStyle w:val="a8"/>
        <w:rPr>
          <w:bCs/>
          <w:sz w:val="21"/>
          <w:szCs w:val="21"/>
        </w:rPr>
      </w:pPr>
      <w:r>
        <w:rPr>
          <w:rFonts w:hint="eastAsia"/>
          <w:bCs/>
          <w:sz w:val="21"/>
          <w:szCs w:val="21"/>
        </w:rPr>
        <w:t xml:space="preserve">　来月から</w:t>
      </w:r>
      <w:r w:rsidR="0062183E">
        <w:rPr>
          <w:rFonts w:hint="eastAsia"/>
          <w:bCs/>
          <w:sz w:val="21"/>
          <w:szCs w:val="21"/>
        </w:rPr>
        <w:t>は</w:t>
      </w:r>
      <w:r w:rsidR="00C569A8">
        <w:rPr>
          <w:rFonts w:hint="eastAsia"/>
          <w:bCs/>
          <w:sz w:val="21"/>
          <w:szCs w:val="21"/>
        </w:rPr>
        <w:t>、待ちに待った</w:t>
      </w:r>
      <w:r>
        <w:rPr>
          <w:rFonts w:hint="eastAsia"/>
          <w:bCs/>
          <w:sz w:val="21"/>
          <w:szCs w:val="21"/>
        </w:rPr>
        <w:t>万博</w:t>
      </w:r>
      <w:r w:rsidR="0062183E">
        <w:rPr>
          <w:rFonts w:hint="eastAsia"/>
          <w:bCs/>
          <w:sz w:val="21"/>
          <w:szCs w:val="21"/>
        </w:rPr>
        <w:t>が</w:t>
      </w:r>
      <w:r w:rsidR="00C569A8">
        <w:rPr>
          <w:rFonts w:hint="eastAsia"/>
          <w:bCs/>
          <w:sz w:val="21"/>
          <w:szCs w:val="21"/>
        </w:rPr>
        <w:t>ついに</w:t>
      </w:r>
      <w:r w:rsidR="00274792">
        <w:rPr>
          <w:rFonts w:hint="eastAsia"/>
          <w:bCs/>
          <w:sz w:val="21"/>
          <w:szCs w:val="21"/>
        </w:rPr>
        <w:t>開催します</w:t>
      </w:r>
      <w:r w:rsidR="0062183E">
        <w:rPr>
          <w:rFonts w:hint="eastAsia"/>
          <w:bCs/>
          <w:sz w:val="21"/>
          <w:szCs w:val="21"/>
        </w:rPr>
        <w:t>が、その万博につきましても</w:t>
      </w:r>
      <w:r w:rsidR="003E0721">
        <w:rPr>
          <w:rFonts w:hint="eastAsia"/>
          <w:bCs/>
          <w:sz w:val="21"/>
          <w:szCs w:val="21"/>
        </w:rPr>
        <w:t>すでに</w:t>
      </w:r>
      <w:r w:rsidR="0062183E">
        <w:rPr>
          <w:rFonts w:hint="eastAsia"/>
          <w:bCs/>
          <w:sz w:val="21"/>
          <w:szCs w:val="21"/>
        </w:rPr>
        <w:t>跡地の活用やレガシー</w:t>
      </w:r>
      <w:r w:rsidR="00C569A8">
        <w:rPr>
          <w:rFonts w:hint="eastAsia"/>
          <w:bCs/>
          <w:sz w:val="21"/>
          <w:szCs w:val="21"/>
        </w:rPr>
        <w:t>継承に</w:t>
      </w:r>
      <w:r w:rsidR="0062183E">
        <w:rPr>
          <w:rFonts w:hint="eastAsia"/>
          <w:bCs/>
          <w:sz w:val="21"/>
          <w:szCs w:val="21"/>
        </w:rPr>
        <w:t>関する</w:t>
      </w:r>
      <w:r w:rsidR="00C569A8">
        <w:rPr>
          <w:rFonts w:hint="eastAsia"/>
          <w:bCs/>
          <w:sz w:val="21"/>
          <w:szCs w:val="21"/>
        </w:rPr>
        <w:t>議論が始まっています。</w:t>
      </w:r>
    </w:p>
    <w:p w14:paraId="2286F1D1" w14:textId="1B6F2F45" w:rsidR="00C569A8" w:rsidRDefault="00C569A8" w:rsidP="00740589">
      <w:pPr>
        <w:pStyle w:val="a8"/>
        <w:rPr>
          <w:bCs/>
          <w:sz w:val="21"/>
          <w:szCs w:val="21"/>
        </w:rPr>
      </w:pPr>
      <w:r>
        <w:rPr>
          <w:rFonts w:hint="eastAsia"/>
          <w:bCs/>
          <w:sz w:val="21"/>
          <w:szCs w:val="21"/>
        </w:rPr>
        <w:t xml:space="preserve">　ぜひ来月からの半年間</w:t>
      </w:r>
      <w:r w:rsidR="003E0721">
        <w:rPr>
          <w:rFonts w:hint="eastAsia"/>
          <w:bCs/>
          <w:sz w:val="21"/>
          <w:szCs w:val="21"/>
        </w:rPr>
        <w:t>は</w:t>
      </w:r>
      <w:r>
        <w:rPr>
          <w:rFonts w:hint="eastAsia"/>
          <w:bCs/>
          <w:sz w:val="21"/>
          <w:szCs w:val="21"/>
        </w:rPr>
        <w:t>、たくさんの方々に</w:t>
      </w:r>
      <w:r w:rsidR="003E0721">
        <w:rPr>
          <w:rFonts w:hint="eastAsia"/>
          <w:bCs/>
          <w:sz w:val="21"/>
          <w:szCs w:val="21"/>
        </w:rPr>
        <w:t>目一杯</w:t>
      </w:r>
      <w:r>
        <w:rPr>
          <w:rFonts w:hint="eastAsia"/>
          <w:bCs/>
          <w:sz w:val="21"/>
          <w:szCs w:val="21"/>
        </w:rPr>
        <w:t>万博を満喫していただき、70年万博を上回る記憶に残る万博に</w:t>
      </w:r>
      <w:r w:rsidR="003E0721">
        <w:rPr>
          <w:rFonts w:hint="eastAsia"/>
          <w:bCs/>
          <w:sz w:val="21"/>
          <w:szCs w:val="21"/>
        </w:rPr>
        <w:t>なってほしいものです。</w:t>
      </w:r>
    </w:p>
    <w:p w14:paraId="13D3F4F2" w14:textId="2577F79C" w:rsidR="003E0721" w:rsidRPr="009954AB" w:rsidRDefault="003E0721" w:rsidP="00740589">
      <w:pPr>
        <w:pStyle w:val="a8"/>
        <w:rPr>
          <w:bCs/>
          <w:sz w:val="21"/>
          <w:szCs w:val="21"/>
        </w:rPr>
      </w:pPr>
      <w:r>
        <w:rPr>
          <w:rFonts w:hint="eastAsia"/>
          <w:bCs/>
          <w:sz w:val="21"/>
          <w:szCs w:val="21"/>
        </w:rPr>
        <w:t xml:space="preserve">　</w:t>
      </w:r>
      <w:r w:rsidRPr="003E0721">
        <w:rPr>
          <w:rFonts w:hint="eastAsia"/>
          <w:bCs/>
          <w:sz w:val="21"/>
          <w:szCs w:val="21"/>
        </w:rPr>
        <w:t>そんな</w:t>
      </w:r>
      <w:r w:rsidR="00274792">
        <w:rPr>
          <w:rFonts w:hint="eastAsia"/>
          <w:bCs/>
          <w:sz w:val="21"/>
          <w:szCs w:val="21"/>
        </w:rPr>
        <w:t>今年度最後の</w:t>
      </w:r>
      <w:r w:rsidRPr="003E0721">
        <w:rPr>
          <w:rFonts w:hint="eastAsia"/>
          <w:bCs/>
          <w:sz w:val="21"/>
          <w:szCs w:val="21"/>
        </w:rPr>
        <w:t>メルマガ第</w:t>
      </w:r>
      <w:r>
        <w:rPr>
          <w:rFonts w:hint="eastAsia"/>
          <w:bCs/>
          <w:sz w:val="21"/>
          <w:szCs w:val="21"/>
        </w:rPr>
        <w:t>11</w:t>
      </w:r>
      <w:r w:rsidRPr="003E0721">
        <w:rPr>
          <w:rFonts w:hint="eastAsia"/>
          <w:bCs/>
          <w:sz w:val="21"/>
          <w:szCs w:val="21"/>
        </w:rPr>
        <w:t>号では、『おおさかグローバル塾』と『</w:t>
      </w:r>
      <w:r w:rsidRPr="003E0721">
        <w:rPr>
          <w:sz w:val="21"/>
          <w:szCs w:val="21"/>
        </w:rPr>
        <w:t>Osaka Finance Forum</w:t>
      </w:r>
      <w:r w:rsidRPr="003E0721">
        <w:rPr>
          <w:rFonts w:hint="eastAsia"/>
          <w:bCs/>
          <w:sz w:val="21"/>
          <w:szCs w:val="21"/>
        </w:rPr>
        <w:t>』についてお知らせします。</w:t>
      </w:r>
    </w:p>
    <w:p w14:paraId="232A8EC0" w14:textId="54B545F5" w:rsidR="00F4765E" w:rsidRPr="00713C8B" w:rsidRDefault="00F4765E" w:rsidP="00740589">
      <w:pPr>
        <w:pStyle w:val="a8"/>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90872317"/>
      <w:bookmarkStart w:id="1" w:name="_Hlk171589258"/>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0E28">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2025年度おおさかグローバル塾受講生を募集します！</w:t>
      </w:r>
      <w:bookmarkEnd w:id="0"/>
    </w:p>
    <w:bookmarkEnd w:id="1"/>
    <w:p w14:paraId="0EAE3DC0" w14:textId="468314F4" w:rsidR="00B20E28" w:rsidRPr="00B20E28" w:rsidRDefault="00B20E28" w:rsidP="00740589">
      <w:pPr>
        <w:ind w:firstLineChars="100" w:firstLine="210"/>
        <w:jc w:val="left"/>
        <w:rPr>
          <w:rFonts w:ascii="游ゴシック" w:eastAsia="游ゴシック" w:hAnsi="Courier New" w:cs="Courier New"/>
          <w:color w:val="000000" w:themeColor="text1"/>
        </w:rPr>
      </w:pPr>
      <w:r w:rsidRPr="00B20E28">
        <w:rPr>
          <w:rFonts w:ascii="游ゴシック" w:eastAsia="游ゴシック" w:hAnsi="Courier New" w:cs="Courier New" w:hint="eastAsia"/>
          <w:color w:val="000000" w:themeColor="text1"/>
        </w:rPr>
        <w:t>大阪府では、「高校生等海外進学支援事業（</w:t>
      </w:r>
      <w:bookmarkStart w:id="2" w:name="_Hlk190877428"/>
      <w:r w:rsidRPr="00B20E28">
        <w:rPr>
          <w:rFonts w:ascii="游ゴシック" w:eastAsia="游ゴシック" w:hAnsi="Courier New" w:cs="Courier New" w:hint="eastAsia"/>
          <w:color w:val="000000" w:themeColor="text1"/>
        </w:rPr>
        <w:t>おおさかグローバル塾</w:t>
      </w:r>
      <w:bookmarkEnd w:id="2"/>
      <w:r w:rsidRPr="00B20E28">
        <w:rPr>
          <w:rFonts w:ascii="游ゴシック" w:eastAsia="游ゴシック" w:hAnsi="Courier New" w:cs="Courier New" w:hint="eastAsia"/>
          <w:color w:val="000000" w:themeColor="text1"/>
        </w:rPr>
        <w:t>）」を実施しており、このたび、</w:t>
      </w:r>
      <w:r w:rsidRPr="00B20E28">
        <w:rPr>
          <w:rFonts w:ascii="游ゴシック" w:eastAsia="游ゴシック" w:hAnsi="Courier New" w:cs="Courier New"/>
          <w:color w:val="000000" w:themeColor="text1"/>
        </w:rPr>
        <w:t>202</w:t>
      </w:r>
      <w:r>
        <w:rPr>
          <w:rFonts w:ascii="游ゴシック" w:eastAsia="游ゴシック" w:hAnsi="Courier New" w:cs="Courier New" w:hint="eastAsia"/>
          <w:color w:val="000000" w:themeColor="text1"/>
        </w:rPr>
        <w:t>5</w:t>
      </w:r>
      <w:r w:rsidRPr="00B20E28">
        <w:rPr>
          <w:rFonts w:ascii="游ゴシック" w:eastAsia="游ゴシック" w:hAnsi="Courier New" w:cs="Courier New"/>
          <w:color w:val="000000" w:themeColor="text1"/>
        </w:rPr>
        <w:t>年度の受講生を募集します</w:t>
      </w:r>
      <w:r w:rsidR="00ED264F">
        <w:rPr>
          <w:rFonts w:ascii="游ゴシック" w:eastAsia="游ゴシック" w:hAnsi="Courier New" w:cs="Courier New" w:hint="eastAsia"/>
          <w:color w:val="000000" w:themeColor="text1"/>
        </w:rPr>
        <w:t>。</w:t>
      </w:r>
      <w:r>
        <w:rPr>
          <w:rFonts w:ascii="游ゴシック" w:eastAsia="游ゴシック" w:hAnsi="Courier New" w:cs="Courier New" w:hint="eastAsia"/>
          <w:color w:val="000000" w:themeColor="text1"/>
        </w:rPr>
        <w:t>ご興味・ご関心のある方、またお知り合いで海外進学をめざす方がいらっしゃいましたら、ぜひご案内</w:t>
      </w:r>
      <w:r w:rsidR="00D70E3C">
        <w:rPr>
          <w:rFonts w:ascii="游ゴシック" w:eastAsia="游ゴシック" w:hAnsi="Courier New" w:cs="Courier New" w:hint="eastAsia"/>
          <w:color w:val="000000" w:themeColor="text1"/>
        </w:rPr>
        <w:t>ください。</w:t>
      </w:r>
    </w:p>
    <w:p w14:paraId="1E8C1149" w14:textId="7BBE34FF" w:rsidR="00B26190" w:rsidRPr="00ED264F" w:rsidRDefault="00B20E28" w:rsidP="003E0721">
      <w:pPr>
        <w:ind w:leftChars="100" w:left="390" w:hangingChars="100" w:hanging="180"/>
        <w:jc w:val="left"/>
        <w:rPr>
          <w:rFonts w:ascii="游ゴシック" w:eastAsia="游ゴシック" w:hAnsi="Courier New" w:cs="Courier New"/>
          <w:color w:val="000000" w:themeColor="text1"/>
          <w:sz w:val="18"/>
          <w:szCs w:val="18"/>
        </w:rPr>
      </w:pPr>
      <w:r w:rsidRPr="00ED264F">
        <w:rPr>
          <w:rFonts w:ascii="游ゴシック" w:eastAsia="游ゴシック" w:hAnsi="Courier New" w:cs="Courier New" w:hint="eastAsia"/>
          <w:color w:val="000000" w:themeColor="text1"/>
          <w:sz w:val="18"/>
          <w:szCs w:val="18"/>
        </w:rPr>
        <w:t>※本事業は「令和７年２月定例府議会大阪府一般会計予算」の成立を前提として実施するものです。</w:t>
      </w:r>
    </w:p>
    <w:p w14:paraId="0E99A71F" w14:textId="726EFF6F" w:rsidR="00ED264F" w:rsidRDefault="00ED264F" w:rsidP="00740589">
      <w:pPr>
        <w:jc w:val="left"/>
        <w:rPr>
          <w:rFonts w:ascii="游ゴシック" w:eastAsia="游ゴシック" w:hAnsi="Courier New" w:cs="Courier New"/>
          <w:color w:val="000000" w:themeColor="text1"/>
        </w:rPr>
      </w:pPr>
    </w:p>
    <w:p w14:paraId="1F8E2D50" w14:textId="544ABF45" w:rsidR="00B20E28" w:rsidRPr="00ED264F" w:rsidRDefault="00740589" w:rsidP="00740589">
      <w:pPr>
        <w:jc w:val="left"/>
        <w:rPr>
          <w:rFonts w:ascii="游ゴシック" w:eastAsia="游ゴシック" w:hAnsi="Courier New" w:cs="Courier New"/>
          <w:b/>
          <w:bCs/>
          <w:color w:val="000000" w:themeColor="text1"/>
          <w:bdr w:val="single" w:sz="4" w:space="0" w:color="auto"/>
        </w:rPr>
      </w:pPr>
      <w:r>
        <w:rPr>
          <w:rFonts w:ascii="游ゴシック" w:eastAsia="游ゴシック" w:hAnsi="Courier New" w:cs="Courier New" w:hint="eastAsia"/>
          <w:b/>
          <w:bCs/>
          <w:color w:val="000000" w:themeColor="text1"/>
        </w:rPr>
        <w:t>１</w:t>
      </w:r>
      <w:r w:rsidR="00B20E28" w:rsidRPr="00ED264F">
        <w:rPr>
          <w:rFonts w:ascii="游ゴシック" w:eastAsia="游ゴシック" w:hAnsi="Courier New" w:cs="Courier New" w:hint="eastAsia"/>
          <w:b/>
          <w:bCs/>
          <w:color w:val="000000" w:themeColor="text1"/>
        </w:rPr>
        <w:t xml:space="preserve">　概要</w:t>
      </w:r>
    </w:p>
    <w:p w14:paraId="78F27B52" w14:textId="73CB6576" w:rsidR="00B20E28" w:rsidRDefault="00B20E28" w:rsidP="00740589">
      <w:pPr>
        <w:ind w:leftChars="100" w:left="210" w:firstLineChars="100" w:firstLine="210"/>
        <w:jc w:val="left"/>
        <w:rPr>
          <w:rFonts w:ascii="游ゴシック" w:eastAsia="游ゴシック" w:hAnsi="Courier New" w:cs="Courier New"/>
          <w:color w:val="000000" w:themeColor="text1"/>
        </w:rPr>
      </w:pPr>
      <w:r w:rsidRPr="00B20E28">
        <w:rPr>
          <w:rFonts w:ascii="游ゴシック" w:eastAsia="游ゴシック" w:hAnsi="Courier New" w:cs="Courier New" w:hint="eastAsia"/>
          <w:color w:val="000000" w:themeColor="text1"/>
        </w:rPr>
        <w:t>海外の大学での学位取得をめざす府内在住の高校</w:t>
      </w:r>
      <w:r w:rsidR="00100BD7">
        <w:rPr>
          <w:rFonts w:ascii="游ゴシック" w:eastAsia="游ゴシック" w:hAnsi="Courier New" w:cs="Courier New" w:hint="eastAsia"/>
          <w:color w:val="000000" w:themeColor="text1"/>
        </w:rPr>
        <w:t>等</w:t>
      </w:r>
      <w:r w:rsidRPr="00B20E28">
        <w:rPr>
          <w:rFonts w:ascii="游ゴシック" w:eastAsia="游ゴシック" w:hAnsi="Courier New" w:cs="Courier New" w:hint="eastAsia"/>
          <w:color w:val="000000" w:themeColor="text1"/>
        </w:rPr>
        <w:t>２年生、３年生を対象に、海外進学に対応できる高い英語力</w:t>
      </w:r>
      <w:r w:rsidR="00326D71">
        <w:rPr>
          <w:rFonts w:ascii="游ゴシック" w:eastAsia="游ゴシック" w:hAnsi="Courier New" w:cs="Courier New" w:hint="eastAsia"/>
          <w:color w:val="000000" w:themeColor="text1"/>
        </w:rPr>
        <w:t>やコミュニケーション能力</w:t>
      </w:r>
      <w:r w:rsidRPr="00B20E28">
        <w:rPr>
          <w:rFonts w:ascii="游ゴシック" w:eastAsia="游ゴシック" w:hAnsi="Courier New" w:cs="Courier New" w:hint="eastAsia"/>
          <w:color w:val="000000" w:themeColor="text1"/>
        </w:rPr>
        <w:t>を身に付ける</w:t>
      </w:r>
      <w:r w:rsidR="00326D71">
        <w:rPr>
          <w:rFonts w:ascii="游ゴシック" w:eastAsia="游ゴシック" w:hAnsi="Courier New" w:cs="Courier New" w:hint="eastAsia"/>
          <w:color w:val="000000" w:themeColor="text1"/>
        </w:rPr>
        <w:t>講座、夏休み期間の英国・リーズ大学での短期留学に加え、</w:t>
      </w:r>
      <w:r w:rsidRPr="00B20E28">
        <w:rPr>
          <w:rFonts w:ascii="游ゴシック" w:eastAsia="游ゴシック" w:hAnsi="Courier New" w:cs="Courier New" w:hint="eastAsia"/>
          <w:color w:val="000000" w:themeColor="text1"/>
        </w:rPr>
        <w:t>受講生個々に合わせたきめ細かな進路指導や奨学金の獲得方法のアドバイスなどが受けられる総合的な支援プログラムです。</w:t>
      </w:r>
    </w:p>
    <w:p w14:paraId="086FA564" w14:textId="2B8700D6" w:rsidR="00326D71" w:rsidRPr="00326D71" w:rsidRDefault="00326D71" w:rsidP="00740589">
      <w:pPr>
        <w:jc w:val="left"/>
        <w:rPr>
          <w:rFonts w:ascii="游ゴシック" w:eastAsia="游ゴシック" w:hAnsi="Courier New" w:cs="Courier New"/>
          <w:b/>
          <w:bCs/>
          <w:color w:val="000000" w:themeColor="text1"/>
        </w:rPr>
      </w:pPr>
    </w:p>
    <w:p w14:paraId="6D9C4B2F" w14:textId="5C5BBAC9" w:rsidR="00C95081" w:rsidRDefault="00F6396E" w:rsidP="00740589">
      <w:pPr>
        <w:jc w:val="left"/>
        <w:rPr>
          <w:rFonts w:ascii="游ゴシック" w:eastAsia="游ゴシック" w:hAnsi="Courier New" w:cs="Courier New"/>
          <w:color w:val="000000" w:themeColor="text1"/>
        </w:rPr>
      </w:pPr>
      <w:r w:rsidRPr="00F6396E">
        <w:rPr>
          <w:rFonts w:ascii="游ゴシック" w:eastAsia="游ゴシック" w:hAnsi="Courier New" w:cs="Courier New" w:hint="eastAsia"/>
          <w:b/>
          <w:bCs/>
          <w:color w:val="000000" w:themeColor="text1"/>
        </w:rPr>
        <w:t>【ネイティブ講師による講座・海外進学に向けての進路指導】</w:t>
      </w:r>
    </w:p>
    <w:p w14:paraId="5223029B" w14:textId="4619A7DB" w:rsidR="00C95081" w:rsidRDefault="004F2C6C" w:rsidP="00740589">
      <w:pPr>
        <w:jc w:val="left"/>
        <w:rPr>
          <w:rFonts w:ascii="游ゴシック" w:eastAsia="游ゴシック" w:hAnsi="Courier New" w:cs="Courier New"/>
          <w:color w:val="000000" w:themeColor="text1"/>
        </w:rPr>
      </w:pPr>
      <w:r>
        <w:rPr>
          <w:rFonts w:ascii="游ゴシック" w:eastAsia="游ゴシック" w:hAnsi="Courier New" w:cs="Courier New"/>
          <w:noProof/>
          <w:color w:val="000000" w:themeColor="text1"/>
        </w:rPr>
        <w:drawing>
          <wp:anchor distT="0" distB="0" distL="114300" distR="114300" simplePos="0" relativeHeight="251660288" behindDoc="0" locked="0" layoutInCell="1" allowOverlap="1" wp14:anchorId="3B396292" wp14:editId="05B726EF">
            <wp:simplePos x="0" y="0"/>
            <wp:positionH relativeFrom="column">
              <wp:posOffset>3891280</wp:posOffset>
            </wp:positionH>
            <wp:positionV relativeFrom="paragraph">
              <wp:posOffset>19685</wp:posOffset>
            </wp:positionV>
            <wp:extent cx="1392349" cy="104400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349" cy="1044000"/>
                    </a:xfrm>
                    <a:prstGeom prst="rect">
                      <a:avLst/>
                    </a:prstGeom>
                  </pic:spPr>
                </pic:pic>
              </a:graphicData>
            </a:graphic>
            <wp14:sizeRelH relativeFrom="margin">
              <wp14:pctWidth>0</wp14:pctWidth>
            </wp14:sizeRelH>
            <wp14:sizeRelV relativeFrom="margin">
              <wp14:pctHeight>0</wp14:pctHeight>
            </wp14:sizeRelV>
          </wp:anchor>
        </w:drawing>
      </w:r>
      <w:r w:rsidR="00F6396E">
        <w:rPr>
          <w:rFonts w:ascii="游ゴシック" w:eastAsia="游ゴシック" w:hAnsi="Courier New" w:cs="Courier New"/>
          <w:noProof/>
          <w:color w:val="000000" w:themeColor="text1"/>
        </w:rPr>
        <w:drawing>
          <wp:anchor distT="0" distB="0" distL="114300" distR="114300" simplePos="0" relativeHeight="251661312" behindDoc="0" locked="0" layoutInCell="1" allowOverlap="1" wp14:anchorId="1D8C9DC5" wp14:editId="1B0E23A5">
            <wp:simplePos x="0" y="0"/>
            <wp:positionH relativeFrom="column">
              <wp:posOffset>1959610</wp:posOffset>
            </wp:positionH>
            <wp:positionV relativeFrom="paragraph">
              <wp:posOffset>36830</wp:posOffset>
            </wp:positionV>
            <wp:extent cx="1392175" cy="104400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175" cy="1044000"/>
                    </a:xfrm>
                    <a:prstGeom prst="rect">
                      <a:avLst/>
                    </a:prstGeom>
                  </pic:spPr>
                </pic:pic>
              </a:graphicData>
            </a:graphic>
            <wp14:sizeRelH relativeFrom="margin">
              <wp14:pctWidth>0</wp14:pctWidth>
            </wp14:sizeRelH>
            <wp14:sizeRelV relativeFrom="margin">
              <wp14:pctHeight>0</wp14:pctHeight>
            </wp14:sizeRelV>
          </wp:anchor>
        </w:drawing>
      </w:r>
      <w:r w:rsidR="00F6396E">
        <w:rPr>
          <w:rFonts w:ascii="游ゴシック" w:eastAsia="游ゴシック" w:hAnsi="Courier New" w:cs="Courier New" w:hint="eastAsia"/>
          <w:noProof/>
          <w:color w:val="000000" w:themeColor="text1"/>
        </w:rPr>
        <w:drawing>
          <wp:anchor distT="0" distB="0" distL="114300" distR="114300" simplePos="0" relativeHeight="251662336" behindDoc="0" locked="0" layoutInCell="1" allowOverlap="1" wp14:anchorId="763A106F" wp14:editId="0F4FEDEF">
            <wp:simplePos x="0" y="0"/>
            <wp:positionH relativeFrom="column">
              <wp:posOffset>321310</wp:posOffset>
            </wp:positionH>
            <wp:positionV relativeFrom="paragraph">
              <wp:posOffset>33655</wp:posOffset>
            </wp:positionV>
            <wp:extent cx="1391285" cy="1043940"/>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1285" cy="1043940"/>
                    </a:xfrm>
                    <a:prstGeom prst="rect">
                      <a:avLst/>
                    </a:prstGeom>
                  </pic:spPr>
                </pic:pic>
              </a:graphicData>
            </a:graphic>
            <wp14:sizeRelH relativeFrom="page">
              <wp14:pctWidth>0</wp14:pctWidth>
            </wp14:sizeRelH>
            <wp14:sizeRelV relativeFrom="page">
              <wp14:pctHeight>0</wp14:pctHeight>
            </wp14:sizeRelV>
          </wp:anchor>
        </w:drawing>
      </w:r>
    </w:p>
    <w:p w14:paraId="28E25989" w14:textId="0C210E79" w:rsidR="00C95081" w:rsidRDefault="00C95081" w:rsidP="00740589">
      <w:pPr>
        <w:jc w:val="left"/>
        <w:rPr>
          <w:rFonts w:ascii="游ゴシック" w:eastAsia="游ゴシック" w:hAnsi="Courier New" w:cs="Courier New"/>
          <w:color w:val="000000" w:themeColor="text1"/>
        </w:rPr>
      </w:pPr>
    </w:p>
    <w:p w14:paraId="03F5546E" w14:textId="75B4B1DC" w:rsidR="00C95081" w:rsidRDefault="00C95081" w:rsidP="00740589">
      <w:pPr>
        <w:jc w:val="left"/>
        <w:rPr>
          <w:rFonts w:ascii="游ゴシック" w:eastAsia="游ゴシック" w:hAnsi="Courier New" w:cs="Courier New"/>
          <w:color w:val="000000" w:themeColor="text1"/>
        </w:rPr>
      </w:pPr>
    </w:p>
    <w:p w14:paraId="30184414" w14:textId="546BDE8B" w:rsidR="00C95081" w:rsidRDefault="00C95081" w:rsidP="00740589">
      <w:pPr>
        <w:jc w:val="left"/>
        <w:rPr>
          <w:rFonts w:ascii="游ゴシック" w:eastAsia="游ゴシック" w:hAnsi="Courier New" w:cs="Courier New"/>
          <w:color w:val="000000" w:themeColor="text1"/>
        </w:rPr>
      </w:pPr>
    </w:p>
    <w:p w14:paraId="2EF48867" w14:textId="2F1126F7" w:rsidR="00C95081" w:rsidRDefault="00C95081" w:rsidP="00740589">
      <w:pPr>
        <w:jc w:val="left"/>
        <w:rPr>
          <w:rFonts w:ascii="游ゴシック" w:eastAsia="游ゴシック" w:hAnsi="Courier New" w:cs="Courier New"/>
          <w:color w:val="000000" w:themeColor="text1"/>
        </w:rPr>
      </w:pPr>
    </w:p>
    <w:p w14:paraId="7B8D7CA5" w14:textId="4382E2C5" w:rsidR="00B20E28" w:rsidRPr="00F6396E" w:rsidRDefault="00B20E28" w:rsidP="006540BB">
      <w:pPr>
        <w:ind w:firstLineChars="800" w:firstLine="1440"/>
        <w:jc w:val="left"/>
        <w:rPr>
          <w:rFonts w:ascii="游ゴシック" w:eastAsia="游ゴシック" w:hAnsi="Courier New" w:cs="Courier New"/>
          <w:color w:val="000000" w:themeColor="text1"/>
          <w:sz w:val="18"/>
          <w:szCs w:val="18"/>
        </w:rPr>
      </w:pPr>
      <w:r w:rsidRPr="00F6396E">
        <w:rPr>
          <w:rFonts w:ascii="游ゴシック" w:eastAsia="游ゴシック" w:hAnsi="Courier New" w:cs="Courier New" w:hint="eastAsia"/>
          <w:color w:val="000000" w:themeColor="text1"/>
          <w:sz w:val="18"/>
          <w:szCs w:val="18"/>
        </w:rPr>
        <w:t>ネイティブ講師による英語講座</w:t>
      </w:r>
      <w:r w:rsidR="00326D71" w:rsidRPr="00F6396E">
        <w:rPr>
          <w:rFonts w:ascii="游ゴシック" w:eastAsia="游ゴシック" w:hAnsi="Courier New" w:cs="Courier New" w:hint="eastAsia"/>
          <w:color w:val="000000" w:themeColor="text1"/>
          <w:sz w:val="18"/>
          <w:szCs w:val="18"/>
        </w:rPr>
        <w:t xml:space="preserve">　　　　　　　</w:t>
      </w:r>
      <w:r w:rsidR="006540BB">
        <w:rPr>
          <w:rFonts w:ascii="游ゴシック" w:eastAsia="游ゴシック" w:hAnsi="Courier New" w:cs="Courier New" w:hint="eastAsia"/>
          <w:color w:val="000000" w:themeColor="text1"/>
          <w:sz w:val="18"/>
          <w:szCs w:val="18"/>
        </w:rPr>
        <w:t xml:space="preserve"> </w:t>
      </w:r>
      <w:r w:rsidR="00326D71" w:rsidRPr="00F6396E">
        <w:rPr>
          <w:rFonts w:ascii="游ゴシック" w:eastAsia="游ゴシック" w:hAnsi="Courier New" w:cs="Courier New" w:hint="eastAsia"/>
          <w:color w:val="000000" w:themeColor="text1"/>
          <w:sz w:val="18"/>
          <w:szCs w:val="18"/>
        </w:rPr>
        <w:t xml:space="preserve">　</w:t>
      </w:r>
      <w:r w:rsidR="00F6396E">
        <w:rPr>
          <w:rFonts w:ascii="游ゴシック" w:eastAsia="游ゴシック" w:hAnsi="Courier New" w:cs="Courier New" w:hint="eastAsia"/>
          <w:color w:val="000000" w:themeColor="text1"/>
          <w:sz w:val="18"/>
          <w:szCs w:val="18"/>
        </w:rPr>
        <w:t xml:space="preserve">　　　</w:t>
      </w:r>
      <w:r w:rsidR="00326D71" w:rsidRPr="00F6396E">
        <w:rPr>
          <w:rFonts w:ascii="游ゴシック" w:eastAsia="游ゴシック" w:hAnsi="Courier New" w:cs="Courier New" w:hint="eastAsia"/>
          <w:color w:val="000000" w:themeColor="text1"/>
          <w:sz w:val="18"/>
          <w:szCs w:val="18"/>
        </w:rPr>
        <w:t>海外進学に向けての進路相談</w:t>
      </w:r>
    </w:p>
    <w:p w14:paraId="43E2F34F" w14:textId="4AAAD6A2" w:rsidR="00326D71" w:rsidRPr="00326D71" w:rsidRDefault="00326D71" w:rsidP="00740589">
      <w:pPr>
        <w:jc w:val="left"/>
        <w:rPr>
          <w:rFonts w:ascii="游ゴシック" w:eastAsia="游ゴシック" w:hAnsi="Courier New" w:cs="Courier New"/>
          <w:b/>
          <w:bCs/>
          <w:color w:val="000000" w:themeColor="text1"/>
        </w:rPr>
      </w:pPr>
      <w:r w:rsidRPr="00326D71">
        <w:rPr>
          <w:rFonts w:ascii="游ゴシック" w:eastAsia="游ゴシック" w:hAnsi="Courier New" w:cs="Courier New" w:hint="eastAsia"/>
          <w:b/>
          <w:bCs/>
          <w:color w:val="000000" w:themeColor="text1"/>
        </w:rPr>
        <w:t>【英国・リーズ大学での短期留学】</w:t>
      </w:r>
    </w:p>
    <w:p w14:paraId="475A2F30" w14:textId="58116B98" w:rsidR="00C95081" w:rsidRDefault="00F6396E" w:rsidP="00740589">
      <w:pPr>
        <w:jc w:val="left"/>
        <w:rPr>
          <w:rFonts w:ascii="游ゴシック" w:eastAsia="游ゴシック" w:hAnsi="Courier New" w:cs="Courier New"/>
          <w:color w:val="000000" w:themeColor="text1"/>
        </w:rPr>
      </w:pPr>
      <w:r>
        <w:rPr>
          <w:rFonts w:ascii="游ゴシック" w:eastAsia="游ゴシック" w:hAnsi="Courier New" w:cs="Courier New"/>
          <w:noProof/>
          <w:color w:val="000000" w:themeColor="text1"/>
        </w:rPr>
        <w:drawing>
          <wp:anchor distT="0" distB="0" distL="114300" distR="114300" simplePos="0" relativeHeight="251664384" behindDoc="0" locked="0" layoutInCell="1" allowOverlap="1" wp14:anchorId="06E1B4B8" wp14:editId="27B6041E">
            <wp:simplePos x="0" y="0"/>
            <wp:positionH relativeFrom="column">
              <wp:posOffset>2249170</wp:posOffset>
            </wp:positionH>
            <wp:positionV relativeFrom="paragraph">
              <wp:posOffset>27940</wp:posOffset>
            </wp:positionV>
            <wp:extent cx="1391830" cy="1044000"/>
            <wp:effectExtent l="0" t="0" r="0" b="38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1830" cy="104400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Courier New" w:cs="Courier New"/>
          <w:noProof/>
          <w:color w:val="000000" w:themeColor="text1"/>
        </w:rPr>
        <w:drawing>
          <wp:anchor distT="0" distB="0" distL="114300" distR="114300" simplePos="0" relativeHeight="251665408" behindDoc="0" locked="0" layoutInCell="1" allowOverlap="1" wp14:anchorId="14DFD9F6" wp14:editId="4CBA2AE4">
            <wp:simplePos x="0" y="0"/>
            <wp:positionH relativeFrom="column">
              <wp:posOffset>4023360</wp:posOffset>
            </wp:positionH>
            <wp:positionV relativeFrom="paragraph">
              <wp:posOffset>26670</wp:posOffset>
            </wp:positionV>
            <wp:extent cx="1392172" cy="1044000"/>
            <wp:effectExtent l="0" t="0" r="0" b="381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2172" cy="1044000"/>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Courier New" w:cs="Courier New"/>
          <w:noProof/>
          <w:color w:val="000000" w:themeColor="text1"/>
        </w:rPr>
        <w:drawing>
          <wp:anchor distT="0" distB="0" distL="114300" distR="114300" simplePos="0" relativeHeight="251663360" behindDoc="0" locked="0" layoutInCell="1" allowOverlap="1" wp14:anchorId="03E15F98" wp14:editId="40664037">
            <wp:simplePos x="0" y="0"/>
            <wp:positionH relativeFrom="column">
              <wp:posOffset>460375</wp:posOffset>
            </wp:positionH>
            <wp:positionV relativeFrom="paragraph">
              <wp:posOffset>24130</wp:posOffset>
            </wp:positionV>
            <wp:extent cx="1391831" cy="104400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1831" cy="1044000"/>
                    </a:xfrm>
                    <a:prstGeom prst="rect">
                      <a:avLst/>
                    </a:prstGeom>
                  </pic:spPr>
                </pic:pic>
              </a:graphicData>
            </a:graphic>
            <wp14:sizeRelH relativeFrom="page">
              <wp14:pctWidth>0</wp14:pctWidth>
            </wp14:sizeRelH>
            <wp14:sizeRelV relativeFrom="page">
              <wp14:pctHeight>0</wp14:pctHeight>
            </wp14:sizeRelV>
          </wp:anchor>
        </w:drawing>
      </w:r>
    </w:p>
    <w:p w14:paraId="189443AC" w14:textId="36AA87CB" w:rsidR="00C95081" w:rsidRDefault="00C95081" w:rsidP="00740589">
      <w:pPr>
        <w:jc w:val="left"/>
        <w:rPr>
          <w:rFonts w:ascii="游ゴシック" w:eastAsia="游ゴシック" w:hAnsi="Courier New" w:cs="Courier New"/>
          <w:color w:val="000000" w:themeColor="text1"/>
        </w:rPr>
      </w:pPr>
    </w:p>
    <w:p w14:paraId="6E48F04B" w14:textId="77777777" w:rsidR="00C95081" w:rsidRDefault="00C95081" w:rsidP="00740589">
      <w:pPr>
        <w:jc w:val="left"/>
        <w:rPr>
          <w:rFonts w:ascii="游ゴシック" w:eastAsia="游ゴシック" w:hAnsi="Courier New" w:cs="Courier New"/>
          <w:color w:val="000000" w:themeColor="text1"/>
        </w:rPr>
      </w:pPr>
    </w:p>
    <w:p w14:paraId="0AF33799" w14:textId="77777777" w:rsidR="00C95081" w:rsidRDefault="00C95081" w:rsidP="00740589">
      <w:pPr>
        <w:jc w:val="left"/>
        <w:rPr>
          <w:rFonts w:ascii="游ゴシック" w:eastAsia="游ゴシック" w:hAnsi="Courier New" w:cs="Courier New"/>
          <w:color w:val="000000" w:themeColor="text1"/>
        </w:rPr>
      </w:pPr>
    </w:p>
    <w:p w14:paraId="0ED6D161" w14:textId="77777777" w:rsidR="003E0721" w:rsidRDefault="003E0721" w:rsidP="00740589">
      <w:pPr>
        <w:jc w:val="left"/>
        <w:rPr>
          <w:rFonts w:ascii="游ゴシック" w:eastAsia="游ゴシック" w:hAnsi="Courier New" w:cs="Courier New"/>
          <w:color w:val="000000" w:themeColor="text1"/>
        </w:rPr>
      </w:pPr>
    </w:p>
    <w:p w14:paraId="2173E5F9" w14:textId="622B25BE" w:rsidR="00326D71" w:rsidRPr="00F6396E" w:rsidRDefault="003C50D0" w:rsidP="00F6396E">
      <w:pPr>
        <w:ind w:firstLineChars="400" w:firstLine="720"/>
        <w:jc w:val="left"/>
        <w:rPr>
          <w:rFonts w:ascii="游ゴシック" w:eastAsia="游ゴシック" w:hAnsi="Courier New" w:cs="Courier New"/>
          <w:color w:val="000000" w:themeColor="text1"/>
          <w:sz w:val="18"/>
          <w:szCs w:val="18"/>
        </w:rPr>
      </w:pPr>
      <w:r w:rsidRPr="00F6396E">
        <w:rPr>
          <w:rFonts w:ascii="游ゴシック" w:eastAsia="游ゴシック" w:hAnsi="Courier New" w:cs="Courier New" w:hint="eastAsia"/>
          <w:color w:val="000000" w:themeColor="text1"/>
          <w:sz w:val="18"/>
          <w:szCs w:val="18"/>
        </w:rPr>
        <w:t>リーズ大学</w:t>
      </w:r>
      <w:r w:rsidR="001A08AB" w:rsidRPr="00F6396E">
        <w:rPr>
          <w:rFonts w:ascii="游ゴシック" w:eastAsia="游ゴシック" w:hAnsi="Courier New" w:cs="Courier New" w:hint="eastAsia"/>
          <w:color w:val="000000" w:themeColor="text1"/>
          <w:sz w:val="18"/>
          <w:szCs w:val="18"/>
        </w:rPr>
        <w:t>内</w:t>
      </w:r>
      <w:r w:rsidRPr="00F6396E">
        <w:rPr>
          <w:rFonts w:ascii="游ゴシック" w:eastAsia="游ゴシック" w:hAnsi="Courier New" w:cs="Courier New" w:hint="eastAsia"/>
          <w:color w:val="000000" w:themeColor="text1"/>
          <w:sz w:val="18"/>
          <w:szCs w:val="18"/>
        </w:rPr>
        <w:t>での集合写真　　　講義中の様子：科目「政治学」　講義中の様子：科目「生物科学」</w:t>
      </w:r>
    </w:p>
    <w:p w14:paraId="6968CCD1" w14:textId="46FC6C04" w:rsidR="003C50D0" w:rsidRPr="00ED264F" w:rsidRDefault="003C50D0" w:rsidP="00740589">
      <w:pPr>
        <w:jc w:val="left"/>
        <w:rPr>
          <w:rFonts w:ascii="游ゴシック" w:eastAsia="游ゴシック" w:hAnsi="Courier New" w:cs="Courier New"/>
          <w:b/>
          <w:bCs/>
          <w:color w:val="000000" w:themeColor="text1"/>
          <w:bdr w:val="single" w:sz="4" w:space="0" w:color="auto"/>
        </w:rPr>
      </w:pPr>
      <w:r w:rsidRPr="00ED264F">
        <w:rPr>
          <w:rFonts w:ascii="游ゴシック" w:eastAsia="游ゴシック" w:hAnsi="Courier New" w:cs="Courier New" w:hint="eastAsia"/>
          <w:b/>
          <w:bCs/>
          <w:color w:val="000000" w:themeColor="text1"/>
        </w:rPr>
        <w:lastRenderedPageBreak/>
        <w:t xml:space="preserve">２　</w:t>
      </w:r>
      <w:r w:rsidR="000F2357" w:rsidRPr="00ED264F">
        <w:rPr>
          <w:rFonts w:ascii="游ゴシック" w:eastAsia="游ゴシック" w:hAnsi="Courier New" w:cs="Courier New" w:hint="eastAsia"/>
          <w:b/>
          <w:bCs/>
          <w:color w:val="000000" w:themeColor="text1"/>
        </w:rPr>
        <w:t>実施スケジュール（予定）</w:t>
      </w:r>
    </w:p>
    <w:p w14:paraId="73930A13" w14:textId="152297D5" w:rsidR="000F2357" w:rsidRPr="00ED264F" w:rsidRDefault="00D70E3C" w:rsidP="00740589">
      <w:pPr>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hint="eastAsia"/>
          <w:color w:val="000000" w:themeColor="text1"/>
        </w:rPr>
        <w:t>５月から７月（原則毎週日曜日）</w:t>
      </w:r>
      <w:r w:rsidR="00ED264F" w:rsidRPr="00ED264F">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color w:val="000000" w:themeColor="text1"/>
        </w:rPr>
        <w:t>海外進学準備講座</w:t>
      </w:r>
      <w:r>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hint="eastAsia"/>
          <w:color w:val="000000" w:themeColor="text1"/>
        </w:rPr>
        <w:t>前期講座</w:t>
      </w:r>
      <w:r>
        <w:rPr>
          <w:rFonts w:ascii="游ゴシック" w:eastAsia="游ゴシック" w:hAnsi="Courier New" w:cs="Courier New" w:hint="eastAsia"/>
          <w:color w:val="000000" w:themeColor="text1"/>
        </w:rPr>
        <w:t>】</w:t>
      </w:r>
    </w:p>
    <w:p w14:paraId="39EDECB4" w14:textId="1774B67A" w:rsidR="00ED264F" w:rsidRPr="00ED264F" w:rsidRDefault="00D70E3C" w:rsidP="00740589">
      <w:pPr>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hint="eastAsia"/>
          <w:color w:val="000000" w:themeColor="text1"/>
        </w:rPr>
        <w:t>７月26日（土曜日）から８月３</w:t>
      </w:r>
      <w:r w:rsidR="000F2357" w:rsidRPr="00ED264F">
        <w:rPr>
          <w:rFonts w:ascii="游ゴシック" w:eastAsia="游ゴシック" w:hAnsi="Courier New" w:cs="Courier New"/>
          <w:color w:val="000000" w:themeColor="text1"/>
        </w:rPr>
        <w:t>日（日曜日</w:t>
      </w:r>
      <w:r w:rsidR="000F2357" w:rsidRPr="00ED264F">
        <w:rPr>
          <w:rFonts w:ascii="游ゴシック" w:eastAsia="游ゴシック" w:hAnsi="Courier New" w:cs="Courier New" w:hint="eastAsia"/>
          <w:color w:val="000000" w:themeColor="text1"/>
        </w:rPr>
        <w:t>）</w:t>
      </w:r>
      <w:r w:rsidRPr="00D70E3C">
        <w:rPr>
          <w:rFonts w:ascii="游ゴシック" w:eastAsia="游ゴシック" w:hAnsi="Courier New" w:cs="Courier New" w:hint="eastAsia"/>
          <w:color w:val="000000" w:themeColor="text1"/>
          <w:sz w:val="18"/>
          <w:szCs w:val="18"/>
        </w:rPr>
        <w:t>※</w:t>
      </w:r>
      <w:r w:rsidR="00ED264F" w:rsidRPr="00ED264F">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color w:val="000000" w:themeColor="text1"/>
        </w:rPr>
        <w:t>英国</w:t>
      </w:r>
      <w:r w:rsidR="000F2357" w:rsidRPr="00ED264F">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color w:val="000000" w:themeColor="text1"/>
        </w:rPr>
        <w:t>リーズ大学にて短期留学</w:t>
      </w:r>
    </w:p>
    <w:p w14:paraId="3E030128" w14:textId="6C2B8E1B" w:rsidR="000F2357" w:rsidRPr="00ED264F" w:rsidRDefault="00D70E3C" w:rsidP="00740589">
      <w:pPr>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hint="eastAsia"/>
          <w:color w:val="000000" w:themeColor="text1"/>
        </w:rPr>
        <w:t>９月から翌年２月（原則隔週日曜日）</w:t>
      </w:r>
      <w:r w:rsidR="00ED264F" w:rsidRPr="00ED264F">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color w:val="000000" w:themeColor="text1"/>
        </w:rPr>
        <w:t xml:space="preserve"> 海外大学受験講座</w:t>
      </w:r>
      <w:r>
        <w:rPr>
          <w:rFonts w:ascii="游ゴシック" w:eastAsia="游ゴシック" w:hAnsi="Courier New" w:cs="Courier New" w:hint="eastAsia"/>
          <w:color w:val="000000" w:themeColor="text1"/>
        </w:rPr>
        <w:t>【</w:t>
      </w:r>
      <w:r w:rsidR="000F2357" w:rsidRPr="00ED264F">
        <w:rPr>
          <w:rFonts w:ascii="游ゴシック" w:eastAsia="游ゴシック" w:hAnsi="Courier New" w:cs="Courier New" w:hint="eastAsia"/>
          <w:color w:val="000000" w:themeColor="text1"/>
        </w:rPr>
        <w:t>後期講座</w:t>
      </w:r>
      <w:r>
        <w:rPr>
          <w:rFonts w:ascii="游ゴシック" w:eastAsia="游ゴシック" w:hAnsi="Courier New" w:cs="Courier New" w:hint="eastAsia"/>
          <w:color w:val="000000" w:themeColor="text1"/>
        </w:rPr>
        <w:t>】</w:t>
      </w:r>
    </w:p>
    <w:p w14:paraId="2B8F29F4" w14:textId="7A3EF460" w:rsidR="000F2357" w:rsidRPr="00D70E3C" w:rsidRDefault="00D70E3C" w:rsidP="00740589">
      <w:pPr>
        <w:ind w:firstLineChars="250" w:firstLine="450"/>
        <w:jc w:val="left"/>
        <w:rPr>
          <w:rFonts w:ascii="游ゴシック" w:eastAsia="游ゴシック" w:hAnsi="Courier New" w:cs="Courier New"/>
          <w:color w:val="000000" w:themeColor="text1"/>
          <w:sz w:val="18"/>
          <w:szCs w:val="18"/>
        </w:rPr>
      </w:pPr>
      <w:r w:rsidRPr="00ED264F">
        <w:rPr>
          <w:rFonts w:ascii="游ゴシック" w:eastAsia="游ゴシック" w:hAnsi="Courier New" w:cs="Courier New" w:hint="eastAsia"/>
          <w:color w:val="000000" w:themeColor="text1"/>
          <w:sz w:val="18"/>
          <w:szCs w:val="18"/>
        </w:rPr>
        <w:t>※</w:t>
      </w:r>
      <w:r w:rsidRPr="00ED264F">
        <w:rPr>
          <w:rFonts w:ascii="游ゴシック" w:eastAsia="游ゴシック" w:hAnsi="Courier New" w:cs="Courier New"/>
          <w:color w:val="000000" w:themeColor="text1"/>
          <w:sz w:val="18"/>
          <w:szCs w:val="18"/>
        </w:rPr>
        <w:t>大阪発着日を含め９日間</w:t>
      </w:r>
    </w:p>
    <w:p w14:paraId="2944F7A4" w14:textId="39C5C7EB" w:rsidR="000F2357" w:rsidRPr="000F2357" w:rsidRDefault="000F2357" w:rsidP="00740589">
      <w:pPr>
        <w:jc w:val="left"/>
        <w:rPr>
          <w:rFonts w:ascii="游ゴシック" w:eastAsia="游ゴシック" w:hAnsi="Courier New" w:cs="Courier New"/>
          <w:b/>
          <w:bCs/>
          <w:color w:val="000000" w:themeColor="text1"/>
          <w:bdr w:val="single" w:sz="4" w:space="0" w:color="auto"/>
        </w:rPr>
      </w:pPr>
      <w:r w:rsidRPr="00ED264F">
        <w:rPr>
          <w:rFonts w:ascii="游ゴシック" w:eastAsia="游ゴシック" w:hAnsi="Courier New" w:cs="Courier New" w:hint="eastAsia"/>
          <w:b/>
          <w:bCs/>
          <w:color w:val="000000" w:themeColor="text1"/>
        </w:rPr>
        <w:t>３　募集定員</w:t>
      </w:r>
    </w:p>
    <w:p w14:paraId="56DA8253" w14:textId="5A33E865" w:rsidR="000F2357" w:rsidRPr="00ED264F" w:rsidRDefault="000F2357" w:rsidP="00740589">
      <w:pPr>
        <w:ind w:firstLineChars="200" w:firstLine="420"/>
        <w:jc w:val="left"/>
        <w:rPr>
          <w:rFonts w:ascii="游ゴシック" w:eastAsia="游ゴシック" w:hAnsi="Courier New" w:cs="Courier New"/>
          <w:color w:val="000000" w:themeColor="text1"/>
          <w:sz w:val="18"/>
          <w:szCs w:val="18"/>
        </w:rPr>
      </w:pPr>
      <w:r>
        <w:rPr>
          <w:rFonts w:ascii="游ゴシック" w:eastAsia="游ゴシック" w:hAnsi="Courier New" w:cs="Courier New" w:hint="eastAsia"/>
          <w:color w:val="000000" w:themeColor="text1"/>
        </w:rPr>
        <w:t>50名</w:t>
      </w:r>
      <w:r w:rsidR="00D70E3C">
        <w:rPr>
          <w:rFonts w:ascii="游ゴシック" w:eastAsia="游ゴシック" w:hAnsi="Courier New" w:cs="Courier New" w:hint="eastAsia"/>
          <w:color w:val="000000" w:themeColor="text1"/>
        </w:rPr>
        <w:t xml:space="preserve">　</w:t>
      </w:r>
      <w:r w:rsidRPr="00ED264F">
        <w:rPr>
          <w:rFonts w:ascii="游ゴシック" w:eastAsia="游ゴシック" w:hAnsi="Courier New" w:cs="Courier New" w:hint="eastAsia"/>
          <w:color w:val="000000" w:themeColor="text1"/>
          <w:sz w:val="18"/>
          <w:szCs w:val="18"/>
        </w:rPr>
        <w:t>※受講生募集要項の「３　受講生募集方針」及び「４　出願資格」を満たす者。</w:t>
      </w:r>
    </w:p>
    <w:p w14:paraId="48208EE3" w14:textId="77777777" w:rsidR="000F2357" w:rsidRPr="000F2357" w:rsidRDefault="000F2357" w:rsidP="00740589">
      <w:pPr>
        <w:jc w:val="left"/>
        <w:rPr>
          <w:rFonts w:ascii="游ゴシック" w:eastAsia="游ゴシック" w:hAnsi="Courier New" w:cs="Courier New"/>
          <w:b/>
          <w:bCs/>
          <w:color w:val="000000" w:themeColor="text1"/>
          <w:bdr w:val="single" w:sz="4" w:space="0" w:color="auto"/>
        </w:rPr>
      </w:pPr>
      <w:r w:rsidRPr="00D70E3C">
        <w:rPr>
          <w:rFonts w:ascii="游ゴシック" w:eastAsia="游ゴシック" w:hAnsi="Courier New" w:cs="Courier New" w:hint="eastAsia"/>
          <w:b/>
          <w:bCs/>
          <w:color w:val="000000" w:themeColor="text1"/>
        </w:rPr>
        <w:t>４　個人負担金</w:t>
      </w:r>
    </w:p>
    <w:p w14:paraId="44E05927" w14:textId="5C1A2B58" w:rsidR="000F2357" w:rsidRPr="00D70E3C" w:rsidRDefault="000F2357" w:rsidP="00740589">
      <w:pPr>
        <w:ind w:firstLineChars="200" w:firstLine="420"/>
        <w:jc w:val="left"/>
        <w:rPr>
          <w:rFonts w:ascii="游ゴシック" w:eastAsia="游ゴシック" w:hAnsi="Courier New" w:cs="Courier New"/>
          <w:color w:val="000000" w:themeColor="text1"/>
          <w:sz w:val="18"/>
          <w:szCs w:val="18"/>
        </w:rPr>
      </w:pPr>
      <w:r w:rsidRPr="000F2357">
        <w:rPr>
          <w:rFonts w:ascii="游ゴシック" w:eastAsia="游ゴシック" w:hAnsi="Courier New" w:cs="Courier New"/>
          <w:color w:val="000000" w:themeColor="text1"/>
        </w:rPr>
        <w:t>2</w:t>
      </w:r>
      <w:r>
        <w:rPr>
          <w:rFonts w:ascii="游ゴシック" w:eastAsia="游ゴシック" w:hAnsi="Courier New" w:cs="Courier New" w:hint="eastAsia"/>
          <w:color w:val="000000" w:themeColor="text1"/>
        </w:rPr>
        <w:t>4</w:t>
      </w:r>
      <w:r w:rsidRPr="000F2357">
        <w:rPr>
          <w:rFonts w:ascii="游ゴシック" w:eastAsia="游ゴシック" w:hAnsi="Courier New" w:cs="Courier New"/>
          <w:color w:val="000000" w:themeColor="text1"/>
        </w:rPr>
        <w:t>万円</w:t>
      </w:r>
      <w:r w:rsidR="00D70E3C">
        <w:rPr>
          <w:rFonts w:ascii="游ゴシック" w:eastAsia="游ゴシック" w:hAnsi="Courier New" w:cs="Courier New" w:hint="eastAsia"/>
          <w:color w:val="000000" w:themeColor="text1"/>
        </w:rPr>
        <w:t xml:space="preserve">　</w:t>
      </w:r>
      <w:r w:rsidRPr="00D70E3C">
        <w:rPr>
          <w:rFonts w:ascii="游ゴシック" w:eastAsia="游ゴシック" w:hAnsi="Courier New" w:cs="Courier New" w:hint="eastAsia"/>
          <w:color w:val="000000" w:themeColor="text1"/>
          <w:sz w:val="18"/>
          <w:szCs w:val="18"/>
        </w:rPr>
        <w:t>※留意点については、受講生募集要項の「６　個人負担金」をご確認ください。</w:t>
      </w:r>
    </w:p>
    <w:p w14:paraId="45DC81E9" w14:textId="77777777" w:rsidR="000F2357" w:rsidRPr="000F2357" w:rsidRDefault="000F2357" w:rsidP="00740589">
      <w:pPr>
        <w:jc w:val="left"/>
        <w:rPr>
          <w:rFonts w:ascii="游ゴシック" w:eastAsia="游ゴシック" w:hAnsi="Courier New" w:cs="Courier New"/>
          <w:b/>
          <w:bCs/>
          <w:color w:val="000000" w:themeColor="text1"/>
          <w:bdr w:val="single" w:sz="4" w:space="0" w:color="auto"/>
        </w:rPr>
      </w:pPr>
      <w:r w:rsidRPr="00D70E3C">
        <w:rPr>
          <w:rFonts w:ascii="游ゴシック" w:eastAsia="游ゴシック" w:hAnsi="Courier New" w:cs="Courier New" w:hint="eastAsia"/>
          <w:b/>
          <w:bCs/>
          <w:color w:val="000000" w:themeColor="text1"/>
        </w:rPr>
        <w:t>５　出願手続き</w:t>
      </w:r>
    </w:p>
    <w:p w14:paraId="37709E6A" w14:textId="77777777" w:rsidR="000F2357" w:rsidRPr="000F2357" w:rsidRDefault="000F2357" w:rsidP="00740589">
      <w:pPr>
        <w:ind w:leftChars="100" w:left="210" w:firstLineChars="100" w:firstLine="210"/>
        <w:jc w:val="left"/>
        <w:rPr>
          <w:rFonts w:ascii="游ゴシック" w:eastAsia="游ゴシック" w:hAnsi="Courier New" w:cs="Courier New"/>
          <w:color w:val="000000" w:themeColor="text1"/>
        </w:rPr>
      </w:pPr>
      <w:r w:rsidRPr="000F2357">
        <w:rPr>
          <w:rFonts w:ascii="游ゴシック" w:eastAsia="游ゴシック" w:hAnsi="Courier New" w:cs="Courier New" w:hint="eastAsia"/>
          <w:color w:val="000000" w:themeColor="text1"/>
        </w:rPr>
        <w:t>出願には、（１）大阪府行政オンラインシステムからの出願登録と（２）郵送又は持参による出願書類の提出の手続きが必要です。</w:t>
      </w:r>
    </w:p>
    <w:p w14:paraId="767A0905" w14:textId="13550B5B" w:rsidR="000F2357" w:rsidRPr="000F2357" w:rsidRDefault="00740589" w:rsidP="00740589">
      <w:pPr>
        <w:ind w:firstLineChars="100" w:firstLine="210"/>
        <w:jc w:val="left"/>
        <w:rPr>
          <w:rFonts w:ascii="游ゴシック" w:eastAsia="游ゴシック" w:hAnsi="Courier New" w:cs="Courier New"/>
          <w:color w:val="000000" w:themeColor="text1"/>
        </w:rPr>
      </w:pPr>
      <w:r w:rsidRPr="00740589">
        <w:rPr>
          <w:rFonts w:ascii="游ゴシック" w:eastAsia="游ゴシック" w:hAnsi="Courier New" w:cs="Courier New" w:hint="eastAsia"/>
          <w:color w:val="000000" w:themeColor="text1"/>
        </w:rPr>
        <w:t>（１）</w:t>
      </w:r>
      <w:r w:rsidR="000F2357" w:rsidRPr="000F2357">
        <w:rPr>
          <w:rFonts w:ascii="游ゴシック" w:eastAsia="游ゴシック" w:hAnsi="Courier New" w:cs="Courier New" w:hint="eastAsia"/>
          <w:color w:val="000000" w:themeColor="text1"/>
        </w:rPr>
        <w:t>出願登録</w:t>
      </w:r>
      <w:r w:rsidR="000F2357" w:rsidRPr="000F2357">
        <w:rPr>
          <w:rFonts w:ascii="游ゴシック" w:eastAsia="游ゴシック" w:hAnsi="Courier New" w:cs="Courier New"/>
          <w:color w:val="000000" w:themeColor="text1"/>
        </w:rPr>
        <w:t xml:space="preserve"> 受付期間：202</w:t>
      </w:r>
      <w:r w:rsidR="000F2357">
        <w:rPr>
          <w:rFonts w:ascii="游ゴシック" w:eastAsia="游ゴシック" w:hAnsi="Courier New" w:cs="Courier New" w:hint="eastAsia"/>
          <w:color w:val="000000" w:themeColor="text1"/>
        </w:rPr>
        <w:t>5</w:t>
      </w:r>
      <w:r w:rsidR="000F2357" w:rsidRPr="000F2357">
        <w:rPr>
          <w:rFonts w:ascii="游ゴシック" w:eastAsia="游ゴシック" w:hAnsi="Courier New" w:cs="Courier New"/>
          <w:color w:val="000000" w:themeColor="text1"/>
        </w:rPr>
        <w:t>年２月1</w:t>
      </w:r>
      <w:r w:rsidR="000F2357">
        <w:rPr>
          <w:rFonts w:ascii="游ゴシック" w:eastAsia="游ゴシック" w:hAnsi="Courier New" w:cs="Courier New" w:hint="eastAsia"/>
          <w:color w:val="000000" w:themeColor="text1"/>
        </w:rPr>
        <w:t>9</w:t>
      </w:r>
      <w:r w:rsidR="000F2357" w:rsidRPr="000F2357">
        <w:rPr>
          <w:rFonts w:ascii="游ゴシック" w:eastAsia="游ゴシック" w:hAnsi="Courier New" w:cs="Courier New"/>
          <w:color w:val="000000" w:themeColor="text1"/>
        </w:rPr>
        <w:t>日（</w:t>
      </w:r>
      <w:r w:rsidR="000F2357">
        <w:rPr>
          <w:rFonts w:ascii="游ゴシック" w:eastAsia="游ゴシック" w:hAnsi="Courier New" w:cs="Courier New" w:hint="eastAsia"/>
          <w:color w:val="000000" w:themeColor="text1"/>
        </w:rPr>
        <w:t>水</w:t>
      </w:r>
      <w:r w:rsidR="000F2357" w:rsidRPr="000F2357">
        <w:rPr>
          <w:rFonts w:ascii="游ゴシック" w:eastAsia="游ゴシック" w:hAnsi="Courier New" w:cs="Courier New"/>
          <w:color w:val="000000" w:themeColor="text1"/>
        </w:rPr>
        <w:t>曜日）から４月2</w:t>
      </w:r>
      <w:r w:rsidR="000F2357">
        <w:rPr>
          <w:rFonts w:ascii="游ゴシック" w:eastAsia="游ゴシック" w:hAnsi="Courier New" w:cs="Courier New" w:hint="eastAsia"/>
          <w:color w:val="000000" w:themeColor="text1"/>
        </w:rPr>
        <w:t>1</w:t>
      </w:r>
      <w:r w:rsidR="000F2357" w:rsidRPr="000F2357">
        <w:rPr>
          <w:rFonts w:ascii="游ゴシック" w:eastAsia="游ゴシック" w:hAnsi="Courier New" w:cs="Courier New"/>
          <w:color w:val="000000" w:themeColor="text1"/>
        </w:rPr>
        <w:t>日（月曜日）正午まで</w:t>
      </w:r>
    </w:p>
    <w:p w14:paraId="42B8EDB7" w14:textId="46BBB4B8" w:rsidR="000F2357" w:rsidRPr="000F2357" w:rsidRDefault="00740589" w:rsidP="00740589">
      <w:pPr>
        <w:ind w:firstLineChars="100" w:firstLine="210"/>
        <w:jc w:val="left"/>
        <w:rPr>
          <w:rFonts w:ascii="游ゴシック" w:eastAsia="游ゴシック" w:hAnsi="Courier New" w:cs="Courier New"/>
          <w:color w:val="000000" w:themeColor="text1"/>
        </w:rPr>
      </w:pPr>
      <w:r w:rsidRPr="00740589">
        <w:rPr>
          <w:rFonts w:ascii="游ゴシック" w:eastAsia="游ゴシック" w:hAnsi="Courier New" w:cs="Courier New" w:hint="eastAsia"/>
          <w:color w:val="000000" w:themeColor="text1"/>
        </w:rPr>
        <w:t>（２）</w:t>
      </w:r>
      <w:r w:rsidR="000F2357" w:rsidRPr="000F2357">
        <w:rPr>
          <w:rFonts w:ascii="游ゴシック" w:eastAsia="游ゴシック" w:hAnsi="Courier New" w:cs="Courier New" w:hint="eastAsia"/>
          <w:color w:val="000000" w:themeColor="text1"/>
        </w:rPr>
        <w:t>出願書類</w:t>
      </w:r>
      <w:r w:rsidR="000F2357" w:rsidRPr="000F2357">
        <w:rPr>
          <w:rFonts w:ascii="游ゴシック" w:eastAsia="游ゴシック" w:hAnsi="Courier New" w:cs="Courier New"/>
          <w:color w:val="000000" w:themeColor="text1"/>
        </w:rPr>
        <w:t xml:space="preserve"> 受付期間：202</w:t>
      </w:r>
      <w:r w:rsidR="000F2357">
        <w:rPr>
          <w:rFonts w:ascii="游ゴシック" w:eastAsia="游ゴシック" w:hAnsi="Courier New" w:cs="Courier New" w:hint="eastAsia"/>
          <w:color w:val="000000" w:themeColor="text1"/>
        </w:rPr>
        <w:t>5</w:t>
      </w:r>
      <w:r w:rsidR="000F2357" w:rsidRPr="000F2357">
        <w:rPr>
          <w:rFonts w:ascii="游ゴシック" w:eastAsia="游ゴシック" w:hAnsi="Courier New" w:cs="Courier New"/>
          <w:color w:val="000000" w:themeColor="text1"/>
        </w:rPr>
        <w:t>年３月2</w:t>
      </w:r>
      <w:r w:rsidR="000F2357">
        <w:rPr>
          <w:rFonts w:ascii="游ゴシック" w:eastAsia="游ゴシック" w:hAnsi="Courier New" w:cs="Courier New" w:hint="eastAsia"/>
          <w:color w:val="000000" w:themeColor="text1"/>
        </w:rPr>
        <w:t>6</w:t>
      </w:r>
      <w:r w:rsidR="000F2357" w:rsidRPr="000F2357">
        <w:rPr>
          <w:rFonts w:ascii="游ゴシック" w:eastAsia="游ゴシック" w:hAnsi="Courier New" w:cs="Courier New"/>
          <w:color w:val="000000" w:themeColor="text1"/>
        </w:rPr>
        <w:t>日（</w:t>
      </w:r>
      <w:r w:rsidR="000F2357">
        <w:rPr>
          <w:rFonts w:ascii="游ゴシック" w:eastAsia="游ゴシック" w:hAnsi="Courier New" w:cs="Courier New" w:hint="eastAsia"/>
          <w:color w:val="000000" w:themeColor="text1"/>
        </w:rPr>
        <w:t>水</w:t>
      </w:r>
      <w:r w:rsidR="000F2357" w:rsidRPr="000F2357">
        <w:rPr>
          <w:rFonts w:ascii="游ゴシック" w:eastAsia="游ゴシック" w:hAnsi="Courier New" w:cs="Courier New"/>
          <w:color w:val="000000" w:themeColor="text1"/>
        </w:rPr>
        <w:t>曜日）から４月2</w:t>
      </w:r>
      <w:r w:rsidR="000F2357">
        <w:rPr>
          <w:rFonts w:ascii="游ゴシック" w:eastAsia="游ゴシック" w:hAnsi="Courier New" w:cs="Courier New" w:hint="eastAsia"/>
          <w:color w:val="000000" w:themeColor="text1"/>
        </w:rPr>
        <w:t>1</w:t>
      </w:r>
      <w:r w:rsidR="000F2357" w:rsidRPr="000F2357">
        <w:rPr>
          <w:rFonts w:ascii="游ゴシック" w:eastAsia="游ゴシック" w:hAnsi="Courier New" w:cs="Courier New"/>
          <w:color w:val="000000" w:themeColor="text1"/>
        </w:rPr>
        <w:t>日（月曜日）17時【必着】</w:t>
      </w:r>
    </w:p>
    <w:p w14:paraId="6C9DFE21" w14:textId="77777777" w:rsidR="00647D6F" w:rsidRDefault="00647D6F" w:rsidP="00740589">
      <w:pPr>
        <w:jc w:val="left"/>
        <w:rPr>
          <w:rFonts w:ascii="游ゴシック" w:eastAsia="游ゴシック" w:hAnsi="Courier New" w:cs="Courier New"/>
          <w:color w:val="000000" w:themeColor="text1"/>
        </w:rPr>
      </w:pPr>
    </w:p>
    <w:p w14:paraId="31FE8ACE" w14:textId="03F86DEE" w:rsidR="000F2357" w:rsidRPr="00815530" w:rsidRDefault="00647D6F" w:rsidP="00740589">
      <w:pPr>
        <w:jc w:val="left"/>
        <w:rPr>
          <w:rFonts w:ascii="游ゴシック" w:eastAsia="游ゴシック" w:hAnsi="Courier New" w:cs="Courier New"/>
          <w:b/>
          <w:bCs/>
          <w:color w:val="000000" w:themeColor="text1"/>
          <w:bdr w:val="single" w:sz="4" w:space="0" w:color="auto"/>
        </w:rPr>
      </w:pPr>
      <w:r w:rsidRPr="00815530">
        <w:rPr>
          <w:rFonts w:ascii="游ゴシック" w:eastAsia="游ゴシック" w:hAnsi="Courier New" w:cs="Courier New" w:hint="eastAsia"/>
          <w:b/>
          <w:bCs/>
          <w:color w:val="000000" w:themeColor="text1"/>
        </w:rPr>
        <w:t>▽詳しくはこちら▽</w:t>
      </w:r>
    </w:p>
    <w:p w14:paraId="5F5AB9CA" w14:textId="6B85C77A" w:rsidR="000F2357" w:rsidRDefault="000F2357" w:rsidP="00647D6F">
      <w:pPr>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Pr="000F2357">
        <w:rPr>
          <w:rFonts w:ascii="游ゴシック" w:eastAsia="游ゴシック" w:hAnsi="Courier New" w:cs="Courier New"/>
          <w:color w:val="000000" w:themeColor="text1"/>
        </w:rPr>
        <w:t>202</w:t>
      </w:r>
      <w:r>
        <w:rPr>
          <w:rFonts w:ascii="游ゴシック" w:eastAsia="游ゴシック" w:hAnsi="Courier New" w:cs="Courier New" w:hint="eastAsia"/>
          <w:color w:val="000000" w:themeColor="text1"/>
        </w:rPr>
        <w:t>5</w:t>
      </w:r>
      <w:r w:rsidRPr="000F2357">
        <w:rPr>
          <w:rFonts w:ascii="游ゴシック" w:eastAsia="游ゴシック" w:hAnsi="Courier New" w:cs="Courier New"/>
          <w:color w:val="000000" w:themeColor="text1"/>
        </w:rPr>
        <w:t>年度 おおさかグローバル塾の受講生募集について（受講生募集ページ）</w:t>
      </w:r>
      <w:r>
        <w:rPr>
          <w:rFonts w:ascii="游ゴシック" w:eastAsia="游ゴシック" w:hAnsi="Courier New" w:cs="Courier New" w:hint="eastAsia"/>
          <w:color w:val="000000" w:themeColor="text1"/>
        </w:rPr>
        <w:t>】</w:t>
      </w:r>
    </w:p>
    <w:p w14:paraId="04E29567" w14:textId="71B56E9E" w:rsidR="000F2357" w:rsidRDefault="00F566BE" w:rsidP="00C95081">
      <w:pPr>
        <w:ind w:firstLineChars="200" w:firstLine="420"/>
        <w:jc w:val="left"/>
        <w:rPr>
          <w:rFonts w:ascii="游ゴシック" w:eastAsia="游ゴシック" w:hAnsi="Courier New" w:cs="Courier New"/>
          <w:color w:val="000000" w:themeColor="text1"/>
        </w:rPr>
      </w:pPr>
      <w:hyperlink r:id="rId15" w:history="1">
        <w:r w:rsidR="00C95081" w:rsidRPr="00066084">
          <w:rPr>
            <w:rStyle w:val="a7"/>
            <w:rFonts w:ascii="游ゴシック" w:eastAsia="游ゴシック" w:hAnsi="Courier New" w:cs="Courier New"/>
          </w:rPr>
          <w:t>https://www.pref.osaka.lg.jp/o070090/kanko/ogs-application/ogs-youryou.html</w:t>
        </w:r>
      </w:hyperlink>
    </w:p>
    <w:p w14:paraId="2418A210" w14:textId="7E302F91" w:rsidR="000F2357" w:rsidRDefault="00647D6F" w:rsidP="00740589">
      <w:pPr>
        <w:widowControl/>
        <w:ind w:firstLineChars="100" w:firstLine="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000F2357" w:rsidRPr="000F2357">
        <w:rPr>
          <w:rFonts w:ascii="游ゴシック" w:eastAsia="游ゴシック" w:hAnsi="Courier New" w:cs="Courier New" w:hint="eastAsia"/>
          <w:color w:val="000000" w:themeColor="text1"/>
        </w:rPr>
        <w:t>大阪府国際課公式インスタグラム</w:t>
      </w:r>
      <w:r>
        <w:rPr>
          <w:rFonts w:ascii="游ゴシック" w:eastAsia="游ゴシック" w:hAnsi="Courier New" w:cs="Courier New" w:hint="eastAsia"/>
          <w:color w:val="000000" w:themeColor="text1"/>
        </w:rPr>
        <w:t>】</w:t>
      </w:r>
    </w:p>
    <w:p w14:paraId="1679BEAC" w14:textId="4401CF5C" w:rsidR="000F2357" w:rsidRDefault="00F566BE" w:rsidP="00C95081">
      <w:pPr>
        <w:widowControl/>
        <w:ind w:firstLineChars="200" w:firstLine="420"/>
        <w:jc w:val="left"/>
        <w:rPr>
          <w:rFonts w:ascii="游ゴシック" w:eastAsia="游ゴシック" w:hAnsi="Courier New" w:cs="Courier New"/>
          <w:color w:val="000000" w:themeColor="text1"/>
        </w:rPr>
      </w:pPr>
      <w:hyperlink r:id="rId16" w:history="1">
        <w:r w:rsidR="00C95081" w:rsidRPr="00066084">
          <w:rPr>
            <w:rStyle w:val="a7"/>
            <w:rFonts w:ascii="游ゴシック" w:eastAsia="游ゴシック" w:hAnsi="Courier New" w:cs="Courier New"/>
          </w:rPr>
          <w:t>https://www.instagram.com/osakaglobal/</w:t>
        </w:r>
      </w:hyperlink>
    </w:p>
    <w:p w14:paraId="4054302B" w14:textId="31E1051B" w:rsidR="000F2357" w:rsidRPr="00D70E3C" w:rsidRDefault="00647D6F" w:rsidP="00740589">
      <w:pPr>
        <w:widowControl/>
        <w:ind w:leftChars="100" w:left="420" w:hangingChars="100" w:hanging="210"/>
        <w:jc w:val="left"/>
        <w:rPr>
          <w:rFonts w:ascii="游ゴシック" w:eastAsia="游ゴシック" w:hAnsi="Courier New" w:cs="Courier New"/>
          <w:color w:val="000000" w:themeColor="text1"/>
        </w:rPr>
      </w:pPr>
      <w:r>
        <w:rPr>
          <w:rFonts w:ascii="游ゴシック" w:eastAsia="游ゴシック" w:hAnsi="Courier New" w:cs="Courier New" w:hint="eastAsia"/>
          <w:color w:val="000000" w:themeColor="text1"/>
        </w:rPr>
        <w:t>【</w:t>
      </w:r>
      <w:r w:rsidR="00907056" w:rsidRPr="00D70E3C">
        <w:rPr>
          <w:rFonts w:ascii="游ゴシック" w:eastAsia="游ゴシック" w:hAnsi="Courier New" w:cs="Courier New" w:hint="eastAsia"/>
          <w:color w:val="000000" w:themeColor="text1"/>
        </w:rPr>
        <w:t>グローバル人材育成基金</w:t>
      </w:r>
      <w:r>
        <w:rPr>
          <w:rFonts w:ascii="游ゴシック" w:eastAsia="游ゴシック" w:hAnsi="Courier New" w:cs="Courier New" w:hint="eastAsia"/>
          <w:color w:val="000000" w:themeColor="text1"/>
        </w:rPr>
        <w:t>】</w:t>
      </w:r>
    </w:p>
    <w:p w14:paraId="398D032C" w14:textId="35C308A3" w:rsidR="00907056" w:rsidRPr="00C95081" w:rsidRDefault="00F566BE" w:rsidP="00C95081">
      <w:pPr>
        <w:widowControl/>
        <w:ind w:firstLineChars="200" w:firstLine="420"/>
        <w:jc w:val="left"/>
        <w:rPr>
          <w:rFonts w:ascii="游ゴシック" w:eastAsia="游ゴシック" w:hAnsi="Courier New" w:cs="Courier New"/>
          <w:color w:val="000000" w:themeColor="text1"/>
        </w:rPr>
      </w:pPr>
      <w:hyperlink r:id="rId17" w:history="1">
        <w:r w:rsidR="00C95081" w:rsidRPr="00066084">
          <w:rPr>
            <w:rStyle w:val="a7"/>
            <w:rFonts w:ascii="游ゴシック" w:eastAsia="游ゴシック" w:hAnsi="Courier New" w:cs="Courier New"/>
          </w:rPr>
          <w:t>https://www.pref.osaka.lg.jp/o070090/kanko/kifu/index.html</w:t>
        </w:r>
      </w:hyperlink>
    </w:p>
    <w:p w14:paraId="49397F1D" w14:textId="0FE39AF4" w:rsidR="000F2357" w:rsidRDefault="000F2357" w:rsidP="00740589">
      <w:pPr>
        <w:widowControl/>
        <w:ind w:firstLineChars="100" w:firstLine="210"/>
        <w:jc w:val="left"/>
        <w:rPr>
          <w:rFonts w:ascii="游ゴシック" w:eastAsia="游ゴシック" w:hAnsi="Courier New" w:cs="Courier New"/>
          <w:color w:val="000000" w:themeColor="text1"/>
        </w:rPr>
      </w:pPr>
    </w:p>
    <w:p w14:paraId="30ACA21D" w14:textId="77777777" w:rsidR="00740589" w:rsidRDefault="00D70E3C" w:rsidP="00740589">
      <w:pPr>
        <w:widowControl/>
        <w:jc w:val="left"/>
        <w:rPr>
          <w:rFonts w:ascii="游ゴシック" w:eastAsia="游ゴシック" w:hAnsi="Courier New" w:cs="Courier New"/>
          <w:b/>
          <w:bCs/>
          <w:color w:val="000000" w:themeColor="text1"/>
          <w:sz w:val="24"/>
          <w:szCs w:val="24"/>
          <w:u w:val="double"/>
        </w:rPr>
      </w:pPr>
      <w:r w:rsidRPr="00D70E3C">
        <w:rPr>
          <w:rFonts w:ascii="游ゴシック" w:eastAsia="游ゴシック" w:hAnsi="Courier New" w:cs="Courier New" w:hint="eastAsia"/>
          <w:b/>
          <w:bCs/>
          <w:color w:val="000000" w:themeColor="text1"/>
          <w:sz w:val="24"/>
          <w:szCs w:val="24"/>
          <w:u w:val="double"/>
        </w:rPr>
        <w:t>★「</w:t>
      </w:r>
      <w:bookmarkStart w:id="3" w:name="_Hlk190877449"/>
      <w:r w:rsidRPr="00D70E3C">
        <w:rPr>
          <w:rFonts w:ascii="游ゴシック" w:eastAsia="游ゴシック" w:hAnsi="Courier New" w:cs="Courier New"/>
          <w:b/>
          <w:bCs/>
          <w:color w:val="000000" w:themeColor="text1"/>
          <w:sz w:val="24"/>
          <w:szCs w:val="24"/>
          <w:u w:val="double"/>
        </w:rPr>
        <w:t>Osaka Finance Forum</w:t>
      </w:r>
      <w:bookmarkEnd w:id="3"/>
      <w:r w:rsidRPr="00D70E3C">
        <w:rPr>
          <w:rFonts w:ascii="游ゴシック" w:eastAsia="游ゴシック" w:hAnsi="Courier New" w:cs="Courier New"/>
          <w:b/>
          <w:bCs/>
          <w:color w:val="000000" w:themeColor="text1"/>
          <w:sz w:val="24"/>
          <w:szCs w:val="24"/>
          <w:u w:val="double"/>
        </w:rPr>
        <w:t xml:space="preserve"> -</w:t>
      </w:r>
      <w:r w:rsidRPr="00740589">
        <w:rPr>
          <w:rFonts w:ascii="游ゴシック" w:eastAsia="游ゴシック" w:hAnsi="Courier New" w:cs="Courier New"/>
          <w:b/>
          <w:bCs/>
          <w:color w:val="000000" w:themeColor="text1"/>
          <w:sz w:val="20"/>
          <w:szCs w:val="20"/>
          <w:u w:val="double"/>
        </w:rPr>
        <w:t>大学・企業の連携による大阪・関西における高度人材の育成</w:t>
      </w:r>
      <w:r w:rsidRPr="00D70E3C">
        <w:rPr>
          <w:rFonts w:ascii="游ゴシック" w:eastAsia="游ゴシック" w:hAnsi="Courier New" w:cs="Courier New"/>
          <w:b/>
          <w:bCs/>
          <w:color w:val="000000" w:themeColor="text1"/>
          <w:sz w:val="24"/>
          <w:szCs w:val="24"/>
          <w:u w:val="double"/>
        </w:rPr>
        <w:t>-」</w:t>
      </w:r>
      <w:r w:rsidRPr="00D70E3C">
        <w:rPr>
          <w:rFonts w:ascii="游ゴシック" w:eastAsia="游ゴシック" w:hAnsi="Courier New" w:cs="Courier New" w:hint="eastAsia"/>
          <w:b/>
          <w:bCs/>
          <w:color w:val="000000" w:themeColor="text1"/>
          <w:sz w:val="24"/>
          <w:szCs w:val="24"/>
          <w:u w:val="double"/>
        </w:rPr>
        <w:t>を</w:t>
      </w:r>
    </w:p>
    <w:p w14:paraId="29BC4BC6" w14:textId="041F9717" w:rsidR="00D70E3C" w:rsidRDefault="00D70E3C" w:rsidP="00740589">
      <w:pPr>
        <w:widowControl/>
        <w:ind w:firstLineChars="100" w:firstLine="240"/>
        <w:jc w:val="left"/>
        <w:rPr>
          <w:rFonts w:ascii="游ゴシック" w:eastAsia="游ゴシック" w:hAnsi="Courier New" w:cs="Courier New"/>
          <w:b/>
          <w:bCs/>
          <w:color w:val="000000" w:themeColor="text1"/>
          <w:sz w:val="24"/>
          <w:szCs w:val="24"/>
          <w:u w:val="double"/>
        </w:rPr>
      </w:pPr>
      <w:r w:rsidRPr="00D70E3C">
        <w:rPr>
          <w:rFonts w:ascii="游ゴシック" w:eastAsia="游ゴシック" w:hAnsi="Courier New" w:cs="Courier New" w:hint="eastAsia"/>
          <w:b/>
          <w:bCs/>
          <w:color w:val="000000" w:themeColor="text1"/>
          <w:sz w:val="24"/>
          <w:szCs w:val="24"/>
          <w:u w:val="double"/>
        </w:rPr>
        <w:t>開催します！！</w:t>
      </w:r>
    </w:p>
    <w:p w14:paraId="4AF3F67E" w14:textId="2EA16BD9" w:rsidR="00740589" w:rsidRDefault="00740589" w:rsidP="00740589">
      <w:pPr>
        <w:widowControl/>
        <w:ind w:firstLineChars="100" w:firstLine="210"/>
        <w:jc w:val="left"/>
        <w:rPr>
          <w:rFonts w:ascii="游ゴシック" w:eastAsia="游ゴシック" w:hAnsi="Courier New" w:cs="Courier New"/>
          <w:color w:val="000000" w:themeColor="text1"/>
          <w:szCs w:val="21"/>
        </w:rPr>
      </w:pPr>
    </w:p>
    <w:p w14:paraId="06C243B0" w14:textId="77777777" w:rsidR="00740589" w:rsidRPr="00740589" w:rsidRDefault="00740589" w:rsidP="00740589">
      <w:pPr>
        <w:widowControl/>
        <w:jc w:val="left"/>
        <w:rPr>
          <w:rFonts w:asciiTheme="majorHAnsi" w:eastAsiaTheme="majorHAnsi" w:hAnsiTheme="majorHAnsi" w:cs="Courier New"/>
          <w:color w:val="000000" w:themeColor="text1"/>
          <w:szCs w:val="21"/>
        </w:rPr>
      </w:pPr>
      <w:r>
        <w:rPr>
          <w:rFonts w:ascii="游ゴシック" w:eastAsia="游ゴシック" w:hAnsi="Courier New" w:cs="Courier New" w:hint="eastAsia"/>
          <w:color w:val="000000" w:themeColor="text1"/>
          <w:szCs w:val="21"/>
        </w:rPr>
        <w:t xml:space="preserve">　</w:t>
      </w:r>
      <w:r w:rsidRPr="00740589">
        <w:rPr>
          <w:rFonts w:asciiTheme="majorHAnsi" w:eastAsiaTheme="majorHAnsi" w:hAnsiTheme="majorHAnsi" w:cs="Courier New" w:hint="eastAsia"/>
          <w:color w:val="000000" w:themeColor="text1"/>
          <w:szCs w:val="21"/>
        </w:rPr>
        <w:t xml:space="preserve">大阪府・大阪市では、国際金融都市の実現に向け、高度人材育成の取組を推進しています。このたび、この取組の一環として本イベントを開催し、大学・企業による高度人材育成の取組みが、大阪・関西の発展にとって、いかに重要となるか、各分野の専門家を招いてディスカッションを行います。　</w:t>
      </w:r>
    </w:p>
    <w:p w14:paraId="01B33DFA" w14:textId="24158D6F" w:rsidR="00740589" w:rsidRDefault="00740589" w:rsidP="00740589">
      <w:pPr>
        <w:widowControl/>
        <w:ind w:firstLineChars="100" w:firstLine="210"/>
        <w:jc w:val="left"/>
        <w:rPr>
          <w:rFonts w:asciiTheme="majorHAnsi" w:eastAsiaTheme="majorHAnsi" w:hAnsiTheme="majorHAnsi" w:cs="Courier New"/>
          <w:color w:val="000000" w:themeColor="text1"/>
          <w:szCs w:val="21"/>
        </w:rPr>
      </w:pPr>
      <w:r w:rsidRPr="00740589">
        <w:rPr>
          <w:rFonts w:asciiTheme="majorHAnsi" w:eastAsiaTheme="majorHAnsi" w:hAnsiTheme="majorHAnsi" w:cs="Courier New" w:hint="eastAsia"/>
          <w:color w:val="000000" w:themeColor="text1"/>
          <w:szCs w:val="21"/>
        </w:rPr>
        <w:t>大阪・関西の大学において実社会とつながったリアルな学びを広げることや、金融領域を中心とした企業における高度人材の確保・育成を進めることにより発展していく大阪・関西の未来を語ります。ぜひご参加ください！</w:t>
      </w:r>
    </w:p>
    <w:p w14:paraId="3610EF46" w14:textId="77777777" w:rsidR="00740589" w:rsidRDefault="00740589" w:rsidP="00740589">
      <w:pPr>
        <w:widowControl/>
        <w:ind w:firstLineChars="100" w:firstLine="210"/>
        <w:jc w:val="left"/>
        <w:rPr>
          <w:rFonts w:ascii="游ゴシック" w:eastAsia="游ゴシック" w:hAnsi="Courier New" w:cs="Courier New"/>
          <w:color w:val="000000" w:themeColor="text1"/>
          <w:szCs w:val="21"/>
        </w:rPr>
      </w:pPr>
    </w:p>
    <w:p w14:paraId="2C7C1C0C" w14:textId="3AAA65D2"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【開催概要】</w:t>
      </w:r>
    </w:p>
    <w:p w14:paraId="304CB2A8" w14:textId="5650BA4A"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１　日時</w:t>
      </w:r>
    </w:p>
    <w:p w14:paraId="096E96A6"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color w:val="000000" w:themeColor="text1"/>
          <w:szCs w:val="21"/>
        </w:rPr>
        <w:t>2025年3月13日（木曜日）16時00分から19時30分まで</w:t>
      </w:r>
    </w:p>
    <w:p w14:paraId="729619F2" w14:textId="53650A6B"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lastRenderedPageBreak/>
        <w:t xml:space="preserve">２　</w:t>
      </w:r>
      <w:r w:rsidRPr="00740589">
        <w:rPr>
          <w:rFonts w:ascii="游ゴシック" w:eastAsia="游ゴシック" w:hAnsi="Courier New" w:cs="Courier New"/>
          <w:b/>
          <w:bCs/>
          <w:color w:val="000000" w:themeColor="text1"/>
          <w:szCs w:val="21"/>
        </w:rPr>
        <w:t>会場</w:t>
      </w:r>
    </w:p>
    <w:p w14:paraId="036E493C" w14:textId="77777777" w:rsidR="00740589" w:rsidRPr="00740589" w:rsidRDefault="00740589" w:rsidP="00740589">
      <w:pPr>
        <w:widowControl/>
        <w:ind w:firstLineChars="200" w:firstLine="42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グランフロント大阪　うめきた</w:t>
      </w:r>
      <w:r w:rsidRPr="00740589">
        <w:rPr>
          <w:rFonts w:ascii="游ゴシック" w:eastAsia="游ゴシック" w:hAnsi="Courier New" w:cs="Courier New"/>
          <w:color w:val="000000" w:themeColor="text1"/>
          <w:szCs w:val="21"/>
        </w:rPr>
        <w:t>SHIPホール（大阪市北区大深町4</w:t>
      </w:r>
      <w:r w:rsidRPr="00740589">
        <w:rPr>
          <w:rFonts w:ascii="游ゴシック" w:eastAsia="游ゴシック" w:hAnsi="Courier New" w:cs="Courier New"/>
          <w:color w:val="000000" w:themeColor="text1"/>
          <w:szCs w:val="21"/>
        </w:rPr>
        <w:t>−</w:t>
      </w:r>
      <w:r w:rsidRPr="00740589">
        <w:rPr>
          <w:rFonts w:ascii="游ゴシック" w:eastAsia="游ゴシック" w:hAnsi="Courier New" w:cs="Courier New"/>
          <w:color w:val="000000" w:themeColor="text1"/>
          <w:szCs w:val="21"/>
        </w:rPr>
        <w:t>1　うめきたSHIP2階）</w:t>
      </w:r>
    </w:p>
    <w:p w14:paraId="38FC4110" w14:textId="2E2322BC"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３　形式</w:t>
      </w:r>
    </w:p>
    <w:p w14:paraId="4058DA7B"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ハイブリッド形式（対面・オンライン併用）</w:t>
      </w:r>
    </w:p>
    <w:p w14:paraId="2BC26818" w14:textId="6F081239"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４　参加費</w:t>
      </w:r>
    </w:p>
    <w:p w14:paraId="5C20182A"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無料</w:t>
      </w:r>
    </w:p>
    <w:p w14:paraId="564BECFB" w14:textId="3347959A"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５　プログラム</w:t>
      </w:r>
    </w:p>
    <w:p w14:paraId="39CF3E56"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bookmarkStart w:id="4" w:name="_Hlk190872970"/>
      <w:r w:rsidRPr="00740589">
        <w:rPr>
          <w:rFonts w:ascii="游ゴシック" w:eastAsia="游ゴシック" w:hAnsi="Courier New" w:cs="Courier New" w:hint="eastAsia"/>
          <w:color w:val="000000" w:themeColor="text1"/>
          <w:szCs w:val="21"/>
        </w:rPr>
        <w:t>（１）</w:t>
      </w:r>
      <w:bookmarkEnd w:id="4"/>
      <w:r w:rsidRPr="00740589">
        <w:rPr>
          <w:rFonts w:ascii="游ゴシック" w:eastAsia="游ゴシック" w:hAnsi="Courier New" w:cs="Courier New" w:hint="eastAsia"/>
          <w:color w:val="000000" w:themeColor="text1"/>
          <w:szCs w:val="21"/>
        </w:rPr>
        <w:t>主催者挨拶</w:t>
      </w:r>
    </w:p>
    <w:p w14:paraId="5E974B52"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（２）パネルディスカッション（大学における高度人材育成がもたらす大阪・関西の発展）</w:t>
      </w:r>
    </w:p>
    <w:p w14:paraId="6D318013" w14:textId="0750A9F2" w:rsidR="00740589" w:rsidRPr="00740589" w:rsidRDefault="00C95081" w:rsidP="00740589">
      <w:pPr>
        <w:widowControl/>
        <w:ind w:firstLineChars="400" w:firstLine="840"/>
        <w:jc w:val="left"/>
        <w:rPr>
          <w:rFonts w:ascii="游ゴシック" w:eastAsia="游ゴシック" w:hAnsi="Courier New" w:cs="Courier New"/>
          <w:color w:val="000000" w:themeColor="text1"/>
          <w:szCs w:val="21"/>
        </w:rPr>
      </w:pPr>
      <w:r>
        <w:rPr>
          <w:rFonts w:ascii="游ゴシック" w:eastAsia="游ゴシック" w:hAnsi="Courier New" w:cs="Courier New" w:hint="eastAsia"/>
          <w:color w:val="000000" w:themeColor="text1"/>
          <w:szCs w:val="21"/>
        </w:rPr>
        <w:t>【</w:t>
      </w:r>
      <w:r w:rsidR="00740589" w:rsidRPr="00740589">
        <w:rPr>
          <w:rFonts w:ascii="游ゴシック" w:eastAsia="游ゴシック" w:hAnsi="Courier New" w:cs="Courier New" w:hint="eastAsia"/>
          <w:color w:val="000000" w:themeColor="text1"/>
          <w:szCs w:val="21"/>
        </w:rPr>
        <w:t>パネラー</w:t>
      </w:r>
      <w:r>
        <w:rPr>
          <w:rFonts w:ascii="游ゴシック" w:eastAsia="游ゴシック" w:hAnsi="Courier New" w:cs="Courier New" w:hint="eastAsia"/>
          <w:color w:val="000000" w:themeColor="text1"/>
          <w:szCs w:val="21"/>
        </w:rPr>
        <w:t>】</w:t>
      </w:r>
    </w:p>
    <w:p w14:paraId="1F0B3956" w14:textId="1261B4CA"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鷲尾</w:t>
      </w:r>
      <w:r w:rsidRPr="00740589">
        <w:rPr>
          <w:rFonts w:ascii="游ゴシック" w:eastAsia="游ゴシック" w:hAnsi="Courier New" w:cs="Courier New"/>
          <w:color w:val="000000" w:themeColor="text1"/>
          <w:szCs w:val="21"/>
        </w:rPr>
        <w:t xml:space="preserve"> 隆氏（関西大学 ビジネスデータサイエンス学部（2025年4月開設）教授）</w:t>
      </w:r>
    </w:p>
    <w:p w14:paraId="0CA36965" w14:textId="3B36676D"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三宅</w:t>
      </w:r>
      <w:r w:rsidRPr="00740589">
        <w:rPr>
          <w:rFonts w:ascii="游ゴシック" w:eastAsia="游ゴシック" w:hAnsi="Courier New" w:cs="Courier New"/>
          <w:color w:val="000000" w:themeColor="text1"/>
          <w:szCs w:val="21"/>
        </w:rPr>
        <w:t xml:space="preserve"> 雅人氏（立命館大学 社会共創推進本部　本部長）</w:t>
      </w:r>
    </w:p>
    <w:p w14:paraId="740EF04D" w14:textId="76A7C7DE"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00C95081">
        <w:rPr>
          <w:rFonts w:ascii="游ゴシック" w:eastAsia="游ゴシック" w:hAnsi="Courier New" w:cs="Courier New" w:hint="eastAsia"/>
          <w:color w:val="000000" w:themeColor="text1"/>
          <w:szCs w:val="21"/>
        </w:rPr>
        <w:t>【</w:t>
      </w:r>
      <w:r w:rsidRPr="00740589">
        <w:rPr>
          <w:rFonts w:ascii="游ゴシック" w:eastAsia="游ゴシック" w:hAnsi="Courier New" w:cs="Courier New" w:hint="eastAsia"/>
          <w:color w:val="000000" w:themeColor="text1"/>
          <w:szCs w:val="21"/>
        </w:rPr>
        <w:t>モデレーター</w:t>
      </w:r>
      <w:r w:rsidR="00C95081">
        <w:rPr>
          <w:rFonts w:ascii="游ゴシック" w:eastAsia="游ゴシック" w:hAnsi="Courier New" w:cs="Courier New" w:hint="eastAsia"/>
          <w:color w:val="000000" w:themeColor="text1"/>
          <w:szCs w:val="21"/>
        </w:rPr>
        <w:t>】</w:t>
      </w:r>
    </w:p>
    <w:p w14:paraId="7C25A50B" w14:textId="2403D0E0"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齊藤</w:t>
      </w:r>
      <w:r w:rsidRPr="00740589">
        <w:rPr>
          <w:rFonts w:ascii="游ゴシック" w:eastAsia="游ゴシック" w:hAnsi="Courier New" w:cs="Courier New"/>
          <w:color w:val="000000" w:themeColor="text1"/>
          <w:szCs w:val="21"/>
        </w:rPr>
        <w:t xml:space="preserve"> 健一氏（一般社団法人Fintech協会 理事、</w:t>
      </w:r>
      <w:proofErr w:type="spellStart"/>
      <w:r w:rsidRPr="00740589">
        <w:rPr>
          <w:rFonts w:ascii="游ゴシック" w:eastAsia="游ゴシック" w:hAnsi="Courier New" w:cs="Courier New"/>
          <w:color w:val="000000" w:themeColor="text1"/>
          <w:szCs w:val="21"/>
        </w:rPr>
        <w:t>Sozo</w:t>
      </w:r>
      <w:proofErr w:type="spellEnd"/>
      <w:r w:rsidRPr="00740589">
        <w:rPr>
          <w:rFonts w:ascii="游ゴシック" w:eastAsia="游ゴシック" w:hAnsi="Courier New" w:cs="Courier New"/>
          <w:color w:val="000000" w:themeColor="text1"/>
          <w:szCs w:val="21"/>
        </w:rPr>
        <w:t xml:space="preserve"> Ventures シニアディレクター）</w:t>
      </w:r>
    </w:p>
    <w:p w14:paraId="4B398690" w14:textId="77777777" w:rsidR="00740589" w:rsidRPr="00740589" w:rsidRDefault="00740589" w:rsidP="00740589">
      <w:pPr>
        <w:widowControl/>
        <w:ind w:leftChars="100" w:left="840" w:hangingChars="300" w:hanging="63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（３）パネルディスカッション（金融領域を中心とした企業における高度人材の確保と育成がもたらす大阪・関西の発展）</w:t>
      </w:r>
    </w:p>
    <w:p w14:paraId="78EC2DFB" w14:textId="40E18B06" w:rsidR="00740589" w:rsidRPr="00740589" w:rsidRDefault="00C95081" w:rsidP="00740589">
      <w:pPr>
        <w:widowControl/>
        <w:ind w:firstLineChars="400" w:firstLine="840"/>
        <w:jc w:val="left"/>
        <w:rPr>
          <w:rFonts w:ascii="游ゴシック" w:eastAsia="游ゴシック" w:hAnsi="Courier New" w:cs="Courier New"/>
          <w:color w:val="000000" w:themeColor="text1"/>
          <w:szCs w:val="21"/>
        </w:rPr>
      </w:pPr>
      <w:r>
        <w:rPr>
          <w:rFonts w:ascii="游ゴシック" w:eastAsia="游ゴシック" w:hAnsi="Courier New" w:cs="Courier New" w:hint="eastAsia"/>
          <w:color w:val="000000" w:themeColor="text1"/>
          <w:szCs w:val="21"/>
        </w:rPr>
        <w:t>【</w:t>
      </w:r>
      <w:r w:rsidR="00740589" w:rsidRPr="00740589">
        <w:rPr>
          <w:rFonts w:ascii="游ゴシック" w:eastAsia="游ゴシック" w:hAnsi="Courier New" w:cs="Courier New" w:hint="eastAsia"/>
          <w:color w:val="000000" w:themeColor="text1"/>
          <w:szCs w:val="21"/>
        </w:rPr>
        <w:t>パネラー</w:t>
      </w:r>
      <w:r>
        <w:rPr>
          <w:rFonts w:ascii="游ゴシック" w:eastAsia="游ゴシック" w:hAnsi="Courier New" w:cs="Courier New" w:hint="eastAsia"/>
          <w:color w:val="000000" w:themeColor="text1"/>
          <w:szCs w:val="21"/>
        </w:rPr>
        <w:t>】</w:t>
      </w:r>
    </w:p>
    <w:p w14:paraId="17ACF710" w14:textId="36EFD686" w:rsidR="00740589" w:rsidRPr="00740589" w:rsidRDefault="00740589" w:rsidP="00740589">
      <w:pPr>
        <w:widowControl/>
        <w:ind w:leftChars="100" w:left="2205" w:hangingChars="950" w:hanging="1995"/>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松岡</w:t>
      </w:r>
      <w:r w:rsidRPr="00740589">
        <w:rPr>
          <w:rFonts w:ascii="游ゴシック" w:eastAsia="游ゴシック" w:hAnsi="Courier New" w:cs="Courier New"/>
          <w:color w:val="000000" w:themeColor="text1"/>
          <w:szCs w:val="21"/>
        </w:rPr>
        <w:t xml:space="preserve"> 宙氏（株式会社ジェイ エイ シー リクルートメント 執行役員 東日本第4統括（金融部門管掌））</w:t>
      </w:r>
    </w:p>
    <w:p w14:paraId="618EE479" w14:textId="1FB56FF9"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河田</w:t>
      </w:r>
      <w:r w:rsidRPr="00740589">
        <w:rPr>
          <w:rFonts w:ascii="游ゴシック" w:eastAsia="游ゴシック" w:hAnsi="Courier New" w:cs="Courier New"/>
          <w:color w:val="000000" w:themeColor="text1"/>
          <w:szCs w:val="21"/>
        </w:rPr>
        <w:t xml:space="preserve"> 哲生氏（モルガン・スタンレーMUFG証券株式会社 大阪オフィスヘッド）</w:t>
      </w:r>
    </w:p>
    <w:p w14:paraId="41DFD09F" w14:textId="4FE720DA"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及川</w:t>
      </w:r>
      <w:r w:rsidRPr="00740589">
        <w:rPr>
          <w:rFonts w:ascii="游ゴシック" w:eastAsia="游ゴシック" w:hAnsi="Courier New" w:cs="Courier New"/>
          <w:color w:val="000000" w:themeColor="text1"/>
          <w:szCs w:val="21"/>
        </w:rPr>
        <w:t xml:space="preserve"> 恵一朗氏（アルテアエンジニアリング株式会社 セールスマネジャ）</w:t>
      </w:r>
    </w:p>
    <w:p w14:paraId="4253355C" w14:textId="6C678E44"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00C95081">
        <w:rPr>
          <w:rFonts w:ascii="游ゴシック" w:eastAsia="游ゴシック" w:hAnsi="Courier New" w:cs="Courier New" w:hint="eastAsia"/>
          <w:color w:val="000000" w:themeColor="text1"/>
          <w:szCs w:val="21"/>
        </w:rPr>
        <w:t>【</w:t>
      </w:r>
      <w:r w:rsidRPr="00740589">
        <w:rPr>
          <w:rFonts w:ascii="游ゴシック" w:eastAsia="游ゴシック" w:hAnsi="Courier New" w:cs="Courier New" w:hint="eastAsia"/>
          <w:color w:val="000000" w:themeColor="text1"/>
          <w:szCs w:val="21"/>
        </w:rPr>
        <w:t>モデレーター</w:t>
      </w:r>
      <w:r w:rsidR="00C95081">
        <w:rPr>
          <w:rFonts w:ascii="游ゴシック" w:eastAsia="游ゴシック" w:hAnsi="Courier New" w:cs="Courier New" w:hint="eastAsia"/>
          <w:color w:val="000000" w:themeColor="text1"/>
          <w:szCs w:val="21"/>
        </w:rPr>
        <w:t>】</w:t>
      </w:r>
    </w:p>
    <w:p w14:paraId="0D32DCD9" w14:textId="6194A12A" w:rsidR="00740589" w:rsidRPr="00740589" w:rsidRDefault="00740589" w:rsidP="00740589">
      <w:pPr>
        <w:widowControl/>
        <w:ind w:leftChars="100" w:left="3255" w:hangingChars="1450" w:hanging="3045"/>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李</w:t>
      </w:r>
      <w:r w:rsidRPr="00740589">
        <w:rPr>
          <w:rFonts w:ascii="游ゴシック" w:eastAsia="游ゴシック" w:hAnsi="Courier New" w:cs="Courier New"/>
          <w:color w:val="000000" w:themeColor="text1"/>
          <w:szCs w:val="21"/>
        </w:rPr>
        <w:t xml:space="preserve"> 暢（Chang Li）氏（一般社団法人Fintech協会 理事、株式会社</w:t>
      </w:r>
      <w:proofErr w:type="spellStart"/>
      <w:r w:rsidRPr="00740589">
        <w:rPr>
          <w:rFonts w:ascii="游ゴシック" w:eastAsia="游ゴシック" w:hAnsi="Courier New" w:cs="Courier New"/>
          <w:color w:val="000000" w:themeColor="text1"/>
          <w:szCs w:val="21"/>
        </w:rPr>
        <w:t>hokan</w:t>
      </w:r>
      <w:proofErr w:type="spellEnd"/>
      <w:r w:rsidRPr="00740589">
        <w:rPr>
          <w:rFonts w:ascii="游ゴシック" w:eastAsia="游ゴシック" w:hAnsi="Courier New" w:cs="Courier New"/>
          <w:color w:val="000000" w:themeColor="text1"/>
          <w:szCs w:val="21"/>
        </w:rPr>
        <w:t xml:space="preserve"> エグゼクティブ アドバイザー）</w:t>
      </w:r>
    </w:p>
    <w:p w14:paraId="734F1CD0"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（４）大学・フィンテック企業ブース及び万博イベントの紹介等</w:t>
      </w:r>
    </w:p>
    <w:p w14:paraId="3D11494E"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（５）</w:t>
      </w:r>
      <w:r w:rsidRPr="00740589">
        <w:rPr>
          <w:rFonts w:ascii="游ゴシック" w:eastAsia="游ゴシック" w:hAnsi="Courier New" w:cs="Courier New"/>
          <w:color w:val="000000" w:themeColor="text1"/>
          <w:szCs w:val="21"/>
        </w:rPr>
        <w:t>EXPO2025デジタルウォレットについて</w:t>
      </w:r>
    </w:p>
    <w:p w14:paraId="5B3604FC" w14:textId="2D8B5020"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w:t>
      </w:r>
      <w:r w:rsidR="00647D6F">
        <w:rPr>
          <w:rFonts w:ascii="游ゴシック" w:eastAsia="游ゴシック" w:hAnsi="Courier New" w:cs="Courier New" w:hint="eastAsia"/>
          <w:color w:val="000000" w:themeColor="text1"/>
          <w:szCs w:val="21"/>
        </w:rPr>
        <w:t xml:space="preserve">　　</w:t>
      </w:r>
      <w:r w:rsidRPr="00740589">
        <w:rPr>
          <w:rFonts w:ascii="游ゴシック" w:eastAsia="游ゴシック" w:hAnsi="Courier New" w:cs="Courier New" w:hint="eastAsia"/>
          <w:color w:val="000000" w:themeColor="text1"/>
          <w:szCs w:val="21"/>
        </w:rPr>
        <w:t>宮田</w:t>
      </w:r>
      <w:r w:rsidRPr="00740589">
        <w:rPr>
          <w:rFonts w:ascii="游ゴシック" w:eastAsia="游ゴシック" w:hAnsi="Courier New" w:cs="Courier New"/>
          <w:color w:val="000000" w:themeColor="text1"/>
          <w:szCs w:val="21"/>
        </w:rPr>
        <w:t xml:space="preserve"> 健佑氏（株式会社</w:t>
      </w:r>
      <w:proofErr w:type="spellStart"/>
      <w:r w:rsidRPr="00740589">
        <w:rPr>
          <w:rFonts w:ascii="游ゴシック" w:eastAsia="游ゴシック" w:hAnsi="Courier New" w:cs="Courier New"/>
          <w:color w:val="000000" w:themeColor="text1"/>
          <w:szCs w:val="21"/>
        </w:rPr>
        <w:t>HashPort</w:t>
      </w:r>
      <w:proofErr w:type="spellEnd"/>
      <w:r w:rsidRPr="00740589">
        <w:rPr>
          <w:rFonts w:ascii="游ゴシック" w:eastAsia="游ゴシック" w:hAnsi="Courier New" w:cs="Courier New"/>
          <w:color w:val="000000" w:themeColor="text1"/>
          <w:szCs w:val="21"/>
        </w:rPr>
        <w:t xml:space="preserve"> 執行役員 営業統括/大阪・関西万博担当）</w:t>
      </w:r>
    </w:p>
    <w:p w14:paraId="426A149C"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（６）ネットワーキング</w:t>
      </w:r>
    </w:p>
    <w:p w14:paraId="7AA56F13" w14:textId="1BE6F695"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６　言語</w:t>
      </w:r>
    </w:p>
    <w:p w14:paraId="37A313E7" w14:textId="77777777" w:rsidR="00740589" w:rsidRP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日本語（英語の同時通訳あり）</w:t>
      </w:r>
    </w:p>
    <w:p w14:paraId="063F6342" w14:textId="70BB86F4" w:rsidR="00740589" w:rsidRPr="00740589" w:rsidRDefault="00740589" w:rsidP="00740589">
      <w:pPr>
        <w:widowControl/>
        <w:jc w:val="left"/>
        <w:rPr>
          <w:rFonts w:ascii="游ゴシック" w:eastAsia="游ゴシック" w:hAnsi="Courier New" w:cs="Courier New"/>
          <w:b/>
          <w:bCs/>
          <w:color w:val="000000" w:themeColor="text1"/>
          <w:szCs w:val="21"/>
        </w:rPr>
      </w:pPr>
      <w:r w:rsidRPr="00740589">
        <w:rPr>
          <w:rFonts w:ascii="游ゴシック" w:eastAsia="游ゴシック" w:hAnsi="Courier New" w:cs="Courier New" w:hint="eastAsia"/>
          <w:b/>
          <w:bCs/>
          <w:color w:val="000000" w:themeColor="text1"/>
          <w:szCs w:val="21"/>
        </w:rPr>
        <w:t>７　申込期限</w:t>
      </w:r>
    </w:p>
    <w:p w14:paraId="69DF9338" w14:textId="5ECA899C" w:rsidR="00740589" w:rsidRDefault="00740589" w:rsidP="00740589">
      <w:pPr>
        <w:widowControl/>
        <w:ind w:firstLineChars="100" w:firstLine="210"/>
        <w:jc w:val="left"/>
        <w:rPr>
          <w:rFonts w:ascii="游ゴシック" w:eastAsia="游ゴシック" w:hAnsi="Courier New" w:cs="Courier New"/>
          <w:color w:val="000000" w:themeColor="text1"/>
          <w:szCs w:val="21"/>
        </w:rPr>
      </w:pPr>
      <w:r w:rsidRPr="00740589">
        <w:rPr>
          <w:rFonts w:ascii="游ゴシック" w:eastAsia="游ゴシック" w:hAnsi="Courier New" w:cs="Courier New" w:hint="eastAsia"/>
          <w:color w:val="000000" w:themeColor="text1"/>
          <w:szCs w:val="21"/>
        </w:rPr>
        <w:t xml:space="preserve">　３月</w:t>
      </w:r>
      <w:r w:rsidRPr="00740589">
        <w:rPr>
          <w:rFonts w:ascii="游ゴシック" w:eastAsia="游ゴシック" w:hAnsi="Courier New" w:cs="Courier New"/>
          <w:color w:val="000000" w:themeColor="text1"/>
          <w:szCs w:val="21"/>
        </w:rPr>
        <w:t>12日（水曜日）</w:t>
      </w:r>
    </w:p>
    <w:p w14:paraId="1B0E0D00" w14:textId="5843523D" w:rsidR="00647D6F" w:rsidRDefault="00647D6F" w:rsidP="00740589">
      <w:pPr>
        <w:widowControl/>
        <w:ind w:firstLineChars="100" w:firstLine="210"/>
        <w:jc w:val="left"/>
        <w:rPr>
          <w:rFonts w:ascii="游ゴシック" w:eastAsia="游ゴシック" w:hAnsi="Courier New" w:cs="Courier New"/>
          <w:color w:val="000000" w:themeColor="text1"/>
          <w:szCs w:val="21"/>
        </w:rPr>
      </w:pPr>
      <w:r>
        <w:rPr>
          <w:rFonts w:ascii="游ゴシック" w:eastAsia="游ゴシック" w:hAnsi="Courier New" w:cs="Courier New" w:hint="eastAsia"/>
          <w:color w:val="000000" w:themeColor="text1"/>
          <w:szCs w:val="21"/>
        </w:rPr>
        <w:t xml:space="preserve">　＜申し込み先＞</w:t>
      </w:r>
      <w:hyperlink r:id="rId18" w:history="1">
        <w:r w:rsidRPr="00F23A8B">
          <w:rPr>
            <w:rStyle w:val="a7"/>
            <w:rFonts w:ascii="游ゴシック" w:eastAsia="游ゴシック" w:hAnsi="Courier New" w:cs="Courier New"/>
            <w:szCs w:val="21"/>
          </w:rPr>
          <w:t>https://osakafinanceforum20250313.peatix.com</w:t>
        </w:r>
      </w:hyperlink>
    </w:p>
    <w:p w14:paraId="666BA094" w14:textId="77777777" w:rsidR="00647D6F" w:rsidRDefault="00647D6F" w:rsidP="00647D6F">
      <w:pPr>
        <w:widowControl/>
        <w:jc w:val="left"/>
        <w:rPr>
          <w:rFonts w:ascii="游ゴシック" w:eastAsia="游ゴシック" w:hAnsi="Courier New" w:cs="Courier New"/>
          <w:color w:val="000000" w:themeColor="text1"/>
          <w:szCs w:val="21"/>
        </w:rPr>
      </w:pPr>
    </w:p>
    <w:p w14:paraId="1CE2F036" w14:textId="2A67AD2F" w:rsidR="00647D6F" w:rsidRPr="00815530" w:rsidRDefault="00647D6F" w:rsidP="00647D6F">
      <w:pPr>
        <w:widowControl/>
        <w:jc w:val="left"/>
        <w:rPr>
          <w:rFonts w:ascii="游ゴシック" w:eastAsia="游ゴシック" w:hAnsi="Courier New" w:cs="Courier New"/>
          <w:b/>
          <w:bCs/>
          <w:color w:val="000000" w:themeColor="text1"/>
          <w:szCs w:val="21"/>
        </w:rPr>
      </w:pPr>
      <w:bookmarkStart w:id="5" w:name="_Hlk190873107"/>
      <w:r w:rsidRPr="00815530">
        <w:rPr>
          <w:rFonts w:ascii="游ゴシック" w:eastAsia="游ゴシック" w:hAnsi="Courier New" w:cs="Courier New" w:hint="eastAsia"/>
          <w:b/>
          <w:bCs/>
          <w:color w:val="000000" w:themeColor="text1"/>
          <w:szCs w:val="21"/>
        </w:rPr>
        <w:t>▽詳しくはこちら▽</w:t>
      </w:r>
      <w:bookmarkEnd w:id="5"/>
    </w:p>
    <w:p w14:paraId="49260B34" w14:textId="36F90366" w:rsidR="00647D6F" w:rsidRPr="00647D6F" w:rsidRDefault="00F566BE" w:rsidP="00647D6F">
      <w:pPr>
        <w:widowControl/>
        <w:ind w:firstLineChars="100" w:firstLine="210"/>
        <w:jc w:val="left"/>
        <w:rPr>
          <w:rFonts w:ascii="游ゴシック" w:eastAsia="游ゴシック" w:hAnsi="Courier New" w:cs="Courier New"/>
          <w:color w:val="000000" w:themeColor="text1"/>
          <w:szCs w:val="21"/>
        </w:rPr>
      </w:pPr>
      <w:hyperlink r:id="rId19" w:history="1">
        <w:r w:rsidR="00647D6F" w:rsidRPr="00647D6F">
          <w:rPr>
            <w:rStyle w:val="a7"/>
            <w:rFonts w:ascii="游ゴシック" w:eastAsia="游ゴシック" w:hAnsi="Courier New" w:cs="Courier New"/>
            <w:szCs w:val="21"/>
          </w:rPr>
          <w:t>https://global-financial-city-osaka.jp/news/osaka-finance-forum/</w:t>
        </w:r>
      </w:hyperlink>
    </w:p>
    <w:p w14:paraId="53889D96" w14:textId="29B6E54C" w:rsidR="00647D6F" w:rsidRPr="00647D6F" w:rsidRDefault="00647D6F" w:rsidP="00647D6F">
      <w:pPr>
        <w:widowControl/>
        <w:jc w:val="left"/>
        <w:rPr>
          <w:rFonts w:ascii="游ゴシック" w:eastAsia="游ゴシック" w:hAnsi="Courier New" w:cs="Courier New"/>
          <w:color w:val="000000" w:themeColor="text1"/>
          <w:szCs w:val="21"/>
        </w:rPr>
      </w:pPr>
    </w:p>
    <w:p w14:paraId="531189D6" w14:textId="795C3633" w:rsidR="00647D6F" w:rsidRDefault="00647D6F" w:rsidP="00647D6F">
      <w:pPr>
        <w:widowControl/>
        <w:jc w:val="left"/>
        <w:rPr>
          <w:rFonts w:ascii="游ゴシック" w:eastAsia="游ゴシック" w:hAnsi="Courier New" w:cs="Courier New"/>
          <w:color w:val="000000" w:themeColor="text1"/>
          <w:szCs w:val="21"/>
        </w:rPr>
      </w:pPr>
    </w:p>
    <w:p w14:paraId="206C18E1" w14:textId="2B4B1BC1" w:rsidR="005103D4" w:rsidRDefault="005103D4" w:rsidP="00C95081">
      <w:pPr>
        <w:widowControl/>
        <w:jc w:val="left"/>
        <w:rPr>
          <w:rFonts w:ascii="游ゴシック" w:eastAsia="游ゴシック" w:hAnsi="Courier New" w:cs="Courier New"/>
          <w:color w:val="000000" w:themeColor="text1"/>
          <w:szCs w:val="21"/>
        </w:rPr>
      </w:pPr>
      <w:r>
        <w:rPr>
          <w:noProof/>
        </w:rPr>
        <w:lastRenderedPageBreak/>
        <w:drawing>
          <wp:anchor distT="0" distB="0" distL="114300" distR="114300" simplePos="0" relativeHeight="251666432" behindDoc="0" locked="0" layoutInCell="1" allowOverlap="1" wp14:anchorId="207B9384" wp14:editId="03C6923E">
            <wp:simplePos x="0" y="0"/>
            <wp:positionH relativeFrom="column">
              <wp:posOffset>0</wp:posOffset>
            </wp:positionH>
            <wp:positionV relativeFrom="paragraph">
              <wp:posOffset>-3810</wp:posOffset>
            </wp:positionV>
            <wp:extent cx="6120130" cy="2990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F76EF" w14:textId="1CA2968D" w:rsidR="005103D4" w:rsidRDefault="005103D4" w:rsidP="00C95081">
      <w:pPr>
        <w:widowControl/>
        <w:jc w:val="left"/>
        <w:rPr>
          <w:rFonts w:ascii="游ゴシック" w:eastAsia="游ゴシック" w:hAnsi="Courier New" w:cs="Courier New"/>
          <w:color w:val="000000" w:themeColor="text1"/>
          <w:szCs w:val="21"/>
        </w:rPr>
      </w:pPr>
    </w:p>
    <w:p w14:paraId="4B175E5E" w14:textId="78247FE3" w:rsidR="005103D4" w:rsidRDefault="005103D4" w:rsidP="00C95081">
      <w:pPr>
        <w:widowControl/>
        <w:jc w:val="left"/>
        <w:rPr>
          <w:rFonts w:ascii="游ゴシック" w:eastAsia="游ゴシック" w:hAnsi="Courier New" w:cs="Courier New"/>
          <w:color w:val="000000" w:themeColor="text1"/>
          <w:szCs w:val="21"/>
        </w:rPr>
      </w:pPr>
    </w:p>
    <w:p w14:paraId="4934B39A" w14:textId="13891D57" w:rsidR="005103D4" w:rsidRDefault="005103D4" w:rsidP="00C95081">
      <w:pPr>
        <w:widowControl/>
        <w:jc w:val="left"/>
        <w:rPr>
          <w:rFonts w:ascii="游ゴシック" w:eastAsia="游ゴシック" w:hAnsi="Courier New" w:cs="Courier New"/>
          <w:color w:val="000000" w:themeColor="text1"/>
          <w:szCs w:val="21"/>
        </w:rPr>
      </w:pPr>
    </w:p>
    <w:p w14:paraId="3C8E8D73" w14:textId="77777777" w:rsidR="005103D4" w:rsidRDefault="005103D4" w:rsidP="00C95081">
      <w:pPr>
        <w:widowControl/>
        <w:jc w:val="left"/>
        <w:rPr>
          <w:rFonts w:ascii="游ゴシック" w:eastAsia="游ゴシック" w:hAnsi="Courier New" w:cs="Courier New"/>
          <w:color w:val="000000" w:themeColor="text1"/>
          <w:szCs w:val="21"/>
        </w:rPr>
      </w:pPr>
    </w:p>
    <w:p w14:paraId="690D96E1" w14:textId="77777777" w:rsidR="005103D4" w:rsidRDefault="005103D4" w:rsidP="00C95081">
      <w:pPr>
        <w:widowControl/>
        <w:jc w:val="left"/>
        <w:rPr>
          <w:rFonts w:ascii="游ゴシック" w:eastAsia="游ゴシック" w:hAnsi="Courier New" w:cs="Courier New"/>
          <w:color w:val="000000" w:themeColor="text1"/>
          <w:szCs w:val="21"/>
        </w:rPr>
      </w:pPr>
    </w:p>
    <w:p w14:paraId="54D0D1D9" w14:textId="5FC18E1E" w:rsidR="005103D4" w:rsidRDefault="005103D4" w:rsidP="00C95081">
      <w:pPr>
        <w:widowControl/>
        <w:jc w:val="left"/>
        <w:rPr>
          <w:rFonts w:ascii="游ゴシック" w:eastAsia="游ゴシック" w:hAnsi="Courier New" w:cs="Courier New"/>
          <w:color w:val="000000" w:themeColor="text1"/>
          <w:szCs w:val="21"/>
        </w:rPr>
      </w:pPr>
    </w:p>
    <w:p w14:paraId="1F7603F2" w14:textId="0D8215BC" w:rsidR="005103D4" w:rsidRDefault="005103D4" w:rsidP="00C95081">
      <w:pPr>
        <w:widowControl/>
        <w:jc w:val="left"/>
        <w:rPr>
          <w:rFonts w:ascii="游ゴシック" w:eastAsia="游ゴシック" w:hAnsi="Courier New" w:cs="Courier New"/>
          <w:color w:val="000000" w:themeColor="text1"/>
          <w:szCs w:val="21"/>
        </w:rPr>
      </w:pPr>
    </w:p>
    <w:p w14:paraId="52889753" w14:textId="5D2236AC" w:rsidR="005103D4" w:rsidRDefault="005103D4" w:rsidP="00C95081">
      <w:pPr>
        <w:widowControl/>
        <w:jc w:val="left"/>
        <w:rPr>
          <w:rFonts w:ascii="游ゴシック" w:eastAsia="游ゴシック" w:hAnsi="Courier New" w:cs="Courier New"/>
          <w:color w:val="000000" w:themeColor="text1"/>
          <w:szCs w:val="21"/>
        </w:rPr>
      </w:pPr>
    </w:p>
    <w:p w14:paraId="0498576E" w14:textId="635EBC80" w:rsidR="005103D4" w:rsidRDefault="005103D4" w:rsidP="00C95081">
      <w:pPr>
        <w:widowControl/>
        <w:jc w:val="left"/>
        <w:rPr>
          <w:rFonts w:ascii="游ゴシック" w:eastAsia="游ゴシック" w:hAnsi="Courier New" w:cs="Courier New"/>
          <w:color w:val="000000" w:themeColor="text1"/>
          <w:szCs w:val="21"/>
        </w:rPr>
      </w:pPr>
    </w:p>
    <w:p w14:paraId="4472546A" w14:textId="711D3F25" w:rsidR="005103D4" w:rsidRDefault="005103D4" w:rsidP="00C95081">
      <w:pPr>
        <w:widowControl/>
        <w:jc w:val="left"/>
        <w:rPr>
          <w:rFonts w:ascii="游ゴシック" w:eastAsia="游ゴシック" w:hAnsi="Courier New" w:cs="Courier New"/>
          <w:color w:val="000000" w:themeColor="text1"/>
          <w:szCs w:val="21"/>
        </w:rPr>
      </w:pPr>
    </w:p>
    <w:p w14:paraId="0A0C6A14" w14:textId="194E29A8" w:rsidR="005103D4" w:rsidRDefault="005103D4" w:rsidP="00C95081">
      <w:pPr>
        <w:widowControl/>
        <w:jc w:val="left"/>
        <w:rPr>
          <w:rFonts w:ascii="游ゴシック" w:eastAsia="游ゴシック" w:hAnsi="Courier New" w:cs="Courier New"/>
          <w:color w:val="000000" w:themeColor="text1"/>
          <w:szCs w:val="21"/>
        </w:rPr>
      </w:pPr>
    </w:p>
    <w:p w14:paraId="66A0C1D5" w14:textId="4039043C" w:rsidR="005103D4" w:rsidRDefault="005103D4" w:rsidP="00C95081">
      <w:pPr>
        <w:widowControl/>
        <w:jc w:val="left"/>
        <w:rPr>
          <w:rFonts w:ascii="游ゴシック" w:eastAsia="游ゴシック" w:hAnsi="Courier New" w:cs="Courier New"/>
          <w:color w:val="000000" w:themeColor="text1"/>
          <w:szCs w:val="21"/>
        </w:rPr>
      </w:pPr>
    </w:p>
    <w:p w14:paraId="6664554D" w14:textId="77777777" w:rsidR="005103D4" w:rsidRDefault="005103D4" w:rsidP="00C95081">
      <w:pPr>
        <w:widowControl/>
        <w:jc w:val="left"/>
        <w:rPr>
          <w:rFonts w:ascii="游ゴシック" w:eastAsia="游ゴシック" w:hAnsi="Courier New" w:cs="Courier New"/>
          <w:color w:val="000000" w:themeColor="text1"/>
          <w:szCs w:val="21"/>
        </w:rPr>
      </w:pPr>
    </w:p>
    <w:p w14:paraId="06DC07F5" w14:textId="49622275"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【発行元】</w:t>
      </w:r>
    </w:p>
    <w:p w14:paraId="4229F495"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大阪府東京事務所</w:t>
      </w:r>
    </w:p>
    <w:p w14:paraId="5E98C2E8"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w:t>
      </w:r>
      <w:hyperlink r:id="rId21" w:history="1">
        <w:r w:rsidRPr="00C95081">
          <w:rPr>
            <w:rStyle w:val="a7"/>
            <w:rFonts w:ascii="游ゴシック" w:eastAsia="游ゴシック" w:hAnsi="Courier New" w:cs="Courier New" w:hint="eastAsia"/>
            <w:szCs w:val="21"/>
          </w:rPr>
          <w:t>tokyojimusho@sbox.pref.osaka.lg.jp</w:t>
        </w:r>
      </w:hyperlink>
    </w:p>
    <w:p w14:paraId="257A22C3"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〒102-0093</w:t>
      </w:r>
    </w:p>
    <w:p w14:paraId="59945C91"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東京都千代田区平河町2丁目6-3　都道府県会館７F</w:t>
      </w:r>
    </w:p>
    <w:p w14:paraId="2BB01CB0" w14:textId="77777777" w:rsidR="00C95081" w:rsidRPr="00C95081"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TEL：03-5212-9118</w:t>
      </w:r>
    </w:p>
    <w:p w14:paraId="61983F95" w14:textId="1E496900" w:rsidR="00C95081" w:rsidRPr="00740589" w:rsidRDefault="00C95081" w:rsidP="00C95081">
      <w:pPr>
        <w:widowControl/>
        <w:jc w:val="left"/>
        <w:rPr>
          <w:rFonts w:ascii="游ゴシック" w:eastAsia="游ゴシック" w:hAnsi="Courier New" w:cs="Courier New"/>
          <w:color w:val="000000" w:themeColor="text1"/>
          <w:szCs w:val="21"/>
        </w:rPr>
      </w:pPr>
      <w:r w:rsidRPr="00C95081">
        <w:rPr>
          <w:rFonts w:ascii="游ゴシック" w:eastAsia="游ゴシック" w:hAnsi="Courier New" w:cs="Courier New" w:hint="eastAsia"/>
          <w:color w:val="000000" w:themeColor="text1"/>
          <w:szCs w:val="21"/>
        </w:rPr>
        <w:t xml:space="preserve">　FAX：03-5212-9119</w:t>
      </w:r>
    </w:p>
    <w:sectPr w:rsidR="00C95081" w:rsidRPr="00740589" w:rsidSect="00C22769">
      <w:headerReference w:type="default" r:id="rId22"/>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4027" w14:textId="77777777" w:rsidR="00F566BE" w:rsidRDefault="00F566BE" w:rsidP="004907D7">
      <w:r>
        <w:separator/>
      </w:r>
    </w:p>
  </w:endnote>
  <w:endnote w:type="continuationSeparator" w:id="0">
    <w:p w14:paraId="5168A505" w14:textId="77777777" w:rsidR="00F566BE" w:rsidRDefault="00F566BE"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7E28" w14:textId="77777777" w:rsidR="00F566BE" w:rsidRDefault="00F566BE" w:rsidP="004907D7">
      <w:r>
        <w:separator/>
      </w:r>
    </w:p>
  </w:footnote>
  <w:footnote w:type="continuationSeparator" w:id="0">
    <w:p w14:paraId="3B8DBCC7" w14:textId="77777777" w:rsidR="00F566BE" w:rsidRDefault="00F566BE"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2511"/>
    <w:multiLevelType w:val="hybridMultilevel"/>
    <w:tmpl w:val="DF86A29A"/>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8706C"/>
    <w:multiLevelType w:val="hybridMultilevel"/>
    <w:tmpl w:val="54E40BE2"/>
    <w:lvl w:ilvl="0" w:tplc="769EFF1A">
      <w:start w:val="1"/>
      <w:numFmt w:val="bullet"/>
      <w:lvlText w:val="・"/>
      <w:lvlJc w:val="left"/>
      <w:pPr>
        <w:ind w:left="360" w:hanging="360"/>
      </w:pPr>
      <w:rPr>
        <w:rFonts w:ascii="游ゴシック" w:eastAsia="游ゴシック" w:hAnsi="游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A445FC"/>
    <w:multiLevelType w:val="hybridMultilevel"/>
    <w:tmpl w:val="3202D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04945"/>
    <w:rsid w:val="000445B0"/>
    <w:rsid w:val="00050F96"/>
    <w:rsid w:val="00053697"/>
    <w:rsid w:val="0005760D"/>
    <w:rsid w:val="000628E2"/>
    <w:rsid w:val="0006632F"/>
    <w:rsid w:val="00067596"/>
    <w:rsid w:val="000726F2"/>
    <w:rsid w:val="000778C8"/>
    <w:rsid w:val="00080B38"/>
    <w:rsid w:val="000824D7"/>
    <w:rsid w:val="00084131"/>
    <w:rsid w:val="00093088"/>
    <w:rsid w:val="000A168E"/>
    <w:rsid w:val="000B2545"/>
    <w:rsid w:val="000C6093"/>
    <w:rsid w:val="000D4F30"/>
    <w:rsid w:val="000D596F"/>
    <w:rsid w:val="000E6C7A"/>
    <w:rsid w:val="000F2357"/>
    <w:rsid w:val="00100BD7"/>
    <w:rsid w:val="001058F0"/>
    <w:rsid w:val="00124DD7"/>
    <w:rsid w:val="00136D94"/>
    <w:rsid w:val="00144276"/>
    <w:rsid w:val="00151BA3"/>
    <w:rsid w:val="001546FE"/>
    <w:rsid w:val="00160C16"/>
    <w:rsid w:val="00161275"/>
    <w:rsid w:val="00164F2F"/>
    <w:rsid w:val="00175A60"/>
    <w:rsid w:val="001A08AB"/>
    <w:rsid w:val="001A2EA4"/>
    <w:rsid w:val="001B7134"/>
    <w:rsid w:val="001C2610"/>
    <w:rsid w:val="001C31E2"/>
    <w:rsid w:val="001C6957"/>
    <w:rsid w:val="001D7156"/>
    <w:rsid w:val="001F31EE"/>
    <w:rsid w:val="001F4F4A"/>
    <w:rsid w:val="002051F1"/>
    <w:rsid w:val="00274792"/>
    <w:rsid w:val="002761C0"/>
    <w:rsid w:val="00280D72"/>
    <w:rsid w:val="00285773"/>
    <w:rsid w:val="00287326"/>
    <w:rsid w:val="00291D47"/>
    <w:rsid w:val="00292E8D"/>
    <w:rsid w:val="00294EDE"/>
    <w:rsid w:val="002962D4"/>
    <w:rsid w:val="002A6502"/>
    <w:rsid w:val="002B2323"/>
    <w:rsid w:val="002D105F"/>
    <w:rsid w:val="002D2711"/>
    <w:rsid w:val="002E524D"/>
    <w:rsid w:val="002F4800"/>
    <w:rsid w:val="003022A4"/>
    <w:rsid w:val="00303BF6"/>
    <w:rsid w:val="00312002"/>
    <w:rsid w:val="00321C71"/>
    <w:rsid w:val="00326D71"/>
    <w:rsid w:val="00332C6E"/>
    <w:rsid w:val="0033325A"/>
    <w:rsid w:val="00333B18"/>
    <w:rsid w:val="003415E9"/>
    <w:rsid w:val="003440B5"/>
    <w:rsid w:val="00356568"/>
    <w:rsid w:val="00366BD8"/>
    <w:rsid w:val="00367214"/>
    <w:rsid w:val="00370E8C"/>
    <w:rsid w:val="00372CA7"/>
    <w:rsid w:val="00377C63"/>
    <w:rsid w:val="00397A99"/>
    <w:rsid w:val="003C50D0"/>
    <w:rsid w:val="003D4835"/>
    <w:rsid w:val="003E0721"/>
    <w:rsid w:val="003F5B18"/>
    <w:rsid w:val="0040077D"/>
    <w:rsid w:val="0040789B"/>
    <w:rsid w:val="00412FBA"/>
    <w:rsid w:val="004154CE"/>
    <w:rsid w:val="004232D0"/>
    <w:rsid w:val="0043296C"/>
    <w:rsid w:val="00442D34"/>
    <w:rsid w:val="004444E0"/>
    <w:rsid w:val="004907D7"/>
    <w:rsid w:val="0049477C"/>
    <w:rsid w:val="004B14FF"/>
    <w:rsid w:val="004F2C6C"/>
    <w:rsid w:val="004F75D3"/>
    <w:rsid w:val="004F7ADE"/>
    <w:rsid w:val="005103D4"/>
    <w:rsid w:val="00516146"/>
    <w:rsid w:val="00542C88"/>
    <w:rsid w:val="00543BA0"/>
    <w:rsid w:val="00546381"/>
    <w:rsid w:val="00563713"/>
    <w:rsid w:val="00582EDE"/>
    <w:rsid w:val="005842F7"/>
    <w:rsid w:val="00593952"/>
    <w:rsid w:val="005B000B"/>
    <w:rsid w:val="005B79C3"/>
    <w:rsid w:val="005C0DF6"/>
    <w:rsid w:val="005C3ABE"/>
    <w:rsid w:val="005C614F"/>
    <w:rsid w:val="005C6249"/>
    <w:rsid w:val="005D3D45"/>
    <w:rsid w:val="006067A0"/>
    <w:rsid w:val="0062183E"/>
    <w:rsid w:val="00626C9C"/>
    <w:rsid w:val="00637554"/>
    <w:rsid w:val="00647D6F"/>
    <w:rsid w:val="0065128E"/>
    <w:rsid w:val="006512B9"/>
    <w:rsid w:val="006540BB"/>
    <w:rsid w:val="006602C4"/>
    <w:rsid w:val="0068709F"/>
    <w:rsid w:val="0069273E"/>
    <w:rsid w:val="006A1032"/>
    <w:rsid w:val="006B33EE"/>
    <w:rsid w:val="006B5709"/>
    <w:rsid w:val="006C0133"/>
    <w:rsid w:val="006C19FD"/>
    <w:rsid w:val="006C428A"/>
    <w:rsid w:val="006D176B"/>
    <w:rsid w:val="006D5AFA"/>
    <w:rsid w:val="006E2E04"/>
    <w:rsid w:val="00700CA2"/>
    <w:rsid w:val="00713C8B"/>
    <w:rsid w:val="00717C15"/>
    <w:rsid w:val="007358F9"/>
    <w:rsid w:val="00740589"/>
    <w:rsid w:val="007574E2"/>
    <w:rsid w:val="007610EC"/>
    <w:rsid w:val="00761F8F"/>
    <w:rsid w:val="00763AB8"/>
    <w:rsid w:val="007748DE"/>
    <w:rsid w:val="0077610D"/>
    <w:rsid w:val="00783EE3"/>
    <w:rsid w:val="00790583"/>
    <w:rsid w:val="0079468C"/>
    <w:rsid w:val="007A2D3A"/>
    <w:rsid w:val="007A5795"/>
    <w:rsid w:val="007A6EA8"/>
    <w:rsid w:val="007B2309"/>
    <w:rsid w:val="007B53C7"/>
    <w:rsid w:val="007C2DD7"/>
    <w:rsid w:val="007C698D"/>
    <w:rsid w:val="007D1708"/>
    <w:rsid w:val="007D6CFE"/>
    <w:rsid w:val="007E196B"/>
    <w:rsid w:val="007E50FF"/>
    <w:rsid w:val="007E5B0F"/>
    <w:rsid w:val="007E703E"/>
    <w:rsid w:val="00815530"/>
    <w:rsid w:val="00816EF7"/>
    <w:rsid w:val="00823A4E"/>
    <w:rsid w:val="00840B5D"/>
    <w:rsid w:val="00842253"/>
    <w:rsid w:val="00842B1E"/>
    <w:rsid w:val="00843A63"/>
    <w:rsid w:val="00852477"/>
    <w:rsid w:val="008569B0"/>
    <w:rsid w:val="00877F55"/>
    <w:rsid w:val="00884A5A"/>
    <w:rsid w:val="008963B3"/>
    <w:rsid w:val="008963DB"/>
    <w:rsid w:val="008A0ACC"/>
    <w:rsid w:val="008B3D8D"/>
    <w:rsid w:val="008D3DDD"/>
    <w:rsid w:val="008F1623"/>
    <w:rsid w:val="008F34CE"/>
    <w:rsid w:val="00907056"/>
    <w:rsid w:val="00914742"/>
    <w:rsid w:val="009206DE"/>
    <w:rsid w:val="009211FE"/>
    <w:rsid w:val="00924B20"/>
    <w:rsid w:val="009273D4"/>
    <w:rsid w:val="009309CA"/>
    <w:rsid w:val="00942D06"/>
    <w:rsid w:val="00953DC8"/>
    <w:rsid w:val="009711B5"/>
    <w:rsid w:val="00971B14"/>
    <w:rsid w:val="0097437F"/>
    <w:rsid w:val="009753AB"/>
    <w:rsid w:val="00982CDE"/>
    <w:rsid w:val="00982F5D"/>
    <w:rsid w:val="009916AB"/>
    <w:rsid w:val="009926FD"/>
    <w:rsid w:val="0099289C"/>
    <w:rsid w:val="009954AB"/>
    <w:rsid w:val="009B4256"/>
    <w:rsid w:val="009C0F4E"/>
    <w:rsid w:val="009D4046"/>
    <w:rsid w:val="009D7741"/>
    <w:rsid w:val="009F5379"/>
    <w:rsid w:val="00A01C27"/>
    <w:rsid w:val="00A04317"/>
    <w:rsid w:val="00A0506D"/>
    <w:rsid w:val="00A23A1A"/>
    <w:rsid w:val="00A24FD0"/>
    <w:rsid w:val="00A26F39"/>
    <w:rsid w:val="00A71761"/>
    <w:rsid w:val="00A822C8"/>
    <w:rsid w:val="00A84195"/>
    <w:rsid w:val="00A936D8"/>
    <w:rsid w:val="00AA518D"/>
    <w:rsid w:val="00AB3F5C"/>
    <w:rsid w:val="00AB520F"/>
    <w:rsid w:val="00AB6F12"/>
    <w:rsid w:val="00AC71DE"/>
    <w:rsid w:val="00AD1593"/>
    <w:rsid w:val="00AD7119"/>
    <w:rsid w:val="00AF7748"/>
    <w:rsid w:val="00B04B5C"/>
    <w:rsid w:val="00B0674D"/>
    <w:rsid w:val="00B1546D"/>
    <w:rsid w:val="00B16FED"/>
    <w:rsid w:val="00B20E28"/>
    <w:rsid w:val="00B25C06"/>
    <w:rsid w:val="00B26190"/>
    <w:rsid w:val="00B37FFA"/>
    <w:rsid w:val="00B44E6E"/>
    <w:rsid w:val="00B51381"/>
    <w:rsid w:val="00B55BED"/>
    <w:rsid w:val="00B640F9"/>
    <w:rsid w:val="00B716F2"/>
    <w:rsid w:val="00B73A4F"/>
    <w:rsid w:val="00B73DDE"/>
    <w:rsid w:val="00B742FB"/>
    <w:rsid w:val="00B92AC6"/>
    <w:rsid w:val="00B975F2"/>
    <w:rsid w:val="00BA1EA0"/>
    <w:rsid w:val="00BA3AEA"/>
    <w:rsid w:val="00BB2002"/>
    <w:rsid w:val="00BB20A9"/>
    <w:rsid w:val="00BC4F15"/>
    <w:rsid w:val="00BF29E0"/>
    <w:rsid w:val="00BF41FE"/>
    <w:rsid w:val="00C04954"/>
    <w:rsid w:val="00C051F0"/>
    <w:rsid w:val="00C15BB9"/>
    <w:rsid w:val="00C17785"/>
    <w:rsid w:val="00C22769"/>
    <w:rsid w:val="00C239BF"/>
    <w:rsid w:val="00C2656F"/>
    <w:rsid w:val="00C35E43"/>
    <w:rsid w:val="00C44D69"/>
    <w:rsid w:val="00C44DEF"/>
    <w:rsid w:val="00C47490"/>
    <w:rsid w:val="00C569A8"/>
    <w:rsid w:val="00C75352"/>
    <w:rsid w:val="00C8602C"/>
    <w:rsid w:val="00C95081"/>
    <w:rsid w:val="00CC70DB"/>
    <w:rsid w:val="00CD11B7"/>
    <w:rsid w:val="00CD1DFC"/>
    <w:rsid w:val="00CD5FE3"/>
    <w:rsid w:val="00CF6E59"/>
    <w:rsid w:val="00D25DC9"/>
    <w:rsid w:val="00D2649D"/>
    <w:rsid w:val="00D3769C"/>
    <w:rsid w:val="00D44A7D"/>
    <w:rsid w:val="00D70E3C"/>
    <w:rsid w:val="00D80556"/>
    <w:rsid w:val="00D83C08"/>
    <w:rsid w:val="00D87D69"/>
    <w:rsid w:val="00D93796"/>
    <w:rsid w:val="00D93939"/>
    <w:rsid w:val="00DB7790"/>
    <w:rsid w:val="00DC005F"/>
    <w:rsid w:val="00DD6FDB"/>
    <w:rsid w:val="00DE1F7B"/>
    <w:rsid w:val="00DE1FEE"/>
    <w:rsid w:val="00DF1AA7"/>
    <w:rsid w:val="00DF26EB"/>
    <w:rsid w:val="00DF4E0A"/>
    <w:rsid w:val="00E17E4F"/>
    <w:rsid w:val="00E21E66"/>
    <w:rsid w:val="00E22715"/>
    <w:rsid w:val="00E3244F"/>
    <w:rsid w:val="00E36454"/>
    <w:rsid w:val="00E46522"/>
    <w:rsid w:val="00E608AC"/>
    <w:rsid w:val="00E610F7"/>
    <w:rsid w:val="00E61EB4"/>
    <w:rsid w:val="00E732DF"/>
    <w:rsid w:val="00E83588"/>
    <w:rsid w:val="00E947EE"/>
    <w:rsid w:val="00EA0EFF"/>
    <w:rsid w:val="00EA7481"/>
    <w:rsid w:val="00EC2E4A"/>
    <w:rsid w:val="00ED0C2C"/>
    <w:rsid w:val="00ED264F"/>
    <w:rsid w:val="00ED518A"/>
    <w:rsid w:val="00EE280A"/>
    <w:rsid w:val="00EE338F"/>
    <w:rsid w:val="00EF78AA"/>
    <w:rsid w:val="00F00EA5"/>
    <w:rsid w:val="00F305E3"/>
    <w:rsid w:val="00F3234D"/>
    <w:rsid w:val="00F36B69"/>
    <w:rsid w:val="00F4765E"/>
    <w:rsid w:val="00F554F0"/>
    <w:rsid w:val="00F55CE2"/>
    <w:rsid w:val="00F566BE"/>
    <w:rsid w:val="00F57CEC"/>
    <w:rsid w:val="00F61489"/>
    <w:rsid w:val="00F6396E"/>
    <w:rsid w:val="00F91512"/>
    <w:rsid w:val="00F91E68"/>
    <w:rsid w:val="00FA05D7"/>
    <w:rsid w:val="00FA4B8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 w:type="table" w:styleId="ae">
    <w:name w:val="Table Grid"/>
    <w:basedOn w:val="a1"/>
    <w:uiPriority w:val="39"/>
    <w:rsid w:val="007C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2357"/>
    <w:pPr>
      <w:ind w:leftChars="400" w:left="840"/>
    </w:pPr>
  </w:style>
  <w:style w:type="paragraph" w:styleId="af0">
    <w:name w:val="Date"/>
    <w:basedOn w:val="a"/>
    <w:next w:val="a"/>
    <w:link w:val="af1"/>
    <w:uiPriority w:val="99"/>
    <w:semiHidden/>
    <w:unhideWhenUsed/>
    <w:rsid w:val="00647D6F"/>
  </w:style>
  <w:style w:type="character" w:customStyle="1" w:styleId="af1">
    <w:name w:val="日付 (文字)"/>
    <w:basedOn w:val="a0"/>
    <w:link w:val="af0"/>
    <w:uiPriority w:val="99"/>
    <w:semiHidden/>
    <w:rsid w:val="0064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977">
      <w:bodyDiv w:val="1"/>
      <w:marLeft w:val="0"/>
      <w:marRight w:val="0"/>
      <w:marTop w:val="0"/>
      <w:marBottom w:val="0"/>
      <w:divBdr>
        <w:top w:val="none" w:sz="0" w:space="0" w:color="auto"/>
        <w:left w:val="none" w:sz="0" w:space="0" w:color="auto"/>
        <w:bottom w:val="none" w:sz="0" w:space="0" w:color="auto"/>
        <w:right w:val="none" w:sz="0" w:space="0" w:color="auto"/>
      </w:divBdr>
    </w:div>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42746845">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2426793">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12873394">
      <w:bodyDiv w:val="1"/>
      <w:marLeft w:val="0"/>
      <w:marRight w:val="0"/>
      <w:marTop w:val="0"/>
      <w:marBottom w:val="0"/>
      <w:divBdr>
        <w:top w:val="none" w:sz="0" w:space="0" w:color="auto"/>
        <w:left w:val="none" w:sz="0" w:space="0" w:color="auto"/>
        <w:bottom w:val="none" w:sz="0" w:space="0" w:color="auto"/>
        <w:right w:val="none" w:sz="0" w:space="0" w:color="auto"/>
      </w:divBdr>
    </w:div>
    <w:div w:id="845293398">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14053663">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199970324">
      <w:bodyDiv w:val="1"/>
      <w:marLeft w:val="0"/>
      <w:marRight w:val="0"/>
      <w:marTop w:val="0"/>
      <w:marBottom w:val="0"/>
      <w:divBdr>
        <w:top w:val="none" w:sz="0" w:space="0" w:color="auto"/>
        <w:left w:val="none" w:sz="0" w:space="0" w:color="auto"/>
        <w:bottom w:val="none" w:sz="0" w:space="0" w:color="auto"/>
        <w:right w:val="none" w:sz="0" w:space="0" w:color="auto"/>
      </w:divBdr>
    </w:div>
    <w:div w:id="1225678374">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0165035">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09553579">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658193893">
      <w:bodyDiv w:val="1"/>
      <w:marLeft w:val="0"/>
      <w:marRight w:val="0"/>
      <w:marTop w:val="0"/>
      <w:marBottom w:val="0"/>
      <w:divBdr>
        <w:top w:val="none" w:sz="0" w:space="0" w:color="auto"/>
        <w:left w:val="none" w:sz="0" w:space="0" w:color="auto"/>
        <w:bottom w:val="none" w:sz="0" w:space="0" w:color="auto"/>
        <w:right w:val="none" w:sz="0" w:space="0" w:color="auto"/>
      </w:divBdr>
    </w:div>
    <w:div w:id="1692995577">
      <w:bodyDiv w:val="1"/>
      <w:marLeft w:val="0"/>
      <w:marRight w:val="0"/>
      <w:marTop w:val="0"/>
      <w:marBottom w:val="0"/>
      <w:divBdr>
        <w:top w:val="none" w:sz="0" w:space="0" w:color="auto"/>
        <w:left w:val="none" w:sz="0" w:space="0" w:color="auto"/>
        <w:bottom w:val="none" w:sz="0" w:space="0" w:color="auto"/>
        <w:right w:val="none" w:sz="0" w:space="0" w:color="auto"/>
      </w:divBdr>
    </w:div>
    <w:div w:id="1731264582">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osakafinanceforum20250313.peatix.com" TargetMode="External"/><Relationship Id="rId3" Type="http://schemas.openxmlformats.org/officeDocument/2006/relationships/styles" Target="styles.xml"/><Relationship Id="rId21" Type="http://schemas.openxmlformats.org/officeDocument/2006/relationships/hyperlink" Target="mailto:tokyojimusho@sbox.pref.osaka.lg.j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pref.osaka.lg.jp/o070090/kanko/kifu/index.html" TargetMode="External"/><Relationship Id="rId2" Type="http://schemas.openxmlformats.org/officeDocument/2006/relationships/numbering" Target="numbering.xml"/><Relationship Id="rId16" Type="http://schemas.openxmlformats.org/officeDocument/2006/relationships/hyperlink" Target="https://www.instagram.com/osakagloba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osaka.lg.jp/o070090/kanko/ogs-application/ogs-youryou.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global-financial-city-osaka.jp/news/osaka-finance-foru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坂井　睦規</cp:lastModifiedBy>
  <cp:revision>2</cp:revision>
  <cp:lastPrinted>2025-02-27T00:16:00Z</cp:lastPrinted>
  <dcterms:created xsi:type="dcterms:W3CDTF">2025-04-09T06:58:00Z</dcterms:created>
  <dcterms:modified xsi:type="dcterms:W3CDTF">2025-04-09T06:58:00Z</dcterms:modified>
</cp:coreProperties>
</file>