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62E6" w14:textId="77777777" w:rsidR="002714F1" w:rsidRDefault="002714F1" w:rsidP="00D0782E">
      <w:pPr>
        <w:spacing w:beforeLines="50" w:before="280" w:line="400" w:lineRule="exact"/>
        <w:jc w:val="center"/>
        <w:rPr>
          <w:rFonts w:ascii="BIZ UDゴシック" w:eastAsia="BIZ UDゴシック" w:hAnsi="BIZ UDゴシック"/>
          <w:b/>
          <w:bCs/>
          <w:kern w:val="0"/>
          <w:sz w:val="36"/>
          <w:szCs w:val="21"/>
        </w:rPr>
      </w:pPr>
    </w:p>
    <w:p w14:paraId="492D9D0E"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6E7F8B08"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47CB6FBB" w14:textId="18DA4B82" w:rsidR="00EB40E1" w:rsidRDefault="007424F3" w:rsidP="00D0782E">
      <w:pPr>
        <w:spacing w:beforeLines="50" w:before="280" w:line="400" w:lineRule="exact"/>
        <w:jc w:val="center"/>
        <w:rPr>
          <w:rFonts w:ascii="ＭＳ ゴシック" w:eastAsia="ＭＳ ゴシック" w:hAnsi="ＭＳ ゴシック"/>
          <w:b/>
          <w:sz w:val="40"/>
          <w:szCs w:val="40"/>
        </w:rPr>
      </w:pPr>
      <w:r w:rsidRPr="007424F3">
        <w:rPr>
          <w:rFonts w:asciiTheme="majorEastAsia" w:eastAsiaTheme="majorEastAsia" w:hAnsiTheme="majorEastAsia" w:hint="eastAsia"/>
          <w:b/>
          <w:bCs/>
          <w:kern w:val="0"/>
          <w:sz w:val="40"/>
          <w:szCs w:val="22"/>
        </w:rPr>
        <w:t>クマへの緊急銃猟制度および総合的な対策支援の充実に関する提言</w:t>
      </w:r>
    </w:p>
    <w:p w14:paraId="6ABF281E" w14:textId="77777777" w:rsidR="00EB40E1" w:rsidRPr="001869E3" w:rsidRDefault="00EB40E1" w:rsidP="00D0782E">
      <w:pPr>
        <w:spacing w:beforeLines="50" w:before="280" w:line="400" w:lineRule="exact"/>
        <w:jc w:val="center"/>
        <w:rPr>
          <w:rFonts w:ascii="ＭＳ ゴシック" w:eastAsia="ＭＳ ゴシック" w:hAnsi="ＭＳ ゴシック"/>
          <w:b/>
          <w:sz w:val="40"/>
          <w:szCs w:val="40"/>
        </w:rPr>
      </w:pPr>
    </w:p>
    <w:p w14:paraId="6325533F" w14:textId="77777777" w:rsidR="002D01EB" w:rsidRPr="001869E3" w:rsidRDefault="002D01EB" w:rsidP="00D0782E">
      <w:pPr>
        <w:spacing w:beforeLines="50" w:before="280" w:line="400" w:lineRule="exact"/>
        <w:jc w:val="center"/>
        <w:rPr>
          <w:rFonts w:ascii="ＭＳ ゴシック" w:eastAsia="ＭＳ ゴシック" w:hAnsi="ＭＳ ゴシック"/>
          <w:b/>
          <w:sz w:val="40"/>
          <w:szCs w:val="40"/>
        </w:rPr>
      </w:pPr>
    </w:p>
    <w:p w14:paraId="08E66C83" w14:textId="77777777" w:rsidR="002D01EB" w:rsidRDefault="002D01EB" w:rsidP="00D0782E">
      <w:pPr>
        <w:spacing w:beforeLines="50" w:before="280" w:line="400" w:lineRule="exact"/>
        <w:jc w:val="center"/>
        <w:rPr>
          <w:rFonts w:ascii="ＭＳ ゴシック" w:eastAsia="ＭＳ ゴシック" w:hAnsi="ＭＳ ゴシック"/>
          <w:b/>
          <w:sz w:val="40"/>
          <w:szCs w:val="40"/>
        </w:rPr>
      </w:pPr>
    </w:p>
    <w:p w14:paraId="5F6E77E4" w14:textId="7F682EBF" w:rsidR="002D01EB" w:rsidRDefault="002D01EB" w:rsidP="00D0782E">
      <w:pPr>
        <w:spacing w:beforeLines="50" w:before="280" w:line="400" w:lineRule="exact"/>
        <w:rPr>
          <w:rFonts w:ascii="ＭＳ ゴシック" w:eastAsia="ＭＳ ゴシック" w:hAnsi="ＭＳ ゴシック"/>
          <w:b/>
          <w:sz w:val="40"/>
          <w:szCs w:val="40"/>
        </w:rPr>
      </w:pPr>
    </w:p>
    <w:p w14:paraId="3AF62E75" w14:textId="77777777" w:rsidR="002D01EB" w:rsidRDefault="002D01EB" w:rsidP="00D0782E">
      <w:pPr>
        <w:spacing w:beforeLines="50" w:before="280" w:line="400" w:lineRule="exact"/>
        <w:rPr>
          <w:rFonts w:ascii="ＭＳ ゴシック" w:eastAsia="ＭＳ ゴシック" w:hAnsi="ＭＳ ゴシック"/>
          <w:b/>
          <w:sz w:val="40"/>
          <w:szCs w:val="40"/>
        </w:rPr>
      </w:pPr>
    </w:p>
    <w:p w14:paraId="535A6BE0" w14:textId="77777777" w:rsidR="002D01EB" w:rsidRPr="001869E3" w:rsidRDefault="002D01EB" w:rsidP="00D0782E">
      <w:pPr>
        <w:spacing w:beforeLines="50" w:before="280" w:line="400" w:lineRule="exact"/>
        <w:jc w:val="center"/>
        <w:rPr>
          <w:rFonts w:ascii="ＭＳ ゴシック" w:eastAsia="ＭＳ ゴシック" w:hAnsi="ＭＳ ゴシック"/>
          <w:b/>
          <w:sz w:val="40"/>
          <w:szCs w:val="40"/>
        </w:rPr>
      </w:pPr>
    </w:p>
    <w:p w14:paraId="4EE94F62" w14:textId="77777777" w:rsidR="002D01EB" w:rsidRPr="00775B90" w:rsidRDefault="002D01EB" w:rsidP="00D0782E">
      <w:pPr>
        <w:spacing w:beforeLines="50" w:before="280" w:line="400" w:lineRule="exact"/>
        <w:jc w:val="center"/>
        <w:rPr>
          <w:rFonts w:asciiTheme="majorEastAsia" w:eastAsiaTheme="majorEastAsia" w:hAnsiTheme="majorEastAsia"/>
          <w:b/>
          <w:sz w:val="40"/>
          <w:szCs w:val="40"/>
        </w:rPr>
      </w:pPr>
      <w:r w:rsidRPr="00775B90">
        <w:rPr>
          <w:rFonts w:asciiTheme="majorEastAsia" w:eastAsiaTheme="majorEastAsia" w:hAnsiTheme="majorEastAsia" w:hint="eastAsia"/>
          <w:b/>
          <w:sz w:val="40"/>
          <w:szCs w:val="40"/>
        </w:rPr>
        <w:t>近畿ブロック知事会</w:t>
      </w:r>
    </w:p>
    <w:p w14:paraId="459D44AA" w14:textId="77777777" w:rsidR="00DF3C72" w:rsidRPr="001869E3" w:rsidRDefault="00DF3C72" w:rsidP="00D0782E">
      <w:pPr>
        <w:spacing w:beforeLines="50" w:before="280" w:line="400" w:lineRule="exact"/>
        <w:rPr>
          <w:rFonts w:ascii="ＭＳ ゴシック" w:eastAsia="ＭＳ ゴシック" w:hAnsi="ＭＳ ゴシック"/>
          <w:b/>
          <w:sz w:val="40"/>
          <w:szCs w:val="40"/>
        </w:rPr>
      </w:pPr>
    </w:p>
    <w:p w14:paraId="3D601310" w14:textId="5781B102" w:rsidR="002D01EB" w:rsidRPr="00775B90" w:rsidRDefault="00F61176" w:rsidP="00D0782E">
      <w:pPr>
        <w:widowControl/>
        <w:spacing w:beforeLines="50" w:before="280"/>
        <w:jc w:val="center"/>
        <w:rPr>
          <w:rFonts w:asciiTheme="majorEastAsia" w:eastAsiaTheme="majorEastAsia" w:hAnsiTheme="majorEastAsia"/>
          <w:b/>
          <w:sz w:val="40"/>
          <w:szCs w:val="40"/>
        </w:rPr>
      </w:pPr>
      <w:r w:rsidRPr="00775B90">
        <w:rPr>
          <w:rFonts w:asciiTheme="majorEastAsia" w:eastAsiaTheme="majorEastAsia" w:hAnsiTheme="majorEastAsia" w:hint="eastAsia"/>
          <w:b/>
          <w:sz w:val="40"/>
          <w:szCs w:val="40"/>
        </w:rPr>
        <w:t>令和</w:t>
      </w:r>
      <w:r w:rsidR="007424F3">
        <w:rPr>
          <w:rFonts w:asciiTheme="majorEastAsia" w:eastAsiaTheme="majorEastAsia" w:hAnsiTheme="majorEastAsia" w:hint="eastAsia"/>
          <w:b/>
          <w:sz w:val="40"/>
          <w:szCs w:val="40"/>
        </w:rPr>
        <w:t>８</w:t>
      </w:r>
      <w:r w:rsidR="002D01EB" w:rsidRPr="00775B90">
        <w:rPr>
          <w:rFonts w:asciiTheme="majorEastAsia" w:eastAsiaTheme="majorEastAsia" w:hAnsiTheme="majorEastAsia" w:hint="eastAsia"/>
          <w:b/>
          <w:sz w:val="40"/>
          <w:szCs w:val="40"/>
        </w:rPr>
        <w:t>年</w:t>
      </w:r>
      <w:r w:rsidR="007424F3">
        <w:rPr>
          <w:rFonts w:asciiTheme="majorEastAsia" w:eastAsiaTheme="majorEastAsia" w:hAnsiTheme="majorEastAsia" w:hint="eastAsia"/>
          <w:b/>
          <w:sz w:val="40"/>
          <w:szCs w:val="40"/>
        </w:rPr>
        <w:t>１</w:t>
      </w:r>
      <w:r w:rsidR="002D01EB" w:rsidRPr="00775B90">
        <w:rPr>
          <w:rFonts w:asciiTheme="majorEastAsia" w:eastAsiaTheme="majorEastAsia" w:hAnsiTheme="majorEastAsia" w:hint="eastAsia"/>
          <w:b/>
          <w:sz w:val="40"/>
          <w:szCs w:val="40"/>
        </w:rPr>
        <w:t>月</w:t>
      </w:r>
    </w:p>
    <w:p w14:paraId="5A94F443" w14:textId="1F6B936C" w:rsidR="002665C7" w:rsidRDefault="002665C7" w:rsidP="002B517D">
      <w:pPr>
        <w:spacing w:line="240" w:lineRule="atLeast"/>
        <w:rPr>
          <w:rFonts w:eastAsia="ＭＳ ゴシック" w:hAnsi="ＭＳ 明朝"/>
          <w:color w:val="000000"/>
          <w:szCs w:val="20"/>
        </w:rPr>
      </w:pPr>
    </w:p>
    <w:p w14:paraId="7D034AFB" w14:textId="72E27A10" w:rsidR="002665C7" w:rsidRDefault="002665C7" w:rsidP="002B517D">
      <w:pPr>
        <w:spacing w:line="240" w:lineRule="atLeast"/>
        <w:rPr>
          <w:rFonts w:eastAsia="ＭＳ ゴシック" w:hAnsi="ＭＳ 明朝"/>
          <w:color w:val="000000"/>
          <w:szCs w:val="20"/>
        </w:rPr>
      </w:pPr>
    </w:p>
    <w:p w14:paraId="7571ACB3" w14:textId="24FB36A8" w:rsidR="00D0782E" w:rsidRDefault="00D0782E" w:rsidP="002B517D">
      <w:pPr>
        <w:spacing w:line="240" w:lineRule="atLeast"/>
        <w:rPr>
          <w:rFonts w:eastAsia="ＭＳ ゴシック" w:hAnsi="ＭＳ 明朝"/>
          <w:color w:val="000000"/>
          <w:szCs w:val="20"/>
        </w:rPr>
      </w:pPr>
    </w:p>
    <w:p w14:paraId="546C8699" w14:textId="305737A7" w:rsidR="00D0782E" w:rsidRDefault="00D0782E" w:rsidP="002B517D">
      <w:pPr>
        <w:spacing w:line="240" w:lineRule="atLeast"/>
        <w:rPr>
          <w:rFonts w:eastAsia="ＭＳ ゴシック" w:hAnsi="ＭＳ 明朝"/>
          <w:color w:val="000000"/>
          <w:szCs w:val="20"/>
        </w:rPr>
      </w:pPr>
    </w:p>
    <w:p w14:paraId="1CFEDFB5" w14:textId="77777777" w:rsidR="007424F3" w:rsidRDefault="007424F3" w:rsidP="002B517D">
      <w:pPr>
        <w:spacing w:line="240" w:lineRule="atLeast"/>
        <w:rPr>
          <w:rFonts w:eastAsia="ＭＳ ゴシック" w:hAnsi="ＭＳ 明朝"/>
          <w:color w:val="000000"/>
          <w:szCs w:val="20"/>
        </w:rPr>
      </w:pPr>
    </w:p>
    <w:p w14:paraId="2B1C8723" w14:textId="15BF4B0D" w:rsidR="00D0782E" w:rsidRDefault="00D0782E" w:rsidP="002B517D">
      <w:pPr>
        <w:spacing w:line="240" w:lineRule="atLeast"/>
        <w:rPr>
          <w:rFonts w:eastAsia="ＭＳ ゴシック" w:hAnsi="ＭＳ 明朝"/>
          <w:color w:val="000000"/>
          <w:szCs w:val="20"/>
        </w:rPr>
      </w:pPr>
    </w:p>
    <w:p w14:paraId="66AEF216" w14:textId="608A10F4" w:rsidR="007424F3" w:rsidRDefault="007424F3" w:rsidP="002B517D">
      <w:pPr>
        <w:spacing w:line="240" w:lineRule="atLeast"/>
        <w:rPr>
          <w:rFonts w:eastAsia="ＭＳ ゴシック" w:hAnsi="ＭＳ 明朝"/>
          <w:color w:val="000000"/>
          <w:szCs w:val="20"/>
        </w:rPr>
      </w:pPr>
    </w:p>
    <w:p w14:paraId="2BB94E1D" w14:textId="77777777" w:rsidR="007424F3" w:rsidRDefault="007424F3" w:rsidP="002B517D">
      <w:pPr>
        <w:spacing w:line="240" w:lineRule="atLeast"/>
        <w:rPr>
          <w:rFonts w:eastAsia="ＭＳ ゴシック" w:hAnsi="ＭＳ 明朝"/>
          <w:color w:val="000000"/>
          <w:szCs w:val="20"/>
        </w:rPr>
      </w:pPr>
    </w:p>
    <w:p w14:paraId="6395227B" w14:textId="77777777" w:rsidR="005F5F68" w:rsidRPr="002B517D" w:rsidRDefault="005F5F68" w:rsidP="002B517D">
      <w:pPr>
        <w:spacing w:line="240" w:lineRule="atLeast"/>
        <w:rPr>
          <w:rFonts w:eastAsia="ＭＳ ゴシック" w:hAnsi="ＭＳ 明朝"/>
          <w:color w:val="000000"/>
          <w:szCs w:val="20"/>
        </w:rPr>
      </w:pPr>
    </w:p>
    <w:p w14:paraId="4F45A5CD" w14:textId="77777777" w:rsidR="007424F3" w:rsidRDefault="007424F3" w:rsidP="009302A3">
      <w:pPr>
        <w:spacing w:line="240" w:lineRule="atLeast"/>
        <w:jc w:val="center"/>
        <w:rPr>
          <w:rFonts w:eastAsia="ＭＳ ゴシック" w:hAnsi="ＭＳ 明朝"/>
          <w:color w:val="000000"/>
          <w:szCs w:val="20"/>
        </w:rPr>
      </w:pPr>
      <w:r w:rsidRPr="007424F3">
        <w:rPr>
          <w:rFonts w:eastAsia="ＭＳ ゴシック" w:hAnsi="ＭＳ 明朝" w:hint="eastAsia"/>
          <w:color w:val="000000"/>
          <w:szCs w:val="20"/>
        </w:rPr>
        <w:t>クマへの緊急銃猟制度および総合的な対策支援の充実</w:t>
      </w:r>
    </w:p>
    <w:p w14:paraId="69F452F3" w14:textId="3DF68D34" w:rsidR="005064CA" w:rsidRDefault="007424F3" w:rsidP="009302A3">
      <w:pPr>
        <w:spacing w:line="240" w:lineRule="atLeast"/>
        <w:jc w:val="center"/>
        <w:rPr>
          <w:rFonts w:eastAsia="ＭＳ ゴシック" w:hAnsi="ＭＳ 明朝"/>
          <w:color w:val="000000"/>
          <w:szCs w:val="20"/>
        </w:rPr>
      </w:pPr>
      <w:r w:rsidRPr="007424F3">
        <w:rPr>
          <w:rFonts w:eastAsia="ＭＳ ゴシック" w:hAnsi="ＭＳ 明朝" w:hint="eastAsia"/>
          <w:color w:val="000000"/>
          <w:szCs w:val="20"/>
        </w:rPr>
        <w:t>に関する提言</w:t>
      </w:r>
    </w:p>
    <w:p w14:paraId="281CC5B8" w14:textId="77777777" w:rsidR="007424F3" w:rsidRPr="009302A3" w:rsidRDefault="007424F3" w:rsidP="007424F3">
      <w:pPr>
        <w:spacing w:line="240" w:lineRule="atLeast"/>
        <w:rPr>
          <w:rFonts w:eastAsia="ＭＳ ゴシック" w:hAnsi="ＭＳ 明朝"/>
          <w:color w:val="000000"/>
          <w:szCs w:val="20"/>
        </w:rPr>
      </w:pPr>
    </w:p>
    <w:p w14:paraId="732745D8" w14:textId="74D68E13"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現在、東北地方などでは、クマによる人身被害が、過去最悪のペースで増加している。また、近畿地方においても人身被害の発生、出没情報が増加しているところである。これは、ブナ等の堅果類の豊凶の変化による冬眠前のエサ不足によるものだけではなく、中山間地域の人の活動が変化し、里山利用の縮小、耕作放棄地の拡大、放任果樹の増加によりクマの生息区域が拡大していること</w:t>
      </w:r>
      <w:r>
        <w:rPr>
          <w:rFonts w:asciiTheme="minorEastAsia" w:eastAsiaTheme="minorEastAsia" w:hAnsiTheme="minorEastAsia" w:hint="eastAsia"/>
          <w:sz w:val="24"/>
        </w:rPr>
        <w:t>など</w:t>
      </w:r>
      <w:r w:rsidRPr="007424F3">
        <w:rPr>
          <w:rFonts w:asciiTheme="minorEastAsia" w:eastAsiaTheme="minorEastAsia" w:hAnsiTheme="minorEastAsia" w:hint="eastAsia"/>
          <w:sz w:val="24"/>
        </w:rPr>
        <w:t>が背景と考えられる。</w:t>
      </w:r>
    </w:p>
    <w:p w14:paraId="1BFADFE5" w14:textId="03F0E910"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令和７年９月から、鳥獣保護管理法の改正により開始された緊急銃猟制度では、市町村長の権限で、</w:t>
      </w:r>
      <w:r w:rsidR="006E5D37" w:rsidRPr="006E5D37">
        <w:rPr>
          <w:rFonts w:asciiTheme="minorEastAsia" w:eastAsiaTheme="minorEastAsia" w:hAnsiTheme="minorEastAsia" w:hint="eastAsia"/>
          <w:sz w:val="24"/>
        </w:rPr>
        <w:t>人の日常生活圏</w:t>
      </w:r>
      <w:r w:rsidRPr="007424F3">
        <w:rPr>
          <w:rFonts w:asciiTheme="minorEastAsia" w:eastAsiaTheme="minorEastAsia" w:hAnsiTheme="minorEastAsia" w:hint="eastAsia"/>
          <w:sz w:val="24"/>
        </w:rPr>
        <w:t>に出没したクマを駆除できることとなった。東北地方だけでなく近畿ブロックにおいても既に緊急銃猟の実施によりクマが駆除されている。</w:t>
      </w:r>
    </w:p>
    <w:p w14:paraId="18D52D91" w14:textId="6FDB895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しかし、緊急銃猟制度の運用にあたり、知識と技能を有した市町村職員をはじめ、捕獲者およびその指導者の不足や高齢化が課題となっている。また、都市部ではクマの追い払い、捕獲、駆除等の経験がない等が課題となっている。そのため、市町村、警察、捕獲者、府県は連携を強化し、実地訓練や専門的な知識を得るための研修による人材育成や、ICTを使った出没状況の把握等、効率的な体制整備を急ぐ必要がある。さらに、緊急銃猟制度の実施に必要な資材の確保のほか、出没予防のための環境整備、捕獲のための予算確保によりクマ出没に対する総合的な対策が求められている。</w:t>
      </w:r>
    </w:p>
    <w:p w14:paraId="51A3893D" w14:textId="4C0E0D97" w:rsidR="007424F3" w:rsidRPr="007424F3" w:rsidRDefault="006E5D37" w:rsidP="007424F3">
      <w:pPr>
        <w:snapToGrid w:val="0"/>
        <w:spacing w:line="360" w:lineRule="exact"/>
        <w:ind w:firstLineChars="100" w:firstLine="241"/>
        <w:jc w:val="left"/>
        <w:rPr>
          <w:rFonts w:asciiTheme="minorEastAsia" w:eastAsiaTheme="minorEastAsia" w:hAnsiTheme="minorEastAsia"/>
          <w:sz w:val="24"/>
        </w:rPr>
      </w:pPr>
      <w:r w:rsidRPr="006E5D37">
        <w:rPr>
          <w:rFonts w:asciiTheme="minorEastAsia" w:eastAsiaTheme="minorEastAsia" w:hAnsiTheme="minorEastAsia" w:hint="eastAsia"/>
          <w:sz w:val="24"/>
        </w:rPr>
        <w:t>こうした状況を踏まえ、人の日常生活圏でのクマの出没時における緊急銃猟制度の円滑な実施に加え、総合的な対策が図られるよう、国においては、次の事項について特段の措置を講じられるよう提言する</w:t>
      </w:r>
      <w:r w:rsidR="007424F3" w:rsidRPr="007424F3">
        <w:rPr>
          <w:rFonts w:asciiTheme="minorEastAsia" w:eastAsiaTheme="minorEastAsia" w:hAnsiTheme="minorEastAsia" w:hint="eastAsia"/>
          <w:sz w:val="24"/>
        </w:rPr>
        <w:t>。</w:t>
      </w:r>
    </w:p>
    <w:p w14:paraId="45B94119" w14:textId="77777777" w:rsidR="007424F3" w:rsidRPr="007424F3" w:rsidRDefault="007424F3" w:rsidP="007424F3">
      <w:pPr>
        <w:snapToGrid w:val="0"/>
        <w:spacing w:line="360" w:lineRule="exact"/>
        <w:jc w:val="left"/>
        <w:rPr>
          <w:rFonts w:asciiTheme="minorEastAsia" w:eastAsiaTheme="minorEastAsia" w:hAnsiTheme="minorEastAsia"/>
          <w:sz w:val="24"/>
        </w:rPr>
      </w:pPr>
    </w:p>
    <w:p w14:paraId="6F033A6A"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69E4E8A5" w14:textId="7015E13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１</w:t>
      </w:r>
      <w:r w:rsidR="00371E45">
        <w:rPr>
          <w:rFonts w:asciiTheme="minorEastAsia" w:eastAsiaTheme="minorEastAsia" w:hAnsiTheme="minorEastAsia" w:hint="eastAsia"/>
          <w:sz w:val="24"/>
        </w:rPr>
        <w:t xml:space="preserve">　</w:t>
      </w:r>
      <w:r w:rsidR="006E5D37" w:rsidRPr="006E5D37">
        <w:rPr>
          <w:rFonts w:asciiTheme="minorEastAsia" w:eastAsiaTheme="minorEastAsia" w:hAnsiTheme="minorEastAsia" w:hint="eastAsia"/>
          <w:sz w:val="24"/>
        </w:rPr>
        <w:t>知識と技能を備えた捕獲者およびその指導者育成に係る支援</w:t>
      </w:r>
    </w:p>
    <w:p w14:paraId="0DBDF0C4" w14:textId="563AC635"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（省庁連携の「</w:t>
      </w:r>
      <w:r w:rsidR="006E5D37" w:rsidRPr="006E5D37">
        <w:rPr>
          <w:rFonts w:asciiTheme="minorEastAsia" w:eastAsiaTheme="minorEastAsia" w:hAnsiTheme="minorEastAsia" w:hint="eastAsia"/>
          <w:sz w:val="24"/>
        </w:rPr>
        <w:t>クマ被害対策パッケージ</w:t>
      </w:r>
      <w:r w:rsidRPr="007424F3">
        <w:rPr>
          <w:rFonts w:asciiTheme="minorEastAsia" w:eastAsiaTheme="minorEastAsia" w:hAnsiTheme="minorEastAsia" w:hint="eastAsia"/>
          <w:sz w:val="24"/>
        </w:rPr>
        <w:t>」の実行の支援）</w:t>
      </w:r>
    </w:p>
    <w:p w14:paraId="48E5E018" w14:textId="77777777" w:rsidR="007424F3" w:rsidRPr="007424F3" w:rsidRDefault="007424F3" w:rsidP="007424F3">
      <w:pPr>
        <w:snapToGrid w:val="0"/>
        <w:spacing w:line="360" w:lineRule="exact"/>
        <w:jc w:val="left"/>
        <w:rPr>
          <w:rFonts w:asciiTheme="minorEastAsia" w:eastAsiaTheme="minorEastAsia" w:hAnsiTheme="minorEastAsia"/>
          <w:sz w:val="24"/>
        </w:rPr>
      </w:pPr>
    </w:p>
    <w:p w14:paraId="35D2C213"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5CFD7234" w14:textId="620B1363" w:rsidR="007424F3" w:rsidRPr="007424F3" w:rsidRDefault="006E5D37" w:rsidP="006E5D37">
      <w:pPr>
        <w:snapToGrid w:val="0"/>
        <w:spacing w:line="360" w:lineRule="exact"/>
        <w:ind w:leftChars="100" w:left="562" w:hangingChars="100" w:hanging="241"/>
        <w:jc w:val="left"/>
        <w:rPr>
          <w:rFonts w:asciiTheme="minorEastAsia" w:eastAsiaTheme="minorEastAsia" w:hAnsiTheme="minorEastAsia"/>
          <w:sz w:val="24"/>
        </w:rPr>
      </w:pPr>
      <w:r w:rsidRPr="006E5D37">
        <w:rPr>
          <w:rFonts w:asciiTheme="minorEastAsia" w:eastAsiaTheme="minorEastAsia" w:hAnsiTheme="minorEastAsia" w:hint="eastAsia"/>
          <w:sz w:val="24"/>
        </w:rPr>
        <w:t>２　生息状況調査、生息環境整備（広葉樹林の森林経営、緩衝帯等）、問題個体の捕獲および、緊急銃猟制度の体制整備ならびにその財源確保</w:t>
      </w:r>
    </w:p>
    <w:p w14:paraId="5F5EE6E9" w14:textId="06CA8769" w:rsid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22B98D81" w14:textId="437656D8" w:rsid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2DEE732A" w14:textId="2FC4CBCE" w:rsid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2BCB647F" w14:textId="34DB1AA1" w:rsid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549958B2"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56CD5255"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266C37B2" w14:textId="77777777" w:rsidR="00910934" w:rsidRDefault="00910934" w:rsidP="007424F3">
      <w:pPr>
        <w:snapToGrid w:val="0"/>
        <w:spacing w:line="360" w:lineRule="exact"/>
        <w:ind w:firstLineChars="100" w:firstLine="241"/>
        <w:jc w:val="left"/>
        <w:rPr>
          <w:rFonts w:asciiTheme="minorEastAsia" w:eastAsiaTheme="minorEastAsia" w:hAnsiTheme="minorEastAsia"/>
          <w:sz w:val="24"/>
        </w:rPr>
      </w:pPr>
    </w:p>
    <w:p w14:paraId="68F22421" w14:textId="77777777" w:rsidR="00910934" w:rsidRDefault="00910934" w:rsidP="007424F3">
      <w:pPr>
        <w:snapToGrid w:val="0"/>
        <w:spacing w:line="360" w:lineRule="exact"/>
        <w:ind w:firstLineChars="100" w:firstLine="241"/>
        <w:jc w:val="left"/>
        <w:rPr>
          <w:rFonts w:asciiTheme="minorEastAsia" w:eastAsiaTheme="minorEastAsia" w:hAnsiTheme="minorEastAsia"/>
          <w:sz w:val="24"/>
        </w:rPr>
      </w:pPr>
    </w:p>
    <w:p w14:paraId="1DDC70FB" w14:textId="097F0511"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令和</w:t>
      </w:r>
      <w:r>
        <w:rPr>
          <w:rFonts w:asciiTheme="minorEastAsia" w:eastAsiaTheme="minorEastAsia" w:hAnsiTheme="minorEastAsia" w:hint="eastAsia"/>
          <w:sz w:val="24"/>
        </w:rPr>
        <w:t>８</w:t>
      </w:r>
      <w:r w:rsidRPr="007424F3">
        <w:rPr>
          <w:rFonts w:asciiTheme="minorEastAsia" w:eastAsiaTheme="minorEastAsia" w:hAnsiTheme="minorEastAsia" w:hint="eastAsia"/>
          <w:sz w:val="24"/>
        </w:rPr>
        <w:t>年</w:t>
      </w:r>
      <w:r>
        <w:rPr>
          <w:rFonts w:asciiTheme="minorEastAsia" w:eastAsiaTheme="minorEastAsia" w:hAnsiTheme="minorEastAsia" w:hint="eastAsia"/>
          <w:sz w:val="24"/>
        </w:rPr>
        <w:t>１</w:t>
      </w:r>
      <w:r w:rsidRPr="007424F3">
        <w:rPr>
          <w:rFonts w:asciiTheme="minorEastAsia" w:eastAsiaTheme="minorEastAsia" w:hAnsiTheme="minorEastAsia" w:hint="eastAsia"/>
          <w:sz w:val="24"/>
        </w:rPr>
        <w:t>月</w:t>
      </w:r>
    </w:p>
    <w:p w14:paraId="2CE70874"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p>
    <w:p w14:paraId="363C179E" w14:textId="2C6106B7" w:rsid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近畿ブロック知事会</w:t>
      </w:r>
    </w:p>
    <w:p w14:paraId="214B7692" w14:textId="0A0DF74A" w:rsidR="00910934" w:rsidRDefault="00910934" w:rsidP="007424F3">
      <w:pPr>
        <w:snapToGrid w:val="0"/>
        <w:spacing w:line="360" w:lineRule="exact"/>
        <w:ind w:firstLineChars="100" w:firstLine="241"/>
        <w:jc w:val="left"/>
        <w:rPr>
          <w:rFonts w:asciiTheme="minorEastAsia" w:eastAsiaTheme="minorEastAsia" w:hAnsiTheme="minorEastAsia"/>
          <w:sz w:val="24"/>
        </w:rPr>
      </w:pPr>
    </w:p>
    <w:p w14:paraId="54D480DD" w14:textId="77777777" w:rsidR="00910934" w:rsidRDefault="00910934" w:rsidP="007424F3">
      <w:pPr>
        <w:snapToGrid w:val="0"/>
        <w:spacing w:line="360" w:lineRule="exact"/>
        <w:ind w:firstLineChars="100" w:firstLine="241"/>
        <w:jc w:val="left"/>
        <w:rPr>
          <w:rFonts w:asciiTheme="minorEastAsia" w:eastAsiaTheme="minorEastAsia" w:hAnsiTheme="minorEastAsia"/>
          <w:sz w:val="24"/>
        </w:rPr>
      </w:pPr>
    </w:p>
    <w:p w14:paraId="7E61D3F9" w14:textId="77777777" w:rsidR="00910934" w:rsidRPr="007424F3" w:rsidRDefault="00910934" w:rsidP="007424F3">
      <w:pPr>
        <w:snapToGrid w:val="0"/>
        <w:spacing w:line="360" w:lineRule="exact"/>
        <w:ind w:firstLineChars="100" w:firstLine="241"/>
        <w:jc w:val="left"/>
        <w:rPr>
          <w:rFonts w:asciiTheme="minorEastAsia" w:eastAsiaTheme="minorEastAsia" w:hAnsiTheme="minorEastAsia"/>
          <w:sz w:val="24"/>
        </w:rPr>
      </w:pPr>
    </w:p>
    <w:p w14:paraId="3A62DB32"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福井県知事職務代理者</w:t>
      </w:r>
    </w:p>
    <w:p w14:paraId="7D7FDBFC" w14:textId="573A33FB"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7424F3">
        <w:rPr>
          <w:rFonts w:asciiTheme="minorEastAsia" w:eastAsiaTheme="minorEastAsia" w:hAnsiTheme="minorEastAsia" w:hint="eastAsia"/>
          <w:sz w:val="24"/>
        </w:rPr>
        <w:t>福井県副知事　中　村　保　博</w:t>
      </w:r>
    </w:p>
    <w:p w14:paraId="2D27560C"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三重県知事　　　一　見　勝　之</w:t>
      </w:r>
    </w:p>
    <w:p w14:paraId="591CDBCE"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滋賀県知事　　　三日月　大　造</w:t>
      </w:r>
    </w:p>
    <w:p w14:paraId="432958AF"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京都府知事　　　西　脇　隆　俊</w:t>
      </w:r>
    </w:p>
    <w:p w14:paraId="243C0C2A"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大阪府知事　　　吉　村　洋　文</w:t>
      </w:r>
    </w:p>
    <w:p w14:paraId="2EAB71E3"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兵庫県知事　　　齋　藤　元　彦</w:t>
      </w:r>
    </w:p>
    <w:p w14:paraId="023CE803"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奈良県知事　　　山　下　　　真</w:t>
      </w:r>
    </w:p>
    <w:p w14:paraId="759D66B2"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和歌山県知事　　宮　﨑　　　泉</w:t>
      </w:r>
    </w:p>
    <w:p w14:paraId="3279AFEE" w14:textId="77777777" w:rsidR="007424F3" w:rsidRPr="007424F3" w:rsidRDefault="007424F3" w:rsidP="007424F3">
      <w:pPr>
        <w:snapToGrid w:val="0"/>
        <w:spacing w:line="360" w:lineRule="exact"/>
        <w:ind w:firstLineChars="100" w:firstLine="241"/>
        <w:jc w:val="left"/>
        <w:rPr>
          <w:rFonts w:asciiTheme="minorEastAsia" w:eastAsiaTheme="minorEastAsia" w:hAnsiTheme="minorEastAsia"/>
          <w:sz w:val="24"/>
        </w:rPr>
      </w:pPr>
      <w:r w:rsidRPr="007424F3">
        <w:rPr>
          <w:rFonts w:asciiTheme="minorEastAsia" w:eastAsiaTheme="minorEastAsia" w:hAnsiTheme="minorEastAsia" w:hint="eastAsia"/>
          <w:sz w:val="24"/>
        </w:rPr>
        <w:t xml:space="preserve">　　　　　　　　　　　　　　　　　　　　　鳥取県知事　　　平　井　伸　治</w:t>
      </w:r>
    </w:p>
    <w:p w14:paraId="75027F34" w14:textId="015F1236" w:rsidR="00916CD1" w:rsidRPr="009302A3" w:rsidRDefault="007424F3" w:rsidP="007424F3">
      <w:pPr>
        <w:snapToGrid w:val="0"/>
        <w:spacing w:line="360" w:lineRule="exact"/>
        <w:ind w:firstLineChars="100" w:firstLine="241"/>
        <w:jc w:val="left"/>
        <w:rPr>
          <w:rFonts w:hAnsi="ＭＳ 明朝"/>
          <w:sz w:val="26"/>
          <w:szCs w:val="26"/>
        </w:rPr>
      </w:pPr>
      <w:r w:rsidRPr="007424F3">
        <w:rPr>
          <w:rFonts w:asciiTheme="minorEastAsia" w:eastAsiaTheme="minorEastAsia" w:hAnsiTheme="minorEastAsia" w:hint="eastAsia"/>
          <w:sz w:val="24"/>
        </w:rPr>
        <w:t xml:space="preserve">　　　　　　　　　　　　　　　　　　　　　徳島県知事　　　後藤田　正　純</w:t>
      </w:r>
    </w:p>
    <w:sectPr w:rsidR="00916CD1" w:rsidRPr="009302A3" w:rsidSect="001B6EFF">
      <w:headerReference w:type="default" r:id="rId8"/>
      <w:pgSz w:w="11906" w:h="16838"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54E3"/>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B6EFF"/>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665C7"/>
    <w:rsid w:val="002714F1"/>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1E45"/>
    <w:rsid w:val="00373C7A"/>
    <w:rsid w:val="00374C6B"/>
    <w:rsid w:val="00391F8D"/>
    <w:rsid w:val="00393E7A"/>
    <w:rsid w:val="00397F0F"/>
    <w:rsid w:val="003A2438"/>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92867"/>
    <w:rsid w:val="004A6EA0"/>
    <w:rsid w:val="004B67A4"/>
    <w:rsid w:val="004D04F0"/>
    <w:rsid w:val="004D473A"/>
    <w:rsid w:val="004E13DE"/>
    <w:rsid w:val="004E1E2D"/>
    <w:rsid w:val="004E2FE2"/>
    <w:rsid w:val="004F201B"/>
    <w:rsid w:val="004F312E"/>
    <w:rsid w:val="004F3653"/>
    <w:rsid w:val="00502485"/>
    <w:rsid w:val="005032B4"/>
    <w:rsid w:val="0050455C"/>
    <w:rsid w:val="005064CA"/>
    <w:rsid w:val="005166AE"/>
    <w:rsid w:val="00520B84"/>
    <w:rsid w:val="00522792"/>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5F68"/>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5D37"/>
    <w:rsid w:val="006E789A"/>
    <w:rsid w:val="006F5C44"/>
    <w:rsid w:val="006F68F6"/>
    <w:rsid w:val="006F7401"/>
    <w:rsid w:val="0071401C"/>
    <w:rsid w:val="00727564"/>
    <w:rsid w:val="00733ADC"/>
    <w:rsid w:val="007424F3"/>
    <w:rsid w:val="007432C2"/>
    <w:rsid w:val="00746250"/>
    <w:rsid w:val="007570BD"/>
    <w:rsid w:val="007668CD"/>
    <w:rsid w:val="007742C5"/>
    <w:rsid w:val="00775B90"/>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64A1A"/>
    <w:rsid w:val="00870839"/>
    <w:rsid w:val="00874BEC"/>
    <w:rsid w:val="00874FEE"/>
    <w:rsid w:val="008837EC"/>
    <w:rsid w:val="00886E7A"/>
    <w:rsid w:val="008914CF"/>
    <w:rsid w:val="0089267C"/>
    <w:rsid w:val="008A3C7A"/>
    <w:rsid w:val="008A680B"/>
    <w:rsid w:val="008C159C"/>
    <w:rsid w:val="008E2F15"/>
    <w:rsid w:val="008F1243"/>
    <w:rsid w:val="00910934"/>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76A76"/>
    <w:rsid w:val="00A90485"/>
    <w:rsid w:val="00AA0A4C"/>
    <w:rsid w:val="00AA4EC8"/>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94CBB"/>
    <w:rsid w:val="00BA224C"/>
    <w:rsid w:val="00BA2A57"/>
    <w:rsid w:val="00BA40C7"/>
    <w:rsid w:val="00BB4A94"/>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82E"/>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80B2F"/>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2026-01-30T07:43:00Z</dcterms:created>
  <dcterms:modified xsi:type="dcterms:W3CDTF">2026-01-30T07:43:00Z</dcterms:modified>
</cp:coreProperties>
</file>