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134E4E96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  <w:r w:rsidR="006D6A2F">
        <w:rPr>
          <w:rFonts w:ascii="ＭＳ ゴシック" w:eastAsia="ＭＳ ゴシック" w:hAnsi="ＭＳ ゴシック" w:hint="eastAsia"/>
          <w:noProof/>
          <w:sz w:val="24"/>
        </w:rPr>
        <w:t>及び管内旅費の支給事務の不備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A74CD2">
        <w:trPr>
          <w:trHeight w:val="558"/>
        </w:trPr>
        <w:tc>
          <w:tcPr>
            <w:tcW w:w="2232" w:type="dxa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A74CD2">
        <w:trPr>
          <w:trHeight w:val="3392"/>
        </w:trPr>
        <w:tc>
          <w:tcPr>
            <w:tcW w:w="2232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0BCD9DF9" w:rsidR="00522BA3" w:rsidRPr="00FC6236" w:rsidRDefault="009B6B67" w:rsidP="006B174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富田林子ども家庭センター</w:t>
            </w:r>
          </w:p>
        </w:tc>
        <w:tc>
          <w:tcPr>
            <w:tcW w:w="9342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D4377B1" w14:textId="0954FE6E" w:rsidR="00BC73F7" w:rsidRDefault="00E1224F" w:rsidP="003B61B7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42EE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 w:rsidR="000F42EE">
              <w:rPr>
                <w:rFonts w:ascii="ＭＳ 明朝" w:hAnsi="ＭＳ 明朝" w:cs="Arial" w:hint="eastAsia"/>
                <w:sz w:val="24"/>
              </w:rPr>
              <w:t>遅参</w:t>
            </w:r>
            <w:r w:rsidR="00BC73F7">
              <w:rPr>
                <w:rFonts w:ascii="ＭＳ 明朝" w:hAnsi="ＭＳ 明朝" w:cs="Arial" w:hint="eastAsia"/>
                <w:sz w:val="24"/>
              </w:rPr>
              <w:t>となっているものがあった。</w:t>
            </w:r>
            <w:r w:rsidR="00871841">
              <w:rPr>
                <w:rFonts w:ascii="ＭＳ 明朝" w:hAnsi="ＭＳ 明朝" w:cs="Arial" w:hint="eastAsia"/>
                <w:sz w:val="24"/>
              </w:rPr>
              <w:t>本件</w:t>
            </w:r>
            <w:r w:rsidR="00D1122B">
              <w:rPr>
                <w:rFonts w:ascii="ＭＳ 明朝" w:hAnsi="ＭＳ 明朝" w:cs="Arial" w:hint="eastAsia"/>
                <w:sz w:val="24"/>
              </w:rPr>
              <w:t>については、管内出張をしていたにもかかわらず、出張入力を怠っていたため、旅費が未払となっていた。</w:t>
            </w:r>
          </w:p>
          <w:tbl>
            <w:tblPr>
              <w:tblpPr w:leftFromText="142" w:rightFromText="142" w:vertAnchor="text" w:horzAnchor="margin" w:tblpXSpec="center" w:tblpY="164"/>
              <w:tblOverlap w:val="never"/>
              <w:tblW w:w="8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1417"/>
              <w:gridCol w:w="1843"/>
              <w:gridCol w:w="2268"/>
              <w:gridCol w:w="1701"/>
            </w:tblGrid>
            <w:tr w:rsidR="000F42EE" w:rsidRPr="007C3412" w14:paraId="116DF1B7" w14:textId="77777777" w:rsidTr="00072286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053A7A7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539028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3D10EA" w14:textId="0792749C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出勤簿の表示</w:t>
                  </w:r>
                </w:p>
              </w:tc>
              <w:tc>
                <w:tcPr>
                  <w:tcW w:w="2268" w:type="dxa"/>
                  <w:vAlign w:val="center"/>
                </w:tcPr>
                <w:p w14:paraId="14CE03E2" w14:textId="17B8FFE1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出張日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77B52A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未払旅費額</w:t>
                  </w:r>
                </w:p>
              </w:tc>
            </w:tr>
            <w:tr w:rsidR="000F42EE" w:rsidRPr="007C3412" w14:paraId="08550BF6" w14:textId="77777777" w:rsidTr="00884714">
              <w:trPr>
                <w:trHeight w:val="568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14:paraId="7223B47E" w14:textId="420E13D8" w:rsidR="000F42EE" w:rsidRPr="00884714" w:rsidRDefault="00505079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ED0399C" w14:textId="2FFD5755" w:rsidR="000F42EE" w:rsidRPr="009B6B67" w:rsidRDefault="00F7012F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FF0000"/>
                      <w:sz w:val="24"/>
                    </w:rPr>
                  </w:pPr>
                  <w:r w:rsidRPr="00F7012F">
                    <w:rPr>
                      <w:rFonts w:ascii="ＭＳ 明朝" w:hAnsi="ＭＳ 明朝" w:hint="eastAsia"/>
                      <w:sz w:val="24"/>
                    </w:rPr>
                    <w:t>寝屋川市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AE353E2" w14:textId="55C1437C" w:rsidR="000F42EE" w:rsidRPr="00884714" w:rsidRDefault="009B6B67" w:rsidP="000F42E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遅参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549F49D" w14:textId="20495F8A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9B6B67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9B6B67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9B6B67">
                    <w:rPr>
                      <w:rFonts w:ascii="ＭＳ 明朝" w:hAnsi="ＭＳ 明朝" w:cs="Arial" w:hint="eastAsia"/>
                      <w:sz w:val="24"/>
                    </w:rPr>
                    <w:t>25</w:t>
                  </w: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  <w:p w14:paraId="753F0EFA" w14:textId="68D0D2AE" w:rsidR="00072286" w:rsidRPr="00884714" w:rsidRDefault="00072286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（宅発）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F2E8FF3" w14:textId="05CD9506" w:rsidR="000F42EE" w:rsidRPr="00884714" w:rsidRDefault="00F7012F" w:rsidP="001550D4">
                  <w:pPr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F7012F">
                    <w:rPr>
                      <w:rFonts w:ascii="ＭＳ 明朝" w:hAnsi="ＭＳ 明朝" w:hint="eastAsia"/>
                      <w:sz w:val="24"/>
                    </w:rPr>
                    <w:t>1,030円</w:t>
                  </w:r>
                </w:p>
              </w:tc>
            </w:tr>
          </w:tbl>
          <w:p w14:paraId="271028A1" w14:textId="77777777" w:rsidR="00BC73F7" w:rsidRDefault="00BC73F7" w:rsidP="00BC73F7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3FDF0F9A" w14:textId="77777777" w:rsidR="00BE52B7" w:rsidRPr="00FC6236" w:rsidRDefault="00BE52B7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A74CD2" w:rsidRPr="00522BA3" w14:paraId="2150A7DE" w14:textId="77777777" w:rsidTr="00A74CD2">
        <w:trPr>
          <w:trHeight w:val="548"/>
        </w:trPr>
        <w:tc>
          <w:tcPr>
            <w:tcW w:w="20490" w:type="dxa"/>
            <w:gridSpan w:val="3"/>
            <w:vAlign w:val="center"/>
          </w:tcPr>
          <w:p w14:paraId="1DA6C141" w14:textId="016D9D1B" w:rsidR="00A74CD2" w:rsidRPr="00FC6236" w:rsidRDefault="00A74CD2" w:rsidP="00A74CD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BC452D"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A74CD2" w:rsidRPr="00522BA3" w14:paraId="7491D794" w14:textId="77777777" w:rsidTr="00A74CD2">
        <w:trPr>
          <w:trHeight w:val="548"/>
        </w:trPr>
        <w:tc>
          <w:tcPr>
            <w:tcW w:w="20490" w:type="dxa"/>
            <w:gridSpan w:val="3"/>
          </w:tcPr>
          <w:p w14:paraId="558A2B62" w14:textId="77777777" w:rsidR="00A74CD2" w:rsidRDefault="00A74CD2" w:rsidP="00A74CD2">
            <w:pPr>
              <w:autoSpaceDE w:val="0"/>
              <w:autoSpaceDN w:val="0"/>
              <w:spacing w:line="300" w:lineRule="exact"/>
              <w:ind w:firstLineChars="100" w:firstLine="240"/>
              <w:rPr>
                <w:sz w:val="24"/>
              </w:rPr>
            </w:pPr>
          </w:p>
          <w:p w14:paraId="36BEA881" w14:textId="7746A24B" w:rsidR="00A74CD2" w:rsidRPr="00D84C44" w:rsidRDefault="00A74CD2" w:rsidP="00A74CD2">
            <w:pPr>
              <w:autoSpaceDE w:val="0"/>
              <w:autoSpaceDN w:val="0"/>
              <w:spacing w:line="300" w:lineRule="exact"/>
              <w:ind w:firstLineChars="100" w:firstLine="240"/>
              <w:rPr>
                <w:sz w:val="24"/>
              </w:rPr>
            </w:pPr>
            <w:r w:rsidRPr="00D84C44">
              <w:rPr>
                <w:rFonts w:hint="eastAsia"/>
                <w:sz w:val="24"/>
              </w:rPr>
              <w:t>未払の</w:t>
            </w:r>
            <w:r>
              <w:rPr>
                <w:rFonts w:hint="eastAsia"/>
                <w:sz w:val="24"/>
              </w:rPr>
              <w:t>管内</w:t>
            </w:r>
            <w:r w:rsidRPr="00D84C44">
              <w:rPr>
                <w:rFonts w:hint="eastAsia"/>
                <w:sz w:val="24"/>
              </w:rPr>
              <w:t>旅費については、</w:t>
            </w:r>
            <w:r w:rsidR="00A554A6">
              <w:rPr>
                <w:rFonts w:hint="eastAsia"/>
                <w:sz w:val="24"/>
              </w:rPr>
              <w:t>出勤簿を修正の</w:t>
            </w:r>
            <w:r w:rsidR="00470F45">
              <w:rPr>
                <w:rFonts w:hint="eastAsia"/>
                <w:sz w:val="24"/>
              </w:rPr>
              <w:t>上</w:t>
            </w:r>
            <w:r w:rsidR="00A554A6">
              <w:rPr>
                <w:rFonts w:hint="eastAsia"/>
                <w:sz w:val="24"/>
              </w:rPr>
              <w:t>、</w:t>
            </w:r>
            <w:r w:rsidRPr="00D84C44">
              <w:rPr>
                <w:rFonts w:hint="eastAsia"/>
                <w:sz w:val="24"/>
              </w:rPr>
              <w:t>追給手続を行い、当該職員への支払を行った。</w:t>
            </w:r>
          </w:p>
          <w:p w14:paraId="4B531CA0" w14:textId="77777777" w:rsidR="00A74CD2" w:rsidRDefault="00A74CD2" w:rsidP="00A74CD2">
            <w:pPr>
              <w:autoSpaceDE w:val="0"/>
              <w:autoSpaceDN w:val="0"/>
              <w:spacing w:line="3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検出事項の</w:t>
            </w:r>
            <w:r w:rsidRPr="00D84C44">
              <w:rPr>
                <w:rFonts w:hint="eastAsia"/>
                <w:sz w:val="24"/>
              </w:rPr>
              <w:t>原因は、</w:t>
            </w:r>
            <w:r>
              <w:rPr>
                <w:rFonts w:hint="eastAsia"/>
                <w:sz w:val="24"/>
              </w:rPr>
              <w:t>職員が出張入力を失念していたことに加え、職員及び</w:t>
            </w:r>
            <w:r w:rsidRPr="00D84C44">
              <w:rPr>
                <w:rFonts w:hint="eastAsia"/>
                <w:sz w:val="24"/>
              </w:rPr>
              <w:t>直接監督責任者</w:t>
            </w:r>
            <w:r>
              <w:rPr>
                <w:rFonts w:hint="eastAsia"/>
                <w:sz w:val="24"/>
              </w:rPr>
              <w:t>が出勤簿状況の確認を失念していたことによるものである。</w:t>
            </w:r>
          </w:p>
          <w:p w14:paraId="4E7E1611" w14:textId="77777777" w:rsidR="00A74CD2" w:rsidRPr="004E0BD3" w:rsidRDefault="00A74CD2" w:rsidP="00A74CD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535A4">
              <w:rPr>
                <w:rFonts w:ascii="ＭＳ 明朝" w:hAnsi="ＭＳ 明朝" w:hint="eastAsia"/>
                <w:sz w:val="24"/>
              </w:rPr>
              <w:t>再発防止に向けて、関係</w:t>
            </w:r>
            <w:r>
              <w:rPr>
                <w:rFonts w:ascii="ＭＳ 明朝" w:hAnsi="ＭＳ 明朝" w:hint="eastAsia"/>
                <w:sz w:val="24"/>
              </w:rPr>
              <w:t>職</w:t>
            </w:r>
            <w:r w:rsidRPr="004E0BD3">
              <w:rPr>
                <w:rFonts w:ascii="ＭＳ 明朝" w:hAnsi="ＭＳ 明朝" w:hint="eastAsia"/>
                <w:sz w:val="24"/>
              </w:rPr>
              <w:t>員をはじめ所内全職員に対し、会議やメールを通じて注意喚起を行った。</w:t>
            </w:r>
          </w:p>
          <w:p w14:paraId="6EE79A24" w14:textId="33451990" w:rsidR="00A74CD2" w:rsidRDefault="00A74CD2" w:rsidP="00A74CD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E0BD3">
              <w:rPr>
                <w:rFonts w:ascii="ＭＳ 明朝" w:hAnsi="ＭＳ 明朝" w:hint="eastAsia"/>
                <w:sz w:val="24"/>
              </w:rPr>
              <w:t>また、月末及び月初には</w:t>
            </w:r>
            <w:r w:rsidR="009B7FB0" w:rsidRPr="004E0BD3">
              <w:rPr>
                <w:rFonts w:ascii="ＭＳ 明朝" w:hAnsi="ＭＳ 明朝" w:hint="eastAsia"/>
                <w:sz w:val="24"/>
              </w:rPr>
              <w:t>、直接監督責任者及び旅費支給担当者が</w:t>
            </w:r>
            <w:r w:rsidRPr="004E0BD3">
              <w:rPr>
                <w:rFonts w:ascii="ＭＳ 明朝" w:hAnsi="ＭＳ 明朝" w:hint="eastAsia"/>
                <w:sz w:val="24"/>
              </w:rPr>
              <w:t>遅参・早退・未入力リストの確認を徹底する</w:t>
            </w:r>
            <w:r>
              <w:rPr>
                <w:rFonts w:ascii="ＭＳ 明朝" w:hAnsi="ＭＳ 明朝" w:hint="eastAsia"/>
                <w:sz w:val="24"/>
              </w:rPr>
              <w:t>ことで、チェック体制を強化した。</w:t>
            </w:r>
          </w:p>
          <w:p w14:paraId="7AB49554" w14:textId="77777777" w:rsidR="00A74CD2" w:rsidRDefault="00A74CD2" w:rsidP="00A74CD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535A4">
              <w:rPr>
                <w:rFonts w:ascii="ＭＳ 明朝" w:hAnsi="ＭＳ 明朝" w:hint="eastAsia"/>
                <w:sz w:val="24"/>
              </w:rPr>
              <w:t>今後は、法令等に基づき、適正な事務処理を行う。</w:t>
            </w:r>
          </w:p>
          <w:p w14:paraId="22FD9034" w14:textId="208DCB15" w:rsidR="00A74CD2" w:rsidRPr="00FC6236" w:rsidRDefault="00A74CD2" w:rsidP="00A74CD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2F5F604C" w:rsidR="00EF0363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6B1741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9B6B67">
        <w:rPr>
          <w:rFonts w:ascii="ＭＳ ゴシック" w:eastAsia="ＭＳ ゴシック" w:hAnsi="ＭＳ ゴシック" w:hint="eastAsia"/>
          <w:sz w:val="24"/>
          <w:szCs w:val="22"/>
        </w:rPr>
        <w:t>11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9B6B67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p w14:paraId="78FE185A" w14:textId="46F91F3E" w:rsidR="00526E99" w:rsidRPr="00526E99" w:rsidRDefault="00526E99" w:rsidP="00526E99">
      <w:pPr>
        <w:rPr>
          <w:rFonts w:ascii="ＭＳ ゴシック" w:eastAsia="ＭＳ ゴシック" w:hAnsi="ＭＳ ゴシック"/>
          <w:sz w:val="24"/>
          <w:szCs w:val="22"/>
        </w:rPr>
      </w:pPr>
    </w:p>
    <w:p w14:paraId="6F573D46" w14:textId="725258F2" w:rsidR="00526E99" w:rsidRPr="00526E99" w:rsidRDefault="00526E99" w:rsidP="00526E99">
      <w:pPr>
        <w:rPr>
          <w:rFonts w:ascii="ＭＳ ゴシック" w:eastAsia="ＭＳ ゴシック" w:hAnsi="ＭＳ ゴシック"/>
          <w:sz w:val="24"/>
          <w:szCs w:val="22"/>
        </w:rPr>
      </w:pPr>
    </w:p>
    <w:sectPr w:rsidR="00526E99" w:rsidRPr="00526E99" w:rsidSect="004F1306">
      <w:footerReference w:type="default" r:id="rId8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8CCE" w14:textId="77777777" w:rsidR="002128D3" w:rsidRDefault="002128D3">
      <w:r>
        <w:separator/>
      </w:r>
    </w:p>
  </w:endnote>
  <w:endnote w:type="continuationSeparator" w:id="0">
    <w:p w14:paraId="77F3A094" w14:textId="77777777" w:rsidR="002128D3" w:rsidRDefault="0021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C8F2" w14:textId="77777777" w:rsidR="002128D3" w:rsidRDefault="002128D3">
      <w:r>
        <w:separator/>
      </w:r>
    </w:p>
  </w:footnote>
  <w:footnote w:type="continuationSeparator" w:id="0">
    <w:p w14:paraId="3AC95002" w14:textId="77777777" w:rsidR="002128D3" w:rsidRDefault="0021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5E2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286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2A9A"/>
    <w:rsid w:val="000A3ACF"/>
    <w:rsid w:val="000A658C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2EE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0D4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28D3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4AB5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064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A736D"/>
    <w:rsid w:val="003B165C"/>
    <w:rsid w:val="003B295A"/>
    <w:rsid w:val="003B2E74"/>
    <w:rsid w:val="003B38BD"/>
    <w:rsid w:val="003B5A73"/>
    <w:rsid w:val="003B5AC2"/>
    <w:rsid w:val="003B61B7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52A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0F45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2589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0BD3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5079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26E99"/>
    <w:rsid w:val="005301B0"/>
    <w:rsid w:val="0053062A"/>
    <w:rsid w:val="00530C16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2523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2101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C82"/>
    <w:rsid w:val="005A48EA"/>
    <w:rsid w:val="005A5FBE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741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6A2F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2B71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23DAA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653E"/>
    <w:rsid w:val="008572C8"/>
    <w:rsid w:val="00860780"/>
    <w:rsid w:val="00860CF6"/>
    <w:rsid w:val="0086123D"/>
    <w:rsid w:val="00867A2E"/>
    <w:rsid w:val="00867FF0"/>
    <w:rsid w:val="00870D01"/>
    <w:rsid w:val="00871841"/>
    <w:rsid w:val="0087199B"/>
    <w:rsid w:val="00873675"/>
    <w:rsid w:val="00873A84"/>
    <w:rsid w:val="008747B9"/>
    <w:rsid w:val="00875F93"/>
    <w:rsid w:val="0088143A"/>
    <w:rsid w:val="00881496"/>
    <w:rsid w:val="008844F9"/>
    <w:rsid w:val="00884714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B760C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1A8"/>
    <w:rsid w:val="00903CFC"/>
    <w:rsid w:val="009053FA"/>
    <w:rsid w:val="009105FE"/>
    <w:rsid w:val="00912CA1"/>
    <w:rsid w:val="009130A5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0BB4"/>
    <w:rsid w:val="009B1AE1"/>
    <w:rsid w:val="009B2C05"/>
    <w:rsid w:val="009B3C1A"/>
    <w:rsid w:val="009B5A0E"/>
    <w:rsid w:val="009B5A38"/>
    <w:rsid w:val="009B5B91"/>
    <w:rsid w:val="009B656A"/>
    <w:rsid w:val="009B6943"/>
    <w:rsid w:val="009B6B67"/>
    <w:rsid w:val="009B7A95"/>
    <w:rsid w:val="009B7FB0"/>
    <w:rsid w:val="009C0F73"/>
    <w:rsid w:val="009C25EC"/>
    <w:rsid w:val="009C338C"/>
    <w:rsid w:val="009C38B0"/>
    <w:rsid w:val="009C582D"/>
    <w:rsid w:val="009C5BDB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533B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2BCA"/>
    <w:rsid w:val="00A43510"/>
    <w:rsid w:val="00A45DB9"/>
    <w:rsid w:val="00A51516"/>
    <w:rsid w:val="00A528F6"/>
    <w:rsid w:val="00A53389"/>
    <w:rsid w:val="00A5517C"/>
    <w:rsid w:val="00A554A6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4CD2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C746C"/>
    <w:rsid w:val="00AD02E0"/>
    <w:rsid w:val="00AD1648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5E6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3F7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5DBB"/>
    <w:rsid w:val="00C4667C"/>
    <w:rsid w:val="00C46693"/>
    <w:rsid w:val="00C46BCB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3617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122B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0CD7"/>
    <w:rsid w:val="00D916C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3D0C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568A5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5A6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12F"/>
    <w:rsid w:val="00F7040C"/>
    <w:rsid w:val="00F704AE"/>
    <w:rsid w:val="00F71505"/>
    <w:rsid w:val="00F71F3D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0CAF-6D29-4D0F-92E5-68FE3B35F4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2026-03-18T23:01:00Z</dcterms:created>
  <dcterms:modified xsi:type="dcterms:W3CDTF">2026-05-12T00:37:00Z</dcterms:modified>
</cp:coreProperties>
</file>