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C8ED8" w14:textId="7E54B82E" w:rsidR="00EA4031" w:rsidRPr="00EA4031" w:rsidRDefault="00EA4031" w:rsidP="00EA403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hint="eastAsia"/>
          <w:sz w:val="24"/>
        </w:rPr>
        <w:t>旅費の精算事務の不備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4"/>
        <w:gridCol w:w="9356"/>
        <w:gridCol w:w="8930"/>
      </w:tblGrid>
      <w:tr w:rsidR="00EA4031" w:rsidRPr="00EA4031" w14:paraId="0EFF944F" w14:textId="77777777" w:rsidTr="00C60EA7">
        <w:trPr>
          <w:trHeight w:val="558"/>
        </w:trPr>
        <w:tc>
          <w:tcPr>
            <w:tcW w:w="2234" w:type="dxa"/>
            <w:shd w:val="clear" w:color="auto" w:fill="auto"/>
            <w:vAlign w:val="center"/>
          </w:tcPr>
          <w:p w14:paraId="3F00DD85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6" w:type="dxa"/>
            <w:shd w:val="clear" w:color="auto" w:fill="auto"/>
            <w:vAlign w:val="center"/>
          </w:tcPr>
          <w:p w14:paraId="1F3F041F" w14:textId="77777777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F8DD3B5" w14:textId="2949CEF0" w:rsidR="00EA4031" w:rsidRPr="00EA4031" w:rsidRDefault="00EA4031" w:rsidP="00EA4031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EA4031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EA4031" w:rsidRPr="00EA4031" w14:paraId="488CCCDF" w14:textId="77777777" w:rsidTr="00C60EA7">
        <w:trPr>
          <w:trHeight w:val="5102"/>
        </w:trPr>
        <w:tc>
          <w:tcPr>
            <w:tcW w:w="2234" w:type="dxa"/>
          </w:tcPr>
          <w:p w14:paraId="7DE94E19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3706BD64" w14:textId="6AD29454" w:rsidR="00EA4031" w:rsidRPr="00EA4031" w:rsidRDefault="009E60FF" w:rsidP="00C72DB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 w:rsidRPr="009E60FF">
              <w:rPr>
                <w:rFonts w:ascii="ＭＳ 明朝" w:hAnsi="ＭＳ 明朝" w:hint="eastAsia"/>
                <w:sz w:val="24"/>
              </w:rPr>
              <w:t>人事委員会事務局</w:t>
            </w:r>
          </w:p>
        </w:tc>
        <w:tc>
          <w:tcPr>
            <w:tcW w:w="9356" w:type="dxa"/>
          </w:tcPr>
          <w:p w14:paraId="189C7A3A" w14:textId="77777777" w:rsidR="00EA4031" w:rsidRPr="00EA4031" w:rsidRDefault="00EA4031" w:rsidP="00EA4031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26FBC2F0" w14:textId="1D7A3FB1" w:rsidR="00583C09" w:rsidRPr="003C65EA" w:rsidRDefault="00583C09" w:rsidP="00583C09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bookmarkStart w:id="0" w:name="_Hlk201930305"/>
            <w:r w:rsidRPr="003C65EA">
              <w:rPr>
                <w:rFonts w:ascii="ＭＳ 明朝" w:hAnsi="ＭＳ 明朝" w:hint="eastAsia"/>
                <w:sz w:val="24"/>
              </w:rPr>
              <w:t>旅費の概算払をしたときは、支出命令者は、旅費の確定後30日以内に概算払を受けた者に精算を行わせなければならないが、精算が遅延しているもの</w:t>
            </w:r>
            <w:r w:rsidR="009E60FF">
              <w:rPr>
                <w:rFonts w:ascii="ＭＳ 明朝" w:hAnsi="ＭＳ 明朝" w:hint="eastAsia"/>
                <w:sz w:val="24"/>
              </w:rPr>
              <w:t>が</w:t>
            </w:r>
            <w:r w:rsidRPr="003C65EA">
              <w:rPr>
                <w:rFonts w:ascii="ＭＳ 明朝" w:hAnsi="ＭＳ 明朝" w:hint="eastAsia"/>
                <w:sz w:val="24"/>
              </w:rPr>
              <w:t>あった。</w:t>
            </w:r>
          </w:p>
          <w:bookmarkEnd w:id="0"/>
          <w:p w14:paraId="7C84D7D9" w14:textId="77777777" w:rsidR="00C25047" w:rsidRDefault="00C25047" w:rsidP="00EA4031">
            <w:pPr>
              <w:autoSpaceDE w:val="0"/>
              <w:autoSpaceDN w:val="0"/>
              <w:snapToGrid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Y="25"/>
              <w:tblOverlap w:val="never"/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984"/>
              <w:gridCol w:w="2552"/>
              <w:gridCol w:w="1417"/>
              <w:gridCol w:w="2273"/>
            </w:tblGrid>
            <w:tr w:rsidR="00EA4031" w:rsidRPr="00EA4031" w14:paraId="00914A56" w14:textId="77777777" w:rsidTr="0003198A">
              <w:trPr>
                <w:trHeight w:val="562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9A210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職員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AAE799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出張先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83C3BB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出張期間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F8AD2F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旅費支給額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18AC28" w14:textId="77777777" w:rsidR="00EA4031" w:rsidRPr="00363FD8" w:rsidRDefault="00EA4031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精算日</w:t>
                  </w:r>
                </w:p>
              </w:tc>
            </w:tr>
            <w:tr w:rsidR="00373A36" w:rsidRPr="00EA4031" w14:paraId="51519DF5" w14:textId="77777777" w:rsidTr="0003198A">
              <w:trPr>
                <w:trHeight w:val="826"/>
              </w:trPr>
              <w:tc>
                <w:tcPr>
                  <w:tcW w:w="846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0DD6383" w14:textId="77777777" w:rsidR="00373A36" w:rsidRPr="00363FD8" w:rsidRDefault="00373A36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363FD8">
                    <w:rPr>
                      <w:rFonts w:ascii="ＭＳ 明朝" w:hAnsi="ＭＳ 明朝" w:hint="eastAsia"/>
                      <w:sz w:val="24"/>
                    </w:rPr>
                    <w:t>Ａ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F811E" w14:textId="0B95603A" w:rsidR="00373A36" w:rsidRPr="00363FD8" w:rsidRDefault="009E60FF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大阪府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929C0" w14:textId="4DA6060F" w:rsidR="00373A36" w:rsidRDefault="00911F79" w:rsidP="000A0A55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9E60FF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9E60FF">
                    <w:rPr>
                      <w:rFonts w:ascii="ＭＳ 明朝" w:hAnsi="ＭＳ 明朝" w:cs="Arial" w:hint="eastAsia"/>
                      <w:sz w:val="24"/>
                    </w:rPr>
                    <w:t>４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9E60FF">
                    <w:rPr>
                      <w:rFonts w:ascii="ＭＳ 明朝" w:hAnsi="ＭＳ 明朝" w:cs="Arial" w:hint="eastAsia"/>
                      <w:sz w:val="24"/>
                    </w:rPr>
                    <w:t>２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  <w:p w14:paraId="3CD37A06" w14:textId="1FC0C3BC" w:rsidR="00BC1023" w:rsidRPr="00363FD8" w:rsidRDefault="00BC1023" w:rsidP="000A0A55">
                  <w:pPr>
                    <w:widowControl/>
                    <w:tabs>
                      <w:tab w:val="right" w:pos="3637"/>
                    </w:tabs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から同月</w:t>
                  </w:r>
                  <w:r w:rsidR="009E60FF"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>
                    <w:rPr>
                      <w:rFonts w:ascii="ＭＳ 明朝" w:hAnsi="ＭＳ 明朝" w:hint="eastAsia"/>
                      <w:sz w:val="24"/>
                    </w:rPr>
                    <w:t>日まで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FD18C4" w14:textId="7D8B753F" w:rsidR="00373A36" w:rsidRPr="00363FD8" w:rsidRDefault="009E60FF" w:rsidP="002F48C4">
                  <w:pPr>
                    <w:spacing w:line="300" w:lineRule="exact"/>
                    <w:jc w:val="right"/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38</w:t>
                  </w:r>
                  <w:r w:rsidR="00BC1023">
                    <w:rPr>
                      <w:rFonts w:ascii="ＭＳ 明朝" w:hAnsi="ＭＳ 明朝" w:hint="eastAsia"/>
                      <w:sz w:val="24"/>
                    </w:rPr>
                    <w:t>0</w:t>
                  </w:r>
                  <w:r w:rsidR="00373A36" w:rsidRPr="00363FD8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BCFD9" w14:textId="03453ED3" w:rsidR="00373A36" w:rsidRPr="00363FD8" w:rsidRDefault="00911F79" w:rsidP="000A0A55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cs="Arial" w:hint="eastAsia"/>
                      <w:sz w:val="24"/>
                    </w:rPr>
                    <w:t>令和</w:t>
                  </w:r>
                  <w:r w:rsidR="009E60FF">
                    <w:rPr>
                      <w:rFonts w:ascii="ＭＳ 明朝" w:hAnsi="ＭＳ 明朝" w:cs="Arial" w:hint="eastAsia"/>
                      <w:sz w:val="24"/>
                    </w:rPr>
                    <w:t>６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年</w:t>
                  </w:r>
                  <w:r w:rsidR="009E60FF">
                    <w:rPr>
                      <w:rFonts w:ascii="ＭＳ 明朝" w:hAnsi="ＭＳ 明朝" w:cs="Arial" w:hint="eastAsia"/>
                      <w:sz w:val="24"/>
                    </w:rPr>
                    <w:t>８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月</w:t>
                  </w:r>
                  <w:r w:rsidR="009E60FF">
                    <w:rPr>
                      <w:rFonts w:ascii="ＭＳ 明朝" w:hAnsi="ＭＳ 明朝" w:cs="Arial" w:hint="eastAsia"/>
                      <w:sz w:val="24"/>
                    </w:rPr>
                    <w:t>７</w:t>
                  </w:r>
                  <w:r>
                    <w:rPr>
                      <w:rFonts w:ascii="ＭＳ 明朝" w:hAnsi="ＭＳ 明朝" w:cs="Arial" w:hint="eastAsia"/>
                      <w:sz w:val="24"/>
                    </w:rPr>
                    <w:t>日</w:t>
                  </w:r>
                </w:p>
              </w:tc>
            </w:tr>
          </w:tbl>
          <w:p w14:paraId="5D6EA8FC" w14:textId="7E2FD274" w:rsidR="009578D9" w:rsidRPr="00EA4031" w:rsidRDefault="009578D9" w:rsidP="00EA610D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7955AD07" w14:textId="474A5579" w:rsidR="00EA4031" w:rsidRPr="00EA4031" w:rsidRDefault="00EA4031" w:rsidP="000A0A55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1AD07BBE" w14:textId="2C38417B" w:rsidR="00EA4031" w:rsidRPr="00EA4031" w:rsidRDefault="00CA4941" w:rsidP="00684109">
            <w:pPr>
              <w:autoSpaceDE w:val="0"/>
              <w:autoSpaceDN w:val="0"/>
              <w:snapToGrid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EA4031">
              <w:rPr>
                <w:rFonts w:ascii="ＭＳ 明朝" w:hAnsi="ＭＳ 明朝" w:hint="eastAsia"/>
                <w:sz w:val="24"/>
              </w:rPr>
              <w:t>検出事項について</w:t>
            </w:r>
            <w:r>
              <w:rPr>
                <w:rFonts w:ascii="ＭＳ 明朝" w:hAnsi="ＭＳ 明朝" w:hint="eastAsia"/>
                <w:sz w:val="24"/>
              </w:rPr>
              <w:t>原因を確認し</w:t>
            </w:r>
            <w:r w:rsidRPr="00EA4031">
              <w:rPr>
                <w:rFonts w:ascii="ＭＳ 明朝" w:hAnsi="ＭＳ 明朝" w:hint="eastAsia"/>
                <w:sz w:val="24"/>
              </w:rPr>
              <w:t>、</w:t>
            </w:r>
            <w:r>
              <w:rPr>
                <w:rFonts w:ascii="ＭＳ 明朝" w:hAnsi="ＭＳ 明朝" w:hint="eastAsia"/>
                <w:sz w:val="24"/>
              </w:rPr>
              <w:t>再発防止に向け必要な措置を講じられたい。</w:t>
            </w:r>
          </w:p>
          <w:p w14:paraId="65FD7C0C" w14:textId="0534E4B4" w:rsidR="00EA4031" w:rsidRPr="00EA4031" w:rsidRDefault="00334A80" w:rsidP="00EA4031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  <w:r w:rsidRPr="00684109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6CCF579F" wp14:editId="222A01F6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220980</wp:posOffset>
                      </wp:positionV>
                      <wp:extent cx="5410200" cy="2667000"/>
                      <wp:effectExtent l="0" t="0" r="19050" b="1905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2667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8B45A8" w14:textId="77777777" w:rsidR="00684109" w:rsidRDefault="00684109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【大阪府財務規則】</w:t>
                                  </w:r>
                                </w:p>
                                <w:p w14:paraId="01FC109B" w14:textId="77777777" w:rsidR="00684109" w:rsidRDefault="00684109" w:rsidP="00684109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（概算払の精算）</w:t>
                                  </w:r>
                                </w:p>
                                <w:p w14:paraId="22D3370C" w14:textId="74843B8A" w:rsidR="00684109" w:rsidRDefault="00684109" w:rsidP="009201D0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　支出命令者は、概算払をしたときは、その債務の額が確定した後30日以内に、概算払を受けた者に精算させなければならない。</w:t>
                                  </w:r>
                                </w:p>
                                <w:p w14:paraId="0FED12B3" w14:textId="14F3105B" w:rsidR="00334A80" w:rsidRDefault="00334A80" w:rsidP="009201D0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</w:p>
                                <w:p w14:paraId="798D44FB" w14:textId="77777777" w:rsidR="00334A80" w:rsidRPr="003C65EA" w:rsidRDefault="00334A80" w:rsidP="00334A80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bookmarkStart w:id="1" w:name="_Hlk201936188"/>
                                  <w:bookmarkStart w:id="2" w:name="_Hlk201936189"/>
                                  <w:r w:rsidRPr="003C65E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【大阪府財務規則の運用】</w:t>
                                  </w:r>
                                </w:p>
                                <w:p w14:paraId="3B9C52BC" w14:textId="77777777" w:rsidR="00334A80" w:rsidRPr="003C65EA" w:rsidRDefault="00334A80" w:rsidP="00334A80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C65E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>第47条関係</w:t>
                                  </w:r>
                                </w:p>
                                <w:p w14:paraId="771ED261" w14:textId="5F1A24C5" w:rsidR="00334A80" w:rsidRPr="003C65EA" w:rsidRDefault="00334A80" w:rsidP="00E30138">
                                  <w:pPr>
                                    <w:ind w:left="240" w:hangingChars="100" w:hanging="240"/>
                                    <w:rPr>
                                      <w:rFonts w:ascii="ＭＳ 明朝" w:hAnsi="ＭＳ 明朝"/>
                                      <w:sz w:val="24"/>
                                    </w:rPr>
                                  </w:pPr>
                                  <w:r w:rsidRPr="003C65EA">
                                    <w:rPr>
                                      <w:rFonts w:ascii="ＭＳ 明朝" w:hAnsi="ＭＳ 明朝" w:hint="eastAsia"/>
                                      <w:sz w:val="24"/>
                                    </w:rPr>
                                    <w:t xml:space="preserve">１　</w:t>
                                  </w:r>
                                  <w:r w:rsidRPr="003C65EA">
                                    <w:rPr>
                                      <w:rFonts w:hint="eastAsia"/>
                                      <w:sz w:val="24"/>
                                    </w:rPr>
                                    <w:t>概算払いに係る精算は、債務金額の確定の書類に決裁することにより行うものとする。この場合、システムを使用して精算書を作成し、これに添付するものとする。</w:t>
                                  </w:r>
                                </w:p>
                                <w:p w14:paraId="4BC736CB" w14:textId="409A01A0" w:rsidR="00334A80" w:rsidRPr="00334A80" w:rsidRDefault="00334A80" w:rsidP="009C24C5">
                                  <w:pPr>
                                    <w:ind w:leftChars="100" w:left="210" w:firstLineChars="100" w:firstLine="240"/>
                                  </w:pPr>
                                  <w:r w:rsidRPr="003C65EA">
                                    <w:rPr>
                                      <w:rFonts w:hint="eastAsia"/>
                                      <w:sz w:val="24"/>
                                    </w:rPr>
                                    <w:t>なお、債務金額の確定を別途伺い定めする場合は、システムによる精算書の作成を省略することができるものとする。</w:t>
                                  </w:r>
                                  <w:bookmarkEnd w:id="1"/>
                                  <w:bookmarkEnd w:id="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F57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.55pt;margin-top:17.4pt;width:426pt;height:2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" strokeweight=".5pt">
                      <v:stroke dashstyle="dash"/>
                      <v:textbox>
                        <w:txbxContent>
                          <w:p w14:paraId="288B45A8" w14:textId="77777777" w:rsidR="00684109" w:rsidRDefault="00684109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【大阪府財務規則】</w:t>
                            </w:r>
                          </w:p>
                          <w:p w14:paraId="01FC109B" w14:textId="77777777" w:rsidR="00684109" w:rsidRDefault="00684109" w:rsidP="00684109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（概算払の精算）</w:t>
                            </w:r>
                          </w:p>
                          <w:p w14:paraId="22D3370C" w14:textId="74843B8A" w:rsidR="00684109" w:rsidRDefault="00684109" w:rsidP="009201D0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　支出命令者は、概算払をしたときは、その債務の額が確定した後30日以内に、概算払を受けた者に精算させなければならない。</w:t>
                            </w:r>
                          </w:p>
                          <w:p w14:paraId="0FED12B3" w14:textId="14F3105B" w:rsidR="00334A80" w:rsidRDefault="00334A80" w:rsidP="009201D0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</w:p>
                          <w:p w14:paraId="798D44FB" w14:textId="77777777" w:rsidR="00334A80" w:rsidRPr="003C65EA" w:rsidRDefault="00334A80" w:rsidP="00334A80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bookmarkStart w:id="3" w:name="_Hlk201936188"/>
                            <w:bookmarkStart w:id="4" w:name="_Hlk201936189"/>
                            <w:r w:rsidRPr="003C65EA">
                              <w:rPr>
                                <w:rFonts w:ascii="ＭＳ 明朝" w:hAnsi="ＭＳ 明朝" w:hint="eastAsia"/>
                                <w:sz w:val="24"/>
                              </w:rPr>
                              <w:t>【大阪府財務規則の運用】</w:t>
                            </w:r>
                          </w:p>
                          <w:p w14:paraId="3B9C52BC" w14:textId="77777777" w:rsidR="00334A80" w:rsidRPr="003C65EA" w:rsidRDefault="00334A80" w:rsidP="00334A80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65EA">
                              <w:rPr>
                                <w:rFonts w:ascii="ＭＳ 明朝" w:hAnsi="ＭＳ 明朝" w:hint="eastAsia"/>
                                <w:sz w:val="24"/>
                              </w:rPr>
                              <w:t>第47条関係</w:t>
                            </w:r>
                          </w:p>
                          <w:p w14:paraId="771ED261" w14:textId="5F1A24C5" w:rsidR="00334A80" w:rsidRPr="003C65EA" w:rsidRDefault="00334A80" w:rsidP="00E30138">
                            <w:pPr>
                              <w:ind w:left="240" w:hangingChars="100" w:hanging="240"/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3C65EA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１　</w:t>
                            </w:r>
                            <w:r w:rsidRPr="003C65EA">
                              <w:rPr>
                                <w:rFonts w:hint="eastAsia"/>
                                <w:sz w:val="24"/>
                              </w:rPr>
                              <w:t>概算払いに係る精算は、債務金額の確定の書類に決裁することにより行うものとする。この場合、システムを使用して精算書を作成し、これに添付するものとする。</w:t>
                            </w:r>
                          </w:p>
                          <w:p w14:paraId="4BC736CB" w14:textId="409A01A0" w:rsidR="00334A80" w:rsidRPr="00334A80" w:rsidRDefault="00334A80" w:rsidP="009C24C5">
                            <w:pPr>
                              <w:ind w:leftChars="100" w:left="210" w:firstLineChars="100" w:firstLine="240"/>
                            </w:pPr>
                            <w:r w:rsidRPr="003C65EA">
                              <w:rPr>
                                <w:rFonts w:hint="eastAsia"/>
                                <w:sz w:val="24"/>
                              </w:rPr>
                              <w:t>なお、債務金額の確定を別途伺い定めする場合は、システムによる精算書の作成を省略することができるものとする。</w:t>
                            </w:r>
                            <w:bookmarkEnd w:id="3"/>
                            <w:bookmarkEnd w:id="4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60EA7" w:rsidRPr="00EA4031" w14:paraId="6DF01D40" w14:textId="77777777" w:rsidTr="005155F8">
        <w:trPr>
          <w:trHeight w:val="523"/>
        </w:trPr>
        <w:tc>
          <w:tcPr>
            <w:tcW w:w="20520" w:type="dxa"/>
            <w:gridSpan w:val="3"/>
            <w:vAlign w:val="center"/>
          </w:tcPr>
          <w:p w14:paraId="2FB28048" w14:textId="59C5601A" w:rsidR="00C60EA7" w:rsidRPr="005155F8" w:rsidRDefault="00C60EA7" w:rsidP="00C60EA7">
            <w:pPr>
              <w:autoSpaceDE w:val="0"/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155F8">
              <w:rPr>
                <w:rFonts w:ascii="ＭＳ ゴシック" w:eastAsia="ＭＳ ゴシック" w:hAnsi="ＭＳ ゴシック" w:hint="eastAsia"/>
                <w:sz w:val="24"/>
              </w:rPr>
              <w:t>措置の内容</w:t>
            </w:r>
          </w:p>
        </w:tc>
      </w:tr>
      <w:tr w:rsidR="00C60EA7" w:rsidRPr="00EA4031" w14:paraId="125238C0" w14:textId="77777777" w:rsidTr="00B81982">
        <w:trPr>
          <w:trHeight w:val="381"/>
        </w:trPr>
        <w:tc>
          <w:tcPr>
            <w:tcW w:w="20520" w:type="dxa"/>
            <w:gridSpan w:val="3"/>
          </w:tcPr>
          <w:p w14:paraId="0FD5CB39" w14:textId="77777777" w:rsidR="005155F8" w:rsidRDefault="005155F8" w:rsidP="004F0483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  <w:p w14:paraId="5ADFF380" w14:textId="1829E4C4" w:rsidR="003600CD" w:rsidRDefault="004F0483" w:rsidP="004F0483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検出事項の原因は、</w:t>
            </w:r>
            <w:r w:rsidR="00952EB0">
              <w:rPr>
                <w:rFonts w:ascii="ＭＳ 明朝" w:hAnsi="ＭＳ 明朝" w:hint="eastAsia"/>
                <w:sz w:val="24"/>
              </w:rPr>
              <w:t>申請者</w:t>
            </w:r>
            <w:r>
              <w:rPr>
                <w:rFonts w:ascii="ＭＳ 明朝" w:hAnsi="ＭＳ 明朝" w:hint="eastAsia"/>
                <w:sz w:val="24"/>
              </w:rPr>
              <w:t>が期限内での精算処理を失念していたこと</w:t>
            </w:r>
            <w:r w:rsidR="00952EB0">
              <w:rPr>
                <w:rFonts w:ascii="ＭＳ 明朝" w:hAnsi="ＭＳ 明朝" w:hint="eastAsia"/>
                <w:sz w:val="24"/>
              </w:rPr>
              <w:t>、旅費支給担当者による</w:t>
            </w:r>
            <w:r w:rsidR="00A479E5">
              <w:rPr>
                <w:rFonts w:ascii="ＭＳ 明朝" w:hAnsi="ＭＳ 明朝" w:hint="eastAsia"/>
                <w:sz w:val="24"/>
              </w:rPr>
              <w:t>精算</w:t>
            </w:r>
            <w:r w:rsidR="00952EB0">
              <w:rPr>
                <w:rFonts w:ascii="ＭＳ 明朝" w:hAnsi="ＭＳ 明朝" w:hint="eastAsia"/>
                <w:sz w:val="24"/>
              </w:rPr>
              <w:t>状況の管理不足</w:t>
            </w:r>
            <w:r>
              <w:rPr>
                <w:rFonts w:ascii="ＭＳ 明朝" w:hAnsi="ＭＳ 明朝" w:hint="eastAsia"/>
                <w:sz w:val="24"/>
              </w:rPr>
              <w:t>にある。</w:t>
            </w:r>
          </w:p>
          <w:p w14:paraId="557E1171" w14:textId="1A39E2B6" w:rsidR="00C60EA7" w:rsidRDefault="003600CD" w:rsidP="004F0483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再発防止に向けて、</w:t>
            </w:r>
            <w:r w:rsidR="00A078E0">
              <w:rPr>
                <w:rFonts w:ascii="ＭＳ 明朝" w:hAnsi="ＭＳ 明朝" w:hint="eastAsia"/>
                <w:sz w:val="24"/>
              </w:rPr>
              <w:t>所属</w:t>
            </w:r>
            <w:r>
              <w:rPr>
                <w:rFonts w:ascii="ＭＳ 明朝" w:hAnsi="ＭＳ 明朝" w:hint="eastAsia"/>
                <w:sz w:val="24"/>
              </w:rPr>
              <w:t>職員に対して精算の必要性について周知を行</w:t>
            </w:r>
            <w:r w:rsidR="0017742F">
              <w:rPr>
                <w:rFonts w:ascii="ＭＳ 明朝" w:hAnsi="ＭＳ 明朝" w:hint="eastAsia"/>
                <w:sz w:val="24"/>
              </w:rPr>
              <w:t>い、</w:t>
            </w:r>
            <w:r>
              <w:rPr>
                <w:rFonts w:ascii="ＭＳ 明朝" w:hAnsi="ＭＳ 明朝" w:hint="eastAsia"/>
                <w:sz w:val="24"/>
              </w:rPr>
              <w:t>精算が行われていない場合は該当職員に</w:t>
            </w:r>
            <w:r w:rsidR="0017742F">
              <w:rPr>
                <w:rFonts w:ascii="ＭＳ 明朝" w:hAnsi="ＭＳ 明朝" w:hint="eastAsia"/>
                <w:sz w:val="24"/>
              </w:rPr>
              <w:t>入力</w:t>
            </w:r>
            <w:r>
              <w:rPr>
                <w:rFonts w:ascii="ＭＳ 明朝" w:hAnsi="ＭＳ 明朝" w:hint="eastAsia"/>
                <w:sz w:val="24"/>
              </w:rPr>
              <w:t>を促すこと</w:t>
            </w:r>
            <w:r w:rsidR="00EF55ED">
              <w:rPr>
                <w:rFonts w:ascii="ＭＳ 明朝" w:hAnsi="ＭＳ 明朝" w:hint="eastAsia"/>
                <w:sz w:val="24"/>
              </w:rPr>
              <w:t>を徹底する</w:t>
            </w:r>
            <w:r w:rsidR="0017742F">
              <w:rPr>
                <w:rFonts w:ascii="ＭＳ 明朝" w:hAnsi="ＭＳ 明朝" w:hint="eastAsia"/>
                <w:sz w:val="24"/>
              </w:rPr>
              <w:t>。また、</w:t>
            </w:r>
            <w:r w:rsidR="00952EB0">
              <w:rPr>
                <w:rFonts w:ascii="ＭＳ 明朝" w:hAnsi="ＭＳ 明朝" w:hint="eastAsia"/>
                <w:sz w:val="24"/>
              </w:rPr>
              <w:t>旅費支給</w:t>
            </w:r>
            <w:r w:rsidR="0017742F">
              <w:rPr>
                <w:rFonts w:ascii="ＭＳ 明朝" w:hAnsi="ＭＳ 明朝" w:hint="eastAsia"/>
                <w:sz w:val="24"/>
              </w:rPr>
              <w:t>担当者</w:t>
            </w:r>
            <w:r w:rsidR="00A81092">
              <w:rPr>
                <w:rFonts w:ascii="ＭＳ 明朝" w:hAnsi="ＭＳ 明朝" w:hint="eastAsia"/>
                <w:sz w:val="24"/>
              </w:rPr>
              <w:t>は定期的に</w:t>
            </w:r>
            <w:r w:rsidR="00294D0D">
              <w:rPr>
                <w:rFonts w:ascii="ＭＳ 明朝" w:hAnsi="ＭＳ 明朝" w:hint="eastAsia"/>
                <w:sz w:val="24"/>
              </w:rPr>
              <w:t>総務事務システム</w:t>
            </w:r>
            <w:r w:rsidR="00A81092">
              <w:rPr>
                <w:rFonts w:ascii="ＭＳ 明朝" w:hAnsi="ＭＳ 明朝" w:hint="eastAsia"/>
                <w:sz w:val="24"/>
              </w:rPr>
              <w:t>のお知らせの内容を確認する</w:t>
            </w:r>
            <w:r w:rsidR="0017742F">
              <w:rPr>
                <w:rFonts w:ascii="ＭＳ 明朝" w:hAnsi="ＭＳ 明朝" w:hint="eastAsia"/>
                <w:sz w:val="24"/>
              </w:rPr>
              <w:t>こととし</w:t>
            </w:r>
            <w:r w:rsidR="00A81092">
              <w:rPr>
                <w:rFonts w:ascii="ＭＳ 明朝" w:hAnsi="ＭＳ 明朝" w:hint="eastAsia"/>
                <w:sz w:val="24"/>
              </w:rPr>
              <w:t>、管外旅費の</w:t>
            </w:r>
            <w:r w:rsidR="0017742F">
              <w:rPr>
                <w:rFonts w:ascii="ＭＳ 明朝" w:hAnsi="ＭＳ 明朝" w:hint="eastAsia"/>
                <w:sz w:val="24"/>
              </w:rPr>
              <w:t>精算</w:t>
            </w:r>
            <w:r w:rsidR="00A81092">
              <w:rPr>
                <w:rFonts w:ascii="ＭＳ 明朝" w:hAnsi="ＭＳ 明朝" w:hint="eastAsia"/>
                <w:sz w:val="24"/>
              </w:rPr>
              <w:t>漏れがないよう、</w:t>
            </w:r>
            <w:r w:rsidR="0017742F">
              <w:rPr>
                <w:rFonts w:ascii="ＭＳ 明朝" w:hAnsi="ＭＳ 明朝" w:hint="eastAsia"/>
                <w:sz w:val="24"/>
              </w:rPr>
              <w:t>適正な事務処理を行う</w:t>
            </w:r>
            <w:r w:rsidR="00A81092">
              <w:rPr>
                <w:rFonts w:ascii="ＭＳ 明朝" w:hAnsi="ＭＳ 明朝" w:hint="eastAsia"/>
                <w:sz w:val="24"/>
              </w:rPr>
              <w:t>。</w:t>
            </w:r>
          </w:p>
          <w:p w14:paraId="2FD4D092" w14:textId="17E208F3" w:rsidR="005155F8" w:rsidRPr="00EA4031" w:rsidRDefault="005155F8" w:rsidP="004F0483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</w:p>
        </w:tc>
      </w:tr>
    </w:tbl>
    <w:p w14:paraId="46CC6E87" w14:textId="7234CC91" w:rsidR="008A51D0" w:rsidRDefault="00EA4031" w:rsidP="00EA610D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 w:rsidRPr="00EA4031">
        <w:rPr>
          <w:rFonts w:ascii="ＭＳ ゴシック" w:eastAsia="ＭＳ ゴシック" w:hAnsi="ＭＳ ゴシック" w:hint="eastAsia"/>
          <w:sz w:val="24"/>
        </w:rPr>
        <w:t xml:space="preserve">　</w:t>
      </w:r>
      <w:r w:rsidR="00BC1023">
        <w:rPr>
          <w:rFonts w:ascii="ＭＳ ゴシック" w:eastAsia="ＭＳ ゴシック" w:hAnsi="ＭＳ ゴシック" w:hint="eastAsia"/>
          <w:sz w:val="24"/>
        </w:rPr>
        <w:t xml:space="preserve">　監査（検査）実施年月日（委員：令和－年－月－日、事務局：令和</w:t>
      </w:r>
      <w:r w:rsidR="009E60FF">
        <w:rPr>
          <w:rFonts w:ascii="ＭＳ ゴシック" w:eastAsia="ＭＳ ゴシック" w:hAnsi="ＭＳ ゴシック" w:hint="eastAsia"/>
          <w:sz w:val="24"/>
        </w:rPr>
        <w:t>７</w:t>
      </w:r>
      <w:r w:rsidRPr="00EA4031">
        <w:rPr>
          <w:rFonts w:ascii="ＭＳ ゴシック" w:eastAsia="ＭＳ ゴシック" w:hAnsi="ＭＳ ゴシック" w:hint="eastAsia"/>
          <w:sz w:val="24"/>
        </w:rPr>
        <w:t>年</w:t>
      </w:r>
      <w:r w:rsidR="009E60FF">
        <w:rPr>
          <w:rFonts w:ascii="ＭＳ ゴシック" w:eastAsia="ＭＳ ゴシック" w:hAnsi="ＭＳ ゴシック" w:hint="eastAsia"/>
          <w:sz w:val="24"/>
        </w:rPr>
        <w:t>７</w:t>
      </w:r>
      <w:r w:rsidRPr="00EA4031">
        <w:rPr>
          <w:rFonts w:ascii="ＭＳ ゴシック" w:eastAsia="ＭＳ ゴシック" w:hAnsi="ＭＳ ゴシック" w:hint="eastAsia"/>
          <w:sz w:val="24"/>
        </w:rPr>
        <w:t>月</w:t>
      </w:r>
      <w:r w:rsidR="009E60FF">
        <w:rPr>
          <w:rFonts w:ascii="ＭＳ ゴシック" w:eastAsia="ＭＳ ゴシック" w:hAnsi="ＭＳ ゴシック" w:hint="eastAsia"/>
          <w:sz w:val="24"/>
        </w:rPr>
        <w:t>２</w:t>
      </w:r>
      <w:r w:rsidRPr="00EA4031">
        <w:rPr>
          <w:rFonts w:ascii="ＭＳ ゴシック" w:eastAsia="ＭＳ ゴシック" w:hAnsi="ＭＳ ゴシック" w:hint="eastAsia"/>
          <w:sz w:val="24"/>
        </w:rPr>
        <w:t>日）</w:t>
      </w:r>
    </w:p>
    <w:p w14:paraId="6E98D886" w14:textId="78B784A3" w:rsidR="00294D0D" w:rsidRPr="00294D0D" w:rsidRDefault="00294D0D" w:rsidP="00BE687A">
      <w:pPr>
        <w:rPr>
          <w:rFonts w:ascii="ＭＳ ゴシック" w:eastAsia="ＭＳ ゴシック" w:hAnsi="ＭＳ ゴシック"/>
          <w:sz w:val="24"/>
          <w:szCs w:val="22"/>
        </w:rPr>
      </w:pPr>
    </w:p>
    <w:p w14:paraId="33685A13" w14:textId="4554644B" w:rsidR="00294D0D" w:rsidRPr="00294D0D" w:rsidRDefault="00294D0D" w:rsidP="00BE687A">
      <w:pPr>
        <w:rPr>
          <w:rFonts w:ascii="ＭＳ ゴシック" w:eastAsia="ＭＳ ゴシック" w:hAnsi="ＭＳ ゴシック"/>
          <w:sz w:val="24"/>
          <w:szCs w:val="22"/>
        </w:rPr>
      </w:pPr>
    </w:p>
    <w:p w14:paraId="2DA806E4" w14:textId="77777777" w:rsidR="00294D0D" w:rsidRPr="00294D0D" w:rsidRDefault="00294D0D" w:rsidP="00294D0D">
      <w:pPr>
        <w:rPr>
          <w:rFonts w:ascii="ＭＳ ゴシック" w:eastAsia="ＭＳ ゴシック" w:hAnsi="ＭＳ ゴシック"/>
          <w:sz w:val="24"/>
          <w:szCs w:val="22"/>
        </w:rPr>
      </w:pPr>
    </w:p>
    <w:sectPr w:rsidR="00294D0D" w:rsidRPr="00294D0D" w:rsidSect="004D55DA">
      <w:pgSz w:w="23814" w:h="16839" w:orient="landscape" w:code="8"/>
      <w:pgMar w:top="2024" w:right="1701" w:bottom="2024" w:left="1622" w:header="851" w:footer="595" w:gutter="0"/>
      <w:pgNumType w:fmt="numberInDash" w:start="17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CBD3" w14:textId="77777777" w:rsidR="00DB58FD" w:rsidRDefault="00DB58FD">
      <w:r>
        <w:separator/>
      </w:r>
    </w:p>
  </w:endnote>
  <w:endnote w:type="continuationSeparator" w:id="0">
    <w:p w14:paraId="37484BE0" w14:textId="77777777" w:rsidR="00DB58FD" w:rsidRDefault="00DB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03224" w14:textId="77777777" w:rsidR="00DB58FD" w:rsidRDefault="00DB58FD">
      <w:r>
        <w:separator/>
      </w:r>
    </w:p>
  </w:footnote>
  <w:footnote w:type="continuationSeparator" w:id="0">
    <w:p w14:paraId="1CB6F110" w14:textId="77777777" w:rsidR="00DB58FD" w:rsidRDefault="00DB5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258E8"/>
    <w:multiLevelType w:val="hybridMultilevel"/>
    <w:tmpl w:val="51826B4C"/>
    <w:lvl w:ilvl="0" w:tplc="0732582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3337499"/>
    <w:multiLevelType w:val="hybridMultilevel"/>
    <w:tmpl w:val="AE26723C"/>
    <w:lvl w:ilvl="0" w:tplc="7EF87B3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65939B2"/>
    <w:multiLevelType w:val="hybridMultilevel"/>
    <w:tmpl w:val="B36A8F80"/>
    <w:lvl w:ilvl="0" w:tplc="49521CF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5" w15:restartNumberingAfterBreak="0">
    <w:nsid w:val="1025124C"/>
    <w:multiLevelType w:val="hybridMultilevel"/>
    <w:tmpl w:val="665426C2"/>
    <w:lvl w:ilvl="0" w:tplc="5E4ACEF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6" w15:restartNumberingAfterBreak="0">
    <w:nsid w:val="12BA1E0D"/>
    <w:multiLevelType w:val="hybridMultilevel"/>
    <w:tmpl w:val="D018DBF4"/>
    <w:lvl w:ilvl="0" w:tplc="019294E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3A67809"/>
    <w:multiLevelType w:val="hybridMultilevel"/>
    <w:tmpl w:val="DE924190"/>
    <w:lvl w:ilvl="0" w:tplc="20D888D6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8" w15:restartNumberingAfterBreak="0">
    <w:nsid w:val="161133B8"/>
    <w:multiLevelType w:val="hybridMultilevel"/>
    <w:tmpl w:val="3684D12A"/>
    <w:lvl w:ilvl="0" w:tplc="985C74D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17BB2316"/>
    <w:multiLevelType w:val="hybridMultilevel"/>
    <w:tmpl w:val="86BE9CD6"/>
    <w:lvl w:ilvl="0" w:tplc="BB40FAAE">
      <w:start w:val="1"/>
      <w:numFmt w:val="aiueo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97D0F50"/>
    <w:multiLevelType w:val="hybridMultilevel"/>
    <w:tmpl w:val="4CC22554"/>
    <w:lvl w:ilvl="0" w:tplc="9D765D6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1" w15:restartNumberingAfterBreak="0">
    <w:nsid w:val="1C6C0456"/>
    <w:multiLevelType w:val="hybridMultilevel"/>
    <w:tmpl w:val="60CCD3F0"/>
    <w:lvl w:ilvl="0" w:tplc="DC4CD3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32F74A9"/>
    <w:multiLevelType w:val="hybridMultilevel"/>
    <w:tmpl w:val="CF4651DC"/>
    <w:lvl w:ilvl="0" w:tplc="D1E61BC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D6F07"/>
    <w:multiLevelType w:val="hybridMultilevel"/>
    <w:tmpl w:val="E3AE1C40"/>
    <w:lvl w:ilvl="0" w:tplc="022225C8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781296D"/>
    <w:multiLevelType w:val="hybridMultilevel"/>
    <w:tmpl w:val="51FC931C"/>
    <w:lvl w:ilvl="0" w:tplc="DD660F7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2AD56D0F"/>
    <w:multiLevelType w:val="hybridMultilevel"/>
    <w:tmpl w:val="96EA2C12"/>
    <w:lvl w:ilvl="0" w:tplc="080E5C6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C502E5E"/>
    <w:multiLevelType w:val="hybridMultilevel"/>
    <w:tmpl w:val="C4C2BB08"/>
    <w:lvl w:ilvl="0" w:tplc="AE846CA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31484811"/>
    <w:multiLevelType w:val="hybridMultilevel"/>
    <w:tmpl w:val="B4469332"/>
    <w:lvl w:ilvl="0" w:tplc="1402EC4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0" w15:restartNumberingAfterBreak="0">
    <w:nsid w:val="393859B7"/>
    <w:multiLevelType w:val="hybridMultilevel"/>
    <w:tmpl w:val="6F8E1D22"/>
    <w:lvl w:ilvl="0" w:tplc="F7DA1A7A">
      <w:start w:val="1"/>
      <w:numFmt w:val="decimal"/>
      <w:lvlText w:val="(%1)"/>
      <w:lvlJc w:val="left"/>
      <w:pPr>
        <w:ind w:left="600" w:hanging="360"/>
      </w:pPr>
      <w:rPr>
        <w:rFonts w:hint="default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1" w15:restartNumberingAfterBreak="0">
    <w:nsid w:val="39424F63"/>
    <w:multiLevelType w:val="hybridMultilevel"/>
    <w:tmpl w:val="2F042D10"/>
    <w:lvl w:ilvl="0" w:tplc="BEBCAB86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3FEF77D4"/>
    <w:multiLevelType w:val="hybridMultilevel"/>
    <w:tmpl w:val="0D16601A"/>
    <w:lvl w:ilvl="0" w:tplc="E8A0D16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3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4" w15:restartNumberingAfterBreak="0">
    <w:nsid w:val="4C98313D"/>
    <w:multiLevelType w:val="hybridMultilevel"/>
    <w:tmpl w:val="04DA8A66"/>
    <w:lvl w:ilvl="0" w:tplc="D5AA904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26" w15:restartNumberingAfterBreak="0">
    <w:nsid w:val="53FB7D32"/>
    <w:multiLevelType w:val="hybridMultilevel"/>
    <w:tmpl w:val="9DDA2B16"/>
    <w:lvl w:ilvl="0" w:tplc="8676F57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59BC3D6D"/>
    <w:multiLevelType w:val="hybridMultilevel"/>
    <w:tmpl w:val="2E8C0900"/>
    <w:lvl w:ilvl="0" w:tplc="1FEE3C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8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5B1E5A83"/>
    <w:multiLevelType w:val="hybridMultilevel"/>
    <w:tmpl w:val="75689F34"/>
    <w:lvl w:ilvl="0" w:tplc="8042FA8C">
      <w:numFmt w:val="bullet"/>
      <w:lvlText w:val="・"/>
      <w:lvlJc w:val="left"/>
      <w:pPr>
        <w:ind w:left="5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abstractNum w:abstractNumId="30" w15:restartNumberingAfterBreak="0">
    <w:nsid w:val="5C3068F6"/>
    <w:multiLevelType w:val="hybridMultilevel"/>
    <w:tmpl w:val="B63819A4"/>
    <w:lvl w:ilvl="0" w:tplc="4DC61CF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32" w15:restartNumberingAfterBreak="0">
    <w:nsid w:val="646E191E"/>
    <w:multiLevelType w:val="hybridMultilevel"/>
    <w:tmpl w:val="3D044F74"/>
    <w:lvl w:ilvl="0" w:tplc="19C64804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3" w15:restartNumberingAfterBreak="0">
    <w:nsid w:val="6524678C"/>
    <w:multiLevelType w:val="hybridMultilevel"/>
    <w:tmpl w:val="8AFC6BD6"/>
    <w:lvl w:ilvl="0" w:tplc="DD8E3AB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4" w15:restartNumberingAfterBreak="0">
    <w:nsid w:val="69B45E9B"/>
    <w:multiLevelType w:val="hybridMultilevel"/>
    <w:tmpl w:val="5C7A39EA"/>
    <w:lvl w:ilvl="0" w:tplc="F5602756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71080A6A"/>
    <w:multiLevelType w:val="hybridMultilevel"/>
    <w:tmpl w:val="894CBAC4"/>
    <w:lvl w:ilvl="0" w:tplc="E54419A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47A4CCF"/>
    <w:multiLevelType w:val="hybridMultilevel"/>
    <w:tmpl w:val="F964074C"/>
    <w:lvl w:ilvl="0" w:tplc="BEBCAA1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28"/>
  </w:num>
  <w:num w:numId="2">
    <w:abstractNumId w:val="18"/>
  </w:num>
  <w:num w:numId="3">
    <w:abstractNumId w:val="15"/>
  </w:num>
  <w:num w:numId="4">
    <w:abstractNumId w:val="3"/>
  </w:num>
  <w:num w:numId="5">
    <w:abstractNumId w:val="23"/>
  </w:num>
  <w:num w:numId="6">
    <w:abstractNumId w:val="25"/>
  </w:num>
  <w:num w:numId="7">
    <w:abstractNumId w:val="4"/>
  </w:num>
  <w:num w:numId="8">
    <w:abstractNumId w:val="31"/>
  </w:num>
  <w:num w:numId="9">
    <w:abstractNumId w:val="33"/>
  </w:num>
  <w:num w:numId="10">
    <w:abstractNumId w:val="36"/>
  </w:num>
  <w:num w:numId="11">
    <w:abstractNumId w:val="20"/>
  </w:num>
  <w:num w:numId="12">
    <w:abstractNumId w:val="9"/>
  </w:num>
  <w:num w:numId="13">
    <w:abstractNumId w:val="8"/>
  </w:num>
  <w:num w:numId="14">
    <w:abstractNumId w:val="11"/>
  </w:num>
  <w:num w:numId="15">
    <w:abstractNumId w:val="24"/>
  </w:num>
  <w:num w:numId="16">
    <w:abstractNumId w:val="21"/>
  </w:num>
  <w:num w:numId="17">
    <w:abstractNumId w:val="5"/>
  </w:num>
  <w:num w:numId="18">
    <w:abstractNumId w:val="29"/>
  </w:num>
  <w:num w:numId="19">
    <w:abstractNumId w:val="10"/>
  </w:num>
  <w:num w:numId="20">
    <w:abstractNumId w:val="2"/>
  </w:num>
  <w:num w:numId="21">
    <w:abstractNumId w:val="7"/>
  </w:num>
  <w:num w:numId="22">
    <w:abstractNumId w:val="17"/>
  </w:num>
  <w:num w:numId="23">
    <w:abstractNumId w:val="35"/>
  </w:num>
  <w:num w:numId="24">
    <w:abstractNumId w:val="13"/>
  </w:num>
  <w:num w:numId="25">
    <w:abstractNumId w:val="22"/>
  </w:num>
  <w:num w:numId="26">
    <w:abstractNumId w:val="1"/>
  </w:num>
  <w:num w:numId="27">
    <w:abstractNumId w:val="16"/>
  </w:num>
  <w:num w:numId="28">
    <w:abstractNumId w:val="0"/>
  </w:num>
  <w:num w:numId="29">
    <w:abstractNumId w:val="34"/>
  </w:num>
  <w:num w:numId="30">
    <w:abstractNumId w:val="14"/>
  </w:num>
  <w:num w:numId="31">
    <w:abstractNumId w:val="19"/>
  </w:num>
  <w:num w:numId="32">
    <w:abstractNumId w:val="30"/>
  </w:num>
  <w:num w:numId="33">
    <w:abstractNumId w:val="6"/>
  </w:num>
  <w:num w:numId="34">
    <w:abstractNumId w:val="27"/>
  </w:num>
  <w:num w:numId="35">
    <w:abstractNumId w:val="32"/>
  </w:num>
  <w:num w:numId="36">
    <w:abstractNumId w:val="26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0FE0"/>
    <w:rsid w:val="00002382"/>
    <w:rsid w:val="000038D7"/>
    <w:rsid w:val="000045C2"/>
    <w:rsid w:val="000066BB"/>
    <w:rsid w:val="00014C18"/>
    <w:rsid w:val="0001533F"/>
    <w:rsid w:val="00020C70"/>
    <w:rsid w:val="00020EE1"/>
    <w:rsid w:val="000210D6"/>
    <w:rsid w:val="00021AEA"/>
    <w:rsid w:val="000236BD"/>
    <w:rsid w:val="000257B5"/>
    <w:rsid w:val="0003198A"/>
    <w:rsid w:val="00035690"/>
    <w:rsid w:val="00035852"/>
    <w:rsid w:val="00040B4C"/>
    <w:rsid w:val="00042E70"/>
    <w:rsid w:val="00042FA7"/>
    <w:rsid w:val="00042FDC"/>
    <w:rsid w:val="00043DD7"/>
    <w:rsid w:val="000443C7"/>
    <w:rsid w:val="00054A08"/>
    <w:rsid w:val="0005569F"/>
    <w:rsid w:val="0006273D"/>
    <w:rsid w:val="00064A04"/>
    <w:rsid w:val="0006616F"/>
    <w:rsid w:val="00074E97"/>
    <w:rsid w:val="00080735"/>
    <w:rsid w:val="00080BE8"/>
    <w:rsid w:val="00081F54"/>
    <w:rsid w:val="00084F88"/>
    <w:rsid w:val="00086C26"/>
    <w:rsid w:val="00090541"/>
    <w:rsid w:val="00090F62"/>
    <w:rsid w:val="00092982"/>
    <w:rsid w:val="000A0A55"/>
    <w:rsid w:val="000A0C23"/>
    <w:rsid w:val="000A7F9F"/>
    <w:rsid w:val="000B2D5A"/>
    <w:rsid w:val="000B30CE"/>
    <w:rsid w:val="000B470F"/>
    <w:rsid w:val="000C3330"/>
    <w:rsid w:val="000C433B"/>
    <w:rsid w:val="000C5436"/>
    <w:rsid w:val="000D0B36"/>
    <w:rsid w:val="000D785D"/>
    <w:rsid w:val="000D7928"/>
    <w:rsid w:val="000E1667"/>
    <w:rsid w:val="000E5E9A"/>
    <w:rsid w:val="000F28E4"/>
    <w:rsid w:val="000F6116"/>
    <w:rsid w:val="0010175E"/>
    <w:rsid w:val="0010180A"/>
    <w:rsid w:val="001027BF"/>
    <w:rsid w:val="00102DE5"/>
    <w:rsid w:val="0010636A"/>
    <w:rsid w:val="0010650F"/>
    <w:rsid w:val="00107BD8"/>
    <w:rsid w:val="00110A3B"/>
    <w:rsid w:val="00112589"/>
    <w:rsid w:val="00112A0A"/>
    <w:rsid w:val="00112DC1"/>
    <w:rsid w:val="001178DC"/>
    <w:rsid w:val="001227E8"/>
    <w:rsid w:val="001236D0"/>
    <w:rsid w:val="00125850"/>
    <w:rsid w:val="00125A50"/>
    <w:rsid w:val="00126AAD"/>
    <w:rsid w:val="00130411"/>
    <w:rsid w:val="001331E7"/>
    <w:rsid w:val="00142651"/>
    <w:rsid w:val="00155DD3"/>
    <w:rsid w:val="00157400"/>
    <w:rsid w:val="00157624"/>
    <w:rsid w:val="00162C26"/>
    <w:rsid w:val="0016572A"/>
    <w:rsid w:val="0016593A"/>
    <w:rsid w:val="00166E1D"/>
    <w:rsid w:val="00166F76"/>
    <w:rsid w:val="00173492"/>
    <w:rsid w:val="00173DBC"/>
    <w:rsid w:val="00175A4A"/>
    <w:rsid w:val="0017742F"/>
    <w:rsid w:val="0018241A"/>
    <w:rsid w:val="00190775"/>
    <w:rsid w:val="001A4143"/>
    <w:rsid w:val="001A770E"/>
    <w:rsid w:val="001B0B29"/>
    <w:rsid w:val="001C0E29"/>
    <w:rsid w:val="001D6193"/>
    <w:rsid w:val="001D61C7"/>
    <w:rsid w:val="001D7065"/>
    <w:rsid w:val="001E71EA"/>
    <w:rsid w:val="001F2C0D"/>
    <w:rsid w:val="001F7A2D"/>
    <w:rsid w:val="001F7DD3"/>
    <w:rsid w:val="00200721"/>
    <w:rsid w:val="00201396"/>
    <w:rsid w:val="00201446"/>
    <w:rsid w:val="00216CFE"/>
    <w:rsid w:val="0022169A"/>
    <w:rsid w:val="002265B5"/>
    <w:rsid w:val="00226605"/>
    <w:rsid w:val="002309F6"/>
    <w:rsid w:val="00230D1E"/>
    <w:rsid w:val="00231071"/>
    <w:rsid w:val="002323A9"/>
    <w:rsid w:val="00234092"/>
    <w:rsid w:val="00235F24"/>
    <w:rsid w:val="002452AF"/>
    <w:rsid w:val="00250225"/>
    <w:rsid w:val="002523DD"/>
    <w:rsid w:val="00254592"/>
    <w:rsid w:val="00254894"/>
    <w:rsid w:val="002552ED"/>
    <w:rsid w:val="0026156F"/>
    <w:rsid w:val="002654F1"/>
    <w:rsid w:val="00266CA4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550"/>
    <w:rsid w:val="00291C60"/>
    <w:rsid w:val="00293A1B"/>
    <w:rsid w:val="00294D0D"/>
    <w:rsid w:val="002A42A0"/>
    <w:rsid w:val="002A70F6"/>
    <w:rsid w:val="002B1AC4"/>
    <w:rsid w:val="002B764C"/>
    <w:rsid w:val="002B79D1"/>
    <w:rsid w:val="002C7500"/>
    <w:rsid w:val="002D1E8A"/>
    <w:rsid w:val="002D222C"/>
    <w:rsid w:val="002D2F38"/>
    <w:rsid w:val="002D2FF1"/>
    <w:rsid w:val="002D3C04"/>
    <w:rsid w:val="002D47B4"/>
    <w:rsid w:val="002D5399"/>
    <w:rsid w:val="002E05F4"/>
    <w:rsid w:val="002E286E"/>
    <w:rsid w:val="002E2962"/>
    <w:rsid w:val="002E303B"/>
    <w:rsid w:val="002E663A"/>
    <w:rsid w:val="002E716D"/>
    <w:rsid w:val="002F48C4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A80"/>
    <w:rsid w:val="00334BC0"/>
    <w:rsid w:val="003350FB"/>
    <w:rsid w:val="00335BCA"/>
    <w:rsid w:val="00345ECD"/>
    <w:rsid w:val="003467DD"/>
    <w:rsid w:val="00347193"/>
    <w:rsid w:val="00350B43"/>
    <w:rsid w:val="00350D3F"/>
    <w:rsid w:val="00352392"/>
    <w:rsid w:val="0035353F"/>
    <w:rsid w:val="00357B15"/>
    <w:rsid w:val="003600CD"/>
    <w:rsid w:val="00361B7F"/>
    <w:rsid w:val="0036253A"/>
    <w:rsid w:val="00363F5E"/>
    <w:rsid w:val="00363FD8"/>
    <w:rsid w:val="00366546"/>
    <w:rsid w:val="00371B56"/>
    <w:rsid w:val="00372441"/>
    <w:rsid w:val="00373A36"/>
    <w:rsid w:val="00375AC6"/>
    <w:rsid w:val="003827AE"/>
    <w:rsid w:val="00382907"/>
    <w:rsid w:val="00383583"/>
    <w:rsid w:val="00385F58"/>
    <w:rsid w:val="00392B45"/>
    <w:rsid w:val="003958CC"/>
    <w:rsid w:val="003A2E5C"/>
    <w:rsid w:val="003A73AB"/>
    <w:rsid w:val="003A742C"/>
    <w:rsid w:val="003B295A"/>
    <w:rsid w:val="003B2E74"/>
    <w:rsid w:val="003C07B9"/>
    <w:rsid w:val="003C1A23"/>
    <w:rsid w:val="003C1E51"/>
    <w:rsid w:val="003C365C"/>
    <w:rsid w:val="003C37FB"/>
    <w:rsid w:val="003C5571"/>
    <w:rsid w:val="003C65EA"/>
    <w:rsid w:val="003C7320"/>
    <w:rsid w:val="003D00C5"/>
    <w:rsid w:val="003D0EE8"/>
    <w:rsid w:val="003D3756"/>
    <w:rsid w:val="003D4411"/>
    <w:rsid w:val="003D55AC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FFD"/>
    <w:rsid w:val="00402D6F"/>
    <w:rsid w:val="00405497"/>
    <w:rsid w:val="004057F7"/>
    <w:rsid w:val="00407257"/>
    <w:rsid w:val="004100B5"/>
    <w:rsid w:val="004159AC"/>
    <w:rsid w:val="00416066"/>
    <w:rsid w:val="0042000D"/>
    <w:rsid w:val="00425885"/>
    <w:rsid w:val="0043321D"/>
    <w:rsid w:val="0043353B"/>
    <w:rsid w:val="00433F8C"/>
    <w:rsid w:val="004374E3"/>
    <w:rsid w:val="00440A12"/>
    <w:rsid w:val="00446A5D"/>
    <w:rsid w:val="00447C2A"/>
    <w:rsid w:val="00451CBA"/>
    <w:rsid w:val="00454BA4"/>
    <w:rsid w:val="00455829"/>
    <w:rsid w:val="004566C7"/>
    <w:rsid w:val="00457A42"/>
    <w:rsid w:val="00465986"/>
    <w:rsid w:val="004677D0"/>
    <w:rsid w:val="004737FB"/>
    <w:rsid w:val="00474850"/>
    <w:rsid w:val="00475E62"/>
    <w:rsid w:val="00476919"/>
    <w:rsid w:val="00487DC9"/>
    <w:rsid w:val="004912B7"/>
    <w:rsid w:val="004931A0"/>
    <w:rsid w:val="00495970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D55DA"/>
    <w:rsid w:val="004D6618"/>
    <w:rsid w:val="004E07C9"/>
    <w:rsid w:val="004E5065"/>
    <w:rsid w:val="004E6204"/>
    <w:rsid w:val="004F0483"/>
    <w:rsid w:val="004F06C3"/>
    <w:rsid w:val="004F30B2"/>
    <w:rsid w:val="004F4408"/>
    <w:rsid w:val="00500483"/>
    <w:rsid w:val="0051243A"/>
    <w:rsid w:val="00514FA9"/>
    <w:rsid w:val="005155F8"/>
    <w:rsid w:val="005203C3"/>
    <w:rsid w:val="005249BB"/>
    <w:rsid w:val="005249CE"/>
    <w:rsid w:val="00526751"/>
    <w:rsid w:val="0053062A"/>
    <w:rsid w:val="00536460"/>
    <w:rsid w:val="00537862"/>
    <w:rsid w:val="0054385C"/>
    <w:rsid w:val="00545137"/>
    <w:rsid w:val="00547423"/>
    <w:rsid w:val="005474B6"/>
    <w:rsid w:val="00550842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3C09"/>
    <w:rsid w:val="00584160"/>
    <w:rsid w:val="0058421F"/>
    <w:rsid w:val="005870B9"/>
    <w:rsid w:val="00591030"/>
    <w:rsid w:val="00595AE2"/>
    <w:rsid w:val="005A74E9"/>
    <w:rsid w:val="005B1F4D"/>
    <w:rsid w:val="005B46DF"/>
    <w:rsid w:val="005B4EDA"/>
    <w:rsid w:val="005B7067"/>
    <w:rsid w:val="005B7870"/>
    <w:rsid w:val="005C3503"/>
    <w:rsid w:val="005C57A3"/>
    <w:rsid w:val="005C6EB5"/>
    <w:rsid w:val="005D46A2"/>
    <w:rsid w:val="005D7EC6"/>
    <w:rsid w:val="005F1D14"/>
    <w:rsid w:val="005F1E37"/>
    <w:rsid w:val="005F5980"/>
    <w:rsid w:val="005F77A2"/>
    <w:rsid w:val="00600EC1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0595"/>
    <w:rsid w:val="006518ED"/>
    <w:rsid w:val="00654366"/>
    <w:rsid w:val="00656913"/>
    <w:rsid w:val="006575BC"/>
    <w:rsid w:val="00657EA5"/>
    <w:rsid w:val="006610E3"/>
    <w:rsid w:val="00664A39"/>
    <w:rsid w:val="00664ED3"/>
    <w:rsid w:val="00666379"/>
    <w:rsid w:val="00674036"/>
    <w:rsid w:val="00676914"/>
    <w:rsid w:val="00680374"/>
    <w:rsid w:val="0068287C"/>
    <w:rsid w:val="00683D17"/>
    <w:rsid w:val="00683F34"/>
    <w:rsid w:val="00684109"/>
    <w:rsid w:val="00684666"/>
    <w:rsid w:val="00684A14"/>
    <w:rsid w:val="006901FF"/>
    <w:rsid w:val="006935C9"/>
    <w:rsid w:val="006952D8"/>
    <w:rsid w:val="0069725A"/>
    <w:rsid w:val="00697E06"/>
    <w:rsid w:val="006A00C4"/>
    <w:rsid w:val="006A149A"/>
    <w:rsid w:val="006A14A8"/>
    <w:rsid w:val="006A2EF5"/>
    <w:rsid w:val="006A46D5"/>
    <w:rsid w:val="006A5237"/>
    <w:rsid w:val="006A735B"/>
    <w:rsid w:val="006A7781"/>
    <w:rsid w:val="006B00E9"/>
    <w:rsid w:val="006B01F9"/>
    <w:rsid w:val="006B0AF7"/>
    <w:rsid w:val="006B63A6"/>
    <w:rsid w:val="006B6779"/>
    <w:rsid w:val="006B7C70"/>
    <w:rsid w:val="006C0DCA"/>
    <w:rsid w:val="006C0E75"/>
    <w:rsid w:val="006C47A6"/>
    <w:rsid w:val="006C7B39"/>
    <w:rsid w:val="006D724A"/>
    <w:rsid w:val="006E1C53"/>
    <w:rsid w:val="006E4247"/>
    <w:rsid w:val="006F0E14"/>
    <w:rsid w:val="006F19B0"/>
    <w:rsid w:val="006F2AEA"/>
    <w:rsid w:val="006F45EA"/>
    <w:rsid w:val="006F64FE"/>
    <w:rsid w:val="006F6929"/>
    <w:rsid w:val="006F69E3"/>
    <w:rsid w:val="0070324E"/>
    <w:rsid w:val="00705183"/>
    <w:rsid w:val="0071032E"/>
    <w:rsid w:val="00710947"/>
    <w:rsid w:val="0071193E"/>
    <w:rsid w:val="007157B2"/>
    <w:rsid w:val="0071780F"/>
    <w:rsid w:val="00730D83"/>
    <w:rsid w:val="007362C2"/>
    <w:rsid w:val="00743283"/>
    <w:rsid w:val="00750AED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97E76"/>
    <w:rsid w:val="007A11E6"/>
    <w:rsid w:val="007A4118"/>
    <w:rsid w:val="007A5F99"/>
    <w:rsid w:val="007A7EFA"/>
    <w:rsid w:val="007B1F22"/>
    <w:rsid w:val="007B39B3"/>
    <w:rsid w:val="007C00DB"/>
    <w:rsid w:val="007C2684"/>
    <w:rsid w:val="007C2FB3"/>
    <w:rsid w:val="007C44B3"/>
    <w:rsid w:val="007C50D9"/>
    <w:rsid w:val="007C53A7"/>
    <w:rsid w:val="007C583F"/>
    <w:rsid w:val="007C7020"/>
    <w:rsid w:val="007D642F"/>
    <w:rsid w:val="007E0579"/>
    <w:rsid w:val="007F07C8"/>
    <w:rsid w:val="007F08D3"/>
    <w:rsid w:val="008008A0"/>
    <w:rsid w:val="0080235E"/>
    <w:rsid w:val="00805959"/>
    <w:rsid w:val="00812ECB"/>
    <w:rsid w:val="008172D1"/>
    <w:rsid w:val="00817FBF"/>
    <w:rsid w:val="00821D22"/>
    <w:rsid w:val="00824E2D"/>
    <w:rsid w:val="0083029D"/>
    <w:rsid w:val="00832219"/>
    <w:rsid w:val="00836A60"/>
    <w:rsid w:val="00842842"/>
    <w:rsid w:val="0084472F"/>
    <w:rsid w:val="00846348"/>
    <w:rsid w:val="00851B02"/>
    <w:rsid w:val="008572C8"/>
    <w:rsid w:val="0086123D"/>
    <w:rsid w:val="00867A2E"/>
    <w:rsid w:val="00867FF0"/>
    <w:rsid w:val="00870B17"/>
    <w:rsid w:val="00873675"/>
    <w:rsid w:val="008747B9"/>
    <w:rsid w:val="00875F93"/>
    <w:rsid w:val="0088143A"/>
    <w:rsid w:val="00884FB3"/>
    <w:rsid w:val="00891864"/>
    <w:rsid w:val="00893576"/>
    <w:rsid w:val="008939C9"/>
    <w:rsid w:val="00896432"/>
    <w:rsid w:val="0089766B"/>
    <w:rsid w:val="008A3E2A"/>
    <w:rsid w:val="008A4E75"/>
    <w:rsid w:val="008A5172"/>
    <w:rsid w:val="008A51D0"/>
    <w:rsid w:val="008A531D"/>
    <w:rsid w:val="008B3DF1"/>
    <w:rsid w:val="008B56B9"/>
    <w:rsid w:val="008B7489"/>
    <w:rsid w:val="008C503F"/>
    <w:rsid w:val="008C5A03"/>
    <w:rsid w:val="008C6561"/>
    <w:rsid w:val="008D22A3"/>
    <w:rsid w:val="008D26DC"/>
    <w:rsid w:val="008D6754"/>
    <w:rsid w:val="008D7BE6"/>
    <w:rsid w:val="008E407F"/>
    <w:rsid w:val="008E456F"/>
    <w:rsid w:val="008E466B"/>
    <w:rsid w:val="009013A9"/>
    <w:rsid w:val="00906DD5"/>
    <w:rsid w:val="00911F79"/>
    <w:rsid w:val="00912268"/>
    <w:rsid w:val="00912CA1"/>
    <w:rsid w:val="00915C28"/>
    <w:rsid w:val="009168B0"/>
    <w:rsid w:val="009168D9"/>
    <w:rsid w:val="009201D0"/>
    <w:rsid w:val="00924B34"/>
    <w:rsid w:val="00925D38"/>
    <w:rsid w:val="00925DF6"/>
    <w:rsid w:val="00933A60"/>
    <w:rsid w:val="009379A5"/>
    <w:rsid w:val="00937D04"/>
    <w:rsid w:val="00944DCB"/>
    <w:rsid w:val="009461D4"/>
    <w:rsid w:val="00947FAA"/>
    <w:rsid w:val="00952EB0"/>
    <w:rsid w:val="009549A2"/>
    <w:rsid w:val="00955329"/>
    <w:rsid w:val="009578D9"/>
    <w:rsid w:val="00957B30"/>
    <w:rsid w:val="009616ED"/>
    <w:rsid w:val="00963F9C"/>
    <w:rsid w:val="00965464"/>
    <w:rsid w:val="00967BD5"/>
    <w:rsid w:val="009719BF"/>
    <w:rsid w:val="00972164"/>
    <w:rsid w:val="009727D9"/>
    <w:rsid w:val="00974060"/>
    <w:rsid w:val="0097454C"/>
    <w:rsid w:val="00991195"/>
    <w:rsid w:val="00996FE6"/>
    <w:rsid w:val="009A2446"/>
    <w:rsid w:val="009B3C1A"/>
    <w:rsid w:val="009B5A38"/>
    <w:rsid w:val="009B5B91"/>
    <w:rsid w:val="009B656A"/>
    <w:rsid w:val="009B7A95"/>
    <w:rsid w:val="009C0B45"/>
    <w:rsid w:val="009C24C5"/>
    <w:rsid w:val="009C25EC"/>
    <w:rsid w:val="009C38B0"/>
    <w:rsid w:val="009C582D"/>
    <w:rsid w:val="009D0A93"/>
    <w:rsid w:val="009E4D99"/>
    <w:rsid w:val="009E60FF"/>
    <w:rsid w:val="009F0724"/>
    <w:rsid w:val="009F559C"/>
    <w:rsid w:val="00A00ECC"/>
    <w:rsid w:val="00A028F6"/>
    <w:rsid w:val="00A0336F"/>
    <w:rsid w:val="00A04A0C"/>
    <w:rsid w:val="00A078E0"/>
    <w:rsid w:val="00A07EAC"/>
    <w:rsid w:val="00A100E0"/>
    <w:rsid w:val="00A10B8F"/>
    <w:rsid w:val="00A16670"/>
    <w:rsid w:val="00A16E55"/>
    <w:rsid w:val="00A209BE"/>
    <w:rsid w:val="00A239C6"/>
    <w:rsid w:val="00A2561C"/>
    <w:rsid w:val="00A37754"/>
    <w:rsid w:val="00A37896"/>
    <w:rsid w:val="00A43510"/>
    <w:rsid w:val="00A479E5"/>
    <w:rsid w:val="00A528F6"/>
    <w:rsid w:val="00A5517C"/>
    <w:rsid w:val="00A5621D"/>
    <w:rsid w:val="00A57854"/>
    <w:rsid w:val="00A6355F"/>
    <w:rsid w:val="00A63B94"/>
    <w:rsid w:val="00A6481A"/>
    <w:rsid w:val="00A6557F"/>
    <w:rsid w:val="00A65951"/>
    <w:rsid w:val="00A674C3"/>
    <w:rsid w:val="00A7290F"/>
    <w:rsid w:val="00A75927"/>
    <w:rsid w:val="00A81092"/>
    <w:rsid w:val="00A846F4"/>
    <w:rsid w:val="00A85938"/>
    <w:rsid w:val="00A9023A"/>
    <w:rsid w:val="00A925A3"/>
    <w:rsid w:val="00A94519"/>
    <w:rsid w:val="00A952FB"/>
    <w:rsid w:val="00A9727A"/>
    <w:rsid w:val="00AA09C0"/>
    <w:rsid w:val="00AA1F87"/>
    <w:rsid w:val="00AA5B0B"/>
    <w:rsid w:val="00AA6A05"/>
    <w:rsid w:val="00AB2A4D"/>
    <w:rsid w:val="00AB57C2"/>
    <w:rsid w:val="00AB5B8B"/>
    <w:rsid w:val="00AC12FA"/>
    <w:rsid w:val="00AC1873"/>
    <w:rsid w:val="00AD282E"/>
    <w:rsid w:val="00AD6550"/>
    <w:rsid w:val="00AE3161"/>
    <w:rsid w:val="00AE421C"/>
    <w:rsid w:val="00AE557C"/>
    <w:rsid w:val="00AE6CD5"/>
    <w:rsid w:val="00AF1E56"/>
    <w:rsid w:val="00AF49AD"/>
    <w:rsid w:val="00B16F19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50BF6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76F10"/>
    <w:rsid w:val="00B8179D"/>
    <w:rsid w:val="00B8526F"/>
    <w:rsid w:val="00B85A91"/>
    <w:rsid w:val="00B85E36"/>
    <w:rsid w:val="00B904EA"/>
    <w:rsid w:val="00B90805"/>
    <w:rsid w:val="00B91987"/>
    <w:rsid w:val="00B932F5"/>
    <w:rsid w:val="00B93453"/>
    <w:rsid w:val="00B94CAA"/>
    <w:rsid w:val="00B95E46"/>
    <w:rsid w:val="00B9698E"/>
    <w:rsid w:val="00B9784C"/>
    <w:rsid w:val="00B97919"/>
    <w:rsid w:val="00BA28AE"/>
    <w:rsid w:val="00BA608A"/>
    <w:rsid w:val="00BB6193"/>
    <w:rsid w:val="00BC1023"/>
    <w:rsid w:val="00BC1258"/>
    <w:rsid w:val="00BD0922"/>
    <w:rsid w:val="00BD1329"/>
    <w:rsid w:val="00BD1CC8"/>
    <w:rsid w:val="00BD1DC8"/>
    <w:rsid w:val="00BD4DA8"/>
    <w:rsid w:val="00BD646E"/>
    <w:rsid w:val="00BE0939"/>
    <w:rsid w:val="00BE687A"/>
    <w:rsid w:val="00BE71EB"/>
    <w:rsid w:val="00BF3E99"/>
    <w:rsid w:val="00BF49B0"/>
    <w:rsid w:val="00BF4E2D"/>
    <w:rsid w:val="00C01C0B"/>
    <w:rsid w:val="00C036A4"/>
    <w:rsid w:val="00C04557"/>
    <w:rsid w:val="00C06299"/>
    <w:rsid w:val="00C06804"/>
    <w:rsid w:val="00C06F72"/>
    <w:rsid w:val="00C07CB6"/>
    <w:rsid w:val="00C14CFD"/>
    <w:rsid w:val="00C1677B"/>
    <w:rsid w:val="00C17F76"/>
    <w:rsid w:val="00C22A3A"/>
    <w:rsid w:val="00C25047"/>
    <w:rsid w:val="00C2690F"/>
    <w:rsid w:val="00C35FD8"/>
    <w:rsid w:val="00C36B2D"/>
    <w:rsid w:val="00C37034"/>
    <w:rsid w:val="00C40239"/>
    <w:rsid w:val="00C41733"/>
    <w:rsid w:val="00C422A9"/>
    <w:rsid w:val="00C44F41"/>
    <w:rsid w:val="00C469B2"/>
    <w:rsid w:val="00C47F62"/>
    <w:rsid w:val="00C52749"/>
    <w:rsid w:val="00C578B9"/>
    <w:rsid w:val="00C60EA7"/>
    <w:rsid w:val="00C62401"/>
    <w:rsid w:val="00C648B9"/>
    <w:rsid w:val="00C649E3"/>
    <w:rsid w:val="00C66190"/>
    <w:rsid w:val="00C72DB2"/>
    <w:rsid w:val="00C75580"/>
    <w:rsid w:val="00C774FB"/>
    <w:rsid w:val="00C81150"/>
    <w:rsid w:val="00C872D4"/>
    <w:rsid w:val="00C90187"/>
    <w:rsid w:val="00C919D9"/>
    <w:rsid w:val="00C91EC7"/>
    <w:rsid w:val="00C94874"/>
    <w:rsid w:val="00C95F65"/>
    <w:rsid w:val="00C962E0"/>
    <w:rsid w:val="00CA0E19"/>
    <w:rsid w:val="00CA479A"/>
    <w:rsid w:val="00CA4941"/>
    <w:rsid w:val="00CA4F4D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55F7"/>
    <w:rsid w:val="00CF744C"/>
    <w:rsid w:val="00D04E7D"/>
    <w:rsid w:val="00D1268A"/>
    <w:rsid w:val="00D24DEA"/>
    <w:rsid w:val="00D25381"/>
    <w:rsid w:val="00D27864"/>
    <w:rsid w:val="00D308B7"/>
    <w:rsid w:val="00D30E66"/>
    <w:rsid w:val="00D3211D"/>
    <w:rsid w:val="00D32978"/>
    <w:rsid w:val="00D33543"/>
    <w:rsid w:val="00D3498D"/>
    <w:rsid w:val="00D43BD6"/>
    <w:rsid w:val="00D43E75"/>
    <w:rsid w:val="00D45547"/>
    <w:rsid w:val="00D455C2"/>
    <w:rsid w:val="00D52595"/>
    <w:rsid w:val="00D57D45"/>
    <w:rsid w:val="00D57F1E"/>
    <w:rsid w:val="00D60A83"/>
    <w:rsid w:val="00D72573"/>
    <w:rsid w:val="00D73943"/>
    <w:rsid w:val="00D750DF"/>
    <w:rsid w:val="00D778EE"/>
    <w:rsid w:val="00D80B88"/>
    <w:rsid w:val="00D84050"/>
    <w:rsid w:val="00D90ACB"/>
    <w:rsid w:val="00D952C8"/>
    <w:rsid w:val="00DA6659"/>
    <w:rsid w:val="00DB51F9"/>
    <w:rsid w:val="00DB58FD"/>
    <w:rsid w:val="00DC01DF"/>
    <w:rsid w:val="00DC1439"/>
    <w:rsid w:val="00DC5CB2"/>
    <w:rsid w:val="00DC5EEA"/>
    <w:rsid w:val="00DD1C3C"/>
    <w:rsid w:val="00DD48AD"/>
    <w:rsid w:val="00DD5DE7"/>
    <w:rsid w:val="00DD7053"/>
    <w:rsid w:val="00DD7376"/>
    <w:rsid w:val="00DE2229"/>
    <w:rsid w:val="00DE3D16"/>
    <w:rsid w:val="00DE47D6"/>
    <w:rsid w:val="00DE65DA"/>
    <w:rsid w:val="00DE74AC"/>
    <w:rsid w:val="00DE75A9"/>
    <w:rsid w:val="00DF2E86"/>
    <w:rsid w:val="00DF3A56"/>
    <w:rsid w:val="00DF3DD8"/>
    <w:rsid w:val="00DF5D76"/>
    <w:rsid w:val="00DF79D8"/>
    <w:rsid w:val="00DF7BBB"/>
    <w:rsid w:val="00E015E0"/>
    <w:rsid w:val="00E05EE6"/>
    <w:rsid w:val="00E076E0"/>
    <w:rsid w:val="00E11076"/>
    <w:rsid w:val="00E117EC"/>
    <w:rsid w:val="00E1302B"/>
    <w:rsid w:val="00E15935"/>
    <w:rsid w:val="00E16735"/>
    <w:rsid w:val="00E247F6"/>
    <w:rsid w:val="00E257BC"/>
    <w:rsid w:val="00E30138"/>
    <w:rsid w:val="00E3036D"/>
    <w:rsid w:val="00E31DFF"/>
    <w:rsid w:val="00E3260B"/>
    <w:rsid w:val="00E334F2"/>
    <w:rsid w:val="00E34568"/>
    <w:rsid w:val="00E364F6"/>
    <w:rsid w:val="00E373BA"/>
    <w:rsid w:val="00E37A79"/>
    <w:rsid w:val="00E37E17"/>
    <w:rsid w:val="00E41C0E"/>
    <w:rsid w:val="00E46230"/>
    <w:rsid w:val="00E51264"/>
    <w:rsid w:val="00E52236"/>
    <w:rsid w:val="00E53C48"/>
    <w:rsid w:val="00E53D58"/>
    <w:rsid w:val="00E57396"/>
    <w:rsid w:val="00E62ABB"/>
    <w:rsid w:val="00E65023"/>
    <w:rsid w:val="00E671BA"/>
    <w:rsid w:val="00E7305F"/>
    <w:rsid w:val="00E74A96"/>
    <w:rsid w:val="00E75407"/>
    <w:rsid w:val="00E75917"/>
    <w:rsid w:val="00E80C5E"/>
    <w:rsid w:val="00E8271E"/>
    <w:rsid w:val="00E834F3"/>
    <w:rsid w:val="00E859ED"/>
    <w:rsid w:val="00E860EC"/>
    <w:rsid w:val="00E86A64"/>
    <w:rsid w:val="00E91EAE"/>
    <w:rsid w:val="00E91F9D"/>
    <w:rsid w:val="00E92E7F"/>
    <w:rsid w:val="00E94E37"/>
    <w:rsid w:val="00E95D91"/>
    <w:rsid w:val="00EA2E33"/>
    <w:rsid w:val="00EA4031"/>
    <w:rsid w:val="00EA4DE3"/>
    <w:rsid w:val="00EA5EF2"/>
    <w:rsid w:val="00EA610D"/>
    <w:rsid w:val="00EB0EF4"/>
    <w:rsid w:val="00EB3882"/>
    <w:rsid w:val="00EB6F45"/>
    <w:rsid w:val="00EB747C"/>
    <w:rsid w:val="00EC02FC"/>
    <w:rsid w:val="00EC256D"/>
    <w:rsid w:val="00EC28FD"/>
    <w:rsid w:val="00EC7ACD"/>
    <w:rsid w:val="00ED5CE7"/>
    <w:rsid w:val="00EE2DED"/>
    <w:rsid w:val="00EE7914"/>
    <w:rsid w:val="00EE7C97"/>
    <w:rsid w:val="00EF3F83"/>
    <w:rsid w:val="00EF55ED"/>
    <w:rsid w:val="00EF5EAF"/>
    <w:rsid w:val="00EF76C4"/>
    <w:rsid w:val="00F030F7"/>
    <w:rsid w:val="00F044B3"/>
    <w:rsid w:val="00F150BF"/>
    <w:rsid w:val="00F15A09"/>
    <w:rsid w:val="00F175E9"/>
    <w:rsid w:val="00F20981"/>
    <w:rsid w:val="00F2335E"/>
    <w:rsid w:val="00F24CE2"/>
    <w:rsid w:val="00F27039"/>
    <w:rsid w:val="00F30106"/>
    <w:rsid w:val="00F30A3F"/>
    <w:rsid w:val="00F35AEC"/>
    <w:rsid w:val="00F35CC4"/>
    <w:rsid w:val="00F35D23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110E"/>
    <w:rsid w:val="00F7167A"/>
    <w:rsid w:val="00F751B0"/>
    <w:rsid w:val="00F75410"/>
    <w:rsid w:val="00F76887"/>
    <w:rsid w:val="00F76BFE"/>
    <w:rsid w:val="00F77D02"/>
    <w:rsid w:val="00F83A8B"/>
    <w:rsid w:val="00F8555D"/>
    <w:rsid w:val="00F859E0"/>
    <w:rsid w:val="00F9175E"/>
    <w:rsid w:val="00F93D53"/>
    <w:rsid w:val="00F93E40"/>
    <w:rsid w:val="00FA121C"/>
    <w:rsid w:val="00FA44B9"/>
    <w:rsid w:val="00FB0C9B"/>
    <w:rsid w:val="00FB296E"/>
    <w:rsid w:val="00FB7B8F"/>
    <w:rsid w:val="00FC22FB"/>
    <w:rsid w:val="00FC7693"/>
    <w:rsid w:val="00FD1453"/>
    <w:rsid w:val="00FD429A"/>
    <w:rsid w:val="00FD4D36"/>
    <w:rsid w:val="00FD5067"/>
    <w:rsid w:val="00FE7EE9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B9E42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EE2DED"/>
    <w:pPr>
      <w:jc w:val="left"/>
    </w:pPr>
  </w:style>
  <w:style w:type="character" w:customStyle="1" w:styleId="af5">
    <w:name w:val="コメント文字列 (文字)"/>
    <w:link w:val="af4"/>
    <w:rsid w:val="00EE2DED"/>
    <w:rPr>
      <w:kern w:val="2"/>
      <w:sz w:val="21"/>
      <w:szCs w:val="24"/>
    </w:rPr>
  </w:style>
  <w:style w:type="table" w:customStyle="1" w:styleId="3">
    <w:name w:val="表 (格子)3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2"/>
    <w:rsid w:val="009616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59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f2"/>
    <w:rsid w:val="00EA403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f2"/>
    <w:uiPriority w:val="39"/>
    <w:rsid w:val="002548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f2"/>
    <w:uiPriority w:val="39"/>
    <w:rsid w:val="00125A5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rsid w:val="003467DD"/>
    <w:rPr>
      <w:color w:val="0563C1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3467DD"/>
    <w:rPr>
      <w:color w:val="605E5C"/>
      <w:shd w:val="clear" w:color="auto" w:fill="E1DFDD"/>
    </w:rPr>
  </w:style>
  <w:style w:type="paragraph" w:styleId="af8">
    <w:name w:val="annotation subject"/>
    <w:basedOn w:val="af4"/>
    <w:next w:val="af4"/>
    <w:link w:val="af9"/>
    <w:semiHidden/>
    <w:unhideWhenUsed/>
    <w:rsid w:val="00BE687A"/>
    <w:rPr>
      <w:b/>
      <w:bCs/>
    </w:rPr>
  </w:style>
  <w:style w:type="character" w:customStyle="1" w:styleId="af9">
    <w:name w:val="コメント内容 (文字)"/>
    <w:basedOn w:val="af5"/>
    <w:link w:val="af8"/>
    <w:semiHidden/>
    <w:rsid w:val="00BE687A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4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552081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73416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56819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468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0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80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9579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972144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66990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3533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2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060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1EE36DFC076974AAE8DCB94F726C465" ma:contentTypeVersion="19" ma:contentTypeDescription="新しいドキュメントを作成します。" ma:contentTypeScope="" ma:versionID="dace3cdf5d6fc07b858be2a021d93061">
  <xsd:schema xmlns:xsd="http://www.w3.org/2001/XMLSchema" xmlns:xs="http://www.w3.org/2001/XMLSchema" xmlns:p="http://schemas.microsoft.com/office/2006/metadata/properties" xmlns:ns2="d0e97725-ca3e-440e-8f43-5d7ab30c75d8" xmlns:ns3="6dea24c3-400d-4436-aaff-3f37b9bce88e" targetNamespace="http://schemas.microsoft.com/office/2006/metadata/properties" ma:root="true" ma:fieldsID="25f8a5c92924452cc75ae1204c7a23df" ns2:_="" ns3:_="">
    <xsd:import namespace="d0e97725-ca3e-440e-8f43-5d7ab30c75d8"/>
    <xsd:import namespace="6dea24c3-400d-4436-aaff-3f37b9bce8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7725-ca3e-440e-8f43-5d7ab30c75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a24c3-400d-4436-aaff-3f37b9bce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41A057-1C30-48DE-94B0-B4E40008FC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0483D3-54A0-4828-9AB2-B96C5624C3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7725-ca3e-440e-8f43-5d7ab30c75d8"/>
    <ds:schemaRef ds:uri="6dea24c3-400d-4436-aaff-3f37b9bce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18A2C4-D363-42E4-A54E-D938BD255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2025-07-03T02:17:00Z</dcterms:created>
  <dcterms:modified xsi:type="dcterms:W3CDTF">2025-12-02T06:53:00Z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0x01010091EE36DFC076974AAE8DCB94F726C465</vt:lpwstr>
  </property>
</Properties>
</file>