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7D2788C4" w:rsidR="00522BA3" w:rsidRPr="009B4E07" w:rsidRDefault="00522BA3" w:rsidP="00B43EF7">
      <w:pPr>
        <w:autoSpaceDE w:val="0"/>
        <w:autoSpaceDN w:val="0"/>
        <w:spacing w:line="300" w:lineRule="exact"/>
        <w:rPr>
          <w:rFonts w:ascii="ＭＳ ゴシック" w:eastAsia="ＭＳ ゴシック" w:hAnsi="ＭＳ ゴシック"/>
          <w:sz w:val="28"/>
          <w:szCs w:val="28"/>
        </w:rPr>
      </w:pPr>
      <w:r w:rsidRPr="009B4E07">
        <w:rPr>
          <w:rFonts w:ascii="ＭＳ ゴシック" w:eastAsia="ＭＳ ゴシック" w:hAnsi="ＭＳ ゴシック" w:hint="eastAsia"/>
          <w:noProof/>
          <w:sz w:val="28"/>
          <w:szCs w:val="28"/>
        </w:rPr>
        <w:t>公有財産台帳の登載誤り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7635F0" w:rsidRPr="00522BA3" w14:paraId="29E4BAAD" w14:textId="77777777" w:rsidTr="007635F0">
        <w:trPr>
          <w:trHeight w:val="558"/>
        </w:trPr>
        <w:tc>
          <w:tcPr>
            <w:tcW w:w="2232" w:type="dxa"/>
            <w:shd w:val="clear" w:color="auto" w:fill="auto"/>
            <w:vAlign w:val="center"/>
          </w:tcPr>
          <w:p w14:paraId="0DBD9ADA" w14:textId="77777777" w:rsidR="00522BA3" w:rsidRPr="00522BA3" w:rsidRDefault="00522BA3" w:rsidP="007635F0">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42" w:type="dxa"/>
            <w:shd w:val="clear" w:color="auto" w:fill="auto"/>
            <w:vAlign w:val="center"/>
          </w:tcPr>
          <w:p w14:paraId="3DEA5445" w14:textId="11A396FD" w:rsidR="00522BA3" w:rsidRPr="00522BA3" w:rsidRDefault="00522BA3" w:rsidP="007635F0">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16" w:type="dxa"/>
            <w:shd w:val="clear" w:color="auto" w:fill="auto"/>
            <w:vAlign w:val="center"/>
          </w:tcPr>
          <w:p w14:paraId="61AFA1F2" w14:textId="77777777" w:rsidR="00522BA3" w:rsidRPr="00522BA3" w:rsidRDefault="00522BA3" w:rsidP="007635F0">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7635F0" w:rsidRPr="00522BA3" w14:paraId="38159668" w14:textId="77777777" w:rsidTr="007635F0">
        <w:trPr>
          <w:trHeight w:val="6520"/>
        </w:trPr>
        <w:tc>
          <w:tcPr>
            <w:tcW w:w="2232" w:type="dxa"/>
          </w:tcPr>
          <w:p w14:paraId="2D1070D3" w14:textId="3D4BEAB4" w:rsidR="00522BA3" w:rsidRDefault="00522BA3" w:rsidP="007635F0">
            <w:pPr>
              <w:autoSpaceDE w:val="0"/>
              <w:autoSpaceDN w:val="0"/>
              <w:spacing w:line="300" w:lineRule="exact"/>
              <w:rPr>
                <w:rFonts w:ascii="ＭＳ 明朝" w:hAnsi="ＭＳ 明朝"/>
                <w:sz w:val="24"/>
              </w:rPr>
            </w:pPr>
          </w:p>
          <w:p w14:paraId="694A81D6" w14:textId="2477C858" w:rsidR="00BA4797" w:rsidRDefault="005D3F1A" w:rsidP="007635F0">
            <w:pPr>
              <w:autoSpaceDE w:val="0"/>
              <w:autoSpaceDN w:val="0"/>
              <w:spacing w:line="300" w:lineRule="exact"/>
              <w:rPr>
                <w:rFonts w:ascii="ＭＳ 明朝" w:hAnsi="ＭＳ 明朝"/>
                <w:sz w:val="24"/>
              </w:rPr>
            </w:pPr>
            <w:r>
              <w:rPr>
                <w:rFonts w:ascii="ＭＳ 明朝" w:hAnsi="ＭＳ 明朝" w:hint="eastAsia"/>
                <w:sz w:val="24"/>
              </w:rPr>
              <w:t>消費生活センター</w:t>
            </w:r>
          </w:p>
          <w:p w14:paraId="3CBDC0D5" w14:textId="33AE5DC6" w:rsidR="00763559" w:rsidRPr="00522BA3" w:rsidRDefault="00763559" w:rsidP="007635F0">
            <w:pPr>
              <w:autoSpaceDE w:val="0"/>
              <w:autoSpaceDN w:val="0"/>
              <w:spacing w:line="300" w:lineRule="exact"/>
              <w:rPr>
                <w:rFonts w:ascii="ＭＳ 明朝" w:hAnsi="ＭＳ 明朝"/>
                <w:sz w:val="24"/>
              </w:rPr>
            </w:pPr>
          </w:p>
        </w:tc>
        <w:tc>
          <w:tcPr>
            <w:tcW w:w="9342" w:type="dxa"/>
          </w:tcPr>
          <w:p w14:paraId="569B7FBF" w14:textId="0418F6FC" w:rsidR="00522BA3" w:rsidRPr="007D4458" w:rsidRDefault="00522BA3" w:rsidP="007635F0">
            <w:pPr>
              <w:autoSpaceDE w:val="0"/>
              <w:autoSpaceDN w:val="0"/>
              <w:spacing w:line="300" w:lineRule="exact"/>
              <w:rPr>
                <w:rFonts w:ascii="ＭＳ 明朝" w:hAnsi="ＭＳ 明朝"/>
                <w:sz w:val="24"/>
              </w:rPr>
            </w:pPr>
          </w:p>
          <w:p w14:paraId="2680B075" w14:textId="65F5F654" w:rsidR="00522BA3" w:rsidRPr="007D4458" w:rsidRDefault="005D3F1A" w:rsidP="007635F0">
            <w:pPr>
              <w:autoSpaceDE w:val="0"/>
              <w:autoSpaceDN w:val="0"/>
              <w:spacing w:line="300" w:lineRule="exact"/>
              <w:ind w:firstLineChars="100" w:firstLine="240"/>
              <w:rPr>
                <w:rFonts w:ascii="ＭＳ 明朝" w:hAnsi="ＭＳ 明朝"/>
                <w:sz w:val="24"/>
              </w:rPr>
            </w:pPr>
            <w:r>
              <w:rPr>
                <w:rFonts w:ascii="ＭＳ 明朝" w:hAnsi="ＭＳ 明朝" w:hint="eastAsia"/>
                <w:sz w:val="24"/>
              </w:rPr>
              <w:t>借用財産</w:t>
            </w:r>
            <w:r w:rsidR="00522BA3" w:rsidRPr="00BA4797">
              <w:rPr>
                <w:rFonts w:ascii="ＭＳ 明朝" w:hAnsi="ＭＳ 明朝" w:hint="eastAsia"/>
                <w:sz w:val="24"/>
              </w:rPr>
              <w:t>について、公有財産台帳</w:t>
            </w:r>
            <w:r w:rsidR="0078109F" w:rsidRPr="00BA4797">
              <w:rPr>
                <w:rFonts w:ascii="ＭＳ 明朝" w:hAnsi="ＭＳ 明朝" w:hint="eastAsia"/>
                <w:sz w:val="24"/>
              </w:rPr>
              <w:t>へ</w:t>
            </w:r>
            <w:r w:rsidR="00282032" w:rsidRPr="00BA4797">
              <w:rPr>
                <w:rFonts w:ascii="ＭＳ 明朝" w:hAnsi="ＭＳ 明朝" w:hint="eastAsia"/>
                <w:sz w:val="24"/>
              </w:rPr>
              <w:t>の</w:t>
            </w:r>
            <w:r w:rsidR="00251C49" w:rsidRPr="00BA4797">
              <w:rPr>
                <w:rFonts w:ascii="ＭＳ 明朝" w:hAnsi="ＭＳ 明朝" w:hint="eastAsia"/>
                <w:sz w:val="24"/>
              </w:rPr>
              <w:t>登載</w:t>
            </w:r>
            <w:r w:rsidR="002E5F04" w:rsidRPr="007D4458">
              <w:rPr>
                <w:rFonts w:ascii="ＭＳ 明朝" w:hAnsi="ＭＳ 明朝" w:hint="eastAsia"/>
                <w:sz w:val="24"/>
              </w:rPr>
              <w:t>を行っていないもの</w:t>
            </w:r>
            <w:r w:rsidR="00522BA3" w:rsidRPr="007D4458">
              <w:rPr>
                <w:rFonts w:ascii="ＭＳ 明朝" w:hAnsi="ＭＳ 明朝" w:hint="eastAsia"/>
                <w:sz w:val="24"/>
              </w:rPr>
              <w:t>があった。</w:t>
            </w:r>
          </w:p>
          <w:p w14:paraId="03AFB6E5" w14:textId="35770DBA" w:rsidR="00522BA3" w:rsidRPr="007D4458" w:rsidRDefault="00522BA3" w:rsidP="007635F0">
            <w:pPr>
              <w:autoSpaceDE w:val="0"/>
              <w:autoSpaceDN w:val="0"/>
              <w:snapToGrid w:val="0"/>
              <w:spacing w:line="300" w:lineRule="exact"/>
              <w:rPr>
                <w:rFonts w:ascii="ＭＳ 明朝" w:hAnsi="ＭＳ 明朝" w:cs="Arial"/>
                <w:sz w:val="24"/>
              </w:rPr>
            </w:pPr>
          </w:p>
          <w:tbl>
            <w:tblPr>
              <w:tblW w:w="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1225"/>
              <w:gridCol w:w="2551"/>
              <w:gridCol w:w="1701"/>
              <w:gridCol w:w="2639"/>
            </w:tblGrid>
            <w:tr w:rsidR="00522BA3" w:rsidRPr="007D4458" w14:paraId="30E25251" w14:textId="77777777" w:rsidTr="00ED5BE5">
              <w:tc>
                <w:tcPr>
                  <w:tcW w:w="1036" w:type="dxa"/>
                  <w:shd w:val="clear" w:color="auto" w:fill="auto"/>
                  <w:vAlign w:val="center"/>
                </w:tcPr>
                <w:p w14:paraId="07082F7C" w14:textId="77777777" w:rsidR="00522BA3" w:rsidRPr="007D4458" w:rsidRDefault="00522BA3" w:rsidP="009B4E07">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種別</w:t>
                  </w:r>
                </w:p>
              </w:tc>
              <w:tc>
                <w:tcPr>
                  <w:tcW w:w="1225" w:type="dxa"/>
                  <w:shd w:val="clear" w:color="auto" w:fill="auto"/>
                  <w:vAlign w:val="center"/>
                </w:tcPr>
                <w:p w14:paraId="601255AD" w14:textId="5C7DD4AF" w:rsidR="00522BA3" w:rsidRPr="00815EC5" w:rsidRDefault="002837A9" w:rsidP="009B4E07">
                  <w:pPr>
                    <w:framePr w:hSpace="142" w:wrap="around" w:vAnchor="text" w:hAnchor="margin" w:y="2"/>
                    <w:autoSpaceDE w:val="0"/>
                    <w:autoSpaceDN w:val="0"/>
                    <w:spacing w:line="300" w:lineRule="exact"/>
                    <w:ind w:left="-98"/>
                    <w:jc w:val="center"/>
                    <w:rPr>
                      <w:rFonts w:ascii="ＭＳ 明朝" w:hAnsi="ＭＳ 明朝"/>
                      <w:color w:val="FF0000"/>
                      <w:sz w:val="24"/>
                    </w:rPr>
                  </w:pPr>
                  <w:r w:rsidRPr="00815EC5">
                    <w:rPr>
                      <w:rFonts w:ascii="ＭＳ 明朝" w:hAnsi="ＭＳ 明朝" w:hint="eastAsia"/>
                      <w:sz w:val="24"/>
                    </w:rPr>
                    <w:t>借入面積</w:t>
                  </w:r>
                </w:p>
              </w:tc>
              <w:tc>
                <w:tcPr>
                  <w:tcW w:w="2551" w:type="dxa"/>
                  <w:shd w:val="clear" w:color="auto" w:fill="auto"/>
                  <w:vAlign w:val="center"/>
                </w:tcPr>
                <w:p w14:paraId="3A6DBF71" w14:textId="5E96061F" w:rsidR="00522BA3" w:rsidRPr="00815EC5" w:rsidRDefault="002837A9" w:rsidP="009B4E07">
                  <w:pPr>
                    <w:framePr w:hSpace="142" w:wrap="around" w:vAnchor="text" w:hAnchor="margin" w:y="2"/>
                    <w:widowControl/>
                    <w:autoSpaceDE w:val="0"/>
                    <w:autoSpaceDN w:val="0"/>
                    <w:spacing w:line="300" w:lineRule="exact"/>
                    <w:jc w:val="center"/>
                    <w:rPr>
                      <w:rFonts w:ascii="ＭＳ 明朝" w:hAnsi="ＭＳ 明朝"/>
                      <w:sz w:val="24"/>
                    </w:rPr>
                  </w:pPr>
                  <w:r w:rsidRPr="00815EC5">
                    <w:rPr>
                      <w:rFonts w:ascii="ＭＳ 明朝" w:hAnsi="ＭＳ 明朝" w:hint="eastAsia"/>
                      <w:sz w:val="24"/>
                    </w:rPr>
                    <w:t>使用</w:t>
                  </w:r>
                  <w:r w:rsidR="00522BA3" w:rsidRPr="00815EC5">
                    <w:rPr>
                      <w:rFonts w:ascii="ＭＳ 明朝" w:hAnsi="ＭＳ 明朝" w:hint="eastAsia"/>
                      <w:sz w:val="24"/>
                    </w:rPr>
                    <w:t>目的</w:t>
                  </w:r>
                </w:p>
              </w:tc>
              <w:tc>
                <w:tcPr>
                  <w:tcW w:w="1701" w:type="dxa"/>
                  <w:shd w:val="clear" w:color="auto" w:fill="auto"/>
                  <w:vAlign w:val="center"/>
                </w:tcPr>
                <w:p w14:paraId="1F56139E" w14:textId="3A57AB9A" w:rsidR="00522BA3" w:rsidRPr="00815EC5" w:rsidRDefault="00522BA3" w:rsidP="009B4E07">
                  <w:pPr>
                    <w:framePr w:hSpace="142" w:wrap="around" w:vAnchor="text" w:hAnchor="margin" w:y="2"/>
                    <w:autoSpaceDE w:val="0"/>
                    <w:autoSpaceDN w:val="0"/>
                    <w:spacing w:line="300" w:lineRule="exact"/>
                    <w:jc w:val="center"/>
                    <w:rPr>
                      <w:rFonts w:ascii="ＭＳ 明朝" w:hAnsi="ＭＳ 明朝"/>
                      <w:sz w:val="24"/>
                    </w:rPr>
                  </w:pPr>
                  <w:r w:rsidRPr="00815EC5">
                    <w:rPr>
                      <w:rFonts w:ascii="ＭＳ 明朝" w:hAnsi="ＭＳ 明朝" w:hint="eastAsia"/>
                      <w:sz w:val="24"/>
                    </w:rPr>
                    <w:t>年間</w:t>
                  </w:r>
                  <w:r w:rsidR="002837A9" w:rsidRPr="00815EC5">
                    <w:rPr>
                      <w:rFonts w:ascii="ＭＳ 明朝" w:hAnsi="ＭＳ 明朝" w:hint="eastAsia"/>
                      <w:sz w:val="24"/>
                    </w:rPr>
                    <w:t>賃借</w:t>
                  </w:r>
                  <w:r w:rsidRPr="00815EC5">
                    <w:rPr>
                      <w:rFonts w:ascii="ＭＳ 明朝" w:hAnsi="ＭＳ 明朝" w:hint="eastAsia"/>
                      <w:sz w:val="24"/>
                    </w:rPr>
                    <w:t>料</w:t>
                  </w:r>
                </w:p>
              </w:tc>
              <w:tc>
                <w:tcPr>
                  <w:tcW w:w="2639" w:type="dxa"/>
                  <w:shd w:val="clear" w:color="auto" w:fill="auto"/>
                  <w:vAlign w:val="center"/>
                </w:tcPr>
                <w:p w14:paraId="443B4567" w14:textId="28072AB1" w:rsidR="00522BA3" w:rsidRPr="00815EC5" w:rsidRDefault="00C074E0" w:rsidP="009B4E07">
                  <w:pPr>
                    <w:framePr w:hSpace="142" w:wrap="around" w:vAnchor="text" w:hAnchor="margin" w:y="2"/>
                    <w:autoSpaceDE w:val="0"/>
                    <w:autoSpaceDN w:val="0"/>
                    <w:spacing w:line="300" w:lineRule="exact"/>
                    <w:jc w:val="center"/>
                    <w:rPr>
                      <w:rFonts w:ascii="ＭＳ 明朝" w:hAnsi="ＭＳ 明朝"/>
                      <w:sz w:val="24"/>
                    </w:rPr>
                  </w:pPr>
                  <w:r w:rsidRPr="00815EC5">
                    <w:rPr>
                      <w:rFonts w:ascii="ＭＳ 明朝" w:hAnsi="ＭＳ 明朝" w:hint="eastAsia"/>
                      <w:sz w:val="24"/>
                    </w:rPr>
                    <w:t>借</w:t>
                  </w:r>
                  <w:r w:rsidR="005F18A9">
                    <w:rPr>
                      <w:rFonts w:ascii="ＭＳ 明朝" w:hAnsi="ＭＳ 明朝" w:hint="eastAsia"/>
                      <w:sz w:val="24"/>
                    </w:rPr>
                    <w:t>入</w:t>
                  </w:r>
                  <w:r w:rsidR="00522BA3" w:rsidRPr="00815EC5">
                    <w:rPr>
                      <w:rFonts w:ascii="ＭＳ 明朝" w:hAnsi="ＭＳ 明朝" w:hint="eastAsia"/>
                      <w:sz w:val="24"/>
                    </w:rPr>
                    <w:t>期間</w:t>
                  </w:r>
                </w:p>
              </w:tc>
            </w:tr>
            <w:tr w:rsidR="00522BA3" w:rsidRPr="007D4458" w14:paraId="5B821036" w14:textId="77777777" w:rsidTr="00ED5BE5">
              <w:tc>
                <w:tcPr>
                  <w:tcW w:w="1036" w:type="dxa"/>
                  <w:shd w:val="clear" w:color="auto" w:fill="auto"/>
                  <w:vAlign w:val="center"/>
                </w:tcPr>
                <w:p w14:paraId="757CB55B" w14:textId="78A828AB" w:rsidR="00522BA3" w:rsidRPr="007D4458" w:rsidRDefault="00282032" w:rsidP="009B4E07">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建物</w:t>
                  </w:r>
                </w:p>
              </w:tc>
              <w:tc>
                <w:tcPr>
                  <w:tcW w:w="1225" w:type="dxa"/>
                  <w:shd w:val="clear" w:color="auto" w:fill="auto"/>
                  <w:vAlign w:val="center"/>
                </w:tcPr>
                <w:p w14:paraId="4C464C49" w14:textId="352FD301" w:rsidR="00522BA3" w:rsidRPr="007D4458" w:rsidRDefault="005D3F1A" w:rsidP="009B4E07">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374</w:t>
                  </w:r>
                  <w:r w:rsidR="00E01654" w:rsidRPr="007D4458">
                    <w:rPr>
                      <w:rFonts w:ascii="ＭＳ 明朝" w:hAnsi="ＭＳ 明朝" w:hint="eastAsia"/>
                      <w:kern w:val="0"/>
                      <w:sz w:val="24"/>
                    </w:rPr>
                    <w:t>.</w:t>
                  </w:r>
                  <w:r>
                    <w:rPr>
                      <w:rFonts w:ascii="ＭＳ 明朝" w:hAnsi="ＭＳ 明朝" w:hint="eastAsia"/>
                      <w:kern w:val="0"/>
                      <w:sz w:val="24"/>
                    </w:rPr>
                    <w:t>27</w:t>
                  </w:r>
                  <w:r w:rsidR="00282032" w:rsidRPr="007D4458">
                    <w:rPr>
                      <w:rFonts w:ascii="ＭＳ 明朝" w:hAnsi="ＭＳ 明朝" w:hint="eastAsia"/>
                      <w:kern w:val="0"/>
                      <w:sz w:val="24"/>
                    </w:rPr>
                    <w:t>㎡</w:t>
                  </w:r>
                </w:p>
              </w:tc>
              <w:tc>
                <w:tcPr>
                  <w:tcW w:w="2551" w:type="dxa"/>
                  <w:shd w:val="clear" w:color="auto" w:fill="auto"/>
                  <w:vAlign w:val="center"/>
                </w:tcPr>
                <w:p w14:paraId="3FE95979" w14:textId="35FD7FF9" w:rsidR="00522BA3" w:rsidRPr="007D4458" w:rsidRDefault="00DC76D2" w:rsidP="009B4E07">
                  <w:pPr>
                    <w:framePr w:hSpace="142" w:wrap="around" w:vAnchor="text" w:hAnchor="margin" w:y="2"/>
                    <w:widowControl/>
                    <w:autoSpaceDE w:val="0"/>
                    <w:autoSpaceDN w:val="0"/>
                    <w:spacing w:line="300" w:lineRule="exact"/>
                    <w:rPr>
                      <w:rFonts w:ascii="ＭＳ 明朝" w:hAnsi="ＭＳ 明朝"/>
                      <w:sz w:val="24"/>
                    </w:rPr>
                  </w:pPr>
                  <w:r>
                    <w:rPr>
                      <w:rFonts w:ascii="ＭＳ 明朝" w:hAnsi="ＭＳ 明朝" w:hint="eastAsia"/>
                      <w:sz w:val="24"/>
                    </w:rPr>
                    <w:t>消費生活センター</w:t>
                  </w:r>
                </w:p>
              </w:tc>
              <w:tc>
                <w:tcPr>
                  <w:tcW w:w="1701" w:type="dxa"/>
                  <w:shd w:val="clear" w:color="auto" w:fill="auto"/>
                  <w:vAlign w:val="center"/>
                </w:tcPr>
                <w:p w14:paraId="761A3F56" w14:textId="24113461" w:rsidR="00522BA3" w:rsidRPr="007D4458" w:rsidRDefault="006B5CD8" w:rsidP="009B4E07">
                  <w:pPr>
                    <w:framePr w:hSpace="142" w:wrap="around" w:vAnchor="text" w:hAnchor="margin" w:y="2"/>
                    <w:autoSpaceDE w:val="0"/>
                    <w:autoSpaceDN w:val="0"/>
                    <w:spacing w:line="300" w:lineRule="exact"/>
                    <w:jc w:val="right"/>
                    <w:rPr>
                      <w:rFonts w:ascii="ＭＳ 明朝" w:hAnsi="ＭＳ 明朝"/>
                      <w:sz w:val="24"/>
                    </w:rPr>
                  </w:pPr>
                  <w:r w:rsidRPr="000A1056">
                    <w:rPr>
                      <w:rFonts w:ascii="ＭＳ 明朝" w:hAnsi="ＭＳ 明朝" w:hint="eastAsia"/>
                      <w:sz w:val="24"/>
                    </w:rPr>
                    <w:t>20,576,604</w:t>
                  </w:r>
                  <w:r w:rsidR="00282032" w:rsidRPr="007D4458">
                    <w:rPr>
                      <w:rFonts w:ascii="ＭＳ 明朝" w:hAnsi="ＭＳ 明朝" w:hint="eastAsia"/>
                      <w:sz w:val="24"/>
                    </w:rPr>
                    <w:t>円</w:t>
                  </w:r>
                </w:p>
              </w:tc>
              <w:tc>
                <w:tcPr>
                  <w:tcW w:w="2639" w:type="dxa"/>
                  <w:shd w:val="clear" w:color="auto" w:fill="auto"/>
                  <w:vAlign w:val="center"/>
                </w:tcPr>
                <w:p w14:paraId="646523DD" w14:textId="04767CE4" w:rsidR="00251C49" w:rsidRPr="007D4458" w:rsidRDefault="008E00DD" w:rsidP="009B4E07">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令和</w:t>
                  </w:r>
                  <w:r w:rsidR="00815EC5">
                    <w:rPr>
                      <w:rFonts w:ascii="ＭＳ 明朝" w:hAnsi="ＭＳ 明朝" w:hint="eastAsia"/>
                      <w:sz w:val="24"/>
                    </w:rPr>
                    <w:t>６</w:t>
                  </w:r>
                  <w:r w:rsidRPr="007D4458">
                    <w:rPr>
                      <w:rFonts w:ascii="ＭＳ 明朝" w:hAnsi="ＭＳ 明朝" w:hint="eastAsia"/>
                      <w:sz w:val="24"/>
                    </w:rPr>
                    <w:t>年</w:t>
                  </w:r>
                  <w:r w:rsidR="00CB2603">
                    <w:rPr>
                      <w:rFonts w:ascii="ＭＳ 明朝" w:hAnsi="ＭＳ 明朝" w:hint="eastAsia"/>
                      <w:sz w:val="24"/>
                    </w:rPr>
                    <w:t>４</w:t>
                  </w:r>
                  <w:r w:rsidR="00251C49" w:rsidRPr="007D4458">
                    <w:rPr>
                      <w:rFonts w:ascii="ＭＳ 明朝" w:hAnsi="ＭＳ 明朝" w:hint="eastAsia"/>
                      <w:sz w:val="24"/>
                    </w:rPr>
                    <w:t>月</w:t>
                  </w:r>
                  <w:r w:rsidR="00CB2603">
                    <w:rPr>
                      <w:rFonts w:ascii="ＭＳ 明朝" w:hAnsi="ＭＳ 明朝" w:hint="eastAsia"/>
                      <w:sz w:val="24"/>
                    </w:rPr>
                    <w:t>１</w:t>
                  </w:r>
                  <w:r w:rsidR="00251C49" w:rsidRPr="007D4458">
                    <w:rPr>
                      <w:rFonts w:ascii="ＭＳ 明朝" w:hAnsi="ＭＳ 明朝" w:hint="eastAsia"/>
                      <w:sz w:val="24"/>
                    </w:rPr>
                    <w:t>日から</w:t>
                  </w:r>
                </w:p>
                <w:p w14:paraId="64423898" w14:textId="09F14DBA" w:rsidR="00522BA3" w:rsidRPr="007D4458" w:rsidRDefault="008E00DD" w:rsidP="009B4E07">
                  <w:pPr>
                    <w:framePr w:hSpace="142" w:wrap="around" w:vAnchor="text" w:hAnchor="margin" w:y="2"/>
                    <w:autoSpaceDE w:val="0"/>
                    <w:autoSpaceDN w:val="0"/>
                    <w:spacing w:line="300" w:lineRule="exact"/>
                    <w:jc w:val="center"/>
                    <w:rPr>
                      <w:rFonts w:ascii="ＭＳ 明朝" w:hAnsi="ＭＳ 明朝"/>
                      <w:sz w:val="24"/>
                    </w:rPr>
                  </w:pPr>
                  <w:r w:rsidRPr="007D4458">
                    <w:rPr>
                      <w:rFonts w:ascii="ＭＳ 明朝" w:hAnsi="ＭＳ 明朝" w:hint="eastAsia"/>
                      <w:sz w:val="24"/>
                    </w:rPr>
                    <w:t>令和</w:t>
                  </w:r>
                  <w:r w:rsidR="00815EC5">
                    <w:rPr>
                      <w:rFonts w:ascii="ＭＳ 明朝" w:hAnsi="ＭＳ 明朝" w:hint="eastAsia"/>
                      <w:sz w:val="24"/>
                    </w:rPr>
                    <w:t>７</w:t>
                  </w:r>
                  <w:r w:rsidRPr="007D4458">
                    <w:rPr>
                      <w:rFonts w:ascii="ＭＳ 明朝" w:hAnsi="ＭＳ 明朝" w:hint="eastAsia"/>
                      <w:sz w:val="24"/>
                    </w:rPr>
                    <w:t>年</w:t>
                  </w:r>
                  <w:r w:rsidR="00CB2603">
                    <w:rPr>
                      <w:rFonts w:ascii="ＭＳ 明朝" w:hAnsi="ＭＳ 明朝" w:hint="eastAsia"/>
                      <w:sz w:val="24"/>
                    </w:rPr>
                    <w:t>３</w:t>
                  </w:r>
                  <w:r w:rsidR="00251C49" w:rsidRPr="007D4458">
                    <w:rPr>
                      <w:rFonts w:ascii="ＭＳ 明朝" w:hAnsi="ＭＳ 明朝" w:hint="eastAsia"/>
                      <w:sz w:val="24"/>
                    </w:rPr>
                    <w:t>月</w:t>
                  </w:r>
                  <w:r w:rsidR="00CB2603">
                    <w:rPr>
                      <w:rFonts w:ascii="ＭＳ 明朝" w:hAnsi="ＭＳ 明朝" w:hint="eastAsia"/>
                      <w:sz w:val="24"/>
                    </w:rPr>
                    <w:t>31日</w:t>
                  </w:r>
                  <w:r w:rsidR="00251C49" w:rsidRPr="007D4458">
                    <w:rPr>
                      <w:rFonts w:ascii="ＭＳ 明朝" w:hAnsi="ＭＳ 明朝" w:hint="eastAsia"/>
                      <w:sz w:val="24"/>
                    </w:rPr>
                    <w:t>まで</w:t>
                  </w:r>
                </w:p>
              </w:tc>
            </w:tr>
          </w:tbl>
          <w:p w14:paraId="1BEEF45E" w14:textId="77777777" w:rsidR="00763559" w:rsidRDefault="00763559" w:rsidP="007635F0">
            <w:pPr>
              <w:autoSpaceDE w:val="0"/>
              <w:autoSpaceDN w:val="0"/>
              <w:spacing w:line="300" w:lineRule="exact"/>
              <w:rPr>
                <w:rFonts w:ascii="ＭＳ 明朝" w:hAnsi="ＭＳ 明朝"/>
                <w:sz w:val="24"/>
              </w:rPr>
            </w:pPr>
          </w:p>
          <w:p w14:paraId="5682363D" w14:textId="77777777" w:rsidR="0027171A" w:rsidRDefault="0027171A" w:rsidP="007635F0">
            <w:pPr>
              <w:autoSpaceDE w:val="0"/>
              <w:autoSpaceDN w:val="0"/>
              <w:spacing w:line="300" w:lineRule="exact"/>
              <w:rPr>
                <w:rFonts w:ascii="ＭＳ 明朝" w:hAnsi="ＭＳ 明朝"/>
                <w:sz w:val="24"/>
              </w:rPr>
            </w:pPr>
          </w:p>
          <w:p w14:paraId="0FAA28B9" w14:textId="77777777" w:rsidR="0027171A" w:rsidRDefault="0027171A" w:rsidP="007635F0">
            <w:pPr>
              <w:autoSpaceDE w:val="0"/>
              <w:autoSpaceDN w:val="0"/>
              <w:spacing w:line="300" w:lineRule="exact"/>
              <w:rPr>
                <w:rFonts w:ascii="ＭＳ 明朝" w:hAnsi="ＭＳ 明朝"/>
                <w:sz w:val="24"/>
              </w:rPr>
            </w:pPr>
          </w:p>
          <w:p w14:paraId="71CDE86D" w14:textId="5C67A823" w:rsidR="0027171A" w:rsidRPr="007D4458" w:rsidRDefault="0027171A" w:rsidP="007635F0">
            <w:pPr>
              <w:autoSpaceDE w:val="0"/>
              <w:autoSpaceDN w:val="0"/>
              <w:spacing w:line="300" w:lineRule="exact"/>
              <w:rPr>
                <w:rFonts w:ascii="ＭＳ 明朝" w:hAnsi="ＭＳ 明朝"/>
                <w:sz w:val="24"/>
              </w:rPr>
            </w:pPr>
          </w:p>
        </w:tc>
        <w:tc>
          <w:tcPr>
            <w:tcW w:w="8916" w:type="dxa"/>
          </w:tcPr>
          <w:p w14:paraId="035AA200" w14:textId="77777777" w:rsidR="00522BA3" w:rsidRPr="00522BA3" w:rsidRDefault="00522BA3" w:rsidP="007635F0">
            <w:pPr>
              <w:autoSpaceDE w:val="0"/>
              <w:autoSpaceDN w:val="0"/>
              <w:spacing w:line="300" w:lineRule="exact"/>
              <w:rPr>
                <w:rFonts w:ascii="ＭＳ 明朝" w:hAnsi="ＭＳ 明朝"/>
                <w:sz w:val="24"/>
              </w:rPr>
            </w:pPr>
          </w:p>
          <w:p w14:paraId="47058BFA" w14:textId="1BF8448E" w:rsidR="00522BA3" w:rsidRDefault="004B4B28" w:rsidP="007635F0">
            <w:pPr>
              <w:autoSpaceDE w:val="0"/>
              <w:autoSpaceDN w:val="0"/>
              <w:spacing w:line="300" w:lineRule="exact"/>
              <w:ind w:firstLineChars="100" w:firstLine="240"/>
              <w:rPr>
                <w:rFonts w:ascii="ＭＳ 明朝" w:hAnsi="ＭＳ 明朝"/>
                <w:sz w:val="24"/>
              </w:rPr>
            </w:pPr>
            <w:r w:rsidRPr="004B4B28">
              <w:rPr>
                <w:rFonts w:ascii="ＭＳ 明朝" w:hAnsi="ＭＳ 明朝" w:hint="eastAsia"/>
                <w:sz w:val="24"/>
              </w:rPr>
              <w:t>検出事項について、速やかに是正措置を講じるとともに、原因を確認し、再発防止に向け必要な措置を講じられたい。</w:t>
            </w:r>
          </w:p>
          <w:p w14:paraId="3D6F7743" w14:textId="3996D5AF" w:rsidR="000A4E5E" w:rsidRDefault="000A4E5E" w:rsidP="007635F0">
            <w:pPr>
              <w:autoSpaceDE w:val="0"/>
              <w:autoSpaceDN w:val="0"/>
              <w:spacing w:line="300" w:lineRule="exac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6A90796E" wp14:editId="26C79079">
                      <wp:simplePos x="0" y="0"/>
                      <wp:positionH relativeFrom="column">
                        <wp:posOffset>-8255</wp:posOffset>
                      </wp:positionH>
                      <wp:positionV relativeFrom="paragraph">
                        <wp:posOffset>114300</wp:posOffset>
                      </wp:positionV>
                      <wp:extent cx="5499100" cy="3162300"/>
                      <wp:effectExtent l="0" t="0" r="2540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31623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933046D" w14:textId="4F4E14AE" w:rsidR="000A4E5E"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【大阪府公有財産台帳等処理要領】</w:t>
                                  </w:r>
                                </w:p>
                                <w:p w14:paraId="753D93D9" w14:textId="77777777" w:rsidR="000A4E5E" w:rsidRPr="006D1DDD" w:rsidRDefault="000A4E5E" w:rsidP="000A4E5E">
                                  <w:pPr>
                                    <w:autoSpaceDE w:val="0"/>
                                    <w:autoSpaceDN w:val="0"/>
                                    <w:spacing w:line="300" w:lineRule="exact"/>
                                    <w:rPr>
                                      <w:rFonts w:ascii="ＭＳ 明朝" w:hAnsi="ＭＳ 明朝"/>
                                      <w:sz w:val="24"/>
                                    </w:rPr>
                                  </w:pPr>
                                  <w:r w:rsidRPr="006D1DDD">
                                    <w:rPr>
                                      <w:rFonts w:ascii="ＭＳ 明朝" w:hAnsi="ＭＳ 明朝" w:hint="eastAsia"/>
                                      <w:sz w:val="24"/>
                                    </w:rPr>
                                    <w:t>（借用財産）</w:t>
                                  </w:r>
                                </w:p>
                                <w:p w14:paraId="565DEC42" w14:textId="77777777" w:rsidR="000A4E5E" w:rsidRPr="006D1DDD" w:rsidRDefault="000A4E5E" w:rsidP="000A4E5E">
                                  <w:pPr>
                                    <w:autoSpaceDE w:val="0"/>
                                    <w:autoSpaceDN w:val="0"/>
                                    <w:spacing w:line="300" w:lineRule="exact"/>
                                    <w:ind w:left="240" w:hangingChars="100" w:hanging="240"/>
                                    <w:rPr>
                                      <w:rFonts w:ascii="ＭＳ 明朝" w:hAnsi="ＭＳ 明朝"/>
                                      <w:sz w:val="24"/>
                                    </w:rPr>
                                  </w:pPr>
                                  <w:r w:rsidRPr="006D1DDD">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6C3D86B3" w14:textId="77777777" w:rsidR="000A4E5E" w:rsidRPr="006D1DDD" w:rsidRDefault="000A4E5E" w:rsidP="000A4E5E">
                                  <w:pPr>
                                    <w:autoSpaceDE w:val="0"/>
                                    <w:autoSpaceDN w:val="0"/>
                                    <w:spacing w:line="300" w:lineRule="exact"/>
                                    <w:ind w:left="240" w:hangingChars="100" w:hanging="240"/>
                                    <w:rPr>
                                      <w:rFonts w:ascii="ＭＳ 明朝" w:hAnsi="ＭＳ 明朝"/>
                                      <w:sz w:val="24"/>
                                    </w:rPr>
                                  </w:pPr>
                                  <w:r w:rsidRPr="006D1DDD">
                                    <w:rPr>
                                      <w:rFonts w:ascii="ＭＳ 明朝" w:hAnsi="ＭＳ 明朝" w:hint="eastAsia"/>
                                      <w:sz w:val="24"/>
                                    </w:rPr>
                                    <w:t>２　登録した借用財産の状況に異動があったときは、システムを用いて異動登録を行うものとする。</w:t>
                                  </w:r>
                                </w:p>
                                <w:p w14:paraId="45C56093" w14:textId="2F32306D" w:rsidR="000A4E5E" w:rsidRPr="00445AC6" w:rsidRDefault="000A4E5E" w:rsidP="000A4E5E">
                                  <w:pPr>
                                    <w:autoSpaceDE w:val="0"/>
                                    <w:autoSpaceDN w:val="0"/>
                                    <w:spacing w:line="300" w:lineRule="exact"/>
                                    <w:rPr>
                                      <w:rFonts w:ascii="ＭＳ 明朝" w:hAnsi="ＭＳ 明朝"/>
                                      <w:sz w:val="24"/>
                                    </w:rPr>
                                  </w:pPr>
                                </w:p>
                                <w:p w14:paraId="57FEA358" w14:textId="77777777" w:rsidR="000A4E5E" w:rsidRPr="00CA068B" w:rsidRDefault="000A4E5E" w:rsidP="000A4E5E">
                                  <w:pPr>
                                    <w:autoSpaceDE w:val="0"/>
                                    <w:autoSpaceDN w:val="0"/>
                                    <w:spacing w:line="300" w:lineRule="exact"/>
                                    <w:rPr>
                                      <w:rFonts w:ascii="ＭＳ 明朝" w:hAnsi="ＭＳ 明朝"/>
                                      <w:sz w:val="24"/>
                                    </w:rPr>
                                  </w:pPr>
                                  <w:r w:rsidRPr="00CA068B">
                                    <w:rPr>
                                      <w:rFonts w:ascii="ＭＳ 明朝" w:hAnsi="ＭＳ 明朝" w:hint="eastAsia"/>
                                      <w:sz w:val="24"/>
                                    </w:rPr>
                                    <w:t>【公有財産事務の手引】</w:t>
                                  </w:r>
                                </w:p>
                                <w:p w14:paraId="5ECD3D36" w14:textId="77777777" w:rsidR="000A4E5E" w:rsidRPr="00CA068B" w:rsidRDefault="000A4E5E" w:rsidP="000A4E5E">
                                  <w:pPr>
                                    <w:autoSpaceDE w:val="0"/>
                                    <w:autoSpaceDN w:val="0"/>
                                    <w:spacing w:line="300" w:lineRule="exact"/>
                                    <w:rPr>
                                      <w:rFonts w:ascii="ＭＳ 明朝" w:hAnsi="ＭＳ 明朝"/>
                                      <w:sz w:val="24"/>
                                    </w:rPr>
                                  </w:pPr>
                                  <w:r w:rsidRPr="00CA068B">
                                    <w:rPr>
                                      <w:rFonts w:ascii="ＭＳ 明朝" w:hAnsi="ＭＳ 明朝" w:hint="eastAsia"/>
                                      <w:sz w:val="24"/>
                                    </w:rPr>
                                    <w:t>第２章　公有財産の取得</w:t>
                                  </w:r>
                                </w:p>
                                <w:p w14:paraId="02B21D15" w14:textId="77777777" w:rsidR="000A4E5E" w:rsidRPr="00CA068B" w:rsidRDefault="000A4E5E" w:rsidP="000A4E5E">
                                  <w:pPr>
                                    <w:autoSpaceDE w:val="0"/>
                                    <w:autoSpaceDN w:val="0"/>
                                    <w:spacing w:line="300" w:lineRule="exact"/>
                                    <w:ind w:firstLineChars="100" w:firstLine="240"/>
                                    <w:rPr>
                                      <w:rFonts w:ascii="ＭＳ 明朝" w:hAnsi="ＭＳ 明朝"/>
                                      <w:sz w:val="24"/>
                                    </w:rPr>
                                  </w:pPr>
                                  <w:r w:rsidRPr="00CA068B">
                                    <w:rPr>
                                      <w:rFonts w:ascii="ＭＳ 明朝" w:hAnsi="ＭＳ 明朝" w:hint="eastAsia"/>
                                      <w:sz w:val="24"/>
                                    </w:rPr>
                                    <w:t>第３節　借用</w:t>
                                  </w:r>
                                </w:p>
                                <w:p w14:paraId="061267A7" w14:textId="77777777" w:rsidR="000A4E5E" w:rsidRPr="00CA068B" w:rsidRDefault="000A4E5E" w:rsidP="000A4E5E">
                                  <w:pPr>
                                    <w:autoSpaceDE w:val="0"/>
                                    <w:autoSpaceDN w:val="0"/>
                                    <w:spacing w:line="300" w:lineRule="exact"/>
                                    <w:ind w:leftChars="100" w:left="210" w:firstLineChars="100" w:firstLine="240"/>
                                    <w:rPr>
                                      <w:rFonts w:ascii="ＭＳ 明朝" w:hAnsi="ＭＳ 明朝"/>
                                      <w:sz w:val="24"/>
                                    </w:rPr>
                                  </w:pPr>
                                  <w:r w:rsidRPr="00CA068B">
                                    <w:rPr>
                                      <w:rFonts w:ascii="ＭＳ 明朝" w:hAnsi="ＭＳ 明朝" w:hint="eastAsia"/>
                                      <w:sz w:val="24"/>
                                    </w:rPr>
                                    <w:t>府が行政遂行の手段として､他者の所有する財産を許可又は契約（賃貸借契約､使用貸借契約）により借り受けることをいう。</w:t>
                                  </w:r>
                                </w:p>
                                <w:p w14:paraId="3E608CE6" w14:textId="3937538C" w:rsidR="0027171A" w:rsidRDefault="000A4E5E" w:rsidP="000A4E5E">
                                  <w:pPr>
                                    <w:autoSpaceDE w:val="0"/>
                                    <w:autoSpaceDN w:val="0"/>
                                    <w:adjustRightInd w:val="0"/>
                                    <w:spacing w:line="300" w:lineRule="exact"/>
                                    <w:ind w:leftChars="100" w:left="210" w:firstLineChars="100" w:firstLine="240"/>
                                    <w:rPr>
                                      <w:rFonts w:ascii="ＭＳ 明朝" w:hAnsi="ＭＳ 明朝"/>
                                      <w:sz w:val="24"/>
                                    </w:rPr>
                                  </w:pPr>
                                  <w:r w:rsidRPr="00CA068B">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0796E" id="_x0000_t202" coordsize="21600,21600" o:spt="202" path="m,l,21600r21600,l21600,xe">
                      <v:stroke joinstyle="miter"/>
                      <v:path gradientshapeok="t" o:connecttype="rect"/>
                    </v:shapetype>
                    <v:shape id="テキスト ボックス 2" o:spid="_x0000_s1026" type="#_x0000_t202" style="position:absolute;left:0;text-align:left;margin-left:-.65pt;margin-top:9pt;width:433pt;height: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" filled="f" strokeweight=".5pt">
                      <v:stroke dashstyle="dash"/>
                      <v:textbox inset="5.85pt,.7pt,5.85pt,.7pt">
                        <w:txbxContent>
                          <w:p w14:paraId="3933046D" w14:textId="4F4E14AE" w:rsidR="000A4E5E" w:rsidRDefault="000A4E5E" w:rsidP="000A4E5E">
                            <w:pPr>
                              <w:autoSpaceDE w:val="0"/>
                              <w:autoSpaceDN w:val="0"/>
                              <w:spacing w:line="300" w:lineRule="exact"/>
                              <w:rPr>
                                <w:rFonts w:ascii="ＭＳ 明朝" w:hAnsi="ＭＳ 明朝"/>
                                <w:sz w:val="24"/>
                              </w:rPr>
                            </w:pPr>
                            <w:r w:rsidRPr="003D43E0">
                              <w:rPr>
                                <w:rFonts w:ascii="ＭＳ 明朝" w:hAnsi="ＭＳ 明朝" w:hint="eastAsia"/>
                                <w:sz w:val="24"/>
                              </w:rPr>
                              <w:t>【大阪府公有財産台帳等処理要領】</w:t>
                            </w:r>
                          </w:p>
                          <w:p w14:paraId="753D93D9" w14:textId="77777777" w:rsidR="000A4E5E" w:rsidRPr="006D1DDD" w:rsidRDefault="000A4E5E" w:rsidP="000A4E5E">
                            <w:pPr>
                              <w:autoSpaceDE w:val="0"/>
                              <w:autoSpaceDN w:val="0"/>
                              <w:spacing w:line="300" w:lineRule="exact"/>
                              <w:rPr>
                                <w:rFonts w:ascii="ＭＳ 明朝" w:hAnsi="ＭＳ 明朝"/>
                                <w:sz w:val="24"/>
                              </w:rPr>
                            </w:pPr>
                            <w:r w:rsidRPr="006D1DDD">
                              <w:rPr>
                                <w:rFonts w:ascii="ＭＳ 明朝" w:hAnsi="ＭＳ 明朝" w:hint="eastAsia"/>
                                <w:sz w:val="24"/>
                              </w:rPr>
                              <w:t>（借用財産）</w:t>
                            </w:r>
                          </w:p>
                          <w:p w14:paraId="565DEC42" w14:textId="77777777" w:rsidR="000A4E5E" w:rsidRPr="006D1DDD" w:rsidRDefault="000A4E5E" w:rsidP="000A4E5E">
                            <w:pPr>
                              <w:autoSpaceDE w:val="0"/>
                              <w:autoSpaceDN w:val="0"/>
                              <w:spacing w:line="300" w:lineRule="exact"/>
                              <w:ind w:left="240" w:hangingChars="100" w:hanging="240"/>
                              <w:rPr>
                                <w:rFonts w:ascii="ＭＳ 明朝" w:hAnsi="ＭＳ 明朝"/>
                                <w:sz w:val="24"/>
                              </w:rPr>
                            </w:pPr>
                            <w:r w:rsidRPr="006D1DDD">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6C3D86B3" w14:textId="77777777" w:rsidR="000A4E5E" w:rsidRPr="006D1DDD" w:rsidRDefault="000A4E5E" w:rsidP="000A4E5E">
                            <w:pPr>
                              <w:autoSpaceDE w:val="0"/>
                              <w:autoSpaceDN w:val="0"/>
                              <w:spacing w:line="300" w:lineRule="exact"/>
                              <w:ind w:left="240" w:hangingChars="100" w:hanging="240"/>
                              <w:rPr>
                                <w:rFonts w:ascii="ＭＳ 明朝" w:hAnsi="ＭＳ 明朝"/>
                                <w:sz w:val="24"/>
                              </w:rPr>
                            </w:pPr>
                            <w:r w:rsidRPr="006D1DDD">
                              <w:rPr>
                                <w:rFonts w:ascii="ＭＳ 明朝" w:hAnsi="ＭＳ 明朝" w:hint="eastAsia"/>
                                <w:sz w:val="24"/>
                              </w:rPr>
                              <w:t>２　登録した借用財産の状況に異動があったときは、システムを用いて異動登録を行うものとする。</w:t>
                            </w:r>
                          </w:p>
                          <w:p w14:paraId="45C56093" w14:textId="2F32306D" w:rsidR="000A4E5E" w:rsidRPr="00445AC6" w:rsidRDefault="000A4E5E" w:rsidP="000A4E5E">
                            <w:pPr>
                              <w:autoSpaceDE w:val="0"/>
                              <w:autoSpaceDN w:val="0"/>
                              <w:spacing w:line="300" w:lineRule="exact"/>
                              <w:rPr>
                                <w:rFonts w:ascii="ＭＳ 明朝" w:hAnsi="ＭＳ 明朝"/>
                                <w:sz w:val="24"/>
                              </w:rPr>
                            </w:pPr>
                          </w:p>
                          <w:p w14:paraId="57FEA358" w14:textId="77777777" w:rsidR="000A4E5E" w:rsidRPr="00CA068B" w:rsidRDefault="000A4E5E" w:rsidP="000A4E5E">
                            <w:pPr>
                              <w:autoSpaceDE w:val="0"/>
                              <w:autoSpaceDN w:val="0"/>
                              <w:spacing w:line="300" w:lineRule="exact"/>
                              <w:rPr>
                                <w:rFonts w:ascii="ＭＳ 明朝" w:hAnsi="ＭＳ 明朝"/>
                                <w:sz w:val="24"/>
                              </w:rPr>
                            </w:pPr>
                            <w:r w:rsidRPr="00CA068B">
                              <w:rPr>
                                <w:rFonts w:ascii="ＭＳ 明朝" w:hAnsi="ＭＳ 明朝" w:hint="eastAsia"/>
                                <w:sz w:val="24"/>
                              </w:rPr>
                              <w:t>【公有財産事務の手引】</w:t>
                            </w:r>
                          </w:p>
                          <w:p w14:paraId="5ECD3D36" w14:textId="77777777" w:rsidR="000A4E5E" w:rsidRPr="00CA068B" w:rsidRDefault="000A4E5E" w:rsidP="000A4E5E">
                            <w:pPr>
                              <w:autoSpaceDE w:val="0"/>
                              <w:autoSpaceDN w:val="0"/>
                              <w:spacing w:line="300" w:lineRule="exact"/>
                              <w:rPr>
                                <w:rFonts w:ascii="ＭＳ 明朝" w:hAnsi="ＭＳ 明朝"/>
                                <w:sz w:val="24"/>
                              </w:rPr>
                            </w:pPr>
                            <w:r w:rsidRPr="00CA068B">
                              <w:rPr>
                                <w:rFonts w:ascii="ＭＳ 明朝" w:hAnsi="ＭＳ 明朝" w:hint="eastAsia"/>
                                <w:sz w:val="24"/>
                              </w:rPr>
                              <w:t>第２章　公有財産の取得</w:t>
                            </w:r>
                          </w:p>
                          <w:p w14:paraId="02B21D15" w14:textId="77777777" w:rsidR="000A4E5E" w:rsidRPr="00CA068B" w:rsidRDefault="000A4E5E" w:rsidP="000A4E5E">
                            <w:pPr>
                              <w:autoSpaceDE w:val="0"/>
                              <w:autoSpaceDN w:val="0"/>
                              <w:spacing w:line="300" w:lineRule="exact"/>
                              <w:ind w:firstLineChars="100" w:firstLine="240"/>
                              <w:rPr>
                                <w:rFonts w:ascii="ＭＳ 明朝" w:hAnsi="ＭＳ 明朝"/>
                                <w:sz w:val="24"/>
                              </w:rPr>
                            </w:pPr>
                            <w:r w:rsidRPr="00CA068B">
                              <w:rPr>
                                <w:rFonts w:ascii="ＭＳ 明朝" w:hAnsi="ＭＳ 明朝" w:hint="eastAsia"/>
                                <w:sz w:val="24"/>
                              </w:rPr>
                              <w:t>第３節　借用</w:t>
                            </w:r>
                          </w:p>
                          <w:p w14:paraId="061267A7" w14:textId="77777777" w:rsidR="000A4E5E" w:rsidRPr="00CA068B" w:rsidRDefault="000A4E5E" w:rsidP="000A4E5E">
                            <w:pPr>
                              <w:autoSpaceDE w:val="0"/>
                              <w:autoSpaceDN w:val="0"/>
                              <w:spacing w:line="300" w:lineRule="exact"/>
                              <w:ind w:leftChars="100" w:left="210" w:firstLineChars="100" w:firstLine="240"/>
                              <w:rPr>
                                <w:rFonts w:ascii="ＭＳ 明朝" w:hAnsi="ＭＳ 明朝"/>
                                <w:sz w:val="24"/>
                              </w:rPr>
                            </w:pPr>
                            <w:r w:rsidRPr="00CA068B">
                              <w:rPr>
                                <w:rFonts w:ascii="ＭＳ 明朝" w:hAnsi="ＭＳ 明朝" w:hint="eastAsia"/>
                                <w:sz w:val="24"/>
                              </w:rPr>
                              <w:t>府が行政遂行の手段として､他者の所有する財産を許可又は契約（賃貸借契約､使用貸借契約）により借り受けることをいう。</w:t>
                            </w:r>
                          </w:p>
                          <w:p w14:paraId="3E608CE6" w14:textId="3937538C" w:rsidR="0027171A" w:rsidRDefault="000A4E5E" w:rsidP="000A4E5E">
                            <w:pPr>
                              <w:autoSpaceDE w:val="0"/>
                              <w:autoSpaceDN w:val="0"/>
                              <w:adjustRightInd w:val="0"/>
                              <w:spacing w:line="300" w:lineRule="exact"/>
                              <w:ind w:leftChars="100" w:left="210" w:firstLineChars="100" w:firstLine="240"/>
                              <w:rPr>
                                <w:rFonts w:ascii="ＭＳ 明朝" w:hAnsi="ＭＳ 明朝"/>
                                <w:sz w:val="24"/>
                              </w:rPr>
                            </w:pPr>
                            <w:r w:rsidRPr="00CA068B">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txbxContent>
                      </v:textbox>
                    </v:shape>
                  </w:pict>
                </mc:Fallback>
              </mc:AlternateContent>
            </w:r>
          </w:p>
          <w:p w14:paraId="4B4528C6" w14:textId="77777777" w:rsidR="00AA3938" w:rsidRDefault="00AA3938" w:rsidP="007635F0">
            <w:pPr>
              <w:autoSpaceDE w:val="0"/>
              <w:autoSpaceDN w:val="0"/>
              <w:spacing w:line="300" w:lineRule="exact"/>
              <w:rPr>
                <w:rFonts w:ascii="ＭＳ 明朝" w:hAnsi="ＭＳ 明朝"/>
                <w:sz w:val="24"/>
              </w:rPr>
            </w:pPr>
          </w:p>
          <w:p w14:paraId="3628DB96" w14:textId="77777777" w:rsidR="00AA3938" w:rsidRPr="00522BA3" w:rsidRDefault="00AA3938" w:rsidP="007635F0">
            <w:pPr>
              <w:autoSpaceDE w:val="0"/>
              <w:autoSpaceDN w:val="0"/>
              <w:spacing w:line="300" w:lineRule="exact"/>
              <w:rPr>
                <w:rFonts w:ascii="ＭＳ 明朝" w:hAnsi="ＭＳ 明朝"/>
                <w:sz w:val="24"/>
              </w:rPr>
            </w:pPr>
          </w:p>
          <w:p w14:paraId="7679C208" w14:textId="351BE469" w:rsidR="00522BA3" w:rsidRPr="00522BA3" w:rsidRDefault="00522BA3" w:rsidP="007635F0">
            <w:pPr>
              <w:autoSpaceDE w:val="0"/>
              <w:autoSpaceDN w:val="0"/>
              <w:spacing w:line="300" w:lineRule="exact"/>
              <w:rPr>
                <w:rFonts w:ascii="ＭＳ 明朝" w:hAnsi="ＭＳ 明朝"/>
                <w:sz w:val="24"/>
              </w:rPr>
            </w:pPr>
          </w:p>
        </w:tc>
      </w:tr>
      <w:tr w:rsidR="007635F0" w:rsidRPr="00522BA3" w14:paraId="48F0E168" w14:textId="77777777" w:rsidTr="007635F0">
        <w:trPr>
          <w:trHeight w:val="551"/>
        </w:trPr>
        <w:tc>
          <w:tcPr>
            <w:tcW w:w="20490" w:type="dxa"/>
            <w:gridSpan w:val="3"/>
            <w:shd w:val="clear" w:color="auto" w:fill="auto"/>
            <w:vAlign w:val="center"/>
          </w:tcPr>
          <w:p w14:paraId="059F3CEC" w14:textId="304D80AA" w:rsidR="007635F0" w:rsidRPr="009B4E07" w:rsidRDefault="007635F0" w:rsidP="007635F0">
            <w:pPr>
              <w:autoSpaceDE w:val="0"/>
              <w:autoSpaceDN w:val="0"/>
              <w:spacing w:line="300" w:lineRule="exact"/>
              <w:jc w:val="center"/>
              <w:rPr>
                <w:rFonts w:ascii="ＭＳ Ｐゴシック" w:eastAsia="ＭＳ Ｐゴシック" w:hAnsi="ＭＳ Ｐゴシック"/>
                <w:sz w:val="24"/>
              </w:rPr>
            </w:pPr>
            <w:r w:rsidRPr="009B4E07">
              <w:rPr>
                <w:rFonts w:ascii="ＭＳ Ｐゴシック" w:eastAsia="ＭＳ Ｐゴシック" w:hAnsi="ＭＳ Ｐゴシック" w:hint="eastAsia"/>
                <w:sz w:val="24"/>
              </w:rPr>
              <w:t>措置の内容</w:t>
            </w:r>
          </w:p>
        </w:tc>
      </w:tr>
      <w:tr w:rsidR="007635F0" w:rsidRPr="004D773D" w14:paraId="0AA6F067" w14:textId="77777777" w:rsidTr="002719D3">
        <w:trPr>
          <w:trHeight w:val="2258"/>
        </w:trPr>
        <w:tc>
          <w:tcPr>
            <w:tcW w:w="20490" w:type="dxa"/>
            <w:gridSpan w:val="3"/>
            <w:shd w:val="clear" w:color="auto" w:fill="auto"/>
          </w:tcPr>
          <w:p w14:paraId="66D75FCF" w14:textId="77777777" w:rsidR="0001521E" w:rsidRDefault="0001521E" w:rsidP="0001521E">
            <w:pPr>
              <w:autoSpaceDE w:val="0"/>
              <w:autoSpaceDN w:val="0"/>
              <w:spacing w:line="300" w:lineRule="exact"/>
              <w:rPr>
                <w:rFonts w:ascii="ＭＳ 明朝" w:hAnsi="ＭＳ 明朝"/>
                <w:sz w:val="24"/>
              </w:rPr>
            </w:pPr>
          </w:p>
          <w:p w14:paraId="1DFED30A" w14:textId="5D92E13A" w:rsidR="007635F0" w:rsidRDefault="0048673A" w:rsidP="0001521E">
            <w:pPr>
              <w:autoSpaceDE w:val="0"/>
              <w:autoSpaceDN w:val="0"/>
              <w:spacing w:line="300" w:lineRule="exact"/>
              <w:ind w:firstLineChars="100" w:firstLine="240"/>
              <w:rPr>
                <w:rFonts w:ascii="ＭＳ 明朝" w:hAnsi="ＭＳ 明朝"/>
                <w:sz w:val="24"/>
              </w:rPr>
            </w:pPr>
            <w:r>
              <w:rPr>
                <w:rFonts w:ascii="ＭＳ 明朝" w:hAnsi="ＭＳ 明朝" w:hint="eastAsia"/>
                <w:sz w:val="24"/>
              </w:rPr>
              <w:t>検出事項について、公有財産台帳への登載を行った。</w:t>
            </w:r>
          </w:p>
          <w:p w14:paraId="17F8D759" w14:textId="1E1BA270" w:rsidR="0048673A" w:rsidRDefault="0048673A" w:rsidP="004D773D">
            <w:pPr>
              <w:autoSpaceDE w:val="0"/>
              <w:autoSpaceDN w:val="0"/>
              <w:spacing w:line="300" w:lineRule="exact"/>
              <w:ind w:firstLineChars="100" w:firstLine="240"/>
              <w:rPr>
                <w:rFonts w:ascii="ＭＳ 明朝" w:hAnsi="ＭＳ 明朝"/>
                <w:sz w:val="24"/>
              </w:rPr>
            </w:pPr>
            <w:r>
              <w:rPr>
                <w:rFonts w:ascii="ＭＳ 明朝" w:hAnsi="ＭＳ 明朝" w:hint="eastAsia"/>
                <w:sz w:val="24"/>
              </w:rPr>
              <w:t>今回の検出事項の原因は、</w:t>
            </w:r>
            <w:r w:rsidR="00B361FF">
              <w:rPr>
                <w:rFonts w:ascii="ＭＳ 明朝" w:hAnsi="ＭＳ 明朝" w:hint="eastAsia"/>
                <w:sz w:val="24"/>
              </w:rPr>
              <w:t>公用又は公共用に供するための借用財産</w:t>
            </w:r>
            <w:r>
              <w:rPr>
                <w:rFonts w:ascii="ＭＳ 明朝" w:hAnsi="ＭＳ 明朝" w:hint="eastAsia"/>
                <w:sz w:val="24"/>
              </w:rPr>
              <w:t>について</w:t>
            </w:r>
            <w:r w:rsidR="00361638">
              <w:rPr>
                <w:rFonts w:ascii="ＭＳ 明朝" w:hAnsi="ＭＳ 明朝" w:hint="eastAsia"/>
                <w:sz w:val="24"/>
              </w:rPr>
              <w:t>も</w:t>
            </w:r>
            <w:r w:rsidR="00B361FF">
              <w:rPr>
                <w:rFonts w:ascii="ＭＳ 明朝" w:hAnsi="ＭＳ 明朝" w:hint="eastAsia"/>
                <w:sz w:val="24"/>
              </w:rPr>
              <w:t>、公有財産台帳等管理システムへの登録が必要</w:t>
            </w:r>
            <w:r w:rsidR="0001521E">
              <w:rPr>
                <w:rFonts w:ascii="ＭＳ 明朝" w:hAnsi="ＭＳ 明朝" w:hint="eastAsia"/>
                <w:sz w:val="24"/>
              </w:rPr>
              <w:t>であるという認識がなかったことによるものである。</w:t>
            </w:r>
          </w:p>
          <w:p w14:paraId="52466B8D" w14:textId="6C37D904" w:rsidR="004D773D" w:rsidRDefault="004D773D" w:rsidP="004D773D">
            <w:pPr>
              <w:autoSpaceDE w:val="0"/>
              <w:autoSpaceDN w:val="0"/>
              <w:spacing w:line="300" w:lineRule="exact"/>
              <w:ind w:firstLineChars="100" w:firstLine="240"/>
              <w:rPr>
                <w:rFonts w:ascii="ＭＳ 明朝" w:hAnsi="ＭＳ 明朝"/>
                <w:sz w:val="24"/>
              </w:rPr>
            </w:pPr>
            <w:r>
              <w:rPr>
                <w:rFonts w:ascii="ＭＳ 明朝" w:hAnsi="ＭＳ 明朝" w:hint="eastAsia"/>
                <w:sz w:val="24"/>
              </w:rPr>
              <w:t>再発防止に向け、</w:t>
            </w:r>
            <w:r w:rsidR="005D1792" w:rsidRPr="00DB0B2F">
              <w:rPr>
                <w:rFonts w:ascii="ＭＳ 明朝" w:hAnsi="ＭＳ 明朝" w:hint="eastAsia"/>
                <w:sz w:val="24"/>
              </w:rPr>
              <w:t>借用財産についての所内</w:t>
            </w:r>
            <w:r w:rsidR="005D1792" w:rsidRPr="00FE55A5">
              <w:rPr>
                <w:rFonts w:ascii="ＭＳ 明朝" w:hAnsi="ＭＳ 明朝" w:hint="eastAsia"/>
                <w:sz w:val="24"/>
              </w:rPr>
              <w:t>事務</w:t>
            </w:r>
            <w:r w:rsidR="005D1792">
              <w:rPr>
                <w:rFonts w:ascii="ＭＳ 明朝" w:hAnsi="ＭＳ 明朝" w:hint="eastAsia"/>
                <w:sz w:val="24"/>
              </w:rPr>
              <w:t>処理手順</w:t>
            </w:r>
            <w:r w:rsidR="005D1792" w:rsidRPr="00FE55A5">
              <w:rPr>
                <w:rFonts w:ascii="ＭＳ 明朝" w:hAnsi="ＭＳ 明朝" w:hint="eastAsia"/>
                <w:sz w:val="24"/>
              </w:rPr>
              <w:t>に</w:t>
            </w:r>
            <w:r w:rsidR="00FE55A5" w:rsidRPr="00FE55A5">
              <w:rPr>
                <w:rFonts w:ascii="ＭＳ 明朝" w:hAnsi="ＭＳ 明朝" w:hint="eastAsia"/>
                <w:sz w:val="24"/>
              </w:rPr>
              <w:t>公有財産台帳への登載を明記</w:t>
            </w:r>
            <w:r w:rsidR="00FE55A5">
              <w:rPr>
                <w:rFonts w:ascii="ＭＳ 明朝" w:hAnsi="ＭＳ 明朝" w:hint="eastAsia"/>
                <w:sz w:val="24"/>
              </w:rPr>
              <w:t>するとともに、</w:t>
            </w:r>
            <w:r w:rsidR="00B361FF">
              <w:rPr>
                <w:rFonts w:ascii="ＭＳ 明朝" w:hAnsi="ＭＳ 明朝" w:hint="eastAsia"/>
                <w:sz w:val="24"/>
              </w:rPr>
              <w:t>本事案を</w:t>
            </w:r>
            <w:r w:rsidR="00DB0B2F">
              <w:rPr>
                <w:rFonts w:ascii="ＭＳ 明朝" w:hAnsi="ＭＳ 明朝" w:hint="eastAsia"/>
                <w:sz w:val="24"/>
              </w:rPr>
              <w:t>所内で</w:t>
            </w:r>
            <w:r w:rsidR="00FE55A5">
              <w:rPr>
                <w:rFonts w:ascii="ＭＳ 明朝" w:hAnsi="ＭＳ 明朝" w:hint="eastAsia"/>
                <w:sz w:val="24"/>
              </w:rPr>
              <w:t>共有</w:t>
            </w:r>
            <w:r w:rsidR="0001521E">
              <w:rPr>
                <w:rFonts w:ascii="ＭＳ 明朝" w:hAnsi="ＭＳ 明朝" w:hint="eastAsia"/>
                <w:sz w:val="24"/>
              </w:rPr>
              <w:t>し、</w:t>
            </w:r>
            <w:r>
              <w:rPr>
                <w:rFonts w:ascii="ＭＳ 明朝" w:hAnsi="ＭＳ 明朝" w:hint="eastAsia"/>
                <w:sz w:val="24"/>
              </w:rPr>
              <w:t>大阪府公有財産台帳等処理要領の周知徹底行った。</w:t>
            </w:r>
          </w:p>
          <w:p w14:paraId="3F8FCC8C" w14:textId="4D95951A" w:rsidR="004D773D" w:rsidRPr="00522BA3" w:rsidRDefault="004D773D" w:rsidP="004D773D">
            <w:pPr>
              <w:autoSpaceDE w:val="0"/>
              <w:autoSpaceDN w:val="0"/>
              <w:spacing w:line="300" w:lineRule="exact"/>
              <w:ind w:firstLineChars="100" w:firstLine="240"/>
              <w:rPr>
                <w:rFonts w:ascii="ＭＳ 明朝" w:hAnsi="ＭＳ 明朝"/>
                <w:sz w:val="24"/>
              </w:rPr>
            </w:pPr>
            <w:r>
              <w:rPr>
                <w:rFonts w:ascii="ＭＳ 明朝" w:hAnsi="ＭＳ 明朝" w:hint="eastAsia"/>
                <w:sz w:val="24"/>
              </w:rPr>
              <w:t>今後は、借用財産の期間更新と併せて公有財産台帳の登載・更新を行い、</w:t>
            </w:r>
            <w:r w:rsidR="000E12C7">
              <w:rPr>
                <w:rFonts w:ascii="ＭＳ 明朝" w:hAnsi="ＭＳ 明朝" w:hint="eastAsia"/>
                <w:sz w:val="24"/>
              </w:rPr>
              <w:t>大阪府公有財産規則及び大阪府公有財産台帳等事務処理要領</w:t>
            </w:r>
            <w:r>
              <w:rPr>
                <w:rFonts w:ascii="ＭＳ 明朝" w:hAnsi="ＭＳ 明朝" w:hint="eastAsia"/>
                <w:sz w:val="24"/>
              </w:rPr>
              <w:t>に基づ</w:t>
            </w:r>
            <w:r w:rsidR="0001521E">
              <w:rPr>
                <w:rFonts w:ascii="ＭＳ 明朝" w:hAnsi="ＭＳ 明朝" w:hint="eastAsia"/>
                <w:sz w:val="24"/>
              </w:rPr>
              <w:t>き、</w:t>
            </w:r>
            <w:r>
              <w:rPr>
                <w:rFonts w:ascii="ＭＳ 明朝" w:hAnsi="ＭＳ 明朝" w:hint="eastAsia"/>
                <w:sz w:val="24"/>
              </w:rPr>
              <w:t>適正な事務処理を行う。</w:t>
            </w:r>
          </w:p>
        </w:tc>
      </w:tr>
    </w:tbl>
    <w:p w14:paraId="226DC5AA" w14:textId="21D0A02E"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監査（検査）実施年月日（委員：令和－年－月－日、事務局：令和</w:t>
      </w:r>
      <w:r w:rsidR="00516716">
        <w:rPr>
          <w:rFonts w:ascii="ＭＳ ゴシック" w:eastAsia="ＭＳ ゴシック" w:hAnsi="ＭＳ ゴシック" w:hint="eastAsia"/>
          <w:sz w:val="24"/>
          <w:szCs w:val="22"/>
        </w:rPr>
        <w:t>７</w:t>
      </w:r>
      <w:r w:rsidRPr="00522BA3">
        <w:rPr>
          <w:rFonts w:ascii="ＭＳ ゴシック" w:eastAsia="ＭＳ ゴシック" w:hAnsi="ＭＳ ゴシック" w:hint="eastAsia"/>
          <w:sz w:val="24"/>
          <w:szCs w:val="22"/>
        </w:rPr>
        <w:t>年</w:t>
      </w:r>
      <w:r w:rsidR="00516716">
        <w:rPr>
          <w:rFonts w:ascii="ＭＳ ゴシック" w:eastAsia="ＭＳ ゴシック" w:hAnsi="ＭＳ ゴシック" w:hint="eastAsia"/>
          <w:sz w:val="24"/>
          <w:szCs w:val="22"/>
        </w:rPr>
        <w:t>10</w:t>
      </w:r>
      <w:r w:rsidRPr="00522BA3">
        <w:rPr>
          <w:rFonts w:ascii="ＭＳ ゴシック" w:eastAsia="ＭＳ ゴシック" w:hAnsi="ＭＳ ゴシック" w:hint="eastAsia"/>
          <w:sz w:val="24"/>
          <w:szCs w:val="22"/>
        </w:rPr>
        <w:t>月</w:t>
      </w:r>
      <w:r w:rsidR="00516716">
        <w:rPr>
          <w:rFonts w:ascii="ＭＳ ゴシック" w:eastAsia="ＭＳ ゴシック" w:hAnsi="ＭＳ ゴシック" w:hint="eastAsia"/>
          <w:sz w:val="24"/>
          <w:szCs w:val="22"/>
        </w:rPr>
        <w:t>14</w:t>
      </w:r>
      <w:r w:rsidRPr="00522BA3">
        <w:rPr>
          <w:rFonts w:ascii="ＭＳ ゴシック" w:eastAsia="ＭＳ ゴシック" w:hAnsi="ＭＳ ゴシック" w:hint="eastAsia"/>
          <w:sz w:val="24"/>
          <w:szCs w:val="22"/>
        </w:rPr>
        <w:t>日）</w:t>
      </w:r>
    </w:p>
    <w:sectPr w:rsidR="00EF0363" w:rsidRPr="00B24814" w:rsidSect="00B43EF7">
      <w:footerReference w:type="default" r:id="rId11"/>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9D719" w14:textId="77777777" w:rsidR="00B5529A" w:rsidRDefault="00B5529A">
      <w:r>
        <w:separator/>
      </w:r>
    </w:p>
  </w:endnote>
  <w:endnote w:type="continuationSeparator" w:id="0">
    <w:p w14:paraId="38894A3C" w14:textId="77777777" w:rsidR="00B5529A" w:rsidRDefault="00B55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16543" w14:textId="77777777" w:rsidR="00B5529A" w:rsidRDefault="00B5529A">
      <w:r>
        <w:separator/>
      </w:r>
    </w:p>
  </w:footnote>
  <w:footnote w:type="continuationSeparator" w:id="0">
    <w:p w14:paraId="5569C090" w14:textId="77777777" w:rsidR="00B5529A" w:rsidRDefault="00B55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21E"/>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056"/>
    <w:rsid w:val="000A1D02"/>
    <w:rsid w:val="000A3ACF"/>
    <w:rsid w:val="000A4E5E"/>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2C7"/>
    <w:rsid w:val="000E1667"/>
    <w:rsid w:val="000E5E9A"/>
    <w:rsid w:val="000F28E4"/>
    <w:rsid w:val="000F2BA4"/>
    <w:rsid w:val="000F476B"/>
    <w:rsid w:val="000F4AFA"/>
    <w:rsid w:val="000F52A8"/>
    <w:rsid w:val="000F6116"/>
    <w:rsid w:val="000F726B"/>
    <w:rsid w:val="000F761A"/>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71A"/>
    <w:rsid w:val="00271B6C"/>
    <w:rsid w:val="00271DE9"/>
    <w:rsid w:val="00272D89"/>
    <w:rsid w:val="0027473F"/>
    <w:rsid w:val="00275F73"/>
    <w:rsid w:val="002771B9"/>
    <w:rsid w:val="00280A6E"/>
    <w:rsid w:val="00280A7F"/>
    <w:rsid w:val="00280ECA"/>
    <w:rsid w:val="00282032"/>
    <w:rsid w:val="00282B56"/>
    <w:rsid w:val="002837A9"/>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638"/>
    <w:rsid w:val="00361B7F"/>
    <w:rsid w:val="00361EB6"/>
    <w:rsid w:val="0036253A"/>
    <w:rsid w:val="00362F5C"/>
    <w:rsid w:val="003634FE"/>
    <w:rsid w:val="00363F5E"/>
    <w:rsid w:val="00365343"/>
    <w:rsid w:val="00372441"/>
    <w:rsid w:val="00375CA2"/>
    <w:rsid w:val="00377733"/>
    <w:rsid w:val="0038366B"/>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8673A"/>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4B28"/>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73D"/>
    <w:rsid w:val="004D7B84"/>
    <w:rsid w:val="004E02AE"/>
    <w:rsid w:val="004E2543"/>
    <w:rsid w:val="004E2EEF"/>
    <w:rsid w:val="004E5065"/>
    <w:rsid w:val="004E6204"/>
    <w:rsid w:val="004E6572"/>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6716"/>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792"/>
    <w:rsid w:val="005D1DC1"/>
    <w:rsid w:val="005D364C"/>
    <w:rsid w:val="005D3F1A"/>
    <w:rsid w:val="005D46A2"/>
    <w:rsid w:val="005D6741"/>
    <w:rsid w:val="005D67ED"/>
    <w:rsid w:val="005D7EC6"/>
    <w:rsid w:val="005E13B2"/>
    <w:rsid w:val="005E1A04"/>
    <w:rsid w:val="005E2C04"/>
    <w:rsid w:val="005E41A5"/>
    <w:rsid w:val="005E7FB4"/>
    <w:rsid w:val="005F18A9"/>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5CD8"/>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35F0"/>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E77A6"/>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5EC5"/>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0E8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4E07"/>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43AE"/>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1F08"/>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938"/>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0FF5"/>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1FF"/>
    <w:rsid w:val="00B3679E"/>
    <w:rsid w:val="00B40460"/>
    <w:rsid w:val="00B4081C"/>
    <w:rsid w:val="00B41FC2"/>
    <w:rsid w:val="00B42CD9"/>
    <w:rsid w:val="00B42F81"/>
    <w:rsid w:val="00B42FF8"/>
    <w:rsid w:val="00B4308A"/>
    <w:rsid w:val="00B439EB"/>
    <w:rsid w:val="00B43EF7"/>
    <w:rsid w:val="00B4673A"/>
    <w:rsid w:val="00B4770C"/>
    <w:rsid w:val="00B50BF6"/>
    <w:rsid w:val="00B5329F"/>
    <w:rsid w:val="00B53F55"/>
    <w:rsid w:val="00B54251"/>
    <w:rsid w:val="00B5529A"/>
    <w:rsid w:val="00B5592B"/>
    <w:rsid w:val="00B55BF9"/>
    <w:rsid w:val="00B55CBB"/>
    <w:rsid w:val="00B56439"/>
    <w:rsid w:val="00B61209"/>
    <w:rsid w:val="00B619C0"/>
    <w:rsid w:val="00B6348B"/>
    <w:rsid w:val="00B64C2D"/>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A503C"/>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4E0"/>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4FA2"/>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68B"/>
    <w:rsid w:val="00CA0E19"/>
    <w:rsid w:val="00CA620A"/>
    <w:rsid w:val="00CB1AB0"/>
    <w:rsid w:val="00CB2603"/>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0B2F"/>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C76D2"/>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4DEF"/>
    <w:rsid w:val="00EA5685"/>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BE5"/>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E55A5"/>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 w:id="1891653132">
      <w:bodyDiv w:val="1"/>
      <w:marLeft w:val="0"/>
      <w:marRight w:val="0"/>
      <w:marTop w:val="0"/>
      <w:marBottom w:val="0"/>
      <w:divBdr>
        <w:top w:val="none" w:sz="0" w:space="0" w:color="auto"/>
        <w:left w:val="none" w:sz="0" w:space="0" w:color="auto"/>
        <w:bottom w:val="none" w:sz="0" w:space="0" w:color="auto"/>
        <w:right w:val="none" w:sz="0" w:space="0" w:color="auto"/>
      </w:divBdr>
      <w:divsChild>
        <w:div w:id="1786001085">
          <w:marLeft w:val="0"/>
          <w:marRight w:val="0"/>
          <w:marTop w:val="0"/>
          <w:marBottom w:val="0"/>
          <w:divBdr>
            <w:top w:val="none" w:sz="0" w:space="0" w:color="auto"/>
            <w:left w:val="none" w:sz="0" w:space="0" w:color="auto"/>
            <w:bottom w:val="none" w:sz="0" w:space="0" w:color="auto"/>
            <w:right w:val="none" w:sz="0" w:space="0" w:color="auto"/>
          </w:divBdr>
          <w:divsChild>
            <w:div w:id="887642394">
              <w:marLeft w:val="0"/>
              <w:marRight w:val="0"/>
              <w:marTop w:val="0"/>
              <w:marBottom w:val="0"/>
              <w:divBdr>
                <w:top w:val="none" w:sz="0" w:space="0" w:color="auto"/>
                <w:left w:val="none" w:sz="0" w:space="0" w:color="auto"/>
                <w:bottom w:val="none" w:sz="0" w:space="0" w:color="auto"/>
                <w:right w:val="none" w:sz="0" w:space="0" w:color="auto"/>
              </w:divBdr>
              <w:divsChild>
                <w:div w:id="14263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2140">
          <w:marLeft w:val="0"/>
          <w:marRight w:val="0"/>
          <w:marTop w:val="0"/>
          <w:marBottom w:val="0"/>
          <w:divBdr>
            <w:top w:val="none" w:sz="0" w:space="0" w:color="auto"/>
            <w:left w:val="none" w:sz="0" w:space="0" w:color="auto"/>
            <w:bottom w:val="none" w:sz="0" w:space="0" w:color="auto"/>
            <w:right w:val="none" w:sz="0" w:space="0" w:color="auto"/>
          </w:divBdr>
          <w:divsChild>
            <w:div w:id="1149202280">
              <w:marLeft w:val="0"/>
              <w:marRight w:val="0"/>
              <w:marTop w:val="0"/>
              <w:marBottom w:val="0"/>
              <w:divBdr>
                <w:top w:val="none" w:sz="0" w:space="0" w:color="auto"/>
                <w:left w:val="none" w:sz="0" w:space="0" w:color="auto"/>
                <w:bottom w:val="none" w:sz="0" w:space="0" w:color="auto"/>
                <w:right w:val="none" w:sz="0" w:space="0" w:color="auto"/>
              </w:divBdr>
              <w:divsChild>
                <w:div w:id="2037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1EE36DFC076974AAE8DCB94F726C465" ma:contentTypeVersion="19" ma:contentTypeDescription="新しいドキュメントを作成します。" ma:contentTypeScope="" ma:versionID="eecf229f996bc4d8096529658276bba9">
  <xsd:schema xmlns:xsd="http://www.w3.org/2001/XMLSchema" xmlns:xs="http://www.w3.org/2001/XMLSchema" xmlns:p="http://schemas.microsoft.com/office/2006/metadata/properties" xmlns:ns2="d0e97725-ca3e-440e-8f43-5d7ab30c75d8" xmlns:ns3="6dea24c3-400d-4436-aaff-3f37b9bce88e" targetNamespace="http://schemas.microsoft.com/office/2006/metadata/properties" ma:root="true" ma:fieldsID="97c3ac5fc158ae092efa1d9b5f7f15f6" ns2:_="" ns3:_="">
    <xsd:import namespace="d0e97725-ca3e-440e-8f43-5d7ab30c75d8"/>
    <xsd:import namespace="6dea24c3-400d-4436-aaff-3f37b9bce88e"/>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ea24c3-400d-4436-aaff-3f37b9bce8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3888A2-9B11-40FE-AF46-19FFD3342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6dea24c3-400d-4436-aaff-3f37b9bce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8FEFC4-5DC6-4DA5-AD22-838008D17BE6}">
  <ds:schemaRefs>
    <ds:schemaRef ds:uri="http://schemas.microsoft.com/sharepoint/v3/contenttype/forms"/>
  </ds:schemaRefs>
</ds:datastoreItem>
</file>

<file path=customXml/itemProps3.xml><?xml version="1.0" encoding="utf-8"?>
<ds:datastoreItem xmlns:ds="http://schemas.openxmlformats.org/officeDocument/2006/customXml" ds:itemID="{35521618-5D28-4680-9ACD-1BE8BCFFDC5B}">
  <ds:schemaRefs>
    <ds:schemaRef ds:uri="http://schemas.openxmlformats.org/officeDocument/2006/bibliography"/>
  </ds:schemaRefs>
</ds:datastoreItem>
</file>

<file path=customXml/itemProps4.xml><?xml version="1.0" encoding="utf-8"?>
<ds:datastoreItem xmlns:ds="http://schemas.openxmlformats.org/officeDocument/2006/customXml" ds:itemID="{392DA95E-DFDF-40EE-B61B-1F34D9008A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62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2026-02-19T06:46:00Z</dcterms:created>
  <dcterms:modified xsi:type="dcterms:W3CDTF">2026-05-25T01:08:00Z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0x01010091EE36DFC076974AAE8DCB94F726C465</vt:lpwstr>
  </property>
</Properties>
</file>