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50752A" w14:textId="77777777" w:rsidR="00BC162D" w:rsidRDefault="00876991" w:rsidP="00876991">
      <w:pPr>
        <w:jc w:val="center"/>
      </w:pPr>
      <w:r>
        <w:rPr>
          <w:noProof/>
        </w:rPr>
        <mc:AlternateContent>
          <mc:Choice Requires="wpg">
            <w:drawing>
              <wp:anchor distT="0" distB="0" distL="114300" distR="114300" simplePos="0" relativeHeight="251653632" behindDoc="0" locked="0" layoutInCell="1" allowOverlap="1" wp14:anchorId="4E8B9D81" wp14:editId="5D264783">
                <wp:simplePos x="0" y="0"/>
                <wp:positionH relativeFrom="column">
                  <wp:posOffset>-3810</wp:posOffset>
                </wp:positionH>
                <wp:positionV relativeFrom="paragraph">
                  <wp:posOffset>-12700</wp:posOffset>
                </wp:positionV>
                <wp:extent cx="5717540" cy="1381125"/>
                <wp:effectExtent l="0" t="0" r="0" b="9525"/>
                <wp:wrapSquare wrapText="bothSides"/>
                <wp:docPr id="189" name="グループ化 189" descr="府営公園の写真です。" title="府営公園の写真"/>
                <wp:cNvGraphicFramePr/>
                <a:graphic xmlns:a="http://schemas.openxmlformats.org/drawingml/2006/main">
                  <a:graphicData uri="http://schemas.microsoft.com/office/word/2010/wordprocessingGroup">
                    <wpg:wgp>
                      <wpg:cNvGrpSpPr/>
                      <wpg:grpSpPr>
                        <a:xfrm>
                          <a:off x="0" y="0"/>
                          <a:ext cx="5717540" cy="1381125"/>
                          <a:chOff x="0" y="0"/>
                          <a:chExt cx="5717540" cy="1381125"/>
                        </a:xfrm>
                      </wpg:grpSpPr>
                      <pic:pic xmlns:pic="http://schemas.openxmlformats.org/drawingml/2006/picture">
                        <pic:nvPicPr>
                          <pic:cNvPr id="150" name="図 150"/>
                          <pic:cNvPicPr>
                            <a:picLocks noChangeAspect="1"/>
                          </pic:cNvPicPr>
                        </pic:nvPicPr>
                        <pic:blipFill>
                          <a:blip r:embed="rId11" cstate="email">
                            <a:extLst>
                              <a:ext uri="{28A0092B-C50C-407E-A947-70E740481C1C}">
                                <a14:useLocalDpi xmlns:a14="http://schemas.microsoft.com/office/drawing/2010/main"/>
                              </a:ext>
                            </a:extLst>
                          </a:blip>
                          <a:stretch>
                            <a:fillRect/>
                          </a:stretch>
                        </pic:blipFill>
                        <pic:spPr>
                          <a:xfrm>
                            <a:off x="0" y="0"/>
                            <a:ext cx="1840865" cy="1381125"/>
                          </a:xfrm>
                          <a:prstGeom prst="rect">
                            <a:avLst/>
                          </a:prstGeom>
                        </pic:spPr>
                      </pic:pic>
                      <pic:pic xmlns:pic="http://schemas.openxmlformats.org/drawingml/2006/picture">
                        <pic:nvPicPr>
                          <pic:cNvPr id="156" name="図 156"/>
                          <pic:cNvPicPr>
                            <a:picLocks noChangeAspect="1"/>
                          </pic:cNvPicPr>
                        </pic:nvPicPr>
                        <pic:blipFill rotWithShape="1">
                          <a:blip r:embed="rId12" cstate="email">
                            <a:extLst>
                              <a:ext uri="{28A0092B-C50C-407E-A947-70E740481C1C}">
                                <a14:useLocalDpi xmlns:a14="http://schemas.microsoft.com/office/drawing/2010/main"/>
                              </a:ext>
                            </a:extLst>
                          </a:blip>
                          <a:srcRect/>
                          <a:stretch/>
                        </pic:blipFill>
                        <pic:spPr bwMode="auto">
                          <a:xfrm>
                            <a:off x="1905000" y="0"/>
                            <a:ext cx="1891665" cy="13811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88" name="図 188"/>
                          <pic:cNvPicPr>
                            <a:picLocks noChangeAspect="1"/>
                          </pic:cNvPicPr>
                        </pic:nvPicPr>
                        <pic:blipFill>
                          <a:blip r:embed="rId13" cstate="email">
                            <a:extLst>
                              <a:ext uri="{28A0092B-C50C-407E-A947-70E740481C1C}">
                                <a14:useLocalDpi xmlns:a14="http://schemas.microsoft.com/office/drawing/2010/main"/>
                              </a:ext>
                            </a:extLst>
                          </a:blip>
                          <a:stretch>
                            <a:fillRect/>
                          </a:stretch>
                        </pic:blipFill>
                        <pic:spPr>
                          <a:xfrm>
                            <a:off x="3876675" y="0"/>
                            <a:ext cx="1840865" cy="1381125"/>
                          </a:xfrm>
                          <a:prstGeom prst="rect">
                            <a:avLst/>
                          </a:prstGeom>
                        </pic:spPr>
                      </pic:pic>
                    </wpg:wgp>
                  </a:graphicData>
                </a:graphic>
                <wp14:sizeRelH relativeFrom="margin">
                  <wp14:pctWidth>0</wp14:pctWidth>
                </wp14:sizeRelH>
              </wp:anchor>
            </w:drawing>
          </mc:Choice>
          <mc:Fallback>
            <w:pict>
              <v:group w14:anchorId="04778014" id="グループ化 189" o:spid="_x0000_s1026" alt="タイトル: 府営公園の写真 - 説明: 府営公園の写真です。" style="position:absolute;left:0;text-align:left;margin-left:-.3pt;margin-top:-1pt;width:450.2pt;height:108.75pt;z-index:251653632;mso-width-relative:margin" coordsize="57175,138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&#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50" o:spid="_x0000_s1027" type="#_x0000_t75" style="position:absolute;width:18408;height:13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">
                  <v:imagedata r:id="rId14" o:title=""/>
                </v:shape>
                <v:shape id="図 156" o:spid="_x0000_s1028" type="#_x0000_t75" style="position:absolute;left:19050;width:18916;height:13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">
                  <v:imagedata r:id="rId15" o:title=""/>
                </v:shape>
                <v:shape id="図 188" o:spid="_x0000_s1029" type="#_x0000_t75" style="position:absolute;left:38766;width:18409;height:13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">
                  <v:imagedata r:id="rId16" o:title=""/>
                </v:shape>
                <w10:wrap type="square"/>
              </v:group>
            </w:pict>
          </mc:Fallback>
        </mc:AlternateContent>
      </w:r>
    </w:p>
    <w:p w14:paraId="2AABC86A" w14:textId="77777777" w:rsidR="00267D88" w:rsidRDefault="000F2784" w:rsidP="001C4E46">
      <w:pPr>
        <w:jc w:val="center"/>
        <w:rPr>
          <w:rFonts w:ascii="Meiryo UI" w:eastAsia="Meiryo UI" w:hAnsi="Meiryo UI"/>
          <w:b/>
          <w:kern w:val="0"/>
          <w:sz w:val="70"/>
          <w:szCs w:val="70"/>
        </w:rPr>
      </w:pPr>
      <w:r w:rsidRPr="00FF51D7">
        <w:rPr>
          <w:rFonts w:ascii="Meiryo UI" w:eastAsia="Meiryo UI" w:hAnsi="Meiryo UI" w:hint="eastAsia"/>
          <w:b/>
          <w:kern w:val="0"/>
          <w:sz w:val="70"/>
          <w:szCs w:val="70"/>
        </w:rPr>
        <w:t>大阪府</w:t>
      </w:r>
      <w:r w:rsidR="0034347E" w:rsidRPr="00FF51D7">
        <w:rPr>
          <w:rFonts w:ascii="Meiryo UI" w:eastAsia="Meiryo UI" w:hAnsi="Meiryo UI" w:hint="eastAsia"/>
          <w:b/>
          <w:kern w:val="0"/>
          <w:sz w:val="70"/>
          <w:szCs w:val="70"/>
        </w:rPr>
        <w:t>営</w:t>
      </w:r>
      <w:r w:rsidRPr="00FF51D7">
        <w:rPr>
          <w:rFonts w:ascii="Meiryo UI" w:eastAsia="Meiryo UI" w:hAnsi="Meiryo UI" w:hint="eastAsia"/>
          <w:b/>
          <w:kern w:val="0"/>
          <w:sz w:val="70"/>
          <w:szCs w:val="70"/>
        </w:rPr>
        <w:t>公園マスタープラン</w:t>
      </w:r>
    </w:p>
    <w:p w14:paraId="1B34639A" w14:textId="77777777" w:rsidR="00876991" w:rsidRDefault="00DB07DD" w:rsidP="00950444">
      <w:pPr>
        <w:jc w:val="center"/>
      </w:pPr>
      <w:r>
        <w:rPr>
          <w:noProof/>
        </w:rPr>
        <mc:AlternateContent>
          <mc:Choice Requires="wpg">
            <w:drawing>
              <wp:anchor distT="0" distB="0" distL="114300" distR="114300" simplePos="0" relativeHeight="251658240" behindDoc="0" locked="0" layoutInCell="1" allowOverlap="1" wp14:anchorId="20924AC7" wp14:editId="274B7422">
                <wp:simplePos x="0" y="0"/>
                <wp:positionH relativeFrom="column">
                  <wp:posOffset>-22860</wp:posOffset>
                </wp:positionH>
                <wp:positionV relativeFrom="paragraph">
                  <wp:posOffset>334010</wp:posOffset>
                </wp:positionV>
                <wp:extent cx="5733415" cy="4246245"/>
                <wp:effectExtent l="0" t="0" r="635" b="1905"/>
                <wp:wrapSquare wrapText="bothSides"/>
                <wp:docPr id="44037" name="グループ化 44037" descr="府営公園の写真です。" title="府営公園の写真"/>
                <wp:cNvGraphicFramePr/>
                <a:graphic xmlns:a="http://schemas.openxmlformats.org/drawingml/2006/main">
                  <a:graphicData uri="http://schemas.microsoft.com/office/word/2010/wordprocessingGroup">
                    <wpg:wgp>
                      <wpg:cNvGrpSpPr/>
                      <wpg:grpSpPr>
                        <a:xfrm>
                          <a:off x="0" y="0"/>
                          <a:ext cx="5733415" cy="4246245"/>
                          <a:chOff x="0" y="0"/>
                          <a:chExt cx="5733415" cy="4246245"/>
                        </a:xfrm>
                      </wpg:grpSpPr>
                      <wpg:grpSp>
                        <wpg:cNvPr id="44035" name="グループ化 44035"/>
                        <wpg:cNvGrpSpPr/>
                        <wpg:grpSpPr>
                          <a:xfrm>
                            <a:off x="0" y="0"/>
                            <a:ext cx="5733415" cy="4246245"/>
                            <a:chOff x="0" y="0"/>
                            <a:chExt cx="5733415" cy="4246245"/>
                          </a:xfrm>
                        </wpg:grpSpPr>
                        <wpg:grpSp>
                          <wpg:cNvPr id="44033" name="グループ化 44033"/>
                          <wpg:cNvGrpSpPr/>
                          <wpg:grpSpPr>
                            <a:xfrm>
                              <a:off x="9525" y="0"/>
                              <a:ext cx="5723890" cy="4246245"/>
                              <a:chOff x="0" y="0"/>
                              <a:chExt cx="5723890" cy="4246245"/>
                            </a:xfrm>
                          </wpg:grpSpPr>
                          <wpg:grpSp>
                            <wpg:cNvPr id="186" name="グループ化 186"/>
                            <wpg:cNvGrpSpPr/>
                            <wpg:grpSpPr>
                              <a:xfrm>
                                <a:off x="0" y="0"/>
                                <a:ext cx="5723890" cy="4246245"/>
                                <a:chOff x="0" y="0"/>
                                <a:chExt cx="5723890" cy="4246245"/>
                              </a:xfrm>
                            </wpg:grpSpPr>
                            <wpg:grpSp>
                              <wpg:cNvPr id="181" name="グループ化 181"/>
                              <wpg:cNvGrpSpPr/>
                              <wpg:grpSpPr>
                                <a:xfrm>
                                  <a:off x="0" y="0"/>
                                  <a:ext cx="5723890" cy="4246245"/>
                                  <a:chOff x="0" y="0"/>
                                  <a:chExt cx="5723890" cy="4246245"/>
                                </a:xfrm>
                              </wpg:grpSpPr>
                              <wpg:grpSp>
                                <wpg:cNvPr id="166" name="グループ化 166"/>
                                <wpg:cNvGrpSpPr/>
                                <wpg:grpSpPr>
                                  <a:xfrm>
                                    <a:off x="0" y="3238500"/>
                                    <a:ext cx="5723890" cy="1007745"/>
                                    <a:chOff x="0" y="0"/>
                                    <a:chExt cx="5723890" cy="1007745"/>
                                  </a:xfrm>
                                </wpg:grpSpPr>
                                <pic:pic xmlns:pic="http://schemas.openxmlformats.org/drawingml/2006/picture">
                                  <pic:nvPicPr>
                                    <pic:cNvPr id="154" name="図 154"/>
                                    <pic:cNvPicPr>
                                      <a:picLocks noChangeAspect="1"/>
                                    </pic:cNvPicPr>
                                  </pic:nvPicPr>
                                  <pic:blipFill rotWithShape="1">
                                    <a:blip r:embed="rId17" cstate="email">
                                      <a:extLst>
                                        <a:ext uri="{28A0092B-C50C-407E-A947-70E740481C1C}">
                                          <a14:useLocalDpi xmlns:a14="http://schemas.microsoft.com/office/drawing/2010/main"/>
                                        </a:ext>
                                      </a:extLst>
                                    </a:blip>
                                    <a:srcRect/>
                                    <a:stretch/>
                                  </pic:blipFill>
                                  <pic:spPr bwMode="auto">
                                    <a:xfrm>
                                      <a:off x="2914015" y="0"/>
                                      <a:ext cx="1363345" cy="10077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1" name="図 161"/>
                                    <pic:cNvPicPr>
                                      <a:picLocks noChangeAspect="1"/>
                                    </pic:cNvPicPr>
                                  </pic:nvPicPr>
                                  <pic:blipFill>
                                    <a:blip r:embed="rId18" cstate="email">
                                      <a:extLst>
                                        <a:ext uri="{28A0092B-C50C-407E-A947-70E740481C1C}">
                                          <a14:useLocalDpi xmlns:a14="http://schemas.microsoft.com/office/drawing/2010/main"/>
                                        </a:ext>
                                      </a:extLst>
                                    </a:blip>
                                    <a:stretch>
                                      <a:fillRect/>
                                    </a:stretch>
                                  </pic:blipFill>
                                  <pic:spPr>
                                    <a:xfrm>
                                      <a:off x="4380230" y="0"/>
                                      <a:ext cx="1343660" cy="1007745"/>
                                    </a:xfrm>
                                    <a:prstGeom prst="rect">
                                      <a:avLst/>
                                    </a:prstGeom>
                                  </pic:spPr>
                                </pic:pic>
                                <pic:pic xmlns:pic="http://schemas.openxmlformats.org/drawingml/2006/picture">
                                  <pic:nvPicPr>
                                    <pic:cNvPr id="164" name="図 164"/>
                                    <pic:cNvPicPr>
                                      <a:picLocks noChangeAspect="1"/>
                                    </pic:cNvPicPr>
                                  </pic:nvPicPr>
                                  <pic:blipFill rotWithShape="1">
                                    <a:blip r:embed="rId19" cstate="email">
                                      <a:extLst>
                                        <a:ext uri="{28A0092B-C50C-407E-A947-70E740481C1C}">
                                          <a14:useLocalDpi xmlns:a14="http://schemas.microsoft.com/office/drawing/2010/main"/>
                                        </a:ext>
                                      </a:extLst>
                                    </a:blip>
                                    <a:srcRect/>
                                    <a:stretch/>
                                  </pic:blipFill>
                                  <pic:spPr bwMode="auto">
                                    <a:xfrm>
                                      <a:off x="1446530" y="0"/>
                                      <a:ext cx="1364615" cy="10077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5" name="図 165"/>
                                    <pic:cNvPicPr>
                                      <a:picLocks noChangeAspect="1"/>
                                    </pic:cNvPicPr>
                                  </pic:nvPicPr>
                                  <pic:blipFill rotWithShape="1">
                                    <a:blip r:embed="rId20" cstate="email">
                                      <a:extLst>
                                        <a:ext uri="{28A0092B-C50C-407E-A947-70E740481C1C}">
                                          <a14:useLocalDpi xmlns:a14="http://schemas.microsoft.com/office/drawing/2010/main"/>
                                        </a:ext>
                                      </a:extLst>
                                    </a:blip>
                                    <a:srcRect/>
                                    <a:stretch/>
                                  </pic:blipFill>
                                  <pic:spPr bwMode="auto">
                                    <a:xfrm>
                                      <a:off x="0" y="0"/>
                                      <a:ext cx="1343660" cy="1007745"/>
                                    </a:xfrm>
                                    <a:prstGeom prst="rect">
                                      <a:avLst/>
                                    </a:prstGeom>
                                    <a:ln>
                                      <a:noFill/>
                                    </a:ln>
                                    <a:extLst>
                                      <a:ext uri="{53640926-AAD7-44D8-BBD7-CCE9431645EC}">
                                        <a14:shadowObscured xmlns:a14="http://schemas.microsoft.com/office/drawing/2010/main"/>
                                      </a:ext>
                                    </a:extLst>
                                  </pic:spPr>
                                </pic:pic>
                              </wpg:grpSp>
                              <wpg:grpSp>
                                <wpg:cNvPr id="176" name="グループ化 176"/>
                                <wpg:cNvGrpSpPr/>
                                <wpg:grpSpPr>
                                  <a:xfrm>
                                    <a:off x="0" y="1083945"/>
                                    <a:ext cx="5716904" cy="1007745"/>
                                    <a:chOff x="0" y="-1087755"/>
                                    <a:chExt cx="5716904" cy="1007745"/>
                                  </a:xfrm>
                                </wpg:grpSpPr>
                                <pic:pic xmlns:pic="http://schemas.openxmlformats.org/drawingml/2006/picture">
                                  <pic:nvPicPr>
                                    <pic:cNvPr id="159" name="図 159"/>
                                    <pic:cNvPicPr>
                                      <a:picLocks noChangeAspect="1"/>
                                    </pic:cNvPicPr>
                                  </pic:nvPicPr>
                                  <pic:blipFill rotWithShape="1">
                                    <a:blip r:embed="rId21" cstate="email">
                                      <a:extLst>
                                        <a:ext uri="{28A0092B-C50C-407E-A947-70E740481C1C}">
                                          <a14:useLocalDpi xmlns:a14="http://schemas.microsoft.com/office/drawing/2010/main"/>
                                        </a:ext>
                                      </a:extLst>
                                    </a:blip>
                                    <a:srcRect/>
                                    <a:stretch/>
                                  </pic:blipFill>
                                  <pic:spPr bwMode="auto">
                                    <a:xfrm flipH="1">
                                      <a:off x="4381499" y="-1087755"/>
                                      <a:ext cx="1335405" cy="9956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8" name="図 168"/>
                                    <pic:cNvPicPr>
                                      <a:picLocks noChangeAspect="1"/>
                                    </pic:cNvPicPr>
                                  </pic:nvPicPr>
                                  <pic:blipFill rotWithShape="1">
                                    <a:blip r:embed="rId22" cstate="email">
                                      <a:extLst>
                                        <a:ext uri="{28A0092B-C50C-407E-A947-70E740481C1C}">
                                          <a14:useLocalDpi xmlns:a14="http://schemas.microsoft.com/office/drawing/2010/main"/>
                                        </a:ext>
                                      </a:extLst>
                                    </a:blip>
                                    <a:srcRect t="43588"/>
                                    <a:stretch/>
                                  </pic:blipFill>
                                  <pic:spPr bwMode="auto">
                                    <a:xfrm>
                                      <a:off x="1457325" y="-1087755"/>
                                      <a:ext cx="1339215" cy="10077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4" name="図 174"/>
                                    <pic:cNvPicPr>
                                      <a:picLocks noChangeAspect="1"/>
                                    </pic:cNvPicPr>
                                  </pic:nvPicPr>
                                  <pic:blipFill>
                                    <a:blip r:embed="rId23" cstate="email">
                                      <a:extLst>
                                        <a:ext uri="{28A0092B-C50C-407E-A947-70E740481C1C}">
                                          <a14:useLocalDpi xmlns:a14="http://schemas.microsoft.com/office/drawing/2010/main"/>
                                        </a:ext>
                                      </a:extLst>
                                    </a:blip>
                                    <a:stretch>
                                      <a:fillRect/>
                                    </a:stretch>
                                  </pic:blipFill>
                                  <pic:spPr>
                                    <a:xfrm>
                                      <a:off x="0" y="-1087755"/>
                                      <a:ext cx="1342390" cy="1007110"/>
                                    </a:xfrm>
                                    <a:prstGeom prst="rect">
                                      <a:avLst/>
                                    </a:prstGeom>
                                  </pic:spPr>
                                </pic:pic>
                              </wpg:grpSp>
                              <pic:pic xmlns:pic="http://schemas.openxmlformats.org/drawingml/2006/picture">
                                <pic:nvPicPr>
                                  <pic:cNvPr id="177" name="図 177"/>
                                  <pic:cNvPicPr>
                                    <a:picLocks noChangeAspect="1"/>
                                  </pic:cNvPicPr>
                                </pic:nvPicPr>
                                <pic:blipFill>
                                  <a:blip r:embed="rId24" cstate="email">
                                    <a:extLst>
                                      <a:ext uri="{28A0092B-C50C-407E-A947-70E740481C1C}">
                                        <a14:useLocalDpi xmlns:a14="http://schemas.microsoft.com/office/drawing/2010/main"/>
                                      </a:ext>
                                    </a:extLst>
                                  </a:blip>
                                  <a:stretch>
                                    <a:fillRect/>
                                  </a:stretch>
                                </pic:blipFill>
                                <pic:spPr>
                                  <a:xfrm>
                                    <a:off x="1466850" y="0"/>
                                    <a:ext cx="1333500" cy="1024890"/>
                                  </a:xfrm>
                                  <a:prstGeom prst="rect">
                                    <a:avLst/>
                                  </a:prstGeom>
                                </pic:spPr>
                              </pic:pic>
                            </wpg:grpSp>
                            <wpg:grpSp>
                              <wpg:cNvPr id="185" name="グループ化 185"/>
                              <wpg:cNvGrpSpPr/>
                              <wpg:grpSpPr>
                                <a:xfrm>
                                  <a:off x="0" y="2152650"/>
                                  <a:ext cx="5717540" cy="1022985"/>
                                  <a:chOff x="0" y="0"/>
                                  <a:chExt cx="5717540" cy="1022985"/>
                                </a:xfrm>
                              </wpg:grpSpPr>
                              <pic:pic xmlns:pic="http://schemas.openxmlformats.org/drawingml/2006/picture">
                                <pic:nvPicPr>
                                  <pic:cNvPr id="182" name="図 182"/>
                                  <pic:cNvPicPr>
                                    <a:picLocks noChangeAspect="1"/>
                                  </pic:cNvPicPr>
                                </pic:nvPicPr>
                                <pic:blipFill>
                                  <a:blip r:embed="rId25" cstate="email">
                                    <a:extLst>
                                      <a:ext uri="{28A0092B-C50C-407E-A947-70E740481C1C}">
                                        <a14:useLocalDpi xmlns:a14="http://schemas.microsoft.com/office/drawing/2010/main"/>
                                      </a:ext>
                                    </a:extLst>
                                  </a:blip>
                                  <a:stretch>
                                    <a:fillRect/>
                                  </a:stretch>
                                </pic:blipFill>
                                <pic:spPr>
                                  <a:xfrm>
                                    <a:off x="2924175" y="19050"/>
                                    <a:ext cx="1339215" cy="1003935"/>
                                  </a:xfrm>
                                  <a:prstGeom prst="rect">
                                    <a:avLst/>
                                  </a:prstGeom>
                                </pic:spPr>
                              </pic:pic>
                              <pic:pic xmlns:pic="http://schemas.openxmlformats.org/drawingml/2006/picture">
                                <pic:nvPicPr>
                                  <pic:cNvPr id="180" name="図 180"/>
                                  <pic:cNvPicPr>
                                    <a:picLocks noChangeAspect="1"/>
                                  </pic:cNvPicPr>
                                </pic:nvPicPr>
                                <pic:blipFill rotWithShape="1">
                                  <a:blip r:embed="rId26" cstate="email">
                                    <a:extLst>
                                      <a:ext uri="{28A0092B-C50C-407E-A947-70E740481C1C}">
                                        <a14:useLocalDpi xmlns:a14="http://schemas.microsoft.com/office/drawing/2010/main"/>
                                      </a:ext>
                                    </a:extLst>
                                  </a:blip>
                                  <a:srcRect/>
                                  <a:stretch/>
                                </pic:blipFill>
                                <pic:spPr bwMode="auto">
                                  <a:xfrm>
                                    <a:off x="0" y="0"/>
                                    <a:ext cx="1344295" cy="10153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83" name="図 183"/>
                                  <pic:cNvPicPr>
                                    <a:picLocks noChangeAspect="1"/>
                                  </pic:cNvPicPr>
                                </pic:nvPicPr>
                                <pic:blipFill rotWithShape="1">
                                  <a:blip r:embed="rId27" cstate="email">
                                    <a:extLst>
                                      <a:ext uri="{28A0092B-C50C-407E-A947-70E740481C1C}">
                                        <a14:useLocalDpi xmlns:a14="http://schemas.microsoft.com/office/drawing/2010/main"/>
                                      </a:ext>
                                    </a:extLst>
                                  </a:blip>
                                  <a:srcRect/>
                                  <a:stretch/>
                                </pic:blipFill>
                                <pic:spPr bwMode="auto">
                                  <a:xfrm>
                                    <a:off x="1466850" y="19050"/>
                                    <a:ext cx="1336040" cy="10001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84" name="図 184"/>
                                  <pic:cNvPicPr>
                                    <a:picLocks noChangeAspect="1"/>
                                  </pic:cNvPicPr>
                                </pic:nvPicPr>
                                <pic:blipFill rotWithShape="1">
                                  <a:blip r:embed="rId28" cstate="email">
                                    <a:extLst>
                                      <a:ext uri="{28A0092B-C50C-407E-A947-70E740481C1C}">
                                        <a14:useLocalDpi xmlns:a14="http://schemas.microsoft.com/office/drawing/2010/main"/>
                                      </a:ext>
                                    </a:extLst>
                                  </a:blip>
                                  <a:srcRect/>
                                  <a:stretch/>
                                </pic:blipFill>
                                <pic:spPr bwMode="auto">
                                  <a:xfrm>
                                    <a:off x="4381500" y="9525"/>
                                    <a:ext cx="1336040" cy="1009650"/>
                                  </a:xfrm>
                                  <a:prstGeom prst="rect">
                                    <a:avLst/>
                                  </a:prstGeom>
                                  <a:ln>
                                    <a:noFill/>
                                  </a:ln>
                                  <a:extLst>
                                    <a:ext uri="{53640926-AAD7-44D8-BBD7-CCE9431645EC}">
                                      <a14:shadowObscured xmlns:a14="http://schemas.microsoft.com/office/drawing/2010/main"/>
                                    </a:ext>
                                  </a:extLst>
                                </pic:spPr>
                              </pic:pic>
                            </wpg:grpSp>
                          </wpg:grpSp>
                          <pic:pic xmlns:pic="http://schemas.openxmlformats.org/drawingml/2006/picture">
                            <pic:nvPicPr>
                              <pic:cNvPr id="44032" name="図 44032"/>
                              <pic:cNvPicPr>
                                <a:picLocks noChangeAspect="1"/>
                              </pic:cNvPicPr>
                            </pic:nvPicPr>
                            <pic:blipFill rotWithShape="1">
                              <a:blip r:embed="rId29" cstate="email">
                                <a:extLst>
                                  <a:ext uri="{28A0092B-C50C-407E-A947-70E740481C1C}">
                                    <a14:useLocalDpi xmlns:a14="http://schemas.microsoft.com/office/drawing/2010/main"/>
                                  </a:ext>
                                </a:extLst>
                              </a:blip>
                              <a:srcRect l="8510"/>
                              <a:stretch/>
                            </pic:blipFill>
                            <pic:spPr bwMode="auto">
                              <a:xfrm>
                                <a:off x="2924175" y="1095375"/>
                                <a:ext cx="1350010" cy="984250"/>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44034" name="図 44034"/>
                            <pic:cNvPicPr>
                              <a:picLocks noChangeAspect="1"/>
                            </pic:cNvPicPr>
                          </pic:nvPicPr>
                          <pic:blipFill>
                            <a:blip r:embed="rId30" cstate="email">
                              <a:extLst>
                                <a:ext uri="{28A0092B-C50C-407E-A947-70E740481C1C}">
                                  <a14:useLocalDpi xmlns:a14="http://schemas.microsoft.com/office/drawing/2010/main"/>
                                </a:ext>
                              </a:extLst>
                            </a:blip>
                            <a:stretch>
                              <a:fillRect/>
                            </a:stretch>
                          </pic:blipFill>
                          <pic:spPr>
                            <a:xfrm>
                              <a:off x="0" y="9525"/>
                              <a:ext cx="1351915" cy="1014730"/>
                            </a:xfrm>
                            <a:prstGeom prst="rect">
                              <a:avLst/>
                            </a:prstGeom>
                          </pic:spPr>
                        </pic:pic>
                      </wpg:grpSp>
                      <pic:pic xmlns:pic="http://schemas.openxmlformats.org/drawingml/2006/picture">
                        <pic:nvPicPr>
                          <pic:cNvPr id="36871" name="図 4"/>
                          <pic:cNvPicPr>
                            <a:picLocks noChangeAspect="1"/>
                          </pic:cNvPicPr>
                        </pic:nvPicPr>
                        <pic:blipFill rotWithShape="1">
                          <a:blip r:embed="rId31" cstate="print">
                            <a:extLst>
                              <a:ext uri="{28A0092B-C50C-407E-A947-70E740481C1C}">
                                <a14:useLocalDpi xmlns:a14="http://schemas.microsoft.com/office/drawing/2010/main" val="0"/>
                              </a:ext>
                            </a:extLst>
                          </a:blip>
                          <a:srcRect l="1406"/>
                          <a:stretch/>
                        </pic:blipFill>
                        <pic:spPr bwMode="auto">
                          <a:xfrm>
                            <a:off x="4391025" y="9525"/>
                            <a:ext cx="1334770" cy="101536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4036" name="図 44036"/>
                          <pic:cNvPicPr>
                            <a:picLocks noChangeAspect="1"/>
                          </pic:cNvPicPr>
                        </pic:nvPicPr>
                        <pic:blipFill>
                          <a:blip r:embed="rId32" cstate="email">
                            <a:extLst>
                              <a:ext uri="{28A0092B-C50C-407E-A947-70E740481C1C}">
                                <a14:useLocalDpi xmlns:a14="http://schemas.microsoft.com/office/drawing/2010/main"/>
                              </a:ext>
                            </a:extLst>
                          </a:blip>
                          <a:stretch>
                            <a:fillRect/>
                          </a:stretch>
                        </pic:blipFill>
                        <pic:spPr>
                          <a:xfrm>
                            <a:off x="2943225" y="9525"/>
                            <a:ext cx="1353820" cy="1015365"/>
                          </a:xfrm>
                          <a:prstGeom prst="rect">
                            <a:avLst/>
                          </a:prstGeom>
                        </pic:spPr>
                      </pic:pic>
                    </wpg:wgp>
                  </a:graphicData>
                </a:graphic>
              </wp:anchor>
            </w:drawing>
          </mc:Choice>
          <mc:Fallback>
            <w:pict>
              <v:group w14:anchorId="51F92FEA" id="グループ化 44037" o:spid="_x0000_s1026" alt="タイトル: 府営公園の写真 - 説明: 府営公園の写真です。" style="position:absolute;left:0;text-align:left;margin-left:-1.8pt;margin-top:26.3pt;width:451.45pt;height:334.35pt;z-index:251658240" coordsize="57334,424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">
                <v:group id="グループ化 44035" o:spid="_x0000_s1027" style="position:absolute;width:57334;height:42462" coordsize="57334,42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">
                  <v:group id="グループ化 44033" o:spid="_x0000_s1028" style="position:absolute;left:95;width:57239;height:42462" coordsize="57238,42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">
                    <v:group id="グループ化 186" o:spid="_x0000_s1029" style="position:absolute;width:57238;height:42462" coordsize="57238,42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">
                      <v:group id="グループ化 181" o:spid="_x0000_s1030" style="position:absolute;width:57238;height:42462" coordsize="57238,42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">
                        <v:group id="グループ化 166" o:spid="_x0000_s1031" style="position:absolute;top:32385;width:57238;height:10077" coordsize="57238,10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">
                          <v:shape id="図 154" o:spid="_x0000_s1032" type="#_x0000_t75" style="position:absolute;left:29140;width:13633;height:10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">
                            <v:imagedata r:id="rId33" o:title=""/>
                          </v:shape>
                          <v:shape id="図 161" o:spid="_x0000_s1033" type="#_x0000_t75" style="position:absolute;left:43802;width:13436;height:10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">
                            <v:imagedata r:id="rId34" o:title=""/>
                          </v:shape>
                          <v:shape id="図 164" o:spid="_x0000_s1034" type="#_x0000_t75" style="position:absolute;left:14465;width:13646;height:10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">
                            <v:imagedata r:id="rId35" o:title=""/>
                          </v:shape>
                          <v:shape id="図 165" o:spid="_x0000_s1035" type="#_x0000_t75" style="position:absolute;width:13436;height:10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">
                            <v:imagedata r:id="rId36" o:title=""/>
                          </v:shape>
                        </v:group>
                        <v:group id="グループ化 176" o:spid="_x0000_s1036" style="position:absolute;top:10839;width:57169;height:10077" coordorigin=",-10877" coordsize="57169,10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">
                          <v:shape id="図 159" o:spid="_x0000_s1037" type="#_x0000_t75" style="position:absolute;left:43814;top:-10877;width:13355;height:995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">
                            <v:imagedata r:id="rId37" o:title=""/>
                          </v:shape>
                          <v:shape id="図 168" o:spid="_x0000_s1038" type="#_x0000_t75" style="position:absolute;left:14573;top:-10877;width:13392;height:10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">
                            <v:imagedata r:id="rId38" o:title="" croptop="28566f"/>
                          </v:shape>
                          <v:shape id="図 174" o:spid="_x0000_s1039" type="#_x0000_t75" style="position:absolute;top:-10877;width:13423;height:10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">
                            <v:imagedata r:id="rId39" o:title=""/>
                          </v:shape>
                        </v:group>
                        <v:shape id="図 177" o:spid="_x0000_s1040" type="#_x0000_t75" style="position:absolute;left:14668;width:13335;height:10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">
                          <v:imagedata r:id="rId40" o:title=""/>
                        </v:shape>
                      </v:group>
                      <v:group id="グループ化 185" o:spid="_x0000_s1041" style="position:absolute;top:21526;width:57175;height:10230" coordsize="57175,10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">
                        <v:shape id="図 182" o:spid="_x0000_s1042" type="#_x0000_t75" style="position:absolute;left:29241;top:190;width:13392;height:10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">
                          <v:imagedata r:id="rId41" o:title=""/>
                        </v:shape>
                        <v:shape id="図 180" o:spid="_x0000_s1043" type="#_x0000_t75" style="position:absolute;width:13442;height:10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">
                          <v:imagedata r:id="rId42" o:title=""/>
                        </v:shape>
                        <v:shape id="図 183" o:spid="_x0000_s1044" type="#_x0000_t75" style="position:absolute;left:14668;top:190;width:13360;height:10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">
                          <v:imagedata r:id="rId43" o:title=""/>
                        </v:shape>
                        <v:shape id="図 184" o:spid="_x0000_s1045" type="#_x0000_t75" style="position:absolute;left:43815;top:95;width:13360;height:10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">
                          <v:imagedata r:id="rId44" o:title=""/>
                        </v:shape>
                      </v:group>
                    </v:group>
                    <v:shape id="図 44032" o:spid="_x0000_s1046" type="#_x0000_t75" style="position:absolute;left:29241;top:10953;width:13500;height:9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">
                      <v:imagedata r:id="rId45" o:title="" cropleft="5577f"/>
                    </v:shape>
                  </v:group>
                  <v:shape id="図 44034" o:spid="_x0000_s1047" type="#_x0000_t75" style="position:absolute;top:95;width:13519;height:10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">
                    <v:imagedata r:id="rId46" o:title=""/>
                  </v:shape>
                </v:group>
                <v:shape id="図 4" o:spid="_x0000_s1048" type="#_x0000_t75" style="position:absolute;left:43910;top:95;width:13347;height:10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">
                  <v:imagedata r:id="rId47" o:title="" cropleft="921f"/>
                </v:shape>
                <v:shape id="図 44036" o:spid="_x0000_s1049" type="#_x0000_t75" style="position:absolute;left:29432;top:95;width:13538;height:10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">
                  <v:imagedata r:id="rId48" o:title=""/>
                </v:shape>
                <w10:wrap type="square"/>
              </v:group>
            </w:pict>
          </mc:Fallback>
        </mc:AlternateContent>
      </w:r>
    </w:p>
    <w:p w14:paraId="43DDBD4C" w14:textId="77777777" w:rsidR="00876991" w:rsidRPr="00FF51D7" w:rsidRDefault="00876991" w:rsidP="00876991">
      <w:pPr>
        <w:spacing w:line="380" w:lineRule="exact"/>
        <w:jc w:val="center"/>
        <w:rPr>
          <w:rFonts w:ascii="Meiryo UI" w:eastAsia="Meiryo UI" w:hAnsi="Meiryo UI"/>
          <w:b/>
          <w:sz w:val="70"/>
          <w:szCs w:val="70"/>
        </w:rPr>
      </w:pPr>
    </w:p>
    <w:p w14:paraId="2CB3E8D9" w14:textId="77777777" w:rsidR="00455BEB" w:rsidRPr="00FF51D7" w:rsidRDefault="00224E3C" w:rsidP="00D8594F">
      <w:pPr>
        <w:jc w:val="center"/>
        <w:rPr>
          <w:rFonts w:ascii="Meiryo UI" w:eastAsia="Meiryo UI" w:hAnsi="Meiryo UI"/>
          <w:b/>
        </w:rPr>
      </w:pPr>
      <w:r w:rsidRPr="00FF51D7">
        <w:rPr>
          <w:rFonts w:ascii="Meiryo UI" w:eastAsia="Meiryo UI" w:hAnsi="Meiryo UI" w:hint="eastAsia"/>
          <w:b/>
          <w:sz w:val="32"/>
        </w:rPr>
        <w:t>２０１９</w:t>
      </w:r>
      <w:r w:rsidR="006D48D7" w:rsidRPr="00FF51D7">
        <w:rPr>
          <w:rFonts w:ascii="Meiryo UI" w:eastAsia="Meiryo UI" w:hAnsi="Meiryo UI" w:hint="eastAsia"/>
          <w:b/>
          <w:sz w:val="32"/>
        </w:rPr>
        <w:t>年</w:t>
      </w:r>
      <w:r w:rsidR="00BB0495" w:rsidRPr="00FF51D7">
        <w:rPr>
          <w:rFonts w:ascii="Meiryo UI" w:eastAsia="Meiryo UI" w:hAnsi="Meiryo UI" w:hint="eastAsia"/>
          <w:b/>
          <w:sz w:val="32"/>
        </w:rPr>
        <w:t>（平成</w:t>
      </w:r>
      <w:r w:rsidRPr="00FF51D7">
        <w:rPr>
          <w:rFonts w:ascii="Meiryo UI" w:eastAsia="Meiryo UI" w:hAnsi="Meiryo UI" w:hint="eastAsia"/>
          <w:b/>
          <w:sz w:val="32"/>
        </w:rPr>
        <w:t>３１</w:t>
      </w:r>
      <w:r w:rsidR="00BB0495" w:rsidRPr="00FF51D7">
        <w:rPr>
          <w:rFonts w:ascii="Meiryo UI" w:eastAsia="Meiryo UI" w:hAnsi="Meiryo UI" w:hint="eastAsia"/>
          <w:b/>
          <w:sz w:val="32"/>
        </w:rPr>
        <w:t>年）</w:t>
      </w:r>
      <w:r w:rsidR="006D48D7" w:rsidRPr="00FF51D7">
        <w:rPr>
          <w:rFonts w:ascii="Meiryo UI" w:eastAsia="Meiryo UI" w:hAnsi="Meiryo UI" w:hint="eastAsia"/>
          <w:b/>
          <w:sz w:val="32"/>
        </w:rPr>
        <w:t xml:space="preserve">　</w:t>
      </w:r>
      <w:r w:rsidRPr="00FF51D7">
        <w:rPr>
          <w:rFonts w:ascii="Meiryo UI" w:eastAsia="Meiryo UI" w:hAnsi="Meiryo UI" w:hint="eastAsia"/>
          <w:b/>
          <w:sz w:val="32"/>
        </w:rPr>
        <w:t>３</w:t>
      </w:r>
      <w:r w:rsidR="00455BEB" w:rsidRPr="00FF51D7">
        <w:rPr>
          <w:rFonts w:ascii="Meiryo UI" w:eastAsia="Meiryo UI" w:hAnsi="Meiryo UI" w:hint="eastAsia"/>
          <w:b/>
          <w:sz w:val="32"/>
        </w:rPr>
        <w:t>月</w:t>
      </w:r>
    </w:p>
    <w:p w14:paraId="0CF89750" w14:textId="77777777" w:rsidR="00455BEB" w:rsidRPr="00FF51D7" w:rsidRDefault="00455BEB" w:rsidP="00455BEB">
      <w:pPr>
        <w:jc w:val="center"/>
        <w:rPr>
          <w:rFonts w:ascii="Meiryo UI" w:eastAsia="Meiryo UI" w:hAnsi="Meiryo UI"/>
          <w:b/>
          <w:spacing w:val="14"/>
          <w:kern w:val="0"/>
          <w:sz w:val="56"/>
          <w:szCs w:val="32"/>
        </w:rPr>
      </w:pPr>
      <w:r w:rsidRPr="00DB07DD">
        <w:rPr>
          <w:rFonts w:ascii="Meiryo UI" w:eastAsia="Meiryo UI" w:hAnsi="Meiryo UI" w:hint="eastAsia"/>
          <w:b/>
          <w:spacing w:val="732"/>
          <w:kern w:val="0"/>
          <w:sz w:val="56"/>
          <w:szCs w:val="32"/>
          <w:fitText w:val="4608" w:id="1703663616"/>
        </w:rPr>
        <w:t>大阪</w:t>
      </w:r>
      <w:r w:rsidRPr="00DB07DD">
        <w:rPr>
          <w:rFonts w:ascii="Meiryo UI" w:eastAsia="Meiryo UI" w:hAnsi="Meiryo UI" w:hint="eastAsia"/>
          <w:b/>
          <w:kern w:val="0"/>
          <w:sz w:val="56"/>
          <w:szCs w:val="32"/>
          <w:fitText w:val="4608" w:id="1703663616"/>
        </w:rPr>
        <w:t>府</w:t>
      </w:r>
    </w:p>
    <w:p w14:paraId="37D1A0AB" w14:textId="77777777" w:rsidR="00091E6D" w:rsidRDefault="00091E6D" w:rsidP="005A269C">
      <w:r w:rsidRPr="005A269C">
        <w:rPr>
          <w:rFonts w:hint="eastAsia"/>
        </w:rPr>
        <w:lastRenderedPageBreak/>
        <w:t>はじめに</w:t>
      </w:r>
    </w:p>
    <w:p w14:paraId="000D9A57" w14:textId="77777777" w:rsidR="009638F7" w:rsidRPr="005A269C" w:rsidRDefault="009638F7" w:rsidP="005A269C"/>
    <w:p w14:paraId="24E6A365" w14:textId="77777777" w:rsidR="00867E97" w:rsidRDefault="00867E97" w:rsidP="00867E97">
      <w:pPr>
        <w:spacing w:line="300" w:lineRule="exact"/>
        <w:ind w:firstLineChars="100" w:firstLine="246"/>
        <w:rPr>
          <w:rFonts w:ascii="ＭＳ 明朝" w:eastAsia="ＭＳ 明朝" w:hAnsi="ＭＳ 明朝"/>
          <w:sz w:val="22"/>
        </w:rPr>
      </w:pPr>
      <w:r>
        <w:rPr>
          <w:rFonts w:ascii="ＭＳ 明朝" w:eastAsia="ＭＳ 明朝" w:hAnsi="ＭＳ 明朝" w:hint="eastAsia"/>
          <w:sz w:val="22"/>
        </w:rPr>
        <w:t>みなさんは「府営公園」と聞いて、どこを思い浮かべられるでしょうか？</w:t>
      </w:r>
    </w:p>
    <w:p w14:paraId="3F171E7A" w14:textId="77777777" w:rsidR="00867E97" w:rsidRDefault="00867E97" w:rsidP="00867E97">
      <w:pPr>
        <w:spacing w:line="300" w:lineRule="exact"/>
        <w:rPr>
          <w:rFonts w:ascii="ＭＳ 明朝" w:eastAsia="ＭＳ 明朝" w:hAnsi="ＭＳ 明朝"/>
          <w:sz w:val="22"/>
        </w:rPr>
      </w:pPr>
      <w:r>
        <w:rPr>
          <w:rFonts w:ascii="ＭＳ 明朝" w:eastAsia="ＭＳ 明朝" w:hAnsi="ＭＳ 明朝" w:hint="eastAsia"/>
          <w:sz w:val="22"/>
        </w:rPr>
        <w:t xml:space="preserve">　「公園」には、子供たちが身近に遊ぶ小規模な公園から自然の景勝地の保全や利用促進を図る広大な「国立公園」まで大小さまざまな種類、区分がありますが、このマスタープランが対象としている公園は、大阪府が都市施設</w:t>
      </w:r>
      <w:r w:rsidR="0007462C">
        <w:rPr>
          <w:rFonts w:ascii="ＭＳ 明朝" w:eastAsia="ＭＳ 明朝" w:hAnsi="ＭＳ 明朝" w:hint="eastAsia"/>
          <w:sz w:val="22"/>
        </w:rPr>
        <w:t>等</w:t>
      </w:r>
      <w:r>
        <w:rPr>
          <w:rFonts w:ascii="ＭＳ 明朝" w:eastAsia="ＭＳ 明朝" w:hAnsi="ＭＳ 明朝" w:hint="eastAsia"/>
          <w:sz w:val="22"/>
        </w:rPr>
        <w:t>として計画、整備し、都市公園法に基づいて管理している都市公園です。</w:t>
      </w:r>
    </w:p>
    <w:p w14:paraId="74F90C0D" w14:textId="77777777" w:rsidR="00867E97" w:rsidRDefault="00867E97" w:rsidP="00867E97">
      <w:pPr>
        <w:spacing w:line="300" w:lineRule="exact"/>
        <w:rPr>
          <w:rFonts w:ascii="ＭＳ 明朝" w:eastAsia="ＭＳ 明朝" w:hAnsi="ＭＳ 明朝"/>
          <w:sz w:val="22"/>
        </w:rPr>
      </w:pPr>
      <w:r>
        <w:rPr>
          <w:rFonts w:ascii="ＭＳ 明朝" w:eastAsia="ＭＳ 明朝" w:hAnsi="ＭＳ 明朝" w:hint="eastAsia"/>
          <w:sz w:val="22"/>
        </w:rPr>
        <w:t xml:space="preserve">　面積約１２６ヘクタールを有する服部緑地（豊中市・吹田市）から約８ヘクタールの住吉公園（大阪市）まで</w:t>
      </w:r>
      <w:r w:rsidR="006954A5">
        <w:rPr>
          <w:rFonts w:ascii="ＭＳ 明朝" w:eastAsia="ＭＳ 明朝" w:hAnsi="ＭＳ 明朝" w:hint="eastAsia"/>
          <w:sz w:val="22"/>
        </w:rPr>
        <w:t>規模の</w:t>
      </w:r>
      <w:r>
        <w:rPr>
          <w:rFonts w:ascii="ＭＳ 明朝" w:eastAsia="ＭＳ 明朝" w:hAnsi="ＭＳ 明朝" w:hint="eastAsia"/>
          <w:sz w:val="22"/>
        </w:rPr>
        <w:t>大小はありますが、現在１９か所、総面積約９９５ヘクタールを開設し、年間約２，２００万人の府民の皆様などに憩いや安らぎ、スポーツや健康づくりの場などとしてご利用いただいています。</w:t>
      </w:r>
    </w:p>
    <w:p w14:paraId="115057D8" w14:textId="77777777" w:rsidR="00867E97" w:rsidRDefault="00867E97" w:rsidP="00867E97">
      <w:pPr>
        <w:spacing w:line="300" w:lineRule="exact"/>
        <w:rPr>
          <w:rFonts w:ascii="ＭＳ 明朝" w:eastAsia="ＭＳ 明朝" w:hAnsi="ＭＳ 明朝"/>
          <w:sz w:val="22"/>
        </w:rPr>
      </w:pPr>
    </w:p>
    <w:p w14:paraId="5246BC87" w14:textId="77777777" w:rsidR="00867E97" w:rsidRDefault="00867E97" w:rsidP="00867E97">
      <w:pPr>
        <w:spacing w:line="300" w:lineRule="exact"/>
        <w:rPr>
          <w:rFonts w:ascii="ＭＳ 明朝" w:eastAsia="ＭＳ 明朝" w:hAnsi="ＭＳ 明朝"/>
          <w:sz w:val="22"/>
        </w:rPr>
      </w:pPr>
      <w:r>
        <w:rPr>
          <w:rFonts w:ascii="ＭＳ 明朝" w:eastAsia="ＭＳ 明朝" w:hAnsi="ＭＳ 明朝" w:hint="eastAsia"/>
          <w:sz w:val="22"/>
        </w:rPr>
        <w:t xml:space="preserve">　「公園」は、明治維新後に西洋から導入された名称です。西洋では、市民社会の到来によって王や貴族が市民を遠ざけていた私的な狩猟場を市民に開放したものが始まりと言われており、日本では、明治６年（１８７３年）に太政官布</w:t>
      </w:r>
      <w:r w:rsidR="00B10272">
        <w:rPr>
          <w:rFonts w:ascii="ＭＳ 明朝" w:eastAsia="ＭＳ 明朝" w:hAnsi="ＭＳ 明朝" w:hint="eastAsia"/>
          <w:sz w:val="22"/>
        </w:rPr>
        <w:t>達</w:t>
      </w:r>
      <w:r>
        <w:rPr>
          <w:rFonts w:ascii="ＭＳ 明朝" w:eastAsia="ＭＳ 明朝" w:hAnsi="ＭＳ 明朝" w:hint="eastAsia"/>
          <w:sz w:val="22"/>
        </w:rPr>
        <w:t>第１６号において「名所、景勝地などをこれからもみんなが楽しめるように公共施設とするべき」との趣旨から寺社地等を接収して公園としたことが始まりです。全国では、東京の芝公園や深川公園などが明治６年に開設され、大阪府でも住吉公園と浜寺公園が開設されました。</w:t>
      </w:r>
    </w:p>
    <w:p w14:paraId="7EBB76AF" w14:textId="77777777" w:rsidR="00867E97" w:rsidRDefault="00867E97" w:rsidP="00867E97">
      <w:pPr>
        <w:spacing w:line="300" w:lineRule="exact"/>
        <w:rPr>
          <w:rFonts w:ascii="ＭＳ 明朝" w:eastAsia="ＭＳ 明朝" w:hAnsi="ＭＳ 明朝"/>
          <w:sz w:val="22"/>
        </w:rPr>
      </w:pPr>
      <w:r>
        <w:rPr>
          <w:rFonts w:ascii="ＭＳ 明朝" w:eastAsia="ＭＳ 明朝" w:hAnsi="ＭＳ 明朝" w:hint="eastAsia"/>
          <w:sz w:val="22"/>
        </w:rPr>
        <w:t xml:space="preserve">　その後大正</w:t>
      </w:r>
      <w:r w:rsidR="00E35DD4">
        <w:rPr>
          <w:rFonts w:ascii="ＭＳ 明朝" w:eastAsia="ＭＳ 明朝" w:hAnsi="ＭＳ 明朝" w:hint="eastAsia"/>
          <w:sz w:val="22"/>
        </w:rPr>
        <w:t>１３</w:t>
      </w:r>
      <w:r>
        <w:rPr>
          <w:rFonts w:ascii="ＭＳ 明朝" w:eastAsia="ＭＳ 明朝" w:hAnsi="ＭＳ 明朝" w:hint="eastAsia"/>
          <w:sz w:val="22"/>
        </w:rPr>
        <w:t>年（１９２４年）には、アムステルダムで国際都市</w:t>
      </w:r>
      <w:r w:rsidR="00E35DD4">
        <w:rPr>
          <w:rFonts w:ascii="ＭＳ 明朝" w:eastAsia="ＭＳ 明朝" w:hAnsi="ＭＳ 明朝" w:hint="eastAsia"/>
          <w:sz w:val="22"/>
        </w:rPr>
        <w:t>計画</w:t>
      </w:r>
      <w:r>
        <w:rPr>
          <w:rFonts w:ascii="ＭＳ 明朝" w:eastAsia="ＭＳ 明朝" w:hAnsi="ＭＳ 明朝" w:hint="eastAsia"/>
          <w:sz w:val="22"/>
        </w:rPr>
        <w:t>会議が開催され、世界の大都市を対象とした「都市計画の７原則」が採択され、その中で都市への人口や産業集中による膨張を避けるために都市の外郭を大規模な緑地（グリーンベルト）で囲うべきとの考えが示されました。日本でもこの思想を踏まえ、大阪では４大緑地（服部緑地、鶴見緑地、久宝寺緑地、大泉緑地）が計画され、整備されてきました。現在、都市公園はその規模や役割に応じて街区公園、近隣公園、総合公園、広域公園などに区分され、憩いや安らぎ、様々なレクリ</w:t>
      </w:r>
      <w:r w:rsidR="00825211">
        <w:rPr>
          <w:rFonts w:ascii="ＭＳ 明朝" w:eastAsia="ＭＳ 明朝" w:hAnsi="ＭＳ 明朝" w:hint="eastAsia"/>
          <w:sz w:val="22"/>
        </w:rPr>
        <w:t>エ</w:t>
      </w:r>
      <w:r>
        <w:rPr>
          <w:rFonts w:ascii="ＭＳ 明朝" w:eastAsia="ＭＳ 明朝" w:hAnsi="ＭＳ 明朝" w:hint="eastAsia"/>
          <w:sz w:val="22"/>
        </w:rPr>
        <w:t>ーションなどに加え、都市の景観形成、環境保全や災害時の避難場所、支援基地など様々な機能を有する重要な「公共空地」となっています。</w:t>
      </w:r>
    </w:p>
    <w:p w14:paraId="78C50A23" w14:textId="77777777" w:rsidR="00867E97" w:rsidRDefault="00867E97" w:rsidP="00867E97">
      <w:pPr>
        <w:spacing w:line="300" w:lineRule="exact"/>
        <w:rPr>
          <w:rFonts w:ascii="ＭＳ 明朝" w:eastAsia="ＭＳ 明朝" w:hAnsi="ＭＳ 明朝"/>
          <w:sz w:val="22"/>
        </w:rPr>
      </w:pPr>
    </w:p>
    <w:p w14:paraId="3A22D694" w14:textId="77777777" w:rsidR="00867E97" w:rsidRDefault="00867E97" w:rsidP="00867E97">
      <w:pPr>
        <w:spacing w:line="300" w:lineRule="exact"/>
        <w:rPr>
          <w:rFonts w:ascii="ＭＳ 明朝" w:eastAsia="ＭＳ 明朝" w:hAnsi="ＭＳ 明朝"/>
          <w:sz w:val="22"/>
        </w:rPr>
      </w:pPr>
      <w:r>
        <w:rPr>
          <w:rFonts w:ascii="ＭＳ 明朝" w:eastAsia="ＭＳ 明朝" w:hAnsi="ＭＳ 明朝" w:hint="eastAsia"/>
          <w:sz w:val="22"/>
        </w:rPr>
        <w:t xml:space="preserve">　大阪府は、広域公園等を「府営公園」として整備、管理を行っていますが、府営公園が都市部における貴重な「公共空地」であることから、今後はさらに「都市経営のための資産」と捉え、都市や地域の様々なニーズに対して民間資金を最大限活用するなど、より積極的かつ柔軟に活用することとしています。</w:t>
      </w:r>
    </w:p>
    <w:p w14:paraId="658EBAF6" w14:textId="77777777" w:rsidR="00867E97" w:rsidRDefault="00867E97" w:rsidP="00867E97">
      <w:pPr>
        <w:spacing w:line="300" w:lineRule="exact"/>
        <w:ind w:firstLineChars="100" w:firstLine="246"/>
        <w:rPr>
          <w:rFonts w:ascii="ＭＳ 明朝" w:eastAsia="ＭＳ 明朝" w:hAnsi="ＭＳ 明朝"/>
          <w:sz w:val="22"/>
        </w:rPr>
      </w:pPr>
      <w:r>
        <w:rPr>
          <w:rFonts w:ascii="ＭＳ 明朝" w:eastAsia="ＭＳ 明朝" w:hAnsi="ＭＳ 明朝" w:hint="eastAsia"/>
          <w:sz w:val="22"/>
        </w:rPr>
        <w:t>本マスタープランはその方針を取りまとめたものであり、府営公園の整備や管理に携わる人</w:t>
      </w:r>
      <w:r w:rsidR="000903C4">
        <w:rPr>
          <w:rFonts w:ascii="ＭＳ 明朝" w:eastAsia="ＭＳ 明朝" w:hAnsi="ＭＳ 明朝" w:hint="eastAsia"/>
          <w:sz w:val="22"/>
        </w:rPr>
        <w:t>が活用する</w:t>
      </w:r>
      <w:r>
        <w:rPr>
          <w:rFonts w:ascii="ＭＳ 明朝" w:eastAsia="ＭＳ 明朝" w:hAnsi="ＭＳ 明朝" w:hint="eastAsia"/>
          <w:sz w:val="22"/>
        </w:rPr>
        <w:t>だけではなく、多くの府民の皆様や府営公園に関係する様々な方々に対して、府営公園を今後一層ご理解、ご利用いただく上での一助になることを願います。</w:t>
      </w:r>
    </w:p>
    <w:p w14:paraId="2FA76F59" w14:textId="77777777" w:rsidR="00867E97" w:rsidRPr="000903C4" w:rsidRDefault="00867E97" w:rsidP="00867E97">
      <w:pPr>
        <w:spacing w:line="300" w:lineRule="exact"/>
        <w:rPr>
          <w:rFonts w:ascii="ＭＳ 明朝" w:eastAsia="ＭＳ 明朝" w:hAnsi="ＭＳ 明朝"/>
          <w:sz w:val="22"/>
        </w:rPr>
      </w:pPr>
    </w:p>
    <w:p w14:paraId="45676619" w14:textId="77777777" w:rsidR="00867E97" w:rsidRDefault="00867E97" w:rsidP="001C1459">
      <w:pPr>
        <w:jc w:val="right"/>
        <w:rPr>
          <w:rFonts w:ascii="ＭＳ 明朝" w:eastAsia="ＭＳ 明朝" w:hAnsi="ＭＳ 明朝"/>
          <w:sz w:val="22"/>
        </w:rPr>
      </w:pPr>
    </w:p>
    <w:p w14:paraId="2AC4B2D6" w14:textId="77777777" w:rsidR="00ED6ED1" w:rsidRPr="00F0000D" w:rsidRDefault="00ED6ED1" w:rsidP="00867E97">
      <w:pPr>
        <w:ind w:firstLineChars="100" w:firstLine="236"/>
        <w:jc w:val="right"/>
        <w:rPr>
          <w:rFonts w:hAnsi="ＭＳ Ｐ明朝"/>
        </w:rPr>
      </w:pPr>
    </w:p>
    <w:p w14:paraId="570D88D8" w14:textId="77777777" w:rsidR="00E24EA3" w:rsidRDefault="00214BCF" w:rsidP="00091E6D">
      <w:pPr>
        <w:rPr>
          <w:rFonts w:hAnsi="ＭＳ Ｐ明朝"/>
        </w:rPr>
      </w:pPr>
      <w:r>
        <w:rPr>
          <w:rFonts w:hAnsi="ＭＳ Ｐ明朝"/>
          <w:noProof/>
        </w:rPr>
        <mc:AlternateContent>
          <mc:Choice Requires="wps">
            <w:drawing>
              <wp:anchor distT="0" distB="0" distL="114300" distR="114300" simplePos="0" relativeHeight="251677184" behindDoc="0" locked="0" layoutInCell="1" allowOverlap="1" wp14:anchorId="14B30CE7" wp14:editId="3402B783">
                <wp:simplePos x="0" y="0"/>
                <wp:positionH relativeFrom="column">
                  <wp:posOffset>-60960</wp:posOffset>
                </wp:positionH>
                <wp:positionV relativeFrom="paragraph">
                  <wp:posOffset>53975</wp:posOffset>
                </wp:positionV>
                <wp:extent cx="4886325" cy="542925"/>
                <wp:effectExtent l="0" t="0" r="0" b="0"/>
                <wp:wrapNone/>
                <wp:docPr id="3" name="テキスト ボックス 3"/>
                <wp:cNvGraphicFramePr/>
                <a:graphic xmlns:a="http://schemas.openxmlformats.org/drawingml/2006/main">
                  <a:graphicData uri="http://schemas.microsoft.com/office/word/2010/wordprocessingShape">
                    <wps:wsp>
                      <wps:cNvSpPr txBox="1"/>
                      <wps:spPr>
                        <a:xfrm>
                          <a:off x="0" y="0"/>
                          <a:ext cx="4886325" cy="542925"/>
                        </a:xfrm>
                        <a:prstGeom prst="rect">
                          <a:avLst/>
                        </a:prstGeom>
                        <a:noFill/>
                        <a:ln w="6350">
                          <a:noFill/>
                        </a:ln>
                      </wps:spPr>
                      <wps:txbx>
                        <w:txbxContent>
                          <w:p w14:paraId="15439C8C" w14:textId="77777777" w:rsidR="00F827C1" w:rsidRPr="00214BCF" w:rsidRDefault="00F827C1">
                            <w:pPr>
                              <w:rPr>
                                <w:sz w:val="16"/>
                              </w:rPr>
                            </w:pPr>
                            <w:r w:rsidRPr="00214BCF">
                              <w:rPr>
                                <w:rFonts w:hint="eastAsia"/>
                                <w:sz w:val="16"/>
                              </w:rPr>
                              <w:t>※本文中の</w:t>
                            </w:r>
                            <w:r w:rsidRPr="00214BCF">
                              <w:rPr>
                                <w:rFonts w:hint="eastAsia"/>
                                <w:sz w:val="16"/>
                              </w:rPr>
                              <w:t>*</w:t>
                            </w:r>
                            <w:r w:rsidRPr="00214BCF">
                              <w:rPr>
                                <w:rFonts w:hint="eastAsia"/>
                                <w:sz w:val="16"/>
                              </w:rPr>
                              <w:t>印ついた用語は、文末</w:t>
                            </w:r>
                            <w:r w:rsidRPr="00214BCF">
                              <w:rPr>
                                <w:sz w:val="16"/>
                              </w:rPr>
                              <w:t>の</w:t>
                            </w:r>
                            <w:r w:rsidRPr="00214BCF">
                              <w:rPr>
                                <w:rFonts w:hint="eastAsia"/>
                                <w:sz w:val="16"/>
                              </w:rPr>
                              <w:t>参考資料で解説</w:t>
                            </w:r>
                            <w:r w:rsidRPr="00214BCF">
                              <w:rPr>
                                <w:sz w:val="16"/>
                              </w:rPr>
                              <w:t>しています</w:t>
                            </w:r>
                            <w:r w:rsidRPr="00214BCF">
                              <w:rPr>
                                <w:rFonts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14B30CE7" id="_x0000_t202" coordsize="21600,21600" o:spt="202" path="m,l,21600r21600,l21600,xe">
                <v:stroke joinstyle="miter"/>
                <v:path gradientshapeok="t" o:connecttype="rect"/>
              </v:shapetype>
              <v:shape id="テキスト ボックス 3" o:spid="_x0000_s1026" type="#_x0000_t202" style="position:absolute;left:0;text-align:left;margin-left:-4.8pt;margin-top:4.25pt;width:384.75pt;height:42.75pt;z-index:251677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" filled="f" stroked="f" strokeweight=".5pt">
                <v:textbox>
                  <w:txbxContent>
                    <w:p w14:paraId="15439C8C" w14:textId="77777777" w:rsidR="00F827C1" w:rsidRPr="00214BCF" w:rsidRDefault="00F827C1">
                      <w:pPr>
                        <w:rPr>
                          <w:sz w:val="16"/>
                        </w:rPr>
                      </w:pPr>
                      <w:r w:rsidRPr="00214BCF">
                        <w:rPr>
                          <w:rFonts w:hint="eastAsia"/>
                          <w:sz w:val="16"/>
                        </w:rPr>
                        <w:t>※本文中の</w:t>
                      </w:r>
                      <w:r w:rsidRPr="00214BCF">
                        <w:rPr>
                          <w:rFonts w:hint="eastAsia"/>
                          <w:sz w:val="16"/>
                        </w:rPr>
                        <w:t>*</w:t>
                      </w:r>
                      <w:r w:rsidRPr="00214BCF">
                        <w:rPr>
                          <w:rFonts w:hint="eastAsia"/>
                          <w:sz w:val="16"/>
                        </w:rPr>
                        <w:t>印ついた用語は、文末</w:t>
                      </w:r>
                      <w:r w:rsidRPr="00214BCF">
                        <w:rPr>
                          <w:sz w:val="16"/>
                        </w:rPr>
                        <w:t>の</w:t>
                      </w:r>
                      <w:r w:rsidRPr="00214BCF">
                        <w:rPr>
                          <w:rFonts w:hint="eastAsia"/>
                          <w:sz w:val="16"/>
                        </w:rPr>
                        <w:t>参考資料で解説</w:t>
                      </w:r>
                      <w:r w:rsidRPr="00214BCF">
                        <w:rPr>
                          <w:sz w:val="16"/>
                        </w:rPr>
                        <w:t>しています</w:t>
                      </w:r>
                      <w:r w:rsidRPr="00214BCF">
                        <w:rPr>
                          <w:rFonts w:hint="eastAsia"/>
                          <w:sz w:val="16"/>
                        </w:rPr>
                        <w:t>。</w:t>
                      </w:r>
                    </w:p>
                  </w:txbxContent>
                </v:textbox>
              </v:shape>
            </w:pict>
          </mc:Fallback>
        </mc:AlternateContent>
      </w:r>
    </w:p>
    <w:sdt>
      <w:sdtPr>
        <w:rPr>
          <w:rFonts w:ascii="ＭＳ Ｐ明朝" w:eastAsia="ＭＳ Ｐ明朝" w:hAnsiTheme="minorHAnsi" w:cstheme="minorBidi"/>
          <w:b w:val="0"/>
          <w:bCs w:val="0"/>
          <w:noProof/>
          <w:color w:val="auto"/>
          <w:kern w:val="2"/>
          <w:sz w:val="24"/>
          <w:szCs w:val="22"/>
          <w:lang w:val="ja-JP"/>
        </w:rPr>
        <w:id w:val="1017126167"/>
        <w:docPartObj>
          <w:docPartGallery w:val="Table of Contents"/>
          <w:docPartUnique/>
        </w:docPartObj>
      </w:sdtPr>
      <w:sdtEndPr>
        <w:rPr>
          <w:rFonts w:asciiTheme="majorEastAsia" w:eastAsiaTheme="minorEastAsia" w:hAnsiTheme="majorEastAsia"/>
          <w:kern w:val="0"/>
          <w:sz w:val="16"/>
          <w:szCs w:val="18"/>
        </w:rPr>
      </w:sdtEndPr>
      <w:sdtContent>
        <w:p w14:paraId="3D479CC9" w14:textId="77777777" w:rsidR="00B12F4E" w:rsidRDefault="00D51A58" w:rsidP="00D173FC">
          <w:pPr>
            <w:pStyle w:val="ad"/>
            <w:spacing w:line="400" w:lineRule="exact"/>
            <w:jc w:val="center"/>
          </w:pPr>
          <w:r>
            <w:rPr>
              <w:rFonts w:hint="eastAsia"/>
              <w:lang w:val="ja-JP"/>
            </w:rPr>
            <w:t>目　次</w:t>
          </w:r>
        </w:p>
        <w:p w14:paraId="7F56AE72" w14:textId="77777777" w:rsidR="00E13506" w:rsidRDefault="00EA5DAB" w:rsidP="00E13506">
          <w:pPr>
            <w:pStyle w:val="11"/>
            <w:spacing w:line="400" w:lineRule="exact"/>
            <w:rPr>
              <w:rFonts w:asciiTheme="minorHAnsi" w:eastAsiaTheme="minorEastAsia" w:hAnsiTheme="minorHAnsi" w:cstheme="minorBidi"/>
              <w:noProof/>
              <w:kern w:val="2"/>
              <w:sz w:val="21"/>
              <w:szCs w:val="22"/>
            </w:rPr>
          </w:pPr>
          <w:r>
            <w:rPr>
              <w:lang w:val="ja-JP"/>
            </w:rPr>
            <w:fldChar w:fldCharType="begin"/>
          </w:r>
          <w:r>
            <w:rPr>
              <w:lang w:val="ja-JP"/>
            </w:rPr>
            <w:instrText xml:space="preserve"> TOC \o "1-3" \h \z \u </w:instrText>
          </w:r>
          <w:r>
            <w:rPr>
              <w:lang w:val="ja-JP"/>
            </w:rPr>
            <w:fldChar w:fldCharType="separate"/>
          </w:r>
          <w:hyperlink w:anchor="_Toc858886" w:history="1">
            <w:r w:rsidR="00E13506" w:rsidRPr="00617948">
              <w:rPr>
                <w:rStyle w:val="ae"/>
                <w:rFonts w:ascii="ＭＳ Ｐゴシック" w:eastAsia="ＭＳ Ｐゴシック" w:hAnsi="ＭＳ Ｐゴシック"/>
                <w:noProof/>
              </w:rPr>
              <w:t>１．</w:t>
            </w:r>
            <w:r w:rsidR="00E13506">
              <w:rPr>
                <w:rFonts w:asciiTheme="minorHAnsi" w:eastAsiaTheme="minorEastAsia" w:hAnsiTheme="minorHAnsi" w:cstheme="minorBidi"/>
                <w:noProof/>
                <w:kern w:val="2"/>
                <w:sz w:val="21"/>
                <w:szCs w:val="22"/>
              </w:rPr>
              <w:tab/>
            </w:r>
            <w:r w:rsidR="00E13506" w:rsidRPr="00617948">
              <w:rPr>
                <w:rStyle w:val="ae"/>
                <w:rFonts w:asciiTheme="majorEastAsia" w:hAnsiTheme="majorEastAsia"/>
                <w:noProof/>
              </w:rPr>
              <w:t>策定の背景、目的など</w:t>
            </w:r>
            <w:r w:rsidR="00E13506">
              <w:rPr>
                <w:noProof/>
                <w:webHidden/>
              </w:rPr>
              <w:tab/>
            </w:r>
            <w:r w:rsidR="00E13506">
              <w:rPr>
                <w:noProof/>
                <w:webHidden/>
              </w:rPr>
              <w:fldChar w:fldCharType="begin"/>
            </w:r>
            <w:r w:rsidR="00E13506">
              <w:rPr>
                <w:noProof/>
                <w:webHidden/>
              </w:rPr>
              <w:instrText xml:space="preserve"> PAGEREF _Toc858886 \h </w:instrText>
            </w:r>
            <w:r w:rsidR="00E13506">
              <w:rPr>
                <w:noProof/>
                <w:webHidden/>
              </w:rPr>
            </w:r>
            <w:r w:rsidR="00E13506">
              <w:rPr>
                <w:noProof/>
                <w:webHidden/>
              </w:rPr>
              <w:fldChar w:fldCharType="separate"/>
            </w:r>
            <w:r w:rsidR="0069566E">
              <w:rPr>
                <w:noProof/>
                <w:webHidden/>
              </w:rPr>
              <w:t>1</w:t>
            </w:r>
            <w:r w:rsidR="00E13506">
              <w:rPr>
                <w:noProof/>
                <w:webHidden/>
              </w:rPr>
              <w:fldChar w:fldCharType="end"/>
            </w:r>
          </w:hyperlink>
        </w:p>
        <w:p w14:paraId="3B6F4D0A" w14:textId="77777777" w:rsidR="00E13506" w:rsidRDefault="005D3DC0" w:rsidP="00C94CD6">
          <w:pPr>
            <w:pStyle w:val="21"/>
            <w:rPr>
              <w:rFonts w:asciiTheme="minorHAnsi" w:eastAsiaTheme="minorEastAsia" w:hAnsiTheme="minorHAnsi"/>
              <w:kern w:val="2"/>
              <w:sz w:val="21"/>
              <w:szCs w:val="22"/>
            </w:rPr>
          </w:pPr>
          <w:hyperlink w:anchor="_Toc858887" w:history="1">
            <w:r w:rsidR="00E13506" w:rsidRPr="00617948">
              <w:rPr>
                <w:rStyle w:val="ae"/>
              </w:rPr>
              <w:t>(</w:t>
            </w:r>
            <w:r w:rsidR="00E13506" w:rsidRPr="00617948">
              <w:rPr>
                <w:rStyle w:val="ae"/>
              </w:rPr>
              <w:t>１</w:t>
            </w:r>
            <w:r w:rsidR="00E13506" w:rsidRPr="00617948">
              <w:rPr>
                <w:rStyle w:val="ae"/>
              </w:rPr>
              <w:t>)</w:t>
            </w:r>
            <w:r w:rsidR="00E13506" w:rsidRPr="00617948">
              <w:rPr>
                <w:rStyle w:val="ae"/>
              </w:rPr>
              <w:t>策定の背景</w:t>
            </w:r>
            <w:r w:rsidR="00E13506">
              <w:rPr>
                <w:webHidden/>
              </w:rPr>
              <w:tab/>
            </w:r>
            <w:r w:rsidR="00E13506">
              <w:rPr>
                <w:webHidden/>
              </w:rPr>
              <w:fldChar w:fldCharType="begin"/>
            </w:r>
            <w:r w:rsidR="00E13506">
              <w:rPr>
                <w:webHidden/>
              </w:rPr>
              <w:instrText xml:space="preserve"> PAGEREF _Toc858887 \h </w:instrText>
            </w:r>
            <w:r w:rsidR="00E13506">
              <w:rPr>
                <w:webHidden/>
              </w:rPr>
            </w:r>
            <w:r w:rsidR="00E13506">
              <w:rPr>
                <w:webHidden/>
              </w:rPr>
              <w:fldChar w:fldCharType="separate"/>
            </w:r>
            <w:r w:rsidR="0069566E">
              <w:rPr>
                <w:webHidden/>
              </w:rPr>
              <w:t>1</w:t>
            </w:r>
            <w:r w:rsidR="00E13506">
              <w:rPr>
                <w:webHidden/>
              </w:rPr>
              <w:fldChar w:fldCharType="end"/>
            </w:r>
          </w:hyperlink>
        </w:p>
        <w:p w14:paraId="37EB5BC4" w14:textId="77777777" w:rsidR="00E13506" w:rsidRDefault="005D3DC0" w:rsidP="00C94CD6">
          <w:pPr>
            <w:pStyle w:val="21"/>
            <w:rPr>
              <w:rFonts w:asciiTheme="minorHAnsi" w:eastAsiaTheme="minorEastAsia" w:hAnsiTheme="minorHAnsi"/>
              <w:kern w:val="2"/>
              <w:sz w:val="21"/>
              <w:szCs w:val="22"/>
            </w:rPr>
          </w:pPr>
          <w:hyperlink w:anchor="_Toc858888" w:history="1">
            <w:r w:rsidR="00E13506" w:rsidRPr="00617948">
              <w:rPr>
                <w:rStyle w:val="ae"/>
              </w:rPr>
              <w:t>(</w:t>
            </w:r>
            <w:r w:rsidR="00E13506" w:rsidRPr="00617948">
              <w:rPr>
                <w:rStyle w:val="ae"/>
              </w:rPr>
              <w:t>２</w:t>
            </w:r>
            <w:r w:rsidR="00E13506" w:rsidRPr="00617948">
              <w:rPr>
                <w:rStyle w:val="ae"/>
              </w:rPr>
              <w:t>)</w:t>
            </w:r>
            <w:r w:rsidR="00E13506" w:rsidRPr="00617948">
              <w:rPr>
                <w:rStyle w:val="ae"/>
              </w:rPr>
              <w:t>策定の目的</w:t>
            </w:r>
            <w:r w:rsidR="00E13506">
              <w:rPr>
                <w:webHidden/>
              </w:rPr>
              <w:tab/>
            </w:r>
            <w:r w:rsidR="00E13506">
              <w:rPr>
                <w:webHidden/>
              </w:rPr>
              <w:fldChar w:fldCharType="begin"/>
            </w:r>
            <w:r w:rsidR="00E13506">
              <w:rPr>
                <w:webHidden/>
              </w:rPr>
              <w:instrText xml:space="preserve"> PAGEREF _Toc858888 \h </w:instrText>
            </w:r>
            <w:r w:rsidR="00E13506">
              <w:rPr>
                <w:webHidden/>
              </w:rPr>
            </w:r>
            <w:r w:rsidR="00E13506">
              <w:rPr>
                <w:webHidden/>
              </w:rPr>
              <w:fldChar w:fldCharType="separate"/>
            </w:r>
            <w:r w:rsidR="0069566E">
              <w:rPr>
                <w:webHidden/>
              </w:rPr>
              <w:t>3</w:t>
            </w:r>
            <w:r w:rsidR="00E13506">
              <w:rPr>
                <w:webHidden/>
              </w:rPr>
              <w:fldChar w:fldCharType="end"/>
            </w:r>
          </w:hyperlink>
        </w:p>
        <w:p w14:paraId="5B2C2D97" w14:textId="77777777" w:rsidR="00E13506" w:rsidRDefault="005D3DC0" w:rsidP="00C94CD6">
          <w:pPr>
            <w:pStyle w:val="21"/>
            <w:rPr>
              <w:rFonts w:asciiTheme="minorHAnsi" w:eastAsiaTheme="minorEastAsia" w:hAnsiTheme="minorHAnsi"/>
              <w:kern w:val="2"/>
              <w:sz w:val="21"/>
              <w:szCs w:val="22"/>
            </w:rPr>
          </w:pPr>
          <w:hyperlink w:anchor="_Toc858889" w:history="1">
            <w:r w:rsidR="00E13506" w:rsidRPr="00617948">
              <w:rPr>
                <w:rStyle w:val="ae"/>
              </w:rPr>
              <w:t>(</w:t>
            </w:r>
            <w:r w:rsidR="00E13506" w:rsidRPr="00617948">
              <w:rPr>
                <w:rStyle w:val="ae"/>
              </w:rPr>
              <w:t>３</w:t>
            </w:r>
            <w:r w:rsidR="00E13506" w:rsidRPr="00617948">
              <w:rPr>
                <w:rStyle w:val="ae"/>
              </w:rPr>
              <w:t xml:space="preserve">) </w:t>
            </w:r>
            <w:r w:rsidR="00E13506" w:rsidRPr="00617948">
              <w:rPr>
                <w:rStyle w:val="ae"/>
              </w:rPr>
              <w:t>「都市計画公園のあり方（提言）」の概要</w:t>
            </w:r>
            <w:r w:rsidR="00E13506">
              <w:rPr>
                <w:webHidden/>
              </w:rPr>
              <w:tab/>
            </w:r>
            <w:r w:rsidR="00E13506">
              <w:rPr>
                <w:webHidden/>
              </w:rPr>
              <w:fldChar w:fldCharType="begin"/>
            </w:r>
            <w:r w:rsidR="00E13506">
              <w:rPr>
                <w:webHidden/>
              </w:rPr>
              <w:instrText xml:space="preserve"> PAGEREF _Toc858889 \h </w:instrText>
            </w:r>
            <w:r w:rsidR="00E13506">
              <w:rPr>
                <w:webHidden/>
              </w:rPr>
            </w:r>
            <w:r w:rsidR="00E13506">
              <w:rPr>
                <w:webHidden/>
              </w:rPr>
              <w:fldChar w:fldCharType="separate"/>
            </w:r>
            <w:r w:rsidR="0069566E">
              <w:rPr>
                <w:webHidden/>
              </w:rPr>
              <w:t>4</w:t>
            </w:r>
            <w:r w:rsidR="00E13506">
              <w:rPr>
                <w:webHidden/>
              </w:rPr>
              <w:fldChar w:fldCharType="end"/>
            </w:r>
          </w:hyperlink>
        </w:p>
        <w:p w14:paraId="48DDED52" w14:textId="77777777" w:rsidR="00E13506" w:rsidRDefault="005D3DC0" w:rsidP="00E13506">
          <w:pPr>
            <w:pStyle w:val="11"/>
            <w:spacing w:line="400" w:lineRule="exact"/>
            <w:rPr>
              <w:rFonts w:asciiTheme="minorHAnsi" w:eastAsiaTheme="minorEastAsia" w:hAnsiTheme="minorHAnsi" w:cstheme="minorBidi"/>
              <w:noProof/>
              <w:kern w:val="2"/>
              <w:sz w:val="21"/>
              <w:szCs w:val="22"/>
            </w:rPr>
          </w:pPr>
          <w:hyperlink w:anchor="_Toc858890" w:history="1">
            <w:r w:rsidR="00E13506" w:rsidRPr="00617948">
              <w:rPr>
                <w:rStyle w:val="ae"/>
                <w:rFonts w:ascii="ＭＳ Ｐゴシック" w:eastAsia="ＭＳ Ｐゴシック" w:hAnsi="ＭＳ Ｐゴシック"/>
                <w:noProof/>
              </w:rPr>
              <w:t>２．</w:t>
            </w:r>
            <w:r w:rsidR="00E13506">
              <w:rPr>
                <w:rFonts w:asciiTheme="minorHAnsi" w:eastAsiaTheme="minorEastAsia" w:hAnsiTheme="minorHAnsi" w:cstheme="minorBidi"/>
                <w:noProof/>
                <w:kern w:val="2"/>
                <w:sz w:val="21"/>
                <w:szCs w:val="22"/>
              </w:rPr>
              <w:tab/>
            </w:r>
            <w:r w:rsidR="00E13506" w:rsidRPr="00617948">
              <w:rPr>
                <w:rStyle w:val="ae"/>
                <w:rFonts w:asciiTheme="majorEastAsia" w:hAnsiTheme="majorEastAsia"/>
                <w:noProof/>
              </w:rPr>
              <w:t>基本理念と目標像</w:t>
            </w:r>
            <w:r w:rsidR="00E13506">
              <w:rPr>
                <w:noProof/>
                <w:webHidden/>
              </w:rPr>
              <w:tab/>
            </w:r>
            <w:r w:rsidR="00E13506">
              <w:rPr>
                <w:noProof/>
                <w:webHidden/>
              </w:rPr>
              <w:fldChar w:fldCharType="begin"/>
            </w:r>
            <w:r w:rsidR="00E13506">
              <w:rPr>
                <w:noProof/>
                <w:webHidden/>
              </w:rPr>
              <w:instrText xml:space="preserve"> PAGEREF _Toc858890 \h </w:instrText>
            </w:r>
            <w:r w:rsidR="00E13506">
              <w:rPr>
                <w:noProof/>
                <w:webHidden/>
              </w:rPr>
            </w:r>
            <w:r w:rsidR="00E13506">
              <w:rPr>
                <w:noProof/>
                <w:webHidden/>
              </w:rPr>
              <w:fldChar w:fldCharType="separate"/>
            </w:r>
            <w:r w:rsidR="0069566E">
              <w:rPr>
                <w:noProof/>
                <w:webHidden/>
              </w:rPr>
              <w:t>5</w:t>
            </w:r>
            <w:r w:rsidR="00E13506">
              <w:rPr>
                <w:noProof/>
                <w:webHidden/>
              </w:rPr>
              <w:fldChar w:fldCharType="end"/>
            </w:r>
          </w:hyperlink>
        </w:p>
        <w:p w14:paraId="04E6391C" w14:textId="77777777" w:rsidR="00E13506" w:rsidRDefault="005D3DC0" w:rsidP="00C94CD6">
          <w:pPr>
            <w:pStyle w:val="21"/>
            <w:rPr>
              <w:rFonts w:asciiTheme="minorHAnsi" w:eastAsiaTheme="minorEastAsia" w:hAnsiTheme="minorHAnsi"/>
              <w:kern w:val="2"/>
              <w:sz w:val="21"/>
              <w:szCs w:val="22"/>
            </w:rPr>
          </w:pPr>
          <w:hyperlink w:anchor="_Toc858891" w:history="1">
            <w:r w:rsidR="00E13506" w:rsidRPr="00617948">
              <w:rPr>
                <w:rStyle w:val="ae"/>
              </w:rPr>
              <w:t>(</w:t>
            </w:r>
            <w:r w:rsidR="00E13506" w:rsidRPr="00617948">
              <w:rPr>
                <w:rStyle w:val="ae"/>
              </w:rPr>
              <w:t>１</w:t>
            </w:r>
            <w:r w:rsidR="00E13506" w:rsidRPr="00617948">
              <w:rPr>
                <w:rStyle w:val="ae"/>
              </w:rPr>
              <w:t>)</w:t>
            </w:r>
            <w:r w:rsidR="00E13506" w:rsidRPr="00617948">
              <w:rPr>
                <w:rStyle w:val="ae"/>
              </w:rPr>
              <w:t>基本理念</w:t>
            </w:r>
            <w:r w:rsidR="00E13506">
              <w:rPr>
                <w:webHidden/>
              </w:rPr>
              <w:tab/>
            </w:r>
            <w:r w:rsidR="00E13506">
              <w:rPr>
                <w:webHidden/>
              </w:rPr>
              <w:fldChar w:fldCharType="begin"/>
            </w:r>
            <w:r w:rsidR="00E13506">
              <w:rPr>
                <w:webHidden/>
              </w:rPr>
              <w:instrText xml:space="preserve"> PAGEREF _Toc858891 \h </w:instrText>
            </w:r>
            <w:r w:rsidR="00E13506">
              <w:rPr>
                <w:webHidden/>
              </w:rPr>
            </w:r>
            <w:r w:rsidR="00E13506">
              <w:rPr>
                <w:webHidden/>
              </w:rPr>
              <w:fldChar w:fldCharType="separate"/>
            </w:r>
            <w:r w:rsidR="0069566E">
              <w:rPr>
                <w:webHidden/>
              </w:rPr>
              <w:t>5</w:t>
            </w:r>
            <w:r w:rsidR="00E13506">
              <w:rPr>
                <w:webHidden/>
              </w:rPr>
              <w:fldChar w:fldCharType="end"/>
            </w:r>
          </w:hyperlink>
        </w:p>
        <w:p w14:paraId="0F29A43E" w14:textId="77777777" w:rsidR="00E13506" w:rsidRDefault="005D3DC0" w:rsidP="00C94CD6">
          <w:pPr>
            <w:pStyle w:val="21"/>
            <w:rPr>
              <w:rFonts w:asciiTheme="minorHAnsi" w:eastAsiaTheme="minorEastAsia" w:hAnsiTheme="minorHAnsi"/>
              <w:kern w:val="2"/>
              <w:sz w:val="21"/>
              <w:szCs w:val="22"/>
            </w:rPr>
          </w:pPr>
          <w:hyperlink w:anchor="_Toc858892" w:history="1">
            <w:r w:rsidR="00E13506" w:rsidRPr="00617948">
              <w:rPr>
                <w:rStyle w:val="ae"/>
              </w:rPr>
              <w:t>(</w:t>
            </w:r>
            <w:r w:rsidR="00E13506" w:rsidRPr="00617948">
              <w:rPr>
                <w:rStyle w:val="ae"/>
              </w:rPr>
              <w:t>２</w:t>
            </w:r>
            <w:r w:rsidR="00E13506" w:rsidRPr="00617948">
              <w:rPr>
                <w:rStyle w:val="ae"/>
              </w:rPr>
              <w:t>)</w:t>
            </w:r>
            <w:r w:rsidR="00E13506" w:rsidRPr="00617948">
              <w:rPr>
                <w:rStyle w:val="ae"/>
              </w:rPr>
              <w:t>目標像</w:t>
            </w:r>
            <w:r w:rsidR="00E13506">
              <w:rPr>
                <w:webHidden/>
              </w:rPr>
              <w:tab/>
            </w:r>
            <w:r w:rsidR="00E13506">
              <w:rPr>
                <w:webHidden/>
              </w:rPr>
              <w:fldChar w:fldCharType="begin"/>
            </w:r>
            <w:r w:rsidR="00E13506">
              <w:rPr>
                <w:webHidden/>
              </w:rPr>
              <w:instrText xml:space="preserve"> PAGEREF _Toc858892 \h </w:instrText>
            </w:r>
            <w:r w:rsidR="00E13506">
              <w:rPr>
                <w:webHidden/>
              </w:rPr>
            </w:r>
            <w:r w:rsidR="00E13506">
              <w:rPr>
                <w:webHidden/>
              </w:rPr>
              <w:fldChar w:fldCharType="separate"/>
            </w:r>
            <w:r w:rsidR="0069566E">
              <w:rPr>
                <w:webHidden/>
              </w:rPr>
              <w:t>6</w:t>
            </w:r>
            <w:r w:rsidR="00E13506">
              <w:rPr>
                <w:webHidden/>
              </w:rPr>
              <w:fldChar w:fldCharType="end"/>
            </w:r>
          </w:hyperlink>
        </w:p>
        <w:p w14:paraId="4B8E936C" w14:textId="77777777" w:rsidR="00E13506" w:rsidRDefault="005D3DC0" w:rsidP="00C94CD6">
          <w:pPr>
            <w:pStyle w:val="21"/>
            <w:rPr>
              <w:rFonts w:asciiTheme="minorHAnsi" w:eastAsiaTheme="minorEastAsia" w:hAnsiTheme="minorHAnsi"/>
              <w:kern w:val="2"/>
              <w:sz w:val="21"/>
              <w:szCs w:val="22"/>
            </w:rPr>
          </w:pPr>
          <w:hyperlink w:anchor="_Toc858893" w:history="1">
            <w:r w:rsidR="00E13506" w:rsidRPr="00617948">
              <w:rPr>
                <w:rStyle w:val="ae"/>
              </w:rPr>
              <w:t>(</w:t>
            </w:r>
            <w:r w:rsidR="00E13506" w:rsidRPr="00617948">
              <w:rPr>
                <w:rStyle w:val="ae"/>
              </w:rPr>
              <w:t>３</w:t>
            </w:r>
            <w:r w:rsidR="00E13506" w:rsidRPr="00617948">
              <w:rPr>
                <w:rStyle w:val="ae"/>
              </w:rPr>
              <w:t>)</w:t>
            </w:r>
            <w:r w:rsidR="00E13506" w:rsidRPr="00617948">
              <w:rPr>
                <w:rStyle w:val="ae"/>
              </w:rPr>
              <w:t>計画期間</w:t>
            </w:r>
            <w:r w:rsidR="00E13506">
              <w:rPr>
                <w:webHidden/>
              </w:rPr>
              <w:tab/>
            </w:r>
            <w:r w:rsidR="00E13506">
              <w:rPr>
                <w:webHidden/>
              </w:rPr>
              <w:fldChar w:fldCharType="begin"/>
            </w:r>
            <w:r w:rsidR="00E13506">
              <w:rPr>
                <w:webHidden/>
              </w:rPr>
              <w:instrText xml:space="preserve"> PAGEREF _Toc858893 \h </w:instrText>
            </w:r>
            <w:r w:rsidR="00E13506">
              <w:rPr>
                <w:webHidden/>
              </w:rPr>
            </w:r>
            <w:r w:rsidR="00E13506">
              <w:rPr>
                <w:webHidden/>
              </w:rPr>
              <w:fldChar w:fldCharType="separate"/>
            </w:r>
            <w:r w:rsidR="0069566E">
              <w:rPr>
                <w:webHidden/>
              </w:rPr>
              <w:t>7</w:t>
            </w:r>
            <w:r w:rsidR="00E13506">
              <w:rPr>
                <w:webHidden/>
              </w:rPr>
              <w:fldChar w:fldCharType="end"/>
            </w:r>
          </w:hyperlink>
        </w:p>
        <w:p w14:paraId="37BA7937" w14:textId="77777777" w:rsidR="00E13506" w:rsidRDefault="005D3DC0" w:rsidP="00C94CD6">
          <w:pPr>
            <w:pStyle w:val="21"/>
            <w:rPr>
              <w:rFonts w:asciiTheme="minorHAnsi" w:eastAsiaTheme="minorEastAsia" w:hAnsiTheme="minorHAnsi"/>
              <w:kern w:val="2"/>
              <w:sz w:val="21"/>
              <w:szCs w:val="22"/>
            </w:rPr>
          </w:pPr>
          <w:hyperlink w:anchor="_Toc858894" w:history="1">
            <w:r w:rsidR="00E13506" w:rsidRPr="00617948">
              <w:rPr>
                <w:rStyle w:val="ae"/>
              </w:rPr>
              <w:t>(</w:t>
            </w:r>
            <w:r w:rsidR="00E13506" w:rsidRPr="00617948">
              <w:rPr>
                <w:rStyle w:val="ae"/>
              </w:rPr>
              <w:t>４</w:t>
            </w:r>
            <w:r w:rsidR="00E13506" w:rsidRPr="00617948">
              <w:rPr>
                <w:rStyle w:val="ae"/>
              </w:rPr>
              <w:t>)</w:t>
            </w:r>
            <w:r w:rsidR="00E13506" w:rsidRPr="00617948">
              <w:rPr>
                <w:rStyle w:val="ae"/>
              </w:rPr>
              <w:t>対象公園</w:t>
            </w:r>
            <w:r w:rsidR="00E13506">
              <w:rPr>
                <w:webHidden/>
              </w:rPr>
              <w:tab/>
            </w:r>
            <w:r w:rsidR="00E13506">
              <w:rPr>
                <w:webHidden/>
              </w:rPr>
              <w:fldChar w:fldCharType="begin"/>
            </w:r>
            <w:r w:rsidR="00E13506">
              <w:rPr>
                <w:webHidden/>
              </w:rPr>
              <w:instrText xml:space="preserve"> PAGEREF _Toc858894 \h </w:instrText>
            </w:r>
            <w:r w:rsidR="00E13506">
              <w:rPr>
                <w:webHidden/>
              </w:rPr>
            </w:r>
            <w:r w:rsidR="00E13506">
              <w:rPr>
                <w:webHidden/>
              </w:rPr>
              <w:fldChar w:fldCharType="separate"/>
            </w:r>
            <w:r w:rsidR="0069566E">
              <w:rPr>
                <w:webHidden/>
              </w:rPr>
              <w:t>7</w:t>
            </w:r>
            <w:r w:rsidR="00E13506">
              <w:rPr>
                <w:webHidden/>
              </w:rPr>
              <w:fldChar w:fldCharType="end"/>
            </w:r>
          </w:hyperlink>
        </w:p>
        <w:p w14:paraId="07C90ACD" w14:textId="77777777" w:rsidR="00E13506" w:rsidRDefault="005D3DC0" w:rsidP="00E13506">
          <w:pPr>
            <w:pStyle w:val="11"/>
            <w:spacing w:line="400" w:lineRule="exact"/>
            <w:rPr>
              <w:rFonts w:asciiTheme="minorHAnsi" w:eastAsiaTheme="minorEastAsia" w:hAnsiTheme="minorHAnsi" w:cstheme="minorBidi"/>
              <w:noProof/>
              <w:kern w:val="2"/>
              <w:sz w:val="21"/>
              <w:szCs w:val="22"/>
            </w:rPr>
          </w:pPr>
          <w:hyperlink w:anchor="_Toc858895" w:history="1">
            <w:r w:rsidR="00E13506" w:rsidRPr="00617948">
              <w:rPr>
                <w:rStyle w:val="ae"/>
                <w:rFonts w:ascii="ＭＳ Ｐゴシック" w:eastAsia="ＭＳ Ｐゴシック" w:hAnsi="ＭＳ Ｐゴシック"/>
                <w:noProof/>
              </w:rPr>
              <w:t>３．</w:t>
            </w:r>
            <w:r w:rsidR="00E13506">
              <w:rPr>
                <w:rFonts w:asciiTheme="minorHAnsi" w:eastAsiaTheme="minorEastAsia" w:hAnsiTheme="minorHAnsi" w:cstheme="minorBidi"/>
                <w:noProof/>
                <w:kern w:val="2"/>
                <w:sz w:val="21"/>
                <w:szCs w:val="22"/>
              </w:rPr>
              <w:tab/>
            </w:r>
            <w:r w:rsidR="00E13506" w:rsidRPr="00617948">
              <w:rPr>
                <w:rStyle w:val="ae"/>
                <w:rFonts w:asciiTheme="majorEastAsia" w:hAnsiTheme="majorEastAsia"/>
                <w:noProof/>
              </w:rPr>
              <w:t>基本方針と評価指標</w:t>
            </w:r>
            <w:r w:rsidR="00E13506">
              <w:rPr>
                <w:noProof/>
                <w:webHidden/>
              </w:rPr>
              <w:tab/>
            </w:r>
            <w:r w:rsidR="00E13506">
              <w:rPr>
                <w:noProof/>
                <w:webHidden/>
              </w:rPr>
              <w:fldChar w:fldCharType="begin"/>
            </w:r>
            <w:r w:rsidR="00E13506">
              <w:rPr>
                <w:noProof/>
                <w:webHidden/>
              </w:rPr>
              <w:instrText xml:space="preserve"> PAGEREF _Toc858895 \h </w:instrText>
            </w:r>
            <w:r w:rsidR="00E13506">
              <w:rPr>
                <w:noProof/>
                <w:webHidden/>
              </w:rPr>
            </w:r>
            <w:r w:rsidR="00E13506">
              <w:rPr>
                <w:noProof/>
                <w:webHidden/>
              </w:rPr>
              <w:fldChar w:fldCharType="separate"/>
            </w:r>
            <w:r w:rsidR="0069566E">
              <w:rPr>
                <w:noProof/>
                <w:webHidden/>
              </w:rPr>
              <w:t>9</w:t>
            </w:r>
            <w:r w:rsidR="00E13506">
              <w:rPr>
                <w:noProof/>
                <w:webHidden/>
              </w:rPr>
              <w:fldChar w:fldCharType="end"/>
            </w:r>
          </w:hyperlink>
        </w:p>
        <w:p w14:paraId="46B00974" w14:textId="77777777" w:rsidR="00E13506" w:rsidRDefault="005D3DC0" w:rsidP="00C94CD6">
          <w:pPr>
            <w:pStyle w:val="21"/>
            <w:rPr>
              <w:rFonts w:asciiTheme="minorHAnsi" w:eastAsiaTheme="minorEastAsia" w:hAnsiTheme="minorHAnsi"/>
              <w:kern w:val="2"/>
              <w:sz w:val="21"/>
              <w:szCs w:val="22"/>
            </w:rPr>
          </w:pPr>
          <w:hyperlink w:anchor="_Toc858896" w:history="1">
            <w:r w:rsidR="00E13506" w:rsidRPr="00617948">
              <w:rPr>
                <w:rStyle w:val="ae"/>
              </w:rPr>
              <w:t>(</w:t>
            </w:r>
            <w:r w:rsidR="00E13506" w:rsidRPr="00617948">
              <w:rPr>
                <w:rStyle w:val="ae"/>
              </w:rPr>
              <w:t>１</w:t>
            </w:r>
            <w:r w:rsidR="00E13506" w:rsidRPr="00617948">
              <w:rPr>
                <w:rStyle w:val="ae"/>
              </w:rPr>
              <w:t>)</w:t>
            </w:r>
            <w:r w:rsidR="00E13506" w:rsidRPr="00617948">
              <w:rPr>
                <w:rStyle w:val="ae"/>
              </w:rPr>
              <w:t>基本方針</w:t>
            </w:r>
            <w:r w:rsidR="00E13506">
              <w:rPr>
                <w:webHidden/>
              </w:rPr>
              <w:tab/>
            </w:r>
            <w:r w:rsidR="00E13506">
              <w:rPr>
                <w:webHidden/>
              </w:rPr>
              <w:fldChar w:fldCharType="begin"/>
            </w:r>
            <w:r w:rsidR="00E13506">
              <w:rPr>
                <w:webHidden/>
              </w:rPr>
              <w:instrText xml:space="preserve"> PAGEREF _Toc858896 \h </w:instrText>
            </w:r>
            <w:r w:rsidR="00E13506">
              <w:rPr>
                <w:webHidden/>
              </w:rPr>
            </w:r>
            <w:r w:rsidR="00E13506">
              <w:rPr>
                <w:webHidden/>
              </w:rPr>
              <w:fldChar w:fldCharType="separate"/>
            </w:r>
            <w:r w:rsidR="0069566E">
              <w:rPr>
                <w:webHidden/>
              </w:rPr>
              <w:t>9</w:t>
            </w:r>
            <w:r w:rsidR="00E13506">
              <w:rPr>
                <w:webHidden/>
              </w:rPr>
              <w:fldChar w:fldCharType="end"/>
            </w:r>
          </w:hyperlink>
        </w:p>
        <w:p w14:paraId="6A677CB5" w14:textId="77777777" w:rsidR="00E13506" w:rsidRDefault="005D3DC0" w:rsidP="00C94CD6">
          <w:pPr>
            <w:pStyle w:val="21"/>
            <w:rPr>
              <w:rFonts w:asciiTheme="minorHAnsi" w:eastAsiaTheme="minorEastAsia" w:hAnsiTheme="minorHAnsi"/>
              <w:kern w:val="2"/>
              <w:sz w:val="21"/>
              <w:szCs w:val="22"/>
            </w:rPr>
          </w:pPr>
          <w:hyperlink w:anchor="_Toc858897" w:history="1">
            <w:r w:rsidR="00E13506" w:rsidRPr="00617948">
              <w:rPr>
                <w:rStyle w:val="ae"/>
              </w:rPr>
              <w:t>(</w:t>
            </w:r>
            <w:r w:rsidR="00E13506" w:rsidRPr="00617948">
              <w:rPr>
                <w:rStyle w:val="ae"/>
              </w:rPr>
              <w:t>２</w:t>
            </w:r>
            <w:r w:rsidR="00E13506" w:rsidRPr="00617948">
              <w:rPr>
                <w:rStyle w:val="ae"/>
              </w:rPr>
              <w:t>)</w:t>
            </w:r>
            <w:r w:rsidR="00E13506" w:rsidRPr="00617948">
              <w:rPr>
                <w:rStyle w:val="ae"/>
              </w:rPr>
              <w:t>評価指標</w:t>
            </w:r>
            <w:r w:rsidR="00E13506">
              <w:rPr>
                <w:webHidden/>
              </w:rPr>
              <w:tab/>
            </w:r>
            <w:r w:rsidR="00E13506">
              <w:rPr>
                <w:webHidden/>
              </w:rPr>
              <w:fldChar w:fldCharType="begin"/>
            </w:r>
            <w:r w:rsidR="00E13506">
              <w:rPr>
                <w:webHidden/>
              </w:rPr>
              <w:instrText xml:space="preserve"> PAGEREF _Toc858897 \h </w:instrText>
            </w:r>
            <w:r w:rsidR="00E13506">
              <w:rPr>
                <w:webHidden/>
              </w:rPr>
            </w:r>
            <w:r w:rsidR="00E13506">
              <w:rPr>
                <w:webHidden/>
              </w:rPr>
              <w:fldChar w:fldCharType="separate"/>
            </w:r>
            <w:r w:rsidR="0069566E">
              <w:rPr>
                <w:webHidden/>
              </w:rPr>
              <w:t>11</w:t>
            </w:r>
            <w:r w:rsidR="00E13506">
              <w:rPr>
                <w:webHidden/>
              </w:rPr>
              <w:fldChar w:fldCharType="end"/>
            </w:r>
          </w:hyperlink>
        </w:p>
        <w:p w14:paraId="1F28163B" w14:textId="77777777" w:rsidR="00E13506" w:rsidRDefault="005D3DC0" w:rsidP="00E13506">
          <w:pPr>
            <w:pStyle w:val="11"/>
            <w:spacing w:line="400" w:lineRule="exact"/>
            <w:rPr>
              <w:rFonts w:asciiTheme="minorHAnsi" w:eastAsiaTheme="minorEastAsia" w:hAnsiTheme="minorHAnsi" w:cstheme="minorBidi"/>
              <w:noProof/>
              <w:kern w:val="2"/>
              <w:sz w:val="21"/>
              <w:szCs w:val="22"/>
            </w:rPr>
          </w:pPr>
          <w:hyperlink w:anchor="_Toc858898" w:history="1">
            <w:r w:rsidR="00E13506" w:rsidRPr="00617948">
              <w:rPr>
                <w:rStyle w:val="ae"/>
                <w:rFonts w:ascii="ＭＳ Ｐゴシック" w:eastAsia="ＭＳ Ｐゴシック" w:hAnsi="ＭＳ Ｐゴシック"/>
                <w:noProof/>
              </w:rPr>
              <w:t>４．</w:t>
            </w:r>
            <w:r w:rsidR="00E13506">
              <w:rPr>
                <w:rFonts w:asciiTheme="minorHAnsi" w:eastAsiaTheme="minorEastAsia" w:hAnsiTheme="minorHAnsi" w:cstheme="minorBidi"/>
                <w:noProof/>
                <w:kern w:val="2"/>
                <w:sz w:val="21"/>
                <w:szCs w:val="22"/>
              </w:rPr>
              <w:tab/>
            </w:r>
            <w:r w:rsidR="00E13506" w:rsidRPr="00617948">
              <w:rPr>
                <w:rStyle w:val="ae"/>
                <w:rFonts w:asciiTheme="majorEastAsia" w:hAnsiTheme="majorEastAsia"/>
                <w:noProof/>
              </w:rPr>
              <w:t>取組みの方向性</w:t>
            </w:r>
            <w:r w:rsidR="00E13506">
              <w:rPr>
                <w:noProof/>
                <w:webHidden/>
              </w:rPr>
              <w:tab/>
            </w:r>
            <w:r w:rsidR="00E13506">
              <w:rPr>
                <w:noProof/>
                <w:webHidden/>
              </w:rPr>
              <w:fldChar w:fldCharType="begin"/>
            </w:r>
            <w:r w:rsidR="00E13506">
              <w:rPr>
                <w:noProof/>
                <w:webHidden/>
              </w:rPr>
              <w:instrText xml:space="preserve"> PAGEREF _Toc858898 \h </w:instrText>
            </w:r>
            <w:r w:rsidR="00E13506">
              <w:rPr>
                <w:noProof/>
                <w:webHidden/>
              </w:rPr>
            </w:r>
            <w:r w:rsidR="00E13506">
              <w:rPr>
                <w:noProof/>
                <w:webHidden/>
              </w:rPr>
              <w:fldChar w:fldCharType="separate"/>
            </w:r>
            <w:r w:rsidR="0069566E">
              <w:rPr>
                <w:noProof/>
                <w:webHidden/>
              </w:rPr>
              <w:t>12</w:t>
            </w:r>
            <w:r w:rsidR="00E13506">
              <w:rPr>
                <w:noProof/>
                <w:webHidden/>
              </w:rPr>
              <w:fldChar w:fldCharType="end"/>
            </w:r>
          </w:hyperlink>
        </w:p>
        <w:p w14:paraId="5FE98D2E" w14:textId="77777777" w:rsidR="00E13506" w:rsidRDefault="005D3DC0" w:rsidP="00C94CD6">
          <w:pPr>
            <w:pStyle w:val="21"/>
            <w:rPr>
              <w:rFonts w:asciiTheme="minorHAnsi" w:eastAsiaTheme="minorEastAsia" w:hAnsiTheme="minorHAnsi"/>
              <w:kern w:val="2"/>
              <w:sz w:val="21"/>
              <w:szCs w:val="22"/>
            </w:rPr>
          </w:pPr>
          <w:hyperlink w:anchor="_Toc858899" w:history="1">
            <w:r w:rsidR="00E13506" w:rsidRPr="00617948">
              <w:rPr>
                <w:rStyle w:val="ae"/>
              </w:rPr>
              <w:t>（１）基本方針</w:t>
            </w:r>
            <w:r w:rsidR="00E13506" w:rsidRPr="00617948">
              <w:rPr>
                <w:rStyle w:val="ae"/>
              </w:rPr>
              <w:t xml:space="preserve">① </w:t>
            </w:r>
            <w:r w:rsidR="00E13506" w:rsidRPr="00617948">
              <w:rPr>
                <w:rStyle w:val="ae"/>
              </w:rPr>
              <w:t>公園の特色を活かし育み、都市の顔となる公園づくりを推進</w:t>
            </w:r>
            <w:r w:rsidR="00E13506">
              <w:rPr>
                <w:webHidden/>
              </w:rPr>
              <w:tab/>
            </w:r>
            <w:r w:rsidR="00E13506">
              <w:rPr>
                <w:webHidden/>
              </w:rPr>
              <w:fldChar w:fldCharType="begin"/>
            </w:r>
            <w:r w:rsidR="00E13506">
              <w:rPr>
                <w:webHidden/>
              </w:rPr>
              <w:instrText xml:space="preserve"> PAGEREF _Toc858899 \h </w:instrText>
            </w:r>
            <w:r w:rsidR="00E13506">
              <w:rPr>
                <w:webHidden/>
              </w:rPr>
            </w:r>
            <w:r w:rsidR="00E13506">
              <w:rPr>
                <w:webHidden/>
              </w:rPr>
              <w:fldChar w:fldCharType="separate"/>
            </w:r>
            <w:r w:rsidR="0069566E">
              <w:rPr>
                <w:webHidden/>
              </w:rPr>
              <w:t>13</w:t>
            </w:r>
            <w:r w:rsidR="00E13506">
              <w:rPr>
                <w:webHidden/>
              </w:rPr>
              <w:fldChar w:fldCharType="end"/>
            </w:r>
          </w:hyperlink>
        </w:p>
        <w:p w14:paraId="1DD9FCF2" w14:textId="77777777" w:rsidR="00E13506" w:rsidRDefault="005D3DC0" w:rsidP="001A40E8">
          <w:pPr>
            <w:pStyle w:val="21"/>
            <w:ind w:left="1983" w:hangingChars="864" w:hanging="1778"/>
            <w:rPr>
              <w:rFonts w:asciiTheme="minorHAnsi" w:eastAsiaTheme="minorEastAsia" w:hAnsiTheme="minorHAnsi"/>
              <w:kern w:val="2"/>
              <w:sz w:val="21"/>
              <w:szCs w:val="22"/>
            </w:rPr>
          </w:pPr>
          <w:hyperlink w:anchor="_Toc858900" w:history="1">
            <w:r w:rsidR="00E13506" w:rsidRPr="00617948">
              <w:rPr>
                <w:rStyle w:val="ae"/>
              </w:rPr>
              <w:t>（２）基本方針</w:t>
            </w:r>
            <w:r w:rsidR="00E13506" w:rsidRPr="00617948">
              <w:rPr>
                <w:rStyle w:val="ae"/>
              </w:rPr>
              <w:t xml:space="preserve">② </w:t>
            </w:r>
            <w:r w:rsidR="00E13506" w:rsidRPr="00617948">
              <w:rPr>
                <w:rStyle w:val="ae"/>
              </w:rPr>
              <w:t>民間活力の積極的導入により、地域に貢献し、都市の活力を生み出す公園づくりを推進</w:t>
            </w:r>
            <w:r w:rsidR="00E13506">
              <w:rPr>
                <w:webHidden/>
              </w:rPr>
              <w:tab/>
            </w:r>
            <w:r w:rsidR="00E13506">
              <w:rPr>
                <w:webHidden/>
              </w:rPr>
              <w:fldChar w:fldCharType="begin"/>
            </w:r>
            <w:r w:rsidR="00E13506">
              <w:rPr>
                <w:webHidden/>
              </w:rPr>
              <w:instrText xml:space="preserve"> PAGEREF _Toc858900 \h </w:instrText>
            </w:r>
            <w:r w:rsidR="00E13506">
              <w:rPr>
                <w:webHidden/>
              </w:rPr>
            </w:r>
            <w:r w:rsidR="00E13506">
              <w:rPr>
                <w:webHidden/>
              </w:rPr>
              <w:fldChar w:fldCharType="separate"/>
            </w:r>
            <w:r w:rsidR="0069566E">
              <w:rPr>
                <w:webHidden/>
              </w:rPr>
              <w:t>18</w:t>
            </w:r>
            <w:r w:rsidR="00E13506">
              <w:rPr>
                <w:webHidden/>
              </w:rPr>
              <w:fldChar w:fldCharType="end"/>
            </w:r>
          </w:hyperlink>
        </w:p>
        <w:p w14:paraId="4EC9A495" w14:textId="77777777" w:rsidR="00E13506" w:rsidRDefault="005D3DC0" w:rsidP="00C94CD6">
          <w:pPr>
            <w:pStyle w:val="21"/>
            <w:rPr>
              <w:rFonts w:asciiTheme="minorHAnsi" w:eastAsiaTheme="minorEastAsia" w:hAnsiTheme="minorHAnsi"/>
              <w:kern w:val="2"/>
              <w:sz w:val="21"/>
              <w:szCs w:val="22"/>
            </w:rPr>
          </w:pPr>
          <w:hyperlink w:anchor="_Toc858901" w:history="1">
            <w:r w:rsidR="00E13506" w:rsidRPr="00617948">
              <w:rPr>
                <w:rStyle w:val="ae"/>
              </w:rPr>
              <w:t>（３）基本方針</w:t>
            </w:r>
            <w:r w:rsidR="00E13506" w:rsidRPr="00617948">
              <w:rPr>
                <w:rStyle w:val="ae"/>
              </w:rPr>
              <w:t xml:space="preserve">③ </w:t>
            </w:r>
            <w:r w:rsidR="00E13506" w:rsidRPr="00617948">
              <w:rPr>
                <w:rStyle w:val="ae"/>
              </w:rPr>
              <w:t>府民の命を守り、安全・安心・快適に利用できる公園づくりを推進</w:t>
            </w:r>
            <w:r w:rsidR="00E13506">
              <w:rPr>
                <w:webHidden/>
              </w:rPr>
              <w:tab/>
            </w:r>
            <w:r w:rsidR="00E13506">
              <w:rPr>
                <w:webHidden/>
              </w:rPr>
              <w:fldChar w:fldCharType="begin"/>
            </w:r>
            <w:r w:rsidR="00E13506">
              <w:rPr>
                <w:webHidden/>
              </w:rPr>
              <w:instrText xml:space="preserve"> PAGEREF _Toc858901 \h </w:instrText>
            </w:r>
            <w:r w:rsidR="00E13506">
              <w:rPr>
                <w:webHidden/>
              </w:rPr>
            </w:r>
            <w:r w:rsidR="00E13506">
              <w:rPr>
                <w:webHidden/>
              </w:rPr>
              <w:fldChar w:fldCharType="separate"/>
            </w:r>
            <w:r w:rsidR="0069566E">
              <w:rPr>
                <w:webHidden/>
              </w:rPr>
              <w:t>22</w:t>
            </w:r>
            <w:r w:rsidR="00E13506">
              <w:rPr>
                <w:webHidden/>
              </w:rPr>
              <w:fldChar w:fldCharType="end"/>
            </w:r>
          </w:hyperlink>
        </w:p>
        <w:p w14:paraId="28BBCBB6" w14:textId="77777777" w:rsidR="00E13506" w:rsidRDefault="005D3DC0" w:rsidP="00C94CD6">
          <w:pPr>
            <w:pStyle w:val="21"/>
            <w:rPr>
              <w:rFonts w:asciiTheme="minorHAnsi" w:eastAsiaTheme="minorEastAsia" w:hAnsiTheme="minorHAnsi"/>
              <w:kern w:val="2"/>
              <w:sz w:val="21"/>
              <w:szCs w:val="22"/>
            </w:rPr>
          </w:pPr>
          <w:hyperlink w:anchor="_Toc858902" w:history="1">
            <w:r w:rsidR="00E13506" w:rsidRPr="00617948">
              <w:rPr>
                <w:rStyle w:val="ae"/>
              </w:rPr>
              <w:t>（４）基本方針</w:t>
            </w:r>
            <w:r w:rsidR="00E13506" w:rsidRPr="00617948">
              <w:rPr>
                <w:rStyle w:val="ae"/>
              </w:rPr>
              <w:t xml:space="preserve">④ </w:t>
            </w:r>
            <w:r w:rsidR="00E13506" w:rsidRPr="00617948">
              <w:rPr>
                <w:rStyle w:val="ae"/>
              </w:rPr>
              <w:t>多様な自然とふれあい、都市の環境を保全する公園づくりを推進</w:t>
            </w:r>
            <w:r w:rsidR="00E13506">
              <w:rPr>
                <w:webHidden/>
              </w:rPr>
              <w:tab/>
            </w:r>
            <w:r w:rsidR="00E13506">
              <w:rPr>
                <w:webHidden/>
              </w:rPr>
              <w:fldChar w:fldCharType="begin"/>
            </w:r>
            <w:r w:rsidR="00E13506">
              <w:rPr>
                <w:webHidden/>
              </w:rPr>
              <w:instrText xml:space="preserve"> PAGEREF _Toc858902 \h </w:instrText>
            </w:r>
            <w:r w:rsidR="00E13506">
              <w:rPr>
                <w:webHidden/>
              </w:rPr>
            </w:r>
            <w:r w:rsidR="00E13506">
              <w:rPr>
                <w:webHidden/>
              </w:rPr>
              <w:fldChar w:fldCharType="separate"/>
            </w:r>
            <w:r w:rsidR="0069566E">
              <w:rPr>
                <w:webHidden/>
              </w:rPr>
              <w:t>26</w:t>
            </w:r>
            <w:r w:rsidR="00E13506">
              <w:rPr>
                <w:webHidden/>
              </w:rPr>
              <w:fldChar w:fldCharType="end"/>
            </w:r>
          </w:hyperlink>
        </w:p>
        <w:p w14:paraId="4782C7F4" w14:textId="77777777" w:rsidR="00E13506" w:rsidRDefault="005D3DC0" w:rsidP="00E13506">
          <w:pPr>
            <w:pStyle w:val="11"/>
            <w:spacing w:line="400" w:lineRule="exact"/>
            <w:rPr>
              <w:rFonts w:asciiTheme="minorHAnsi" w:eastAsiaTheme="minorEastAsia" w:hAnsiTheme="minorHAnsi" w:cstheme="minorBidi"/>
              <w:noProof/>
              <w:kern w:val="2"/>
              <w:sz w:val="21"/>
              <w:szCs w:val="22"/>
            </w:rPr>
          </w:pPr>
          <w:hyperlink w:anchor="_Toc858903" w:history="1">
            <w:r w:rsidR="00E13506" w:rsidRPr="00617948">
              <w:rPr>
                <w:rStyle w:val="ae"/>
                <w:rFonts w:ascii="ＭＳ Ｐゴシック" w:eastAsia="ＭＳ Ｐゴシック" w:hAnsi="ＭＳ Ｐゴシック"/>
                <w:noProof/>
              </w:rPr>
              <w:t>５．</w:t>
            </w:r>
            <w:r w:rsidR="00E13506">
              <w:rPr>
                <w:rFonts w:asciiTheme="minorHAnsi" w:eastAsiaTheme="minorEastAsia" w:hAnsiTheme="minorHAnsi" w:cstheme="minorBidi"/>
                <w:noProof/>
                <w:kern w:val="2"/>
                <w:sz w:val="21"/>
                <w:szCs w:val="22"/>
              </w:rPr>
              <w:tab/>
            </w:r>
            <w:r w:rsidR="00E13506" w:rsidRPr="00617948">
              <w:rPr>
                <w:rStyle w:val="ae"/>
                <w:rFonts w:asciiTheme="majorEastAsia" w:hAnsiTheme="majorEastAsia"/>
                <w:noProof/>
              </w:rPr>
              <w:t>都市・まちづくりを先導し続ける戦略的な整備・管理・運営の仕組みづくり</w:t>
            </w:r>
            <w:r w:rsidR="00E13506">
              <w:rPr>
                <w:noProof/>
                <w:webHidden/>
              </w:rPr>
              <w:tab/>
            </w:r>
            <w:r w:rsidR="00E13506">
              <w:rPr>
                <w:noProof/>
                <w:webHidden/>
              </w:rPr>
              <w:fldChar w:fldCharType="begin"/>
            </w:r>
            <w:r w:rsidR="00E13506">
              <w:rPr>
                <w:noProof/>
                <w:webHidden/>
              </w:rPr>
              <w:instrText xml:space="preserve"> PAGEREF _Toc858903 \h </w:instrText>
            </w:r>
            <w:r w:rsidR="00E13506">
              <w:rPr>
                <w:noProof/>
                <w:webHidden/>
              </w:rPr>
            </w:r>
            <w:r w:rsidR="00E13506">
              <w:rPr>
                <w:noProof/>
                <w:webHidden/>
              </w:rPr>
              <w:fldChar w:fldCharType="separate"/>
            </w:r>
            <w:r w:rsidR="0069566E">
              <w:rPr>
                <w:noProof/>
                <w:webHidden/>
              </w:rPr>
              <w:t>29</w:t>
            </w:r>
            <w:r w:rsidR="00E13506">
              <w:rPr>
                <w:noProof/>
                <w:webHidden/>
              </w:rPr>
              <w:fldChar w:fldCharType="end"/>
            </w:r>
          </w:hyperlink>
        </w:p>
        <w:p w14:paraId="7F3DB660" w14:textId="77777777" w:rsidR="00E13506" w:rsidRDefault="005D3DC0" w:rsidP="00C94CD6">
          <w:pPr>
            <w:pStyle w:val="21"/>
            <w:rPr>
              <w:rFonts w:asciiTheme="minorHAnsi" w:eastAsiaTheme="minorEastAsia" w:hAnsiTheme="minorHAnsi"/>
              <w:kern w:val="2"/>
              <w:sz w:val="21"/>
              <w:szCs w:val="22"/>
            </w:rPr>
          </w:pPr>
          <w:hyperlink w:anchor="_Toc858904" w:history="1">
            <w:r w:rsidR="00E13506" w:rsidRPr="00617948">
              <w:rPr>
                <w:rStyle w:val="ae"/>
              </w:rPr>
              <w:t>（１）多様な主体による自立した仕組みづくり</w:t>
            </w:r>
            <w:r w:rsidR="00E13506">
              <w:rPr>
                <w:webHidden/>
              </w:rPr>
              <w:tab/>
            </w:r>
            <w:r w:rsidR="00E13506">
              <w:rPr>
                <w:webHidden/>
              </w:rPr>
              <w:fldChar w:fldCharType="begin"/>
            </w:r>
            <w:r w:rsidR="00E13506">
              <w:rPr>
                <w:webHidden/>
              </w:rPr>
              <w:instrText xml:space="preserve"> PAGEREF _Toc858904 \h </w:instrText>
            </w:r>
            <w:r w:rsidR="00E13506">
              <w:rPr>
                <w:webHidden/>
              </w:rPr>
            </w:r>
            <w:r w:rsidR="00E13506">
              <w:rPr>
                <w:webHidden/>
              </w:rPr>
              <w:fldChar w:fldCharType="separate"/>
            </w:r>
            <w:r w:rsidR="0069566E">
              <w:rPr>
                <w:webHidden/>
              </w:rPr>
              <w:t>29</w:t>
            </w:r>
            <w:r w:rsidR="00E13506">
              <w:rPr>
                <w:webHidden/>
              </w:rPr>
              <w:fldChar w:fldCharType="end"/>
            </w:r>
          </w:hyperlink>
        </w:p>
        <w:p w14:paraId="7D8A7FCD" w14:textId="77777777" w:rsidR="00E13506" w:rsidRDefault="005D3DC0" w:rsidP="00C94CD6">
          <w:pPr>
            <w:pStyle w:val="21"/>
            <w:rPr>
              <w:rFonts w:asciiTheme="minorHAnsi" w:eastAsiaTheme="minorEastAsia" w:hAnsiTheme="minorHAnsi"/>
              <w:kern w:val="2"/>
              <w:sz w:val="21"/>
              <w:szCs w:val="22"/>
            </w:rPr>
          </w:pPr>
          <w:hyperlink w:anchor="_Toc858905" w:history="1">
            <w:r w:rsidR="00E13506" w:rsidRPr="00617948">
              <w:rPr>
                <w:rStyle w:val="ae"/>
              </w:rPr>
              <w:t>（２）財源・人材の確保</w:t>
            </w:r>
            <w:r w:rsidR="00E13506">
              <w:rPr>
                <w:webHidden/>
              </w:rPr>
              <w:tab/>
            </w:r>
            <w:r w:rsidR="00E13506">
              <w:rPr>
                <w:webHidden/>
              </w:rPr>
              <w:fldChar w:fldCharType="begin"/>
            </w:r>
            <w:r w:rsidR="00E13506">
              <w:rPr>
                <w:webHidden/>
              </w:rPr>
              <w:instrText xml:space="preserve"> PAGEREF _Toc858905 \h </w:instrText>
            </w:r>
            <w:r w:rsidR="00E13506">
              <w:rPr>
                <w:webHidden/>
              </w:rPr>
            </w:r>
            <w:r w:rsidR="00E13506">
              <w:rPr>
                <w:webHidden/>
              </w:rPr>
              <w:fldChar w:fldCharType="separate"/>
            </w:r>
            <w:r w:rsidR="0069566E">
              <w:rPr>
                <w:webHidden/>
              </w:rPr>
              <w:t>30</w:t>
            </w:r>
            <w:r w:rsidR="00E13506">
              <w:rPr>
                <w:webHidden/>
              </w:rPr>
              <w:fldChar w:fldCharType="end"/>
            </w:r>
          </w:hyperlink>
        </w:p>
        <w:p w14:paraId="4555D049" w14:textId="77777777" w:rsidR="00E13506" w:rsidRDefault="005D3DC0" w:rsidP="00C94CD6">
          <w:pPr>
            <w:pStyle w:val="21"/>
            <w:rPr>
              <w:rFonts w:asciiTheme="minorHAnsi" w:eastAsiaTheme="minorEastAsia" w:hAnsiTheme="minorHAnsi"/>
              <w:kern w:val="2"/>
              <w:sz w:val="21"/>
              <w:szCs w:val="22"/>
            </w:rPr>
          </w:pPr>
          <w:hyperlink w:anchor="_Toc858906" w:history="1">
            <w:r w:rsidR="00E13506" w:rsidRPr="00617948">
              <w:rPr>
                <w:rStyle w:val="ae"/>
              </w:rPr>
              <w:t>（３）情報発信の強化</w:t>
            </w:r>
            <w:r w:rsidR="00E13506">
              <w:rPr>
                <w:webHidden/>
              </w:rPr>
              <w:tab/>
            </w:r>
            <w:r w:rsidR="00E13506">
              <w:rPr>
                <w:webHidden/>
              </w:rPr>
              <w:fldChar w:fldCharType="begin"/>
            </w:r>
            <w:r w:rsidR="00E13506">
              <w:rPr>
                <w:webHidden/>
              </w:rPr>
              <w:instrText xml:space="preserve"> PAGEREF _Toc858906 \h </w:instrText>
            </w:r>
            <w:r w:rsidR="00E13506">
              <w:rPr>
                <w:webHidden/>
              </w:rPr>
            </w:r>
            <w:r w:rsidR="00E13506">
              <w:rPr>
                <w:webHidden/>
              </w:rPr>
              <w:fldChar w:fldCharType="separate"/>
            </w:r>
            <w:r w:rsidR="0069566E">
              <w:rPr>
                <w:webHidden/>
              </w:rPr>
              <w:t>31</w:t>
            </w:r>
            <w:r w:rsidR="00E13506">
              <w:rPr>
                <w:webHidden/>
              </w:rPr>
              <w:fldChar w:fldCharType="end"/>
            </w:r>
          </w:hyperlink>
        </w:p>
        <w:p w14:paraId="08246141" w14:textId="77777777" w:rsidR="00E13506" w:rsidRDefault="005D3DC0" w:rsidP="00E13506">
          <w:pPr>
            <w:pStyle w:val="31"/>
            <w:rPr>
              <w:rFonts w:asciiTheme="minorHAnsi" w:hAnsiTheme="minorHAnsi"/>
              <w:kern w:val="2"/>
              <w:sz w:val="21"/>
              <w:szCs w:val="22"/>
            </w:rPr>
          </w:pPr>
          <w:hyperlink w:anchor="_Toc858907" w:history="1">
            <w:r w:rsidR="00E13506" w:rsidRPr="00617948">
              <w:rPr>
                <w:rStyle w:val="ae"/>
              </w:rPr>
              <w:t>用語集（用語の解説）</w:t>
            </w:r>
            <w:r w:rsidR="00E13506">
              <w:rPr>
                <w:webHidden/>
              </w:rPr>
              <w:tab/>
            </w:r>
            <w:r w:rsidR="00E13506">
              <w:rPr>
                <w:webHidden/>
              </w:rPr>
              <w:fldChar w:fldCharType="begin"/>
            </w:r>
            <w:r w:rsidR="00E13506">
              <w:rPr>
                <w:webHidden/>
              </w:rPr>
              <w:instrText xml:space="preserve"> PAGEREF _Toc858907 \h </w:instrText>
            </w:r>
            <w:r w:rsidR="00E13506">
              <w:rPr>
                <w:webHidden/>
              </w:rPr>
            </w:r>
            <w:r w:rsidR="00E13506">
              <w:rPr>
                <w:webHidden/>
              </w:rPr>
              <w:fldChar w:fldCharType="separate"/>
            </w:r>
            <w:r w:rsidR="0069566E">
              <w:rPr>
                <w:webHidden/>
              </w:rPr>
              <w:t>33</w:t>
            </w:r>
            <w:r w:rsidR="00E13506">
              <w:rPr>
                <w:webHidden/>
              </w:rPr>
              <w:fldChar w:fldCharType="end"/>
            </w:r>
          </w:hyperlink>
        </w:p>
        <w:p w14:paraId="76B3C131" w14:textId="77777777" w:rsidR="00D51A58" w:rsidRDefault="00EA5DAB" w:rsidP="00E13506">
          <w:pPr>
            <w:pStyle w:val="31"/>
            <w:rPr>
              <w:lang w:val="ja-JP"/>
            </w:rPr>
          </w:pPr>
          <w:r>
            <w:rPr>
              <w:rFonts w:ascii="Meiryo UI" w:eastAsiaTheme="majorEastAsia" w:hAnsi="Meiryo UI" w:cs="Meiryo UI"/>
              <w:noProof w:val="0"/>
              <w:sz w:val="20"/>
              <w:szCs w:val="21"/>
              <w:lang w:val="ja-JP"/>
            </w:rPr>
            <w:fldChar w:fldCharType="end"/>
          </w:r>
        </w:p>
      </w:sdtContent>
    </w:sdt>
    <w:p w14:paraId="6907790C" w14:textId="77777777" w:rsidR="00D77263" w:rsidRDefault="00D77263">
      <w:pPr>
        <w:widowControl/>
        <w:jc w:val="left"/>
        <w:rPr>
          <w:b/>
          <w:bCs/>
          <w:lang w:val="ja-JP"/>
        </w:rPr>
        <w:sectPr w:rsidR="00D77263" w:rsidSect="00E415D4">
          <w:footerReference w:type="default" r:id="rId49"/>
          <w:footerReference w:type="first" r:id="rId50"/>
          <w:pgSz w:w="11906" w:h="16838"/>
          <w:pgMar w:top="1985" w:right="1274" w:bottom="1701" w:left="1701" w:header="851" w:footer="992" w:gutter="0"/>
          <w:cols w:space="425"/>
          <w:docGrid w:type="linesAndChars" w:linePitch="386" w:charSpace="5273"/>
        </w:sectPr>
      </w:pPr>
    </w:p>
    <w:p w14:paraId="5EBBB220" w14:textId="77777777" w:rsidR="00005789" w:rsidRDefault="00F71EB7" w:rsidP="0069339B">
      <w:pPr>
        <w:pStyle w:val="a3"/>
        <w:numPr>
          <w:ilvl w:val="0"/>
          <w:numId w:val="1"/>
        </w:numPr>
        <w:ind w:leftChars="0"/>
        <w:outlineLvl w:val="0"/>
        <w:rPr>
          <w:rFonts w:asciiTheme="majorEastAsia" w:eastAsiaTheme="majorEastAsia" w:hAnsiTheme="majorEastAsia"/>
        </w:rPr>
      </w:pPr>
      <w:bookmarkStart w:id="0" w:name="_Toc858886"/>
      <w:r>
        <w:rPr>
          <w:rFonts w:asciiTheme="majorEastAsia" w:eastAsiaTheme="majorEastAsia" w:hAnsiTheme="majorEastAsia" w:hint="eastAsia"/>
        </w:rPr>
        <w:lastRenderedPageBreak/>
        <w:t>策定</w:t>
      </w:r>
      <w:r w:rsidR="006F3327">
        <w:rPr>
          <w:rFonts w:asciiTheme="majorEastAsia" w:eastAsiaTheme="majorEastAsia" w:hAnsiTheme="majorEastAsia" w:hint="eastAsia"/>
        </w:rPr>
        <w:t>の</w:t>
      </w:r>
      <w:r w:rsidR="003474E1">
        <w:rPr>
          <w:rFonts w:asciiTheme="majorEastAsia" w:eastAsiaTheme="majorEastAsia" w:hAnsiTheme="majorEastAsia" w:hint="eastAsia"/>
        </w:rPr>
        <w:t>背景</w:t>
      </w:r>
      <w:r w:rsidR="0039524E">
        <w:rPr>
          <w:rFonts w:asciiTheme="majorEastAsia" w:eastAsiaTheme="majorEastAsia" w:hAnsiTheme="majorEastAsia" w:hint="eastAsia"/>
        </w:rPr>
        <w:t>、</w:t>
      </w:r>
      <w:r w:rsidR="00090D08">
        <w:rPr>
          <w:rFonts w:asciiTheme="majorEastAsia" w:eastAsiaTheme="majorEastAsia" w:hAnsiTheme="majorEastAsia" w:hint="eastAsia"/>
        </w:rPr>
        <w:t>目的</w:t>
      </w:r>
      <w:r w:rsidR="003474E1">
        <w:rPr>
          <w:rFonts w:asciiTheme="majorEastAsia" w:eastAsiaTheme="majorEastAsia" w:hAnsiTheme="majorEastAsia" w:hint="eastAsia"/>
        </w:rPr>
        <w:t>など</w:t>
      </w:r>
      <w:bookmarkEnd w:id="0"/>
    </w:p>
    <w:p w14:paraId="61AD5DA0" w14:textId="77777777" w:rsidR="00090D08" w:rsidRPr="00DE7BDC" w:rsidRDefault="00090D08" w:rsidP="00090D08">
      <w:pPr>
        <w:pStyle w:val="a3"/>
        <w:ind w:leftChars="0" w:left="360"/>
        <w:outlineLvl w:val="0"/>
        <w:rPr>
          <w:rFonts w:asciiTheme="majorEastAsia" w:eastAsiaTheme="majorEastAsia" w:hAnsiTheme="majorEastAsia"/>
        </w:rPr>
      </w:pPr>
    </w:p>
    <w:p w14:paraId="52EDA175" w14:textId="77777777" w:rsidR="00090D08" w:rsidRDefault="00090D08" w:rsidP="00090D08">
      <w:pPr>
        <w:pStyle w:val="2"/>
        <w:rPr>
          <w:rFonts w:asciiTheme="majorEastAsia" w:hAnsiTheme="majorEastAsia"/>
        </w:rPr>
      </w:pPr>
      <w:bookmarkStart w:id="1" w:name="_Toc858887"/>
      <w:r>
        <w:rPr>
          <w:rFonts w:asciiTheme="majorEastAsia" w:hAnsiTheme="majorEastAsia" w:hint="eastAsia"/>
        </w:rPr>
        <w:t>(１</w:t>
      </w:r>
      <w:r w:rsidRPr="00DE7BDC">
        <w:rPr>
          <w:rFonts w:asciiTheme="majorEastAsia" w:hAnsiTheme="majorEastAsia" w:hint="eastAsia"/>
        </w:rPr>
        <w:t>)</w:t>
      </w:r>
      <w:r>
        <w:rPr>
          <w:rFonts w:asciiTheme="majorEastAsia" w:hAnsiTheme="majorEastAsia" w:hint="eastAsia"/>
        </w:rPr>
        <w:t>策定の背景</w:t>
      </w:r>
      <w:bookmarkEnd w:id="1"/>
    </w:p>
    <w:p w14:paraId="0157F9A6" w14:textId="77777777" w:rsidR="00005789" w:rsidRDefault="00005789" w:rsidP="00090D08">
      <w:pPr>
        <w:rPr>
          <w:rFonts w:ascii="ＭＳ Ｐゴシック" w:eastAsia="ＭＳ Ｐゴシック" w:hAnsi="ＭＳ Ｐゴシック"/>
        </w:rPr>
      </w:pPr>
    </w:p>
    <w:p w14:paraId="2710F740" w14:textId="77777777" w:rsidR="00090D08" w:rsidRPr="00C629E8" w:rsidRDefault="00C629E8" w:rsidP="00C629E8">
      <w:pPr>
        <w:ind w:leftChars="100" w:left="236" w:firstLineChars="100" w:firstLine="236"/>
      </w:pPr>
      <w:r w:rsidRPr="00241342">
        <w:rPr>
          <w:rFonts w:hint="eastAsia"/>
        </w:rPr>
        <w:t>人口減少や少子高齢化の進行</w:t>
      </w:r>
      <w:r w:rsidR="00E25722">
        <w:rPr>
          <w:rFonts w:hint="eastAsia"/>
        </w:rPr>
        <w:t>、ライフスタイルの多様化</w:t>
      </w:r>
      <w:r>
        <w:rPr>
          <w:rFonts w:hint="eastAsia"/>
        </w:rPr>
        <w:t>などの都市を取り巻く</w:t>
      </w:r>
      <w:r w:rsidR="00580C99">
        <w:rPr>
          <w:rFonts w:hint="eastAsia"/>
        </w:rPr>
        <w:t>社会情勢</w:t>
      </w:r>
      <w:r>
        <w:rPr>
          <w:rFonts w:hint="eastAsia"/>
        </w:rPr>
        <w:t>の大きな変化を受けて、府営公園は、</w:t>
      </w:r>
      <w:r w:rsidR="00D03954">
        <w:rPr>
          <w:rFonts w:hint="eastAsia"/>
        </w:rPr>
        <w:t>高齢者の健康増進や子育て支援など</w:t>
      </w:r>
      <w:r>
        <w:rPr>
          <w:rFonts w:hint="eastAsia"/>
        </w:rPr>
        <w:t>多様化する地域課題への貢献や</w:t>
      </w:r>
      <w:r w:rsidRPr="008E457B">
        <w:rPr>
          <w:rFonts w:hint="eastAsia"/>
        </w:rPr>
        <w:t>、</w:t>
      </w:r>
      <w:r>
        <w:rPr>
          <w:rFonts w:hAnsi="ＭＳ Ｐ明朝" w:hint="eastAsia"/>
        </w:rPr>
        <w:t>老朽化した施設や過密化が進む</w:t>
      </w:r>
      <w:r w:rsidRPr="008E457B">
        <w:rPr>
          <w:rFonts w:hAnsi="ＭＳ Ｐ明朝" w:hint="eastAsia"/>
        </w:rPr>
        <w:t>樹木</w:t>
      </w:r>
      <w:r>
        <w:rPr>
          <w:rFonts w:hAnsi="ＭＳ Ｐ明朝" w:hint="eastAsia"/>
        </w:rPr>
        <w:t>の維持管理</w:t>
      </w:r>
      <w:r w:rsidRPr="008E457B">
        <w:rPr>
          <w:rFonts w:hint="eastAsia"/>
        </w:rPr>
        <w:t>など、</w:t>
      </w:r>
      <w:r>
        <w:rPr>
          <w:rFonts w:hint="eastAsia"/>
        </w:rPr>
        <w:t>様々な課題に直面</w:t>
      </w:r>
      <w:r w:rsidRPr="008E457B">
        <w:rPr>
          <w:rFonts w:hint="eastAsia"/>
        </w:rPr>
        <w:t>しています。</w:t>
      </w:r>
    </w:p>
    <w:p w14:paraId="50EA1097" w14:textId="77777777" w:rsidR="00090D08" w:rsidRPr="00C629E8" w:rsidRDefault="00C629E8" w:rsidP="00C629E8">
      <w:pPr>
        <w:ind w:leftChars="100" w:left="236" w:firstLineChars="100" w:firstLine="236"/>
      </w:pPr>
      <w:r>
        <w:rPr>
          <w:rFonts w:hint="eastAsia"/>
        </w:rPr>
        <w:t>国土交通省は、２０１６年５月に、新たな時代の都市をつくる緑とオープンスペースのあり方を「新たなステージに向けた緑とオープンスペース政策の展開について」に取りまとめました。その中で、「</w:t>
      </w:r>
      <w:r w:rsidRPr="00616AD8">
        <w:rPr>
          <w:rFonts w:hint="eastAsia"/>
        </w:rPr>
        <w:t>緑とオープンスペースが持つ</w:t>
      </w:r>
      <w:r>
        <w:rPr>
          <w:rFonts w:hint="eastAsia"/>
        </w:rPr>
        <w:t>多機能性を都市のため、地域のため、市民のために</w:t>
      </w:r>
      <w:r w:rsidRPr="00616AD8">
        <w:rPr>
          <w:rFonts w:hint="eastAsia"/>
        </w:rPr>
        <w:t>発揮</w:t>
      </w:r>
      <w:r>
        <w:rPr>
          <w:rFonts w:hint="eastAsia"/>
        </w:rPr>
        <w:t>すべく、そのポテンシャルを最大限発揮させる</w:t>
      </w:r>
      <w:r w:rsidRPr="00616AD8">
        <w:rPr>
          <w:rFonts w:hint="eastAsia"/>
        </w:rPr>
        <w:t>政策へ移行すべき</w:t>
      </w:r>
      <w:r>
        <w:rPr>
          <w:rFonts w:hint="eastAsia"/>
        </w:rPr>
        <w:t>」という基本的な考え方や</w:t>
      </w:r>
      <w:r w:rsidRPr="00E22C68">
        <w:rPr>
          <w:rFonts w:hint="eastAsia"/>
        </w:rPr>
        <w:t>、「ストック効果を高める」、</w:t>
      </w:r>
      <w:r>
        <w:rPr>
          <w:rFonts w:hint="eastAsia"/>
        </w:rPr>
        <w:t>「民との連携を加速する」</w:t>
      </w:r>
      <w:r w:rsidR="00475D83">
        <w:rPr>
          <w:rFonts w:hint="eastAsia"/>
        </w:rPr>
        <w:t>、</w:t>
      </w:r>
      <w:r w:rsidR="00475D83" w:rsidRPr="00475D83">
        <w:rPr>
          <w:rFonts w:hint="eastAsia"/>
        </w:rPr>
        <w:t>「都市公園</w:t>
      </w:r>
      <w:r w:rsidR="008310CD">
        <w:rPr>
          <w:rFonts w:hint="eastAsia"/>
        </w:rPr>
        <w:t>*</w:t>
      </w:r>
      <w:r w:rsidR="00475D83" w:rsidRPr="00475D83">
        <w:rPr>
          <w:rFonts w:hint="eastAsia"/>
        </w:rPr>
        <w:t>を一層柔軟に使いこなす」</w:t>
      </w:r>
      <w:r>
        <w:rPr>
          <w:rFonts w:hint="eastAsia"/>
        </w:rPr>
        <w:t>の</w:t>
      </w:r>
      <w:r w:rsidRPr="00E22C68">
        <w:rPr>
          <w:rFonts w:hint="eastAsia"/>
        </w:rPr>
        <w:t>重視すべき観点</w:t>
      </w:r>
      <w:r>
        <w:rPr>
          <w:rFonts w:hint="eastAsia"/>
        </w:rPr>
        <w:t>を示しました</w:t>
      </w:r>
      <w:r w:rsidRPr="00E22C68">
        <w:rPr>
          <w:rFonts w:hint="eastAsia"/>
        </w:rPr>
        <w:t>。</w:t>
      </w:r>
    </w:p>
    <w:p w14:paraId="3E8B5AFE" w14:textId="77777777" w:rsidR="00090D08" w:rsidRPr="00C629E8" w:rsidRDefault="00C629E8" w:rsidP="00C629E8">
      <w:pPr>
        <w:ind w:leftChars="100" w:left="236" w:firstLineChars="100" w:firstLine="236"/>
      </w:pPr>
      <w:r>
        <w:rPr>
          <w:rFonts w:hint="eastAsia"/>
        </w:rPr>
        <w:t>また、大阪府都市計画審議会は、２０１６年２月に「大阪府における都市計画のあり方（答申）」を示し、</w:t>
      </w:r>
      <w:r w:rsidR="00E56D11">
        <w:rPr>
          <w:rFonts w:hint="eastAsia"/>
        </w:rPr>
        <w:t>今後の</w:t>
      </w:r>
      <w:r>
        <w:rPr>
          <w:rFonts w:hint="eastAsia"/>
        </w:rPr>
        <w:t>都市づくりの基本的な考え方を「</w:t>
      </w:r>
      <w:r w:rsidRPr="00F71EB7">
        <w:rPr>
          <w:rFonts w:hint="eastAsia"/>
        </w:rPr>
        <w:t>都市のストックを活かしながら、より質の高い都市づくりを進めていくべき</w:t>
      </w:r>
      <w:r>
        <w:rPr>
          <w:rFonts w:hint="eastAsia"/>
        </w:rPr>
        <w:t>」などとしました。</w:t>
      </w:r>
    </w:p>
    <w:p w14:paraId="032E9440" w14:textId="77777777" w:rsidR="00241342" w:rsidRDefault="00C629E8" w:rsidP="00241342">
      <w:pPr>
        <w:ind w:leftChars="100" w:left="236" w:firstLineChars="100" w:firstLine="236"/>
      </w:pPr>
      <w:r>
        <w:rPr>
          <w:rFonts w:hint="eastAsia"/>
        </w:rPr>
        <w:t>大阪府は</w:t>
      </w:r>
      <w:r w:rsidR="00BE4C1C">
        <w:rPr>
          <w:rFonts w:hint="eastAsia"/>
        </w:rPr>
        <w:t>これまで</w:t>
      </w:r>
      <w:r>
        <w:rPr>
          <w:rFonts w:hint="eastAsia"/>
        </w:rPr>
        <w:t>、公園緑地</w:t>
      </w:r>
      <w:r w:rsidR="00BE4C1C">
        <w:rPr>
          <w:rFonts w:hint="eastAsia"/>
        </w:rPr>
        <w:t>に関する</w:t>
      </w:r>
      <w:r>
        <w:rPr>
          <w:rFonts w:hint="eastAsia"/>
        </w:rPr>
        <w:t>基本方針として１９９３年１１月に策定した</w:t>
      </w:r>
      <w:r w:rsidRPr="008E457B">
        <w:rPr>
          <w:rFonts w:hint="eastAsia"/>
        </w:rPr>
        <w:t>「大阪府公園基本構想</w:t>
      </w:r>
      <w:r w:rsidR="000E473C">
        <w:rPr>
          <w:rFonts w:hint="eastAsia"/>
        </w:rPr>
        <w:t>*</w:t>
      </w:r>
      <w:r w:rsidRPr="008E457B">
        <w:rPr>
          <w:rFonts w:hint="eastAsia"/>
        </w:rPr>
        <w:t>」</w:t>
      </w:r>
      <w:r>
        <w:rPr>
          <w:rFonts w:hint="eastAsia"/>
        </w:rPr>
        <w:t>に基づき、府営公園の整備・管理・運営に</w:t>
      </w:r>
      <w:r w:rsidRPr="008E457B">
        <w:rPr>
          <w:rFonts w:hint="eastAsia"/>
        </w:rPr>
        <w:t>取り組んでき</w:t>
      </w:r>
      <w:r>
        <w:rPr>
          <w:rFonts w:hint="eastAsia"/>
        </w:rPr>
        <w:t>ました。現在までに、４か所３５０ｈａの公園を新たに開設し、来園者数やイベント参加者数も着実に</w:t>
      </w:r>
      <w:r w:rsidRPr="008E457B">
        <w:rPr>
          <w:rFonts w:hint="eastAsia"/>
        </w:rPr>
        <w:t>増加</w:t>
      </w:r>
      <w:r>
        <w:rPr>
          <w:rFonts w:hint="eastAsia"/>
        </w:rPr>
        <w:t>する</w:t>
      </w:r>
      <w:r w:rsidRPr="008E457B">
        <w:rPr>
          <w:rFonts w:hint="eastAsia"/>
        </w:rPr>
        <w:t>など、一定の成果が</w:t>
      </w:r>
      <w:r>
        <w:rPr>
          <w:rFonts w:hint="eastAsia"/>
        </w:rPr>
        <w:t>得られましたが、策定から２５年が経過し、「ストックの活用」や「民との連携」など、これからの府営公園の運営に不可欠な視点や、このような視点で公園を運営するための制度（指定管理者制度</w:t>
      </w:r>
      <w:r w:rsidR="000E473C">
        <w:rPr>
          <w:rFonts w:hint="eastAsia"/>
        </w:rPr>
        <w:t>*</w:t>
      </w:r>
      <w:r>
        <w:rPr>
          <w:rFonts w:hint="eastAsia"/>
        </w:rPr>
        <w:t>や</w:t>
      </w:r>
      <w:r w:rsidR="008C7306">
        <w:rPr>
          <w:rFonts w:hint="eastAsia"/>
        </w:rPr>
        <w:t>ＰＡＲＫ－ＰＦＩ</w:t>
      </w:r>
      <w:r w:rsidR="000E473C">
        <w:rPr>
          <w:rFonts w:hint="eastAsia"/>
        </w:rPr>
        <w:t>*</w:t>
      </w:r>
      <w:r w:rsidR="00796EAF">
        <w:rPr>
          <w:rFonts w:hint="eastAsia"/>
        </w:rPr>
        <w:t>等</w:t>
      </w:r>
      <w:r>
        <w:rPr>
          <w:rFonts w:hint="eastAsia"/>
        </w:rPr>
        <w:t>）を盛り込む必要が生じて</w:t>
      </w:r>
      <w:r w:rsidR="00076E52">
        <w:rPr>
          <w:rFonts w:hint="eastAsia"/>
        </w:rPr>
        <w:t>きました</w:t>
      </w:r>
      <w:r w:rsidRPr="00E22C68">
        <w:rPr>
          <w:rFonts w:hint="eastAsia"/>
        </w:rPr>
        <w:t>。</w:t>
      </w:r>
    </w:p>
    <w:p w14:paraId="2CFA03CA" w14:textId="77777777" w:rsidR="00090D08" w:rsidRDefault="00C629E8" w:rsidP="00090D08">
      <w:pPr>
        <w:ind w:leftChars="100" w:left="236" w:firstLineChars="100" w:firstLine="236"/>
      </w:pPr>
      <w:r>
        <w:rPr>
          <w:rFonts w:hint="eastAsia"/>
        </w:rPr>
        <w:t>以上のように、今後の公園緑地に関する国の考え方や、大阪府の都市づくりのあり方に関する大阪府都市計画審議会からの答申を参考に、これからの時代にあった府営公園づくりを進めるための新たな方針（マスタープラン）が必要になっています</w:t>
      </w:r>
      <w:r w:rsidRPr="00E22C68">
        <w:rPr>
          <w:rFonts w:hint="eastAsia"/>
        </w:rPr>
        <w:t>。</w:t>
      </w:r>
    </w:p>
    <w:p w14:paraId="0E701A21" w14:textId="77777777" w:rsidR="00090D08" w:rsidRPr="00090D08" w:rsidRDefault="00090D08" w:rsidP="00005789">
      <w:pPr>
        <w:rPr>
          <w:rFonts w:ascii="ＭＳ Ｐゴシック" w:eastAsia="ＭＳ Ｐゴシック" w:hAnsi="ＭＳ Ｐゴシック"/>
        </w:rPr>
      </w:pPr>
    </w:p>
    <w:p w14:paraId="7DA721E0" w14:textId="77777777" w:rsidR="00E56D11" w:rsidRDefault="00E56D11" w:rsidP="00005789">
      <w:pPr>
        <w:rPr>
          <w:rFonts w:ascii="ＭＳ Ｐゴシック" w:eastAsia="ＭＳ Ｐゴシック" w:hAnsi="ＭＳ Ｐゴシック"/>
        </w:rPr>
      </w:pPr>
    </w:p>
    <w:p w14:paraId="0FCB8FEE" w14:textId="77777777" w:rsidR="008E457B" w:rsidRDefault="008E457B" w:rsidP="00005789">
      <w:pPr>
        <w:rPr>
          <w:rFonts w:ascii="ＭＳ Ｐゴシック" w:eastAsia="ＭＳ Ｐゴシック" w:hAnsi="ＭＳ Ｐゴシック"/>
        </w:rPr>
      </w:pPr>
    </w:p>
    <w:p w14:paraId="0F5D5330" w14:textId="77777777" w:rsidR="00BE4C1C" w:rsidRDefault="00BE4C1C" w:rsidP="00005789">
      <w:pPr>
        <w:rPr>
          <w:rFonts w:ascii="ＭＳ Ｐゴシック" w:eastAsia="ＭＳ Ｐゴシック" w:hAnsi="ＭＳ Ｐゴシック"/>
        </w:rPr>
      </w:pPr>
    </w:p>
    <w:p w14:paraId="0A4D14FC" w14:textId="77777777" w:rsidR="00C629E8" w:rsidRDefault="00C629E8" w:rsidP="00C629E8">
      <w:pPr>
        <w:rPr>
          <w:rFonts w:ascii="ＭＳ Ｐゴシック" w:eastAsia="ＭＳ Ｐゴシック" w:hAnsi="ＭＳ Ｐゴシック"/>
        </w:rPr>
      </w:pPr>
    </w:p>
    <w:p w14:paraId="4A2AB208" w14:textId="77777777" w:rsidR="00315384" w:rsidRPr="00277F37" w:rsidRDefault="00315384" w:rsidP="00315384">
      <w:pPr>
        <w:ind w:firstLineChars="100" w:firstLine="237"/>
        <w:rPr>
          <w:rFonts w:hAnsi="ＭＳ Ｐ明朝"/>
          <w:b/>
        </w:rPr>
      </w:pPr>
      <w:r w:rsidRPr="00277F37">
        <w:rPr>
          <w:rFonts w:ascii="ＭＳ ゴシック" w:eastAsia="ＭＳ ゴシック" w:hAnsi="ＭＳ ゴシック"/>
          <w:b/>
          <w:noProof/>
          <w:u w:val="single"/>
        </w:rPr>
        <w:lastRenderedPageBreak/>
        <mc:AlternateContent>
          <mc:Choice Requires="wps">
            <w:drawing>
              <wp:anchor distT="0" distB="0" distL="114300" distR="114300" simplePos="0" relativeHeight="251683328" behindDoc="0" locked="0" layoutInCell="1" allowOverlap="1" wp14:anchorId="6746DBE7" wp14:editId="246F196B">
                <wp:simplePos x="0" y="0"/>
                <wp:positionH relativeFrom="column">
                  <wp:posOffset>-13335</wp:posOffset>
                </wp:positionH>
                <wp:positionV relativeFrom="paragraph">
                  <wp:posOffset>-22225</wp:posOffset>
                </wp:positionV>
                <wp:extent cx="5534025" cy="3600450"/>
                <wp:effectExtent l="0" t="0" r="28575" b="19050"/>
                <wp:wrapNone/>
                <wp:docPr id="64538" name="正方形/長方形 64538"/>
                <wp:cNvGraphicFramePr/>
                <a:graphic xmlns:a="http://schemas.openxmlformats.org/drawingml/2006/main">
                  <a:graphicData uri="http://schemas.microsoft.com/office/word/2010/wordprocessingShape">
                    <wps:wsp>
                      <wps:cNvSpPr/>
                      <wps:spPr>
                        <a:xfrm>
                          <a:off x="0" y="0"/>
                          <a:ext cx="5534025" cy="3600450"/>
                        </a:xfrm>
                        <a:prstGeom prst="rect">
                          <a:avLst/>
                        </a:prstGeom>
                        <a:no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F401356" id="正方形/長方形 64538" o:spid="_x0000_s1026" style="position:absolute;left:0;text-align:left;margin-left:-1.05pt;margin-top:-1.75pt;width:435.75pt;height:283.5pt;z-index:251683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" filled="f" strokecolor="black [3213]" strokeweight="1pt">
                <v:stroke dashstyle="dash"/>
              </v:rect>
            </w:pict>
          </mc:Fallback>
        </mc:AlternateContent>
      </w:r>
      <w:r>
        <w:rPr>
          <w:rFonts w:ascii="ＭＳ Ｐゴシック" w:eastAsia="ＭＳ Ｐゴシック" w:hAnsi="ＭＳ Ｐゴシック" w:hint="eastAsia"/>
        </w:rPr>
        <w:t xml:space="preserve">　（参考）</w:t>
      </w:r>
    </w:p>
    <w:p w14:paraId="62FCB65E" w14:textId="77777777" w:rsidR="00315384" w:rsidRPr="0033055B" w:rsidRDefault="00315384" w:rsidP="00B964EB">
      <w:pPr>
        <w:rPr>
          <w:rFonts w:ascii="ＭＳ ゴシック" w:eastAsia="ＭＳ ゴシック" w:hAnsi="ＭＳ ゴシック"/>
          <w:b/>
          <w:u w:val="single"/>
        </w:rPr>
      </w:pPr>
      <w:r>
        <w:rPr>
          <w:rFonts w:ascii="ＭＳ Ｐゴシック" w:eastAsia="ＭＳ Ｐゴシック" w:hAnsi="ＭＳ Ｐゴシック" w:hint="eastAsia"/>
        </w:rPr>
        <w:t xml:space="preserve">　</w:t>
      </w:r>
      <w:r w:rsidR="00B964EB">
        <w:rPr>
          <w:rFonts w:ascii="ＭＳ Ｐゴシック" w:eastAsia="ＭＳ Ｐゴシック" w:hAnsi="ＭＳ Ｐゴシック" w:hint="eastAsia"/>
        </w:rPr>
        <w:t xml:space="preserve">　　</w:t>
      </w:r>
      <w:r w:rsidRPr="0033055B">
        <w:rPr>
          <w:rFonts w:ascii="ＭＳ Ｐゴシック" w:eastAsia="ＭＳ Ｐゴシック" w:hAnsi="ＭＳ Ｐゴシック" w:hint="eastAsia"/>
          <w:b/>
          <w:sz w:val="22"/>
        </w:rPr>
        <w:t>「</w:t>
      </w:r>
      <w:r w:rsidR="00CE4463">
        <w:rPr>
          <w:rFonts w:asciiTheme="majorEastAsia" w:hAnsiTheme="majorEastAsia" w:hint="eastAsia"/>
          <w:b/>
          <w:sz w:val="22"/>
        </w:rPr>
        <w:t>大阪府における都市計画のあり方（答申）（</w:t>
      </w:r>
      <w:r w:rsidRPr="0033055B">
        <w:rPr>
          <w:rFonts w:asciiTheme="majorEastAsia" w:hAnsiTheme="majorEastAsia" w:hint="eastAsia"/>
          <w:b/>
          <w:sz w:val="22"/>
        </w:rPr>
        <w:t>２</w:t>
      </w:r>
      <w:r w:rsidR="00CE4463">
        <w:rPr>
          <w:rFonts w:asciiTheme="majorEastAsia" w:hAnsiTheme="majorEastAsia" w:hint="eastAsia"/>
          <w:b/>
          <w:sz w:val="22"/>
        </w:rPr>
        <w:t>０１６</w:t>
      </w:r>
      <w:r w:rsidRPr="0033055B">
        <w:rPr>
          <w:rFonts w:asciiTheme="majorEastAsia" w:hAnsiTheme="majorEastAsia" w:hint="eastAsia"/>
          <w:b/>
          <w:sz w:val="22"/>
        </w:rPr>
        <w:t>年２月）</w:t>
      </w:r>
      <w:r w:rsidRPr="0033055B">
        <w:rPr>
          <w:rFonts w:ascii="ＭＳ Ｐゴシック" w:eastAsia="ＭＳ Ｐゴシック" w:hAnsi="ＭＳ Ｐゴシック" w:hint="eastAsia"/>
          <w:b/>
          <w:sz w:val="22"/>
        </w:rPr>
        <w:t>」</w:t>
      </w:r>
    </w:p>
    <w:p w14:paraId="13ED2FB5" w14:textId="77777777" w:rsidR="00315384" w:rsidRDefault="00315384" w:rsidP="00315384">
      <w:pPr>
        <w:ind w:leftChars="180" w:left="424" w:rightChars="119" w:right="281"/>
        <w:rPr>
          <w:b/>
          <w:u w:val="single"/>
        </w:rPr>
      </w:pPr>
    </w:p>
    <w:p w14:paraId="0D4BFA64" w14:textId="77777777" w:rsidR="00315384" w:rsidRPr="0033055B" w:rsidRDefault="00315384" w:rsidP="00315384">
      <w:pPr>
        <w:ind w:leftChars="180" w:left="424" w:rightChars="119" w:right="281"/>
      </w:pPr>
      <w:r w:rsidRPr="0033055B">
        <w:rPr>
          <w:rFonts w:hint="eastAsia"/>
          <w:bdr w:val="single" w:sz="4" w:space="0" w:color="auto"/>
        </w:rPr>
        <w:t>概要</w:t>
      </w:r>
    </w:p>
    <w:p w14:paraId="36D17451" w14:textId="77777777" w:rsidR="00315384" w:rsidRDefault="00315384" w:rsidP="00315384">
      <w:pPr>
        <w:ind w:leftChars="180" w:left="424" w:rightChars="119" w:right="281" w:firstLineChars="100" w:firstLine="236"/>
        <w:rPr>
          <w:rFonts w:ascii="ＭＳ ゴシック" w:eastAsia="ＭＳ ゴシック" w:hAnsi="ＭＳ ゴシック"/>
          <w:b/>
          <w:u w:val="single"/>
        </w:rPr>
      </w:pPr>
      <w:r>
        <w:rPr>
          <w:rFonts w:hint="eastAsia"/>
        </w:rPr>
        <w:t>人口減少・超高齢社会の到来など、社会情勢の変化を背景とした様々な都市の課題を踏まえ、これまでの都市づくりにおいて蓄積された都市のストックを活かしながら、国際競争、防災、環境、都市魅力等の多様な視点で大阪の特性を踏まえた新たな都市づくりのあり方を示しました。</w:t>
      </w:r>
    </w:p>
    <w:p w14:paraId="1C6824CA" w14:textId="77777777" w:rsidR="00315384" w:rsidRPr="00990A77" w:rsidRDefault="00315384" w:rsidP="00315384">
      <w:pPr>
        <w:rPr>
          <w:rFonts w:ascii="ＭＳ ゴシック" w:eastAsia="ＭＳ ゴシック" w:hAnsi="ＭＳ ゴシック"/>
          <w:b/>
          <w:u w:val="single"/>
        </w:rPr>
      </w:pPr>
    </w:p>
    <w:p w14:paraId="6258194B" w14:textId="77777777" w:rsidR="00315384" w:rsidRPr="0033055B" w:rsidRDefault="00315384" w:rsidP="00315384">
      <w:pPr>
        <w:ind w:leftChars="180" w:left="424" w:rightChars="119" w:right="281"/>
        <w:rPr>
          <w:rFonts w:ascii="ＭＳ ゴシック" w:eastAsia="ＭＳ ゴシック" w:hAnsi="ＭＳ ゴシック"/>
        </w:rPr>
      </w:pPr>
      <w:r w:rsidRPr="00E87659">
        <w:rPr>
          <w:rFonts w:hint="eastAsia"/>
          <w:bdr w:val="single" w:sz="4" w:space="0" w:color="auto"/>
        </w:rPr>
        <w:t>都市づくりの基本目標</w:t>
      </w:r>
    </w:p>
    <w:p w14:paraId="68CF5020" w14:textId="77777777" w:rsidR="00315384" w:rsidRPr="00496492" w:rsidRDefault="00315384" w:rsidP="00315384">
      <w:pPr>
        <w:pStyle w:val="a3"/>
        <w:numPr>
          <w:ilvl w:val="0"/>
          <w:numId w:val="5"/>
        </w:numPr>
        <w:ind w:leftChars="180" w:left="1144" w:rightChars="239" w:right="563"/>
        <w:rPr>
          <w:rFonts w:ascii="ＭＳ 明朝" w:eastAsia="ＭＳ 明朝" w:hAnsi="ＭＳ 明朝"/>
        </w:rPr>
      </w:pPr>
      <w:r w:rsidRPr="00496492">
        <w:rPr>
          <w:rFonts w:ascii="ＭＳ 明朝" w:eastAsia="ＭＳ 明朝" w:hAnsi="ＭＳ 明朝" w:hint="eastAsia"/>
        </w:rPr>
        <w:t>国際競争に打ち勝つ強い大阪の形成</w:t>
      </w:r>
    </w:p>
    <w:p w14:paraId="7441BB75" w14:textId="77777777" w:rsidR="00315384" w:rsidRPr="00496492" w:rsidRDefault="00315384" w:rsidP="00315384">
      <w:pPr>
        <w:pStyle w:val="a3"/>
        <w:numPr>
          <w:ilvl w:val="0"/>
          <w:numId w:val="5"/>
        </w:numPr>
        <w:ind w:leftChars="180" w:left="1144" w:rightChars="239" w:right="563"/>
        <w:rPr>
          <w:rFonts w:ascii="ＭＳ 明朝" w:eastAsia="ＭＳ 明朝" w:hAnsi="ＭＳ 明朝"/>
        </w:rPr>
      </w:pPr>
      <w:r w:rsidRPr="00496492">
        <w:rPr>
          <w:rFonts w:ascii="ＭＳ 明朝" w:eastAsia="ＭＳ 明朝" w:hAnsi="ＭＳ 明朝" w:hint="eastAsia"/>
        </w:rPr>
        <w:t>安全・安心で生き生きと暮らせる大阪の実現</w:t>
      </w:r>
    </w:p>
    <w:p w14:paraId="18C15D8F" w14:textId="77777777" w:rsidR="00315384" w:rsidRPr="00496492" w:rsidRDefault="00315384" w:rsidP="00315384">
      <w:pPr>
        <w:pStyle w:val="a3"/>
        <w:numPr>
          <w:ilvl w:val="0"/>
          <w:numId w:val="5"/>
        </w:numPr>
        <w:ind w:leftChars="180" w:left="1144" w:rightChars="239" w:right="563"/>
        <w:rPr>
          <w:rFonts w:ascii="ＭＳ 明朝" w:eastAsia="ＭＳ 明朝" w:hAnsi="ＭＳ 明朝"/>
        </w:rPr>
      </w:pPr>
      <w:r w:rsidRPr="00496492">
        <w:rPr>
          <w:rFonts w:ascii="ＭＳ 明朝" w:eastAsia="ＭＳ 明朝" w:hAnsi="ＭＳ 明朝" w:hint="eastAsia"/>
        </w:rPr>
        <w:t>多様な魅力と風格のある大阪の創造</w:t>
      </w:r>
    </w:p>
    <w:p w14:paraId="4D2EF9B6" w14:textId="77777777" w:rsidR="00315384" w:rsidRDefault="00315384" w:rsidP="00C629E8">
      <w:pPr>
        <w:rPr>
          <w:rFonts w:ascii="ＭＳ Ｐゴシック" w:eastAsia="ＭＳ Ｐゴシック" w:hAnsi="ＭＳ Ｐゴシック"/>
        </w:rPr>
      </w:pPr>
    </w:p>
    <w:p w14:paraId="1E2E8EE4" w14:textId="77777777" w:rsidR="00315384" w:rsidRDefault="00315384" w:rsidP="00C629E8">
      <w:pPr>
        <w:rPr>
          <w:rFonts w:ascii="ＭＳ Ｐゴシック" w:eastAsia="ＭＳ Ｐゴシック" w:hAnsi="ＭＳ Ｐゴシック"/>
        </w:rPr>
      </w:pPr>
      <w:r>
        <w:rPr>
          <w:rFonts w:ascii="ＭＳ Ｐゴシック" w:eastAsia="ＭＳ Ｐゴシック" w:hAnsi="ＭＳ Ｐゴシック" w:hint="eastAsia"/>
          <w:noProof/>
        </w:rPr>
        <mc:AlternateContent>
          <mc:Choice Requires="wps">
            <w:drawing>
              <wp:anchor distT="0" distB="0" distL="114300" distR="114300" simplePos="0" relativeHeight="251624960" behindDoc="0" locked="0" layoutInCell="1" allowOverlap="1" wp14:anchorId="552ED1F2" wp14:editId="003913F9">
                <wp:simplePos x="0" y="0"/>
                <wp:positionH relativeFrom="column">
                  <wp:posOffset>-13335</wp:posOffset>
                </wp:positionH>
                <wp:positionV relativeFrom="paragraph">
                  <wp:posOffset>222885</wp:posOffset>
                </wp:positionV>
                <wp:extent cx="5543550" cy="4048125"/>
                <wp:effectExtent l="0" t="0" r="19050" b="28575"/>
                <wp:wrapNone/>
                <wp:docPr id="5" name="正方形/長方形 5"/>
                <wp:cNvGraphicFramePr/>
                <a:graphic xmlns:a="http://schemas.openxmlformats.org/drawingml/2006/main">
                  <a:graphicData uri="http://schemas.microsoft.com/office/word/2010/wordprocessingShape">
                    <wps:wsp>
                      <wps:cNvSpPr/>
                      <wps:spPr>
                        <a:xfrm>
                          <a:off x="0" y="0"/>
                          <a:ext cx="5543550" cy="4048125"/>
                        </a:xfrm>
                        <a:prstGeom prst="rect">
                          <a:avLst/>
                        </a:prstGeom>
                        <a:noFill/>
                        <a:ln w="12700" cmpd="sng">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D416C9" id="正方形/長方形 5" o:spid="_x0000_s1026" style="position:absolute;left:0;text-align:left;margin-left:-1.05pt;margin-top:17.55pt;width:436.5pt;height:318.7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" filled="f" strokecolor="black [3213]" strokeweight="1pt">
                <v:stroke dashstyle="dash"/>
              </v:rect>
            </w:pict>
          </mc:Fallback>
        </mc:AlternateContent>
      </w:r>
    </w:p>
    <w:p w14:paraId="7B2C7726" w14:textId="77777777" w:rsidR="00315384" w:rsidRDefault="00C629E8" w:rsidP="00C629E8">
      <w:pPr>
        <w:rPr>
          <w:rFonts w:ascii="ＭＳ Ｐゴシック" w:eastAsia="ＭＳ Ｐゴシック" w:hAnsi="ＭＳ Ｐゴシック"/>
        </w:rPr>
      </w:pPr>
      <w:r>
        <w:rPr>
          <w:rFonts w:ascii="ＭＳ Ｐゴシック" w:eastAsia="ＭＳ Ｐゴシック" w:hAnsi="ＭＳ Ｐゴシック" w:hint="eastAsia"/>
        </w:rPr>
        <w:t xml:space="preserve">　（参考）　</w:t>
      </w:r>
    </w:p>
    <w:p w14:paraId="73E3E117" w14:textId="77777777" w:rsidR="00C629E8" w:rsidRDefault="00C629E8" w:rsidP="00315384">
      <w:pPr>
        <w:ind w:firstLineChars="200" w:firstLine="493"/>
        <w:rPr>
          <w:rFonts w:ascii="ＭＳ Ｐゴシック" w:eastAsia="ＭＳ Ｐゴシック" w:hAnsi="ＭＳ Ｐゴシック"/>
        </w:rPr>
      </w:pPr>
      <w:r w:rsidRPr="00F34CE1">
        <w:rPr>
          <w:rFonts w:ascii="ＭＳ Ｐゴシック" w:eastAsia="ＭＳ Ｐゴシック" w:hAnsi="ＭＳ Ｐゴシック" w:hint="eastAsia"/>
          <w:b/>
          <w:sz w:val="22"/>
        </w:rPr>
        <w:t>「</w:t>
      </w:r>
      <w:r w:rsidRPr="00F34CE1">
        <w:rPr>
          <w:rFonts w:asciiTheme="majorEastAsia" w:hAnsiTheme="majorEastAsia" w:hint="eastAsia"/>
          <w:b/>
          <w:sz w:val="22"/>
        </w:rPr>
        <w:t>大阪府公園基本構想（</w:t>
      </w:r>
      <w:r>
        <w:rPr>
          <w:rFonts w:asciiTheme="majorEastAsia" w:hAnsiTheme="majorEastAsia" w:hint="eastAsia"/>
          <w:b/>
          <w:sz w:val="22"/>
        </w:rPr>
        <w:t>１９９３</w:t>
      </w:r>
      <w:r w:rsidRPr="00F34CE1">
        <w:rPr>
          <w:rFonts w:asciiTheme="majorEastAsia" w:hAnsiTheme="majorEastAsia" w:hint="eastAsia"/>
          <w:b/>
          <w:sz w:val="22"/>
        </w:rPr>
        <w:t>年１１月</w:t>
      </w:r>
      <w:r>
        <w:rPr>
          <w:rFonts w:asciiTheme="majorEastAsia" w:hAnsiTheme="majorEastAsia" w:hint="eastAsia"/>
          <w:b/>
          <w:sz w:val="22"/>
        </w:rPr>
        <w:t>策定</w:t>
      </w:r>
      <w:r w:rsidRPr="00F34CE1">
        <w:rPr>
          <w:rFonts w:asciiTheme="majorEastAsia" w:hAnsiTheme="majorEastAsia" w:hint="eastAsia"/>
          <w:b/>
          <w:sz w:val="22"/>
        </w:rPr>
        <w:t>）</w:t>
      </w:r>
      <w:r>
        <w:rPr>
          <w:rFonts w:ascii="ＭＳ Ｐゴシック" w:eastAsia="ＭＳ Ｐゴシック" w:hAnsi="ＭＳ Ｐゴシック" w:hint="eastAsia"/>
          <w:b/>
          <w:sz w:val="22"/>
        </w:rPr>
        <w:t>」</w:t>
      </w:r>
    </w:p>
    <w:p w14:paraId="083F2BF7" w14:textId="77777777" w:rsidR="00315384" w:rsidRDefault="00315384" w:rsidP="00315384">
      <w:pPr>
        <w:ind w:leftChars="180" w:left="424" w:rightChars="119" w:right="281"/>
        <w:rPr>
          <w:bdr w:val="single" w:sz="4" w:space="0" w:color="auto"/>
        </w:rPr>
      </w:pPr>
    </w:p>
    <w:p w14:paraId="7A8658E6" w14:textId="77777777" w:rsidR="00315384" w:rsidRPr="0033055B" w:rsidRDefault="00315384" w:rsidP="00315384">
      <w:pPr>
        <w:ind w:leftChars="180" w:left="424" w:rightChars="119" w:right="281"/>
      </w:pPr>
      <w:r w:rsidRPr="0033055B">
        <w:rPr>
          <w:rFonts w:hint="eastAsia"/>
          <w:bdr w:val="single" w:sz="4" w:space="0" w:color="auto"/>
        </w:rPr>
        <w:t>概要</w:t>
      </w:r>
    </w:p>
    <w:p w14:paraId="0F0D7C46" w14:textId="77777777" w:rsidR="00C629E8" w:rsidRPr="00315384" w:rsidRDefault="00AD3B67" w:rsidP="00315384">
      <w:pPr>
        <w:ind w:leftChars="180" w:left="424" w:rightChars="119" w:right="281" w:firstLineChars="100" w:firstLine="236"/>
      </w:pPr>
      <w:r w:rsidRPr="00315384">
        <w:rPr>
          <w:rFonts w:hint="eastAsia"/>
        </w:rPr>
        <w:t>２０２５年に</w:t>
      </w:r>
      <w:r w:rsidR="00480D31" w:rsidRPr="00315384">
        <w:rPr>
          <w:rFonts w:hint="eastAsia"/>
        </w:rPr>
        <w:t>２７</w:t>
      </w:r>
      <w:r w:rsidRPr="00315384">
        <w:rPr>
          <w:rFonts w:hint="eastAsia"/>
        </w:rPr>
        <w:t>ヶ所、約２，４００㏊の府営公園の開設を目標にするとともに、</w:t>
      </w:r>
      <w:r w:rsidR="00C629E8" w:rsidRPr="00315384">
        <w:rPr>
          <w:rFonts w:hint="eastAsia"/>
        </w:rPr>
        <w:t>公園緑地を「みどり」の中の都市づくりの主役としてとらえ、心と体を育む生活空間、府民が誇りとするに足る未来への大いなる贈物となる公園（府民のにわ）を創造することを柱とし、３つの基本理念と６つの基本方針を策定しました。</w:t>
      </w:r>
    </w:p>
    <w:p w14:paraId="136541B4" w14:textId="77777777" w:rsidR="00C629E8" w:rsidRDefault="00315384" w:rsidP="00C629E8">
      <w:pPr>
        <w:ind w:leftChars="181" w:left="708" w:rightChars="180" w:right="424" w:hangingChars="119" w:hanging="281"/>
        <w:rPr>
          <w:rFonts w:asciiTheme="majorEastAsia" w:hAnsiTheme="majorEastAsia"/>
        </w:rPr>
      </w:pPr>
      <w:r>
        <w:rPr>
          <w:noProof/>
        </w:rPr>
        <w:drawing>
          <wp:anchor distT="0" distB="0" distL="114300" distR="114300" simplePos="0" relativeHeight="251621888" behindDoc="0" locked="0" layoutInCell="1" allowOverlap="1" wp14:anchorId="28BFEFE1" wp14:editId="66625BF6">
            <wp:simplePos x="0" y="0"/>
            <wp:positionH relativeFrom="column">
              <wp:posOffset>2524760</wp:posOffset>
            </wp:positionH>
            <wp:positionV relativeFrom="paragraph">
              <wp:posOffset>212725</wp:posOffset>
            </wp:positionV>
            <wp:extent cx="2962910" cy="1406525"/>
            <wp:effectExtent l="0" t="0" r="8890" b="3175"/>
            <wp:wrapNone/>
            <wp:docPr id="6147" name="図 6147" descr="①点・線・面のみどりのまちづくりをすすめる&#10;②大都市地域に自然的大空間をつくる&#10;③豊かな生活をはぐくむ公園をつくる&#10;④それぞれ個性を持った魅力的な公園をつくる&#10;⑤暮らしに息づく公園をはぐくむ&#10;⑥みどり行政の総合化をめざす" title="基本方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図 6147"/>
                    <pic:cNvPicPr>
                      <a:picLocks noChangeAspect="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62910" cy="14065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23936" behindDoc="0" locked="0" layoutInCell="1" allowOverlap="1" wp14:anchorId="666ED0B2" wp14:editId="44491ED2">
            <wp:simplePos x="0" y="0"/>
            <wp:positionH relativeFrom="column">
              <wp:posOffset>276860</wp:posOffset>
            </wp:positionH>
            <wp:positionV relativeFrom="paragraph">
              <wp:posOffset>212725</wp:posOffset>
            </wp:positionV>
            <wp:extent cx="2214652" cy="1406525"/>
            <wp:effectExtent l="0" t="0" r="0" b="3175"/>
            <wp:wrapNone/>
            <wp:docPr id="6148" name="図 6148" descr="①都市の中の公園から、みどりの中の都市へ&#10;②心と体を育む公園をめざして&#10;③時を超えて活きる公園をめざして" title="基本理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 name="図 6148"/>
                    <pic:cNvPicPr>
                      <a:picLocks noChangeAspect="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14652" cy="1406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9659AD" w14:textId="77777777" w:rsidR="00C629E8" w:rsidRDefault="00C629E8" w:rsidP="00C629E8">
      <w:pPr>
        <w:ind w:leftChars="181" w:left="708" w:rightChars="180" w:right="424" w:hangingChars="119" w:hanging="281"/>
        <w:rPr>
          <w:rFonts w:asciiTheme="majorEastAsia" w:hAnsiTheme="majorEastAsia"/>
        </w:rPr>
      </w:pPr>
    </w:p>
    <w:p w14:paraId="58FB2008" w14:textId="77777777" w:rsidR="00C629E8" w:rsidRDefault="00C629E8" w:rsidP="00C629E8">
      <w:pPr>
        <w:ind w:leftChars="181" w:left="708" w:rightChars="180" w:right="424" w:hangingChars="119" w:hanging="281"/>
        <w:rPr>
          <w:rFonts w:asciiTheme="majorEastAsia" w:hAnsiTheme="majorEastAsia"/>
        </w:rPr>
      </w:pPr>
    </w:p>
    <w:p w14:paraId="3508B91C" w14:textId="77777777" w:rsidR="00C629E8" w:rsidRDefault="00C629E8" w:rsidP="00C629E8">
      <w:pPr>
        <w:ind w:leftChars="181" w:left="708" w:rightChars="180" w:right="424" w:hangingChars="119" w:hanging="281"/>
        <w:rPr>
          <w:rFonts w:asciiTheme="majorEastAsia" w:hAnsiTheme="majorEastAsia"/>
        </w:rPr>
      </w:pPr>
    </w:p>
    <w:p w14:paraId="2AB237B9" w14:textId="77777777" w:rsidR="00C629E8" w:rsidRDefault="00C629E8" w:rsidP="00C629E8">
      <w:pPr>
        <w:ind w:leftChars="181" w:left="708" w:rightChars="180" w:right="424" w:hangingChars="119" w:hanging="281"/>
        <w:rPr>
          <w:rFonts w:asciiTheme="majorEastAsia" w:hAnsiTheme="majorEastAsia"/>
        </w:rPr>
      </w:pPr>
    </w:p>
    <w:p w14:paraId="121071CD" w14:textId="77777777" w:rsidR="00315384" w:rsidRDefault="00315384" w:rsidP="00C629E8">
      <w:pPr>
        <w:ind w:leftChars="181" w:left="708" w:rightChars="180" w:right="424" w:hangingChars="119" w:hanging="281"/>
        <w:rPr>
          <w:rFonts w:asciiTheme="majorEastAsia" w:hAnsiTheme="majorEastAsia"/>
        </w:rPr>
      </w:pPr>
    </w:p>
    <w:p w14:paraId="1BEA84CA" w14:textId="77777777" w:rsidR="00315384" w:rsidRDefault="00315384" w:rsidP="00C629E8">
      <w:pPr>
        <w:ind w:leftChars="181" w:left="708" w:rightChars="180" w:right="424" w:hangingChars="119" w:hanging="281"/>
        <w:rPr>
          <w:rFonts w:asciiTheme="majorEastAsia" w:hAnsiTheme="majorEastAsia"/>
        </w:rPr>
      </w:pPr>
    </w:p>
    <w:p w14:paraId="0EF4FF85" w14:textId="77777777" w:rsidR="00315384" w:rsidRDefault="00315384" w:rsidP="00C629E8">
      <w:pPr>
        <w:ind w:leftChars="181" w:left="708" w:rightChars="180" w:right="424" w:hangingChars="119" w:hanging="281"/>
        <w:rPr>
          <w:rFonts w:asciiTheme="majorEastAsia" w:hAnsiTheme="majorEastAsia"/>
        </w:rPr>
      </w:pPr>
    </w:p>
    <w:p w14:paraId="67FB4564" w14:textId="77777777" w:rsidR="00315384" w:rsidRDefault="00315384" w:rsidP="00C629E8">
      <w:pPr>
        <w:ind w:leftChars="181" w:left="708" w:rightChars="180" w:right="424" w:hangingChars="119" w:hanging="281"/>
        <w:rPr>
          <w:rFonts w:asciiTheme="majorEastAsia" w:hAnsiTheme="majorEastAsia"/>
        </w:rPr>
      </w:pPr>
    </w:p>
    <w:p w14:paraId="2DA1F063" w14:textId="77777777" w:rsidR="003F0261" w:rsidRDefault="00C629E8" w:rsidP="00C629E8">
      <w:pPr>
        <w:pStyle w:val="2"/>
        <w:rPr>
          <w:rFonts w:asciiTheme="majorEastAsia" w:hAnsiTheme="majorEastAsia"/>
        </w:rPr>
      </w:pPr>
      <w:r>
        <w:rPr>
          <w:rFonts w:asciiTheme="majorEastAsia" w:hAnsiTheme="majorEastAsia" w:hint="eastAsia"/>
        </w:rPr>
        <w:lastRenderedPageBreak/>
        <w:t xml:space="preserve"> </w:t>
      </w:r>
      <w:bookmarkStart w:id="2" w:name="_Toc858888"/>
      <w:r w:rsidR="00D173FC">
        <w:rPr>
          <w:rFonts w:asciiTheme="majorEastAsia" w:hAnsiTheme="majorEastAsia" w:hint="eastAsia"/>
        </w:rPr>
        <w:t>(</w:t>
      </w:r>
      <w:r w:rsidR="000910AF">
        <w:rPr>
          <w:rFonts w:asciiTheme="majorEastAsia" w:hAnsiTheme="majorEastAsia" w:hint="eastAsia"/>
        </w:rPr>
        <w:t>２</w:t>
      </w:r>
      <w:r w:rsidR="00D173FC">
        <w:rPr>
          <w:rFonts w:asciiTheme="majorEastAsia" w:hAnsiTheme="majorEastAsia" w:hint="eastAsia"/>
        </w:rPr>
        <w:t>)</w:t>
      </w:r>
      <w:r w:rsidR="000910AF">
        <w:rPr>
          <w:rFonts w:asciiTheme="majorEastAsia" w:hAnsiTheme="majorEastAsia" w:hint="eastAsia"/>
        </w:rPr>
        <w:t>策定の目的</w:t>
      </w:r>
      <w:bookmarkEnd w:id="2"/>
      <w:r w:rsidR="00EA7D4D" w:rsidRPr="00EA7D4D">
        <w:rPr>
          <w:rFonts w:asciiTheme="majorEastAsia" w:hAnsiTheme="majorEastAsia" w:hint="eastAsia"/>
        </w:rPr>
        <w:t xml:space="preserve"> </w:t>
      </w:r>
    </w:p>
    <w:p w14:paraId="388FBE63" w14:textId="77777777" w:rsidR="00EA7D4D" w:rsidRDefault="00EA7D4D" w:rsidP="00EA7D4D">
      <w:pPr>
        <w:ind w:leftChars="100" w:left="236" w:firstLineChars="100" w:firstLine="236"/>
        <w:rPr>
          <w:rFonts w:asciiTheme="majorEastAsia" w:hAnsiTheme="majorEastAsia"/>
        </w:rPr>
      </w:pPr>
    </w:p>
    <w:p w14:paraId="7D87AD2F" w14:textId="77777777" w:rsidR="00C629E8" w:rsidRDefault="00C629E8" w:rsidP="00C629E8">
      <w:pPr>
        <w:ind w:leftChars="100" w:left="236" w:firstLineChars="100" w:firstLine="236"/>
      </w:pPr>
      <w:r>
        <w:rPr>
          <w:rFonts w:hint="eastAsia"/>
        </w:rPr>
        <w:t>策定の背景で記述した、都市を取り巻く</w:t>
      </w:r>
      <w:r w:rsidR="00580C99">
        <w:rPr>
          <w:rFonts w:hint="eastAsia"/>
        </w:rPr>
        <w:t>社会情勢</w:t>
      </w:r>
      <w:r w:rsidRPr="00145198">
        <w:rPr>
          <w:rFonts w:hint="eastAsia"/>
        </w:rPr>
        <w:t>の大きな変化や、</w:t>
      </w:r>
      <w:r>
        <w:rPr>
          <w:rFonts w:hint="eastAsia"/>
        </w:rPr>
        <w:t>これを踏まえた国の動き、今後の都市のあり方などを</w:t>
      </w:r>
      <w:r w:rsidRPr="00622594">
        <w:rPr>
          <w:rFonts w:hint="eastAsia"/>
        </w:rPr>
        <w:t>踏まえ、</w:t>
      </w:r>
      <w:r>
        <w:rPr>
          <w:rFonts w:hint="eastAsia"/>
        </w:rPr>
        <w:t>大阪府都市計画審議会</w:t>
      </w:r>
      <w:r w:rsidR="000A49C3">
        <w:rPr>
          <w:rFonts w:hint="eastAsia"/>
        </w:rPr>
        <w:t>で</w:t>
      </w:r>
      <w:r>
        <w:rPr>
          <w:rFonts w:hint="eastAsia"/>
        </w:rPr>
        <w:t>は、</w:t>
      </w:r>
      <w:r w:rsidR="00F41D86">
        <w:rPr>
          <w:rFonts w:hint="eastAsia"/>
        </w:rPr>
        <w:t>２０１７年２月に常務委員会を設け、</w:t>
      </w:r>
      <w:r>
        <w:rPr>
          <w:rFonts w:hint="eastAsia"/>
        </w:rPr>
        <w:t>都市計画</w:t>
      </w:r>
      <w:r w:rsidRPr="00FB40FE">
        <w:rPr>
          <w:rFonts w:hint="eastAsia"/>
        </w:rPr>
        <w:t>公園</w:t>
      </w:r>
      <w:r w:rsidR="008310CD">
        <w:rPr>
          <w:rFonts w:hint="eastAsia"/>
        </w:rPr>
        <w:t>*</w:t>
      </w:r>
      <w:r>
        <w:rPr>
          <w:rFonts w:hint="eastAsia"/>
        </w:rPr>
        <w:t>を</w:t>
      </w:r>
      <w:r w:rsidR="006D7268" w:rsidRPr="00AC54E8">
        <w:rPr>
          <w:rFonts w:hint="eastAsia"/>
        </w:rPr>
        <w:t>都市環境の改善、</w:t>
      </w:r>
      <w:r w:rsidR="002F4725" w:rsidRPr="00AC54E8">
        <w:rPr>
          <w:rFonts w:hint="eastAsia"/>
        </w:rPr>
        <w:t>子育て世代への支援</w:t>
      </w:r>
      <w:r w:rsidR="006D7268" w:rsidRPr="00AC54E8">
        <w:rPr>
          <w:rFonts w:hint="eastAsia"/>
        </w:rPr>
        <w:t>、地域コミュニティの活性化など</w:t>
      </w:r>
      <w:r w:rsidR="006D7268">
        <w:rPr>
          <w:rFonts w:hint="eastAsia"/>
        </w:rPr>
        <w:t>、</w:t>
      </w:r>
      <w:r w:rsidRPr="00FB40FE">
        <w:rPr>
          <w:rFonts w:hint="eastAsia"/>
        </w:rPr>
        <w:t>都市・まちづくりの</w:t>
      </w:r>
      <w:r>
        <w:rPr>
          <w:rFonts w:hint="eastAsia"/>
        </w:rPr>
        <w:t>課題改善</w:t>
      </w:r>
      <w:r w:rsidRPr="001C5CD7">
        <w:rPr>
          <w:rFonts w:hint="eastAsia"/>
        </w:rPr>
        <w:t>に最大限活用する</w:t>
      </w:r>
      <w:r>
        <w:rPr>
          <w:rFonts w:hint="eastAsia"/>
        </w:rPr>
        <w:t>という視点で、府営公園を中心に、</w:t>
      </w:r>
      <w:r w:rsidRPr="00622594">
        <w:rPr>
          <w:rFonts w:hint="eastAsia"/>
        </w:rPr>
        <w:t>今後の都市計画公園のあるべき</w:t>
      </w:r>
      <w:r>
        <w:rPr>
          <w:rFonts w:hint="eastAsia"/>
        </w:rPr>
        <w:t>姿について検討を進め</w:t>
      </w:r>
      <w:r w:rsidR="00047720">
        <w:rPr>
          <w:rFonts w:hint="eastAsia"/>
        </w:rPr>
        <w:t>、</w:t>
      </w:r>
      <w:r w:rsidR="00F41D86">
        <w:rPr>
          <w:rFonts w:hint="eastAsia"/>
        </w:rPr>
        <w:t>２０１８年１０月に</w:t>
      </w:r>
      <w:r>
        <w:rPr>
          <w:rFonts w:hint="eastAsia"/>
        </w:rPr>
        <w:t>「都市計画公園のあり方（</w:t>
      </w:r>
      <w:r w:rsidR="00300D4E">
        <w:rPr>
          <w:rFonts w:hint="eastAsia"/>
        </w:rPr>
        <w:t>提言</w:t>
      </w:r>
      <w:r>
        <w:rPr>
          <w:rFonts w:hint="eastAsia"/>
        </w:rPr>
        <w:t>）」を取りまとめました（次ページ参照）。</w:t>
      </w:r>
    </w:p>
    <w:p w14:paraId="590BE061" w14:textId="77777777" w:rsidR="00602CF8" w:rsidRPr="00FB40FE" w:rsidRDefault="00C629E8" w:rsidP="00C629E8">
      <w:pPr>
        <w:ind w:leftChars="100" w:left="236" w:firstLineChars="100" w:firstLine="236"/>
        <w:rPr>
          <w:rFonts w:asciiTheme="majorEastAsia" w:hAnsiTheme="majorEastAsia"/>
        </w:rPr>
      </w:pPr>
      <w:r>
        <w:rPr>
          <w:rFonts w:hint="eastAsia"/>
        </w:rPr>
        <w:t>本マスタープランは、</w:t>
      </w:r>
      <w:r w:rsidR="00F41D86">
        <w:rPr>
          <w:rFonts w:hint="eastAsia"/>
        </w:rPr>
        <w:t>この</w:t>
      </w:r>
      <w:r>
        <w:rPr>
          <w:rFonts w:hint="eastAsia"/>
        </w:rPr>
        <w:t>「都市計画公園のあり方（</w:t>
      </w:r>
      <w:r w:rsidR="00300D4E">
        <w:rPr>
          <w:rFonts w:hint="eastAsia"/>
        </w:rPr>
        <w:t>提言</w:t>
      </w:r>
      <w:r>
        <w:rPr>
          <w:rFonts w:hint="eastAsia"/>
        </w:rPr>
        <w:t>）」を</w:t>
      </w:r>
      <w:r w:rsidR="009B6C1B" w:rsidRPr="00AC54E8">
        <w:rPr>
          <w:rFonts w:hint="eastAsia"/>
        </w:rPr>
        <w:t>踏まえ</w:t>
      </w:r>
      <w:r w:rsidRPr="00FB40FE">
        <w:rPr>
          <w:rFonts w:hint="eastAsia"/>
        </w:rPr>
        <w:t>、</w:t>
      </w:r>
      <w:r w:rsidRPr="00E07D38">
        <w:rPr>
          <w:rFonts w:hint="eastAsia"/>
        </w:rPr>
        <w:t>今後</w:t>
      </w:r>
      <w:r>
        <w:rPr>
          <w:rFonts w:hint="eastAsia"/>
        </w:rPr>
        <w:t>１０年間における</w:t>
      </w:r>
      <w:r w:rsidRPr="00E07D38">
        <w:rPr>
          <w:rFonts w:hint="eastAsia"/>
        </w:rPr>
        <w:t>府営公園の基本的な整備・管理・運営の方向性を</w:t>
      </w:r>
      <w:r>
        <w:rPr>
          <w:rFonts w:hint="eastAsia"/>
        </w:rPr>
        <w:t>、「大阪府公園基本構想</w:t>
      </w:r>
      <w:r w:rsidR="000E473C">
        <w:rPr>
          <w:rFonts w:hint="eastAsia"/>
        </w:rPr>
        <w:t>*</w:t>
      </w:r>
      <w:r>
        <w:rPr>
          <w:rFonts w:hint="eastAsia"/>
        </w:rPr>
        <w:t>」に代わって</w:t>
      </w:r>
      <w:r w:rsidRPr="00E07D38">
        <w:rPr>
          <w:rFonts w:hint="eastAsia"/>
        </w:rPr>
        <w:t>示す</w:t>
      </w:r>
      <w:r>
        <w:rPr>
          <w:rFonts w:hint="eastAsia"/>
        </w:rPr>
        <w:t>ことを目的</w:t>
      </w:r>
      <w:r w:rsidRPr="00E07D38">
        <w:rPr>
          <w:rFonts w:hint="eastAsia"/>
        </w:rPr>
        <w:t>に策定</w:t>
      </w:r>
      <w:r w:rsidRPr="00FB40FE">
        <w:rPr>
          <w:rFonts w:hAnsi="ＭＳ Ｐ明朝" w:hint="eastAsia"/>
        </w:rPr>
        <w:t>しました</w:t>
      </w:r>
      <w:r w:rsidRPr="00FB40FE">
        <w:rPr>
          <w:rFonts w:hint="eastAsia"/>
        </w:rPr>
        <w:t>。</w:t>
      </w:r>
    </w:p>
    <w:p w14:paraId="37ABD044" w14:textId="77777777" w:rsidR="00EA7D4D" w:rsidRDefault="00032756" w:rsidP="00EA7D4D">
      <w:pPr>
        <w:ind w:leftChars="100" w:left="236" w:firstLineChars="100" w:firstLine="236"/>
        <w:rPr>
          <w:rFonts w:asciiTheme="majorEastAsia" w:hAnsiTheme="majorEastAsia"/>
        </w:rPr>
      </w:pPr>
      <w:r>
        <w:rPr>
          <w:rFonts w:asciiTheme="majorEastAsia" w:hAnsiTheme="majorEastAsia"/>
          <w:noProof/>
        </w:rPr>
        <mc:AlternateContent>
          <mc:Choice Requires="wpg">
            <w:drawing>
              <wp:anchor distT="0" distB="0" distL="114300" distR="114300" simplePos="0" relativeHeight="251685376" behindDoc="0" locked="0" layoutInCell="1" allowOverlap="1" wp14:anchorId="4430362E" wp14:editId="089B5F07">
                <wp:simplePos x="0" y="0"/>
                <wp:positionH relativeFrom="column">
                  <wp:posOffset>167640</wp:posOffset>
                </wp:positionH>
                <wp:positionV relativeFrom="paragraph">
                  <wp:posOffset>141605</wp:posOffset>
                </wp:positionV>
                <wp:extent cx="5400675" cy="2924175"/>
                <wp:effectExtent l="0" t="0" r="28575" b="0"/>
                <wp:wrapNone/>
                <wp:docPr id="10" name="グループ化 10" descr="上位計画等との関係図です。" title="上位計画等との関係図"/>
                <wp:cNvGraphicFramePr/>
                <a:graphic xmlns:a="http://schemas.openxmlformats.org/drawingml/2006/main">
                  <a:graphicData uri="http://schemas.microsoft.com/office/word/2010/wordprocessingGroup">
                    <wpg:wgp>
                      <wpg:cNvGrpSpPr/>
                      <wpg:grpSpPr>
                        <a:xfrm>
                          <a:off x="0" y="0"/>
                          <a:ext cx="5400675" cy="2924175"/>
                          <a:chOff x="0" y="0"/>
                          <a:chExt cx="5400675" cy="2924175"/>
                        </a:xfrm>
                      </wpg:grpSpPr>
                      <wps:wsp>
                        <wps:cNvPr id="56" name="テキスト ボックス 56"/>
                        <wps:cNvSpPr txBox="1"/>
                        <wps:spPr>
                          <a:xfrm>
                            <a:off x="1899603" y="2505075"/>
                            <a:ext cx="1605280" cy="419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5321502" w14:textId="77777777" w:rsidR="00F827C1" w:rsidRPr="00E96197" w:rsidRDefault="00F827C1" w:rsidP="006A28AD">
                              <w:pPr>
                                <w:rPr>
                                  <w:rFonts w:ascii="ＭＳ Ｐゴシック" w:eastAsia="ＭＳ Ｐゴシック" w:hAnsi="ＭＳ Ｐゴシック"/>
                                  <w:b/>
                                  <w:sz w:val="16"/>
                                </w:rPr>
                              </w:pPr>
                              <w:r>
                                <w:rPr>
                                  <w:rFonts w:ascii="ＭＳ Ｐゴシック" w:eastAsia="ＭＳ Ｐゴシック" w:hAnsi="ＭＳ Ｐゴシック" w:hint="eastAsia"/>
                                  <w:b/>
                                  <w:sz w:val="16"/>
                                </w:rPr>
                                <w:t>図１</w:t>
                              </w:r>
                              <w:r w:rsidRPr="00E96197">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上位</w:t>
                              </w:r>
                              <w:r>
                                <w:rPr>
                                  <w:rFonts w:ascii="ＭＳ Ｐゴシック" w:eastAsia="ＭＳ Ｐゴシック" w:hAnsi="ＭＳ Ｐゴシック"/>
                                  <w:b/>
                                  <w:sz w:val="16"/>
                                </w:rPr>
                                <w:t>計画等との</w:t>
                              </w:r>
                              <w:r>
                                <w:rPr>
                                  <w:rFonts w:ascii="ＭＳ Ｐゴシック" w:eastAsia="ＭＳ Ｐゴシック" w:hAnsi="ＭＳ Ｐゴシック" w:hint="eastAsia"/>
                                  <w:b/>
                                  <w:sz w:val="16"/>
                                </w:rPr>
                                <w:t>関係図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cNvPr id="15" name="グループ化 15" descr="上位計画等との関係図です。" title="上位計画等との関係図"/>
                        <wpg:cNvGrpSpPr/>
                        <wpg:grpSpPr>
                          <a:xfrm>
                            <a:off x="0" y="0"/>
                            <a:ext cx="5400675" cy="2371090"/>
                            <a:chOff x="0" y="0"/>
                            <a:chExt cx="5400675" cy="2371090"/>
                          </a:xfrm>
                        </wpg:grpSpPr>
                        <wps:wsp>
                          <wps:cNvPr id="42" name="正方形/長方形 140"/>
                          <wps:cNvSpPr/>
                          <wps:spPr>
                            <a:xfrm>
                              <a:off x="0" y="0"/>
                              <a:ext cx="3381375" cy="332808"/>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63092E" w14:textId="77777777" w:rsidR="00F827C1" w:rsidRPr="008355CF" w:rsidRDefault="00F827C1" w:rsidP="00152B9D">
                                <w:pPr>
                                  <w:pStyle w:val="Web"/>
                                  <w:spacing w:before="0" w:beforeAutospacing="0" w:after="0" w:afterAutospacing="0" w:line="200" w:lineRule="exact"/>
                                  <w:jc w:val="center"/>
                                  <w:rPr>
                                    <w:rFonts w:asciiTheme="majorEastAsia" w:eastAsiaTheme="majorEastAsia" w:hAnsiTheme="majorEastAsia" w:cstheme="minorBidi"/>
                                    <w:color w:val="000000" w:themeColor="text1"/>
                                    <w:kern w:val="24"/>
                                    <w:sz w:val="16"/>
                                    <w:szCs w:val="28"/>
                                  </w:rPr>
                                </w:pPr>
                                <w:r w:rsidRPr="008355CF">
                                  <w:rPr>
                                    <w:rFonts w:asciiTheme="majorEastAsia" w:eastAsiaTheme="majorEastAsia" w:hAnsiTheme="majorEastAsia" w:cstheme="minorBidi" w:hint="eastAsia"/>
                                    <w:color w:val="000000" w:themeColor="text1"/>
                                    <w:kern w:val="24"/>
                                    <w:sz w:val="16"/>
                                    <w:szCs w:val="28"/>
                                  </w:rPr>
                                  <w:t>将来</w:t>
                                </w:r>
                                <w:r w:rsidRPr="008355CF">
                                  <w:rPr>
                                    <w:rFonts w:asciiTheme="majorEastAsia" w:eastAsiaTheme="majorEastAsia" w:hAnsiTheme="majorEastAsia" w:cstheme="minorBidi"/>
                                    <w:color w:val="000000" w:themeColor="text1"/>
                                    <w:kern w:val="24"/>
                                    <w:sz w:val="16"/>
                                    <w:szCs w:val="28"/>
                                  </w:rPr>
                                  <w:t>ビジョン</w:t>
                                </w:r>
                                <w:r w:rsidRPr="008355CF">
                                  <w:rPr>
                                    <w:rFonts w:asciiTheme="majorEastAsia" w:eastAsiaTheme="majorEastAsia" w:hAnsiTheme="majorEastAsia" w:cstheme="minorBidi" w:hint="eastAsia"/>
                                    <w:color w:val="000000" w:themeColor="text1"/>
                                    <w:kern w:val="24"/>
                                    <w:sz w:val="16"/>
                                    <w:szCs w:val="28"/>
                                  </w:rPr>
                                  <w:t>・大阪</w:t>
                                </w:r>
                              </w:p>
                              <w:p w14:paraId="6563F5B0" w14:textId="77777777" w:rsidR="00F827C1" w:rsidRPr="00A972CE" w:rsidRDefault="00F827C1" w:rsidP="00152B9D">
                                <w:pPr>
                                  <w:pStyle w:val="Web"/>
                                  <w:spacing w:before="0" w:beforeAutospacing="0" w:after="0" w:afterAutospacing="0" w:line="200" w:lineRule="exact"/>
                                  <w:jc w:val="center"/>
                                  <w:rPr>
                                    <w:rFonts w:asciiTheme="majorEastAsia" w:eastAsiaTheme="majorEastAsia" w:hAnsiTheme="majorEastAsia" w:cstheme="minorBidi"/>
                                    <w:color w:val="000000" w:themeColor="text1"/>
                                    <w:kern w:val="24"/>
                                    <w:sz w:val="16"/>
                                    <w:szCs w:val="28"/>
                                  </w:rPr>
                                </w:pPr>
                                <w:r w:rsidRPr="00A972CE">
                                  <w:rPr>
                                    <w:rFonts w:asciiTheme="majorEastAsia" w:eastAsiaTheme="majorEastAsia" w:hAnsiTheme="majorEastAsia" w:cstheme="minorBidi" w:hint="eastAsia"/>
                                    <w:color w:val="000000" w:themeColor="text1"/>
                                    <w:kern w:val="24"/>
                                    <w:sz w:val="16"/>
                                    <w:szCs w:val="28"/>
                                  </w:rPr>
                                  <w:t>（</w:t>
                                </w:r>
                                <w:r>
                                  <w:rPr>
                                    <w:rFonts w:asciiTheme="majorEastAsia" w:eastAsiaTheme="majorEastAsia" w:hAnsiTheme="majorEastAsia" w:cstheme="minorBidi" w:hint="eastAsia"/>
                                    <w:color w:val="000000" w:themeColor="text1"/>
                                    <w:kern w:val="24"/>
                                    <w:sz w:val="16"/>
                                    <w:szCs w:val="28"/>
                                  </w:rPr>
                                  <w:t>2008</w:t>
                                </w:r>
                                <w:r w:rsidRPr="00A972CE">
                                  <w:rPr>
                                    <w:rFonts w:asciiTheme="majorEastAsia" w:eastAsiaTheme="majorEastAsia" w:hAnsiTheme="majorEastAsia" w:cstheme="minorBidi" w:hint="eastAsia"/>
                                    <w:color w:val="000000" w:themeColor="text1"/>
                                    <w:kern w:val="24"/>
                                    <w:sz w:val="16"/>
                                    <w:szCs w:val="28"/>
                                  </w:rPr>
                                  <w:t>.12）</w:t>
                                </w:r>
                              </w:p>
                            </w:txbxContent>
                          </wps:txbx>
                          <wps:bodyPr wrap="square" rtlCol="0" anchor="ctr">
                            <a:noAutofit/>
                          </wps:bodyPr>
                        </wps:wsp>
                        <wps:wsp>
                          <wps:cNvPr id="53" name="右矢印 53"/>
                          <wps:cNvSpPr/>
                          <wps:spPr>
                            <a:xfrm rot="5400000">
                              <a:off x="2590800" y="-85725"/>
                              <a:ext cx="159385" cy="1113790"/>
                            </a:xfrm>
                            <a:prstGeom prst="righ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 name="正方形/長方形 139"/>
                          <wps:cNvSpPr/>
                          <wps:spPr>
                            <a:xfrm>
                              <a:off x="1943100" y="1885950"/>
                              <a:ext cx="1438275" cy="485140"/>
                            </a:xfrm>
                            <a:prstGeom prst="rect">
                              <a:avLst/>
                            </a:prstGeom>
                            <a:no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7E4AE9CE" w14:textId="77777777" w:rsidR="00F827C1" w:rsidRDefault="00F827C1" w:rsidP="00152B9D">
                                <w:pPr>
                                  <w:pStyle w:val="Web"/>
                                  <w:spacing w:before="0" w:beforeAutospacing="0" w:after="0" w:afterAutospacing="0" w:line="200" w:lineRule="exact"/>
                                  <w:jc w:val="center"/>
                                  <w:rPr>
                                    <w:rFonts w:asciiTheme="majorEastAsia" w:eastAsiaTheme="majorEastAsia" w:hAnsiTheme="majorEastAsia" w:cstheme="minorBidi"/>
                                    <w:color w:val="000000" w:themeColor="text1"/>
                                    <w:kern w:val="24"/>
                                    <w:sz w:val="16"/>
                                    <w:szCs w:val="28"/>
                                  </w:rPr>
                                </w:pPr>
                                <w:r w:rsidRPr="0039678D">
                                  <w:rPr>
                                    <w:rFonts w:asciiTheme="majorEastAsia" w:eastAsiaTheme="majorEastAsia" w:hAnsiTheme="majorEastAsia" w:cstheme="minorBidi" w:hint="eastAsia"/>
                                    <w:kern w:val="24"/>
                                    <w:sz w:val="16"/>
                                    <w:szCs w:val="28"/>
                                  </w:rPr>
                                  <w:t>各</w:t>
                                </w:r>
                                <w:r w:rsidRPr="0039678D">
                                  <w:rPr>
                                    <w:rFonts w:asciiTheme="majorEastAsia" w:eastAsiaTheme="majorEastAsia" w:hAnsiTheme="majorEastAsia" w:cstheme="minorBidi" w:hint="eastAsia"/>
                                    <w:color w:val="000000" w:themeColor="text1"/>
                                    <w:kern w:val="24"/>
                                    <w:sz w:val="16"/>
                                    <w:szCs w:val="28"/>
                                  </w:rPr>
                                  <w:t>府営</w:t>
                                </w:r>
                                <w:r w:rsidRPr="0039678D">
                                  <w:rPr>
                                    <w:rFonts w:asciiTheme="majorEastAsia" w:eastAsiaTheme="majorEastAsia" w:hAnsiTheme="majorEastAsia" w:cstheme="minorBidi"/>
                                    <w:color w:val="000000" w:themeColor="text1"/>
                                    <w:kern w:val="24"/>
                                    <w:sz w:val="16"/>
                                    <w:szCs w:val="28"/>
                                  </w:rPr>
                                  <w:t>公園</w:t>
                                </w:r>
                                <w:r w:rsidRPr="0039678D">
                                  <w:rPr>
                                    <w:rFonts w:asciiTheme="majorEastAsia" w:eastAsiaTheme="majorEastAsia" w:hAnsiTheme="majorEastAsia" w:cstheme="minorBidi" w:hint="eastAsia"/>
                                    <w:color w:val="000000" w:themeColor="text1"/>
                                    <w:kern w:val="24"/>
                                    <w:sz w:val="16"/>
                                    <w:szCs w:val="28"/>
                                  </w:rPr>
                                  <w:t>の</w:t>
                                </w:r>
                              </w:p>
                              <w:p w14:paraId="1AF87FD8" w14:textId="77777777" w:rsidR="00F827C1" w:rsidRPr="0039678D" w:rsidRDefault="00F827C1" w:rsidP="00152B9D">
                                <w:pPr>
                                  <w:pStyle w:val="Web"/>
                                  <w:spacing w:before="0" w:beforeAutospacing="0" w:after="0" w:afterAutospacing="0" w:line="200" w:lineRule="exact"/>
                                  <w:jc w:val="center"/>
                                  <w:rPr>
                                    <w:rFonts w:asciiTheme="majorEastAsia" w:eastAsiaTheme="majorEastAsia" w:hAnsiTheme="majorEastAsia" w:cstheme="minorBidi"/>
                                    <w:color w:val="000000" w:themeColor="text1"/>
                                    <w:kern w:val="24"/>
                                    <w:sz w:val="16"/>
                                    <w:szCs w:val="28"/>
                                  </w:rPr>
                                </w:pPr>
                                <w:r w:rsidRPr="0039678D">
                                  <w:rPr>
                                    <w:rFonts w:asciiTheme="majorEastAsia" w:eastAsiaTheme="majorEastAsia" w:hAnsiTheme="majorEastAsia" w:cstheme="minorBidi" w:hint="eastAsia"/>
                                    <w:color w:val="000000" w:themeColor="text1"/>
                                    <w:kern w:val="24"/>
                                    <w:sz w:val="16"/>
                                    <w:szCs w:val="28"/>
                                  </w:rPr>
                                  <w:t>具体的</w:t>
                                </w:r>
                                <w:r w:rsidRPr="0039678D">
                                  <w:rPr>
                                    <w:rFonts w:asciiTheme="majorEastAsia" w:eastAsiaTheme="majorEastAsia" w:hAnsiTheme="majorEastAsia" w:cstheme="minorBidi"/>
                                    <w:color w:val="000000" w:themeColor="text1"/>
                                    <w:kern w:val="24"/>
                                    <w:sz w:val="16"/>
                                    <w:szCs w:val="28"/>
                                  </w:rPr>
                                  <w:t>な</w:t>
                                </w:r>
                                <w:r w:rsidRPr="0039678D">
                                  <w:rPr>
                                    <w:rFonts w:asciiTheme="majorEastAsia" w:eastAsiaTheme="majorEastAsia" w:hAnsiTheme="majorEastAsia" w:cstheme="minorBidi" w:hint="eastAsia"/>
                                    <w:color w:val="000000" w:themeColor="text1"/>
                                    <w:kern w:val="24"/>
                                    <w:sz w:val="16"/>
                                    <w:szCs w:val="28"/>
                                  </w:rPr>
                                  <w:t>取組方策</w:t>
                                </w:r>
                              </w:p>
                              <w:p w14:paraId="4A4D4C9F" w14:textId="77777777" w:rsidR="00F827C1" w:rsidRPr="0039678D" w:rsidRDefault="00F827C1" w:rsidP="00152B9D">
                                <w:pPr>
                                  <w:pStyle w:val="Web"/>
                                  <w:spacing w:before="0" w:beforeAutospacing="0" w:after="0" w:afterAutospacing="0" w:line="200" w:lineRule="exact"/>
                                  <w:jc w:val="center"/>
                                  <w:rPr>
                                    <w:rFonts w:asciiTheme="majorEastAsia" w:eastAsiaTheme="majorEastAsia" w:hAnsiTheme="majorEastAsia"/>
                                    <w:color w:val="000000" w:themeColor="text1"/>
                                    <w:sz w:val="14"/>
                                  </w:rPr>
                                </w:pPr>
                                <w:r w:rsidRPr="0039678D">
                                  <w:rPr>
                                    <w:rFonts w:asciiTheme="majorEastAsia" w:eastAsiaTheme="majorEastAsia" w:hAnsiTheme="majorEastAsia" w:cstheme="minorBidi" w:hint="eastAsia"/>
                                    <w:color w:val="000000" w:themeColor="text1"/>
                                    <w:kern w:val="24"/>
                                    <w:sz w:val="16"/>
                                    <w:szCs w:val="28"/>
                                  </w:rPr>
                                  <w:t>（（仮称）ﾏﾈｼﾞﾒﾝﾄﾌﾟﾗﾝ）</w:t>
                                </w:r>
                              </w:p>
                            </w:txbxContent>
                          </wps:txbx>
                          <wps:bodyPr wrap="square" rtlCol="0" anchor="ctr">
                            <a:spAutoFit/>
                          </wps:bodyPr>
                        </wps:wsp>
                        <wps:wsp>
                          <wps:cNvPr id="113" name="正方形/長方形 140"/>
                          <wps:cNvSpPr/>
                          <wps:spPr>
                            <a:xfrm>
                              <a:off x="1952625" y="581025"/>
                              <a:ext cx="1428750" cy="35814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027E56" w14:textId="77777777" w:rsidR="00F827C1" w:rsidRDefault="00F827C1" w:rsidP="00152B9D">
                                <w:pPr>
                                  <w:pStyle w:val="Web"/>
                                  <w:spacing w:before="0" w:beforeAutospacing="0" w:after="0" w:afterAutospacing="0" w:line="200" w:lineRule="exact"/>
                                  <w:jc w:val="center"/>
                                  <w:rPr>
                                    <w:rFonts w:asciiTheme="majorEastAsia" w:eastAsiaTheme="majorEastAsia" w:hAnsiTheme="majorEastAsia" w:cstheme="minorBidi"/>
                                    <w:color w:val="000000" w:themeColor="text1"/>
                                    <w:kern w:val="24"/>
                                    <w:sz w:val="16"/>
                                    <w:szCs w:val="28"/>
                                  </w:rPr>
                                </w:pPr>
                                <w:r>
                                  <w:rPr>
                                    <w:rFonts w:asciiTheme="majorEastAsia" w:eastAsiaTheme="majorEastAsia" w:hAnsiTheme="majorEastAsia" w:cstheme="minorBidi" w:hint="eastAsia"/>
                                    <w:color w:val="000000" w:themeColor="text1"/>
                                    <w:kern w:val="24"/>
                                    <w:sz w:val="16"/>
                                    <w:szCs w:val="28"/>
                                  </w:rPr>
                                  <w:t>みどりの大阪</w:t>
                                </w:r>
                                <w:r>
                                  <w:rPr>
                                    <w:rFonts w:asciiTheme="majorEastAsia" w:eastAsiaTheme="majorEastAsia" w:hAnsiTheme="majorEastAsia" w:cstheme="minorBidi"/>
                                    <w:color w:val="000000" w:themeColor="text1"/>
                                    <w:kern w:val="24"/>
                                    <w:sz w:val="16"/>
                                    <w:szCs w:val="28"/>
                                  </w:rPr>
                                  <w:t>推進計画</w:t>
                                </w:r>
                              </w:p>
                              <w:p w14:paraId="28B55467" w14:textId="77777777" w:rsidR="00F827C1" w:rsidRPr="004633D1" w:rsidRDefault="00F827C1" w:rsidP="00152B9D">
                                <w:pPr>
                                  <w:pStyle w:val="Web"/>
                                  <w:spacing w:before="0" w:beforeAutospacing="0" w:after="0" w:afterAutospacing="0" w:line="200" w:lineRule="exact"/>
                                  <w:jc w:val="center"/>
                                  <w:rPr>
                                    <w:rFonts w:asciiTheme="majorEastAsia" w:eastAsiaTheme="majorEastAsia" w:hAnsiTheme="majorEastAsia"/>
                                    <w:sz w:val="14"/>
                                  </w:rPr>
                                </w:pPr>
                                <w:r w:rsidRPr="004633D1">
                                  <w:rPr>
                                    <w:rFonts w:asciiTheme="majorEastAsia" w:eastAsiaTheme="majorEastAsia" w:hAnsiTheme="majorEastAsia" w:cstheme="minorBidi" w:hint="eastAsia"/>
                                    <w:color w:val="000000" w:themeColor="text1"/>
                                    <w:kern w:val="24"/>
                                    <w:sz w:val="16"/>
                                    <w:szCs w:val="28"/>
                                  </w:rPr>
                                  <w:t>（</w:t>
                                </w:r>
                                <w:r>
                                  <w:rPr>
                                    <w:rFonts w:asciiTheme="majorEastAsia" w:eastAsiaTheme="majorEastAsia" w:hAnsiTheme="majorEastAsia" w:cstheme="minorBidi" w:hint="eastAsia"/>
                                    <w:color w:val="000000" w:themeColor="text1"/>
                                    <w:kern w:val="24"/>
                                    <w:sz w:val="16"/>
                                    <w:szCs w:val="28"/>
                                  </w:rPr>
                                  <w:t>2009</w:t>
                                </w:r>
                                <w:r w:rsidRPr="004633D1">
                                  <w:rPr>
                                    <w:rFonts w:asciiTheme="majorEastAsia" w:eastAsiaTheme="majorEastAsia" w:hAnsiTheme="majorEastAsia" w:cstheme="minorBidi" w:hint="eastAsia"/>
                                    <w:color w:val="000000" w:themeColor="text1"/>
                                    <w:kern w:val="24"/>
                                    <w:sz w:val="16"/>
                                    <w:szCs w:val="28"/>
                                  </w:rPr>
                                  <w:t>.</w:t>
                                </w:r>
                                <w:r>
                                  <w:rPr>
                                    <w:rFonts w:asciiTheme="majorEastAsia" w:eastAsiaTheme="majorEastAsia" w:hAnsiTheme="majorEastAsia" w:cstheme="minorBidi" w:hint="eastAsia"/>
                                    <w:color w:val="000000" w:themeColor="text1"/>
                                    <w:kern w:val="24"/>
                                    <w:sz w:val="16"/>
                                    <w:szCs w:val="28"/>
                                  </w:rPr>
                                  <w:t>1</w:t>
                                </w:r>
                                <w:r w:rsidRPr="004633D1">
                                  <w:rPr>
                                    <w:rFonts w:asciiTheme="majorEastAsia" w:eastAsiaTheme="majorEastAsia" w:hAnsiTheme="majorEastAsia" w:cstheme="minorBidi" w:hint="eastAsia"/>
                                    <w:color w:val="000000" w:themeColor="text1"/>
                                    <w:kern w:val="24"/>
                                    <w:sz w:val="16"/>
                                    <w:szCs w:val="28"/>
                                  </w:rPr>
                                  <w:t>2）</w:t>
                                </w:r>
                              </w:p>
                            </w:txbxContent>
                          </wps:txbx>
                          <wps:bodyPr wrap="square" rtlCol="0" anchor="ctr">
                            <a:spAutoFit/>
                          </wps:bodyPr>
                        </wps:wsp>
                        <wps:wsp>
                          <wps:cNvPr id="119" name="正方形/長方形 139"/>
                          <wps:cNvSpPr/>
                          <wps:spPr>
                            <a:xfrm>
                              <a:off x="3962400" y="1219200"/>
                              <a:ext cx="1438275" cy="344805"/>
                            </a:xfrm>
                            <a:prstGeom prst="rect">
                              <a:avLst/>
                            </a:prstGeom>
                            <a:noFill/>
                            <a:ln w="12700">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266E477B" w14:textId="77777777" w:rsidR="00F827C1" w:rsidRPr="00760461" w:rsidRDefault="00F827C1" w:rsidP="00152B9D">
                                <w:pPr>
                                  <w:pStyle w:val="Web"/>
                                  <w:spacing w:before="0" w:beforeAutospacing="0" w:after="0" w:afterAutospacing="0" w:line="200" w:lineRule="exact"/>
                                  <w:jc w:val="center"/>
                                  <w:rPr>
                                    <w:rFonts w:asciiTheme="majorEastAsia" w:eastAsiaTheme="majorEastAsia" w:hAnsiTheme="majorEastAsia"/>
                                    <w:color w:val="000000" w:themeColor="text1"/>
                                    <w:sz w:val="16"/>
                                    <w:szCs w:val="15"/>
                                  </w:rPr>
                                </w:pPr>
                                <w:r w:rsidRPr="00760461">
                                  <w:rPr>
                                    <w:rFonts w:asciiTheme="majorEastAsia" w:eastAsiaTheme="majorEastAsia" w:hAnsiTheme="majorEastAsia" w:cstheme="minorBidi" w:hint="eastAsia"/>
                                    <w:color w:val="000000" w:themeColor="text1"/>
                                    <w:kern w:val="24"/>
                                    <w:sz w:val="16"/>
                                    <w:szCs w:val="15"/>
                                  </w:rPr>
                                  <w:t>都市計画公園のあり方（提言）（</w:t>
                                </w:r>
                                <w:r>
                                  <w:rPr>
                                    <w:rFonts w:asciiTheme="majorEastAsia" w:eastAsiaTheme="majorEastAsia" w:hAnsiTheme="majorEastAsia" w:cstheme="minorBidi" w:hint="eastAsia"/>
                                    <w:color w:val="000000" w:themeColor="text1"/>
                                    <w:kern w:val="24"/>
                                    <w:sz w:val="16"/>
                                    <w:szCs w:val="15"/>
                                  </w:rPr>
                                  <w:t>2018</w:t>
                                </w:r>
                                <w:r w:rsidRPr="00760461">
                                  <w:rPr>
                                    <w:rFonts w:asciiTheme="majorEastAsia" w:eastAsiaTheme="majorEastAsia" w:hAnsiTheme="majorEastAsia" w:cstheme="minorBidi" w:hint="eastAsia"/>
                                    <w:color w:val="000000" w:themeColor="text1"/>
                                    <w:kern w:val="24"/>
                                    <w:sz w:val="16"/>
                                    <w:szCs w:val="15"/>
                                  </w:rPr>
                                  <w:t>.10）</w:t>
                                </w:r>
                              </w:p>
                            </w:txbxContent>
                          </wps:txbx>
                          <wps:bodyPr wrap="square" lIns="36000" rIns="36000" rtlCol="0" anchor="ctr">
                            <a:noAutofit/>
                          </wps:bodyPr>
                        </wps:wsp>
                        <wps:wsp>
                          <wps:cNvPr id="122" name="右矢印 122"/>
                          <wps:cNvSpPr/>
                          <wps:spPr>
                            <a:xfrm rot="12553338" flipH="1">
                              <a:off x="3514725" y="885825"/>
                              <a:ext cx="325789" cy="323850"/>
                            </a:xfrm>
                            <a:prstGeom prst="righ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 name="正方形/長方形 140"/>
                          <wps:cNvSpPr/>
                          <wps:spPr>
                            <a:xfrm>
                              <a:off x="3962400" y="581025"/>
                              <a:ext cx="1438275" cy="371475"/>
                            </a:xfrm>
                            <a:prstGeom prst="rect">
                              <a:avLst/>
                            </a:prstGeom>
                            <a:noFill/>
                            <a:ln w="12700">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27F5A6F6" w14:textId="77777777" w:rsidR="00F827C1" w:rsidRPr="004633D1" w:rsidRDefault="00F827C1" w:rsidP="00152B9D">
                                <w:pPr>
                                  <w:pStyle w:val="Web"/>
                                  <w:spacing w:before="0" w:beforeAutospacing="0" w:after="0" w:afterAutospacing="0" w:line="200" w:lineRule="exact"/>
                                  <w:jc w:val="center"/>
                                  <w:rPr>
                                    <w:rFonts w:asciiTheme="majorEastAsia" w:eastAsiaTheme="majorEastAsia" w:hAnsiTheme="majorEastAsia"/>
                                    <w:sz w:val="14"/>
                                  </w:rPr>
                                </w:pPr>
                                <w:r>
                                  <w:rPr>
                                    <w:rFonts w:asciiTheme="majorEastAsia" w:eastAsiaTheme="majorEastAsia" w:hAnsiTheme="majorEastAsia" w:cstheme="minorBidi" w:hint="eastAsia"/>
                                    <w:color w:val="000000" w:themeColor="text1"/>
                                    <w:kern w:val="24"/>
                                    <w:sz w:val="16"/>
                                    <w:szCs w:val="28"/>
                                  </w:rPr>
                                  <w:t>大阪府における</w:t>
                                </w:r>
                                <w:r w:rsidRPr="004633D1">
                                  <w:rPr>
                                    <w:rFonts w:asciiTheme="majorEastAsia" w:eastAsiaTheme="majorEastAsia" w:hAnsiTheme="majorEastAsia" w:cstheme="minorBidi" w:hint="eastAsia"/>
                                    <w:color w:val="000000" w:themeColor="text1"/>
                                    <w:kern w:val="24"/>
                                    <w:sz w:val="16"/>
                                    <w:szCs w:val="28"/>
                                  </w:rPr>
                                  <w:t>都市計画のあり方</w:t>
                                </w:r>
                                <w:r>
                                  <w:rPr>
                                    <w:rFonts w:asciiTheme="majorEastAsia" w:eastAsiaTheme="majorEastAsia" w:hAnsiTheme="majorEastAsia" w:cstheme="minorBidi" w:hint="eastAsia"/>
                                    <w:color w:val="000000" w:themeColor="text1"/>
                                    <w:kern w:val="24"/>
                                    <w:sz w:val="16"/>
                                    <w:szCs w:val="28"/>
                                  </w:rPr>
                                  <w:t>(</w:t>
                                </w:r>
                                <w:r w:rsidRPr="004633D1">
                                  <w:rPr>
                                    <w:rFonts w:asciiTheme="majorEastAsia" w:eastAsiaTheme="majorEastAsia" w:hAnsiTheme="majorEastAsia" w:cstheme="minorBidi" w:hint="eastAsia"/>
                                    <w:color w:val="000000" w:themeColor="text1"/>
                                    <w:kern w:val="24"/>
                                    <w:sz w:val="16"/>
                                    <w:szCs w:val="28"/>
                                  </w:rPr>
                                  <w:t>答申</w:t>
                                </w:r>
                                <w:r>
                                  <w:rPr>
                                    <w:rFonts w:asciiTheme="majorEastAsia" w:eastAsiaTheme="majorEastAsia" w:hAnsiTheme="majorEastAsia" w:cstheme="minorBidi" w:hint="eastAsia"/>
                                    <w:color w:val="000000" w:themeColor="text1"/>
                                    <w:kern w:val="24"/>
                                    <w:sz w:val="16"/>
                                    <w:szCs w:val="28"/>
                                  </w:rPr>
                                  <w:t>)</w:t>
                                </w:r>
                                <w:r w:rsidRPr="004633D1">
                                  <w:rPr>
                                    <w:rFonts w:asciiTheme="majorEastAsia" w:eastAsiaTheme="majorEastAsia" w:hAnsiTheme="majorEastAsia" w:cstheme="minorBidi" w:hint="eastAsia"/>
                                    <w:color w:val="000000" w:themeColor="text1"/>
                                    <w:kern w:val="24"/>
                                    <w:sz w:val="16"/>
                                    <w:szCs w:val="28"/>
                                  </w:rPr>
                                  <w:t>（</w:t>
                                </w:r>
                                <w:r>
                                  <w:rPr>
                                    <w:rFonts w:asciiTheme="majorEastAsia" w:eastAsiaTheme="majorEastAsia" w:hAnsiTheme="majorEastAsia" w:cstheme="minorBidi" w:hint="eastAsia"/>
                                    <w:color w:val="000000" w:themeColor="text1"/>
                                    <w:kern w:val="24"/>
                                    <w:sz w:val="16"/>
                                    <w:szCs w:val="28"/>
                                  </w:rPr>
                                  <w:t>2016</w:t>
                                </w:r>
                                <w:r w:rsidRPr="004633D1">
                                  <w:rPr>
                                    <w:rFonts w:asciiTheme="majorEastAsia" w:eastAsiaTheme="majorEastAsia" w:hAnsiTheme="majorEastAsia" w:cstheme="minorBidi" w:hint="eastAsia"/>
                                    <w:color w:val="000000" w:themeColor="text1"/>
                                    <w:kern w:val="24"/>
                                    <w:sz w:val="16"/>
                                    <w:szCs w:val="28"/>
                                  </w:rPr>
                                  <w:t>.2）</w:t>
                                </w:r>
                              </w:p>
                            </w:txbxContent>
                          </wps:txbx>
                          <wps:bodyPr wrap="square" lIns="36000" rIns="36000" rtlCol="0" anchor="ctr">
                            <a:noAutofit/>
                          </wps:bodyPr>
                        </wps:wsp>
                        <wps:wsp>
                          <wps:cNvPr id="64537" name="右矢印 64537"/>
                          <wps:cNvSpPr/>
                          <wps:spPr>
                            <a:xfrm flipH="1">
                              <a:off x="3505200" y="1257300"/>
                              <a:ext cx="395605" cy="280035"/>
                            </a:xfrm>
                            <a:prstGeom prst="rightArrow">
                              <a:avLst>
                                <a:gd name="adj1" fmla="val 43197"/>
                                <a:gd name="adj2" fmla="val 46598"/>
                              </a:avLst>
                            </a:prstGeom>
                            <a:noFill/>
                            <a:ln w="22225">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60" name="右矢印 64560"/>
                          <wps:cNvSpPr/>
                          <wps:spPr>
                            <a:xfrm rot="16200000" flipH="1">
                              <a:off x="2552700" y="1209675"/>
                              <a:ext cx="242570" cy="1014095"/>
                            </a:xfrm>
                            <a:prstGeom prst="rightArrow">
                              <a:avLst>
                                <a:gd name="adj1" fmla="val 43197"/>
                                <a:gd name="adj2" fmla="val 46598"/>
                              </a:avLst>
                            </a:prstGeom>
                            <a:noFill/>
                            <a:ln w="22225">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61" name="正方形/長方形 139"/>
                          <wps:cNvSpPr/>
                          <wps:spPr>
                            <a:xfrm>
                              <a:off x="1952625" y="1190625"/>
                              <a:ext cx="1428750" cy="35814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774511" w14:textId="77777777" w:rsidR="00F827C1" w:rsidRDefault="00F827C1" w:rsidP="00152B9D">
                                <w:pPr>
                                  <w:pStyle w:val="Web"/>
                                  <w:spacing w:before="0" w:beforeAutospacing="0" w:after="0" w:afterAutospacing="0" w:line="200" w:lineRule="exact"/>
                                  <w:jc w:val="center"/>
                                  <w:rPr>
                                    <w:rFonts w:asciiTheme="majorEastAsia" w:eastAsiaTheme="majorEastAsia" w:hAnsiTheme="majorEastAsia" w:cstheme="minorBidi"/>
                                    <w:color w:val="FFFFFF" w:themeColor="background1"/>
                                    <w:kern w:val="24"/>
                                    <w:sz w:val="16"/>
                                    <w:szCs w:val="28"/>
                                  </w:rPr>
                                </w:pPr>
                                <w:r>
                                  <w:rPr>
                                    <w:rFonts w:asciiTheme="majorEastAsia" w:eastAsiaTheme="majorEastAsia" w:hAnsiTheme="majorEastAsia" w:cstheme="minorBidi" w:hint="eastAsia"/>
                                    <w:color w:val="FFFFFF" w:themeColor="background1"/>
                                    <w:kern w:val="24"/>
                                    <w:sz w:val="16"/>
                                    <w:szCs w:val="28"/>
                                  </w:rPr>
                                  <w:t>大阪府営</w:t>
                                </w:r>
                                <w:r>
                                  <w:rPr>
                                    <w:rFonts w:asciiTheme="majorEastAsia" w:eastAsiaTheme="majorEastAsia" w:hAnsiTheme="majorEastAsia" w:cstheme="minorBidi"/>
                                    <w:color w:val="FFFFFF" w:themeColor="background1"/>
                                    <w:kern w:val="24"/>
                                    <w:sz w:val="16"/>
                                    <w:szCs w:val="28"/>
                                  </w:rPr>
                                  <w:t>公園</w:t>
                                </w:r>
                              </w:p>
                              <w:p w14:paraId="70A19608" w14:textId="77777777" w:rsidR="00F827C1" w:rsidRPr="004633D1" w:rsidRDefault="00F827C1" w:rsidP="00152B9D">
                                <w:pPr>
                                  <w:pStyle w:val="Web"/>
                                  <w:spacing w:before="0" w:beforeAutospacing="0" w:after="0" w:afterAutospacing="0" w:line="200" w:lineRule="exact"/>
                                  <w:jc w:val="center"/>
                                  <w:rPr>
                                    <w:rFonts w:asciiTheme="majorEastAsia" w:eastAsiaTheme="majorEastAsia" w:hAnsiTheme="majorEastAsia"/>
                                    <w:sz w:val="14"/>
                                  </w:rPr>
                                </w:pPr>
                                <w:r>
                                  <w:rPr>
                                    <w:rFonts w:asciiTheme="majorEastAsia" w:eastAsiaTheme="majorEastAsia" w:hAnsiTheme="majorEastAsia" w:cstheme="minorBidi"/>
                                    <w:color w:val="FFFFFF" w:themeColor="background1"/>
                                    <w:kern w:val="24"/>
                                    <w:sz w:val="16"/>
                                    <w:szCs w:val="28"/>
                                  </w:rPr>
                                  <w:t>マスタープラン</w:t>
                                </w:r>
                              </w:p>
                            </w:txbxContent>
                          </wps:txbx>
                          <wps:bodyPr wrap="square" rtlCol="0" anchor="ctr">
                            <a:spAutoFit/>
                          </wps:bodyPr>
                        </wps:wsp>
                        <wps:wsp>
                          <wps:cNvPr id="64562" name="右矢印 64562"/>
                          <wps:cNvSpPr/>
                          <wps:spPr>
                            <a:xfrm rot="5400000">
                              <a:off x="2590800" y="495300"/>
                              <a:ext cx="159385" cy="1113790"/>
                            </a:xfrm>
                            <a:prstGeom prst="righ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63" name="右矢印 64563"/>
                          <wps:cNvSpPr/>
                          <wps:spPr>
                            <a:xfrm rot="5400000">
                              <a:off x="4486275" y="514350"/>
                              <a:ext cx="159385" cy="1113790"/>
                            </a:xfrm>
                            <a:prstGeom prst="righ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64" name="正方形/長方形 140"/>
                          <wps:cNvSpPr/>
                          <wps:spPr>
                            <a:xfrm>
                              <a:off x="0" y="581025"/>
                              <a:ext cx="1428750" cy="35814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5711B2" w14:textId="77777777" w:rsidR="00F827C1" w:rsidRPr="003031F3" w:rsidRDefault="00F827C1" w:rsidP="00152B9D">
                                <w:pPr>
                                  <w:pStyle w:val="Web"/>
                                  <w:spacing w:before="0" w:beforeAutospacing="0" w:after="0" w:afterAutospacing="0" w:line="200" w:lineRule="exact"/>
                                  <w:jc w:val="center"/>
                                  <w:rPr>
                                    <w:rFonts w:asciiTheme="majorEastAsia" w:eastAsiaTheme="majorEastAsia" w:hAnsiTheme="majorEastAsia" w:cstheme="minorBidi"/>
                                    <w:color w:val="000000" w:themeColor="text1"/>
                                    <w:kern w:val="24"/>
                                    <w:sz w:val="18"/>
                                    <w:szCs w:val="28"/>
                                  </w:rPr>
                                </w:pPr>
                                <w:r w:rsidRPr="00A972CE">
                                  <w:rPr>
                                    <w:rFonts w:asciiTheme="majorEastAsia" w:eastAsiaTheme="majorEastAsia" w:hAnsiTheme="majorEastAsia" w:cstheme="minorBidi" w:hint="eastAsia"/>
                                    <w:color w:val="000000" w:themeColor="text1"/>
                                    <w:kern w:val="24"/>
                                    <w:sz w:val="16"/>
                                    <w:szCs w:val="28"/>
                                  </w:rPr>
                                  <w:t>大阪府国土利用計画</w:t>
                                </w:r>
                              </w:p>
                              <w:p w14:paraId="3A4EAC63" w14:textId="77777777" w:rsidR="00F827C1" w:rsidRPr="00A972CE" w:rsidRDefault="00F827C1" w:rsidP="00152B9D">
                                <w:pPr>
                                  <w:pStyle w:val="Web"/>
                                  <w:spacing w:before="0" w:beforeAutospacing="0" w:after="0" w:afterAutospacing="0" w:line="200" w:lineRule="exact"/>
                                  <w:jc w:val="center"/>
                                  <w:rPr>
                                    <w:rFonts w:asciiTheme="majorEastAsia" w:eastAsiaTheme="majorEastAsia" w:hAnsiTheme="majorEastAsia" w:cstheme="minorBidi"/>
                                    <w:color w:val="000000" w:themeColor="text1"/>
                                    <w:kern w:val="24"/>
                                    <w:sz w:val="16"/>
                                    <w:szCs w:val="28"/>
                                  </w:rPr>
                                </w:pPr>
                                <w:r w:rsidRPr="00A972CE">
                                  <w:rPr>
                                    <w:rFonts w:asciiTheme="majorEastAsia" w:eastAsiaTheme="majorEastAsia" w:hAnsiTheme="majorEastAsia" w:cstheme="minorBidi" w:hint="eastAsia"/>
                                    <w:color w:val="000000" w:themeColor="text1"/>
                                    <w:kern w:val="24"/>
                                    <w:sz w:val="16"/>
                                    <w:szCs w:val="28"/>
                                  </w:rPr>
                                  <w:t>（</w:t>
                                </w:r>
                                <w:r>
                                  <w:rPr>
                                    <w:rFonts w:asciiTheme="majorEastAsia" w:eastAsiaTheme="majorEastAsia" w:hAnsiTheme="majorEastAsia" w:cstheme="minorBidi" w:hint="eastAsia"/>
                                    <w:color w:val="000000" w:themeColor="text1"/>
                                    <w:kern w:val="24"/>
                                    <w:sz w:val="16"/>
                                    <w:szCs w:val="28"/>
                                  </w:rPr>
                                  <w:t>2010</w:t>
                                </w:r>
                                <w:r w:rsidRPr="00A972CE">
                                  <w:rPr>
                                    <w:rFonts w:asciiTheme="majorEastAsia" w:eastAsiaTheme="majorEastAsia" w:hAnsiTheme="majorEastAsia" w:cstheme="minorBidi" w:hint="eastAsia"/>
                                    <w:color w:val="000000" w:themeColor="text1"/>
                                    <w:kern w:val="24"/>
                                    <w:sz w:val="16"/>
                                    <w:szCs w:val="28"/>
                                  </w:rPr>
                                  <w:t>.10）</w:t>
                                </w:r>
                              </w:p>
                              <w:p w14:paraId="773830D2" w14:textId="77777777" w:rsidR="00F827C1" w:rsidRDefault="00F827C1" w:rsidP="00152B9D"/>
                            </w:txbxContent>
                          </wps:txbx>
                          <wps:bodyPr wrap="square" rtlCol="0" anchor="ctr">
                            <a:noAutofit/>
                          </wps:bodyPr>
                        </wps:wsp>
                        <wps:wsp>
                          <wps:cNvPr id="64565" name="正方形/長方形 140"/>
                          <wps:cNvSpPr/>
                          <wps:spPr>
                            <a:xfrm>
                              <a:off x="0" y="1162050"/>
                              <a:ext cx="1428750" cy="49530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65BE5D" w14:textId="77777777" w:rsidR="00F827C1" w:rsidRPr="00A972CE" w:rsidRDefault="00F827C1" w:rsidP="00152B9D">
                                <w:pPr>
                                  <w:pStyle w:val="Web"/>
                                  <w:spacing w:before="0" w:beforeAutospacing="0" w:after="0" w:afterAutospacing="0" w:line="200" w:lineRule="exact"/>
                                  <w:jc w:val="center"/>
                                  <w:rPr>
                                    <w:rFonts w:asciiTheme="majorEastAsia" w:eastAsiaTheme="majorEastAsia" w:hAnsiTheme="majorEastAsia" w:cstheme="minorBidi"/>
                                    <w:color w:val="000000" w:themeColor="text1"/>
                                    <w:kern w:val="24"/>
                                    <w:sz w:val="16"/>
                                    <w:szCs w:val="16"/>
                                  </w:rPr>
                                </w:pPr>
                                <w:r w:rsidRPr="00A972CE">
                                  <w:rPr>
                                    <w:rFonts w:asciiTheme="majorEastAsia" w:eastAsiaTheme="majorEastAsia" w:hAnsiTheme="majorEastAsia" w:cstheme="minorBidi" w:hint="eastAsia"/>
                                    <w:color w:val="000000" w:themeColor="text1"/>
                                    <w:kern w:val="24"/>
                                    <w:sz w:val="16"/>
                                    <w:szCs w:val="16"/>
                                  </w:rPr>
                                  <w:t>北部・東部・南部大阪都市計画区域ﾏｽﾀｰﾌﾟﾗﾝ（</w:t>
                                </w:r>
                                <w:r>
                                  <w:rPr>
                                    <w:rFonts w:asciiTheme="majorEastAsia" w:eastAsiaTheme="majorEastAsia" w:hAnsiTheme="majorEastAsia" w:cstheme="minorBidi" w:hint="eastAsia"/>
                                    <w:color w:val="000000" w:themeColor="text1"/>
                                    <w:kern w:val="24"/>
                                    <w:sz w:val="16"/>
                                    <w:szCs w:val="16"/>
                                  </w:rPr>
                                  <w:t>2011</w:t>
                                </w:r>
                                <w:r w:rsidRPr="00A972CE">
                                  <w:rPr>
                                    <w:rFonts w:asciiTheme="majorEastAsia" w:eastAsiaTheme="majorEastAsia" w:hAnsiTheme="majorEastAsia" w:cstheme="minorBidi" w:hint="eastAsia"/>
                                    <w:color w:val="000000" w:themeColor="text1"/>
                                    <w:kern w:val="24"/>
                                    <w:sz w:val="16"/>
                                    <w:szCs w:val="16"/>
                                  </w:rPr>
                                  <w:t>.3）</w:t>
                                </w:r>
                              </w:p>
                            </w:txbxContent>
                          </wps:txbx>
                          <wps:bodyPr wrap="square" rtlCol="0" anchor="ctr">
                            <a:noAutofit/>
                          </wps:bodyPr>
                        </wps:wsp>
                        <wps:wsp>
                          <wps:cNvPr id="64566" name="右矢印 64566"/>
                          <wps:cNvSpPr/>
                          <wps:spPr>
                            <a:xfrm rot="5400000">
                              <a:off x="647700" y="504825"/>
                              <a:ext cx="159385" cy="1113790"/>
                            </a:xfrm>
                            <a:prstGeom prst="righ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67" name="右矢印 64567"/>
                          <wps:cNvSpPr/>
                          <wps:spPr>
                            <a:xfrm rot="5400000">
                              <a:off x="638175" y="1219200"/>
                              <a:ext cx="159385" cy="1113790"/>
                            </a:xfrm>
                            <a:prstGeom prst="righ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68" name="右矢印 64568"/>
                          <wps:cNvSpPr/>
                          <wps:spPr>
                            <a:xfrm rot="18938570" flipV="1">
                              <a:off x="1485900" y="1619250"/>
                              <a:ext cx="361950" cy="323850"/>
                            </a:xfrm>
                            <a:prstGeom prst="righ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69" name="右矢印 64569"/>
                          <wps:cNvSpPr/>
                          <wps:spPr>
                            <a:xfrm>
                              <a:off x="1495425" y="2019300"/>
                              <a:ext cx="395605" cy="280035"/>
                            </a:xfrm>
                            <a:prstGeom prst="rightArrow">
                              <a:avLst>
                                <a:gd name="adj1" fmla="val 43197"/>
                                <a:gd name="adj2" fmla="val 46598"/>
                              </a:avLst>
                            </a:prstGeom>
                            <a:noFill/>
                            <a:ln w="22225">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70" name="右矢印 64570"/>
                          <wps:cNvSpPr/>
                          <wps:spPr>
                            <a:xfrm rot="12531620" flipH="1">
                              <a:off x="3505200" y="361950"/>
                              <a:ext cx="362087" cy="323850"/>
                            </a:xfrm>
                            <a:prstGeom prst="righ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71" name="正方形/長方形 140"/>
                          <wps:cNvSpPr/>
                          <wps:spPr>
                            <a:xfrm>
                              <a:off x="0" y="1866900"/>
                              <a:ext cx="1428750" cy="50419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EEBB7D" w14:textId="77777777" w:rsidR="00F827C1" w:rsidRPr="00A972CE" w:rsidRDefault="00F827C1" w:rsidP="00152B9D">
                                <w:pPr>
                                  <w:pStyle w:val="Web"/>
                                  <w:spacing w:before="0" w:beforeAutospacing="0" w:after="0" w:afterAutospacing="0" w:line="200" w:lineRule="exact"/>
                                  <w:jc w:val="center"/>
                                  <w:rPr>
                                    <w:rFonts w:asciiTheme="majorEastAsia" w:eastAsiaTheme="majorEastAsia" w:hAnsiTheme="majorEastAsia" w:cstheme="minorBidi"/>
                                    <w:color w:val="000000" w:themeColor="text1"/>
                                    <w:kern w:val="24"/>
                                    <w:sz w:val="16"/>
                                    <w:szCs w:val="28"/>
                                  </w:rPr>
                                </w:pPr>
                                <w:r w:rsidRPr="00A972CE">
                                  <w:rPr>
                                    <w:rFonts w:asciiTheme="majorEastAsia" w:eastAsiaTheme="majorEastAsia" w:hAnsiTheme="majorEastAsia" w:cstheme="minorBidi" w:hint="eastAsia"/>
                                    <w:color w:val="000000" w:themeColor="text1"/>
                                    <w:kern w:val="24"/>
                                    <w:sz w:val="16"/>
                                    <w:szCs w:val="28"/>
                                  </w:rPr>
                                  <w:t>都市計画公園・緑地（府営公園）見直しの基本方針（</w:t>
                                </w:r>
                                <w:r>
                                  <w:rPr>
                                    <w:rFonts w:asciiTheme="majorEastAsia" w:eastAsiaTheme="majorEastAsia" w:hAnsiTheme="majorEastAsia" w:cstheme="minorBidi" w:hint="eastAsia"/>
                                    <w:color w:val="000000" w:themeColor="text1"/>
                                    <w:kern w:val="24"/>
                                    <w:sz w:val="16"/>
                                    <w:szCs w:val="28"/>
                                  </w:rPr>
                                  <w:t>2012</w:t>
                                </w:r>
                                <w:r w:rsidRPr="00A972CE">
                                  <w:rPr>
                                    <w:rFonts w:asciiTheme="majorEastAsia" w:eastAsiaTheme="majorEastAsia" w:hAnsiTheme="majorEastAsia" w:cstheme="minorBidi" w:hint="eastAsia"/>
                                    <w:color w:val="000000" w:themeColor="text1"/>
                                    <w:kern w:val="24"/>
                                    <w:sz w:val="16"/>
                                    <w:szCs w:val="28"/>
                                  </w:rPr>
                                  <w:t>.3）</w:t>
                                </w:r>
                                <w:r w:rsidRPr="00C154E8">
                                  <w:rPr>
                                    <w:rFonts w:asciiTheme="majorEastAsia" w:eastAsiaTheme="majorEastAsia" w:hAnsiTheme="majorEastAsia" w:cstheme="minorBidi" w:hint="eastAsia"/>
                                    <w:color w:val="000000" w:themeColor="text1"/>
                                    <w:kern w:val="24"/>
                                    <w:sz w:val="16"/>
                                    <w:szCs w:val="28"/>
                                  </w:rPr>
                                  <w:t>※</w:t>
                                </w:r>
                              </w:p>
                            </w:txbxContent>
                          </wps:txbx>
                          <wps:bodyPr wrap="square" rtlCol="0" anchor="ctr">
                            <a:noAutofit/>
                          </wps:bodyPr>
                        </wps:wsp>
                        <wps:wsp>
                          <wps:cNvPr id="64572" name="右矢印 64572"/>
                          <wps:cNvSpPr/>
                          <wps:spPr>
                            <a:xfrm rot="5400000">
                              <a:off x="638175" y="-85725"/>
                              <a:ext cx="159385" cy="1113790"/>
                            </a:xfrm>
                            <a:prstGeom prst="righ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4430362E" id="グループ化 10" o:spid="_x0000_s1027" alt="タイトル: 上位計画等との関係図 - 説明: 上位計画等との関係図です。" style="position:absolute;left:0;text-align:left;margin-left:13.2pt;margin-top:11.15pt;width:425.25pt;height:230.25pt;z-index:251685376;mso-height-relative:margin" coordsize="54006,29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">
                <v:shape id="テキスト ボックス 56" o:spid="_x0000_s1028" type="#_x0000_t202" style="position:absolute;left:18996;top:25050;width:16052;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" filled="f" stroked="f" strokeweight=".5pt">
                  <v:textbox>
                    <w:txbxContent>
                      <w:p w14:paraId="75321502" w14:textId="77777777" w:rsidR="00F827C1" w:rsidRPr="00E96197" w:rsidRDefault="00F827C1" w:rsidP="006A28AD">
                        <w:pPr>
                          <w:rPr>
                            <w:rFonts w:ascii="ＭＳ Ｐゴシック" w:eastAsia="ＭＳ Ｐゴシック" w:hAnsi="ＭＳ Ｐゴシック"/>
                            <w:b/>
                            <w:sz w:val="16"/>
                          </w:rPr>
                        </w:pPr>
                        <w:r>
                          <w:rPr>
                            <w:rFonts w:ascii="ＭＳ Ｐゴシック" w:eastAsia="ＭＳ Ｐゴシック" w:hAnsi="ＭＳ Ｐゴシック" w:hint="eastAsia"/>
                            <w:b/>
                            <w:sz w:val="16"/>
                          </w:rPr>
                          <w:t>図１</w:t>
                        </w:r>
                        <w:r w:rsidRPr="00E96197">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上位</w:t>
                        </w:r>
                        <w:r>
                          <w:rPr>
                            <w:rFonts w:ascii="ＭＳ Ｐゴシック" w:eastAsia="ＭＳ Ｐゴシック" w:hAnsi="ＭＳ Ｐゴシック"/>
                            <w:b/>
                            <w:sz w:val="16"/>
                          </w:rPr>
                          <w:t>計画等との</w:t>
                        </w:r>
                        <w:r>
                          <w:rPr>
                            <w:rFonts w:ascii="ＭＳ Ｐゴシック" w:eastAsia="ＭＳ Ｐゴシック" w:hAnsi="ＭＳ Ｐゴシック" w:hint="eastAsia"/>
                            <w:b/>
                            <w:sz w:val="16"/>
                          </w:rPr>
                          <w:t>関係図</w:t>
                        </w:r>
                      </w:p>
                    </w:txbxContent>
                  </v:textbox>
                </v:shape>
                <v:group id="グループ化 15" o:spid="_x0000_s1029" alt="上位計画等との関係図です。" style="position:absolute;width:54006;height:23710" coordsize="54006,23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rect id="正方形/長方形 140" o:spid="_x0000_s1030" style="position:absolute;width:33813;height:3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" filled="f" strokecolor="black [3213]" strokeweight="1pt">
                    <v:textbox>
                      <w:txbxContent>
                        <w:p w14:paraId="0F63092E" w14:textId="77777777" w:rsidR="00F827C1" w:rsidRPr="008355CF" w:rsidRDefault="00F827C1" w:rsidP="00152B9D">
                          <w:pPr>
                            <w:pStyle w:val="Web"/>
                            <w:spacing w:before="0" w:beforeAutospacing="0" w:after="0" w:afterAutospacing="0" w:line="200" w:lineRule="exact"/>
                            <w:jc w:val="center"/>
                            <w:rPr>
                              <w:rFonts w:asciiTheme="majorEastAsia" w:eastAsiaTheme="majorEastAsia" w:hAnsiTheme="majorEastAsia" w:cstheme="minorBidi"/>
                              <w:color w:val="000000" w:themeColor="text1"/>
                              <w:kern w:val="24"/>
                              <w:sz w:val="16"/>
                              <w:szCs w:val="28"/>
                            </w:rPr>
                          </w:pPr>
                          <w:r w:rsidRPr="008355CF">
                            <w:rPr>
                              <w:rFonts w:asciiTheme="majorEastAsia" w:eastAsiaTheme="majorEastAsia" w:hAnsiTheme="majorEastAsia" w:cstheme="minorBidi" w:hint="eastAsia"/>
                              <w:color w:val="000000" w:themeColor="text1"/>
                              <w:kern w:val="24"/>
                              <w:sz w:val="16"/>
                              <w:szCs w:val="28"/>
                            </w:rPr>
                            <w:t>将来</w:t>
                          </w:r>
                          <w:r w:rsidRPr="008355CF">
                            <w:rPr>
                              <w:rFonts w:asciiTheme="majorEastAsia" w:eastAsiaTheme="majorEastAsia" w:hAnsiTheme="majorEastAsia" w:cstheme="minorBidi"/>
                              <w:color w:val="000000" w:themeColor="text1"/>
                              <w:kern w:val="24"/>
                              <w:sz w:val="16"/>
                              <w:szCs w:val="28"/>
                            </w:rPr>
                            <w:t>ビジョン</w:t>
                          </w:r>
                          <w:r w:rsidRPr="008355CF">
                            <w:rPr>
                              <w:rFonts w:asciiTheme="majorEastAsia" w:eastAsiaTheme="majorEastAsia" w:hAnsiTheme="majorEastAsia" w:cstheme="minorBidi" w:hint="eastAsia"/>
                              <w:color w:val="000000" w:themeColor="text1"/>
                              <w:kern w:val="24"/>
                              <w:sz w:val="16"/>
                              <w:szCs w:val="28"/>
                            </w:rPr>
                            <w:t>・大阪</w:t>
                          </w:r>
                        </w:p>
                        <w:p w14:paraId="6563F5B0" w14:textId="77777777" w:rsidR="00F827C1" w:rsidRPr="00A972CE" w:rsidRDefault="00F827C1" w:rsidP="00152B9D">
                          <w:pPr>
                            <w:pStyle w:val="Web"/>
                            <w:spacing w:before="0" w:beforeAutospacing="0" w:after="0" w:afterAutospacing="0" w:line="200" w:lineRule="exact"/>
                            <w:jc w:val="center"/>
                            <w:rPr>
                              <w:rFonts w:asciiTheme="majorEastAsia" w:eastAsiaTheme="majorEastAsia" w:hAnsiTheme="majorEastAsia" w:cstheme="minorBidi"/>
                              <w:color w:val="000000" w:themeColor="text1"/>
                              <w:kern w:val="24"/>
                              <w:sz w:val="16"/>
                              <w:szCs w:val="28"/>
                            </w:rPr>
                          </w:pPr>
                          <w:r w:rsidRPr="00A972CE">
                            <w:rPr>
                              <w:rFonts w:asciiTheme="majorEastAsia" w:eastAsiaTheme="majorEastAsia" w:hAnsiTheme="majorEastAsia" w:cstheme="minorBidi" w:hint="eastAsia"/>
                              <w:color w:val="000000" w:themeColor="text1"/>
                              <w:kern w:val="24"/>
                              <w:sz w:val="16"/>
                              <w:szCs w:val="28"/>
                            </w:rPr>
                            <w:t>（</w:t>
                          </w:r>
                          <w:r>
                            <w:rPr>
                              <w:rFonts w:asciiTheme="majorEastAsia" w:eastAsiaTheme="majorEastAsia" w:hAnsiTheme="majorEastAsia" w:cstheme="minorBidi" w:hint="eastAsia"/>
                              <w:color w:val="000000" w:themeColor="text1"/>
                              <w:kern w:val="24"/>
                              <w:sz w:val="16"/>
                              <w:szCs w:val="28"/>
                            </w:rPr>
                            <w:t>2008</w:t>
                          </w:r>
                          <w:r w:rsidRPr="00A972CE">
                            <w:rPr>
                              <w:rFonts w:asciiTheme="majorEastAsia" w:eastAsiaTheme="majorEastAsia" w:hAnsiTheme="majorEastAsia" w:cstheme="minorBidi" w:hint="eastAsia"/>
                              <w:color w:val="000000" w:themeColor="text1"/>
                              <w:kern w:val="24"/>
                              <w:sz w:val="16"/>
                              <w:szCs w:val="28"/>
                            </w:rPr>
                            <w:t>.12）</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53" o:spid="_x0000_s1031" type="#_x0000_t13" style="position:absolute;left:25907;top:-858;width:1594;height:1113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" adj="10800" fillcolor="#4f81bd [3204]" stroked="f" strokeweight="2pt"/>
                  <v:rect id="正方形/長方形 139" o:spid="_x0000_s1032" style="position:absolute;left:19431;top:18859;width:14382;height:48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" filled="f" strokecolor="black [3213]" strokeweight="1pt">
                    <v:stroke dashstyle="dash"/>
                    <v:textbox style="mso-fit-shape-to-text:t">
                      <w:txbxContent>
                        <w:p w14:paraId="7E4AE9CE" w14:textId="77777777" w:rsidR="00F827C1" w:rsidRDefault="00F827C1" w:rsidP="00152B9D">
                          <w:pPr>
                            <w:pStyle w:val="Web"/>
                            <w:spacing w:before="0" w:beforeAutospacing="0" w:after="0" w:afterAutospacing="0" w:line="200" w:lineRule="exact"/>
                            <w:jc w:val="center"/>
                            <w:rPr>
                              <w:rFonts w:asciiTheme="majorEastAsia" w:eastAsiaTheme="majorEastAsia" w:hAnsiTheme="majorEastAsia" w:cstheme="minorBidi"/>
                              <w:color w:val="000000" w:themeColor="text1"/>
                              <w:kern w:val="24"/>
                              <w:sz w:val="16"/>
                              <w:szCs w:val="28"/>
                            </w:rPr>
                          </w:pPr>
                          <w:r w:rsidRPr="0039678D">
                            <w:rPr>
                              <w:rFonts w:asciiTheme="majorEastAsia" w:eastAsiaTheme="majorEastAsia" w:hAnsiTheme="majorEastAsia" w:cstheme="minorBidi" w:hint="eastAsia"/>
                              <w:kern w:val="24"/>
                              <w:sz w:val="16"/>
                              <w:szCs w:val="28"/>
                            </w:rPr>
                            <w:t>各</w:t>
                          </w:r>
                          <w:r w:rsidRPr="0039678D">
                            <w:rPr>
                              <w:rFonts w:asciiTheme="majorEastAsia" w:eastAsiaTheme="majorEastAsia" w:hAnsiTheme="majorEastAsia" w:cstheme="minorBidi" w:hint="eastAsia"/>
                              <w:color w:val="000000" w:themeColor="text1"/>
                              <w:kern w:val="24"/>
                              <w:sz w:val="16"/>
                              <w:szCs w:val="28"/>
                            </w:rPr>
                            <w:t>府営</w:t>
                          </w:r>
                          <w:r w:rsidRPr="0039678D">
                            <w:rPr>
                              <w:rFonts w:asciiTheme="majorEastAsia" w:eastAsiaTheme="majorEastAsia" w:hAnsiTheme="majorEastAsia" w:cstheme="minorBidi"/>
                              <w:color w:val="000000" w:themeColor="text1"/>
                              <w:kern w:val="24"/>
                              <w:sz w:val="16"/>
                              <w:szCs w:val="28"/>
                            </w:rPr>
                            <w:t>公園</w:t>
                          </w:r>
                          <w:r w:rsidRPr="0039678D">
                            <w:rPr>
                              <w:rFonts w:asciiTheme="majorEastAsia" w:eastAsiaTheme="majorEastAsia" w:hAnsiTheme="majorEastAsia" w:cstheme="minorBidi" w:hint="eastAsia"/>
                              <w:color w:val="000000" w:themeColor="text1"/>
                              <w:kern w:val="24"/>
                              <w:sz w:val="16"/>
                              <w:szCs w:val="28"/>
                            </w:rPr>
                            <w:t>の</w:t>
                          </w:r>
                        </w:p>
                        <w:p w14:paraId="1AF87FD8" w14:textId="77777777" w:rsidR="00F827C1" w:rsidRPr="0039678D" w:rsidRDefault="00F827C1" w:rsidP="00152B9D">
                          <w:pPr>
                            <w:pStyle w:val="Web"/>
                            <w:spacing w:before="0" w:beforeAutospacing="0" w:after="0" w:afterAutospacing="0" w:line="200" w:lineRule="exact"/>
                            <w:jc w:val="center"/>
                            <w:rPr>
                              <w:rFonts w:asciiTheme="majorEastAsia" w:eastAsiaTheme="majorEastAsia" w:hAnsiTheme="majorEastAsia" w:cstheme="minorBidi"/>
                              <w:color w:val="000000" w:themeColor="text1"/>
                              <w:kern w:val="24"/>
                              <w:sz w:val="16"/>
                              <w:szCs w:val="28"/>
                            </w:rPr>
                          </w:pPr>
                          <w:r w:rsidRPr="0039678D">
                            <w:rPr>
                              <w:rFonts w:asciiTheme="majorEastAsia" w:eastAsiaTheme="majorEastAsia" w:hAnsiTheme="majorEastAsia" w:cstheme="minorBidi" w:hint="eastAsia"/>
                              <w:color w:val="000000" w:themeColor="text1"/>
                              <w:kern w:val="24"/>
                              <w:sz w:val="16"/>
                              <w:szCs w:val="28"/>
                            </w:rPr>
                            <w:t>具体的</w:t>
                          </w:r>
                          <w:r w:rsidRPr="0039678D">
                            <w:rPr>
                              <w:rFonts w:asciiTheme="majorEastAsia" w:eastAsiaTheme="majorEastAsia" w:hAnsiTheme="majorEastAsia" w:cstheme="minorBidi"/>
                              <w:color w:val="000000" w:themeColor="text1"/>
                              <w:kern w:val="24"/>
                              <w:sz w:val="16"/>
                              <w:szCs w:val="28"/>
                            </w:rPr>
                            <w:t>な</w:t>
                          </w:r>
                          <w:r w:rsidRPr="0039678D">
                            <w:rPr>
                              <w:rFonts w:asciiTheme="majorEastAsia" w:eastAsiaTheme="majorEastAsia" w:hAnsiTheme="majorEastAsia" w:cstheme="minorBidi" w:hint="eastAsia"/>
                              <w:color w:val="000000" w:themeColor="text1"/>
                              <w:kern w:val="24"/>
                              <w:sz w:val="16"/>
                              <w:szCs w:val="28"/>
                            </w:rPr>
                            <w:t>取組方策</w:t>
                          </w:r>
                        </w:p>
                        <w:p w14:paraId="4A4D4C9F" w14:textId="77777777" w:rsidR="00F827C1" w:rsidRPr="0039678D" w:rsidRDefault="00F827C1" w:rsidP="00152B9D">
                          <w:pPr>
                            <w:pStyle w:val="Web"/>
                            <w:spacing w:before="0" w:beforeAutospacing="0" w:after="0" w:afterAutospacing="0" w:line="200" w:lineRule="exact"/>
                            <w:jc w:val="center"/>
                            <w:rPr>
                              <w:rFonts w:asciiTheme="majorEastAsia" w:eastAsiaTheme="majorEastAsia" w:hAnsiTheme="majorEastAsia"/>
                              <w:color w:val="000000" w:themeColor="text1"/>
                              <w:sz w:val="14"/>
                            </w:rPr>
                          </w:pPr>
                          <w:r w:rsidRPr="0039678D">
                            <w:rPr>
                              <w:rFonts w:asciiTheme="majorEastAsia" w:eastAsiaTheme="majorEastAsia" w:hAnsiTheme="majorEastAsia" w:cstheme="minorBidi" w:hint="eastAsia"/>
                              <w:color w:val="000000" w:themeColor="text1"/>
                              <w:kern w:val="24"/>
                              <w:sz w:val="16"/>
                              <w:szCs w:val="28"/>
                            </w:rPr>
                            <w:t>（（仮称）ﾏﾈｼﾞﾒﾝﾄﾌﾟﾗﾝ）</w:t>
                          </w:r>
                        </w:p>
                      </w:txbxContent>
                    </v:textbox>
                  </v:rect>
                  <v:rect id="正方形/長方形 140" o:spid="_x0000_s1033" style="position:absolute;left:19526;top:5810;width:14287;height:35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" filled="f" strokecolor="black [3213]" strokeweight="1pt">
                    <v:textbox style="mso-fit-shape-to-text:t">
                      <w:txbxContent>
                        <w:p w14:paraId="06027E56" w14:textId="77777777" w:rsidR="00F827C1" w:rsidRDefault="00F827C1" w:rsidP="00152B9D">
                          <w:pPr>
                            <w:pStyle w:val="Web"/>
                            <w:spacing w:before="0" w:beforeAutospacing="0" w:after="0" w:afterAutospacing="0" w:line="200" w:lineRule="exact"/>
                            <w:jc w:val="center"/>
                            <w:rPr>
                              <w:rFonts w:asciiTheme="majorEastAsia" w:eastAsiaTheme="majorEastAsia" w:hAnsiTheme="majorEastAsia" w:cstheme="minorBidi"/>
                              <w:color w:val="000000" w:themeColor="text1"/>
                              <w:kern w:val="24"/>
                              <w:sz w:val="16"/>
                              <w:szCs w:val="28"/>
                            </w:rPr>
                          </w:pPr>
                          <w:r>
                            <w:rPr>
                              <w:rFonts w:asciiTheme="majorEastAsia" w:eastAsiaTheme="majorEastAsia" w:hAnsiTheme="majorEastAsia" w:cstheme="minorBidi" w:hint="eastAsia"/>
                              <w:color w:val="000000" w:themeColor="text1"/>
                              <w:kern w:val="24"/>
                              <w:sz w:val="16"/>
                              <w:szCs w:val="28"/>
                            </w:rPr>
                            <w:t>みどりの大阪</w:t>
                          </w:r>
                          <w:r>
                            <w:rPr>
                              <w:rFonts w:asciiTheme="majorEastAsia" w:eastAsiaTheme="majorEastAsia" w:hAnsiTheme="majorEastAsia" w:cstheme="minorBidi"/>
                              <w:color w:val="000000" w:themeColor="text1"/>
                              <w:kern w:val="24"/>
                              <w:sz w:val="16"/>
                              <w:szCs w:val="28"/>
                            </w:rPr>
                            <w:t>推進計画</w:t>
                          </w:r>
                        </w:p>
                        <w:p w14:paraId="28B55467" w14:textId="77777777" w:rsidR="00F827C1" w:rsidRPr="004633D1" w:rsidRDefault="00F827C1" w:rsidP="00152B9D">
                          <w:pPr>
                            <w:pStyle w:val="Web"/>
                            <w:spacing w:before="0" w:beforeAutospacing="0" w:after="0" w:afterAutospacing="0" w:line="200" w:lineRule="exact"/>
                            <w:jc w:val="center"/>
                            <w:rPr>
                              <w:rFonts w:asciiTheme="majorEastAsia" w:eastAsiaTheme="majorEastAsia" w:hAnsiTheme="majorEastAsia"/>
                              <w:sz w:val="14"/>
                            </w:rPr>
                          </w:pPr>
                          <w:r w:rsidRPr="004633D1">
                            <w:rPr>
                              <w:rFonts w:asciiTheme="majorEastAsia" w:eastAsiaTheme="majorEastAsia" w:hAnsiTheme="majorEastAsia" w:cstheme="minorBidi" w:hint="eastAsia"/>
                              <w:color w:val="000000" w:themeColor="text1"/>
                              <w:kern w:val="24"/>
                              <w:sz w:val="16"/>
                              <w:szCs w:val="28"/>
                            </w:rPr>
                            <w:t>（</w:t>
                          </w:r>
                          <w:r>
                            <w:rPr>
                              <w:rFonts w:asciiTheme="majorEastAsia" w:eastAsiaTheme="majorEastAsia" w:hAnsiTheme="majorEastAsia" w:cstheme="minorBidi" w:hint="eastAsia"/>
                              <w:color w:val="000000" w:themeColor="text1"/>
                              <w:kern w:val="24"/>
                              <w:sz w:val="16"/>
                              <w:szCs w:val="28"/>
                            </w:rPr>
                            <w:t>2009</w:t>
                          </w:r>
                          <w:r w:rsidRPr="004633D1">
                            <w:rPr>
                              <w:rFonts w:asciiTheme="majorEastAsia" w:eastAsiaTheme="majorEastAsia" w:hAnsiTheme="majorEastAsia" w:cstheme="minorBidi" w:hint="eastAsia"/>
                              <w:color w:val="000000" w:themeColor="text1"/>
                              <w:kern w:val="24"/>
                              <w:sz w:val="16"/>
                              <w:szCs w:val="28"/>
                            </w:rPr>
                            <w:t>.</w:t>
                          </w:r>
                          <w:r>
                            <w:rPr>
                              <w:rFonts w:asciiTheme="majorEastAsia" w:eastAsiaTheme="majorEastAsia" w:hAnsiTheme="majorEastAsia" w:cstheme="minorBidi" w:hint="eastAsia"/>
                              <w:color w:val="000000" w:themeColor="text1"/>
                              <w:kern w:val="24"/>
                              <w:sz w:val="16"/>
                              <w:szCs w:val="28"/>
                            </w:rPr>
                            <w:t>1</w:t>
                          </w:r>
                          <w:r w:rsidRPr="004633D1">
                            <w:rPr>
                              <w:rFonts w:asciiTheme="majorEastAsia" w:eastAsiaTheme="majorEastAsia" w:hAnsiTheme="majorEastAsia" w:cstheme="minorBidi" w:hint="eastAsia"/>
                              <w:color w:val="000000" w:themeColor="text1"/>
                              <w:kern w:val="24"/>
                              <w:sz w:val="16"/>
                              <w:szCs w:val="28"/>
                            </w:rPr>
                            <w:t>2）</w:t>
                          </w:r>
                        </w:p>
                      </w:txbxContent>
                    </v:textbox>
                  </v:rect>
                  <v:rect id="正方形/長方形 139" o:spid="_x0000_s1034" style="position:absolute;left:39624;top:12192;width:14382;height:34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" filled="f" strokecolor="black [3213]" strokeweight="1pt">
                    <v:textbox inset="1mm,,1mm">
                      <w:txbxContent>
                        <w:p w14:paraId="266E477B" w14:textId="77777777" w:rsidR="00F827C1" w:rsidRPr="00760461" w:rsidRDefault="00F827C1" w:rsidP="00152B9D">
                          <w:pPr>
                            <w:pStyle w:val="Web"/>
                            <w:spacing w:before="0" w:beforeAutospacing="0" w:after="0" w:afterAutospacing="0" w:line="200" w:lineRule="exact"/>
                            <w:jc w:val="center"/>
                            <w:rPr>
                              <w:rFonts w:asciiTheme="majorEastAsia" w:eastAsiaTheme="majorEastAsia" w:hAnsiTheme="majorEastAsia"/>
                              <w:color w:val="000000" w:themeColor="text1"/>
                              <w:sz w:val="16"/>
                              <w:szCs w:val="15"/>
                            </w:rPr>
                          </w:pPr>
                          <w:r w:rsidRPr="00760461">
                            <w:rPr>
                              <w:rFonts w:asciiTheme="majorEastAsia" w:eastAsiaTheme="majorEastAsia" w:hAnsiTheme="majorEastAsia" w:cstheme="minorBidi" w:hint="eastAsia"/>
                              <w:color w:val="000000" w:themeColor="text1"/>
                              <w:kern w:val="24"/>
                              <w:sz w:val="16"/>
                              <w:szCs w:val="15"/>
                            </w:rPr>
                            <w:t>都市計画公園のあり方（提言）（</w:t>
                          </w:r>
                          <w:r>
                            <w:rPr>
                              <w:rFonts w:asciiTheme="majorEastAsia" w:eastAsiaTheme="majorEastAsia" w:hAnsiTheme="majorEastAsia" w:cstheme="minorBidi" w:hint="eastAsia"/>
                              <w:color w:val="000000" w:themeColor="text1"/>
                              <w:kern w:val="24"/>
                              <w:sz w:val="16"/>
                              <w:szCs w:val="15"/>
                            </w:rPr>
                            <w:t>2018</w:t>
                          </w:r>
                          <w:r w:rsidRPr="00760461">
                            <w:rPr>
                              <w:rFonts w:asciiTheme="majorEastAsia" w:eastAsiaTheme="majorEastAsia" w:hAnsiTheme="majorEastAsia" w:cstheme="minorBidi" w:hint="eastAsia"/>
                              <w:color w:val="000000" w:themeColor="text1"/>
                              <w:kern w:val="24"/>
                              <w:sz w:val="16"/>
                              <w:szCs w:val="15"/>
                            </w:rPr>
                            <w:t>.10）</w:t>
                          </w:r>
                        </w:p>
                      </w:txbxContent>
                    </v:textbox>
                  </v:rect>
                  <v:shape id="右矢印 122" o:spid="_x0000_s1035" type="#_x0000_t13" style="position:absolute;left:35147;top:8858;width:3258;height:3238;rotation:9881367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" adj="10864" fillcolor="#4f81bd [3204]" stroked="f" strokeweight="2pt"/>
                  <v:rect id="正方形/長方形 140" o:spid="_x0000_s1036" style="position:absolute;left:39624;top:5810;width:14382;height:3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" filled="f" strokecolor="black [3213]" strokeweight="1pt">
                    <v:textbox inset="1mm,,1mm">
                      <w:txbxContent>
                        <w:p w14:paraId="27F5A6F6" w14:textId="77777777" w:rsidR="00F827C1" w:rsidRPr="004633D1" w:rsidRDefault="00F827C1" w:rsidP="00152B9D">
                          <w:pPr>
                            <w:pStyle w:val="Web"/>
                            <w:spacing w:before="0" w:beforeAutospacing="0" w:after="0" w:afterAutospacing="0" w:line="200" w:lineRule="exact"/>
                            <w:jc w:val="center"/>
                            <w:rPr>
                              <w:rFonts w:asciiTheme="majorEastAsia" w:eastAsiaTheme="majorEastAsia" w:hAnsiTheme="majorEastAsia"/>
                              <w:sz w:val="14"/>
                            </w:rPr>
                          </w:pPr>
                          <w:r>
                            <w:rPr>
                              <w:rFonts w:asciiTheme="majorEastAsia" w:eastAsiaTheme="majorEastAsia" w:hAnsiTheme="majorEastAsia" w:cstheme="minorBidi" w:hint="eastAsia"/>
                              <w:color w:val="000000" w:themeColor="text1"/>
                              <w:kern w:val="24"/>
                              <w:sz w:val="16"/>
                              <w:szCs w:val="28"/>
                            </w:rPr>
                            <w:t>大阪府における</w:t>
                          </w:r>
                          <w:r w:rsidRPr="004633D1">
                            <w:rPr>
                              <w:rFonts w:asciiTheme="majorEastAsia" w:eastAsiaTheme="majorEastAsia" w:hAnsiTheme="majorEastAsia" w:cstheme="minorBidi" w:hint="eastAsia"/>
                              <w:color w:val="000000" w:themeColor="text1"/>
                              <w:kern w:val="24"/>
                              <w:sz w:val="16"/>
                              <w:szCs w:val="28"/>
                            </w:rPr>
                            <w:t>都市計画のあり方</w:t>
                          </w:r>
                          <w:r>
                            <w:rPr>
                              <w:rFonts w:asciiTheme="majorEastAsia" w:eastAsiaTheme="majorEastAsia" w:hAnsiTheme="majorEastAsia" w:cstheme="minorBidi" w:hint="eastAsia"/>
                              <w:color w:val="000000" w:themeColor="text1"/>
                              <w:kern w:val="24"/>
                              <w:sz w:val="16"/>
                              <w:szCs w:val="28"/>
                            </w:rPr>
                            <w:t>(</w:t>
                          </w:r>
                          <w:r w:rsidRPr="004633D1">
                            <w:rPr>
                              <w:rFonts w:asciiTheme="majorEastAsia" w:eastAsiaTheme="majorEastAsia" w:hAnsiTheme="majorEastAsia" w:cstheme="minorBidi" w:hint="eastAsia"/>
                              <w:color w:val="000000" w:themeColor="text1"/>
                              <w:kern w:val="24"/>
                              <w:sz w:val="16"/>
                              <w:szCs w:val="28"/>
                            </w:rPr>
                            <w:t>答申</w:t>
                          </w:r>
                          <w:r>
                            <w:rPr>
                              <w:rFonts w:asciiTheme="majorEastAsia" w:eastAsiaTheme="majorEastAsia" w:hAnsiTheme="majorEastAsia" w:cstheme="minorBidi" w:hint="eastAsia"/>
                              <w:color w:val="000000" w:themeColor="text1"/>
                              <w:kern w:val="24"/>
                              <w:sz w:val="16"/>
                              <w:szCs w:val="28"/>
                            </w:rPr>
                            <w:t>)</w:t>
                          </w:r>
                          <w:r w:rsidRPr="004633D1">
                            <w:rPr>
                              <w:rFonts w:asciiTheme="majorEastAsia" w:eastAsiaTheme="majorEastAsia" w:hAnsiTheme="majorEastAsia" w:cstheme="minorBidi" w:hint="eastAsia"/>
                              <w:color w:val="000000" w:themeColor="text1"/>
                              <w:kern w:val="24"/>
                              <w:sz w:val="16"/>
                              <w:szCs w:val="28"/>
                            </w:rPr>
                            <w:t>（</w:t>
                          </w:r>
                          <w:r>
                            <w:rPr>
                              <w:rFonts w:asciiTheme="majorEastAsia" w:eastAsiaTheme="majorEastAsia" w:hAnsiTheme="majorEastAsia" w:cstheme="minorBidi" w:hint="eastAsia"/>
                              <w:color w:val="000000" w:themeColor="text1"/>
                              <w:kern w:val="24"/>
                              <w:sz w:val="16"/>
                              <w:szCs w:val="28"/>
                            </w:rPr>
                            <w:t>2016</w:t>
                          </w:r>
                          <w:r w:rsidRPr="004633D1">
                            <w:rPr>
                              <w:rFonts w:asciiTheme="majorEastAsia" w:eastAsiaTheme="majorEastAsia" w:hAnsiTheme="majorEastAsia" w:cstheme="minorBidi" w:hint="eastAsia"/>
                              <w:color w:val="000000" w:themeColor="text1"/>
                              <w:kern w:val="24"/>
                              <w:sz w:val="16"/>
                              <w:szCs w:val="28"/>
                            </w:rPr>
                            <w:t>.2）</w:t>
                          </w:r>
                        </w:p>
                      </w:txbxContent>
                    </v:textbox>
                  </v:rect>
                  <v:shape id="右矢印 64537" o:spid="_x0000_s1037" type="#_x0000_t13" style="position:absolute;left:35052;top:12573;width:3956;height:280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" adj="14475,6135" filled="f" strokecolor="black [3213]" strokeweight="1.75pt">
                    <v:stroke dashstyle="1 1"/>
                  </v:shape>
                  <v:shape id="右矢印 64560" o:spid="_x0000_s1038" type="#_x0000_t13" style="position:absolute;left:25527;top:12096;width:2426;height:10141;rotation:9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" adj="11535,6135" filled="f" strokecolor="black [3213]" strokeweight="1.75pt">
                    <v:stroke dashstyle="1 1"/>
                  </v:shape>
                  <v:rect id="正方形/長方形 139" o:spid="_x0000_s1039" style="position:absolute;left:19526;top:11906;width:14287;height:35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" fillcolor="black [3213]" strokecolor="black [3213]" strokeweight="1pt">
                    <v:textbox style="mso-fit-shape-to-text:t">
                      <w:txbxContent>
                        <w:p w14:paraId="6E774511" w14:textId="77777777" w:rsidR="00F827C1" w:rsidRDefault="00F827C1" w:rsidP="00152B9D">
                          <w:pPr>
                            <w:pStyle w:val="Web"/>
                            <w:spacing w:before="0" w:beforeAutospacing="0" w:after="0" w:afterAutospacing="0" w:line="200" w:lineRule="exact"/>
                            <w:jc w:val="center"/>
                            <w:rPr>
                              <w:rFonts w:asciiTheme="majorEastAsia" w:eastAsiaTheme="majorEastAsia" w:hAnsiTheme="majorEastAsia" w:cstheme="minorBidi"/>
                              <w:color w:val="FFFFFF" w:themeColor="background1"/>
                              <w:kern w:val="24"/>
                              <w:sz w:val="16"/>
                              <w:szCs w:val="28"/>
                            </w:rPr>
                          </w:pPr>
                          <w:r>
                            <w:rPr>
                              <w:rFonts w:asciiTheme="majorEastAsia" w:eastAsiaTheme="majorEastAsia" w:hAnsiTheme="majorEastAsia" w:cstheme="minorBidi" w:hint="eastAsia"/>
                              <w:color w:val="FFFFFF" w:themeColor="background1"/>
                              <w:kern w:val="24"/>
                              <w:sz w:val="16"/>
                              <w:szCs w:val="28"/>
                            </w:rPr>
                            <w:t>大阪府営</w:t>
                          </w:r>
                          <w:r>
                            <w:rPr>
                              <w:rFonts w:asciiTheme="majorEastAsia" w:eastAsiaTheme="majorEastAsia" w:hAnsiTheme="majorEastAsia" w:cstheme="minorBidi"/>
                              <w:color w:val="FFFFFF" w:themeColor="background1"/>
                              <w:kern w:val="24"/>
                              <w:sz w:val="16"/>
                              <w:szCs w:val="28"/>
                            </w:rPr>
                            <w:t>公園</w:t>
                          </w:r>
                        </w:p>
                        <w:p w14:paraId="70A19608" w14:textId="77777777" w:rsidR="00F827C1" w:rsidRPr="004633D1" w:rsidRDefault="00F827C1" w:rsidP="00152B9D">
                          <w:pPr>
                            <w:pStyle w:val="Web"/>
                            <w:spacing w:before="0" w:beforeAutospacing="0" w:after="0" w:afterAutospacing="0" w:line="200" w:lineRule="exact"/>
                            <w:jc w:val="center"/>
                            <w:rPr>
                              <w:rFonts w:asciiTheme="majorEastAsia" w:eastAsiaTheme="majorEastAsia" w:hAnsiTheme="majorEastAsia"/>
                              <w:sz w:val="14"/>
                            </w:rPr>
                          </w:pPr>
                          <w:r>
                            <w:rPr>
                              <w:rFonts w:asciiTheme="majorEastAsia" w:eastAsiaTheme="majorEastAsia" w:hAnsiTheme="majorEastAsia" w:cstheme="minorBidi"/>
                              <w:color w:val="FFFFFF" w:themeColor="background1"/>
                              <w:kern w:val="24"/>
                              <w:sz w:val="16"/>
                              <w:szCs w:val="28"/>
                            </w:rPr>
                            <w:t>マスタープラン</w:t>
                          </w:r>
                        </w:p>
                      </w:txbxContent>
                    </v:textbox>
                  </v:rect>
                  <v:shape id="右矢印 64562" o:spid="_x0000_s1040" type="#_x0000_t13" style="position:absolute;left:25907;top:4953;width:1593;height:1113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" adj="10800" fillcolor="#4f81bd [3204]" stroked="f" strokeweight="2pt"/>
                  <v:shape id="右矢印 64563" o:spid="_x0000_s1041" type="#_x0000_t13" style="position:absolute;left:44862;top:5143;width:1594;height:1113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" adj="10800" fillcolor="#4f81bd [3204]" stroked="f" strokeweight="2pt"/>
                  <v:rect id="正方形/長方形 140" o:spid="_x0000_s1042" style="position:absolute;top:5810;width:14287;height:35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" filled="f" strokecolor="black [3213]" strokeweight="1pt">
                    <v:textbox>
                      <w:txbxContent>
                        <w:p w14:paraId="2F5711B2" w14:textId="77777777" w:rsidR="00F827C1" w:rsidRPr="003031F3" w:rsidRDefault="00F827C1" w:rsidP="00152B9D">
                          <w:pPr>
                            <w:pStyle w:val="Web"/>
                            <w:spacing w:before="0" w:beforeAutospacing="0" w:after="0" w:afterAutospacing="0" w:line="200" w:lineRule="exact"/>
                            <w:jc w:val="center"/>
                            <w:rPr>
                              <w:rFonts w:asciiTheme="majorEastAsia" w:eastAsiaTheme="majorEastAsia" w:hAnsiTheme="majorEastAsia" w:cstheme="minorBidi"/>
                              <w:color w:val="000000" w:themeColor="text1"/>
                              <w:kern w:val="24"/>
                              <w:sz w:val="18"/>
                              <w:szCs w:val="28"/>
                            </w:rPr>
                          </w:pPr>
                          <w:r w:rsidRPr="00A972CE">
                            <w:rPr>
                              <w:rFonts w:asciiTheme="majorEastAsia" w:eastAsiaTheme="majorEastAsia" w:hAnsiTheme="majorEastAsia" w:cstheme="minorBidi" w:hint="eastAsia"/>
                              <w:color w:val="000000" w:themeColor="text1"/>
                              <w:kern w:val="24"/>
                              <w:sz w:val="16"/>
                              <w:szCs w:val="28"/>
                            </w:rPr>
                            <w:t>大阪府国土利用計画</w:t>
                          </w:r>
                        </w:p>
                        <w:p w14:paraId="3A4EAC63" w14:textId="77777777" w:rsidR="00F827C1" w:rsidRPr="00A972CE" w:rsidRDefault="00F827C1" w:rsidP="00152B9D">
                          <w:pPr>
                            <w:pStyle w:val="Web"/>
                            <w:spacing w:before="0" w:beforeAutospacing="0" w:after="0" w:afterAutospacing="0" w:line="200" w:lineRule="exact"/>
                            <w:jc w:val="center"/>
                            <w:rPr>
                              <w:rFonts w:asciiTheme="majorEastAsia" w:eastAsiaTheme="majorEastAsia" w:hAnsiTheme="majorEastAsia" w:cstheme="minorBidi"/>
                              <w:color w:val="000000" w:themeColor="text1"/>
                              <w:kern w:val="24"/>
                              <w:sz w:val="16"/>
                              <w:szCs w:val="28"/>
                            </w:rPr>
                          </w:pPr>
                          <w:r w:rsidRPr="00A972CE">
                            <w:rPr>
                              <w:rFonts w:asciiTheme="majorEastAsia" w:eastAsiaTheme="majorEastAsia" w:hAnsiTheme="majorEastAsia" w:cstheme="minorBidi" w:hint="eastAsia"/>
                              <w:color w:val="000000" w:themeColor="text1"/>
                              <w:kern w:val="24"/>
                              <w:sz w:val="16"/>
                              <w:szCs w:val="28"/>
                            </w:rPr>
                            <w:t>（</w:t>
                          </w:r>
                          <w:r>
                            <w:rPr>
                              <w:rFonts w:asciiTheme="majorEastAsia" w:eastAsiaTheme="majorEastAsia" w:hAnsiTheme="majorEastAsia" w:cstheme="minorBidi" w:hint="eastAsia"/>
                              <w:color w:val="000000" w:themeColor="text1"/>
                              <w:kern w:val="24"/>
                              <w:sz w:val="16"/>
                              <w:szCs w:val="28"/>
                            </w:rPr>
                            <w:t>2010</w:t>
                          </w:r>
                          <w:r w:rsidRPr="00A972CE">
                            <w:rPr>
                              <w:rFonts w:asciiTheme="majorEastAsia" w:eastAsiaTheme="majorEastAsia" w:hAnsiTheme="majorEastAsia" w:cstheme="minorBidi" w:hint="eastAsia"/>
                              <w:color w:val="000000" w:themeColor="text1"/>
                              <w:kern w:val="24"/>
                              <w:sz w:val="16"/>
                              <w:szCs w:val="28"/>
                            </w:rPr>
                            <w:t>.10）</w:t>
                          </w:r>
                        </w:p>
                        <w:p w14:paraId="773830D2" w14:textId="77777777" w:rsidR="00F827C1" w:rsidRDefault="00F827C1" w:rsidP="00152B9D"/>
                      </w:txbxContent>
                    </v:textbox>
                  </v:rect>
                  <v:rect id="正方形/長方形 140" o:spid="_x0000_s1043" style="position:absolute;top:11620;width:14287;height:4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" filled="f" strokecolor="black [3213]" strokeweight="1pt">
                    <v:textbox>
                      <w:txbxContent>
                        <w:p w14:paraId="7A65BE5D" w14:textId="77777777" w:rsidR="00F827C1" w:rsidRPr="00A972CE" w:rsidRDefault="00F827C1" w:rsidP="00152B9D">
                          <w:pPr>
                            <w:pStyle w:val="Web"/>
                            <w:spacing w:before="0" w:beforeAutospacing="0" w:after="0" w:afterAutospacing="0" w:line="200" w:lineRule="exact"/>
                            <w:jc w:val="center"/>
                            <w:rPr>
                              <w:rFonts w:asciiTheme="majorEastAsia" w:eastAsiaTheme="majorEastAsia" w:hAnsiTheme="majorEastAsia" w:cstheme="minorBidi"/>
                              <w:color w:val="000000" w:themeColor="text1"/>
                              <w:kern w:val="24"/>
                              <w:sz w:val="16"/>
                              <w:szCs w:val="16"/>
                            </w:rPr>
                          </w:pPr>
                          <w:r w:rsidRPr="00A972CE">
                            <w:rPr>
                              <w:rFonts w:asciiTheme="majorEastAsia" w:eastAsiaTheme="majorEastAsia" w:hAnsiTheme="majorEastAsia" w:cstheme="minorBidi" w:hint="eastAsia"/>
                              <w:color w:val="000000" w:themeColor="text1"/>
                              <w:kern w:val="24"/>
                              <w:sz w:val="16"/>
                              <w:szCs w:val="16"/>
                            </w:rPr>
                            <w:t>北部・東部・南部大阪都市計画区域ﾏｽﾀｰﾌﾟﾗﾝ（</w:t>
                          </w:r>
                          <w:r>
                            <w:rPr>
                              <w:rFonts w:asciiTheme="majorEastAsia" w:eastAsiaTheme="majorEastAsia" w:hAnsiTheme="majorEastAsia" w:cstheme="minorBidi" w:hint="eastAsia"/>
                              <w:color w:val="000000" w:themeColor="text1"/>
                              <w:kern w:val="24"/>
                              <w:sz w:val="16"/>
                              <w:szCs w:val="16"/>
                            </w:rPr>
                            <w:t>2011</w:t>
                          </w:r>
                          <w:r w:rsidRPr="00A972CE">
                            <w:rPr>
                              <w:rFonts w:asciiTheme="majorEastAsia" w:eastAsiaTheme="majorEastAsia" w:hAnsiTheme="majorEastAsia" w:cstheme="minorBidi" w:hint="eastAsia"/>
                              <w:color w:val="000000" w:themeColor="text1"/>
                              <w:kern w:val="24"/>
                              <w:sz w:val="16"/>
                              <w:szCs w:val="16"/>
                            </w:rPr>
                            <w:t>.3）</w:t>
                          </w:r>
                        </w:p>
                      </w:txbxContent>
                    </v:textbox>
                  </v:rect>
                  <v:shape id="右矢印 64566" o:spid="_x0000_s1044" type="#_x0000_t13" style="position:absolute;left:6476;top:5048;width:1594;height:1113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" adj="10800" fillcolor="#4f81bd [3204]" stroked="f" strokeweight="2pt"/>
                  <v:shape id="右矢印 64567" o:spid="_x0000_s1045" type="#_x0000_t13" style="position:absolute;left:6381;top:12192;width:1593;height:1113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" adj="10800" fillcolor="#4f81bd [3204]" stroked="f" strokeweight="2pt"/>
                  <v:shape id="右矢印 64568" o:spid="_x0000_s1046" type="#_x0000_t13" style="position:absolute;left:14859;top:16192;width:3619;height:3239;rotation:2906991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" adj="11937" fillcolor="#4f81bd [3204]" stroked="f" strokeweight="2pt"/>
                  <v:shape id="右矢印 64569" o:spid="_x0000_s1047" type="#_x0000_t13" style="position:absolute;left:14954;top:20193;width:3956;height:2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" adj="14475,6135" filled="f" strokecolor="black [3213]" strokeweight="1.75pt">
                    <v:stroke dashstyle="1 1"/>
                  </v:shape>
                  <v:shape id="右矢印 64570" o:spid="_x0000_s1048" type="#_x0000_t13" style="position:absolute;left:35052;top:3619;width:3620;height:3239;rotation:9905089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" adj="11940" fillcolor="#4f81bd [3204]" stroked="f" strokeweight="2pt"/>
                  <v:rect id="正方形/長方形 140" o:spid="_x0000_s1049" style="position:absolute;top:18669;width:14287;height:50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" filled="f" strokecolor="black [3213]" strokeweight="1pt">
                    <v:textbox>
                      <w:txbxContent>
                        <w:p w14:paraId="69EEBB7D" w14:textId="77777777" w:rsidR="00F827C1" w:rsidRPr="00A972CE" w:rsidRDefault="00F827C1" w:rsidP="00152B9D">
                          <w:pPr>
                            <w:pStyle w:val="Web"/>
                            <w:spacing w:before="0" w:beforeAutospacing="0" w:after="0" w:afterAutospacing="0" w:line="200" w:lineRule="exact"/>
                            <w:jc w:val="center"/>
                            <w:rPr>
                              <w:rFonts w:asciiTheme="majorEastAsia" w:eastAsiaTheme="majorEastAsia" w:hAnsiTheme="majorEastAsia" w:cstheme="minorBidi"/>
                              <w:color w:val="000000" w:themeColor="text1"/>
                              <w:kern w:val="24"/>
                              <w:sz w:val="16"/>
                              <w:szCs w:val="28"/>
                            </w:rPr>
                          </w:pPr>
                          <w:r w:rsidRPr="00A972CE">
                            <w:rPr>
                              <w:rFonts w:asciiTheme="majorEastAsia" w:eastAsiaTheme="majorEastAsia" w:hAnsiTheme="majorEastAsia" w:cstheme="minorBidi" w:hint="eastAsia"/>
                              <w:color w:val="000000" w:themeColor="text1"/>
                              <w:kern w:val="24"/>
                              <w:sz w:val="16"/>
                              <w:szCs w:val="28"/>
                            </w:rPr>
                            <w:t>都市計画公園・緑地（府営公園）見直しの基本方針（</w:t>
                          </w:r>
                          <w:r>
                            <w:rPr>
                              <w:rFonts w:asciiTheme="majorEastAsia" w:eastAsiaTheme="majorEastAsia" w:hAnsiTheme="majorEastAsia" w:cstheme="minorBidi" w:hint="eastAsia"/>
                              <w:color w:val="000000" w:themeColor="text1"/>
                              <w:kern w:val="24"/>
                              <w:sz w:val="16"/>
                              <w:szCs w:val="28"/>
                            </w:rPr>
                            <w:t>2012</w:t>
                          </w:r>
                          <w:r w:rsidRPr="00A972CE">
                            <w:rPr>
                              <w:rFonts w:asciiTheme="majorEastAsia" w:eastAsiaTheme="majorEastAsia" w:hAnsiTheme="majorEastAsia" w:cstheme="minorBidi" w:hint="eastAsia"/>
                              <w:color w:val="000000" w:themeColor="text1"/>
                              <w:kern w:val="24"/>
                              <w:sz w:val="16"/>
                              <w:szCs w:val="28"/>
                            </w:rPr>
                            <w:t>.3）</w:t>
                          </w:r>
                          <w:r w:rsidRPr="00C154E8">
                            <w:rPr>
                              <w:rFonts w:asciiTheme="majorEastAsia" w:eastAsiaTheme="majorEastAsia" w:hAnsiTheme="majorEastAsia" w:cstheme="minorBidi" w:hint="eastAsia"/>
                              <w:color w:val="000000" w:themeColor="text1"/>
                              <w:kern w:val="24"/>
                              <w:sz w:val="16"/>
                              <w:szCs w:val="28"/>
                            </w:rPr>
                            <w:t>※</w:t>
                          </w:r>
                        </w:p>
                      </w:txbxContent>
                    </v:textbox>
                  </v:rect>
                  <v:shape id="右矢印 64572" o:spid="_x0000_s1050" type="#_x0000_t13" style="position:absolute;left:6381;top:-858;width:1594;height:1113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" adj="10800" fillcolor="#4f81bd [3204]" stroked="f" strokeweight="2pt"/>
                </v:group>
              </v:group>
            </w:pict>
          </mc:Fallback>
        </mc:AlternateContent>
      </w:r>
    </w:p>
    <w:p w14:paraId="5561912D" w14:textId="77777777" w:rsidR="00EA7D4D" w:rsidRDefault="00EA7D4D" w:rsidP="00EA7D4D">
      <w:pPr>
        <w:ind w:leftChars="100" w:left="236" w:firstLineChars="100" w:firstLine="236"/>
        <w:rPr>
          <w:rFonts w:asciiTheme="majorEastAsia" w:hAnsiTheme="majorEastAsia"/>
        </w:rPr>
      </w:pPr>
    </w:p>
    <w:p w14:paraId="1B0B4856" w14:textId="77777777" w:rsidR="00EA7D4D" w:rsidRDefault="00EA7D4D" w:rsidP="00EA7D4D">
      <w:pPr>
        <w:ind w:leftChars="100" w:left="236" w:firstLineChars="100" w:firstLine="236"/>
        <w:rPr>
          <w:rFonts w:asciiTheme="majorEastAsia" w:hAnsiTheme="majorEastAsia"/>
        </w:rPr>
      </w:pPr>
    </w:p>
    <w:p w14:paraId="1AE2CEAE" w14:textId="77777777" w:rsidR="00EA7D4D" w:rsidRDefault="00EA7D4D" w:rsidP="00EA7D4D">
      <w:pPr>
        <w:ind w:leftChars="100" w:left="236" w:firstLineChars="100" w:firstLine="236"/>
        <w:rPr>
          <w:rFonts w:asciiTheme="majorEastAsia" w:hAnsiTheme="majorEastAsia"/>
        </w:rPr>
      </w:pPr>
    </w:p>
    <w:p w14:paraId="0A1FAEF9" w14:textId="77777777" w:rsidR="00EA7D4D" w:rsidRDefault="00EA7D4D" w:rsidP="00EA7D4D">
      <w:pPr>
        <w:ind w:leftChars="100" w:left="236" w:firstLineChars="100" w:firstLine="236"/>
      </w:pPr>
    </w:p>
    <w:p w14:paraId="7C883E0D" w14:textId="77777777" w:rsidR="00EA7D4D" w:rsidRDefault="00EA7D4D" w:rsidP="00EA7D4D">
      <w:pPr>
        <w:ind w:leftChars="100" w:left="236" w:firstLineChars="100" w:firstLine="236"/>
      </w:pPr>
    </w:p>
    <w:p w14:paraId="11C17063" w14:textId="77777777" w:rsidR="00EA7D4D" w:rsidRDefault="00EA7D4D" w:rsidP="00EA7D4D">
      <w:pPr>
        <w:ind w:leftChars="100" w:left="236" w:firstLineChars="100" w:firstLine="236"/>
      </w:pPr>
    </w:p>
    <w:p w14:paraId="45013C96" w14:textId="77777777" w:rsidR="00EA7D4D" w:rsidRDefault="00C154E8" w:rsidP="00EA7D4D">
      <w:pPr>
        <w:ind w:leftChars="100" w:left="236" w:firstLineChars="100" w:firstLine="206"/>
      </w:pPr>
      <w:r>
        <w:rPr>
          <w:rFonts w:asciiTheme="majorEastAsia" w:eastAsiaTheme="majorEastAsia" w:hAnsiTheme="majorEastAsia"/>
          <w:bCs/>
          <w:noProof/>
          <w:sz w:val="18"/>
        </w:rPr>
        <mc:AlternateContent>
          <mc:Choice Requires="wps">
            <w:drawing>
              <wp:anchor distT="0" distB="0" distL="114300" distR="114300" simplePos="0" relativeHeight="251665920" behindDoc="0" locked="0" layoutInCell="1" allowOverlap="1" wp14:anchorId="4B993AA0" wp14:editId="506AF6F9">
                <wp:simplePos x="0" y="0"/>
                <wp:positionH relativeFrom="column">
                  <wp:posOffset>3987165</wp:posOffset>
                </wp:positionH>
                <wp:positionV relativeFrom="paragraph">
                  <wp:posOffset>179070</wp:posOffset>
                </wp:positionV>
                <wp:extent cx="1647825" cy="827723"/>
                <wp:effectExtent l="0" t="0" r="0" b="0"/>
                <wp:wrapNone/>
                <wp:docPr id="48" name="テキスト ボックス 48"/>
                <wp:cNvGraphicFramePr/>
                <a:graphic xmlns:a="http://schemas.openxmlformats.org/drawingml/2006/main">
                  <a:graphicData uri="http://schemas.microsoft.com/office/word/2010/wordprocessingShape">
                    <wps:wsp>
                      <wps:cNvSpPr txBox="1"/>
                      <wps:spPr>
                        <a:xfrm>
                          <a:off x="0" y="0"/>
                          <a:ext cx="1647825" cy="827723"/>
                        </a:xfrm>
                        <a:prstGeom prst="rect">
                          <a:avLst/>
                        </a:prstGeom>
                        <a:noFill/>
                        <a:ln w="6350">
                          <a:noFill/>
                        </a:ln>
                      </wps:spPr>
                      <wps:txbx>
                        <w:txbxContent>
                          <w:p w14:paraId="1AFBD115" w14:textId="77777777" w:rsidR="00F827C1" w:rsidRPr="00C154E8" w:rsidRDefault="00F827C1" w:rsidP="00C154E8">
                            <w:pPr>
                              <w:spacing w:line="200" w:lineRule="exact"/>
                              <w:ind w:leftChars="1" w:left="158" w:hangingChars="84" w:hanging="156"/>
                              <w:rPr>
                                <w:rFonts w:asciiTheme="majorEastAsia" w:eastAsiaTheme="majorEastAsia" w:hAnsiTheme="majorEastAsia"/>
                                <w:sz w:val="16"/>
                                <w:szCs w:val="16"/>
                              </w:rPr>
                            </w:pPr>
                            <w:r w:rsidRPr="00C154E8">
                              <w:rPr>
                                <w:rFonts w:asciiTheme="majorEastAsia" w:eastAsiaTheme="majorEastAsia" w:hAnsiTheme="majorEastAsia" w:hint="eastAsia"/>
                                <w:sz w:val="16"/>
                                <w:szCs w:val="16"/>
                              </w:rPr>
                              <w:t>※都</w:t>
                            </w:r>
                            <w:r>
                              <w:rPr>
                                <w:rFonts w:asciiTheme="majorEastAsia" w:eastAsiaTheme="majorEastAsia" w:hAnsiTheme="majorEastAsia" w:hint="eastAsia"/>
                                <w:sz w:val="16"/>
                                <w:szCs w:val="16"/>
                              </w:rPr>
                              <w:t>市</w:t>
                            </w:r>
                            <w:r w:rsidRPr="00C154E8">
                              <w:rPr>
                                <w:rFonts w:asciiTheme="majorEastAsia" w:eastAsiaTheme="majorEastAsia" w:hAnsiTheme="majorEastAsia" w:hint="eastAsia"/>
                                <w:sz w:val="16"/>
                                <w:szCs w:val="16"/>
                              </w:rPr>
                              <w:t>計画決定済みであるが都市公園</w:t>
                            </w:r>
                            <w:r w:rsidRPr="00C154E8">
                              <w:rPr>
                                <w:rFonts w:asciiTheme="majorEastAsia" w:eastAsiaTheme="majorEastAsia" w:hAnsiTheme="majorEastAsia"/>
                                <w:sz w:val="16"/>
                                <w:szCs w:val="16"/>
                              </w:rPr>
                              <w:t>として</w:t>
                            </w:r>
                            <w:r w:rsidRPr="00C154E8">
                              <w:rPr>
                                <w:rFonts w:asciiTheme="majorEastAsia" w:eastAsiaTheme="majorEastAsia" w:hAnsiTheme="majorEastAsia" w:hint="eastAsia"/>
                                <w:sz w:val="16"/>
                                <w:szCs w:val="16"/>
                              </w:rPr>
                              <w:t>未開設</w:t>
                            </w:r>
                            <w:r w:rsidRPr="00C154E8">
                              <w:rPr>
                                <w:rFonts w:asciiTheme="majorEastAsia" w:eastAsiaTheme="majorEastAsia" w:hAnsiTheme="majorEastAsia"/>
                                <w:sz w:val="16"/>
                                <w:szCs w:val="16"/>
                              </w:rPr>
                              <w:t>の</w:t>
                            </w:r>
                            <w:r w:rsidRPr="00C154E8">
                              <w:rPr>
                                <w:rFonts w:asciiTheme="majorEastAsia" w:eastAsiaTheme="majorEastAsia" w:hAnsiTheme="majorEastAsia" w:hint="eastAsia"/>
                                <w:sz w:val="16"/>
                                <w:szCs w:val="16"/>
                              </w:rPr>
                              <w:t>区域については、同</w:t>
                            </w:r>
                            <w:r w:rsidRPr="00C154E8">
                              <w:rPr>
                                <w:rFonts w:asciiTheme="majorEastAsia" w:eastAsiaTheme="majorEastAsia" w:hAnsiTheme="majorEastAsia"/>
                                <w:sz w:val="16"/>
                                <w:szCs w:val="16"/>
                              </w:rPr>
                              <w:t>方針</w:t>
                            </w:r>
                            <w:r w:rsidRPr="00C154E8">
                              <w:rPr>
                                <w:rFonts w:asciiTheme="majorEastAsia" w:eastAsiaTheme="majorEastAsia" w:hAnsiTheme="majorEastAsia" w:hint="eastAsia"/>
                                <w:sz w:val="16"/>
                                <w:szCs w:val="16"/>
                              </w:rPr>
                              <w:t>に沿って存続・廃止を判断していきます。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993AA0" id="テキスト ボックス 48" o:spid="_x0000_s1051" type="#_x0000_t202" style="position:absolute;left:0;text-align:left;margin-left:313.95pt;margin-top:14.1pt;width:129.75pt;height:65.2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" filled="f" stroked="f" strokeweight=".5pt">
                <v:textbox>
                  <w:txbxContent>
                    <w:p w14:paraId="1AFBD115" w14:textId="77777777" w:rsidR="00F827C1" w:rsidRPr="00C154E8" w:rsidRDefault="00F827C1" w:rsidP="00C154E8">
                      <w:pPr>
                        <w:spacing w:line="200" w:lineRule="exact"/>
                        <w:ind w:leftChars="1" w:left="158" w:hangingChars="84" w:hanging="156"/>
                        <w:rPr>
                          <w:rFonts w:asciiTheme="majorEastAsia" w:eastAsiaTheme="majorEastAsia" w:hAnsiTheme="majorEastAsia"/>
                          <w:sz w:val="16"/>
                          <w:szCs w:val="16"/>
                        </w:rPr>
                      </w:pPr>
                      <w:r w:rsidRPr="00C154E8">
                        <w:rPr>
                          <w:rFonts w:asciiTheme="majorEastAsia" w:eastAsiaTheme="majorEastAsia" w:hAnsiTheme="majorEastAsia" w:hint="eastAsia"/>
                          <w:sz w:val="16"/>
                          <w:szCs w:val="16"/>
                        </w:rPr>
                        <w:t>※都</w:t>
                      </w:r>
                      <w:r>
                        <w:rPr>
                          <w:rFonts w:asciiTheme="majorEastAsia" w:eastAsiaTheme="majorEastAsia" w:hAnsiTheme="majorEastAsia" w:hint="eastAsia"/>
                          <w:sz w:val="16"/>
                          <w:szCs w:val="16"/>
                        </w:rPr>
                        <w:t>市</w:t>
                      </w:r>
                      <w:r w:rsidRPr="00C154E8">
                        <w:rPr>
                          <w:rFonts w:asciiTheme="majorEastAsia" w:eastAsiaTheme="majorEastAsia" w:hAnsiTheme="majorEastAsia" w:hint="eastAsia"/>
                          <w:sz w:val="16"/>
                          <w:szCs w:val="16"/>
                        </w:rPr>
                        <w:t>計画決定済みであるが都市公園</w:t>
                      </w:r>
                      <w:r w:rsidRPr="00C154E8">
                        <w:rPr>
                          <w:rFonts w:asciiTheme="majorEastAsia" w:eastAsiaTheme="majorEastAsia" w:hAnsiTheme="majorEastAsia"/>
                          <w:sz w:val="16"/>
                          <w:szCs w:val="16"/>
                        </w:rPr>
                        <w:t>として</w:t>
                      </w:r>
                      <w:r w:rsidRPr="00C154E8">
                        <w:rPr>
                          <w:rFonts w:asciiTheme="majorEastAsia" w:eastAsiaTheme="majorEastAsia" w:hAnsiTheme="majorEastAsia" w:hint="eastAsia"/>
                          <w:sz w:val="16"/>
                          <w:szCs w:val="16"/>
                        </w:rPr>
                        <w:t>未開設</w:t>
                      </w:r>
                      <w:r w:rsidRPr="00C154E8">
                        <w:rPr>
                          <w:rFonts w:asciiTheme="majorEastAsia" w:eastAsiaTheme="majorEastAsia" w:hAnsiTheme="majorEastAsia"/>
                          <w:sz w:val="16"/>
                          <w:szCs w:val="16"/>
                        </w:rPr>
                        <w:t>の</w:t>
                      </w:r>
                      <w:r w:rsidRPr="00C154E8">
                        <w:rPr>
                          <w:rFonts w:asciiTheme="majorEastAsia" w:eastAsiaTheme="majorEastAsia" w:hAnsiTheme="majorEastAsia" w:hint="eastAsia"/>
                          <w:sz w:val="16"/>
                          <w:szCs w:val="16"/>
                        </w:rPr>
                        <w:t>区域については、同</w:t>
                      </w:r>
                      <w:r w:rsidRPr="00C154E8">
                        <w:rPr>
                          <w:rFonts w:asciiTheme="majorEastAsia" w:eastAsiaTheme="majorEastAsia" w:hAnsiTheme="majorEastAsia"/>
                          <w:sz w:val="16"/>
                          <w:szCs w:val="16"/>
                        </w:rPr>
                        <w:t>方針</w:t>
                      </w:r>
                      <w:r w:rsidRPr="00C154E8">
                        <w:rPr>
                          <w:rFonts w:asciiTheme="majorEastAsia" w:eastAsiaTheme="majorEastAsia" w:hAnsiTheme="majorEastAsia" w:hint="eastAsia"/>
                          <w:sz w:val="16"/>
                          <w:szCs w:val="16"/>
                        </w:rPr>
                        <w:t>に沿って存続・廃止を判断していきます。</w:t>
                      </w:r>
                    </w:p>
                  </w:txbxContent>
                </v:textbox>
              </v:shape>
            </w:pict>
          </mc:Fallback>
        </mc:AlternateContent>
      </w:r>
    </w:p>
    <w:p w14:paraId="5B7E304A" w14:textId="77777777" w:rsidR="00EA7D4D" w:rsidRDefault="00EA7D4D" w:rsidP="00EA7D4D">
      <w:pPr>
        <w:ind w:leftChars="100" w:left="236" w:firstLineChars="100" w:firstLine="236"/>
      </w:pPr>
    </w:p>
    <w:p w14:paraId="130F7302" w14:textId="77777777" w:rsidR="00EA7D4D" w:rsidRDefault="00EA7D4D" w:rsidP="00EA7D4D">
      <w:pPr>
        <w:ind w:leftChars="100" w:left="236" w:firstLineChars="100" w:firstLine="236"/>
      </w:pPr>
    </w:p>
    <w:p w14:paraId="52BBCB53" w14:textId="77777777" w:rsidR="00B964EB" w:rsidRDefault="00B964EB" w:rsidP="00383F34">
      <w:pPr>
        <w:tabs>
          <w:tab w:val="left" w:pos="1134"/>
          <w:tab w:val="left" w:pos="6521"/>
        </w:tabs>
        <w:spacing w:line="240" w:lineRule="exact"/>
        <w:rPr>
          <w:rFonts w:asciiTheme="majorEastAsia" w:eastAsiaTheme="majorEastAsia" w:hAnsiTheme="majorEastAsia"/>
          <w:bCs/>
          <w:sz w:val="18"/>
        </w:rPr>
      </w:pPr>
    </w:p>
    <w:p w14:paraId="09740074" w14:textId="77777777" w:rsidR="00B964EB" w:rsidRDefault="00B964EB" w:rsidP="00383F34">
      <w:pPr>
        <w:tabs>
          <w:tab w:val="left" w:pos="1134"/>
          <w:tab w:val="left" w:pos="6521"/>
        </w:tabs>
        <w:spacing w:line="240" w:lineRule="exact"/>
        <w:rPr>
          <w:rFonts w:asciiTheme="majorEastAsia" w:eastAsiaTheme="majorEastAsia" w:hAnsiTheme="majorEastAsia"/>
          <w:bCs/>
          <w:sz w:val="18"/>
        </w:rPr>
      </w:pPr>
    </w:p>
    <w:p w14:paraId="424218B0" w14:textId="77777777" w:rsidR="00C357E9" w:rsidRPr="0028167C" w:rsidRDefault="00C357E9" w:rsidP="00383F34">
      <w:pPr>
        <w:tabs>
          <w:tab w:val="left" w:pos="1134"/>
          <w:tab w:val="left" w:pos="6521"/>
        </w:tabs>
        <w:spacing w:line="240" w:lineRule="exact"/>
        <w:rPr>
          <w:rFonts w:asciiTheme="majorEastAsia" w:eastAsiaTheme="majorEastAsia" w:hAnsiTheme="majorEastAsia"/>
          <w:bCs/>
          <w:sz w:val="18"/>
        </w:rPr>
      </w:pPr>
    </w:p>
    <w:p w14:paraId="7CB9FAC4" w14:textId="77777777" w:rsidR="00C52A85" w:rsidRDefault="00B964EB" w:rsidP="00383F34">
      <w:pPr>
        <w:tabs>
          <w:tab w:val="left" w:pos="1134"/>
          <w:tab w:val="left" w:pos="6521"/>
        </w:tabs>
        <w:spacing w:line="240" w:lineRule="exact"/>
        <w:rPr>
          <w:rFonts w:asciiTheme="majorEastAsia" w:eastAsiaTheme="majorEastAsia" w:hAnsiTheme="majorEastAsia"/>
          <w:bCs/>
          <w:sz w:val="18"/>
        </w:rPr>
      </w:pPr>
      <w:r w:rsidRPr="00B964EB">
        <w:rPr>
          <w:rFonts w:ascii="ＭＳ ゴシック" w:eastAsia="ＭＳ ゴシック" w:hAnsi="ＭＳ ゴシック"/>
          <w:noProof/>
          <w:u w:val="single"/>
        </w:rPr>
        <mc:AlternateContent>
          <mc:Choice Requires="wps">
            <w:drawing>
              <wp:anchor distT="0" distB="0" distL="114300" distR="114300" simplePos="0" relativeHeight="251654656" behindDoc="0" locked="0" layoutInCell="1" allowOverlap="1" wp14:anchorId="3291890C" wp14:editId="14435BFE">
                <wp:simplePos x="0" y="0"/>
                <wp:positionH relativeFrom="column">
                  <wp:posOffset>81915</wp:posOffset>
                </wp:positionH>
                <wp:positionV relativeFrom="paragraph">
                  <wp:posOffset>109855</wp:posOffset>
                </wp:positionV>
                <wp:extent cx="5534025" cy="2362200"/>
                <wp:effectExtent l="0" t="0" r="28575" b="19050"/>
                <wp:wrapNone/>
                <wp:docPr id="64542" name="正方形/長方形 64542"/>
                <wp:cNvGraphicFramePr/>
                <a:graphic xmlns:a="http://schemas.openxmlformats.org/drawingml/2006/main">
                  <a:graphicData uri="http://schemas.microsoft.com/office/word/2010/wordprocessingShape">
                    <wps:wsp>
                      <wps:cNvSpPr/>
                      <wps:spPr>
                        <a:xfrm>
                          <a:off x="0" y="0"/>
                          <a:ext cx="5534025" cy="2362200"/>
                        </a:xfrm>
                        <a:prstGeom prst="rect">
                          <a:avLst/>
                        </a:prstGeom>
                        <a:no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F43F78B" id="正方形/長方形 64542" o:spid="_x0000_s1026" style="position:absolute;left:0;text-align:left;margin-left:6.45pt;margin-top:8.65pt;width:435.75pt;height:186pt;z-index:251654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" filled="f" strokecolor="black [3213]" strokeweight="1pt">
                <v:stroke dashstyle="dash"/>
              </v:rect>
            </w:pict>
          </mc:Fallback>
        </mc:AlternateContent>
      </w:r>
    </w:p>
    <w:p w14:paraId="05D62173" w14:textId="77777777" w:rsidR="00C52A85" w:rsidRPr="00B964EB" w:rsidRDefault="00C357E9" w:rsidP="00C52A85">
      <w:pPr>
        <w:ind w:firstLineChars="100" w:firstLine="236"/>
        <w:rPr>
          <w:rFonts w:hAnsi="ＭＳ Ｐ明朝"/>
        </w:rPr>
      </w:pPr>
      <w:r>
        <w:rPr>
          <w:rFonts w:hint="eastAsia"/>
          <w:noProof/>
        </w:rPr>
        <mc:AlternateContent>
          <mc:Choice Requires="wpg">
            <w:drawing>
              <wp:anchor distT="0" distB="0" distL="114300" distR="114300" simplePos="0" relativeHeight="251660800" behindDoc="0" locked="0" layoutInCell="1" allowOverlap="1" wp14:anchorId="772CCF73" wp14:editId="0D1F671E">
                <wp:simplePos x="0" y="0"/>
                <wp:positionH relativeFrom="column">
                  <wp:posOffset>3691031</wp:posOffset>
                </wp:positionH>
                <wp:positionV relativeFrom="paragraph">
                  <wp:posOffset>98425</wp:posOffset>
                </wp:positionV>
                <wp:extent cx="1800860" cy="2161876"/>
                <wp:effectExtent l="0" t="0" r="46990" b="0"/>
                <wp:wrapNone/>
                <wp:docPr id="64546" name="グループ化 64546" descr="みどりのネットワーク図です。" title="みどりのネットワーク図"/>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800860" cy="2161876"/>
                          <a:chOff x="0" y="0"/>
                          <a:chExt cx="2619375" cy="3143250"/>
                        </a:xfrm>
                      </wpg:grpSpPr>
                      <wpg:grpSp>
                        <wpg:cNvPr id="64547" name="グループ化 64547"/>
                        <wpg:cNvGrpSpPr>
                          <a:grpSpLocks noChangeAspect="1"/>
                        </wpg:cNvGrpSpPr>
                        <wpg:grpSpPr>
                          <a:xfrm>
                            <a:off x="247650" y="0"/>
                            <a:ext cx="2371725" cy="3143250"/>
                            <a:chOff x="0" y="0"/>
                            <a:chExt cx="1308735" cy="1882140"/>
                          </a:xfrm>
                        </wpg:grpSpPr>
                        <wpg:grpSp>
                          <wpg:cNvPr id="64548" name="グループ化 64548"/>
                          <wpg:cNvGrpSpPr>
                            <a:grpSpLocks noChangeAspect="1"/>
                          </wpg:cNvGrpSpPr>
                          <wpg:grpSpPr bwMode="auto">
                            <a:xfrm>
                              <a:off x="0" y="0"/>
                              <a:ext cx="1245235" cy="1882140"/>
                              <a:chOff x="2521" y="4775"/>
                              <a:chExt cx="6539" cy="9883"/>
                            </a:xfrm>
                          </wpg:grpSpPr>
                          <pic:pic xmlns:pic="http://schemas.openxmlformats.org/drawingml/2006/picture">
                            <pic:nvPicPr>
                              <pic:cNvPr id="64549" name="Picture 5" descr="南田みどりの将来像図"/>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2597" y="4775"/>
                                <a:ext cx="6463" cy="96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4550" name="Freeform 6"/>
                            <wps:cNvSpPr>
                              <a:spLocks noChangeAspect="1"/>
                            </wps:cNvSpPr>
                            <wps:spPr bwMode="auto">
                              <a:xfrm>
                                <a:off x="2521" y="4915"/>
                                <a:ext cx="6451" cy="9743"/>
                              </a:xfrm>
                              <a:custGeom>
                                <a:avLst/>
                                <a:gdLst>
                                  <a:gd name="T0" fmla="*/ 3945 w 8480"/>
                                  <a:gd name="T1" fmla="*/ 57 h 12807"/>
                                  <a:gd name="T2" fmla="*/ 5370 w 8480"/>
                                  <a:gd name="T3" fmla="*/ 1242 h 12807"/>
                                  <a:gd name="T4" fmla="*/ 8070 w 8480"/>
                                  <a:gd name="T5" fmla="*/ 2517 h 12807"/>
                                  <a:gd name="T6" fmla="*/ 7830 w 8480"/>
                                  <a:gd name="T7" fmla="*/ 7272 h 12807"/>
                                  <a:gd name="T8" fmla="*/ 7110 w 8480"/>
                                  <a:gd name="T9" fmla="*/ 10587 h 12807"/>
                                  <a:gd name="T10" fmla="*/ 1185 w 8480"/>
                                  <a:gd name="T11" fmla="*/ 12597 h 12807"/>
                                  <a:gd name="T12" fmla="*/ 300 w 8480"/>
                                  <a:gd name="T13" fmla="*/ 11847 h 12807"/>
                                  <a:gd name="T14" fmla="*/ 2985 w 8480"/>
                                  <a:gd name="T15" fmla="*/ 11172 h 12807"/>
                                  <a:gd name="T16" fmla="*/ 5085 w 8480"/>
                                  <a:gd name="T17" fmla="*/ 9387 h 12807"/>
                                  <a:gd name="T18" fmla="*/ 5550 w 8480"/>
                                  <a:gd name="T19" fmla="*/ 8967 h 12807"/>
                                  <a:gd name="T20" fmla="*/ 6900 w 8480"/>
                                  <a:gd name="T21" fmla="*/ 9087 h 12807"/>
                                  <a:gd name="T22" fmla="*/ 7215 w 8480"/>
                                  <a:gd name="T23" fmla="*/ 7347 h 12807"/>
                                  <a:gd name="T24" fmla="*/ 7080 w 8480"/>
                                  <a:gd name="T25" fmla="*/ 3312 h 12807"/>
                                  <a:gd name="T26" fmla="*/ 6105 w 8480"/>
                                  <a:gd name="T27" fmla="*/ 2787 h 12807"/>
                                  <a:gd name="T28" fmla="*/ 5595 w 8480"/>
                                  <a:gd name="T29" fmla="*/ 3357 h 12807"/>
                                  <a:gd name="T30" fmla="*/ 4680 w 8480"/>
                                  <a:gd name="T31" fmla="*/ 3252 h 12807"/>
                                  <a:gd name="T32" fmla="*/ 4890 w 8480"/>
                                  <a:gd name="T33" fmla="*/ 2067 h 12807"/>
                                  <a:gd name="T34" fmla="*/ 3135 w 8480"/>
                                  <a:gd name="T35" fmla="*/ 642 h 12807"/>
                                  <a:gd name="T36" fmla="*/ 3945 w 8480"/>
                                  <a:gd name="T37" fmla="*/ 57 h 1280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8480" h="12807">
                                    <a:moveTo>
                                      <a:pt x="3945" y="57"/>
                                    </a:moveTo>
                                    <a:cubicBezTo>
                                      <a:pt x="4318" y="157"/>
                                      <a:pt x="4683" y="832"/>
                                      <a:pt x="5370" y="1242"/>
                                    </a:cubicBezTo>
                                    <a:cubicBezTo>
                                      <a:pt x="6057" y="1652"/>
                                      <a:pt x="7660" y="1512"/>
                                      <a:pt x="8070" y="2517"/>
                                    </a:cubicBezTo>
                                    <a:cubicBezTo>
                                      <a:pt x="8480" y="3522"/>
                                      <a:pt x="7990" y="5927"/>
                                      <a:pt x="7830" y="7272"/>
                                    </a:cubicBezTo>
                                    <a:cubicBezTo>
                                      <a:pt x="7670" y="8617"/>
                                      <a:pt x="8217" y="9700"/>
                                      <a:pt x="7110" y="10587"/>
                                    </a:cubicBezTo>
                                    <a:cubicBezTo>
                                      <a:pt x="6003" y="11474"/>
                                      <a:pt x="2320" y="12387"/>
                                      <a:pt x="1185" y="12597"/>
                                    </a:cubicBezTo>
                                    <a:cubicBezTo>
                                      <a:pt x="50" y="12807"/>
                                      <a:pt x="0" y="12084"/>
                                      <a:pt x="300" y="11847"/>
                                    </a:cubicBezTo>
                                    <a:cubicBezTo>
                                      <a:pt x="600" y="11610"/>
                                      <a:pt x="2188" y="11582"/>
                                      <a:pt x="2985" y="11172"/>
                                    </a:cubicBezTo>
                                    <a:cubicBezTo>
                                      <a:pt x="3782" y="10762"/>
                                      <a:pt x="4658" y="9754"/>
                                      <a:pt x="5085" y="9387"/>
                                    </a:cubicBezTo>
                                    <a:cubicBezTo>
                                      <a:pt x="5512" y="9020"/>
                                      <a:pt x="5248" y="9017"/>
                                      <a:pt x="5550" y="8967"/>
                                    </a:cubicBezTo>
                                    <a:cubicBezTo>
                                      <a:pt x="5852" y="8917"/>
                                      <a:pt x="6623" y="9357"/>
                                      <a:pt x="6900" y="9087"/>
                                    </a:cubicBezTo>
                                    <a:cubicBezTo>
                                      <a:pt x="7177" y="8817"/>
                                      <a:pt x="7185" y="8309"/>
                                      <a:pt x="7215" y="7347"/>
                                    </a:cubicBezTo>
                                    <a:cubicBezTo>
                                      <a:pt x="7245" y="6385"/>
                                      <a:pt x="7265" y="4072"/>
                                      <a:pt x="7080" y="3312"/>
                                    </a:cubicBezTo>
                                    <a:cubicBezTo>
                                      <a:pt x="6895" y="2552"/>
                                      <a:pt x="6352" y="2780"/>
                                      <a:pt x="6105" y="2787"/>
                                    </a:cubicBezTo>
                                    <a:cubicBezTo>
                                      <a:pt x="5858" y="2794"/>
                                      <a:pt x="5833" y="3279"/>
                                      <a:pt x="5595" y="3357"/>
                                    </a:cubicBezTo>
                                    <a:cubicBezTo>
                                      <a:pt x="5357" y="3435"/>
                                      <a:pt x="4797" y="3467"/>
                                      <a:pt x="4680" y="3252"/>
                                    </a:cubicBezTo>
                                    <a:cubicBezTo>
                                      <a:pt x="4563" y="3037"/>
                                      <a:pt x="5147" y="2502"/>
                                      <a:pt x="4890" y="2067"/>
                                    </a:cubicBezTo>
                                    <a:cubicBezTo>
                                      <a:pt x="4633" y="1632"/>
                                      <a:pt x="3292" y="977"/>
                                      <a:pt x="3135" y="642"/>
                                    </a:cubicBezTo>
                                    <a:cubicBezTo>
                                      <a:pt x="2978" y="307"/>
                                      <a:pt x="3469" y="0"/>
                                      <a:pt x="3945" y="57"/>
                                    </a:cubicBezTo>
                                    <a:close/>
                                  </a:path>
                                </a:pathLst>
                              </a:custGeom>
                              <a:solidFill>
                                <a:srgbClr val="99CC00">
                                  <a:alpha val="44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wps:wsp>
                            <wps:cNvPr id="64551" name="Freeform 7"/>
                            <wps:cNvSpPr>
                              <a:spLocks noChangeAspect="1"/>
                            </wps:cNvSpPr>
                            <wps:spPr bwMode="auto">
                              <a:xfrm>
                                <a:off x="5735" y="7537"/>
                                <a:ext cx="2122" cy="3732"/>
                              </a:xfrm>
                              <a:custGeom>
                                <a:avLst/>
                                <a:gdLst>
                                  <a:gd name="T0" fmla="*/ 2405 w 2790"/>
                                  <a:gd name="T1" fmla="*/ 390 h 4905"/>
                                  <a:gd name="T2" fmla="*/ 2405 w 2790"/>
                                  <a:gd name="T3" fmla="*/ 960 h 4905"/>
                                  <a:gd name="T4" fmla="*/ 2735 w 2790"/>
                                  <a:gd name="T5" fmla="*/ 1980 h 4905"/>
                                  <a:gd name="T6" fmla="*/ 2735 w 2790"/>
                                  <a:gd name="T7" fmla="*/ 3180 h 4905"/>
                                  <a:gd name="T8" fmla="*/ 2480 w 2790"/>
                                  <a:gd name="T9" fmla="*/ 3660 h 4905"/>
                                  <a:gd name="T10" fmla="*/ 2060 w 2790"/>
                                  <a:gd name="T11" fmla="*/ 4800 h 4905"/>
                                  <a:gd name="T12" fmla="*/ 500 w 2790"/>
                                  <a:gd name="T13" fmla="*/ 4290 h 4905"/>
                                  <a:gd name="T14" fmla="*/ 695 w 2790"/>
                                  <a:gd name="T15" fmla="*/ 3720 h 4905"/>
                                  <a:gd name="T16" fmla="*/ 1700 w 2790"/>
                                  <a:gd name="T17" fmla="*/ 3990 h 4905"/>
                                  <a:gd name="T18" fmla="*/ 1865 w 2790"/>
                                  <a:gd name="T19" fmla="*/ 3075 h 4905"/>
                                  <a:gd name="T20" fmla="*/ 2045 w 2790"/>
                                  <a:gd name="T21" fmla="*/ 2580 h 4905"/>
                                  <a:gd name="T22" fmla="*/ 1700 w 2790"/>
                                  <a:gd name="T23" fmla="*/ 1215 h 4905"/>
                                  <a:gd name="T24" fmla="*/ 1475 w 2790"/>
                                  <a:gd name="T25" fmla="*/ 675 h 4905"/>
                                  <a:gd name="T26" fmla="*/ 245 w 2790"/>
                                  <a:gd name="T27" fmla="*/ 705 h 4905"/>
                                  <a:gd name="T28" fmla="*/ 200 w 2790"/>
                                  <a:gd name="T29" fmla="*/ 105 h 4905"/>
                                  <a:gd name="T30" fmla="*/ 1445 w 2790"/>
                                  <a:gd name="T31" fmla="*/ 75 h 4905"/>
                                  <a:gd name="T32" fmla="*/ 2030 w 2790"/>
                                  <a:gd name="T33" fmla="*/ 120 h 4905"/>
                                  <a:gd name="T34" fmla="*/ 2405 w 2790"/>
                                  <a:gd name="T35" fmla="*/ 390 h 49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2790" h="4905">
                                    <a:moveTo>
                                      <a:pt x="2405" y="390"/>
                                    </a:moveTo>
                                    <a:cubicBezTo>
                                      <a:pt x="2467" y="530"/>
                                      <a:pt x="2350" y="695"/>
                                      <a:pt x="2405" y="960"/>
                                    </a:cubicBezTo>
                                    <a:cubicBezTo>
                                      <a:pt x="2460" y="1225"/>
                                      <a:pt x="2680" y="1610"/>
                                      <a:pt x="2735" y="1980"/>
                                    </a:cubicBezTo>
                                    <a:cubicBezTo>
                                      <a:pt x="2790" y="2350"/>
                                      <a:pt x="2777" y="2900"/>
                                      <a:pt x="2735" y="3180"/>
                                    </a:cubicBezTo>
                                    <a:cubicBezTo>
                                      <a:pt x="2693" y="3460"/>
                                      <a:pt x="2592" y="3390"/>
                                      <a:pt x="2480" y="3660"/>
                                    </a:cubicBezTo>
                                    <a:cubicBezTo>
                                      <a:pt x="2368" y="3930"/>
                                      <a:pt x="2390" y="4695"/>
                                      <a:pt x="2060" y="4800"/>
                                    </a:cubicBezTo>
                                    <a:cubicBezTo>
                                      <a:pt x="1730" y="4905"/>
                                      <a:pt x="727" y="4470"/>
                                      <a:pt x="500" y="4290"/>
                                    </a:cubicBezTo>
                                    <a:cubicBezTo>
                                      <a:pt x="273" y="4110"/>
                                      <a:pt x="495" y="3770"/>
                                      <a:pt x="695" y="3720"/>
                                    </a:cubicBezTo>
                                    <a:cubicBezTo>
                                      <a:pt x="895" y="3670"/>
                                      <a:pt x="1505" y="4098"/>
                                      <a:pt x="1700" y="3990"/>
                                    </a:cubicBezTo>
                                    <a:cubicBezTo>
                                      <a:pt x="1895" y="3882"/>
                                      <a:pt x="1808" y="3310"/>
                                      <a:pt x="1865" y="3075"/>
                                    </a:cubicBezTo>
                                    <a:cubicBezTo>
                                      <a:pt x="1922" y="2840"/>
                                      <a:pt x="2072" y="2890"/>
                                      <a:pt x="2045" y="2580"/>
                                    </a:cubicBezTo>
                                    <a:cubicBezTo>
                                      <a:pt x="2018" y="2270"/>
                                      <a:pt x="1795" y="1532"/>
                                      <a:pt x="1700" y="1215"/>
                                    </a:cubicBezTo>
                                    <a:cubicBezTo>
                                      <a:pt x="1605" y="898"/>
                                      <a:pt x="1717" y="760"/>
                                      <a:pt x="1475" y="675"/>
                                    </a:cubicBezTo>
                                    <a:cubicBezTo>
                                      <a:pt x="1233" y="590"/>
                                      <a:pt x="457" y="800"/>
                                      <a:pt x="245" y="705"/>
                                    </a:cubicBezTo>
                                    <a:cubicBezTo>
                                      <a:pt x="33" y="610"/>
                                      <a:pt x="0" y="210"/>
                                      <a:pt x="200" y="105"/>
                                    </a:cubicBezTo>
                                    <a:cubicBezTo>
                                      <a:pt x="400" y="0"/>
                                      <a:pt x="1140" y="72"/>
                                      <a:pt x="1445" y="75"/>
                                    </a:cubicBezTo>
                                    <a:cubicBezTo>
                                      <a:pt x="1750" y="78"/>
                                      <a:pt x="1870" y="68"/>
                                      <a:pt x="2030" y="120"/>
                                    </a:cubicBezTo>
                                    <a:cubicBezTo>
                                      <a:pt x="2190" y="172"/>
                                      <a:pt x="2343" y="250"/>
                                      <a:pt x="2405" y="390"/>
                                    </a:cubicBezTo>
                                    <a:close/>
                                  </a:path>
                                </a:pathLst>
                              </a:custGeom>
                              <a:solidFill>
                                <a:srgbClr val="008000">
                                  <a:alpha val="34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wps:wsp>
                            <wps:cNvPr id="64552" name="Freeform 8"/>
                            <wps:cNvSpPr>
                              <a:spLocks noChangeAspect="1"/>
                            </wps:cNvSpPr>
                            <wps:spPr bwMode="auto">
                              <a:xfrm>
                                <a:off x="5570" y="6620"/>
                                <a:ext cx="3204" cy="3024"/>
                              </a:xfrm>
                              <a:custGeom>
                                <a:avLst/>
                                <a:gdLst>
                                  <a:gd name="T0" fmla="*/ 387 w 4212"/>
                                  <a:gd name="T1" fmla="*/ 3890 h 3975"/>
                                  <a:gd name="T2" fmla="*/ 282 w 4212"/>
                                  <a:gd name="T3" fmla="*/ 3260 h 3975"/>
                                  <a:gd name="T4" fmla="*/ 2082 w 4212"/>
                                  <a:gd name="T5" fmla="*/ 1985 h 3975"/>
                                  <a:gd name="T6" fmla="*/ 3597 w 4212"/>
                                  <a:gd name="T7" fmla="*/ 200 h 3975"/>
                                  <a:gd name="T8" fmla="*/ 4017 w 4212"/>
                                  <a:gd name="T9" fmla="*/ 785 h 3975"/>
                                  <a:gd name="T10" fmla="*/ 2427 w 4212"/>
                                  <a:gd name="T11" fmla="*/ 2750 h 3975"/>
                                  <a:gd name="T12" fmla="*/ 387 w 4212"/>
                                  <a:gd name="T13" fmla="*/ 3890 h 3975"/>
                                </a:gdLst>
                                <a:ahLst/>
                                <a:cxnLst>
                                  <a:cxn ang="0">
                                    <a:pos x="T0" y="T1"/>
                                  </a:cxn>
                                  <a:cxn ang="0">
                                    <a:pos x="T2" y="T3"/>
                                  </a:cxn>
                                  <a:cxn ang="0">
                                    <a:pos x="T4" y="T5"/>
                                  </a:cxn>
                                  <a:cxn ang="0">
                                    <a:pos x="T6" y="T7"/>
                                  </a:cxn>
                                  <a:cxn ang="0">
                                    <a:pos x="T8" y="T9"/>
                                  </a:cxn>
                                  <a:cxn ang="0">
                                    <a:pos x="T10" y="T11"/>
                                  </a:cxn>
                                  <a:cxn ang="0">
                                    <a:pos x="T12" y="T13"/>
                                  </a:cxn>
                                </a:cxnLst>
                                <a:rect l="0" t="0" r="r" b="b"/>
                                <a:pathLst>
                                  <a:path w="4212" h="3975">
                                    <a:moveTo>
                                      <a:pt x="387" y="3890"/>
                                    </a:moveTo>
                                    <a:cubicBezTo>
                                      <a:pt x="30" y="3975"/>
                                      <a:pt x="0" y="3577"/>
                                      <a:pt x="282" y="3260"/>
                                    </a:cubicBezTo>
                                    <a:cubicBezTo>
                                      <a:pt x="564" y="2943"/>
                                      <a:pt x="1530" y="2495"/>
                                      <a:pt x="2082" y="1985"/>
                                    </a:cubicBezTo>
                                    <a:cubicBezTo>
                                      <a:pt x="2634" y="1475"/>
                                      <a:pt x="3274" y="400"/>
                                      <a:pt x="3597" y="200"/>
                                    </a:cubicBezTo>
                                    <a:cubicBezTo>
                                      <a:pt x="3920" y="0"/>
                                      <a:pt x="4212" y="360"/>
                                      <a:pt x="4017" y="785"/>
                                    </a:cubicBezTo>
                                    <a:cubicBezTo>
                                      <a:pt x="3822" y="1210"/>
                                      <a:pt x="3032" y="2232"/>
                                      <a:pt x="2427" y="2750"/>
                                    </a:cubicBezTo>
                                    <a:cubicBezTo>
                                      <a:pt x="1822" y="3268"/>
                                      <a:pt x="744" y="3818"/>
                                      <a:pt x="387" y="3890"/>
                                    </a:cubicBezTo>
                                    <a:close/>
                                  </a:path>
                                </a:pathLst>
                              </a:custGeom>
                              <a:solidFill>
                                <a:srgbClr val="00FFFF">
                                  <a:alpha val="24001"/>
                                </a:srgbClr>
                              </a:solid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64553" name="Freeform 9"/>
                            <wps:cNvSpPr>
                              <a:spLocks noChangeAspect="1"/>
                            </wps:cNvSpPr>
                            <wps:spPr bwMode="auto">
                              <a:xfrm>
                                <a:off x="5602" y="7897"/>
                                <a:ext cx="954" cy="1542"/>
                              </a:xfrm>
                              <a:custGeom>
                                <a:avLst/>
                                <a:gdLst>
                                  <a:gd name="T0" fmla="*/ 345 w 1255"/>
                                  <a:gd name="T1" fmla="*/ 1987 h 2027"/>
                                  <a:gd name="T2" fmla="*/ 30 w 1255"/>
                                  <a:gd name="T3" fmla="*/ 1477 h 2027"/>
                                  <a:gd name="T4" fmla="*/ 525 w 1255"/>
                                  <a:gd name="T5" fmla="*/ 1012 h 2027"/>
                                  <a:gd name="T6" fmla="*/ 390 w 1255"/>
                                  <a:gd name="T7" fmla="*/ 382 h 2027"/>
                                  <a:gd name="T8" fmla="*/ 945 w 1255"/>
                                  <a:gd name="T9" fmla="*/ 142 h 2027"/>
                                  <a:gd name="T10" fmla="*/ 1155 w 1255"/>
                                  <a:gd name="T11" fmla="*/ 1237 h 2027"/>
                                  <a:gd name="T12" fmla="*/ 345 w 1255"/>
                                  <a:gd name="T13" fmla="*/ 1987 h 2027"/>
                                </a:gdLst>
                                <a:ahLst/>
                                <a:cxnLst>
                                  <a:cxn ang="0">
                                    <a:pos x="T0" y="T1"/>
                                  </a:cxn>
                                  <a:cxn ang="0">
                                    <a:pos x="T2" y="T3"/>
                                  </a:cxn>
                                  <a:cxn ang="0">
                                    <a:pos x="T4" y="T5"/>
                                  </a:cxn>
                                  <a:cxn ang="0">
                                    <a:pos x="T6" y="T7"/>
                                  </a:cxn>
                                  <a:cxn ang="0">
                                    <a:pos x="T8" y="T9"/>
                                  </a:cxn>
                                  <a:cxn ang="0">
                                    <a:pos x="T10" y="T11"/>
                                  </a:cxn>
                                  <a:cxn ang="0">
                                    <a:pos x="T12" y="T13"/>
                                  </a:cxn>
                                </a:cxnLst>
                                <a:rect l="0" t="0" r="r" b="b"/>
                                <a:pathLst>
                                  <a:path w="1255" h="2027">
                                    <a:moveTo>
                                      <a:pt x="345" y="1987"/>
                                    </a:moveTo>
                                    <a:cubicBezTo>
                                      <a:pt x="158" y="2027"/>
                                      <a:pt x="0" y="1639"/>
                                      <a:pt x="30" y="1477"/>
                                    </a:cubicBezTo>
                                    <a:cubicBezTo>
                                      <a:pt x="60" y="1315"/>
                                      <a:pt x="465" y="1194"/>
                                      <a:pt x="525" y="1012"/>
                                    </a:cubicBezTo>
                                    <a:cubicBezTo>
                                      <a:pt x="585" y="830"/>
                                      <a:pt x="320" y="527"/>
                                      <a:pt x="390" y="382"/>
                                    </a:cubicBezTo>
                                    <a:cubicBezTo>
                                      <a:pt x="460" y="237"/>
                                      <a:pt x="818" y="0"/>
                                      <a:pt x="945" y="142"/>
                                    </a:cubicBezTo>
                                    <a:cubicBezTo>
                                      <a:pt x="1072" y="284"/>
                                      <a:pt x="1255" y="930"/>
                                      <a:pt x="1155" y="1237"/>
                                    </a:cubicBezTo>
                                    <a:cubicBezTo>
                                      <a:pt x="1055" y="1544"/>
                                      <a:pt x="545" y="1932"/>
                                      <a:pt x="345" y="1987"/>
                                    </a:cubicBezTo>
                                    <a:close/>
                                  </a:path>
                                </a:pathLst>
                              </a:custGeom>
                              <a:solidFill>
                                <a:srgbClr val="00FFFF">
                                  <a:alpha val="24001"/>
                                </a:srgbClr>
                              </a:solid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64554" name="Freeform 10"/>
                            <wps:cNvSpPr>
                              <a:spLocks noChangeAspect="1"/>
                            </wps:cNvSpPr>
                            <wps:spPr bwMode="auto">
                              <a:xfrm>
                                <a:off x="5765" y="10016"/>
                                <a:ext cx="2954" cy="979"/>
                              </a:xfrm>
                              <a:custGeom>
                                <a:avLst/>
                                <a:gdLst>
                                  <a:gd name="T0" fmla="*/ 170 w 3883"/>
                                  <a:gd name="T1" fmla="*/ 700 h 1287"/>
                                  <a:gd name="T2" fmla="*/ 425 w 3883"/>
                                  <a:gd name="T3" fmla="*/ 70 h 1287"/>
                                  <a:gd name="T4" fmla="*/ 1535 w 3883"/>
                                  <a:gd name="T5" fmla="*/ 280 h 1287"/>
                                  <a:gd name="T6" fmla="*/ 2480 w 3883"/>
                                  <a:gd name="T7" fmla="*/ 415 h 1287"/>
                                  <a:gd name="T8" fmla="*/ 3040 w 3883"/>
                                  <a:gd name="T9" fmla="*/ 657 h 1287"/>
                                  <a:gd name="T10" fmla="*/ 3535 w 3883"/>
                                  <a:gd name="T11" fmla="*/ 387 h 1287"/>
                                  <a:gd name="T12" fmla="*/ 3775 w 3883"/>
                                  <a:gd name="T13" fmla="*/ 912 h 1287"/>
                                  <a:gd name="T14" fmla="*/ 2890 w 3883"/>
                                  <a:gd name="T15" fmla="*/ 1272 h 1287"/>
                                  <a:gd name="T16" fmla="*/ 2320 w 3883"/>
                                  <a:gd name="T17" fmla="*/ 1002 h 1287"/>
                                  <a:gd name="T18" fmla="*/ 1735 w 3883"/>
                                  <a:gd name="T19" fmla="*/ 897 h 1287"/>
                                  <a:gd name="T20" fmla="*/ 1135 w 3883"/>
                                  <a:gd name="T21" fmla="*/ 1047 h 1287"/>
                                  <a:gd name="T22" fmla="*/ 170 w 3883"/>
                                  <a:gd name="T23" fmla="*/ 700 h 12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883" h="1287">
                                    <a:moveTo>
                                      <a:pt x="170" y="700"/>
                                    </a:moveTo>
                                    <a:cubicBezTo>
                                      <a:pt x="0" y="542"/>
                                      <a:pt x="197" y="140"/>
                                      <a:pt x="425" y="70"/>
                                    </a:cubicBezTo>
                                    <a:cubicBezTo>
                                      <a:pt x="653" y="0"/>
                                      <a:pt x="1193" y="223"/>
                                      <a:pt x="1535" y="280"/>
                                    </a:cubicBezTo>
                                    <a:cubicBezTo>
                                      <a:pt x="1877" y="337"/>
                                      <a:pt x="2229" y="352"/>
                                      <a:pt x="2480" y="415"/>
                                    </a:cubicBezTo>
                                    <a:cubicBezTo>
                                      <a:pt x="2731" y="478"/>
                                      <a:pt x="2864" y="662"/>
                                      <a:pt x="3040" y="657"/>
                                    </a:cubicBezTo>
                                    <a:cubicBezTo>
                                      <a:pt x="3216" y="652"/>
                                      <a:pt x="3412" y="344"/>
                                      <a:pt x="3535" y="387"/>
                                    </a:cubicBezTo>
                                    <a:cubicBezTo>
                                      <a:pt x="3658" y="430"/>
                                      <a:pt x="3883" y="764"/>
                                      <a:pt x="3775" y="912"/>
                                    </a:cubicBezTo>
                                    <a:cubicBezTo>
                                      <a:pt x="3667" y="1060"/>
                                      <a:pt x="3133" y="1257"/>
                                      <a:pt x="2890" y="1272"/>
                                    </a:cubicBezTo>
                                    <a:cubicBezTo>
                                      <a:pt x="2647" y="1287"/>
                                      <a:pt x="2513" y="1064"/>
                                      <a:pt x="2320" y="1002"/>
                                    </a:cubicBezTo>
                                    <a:cubicBezTo>
                                      <a:pt x="2127" y="940"/>
                                      <a:pt x="1933" y="890"/>
                                      <a:pt x="1735" y="897"/>
                                    </a:cubicBezTo>
                                    <a:cubicBezTo>
                                      <a:pt x="1537" y="904"/>
                                      <a:pt x="1396" y="1080"/>
                                      <a:pt x="1135" y="1047"/>
                                    </a:cubicBezTo>
                                    <a:cubicBezTo>
                                      <a:pt x="874" y="1014"/>
                                      <a:pt x="371" y="772"/>
                                      <a:pt x="170" y="700"/>
                                    </a:cubicBezTo>
                                    <a:close/>
                                  </a:path>
                                </a:pathLst>
                              </a:custGeom>
                              <a:solidFill>
                                <a:srgbClr val="00FFFF">
                                  <a:alpha val="24001"/>
                                </a:srgbClr>
                              </a:solid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64555" name="Freeform 11"/>
                            <wps:cNvSpPr>
                              <a:spLocks noChangeAspect="1"/>
                            </wps:cNvSpPr>
                            <wps:spPr bwMode="auto">
                              <a:xfrm>
                                <a:off x="6988" y="10523"/>
                                <a:ext cx="1223" cy="2524"/>
                              </a:xfrm>
                              <a:custGeom>
                                <a:avLst/>
                                <a:gdLst>
                                  <a:gd name="T0" fmla="*/ 52 w 1607"/>
                                  <a:gd name="T1" fmla="*/ 2510 h 3317"/>
                                  <a:gd name="T2" fmla="*/ 172 w 1607"/>
                                  <a:gd name="T3" fmla="*/ 1805 h 3317"/>
                                  <a:gd name="T4" fmla="*/ 607 w 1607"/>
                                  <a:gd name="T5" fmla="*/ 1325 h 3317"/>
                                  <a:gd name="T6" fmla="*/ 682 w 1607"/>
                                  <a:gd name="T7" fmla="*/ 485 h 3317"/>
                                  <a:gd name="T8" fmla="*/ 937 w 1607"/>
                                  <a:gd name="T9" fmla="*/ 20 h 3317"/>
                                  <a:gd name="T10" fmla="*/ 1537 w 1607"/>
                                  <a:gd name="T11" fmla="*/ 365 h 3317"/>
                                  <a:gd name="T12" fmla="*/ 1357 w 1607"/>
                                  <a:gd name="T13" fmla="*/ 740 h 3317"/>
                                  <a:gd name="T14" fmla="*/ 1282 w 1607"/>
                                  <a:gd name="T15" fmla="*/ 1520 h 3317"/>
                                  <a:gd name="T16" fmla="*/ 862 w 1607"/>
                                  <a:gd name="T17" fmla="*/ 2375 h 3317"/>
                                  <a:gd name="T18" fmla="*/ 1057 w 1607"/>
                                  <a:gd name="T19" fmla="*/ 2945 h 3317"/>
                                  <a:gd name="T20" fmla="*/ 487 w 1607"/>
                                  <a:gd name="T21" fmla="*/ 3245 h 3317"/>
                                  <a:gd name="T22" fmla="*/ 52 w 1607"/>
                                  <a:gd name="T23" fmla="*/ 2510 h 33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607" h="3317">
                                    <a:moveTo>
                                      <a:pt x="52" y="2510"/>
                                    </a:moveTo>
                                    <a:cubicBezTo>
                                      <a:pt x="0" y="2270"/>
                                      <a:pt x="80" y="2002"/>
                                      <a:pt x="172" y="1805"/>
                                    </a:cubicBezTo>
                                    <a:cubicBezTo>
                                      <a:pt x="264" y="1608"/>
                                      <a:pt x="522" y="1545"/>
                                      <a:pt x="607" y="1325"/>
                                    </a:cubicBezTo>
                                    <a:cubicBezTo>
                                      <a:pt x="692" y="1105"/>
                                      <a:pt x="627" y="702"/>
                                      <a:pt x="682" y="485"/>
                                    </a:cubicBezTo>
                                    <a:cubicBezTo>
                                      <a:pt x="737" y="268"/>
                                      <a:pt x="795" y="40"/>
                                      <a:pt x="937" y="20"/>
                                    </a:cubicBezTo>
                                    <a:cubicBezTo>
                                      <a:pt x="1079" y="0"/>
                                      <a:pt x="1467" y="245"/>
                                      <a:pt x="1537" y="365"/>
                                    </a:cubicBezTo>
                                    <a:cubicBezTo>
                                      <a:pt x="1607" y="485"/>
                                      <a:pt x="1399" y="548"/>
                                      <a:pt x="1357" y="740"/>
                                    </a:cubicBezTo>
                                    <a:cubicBezTo>
                                      <a:pt x="1315" y="932"/>
                                      <a:pt x="1364" y="1248"/>
                                      <a:pt x="1282" y="1520"/>
                                    </a:cubicBezTo>
                                    <a:cubicBezTo>
                                      <a:pt x="1200" y="1792"/>
                                      <a:pt x="899" y="2137"/>
                                      <a:pt x="862" y="2375"/>
                                    </a:cubicBezTo>
                                    <a:cubicBezTo>
                                      <a:pt x="825" y="2613"/>
                                      <a:pt x="1119" y="2800"/>
                                      <a:pt x="1057" y="2945"/>
                                    </a:cubicBezTo>
                                    <a:cubicBezTo>
                                      <a:pt x="995" y="3090"/>
                                      <a:pt x="655" y="3317"/>
                                      <a:pt x="487" y="3245"/>
                                    </a:cubicBezTo>
                                    <a:cubicBezTo>
                                      <a:pt x="319" y="3173"/>
                                      <a:pt x="100" y="2783"/>
                                      <a:pt x="52" y="2510"/>
                                    </a:cubicBezTo>
                                    <a:close/>
                                  </a:path>
                                </a:pathLst>
                              </a:custGeom>
                              <a:solidFill>
                                <a:srgbClr val="00FFFF">
                                  <a:alpha val="24001"/>
                                </a:srgbClr>
                              </a:solid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64556" name="Freeform 12"/>
                            <wps:cNvSpPr>
                              <a:spLocks noChangeAspect="1"/>
                            </wps:cNvSpPr>
                            <wps:spPr bwMode="auto">
                              <a:xfrm>
                                <a:off x="3135" y="9320"/>
                                <a:ext cx="3157" cy="4568"/>
                              </a:xfrm>
                              <a:custGeom>
                                <a:avLst/>
                                <a:gdLst>
                                  <a:gd name="T0" fmla="*/ 323 w 3157"/>
                                  <a:gd name="T1" fmla="*/ 4525 h 4568"/>
                                  <a:gd name="T2" fmla="*/ 68 w 3157"/>
                                  <a:gd name="T3" fmla="*/ 4278 h 4568"/>
                                  <a:gd name="T4" fmla="*/ 728 w 3157"/>
                                  <a:gd name="T5" fmla="*/ 3903 h 4568"/>
                                  <a:gd name="T6" fmla="*/ 1463 w 3157"/>
                                  <a:gd name="T7" fmla="*/ 3288 h 4568"/>
                                  <a:gd name="T8" fmla="*/ 2421 w 3157"/>
                                  <a:gd name="T9" fmla="*/ 1995 h 4568"/>
                                  <a:gd name="T10" fmla="*/ 2192 w 3157"/>
                                  <a:gd name="T11" fmla="*/ 283 h 4568"/>
                                  <a:gd name="T12" fmla="*/ 2809 w 3157"/>
                                  <a:gd name="T13" fmla="*/ 306 h 4568"/>
                                  <a:gd name="T14" fmla="*/ 3014 w 3157"/>
                                  <a:gd name="T15" fmla="*/ 2120 h 4568"/>
                                  <a:gd name="T16" fmla="*/ 1950 w 3157"/>
                                  <a:gd name="T17" fmla="*/ 3400 h 4568"/>
                                  <a:gd name="T18" fmla="*/ 1140 w 3157"/>
                                  <a:gd name="T19" fmla="*/ 4083 h 4568"/>
                                  <a:gd name="T20" fmla="*/ 323 w 3157"/>
                                  <a:gd name="T21" fmla="*/ 4525 h 45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157" h="4568">
                                    <a:moveTo>
                                      <a:pt x="323" y="4525"/>
                                    </a:moveTo>
                                    <a:cubicBezTo>
                                      <a:pt x="149" y="4568"/>
                                      <a:pt x="0" y="4382"/>
                                      <a:pt x="68" y="4278"/>
                                    </a:cubicBezTo>
                                    <a:cubicBezTo>
                                      <a:pt x="136" y="4174"/>
                                      <a:pt x="496" y="4068"/>
                                      <a:pt x="728" y="3903"/>
                                    </a:cubicBezTo>
                                    <a:cubicBezTo>
                                      <a:pt x="960" y="3738"/>
                                      <a:pt x="1181" y="3606"/>
                                      <a:pt x="1463" y="3288"/>
                                    </a:cubicBezTo>
                                    <a:cubicBezTo>
                                      <a:pt x="1745" y="2970"/>
                                      <a:pt x="2299" y="2496"/>
                                      <a:pt x="2421" y="1995"/>
                                    </a:cubicBezTo>
                                    <a:cubicBezTo>
                                      <a:pt x="2543" y="1494"/>
                                      <a:pt x="2128" y="564"/>
                                      <a:pt x="2192" y="283"/>
                                    </a:cubicBezTo>
                                    <a:cubicBezTo>
                                      <a:pt x="2257" y="2"/>
                                      <a:pt x="2672" y="0"/>
                                      <a:pt x="2809" y="306"/>
                                    </a:cubicBezTo>
                                    <a:cubicBezTo>
                                      <a:pt x="2946" y="612"/>
                                      <a:pt x="3157" y="1604"/>
                                      <a:pt x="3014" y="2120"/>
                                    </a:cubicBezTo>
                                    <a:cubicBezTo>
                                      <a:pt x="2871" y="2636"/>
                                      <a:pt x="2262" y="3073"/>
                                      <a:pt x="1950" y="3400"/>
                                    </a:cubicBezTo>
                                    <a:cubicBezTo>
                                      <a:pt x="1638" y="3727"/>
                                      <a:pt x="1411" y="3896"/>
                                      <a:pt x="1140" y="4083"/>
                                    </a:cubicBezTo>
                                    <a:cubicBezTo>
                                      <a:pt x="869" y="4270"/>
                                      <a:pt x="493" y="4433"/>
                                      <a:pt x="323" y="4525"/>
                                    </a:cubicBezTo>
                                    <a:close/>
                                  </a:path>
                                </a:pathLst>
                              </a:custGeom>
                              <a:solidFill>
                                <a:srgbClr val="800080">
                                  <a:alpha val="24001"/>
                                </a:srgbClr>
                              </a:solid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grpSp>
                        <wps:wsp>
                          <wps:cNvPr id="64557" name="左右矢印 64557"/>
                          <wps:cNvSpPr>
                            <a:spLocks noChangeAspect="1" noChangeArrowheads="1"/>
                          </wps:cNvSpPr>
                          <wps:spPr bwMode="auto">
                            <a:xfrm>
                              <a:off x="485775" y="714375"/>
                              <a:ext cx="822960" cy="445770"/>
                            </a:xfrm>
                            <a:prstGeom prst="leftRightArrow">
                              <a:avLst>
                                <a:gd name="adj1" fmla="val 47435"/>
                                <a:gd name="adj2" fmla="val 17436"/>
                              </a:avLst>
                            </a:prstGeom>
                            <a:solidFill>
                              <a:srgbClr val="33CCCC">
                                <a:alpha val="39999"/>
                              </a:srgbClr>
                            </a:solidFill>
                            <a:ln w="9525">
                              <a:solidFill>
                                <a:srgbClr val="00CCFF"/>
                              </a:solidFill>
                              <a:miter lim="800000"/>
                              <a:headEnd/>
                              <a:tailEnd/>
                            </a:ln>
                          </wps:spPr>
                          <wps:bodyPr rot="0" vert="horz" wrap="square" lIns="74295" tIns="8890" rIns="74295" bIns="8890" anchor="t" anchorCtr="0" upright="1">
                            <a:noAutofit/>
                          </wps:bodyPr>
                        </wps:wsp>
                      </wpg:grpSp>
                      <wps:wsp>
                        <wps:cNvPr id="64558" name="正方形/長方形 64558"/>
                        <wps:cNvSpPr/>
                        <wps:spPr>
                          <a:xfrm>
                            <a:off x="0" y="85725"/>
                            <a:ext cx="700797" cy="140094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8B72890" id="グループ化 64546" o:spid="_x0000_s1026" alt="タイトル: みどりのネットワーク図 - 説明: みどりのネットワーク図です。" style="position:absolute;left:0;text-align:left;margin-left:290.65pt;margin-top:7.75pt;width:141.8pt;height:170.25pt;z-index:251660800;mso-width-relative:margin;mso-height-relative:margin" coordsize="26193,314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">
                <o:lock v:ext="edit" aspectratio="t"/>
                <v:group id="グループ化 64547" o:spid="_x0000_s1027" style="position:absolute;left:2476;width:23717;height:31432" coordsize="13087,18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">
                  <o:lock v:ext="edit" aspectratio="t"/>
                  <v:group id="グループ化 64548" o:spid="_x0000_s1028" style="position:absolute;width:12452;height:18821" coordorigin="2521,4775" coordsize="6539,98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">
                    <o:lock v:ext="edit" aspectratio="t"/>
                    <v:shape id="Picture 5" o:spid="_x0000_s1029" type="#_x0000_t75" alt="南田みどりの将来像図" style="position:absolute;left:2597;top:4775;width:6463;height:9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">
                      <v:imagedata r:id="rId54" o:title="南田みどりの将来像図"/>
                    </v:shape>
                    <v:shape id="Freeform 6" o:spid="_x0000_s1030" style="position:absolute;left:2521;top:4915;width:6451;height:9743;visibility:visible;mso-wrap-style:square;v-text-anchor:top" coordsize="8480,12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" path="m3945,57v373,100,738,775,1425,1185c6057,1652,7660,1512,8070,2517v410,1005,-80,3410,-240,4755c7670,8617,8217,9700,7110,10587v-1107,887,-4790,1800,-5925,2010c50,12807,,12084,300,11847v300,-237,1888,-265,2685,-675c3782,10762,4658,9754,5085,9387v427,-367,163,-370,465,-420c5852,8917,6623,9357,6900,9087v277,-270,285,-778,315,-1740c7245,6385,7265,4072,7080,3312,6895,2552,6352,2780,6105,2787v-247,7,-272,492,-510,570c5357,3435,4797,3467,4680,3252v-117,-215,467,-750,210,-1185c4633,1632,3292,977,3135,642,2978,307,3469,,3945,57xe" fillcolor="#9c0" stroked="f">
                      <v:fill opacity="28784f"/>
                      <v:path arrowok="t" o:connecttype="custom" o:connectlocs="3001,43;4085,945;6139,1915;5957,5532;5409,8054;901,9583;228,9013;2271,8499;3868,7141;4222,6822;5249,6913;5489,5589;5386,2520;4644,2120;4256,2554;3560,2474;3720,1572;2385,488;3001,43" o:connectangles="0,0,0,0,0,0,0,0,0,0,0,0,0,0,0,0,0,0,0"/>
                      <o:lock v:ext="edit" aspectratio="t"/>
                    </v:shape>
                    <v:shape id="Freeform 7" o:spid="_x0000_s1031" style="position:absolute;left:5735;top:7537;width:2122;height:3732;visibility:visible;mso-wrap-style:square;v-text-anchor:top" coordsize="2790,4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" path="m2405,390v62,140,-55,305,,570c2460,1225,2680,1610,2735,1980v55,370,42,920,,1200c2693,3460,2592,3390,2480,3660v-112,270,-90,1035,-420,1140c1730,4905,727,4470,500,4290,273,4110,495,3770,695,3720v200,-50,810,378,1005,270c1895,3882,1808,3310,1865,3075v57,-235,207,-185,180,-495c2018,2270,1795,1532,1700,1215,1605,898,1717,760,1475,675,1233,590,457,800,245,705,33,610,,210,200,105,400,,1140,72,1445,75v305,3,425,-7,585,45c2190,172,2343,250,2405,390xe" fillcolor="green" stroked="f">
                      <v:fill opacity="22359f"/>
                      <v:path arrowok="t" o:connecttype="custom" o:connectlocs="1829,297;1829,730;2080,1506;2080,2420;1886,2785;1567,3652;380,3264;529,2830;1293,3036;1418,2340;1555,1963;1293,924;1122,514;186,536;152,80;1099,57;1544,91;1829,297" o:connectangles="0,0,0,0,0,0,0,0,0,0,0,0,0,0,0,0,0,0"/>
                      <o:lock v:ext="edit" aspectratio="t"/>
                    </v:shape>
                    <v:shape id="Freeform 8" o:spid="_x0000_s1032" style="position:absolute;left:5570;top:6620;width:3204;height:3024;visibility:visible;mso-wrap-style:square;v-text-anchor:top" coordsize="4212,3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" path="m387,3890c30,3975,,3577,282,3260,564,2943,1530,2495,2082,1985,2634,1475,3274,400,3597,200,3920,,4212,360,4017,785,3822,1210,3032,2232,2427,2750,1822,3268,744,3818,387,3890xe" fillcolor="aqua" stroked="f">
                      <v:fill opacity="15677f"/>
                      <v:path arrowok="t" o:connecttype="custom" o:connectlocs="294,2959;215,2480;1584,1510;2736,152;3056,597;1846,2092;294,2959" o:connectangles="0,0,0,0,0,0,0"/>
                      <o:lock v:ext="edit" aspectratio="t"/>
                    </v:shape>
                    <v:shape id="Freeform 9" o:spid="_x0000_s1033" style="position:absolute;left:5602;top:7897;width:954;height:1542;visibility:visible;mso-wrap-style:square;v-text-anchor:top" coordsize="1255,2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" path="m345,1987c158,2027,,1639,30,1477,60,1315,465,1194,525,1012,585,830,320,527,390,382,460,237,818,,945,142v127,142,310,788,210,1095c1055,1544,545,1932,345,1987xe" fillcolor="aqua" stroked="f">
                      <v:fill opacity="15677f"/>
                      <v:path arrowok="t" o:connecttype="custom" o:connectlocs="262,1512;23,1124;399,770;296,291;718,108;878,941;262,1512" o:connectangles="0,0,0,0,0,0,0"/>
                      <o:lock v:ext="edit" aspectratio="t"/>
                    </v:shape>
                    <v:shape id="Freeform 10" o:spid="_x0000_s1034" style="position:absolute;left:5765;top:10016;width:2954;height:979;visibility:visible;mso-wrap-style:square;v-text-anchor:top" coordsize="3883,1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" path="m170,700c,542,197,140,425,70,653,,1193,223,1535,280v342,57,694,72,945,135c2731,478,2864,662,3040,657v176,-5,372,-313,495,-270c3658,430,3883,764,3775,912v-108,148,-642,345,-885,360c2647,1287,2513,1064,2320,1002,2127,940,1933,890,1735,897v-198,7,-339,183,-600,150c874,1014,371,772,170,700xe" fillcolor="aqua" stroked="f">
                      <v:fill opacity="15677f"/>
                      <v:path arrowok="t" o:connecttype="custom" o:connectlocs="129,532;323,53;1168,213;1887,316;2313,500;2689,294;2872,694;2199,968;1765,762;1320,682;863,796;129,532" o:connectangles="0,0,0,0,0,0,0,0,0,0,0,0"/>
                      <o:lock v:ext="edit" aspectratio="t"/>
                    </v:shape>
                    <v:shape id="Freeform 11" o:spid="_x0000_s1035" style="position:absolute;left:6988;top:10523;width:1223;height:2524;visibility:visible;mso-wrap-style:square;v-text-anchor:top" coordsize="1607,3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" path="m52,2510c,2270,80,2002,172,1805v92,-197,350,-260,435,-480c692,1105,627,702,682,485,737,268,795,40,937,20,1079,,1467,245,1537,365v70,120,-138,183,-180,375c1315,932,1364,1248,1282,1520v-82,272,-383,617,-420,855c825,2613,1119,2800,1057,2945v-62,145,-402,372,-570,300c319,3173,100,2783,52,2510xe" fillcolor="aqua" stroked="f">
                      <v:fill opacity="15677f"/>
                      <v:path arrowok="t" o:connecttype="custom" o:connectlocs="40,1910;131,1373;462,1008;519,369;713,15;1170,278;1033,563;976,1157;656,1807;804,2241;371,2469;40,1910" o:connectangles="0,0,0,0,0,0,0,0,0,0,0,0"/>
                      <o:lock v:ext="edit" aspectratio="t"/>
                    </v:shape>
                    <v:shape id="Freeform 12" o:spid="_x0000_s1036" style="position:absolute;left:3135;top:9320;width:3157;height:4568;visibility:visible;mso-wrap-style:square;v-text-anchor:top" coordsize="3157,4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" path="m323,4525c149,4568,,4382,68,4278v68,-104,428,-210,660,-375c960,3738,1181,3606,1463,3288v282,-318,836,-792,958,-1293c2543,1494,2128,564,2192,283,2257,2,2672,,2809,306v137,306,348,1298,205,1814c2871,2636,2262,3073,1950,3400v-312,327,-539,496,-810,683c869,4270,493,4433,323,4525xe" fillcolor="purple" stroked="f">
                      <v:fill opacity="15677f"/>
                      <v:path arrowok="t" o:connecttype="custom" o:connectlocs="323,4525;68,4278;728,3903;1463,3288;2421,1995;2192,283;2809,306;3014,2120;1950,3400;1140,4083;323,4525" o:connectangles="0,0,0,0,0,0,0,0,0,0,0"/>
                      <o:lock v:ext="edit" aspectratio="t"/>
                    </v:shape>
                  </v:group>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64557" o:spid="_x0000_s1037" type="#_x0000_t69" style="position:absolute;left:4857;top:7143;width:8230;height:4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" adj="2040,5677" fillcolor="#3cc" strokecolor="#0cf">
                    <v:fill opacity="26214f"/>
                    <o:lock v:ext="edit" aspectratio="t"/>
                    <v:textbox inset="5.85pt,.7pt,5.85pt,.7pt"/>
                  </v:shape>
                </v:group>
                <v:rect id="正方形/長方形 64558" o:spid="_x0000_s1038" style="position:absolute;top:857;width:7007;height:140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" fillcolor="white [3212]" stroked="f" strokeweight="2pt"/>
              </v:group>
            </w:pict>
          </mc:Fallback>
        </mc:AlternateContent>
      </w:r>
      <w:r w:rsidR="00C52A85" w:rsidRPr="00B964EB">
        <w:rPr>
          <w:rFonts w:ascii="ＭＳ Ｐゴシック" w:eastAsia="ＭＳ Ｐゴシック" w:hAnsi="ＭＳ Ｐゴシック" w:hint="eastAsia"/>
        </w:rPr>
        <w:t>（参考）</w:t>
      </w:r>
    </w:p>
    <w:p w14:paraId="02CDF027" w14:textId="77777777" w:rsidR="00C52A85" w:rsidRPr="0033055B" w:rsidRDefault="00C52A85" w:rsidP="00B964EB">
      <w:pPr>
        <w:rPr>
          <w:rFonts w:asciiTheme="minorEastAsia" w:hAnsiTheme="minorEastAsia"/>
          <w:b/>
          <w:sz w:val="22"/>
        </w:rPr>
      </w:pPr>
      <w:r>
        <w:rPr>
          <w:rFonts w:ascii="ＭＳ Ｐゴシック" w:eastAsia="ＭＳ Ｐゴシック" w:hAnsi="ＭＳ Ｐゴシック" w:hint="eastAsia"/>
        </w:rPr>
        <w:t xml:space="preserve">　</w:t>
      </w:r>
      <w:r w:rsidR="00B964EB">
        <w:rPr>
          <w:rFonts w:ascii="ＭＳ Ｐゴシック" w:eastAsia="ＭＳ Ｐゴシック" w:hAnsi="ＭＳ Ｐゴシック" w:hint="eastAsia"/>
        </w:rPr>
        <w:t xml:space="preserve">　　</w:t>
      </w:r>
      <w:r w:rsidRPr="0033055B">
        <w:rPr>
          <w:rFonts w:asciiTheme="minorEastAsia" w:hAnsiTheme="minorEastAsia" w:hint="eastAsia"/>
          <w:b/>
          <w:sz w:val="22"/>
        </w:rPr>
        <w:t>「みどりの大阪推進計画（</w:t>
      </w:r>
      <w:r w:rsidR="00651389">
        <w:rPr>
          <w:rFonts w:asciiTheme="minorEastAsia" w:hAnsiTheme="minorEastAsia" w:hint="eastAsia"/>
          <w:b/>
          <w:sz w:val="22"/>
        </w:rPr>
        <w:t>２００９</w:t>
      </w:r>
      <w:r w:rsidRPr="0033055B">
        <w:rPr>
          <w:rFonts w:asciiTheme="minorEastAsia" w:hAnsiTheme="minorEastAsia" w:hint="eastAsia"/>
          <w:b/>
          <w:sz w:val="22"/>
        </w:rPr>
        <w:t>年１２月）」</w:t>
      </w:r>
    </w:p>
    <w:p w14:paraId="3182C490" w14:textId="77777777" w:rsidR="00C52A85" w:rsidRPr="0033055B" w:rsidRDefault="00C52A85" w:rsidP="00C52A85">
      <w:pPr>
        <w:ind w:leftChars="180" w:left="424" w:rightChars="119" w:right="281"/>
      </w:pPr>
      <w:r w:rsidRPr="0033055B">
        <w:rPr>
          <w:rFonts w:hint="eastAsia"/>
          <w:bdr w:val="single" w:sz="4" w:space="0" w:color="auto"/>
        </w:rPr>
        <w:t>概要</w:t>
      </w:r>
    </w:p>
    <w:p w14:paraId="00BB8B3B" w14:textId="77777777" w:rsidR="00C52A85" w:rsidRDefault="00C52A85" w:rsidP="00B964EB">
      <w:pPr>
        <w:spacing w:line="240" w:lineRule="exact"/>
        <w:ind w:leftChars="180" w:left="424" w:rightChars="1381" w:right="3256" w:firstLineChars="100" w:firstLine="236"/>
      </w:pPr>
      <w:r w:rsidRPr="008D2574">
        <w:rPr>
          <w:rFonts w:hint="eastAsia"/>
        </w:rPr>
        <w:t>「みどりの風を感じる大都市・大阪」</w:t>
      </w:r>
      <w:r>
        <w:rPr>
          <w:rFonts w:hint="eastAsia"/>
        </w:rPr>
        <w:t>を</w:t>
      </w:r>
      <w:r w:rsidRPr="008D2574">
        <w:rPr>
          <w:rFonts w:hint="eastAsia"/>
        </w:rPr>
        <w:t>実現するため、大阪府の「みどり」に関する総合的な計画として、施策の推進方向や実現戦略</w:t>
      </w:r>
      <w:r>
        <w:rPr>
          <w:rFonts w:hint="eastAsia"/>
        </w:rPr>
        <w:t>を</w:t>
      </w:r>
      <w:r w:rsidRPr="008D2574">
        <w:rPr>
          <w:rFonts w:hint="eastAsia"/>
        </w:rPr>
        <w:t>示</w:t>
      </w:r>
      <w:r>
        <w:rPr>
          <w:rFonts w:hint="eastAsia"/>
        </w:rPr>
        <w:t>しました。</w:t>
      </w:r>
    </w:p>
    <w:p w14:paraId="35D9026B" w14:textId="77777777" w:rsidR="00C52A85" w:rsidRPr="00C52A85" w:rsidRDefault="00B964EB" w:rsidP="00C357E9">
      <w:pPr>
        <w:ind w:rightChars="119" w:right="281"/>
        <w:rPr>
          <w:rFonts w:asciiTheme="majorEastAsia" w:eastAsiaTheme="majorEastAsia" w:hAnsiTheme="majorEastAsia"/>
          <w:bCs/>
          <w:sz w:val="18"/>
        </w:rPr>
      </w:pPr>
      <w:r>
        <w:rPr>
          <w:rFonts w:hAnsi="ＭＳ Ｐ明朝"/>
          <w:noProof/>
        </w:rPr>
        <mc:AlternateContent>
          <mc:Choice Requires="wps">
            <w:drawing>
              <wp:anchor distT="0" distB="0" distL="114300" distR="114300" simplePos="0" relativeHeight="251658752" behindDoc="0" locked="0" layoutInCell="1" allowOverlap="1" wp14:anchorId="08C39297" wp14:editId="51DB502B">
                <wp:simplePos x="0" y="0"/>
                <wp:positionH relativeFrom="column">
                  <wp:posOffset>158115</wp:posOffset>
                </wp:positionH>
                <wp:positionV relativeFrom="paragraph">
                  <wp:posOffset>12700</wp:posOffset>
                </wp:positionV>
                <wp:extent cx="3624580" cy="1095375"/>
                <wp:effectExtent l="0" t="0" r="0" b="0"/>
                <wp:wrapNone/>
                <wp:docPr id="64559" name="テキスト ボックス 64559" descr="（１）みどり豊かな自然環境の保全・再生&#10;（２）みどりの風を感じるネットワークの形成&#10;（３）街の中に多様なみどりを創出&#10;（４）みどりの行動の促進" title="基本戦略"/>
                <wp:cNvGraphicFramePr/>
                <a:graphic xmlns:a="http://schemas.openxmlformats.org/drawingml/2006/main">
                  <a:graphicData uri="http://schemas.microsoft.com/office/word/2010/wordprocessingShape">
                    <wps:wsp>
                      <wps:cNvSpPr txBox="1"/>
                      <wps:spPr>
                        <a:xfrm>
                          <a:off x="0" y="0"/>
                          <a:ext cx="3624580" cy="1095375"/>
                        </a:xfrm>
                        <a:prstGeom prst="rect">
                          <a:avLst/>
                        </a:prstGeom>
                        <a:noFill/>
                        <a:ln w="6350">
                          <a:noFill/>
                        </a:ln>
                      </wps:spPr>
                      <wps:txbx>
                        <w:txbxContent>
                          <w:p w14:paraId="55570596" w14:textId="77777777" w:rsidR="00F827C1" w:rsidRDefault="00F827C1" w:rsidP="00C52A85">
                            <w:pPr>
                              <w:rPr>
                                <w:bdr w:val="single" w:sz="4" w:space="0" w:color="auto"/>
                              </w:rPr>
                            </w:pPr>
                            <w:r w:rsidRPr="008B605E">
                              <w:rPr>
                                <w:rFonts w:hint="eastAsia"/>
                                <w:bdr w:val="single" w:sz="4" w:space="0" w:color="auto"/>
                              </w:rPr>
                              <w:t>基本戦略</w:t>
                            </w:r>
                          </w:p>
                          <w:p w14:paraId="067E390B" w14:textId="77777777" w:rsidR="00F827C1" w:rsidRDefault="00F827C1" w:rsidP="00B964EB">
                            <w:pPr>
                              <w:spacing w:line="240" w:lineRule="exact"/>
                            </w:pPr>
                            <w:r>
                              <w:rPr>
                                <w:rFonts w:hint="eastAsia"/>
                              </w:rPr>
                              <w:t>（１）みどり豊かな</w:t>
                            </w:r>
                            <w:r>
                              <w:t>自然環境の</w:t>
                            </w:r>
                            <w:r>
                              <w:rPr>
                                <w:rFonts w:hint="eastAsia"/>
                              </w:rPr>
                              <w:t>保全</w:t>
                            </w:r>
                            <w:r>
                              <w:t>・再生</w:t>
                            </w:r>
                          </w:p>
                          <w:p w14:paraId="335EFD8A" w14:textId="77777777" w:rsidR="00F827C1" w:rsidRDefault="00F827C1" w:rsidP="00B964EB">
                            <w:pPr>
                              <w:spacing w:line="240" w:lineRule="exact"/>
                            </w:pPr>
                            <w:r>
                              <w:rPr>
                                <w:rFonts w:hint="eastAsia"/>
                              </w:rPr>
                              <w:t>（２）みどりの風</w:t>
                            </w:r>
                            <w:r>
                              <w:t>を</w:t>
                            </w:r>
                            <w:r>
                              <w:rPr>
                                <w:rFonts w:hint="eastAsia"/>
                              </w:rPr>
                              <w:t>感じる</w:t>
                            </w:r>
                            <w:r>
                              <w:t>ネットワークの</w:t>
                            </w:r>
                            <w:r>
                              <w:rPr>
                                <w:rFonts w:hint="eastAsia"/>
                              </w:rPr>
                              <w:t>形成</w:t>
                            </w:r>
                          </w:p>
                          <w:p w14:paraId="5E3166DB" w14:textId="77777777" w:rsidR="00F827C1" w:rsidRDefault="00F827C1" w:rsidP="00B964EB">
                            <w:pPr>
                              <w:spacing w:line="240" w:lineRule="exact"/>
                            </w:pPr>
                            <w:r>
                              <w:rPr>
                                <w:rFonts w:hint="eastAsia"/>
                              </w:rPr>
                              <w:t>（３）街の</w:t>
                            </w:r>
                            <w:r>
                              <w:t>中に多様な</w:t>
                            </w:r>
                            <w:r>
                              <w:rPr>
                                <w:rFonts w:hint="eastAsia"/>
                              </w:rPr>
                              <w:t>みどりを創出</w:t>
                            </w:r>
                          </w:p>
                          <w:p w14:paraId="2843C397" w14:textId="77777777" w:rsidR="00F827C1" w:rsidRPr="008B605E" w:rsidRDefault="00F827C1" w:rsidP="00B964EB">
                            <w:pPr>
                              <w:spacing w:line="240" w:lineRule="exact"/>
                            </w:pPr>
                            <w:r>
                              <w:rPr>
                                <w:rFonts w:hint="eastAsia"/>
                              </w:rPr>
                              <w:t>（４）みどりの行動</w:t>
                            </w:r>
                            <w:r>
                              <w:t>の</w:t>
                            </w:r>
                            <w:r>
                              <w:rPr>
                                <w:rFonts w:hint="eastAsia"/>
                              </w:rPr>
                              <w:t>促進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C39297" id="テキスト ボックス 64559" o:spid="_x0000_s1052" type="#_x0000_t202" alt="タイトル: 基本戦略 - 説明: （１）みどり豊かな自然環境の保全・再生&#10;（２）みどりの風を感じるネットワークの形成&#10;（３）街の中に多様なみどりを創出&#10;（４）みどりの行動の促進" style="position:absolute;left:0;text-align:left;margin-left:12.45pt;margin-top:1pt;width:285.4pt;height:86.2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" filled="f" stroked="f" strokeweight=".5pt">
                <v:textbox>
                  <w:txbxContent>
                    <w:p w14:paraId="55570596" w14:textId="77777777" w:rsidR="00F827C1" w:rsidRDefault="00F827C1" w:rsidP="00C52A85">
                      <w:pPr>
                        <w:rPr>
                          <w:bdr w:val="single" w:sz="4" w:space="0" w:color="auto"/>
                        </w:rPr>
                      </w:pPr>
                      <w:r w:rsidRPr="008B605E">
                        <w:rPr>
                          <w:rFonts w:hint="eastAsia"/>
                          <w:bdr w:val="single" w:sz="4" w:space="0" w:color="auto"/>
                        </w:rPr>
                        <w:t>基本戦略</w:t>
                      </w:r>
                    </w:p>
                    <w:p w14:paraId="067E390B" w14:textId="77777777" w:rsidR="00F827C1" w:rsidRDefault="00F827C1" w:rsidP="00B964EB">
                      <w:pPr>
                        <w:spacing w:line="240" w:lineRule="exact"/>
                      </w:pPr>
                      <w:r>
                        <w:rPr>
                          <w:rFonts w:hint="eastAsia"/>
                        </w:rPr>
                        <w:t>（１）みどり豊かな</w:t>
                      </w:r>
                      <w:r>
                        <w:t>自然環境の</w:t>
                      </w:r>
                      <w:r>
                        <w:rPr>
                          <w:rFonts w:hint="eastAsia"/>
                        </w:rPr>
                        <w:t>保全</w:t>
                      </w:r>
                      <w:r>
                        <w:t>・再生</w:t>
                      </w:r>
                    </w:p>
                    <w:p w14:paraId="335EFD8A" w14:textId="77777777" w:rsidR="00F827C1" w:rsidRDefault="00F827C1" w:rsidP="00B964EB">
                      <w:pPr>
                        <w:spacing w:line="240" w:lineRule="exact"/>
                      </w:pPr>
                      <w:r>
                        <w:rPr>
                          <w:rFonts w:hint="eastAsia"/>
                        </w:rPr>
                        <w:t>（２）みどりの風</w:t>
                      </w:r>
                      <w:r>
                        <w:t>を</w:t>
                      </w:r>
                      <w:r>
                        <w:rPr>
                          <w:rFonts w:hint="eastAsia"/>
                        </w:rPr>
                        <w:t>感じる</w:t>
                      </w:r>
                      <w:r>
                        <w:t>ネットワークの</w:t>
                      </w:r>
                      <w:r>
                        <w:rPr>
                          <w:rFonts w:hint="eastAsia"/>
                        </w:rPr>
                        <w:t>形成</w:t>
                      </w:r>
                    </w:p>
                    <w:p w14:paraId="5E3166DB" w14:textId="77777777" w:rsidR="00F827C1" w:rsidRDefault="00F827C1" w:rsidP="00B964EB">
                      <w:pPr>
                        <w:spacing w:line="240" w:lineRule="exact"/>
                      </w:pPr>
                      <w:r>
                        <w:rPr>
                          <w:rFonts w:hint="eastAsia"/>
                        </w:rPr>
                        <w:t>（３）街の</w:t>
                      </w:r>
                      <w:r>
                        <w:t>中に多様な</w:t>
                      </w:r>
                      <w:r>
                        <w:rPr>
                          <w:rFonts w:hint="eastAsia"/>
                        </w:rPr>
                        <w:t>みどりを創出</w:t>
                      </w:r>
                    </w:p>
                    <w:p w14:paraId="2843C397" w14:textId="77777777" w:rsidR="00F827C1" w:rsidRPr="008B605E" w:rsidRDefault="00F827C1" w:rsidP="00B964EB">
                      <w:pPr>
                        <w:spacing w:line="240" w:lineRule="exact"/>
                      </w:pPr>
                      <w:r>
                        <w:rPr>
                          <w:rFonts w:hint="eastAsia"/>
                        </w:rPr>
                        <w:t>（４）みどりの行動</w:t>
                      </w:r>
                      <w:r>
                        <w:t>の</w:t>
                      </w:r>
                      <w:r>
                        <w:rPr>
                          <w:rFonts w:hint="eastAsia"/>
                        </w:rPr>
                        <w:t>促進</w:t>
                      </w:r>
                    </w:p>
                  </w:txbxContent>
                </v:textbox>
              </v:shape>
            </w:pict>
          </mc:Fallback>
        </mc:AlternateContent>
      </w:r>
    </w:p>
    <w:p w14:paraId="613E8E40" w14:textId="77777777" w:rsidR="00C52A85" w:rsidRDefault="00C52A85" w:rsidP="00383F34">
      <w:pPr>
        <w:tabs>
          <w:tab w:val="left" w:pos="1134"/>
          <w:tab w:val="left" w:pos="6521"/>
        </w:tabs>
        <w:spacing w:line="240" w:lineRule="exact"/>
        <w:rPr>
          <w:rFonts w:asciiTheme="majorEastAsia" w:eastAsiaTheme="majorEastAsia" w:hAnsiTheme="majorEastAsia"/>
          <w:bCs/>
          <w:sz w:val="18"/>
        </w:rPr>
      </w:pPr>
    </w:p>
    <w:p w14:paraId="37E40837" w14:textId="77777777" w:rsidR="00C52A85" w:rsidRDefault="00C52A85" w:rsidP="00383F34">
      <w:pPr>
        <w:tabs>
          <w:tab w:val="left" w:pos="1134"/>
          <w:tab w:val="left" w:pos="6521"/>
        </w:tabs>
        <w:spacing w:line="240" w:lineRule="exact"/>
        <w:rPr>
          <w:rFonts w:asciiTheme="majorEastAsia" w:eastAsiaTheme="majorEastAsia" w:hAnsiTheme="majorEastAsia"/>
          <w:bCs/>
          <w:sz w:val="18"/>
        </w:rPr>
      </w:pPr>
    </w:p>
    <w:p w14:paraId="421BED16" w14:textId="77777777" w:rsidR="00C52A85" w:rsidRDefault="00C52A85" w:rsidP="00383F34">
      <w:pPr>
        <w:tabs>
          <w:tab w:val="left" w:pos="1134"/>
          <w:tab w:val="left" w:pos="6521"/>
        </w:tabs>
        <w:spacing w:line="240" w:lineRule="exact"/>
        <w:rPr>
          <w:rFonts w:asciiTheme="majorEastAsia" w:eastAsiaTheme="majorEastAsia" w:hAnsiTheme="majorEastAsia"/>
          <w:bCs/>
          <w:sz w:val="18"/>
        </w:rPr>
      </w:pPr>
    </w:p>
    <w:p w14:paraId="44634D4B" w14:textId="77777777" w:rsidR="00C52A85" w:rsidRDefault="00C52A85" w:rsidP="00383F34">
      <w:pPr>
        <w:tabs>
          <w:tab w:val="left" w:pos="1134"/>
          <w:tab w:val="left" w:pos="6521"/>
        </w:tabs>
        <w:spacing w:line="240" w:lineRule="exact"/>
        <w:rPr>
          <w:rFonts w:asciiTheme="majorEastAsia" w:eastAsiaTheme="majorEastAsia" w:hAnsiTheme="majorEastAsia"/>
          <w:bCs/>
          <w:sz w:val="18"/>
        </w:rPr>
        <w:sectPr w:rsidR="00C52A85" w:rsidSect="00BF0AEC">
          <w:footerReference w:type="default" r:id="rId55"/>
          <w:pgSz w:w="11906" w:h="16838"/>
          <w:pgMar w:top="1985" w:right="1274" w:bottom="1701" w:left="1701" w:header="851" w:footer="992" w:gutter="0"/>
          <w:pgNumType w:start="1"/>
          <w:cols w:space="425"/>
          <w:docGrid w:type="linesAndChars" w:linePitch="386" w:charSpace="5273"/>
        </w:sectPr>
      </w:pPr>
    </w:p>
    <w:p w14:paraId="30990A18" w14:textId="77777777" w:rsidR="00E948B8" w:rsidRDefault="00E948B8" w:rsidP="00E948B8">
      <w:pPr>
        <w:pStyle w:val="2"/>
        <w:rPr>
          <w:rFonts w:asciiTheme="majorEastAsia" w:hAnsiTheme="majorEastAsia"/>
        </w:rPr>
      </w:pPr>
      <w:bookmarkStart w:id="3" w:name="_Toc858889"/>
      <w:r>
        <w:rPr>
          <w:rFonts w:asciiTheme="majorEastAsia" w:hAnsiTheme="majorEastAsia" w:hint="eastAsia"/>
        </w:rPr>
        <w:lastRenderedPageBreak/>
        <w:t>(３</w:t>
      </w:r>
      <w:r w:rsidRPr="00DE7BDC">
        <w:rPr>
          <w:rFonts w:asciiTheme="majorEastAsia" w:hAnsiTheme="majorEastAsia" w:hint="eastAsia"/>
        </w:rPr>
        <w:t>)</w:t>
      </w:r>
      <w:r w:rsidRPr="00602CF8">
        <w:rPr>
          <w:rFonts w:asciiTheme="majorEastAsia" w:hAnsiTheme="majorEastAsia" w:hint="eastAsia"/>
        </w:rPr>
        <w:t xml:space="preserve"> </w:t>
      </w:r>
      <w:r>
        <w:rPr>
          <w:rFonts w:asciiTheme="majorEastAsia" w:hAnsiTheme="majorEastAsia" w:hint="eastAsia"/>
        </w:rPr>
        <w:t>「都市計画公園のあり方</w:t>
      </w:r>
      <w:r w:rsidR="00300D4E">
        <w:rPr>
          <w:rFonts w:asciiTheme="majorEastAsia" w:hAnsiTheme="majorEastAsia" w:hint="eastAsia"/>
        </w:rPr>
        <w:t>（提言）</w:t>
      </w:r>
      <w:r>
        <w:rPr>
          <w:rFonts w:asciiTheme="majorEastAsia" w:hAnsiTheme="majorEastAsia" w:hint="eastAsia"/>
        </w:rPr>
        <w:t>」の概要</w:t>
      </w:r>
      <w:bookmarkEnd w:id="3"/>
    </w:p>
    <w:p w14:paraId="7A24F802" w14:textId="77777777" w:rsidR="00B51ED4" w:rsidRDefault="00B51ED4" w:rsidP="00B51ED4">
      <w:pPr>
        <w:ind w:firstLineChars="100" w:firstLine="236"/>
      </w:pPr>
    </w:p>
    <w:p w14:paraId="774B54E4" w14:textId="77777777" w:rsidR="00B51ED4" w:rsidRDefault="00FB7ECA" w:rsidP="00B51ED4">
      <w:pPr>
        <w:ind w:firstLineChars="100" w:firstLine="236"/>
      </w:pPr>
      <w:r>
        <w:rPr>
          <w:noProof/>
        </w:rPr>
        <mc:AlternateContent>
          <mc:Choice Requires="wpg">
            <w:drawing>
              <wp:anchor distT="0" distB="0" distL="114300" distR="114300" simplePos="0" relativeHeight="251682304" behindDoc="0" locked="0" layoutInCell="1" allowOverlap="1" wp14:anchorId="659F6CFE" wp14:editId="30253147">
                <wp:simplePos x="0" y="0"/>
                <wp:positionH relativeFrom="column">
                  <wp:posOffset>-76835</wp:posOffset>
                </wp:positionH>
                <wp:positionV relativeFrom="paragraph">
                  <wp:posOffset>106045</wp:posOffset>
                </wp:positionV>
                <wp:extent cx="8637905" cy="4660900"/>
                <wp:effectExtent l="0" t="0" r="10795" b="25400"/>
                <wp:wrapNone/>
                <wp:docPr id="130" name="グループ化 130" descr="都市計画公園のあり方（提言）の概要です。" title="都市計画公園のあり方（提言）の概要"/>
                <wp:cNvGraphicFramePr/>
                <a:graphic xmlns:a="http://schemas.openxmlformats.org/drawingml/2006/main">
                  <a:graphicData uri="http://schemas.microsoft.com/office/word/2010/wordprocessingGroup">
                    <wpg:wgp>
                      <wpg:cNvGrpSpPr/>
                      <wpg:grpSpPr>
                        <a:xfrm>
                          <a:off x="0" y="0"/>
                          <a:ext cx="8637905" cy="4660900"/>
                          <a:chOff x="0" y="0"/>
                          <a:chExt cx="8637905" cy="4660900"/>
                        </a:xfrm>
                      </wpg:grpSpPr>
                      <wps:wsp>
                        <wps:cNvPr id="3087" name="角丸四角形 102"/>
                        <wps:cNvSpPr>
                          <a:spLocks noChangeAspect="1"/>
                        </wps:cNvSpPr>
                        <wps:spPr>
                          <a:xfrm>
                            <a:off x="3543300" y="1968500"/>
                            <a:ext cx="828233" cy="493712"/>
                          </a:xfrm>
                          <a:prstGeom prst="roundRect">
                            <a:avLst>
                              <a:gd name="adj" fmla="val 47073"/>
                            </a:avLst>
                          </a:prstGeom>
                          <a:noFill/>
                          <a:ln w="38100">
                            <a:solidFill>
                              <a:sysClr val="windowText" lastClr="00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wps:wsp>
                        <wps:cNvPr id="3091" name="山形 103"/>
                        <wps:cNvSpPr/>
                        <wps:spPr>
                          <a:xfrm rot="5400000" flipH="1" flipV="1">
                            <a:off x="3486150" y="2139950"/>
                            <a:ext cx="143999" cy="107892"/>
                          </a:xfrm>
                          <a:prstGeom prst="chevron">
                            <a:avLst>
                              <a:gd name="adj" fmla="val 66129"/>
                            </a:avLst>
                          </a:prstGeom>
                          <a:solidFill>
                            <a:schemeClr val="tx1"/>
                          </a:solidFill>
                          <a:ln>
                            <a:solidFill>
                              <a:sysClr val="windowText" lastClr="00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wps:wsp>
                        <wps:cNvPr id="3099" name="テキスト ボックス 97"/>
                        <wps:cNvSpPr txBox="1"/>
                        <wps:spPr>
                          <a:xfrm>
                            <a:off x="7175500" y="1981200"/>
                            <a:ext cx="1314450" cy="428943"/>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5963AD17" w14:textId="77777777" w:rsidR="00F827C1" w:rsidRPr="00EF64E5" w:rsidRDefault="00F827C1" w:rsidP="00E77BFC">
                              <w:pPr>
                                <w:pStyle w:val="Web"/>
                                <w:spacing w:before="0" w:beforeAutospacing="0" w:after="0" w:afterAutospacing="0" w:line="140" w:lineRule="exact"/>
                                <w:jc w:val="center"/>
                                <w:rPr>
                                  <w:sz w:val="12"/>
                                </w:rPr>
                              </w:pPr>
                              <w:r w:rsidRPr="00EF64E5">
                                <w:rPr>
                                  <w:rFonts w:ascii="Meiryo UI" w:eastAsia="Meiryo UI" w:hAnsi="Meiryo UI" w:cs="Meiryo UI" w:hint="eastAsia"/>
                                  <w:color w:val="000000"/>
                                  <w:sz w:val="14"/>
                                  <w:szCs w:val="22"/>
                                </w:rPr>
                                <w:t>高次都市機能ネットワーク型の都市構造</w:t>
                              </w:r>
                            </w:p>
                          </w:txbxContent>
                        </wps:txbx>
                        <wps:bodyPr vertOverflow="clip" horzOverflow="clip" wrap="square" rtlCol="0" anchor="t">
                          <a:noAutofit/>
                        </wps:bodyPr>
                      </wps:wsp>
                      <wps:wsp>
                        <wps:cNvPr id="6150" name="テキスト ボックス 1"/>
                        <wps:cNvSpPr txBox="1"/>
                        <wps:spPr>
                          <a:xfrm>
                            <a:off x="7061200" y="76200"/>
                            <a:ext cx="1521460" cy="2192338"/>
                          </a:xfrm>
                          <a:prstGeom prst="rect">
                            <a:avLst/>
                          </a:prstGeom>
                          <a:noFill/>
                          <a:ln w="9525" cmpd="sng">
                            <a:solidFill>
                              <a:sysClr val="windowText" lastClr="000000"/>
                            </a:solidFill>
                          </a:ln>
                        </wps:spPr>
                        <wps:style>
                          <a:lnRef idx="0">
                            <a:scrgbClr r="0" g="0" b="0"/>
                          </a:lnRef>
                          <a:fillRef idx="0">
                            <a:scrgbClr r="0" g="0" b="0"/>
                          </a:fillRef>
                          <a:effectRef idx="0">
                            <a:scrgbClr r="0" g="0" b="0"/>
                          </a:effectRef>
                          <a:fontRef idx="minor">
                            <a:schemeClr val="dk1"/>
                          </a:fontRef>
                        </wps:style>
                        <wps:txbx>
                          <w:txbxContent>
                            <w:p w14:paraId="34691F28" w14:textId="77777777" w:rsidR="00F827C1" w:rsidRPr="00B51ED4" w:rsidRDefault="00F827C1" w:rsidP="00B51ED4">
                              <w:pPr>
                                <w:spacing w:line="200" w:lineRule="exact"/>
                                <w:rPr>
                                  <w:rFonts w:ascii="Meiryo UI" w:eastAsia="Meiryo UI" w:hAnsi="Meiryo UI" w:cs="Meiryo UI"/>
                                  <w:sz w:val="18"/>
                                </w:rPr>
                              </w:pPr>
                              <w:r w:rsidRPr="00B51ED4">
                                <w:rPr>
                                  <w:rFonts w:ascii="Meiryo UI" w:eastAsia="Meiryo UI" w:hAnsi="Meiryo UI" w:cs="Meiryo UI" w:hint="eastAsia"/>
                                  <w:sz w:val="18"/>
                                </w:rPr>
                                <w:t>『大阪府における都市計画のあり方（答申）』</w:t>
                              </w:r>
                            </w:p>
                            <w:p w14:paraId="3FDD0BB6" w14:textId="77777777" w:rsidR="00F827C1" w:rsidRPr="00442D29" w:rsidRDefault="00F827C1" w:rsidP="00B51ED4">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・国際競争に打ち勝つ強い大阪の形成</w:t>
                              </w:r>
                            </w:p>
                            <w:p w14:paraId="1E171837" w14:textId="77777777" w:rsidR="00F827C1" w:rsidRPr="00442D29" w:rsidRDefault="00F827C1" w:rsidP="00B51ED4">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・安全・安心で生き生きと暮らせる大阪の実現</w:t>
                              </w:r>
                            </w:p>
                            <w:p w14:paraId="7708BA50" w14:textId="77777777" w:rsidR="00F827C1" w:rsidRPr="00442D29" w:rsidRDefault="00F827C1" w:rsidP="00B51ED4">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・多様な魅力と風格のある大阪の創造</w:t>
                              </w:r>
                            </w:p>
                          </w:txbxContent>
                        </wps:txbx>
                        <wps:bodyPr vertOverflow="clip" horzOverflow="clip" wrap="square" rtlCol="0" anchor="t">
                          <a:noAutofit/>
                        </wps:bodyPr>
                      </wps:wsp>
                      <wps:wsp>
                        <wps:cNvPr id="3092" name="山形 104"/>
                        <wps:cNvSpPr/>
                        <wps:spPr>
                          <a:xfrm rot="16200000" flipH="1">
                            <a:off x="4298950" y="2127250"/>
                            <a:ext cx="143999" cy="107892"/>
                          </a:xfrm>
                          <a:prstGeom prst="chevron">
                            <a:avLst>
                              <a:gd name="adj" fmla="val 66129"/>
                            </a:avLst>
                          </a:prstGeom>
                          <a:solidFill>
                            <a:schemeClr val="tx1"/>
                          </a:solidFill>
                          <a:ln>
                            <a:solidFill>
                              <a:sysClr val="windowText" lastClr="00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wps:wsp>
                        <wps:cNvPr id="3090" name="角丸四角形 3090"/>
                        <wps:cNvSpPr/>
                        <wps:spPr>
                          <a:xfrm>
                            <a:off x="5461000" y="12700"/>
                            <a:ext cx="1237615" cy="4648200"/>
                          </a:xfrm>
                          <a:prstGeom prst="roundRect">
                            <a:avLst>
                              <a:gd name="adj" fmla="val 4769"/>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EB0C36" w14:textId="77777777" w:rsidR="00F827C1" w:rsidRDefault="00F827C1" w:rsidP="00B51ED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102" name="グループ化 3102"/>
                        <wpg:cNvGrpSpPr/>
                        <wpg:grpSpPr>
                          <a:xfrm>
                            <a:off x="5499100" y="2324100"/>
                            <a:ext cx="1135380" cy="2304764"/>
                            <a:chOff x="57146" y="-746800"/>
                            <a:chExt cx="1135560" cy="1215831"/>
                          </a:xfrm>
                        </wpg:grpSpPr>
                        <wps:wsp>
                          <wps:cNvPr id="3104" name="額縁 3104"/>
                          <wps:cNvSpPr/>
                          <wps:spPr>
                            <a:xfrm>
                              <a:off x="57146" y="-744817"/>
                              <a:ext cx="1135560" cy="1186865"/>
                            </a:xfrm>
                            <a:prstGeom prst="bevel">
                              <a:avLst>
                                <a:gd name="adj" fmla="val 0"/>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05" name="テキスト ボックス 3105"/>
                          <wps:cNvSpPr txBox="1"/>
                          <wps:spPr>
                            <a:xfrm>
                              <a:off x="85727" y="-746800"/>
                              <a:ext cx="1106483" cy="121583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586E21" w14:textId="77777777" w:rsidR="00F827C1" w:rsidRDefault="00F827C1" w:rsidP="00B51ED4">
                                <w:pPr>
                                  <w:spacing w:line="240" w:lineRule="exact"/>
                                  <w:ind w:left="140" w:hangingChars="68" w:hanging="140"/>
                                  <w:rPr>
                                    <w:rFonts w:ascii="Meiryo UI" w:eastAsia="Meiryo UI" w:hAnsi="Meiryo UI" w:cs="Meiryo UI"/>
                                    <w:sz w:val="18"/>
                                  </w:rPr>
                                </w:pPr>
                                <w:r w:rsidRPr="0042370F">
                                  <w:rPr>
                                    <w:rFonts w:ascii="Meiryo UI" w:eastAsia="Meiryo UI" w:hAnsi="Meiryo UI" w:cs="Meiryo UI" w:hint="eastAsia"/>
                                    <w:sz w:val="18"/>
                                  </w:rPr>
                                  <w:t>目標像</w:t>
                                </w:r>
                              </w:p>
                              <w:p w14:paraId="7485E08C" w14:textId="77777777" w:rsidR="00F827C1" w:rsidRPr="0042370F" w:rsidRDefault="00F827C1" w:rsidP="00B51ED4">
                                <w:pPr>
                                  <w:spacing w:line="240" w:lineRule="exact"/>
                                  <w:ind w:left="140" w:hangingChars="68" w:hanging="140"/>
                                  <w:rPr>
                                    <w:rFonts w:ascii="Meiryo UI" w:eastAsia="Meiryo UI" w:hAnsi="Meiryo UI" w:cs="Meiryo UI"/>
                                    <w:sz w:val="18"/>
                                  </w:rPr>
                                </w:pPr>
                                <w:r>
                                  <w:rPr>
                                    <w:rFonts w:ascii="Meiryo UI" w:eastAsia="Meiryo UI" w:hAnsi="Meiryo UI" w:cs="Meiryo UI" w:hint="eastAsia"/>
                                    <w:sz w:val="18"/>
                                  </w:rPr>
                                  <w:t>・</w:t>
                                </w:r>
                                <w:r w:rsidRPr="0042370F">
                                  <w:rPr>
                                    <w:rFonts w:ascii="Meiryo UI" w:eastAsia="Meiryo UI" w:hAnsi="Meiryo UI" w:cs="Meiryo UI" w:hint="eastAsia"/>
                                    <w:sz w:val="18"/>
                                  </w:rPr>
                                  <w:t>大阪の活力と魅力を高める公園</w:t>
                                </w:r>
                              </w:p>
                              <w:p w14:paraId="4F043EBD" w14:textId="77777777" w:rsidR="00F827C1" w:rsidRPr="0042370F" w:rsidRDefault="00F827C1" w:rsidP="00B51ED4">
                                <w:pPr>
                                  <w:spacing w:line="240" w:lineRule="exact"/>
                                  <w:ind w:left="140" w:hangingChars="68" w:hanging="140"/>
                                  <w:rPr>
                                    <w:rFonts w:ascii="Meiryo UI" w:eastAsia="Meiryo UI" w:hAnsi="Meiryo UI" w:cs="Meiryo UI"/>
                                    <w:sz w:val="18"/>
                                  </w:rPr>
                                </w:pPr>
                                <w:r>
                                  <w:rPr>
                                    <w:rFonts w:ascii="Meiryo UI" w:eastAsia="Meiryo UI" w:hAnsi="Meiryo UI" w:cs="Meiryo UI" w:hint="eastAsia"/>
                                    <w:sz w:val="18"/>
                                  </w:rPr>
                                  <w:t>・</w:t>
                                </w:r>
                                <w:r w:rsidRPr="0042370F">
                                  <w:rPr>
                                    <w:rFonts w:ascii="Meiryo UI" w:eastAsia="Meiryo UI" w:hAnsi="Meiryo UI" w:cs="Meiryo UI" w:hint="eastAsia"/>
                                    <w:sz w:val="18"/>
                                  </w:rPr>
                                  <w:t>府民の豊かな生活を育む公園</w:t>
                                </w:r>
                              </w:p>
                              <w:p w14:paraId="70E7B771" w14:textId="77777777" w:rsidR="00F827C1" w:rsidRPr="0042370F" w:rsidRDefault="00F827C1" w:rsidP="00B51ED4">
                                <w:pPr>
                                  <w:spacing w:line="240" w:lineRule="exact"/>
                                  <w:ind w:left="140" w:hangingChars="68" w:hanging="140"/>
                                  <w:rPr>
                                    <w:rFonts w:ascii="Meiryo UI" w:eastAsia="Meiryo UI" w:hAnsi="Meiryo UI" w:cs="Meiryo UI"/>
                                    <w:sz w:val="18"/>
                                  </w:rPr>
                                </w:pPr>
                                <w:r>
                                  <w:rPr>
                                    <w:rFonts w:ascii="Meiryo UI" w:eastAsia="Meiryo UI" w:hAnsi="Meiryo UI" w:cs="Meiryo UI" w:hint="eastAsia"/>
                                    <w:sz w:val="18"/>
                                  </w:rPr>
                                  <w:t>・</w:t>
                                </w:r>
                                <w:r w:rsidRPr="0042370F">
                                  <w:rPr>
                                    <w:rFonts w:ascii="Meiryo UI" w:eastAsia="Meiryo UI" w:hAnsi="Meiryo UI" w:cs="Meiryo UI" w:hint="eastAsia"/>
                                    <w:sz w:val="18"/>
                                  </w:rPr>
                                  <w:t>府民の安全・安心を支える公園</w:t>
                                </w:r>
                              </w:p>
                              <w:p w14:paraId="047561A4" w14:textId="77777777" w:rsidR="00F827C1" w:rsidRPr="0042370F" w:rsidRDefault="00F827C1" w:rsidP="00B51ED4">
                                <w:pPr>
                                  <w:spacing w:line="240" w:lineRule="exact"/>
                                  <w:ind w:left="140" w:hangingChars="68" w:hanging="140"/>
                                  <w:rPr>
                                    <w:rFonts w:ascii="Meiryo UI" w:eastAsia="Meiryo UI" w:hAnsi="Meiryo UI" w:cs="Meiryo UI"/>
                                    <w:sz w:val="18"/>
                                  </w:rPr>
                                </w:pPr>
                                <w:r>
                                  <w:rPr>
                                    <w:rFonts w:ascii="Meiryo UI" w:eastAsia="Meiryo UI" w:hAnsi="Meiryo UI" w:cs="Meiryo UI" w:hint="eastAsia"/>
                                    <w:sz w:val="18"/>
                                  </w:rPr>
                                  <w:t>・</w:t>
                                </w:r>
                                <w:r w:rsidRPr="0042370F">
                                  <w:rPr>
                                    <w:rFonts w:ascii="Meiryo UI" w:eastAsia="Meiryo UI" w:hAnsi="Meiryo UI" w:cs="Meiryo UI" w:hint="eastAsia"/>
                                    <w:sz w:val="18"/>
                                  </w:rPr>
                                  <w:t>都市の貴重な自然環境を次世代に継承する公園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155" name="テキスト ボックス 2"/>
                        <wps:cNvSpPr txBox="1"/>
                        <wps:spPr>
                          <a:xfrm>
                            <a:off x="7061200" y="2324100"/>
                            <a:ext cx="1521460" cy="2253615"/>
                          </a:xfrm>
                          <a:prstGeom prst="rect">
                            <a:avLst/>
                          </a:prstGeom>
                          <a:solidFill>
                            <a:schemeClr val="lt1"/>
                          </a:solidFill>
                          <a:ln w="9525" cmpd="sng">
                            <a:solidFill>
                              <a:sysClr val="windowText" lastClr="000000"/>
                            </a:solidFill>
                          </a:ln>
                        </wps:spPr>
                        <wps:style>
                          <a:lnRef idx="0">
                            <a:scrgbClr r="0" g="0" b="0"/>
                          </a:lnRef>
                          <a:fillRef idx="0">
                            <a:scrgbClr r="0" g="0" b="0"/>
                          </a:fillRef>
                          <a:effectRef idx="0">
                            <a:scrgbClr r="0" g="0" b="0"/>
                          </a:effectRef>
                          <a:fontRef idx="minor">
                            <a:schemeClr val="dk1"/>
                          </a:fontRef>
                        </wps:style>
                        <wps:txbx>
                          <w:txbxContent>
                            <w:p w14:paraId="0754657D" w14:textId="77777777" w:rsidR="00F827C1" w:rsidRPr="00FD56BA" w:rsidRDefault="00F827C1" w:rsidP="00FD56BA">
                              <w:pPr>
                                <w:spacing w:line="200" w:lineRule="exact"/>
                                <w:rPr>
                                  <w:rFonts w:ascii="Meiryo UI" w:eastAsia="Meiryo UI" w:hAnsi="Meiryo UI" w:cs="Meiryo UI"/>
                                  <w:sz w:val="18"/>
                                </w:rPr>
                              </w:pPr>
                              <w:r w:rsidRPr="00FD56BA">
                                <w:rPr>
                                  <w:rFonts w:ascii="Meiryo UI" w:eastAsia="Meiryo UI" w:hAnsi="Meiryo UI" w:cs="Meiryo UI" w:hint="eastAsia"/>
                                  <w:sz w:val="18"/>
                                </w:rPr>
                                <w:t>『みどりの大阪推進計画』</w:t>
                              </w:r>
                            </w:p>
                            <w:p w14:paraId="4BC60F8D" w14:textId="77777777" w:rsidR="00F827C1" w:rsidRPr="00442D29" w:rsidRDefault="00F827C1" w:rsidP="00B51ED4">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 xml:space="preserve">・みどり豊かな自然環境の保全・再生　</w:t>
                              </w:r>
                            </w:p>
                            <w:p w14:paraId="084F7555" w14:textId="77777777" w:rsidR="00F827C1" w:rsidRPr="00442D29" w:rsidRDefault="00F827C1" w:rsidP="00B51ED4">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・みどりの風を感じるネットワークの形成</w:t>
                              </w:r>
                            </w:p>
                            <w:p w14:paraId="6B5500F0" w14:textId="77777777" w:rsidR="00F827C1" w:rsidRPr="00442D29" w:rsidRDefault="00F827C1" w:rsidP="00B51ED4">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 xml:space="preserve">・街の中に多様なみどりを創出　　　</w:t>
                              </w:r>
                            </w:p>
                            <w:p w14:paraId="3711E6D5" w14:textId="77777777" w:rsidR="00F827C1" w:rsidRPr="00442D29" w:rsidRDefault="00F827C1" w:rsidP="00B51ED4">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・みどりの行動の促進</w:t>
                              </w:r>
                            </w:p>
                          </w:txbxContent>
                        </wps:txbx>
                        <wps:bodyPr vertOverflow="clip" horzOverflow="clip" wrap="square" rtlCol="0" anchor="t">
                          <a:noAutofit/>
                        </wps:bodyPr>
                      </wps:wsp>
                      <wpg:grpSp>
                        <wpg:cNvPr id="232" name="グループ化 232"/>
                        <wpg:cNvGrpSpPr/>
                        <wpg:grpSpPr>
                          <a:xfrm>
                            <a:off x="63500" y="127000"/>
                            <a:ext cx="2457450" cy="4444999"/>
                            <a:chOff x="-123632" y="-305586"/>
                            <a:chExt cx="2459892" cy="3933509"/>
                          </a:xfrm>
                        </wpg:grpSpPr>
                        <wps:wsp>
                          <wps:cNvPr id="233" name="テキスト ボックス 2"/>
                          <wps:cNvSpPr txBox="1"/>
                          <wps:spPr>
                            <a:xfrm>
                              <a:off x="-123632" y="-303980"/>
                              <a:ext cx="1210877" cy="2240372"/>
                            </a:xfrm>
                            <a:prstGeom prst="rect">
                              <a:avLst/>
                            </a:prstGeom>
                            <a:solidFill>
                              <a:schemeClr val="lt1"/>
                            </a:solidFill>
                            <a:ln w="9525" cmpd="sng">
                              <a:solidFill>
                                <a:sysClr val="windowText" lastClr="000000"/>
                              </a:solidFill>
                            </a:ln>
                          </wps:spPr>
                          <wps:style>
                            <a:lnRef idx="0">
                              <a:scrgbClr r="0" g="0" b="0"/>
                            </a:lnRef>
                            <a:fillRef idx="0">
                              <a:scrgbClr r="0" g="0" b="0"/>
                            </a:fillRef>
                            <a:effectRef idx="0">
                              <a:scrgbClr r="0" g="0" b="0"/>
                            </a:effectRef>
                            <a:fontRef idx="minor">
                              <a:schemeClr val="dk1"/>
                            </a:fontRef>
                          </wps:style>
                          <wps:txbx>
                            <w:txbxContent>
                              <w:p w14:paraId="2B6CF44C" w14:textId="77777777" w:rsidR="00F827C1" w:rsidRDefault="00F827C1" w:rsidP="00B51ED4">
                                <w:pPr>
                                  <w:pStyle w:val="Web"/>
                                  <w:spacing w:before="0" w:beforeAutospacing="0" w:after="0" w:afterAutospacing="0" w:line="180" w:lineRule="exact"/>
                                  <w:rPr>
                                    <w:rFonts w:ascii="Meiryo UI" w:eastAsia="Meiryo UI" w:hAnsi="Meiryo UI" w:cs="Meiryo UI"/>
                                    <w:color w:val="000000" w:themeColor="dark1"/>
                                    <w:sz w:val="18"/>
                                    <w:szCs w:val="18"/>
                                  </w:rPr>
                                </w:pPr>
                              </w:p>
                              <w:p w14:paraId="0DE4C787" w14:textId="77777777" w:rsidR="00F827C1" w:rsidRDefault="00F827C1" w:rsidP="00B51ED4">
                                <w:pPr>
                                  <w:pStyle w:val="Web"/>
                                  <w:spacing w:before="0" w:beforeAutospacing="0" w:after="0" w:afterAutospacing="0" w:line="180" w:lineRule="exact"/>
                                  <w:rPr>
                                    <w:rFonts w:ascii="Meiryo UI" w:eastAsia="Meiryo UI" w:hAnsi="Meiryo UI" w:cs="Meiryo UI"/>
                                    <w:color w:val="000000" w:themeColor="dark1"/>
                                    <w:sz w:val="18"/>
                                    <w:szCs w:val="18"/>
                                  </w:rPr>
                                </w:pPr>
                                <w:r w:rsidRPr="006B7D42">
                                  <w:rPr>
                                    <w:rFonts w:ascii="Meiryo UI" w:eastAsia="Meiryo UI" w:hAnsi="Meiryo UI" w:cs="Meiryo UI" w:hint="eastAsia"/>
                                    <w:color w:val="000000" w:themeColor="dark1"/>
                                    <w:sz w:val="18"/>
                                    <w:szCs w:val="18"/>
                                  </w:rPr>
                                  <w:t>「府営公園の現状」</w:t>
                                </w:r>
                              </w:p>
                              <w:p w14:paraId="1CC73733" w14:textId="77777777" w:rsidR="00F827C1"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p>
                              <w:p w14:paraId="219D5900" w14:textId="77777777" w:rsidR="00F827C1" w:rsidRPr="00F26575"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・大阪府公園基本構想に基づくこれまでの取組み</w:t>
                                </w:r>
                              </w:p>
                              <w:p w14:paraId="2C6C14B1" w14:textId="77777777" w:rsidR="00F827C1" w:rsidRPr="00F26575"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・公園に対する関心の高まり</w:t>
                                </w:r>
                              </w:p>
                              <w:p w14:paraId="49628CE9" w14:textId="77777777" w:rsidR="00F827C1" w:rsidRPr="00F26575"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・府民ニーズの多様化</w:t>
                                </w:r>
                              </w:p>
                              <w:p w14:paraId="64C4B2D7" w14:textId="77777777" w:rsidR="00F827C1" w:rsidRPr="00F26575"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・多様な主体が公園づくりに参画</w:t>
                                </w:r>
                              </w:p>
                              <w:p w14:paraId="690DC708" w14:textId="77777777" w:rsidR="00F827C1" w:rsidRPr="00F26575"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・防災公園の整備推進</w:t>
                                </w:r>
                              </w:p>
                              <w:p w14:paraId="50997172" w14:textId="77777777" w:rsidR="00F827C1" w:rsidRPr="00F26575"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・施設や樹木の着実な維持・更新</w:t>
                                </w:r>
                              </w:p>
                              <w:p w14:paraId="29A1FFB4" w14:textId="77777777" w:rsidR="00F827C1" w:rsidRPr="00F26575"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・多様な生物の生息・生育空間</w:t>
                                </w:r>
                              </w:p>
                              <w:p w14:paraId="46DB5556" w14:textId="77777777" w:rsidR="00F827C1" w:rsidRPr="00F26575"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p>
                            </w:txbxContent>
                          </wps:txbx>
                          <wps:bodyPr vertOverflow="clip" horzOverflow="clip" wrap="square" rtlCol="0" anchor="t">
                            <a:noAutofit/>
                          </wps:bodyPr>
                        </wps:wsp>
                        <wpg:grpSp>
                          <wpg:cNvPr id="234" name="グループ化 234"/>
                          <wpg:cNvGrpSpPr/>
                          <wpg:grpSpPr>
                            <a:xfrm>
                              <a:off x="-123631" y="2375229"/>
                              <a:ext cx="2459891" cy="1252694"/>
                              <a:chOff x="-66382" y="-478062"/>
                              <a:chExt cx="1879205" cy="1231869"/>
                            </a:xfrm>
                          </wpg:grpSpPr>
                          <wps:wsp>
                            <wps:cNvPr id="235" name="正方形/長方形 235"/>
                            <wps:cNvSpPr/>
                            <wps:spPr>
                              <a:xfrm>
                                <a:off x="-66382" y="-478062"/>
                                <a:ext cx="1879205" cy="1201477"/>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6" name="テキスト ボックス 236"/>
                            <wps:cNvSpPr txBox="1"/>
                            <wps:spPr>
                              <a:xfrm>
                                <a:off x="-40394" y="-419017"/>
                                <a:ext cx="1767505" cy="117282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B35A32" w14:textId="77777777" w:rsidR="00F827C1" w:rsidRPr="00F26575" w:rsidRDefault="00F827C1" w:rsidP="00B51ED4">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「府営公園</w:t>
                                  </w:r>
                                  <w:r w:rsidRPr="00F26575">
                                    <w:rPr>
                                      <w:rFonts w:ascii="Meiryo UI" w:eastAsia="Meiryo UI" w:hAnsi="Meiryo UI" w:cs="Meiryo UI"/>
                                      <w:sz w:val="20"/>
                                      <w:szCs w:val="18"/>
                                    </w:rPr>
                                    <w:t>の課題</w:t>
                                  </w:r>
                                  <w:r w:rsidRPr="00F26575">
                                    <w:rPr>
                                      <w:rFonts w:ascii="Meiryo UI" w:eastAsia="Meiryo UI" w:hAnsi="Meiryo UI" w:cs="Meiryo UI" w:hint="eastAsia"/>
                                      <w:sz w:val="20"/>
                                      <w:szCs w:val="18"/>
                                    </w:rPr>
                                    <w:t>」</w:t>
                                  </w:r>
                                </w:p>
                                <w:p w14:paraId="3B9819BD" w14:textId="77777777" w:rsidR="00F827C1" w:rsidRPr="00F26575" w:rsidRDefault="00F827C1" w:rsidP="00B51ED4">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・地域社会への貢献</w:t>
                                  </w:r>
                                </w:p>
                                <w:p w14:paraId="55203EE0" w14:textId="77777777" w:rsidR="00F827C1" w:rsidRPr="00F26575" w:rsidRDefault="00F827C1" w:rsidP="00B51ED4">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・適切な維持管理の推進</w:t>
                                  </w:r>
                                </w:p>
                                <w:p w14:paraId="511901B3" w14:textId="77777777" w:rsidR="00F827C1" w:rsidRPr="00F26575" w:rsidRDefault="00F827C1" w:rsidP="00B51ED4">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・民間事業者の参画促進</w:t>
                                  </w:r>
                                </w:p>
                                <w:p w14:paraId="47630033" w14:textId="77777777" w:rsidR="00F827C1" w:rsidRPr="00F26575" w:rsidRDefault="00F827C1" w:rsidP="00B51ED4">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・既存ストックの活用</w:t>
                                  </w:r>
                                </w:p>
                                <w:p w14:paraId="3C0B8C01" w14:textId="77777777" w:rsidR="00F827C1" w:rsidRPr="00F26575" w:rsidRDefault="00F827C1" w:rsidP="00B51ED4">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・公園整備の重点化</w:t>
                                  </w:r>
                                </w:p>
                                <w:p w14:paraId="2206D649" w14:textId="77777777" w:rsidR="00F827C1" w:rsidRPr="00F26575" w:rsidRDefault="00F827C1" w:rsidP="00B51ED4">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w:t>
                                  </w:r>
                                  <w:r w:rsidRPr="00F26575">
                                    <w:rPr>
                                      <w:rFonts w:ascii="Meiryo UI" w:eastAsia="Meiryo UI" w:hAnsi="Meiryo UI" w:cs="Meiryo UI" w:hint="eastAsia"/>
                                      <w:w w:val="90"/>
                                      <w:sz w:val="20"/>
                                      <w:szCs w:val="18"/>
                                    </w:rPr>
                                    <w:t>多様な主体が参画できる仕組みづくり</w:t>
                                  </w:r>
                                </w:p>
                                <w:p w14:paraId="7B5772C7" w14:textId="77777777" w:rsidR="00F827C1" w:rsidRPr="00F26575" w:rsidRDefault="00F827C1" w:rsidP="00B51ED4">
                                  <w:pPr>
                                    <w:spacing w:line="260" w:lineRule="exact"/>
                                    <w:rPr>
                                      <w:rFonts w:ascii="Meiryo UI" w:eastAsia="Meiryo UI" w:hAnsi="Meiryo UI" w:cs="Meiryo UI"/>
                                      <w:sz w:val="20"/>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37" name="テキスト ボックス 2"/>
                          <wps:cNvSpPr txBox="1"/>
                          <wps:spPr>
                            <a:xfrm>
                              <a:off x="1142005" y="-305586"/>
                              <a:ext cx="1194254" cy="2242057"/>
                            </a:xfrm>
                            <a:prstGeom prst="rect">
                              <a:avLst/>
                            </a:prstGeom>
                            <a:solidFill>
                              <a:schemeClr val="lt1"/>
                            </a:solidFill>
                            <a:ln w="9525" cmpd="sng">
                              <a:solidFill>
                                <a:sysClr val="windowText" lastClr="000000"/>
                              </a:solidFill>
                            </a:ln>
                          </wps:spPr>
                          <wps:style>
                            <a:lnRef idx="0">
                              <a:scrgbClr r="0" g="0" b="0"/>
                            </a:lnRef>
                            <a:fillRef idx="0">
                              <a:scrgbClr r="0" g="0" b="0"/>
                            </a:fillRef>
                            <a:effectRef idx="0">
                              <a:scrgbClr r="0" g="0" b="0"/>
                            </a:effectRef>
                            <a:fontRef idx="minor">
                              <a:schemeClr val="dk1"/>
                            </a:fontRef>
                          </wps:style>
                          <wps:txbx>
                            <w:txbxContent>
                              <w:p w14:paraId="46A768BF" w14:textId="77777777" w:rsidR="00F827C1" w:rsidRDefault="00F827C1" w:rsidP="00B51ED4">
                                <w:pPr>
                                  <w:pStyle w:val="Web"/>
                                  <w:spacing w:before="0" w:beforeAutospacing="0" w:after="0" w:afterAutospacing="0" w:line="120" w:lineRule="exact"/>
                                  <w:rPr>
                                    <w:rFonts w:ascii="Meiryo UI" w:eastAsia="Meiryo UI" w:hAnsi="Meiryo UI" w:cs="Meiryo UI"/>
                                    <w:color w:val="000000" w:themeColor="dark1"/>
                                    <w:sz w:val="18"/>
                                    <w:szCs w:val="18"/>
                                  </w:rPr>
                                </w:pPr>
                              </w:p>
                              <w:p w14:paraId="1F6A4ABE" w14:textId="77777777" w:rsidR="00F827C1" w:rsidRDefault="00F827C1" w:rsidP="00B51ED4">
                                <w:pPr>
                                  <w:pStyle w:val="Web"/>
                                  <w:spacing w:before="0" w:beforeAutospacing="0" w:after="0" w:afterAutospacing="0" w:line="240" w:lineRule="exact"/>
                                  <w:ind w:left="140" w:hangingChars="68" w:hanging="140"/>
                                  <w:rPr>
                                    <w:rFonts w:ascii="Meiryo UI" w:eastAsia="Meiryo UI" w:hAnsi="Meiryo UI" w:cs="Meiryo UI"/>
                                    <w:color w:val="000000" w:themeColor="dark1"/>
                                    <w:sz w:val="18"/>
                                    <w:szCs w:val="18"/>
                                  </w:rPr>
                                </w:pPr>
                                <w:r w:rsidRPr="006B7D42">
                                  <w:rPr>
                                    <w:rFonts w:ascii="Meiryo UI" w:eastAsia="Meiryo UI" w:hAnsi="Meiryo UI" w:cs="Meiryo UI" w:hint="eastAsia"/>
                                    <w:color w:val="000000" w:themeColor="dark1"/>
                                    <w:sz w:val="18"/>
                                    <w:szCs w:val="18"/>
                                  </w:rPr>
                                  <w:t>「府営公園を取り巻く</w:t>
                                </w:r>
                                <w:r>
                                  <w:rPr>
                                    <w:rFonts w:ascii="Meiryo UI" w:eastAsia="Meiryo UI" w:hAnsi="Meiryo UI" w:cs="Meiryo UI" w:hint="eastAsia"/>
                                    <w:color w:val="000000" w:themeColor="dark1"/>
                                    <w:sz w:val="18"/>
                                    <w:szCs w:val="18"/>
                                  </w:rPr>
                                  <w:t>環</w:t>
                                </w:r>
                                <w:r w:rsidRPr="006B7D42">
                                  <w:rPr>
                                    <w:rFonts w:ascii="Meiryo UI" w:eastAsia="Meiryo UI" w:hAnsi="Meiryo UI" w:cs="Meiryo UI" w:hint="eastAsia"/>
                                    <w:color w:val="000000" w:themeColor="dark1"/>
                                    <w:sz w:val="18"/>
                                    <w:szCs w:val="18"/>
                                  </w:rPr>
                                  <w:t>境の変化」</w:t>
                                </w:r>
                              </w:p>
                              <w:p w14:paraId="4BC22F51" w14:textId="77777777" w:rsidR="00F827C1"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p>
                              <w:p w14:paraId="739E1D86" w14:textId="77777777" w:rsidR="00F827C1" w:rsidRPr="00747F9D"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・人口減少・少子高齢化の進行</w:t>
                                </w:r>
                              </w:p>
                              <w:p w14:paraId="13DF9B7D" w14:textId="77777777" w:rsidR="00F827C1" w:rsidRPr="00747F9D"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・ﾗｲﾌｽﾀｲﾙの多様化</w:t>
                                </w:r>
                              </w:p>
                              <w:p w14:paraId="045CBCFE" w14:textId="77777777" w:rsidR="00F827C1" w:rsidRPr="00747F9D"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・自然災害の発生ﾘｽｸの高まりと甚大化</w:t>
                                </w:r>
                              </w:p>
                              <w:p w14:paraId="74CB00B0" w14:textId="77777777" w:rsidR="00F827C1" w:rsidRPr="00747F9D"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・都市環境の悪化</w:t>
                                </w:r>
                              </w:p>
                              <w:p w14:paraId="2AE6446B" w14:textId="77777777" w:rsidR="00F827C1" w:rsidRPr="00747F9D"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・みどりに対する府民意識の高まり</w:t>
                                </w:r>
                              </w:p>
                              <w:p w14:paraId="5EDB86AD" w14:textId="77777777" w:rsidR="00F827C1" w:rsidRPr="00747F9D"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・グローバル化の進展</w:t>
                                </w:r>
                              </w:p>
                              <w:p w14:paraId="26CA7177" w14:textId="77777777" w:rsidR="00F827C1" w:rsidRPr="00747F9D"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・予算及び人材の減少</w:t>
                                </w:r>
                              </w:p>
                              <w:p w14:paraId="3F6FBB2C" w14:textId="77777777" w:rsidR="00F827C1" w:rsidRPr="00747F9D"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・最近の国の動向</w:t>
                                </w:r>
                              </w:p>
                            </w:txbxContent>
                          </wps:txbx>
                          <wps:bodyPr vertOverflow="clip" horzOverflow="clip" wrap="square" rtlCol="0" anchor="t">
                            <a:noAutofit/>
                          </wps:bodyPr>
                        </wps:wsp>
                        <wpg:grpSp>
                          <wpg:cNvPr id="238" name="グループ化 238"/>
                          <wpg:cNvGrpSpPr/>
                          <wpg:grpSpPr>
                            <a:xfrm>
                              <a:off x="466627" y="1947152"/>
                              <a:ext cx="1297278" cy="453454"/>
                              <a:chOff x="-436591" y="-481420"/>
                              <a:chExt cx="1981312" cy="564840"/>
                            </a:xfrm>
                          </wpg:grpSpPr>
                          <wps:wsp>
                            <wps:cNvPr id="239" name="右矢印 239"/>
                            <wps:cNvSpPr/>
                            <wps:spPr>
                              <a:xfrm rot="5400000">
                                <a:off x="368330" y="-225300"/>
                                <a:ext cx="342258" cy="275181"/>
                              </a:xfrm>
                              <a:prstGeom prst="rightArrow">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40" name="グループ化 240"/>
                            <wpg:cNvGrpSpPr/>
                            <wpg:grpSpPr>
                              <a:xfrm>
                                <a:off x="-436591" y="-481420"/>
                                <a:ext cx="1981312" cy="243466"/>
                                <a:chOff x="-436591" y="-481420"/>
                                <a:chExt cx="1981312" cy="243466"/>
                              </a:xfrm>
                            </wpg:grpSpPr>
                            <wps:wsp>
                              <wps:cNvPr id="241" name="直線コネクタ 241"/>
                              <wps:cNvCnPr/>
                              <wps:spPr>
                                <a:xfrm>
                                  <a:off x="-403000" y="-481420"/>
                                  <a:ext cx="0" cy="236258"/>
                                </a:xfrm>
                                <a:prstGeom prst="line">
                                  <a:avLst/>
                                </a:prstGeom>
                                <a:ln w="3810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wps:wsp>
                              <wps:cNvPr id="242" name="直線コネクタ 242"/>
                              <wps:cNvCnPr/>
                              <wps:spPr>
                                <a:xfrm>
                                  <a:off x="1536923" y="-481420"/>
                                  <a:ext cx="0" cy="236259"/>
                                </a:xfrm>
                                <a:prstGeom prst="line">
                                  <a:avLst/>
                                </a:prstGeom>
                                <a:ln w="3810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wps:wsp>
                              <wps:cNvPr id="243" name="直線コネクタ 243"/>
                              <wps:cNvCnPr/>
                              <wps:spPr>
                                <a:xfrm>
                                  <a:off x="-436591" y="-237954"/>
                                  <a:ext cx="1981312" cy="0"/>
                                </a:xfrm>
                                <a:prstGeom prst="line">
                                  <a:avLst/>
                                </a:prstGeom>
                                <a:ln w="3810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wpg:grpSp>
                        </wpg:grpSp>
                      </wpg:grpSp>
                      <wps:wsp>
                        <wps:cNvPr id="3096" name="テキスト ボックス 100"/>
                        <wps:cNvSpPr txBox="1"/>
                        <wps:spPr>
                          <a:xfrm>
                            <a:off x="3670300" y="2006600"/>
                            <a:ext cx="599440" cy="38100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22898A52" w14:textId="77777777" w:rsidR="00F827C1" w:rsidRPr="00733EAB" w:rsidRDefault="00F827C1" w:rsidP="00B51ED4">
                              <w:pPr>
                                <w:pStyle w:val="Web"/>
                                <w:spacing w:before="0" w:beforeAutospacing="0" w:after="0" w:afterAutospacing="0" w:line="200" w:lineRule="exact"/>
                                <w:jc w:val="center"/>
                                <w:rPr>
                                  <w:b/>
                                  <w:sz w:val="12"/>
                                </w:rPr>
                              </w:pPr>
                              <w:r w:rsidRPr="00733EAB">
                                <w:rPr>
                                  <w:rFonts w:ascii="Meiryo UI" w:eastAsia="Meiryo UI" w:hAnsi="Meiryo UI" w:cs="Meiryo UI" w:hint="eastAsia"/>
                                  <w:b/>
                                  <w:bCs/>
                                  <w:color w:val="000000"/>
                                  <w:sz w:val="18"/>
                                  <w:szCs w:val="28"/>
                                </w:rPr>
                                <w:t>相乗</w:t>
                              </w:r>
                            </w:p>
                            <w:p w14:paraId="118C3586" w14:textId="77777777" w:rsidR="00F827C1" w:rsidRPr="00733EAB" w:rsidRDefault="00F827C1" w:rsidP="00B51ED4">
                              <w:pPr>
                                <w:pStyle w:val="Web"/>
                                <w:spacing w:before="0" w:beforeAutospacing="0" w:after="0" w:afterAutospacing="0" w:line="200" w:lineRule="exact"/>
                                <w:jc w:val="center"/>
                                <w:rPr>
                                  <w:b/>
                                  <w:sz w:val="12"/>
                                </w:rPr>
                              </w:pPr>
                              <w:r w:rsidRPr="00733EAB">
                                <w:rPr>
                                  <w:rFonts w:ascii="Meiryo UI" w:eastAsia="Meiryo UI" w:hAnsi="Meiryo UI" w:cs="Meiryo UI" w:hint="eastAsia"/>
                                  <w:b/>
                                  <w:bCs/>
                                  <w:color w:val="000000"/>
                                  <w:sz w:val="18"/>
                                  <w:szCs w:val="28"/>
                                </w:rPr>
                                <w:t>効果</w:t>
                              </w:r>
                            </w:p>
                          </w:txbxContent>
                        </wps:txbx>
                        <wps:bodyPr vertOverflow="clip" horzOverflow="clip" wrap="square" rtlCol="0" anchor="t">
                          <a:noAutofit/>
                        </wps:bodyPr>
                      </wps:wsp>
                      <wpg:grpSp>
                        <wpg:cNvPr id="6156" name="グループ化 6156"/>
                        <wpg:cNvGrpSpPr>
                          <a:grpSpLocks noChangeAspect="1"/>
                        </wpg:cNvGrpSpPr>
                        <wpg:grpSpPr>
                          <a:xfrm>
                            <a:off x="7416800" y="3429000"/>
                            <a:ext cx="714375" cy="962361"/>
                            <a:chOff x="0" y="0"/>
                            <a:chExt cx="1790700" cy="2410545"/>
                          </a:xfrm>
                        </wpg:grpSpPr>
                        <wpg:grpSp>
                          <wpg:cNvPr id="6157" name="グループ化 6157"/>
                          <wpg:cNvGrpSpPr>
                            <a:grpSpLocks noChangeAspect="1"/>
                          </wpg:cNvGrpSpPr>
                          <wpg:grpSpPr>
                            <a:xfrm>
                              <a:off x="114300" y="0"/>
                              <a:ext cx="1676400" cy="2410545"/>
                              <a:chOff x="0" y="0"/>
                              <a:chExt cx="1308735" cy="1882140"/>
                            </a:xfrm>
                          </wpg:grpSpPr>
                          <wpg:grpSp>
                            <wpg:cNvPr id="6159" name="グループ化 6159"/>
                            <wpg:cNvGrpSpPr>
                              <a:grpSpLocks noChangeAspect="1"/>
                            </wpg:cNvGrpSpPr>
                            <wpg:grpSpPr bwMode="auto">
                              <a:xfrm>
                                <a:off x="0" y="0"/>
                                <a:ext cx="1245235" cy="1882140"/>
                                <a:chOff x="2521" y="4775"/>
                                <a:chExt cx="6539" cy="9883"/>
                              </a:xfrm>
                            </wpg:grpSpPr>
                            <pic:pic xmlns:pic="http://schemas.openxmlformats.org/drawingml/2006/picture">
                              <pic:nvPicPr>
                                <pic:cNvPr id="6175" name="Picture 5" descr="南田みどりの将来像図"/>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2597" y="4775"/>
                                  <a:ext cx="6463" cy="96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355" name="Freeform 6"/>
                              <wps:cNvSpPr>
                                <a:spLocks noChangeAspect="1"/>
                              </wps:cNvSpPr>
                              <wps:spPr bwMode="auto">
                                <a:xfrm>
                                  <a:off x="2521" y="4915"/>
                                  <a:ext cx="6451" cy="9743"/>
                                </a:xfrm>
                                <a:custGeom>
                                  <a:avLst/>
                                  <a:gdLst>
                                    <a:gd name="T0" fmla="*/ 3945 w 8480"/>
                                    <a:gd name="T1" fmla="*/ 57 h 12807"/>
                                    <a:gd name="T2" fmla="*/ 5370 w 8480"/>
                                    <a:gd name="T3" fmla="*/ 1242 h 12807"/>
                                    <a:gd name="T4" fmla="*/ 8070 w 8480"/>
                                    <a:gd name="T5" fmla="*/ 2517 h 12807"/>
                                    <a:gd name="T6" fmla="*/ 7830 w 8480"/>
                                    <a:gd name="T7" fmla="*/ 7272 h 12807"/>
                                    <a:gd name="T8" fmla="*/ 7110 w 8480"/>
                                    <a:gd name="T9" fmla="*/ 10587 h 12807"/>
                                    <a:gd name="T10" fmla="*/ 1185 w 8480"/>
                                    <a:gd name="T11" fmla="*/ 12597 h 12807"/>
                                    <a:gd name="T12" fmla="*/ 300 w 8480"/>
                                    <a:gd name="T13" fmla="*/ 11847 h 12807"/>
                                    <a:gd name="T14" fmla="*/ 2985 w 8480"/>
                                    <a:gd name="T15" fmla="*/ 11172 h 12807"/>
                                    <a:gd name="T16" fmla="*/ 5085 w 8480"/>
                                    <a:gd name="T17" fmla="*/ 9387 h 12807"/>
                                    <a:gd name="T18" fmla="*/ 5550 w 8480"/>
                                    <a:gd name="T19" fmla="*/ 8967 h 12807"/>
                                    <a:gd name="T20" fmla="*/ 6900 w 8480"/>
                                    <a:gd name="T21" fmla="*/ 9087 h 12807"/>
                                    <a:gd name="T22" fmla="*/ 7215 w 8480"/>
                                    <a:gd name="T23" fmla="*/ 7347 h 12807"/>
                                    <a:gd name="T24" fmla="*/ 7080 w 8480"/>
                                    <a:gd name="T25" fmla="*/ 3312 h 12807"/>
                                    <a:gd name="T26" fmla="*/ 6105 w 8480"/>
                                    <a:gd name="T27" fmla="*/ 2787 h 12807"/>
                                    <a:gd name="T28" fmla="*/ 5595 w 8480"/>
                                    <a:gd name="T29" fmla="*/ 3357 h 12807"/>
                                    <a:gd name="T30" fmla="*/ 4680 w 8480"/>
                                    <a:gd name="T31" fmla="*/ 3252 h 12807"/>
                                    <a:gd name="T32" fmla="*/ 4890 w 8480"/>
                                    <a:gd name="T33" fmla="*/ 2067 h 12807"/>
                                    <a:gd name="T34" fmla="*/ 3135 w 8480"/>
                                    <a:gd name="T35" fmla="*/ 642 h 12807"/>
                                    <a:gd name="T36" fmla="*/ 3945 w 8480"/>
                                    <a:gd name="T37" fmla="*/ 57 h 1280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8480" h="12807">
                                      <a:moveTo>
                                        <a:pt x="3945" y="57"/>
                                      </a:moveTo>
                                      <a:cubicBezTo>
                                        <a:pt x="4318" y="157"/>
                                        <a:pt x="4683" y="832"/>
                                        <a:pt x="5370" y="1242"/>
                                      </a:cubicBezTo>
                                      <a:cubicBezTo>
                                        <a:pt x="6057" y="1652"/>
                                        <a:pt x="7660" y="1512"/>
                                        <a:pt x="8070" y="2517"/>
                                      </a:cubicBezTo>
                                      <a:cubicBezTo>
                                        <a:pt x="8480" y="3522"/>
                                        <a:pt x="7990" y="5927"/>
                                        <a:pt x="7830" y="7272"/>
                                      </a:cubicBezTo>
                                      <a:cubicBezTo>
                                        <a:pt x="7670" y="8617"/>
                                        <a:pt x="8217" y="9700"/>
                                        <a:pt x="7110" y="10587"/>
                                      </a:cubicBezTo>
                                      <a:cubicBezTo>
                                        <a:pt x="6003" y="11474"/>
                                        <a:pt x="2320" y="12387"/>
                                        <a:pt x="1185" y="12597"/>
                                      </a:cubicBezTo>
                                      <a:cubicBezTo>
                                        <a:pt x="50" y="12807"/>
                                        <a:pt x="0" y="12084"/>
                                        <a:pt x="300" y="11847"/>
                                      </a:cubicBezTo>
                                      <a:cubicBezTo>
                                        <a:pt x="600" y="11610"/>
                                        <a:pt x="2188" y="11582"/>
                                        <a:pt x="2985" y="11172"/>
                                      </a:cubicBezTo>
                                      <a:cubicBezTo>
                                        <a:pt x="3782" y="10762"/>
                                        <a:pt x="4658" y="9754"/>
                                        <a:pt x="5085" y="9387"/>
                                      </a:cubicBezTo>
                                      <a:cubicBezTo>
                                        <a:pt x="5512" y="9020"/>
                                        <a:pt x="5248" y="9017"/>
                                        <a:pt x="5550" y="8967"/>
                                      </a:cubicBezTo>
                                      <a:cubicBezTo>
                                        <a:pt x="5852" y="8917"/>
                                        <a:pt x="6623" y="9357"/>
                                        <a:pt x="6900" y="9087"/>
                                      </a:cubicBezTo>
                                      <a:cubicBezTo>
                                        <a:pt x="7177" y="8817"/>
                                        <a:pt x="7185" y="8309"/>
                                        <a:pt x="7215" y="7347"/>
                                      </a:cubicBezTo>
                                      <a:cubicBezTo>
                                        <a:pt x="7245" y="6385"/>
                                        <a:pt x="7265" y="4072"/>
                                        <a:pt x="7080" y="3312"/>
                                      </a:cubicBezTo>
                                      <a:cubicBezTo>
                                        <a:pt x="6895" y="2552"/>
                                        <a:pt x="6352" y="2780"/>
                                        <a:pt x="6105" y="2787"/>
                                      </a:cubicBezTo>
                                      <a:cubicBezTo>
                                        <a:pt x="5858" y="2794"/>
                                        <a:pt x="5833" y="3279"/>
                                        <a:pt x="5595" y="3357"/>
                                      </a:cubicBezTo>
                                      <a:cubicBezTo>
                                        <a:pt x="5357" y="3435"/>
                                        <a:pt x="4797" y="3467"/>
                                        <a:pt x="4680" y="3252"/>
                                      </a:cubicBezTo>
                                      <a:cubicBezTo>
                                        <a:pt x="4563" y="3037"/>
                                        <a:pt x="5147" y="2502"/>
                                        <a:pt x="4890" y="2067"/>
                                      </a:cubicBezTo>
                                      <a:cubicBezTo>
                                        <a:pt x="4633" y="1632"/>
                                        <a:pt x="3292" y="977"/>
                                        <a:pt x="3135" y="642"/>
                                      </a:cubicBezTo>
                                      <a:cubicBezTo>
                                        <a:pt x="2978" y="307"/>
                                        <a:pt x="3469" y="0"/>
                                        <a:pt x="3945" y="57"/>
                                      </a:cubicBezTo>
                                      <a:close/>
                                    </a:path>
                                  </a:pathLst>
                                </a:custGeom>
                                <a:solidFill>
                                  <a:srgbClr val="99CC00">
                                    <a:alpha val="44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wps:wsp>
                              <wps:cNvPr id="1035" name="Freeform 7"/>
                              <wps:cNvSpPr>
                                <a:spLocks noChangeAspect="1"/>
                              </wps:cNvSpPr>
                              <wps:spPr bwMode="auto">
                                <a:xfrm>
                                  <a:off x="5735" y="7537"/>
                                  <a:ext cx="2122" cy="3732"/>
                                </a:xfrm>
                                <a:custGeom>
                                  <a:avLst/>
                                  <a:gdLst>
                                    <a:gd name="T0" fmla="*/ 2405 w 2790"/>
                                    <a:gd name="T1" fmla="*/ 390 h 4905"/>
                                    <a:gd name="T2" fmla="*/ 2405 w 2790"/>
                                    <a:gd name="T3" fmla="*/ 960 h 4905"/>
                                    <a:gd name="T4" fmla="*/ 2735 w 2790"/>
                                    <a:gd name="T5" fmla="*/ 1980 h 4905"/>
                                    <a:gd name="T6" fmla="*/ 2735 w 2790"/>
                                    <a:gd name="T7" fmla="*/ 3180 h 4905"/>
                                    <a:gd name="T8" fmla="*/ 2480 w 2790"/>
                                    <a:gd name="T9" fmla="*/ 3660 h 4905"/>
                                    <a:gd name="T10" fmla="*/ 2060 w 2790"/>
                                    <a:gd name="T11" fmla="*/ 4800 h 4905"/>
                                    <a:gd name="T12" fmla="*/ 500 w 2790"/>
                                    <a:gd name="T13" fmla="*/ 4290 h 4905"/>
                                    <a:gd name="T14" fmla="*/ 695 w 2790"/>
                                    <a:gd name="T15" fmla="*/ 3720 h 4905"/>
                                    <a:gd name="T16" fmla="*/ 1700 w 2790"/>
                                    <a:gd name="T17" fmla="*/ 3990 h 4905"/>
                                    <a:gd name="T18" fmla="*/ 1865 w 2790"/>
                                    <a:gd name="T19" fmla="*/ 3075 h 4905"/>
                                    <a:gd name="T20" fmla="*/ 2045 w 2790"/>
                                    <a:gd name="T21" fmla="*/ 2580 h 4905"/>
                                    <a:gd name="T22" fmla="*/ 1700 w 2790"/>
                                    <a:gd name="T23" fmla="*/ 1215 h 4905"/>
                                    <a:gd name="T24" fmla="*/ 1475 w 2790"/>
                                    <a:gd name="T25" fmla="*/ 675 h 4905"/>
                                    <a:gd name="T26" fmla="*/ 245 w 2790"/>
                                    <a:gd name="T27" fmla="*/ 705 h 4905"/>
                                    <a:gd name="T28" fmla="*/ 200 w 2790"/>
                                    <a:gd name="T29" fmla="*/ 105 h 4905"/>
                                    <a:gd name="T30" fmla="*/ 1445 w 2790"/>
                                    <a:gd name="T31" fmla="*/ 75 h 4905"/>
                                    <a:gd name="T32" fmla="*/ 2030 w 2790"/>
                                    <a:gd name="T33" fmla="*/ 120 h 4905"/>
                                    <a:gd name="T34" fmla="*/ 2405 w 2790"/>
                                    <a:gd name="T35" fmla="*/ 390 h 49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2790" h="4905">
                                      <a:moveTo>
                                        <a:pt x="2405" y="390"/>
                                      </a:moveTo>
                                      <a:cubicBezTo>
                                        <a:pt x="2467" y="530"/>
                                        <a:pt x="2350" y="695"/>
                                        <a:pt x="2405" y="960"/>
                                      </a:cubicBezTo>
                                      <a:cubicBezTo>
                                        <a:pt x="2460" y="1225"/>
                                        <a:pt x="2680" y="1610"/>
                                        <a:pt x="2735" y="1980"/>
                                      </a:cubicBezTo>
                                      <a:cubicBezTo>
                                        <a:pt x="2790" y="2350"/>
                                        <a:pt x="2777" y="2900"/>
                                        <a:pt x="2735" y="3180"/>
                                      </a:cubicBezTo>
                                      <a:cubicBezTo>
                                        <a:pt x="2693" y="3460"/>
                                        <a:pt x="2592" y="3390"/>
                                        <a:pt x="2480" y="3660"/>
                                      </a:cubicBezTo>
                                      <a:cubicBezTo>
                                        <a:pt x="2368" y="3930"/>
                                        <a:pt x="2390" y="4695"/>
                                        <a:pt x="2060" y="4800"/>
                                      </a:cubicBezTo>
                                      <a:cubicBezTo>
                                        <a:pt x="1730" y="4905"/>
                                        <a:pt x="727" y="4470"/>
                                        <a:pt x="500" y="4290"/>
                                      </a:cubicBezTo>
                                      <a:cubicBezTo>
                                        <a:pt x="273" y="4110"/>
                                        <a:pt x="495" y="3770"/>
                                        <a:pt x="695" y="3720"/>
                                      </a:cubicBezTo>
                                      <a:cubicBezTo>
                                        <a:pt x="895" y="3670"/>
                                        <a:pt x="1505" y="4098"/>
                                        <a:pt x="1700" y="3990"/>
                                      </a:cubicBezTo>
                                      <a:cubicBezTo>
                                        <a:pt x="1895" y="3882"/>
                                        <a:pt x="1808" y="3310"/>
                                        <a:pt x="1865" y="3075"/>
                                      </a:cubicBezTo>
                                      <a:cubicBezTo>
                                        <a:pt x="1922" y="2840"/>
                                        <a:pt x="2072" y="2890"/>
                                        <a:pt x="2045" y="2580"/>
                                      </a:cubicBezTo>
                                      <a:cubicBezTo>
                                        <a:pt x="2018" y="2270"/>
                                        <a:pt x="1795" y="1532"/>
                                        <a:pt x="1700" y="1215"/>
                                      </a:cubicBezTo>
                                      <a:cubicBezTo>
                                        <a:pt x="1605" y="898"/>
                                        <a:pt x="1717" y="760"/>
                                        <a:pt x="1475" y="675"/>
                                      </a:cubicBezTo>
                                      <a:cubicBezTo>
                                        <a:pt x="1233" y="590"/>
                                        <a:pt x="457" y="800"/>
                                        <a:pt x="245" y="705"/>
                                      </a:cubicBezTo>
                                      <a:cubicBezTo>
                                        <a:pt x="33" y="610"/>
                                        <a:pt x="0" y="210"/>
                                        <a:pt x="200" y="105"/>
                                      </a:cubicBezTo>
                                      <a:cubicBezTo>
                                        <a:pt x="400" y="0"/>
                                        <a:pt x="1140" y="72"/>
                                        <a:pt x="1445" y="75"/>
                                      </a:cubicBezTo>
                                      <a:cubicBezTo>
                                        <a:pt x="1750" y="78"/>
                                        <a:pt x="1870" y="68"/>
                                        <a:pt x="2030" y="120"/>
                                      </a:cubicBezTo>
                                      <a:cubicBezTo>
                                        <a:pt x="2190" y="172"/>
                                        <a:pt x="2343" y="250"/>
                                        <a:pt x="2405" y="390"/>
                                      </a:cubicBezTo>
                                      <a:close/>
                                    </a:path>
                                  </a:pathLst>
                                </a:custGeom>
                                <a:solidFill>
                                  <a:srgbClr val="008000">
                                    <a:alpha val="34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wps:wsp>
                              <wps:cNvPr id="1036" name="Freeform 8"/>
                              <wps:cNvSpPr>
                                <a:spLocks noChangeAspect="1"/>
                              </wps:cNvSpPr>
                              <wps:spPr bwMode="auto">
                                <a:xfrm>
                                  <a:off x="5570" y="6620"/>
                                  <a:ext cx="3204" cy="3024"/>
                                </a:xfrm>
                                <a:custGeom>
                                  <a:avLst/>
                                  <a:gdLst>
                                    <a:gd name="T0" fmla="*/ 387 w 4212"/>
                                    <a:gd name="T1" fmla="*/ 3890 h 3975"/>
                                    <a:gd name="T2" fmla="*/ 282 w 4212"/>
                                    <a:gd name="T3" fmla="*/ 3260 h 3975"/>
                                    <a:gd name="T4" fmla="*/ 2082 w 4212"/>
                                    <a:gd name="T5" fmla="*/ 1985 h 3975"/>
                                    <a:gd name="T6" fmla="*/ 3597 w 4212"/>
                                    <a:gd name="T7" fmla="*/ 200 h 3975"/>
                                    <a:gd name="T8" fmla="*/ 4017 w 4212"/>
                                    <a:gd name="T9" fmla="*/ 785 h 3975"/>
                                    <a:gd name="T10" fmla="*/ 2427 w 4212"/>
                                    <a:gd name="T11" fmla="*/ 2750 h 3975"/>
                                    <a:gd name="T12" fmla="*/ 387 w 4212"/>
                                    <a:gd name="T13" fmla="*/ 3890 h 3975"/>
                                  </a:gdLst>
                                  <a:ahLst/>
                                  <a:cxnLst>
                                    <a:cxn ang="0">
                                      <a:pos x="T0" y="T1"/>
                                    </a:cxn>
                                    <a:cxn ang="0">
                                      <a:pos x="T2" y="T3"/>
                                    </a:cxn>
                                    <a:cxn ang="0">
                                      <a:pos x="T4" y="T5"/>
                                    </a:cxn>
                                    <a:cxn ang="0">
                                      <a:pos x="T6" y="T7"/>
                                    </a:cxn>
                                    <a:cxn ang="0">
                                      <a:pos x="T8" y="T9"/>
                                    </a:cxn>
                                    <a:cxn ang="0">
                                      <a:pos x="T10" y="T11"/>
                                    </a:cxn>
                                    <a:cxn ang="0">
                                      <a:pos x="T12" y="T13"/>
                                    </a:cxn>
                                  </a:cxnLst>
                                  <a:rect l="0" t="0" r="r" b="b"/>
                                  <a:pathLst>
                                    <a:path w="4212" h="3975">
                                      <a:moveTo>
                                        <a:pt x="387" y="3890"/>
                                      </a:moveTo>
                                      <a:cubicBezTo>
                                        <a:pt x="30" y="3975"/>
                                        <a:pt x="0" y="3577"/>
                                        <a:pt x="282" y="3260"/>
                                      </a:cubicBezTo>
                                      <a:cubicBezTo>
                                        <a:pt x="564" y="2943"/>
                                        <a:pt x="1530" y="2495"/>
                                        <a:pt x="2082" y="1985"/>
                                      </a:cubicBezTo>
                                      <a:cubicBezTo>
                                        <a:pt x="2634" y="1475"/>
                                        <a:pt x="3274" y="400"/>
                                        <a:pt x="3597" y="200"/>
                                      </a:cubicBezTo>
                                      <a:cubicBezTo>
                                        <a:pt x="3920" y="0"/>
                                        <a:pt x="4212" y="360"/>
                                        <a:pt x="4017" y="785"/>
                                      </a:cubicBezTo>
                                      <a:cubicBezTo>
                                        <a:pt x="3822" y="1210"/>
                                        <a:pt x="3032" y="2232"/>
                                        <a:pt x="2427" y="2750"/>
                                      </a:cubicBezTo>
                                      <a:cubicBezTo>
                                        <a:pt x="1822" y="3268"/>
                                        <a:pt x="744" y="3818"/>
                                        <a:pt x="387" y="3890"/>
                                      </a:cubicBezTo>
                                      <a:close/>
                                    </a:path>
                                  </a:pathLst>
                                </a:custGeom>
                                <a:solidFill>
                                  <a:srgbClr val="00FFFF">
                                    <a:alpha val="24001"/>
                                  </a:srgbClr>
                                </a:solid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037" name="Freeform 9"/>
                              <wps:cNvSpPr>
                                <a:spLocks noChangeAspect="1"/>
                              </wps:cNvSpPr>
                              <wps:spPr bwMode="auto">
                                <a:xfrm>
                                  <a:off x="5602" y="7897"/>
                                  <a:ext cx="954" cy="1542"/>
                                </a:xfrm>
                                <a:custGeom>
                                  <a:avLst/>
                                  <a:gdLst>
                                    <a:gd name="T0" fmla="*/ 345 w 1255"/>
                                    <a:gd name="T1" fmla="*/ 1987 h 2027"/>
                                    <a:gd name="T2" fmla="*/ 30 w 1255"/>
                                    <a:gd name="T3" fmla="*/ 1477 h 2027"/>
                                    <a:gd name="T4" fmla="*/ 525 w 1255"/>
                                    <a:gd name="T5" fmla="*/ 1012 h 2027"/>
                                    <a:gd name="T6" fmla="*/ 390 w 1255"/>
                                    <a:gd name="T7" fmla="*/ 382 h 2027"/>
                                    <a:gd name="T8" fmla="*/ 945 w 1255"/>
                                    <a:gd name="T9" fmla="*/ 142 h 2027"/>
                                    <a:gd name="T10" fmla="*/ 1155 w 1255"/>
                                    <a:gd name="T11" fmla="*/ 1237 h 2027"/>
                                    <a:gd name="T12" fmla="*/ 345 w 1255"/>
                                    <a:gd name="T13" fmla="*/ 1987 h 2027"/>
                                  </a:gdLst>
                                  <a:ahLst/>
                                  <a:cxnLst>
                                    <a:cxn ang="0">
                                      <a:pos x="T0" y="T1"/>
                                    </a:cxn>
                                    <a:cxn ang="0">
                                      <a:pos x="T2" y="T3"/>
                                    </a:cxn>
                                    <a:cxn ang="0">
                                      <a:pos x="T4" y="T5"/>
                                    </a:cxn>
                                    <a:cxn ang="0">
                                      <a:pos x="T6" y="T7"/>
                                    </a:cxn>
                                    <a:cxn ang="0">
                                      <a:pos x="T8" y="T9"/>
                                    </a:cxn>
                                    <a:cxn ang="0">
                                      <a:pos x="T10" y="T11"/>
                                    </a:cxn>
                                    <a:cxn ang="0">
                                      <a:pos x="T12" y="T13"/>
                                    </a:cxn>
                                  </a:cxnLst>
                                  <a:rect l="0" t="0" r="r" b="b"/>
                                  <a:pathLst>
                                    <a:path w="1255" h="2027">
                                      <a:moveTo>
                                        <a:pt x="345" y="1987"/>
                                      </a:moveTo>
                                      <a:cubicBezTo>
                                        <a:pt x="158" y="2027"/>
                                        <a:pt x="0" y="1639"/>
                                        <a:pt x="30" y="1477"/>
                                      </a:cubicBezTo>
                                      <a:cubicBezTo>
                                        <a:pt x="60" y="1315"/>
                                        <a:pt x="465" y="1194"/>
                                        <a:pt x="525" y="1012"/>
                                      </a:cubicBezTo>
                                      <a:cubicBezTo>
                                        <a:pt x="585" y="830"/>
                                        <a:pt x="320" y="527"/>
                                        <a:pt x="390" y="382"/>
                                      </a:cubicBezTo>
                                      <a:cubicBezTo>
                                        <a:pt x="460" y="237"/>
                                        <a:pt x="818" y="0"/>
                                        <a:pt x="945" y="142"/>
                                      </a:cubicBezTo>
                                      <a:cubicBezTo>
                                        <a:pt x="1072" y="284"/>
                                        <a:pt x="1255" y="930"/>
                                        <a:pt x="1155" y="1237"/>
                                      </a:cubicBezTo>
                                      <a:cubicBezTo>
                                        <a:pt x="1055" y="1544"/>
                                        <a:pt x="545" y="1932"/>
                                        <a:pt x="345" y="1987"/>
                                      </a:cubicBezTo>
                                      <a:close/>
                                    </a:path>
                                  </a:pathLst>
                                </a:custGeom>
                                <a:solidFill>
                                  <a:srgbClr val="00FFFF">
                                    <a:alpha val="24001"/>
                                  </a:srgbClr>
                                </a:solid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038" name="Freeform 10"/>
                              <wps:cNvSpPr>
                                <a:spLocks noChangeAspect="1"/>
                              </wps:cNvSpPr>
                              <wps:spPr bwMode="auto">
                                <a:xfrm>
                                  <a:off x="5765" y="10016"/>
                                  <a:ext cx="2954" cy="979"/>
                                </a:xfrm>
                                <a:custGeom>
                                  <a:avLst/>
                                  <a:gdLst>
                                    <a:gd name="T0" fmla="*/ 170 w 3883"/>
                                    <a:gd name="T1" fmla="*/ 700 h 1287"/>
                                    <a:gd name="T2" fmla="*/ 425 w 3883"/>
                                    <a:gd name="T3" fmla="*/ 70 h 1287"/>
                                    <a:gd name="T4" fmla="*/ 1535 w 3883"/>
                                    <a:gd name="T5" fmla="*/ 280 h 1287"/>
                                    <a:gd name="T6" fmla="*/ 2480 w 3883"/>
                                    <a:gd name="T7" fmla="*/ 415 h 1287"/>
                                    <a:gd name="T8" fmla="*/ 3040 w 3883"/>
                                    <a:gd name="T9" fmla="*/ 657 h 1287"/>
                                    <a:gd name="T10" fmla="*/ 3535 w 3883"/>
                                    <a:gd name="T11" fmla="*/ 387 h 1287"/>
                                    <a:gd name="T12" fmla="*/ 3775 w 3883"/>
                                    <a:gd name="T13" fmla="*/ 912 h 1287"/>
                                    <a:gd name="T14" fmla="*/ 2890 w 3883"/>
                                    <a:gd name="T15" fmla="*/ 1272 h 1287"/>
                                    <a:gd name="T16" fmla="*/ 2320 w 3883"/>
                                    <a:gd name="T17" fmla="*/ 1002 h 1287"/>
                                    <a:gd name="T18" fmla="*/ 1735 w 3883"/>
                                    <a:gd name="T19" fmla="*/ 897 h 1287"/>
                                    <a:gd name="T20" fmla="*/ 1135 w 3883"/>
                                    <a:gd name="T21" fmla="*/ 1047 h 1287"/>
                                    <a:gd name="T22" fmla="*/ 170 w 3883"/>
                                    <a:gd name="T23" fmla="*/ 700 h 12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883" h="1287">
                                      <a:moveTo>
                                        <a:pt x="170" y="700"/>
                                      </a:moveTo>
                                      <a:cubicBezTo>
                                        <a:pt x="0" y="542"/>
                                        <a:pt x="197" y="140"/>
                                        <a:pt x="425" y="70"/>
                                      </a:cubicBezTo>
                                      <a:cubicBezTo>
                                        <a:pt x="653" y="0"/>
                                        <a:pt x="1193" y="223"/>
                                        <a:pt x="1535" y="280"/>
                                      </a:cubicBezTo>
                                      <a:cubicBezTo>
                                        <a:pt x="1877" y="337"/>
                                        <a:pt x="2229" y="352"/>
                                        <a:pt x="2480" y="415"/>
                                      </a:cubicBezTo>
                                      <a:cubicBezTo>
                                        <a:pt x="2731" y="478"/>
                                        <a:pt x="2864" y="662"/>
                                        <a:pt x="3040" y="657"/>
                                      </a:cubicBezTo>
                                      <a:cubicBezTo>
                                        <a:pt x="3216" y="652"/>
                                        <a:pt x="3412" y="344"/>
                                        <a:pt x="3535" y="387"/>
                                      </a:cubicBezTo>
                                      <a:cubicBezTo>
                                        <a:pt x="3658" y="430"/>
                                        <a:pt x="3883" y="764"/>
                                        <a:pt x="3775" y="912"/>
                                      </a:cubicBezTo>
                                      <a:cubicBezTo>
                                        <a:pt x="3667" y="1060"/>
                                        <a:pt x="3133" y="1257"/>
                                        <a:pt x="2890" y="1272"/>
                                      </a:cubicBezTo>
                                      <a:cubicBezTo>
                                        <a:pt x="2647" y="1287"/>
                                        <a:pt x="2513" y="1064"/>
                                        <a:pt x="2320" y="1002"/>
                                      </a:cubicBezTo>
                                      <a:cubicBezTo>
                                        <a:pt x="2127" y="940"/>
                                        <a:pt x="1933" y="890"/>
                                        <a:pt x="1735" y="897"/>
                                      </a:cubicBezTo>
                                      <a:cubicBezTo>
                                        <a:pt x="1537" y="904"/>
                                        <a:pt x="1396" y="1080"/>
                                        <a:pt x="1135" y="1047"/>
                                      </a:cubicBezTo>
                                      <a:cubicBezTo>
                                        <a:pt x="874" y="1014"/>
                                        <a:pt x="371" y="772"/>
                                        <a:pt x="170" y="700"/>
                                      </a:cubicBezTo>
                                      <a:close/>
                                    </a:path>
                                  </a:pathLst>
                                </a:custGeom>
                                <a:solidFill>
                                  <a:srgbClr val="00FFFF">
                                    <a:alpha val="24001"/>
                                  </a:srgbClr>
                                </a:solid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039" name="Freeform 11"/>
                              <wps:cNvSpPr>
                                <a:spLocks noChangeAspect="1"/>
                              </wps:cNvSpPr>
                              <wps:spPr bwMode="auto">
                                <a:xfrm>
                                  <a:off x="6988" y="10523"/>
                                  <a:ext cx="1223" cy="2524"/>
                                </a:xfrm>
                                <a:custGeom>
                                  <a:avLst/>
                                  <a:gdLst>
                                    <a:gd name="T0" fmla="*/ 52 w 1607"/>
                                    <a:gd name="T1" fmla="*/ 2510 h 3317"/>
                                    <a:gd name="T2" fmla="*/ 172 w 1607"/>
                                    <a:gd name="T3" fmla="*/ 1805 h 3317"/>
                                    <a:gd name="T4" fmla="*/ 607 w 1607"/>
                                    <a:gd name="T5" fmla="*/ 1325 h 3317"/>
                                    <a:gd name="T6" fmla="*/ 682 w 1607"/>
                                    <a:gd name="T7" fmla="*/ 485 h 3317"/>
                                    <a:gd name="T8" fmla="*/ 937 w 1607"/>
                                    <a:gd name="T9" fmla="*/ 20 h 3317"/>
                                    <a:gd name="T10" fmla="*/ 1537 w 1607"/>
                                    <a:gd name="T11" fmla="*/ 365 h 3317"/>
                                    <a:gd name="T12" fmla="*/ 1357 w 1607"/>
                                    <a:gd name="T13" fmla="*/ 740 h 3317"/>
                                    <a:gd name="T14" fmla="*/ 1282 w 1607"/>
                                    <a:gd name="T15" fmla="*/ 1520 h 3317"/>
                                    <a:gd name="T16" fmla="*/ 862 w 1607"/>
                                    <a:gd name="T17" fmla="*/ 2375 h 3317"/>
                                    <a:gd name="T18" fmla="*/ 1057 w 1607"/>
                                    <a:gd name="T19" fmla="*/ 2945 h 3317"/>
                                    <a:gd name="T20" fmla="*/ 487 w 1607"/>
                                    <a:gd name="T21" fmla="*/ 3245 h 3317"/>
                                    <a:gd name="T22" fmla="*/ 52 w 1607"/>
                                    <a:gd name="T23" fmla="*/ 2510 h 33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607" h="3317">
                                      <a:moveTo>
                                        <a:pt x="52" y="2510"/>
                                      </a:moveTo>
                                      <a:cubicBezTo>
                                        <a:pt x="0" y="2270"/>
                                        <a:pt x="80" y="2002"/>
                                        <a:pt x="172" y="1805"/>
                                      </a:cubicBezTo>
                                      <a:cubicBezTo>
                                        <a:pt x="264" y="1608"/>
                                        <a:pt x="522" y="1545"/>
                                        <a:pt x="607" y="1325"/>
                                      </a:cubicBezTo>
                                      <a:cubicBezTo>
                                        <a:pt x="692" y="1105"/>
                                        <a:pt x="627" y="702"/>
                                        <a:pt x="682" y="485"/>
                                      </a:cubicBezTo>
                                      <a:cubicBezTo>
                                        <a:pt x="737" y="268"/>
                                        <a:pt x="795" y="40"/>
                                        <a:pt x="937" y="20"/>
                                      </a:cubicBezTo>
                                      <a:cubicBezTo>
                                        <a:pt x="1079" y="0"/>
                                        <a:pt x="1467" y="245"/>
                                        <a:pt x="1537" y="365"/>
                                      </a:cubicBezTo>
                                      <a:cubicBezTo>
                                        <a:pt x="1607" y="485"/>
                                        <a:pt x="1399" y="548"/>
                                        <a:pt x="1357" y="740"/>
                                      </a:cubicBezTo>
                                      <a:cubicBezTo>
                                        <a:pt x="1315" y="932"/>
                                        <a:pt x="1364" y="1248"/>
                                        <a:pt x="1282" y="1520"/>
                                      </a:cubicBezTo>
                                      <a:cubicBezTo>
                                        <a:pt x="1200" y="1792"/>
                                        <a:pt x="899" y="2137"/>
                                        <a:pt x="862" y="2375"/>
                                      </a:cubicBezTo>
                                      <a:cubicBezTo>
                                        <a:pt x="825" y="2613"/>
                                        <a:pt x="1119" y="2800"/>
                                        <a:pt x="1057" y="2945"/>
                                      </a:cubicBezTo>
                                      <a:cubicBezTo>
                                        <a:pt x="995" y="3090"/>
                                        <a:pt x="655" y="3317"/>
                                        <a:pt x="487" y="3245"/>
                                      </a:cubicBezTo>
                                      <a:cubicBezTo>
                                        <a:pt x="319" y="3173"/>
                                        <a:pt x="100" y="2783"/>
                                        <a:pt x="52" y="2510"/>
                                      </a:cubicBezTo>
                                      <a:close/>
                                    </a:path>
                                  </a:pathLst>
                                </a:custGeom>
                                <a:solidFill>
                                  <a:srgbClr val="00FFFF">
                                    <a:alpha val="24001"/>
                                  </a:srgbClr>
                                </a:solid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040" name="Freeform 12"/>
                              <wps:cNvSpPr>
                                <a:spLocks noChangeAspect="1"/>
                              </wps:cNvSpPr>
                              <wps:spPr bwMode="auto">
                                <a:xfrm>
                                  <a:off x="3135" y="9320"/>
                                  <a:ext cx="3157" cy="4568"/>
                                </a:xfrm>
                                <a:custGeom>
                                  <a:avLst/>
                                  <a:gdLst>
                                    <a:gd name="T0" fmla="*/ 323 w 3157"/>
                                    <a:gd name="T1" fmla="*/ 4525 h 4568"/>
                                    <a:gd name="T2" fmla="*/ 68 w 3157"/>
                                    <a:gd name="T3" fmla="*/ 4278 h 4568"/>
                                    <a:gd name="T4" fmla="*/ 728 w 3157"/>
                                    <a:gd name="T5" fmla="*/ 3903 h 4568"/>
                                    <a:gd name="T6" fmla="*/ 1463 w 3157"/>
                                    <a:gd name="T7" fmla="*/ 3288 h 4568"/>
                                    <a:gd name="T8" fmla="*/ 2421 w 3157"/>
                                    <a:gd name="T9" fmla="*/ 1995 h 4568"/>
                                    <a:gd name="T10" fmla="*/ 2192 w 3157"/>
                                    <a:gd name="T11" fmla="*/ 283 h 4568"/>
                                    <a:gd name="T12" fmla="*/ 2809 w 3157"/>
                                    <a:gd name="T13" fmla="*/ 306 h 4568"/>
                                    <a:gd name="T14" fmla="*/ 3014 w 3157"/>
                                    <a:gd name="T15" fmla="*/ 2120 h 4568"/>
                                    <a:gd name="T16" fmla="*/ 1950 w 3157"/>
                                    <a:gd name="T17" fmla="*/ 3400 h 4568"/>
                                    <a:gd name="T18" fmla="*/ 1140 w 3157"/>
                                    <a:gd name="T19" fmla="*/ 4083 h 4568"/>
                                    <a:gd name="T20" fmla="*/ 323 w 3157"/>
                                    <a:gd name="T21" fmla="*/ 4525 h 45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157" h="4568">
                                      <a:moveTo>
                                        <a:pt x="323" y="4525"/>
                                      </a:moveTo>
                                      <a:cubicBezTo>
                                        <a:pt x="149" y="4568"/>
                                        <a:pt x="0" y="4382"/>
                                        <a:pt x="68" y="4278"/>
                                      </a:cubicBezTo>
                                      <a:cubicBezTo>
                                        <a:pt x="136" y="4174"/>
                                        <a:pt x="496" y="4068"/>
                                        <a:pt x="728" y="3903"/>
                                      </a:cubicBezTo>
                                      <a:cubicBezTo>
                                        <a:pt x="960" y="3738"/>
                                        <a:pt x="1181" y="3606"/>
                                        <a:pt x="1463" y="3288"/>
                                      </a:cubicBezTo>
                                      <a:cubicBezTo>
                                        <a:pt x="1745" y="2970"/>
                                        <a:pt x="2299" y="2496"/>
                                        <a:pt x="2421" y="1995"/>
                                      </a:cubicBezTo>
                                      <a:cubicBezTo>
                                        <a:pt x="2543" y="1494"/>
                                        <a:pt x="2128" y="564"/>
                                        <a:pt x="2192" y="283"/>
                                      </a:cubicBezTo>
                                      <a:cubicBezTo>
                                        <a:pt x="2257" y="2"/>
                                        <a:pt x="2672" y="0"/>
                                        <a:pt x="2809" y="306"/>
                                      </a:cubicBezTo>
                                      <a:cubicBezTo>
                                        <a:pt x="2946" y="612"/>
                                        <a:pt x="3157" y="1604"/>
                                        <a:pt x="3014" y="2120"/>
                                      </a:cubicBezTo>
                                      <a:cubicBezTo>
                                        <a:pt x="2871" y="2636"/>
                                        <a:pt x="2262" y="3073"/>
                                        <a:pt x="1950" y="3400"/>
                                      </a:cubicBezTo>
                                      <a:cubicBezTo>
                                        <a:pt x="1638" y="3727"/>
                                        <a:pt x="1411" y="3896"/>
                                        <a:pt x="1140" y="4083"/>
                                      </a:cubicBezTo>
                                      <a:cubicBezTo>
                                        <a:pt x="869" y="4270"/>
                                        <a:pt x="493" y="4433"/>
                                        <a:pt x="323" y="4525"/>
                                      </a:cubicBezTo>
                                      <a:close/>
                                    </a:path>
                                  </a:pathLst>
                                </a:custGeom>
                                <a:solidFill>
                                  <a:srgbClr val="800080">
                                    <a:alpha val="24001"/>
                                  </a:srgbClr>
                                </a:solid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grpSp>
                          <wps:wsp>
                            <wps:cNvPr id="1043" name="左右矢印 1043"/>
                            <wps:cNvSpPr>
                              <a:spLocks noChangeAspect="1" noChangeArrowheads="1"/>
                            </wps:cNvSpPr>
                            <wps:spPr bwMode="auto">
                              <a:xfrm>
                                <a:off x="485775" y="714375"/>
                                <a:ext cx="822960" cy="445770"/>
                              </a:xfrm>
                              <a:prstGeom prst="leftRightArrow">
                                <a:avLst>
                                  <a:gd name="adj1" fmla="val 47435"/>
                                  <a:gd name="adj2" fmla="val 17436"/>
                                </a:avLst>
                              </a:prstGeom>
                              <a:solidFill>
                                <a:srgbClr val="33CCCC">
                                  <a:alpha val="39999"/>
                                </a:srgbClr>
                              </a:solidFill>
                              <a:ln w="9525">
                                <a:solidFill>
                                  <a:srgbClr val="00CCFF"/>
                                </a:solidFill>
                                <a:miter lim="800000"/>
                                <a:headEnd/>
                                <a:tailEnd/>
                              </a:ln>
                            </wps:spPr>
                            <wps:bodyPr rot="0" vert="horz" wrap="square" lIns="74295" tIns="8890" rIns="74295" bIns="8890" anchor="t" anchorCtr="0" upright="1">
                              <a:noAutofit/>
                            </wps:bodyPr>
                          </wps:wsp>
                        </wpg:grpSp>
                        <wps:wsp>
                          <wps:cNvPr id="1044" name="正方形/長方形 1044"/>
                          <wps:cNvSpPr/>
                          <wps:spPr>
                            <a:xfrm>
                              <a:off x="0" y="38100"/>
                              <a:ext cx="495300" cy="107437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1315" name="グループ化 11315"/>
                        <wpg:cNvGrpSpPr/>
                        <wpg:grpSpPr>
                          <a:xfrm>
                            <a:off x="2908300" y="4051300"/>
                            <a:ext cx="2128520" cy="473942"/>
                            <a:chOff x="1573287" y="38785"/>
                            <a:chExt cx="1335850" cy="212796"/>
                          </a:xfrm>
                        </wpg:grpSpPr>
                        <wps:wsp>
                          <wps:cNvPr id="11316" name="角丸四角形 11316"/>
                          <wps:cNvSpPr/>
                          <wps:spPr>
                            <a:xfrm>
                              <a:off x="1585243" y="40911"/>
                              <a:ext cx="1315923" cy="203580"/>
                            </a:xfrm>
                            <a:prstGeom prst="roundRect">
                              <a:avLst>
                                <a:gd name="adj" fmla="val 9703"/>
                              </a:avLst>
                            </a:prstGeom>
                            <a:solidFill>
                              <a:schemeClr val="bg1">
                                <a:lumMod val="7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17" name="テキスト ボックス 11317"/>
                          <wps:cNvSpPr txBox="1"/>
                          <wps:spPr>
                            <a:xfrm>
                              <a:off x="1573287" y="38785"/>
                              <a:ext cx="1335850" cy="21279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75B26CB" w14:textId="77777777" w:rsidR="00F827C1" w:rsidRPr="00FE5554" w:rsidRDefault="00F827C1" w:rsidP="00B51ED4">
                                <w:pPr>
                                  <w:spacing w:line="200" w:lineRule="exact"/>
                                  <w:rPr>
                                    <w:rFonts w:ascii="Meiryo UI" w:eastAsia="Meiryo UI" w:hAnsi="Meiryo UI" w:cs="Meiryo UI"/>
                                    <w:sz w:val="18"/>
                                  </w:rPr>
                                </w:pPr>
                                <w:r w:rsidRPr="00FE5554">
                                  <w:rPr>
                                    <w:rFonts w:ascii="Meiryo UI" w:eastAsia="Meiryo UI" w:hAnsi="Meiryo UI" w:cs="Meiryo UI" w:hint="eastAsia"/>
                                    <w:sz w:val="18"/>
                                  </w:rPr>
                                  <w:t>基本方針⑦</w:t>
                                </w:r>
                              </w:p>
                              <w:p w14:paraId="6EEC0426" w14:textId="77777777" w:rsidR="00F827C1" w:rsidRDefault="00F827C1" w:rsidP="00B51ED4">
                                <w:pPr>
                                  <w:spacing w:line="200" w:lineRule="exact"/>
                                  <w:ind w:firstLineChars="100" w:firstLine="186"/>
                                  <w:rPr>
                                    <w:rFonts w:ascii="Meiryo UI" w:eastAsia="Meiryo UI" w:hAnsi="Meiryo UI" w:cs="Meiryo UI"/>
                                    <w:sz w:val="16"/>
                                  </w:rPr>
                                </w:pPr>
                                <w:r w:rsidRPr="00FE5554">
                                  <w:rPr>
                                    <w:rFonts w:ascii="Meiryo UI" w:eastAsia="Meiryo UI" w:hAnsi="Meiryo UI" w:cs="Meiryo UI" w:hint="eastAsia"/>
                                    <w:sz w:val="16"/>
                                  </w:rPr>
                                  <w:t>都市・まちづくりを先導し続ける戦略的</w:t>
                                </w:r>
                              </w:p>
                              <w:p w14:paraId="6F680DCD" w14:textId="77777777" w:rsidR="00F827C1" w:rsidRPr="00FE5554" w:rsidRDefault="00F827C1" w:rsidP="00B51ED4">
                                <w:pPr>
                                  <w:spacing w:line="200" w:lineRule="exact"/>
                                  <w:ind w:firstLineChars="100" w:firstLine="186"/>
                                  <w:rPr>
                                    <w:rFonts w:ascii="Meiryo UI" w:eastAsia="Meiryo UI" w:hAnsi="Meiryo UI" w:cs="Meiryo UI"/>
                                    <w:sz w:val="16"/>
                                  </w:rPr>
                                </w:pPr>
                                <w:r w:rsidRPr="00FE5554">
                                  <w:rPr>
                                    <w:rFonts w:ascii="Meiryo UI" w:eastAsia="Meiryo UI" w:hAnsi="Meiryo UI" w:cs="Meiryo UI" w:hint="eastAsia"/>
                                    <w:sz w:val="16"/>
                                  </w:rPr>
                                  <w:t>な整備・管理・運営の仕組みづくり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097" name="テキスト ボックス 97"/>
                        <wps:cNvSpPr txBox="1"/>
                        <wps:spPr>
                          <a:xfrm>
                            <a:off x="2857500" y="2019300"/>
                            <a:ext cx="742553" cy="48577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755043D5" w14:textId="77777777" w:rsidR="00F827C1" w:rsidRPr="007759C4" w:rsidRDefault="00F827C1" w:rsidP="00B51ED4">
                              <w:pPr>
                                <w:pStyle w:val="Web"/>
                                <w:spacing w:before="0" w:beforeAutospacing="0" w:after="0" w:afterAutospacing="0" w:line="200" w:lineRule="exact"/>
                                <w:jc w:val="center"/>
                                <w:rPr>
                                  <w:b/>
                                  <w:sz w:val="14"/>
                                </w:rPr>
                              </w:pPr>
                              <w:r w:rsidRPr="007759C4">
                                <w:rPr>
                                  <w:rFonts w:ascii="Meiryo UI" w:eastAsia="Meiryo UI" w:hAnsi="Meiryo UI" w:cs="Meiryo UI" w:hint="eastAsia"/>
                                  <w:b/>
                                  <w:color w:val="000000"/>
                                  <w:sz w:val="16"/>
                                  <w:szCs w:val="22"/>
                                </w:rPr>
                                <w:t>公園の魅力向上</w:t>
                              </w:r>
                            </w:p>
                          </w:txbxContent>
                        </wps:txbx>
                        <wps:bodyPr vertOverflow="clip" horzOverflow="clip" wrap="square" rtlCol="0" anchor="t">
                          <a:noAutofit/>
                        </wps:bodyPr>
                      </wps:wsp>
                      <wps:wsp>
                        <wps:cNvPr id="22575" name="右矢印 22575"/>
                        <wps:cNvSpPr/>
                        <wps:spPr>
                          <a:xfrm>
                            <a:off x="2590800" y="2413000"/>
                            <a:ext cx="144000" cy="360000"/>
                          </a:xfrm>
                          <a:prstGeom prst="rightArrow">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44" name="グループ化 244"/>
                        <wpg:cNvGrpSpPr/>
                        <wpg:grpSpPr>
                          <a:xfrm>
                            <a:off x="5499100" y="127000"/>
                            <a:ext cx="1153160" cy="2112009"/>
                            <a:chOff x="-9527" y="45533"/>
                            <a:chExt cx="1286501" cy="1210174"/>
                          </a:xfrm>
                        </wpg:grpSpPr>
                        <wps:wsp>
                          <wps:cNvPr id="245" name="額縁 245"/>
                          <wps:cNvSpPr/>
                          <wps:spPr>
                            <a:xfrm>
                              <a:off x="-9527" y="47620"/>
                              <a:ext cx="1266112" cy="1208087"/>
                            </a:xfrm>
                            <a:prstGeom prst="bevel">
                              <a:avLst>
                                <a:gd name="adj" fmla="val 0"/>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6" name="テキスト ボックス 246"/>
                          <wps:cNvSpPr txBox="1"/>
                          <wps:spPr>
                            <a:xfrm>
                              <a:off x="10139" y="45533"/>
                              <a:ext cx="1266835" cy="113636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3CD22F" w14:textId="77777777" w:rsidR="00F827C1" w:rsidRPr="0042370F" w:rsidRDefault="00F827C1" w:rsidP="00B51ED4">
                                <w:pPr>
                                  <w:spacing w:line="200" w:lineRule="exact"/>
                                  <w:rPr>
                                    <w:rFonts w:ascii="Meiryo UI" w:eastAsia="Meiryo UI" w:hAnsi="Meiryo UI" w:cs="Meiryo UI"/>
                                    <w:sz w:val="18"/>
                                  </w:rPr>
                                </w:pPr>
                                <w:r w:rsidRPr="0042370F">
                                  <w:rPr>
                                    <w:rFonts w:ascii="Meiryo UI" w:eastAsia="Meiryo UI" w:hAnsi="Meiryo UI" w:cs="Meiryo UI" w:hint="eastAsia"/>
                                    <w:sz w:val="18"/>
                                  </w:rPr>
                                  <w:t>基本理念</w:t>
                                </w:r>
                              </w:p>
                              <w:p w14:paraId="7E584204" w14:textId="77777777" w:rsidR="00F827C1" w:rsidRPr="0042370F" w:rsidRDefault="00F827C1" w:rsidP="00B51ED4">
                                <w:pPr>
                                  <w:spacing w:line="200" w:lineRule="exact"/>
                                  <w:ind w:left="140" w:hangingChars="68" w:hanging="140"/>
                                  <w:rPr>
                                    <w:rFonts w:ascii="Meiryo UI" w:eastAsia="Meiryo UI" w:hAnsi="Meiryo UI" w:cs="Meiryo UI"/>
                                    <w:sz w:val="18"/>
                                  </w:rPr>
                                </w:pPr>
                                <w:r w:rsidRPr="0042370F">
                                  <w:rPr>
                                    <w:rFonts w:ascii="Meiryo UI" w:eastAsia="Meiryo UI" w:hAnsi="Meiryo UI" w:cs="Meiryo UI" w:hint="eastAsia"/>
                                    <w:sz w:val="18"/>
                                  </w:rPr>
                                  <w:t>・都市の風格を高めるみどりのネットワークの拠点</w:t>
                                </w:r>
                              </w:p>
                              <w:p w14:paraId="1AE997DB" w14:textId="77777777" w:rsidR="00F827C1" w:rsidRPr="0042370F" w:rsidRDefault="00F827C1" w:rsidP="00B51ED4">
                                <w:pPr>
                                  <w:spacing w:line="200" w:lineRule="exact"/>
                                  <w:ind w:left="140" w:hangingChars="68" w:hanging="140"/>
                                  <w:rPr>
                                    <w:rFonts w:ascii="Meiryo UI" w:eastAsia="Meiryo UI" w:hAnsi="Meiryo UI" w:cs="Meiryo UI"/>
                                    <w:sz w:val="18"/>
                                  </w:rPr>
                                </w:pPr>
                                <w:r w:rsidRPr="0042370F">
                                  <w:rPr>
                                    <w:rFonts w:ascii="Meiryo UI" w:eastAsia="Meiryo UI" w:hAnsi="Meiryo UI" w:cs="Meiryo UI" w:hint="eastAsia"/>
                                    <w:sz w:val="18"/>
                                  </w:rPr>
                                  <w:t>・安全・安心で快適な暮らしを支える重要な都市基盤</w:t>
                                </w:r>
                              </w:p>
                              <w:p w14:paraId="0E735E8A" w14:textId="77777777" w:rsidR="00F827C1" w:rsidRPr="0042370F" w:rsidRDefault="00F827C1" w:rsidP="00B51ED4">
                                <w:pPr>
                                  <w:spacing w:line="200" w:lineRule="exact"/>
                                  <w:ind w:left="140" w:hangingChars="68" w:hanging="140"/>
                                  <w:rPr>
                                    <w:rFonts w:ascii="Meiryo UI" w:eastAsia="Meiryo UI" w:hAnsi="Meiryo UI" w:cs="Meiryo UI"/>
                                    <w:sz w:val="18"/>
                                  </w:rPr>
                                </w:pPr>
                                <w:r w:rsidRPr="0042370F">
                                  <w:rPr>
                                    <w:rFonts w:ascii="Meiryo UI" w:eastAsia="Meiryo UI" w:hAnsi="Meiryo UI" w:cs="Meiryo UI" w:hint="eastAsia"/>
                                    <w:sz w:val="18"/>
                                  </w:rPr>
                                  <w:t>・多様な個性で都市の活力と魅</w:t>
                                </w:r>
                                <w:r>
                                  <w:rPr>
                                    <w:rFonts w:ascii="Meiryo UI" w:eastAsia="Meiryo UI" w:hAnsi="Meiryo UI" w:cs="Meiryo UI" w:hint="eastAsia"/>
                                    <w:sz w:val="18"/>
                                  </w:rPr>
                                  <w:t>力</w:t>
                                </w:r>
                                <w:r w:rsidRPr="0042370F">
                                  <w:rPr>
                                    <w:rFonts w:ascii="Meiryo UI" w:eastAsia="Meiryo UI" w:hAnsi="Meiryo UI" w:cs="Meiryo UI" w:hint="eastAsia"/>
                                    <w:sz w:val="18"/>
                                  </w:rPr>
                                  <w:t>を高める府民共有の資産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098" name="テキスト ボックス 97"/>
                        <wps:cNvSpPr txBox="1"/>
                        <wps:spPr>
                          <a:xfrm>
                            <a:off x="4292600" y="1955800"/>
                            <a:ext cx="885028" cy="53340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12885321" w14:textId="77777777" w:rsidR="00F827C1" w:rsidRDefault="00F827C1" w:rsidP="00B51ED4">
                              <w:pPr>
                                <w:pStyle w:val="Web"/>
                                <w:spacing w:before="0" w:beforeAutospacing="0" w:after="0" w:afterAutospacing="0" w:line="200" w:lineRule="exact"/>
                                <w:jc w:val="center"/>
                                <w:rPr>
                                  <w:rFonts w:ascii="Meiryo UI" w:eastAsia="Meiryo UI" w:hAnsi="Meiryo UI" w:cs="Meiryo UI"/>
                                  <w:b/>
                                  <w:color w:val="000000"/>
                                  <w:sz w:val="16"/>
                                  <w:szCs w:val="22"/>
                                </w:rPr>
                              </w:pPr>
                              <w:r>
                                <w:rPr>
                                  <w:rFonts w:ascii="Meiryo UI" w:eastAsia="Meiryo UI" w:hAnsi="Meiryo UI" w:cs="Meiryo UI" w:hint="eastAsia"/>
                                  <w:b/>
                                  <w:color w:val="000000"/>
                                  <w:sz w:val="16"/>
                                  <w:szCs w:val="22"/>
                                </w:rPr>
                                <w:t>・地域への波及効果</w:t>
                              </w:r>
                            </w:p>
                            <w:p w14:paraId="12E9DFCC" w14:textId="77777777" w:rsidR="00F827C1" w:rsidRPr="007759C4" w:rsidRDefault="00F827C1" w:rsidP="00B51ED4">
                              <w:pPr>
                                <w:pStyle w:val="Web"/>
                                <w:spacing w:before="0" w:beforeAutospacing="0" w:after="0" w:afterAutospacing="0" w:line="200" w:lineRule="exact"/>
                                <w:jc w:val="center"/>
                                <w:rPr>
                                  <w:b/>
                                  <w:sz w:val="14"/>
                                </w:rPr>
                              </w:pPr>
                              <w:r>
                                <w:rPr>
                                  <w:rFonts w:ascii="Meiryo UI" w:eastAsia="Meiryo UI" w:hAnsi="Meiryo UI" w:cs="Meiryo UI" w:hint="eastAsia"/>
                                  <w:b/>
                                  <w:color w:val="000000"/>
                                  <w:sz w:val="16"/>
                                  <w:szCs w:val="22"/>
                                </w:rPr>
                                <w:t>・</w:t>
                              </w:r>
                              <w:r w:rsidRPr="007759C4">
                                <w:rPr>
                                  <w:rFonts w:ascii="Meiryo UI" w:eastAsia="Meiryo UI" w:hAnsi="Meiryo UI" w:cs="Meiryo UI" w:hint="eastAsia"/>
                                  <w:b/>
                                  <w:color w:val="000000"/>
                                  <w:sz w:val="16"/>
                                  <w:szCs w:val="22"/>
                                </w:rPr>
                                <w:t>収益の還元</w:t>
                              </w:r>
                            </w:p>
                          </w:txbxContent>
                        </wps:txbx>
                        <wps:bodyPr vertOverflow="clip" horzOverflow="clip" wrap="square" rtlCol="0" anchor="t">
                          <a:noAutofit/>
                        </wps:bodyPr>
                      </wps:wsp>
                      <pic:pic xmlns:pic="http://schemas.openxmlformats.org/drawingml/2006/picture">
                        <pic:nvPicPr>
                          <pic:cNvPr id="6154" name="Picture 3"/>
                          <pic:cNvPicPr>
                            <a:picLocks noChangeAspect="1"/>
                          </pic:cNvPicPr>
                        </pic:nvPicPr>
                        <pic:blipFill rotWithShape="1">
                          <a:blip r:embed="rId57" cstate="print">
                            <a:extLst>
                              <a:ext uri="{28A0092B-C50C-407E-A947-70E740481C1C}">
                                <a14:useLocalDpi xmlns:a14="http://schemas.microsoft.com/office/drawing/2010/main" val="0"/>
                              </a:ext>
                            </a:extLst>
                          </a:blip>
                          <a:srcRect l="1613" t="8841" r="14498" b="10075"/>
                          <a:stretch/>
                        </pic:blipFill>
                        <pic:spPr bwMode="auto">
                          <a:xfrm flipV="1">
                            <a:off x="7175500" y="1346200"/>
                            <a:ext cx="1327785" cy="572135"/>
                          </a:xfrm>
                          <a:prstGeom prst="rect">
                            <a:avLst/>
                          </a:prstGeom>
                          <a:noFill/>
                          <a:ln>
                            <a:noFill/>
                          </a:ln>
                          <a:effectLst/>
                          <a:extLst>
                            <a:ext uri="{53640926-AAD7-44D8-BBD7-CCE9431645EC}">
                              <a14:shadowObscured xmlns:a14="http://schemas.microsoft.com/office/drawing/2010/main"/>
                            </a:ext>
                          </a:extLst>
                        </pic:spPr>
                      </pic:pic>
                      <wps:wsp>
                        <wps:cNvPr id="3089" name="角丸四角形 3089"/>
                        <wps:cNvSpPr/>
                        <wps:spPr>
                          <a:xfrm>
                            <a:off x="2768600" y="12700"/>
                            <a:ext cx="2399030" cy="4648200"/>
                          </a:xfrm>
                          <a:prstGeom prst="roundRect">
                            <a:avLst>
                              <a:gd name="adj" fmla="val 4769"/>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95" name="山形 106"/>
                        <wps:cNvSpPr/>
                        <wps:spPr>
                          <a:xfrm flipV="1">
                            <a:off x="3886200" y="1905000"/>
                            <a:ext cx="143923" cy="109294"/>
                          </a:xfrm>
                          <a:prstGeom prst="chevron">
                            <a:avLst>
                              <a:gd name="adj" fmla="val 66129"/>
                            </a:avLst>
                          </a:prstGeom>
                          <a:solidFill>
                            <a:schemeClr val="tx1"/>
                          </a:solidFill>
                          <a:ln>
                            <a:solidFill>
                              <a:sysClr val="windowText" lastClr="00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wps:wsp>
                        <wps:cNvPr id="3088" name="角丸四角形 3088"/>
                        <wps:cNvSpPr/>
                        <wps:spPr>
                          <a:xfrm>
                            <a:off x="0" y="12700"/>
                            <a:ext cx="2590800" cy="4648200"/>
                          </a:xfrm>
                          <a:prstGeom prst="roundRect">
                            <a:avLst>
                              <a:gd name="adj" fmla="val 4769"/>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93" name="角丸四角形 3093"/>
                        <wps:cNvSpPr/>
                        <wps:spPr>
                          <a:xfrm>
                            <a:off x="7023100" y="0"/>
                            <a:ext cx="1614805" cy="4657725"/>
                          </a:xfrm>
                          <a:prstGeom prst="roundRect">
                            <a:avLst>
                              <a:gd name="adj" fmla="val 4769"/>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94" name="山形 105"/>
                        <wps:cNvSpPr/>
                        <wps:spPr>
                          <a:xfrm flipH="1" flipV="1">
                            <a:off x="3898900" y="2387600"/>
                            <a:ext cx="143923" cy="119495"/>
                          </a:xfrm>
                          <a:prstGeom prst="chevron">
                            <a:avLst>
                              <a:gd name="adj" fmla="val 66129"/>
                            </a:avLst>
                          </a:prstGeom>
                          <a:solidFill>
                            <a:schemeClr val="tx1"/>
                          </a:solidFill>
                          <a:ln>
                            <a:solidFill>
                              <a:sysClr val="windowText" lastClr="00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wps:wsp>
                        <wps:cNvPr id="3106" name="右矢印 3106"/>
                        <wps:cNvSpPr/>
                        <wps:spPr>
                          <a:xfrm rot="16200000" flipV="1">
                            <a:off x="3867150" y="3778250"/>
                            <a:ext cx="179705" cy="395605"/>
                          </a:xfrm>
                          <a:prstGeom prst="rightArrow">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 name="テキスト ボックス 97"/>
                        <wps:cNvSpPr txBox="1"/>
                        <wps:spPr>
                          <a:xfrm>
                            <a:off x="7175500" y="4381500"/>
                            <a:ext cx="1314450" cy="21907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4E19A919" w14:textId="77777777" w:rsidR="00F827C1" w:rsidRPr="00EF64E5" w:rsidRDefault="00F827C1" w:rsidP="00B51ED4">
                              <w:pPr>
                                <w:pStyle w:val="Web"/>
                                <w:spacing w:before="0" w:beforeAutospacing="0" w:after="0" w:afterAutospacing="0" w:line="120" w:lineRule="exact"/>
                                <w:jc w:val="center"/>
                                <w:rPr>
                                  <w:sz w:val="12"/>
                                </w:rPr>
                              </w:pPr>
                              <w:r>
                                <w:rPr>
                                  <w:rFonts w:ascii="Meiryo UI" w:eastAsia="Meiryo UI" w:hAnsi="Meiryo UI" w:cs="Meiryo UI" w:hint="eastAsia"/>
                                  <w:color w:val="000000"/>
                                  <w:sz w:val="14"/>
                                  <w:szCs w:val="22"/>
                                </w:rPr>
                                <w:t>みどりのネットワーク図</w:t>
                              </w:r>
                            </w:p>
                          </w:txbxContent>
                        </wps:txbx>
                        <wps:bodyPr vertOverflow="clip" horzOverflow="clip" wrap="square" rtlCol="0" anchor="t">
                          <a:noAutofit/>
                        </wps:bodyPr>
                      </wps:wsp>
                      <wpg:grpSp>
                        <wpg:cNvPr id="64522" name="グループ化 64522"/>
                        <wpg:cNvGrpSpPr/>
                        <wpg:grpSpPr>
                          <a:xfrm>
                            <a:off x="5067300" y="1231900"/>
                            <a:ext cx="485325" cy="2232000"/>
                            <a:chOff x="0" y="0"/>
                            <a:chExt cx="485325" cy="2232000"/>
                          </a:xfrm>
                        </wpg:grpSpPr>
                        <wps:wsp>
                          <wps:cNvPr id="112" name="二等辺三角形 112"/>
                          <wps:cNvSpPr/>
                          <wps:spPr>
                            <a:xfrm rot="5400000">
                              <a:off x="-828675" y="918000"/>
                              <a:ext cx="2232000" cy="396000"/>
                            </a:xfrm>
                            <a:prstGeom prst="triangle">
                              <a:avLst>
                                <a:gd name="adj" fmla="val 49187"/>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21" name="テキスト ボックス 64521"/>
                          <wps:cNvSpPr txBox="1"/>
                          <wps:spPr>
                            <a:xfrm>
                              <a:off x="0" y="708450"/>
                              <a:ext cx="409423" cy="130901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2F12A0D" w14:textId="77777777" w:rsidR="00F827C1" w:rsidRPr="007B4561" w:rsidRDefault="00F827C1" w:rsidP="00E839E8">
                                <w:pPr>
                                  <w:rPr>
                                    <w:rFonts w:ascii="Meiryo UI" w:eastAsia="Meiryo UI" w:hAnsi="Meiryo UI" w:cs="Meiryo UI"/>
                                    <w:sz w:val="16"/>
                                  </w:rPr>
                                </w:pPr>
                                <w:r>
                                  <w:rPr>
                                    <w:rFonts w:ascii="Meiryo UI" w:eastAsia="Meiryo UI" w:hAnsi="Meiryo UI" w:cs="Meiryo UI" w:hint="eastAsia"/>
                                    <w:sz w:val="16"/>
                                  </w:rPr>
                                  <w:t>目指す</w:t>
                                </w:r>
                                <w:r>
                                  <w:rPr>
                                    <w:rFonts w:ascii="Meiryo UI" w:eastAsia="Meiryo UI" w:hAnsi="Meiryo UI" w:cs="Meiryo UI"/>
                                    <w:sz w:val="16"/>
                                  </w:rPr>
                                  <w:t>べき</w:t>
                                </w:r>
                                <w:r>
                                  <w:rPr>
                                    <w:rFonts w:ascii="Meiryo UI" w:eastAsia="Meiryo UI" w:hAnsi="Meiryo UI" w:cs="Meiryo UI" w:hint="eastAsia"/>
                                    <w:sz w:val="16"/>
                                  </w:rPr>
                                  <w:t>姿</w:t>
                                </w:r>
                                <w:r>
                                  <w:rPr>
                                    <w:rFonts w:ascii="Meiryo UI" w:eastAsia="Meiryo UI" w:hAnsi="Meiryo UI" w:cs="Meiryo UI"/>
                                    <w:sz w:val="16"/>
                                  </w:rPr>
                                  <w:t>に</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wpg:grpSp>
                      <wpg:grpSp>
                        <wpg:cNvPr id="250" name="グループ化 250"/>
                        <wpg:cNvGrpSpPr/>
                        <wpg:grpSpPr>
                          <a:xfrm>
                            <a:off x="2819400" y="749300"/>
                            <a:ext cx="2284730" cy="3184525"/>
                            <a:chOff x="0" y="0"/>
                            <a:chExt cx="2284896" cy="3184618"/>
                          </a:xfrm>
                        </wpg:grpSpPr>
                        <wps:wsp>
                          <wps:cNvPr id="251" name="角丸四角形 251"/>
                          <wps:cNvSpPr/>
                          <wps:spPr>
                            <a:xfrm>
                              <a:off x="0" y="0"/>
                              <a:ext cx="2284896" cy="3184618"/>
                            </a:xfrm>
                            <a:prstGeom prst="roundRect">
                              <a:avLst>
                                <a:gd name="adj" fmla="val 4372"/>
                              </a:avLst>
                            </a:prstGeom>
                            <a:noFill/>
                            <a:ln w="9525">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52" name="グループ化 252"/>
                          <wpg:cNvGrpSpPr/>
                          <wpg:grpSpPr>
                            <a:xfrm>
                              <a:off x="57157" y="657226"/>
                              <a:ext cx="2170533" cy="500095"/>
                              <a:chOff x="-76219" y="200026"/>
                              <a:chExt cx="2171118" cy="500263"/>
                            </a:xfrm>
                          </wpg:grpSpPr>
                          <wps:wsp>
                            <wps:cNvPr id="253" name="角丸四角形 253"/>
                            <wps:cNvSpPr/>
                            <wps:spPr>
                              <a:xfrm>
                                <a:off x="-76219" y="200026"/>
                                <a:ext cx="2152645" cy="476409"/>
                              </a:xfrm>
                              <a:prstGeom prst="roundRect">
                                <a:avLst/>
                              </a:prstGeom>
                              <a:solidFill>
                                <a:schemeClr val="bg1">
                                  <a:lumMod val="7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4" name="テキスト ボックス 254"/>
                            <wps:cNvSpPr txBox="1"/>
                            <wps:spPr>
                              <a:xfrm>
                                <a:off x="-76219" y="200026"/>
                                <a:ext cx="2171118" cy="50026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8557B8" w14:textId="77777777" w:rsidR="00F827C1" w:rsidRPr="006D5CEF" w:rsidRDefault="00F827C1" w:rsidP="00B51ED4">
                                  <w:pPr>
                                    <w:spacing w:line="200" w:lineRule="exact"/>
                                    <w:rPr>
                                      <w:rFonts w:ascii="Meiryo UI" w:eastAsia="Meiryo UI" w:hAnsi="Meiryo UI" w:cs="Meiryo UI"/>
                                      <w:sz w:val="18"/>
                                    </w:rPr>
                                  </w:pPr>
                                  <w:r w:rsidRPr="006D5CEF">
                                    <w:rPr>
                                      <w:rFonts w:ascii="Meiryo UI" w:eastAsia="Meiryo UI" w:hAnsi="Meiryo UI" w:cs="Meiryo UI" w:hint="eastAsia"/>
                                      <w:sz w:val="18"/>
                                    </w:rPr>
                                    <w:t>基本方針③</w:t>
                                  </w:r>
                                </w:p>
                                <w:p w14:paraId="7D82F253" w14:textId="77777777" w:rsidR="00F827C1" w:rsidRPr="006D5CEF" w:rsidRDefault="00F827C1" w:rsidP="00B51ED4">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公園を柔軟に使いこなし、地域社</w:t>
                                  </w:r>
                                </w:p>
                                <w:p w14:paraId="23975B1B" w14:textId="77777777" w:rsidR="00F827C1" w:rsidRPr="006D5CEF" w:rsidRDefault="00F827C1" w:rsidP="00B51ED4">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会に貢献する公園づくりを推進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55" name="グループ化 255"/>
                          <wpg:cNvGrpSpPr/>
                          <wpg:grpSpPr>
                            <a:xfrm>
                              <a:off x="76171" y="1743075"/>
                              <a:ext cx="2122909" cy="686435"/>
                              <a:chOff x="1562054" y="-399361"/>
                              <a:chExt cx="2124054" cy="572263"/>
                            </a:xfrm>
                          </wpg:grpSpPr>
                          <wps:wsp>
                            <wps:cNvPr id="3072" name="角丸四角形 3072"/>
                            <wps:cNvSpPr/>
                            <wps:spPr>
                              <a:xfrm>
                                <a:off x="1571610" y="-389813"/>
                                <a:ext cx="2114498" cy="387475"/>
                              </a:xfrm>
                              <a:prstGeom prst="roundRect">
                                <a:avLst/>
                              </a:prstGeom>
                              <a:solidFill>
                                <a:schemeClr val="bg1">
                                  <a:lumMod val="7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73" name="テキスト ボックス 3073"/>
                            <wps:cNvSpPr txBox="1"/>
                            <wps:spPr>
                              <a:xfrm>
                                <a:off x="1562054" y="-399361"/>
                                <a:ext cx="1991340" cy="57226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07B01B" w14:textId="77777777" w:rsidR="00F827C1" w:rsidRPr="006D5CEF" w:rsidRDefault="00F827C1" w:rsidP="00B51ED4">
                                  <w:pPr>
                                    <w:spacing w:line="200" w:lineRule="exact"/>
                                    <w:rPr>
                                      <w:rFonts w:ascii="Meiryo UI" w:eastAsia="Meiryo UI" w:hAnsi="Meiryo UI" w:cs="Meiryo UI"/>
                                      <w:sz w:val="18"/>
                                      <w:szCs w:val="18"/>
                                    </w:rPr>
                                  </w:pPr>
                                  <w:r w:rsidRPr="006D5CEF">
                                    <w:rPr>
                                      <w:rFonts w:ascii="Meiryo UI" w:eastAsia="Meiryo UI" w:hAnsi="Meiryo UI" w:cs="Meiryo UI" w:hint="eastAsia"/>
                                      <w:sz w:val="18"/>
                                      <w:szCs w:val="18"/>
                                    </w:rPr>
                                    <w:t>基本方針</w:t>
                                  </w:r>
                                  <w:r>
                                    <w:rPr>
                                      <w:rFonts w:ascii="Meiryo UI" w:eastAsia="Meiryo UI" w:hAnsi="Meiryo UI" w:cs="Meiryo UI" w:hint="eastAsia"/>
                                      <w:sz w:val="18"/>
                                      <w:szCs w:val="18"/>
                                    </w:rPr>
                                    <w:t>④</w:t>
                                  </w:r>
                                </w:p>
                                <w:p w14:paraId="12FBA34D" w14:textId="77777777" w:rsidR="00F827C1" w:rsidRDefault="00F827C1" w:rsidP="00B51ED4">
                                  <w:pPr>
                                    <w:spacing w:line="200" w:lineRule="exact"/>
                                    <w:ind w:firstLineChars="100" w:firstLine="206"/>
                                    <w:rPr>
                                      <w:rFonts w:ascii="Meiryo UI" w:eastAsia="Meiryo UI" w:hAnsi="Meiryo UI" w:cs="Meiryo UI"/>
                                      <w:sz w:val="18"/>
                                      <w:szCs w:val="18"/>
                                    </w:rPr>
                                  </w:pPr>
                                  <w:r w:rsidRPr="006D5CEF">
                                    <w:rPr>
                                      <w:rFonts w:ascii="Meiryo UI" w:eastAsia="Meiryo UI" w:hAnsi="Meiryo UI" w:cs="Meiryo UI" w:hint="eastAsia"/>
                                      <w:sz w:val="18"/>
                                      <w:szCs w:val="18"/>
                                    </w:rPr>
                                    <w:t>誰もが安全・安心・快適に利用</w:t>
                                  </w:r>
                                </w:p>
                                <w:p w14:paraId="5AB47561" w14:textId="77777777" w:rsidR="00F827C1" w:rsidRPr="00A37F34" w:rsidRDefault="00F827C1" w:rsidP="00B51ED4">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szCs w:val="18"/>
                                    </w:rPr>
                                    <w:t>できる公園づくりを</w:t>
                                  </w:r>
                                  <w:r w:rsidRPr="00A37F34">
                                    <w:rPr>
                                      <w:rFonts w:ascii="Meiryo UI" w:eastAsia="Meiryo UI" w:hAnsi="Meiryo UI" w:cs="Meiryo UI" w:hint="eastAsia"/>
                                      <w:sz w:val="18"/>
                                    </w:rPr>
                                    <w:t>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074" name="グループ化 3074"/>
                          <wpg:cNvGrpSpPr/>
                          <wpg:grpSpPr>
                            <a:xfrm>
                              <a:off x="85721" y="2247900"/>
                              <a:ext cx="2113331" cy="485775"/>
                              <a:chOff x="1552343" y="572740"/>
                              <a:chExt cx="2114244" cy="485775"/>
                            </a:xfrm>
                          </wpg:grpSpPr>
                          <wps:wsp>
                            <wps:cNvPr id="3075" name="角丸四角形 3075"/>
                            <wps:cNvSpPr/>
                            <wps:spPr>
                              <a:xfrm>
                                <a:off x="1561876" y="572740"/>
                                <a:ext cx="2104711" cy="361950"/>
                              </a:xfrm>
                              <a:prstGeom prst="roundRect">
                                <a:avLst/>
                              </a:prstGeom>
                              <a:solidFill>
                                <a:schemeClr val="bg1">
                                  <a:lumMod val="7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76" name="テキスト ボックス 3076"/>
                            <wps:cNvSpPr txBox="1"/>
                            <wps:spPr>
                              <a:xfrm>
                                <a:off x="1552343" y="582265"/>
                                <a:ext cx="2000628" cy="476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3D5D531" w14:textId="77777777" w:rsidR="00F827C1" w:rsidRPr="006D5CEF" w:rsidRDefault="00F827C1" w:rsidP="00B51ED4">
                                  <w:pPr>
                                    <w:spacing w:line="200" w:lineRule="exact"/>
                                    <w:rPr>
                                      <w:rFonts w:ascii="Meiryo UI" w:eastAsia="Meiryo UI" w:hAnsi="Meiryo UI" w:cs="Meiryo UI"/>
                                      <w:sz w:val="18"/>
                                    </w:rPr>
                                  </w:pPr>
                                  <w:r w:rsidRPr="006D5CEF">
                                    <w:rPr>
                                      <w:rFonts w:ascii="Meiryo UI" w:eastAsia="Meiryo UI" w:hAnsi="Meiryo UI" w:cs="Meiryo UI" w:hint="eastAsia"/>
                                      <w:sz w:val="18"/>
                                    </w:rPr>
                                    <w:t>基本方針</w:t>
                                  </w:r>
                                  <w:r>
                                    <w:rPr>
                                      <w:rFonts w:ascii="Meiryo UI" w:eastAsia="Meiryo UI" w:hAnsi="Meiryo UI" w:cs="Meiryo UI" w:hint="eastAsia"/>
                                      <w:sz w:val="18"/>
                                    </w:rPr>
                                    <w:t>⑤</w:t>
                                  </w:r>
                                </w:p>
                                <w:p w14:paraId="7D609DF3" w14:textId="77777777" w:rsidR="00F827C1" w:rsidRPr="006D5CEF" w:rsidRDefault="00F827C1" w:rsidP="00B51ED4">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府民の命を守る公園づくりを推進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077" name="グループ化 3077"/>
                          <wpg:cNvGrpSpPr/>
                          <wpg:grpSpPr>
                            <a:xfrm>
                              <a:off x="85721" y="2619375"/>
                              <a:ext cx="2094867" cy="495300"/>
                              <a:chOff x="1543038" y="66690"/>
                              <a:chExt cx="2095432" cy="496257"/>
                            </a:xfrm>
                          </wpg:grpSpPr>
                          <wps:wsp>
                            <wps:cNvPr id="3078" name="角丸四角形 3078"/>
                            <wps:cNvSpPr/>
                            <wps:spPr>
                              <a:xfrm>
                                <a:off x="1562098" y="85780"/>
                                <a:ext cx="2076372" cy="457588"/>
                              </a:xfrm>
                              <a:prstGeom prst="roundRect">
                                <a:avLst>
                                  <a:gd name="adj" fmla="val 9703"/>
                                </a:avLst>
                              </a:prstGeom>
                              <a:solidFill>
                                <a:schemeClr val="bg1">
                                  <a:lumMod val="7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79" name="テキスト ボックス 3079"/>
                            <wps:cNvSpPr txBox="1"/>
                            <wps:spPr>
                              <a:xfrm>
                                <a:off x="1543038" y="66690"/>
                                <a:ext cx="2066848" cy="49625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CF3935" w14:textId="77777777" w:rsidR="00F827C1" w:rsidRPr="006D5CEF" w:rsidRDefault="00F827C1" w:rsidP="00B51ED4">
                                  <w:pPr>
                                    <w:spacing w:line="200" w:lineRule="exact"/>
                                    <w:rPr>
                                      <w:rFonts w:ascii="Meiryo UI" w:eastAsia="Meiryo UI" w:hAnsi="Meiryo UI" w:cs="Meiryo UI"/>
                                      <w:sz w:val="18"/>
                                    </w:rPr>
                                  </w:pPr>
                                  <w:r w:rsidRPr="006D5CEF">
                                    <w:rPr>
                                      <w:rFonts w:ascii="Meiryo UI" w:eastAsia="Meiryo UI" w:hAnsi="Meiryo UI" w:cs="Meiryo UI" w:hint="eastAsia"/>
                                      <w:sz w:val="18"/>
                                    </w:rPr>
                                    <w:t>基本方針⑥</w:t>
                                  </w:r>
                                </w:p>
                                <w:p w14:paraId="3AD2675E" w14:textId="77777777" w:rsidR="00F827C1" w:rsidRPr="006D5CEF" w:rsidRDefault="00F827C1" w:rsidP="00B51ED4">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多様な自然とふれあい、都市の</w:t>
                                  </w:r>
                                </w:p>
                                <w:p w14:paraId="34D45512" w14:textId="77777777" w:rsidR="00F827C1" w:rsidRPr="006D5CEF" w:rsidRDefault="00F827C1" w:rsidP="00B51ED4">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環境を保全する公園づくりを推進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080" name="グループ化 3080"/>
                          <wpg:cNvGrpSpPr/>
                          <wpg:grpSpPr>
                            <a:xfrm>
                              <a:off x="46987" y="161925"/>
                              <a:ext cx="2206022" cy="620581"/>
                              <a:chOff x="-86363" y="19050"/>
                              <a:chExt cx="2206022" cy="620581"/>
                            </a:xfrm>
                          </wpg:grpSpPr>
                          <wps:wsp>
                            <wps:cNvPr id="3081" name="角丸四角形 3081"/>
                            <wps:cNvSpPr/>
                            <wps:spPr>
                              <a:xfrm>
                                <a:off x="-76199" y="19050"/>
                                <a:ext cx="2152066" cy="466725"/>
                              </a:xfrm>
                              <a:prstGeom prst="roundRect">
                                <a:avLst/>
                              </a:prstGeom>
                              <a:solidFill>
                                <a:schemeClr val="bg1">
                                  <a:lumMod val="7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82" name="テキスト ボックス 3082"/>
                            <wps:cNvSpPr txBox="1"/>
                            <wps:spPr>
                              <a:xfrm>
                                <a:off x="-86363" y="21141"/>
                                <a:ext cx="2206022" cy="6184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3C51927" w14:textId="77777777" w:rsidR="00F827C1" w:rsidRPr="006D5CEF" w:rsidRDefault="00F827C1" w:rsidP="00B51ED4">
                                  <w:pPr>
                                    <w:spacing w:line="200" w:lineRule="exact"/>
                                    <w:rPr>
                                      <w:rFonts w:ascii="Meiryo UI" w:eastAsia="Meiryo UI" w:hAnsi="Meiryo UI" w:cs="Meiryo UI"/>
                                      <w:sz w:val="18"/>
                                    </w:rPr>
                                  </w:pPr>
                                  <w:r w:rsidRPr="006D5CEF">
                                    <w:rPr>
                                      <w:rFonts w:ascii="Meiryo UI" w:eastAsia="Meiryo UI" w:hAnsi="Meiryo UI" w:cs="Meiryo UI" w:hint="eastAsia"/>
                                      <w:sz w:val="18"/>
                                    </w:rPr>
                                    <w:t>基本方針②</w:t>
                                  </w:r>
                                </w:p>
                                <w:p w14:paraId="1B62EA87" w14:textId="77777777" w:rsidR="00F827C1" w:rsidRPr="006D5CEF" w:rsidRDefault="00F827C1" w:rsidP="00B51ED4">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民間活力を積極的に導入し、都市</w:t>
                                  </w:r>
                                </w:p>
                                <w:p w14:paraId="3CCBEC19" w14:textId="77777777" w:rsidR="00F827C1" w:rsidRPr="006D5CEF" w:rsidRDefault="00F827C1" w:rsidP="00B51ED4">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の活力を生み出す</w:t>
                                  </w:r>
                                  <w:r>
                                    <w:rPr>
                                      <w:rFonts w:ascii="Meiryo UI" w:eastAsia="Meiryo UI" w:hAnsi="Meiryo UI" w:cs="Meiryo UI" w:hint="eastAsia"/>
                                      <w:sz w:val="18"/>
                                    </w:rPr>
                                    <w:t>公園づくりを推進</w:t>
                                  </w:r>
                                </w:p>
                                <w:p w14:paraId="762D579E" w14:textId="77777777" w:rsidR="00F827C1" w:rsidRPr="006D5CEF" w:rsidRDefault="00F827C1" w:rsidP="00B51ED4">
                                  <w:pPr>
                                    <w:spacing w:line="260" w:lineRule="exact"/>
                                    <w:rPr>
                                      <w:rFonts w:ascii="Meiryo UI" w:eastAsia="Meiryo UI" w:hAnsi="Meiryo UI" w:cs="Meiryo UI"/>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083" name="角丸四角形 3083"/>
                          <wps:cNvSpPr/>
                          <wps:spPr>
                            <a:xfrm>
                              <a:off x="28570" y="114300"/>
                              <a:ext cx="2204098" cy="1079500"/>
                            </a:xfrm>
                            <a:prstGeom prst="roundRect">
                              <a:avLst>
                                <a:gd name="adj" fmla="val 4372"/>
                              </a:avLst>
                            </a:prstGeom>
                            <a:noFill/>
                            <a:ln w="9525">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84" name="角丸四角形 3084"/>
                          <wps:cNvSpPr/>
                          <wps:spPr>
                            <a:xfrm>
                              <a:off x="47626" y="1695450"/>
                              <a:ext cx="2186054" cy="1439545"/>
                            </a:xfrm>
                            <a:prstGeom prst="roundRect">
                              <a:avLst>
                                <a:gd name="adj" fmla="val 4372"/>
                              </a:avLst>
                            </a:prstGeom>
                            <a:noFill/>
                            <a:ln w="9525">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47" name="グループ化 247"/>
                        <wpg:cNvGrpSpPr/>
                        <wpg:grpSpPr>
                          <a:xfrm>
                            <a:off x="2882900" y="114300"/>
                            <a:ext cx="2142490" cy="542925"/>
                            <a:chOff x="-134467" y="-1137920"/>
                            <a:chExt cx="2143667" cy="542925"/>
                          </a:xfrm>
                        </wpg:grpSpPr>
                        <wps:wsp>
                          <wps:cNvPr id="248" name="角丸四角形 248"/>
                          <wps:cNvSpPr/>
                          <wps:spPr>
                            <a:xfrm>
                              <a:off x="-134275" y="-1128395"/>
                              <a:ext cx="2143475" cy="466725"/>
                            </a:xfrm>
                            <a:prstGeom prst="roundRect">
                              <a:avLst/>
                            </a:prstGeom>
                            <a:solidFill>
                              <a:schemeClr val="bg1">
                                <a:lumMod val="7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9" name="テキスト ボックス 249"/>
                          <wps:cNvSpPr txBox="1"/>
                          <wps:spPr>
                            <a:xfrm>
                              <a:off x="-134467" y="-1137920"/>
                              <a:ext cx="2029407" cy="5429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1195A63" w14:textId="77777777" w:rsidR="00F827C1" w:rsidRPr="006D5CEF" w:rsidRDefault="00F827C1" w:rsidP="00B51ED4">
                                <w:pPr>
                                  <w:spacing w:line="200" w:lineRule="exact"/>
                                  <w:rPr>
                                    <w:rFonts w:ascii="Meiryo UI" w:eastAsia="Meiryo UI" w:hAnsi="Meiryo UI" w:cs="Meiryo UI"/>
                                    <w:sz w:val="18"/>
                                  </w:rPr>
                                </w:pPr>
                                <w:r w:rsidRPr="006D5CEF">
                                  <w:rPr>
                                    <w:rFonts w:ascii="Meiryo UI" w:eastAsia="Meiryo UI" w:hAnsi="Meiryo UI" w:cs="Meiryo UI" w:hint="eastAsia"/>
                                    <w:sz w:val="18"/>
                                  </w:rPr>
                                  <w:t>基本方針①</w:t>
                                </w:r>
                              </w:p>
                              <w:p w14:paraId="14AD4B41" w14:textId="77777777" w:rsidR="00F827C1" w:rsidRPr="006D5CEF" w:rsidRDefault="00F827C1" w:rsidP="00B51ED4">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公園毎の特色を活かし育み、“都</w:t>
                                </w:r>
                              </w:p>
                              <w:p w14:paraId="572CB46F" w14:textId="77777777" w:rsidR="00F827C1" w:rsidRPr="006D5CEF" w:rsidRDefault="00F827C1" w:rsidP="00B51ED4">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市の顔”となる公園づくりを推進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2578" name="右矢印 22578"/>
                        <wps:cNvSpPr/>
                        <wps:spPr>
                          <a:xfrm rot="5400000">
                            <a:off x="3905250" y="488950"/>
                            <a:ext cx="180000" cy="396000"/>
                          </a:xfrm>
                          <a:prstGeom prst="rightArrow">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4523" name="グループ化 64523"/>
                        <wpg:cNvGrpSpPr/>
                        <wpg:grpSpPr>
                          <a:xfrm>
                            <a:off x="6578600" y="1219200"/>
                            <a:ext cx="494849" cy="2232000"/>
                            <a:chOff x="0" y="0"/>
                            <a:chExt cx="494849" cy="2232000"/>
                          </a:xfrm>
                        </wpg:grpSpPr>
                        <wps:wsp>
                          <wps:cNvPr id="3100" name="二等辺三角形 3100"/>
                          <wps:cNvSpPr/>
                          <wps:spPr>
                            <a:xfrm rot="5400000">
                              <a:off x="-819151" y="918000"/>
                              <a:ext cx="2232000" cy="396000"/>
                            </a:xfrm>
                            <a:prstGeom prst="triangle">
                              <a:avLst>
                                <a:gd name="adj" fmla="val 49187"/>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 name="テキスト ボックス 116"/>
                          <wps:cNvSpPr txBox="1"/>
                          <wps:spPr>
                            <a:xfrm>
                              <a:off x="0" y="508425"/>
                              <a:ext cx="409575" cy="13093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08C798" w14:textId="77777777" w:rsidR="00F827C1" w:rsidRPr="007B4561" w:rsidRDefault="00F827C1" w:rsidP="00B51ED4">
                                <w:pPr>
                                  <w:rPr>
                                    <w:rFonts w:ascii="Meiryo UI" w:eastAsia="Meiryo UI" w:hAnsi="Meiryo UI" w:cs="Meiryo UI"/>
                                    <w:sz w:val="16"/>
                                  </w:rPr>
                                </w:pPr>
                                <w:r>
                                  <w:rPr>
                                    <w:rFonts w:ascii="Meiryo UI" w:eastAsia="Meiryo UI" w:hAnsi="Meiryo UI" w:cs="Meiryo UI" w:hint="eastAsia"/>
                                    <w:sz w:val="16"/>
                                  </w:rPr>
                                  <w:t>上位計画の実現に寄与</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659F6CFE" id="グループ化 130" o:spid="_x0000_s1053" alt="タイトル: 都市計画公園のあり方（提言）の概要 - 説明: 都市計画公園のあり方（提言）の概要です。" style="position:absolute;left:0;text-align:left;margin-left:-6.05pt;margin-top:8.35pt;width:680.15pt;height:367pt;z-index:251682304" coordsize="86379,4660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">
                <v:roundrect id="角丸四角形 102" o:spid="_x0000_s1054" style="position:absolute;left:35433;top:19685;width:8282;height:4937;visibility:visible;mso-wrap-style:square;v-text-anchor:top" arcsize="308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" filled="f" strokecolor="windowText" strokeweight="3pt">
                  <v:stroke dashstyle="3 1"/>
                  <v:path arrowok="t"/>
                  <o:lock v:ext="edit" aspectratio="t"/>
                </v:roundrect>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山形 103" o:spid="_x0000_s1055" type="#_x0000_t55" style="position:absolute;left:34861;top:21399;width:1440;height:1078;rotation:90;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" adj="10898" fillcolor="black [3213]" strokecolor="windowText" strokeweight="2pt"/>
                <v:shape id="テキスト ボックス 97" o:spid="_x0000_s1056" type="#_x0000_t202" style="position:absolute;left:71755;top:19812;width:13144;height:4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" filled="f" stroked="f">
                  <v:textbox>
                    <w:txbxContent>
                      <w:p w14:paraId="5963AD17" w14:textId="77777777" w:rsidR="00F827C1" w:rsidRPr="00EF64E5" w:rsidRDefault="00F827C1" w:rsidP="00E77BFC">
                        <w:pPr>
                          <w:pStyle w:val="Web"/>
                          <w:spacing w:before="0" w:beforeAutospacing="0" w:after="0" w:afterAutospacing="0" w:line="140" w:lineRule="exact"/>
                          <w:jc w:val="center"/>
                          <w:rPr>
                            <w:sz w:val="12"/>
                          </w:rPr>
                        </w:pPr>
                        <w:r w:rsidRPr="00EF64E5">
                          <w:rPr>
                            <w:rFonts w:ascii="Meiryo UI" w:eastAsia="Meiryo UI" w:hAnsi="Meiryo UI" w:cs="Meiryo UI" w:hint="eastAsia"/>
                            <w:color w:val="000000"/>
                            <w:sz w:val="14"/>
                            <w:szCs w:val="22"/>
                          </w:rPr>
                          <w:t>高次都市機能ネットワーク型の都市構造</w:t>
                        </w:r>
                      </w:p>
                    </w:txbxContent>
                  </v:textbox>
                </v:shape>
                <v:shape id="テキスト ボックス 1" o:spid="_x0000_s1057" type="#_x0000_t202" style="position:absolute;left:70612;top:762;width:15214;height:219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" filled="f" strokecolor="windowText">
                  <v:textbox>
                    <w:txbxContent>
                      <w:p w14:paraId="34691F28" w14:textId="77777777" w:rsidR="00F827C1" w:rsidRPr="00B51ED4" w:rsidRDefault="00F827C1" w:rsidP="00B51ED4">
                        <w:pPr>
                          <w:spacing w:line="200" w:lineRule="exact"/>
                          <w:rPr>
                            <w:rFonts w:ascii="Meiryo UI" w:eastAsia="Meiryo UI" w:hAnsi="Meiryo UI" w:cs="Meiryo UI"/>
                            <w:sz w:val="18"/>
                          </w:rPr>
                        </w:pPr>
                        <w:r w:rsidRPr="00B51ED4">
                          <w:rPr>
                            <w:rFonts w:ascii="Meiryo UI" w:eastAsia="Meiryo UI" w:hAnsi="Meiryo UI" w:cs="Meiryo UI" w:hint="eastAsia"/>
                            <w:sz w:val="18"/>
                          </w:rPr>
                          <w:t>『大阪府における都市計画のあり方（答申）』</w:t>
                        </w:r>
                      </w:p>
                      <w:p w14:paraId="3FDD0BB6" w14:textId="77777777" w:rsidR="00F827C1" w:rsidRPr="00442D29" w:rsidRDefault="00F827C1" w:rsidP="00B51ED4">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・国際競争に打ち勝つ強い大阪の形成</w:t>
                        </w:r>
                      </w:p>
                      <w:p w14:paraId="1E171837" w14:textId="77777777" w:rsidR="00F827C1" w:rsidRPr="00442D29" w:rsidRDefault="00F827C1" w:rsidP="00B51ED4">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・安全・安心で生き生きと暮らせる大阪の実現</w:t>
                        </w:r>
                      </w:p>
                      <w:p w14:paraId="7708BA50" w14:textId="77777777" w:rsidR="00F827C1" w:rsidRPr="00442D29" w:rsidRDefault="00F827C1" w:rsidP="00B51ED4">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・多様な魅力と風格のある大阪の創造</w:t>
                        </w:r>
                      </w:p>
                    </w:txbxContent>
                  </v:textbox>
                </v:shape>
                <v:shape id="山形 104" o:spid="_x0000_s1058" type="#_x0000_t55" style="position:absolute;left:42989;top:21272;width:1440;height:1078;rotation:9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" adj="10898" fillcolor="black [3213]" strokecolor="windowText" strokeweight="2pt"/>
                <v:roundrect id="角丸四角形 3090" o:spid="_x0000_s1059" style="position:absolute;left:54610;top:127;width:12376;height:46482;visibility:visible;mso-wrap-style:square;v-text-anchor:middle" arcsize="312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" filled="f" strokecolor="black [3213]" strokeweight="1.5pt">
                  <v:textbox>
                    <w:txbxContent>
                      <w:p w14:paraId="53EB0C36" w14:textId="77777777" w:rsidR="00F827C1" w:rsidRDefault="00F827C1" w:rsidP="00B51ED4">
                        <w:pPr>
                          <w:jc w:val="center"/>
                        </w:pPr>
                      </w:p>
                    </w:txbxContent>
                  </v:textbox>
                </v:roundrect>
                <v:group id="グループ化 3102" o:spid="_x0000_s1060" style="position:absolute;left:54991;top:23241;width:11353;height:23047" coordorigin="571,-7468" coordsize="11355,12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">
                  <v:shapetype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額縁 3104" o:spid="_x0000_s1061" type="#_x0000_t84" style="position:absolute;left:571;top:-7448;width:11356;height:118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" adj="0" filled="f" strokecolor="black [3213]" strokeweight="1pt"/>
                  <v:shape id="テキスト ボックス 3105" o:spid="_x0000_s1062" type="#_x0000_t202" style="position:absolute;left:857;top:-7468;width:11065;height:12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" filled="f" stroked="f" strokeweight=".5pt">
                    <v:textbox>
                      <w:txbxContent>
                        <w:p w14:paraId="6D586E21" w14:textId="77777777" w:rsidR="00F827C1" w:rsidRDefault="00F827C1" w:rsidP="00B51ED4">
                          <w:pPr>
                            <w:spacing w:line="240" w:lineRule="exact"/>
                            <w:ind w:left="140" w:hangingChars="68" w:hanging="140"/>
                            <w:rPr>
                              <w:rFonts w:ascii="Meiryo UI" w:eastAsia="Meiryo UI" w:hAnsi="Meiryo UI" w:cs="Meiryo UI"/>
                              <w:sz w:val="18"/>
                            </w:rPr>
                          </w:pPr>
                          <w:r w:rsidRPr="0042370F">
                            <w:rPr>
                              <w:rFonts w:ascii="Meiryo UI" w:eastAsia="Meiryo UI" w:hAnsi="Meiryo UI" w:cs="Meiryo UI" w:hint="eastAsia"/>
                              <w:sz w:val="18"/>
                            </w:rPr>
                            <w:t>目標像</w:t>
                          </w:r>
                        </w:p>
                        <w:p w14:paraId="7485E08C" w14:textId="77777777" w:rsidR="00F827C1" w:rsidRPr="0042370F" w:rsidRDefault="00F827C1" w:rsidP="00B51ED4">
                          <w:pPr>
                            <w:spacing w:line="240" w:lineRule="exact"/>
                            <w:ind w:left="140" w:hangingChars="68" w:hanging="140"/>
                            <w:rPr>
                              <w:rFonts w:ascii="Meiryo UI" w:eastAsia="Meiryo UI" w:hAnsi="Meiryo UI" w:cs="Meiryo UI"/>
                              <w:sz w:val="18"/>
                            </w:rPr>
                          </w:pPr>
                          <w:r>
                            <w:rPr>
                              <w:rFonts w:ascii="Meiryo UI" w:eastAsia="Meiryo UI" w:hAnsi="Meiryo UI" w:cs="Meiryo UI" w:hint="eastAsia"/>
                              <w:sz w:val="18"/>
                            </w:rPr>
                            <w:t>・</w:t>
                          </w:r>
                          <w:r w:rsidRPr="0042370F">
                            <w:rPr>
                              <w:rFonts w:ascii="Meiryo UI" w:eastAsia="Meiryo UI" w:hAnsi="Meiryo UI" w:cs="Meiryo UI" w:hint="eastAsia"/>
                              <w:sz w:val="18"/>
                            </w:rPr>
                            <w:t>大阪の活力と魅力を高める公園</w:t>
                          </w:r>
                        </w:p>
                        <w:p w14:paraId="4F043EBD" w14:textId="77777777" w:rsidR="00F827C1" w:rsidRPr="0042370F" w:rsidRDefault="00F827C1" w:rsidP="00B51ED4">
                          <w:pPr>
                            <w:spacing w:line="240" w:lineRule="exact"/>
                            <w:ind w:left="140" w:hangingChars="68" w:hanging="140"/>
                            <w:rPr>
                              <w:rFonts w:ascii="Meiryo UI" w:eastAsia="Meiryo UI" w:hAnsi="Meiryo UI" w:cs="Meiryo UI"/>
                              <w:sz w:val="18"/>
                            </w:rPr>
                          </w:pPr>
                          <w:r>
                            <w:rPr>
                              <w:rFonts w:ascii="Meiryo UI" w:eastAsia="Meiryo UI" w:hAnsi="Meiryo UI" w:cs="Meiryo UI" w:hint="eastAsia"/>
                              <w:sz w:val="18"/>
                            </w:rPr>
                            <w:t>・</w:t>
                          </w:r>
                          <w:r w:rsidRPr="0042370F">
                            <w:rPr>
                              <w:rFonts w:ascii="Meiryo UI" w:eastAsia="Meiryo UI" w:hAnsi="Meiryo UI" w:cs="Meiryo UI" w:hint="eastAsia"/>
                              <w:sz w:val="18"/>
                            </w:rPr>
                            <w:t>府民の豊かな生活を育む公園</w:t>
                          </w:r>
                        </w:p>
                        <w:p w14:paraId="70E7B771" w14:textId="77777777" w:rsidR="00F827C1" w:rsidRPr="0042370F" w:rsidRDefault="00F827C1" w:rsidP="00B51ED4">
                          <w:pPr>
                            <w:spacing w:line="240" w:lineRule="exact"/>
                            <w:ind w:left="140" w:hangingChars="68" w:hanging="140"/>
                            <w:rPr>
                              <w:rFonts w:ascii="Meiryo UI" w:eastAsia="Meiryo UI" w:hAnsi="Meiryo UI" w:cs="Meiryo UI"/>
                              <w:sz w:val="18"/>
                            </w:rPr>
                          </w:pPr>
                          <w:r>
                            <w:rPr>
                              <w:rFonts w:ascii="Meiryo UI" w:eastAsia="Meiryo UI" w:hAnsi="Meiryo UI" w:cs="Meiryo UI" w:hint="eastAsia"/>
                              <w:sz w:val="18"/>
                            </w:rPr>
                            <w:t>・</w:t>
                          </w:r>
                          <w:r w:rsidRPr="0042370F">
                            <w:rPr>
                              <w:rFonts w:ascii="Meiryo UI" w:eastAsia="Meiryo UI" w:hAnsi="Meiryo UI" w:cs="Meiryo UI" w:hint="eastAsia"/>
                              <w:sz w:val="18"/>
                            </w:rPr>
                            <w:t>府民の安全・安心を支える公園</w:t>
                          </w:r>
                        </w:p>
                        <w:p w14:paraId="047561A4" w14:textId="77777777" w:rsidR="00F827C1" w:rsidRPr="0042370F" w:rsidRDefault="00F827C1" w:rsidP="00B51ED4">
                          <w:pPr>
                            <w:spacing w:line="240" w:lineRule="exact"/>
                            <w:ind w:left="140" w:hangingChars="68" w:hanging="140"/>
                            <w:rPr>
                              <w:rFonts w:ascii="Meiryo UI" w:eastAsia="Meiryo UI" w:hAnsi="Meiryo UI" w:cs="Meiryo UI"/>
                              <w:sz w:val="18"/>
                            </w:rPr>
                          </w:pPr>
                          <w:r>
                            <w:rPr>
                              <w:rFonts w:ascii="Meiryo UI" w:eastAsia="Meiryo UI" w:hAnsi="Meiryo UI" w:cs="Meiryo UI" w:hint="eastAsia"/>
                              <w:sz w:val="18"/>
                            </w:rPr>
                            <w:t>・</w:t>
                          </w:r>
                          <w:r w:rsidRPr="0042370F">
                            <w:rPr>
                              <w:rFonts w:ascii="Meiryo UI" w:eastAsia="Meiryo UI" w:hAnsi="Meiryo UI" w:cs="Meiryo UI" w:hint="eastAsia"/>
                              <w:sz w:val="18"/>
                            </w:rPr>
                            <w:t>都市の貴重な自然環境を次世代に継承する公園</w:t>
                          </w:r>
                        </w:p>
                      </w:txbxContent>
                    </v:textbox>
                  </v:shape>
                </v:group>
                <v:shape id="テキスト ボックス 2" o:spid="_x0000_s1063" type="#_x0000_t202" style="position:absolute;left:70612;top:23241;width:15214;height:22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" fillcolor="white [3201]" strokecolor="windowText">
                  <v:textbox>
                    <w:txbxContent>
                      <w:p w14:paraId="0754657D" w14:textId="77777777" w:rsidR="00F827C1" w:rsidRPr="00FD56BA" w:rsidRDefault="00F827C1" w:rsidP="00FD56BA">
                        <w:pPr>
                          <w:spacing w:line="200" w:lineRule="exact"/>
                          <w:rPr>
                            <w:rFonts w:ascii="Meiryo UI" w:eastAsia="Meiryo UI" w:hAnsi="Meiryo UI" w:cs="Meiryo UI"/>
                            <w:sz w:val="18"/>
                          </w:rPr>
                        </w:pPr>
                        <w:r w:rsidRPr="00FD56BA">
                          <w:rPr>
                            <w:rFonts w:ascii="Meiryo UI" w:eastAsia="Meiryo UI" w:hAnsi="Meiryo UI" w:cs="Meiryo UI" w:hint="eastAsia"/>
                            <w:sz w:val="18"/>
                          </w:rPr>
                          <w:t>『みどりの大阪推進計画』</w:t>
                        </w:r>
                      </w:p>
                      <w:p w14:paraId="4BC60F8D" w14:textId="77777777" w:rsidR="00F827C1" w:rsidRPr="00442D29" w:rsidRDefault="00F827C1" w:rsidP="00B51ED4">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 xml:space="preserve">・みどり豊かな自然環境の保全・再生　</w:t>
                        </w:r>
                      </w:p>
                      <w:p w14:paraId="084F7555" w14:textId="77777777" w:rsidR="00F827C1" w:rsidRPr="00442D29" w:rsidRDefault="00F827C1" w:rsidP="00B51ED4">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・みどりの風を感じるネットワークの形成</w:t>
                        </w:r>
                      </w:p>
                      <w:p w14:paraId="6B5500F0" w14:textId="77777777" w:rsidR="00F827C1" w:rsidRPr="00442D29" w:rsidRDefault="00F827C1" w:rsidP="00B51ED4">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 xml:space="preserve">・街の中に多様なみどりを創出　　　</w:t>
                        </w:r>
                      </w:p>
                      <w:p w14:paraId="3711E6D5" w14:textId="77777777" w:rsidR="00F827C1" w:rsidRPr="00442D29" w:rsidRDefault="00F827C1" w:rsidP="00B51ED4">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・みどりの行動の促進</w:t>
                        </w:r>
                      </w:p>
                    </w:txbxContent>
                  </v:textbox>
                </v:shape>
                <v:group id="グループ化 232" o:spid="_x0000_s1064" style="position:absolute;left:635;top:1270;width:24574;height:44449" coordorigin="-1236,-3055" coordsize="24598,39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">
                  <v:shape id="テキスト ボックス 2" o:spid="_x0000_s1065" type="#_x0000_t202" style="position:absolute;left:-1236;top:-3039;width:12108;height:22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" fillcolor="white [3201]" strokecolor="windowText">
                    <v:textbox>
                      <w:txbxContent>
                        <w:p w14:paraId="2B6CF44C" w14:textId="77777777" w:rsidR="00F827C1" w:rsidRDefault="00F827C1" w:rsidP="00B51ED4">
                          <w:pPr>
                            <w:pStyle w:val="Web"/>
                            <w:spacing w:before="0" w:beforeAutospacing="0" w:after="0" w:afterAutospacing="0" w:line="180" w:lineRule="exact"/>
                            <w:rPr>
                              <w:rFonts w:ascii="Meiryo UI" w:eastAsia="Meiryo UI" w:hAnsi="Meiryo UI" w:cs="Meiryo UI"/>
                              <w:color w:val="000000" w:themeColor="dark1"/>
                              <w:sz w:val="18"/>
                              <w:szCs w:val="18"/>
                            </w:rPr>
                          </w:pPr>
                        </w:p>
                        <w:p w14:paraId="0DE4C787" w14:textId="77777777" w:rsidR="00F827C1" w:rsidRDefault="00F827C1" w:rsidP="00B51ED4">
                          <w:pPr>
                            <w:pStyle w:val="Web"/>
                            <w:spacing w:before="0" w:beforeAutospacing="0" w:after="0" w:afterAutospacing="0" w:line="180" w:lineRule="exact"/>
                            <w:rPr>
                              <w:rFonts w:ascii="Meiryo UI" w:eastAsia="Meiryo UI" w:hAnsi="Meiryo UI" w:cs="Meiryo UI"/>
                              <w:color w:val="000000" w:themeColor="dark1"/>
                              <w:sz w:val="18"/>
                              <w:szCs w:val="18"/>
                            </w:rPr>
                          </w:pPr>
                          <w:r w:rsidRPr="006B7D42">
                            <w:rPr>
                              <w:rFonts w:ascii="Meiryo UI" w:eastAsia="Meiryo UI" w:hAnsi="Meiryo UI" w:cs="Meiryo UI" w:hint="eastAsia"/>
                              <w:color w:val="000000" w:themeColor="dark1"/>
                              <w:sz w:val="18"/>
                              <w:szCs w:val="18"/>
                            </w:rPr>
                            <w:t>「府営公園の現状」</w:t>
                          </w:r>
                        </w:p>
                        <w:p w14:paraId="1CC73733" w14:textId="77777777" w:rsidR="00F827C1"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p>
                        <w:p w14:paraId="219D5900" w14:textId="77777777" w:rsidR="00F827C1" w:rsidRPr="00F26575"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・大阪府公園基本構想に基づくこれまでの取組み</w:t>
                          </w:r>
                        </w:p>
                        <w:p w14:paraId="2C6C14B1" w14:textId="77777777" w:rsidR="00F827C1" w:rsidRPr="00F26575"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・公園に対する関心の高まり</w:t>
                          </w:r>
                        </w:p>
                        <w:p w14:paraId="49628CE9" w14:textId="77777777" w:rsidR="00F827C1" w:rsidRPr="00F26575"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・府民ニーズの多様化</w:t>
                          </w:r>
                        </w:p>
                        <w:p w14:paraId="64C4B2D7" w14:textId="77777777" w:rsidR="00F827C1" w:rsidRPr="00F26575"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・多様な主体が公園づくりに参画</w:t>
                          </w:r>
                        </w:p>
                        <w:p w14:paraId="690DC708" w14:textId="77777777" w:rsidR="00F827C1" w:rsidRPr="00F26575"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・防災公園の整備推進</w:t>
                          </w:r>
                        </w:p>
                        <w:p w14:paraId="50997172" w14:textId="77777777" w:rsidR="00F827C1" w:rsidRPr="00F26575"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・施設や樹木の着実な維持・更新</w:t>
                          </w:r>
                        </w:p>
                        <w:p w14:paraId="29A1FFB4" w14:textId="77777777" w:rsidR="00F827C1" w:rsidRPr="00F26575"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・多様な生物の生息・生育空間</w:t>
                          </w:r>
                        </w:p>
                        <w:p w14:paraId="46DB5556" w14:textId="77777777" w:rsidR="00F827C1" w:rsidRPr="00F26575"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p>
                      </w:txbxContent>
                    </v:textbox>
                  </v:shape>
                  <v:group id="グループ化 234" o:spid="_x0000_s1066" style="position:absolute;left:-1236;top:23752;width:24598;height:12527" coordorigin="-663,-4780" coordsize="18792,12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ee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SLuDvTDgCcv0LAAD//wMAUEsBAi0AFAAGAAgAAAAhANvh9svuAAAAhQEAABMAAAAAAAAA&#10;AAAAAAAAAAAAAFtDb250ZW50X1R5cGVzXS54bWxQSwECLQAUAAYACAAAACEAWvQsW78AAAAVAQAA&#10;CwAAAAAAAAAAAAAAAAAfAQAAX3JlbHMvLnJlbHNQSwECLQAUAAYACAAAACEAIbY3nsYAAADcAAAA&#10;DwAAAAAAAAAAAAAAAAAHAgAAZHJzL2Rvd25yZXYueG1sUEsFBgAAAAADAAMAtwAAAPoCAAAAAA==&#10;">
                    <v:rect id="正方形/長方形 235" o:spid="_x0000_s1067" style="position:absolute;left:-663;top:-4780;width:18791;height:120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" filled="f" strokecolor="black [3213]" strokeweight="1pt"/>
                    <v:shape id="テキスト ボックス 236" o:spid="_x0000_s1068" type="#_x0000_t202" style="position:absolute;left:-403;top:-4190;width:17674;height:11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" filled="f" stroked="f" strokeweight=".5pt">
                      <v:textbox>
                        <w:txbxContent>
                          <w:p w14:paraId="40B35A32" w14:textId="77777777" w:rsidR="00F827C1" w:rsidRPr="00F26575" w:rsidRDefault="00F827C1" w:rsidP="00B51ED4">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「府営公園</w:t>
                            </w:r>
                            <w:r w:rsidRPr="00F26575">
                              <w:rPr>
                                <w:rFonts w:ascii="Meiryo UI" w:eastAsia="Meiryo UI" w:hAnsi="Meiryo UI" w:cs="Meiryo UI"/>
                                <w:sz w:val="20"/>
                                <w:szCs w:val="18"/>
                              </w:rPr>
                              <w:t>の課題</w:t>
                            </w:r>
                            <w:r w:rsidRPr="00F26575">
                              <w:rPr>
                                <w:rFonts w:ascii="Meiryo UI" w:eastAsia="Meiryo UI" w:hAnsi="Meiryo UI" w:cs="Meiryo UI" w:hint="eastAsia"/>
                                <w:sz w:val="20"/>
                                <w:szCs w:val="18"/>
                              </w:rPr>
                              <w:t>」</w:t>
                            </w:r>
                          </w:p>
                          <w:p w14:paraId="3B9819BD" w14:textId="77777777" w:rsidR="00F827C1" w:rsidRPr="00F26575" w:rsidRDefault="00F827C1" w:rsidP="00B51ED4">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・地域社会への貢献</w:t>
                            </w:r>
                          </w:p>
                          <w:p w14:paraId="55203EE0" w14:textId="77777777" w:rsidR="00F827C1" w:rsidRPr="00F26575" w:rsidRDefault="00F827C1" w:rsidP="00B51ED4">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・適切な維持管理の推進</w:t>
                            </w:r>
                          </w:p>
                          <w:p w14:paraId="511901B3" w14:textId="77777777" w:rsidR="00F827C1" w:rsidRPr="00F26575" w:rsidRDefault="00F827C1" w:rsidP="00B51ED4">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・民間事業者の参画促進</w:t>
                            </w:r>
                          </w:p>
                          <w:p w14:paraId="47630033" w14:textId="77777777" w:rsidR="00F827C1" w:rsidRPr="00F26575" w:rsidRDefault="00F827C1" w:rsidP="00B51ED4">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・既存ストックの活用</w:t>
                            </w:r>
                          </w:p>
                          <w:p w14:paraId="3C0B8C01" w14:textId="77777777" w:rsidR="00F827C1" w:rsidRPr="00F26575" w:rsidRDefault="00F827C1" w:rsidP="00B51ED4">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・公園整備の重点化</w:t>
                            </w:r>
                          </w:p>
                          <w:p w14:paraId="2206D649" w14:textId="77777777" w:rsidR="00F827C1" w:rsidRPr="00F26575" w:rsidRDefault="00F827C1" w:rsidP="00B51ED4">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w:t>
                            </w:r>
                            <w:r w:rsidRPr="00F26575">
                              <w:rPr>
                                <w:rFonts w:ascii="Meiryo UI" w:eastAsia="Meiryo UI" w:hAnsi="Meiryo UI" w:cs="Meiryo UI" w:hint="eastAsia"/>
                                <w:w w:val="90"/>
                                <w:sz w:val="20"/>
                                <w:szCs w:val="18"/>
                              </w:rPr>
                              <w:t>多様な主体が参画できる仕組みづくり</w:t>
                            </w:r>
                          </w:p>
                          <w:p w14:paraId="7B5772C7" w14:textId="77777777" w:rsidR="00F827C1" w:rsidRPr="00F26575" w:rsidRDefault="00F827C1" w:rsidP="00B51ED4">
                            <w:pPr>
                              <w:spacing w:line="260" w:lineRule="exact"/>
                              <w:rPr>
                                <w:rFonts w:ascii="Meiryo UI" w:eastAsia="Meiryo UI" w:hAnsi="Meiryo UI" w:cs="Meiryo UI"/>
                                <w:sz w:val="20"/>
                                <w:szCs w:val="18"/>
                              </w:rPr>
                            </w:pPr>
                          </w:p>
                        </w:txbxContent>
                      </v:textbox>
                    </v:shape>
                  </v:group>
                  <v:shape id="テキスト ボックス 2" o:spid="_x0000_s1069" type="#_x0000_t202" style="position:absolute;left:11420;top:-3055;width:11942;height:22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" fillcolor="white [3201]" strokecolor="windowText">
                    <v:textbox>
                      <w:txbxContent>
                        <w:p w14:paraId="46A768BF" w14:textId="77777777" w:rsidR="00F827C1" w:rsidRDefault="00F827C1" w:rsidP="00B51ED4">
                          <w:pPr>
                            <w:pStyle w:val="Web"/>
                            <w:spacing w:before="0" w:beforeAutospacing="0" w:after="0" w:afterAutospacing="0" w:line="120" w:lineRule="exact"/>
                            <w:rPr>
                              <w:rFonts w:ascii="Meiryo UI" w:eastAsia="Meiryo UI" w:hAnsi="Meiryo UI" w:cs="Meiryo UI"/>
                              <w:color w:val="000000" w:themeColor="dark1"/>
                              <w:sz w:val="18"/>
                              <w:szCs w:val="18"/>
                            </w:rPr>
                          </w:pPr>
                        </w:p>
                        <w:p w14:paraId="1F6A4ABE" w14:textId="77777777" w:rsidR="00F827C1" w:rsidRDefault="00F827C1" w:rsidP="00B51ED4">
                          <w:pPr>
                            <w:pStyle w:val="Web"/>
                            <w:spacing w:before="0" w:beforeAutospacing="0" w:after="0" w:afterAutospacing="0" w:line="240" w:lineRule="exact"/>
                            <w:ind w:left="140" w:hangingChars="68" w:hanging="140"/>
                            <w:rPr>
                              <w:rFonts w:ascii="Meiryo UI" w:eastAsia="Meiryo UI" w:hAnsi="Meiryo UI" w:cs="Meiryo UI"/>
                              <w:color w:val="000000" w:themeColor="dark1"/>
                              <w:sz w:val="18"/>
                              <w:szCs w:val="18"/>
                            </w:rPr>
                          </w:pPr>
                          <w:r w:rsidRPr="006B7D42">
                            <w:rPr>
                              <w:rFonts w:ascii="Meiryo UI" w:eastAsia="Meiryo UI" w:hAnsi="Meiryo UI" w:cs="Meiryo UI" w:hint="eastAsia"/>
                              <w:color w:val="000000" w:themeColor="dark1"/>
                              <w:sz w:val="18"/>
                              <w:szCs w:val="18"/>
                            </w:rPr>
                            <w:t>「府営公園を取り巻く</w:t>
                          </w:r>
                          <w:r>
                            <w:rPr>
                              <w:rFonts w:ascii="Meiryo UI" w:eastAsia="Meiryo UI" w:hAnsi="Meiryo UI" w:cs="Meiryo UI" w:hint="eastAsia"/>
                              <w:color w:val="000000" w:themeColor="dark1"/>
                              <w:sz w:val="18"/>
                              <w:szCs w:val="18"/>
                            </w:rPr>
                            <w:t>環</w:t>
                          </w:r>
                          <w:r w:rsidRPr="006B7D42">
                            <w:rPr>
                              <w:rFonts w:ascii="Meiryo UI" w:eastAsia="Meiryo UI" w:hAnsi="Meiryo UI" w:cs="Meiryo UI" w:hint="eastAsia"/>
                              <w:color w:val="000000" w:themeColor="dark1"/>
                              <w:sz w:val="18"/>
                              <w:szCs w:val="18"/>
                            </w:rPr>
                            <w:t>境の変化」</w:t>
                          </w:r>
                        </w:p>
                        <w:p w14:paraId="4BC22F51" w14:textId="77777777" w:rsidR="00F827C1"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p>
                        <w:p w14:paraId="739E1D86" w14:textId="77777777" w:rsidR="00F827C1" w:rsidRPr="00747F9D"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・人口減少・少子高齢化の進行</w:t>
                          </w:r>
                        </w:p>
                        <w:p w14:paraId="13DF9B7D" w14:textId="77777777" w:rsidR="00F827C1" w:rsidRPr="00747F9D"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・ﾗｲﾌｽﾀｲﾙの多様化</w:t>
                          </w:r>
                        </w:p>
                        <w:p w14:paraId="045CBCFE" w14:textId="77777777" w:rsidR="00F827C1" w:rsidRPr="00747F9D"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・自然災害の発生ﾘｽｸの高まりと甚大化</w:t>
                          </w:r>
                        </w:p>
                        <w:p w14:paraId="74CB00B0" w14:textId="77777777" w:rsidR="00F827C1" w:rsidRPr="00747F9D"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・都市環境の悪化</w:t>
                          </w:r>
                        </w:p>
                        <w:p w14:paraId="2AE6446B" w14:textId="77777777" w:rsidR="00F827C1" w:rsidRPr="00747F9D"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・みどりに対する府民意識の高まり</w:t>
                          </w:r>
                        </w:p>
                        <w:p w14:paraId="5EDB86AD" w14:textId="77777777" w:rsidR="00F827C1" w:rsidRPr="00747F9D"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・グローバル化の進展</w:t>
                          </w:r>
                        </w:p>
                        <w:p w14:paraId="26CA7177" w14:textId="77777777" w:rsidR="00F827C1" w:rsidRPr="00747F9D"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・予算及び人材の減少</w:t>
                          </w:r>
                        </w:p>
                        <w:p w14:paraId="3F6FBB2C" w14:textId="77777777" w:rsidR="00F827C1" w:rsidRPr="00747F9D"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・最近の国の動向</w:t>
                          </w:r>
                        </w:p>
                      </w:txbxContent>
                    </v:textbox>
                  </v:shape>
                  <v:group id="グループ化 238" o:spid="_x0000_s1070" style="position:absolute;left:4666;top:19471;width:12973;height:4535" coordorigin="-4365,-4814" coordsize="19813,5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">
                    <v:shape id="右矢印 239" o:spid="_x0000_s1071" type="#_x0000_t13" style="position:absolute;left:3683;top:-2253;width:3422;height:275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" adj="12917" fillcolor="#7f7f7f [1612]" stroked="f" strokeweight="2pt"/>
                    <v:group id="グループ化 240" o:spid="_x0000_s1072" style="position:absolute;left:-4365;top:-4814;width:19812;height:2435" coordorigin="-4365,-4814" coordsize="19813,2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">
                      <v:line id="直線コネクタ 241" o:spid="_x0000_s1073" style="position:absolute;visibility:visible;mso-wrap-style:square" from="-4030,-4814" to="-4030,-2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" strokecolor="#7f7f7f [1612]" strokeweight="3pt"/>
                      <v:line id="直線コネクタ 242" o:spid="_x0000_s1074" style="position:absolute;visibility:visible;mso-wrap-style:square" from="15369,-4814" to="15369,-2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" strokecolor="#7f7f7f [1612]" strokeweight="3pt"/>
                      <v:line id="直線コネクタ 243" o:spid="_x0000_s1075" style="position:absolute;visibility:visible;mso-wrap-style:square" from="-4365,-2379" to="15447,-23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" strokecolor="#7f7f7f [1612]" strokeweight="3pt"/>
                    </v:group>
                  </v:group>
                </v:group>
                <v:shape id="テキスト ボックス 100" o:spid="_x0000_s1076" type="#_x0000_t202" style="position:absolute;left:36703;top:20066;width:5994;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" filled="f" stroked="f">
                  <v:textbox>
                    <w:txbxContent>
                      <w:p w14:paraId="22898A52" w14:textId="77777777" w:rsidR="00F827C1" w:rsidRPr="00733EAB" w:rsidRDefault="00F827C1" w:rsidP="00B51ED4">
                        <w:pPr>
                          <w:pStyle w:val="Web"/>
                          <w:spacing w:before="0" w:beforeAutospacing="0" w:after="0" w:afterAutospacing="0" w:line="200" w:lineRule="exact"/>
                          <w:jc w:val="center"/>
                          <w:rPr>
                            <w:b/>
                            <w:sz w:val="12"/>
                          </w:rPr>
                        </w:pPr>
                        <w:r w:rsidRPr="00733EAB">
                          <w:rPr>
                            <w:rFonts w:ascii="Meiryo UI" w:eastAsia="Meiryo UI" w:hAnsi="Meiryo UI" w:cs="Meiryo UI" w:hint="eastAsia"/>
                            <w:b/>
                            <w:bCs/>
                            <w:color w:val="000000"/>
                            <w:sz w:val="18"/>
                            <w:szCs w:val="28"/>
                          </w:rPr>
                          <w:t>相乗</w:t>
                        </w:r>
                      </w:p>
                      <w:p w14:paraId="118C3586" w14:textId="77777777" w:rsidR="00F827C1" w:rsidRPr="00733EAB" w:rsidRDefault="00F827C1" w:rsidP="00B51ED4">
                        <w:pPr>
                          <w:pStyle w:val="Web"/>
                          <w:spacing w:before="0" w:beforeAutospacing="0" w:after="0" w:afterAutospacing="0" w:line="200" w:lineRule="exact"/>
                          <w:jc w:val="center"/>
                          <w:rPr>
                            <w:b/>
                            <w:sz w:val="12"/>
                          </w:rPr>
                        </w:pPr>
                        <w:r w:rsidRPr="00733EAB">
                          <w:rPr>
                            <w:rFonts w:ascii="Meiryo UI" w:eastAsia="Meiryo UI" w:hAnsi="Meiryo UI" w:cs="Meiryo UI" w:hint="eastAsia"/>
                            <w:b/>
                            <w:bCs/>
                            <w:color w:val="000000"/>
                            <w:sz w:val="18"/>
                            <w:szCs w:val="28"/>
                          </w:rPr>
                          <w:t>効果</w:t>
                        </w:r>
                      </w:p>
                    </w:txbxContent>
                  </v:textbox>
                </v:shape>
                <v:group id="グループ化 6156" o:spid="_x0000_s1077" style="position:absolute;left:74168;top:34290;width:7143;height:9623" coordsize="17907,2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">
                  <o:lock v:ext="edit" aspectratio="t"/>
                  <v:group id="グループ化 6157" o:spid="_x0000_s1078" style="position:absolute;left:1143;width:16764;height:24105" coordsize="13087,18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">
                    <o:lock v:ext="edit" aspectratio="t"/>
                    <v:group id="グループ化 6159" o:spid="_x0000_s1079" style="position:absolute;width:12452;height:18821" coordorigin="2521,4775" coordsize="6539,98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">
                      <o:lock v:ext="edit" aspectratio="t"/>
                      <v:shape id="Picture 5" o:spid="_x0000_s1080" type="#_x0000_t75" alt="南田みどりの将来像図" style="position:absolute;left:2597;top:4775;width:6463;height:9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">
                        <v:imagedata r:id="rId58" o:title="南田みどりの将来像図"/>
                      </v:shape>
                      <v:shape id="Freeform 6" o:spid="_x0000_s1081" style="position:absolute;left:2521;top:4915;width:6451;height:9743;visibility:visible;mso-wrap-style:square;v-text-anchor:top" coordsize="8480,12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" path="m3945,57v373,100,738,775,1425,1185c6057,1652,7660,1512,8070,2517v410,1005,-80,3410,-240,4755c7670,8617,8217,9700,7110,10587v-1107,887,-4790,1800,-5925,2010c50,12807,,12084,300,11847v300,-237,1888,-265,2685,-675c3782,10762,4658,9754,5085,9387v427,-367,163,-370,465,-420c5852,8917,6623,9357,6900,9087v277,-270,285,-778,315,-1740c7245,6385,7265,4072,7080,3312,6895,2552,6352,2780,6105,2787v-247,7,-272,492,-510,570c5357,3435,4797,3467,4680,3252v-117,-215,467,-750,210,-1185c4633,1632,3292,977,3135,642,2978,307,3469,,3945,57xe" fillcolor="#9c0" stroked="f">
                        <v:fill opacity="28784f"/>
                        <v:path arrowok="t" o:connecttype="custom" o:connectlocs="3001,43;4085,945;6139,1915;5957,5532;5409,8054;901,9583;228,9013;2271,8499;3868,7141;4222,6822;5249,6913;5489,5589;5386,2520;4644,2120;4256,2554;3560,2474;3720,1572;2385,488;3001,43" o:connectangles="0,0,0,0,0,0,0,0,0,0,0,0,0,0,0,0,0,0,0"/>
                        <o:lock v:ext="edit" aspectratio="t"/>
                      </v:shape>
                      <v:shape id="Freeform 7" o:spid="_x0000_s1082" style="position:absolute;left:5735;top:7537;width:2122;height:3732;visibility:visible;mso-wrap-style:square;v-text-anchor:top" coordsize="2790,4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" path="m2405,390v62,140,-55,305,,570c2460,1225,2680,1610,2735,1980v55,370,42,920,,1200c2693,3460,2592,3390,2480,3660v-112,270,-90,1035,-420,1140c1730,4905,727,4470,500,4290,273,4110,495,3770,695,3720v200,-50,810,378,1005,270c1895,3882,1808,3310,1865,3075v57,-235,207,-185,180,-495c2018,2270,1795,1532,1700,1215,1605,898,1717,760,1475,675,1233,590,457,800,245,705,33,610,,210,200,105,400,,1140,72,1445,75v305,3,425,-7,585,45c2190,172,2343,250,2405,390xe" fillcolor="green" stroked="f">
                        <v:fill opacity="22359f"/>
                        <v:path arrowok="t" o:connecttype="custom" o:connectlocs="1829,297;1829,730;2080,1506;2080,2420;1886,2785;1567,3652;380,3264;529,2830;1293,3036;1418,2340;1555,1963;1293,924;1122,514;186,536;152,80;1099,57;1544,91;1829,297" o:connectangles="0,0,0,0,0,0,0,0,0,0,0,0,0,0,0,0,0,0"/>
                        <o:lock v:ext="edit" aspectratio="t"/>
                      </v:shape>
                      <v:shape id="Freeform 8" o:spid="_x0000_s1083" style="position:absolute;left:5570;top:6620;width:3204;height:3024;visibility:visible;mso-wrap-style:square;v-text-anchor:top" coordsize="4212,3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" path="m387,3890c30,3975,,3577,282,3260,564,2943,1530,2495,2082,1985,2634,1475,3274,400,3597,200,3920,,4212,360,4017,785,3822,1210,3032,2232,2427,2750,1822,3268,744,3818,387,3890xe" fillcolor="aqua" stroked="f">
                        <v:fill opacity="15677f"/>
                        <v:path arrowok="t" o:connecttype="custom" o:connectlocs="294,2959;215,2480;1584,1510;2736,152;3056,597;1846,2092;294,2959" o:connectangles="0,0,0,0,0,0,0"/>
                        <o:lock v:ext="edit" aspectratio="t"/>
                      </v:shape>
                      <v:shape id="Freeform 9" o:spid="_x0000_s1084" style="position:absolute;left:5602;top:7897;width:954;height:1542;visibility:visible;mso-wrap-style:square;v-text-anchor:top" coordsize="1255,2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" path="m345,1987c158,2027,,1639,30,1477,60,1315,465,1194,525,1012,585,830,320,527,390,382,460,237,818,,945,142v127,142,310,788,210,1095c1055,1544,545,1932,345,1987xe" fillcolor="aqua" stroked="f">
                        <v:fill opacity="15677f"/>
                        <v:path arrowok="t" o:connecttype="custom" o:connectlocs="262,1512;23,1124;399,770;296,291;718,108;878,941;262,1512" o:connectangles="0,0,0,0,0,0,0"/>
                        <o:lock v:ext="edit" aspectratio="t"/>
                      </v:shape>
                      <v:shape id="Freeform 10" o:spid="_x0000_s1085" style="position:absolute;left:5765;top:10016;width:2954;height:979;visibility:visible;mso-wrap-style:square;v-text-anchor:top" coordsize="3883,1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" path="m170,700c,542,197,140,425,70,653,,1193,223,1535,280v342,57,694,72,945,135c2731,478,2864,662,3040,657v176,-5,372,-313,495,-270c3658,430,3883,764,3775,912v-108,148,-642,345,-885,360c2647,1287,2513,1064,2320,1002,2127,940,1933,890,1735,897v-198,7,-339,183,-600,150c874,1014,371,772,170,700xe" fillcolor="aqua" stroked="f">
                        <v:fill opacity="15677f"/>
                        <v:path arrowok="t" o:connecttype="custom" o:connectlocs="129,532;323,53;1168,213;1887,316;2313,500;2689,294;2872,694;2199,968;1765,762;1320,682;863,796;129,532" o:connectangles="0,0,0,0,0,0,0,0,0,0,0,0"/>
                        <o:lock v:ext="edit" aspectratio="t"/>
                      </v:shape>
                      <v:shape id="Freeform 11" o:spid="_x0000_s1086" style="position:absolute;left:6988;top:10523;width:1223;height:2524;visibility:visible;mso-wrap-style:square;v-text-anchor:top" coordsize="1607,3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" path="m52,2510c,2270,80,2002,172,1805v92,-197,350,-260,435,-480c692,1105,627,702,682,485,737,268,795,40,937,20,1079,,1467,245,1537,365v70,120,-138,183,-180,375c1315,932,1364,1248,1282,1520v-82,272,-383,617,-420,855c825,2613,1119,2800,1057,2945v-62,145,-402,372,-570,300c319,3173,100,2783,52,2510xe" fillcolor="aqua" stroked="f">
                        <v:fill opacity="15677f"/>
                        <v:path arrowok="t" o:connecttype="custom" o:connectlocs="40,1910;131,1373;462,1008;519,369;713,15;1170,278;1033,563;976,1157;656,1807;804,2241;371,2469;40,1910" o:connectangles="0,0,0,0,0,0,0,0,0,0,0,0"/>
                        <o:lock v:ext="edit" aspectratio="t"/>
                      </v:shape>
                      <v:shape id="Freeform 12" o:spid="_x0000_s1087" style="position:absolute;left:3135;top:9320;width:3157;height:4568;visibility:visible;mso-wrap-style:square;v-text-anchor:top" coordsize="3157,4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" path="m323,4525c149,4568,,4382,68,4278v68,-104,428,-210,660,-375c960,3738,1181,3606,1463,3288v282,-318,836,-792,958,-1293c2543,1494,2128,564,2192,283,2257,2,2672,,2809,306v137,306,348,1298,205,1814c2871,2636,2262,3073,1950,3400v-312,327,-539,496,-810,683c869,4270,493,4433,323,4525xe" fillcolor="purple" stroked="f">
                        <v:fill opacity="15677f"/>
                        <v:path arrowok="t" o:connecttype="custom" o:connectlocs="323,4525;68,4278;728,3903;1463,3288;2421,1995;2192,283;2809,306;3014,2120;1950,3400;1140,4083;323,4525" o:connectangles="0,0,0,0,0,0,0,0,0,0,0"/>
                        <o:lock v:ext="edit" aspectratio="t"/>
                      </v:shape>
                    </v:group>
                    <v:shape id="左右矢印 1043" o:spid="_x0000_s1088" type="#_x0000_t69" style="position:absolute;left:4857;top:7143;width:8230;height:4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" adj="2040,5677" fillcolor="#3cc" strokecolor="#0cf">
                      <v:fill opacity="26214f"/>
                      <o:lock v:ext="edit" aspectratio="t"/>
                      <v:textbox inset="5.85pt,.7pt,5.85pt,.7pt"/>
                    </v:shape>
                  </v:group>
                  <v:rect id="正方形/長方形 1044" o:spid="_x0000_s1089" style="position:absolute;top:381;width:4953;height:10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" fillcolor="white [3212]" stroked="f" strokeweight="2pt"/>
                </v:group>
                <v:group id="グループ化 11315" o:spid="_x0000_s1090" style="position:absolute;left:29083;top:40513;width:21285;height:4739" coordorigin="15732,387" coordsize="13358,2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">
                  <v:roundrect id="角丸四角形 11316" o:spid="_x0000_s1091" style="position:absolute;left:15852;top:409;width:13159;height:2035;visibility:visible;mso-wrap-style:square;v-text-anchor:middle" arcsize="63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" fillcolor="#bfbfbf [2412]" strokecolor="black [3213]" strokeweight="1pt"/>
                  <v:shape id="テキスト ボックス 11317" o:spid="_x0000_s1092" type="#_x0000_t202" style="position:absolute;left:15732;top:387;width:13359;height:2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" filled="f" stroked="f" strokeweight=".5pt">
                    <v:textbox>
                      <w:txbxContent>
                        <w:p w14:paraId="275B26CB" w14:textId="77777777" w:rsidR="00F827C1" w:rsidRPr="00FE5554" w:rsidRDefault="00F827C1" w:rsidP="00B51ED4">
                          <w:pPr>
                            <w:spacing w:line="200" w:lineRule="exact"/>
                            <w:rPr>
                              <w:rFonts w:ascii="Meiryo UI" w:eastAsia="Meiryo UI" w:hAnsi="Meiryo UI" w:cs="Meiryo UI"/>
                              <w:sz w:val="18"/>
                            </w:rPr>
                          </w:pPr>
                          <w:r w:rsidRPr="00FE5554">
                            <w:rPr>
                              <w:rFonts w:ascii="Meiryo UI" w:eastAsia="Meiryo UI" w:hAnsi="Meiryo UI" w:cs="Meiryo UI" w:hint="eastAsia"/>
                              <w:sz w:val="18"/>
                            </w:rPr>
                            <w:t>基本方針⑦</w:t>
                          </w:r>
                        </w:p>
                        <w:p w14:paraId="6EEC0426" w14:textId="77777777" w:rsidR="00F827C1" w:rsidRDefault="00F827C1" w:rsidP="00B51ED4">
                          <w:pPr>
                            <w:spacing w:line="200" w:lineRule="exact"/>
                            <w:ind w:firstLineChars="100" w:firstLine="186"/>
                            <w:rPr>
                              <w:rFonts w:ascii="Meiryo UI" w:eastAsia="Meiryo UI" w:hAnsi="Meiryo UI" w:cs="Meiryo UI"/>
                              <w:sz w:val="16"/>
                            </w:rPr>
                          </w:pPr>
                          <w:r w:rsidRPr="00FE5554">
                            <w:rPr>
                              <w:rFonts w:ascii="Meiryo UI" w:eastAsia="Meiryo UI" w:hAnsi="Meiryo UI" w:cs="Meiryo UI" w:hint="eastAsia"/>
                              <w:sz w:val="16"/>
                            </w:rPr>
                            <w:t>都市・まちづくりを先導し続ける戦略的</w:t>
                          </w:r>
                        </w:p>
                        <w:p w14:paraId="6F680DCD" w14:textId="77777777" w:rsidR="00F827C1" w:rsidRPr="00FE5554" w:rsidRDefault="00F827C1" w:rsidP="00B51ED4">
                          <w:pPr>
                            <w:spacing w:line="200" w:lineRule="exact"/>
                            <w:ind w:firstLineChars="100" w:firstLine="186"/>
                            <w:rPr>
                              <w:rFonts w:ascii="Meiryo UI" w:eastAsia="Meiryo UI" w:hAnsi="Meiryo UI" w:cs="Meiryo UI"/>
                              <w:sz w:val="16"/>
                            </w:rPr>
                          </w:pPr>
                          <w:r w:rsidRPr="00FE5554">
                            <w:rPr>
                              <w:rFonts w:ascii="Meiryo UI" w:eastAsia="Meiryo UI" w:hAnsi="Meiryo UI" w:cs="Meiryo UI" w:hint="eastAsia"/>
                              <w:sz w:val="16"/>
                            </w:rPr>
                            <w:t>な整備・管理・運営の仕組みづくり</w:t>
                          </w:r>
                        </w:p>
                      </w:txbxContent>
                    </v:textbox>
                  </v:shape>
                </v:group>
                <v:shape id="テキスト ボックス 97" o:spid="_x0000_s1093" type="#_x0000_t202" style="position:absolute;left:28575;top:20193;width:7425;height:4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" filled="f" stroked="f">
                  <v:textbox>
                    <w:txbxContent>
                      <w:p w14:paraId="755043D5" w14:textId="77777777" w:rsidR="00F827C1" w:rsidRPr="007759C4" w:rsidRDefault="00F827C1" w:rsidP="00B51ED4">
                        <w:pPr>
                          <w:pStyle w:val="Web"/>
                          <w:spacing w:before="0" w:beforeAutospacing="0" w:after="0" w:afterAutospacing="0" w:line="200" w:lineRule="exact"/>
                          <w:jc w:val="center"/>
                          <w:rPr>
                            <w:b/>
                            <w:sz w:val="14"/>
                          </w:rPr>
                        </w:pPr>
                        <w:r w:rsidRPr="007759C4">
                          <w:rPr>
                            <w:rFonts w:ascii="Meiryo UI" w:eastAsia="Meiryo UI" w:hAnsi="Meiryo UI" w:cs="Meiryo UI" w:hint="eastAsia"/>
                            <w:b/>
                            <w:color w:val="000000"/>
                            <w:sz w:val="16"/>
                            <w:szCs w:val="22"/>
                          </w:rPr>
                          <w:t>公園の魅力向上</w:t>
                        </w:r>
                      </w:p>
                    </w:txbxContent>
                  </v:textbox>
                </v:shape>
                <v:shape id="右矢印 22575" o:spid="_x0000_s1094" type="#_x0000_t13" style="position:absolute;left:25908;top:24130;width:1440;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" adj="10800" fillcolor="#7f7f7f [1612]" stroked="f" strokeweight="2pt"/>
                <v:group id="グループ化 244" o:spid="_x0000_s1095" style="position:absolute;left:54991;top:1270;width:11531;height:21120" coordorigin="-95,455" coordsize="12865,12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">
                  <v:shape id="額縁 245" o:spid="_x0000_s1096" type="#_x0000_t84" style="position:absolute;left:-95;top:476;width:12660;height:120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" adj="0" filled="f" strokecolor="black [3213]" strokeweight="1pt"/>
                  <v:shape id="テキスト ボックス 246" o:spid="_x0000_s1097" type="#_x0000_t202" style="position:absolute;left:101;top:455;width:12668;height:11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" filled="f" stroked="f" strokeweight=".5pt">
                    <v:textbox>
                      <w:txbxContent>
                        <w:p w14:paraId="7E3CD22F" w14:textId="77777777" w:rsidR="00F827C1" w:rsidRPr="0042370F" w:rsidRDefault="00F827C1" w:rsidP="00B51ED4">
                          <w:pPr>
                            <w:spacing w:line="200" w:lineRule="exact"/>
                            <w:rPr>
                              <w:rFonts w:ascii="Meiryo UI" w:eastAsia="Meiryo UI" w:hAnsi="Meiryo UI" w:cs="Meiryo UI"/>
                              <w:sz w:val="18"/>
                            </w:rPr>
                          </w:pPr>
                          <w:r w:rsidRPr="0042370F">
                            <w:rPr>
                              <w:rFonts w:ascii="Meiryo UI" w:eastAsia="Meiryo UI" w:hAnsi="Meiryo UI" w:cs="Meiryo UI" w:hint="eastAsia"/>
                              <w:sz w:val="18"/>
                            </w:rPr>
                            <w:t>基本理念</w:t>
                          </w:r>
                        </w:p>
                        <w:p w14:paraId="7E584204" w14:textId="77777777" w:rsidR="00F827C1" w:rsidRPr="0042370F" w:rsidRDefault="00F827C1" w:rsidP="00B51ED4">
                          <w:pPr>
                            <w:spacing w:line="200" w:lineRule="exact"/>
                            <w:ind w:left="140" w:hangingChars="68" w:hanging="140"/>
                            <w:rPr>
                              <w:rFonts w:ascii="Meiryo UI" w:eastAsia="Meiryo UI" w:hAnsi="Meiryo UI" w:cs="Meiryo UI"/>
                              <w:sz w:val="18"/>
                            </w:rPr>
                          </w:pPr>
                          <w:r w:rsidRPr="0042370F">
                            <w:rPr>
                              <w:rFonts w:ascii="Meiryo UI" w:eastAsia="Meiryo UI" w:hAnsi="Meiryo UI" w:cs="Meiryo UI" w:hint="eastAsia"/>
                              <w:sz w:val="18"/>
                            </w:rPr>
                            <w:t>・都市の風格を高めるみどりのネットワークの拠点</w:t>
                          </w:r>
                        </w:p>
                        <w:p w14:paraId="1AE997DB" w14:textId="77777777" w:rsidR="00F827C1" w:rsidRPr="0042370F" w:rsidRDefault="00F827C1" w:rsidP="00B51ED4">
                          <w:pPr>
                            <w:spacing w:line="200" w:lineRule="exact"/>
                            <w:ind w:left="140" w:hangingChars="68" w:hanging="140"/>
                            <w:rPr>
                              <w:rFonts w:ascii="Meiryo UI" w:eastAsia="Meiryo UI" w:hAnsi="Meiryo UI" w:cs="Meiryo UI"/>
                              <w:sz w:val="18"/>
                            </w:rPr>
                          </w:pPr>
                          <w:r w:rsidRPr="0042370F">
                            <w:rPr>
                              <w:rFonts w:ascii="Meiryo UI" w:eastAsia="Meiryo UI" w:hAnsi="Meiryo UI" w:cs="Meiryo UI" w:hint="eastAsia"/>
                              <w:sz w:val="18"/>
                            </w:rPr>
                            <w:t>・安全・安心で快適な暮らしを支える重要な都市基盤</w:t>
                          </w:r>
                        </w:p>
                        <w:p w14:paraId="0E735E8A" w14:textId="77777777" w:rsidR="00F827C1" w:rsidRPr="0042370F" w:rsidRDefault="00F827C1" w:rsidP="00B51ED4">
                          <w:pPr>
                            <w:spacing w:line="200" w:lineRule="exact"/>
                            <w:ind w:left="140" w:hangingChars="68" w:hanging="140"/>
                            <w:rPr>
                              <w:rFonts w:ascii="Meiryo UI" w:eastAsia="Meiryo UI" w:hAnsi="Meiryo UI" w:cs="Meiryo UI"/>
                              <w:sz w:val="18"/>
                            </w:rPr>
                          </w:pPr>
                          <w:r w:rsidRPr="0042370F">
                            <w:rPr>
                              <w:rFonts w:ascii="Meiryo UI" w:eastAsia="Meiryo UI" w:hAnsi="Meiryo UI" w:cs="Meiryo UI" w:hint="eastAsia"/>
                              <w:sz w:val="18"/>
                            </w:rPr>
                            <w:t>・多様な個性で都市の活力と魅</w:t>
                          </w:r>
                          <w:r>
                            <w:rPr>
                              <w:rFonts w:ascii="Meiryo UI" w:eastAsia="Meiryo UI" w:hAnsi="Meiryo UI" w:cs="Meiryo UI" w:hint="eastAsia"/>
                              <w:sz w:val="18"/>
                            </w:rPr>
                            <w:t>力</w:t>
                          </w:r>
                          <w:r w:rsidRPr="0042370F">
                            <w:rPr>
                              <w:rFonts w:ascii="Meiryo UI" w:eastAsia="Meiryo UI" w:hAnsi="Meiryo UI" w:cs="Meiryo UI" w:hint="eastAsia"/>
                              <w:sz w:val="18"/>
                            </w:rPr>
                            <w:t>を高める府民共有の資産</w:t>
                          </w:r>
                        </w:p>
                      </w:txbxContent>
                    </v:textbox>
                  </v:shape>
                </v:group>
                <v:shape id="テキスト ボックス 97" o:spid="_x0000_s1098" type="#_x0000_t202" style="position:absolute;left:42926;top:19558;width:8850;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" filled="f" stroked="f">
                  <v:textbox>
                    <w:txbxContent>
                      <w:p w14:paraId="12885321" w14:textId="77777777" w:rsidR="00F827C1" w:rsidRDefault="00F827C1" w:rsidP="00B51ED4">
                        <w:pPr>
                          <w:pStyle w:val="Web"/>
                          <w:spacing w:before="0" w:beforeAutospacing="0" w:after="0" w:afterAutospacing="0" w:line="200" w:lineRule="exact"/>
                          <w:jc w:val="center"/>
                          <w:rPr>
                            <w:rFonts w:ascii="Meiryo UI" w:eastAsia="Meiryo UI" w:hAnsi="Meiryo UI" w:cs="Meiryo UI"/>
                            <w:b/>
                            <w:color w:val="000000"/>
                            <w:sz w:val="16"/>
                            <w:szCs w:val="22"/>
                          </w:rPr>
                        </w:pPr>
                        <w:r>
                          <w:rPr>
                            <w:rFonts w:ascii="Meiryo UI" w:eastAsia="Meiryo UI" w:hAnsi="Meiryo UI" w:cs="Meiryo UI" w:hint="eastAsia"/>
                            <w:b/>
                            <w:color w:val="000000"/>
                            <w:sz w:val="16"/>
                            <w:szCs w:val="22"/>
                          </w:rPr>
                          <w:t>・地域への波及効果</w:t>
                        </w:r>
                      </w:p>
                      <w:p w14:paraId="12E9DFCC" w14:textId="77777777" w:rsidR="00F827C1" w:rsidRPr="007759C4" w:rsidRDefault="00F827C1" w:rsidP="00B51ED4">
                        <w:pPr>
                          <w:pStyle w:val="Web"/>
                          <w:spacing w:before="0" w:beforeAutospacing="0" w:after="0" w:afterAutospacing="0" w:line="200" w:lineRule="exact"/>
                          <w:jc w:val="center"/>
                          <w:rPr>
                            <w:b/>
                            <w:sz w:val="14"/>
                          </w:rPr>
                        </w:pPr>
                        <w:r>
                          <w:rPr>
                            <w:rFonts w:ascii="Meiryo UI" w:eastAsia="Meiryo UI" w:hAnsi="Meiryo UI" w:cs="Meiryo UI" w:hint="eastAsia"/>
                            <w:b/>
                            <w:color w:val="000000"/>
                            <w:sz w:val="16"/>
                            <w:szCs w:val="22"/>
                          </w:rPr>
                          <w:t>・</w:t>
                        </w:r>
                        <w:r w:rsidRPr="007759C4">
                          <w:rPr>
                            <w:rFonts w:ascii="Meiryo UI" w:eastAsia="Meiryo UI" w:hAnsi="Meiryo UI" w:cs="Meiryo UI" w:hint="eastAsia"/>
                            <w:b/>
                            <w:color w:val="000000"/>
                            <w:sz w:val="16"/>
                            <w:szCs w:val="22"/>
                          </w:rPr>
                          <w:t>収益の還元</w:t>
                        </w:r>
                      </w:p>
                    </w:txbxContent>
                  </v:textbox>
                </v:shape>
                <v:shape id="Picture 3" o:spid="_x0000_s1099" type="#_x0000_t75" style="position:absolute;left:71755;top:13462;width:13277;height:5721;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">
                  <v:imagedata r:id="rId59" o:title="" croptop="5794f" cropbottom="6603f" cropleft="1057f" cropright="9501f"/>
                </v:shape>
                <v:roundrect id="角丸四角形 3089" o:spid="_x0000_s1100" style="position:absolute;left:27686;top:127;width:23990;height:46482;visibility:visible;mso-wrap-style:square;v-text-anchor:middle" arcsize="312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" filled="f" strokecolor="black [3213]" strokeweight="1.5pt"/>
                <v:shape id="山形 106" o:spid="_x0000_s1101" type="#_x0000_t55" style="position:absolute;left:38862;top:19050;width:1439;height:1092;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" adj="10753" fillcolor="black [3213]" strokecolor="windowText" strokeweight="2pt"/>
                <v:roundrect id="角丸四角形 3088" o:spid="_x0000_s1102" style="position:absolute;top:127;width:25908;height:46482;visibility:visible;mso-wrap-style:square;v-text-anchor:middle" arcsize="312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" filled="f" strokecolor="black [3213]" strokeweight="1.5pt"/>
                <v:roundrect id="角丸四角形 3093" o:spid="_x0000_s1103" style="position:absolute;left:70231;width:16148;height:46577;visibility:visible;mso-wrap-style:square;v-text-anchor:middle" arcsize="312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" filled="f" strokecolor="black [3213]" strokeweight="1.5pt"/>
                <v:shape id="山形 105" o:spid="_x0000_s1104" type="#_x0000_t55" style="position:absolute;left:38989;top:23876;width:1439;height:1194;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" adj="9741" fillcolor="black [3213]" strokecolor="windowText" strokeweight="2pt"/>
                <v:shape id="右矢印 3106" o:spid="_x0000_s1105" type="#_x0000_t13" style="position:absolute;left:38671;top:37783;width:1797;height:3956;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" adj="10800" fillcolor="#7f7f7f [1612]" stroked="f" strokeweight="2pt"/>
                <v:shape id="テキスト ボックス 97" o:spid="_x0000_s1106" type="#_x0000_t202" style="position:absolute;left:71755;top:43815;width:13144;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" filled="f" stroked="f">
                  <v:textbox>
                    <w:txbxContent>
                      <w:p w14:paraId="4E19A919" w14:textId="77777777" w:rsidR="00F827C1" w:rsidRPr="00EF64E5" w:rsidRDefault="00F827C1" w:rsidP="00B51ED4">
                        <w:pPr>
                          <w:pStyle w:val="Web"/>
                          <w:spacing w:before="0" w:beforeAutospacing="0" w:after="0" w:afterAutospacing="0" w:line="120" w:lineRule="exact"/>
                          <w:jc w:val="center"/>
                          <w:rPr>
                            <w:sz w:val="12"/>
                          </w:rPr>
                        </w:pPr>
                        <w:r>
                          <w:rPr>
                            <w:rFonts w:ascii="Meiryo UI" w:eastAsia="Meiryo UI" w:hAnsi="Meiryo UI" w:cs="Meiryo UI" w:hint="eastAsia"/>
                            <w:color w:val="000000"/>
                            <w:sz w:val="14"/>
                            <w:szCs w:val="22"/>
                          </w:rPr>
                          <w:t>みどりのネットワーク図</w:t>
                        </w:r>
                      </w:p>
                    </w:txbxContent>
                  </v:textbox>
                </v:shape>
                <v:group id="グループ化 64522" o:spid="_x0000_s1107" style="position:absolute;left:50673;top:12319;width:4853;height:22320" coordsize="4853,22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112" o:spid="_x0000_s1108" type="#_x0000_t5" style="position:absolute;left:-8287;top:9180;width:22320;height:396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" adj="10624" fillcolor="#bfbfbf [2412]" stroked="f" strokeweight="2pt"/>
                  <v:shape id="テキスト ボックス 64521" o:spid="_x0000_s1109" type="#_x0000_t202" style="position:absolute;top:7084;width:4094;height:13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" filled="f" stroked="f" strokeweight=".5pt">
                    <v:textbox style="layout-flow:vertical-ideographic">
                      <w:txbxContent>
                        <w:p w14:paraId="42F12A0D" w14:textId="77777777" w:rsidR="00F827C1" w:rsidRPr="007B4561" w:rsidRDefault="00F827C1" w:rsidP="00E839E8">
                          <w:pPr>
                            <w:rPr>
                              <w:rFonts w:ascii="Meiryo UI" w:eastAsia="Meiryo UI" w:hAnsi="Meiryo UI" w:cs="Meiryo UI"/>
                              <w:sz w:val="16"/>
                            </w:rPr>
                          </w:pPr>
                          <w:r>
                            <w:rPr>
                              <w:rFonts w:ascii="Meiryo UI" w:eastAsia="Meiryo UI" w:hAnsi="Meiryo UI" w:cs="Meiryo UI" w:hint="eastAsia"/>
                              <w:sz w:val="16"/>
                            </w:rPr>
                            <w:t>目指す</w:t>
                          </w:r>
                          <w:r>
                            <w:rPr>
                              <w:rFonts w:ascii="Meiryo UI" w:eastAsia="Meiryo UI" w:hAnsi="Meiryo UI" w:cs="Meiryo UI"/>
                              <w:sz w:val="16"/>
                            </w:rPr>
                            <w:t>べき</w:t>
                          </w:r>
                          <w:r>
                            <w:rPr>
                              <w:rFonts w:ascii="Meiryo UI" w:eastAsia="Meiryo UI" w:hAnsi="Meiryo UI" w:cs="Meiryo UI" w:hint="eastAsia"/>
                              <w:sz w:val="16"/>
                            </w:rPr>
                            <w:t>姿</w:t>
                          </w:r>
                          <w:r>
                            <w:rPr>
                              <w:rFonts w:ascii="Meiryo UI" w:eastAsia="Meiryo UI" w:hAnsi="Meiryo UI" w:cs="Meiryo UI"/>
                              <w:sz w:val="16"/>
                            </w:rPr>
                            <w:t>に</w:t>
                          </w:r>
                        </w:p>
                      </w:txbxContent>
                    </v:textbox>
                  </v:shape>
                </v:group>
                <v:group id="グループ化 250" o:spid="_x0000_s1110" style="position:absolute;left:28194;top:7493;width:22847;height:31845" coordsize="22848,318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">
                  <v:roundrect id="角丸四角形 251" o:spid="_x0000_s1111" style="position:absolute;width:22848;height:31846;visibility:visible;mso-wrap-style:square;v-text-anchor:middle" arcsize="286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" filled="f" strokecolor="black [3213]">
                    <v:stroke dashstyle="3 1"/>
                  </v:roundrect>
                  <v:group id="グループ化 252" o:spid="_x0000_s1112" style="position:absolute;left:571;top:6572;width:21705;height:5001" coordorigin="-762,2000" coordsize="21711,5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">
                    <v:roundrect id="角丸四角形 253" o:spid="_x0000_s1113" style="position:absolute;left:-762;top:2000;width:21526;height:476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" fillcolor="#bfbfbf [2412]" strokecolor="black [3213]" strokeweight="1pt"/>
                    <v:shape id="テキスト ボックス 254" o:spid="_x0000_s1114" type="#_x0000_t202" style="position:absolute;left:-762;top:2000;width:21710;height:5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" filled="f" stroked="f" strokeweight=".5pt">
                      <v:textbox>
                        <w:txbxContent>
                          <w:p w14:paraId="138557B8" w14:textId="77777777" w:rsidR="00F827C1" w:rsidRPr="006D5CEF" w:rsidRDefault="00F827C1" w:rsidP="00B51ED4">
                            <w:pPr>
                              <w:spacing w:line="200" w:lineRule="exact"/>
                              <w:rPr>
                                <w:rFonts w:ascii="Meiryo UI" w:eastAsia="Meiryo UI" w:hAnsi="Meiryo UI" w:cs="Meiryo UI"/>
                                <w:sz w:val="18"/>
                              </w:rPr>
                            </w:pPr>
                            <w:r w:rsidRPr="006D5CEF">
                              <w:rPr>
                                <w:rFonts w:ascii="Meiryo UI" w:eastAsia="Meiryo UI" w:hAnsi="Meiryo UI" w:cs="Meiryo UI" w:hint="eastAsia"/>
                                <w:sz w:val="18"/>
                              </w:rPr>
                              <w:t>基本方針③</w:t>
                            </w:r>
                          </w:p>
                          <w:p w14:paraId="7D82F253" w14:textId="77777777" w:rsidR="00F827C1" w:rsidRPr="006D5CEF" w:rsidRDefault="00F827C1" w:rsidP="00B51ED4">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公園を柔軟に使いこなし、地域社</w:t>
                            </w:r>
                          </w:p>
                          <w:p w14:paraId="23975B1B" w14:textId="77777777" w:rsidR="00F827C1" w:rsidRPr="006D5CEF" w:rsidRDefault="00F827C1" w:rsidP="00B51ED4">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会に貢献する公園づくりを推進</w:t>
                            </w:r>
                          </w:p>
                        </w:txbxContent>
                      </v:textbox>
                    </v:shape>
                  </v:group>
                  <v:group id="グループ化 255" o:spid="_x0000_s1115" style="position:absolute;left:761;top:17430;width:21229;height:6865" coordorigin="15620,-3993" coordsize="21240,5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">
                    <v:roundrect id="角丸四角形 3072" o:spid="_x0000_s1116" style="position:absolute;left:15716;top:-3898;width:21145;height:387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" fillcolor="#bfbfbf [2412]" strokecolor="black [3213]" strokeweight="1pt"/>
                    <v:shape id="テキスト ボックス 3073" o:spid="_x0000_s1117" type="#_x0000_t202" style="position:absolute;left:15620;top:-3993;width:19913;height:5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" filled="f" stroked="f" strokeweight=".5pt">
                      <v:textbox>
                        <w:txbxContent>
                          <w:p w14:paraId="0507B01B" w14:textId="77777777" w:rsidR="00F827C1" w:rsidRPr="006D5CEF" w:rsidRDefault="00F827C1" w:rsidP="00B51ED4">
                            <w:pPr>
                              <w:spacing w:line="200" w:lineRule="exact"/>
                              <w:rPr>
                                <w:rFonts w:ascii="Meiryo UI" w:eastAsia="Meiryo UI" w:hAnsi="Meiryo UI" w:cs="Meiryo UI"/>
                                <w:sz w:val="18"/>
                                <w:szCs w:val="18"/>
                              </w:rPr>
                            </w:pPr>
                            <w:r w:rsidRPr="006D5CEF">
                              <w:rPr>
                                <w:rFonts w:ascii="Meiryo UI" w:eastAsia="Meiryo UI" w:hAnsi="Meiryo UI" w:cs="Meiryo UI" w:hint="eastAsia"/>
                                <w:sz w:val="18"/>
                                <w:szCs w:val="18"/>
                              </w:rPr>
                              <w:t>基本方針</w:t>
                            </w:r>
                            <w:r>
                              <w:rPr>
                                <w:rFonts w:ascii="Meiryo UI" w:eastAsia="Meiryo UI" w:hAnsi="Meiryo UI" w:cs="Meiryo UI" w:hint="eastAsia"/>
                                <w:sz w:val="18"/>
                                <w:szCs w:val="18"/>
                              </w:rPr>
                              <w:t>④</w:t>
                            </w:r>
                          </w:p>
                          <w:p w14:paraId="12FBA34D" w14:textId="77777777" w:rsidR="00F827C1" w:rsidRDefault="00F827C1" w:rsidP="00B51ED4">
                            <w:pPr>
                              <w:spacing w:line="200" w:lineRule="exact"/>
                              <w:ind w:firstLineChars="100" w:firstLine="206"/>
                              <w:rPr>
                                <w:rFonts w:ascii="Meiryo UI" w:eastAsia="Meiryo UI" w:hAnsi="Meiryo UI" w:cs="Meiryo UI"/>
                                <w:sz w:val="18"/>
                                <w:szCs w:val="18"/>
                              </w:rPr>
                            </w:pPr>
                            <w:r w:rsidRPr="006D5CEF">
                              <w:rPr>
                                <w:rFonts w:ascii="Meiryo UI" w:eastAsia="Meiryo UI" w:hAnsi="Meiryo UI" w:cs="Meiryo UI" w:hint="eastAsia"/>
                                <w:sz w:val="18"/>
                                <w:szCs w:val="18"/>
                              </w:rPr>
                              <w:t>誰もが安全・安心・快適に利用</w:t>
                            </w:r>
                          </w:p>
                          <w:p w14:paraId="5AB47561" w14:textId="77777777" w:rsidR="00F827C1" w:rsidRPr="00A37F34" w:rsidRDefault="00F827C1" w:rsidP="00B51ED4">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szCs w:val="18"/>
                              </w:rPr>
                              <w:t>できる公園づくりを</w:t>
                            </w:r>
                            <w:r w:rsidRPr="00A37F34">
                              <w:rPr>
                                <w:rFonts w:ascii="Meiryo UI" w:eastAsia="Meiryo UI" w:hAnsi="Meiryo UI" w:cs="Meiryo UI" w:hint="eastAsia"/>
                                <w:sz w:val="18"/>
                              </w:rPr>
                              <w:t>推進</w:t>
                            </w:r>
                          </w:p>
                        </w:txbxContent>
                      </v:textbox>
                    </v:shape>
                  </v:group>
                  <v:group id="グループ化 3074" o:spid="_x0000_s1118" style="position:absolute;left:857;top:22479;width:21133;height:4857" coordorigin="15523,5727" coordsize="21142,4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">
                    <v:roundrect id="角丸四角形 3075" o:spid="_x0000_s1119" style="position:absolute;left:15618;top:5727;width:21047;height:36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" fillcolor="#bfbfbf [2412]" strokecolor="black [3213]" strokeweight="1pt"/>
                    <v:shape id="テキスト ボックス 3076" o:spid="_x0000_s1120" type="#_x0000_t202" style="position:absolute;left:15523;top:5822;width:20006;height:4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" filled="f" stroked="f" strokeweight=".5pt">
                      <v:textbox>
                        <w:txbxContent>
                          <w:p w14:paraId="43D5D531" w14:textId="77777777" w:rsidR="00F827C1" w:rsidRPr="006D5CEF" w:rsidRDefault="00F827C1" w:rsidP="00B51ED4">
                            <w:pPr>
                              <w:spacing w:line="200" w:lineRule="exact"/>
                              <w:rPr>
                                <w:rFonts w:ascii="Meiryo UI" w:eastAsia="Meiryo UI" w:hAnsi="Meiryo UI" w:cs="Meiryo UI"/>
                                <w:sz w:val="18"/>
                              </w:rPr>
                            </w:pPr>
                            <w:r w:rsidRPr="006D5CEF">
                              <w:rPr>
                                <w:rFonts w:ascii="Meiryo UI" w:eastAsia="Meiryo UI" w:hAnsi="Meiryo UI" w:cs="Meiryo UI" w:hint="eastAsia"/>
                                <w:sz w:val="18"/>
                              </w:rPr>
                              <w:t>基本方針</w:t>
                            </w:r>
                            <w:r>
                              <w:rPr>
                                <w:rFonts w:ascii="Meiryo UI" w:eastAsia="Meiryo UI" w:hAnsi="Meiryo UI" w:cs="Meiryo UI" w:hint="eastAsia"/>
                                <w:sz w:val="18"/>
                              </w:rPr>
                              <w:t>⑤</w:t>
                            </w:r>
                          </w:p>
                          <w:p w14:paraId="7D609DF3" w14:textId="77777777" w:rsidR="00F827C1" w:rsidRPr="006D5CEF" w:rsidRDefault="00F827C1" w:rsidP="00B51ED4">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府民の命を守る公園づくりを推進</w:t>
                            </w:r>
                          </w:p>
                        </w:txbxContent>
                      </v:textbox>
                    </v:shape>
                  </v:group>
                  <v:group id="グループ化 3077" o:spid="_x0000_s1121" style="position:absolute;left:857;top:26193;width:20948;height:4953" coordorigin="15430,666" coordsize="20954,4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">
                    <v:roundrect id="角丸四角形 3078" o:spid="_x0000_s1122" style="position:absolute;left:15620;top:857;width:20764;height:4576;visibility:visible;mso-wrap-style:square;v-text-anchor:middle" arcsize="63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" fillcolor="#bfbfbf [2412]" strokecolor="black [3213]" strokeweight="1pt"/>
                    <v:shape id="テキスト ボックス 3079" o:spid="_x0000_s1123" type="#_x0000_t202" style="position:absolute;left:15430;top:666;width:20668;height:4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" filled="f" stroked="f" strokeweight=".5pt">
                      <v:textbox>
                        <w:txbxContent>
                          <w:p w14:paraId="3ACF3935" w14:textId="77777777" w:rsidR="00F827C1" w:rsidRPr="006D5CEF" w:rsidRDefault="00F827C1" w:rsidP="00B51ED4">
                            <w:pPr>
                              <w:spacing w:line="200" w:lineRule="exact"/>
                              <w:rPr>
                                <w:rFonts w:ascii="Meiryo UI" w:eastAsia="Meiryo UI" w:hAnsi="Meiryo UI" w:cs="Meiryo UI"/>
                                <w:sz w:val="18"/>
                              </w:rPr>
                            </w:pPr>
                            <w:r w:rsidRPr="006D5CEF">
                              <w:rPr>
                                <w:rFonts w:ascii="Meiryo UI" w:eastAsia="Meiryo UI" w:hAnsi="Meiryo UI" w:cs="Meiryo UI" w:hint="eastAsia"/>
                                <w:sz w:val="18"/>
                              </w:rPr>
                              <w:t>基本方針⑥</w:t>
                            </w:r>
                          </w:p>
                          <w:p w14:paraId="3AD2675E" w14:textId="77777777" w:rsidR="00F827C1" w:rsidRPr="006D5CEF" w:rsidRDefault="00F827C1" w:rsidP="00B51ED4">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多様な自然とふれあい、都市の</w:t>
                            </w:r>
                          </w:p>
                          <w:p w14:paraId="34D45512" w14:textId="77777777" w:rsidR="00F827C1" w:rsidRPr="006D5CEF" w:rsidRDefault="00F827C1" w:rsidP="00B51ED4">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環境を保全する公園づくりを推進</w:t>
                            </w:r>
                          </w:p>
                        </w:txbxContent>
                      </v:textbox>
                    </v:shape>
                  </v:group>
                  <v:group id="グループ化 3080" o:spid="_x0000_s1124" style="position:absolute;left:469;top:1619;width:22061;height:6206" coordorigin="-863,190" coordsize="22060,6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">
                    <v:roundrect id="角丸四角形 3081" o:spid="_x0000_s1125" style="position:absolute;left:-761;top:190;width:21519;height:466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" fillcolor="#bfbfbf [2412]" strokecolor="black [3213]" strokeweight="1pt"/>
                    <v:shape id="テキスト ボックス 3082" o:spid="_x0000_s1126" type="#_x0000_t202" style="position:absolute;left:-863;top:211;width:22059;height:6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" filled="f" stroked="f" strokeweight=".5pt">
                      <v:textbox>
                        <w:txbxContent>
                          <w:p w14:paraId="63C51927" w14:textId="77777777" w:rsidR="00F827C1" w:rsidRPr="006D5CEF" w:rsidRDefault="00F827C1" w:rsidP="00B51ED4">
                            <w:pPr>
                              <w:spacing w:line="200" w:lineRule="exact"/>
                              <w:rPr>
                                <w:rFonts w:ascii="Meiryo UI" w:eastAsia="Meiryo UI" w:hAnsi="Meiryo UI" w:cs="Meiryo UI"/>
                                <w:sz w:val="18"/>
                              </w:rPr>
                            </w:pPr>
                            <w:r w:rsidRPr="006D5CEF">
                              <w:rPr>
                                <w:rFonts w:ascii="Meiryo UI" w:eastAsia="Meiryo UI" w:hAnsi="Meiryo UI" w:cs="Meiryo UI" w:hint="eastAsia"/>
                                <w:sz w:val="18"/>
                              </w:rPr>
                              <w:t>基本方針②</w:t>
                            </w:r>
                          </w:p>
                          <w:p w14:paraId="1B62EA87" w14:textId="77777777" w:rsidR="00F827C1" w:rsidRPr="006D5CEF" w:rsidRDefault="00F827C1" w:rsidP="00B51ED4">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民間活力を積極的に導入し、都市</w:t>
                            </w:r>
                          </w:p>
                          <w:p w14:paraId="3CCBEC19" w14:textId="77777777" w:rsidR="00F827C1" w:rsidRPr="006D5CEF" w:rsidRDefault="00F827C1" w:rsidP="00B51ED4">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の活力を生み出す</w:t>
                            </w:r>
                            <w:r>
                              <w:rPr>
                                <w:rFonts w:ascii="Meiryo UI" w:eastAsia="Meiryo UI" w:hAnsi="Meiryo UI" w:cs="Meiryo UI" w:hint="eastAsia"/>
                                <w:sz w:val="18"/>
                              </w:rPr>
                              <w:t>公園づくりを推進</w:t>
                            </w:r>
                          </w:p>
                          <w:p w14:paraId="762D579E" w14:textId="77777777" w:rsidR="00F827C1" w:rsidRPr="006D5CEF" w:rsidRDefault="00F827C1" w:rsidP="00B51ED4">
                            <w:pPr>
                              <w:spacing w:line="260" w:lineRule="exact"/>
                              <w:rPr>
                                <w:rFonts w:ascii="Meiryo UI" w:eastAsia="Meiryo UI" w:hAnsi="Meiryo UI" w:cs="Meiryo UI"/>
                                <w:sz w:val="20"/>
                              </w:rPr>
                            </w:pPr>
                          </w:p>
                        </w:txbxContent>
                      </v:textbox>
                    </v:shape>
                  </v:group>
                  <v:roundrect id="角丸四角形 3083" o:spid="_x0000_s1127" style="position:absolute;left:285;top:1143;width:22041;height:10795;visibility:visible;mso-wrap-style:square;v-text-anchor:middle" arcsize="286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" filled="f" strokecolor="black [3213]">
                    <v:stroke dashstyle="3 1"/>
                  </v:roundrect>
                  <v:roundrect id="角丸四角形 3084" o:spid="_x0000_s1128" style="position:absolute;left:476;top:16954;width:21860;height:14395;visibility:visible;mso-wrap-style:square;v-text-anchor:middle" arcsize="286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" filled="f" strokecolor="black [3213]">
                    <v:stroke dashstyle="3 1"/>
                  </v:roundrect>
                </v:group>
                <v:group id="グループ化 247" o:spid="_x0000_s1129" style="position:absolute;left:28829;top:1143;width:21424;height:5429" coordorigin="-1344,-11379" coordsize="21436,5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">
                  <v:roundrect id="角丸四角形 248" o:spid="_x0000_s1130" style="position:absolute;left:-1342;top:-11283;width:21434;height:466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" fillcolor="#bfbfbf [2412]" strokecolor="black [3213]" strokeweight="1pt"/>
                  <v:shape id="テキスト ボックス 249" o:spid="_x0000_s1131" type="#_x0000_t202" style="position:absolute;left:-1344;top:-11379;width:20293;height:5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" filled="f" stroked="f" strokeweight=".5pt">
                    <v:textbox>
                      <w:txbxContent>
                        <w:p w14:paraId="11195A63" w14:textId="77777777" w:rsidR="00F827C1" w:rsidRPr="006D5CEF" w:rsidRDefault="00F827C1" w:rsidP="00B51ED4">
                          <w:pPr>
                            <w:spacing w:line="200" w:lineRule="exact"/>
                            <w:rPr>
                              <w:rFonts w:ascii="Meiryo UI" w:eastAsia="Meiryo UI" w:hAnsi="Meiryo UI" w:cs="Meiryo UI"/>
                              <w:sz w:val="18"/>
                            </w:rPr>
                          </w:pPr>
                          <w:r w:rsidRPr="006D5CEF">
                            <w:rPr>
                              <w:rFonts w:ascii="Meiryo UI" w:eastAsia="Meiryo UI" w:hAnsi="Meiryo UI" w:cs="Meiryo UI" w:hint="eastAsia"/>
                              <w:sz w:val="18"/>
                            </w:rPr>
                            <w:t>基本方針①</w:t>
                          </w:r>
                        </w:p>
                        <w:p w14:paraId="14AD4B41" w14:textId="77777777" w:rsidR="00F827C1" w:rsidRPr="006D5CEF" w:rsidRDefault="00F827C1" w:rsidP="00B51ED4">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公園毎の特色を活かし育み、“都</w:t>
                          </w:r>
                        </w:p>
                        <w:p w14:paraId="572CB46F" w14:textId="77777777" w:rsidR="00F827C1" w:rsidRPr="006D5CEF" w:rsidRDefault="00F827C1" w:rsidP="00B51ED4">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市の顔”となる公園づくりを推進</w:t>
                          </w:r>
                        </w:p>
                      </w:txbxContent>
                    </v:textbox>
                  </v:shape>
                </v:group>
                <v:shape id="右矢印 22578" o:spid="_x0000_s1132" type="#_x0000_t13" style="position:absolute;left:39052;top:4889;width:1800;height:396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" adj="10800" fillcolor="#7f7f7f [1612]" stroked="f" strokeweight="2pt"/>
                <v:group id="グループ化 64523" o:spid="_x0000_s1133" style="position:absolute;left:65786;top:12192;width:4948;height:22320" coordsize="4948,22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">
                  <v:shape id="二等辺三角形 3100" o:spid="_x0000_s1134" type="#_x0000_t5" style="position:absolute;left:-8192;top:9180;width:22320;height:396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" adj="10624" fillcolor="#bfbfbf [2412]" stroked="f" strokeweight="2pt"/>
                  <v:shape id="テキスト ボックス 116" o:spid="_x0000_s1135" type="#_x0000_t202" style="position:absolute;top:5084;width:4095;height:13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" filled="f" stroked="f" strokeweight=".5pt">
                    <v:textbox style="layout-flow:vertical-ideographic">
                      <w:txbxContent>
                        <w:p w14:paraId="1608C798" w14:textId="77777777" w:rsidR="00F827C1" w:rsidRPr="007B4561" w:rsidRDefault="00F827C1" w:rsidP="00B51ED4">
                          <w:pPr>
                            <w:rPr>
                              <w:rFonts w:ascii="Meiryo UI" w:eastAsia="Meiryo UI" w:hAnsi="Meiryo UI" w:cs="Meiryo UI"/>
                              <w:sz w:val="16"/>
                            </w:rPr>
                          </w:pPr>
                          <w:r>
                            <w:rPr>
                              <w:rFonts w:ascii="Meiryo UI" w:eastAsia="Meiryo UI" w:hAnsi="Meiryo UI" w:cs="Meiryo UI" w:hint="eastAsia"/>
                              <w:sz w:val="16"/>
                            </w:rPr>
                            <w:t>上位計画の実現に寄与</w:t>
                          </w:r>
                        </w:p>
                      </w:txbxContent>
                    </v:textbox>
                  </v:shape>
                </v:group>
              </v:group>
            </w:pict>
          </mc:Fallback>
        </mc:AlternateContent>
      </w:r>
    </w:p>
    <w:p w14:paraId="2004ABE3" w14:textId="77777777" w:rsidR="00B51ED4" w:rsidRDefault="00B51ED4" w:rsidP="00B51ED4">
      <w:pPr>
        <w:spacing w:line="160" w:lineRule="exact"/>
        <w:ind w:firstLineChars="100" w:firstLine="236"/>
      </w:pPr>
    </w:p>
    <w:p w14:paraId="6E42DD15" w14:textId="77777777" w:rsidR="00B51ED4" w:rsidRDefault="00B51ED4" w:rsidP="00B51ED4">
      <w:pPr>
        <w:ind w:firstLineChars="100" w:firstLine="236"/>
      </w:pPr>
    </w:p>
    <w:p w14:paraId="1628629F" w14:textId="77777777" w:rsidR="00B51ED4" w:rsidRDefault="00B51ED4" w:rsidP="00B51ED4">
      <w:pPr>
        <w:ind w:firstLineChars="100" w:firstLine="236"/>
      </w:pPr>
    </w:p>
    <w:p w14:paraId="265C2822" w14:textId="77777777" w:rsidR="00B51ED4" w:rsidRDefault="00B51ED4" w:rsidP="00B51ED4">
      <w:pPr>
        <w:ind w:firstLineChars="100" w:firstLine="236"/>
      </w:pPr>
    </w:p>
    <w:p w14:paraId="387C66EF" w14:textId="77777777" w:rsidR="00B51ED4" w:rsidRDefault="00B51ED4" w:rsidP="00B51ED4">
      <w:pPr>
        <w:ind w:firstLineChars="100" w:firstLine="236"/>
      </w:pPr>
    </w:p>
    <w:p w14:paraId="1785BCB6" w14:textId="77777777" w:rsidR="00B51ED4" w:rsidRDefault="00B51ED4" w:rsidP="00B51ED4">
      <w:pPr>
        <w:ind w:firstLineChars="100" w:firstLine="236"/>
      </w:pPr>
    </w:p>
    <w:p w14:paraId="00A55C73" w14:textId="77777777" w:rsidR="00B51ED4" w:rsidRDefault="00B51ED4" w:rsidP="00B51ED4">
      <w:pPr>
        <w:ind w:firstLineChars="100" w:firstLine="236"/>
      </w:pPr>
    </w:p>
    <w:p w14:paraId="62D86272" w14:textId="77777777" w:rsidR="00B51ED4" w:rsidRDefault="00B51ED4" w:rsidP="00B51ED4">
      <w:pPr>
        <w:ind w:firstLineChars="100" w:firstLine="236"/>
      </w:pPr>
    </w:p>
    <w:p w14:paraId="224591E0" w14:textId="77777777" w:rsidR="00B51ED4" w:rsidRDefault="00B51ED4" w:rsidP="00B51ED4">
      <w:pPr>
        <w:ind w:firstLineChars="100" w:firstLine="236"/>
      </w:pPr>
    </w:p>
    <w:p w14:paraId="61F9F0E0" w14:textId="77777777" w:rsidR="00B51ED4" w:rsidRDefault="00B51ED4" w:rsidP="00B51ED4">
      <w:pPr>
        <w:ind w:firstLineChars="100" w:firstLine="236"/>
      </w:pPr>
    </w:p>
    <w:p w14:paraId="4C9AAB8C" w14:textId="77777777" w:rsidR="00B51ED4" w:rsidRDefault="00B51ED4" w:rsidP="00B51ED4">
      <w:pPr>
        <w:ind w:firstLineChars="100" w:firstLine="236"/>
      </w:pPr>
    </w:p>
    <w:p w14:paraId="64B40275" w14:textId="77777777" w:rsidR="00B51ED4" w:rsidRDefault="00B51ED4" w:rsidP="00B51ED4">
      <w:pPr>
        <w:ind w:firstLineChars="100" w:firstLine="236"/>
      </w:pPr>
    </w:p>
    <w:p w14:paraId="68CF3238" w14:textId="77777777" w:rsidR="00B51ED4" w:rsidRDefault="00B51ED4" w:rsidP="00B51ED4">
      <w:pPr>
        <w:ind w:firstLineChars="100" w:firstLine="236"/>
      </w:pPr>
    </w:p>
    <w:p w14:paraId="6FC687E0" w14:textId="77777777" w:rsidR="00B51ED4" w:rsidRDefault="00B51ED4" w:rsidP="00B51ED4">
      <w:pPr>
        <w:tabs>
          <w:tab w:val="left" w:pos="3402"/>
        </w:tabs>
        <w:ind w:firstLineChars="100" w:firstLine="236"/>
      </w:pPr>
    </w:p>
    <w:p w14:paraId="2E578E0B" w14:textId="77777777" w:rsidR="00B51ED4" w:rsidRDefault="00B51ED4" w:rsidP="00B51ED4">
      <w:pPr>
        <w:ind w:firstLineChars="100" w:firstLine="236"/>
      </w:pPr>
    </w:p>
    <w:p w14:paraId="6FF10499" w14:textId="77777777" w:rsidR="00B51ED4" w:rsidRDefault="00B51ED4" w:rsidP="00B51ED4">
      <w:pPr>
        <w:ind w:firstLineChars="100" w:firstLine="236"/>
      </w:pPr>
    </w:p>
    <w:p w14:paraId="0C4A622A" w14:textId="77777777" w:rsidR="00B51ED4" w:rsidRDefault="00B51ED4" w:rsidP="00B51ED4">
      <w:pPr>
        <w:ind w:firstLineChars="100" w:firstLine="236"/>
      </w:pPr>
    </w:p>
    <w:p w14:paraId="1CA48D0C" w14:textId="77777777" w:rsidR="00B51ED4" w:rsidRDefault="00B51ED4" w:rsidP="00B51ED4">
      <w:pPr>
        <w:ind w:firstLineChars="100" w:firstLine="236"/>
      </w:pPr>
    </w:p>
    <w:p w14:paraId="6FC3CA24" w14:textId="77777777" w:rsidR="00B51ED4" w:rsidRDefault="00B51ED4" w:rsidP="00B51ED4">
      <w:pPr>
        <w:tabs>
          <w:tab w:val="left" w:pos="1134"/>
          <w:tab w:val="left" w:pos="6521"/>
        </w:tabs>
        <w:spacing w:line="240" w:lineRule="exact"/>
        <w:rPr>
          <w:rFonts w:ascii="Meiryo UI" w:eastAsia="Meiryo UI" w:hAnsi="Meiryo UI" w:cs="Meiryo UI"/>
        </w:rPr>
      </w:pPr>
      <w:r>
        <w:rPr>
          <w:rFonts w:ascii="Meiryo UI" w:eastAsia="Meiryo UI" w:hAnsi="Meiryo UI" w:cs="Meiryo UI" w:hint="eastAsia"/>
        </w:rPr>
        <w:t xml:space="preserve"> </w:t>
      </w:r>
    </w:p>
    <w:p w14:paraId="452EBD8A" w14:textId="77777777" w:rsidR="00B51ED4" w:rsidRDefault="00B51ED4" w:rsidP="00B51ED4">
      <w:pPr>
        <w:tabs>
          <w:tab w:val="left" w:pos="1134"/>
          <w:tab w:val="left" w:pos="6521"/>
        </w:tabs>
        <w:spacing w:line="240" w:lineRule="exact"/>
        <w:rPr>
          <w:rFonts w:ascii="Meiryo UI" w:eastAsia="Meiryo UI" w:hAnsi="Meiryo UI" w:cs="Meiryo UI"/>
        </w:rPr>
      </w:pPr>
    </w:p>
    <w:p w14:paraId="2D2A37B8" w14:textId="77777777" w:rsidR="002C2275" w:rsidRPr="00B435B7" w:rsidRDefault="00E109E7" w:rsidP="00B51ED4">
      <w:pPr>
        <w:tabs>
          <w:tab w:val="left" w:pos="1134"/>
          <w:tab w:val="left" w:pos="6521"/>
        </w:tabs>
        <w:spacing w:line="240" w:lineRule="exact"/>
        <w:rPr>
          <w:rFonts w:asciiTheme="majorEastAsia" w:eastAsiaTheme="majorEastAsia" w:hAnsiTheme="majorEastAsia"/>
          <w:bCs/>
          <w:sz w:val="18"/>
        </w:rPr>
        <w:sectPr w:rsidR="002C2275" w:rsidRPr="00B435B7" w:rsidSect="00035F53">
          <w:pgSz w:w="16838" w:h="11906" w:orient="landscape" w:code="9"/>
          <w:pgMar w:top="1701" w:right="1985" w:bottom="1274" w:left="1701" w:header="851" w:footer="992" w:gutter="0"/>
          <w:cols w:space="425"/>
          <w:docGrid w:type="linesAndChars" w:linePitch="386" w:charSpace="5273"/>
        </w:sectPr>
      </w:pPr>
      <w:r w:rsidRPr="00914D26">
        <w:rPr>
          <w:rFonts w:asciiTheme="majorEastAsia" w:eastAsiaTheme="majorEastAsia" w:hAnsiTheme="majorEastAsia"/>
          <w:bCs/>
          <w:noProof/>
          <w:sz w:val="18"/>
        </w:rPr>
        <mc:AlternateContent>
          <mc:Choice Requires="wps">
            <w:drawing>
              <wp:anchor distT="0" distB="0" distL="114300" distR="114300" simplePos="0" relativeHeight="251630080" behindDoc="0" locked="0" layoutInCell="1" allowOverlap="1" wp14:anchorId="1DE044F1" wp14:editId="3FC1845A">
                <wp:simplePos x="0" y="0"/>
                <wp:positionH relativeFrom="column">
                  <wp:posOffset>8332470</wp:posOffset>
                </wp:positionH>
                <wp:positionV relativeFrom="paragraph">
                  <wp:posOffset>6496685</wp:posOffset>
                </wp:positionV>
                <wp:extent cx="179705" cy="395605"/>
                <wp:effectExtent l="6350" t="0" r="0" b="0"/>
                <wp:wrapNone/>
                <wp:docPr id="22579" name="右矢印 22579"/>
                <wp:cNvGraphicFramePr/>
                <a:graphic xmlns:a="http://schemas.openxmlformats.org/drawingml/2006/main">
                  <a:graphicData uri="http://schemas.microsoft.com/office/word/2010/wordprocessingShape">
                    <wps:wsp>
                      <wps:cNvSpPr/>
                      <wps:spPr>
                        <a:xfrm rot="16200000" flipV="1">
                          <a:off x="0" y="0"/>
                          <a:ext cx="179705" cy="395605"/>
                        </a:xfrm>
                        <a:prstGeom prst="rightArrow">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03DEAA" id="右矢印 22579" o:spid="_x0000_s1026" type="#_x0000_t13" style="position:absolute;left:0;text-align:left;margin-left:656.1pt;margin-top:511.55pt;width:14.15pt;height:31.15pt;rotation:90;flip:y;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" adj="10800" fillcolor="#7f7f7f [1612]" stroked="f" strokeweight="2pt"/>
            </w:pict>
          </mc:Fallback>
        </mc:AlternateContent>
      </w:r>
    </w:p>
    <w:p w14:paraId="47A8467D" w14:textId="77777777" w:rsidR="008376C5" w:rsidRDefault="001A24FD" w:rsidP="008376C5">
      <w:pPr>
        <w:pStyle w:val="a3"/>
        <w:numPr>
          <w:ilvl w:val="0"/>
          <w:numId w:val="1"/>
        </w:numPr>
        <w:ind w:leftChars="0"/>
        <w:outlineLvl w:val="0"/>
        <w:rPr>
          <w:rFonts w:asciiTheme="majorEastAsia" w:eastAsiaTheme="majorEastAsia" w:hAnsiTheme="majorEastAsia"/>
        </w:rPr>
      </w:pPr>
      <w:bookmarkStart w:id="4" w:name="_Toc858890"/>
      <w:r>
        <w:rPr>
          <w:rFonts w:asciiTheme="majorEastAsia" w:eastAsiaTheme="majorEastAsia" w:hAnsiTheme="majorEastAsia" w:hint="eastAsia"/>
        </w:rPr>
        <w:lastRenderedPageBreak/>
        <w:t>基本理念</w:t>
      </w:r>
      <w:r w:rsidR="000166A5" w:rsidRPr="00391368">
        <w:rPr>
          <w:rFonts w:asciiTheme="majorEastAsia" w:eastAsiaTheme="majorEastAsia" w:hAnsiTheme="majorEastAsia" w:hint="eastAsia"/>
        </w:rPr>
        <w:t>と</w:t>
      </w:r>
      <w:r w:rsidR="00CA2E7D">
        <w:rPr>
          <w:rFonts w:asciiTheme="majorEastAsia" w:eastAsiaTheme="majorEastAsia" w:hAnsiTheme="majorEastAsia" w:hint="eastAsia"/>
        </w:rPr>
        <w:t>目標</w:t>
      </w:r>
      <w:r w:rsidR="002F36FA">
        <w:rPr>
          <w:rFonts w:asciiTheme="majorEastAsia" w:eastAsiaTheme="majorEastAsia" w:hAnsiTheme="majorEastAsia" w:hint="eastAsia"/>
        </w:rPr>
        <w:t>像</w:t>
      </w:r>
      <w:bookmarkEnd w:id="4"/>
    </w:p>
    <w:p w14:paraId="1DA50F8A" w14:textId="77777777" w:rsidR="008376C5" w:rsidRDefault="008376C5" w:rsidP="008376C5">
      <w:pPr>
        <w:pStyle w:val="a3"/>
        <w:ind w:leftChars="0" w:left="360"/>
        <w:outlineLvl w:val="0"/>
        <w:rPr>
          <w:rFonts w:asciiTheme="majorEastAsia" w:eastAsiaTheme="majorEastAsia" w:hAnsiTheme="majorEastAsia"/>
        </w:rPr>
      </w:pPr>
    </w:p>
    <w:p w14:paraId="6051EAB6" w14:textId="77777777" w:rsidR="003070FA" w:rsidRPr="008376C5" w:rsidRDefault="00BD43AF" w:rsidP="008376C5">
      <w:pPr>
        <w:ind w:leftChars="100" w:left="236" w:firstLineChars="100" w:firstLine="236"/>
      </w:pPr>
      <w:r w:rsidRPr="00AC54E8">
        <w:rPr>
          <w:rFonts w:hint="eastAsia"/>
        </w:rPr>
        <w:t>『</w:t>
      </w:r>
      <w:r w:rsidRPr="00AC54E8">
        <w:t>大阪府における都市計画のあり方（答申）</w:t>
      </w:r>
      <w:r w:rsidRPr="00AC54E8">
        <w:rPr>
          <w:rFonts w:hint="eastAsia"/>
        </w:rPr>
        <w:t>』</w:t>
      </w:r>
      <w:r w:rsidRPr="00AC54E8">
        <w:t>で示された大阪の都市づくりの</w:t>
      </w:r>
      <w:r w:rsidRPr="00AC54E8">
        <w:rPr>
          <w:rFonts w:hint="eastAsia"/>
        </w:rPr>
        <w:t>３つの</w:t>
      </w:r>
      <w:r w:rsidRPr="00AC54E8">
        <w:t>基本目標</w:t>
      </w:r>
      <w:r w:rsidRPr="00AC54E8">
        <w:rPr>
          <w:rFonts w:hint="eastAsia"/>
        </w:rPr>
        <w:t>、『みどりの大阪推進計画』に掲げる４つの基本戦略を実現するため、基本理念及び目標像を設定します</w:t>
      </w:r>
      <w:r w:rsidRPr="008376C5">
        <w:rPr>
          <w:rFonts w:hint="eastAsia"/>
        </w:rPr>
        <w:t>。</w:t>
      </w:r>
    </w:p>
    <w:p w14:paraId="41A63031" w14:textId="77777777" w:rsidR="00BD43AF" w:rsidRPr="008376C5" w:rsidRDefault="00BD43AF" w:rsidP="008376C5">
      <w:pPr>
        <w:ind w:leftChars="100" w:left="236" w:firstLineChars="100" w:firstLine="236"/>
      </w:pPr>
    </w:p>
    <w:p w14:paraId="1F93AD1B" w14:textId="77777777" w:rsidR="008E5605" w:rsidRDefault="00251E19" w:rsidP="008E5605">
      <w:pPr>
        <w:pStyle w:val="2"/>
        <w:rPr>
          <w:rFonts w:asciiTheme="majorEastAsia" w:hAnsiTheme="majorEastAsia"/>
        </w:rPr>
      </w:pPr>
      <w:bookmarkStart w:id="5" w:name="_Toc858891"/>
      <w:r>
        <w:rPr>
          <w:rFonts w:asciiTheme="majorEastAsia" w:hAnsiTheme="majorEastAsia" w:hint="eastAsia"/>
        </w:rPr>
        <w:t>(</w:t>
      </w:r>
      <w:r w:rsidR="00D173FC">
        <w:rPr>
          <w:rFonts w:asciiTheme="majorEastAsia" w:hAnsiTheme="majorEastAsia" w:hint="eastAsia"/>
        </w:rPr>
        <w:t>１</w:t>
      </w:r>
      <w:r w:rsidRPr="00DE7BDC">
        <w:rPr>
          <w:rFonts w:asciiTheme="majorEastAsia" w:hAnsiTheme="majorEastAsia" w:hint="eastAsia"/>
        </w:rPr>
        <w:t>)</w:t>
      </w:r>
      <w:r w:rsidR="008E5605">
        <w:rPr>
          <w:rFonts w:asciiTheme="majorEastAsia" w:hAnsiTheme="majorEastAsia" w:hint="eastAsia"/>
        </w:rPr>
        <w:t>基本理念</w:t>
      </w:r>
      <w:bookmarkEnd w:id="5"/>
    </w:p>
    <w:p w14:paraId="7F64AE76" w14:textId="77777777" w:rsidR="008E5605" w:rsidRPr="009778B9" w:rsidRDefault="008E5605" w:rsidP="008E5605">
      <w:pPr>
        <w:ind w:leftChars="100" w:left="236" w:firstLineChars="100" w:firstLine="236"/>
      </w:pPr>
      <w:r w:rsidRPr="009778B9">
        <w:rPr>
          <w:rFonts w:hint="eastAsia"/>
        </w:rPr>
        <w:t>府営公園は、</w:t>
      </w:r>
      <w:r>
        <w:rPr>
          <w:rFonts w:hint="eastAsia"/>
        </w:rPr>
        <w:t>これまで、</w:t>
      </w:r>
      <w:r w:rsidRPr="00911081">
        <w:rPr>
          <w:rFonts w:hint="eastAsia"/>
        </w:rPr>
        <w:t>都市防災力の向上、市街化の抑制、</w:t>
      </w:r>
      <w:r>
        <w:rPr>
          <w:rFonts w:hint="eastAsia"/>
        </w:rPr>
        <w:t>スポーツ・レクリエーション需要への対応などの社会的な要請を各公園の特性に応じて受け入れ</w:t>
      </w:r>
      <w:r w:rsidRPr="009778B9">
        <w:rPr>
          <w:rFonts w:hint="eastAsia"/>
        </w:rPr>
        <w:t>、都市</w:t>
      </w:r>
      <w:r>
        <w:rPr>
          <w:rFonts w:hint="eastAsia"/>
        </w:rPr>
        <w:t>・</w:t>
      </w:r>
      <w:r w:rsidRPr="009778B9">
        <w:rPr>
          <w:rFonts w:hint="eastAsia"/>
        </w:rPr>
        <w:t>まちづくりの課題改善に大きな役割を果たしてき</w:t>
      </w:r>
      <w:r>
        <w:rPr>
          <w:rFonts w:hint="eastAsia"/>
        </w:rPr>
        <w:t>まし</w:t>
      </w:r>
      <w:r w:rsidRPr="009778B9">
        <w:rPr>
          <w:rFonts w:hint="eastAsia"/>
        </w:rPr>
        <w:t>た。</w:t>
      </w:r>
    </w:p>
    <w:p w14:paraId="5485D3E9" w14:textId="77777777" w:rsidR="008E5605" w:rsidRPr="000A05B7" w:rsidRDefault="00BE4C1C" w:rsidP="008E5605">
      <w:pPr>
        <w:ind w:leftChars="100" w:left="236" w:firstLineChars="100" w:firstLine="236"/>
      </w:pPr>
      <w:r>
        <w:rPr>
          <w:rFonts w:hint="eastAsia"/>
        </w:rPr>
        <w:t>「大阪府における都市計画のあり方（答申）」で示された</w:t>
      </w:r>
      <w:r w:rsidR="008E5605">
        <w:rPr>
          <w:rFonts w:hint="eastAsia"/>
        </w:rPr>
        <w:t>「国際競争に打ち勝つ強い大阪の形成」などの大阪の都市づくりの基本目標を実現するために、府営公園は、都市の美しい景観を構成する要素と</w:t>
      </w:r>
      <w:r>
        <w:rPr>
          <w:rFonts w:hint="eastAsia"/>
        </w:rPr>
        <w:t>して</w:t>
      </w:r>
      <w:r w:rsidR="008E5605">
        <w:rPr>
          <w:rFonts w:hint="eastAsia"/>
        </w:rPr>
        <w:t>、うるおいのある空間を創出するとともに、ヒートアイランド現象</w:t>
      </w:r>
      <w:r w:rsidR="000E473C">
        <w:rPr>
          <w:rFonts w:hint="eastAsia"/>
        </w:rPr>
        <w:t>*</w:t>
      </w:r>
      <w:r>
        <w:rPr>
          <w:rFonts w:hint="eastAsia"/>
        </w:rPr>
        <w:t>の</w:t>
      </w:r>
      <w:r w:rsidR="008E5605">
        <w:rPr>
          <w:rFonts w:hint="eastAsia"/>
        </w:rPr>
        <w:t>緩和</w:t>
      </w:r>
      <w:r>
        <w:rPr>
          <w:rFonts w:hint="eastAsia"/>
        </w:rPr>
        <w:t>により</w:t>
      </w:r>
      <w:r w:rsidR="008E5605">
        <w:rPr>
          <w:rFonts w:hint="eastAsia"/>
        </w:rPr>
        <w:t>都市環境の改善に貢献するなど、みどりのネットワークの拠点として大きな役割を果たすことが期待されています。</w:t>
      </w:r>
    </w:p>
    <w:p w14:paraId="2D1F72FA" w14:textId="77777777" w:rsidR="008E5605" w:rsidRPr="00AC54E8" w:rsidRDefault="008E5605" w:rsidP="008E5605">
      <w:pPr>
        <w:ind w:leftChars="100" w:left="236" w:firstLineChars="100" w:firstLine="236"/>
      </w:pPr>
      <w:r>
        <w:rPr>
          <w:rFonts w:hint="eastAsia"/>
        </w:rPr>
        <w:t>また、少子化の進行や超高齢・人口減少社会の到来などの社会情勢の変化に対応するため、府営公園は重要な都市基盤の一つとして、</w:t>
      </w:r>
      <w:r w:rsidR="000B4C91" w:rsidRPr="00AC54E8">
        <w:rPr>
          <w:rFonts w:hAnsi="ＭＳ Ｐ明朝" w:hint="eastAsia"/>
        </w:rPr>
        <w:t>ＳＤＧｓ（持続可能な開発目標）</w:t>
      </w:r>
      <w:r w:rsidR="00BD43AF" w:rsidRPr="00AC54E8">
        <w:rPr>
          <w:rFonts w:hint="eastAsia"/>
        </w:rPr>
        <w:t>の観点も踏まえて、</w:t>
      </w:r>
      <w:r w:rsidRPr="00AC54E8">
        <w:rPr>
          <w:rFonts w:hint="eastAsia"/>
        </w:rPr>
        <w:t>今以上に府民の安全安心かつ健康で快適な生活を支えることが必要です。</w:t>
      </w:r>
    </w:p>
    <w:p w14:paraId="2A8AB8CA" w14:textId="77777777" w:rsidR="008E5605" w:rsidRPr="000A05B7" w:rsidRDefault="008E5605" w:rsidP="008E5605">
      <w:pPr>
        <w:ind w:leftChars="100" w:left="236" w:firstLineChars="100" w:firstLine="236"/>
      </w:pPr>
      <w:r w:rsidRPr="00AC54E8">
        <w:rPr>
          <w:rFonts w:hint="eastAsia"/>
        </w:rPr>
        <w:t>さらに、</w:t>
      </w:r>
      <w:r w:rsidR="00445872" w:rsidRPr="00AC54E8">
        <w:rPr>
          <w:rFonts w:hint="eastAsia"/>
        </w:rPr>
        <w:t>府営公園が持つ多様な個性を今後も活かすとともに</w:t>
      </w:r>
      <w:r w:rsidR="00445872">
        <w:rPr>
          <w:rFonts w:hint="eastAsia"/>
        </w:rPr>
        <w:t>、</w:t>
      </w:r>
      <w:r>
        <w:rPr>
          <w:rFonts w:hint="eastAsia"/>
        </w:rPr>
        <w:t>府民共有の「資産」である府営公園を今まで以上に積極的に活用し、</w:t>
      </w:r>
      <w:r w:rsidR="00E21A5A">
        <w:rPr>
          <w:rFonts w:hint="eastAsia"/>
        </w:rPr>
        <w:t>その多様な個性により、</w:t>
      </w:r>
      <w:r>
        <w:rPr>
          <w:rFonts w:hint="eastAsia"/>
        </w:rPr>
        <w:t>地域のにぎわいづくりや様々な地域課題の改善に寄与すること</w:t>
      </w:r>
      <w:r w:rsidR="00E21A5A">
        <w:rPr>
          <w:rFonts w:hint="eastAsia"/>
        </w:rPr>
        <w:t>で</w:t>
      </w:r>
      <w:r>
        <w:rPr>
          <w:rFonts w:hint="eastAsia"/>
        </w:rPr>
        <w:t>、都市の活力と</w:t>
      </w:r>
      <w:r w:rsidRPr="0064547B">
        <w:rPr>
          <w:rFonts w:hint="eastAsia"/>
        </w:rPr>
        <w:t>魅力を高め</w:t>
      </w:r>
      <w:r>
        <w:rPr>
          <w:rFonts w:hint="eastAsia"/>
        </w:rPr>
        <w:t>、ひいては大阪の成長を支えること</w:t>
      </w:r>
      <w:r w:rsidR="00CE0019">
        <w:rPr>
          <w:rFonts w:hint="eastAsia"/>
        </w:rPr>
        <w:t>ができます</w:t>
      </w:r>
      <w:r w:rsidRPr="000A05B7">
        <w:rPr>
          <w:rFonts w:hint="eastAsia"/>
        </w:rPr>
        <w:t>。</w:t>
      </w:r>
    </w:p>
    <w:p w14:paraId="26DFDA4D" w14:textId="77777777" w:rsidR="008E5605" w:rsidRPr="00996B8D" w:rsidRDefault="008E5605" w:rsidP="008E5605">
      <w:pPr>
        <w:ind w:leftChars="100" w:left="236" w:firstLineChars="100" w:firstLine="236"/>
      </w:pPr>
      <w:r>
        <w:rPr>
          <w:rFonts w:hint="eastAsia"/>
        </w:rPr>
        <w:t>このような基本認識の下、基本理念を以下の通り設定します。</w:t>
      </w:r>
    </w:p>
    <w:p w14:paraId="74C6894C" w14:textId="77777777" w:rsidR="008E5605" w:rsidRPr="00996B8D" w:rsidRDefault="0098509B" w:rsidP="008E5605">
      <w:r w:rsidRPr="000A05B7">
        <w:rPr>
          <w:rFonts w:hint="eastAsia"/>
          <w:noProof/>
        </w:rPr>
        <mc:AlternateContent>
          <mc:Choice Requires="wps">
            <w:drawing>
              <wp:anchor distT="0" distB="0" distL="114300" distR="114300" simplePos="0" relativeHeight="251661824" behindDoc="0" locked="0" layoutInCell="1" allowOverlap="1" wp14:anchorId="7DFF5060" wp14:editId="46BB715B">
                <wp:simplePos x="0" y="0"/>
                <wp:positionH relativeFrom="column">
                  <wp:posOffset>443865</wp:posOffset>
                </wp:positionH>
                <wp:positionV relativeFrom="paragraph">
                  <wp:posOffset>160020</wp:posOffset>
                </wp:positionV>
                <wp:extent cx="4505325" cy="850900"/>
                <wp:effectExtent l="0" t="0" r="28575" b="25400"/>
                <wp:wrapNone/>
                <wp:docPr id="6146" name="正方形/長方形 6146" descr="◆都市の風格を高めるみどりのネットワークの拠点&#10;◆安全・安心で快適な暮らしを支える重要な都市基盤&#10;◆多様な個性で都市の活力と魅力を高める府民共有の資産&#10;" title="基本理念"/>
                <wp:cNvGraphicFramePr/>
                <a:graphic xmlns:a="http://schemas.openxmlformats.org/drawingml/2006/main">
                  <a:graphicData uri="http://schemas.microsoft.com/office/word/2010/wordprocessingShape">
                    <wps:wsp>
                      <wps:cNvSpPr/>
                      <wps:spPr>
                        <a:xfrm>
                          <a:off x="0" y="0"/>
                          <a:ext cx="4505325" cy="850900"/>
                        </a:xfrm>
                        <a:prstGeom prst="rect">
                          <a:avLst/>
                        </a:prstGeom>
                        <a:noFill/>
                        <a:ln w="15875" cap="flat" cmpd="sng" algn="ctr">
                          <a:solidFill>
                            <a:sysClr val="windowText" lastClr="000000"/>
                          </a:solidFill>
                          <a:prstDash val="solid"/>
                        </a:ln>
                        <a:effectLst/>
                      </wps:spPr>
                      <wps:txbx>
                        <w:txbxContent>
                          <w:p w14:paraId="7D7A1DE0" w14:textId="77777777" w:rsidR="00F827C1" w:rsidRDefault="00F827C1" w:rsidP="008E5605">
                            <w:pPr>
                              <w:rPr>
                                <w:rFonts w:ascii="ＭＳ Ｐゴシック" w:eastAsia="ＭＳ Ｐゴシック" w:hAnsi="ＭＳ Ｐゴシック"/>
                                <w:b/>
                              </w:rPr>
                            </w:pPr>
                            <w:r>
                              <w:rPr>
                                <w:rFonts w:ascii="ＭＳ Ｐゴシック" w:eastAsia="ＭＳ Ｐゴシック" w:hAnsi="ＭＳ Ｐゴシック" w:hint="eastAsia"/>
                                <w:b/>
                              </w:rPr>
                              <w:t>◆</w:t>
                            </w:r>
                            <w:r w:rsidRPr="005A1C5D">
                              <w:rPr>
                                <w:rFonts w:ascii="ＭＳ Ｐゴシック" w:eastAsia="ＭＳ Ｐゴシック" w:hAnsi="ＭＳ Ｐゴシック" w:hint="eastAsia"/>
                                <w:b/>
                              </w:rPr>
                              <w:t>都市の風格を高めるみどりのネットワークの拠点</w:t>
                            </w:r>
                          </w:p>
                          <w:p w14:paraId="50D906DF" w14:textId="77777777" w:rsidR="00F827C1" w:rsidRPr="00D1726D" w:rsidRDefault="00F827C1" w:rsidP="008E5605">
                            <w:pPr>
                              <w:rPr>
                                <w:rFonts w:ascii="ＭＳ Ｐゴシック" w:eastAsia="ＭＳ Ｐゴシック" w:hAnsi="ＭＳ Ｐゴシック"/>
                                <w:b/>
                              </w:rPr>
                            </w:pPr>
                            <w:r>
                              <w:rPr>
                                <w:rFonts w:ascii="ＭＳ Ｐゴシック" w:eastAsia="ＭＳ Ｐゴシック" w:hAnsi="ＭＳ Ｐゴシック" w:hint="eastAsia"/>
                                <w:b/>
                              </w:rPr>
                              <w:t>◆</w:t>
                            </w:r>
                            <w:r w:rsidRPr="00D1726D">
                              <w:rPr>
                                <w:rFonts w:ascii="ＭＳ Ｐゴシック" w:eastAsia="ＭＳ Ｐゴシック" w:hAnsi="ＭＳ Ｐゴシック" w:hint="eastAsia"/>
                                <w:b/>
                              </w:rPr>
                              <w:t>安全・安心で快適な暮らしを支える重要な都市基盤</w:t>
                            </w:r>
                          </w:p>
                          <w:p w14:paraId="30E97374" w14:textId="77777777" w:rsidR="00F827C1" w:rsidRPr="00E66586" w:rsidRDefault="00F827C1" w:rsidP="008E5605">
                            <w:pPr>
                              <w:rPr>
                                <w:rFonts w:ascii="ＭＳ Ｐゴシック" w:eastAsia="ＭＳ Ｐゴシック" w:hAnsi="ＭＳ Ｐゴシック"/>
                                <w:b/>
                                <w:color w:val="000000" w:themeColor="text1"/>
                              </w:rPr>
                            </w:pPr>
                            <w:r>
                              <w:rPr>
                                <w:rFonts w:ascii="ＭＳ Ｐゴシック" w:eastAsia="ＭＳ Ｐゴシック" w:hAnsi="ＭＳ Ｐゴシック" w:hint="eastAsia"/>
                                <w:b/>
                              </w:rPr>
                              <w:t>◆</w:t>
                            </w:r>
                            <w:r w:rsidRPr="0064547B">
                              <w:rPr>
                                <w:rFonts w:ascii="ＭＳ Ｐゴシック" w:eastAsia="ＭＳ Ｐゴシック" w:hAnsi="ＭＳ Ｐゴシック" w:hint="eastAsia"/>
                                <w:b/>
                              </w:rPr>
                              <w:t>多様な個性で都市の活力と魅力を高める</w:t>
                            </w:r>
                            <w:r>
                              <w:rPr>
                                <w:rFonts w:ascii="ＭＳ Ｐゴシック" w:eastAsia="ＭＳ Ｐゴシック" w:hAnsi="ＭＳ Ｐゴシック" w:hint="eastAsia"/>
                                <w:b/>
                              </w:rPr>
                              <w:t>府民共有の資産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DFF5060" id="正方形/長方形 6146" o:spid="_x0000_s1136" alt="タイトル: 基本理念 - 説明: ◆都市の風格を高めるみどりのネットワークの拠点&#10;◆安全・安心で快適な暮らしを支える重要な都市基盤&#10;◆多様な個性で都市の活力と魅力を高める府民共有の資産&#10;" style="position:absolute;left:0;text-align:left;margin-left:34.95pt;margin-top:12.6pt;width:354.75pt;height:67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" filled="f" strokecolor="windowText" strokeweight="1.25pt">
                <v:textbox>
                  <w:txbxContent>
                    <w:p w14:paraId="7D7A1DE0" w14:textId="77777777" w:rsidR="00F827C1" w:rsidRDefault="00F827C1" w:rsidP="008E5605">
                      <w:pPr>
                        <w:rPr>
                          <w:rFonts w:ascii="ＭＳ Ｐゴシック" w:eastAsia="ＭＳ Ｐゴシック" w:hAnsi="ＭＳ Ｐゴシック"/>
                          <w:b/>
                        </w:rPr>
                      </w:pPr>
                      <w:r>
                        <w:rPr>
                          <w:rFonts w:ascii="ＭＳ Ｐゴシック" w:eastAsia="ＭＳ Ｐゴシック" w:hAnsi="ＭＳ Ｐゴシック" w:hint="eastAsia"/>
                          <w:b/>
                        </w:rPr>
                        <w:t>◆</w:t>
                      </w:r>
                      <w:r w:rsidRPr="005A1C5D">
                        <w:rPr>
                          <w:rFonts w:ascii="ＭＳ Ｐゴシック" w:eastAsia="ＭＳ Ｐゴシック" w:hAnsi="ＭＳ Ｐゴシック" w:hint="eastAsia"/>
                          <w:b/>
                        </w:rPr>
                        <w:t>都市の風格を高めるみどりのネットワークの拠点</w:t>
                      </w:r>
                    </w:p>
                    <w:p w14:paraId="50D906DF" w14:textId="77777777" w:rsidR="00F827C1" w:rsidRPr="00D1726D" w:rsidRDefault="00F827C1" w:rsidP="008E5605">
                      <w:pPr>
                        <w:rPr>
                          <w:rFonts w:ascii="ＭＳ Ｐゴシック" w:eastAsia="ＭＳ Ｐゴシック" w:hAnsi="ＭＳ Ｐゴシック"/>
                          <w:b/>
                        </w:rPr>
                      </w:pPr>
                      <w:r>
                        <w:rPr>
                          <w:rFonts w:ascii="ＭＳ Ｐゴシック" w:eastAsia="ＭＳ Ｐゴシック" w:hAnsi="ＭＳ Ｐゴシック" w:hint="eastAsia"/>
                          <w:b/>
                        </w:rPr>
                        <w:t>◆</w:t>
                      </w:r>
                      <w:r w:rsidRPr="00D1726D">
                        <w:rPr>
                          <w:rFonts w:ascii="ＭＳ Ｐゴシック" w:eastAsia="ＭＳ Ｐゴシック" w:hAnsi="ＭＳ Ｐゴシック" w:hint="eastAsia"/>
                          <w:b/>
                        </w:rPr>
                        <w:t>安全・安心で快適な暮らしを支える重要な都市基盤</w:t>
                      </w:r>
                    </w:p>
                    <w:p w14:paraId="30E97374" w14:textId="77777777" w:rsidR="00F827C1" w:rsidRPr="00E66586" w:rsidRDefault="00F827C1" w:rsidP="008E5605">
                      <w:pPr>
                        <w:rPr>
                          <w:rFonts w:ascii="ＭＳ Ｐゴシック" w:eastAsia="ＭＳ Ｐゴシック" w:hAnsi="ＭＳ Ｐゴシック"/>
                          <w:b/>
                          <w:color w:val="000000" w:themeColor="text1"/>
                        </w:rPr>
                      </w:pPr>
                      <w:r>
                        <w:rPr>
                          <w:rFonts w:ascii="ＭＳ Ｐゴシック" w:eastAsia="ＭＳ Ｐゴシック" w:hAnsi="ＭＳ Ｐゴシック" w:hint="eastAsia"/>
                          <w:b/>
                        </w:rPr>
                        <w:t>◆</w:t>
                      </w:r>
                      <w:r w:rsidRPr="0064547B">
                        <w:rPr>
                          <w:rFonts w:ascii="ＭＳ Ｐゴシック" w:eastAsia="ＭＳ Ｐゴシック" w:hAnsi="ＭＳ Ｐゴシック" w:hint="eastAsia"/>
                          <w:b/>
                        </w:rPr>
                        <w:t>多様な個性で都市の活力と魅力を高める</w:t>
                      </w:r>
                      <w:r>
                        <w:rPr>
                          <w:rFonts w:ascii="ＭＳ Ｐゴシック" w:eastAsia="ＭＳ Ｐゴシック" w:hAnsi="ＭＳ Ｐゴシック" w:hint="eastAsia"/>
                          <w:b/>
                        </w:rPr>
                        <w:t>府民共有の資産</w:t>
                      </w:r>
                    </w:p>
                  </w:txbxContent>
                </v:textbox>
              </v:rect>
            </w:pict>
          </mc:Fallback>
        </mc:AlternateContent>
      </w:r>
    </w:p>
    <w:p w14:paraId="7F8E13D4" w14:textId="77777777" w:rsidR="008E5605" w:rsidRDefault="008E5605" w:rsidP="008E5605">
      <w:r w:rsidRPr="000A05B7">
        <w:rPr>
          <w:rFonts w:hint="eastAsia"/>
        </w:rPr>
        <w:t xml:space="preserve">　　　</w:t>
      </w:r>
    </w:p>
    <w:p w14:paraId="089BA986" w14:textId="77777777" w:rsidR="008E5605" w:rsidRDefault="008E5605" w:rsidP="008E5605"/>
    <w:p w14:paraId="56C336BF" w14:textId="77777777" w:rsidR="008E5605" w:rsidRDefault="008E5605" w:rsidP="008E5605"/>
    <w:p w14:paraId="1A1818A7" w14:textId="77777777" w:rsidR="008E5605" w:rsidRDefault="008E5605" w:rsidP="008E5605"/>
    <w:p w14:paraId="29767B49" w14:textId="77777777" w:rsidR="008E5605" w:rsidRDefault="008E5605" w:rsidP="008E5605">
      <w:pPr>
        <w:ind w:leftChars="301" w:left="979" w:rightChars="480" w:right="1132" w:hangingChars="119" w:hanging="269"/>
        <w:rPr>
          <w:rFonts w:asciiTheme="majorEastAsia" w:eastAsiaTheme="majorEastAsia" w:hAnsiTheme="majorEastAsia"/>
          <w:sz w:val="20"/>
        </w:rPr>
      </w:pPr>
    </w:p>
    <w:p w14:paraId="41647756" w14:textId="77777777" w:rsidR="008E5605" w:rsidRDefault="008E5605" w:rsidP="008E5605">
      <w:pPr>
        <w:ind w:leftChars="301" w:left="979" w:rightChars="480" w:right="1132" w:hangingChars="119" w:hanging="269"/>
        <w:rPr>
          <w:rFonts w:asciiTheme="majorEastAsia" w:eastAsiaTheme="majorEastAsia" w:hAnsiTheme="majorEastAsia"/>
          <w:sz w:val="20"/>
        </w:rPr>
      </w:pPr>
    </w:p>
    <w:p w14:paraId="4642F396" w14:textId="77777777" w:rsidR="008E5605" w:rsidRDefault="008E5605" w:rsidP="008E5605">
      <w:pPr>
        <w:ind w:leftChars="301" w:left="979" w:rightChars="480" w:right="1132" w:hangingChars="119" w:hanging="269"/>
        <w:rPr>
          <w:rFonts w:asciiTheme="majorEastAsia" w:eastAsiaTheme="majorEastAsia" w:hAnsiTheme="majorEastAsia"/>
          <w:sz w:val="20"/>
        </w:rPr>
      </w:pPr>
    </w:p>
    <w:p w14:paraId="11879710" w14:textId="77777777" w:rsidR="008E5605" w:rsidRDefault="008E5605" w:rsidP="008E5605">
      <w:pPr>
        <w:ind w:leftChars="301" w:left="991" w:rightChars="480" w:right="1132" w:hangingChars="119" w:hanging="281"/>
        <w:rPr>
          <w:rFonts w:asciiTheme="majorEastAsia" w:eastAsiaTheme="majorEastAsia" w:hAnsiTheme="majorEastAsia"/>
        </w:rPr>
      </w:pPr>
    </w:p>
    <w:p w14:paraId="19BB04ED" w14:textId="77777777" w:rsidR="008E5605" w:rsidRPr="00DE7BDC" w:rsidRDefault="008E5605" w:rsidP="008E5605">
      <w:pPr>
        <w:pStyle w:val="2"/>
        <w:rPr>
          <w:rFonts w:asciiTheme="majorEastAsia" w:hAnsiTheme="majorEastAsia"/>
        </w:rPr>
      </w:pPr>
      <w:bookmarkStart w:id="6" w:name="_Toc858892"/>
      <w:r w:rsidRPr="00DE7BDC">
        <w:rPr>
          <w:rFonts w:asciiTheme="majorEastAsia" w:hAnsiTheme="majorEastAsia" w:hint="eastAsia"/>
        </w:rPr>
        <w:lastRenderedPageBreak/>
        <w:t>(</w:t>
      </w:r>
      <w:r>
        <w:rPr>
          <w:rFonts w:asciiTheme="majorEastAsia" w:hAnsiTheme="majorEastAsia" w:hint="eastAsia"/>
        </w:rPr>
        <w:t>２</w:t>
      </w:r>
      <w:r w:rsidRPr="00DE7BDC">
        <w:rPr>
          <w:rFonts w:asciiTheme="majorEastAsia" w:hAnsiTheme="majorEastAsia" w:hint="eastAsia"/>
        </w:rPr>
        <w:t>)目標像</w:t>
      </w:r>
      <w:bookmarkEnd w:id="6"/>
    </w:p>
    <w:p w14:paraId="36B8AFD8" w14:textId="77777777" w:rsidR="008E5605" w:rsidRPr="00105D96" w:rsidRDefault="008E5605" w:rsidP="008E5605">
      <w:pPr>
        <w:ind w:leftChars="100" w:left="236" w:firstLineChars="100" w:firstLine="236"/>
        <w:rPr>
          <w:rFonts w:hAnsi="ＭＳ Ｐ明朝"/>
        </w:rPr>
      </w:pPr>
    </w:p>
    <w:p w14:paraId="663ED0B3" w14:textId="77777777" w:rsidR="008E5605" w:rsidRPr="000154E9" w:rsidRDefault="008E5605" w:rsidP="0069339B">
      <w:pPr>
        <w:pStyle w:val="a3"/>
        <w:numPr>
          <w:ilvl w:val="5"/>
          <w:numId w:val="2"/>
        </w:numPr>
        <w:ind w:leftChars="0" w:left="0" w:firstLineChars="159" w:firstLine="376"/>
        <w:rPr>
          <w:rFonts w:ascii="ＭＳ Ｐゴシック" w:eastAsia="ＭＳ Ｐゴシック" w:hAnsi="ＭＳ Ｐゴシック"/>
          <w:b/>
        </w:rPr>
      </w:pPr>
      <w:r w:rsidRPr="000154E9">
        <w:rPr>
          <w:rFonts w:ascii="ＭＳ Ｐゴシック" w:eastAsia="ＭＳ Ｐゴシック" w:hAnsi="ＭＳ Ｐゴシック" w:hint="eastAsia"/>
          <w:b/>
        </w:rPr>
        <w:t>大阪の</w:t>
      </w:r>
      <w:r w:rsidRPr="0078103E">
        <w:rPr>
          <w:rFonts w:ascii="ＭＳ Ｐゴシック" w:eastAsia="ＭＳ Ｐゴシック" w:hAnsi="ＭＳ Ｐゴシック" w:hint="eastAsia"/>
          <w:b/>
        </w:rPr>
        <w:t>活力と</w:t>
      </w:r>
      <w:r w:rsidRPr="000154E9">
        <w:rPr>
          <w:rFonts w:ascii="ＭＳ Ｐゴシック" w:eastAsia="ＭＳ Ｐゴシック" w:hAnsi="ＭＳ Ｐゴシック" w:hint="eastAsia"/>
          <w:b/>
        </w:rPr>
        <w:t>魅力を高める公園</w:t>
      </w:r>
    </w:p>
    <w:p w14:paraId="12D95E10" w14:textId="77777777" w:rsidR="00AA0424" w:rsidRDefault="00685C20" w:rsidP="00AA0424">
      <w:pPr>
        <w:ind w:leftChars="200" w:left="471" w:firstLineChars="100" w:firstLine="236"/>
      </w:pPr>
      <w:r>
        <w:rPr>
          <w:rFonts w:hint="eastAsia"/>
        </w:rPr>
        <w:t>都市間競争が激化する中</w:t>
      </w:r>
      <w:r w:rsidR="008E5605">
        <w:rPr>
          <w:rFonts w:hint="eastAsia"/>
        </w:rPr>
        <w:t>、厳しい国際競争に打ち勝つ</w:t>
      </w:r>
      <w:r w:rsidR="008E5605" w:rsidRPr="00865526">
        <w:rPr>
          <w:rFonts w:hint="eastAsia"/>
        </w:rPr>
        <w:t>強い大阪を形成するために</w:t>
      </w:r>
      <w:r w:rsidR="008E5605">
        <w:rPr>
          <w:rFonts w:hint="eastAsia"/>
        </w:rPr>
        <w:t>は、</w:t>
      </w:r>
      <w:r w:rsidR="008E5605" w:rsidRPr="00865526">
        <w:rPr>
          <w:rFonts w:hint="eastAsia"/>
        </w:rPr>
        <w:t>都市の魅力を高める必要があ</w:t>
      </w:r>
      <w:r w:rsidR="008E5605">
        <w:rPr>
          <w:rFonts w:hint="eastAsia"/>
        </w:rPr>
        <w:t>ります。そのために府営公園は</w:t>
      </w:r>
      <w:r w:rsidR="008E5605" w:rsidRPr="00865526">
        <w:rPr>
          <w:rFonts w:hint="eastAsia"/>
        </w:rPr>
        <w:t>、</w:t>
      </w:r>
      <w:r w:rsidR="00AA0424">
        <w:rPr>
          <w:rFonts w:hint="eastAsia"/>
        </w:rPr>
        <w:t>国内外からの多数の来訪者を</w:t>
      </w:r>
      <w:r w:rsidR="002B4FD7" w:rsidRPr="00AC54E8">
        <w:rPr>
          <w:rFonts w:hint="eastAsia"/>
        </w:rPr>
        <w:t>惹きつける</w:t>
      </w:r>
      <w:r w:rsidR="00AA0424">
        <w:rPr>
          <w:rFonts w:hint="eastAsia"/>
        </w:rPr>
        <w:t>とともに、地域住民の新たな交流の場・活動の拠点</w:t>
      </w:r>
      <w:r w:rsidR="00ED20CC" w:rsidRPr="00C154E8">
        <w:rPr>
          <w:rFonts w:hint="eastAsia"/>
          <w:color w:val="000000" w:themeColor="text1"/>
        </w:rPr>
        <w:t>と</w:t>
      </w:r>
      <w:r w:rsidR="00AA0424" w:rsidRPr="00C154E8">
        <w:rPr>
          <w:rFonts w:hint="eastAsia"/>
          <w:color w:val="000000" w:themeColor="text1"/>
        </w:rPr>
        <w:t>なる</w:t>
      </w:r>
      <w:r w:rsidR="00ED20CC" w:rsidRPr="00C154E8">
        <w:rPr>
          <w:rFonts w:hint="eastAsia"/>
          <w:color w:val="000000" w:themeColor="text1"/>
        </w:rPr>
        <w:t>公園づくり</w:t>
      </w:r>
      <w:r w:rsidR="00AA0424">
        <w:rPr>
          <w:rFonts w:hint="eastAsia"/>
        </w:rPr>
        <w:t>を目指します。</w:t>
      </w:r>
    </w:p>
    <w:p w14:paraId="37FA4908" w14:textId="77777777" w:rsidR="00972913" w:rsidRDefault="00972913" w:rsidP="00AA0424">
      <w:pPr>
        <w:ind w:leftChars="200" w:left="471" w:firstLineChars="100" w:firstLine="236"/>
      </w:pPr>
    </w:p>
    <w:p w14:paraId="17D07ABF" w14:textId="77777777" w:rsidR="008E5605" w:rsidRPr="000154E9" w:rsidRDefault="008E5605" w:rsidP="0069339B">
      <w:pPr>
        <w:pStyle w:val="a3"/>
        <w:numPr>
          <w:ilvl w:val="5"/>
          <w:numId w:val="2"/>
        </w:numPr>
        <w:ind w:leftChars="0" w:left="851" w:hanging="425"/>
        <w:rPr>
          <w:rFonts w:ascii="ＭＳ Ｐゴシック" w:eastAsia="ＭＳ Ｐゴシック" w:hAnsi="ＭＳ Ｐゴシック"/>
          <w:b/>
        </w:rPr>
      </w:pPr>
      <w:r>
        <w:rPr>
          <w:rFonts w:ascii="ＭＳ Ｐゴシック" w:eastAsia="ＭＳ Ｐゴシック" w:hAnsi="ＭＳ Ｐゴシック" w:hint="eastAsia"/>
          <w:b/>
        </w:rPr>
        <w:t>府民</w:t>
      </w:r>
      <w:r w:rsidRPr="000154E9">
        <w:rPr>
          <w:rFonts w:ascii="ＭＳ Ｐゴシック" w:eastAsia="ＭＳ Ｐゴシック" w:hAnsi="ＭＳ Ｐゴシック" w:hint="eastAsia"/>
          <w:b/>
        </w:rPr>
        <w:t>の</w:t>
      </w:r>
      <w:r>
        <w:rPr>
          <w:rFonts w:ascii="ＭＳ Ｐゴシック" w:eastAsia="ＭＳ Ｐゴシック" w:hAnsi="ＭＳ Ｐゴシック" w:hint="eastAsia"/>
          <w:b/>
        </w:rPr>
        <w:t>豊かな生活を育む</w:t>
      </w:r>
      <w:r w:rsidRPr="000154E9">
        <w:rPr>
          <w:rFonts w:ascii="ＭＳ Ｐゴシック" w:eastAsia="ＭＳ Ｐゴシック" w:hAnsi="ＭＳ Ｐゴシック" w:hint="eastAsia"/>
          <w:b/>
        </w:rPr>
        <w:t>公園</w:t>
      </w:r>
    </w:p>
    <w:p w14:paraId="3401A5C3" w14:textId="77777777" w:rsidR="008E5605" w:rsidRPr="000A05B7" w:rsidRDefault="008E5605" w:rsidP="008E5605">
      <w:pPr>
        <w:ind w:leftChars="200" w:left="471" w:firstLineChars="100" w:firstLine="236"/>
      </w:pPr>
      <w:r w:rsidRPr="00865526">
        <w:rPr>
          <w:rFonts w:hint="eastAsia"/>
        </w:rPr>
        <w:t>自然の少ない都市部において大規模な</w:t>
      </w:r>
      <w:r w:rsidR="006954A5">
        <w:rPr>
          <w:rFonts w:hint="eastAsia"/>
        </w:rPr>
        <w:t>みどり</w:t>
      </w:r>
      <w:r w:rsidRPr="00865526">
        <w:rPr>
          <w:rFonts w:hint="eastAsia"/>
        </w:rPr>
        <w:t>の空間を形成する</w:t>
      </w:r>
      <w:r w:rsidRPr="000A05B7">
        <w:rPr>
          <w:rFonts w:hint="eastAsia"/>
        </w:rPr>
        <w:t>府営公園は、府民が心の豊かさや心身の健康を育む場として重要な役割を担</w:t>
      </w:r>
      <w:r>
        <w:rPr>
          <w:rFonts w:hint="eastAsia"/>
        </w:rPr>
        <w:t>います</w:t>
      </w:r>
      <w:r w:rsidRPr="000A05B7">
        <w:rPr>
          <w:rFonts w:hint="eastAsia"/>
        </w:rPr>
        <w:t>。</w:t>
      </w:r>
    </w:p>
    <w:p w14:paraId="3E410268" w14:textId="77777777" w:rsidR="008E5605" w:rsidRPr="000A05B7" w:rsidRDefault="008E5605" w:rsidP="008E5605">
      <w:pPr>
        <w:ind w:leftChars="200" w:left="471" w:firstLineChars="100" w:firstLine="236"/>
      </w:pPr>
      <w:r w:rsidRPr="00865526">
        <w:rPr>
          <w:rFonts w:hint="eastAsia"/>
        </w:rPr>
        <w:t>生き生きと暮らせる大阪の実現のために、</w:t>
      </w:r>
      <w:r w:rsidRPr="000A05B7">
        <w:rPr>
          <w:rFonts w:hint="eastAsia"/>
        </w:rPr>
        <w:t>子育て世代への支援、高齢者の健康づくり、世代間交流</w:t>
      </w:r>
      <w:r>
        <w:rPr>
          <w:rFonts w:hint="eastAsia"/>
        </w:rPr>
        <w:t>の促進</w:t>
      </w:r>
      <w:r w:rsidRPr="000A05B7">
        <w:rPr>
          <w:rFonts w:hint="eastAsia"/>
        </w:rPr>
        <w:t>や地域コミュニティの</w:t>
      </w:r>
      <w:r>
        <w:rPr>
          <w:rFonts w:hint="eastAsia"/>
        </w:rPr>
        <w:t>醸成</w:t>
      </w:r>
      <w:r w:rsidRPr="000A05B7">
        <w:rPr>
          <w:rFonts w:hint="eastAsia"/>
        </w:rPr>
        <w:t>など、府民生活に密接に関連した課題</w:t>
      </w:r>
      <w:r w:rsidR="00972913">
        <w:rPr>
          <w:rFonts w:hint="eastAsia"/>
        </w:rPr>
        <w:t>を</w:t>
      </w:r>
      <w:r w:rsidRPr="00865526">
        <w:rPr>
          <w:rFonts w:hint="eastAsia"/>
        </w:rPr>
        <w:t>解決</w:t>
      </w:r>
      <w:r w:rsidR="00972913">
        <w:rPr>
          <w:rFonts w:hint="eastAsia"/>
        </w:rPr>
        <w:t>し、</w:t>
      </w:r>
      <w:r w:rsidRPr="00865526">
        <w:rPr>
          <w:rFonts w:hint="eastAsia"/>
        </w:rPr>
        <w:t>地域の</w:t>
      </w:r>
      <w:r w:rsidR="00972913">
        <w:rPr>
          <w:rFonts w:hint="eastAsia"/>
        </w:rPr>
        <w:t>にぎわい</w:t>
      </w:r>
      <w:r w:rsidRPr="00865526">
        <w:rPr>
          <w:rFonts w:hint="eastAsia"/>
        </w:rPr>
        <w:t>を生み出す公園づくりを目指</w:t>
      </w:r>
      <w:r>
        <w:rPr>
          <w:rFonts w:hint="eastAsia"/>
        </w:rPr>
        <w:t>します。</w:t>
      </w:r>
    </w:p>
    <w:p w14:paraId="5F061E14" w14:textId="77777777" w:rsidR="008E5605" w:rsidRPr="00E1339E" w:rsidRDefault="008E5605" w:rsidP="008E5605">
      <w:pPr>
        <w:rPr>
          <w:rFonts w:hAnsi="ＭＳ Ｐ明朝"/>
        </w:rPr>
      </w:pPr>
    </w:p>
    <w:p w14:paraId="08BCDE5A" w14:textId="77777777" w:rsidR="008E5605" w:rsidRPr="000154E9" w:rsidRDefault="008E5605" w:rsidP="0069339B">
      <w:pPr>
        <w:pStyle w:val="a3"/>
        <w:numPr>
          <w:ilvl w:val="5"/>
          <w:numId w:val="2"/>
        </w:numPr>
        <w:ind w:leftChars="0" w:left="851" w:hanging="425"/>
        <w:rPr>
          <w:rFonts w:ascii="ＭＳ Ｐゴシック" w:eastAsia="ＭＳ Ｐゴシック" w:hAnsi="ＭＳ Ｐゴシック"/>
          <w:b/>
        </w:rPr>
      </w:pPr>
      <w:r>
        <w:rPr>
          <w:rFonts w:ascii="ＭＳ Ｐゴシック" w:eastAsia="ＭＳ Ｐゴシック" w:hAnsi="ＭＳ Ｐゴシック" w:hint="eastAsia"/>
          <w:b/>
        </w:rPr>
        <w:t>府民</w:t>
      </w:r>
      <w:r w:rsidRPr="000154E9">
        <w:rPr>
          <w:rFonts w:ascii="ＭＳ Ｐゴシック" w:eastAsia="ＭＳ Ｐゴシック" w:hAnsi="ＭＳ Ｐゴシック" w:hint="eastAsia"/>
          <w:b/>
        </w:rPr>
        <w:t>の</w:t>
      </w:r>
      <w:r>
        <w:rPr>
          <w:rFonts w:ascii="ＭＳ Ｐゴシック" w:eastAsia="ＭＳ Ｐゴシック" w:hAnsi="ＭＳ Ｐゴシック" w:hint="eastAsia"/>
          <w:b/>
        </w:rPr>
        <w:t>安全・安心を支える</w:t>
      </w:r>
      <w:r w:rsidRPr="000154E9">
        <w:rPr>
          <w:rFonts w:ascii="ＭＳ Ｐゴシック" w:eastAsia="ＭＳ Ｐゴシック" w:hAnsi="ＭＳ Ｐゴシック" w:hint="eastAsia"/>
          <w:b/>
        </w:rPr>
        <w:t>公園</w:t>
      </w:r>
    </w:p>
    <w:p w14:paraId="50AAEA8D" w14:textId="77777777" w:rsidR="008E5605" w:rsidRPr="000A05B7" w:rsidRDefault="008E5605" w:rsidP="008E5605">
      <w:pPr>
        <w:ind w:leftChars="200" w:left="471" w:firstLineChars="100" w:firstLine="236"/>
      </w:pPr>
      <w:r w:rsidRPr="00865526">
        <w:rPr>
          <w:rFonts w:hint="eastAsia"/>
        </w:rPr>
        <w:t>安全安心で暮らせる大阪の実現のために、南海トラフ巨大地震をはじめとする</w:t>
      </w:r>
      <w:r w:rsidR="006954A5">
        <w:rPr>
          <w:rFonts w:hint="eastAsia"/>
        </w:rPr>
        <w:t>大規模な</w:t>
      </w:r>
      <w:r w:rsidRPr="00865526">
        <w:rPr>
          <w:rFonts w:hint="eastAsia"/>
        </w:rPr>
        <w:t>自然災害の発生に備え、防災機能を最大限に発揮</w:t>
      </w:r>
      <w:r>
        <w:rPr>
          <w:rFonts w:hint="eastAsia"/>
        </w:rPr>
        <w:t>できる公園づくりを目指します</w:t>
      </w:r>
      <w:r w:rsidRPr="000A05B7">
        <w:rPr>
          <w:rFonts w:hint="eastAsia"/>
        </w:rPr>
        <w:t>。</w:t>
      </w:r>
    </w:p>
    <w:p w14:paraId="47F5047B" w14:textId="77777777" w:rsidR="008E5605" w:rsidRPr="000A05B7" w:rsidRDefault="008E5605" w:rsidP="008E5605">
      <w:pPr>
        <w:ind w:leftChars="200" w:left="471" w:firstLineChars="100" w:firstLine="236"/>
      </w:pPr>
      <w:r w:rsidRPr="000A05B7">
        <w:t>また</w:t>
      </w:r>
      <w:r w:rsidRPr="000A05B7">
        <w:rPr>
          <w:rFonts w:hint="eastAsia"/>
        </w:rPr>
        <w:t>、老朽化が進む施設</w:t>
      </w:r>
      <w:r>
        <w:rPr>
          <w:rFonts w:hint="eastAsia"/>
        </w:rPr>
        <w:t>・樹木への対応や、年齢や国籍、障がいの</w:t>
      </w:r>
      <w:r w:rsidRPr="000A05B7">
        <w:rPr>
          <w:rFonts w:hint="eastAsia"/>
        </w:rPr>
        <w:t>有無に関係なく、全ての人が利用しやすい公園づくりを進め</w:t>
      </w:r>
      <w:r>
        <w:rPr>
          <w:rFonts w:hint="eastAsia"/>
        </w:rPr>
        <w:t>ます</w:t>
      </w:r>
      <w:r w:rsidRPr="000A05B7">
        <w:rPr>
          <w:rFonts w:hint="eastAsia"/>
        </w:rPr>
        <w:t>。</w:t>
      </w:r>
    </w:p>
    <w:p w14:paraId="1DB9B3AF" w14:textId="77777777" w:rsidR="008E5605" w:rsidRPr="0021280A" w:rsidRDefault="008E5605" w:rsidP="008E5605">
      <w:pPr>
        <w:rPr>
          <w:rFonts w:hAnsi="ＭＳ Ｐ明朝"/>
        </w:rPr>
      </w:pPr>
    </w:p>
    <w:p w14:paraId="782F019C" w14:textId="77777777" w:rsidR="008E5605" w:rsidRPr="000154E9" w:rsidRDefault="008E5605" w:rsidP="0069339B">
      <w:pPr>
        <w:pStyle w:val="a3"/>
        <w:numPr>
          <w:ilvl w:val="5"/>
          <w:numId w:val="2"/>
        </w:numPr>
        <w:ind w:leftChars="0" w:left="851" w:hanging="425"/>
        <w:rPr>
          <w:rFonts w:ascii="ＭＳ Ｐゴシック" w:eastAsia="ＭＳ Ｐゴシック" w:hAnsi="ＭＳ Ｐゴシック"/>
          <w:b/>
        </w:rPr>
      </w:pPr>
      <w:r>
        <w:rPr>
          <w:rFonts w:ascii="ＭＳ Ｐゴシック" w:eastAsia="ＭＳ Ｐゴシック" w:hAnsi="ＭＳ Ｐゴシック" w:hint="eastAsia"/>
          <w:b/>
        </w:rPr>
        <w:t>都市</w:t>
      </w:r>
      <w:r w:rsidRPr="000154E9">
        <w:rPr>
          <w:rFonts w:ascii="ＭＳ Ｐゴシック" w:eastAsia="ＭＳ Ｐゴシック" w:hAnsi="ＭＳ Ｐゴシック" w:hint="eastAsia"/>
          <w:b/>
        </w:rPr>
        <w:t>の</w:t>
      </w:r>
      <w:r>
        <w:rPr>
          <w:rFonts w:ascii="ＭＳ Ｐゴシック" w:eastAsia="ＭＳ Ｐゴシック" w:hAnsi="ＭＳ Ｐゴシック" w:hint="eastAsia"/>
          <w:b/>
        </w:rPr>
        <w:t>自然環境を次世代に継承する</w:t>
      </w:r>
      <w:r w:rsidRPr="000154E9">
        <w:rPr>
          <w:rFonts w:ascii="ＭＳ Ｐゴシック" w:eastAsia="ＭＳ Ｐゴシック" w:hAnsi="ＭＳ Ｐゴシック" w:hint="eastAsia"/>
          <w:b/>
        </w:rPr>
        <w:t>公園</w:t>
      </w:r>
    </w:p>
    <w:p w14:paraId="3E5DB0FD" w14:textId="77777777" w:rsidR="008E5605" w:rsidRDefault="008E5605" w:rsidP="008E5605">
      <w:pPr>
        <w:ind w:leftChars="200" w:left="471" w:firstLineChars="100" w:firstLine="236"/>
        <w:rPr>
          <w:rFonts w:hAnsi="ＭＳ Ｐ明朝"/>
        </w:rPr>
      </w:pPr>
      <w:r w:rsidRPr="00BB352F">
        <w:rPr>
          <w:rFonts w:hAnsi="ＭＳ Ｐ明朝" w:hint="eastAsia"/>
        </w:rPr>
        <w:t>公園は、ヒートアイランド現象を緩和し、多様な生</w:t>
      </w:r>
      <w:r>
        <w:rPr>
          <w:rFonts w:hAnsi="ＭＳ Ｐ明朝" w:hint="eastAsia"/>
        </w:rPr>
        <w:t>物が生息する場になるなど都市の環境を保全する重要な機能を持っています</w:t>
      </w:r>
      <w:r w:rsidRPr="00BB352F">
        <w:rPr>
          <w:rFonts w:hAnsi="ＭＳ Ｐ明朝" w:hint="eastAsia"/>
        </w:rPr>
        <w:t>。</w:t>
      </w:r>
    </w:p>
    <w:p w14:paraId="2B5BA25E" w14:textId="77777777" w:rsidR="008E5605" w:rsidRDefault="008E5605" w:rsidP="008E5605">
      <w:pPr>
        <w:ind w:leftChars="200" w:left="471" w:firstLineChars="100" w:firstLine="236"/>
        <w:rPr>
          <w:rFonts w:hAnsi="ＭＳ Ｐ明朝"/>
        </w:rPr>
      </w:pPr>
      <w:r>
        <w:rPr>
          <w:rFonts w:hAnsi="ＭＳ Ｐ明朝" w:hint="eastAsia"/>
        </w:rPr>
        <w:t>緑の少ない大阪の</w:t>
      </w:r>
      <w:r w:rsidRPr="00BB352F">
        <w:rPr>
          <w:rFonts w:hAnsi="ＭＳ Ｐ明朝" w:hint="eastAsia"/>
        </w:rPr>
        <w:t>都市</w:t>
      </w:r>
      <w:r w:rsidR="00ED20CC">
        <w:rPr>
          <w:rFonts w:hAnsi="ＭＳ Ｐ明朝" w:hint="eastAsia"/>
        </w:rPr>
        <w:t>の</w:t>
      </w:r>
      <w:r w:rsidRPr="00C154E8">
        <w:rPr>
          <w:rFonts w:hAnsi="ＭＳ Ｐ明朝" w:hint="eastAsia"/>
          <w:color w:val="000000" w:themeColor="text1"/>
        </w:rPr>
        <w:t>環境を保全</w:t>
      </w:r>
      <w:r w:rsidR="00ED20CC" w:rsidRPr="00C154E8">
        <w:rPr>
          <w:rFonts w:hAnsi="ＭＳ Ｐ明朝" w:hint="eastAsia"/>
          <w:color w:val="000000" w:themeColor="text1"/>
        </w:rPr>
        <w:t>し、景観</w:t>
      </w:r>
      <w:r w:rsidR="00FC2108" w:rsidRPr="00C154E8">
        <w:rPr>
          <w:rFonts w:hAnsi="ＭＳ Ｐ明朝" w:hint="eastAsia"/>
          <w:color w:val="000000" w:themeColor="text1"/>
        </w:rPr>
        <w:t>の</w:t>
      </w:r>
      <w:r w:rsidR="00ED20CC" w:rsidRPr="00C154E8">
        <w:rPr>
          <w:rFonts w:hAnsi="ＭＳ Ｐ明朝" w:hint="eastAsia"/>
          <w:color w:val="000000" w:themeColor="text1"/>
        </w:rPr>
        <w:t>向上</w:t>
      </w:r>
      <w:r w:rsidR="00FC2108" w:rsidRPr="00C154E8">
        <w:rPr>
          <w:rFonts w:hAnsi="ＭＳ Ｐ明朝" w:hint="eastAsia"/>
          <w:color w:val="000000" w:themeColor="text1"/>
        </w:rPr>
        <w:t>に資</w:t>
      </w:r>
      <w:r w:rsidRPr="00C154E8">
        <w:rPr>
          <w:rFonts w:hAnsi="ＭＳ Ｐ明朝" w:hint="eastAsia"/>
          <w:color w:val="000000" w:themeColor="text1"/>
        </w:rPr>
        <w:t>する</w:t>
      </w:r>
      <w:r w:rsidRPr="00BB352F">
        <w:rPr>
          <w:rFonts w:hAnsi="ＭＳ Ｐ明朝" w:hint="eastAsia"/>
        </w:rPr>
        <w:t>都市基盤と</w:t>
      </w:r>
      <w:r>
        <w:rPr>
          <w:rFonts w:hAnsi="ＭＳ Ｐ明朝" w:hint="eastAsia"/>
        </w:rPr>
        <w:t>して、その機能を着実に保全し、</w:t>
      </w:r>
      <w:r w:rsidRPr="008D69D8">
        <w:rPr>
          <w:rFonts w:hAnsi="ＭＳ Ｐ明朝" w:hint="eastAsia"/>
        </w:rPr>
        <w:t>将来に渡って</w:t>
      </w:r>
      <w:r w:rsidRPr="000A05B7">
        <w:rPr>
          <w:rFonts w:hAnsi="ＭＳ Ｐ明朝" w:hint="eastAsia"/>
        </w:rPr>
        <w:t>継承する</w:t>
      </w:r>
      <w:r>
        <w:rPr>
          <w:rFonts w:hAnsi="ＭＳ Ｐ明朝" w:hint="eastAsia"/>
        </w:rPr>
        <w:t>公園</w:t>
      </w:r>
      <w:r w:rsidRPr="000A05B7">
        <w:rPr>
          <w:rFonts w:hAnsi="ＭＳ Ｐ明朝" w:hint="eastAsia"/>
        </w:rPr>
        <w:t>づくり</w:t>
      </w:r>
      <w:r>
        <w:rPr>
          <w:rFonts w:hAnsi="ＭＳ Ｐ明朝" w:hint="eastAsia"/>
        </w:rPr>
        <w:t>を進めます</w:t>
      </w:r>
      <w:r w:rsidRPr="000A05B7">
        <w:rPr>
          <w:rFonts w:hAnsi="ＭＳ Ｐ明朝" w:hint="eastAsia"/>
        </w:rPr>
        <w:t>。</w:t>
      </w:r>
    </w:p>
    <w:p w14:paraId="7570BC6C" w14:textId="77777777" w:rsidR="00AA0424" w:rsidRDefault="00AA0424" w:rsidP="008E5605">
      <w:pPr>
        <w:ind w:leftChars="200" w:left="471" w:firstLineChars="100" w:firstLine="236"/>
        <w:rPr>
          <w:rFonts w:hAnsi="ＭＳ Ｐ明朝"/>
        </w:rPr>
      </w:pPr>
    </w:p>
    <w:p w14:paraId="00F977FF" w14:textId="77777777" w:rsidR="00BD43AF" w:rsidRDefault="00BD43AF" w:rsidP="008E5605">
      <w:pPr>
        <w:ind w:leftChars="200" w:left="471" w:firstLineChars="100" w:firstLine="236"/>
        <w:rPr>
          <w:rFonts w:hAnsi="ＭＳ Ｐ明朝"/>
        </w:rPr>
      </w:pPr>
    </w:p>
    <w:p w14:paraId="7D7D0F61" w14:textId="77777777" w:rsidR="00BD43AF" w:rsidRDefault="00BD43AF" w:rsidP="008E5605">
      <w:pPr>
        <w:ind w:leftChars="200" w:left="471" w:firstLineChars="100" w:firstLine="236"/>
        <w:rPr>
          <w:rFonts w:hAnsi="ＭＳ Ｐ明朝"/>
        </w:rPr>
      </w:pPr>
    </w:p>
    <w:p w14:paraId="41C400B6" w14:textId="77777777" w:rsidR="00BD43AF" w:rsidRDefault="00BD43AF" w:rsidP="008E5605">
      <w:pPr>
        <w:ind w:leftChars="200" w:left="471" w:firstLineChars="100" w:firstLine="236"/>
        <w:rPr>
          <w:rFonts w:hAnsi="ＭＳ Ｐ明朝"/>
        </w:rPr>
      </w:pPr>
    </w:p>
    <w:p w14:paraId="175C30E5" w14:textId="77777777" w:rsidR="00990A77" w:rsidRDefault="00990A77" w:rsidP="008E5605">
      <w:pPr>
        <w:ind w:leftChars="200" w:left="471" w:firstLineChars="100" w:firstLine="236"/>
        <w:rPr>
          <w:rFonts w:hAnsi="ＭＳ Ｐ明朝"/>
        </w:rPr>
      </w:pPr>
    </w:p>
    <w:p w14:paraId="46CC6E73" w14:textId="77777777" w:rsidR="008E5605" w:rsidRDefault="008E5605" w:rsidP="008E5605">
      <w:pPr>
        <w:ind w:leftChars="100" w:left="236" w:firstLineChars="100" w:firstLine="236"/>
        <w:rPr>
          <w:rFonts w:hAnsi="ＭＳ Ｐ明朝"/>
        </w:rPr>
      </w:pPr>
    </w:p>
    <w:p w14:paraId="2BB60087" w14:textId="77777777" w:rsidR="00251E19" w:rsidRDefault="00EF7F1C" w:rsidP="00251E19">
      <w:pPr>
        <w:pStyle w:val="2"/>
      </w:pPr>
      <w:bookmarkStart w:id="7" w:name="_Toc858893"/>
      <w:r>
        <w:rPr>
          <w:rFonts w:asciiTheme="majorEastAsia" w:hAnsiTheme="majorEastAsia" w:hint="eastAsia"/>
        </w:rPr>
        <w:lastRenderedPageBreak/>
        <w:t>(</w:t>
      </w:r>
      <w:r w:rsidR="008E5605">
        <w:rPr>
          <w:rFonts w:asciiTheme="majorEastAsia" w:hAnsiTheme="majorEastAsia" w:hint="eastAsia"/>
        </w:rPr>
        <w:t>３</w:t>
      </w:r>
      <w:r>
        <w:rPr>
          <w:rFonts w:asciiTheme="majorEastAsia" w:hAnsiTheme="majorEastAsia" w:hint="eastAsia"/>
        </w:rPr>
        <w:t>)</w:t>
      </w:r>
      <w:r w:rsidR="00251E19">
        <w:rPr>
          <w:rFonts w:hint="eastAsia"/>
        </w:rPr>
        <w:t>計画期間</w:t>
      </w:r>
      <w:bookmarkEnd w:id="7"/>
    </w:p>
    <w:p w14:paraId="003F1137" w14:textId="77777777" w:rsidR="00251E19" w:rsidRPr="00F26C44" w:rsidRDefault="005F31D9" w:rsidP="00C629E8">
      <w:pPr>
        <w:ind w:firstLineChars="100" w:firstLine="236"/>
        <w:rPr>
          <w:rFonts w:asciiTheme="minorEastAsia" w:hAnsiTheme="minorEastAsia"/>
        </w:rPr>
      </w:pPr>
      <w:r>
        <w:rPr>
          <w:rFonts w:asciiTheme="minorEastAsia" w:hAnsiTheme="minorEastAsia" w:hint="eastAsia"/>
        </w:rPr>
        <w:t>計画期間は、</w:t>
      </w:r>
      <w:r w:rsidR="00C629E8">
        <w:rPr>
          <w:rFonts w:asciiTheme="minorEastAsia" w:hAnsiTheme="minorEastAsia" w:hint="eastAsia"/>
        </w:rPr>
        <w:t>概ね３０年後の２０５０年</w:t>
      </w:r>
      <w:r>
        <w:rPr>
          <w:rFonts w:asciiTheme="minorEastAsia" w:hAnsiTheme="minorEastAsia" w:hint="eastAsia"/>
        </w:rPr>
        <w:t>を見据えた</w:t>
      </w:r>
      <w:r w:rsidR="00C629E8" w:rsidRPr="00F26C44">
        <w:rPr>
          <w:rFonts w:asciiTheme="minorEastAsia" w:hAnsiTheme="minorEastAsia" w:hint="eastAsia"/>
        </w:rPr>
        <w:t>１０年間</w:t>
      </w:r>
      <w:r w:rsidR="00C629E8">
        <w:rPr>
          <w:rFonts w:asciiTheme="minorEastAsia" w:hAnsiTheme="minorEastAsia" w:hint="eastAsia"/>
        </w:rPr>
        <w:t>（２０１９年～２０２８年）</w:t>
      </w:r>
      <w:r w:rsidR="00C629E8" w:rsidRPr="00F26C44">
        <w:rPr>
          <w:rFonts w:asciiTheme="minorEastAsia" w:hAnsiTheme="minorEastAsia" w:hint="eastAsia"/>
        </w:rPr>
        <w:t>と</w:t>
      </w:r>
      <w:r w:rsidR="00C629E8">
        <w:rPr>
          <w:rFonts w:asciiTheme="minorEastAsia" w:hAnsiTheme="minorEastAsia" w:hint="eastAsia"/>
        </w:rPr>
        <w:t>します</w:t>
      </w:r>
      <w:r w:rsidR="00C629E8" w:rsidRPr="00F26C44">
        <w:rPr>
          <w:rFonts w:asciiTheme="minorEastAsia" w:hAnsiTheme="minorEastAsia" w:hint="eastAsia"/>
        </w:rPr>
        <w:t>。</w:t>
      </w:r>
    </w:p>
    <w:p w14:paraId="0E841A1D" w14:textId="77777777" w:rsidR="00251E19" w:rsidRDefault="00C629E8" w:rsidP="00251E19">
      <w:pPr>
        <w:ind w:firstLineChars="100" w:firstLine="236"/>
        <w:rPr>
          <w:rFonts w:hAnsi="ＭＳ Ｐ明朝" w:cs="ＭＳ Ｐ明朝"/>
        </w:rPr>
      </w:pPr>
      <w:r w:rsidRPr="0046370A">
        <w:rPr>
          <w:rFonts w:asciiTheme="minorEastAsia" w:hAnsiTheme="minorEastAsia" w:hint="eastAsia"/>
        </w:rPr>
        <w:t>ただ</w:t>
      </w:r>
      <w:r>
        <w:rPr>
          <w:rFonts w:asciiTheme="minorEastAsia" w:hAnsiTheme="minorEastAsia" w:hint="eastAsia"/>
        </w:rPr>
        <w:t>し、急速に進む人口減少･少子高齢化をはじめとする今後の</w:t>
      </w:r>
      <w:r w:rsidR="00580C99">
        <w:rPr>
          <w:rFonts w:asciiTheme="minorEastAsia" w:hAnsiTheme="minorEastAsia" w:hint="eastAsia"/>
        </w:rPr>
        <w:t>社会情勢</w:t>
      </w:r>
      <w:r>
        <w:rPr>
          <w:rFonts w:asciiTheme="minorEastAsia" w:hAnsiTheme="minorEastAsia" w:hint="eastAsia"/>
        </w:rPr>
        <w:t>の変化に起因して、都市・まちづくりのニーズ</w:t>
      </w:r>
      <w:r w:rsidR="00A94F1A">
        <w:rPr>
          <w:rFonts w:asciiTheme="minorEastAsia" w:hAnsiTheme="minorEastAsia" w:hint="eastAsia"/>
        </w:rPr>
        <w:t>も</w:t>
      </w:r>
      <w:r>
        <w:rPr>
          <w:rFonts w:asciiTheme="minorEastAsia" w:hAnsiTheme="minorEastAsia" w:hint="eastAsia"/>
        </w:rPr>
        <w:t>変化することが予想されるため、これに</w:t>
      </w:r>
      <w:r w:rsidRPr="0046370A">
        <w:rPr>
          <w:rFonts w:asciiTheme="minorEastAsia" w:hAnsiTheme="minorEastAsia" w:hint="eastAsia"/>
        </w:rPr>
        <w:t>柔軟に対応できるよう、</w:t>
      </w:r>
      <w:r>
        <w:rPr>
          <w:rFonts w:asciiTheme="minorEastAsia" w:hAnsiTheme="minorEastAsia" w:hint="eastAsia"/>
        </w:rPr>
        <w:t>中間年次には取組成果を</w:t>
      </w:r>
      <w:r w:rsidRPr="0046370A">
        <w:rPr>
          <w:rFonts w:asciiTheme="minorEastAsia" w:hAnsiTheme="minorEastAsia" w:hint="eastAsia"/>
        </w:rPr>
        <w:t>点検し、必要に応じて</w:t>
      </w:r>
      <w:r>
        <w:rPr>
          <w:rFonts w:asciiTheme="minorEastAsia" w:hAnsiTheme="minorEastAsia" w:hint="eastAsia"/>
        </w:rPr>
        <w:t>マスタープラン</w:t>
      </w:r>
      <w:r w:rsidRPr="0046370A">
        <w:rPr>
          <w:rFonts w:asciiTheme="minorEastAsia" w:hAnsiTheme="minorEastAsia" w:hint="eastAsia"/>
        </w:rPr>
        <w:t>の見直しを実施</w:t>
      </w:r>
      <w:r>
        <w:rPr>
          <w:rFonts w:asciiTheme="minorEastAsia" w:hAnsiTheme="minorEastAsia" w:hint="eastAsia"/>
        </w:rPr>
        <w:t>します</w:t>
      </w:r>
      <w:r w:rsidRPr="0046370A">
        <w:rPr>
          <w:rFonts w:asciiTheme="minorEastAsia" w:hAnsiTheme="minorEastAsia" w:hint="eastAsia"/>
        </w:rPr>
        <w:t>。</w:t>
      </w:r>
    </w:p>
    <w:p w14:paraId="7CEA87AD" w14:textId="77777777" w:rsidR="00251E19" w:rsidRPr="00251E19" w:rsidRDefault="00251E19" w:rsidP="00A331E3">
      <w:pPr>
        <w:pStyle w:val="a3"/>
        <w:ind w:leftChars="0" w:left="360"/>
        <w:outlineLvl w:val="0"/>
        <w:rPr>
          <w:rFonts w:asciiTheme="majorEastAsia" w:eastAsiaTheme="majorEastAsia" w:hAnsiTheme="majorEastAsia"/>
        </w:rPr>
      </w:pPr>
    </w:p>
    <w:p w14:paraId="4C63E872" w14:textId="77777777" w:rsidR="00ED3D36" w:rsidRDefault="00ED3D36" w:rsidP="00ED3D36">
      <w:pPr>
        <w:pStyle w:val="2"/>
      </w:pPr>
      <w:bookmarkStart w:id="8" w:name="_Toc858894"/>
      <w:r>
        <w:rPr>
          <w:rFonts w:asciiTheme="majorEastAsia" w:hAnsiTheme="majorEastAsia" w:hint="eastAsia"/>
        </w:rPr>
        <w:t>(４</w:t>
      </w:r>
      <w:r w:rsidRPr="00DE7BDC">
        <w:rPr>
          <w:rFonts w:asciiTheme="majorEastAsia" w:hAnsiTheme="majorEastAsia" w:hint="eastAsia"/>
        </w:rPr>
        <w:t>)</w:t>
      </w:r>
      <w:r>
        <w:rPr>
          <w:rFonts w:asciiTheme="majorEastAsia" w:hAnsiTheme="majorEastAsia" w:hint="eastAsia"/>
        </w:rPr>
        <w:t>対象公園</w:t>
      </w:r>
      <w:bookmarkEnd w:id="8"/>
    </w:p>
    <w:p w14:paraId="2FD93F59" w14:textId="77777777" w:rsidR="00ED3D36" w:rsidRPr="00145198" w:rsidRDefault="00ED3D36" w:rsidP="00ED3D36">
      <w:pPr>
        <w:ind w:firstLineChars="100" w:firstLine="236"/>
        <w:rPr>
          <w:rFonts w:asciiTheme="minorEastAsia" w:hAnsiTheme="minorEastAsia"/>
        </w:rPr>
      </w:pPr>
      <w:r>
        <w:rPr>
          <w:rFonts w:asciiTheme="minorEastAsia" w:hAnsiTheme="minorEastAsia" w:hint="eastAsia"/>
        </w:rPr>
        <w:t>今ある資産（ストック）を</w:t>
      </w:r>
      <w:r>
        <w:rPr>
          <w:rFonts w:hAnsi="ＭＳ Ｐ明朝" w:hint="eastAsia"/>
        </w:rPr>
        <w:t>使いこなすことにより、</w:t>
      </w:r>
      <w:r>
        <w:rPr>
          <w:rFonts w:asciiTheme="minorEastAsia" w:hAnsiTheme="minorEastAsia" w:hint="eastAsia"/>
        </w:rPr>
        <w:t>ストック効果をより向上させることを重視することとし、</w:t>
      </w:r>
      <w:r w:rsidRPr="00145198">
        <w:rPr>
          <w:rFonts w:asciiTheme="minorEastAsia" w:hAnsiTheme="minorEastAsia" w:hint="eastAsia"/>
        </w:rPr>
        <w:t>現在開設している１９か所の府営公園</w:t>
      </w:r>
      <w:r>
        <w:rPr>
          <w:rFonts w:asciiTheme="minorEastAsia" w:hAnsiTheme="minorEastAsia" w:hint="eastAsia"/>
        </w:rPr>
        <w:t>を対象</w:t>
      </w:r>
      <w:r w:rsidRPr="00145198">
        <w:rPr>
          <w:rFonts w:asciiTheme="minorEastAsia" w:hAnsiTheme="minorEastAsia" w:hint="eastAsia"/>
        </w:rPr>
        <w:t>とします。</w:t>
      </w:r>
    </w:p>
    <w:p w14:paraId="3C5FFC52" w14:textId="77777777" w:rsidR="00251E19" w:rsidRPr="00ED3D36" w:rsidRDefault="0098509B" w:rsidP="00550897">
      <w:pPr>
        <w:ind w:leftChars="200" w:left="471" w:firstLineChars="100" w:firstLine="236"/>
        <w:rPr>
          <w:rFonts w:asciiTheme="majorEastAsia" w:eastAsiaTheme="majorEastAsia" w:hAnsiTheme="majorEastAsia"/>
        </w:rPr>
      </w:pPr>
      <w:r>
        <w:rPr>
          <w:rFonts w:asciiTheme="majorEastAsia" w:eastAsiaTheme="majorEastAsia" w:hAnsiTheme="majorEastAsia"/>
          <w:noProof/>
        </w:rPr>
        <mc:AlternateContent>
          <mc:Choice Requires="wpg">
            <w:drawing>
              <wp:anchor distT="0" distB="0" distL="114300" distR="114300" simplePos="0" relativeHeight="251684352" behindDoc="0" locked="0" layoutInCell="1" allowOverlap="1" wp14:anchorId="1FF87AEA" wp14:editId="1A902818">
                <wp:simplePos x="0" y="0"/>
                <wp:positionH relativeFrom="column">
                  <wp:posOffset>177165</wp:posOffset>
                </wp:positionH>
                <wp:positionV relativeFrom="paragraph">
                  <wp:posOffset>67945</wp:posOffset>
                </wp:positionV>
                <wp:extent cx="5187960" cy="5080020"/>
                <wp:effectExtent l="0" t="0" r="0" b="6350"/>
                <wp:wrapNone/>
                <wp:docPr id="131" name="グループ化 131" descr="府営公園位置図です。" title="府営公園位置図"/>
                <wp:cNvGraphicFramePr/>
                <a:graphic xmlns:a="http://schemas.openxmlformats.org/drawingml/2006/main">
                  <a:graphicData uri="http://schemas.microsoft.com/office/word/2010/wordprocessingGroup">
                    <wpg:wgp>
                      <wpg:cNvGrpSpPr/>
                      <wpg:grpSpPr>
                        <a:xfrm>
                          <a:off x="0" y="0"/>
                          <a:ext cx="5187960" cy="5080020"/>
                          <a:chOff x="0" y="0"/>
                          <a:chExt cx="5187960" cy="5080020"/>
                        </a:xfrm>
                      </wpg:grpSpPr>
                      <wpg:grpSp>
                        <wpg:cNvPr id="20" name="グループ化 20" descr="府営公園位置図です。" title="府営公園位置図"/>
                        <wpg:cNvGrpSpPr>
                          <a:grpSpLocks noChangeAspect="1"/>
                        </wpg:cNvGrpSpPr>
                        <wpg:grpSpPr>
                          <a:xfrm>
                            <a:off x="0" y="0"/>
                            <a:ext cx="5187960" cy="4660920"/>
                            <a:chOff x="0" y="0"/>
                            <a:chExt cx="5612130" cy="4832985"/>
                          </a:xfrm>
                        </wpg:grpSpPr>
                        <pic:pic xmlns:pic="http://schemas.openxmlformats.org/drawingml/2006/picture">
                          <pic:nvPicPr>
                            <pic:cNvPr id="2052" name="Picture 2"/>
                            <pic:cNvPicPr>
                              <a:picLocks noChangeAspect="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12130" cy="4832985"/>
                            </a:xfrm>
                            <a:prstGeom prst="rect">
                              <a:avLst/>
                            </a:prstGeom>
                            <a:noFill/>
                            <a:ln>
                              <a:noFill/>
                            </a:ln>
                            <a:effectLst/>
                          </pic:spPr>
                        </pic:pic>
                        <wps:wsp>
                          <wps:cNvPr id="19" name="正方形/長方形 19"/>
                          <wps:cNvSpPr/>
                          <wps:spPr>
                            <a:xfrm>
                              <a:off x="3604438" y="4231758"/>
                              <a:ext cx="1127051" cy="60122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323" name="テキスト ボックス 11323"/>
                        <wps:cNvSpPr txBox="1"/>
                        <wps:spPr>
                          <a:xfrm>
                            <a:off x="2044696" y="4660920"/>
                            <a:ext cx="1290320" cy="419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C3FB29" w14:textId="77777777" w:rsidR="00F827C1" w:rsidRPr="00E96197" w:rsidRDefault="00F827C1" w:rsidP="002E5CDF">
                              <w:pPr>
                                <w:rPr>
                                  <w:rFonts w:ascii="ＭＳ Ｐゴシック" w:eastAsia="ＭＳ Ｐゴシック" w:hAnsi="ＭＳ Ｐゴシック"/>
                                  <w:b/>
                                  <w:sz w:val="16"/>
                                </w:rPr>
                              </w:pPr>
                              <w:r>
                                <w:rPr>
                                  <w:rFonts w:ascii="ＭＳ Ｐゴシック" w:eastAsia="ＭＳ Ｐゴシック" w:hAnsi="ＭＳ Ｐゴシック" w:hint="eastAsia"/>
                                  <w:b/>
                                  <w:sz w:val="16"/>
                                </w:rPr>
                                <w:t>図２</w:t>
                              </w:r>
                              <w:r w:rsidRPr="00E96197">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府営公園位置図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FF87AEA" id="グループ化 131" o:spid="_x0000_s1137" alt="タイトル: 府営公園位置図 - 説明: 府営公園位置図です。" style="position:absolute;left:0;text-align:left;margin-left:13.95pt;margin-top:5.35pt;width:408.5pt;height:400pt;z-index:251684352;mso-height-relative:margin" coordsize="51879,50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">
                <v:group id="グループ化 20" o:spid="_x0000_s1138" alt="府営公園位置図です。" style="position:absolute;width:51879;height:46609" coordsize="56121,48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o:lock v:ext="edit" aspectratio="t"/>
                  <v:shape id="Picture 2" o:spid="_x0000_s1139" type="#_x0000_t75" style="position:absolute;width:56121;height:48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">
                    <v:imagedata r:id="rId61" o:title=""/>
                  </v:shape>
                  <v:rect id="正方形/長方形 19" o:spid="_x0000_s1140" style="position:absolute;left:36044;top:42317;width:11270;height:60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" fillcolor="white [3212]" stroked="f" strokeweight="2pt"/>
                </v:group>
                <v:shape id="テキスト ボックス 11323" o:spid="_x0000_s1141" type="#_x0000_t202" style="position:absolute;left:20446;top:46609;width:12904;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" filled="f" stroked="f" strokeweight=".5pt">
                  <v:textbox>
                    <w:txbxContent>
                      <w:p w14:paraId="7BC3FB29" w14:textId="77777777" w:rsidR="00F827C1" w:rsidRPr="00E96197" w:rsidRDefault="00F827C1" w:rsidP="002E5CDF">
                        <w:pPr>
                          <w:rPr>
                            <w:rFonts w:ascii="ＭＳ Ｐゴシック" w:eastAsia="ＭＳ Ｐゴシック" w:hAnsi="ＭＳ Ｐゴシック"/>
                            <w:b/>
                            <w:sz w:val="16"/>
                          </w:rPr>
                        </w:pPr>
                        <w:r>
                          <w:rPr>
                            <w:rFonts w:ascii="ＭＳ Ｐゴシック" w:eastAsia="ＭＳ Ｐゴシック" w:hAnsi="ＭＳ Ｐゴシック" w:hint="eastAsia"/>
                            <w:b/>
                            <w:sz w:val="16"/>
                          </w:rPr>
                          <w:t>図２</w:t>
                        </w:r>
                        <w:r w:rsidRPr="00E96197">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府営公園位置図</w:t>
                        </w:r>
                      </w:p>
                    </w:txbxContent>
                  </v:textbox>
                </v:shape>
              </v:group>
            </w:pict>
          </mc:Fallback>
        </mc:AlternateContent>
      </w:r>
    </w:p>
    <w:p w14:paraId="495F981A" w14:textId="77777777" w:rsidR="00251E19" w:rsidRDefault="00251E19" w:rsidP="00550897">
      <w:pPr>
        <w:ind w:leftChars="200" w:left="471" w:firstLineChars="100" w:firstLine="236"/>
        <w:rPr>
          <w:rFonts w:asciiTheme="majorEastAsia" w:eastAsiaTheme="majorEastAsia" w:hAnsiTheme="majorEastAsia"/>
        </w:rPr>
      </w:pPr>
    </w:p>
    <w:p w14:paraId="735AEDC4" w14:textId="77777777" w:rsidR="00251E19" w:rsidRDefault="00251E19" w:rsidP="00550897">
      <w:pPr>
        <w:ind w:leftChars="200" w:left="471" w:firstLineChars="100" w:firstLine="236"/>
        <w:rPr>
          <w:rFonts w:asciiTheme="majorEastAsia" w:eastAsiaTheme="majorEastAsia" w:hAnsiTheme="majorEastAsia"/>
        </w:rPr>
      </w:pPr>
    </w:p>
    <w:p w14:paraId="02606D9F" w14:textId="77777777" w:rsidR="00A45292" w:rsidRDefault="00A45292" w:rsidP="00550897">
      <w:pPr>
        <w:ind w:leftChars="200" w:left="471" w:firstLineChars="100" w:firstLine="236"/>
        <w:rPr>
          <w:rFonts w:asciiTheme="majorEastAsia" w:eastAsiaTheme="majorEastAsia" w:hAnsiTheme="majorEastAsia"/>
        </w:rPr>
      </w:pPr>
    </w:p>
    <w:p w14:paraId="485A1227" w14:textId="77777777" w:rsidR="00A45292" w:rsidRDefault="00A45292" w:rsidP="00550897">
      <w:pPr>
        <w:ind w:leftChars="200" w:left="471" w:firstLineChars="100" w:firstLine="236"/>
        <w:rPr>
          <w:rFonts w:asciiTheme="majorEastAsia" w:eastAsiaTheme="majorEastAsia" w:hAnsiTheme="majorEastAsia"/>
        </w:rPr>
      </w:pPr>
    </w:p>
    <w:p w14:paraId="42772E26" w14:textId="77777777" w:rsidR="00A45292" w:rsidRDefault="00A45292" w:rsidP="00550897">
      <w:pPr>
        <w:ind w:leftChars="200" w:left="471" w:firstLineChars="100" w:firstLine="236"/>
        <w:rPr>
          <w:rFonts w:asciiTheme="majorEastAsia" w:eastAsiaTheme="majorEastAsia" w:hAnsiTheme="majorEastAsia"/>
        </w:rPr>
      </w:pPr>
    </w:p>
    <w:p w14:paraId="71323953" w14:textId="77777777" w:rsidR="00A45292" w:rsidRDefault="00A45292" w:rsidP="00550897">
      <w:pPr>
        <w:ind w:leftChars="200" w:left="471" w:firstLineChars="100" w:firstLine="236"/>
        <w:rPr>
          <w:rFonts w:asciiTheme="majorEastAsia" w:eastAsiaTheme="majorEastAsia" w:hAnsiTheme="majorEastAsia"/>
        </w:rPr>
      </w:pPr>
    </w:p>
    <w:p w14:paraId="2ECE16F8" w14:textId="77777777" w:rsidR="00A45292" w:rsidRDefault="00A45292" w:rsidP="00550897">
      <w:pPr>
        <w:ind w:leftChars="200" w:left="471" w:firstLineChars="100" w:firstLine="236"/>
        <w:rPr>
          <w:rFonts w:asciiTheme="majorEastAsia" w:eastAsiaTheme="majorEastAsia" w:hAnsiTheme="majorEastAsia"/>
        </w:rPr>
      </w:pPr>
    </w:p>
    <w:p w14:paraId="3353FEA3" w14:textId="77777777" w:rsidR="00A45292" w:rsidRDefault="00A45292" w:rsidP="00550897">
      <w:pPr>
        <w:ind w:leftChars="200" w:left="471" w:firstLineChars="100" w:firstLine="236"/>
        <w:rPr>
          <w:rFonts w:asciiTheme="majorEastAsia" w:eastAsiaTheme="majorEastAsia" w:hAnsiTheme="majorEastAsia"/>
        </w:rPr>
      </w:pPr>
    </w:p>
    <w:p w14:paraId="385C8530" w14:textId="77777777" w:rsidR="00A45292" w:rsidRDefault="00A45292" w:rsidP="00550897">
      <w:pPr>
        <w:ind w:leftChars="200" w:left="471" w:firstLineChars="100" w:firstLine="236"/>
        <w:rPr>
          <w:rFonts w:asciiTheme="majorEastAsia" w:eastAsiaTheme="majorEastAsia" w:hAnsiTheme="majorEastAsia"/>
        </w:rPr>
      </w:pPr>
    </w:p>
    <w:p w14:paraId="506E5156" w14:textId="77777777" w:rsidR="00A45292" w:rsidRDefault="00A45292" w:rsidP="00550897">
      <w:pPr>
        <w:ind w:leftChars="200" w:left="471" w:firstLineChars="100" w:firstLine="236"/>
        <w:rPr>
          <w:rFonts w:asciiTheme="majorEastAsia" w:eastAsiaTheme="majorEastAsia" w:hAnsiTheme="majorEastAsia"/>
        </w:rPr>
      </w:pPr>
    </w:p>
    <w:p w14:paraId="33333459" w14:textId="77777777" w:rsidR="00ED3D36" w:rsidRDefault="00ED3D36" w:rsidP="00550897">
      <w:pPr>
        <w:ind w:leftChars="200" w:left="471" w:firstLineChars="100" w:firstLine="236"/>
        <w:rPr>
          <w:rFonts w:asciiTheme="majorEastAsia" w:eastAsiaTheme="majorEastAsia" w:hAnsiTheme="majorEastAsia"/>
        </w:rPr>
      </w:pPr>
    </w:p>
    <w:p w14:paraId="4E6C0795" w14:textId="77777777" w:rsidR="00ED3D36" w:rsidRDefault="00ED3D36" w:rsidP="00550897">
      <w:pPr>
        <w:ind w:leftChars="200" w:left="471" w:firstLineChars="100" w:firstLine="236"/>
        <w:rPr>
          <w:rFonts w:asciiTheme="majorEastAsia" w:eastAsiaTheme="majorEastAsia" w:hAnsiTheme="majorEastAsia"/>
        </w:rPr>
      </w:pPr>
    </w:p>
    <w:p w14:paraId="216BC363" w14:textId="77777777" w:rsidR="00ED3D36" w:rsidRDefault="00ED3D36" w:rsidP="00550897">
      <w:pPr>
        <w:ind w:leftChars="200" w:left="471" w:firstLineChars="100" w:firstLine="236"/>
        <w:rPr>
          <w:rFonts w:asciiTheme="majorEastAsia" w:eastAsiaTheme="majorEastAsia" w:hAnsiTheme="majorEastAsia"/>
        </w:rPr>
      </w:pPr>
    </w:p>
    <w:p w14:paraId="3E3361CA" w14:textId="77777777" w:rsidR="00ED3D36" w:rsidRDefault="00ED3D36" w:rsidP="00550897">
      <w:pPr>
        <w:ind w:leftChars="200" w:left="471" w:firstLineChars="100" w:firstLine="236"/>
        <w:rPr>
          <w:rFonts w:asciiTheme="majorEastAsia" w:eastAsiaTheme="majorEastAsia" w:hAnsiTheme="majorEastAsia"/>
        </w:rPr>
      </w:pPr>
    </w:p>
    <w:p w14:paraId="543B5E65" w14:textId="77777777" w:rsidR="00ED3D36" w:rsidRDefault="00ED3D36" w:rsidP="00550897">
      <w:pPr>
        <w:ind w:leftChars="200" w:left="471" w:firstLineChars="100" w:firstLine="236"/>
        <w:rPr>
          <w:rFonts w:asciiTheme="majorEastAsia" w:eastAsiaTheme="majorEastAsia" w:hAnsiTheme="majorEastAsia"/>
        </w:rPr>
      </w:pPr>
    </w:p>
    <w:p w14:paraId="04A124A2" w14:textId="77777777" w:rsidR="00ED3D36" w:rsidRDefault="00ED3D36" w:rsidP="00550897">
      <w:pPr>
        <w:ind w:leftChars="200" w:left="471" w:firstLineChars="100" w:firstLine="236"/>
        <w:rPr>
          <w:rFonts w:asciiTheme="majorEastAsia" w:eastAsiaTheme="majorEastAsia" w:hAnsiTheme="majorEastAsia"/>
        </w:rPr>
      </w:pPr>
    </w:p>
    <w:p w14:paraId="35070975" w14:textId="77777777" w:rsidR="00BE4C1C" w:rsidRDefault="00BE4C1C" w:rsidP="00550897">
      <w:pPr>
        <w:ind w:leftChars="200" w:left="471" w:firstLineChars="100" w:firstLine="236"/>
        <w:rPr>
          <w:rFonts w:asciiTheme="majorEastAsia" w:eastAsiaTheme="majorEastAsia" w:hAnsiTheme="majorEastAsia"/>
        </w:rPr>
      </w:pPr>
    </w:p>
    <w:p w14:paraId="6A02A697" w14:textId="77777777" w:rsidR="00BE4C1C" w:rsidRDefault="00BE4C1C" w:rsidP="00550897">
      <w:pPr>
        <w:ind w:leftChars="200" w:left="471" w:firstLineChars="100" w:firstLine="236"/>
        <w:rPr>
          <w:rFonts w:asciiTheme="majorEastAsia" w:eastAsiaTheme="majorEastAsia" w:hAnsiTheme="majorEastAsia"/>
        </w:rPr>
      </w:pPr>
    </w:p>
    <w:p w14:paraId="02BDEDF0" w14:textId="77777777" w:rsidR="00ED3D36" w:rsidRDefault="00ED3D36" w:rsidP="00550897">
      <w:pPr>
        <w:ind w:leftChars="200" w:left="471" w:firstLineChars="100" w:firstLine="236"/>
        <w:rPr>
          <w:rFonts w:asciiTheme="majorEastAsia" w:eastAsiaTheme="majorEastAsia" w:hAnsiTheme="majorEastAsia"/>
        </w:rPr>
      </w:pPr>
    </w:p>
    <w:p w14:paraId="4B5DC610" w14:textId="77777777" w:rsidR="00A45292" w:rsidRDefault="00A45292" w:rsidP="00550897">
      <w:pPr>
        <w:ind w:leftChars="200" w:left="471" w:firstLineChars="100" w:firstLine="236"/>
        <w:rPr>
          <w:rFonts w:asciiTheme="majorEastAsia" w:eastAsiaTheme="majorEastAsia" w:hAnsiTheme="majorEastAsia"/>
        </w:rPr>
      </w:pPr>
    </w:p>
    <w:p w14:paraId="67841E4B" w14:textId="77777777" w:rsidR="00ED3D36" w:rsidRDefault="00ED3D36" w:rsidP="00A331E3">
      <w:pPr>
        <w:pStyle w:val="a3"/>
        <w:ind w:leftChars="0" w:left="360"/>
        <w:outlineLvl w:val="0"/>
        <w:rPr>
          <w:rFonts w:asciiTheme="majorEastAsia" w:eastAsiaTheme="majorEastAsia" w:hAnsiTheme="majorEastAsia"/>
        </w:rPr>
        <w:sectPr w:rsidR="00ED3D36" w:rsidSect="00BF0AEC">
          <w:pgSz w:w="11906" w:h="16838"/>
          <w:pgMar w:top="1985" w:right="1701" w:bottom="1701" w:left="1701" w:header="851" w:footer="992" w:gutter="0"/>
          <w:pgNumType w:start="5"/>
          <w:cols w:space="425"/>
          <w:docGrid w:type="linesAndChars" w:linePitch="386" w:charSpace="5273"/>
        </w:sectPr>
      </w:pPr>
    </w:p>
    <w:tbl>
      <w:tblPr>
        <w:tblStyle w:val="a8"/>
        <w:tblW w:w="0" w:type="auto"/>
        <w:tblInd w:w="-34" w:type="dxa"/>
        <w:tblLook w:val="04A0" w:firstRow="1" w:lastRow="0" w:firstColumn="1" w:lastColumn="0" w:noHBand="0" w:noVBand="1"/>
      </w:tblPr>
      <w:tblGrid>
        <w:gridCol w:w="973"/>
        <w:gridCol w:w="1526"/>
        <w:gridCol w:w="988"/>
        <w:gridCol w:w="5041"/>
      </w:tblGrid>
      <w:tr w:rsidR="00754EB4" w14:paraId="2BC18F13" w14:textId="77777777" w:rsidTr="00F25312">
        <w:trPr>
          <w:trHeight w:val="596"/>
        </w:trPr>
        <w:tc>
          <w:tcPr>
            <w:tcW w:w="993" w:type="dxa"/>
            <w:shd w:val="clear" w:color="auto" w:fill="BFBFBF" w:themeFill="background1" w:themeFillShade="BF"/>
            <w:vAlign w:val="center"/>
          </w:tcPr>
          <w:p w14:paraId="528B02DB" w14:textId="77777777" w:rsidR="00754EB4" w:rsidRPr="00CF0F33" w:rsidRDefault="00754EB4" w:rsidP="00170660">
            <w:pPr>
              <w:spacing w:line="240" w:lineRule="exact"/>
              <w:jc w:val="center"/>
              <w:rPr>
                <w:rFonts w:asciiTheme="majorEastAsia" w:eastAsiaTheme="majorEastAsia" w:hAnsiTheme="majorEastAsia"/>
                <w:b/>
                <w:noProof/>
                <w:sz w:val="20"/>
              </w:rPr>
            </w:pPr>
            <w:r w:rsidRPr="00CF0F33">
              <w:rPr>
                <w:rFonts w:asciiTheme="majorEastAsia" w:eastAsiaTheme="majorEastAsia" w:hAnsiTheme="majorEastAsia" w:hint="eastAsia"/>
                <w:b/>
                <w:noProof/>
                <w:sz w:val="20"/>
              </w:rPr>
              <w:lastRenderedPageBreak/>
              <w:t>公園</w:t>
            </w:r>
          </w:p>
        </w:tc>
        <w:tc>
          <w:tcPr>
            <w:tcW w:w="1559" w:type="dxa"/>
            <w:shd w:val="clear" w:color="auto" w:fill="BFBFBF" w:themeFill="background1" w:themeFillShade="BF"/>
            <w:vAlign w:val="center"/>
          </w:tcPr>
          <w:p w14:paraId="39F95CB5" w14:textId="77777777" w:rsidR="00754EB4" w:rsidRPr="00CF0F33" w:rsidRDefault="00754EB4" w:rsidP="00170660">
            <w:pPr>
              <w:spacing w:line="240" w:lineRule="exact"/>
              <w:jc w:val="center"/>
              <w:rPr>
                <w:rFonts w:asciiTheme="majorEastAsia" w:eastAsiaTheme="majorEastAsia" w:hAnsiTheme="majorEastAsia"/>
                <w:b/>
                <w:noProof/>
                <w:sz w:val="20"/>
              </w:rPr>
            </w:pPr>
            <w:r w:rsidRPr="00CF0F33">
              <w:rPr>
                <w:rFonts w:asciiTheme="majorEastAsia" w:eastAsiaTheme="majorEastAsia" w:hAnsiTheme="majorEastAsia" w:hint="eastAsia"/>
                <w:b/>
                <w:noProof/>
                <w:sz w:val="20"/>
              </w:rPr>
              <w:t>所在市町村</w:t>
            </w:r>
          </w:p>
        </w:tc>
        <w:tc>
          <w:tcPr>
            <w:tcW w:w="992" w:type="dxa"/>
            <w:shd w:val="clear" w:color="auto" w:fill="BFBFBF" w:themeFill="background1" w:themeFillShade="BF"/>
            <w:vAlign w:val="center"/>
          </w:tcPr>
          <w:p w14:paraId="2E665ABB" w14:textId="77777777" w:rsidR="00754EB4" w:rsidRPr="00CF0F33" w:rsidRDefault="00754EB4" w:rsidP="00170660">
            <w:pPr>
              <w:spacing w:line="240" w:lineRule="exact"/>
              <w:jc w:val="center"/>
              <w:rPr>
                <w:rFonts w:asciiTheme="majorEastAsia" w:eastAsiaTheme="majorEastAsia" w:hAnsiTheme="majorEastAsia"/>
                <w:b/>
                <w:noProof/>
                <w:sz w:val="20"/>
              </w:rPr>
            </w:pPr>
            <w:r w:rsidRPr="00CF0F33">
              <w:rPr>
                <w:rFonts w:asciiTheme="majorEastAsia" w:eastAsiaTheme="majorEastAsia" w:hAnsiTheme="majorEastAsia" w:hint="eastAsia"/>
                <w:b/>
                <w:noProof/>
                <w:sz w:val="20"/>
              </w:rPr>
              <w:t>開設面積</w:t>
            </w:r>
            <w:r w:rsidR="00B66741">
              <w:rPr>
                <w:rFonts w:asciiTheme="majorEastAsia" w:eastAsiaTheme="majorEastAsia" w:hAnsiTheme="majorEastAsia" w:hint="eastAsia"/>
                <w:b/>
                <w:noProof/>
                <w:sz w:val="20"/>
              </w:rPr>
              <w:t>（ha）</w:t>
            </w:r>
          </w:p>
        </w:tc>
        <w:tc>
          <w:tcPr>
            <w:tcW w:w="5210" w:type="dxa"/>
            <w:shd w:val="clear" w:color="auto" w:fill="BFBFBF" w:themeFill="background1" w:themeFillShade="BF"/>
            <w:vAlign w:val="center"/>
          </w:tcPr>
          <w:p w14:paraId="27B37CA5" w14:textId="77777777" w:rsidR="00754EB4" w:rsidRPr="00CF0F33" w:rsidRDefault="00754EB4" w:rsidP="00170660">
            <w:pPr>
              <w:spacing w:line="240" w:lineRule="exact"/>
              <w:jc w:val="center"/>
              <w:rPr>
                <w:rFonts w:asciiTheme="majorEastAsia" w:eastAsiaTheme="majorEastAsia" w:hAnsiTheme="majorEastAsia"/>
                <w:b/>
                <w:noProof/>
                <w:sz w:val="20"/>
              </w:rPr>
            </w:pPr>
            <w:r w:rsidRPr="00CF0F33">
              <w:rPr>
                <w:rFonts w:asciiTheme="majorEastAsia" w:eastAsiaTheme="majorEastAsia" w:hAnsiTheme="majorEastAsia" w:hint="eastAsia"/>
                <w:b/>
                <w:noProof/>
                <w:sz w:val="20"/>
              </w:rPr>
              <w:t>主な施設</w:t>
            </w:r>
          </w:p>
        </w:tc>
      </w:tr>
      <w:tr w:rsidR="00754EB4" w14:paraId="61CF7906" w14:textId="77777777" w:rsidTr="00F25312">
        <w:tc>
          <w:tcPr>
            <w:tcW w:w="993" w:type="dxa"/>
            <w:shd w:val="clear" w:color="auto" w:fill="BFBFBF" w:themeFill="background1" w:themeFillShade="BF"/>
          </w:tcPr>
          <w:p w14:paraId="3B9A8A2B" w14:textId="77777777" w:rsidR="00754EB4" w:rsidRPr="00CF0F33" w:rsidRDefault="00754EB4" w:rsidP="00DA2198">
            <w:pPr>
              <w:spacing w:line="220" w:lineRule="exact"/>
              <w:rPr>
                <w:rFonts w:asciiTheme="majorEastAsia" w:eastAsiaTheme="majorEastAsia" w:hAnsiTheme="majorEastAsia"/>
                <w:b/>
                <w:noProof/>
                <w:sz w:val="20"/>
                <w:szCs w:val="18"/>
              </w:rPr>
            </w:pPr>
            <w:r w:rsidRPr="00CF0F33">
              <w:rPr>
                <w:rFonts w:asciiTheme="majorEastAsia" w:eastAsiaTheme="majorEastAsia" w:hAnsiTheme="majorEastAsia" w:hint="eastAsia"/>
                <w:b/>
                <w:sz w:val="20"/>
                <w:szCs w:val="18"/>
              </w:rPr>
              <w:t>服部緑地</w:t>
            </w:r>
          </w:p>
        </w:tc>
        <w:tc>
          <w:tcPr>
            <w:tcW w:w="1559" w:type="dxa"/>
          </w:tcPr>
          <w:p w14:paraId="32B36B4A" w14:textId="77777777" w:rsidR="00754EB4" w:rsidRPr="00DA2198" w:rsidRDefault="00754EB4" w:rsidP="00DA2198">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豊中市、吹田市</w:t>
            </w:r>
          </w:p>
        </w:tc>
        <w:tc>
          <w:tcPr>
            <w:tcW w:w="992" w:type="dxa"/>
            <w:vAlign w:val="center"/>
          </w:tcPr>
          <w:p w14:paraId="2827BD4B" w14:textId="77777777" w:rsidR="00754EB4" w:rsidRPr="00DA2198" w:rsidRDefault="00C672E8" w:rsidP="00170660">
            <w:pPr>
              <w:spacing w:line="220" w:lineRule="exact"/>
              <w:jc w:val="center"/>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126.3</w:t>
            </w:r>
          </w:p>
        </w:tc>
        <w:tc>
          <w:tcPr>
            <w:tcW w:w="5210" w:type="dxa"/>
          </w:tcPr>
          <w:p w14:paraId="17959DB2" w14:textId="77777777" w:rsidR="00754EB4" w:rsidRPr="00DA2198" w:rsidRDefault="00DA2198" w:rsidP="00F4269A">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陸上競技場、人工芝ｻｯｶｰ場、ﾃﾆｽｺｰﾄ</w:t>
            </w:r>
            <w:r w:rsidRPr="00DA2198">
              <w:rPr>
                <w:rFonts w:asciiTheme="majorEastAsia" w:eastAsiaTheme="majorEastAsia" w:hAnsiTheme="majorEastAsia"/>
                <w:noProof/>
                <w:sz w:val="20"/>
                <w:szCs w:val="18"/>
              </w:rPr>
              <w:t>18</w:t>
            </w:r>
            <w:r>
              <w:rPr>
                <w:rFonts w:asciiTheme="majorEastAsia" w:eastAsiaTheme="majorEastAsia" w:hAnsiTheme="majorEastAsia" w:hint="eastAsia"/>
                <w:noProof/>
                <w:sz w:val="20"/>
                <w:szCs w:val="18"/>
              </w:rPr>
              <w:t>面</w:t>
            </w:r>
            <w:r w:rsidRPr="00DA2198">
              <w:rPr>
                <w:rFonts w:asciiTheme="majorEastAsia" w:eastAsiaTheme="majorEastAsia" w:hAnsiTheme="majorEastAsia" w:hint="eastAsia"/>
                <w:noProof/>
                <w:sz w:val="20"/>
                <w:szCs w:val="18"/>
              </w:rPr>
              <w:t>、ﾌﾟｰﾙ、円形花壇、ﾊﾞｰﾍﾞｷｭｰ広場、児童遊戯場、都市緑化植物園、野外音楽堂　等</w:t>
            </w:r>
          </w:p>
        </w:tc>
      </w:tr>
      <w:tr w:rsidR="00754EB4" w14:paraId="7EB0FDB5" w14:textId="77777777" w:rsidTr="00F25312">
        <w:tc>
          <w:tcPr>
            <w:tcW w:w="993" w:type="dxa"/>
            <w:shd w:val="clear" w:color="auto" w:fill="BFBFBF" w:themeFill="background1" w:themeFillShade="BF"/>
          </w:tcPr>
          <w:p w14:paraId="6F62C055" w14:textId="77777777" w:rsidR="00754EB4" w:rsidRPr="00CF0F33" w:rsidRDefault="00754EB4" w:rsidP="00DA2198">
            <w:pPr>
              <w:spacing w:line="220" w:lineRule="exact"/>
              <w:rPr>
                <w:rFonts w:asciiTheme="majorEastAsia" w:eastAsiaTheme="majorEastAsia" w:hAnsiTheme="majorEastAsia"/>
                <w:b/>
                <w:noProof/>
                <w:sz w:val="20"/>
                <w:szCs w:val="18"/>
              </w:rPr>
            </w:pPr>
            <w:r w:rsidRPr="00CF0F33">
              <w:rPr>
                <w:rFonts w:asciiTheme="majorEastAsia" w:eastAsiaTheme="majorEastAsia" w:hAnsiTheme="majorEastAsia" w:hint="eastAsia"/>
                <w:b/>
                <w:sz w:val="20"/>
                <w:szCs w:val="18"/>
              </w:rPr>
              <w:t>箕面公園</w:t>
            </w:r>
          </w:p>
        </w:tc>
        <w:tc>
          <w:tcPr>
            <w:tcW w:w="1559" w:type="dxa"/>
          </w:tcPr>
          <w:p w14:paraId="3A795EF6" w14:textId="77777777" w:rsidR="00754EB4" w:rsidRPr="00DA2198" w:rsidRDefault="00C672E8" w:rsidP="00DA2198">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箕面市</w:t>
            </w:r>
          </w:p>
        </w:tc>
        <w:tc>
          <w:tcPr>
            <w:tcW w:w="992" w:type="dxa"/>
            <w:vAlign w:val="center"/>
          </w:tcPr>
          <w:p w14:paraId="5D3CD45D" w14:textId="77777777" w:rsidR="00754EB4" w:rsidRPr="00DA2198" w:rsidRDefault="00C672E8" w:rsidP="00170660">
            <w:pPr>
              <w:spacing w:line="220" w:lineRule="exact"/>
              <w:jc w:val="center"/>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83.8</w:t>
            </w:r>
          </w:p>
        </w:tc>
        <w:tc>
          <w:tcPr>
            <w:tcW w:w="5210" w:type="dxa"/>
          </w:tcPr>
          <w:p w14:paraId="01ABDB31" w14:textId="77777777" w:rsidR="00754EB4" w:rsidRDefault="00DA2198" w:rsidP="00DA2198">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箕面</w:t>
            </w:r>
            <w:r w:rsidR="00896209">
              <w:rPr>
                <w:rFonts w:asciiTheme="majorEastAsia" w:eastAsiaTheme="majorEastAsia" w:hAnsiTheme="majorEastAsia" w:hint="eastAsia"/>
                <w:noProof/>
                <w:sz w:val="20"/>
                <w:szCs w:val="18"/>
              </w:rPr>
              <w:t>大</w:t>
            </w:r>
            <w:r w:rsidRPr="00DA2198">
              <w:rPr>
                <w:rFonts w:asciiTheme="majorEastAsia" w:eastAsiaTheme="majorEastAsia" w:hAnsiTheme="majorEastAsia" w:hint="eastAsia"/>
                <w:noProof/>
                <w:sz w:val="20"/>
                <w:szCs w:val="18"/>
              </w:rPr>
              <w:t>滝、昆虫館、</w:t>
            </w:r>
            <w:r w:rsidR="00896209">
              <w:rPr>
                <w:rFonts w:asciiTheme="majorEastAsia" w:eastAsiaTheme="majorEastAsia" w:hAnsiTheme="majorEastAsia" w:hint="eastAsia"/>
                <w:noProof/>
                <w:sz w:val="20"/>
                <w:szCs w:val="18"/>
              </w:rPr>
              <w:t>滝</w:t>
            </w:r>
            <w:r w:rsidRPr="00DA2198">
              <w:rPr>
                <w:rFonts w:asciiTheme="majorEastAsia" w:eastAsiaTheme="majorEastAsia" w:hAnsiTheme="majorEastAsia" w:hint="eastAsia"/>
                <w:noProof/>
                <w:sz w:val="20"/>
                <w:szCs w:val="18"/>
              </w:rPr>
              <w:t>道、展望台、休憩所　等</w:t>
            </w:r>
          </w:p>
          <w:p w14:paraId="39048D64" w14:textId="77777777" w:rsidR="00170660" w:rsidRPr="00896209" w:rsidRDefault="00170660" w:rsidP="00DA2198">
            <w:pPr>
              <w:spacing w:line="220" w:lineRule="exact"/>
              <w:rPr>
                <w:rFonts w:asciiTheme="majorEastAsia" w:eastAsiaTheme="majorEastAsia" w:hAnsiTheme="majorEastAsia"/>
                <w:noProof/>
                <w:sz w:val="20"/>
                <w:szCs w:val="18"/>
              </w:rPr>
            </w:pPr>
          </w:p>
        </w:tc>
      </w:tr>
      <w:tr w:rsidR="00754EB4" w14:paraId="7673F4E4" w14:textId="77777777" w:rsidTr="00F25312">
        <w:tc>
          <w:tcPr>
            <w:tcW w:w="993" w:type="dxa"/>
            <w:shd w:val="clear" w:color="auto" w:fill="BFBFBF" w:themeFill="background1" w:themeFillShade="BF"/>
          </w:tcPr>
          <w:p w14:paraId="67020B6D" w14:textId="77777777" w:rsidR="00754EB4" w:rsidRPr="00CF0F33" w:rsidRDefault="00754EB4" w:rsidP="00DA2198">
            <w:pPr>
              <w:spacing w:line="220" w:lineRule="exact"/>
              <w:rPr>
                <w:rFonts w:asciiTheme="majorEastAsia" w:eastAsiaTheme="majorEastAsia" w:hAnsiTheme="majorEastAsia"/>
                <w:b/>
                <w:noProof/>
                <w:sz w:val="20"/>
                <w:szCs w:val="18"/>
              </w:rPr>
            </w:pPr>
            <w:r w:rsidRPr="00CF0F33">
              <w:rPr>
                <w:rFonts w:asciiTheme="majorEastAsia" w:eastAsiaTheme="majorEastAsia" w:hAnsiTheme="majorEastAsia" w:hint="eastAsia"/>
                <w:b/>
                <w:sz w:val="20"/>
                <w:szCs w:val="18"/>
              </w:rPr>
              <w:t>寝屋川公園</w:t>
            </w:r>
          </w:p>
        </w:tc>
        <w:tc>
          <w:tcPr>
            <w:tcW w:w="1559" w:type="dxa"/>
          </w:tcPr>
          <w:p w14:paraId="547D4C68" w14:textId="77777777" w:rsidR="00754EB4" w:rsidRPr="00DA2198" w:rsidRDefault="00C672E8" w:rsidP="00DA2198">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寝屋川市</w:t>
            </w:r>
          </w:p>
        </w:tc>
        <w:tc>
          <w:tcPr>
            <w:tcW w:w="992" w:type="dxa"/>
            <w:vAlign w:val="center"/>
          </w:tcPr>
          <w:p w14:paraId="65E91CA1" w14:textId="77777777" w:rsidR="00754EB4" w:rsidRPr="00DA2198" w:rsidRDefault="00C672E8" w:rsidP="00170660">
            <w:pPr>
              <w:spacing w:line="220" w:lineRule="exact"/>
              <w:jc w:val="center"/>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32.3</w:t>
            </w:r>
          </w:p>
        </w:tc>
        <w:tc>
          <w:tcPr>
            <w:tcW w:w="5210" w:type="dxa"/>
          </w:tcPr>
          <w:p w14:paraId="3AFC2714" w14:textId="77777777" w:rsidR="00754EB4" w:rsidRPr="00DA2198" w:rsidRDefault="00DA2198" w:rsidP="00DA2198">
            <w:pPr>
              <w:spacing w:line="220" w:lineRule="exact"/>
              <w:rPr>
                <w:rFonts w:asciiTheme="majorEastAsia" w:eastAsiaTheme="majorEastAsia" w:hAnsiTheme="majorEastAsia"/>
                <w:noProof/>
                <w:sz w:val="20"/>
                <w:szCs w:val="18"/>
              </w:rPr>
            </w:pPr>
            <w:r>
              <w:rPr>
                <w:rFonts w:asciiTheme="majorEastAsia" w:eastAsiaTheme="majorEastAsia" w:hAnsiTheme="majorEastAsia" w:hint="eastAsia"/>
                <w:noProof/>
                <w:sz w:val="20"/>
                <w:szCs w:val="18"/>
              </w:rPr>
              <w:t>陸上競技場、野球場</w:t>
            </w:r>
            <w:r w:rsidR="003F70D3">
              <w:rPr>
                <w:rFonts w:asciiTheme="majorEastAsia" w:eastAsiaTheme="majorEastAsia" w:hAnsiTheme="majorEastAsia" w:hint="eastAsia"/>
                <w:noProof/>
                <w:sz w:val="20"/>
                <w:szCs w:val="18"/>
              </w:rPr>
              <w:t>２</w:t>
            </w:r>
            <w:r>
              <w:rPr>
                <w:rFonts w:asciiTheme="majorEastAsia" w:eastAsiaTheme="majorEastAsia" w:hAnsiTheme="majorEastAsia" w:hint="eastAsia"/>
                <w:noProof/>
                <w:sz w:val="20"/>
                <w:szCs w:val="18"/>
              </w:rPr>
              <w:t>面</w:t>
            </w:r>
            <w:r w:rsidRPr="00DA2198">
              <w:rPr>
                <w:rFonts w:asciiTheme="majorEastAsia" w:eastAsiaTheme="majorEastAsia" w:hAnsiTheme="majorEastAsia" w:hint="eastAsia"/>
                <w:noProof/>
                <w:sz w:val="20"/>
                <w:szCs w:val="18"/>
              </w:rPr>
              <w:t>、ﾃﾆｽｺｰﾄ</w:t>
            </w:r>
            <w:r w:rsidRPr="00DA2198">
              <w:rPr>
                <w:rFonts w:asciiTheme="majorEastAsia" w:eastAsiaTheme="majorEastAsia" w:hAnsiTheme="majorEastAsia"/>
                <w:noProof/>
                <w:sz w:val="20"/>
                <w:szCs w:val="18"/>
              </w:rPr>
              <w:t>15</w:t>
            </w:r>
            <w:r>
              <w:rPr>
                <w:rFonts w:asciiTheme="majorEastAsia" w:eastAsiaTheme="majorEastAsia" w:hAnsiTheme="majorEastAsia" w:hint="eastAsia"/>
                <w:noProof/>
                <w:sz w:val="20"/>
                <w:szCs w:val="18"/>
              </w:rPr>
              <w:t>面</w:t>
            </w:r>
            <w:r w:rsidRPr="00DA2198">
              <w:rPr>
                <w:rFonts w:asciiTheme="majorEastAsia" w:eastAsiaTheme="majorEastAsia" w:hAnsiTheme="majorEastAsia" w:hint="eastAsia"/>
                <w:noProof/>
                <w:sz w:val="20"/>
                <w:szCs w:val="18"/>
              </w:rPr>
              <w:t>、芝生広場、ふれあいの丘　等</w:t>
            </w:r>
          </w:p>
        </w:tc>
      </w:tr>
      <w:tr w:rsidR="00754EB4" w14:paraId="7956D831" w14:textId="77777777" w:rsidTr="00F25312">
        <w:tc>
          <w:tcPr>
            <w:tcW w:w="993" w:type="dxa"/>
            <w:shd w:val="clear" w:color="auto" w:fill="BFBFBF" w:themeFill="background1" w:themeFillShade="BF"/>
          </w:tcPr>
          <w:p w14:paraId="5986CBBB" w14:textId="77777777" w:rsidR="00754EB4" w:rsidRPr="00CF0F33" w:rsidRDefault="00754EB4" w:rsidP="00DA2198">
            <w:pPr>
              <w:spacing w:line="220" w:lineRule="exact"/>
              <w:rPr>
                <w:rFonts w:asciiTheme="majorEastAsia" w:eastAsiaTheme="majorEastAsia" w:hAnsiTheme="majorEastAsia"/>
                <w:b/>
                <w:noProof/>
                <w:sz w:val="20"/>
                <w:szCs w:val="18"/>
              </w:rPr>
            </w:pPr>
            <w:r w:rsidRPr="00CF0F33">
              <w:rPr>
                <w:rFonts w:asciiTheme="majorEastAsia" w:eastAsiaTheme="majorEastAsia" w:hAnsiTheme="majorEastAsia" w:hint="eastAsia"/>
                <w:b/>
                <w:sz w:val="20"/>
                <w:szCs w:val="18"/>
              </w:rPr>
              <w:t>深北緑地</w:t>
            </w:r>
          </w:p>
        </w:tc>
        <w:tc>
          <w:tcPr>
            <w:tcW w:w="1559" w:type="dxa"/>
          </w:tcPr>
          <w:p w14:paraId="2342BD58" w14:textId="77777777" w:rsidR="00754EB4" w:rsidRPr="00DA2198" w:rsidRDefault="00C672E8" w:rsidP="00DA2198">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寝屋川市、大東市</w:t>
            </w:r>
          </w:p>
        </w:tc>
        <w:tc>
          <w:tcPr>
            <w:tcW w:w="992" w:type="dxa"/>
            <w:vAlign w:val="center"/>
          </w:tcPr>
          <w:p w14:paraId="5266AED6" w14:textId="77777777" w:rsidR="00754EB4" w:rsidRPr="00DA2198" w:rsidRDefault="00C672E8" w:rsidP="00170660">
            <w:pPr>
              <w:spacing w:line="220" w:lineRule="exact"/>
              <w:jc w:val="center"/>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41.0</w:t>
            </w:r>
          </w:p>
        </w:tc>
        <w:tc>
          <w:tcPr>
            <w:tcW w:w="5210" w:type="dxa"/>
          </w:tcPr>
          <w:p w14:paraId="484E27BA" w14:textId="77777777" w:rsidR="00754EB4" w:rsidRPr="00DA2198" w:rsidRDefault="00DA2198" w:rsidP="00F4269A">
            <w:pPr>
              <w:spacing w:line="220" w:lineRule="exact"/>
              <w:rPr>
                <w:rFonts w:asciiTheme="majorEastAsia" w:eastAsiaTheme="majorEastAsia" w:hAnsiTheme="majorEastAsia"/>
                <w:noProof/>
                <w:sz w:val="20"/>
                <w:szCs w:val="18"/>
              </w:rPr>
            </w:pPr>
            <w:r>
              <w:rPr>
                <w:rFonts w:asciiTheme="majorEastAsia" w:eastAsiaTheme="majorEastAsia" w:hAnsiTheme="majorEastAsia" w:hint="eastAsia"/>
                <w:noProof/>
                <w:sz w:val="20"/>
                <w:szCs w:val="18"/>
              </w:rPr>
              <w:t>ﾃﾆｽｺｰﾄ</w:t>
            </w:r>
            <w:r w:rsidRPr="00DA2198">
              <w:rPr>
                <w:rFonts w:asciiTheme="majorEastAsia" w:eastAsiaTheme="majorEastAsia" w:hAnsiTheme="majorEastAsia" w:hint="eastAsia"/>
                <w:noProof/>
                <w:sz w:val="20"/>
                <w:szCs w:val="18"/>
              </w:rPr>
              <w:t>14面、軟式野球場、芝生広場、桜の園、児童遊戯場</w:t>
            </w:r>
            <w:r>
              <w:rPr>
                <w:rFonts w:asciiTheme="majorEastAsia" w:eastAsiaTheme="majorEastAsia" w:hAnsiTheme="majorEastAsia" w:hint="eastAsia"/>
                <w:noProof/>
                <w:sz w:val="20"/>
                <w:szCs w:val="18"/>
              </w:rPr>
              <w:t>、波の広場　等</w:t>
            </w:r>
          </w:p>
        </w:tc>
      </w:tr>
      <w:tr w:rsidR="00754EB4" w14:paraId="551853AB" w14:textId="77777777" w:rsidTr="00F25312">
        <w:tc>
          <w:tcPr>
            <w:tcW w:w="993" w:type="dxa"/>
            <w:shd w:val="clear" w:color="auto" w:fill="BFBFBF" w:themeFill="background1" w:themeFillShade="BF"/>
          </w:tcPr>
          <w:p w14:paraId="13B0D6E6" w14:textId="77777777" w:rsidR="00754EB4" w:rsidRPr="00CF0F33" w:rsidRDefault="00754EB4" w:rsidP="00DA2198">
            <w:pPr>
              <w:spacing w:line="220" w:lineRule="exact"/>
              <w:rPr>
                <w:rFonts w:asciiTheme="majorEastAsia" w:eastAsiaTheme="majorEastAsia" w:hAnsiTheme="majorEastAsia"/>
                <w:b/>
                <w:noProof/>
                <w:sz w:val="20"/>
                <w:szCs w:val="18"/>
              </w:rPr>
            </w:pPr>
            <w:r w:rsidRPr="00CF0F33">
              <w:rPr>
                <w:rFonts w:asciiTheme="majorEastAsia" w:eastAsiaTheme="majorEastAsia" w:hAnsiTheme="majorEastAsia" w:hint="eastAsia"/>
                <w:b/>
                <w:sz w:val="20"/>
                <w:szCs w:val="18"/>
              </w:rPr>
              <w:t>山田池公園</w:t>
            </w:r>
          </w:p>
        </w:tc>
        <w:tc>
          <w:tcPr>
            <w:tcW w:w="1559" w:type="dxa"/>
          </w:tcPr>
          <w:p w14:paraId="0230FC37" w14:textId="77777777" w:rsidR="00754EB4" w:rsidRPr="00DA2198" w:rsidRDefault="00C672E8" w:rsidP="00DA2198">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枚方市</w:t>
            </w:r>
          </w:p>
        </w:tc>
        <w:tc>
          <w:tcPr>
            <w:tcW w:w="992" w:type="dxa"/>
            <w:vAlign w:val="center"/>
          </w:tcPr>
          <w:p w14:paraId="2C488879" w14:textId="77777777" w:rsidR="00754EB4" w:rsidRPr="00DA2198" w:rsidRDefault="00C672E8" w:rsidP="00170660">
            <w:pPr>
              <w:spacing w:line="220" w:lineRule="exact"/>
              <w:jc w:val="center"/>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73.7</w:t>
            </w:r>
          </w:p>
        </w:tc>
        <w:tc>
          <w:tcPr>
            <w:tcW w:w="5210" w:type="dxa"/>
          </w:tcPr>
          <w:p w14:paraId="75A8502A" w14:textId="77777777" w:rsidR="00754EB4" w:rsidRPr="00DA2198" w:rsidRDefault="00DA2198" w:rsidP="00F4269A">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花しょうぶ園、花木園、もみじ谷、実りの里、ｸｨｰﾝｽﾞﾗﾝﾄﾞｶﾞｰﾃﾞﾝ、ﾊﾞｰﾍﾞｷｭｰ広場、美月橋　等</w:t>
            </w:r>
          </w:p>
        </w:tc>
      </w:tr>
      <w:tr w:rsidR="00754EB4" w14:paraId="455CF259" w14:textId="77777777" w:rsidTr="00F25312">
        <w:tc>
          <w:tcPr>
            <w:tcW w:w="993" w:type="dxa"/>
            <w:shd w:val="clear" w:color="auto" w:fill="BFBFBF" w:themeFill="background1" w:themeFillShade="BF"/>
          </w:tcPr>
          <w:p w14:paraId="214E9D11" w14:textId="77777777" w:rsidR="00754EB4" w:rsidRPr="00CF0F33" w:rsidRDefault="00754EB4" w:rsidP="00DA2198">
            <w:pPr>
              <w:spacing w:line="220" w:lineRule="exact"/>
              <w:rPr>
                <w:rFonts w:asciiTheme="majorEastAsia" w:eastAsiaTheme="majorEastAsia" w:hAnsiTheme="majorEastAsia"/>
                <w:b/>
                <w:noProof/>
                <w:sz w:val="20"/>
                <w:szCs w:val="18"/>
              </w:rPr>
            </w:pPr>
            <w:r w:rsidRPr="00CF0F33">
              <w:rPr>
                <w:rFonts w:asciiTheme="majorEastAsia" w:eastAsiaTheme="majorEastAsia" w:hAnsiTheme="majorEastAsia" w:hint="eastAsia"/>
                <w:b/>
                <w:sz w:val="20"/>
                <w:szCs w:val="18"/>
              </w:rPr>
              <w:t>久宝寺緑地</w:t>
            </w:r>
          </w:p>
        </w:tc>
        <w:tc>
          <w:tcPr>
            <w:tcW w:w="1559" w:type="dxa"/>
          </w:tcPr>
          <w:p w14:paraId="5FEC55C3" w14:textId="77777777" w:rsidR="00754EB4" w:rsidRPr="00DA2198" w:rsidRDefault="00C672E8" w:rsidP="00DA2198">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八尾市、東大阪市、大阪市</w:t>
            </w:r>
          </w:p>
        </w:tc>
        <w:tc>
          <w:tcPr>
            <w:tcW w:w="992" w:type="dxa"/>
            <w:vAlign w:val="center"/>
          </w:tcPr>
          <w:p w14:paraId="08A309B6" w14:textId="77777777" w:rsidR="00754EB4" w:rsidRPr="00DA2198" w:rsidRDefault="00C672E8" w:rsidP="00170660">
            <w:pPr>
              <w:spacing w:line="220" w:lineRule="exact"/>
              <w:jc w:val="center"/>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38.4</w:t>
            </w:r>
          </w:p>
        </w:tc>
        <w:tc>
          <w:tcPr>
            <w:tcW w:w="5210" w:type="dxa"/>
          </w:tcPr>
          <w:p w14:paraId="71B845DC" w14:textId="77777777" w:rsidR="00754EB4" w:rsidRPr="00DA2198" w:rsidRDefault="00601977" w:rsidP="00F4269A">
            <w:pPr>
              <w:spacing w:line="220" w:lineRule="exact"/>
              <w:rPr>
                <w:rFonts w:asciiTheme="majorEastAsia" w:eastAsiaTheme="majorEastAsia" w:hAnsiTheme="majorEastAsia"/>
                <w:noProof/>
                <w:sz w:val="20"/>
                <w:szCs w:val="18"/>
              </w:rPr>
            </w:pPr>
            <w:r>
              <w:rPr>
                <w:rFonts w:asciiTheme="majorEastAsia" w:eastAsiaTheme="majorEastAsia" w:hAnsiTheme="majorEastAsia" w:hint="eastAsia"/>
                <w:noProof/>
                <w:sz w:val="20"/>
                <w:szCs w:val="18"/>
              </w:rPr>
              <w:t>ﾌﾟｰﾙ</w:t>
            </w:r>
            <w:r w:rsidRPr="00601977">
              <w:rPr>
                <w:rFonts w:asciiTheme="majorEastAsia" w:eastAsiaTheme="majorEastAsia" w:hAnsiTheme="majorEastAsia" w:hint="eastAsia"/>
                <w:noProof/>
                <w:sz w:val="20"/>
                <w:szCs w:val="18"/>
              </w:rPr>
              <w:t>、野球場、陸上競技場、</w:t>
            </w:r>
            <w:r>
              <w:rPr>
                <w:rFonts w:asciiTheme="majorEastAsia" w:eastAsiaTheme="majorEastAsia" w:hAnsiTheme="majorEastAsia" w:hint="eastAsia"/>
                <w:noProof/>
                <w:sz w:val="20"/>
                <w:szCs w:val="18"/>
              </w:rPr>
              <w:t>ﾃﾆｽｺｰﾄ</w:t>
            </w:r>
            <w:r w:rsidR="003F70D3">
              <w:rPr>
                <w:rFonts w:asciiTheme="majorEastAsia" w:eastAsiaTheme="majorEastAsia" w:hAnsiTheme="majorEastAsia" w:hint="eastAsia"/>
                <w:noProof/>
                <w:sz w:val="20"/>
                <w:szCs w:val="18"/>
              </w:rPr>
              <w:t>８</w:t>
            </w:r>
            <w:r w:rsidRPr="00601977">
              <w:rPr>
                <w:rFonts w:asciiTheme="majorEastAsia" w:eastAsiaTheme="majorEastAsia" w:hAnsiTheme="majorEastAsia" w:hint="eastAsia"/>
                <w:noProof/>
                <w:sz w:val="20"/>
                <w:szCs w:val="18"/>
              </w:rPr>
              <w:t>面、芝生広場、児童遊戯場、</w:t>
            </w:r>
            <w:r w:rsidR="00170660">
              <w:rPr>
                <w:rFonts w:asciiTheme="majorEastAsia" w:eastAsiaTheme="majorEastAsia" w:hAnsiTheme="majorEastAsia" w:hint="eastAsia"/>
                <w:noProof/>
                <w:sz w:val="20"/>
                <w:szCs w:val="18"/>
              </w:rPr>
              <w:t>ｼｬｸﾔｸ</w:t>
            </w:r>
            <w:r w:rsidRPr="00601977">
              <w:rPr>
                <w:rFonts w:asciiTheme="majorEastAsia" w:eastAsiaTheme="majorEastAsia" w:hAnsiTheme="majorEastAsia" w:hint="eastAsia"/>
                <w:noProof/>
                <w:sz w:val="20"/>
                <w:szCs w:val="18"/>
              </w:rPr>
              <w:t xml:space="preserve">園　</w:t>
            </w:r>
            <w:r>
              <w:rPr>
                <w:rFonts w:asciiTheme="majorEastAsia" w:eastAsiaTheme="majorEastAsia" w:hAnsiTheme="majorEastAsia" w:hint="eastAsia"/>
                <w:noProof/>
                <w:sz w:val="20"/>
                <w:szCs w:val="18"/>
              </w:rPr>
              <w:t>等</w:t>
            </w:r>
            <w:r w:rsidRPr="00601977">
              <w:rPr>
                <w:rFonts w:asciiTheme="majorEastAsia" w:eastAsiaTheme="majorEastAsia" w:hAnsiTheme="majorEastAsia" w:hint="eastAsia"/>
                <w:noProof/>
                <w:sz w:val="20"/>
                <w:szCs w:val="18"/>
              </w:rPr>
              <w:t xml:space="preserve">　　</w:t>
            </w:r>
          </w:p>
        </w:tc>
      </w:tr>
      <w:tr w:rsidR="00754EB4" w14:paraId="48252B50" w14:textId="77777777" w:rsidTr="00F25312">
        <w:tc>
          <w:tcPr>
            <w:tcW w:w="993" w:type="dxa"/>
            <w:shd w:val="clear" w:color="auto" w:fill="BFBFBF" w:themeFill="background1" w:themeFillShade="BF"/>
          </w:tcPr>
          <w:p w14:paraId="19CA09B1" w14:textId="77777777" w:rsidR="00754EB4" w:rsidRPr="00CF0F33" w:rsidRDefault="00754EB4" w:rsidP="00DA2198">
            <w:pPr>
              <w:spacing w:line="220" w:lineRule="exact"/>
              <w:rPr>
                <w:rFonts w:asciiTheme="majorEastAsia" w:eastAsiaTheme="majorEastAsia" w:hAnsiTheme="majorEastAsia"/>
                <w:b/>
                <w:noProof/>
                <w:sz w:val="20"/>
                <w:szCs w:val="18"/>
              </w:rPr>
            </w:pPr>
            <w:r w:rsidRPr="00CF0F33">
              <w:rPr>
                <w:rFonts w:asciiTheme="majorEastAsia" w:eastAsiaTheme="majorEastAsia" w:hAnsiTheme="majorEastAsia" w:hint="eastAsia"/>
                <w:b/>
                <w:sz w:val="20"/>
                <w:szCs w:val="18"/>
              </w:rPr>
              <w:t>枚岡公園</w:t>
            </w:r>
          </w:p>
        </w:tc>
        <w:tc>
          <w:tcPr>
            <w:tcW w:w="1559" w:type="dxa"/>
          </w:tcPr>
          <w:p w14:paraId="76E2781B" w14:textId="77777777" w:rsidR="00754EB4" w:rsidRPr="00DA2198" w:rsidRDefault="00C672E8" w:rsidP="00DA2198">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東大阪市</w:t>
            </w:r>
          </w:p>
        </w:tc>
        <w:tc>
          <w:tcPr>
            <w:tcW w:w="992" w:type="dxa"/>
            <w:vAlign w:val="center"/>
          </w:tcPr>
          <w:p w14:paraId="69269579" w14:textId="77777777" w:rsidR="00754EB4" w:rsidRPr="00DA2198" w:rsidRDefault="00C672E8" w:rsidP="00170660">
            <w:pPr>
              <w:spacing w:line="220" w:lineRule="exact"/>
              <w:jc w:val="center"/>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43.8</w:t>
            </w:r>
          </w:p>
        </w:tc>
        <w:tc>
          <w:tcPr>
            <w:tcW w:w="5210" w:type="dxa"/>
          </w:tcPr>
          <w:p w14:paraId="084131EE" w14:textId="77777777" w:rsidR="00962FA7" w:rsidRPr="00962FA7" w:rsidRDefault="00962FA7" w:rsidP="00F4269A">
            <w:pPr>
              <w:spacing w:line="220" w:lineRule="exact"/>
              <w:rPr>
                <w:rFonts w:asciiTheme="majorEastAsia" w:eastAsiaTheme="majorEastAsia" w:hAnsiTheme="majorEastAsia"/>
                <w:noProof/>
                <w:sz w:val="20"/>
                <w:szCs w:val="18"/>
              </w:rPr>
            </w:pPr>
            <w:r w:rsidRPr="00962FA7">
              <w:rPr>
                <w:rFonts w:asciiTheme="majorEastAsia" w:eastAsiaTheme="majorEastAsia" w:hAnsiTheme="majorEastAsia" w:hint="eastAsia"/>
                <w:noProof/>
                <w:sz w:val="20"/>
                <w:szCs w:val="18"/>
              </w:rPr>
              <w:t>展望台、児童遊戯場、桜広場、芝生広場</w:t>
            </w:r>
            <w:r>
              <w:rPr>
                <w:rFonts w:asciiTheme="majorEastAsia" w:eastAsiaTheme="majorEastAsia" w:hAnsiTheme="majorEastAsia" w:hint="eastAsia"/>
                <w:noProof/>
                <w:sz w:val="20"/>
                <w:szCs w:val="18"/>
              </w:rPr>
              <w:t>、みんなの広場、枚岡梅林　等</w:t>
            </w:r>
          </w:p>
        </w:tc>
      </w:tr>
      <w:tr w:rsidR="00754EB4" w14:paraId="7C6C43B9" w14:textId="77777777" w:rsidTr="00F25312">
        <w:tc>
          <w:tcPr>
            <w:tcW w:w="993" w:type="dxa"/>
            <w:shd w:val="clear" w:color="auto" w:fill="BFBFBF" w:themeFill="background1" w:themeFillShade="BF"/>
          </w:tcPr>
          <w:p w14:paraId="54FB6A36" w14:textId="77777777" w:rsidR="00754EB4" w:rsidRPr="00CF0F33" w:rsidRDefault="00754EB4" w:rsidP="00DA2198">
            <w:pPr>
              <w:spacing w:line="220" w:lineRule="exact"/>
              <w:rPr>
                <w:rFonts w:asciiTheme="majorEastAsia" w:eastAsiaTheme="majorEastAsia" w:hAnsiTheme="majorEastAsia"/>
                <w:b/>
                <w:noProof/>
                <w:sz w:val="20"/>
                <w:szCs w:val="18"/>
              </w:rPr>
            </w:pPr>
            <w:r w:rsidRPr="00CF0F33">
              <w:rPr>
                <w:rFonts w:asciiTheme="majorEastAsia" w:eastAsiaTheme="majorEastAsia" w:hAnsiTheme="majorEastAsia" w:hint="eastAsia"/>
                <w:b/>
                <w:sz w:val="20"/>
                <w:szCs w:val="18"/>
              </w:rPr>
              <w:t>錦織公園</w:t>
            </w:r>
          </w:p>
        </w:tc>
        <w:tc>
          <w:tcPr>
            <w:tcW w:w="1559" w:type="dxa"/>
          </w:tcPr>
          <w:p w14:paraId="4C2684C4" w14:textId="77777777" w:rsidR="00754EB4" w:rsidRPr="00DA2198" w:rsidRDefault="00C672E8" w:rsidP="00DA2198">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富田林市</w:t>
            </w:r>
          </w:p>
        </w:tc>
        <w:tc>
          <w:tcPr>
            <w:tcW w:w="992" w:type="dxa"/>
            <w:vAlign w:val="center"/>
          </w:tcPr>
          <w:p w14:paraId="7CC0234C" w14:textId="77777777" w:rsidR="00754EB4" w:rsidRPr="00DA2198" w:rsidRDefault="00C672E8" w:rsidP="00170660">
            <w:pPr>
              <w:spacing w:line="220" w:lineRule="exact"/>
              <w:jc w:val="center"/>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65.7</w:t>
            </w:r>
          </w:p>
        </w:tc>
        <w:tc>
          <w:tcPr>
            <w:tcW w:w="5210" w:type="dxa"/>
          </w:tcPr>
          <w:p w14:paraId="7217217A" w14:textId="77777777" w:rsidR="00754EB4" w:rsidRPr="00BC1B98" w:rsidRDefault="00F4269A" w:rsidP="00F4269A">
            <w:pPr>
              <w:spacing w:line="220" w:lineRule="exact"/>
              <w:rPr>
                <w:rFonts w:asciiTheme="majorEastAsia" w:eastAsiaTheme="majorEastAsia" w:hAnsiTheme="majorEastAsia"/>
                <w:noProof/>
                <w:sz w:val="20"/>
                <w:szCs w:val="18"/>
              </w:rPr>
            </w:pPr>
            <w:r>
              <w:rPr>
                <w:rFonts w:asciiTheme="majorEastAsia" w:eastAsiaTheme="majorEastAsia" w:hAnsiTheme="majorEastAsia" w:hint="eastAsia"/>
                <w:noProof/>
                <w:sz w:val="20"/>
                <w:szCs w:val="18"/>
              </w:rPr>
              <w:t>河内の里、児童遊戯場、梅の里、展望台、桜木の里、パークセンター</w:t>
            </w:r>
            <w:r w:rsidR="00BC1B98">
              <w:rPr>
                <w:rFonts w:asciiTheme="majorEastAsia" w:eastAsiaTheme="majorEastAsia" w:hAnsiTheme="majorEastAsia" w:hint="eastAsia"/>
                <w:noProof/>
                <w:sz w:val="20"/>
                <w:szCs w:val="18"/>
              </w:rPr>
              <w:t xml:space="preserve">　等</w:t>
            </w:r>
          </w:p>
        </w:tc>
      </w:tr>
      <w:tr w:rsidR="00754EB4" w14:paraId="7695C8E6" w14:textId="77777777" w:rsidTr="00F25312">
        <w:tc>
          <w:tcPr>
            <w:tcW w:w="993" w:type="dxa"/>
            <w:shd w:val="clear" w:color="auto" w:fill="BFBFBF" w:themeFill="background1" w:themeFillShade="BF"/>
          </w:tcPr>
          <w:p w14:paraId="606EFA87" w14:textId="77777777" w:rsidR="00754EB4" w:rsidRPr="00CF0F33" w:rsidRDefault="00754EB4" w:rsidP="00DA2198">
            <w:pPr>
              <w:spacing w:line="220" w:lineRule="exact"/>
              <w:rPr>
                <w:rFonts w:asciiTheme="majorEastAsia" w:eastAsiaTheme="majorEastAsia" w:hAnsiTheme="majorEastAsia"/>
                <w:b/>
                <w:noProof/>
                <w:sz w:val="20"/>
                <w:szCs w:val="18"/>
              </w:rPr>
            </w:pPr>
            <w:r w:rsidRPr="00CF0F33">
              <w:rPr>
                <w:rFonts w:asciiTheme="majorEastAsia" w:eastAsiaTheme="majorEastAsia" w:hAnsiTheme="majorEastAsia" w:hint="eastAsia"/>
                <w:b/>
                <w:sz w:val="20"/>
                <w:szCs w:val="18"/>
              </w:rPr>
              <w:t>長野公園</w:t>
            </w:r>
          </w:p>
        </w:tc>
        <w:tc>
          <w:tcPr>
            <w:tcW w:w="1559" w:type="dxa"/>
          </w:tcPr>
          <w:p w14:paraId="1C8E03A8" w14:textId="77777777" w:rsidR="00754EB4" w:rsidRPr="00DA2198" w:rsidRDefault="00C672E8" w:rsidP="00DA2198">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河内長野市</w:t>
            </w:r>
          </w:p>
        </w:tc>
        <w:tc>
          <w:tcPr>
            <w:tcW w:w="992" w:type="dxa"/>
            <w:vAlign w:val="center"/>
          </w:tcPr>
          <w:p w14:paraId="0F2F0C1E" w14:textId="77777777" w:rsidR="00754EB4" w:rsidRPr="00DA2198" w:rsidRDefault="00C672E8" w:rsidP="00170660">
            <w:pPr>
              <w:spacing w:line="220" w:lineRule="exact"/>
              <w:jc w:val="center"/>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46.3</w:t>
            </w:r>
          </w:p>
        </w:tc>
        <w:tc>
          <w:tcPr>
            <w:tcW w:w="5210" w:type="dxa"/>
          </w:tcPr>
          <w:p w14:paraId="1AF08456" w14:textId="77777777" w:rsidR="00754EB4" w:rsidRDefault="008669F7" w:rsidP="008669F7">
            <w:pPr>
              <w:spacing w:line="220" w:lineRule="exact"/>
              <w:rPr>
                <w:rFonts w:asciiTheme="majorEastAsia" w:eastAsiaTheme="majorEastAsia" w:hAnsiTheme="majorEastAsia"/>
                <w:noProof/>
                <w:sz w:val="20"/>
                <w:szCs w:val="18"/>
              </w:rPr>
            </w:pPr>
            <w:r w:rsidRPr="008669F7">
              <w:rPr>
                <w:rFonts w:asciiTheme="majorEastAsia" w:eastAsiaTheme="majorEastAsia" w:hAnsiTheme="majorEastAsia" w:hint="eastAsia"/>
                <w:noProof/>
                <w:sz w:val="20"/>
                <w:szCs w:val="18"/>
              </w:rPr>
              <w:t>あじさい園、展望台、休憩所、児童遊戯場、</w:t>
            </w:r>
            <w:r>
              <w:rPr>
                <w:rFonts w:asciiTheme="majorEastAsia" w:eastAsiaTheme="majorEastAsia" w:hAnsiTheme="majorEastAsia" w:hint="eastAsia"/>
                <w:noProof/>
                <w:sz w:val="20"/>
                <w:szCs w:val="18"/>
              </w:rPr>
              <w:t>ｷｬﾝﾌﾟ</w:t>
            </w:r>
            <w:r w:rsidRPr="008669F7">
              <w:rPr>
                <w:rFonts w:asciiTheme="majorEastAsia" w:eastAsiaTheme="majorEastAsia" w:hAnsiTheme="majorEastAsia" w:hint="eastAsia"/>
                <w:noProof/>
                <w:sz w:val="20"/>
                <w:szCs w:val="18"/>
              </w:rPr>
              <w:t>場</w:t>
            </w:r>
            <w:r>
              <w:rPr>
                <w:rFonts w:asciiTheme="majorEastAsia" w:eastAsiaTheme="majorEastAsia" w:hAnsiTheme="majorEastAsia" w:hint="eastAsia"/>
                <w:noProof/>
                <w:sz w:val="20"/>
                <w:szCs w:val="18"/>
              </w:rPr>
              <w:t xml:space="preserve"> 等</w:t>
            </w:r>
          </w:p>
          <w:p w14:paraId="18119BE1" w14:textId="77777777" w:rsidR="00170660" w:rsidRPr="008669F7" w:rsidRDefault="00170660" w:rsidP="008669F7">
            <w:pPr>
              <w:spacing w:line="220" w:lineRule="exact"/>
              <w:rPr>
                <w:rFonts w:asciiTheme="majorEastAsia" w:eastAsiaTheme="majorEastAsia" w:hAnsiTheme="majorEastAsia"/>
                <w:noProof/>
                <w:sz w:val="20"/>
                <w:szCs w:val="18"/>
              </w:rPr>
            </w:pPr>
          </w:p>
        </w:tc>
      </w:tr>
      <w:tr w:rsidR="00754EB4" w14:paraId="0648E1C1" w14:textId="77777777" w:rsidTr="00F25312">
        <w:tc>
          <w:tcPr>
            <w:tcW w:w="993" w:type="dxa"/>
            <w:shd w:val="clear" w:color="auto" w:fill="BFBFBF" w:themeFill="background1" w:themeFillShade="BF"/>
          </w:tcPr>
          <w:p w14:paraId="6B49084D" w14:textId="77777777" w:rsidR="00754EB4" w:rsidRPr="00CF0F33" w:rsidRDefault="00754EB4" w:rsidP="00DA2198">
            <w:pPr>
              <w:spacing w:line="220" w:lineRule="exact"/>
              <w:rPr>
                <w:rFonts w:asciiTheme="majorEastAsia" w:eastAsiaTheme="majorEastAsia" w:hAnsiTheme="majorEastAsia"/>
                <w:b/>
                <w:noProof/>
                <w:sz w:val="20"/>
                <w:szCs w:val="18"/>
              </w:rPr>
            </w:pPr>
            <w:r w:rsidRPr="00CF0F33">
              <w:rPr>
                <w:rFonts w:asciiTheme="majorEastAsia" w:eastAsiaTheme="majorEastAsia" w:hAnsiTheme="majorEastAsia" w:hint="eastAsia"/>
                <w:b/>
                <w:sz w:val="20"/>
                <w:szCs w:val="18"/>
              </w:rPr>
              <w:t>石川河川公園</w:t>
            </w:r>
          </w:p>
        </w:tc>
        <w:tc>
          <w:tcPr>
            <w:tcW w:w="1559" w:type="dxa"/>
          </w:tcPr>
          <w:p w14:paraId="6BD06FC6" w14:textId="77777777" w:rsidR="00754EB4" w:rsidRPr="00DA2198" w:rsidRDefault="00C672E8" w:rsidP="00DA2198">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柏原市、藤井寺市、羽曳野市、河南町、富田林市</w:t>
            </w:r>
          </w:p>
        </w:tc>
        <w:tc>
          <w:tcPr>
            <w:tcW w:w="992" w:type="dxa"/>
            <w:vAlign w:val="center"/>
          </w:tcPr>
          <w:p w14:paraId="365CFE3C" w14:textId="77777777" w:rsidR="00754EB4" w:rsidRPr="00DA2198" w:rsidRDefault="00C672E8" w:rsidP="00170660">
            <w:pPr>
              <w:spacing w:line="220" w:lineRule="exact"/>
              <w:jc w:val="center"/>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73.7</w:t>
            </w:r>
          </w:p>
        </w:tc>
        <w:tc>
          <w:tcPr>
            <w:tcW w:w="5210" w:type="dxa"/>
          </w:tcPr>
          <w:p w14:paraId="28920EA7" w14:textId="77777777" w:rsidR="00754EB4" w:rsidRPr="005D45E9" w:rsidRDefault="00170660" w:rsidP="00F4269A">
            <w:pPr>
              <w:spacing w:line="220" w:lineRule="exact"/>
              <w:rPr>
                <w:rFonts w:asciiTheme="majorEastAsia" w:eastAsiaTheme="majorEastAsia" w:hAnsiTheme="majorEastAsia"/>
                <w:noProof/>
                <w:sz w:val="20"/>
                <w:szCs w:val="18"/>
              </w:rPr>
            </w:pPr>
            <w:r>
              <w:rPr>
                <w:rFonts w:asciiTheme="majorEastAsia" w:eastAsiaTheme="majorEastAsia" w:hAnsiTheme="majorEastAsia" w:hint="eastAsia"/>
                <w:noProof/>
                <w:sz w:val="20"/>
                <w:szCs w:val="18"/>
              </w:rPr>
              <w:t>ﾊﾟｰｸｺﾞﾙﾌ</w:t>
            </w:r>
            <w:r w:rsidR="005D45E9" w:rsidRPr="005D45E9">
              <w:rPr>
                <w:rFonts w:asciiTheme="majorEastAsia" w:eastAsiaTheme="majorEastAsia" w:hAnsiTheme="majorEastAsia" w:hint="eastAsia"/>
                <w:noProof/>
                <w:sz w:val="20"/>
                <w:szCs w:val="18"/>
              </w:rPr>
              <w:t>場、あすか花回廊、西行うたのみち、自然</w:t>
            </w:r>
            <w:r>
              <w:rPr>
                <w:rFonts w:asciiTheme="majorEastAsia" w:eastAsiaTheme="majorEastAsia" w:hAnsiTheme="majorEastAsia" w:hint="eastAsia"/>
                <w:noProof/>
                <w:sz w:val="20"/>
                <w:szCs w:val="18"/>
              </w:rPr>
              <w:t>ｿﾞｰﾝ</w:t>
            </w:r>
            <w:r w:rsidR="005D45E9" w:rsidRPr="005D45E9">
              <w:rPr>
                <w:rFonts w:asciiTheme="majorEastAsia" w:eastAsiaTheme="majorEastAsia" w:hAnsiTheme="majorEastAsia" w:hint="eastAsia"/>
                <w:noProof/>
                <w:sz w:val="20"/>
                <w:szCs w:val="18"/>
              </w:rPr>
              <w:t>、</w:t>
            </w:r>
            <w:r w:rsidR="00F4269A">
              <w:rPr>
                <w:rFonts w:asciiTheme="majorEastAsia" w:eastAsiaTheme="majorEastAsia" w:hAnsiTheme="majorEastAsia" w:hint="eastAsia"/>
                <w:noProof/>
                <w:sz w:val="20"/>
                <w:szCs w:val="18"/>
              </w:rPr>
              <w:t>千早花街道</w:t>
            </w:r>
            <w:r w:rsidR="005D45E9">
              <w:rPr>
                <w:rFonts w:asciiTheme="majorEastAsia" w:eastAsiaTheme="majorEastAsia" w:hAnsiTheme="majorEastAsia" w:hint="eastAsia"/>
                <w:noProof/>
                <w:sz w:val="20"/>
                <w:szCs w:val="18"/>
              </w:rPr>
              <w:t xml:space="preserve">　等</w:t>
            </w:r>
          </w:p>
        </w:tc>
      </w:tr>
      <w:tr w:rsidR="00754EB4" w14:paraId="7BA53E45" w14:textId="77777777" w:rsidTr="00F25312">
        <w:tc>
          <w:tcPr>
            <w:tcW w:w="993" w:type="dxa"/>
            <w:shd w:val="clear" w:color="auto" w:fill="BFBFBF" w:themeFill="background1" w:themeFillShade="BF"/>
          </w:tcPr>
          <w:p w14:paraId="35096EB9" w14:textId="77777777" w:rsidR="00754EB4" w:rsidRPr="00CF0F33" w:rsidRDefault="00754EB4" w:rsidP="00DA2198">
            <w:pPr>
              <w:spacing w:line="220" w:lineRule="exact"/>
              <w:rPr>
                <w:rFonts w:asciiTheme="majorEastAsia" w:eastAsiaTheme="majorEastAsia" w:hAnsiTheme="majorEastAsia"/>
                <w:b/>
                <w:noProof/>
                <w:sz w:val="20"/>
                <w:szCs w:val="18"/>
              </w:rPr>
            </w:pPr>
            <w:r w:rsidRPr="00CF0F33">
              <w:rPr>
                <w:rFonts w:asciiTheme="majorEastAsia" w:eastAsiaTheme="majorEastAsia" w:hAnsiTheme="majorEastAsia" w:hint="eastAsia"/>
                <w:b/>
                <w:sz w:val="20"/>
                <w:szCs w:val="18"/>
              </w:rPr>
              <w:t>住吉公園</w:t>
            </w:r>
          </w:p>
        </w:tc>
        <w:tc>
          <w:tcPr>
            <w:tcW w:w="1559" w:type="dxa"/>
          </w:tcPr>
          <w:p w14:paraId="45E97F3B" w14:textId="77777777" w:rsidR="00754EB4" w:rsidRPr="00DA2198" w:rsidRDefault="00C672E8" w:rsidP="00DA2198">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大阪市</w:t>
            </w:r>
          </w:p>
        </w:tc>
        <w:tc>
          <w:tcPr>
            <w:tcW w:w="992" w:type="dxa"/>
            <w:vAlign w:val="center"/>
          </w:tcPr>
          <w:p w14:paraId="29C2D3F9" w14:textId="77777777" w:rsidR="00754EB4" w:rsidRPr="00DA2198" w:rsidRDefault="00C672E8" w:rsidP="00170660">
            <w:pPr>
              <w:spacing w:line="220" w:lineRule="exact"/>
              <w:jc w:val="center"/>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8.0</w:t>
            </w:r>
          </w:p>
        </w:tc>
        <w:tc>
          <w:tcPr>
            <w:tcW w:w="5210" w:type="dxa"/>
          </w:tcPr>
          <w:p w14:paraId="324AD39F" w14:textId="77777777" w:rsidR="00754EB4" w:rsidRPr="00233D01" w:rsidRDefault="00233D01" w:rsidP="00F4269A">
            <w:pPr>
              <w:spacing w:line="220" w:lineRule="exact"/>
              <w:rPr>
                <w:rFonts w:asciiTheme="majorEastAsia" w:eastAsiaTheme="majorEastAsia" w:hAnsiTheme="majorEastAsia"/>
                <w:noProof/>
                <w:sz w:val="20"/>
                <w:szCs w:val="18"/>
              </w:rPr>
            </w:pPr>
            <w:r w:rsidRPr="00233D01">
              <w:rPr>
                <w:rFonts w:asciiTheme="majorEastAsia" w:eastAsiaTheme="majorEastAsia" w:hAnsiTheme="majorEastAsia" w:hint="eastAsia"/>
                <w:noProof/>
                <w:sz w:val="20"/>
                <w:szCs w:val="18"/>
              </w:rPr>
              <w:t>花と水の広場、心字池、汐掛道、桜広場、児童遊戯場、体育館、軟式野球場、</w:t>
            </w:r>
            <w:r>
              <w:rPr>
                <w:rFonts w:asciiTheme="majorEastAsia" w:eastAsiaTheme="majorEastAsia" w:hAnsiTheme="majorEastAsia" w:hint="eastAsia"/>
                <w:noProof/>
                <w:sz w:val="20"/>
                <w:szCs w:val="18"/>
              </w:rPr>
              <w:t xml:space="preserve">ﾃﾆｽｺｰﾄ　</w:t>
            </w:r>
            <w:r w:rsidR="00F4269A">
              <w:rPr>
                <w:rFonts w:asciiTheme="majorEastAsia" w:eastAsiaTheme="majorEastAsia" w:hAnsiTheme="majorEastAsia" w:hint="eastAsia"/>
                <w:noProof/>
                <w:sz w:val="20"/>
                <w:szCs w:val="18"/>
              </w:rPr>
              <w:t>２面</w:t>
            </w:r>
            <w:r>
              <w:rPr>
                <w:rFonts w:asciiTheme="majorEastAsia" w:eastAsiaTheme="majorEastAsia" w:hAnsiTheme="majorEastAsia" w:hint="eastAsia"/>
                <w:noProof/>
                <w:sz w:val="20"/>
                <w:szCs w:val="18"/>
              </w:rPr>
              <w:t xml:space="preserve">　等</w:t>
            </w:r>
          </w:p>
        </w:tc>
      </w:tr>
      <w:tr w:rsidR="00754EB4" w14:paraId="132E7D75" w14:textId="77777777" w:rsidTr="00F25312">
        <w:tc>
          <w:tcPr>
            <w:tcW w:w="993" w:type="dxa"/>
            <w:shd w:val="clear" w:color="auto" w:fill="BFBFBF" w:themeFill="background1" w:themeFillShade="BF"/>
          </w:tcPr>
          <w:p w14:paraId="0D52D029" w14:textId="77777777" w:rsidR="00754EB4" w:rsidRPr="00CF0F33" w:rsidRDefault="00754EB4" w:rsidP="00DA2198">
            <w:pPr>
              <w:spacing w:line="220" w:lineRule="exact"/>
              <w:rPr>
                <w:rFonts w:asciiTheme="majorEastAsia" w:eastAsiaTheme="majorEastAsia" w:hAnsiTheme="majorEastAsia"/>
                <w:b/>
                <w:noProof/>
                <w:sz w:val="20"/>
                <w:szCs w:val="18"/>
              </w:rPr>
            </w:pPr>
            <w:r w:rsidRPr="00CF0F33">
              <w:rPr>
                <w:rFonts w:asciiTheme="majorEastAsia" w:eastAsiaTheme="majorEastAsia" w:hAnsiTheme="majorEastAsia" w:hint="eastAsia"/>
                <w:b/>
                <w:sz w:val="20"/>
                <w:szCs w:val="18"/>
              </w:rPr>
              <w:t>住之江公園</w:t>
            </w:r>
          </w:p>
        </w:tc>
        <w:tc>
          <w:tcPr>
            <w:tcW w:w="1559" w:type="dxa"/>
          </w:tcPr>
          <w:p w14:paraId="3D08685F" w14:textId="77777777" w:rsidR="00754EB4" w:rsidRPr="00DA2198" w:rsidRDefault="00C672E8" w:rsidP="00DA2198">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大阪市</w:t>
            </w:r>
          </w:p>
        </w:tc>
        <w:tc>
          <w:tcPr>
            <w:tcW w:w="992" w:type="dxa"/>
            <w:vAlign w:val="center"/>
          </w:tcPr>
          <w:p w14:paraId="0698D630" w14:textId="77777777" w:rsidR="00754EB4" w:rsidRPr="00DA2198" w:rsidRDefault="00C672E8" w:rsidP="00170660">
            <w:pPr>
              <w:spacing w:line="220" w:lineRule="exact"/>
              <w:jc w:val="center"/>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15.1</w:t>
            </w:r>
          </w:p>
        </w:tc>
        <w:tc>
          <w:tcPr>
            <w:tcW w:w="5210" w:type="dxa"/>
          </w:tcPr>
          <w:p w14:paraId="305DA277" w14:textId="77777777" w:rsidR="00754EB4" w:rsidRPr="00233D01" w:rsidRDefault="00233D01" w:rsidP="00DA2198">
            <w:pPr>
              <w:spacing w:line="220" w:lineRule="exact"/>
              <w:rPr>
                <w:rFonts w:asciiTheme="majorEastAsia" w:eastAsiaTheme="majorEastAsia" w:hAnsiTheme="majorEastAsia"/>
                <w:noProof/>
                <w:sz w:val="20"/>
                <w:szCs w:val="18"/>
              </w:rPr>
            </w:pPr>
            <w:r w:rsidRPr="00233D01">
              <w:rPr>
                <w:rFonts w:asciiTheme="majorEastAsia" w:eastAsiaTheme="majorEastAsia" w:hAnsiTheme="majorEastAsia" w:hint="eastAsia"/>
                <w:noProof/>
                <w:sz w:val="20"/>
                <w:szCs w:val="18"/>
              </w:rPr>
              <w:t>花と</w:t>
            </w:r>
            <w:r>
              <w:rPr>
                <w:rFonts w:asciiTheme="majorEastAsia" w:eastAsiaTheme="majorEastAsia" w:hAnsiTheme="majorEastAsia" w:hint="eastAsia"/>
                <w:noProof/>
                <w:sz w:val="20"/>
                <w:szCs w:val="18"/>
              </w:rPr>
              <w:t>緑のｽｸｴｱ、大池、児童遊戯場、野球場、球技広場、ﾃﾆｽｺｰﾄ</w:t>
            </w:r>
            <w:r w:rsidR="003F70D3">
              <w:rPr>
                <w:rFonts w:asciiTheme="majorEastAsia" w:eastAsiaTheme="majorEastAsia" w:hAnsiTheme="majorEastAsia" w:hint="eastAsia"/>
                <w:noProof/>
                <w:sz w:val="20"/>
                <w:szCs w:val="18"/>
              </w:rPr>
              <w:t>５</w:t>
            </w:r>
            <w:r>
              <w:rPr>
                <w:rFonts w:asciiTheme="majorEastAsia" w:eastAsiaTheme="majorEastAsia" w:hAnsiTheme="majorEastAsia" w:hint="eastAsia"/>
                <w:noProof/>
                <w:sz w:val="20"/>
                <w:szCs w:val="18"/>
              </w:rPr>
              <w:t>面</w:t>
            </w:r>
            <w:r w:rsidRPr="00233D01">
              <w:rPr>
                <w:rFonts w:asciiTheme="majorEastAsia" w:eastAsiaTheme="majorEastAsia" w:hAnsiTheme="majorEastAsia" w:hint="eastAsia"/>
                <w:noProof/>
                <w:sz w:val="20"/>
                <w:szCs w:val="18"/>
              </w:rPr>
              <w:t>、</w:t>
            </w:r>
            <w:r>
              <w:rPr>
                <w:rFonts w:asciiTheme="majorEastAsia" w:eastAsiaTheme="majorEastAsia" w:hAnsiTheme="majorEastAsia" w:hint="eastAsia"/>
                <w:noProof/>
                <w:sz w:val="20"/>
                <w:szCs w:val="18"/>
              </w:rPr>
              <w:t>ﾌﾟｰﾙ</w:t>
            </w:r>
            <w:r w:rsidRPr="00233D01">
              <w:rPr>
                <w:rFonts w:asciiTheme="majorEastAsia" w:eastAsiaTheme="majorEastAsia" w:hAnsiTheme="majorEastAsia" w:hint="eastAsia"/>
                <w:noProof/>
                <w:sz w:val="20"/>
                <w:szCs w:val="18"/>
              </w:rPr>
              <w:t>等</w:t>
            </w:r>
          </w:p>
        </w:tc>
      </w:tr>
      <w:tr w:rsidR="00754EB4" w14:paraId="0EF863F4" w14:textId="77777777" w:rsidTr="00F25312">
        <w:tc>
          <w:tcPr>
            <w:tcW w:w="993" w:type="dxa"/>
            <w:shd w:val="clear" w:color="auto" w:fill="BFBFBF" w:themeFill="background1" w:themeFillShade="BF"/>
          </w:tcPr>
          <w:p w14:paraId="798FBD41" w14:textId="77777777" w:rsidR="00754EB4" w:rsidRPr="00CF0F33" w:rsidRDefault="00754EB4" w:rsidP="00DA2198">
            <w:pPr>
              <w:spacing w:line="220" w:lineRule="exact"/>
              <w:rPr>
                <w:rFonts w:asciiTheme="majorEastAsia" w:eastAsiaTheme="majorEastAsia" w:hAnsiTheme="majorEastAsia"/>
                <w:b/>
                <w:noProof/>
                <w:sz w:val="20"/>
                <w:szCs w:val="18"/>
              </w:rPr>
            </w:pPr>
            <w:r w:rsidRPr="00CF0F33">
              <w:rPr>
                <w:rFonts w:asciiTheme="majorEastAsia" w:eastAsiaTheme="majorEastAsia" w:hAnsiTheme="majorEastAsia" w:hint="eastAsia"/>
                <w:b/>
                <w:sz w:val="20"/>
                <w:szCs w:val="18"/>
              </w:rPr>
              <w:t>大泉緑地</w:t>
            </w:r>
          </w:p>
        </w:tc>
        <w:tc>
          <w:tcPr>
            <w:tcW w:w="1559" w:type="dxa"/>
          </w:tcPr>
          <w:p w14:paraId="1A5C58F5" w14:textId="77777777" w:rsidR="00C672E8" w:rsidRPr="00DA2198" w:rsidRDefault="00C672E8" w:rsidP="00DA2198">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堺市、松原市</w:t>
            </w:r>
          </w:p>
        </w:tc>
        <w:tc>
          <w:tcPr>
            <w:tcW w:w="992" w:type="dxa"/>
            <w:vAlign w:val="center"/>
          </w:tcPr>
          <w:p w14:paraId="63CD69AC" w14:textId="77777777" w:rsidR="00754EB4" w:rsidRPr="00DA2198" w:rsidRDefault="00C672E8" w:rsidP="00170660">
            <w:pPr>
              <w:spacing w:line="220" w:lineRule="exact"/>
              <w:jc w:val="center"/>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101.5</w:t>
            </w:r>
          </w:p>
        </w:tc>
        <w:tc>
          <w:tcPr>
            <w:tcW w:w="5210" w:type="dxa"/>
          </w:tcPr>
          <w:p w14:paraId="5A5BCDF0" w14:textId="77777777" w:rsidR="00754EB4" w:rsidRPr="0043237A" w:rsidRDefault="00F4269A" w:rsidP="00F4269A">
            <w:pPr>
              <w:spacing w:line="220" w:lineRule="exact"/>
              <w:rPr>
                <w:rFonts w:asciiTheme="majorEastAsia" w:eastAsiaTheme="majorEastAsia" w:hAnsiTheme="majorEastAsia"/>
                <w:noProof/>
                <w:sz w:val="20"/>
                <w:szCs w:val="18"/>
              </w:rPr>
            </w:pPr>
            <w:r>
              <w:rPr>
                <w:rFonts w:asciiTheme="majorEastAsia" w:eastAsiaTheme="majorEastAsia" w:hAnsiTheme="majorEastAsia" w:hint="eastAsia"/>
                <w:noProof/>
                <w:sz w:val="20"/>
                <w:szCs w:val="18"/>
              </w:rPr>
              <w:t>中央芝生広場、野外炉</w:t>
            </w:r>
            <w:r w:rsidR="0043237A" w:rsidRPr="0043237A">
              <w:rPr>
                <w:rFonts w:asciiTheme="majorEastAsia" w:eastAsiaTheme="majorEastAsia" w:hAnsiTheme="majorEastAsia" w:hint="eastAsia"/>
                <w:noProof/>
                <w:sz w:val="20"/>
                <w:szCs w:val="18"/>
              </w:rPr>
              <w:t>、ふれあいの庭、中央休憩所、児童遊戯場</w:t>
            </w:r>
            <w:r w:rsidR="0043237A">
              <w:rPr>
                <w:rFonts w:asciiTheme="majorEastAsia" w:eastAsiaTheme="majorEastAsia" w:hAnsiTheme="majorEastAsia" w:hint="eastAsia"/>
                <w:noProof/>
                <w:sz w:val="20"/>
                <w:szCs w:val="18"/>
              </w:rPr>
              <w:t>、ﾃﾆｽｺｰﾄ</w:t>
            </w:r>
            <w:r w:rsidR="0043237A" w:rsidRPr="0043237A">
              <w:rPr>
                <w:rFonts w:asciiTheme="majorEastAsia" w:eastAsiaTheme="majorEastAsia" w:hAnsiTheme="majorEastAsia"/>
                <w:noProof/>
                <w:sz w:val="20"/>
                <w:szCs w:val="18"/>
              </w:rPr>
              <w:t>14</w:t>
            </w:r>
            <w:r>
              <w:rPr>
                <w:rFonts w:asciiTheme="majorEastAsia" w:eastAsiaTheme="majorEastAsia" w:hAnsiTheme="majorEastAsia" w:hint="eastAsia"/>
                <w:noProof/>
                <w:sz w:val="20"/>
                <w:szCs w:val="18"/>
              </w:rPr>
              <w:t>面、野球場</w:t>
            </w:r>
            <w:r w:rsidR="0043237A" w:rsidRPr="0043237A">
              <w:rPr>
                <w:rFonts w:asciiTheme="majorEastAsia" w:eastAsiaTheme="majorEastAsia" w:hAnsiTheme="majorEastAsia" w:hint="eastAsia"/>
                <w:noProof/>
                <w:sz w:val="20"/>
                <w:szCs w:val="18"/>
              </w:rPr>
              <w:t>、</w:t>
            </w:r>
            <w:r w:rsidR="0043237A">
              <w:rPr>
                <w:rFonts w:asciiTheme="majorEastAsia" w:eastAsiaTheme="majorEastAsia" w:hAnsiTheme="majorEastAsia" w:hint="eastAsia"/>
                <w:noProof/>
                <w:sz w:val="20"/>
                <w:szCs w:val="18"/>
              </w:rPr>
              <w:t>ｻｲｸﾙ</w:t>
            </w:r>
            <w:r w:rsidR="0043237A" w:rsidRPr="0043237A">
              <w:rPr>
                <w:rFonts w:asciiTheme="majorEastAsia" w:eastAsiaTheme="majorEastAsia" w:hAnsiTheme="majorEastAsia" w:hint="eastAsia"/>
                <w:noProof/>
                <w:sz w:val="20"/>
                <w:szCs w:val="18"/>
              </w:rPr>
              <w:t>どろんこ広場、花と緑の相談所</w:t>
            </w:r>
          </w:p>
        </w:tc>
      </w:tr>
      <w:tr w:rsidR="00754EB4" w14:paraId="018E0F1E" w14:textId="77777777" w:rsidTr="00F25312">
        <w:tc>
          <w:tcPr>
            <w:tcW w:w="993" w:type="dxa"/>
            <w:shd w:val="clear" w:color="auto" w:fill="BFBFBF" w:themeFill="background1" w:themeFillShade="BF"/>
          </w:tcPr>
          <w:p w14:paraId="6A1F5377" w14:textId="77777777" w:rsidR="00754EB4" w:rsidRPr="00CF0F33" w:rsidRDefault="00754EB4" w:rsidP="00DA2198">
            <w:pPr>
              <w:spacing w:line="220" w:lineRule="exact"/>
              <w:rPr>
                <w:rFonts w:asciiTheme="majorEastAsia" w:eastAsiaTheme="majorEastAsia" w:hAnsiTheme="majorEastAsia"/>
                <w:b/>
                <w:noProof/>
                <w:sz w:val="20"/>
                <w:szCs w:val="18"/>
              </w:rPr>
            </w:pPr>
            <w:r w:rsidRPr="00CF0F33">
              <w:rPr>
                <w:rFonts w:asciiTheme="majorEastAsia" w:eastAsiaTheme="majorEastAsia" w:hAnsiTheme="majorEastAsia" w:hint="eastAsia"/>
                <w:b/>
                <w:sz w:val="20"/>
                <w:szCs w:val="18"/>
              </w:rPr>
              <w:t>浜寺公園</w:t>
            </w:r>
          </w:p>
        </w:tc>
        <w:tc>
          <w:tcPr>
            <w:tcW w:w="1559" w:type="dxa"/>
          </w:tcPr>
          <w:p w14:paraId="4ED1F58A" w14:textId="77777777" w:rsidR="00754EB4" w:rsidRPr="00DA2198" w:rsidRDefault="00C672E8" w:rsidP="00DA2198">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堺市、高石市</w:t>
            </w:r>
          </w:p>
        </w:tc>
        <w:tc>
          <w:tcPr>
            <w:tcW w:w="992" w:type="dxa"/>
            <w:vAlign w:val="center"/>
          </w:tcPr>
          <w:p w14:paraId="67C58BE4" w14:textId="77777777" w:rsidR="00754EB4" w:rsidRPr="00DA2198" w:rsidRDefault="00C672E8" w:rsidP="00170660">
            <w:pPr>
              <w:spacing w:line="220" w:lineRule="exact"/>
              <w:jc w:val="center"/>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75.1</w:t>
            </w:r>
          </w:p>
        </w:tc>
        <w:tc>
          <w:tcPr>
            <w:tcW w:w="5210" w:type="dxa"/>
          </w:tcPr>
          <w:p w14:paraId="2094A516" w14:textId="77777777" w:rsidR="00754EB4" w:rsidRPr="0043237A" w:rsidRDefault="0043237A" w:rsidP="00F4269A">
            <w:pPr>
              <w:spacing w:line="220" w:lineRule="exact"/>
              <w:rPr>
                <w:rFonts w:asciiTheme="majorEastAsia" w:eastAsiaTheme="majorEastAsia" w:hAnsiTheme="majorEastAsia"/>
                <w:noProof/>
                <w:sz w:val="20"/>
                <w:szCs w:val="18"/>
              </w:rPr>
            </w:pPr>
            <w:r w:rsidRPr="0043237A">
              <w:rPr>
                <w:rFonts w:asciiTheme="majorEastAsia" w:eastAsiaTheme="majorEastAsia" w:hAnsiTheme="majorEastAsia" w:hint="eastAsia"/>
                <w:noProof/>
                <w:sz w:val="20"/>
                <w:szCs w:val="18"/>
              </w:rPr>
              <w:t>ばら庭園、交通遊園、児童遊戯場</w:t>
            </w:r>
            <w:r w:rsidR="00F4269A">
              <w:rPr>
                <w:rFonts w:asciiTheme="majorEastAsia" w:eastAsiaTheme="majorEastAsia" w:hAnsiTheme="majorEastAsia" w:hint="eastAsia"/>
                <w:noProof/>
                <w:sz w:val="20"/>
                <w:szCs w:val="18"/>
              </w:rPr>
              <w:t>、ﾌﾟｰﾙ</w:t>
            </w:r>
            <w:r w:rsidRPr="0043237A">
              <w:rPr>
                <w:rFonts w:asciiTheme="majorEastAsia" w:eastAsiaTheme="majorEastAsia" w:hAnsiTheme="majorEastAsia" w:hint="eastAsia"/>
                <w:noProof/>
                <w:sz w:val="20"/>
                <w:szCs w:val="18"/>
              </w:rPr>
              <w:t>、</w:t>
            </w:r>
            <w:r>
              <w:rPr>
                <w:rFonts w:asciiTheme="majorEastAsia" w:eastAsiaTheme="majorEastAsia" w:hAnsiTheme="majorEastAsia" w:hint="eastAsia"/>
                <w:noProof/>
                <w:sz w:val="20"/>
                <w:szCs w:val="18"/>
              </w:rPr>
              <w:t>ﾃﾆｽｺｰﾄ</w:t>
            </w:r>
            <w:r w:rsidRPr="0043237A">
              <w:rPr>
                <w:rFonts w:asciiTheme="majorEastAsia" w:eastAsiaTheme="majorEastAsia" w:hAnsiTheme="majorEastAsia" w:hint="eastAsia"/>
                <w:noProof/>
                <w:sz w:val="20"/>
                <w:szCs w:val="18"/>
              </w:rPr>
              <w:t>20</w:t>
            </w:r>
            <w:r>
              <w:rPr>
                <w:rFonts w:asciiTheme="majorEastAsia" w:eastAsiaTheme="majorEastAsia" w:hAnsiTheme="majorEastAsia" w:hint="eastAsia"/>
                <w:noProof/>
                <w:sz w:val="20"/>
                <w:szCs w:val="18"/>
              </w:rPr>
              <w:t>面、ｱｰﾁｪﾘｰ練習場</w:t>
            </w:r>
            <w:r w:rsidR="00966A0C">
              <w:rPr>
                <w:rFonts w:asciiTheme="majorEastAsia" w:eastAsiaTheme="majorEastAsia" w:hAnsiTheme="majorEastAsia" w:hint="eastAsia"/>
                <w:noProof/>
                <w:sz w:val="20"/>
                <w:szCs w:val="18"/>
              </w:rPr>
              <w:t xml:space="preserve"> </w:t>
            </w:r>
            <w:r>
              <w:rPr>
                <w:rFonts w:asciiTheme="majorEastAsia" w:eastAsiaTheme="majorEastAsia" w:hAnsiTheme="majorEastAsia" w:hint="eastAsia"/>
                <w:noProof/>
                <w:sz w:val="20"/>
                <w:szCs w:val="18"/>
              </w:rPr>
              <w:t>等</w:t>
            </w:r>
          </w:p>
        </w:tc>
      </w:tr>
      <w:tr w:rsidR="00754EB4" w14:paraId="0761E21C" w14:textId="77777777" w:rsidTr="00F25312">
        <w:tc>
          <w:tcPr>
            <w:tcW w:w="993" w:type="dxa"/>
            <w:shd w:val="clear" w:color="auto" w:fill="BFBFBF" w:themeFill="background1" w:themeFillShade="BF"/>
          </w:tcPr>
          <w:p w14:paraId="41E6A85F" w14:textId="77777777" w:rsidR="00754EB4" w:rsidRPr="00CF0F33" w:rsidRDefault="00754EB4" w:rsidP="00DA2198">
            <w:pPr>
              <w:spacing w:line="220" w:lineRule="exact"/>
              <w:rPr>
                <w:rFonts w:asciiTheme="majorEastAsia" w:eastAsiaTheme="majorEastAsia" w:hAnsiTheme="majorEastAsia"/>
                <w:b/>
                <w:noProof/>
                <w:sz w:val="20"/>
                <w:szCs w:val="18"/>
              </w:rPr>
            </w:pPr>
            <w:r w:rsidRPr="00CF0F33">
              <w:rPr>
                <w:rFonts w:asciiTheme="majorEastAsia" w:eastAsiaTheme="majorEastAsia" w:hAnsiTheme="majorEastAsia" w:hint="eastAsia"/>
                <w:b/>
                <w:sz w:val="20"/>
                <w:szCs w:val="18"/>
              </w:rPr>
              <w:t>蜻蛉池公園</w:t>
            </w:r>
          </w:p>
        </w:tc>
        <w:tc>
          <w:tcPr>
            <w:tcW w:w="1559" w:type="dxa"/>
          </w:tcPr>
          <w:p w14:paraId="48D62060" w14:textId="77777777" w:rsidR="00754EB4" w:rsidRPr="00DA2198" w:rsidRDefault="00C672E8" w:rsidP="00DA2198">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岸和田市</w:t>
            </w:r>
          </w:p>
        </w:tc>
        <w:tc>
          <w:tcPr>
            <w:tcW w:w="992" w:type="dxa"/>
            <w:vAlign w:val="center"/>
          </w:tcPr>
          <w:p w14:paraId="59A4DC57" w14:textId="77777777" w:rsidR="00754EB4" w:rsidRPr="00DA2198" w:rsidRDefault="00C672E8" w:rsidP="00170660">
            <w:pPr>
              <w:spacing w:line="220" w:lineRule="exact"/>
              <w:jc w:val="center"/>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57.6</w:t>
            </w:r>
          </w:p>
        </w:tc>
        <w:tc>
          <w:tcPr>
            <w:tcW w:w="5210" w:type="dxa"/>
          </w:tcPr>
          <w:p w14:paraId="24A5CACD" w14:textId="77777777" w:rsidR="00754EB4" w:rsidRPr="00966A0C" w:rsidRDefault="00966A0C" w:rsidP="00F4269A">
            <w:pPr>
              <w:spacing w:line="220" w:lineRule="exact"/>
              <w:rPr>
                <w:rFonts w:asciiTheme="majorEastAsia" w:eastAsiaTheme="majorEastAsia" w:hAnsiTheme="majorEastAsia"/>
                <w:noProof/>
                <w:sz w:val="20"/>
                <w:szCs w:val="18"/>
              </w:rPr>
            </w:pPr>
            <w:r w:rsidRPr="00966A0C">
              <w:rPr>
                <w:rFonts w:asciiTheme="majorEastAsia" w:eastAsiaTheme="majorEastAsia" w:hAnsiTheme="majorEastAsia" w:hint="eastAsia"/>
                <w:noProof/>
                <w:sz w:val="20"/>
                <w:szCs w:val="18"/>
              </w:rPr>
              <w:t>バラ園、あじさい園、花木園、大芝生広場、子供の国、</w:t>
            </w:r>
            <w:r>
              <w:rPr>
                <w:rFonts w:asciiTheme="majorEastAsia" w:eastAsiaTheme="majorEastAsia" w:hAnsiTheme="majorEastAsia" w:hint="eastAsia"/>
                <w:noProof/>
                <w:sz w:val="20"/>
                <w:szCs w:val="18"/>
              </w:rPr>
              <w:t>ﾃﾆｽｺｰﾄ</w:t>
            </w:r>
            <w:r w:rsidRPr="00966A0C">
              <w:rPr>
                <w:rFonts w:asciiTheme="majorEastAsia" w:eastAsiaTheme="majorEastAsia" w:hAnsiTheme="majorEastAsia"/>
                <w:noProof/>
                <w:sz w:val="20"/>
                <w:szCs w:val="18"/>
              </w:rPr>
              <w:t>14</w:t>
            </w:r>
            <w:r>
              <w:rPr>
                <w:rFonts w:asciiTheme="majorEastAsia" w:eastAsiaTheme="majorEastAsia" w:hAnsiTheme="majorEastAsia" w:hint="eastAsia"/>
                <w:noProof/>
                <w:sz w:val="20"/>
                <w:szCs w:val="18"/>
              </w:rPr>
              <w:t>面　等</w:t>
            </w:r>
          </w:p>
        </w:tc>
      </w:tr>
      <w:tr w:rsidR="00754EB4" w14:paraId="47C460CD" w14:textId="77777777" w:rsidTr="00F25312">
        <w:tc>
          <w:tcPr>
            <w:tcW w:w="993" w:type="dxa"/>
            <w:shd w:val="clear" w:color="auto" w:fill="BFBFBF" w:themeFill="background1" w:themeFillShade="BF"/>
          </w:tcPr>
          <w:p w14:paraId="512BF229" w14:textId="77777777" w:rsidR="00754EB4" w:rsidRPr="00CF0F33" w:rsidRDefault="00754EB4" w:rsidP="00DA2198">
            <w:pPr>
              <w:spacing w:line="220" w:lineRule="exact"/>
              <w:rPr>
                <w:rFonts w:asciiTheme="majorEastAsia" w:eastAsiaTheme="majorEastAsia" w:hAnsiTheme="majorEastAsia"/>
                <w:b/>
                <w:noProof/>
                <w:sz w:val="20"/>
                <w:szCs w:val="18"/>
              </w:rPr>
            </w:pPr>
            <w:r w:rsidRPr="00CF0F33">
              <w:rPr>
                <w:rFonts w:asciiTheme="majorEastAsia" w:eastAsiaTheme="majorEastAsia" w:hAnsiTheme="majorEastAsia" w:hint="eastAsia"/>
                <w:b/>
                <w:sz w:val="20"/>
                <w:szCs w:val="18"/>
              </w:rPr>
              <w:t>二色の浜公園</w:t>
            </w:r>
          </w:p>
        </w:tc>
        <w:tc>
          <w:tcPr>
            <w:tcW w:w="1559" w:type="dxa"/>
          </w:tcPr>
          <w:p w14:paraId="1DF5EC42" w14:textId="77777777" w:rsidR="00754EB4" w:rsidRPr="00DA2198" w:rsidRDefault="00C672E8" w:rsidP="00DA2198">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貝塚市</w:t>
            </w:r>
          </w:p>
        </w:tc>
        <w:tc>
          <w:tcPr>
            <w:tcW w:w="992" w:type="dxa"/>
            <w:vAlign w:val="center"/>
          </w:tcPr>
          <w:p w14:paraId="7E755FE3" w14:textId="77777777" w:rsidR="00754EB4" w:rsidRPr="00DA2198" w:rsidRDefault="00C672E8" w:rsidP="00170660">
            <w:pPr>
              <w:spacing w:line="220" w:lineRule="exact"/>
              <w:jc w:val="center"/>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41.1</w:t>
            </w:r>
          </w:p>
        </w:tc>
        <w:tc>
          <w:tcPr>
            <w:tcW w:w="5210" w:type="dxa"/>
          </w:tcPr>
          <w:p w14:paraId="77EC8557" w14:textId="77777777" w:rsidR="00754EB4" w:rsidRPr="00170660" w:rsidRDefault="00170660" w:rsidP="00F4269A">
            <w:pPr>
              <w:spacing w:line="220" w:lineRule="exact"/>
              <w:rPr>
                <w:rFonts w:asciiTheme="majorEastAsia" w:eastAsiaTheme="majorEastAsia" w:hAnsiTheme="majorEastAsia"/>
                <w:noProof/>
                <w:sz w:val="20"/>
                <w:szCs w:val="18"/>
              </w:rPr>
            </w:pPr>
            <w:r>
              <w:rPr>
                <w:rFonts w:asciiTheme="majorEastAsia" w:eastAsiaTheme="majorEastAsia" w:hAnsiTheme="majorEastAsia" w:hint="eastAsia"/>
                <w:noProof/>
                <w:sz w:val="20"/>
                <w:szCs w:val="18"/>
              </w:rPr>
              <w:t>ﾚｽﾄハウス</w:t>
            </w:r>
            <w:r w:rsidRPr="00170660">
              <w:rPr>
                <w:rFonts w:asciiTheme="majorEastAsia" w:eastAsiaTheme="majorEastAsia" w:hAnsiTheme="majorEastAsia" w:hint="eastAsia"/>
                <w:noProof/>
                <w:sz w:val="20"/>
                <w:szCs w:val="18"/>
              </w:rPr>
              <w:t>、野球場</w:t>
            </w:r>
            <w:r>
              <w:rPr>
                <w:rFonts w:asciiTheme="majorEastAsia" w:eastAsiaTheme="majorEastAsia" w:hAnsiTheme="majorEastAsia" w:hint="eastAsia"/>
                <w:noProof/>
                <w:sz w:val="20"/>
                <w:szCs w:val="18"/>
              </w:rPr>
              <w:t>、ﾃﾆｽｺｰﾄ、水上ﾊﾞｲｸ斜路、ﾊﾞｰﾍﾞｷｭｰｺｰﾅｰ</w:t>
            </w:r>
            <w:r w:rsidR="00B66741">
              <w:rPr>
                <w:rFonts w:asciiTheme="majorEastAsia" w:eastAsiaTheme="majorEastAsia" w:hAnsiTheme="majorEastAsia" w:hint="eastAsia"/>
                <w:noProof/>
                <w:sz w:val="20"/>
                <w:szCs w:val="18"/>
              </w:rPr>
              <w:t>、海水浴場</w:t>
            </w:r>
            <w:r>
              <w:rPr>
                <w:rFonts w:asciiTheme="majorEastAsia" w:eastAsiaTheme="majorEastAsia" w:hAnsiTheme="majorEastAsia" w:hint="eastAsia"/>
                <w:noProof/>
                <w:sz w:val="20"/>
                <w:szCs w:val="18"/>
              </w:rPr>
              <w:t xml:space="preserve">　等</w:t>
            </w:r>
          </w:p>
        </w:tc>
      </w:tr>
      <w:tr w:rsidR="00754EB4" w14:paraId="6F1BCA86" w14:textId="77777777" w:rsidTr="00F25312">
        <w:tc>
          <w:tcPr>
            <w:tcW w:w="993" w:type="dxa"/>
            <w:shd w:val="clear" w:color="auto" w:fill="BFBFBF" w:themeFill="background1" w:themeFillShade="BF"/>
          </w:tcPr>
          <w:p w14:paraId="53C27E99" w14:textId="77777777" w:rsidR="00754EB4" w:rsidRPr="00CF0F33" w:rsidRDefault="00754EB4" w:rsidP="00DA2198">
            <w:pPr>
              <w:spacing w:line="220" w:lineRule="exact"/>
              <w:rPr>
                <w:rFonts w:asciiTheme="majorEastAsia" w:eastAsiaTheme="majorEastAsia" w:hAnsiTheme="majorEastAsia"/>
                <w:b/>
                <w:noProof/>
                <w:sz w:val="20"/>
                <w:szCs w:val="18"/>
              </w:rPr>
            </w:pPr>
            <w:r w:rsidRPr="00CF0F33">
              <w:rPr>
                <w:rFonts w:asciiTheme="majorEastAsia" w:eastAsiaTheme="majorEastAsia" w:hAnsiTheme="majorEastAsia" w:hint="eastAsia"/>
                <w:b/>
                <w:sz w:val="20"/>
                <w:szCs w:val="18"/>
              </w:rPr>
              <w:t>りんくう公園</w:t>
            </w:r>
          </w:p>
        </w:tc>
        <w:tc>
          <w:tcPr>
            <w:tcW w:w="1559" w:type="dxa"/>
          </w:tcPr>
          <w:p w14:paraId="677FA386" w14:textId="77777777" w:rsidR="00754EB4" w:rsidRPr="00DA2198" w:rsidRDefault="00C672E8" w:rsidP="00DA2198">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泉佐野市、田尻町、泉南市</w:t>
            </w:r>
          </w:p>
        </w:tc>
        <w:tc>
          <w:tcPr>
            <w:tcW w:w="992" w:type="dxa"/>
            <w:vAlign w:val="center"/>
          </w:tcPr>
          <w:p w14:paraId="26B133C2" w14:textId="77777777" w:rsidR="00754EB4" w:rsidRPr="00DA2198" w:rsidRDefault="00C672E8" w:rsidP="00170660">
            <w:pPr>
              <w:spacing w:line="220" w:lineRule="exact"/>
              <w:jc w:val="center"/>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19.1</w:t>
            </w:r>
          </w:p>
        </w:tc>
        <w:tc>
          <w:tcPr>
            <w:tcW w:w="5210" w:type="dxa"/>
          </w:tcPr>
          <w:p w14:paraId="771B586A" w14:textId="77777777" w:rsidR="00754EB4" w:rsidRPr="00DA2198" w:rsidRDefault="00170660" w:rsidP="00170660">
            <w:pPr>
              <w:spacing w:line="220" w:lineRule="exact"/>
              <w:rPr>
                <w:rFonts w:asciiTheme="majorEastAsia" w:eastAsiaTheme="majorEastAsia" w:hAnsiTheme="majorEastAsia"/>
                <w:noProof/>
                <w:sz w:val="20"/>
                <w:szCs w:val="18"/>
              </w:rPr>
            </w:pPr>
            <w:r w:rsidRPr="00170660">
              <w:rPr>
                <w:rFonts w:asciiTheme="majorEastAsia" w:eastAsiaTheme="majorEastAsia" w:hAnsiTheme="majorEastAsia" w:hint="eastAsia"/>
                <w:noProof/>
                <w:sz w:val="20"/>
                <w:szCs w:val="18"/>
              </w:rPr>
              <w:t>四季の泉、</w:t>
            </w:r>
            <w:r w:rsidR="00B66741">
              <w:rPr>
                <w:rFonts w:asciiTheme="majorEastAsia" w:eastAsiaTheme="majorEastAsia" w:hAnsiTheme="majorEastAsia" w:hint="eastAsia"/>
                <w:noProof/>
                <w:sz w:val="20"/>
                <w:szCs w:val="18"/>
              </w:rPr>
              <w:t>内海、</w:t>
            </w:r>
            <w:r w:rsidRPr="00170660">
              <w:rPr>
                <w:rFonts w:asciiTheme="majorEastAsia" w:eastAsiaTheme="majorEastAsia" w:hAnsiTheme="majorEastAsia" w:hint="eastAsia"/>
                <w:noProof/>
                <w:sz w:val="20"/>
                <w:szCs w:val="18"/>
              </w:rPr>
              <w:t>太鼓橋、花海道、総合休憩所</w:t>
            </w:r>
            <w:r>
              <w:rPr>
                <w:rFonts w:asciiTheme="majorEastAsia" w:eastAsiaTheme="majorEastAsia" w:hAnsiTheme="majorEastAsia" w:hint="eastAsia"/>
                <w:noProof/>
                <w:sz w:val="20"/>
                <w:szCs w:val="18"/>
              </w:rPr>
              <w:t xml:space="preserve">　等</w:t>
            </w:r>
            <w:r w:rsidRPr="00170660">
              <w:rPr>
                <w:rFonts w:asciiTheme="majorEastAsia" w:eastAsiaTheme="majorEastAsia" w:hAnsiTheme="majorEastAsia" w:hint="eastAsia"/>
                <w:noProof/>
                <w:sz w:val="20"/>
                <w:szCs w:val="18"/>
              </w:rPr>
              <w:t xml:space="preserve">　</w:t>
            </w:r>
          </w:p>
        </w:tc>
      </w:tr>
      <w:tr w:rsidR="00754EB4" w14:paraId="001BCB48" w14:textId="77777777" w:rsidTr="00F25312">
        <w:tc>
          <w:tcPr>
            <w:tcW w:w="993" w:type="dxa"/>
            <w:shd w:val="clear" w:color="auto" w:fill="BFBFBF" w:themeFill="background1" w:themeFillShade="BF"/>
          </w:tcPr>
          <w:p w14:paraId="183565CD" w14:textId="77777777" w:rsidR="00754EB4" w:rsidRPr="00CF0F33" w:rsidRDefault="00754EB4" w:rsidP="00DA2198">
            <w:pPr>
              <w:spacing w:line="220" w:lineRule="exact"/>
              <w:rPr>
                <w:rFonts w:asciiTheme="majorEastAsia" w:eastAsiaTheme="majorEastAsia" w:hAnsiTheme="majorEastAsia"/>
                <w:b/>
                <w:noProof/>
                <w:sz w:val="20"/>
                <w:szCs w:val="18"/>
              </w:rPr>
            </w:pPr>
            <w:r w:rsidRPr="00CF0F33">
              <w:rPr>
                <w:rFonts w:asciiTheme="majorEastAsia" w:eastAsiaTheme="majorEastAsia" w:hAnsiTheme="majorEastAsia" w:hint="eastAsia"/>
                <w:b/>
                <w:sz w:val="20"/>
                <w:szCs w:val="18"/>
              </w:rPr>
              <w:t>せんなん里海公園</w:t>
            </w:r>
          </w:p>
        </w:tc>
        <w:tc>
          <w:tcPr>
            <w:tcW w:w="1559" w:type="dxa"/>
          </w:tcPr>
          <w:p w14:paraId="538F2B55" w14:textId="77777777" w:rsidR="00754EB4" w:rsidRPr="00DA2198" w:rsidRDefault="00C672E8" w:rsidP="00DA2198">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阪南市、岬町</w:t>
            </w:r>
          </w:p>
        </w:tc>
        <w:tc>
          <w:tcPr>
            <w:tcW w:w="992" w:type="dxa"/>
            <w:vAlign w:val="center"/>
          </w:tcPr>
          <w:p w14:paraId="367E4F1F" w14:textId="77777777" w:rsidR="00754EB4" w:rsidRPr="00DA2198" w:rsidRDefault="00C672E8" w:rsidP="00170660">
            <w:pPr>
              <w:spacing w:line="220" w:lineRule="exact"/>
              <w:jc w:val="center"/>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39.9</w:t>
            </w:r>
          </w:p>
        </w:tc>
        <w:tc>
          <w:tcPr>
            <w:tcW w:w="5210" w:type="dxa"/>
          </w:tcPr>
          <w:p w14:paraId="26AE19AD" w14:textId="77777777" w:rsidR="00754EB4" w:rsidRPr="00DA2198" w:rsidRDefault="00170660" w:rsidP="00DA2198">
            <w:pPr>
              <w:spacing w:line="220" w:lineRule="exact"/>
              <w:rPr>
                <w:rFonts w:asciiTheme="majorEastAsia" w:eastAsiaTheme="majorEastAsia" w:hAnsiTheme="majorEastAsia"/>
                <w:noProof/>
                <w:sz w:val="20"/>
                <w:szCs w:val="18"/>
              </w:rPr>
            </w:pPr>
            <w:r w:rsidRPr="00170660">
              <w:rPr>
                <w:rFonts w:asciiTheme="majorEastAsia" w:eastAsiaTheme="majorEastAsia" w:hAnsiTheme="majorEastAsia" w:hint="eastAsia"/>
                <w:noProof/>
                <w:sz w:val="20"/>
                <w:szCs w:val="18"/>
              </w:rPr>
              <w:t>潮騒</w:t>
            </w:r>
            <w:r>
              <w:rPr>
                <w:rFonts w:asciiTheme="majorEastAsia" w:eastAsiaTheme="majorEastAsia" w:hAnsiTheme="majorEastAsia" w:hint="eastAsia"/>
                <w:noProof/>
                <w:sz w:val="20"/>
                <w:szCs w:val="18"/>
              </w:rPr>
              <w:t>ﾋﾞﾊﾞﾚｰ</w:t>
            </w:r>
            <w:r w:rsidRPr="00170660">
              <w:rPr>
                <w:rFonts w:asciiTheme="majorEastAsia" w:eastAsiaTheme="majorEastAsia" w:hAnsiTheme="majorEastAsia" w:hint="eastAsia"/>
                <w:noProof/>
                <w:sz w:val="20"/>
                <w:szCs w:val="18"/>
              </w:rPr>
              <w:t>、</w:t>
            </w:r>
            <w:r>
              <w:rPr>
                <w:rFonts w:asciiTheme="majorEastAsia" w:eastAsiaTheme="majorEastAsia" w:hAnsiTheme="majorEastAsia" w:hint="eastAsia"/>
                <w:noProof/>
                <w:sz w:val="20"/>
                <w:szCs w:val="18"/>
              </w:rPr>
              <w:t>ﾋﾞｰﾁﾊｳｽ</w:t>
            </w:r>
            <w:r w:rsidRPr="00170660">
              <w:rPr>
                <w:rFonts w:asciiTheme="majorEastAsia" w:eastAsiaTheme="majorEastAsia" w:hAnsiTheme="majorEastAsia" w:hint="eastAsia"/>
                <w:noProof/>
                <w:sz w:val="20"/>
                <w:szCs w:val="18"/>
              </w:rPr>
              <w:t>、里海広場、風車の丘</w:t>
            </w:r>
            <w:r w:rsidR="00B66741">
              <w:rPr>
                <w:rFonts w:asciiTheme="majorEastAsia" w:eastAsiaTheme="majorEastAsia" w:hAnsiTheme="majorEastAsia" w:hint="eastAsia"/>
                <w:noProof/>
                <w:sz w:val="20"/>
                <w:szCs w:val="18"/>
              </w:rPr>
              <w:t>、海水浴場</w:t>
            </w:r>
            <w:r>
              <w:rPr>
                <w:rFonts w:asciiTheme="majorEastAsia" w:eastAsiaTheme="majorEastAsia" w:hAnsiTheme="majorEastAsia" w:hint="eastAsia"/>
                <w:noProof/>
                <w:sz w:val="20"/>
                <w:szCs w:val="18"/>
              </w:rPr>
              <w:t xml:space="preserve">　等</w:t>
            </w:r>
          </w:p>
        </w:tc>
      </w:tr>
      <w:tr w:rsidR="00754EB4" w14:paraId="3372A550" w14:textId="77777777" w:rsidTr="00F25312">
        <w:tc>
          <w:tcPr>
            <w:tcW w:w="993" w:type="dxa"/>
            <w:shd w:val="clear" w:color="auto" w:fill="BFBFBF" w:themeFill="background1" w:themeFillShade="BF"/>
          </w:tcPr>
          <w:p w14:paraId="45523CEF" w14:textId="77777777" w:rsidR="00754EB4" w:rsidRPr="00CF0F33" w:rsidRDefault="00754EB4" w:rsidP="00DA2198">
            <w:pPr>
              <w:spacing w:line="220" w:lineRule="exact"/>
              <w:rPr>
                <w:rFonts w:asciiTheme="majorEastAsia" w:eastAsiaTheme="majorEastAsia" w:hAnsiTheme="majorEastAsia"/>
                <w:b/>
                <w:noProof/>
                <w:sz w:val="20"/>
                <w:szCs w:val="18"/>
              </w:rPr>
            </w:pPr>
            <w:r w:rsidRPr="00CF0F33">
              <w:rPr>
                <w:rFonts w:asciiTheme="majorEastAsia" w:eastAsiaTheme="majorEastAsia" w:hAnsiTheme="majorEastAsia" w:hint="eastAsia"/>
                <w:b/>
                <w:sz w:val="20"/>
                <w:szCs w:val="18"/>
              </w:rPr>
              <w:t>泉佐野丘陵緑地</w:t>
            </w:r>
          </w:p>
        </w:tc>
        <w:tc>
          <w:tcPr>
            <w:tcW w:w="1559" w:type="dxa"/>
          </w:tcPr>
          <w:p w14:paraId="7EF86401" w14:textId="77777777" w:rsidR="00754EB4" w:rsidRPr="00DA2198" w:rsidRDefault="00C672E8" w:rsidP="00DA2198">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泉佐野市</w:t>
            </w:r>
          </w:p>
        </w:tc>
        <w:tc>
          <w:tcPr>
            <w:tcW w:w="992" w:type="dxa"/>
            <w:vAlign w:val="center"/>
          </w:tcPr>
          <w:p w14:paraId="1A217805" w14:textId="77777777" w:rsidR="00754EB4" w:rsidRPr="00DA2198" w:rsidRDefault="00C672E8" w:rsidP="00170660">
            <w:pPr>
              <w:spacing w:line="220" w:lineRule="exact"/>
              <w:jc w:val="center"/>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12.7</w:t>
            </w:r>
          </w:p>
        </w:tc>
        <w:tc>
          <w:tcPr>
            <w:tcW w:w="5210" w:type="dxa"/>
          </w:tcPr>
          <w:p w14:paraId="110622D3" w14:textId="77777777" w:rsidR="00754EB4" w:rsidRPr="00DA2198" w:rsidRDefault="00170660" w:rsidP="00DA2198">
            <w:pPr>
              <w:spacing w:line="220" w:lineRule="exact"/>
              <w:rPr>
                <w:rFonts w:asciiTheme="majorEastAsia" w:eastAsiaTheme="majorEastAsia" w:hAnsiTheme="majorEastAsia"/>
                <w:noProof/>
                <w:sz w:val="20"/>
                <w:szCs w:val="18"/>
              </w:rPr>
            </w:pPr>
            <w:r>
              <w:rPr>
                <w:rFonts w:asciiTheme="majorEastAsia" w:eastAsiaTheme="majorEastAsia" w:hAnsiTheme="majorEastAsia" w:hint="eastAsia"/>
                <w:noProof/>
                <w:sz w:val="20"/>
                <w:szCs w:val="18"/>
              </w:rPr>
              <w:t>ﾊﾟｰｸｾﾝﾀｰ</w:t>
            </w:r>
            <w:r w:rsidRPr="00170660">
              <w:rPr>
                <w:rFonts w:asciiTheme="majorEastAsia" w:eastAsiaTheme="majorEastAsia" w:hAnsiTheme="majorEastAsia" w:hint="eastAsia"/>
                <w:noProof/>
                <w:sz w:val="20"/>
                <w:szCs w:val="18"/>
              </w:rPr>
              <w:t>、郷の館、休憩所、</w:t>
            </w:r>
            <w:r>
              <w:rPr>
                <w:rFonts w:asciiTheme="majorEastAsia" w:eastAsiaTheme="majorEastAsia" w:hAnsiTheme="majorEastAsia" w:hint="eastAsia"/>
                <w:noProof/>
                <w:sz w:val="20"/>
                <w:szCs w:val="18"/>
              </w:rPr>
              <w:t>ﾚﾝｼﾞｬｰﾊｳｽ　等</w:t>
            </w:r>
          </w:p>
        </w:tc>
      </w:tr>
      <w:tr w:rsidR="00827075" w14:paraId="2064031D" w14:textId="77777777" w:rsidTr="00F25312">
        <w:trPr>
          <w:trHeight w:val="507"/>
        </w:trPr>
        <w:tc>
          <w:tcPr>
            <w:tcW w:w="993" w:type="dxa"/>
            <w:shd w:val="clear" w:color="auto" w:fill="BFBFBF" w:themeFill="background1" w:themeFillShade="BF"/>
          </w:tcPr>
          <w:p w14:paraId="503CAB6E" w14:textId="77777777" w:rsidR="00827075" w:rsidRPr="00AC54E8" w:rsidRDefault="00827075" w:rsidP="00DA2198">
            <w:pPr>
              <w:spacing w:line="220" w:lineRule="exact"/>
              <w:rPr>
                <w:rFonts w:asciiTheme="majorEastAsia" w:eastAsiaTheme="majorEastAsia" w:hAnsiTheme="majorEastAsia"/>
                <w:b/>
                <w:sz w:val="20"/>
                <w:szCs w:val="18"/>
              </w:rPr>
            </w:pPr>
            <w:r w:rsidRPr="00AC54E8">
              <w:rPr>
                <w:rFonts w:asciiTheme="majorEastAsia" w:eastAsiaTheme="majorEastAsia" w:hAnsiTheme="majorEastAsia" w:hint="eastAsia"/>
                <w:b/>
                <w:sz w:val="20"/>
                <w:szCs w:val="18"/>
              </w:rPr>
              <w:t>１９か所</w:t>
            </w:r>
          </w:p>
        </w:tc>
        <w:tc>
          <w:tcPr>
            <w:tcW w:w="1559" w:type="dxa"/>
          </w:tcPr>
          <w:p w14:paraId="42896BBC" w14:textId="77777777" w:rsidR="00827075" w:rsidRDefault="00827075" w:rsidP="00827075">
            <w:pPr>
              <w:spacing w:line="220" w:lineRule="exact"/>
              <w:jc w:val="center"/>
              <w:rPr>
                <w:rFonts w:asciiTheme="majorEastAsia" w:eastAsiaTheme="majorEastAsia" w:hAnsiTheme="majorEastAsia"/>
                <w:noProof/>
                <w:sz w:val="20"/>
                <w:szCs w:val="18"/>
              </w:rPr>
            </w:pPr>
          </w:p>
          <w:p w14:paraId="2CF6DDCB" w14:textId="77777777" w:rsidR="00827075" w:rsidRPr="00DA2198" w:rsidRDefault="00827075" w:rsidP="00827075">
            <w:pPr>
              <w:spacing w:line="220" w:lineRule="exact"/>
              <w:jc w:val="center"/>
              <w:rPr>
                <w:rFonts w:asciiTheme="majorEastAsia" w:eastAsiaTheme="majorEastAsia" w:hAnsiTheme="majorEastAsia"/>
                <w:noProof/>
                <w:sz w:val="20"/>
                <w:szCs w:val="18"/>
              </w:rPr>
            </w:pPr>
            <w:r>
              <w:rPr>
                <w:rFonts w:asciiTheme="majorEastAsia" w:eastAsiaTheme="majorEastAsia" w:hAnsiTheme="majorEastAsia" w:hint="eastAsia"/>
                <w:noProof/>
                <w:sz w:val="20"/>
                <w:szCs w:val="18"/>
              </w:rPr>
              <w:t>―</w:t>
            </w:r>
          </w:p>
        </w:tc>
        <w:tc>
          <w:tcPr>
            <w:tcW w:w="992" w:type="dxa"/>
            <w:vAlign w:val="center"/>
          </w:tcPr>
          <w:p w14:paraId="15A78E10" w14:textId="77777777" w:rsidR="00D464FF" w:rsidRPr="00351252" w:rsidRDefault="00827075" w:rsidP="00D464FF">
            <w:pPr>
              <w:spacing w:line="220" w:lineRule="exact"/>
              <w:jc w:val="center"/>
              <w:rPr>
                <w:rFonts w:asciiTheme="majorEastAsia" w:eastAsiaTheme="majorEastAsia" w:hAnsiTheme="majorEastAsia"/>
                <w:noProof/>
                <w:sz w:val="20"/>
                <w:szCs w:val="18"/>
                <w:u w:val="single"/>
              </w:rPr>
            </w:pPr>
            <w:r w:rsidRPr="00AC54E8">
              <w:rPr>
                <w:rFonts w:asciiTheme="majorEastAsia" w:eastAsiaTheme="majorEastAsia" w:hAnsiTheme="majorEastAsia" w:hint="eastAsia"/>
                <w:noProof/>
                <w:sz w:val="20"/>
                <w:szCs w:val="18"/>
              </w:rPr>
              <w:t>995</w:t>
            </w:r>
            <w:r w:rsidR="00D464FF" w:rsidRPr="00AC54E8">
              <w:rPr>
                <w:rFonts w:asciiTheme="majorEastAsia" w:eastAsiaTheme="majorEastAsia" w:hAnsiTheme="majorEastAsia" w:hint="eastAsia"/>
                <w:noProof/>
                <w:sz w:val="20"/>
                <w:szCs w:val="18"/>
              </w:rPr>
              <w:t>.1</w:t>
            </w:r>
          </w:p>
        </w:tc>
        <w:tc>
          <w:tcPr>
            <w:tcW w:w="5210" w:type="dxa"/>
          </w:tcPr>
          <w:p w14:paraId="5801C311" w14:textId="77777777" w:rsidR="00827075" w:rsidRDefault="00827075" w:rsidP="00827075">
            <w:pPr>
              <w:spacing w:line="220" w:lineRule="exact"/>
              <w:jc w:val="center"/>
              <w:rPr>
                <w:rFonts w:asciiTheme="majorEastAsia" w:eastAsiaTheme="majorEastAsia" w:hAnsiTheme="majorEastAsia"/>
                <w:noProof/>
                <w:sz w:val="20"/>
                <w:szCs w:val="18"/>
              </w:rPr>
            </w:pPr>
          </w:p>
          <w:p w14:paraId="56A55969" w14:textId="77777777" w:rsidR="00827075" w:rsidRDefault="00827075" w:rsidP="00827075">
            <w:pPr>
              <w:spacing w:line="220" w:lineRule="exact"/>
              <w:jc w:val="center"/>
              <w:rPr>
                <w:rFonts w:asciiTheme="majorEastAsia" w:eastAsiaTheme="majorEastAsia" w:hAnsiTheme="majorEastAsia"/>
                <w:noProof/>
                <w:sz w:val="20"/>
                <w:szCs w:val="18"/>
              </w:rPr>
            </w:pPr>
            <w:r>
              <w:rPr>
                <w:rFonts w:asciiTheme="majorEastAsia" w:eastAsiaTheme="majorEastAsia" w:hAnsiTheme="majorEastAsia" w:hint="eastAsia"/>
                <w:noProof/>
                <w:sz w:val="20"/>
                <w:szCs w:val="18"/>
              </w:rPr>
              <w:t>―</w:t>
            </w:r>
          </w:p>
        </w:tc>
      </w:tr>
    </w:tbl>
    <w:p w14:paraId="37D82D94" w14:textId="77777777" w:rsidR="00ED3D36" w:rsidRDefault="00F25312" w:rsidP="00145198">
      <w:pPr>
        <w:ind w:firstLineChars="100" w:firstLine="236"/>
        <w:rPr>
          <w:rFonts w:asciiTheme="majorEastAsia" w:eastAsiaTheme="majorEastAsia" w:hAnsiTheme="majorEastAsia"/>
          <w:noProof/>
        </w:rPr>
      </w:pPr>
      <w:r w:rsidRPr="00EF7F1C">
        <w:rPr>
          <w:rFonts w:asciiTheme="majorEastAsia" w:eastAsiaTheme="majorEastAsia" w:hAnsiTheme="majorEastAsia" w:hint="eastAsia"/>
          <w:noProof/>
        </w:rPr>
        <mc:AlternateContent>
          <mc:Choice Requires="wps">
            <w:drawing>
              <wp:anchor distT="0" distB="0" distL="114300" distR="114300" simplePos="0" relativeHeight="251663872" behindDoc="0" locked="0" layoutInCell="1" allowOverlap="1" wp14:anchorId="275EE654" wp14:editId="7EB6F489">
                <wp:simplePos x="0" y="0"/>
                <wp:positionH relativeFrom="column">
                  <wp:posOffset>1961515</wp:posOffset>
                </wp:positionH>
                <wp:positionV relativeFrom="paragraph">
                  <wp:posOffset>298450</wp:posOffset>
                </wp:positionV>
                <wp:extent cx="1552354" cy="419100"/>
                <wp:effectExtent l="0" t="0" r="0" b="0"/>
                <wp:wrapNone/>
                <wp:docPr id="173" name="テキスト ボックス 173" descr="府営公園の概要です。" title="府営公園の概要"/>
                <wp:cNvGraphicFramePr/>
                <a:graphic xmlns:a="http://schemas.openxmlformats.org/drawingml/2006/main">
                  <a:graphicData uri="http://schemas.microsoft.com/office/word/2010/wordprocessingShape">
                    <wps:wsp>
                      <wps:cNvSpPr txBox="1"/>
                      <wps:spPr>
                        <a:xfrm>
                          <a:off x="0" y="0"/>
                          <a:ext cx="1552354" cy="419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96783A0" w14:textId="77777777" w:rsidR="00F827C1" w:rsidRPr="00E96197" w:rsidRDefault="00F827C1" w:rsidP="005F31D9">
                            <w:pPr>
                              <w:rPr>
                                <w:rFonts w:ascii="ＭＳ Ｐゴシック" w:eastAsia="ＭＳ Ｐゴシック" w:hAnsi="ＭＳ Ｐゴシック"/>
                                <w:b/>
                                <w:sz w:val="16"/>
                              </w:rPr>
                            </w:pPr>
                            <w:r>
                              <w:rPr>
                                <w:rFonts w:ascii="ＭＳ Ｐゴシック" w:eastAsia="ＭＳ Ｐゴシック" w:hAnsi="ＭＳ Ｐゴシック" w:hint="eastAsia"/>
                                <w:b/>
                                <w:sz w:val="16"/>
                              </w:rPr>
                              <w:t>表</w:t>
                            </w:r>
                            <w:r>
                              <w:rPr>
                                <w:rFonts w:ascii="ＭＳ Ｐゴシック" w:eastAsia="ＭＳ Ｐゴシック" w:hAnsi="ＭＳ Ｐゴシック"/>
                                <w:b/>
                                <w:sz w:val="16"/>
                              </w:rPr>
                              <w:t>１ 府営公園の概要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5EE654" id="テキスト ボックス 173" o:spid="_x0000_s1142" type="#_x0000_t202" alt="タイトル: 府営公園の概要 - 説明: 府営公園の概要です。" style="position:absolute;left:0;text-align:left;margin-left:154.45pt;margin-top:23.5pt;width:122.25pt;height:33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" filled="f" stroked="f" strokeweight=".5pt">
                <v:textbox>
                  <w:txbxContent>
                    <w:p w14:paraId="696783A0" w14:textId="77777777" w:rsidR="00F827C1" w:rsidRPr="00E96197" w:rsidRDefault="00F827C1" w:rsidP="005F31D9">
                      <w:pPr>
                        <w:rPr>
                          <w:rFonts w:ascii="ＭＳ Ｐゴシック" w:eastAsia="ＭＳ Ｐゴシック" w:hAnsi="ＭＳ Ｐゴシック"/>
                          <w:b/>
                          <w:sz w:val="16"/>
                        </w:rPr>
                      </w:pPr>
                      <w:r>
                        <w:rPr>
                          <w:rFonts w:ascii="ＭＳ Ｐゴシック" w:eastAsia="ＭＳ Ｐゴシック" w:hAnsi="ＭＳ Ｐゴシック" w:hint="eastAsia"/>
                          <w:b/>
                          <w:sz w:val="16"/>
                        </w:rPr>
                        <w:t>表</w:t>
                      </w:r>
                      <w:r>
                        <w:rPr>
                          <w:rFonts w:ascii="ＭＳ Ｐゴシック" w:eastAsia="ＭＳ Ｐゴシック" w:hAnsi="ＭＳ Ｐゴシック"/>
                          <w:b/>
                          <w:sz w:val="16"/>
                        </w:rPr>
                        <w:t>１ 府営公園の概要</w:t>
                      </w:r>
                    </w:p>
                  </w:txbxContent>
                </v:textbox>
              </v:shape>
            </w:pict>
          </mc:Fallback>
        </mc:AlternateContent>
      </w:r>
    </w:p>
    <w:p w14:paraId="7B594986" w14:textId="77777777" w:rsidR="00ED3D36" w:rsidRDefault="00ED3D36" w:rsidP="00145198">
      <w:pPr>
        <w:ind w:firstLineChars="100" w:firstLine="236"/>
        <w:rPr>
          <w:rFonts w:asciiTheme="majorEastAsia" w:eastAsiaTheme="majorEastAsia" w:hAnsiTheme="majorEastAsia"/>
          <w:noProof/>
        </w:rPr>
        <w:sectPr w:rsidR="00ED3D36" w:rsidSect="00BF0AEC">
          <w:pgSz w:w="11906" w:h="16838" w:code="9"/>
          <w:pgMar w:top="1843" w:right="1701" w:bottom="1701" w:left="1701" w:header="851" w:footer="992" w:gutter="0"/>
          <w:cols w:space="425"/>
          <w:docGrid w:type="linesAndChars" w:linePitch="386" w:charSpace="5273"/>
        </w:sectPr>
      </w:pPr>
    </w:p>
    <w:p w14:paraId="2B6693D0" w14:textId="77777777" w:rsidR="00CA2E7D" w:rsidRPr="008E5605" w:rsidRDefault="008E5605" w:rsidP="0069339B">
      <w:pPr>
        <w:pStyle w:val="a3"/>
        <w:numPr>
          <w:ilvl w:val="0"/>
          <w:numId w:val="1"/>
        </w:numPr>
        <w:ind w:leftChars="0"/>
        <w:outlineLvl w:val="0"/>
        <w:rPr>
          <w:rFonts w:asciiTheme="majorEastAsia" w:eastAsiaTheme="majorEastAsia" w:hAnsiTheme="majorEastAsia"/>
        </w:rPr>
      </w:pPr>
      <w:bookmarkStart w:id="9" w:name="_Toc858895"/>
      <w:r w:rsidRPr="008E5605">
        <w:rPr>
          <w:rFonts w:asciiTheme="majorEastAsia" w:eastAsiaTheme="majorEastAsia" w:hAnsiTheme="majorEastAsia" w:hint="eastAsia"/>
        </w:rPr>
        <w:lastRenderedPageBreak/>
        <w:t>基本方針</w:t>
      </w:r>
      <w:r w:rsidR="003D1454">
        <w:rPr>
          <w:rFonts w:asciiTheme="majorEastAsia" w:eastAsiaTheme="majorEastAsia" w:hAnsiTheme="majorEastAsia" w:hint="eastAsia"/>
        </w:rPr>
        <w:t>と評価指標</w:t>
      </w:r>
      <w:bookmarkEnd w:id="9"/>
    </w:p>
    <w:p w14:paraId="19416F67" w14:textId="77777777" w:rsidR="008E5605" w:rsidRPr="008E5605" w:rsidRDefault="008E5605" w:rsidP="008E5605"/>
    <w:p w14:paraId="7E5B77EA" w14:textId="77777777" w:rsidR="001975C5" w:rsidRDefault="00BB6DA3" w:rsidP="001975C5">
      <w:pPr>
        <w:pStyle w:val="2"/>
        <w:ind w:leftChars="1" w:left="2124" w:hangingChars="900" w:hanging="2122"/>
        <w:rPr>
          <w:rFonts w:asciiTheme="majorEastAsia" w:hAnsiTheme="majorEastAsia"/>
        </w:rPr>
      </w:pPr>
      <w:bookmarkStart w:id="10" w:name="_Toc858896"/>
      <w:r>
        <w:rPr>
          <w:rFonts w:asciiTheme="majorEastAsia" w:hAnsiTheme="majorEastAsia" w:hint="eastAsia"/>
        </w:rPr>
        <w:t>(</w:t>
      </w:r>
      <w:r w:rsidR="008E5605">
        <w:rPr>
          <w:rFonts w:asciiTheme="majorEastAsia" w:hAnsiTheme="majorEastAsia" w:hint="eastAsia"/>
        </w:rPr>
        <w:t>１</w:t>
      </w:r>
      <w:r>
        <w:rPr>
          <w:rFonts w:asciiTheme="majorEastAsia" w:hAnsiTheme="majorEastAsia" w:hint="eastAsia"/>
        </w:rPr>
        <w:t>)</w:t>
      </w:r>
      <w:r w:rsidR="001975C5">
        <w:rPr>
          <w:rFonts w:asciiTheme="majorEastAsia" w:hAnsiTheme="majorEastAsia" w:hint="eastAsia"/>
        </w:rPr>
        <w:t>基本方針</w:t>
      </w:r>
      <w:bookmarkEnd w:id="10"/>
    </w:p>
    <w:p w14:paraId="16144060" w14:textId="77777777" w:rsidR="001975C5" w:rsidRDefault="001975C5" w:rsidP="002B2A0C">
      <w:pPr>
        <w:ind w:leftChars="100" w:left="236" w:firstLineChars="100" w:firstLine="236"/>
        <w:rPr>
          <w:rFonts w:hAnsi="ＭＳ Ｐ明朝"/>
        </w:rPr>
      </w:pPr>
    </w:p>
    <w:p w14:paraId="21F659CD" w14:textId="77777777" w:rsidR="000B4C91" w:rsidRDefault="000B4C91" w:rsidP="001975C5">
      <w:pPr>
        <w:ind w:leftChars="100" w:left="236" w:firstLineChars="100" w:firstLine="236"/>
        <w:rPr>
          <w:rFonts w:hAnsi="ＭＳ Ｐ明朝"/>
        </w:rPr>
      </w:pPr>
      <w:r w:rsidRPr="000B4C91">
        <w:rPr>
          <w:rFonts w:hAnsi="ＭＳ Ｐ明朝" w:hint="eastAsia"/>
        </w:rPr>
        <w:t>４つの目標像の実現に向け、以下の通り基本方針を定め、</w:t>
      </w:r>
      <w:r w:rsidRPr="00AC54E8">
        <w:rPr>
          <w:rFonts w:hAnsi="ＭＳ Ｐ明朝" w:hint="eastAsia"/>
        </w:rPr>
        <w:t>ＳＤＧｓの観点も踏まえ、取組みを進めていきます</w:t>
      </w:r>
      <w:r w:rsidR="00DF1763">
        <w:rPr>
          <w:rFonts w:hAnsi="ＭＳ Ｐ明朝" w:hint="eastAsia"/>
        </w:rPr>
        <w:t>（次頁参照）</w:t>
      </w:r>
      <w:r w:rsidRPr="000B4C91">
        <w:rPr>
          <w:rFonts w:hAnsi="ＭＳ Ｐ明朝" w:hint="eastAsia"/>
        </w:rPr>
        <w:t>。</w:t>
      </w:r>
    </w:p>
    <w:p w14:paraId="02DFC66C" w14:textId="77777777" w:rsidR="00D11164" w:rsidRDefault="000B4C91" w:rsidP="001975C5">
      <w:pPr>
        <w:ind w:leftChars="100" w:left="236" w:firstLineChars="100" w:firstLine="206"/>
        <w:rPr>
          <w:rFonts w:hAnsi="ＭＳ Ｐ明朝"/>
        </w:rPr>
      </w:pPr>
      <w:r w:rsidRPr="000B4C91">
        <w:rPr>
          <w:rFonts w:hAnsi="ＭＳ Ｐ明朝" w:hint="eastAsia"/>
          <w:sz w:val="18"/>
        </w:rPr>
        <w:t>※</w:t>
      </w:r>
      <w:r w:rsidRPr="00AC54E8">
        <w:rPr>
          <w:rFonts w:hAnsi="ＭＳ Ｐ明朝" w:hint="eastAsia"/>
          <w:sz w:val="18"/>
        </w:rPr>
        <w:t>各基本方針に関連するゴールのアイコンを記載しています</w:t>
      </w:r>
      <w:r>
        <w:rPr>
          <w:rFonts w:hAnsi="ＭＳ Ｐ明朝" w:hint="eastAsia"/>
          <w:sz w:val="18"/>
        </w:rPr>
        <w:t>。</w:t>
      </w:r>
    </w:p>
    <w:p w14:paraId="5DCBD282" w14:textId="77777777" w:rsidR="001975C5" w:rsidRPr="00C629A1" w:rsidRDefault="001975C5" w:rsidP="001975C5">
      <w:pPr>
        <w:ind w:leftChars="100" w:left="236" w:firstLineChars="100" w:firstLine="236"/>
        <w:rPr>
          <w:rFonts w:hAnsi="ＭＳ Ｐ明朝"/>
        </w:rPr>
      </w:pPr>
    </w:p>
    <w:p w14:paraId="6F57A4AF" w14:textId="77777777" w:rsidR="008014DB" w:rsidRDefault="00AD6446" w:rsidP="001975C5">
      <w:pPr>
        <w:ind w:leftChars="1" w:left="1412" w:hangingChars="596" w:hanging="1410"/>
        <w:rPr>
          <w:rFonts w:ascii="ＭＳ Ｐゴシック" w:eastAsia="ＭＳ Ｐゴシック" w:hAnsi="ＭＳ Ｐゴシック"/>
          <w:b/>
          <w:u w:val="single"/>
        </w:rPr>
      </w:pPr>
      <w:r>
        <w:rPr>
          <w:rFonts w:ascii="ＭＳ Ｐゴシック" w:eastAsia="ＭＳ Ｐゴシック" w:hAnsi="ＭＳ Ｐゴシック" w:hint="eastAsia"/>
          <w:b/>
          <w:noProof/>
          <w:u w:val="single"/>
        </w:rPr>
        <mc:AlternateContent>
          <mc:Choice Requires="wpg">
            <w:drawing>
              <wp:anchor distT="0" distB="0" distL="114300" distR="114300" simplePos="0" relativeHeight="251689472" behindDoc="0" locked="0" layoutInCell="1" allowOverlap="1" wp14:anchorId="4BD02BAC" wp14:editId="0C2841B9">
                <wp:simplePos x="0" y="0"/>
                <wp:positionH relativeFrom="column">
                  <wp:posOffset>2110740</wp:posOffset>
                </wp:positionH>
                <wp:positionV relativeFrom="paragraph">
                  <wp:posOffset>217170</wp:posOffset>
                </wp:positionV>
                <wp:extent cx="3194050" cy="292100"/>
                <wp:effectExtent l="0" t="0" r="6350" b="0"/>
                <wp:wrapNone/>
                <wp:docPr id="137" name="グループ化 137" descr="SDGｓのアイコンです。" title="SDGｓのアイコン"/>
                <wp:cNvGraphicFramePr/>
                <a:graphic xmlns:a="http://schemas.openxmlformats.org/drawingml/2006/main">
                  <a:graphicData uri="http://schemas.microsoft.com/office/word/2010/wordprocessingGroup">
                    <wpg:wgp>
                      <wpg:cNvGrpSpPr/>
                      <wpg:grpSpPr>
                        <a:xfrm>
                          <a:off x="0" y="0"/>
                          <a:ext cx="3194050" cy="292100"/>
                          <a:chOff x="0" y="0"/>
                          <a:chExt cx="3194050" cy="292100"/>
                        </a:xfrm>
                      </wpg:grpSpPr>
                      <wpg:grpSp>
                        <wpg:cNvPr id="64531" name="グループ化 64531"/>
                        <wpg:cNvGrpSpPr/>
                        <wpg:grpSpPr>
                          <a:xfrm>
                            <a:off x="0" y="0"/>
                            <a:ext cx="3194050" cy="292100"/>
                            <a:chOff x="41275" y="0"/>
                            <a:chExt cx="3194050" cy="292100"/>
                          </a:xfrm>
                        </wpg:grpSpPr>
                        <pic:pic xmlns:pic="http://schemas.openxmlformats.org/drawingml/2006/picture">
                          <pic:nvPicPr>
                            <pic:cNvPr id="61" name="図 39" descr="http://www.unic.or.jp/files/sdg_icon_11_ja.png"/>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1647825" y="0"/>
                              <a:ext cx="292100" cy="292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7" name="図 41" descr="http://www.unic.or.jp/files/sdg_icon_12_ja.png"/>
                            <pic:cNvPicPr>
                              <a:picLocks noChangeAspect="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1971675" y="0"/>
                              <a:ext cx="292100" cy="292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7" name="図 42" descr="http://www.unic.or.jp/files/sdg_icon_13_ja.png"/>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2286000" y="0"/>
                              <a:ext cx="292100" cy="292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515" name="図 44" descr="http://www.unic.or.jp/files/sdg_icon_17_ja.png"/>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2943225" y="0"/>
                              <a:ext cx="292100" cy="292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516" name="図 45" descr="http://www.unic.or.jp/files/sdg_icon_15_ja.png"/>
                            <pic:cNvPicPr>
                              <a:picLocks noChangeAspect="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2619375" y="0"/>
                              <a:ext cx="292100" cy="292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 name="図 36" descr="http://www.unic.or.jp/files/sdg_icon_03_ja.png"/>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41275" y="0"/>
                              <a:ext cx="292100" cy="292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 name="図 40" descr="http://www.unic.or.jp/files/sdg_icon_07_ja.png"/>
                            <pic:cNvPicPr>
                              <a:picLocks noChangeAspect="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993775" y="0"/>
                              <a:ext cx="292100" cy="292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512" name="図 43" descr="http://www.unic.or.jp/files/sdg_icon_06_ja.png"/>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679450" y="0"/>
                              <a:ext cx="292100" cy="292100"/>
                            </a:xfrm>
                            <a:prstGeom prst="rect">
                              <a:avLst/>
                            </a:prstGeom>
                            <a:noFill/>
                            <a:extLst>
                              <a:ext uri="{909E8E84-426E-40DD-AFC4-6F175D3DCCD1}">
                                <a14:hiddenFill xmlns:a14="http://schemas.microsoft.com/office/drawing/2010/main">
                                  <a:solidFill>
                                    <a:srgbClr val="FFFFFF"/>
                                  </a:solidFill>
                                </a14:hiddenFill>
                              </a:ext>
                            </a:extLst>
                          </pic:spPr>
                        </pic:pic>
                      </wpg:grpSp>
                      <pic:pic xmlns:pic="http://schemas.openxmlformats.org/drawingml/2006/picture">
                        <pic:nvPicPr>
                          <pic:cNvPr id="39" name="図 38" descr="http://www.unic.or.jp/files/sdg_icon_04_ja.png"/>
                          <pic:cNvPicPr>
                            <a:picLocks noChangeAspect="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323850" y="0"/>
                            <a:ext cx="292100" cy="292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 name="図 47" descr="http://www.unic.or.jp/files/sdg_icon_08_ja.png"/>
                          <pic:cNvPicPr>
                            <a:picLocks noChangeAspect="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1276350" y="0"/>
                            <a:ext cx="292100" cy="29210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anchor>
            </w:drawing>
          </mc:Choice>
          <mc:Fallback>
            <w:pict>
              <v:group w14:anchorId="4057F1C3" id="グループ化 137" o:spid="_x0000_s1026" alt="タイトル: SDGｓのアイコン - 説明: SDGｓのアイコンです。" style="position:absolute;left:0;text-align:left;margin-left:166.2pt;margin-top:17.1pt;width:251.5pt;height:23pt;z-index:251689472" coordsize="31940,2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">
                <v:group id="グループ化 64531" o:spid="_x0000_s1027" style="position:absolute;width:31940;height:2921" coordorigin="412" coordsize="31940,2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">
                  <v:shape id="図 39" o:spid="_x0000_s1028" type="#_x0000_t75" alt="http://www.unic.or.jp/files/sdg_icon_11_ja.png" style="position:absolute;left:16478;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">
                    <v:imagedata r:id="rId72" o:title="sdg_icon_11_ja"/>
                  </v:shape>
                  <v:shape id="図 41" o:spid="_x0000_s1029" type="#_x0000_t75" alt="http://www.unic.or.jp/files/sdg_icon_12_ja.png" style="position:absolute;left:19716;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">
                    <v:imagedata r:id="rId73" o:title="sdg_icon_12_ja"/>
                  </v:shape>
                  <v:shape id="図 42" o:spid="_x0000_s1030" type="#_x0000_t75" alt="http://www.unic.or.jp/files/sdg_icon_13_ja.png" style="position:absolute;left:22860;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">
                    <v:imagedata r:id="rId74" o:title="sdg_icon_13_ja"/>
                  </v:shape>
                  <v:shape id="図 44" o:spid="_x0000_s1031" type="#_x0000_t75" alt="http://www.unic.or.jp/files/sdg_icon_17_ja.png" style="position:absolute;left:29432;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">
                    <v:imagedata r:id="rId75" o:title="sdg_icon_17_ja"/>
                  </v:shape>
                  <v:shape id="図 45" o:spid="_x0000_s1032" type="#_x0000_t75" alt="http://www.unic.or.jp/files/sdg_icon_15_ja.png" style="position:absolute;left:26193;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">
                    <v:imagedata r:id="rId76" o:title="sdg_icon_15_ja"/>
                  </v:shape>
                  <v:shape id="図 36" o:spid="_x0000_s1033" type="#_x0000_t75" alt="http://www.unic.or.jp/files/sdg_icon_03_ja.png" style="position:absolute;left:412;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">
                    <v:imagedata r:id="rId77" o:title="sdg_icon_03_ja"/>
                  </v:shape>
                  <v:shape id="図 40" o:spid="_x0000_s1034" type="#_x0000_t75" alt="http://www.unic.or.jp/files/sdg_icon_07_ja.png" style="position:absolute;left:9937;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">
                    <v:imagedata r:id="rId78" o:title="sdg_icon_07_ja"/>
                  </v:shape>
                  <v:shape id="図 43" o:spid="_x0000_s1035" type="#_x0000_t75" alt="http://www.unic.or.jp/files/sdg_icon_06_ja.png" style="position:absolute;left:6794;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">
                    <v:imagedata r:id="rId79" o:title="sdg_icon_06_ja"/>
                  </v:shape>
                </v:group>
                <v:shape id="図 38" o:spid="_x0000_s1036" type="#_x0000_t75" alt="http://www.unic.or.jp/files/sdg_icon_04_ja.png" style="position:absolute;left:3238;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">
                  <v:imagedata r:id="rId80" o:title="sdg_icon_04_ja"/>
                </v:shape>
                <v:shape id="図 47" o:spid="_x0000_s1037" type="#_x0000_t75" alt="http://www.unic.or.jp/files/sdg_icon_08_ja.png" style="position:absolute;left:12763;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">
                  <v:imagedata r:id="rId81" o:title="sdg_icon_08_ja"/>
                </v:shape>
              </v:group>
            </w:pict>
          </mc:Fallback>
        </mc:AlternateContent>
      </w:r>
      <w:r w:rsidR="00E302EE" w:rsidRPr="00777C6A">
        <w:rPr>
          <w:rFonts w:ascii="ＭＳ Ｐゴシック" w:eastAsia="ＭＳ Ｐゴシック" w:hAnsi="ＭＳ Ｐゴシック" w:hint="eastAsia"/>
          <w:b/>
          <w:u w:val="single"/>
        </w:rPr>
        <w:t>基本方針</w:t>
      </w:r>
      <w:r w:rsidR="0004683E" w:rsidRPr="00777C6A">
        <w:rPr>
          <w:rFonts w:ascii="ＭＳ Ｐゴシック" w:eastAsia="ＭＳ Ｐゴシック" w:hAnsi="ＭＳ Ｐゴシック" w:hint="eastAsia"/>
          <w:b/>
          <w:u w:val="single"/>
        </w:rPr>
        <w:t xml:space="preserve">① </w:t>
      </w:r>
      <w:r w:rsidR="00E302EE" w:rsidRPr="00777C6A">
        <w:rPr>
          <w:rFonts w:ascii="ＭＳ Ｐゴシック" w:eastAsia="ＭＳ Ｐゴシック" w:hAnsi="ＭＳ Ｐゴシック" w:hint="eastAsia"/>
          <w:b/>
          <w:u w:val="single"/>
        </w:rPr>
        <w:t>公園の特色を活かし</w:t>
      </w:r>
      <w:r w:rsidR="004612B3">
        <w:rPr>
          <w:rFonts w:ascii="ＭＳ Ｐゴシック" w:eastAsia="ＭＳ Ｐゴシック" w:hAnsi="ＭＳ Ｐゴシック" w:hint="eastAsia"/>
          <w:b/>
          <w:u w:val="single"/>
        </w:rPr>
        <w:t>育み</w:t>
      </w:r>
      <w:r w:rsidR="00E302EE" w:rsidRPr="00777C6A">
        <w:rPr>
          <w:rFonts w:ascii="ＭＳ Ｐゴシック" w:eastAsia="ＭＳ Ｐゴシック" w:hAnsi="ＭＳ Ｐゴシック" w:hint="eastAsia"/>
          <w:b/>
          <w:u w:val="single"/>
        </w:rPr>
        <w:t>、</w:t>
      </w:r>
      <w:r w:rsidR="00FB73F6" w:rsidRPr="00777C6A">
        <w:rPr>
          <w:rFonts w:ascii="ＭＳ Ｐゴシック" w:eastAsia="ＭＳ Ｐゴシック" w:hAnsi="ＭＳ Ｐゴシック" w:hint="eastAsia"/>
          <w:b/>
          <w:u w:val="single"/>
        </w:rPr>
        <w:t>都市の顔とな</w:t>
      </w:r>
      <w:r w:rsidR="00E302EE" w:rsidRPr="00777C6A">
        <w:rPr>
          <w:rFonts w:ascii="ＭＳ Ｐゴシック" w:eastAsia="ＭＳ Ｐゴシック" w:hAnsi="ＭＳ Ｐゴシック" w:hint="eastAsia"/>
          <w:b/>
          <w:u w:val="single"/>
        </w:rPr>
        <w:t>る公園づくりを推進</w:t>
      </w:r>
    </w:p>
    <w:p w14:paraId="1055CE28" w14:textId="77777777" w:rsidR="002A18EF" w:rsidRDefault="002A18EF" w:rsidP="001975C5">
      <w:pPr>
        <w:ind w:leftChars="1" w:left="1412" w:hangingChars="596" w:hanging="1410"/>
        <w:rPr>
          <w:rFonts w:ascii="ＭＳ Ｐゴシック" w:eastAsia="ＭＳ Ｐゴシック" w:hAnsi="ＭＳ Ｐゴシック"/>
          <w:b/>
          <w:u w:val="single"/>
        </w:rPr>
      </w:pPr>
    </w:p>
    <w:p w14:paraId="46D27C51" w14:textId="77777777" w:rsidR="002A18EF" w:rsidRPr="00777C6A" w:rsidRDefault="002A18EF" w:rsidP="002A18EF">
      <w:pPr>
        <w:spacing w:line="100" w:lineRule="exact"/>
        <w:ind w:leftChars="1" w:left="1412" w:hangingChars="596" w:hanging="1410"/>
        <w:rPr>
          <w:rFonts w:ascii="ＭＳ Ｐゴシック" w:eastAsia="ＭＳ Ｐゴシック" w:hAnsi="ＭＳ Ｐゴシック"/>
          <w:b/>
          <w:u w:val="single"/>
        </w:rPr>
      </w:pPr>
    </w:p>
    <w:p w14:paraId="13F81A94" w14:textId="77777777" w:rsidR="00E302EE" w:rsidRDefault="00E302EE" w:rsidP="00982710">
      <w:pPr>
        <w:ind w:firstLineChars="100" w:firstLine="236"/>
        <w:rPr>
          <w:rFonts w:asciiTheme="majorEastAsia" w:hAnsiTheme="majorEastAsia"/>
        </w:rPr>
      </w:pPr>
      <w:r w:rsidRPr="00710E4F">
        <w:rPr>
          <w:rFonts w:asciiTheme="majorEastAsia" w:hAnsiTheme="majorEastAsia" w:hint="eastAsia"/>
        </w:rPr>
        <w:t>府営公園</w:t>
      </w:r>
      <w:r w:rsidR="004612B3">
        <w:rPr>
          <w:rFonts w:asciiTheme="majorEastAsia" w:hAnsiTheme="majorEastAsia" w:hint="eastAsia"/>
        </w:rPr>
        <w:t>は、立地</w:t>
      </w:r>
      <w:r w:rsidR="00EF7BEB">
        <w:rPr>
          <w:rFonts w:asciiTheme="majorEastAsia" w:hAnsiTheme="majorEastAsia" w:hint="eastAsia"/>
        </w:rPr>
        <w:t>条件</w:t>
      </w:r>
      <w:r w:rsidR="004612B3">
        <w:rPr>
          <w:rFonts w:asciiTheme="majorEastAsia" w:hAnsiTheme="majorEastAsia" w:hint="eastAsia"/>
        </w:rPr>
        <w:t>や成り立ち、周辺</w:t>
      </w:r>
      <w:r w:rsidR="005D666E">
        <w:rPr>
          <w:rFonts w:asciiTheme="majorEastAsia" w:hAnsiTheme="majorEastAsia" w:hint="eastAsia"/>
        </w:rPr>
        <w:t>地域の文化などに応じて、異なる特色を持っており、この特色を際立たせるような</w:t>
      </w:r>
      <w:r w:rsidR="004612B3">
        <w:rPr>
          <w:rFonts w:asciiTheme="majorEastAsia" w:hAnsiTheme="majorEastAsia" w:hint="eastAsia"/>
        </w:rPr>
        <w:t>公園づくりを進めることにより、</w:t>
      </w:r>
      <w:r w:rsidR="000A1582">
        <w:rPr>
          <w:rFonts w:asciiTheme="majorEastAsia" w:hAnsiTheme="majorEastAsia" w:hint="eastAsia"/>
        </w:rPr>
        <w:t>その都市が持つ固有の魅力として広く認識される</w:t>
      </w:r>
      <w:r w:rsidR="00AA0424" w:rsidRPr="00710E4F">
        <w:rPr>
          <w:rFonts w:asciiTheme="majorEastAsia" w:hAnsiTheme="majorEastAsia" w:hint="eastAsia"/>
        </w:rPr>
        <w:t>“都市の顔”と</w:t>
      </w:r>
      <w:r w:rsidR="00AA0424">
        <w:rPr>
          <w:rFonts w:asciiTheme="majorEastAsia" w:hAnsiTheme="majorEastAsia" w:hint="eastAsia"/>
        </w:rPr>
        <w:t>します</w:t>
      </w:r>
      <w:r w:rsidRPr="00710E4F">
        <w:rPr>
          <w:rFonts w:asciiTheme="majorEastAsia" w:hAnsiTheme="majorEastAsia" w:hint="eastAsia"/>
        </w:rPr>
        <w:t>。</w:t>
      </w:r>
    </w:p>
    <w:p w14:paraId="30204981" w14:textId="77777777" w:rsidR="00E302EE" w:rsidRPr="00763E74" w:rsidRDefault="00E302EE" w:rsidP="00763E74">
      <w:pPr>
        <w:ind w:leftChars="1" w:left="1412" w:hangingChars="596" w:hanging="1410"/>
        <w:rPr>
          <w:rFonts w:ascii="ＭＳ Ｐゴシック" w:eastAsia="ＭＳ Ｐゴシック" w:hAnsi="ＭＳ Ｐゴシック"/>
          <w:b/>
        </w:rPr>
      </w:pPr>
    </w:p>
    <w:p w14:paraId="61B09402" w14:textId="77777777" w:rsidR="00E302EE" w:rsidRDefault="00AD6446" w:rsidP="00763E74">
      <w:pPr>
        <w:ind w:leftChars="1" w:left="1412" w:hangingChars="596" w:hanging="1410"/>
        <w:rPr>
          <w:rFonts w:ascii="ＭＳ Ｐゴシック" w:eastAsia="ＭＳ Ｐゴシック" w:hAnsi="ＭＳ Ｐゴシック"/>
          <w:b/>
          <w:u w:val="single"/>
        </w:rPr>
      </w:pPr>
      <w:r>
        <w:rPr>
          <w:rFonts w:ascii="ＭＳ Ｐゴシック" w:eastAsia="ＭＳ Ｐゴシック" w:hAnsi="ＭＳ Ｐゴシック" w:hint="eastAsia"/>
          <w:b/>
          <w:noProof/>
          <w:u w:val="single"/>
        </w:rPr>
        <mc:AlternateContent>
          <mc:Choice Requires="wpg">
            <w:drawing>
              <wp:anchor distT="0" distB="0" distL="114300" distR="114300" simplePos="0" relativeHeight="251690496" behindDoc="0" locked="0" layoutInCell="1" allowOverlap="1" wp14:anchorId="7F6E20AF" wp14:editId="3EE8C88B">
                <wp:simplePos x="0" y="0"/>
                <wp:positionH relativeFrom="column">
                  <wp:posOffset>3729990</wp:posOffset>
                </wp:positionH>
                <wp:positionV relativeFrom="paragraph">
                  <wp:posOffset>245110</wp:posOffset>
                </wp:positionV>
                <wp:extent cx="1597025" cy="304800"/>
                <wp:effectExtent l="0" t="0" r="3175" b="0"/>
                <wp:wrapNone/>
                <wp:docPr id="138" name="グループ化 138" descr="SDGｓのアイコンです。" title="SDGｓのアイコン"/>
                <wp:cNvGraphicFramePr/>
                <a:graphic xmlns:a="http://schemas.openxmlformats.org/drawingml/2006/main">
                  <a:graphicData uri="http://schemas.microsoft.com/office/word/2010/wordprocessingGroup">
                    <wpg:wgp>
                      <wpg:cNvGrpSpPr/>
                      <wpg:grpSpPr>
                        <a:xfrm>
                          <a:off x="0" y="0"/>
                          <a:ext cx="1597025" cy="304800"/>
                          <a:chOff x="0" y="0"/>
                          <a:chExt cx="1597025" cy="304800"/>
                        </a:xfrm>
                      </wpg:grpSpPr>
                      <wpg:grpSp>
                        <wpg:cNvPr id="64532" name="グループ化 64532"/>
                        <wpg:cNvGrpSpPr/>
                        <wpg:grpSpPr>
                          <a:xfrm>
                            <a:off x="0" y="0"/>
                            <a:ext cx="1597025" cy="304800"/>
                            <a:chOff x="-304800" y="0"/>
                            <a:chExt cx="1597025" cy="304800"/>
                          </a:xfrm>
                        </wpg:grpSpPr>
                        <pic:pic xmlns:pic="http://schemas.openxmlformats.org/drawingml/2006/picture">
                          <pic:nvPicPr>
                            <pic:cNvPr id="64517" name="図 18" descr="http://www.unic.or.jp/files/sdg_icon_03_ja.png"/>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304800" y="0"/>
                              <a:ext cx="292100" cy="292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518" name="図 28" descr="http://www.unic.or.jp/files/sdg_icon_11_ja.png"/>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676275" y="0"/>
                              <a:ext cx="292100" cy="292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520" name="図 31" descr="http://www.unic.or.jp/files/sdg_icon_17_ja.png"/>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1000125" y="12700"/>
                              <a:ext cx="292100" cy="292100"/>
                            </a:xfrm>
                            <a:prstGeom prst="rect">
                              <a:avLst/>
                            </a:prstGeom>
                            <a:noFill/>
                            <a:extLst>
                              <a:ext uri="{909E8E84-426E-40DD-AFC4-6F175D3DCCD1}">
                                <a14:hiddenFill xmlns:a14="http://schemas.microsoft.com/office/drawing/2010/main">
                                  <a:solidFill>
                                    <a:srgbClr val="FFFFFF"/>
                                  </a:solidFill>
                                </a14:hiddenFill>
                              </a:ext>
                            </a:extLst>
                          </pic:spPr>
                        </pic:pic>
                      </wpg:grpSp>
                      <pic:pic xmlns:pic="http://schemas.openxmlformats.org/drawingml/2006/picture">
                        <pic:nvPicPr>
                          <pic:cNvPr id="50" name="図 38" descr="http://www.unic.or.jp/files/sdg_icon_04_ja.png"/>
                          <pic:cNvPicPr>
                            <a:picLocks noChangeAspect="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323850" y="0"/>
                            <a:ext cx="292100" cy="292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9" name="図 47" descr="http://www.unic.or.jp/files/sdg_icon_08_ja.png"/>
                          <pic:cNvPicPr>
                            <a:picLocks noChangeAspect="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657225" y="0"/>
                            <a:ext cx="292100" cy="29210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anchor>
            </w:drawing>
          </mc:Choice>
          <mc:Fallback>
            <w:pict>
              <v:group w14:anchorId="098BAB57" id="グループ化 138" o:spid="_x0000_s1026" alt="タイトル: SDGｓのアイコン - 説明: SDGｓのアイコンです。" style="position:absolute;left:0;text-align:left;margin-left:293.7pt;margin-top:19.3pt;width:125.75pt;height:24pt;z-index:251690496" coordsize="15970,30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">
                <v:group id="グループ化 64532" o:spid="_x0000_s1027" style="position:absolute;width:15970;height:3048" coordorigin="-3048" coordsize="15970,3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">
                  <v:shape id="図 18" o:spid="_x0000_s1028" type="#_x0000_t75" alt="http://www.unic.or.jp/files/sdg_icon_03_ja.png" style="position:absolute;left:-3048;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">
                    <v:imagedata r:id="rId77" o:title="sdg_icon_03_ja"/>
                  </v:shape>
                  <v:shape id="図 28" o:spid="_x0000_s1029" type="#_x0000_t75" alt="http://www.unic.or.jp/files/sdg_icon_11_ja.png" style="position:absolute;left:6762;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">
                    <v:imagedata r:id="rId72" o:title="sdg_icon_11_ja"/>
                  </v:shape>
                  <v:shape id="図 31" o:spid="_x0000_s1030" type="#_x0000_t75" alt="http://www.unic.or.jp/files/sdg_icon_17_ja.png" style="position:absolute;left:10001;top:127;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">
                    <v:imagedata r:id="rId75" o:title="sdg_icon_17_ja"/>
                  </v:shape>
                </v:group>
                <v:shape id="図 38" o:spid="_x0000_s1031" type="#_x0000_t75" alt="http://www.unic.or.jp/files/sdg_icon_04_ja.png" style="position:absolute;left:3238;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">
                  <v:imagedata r:id="rId80" o:title="sdg_icon_04_ja"/>
                </v:shape>
                <v:shape id="図 47" o:spid="_x0000_s1032" type="#_x0000_t75" alt="http://www.unic.or.jp/files/sdg_icon_08_ja.png" style="position:absolute;left:6572;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">
                  <v:imagedata r:id="rId81" o:title="sdg_icon_08_ja"/>
                </v:shape>
              </v:group>
            </w:pict>
          </mc:Fallback>
        </mc:AlternateContent>
      </w:r>
      <w:r w:rsidR="00E302EE" w:rsidRPr="00777C6A">
        <w:rPr>
          <w:rFonts w:ascii="ＭＳ Ｐゴシック" w:eastAsia="ＭＳ Ｐゴシック" w:hAnsi="ＭＳ Ｐゴシック" w:hint="eastAsia"/>
          <w:b/>
          <w:u w:val="single"/>
        </w:rPr>
        <w:t>基本方針</w:t>
      </w:r>
      <w:r w:rsidR="0012045E">
        <w:rPr>
          <w:rFonts w:ascii="ＭＳ Ｐゴシック" w:eastAsia="ＭＳ Ｐゴシック" w:hAnsi="ＭＳ Ｐゴシック" w:hint="eastAsia"/>
          <w:b/>
          <w:u w:val="single"/>
        </w:rPr>
        <w:t>②</w:t>
      </w:r>
      <w:r w:rsidR="00E302EE" w:rsidRPr="00777C6A">
        <w:rPr>
          <w:rFonts w:ascii="ＭＳ Ｐゴシック" w:eastAsia="ＭＳ Ｐゴシック" w:hAnsi="ＭＳ Ｐゴシック" w:hint="eastAsia"/>
          <w:b/>
          <w:u w:val="single"/>
        </w:rPr>
        <w:t xml:space="preserve"> 民間活力</w:t>
      </w:r>
      <w:r w:rsidR="006D479A">
        <w:rPr>
          <w:rFonts w:ascii="ＭＳ Ｐゴシック" w:eastAsia="ＭＳ Ｐゴシック" w:hAnsi="ＭＳ Ｐゴシック" w:hint="eastAsia"/>
          <w:b/>
          <w:u w:val="single"/>
        </w:rPr>
        <w:t>の積極的</w:t>
      </w:r>
      <w:r w:rsidR="00E302EE" w:rsidRPr="00777C6A">
        <w:rPr>
          <w:rFonts w:ascii="ＭＳ Ｐゴシック" w:eastAsia="ＭＳ Ｐゴシック" w:hAnsi="ＭＳ Ｐゴシック" w:hint="eastAsia"/>
          <w:b/>
          <w:u w:val="single"/>
        </w:rPr>
        <w:t>導入</w:t>
      </w:r>
      <w:r w:rsidR="006D479A">
        <w:rPr>
          <w:rFonts w:ascii="ＭＳ Ｐゴシック" w:eastAsia="ＭＳ Ｐゴシック" w:hAnsi="ＭＳ Ｐゴシック" w:hint="eastAsia"/>
          <w:b/>
          <w:u w:val="single"/>
        </w:rPr>
        <w:t>により</w:t>
      </w:r>
      <w:r w:rsidR="00E302EE" w:rsidRPr="00777C6A">
        <w:rPr>
          <w:rFonts w:ascii="ＭＳ Ｐゴシック" w:eastAsia="ＭＳ Ｐゴシック" w:hAnsi="ＭＳ Ｐゴシック" w:hint="eastAsia"/>
          <w:b/>
          <w:u w:val="single"/>
        </w:rPr>
        <w:t>、</w:t>
      </w:r>
      <w:r w:rsidR="006D479A">
        <w:rPr>
          <w:rFonts w:ascii="ＭＳ Ｐゴシック" w:eastAsia="ＭＳ Ｐゴシック" w:hAnsi="ＭＳ Ｐゴシック" w:hint="eastAsia"/>
          <w:b/>
          <w:u w:val="single"/>
        </w:rPr>
        <w:t>地域に貢献し、</w:t>
      </w:r>
      <w:r w:rsidR="001321DF">
        <w:rPr>
          <w:rFonts w:ascii="ＭＳ Ｐゴシック" w:eastAsia="ＭＳ Ｐゴシック" w:hAnsi="ＭＳ Ｐゴシック" w:hint="eastAsia"/>
          <w:b/>
          <w:u w:val="single"/>
        </w:rPr>
        <w:t>都市の活力</w:t>
      </w:r>
      <w:r w:rsidR="00E302EE" w:rsidRPr="00777C6A">
        <w:rPr>
          <w:rFonts w:ascii="ＭＳ Ｐゴシック" w:eastAsia="ＭＳ Ｐゴシック" w:hAnsi="ＭＳ Ｐゴシック" w:hint="eastAsia"/>
          <w:b/>
          <w:u w:val="single"/>
        </w:rPr>
        <w:t>を生み出す公園づくりを推進</w:t>
      </w:r>
    </w:p>
    <w:p w14:paraId="4E2AE8C4" w14:textId="77777777" w:rsidR="002A18EF" w:rsidRPr="00777C6A" w:rsidRDefault="002A18EF" w:rsidP="002A18EF">
      <w:pPr>
        <w:spacing w:line="100" w:lineRule="exact"/>
        <w:ind w:leftChars="1" w:left="1412" w:hangingChars="596" w:hanging="1410"/>
        <w:rPr>
          <w:rFonts w:ascii="ＭＳ Ｐゴシック" w:eastAsia="ＭＳ Ｐゴシック" w:hAnsi="ＭＳ Ｐゴシック"/>
          <w:b/>
          <w:u w:val="single"/>
        </w:rPr>
      </w:pPr>
    </w:p>
    <w:p w14:paraId="5F309173" w14:textId="77777777" w:rsidR="00AA0424" w:rsidRDefault="00075A76" w:rsidP="00AA0424">
      <w:pPr>
        <w:ind w:firstLineChars="100" w:firstLine="236"/>
        <w:rPr>
          <w:rFonts w:asciiTheme="majorEastAsia" w:hAnsiTheme="majorEastAsia"/>
        </w:rPr>
      </w:pPr>
      <w:r w:rsidRPr="00AC54E8">
        <w:rPr>
          <w:rFonts w:asciiTheme="majorEastAsia" w:hAnsiTheme="majorEastAsia" w:hint="eastAsia"/>
        </w:rPr>
        <w:t>都市の活力を生み出すため、</w:t>
      </w:r>
      <w:r w:rsidR="00544EB5">
        <w:rPr>
          <w:rFonts w:asciiTheme="majorEastAsia" w:hAnsiTheme="majorEastAsia" w:hint="eastAsia"/>
        </w:rPr>
        <w:t>民間活力の</w:t>
      </w:r>
      <w:r w:rsidR="00C46BFF">
        <w:rPr>
          <w:rFonts w:asciiTheme="majorEastAsia" w:hAnsiTheme="majorEastAsia" w:hint="eastAsia"/>
        </w:rPr>
        <w:t>積極的な</w:t>
      </w:r>
      <w:r w:rsidR="00544EB5">
        <w:rPr>
          <w:rFonts w:asciiTheme="majorEastAsia" w:hAnsiTheme="majorEastAsia" w:hint="eastAsia"/>
        </w:rPr>
        <w:t>導入によ</w:t>
      </w:r>
      <w:r w:rsidR="00332E7B">
        <w:rPr>
          <w:rFonts w:asciiTheme="majorEastAsia" w:hAnsiTheme="majorEastAsia" w:hint="eastAsia"/>
        </w:rPr>
        <w:t>る</w:t>
      </w:r>
      <w:r w:rsidR="00544EB5">
        <w:rPr>
          <w:rFonts w:asciiTheme="majorEastAsia" w:hAnsiTheme="majorEastAsia" w:hint="eastAsia"/>
        </w:rPr>
        <w:t>公園のにぎわいづくりや利用者サービスの向上を</w:t>
      </w:r>
      <w:r w:rsidR="004A1BE4">
        <w:rPr>
          <w:rFonts w:asciiTheme="majorEastAsia" w:hAnsiTheme="majorEastAsia" w:hint="eastAsia"/>
        </w:rPr>
        <w:t>通じて</w:t>
      </w:r>
      <w:r w:rsidR="00C46BFF">
        <w:rPr>
          <w:rFonts w:asciiTheme="majorEastAsia" w:hAnsiTheme="majorEastAsia" w:hint="eastAsia"/>
        </w:rPr>
        <w:t>公園の</w:t>
      </w:r>
      <w:r w:rsidR="004A1BE4">
        <w:rPr>
          <w:rFonts w:asciiTheme="majorEastAsia" w:hAnsiTheme="majorEastAsia" w:hint="eastAsia"/>
        </w:rPr>
        <w:t>魅力を</w:t>
      </w:r>
      <w:r w:rsidR="00C46BFF">
        <w:rPr>
          <w:rFonts w:asciiTheme="majorEastAsia" w:hAnsiTheme="majorEastAsia" w:hint="eastAsia"/>
        </w:rPr>
        <w:t>さらに</w:t>
      </w:r>
      <w:r w:rsidR="004A1BE4">
        <w:rPr>
          <w:rFonts w:asciiTheme="majorEastAsia" w:hAnsiTheme="majorEastAsia" w:hint="eastAsia"/>
        </w:rPr>
        <w:t>高めてい</w:t>
      </w:r>
      <w:r>
        <w:rPr>
          <w:rFonts w:asciiTheme="majorEastAsia" w:hAnsiTheme="majorEastAsia" w:hint="eastAsia"/>
        </w:rPr>
        <w:t>くとともに</w:t>
      </w:r>
      <w:r w:rsidR="004A1BE4">
        <w:rPr>
          <w:rFonts w:asciiTheme="majorEastAsia" w:hAnsiTheme="majorEastAsia" w:hint="eastAsia"/>
        </w:rPr>
        <w:t>、</w:t>
      </w:r>
      <w:r w:rsidR="00C46BFF">
        <w:rPr>
          <w:rFonts w:asciiTheme="majorEastAsia" w:hAnsiTheme="majorEastAsia" w:hint="eastAsia"/>
        </w:rPr>
        <w:t>様々な周辺</w:t>
      </w:r>
      <w:r w:rsidR="00AA0424">
        <w:rPr>
          <w:rFonts w:asciiTheme="majorEastAsia" w:hAnsiTheme="majorEastAsia" w:hint="eastAsia"/>
        </w:rPr>
        <w:t>地域</w:t>
      </w:r>
      <w:r w:rsidR="00C46BFF">
        <w:rPr>
          <w:rFonts w:asciiTheme="majorEastAsia" w:hAnsiTheme="majorEastAsia" w:hint="eastAsia"/>
        </w:rPr>
        <w:t>の</w:t>
      </w:r>
      <w:r w:rsidR="00AA0424" w:rsidRPr="00710E4F">
        <w:rPr>
          <w:rFonts w:asciiTheme="majorEastAsia" w:hAnsiTheme="majorEastAsia" w:hint="eastAsia"/>
        </w:rPr>
        <w:t>課題</w:t>
      </w:r>
      <w:r w:rsidR="00847C3E">
        <w:rPr>
          <w:rFonts w:asciiTheme="majorEastAsia" w:hAnsiTheme="majorEastAsia" w:hint="eastAsia"/>
        </w:rPr>
        <w:t>についても</w:t>
      </w:r>
      <w:r w:rsidR="00AA0424" w:rsidRPr="00710E4F">
        <w:rPr>
          <w:rFonts w:asciiTheme="majorEastAsia" w:hAnsiTheme="majorEastAsia" w:hint="eastAsia"/>
        </w:rPr>
        <w:t>柔軟に対応してい</w:t>
      </w:r>
      <w:r w:rsidR="00AA0424">
        <w:rPr>
          <w:rFonts w:asciiTheme="majorEastAsia" w:hAnsiTheme="majorEastAsia" w:hint="eastAsia"/>
        </w:rPr>
        <w:t>きます</w:t>
      </w:r>
      <w:r w:rsidR="00AA0424" w:rsidRPr="00710E4F">
        <w:rPr>
          <w:rFonts w:asciiTheme="majorEastAsia" w:hAnsiTheme="majorEastAsia" w:hint="eastAsia"/>
        </w:rPr>
        <w:t>。</w:t>
      </w:r>
    </w:p>
    <w:p w14:paraId="6548D858" w14:textId="77777777" w:rsidR="006D479A" w:rsidRPr="006D479A" w:rsidRDefault="006D479A" w:rsidP="006D479A">
      <w:pPr>
        <w:ind w:firstLineChars="100" w:firstLine="236"/>
      </w:pPr>
    </w:p>
    <w:p w14:paraId="36A09391" w14:textId="77777777" w:rsidR="00E302EE" w:rsidRDefault="009B3305" w:rsidP="00763E74">
      <w:pPr>
        <w:ind w:leftChars="1" w:left="1412" w:hangingChars="596" w:hanging="1410"/>
        <w:rPr>
          <w:rFonts w:ascii="ＭＳ Ｐゴシック" w:eastAsia="ＭＳ Ｐゴシック" w:hAnsi="ＭＳ Ｐゴシック"/>
          <w:b/>
          <w:u w:val="single"/>
        </w:rPr>
      </w:pPr>
      <w:r>
        <w:rPr>
          <w:rFonts w:ascii="ＭＳ Ｐゴシック" w:eastAsia="ＭＳ Ｐゴシック" w:hAnsi="ＭＳ Ｐゴシック" w:hint="eastAsia"/>
          <w:b/>
          <w:noProof/>
          <w:u w:val="single"/>
        </w:rPr>
        <mc:AlternateContent>
          <mc:Choice Requires="wpg">
            <w:drawing>
              <wp:anchor distT="0" distB="0" distL="114300" distR="114300" simplePos="0" relativeHeight="251649536" behindDoc="0" locked="0" layoutInCell="1" allowOverlap="1" wp14:anchorId="036256CA" wp14:editId="6EA83223">
                <wp:simplePos x="0" y="0"/>
                <wp:positionH relativeFrom="column">
                  <wp:posOffset>4044315</wp:posOffset>
                </wp:positionH>
                <wp:positionV relativeFrom="paragraph">
                  <wp:posOffset>234950</wp:posOffset>
                </wp:positionV>
                <wp:extent cx="1263650" cy="292100"/>
                <wp:effectExtent l="0" t="0" r="0" b="0"/>
                <wp:wrapNone/>
                <wp:docPr id="141" name="グループ化 141" descr="SDGｓのアイコンです。" title="SDGｓのアイコン"/>
                <wp:cNvGraphicFramePr/>
                <a:graphic xmlns:a="http://schemas.openxmlformats.org/drawingml/2006/main">
                  <a:graphicData uri="http://schemas.microsoft.com/office/word/2010/wordprocessingGroup">
                    <wpg:wgp>
                      <wpg:cNvGrpSpPr/>
                      <wpg:grpSpPr>
                        <a:xfrm>
                          <a:off x="0" y="0"/>
                          <a:ext cx="1263650" cy="292100"/>
                          <a:chOff x="0" y="0"/>
                          <a:chExt cx="1263650" cy="292100"/>
                        </a:xfrm>
                      </wpg:grpSpPr>
                      <wpg:grpSp>
                        <wpg:cNvPr id="64533" name="グループ化 64533"/>
                        <wpg:cNvGrpSpPr/>
                        <wpg:grpSpPr>
                          <a:xfrm>
                            <a:off x="0" y="0"/>
                            <a:ext cx="946150" cy="292100"/>
                            <a:chOff x="333375" y="0"/>
                            <a:chExt cx="946150" cy="292100"/>
                          </a:xfrm>
                        </wpg:grpSpPr>
                        <pic:pic xmlns:pic="http://schemas.openxmlformats.org/drawingml/2006/picture">
                          <pic:nvPicPr>
                            <pic:cNvPr id="64524" name="図 21" descr="http://www.unic.or.jp/files/sdg_icon_11_ja.png"/>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663575" y="0"/>
                              <a:ext cx="292100" cy="292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525" name="図 24" descr="http://www.unic.or.jp/files/sdg_icon_13_ja.png"/>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987425" y="0"/>
                              <a:ext cx="292100" cy="292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526" name="図 26" descr="http://www.unic.or.jp/files/sdg_icon_06_ja.png"/>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333375" y="0"/>
                              <a:ext cx="292100" cy="292100"/>
                            </a:xfrm>
                            <a:prstGeom prst="rect">
                              <a:avLst/>
                            </a:prstGeom>
                            <a:noFill/>
                            <a:extLst>
                              <a:ext uri="{909E8E84-426E-40DD-AFC4-6F175D3DCCD1}">
                                <a14:hiddenFill xmlns:a14="http://schemas.microsoft.com/office/drawing/2010/main">
                                  <a:solidFill>
                                    <a:srgbClr val="FFFFFF"/>
                                  </a:solidFill>
                                </a14:hiddenFill>
                              </a:ext>
                            </a:extLst>
                          </pic:spPr>
                        </pic:pic>
                      </wpg:grpSp>
                      <pic:pic xmlns:pic="http://schemas.openxmlformats.org/drawingml/2006/picture">
                        <pic:nvPicPr>
                          <pic:cNvPr id="64541" name="図 44" descr="http://www.unic.or.jp/files/sdg_icon_17_ja.png"/>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971550" y="0"/>
                            <a:ext cx="292100" cy="29210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anchor>
            </w:drawing>
          </mc:Choice>
          <mc:Fallback>
            <w:pict>
              <v:group w14:anchorId="1C162A4D" id="グループ化 141" o:spid="_x0000_s1026" alt="タイトル: SDGｓのアイコン - 説明: SDGｓのアイコンです。" style="position:absolute;left:0;text-align:left;margin-left:318.45pt;margin-top:18.5pt;width:99.5pt;height:23pt;z-index:251649536" coordsize="12636,2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&#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">
                <v:group id="グループ化 64533" o:spid="_x0000_s1027" style="position:absolute;width:9461;height:2921" coordorigin="3333" coordsize="9461,2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">
                  <v:shape id="図 21" o:spid="_x0000_s1028" type="#_x0000_t75" alt="http://www.unic.or.jp/files/sdg_icon_11_ja.png" style="position:absolute;left:6635;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">
                    <v:imagedata r:id="rId72" o:title="sdg_icon_11_ja"/>
                  </v:shape>
                  <v:shape id="図 24" o:spid="_x0000_s1029" type="#_x0000_t75" alt="http://www.unic.or.jp/files/sdg_icon_13_ja.png" style="position:absolute;left:9874;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">
                    <v:imagedata r:id="rId74" o:title="sdg_icon_13_ja"/>
                  </v:shape>
                  <v:shape id="図 26" o:spid="_x0000_s1030" type="#_x0000_t75" alt="http://www.unic.or.jp/files/sdg_icon_06_ja.png" style="position:absolute;left:3333;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">
                    <v:imagedata r:id="rId79" o:title="sdg_icon_06_ja"/>
                  </v:shape>
                </v:group>
                <v:shape id="図 44" o:spid="_x0000_s1031" type="#_x0000_t75" alt="http://www.unic.or.jp/files/sdg_icon_17_ja.png" style="position:absolute;left:9715;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">
                  <v:imagedata r:id="rId75" o:title="sdg_icon_17_ja"/>
                </v:shape>
              </v:group>
            </w:pict>
          </mc:Fallback>
        </mc:AlternateContent>
      </w:r>
      <w:r w:rsidR="00E302EE" w:rsidRPr="00777C6A">
        <w:rPr>
          <w:rFonts w:ascii="ＭＳ Ｐゴシック" w:eastAsia="ＭＳ Ｐゴシック" w:hAnsi="ＭＳ Ｐゴシック" w:hint="eastAsia"/>
          <w:b/>
          <w:u w:val="single"/>
        </w:rPr>
        <w:t>基本方針③ 府民の命を守り、安全・安心・快適に利用できる公園づくりを推進</w:t>
      </w:r>
    </w:p>
    <w:p w14:paraId="4949F538" w14:textId="77777777" w:rsidR="002A18EF" w:rsidRDefault="002A18EF" w:rsidP="00763E74">
      <w:pPr>
        <w:ind w:leftChars="1" w:left="1412" w:hangingChars="596" w:hanging="1410"/>
        <w:rPr>
          <w:rFonts w:ascii="ＭＳ Ｐゴシック" w:eastAsia="ＭＳ Ｐゴシック" w:hAnsi="ＭＳ Ｐゴシック"/>
          <w:b/>
          <w:u w:val="single"/>
        </w:rPr>
      </w:pPr>
    </w:p>
    <w:p w14:paraId="3551537D" w14:textId="77777777" w:rsidR="002A18EF" w:rsidRPr="00777C6A" w:rsidRDefault="002A18EF" w:rsidP="002A18EF">
      <w:pPr>
        <w:spacing w:line="100" w:lineRule="exact"/>
        <w:ind w:leftChars="1" w:left="1412" w:hangingChars="596" w:hanging="1410"/>
        <w:rPr>
          <w:rFonts w:ascii="ＭＳ Ｐゴシック" w:eastAsia="ＭＳ Ｐゴシック" w:hAnsi="ＭＳ Ｐゴシック"/>
          <w:b/>
          <w:u w:val="single"/>
        </w:rPr>
      </w:pPr>
    </w:p>
    <w:p w14:paraId="0BFCBCB4" w14:textId="77777777" w:rsidR="00BD0647" w:rsidRPr="00AA0424" w:rsidRDefault="00AA0424" w:rsidP="00AA0424">
      <w:pPr>
        <w:ind w:firstLineChars="100" w:firstLine="236"/>
        <w:rPr>
          <w:rFonts w:asciiTheme="majorEastAsia" w:hAnsiTheme="majorEastAsia"/>
        </w:rPr>
      </w:pPr>
      <w:r>
        <w:rPr>
          <w:rFonts w:asciiTheme="majorEastAsia" w:hAnsiTheme="majorEastAsia" w:hint="eastAsia"/>
        </w:rPr>
        <w:t>災害に強い都市を構築する</w:t>
      </w:r>
      <w:r w:rsidRPr="00710E4F">
        <w:rPr>
          <w:rFonts w:asciiTheme="majorEastAsia" w:hAnsiTheme="majorEastAsia" w:hint="eastAsia"/>
        </w:rPr>
        <w:t>ため、</w:t>
      </w:r>
      <w:r>
        <w:rPr>
          <w:rFonts w:asciiTheme="majorEastAsia" w:hAnsiTheme="majorEastAsia" w:hint="eastAsia"/>
        </w:rPr>
        <w:t>発生リスクが高まっている</w:t>
      </w:r>
      <w:r w:rsidRPr="00710E4F">
        <w:rPr>
          <w:rFonts w:asciiTheme="majorEastAsia" w:hAnsiTheme="majorEastAsia" w:hint="eastAsia"/>
        </w:rPr>
        <w:t>南海トラフ巨大地震</w:t>
      </w:r>
      <w:r>
        <w:rPr>
          <w:rFonts w:asciiTheme="majorEastAsia" w:hAnsiTheme="majorEastAsia" w:hint="eastAsia"/>
        </w:rPr>
        <w:t>や、</w:t>
      </w:r>
      <w:r w:rsidR="006807F1">
        <w:rPr>
          <w:rFonts w:asciiTheme="majorEastAsia" w:hAnsiTheme="majorEastAsia" w:hint="eastAsia"/>
        </w:rPr>
        <w:t>直下型地震</w:t>
      </w:r>
      <w:r>
        <w:rPr>
          <w:rFonts w:asciiTheme="majorEastAsia" w:hAnsiTheme="majorEastAsia" w:hint="eastAsia"/>
        </w:rPr>
        <w:t>など</w:t>
      </w:r>
      <w:r w:rsidR="006807F1">
        <w:rPr>
          <w:rFonts w:asciiTheme="majorEastAsia" w:hAnsiTheme="majorEastAsia" w:hint="eastAsia"/>
        </w:rPr>
        <w:t>の</w:t>
      </w:r>
      <w:r w:rsidRPr="00710E4F">
        <w:rPr>
          <w:rFonts w:asciiTheme="majorEastAsia" w:hAnsiTheme="majorEastAsia" w:hint="eastAsia"/>
        </w:rPr>
        <w:t>大規模な災害から府民の命を守る防災公園の整備を進め</w:t>
      </w:r>
      <w:r>
        <w:rPr>
          <w:rFonts w:asciiTheme="majorEastAsia" w:hAnsiTheme="majorEastAsia" w:hint="eastAsia"/>
        </w:rPr>
        <w:t>るとともに</w:t>
      </w:r>
      <w:r w:rsidRPr="00710E4F">
        <w:rPr>
          <w:rFonts w:asciiTheme="majorEastAsia" w:hAnsiTheme="majorEastAsia" w:hint="eastAsia"/>
        </w:rPr>
        <w:t>、地域の防災力を高める活動の場として</w:t>
      </w:r>
      <w:r>
        <w:rPr>
          <w:rFonts w:asciiTheme="majorEastAsia" w:hAnsiTheme="majorEastAsia" w:hint="eastAsia"/>
        </w:rPr>
        <w:t>積極的に</w:t>
      </w:r>
      <w:r w:rsidRPr="00710E4F">
        <w:rPr>
          <w:rFonts w:asciiTheme="majorEastAsia" w:hAnsiTheme="majorEastAsia" w:hint="eastAsia"/>
        </w:rPr>
        <w:t>活用</w:t>
      </w:r>
      <w:r>
        <w:rPr>
          <w:rFonts w:asciiTheme="majorEastAsia" w:hAnsiTheme="majorEastAsia" w:hint="eastAsia"/>
        </w:rPr>
        <w:t>します</w:t>
      </w:r>
      <w:r w:rsidRPr="00710E4F">
        <w:rPr>
          <w:rFonts w:asciiTheme="majorEastAsia" w:hAnsiTheme="majorEastAsia" w:hint="eastAsia"/>
        </w:rPr>
        <w:t>。</w:t>
      </w:r>
    </w:p>
    <w:p w14:paraId="79DFF425" w14:textId="77777777" w:rsidR="00E302EE" w:rsidRDefault="001321DF" w:rsidP="00982710">
      <w:pPr>
        <w:ind w:firstLineChars="100" w:firstLine="236"/>
        <w:rPr>
          <w:rFonts w:asciiTheme="majorEastAsia" w:hAnsiTheme="majorEastAsia"/>
        </w:rPr>
      </w:pPr>
      <w:r>
        <w:rPr>
          <w:rFonts w:asciiTheme="majorEastAsia" w:hAnsiTheme="majorEastAsia" w:hint="eastAsia"/>
        </w:rPr>
        <w:t>また、</w:t>
      </w:r>
      <w:r w:rsidR="00544EB5">
        <w:rPr>
          <w:rFonts w:asciiTheme="majorEastAsia" w:hAnsiTheme="majorEastAsia" w:hint="eastAsia"/>
        </w:rPr>
        <w:t>施設や樹木を適切に管理する</w:t>
      </w:r>
      <w:r w:rsidR="006807F1">
        <w:rPr>
          <w:rFonts w:asciiTheme="majorEastAsia" w:hAnsiTheme="majorEastAsia" w:hint="eastAsia"/>
        </w:rPr>
        <w:t>とともに、障がい者や高齢者、子ども等にも配慮した公園施設とする</w:t>
      </w:r>
      <w:r w:rsidR="00544EB5">
        <w:rPr>
          <w:rFonts w:asciiTheme="majorEastAsia" w:hAnsiTheme="majorEastAsia" w:hint="eastAsia"/>
        </w:rPr>
        <w:t>ことで</w:t>
      </w:r>
      <w:r w:rsidR="00E302EE" w:rsidRPr="00710E4F">
        <w:rPr>
          <w:rFonts w:asciiTheme="majorEastAsia" w:hAnsiTheme="majorEastAsia" w:hint="eastAsia"/>
        </w:rPr>
        <w:t>、誰もが安全・安心・快適に利用できる公園づくりを進めてい</w:t>
      </w:r>
      <w:r w:rsidR="00E302EE">
        <w:rPr>
          <w:rFonts w:asciiTheme="majorEastAsia" w:hAnsiTheme="majorEastAsia" w:hint="eastAsia"/>
        </w:rPr>
        <w:t>きます</w:t>
      </w:r>
      <w:r w:rsidR="00E302EE" w:rsidRPr="00710E4F">
        <w:rPr>
          <w:rFonts w:asciiTheme="majorEastAsia" w:hAnsiTheme="majorEastAsia" w:hint="eastAsia"/>
        </w:rPr>
        <w:t>。</w:t>
      </w:r>
    </w:p>
    <w:p w14:paraId="1FA61678" w14:textId="77777777" w:rsidR="00E302EE" w:rsidRPr="00763E74" w:rsidRDefault="00E302EE" w:rsidP="00763E74">
      <w:pPr>
        <w:ind w:leftChars="1" w:left="1412" w:hangingChars="596" w:hanging="1410"/>
        <w:rPr>
          <w:rFonts w:ascii="ＭＳ Ｐゴシック" w:eastAsia="ＭＳ Ｐゴシック" w:hAnsi="ＭＳ Ｐゴシック"/>
          <w:b/>
        </w:rPr>
      </w:pPr>
    </w:p>
    <w:p w14:paraId="41B8CA24" w14:textId="77777777" w:rsidR="000850A2" w:rsidRDefault="00E302EE" w:rsidP="00763E74">
      <w:pPr>
        <w:ind w:leftChars="1" w:left="1412" w:hangingChars="596" w:hanging="1410"/>
        <w:rPr>
          <w:rFonts w:ascii="ＭＳ Ｐゴシック" w:eastAsia="ＭＳ Ｐゴシック" w:hAnsi="ＭＳ Ｐゴシック"/>
          <w:b/>
          <w:u w:val="single"/>
        </w:rPr>
      </w:pPr>
      <w:r w:rsidRPr="00777C6A">
        <w:rPr>
          <w:rFonts w:ascii="ＭＳ Ｐゴシック" w:eastAsia="ＭＳ Ｐゴシック" w:hAnsi="ＭＳ Ｐゴシック" w:hint="eastAsia"/>
          <w:b/>
          <w:u w:val="single"/>
        </w:rPr>
        <w:t>基本方針④ 多様な自然とふれあい、都市の環境を保全する公園づくりを推進</w:t>
      </w:r>
    </w:p>
    <w:p w14:paraId="692FAB08" w14:textId="77777777" w:rsidR="002A18EF" w:rsidRDefault="00AD6446" w:rsidP="00763E74">
      <w:pPr>
        <w:ind w:leftChars="1" w:left="1412" w:hangingChars="596" w:hanging="1410"/>
        <w:rPr>
          <w:rFonts w:ascii="ＭＳ Ｐゴシック" w:eastAsia="ＭＳ Ｐゴシック" w:hAnsi="ＭＳ Ｐゴシック"/>
          <w:b/>
          <w:u w:val="single"/>
        </w:rPr>
      </w:pPr>
      <w:r>
        <w:rPr>
          <w:rFonts w:ascii="ＭＳ Ｐゴシック" w:eastAsia="ＭＳ Ｐゴシック" w:hAnsi="ＭＳ Ｐゴシック"/>
          <w:b/>
          <w:noProof/>
          <w:u w:val="single"/>
        </w:rPr>
        <mc:AlternateContent>
          <mc:Choice Requires="wpg">
            <w:drawing>
              <wp:anchor distT="0" distB="0" distL="114300" distR="114300" simplePos="0" relativeHeight="251691520" behindDoc="0" locked="0" layoutInCell="1" allowOverlap="1" wp14:anchorId="45984FBE" wp14:editId="7F37FC91">
                <wp:simplePos x="0" y="0"/>
                <wp:positionH relativeFrom="column">
                  <wp:posOffset>3720465</wp:posOffset>
                </wp:positionH>
                <wp:positionV relativeFrom="paragraph">
                  <wp:posOffset>6350</wp:posOffset>
                </wp:positionV>
                <wp:extent cx="1587500" cy="301625"/>
                <wp:effectExtent l="0" t="0" r="0" b="3175"/>
                <wp:wrapNone/>
                <wp:docPr id="140" name="グループ化 140" descr="SDGｓのアイコンです。" title="SDGｓのアイコン"/>
                <wp:cNvGraphicFramePr/>
                <a:graphic xmlns:a="http://schemas.openxmlformats.org/drawingml/2006/main">
                  <a:graphicData uri="http://schemas.microsoft.com/office/word/2010/wordprocessingGroup">
                    <wpg:wgp>
                      <wpg:cNvGrpSpPr/>
                      <wpg:grpSpPr>
                        <a:xfrm>
                          <a:off x="0" y="0"/>
                          <a:ext cx="1587500" cy="301625"/>
                          <a:chOff x="0" y="0"/>
                          <a:chExt cx="1587500" cy="301625"/>
                        </a:xfrm>
                      </wpg:grpSpPr>
                      <wpg:grpSp>
                        <wpg:cNvPr id="64534" name="グループ化 64534"/>
                        <wpg:cNvGrpSpPr/>
                        <wpg:grpSpPr>
                          <a:xfrm>
                            <a:off x="0" y="0"/>
                            <a:ext cx="1587500" cy="301625"/>
                            <a:chOff x="-323850" y="0"/>
                            <a:chExt cx="1587500" cy="301625"/>
                          </a:xfrm>
                        </wpg:grpSpPr>
                        <pic:pic xmlns:pic="http://schemas.openxmlformats.org/drawingml/2006/picture">
                          <pic:nvPicPr>
                            <pic:cNvPr id="64527" name="図 22" descr="http://www.unic.or.jp/files/sdg_icon_07_ja.png"/>
                            <pic:cNvPicPr>
                              <a:picLocks noChangeAspect="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92100" cy="292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528" name="図 23" descr="http://www.unic.or.jp/files/sdg_icon_12_ja.png"/>
                            <pic:cNvPicPr>
                              <a:picLocks noChangeAspect="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323850" y="0"/>
                              <a:ext cx="292100" cy="292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529" name="図 25" descr="http://www.unic.or.jp/files/sdg_icon_15_ja.png"/>
                            <pic:cNvPicPr>
                              <a:picLocks noChangeAspect="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971550" y="0"/>
                              <a:ext cx="292100" cy="292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530" name="図 35" descr="http://www.unic.or.jp/files/sdg_icon_06_ja.png"/>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323850" y="9525"/>
                              <a:ext cx="292100" cy="292100"/>
                            </a:xfrm>
                            <a:prstGeom prst="rect">
                              <a:avLst/>
                            </a:prstGeom>
                            <a:noFill/>
                            <a:extLst>
                              <a:ext uri="{909E8E84-426E-40DD-AFC4-6F175D3DCCD1}">
                                <a14:hiddenFill xmlns:a14="http://schemas.microsoft.com/office/drawing/2010/main">
                                  <a:solidFill>
                                    <a:srgbClr val="FFFFFF"/>
                                  </a:solidFill>
                                </a14:hiddenFill>
                              </a:ext>
                            </a:extLst>
                          </pic:spPr>
                        </pic:pic>
                      </wpg:grpSp>
                      <pic:pic xmlns:pic="http://schemas.openxmlformats.org/drawingml/2006/picture">
                        <pic:nvPicPr>
                          <pic:cNvPr id="139" name="図 24" descr="http://www.unic.or.jp/files/sdg_icon_13_ja.png"/>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971550" y="0"/>
                            <a:ext cx="292100" cy="292100"/>
                          </a:xfrm>
                          <a:prstGeom prst="rect">
                            <a:avLst/>
                          </a:prstGeom>
                          <a:noFill/>
                        </pic:spPr>
                      </pic:pic>
                    </wpg:wgp>
                  </a:graphicData>
                </a:graphic>
              </wp:anchor>
            </w:drawing>
          </mc:Choice>
          <mc:Fallback>
            <w:pict>
              <v:group w14:anchorId="631EF925" id="グループ化 140" o:spid="_x0000_s1026" alt="タイトル: SDGｓのアイコン - 説明: SDGｓのアイコンです。" style="position:absolute;left:0;text-align:left;margin-left:292.95pt;margin-top:.5pt;width:125pt;height:23.75pt;z-index:251691520" coordsize="15875,3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&#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">
                <v:group id="グループ化 64534" o:spid="_x0000_s1027" style="position:absolute;width:15875;height:3016" coordorigin="-3238" coordsize="15875,3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">
                  <v:shape id="図 22" o:spid="_x0000_s1028" type="#_x0000_t75" alt="http://www.unic.or.jp/files/sdg_icon_07_ja.png" style="position:absolute;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">
                    <v:imagedata r:id="rId78" o:title="sdg_icon_07_ja"/>
                  </v:shape>
                  <v:shape id="図 23" o:spid="_x0000_s1029" type="#_x0000_t75" alt="http://www.unic.or.jp/files/sdg_icon_12_ja.png" style="position:absolute;left:3238;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">
                    <v:imagedata r:id="rId73" o:title="sdg_icon_12_ja"/>
                  </v:shape>
                  <v:shape id="図 25" o:spid="_x0000_s1030" type="#_x0000_t75" alt="http://www.unic.or.jp/files/sdg_icon_15_ja.png" style="position:absolute;left:9715;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">
                    <v:imagedata r:id="rId76" o:title="sdg_icon_15_ja"/>
                  </v:shape>
                  <v:shape id="図 35" o:spid="_x0000_s1031" type="#_x0000_t75" alt="http://www.unic.or.jp/files/sdg_icon_06_ja.png" style="position:absolute;left:-3238;top:95;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">
                    <v:imagedata r:id="rId79" o:title="sdg_icon_06_ja"/>
                  </v:shape>
                </v:group>
                <v:shape id="図 24" o:spid="_x0000_s1032" type="#_x0000_t75" alt="http://www.unic.or.jp/files/sdg_icon_13_ja.png" style="position:absolute;left:9715;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">
                  <v:imagedata r:id="rId74" o:title="sdg_icon_13_ja"/>
                </v:shape>
              </v:group>
            </w:pict>
          </mc:Fallback>
        </mc:AlternateContent>
      </w:r>
    </w:p>
    <w:p w14:paraId="64C13795" w14:textId="77777777" w:rsidR="002A18EF" w:rsidRPr="00777C6A" w:rsidRDefault="002A18EF" w:rsidP="002A18EF">
      <w:pPr>
        <w:spacing w:line="100" w:lineRule="exact"/>
        <w:ind w:leftChars="1" w:left="1412" w:hangingChars="596" w:hanging="1410"/>
        <w:rPr>
          <w:rFonts w:ascii="ＭＳ Ｐゴシック" w:eastAsia="ＭＳ Ｐゴシック" w:hAnsi="ＭＳ Ｐゴシック"/>
          <w:b/>
          <w:u w:val="single"/>
        </w:rPr>
      </w:pPr>
    </w:p>
    <w:p w14:paraId="637E3BA0" w14:textId="77777777" w:rsidR="00E302EE" w:rsidRPr="00DA4102" w:rsidRDefault="00AA0424" w:rsidP="00982710">
      <w:pPr>
        <w:ind w:firstLineChars="100" w:firstLine="236"/>
        <w:rPr>
          <w:rFonts w:asciiTheme="majorEastAsia" w:hAnsiTheme="majorEastAsia"/>
        </w:rPr>
      </w:pPr>
      <w:r w:rsidRPr="00DA4102">
        <w:rPr>
          <w:rFonts w:asciiTheme="majorEastAsia" w:hAnsiTheme="majorEastAsia" w:hint="eastAsia"/>
        </w:rPr>
        <w:t>地球温暖化やヒートアイランド現象</w:t>
      </w:r>
      <w:r w:rsidR="000E473C">
        <w:rPr>
          <w:rFonts w:hint="eastAsia"/>
        </w:rPr>
        <w:t>*</w:t>
      </w:r>
      <w:r w:rsidRPr="00DA4102">
        <w:rPr>
          <w:rFonts w:asciiTheme="majorEastAsia" w:hAnsiTheme="majorEastAsia" w:hint="eastAsia"/>
        </w:rPr>
        <w:t>などの環境</w:t>
      </w:r>
      <w:r>
        <w:rPr>
          <w:rFonts w:asciiTheme="majorEastAsia" w:hAnsiTheme="majorEastAsia" w:hint="eastAsia"/>
        </w:rPr>
        <w:t>問題の改善に向け、府営公園が持つ機能を十分に活かすことが重要です</w:t>
      </w:r>
      <w:r w:rsidRPr="00DA4102">
        <w:rPr>
          <w:rFonts w:asciiTheme="majorEastAsia" w:hAnsiTheme="majorEastAsia" w:hint="eastAsia"/>
        </w:rPr>
        <w:t>。</w:t>
      </w:r>
    </w:p>
    <w:p w14:paraId="7CC2438F" w14:textId="77777777" w:rsidR="00751397" w:rsidRDefault="00AA0424" w:rsidP="00690214">
      <w:pPr>
        <w:ind w:firstLineChars="100" w:firstLine="236"/>
        <w:rPr>
          <w:rFonts w:asciiTheme="majorEastAsia" w:hAnsiTheme="majorEastAsia"/>
        </w:rPr>
      </w:pPr>
      <w:r>
        <w:rPr>
          <w:rFonts w:asciiTheme="majorEastAsia" w:hAnsiTheme="majorEastAsia" w:hint="eastAsia"/>
        </w:rPr>
        <w:lastRenderedPageBreak/>
        <w:t>府民が</w:t>
      </w:r>
      <w:r w:rsidRPr="00DA4102">
        <w:rPr>
          <w:rFonts w:asciiTheme="majorEastAsia" w:hAnsiTheme="majorEastAsia" w:hint="eastAsia"/>
        </w:rPr>
        <w:t>自然の大切さを実感し、</w:t>
      </w:r>
      <w:r>
        <w:rPr>
          <w:rFonts w:asciiTheme="majorEastAsia" w:hAnsiTheme="majorEastAsia" w:hint="eastAsia"/>
        </w:rPr>
        <w:t>府営公園</w:t>
      </w:r>
      <w:r w:rsidR="00577A3D" w:rsidRPr="00C154E8">
        <w:rPr>
          <w:rFonts w:asciiTheme="majorEastAsia" w:hAnsiTheme="majorEastAsia" w:hint="eastAsia"/>
          <w:color w:val="000000" w:themeColor="text1"/>
        </w:rPr>
        <w:t>が</w:t>
      </w:r>
      <w:r w:rsidR="00ED20CC" w:rsidRPr="00C154E8">
        <w:rPr>
          <w:rFonts w:asciiTheme="majorEastAsia" w:hAnsiTheme="majorEastAsia" w:hint="eastAsia"/>
          <w:color w:val="000000" w:themeColor="text1"/>
        </w:rPr>
        <w:t>都市の貴重な財産</w:t>
      </w:r>
      <w:r w:rsidR="00577A3D" w:rsidRPr="00C154E8">
        <w:rPr>
          <w:rFonts w:asciiTheme="majorEastAsia" w:hAnsiTheme="majorEastAsia" w:hint="eastAsia"/>
          <w:color w:val="000000" w:themeColor="text1"/>
        </w:rPr>
        <w:t>であることの認識</w:t>
      </w:r>
      <w:r w:rsidRPr="00DA4102">
        <w:rPr>
          <w:rFonts w:asciiTheme="majorEastAsia" w:hAnsiTheme="majorEastAsia" w:hint="eastAsia"/>
        </w:rPr>
        <w:t>を高め</w:t>
      </w:r>
      <w:r>
        <w:rPr>
          <w:rFonts w:asciiTheme="majorEastAsia" w:hAnsiTheme="majorEastAsia" w:hint="eastAsia"/>
        </w:rPr>
        <w:t>るため、府営公園の自然と気軽にふれあい、</w:t>
      </w:r>
      <w:r w:rsidRPr="00DA4102">
        <w:rPr>
          <w:rFonts w:asciiTheme="majorEastAsia" w:hAnsiTheme="majorEastAsia" w:hint="eastAsia"/>
        </w:rPr>
        <w:t>親しむ</w:t>
      </w:r>
      <w:r>
        <w:rPr>
          <w:rFonts w:asciiTheme="majorEastAsia" w:hAnsiTheme="majorEastAsia" w:hint="eastAsia"/>
        </w:rPr>
        <w:t>ことができる取組みを進めます。また、</w:t>
      </w:r>
      <w:r w:rsidR="00847C3E">
        <w:rPr>
          <w:rFonts w:asciiTheme="majorEastAsia" w:hAnsiTheme="majorEastAsia" w:hint="eastAsia"/>
        </w:rPr>
        <w:t>生物多様性</w:t>
      </w:r>
      <w:r w:rsidR="008310CD">
        <w:rPr>
          <w:rFonts w:hint="eastAsia"/>
        </w:rPr>
        <w:t>*</w:t>
      </w:r>
      <w:r w:rsidR="00847C3E">
        <w:rPr>
          <w:rFonts w:asciiTheme="majorEastAsia" w:hAnsiTheme="majorEastAsia" w:hint="eastAsia"/>
        </w:rPr>
        <w:t>の確保など</w:t>
      </w:r>
      <w:r>
        <w:rPr>
          <w:rFonts w:asciiTheme="majorEastAsia" w:hAnsiTheme="majorEastAsia" w:hint="eastAsia"/>
        </w:rPr>
        <w:t>都市の環境を保全する公園づくりを進めていきます</w:t>
      </w:r>
      <w:r w:rsidRPr="00DA4102">
        <w:rPr>
          <w:rFonts w:asciiTheme="majorEastAsia" w:hAnsiTheme="majorEastAsia" w:hint="eastAsia"/>
        </w:rPr>
        <w:t>。</w:t>
      </w:r>
    </w:p>
    <w:p w14:paraId="43A6CE5E" w14:textId="77777777" w:rsidR="00847C3E" w:rsidRPr="00E302EE" w:rsidRDefault="00847C3E" w:rsidP="00690214">
      <w:pPr>
        <w:ind w:firstLineChars="100" w:firstLine="236"/>
        <w:rPr>
          <w:rFonts w:asciiTheme="majorEastAsia" w:hAnsiTheme="majorEastAsia"/>
        </w:rPr>
      </w:pPr>
    </w:p>
    <w:p w14:paraId="7147CB14" w14:textId="77777777" w:rsidR="00996CCA" w:rsidRDefault="00996CCA" w:rsidP="00996CCA">
      <w:pPr>
        <w:ind w:leftChars="240" w:left="707" w:hangingChars="60" w:hanging="141"/>
        <w:rPr>
          <w:rFonts w:asciiTheme="majorEastAsia" w:hAnsiTheme="majorEastAsia"/>
        </w:rPr>
      </w:pPr>
    </w:p>
    <w:p w14:paraId="6A46C3C9" w14:textId="77777777" w:rsidR="00996CCA" w:rsidRDefault="00996CCA" w:rsidP="00996CCA">
      <w:pPr>
        <w:ind w:leftChars="240" w:left="707" w:hangingChars="60" w:hanging="141"/>
        <w:rPr>
          <w:rFonts w:asciiTheme="majorEastAsia" w:hAnsiTheme="majorEastAsia"/>
        </w:rPr>
      </w:pPr>
      <w:r>
        <w:rPr>
          <w:rFonts w:asciiTheme="majorEastAsia" w:hAnsiTheme="majorEastAsia"/>
          <w:noProof/>
        </w:rPr>
        <mc:AlternateContent>
          <mc:Choice Requires="wps">
            <w:drawing>
              <wp:anchor distT="0" distB="0" distL="114300" distR="114300" simplePos="0" relativeHeight="251631104" behindDoc="0" locked="0" layoutInCell="1" allowOverlap="1" wp14:anchorId="21E150FF" wp14:editId="5BED0619">
                <wp:simplePos x="0" y="0"/>
                <wp:positionH relativeFrom="column">
                  <wp:posOffset>253365</wp:posOffset>
                </wp:positionH>
                <wp:positionV relativeFrom="paragraph">
                  <wp:posOffset>112394</wp:posOffset>
                </wp:positionV>
                <wp:extent cx="5248275" cy="5934075"/>
                <wp:effectExtent l="0" t="0" r="28575" b="28575"/>
                <wp:wrapNone/>
                <wp:docPr id="11295" name="正方形/長方形 11295"/>
                <wp:cNvGraphicFramePr/>
                <a:graphic xmlns:a="http://schemas.openxmlformats.org/drawingml/2006/main">
                  <a:graphicData uri="http://schemas.microsoft.com/office/word/2010/wordprocessingShape">
                    <wps:wsp>
                      <wps:cNvSpPr/>
                      <wps:spPr>
                        <a:xfrm>
                          <a:off x="0" y="0"/>
                          <a:ext cx="5248275" cy="5934075"/>
                        </a:xfrm>
                        <a:prstGeom prst="rect">
                          <a:avLst/>
                        </a:prstGeom>
                        <a:noFill/>
                        <a:ln w="9525">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9CC221" id="正方形/長方形 11295" o:spid="_x0000_s1026" style="position:absolute;left:0;text-align:left;margin-left:19.95pt;margin-top:8.85pt;width:413.25pt;height:467.2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" filled="f" strokecolor="black [3213]">
                <v:stroke dashstyle="dash"/>
              </v:rect>
            </w:pict>
          </mc:Fallback>
        </mc:AlternateContent>
      </w:r>
    </w:p>
    <w:p w14:paraId="37D1EA3C" w14:textId="77777777" w:rsidR="00996CCA" w:rsidRPr="00A94F1A" w:rsidRDefault="00996CCA" w:rsidP="00996CCA">
      <w:pPr>
        <w:ind w:leftChars="240" w:left="708" w:hangingChars="60" w:hanging="142"/>
        <w:rPr>
          <w:rFonts w:asciiTheme="majorEastAsia" w:hAnsiTheme="majorEastAsia"/>
          <w:b/>
        </w:rPr>
      </w:pPr>
      <w:r w:rsidRPr="00A94F1A">
        <w:rPr>
          <w:rFonts w:asciiTheme="majorEastAsia" w:hAnsiTheme="majorEastAsia" w:hint="eastAsia"/>
          <w:b/>
        </w:rPr>
        <w:t>【参考】持続可能な開発目標（</w:t>
      </w:r>
      <w:r w:rsidRPr="00A94F1A">
        <w:rPr>
          <w:rFonts w:ascii="Meiryo UI" w:eastAsia="Meiryo UI" w:hAnsi="Meiryo UI" w:hint="eastAsia"/>
          <w:b/>
          <w:sz w:val="18"/>
        </w:rPr>
        <w:t>SDGs）</w:t>
      </w:r>
    </w:p>
    <w:p w14:paraId="0B13CF13" w14:textId="77777777" w:rsidR="00996CCA" w:rsidRDefault="00996CCA" w:rsidP="00996CCA">
      <w:pPr>
        <w:ind w:leftChars="240" w:left="707" w:hangingChars="60" w:hanging="141"/>
        <w:rPr>
          <w:rFonts w:asciiTheme="majorEastAsia" w:hAnsiTheme="majorEastAsia"/>
        </w:rPr>
      </w:pPr>
      <w:r>
        <w:rPr>
          <w:rFonts w:asciiTheme="majorEastAsia" w:hAnsiTheme="majorEastAsia" w:hint="eastAsia"/>
        </w:rPr>
        <w:t>・</w:t>
      </w:r>
      <w:r w:rsidR="001A052D">
        <w:rPr>
          <w:rFonts w:asciiTheme="majorEastAsia" w:hAnsiTheme="majorEastAsia" w:hint="eastAsia"/>
        </w:rPr>
        <w:t>２０１５</w:t>
      </w:r>
      <w:r>
        <w:rPr>
          <w:rFonts w:asciiTheme="majorEastAsia" w:hAnsiTheme="majorEastAsia" w:hint="eastAsia"/>
        </w:rPr>
        <w:t>年</w:t>
      </w:r>
      <w:r w:rsidR="001A052D">
        <w:rPr>
          <w:rFonts w:asciiTheme="majorEastAsia" w:hAnsiTheme="majorEastAsia" w:hint="eastAsia"/>
        </w:rPr>
        <w:t>９</w:t>
      </w:r>
      <w:r>
        <w:rPr>
          <w:rFonts w:asciiTheme="majorEastAsia" w:hAnsiTheme="majorEastAsia" w:hint="eastAsia"/>
        </w:rPr>
        <w:t>月</w:t>
      </w:r>
      <w:r w:rsidR="00A94F1A">
        <w:rPr>
          <w:rFonts w:asciiTheme="majorEastAsia" w:hAnsiTheme="majorEastAsia" w:hint="eastAsia"/>
        </w:rPr>
        <w:t>の</w:t>
      </w:r>
      <w:r>
        <w:rPr>
          <w:rFonts w:asciiTheme="majorEastAsia" w:hAnsiTheme="majorEastAsia" w:hint="eastAsia"/>
        </w:rPr>
        <w:t>国連サミットで採択。「誰一人取り残さない」持続可能で多様性と包摂性のある社会の実現のため、</w:t>
      </w:r>
      <w:r w:rsidR="001A052D">
        <w:rPr>
          <w:rFonts w:asciiTheme="majorEastAsia" w:hAnsiTheme="majorEastAsia" w:hint="eastAsia"/>
        </w:rPr>
        <w:t>２０３０</w:t>
      </w:r>
      <w:r>
        <w:rPr>
          <w:rFonts w:asciiTheme="majorEastAsia" w:hAnsiTheme="majorEastAsia" w:hint="eastAsia"/>
        </w:rPr>
        <w:t>年を年限とする</w:t>
      </w:r>
      <w:r w:rsidR="001A052D">
        <w:rPr>
          <w:rFonts w:asciiTheme="majorEastAsia" w:hAnsiTheme="majorEastAsia" w:hint="eastAsia"/>
        </w:rPr>
        <w:t>１７</w:t>
      </w:r>
      <w:r>
        <w:rPr>
          <w:rFonts w:asciiTheme="majorEastAsia" w:hAnsiTheme="majorEastAsia" w:hint="eastAsia"/>
        </w:rPr>
        <w:t>の国際目標を設定。</w:t>
      </w:r>
    </w:p>
    <w:p w14:paraId="11FBC620" w14:textId="77777777" w:rsidR="00996CCA" w:rsidRDefault="00996CCA" w:rsidP="00996CCA">
      <w:pPr>
        <w:ind w:leftChars="240" w:left="707" w:hangingChars="60" w:hanging="141"/>
        <w:rPr>
          <w:rFonts w:asciiTheme="majorEastAsia" w:hAnsiTheme="majorEastAsia"/>
        </w:rPr>
      </w:pPr>
    </w:p>
    <w:p w14:paraId="02EC7246" w14:textId="77777777" w:rsidR="00996CCA" w:rsidRDefault="00996CCA" w:rsidP="00996CCA">
      <w:pPr>
        <w:ind w:leftChars="240" w:left="707" w:hangingChars="60" w:hanging="141"/>
        <w:rPr>
          <w:rFonts w:asciiTheme="majorEastAsia" w:hAnsiTheme="majorEastAsia"/>
        </w:rPr>
      </w:pPr>
    </w:p>
    <w:p w14:paraId="43E8A732" w14:textId="77777777" w:rsidR="00996CCA" w:rsidRDefault="00EE491A" w:rsidP="00996CCA">
      <w:pPr>
        <w:ind w:leftChars="240" w:left="707" w:hangingChars="60" w:hanging="141"/>
        <w:rPr>
          <w:rFonts w:asciiTheme="majorEastAsia" w:hAnsiTheme="majorEastAsia"/>
        </w:rPr>
      </w:pPr>
      <w:r>
        <w:rPr>
          <w:rFonts w:asciiTheme="majorEastAsia" w:hAnsiTheme="majorEastAsia"/>
          <w:noProof/>
        </w:rPr>
        <mc:AlternateContent>
          <mc:Choice Requires="wpg">
            <w:drawing>
              <wp:anchor distT="0" distB="0" distL="114300" distR="114300" simplePos="0" relativeHeight="251632128" behindDoc="0" locked="0" layoutInCell="1" allowOverlap="1" wp14:anchorId="2F0FE784" wp14:editId="10318527">
                <wp:simplePos x="0" y="0"/>
                <wp:positionH relativeFrom="column">
                  <wp:posOffset>424815</wp:posOffset>
                </wp:positionH>
                <wp:positionV relativeFrom="paragraph">
                  <wp:posOffset>134620</wp:posOffset>
                </wp:positionV>
                <wp:extent cx="5211445" cy="3565525"/>
                <wp:effectExtent l="0" t="0" r="0" b="0"/>
                <wp:wrapNone/>
                <wp:docPr id="142" name="グループ化 142" descr="SDGｓのアイコンです。" title="SDGｓのアイコン"/>
                <wp:cNvGraphicFramePr/>
                <a:graphic xmlns:a="http://schemas.openxmlformats.org/drawingml/2006/main">
                  <a:graphicData uri="http://schemas.microsoft.com/office/word/2010/wordprocessingGroup">
                    <wpg:wgp>
                      <wpg:cNvGrpSpPr/>
                      <wpg:grpSpPr>
                        <a:xfrm>
                          <a:off x="0" y="0"/>
                          <a:ext cx="5211445" cy="3565525"/>
                          <a:chOff x="0" y="0"/>
                          <a:chExt cx="5211445" cy="3565525"/>
                        </a:xfrm>
                      </wpg:grpSpPr>
                      <pic:pic xmlns:pic="http://schemas.openxmlformats.org/drawingml/2006/picture">
                        <pic:nvPicPr>
                          <pic:cNvPr id="72" name="Picture 2" descr="SDGsのアイコンです。" title="SDGsのアイコン"/>
                          <pic:cNvPicPr>
                            <a:picLocks noChangeAspect="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933950" cy="3073400"/>
                          </a:xfrm>
                          <a:prstGeom prst="rect">
                            <a:avLst/>
                          </a:prstGeom>
                          <a:noFill/>
                        </pic:spPr>
                      </pic:pic>
                      <wps:wsp>
                        <wps:cNvPr id="11297" name="テキスト ボックス 17"/>
                        <wps:cNvSpPr txBox="1"/>
                        <wps:spPr>
                          <a:xfrm>
                            <a:off x="1076325" y="3228975"/>
                            <a:ext cx="4135120" cy="336550"/>
                          </a:xfrm>
                          <a:prstGeom prst="rect">
                            <a:avLst/>
                          </a:prstGeom>
                          <a:noFill/>
                        </wps:spPr>
                        <wps:txbx>
                          <w:txbxContent>
                            <w:p w14:paraId="5BD860C5" w14:textId="77777777" w:rsidR="00F827C1" w:rsidRPr="00574790" w:rsidRDefault="00F827C1" w:rsidP="00996CCA">
                              <w:pPr>
                                <w:pStyle w:val="Web"/>
                                <w:spacing w:before="0" w:beforeAutospacing="0" w:after="0" w:afterAutospacing="0"/>
                                <w:jc w:val="both"/>
                                <w:rPr>
                                  <w:rFonts w:ascii="ＭＳ ゴシック" w:eastAsia="ＭＳ ゴシック" w:hAnsi="ＭＳ ゴシック"/>
                                  <w:sz w:val="16"/>
                                </w:rPr>
                              </w:pPr>
                              <w:r w:rsidRPr="00574790">
                                <w:rPr>
                                  <w:rFonts w:ascii="ＭＳ ゴシック" w:eastAsia="ＭＳ ゴシック" w:hAnsi="ＭＳ ゴシック" w:cstheme="minorBidi" w:hint="eastAsia"/>
                                  <w:color w:val="000000" w:themeColor="text1"/>
                                  <w:kern w:val="24"/>
                                  <w:sz w:val="18"/>
                                  <w:szCs w:val="22"/>
                                </w:rPr>
                                <w:t>出典：</w:t>
                              </w:r>
                              <w:r>
                                <w:rPr>
                                  <w:rFonts w:ascii="ＭＳ ゴシック" w:eastAsia="ＭＳ ゴシック" w:hAnsi="ＭＳ ゴシック" w:cstheme="minorBidi" w:hint="eastAsia"/>
                                  <w:color w:val="000000" w:themeColor="text1"/>
                                  <w:kern w:val="24"/>
                                  <w:sz w:val="18"/>
                                  <w:szCs w:val="22"/>
                                </w:rPr>
                                <w:t>大阪府</w:t>
                              </w:r>
                              <w:r>
                                <w:rPr>
                                  <w:rFonts w:ascii="ＭＳ ゴシック" w:eastAsia="ＭＳ ゴシック" w:hAnsi="ＭＳ ゴシック" w:cstheme="minorBidi"/>
                                  <w:color w:val="000000" w:themeColor="text1"/>
                                  <w:kern w:val="24"/>
                                  <w:sz w:val="18"/>
                                  <w:szCs w:val="22"/>
                                </w:rPr>
                                <w:t>まち</w:t>
                              </w:r>
                              <w:r>
                                <w:rPr>
                                  <w:rFonts w:ascii="ＭＳ ゴシック" w:eastAsia="ＭＳ ゴシック" w:hAnsi="ＭＳ ゴシック" w:cstheme="minorBidi" w:hint="eastAsia"/>
                                  <w:color w:val="000000" w:themeColor="text1"/>
                                  <w:kern w:val="24"/>
                                  <w:sz w:val="18"/>
                                  <w:szCs w:val="22"/>
                                </w:rPr>
                                <w:t>・ひと・しごと創生</w:t>
                              </w:r>
                              <w:r>
                                <w:rPr>
                                  <w:rFonts w:ascii="ＭＳ ゴシック" w:eastAsia="ＭＳ ゴシック" w:hAnsi="ＭＳ ゴシック" w:cstheme="minorBidi"/>
                                  <w:color w:val="000000" w:themeColor="text1"/>
                                  <w:kern w:val="24"/>
                                  <w:sz w:val="18"/>
                                  <w:szCs w:val="22"/>
                                </w:rPr>
                                <w:t>総合戦略</w:t>
                              </w:r>
                              <w:r>
                                <w:rPr>
                                  <w:rFonts w:ascii="ＭＳ ゴシック" w:eastAsia="ＭＳ ゴシック" w:hAnsi="ＭＳ ゴシック" w:cstheme="minorBidi" w:hint="eastAsia"/>
                                  <w:color w:val="000000" w:themeColor="text1"/>
                                  <w:kern w:val="24"/>
                                  <w:sz w:val="18"/>
                                  <w:szCs w:val="22"/>
                                </w:rPr>
                                <w:t>（2018年</w:t>
                              </w:r>
                              <w:r>
                                <w:rPr>
                                  <w:rFonts w:ascii="ＭＳ ゴシック" w:eastAsia="ＭＳ ゴシック" w:hAnsi="ＭＳ ゴシック" w:cstheme="minorBidi"/>
                                  <w:color w:val="000000" w:themeColor="text1"/>
                                  <w:kern w:val="24"/>
                                  <w:sz w:val="18"/>
                                  <w:szCs w:val="22"/>
                                </w:rPr>
                                <w:t>9月</w:t>
                              </w:r>
                              <w:r>
                                <w:rPr>
                                  <w:rFonts w:ascii="ＭＳ ゴシック" w:eastAsia="ＭＳ ゴシック" w:hAnsi="ＭＳ ゴシック" w:cstheme="minorBidi" w:hint="eastAsia"/>
                                  <w:color w:val="000000" w:themeColor="text1"/>
                                  <w:kern w:val="24"/>
                                  <w:sz w:val="18"/>
                                  <w:szCs w:val="22"/>
                                </w:rPr>
                                <w:t>改訂）</w:t>
                              </w:r>
                            </w:p>
                          </w:txbxContent>
                        </wps:txbx>
                        <wps:bodyPr wrap="none" rtlCol="0">
                          <a:spAutoFit/>
                        </wps:bodyPr>
                      </wps:wsp>
                    </wpg:wgp>
                  </a:graphicData>
                </a:graphic>
              </wp:anchor>
            </w:drawing>
          </mc:Choice>
          <mc:Fallback>
            <w:pict>
              <v:group w14:anchorId="2F0FE784" id="グループ化 142" o:spid="_x0000_s1143" alt="タイトル: SDGｓのアイコン - 説明: SDGｓのアイコンです。" style="position:absolute;left:0;text-align:left;margin-left:33.45pt;margin-top:10.6pt;width:410.35pt;height:280.75pt;z-index:251632128" coordsize="52114,356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">
                <v:shape id="Picture 2" o:spid="_x0000_s1144" type="#_x0000_t75" alt="SDGsのアイコンです。" style="position:absolute;width:49339;height:30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">
                  <v:imagedata r:id="rId83" o:title="SDGsのアイコンです。"/>
                </v:shape>
                <v:shape id="テキスト ボックス 17" o:spid="_x0000_s1145" type="#_x0000_t202" style="position:absolute;left:10763;top:32289;width:41351;height:336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" filled="f" stroked="f">
                  <v:textbox style="mso-fit-shape-to-text:t">
                    <w:txbxContent>
                      <w:p w14:paraId="5BD860C5" w14:textId="77777777" w:rsidR="00F827C1" w:rsidRPr="00574790" w:rsidRDefault="00F827C1" w:rsidP="00996CCA">
                        <w:pPr>
                          <w:pStyle w:val="Web"/>
                          <w:spacing w:before="0" w:beforeAutospacing="0" w:after="0" w:afterAutospacing="0"/>
                          <w:jc w:val="both"/>
                          <w:rPr>
                            <w:rFonts w:ascii="ＭＳ ゴシック" w:eastAsia="ＭＳ ゴシック" w:hAnsi="ＭＳ ゴシック"/>
                            <w:sz w:val="16"/>
                          </w:rPr>
                        </w:pPr>
                        <w:r w:rsidRPr="00574790">
                          <w:rPr>
                            <w:rFonts w:ascii="ＭＳ ゴシック" w:eastAsia="ＭＳ ゴシック" w:hAnsi="ＭＳ ゴシック" w:cstheme="minorBidi" w:hint="eastAsia"/>
                            <w:color w:val="000000" w:themeColor="text1"/>
                            <w:kern w:val="24"/>
                            <w:sz w:val="18"/>
                            <w:szCs w:val="22"/>
                          </w:rPr>
                          <w:t>出典：</w:t>
                        </w:r>
                        <w:r>
                          <w:rPr>
                            <w:rFonts w:ascii="ＭＳ ゴシック" w:eastAsia="ＭＳ ゴシック" w:hAnsi="ＭＳ ゴシック" w:cstheme="minorBidi" w:hint="eastAsia"/>
                            <w:color w:val="000000" w:themeColor="text1"/>
                            <w:kern w:val="24"/>
                            <w:sz w:val="18"/>
                            <w:szCs w:val="22"/>
                          </w:rPr>
                          <w:t>大阪府</w:t>
                        </w:r>
                        <w:r>
                          <w:rPr>
                            <w:rFonts w:ascii="ＭＳ ゴシック" w:eastAsia="ＭＳ ゴシック" w:hAnsi="ＭＳ ゴシック" w:cstheme="minorBidi"/>
                            <w:color w:val="000000" w:themeColor="text1"/>
                            <w:kern w:val="24"/>
                            <w:sz w:val="18"/>
                            <w:szCs w:val="22"/>
                          </w:rPr>
                          <w:t>まち</w:t>
                        </w:r>
                        <w:r>
                          <w:rPr>
                            <w:rFonts w:ascii="ＭＳ ゴシック" w:eastAsia="ＭＳ ゴシック" w:hAnsi="ＭＳ ゴシック" w:cstheme="minorBidi" w:hint="eastAsia"/>
                            <w:color w:val="000000" w:themeColor="text1"/>
                            <w:kern w:val="24"/>
                            <w:sz w:val="18"/>
                            <w:szCs w:val="22"/>
                          </w:rPr>
                          <w:t>・ひと・しごと創生</w:t>
                        </w:r>
                        <w:r>
                          <w:rPr>
                            <w:rFonts w:ascii="ＭＳ ゴシック" w:eastAsia="ＭＳ ゴシック" w:hAnsi="ＭＳ ゴシック" w:cstheme="minorBidi"/>
                            <w:color w:val="000000" w:themeColor="text1"/>
                            <w:kern w:val="24"/>
                            <w:sz w:val="18"/>
                            <w:szCs w:val="22"/>
                          </w:rPr>
                          <w:t>総合戦略</w:t>
                        </w:r>
                        <w:r>
                          <w:rPr>
                            <w:rFonts w:ascii="ＭＳ ゴシック" w:eastAsia="ＭＳ ゴシック" w:hAnsi="ＭＳ ゴシック" w:cstheme="minorBidi" w:hint="eastAsia"/>
                            <w:color w:val="000000" w:themeColor="text1"/>
                            <w:kern w:val="24"/>
                            <w:sz w:val="18"/>
                            <w:szCs w:val="22"/>
                          </w:rPr>
                          <w:t>（2018年</w:t>
                        </w:r>
                        <w:r>
                          <w:rPr>
                            <w:rFonts w:ascii="ＭＳ ゴシック" w:eastAsia="ＭＳ ゴシック" w:hAnsi="ＭＳ ゴシック" w:cstheme="minorBidi"/>
                            <w:color w:val="000000" w:themeColor="text1"/>
                            <w:kern w:val="24"/>
                            <w:sz w:val="18"/>
                            <w:szCs w:val="22"/>
                          </w:rPr>
                          <w:t>9月</w:t>
                        </w:r>
                        <w:r>
                          <w:rPr>
                            <w:rFonts w:ascii="ＭＳ ゴシック" w:eastAsia="ＭＳ ゴシック" w:hAnsi="ＭＳ ゴシック" w:cstheme="minorBidi" w:hint="eastAsia"/>
                            <w:color w:val="000000" w:themeColor="text1"/>
                            <w:kern w:val="24"/>
                            <w:sz w:val="18"/>
                            <w:szCs w:val="22"/>
                          </w:rPr>
                          <w:t>改訂）</w:t>
                        </w:r>
                      </w:p>
                    </w:txbxContent>
                  </v:textbox>
                </v:shape>
              </v:group>
            </w:pict>
          </mc:Fallback>
        </mc:AlternateContent>
      </w:r>
    </w:p>
    <w:p w14:paraId="4F62F2BF" w14:textId="77777777" w:rsidR="00996CCA" w:rsidRDefault="00996CCA" w:rsidP="00996CCA">
      <w:pPr>
        <w:ind w:leftChars="240" w:left="707" w:hangingChars="60" w:hanging="141"/>
        <w:rPr>
          <w:rFonts w:asciiTheme="majorEastAsia" w:hAnsiTheme="majorEastAsia"/>
        </w:rPr>
      </w:pPr>
    </w:p>
    <w:p w14:paraId="2207621B" w14:textId="77777777" w:rsidR="00996CCA" w:rsidRDefault="00996CCA" w:rsidP="00996CCA">
      <w:pPr>
        <w:ind w:leftChars="240" w:left="707" w:hangingChars="60" w:hanging="141"/>
        <w:rPr>
          <w:rFonts w:asciiTheme="majorEastAsia" w:hAnsiTheme="majorEastAsia"/>
        </w:rPr>
      </w:pPr>
    </w:p>
    <w:p w14:paraId="104B5BAF" w14:textId="77777777" w:rsidR="00996CCA" w:rsidRDefault="00996CCA" w:rsidP="00996CCA">
      <w:pPr>
        <w:ind w:leftChars="240" w:left="707" w:hangingChars="60" w:hanging="141"/>
        <w:rPr>
          <w:rFonts w:asciiTheme="majorEastAsia" w:hAnsiTheme="majorEastAsia"/>
        </w:rPr>
      </w:pPr>
    </w:p>
    <w:p w14:paraId="3609130E" w14:textId="77777777" w:rsidR="00996CCA" w:rsidRDefault="00996CCA" w:rsidP="00996CCA">
      <w:pPr>
        <w:ind w:leftChars="240" w:left="707" w:hangingChars="60" w:hanging="141"/>
        <w:rPr>
          <w:rFonts w:asciiTheme="majorEastAsia" w:hAnsiTheme="majorEastAsia"/>
        </w:rPr>
      </w:pPr>
    </w:p>
    <w:p w14:paraId="152CC8B2" w14:textId="77777777" w:rsidR="00996CCA" w:rsidRDefault="00996CCA" w:rsidP="00996CCA">
      <w:pPr>
        <w:ind w:leftChars="240" w:left="707" w:hangingChars="60" w:hanging="141"/>
        <w:rPr>
          <w:rFonts w:asciiTheme="majorEastAsia" w:hAnsiTheme="majorEastAsia"/>
        </w:rPr>
      </w:pPr>
    </w:p>
    <w:p w14:paraId="721C0883" w14:textId="77777777" w:rsidR="00996CCA" w:rsidRDefault="00996CCA" w:rsidP="00996CCA">
      <w:pPr>
        <w:ind w:leftChars="240" w:left="707" w:hangingChars="60" w:hanging="141"/>
        <w:rPr>
          <w:rFonts w:asciiTheme="majorEastAsia" w:hAnsiTheme="majorEastAsia"/>
        </w:rPr>
      </w:pPr>
    </w:p>
    <w:p w14:paraId="387F7E1B" w14:textId="77777777" w:rsidR="00996CCA" w:rsidRDefault="00996CCA" w:rsidP="00996CCA">
      <w:pPr>
        <w:ind w:leftChars="240" w:left="707" w:hangingChars="60" w:hanging="141"/>
        <w:rPr>
          <w:rFonts w:asciiTheme="majorEastAsia" w:hAnsiTheme="majorEastAsia"/>
        </w:rPr>
      </w:pPr>
    </w:p>
    <w:p w14:paraId="0E1596AC" w14:textId="77777777" w:rsidR="00996CCA" w:rsidRDefault="00996CCA" w:rsidP="00996CCA">
      <w:pPr>
        <w:ind w:leftChars="240" w:left="707" w:hangingChars="60" w:hanging="141"/>
        <w:rPr>
          <w:rFonts w:asciiTheme="majorEastAsia" w:hAnsiTheme="majorEastAsia"/>
        </w:rPr>
      </w:pPr>
    </w:p>
    <w:p w14:paraId="6D41F52F" w14:textId="77777777" w:rsidR="00996CCA" w:rsidRDefault="00996CCA" w:rsidP="00996CCA">
      <w:pPr>
        <w:ind w:leftChars="240" w:left="707" w:hangingChars="60" w:hanging="141"/>
        <w:rPr>
          <w:rFonts w:asciiTheme="majorEastAsia" w:hAnsiTheme="majorEastAsia"/>
        </w:rPr>
      </w:pPr>
    </w:p>
    <w:p w14:paraId="16680ED4" w14:textId="77777777" w:rsidR="00996CCA" w:rsidRDefault="00996CCA" w:rsidP="00996CCA">
      <w:pPr>
        <w:ind w:leftChars="240" w:left="707" w:hangingChars="60" w:hanging="141"/>
        <w:rPr>
          <w:rFonts w:asciiTheme="majorEastAsia" w:hAnsiTheme="majorEastAsia"/>
        </w:rPr>
      </w:pPr>
    </w:p>
    <w:p w14:paraId="310D8D25" w14:textId="77777777" w:rsidR="00996CCA" w:rsidRDefault="00996CCA" w:rsidP="00996CCA">
      <w:pPr>
        <w:ind w:leftChars="240" w:left="707" w:hangingChars="60" w:hanging="141"/>
        <w:rPr>
          <w:rFonts w:asciiTheme="majorEastAsia" w:hAnsiTheme="majorEastAsia"/>
        </w:rPr>
      </w:pPr>
    </w:p>
    <w:p w14:paraId="6FEC8BC5" w14:textId="77777777" w:rsidR="00996CCA" w:rsidRDefault="00996CCA" w:rsidP="00996CCA">
      <w:pPr>
        <w:ind w:leftChars="240" w:left="707" w:hangingChars="60" w:hanging="141"/>
        <w:rPr>
          <w:rFonts w:asciiTheme="majorEastAsia" w:hAnsiTheme="majorEastAsia"/>
        </w:rPr>
      </w:pPr>
    </w:p>
    <w:p w14:paraId="60BB01C5" w14:textId="77777777" w:rsidR="00996CCA" w:rsidRDefault="00996CCA" w:rsidP="00996CCA">
      <w:pPr>
        <w:ind w:leftChars="240" w:left="707" w:hangingChars="60" w:hanging="141"/>
        <w:rPr>
          <w:rFonts w:asciiTheme="majorEastAsia" w:hAnsiTheme="majorEastAsia"/>
        </w:rPr>
      </w:pPr>
    </w:p>
    <w:p w14:paraId="013FD07E" w14:textId="77777777" w:rsidR="00996CCA" w:rsidRDefault="00996CCA" w:rsidP="00996CCA">
      <w:pPr>
        <w:ind w:leftChars="240" w:left="707" w:hangingChars="60" w:hanging="141"/>
        <w:rPr>
          <w:rFonts w:asciiTheme="majorEastAsia" w:hAnsiTheme="majorEastAsia"/>
        </w:rPr>
      </w:pPr>
    </w:p>
    <w:p w14:paraId="082E10CC" w14:textId="77777777" w:rsidR="00996CCA" w:rsidRDefault="00996CCA" w:rsidP="00996CCA">
      <w:pPr>
        <w:ind w:leftChars="240" w:left="707" w:hangingChars="60" w:hanging="141"/>
        <w:rPr>
          <w:rFonts w:asciiTheme="majorEastAsia" w:hAnsiTheme="majorEastAsia"/>
        </w:rPr>
      </w:pPr>
    </w:p>
    <w:p w14:paraId="6A471D3A" w14:textId="77777777" w:rsidR="00996CCA" w:rsidRDefault="00996CCA" w:rsidP="000137FD">
      <w:pPr>
        <w:ind w:leftChars="119" w:left="281" w:firstLineChars="60" w:firstLine="141"/>
      </w:pPr>
    </w:p>
    <w:p w14:paraId="45392B79" w14:textId="77777777" w:rsidR="00381FD9" w:rsidRDefault="00381FD9" w:rsidP="000137FD">
      <w:pPr>
        <w:ind w:leftChars="119" w:left="281" w:firstLineChars="60" w:firstLine="141"/>
      </w:pPr>
    </w:p>
    <w:p w14:paraId="3D45AA9B" w14:textId="77777777" w:rsidR="00381FD9" w:rsidRDefault="00381FD9" w:rsidP="000137FD">
      <w:pPr>
        <w:ind w:leftChars="119" w:left="281" w:firstLineChars="60" w:firstLine="141"/>
      </w:pPr>
    </w:p>
    <w:p w14:paraId="34AEDA7F" w14:textId="77777777" w:rsidR="00E84120" w:rsidRDefault="00E84120" w:rsidP="000137FD">
      <w:pPr>
        <w:ind w:leftChars="119" w:left="281" w:firstLineChars="60" w:firstLine="141"/>
      </w:pPr>
    </w:p>
    <w:p w14:paraId="3300F9FA" w14:textId="77777777" w:rsidR="00381FD9" w:rsidRDefault="00381FD9" w:rsidP="000137FD">
      <w:pPr>
        <w:ind w:leftChars="119" w:left="281" w:firstLineChars="60" w:firstLine="141"/>
      </w:pPr>
    </w:p>
    <w:p w14:paraId="4782BC5E" w14:textId="77777777" w:rsidR="00381FD9" w:rsidRDefault="00381FD9" w:rsidP="00381FD9">
      <w:pPr>
        <w:pStyle w:val="2"/>
      </w:pPr>
      <w:bookmarkStart w:id="11" w:name="_Toc858897"/>
      <w:r>
        <w:rPr>
          <w:rFonts w:asciiTheme="majorEastAsia" w:hAnsiTheme="majorEastAsia" w:hint="eastAsia"/>
        </w:rPr>
        <w:lastRenderedPageBreak/>
        <w:t>(２</w:t>
      </w:r>
      <w:r w:rsidRPr="00DE7BDC">
        <w:rPr>
          <w:rFonts w:asciiTheme="majorEastAsia" w:hAnsiTheme="majorEastAsia" w:hint="eastAsia"/>
        </w:rPr>
        <w:t>)</w:t>
      </w:r>
      <w:r>
        <w:rPr>
          <w:rFonts w:asciiTheme="majorEastAsia" w:hAnsiTheme="majorEastAsia" w:hint="eastAsia"/>
        </w:rPr>
        <w:t>評価指標</w:t>
      </w:r>
      <w:bookmarkEnd w:id="11"/>
    </w:p>
    <w:p w14:paraId="7D814619" w14:textId="77777777" w:rsidR="00381FD9" w:rsidRDefault="00381FD9" w:rsidP="00381FD9">
      <w:pPr>
        <w:ind w:leftChars="240" w:left="707" w:hangingChars="60" w:hanging="141"/>
        <w:rPr>
          <w:rFonts w:asciiTheme="majorEastAsia" w:hAnsiTheme="majorEastAsia"/>
        </w:rPr>
      </w:pPr>
    </w:p>
    <w:p w14:paraId="636B391F" w14:textId="77777777" w:rsidR="00381FD9" w:rsidRPr="00207D5F" w:rsidRDefault="001A052D" w:rsidP="001425C2">
      <w:pPr>
        <w:ind w:leftChars="240" w:left="566" w:firstLineChars="100" w:firstLine="236"/>
        <w:rPr>
          <w:rFonts w:hAnsi="ＭＳ Ｐ明朝"/>
        </w:rPr>
      </w:pPr>
      <w:r>
        <w:rPr>
          <w:rFonts w:asciiTheme="majorEastAsia" w:hAnsiTheme="majorEastAsia" w:hint="eastAsia"/>
        </w:rPr>
        <w:t>４</w:t>
      </w:r>
      <w:r w:rsidR="00381FD9">
        <w:rPr>
          <w:rFonts w:asciiTheme="majorEastAsia" w:hAnsiTheme="majorEastAsia" w:hint="eastAsia"/>
        </w:rPr>
        <w:t>つの基本方針に沿った取組みを行うことにより、府営公園が、都市や地域にとって欠かせない魅力高い施設になるものと考えています。この魅力高い施設を言い換えれば、多くの人が満足して利用できる施設であることから、取組みの成果を計る指標を</w:t>
      </w:r>
      <w:r w:rsidR="00381FD9" w:rsidRPr="009C4030">
        <w:rPr>
          <w:rFonts w:hAnsi="ＭＳ Ｐ明朝" w:hint="eastAsia"/>
        </w:rPr>
        <w:t>来園者数</w:t>
      </w:r>
      <w:r w:rsidR="00381FD9">
        <w:rPr>
          <w:rFonts w:hAnsi="ＭＳ Ｐ明朝" w:hint="eastAsia"/>
        </w:rPr>
        <w:t>と</w:t>
      </w:r>
      <w:r w:rsidR="00381FD9" w:rsidRPr="009C4030">
        <w:rPr>
          <w:rFonts w:hAnsi="ＭＳ Ｐ明朝" w:hint="eastAsia"/>
        </w:rPr>
        <w:t>利用者満足度</w:t>
      </w:r>
      <w:r w:rsidR="00AA0424">
        <w:rPr>
          <w:rFonts w:hAnsi="ＭＳ Ｐ明朝" w:hint="eastAsia"/>
        </w:rPr>
        <w:t>と</w:t>
      </w:r>
      <w:r w:rsidR="00381FD9" w:rsidRPr="009C4030">
        <w:rPr>
          <w:rFonts w:hAnsi="ＭＳ Ｐ明朝" w:hint="eastAsia"/>
        </w:rPr>
        <w:t>しました。</w:t>
      </w:r>
    </w:p>
    <w:tbl>
      <w:tblPr>
        <w:tblStyle w:val="a8"/>
        <w:tblpPr w:leftFromText="142" w:rightFromText="142" w:vertAnchor="text" w:horzAnchor="margin" w:tblpXSpec="right" w:tblpY="624"/>
        <w:tblW w:w="0" w:type="auto"/>
        <w:tblLayout w:type="fixed"/>
        <w:tblLook w:val="04A0" w:firstRow="1" w:lastRow="0" w:firstColumn="1" w:lastColumn="0" w:noHBand="0" w:noVBand="1"/>
      </w:tblPr>
      <w:tblGrid>
        <w:gridCol w:w="2093"/>
        <w:gridCol w:w="709"/>
        <w:gridCol w:w="1559"/>
        <w:gridCol w:w="1559"/>
        <w:gridCol w:w="1594"/>
      </w:tblGrid>
      <w:tr w:rsidR="00381FD9" w14:paraId="4C6E5850" w14:textId="77777777" w:rsidTr="004343B8">
        <w:trPr>
          <w:trHeight w:val="411"/>
        </w:trPr>
        <w:tc>
          <w:tcPr>
            <w:tcW w:w="2093" w:type="dxa"/>
            <w:vAlign w:val="center"/>
          </w:tcPr>
          <w:p w14:paraId="237B46D6" w14:textId="77777777" w:rsidR="00381FD9" w:rsidRPr="005869B7" w:rsidRDefault="00381FD9" w:rsidP="004343B8">
            <w:pPr>
              <w:spacing w:line="240" w:lineRule="exact"/>
              <w:jc w:val="center"/>
              <w:rPr>
                <w:sz w:val="18"/>
              </w:rPr>
            </w:pPr>
            <w:r w:rsidRPr="005869B7">
              <w:rPr>
                <w:rFonts w:ascii="Meiryo UI" w:eastAsia="Meiryo UI" w:hAnsi="Meiryo UI" w:cs="Meiryo UI" w:hint="eastAsia"/>
                <w:sz w:val="18"/>
              </w:rPr>
              <w:t>評価指標</w:t>
            </w:r>
          </w:p>
        </w:tc>
        <w:tc>
          <w:tcPr>
            <w:tcW w:w="709" w:type="dxa"/>
            <w:vAlign w:val="center"/>
          </w:tcPr>
          <w:p w14:paraId="4B593AC9" w14:textId="77777777" w:rsidR="00381FD9" w:rsidRPr="005869B7" w:rsidRDefault="00381FD9" w:rsidP="004343B8">
            <w:pPr>
              <w:jc w:val="center"/>
              <w:rPr>
                <w:rFonts w:ascii="Meiryo UI" w:eastAsia="Meiryo UI" w:hAnsi="Meiryo UI" w:cs="Meiryo UI"/>
                <w:sz w:val="18"/>
              </w:rPr>
            </w:pPr>
            <w:r w:rsidRPr="005869B7">
              <w:rPr>
                <w:rFonts w:ascii="Meiryo UI" w:eastAsia="Meiryo UI" w:hAnsi="Meiryo UI" w:cs="Meiryo UI" w:hint="eastAsia"/>
                <w:sz w:val="18"/>
              </w:rPr>
              <w:t>単位</w:t>
            </w:r>
          </w:p>
        </w:tc>
        <w:tc>
          <w:tcPr>
            <w:tcW w:w="1559" w:type="dxa"/>
            <w:vAlign w:val="center"/>
          </w:tcPr>
          <w:p w14:paraId="39310FF4" w14:textId="77777777" w:rsidR="00381FD9" w:rsidRDefault="00381FD9" w:rsidP="004343B8">
            <w:pPr>
              <w:spacing w:line="240" w:lineRule="exact"/>
              <w:jc w:val="center"/>
              <w:rPr>
                <w:rFonts w:ascii="Meiryo UI" w:eastAsia="Meiryo UI" w:hAnsi="Meiryo UI" w:cs="Meiryo UI"/>
                <w:sz w:val="18"/>
              </w:rPr>
            </w:pPr>
            <w:r w:rsidRPr="005869B7">
              <w:rPr>
                <w:rFonts w:ascii="Meiryo UI" w:eastAsia="Meiryo UI" w:hAnsi="Meiryo UI" w:cs="Meiryo UI" w:hint="eastAsia"/>
                <w:sz w:val="18"/>
              </w:rPr>
              <w:t>現況値</w:t>
            </w:r>
          </w:p>
          <w:p w14:paraId="2A3DE2CD" w14:textId="77777777" w:rsidR="00381FD9" w:rsidRPr="005869B7" w:rsidRDefault="00381FD9" w:rsidP="004343B8">
            <w:pPr>
              <w:spacing w:line="240" w:lineRule="exact"/>
              <w:jc w:val="center"/>
              <w:rPr>
                <w:rFonts w:ascii="Meiryo UI" w:eastAsia="Meiryo UI" w:hAnsi="Meiryo UI" w:cs="Meiryo UI"/>
                <w:sz w:val="18"/>
              </w:rPr>
            </w:pPr>
            <w:r>
              <w:rPr>
                <w:rFonts w:ascii="Meiryo UI" w:eastAsia="Meiryo UI" w:hAnsi="Meiryo UI" w:cs="Meiryo UI" w:hint="eastAsia"/>
                <w:sz w:val="18"/>
              </w:rPr>
              <w:t>（2017年）</w:t>
            </w:r>
          </w:p>
        </w:tc>
        <w:tc>
          <w:tcPr>
            <w:tcW w:w="1559" w:type="dxa"/>
            <w:vAlign w:val="center"/>
          </w:tcPr>
          <w:p w14:paraId="2332A02D" w14:textId="77777777" w:rsidR="00381FD9" w:rsidRPr="005869B7" w:rsidRDefault="00381FD9" w:rsidP="004343B8">
            <w:pPr>
              <w:spacing w:line="240" w:lineRule="exact"/>
              <w:jc w:val="center"/>
              <w:rPr>
                <w:rFonts w:ascii="Meiryo UI" w:eastAsia="Meiryo UI" w:hAnsi="Meiryo UI" w:cs="Meiryo UI"/>
                <w:sz w:val="18"/>
              </w:rPr>
            </w:pPr>
            <w:r w:rsidRPr="005869B7">
              <w:rPr>
                <w:rFonts w:ascii="Meiryo UI" w:eastAsia="Meiryo UI" w:hAnsi="Meiryo UI" w:cs="Meiryo UI" w:hint="eastAsia"/>
                <w:sz w:val="18"/>
              </w:rPr>
              <w:t>目標値</w:t>
            </w:r>
          </w:p>
          <w:p w14:paraId="68379FAF" w14:textId="77777777" w:rsidR="00381FD9" w:rsidRPr="005869B7" w:rsidRDefault="00381FD9" w:rsidP="004343B8">
            <w:pPr>
              <w:spacing w:line="240" w:lineRule="exact"/>
              <w:jc w:val="center"/>
              <w:rPr>
                <w:rFonts w:ascii="Meiryo UI" w:eastAsia="Meiryo UI" w:hAnsi="Meiryo UI" w:cs="Meiryo UI"/>
                <w:sz w:val="18"/>
              </w:rPr>
            </w:pPr>
            <w:r w:rsidRPr="005869B7">
              <w:rPr>
                <w:rFonts w:ascii="Meiryo UI" w:eastAsia="Meiryo UI" w:hAnsi="Meiryo UI" w:cs="Meiryo UI" w:hint="eastAsia"/>
                <w:sz w:val="18"/>
              </w:rPr>
              <w:t>（202</w:t>
            </w:r>
            <w:r>
              <w:rPr>
                <w:rFonts w:ascii="Meiryo UI" w:eastAsia="Meiryo UI" w:hAnsi="Meiryo UI" w:cs="Meiryo UI" w:hint="eastAsia"/>
                <w:sz w:val="18"/>
              </w:rPr>
              <w:t>8</w:t>
            </w:r>
            <w:r w:rsidRPr="005869B7">
              <w:rPr>
                <w:rFonts w:ascii="Meiryo UI" w:eastAsia="Meiryo UI" w:hAnsi="Meiryo UI" w:cs="Meiryo UI" w:hint="eastAsia"/>
                <w:sz w:val="18"/>
              </w:rPr>
              <w:t>年）</w:t>
            </w:r>
          </w:p>
        </w:tc>
        <w:tc>
          <w:tcPr>
            <w:tcW w:w="1594" w:type="dxa"/>
            <w:vAlign w:val="center"/>
          </w:tcPr>
          <w:p w14:paraId="38F5E566" w14:textId="77777777" w:rsidR="00381FD9" w:rsidRPr="005869B7" w:rsidRDefault="00381FD9" w:rsidP="004343B8">
            <w:pPr>
              <w:spacing w:line="240" w:lineRule="exact"/>
              <w:jc w:val="center"/>
              <w:rPr>
                <w:rFonts w:ascii="Meiryo UI" w:eastAsia="Meiryo UI" w:hAnsi="Meiryo UI" w:cs="Meiryo UI"/>
                <w:sz w:val="18"/>
              </w:rPr>
            </w:pPr>
            <w:r>
              <w:rPr>
                <w:rFonts w:ascii="Meiryo UI" w:eastAsia="Meiryo UI" w:hAnsi="Meiryo UI" w:cs="Meiryo UI" w:hint="eastAsia"/>
                <w:sz w:val="18"/>
              </w:rPr>
              <w:t>備考</w:t>
            </w:r>
          </w:p>
        </w:tc>
      </w:tr>
      <w:tr w:rsidR="00AA0424" w14:paraId="368492B9" w14:textId="77777777" w:rsidTr="00AA0424">
        <w:trPr>
          <w:trHeight w:val="594"/>
        </w:trPr>
        <w:tc>
          <w:tcPr>
            <w:tcW w:w="2093" w:type="dxa"/>
            <w:vAlign w:val="center"/>
          </w:tcPr>
          <w:p w14:paraId="403EE23C" w14:textId="77777777" w:rsidR="00AA0424" w:rsidRPr="005869B7" w:rsidRDefault="00AA0424" w:rsidP="00AA0424">
            <w:pPr>
              <w:spacing w:line="240" w:lineRule="exact"/>
              <w:jc w:val="center"/>
              <w:rPr>
                <w:rFonts w:ascii="Meiryo UI" w:eastAsia="Meiryo UI" w:hAnsi="Meiryo UI" w:cs="Meiryo UI"/>
                <w:sz w:val="18"/>
              </w:rPr>
            </w:pPr>
            <w:r>
              <w:rPr>
                <w:rFonts w:ascii="Meiryo UI" w:eastAsia="Meiryo UI" w:hAnsi="Meiryo UI" w:cs="Meiryo UI" w:hint="eastAsia"/>
                <w:sz w:val="18"/>
              </w:rPr>
              <w:t>年間来園者</w:t>
            </w:r>
            <w:r w:rsidRPr="00567057">
              <w:rPr>
                <w:rFonts w:ascii="Meiryo UI" w:eastAsia="Meiryo UI" w:hAnsi="Meiryo UI" w:cs="Meiryo UI" w:hint="eastAsia"/>
                <w:sz w:val="18"/>
              </w:rPr>
              <w:t>数</w:t>
            </w:r>
            <w:r>
              <w:rPr>
                <w:rFonts w:ascii="Meiryo UI" w:eastAsia="Meiryo UI" w:hAnsi="Meiryo UI" w:cs="Meiryo UI" w:hint="eastAsia"/>
                <w:sz w:val="18"/>
              </w:rPr>
              <w:t xml:space="preserve">　</w:t>
            </w:r>
            <w:r w:rsidRPr="00F258ED">
              <w:rPr>
                <w:rFonts w:ascii="Meiryo UI" w:eastAsia="Meiryo UI" w:hAnsi="Meiryo UI" w:cs="Meiryo UI" w:hint="eastAsia"/>
                <w:sz w:val="16"/>
              </w:rPr>
              <w:t>注１)</w:t>
            </w:r>
          </w:p>
        </w:tc>
        <w:tc>
          <w:tcPr>
            <w:tcW w:w="709" w:type="dxa"/>
            <w:vAlign w:val="center"/>
          </w:tcPr>
          <w:p w14:paraId="4779E439" w14:textId="77777777" w:rsidR="00AA0424" w:rsidRPr="005869B7" w:rsidRDefault="00AA0424" w:rsidP="00AA0424">
            <w:pPr>
              <w:spacing w:line="240" w:lineRule="exact"/>
              <w:jc w:val="center"/>
              <w:rPr>
                <w:rFonts w:ascii="Meiryo UI" w:eastAsia="Meiryo UI" w:hAnsi="Meiryo UI" w:cs="Meiryo UI"/>
                <w:sz w:val="18"/>
              </w:rPr>
            </w:pPr>
            <w:r w:rsidRPr="00807A41">
              <w:rPr>
                <w:rFonts w:ascii="Meiryo UI" w:eastAsia="Meiryo UI" w:hAnsi="Meiryo UI" w:cs="Meiryo UI" w:hint="eastAsia"/>
                <w:sz w:val="18"/>
              </w:rPr>
              <w:t>万人</w:t>
            </w:r>
          </w:p>
        </w:tc>
        <w:tc>
          <w:tcPr>
            <w:tcW w:w="1559" w:type="dxa"/>
            <w:vAlign w:val="center"/>
          </w:tcPr>
          <w:p w14:paraId="2A35430A" w14:textId="77777777" w:rsidR="00AA0424" w:rsidRPr="005869B7" w:rsidRDefault="004D5758" w:rsidP="00AA0424">
            <w:pPr>
              <w:spacing w:line="240" w:lineRule="exact"/>
              <w:jc w:val="center"/>
              <w:rPr>
                <w:rFonts w:ascii="Meiryo UI" w:eastAsia="Meiryo UI" w:hAnsi="Meiryo UI" w:cs="Meiryo UI"/>
                <w:sz w:val="18"/>
              </w:rPr>
            </w:pPr>
            <w:r>
              <w:rPr>
                <w:rFonts w:ascii="Meiryo UI" w:eastAsia="Meiryo UI" w:hAnsi="Meiryo UI" w:cs="Meiryo UI" w:hint="eastAsia"/>
                <w:sz w:val="18"/>
              </w:rPr>
              <w:t>２，２４５</w:t>
            </w:r>
          </w:p>
        </w:tc>
        <w:tc>
          <w:tcPr>
            <w:tcW w:w="1559" w:type="dxa"/>
            <w:vAlign w:val="center"/>
          </w:tcPr>
          <w:p w14:paraId="5859926D" w14:textId="77777777" w:rsidR="00AA0424" w:rsidRPr="005869B7" w:rsidRDefault="004D5758" w:rsidP="00AA0424">
            <w:pPr>
              <w:spacing w:line="240" w:lineRule="exact"/>
              <w:jc w:val="center"/>
              <w:rPr>
                <w:rFonts w:ascii="Meiryo UI" w:eastAsia="Meiryo UI" w:hAnsi="Meiryo UI" w:cs="Meiryo UI"/>
                <w:sz w:val="18"/>
              </w:rPr>
            </w:pPr>
            <w:r>
              <w:rPr>
                <w:rFonts w:ascii="Meiryo UI" w:eastAsia="Meiryo UI" w:hAnsi="Meiryo UI" w:cs="Meiryo UI" w:hint="eastAsia"/>
                <w:sz w:val="18"/>
              </w:rPr>
              <w:t>２，４７０</w:t>
            </w:r>
          </w:p>
        </w:tc>
        <w:tc>
          <w:tcPr>
            <w:tcW w:w="1594" w:type="dxa"/>
          </w:tcPr>
          <w:p w14:paraId="7F53377C" w14:textId="77777777" w:rsidR="00AA0424" w:rsidRPr="005869B7" w:rsidRDefault="00AA0424" w:rsidP="00AA0424">
            <w:pPr>
              <w:spacing w:line="240" w:lineRule="exact"/>
              <w:jc w:val="left"/>
              <w:rPr>
                <w:rFonts w:ascii="Meiryo UI" w:eastAsia="Meiryo UI" w:hAnsi="Meiryo UI" w:cs="Meiryo UI"/>
                <w:sz w:val="18"/>
              </w:rPr>
            </w:pPr>
            <w:r>
              <w:rPr>
                <w:rFonts w:ascii="Meiryo UI" w:eastAsia="Meiryo UI" w:hAnsi="Meiryo UI" w:cs="Meiryo UI" w:hint="eastAsia"/>
                <w:sz w:val="18"/>
              </w:rPr>
              <w:t>１割増</w:t>
            </w:r>
          </w:p>
        </w:tc>
      </w:tr>
      <w:tr w:rsidR="00AA0424" w14:paraId="485BECFD" w14:textId="77777777" w:rsidTr="00AA0424">
        <w:trPr>
          <w:trHeight w:val="594"/>
        </w:trPr>
        <w:tc>
          <w:tcPr>
            <w:tcW w:w="2093" w:type="dxa"/>
            <w:vAlign w:val="center"/>
          </w:tcPr>
          <w:p w14:paraId="16FD94A8" w14:textId="77777777" w:rsidR="00AA0424" w:rsidRPr="005869B7" w:rsidRDefault="00AA0424" w:rsidP="00AA0424">
            <w:pPr>
              <w:spacing w:line="240" w:lineRule="exact"/>
              <w:jc w:val="center"/>
              <w:rPr>
                <w:rFonts w:ascii="Meiryo UI" w:eastAsia="Meiryo UI" w:hAnsi="Meiryo UI" w:cs="Meiryo UI"/>
                <w:sz w:val="18"/>
              </w:rPr>
            </w:pPr>
            <w:r w:rsidRPr="005869B7">
              <w:rPr>
                <w:rFonts w:ascii="Meiryo UI" w:eastAsia="Meiryo UI" w:hAnsi="Meiryo UI" w:cs="Meiryo UI" w:hint="eastAsia"/>
                <w:sz w:val="18"/>
              </w:rPr>
              <w:t>利用者満足度</w:t>
            </w:r>
            <w:r>
              <w:rPr>
                <w:rFonts w:ascii="Meiryo UI" w:eastAsia="Meiryo UI" w:hAnsi="Meiryo UI" w:cs="Meiryo UI" w:hint="eastAsia"/>
                <w:sz w:val="18"/>
              </w:rPr>
              <w:t xml:space="preserve">　</w:t>
            </w:r>
            <w:r w:rsidRPr="00F258ED">
              <w:rPr>
                <w:rFonts w:ascii="Meiryo UI" w:eastAsia="Meiryo UI" w:hAnsi="Meiryo UI" w:cs="Meiryo UI" w:hint="eastAsia"/>
                <w:sz w:val="16"/>
              </w:rPr>
              <w:t>注2）</w:t>
            </w:r>
          </w:p>
        </w:tc>
        <w:tc>
          <w:tcPr>
            <w:tcW w:w="709" w:type="dxa"/>
            <w:vAlign w:val="center"/>
          </w:tcPr>
          <w:p w14:paraId="193CB585" w14:textId="77777777" w:rsidR="00AA0424" w:rsidRPr="005869B7" w:rsidRDefault="00AA0424" w:rsidP="00AA0424">
            <w:pPr>
              <w:spacing w:line="240" w:lineRule="exact"/>
              <w:jc w:val="center"/>
              <w:rPr>
                <w:rFonts w:ascii="Meiryo UI" w:eastAsia="Meiryo UI" w:hAnsi="Meiryo UI" w:cs="Meiryo UI"/>
                <w:sz w:val="18"/>
              </w:rPr>
            </w:pPr>
            <w:r w:rsidRPr="005869B7">
              <w:rPr>
                <w:rFonts w:ascii="Meiryo UI" w:eastAsia="Meiryo UI" w:hAnsi="Meiryo UI" w:cs="Meiryo UI" w:hint="eastAsia"/>
                <w:sz w:val="18"/>
              </w:rPr>
              <w:t>％</w:t>
            </w:r>
          </w:p>
        </w:tc>
        <w:tc>
          <w:tcPr>
            <w:tcW w:w="1559" w:type="dxa"/>
            <w:vAlign w:val="center"/>
          </w:tcPr>
          <w:p w14:paraId="490C638B" w14:textId="77777777" w:rsidR="00AA0424" w:rsidRPr="008359F3" w:rsidRDefault="004D5758" w:rsidP="00AA0424">
            <w:pPr>
              <w:spacing w:line="300" w:lineRule="exact"/>
              <w:jc w:val="center"/>
              <w:rPr>
                <w:rFonts w:ascii="Meiryo UI" w:eastAsia="Meiryo UI" w:hAnsi="Meiryo UI" w:cs="Meiryo UI"/>
                <w:sz w:val="18"/>
              </w:rPr>
            </w:pPr>
            <w:r>
              <w:rPr>
                <w:rFonts w:ascii="Meiryo UI" w:eastAsia="Meiryo UI" w:hAnsi="Meiryo UI" w:cs="Meiryo UI" w:hint="eastAsia"/>
                <w:sz w:val="18"/>
              </w:rPr>
              <w:t>３７</w:t>
            </w:r>
            <w:r w:rsidR="00AA0424" w:rsidRPr="008359F3">
              <w:rPr>
                <w:rFonts w:ascii="Meiryo UI" w:eastAsia="Meiryo UI" w:hAnsi="Meiryo UI" w:cs="Meiryo UI" w:hint="eastAsia"/>
                <w:sz w:val="18"/>
              </w:rPr>
              <w:t>～</w:t>
            </w:r>
            <w:r>
              <w:rPr>
                <w:rFonts w:ascii="Meiryo UI" w:eastAsia="Meiryo UI" w:hAnsi="Meiryo UI" w:cs="Meiryo UI" w:hint="eastAsia"/>
                <w:sz w:val="18"/>
              </w:rPr>
              <w:t>７２</w:t>
            </w:r>
          </w:p>
        </w:tc>
        <w:tc>
          <w:tcPr>
            <w:tcW w:w="1559" w:type="dxa"/>
            <w:vAlign w:val="center"/>
          </w:tcPr>
          <w:p w14:paraId="7B53961F" w14:textId="77777777" w:rsidR="00AA0424" w:rsidRPr="008359F3" w:rsidRDefault="004D5758" w:rsidP="00AA0424">
            <w:pPr>
              <w:spacing w:line="240" w:lineRule="exact"/>
              <w:jc w:val="center"/>
              <w:rPr>
                <w:rFonts w:ascii="Meiryo UI" w:eastAsia="Meiryo UI" w:hAnsi="Meiryo UI" w:cs="Meiryo UI"/>
                <w:sz w:val="18"/>
              </w:rPr>
            </w:pPr>
            <w:r>
              <w:rPr>
                <w:rFonts w:ascii="Meiryo UI" w:eastAsia="Meiryo UI" w:hAnsi="Meiryo UI" w:cs="Meiryo UI" w:hint="eastAsia"/>
                <w:sz w:val="18"/>
              </w:rPr>
              <w:t>４７</w:t>
            </w:r>
            <w:r w:rsidR="00AA0424">
              <w:rPr>
                <w:rFonts w:ascii="Meiryo UI" w:eastAsia="Meiryo UI" w:hAnsi="Meiryo UI" w:cs="Meiryo UI" w:hint="eastAsia"/>
                <w:sz w:val="18"/>
              </w:rPr>
              <w:t>～</w:t>
            </w:r>
            <w:r>
              <w:rPr>
                <w:rFonts w:ascii="Meiryo UI" w:eastAsia="Meiryo UI" w:hAnsi="Meiryo UI" w:cs="Meiryo UI" w:hint="eastAsia"/>
                <w:sz w:val="18"/>
              </w:rPr>
              <w:t>８２</w:t>
            </w:r>
          </w:p>
        </w:tc>
        <w:tc>
          <w:tcPr>
            <w:tcW w:w="1594" w:type="dxa"/>
          </w:tcPr>
          <w:p w14:paraId="50B3202B" w14:textId="77777777" w:rsidR="00AA0424" w:rsidRPr="00AC54E8" w:rsidRDefault="00173EB6" w:rsidP="00AA0424">
            <w:pPr>
              <w:spacing w:line="240" w:lineRule="exact"/>
              <w:jc w:val="left"/>
              <w:rPr>
                <w:rFonts w:ascii="Meiryo UI" w:eastAsia="Meiryo UI" w:hAnsi="Meiryo UI" w:cs="Meiryo UI"/>
                <w:sz w:val="18"/>
              </w:rPr>
            </w:pPr>
            <w:r w:rsidRPr="00AC54E8">
              <w:rPr>
                <w:rFonts w:ascii="Meiryo UI" w:eastAsia="Meiryo UI" w:hAnsi="Meiryo UI" w:cs="Meiryo UI" w:hint="eastAsia"/>
                <w:sz w:val="18"/>
              </w:rPr>
              <w:t>１０％</w:t>
            </w:r>
            <w:r w:rsidR="00AA0424" w:rsidRPr="00AC54E8">
              <w:rPr>
                <w:rFonts w:ascii="Meiryo UI" w:eastAsia="Meiryo UI" w:hAnsi="Meiryo UI" w:cs="Meiryo UI" w:hint="eastAsia"/>
                <w:sz w:val="18"/>
              </w:rPr>
              <w:t>増</w:t>
            </w:r>
          </w:p>
          <w:p w14:paraId="02E5E3AC" w14:textId="77777777" w:rsidR="00AA0424" w:rsidRPr="005869B7" w:rsidRDefault="00AA0424" w:rsidP="00AA0424">
            <w:pPr>
              <w:spacing w:line="240" w:lineRule="exact"/>
              <w:jc w:val="left"/>
              <w:rPr>
                <w:rFonts w:ascii="Meiryo UI" w:eastAsia="Meiryo UI" w:hAnsi="Meiryo UI" w:cs="Meiryo UI"/>
                <w:sz w:val="18"/>
              </w:rPr>
            </w:pPr>
            <w:r>
              <w:rPr>
                <w:rFonts w:ascii="Meiryo UI" w:eastAsia="Meiryo UI" w:hAnsi="Meiryo UI" w:cs="Meiryo UI" w:hint="eastAsia"/>
                <w:sz w:val="18"/>
              </w:rPr>
              <w:t>（各公園）</w:t>
            </w:r>
          </w:p>
        </w:tc>
      </w:tr>
    </w:tbl>
    <w:p w14:paraId="099F85E6" w14:textId="77777777" w:rsidR="00381FD9" w:rsidRDefault="00381FD9" w:rsidP="00381FD9">
      <w:pPr>
        <w:ind w:leftChars="119" w:left="281" w:firstLineChars="60" w:firstLine="141"/>
      </w:pPr>
    </w:p>
    <w:p w14:paraId="47E086D2" w14:textId="77777777" w:rsidR="00381FD9" w:rsidRDefault="00381FD9" w:rsidP="00381FD9">
      <w:pPr>
        <w:ind w:leftChars="119" w:left="281" w:firstLineChars="60" w:firstLine="141"/>
      </w:pPr>
    </w:p>
    <w:p w14:paraId="0BA0FDF5" w14:textId="77777777" w:rsidR="00381FD9" w:rsidRDefault="00381FD9" w:rsidP="00381FD9">
      <w:pPr>
        <w:ind w:leftChars="119" w:left="281" w:firstLineChars="60" w:firstLine="141"/>
      </w:pPr>
    </w:p>
    <w:p w14:paraId="3A3B6769" w14:textId="77777777" w:rsidR="00381FD9" w:rsidRDefault="00381FD9" w:rsidP="00381FD9">
      <w:pPr>
        <w:ind w:leftChars="119" w:left="281" w:firstLineChars="60" w:firstLine="141"/>
      </w:pPr>
    </w:p>
    <w:p w14:paraId="13FB04F5" w14:textId="77777777" w:rsidR="00381FD9" w:rsidRDefault="00381FD9" w:rsidP="00381FD9">
      <w:pPr>
        <w:ind w:leftChars="119" w:left="281" w:firstLineChars="60" w:firstLine="141"/>
      </w:pPr>
    </w:p>
    <w:p w14:paraId="1FF9EE5E" w14:textId="77777777" w:rsidR="00381FD9" w:rsidRDefault="00381FD9" w:rsidP="00381FD9">
      <w:pPr>
        <w:ind w:leftChars="119" w:left="281" w:firstLineChars="60" w:firstLine="141"/>
      </w:pPr>
    </w:p>
    <w:p w14:paraId="523A4AF0" w14:textId="77777777" w:rsidR="00381FD9" w:rsidRDefault="00381FD9" w:rsidP="00AA0424">
      <w:pPr>
        <w:spacing w:line="80" w:lineRule="exact"/>
        <w:ind w:leftChars="119" w:left="281" w:firstLineChars="60" w:firstLine="141"/>
      </w:pPr>
    </w:p>
    <w:p w14:paraId="2159BB45" w14:textId="77777777" w:rsidR="00AA0424" w:rsidRPr="00F258ED" w:rsidRDefault="00AA0424" w:rsidP="0069339B">
      <w:pPr>
        <w:pStyle w:val="a3"/>
        <w:numPr>
          <w:ilvl w:val="0"/>
          <w:numId w:val="7"/>
        </w:numPr>
        <w:ind w:leftChars="0"/>
        <w:rPr>
          <w:rFonts w:ascii="Meiryo UI" w:eastAsia="Meiryo UI" w:hAnsi="Meiryo UI" w:cs="Meiryo UI"/>
          <w:sz w:val="18"/>
          <w:szCs w:val="18"/>
        </w:rPr>
      </w:pPr>
      <w:r w:rsidRPr="00F258ED">
        <w:rPr>
          <w:rFonts w:ascii="Meiryo UI" w:eastAsia="Meiryo UI" w:hAnsi="Meiryo UI" w:cs="Meiryo UI" w:hint="eastAsia"/>
          <w:sz w:val="18"/>
          <w:szCs w:val="18"/>
        </w:rPr>
        <w:t>１９か所ある府営公園の年間来園者の合計</w:t>
      </w:r>
      <w:r>
        <w:rPr>
          <w:rFonts w:ascii="Meiryo UI" w:eastAsia="Meiryo UI" w:hAnsi="Meiryo UI" w:cs="Meiryo UI" w:hint="eastAsia"/>
          <w:sz w:val="18"/>
          <w:szCs w:val="18"/>
        </w:rPr>
        <w:t>数</w:t>
      </w:r>
    </w:p>
    <w:p w14:paraId="0A7216FE" w14:textId="77777777" w:rsidR="00AA0424" w:rsidRPr="00F258ED" w:rsidRDefault="00AA0424" w:rsidP="0069339B">
      <w:pPr>
        <w:pStyle w:val="a3"/>
        <w:numPr>
          <w:ilvl w:val="0"/>
          <w:numId w:val="7"/>
        </w:numPr>
        <w:ind w:leftChars="0"/>
        <w:rPr>
          <w:rFonts w:ascii="Meiryo UI" w:eastAsia="Meiryo UI" w:hAnsi="Meiryo UI"/>
          <w:sz w:val="18"/>
          <w:szCs w:val="18"/>
        </w:rPr>
      </w:pPr>
      <w:r w:rsidRPr="00F258ED">
        <w:rPr>
          <w:rFonts w:ascii="Meiryo UI" w:eastAsia="Meiryo UI" w:hAnsi="Meiryo UI" w:hint="eastAsia"/>
          <w:sz w:val="18"/>
          <w:szCs w:val="18"/>
        </w:rPr>
        <w:t>来園者に対するアンケート</w:t>
      </w:r>
      <w:r>
        <w:rPr>
          <w:rFonts w:ascii="Meiryo UI" w:eastAsia="Meiryo UI" w:hAnsi="Meiryo UI" w:hint="eastAsia"/>
          <w:sz w:val="18"/>
          <w:szCs w:val="18"/>
        </w:rPr>
        <w:t>で、「</w:t>
      </w:r>
      <w:r w:rsidR="00986C2F" w:rsidRPr="00986C2F">
        <w:rPr>
          <w:rFonts w:ascii="Meiryo UI" w:eastAsia="Meiryo UI" w:hAnsi="Meiryo UI" w:hint="eastAsia"/>
          <w:sz w:val="18"/>
          <w:szCs w:val="18"/>
        </w:rPr>
        <w:t>１</w:t>
      </w:r>
      <w:r w:rsidR="00986C2F">
        <w:rPr>
          <w:rFonts w:ascii="Meiryo UI" w:eastAsia="Meiryo UI" w:hAnsi="Meiryo UI" w:hint="eastAsia"/>
          <w:sz w:val="18"/>
          <w:szCs w:val="18"/>
        </w:rPr>
        <w:t>.</w:t>
      </w:r>
      <w:r w:rsidR="00986C2F" w:rsidRPr="00986C2F">
        <w:rPr>
          <w:rFonts w:ascii="Meiryo UI" w:eastAsia="Meiryo UI" w:hAnsi="Meiryo UI" w:hint="eastAsia"/>
          <w:sz w:val="18"/>
          <w:szCs w:val="18"/>
        </w:rPr>
        <w:t>満足</w:t>
      </w:r>
      <w:r>
        <w:rPr>
          <w:rFonts w:ascii="Meiryo UI" w:eastAsia="Meiryo UI" w:hAnsi="Meiryo UI" w:hint="eastAsia"/>
          <w:sz w:val="18"/>
          <w:szCs w:val="18"/>
        </w:rPr>
        <w:t>」と回答した人数を、アンケート回答者数で除算した値。</w:t>
      </w:r>
      <w:r w:rsidR="00986C2F" w:rsidRPr="00AC54E8">
        <w:rPr>
          <w:rFonts w:ascii="Meiryo UI" w:eastAsia="Meiryo UI" w:hAnsi="Meiryo UI" w:hint="eastAsia"/>
          <w:sz w:val="18"/>
          <w:szCs w:val="18"/>
        </w:rPr>
        <w:t>アンケートは「１.満足　　２.やや満足　　３.やや不満　　４.不満　　５.わからない」から選択</w:t>
      </w:r>
    </w:p>
    <w:p w14:paraId="55E8C858" w14:textId="77777777" w:rsidR="00381FD9" w:rsidRDefault="00381FD9" w:rsidP="00381FD9">
      <w:pPr>
        <w:ind w:leftChars="240" w:left="707" w:hangingChars="60" w:hanging="141"/>
        <w:rPr>
          <w:rFonts w:asciiTheme="majorEastAsia" w:hAnsiTheme="majorEastAsia"/>
        </w:rPr>
      </w:pPr>
    </w:p>
    <w:p w14:paraId="5E5AA90A" w14:textId="77777777" w:rsidR="005F69EB" w:rsidRDefault="005F69EB" w:rsidP="00381FD9">
      <w:pPr>
        <w:ind w:leftChars="240" w:left="707" w:hangingChars="60" w:hanging="141"/>
        <w:rPr>
          <w:rFonts w:asciiTheme="majorEastAsia" w:hAnsiTheme="majorEastAsia"/>
        </w:rPr>
      </w:pPr>
      <w:r>
        <w:rPr>
          <w:rFonts w:hint="eastAsia"/>
          <w:noProof/>
        </w:rPr>
        <mc:AlternateContent>
          <mc:Choice Requires="wps">
            <w:drawing>
              <wp:anchor distT="0" distB="0" distL="114300" distR="114300" simplePos="0" relativeHeight="251633152" behindDoc="0" locked="0" layoutInCell="1" allowOverlap="1" wp14:anchorId="56CDE69C" wp14:editId="3414C66A">
                <wp:simplePos x="0" y="0"/>
                <wp:positionH relativeFrom="column">
                  <wp:posOffset>1333456</wp:posOffset>
                </wp:positionH>
                <wp:positionV relativeFrom="paragraph">
                  <wp:posOffset>104509</wp:posOffset>
                </wp:positionV>
                <wp:extent cx="3248025" cy="352425"/>
                <wp:effectExtent l="0" t="0" r="0" b="0"/>
                <wp:wrapNone/>
                <wp:docPr id="450" name="テキスト ボックス 450" descr="評価指標と目標値です。" title="評価指標と目標値"/>
                <wp:cNvGraphicFramePr/>
                <a:graphic xmlns:a="http://schemas.openxmlformats.org/drawingml/2006/main">
                  <a:graphicData uri="http://schemas.microsoft.com/office/word/2010/wordprocessingShape">
                    <wps:wsp>
                      <wps:cNvSpPr txBox="1"/>
                      <wps:spPr>
                        <a:xfrm>
                          <a:off x="0" y="0"/>
                          <a:ext cx="3248025" cy="352425"/>
                        </a:xfrm>
                        <a:prstGeom prst="rect">
                          <a:avLst/>
                        </a:prstGeom>
                        <a:noFill/>
                        <a:ln w="6350">
                          <a:noFill/>
                        </a:ln>
                      </wps:spPr>
                      <wps:txbx>
                        <w:txbxContent>
                          <w:p w14:paraId="40751DE9" w14:textId="77777777" w:rsidR="00F827C1" w:rsidRPr="005F69EB" w:rsidRDefault="00F827C1" w:rsidP="005F69EB">
                            <w:pPr>
                              <w:jc w:val="center"/>
                              <w:rPr>
                                <w:rFonts w:ascii="ＭＳ Ｐゴシック" w:eastAsia="ＭＳ Ｐゴシック" w:hAnsi="ＭＳ Ｐゴシック"/>
                                <w:b/>
                                <w:sz w:val="16"/>
                              </w:rPr>
                            </w:pPr>
                            <w:r w:rsidRPr="005F69EB">
                              <w:rPr>
                                <w:rFonts w:ascii="ＭＳ Ｐゴシック" w:eastAsia="ＭＳ Ｐゴシック" w:hAnsi="ＭＳ Ｐゴシック" w:hint="eastAsia"/>
                                <w:b/>
                                <w:sz w:val="16"/>
                              </w:rPr>
                              <w:t>表</w:t>
                            </w:r>
                            <w:r>
                              <w:rPr>
                                <w:rFonts w:ascii="ＭＳ Ｐゴシック" w:eastAsia="ＭＳ Ｐゴシック" w:hAnsi="ＭＳ Ｐゴシック"/>
                                <w:b/>
                                <w:sz w:val="16"/>
                              </w:rPr>
                              <w:t xml:space="preserve">２　</w:t>
                            </w:r>
                            <w:r w:rsidRPr="005F69EB">
                              <w:rPr>
                                <w:rFonts w:ascii="ＭＳ Ｐゴシック" w:eastAsia="ＭＳ Ｐゴシック" w:hAnsi="ＭＳ Ｐゴシック" w:hint="eastAsia"/>
                                <w:b/>
                                <w:sz w:val="16"/>
                              </w:rPr>
                              <w:t>評価指標と目標値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CDE69C" id="テキスト ボックス 450" o:spid="_x0000_s1146" type="#_x0000_t202" alt="タイトル: 評価指標と目標値 - 説明: 評価指標と目標値です。" style="position:absolute;left:0;text-align:left;margin-left:105pt;margin-top:8.25pt;width:255.75pt;height:27.7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" filled="f" stroked="f" strokeweight=".5pt">
                <v:textbox>
                  <w:txbxContent>
                    <w:p w14:paraId="40751DE9" w14:textId="77777777" w:rsidR="00F827C1" w:rsidRPr="005F69EB" w:rsidRDefault="00F827C1" w:rsidP="005F69EB">
                      <w:pPr>
                        <w:jc w:val="center"/>
                        <w:rPr>
                          <w:rFonts w:ascii="ＭＳ Ｐゴシック" w:eastAsia="ＭＳ Ｐゴシック" w:hAnsi="ＭＳ Ｐゴシック"/>
                          <w:b/>
                          <w:sz w:val="16"/>
                        </w:rPr>
                      </w:pPr>
                      <w:r w:rsidRPr="005F69EB">
                        <w:rPr>
                          <w:rFonts w:ascii="ＭＳ Ｐゴシック" w:eastAsia="ＭＳ Ｐゴシック" w:hAnsi="ＭＳ Ｐゴシック" w:hint="eastAsia"/>
                          <w:b/>
                          <w:sz w:val="16"/>
                        </w:rPr>
                        <w:t>表</w:t>
                      </w:r>
                      <w:r>
                        <w:rPr>
                          <w:rFonts w:ascii="ＭＳ Ｐゴシック" w:eastAsia="ＭＳ Ｐゴシック" w:hAnsi="ＭＳ Ｐゴシック"/>
                          <w:b/>
                          <w:sz w:val="16"/>
                        </w:rPr>
                        <w:t xml:space="preserve">２　</w:t>
                      </w:r>
                      <w:r w:rsidRPr="005F69EB">
                        <w:rPr>
                          <w:rFonts w:ascii="ＭＳ Ｐゴシック" w:eastAsia="ＭＳ Ｐゴシック" w:hAnsi="ＭＳ Ｐゴシック" w:hint="eastAsia"/>
                          <w:b/>
                          <w:sz w:val="16"/>
                        </w:rPr>
                        <w:t>評価指標と目標値</w:t>
                      </w:r>
                    </w:p>
                  </w:txbxContent>
                </v:textbox>
              </v:shape>
            </w:pict>
          </mc:Fallback>
        </mc:AlternateContent>
      </w:r>
    </w:p>
    <w:p w14:paraId="5713D300" w14:textId="77777777" w:rsidR="005F69EB" w:rsidRDefault="005F69EB" w:rsidP="00381FD9">
      <w:pPr>
        <w:ind w:leftChars="240" w:left="707" w:hangingChars="60" w:hanging="141"/>
        <w:rPr>
          <w:rFonts w:asciiTheme="majorEastAsia" w:hAnsiTheme="majorEastAsia"/>
        </w:rPr>
      </w:pPr>
    </w:p>
    <w:p w14:paraId="2E929632" w14:textId="77777777" w:rsidR="005F69EB" w:rsidRPr="00986C2F" w:rsidRDefault="005F69EB" w:rsidP="00986C2F">
      <w:pPr>
        <w:pStyle w:val="a3"/>
        <w:ind w:leftChars="0" w:left="1997"/>
        <w:rPr>
          <w:rFonts w:ascii="Meiryo UI" w:eastAsia="Meiryo UI" w:hAnsi="Meiryo UI"/>
          <w:sz w:val="18"/>
          <w:szCs w:val="18"/>
        </w:rPr>
      </w:pPr>
    </w:p>
    <w:p w14:paraId="4898C4EB" w14:textId="77777777" w:rsidR="005F69EB" w:rsidRPr="00AA0424" w:rsidRDefault="005F69EB" w:rsidP="00381FD9">
      <w:pPr>
        <w:ind w:leftChars="240" w:left="707" w:hangingChars="60" w:hanging="141"/>
        <w:rPr>
          <w:rFonts w:asciiTheme="majorEastAsia" w:hAnsiTheme="majorEastAsia"/>
        </w:rPr>
      </w:pPr>
    </w:p>
    <w:p w14:paraId="27C75386" w14:textId="77777777" w:rsidR="00381FD9" w:rsidRDefault="00381FD9" w:rsidP="00381FD9">
      <w:pPr>
        <w:ind w:leftChars="119" w:left="281" w:firstLineChars="60" w:firstLine="141"/>
      </w:pPr>
    </w:p>
    <w:p w14:paraId="24DC0197" w14:textId="77777777" w:rsidR="00996CCA" w:rsidRPr="00AA0424" w:rsidRDefault="00996CCA" w:rsidP="000137FD">
      <w:pPr>
        <w:ind w:leftChars="119" w:left="281" w:firstLineChars="60" w:firstLine="141"/>
        <w:sectPr w:rsidR="00996CCA" w:rsidRPr="00AA0424" w:rsidSect="00BF0AEC">
          <w:pgSz w:w="11906" w:h="16838"/>
          <w:pgMar w:top="1985" w:right="1701" w:bottom="1701" w:left="1701" w:header="851" w:footer="992" w:gutter="0"/>
          <w:cols w:space="425"/>
          <w:docGrid w:type="linesAndChars" w:linePitch="386" w:charSpace="5273"/>
        </w:sectPr>
      </w:pPr>
    </w:p>
    <w:p w14:paraId="2735C364" w14:textId="77777777" w:rsidR="000B29FA" w:rsidRDefault="000B29FA" w:rsidP="000B29FA">
      <w:pPr>
        <w:pStyle w:val="a3"/>
        <w:widowControl/>
        <w:numPr>
          <w:ilvl w:val="0"/>
          <w:numId w:val="1"/>
        </w:numPr>
        <w:ind w:leftChars="0"/>
        <w:jc w:val="left"/>
        <w:outlineLvl w:val="0"/>
        <w:rPr>
          <w:rFonts w:asciiTheme="majorEastAsia" w:eastAsiaTheme="majorEastAsia" w:hAnsiTheme="majorEastAsia"/>
        </w:rPr>
      </w:pPr>
      <w:bookmarkStart w:id="12" w:name="_Toc858898"/>
      <w:r>
        <w:rPr>
          <w:rFonts w:asciiTheme="majorEastAsia" w:eastAsiaTheme="majorEastAsia" w:hAnsiTheme="majorEastAsia" w:hint="eastAsia"/>
        </w:rPr>
        <w:lastRenderedPageBreak/>
        <w:t>取組みの方向性</w:t>
      </w:r>
      <w:bookmarkEnd w:id="12"/>
    </w:p>
    <w:p w14:paraId="54959C62" w14:textId="77777777" w:rsidR="000B29FA" w:rsidRDefault="000B29FA" w:rsidP="000B29FA">
      <w:pPr>
        <w:ind w:leftChars="240" w:left="707" w:hangingChars="60" w:hanging="141"/>
      </w:pPr>
    </w:p>
    <w:p w14:paraId="0A9D3944" w14:textId="77777777" w:rsidR="000B29FA" w:rsidRDefault="000B29FA" w:rsidP="000B29FA">
      <w:pPr>
        <w:ind w:leftChars="240" w:left="566" w:firstLineChars="100" w:firstLine="246"/>
        <w:rPr>
          <w:sz w:val="22"/>
        </w:rPr>
      </w:pPr>
      <w:r>
        <w:rPr>
          <w:rFonts w:hint="eastAsia"/>
          <w:sz w:val="22"/>
        </w:rPr>
        <w:t>基本方針に沿って取り組む施策を「取組みの方向性」として整理しました。</w:t>
      </w:r>
    </w:p>
    <w:p w14:paraId="4CAA9B20" w14:textId="77777777" w:rsidR="000B29FA" w:rsidRDefault="000B29FA" w:rsidP="000B29FA">
      <w:pPr>
        <w:ind w:leftChars="240" w:left="713" w:hangingChars="60" w:hanging="147"/>
        <w:rPr>
          <w:sz w:val="22"/>
        </w:rPr>
      </w:pPr>
      <w:r>
        <w:rPr>
          <w:rFonts w:hint="eastAsia"/>
          <w:sz w:val="22"/>
        </w:rPr>
        <w:t xml:space="preserve">　今後、これらの施策を具体化させて各施策を推進することにより評価指標を達成し、４つの目標像を実現していきます。</w:t>
      </w:r>
    </w:p>
    <w:p w14:paraId="480E0805" w14:textId="77777777" w:rsidR="000B29FA" w:rsidRDefault="000B29FA" w:rsidP="000B29FA">
      <w:pPr>
        <w:ind w:leftChars="240" w:left="707" w:hangingChars="60" w:hanging="141"/>
      </w:pPr>
    </w:p>
    <w:p w14:paraId="5D568926" w14:textId="77777777" w:rsidR="002414BC" w:rsidRDefault="0098509B" w:rsidP="00E22CAA">
      <w:r>
        <w:rPr>
          <w:noProof/>
        </w:rPr>
        <mc:AlternateContent>
          <mc:Choice Requires="wpg">
            <w:drawing>
              <wp:anchor distT="0" distB="0" distL="114300" distR="114300" simplePos="0" relativeHeight="251629056" behindDoc="0" locked="0" layoutInCell="1" allowOverlap="1" wp14:anchorId="1C0C9EE3" wp14:editId="2B381DCB">
                <wp:simplePos x="0" y="0"/>
                <wp:positionH relativeFrom="column">
                  <wp:posOffset>-118110</wp:posOffset>
                </wp:positionH>
                <wp:positionV relativeFrom="paragraph">
                  <wp:posOffset>147955</wp:posOffset>
                </wp:positionV>
                <wp:extent cx="5680075" cy="5553075"/>
                <wp:effectExtent l="0" t="0" r="73025" b="0"/>
                <wp:wrapNone/>
                <wp:docPr id="132" name="グループ化 132" descr="基本方針と取組みの方向性の関係図です。" title="基本方針と取組みの方向性の関係図"/>
                <wp:cNvGraphicFramePr/>
                <a:graphic xmlns:a="http://schemas.openxmlformats.org/drawingml/2006/main">
                  <a:graphicData uri="http://schemas.microsoft.com/office/word/2010/wordprocessingGroup">
                    <wpg:wgp>
                      <wpg:cNvGrpSpPr/>
                      <wpg:grpSpPr>
                        <a:xfrm>
                          <a:off x="0" y="0"/>
                          <a:ext cx="5680075" cy="5553075"/>
                          <a:chOff x="0" y="0"/>
                          <a:chExt cx="5680075" cy="5553075"/>
                        </a:xfrm>
                      </wpg:grpSpPr>
                      <wps:wsp>
                        <wps:cNvPr id="84" name="テキスト ボックス 84"/>
                        <wps:cNvSpPr txBox="1"/>
                        <wps:spPr>
                          <a:xfrm>
                            <a:off x="1968500" y="5181600"/>
                            <a:ext cx="2705100" cy="371475"/>
                          </a:xfrm>
                          <a:prstGeom prst="rect">
                            <a:avLst/>
                          </a:prstGeom>
                          <a:noFill/>
                          <a:ln w="6350">
                            <a:noFill/>
                          </a:ln>
                        </wps:spPr>
                        <wps:txbx>
                          <w:txbxContent>
                            <w:p w14:paraId="45731C4D" w14:textId="77777777" w:rsidR="00F827C1" w:rsidRPr="001A65FA" w:rsidRDefault="00F827C1" w:rsidP="001A65FA">
                              <w:pPr>
                                <w:rPr>
                                  <w:rFonts w:ascii="ＭＳ Ｐゴシック" w:eastAsia="ＭＳ Ｐゴシック" w:hAnsi="ＭＳ Ｐゴシック"/>
                                  <w:b/>
                                  <w:sz w:val="16"/>
                                </w:rPr>
                              </w:pPr>
                              <w:r>
                                <w:rPr>
                                  <w:rFonts w:ascii="ＭＳ Ｐゴシック" w:eastAsia="ＭＳ Ｐゴシック" w:hAnsi="ＭＳ Ｐゴシック" w:hint="eastAsia"/>
                                  <w:b/>
                                  <w:sz w:val="16"/>
                                </w:rPr>
                                <w:t>図</w:t>
                              </w:r>
                              <w:r>
                                <w:rPr>
                                  <w:rFonts w:ascii="ＭＳ Ｐゴシック" w:eastAsia="ＭＳ Ｐゴシック" w:hAnsi="ＭＳ Ｐゴシック"/>
                                  <w:b/>
                                  <w:sz w:val="16"/>
                                </w:rPr>
                                <w:t>３．</w:t>
                              </w:r>
                              <w:r>
                                <w:rPr>
                                  <w:rFonts w:ascii="ＭＳ Ｐゴシック" w:eastAsia="ＭＳ Ｐゴシック" w:hAnsi="ＭＳ Ｐゴシック" w:hint="eastAsia"/>
                                  <w:b/>
                                  <w:sz w:val="16"/>
                                </w:rPr>
                                <w:t>基本方針と取組</w:t>
                              </w:r>
                              <w:r>
                                <w:rPr>
                                  <w:rFonts w:ascii="ＭＳ Ｐゴシック" w:eastAsia="ＭＳ Ｐゴシック" w:hAnsi="ＭＳ Ｐゴシック"/>
                                  <w:b/>
                                  <w:sz w:val="16"/>
                                </w:rPr>
                                <w:t>みの方向性の関係図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1" name="グループ化 31" descr="基本方針と取組みの方向性の関係図です。" title="基本方針と取組みの方向性の関係図"/>
                        <wpg:cNvGrpSpPr/>
                        <wpg:grpSpPr>
                          <a:xfrm>
                            <a:off x="0" y="0"/>
                            <a:ext cx="5680075" cy="4837325"/>
                            <a:chOff x="3111500" y="0"/>
                            <a:chExt cx="5680075" cy="4837325"/>
                          </a:xfrm>
                        </wpg:grpSpPr>
                        <wpg:grpSp>
                          <wpg:cNvPr id="74" name="グループ化 74"/>
                          <wpg:cNvGrpSpPr/>
                          <wpg:grpSpPr>
                            <a:xfrm>
                              <a:off x="3111500" y="0"/>
                              <a:ext cx="5680075" cy="4837325"/>
                              <a:chOff x="3111500" y="25400"/>
                              <a:chExt cx="5680075" cy="4837325"/>
                            </a:xfrm>
                          </wpg:grpSpPr>
                          <wpg:grpSp>
                            <wpg:cNvPr id="23" name="グループ化 23"/>
                            <wpg:cNvGrpSpPr/>
                            <wpg:grpSpPr>
                              <a:xfrm>
                                <a:off x="3111500" y="25400"/>
                                <a:ext cx="5680075" cy="4837325"/>
                                <a:chOff x="3111500" y="25400"/>
                                <a:chExt cx="5680075" cy="4837325"/>
                              </a:xfrm>
                            </wpg:grpSpPr>
                            <wpg:grpSp>
                              <wpg:cNvPr id="11299" name="グループ化 11299"/>
                              <wpg:cNvGrpSpPr/>
                              <wpg:grpSpPr>
                                <a:xfrm>
                                  <a:off x="6054300" y="1095375"/>
                                  <a:ext cx="333963" cy="1368000"/>
                                  <a:chOff x="504842" y="-670336"/>
                                  <a:chExt cx="334261" cy="1368840"/>
                                </a:xfrm>
                              </wpg:grpSpPr>
                              <wps:wsp>
                                <wps:cNvPr id="107" name="直線コネクタ 107"/>
                                <wps:cNvCnPr/>
                                <wps:spPr>
                                  <a:xfrm>
                                    <a:off x="514814" y="-190617"/>
                                    <a:ext cx="324289" cy="0"/>
                                  </a:xfrm>
                                  <a:prstGeom prst="line">
                                    <a:avLst/>
                                  </a:prstGeom>
                                </wps:spPr>
                                <wps:style>
                                  <a:lnRef idx="1">
                                    <a:schemeClr val="dk1"/>
                                  </a:lnRef>
                                  <a:fillRef idx="0">
                                    <a:schemeClr val="dk1"/>
                                  </a:fillRef>
                                  <a:effectRef idx="0">
                                    <a:schemeClr val="dk1"/>
                                  </a:effectRef>
                                  <a:fontRef idx="minor">
                                    <a:schemeClr val="tx1"/>
                                  </a:fontRef>
                                </wps:style>
                                <wps:bodyPr/>
                              </wps:wsp>
                              <wps:wsp>
                                <wps:cNvPr id="114" name="直線コネクタ 114"/>
                                <wps:cNvCnPr/>
                                <wps:spPr>
                                  <a:xfrm>
                                    <a:off x="514367" y="247580"/>
                                    <a:ext cx="324293" cy="0"/>
                                  </a:xfrm>
                                  <a:prstGeom prst="line">
                                    <a:avLst/>
                                  </a:prstGeom>
                                </wps:spPr>
                                <wps:style>
                                  <a:lnRef idx="1">
                                    <a:schemeClr val="dk1"/>
                                  </a:lnRef>
                                  <a:fillRef idx="0">
                                    <a:schemeClr val="dk1"/>
                                  </a:fillRef>
                                  <a:effectRef idx="0">
                                    <a:schemeClr val="dk1"/>
                                  </a:effectRef>
                                  <a:fontRef idx="minor">
                                    <a:schemeClr val="tx1"/>
                                  </a:fontRef>
                                </wps:style>
                                <wps:bodyPr/>
                              </wps:wsp>
                              <wps:wsp>
                                <wps:cNvPr id="115" name="直線コネクタ 115"/>
                                <wps:cNvCnPr/>
                                <wps:spPr>
                                  <a:xfrm>
                                    <a:off x="504842" y="679423"/>
                                    <a:ext cx="324293" cy="0"/>
                                  </a:xfrm>
                                  <a:prstGeom prst="line">
                                    <a:avLst/>
                                  </a:prstGeom>
                                </wps:spPr>
                                <wps:style>
                                  <a:lnRef idx="1">
                                    <a:schemeClr val="dk1"/>
                                  </a:lnRef>
                                  <a:fillRef idx="0">
                                    <a:schemeClr val="dk1"/>
                                  </a:fillRef>
                                  <a:effectRef idx="0">
                                    <a:schemeClr val="dk1"/>
                                  </a:effectRef>
                                  <a:fontRef idx="minor">
                                    <a:schemeClr val="tx1"/>
                                  </a:fontRef>
                                </wps:style>
                                <wps:bodyPr/>
                              </wps:wsp>
                              <wps:wsp>
                                <wps:cNvPr id="124" name="直線コネクタ 124"/>
                                <wps:cNvCnPr/>
                                <wps:spPr>
                                  <a:xfrm>
                                    <a:off x="514360" y="-670336"/>
                                    <a:ext cx="0" cy="1368840"/>
                                  </a:xfrm>
                                  <a:prstGeom prst="line">
                                    <a:avLst/>
                                  </a:prstGeom>
                                </wps:spPr>
                                <wps:style>
                                  <a:lnRef idx="1">
                                    <a:schemeClr val="dk1"/>
                                  </a:lnRef>
                                  <a:fillRef idx="0">
                                    <a:schemeClr val="dk1"/>
                                  </a:fillRef>
                                  <a:effectRef idx="0">
                                    <a:schemeClr val="dk1"/>
                                  </a:effectRef>
                                  <a:fontRef idx="minor">
                                    <a:schemeClr val="tx1"/>
                                  </a:fontRef>
                                </wps:style>
                                <wps:bodyPr/>
                              </wps:wsp>
                            </wpg:grpSp>
                            <wpg:grpSp>
                              <wpg:cNvPr id="11302" name="グループ化 11302"/>
                              <wpg:cNvGrpSpPr/>
                              <wpg:grpSpPr>
                                <a:xfrm>
                                  <a:off x="5588000" y="4102100"/>
                                  <a:ext cx="791845" cy="648000"/>
                                  <a:chOff x="0" y="438101"/>
                                  <a:chExt cx="792563" cy="649027"/>
                                </a:xfrm>
                              </wpg:grpSpPr>
                              <wps:wsp>
                                <wps:cNvPr id="111" name="直線コネクタ 111"/>
                                <wps:cNvCnPr/>
                                <wps:spPr>
                                  <a:xfrm>
                                    <a:off x="0" y="447639"/>
                                    <a:ext cx="792563" cy="0"/>
                                  </a:xfrm>
                                  <a:prstGeom prst="line">
                                    <a:avLst/>
                                  </a:prstGeom>
                                </wps:spPr>
                                <wps:style>
                                  <a:lnRef idx="1">
                                    <a:schemeClr val="dk1"/>
                                  </a:lnRef>
                                  <a:fillRef idx="0">
                                    <a:schemeClr val="dk1"/>
                                  </a:fillRef>
                                  <a:effectRef idx="0">
                                    <a:schemeClr val="dk1"/>
                                  </a:effectRef>
                                  <a:fontRef idx="minor">
                                    <a:schemeClr val="tx1"/>
                                  </a:fontRef>
                                </wps:style>
                                <wps:bodyPr/>
                              </wps:wsp>
                              <wps:wsp>
                                <wps:cNvPr id="120" name="直線コネクタ 120"/>
                                <wps:cNvCnPr/>
                                <wps:spPr>
                                  <a:xfrm>
                                    <a:off x="476236" y="761991"/>
                                    <a:ext cx="316230" cy="0"/>
                                  </a:xfrm>
                                  <a:prstGeom prst="line">
                                    <a:avLst/>
                                  </a:prstGeom>
                                </wps:spPr>
                                <wps:style>
                                  <a:lnRef idx="1">
                                    <a:schemeClr val="dk1"/>
                                  </a:lnRef>
                                  <a:fillRef idx="0">
                                    <a:schemeClr val="dk1"/>
                                  </a:fillRef>
                                  <a:effectRef idx="0">
                                    <a:schemeClr val="dk1"/>
                                  </a:effectRef>
                                  <a:fontRef idx="minor">
                                    <a:schemeClr val="tx1"/>
                                  </a:fontRef>
                                </wps:style>
                                <wps:bodyPr/>
                              </wps:wsp>
                              <wps:wsp>
                                <wps:cNvPr id="11280" name="直線コネクタ 11280"/>
                                <wps:cNvCnPr/>
                                <wps:spPr>
                                  <a:xfrm>
                                    <a:off x="485775" y="438101"/>
                                    <a:ext cx="0" cy="649027"/>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80" name="テキスト ボックス 31"/>
                              <wps:cNvSpPr txBox="1"/>
                              <wps:spPr>
                                <a:xfrm>
                                  <a:off x="3390900" y="292100"/>
                                  <a:ext cx="2209800" cy="360000"/>
                                </a:xfrm>
                                <a:prstGeom prst="rect">
                                  <a:avLst/>
                                </a:prstGeom>
                                <a:noFill/>
                                <a:ln>
                                  <a:solidFill>
                                    <a:schemeClr val="tx1"/>
                                  </a:solidFill>
                                </a:ln>
                                <a:effectLst>
                                  <a:outerShdw blurRad="50800" dist="25400" dir="5400000" algn="t" rotWithShape="0">
                                    <a:prstClr val="black">
                                      <a:alpha val="41000"/>
                                    </a:prstClr>
                                  </a:outerShdw>
                                </a:effectLst>
                              </wps:spPr>
                              <wps:txbx>
                                <w:txbxContent>
                                  <w:p w14:paraId="77376235" w14:textId="77777777" w:rsidR="00F827C1" w:rsidRPr="00E22CAA" w:rsidRDefault="00F827C1" w:rsidP="0069339B">
                                    <w:pPr>
                                      <w:pStyle w:val="Web"/>
                                      <w:numPr>
                                        <w:ilvl w:val="0"/>
                                        <w:numId w:val="4"/>
                                      </w:numPr>
                                      <w:spacing w:line="200" w:lineRule="exact"/>
                                      <w:rPr>
                                        <w:rFonts w:ascii="Meiryo UI" w:eastAsia="Meiryo UI" w:hAnsi="Meiryo UI"/>
                                        <w:sz w:val="16"/>
                                      </w:rPr>
                                    </w:pPr>
                                    <w:r w:rsidRPr="00E22CAA">
                                      <w:rPr>
                                        <w:rFonts w:ascii="Meiryo UI" w:eastAsia="Meiryo UI" w:hAnsi="Meiryo UI" w:hint="eastAsia"/>
                                        <w:sz w:val="16"/>
                                      </w:rPr>
                                      <w:t>公園</w:t>
                                    </w:r>
                                    <w:r>
                                      <w:rPr>
                                        <w:rFonts w:ascii="Meiryo UI" w:eastAsia="Meiryo UI" w:hAnsi="Meiryo UI" w:hint="eastAsia"/>
                                        <w:sz w:val="16"/>
                                      </w:rPr>
                                      <w:t>の特色を活か</w:t>
                                    </w:r>
                                    <w:r w:rsidRPr="00E22CAA">
                                      <w:rPr>
                                        <w:rFonts w:ascii="Meiryo UI" w:eastAsia="Meiryo UI" w:hAnsi="Meiryo UI" w:hint="eastAsia"/>
                                        <w:sz w:val="16"/>
                                      </w:rPr>
                                      <w:t>し</w:t>
                                    </w:r>
                                    <w:r>
                                      <w:rPr>
                                        <w:rFonts w:ascii="Meiryo UI" w:eastAsia="Meiryo UI" w:hAnsi="Meiryo UI" w:hint="eastAsia"/>
                                        <w:sz w:val="16"/>
                                      </w:rPr>
                                      <w:t>育み</w:t>
                                    </w:r>
                                    <w:r w:rsidRPr="00E22CAA">
                                      <w:rPr>
                                        <w:rFonts w:ascii="Meiryo UI" w:eastAsia="Meiryo UI" w:hAnsi="Meiryo UI" w:hint="eastAsia"/>
                                        <w:sz w:val="16"/>
                                      </w:rPr>
                                      <w:t>、</w:t>
                                    </w:r>
                                    <w:r w:rsidRPr="00953079">
                                      <w:rPr>
                                        <w:rFonts w:ascii="Meiryo UI" w:eastAsia="Meiryo UI" w:hAnsi="Meiryo UI" w:hint="eastAsia"/>
                                        <w:b/>
                                        <w:sz w:val="16"/>
                                        <w:u w:val="single"/>
                                      </w:rPr>
                                      <w:t>都市の</w:t>
                                    </w:r>
                                    <w:r w:rsidRPr="00953079">
                                      <w:rPr>
                                        <w:rFonts w:ascii="Meiryo UI" w:eastAsia="Meiryo UI" w:hAnsi="Meiryo UI"/>
                                        <w:b/>
                                        <w:sz w:val="16"/>
                                        <w:u w:val="single"/>
                                      </w:rPr>
                                      <w:t>顔</w:t>
                                    </w:r>
                                    <w:r>
                                      <w:rPr>
                                        <w:rFonts w:ascii="Meiryo UI" w:eastAsia="Meiryo UI" w:hAnsi="Meiryo UI"/>
                                        <w:sz w:val="16"/>
                                      </w:rPr>
                                      <w:t>となる</w:t>
                                    </w:r>
                                    <w:r w:rsidRPr="00E22CAA">
                                      <w:rPr>
                                        <w:rFonts w:ascii="Meiryo UI" w:eastAsia="Meiryo UI" w:hAnsi="Meiryo UI" w:hint="eastAsia"/>
                                        <w:sz w:val="16"/>
                                      </w:rPr>
                                      <w:t>公園づくりを推進</w:t>
                                    </w:r>
                                  </w:p>
                                  <w:p w14:paraId="22BF8876" w14:textId="77777777" w:rsidR="00F827C1" w:rsidRPr="00E22CAA" w:rsidRDefault="00F827C1" w:rsidP="00E22CAA">
                                    <w:pPr>
                                      <w:pStyle w:val="Web"/>
                                      <w:spacing w:before="0" w:beforeAutospacing="0" w:after="0" w:afterAutospacing="0"/>
                                      <w:rPr>
                                        <w:rFonts w:ascii="Meiryo UI" w:eastAsia="Meiryo UI" w:hAnsi="Meiryo UI"/>
                                        <w:sz w:val="16"/>
                                      </w:rPr>
                                    </w:pPr>
                                  </w:p>
                                </w:txbxContent>
                              </wps:txbx>
                              <wps:bodyPr wrap="square" rtlCol="0">
                                <a:noAutofit/>
                              </wps:bodyPr>
                            </wps:wsp>
                            <wps:wsp>
                              <wps:cNvPr id="78" name="テキスト ボックス 31"/>
                              <wps:cNvSpPr txBox="1"/>
                              <wps:spPr>
                                <a:xfrm>
                                  <a:off x="3378200" y="990600"/>
                                  <a:ext cx="2209800" cy="492126"/>
                                </a:xfrm>
                                <a:prstGeom prst="rect">
                                  <a:avLst/>
                                </a:prstGeom>
                                <a:noFill/>
                                <a:ln>
                                  <a:solidFill>
                                    <a:schemeClr val="tx1"/>
                                  </a:solidFill>
                                </a:ln>
                                <a:effectLst>
                                  <a:outerShdw blurRad="50800" dist="25400" dir="5400000" algn="t" rotWithShape="0">
                                    <a:prstClr val="black">
                                      <a:alpha val="41000"/>
                                    </a:prstClr>
                                  </a:outerShdw>
                                </a:effectLst>
                              </wps:spPr>
                              <wps:txbx>
                                <w:txbxContent>
                                  <w:p w14:paraId="227BC0FC" w14:textId="77777777" w:rsidR="00F827C1" w:rsidRDefault="00F827C1" w:rsidP="0069339B">
                                    <w:pPr>
                                      <w:pStyle w:val="Web"/>
                                      <w:numPr>
                                        <w:ilvl w:val="0"/>
                                        <w:numId w:val="3"/>
                                      </w:numPr>
                                      <w:spacing w:line="200" w:lineRule="exact"/>
                                      <w:rPr>
                                        <w:rFonts w:ascii="Meiryo UI" w:eastAsia="Meiryo UI" w:hAnsi="Meiryo UI"/>
                                        <w:sz w:val="16"/>
                                      </w:rPr>
                                    </w:pPr>
                                    <w:r w:rsidRPr="00E22CAA">
                                      <w:rPr>
                                        <w:rFonts w:ascii="Meiryo UI" w:eastAsia="Meiryo UI" w:hAnsi="Meiryo UI" w:hint="eastAsia"/>
                                        <w:sz w:val="16"/>
                                      </w:rPr>
                                      <w:t>民間活力</w:t>
                                    </w:r>
                                    <w:r>
                                      <w:rPr>
                                        <w:rFonts w:ascii="Meiryo UI" w:eastAsia="Meiryo UI" w:hAnsi="Meiryo UI" w:hint="eastAsia"/>
                                        <w:sz w:val="16"/>
                                      </w:rPr>
                                      <w:t>の</w:t>
                                    </w:r>
                                    <w:r w:rsidRPr="00E22CAA">
                                      <w:rPr>
                                        <w:rFonts w:ascii="Meiryo UI" w:eastAsia="Meiryo UI" w:hAnsi="Meiryo UI" w:hint="eastAsia"/>
                                        <w:sz w:val="16"/>
                                      </w:rPr>
                                      <w:t>積極的導入</w:t>
                                    </w:r>
                                    <w:r>
                                      <w:rPr>
                                        <w:rFonts w:ascii="Meiryo UI" w:eastAsia="Meiryo UI" w:hAnsi="Meiryo UI" w:hint="eastAsia"/>
                                        <w:sz w:val="16"/>
                                      </w:rPr>
                                      <w:t>により</w:t>
                                    </w:r>
                                    <w:r w:rsidRPr="00E22CAA">
                                      <w:rPr>
                                        <w:rFonts w:ascii="Meiryo UI" w:eastAsia="Meiryo UI" w:hAnsi="Meiryo UI" w:hint="eastAsia"/>
                                        <w:sz w:val="16"/>
                                      </w:rPr>
                                      <w:t>、</w:t>
                                    </w:r>
                                    <w:r w:rsidRPr="00953079">
                                      <w:rPr>
                                        <w:rFonts w:ascii="Meiryo UI" w:eastAsia="Meiryo UI" w:hAnsi="Meiryo UI" w:hint="eastAsia"/>
                                        <w:b/>
                                        <w:sz w:val="16"/>
                                        <w:u w:val="single"/>
                                      </w:rPr>
                                      <w:t>地域</w:t>
                                    </w:r>
                                    <w:r w:rsidRPr="00953079">
                                      <w:rPr>
                                        <w:rFonts w:ascii="Meiryo UI" w:eastAsia="Meiryo UI" w:hAnsi="Meiryo UI"/>
                                        <w:b/>
                                        <w:sz w:val="16"/>
                                        <w:u w:val="single"/>
                                      </w:rPr>
                                      <w:t>に</w:t>
                                    </w:r>
                                    <w:r w:rsidRPr="00953079">
                                      <w:rPr>
                                        <w:rFonts w:ascii="Meiryo UI" w:eastAsia="Meiryo UI" w:hAnsi="Meiryo UI" w:hint="eastAsia"/>
                                        <w:b/>
                                        <w:sz w:val="16"/>
                                        <w:u w:val="single"/>
                                      </w:rPr>
                                      <w:t>貢献し</w:t>
                                    </w:r>
                                    <w:r>
                                      <w:rPr>
                                        <w:rFonts w:ascii="Meiryo UI" w:eastAsia="Meiryo UI" w:hAnsi="Meiryo UI"/>
                                        <w:sz w:val="16"/>
                                      </w:rPr>
                                      <w:t>、</w:t>
                                    </w:r>
                                    <w:r w:rsidRPr="00953079">
                                      <w:rPr>
                                        <w:rFonts w:ascii="Meiryo UI" w:eastAsia="Meiryo UI" w:hAnsi="Meiryo UI" w:hint="eastAsia"/>
                                        <w:b/>
                                        <w:sz w:val="16"/>
                                        <w:u w:val="single"/>
                                      </w:rPr>
                                      <w:t>都市</w:t>
                                    </w:r>
                                    <w:r w:rsidRPr="00953079">
                                      <w:rPr>
                                        <w:rFonts w:ascii="Meiryo UI" w:eastAsia="Meiryo UI" w:hAnsi="Meiryo UI"/>
                                        <w:b/>
                                        <w:sz w:val="16"/>
                                        <w:u w:val="single"/>
                                      </w:rPr>
                                      <w:t>の</w:t>
                                    </w:r>
                                    <w:r w:rsidRPr="00953079">
                                      <w:rPr>
                                        <w:rFonts w:ascii="Meiryo UI" w:eastAsia="Meiryo UI" w:hAnsi="Meiryo UI" w:hint="eastAsia"/>
                                        <w:b/>
                                        <w:sz w:val="16"/>
                                        <w:u w:val="single"/>
                                      </w:rPr>
                                      <w:t>活力</w:t>
                                    </w:r>
                                    <w:r w:rsidRPr="00E22CAA">
                                      <w:rPr>
                                        <w:rFonts w:ascii="Meiryo UI" w:eastAsia="Meiryo UI" w:hAnsi="Meiryo UI" w:hint="eastAsia"/>
                                        <w:sz w:val="16"/>
                                      </w:rPr>
                                      <w:t>を生み出す公園づくりを推進</w:t>
                                    </w:r>
                                  </w:p>
                                  <w:p w14:paraId="00A73EAB" w14:textId="77777777" w:rsidR="00F827C1" w:rsidRPr="00E22CAA" w:rsidRDefault="00F827C1" w:rsidP="00811BEA">
                                    <w:pPr>
                                      <w:pStyle w:val="Web"/>
                                      <w:spacing w:line="200" w:lineRule="exact"/>
                                      <w:rPr>
                                        <w:rFonts w:ascii="Meiryo UI" w:eastAsia="Meiryo UI" w:hAnsi="Meiryo UI"/>
                                        <w:sz w:val="16"/>
                                      </w:rPr>
                                    </w:pPr>
                                  </w:p>
                                  <w:p w14:paraId="2B1BE5A9" w14:textId="77777777" w:rsidR="00F827C1" w:rsidRPr="00E22CAA" w:rsidRDefault="00F827C1" w:rsidP="00E22CAA">
                                    <w:pPr>
                                      <w:pStyle w:val="Web"/>
                                      <w:spacing w:before="0" w:beforeAutospacing="0" w:after="0" w:afterAutospacing="0"/>
                                      <w:rPr>
                                        <w:rFonts w:ascii="Meiryo UI" w:eastAsia="Meiryo UI" w:hAnsi="Meiryo UI"/>
                                        <w:sz w:val="16"/>
                                      </w:rPr>
                                    </w:pPr>
                                  </w:p>
                                </w:txbxContent>
                              </wps:txbx>
                              <wps:bodyPr wrap="square" rtlCol="0">
                                <a:noAutofit/>
                              </wps:bodyPr>
                            </wps:wsp>
                            <wps:wsp>
                              <wps:cNvPr id="85" name="テキスト ボックス 31"/>
                              <wps:cNvSpPr txBox="1"/>
                              <wps:spPr>
                                <a:xfrm>
                                  <a:off x="6388100" y="977795"/>
                                  <a:ext cx="2389505" cy="339687"/>
                                </a:xfrm>
                                <a:prstGeom prst="rect">
                                  <a:avLst/>
                                </a:prstGeom>
                                <a:noFill/>
                                <a:ln>
                                  <a:solidFill>
                                    <a:schemeClr val="tx1"/>
                                  </a:solidFill>
                                </a:ln>
                                <a:effectLst>
                                  <a:outerShdw blurRad="50800" dist="25400" dir="5400000" algn="t" rotWithShape="0">
                                    <a:prstClr val="black">
                                      <a:alpha val="41000"/>
                                    </a:prstClr>
                                  </a:outerShdw>
                                </a:effectLst>
                              </wps:spPr>
                              <wps:txbx>
                                <w:txbxContent>
                                  <w:p w14:paraId="6EC7FEE6" w14:textId="77777777" w:rsidR="00F827C1" w:rsidRPr="00E22CAA" w:rsidRDefault="00F827C1" w:rsidP="001F1C17">
                                    <w:pPr>
                                      <w:pStyle w:val="Web"/>
                                      <w:spacing w:line="200" w:lineRule="exact"/>
                                      <w:rPr>
                                        <w:rFonts w:ascii="Meiryo UI" w:eastAsia="Meiryo UI" w:hAnsi="Meiryo UI"/>
                                        <w:sz w:val="16"/>
                                      </w:rPr>
                                    </w:pPr>
                                    <w:r>
                                      <w:rPr>
                                        <w:rFonts w:ascii="Meiryo UI" w:eastAsia="Meiryo UI" w:hAnsi="Meiryo UI" w:hint="eastAsia"/>
                                        <w:sz w:val="16"/>
                                      </w:rPr>
                                      <w:t>民間</w:t>
                                    </w:r>
                                    <w:r>
                                      <w:rPr>
                                        <w:rFonts w:ascii="Meiryo UI" w:eastAsia="Meiryo UI" w:hAnsi="Meiryo UI"/>
                                        <w:sz w:val="16"/>
                                      </w:rPr>
                                      <w:t>の</w:t>
                                    </w:r>
                                    <w:r>
                                      <w:rPr>
                                        <w:rFonts w:ascii="Meiryo UI" w:eastAsia="Meiryo UI" w:hAnsi="Meiryo UI" w:hint="eastAsia"/>
                                        <w:sz w:val="16"/>
                                      </w:rPr>
                                      <w:t>資金や</w:t>
                                    </w:r>
                                    <w:r>
                                      <w:rPr>
                                        <w:rFonts w:ascii="Meiryo UI" w:eastAsia="Meiryo UI" w:hAnsi="Meiryo UI"/>
                                        <w:sz w:val="16"/>
                                      </w:rPr>
                                      <w:t>ノウハウの</w:t>
                                    </w:r>
                                    <w:r>
                                      <w:rPr>
                                        <w:rFonts w:ascii="Meiryo UI" w:eastAsia="Meiryo UI" w:hAnsi="Meiryo UI" w:hint="eastAsia"/>
                                        <w:sz w:val="16"/>
                                      </w:rPr>
                                      <w:t>活用拡大</w:t>
                                    </w:r>
                                    <w:r>
                                      <w:rPr>
                                        <w:rFonts w:ascii="Meiryo UI" w:eastAsia="Meiryo UI" w:hAnsi="Meiryo UI"/>
                                        <w:sz w:val="16"/>
                                      </w:rPr>
                                      <w:t>と</w:t>
                                    </w:r>
                                    <w:r>
                                      <w:rPr>
                                        <w:rFonts w:ascii="Meiryo UI" w:eastAsia="Meiryo UI" w:hAnsi="Meiryo UI" w:hint="eastAsia"/>
                                        <w:sz w:val="16"/>
                                      </w:rPr>
                                      <w:t>民間</w:t>
                                    </w:r>
                                    <w:r>
                                      <w:rPr>
                                        <w:rFonts w:ascii="Meiryo UI" w:eastAsia="Meiryo UI" w:hAnsi="Meiryo UI"/>
                                        <w:sz w:val="16"/>
                                      </w:rPr>
                                      <w:t>活力を</w:t>
                                    </w:r>
                                    <w:r>
                                      <w:rPr>
                                        <w:rFonts w:ascii="Meiryo UI" w:eastAsia="Meiryo UI" w:hAnsi="Meiryo UI" w:hint="eastAsia"/>
                                        <w:sz w:val="16"/>
                                      </w:rPr>
                                      <w:t>導入</w:t>
                                    </w:r>
                                    <w:r>
                                      <w:rPr>
                                        <w:rFonts w:ascii="Meiryo UI" w:eastAsia="Meiryo UI" w:hAnsi="Meiryo UI"/>
                                        <w:sz w:val="16"/>
                                      </w:rPr>
                                      <w:t>しやすい環境の</w:t>
                                    </w:r>
                                    <w:r>
                                      <w:rPr>
                                        <w:rFonts w:ascii="Meiryo UI" w:eastAsia="Meiryo UI" w:hAnsi="Meiryo UI" w:hint="eastAsia"/>
                                        <w:sz w:val="16"/>
                                      </w:rPr>
                                      <w:t>整備</w:t>
                                    </w:r>
                                  </w:p>
                                  <w:p w14:paraId="098AB059" w14:textId="77777777" w:rsidR="00F827C1" w:rsidRPr="00E22CAA" w:rsidRDefault="00F827C1" w:rsidP="001F1C17">
                                    <w:pPr>
                                      <w:pStyle w:val="Web"/>
                                      <w:spacing w:before="0" w:beforeAutospacing="0" w:after="0" w:afterAutospacing="0"/>
                                      <w:rPr>
                                        <w:rFonts w:ascii="Meiryo UI" w:eastAsia="Meiryo UI" w:hAnsi="Meiryo UI"/>
                                        <w:sz w:val="16"/>
                                      </w:rPr>
                                    </w:pPr>
                                  </w:p>
                                </w:txbxContent>
                              </wps:txbx>
                              <wps:bodyPr wrap="square" rtlCol="0">
                                <a:noAutofit/>
                              </wps:bodyPr>
                            </wps:wsp>
                            <wps:wsp>
                              <wps:cNvPr id="89" name="テキスト ボックス 31"/>
                              <wps:cNvSpPr txBox="1"/>
                              <wps:spPr>
                                <a:xfrm>
                                  <a:off x="6381900" y="2324100"/>
                                  <a:ext cx="2400150" cy="219075"/>
                                </a:xfrm>
                                <a:prstGeom prst="rect">
                                  <a:avLst/>
                                </a:prstGeom>
                                <a:noFill/>
                                <a:ln>
                                  <a:solidFill>
                                    <a:schemeClr val="tx1"/>
                                  </a:solidFill>
                                </a:ln>
                                <a:effectLst>
                                  <a:outerShdw blurRad="50800" dist="25400" dir="5400000" algn="t" rotWithShape="0">
                                    <a:prstClr val="black">
                                      <a:alpha val="41000"/>
                                    </a:prstClr>
                                  </a:outerShdw>
                                </a:effectLst>
                              </wps:spPr>
                              <wps:txbx>
                                <w:txbxContent>
                                  <w:p w14:paraId="045DB9C5" w14:textId="77777777" w:rsidR="00F827C1" w:rsidRPr="00E22CAA" w:rsidRDefault="00F827C1" w:rsidP="00441479">
                                    <w:pPr>
                                      <w:pStyle w:val="Web"/>
                                      <w:spacing w:line="200" w:lineRule="exact"/>
                                      <w:rPr>
                                        <w:rFonts w:ascii="Meiryo UI" w:eastAsia="Meiryo UI" w:hAnsi="Meiryo UI"/>
                                        <w:sz w:val="16"/>
                                      </w:rPr>
                                    </w:pPr>
                                    <w:r>
                                      <w:rPr>
                                        <w:rFonts w:ascii="Meiryo UI" w:eastAsia="Meiryo UI" w:hAnsi="Meiryo UI" w:hint="eastAsia"/>
                                        <w:sz w:val="16"/>
                                      </w:rPr>
                                      <w:t>ニーズ</w:t>
                                    </w:r>
                                    <w:r>
                                      <w:rPr>
                                        <w:rFonts w:ascii="Meiryo UI" w:eastAsia="Meiryo UI" w:hAnsi="Meiryo UI"/>
                                        <w:sz w:val="16"/>
                                      </w:rPr>
                                      <w:t>の</w:t>
                                    </w:r>
                                    <w:r>
                                      <w:rPr>
                                        <w:rFonts w:ascii="Meiryo UI" w:eastAsia="Meiryo UI" w:hAnsi="Meiryo UI" w:hint="eastAsia"/>
                                        <w:sz w:val="16"/>
                                      </w:rPr>
                                      <w:t>変化</w:t>
                                    </w:r>
                                    <w:r>
                                      <w:rPr>
                                        <w:rFonts w:ascii="Meiryo UI" w:eastAsia="Meiryo UI" w:hAnsi="Meiryo UI"/>
                                        <w:sz w:val="16"/>
                                      </w:rPr>
                                      <w:t>に</w:t>
                                    </w:r>
                                    <w:r>
                                      <w:rPr>
                                        <w:rFonts w:ascii="Meiryo UI" w:eastAsia="Meiryo UI" w:hAnsi="Meiryo UI" w:hint="eastAsia"/>
                                        <w:sz w:val="16"/>
                                      </w:rPr>
                                      <w:t>対応できる</w:t>
                                    </w:r>
                                    <w:r>
                                      <w:rPr>
                                        <w:rFonts w:ascii="Meiryo UI" w:eastAsia="Meiryo UI" w:hAnsi="Meiryo UI"/>
                                        <w:sz w:val="16"/>
                                      </w:rPr>
                                      <w:t>制度の</w:t>
                                    </w:r>
                                    <w:r>
                                      <w:rPr>
                                        <w:rFonts w:ascii="Meiryo UI" w:eastAsia="Meiryo UI" w:hAnsi="Meiryo UI" w:hint="eastAsia"/>
                                        <w:sz w:val="16"/>
                                      </w:rPr>
                                      <w:t>導入</w:t>
                                    </w:r>
                                  </w:p>
                                  <w:p w14:paraId="1AAC6C19" w14:textId="77777777" w:rsidR="00F827C1" w:rsidRPr="00E22CAA" w:rsidRDefault="00F827C1" w:rsidP="00441479">
                                    <w:pPr>
                                      <w:pStyle w:val="Web"/>
                                      <w:spacing w:before="0" w:beforeAutospacing="0" w:after="0" w:afterAutospacing="0"/>
                                      <w:rPr>
                                        <w:rFonts w:ascii="Meiryo UI" w:eastAsia="Meiryo UI" w:hAnsi="Meiryo UI"/>
                                        <w:sz w:val="16"/>
                                      </w:rPr>
                                    </w:pPr>
                                  </w:p>
                                </w:txbxContent>
                              </wps:txbx>
                              <wps:bodyPr wrap="square" rtlCol="0">
                                <a:noAutofit/>
                              </wps:bodyPr>
                            </wps:wsp>
                            <wps:wsp>
                              <wps:cNvPr id="86" name="テキスト ボックス 31"/>
                              <wps:cNvSpPr txBox="1"/>
                              <wps:spPr>
                                <a:xfrm>
                                  <a:off x="6400782" y="1425576"/>
                                  <a:ext cx="2389505" cy="323568"/>
                                </a:xfrm>
                                <a:prstGeom prst="rect">
                                  <a:avLst/>
                                </a:prstGeom>
                                <a:noFill/>
                                <a:ln>
                                  <a:solidFill>
                                    <a:schemeClr val="tx1"/>
                                  </a:solidFill>
                                </a:ln>
                                <a:effectLst>
                                  <a:outerShdw blurRad="50800" dist="25400" dir="5400000" algn="t" rotWithShape="0">
                                    <a:prstClr val="black">
                                      <a:alpha val="41000"/>
                                    </a:prstClr>
                                  </a:outerShdw>
                                </a:effectLst>
                              </wps:spPr>
                              <wps:txbx>
                                <w:txbxContent>
                                  <w:p w14:paraId="3283515B" w14:textId="77777777" w:rsidR="00F827C1" w:rsidRPr="00E22CAA" w:rsidRDefault="00F827C1" w:rsidP="001F1C17">
                                    <w:pPr>
                                      <w:pStyle w:val="Web"/>
                                      <w:spacing w:line="200" w:lineRule="exact"/>
                                      <w:rPr>
                                        <w:rFonts w:ascii="Meiryo UI" w:eastAsia="Meiryo UI" w:hAnsi="Meiryo UI"/>
                                        <w:sz w:val="16"/>
                                      </w:rPr>
                                    </w:pPr>
                                    <w:r>
                                      <w:rPr>
                                        <w:rFonts w:ascii="Meiryo UI" w:eastAsia="Meiryo UI" w:hAnsi="Meiryo UI" w:hint="eastAsia"/>
                                        <w:sz w:val="16"/>
                                      </w:rPr>
                                      <w:t>民間事業者から収益を還元</w:t>
                                    </w:r>
                                    <w:r>
                                      <w:rPr>
                                        <w:rFonts w:ascii="Meiryo UI" w:eastAsia="Meiryo UI" w:hAnsi="Meiryo UI"/>
                                        <w:sz w:val="16"/>
                                      </w:rPr>
                                      <w:t>する</w:t>
                                    </w:r>
                                    <w:r>
                                      <w:rPr>
                                        <w:rFonts w:ascii="Meiryo UI" w:eastAsia="Meiryo UI" w:hAnsi="Meiryo UI" w:hint="eastAsia"/>
                                        <w:sz w:val="16"/>
                                      </w:rPr>
                                      <w:t>仕組み</w:t>
                                    </w:r>
                                    <w:r>
                                      <w:rPr>
                                        <w:rFonts w:ascii="Meiryo UI" w:eastAsia="Meiryo UI" w:hAnsi="Meiryo UI"/>
                                        <w:sz w:val="16"/>
                                      </w:rPr>
                                      <w:t>の</w:t>
                                    </w:r>
                                    <w:r>
                                      <w:rPr>
                                        <w:rFonts w:ascii="Meiryo UI" w:eastAsia="Meiryo UI" w:hAnsi="Meiryo UI" w:hint="eastAsia"/>
                                        <w:sz w:val="16"/>
                                      </w:rPr>
                                      <w:t>拡大</w:t>
                                    </w:r>
                                  </w:p>
                                  <w:p w14:paraId="72D4D48A" w14:textId="77777777" w:rsidR="00F827C1" w:rsidRPr="00E22CAA" w:rsidRDefault="00F827C1" w:rsidP="001F1C17">
                                    <w:pPr>
                                      <w:pStyle w:val="Web"/>
                                      <w:spacing w:before="0" w:beforeAutospacing="0" w:after="0" w:afterAutospacing="0"/>
                                      <w:rPr>
                                        <w:rFonts w:ascii="Meiryo UI" w:eastAsia="Meiryo UI" w:hAnsi="Meiryo UI"/>
                                        <w:sz w:val="16"/>
                                      </w:rPr>
                                    </w:pPr>
                                  </w:p>
                                </w:txbxContent>
                              </wps:txbx>
                              <wps:bodyPr wrap="square" rtlCol="0">
                                <a:noAutofit/>
                              </wps:bodyPr>
                            </wps:wsp>
                            <wps:wsp>
                              <wps:cNvPr id="88" name="テキスト ボックス 31"/>
                              <wps:cNvSpPr txBox="1"/>
                              <wps:spPr>
                                <a:xfrm>
                                  <a:off x="6391425" y="1844675"/>
                                  <a:ext cx="2400150" cy="358535"/>
                                </a:xfrm>
                                <a:prstGeom prst="rect">
                                  <a:avLst/>
                                </a:prstGeom>
                                <a:noFill/>
                                <a:ln>
                                  <a:solidFill>
                                    <a:schemeClr val="tx1"/>
                                  </a:solidFill>
                                </a:ln>
                                <a:effectLst>
                                  <a:outerShdw blurRad="50800" dist="25400" dir="5400000" algn="t" rotWithShape="0">
                                    <a:prstClr val="black">
                                      <a:alpha val="41000"/>
                                    </a:prstClr>
                                  </a:outerShdw>
                                </a:effectLst>
                              </wps:spPr>
                              <wps:txbx>
                                <w:txbxContent>
                                  <w:p w14:paraId="6BE51DB1" w14:textId="77777777" w:rsidR="00F827C1" w:rsidRPr="00E22CAA" w:rsidRDefault="00F827C1" w:rsidP="00441479">
                                    <w:pPr>
                                      <w:pStyle w:val="Web"/>
                                      <w:spacing w:line="200" w:lineRule="exact"/>
                                      <w:rPr>
                                        <w:rFonts w:ascii="Meiryo UI" w:eastAsia="Meiryo UI" w:hAnsi="Meiryo UI"/>
                                        <w:sz w:val="16"/>
                                      </w:rPr>
                                    </w:pPr>
                                    <w:r>
                                      <w:rPr>
                                        <w:rFonts w:ascii="Meiryo UI" w:eastAsia="Meiryo UI" w:hAnsi="Meiryo UI" w:hint="eastAsia"/>
                                        <w:sz w:val="16"/>
                                      </w:rPr>
                                      <w:t>地域の</w:t>
                                    </w:r>
                                    <w:r>
                                      <w:rPr>
                                        <w:rFonts w:ascii="Meiryo UI" w:eastAsia="Meiryo UI" w:hAnsi="Meiryo UI"/>
                                        <w:sz w:val="16"/>
                                      </w:rPr>
                                      <w:t>課題に</w:t>
                                    </w:r>
                                    <w:r>
                                      <w:rPr>
                                        <w:rFonts w:ascii="Meiryo UI" w:eastAsia="Meiryo UI" w:hAnsi="Meiryo UI" w:hint="eastAsia"/>
                                        <w:sz w:val="16"/>
                                      </w:rPr>
                                      <w:t>応じた</w:t>
                                    </w:r>
                                    <w:r>
                                      <w:rPr>
                                        <w:rFonts w:ascii="Meiryo UI" w:eastAsia="Meiryo UI" w:hAnsi="Meiryo UI"/>
                                        <w:sz w:val="16"/>
                                      </w:rPr>
                                      <w:t>施設</w:t>
                                    </w:r>
                                    <w:r>
                                      <w:rPr>
                                        <w:rFonts w:ascii="Meiryo UI" w:eastAsia="Meiryo UI" w:hAnsi="Meiryo UI" w:hint="eastAsia"/>
                                        <w:sz w:val="16"/>
                                      </w:rPr>
                                      <w:t>の導入・イベントの実施</w:t>
                                    </w:r>
                                  </w:p>
                                  <w:p w14:paraId="4FB1132D" w14:textId="77777777" w:rsidR="00F827C1" w:rsidRPr="00E22CAA" w:rsidRDefault="00F827C1" w:rsidP="00441479">
                                    <w:pPr>
                                      <w:pStyle w:val="Web"/>
                                      <w:spacing w:before="0" w:beforeAutospacing="0" w:after="0" w:afterAutospacing="0"/>
                                      <w:rPr>
                                        <w:rFonts w:ascii="Meiryo UI" w:eastAsia="Meiryo UI" w:hAnsi="Meiryo UI"/>
                                        <w:sz w:val="16"/>
                                      </w:rPr>
                                    </w:pPr>
                                  </w:p>
                                </w:txbxContent>
                              </wps:txbx>
                              <wps:bodyPr wrap="square" rtlCol="0">
                                <a:noAutofit/>
                              </wps:bodyPr>
                            </wps:wsp>
                            <wps:wsp>
                              <wps:cNvPr id="11293" name="テキスト ボックス 11293"/>
                              <wps:cNvSpPr txBox="1"/>
                              <wps:spPr>
                                <a:xfrm>
                                  <a:off x="5880100" y="47625"/>
                                  <a:ext cx="1981200" cy="371475"/>
                                </a:xfrm>
                                <a:prstGeom prst="rect">
                                  <a:avLst/>
                                </a:prstGeom>
                                <a:noFill/>
                                <a:ln w="6350">
                                  <a:noFill/>
                                </a:ln>
                              </wps:spPr>
                              <wps:txbx>
                                <w:txbxContent>
                                  <w:p w14:paraId="52053ACD" w14:textId="77777777" w:rsidR="00F827C1" w:rsidRPr="00A87C1F" w:rsidRDefault="00F827C1" w:rsidP="00EF458F">
                                    <w:pPr>
                                      <w:jc w:val="center"/>
                                      <w:rPr>
                                        <w:rFonts w:ascii="Meiryo UI" w:eastAsia="Meiryo UI" w:hAnsi="Meiryo UI"/>
                                        <w:sz w:val="18"/>
                                      </w:rPr>
                                    </w:pPr>
                                    <w:r w:rsidRPr="00A87C1F">
                                      <w:rPr>
                                        <w:rFonts w:ascii="Meiryo UI" w:eastAsia="Meiryo UI" w:hAnsi="Meiryo UI" w:hint="eastAsia"/>
                                        <w:sz w:val="18"/>
                                      </w:rPr>
                                      <w:t>（</w:t>
                                    </w:r>
                                    <w:r>
                                      <w:rPr>
                                        <w:rFonts w:ascii="Meiryo UI" w:eastAsia="Meiryo UI" w:hAnsi="Meiryo UI" w:hint="eastAsia"/>
                                        <w:sz w:val="18"/>
                                      </w:rPr>
                                      <w:t>取組みの方向性</w:t>
                                    </w:r>
                                    <w:r w:rsidRPr="00A87C1F">
                                      <w:rPr>
                                        <w:rFonts w:ascii="Meiryo UI" w:eastAsia="Meiryo UI" w:hAnsi="Meiryo UI"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89" name="テキスト ボックス 11289"/>
                              <wps:cNvSpPr txBox="1"/>
                              <wps:spPr>
                                <a:xfrm>
                                  <a:off x="3111500" y="25400"/>
                                  <a:ext cx="1295400" cy="371475"/>
                                </a:xfrm>
                                <a:prstGeom prst="rect">
                                  <a:avLst/>
                                </a:prstGeom>
                                <a:noFill/>
                                <a:ln w="6350">
                                  <a:noFill/>
                                </a:ln>
                              </wps:spPr>
                              <wps:txbx>
                                <w:txbxContent>
                                  <w:p w14:paraId="7A881717" w14:textId="77777777" w:rsidR="00F827C1" w:rsidRPr="00A87C1F" w:rsidRDefault="00F827C1" w:rsidP="00EF458F">
                                    <w:pPr>
                                      <w:jc w:val="center"/>
                                      <w:rPr>
                                        <w:rFonts w:ascii="Meiryo UI" w:eastAsia="Meiryo UI" w:hAnsi="Meiryo UI"/>
                                        <w:sz w:val="18"/>
                                      </w:rPr>
                                    </w:pPr>
                                    <w:r w:rsidRPr="00A87C1F">
                                      <w:rPr>
                                        <w:rFonts w:ascii="Meiryo UI" w:eastAsia="Meiryo UI" w:hAnsi="Meiryo UI" w:hint="eastAsia"/>
                                        <w:sz w:val="18"/>
                                      </w:rPr>
                                      <w:t>（</w:t>
                                    </w:r>
                                    <w:r>
                                      <w:rPr>
                                        <w:rFonts w:ascii="Meiryo UI" w:eastAsia="Meiryo UI" w:hAnsi="Meiryo UI" w:hint="eastAsia"/>
                                        <w:sz w:val="18"/>
                                      </w:rPr>
                                      <w:t>基本</w:t>
                                    </w:r>
                                    <w:r w:rsidRPr="00A87C1F">
                                      <w:rPr>
                                        <w:rFonts w:ascii="Meiryo UI" w:eastAsia="Meiryo UI" w:hAnsi="Meiryo UI"/>
                                        <w:sz w:val="18"/>
                                      </w:rPr>
                                      <w:t>方針</w:t>
                                    </w:r>
                                    <w:r w:rsidRPr="00A87C1F">
                                      <w:rPr>
                                        <w:rFonts w:ascii="Meiryo UI" w:eastAsia="Meiryo UI" w:hAnsi="Meiryo UI"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1" name="テキスト ボックス 31"/>
                              <wps:cNvSpPr txBox="1"/>
                              <wps:spPr>
                                <a:xfrm>
                                  <a:off x="3378200" y="2590800"/>
                                  <a:ext cx="2209800" cy="359410"/>
                                </a:xfrm>
                                <a:prstGeom prst="rect">
                                  <a:avLst/>
                                </a:prstGeom>
                                <a:noFill/>
                                <a:ln>
                                  <a:solidFill>
                                    <a:schemeClr val="tx1"/>
                                  </a:solidFill>
                                </a:ln>
                                <a:effectLst>
                                  <a:outerShdw blurRad="50800" dist="25400" dir="5400000" algn="t" rotWithShape="0">
                                    <a:prstClr val="black">
                                      <a:alpha val="41000"/>
                                    </a:prstClr>
                                  </a:outerShdw>
                                </a:effectLst>
                              </wps:spPr>
                              <wps:txbx>
                                <w:txbxContent>
                                  <w:p w14:paraId="39B4237D" w14:textId="77777777" w:rsidR="00F827C1" w:rsidRPr="005B5696" w:rsidRDefault="00F827C1" w:rsidP="0069339B">
                                    <w:pPr>
                                      <w:pStyle w:val="Web"/>
                                      <w:numPr>
                                        <w:ilvl w:val="0"/>
                                        <w:numId w:val="3"/>
                                      </w:numPr>
                                      <w:spacing w:line="200" w:lineRule="exact"/>
                                      <w:rPr>
                                        <w:rFonts w:ascii="Meiryo UI" w:eastAsia="Meiryo UI" w:hAnsi="Meiryo UI"/>
                                        <w:sz w:val="16"/>
                                      </w:rPr>
                                    </w:pPr>
                                    <w:r>
                                      <w:rPr>
                                        <w:rFonts w:ascii="Meiryo UI" w:eastAsia="Meiryo UI" w:hAnsi="Meiryo UI" w:hint="eastAsia"/>
                                        <w:sz w:val="16"/>
                                      </w:rPr>
                                      <w:t>府民</w:t>
                                    </w:r>
                                    <w:r>
                                      <w:rPr>
                                        <w:rFonts w:ascii="Meiryo UI" w:eastAsia="Meiryo UI" w:hAnsi="Meiryo UI"/>
                                        <w:sz w:val="16"/>
                                      </w:rPr>
                                      <w:t>の</w:t>
                                    </w:r>
                                    <w:r>
                                      <w:rPr>
                                        <w:rFonts w:ascii="Meiryo UI" w:eastAsia="Meiryo UI" w:hAnsi="Meiryo UI" w:hint="eastAsia"/>
                                        <w:sz w:val="16"/>
                                      </w:rPr>
                                      <w:t>命</w:t>
                                    </w:r>
                                    <w:r>
                                      <w:rPr>
                                        <w:rFonts w:ascii="Meiryo UI" w:eastAsia="Meiryo UI" w:hAnsi="Meiryo UI"/>
                                        <w:sz w:val="16"/>
                                      </w:rPr>
                                      <w:t>を守り</w:t>
                                    </w:r>
                                    <w:r>
                                      <w:rPr>
                                        <w:rFonts w:ascii="Meiryo UI" w:eastAsia="Meiryo UI" w:hAnsi="Meiryo UI" w:hint="eastAsia"/>
                                        <w:sz w:val="16"/>
                                      </w:rPr>
                                      <w:t>、</w:t>
                                    </w:r>
                                    <w:r w:rsidRPr="00953079">
                                      <w:rPr>
                                        <w:rFonts w:ascii="Meiryo UI" w:eastAsia="Meiryo UI" w:hAnsi="Meiryo UI" w:hint="eastAsia"/>
                                        <w:b/>
                                        <w:sz w:val="16"/>
                                        <w:u w:val="single"/>
                                      </w:rPr>
                                      <w:t>安全・安心・快適に</w:t>
                                    </w:r>
                                    <w:r w:rsidRPr="005B5696">
                                      <w:rPr>
                                        <w:rFonts w:ascii="Meiryo UI" w:eastAsia="Meiryo UI" w:hAnsi="Meiryo UI" w:hint="eastAsia"/>
                                        <w:sz w:val="16"/>
                                      </w:rPr>
                                      <w:t>利用できる公園づくりを推進</w:t>
                                    </w:r>
                                  </w:p>
                                  <w:p w14:paraId="4EC23B17" w14:textId="77777777" w:rsidR="00F827C1" w:rsidRPr="005B5696" w:rsidRDefault="00F827C1" w:rsidP="000B5777">
                                    <w:pPr>
                                      <w:pStyle w:val="11"/>
                                    </w:pPr>
                                  </w:p>
                                </w:txbxContent>
                              </wps:txbx>
                              <wps:bodyPr wrap="square" rtlCol="0">
                                <a:noAutofit/>
                              </wps:bodyPr>
                            </wps:wsp>
                            <wps:wsp>
                              <wps:cNvPr id="97" name="テキスト ボックス 31"/>
                              <wps:cNvSpPr txBox="1"/>
                              <wps:spPr>
                                <a:xfrm>
                                  <a:off x="6378304" y="4643650"/>
                                  <a:ext cx="2389505" cy="219075"/>
                                </a:xfrm>
                                <a:prstGeom prst="rect">
                                  <a:avLst/>
                                </a:prstGeom>
                                <a:noFill/>
                                <a:ln>
                                  <a:solidFill>
                                    <a:schemeClr val="tx1"/>
                                  </a:solidFill>
                                </a:ln>
                                <a:effectLst>
                                  <a:outerShdw blurRad="50800" dist="25400" dir="5400000" algn="t" rotWithShape="0">
                                    <a:prstClr val="black">
                                      <a:alpha val="41000"/>
                                    </a:prstClr>
                                  </a:outerShdw>
                                </a:effectLst>
                              </wps:spPr>
                              <wps:txbx>
                                <w:txbxContent>
                                  <w:p w14:paraId="1D70F22A" w14:textId="77777777" w:rsidR="00F827C1" w:rsidRPr="00E22CAA" w:rsidRDefault="00F827C1" w:rsidP="00441479">
                                    <w:pPr>
                                      <w:pStyle w:val="Web"/>
                                      <w:spacing w:line="200" w:lineRule="exact"/>
                                      <w:rPr>
                                        <w:rFonts w:ascii="Meiryo UI" w:eastAsia="Meiryo UI" w:hAnsi="Meiryo UI"/>
                                        <w:sz w:val="16"/>
                                      </w:rPr>
                                    </w:pPr>
                                    <w:r>
                                      <w:rPr>
                                        <w:rFonts w:ascii="Meiryo UI" w:eastAsia="Meiryo UI" w:hAnsi="Meiryo UI" w:hint="eastAsia"/>
                                        <w:sz w:val="16"/>
                                      </w:rPr>
                                      <w:t>省エネルギ</w:t>
                                    </w:r>
                                    <w:r>
                                      <w:rPr>
                                        <w:rFonts w:ascii="Meiryo UI" w:eastAsia="Meiryo UI" w:hAnsi="Meiryo UI"/>
                                        <w:sz w:val="16"/>
                                      </w:rPr>
                                      <w:t>ー</w:t>
                                    </w:r>
                                    <w:r>
                                      <w:rPr>
                                        <w:rFonts w:ascii="Meiryo UI" w:eastAsia="Meiryo UI" w:hAnsi="Meiryo UI" w:hint="eastAsia"/>
                                        <w:sz w:val="16"/>
                                      </w:rPr>
                                      <w:t>型</w:t>
                                    </w:r>
                                    <w:r>
                                      <w:rPr>
                                        <w:rFonts w:ascii="Meiryo UI" w:eastAsia="Meiryo UI" w:hAnsi="Meiryo UI"/>
                                        <w:sz w:val="16"/>
                                      </w:rPr>
                                      <w:t>・</w:t>
                                    </w:r>
                                    <w:r>
                                      <w:rPr>
                                        <w:rFonts w:ascii="Meiryo UI" w:eastAsia="Meiryo UI" w:hAnsi="Meiryo UI" w:hint="eastAsia"/>
                                        <w:sz w:val="16"/>
                                      </w:rPr>
                                      <w:t>資源循環型</w:t>
                                    </w:r>
                                    <w:r>
                                      <w:rPr>
                                        <w:rFonts w:ascii="Meiryo UI" w:eastAsia="Meiryo UI" w:hAnsi="Meiryo UI"/>
                                        <w:sz w:val="16"/>
                                      </w:rPr>
                                      <w:t>の</w:t>
                                    </w:r>
                                    <w:r>
                                      <w:rPr>
                                        <w:rFonts w:ascii="Meiryo UI" w:eastAsia="Meiryo UI" w:hAnsi="Meiryo UI" w:hint="eastAsia"/>
                                        <w:sz w:val="16"/>
                                      </w:rPr>
                                      <w:t>公園づくり</w:t>
                                    </w:r>
                                  </w:p>
                                  <w:p w14:paraId="1106FA6B" w14:textId="77777777" w:rsidR="00F827C1" w:rsidRPr="00E22CAA" w:rsidRDefault="00F827C1" w:rsidP="00441479">
                                    <w:pPr>
                                      <w:pStyle w:val="Web"/>
                                      <w:spacing w:before="0" w:beforeAutospacing="0" w:after="0" w:afterAutospacing="0"/>
                                      <w:rPr>
                                        <w:rFonts w:ascii="Meiryo UI" w:eastAsia="Meiryo UI" w:hAnsi="Meiryo UI"/>
                                        <w:sz w:val="16"/>
                                      </w:rPr>
                                    </w:pPr>
                                  </w:p>
                                </w:txbxContent>
                              </wps:txbx>
                              <wps:bodyPr wrap="square" rtlCol="0">
                                <a:noAutofit/>
                              </wps:bodyPr>
                            </wps:wsp>
                            <wps:wsp>
                              <wps:cNvPr id="90" name="テキスト ボックス 31"/>
                              <wps:cNvSpPr txBox="1"/>
                              <wps:spPr>
                                <a:xfrm>
                                  <a:off x="6391425" y="3301615"/>
                                  <a:ext cx="2388870" cy="219075"/>
                                </a:xfrm>
                                <a:prstGeom prst="rect">
                                  <a:avLst/>
                                </a:prstGeom>
                                <a:noFill/>
                                <a:ln>
                                  <a:solidFill>
                                    <a:schemeClr val="tx1"/>
                                  </a:solidFill>
                                </a:ln>
                                <a:effectLst>
                                  <a:outerShdw blurRad="50800" dist="25400" dir="5400000" algn="t" rotWithShape="0">
                                    <a:prstClr val="black">
                                      <a:alpha val="41000"/>
                                    </a:prstClr>
                                  </a:outerShdw>
                                </a:effectLst>
                              </wps:spPr>
                              <wps:txbx>
                                <w:txbxContent>
                                  <w:p w14:paraId="4741B2AE" w14:textId="77777777" w:rsidR="00F827C1" w:rsidRPr="00E22CAA" w:rsidRDefault="00F827C1" w:rsidP="00441479">
                                    <w:pPr>
                                      <w:pStyle w:val="Web"/>
                                      <w:spacing w:line="200" w:lineRule="exact"/>
                                      <w:rPr>
                                        <w:rFonts w:ascii="Meiryo UI" w:eastAsia="Meiryo UI" w:hAnsi="Meiryo UI"/>
                                        <w:sz w:val="16"/>
                                      </w:rPr>
                                    </w:pPr>
                                    <w:r>
                                      <w:rPr>
                                        <w:rFonts w:ascii="Meiryo UI" w:eastAsia="Meiryo UI" w:hAnsi="Meiryo UI" w:hint="eastAsia"/>
                                        <w:sz w:val="16"/>
                                      </w:rPr>
                                      <w:t>公園施設</w:t>
                                    </w:r>
                                    <w:r>
                                      <w:rPr>
                                        <w:rFonts w:ascii="Meiryo UI" w:eastAsia="Meiryo UI" w:hAnsi="Meiryo UI"/>
                                        <w:sz w:val="16"/>
                                      </w:rPr>
                                      <w:t>の</w:t>
                                    </w:r>
                                    <w:r>
                                      <w:rPr>
                                        <w:rFonts w:ascii="Meiryo UI" w:eastAsia="Meiryo UI" w:hAnsi="Meiryo UI" w:hint="eastAsia"/>
                                        <w:sz w:val="16"/>
                                      </w:rPr>
                                      <w:t>維持、</w:t>
                                    </w:r>
                                    <w:r>
                                      <w:rPr>
                                        <w:rFonts w:ascii="Meiryo UI" w:eastAsia="Meiryo UI" w:hAnsi="Meiryo UI"/>
                                        <w:sz w:val="16"/>
                                      </w:rPr>
                                      <w:t>管理の充実</w:t>
                                    </w:r>
                                  </w:p>
                                  <w:p w14:paraId="3E709720" w14:textId="77777777" w:rsidR="00F827C1" w:rsidRPr="00E22CAA" w:rsidRDefault="00F827C1" w:rsidP="00441479">
                                    <w:pPr>
                                      <w:pStyle w:val="Web"/>
                                      <w:spacing w:before="0" w:beforeAutospacing="0" w:after="0" w:afterAutospacing="0"/>
                                      <w:rPr>
                                        <w:rFonts w:ascii="Meiryo UI" w:eastAsia="Meiryo UI" w:hAnsi="Meiryo UI"/>
                                        <w:sz w:val="16"/>
                                      </w:rPr>
                                    </w:pPr>
                                  </w:p>
                                </w:txbxContent>
                              </wps:txbx>
                              <wps:bodyPr wrap="square" rtlCol="0">
                                <a:noAutofit/>
                              </wps:bodyPr>
                            </wps:wsp>
                            <wps:wsp>
                              <wps:cNvPr id="91" name="テキスト ボックス 31"/>
                              <wps:cNvSpPr txBox="1"/>
                              <wps:spPr>
                                <a:xfrm>
                                  <a:off x="6391425" y="3631815"/>
                                  <a:ext cx="2389505" cy="219075"/>
                                </a:xfrm>
                                <a:prstGeom prst="rect">
                                  <a:avLst/>
                                </a:prstGeom>
                                <a:noFill/>
                                <a:ln>
                                  <a:solidFill>
                                    <a:schemeClr val="tx1"/>
                                  </a:solidFill>
                                </a:ln>
                                <a:effectLst>
                                  <a:outerShdw blurRad="50800" dist="25400" dir="5400000" algn="t" rotWithShape="0">
                                    <a:prstClr val="black">
                                      <a:alpha val="41000"/>
                                    </a:prstClr>
                                  </a:outerShdw>
                                </a:effectLst>
                              </wps:spPr>
                              <wps:txbx>
                                <w:txbxContent>
                                  <w:p w14:paraId="5DB928F8" w14:textId="77777777" w:rsidR="00F827C1" w:rsidRPr="00E22CAA" w:rsidRDefault="00F827C1" w:rsidP="00441479">
                                    <w:pPr>
                                      <w:pStyle w:val="Web"/>
                                      <w:spacing w:line="200" w:lineRule="exact"/>
                                      <w:rPr>
                                        <w:rFonts w:ascii="Meiryo UI" w:eastAsia="Meiryo UI" w:hAnsi="Meiryo UI"/>
                                        <w:sz w:val="16"/>
                                      </w:rPr>
                                    </w:pPr>
                                    <w:r>
                                      <w:rPr>
                                        <w:rFonts w:ascii="Meiryo UI" w:eastAsia="Meiryo UI" w:hAnsi="Meiryo UI" w:hint="eastAsia"/>
                                        <w:sz w:val="16"/>
                                      </w:rPr>
                                      <w:t>ユニバーサル</w:t>
                                    </w:r>
                                    <w:r>
                                      <w:rPr>
                                        <w:rFonts w:ascii="Meiryo UI" w:eastAsia="Meiryo UI" w:hAnsi="Meiryo UI"/>
                                        <w:sz w:val="16"/>
                                      </w:rPr>
                                      <w:t>デザインの</w:t>
                                    </w:r>
                                    <w:r>
                                      <w:rPr>
                                        <w:rFonts w:ascii="Meiryo UI" w:eastAsia="Meiryo UI" w:hAnsi="Meiryo UI" w:hint="eastAsia"/>
                                        <w:sz w:val="16"/>
                                      </w:rPr>
                                      <w:t>推進</w:t>
                                    </w:r>
                                  </w:p>
                                  <w:p w14:paraId="2365A70F" w14:textId="77777777" w:rsidR="00F827C1" w:rsidRPr="00E22CAA" w:rsidRDefault="00F827C1" w:rsidP="00441479">
                                    <w:pPr>
                                      <w:pStyle w:val="Web"/>
                                      <w:spacing w:before="0" w:beforeAutospacing="0" w:after="0" w:afterAutospacing="0"/>
                                      <w:rPr>
                                        <w:rFonts w:ascii="Meiryo UI" w:eastAsia="Meiryo UI" w:hAnsi="Meiryo UI"/>
                                        <w:sz w:val="16"/>
                                      </w:rPr>
                                    </w:pPr>
                                  </w:p>
                                </w:txbxContent>
                              </wps:txbx>
                              <wps:bodyPr wrap="square" rtlCol="0">
                                <a:noAutofit/>
                              </wps:bodyPr>
                            </wps:wsp>
                            <wps:wsp>
                              <wps:cNvPr id="92" name="テキスト ボックス 31"/>
                              <wps:cNvSpPr txBox="1"/>
                              <wps:spPr>
                                <a:xfrm>
                                  <a:off x="6388100" y="2669505"/>
                                  <a:ext cx="2388235" cy="219075"/>
                                </a:xfrm>
                                <a:prstGeom prst="rect">
                                  <a:avLst/>
                                </a:prstGeom>
                                <a:noFill/>
                                <a:ln>
                                  <a:solidFill>
                                    <a:schemeClr val="tx1"/>
                                  </a:solidFill>
                                </a:ln>
                                <a:effectLst>
                                  <a:outerShdw blurRad="50800" dist="25400" dir="5400000" algn="t" rotWithShape="0">
                                    <a:prstClr val="black">
                                      <a:alpha val="41000"/>
                                    </a:prstClr>
                                  </a:outerShdw>
                                </a:effectLst>
                              </wps:spPr>
                              <wps:txbx>
                                <w:txbxContent>
                                  <w:p w14:paraId="1CE9821E" w14:textId="77777777" w:rsidR="00F827C1" w:rsidRPr="00E22CAA" w:rsidRDefault="00F827C1" w:rsidP="00441479">
                                    <w:pPr>
                                      <w:pStyle w:val="Web"/>
                                      <w:spacing w:line="200" w:lineRule="exact"/>
                                      <w:rPr>
                                        <w:rFonts w:ascii="Meiryo UI" w:eastAsia="Meiryo UI" w:hAnsi="Meiryo UI"/>
                                        <w:sz w:val="16"/>
                                      </w:rPr>
                                    </w:pPr>
                                    <w:r>
                                      <w:rPr>
                                        <w:rFonts w:ascii="Meiryo UI" w:eastAsia="Meiryo UI" w:hAnsi="Meiryo UI" w:hint="eastAsia"/>
                                        <w:sz w:val="16"/>
                                      </w:rPr>
                                      <w:t>防災</w:t>
                                    </w:r>
                                    <w:r>
                                      <w:rPr>
                                        <w:rFonts w:ascii="Meiryo UI" w:eastAsia="Meiryo UI" w:hAnsi="Meiryo UI"/>
                                        <w:sz w:val="16"/>
                                      </w:rPr>
                                      <w:t>公園の</w:t>
                                    </w:r>
                                    <w:r>
                                      <w:rPr>
                                        <w:rFonts w:ascii="Meiryo UI" w:eastAsia="Meiryo UI" w:hAnsi="Meiryo UI" w:hint="eastAsia"/>
                                        <w:sz w:val="16"/>
                                      </w:rPr>
                                      <w:t>整備推進</w:t>
                                    </w:r>
                                  </w:p>
                                  <w:p w14:paraId="453183AD" w14:textId="77777777" w:rsidR="00F827C1" w:rsidRPr="00E22CAA" w:rsidRDefault="00F827C1" w:rsidP="00441479">
                                    <w:pPr>
                                      <w:pStyle w:val="Web"/>
                                      <w:spacing w:before="0" w:beforeAutospacing="0" w:after="0" w:afterAutospacing="0"/>
                                      <w:rPr>
                                        <w:rFonts w:ascii="Meiryo UI" w:eastAsia="Meiryo UI" w:hAnsi="Meiryo UI"/>
                                        <w:sz w:val="16"/>
                                      </w:rPr>
                                    </w:pPr>
                                  </w:p>
                                </w:txbxContent>
                              </wps:txbx>
                              <wps:bodyPr wrap="square" rtlCol="0">
                                <a:noAutofit/>
                              </wps:bodyPr>
                            </wps:wsp>
                            <wps:wsp>
                              <wps:cNvPr id="94" name="テキスト ボックス 31"/>
                              <wps:cNvSpPr txBox="1"/>
                              <wps:spPr>
                                <a:xfrm>
                                  <a:off x="6388100" y="2999705"/>
                                  <a:ext cx="2388235" cy="228600"/>
                                </a:xfrm>
                                <a:prstGeom prst="rect">
                                  <a:avLst/>
                                </a:prstGeom>
                                <a:noFill/>
                                <a:ln>
                                  <a:solidFill>
                                    <a:schemeClr val="tx1"/>
                                  </a:solidFill>
                                </a:ln>
                                <a:effectLst>
                                  <a:outerShdw blurRad="50800" dist="25400" dir="5400000" algn="t" rotWithShape="0">
                                    <a:prstClr val="black">
                                      <a:alpha val="41000"/>
                                    </a:prstClr>
                                  </a:outerShdw>
                                </a:effectLst>
                              </wps:spPr>
                              <wps:txbx>
                                <w:txbxContent>
                                  <w:p w14:paraId="59D0283E" w14:textId="77777777" w:rsidR="00F827C1" w:rsidRPr="00E22CAA" w:rsidRDefault="00F827C1" w:rsidP="00441479">
                                    <w:pPr>
                                      <w:pStyle w:val="Web"/>
                                      <w:spacing w:line="200" w:lineRule="exact"/>
                                      <w:rPr>
                                        <w:rFonts w:ascii="Meiryo UI" w:eastAsia="Meiryo UI" w:hAnsi="Meiryo UI"/>
                                        <w:sz w:val="16"/>
                                      </w:rPr>
                                    </w:pPr>
                                    <w:r>
                                      <w:rPr>
                                        <w:rFonts w:ascii="Meiryo UI" w:eastAsia="Meiryo UI" w:hAnsi="Meiryo UI" w:hint="eastAsia"/>
                                        <w:sz w:val="16"/>
                                      </w:rPr>
                                      <w:t>地域の防災</w:t>
                                    </w:r>
                                    <w:r>
                                      <w:rPr>
                                        <w:rFonts w:ascii="Meiryo UI" w:eastAsia="Meiryo UI" w:hAnsi="Meiryo UI"/>
                                        <w:sz w:val="16"/>
                                      </w:rPr>
                                      <w:t>力を</w:t>
                                    </w:r>
                                    <w:r>
                                      <w:rPr>
                                        <w:rFonts w:ascii="Meiryo UI" w:eastAsia="Meiryo UI" w:hAnsi="Meiryo UI" w:hint="eastAsia"/>
                                        <w:sz w:val="16"/>
                                      </w:rPr>
                                      <w:t>高める取組み</w:t>
                                    </w:r>
                                    <w:r>
                                      <w:rPr>
                                        <w:rFonts w:ascii="Meiryo UI" w:eastAsia="Meiryo UI" w:hAnsi="Meiryo UI"/>
                                        <w:sz w:val="16"/>
                                      </w:rPr>
                                      <w:t>の</w:t>
                                    </w:r>
                                    <w:r>
                                      <w:rPr>
                                        <w:rFonts w:ascii="Meiryo UI" w:eastAsia="Meiryo UI" w:hAnsi="Meiryo UI" w:hint="eastAsia"/>
                                        <w:sz w:val="16"/>
                                      </w:rPr>
                                      <w:t>推進</w:t>
                                    </w:r>
                                  </w:p>
                                  <w:p w14:paraId="21A4C88A" w14:textId="77777777" w:rsidR="00F827C1" w:rsidRPr="00E22CAA" w:rsidRDefault="00F827C1" w:rsidP="00441479">
                                    <w:pPr>
                                      <w:pStyle w:val="Web"/>
                                      <w:spacing w:before="0" w:beforeAutospacing="0" w:after="0" w:afterAutospacing="0"/>
                                      <w:rPr>
                                        <w:rFonts w:ascii="Meiryo UI" w:eastAsia="Meiryo UI" w:hAnsi="Meiryo UI"/>
                                        <w:sz w:val="16"/>
                                      </w:rPr>
                                    </w:pPr>
                                  </w:p>
                                </w:txbxContent>
                              </wps:txbx>
                              <wps:bodyPr wrap="square" rtlCol="0">
                                <a:noAutofit/>
                              </wps:bodyPr>
                            </wps:wsp>
                            <wps:wsp>
                              <wps:cNvPr id="83" name="テキスト ボックス 31"/>
                              <wps:cNvSpPr txBox="1"/>
                              <wps:spPr>
                                <a:xfrm>
                                  <a:off x="3378200" y="3937000"/>
                                  <a:ext cx="2209800" cy="381000"/>
                                </a:xfrm>
                                <a:prstGeom prst="rect">
                                  <a:avLst/>
                                </a:prstGeom>
                                <a:noFill/>
                                <a:ln>
                                  <a:solidFill>
                                    <a:schemeClr val="tx1"/>
                                  </a:solidFill>
                                </a:ln>
                                <a:effectLst>
                                  <a:outerShdw blurRad="50800" dist="25400" dir="5400000" algn="t" rotWithShape="0">
                                    <a:prstClr val="black">
                                      <a:alpha val="41000"/>
                                    </a:prstClr>
                                  </a:outerShdw>
                                </a:effectLst>
                              </wps:spPr>
                              <wps:txbx>
                                <w:txbxContent>
                                  <w:p w14:paraId="352F11C9" w14:textId="77777777" w:rsidR="00F827C1" w:rsidRPr="00914E30" w:rsidRDefault="00F827C1" w:rsidP="0069339B">
                                    <w:pPr>
                                      <w:pStyle w:val="Web"/>
                                      <w:numPr>
                                        <w:ilvl w:val="0"/>
                                        <w:numId w:val="3"/>
                                      </w:numPr>
                                      <w:spacing w:line="200" w:lineRule="exact"/>
                                      <w:rPr>
                                        <w:rFonts w:ascii="Meiryo UI" w:eastAsia="Meiryo UI" w:hAnsi="Meiryo UI"/>
                                        <w:sz w:val="16"/>
                                      </w:rPr>
                                    </w:pPr>
                                    <w:r>
                                      <w:rPr>
                                        <w:rFonts w:ascii="Meiryo UI" w:eastAsia="Meiryo UI" w:hAnsi="Meiryo UI" w:hint="eastAsia"/>
                                        <w:sz w:val="16"/>
                                      </w:rPr>
                                      <w:t>多様な自然とふれあい、</w:t>
                                    </w:r>
                                    <w:r w:rsidRPr="00953079">
                                      <w:rPr>
                                        <w:rFonts w:ascii="Meiryo UI" w:eastAsia="Meiryo UI" w:hAnsi="Meiryo UI" w:hint="eastAsia"/>
                                        <w:b/>
                                        <w:sz w:val="16"/>
                                        <w:u w:val="single"/>
                                      </w:rPr>
                                      <w:t>都市の環境を保全</w:t>
                                    </w:r>
                                    <w:r w:rsidRPr="001A1523">
                                      <w:rPr>
                                        <w:rFonts w:ascii="Meiryo UI" w:eastAsia="Meiryo UI" w:hAnsi="Meiryo UI" w:hint="eastAsia"/>
                                        <w:sz w:val="16"/>
                                      </w:rPr>
                                      <w:t>する公園づくりを推進</w:t>
                                    </w:r>
                                  </w:p>
                                </w:txbxContent>
                              </wps:txbx>
                              <wps:bodyPr wrap="square" rtlCol="0">
                                <a:noAutofit/>
                              </wps:bodyPr>
                            </wps:wsp>
                            <wps:wsp>
                              <wps:cNvPr id="95" name="テキスト ボックス 31"/>
                              <wps:cNvSpPr txBox="1"/>
                              <wps:spPr>
                                <a:xfrm>
                                  <a:off x="6391004" y="4307100"/>
                                  <a:ext cx="2381250" cy="225425"/>
                                </a:xfrm>
                                <a:prstGeom prst="rect">
                                  <a:avLst/>
                                </a:prstGeom>
                                <a:noFill/>
                                <a:ln>
                                  <a:solidFill>
                                    <a:schemeClr val="tx1"/>
                                  </a:solidFill>
                                </a:ln>
                                <a:effectLst>
                                  <a:outerShdw blurRad="50800" dist="25400" dir="5400000" algn="t" rotWithShape="0">
                                    <a:prstClr val="black">
                                      <a:alpha val="41000"/>
                                    </a:prstClr>
                                  </a:outerShdw>
                                </a:effectLst>
                              </wps:spPr>
                              <wps:txbx>
                                <w:txbxContent>
                                  <w:p w14:paraId="077AC45F" w14:textId="77777777" w:rsidR="00F827C1" w:rsidRPr="00E22CAA" w:rsidRDefault="00F827C1" w:rsidP="00441479">
                                    <w:pPr>
                                      <w:pStyle w:val="Web"/>
                                      <w:spacing w:line="200" w:lineRule="exact"/>
                                      <w:rPr>
                                        <w:rFonts w:ascii="Meiryo UI" w:eastAsia="Meiryo UI" w:hAnsi="Meiryo UI"/>
                                        <w:sz w:val="16"/>
                                      </w:rPr>
                                    </w:pPr>
                                    <w:r>
                                      <w:rPr>
                                        <w:rFonts w:ascii="Meiryo UI" w:eastAsia="Meiryo UI" w:hAnsi="Meiryo UI" w:hint="eastAsia"/>
                                        <w:sz w:val="16"/>
                                      </w:rPr>
                                      <w:t>生物</w:t>
                                    </w:r>
                                    <w:r>
                                      <w:rPr>
                                        <w:rFonts w:ascii="Meiryo UI" w:eastAsia="Meiryo UI" w:hAnsi="Meiryo UI"/>
                                        <w:sz w:val="16"/>
                                      </w:rPr>
                                      <w:t>多様性の</w:t>
                                    </w:r>
                                    <w:r>
                                      <w:rPr>
                                        <w:rFonts w:ascii="Meiryo UI" w:eastAsia="Meiryo UI" w:hAnsi="Meiryo UI" w:hint="eastAsia"/>
                                        <w:sz w:val="16"/>
                                      </w:rPr>
                                      <w:t>確保</w:t>
                                    </w:r>
                                  </w:p>
                                  <w:p w14:paraId="0BCC17ED" w14:textId="77777777" w:rsidR="00F827C1" w:rsidRPr="00E22CAA" w:rsidRDefault="00F827C1" w:rsidP="00441479">
                                    <w:pPr>
                                      <w:pStyle w:val="Web"/>
                                      <w:spacing w:before="0" w:beforeAutospacing="0" w:after="0" w:afterAutospacing="0"/>
                                      <w:rPr>
                                        <w:rFonts w:ascii="Meiryo UI" w:eastAsia="Meiryo UI" w:hAnsi="Meiryo UI"/>
                                        <w:sz w:val="16"/>
                                      </w:rPr>
                                    </w:pPr>
                                  </w:p>
                                </w:txbxContent>
                              </wps:txbx>
                              <wps:bodyPr wrap="square" rtlCol="0">
                                <a:noAutofit/>
                              </wps:bodyPr>
                            </wps:wsp>
                            <wps:wsp>
                              <wps:cNvPr id="8" name="テキスト ボックス 31"/>
                              <wps:cNvSpPr txBox="1"/>
                              <wps:spPr>
                                <a:xfrm>
                                  <a:off x="6400800" y="304771"/>
                                  <a:ext cx="2381250" cy="347262"/>
                                </a:xfrm>
                                <a:prstGeom prst="rect">
                                  <a:avLst/>
                                </a:prstGeom>
                                <a:noFill/>
                                <a:ln>
                                  <a:solidFill>
                                    <a:schemeClr val="tx1"/>
                                  </a:solidFill>
                                </a:ln>
                                <a:effectLst>
                                  <a:outerShdw blurRad="50800" dist="25400" dir="5400000" algn="t" rotWithShape="0">
                                    <a:prstClr val="black">
                                      <a:alpha val="41000"/>
                                    </a:prstClr>
                                  </a:outerShdw>
                                </a:effectLst>
                              </wps:spPr>
                              <wps:txbx>
                                <w:txbxContent>
                                  <w:p w14:paraId="4028FF1F" w14:textId="77777777" w:rsidR="00F827C1" w:rsidRDefault="00F827C1" w:rsidP="00614BA3">
                                    <w:pPr>
                                      <w:pStyle w:val="Web"/>
                                      <w:spacing w:line="200" w:lineRule="exact"/>
                                      <w:rPr>
                                        <w:rFonts w:ascii="Meiryo UI" w:eastAsia="Meiryo UI" w:hAnsi="Meiryo UI"/>
                                        <w:sz w:val="16"/>
                                      </w:rPr>
                                    </w:pPr>
                                    <w:r>
                                      <w:rPr>
                                        <w:rFonts w:ascii="Meiryo UI" w:eastAsia="Meiryo UI" w:hAnsi="Meiryo UI" w:hint="eastAsia"/>
                                        <w:sz w:val="16"/>
                                      </w:rPr>
                                      <w:t>各</w:t>
                                    </w:r>
                                    <w:r>
                                      <w:rPr>
                                        <w:rFonts w:ascii="Meiryo UI" w:eastAsia="Meiryo UI" w:hAnsi="Meiryo UI"/>
                                        <w:sz w:val="16"/>
                                      </w:rPr>
                                      <w:t>公園の</w:t>
                                    </w:r>
                                    <w:r>
                                      <w:rPr>
                                        <w:rFonts w:ascii="Meiryo UI" w:eastAsia="Meiryo UI" w:hAnsi="Meiryo UI" w:hint="eastAsia"/>
                                        <w:sz w:val="16"/>
                                      </w:rPr>
                                      <w:t>特色</w:t>
                                    </w:r>
                                    <w:r>
                                      <w:rPr>
                                        <w:rFonts w:ascii="Meiryo UI" w:eastAsia="Meiryo UI" w:hAnsi="Meiryo UI"/>
                                        <w:sz w:val="16"/>
                                      </w:rPr>
                                      <w:t>を</w:t>
                                    </w:r>
                                    <w:r>
                                      <w:rPr>
                                        <w:rFonts w:ascii="Meiryo UI" w:eastAsia="Meiryo UI" w:hAnsi="Meiryo UI" w:hint="eastAsia"/>
                                        <w:sz w:val="16"/>
                                      </w:rPr>
                                      <w:t>活かす</w:t>
                                    </w:r>
                                    <w:r>
                                      <w:rPr>
                                        <w:rFonts w:ascii="Meiryo UI" w:eastAsia="Meiryo UI" w:hAnsi="Meiryo UI"/>
                                        <w:sz w:val="16"/>
                                      </w:rPr>
                                      <w:t>取組みの</w:t>
                                    </w:r>
                                    <w:r>
                                      <w:rPr>
                                        <w:rFonts w:ascii="Meiryo UI" w:eastAsia="Meiryo UI" w:hAnsi="Meiryo UI" w:hint="eastAsia"/>
                                        <w:sz w:val="16"/>
                                      </w:rPr>
                                      <w:t>推進</w:t>
                                    </w:r>
                                  </w:p>
                                  <w:p w14:paraId="7FD026E5" w14:textId="77777777" w:rsidR="00F827C1" w:rsidRDefault="00F827C1" w:rsidP="00614BA3">
                                    <w:pPr>
                                      <w:pStyle w:val="Web"/>
                                      <w:spacing w:line="160" w:lineRule="exact"/>
                                      <w:rPr>
                                        <w:rFonts w:ascii="Meiryo UI" w:eastAsia="Meiryo UI" w:hAnsi="Meiryo UI"/>
                                        <w:sz w:val="16"/>
                                      </w:rPr>
                                    </w:pPr>
                                  </w:p>
                                </w:txbxContent>
                              </wps:txbx>
                              <wps:bodyPr wrap="square" rtlCol="0">
                                <a:noAutofit/>
                              </wps:bodyPr>
                            </wps:wsp>
                          </wpg:grpSp>
                          <wpg:grpSp>
                            <wpg:cNvPr id="73" name="グループ化 73"/>
                            <wpg:cNvGrpSpPr/>
                            <wpg:grpSpPr>
                              <a:xfrm>
                                <a:off x="5575300" y="482600"/>
                                <a:ext cx="817400" cy="3294000"/>
                                <a:chOff x="2819400" y="76200"/>
                                <a:chExt cx="817400" cy="3294000"/>
                              </a:xfrm>
                            </wpg:grpSpPr>
                            <wpg:grpSp>
                              <wpg:cNvPr id="45" name="グループ化 45"/>
                              <wpg:cNvGrpSpPr/>
                              <wpg:grpSpPr>
                                <a:xfrm>
                                  <a:off x="2819400" y="2362200"/>
                                  <a:ext cx="795655" cy="1008000"/>
                                  <a:chOff x="0" y="0"/>
                                  <a:chExt cx="795655" cy="1008000"/>
                                </a:xfrm>
                              </wpg:grpSpPr>
                              <wps:wsp>
                                <wps:cNvPr id="109" name="直線コネクタ 109"/>
                                <wps:cNvCnPr/>
                                <wps:spPr>
                                  <a:xfrm>
                                    <a:off x="0" y="0"/>
                                    <a:ext cx="791845" cy="0"/>
                                  </a:xfrm>
                                  <a:prstGeom prst="line">
                                    <a:avLst/>
                                  </a:prstGeom>
                                </wps:spPr>
                                <wps:style>
                                  <a:lnRef idx="1">
                                    <a:schemeClr val="dk1"/>
                                  </a:lnRef>
                                  <a:fillRef idx="0">
                                    <a:schemeClr val="dk1"/>
                                  </a:fillRef>
                                  <a:effectRef idx="0">
                                    <a:schemeClr val="dk1"/>
                                  </a:effectRef>
                                  <a:fontRef idx="minor">
                                    <a:schemeClr val="tx1"/>
                                  </a:fontRef>
                                </wps:style>
                                <wps:bodyPr/>
                              </wps:wsp>
                              <wps:wsp>
                                <wps:cNvPr id="117" name="直線コネクタ 117"/>
                                <wps:cNvCnPr/>
                                <wps:spPr>
                                  <a:xfrm>
                                    <a:off x="508000" y="330200"/>
                                    <a:ext cx="287655" cy="0"/>
                                  </a:xfrm>
                                  <a:prstGeom prst="line">
                                    <a:avLst/>
                                  </a:prstGeom>
                                </wps:spPr>
                                <wps:style>
                                  <a:lnRef idx="1">
                                    <a:schemeClr val="dk1"/>
                                  </a:lnRef>
                                  <a:fillRef idx="0">
                                    <a:schemeClr val="dk1"/>
                                  </a:fillRef>
                                  <a:effectRef idx="0">
                                    <a:schemeClr val="dk1"/>
                                  </a:effectRef>
                                  <a:fontRef idx="minor">
                                    <a:schemeClr val="tx1"/>
                                  </a:fontRef>
                                </wps:style>
                                <wps:bodyPr/>
                              </wps:wsp>
                              <wps:wsp>
                                <wps:cNvPr id="11267" name="直線コネクタ 11267"/>
                                <wps:cNvCnPr/>
                                <wps:spPr>
                                  <a:xfrm>
                                    <a:off x="508000" y="0"/>
                                    <a:ext cx="0" cy="1008000"/>
                                  </a:xfrm>
                                  <a:prstGeom prst="line">
                                    <a:avLst/>
                                  </a:prstGeom>
                                </wps:spPr>
                                <wps:style>
                                  <a:lnRef idx="1">
                                    <a:schemeClr val="dk1"/>
                                  </a:lnRef>
                                  <a:fillRef idx="0">
                                    <a:schemeClr val="dk1"/>
                                  </a:fillRef>
                                  <a:effectRef idx="0">
                                    <a:schemeClr val="dk1"/>
                                  </a:effectRef>
                                  <a:fontRef idx="minor">
                                    <a:schemeClr val="tx1"/>
                                  </a:fontRef>
                                </wps:style>
                                <wps:bodyPr/>
                              </wps:wsp>
                              <wps:wsp>
                                <wps:cNvPr id="110" name="直線コネクタ 110"/>
                                <wps:cNvCnPr/>
                                <wps:spPr>
                                  <a:xfrm>
                                    <a:off x="508000" y="660400"/>
                                    <a:ext cx="287655" cy="0"/>
                                  </a:xfrm>
                                  <a:prstGeom prst="line">
                                    <a:avLst/>
                                  </a:prstGeom>
                                </wps:spPr>
                                <wps:style>
                                  <a:lnRef idx="1">
                                    <a:schemeClr val="dk1"/>
                                  </a:lnRef>
                                  <a:fillRef idx="0">
                                    <a:schemeClr val="dk1"/>
                                  </a:fillRef>
                                  <a:effectRef idx="0">
                                    <a:schemeClr val="dk1"/>
                                  </a:effectRef>
                                  <a:fontRef idx="minor">
                                    <a:schemeClr val="tx1"/>
                                  </a:fontRef>
                                </wps:style>
                                <wps:bodyPr/>
                              </wps:wsp>
                              <wps:wsp>
                                <wps:cNvPr id="118" name="直線コネクタ 118"/>
                                <wps:cNvCnPr/>
                                <wps:spPr>
                                  <a:xfrm>
                                    <a:off x="508000" y="990600"/>
                                    <a:ext cx="287655" cy="0"/>
                                  </a:xfrm>
                                  <a:prstGeom prst="line">
                                    <a:avLst/>
                                  </a:prstGeom>
                                </wps:spPr>
                                <wps:style>
                                  <a:lnRef idx="1">
                                    <a:schemeClr val="dk1"/>
                                  </a:lnRef>
                                  <a:fillRef idx="0">
                                    <a:schemeClr val="dk1"/>
                                  </a:fillRef>
                                  <a:effectRef idx="0">
                                    <a:schemeClr val="dk1"/>
                                  </a:effectRef>
                                  <a:fontRef idx="minor">
                                    <a:schemeClr val="tx1"/>
                                  </a:fontRef>
                                </wps:style>
                                <wps:bodyPr/>
                              </wps:wsp>
                            </wpg:grpSp>
                            <wpg:grpSp>
                              <wpg:cNvPr id="25" name="グループ化 25"/>
                              <wpg:cNvGrpSpPr/>
                              <wpg:grpSpPr>
                                <a:xfrm>
                                  <a:off x="2838450" y="76200"/>
                                  <a:ext cx="798350" cy="622300"/>
                                  <a:chOff x="-6350" y="76200"/>
                                  <a:chExt cx="798350" cy="622300"/>
                                </a:xfrm>
                              </wpg:grpSpPr>
                              <wps:wsp>
                                <wps:cNvPr id="108" name="直線コネクタ 108"/>
                                <wps:cNvCnPr/>
                                <wps:spPr>
                                  <a:xfrm>
                                    <a:off x="0" y="76200"/>
                                    <a:ext cx="792000" cy="0"/>
                                  </a:xfrm>
                                  <a:prstGeom prst="line">
                                    <a:avLst/>
                                  </a:prstGeom>
                                </wps:spPr>
                                <wps:style>
                                  <a:lnRef idx="1">
                                    <a:schemeClr val="dk1"/>
                                  </a:lnRef>
                                  <a:fillRef idx="0">
                                    <a:schemeClr val="dk1"/>
                                  </a:fillRef>
                                  <a:effectRef idx="0">
                                    <a:schemeClr val="dk1"/>
                                  </a:effectRef>
                                  <a:fontRef idx="minor">
                                    <a:schemeClr val="tx1"/>
                                  </a:fontRef>
                                </wps:style>
                                <wps:bodyPr/>
                              </wps:wsp>
                              <wps:wsp>
                                <wps:cNvPr id="9" name="直線コネクタ 9"/>
                                <wps:cNvCnPr/>
                                <wps:spPr>
                                  <a:xfrm>
                                    <a:off x="-6350" y="698500"/>
                                    <a:ext cx="792000" cy="0"/>
                                  </a:xfrm>
                                  <a:prstGeom prst="line">
                                    <a:avLst/>
                                  </a:prstGeom>
                                </wps:spPr>
                                <wps:style>
                                  <a:lnRef idx="1">
                                    <a:schemeClr val="dk1"/>
                                  </a:lnRef>
                                  <a:fillRef idx="0">
                                    <a:schemeClr val="dk1"/>
                                  </a:fillRef>
                                  <a:effectRef idx="0">
                                    <a:schemeClr val="dk1"/>
                                  </a:effectRef>
                                  <a:fontRef idx="minor">
                                    <a:schemeClr val="tx1"/>
                                  </a:fontRef>
                                </wps:style>
                                <wps:bodyPr/>
                              </wps:wsp>
                            </wpg:grpSp>
                          </wpg:grpSp>
                        </wpg:grpSp>
                        <wps:wsp>
                          <wps:cNvPr id="22" name="テキスト ボックス 31"/>
                          <wps:cNvSpPr txBox="1"/>
                          <wps:spPr>
                            <a:xfrm>
                              <a:off x="6400800" y="3965944"/>
                              <a:ext cx="2381250" cy="225425"/>
                            </a:xfrm>
                            <a:prstGeom prst="rect">
                              <a:avLst/>
                            </a:prstGeom>
                            <a:noFill/>
                            <a:ln>
                              <a:solidFill>
                                <a:schemeClr val="tx1"/>
                              </a:solidFill>
                            </a:ln>
                            <a:effectLst>
                              <a:outerShdw blurRad="50800" dist="25400" dir="5400000" algn="t" rotWithShape="0">
                                <a:prstClr val="black">
                                  <a:alpha val="41000"/>
                                </a:prstClr>
                              </a:outerShdw>
                            </a:effectLst>
                          </wps:spPr>
                          <wps:txbx>
                            <w:txbxContent>
                              <w:p w14:paraId="5E6CFE70" w14:textId="77777777" w:rsidR="00F827C1" w:rsidRPr="00E22CAA" w:rsidRDefault="00F827C1" w:rsidP="00222AD5">
                                <w:pPr>
                                  <w:pStyle w:val="Web"/>
                                  <w:spacing w:line="200" w:lineRule="exact"/>
                                  <w:rPr>
                                    <w:rFonts w:ascii="Meiryo UI" w:eastAsia="Meiryo UI" w:hAnsi="Meiryo UI"/>
                                    <w:sz w:val="16"/>
                                  </w:rPr>
                                </w:pPr>
                                <w:r>
                                  <w:rPr>
                                    <w:rFonts w:ascii="Meiryo UI" w:eastAsia="Meiryo UI" w:hAnsi="Meiryo UI" w:hint="eastAsia"/>
                                    <w:sz w:val="16"/>
                                  </w:rPr>
                                  <w:t>豊かな自然環境</w:t>
                                </w:r>
                                <w:r>
                                  <w:rPr>
                                    <w:rFonts w:ascii="Meiryo UI" w:eastAsia="Meiryo UI" w:hAnsi="Meiryo UI"/>
                                    <w:sz w:val="16"/>
                                  </w:rPr>
                                  <w:t>の</w:t>
                                </w:r>
                                <w:r>
                                  <w:rPr>
                                    <w:rFonts w:ascii="Meiryo UI" w:eastAsia="Meiryo UI" w:hAnsi="Meiryo UI" w:hint="eastAsia"/>
                                    <w:sz w:val="16"/>
                                  </w:rPr>
                                  <w:t>保全</w:t>
                                </w:r>
                                <w:r>
                                  <w:rPr>
                                    <w:rFonts w:ascii="Meiryo UI" w:eastAsia="Meiryo UI" w:hAnsi="Meiryo UI"/>
                                    <w:sz w:val="16"/>
                                  </w:rPr>
                                  <w:t>と</w:t>
                                </w:r>
                                <w:r>
                                  <w:rPr>
                                    <w:rFonts w:ascii="Meiryo UI" w:eastAsia="Meiryo UI" w:hAnsi="Meiryo UI" w:hint="eastAsia"/>
                                    <w:sz w:val="16"/>
                                  </w:rPr>
                                  <w:t>活用の推進</w:t>
                                </w:r>
                              </w:p>
                              <w:p w14:paraId="166A02E7" w14:textId="77777777" w:rsidR="00F827C1" w:rsidRPr="00E22CAA" w:rsidRDefault="00F827C1" w:rsidP="00222AD5">
                                <w:pPr>
                                  <w:pStyle w:val="Web"/>
                                  <w:spacing w:before="0" w:beforeAutospacing="0" w:after="0" w:afterAutospacing="0"/>
                                  <w:rPr>
                                    <w:rFonts w:ascii="Meiryo UI" w:eastAsia="Meiryo UI" w:hAnsi="Meiryo UI"/>
                                    <w:sz w:val="16"/>
                                  </w:rPr>
                                </w:pPr>
                              </w:p>
                            </w:txbxContent>
                          </wps:txbx>
                          <wps:bodyPr wrap="square" rtlCol="0">
                            <a:noAutofit/>
                          </wps:bodyPr>
                        </wps:wsp>
                        <wps:wsp>
                          <wps:cNvPr id="24" name="直線コネクタ 24"/>
                          <wps:cNvCnPr/>
                          <wps:spPr>
                            <a:xfrm>
                              <a:off x="6060558" y="4720855"/>
                              <a:ext cx="315944" cy="0"/>
                            </a:xfrm>
                            <a:prstGeom prst="line">
                              <a:avLst/>
                            </a:prstGeom>
                          </wps:spPr>
                          <wps:style>
                            <a:lnRef idx="1">
                              <a:schemeClr val="dk1"/>
                            </a:lnRef>
                            <a:fillRef idx="0">
                              <a:schemeClr val="dk1"/>
                            </a:fillRef>
                            <a:effectRef idx="0">
                              <a:schemeClr val="dk1"/>
                            </a:effectRef>
                            <a:fontRef idx="minor">
                              <a:schemeClr val="tx1"/>
                            </a:fontRef>
                          </wps:style>
                          <wps:bodyPr/>
                        </wps:wsp>
                      </wpg:grpSp>
                    </wpg:wgp>
                  </a:graphicData>
                </a:graphic>
              </wp:anchor>
            </w:drawing>
          </mc:Choice>
          <mc:Fallback>
            <w:pict>
              <v:group w14:anchorId="1C0C9EE3" id="グループ化 132" o:spid="_x0000_s1147" alt="タイトル: 基本方針と取組みの方向性の関係図 - 説明: 基本方針と取組みの方向性の関係図です。" style="position:absolute;left:0;text-align:left;margin-left:-9.3pt;margin-top:11.65pt;width:447.25pt;height:437.25pt;z-index:251629056" coordsize="56800,55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">
                <v:shape id="テキスト ボックス 84" o:spid="_x0000_s1148" type="#_x0000_t202" style="position:absolute;left:19685;top:51816;width:27051;height:3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" filled="f" stroked="f" strokeweight=".5pt">
                  <v:textbox>
                    <w:txbxContent>
                      <w:p w14:paraId="45731C4D" w14:textId="77777777" w:rsidR="00F827C1" w:rsidRPr="001A65FA" w:rsidRDefault="00F827C1" w:rsidP="001A65FA">
                        <w:pPr>
                          <w:rPr>
                            <w:rFonts w:ascii="ＭＳ Ｐゴシック" w:eastAsia="ＭＳ Ｐゴシック" w:hAnsi="ＭＳ Ｐゴシック"/>
                            <w:b/>
                            <w:sz w:val="16"/>
                          </w:rPr>
                        </w:pPr>
                        <w:r>
                          <w:rPr>
                            <w:rFonts w:ascii="ＭＳ Ｐゴシック" w:eastAsia="ＭＳ Ｐゴシック" w:hAnsi="ＭＳ Ｐゴシック" w:hint="eastAsia"/>
                            <w:b/>
                            <w:sz w:val="16"/>
                          </w:rPr>
                          <w:t>図</w:t>
                        </w:r>
                        <w:r>
                          <w:rPr>
                            <w:rFonts w:ascii="ＭＳ Ｐゴシック" w:eastAsia="ＭＳ Ｐゴシック" w:hAnsi="ＭＳ Ｐゴシック"/>
                            <w:b/>
                            <w:sz w:val="16"/>
                          </w:rPr>
                          <w:t>３．</w:t>
                        </w:r>
                        <w:r>
                          <w:rPr>
                            <w:rFonts w:ascii="ＭＳ Ｐゴシック" w:eastAsia="ＭＳ Ｐゴシック" w:hAnsi="ＭＳ Ｐゴシック" w:hint="eastAsia"/>
                            <w:b/>
                            <w:sz w:val="16"/>
                          </w:rPr>
                          <w:t>基本方針と取組</w:t>
                        </w:r>
                        <w:r>
                          <w:rPr>
                            <w:rFonts w:ascii="ＭＳ Ｐゴシック" w:eastAsia="ＭＳ Ｐゴシック" w:hAnsi="ＭＳ Ｐゴシック"/>
                            <w:b/>
                            <w:sz w:val="16"/>
                          </w:rPr>
                          <w:t>みの方向性の関係図</w:t>
                        </w:r>
                      </w:p>
                    </w:txbxContent>
                  </v:textbox>
                </v:shape>
                <v:group id="グループ化 31" o:spid="_x0000_s1149" alt="基本方針と取組みの方向性の関係図です。" style="position:absolute;width:56800;height:48373" coordorigin="31115" coordsize="56800,48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group id="グループ化 74" o:spid="_x0000_s1150" style="position:absolute;left:31115;width:56800;height:48373" coordorigin="31115,254" coordsize="56800,48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">
                    <v:group id="グループ化 23" o:spid="_x0000_s1151" style="position:absolute;left:31115;top:254;width:56800;height:48373" coordorigin="31115,254" coordsize="56800,48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group id="グループ化 11299" o:spid="_x0000_s1152" style="position:absolute;left:60543;top:10953;width:3339;height:13680" coordorigin="5048,-6703" coordsize="3342,13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">
                        <v:line id="直線コネクタ 107" o:spid="_x0000_s1153" style="position:absolute;visibility:visible;mso-wrap-style:square" from="5148,-1906" to="8391,-19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" strokecolor="black [3040]"/>
                        <v:line id="直線コネクタ 114" o:spid="_x0000_s1154" style="position:absolute;visibility:visible;mso-wrap-style:square" from="5143,2475" to="8386,24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" strokecolor="black [3040]"/>
                        <v:line id="直線コネクタ 115" o:spid="_x0000_s1155" style="position:absolute;visibility:visible;mso-wrap-style:square" from="5048,6794" to="8291,67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" strokecolor="black [3040]"/>
                        <v:line id="直線コネクタ 124" o:spid="_x0000_s1156" style="position:absolute;visibility:visible;mso-wrap-style:square" from="5143,-6703" to="5143,6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" strokecolor="black [3040]"/>
                      </v:group>
                      <v:group id="グループ化 11302" o:spid="_x0000_s1157" style="position:absolute;left:55880;top:41021;width:7918;height:6480" coordorigin=",4381" coordsize="7925,6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">
                        <v:line id="直線コネクタ 111" o:spid="_x0000_s1158" style="position:absolute;visibility:visible;mso-wrap-style:square" from="0,4476" to="7925,4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" strokecolor="black [3040]"/>
                        <v:line id="直線コネクタ 120" o:spid="_x0000_s1159" style="position:absolute;visibility:visible;mso-wrap-style:square" from="4762,7619" to="7924,7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" strokecolor="black [3040]"/>
                        <v:line id="直線コネクタ 11280" o:spid="_x0000_s1160" style="position:absolute;visibility:visible;mso-wrap-style:square" from="4857,4381" to="4857,108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" strokecolor="black [3040]"/>
                      </v:group>
                      <v:shape id="テキスト ボックス 31" o:spid="_x0000_s1161" type="#_x0000_t202" style="position:absolute;left:33909;top:2921;width:22098;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" filled="f" strokecolor="black [3213]">
                        <v:shadow on="t" color="black" opacity="26869f" origin=",-.5" offset="0"/>
                        <v:textbox>
                          <w:txbxContent>
                            <w:p w14:paraId="77376235" w14:textId="77777777" w:rsidR="00F827C1" w:rsidRPr="00E22CAA" w:rsidRDefault="00F827C1" w:rsidP="0069339B">
                              <w:pPr>
                                <w:pStyle w:val="Web"/>
                                <w:numPr>
                                  <w:ilvl w:val="0"/>
                                  <w:numId w:val="4"/>
                                </w:numPr>
                                <w:spacing w:line="200" w:lineRule="exact"/>
                                <w:rPr>
                                  <w:rFonts w:ascii="Meiryo UI" w:eastAsia="Meiryo UI" w:hAnsi="Meiryo UI"/>
                                  <w:sz w:val="16"/>
                                </w:rPr>
                              </w:pPr>
                              <w:r w:rsidRPr="00E22CAA">
                                <w:rPr>
                                  <w:rFonts w:ascii="Meiryo UI" w:eastAsia="Meiryo UI" w:hAnsi="Meiryo UI" w:hint="eastAsia"/>
                                  <w:sz w:val="16"/>
                                </w:rPr>
                                <w:t>公園</w:t>
                              </w:r>
                              <w:r>
                                <w:rPr>
                                  <w:rFonts w:ascii="Meiryo UI" w:eastAsia="Meiryo UI" w:hAnsi="Meiryo UI" w:hint="eastAsia"/>
                                  <w:sz w:val="16"/>
                                </w:rPr>
                                <w:t>の特色を活か</w:t>
                              </w:r>
                              <w:r w:rsidRPr="00E22CAA">
                                <w:rPr>
                                  <w:rFonts w:ascii="Meiryo UI" w:eastAsia="Meiryo UI" w:hAnsi="Meiryo UI" w:hint="eastAsia"/>
                                  <w:sz w:val="16"/>
                                </w:rPr>
                                <w:t>し</w:t>
                              </w:r>
                              <w:r>
                                <w:rPr>
                                  <w:rFonts w:ascii="Meiryo UI" w:eastAsia="Meiryo UI" w:hAnsi="Meiryo UI" w:hint="eastAsia"/>
                                  <w:sz w:val="16"/>
                                </w:rPr>
                                <w:t>育み</w:t>
                              </w:r>
                              <w:r w:rsidRPr="00E22CAA">
                                <w:rPr>
                                  <w:rFonts w:ascii="Meiryo UI" w:eastAsia="Meiryo UI" w:hAnsi="Meiryo UI" w:hint="eastAsia"/>
                                  <w:sz w:val="16"/>
                                </w:rPr>
                                <w:t>、</w:t>
                              </w:r>
                              <w:r w:rsidRPr="00953079">
                                <w:rPr>
                                  <w:rFonts w:ascii="Meiryo UI" w:eastAsia="Meiryo UI" w:hAnsi="Meiryo UI" w:hint="eastAsia"/>
                                  <w:b/>
                                  <w:sz w:val="16"/>
                                  <w:u w:val="single"/>
                                </w:rPr>
                                <w:t>都市の</w:t>
                              </w:r>
                              <w:r w:rsidRPr="00953079">
                                <w:rPr>
                                  <w:rFonts w:ascii="Meiryo UI" w:eastAsia="Meiryo UI" w:hAnsi="Meiryo UI"/>
                                  <w:b/>
                                  <w:sz w:val="16"/>
                                  <w:u w:val="single"/>
                                </w:rPr>
                                <w:t>顔</w:t>
                              </w:r>
                              <w:r>
                                <w:rPr>
                                  <w:rFonts w:ascii="Meiryo UI" w:eastAsia="Meiryo UI" w:hAnsi="Meiryo UI"/>
                                  <w:sz w:val="16"/>
                                </w:rPr>
                                <w:t>となる</w:t>
                              </w:r>
                              <w:r w:rsidRPr="00E22CAA">
                                <w:rPr>
                                  <w:rFonts w:ascii="Meiryo UI" w:eastAsia="Meiryo UI" w:hAnsi="Meiryo UI" w:hint="eastAsia"/>
                                  <w:sz w:val="16"/>
                                </w:rPr>
                                <w:t>公園づくりを推進</w:t>
                              </w:r>
                            </w:p>
                            <w:p w14:paraId="22BF8876" w14:textId="77777777" w:rsidR="00F827C1" w:rsidRPr="00E22CAA" w:rsidRDefault="00F827C1" w:rsidP="00E22CAA">
                              <w:pPr>
                                <w:pStyle w:val="Web"/>
                                <w:spacing w:before="0" w:beforeAutospacing="0" w:after="0" w:afterAutospacing="0"/>
                                <w:rPr>
                                  <w:rFonts w:ascii="Meiryo UI" w:eastAsia="Meiryo UI" w:hAnsi="Meiryo UI"/>
                                  <w:sz w:val="16"/>
                                </w:rPr>
                              </w:pPr>
                            </w:p>
                          </w:txbxContent>
                        </v:textbox>
                      </v:shape>
                      <v:shape id="テキスト ボックス 31" o:spid="_x0000_s1162" type="#_x0000_t202" style="position:absolute;left:33782;top:9906;width:22098;height:4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" filled="f" strokecolor="black [3213]">
                        <v:shadow on="t" color="black" opacity="26869f" origin=",-.5" offset="0"/>
                        <v:textbox>
                          <w:txbxContent>
                            <w:p w14:paraId="227BC0FC" w14:textId="77777777" w:rsidR="00F827C1" w:rsidRDefault="00F827C1" w:rsidP="0069339B">
                              <w:pPr>
                                <w:pStyle w:val="Web"/>
                                <w:numPr>
                                  <w:ilvl w:val="0"/>
                                  <w:numId w:val="3"/>
                                </w:numPr>
                                <w:spacing w:line="200" w:lineRule="exact"/>
                                <w:rPr>
                                  <w:rFonts w:ascii="Meiryo UI" w:eastAsia="Meiryo UI" w:hAnsi="Meiryo UI"/>
                                  <w:sz w:val="16"/>
                                </w:rPr>
                              </w:pPr>
                              <w:r w:rsidRPr="00E22CAA">
                                <w:rPr>
                                  <w:rFonts w:ascii="Meiryo UI" w:eastAsia="Meiryo UI" w:hAnsi="Meiryo UI" w:hint="eastAsia"/>
                                  <w:sz w:val="16"/>
                                </w:rPr>
                                <w:t>民間活力</w:t>
                              </w:r>
                              <w:r>
                                <w:rPr>
                                  <w:rFonts w:ascii="Meiryo UI" w:eastAsia="Meiryo UI" w:hAnsi="Meiryo UI" w:hint="eastAsia"/>
                                  <w:sz w:val="16"/>
                                </w:rPr>
                                <w:t>の</w:t>
                              </w:r>
                              <w:r w:rsidRPr="00E22CAA">
                                <w:rPr>
                                  <w:rFonts w:ascii="Meiryo UI" w:eastAsia="Meiryo UI" w:hAnsi="Meiryo UI" w:hint="eastAsia"/>
                                  <w:sz w:val="16"/>
                                </w:rPr>
                                <w:t>積極的導入</w:t>
                              </w:r>
                              <w:r>
                                <w:rPr>
                                  <w:rFonts w:ascii="Meiryo UI" w:eastAsia="Meiryo UI" w:hAnsi="Meiryo UI" w:hint="eastAsia"/>
                                  <w:sz w:val="16"/>
                                </w:rPr>
                                <w:t>により</w:t>
                              </w:r>
                              <w:r w:rsidRPr="00E22CAA">
                                <w:rPr>
                                  <w:rFonts w:ascii="Meiryo UI" w:eastAsia="Meiryo UI" w:hAnsi="Meiryo UI" w:hint="eastAsia"/>
                                  <w:sz w:val="16"/>
                                </w:rPr>
                                <w:t>、</w:t>
                              </w:r>
                              <w:r w:rsidRPr="00953079">
                                <w:rPr>
                                  <w:rFonts w:ascii="Meiryo UI" w:eastAsia="Meiryo UI" w:hAnsi="Meiryo UI" w:hint="eastAsia"/>
                                  <w:b/>
                                  <w:sz w:val="16"/>
                                  <w:u w:val="single"/>
                                </w:rPr>
                                <w:t>地域</w:t>
                              </w:r>
                              <w:r w:rsidRPr="00953079">
                                <w:rPr>
                                  <w:rFonts w:ascii="Meiryo UI" w:eastAsia="Meiryo UI" w:hAnsi="Meiryo UI"/>
                                  <w:b/>
                                  <w:sz w:val="16"/>
                                  <w:u w:val="single"/>
                                </w:rPr>
                                <w:t>に</w:t>
                              </w:r>
                              <w:r w:rsidRPr="00953079">
                                <w:rPr>
                                  <w:rFonts w:ascii="Meiryo UI" w:eastAsia="Meiryo UI" w:hAnsi="Meiryo UI" w:hint="eastAsia"/>
                                  <w:b/>
                                  <w:sz w:val="16"/>
                                  <w:u w:val="single"/>
                                </w:rPr>
                                <w:t>貢献し</w:t>
                              </w:r>
                              <w:r>
                                <w:rPr>
                                  <w:rFonts w:ascii="Meiryo UI" w:eastAsia="Meiryo UI" w:hAnsi="Meiryo UI"/>
                                  <w:sz w:val="16"/>
                                </w:rPr>
                                <w:t>、</w:t>
                              </w:r>
                              <w:r w:rsidRPr="00953079">
                                <w:rPr>
                                  <w:rFonts w:ascii="Meiryo UI" w:eastAsia="Meiryo UI" w:hAnsi="Meiryo UI" w:hint="eastAsia"/>
                                  <w:b/>
                                  <w:sz w:val="16"/>
                                  <w:u w:val="single"/>
                                </w:rPr>
                                <w:t>都市</w:t>
                              </w:r>
                              <w:r w:rsidRPr="00953079">
                                <w:rPr>
                                  <w:rFonts w:ascii="Meiryo UI" w:eastAsia="Meiryo UI" w:hAnsi="Meiryo UI"/>
                                  <w:b/>
                                  <w:sz w:val="16"/>
                                  <w:u w:val="single"/>
                                </w:rPr>
                                <w:t>の</w:t>
                              </w:r>
                              <w:r w:rsidRPr="00953079">
                                <w:rPr>
                                  <w:rFonts w:ascii="Meiryo UI" w:eastAsia="Meiryo UI" w:hAnsi="Meiryo UI" w:hint="eastAsia"/>
                                  <w:b/>
                                  <w:sz w:val="16"/>
                                  <w:u w:val="single"/>
                                </w:rPr>
                                <w:t>活力</w:t>
                              </w:r>
                              <w:r w:rsidRPr="00E22CAA">
                                <w:rPr>
                                  <w:rFonts w:ascii="Meiryo UI" w:eastAsia="Meiryo UI" w:hAnsi="Meiryo UI" w:hint="eastAsia"/>
                                  <w:sz w:val="16"/>
                                </w:rPr>
                                <w:t>を生み出す公園づくりを推進</w:t>
                              </w:r>
                            </w:p>
                            <w:p w14:paraId="00A73EAB" w14:textId="77777777" w:rsidR="00F827C1" w:rsidRPr="00E22CAA" w:rsidRDefault="00F827C1" w:rsidP="00811BEA">
                              <w:pPr>
                                <w:pStyle w:val="Web"/>
                                <w:spacing w:line="200" w:lineRule="exact"/>
                                <w:rPr>
                                  <w:rFonts w:ascii="Meiryo UI" w:eastAsia="Meiryo UI" w:hAnsi="Meiryo UI"/>
                                  <w:sz w:val="16"/>
                                </w:rPr>
                              </w:pPr>
                            </w:p>
                            <w:p w14:paraId="2B1BE5A9" w14:textId="77777777" w:rsidR="00F827C1" w:rsidRPr="00E22CAA" w:rsidRDefault="00F827C1" w:rsidP="00E22CAA">
                              <w:pPr>
                                <w:pStyle w:val="Web"/>
                                <w:spacing w:before="0" w:beforeAutospacing="0" w:after="0" w:afterAutospacing="0"/>
                                <w:rPr>
                                  <w:rFonts w:ascii="Meiryo UI" w:eastAsia="Meiryo UI" w:hAnsi="Meiryo UI"/>
                                  <w:sz w:val="16"/>
                                </w:rPr>
                              </w:pPr>
                            </w:p>
                          </w:txbxContent>
                        </v:textbox>
                      </v:shape>
                      <v:shape id="テキスト ボックス 31" o:spid="_x0000_s1163" type="#_x0000_t202" style="position:absolute;left:63881;top:9777;width:23895;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" filled="f" strokecolor="black [3213]">
                        <v:shadow on="t" color="black" opacity="26869f" origin=",-.5" offset="0"/>
                        <v:textbox>
                          <w:txbxContent>
                            <w:p w14:paraId="6EC7FEE6" w14:textId="77777777" w:rsidR="00F827C1" w:rsidRPr="00E22CAA" w:rsidRDefault="00F827C1" w:rsidP="001F1C17">
                              <w:pPr>
                                <w:pStyle w:val="Web"/>
                                <w:spacing w:line="200" w:lineRule="exact"/>
                                <w:rPr>
                                  <w:rFonts w:ascii="Meiryo UI" w:eastAsia="Meiryo UI" w:hAnsi="Meiryo UI"/>
                                  <w:sz w:val="16"/>
                                </w:rPr>
                              </w:pPr>
                              <w:r>
                                <w:rPr>
                                  <w:rFonts w:ascii="Meiryo UI" w:eastAsia="Meiryo UI" w:hAnsi="Meiryo UI" w:hint="eastAsia"/>
                                  <w:sz w:val="16"/>
                                </w:rPr>
                                <w:t>民間</w:t>
                              </w:r>
                              <w:r>
                                <w:rPr>
                                  <w:rFonts w:ascii="Meiryo UI" w:eastAsia="Meiryo UI" w:hAnsi="Meiryo UI"/>
                                  <w:sz w:val="16"/>
                                </w:rPr>
                                <w:t>の</w:t>
                              </w:r>
                              <w:r>
                                <w:rPr>
                                  <w:rFonts w:ascii="Meiryo UI" w:eastAsia="Meiryo UI" w:hAnsi="Meiryo UI" w:hint="eastAsia"/>
                                  <w:sz w:val="16"/>
                                </w:rPr>
                                <w:t>資金や</w:t>
                              </w:r>
                              <w:r>
                                <w:rPr>
                                  <w:rFonts w:ascii="Meiryo UI" w:eastAsia="Meiryo UI" w:hAnsi="Meiryo UI"/>
                                  <w:sz w:val="16"/>
                                </w:rPr>
                                <w:t>ノウハウの</w:t>
                              </w:r>
                              <w:r>
                                <w:rPr>
                                  <w:rFonts w:ascii="Meiryo UI" w:eastAsia="Meiryo UI" w:hAnsi="Meiryo UI" w:hint="eastAsia"/>
                                  <w:sz w:val="16"/>
                                </w:rPr>
                                <w:t>活用拡大</w:t>
                              </w:r>
                              <w:r>
                                <w:rPr>
                                  <w:rFonts w:ascii="Meiryo UI" w:eastAsia="Meiryo UI" w:hAnsi="Meiryo UI"/>
                                  <w:sz w:val="16"/>
                                </w:rPr>
                                <w:t>と</w:t>
                              </w:r>
                              <w:r>
                                <w:rPr>
                                  <w:rFonts w:ascii="Meiryo UI" w:eastAsia="Meiryo UI" w:hAnsi="Meiryo UI" w:hint="eastAsia"/>
                                  <w:sz w:val="16"/>
                                </w:rPr>
                                <w:t>民間</w:t>
                              </w:r>
                              <w:r>
                                <w:rPr>
                                  <w:rFonts w:ascii="Meiryo UI" w:eastAsia="Meiryo UI" w:hAnsi="Meiryo UI"/>
                                  <w:sz w:val="16"/>
                                </w:rPr>
                                <w:t>活力を</w:t>
                              </w:r>
                              <w:r>
                                <w:rPr>
                                  <w:rFonts w:ascii="Meiryo UI" w:eastAsia="Meiryo UI" w:hAnsi="Meiryo UI" w:hint="eastAsia"/>
                                  <w:sz w:val="16"/>
                                </w:rPr>
                                <w:t>導入</w:t>
                              </w:r>
                              <w:r>
                                <w:rPr>
                                  <w:rFonts w:ascii="Meiryo UI" w:eastAsia="Meiryo UI" w:hAnsi="Meiryo UI"/>
                                  <w:sz w:val="16"/>
                                </w:rPr>
                                <w:t>しやすい環境の</w:t>
                              </w:r>
                              <w:r>
                                <w:rPr>
                                  <w:rFonts w:ascii="Meiryo UI" w:eastAsia="Meiryo UI" w:hAnsi="Meiryo UI" w:hint="eastAsia"/>
                                  <w:sz w:val="16"/>
                                </w:rPr>
                                <w:t>整備</w:t>
                              </w:r>
                            </w:p>
                            <w:p w14:paraId="098AB059" w14:textId="77777777" w:rsidR="00F827C1" w:rsidRPr="00E22CAA" w:rsidRDefault="00F827C1" w:rsidP="001F1C17">
                              <w:pPr>
                                <w:pStyle w:val="Web"/>
                                <w:spacing w:before="0" w:beforeAutospacing="0" w:after="0" w:afterAutospacing="0"/>
                                <w:rPr>
                                  <w:rFonts w:ascii="Meiryo UI" w:eastAsia="Meiryo UI" w:hAnsi="Meiryo UI"/>
                                  <w:sz w:val="16"/>
                                </w:rPr>
                              </w:pPr>
                            </w:p>
                          </w:txbxContent>
                        </v:textbox>
                      </v:shape>
                      <v:shape id="テキスト ボックス 31" o:spid="_x0000_s1164" type="#_x0000_t202" style="position:absolute;left:63819;top:23241;width:24001;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" filled="f" strokecolor="black [3213]">
                        <v:shadow on="t" color="black" opacity="26869f" origin=",-.5" offset="0"/>
                        <v:textbox>
                          <w:txbxContent>
                            <w:p w14:paraId="045DB9C5" w14:textId="77777777" w:rsidR="00F827C1" w:rsidRPr="00E22CAA" w:rsidRDefault="00F827C1" w:rsidP="00441479">
                              <w:pPr>
                                <w:pStyle w:val="Web"/>
                                <w:spacing w:line="200" w:lineRule="exact"/>
                                <w:rPr>
                                  <w:rFonts w:ascii="Meiryo UI" w:eastAsia="Meiryo UI" w:hAnsi="Meiryo UI"/>
                                  <w:sz w:val="16"/>
                                </w:rPr>
                              </w:pPr>
                              <w:r>
                                <w:rPr>
                                  <w:rFonts w:ascii="Meiryo UI" w:eastAsia="Meiryo UI" w:hAnsi="Meiryo UI" w:hint="eastAsia"/>
                                  <w:sz w:val="16"/>
                                </w:rPr>
                                <w:t>ニーズ</w:t>
                              </w:r>
                              <w:r>
                                <w:rPr>
                                  <w:rFonts w:ascii="Meiryo UI" w:eastAsia="Meiryo UI" w:hAnsi="Meiryo UI"/>
                                  <w:sz w:val="16"/>
                                </w:rPr>
                                <w:t>の</w:t>
                              </w:r>
                              <w:r>
                                <w:rPr>
                                  <w:rFonts w:ascii="Meiryo UI" w:eastAsia="Meiryo UI" w:hAnsi="Meiryo UI" w:hint="eastAsia"/>
                                  <w:sz w:val="16"/>
                                </w:rPr>
                                <w:t>変化</w:t>
                              </w:r>
                              <w:r>
                                <w:rPr>
                                  <w:rFonts w:ascii="Meiryo UI" w:eastAsia="Meiryo UI" w:hAnsi="Meiryo UI"/>
                                  <w:sz w:val="16"/>
                                </w:rPr>
                                <w:t>に</w:t>
                              </w:r>
                              <w:r>
                                <w:rPr>
                                  <w:rFonts w:ascii="Meiryo UI" w:eastAsia="Meiryo UI" w:hAnsi="Meiryo UI" w:hint="eastAsia"/>
                                  <w:sz w:val="16"/>
                                </w:rPr>
                                <w:t>対応できる</w:t>
                              </w:r>
                              <w:r>
                                <w:rPr>
                                  <w:rFonts w:ascii="Meiryo UI" w:eastAsia="Meiryo UI" w:hAnsi="Meiryo UI"/>
                                  <w:sz w:val="16"/>
                                </w:rPr>
                                <w:t>制度の</w:t>
                              </w:r>
                              <w:r>
                                <w:rPr>
                                  <w:rFonts w:ascii="Meiryo UI" w:eastAsia="Meiryo UI" w:hAnsi="Meiryo UI" w:hint="eastAsia"/>
                                  <w:sz w:val="16"/>
                                </w:rPr>
                                <w:t>導入</w:t>
                              </w:r>
                            </w:p>
                            <w:p w14:paraId="1AAC6C19" w14:textId="77777777" w:rsidR="00F827C1" w:rsidRPr="00E22CAA" w:rsidRDefault="00F827C1" w:rsidP="00441479">
                              <w:pPr>
                                <w:pStyle w:val="Web"/>
                                <w:spacing w:before="0" w:beforeAutospacing="0" w:after="0" w:afterAutospacing="0"/>
                                <w:rPr>
                                  <w:rFonts w:ascii="Meiryo UI" w:eastAsia="Meiryo UI" w:hAnsi="Meiryo UI"/>
                                  <w:sz w:val="16"/>
                                </w:rPr>
                              </w:pPr>
                            </w:p>
                          </w:txbxContent>
                        </v:textbox>
                      </v:shape>
                      <v:shape id="テキスト ボックス 31" o:spid="_x0000_s1165" type="#_x0000_t202" style="position:absolute;left:64007;top:14255;width:23895;height:3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" filled="f" strokecolor="black [3213]">
                        <v:shadow on="t" color="black" opacity="26869f" origin=",-.5" offset="0"/>
                        <v:textbox>
                          <w:txbxContent>
                            <w:p w14:paraId="3283515B" w14:textId="77777777" w:rsidR="00F827C1" w:rsidRPr="00E22CAA" w:rsidRDefault="00F827C1" w:rsidP="001F1C17">
                              <w:pPr>
                                <w:pStyle w:val="Web"/>
                                <w:spacing w:line="200" w:lineRule="exact"/>
                                <w:rPr>
                                  <w:rFonts w:ascii="Meiryo UI" w:eastAsia="Meiryo UI" w:hAnsi="Meiryo UI"/>
                                  <w:sz w:val="16"/>
                                </w:rPr>
                              </w:pPr>
                              <w:r>
                                <w:rPr>
                                  <w:rFonts w:ascii="Meiryo UI" w:eastAsia="Meiryo UI" w:hAnsi="Meiryo UI" w:hint="eastAsia"/>
                                  <w:sz w:val="16"/>
                                </w:rPr>
                                <w:t>民間事業者から収益を還元</w:t>
                              </w:r>
                              <w:r>
                                <w:rPr>
                                  <w:rFonts w:ascii="Meiryo UI" w:eastAsia="Meiryo UI" w:hAnsi="Meiryo UI"/>
                                  <w:sz w:val="16"/>
                                </w:rPr>
                                <w:t>する</w:t>
                              </w:r>
                              <w:r>
                                <w:rPr>
                                  <w:rFonts w:ascii="Meiryo UI" w:eastAsia="Meiryo UI" w:hAnsi="Meiryo UI" w:hint="eastAsia"/>
                                  <w:sz w:val="16"/>
                                </w:rPr>
                                <w:t>仕組み</w:t>
                              </w:r>
                              <w:r>
                                <w:rPr>
                                  <w:rFonts w:ascii="Meiryo UI" w:eastAsia="Meiryo UI" w:hAnsi="Meiryo UI"/>
                                  <w:sz w:val="16"/>
                                </w:rPr>
                                <w:t>の</w:t>
                              </w:r>
                              <w:r>
                                <w:rPr>
                                  <w:rFonts w:ascii="Meiryo UI" w:eastAsia="Meiryo UI" w:hAnsi="Meiryo UI" w:hint="eastAsia"/>
                                  <w:sz w:val="16"/>
                                </w:rPr>
                                <w:t>拡大</w:t>
                              </w:r>
                            </w:p>
                            <w:p w14:paraId="72D4D48A" w14:textId="77777777" w:rsidR="00F827C1" w:rsidRPr="00E22CAA" w:rsidRDefault="00F827C1" w:rsidP="001F1C17">
                              <w:pPr>
                                <w:pStyle w:val="Web"/>
                                <w:spacing w:before="0" w:beforeAutospacing="0" w:after="0" w:afterAutospacing="0"/>
                                <w:rPr>
                                  <w:rFonts w:ascii="Meiryo UI" w:eastAsia="Meiryo UI" w:hAnsi="Meiryo UI"/>
                                  <w:sz w:val="16"/>
                                </w:rPr>
                              </w:pPr>
                            </w:p>
                          </w:txbxContent>
                        </v:textbox>
                      </v:shape>
                      <v:shape id="テキスト ボックス 31" o:spid="_x0000_s1166" type="#_x0000_t202" style="position:absolute;left:63914;top:18446;width:24001;height:35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" filled="f" strokecolor="black [3213]">
                        <v:shadow on="t" color="black" opacity="26869f" origin=",-.5" offset="0"/>
                        <v:textbox>
                          <w:txbxContent>
                            <w:p w14:paraId="6BE51DB1" w14:textId="77777777" w:rsidR="00F827C1" w:rsidRPr="00E22CAA" w:rsidRDefault="00F827C1" w:rsidP="00441479">
                              <w:pPr>
                                <w:pStyle w:val="Web"/>
                                <w:spacing w:line="200" w:lineRule="exact"/>
                                <w:rPr>
                                  <w:rFonts w:ascii="Meiryo UI" w:eastAsia="Meiryo UI" w:hAnsi="Meiryo UI"/>
                                  <w:sz w:val="16"/>
                                </w:rPr>
                              </w:pPr>
                              <w:r>
                                <w:rPr>
                                  <w:rFonts w:ascii="Meiryo UI" w:eastAsia="Meiryo UI" w:hAnsi="Meiryo UI" w:hint="eastAsia"/>
                                  <w:sz w:val="16"/>
                                </w:rPr>
                                <w:t>地域の</w:t>
                              </w:r>
                              <w:r>
                                <w:rPr>
                                  <w:rFonts w:ascii="Meiryo UI" w:eastAsia="Meiryo UI" w:hAnsi="Meiryo UI"/>
                                  <w:sz w:val="16"/>
                                </w:rPr>
                                <w:t>課題に</w:t>
                              </w:r>
                              <w:r>
                                <w:rPr>
                                  <w:rFonts w:ascii="Meiryo UI" w:eastAsia="Meiryo UI" w:hAnsi="Meiryo UI" w:hint="eastAsia"/>
                                  <w:sz w:val="16"/>
                                </w:rPr>
                                <w:t>応じた</w:t>
                              </w:r>
                              <w:r>
                                <w:rPr>
                                  <w:rFonts w:ascii="Meiryo UI" w:eastAsia="Meiryo UI" w:hAnsi="Meiryo UI"/>
                                  <w:sz w:val="16"/>
                                </w:rPr>
                                <w:t>施設</w:t>
                              </w:r>
                              <w:r>
                                <w:rPr>
                                  <w:rFonts w:ascii="Meiryo UI" w:eastAsia="Meiryo UI" w:hAnsi="Meiryo UI" w:hint="eastAsia"/>
                                  <w:sz w:val="16"/>
                                </w:rPr>
                                <w:t>の導入・イベントの実施</w:t>
                              </w:r>
                            </w:p>
                            <w:p w14:paraId="4FB1132D" w14:textId="77777777" w:rsidR="00F827C1" w:rsidRPr="00E22CAA" w:rsidRDefault="00F827C1" w:rsidP="00441479">
                              <w:pPr>
                                <w:pStyle w:val="Web"/>
                                <w:spacing w:before="0" w:beforeAutospacing="0" w:after="0" w:afterAutospacing="0"/>
                                <w:rPr>
                                  <w:rFonts w:ascii="Meiryo UI" w:eastAsia="Meiryo UI" w:hAnsi="Meiryo UI"/>
                                  <w:sz w:val="16"/>
                                </w:rPr>
                              </w:pPr>
                            </w:p>
                          </w:txbxContent>
                        </v:textbox>
                      </v:shape>
                      <v:shape id="テキスト ボックス 11293" o:spid="_x0000_s1167" type="#_x0000_t202" style="position:absolute;left:58801;top:476;width:19812;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" filled="f" stroked="f" strokeweight=".5pt">
                        <v:textbox>
                          <w:txbxContent>
                            <w:p w14:paraId="52053ACD" w14:textId="77777777" w:rsidR="00F827C1" w:rsidRPr="00A87C1F" w:rsidRDefault="00F827C1" w:rsidP="00EF458F">
                              <w:pPr>
                                <w:jc w:val="center"/>
                                <w:rPr>
                                  <w:rFonts w:ascii="Meiryo UI" w:eastAsia="Meiryo UI" w:hAnsi="Meiryo UI"/>
                                  <w:sz w:val="18"/>
                                </w:rPr>
                              </w:pPr>
                              <w:r w:rsidRPr="00A87C1F">
                                <w:rPr>
                                  <w:rFonts w:ascii="Meiryo UI" w:eastAsia="Meiryo UI" w:hAnsi="Meiryo UI" w:hint="eastAsia"/>
                                  <w:sz w:val="18"/>
                                </w:rPr>
                                <w:t>（</w:t>
                              </w:r>
                              <w:r>
                                <w:rPr>
                                  <w:rFonts w:ascii="Meiryo UI" w:eastAsia="Meiryo UI" w:hAnsi="Meiryo UI" w:hint="eastAsia"/>
                                  <w:sz w:val="18"/>
                                </w:rPr>
                                <w:t>取組みの方向性</w:t>
                              </w:r>
                              <w:r w:rsidRPr="00A87C1F">
                                <w:rPr>
                                  <w:rFonts w:ascii="Meiryo UI" w:eastAsia="Meiryo UI" w:hAnsi="Meiryo UI" w:hint="eastAsia"/>
                                  <w:sz w:val="18"/>
                                </w:rPr>
                                <w:t>）</w:t>
                              </w:r>
                            </w:p>
                          </w:txbxContent>
                        </v:textbox>
                      </v:shape>
                      <v:shape id="テキスト ボックス 11289" o:spid="_x0000_s1168" type="#_x0000_t202" style="position:absolute;left:31115;top:254;width:12954;height:3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" filled="f" stroked="f" strokeweight=".5pt">
                        <v:textbox>
                          <w:txbxContent>
                            <w:p w14:paraId="7A881717" w14:textId="77777777" w:rsidR="00F827C1" w:rsidRPr="00A87C1F" w:rsidRDefault="00F827C1" w:rsidP="00EF458F">
                              <w:pPr>
                                <w:jc w:val="center"/>
                                <w:rPr>
                                  <w:rFonts w:ascii="Meiryo UI" w:eastAsia="Meiryo UI" w:hAnsi="Meiryo UI"/>
                                  <w:sz w:val="18"/>
                                </w:rPr>
                              </w:pPr>
                              <w:r w:rsidRPr="00A87C1F">
                                <w:rPr>
                                  <w:rFonts w:ascii="Meiryo UI" w:eastAsia="Meiryo UI" w:hAnsi="Meiryo UI" w:hint="eastAsia"/>
                                  <w:sz w:val="18"/>
                                </w:rPr>
                                <w:t>（</w:t>
                              </w:r>
                              <w:r>
                                <w:rPr>
                                  <w:rFonts w:ascii="Meiryo UI" w:eastAsia="Meiryo UI" w:hAnsi="Meiryo UI" w:hint="eastAsia"/>
                                  <w:sz w:val="18"/>
                                </w:rPr>
                                <w:t>基本</w:t>
                              </w:r>
                              <w:r w:rsidRPr="00A87C1F">
                                <w:rPr>
                                  <w:rFonts w:ascii="Meiryo UI" w:eastAsia="Meiryo UI" w:hAnsi="Meiryo UI"/>
                                  <w:sz w:val="18"/>
                                </w:rPr>
                                <w:t>方針</w:t>
                              </w:r>
                              <w:r w:rsidRPr="00A87C1F">
                                <w:rPr>
                                  <w:rFonts w:ascii="Meiryo UI" w:eastAsia="Meiryo UI" w:hAnsi="Meiryo UI" w:hint="eastAsia"/>
                                  <w:sz w:val="18"/>
                                </w:rPr>
                                <w:t>）</w:t>
                              </w:r>
                            </w:p>
                          </w:txbxContent>
                        </v:textbox>
                      </v:shape>
                      <v:shape id="テキスト ボックス 31" o:spid="_x0000_s1169" type="#_x0000_t202" style="position:absolute;left:33782;top:25908;width:22098;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" filled="f" strokecolor="black [3213]">
                        <v:shadow on="t" color="black" opacity="26869f" origin=",-.5" offset="0"/>
                        <v:textbox>
                          <w:txbxContent>
                            <w:p w14:paraId="39B4237D" w14:textId="77777777" w:rsidR="00F827C1" w:rsidRPr="005B5696" w:rsidRDefault="00F827C1" w:rsidP="0069339B">
                              <w:pPr>
                                <w:pStyle w:val="Web"/>
                                <w:numPr>
                                  <w:ilvl w:val="0"/>
                                  <w:numId w:val="3"/>
                                </w:numPr>
                                <w:spacing w:line="200" w:lineRule="exact"/>
                                <w:rPr>
                                  <w:rFonts w:ascii="Meiryo UI" w:eastAsia="Meiryo UI" w:hAnsi="Meiryo UI"/>
                                  <w:sz w:val="16"/>
                                </w:rPr>
                              </w:pPr>
                              <w:r>
                                <w:rPr>
                                  <w:rFonts w:ascii="Meiryo UI" w:eastAsia="Meiryo UI" w:hAnsi="Meiryo UI" w:hint="eastAsia"/>
                                  <w:sz w:val="16"/>
                                </w:rPr>
                                <w:t>府民</w:t>
                              </w:r>
                              <w:r>
                                <w:rPr>
                                  <w:rFonts w:ascii="Meiryo UI" w:eastAsia="Meiryo UI" w:hAnsi="Meiryo UI"/>
                                  <w:sz w:val="16"/>
                                </w:rPr>
                                <w:t>の</w:t>
                              </w:r>
                              <w:r>
                                <w:rPr>
                                  <w:rFonts w:ascii="Meiryo UI" w:eastAsia="Meiryo UI" w:hAnsi="Meiryo UI" w:hint="eastAsia"/>
                                  <w:sz w:val="16"/>
                                </w:rPr>
                                <w:t>命</w:t>
                              </w:r>
                              <w:r>
                                <w:rPr>
                                  <w:rFonts w:ascii="Meiryo UI" w:eastAsia="Meiryo UI" w:hAnsi="Meiryo UI"/>
                                  <w:sz w:val="16"/>
                                </w:rPr>
                                <w:t>を守り</w:t>
                              </w:r>
                              <w:r>
                                <w:rPr>
                                  <w:rFonts w:ascii="Meiryo UI" w:eastAsia="Meiryo UI" w:hAnsi="Meiryo UI" w:hint="eastAsia"/>
                                  <w:sz w:val="16"/>
                                </w:rPr>
                                <w:t>、</w:t>
                              </w:r>
                              <w:r w:rsidRPr="00953079">
                                <w:rPr>
                                  <w:rFonts w:ascii="Meiryo UI" w:eastAsia="Meiryo UI" w:hAnsi="Meiryo UI" w:hint="eastAsia"/>
                                  <w:b/>
                                  <w:sz w:val="16"/>
                                  <w:u w:val="single"/>
                                </w:rPr>
                                <w:t>安全・安心・快適に</w:t>
                              </w:r>
                              <w:r w:rsidRPr="005B5696">
                                <w:rPr>
                                  <w:rFonts w:ascii="Meiryo UI" w:eastAsia="Meiryo UI" w:hAnsi="Meiryo UI" w:hint="eastAsia"/>
                                  <w:sz w:val="16"/>
                                </w:rPr>
                                <w:t>利用できる公園づくりを推進</w:t>
                              </w:r>
                            </w:p>
                            <w:p w14:paraId="4EC23B17" w14:textId="77777777" w:rsidR="00F827C1" w:rsidRPr="005B5696" w:rsidRDefault="00F827C1" w:rsidP="000B5777">
                              <w:pPr>
                                <w:pStyle w:val="11"/>
                              </w:pPr>
                            </w:p>
                          </w:txbxContent>
                        </v:textbox>
                      </v:shape>
                      <v:shape id="テキスト ボックス 31" o:spid="_x0000_s1170" type="#_x0000_t202" style="position:absolute;left:63783;top:46436;width:23895;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" filled="f" strokecolor="black [3213]">
                        <v:shadow on="t" color="black" opacity="26869f" origin=",-.5" offset="0"/>
                        <v:textbox>
                          <w:txbxContent>
                            <w:p w14:paraId="1D70F22A" w14:textId="77777777" w:rsidR="00F827C1" w:rsidRPr="00E22CAA" w:rsidRDefault="00F827C1" w:rsidP="00441479">
                              <w:pPr>
                                <w:pStyle w:val="Web"/>
                                <w:spacing w:line="200" w:lineRule="exact"/>
                                <w:rPr>
                                  <w:rFonts w:ascii="Meiryo UI" w:eastAsia="Meiryo UI" w:hAnsi="Meiryo UI"/>
                                  <w:sz w:val="16"/>
                                </w:rPr>
                              </w:pPr>
                              <w:r>
                                <w:rPr>
                                  <w:rFonts w:ascii="Meiryo UI" w:eastAsia="Meiryo UI" w:hAnsi="Meiryo UI" w:hint="eastAsia"/>
                                  <w:sz w:val="16"/>
                                </w:rPr>
                                <w:t>省エネルギ</w:t>
                              </w:r>
                              <w:r>
                                <w:rPr>
                                  <w:rFonts w:ascii="Meiryo UI" w:eastAsia="Meiryo UI" w:hAnsi="Meiryo UI"/>
                                  <w:sz w:val="16"/>
                                </w:rPr>
                                <w:t>ー</w:t>
                              </w:r>
                              <w:r>
                                <w:rPr>
                                  <w:rFonts w:ascii="Meiryo UI" w:eastAsia="Meiryo UI" w:hAnsi="Meiryo UI" w:hint="eastAsia"/>
                                  <w:sz w:val="16"/>
                                </w:rPr>
                                <w:t>型</w:t>
                              </w:r>
                              <w:r>
                                <w:rPr>
                                  <w:rFonts w:ascii="Meiryo UI" w:eastAsia="Meiryo UI" w:hAnsi="Meiryo UI"/>
                                  <w:sz w:val="16"/>
                                </w:rPr>
                                <w:t>・</w:t>
                              </w:r>
                              <w:r>
                                <w:rPr>
                                  <w:rFonts w:ascii="Meiryo UI" w:eastAsia="Meiryo UI" w:hAnsi="Meiryo UI" w:hint="eastAsia"/>
                                  <w:sz w:val="16"/>
                                </w:rPr>
                                <w:t>資源循環型</w:t>
                              </w:r>
                              <w:r>
                                <w:rPr>
                                  <w:rFonts w:ascii="Meiryo UI" w:eastAsia="Meiryo UI" w:hAnsi="Meiryo UI"/>
                                  <w:sz w:val="16"/>
                                </w:rPr>
                                <w:t>の</w:t>
                              </w:r>
                              <w:r>
                                <w:rPr>
                                  <w:rFonts w:ascii="Meiryo UI" w:eastAsia="Meiryo UI" w:hAnsi="Meiryo UI" w:hint="eastAsia"/>
                                  <w:sz w:val="16"/>
                                </w:rPr>
                                <w:t>公園づくり</w:t>
                              </w:r>
                            </w:p>
                            <w:p w14:paraId="1106FA6B" w14:textId="77777777" w:rsidR="00F827C1" w:rsidRPr="00E22CAA" w:rsidRDefault="00F827C1" w:rsidP="00441479">
                              <w:pPr>
                                <w:pStyle w:val="Web"/>
                                <w:spacing w:before="0" w:beforeAutospacing="0" w:after="0" w:afterAutospacing="0"/>
                                <w:rPr>
                                  <w:rFonts w:ascii="Meiryo UI" w:eastAsia="Meiryo UI" w:hAnsi="Meiryo UI"/>
                                  <w:sz w:val="16"/>
                                </w:rPr>
                              </w:pPr>
                            </w:p>
                          </w:txbxContent>
                        </v:textbox>
                      </v:shape>
                      <v:shape id="テキスト ボックス 31" o:spid="_x0000_s1171" type="#_x0000_t202" style="position:absolute;left:63914;top:33016;width:23888;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" filled="f" strokecolor="black [3213]">
                        <v:shadow on="t" color="black" opacity="26869f" origin=",-.5" offset="0"/>
                        <v:textbox>
                          <w:txbxContent>
                            <w:p w14:paraId="4741B2AE" w14:textId="77777777" w:rsidR="00F827C1" w:rsidRPr="00E22CAA" w:rsidRDefault="00F827C1" w:rsidP="00441479">
                              <w:pPr>
                                <w:pStyle w:val="Web"/>
                                <w:spacing w:line="200" w:lineRule="exact"/>
                                <w:rPr>
                                  <w:rFonts w:ascii="Meiryo UI" w:eastAsia="Meiryo UI" w:hAnsi="Meiryo UI"/>
                                  <w:sz w:val="16"/>
                                </w:rPr>
                              </w:pPr>
                              <w:r>
                                <w:rPr>
                                  <w:rFonts w:ascii="Meiryo UI" w:eastAsia="Meiryo UI" w:hAnsi="Meiryo UI" w:hint="eastAsia"/>
                                  <w:sz w:val="16"/>
                                </w:rPr>
                                <w:t>公園施設</w:t>
                              </w:r>
                              <w:r>
                                <w:rPr>
                                  <w:rFonts w:ascii="Meiryo UI" w:eastAsia="Meiryo UI" w:hAnsi="Meiryo UI"/>
                                  <w:sz w:val="16"/>
                                </w:rPr>
                                <w:t>の</w:t>
                              </w:r>
                              <w:r>
                                <w:rPr>
                                  <w:rFonts w:ascii="Meiryo UI" w:eastAsia="Meiryo UI" w:hAnsi="Meiryo UI" w:hint="eastAsia"/>
                                  <w:sz w:val="16"/>
                                </w:rPr>
                                <w:t>維持、</w:t>
                              </w:r>
                              <w:r>
                                <w:rPr>
                                  <w:rFonts w:ascii="Meiryo UI" w:eastAsia="Meiryo UI" w:hAnsi="Meiryo UI"/>
                                  <w:sz w:val="16"/>
                                </w:rPr>
                                <w:t>管理の充実</w:t>
                              </w:r>
                            </w:p>
                            <w:p w14:paraId="3E709720" w14:textId="77777777" w:rsidR="00F827C1" w:rsidRPr="00E22CAA" w:rsidRDefault="00F827C1" w:rsidP="00441479">
                              <w:pPr>
                                <w:pStyle w:val="Web"/>
                                <w:spacing w:before="0" w:beforeAutospacing="0" w:after="0" w:afterAutospacing="0"/>
                                <w:rPr>
                                  <w:rFonts w:ascii="Meiryo UI" w:eastAsia="Meiryo UI" w:hAnsi="Meiryo UI"/>
                                  <w:sz w:val="16"/>
                                </w:rPr>
                              </w:pPr>
                            </w:p>
                          </w:txbxContent>
                        </v:textbox>
                      </v:shape>
                      <v:shape id="テキスト ボックス 31" o:spid="_x0000_s1172" type="#_x0000_t202" style="position:absolute;left:63914;top:36318;width:23895;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" filled="f" strokecolor="black [3213]">
                        <v:shadow on="t" color="black" opacity="26869f" origin=",-.5" offset="0"/>
                        <v:textbox>
                          <w:txbxContent>
                            <w:p w14:paraId="5DB928F8" w14:textId="77777777" w:rsidR="00F827C1" w:rsidRPr="00E22CAA" w:rsidRDefault="00F827C1" w:rsidP="00441479">
                              <w:pPr>
                                <w:pStyle w:val="Web"/>
                                <w:spacing w:line="200" w:lineRule="exact"/>
                                <w:rPr>
                                  <w:rFonts w:ascii="Meiryo UI" w:eastAsia="Meiryo UI" w:hAnsi="Meiryo UI"/>
                                  <w:sz w:val="16"/>
                                </w:rPr>
                              </w:pPr>
                              <w:r>
                                <w:rPr>
                                  <w:rFonts w:ascii="Meiryo UI" w:eastAsia="Meiryo UI" w:hAnsi="Meiryo UI" w:hint="eastAsia"/>
                                  <w:sz w:val="16"/>
                                </w:rPr>
                                <w:t>ユニバーサル</w:t>
                              </w:r>
                              <w:r>
                                <w:rPr>
                                  <w:rFonts w:ascii="Meiryo UI" w:eastAsia="Meiryo UI" w:hAnsi="Meiryo UI"/>
                                  <w:sz w:val="16"/>
                                </w:rPr>
                                <w:t>デザインの</w:t>
                              </w:r>
                              <w:r>
                                <w:rPr>
                                  <w:rFonts w:ascii="Meiryo UI" w:eastAsia="Meiryo UI" w:hAnsi="Meiryo UI" w:hint="eastAsia"/>
                                  <w:sz w:val="16"/>
                                </w:rPr>
                                <w:t>推進</w:t>
                              </w:r>
                            </w:p>
                            <w:p w14:paraId="2365A70F" w14:textId="77777777" w:rsidR="00F827C1" w:rsidRPr="00E22CAA" w:rsidRDefault="00F827C1" w:rsidP="00441479">
                              <w:pPr>
                                <w:pStyle w:val="Web"/>
                                <w:spacing w:before="0" w:beforeAutospacing="0" w:after="0" w:afterAutospacing="0"/>
                                <w:rPr>
                                  <w:rFonts w:ascii="Meiryo UI" w:eastAsia="Meiryo UI" w:hAnsi="Meiryo UI"/>
                                  <w:sz w:val="16"/>
                                </w:rPr>
                              </w:pPr>
                            </w:p>
                          </w:txbxContent>
                        </v:textbox>
                      </v:shape>
                      <v:shape id="テキスト ボックス 31" o:spid="_x0000_s1173" type="#_x0000_t202" style="position:absolute;left:63881;top:26695;width:23882;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" filled="f" strokecolor="black [3213]">
                        <v:shadow on="t" color="black" opacity="26869f" origin=",-.5" offset="0"/>
                        <v:textbox>
                          <w:txbxContent>
                            <w:p w14:paraId="1CE9821E" w14:textId="77777777" w:rsidR="00F827C1" w:rsidRPr="00E22CAA" w:rsidRDefault="00F827C1" w:rsidP="00441479">
                              <w:pPr>
                                <w:pStyle w:val="Web"/>
                                <w:spacing w:line="200" w:lineRule="exact"/>
                                <w:rPr>
                                  <w:rFonts w:ascii="Meiryo UI" w:eastAsia="Meiryo UI" w:hAnsi="Meiryo UI"/>
                                  <w:sz w:val="16"/>
                                </w:rPr>
                              </w:pPr>
                              <w:r>
                                <w:rPr>
                                  <w:rFonts w:ascii="Meiryo UI" w:eastAsia="Meiryo UI" w:hAnsi="Meiryo UI" w:hint="eastAsia"/>
                                  <w:sz w:val="16"/>
                                </w:rPr>
                                <w:t>防災</w:t>
                              </w:r>
                              <w:r>
                                <w:rPr>
                                  <w:rFonts w:ascii="Meiryo UI" w:eastAsia="Meiryo UI" w:hAnsi="Meiryo UI"/>
                                  <w:sz w:val="16"/>
                                </w:rPr>
                                <w:t>公園の</w:t>
                              </w:r>
                              <w:r>
                                <w:rPr>
                                  <w:rFonts w:ascii="Meiryo UI" w:eastAsia="Meiryo UI" w:hAnsi="Meiryo UI" w:hint="eastAsia"/>
                                  <w:sz w:val="16"/>
                                </w:rPr>
                                <w:t>整備推進</w:t>
                              </w:r>
                            </w:p>
                            <w:p w14:paraId="453183AD" w14:textId="77777777" w:rsidR="00F827C1" w:rsidRPr="00E22CAA" w:rsidRDefault="00F827C1" w:rsidP="00441479">
                              <w:pPr>
                                <w:pStyle w:val="Web"/>
                                <w:spacing w:before="0" w:beforeAutospacing="0" w:after="0" w:afterAutospacing="0"/>
                                <w:rPr>
                                  <w:rFonts w:ascii="Meiryo UI" w:eastAsia="Meiryo UI" w:hAnsi="Meiryo UI"/>
                                  <w:sz w:val="16"/>
                                </w:rPr>
                              </w:pPr>
                            </w:p>
                          </w:txbxContent>
                        </v:textbox>
                      </v:shape>
                      <v:shape id="テキスト ボックス 31" o:spid="_x0000_s1174" type="#_x0000_t202" style="position:absolute;left:63881;top:29997;width:2388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" filled="f" strokecolor="black [3213]">
                        <v:shadow on="t" color="black" opacity="26869f" origin=",-.5" offset="0"/>
                        <v:textbox>
                          <w:txbxContent>
                            <w:p w14:paraId="59D0283E" w14:textId="77777777" w:rsidR="00F827C1" w:rsidRPr="00E22CAA" w:rsidRDefault="00F827C1" w:rsidP="00441479">
                              <w:pPr>
                                <w:pStyle w:val="Web"/>
                                <w:spacing w:line="200" w:lineRule="exact"/>
                                <w:rPr>
                                  <w:rFonts w:ascii="Meiryo UI" w:eastAsia="Meiryo UI" w:hAnsi="Meiryo UI"/>
                                  <w:sz w:val="16"/>
                                </w:rPr>
                              </w:pPr>
                              <w:r>
                                <w:rPr>
                                  <w:rFonts w:ascii="Meiryo UI" w:eastAsia="Meiryo UI" w:hAnsi="Meiryo UI" w:hint="eastAsia"/>
                                  <w:sz w:val="16"/>
                                </w:rPr>
                                <w:t>地域の防災</w:t>
                              </w:r>
                              <w:r>
                                <w:rPr>
                                  <w:rFonts w:ascii="Meiryo UI" w:eastAsia="Meiryo UI" w:hAnsi="Meiryo UI"/>
                                  <w:sz w:val="16"/>
                                </w:rPr>
                                <w:t>力を</w:t>
                              </w:r>
                              <w:r>
                                <w:rPr>
                                  <w:rFonts w:ascii="Meiryo UI" w:eastAsia="Meiryo UI" w:hAnsi="Meiryo UI" w:hint="eastAsia"/>
                                  <w:sz w:val="16"/>
                                </w:rPr>
                                <w:t>高める取組み</w:t>
                              </w:r>
                              <w:r>
                                <w:rPr>
                                  <w:rFonts w:ascii="Meiryo UI" w:eastAsia="Meiryo UI" w:hAnsi="Meiryo UI"/>
                                  <w:sz w:val="16"/>
                                </w:rPr>
                                <w:t>の</w:t>
                              </w:r>
                              <w:r>
                                <w:rPr>
                                  <w:rFonts w:ascii="Meiryo UI" w:eastAsia="Meiryo UI" w:hAnsi="Meiryo UI" w:hint="eastAsia"/>
                                  <w:sz w:val="16"/>
                                </w:rPr>
                                <w:t>推進</w:t>
                              </w:r>
                            </w:p>
                            <w:p w14:paraId="21A4C88A" w14:textId="77777777" w:rsidR="00F827C1" w:rsidRPr="00E22CAA" w:rsidRDefault="00F827C1" w:rsidP="00441479">
                              <w:pPr>
                                <w:pStyle w:val="Web"/>
                                <w:spacing w:before="0" w:beforeAutospacing="0" w:after="0" w:afterAutospacing="0"/>
                                <w:rPr>
                                  <w:rFonts w:ascii="Meiryo UI" w:eastAsia="Meiryo UI" w:hAnsi="Meiryo UI"/>
                                  <w:sz w:val="16"/>
                                </w:rPr>
                              </w:pPr>
                            </w:p>
                          </w:txbxContent>
                        </v:textbox>
                      </v:shape>
                      <v:shape id="テキスト ボックス 31" o:spid="_x0000_s1175" type="#_x0000_t202" style="position:absolute;left:33782;top:39370;width:22098;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" filled="f" strokecolor="black [3213]">
                        <v:shadow on="t" color="black" opacity="26869f" origin=",-.5" offset="0"/>
                        <v:textbox>
                          <w:txbxContent>
                            <w:p w14:paraId="352F11C9" w14:textId="77777777" w:rsidR="00F827C1" w:rsidRPr="00914E30" w:rsidRDefault="00F827C1" w:rsidP="0069339B">
                              <w:pPr>
                                <w:pStyle w:val="Web"/>
                                <w:numPr>
                                  <w:ilvl w:val="0"/>
                                  <w:numId w:val="3"/>
                                </w:numPr>
                                <w:spacing w:line="200" w:lineRule="exact"/>
                                <w:rPr>
                                  <w:rFonts w:ascii="Meiryo UI" w:eastAsia="Meiryo UI" w:hAnsi="Meiryo UI"/>
                                  <w:sz w:val="16"/>
                                </w:rPr>
                              </w:pPr>
                              <w:r>
                                <w:rPr>
                                  <w:rFonts w:ascii="Meiryo UI" w:eastAsia="Meiryo UI" w:hAnsi="Meiryo UI" w:hint="eastAsia"/>
                                  <w:sz w:val="16"/>
                                </w:rPr>
                                <w:t>多様な自然とふれあい、</w:t>
                              </w:r>
                              <w:r w:rsidRPr="00953079">
                                <w:rPr>
                                  <w:rFonts w:ascii="Meiryo UI" w:eastAsia="Meiryo UI" w:hAnsi="Meiryo UI" w:hint="eastAsia"/>
                                  <w:b/>
                                  <w:sz w:val="16"/>
                                  <w:u w:val="single"/>
                                </w:rPr>
                                <w:t>都市の環境を保全</w:t>
                              </w:r>
                              <w:r w:rsidRPr="001A1523">
                                <w:rPr>
                                  <w:rFonts w:ascii="Meiryo UI" w:eastAsia="Meiryo UI" w:hAnsi="Meiryo UI" w:hint="eastAsia"/>
                                  <w:sz w:val="16"/>
                                </w:rPr>
                                <w:t>する公園づくりを推進</w:t>
                              </w:r>
                            </w:p>
                          </w:txbxContent>
                        </v:textbox>
                      </v:shape>
                      <v:shape id="テキスト ボックス 31" o:spid="_x0000_s1176" type="#_x0000_t202" style="position:absolute;left:63910;top:43071;width:23812;height:2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" filled="f" strokecolor="black [3213]">
                        <v:shadow on="t" color="black" opacity="26869f" origin=",-.5" offset="0"/>
                        <v:textbox>
                          <w:txbxContent>
                            <w:p w14:paraId="077AC45F" w14:textId="77777777" w:rsidR="00F827C1" w:rsidRPr="00E22CAA" w:rsidRDefault="00F827C1" w:rsidP="00441479">
                              <w:pPr>
                                <w:pStyle w:val="Web"/>
                                <w:spacing w:line="200" w:lineRule="exact"/>
                                <w:rPr>
                                  <w:rFonts w:ascii="Meiryo UI" w:eastAsia="Meiryo UI" w:hAnsi="Meiryo UI"/>
                                  <w:sz w:val="16"/>
                                </w:rPr>
                              </w:pPr>
                              <w:r>
                                <w:rPr>
                                  <w:rFonts w:ascii="Meiryo UI" w:eastAsia="Meiryo UI" w:hAnsi="Meiryo UI" w:hint="eastAsia"/>
                                  <w:sz w:val="16"/>
                                </w:rPr>
                                <w:t>生物</w:t>
                              </w:r>
                              <w:r>
                                <w:rPr>
                                  <w:rFonts w:ascii="Meiryo UI" w:eastAsia="Meiryo UI" w:hAnsi="Meiryo UI"/>
                                  <w:sz w:val="16"/>
                                </w:rPr>
                                <w:t>多様性の</w:t>
                              </w:r>
                              <w:r>
                                <w:rPr>
                                  <w:rFonts w:ascii="Meiryo UI" w:eastAsia="Meiryo UI" w:hAnsi="Meiryo UI" w:hint="eastAsia"/>
                                  <w:sz w:val="16"/>
                                </w:rPr>
                                <w:t>確保</w:t>
                              </w:r>
                            </w:p>
                            <w:p w14:paraId="0BCC17ED" w14:textId="77777777" w:rsidR="00F827C1" w:rsidRPr="00E22CAA" w:rsidRDefault="00F827C1" w:rsidP="00441479">
                              <w:pPr>
                                <w:pStyle w:val="Web"/>
                                <w:spacing w:before="0" w:beforeAutospacing="0" w:after="0" w:afterAutospacing="0"/>
                                <w:rPr>
                                  <w:rFonts w:ascii="Meiryo UI" w:eastAsia="Meiryo UI" w:hAnsi="Meiryo UI"/>
                                  <w:sz w:val="16"/>
                                </w:rPr>
                              </w:pPr>
                            </w:p>
                          </w:txbxContent>
                        </v:textbox>
                      </v:shape>
                      <v:shape id="テキスト ボックス 31" o:spid="_x0000_s1177" type="#_x0000_t202" style="position:absolute;left:64008;top:3047;width:23812;height:3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" filled="f" strokecolor="black [3213]">
                        <v:shadow on="t" color="black" opacity="26869f" origin=",-.5" offset="0"/>
                        <v:textbox>
                          <w:txbxContent>
                            <w:p w14:paraId="4028FF1F" w14:textId="77777777" w:rsidR="00F827C1" w:rsidRDefault="00F827C1" w:rsidP="00614BA3">
                              <w:pPr>
                                <w:pStyle w:val="Web"/>
                                <w:spacing w:line="200" w:lineRule="exact"/>
                                <w:rPr>
                                  <w:rFonts w:ascii="Meiryo UI" w:eastAsia="Meiryo UI" w:hAnsi="Meiryo UI"/>
                                  <w:sz w:val="16"/>
                                </w:rPr>
                              </w:pPr>
                              <w:r>
                                <w:rPr>
                                  <w:rFonts w:ascii="Meiryo UI" w:eastAsia="Meiryo UI" w:hAnsi="Meiryo UI" w:hint="eastAsia"/>
                                  <w:sz w:val="16"/>
                                </w:rPr>
                                <w:t>各</w:t>
                              </w:r>
                              <w:r>
                                <w:rPr>
                                  <w:rFonts w:ascii="Meiryo UI" w:eastAsia="Meiryo UI" w:hAnsi="Meiryo UI"/>
                                  <w:sz w:val="16"/>
                                </w:rPr>
                                <w:t>公園の</w:t>
                              </w:r>
                              <w:r>
                                <w:rPr>
                                  <w:rFonts w:ascii="Meiryo UI" w:eastAsia="Meiryo UI" w:hAnsi="Meiryo UI" w:hint="eastAsia"/>
                                  <w:sz w:val="16"/>
                                </w:rPr>
                                <w:t>特色</w:t>
                              </w:r>
                              <w:r>
                                <w:rPr>
                                  <w:rFonts w:ascii="Meiryo UI" w:eastAsia="Meiryo UI" w:hAnsi="Meiryo UI"/>
                                  <w:sz w:val="16"/>
                                </w:rPr>
                                <w:t>を</w:t>
                              </w:r>
                              <w:r>
                                <w:rPr>
                                  <w:rFonts w:ascii="Meiryo UI" w:eastAsia="Meiryo UI" w:hAnsi="Meiryo UI" w:hint="eastAsia"/>
                                  <w:sz w:val="16"/>
                                </w:rPr>
                                <w:t>活かす</w:t>
                              </w:r>
                              <w:r>
                                <w:rPr>
                                  <w:rFonts w:ascii="Meiryo UI" w:eastAsia="Meiryo UI" w:hAnsi="Meiryo UI"/>
                                  <w:sz w:val="16"/>
                                </w:rPr>
                                <w:t>取組みの</w:t>
                              </w:r>
                              <w:r>
                                <w:rPr>
                                  <w:rFonts w:ascii="Meiryo UI" w:eastAsia="Meiryo UI" w:hAnsi="Meiryo UI" w:hint="eastAsia"/>
                                  <w:sz w:val="16"/>
                                </w:rPr>
                                <w:t>推進</w:t>
                              </w:r>
                            </w:p>
                            <w:p w14:paraId="7FD026E5" w14:textId="77777777" w:rsidR="00F827C1" w:rsidRDefault="00F827C1" w:rsidP="00614BA3">
                              <w:pPr>
                                <w:pStyle w:val="Web"/>
                                <w:spacing w:line="160" w:lineRule="exact"/>
                                <w:rPr>
                                  <w:rFonts w:ascii="Meiryo UI" w:eastAsia="Meiryo UI" w:hAnsi="Meiryo UI"/>
                                  <w:sz w:val="16"/>
                                </w:rPr>
                              </w:pPr>
                            </w:p>
                          </w:txbxContent>
                        </v:textbox>
                      </v:shape>
                    </v:group>
                    <v:group id="グループ化 73" o:spid="_x0000_s1178" style="position:absolute;left:55753;top:4826;width:8174;height:32940" coordorigin="28194,762" coordsize="8174,32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">
                      <v:group id="グループ化 45" o:spid="_x0000_s1179" style="position:absolute;left:28194;top:23622;width:7956;height:10080" coordsize="7956,10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line id="直線コネクタ 109" o:spid="_x0000_s1180" style="position:absolute;visibility:visible;mso-wrap-style:square" from="0,0" to="79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" strokecolor="black [3040]"/>
                        <v:line id="直線コネクタ 117" o:spid="_x0000_s1181" style="position:absolute;visibility:visible;mso-wrap-style:square" from="5080,3302" to="7956,33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" strokecolor="black [3040]"/>
                        <v:line id="直線コネクタ 11267" o:spid="_x0000_s1182" style="position:absolute;visibility:visible;mso-wrap-style:square" from="5080,0" to="5080,10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" strokecolor="black [3040]"/>
                        <v:line id="直線コネクタ 110" o:spid="_x0000_s1183" style="position:absolute;visibility:visible;mso-wrap-style:square" from="5080,6604" to="7956,6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" strokecolor="black [3040]"/>
                        <v:line id="直線コネクタ 118" o:spid="_x0000_s1184" style="position:absolute;visibility:visible;mso-wrap-style:square" from="5080,9906" to="7956,99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" strokecolor="black [3040]"/>
                      </v:group>
                      <v:group id="グループ化 25" o:spid="_x0000_s1185" style="position:absolute;left:28384;top:762;width:7984;height:6223" coordorigin="-63,762" coordsize="7983,6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line id="直線コネクタ 108" o:spid="_x0000_s1186" style="position:absolute;visibility:visible;mso-wrap-style:square" from="0,762" to="7920,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" strokecolor="black [3040]"/>
                        <v:line id="直線コネクタ 9" o:spid="_x0000_s1187" style="position:absolute;visibility:visible;mso-wrap-style:square" from="-63,6985" to="7856,6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" strokecolor="black [3040]"/>
                      </v:group>
                    </v:group>
                  </v:group>
                  <v:shape id="テキスト ボックス 31" o:spid="_x0000_s1188" type="#_x0000_t202" style="position:absolute;left:64008;top:39659;width:23812;height:2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" filled="f" strokecolor="black [3213]">
                    <v:shadow on="t" color="black" opacity="26869f" origin=",-.5" offset="0"/>
                    <v:textbox>
                      <w:txbxContent>
                        <w:p w14:paraId="5E6CFE70" w14:textId="77777777" w:rsidR="00F827C1" w:rsidRPr="00E22CAA" w:rsidRDefault="00F827C1" w:rsidP="00222AD5">
                          <w:pPr>
                            <w:pStyle w:val="Web"/>
                            <w:spacing w:line="200" w:lineRule="exact"/>
                            <w:rPr>
                              <w:rFonts w:ascii="Meiryo UI" w:eastAsia="Meiryo UI" w:hAnsi="Meiryo UI"/>
                              <w:sz w:val="16"/>
                            </w:rPr>
                          </w:pPr>
                          <w:r>
                            <w:rPr>
                              <w:rFonts w:ascii="Meiryo UI" w:eastAsia="Meiryo UI" w:hAnsi="Meiryo UI" w:hint="eastAsia"/>
                              <w:sz w:val="16"/>
                            </w:rPr>
                            <w:t>豊かな自然環境</w:t>
                          </w:r>
                          <w:r>
                            <w:rPr>
                              <w:rFonts w:ascii="Meiryo UI" w:eastAsia="Meiryo UI" w:hAnsi="Meiryo UI"/>
                              <w:sz w:val="16"/>
                            </w:rPr>
                            <w:t>の</w:t>
                          </w:r>
                          <w:r>
                            <w:rPr>
                              <w:rFonts w:ascii="Meiryo UI" w:eastAsia="Meiryo UI" w:hAnsi="Meiryo UI" w:hint="eastAsia"/>
                              <w:sz w:val="16"/>
                            </w:rPr>
                            <w:t>保全</w:t>
                          </w:r>
                          <w:r>
                            <w:rPr>
                              <w:rFonts w:ascii="Meiryo UI" w:eastAsia="Meiryo UI" w:hAnsi="Meiryo UI"/>
                              <w:sz w:val="16"/>
                            </w:rPr>
                            <w:t>と</w:t>
                          </w:r>
                          <w:r>
                            <w:rPr>
                              <w:rFonts w:ascii="Meiryo UI" w:eastAsia="Meiryo UI" w:hAnsi="Meiryo UI" w:hint="eastAsia"/>
                              <w:sz w:val="16"/>
                            </w:rPr>
                            <w:t>活用の推進</w:t>
                          </w:r>
                        </w:p>
                        <w:p w14:paraId="166A02E7" w14:textId="77777777" w:rsidR="00F827C1" w:rsidRPr="00E22CAA" w:rsidRDefault="00F827C1" w:rsidP="00222AD5">
                          <w:pPr>
                            <w:pStyle w:val="Web"/>
                            <w:spacing w:before="0" w:beforeAutospacing="0" w:after="0" w:afterAutospacing="0"/>
                            <w:rPr>
                              <w:rFonts w:ascii="Meiryo UI" w:eastAsia="Meiryo UI" w:hAnsi="Meiryo UI"/>
                              <w:sz w:val="16"/>
                            </w:rPr>
                          </w:pPr>
                        </w:p>
                      </w:txbxContent>
                    </v:textbox>
                  </v:shape>
                  <v:line id="直線コネクタ 24" o:spid="_x0000_s1189" style="position:absolute;visibility:visible;mso-wrap-style:square" from="60605,47208" to="63765,47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" strokecolor="black [3040]"/>
                </v:group>
              </v:group>
            </w:pict>
          </mc:Fallback>
        </mc:AlternateContent>
      </w:r>
    </w:p>
    <w:p w14:paraId="5BD84EC5" w14:textId="77777777" w:rsidR="002414BC" w:rsidRDefault="002414BC" w:rsidP="000137FD">
      <w:pPr>
        <w:ind w:leftChars="119" w:left="281" w:firstLineChars="60" w:firstLine="141"/>
      </w:pPr>
    </w:p>
    <w:p w14:paraId="1452BED9" w14:textId="77777777" w:rsidR="002414BC" w:rsidRDefault="002414BC" w:rsidP="000137FD">
      <w:pPr>
        <w:ind w:leftChars="119" w:left="281" w:firstLineChars="60" w:firstLine="141"/>
      </w:pPr>
    </w:p>
    <w:p w14:paraId="45705828" w14:textId="77777777" w:rsidR="002414BC" w:rsidRDefault="002414BC" w:rsidP="000137FD">
      <w:pPr>
        <w:ind w:leftChars="119" w:left="281" w:firstLineChars="60" w:firstLine="141"/>
      </w:pPr>
    </w:p>
    <w:p w14:paraId="01F2E1C2" w14:textId="77777777" w:rsidR="002414BC" w:rsidRDefault="002414BC" w:rsidP="000137FD">
      <w:pPr>
        <w:ind w:leftChars="119" w:left="281" w:firstLineChars="60" w:firstLine="141"/>
      </w:pPr>
    </w:p>
    <w:p w14:paraId="5DCB802E" w14:textId="77777777" w:rsidR="002414BC" w:rsidRDefault="00E030D5" w:rsidP="000137FD">
      <w:pPr>
        <w:ind w:leftChars="119" w:left="281" w:firstLineChars="60" w:firstLine="141"/>
      </w:pPr>
      <w:r>
        <w:rPr>
          <w:noProof/>
        </w:rPr>
        <mc:AlternateContent>
          <mc:Choice Requires="wps">
            <w:drawing>
              <wp:anchor distT="0" distB="0" distL="114300" distR="114300" simplePos="0" relativeHeight="251625984" behindDoc="0" locked="0" layoutInCell="1" allowOverlap="1" wp14:anchorId="22DBB87C" wp14:editId="62412850">
                <wp:simplePos x="0" y="0"/>
                <wp:positionH relativeFrom="column">
                  <wp:posOffset>-21196935</wp:posOffset>
                </wp:positionH>
                <wp:positionV relativeFrom="paragraph">
                  <wp:posOffset>694690</wp:posOffset>
                </wp:positionV>
                <wp:extent cx="359410" cy="0"/>
                <wp:effectExtent l="0" t="0" r="21590" b="19050"/>
                <wp:wrapNone/>
                <wp:docPr id="12" name="直線コネクタ 12"/>
                <wp:cNvGraphicFramePr/>
                <a:graphic xmlns:a="http://schemas.openxmlformats.org/drawingml/2006/main">
                  <a:graphicData uri="http://schemas.microsoft.com/office/word/2010/wordprocessingShape">
                    <wps:wsp>
                      <wps:cNvCnPr/>
                      <wps:spPr>
                        <a:xfrm>
                          <a:off x="0" y="0"/>
                          <a:ext cx="35941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56F1C326" id="直線コネクタ 12" o:spid="_x0000_s1026" style="position:absolute;left:0;text-align:left;z-index:251625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669.05pt,54.7pt" to="-1640.7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" strokecolor="black [3040]"/>
            </w:pict>
          </mc:Fallback>
        </mc:AlternateContent>
      </w:r>
    </w:p>
    <w:p w14:paraId="63014119" w14:textId="77777777" w:rsidR="002414BC" w:rsidRDefault="002414BC" w:rsidP="000137FD">
      <w:pPr>
        <w:ind w:leftChars="119" w:left="281" w:firstLineChars="60" w:firstLine="141"/>
      </w:pPr>
    </w:p>
    <w:p w14:paraId="422B4B80" w14:textId="77777777" w:rsidR="002414BC" w:rsidRDefault="002414BC" w:rsidP="000137FD">
      <w:pPr>
        <w:ind w:leftChars="119" w:left="281" w:firstLineChars="60" w:firstLine="141"/>
      </w:pPr>
    </w:p>
    <w:p w14:paraId="11FC4B2A" w14:textId="77777777" w:rsidR="002414BC" w:rsidRDefault="002414BC" w:rsidP="000137FD">
      <w:pPr>
        <w:ind w:leftChars="119" w:left="281" w:firstLineChars="60" w:firstLine="141"/>
      </w:pPr>
    </w:p>
    <w:p w14:paraId="16DC3FAF" w14:textId="77777777" w:rsidR="002414BC" w:rsidRDefault="002414BC" w:rsidP="000137FD">
      <w:pPr>
        <w:ind w:leftChars="119" w:left="281" w:firstLineChars="60" w:firstLine="141"/>
      </w:pPr>
    </w:p>
    <w:p w14:paraId="1A83E39C" w14:textId="77777777" w:rsidR="002414BC" w:rsidRDefault="002414BC" w:rsidP="000137FD">
      <w:pPr>
        <w:ind w:leftChars="119" w:left="281" w:firstLineChars="60" w:firstLine="141"/>
      </w:pPr>
    </w:p>
    <w:p w14:paraId="50BF92A4" w14:textId="77777777" w:rsidR="002414BC" w:rsidRDefault="002414BC" w:rsidP="000137FD">
      <w:pPr>
        <w:ind w:leftChars="119" w:left="281" w:firstLineChars="60" w:firstLine="141"/>
      </w:pPr>
    </w:p>
    <w:p w14:paraId="6069758B" w14:textId="77777777" w:rsidR="002414BC" w:rsidRDefault="002414BC" w:rsidP="000137FD">
      <w:pPr>
        <w:ind w:leftChars="119" w:left="281" w:firstLineChars="60" w:firstLine="141"/>
      </w:pPr>
    </w:p>
    <w:p w14:paraId="48CF38C7" w14:textId="77777777" w:rsidR="002414BC" w:rsidRDefault="002414BC" w:rsidP="000137FD">
      <w:pPr>
        <w:ind w:leftChars="119" w:left="281" w:firstLineChars="60" w:firstLine="141"/>
      </w:pPr>
    </w:p>
    <w:p w14:paraId="50C1F79E" w14:textId="77777777" w:rsidR="002414BC" w:rsidRDefault="002414BC" w:rsidP="000137FD">
      <w:pPr>
        <w:ind w:leftChars="119" w:left="281" w:firstLineChars="60" w:firstLine="141"/>
      </w:pPr>
    </w:p>
    <w:p w14:paraId="3C45539F" w14:textId="77777777" w:rsidR="002414BC" w:rsidRDefault="002414BC" w:rsidP="000137FD">
      <w:pPr>
        <w:ind w:leftChars="119" w:left="281" w:firstLineChars="60" w:firstLine="141"/>
      </w:pPr>
    </w:p>
    <w:p w14:paraId="4AA5D1D4" w14:textId="77777777" w:rsidR="002414BC" w:rsidRDefault="002414BC" w:rsidP="000137FD">
      <w:pPr>
        <w:ind w:leftChars="119" w:left="281" w:firstLineChars="60" w:firstLine="141"/>
      </w:pPr>
    </w:p>
    <w:p w14:paraId="566F8E67" w14:textId="77777777" w:rsidR="002414BC" w:rsidRDefault="002414BC" w:rsidP="000137FD">
      <w:pPr>
        <w:ind w:leftChars="119" w:left="281" w:firstLineChars="60" w:firstLine="141"/>
      </w:pPr>
    </w:p>
    <w:p w14:paraId="10B6DDD6" w14:textId="77777777" w:rsidR="002414BC" w:rsidRDefault="002414BC" w:rsidP="000137FD">
      <w:pPr>
        <w:ind w:leftChars="119" w:left="281" w:firstLineChars="60" w:firstLine="141"/>
      </w:pPr>
    </w:p>
    <w:p w14:paraId="52691B1B" w14:textId="77777777" w:rsidR="002414BC" w:rsidRDefault="002414BC" w:rsidP="000137FD">
      <w:pPr>
        <w:ind w:leftChars="119" w:left="281" w:firstLineChars="60" w:firstLine="141"/>
      </w:pPr>
    </w:p>
    <w:p w14:paraId="2541B5C6" w14:textId="77777777" w:rsidR="00754EB4" w:rsidRDefault="00754EB4" w:rsidP="000137FD">
      <w:pPr>
        <w:ind w:leftChars="119" w:left="281" w:firstLineChars="60" w:firstLine="141"/>
      </w:pPr>
    </w:p>
    <w:p w14:paraId="64E73409" w14:textId="77777777" w:rsidR="00754EB4" w:rsidRDefault="00754EB4" w:rsidP="000137FD">
      <w:pPr>
        <w:ind w:leftChars="119" w:left="281" w:firstLineChars="60" w:firstLine="141"/>
      </w:pPr>
    </w:p>
    <w:p w14:paraId="14C42593" w14:textId="77777777" w:rsidR="00754EB4" w:rsidRDefault="00754EB4" w:rsidP="000137FD">
      <w:pPr>
        <w:ind w:leftChars="119" w:left="281" w:firstLineChars="60" w:firstLine="141"/>
      </w:pPr>
    </w:p>
    <w:p w14:paraId="43E225E2" w14:textId="77777777" w:rsidR="00754EB4" w:rsidRDefault="00754EB4" w:rsidP="000137FD">
      <w:pPr>
        <w:ind w:leftChars="119" w:left="281" w:firstLineChars="60" w:firstLine="141"/>
      </w:pPr>
    </w:p>
    <w:p w14:paraId="55D432C1" w14:textId="77777777" w:rsidR="00754EB4" w:rsidRDefault="00754EB4" w:rsidP="000137FD">
      <w:pPr>
        <w:ind w:leftChars="119" w:left="281" w:firstLineChars="60" w:firstLine="141"/>
      </w:pPr>
    </w:p>
    <w:p w14:paraId="48AC0648" w14:textId="77777777" w:rsidR="00754EB4" w:rsidRDefault="00754EB4" w:rsidP="000137FD">
      <w:pPr>
        <w:ind w:leftChars="119" w:left="281" w:firstLineChars="60" w:firstLine="141"/>
      </w:pPr>
    </w:p>
    <w:p w14:paraId="0A79CEC7" w14:textId="77777777" w:rsidR="00E22CAA" w:rsidRDefault="00E22CAA" w:rsidP="000137FD">
      <w:pPr>
        <w:ind w:leftChars="119" w:left="281" w:firstLineChars="60" w:firstLine="141"/>
      </w:pPr>
    </w:p>
    <w:p w14:paraId="7DFE5ADE" w14:textId="77777777" w:rsidR="000B29FA" w:rsidRDefault="000B29FA" w:rsidP="000137FD">
      <w:pPr>
        <w:ind w:leftChars="119" w:left="281" w:firstLineChars="60" w:firstLine="141"/>
        <w:sectPr w:rsidR="000B29FA" w:rsidSect="00BF0AEC">
          <w:pgSz w:w="11906" w:h="16838"/>
          <w:pgMar w:top="1985" w:right="1701" w:bottom="1701" w:left="1701" w:header="851" w:footer="992" w:gutter="0"/>
          <w:cols w:space="425"/>
          <w:docGrid w:type="linesAndChars" w:linePitch="386" w:charSpace="5273"/>
        </w:sectPr>
      </w:pPr>
    </w:p>
    <w:p w14:paraId="21F0E7CB" w14:textId="77777777" w:rsidR="00A335AC" w:rsidRPr="002A3526" w:rsidRDefault="00A335AC" w:rsidP="00A335AC">
      <w:pPr>
        <w:pStyle w:val="2"/>
        <w:ind w:left="1980" w:hangingChars="840" w:hanging="1980"/>
        <w:rPr>
          <w:rFonts w:asciiTheme="majorEastAsia" w:hAnsiTheme="majorEastAsia"/>
        </w:rPr>
      </w:pPr>
      <w:bookmarkStart w:id="13" w:name="_Toc858899"/>
      <w:r w:rsidRPr="002A3526">
        <w:rPr>
          <w:rFonts w:asciiTheme="majorEastAsia" w:hAnsiTheme="majorEastAsia" w:hint="eastAsia"/>
        </w:rPr>
        <w:lastRenderedPageBreak/>
        <w:t>（</w:t>
      </w:r>
      <w:r>
        <w:rPr>
          <w:rFonts w:asciiTheme="majorEastAsia" w:hAnsiTheme="majorEastAsia" w:hint="eastAsia"/>
        </w:rPr>
        <w:t>１</w:t>
      </w:r>
      <w:r w:rsidRPr="002A3526">
        <w:rPr>
          <w:rFonts w:asciiTheme="majorEastAsia" w:hAnsiTheme="majorEastAsia" w:hint="eastAsia"/>
        </w:rPr>
        <w:t>）</w:t>
      </w:r>
      <w:r>
        <w:rPr>
          <w:rFonts w:asciiTheme="majorEastAsia" w:hAnsiTheme="majorEastAsia" w:hint="eastAsia"/>
        </w:rPr>
        <w:t>基本方針</w:t>
      </w:r>
      <w:r w:rsidRPr="002A3526">
        <w:rPr>
          <w:rFonts w:asciiTheme="majorEastAsia" w:hAnsiTheme="majorEastAsia" w:hint="eastAsia"/>
        </w:rPr>
        <w:t xml:space="preserve">① </w:t>
      </w:r>
      <w:r>
        <w:rPr>
          <w:rFonts w:asciiTheme="majorEastAsia" w:hAnsiTheme="majorEastAsia" w:hint="eastAsia"/>
        </w:rPr>
        <w:t>公園の特色を活かし</w:t>
      </w:r>
      <w:r w:rsidR="000F6929">
        <w:rPr>
          <w:rFonts w:asciiTheme="majorEastAsia" w:hAnsiTheme="majorEastAsia" w:hint="eastAsia"/>
        </w:rPr>
        <w:t>育み</w:t>
      </w:r>
      <w:r>
        <w:rPr>
          <w:rFonts w:asciiTheme="majorEastAsia" w:hAnsiTheme="majorEastAsia" w:hint="eastAsia"/>
        </w:rPr>
        <w:t>、</w:t>
      </w:r>
      <w:r w:rsidR="00FB73F6">
        <w:rPr>
          <w:rFonts w:asciiTheme="majorEastAsia" w:hAnsiTheme="majorEastAsia" w:hint="eastAsia"/>
        </w:rPr>
        <w:t>都市の顔と</w:t>
      </w:r>
      <w:r w:rsidR="00690214">
        <w:rPr>
          <w:rFonts w:asciiTheme="majorEastAsia" w:hAnsiTheme="majorEastAsia" w:hint="eastAsia"/>
        </w:rPr>
        <w:t>な</w:t>
      </w:r>
      <w:r>
        <w:rPr>
          <w:rFonts w:asciiTheme="majorEastAsia" w:hAnsiTheme="majorEastAsia" w:hint="eastAsia"/>
        </w:rPr>
        <w:t>る公園づくり</w:t>
      </w:r>
      <w:r w:rsidR="00E35DD4">
        <w:rPr>
          <w:rFonts w:asciiTheme="majorEastAsia" w:hAnsiTheme="majorEastAsia" w:hint="eastAsia"/>
        </w:rPr>
        <w:t>を</w:t>
      </w:r>
      <w:r>
        <w:rPr>
          <w:rFonts w:asciiTheme="majorEastAsia" w:hAnsiTheme="majorEastAsia" w:hint="eastAsia"/>
        </w:rPr>
        <w:t>推進</w:t>
      </w:r>
      <w:bookmarkEnd w:id="13"/>
    </w:p>
    <w:p w14:paraId="31F91503" w14:textId="77777777" w:rsidR="00A335AC" w:rsidRDefault="00A335AC" w:rsidP="00A335AC">
      <w:pPr>
        <w:ind w:leftChars="240" w:left="707" w:hangingChars="60" w:hanging="141"/>
        <w:rPr>
          <w:rFonts w:asciiTheme="majorEastAsia" w:hAnsiTheme="majorEastAsia"/>
        </w:rPr>
      </w:pPr>
    </w:p>
    <w:p w14:paraId="3BA7EBC2" w14:textId="77777777" w:rsidR="00A335AC" w:rsidRDefault="00A335AC" w:rsidP="00614BA3">
      <w:pPr>
        <w:ind w:firstLineChars="100" w:firstLine="236"/>
      </w:pPr>
      <w:r w:rsidRPr="000435EB">
        <w:rPr>
          <w:rFonts w:asciiTheme="majorEastAsia" w:eastAsiaTheme="majorEastAsia" w:hAnsiTheme="majorEastAsia" w:hint="eastAsia"/>
        </w:rPr>
        <w:t>（</w:t>
      </w:r>
      <w:r>
        <w:rPr>
          <w:rFonts w:asciiTheme="majorEastAsia" w:eastAsiaTheme="majorEastAsia" w:hAnsiTheme="majorEastAsia" w:hint="eastAsia"/>
        </w:rPr>
        <w:t>ⅰ</w:t>
      </w:r>
      <w:r w:rsidRPr="000435EB">
        <w:rPr>
          <w:rFonts w:asciiTheme="majorEastAsia" w:eastAsiaTheme="majorEastAsia" w:hAnsiTheme="majorEastAsia" w:hint="eastAsia"/>
        </w:rPr>
        <w:t>）</w:t>
      </w:r>
      <w:r w:rsidR="00E17D0E">
        <w:rPr>
          <w:rFonts w:asciiTheme="majorEastAsia" w:eastAsiaTheme="majorEastAsia" w:hAnsiTheme="majorEastAsia" w:hint="eastAsia"/>
        </w:rPr>
        <w:t>各公園の特色を活かす取組みの</w:t>
      </w:r>
      <w:r w:rsidR="00A01E1C">
        <w:rPr>
          <w:rFonts w:asciiTheme="majorEastAsia" w:eastAsiaTheme="majorEastAsia" w:hAnsiTheme="majorEastAsia" w:hint="eastAsia"/>
        </w:rPr>
        <w:t>推進</w:t>
      </w:r>
    </w:p>
    <w:p w14:paraId="340C38E2" w14:textId="77777777" w:rsidR="00C50A13" w:rsidRDefault="0008003C" w:rsidP="00C50A13">
      <w:pPr>
        <w:ind w:leftChars="213" w:left="627" w:hangingChars="53" w:hanging="125"/>
      </w:pPr>
      <w:r>
        <w:rPr>
          <w:rFonts w:hint="eastAsia"/>
        </w:rPr>
        <w:t>・</w:t>
      </w:r>
      <w:r w:rsidR="00C50A13" w:rsidRPr="00C50A13">
        <w:rPr>
          <w:rFonts w:hint="eastAsia"/>
        </w:rPr>
        <w:t>現在大阪府は</w:t>
      </w:r>
      <w:r w:rsidR="00C50A13">
        <w:rPr>
          <w:rFonts w:hint="eastAsia"/>
        </w:rPr>
        <w:t>１９</w:t>
      </w:r>
      <w:r w:rsidR="00C50A13" w:rsidRPr="00C50A13">
        <w:rPr>
          <w:rFonts w:hint="eastAsia"/>
        </w:rPr>
        <w:t>カ所、約</w:t>
      </w:r>
      <w:r w:rsidR="00C50A13">
        <w:rPr>
          <w:rFonts w:hint="eastAsia"/>
        </w:rPr>
        <w:t>９９５</w:t>
      </w:r>
      <w:r w:rsidR="00C50A13" w:rsidRPr="00C50A13">
        <w:rPr>
          <w:rFonts w:hint="eastAsia"/>
        </w:rPr>
        <w:t>ha</w:t>
      </w:r>
      <w:r w:rsidR="00C50A13" w:rsidRPr="00C50A13">
        <w:rPr>
          <w:rFonts w:hint="eastAsia"/>
        </w:rPr>
        <w:t>の府営公園を開設し、</w:t>
      </w:r>
      <w:r w:rsidR="000F3585" w:rsidRPr="00C50A13">
        <w:rPr>
          <w:rFonts w:hint="eastAsia"/>
        </w:rPr>
        <w:t>憩いの場や交流、スポーツの場など</w:t>
      </w:r>
      <w:r w:rsidR="000F3585">
        <w:rPr>
          <w:rFonts w:hint="eastAsia"/>
        </w:rPr>
        <w:t>として、</w:t>
      </w:r>
      <w:r w:rsidR="00C50A13" w:rsidRPr="00C50A13">
        <w:rPr>
          <w:rFonts w:hint="eastAsia"/>
        </w:rPr>
        <w:t>年間約</w:t>
      </w:r>
      <w:r w:rsidR="00C50A13">
        <w:rPr>
          <w:rFonts w:hint="eastAsia"/>
        </w:rPr>
        <w:t>２，２００</w:t>
      </w:r>
      <w:r w:rsidR="00C50A13" w:rsidRPr="00C50A13">
        <w:rPr>
          <w:rFonts w:hint="eastAsia"/>
        </w:rPr>
        <w:t>万人の方々に</w:t>
      </w:r>
      <w:r w:rsidR="000F3585">
        <w:rPr>
          <w:rFonts w:hint="eastAsia"/>
        </w:rPr>
        <w:t>ご利用</w:t>
      </w:r>
      <w:r w:rsidR="00C50A13" w:rsidRPr="00C50A13">
        <w:rPr>
          <w:rFonts w:hint="eastAsia"/>
        </w:rPr>
        <w:t>いただいています。</w:t>
      </w:r>
    </w:p>
    <w:p w14:paraId="53EF13E9" w14:textId="77777777" w:rsidR="00C50A13" w:rsidRPr="00C50A13" w:rsidRDefault="00C50A13" w:rsidP="00C50A13">
      <w:pPr>
        <w:ind w:leftChars="213" w:left="627" w:hangingChars="53" w:hanging="125"/>
      </w:pPr>
      <w:r>
        <w:rPr>
          <w:rFonts w:hint="eastAsia"/>
        </w:rPr>
        <w:t>・</w:t>
      </w:r>
      <w:r w:rsidRPr="00C50A13">
        <w:rPr>
          <w:rFonts w:hint="eastAsia"/>
        </w:rPr>
        <w:t>また</w:t>
      </w:r>
      <w:r w:rsidR="000F3585">
        <w:rPr>
          <w:rFonts w:hint="eastAsia"/>
        </w:rPr>
        <w:t>、</w:t>
      </w:r>
      <w:r w:rsidRPr="00C50A13">
        <w:rPr>
          <w:rFonts w:hint="eastAsia"/>
        </w:rPr>
        <w:t>府営公園は</w:t>
      </w:r>
      <w:r w:rsidR="000F3585">
        <w:rPr>
          <w:rFonts w:hint="eastAsia"/>
        </w:rPr>
        <w:t>、</w:t>
      </w:r>
      <w:r w:rsidRPr="00C50A13">
        <w:rPr>
          <w:rFonts w:hint="eastAsia"/>
        </w:rPr>
        <w:t>市街地等に</w:t>
      </w:r>
      <w:r w:rsidR="000F3585">
        <w:rPr>
          <w:rFonts w:hint="eastAsia"/>
        </w:rPr>
        <w:t>おいて</w:t>
      </w:r>
      <w:r w:rsidRPr="00C50A13">
        <w:rPr>
          <w:rFonts w:hint="eastAsia"/>
        </w:rPr>
        <w:t>広大な面積を有する公共施設であることから、災害時の広域的な一時避難地や市街地における貴重なみどりの拠点など多様な機能を発揮する重要な都市</w:t>
      </w:r>
      <w:r w:rsidR="000F3585">
        <w:rPr>
          <w:rFonts w:hint="eastAsia"/>
        </w:rPr>
        <w:t>基盤</w:t>
      </w:r>
      <w:r w:rsidRPr="00C50A13">
        <w:rPr>
          <w:rFonts w:hint="eastAsia"/>
        </w:rPr>
        <w:t>施設としての役割を担っています。</w:t>
      </w:r>
    </w:p>
    <w:p w14:paraId="15DBBB5F" w14:textId="77777777" w:rsidR="00C50A13" w:rsidRPr="00C50A13" w:rsidRDefault="00C50A13" w:rsidP="00C50A13">
      <w:pPr>
        <w:ind w:leftChars="213" w:left="627" w:hangingChars="53" w:hanging="125"/>
      </w:pPr>
      <w:r w:rsidRPr="00C50A13">
        <w:rPr>
          <w:rFonts w:hint="eastAsia"/>
        </w:rPr>
        <w:t>・このように多くの府民の皆様にご利用いただき、多様な都市機能を有する府営公園は、</w:t>
      </w:r>
      <w:r>
        <w:rPr>
          <w:rFonts w:hint="eastAsia"/>
        </w:rPr>
        <w:t>以下</w:t>
      </w:r>
      <w:r w:rsidRPr="00C50A13">
        <w:rPr>
          <w:rFonts w:hint="eastAsia"/>
        </w:rPr>
        <w:t>に示す通り各公園の立地特性などを踏まえ、公園毎に特色ある施設の整備や管理運営を行ってきました。</w:t>
      </w:r>
    </w:p>
    <w:p w14:paraId="29AFEA4E" w14:textId="77777777" w:rsidR="00C50A13" w:rsidRPr="00C50A13" w:rsidRDefault="00C50A13" w:rsidP="00C50A13">
      <w:pPr>
        <w:ind w:leftChars="213" w:left="627" w:hangingChars="53" w:hanging="125"/>
      </w:pPr>
      <w:r w:rsidRPr="00C50A13">
        <w:rPr>
          <w:rFonts w:hint="eastAsia"/>
        </w:rPr>
        <w:t>・今後、公園毎の特色を活かし育み、公園が立地する都市の顔となるよう、公園毎に施設の</w:t>
      </w:r>
      <w:r w:rsidR="004E42A5" w:rsidRPr="00C154E8">
        <w:rPr>
          <w:rFonts w:hint="eastAsia"/>
          <w:color w:val="000000" w:themeColor="text1"/>
        </w:rPr>
        <w:t>整備や、</w:t>
      </w:r>
      <w:r w:rsidRPr="00C154E8">
        <w:rPr>
          <w:rFonts w:hint="eastAsia"/>
          <w:color w:val="000000" w:themeColor="text1"/>
        </w:rPr>
        <w:t>活用</w:t>
      </w:r>
      <w:r w:rsidR="008E57DC" w:rsidRPr="00C154E8">
        <w:rPr>
          <w:rFonts w:hint="eastAsia"/>
          <w:color w:val="000000" w:themeColor="text1"/>
        </w:rPr>
        <w:t>・</w:t>
      </w:r>
      <w:r w:rsidRPr="00C50A13">
        <w:rPr>
          <w:rFonts w:hint="eastAsia"/>
        </w:rPr>
        <w:t>管理の充実などの取組みをさらに推進して</w:t>
      </w:r>
      <w:r>
        <w:rPr>
          <w:rFonts w:hint="eastAsia"/>
        </w:rPr>
        <w:t>いき</w:t>
      </w:r>
      <w:r w:rsidRPr="00C50A13">
        <w:rPr>
          <w:rFonts w:hint="eastAsia"/>
        </w:rPr>
        <w:t>ます。</w:t>
      </w:r>
    </w:p>
    <w:p w14:paraId="5CBC6E0D" w14:textId="77777777" w:rsidR="0008003C" w:rsidRDefault="005971F0" w:rsidP="004E42A5">
      <w:pPr>
        <w:ind w:leftChars="213" w:left="627" w:hangingChars="53" w:hanging="125"/>
      </w:pPr>
      <w:r>
        <w:rPr>
          <w:noProof/>
        </w:rPr>
        <mc:AlternateContent>
          <mc:Choice Requires="wpg">
            <w:drawing>
              <wp:anchor distT="0" distB="0" distL="114300" distR="114300" simplePos="0" relativeHeight="251655680" behindDoc="0" locked="0" layoutInCell="1" allowOverlap="1" wp14:anchorId="78B478E6" wp14:editId="3E8F08B7">
                <wp:simplePos x="0" y="0"/>
                <wp:positionH relativeFrom="column">
                  <wp:posOffset>634365</wp:posOffset>
                </wp:positionH>
                <wp:positionV relativeFrom="paragraph">
                  <wp:posOffset>161289</wp:posOffset>
                </wp:positionV>
                <wp:extent cx="4560680" cy="4286251"/>
                <wp:effectExtent l="0" t="0" r="0" b="0"/>
                <wp:wrapNone/>
                <wp:docPr id="64535" name="グループ化 64535" descr="立地特性に応じた府営公園配置図です。" title="立地特性に応じた府営公園配置図"/>
                <wp:cNvGraphicFramePr/>
                <a:graphic xmlns:a="http://schemas.openxmlformats.org/drawingml/2006/main">
                  <a:graphicData uri="http://schemas.microsoft.com/office/word/2010/wordprocessingGroup">
                    <wpg:wgp>
                      <wpg:cNvGrpSpPr/>
                      <wpg:grpSpPr>
                        <a:xfrm>
                          <a:off x="0" y="0"/>
                          <a:ext cx="4560680" cy="4286251"/>
                          <a:chOff x="-342901" y="152399"/>
                          <a:chExt cx="4560680" cy="4286251"/>
                        </a:xfrm>
                      </wpg:grpSpPr>
                      <pic:pic xmlns:pic="http://schemas.openxmlformats.org/drawingml/2006/picture">
                        <pic:nvPicPr>
                          <pic:cNvPr id="2" name="図 1"/>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342901" y="152399"/>
                            <a:ext cx="4560680" cy="3914775"/>
                          </a:xfrm>
                          <a:prstGeom prst="rect">
                            <a:avLst/>
                          </a:prstGeom>
                        </pic:spPr>
                      </pic:pic>
                      <wps:wsp>
                        <wps:cNvPr id="64513" name="テキスト ボックス 64513"/>
                        <wps:cNvSpPr txBox="1"/>
                        <wps:spPr>
                          <a:xfrm>
                            <a:off x="704850" y="4067175"/>
                            <a:ext cx="2705100" cy="371475"/>
                          </a:xfrm>
                          <a:prstGeom prst="rect">
                            <a:avLst/>
                          </a:prstGeom>
                          <a:noFill/>
                          <a:ln w="6350">
                            <a:noFill/>
                          </a:ln>
                        </wps:spPr>
                        <wps:txbx>
                          <w:txbxContent>
                            <w:p w14:paraId="60326362" w14:textId="77777777" w:rsidR="00F827C1" w:rsidRPr="001A65FA" w:rsidRDefault="00F827C1" w:rsidP="00756C3D">
                              <w:pPr>
                                <w:rPr>
                                  <w:rFonts w:ascii="ＭＳ Ｐゴシック" w:eastAsia="ＭＳ Ｐゴシック" w:hAnsi="ＭＳ Ｐゴシック"/>
                                  <w:b/>
                                  <w:sz w:val="16"/>
                                </w:rPr>
                              </w:pPr>
                              <w:r>
                                <w:rPr>
                                  <w:rFonts w:ascii="ＭＳ Ｐゴシック" w:eastAsia="ＭＳ Ｐゴシック" w:hAnsi="ＭＳ Ｐゴシック" w:hint="eastAsia"/>
                                  <w:b/>
                                  <w:sz w:val="16"/>
                                </w:rPr>
                                <w:t>図４</w:t>
                              </w:r>
                              <w:r>
                                <w:rPr>
                                  <w:rFonts w:ascii="ＭＳ Ｐゴシック" w:eastAsia="ＭＳ Ｐゴシック" w:hAnsi="ＭＳ Ｐゴシック"/>
                                  <w:b/>
                                  <w:sz w:val="16"/>
                                </w:rPr>
                                <w:t>．</w:t>
                              </w:r>
                              <w:r>
                                <w:rPr>
                                  <w:rFonts w:ascii="ＭＳ Ｐゴシック" w:eastAsia="ＭＳ Ｐゴシック" w:hAnsi="ＭＳ Ｐゴシック" w:hint="eastAsia"/>
                                  <w:b/>
                                  <w:sz w:val="16"/>
                                </w:rPr>
                                <w:t>立地</w:t>
                              </w:r>
                              <w:r>
                                <w:rPr>
                                  <w:rFonts w:ascii="ＭＳ Ｐゴシック" w:eastAsia="ＭＳ Ｐゴシック" w:hAnsi="ＭＳ Ｐゴシック"/>
                                  <w:b/>
                                  <w:sz w:val="16"/>
                                </w:rPr>
                                <w:t>特性に</w:t>
                              </w:r>
                              <w:r>
                                <w:rPr>
                                  <w:rFonts w:ascii="ＭＳ Ｐゴシック" w:eastAsia="ＭＳ Ｐゴシック" w:hAnsi="ＭＳ Ｐゴシック" w:hint="eastAsia"/>
                                  <w:b/>
                                  <w:sz w:val="16"/>
                                </w:rPr>
                                <w:t>応じた</w:t>
                              </w:r>
                              <w:r>
                                <w:rPr>
                                  <w:rFonts w:ascii="ＭＳ Ｐゴシック" w:eastAsia="ＭＳ Ｐゴシック" w:hAnsi="ＭＳ Ｐゴシック"/>
                                  <w:b/>
                                  <w:sz w:val="16"/>
                                </w:rPr>
                                <w:t>府営公園配置図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B478E6" id="グループ化 64535" o:spid="_x0000_s1190" alt="タイトル: 立地特性に応じた府営公園配置図 - 説明: 立地特性に応じた府営公園配置図です。" style="position:absolute;left:0;text-align:left;margin-left:49.95pt;margin-top:12.7pt;width:359.1pt;height:337.5pt;z-index:251655680;mso-width-relative:margin;mso-height-relative:margin" coordorigin="-3429,1523" coordsize="45606,42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">
                <v:shape id="図 1" o:spid="_x0000_s1191" type="#_x0000_t75" style="position:absolute;left:-3429;top:1523;width:45606;height:39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">
                  <v:imagedata r:id="rId85" o:title=""/>
                </v:shape>
                <v:shape id="テキスト ボックス 64513" o:spid="_x0000_s1192" type="#_x0000_t202" style="position:absolute;left:7048;top:40671;width:27051;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" filled="f" stroked="f" strokeweight=".5pt">
                  <v:textbox>
                    <w:txbxContent>
                      <w:p w14:paraId="60326362" w14:textId="77777777" w:rsidR="00F827C1" w:rsidRPr="001A65FA" w:rsidRDefault="00F827C1" w:rsidP="00756C3D">
                        <w:pPr>
                          <w:rPr>
                            <w:rFonts w:ascii="ＭＳ Ｐゴシック" w:eastAsia="ＭＳ Ｐゴシック" w:hAnsi="ＭＳ Ｐゴシック"/>
                            <w:b/>
                            <w:sz w:val="16"/>
                          </w:rPr>
                        </w:pPr>
                        <w:r>
                          <w:rPr>
                            <w:rFonts w:ascii="ＭＳ Ｐゴシック" w:eastAsia="ＭＳ Ｐゴシック" w:hAnsi="ＭＳ Ｐゴシック" w:hint="eastAsia"/>
                            <w:b/>
                            <w:sz w:val="16"/>
                          </w:rPr>
                          <w:t>図４</w:t>
                        </w:r>
                        <w:r>
                          <w:rPr>
                            <w:rFonts w:ascii="ＭＳ Ｐゴシック" w:eastAsia="ＭＳ Ｐゴシック" w:hAnsi="ＭＳ Ｐゴシック"/>
                            <w:b/>
                            <w:sz w:val="16"/>
                          </w:rPr>
                          <w:t>．</w:t>
                        </w:r>
                        <w:r>
                          <w:rPr>
                            <w:rFonts w:ascii="ＭＳ Ｐゴシック" w:eastAsia="ＭＳ Ｐゴシック" w:hAnsi="ＭＳ Ｐゴシック" w:hint="eastAsia"/>
                            <w:b/>
                            <w:sz w:val="16"/>
                          </w:rPr>
                          <w:t>立地</w:t>
                        </w:r>
                        <w:r>
                          <w:rPr>
                            <w:rFonts w:ascii="ＭＳ Ｐゴシック" w:eastAsia="ＭＳ Ｐゴシック" w:hAnsi="ＭＳ Ｐゴシック"/>
                            <w:b/>
                            <w:sz w:val="16"/>
                          </w:rPr>
                          <w:t>特性に</w:t>
                        </w:r>
                        <w:r>
                          <w:rPr>
                            <w:rFonts w:ascii="ＭＳ Ｐゴシック" w:eastAsia="ＭＳ Ｐゴシック" w:hAnsi="ＭＳ Ｐゴシック" w:hint="eastAsia"/>
                            <w:b/>
                            <w:sz w:val="16"/>
                          </w:rPr>
                          <w:t>応じた</w:t>
                        </w:r>
                        <w:r>
                          <w:rPr>
                            <w:rFonts w:ascii="ＭＳ Ｐゴシック" w:eastAsia="ＭＳ Ｐゴシック" w:hAnsi="ＭＳ Ｐゴシック"/>
                            <w:b/>
                            <w:sz w:val="16"/>
                          </w:rPr>
                          <w:t>府営公園配置図</w:t>
                        </w:r>
                      </w:p>
                    </w:txbxContent>
                  </v:textbox>
                </v:shape>
              </v:group>
            </w:pict>
          </mc:Fallback>
        </mc:AlternateContent>
      </w:r>
    </w:p>
    <w:p w14:paraId="43D6E002" w14:textId="77777777" w:rsidR="00DC6EAF" w:rsidRDefault="00DC6EAF" w:rsidP="0008003C">
      <w:pPr>
        <w:ind w:firstLineChars="300" w:firstLine="707"/>
      </w:pPr>
    </w:p>
    <w:p w14:paraId="255C8D29" w14:textId="77777777" w:rsidR="00DC6EAF" w:rsidRDefault="00DC6EAF" w:rsidP="0008003C">
      <w:pPr>
        <w:ind w:firstLineChars="300" w:firstLine="707"/>
      </w:pPr>
    </w:p>
    <w:p w14:paraId="6AA02EF7" w14:textId="77777777" w:rsidR="00DC6EAF" w:rsidRDefault="00DC6EAF" w:rsidP="0008003C">
      <w:pPr>
        <w:ind w:firstLineChars="300" w:firstLine="707"/>
      </w:pPr>
    </w:p>
    <w:p w14:paraId="1E36A81A" w14:textId="77777777" w:rsidR="00DC6EAF" w:rsidRDefault="00DC6EAF" w:rsidP="0008003C">
      <w:pPr>
        <w:ind w:firstLineChars="300" w:firstLine="707"/>
      </w:pPr>
    </w:p>
    <w:p w14:paraId="31DBB647" w14:textId="77777777" w:rsidR="00DC6EAF" w:rsidRDefault="00DC6EAF" w:rsidP="0008003C">
      <w:pPr>
        <w:ind w:firstLineChars="300" w:firstLine="707"/>
      </w:pPr>
    </w:p>
    <w:p w14:paraId="54EC8A8C" w14:textId="77777777" w:rsidR="001820DD" w:rsidRDefault="001820DD" w:rsidP="00A335AC">
      <w:pPr>
        <w:ind w:leftChars="213" w:left="627" w:hangingChars="53" w:hanging="125"/>
      </w:pPr>
    </w:p>
    <w:p w14:paraId="118C0503" w14:textId="77777777" w:rsidR="0008003C" w:rsidRDefault="0008003C" w:rsidP="00A335AC">
      <w:pPr>
        <w:ind w:leftChars="213" w:left="627" w:hangingChars="53" w:hanging="125"/>
      </w:pPr>
    </w:p>
    <w:p w14:paraId="43A909FF" w14:textId="77777777" w:rsidR="0008003C" w:rsidRDefault="0008003C" w:rsidP="00A335AC">
      <w:pPr>
        <w:ind w:leftChars="213" w:left="627" w:hangingChars="53" w:hanging="125"/>
      </w:pPr>
    </w:p>
    <w:p w14:paraId="46F16789" w14:textId="77777777" w:rsidR="0008003C" w:rsidRDefault="0008003C" w:rsidP="00A335AC">
      <w:pPr>
        <w:ind w:leftChars="213" w:left="627" w:hangingChars="53" w:hanging="125"/>
      </w:pPr>
    </w:p>
    <w:p w14:paraId="361DBBD3" w14:textId="77777777" w:rsidR="000B29FA" w:rsidRDefault="000B29FA" w:rsidP="00A335AC">
      <w:pPr>
        <w:ind w:leftChars="213" w:left="627" w:hangingChars="53" w:hanging="125"/>
      </w:pPr>
    </w:p>
    <w:p w14:paraId="2DBB6B50" w14:textId="77777777" w:rsidR="000B29FA" w:rsidRDefault="000B29FA" w:rsidP="00A335AC">
      <w:pPr>
        <w:ind w:leftChars="213" w:left="627" w:hangingChars="53" w:hanging="125"/>
      </w:pPr>
    </w:p>
    <w:p w14:paraId="0A10B7DA" w14:textId="77777777" w:rsidR="000B29FA" w:rsidRDefault="000B29FA" w:rsidP="00A335AC">
      <w:pPr>
        <w:ind w:leftChars="213" w:left="627" w:hangingChars="53" w:hanging="125"/>
      </w:pPr>
    </w:p>
    <w:p w14:paraId="3E69ED3A" w14:textId="77777777" w:rsidR="000B29FA" w:rsidRDefault="000B29FA" w:rsidP="00A335AC">
      <w:pPr>
        <w:ind w:leftChars="213" w:left="627" w:hangingChars="53" w:hanging="125"/>
      </w:pPr>
    </w:p>
    <w:p w14:paraId="00BEAB68" w14:textId="77777777" w:rsidR="000B29FA" w:rsidRDefault="000B29FA" w:rsidP="00A335AC">
      <w:pPr>
        <w:ind w:leftChars="213" w:left="627" w:hangingChars="53" w:hanging="125"/>
      </w:pPr>
    </w:p>
    <w:p w14:paraId="2DC26663" w14:textId="77777777" w:rsidR="000B29FA" w:rsidRDefault="000B29FA" w:rsidP="00A335AC">
      <w:pPr>
        <w:ind w:leftChars="213" w:left="627" w:hangingChars="53" w:hanging="125"/>
      </w:pPr>
    </w:p>
    <w:p w14:paraId="15DEA0E3" w14:textId="77777777" w:rsidR="00AF1E78" w:rsidRDefault="00AF1E78" w:rsidP="00A335AC">
      <w:pPr>
        <w:ind w:leftChars="213" w:left="627" w:hangingChars="53" w:hanging="125"/>
      </w:pPr>
    </w:p>
    <w:p w14:paraId="18CED6EF" w14:textId="77777777" w:rsidR="00E35DD4" w:rsidRDefault="00E35DD4" w:rsidP="00A335AC">
      <w:pPr>
        <w:ind w:leftChars="213" w:left="627" w:hangingChars="53" w:hanging="125"/>
      </w:pPr>
    </w:p>
    <w:p w14:paraId="52183BF8" w14:textId="77777777" w:rsidR="0008003C" w:rsidRPr="00AC54E8" w:rsidRDefault="00AF1E78" w:rsidP="00AF1E78">
      <w:pPr>
        <w:ind w:firstLineChars="100" w:firstLine="236"/>
      </w:pPr>
      <w:r w:rsidRPr="00AC54E8">
        <w:rPr>
          <w:rFonts w:hint="eastAsia"/>
        </w:rPr>
        <w:lastRenderedPageBreak/>
        <w:t>【公園の立地特性】</w:t>
      </w:r>
    </w:p>
    <w:p w14:paraId="06C17094" w14:textId="77777777" w:rsidR="00DC6EAF" w:rsidRDefault="00DC6EAF" w:rsidP="0069339B">
      <w:pPr>
        <w:pStyle w:val="a3"/>
        <w:numPr>
          <w:ilvl w:val="8"/>
          <w:numId w:val="2"/>
        </w:numPr>
        <w:ind w:leftChars="0"/>
      </w:pPr>
      <w:r w:rsidRPr="00DC6EAF">
        <w:rPr>
          <w:rFonts w:ascii="ＭＳ 明朝" w:eastAsia="ＭＳ 明朝" w:hAnsi="ＭＳ 明朝" w:cs="ＭＳ 明朝" w:hint="eastAsia"/>
        </w:rPr>
        <w:t>市街地</w:t>
      </w:r>
      <w:r w:rsidR="00ED7AD1">
        <w:rPr>
          <w:rFonts w:ascii="ＭＳ 明朝" w:eastAsia="ＭＳ 明朝" w:hAnsi="ＭＳ 明朝" w:cs="ＭＳ 明朝" w:hint="eastAsia"/>
        </w:rPr>
        <w:t>部</w:t>
      </w:r>
      <w:r w:rsidRPr="00DC6EAF">
        <w:rPr>
          <w:rFonts w:ascii="ＭＳ 明朝" w:eastAsia="ＭＳ 明朝" w:hAnsi="ＭＳ 明朝" w:cs="ＭＳ 明朝" w:hint="eastAsia"/>
        </w:rPr>
        <w:t>に</w:t>
      </w:r>
      <w:r>
        <w:rPr>
          <w:rFonts w:ascii="ＭＳ 明朝" w:eastAsia="ＭＳ 明朝" w:hAnsi="ＭＳ 明朝" w:cs="ＭＳ 明朝" w:hint="eastAsia"/>
        </w:rPr>
        <w:t>立地する府営公園</w:t>
      </w:r>
    </w:p>
    <w:p w14:paraId="46088088" w14:textId="77777777" w:rsidR="00DC6EAF" w:rsidRPr="00384DD7" w:rsidRDefault="00006419" w:rsidP="001425C2">
      <w:pPr>
        <w:ind w:leftChars="240" w:left="566" w:firstLineChars="100" w:firstLine="246"/>
        <w:rPr>
          <w:sz w:val="22"/>
        </w:rPr>
      </w:pPr>
      <w:r>
        <w:rPr>
          <w:rFonts w:hint="eastAsia"/>
          <w:sz w:val="22"/>
        </w:rPr>
        <w:t>市街地</w:t>
      </w:r>
      <w:r w:rsidR="00ED7AD1">
        <w:rPr>
          <w:rFonts w:hint="eastAsia"/>
          <w:sz w:val="22"/>
        </w:rPr>
        <w:t>部となる市街化区域内</w:t>
      </w:r>
      <w:r>
        <w:rPr>
          <w:rFonts w:hint="eastAsia"/>
          <w:sz w:val="22"/>
        </w:rPr>
        <w:t>に開設された５</w:t>
      </w:r>
      <w:r w:rsidR="00F40C7B">
        <w:rPr>
          <w:rFonts w:hint="eastAsia"/>
          <w:sz w:val="22"/>
        </w:rPr>
        <w:t>公園は、明治６年に</w:t>
      </w:r>
      <w:r w:rsidR="00504CAC" w:rsidRPr="00C154E8">
        <w:rPr>
          <w:rFonts w:hint="eastAsia"/>
          <w:color w:val="000000" w:themeColor="text1"/>
          <w:sz w:val="22"/>
        </w:rPr>
        <w:t>府内で初めて</w:t>
      </w:r>
      <w:r w:rsidRPr="00C154E8">
        <w:rPr>
          <w:rFonts w:hint="eastAsia"/>
          <w:color w:val="000000" w:themeColor="text1"/>
          <w:sz w:val="22"/>
        </w:rPr>
        <w:t>公園として指定された住吉公園</w:t>
      </w:r>
      <w:r w:rsidR="00037556" w:rsidRPr="00C154E8">
        <w:rPr>
          <w:rFonts w:hint="eastAsia"/>
          <w:color w:val="000000" w:themeColor="text1"/>
          <w:sz w:val="22"/>
        </w:rPr>
        <w:t>をはじめ</w:t>
      </w:r>
      <w:r w:rsidR="00F40C7B" w:rsidRPr="00C154E8">
        <w:rPr>
          <w:rFonts w:hint="eastAsia"/>
          <w:color w:val="000000" w:themeColor="text1"/>
          <w:sz w:val="22"/>
        </w:rPr>
        <w:t>、昭和１６年に</w:t>
      </w:r>
      <w:r w:rsidR="00477433" w:rsidRPr="00C154E8">
        <w:rPr>
          <w:rFonts w:hint="eastAsia"/>
          <w:color w:val="000000" w:themeColor="text1"/>
          <w:sz w:val="22"/>
        </w:rPr>
        <w:t>都市の膨張抑制のために</w:t>
      </w:r>
      <w:r w:rsidRPr="00C154E8">
        <w:rPr>
          <w:rFonts w:hint="eastAsia"/>
          <w:color w:val="000000" w:themeColor="text1"/>
          <w:sz w:val="22"/>
        </w:rPr>
        <w:t>計画された服部緑地や久宝寺緑地</w:t>
      </w:r>
      <w:r w:rsidR="00F40C7B" w:rsidRPr="00C154E8">
        <w:rPr>
          <w:rFonts w:hint="eastAsia"/>
          <w:color w:val="000000" w:themeColor="text1"/>
          <w:sz w:val="22"/>
        </w:rPr>
        <w:t>、大泉緑地</w:t>
      </w:r>
      <w:r w:rsidRPr="00C154E8">
        <w:rPr>
          <w:rFonts w:hint="eastAsia"/>
          <w:color w:val="000000" w:themeColor="text1"/>
          <w:sz w:val="22"/>
        </w:rPr>
        <w:t>等</w:t>
      </w:r>
      <w:r w:rsidR="00037556" w:rsidRPr="00C154E8">
        <w:rPr>
          <w:rFonts w:hint="eastAsia"/>
          <w:color w:val="000000" w:themeColor="text1"/>
          <w:sz w:val="22"/>
        </w:rPr>
        <w:t>古い</w:t>
      </w:r>
      <w:r w:rsidRPr="00C154E8">
        <w:rPr>
          <w:rFonts w:hint="eastAsia"/>
          <w:color w:val="000000" w:themeColor="text1"/>
          <w:sz w:val="22"/>
        </w:rPr>
        <w:t>歴史</w:t>
      </w:r>
      <w:r w:rsidR="00037556" w:rsidRPr="00C154E8">
        <w:rPr>
          <w:rFonts w:hint="eastAsia"/>
          <w:color w:val="000000" w:themeColor="text1"/>
          <w:sz w:val="22"/>
        </w:rPr>
        <w:t>を持つ公園で</w:t>
      </w:r>
      <w:r w:rsidR="00074C94" w:rsidRPr="00C154E8">
        <w:rPr>
          <w:rFonts w:hint="eastAsia"/>
          <w:color w:val="000000" w:themeColor="text1"/>
          <w:sz w:val="22"/>
        </w:rPr>
        <w:t>す。</w:t>
      </w:r>
      <w:r w:rsidRPr="00C154E8">
        <w:rPr>
          <w:rFonts w:hint="eastAsia"/>
          <w:color w:val="000000" w:themeColor="text1"/>
          <w:sz w:val="22"/>
        </w:rPr>
        <w:t>各種運動施設</w:t>
      </w:r>
      <w:r w:rsidR="00A13215" w:rsidRPr="00C154E8">
        <w:rPr>
          <w:rFonts w:hint="eastAsia"/>
          <w:color w:val="000000" w:themeColor="text1"/>
          <w:sz w:val="22"/>
        </w:rPr>
        <w:t>が充実</w:t>
      </w:r>
      <w:r w:rsidRPr="00C154E8">
        <w:rPr>
          <w:rFonts w:hint="eastAsia"/>
          <w:color w:val="000000" w:themeColor="text1"/>
          <w:sz w:val="22"/>
        </w:rPr>
        <w:t>していることなどから多くの府</w:t>
      </w:r>
      <w:r>
        <w:rPr>
          <w:rFonts w:hint="eastAsia"/>
          <w:sz w:val="22"/>
        </w:rPr>
        <w:t>民等に利用</w:t>
      </w:r>
      <w:r w:rsidR="00F40C7B">
        <w:rPr>
          <w:rFonts w:hint="eastAsia"/>
          <w:sz w:val="22"/>
        </w:rPr>
        <w:t>されて</w:t>
      </w:r>
      <w:r>
        <w:rPr>
          <w:rFonts w:hint="eastAsia"/>
          <w:sz w:val="22"/>
        </w:rPr>
        <w:t>います。</w:t>
      </w:r>
    </w:p>
    <w:tbl>
      <w:tblPr>
        <w:tblStyle w:val="a8"/>
        <w:tblpPr w:leftFromText="142" w:rightFromText="142" w:vertAnchor="text" w:horzAnchor="margin" w:tblpXSpec="right" w:tblpY="130"/>
        <w:tblW w:w="0" w:type="auto"/>
        <w:tblLook w:val="04A0" w:firstRow="1" w:lastRow="0" w:firstColumn="1" w:lastColumn="0" w:noHBand="0" w:noVBand="1"/>
      </w:tblPr>
      <w:tblGrid>
        <w:gridCol w:w="423"/>
        <w:gridCol w:w="837"/>
        <w:gridCol w:w="1116"/>
        <w:gridCol w:w="3402"/>
        <w:gridCol w:w="2455"/>
      </w:tblGrid>
      <w:tr w:rsidR="00332E7B" w14:paraId="6303AB44" w14:textId="77777777" w:rsidTr="006D2CDF">
        <w:trPr>
          <w:trHeight w:val="277"/>
        </w:trPr>
        <w:tc>
          <w:tcPr>
            <w:tcW w:w="423" w:type="dxa"/>
            <w:vMerge w:val="restart"/>
            <w:shd w:val="clear" w:color="auto" w:fill="BFBFBF" w:themeFill="background1" w:themeFillShade="BF"/>
          </w:tcPr>
          <w:p w14:paraId="4F37C609" w14:textId="77777777" w:rsidR="00332E7B" w:rsidRPr="00A13215" w:rsidRDefault="00332E7B" w:rsidP="00332E7B">
            <w:pPr>
              <w:pStyle w:val="a3"/>
              <w:spacing w:line="200" w:lineRule="exact"/>
              <w:ind w:leftChars="0" w:left="0"/>
              <w:jc w:val="center"/>
              <w:rPr>
                <w:rFonts w:ascii="ＭＳ 明朝" w:eastAsia="ＭＳ 明朝" w:hAnsi="ＭＳ 明朝"/>
                <w:b/>
                <w:sz w:val="18"/>
              </w:rPr>
            </w:pPr>
            <w:r w:rsidRPr="00A13215">
              <w:rPr>
                <w:rFonts w:ascii="ＭＳ 明朝" w:eastAsia="ＭＳ 明朝" w:hAnsi="ＭＳ 明朝" w:hint="eastAsia"/>
                <w:b/>
                <w:sz w:val="18"/>
              </w:rPr>
              <w:t>公園名</w:t>
            </w:r>
          </w:p>
        </w:tc>
        <w:tc>
          <w:tcPr>
            <w:tcW w:w="837" w:type="dxa"/>
            <w:vMerge w:val="restart"/>
            <w:shd w:val="clear" w:color="auto" w:fill="BFBFBF" w:themeFill="background1" w:themeFillShade="BF"/>
            <w:vAlign w:val="center"/>
          </w:tcPr>
          <w:p w14:paraId="29B51EF0" w14:textId="77777777" w:rsidR="00332E7B" w:rsidRPr="00A13215" w:rsidRDefault="00332E7B" w:rsidP="00332E7B">
            <w:pPr>
              <w:pStyle w:val="a3"/>
              <w:spacing w:line="200" w:lineRule="exact"/>
              <w:ind w:leftChars="0" w:left="0"/>
              <w:jc w:val="center"/>
              <w:rPr>
                <w:rFonts w:ascii="ＭＳ 明朝" w:eastAsia="ＭＳ 明朝" w:hAnsi="ＭＳ 明朝"/>
                <w:b/>
                <w:sz w:val="18"/>
              </w:rPr>
            </w:pPr>
            <w:r w:rsidRPr="00A13215">
              <w:rPr>
                <w:rFonts w:ascii="ＭＳ 明朝" w:eastAsia="ＭＳ 明朝" w:hAnsi="ＭＳ 明朝" w:hint="eastAsia"/>
                <w:b/>
                <w:sz w:val="18"/>
              </w:rPr>
              <w:t>面積</w:t>
            </w:r>
            <w:r>
              <w:rPr>
                <w:rFonts w:ascii="ＭＳ 明朝" w:eastAsia="ＭＳ 明朝" w:hAnsi="ＭＳ 明朝" w:hint="eastAsia"/>
                <w:b/>
                <w:sz w:val="18"/>
              </w:rPr>
              <w:t>（ha）</w:t>
            </w:r>
          </w:p>
        </w:tc>
        <w:tc>
          <w:tcPr>
            <w:tcW w:w="1116" w:type="dxa"/>
            <w:vMerge w:val="restart"/>
            <w:shd w:val="clear" w:color="auto" w:fill="BFBFBF" w:themeFill="background1" w:themeFillShade="BF"/>
          </w:tcPr>
          <w:p w14:paraId="2470A499" w14:textId="77777777" w:rsidR="00332E7B" w:rsidRPr="00A13215" w:rsidRDefault="006D2CDF" w:rsidP="00332E7B">
            <w:pPr>
              <w:pStyle w:val="a3"/>
              <w:spacing w:line="200" w:lineRule="exact"/>
              <w:ind w:leftChars="0" w:left="0"/>
              <w:jc w:val="center"/>
              <w:rPr>
                <w:rFonts w:ascii="ＭＳ 明朝" w:eastAsia="ＭＳ 明朝" w:hAnsi="ＭＳ 明朝"/>
                <w:b/>
                <w:sz w:val="18"/>
              </w:rPr>
            </w:pPr>
            <w:r>
              <w:rPr>
                <w:rFonts w:ascii="ＭＳ 明朝" w:eastAsia="ＭＳ 明朝" w:hAnsi="ＭＳ 明朝" w:hint="eastAsia"/>
                <w:b/>
                <w:sz w:val="18"/>
                <w:szCs w:val="18"/>
              </w:rPr>
              <w:t>H29</w:t>
            </w:r>
            <w:r w:rsidR="00332E7B" w:rsidRPr="00A13215">
              <w:rPr>
                <w:rFonts w:ascii="ＭＳ 明朝" w:eastAsia="ＭＳ 明朝" w:hAnsi="ＭＳ 明朝" w:hint="eastAsia"/>
                <w:b/>
                <w:sz w:val="18"/>
                <w:szCs w:val="18"/>
              </w:rPr>
              <w:t>年間来園者</w:t>
            </w:r>
            <w:r w:rsidR="00332E7B">
              <w:rPr>
                <w:rFonts w:ascii="ＭＳ 明朝" w:eastAsia="ＭＳ 明朝" w:hAnsi="ＭＳ 明朝" w:hint="eastAsia"/>
                <w:b/>
                <w:sz w:val="18"/>
                <w:szCs w:val="18"/>
              </w:rPr>
              <w:t>数（万人）</w:t>
            </w:r>
          </w:p>
        </w:tc>
        <w:tc>
          <w:tcPr>
            <w:tcW w:w="5857" w:type="dxa"/>
            <w:gridSpan w:val="2"/>
            <w:shd w:val="clear" w:color="auto" w:fill="BFBFBF" w:themeFill="background1" w:themeFillShade="BF"/>
            <w:vAlign w:val="center"/>
          </w:tcPr>
          <w:p w14:paraId="10673908" w14:textId="77777777" w:rsidR="00332E7B" w:rsidRPr="00A13215" w:rsidRDefault="00332E7B" w:rsidP="00332E7B">
            <w:pPr>
              <w:pStyle w:val="a3"/>
              <w:spacing w:line="200" w:lineRule="exact"/>
              <w:ind w:leftChars="0" w:left="0"/>
              <w:jc w:val="center"/>
              <w:rPr>
                <w:rFonts w:ascii="ＭＳ 明朝" w:eastAsia="ＭＳ 明朝" w:hAnsi="ＭＳ 明朝"/>
                <w:b/>
                <w:sz w:val="18"/>
              </w:rPr>
            </w:pPr>
            <w:r w:rsidRPr="00A13215">
              <w:rPr>
                <w:rFonts w:ascii="ＭＳ 明朝" w:eastAsia="ＭＳ 明朝" w:hAnsi="ＭＳ 明朝" w:hint="eastAsia"/>
                <w:b/>
                <w:sz w:val="18"/>
              </w:rPr>
              <w:t>特色</w:t>
            </w:r>
          </w:p>
        </w:tc>
      </w:tr>
      <w:tr w:rsidR="00332E7B" w14:paraId="0488D56F" w14:textId="77777777" w:rsidTr="00327E47">
        <w:trPr>
          <w:trHeight w:val="270"/>
        </w:trPr>
        <w:tc>
          <w:tcPr>
            <w:tcW w:w="423" w:type="dxa"/>
            <w:vMerge/>
            <w:shd w:val="clear" w:color="auto" w:fill="BFBFBF" w:themeFill="background1" w:themeFillShade="BF"/>
          </w:tcPr>
          <w:p w14:paraId="1ECE34DC" w14:textId="77777777" w:rsidR="00332E7B" w:rsidRPr="00A13215" w:rsidRDefault="00332E7B" w:rsidP="00332E7B">
            <w:pPr>
              <w:pStyle w:val="a3"/>
              <w:spacing w:line="200" w:lineRule="exact"/>
              <w:ind w:leftChars="0" w:left="0"/>
              <w:jc w:val="center"/>
              <w:rPr>
                <w:rFonts w:ascii="ＭＳ 明朝" w:eastAsia="ＭＳ 明朝" w:hAnsi="ＭＳ 明朝"/>
                <w:b/>
                <w:sz w:val="18"/>
              </w:rPr>
            </w:pPr>
          </w:p>
        </w:tc>
        <w:tc>
          <w:tcPr>
            <w:tcW w:w="837" w:type="dxa"/>
            <w:vMerge/>
            <w:shd w:val="clear" w:color="auto" w:fill="BFBFBF" w:themeFill="background1" w:themeFillShade="BF"/>
            <w:vAlign w:val="center"/>
          </w:tcPr>
          <w:p w14:paraId="67CE97A3" w14:textId="77777777" w:rsidR="00332E7B" w:rsidRPr="00A13215" w:rsidRDefault="00332E7B" w:rsidP="00332E7B">
            <w:pPr>
              <w:pStyle w:val="a3"/>
              <w:spacing w:line="200" w:lineRule="exact"/>
              <w:ind w:leftChars="0" w:left="0"/>
              <w:jc w:val="center"/>
              <w:rPr>
                <w:rFonts w:ascii="ＭＳ 明朝" w:eastAsia="ＭＳ 明朝" w:hAnsi="ＭＳ 明朝"/>
                <w:b/>
                <w:sz w:val="18"/>
              </w:rPr>
            </w:pPr>
          </w:p>
        </w:tc>
        <w:tc>
          <w:tcPr>
            <w:tcW w:w="1116" w:type="dxa"/>
            <w:vMerge/>
            <w:shd w:val="clear" w:color="auto" w:fill="BFBFBF" w:themeFill="background1" w:themeFillShade="BF"/>
          </w:tcPr>
          <w:p w14:paraId="7B9C3F7F" w14:textId="77777777" w:rsidR="00332E7B" w:rsidRPr="00A13215" w:rsidRDefault="00332E7B" w:rsidP="00332E7B">
            <w:pPr>
              <w:pStyle w:val="a3"/>
              <w:spacing w:line="200" w:lineRule="exact"/>
              <w:ind w:leftChars="0" w:left="0"/>
              <w:jc w:val="center"/>
              <w:rPr>
                <w:rFonts w:ascii="ＭＳ 明朝" w:eastAsia="ＭＳ 明朝" w:hAnsi="ＭＳ 明朝"/>
                <w:b/>
                <w:sz w:val="18"/>
                <w:szCs w:val="18"/>
              </w:rPr>
            </w:pPr>
          </w:p>
        </w:tc>
        <w:tc>
          <w:tcPr>
            <w:tcW w:w="3402" w:type="dxa"/>
            <w:shd w:val="clear" w:color="auto" w:fill="BFBFBF" w:themeFill="background1" w:themeFillShade="BF"/>
            <w:vAlign w:val="center"/>
          </w:tcPr>
          <w:p w14:paraId="343CF1EF" w14:textId="77777777" w:rsidR="00332E7B" w:rsidRPr="00AC54E8" w:rsidRDefault="00332E7B" w:rsidP="00477433">
            <w:pPr>
              <w:spacing w:line="200" w:lineRule="exact"/>
              <w:jc w:val="center"/>
              <w:rPr>
                <w:rFonts w:ascii="ＭＳ 明朝" w:eastAsia="ＭＳ 明朝" w:hAnsi="ＭＳ 明朝"/>
                <w:b/>
                <w:sz w:val="18"/>
              </w:rPr>
            </w:pPr>
            <w:r w:rsidRPr="00AC54E8">
              <w:rPr>
                <w:rFonts w:ascii="ＭＳ 明朝" w:eastAsia="ＭＳ 明朝" w:hAnsi="ＭＳ 明朝" w:hint="eastAsia"/>
                <w:b/>
                <w:sz w:val="18"/>
              </w:rPr>
              <w:t>主な施設</w:t>
            </w:r>
          </w:p>
        </w:tc>
        <w:tc>
          <w:tcPr>
            <w:tcW w:w="2455" w:type="dxa"/>
            <w:shd w:val="clear" w:color="auto" w:fill="BFBFBF" w:themeFill="background1" w:themeFillShade="BF"/>
            <w:vAlign w:val="center"/>
          </w:tcPr>
          <w:p w14:paraId="211A2EF9" w14:textId="77777777" w:rsidR="00332E7B" w:rsidRPr="00332E7B" w:rsidRDefault="00332E7B" w:rsidP="00332E7B">
            <w:pPr>
              <w:spacing w:line="200" w:lineRule="exact"/>
              <w:jc w:val="center"/>
              <w:rPr>
                <w:rFonts w:ascii="ＭＳ 明朝" w:eastAsia="ＭＳ 明朝" w:hAnsi="ＭＳ 明朝"/>
                <w:b/>
                <w:sz w:val="18"/>
              </w:rPr>
            </w:pPr>
            <w:r w:rsidRPr="00332E7B">
              <w:rPr>
                <w:rFonts w:ascii="ＭＳ 明朝" w:eastAsia="ＭＳ 明朝" w:hAnsi="ＭＳ 明朝" w:hint="eastAsia"/>
                <w:b/>
                <w:sz w:val="18"/>
              </w:rPr>
              <w:t>目指すべき方向性</w:t>
            </w:r>
            <w:r w:rsidR="006C4EF3" w:rsidRPr="006C4EF3">
              <w:rPr>
                <w:rFonts w:ascii="ＭＳ 明朝" w:eastAsia="ＭＳ 明朝" w:hAnsi="ＭＳ 明朝" w:hint="eastAsia"/>
                <w:b/>
                <w:sz w:val="18"/>
                <w:vertAlign w:val="superscript"/>
              </w:rPr>
              <w:t>※</w:t>
            </w:r>
          </w:p>
        </w:tc>
      </w:tr>
      <w:tr w:rsidR="00A13215" w:rsidRPr="00537728" w14:paraId="342F9917" w14:textId="77777777" w:rsidTr="00327E47">
        <w:trPr>
          <w:trHeight w:val="600"/>
        </w:trPr>
        <w:tc>
          <w:tcPr>
            <w:tcW w:w="423" w:type="dxa"/>
            <w:shd w:val="clear" w:color="auto" w:fill="BFBFBF" w:themeFill="background1" w:themeFillShade="BF"/>
            <w:vAlign w:val="center"/>
          </w:tcPr>
          <w:p w14:paraId="1070C809" w14:textId="77777777" w:rsidR="00A13215" w:rsidRPr="00A13215" w:rsidRDefault="00A13215" w:rsidP="00332E7B">
            <w:pPr>
              <w:pStyle w:val="a3"/>
              <w:spacing w:line="200" w:lineRule="exact"/>
              <w:ind w:leftChars="0" w:left="0"/>
              <w:jc w:val="center"/>
              <w:rPr>
                <w:rFonts w:ascii="ＭＳ 明朝" w:eastAsia="ＭＳ 明朝" w:hAnsi="ＭＳ 明朝"/>
                <w:b/>
                <w:sz w:val="18"/>
                <w:szCs w:val="20"/>
              </w:rPr>
            </w:pPr>
            <w:r w:rsidRPr="00A13215">
              <w:rPr>
                <w:rFonts w:ascii="ＭＳ 明朝" w:eastAsia="ＭＳ 明朝" w:hAnsi="ＭＳ 明朝" w:hint="eastAsia"/>
                <w:b/>
                <w:sz w:val="18"/>
                <w:szCs w:val="20"/>
              </w:rPr>
              <w:t>服部緑地</w:t>
            </w:r>
          </w:p>
        </w:tc>
        <w:tc>
          <w:tcPr>
            <w:tcW w:w="837" w:type="dxa"/>
            <w:vAlign w:val="center"/>
          </w:tcPr>
          <w:p w14:paraId="51B6CA66" w14:textId="77777777" w:rsidR="00A13215" w:rsidRPr="00A13215" w:rsidRDefault="00A13215" w:rsidP="00332E7B">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126.3</w:t>
            </w:r>
          </w:p>
        </w:tc>
        <w:tc>
          <w:tcPr>
            <w:tcW w:w="1116" w:type="dxa"/>
            <w:vAlign w:val="center"/>
          </w:tcPr>
          <w:p w14:paraId="6C7F8FAE" w14:textId="77777777" w:rsidR="00A13215" w:rsidRPr="00A13215" w:rsidRDefault="00A13215" w:rsidP="00332E7B">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670</w:t>
            </w:r>
          </w:p>
        </w:tc>
        <w:tc>
          <w:tcPr>
            <w:tcW w:w="3402" w:type="dxa"/>
          </w:tcPr>
          <w:p w14:paraId="74B8043D" w14:textId="77777777" w:rsidR="00A13215" w:rsidRPr="001659B5" w:rsidRDefault="00CE0AC5" w:rsidP="00327E47">
            <w:pPr>
              <w:pStyle w:val="a3"/>
              <w:spacing w:line="200" w:lineRule="exact"/>
              <w:ind w:leftChars="0" w:left="0"/>
              <w:rPr>
                <w:rFonts w:asciiTheme="minorEastAsia" w:hAnsiTheme="minorEastAsia"/>
                <w:sz w:val="18"/>
                <w:szCs w:val="18"/>
              </w:rPr>
            </w:pPr>
            <w:r w:rsidRPr="001659B5">
              <w:rPr>
                <w:rFonts w:asciiTheme="minorEastAsia" w:hAnsiTheme="minorEastAsia" w:hint="eastAsia"/>
                <w:noProof/>
                <w:sz w:val="18"/>
                <w:szCs w:val="18"/>
              </w:rPr>
              <w:t>陸上競技場、人工芝ｻｯｶｰ場、ﾃﾆｽｺｰﾄ</w:t>
            </w:r>
            <w:r w:rsidRPr="001659B5">
              <w:rPr>
                <w:rFonts w:asciiTheme="minorEastAsia" w:hAnsiTheme="minorEastAsia"/>
                <w:noProof/>
                <w:sz w:val="18"/>
                <w:szCs w:val="18"/>
              </w:rPr>
              <w:t>18</w:t>
            </w:r>
            <w:r w:rsidRPr="001659B5">
              <w:rPr>
                <w:rFonts w:asciiTheme="minorEastAsia" w:hAnsiTheme="minorEastAsia" w:hint="eastAsia"/>
                <w:noProof/>
                <w:sz w:val="18"/>
                <w:szCs w:val="18"/>
              </w:rPr>
              <w:t>面、ﾌﾟｰﾙ、円形花壇、ﾊﾞｰﾍﾞｷｭｰ広場、児童遊戯場、都市緑化植物園、野外音楽堂　等</w:t>
            </w:r>
          </w:p>
        </w:tc>
        <w:tc>
          <w:tcPr>
            <w:tcW w:w="2455" w:type="dxa"/>
          </w:tcPr>
          <w:p w14:paraId="52878614" w14:textId="77777777" w:rsidR="00A13215" w:rsidRPr="00A13215" w:rsidRDefault="00A13215" w:rsidP="00332E7B">
            <w:pPr>
              <w:pStyle w:val="a3"/>
              <w:spacing w:line="200" w:lineRule="exact"/>
              <w:ind w:leftChars="0" w:left="0"/>
              <w:rPr>
                <w:rFonts w:ascii="ＭＳ 明朝" w:eastAsia="ＭＳ 明朝" w:hAnsi="ＭＳ 明朝"/>
                <w:sz w:val="18"/>
              </w:rPr>
            </w:pPr>
            <w:r w:rsidRPr="00A13215">
              <w:rPr>
                <w:rFonts w:ascii="ＭＳ 明朝" w:eastAsia="ＭＳ 明朝" w:hAnsi="ＭＳ 明朝" w:hint="eastAsia"/>
                <w:sz w:val="18"/>
              </w:rPr>
              <w:t>大阪の顔となり地域の安全安心を支え、魅力づくりに貢献する公園</w:t>
            </w:r>
          </w:p>
        </w:tc>
      </w:tr>
      <w:tr w:rsidR="00A13215" w14:paraId="7AB84EF3" w14:textId="77777777" w:rsidTr="00327E47">
        <w:trPr>
          <w:trHeight w:val="697"/>
        </w:trPr>
        <w:tc>
          <w:tcPr>
            <w:tcW w:w="423" w:type="dxa"/>
            <w:shd w:val="clear" w:color="auto" w:fill="BFBFBF" w:themeFill="background1" w:themeFillShade="BF"/>
            <w:vAlign w:val="center"/>
          </w:tcPr>
          <w:p w14:paraId="2110C972" w14:textId="77777777" w:rsidR="00A13215" w:rsidRPr="00A13215" w:rsidRDefault="00A13215" w:rsidP="00332E7B">
            <w:pPr>
              <w:pStyle w:val="a3"/>
              <w:spacing w:line="200" w:lineRule="exact"/>
              <w:ind w:leftChars="0" w:left="0"/>
              <w:jc w:val="center"/>
              <w:rPr>
                <w:rFonts w:ascii="ＭＳ 明朝" w:eastAsia="ＭＳ 明朝" w:hAnsi="ＭＳ 明朝"/>
                <w:b/>
                <w:sz w:val="18"/>
                <w:szCs w:val="20"/>
              </w:rPr>
            </w:pPr>
            <w:r w:rsidRPr="00A13215">
              <w:rPr>
                <w:rFonts w:ascii="ＭＳ 明朝" w:eastAsia="ＭＳ 明朝" w:hAnsi="ＭＳ 明朝" w:hint="eastAsia"/>
                <w:b/>
                <w:sz w:val="18"/>
                <w:szCs w:val="20"/>
              </w:rPr>
              <w:t>久宝寺緑地</w:t>
            </w:r>
          </w:p>
        </w:tc>
        <w:tc>
          <w:tcPr>
            <w:tcW w:w="837" w:type="dxa"/>
            <w:vAlign w:val="center"/>
          </w:tcPr>
          <w:p w14:paraId="1C0CD5D6" w14:textId="77777777" w:rsidR="00A13215" w:rsidRPr="00A13215" w:rsidRDefault="00A13215" w:rsidP="00332E7B">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38.4</w:t>
            </w:r>
          </w:p>
        </w:tc>
        <w:tc>
          <w:tcPr>
            <w:tcW w:w="1116" w:type="dxa"/>
            <w:vAlign w:val="center"/>
          </w:tcPr>
          <w:p w14:paraId="337427CB" w14:textId="77777777" w:rsidR="00A13215" w:rsidRPr="00A13215" w:rsidRDefault="00A13215" w:rsidP="00332E7B">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180</w:t>
            </w:r>
          </w:p>
        </w:tc>
        <w:tc>
          <w:tcPr>
            <w:tcW w:w="3402" w:type="dxa"/>
          </w:tcPr>
          <w:p w14:paraId="0A27614E" w14:textId="77777777" w:rsidR="00A13215" w:rsidRPr="001659B5" w:rsidRDefault="00327E47" w:rsidP="00327E47">
            <w:pPr>
              <w:pStyle w:val="a3"/>
              <w:spacing w:line="200" w:lineRule="exact"/>
              <w:ind w:leftChars="0" w:left="0"/>
              <w:rPr>
                <w:rFonts w:asciiTheme="minorEastAsia" w:hAnsiTheme="minorEastAsia"/>
                <w:sz w:val="18"/>
                <w:szCs w:val="18"/>
              </w:rPr>
            </w:pPr>
            <w:r w:rsidRPr="001659B5">
              <w:rPr>
                <w:rFonts w:asciiTheme="minorEastAsia" w:hAnsiTheme="minorEastAsia" w:hint="eastAsia"/>
                <w:noProof/>
                <w:sz w:val="18"/>
                <w:szCs w:val="18"/>
              </w:rPr>
              <w:t>ﾌﾟｰﾙ、野球場、陸上競技場、ﾃﾆｽｺｰﾄ</w:t>
            </w:r>
            <w:r w:rsidR="003F70D3">
              <w:rPr>
                <w:rFonts w:asciiTheme="minorEastAsia" w:hAnsiTheme="minorEastAsia" w:hint="eastAsia"/>
                <w:noProof/>
                <w:sz w:val="18"/>
                <w:szCs w:val="18"/>
              </w:rPr>
              <w:t>８</w:t>
            </w:r>
            <w:r w:rsidRPr="001659B5">
              <w:rPr>
                <w:rFonts w:asciiTheme="minorEastAsia" w:hAnsiTheme="minorEastAsia" w:hint="eastAsia"/>
                <w:noProof/>
                <w:sz w:val="18"/>
                <w:szCs w:val="18"/>
              </w:rPr>
              <w:t>面、芝生広場、児童遊戯場、ｼｬｸﾔｸ園　等</w:t>
            </w:r>
          </w:p>
        </w:tc>
        <w:tc>
          <w:tcPr>
            <w:tcW w:w="2455" w:type="dxa"/>
          </w:tcPr>
          <w:p w14:paraId="23CC968C" w14:textId="77777777" w:rsidR="00A13215" w:rsidRPr="00A13215" w:rsidRDefault="00A13215" w:rsidP="001659B5">
            <w:pPr>
              <w:pStyle w:val="a3"/>
              <w:spacing w:line="200" w:lineRule="exact"/>
              <w:ind w:leftChars="0" w:left="0"/>
              <w:rPr>
                <w:rFonts w:ascii="ＭＳ 明朝" w:eastAsia="ＭＳ 明朝" w:hAnsi="ＭＳ 明朝"/>
                <w:sz w:val="18"/>
              </w:rPr>
            </w:pPr>
            <w:r w:rsidRPr="00A13215">
              <w:rPr>
                <w:rFonts w:ascii="ＭＳ 明朝" w:eastAsia="ＭＳ 明朝" w:hAnsi="ＭＳ 明朝" w:hint="eastAsia"/>
                <w:sz w:val="18"/>
              </w:rPr>
              <w:t>多様な</w:t>
            </w:r>
            <w:r w:rsidR="00694312">
              <w:rPr>
                <w:rFonts w:ascii="ＭＳ 明朝" w:eastAsia="ＭＳ 明朝" w:hAnsi="ＭＳ 明朝" w:hint="eastAsia"/>
                <w:sz w:val="18"/>
              </w:rPr>
              <w:t>コラボレーション</w:t>
            </w:r>
            <w:r w:rsidRPr="00A13215">
              <w:rPr>
                <w:rFonts w:ascii="ＭＳ 明朝" w:eastAsia="ＭＳ 明朝" w:hAnsi="ＭＳ 明朝" w:hint="eastAsia"/>
                <w:sz w:val="18"/>
              </w:rPr>
              <w:t>により、暮らし、環境、地域を豊かにする公園</w:t>
            </w:r>
          </w:p>
        </w:tc>
      </w:tr>
      <w:tr w:rsidR="00A13215" w14:paraId="5882D7C9" w14:textId="77777777" w:rsidTr="00327E47">
        <w:trPr>
          <w:trHeight w:val="600"/>
        </w:trPr>
        <w:tc>
          <w:tcPr>
            <w:tcW w:w="423" w:type="dxa"/>
            <w:shd w:val="clear" w:color="auto" w:fill="BFBFBF" w:themeFill="background1" w:themeFillShade="BF"/>
            <w:vAlign w:val="center"/>
          </w:tcPr>
          <w:p w14:paraId="0BB9B52B" w14:textId="77777777" w:rsidR="00A13215" w:rsidRPr="00A13215" w:rsidRDefault="00A13215" w:rsidP="00332E7B">
            <w:pPr>
              <w:pStyle w:val="a3"/>
              <w:spacing w:line="200" w:lineRule="exact"/>
              <w:ind w:leftChars="0" w:left="0"/>
              <w:jc w:val="center"/>
              <w:rPr>
                <w:rFonts w:ascii="ＭＳ 明朝" w:eastAsia="ＭＳ 明朝" w:hAnsi="ＭＳ 明朝"/>
                <w:b/>
                <w:sz w:val="18"/>
                <w:szCs w:val="20"/>
              </w:rPr>
            </w:pPr>
            <w:r w:rsidRPr="00A13215">
              <w:rPr>
                <w:rFonts w:ascii="ＭＳ 明朝" w:eastAsia="ＭＳ 明朝" w:hAnsi="ＭＳ 明朝" w:hint="eastAsia"/>
                <w:b/>
                <w:sz w:val="18"/>
                <w:szCs w:val="20"/>
              </w:rPr>
              <w:t>住吉　公園</w:t>
            </w:r>
          </w:p>
        </w:tc>
        <w:tc>
          <w:tcPr>
            <w:tcW w:w="837" w:type="dxa"/>
            <w:vAlign w:val="center"/>
          </w:tcPr>
          <w:p w14:paraId="6E67F3E2" w14:textId="77777777" w:rsidR="00A13215" w:rsidRPr="00A13215" w:rsidRDefault="00A13215" w:rsidP="00332E7B">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8.0</w:t>
            </w:r>
          </w:p>
        </w:tc>
        <w:tc>
          <w:tcPr>
            <w:tcW w:w="1116" w:type="dxa"/>
            <w:vAlign w:val="center"/>
          </w:tcPr>
          <w:p w14:paraId="250406F6" w14:textId="77777777" w:rsidR="00A13215" w:rsidRPr="00A13215" w:rsidRDefault="00A13215" w:rsidP="00332E7B">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90</w:t>
            </w:r>
          </w:p>
        </w:tc>
        <w:tc>
          <w:tcPr>
            <w:tcW w:w="3402" w:type="dxa"/>
          </w:tcPr>
          <w:p w14:paraId="268BC789" w14:textId="77777777" w:rsidR="00A13215" w:rsidRPr="001659B5" w:rsidRDefault="00327E47" w:rsidP="00327E47">
            <w:pPr>
              <w:pStyle w:val="a3"/>
              <w:spacing w:line="200" w:lineRule="exact"/>
              <w:ind w:leftChars="0" w:left="0"/>
              <w:rPr>
                <w:rFonts w:asciiTheme="minorEastAsia" w:hAnsiTheme="minorEastAsia"/>
                <w:sz w:val="18"/>
                <w:szCs w:val="18"/>
              </w:rPr>
            </w:pPr>
            <w:r w:rsidRPr="001659B5">
              <w:rPr>
                <w:rFonts w:asciiTheme="minorEastAsia" w:hAnsiTheme="minorEastAsia" w:hint="eastAsia"/>
                <w:noProof/>
                <w:sz w:val="18"/>
                <w:szCs w:val="18"/>
              </w:rPr>
              <w:t>花と水の広場、心字池、汐掛道、桜広場、児童遊戯場、体育館、軟式野球場、ﾃﾆｽｺｰﾄ２面　等</w:t>
            </w:r>
          </w:p>
        </w:tc>
        <w:tc>
          <w:tcPr>
            <w:tcW w:w="2455" w:type="dxa"/>
          </w:tcPr>
          <w:p w14:paraId="5B72A723" w14:textId="77777777" w:rsidR="00A13215" w:rsidRPr="00A13215" w:rsidRDefault="00A13215" w:rsidP="00332E7B">
            <w:pPr>
              <w:pStyle w:val="a3"/>
              <w:spacing w:line="200" w:lineRule="exact"/>
              <w:ind w:leftChars="0" w:left="0"/>
              <w:rPr>
                <w:rFonts w:ascii="ＭＳ 明朝" w:eastAsia="ＭＳ 明朝" w:hAnsi="ＭＳ 明朝"/>
                <w:sz w:val="18"/>
              </w:rPr>
            </w:pPr>
            <w:r w:rsidRPr="00A13215">
              <w:rPr>
                <w:rFonts w:ascii="ＭＳ 明朝" w:eastAsia="ＭＳ 明朝" w:hAnsi="ＭＳ 明朝" w:hint="eastAsia"/>
                <w:sz w:val="18"/>
              </w:rPr>
              <w:t>歴史が息づく憩いの場と多様な</w:t>
            </w:r>
            <w:r w:rsidR="00694312">
              <w:rPr>
                <w:rFonts w:ascii="ＭＳ 明朝" w:eastAsia="ＭＳ 明朝" w:hAnsi="ＭＳ 明朝" w:hint="eastAsia"/>
                <w:sz w:val="18"/>
              </w:rPr>
              <w:t>レクリエーション</w:t>
            </w:r>
            <w:r w:rsidRPr="00A13215">
              <w:rPr>
                <w:rFonts w:ascii="ＭＳ 明朝" w:eastAsia="ＭＳ 明朝" w:hAnsi="ＭＳ 明朝" w:hint="eastAsia"/>
                <w:sz w:val="18"/>
              </w:rPr>
              <w:t>を提供する公園</w:t>
            </w:r>
          </w:p>
        </w:tc>
      </w:tr>
      <w:tr w:rsidR="00A13215" w14:paraId="20242AD2" w14:textId="77777777" w:rsidTr="00327E47">
        <w:trPr>
          <w:trHeight w:val="600"/>
        </w:trPr>
        <w:tc>
          <w:tcPr>
            <w:tcW w:w="423" w:type="dxa"/>
            <w:shd w:val="clear" w:color="auto" w:fill="BFBFBF" w:themeFill="background1" w:themeFillShade="BF"/>
            <w:vAlign w:val="center"/>
          </w:tcPr>
          <w:p w14:paraId="2E9D0D57" w14:textId="77777777" w:rsidR="00A13215" w:rsidRPr="00A13215" w:rsidRDefault="00A13215" w:rsidP="00332E7B">
            <w:pPr>
              <w:pStyle w:val="a3"/>
              <w:spacing w:line="200" w:lineRule="exact"/>
              <w:ind w:leftChars="0" w:left="0"/>
              <w:jc w:val="center"/>
              <w:rPr>
                <w:rFonts w:ascii="ＭＳ 明朝" w:eastAsia="ＭＳ 明朝" w:hAnsi="ＭＳ 明朝"/>
                <w:b/>
                <w:sz w:val="18"/>
                <w:szCs w:val="20"/>
              </w:rPr>
            </w:pPr>
            <w:r w:rsidRPr="00A13215">
              <w:rPr>
                <w:rFonts w:ascii="ＭＳ 明朝" w:eastAsia="ＭＳ 明朝" w:hAnsi="ＭＳ 明朝" w:hint="eastAsia"/>
                <w:b/>
                <w:sz w:val="18"/>
                <w:szCs w:val="20"/>
              </w:rPr>
              <w:t>住之江公園</w:t>
            </w:r>
          </w:p>
        </w:tc>
        <w:tc>
          <w:tcPr>
            <w:tcW w:w="837" w:type="dxa"/>
            <w:vAlign w:val="center"/>
          </w:tcPr>
          <w:p w14:paraId="5A159BD8" w14:textId="77777777" w:rsidR="00A13215" w:rsidRPr="00A13215" w:rsidRDefault="00A13215" w:rsidP="00332E7B">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15.1</w:t>
            </w:r>
          </w:p>
        </w:tc>
        <w:tc>
          <w:tcPr>
            <w:tcW w:w="1116" w:type="dxa"/>
            <w:vAlign w:val="center"/>
          </w:tcPr>
          <w:p w14:paraId="0A089420" w14:textId="77777777" w:rsidR="00A13215" w:rsidRPr="00A13215" w:rsidRDefault="00A13215" w:rsidP="00332E7B">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50</w:t>
            </w:r>
          </w:p>
        </w:tc>
        <w:tc>
          <w:tcPr>
            <w:tcW w:w="3402" w:type="dxa"/>
          </w:tcPr>
          <w:p w14:paraId="06273D43" w14:textId="77777777" w:rsidR="00A13215" w:rsidRPr="001659B5" w:rsidRDefault="00327E47" w:rsidP="00332E7B">
            <w:pPr>
              <w:pStyle w:val="a3"/>
              <w:spacing w:line="200" w:lineRule="exact"/>
              <w:ind w:leftChars="0" w:left="0"/>
              <w:rPr>
                <w:rFonts w:asciiTheme="minorEastAsia" w:hAnsiTheme="minorEastAsia"/>
                <w:sz w:val="18"/>
                <w:szCs w:val="18"/>
              </w:rPr>
            </w:pPr>
            <w:r w:rsidRPr="001659B5">
              <w:rPr>
                <w:rFonts w:asciiTheme="minorEastAsia" w:hAnsiTheme="minorEastAsia" w:hint="eastAsia"/>
                <w:noProof/>
                <w:sz w:val="18"/>
                <w:szCs w:val="18"/>
              </w:rPr>
              <w:t>花と緑のｽｸｴｱ、大池、児童遊戯場、野球場、球技広場、ﾃﾆｽｺｰﾄ</w:t>
            </w:r>
            <w:r w:rsidR="003F70D3">
              <w:rPr>
                <w:rFonts w:asciiTheme="minorEastAsia" w:hAnsiTheme="minorEastAsia" w:hint="eastAsia"/>
                <w:noProof/>
                <w:sz w:val="18"/>
                <w:szCs w:val="18"/>
              </w:rPr>
              <w:t>５</w:t>
            </w:r>
            <w:r w:rsidRPr="001659B5">
              <w:rPr>
                <w:rFonts w:asciiTheme="minorEastAsia" w:hAnsiTheme="minorEastAsia" w:hint="eastAsia"/>
                <w:noProof/>
                <w:sz w:val="18"/>
                <w:szCs w:val="18"/>
              </w:rPr>
              <w:t>面、ﾌﾟｰﾙ　等</w:t>
            </w:r>
          </w:p>
        </w:tc>
        <w:tc>
          <w:tcPr>
            <w:tcW w:w="2455" w:type="dxa"/>
          </w:tcPr>
          <w:p w14:paraId="2A65D835" w14:textId="77777777" w:rsidR="00A13215" w:rsidRPr="00A13215" w:rsidRDefault="00A13215" w:rsidP="00332E7B">
            <w:pPr>
              <w:pStyle w:val="a3"/>
              <w:spacing w:line="200" w:lineRule="exact"/>
              <w:ind w:leftChars="0" w:left="0"/>
              <w:rPr>
                <w:rFonts w:ascii="ＭＳ 明朝" w:eastAsia="ＭＳ 明朝" w:hAnsi="ＭＳ 明朝"/>
                <w:sz w:val="18"/>
              </w:rPr>
            </w:pPr>
            <w:r w:rsidRPr="00A13215">
              <w:rPr>
                <w:rFonts w:ascii="ＭＳ 明朝" w:eastAsia="ＭＳ 明朝" w:hAnsi="ＭＳ 明朝" w:hint="eastAsia"/>
                <w:sz w:val="18"/>
              </w:rPr>
              <w:t>水と緑あふれる都会のオアシスとなる公園</w:t>
            </w:r>
          </w:p>
        </w:tc>
      </w:tr>
      <w:tr w:rsidR="00A13215" w14:paraId="7B15E38B" w14:textId="77777777" w:rsidTr="00327E47">
        <w:trPr>
          <w:trHeight w:val="600"/>
        </w:trPr>
        <w:tc>
          <w:tcPr>
            <w:tcW w:w="423" w:type="dxa"/>
            <w:shd w:val="clear" w:color="auto" w:fill="BFBFBF" w:themeFill="background1" w:themeFillShade="BF"/>
            <w:vAlign w:val="center"/>
          </w:tcPr>
          <w:p w14:paraId="268B6B4B" w14:textId="77777777" w:rsidR="00A13215" w:rsidRPr="00A13215" w:rsidRDefault="00A13215" w:rsidP="00332E7B">
            <w:pPr>
              <w:pStyle w:val="a3"/>
              <w:spacing w:line="200" w:lineRule="exact"/>
              <w:ind w:leftChars="0" w:left="0"/>
              <w:jc w:val="center"/>
              <w:rPr>
                <w:rFonts w:ascii="ＭＳ 明朝" w:eastAsia="ＭＳ 明朝" w:hAnsi="ＭＳ 明朝"/>
                <w:b/>
                <w:sz w:val="18"/>
                <w:szCs w:val="20"/>
              </w:rPr>
            </w:pPr>
            <w:r>
              <w:rPr>
                <w:rFonts w:ascii="ＭＳ 明朝" w:eastAsia="ＭＳ 明朝" w:hAnsi="ＭＳ 明朝" w:hint="eastAsia"/>
                <w:b/>
                <w:sz w:val="18"/>
                <w:szCs w:val="20"/>
              </w:rPr>
              <w:t>大泉緑地</w:t>
            </w:r>
          </w:p>
        </w:tc>
        <w:tc>
          <w:tcPr>
            <w:tcW w:w="837" w:type="dxa"/>
            <w:vAlign w:val="center"/>
          </w:tcPr>
          <w:p w14:paraId="4D9FEE24" w14:textId="77777777" w:rsidR="00A13215" w:rsidRDefault="00B744E5" w:rsidP="00332E7B">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101.5</w:t>
            </w:r>
          </w:p>
        </w:tc>
        <w:tc>
          <w:tcPr>
            <w:tcW w:w="1116" w:type="dxa"/>
            <w:vAlign w:val="center"/>
          </w:tcPr>
          <w:p w14:paraId="0B7FC960" w14:textId="77777777" w:rsidR="00A13215" w:rsidRDefault="00A13215" w:rsidP="00332E7B">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240</w:t>
            </w:r>
          </w:p>
        </w:tc>
        <w:tc>
          <w:tcPr>
            <w:tcW w:w="3402" w:type="dxa"/>
          </w:tcPr>
          <w:p w14:paraId="405D29BD" w14:textId="77777777" w:rsidR="00A13215" w:rsidRPr="001659B5" w:rsidRDefault="00327E47" w:rsidP="00327E47">
            <w:pPr>
              <w:pStyle w:val="a3"/>
              <w:spacing w:line="200" w:lineRule="exact"/>
              <w:ind w:leftChars="0" w:left="0"/>
              <w:rPr>
                <w:rFonts w:asciiTheme="minorEastAsia" w:hAnsiTheme="minorEastAsia"/>
                <w:sz w:val="18"/>
                <w:szCs w:val="18"/>
              </w:rPr>
            </w:pPr>
            <w:r w:rsidRPr="001659B5">
              <w:rPr>
                <w:rFonts w:asciiTheme="minorEastAsia" w:hAnsiTheme="minorEastAsia" w:hint="eastAsia"/>
                <w:noProof/>
                <w:sz w:val="18"/>
                <w:szCs w:val="18"/>
              </w:rPr>
              <w:t>中央芝生広場、野外炉、ふれあいの庭、中央休憩所、児童遊戯場、ﾃﾆｽｺｰﾄ</w:t>
            </w:r>
            <w:r w:rsidRPr="001659B5">
              <w:rPr>
                <w:rFonts w:asciiTheme="minorEastAsia" w:hAnsiTheme="minorEastAsia"/>
                <w:noProof/>
                <w:sz w:val="18"/>
                <w:szCs w:val="18"/>
              </w:rPr>
              <w:t>14</w:t>
            </w:r>
            <w:r w:rsidRPr="001659B5">
              <w:rPr>
                <w:rFonts w:asciiTheme="minorEastAsia" w:hAnsiTheme="minorEastAsia" w:hint="eastAsia"/>
                <w:noProof/>
                <w:sz w:val="18"/>
                <w:szCs w:val="18"/>
              </w:rPr>
              <w:t>面、野球場、ｻｲｸﾙどろんこ広場、花と緑の相談所　等</w:t>
            </w:r>
          </w:p>
        </w:tc>
        <w:tc>
          <w:tcPr>
            <w:tcW w:w="2455" w:type="dxa"/>
          </w:tcPr>
          <w:p w14:paraId="51170489" w14:textId="77777777" w:rsidR="00A13215" w:rsidRPr="00A13215" w:rsidRDefault="00A13215" w:rsidP="00332E7B">
            <w:pPr>
              <w:pStyle w:val="a3"/>
              <w:spacing w:line="200" w:lineRule="exact"/>
              <w:ind w:leftChars="0" w:left="0"/>
              <w:rPr>
                <w:rFonts w:ascii="ＭＳ 明朝" w:eastAsia="ＭＳ 明朝" w:hAnsi="ＭＳ 明朝"/>
                <w:sz w:val="18"/>
              </w:rPr>
            </w:pPr>
            <w:r w:rsidRPr="00A13215">
              <w:rPr>
                <w:rFonts w:ascii="ＭＳ 明朝" w:eastAsia="ＭＳ 明朝" w:hAnsi="ＭＳ 明朝" w:hint="eastAsia"/>
                <w:sz w:val="18"/>
              </w:rPr>
              <w:t>市街地の中の広大なみどりを守り育む公園</w:t>
            </w:r>
          </w:p>
        </w:tc>
      </w:tr>
    </w:tbl>
    <w:p w14:paraId="11C73B4B" w14:textId="77777777" w:rsidR="00A13215" w:rsidRPr="00332E7B" w:rsidRDefault="00874055" w:rsidP="00A335AC">
      <w:pPr>
        <w:ind w:leftChars="213" w:left="600" w:hangingChars="53" w:hanging="98"/>
        <w:rPr>
          <w:sz w:val="18"/>
          <w:szCs w:val="18"/>
        </w:rPr>
      </w:pPr>
      <w:r>
        <w:rPr>
          <w:rFonts w:hint="eastAsia"/>
          <w:noProof/>
          <w:sz w:val="16"/>
          <w:szCs w:val="18"/>
        </w:rPr>
        <mc:AlternateContent>
          <mc:Choice Requires="wpg">
            <w:drawing>
              <wp:anchor distT="0" distB="0" distL="114300" distR="114300" simplePos="0" relativeHeight="251664896" behindDoc="0" locked="0" layoutInCell="1" allowOverlap="1" wp14:anchorId="104E2362" wp14:editId="20B02458">
                <wp:simplePos x="0" y="0"/>
                <wp:positionH relativeFrom="column">
                  <wp:posOffset>2787015</wp:posOffset>
                </wp:positionH>
                <wp:positionV relativeFrom="paragraph">
                  <wp:posOffset>3538855</wp:posOffset>
                </wp:positionV>
                <wp:extent cx="1980565" cy="1707515"/>
                <wp:effectExtent l="0" t="0" r="635" b="0"/>
                <wp:wrapNone/>
                <wp:docPr id="26" name="グループ化 26" descr="久宝寺緑地　プールです。" title="久宝寺緑地　プール"/>
                <wp:cNvGraphicFramePr/>
                <a:graphic xmlns:a="http://schemas.openxmlformats.org/drawingml/2006/main">
                  <a:graphicData uri="http://schemas.microsoft.com/office/word/2010/wordprocessingGroup">
                    <wpg:wgp>
                      <wpg:cNvGrpSpPr/>
                      <wpg:grpSpPr>
                        <a:xfrm>
                          <a:off x="0" y="0"/>
                          <a:ext cx="1980565" cy="1707515"/>
                          <a:chOff x="1" y="0"/>
                          <a:chExt cx="1980866" cy="1707515"/>
                        </a:xfrm>
                      </wpg:grpSpPr>
                      <pic:pic xmlns:pic="http://schemas.openxmlformats.org/drawingml/2006/picture">
                        <pic:nvPicPr>
                          <pic:cNvPr id="14354" name="Picture 24" descr="T:\■14_写真・photo\■久宝寺緑地　主要写真\◆（東）プール\16.7.1久宝寺緑地プール変形プール混雑状況.JPG"/>
                          <pic:cNvPicPr>
                            <a:picLocks noChangeAspect="1"/>
                          </pic:cNvPicPr>
                        </pic:nvPicPr>
                        <pic:blipFill rotWithShape="1">
                          <a:blip r:embed="rId86" cstate="print">
                            <a:extLst>
                              <a:ext uri="{28A0092B-C50C-407E-A947-70E740481C1C}">
                                <a14:useLocalDpi xmlns:a14="http://schemas.microsoft.com/office/drawing/2010/main" val="0"/>
                              </a:ext>
                            </a:extLst>
                          </a:blip>
                          <a:srcRect b="5825"/>
                          <a:stretch/>
                        </pic:blipFill>
                        <pic:spPr bwMode="auto">
                          <a:xfrm>
                            <a:off x="1" y="0"/>
                            <a:ext cx="1980866" cy="1400175"/>
                          </a:xfrm>
                          <a:prstGeom prst="rect">
                            <a:avLst/>
                          </a:prstGeom>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848" name="テキスト ボックス 22"/>
                        <wps:cNvSpPr txBox="1">
                          <a:spLocks noChangeArrowheads="1"/>
                        </wps:cNvSpPr>
                        <wps:spPr bwMode="auto">
                          <a:xfrm>
                            <a:off x="333371" y="1362075"/>
                            <a:ext cx="1278890" cy="345440"/>
                          </a:xfrm>
                          <a:prstGeom prst="rect">
                            <a:avLst/>
                          </a:prstGeom>
                          <a:noFill/>
                          <a:ln w="9525">
                            <a:noFill/>
                            <a:prstDash val="solid"/>
                            <a:round/>
                            <a:tailEnd type="stealth" w="lg" len="lg"/>
                          </a:ln>
                        </wps:spPr>
                        <wps:style>
                          <a:lnRef idx="2">
                            <a:schemeClr val="accent1">
                              <a:shade val="50000"/>
                            </a:schemeClr>
                          </a:lnRef>
                          <a:fillRef idx="1">
                            <a:schemeClr val="accent1"/>
                          </a:fillRef>
                          <a:effectRef idx="0">
                            <a:schemeClr val="accent1"/>
                          </a:effectRef>
                          <a:fontRef idx="minor">
                            <a:schemeClr val="lt1"/>
                          </a:fontRef>
                        </wps:style>
                        <wps:txbx>
                          <w:txbxContent>
                            <w:p w14:paraId="22E477AC" w14:textId="77777777" w:rsidR="00F827C1" w:rsidRPr="00453A2D" w:rsidRDefault="00F827C1" w:rsidP="00453A2D">
                              <w:pPr>
                                <w:pStyle w:val="Web"/>
                                <w:spacing w:before="0" w:beforeAutospacing="0" w:after="0" w:afterAutospacing="0"/>
                                <w:textAlignment w:val="baseline"/>
                                <w:rPr>
                                  <w:sz w:val="16"/>
                                </w:rPr>
                              </w:pPr>
                              <w:r w:rsidRPr="00453A2D">
                                <w:rPr>
                                  <w:rFonts w:ascii="Verdana" w:cstheme="minorBidi" w:hint="eastAsia"/>
                                  <w:color w:val="000000" w:themeColor="text1"/>
                                  <w:kern w:val="24"/>
                                  <w:sz w:val="18"/>
                                  <w:szCs w:val="28"/>
                                </w:rPr>
                                <w:t>久宝寺緑地</w:t>
                              </w:r>
                              <w:r>
                                <w:rPr>
                                  <w:rFonts w:ascii="Verdana" w:cstheme="minorBidi" w:hint="eastAsia"/>
                                  <w:color w:val="000000" w:themeColor="text1"/>
                                  <w:kern w:val="24"/>
                                  <w:sz w:val="18"/>
                                  <w:szCs w:val="28"/>
                                </w:rPr>
                                <w:t xml:space="preserve">　</w:t>
                              </w:r>
                              <w:r w:rsidRPr="00453A2D">
                                <w:rPr>
                                  <w:rFonts w:ascii="Verdana" w:cstheme="minorBidi" w:hint="eastAsia"/>
                                  <w:color w:val="000000" w:themeColor="text1"/>
                                  <w:kern w:val="24"/>
                                  <w:sz w:val="18"/>
                                  <w:szCs w:val="28"/>
                                </w:rPr>
                                <w:t>プール</w:t>
                              </w:r>
                            </w:p>
                          </w:txbxContent>
                        </wps:txbx>
                        <wps:bodyPr wrap="none" anchor="ctr">
                          <a:spAutoFit/>
                        </wps:bodyPr>
                      </wps:wsp>
                    </wpg:wgp>
                  </a:graphicData>
                </a:graphic>
                <wp14:sizeRelH relativeFrom="margin">
                  <wp14:pctWidth>0</wp14:pctWidth>
                </wp14:sizeRelH>
                <wp14:sizeRelV relativeFrom="margin">
                  <wp14:pctHeight>0</wp14:pctHeight>
                </wp14:sizeRelV>
              </wp:anchor>
            </w:drawing>
          </mc:Choice>
          <mc:Fallback>
            <w:pict>
              <v:group w14:anchorId="104E2362" id="グループ化 26" o:spid="_x0000_s1193" alt="タイトル: 久宝寺緑地　プール - 説明: 久宝寺緑地　プールです。" style="position:absolute;left:0;text-align:left;margin-left:219.45pt;margin-top:278.65pt;width:155.95pt;height:134.45pt;z-index:251664896;mso-width-relative:margin;mso-height-relative:margin" coordorigin="" coordsize="19808,170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">
                <v:shape id="Picture 24" o:spid="_x0000_s1194" type="#_x0000_t75" style="position:absolute;width:19808;height:14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">
                  <v:imagedata r:id="rId87" o:title="16.7.1久宝寺緑地プール変形プール混雑状況" cropbottom="3817f"/>
                  <v:path arrowok="t"/>
                </v:shape>
                <v:shape id="テキスト ボックス 22" o:spid="_x0000_s1195" type="#_x0000_t202" style="position:absolute;left:3333;top:13620;width:12789;height:3455;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" filled="f" stroked="f">
                  <v:stroke endarrow="classic" endarrowwidth="wide" endarrowlength="long" joinstyle="round"/>
                  <v:textbox style="mso-fit-shape-to-text:t">
                    <w:txbxContent>
                      <w:p w14:paraId="22E477AC" w14:textId="77777777" w:rsidR="00F827C1" w:rsidRPr="00453A2D" w:rsidRDefault="00F827C1" w:rsidP="00453A2D">
                        <w:pPr>
                          <w:pStyle w:val="Web"/>
                          <w:spacing w:before="0" w:beforeAutospacing="0" w:after="0" w:afterAutospacing="0"/>
                          <w:textAlignment w:val="baseline"/>
                          <w:rPr>
                            <w:sz w:val="16"/>
                          </w:rPr>
                        </w:pPr>
                        <w:r w:rsidRPr="00453A2D">
                          <w:rPr>
                            <w:rFonts w:ascii="Verdana" w:cstheme="minorBidi" w:hint="eastAsia"/>
                            <w:color w:val="000000" w:themeColor="text1"/>
                            <w:kern w:val="24"/>
                            <w:sz w:val="18"/>
                            <w:szCs w:val="28"/>
                          </w:rPr>
                          <w:t>久宝寺緑地</w:t>
                        </w:r>
                        <w:r>
                          <w:rPr>
                            <w:rFonts w:ascii="Verdana" w:cstheme="minorBidi" w:hint="eastAsia"/>
                            <w:color w:val="000000" w:themeColor="text1"/>
                            <w:kern w:val="24"/>
                            <w:sz w:val="18"/>
                            <w:szCs w:val="28"/>
                          </w:rPr>
                          <w:t xml:space="preserve">　</w:t>
                        </w:r>
                        <w:r w:rsidRPr="00453A2D">
                          <w:rPr>
                            <w:rFonts w:ascii="Verdana" w:cstheme="minorBidi" w:hint="eastAsia"/>
                            <w:color w:val="000000" w:themeColor="text1"/>
                            <w:kern w:val="24"/>
                            <w:sz w:val="18"/>
                            <w:szCs w:val="28"/>
                          </w:rPr>
                          <w:t>プール</w:t>
                        </w:r>
                      </w:p>
                    </w:txbxContent>
                  </v:textbox>
                </v:shape>
              </v:group>
            </w:pict>
          </mc:Fallback>
        </mc:AlternateContent>
      </w:r>
      <w:r>
        <w:rPr>
          <w:noProof/>
        </w:rPr>
        <mc:AlternateContent>
          <mc:Choice Requires="wpg">
            <w:drawing>
              <wp:anchor distT="0" distB="0" distL="114300" distR="114300" simplePos="0" relativeHeight="251662848" behindDoc="0" locked="0" layoutInCell="1" allowOverlap="1" wp14:anchorId="206F1139" wp14:editId="5FF47599">
                <wp:simplePos x="0" y="0"/>
                <wp:positionH relativeFrom="column">
                  <wp:posOffset>691515</wp:posOffset>
                </wp:positionH>
                <wp:positionV relativeFrom="paragraph">
                  <wp:posOffset>3538855</wp:posOffset>
                </wp:positionV>
                <wp:extent cx="1978660" cy="1695450"/>
                <wp:effectExtent l="0" t="0" r="2540" b="0"/>
                <wp:wrapNone/>
                <wp:docPr id="4" name="グループ化 4" descr="服部緑地　都市緑化植物園です。" title="服部緑地　都市緑化植物園"/>
                <wp:cNvGraphicFramePr/>
                <a:graphic xmlns:a="http://schemas.openxmlformats.org/drawingml/2006/main">
                  <a:graphicData uri="http://schemas.microsoft.com/office/word/2010/wordprocessingGroup">
                    <wpg:wgp>
                      <wpg:cNvGrpSpPr/>
                      <wpg:grpSpPr>
                        <a:xfrm>
                          <a:off x="0" y="0"/>
                          <a:ext cx="1978660" cy="1695450"/>
                          <a:chOff x="0" y="-20062"/>
                          <a:chExt cx="1979252" cy="1787102"/>
                        </a:xfrm>
                      </wpg:grpSpPr>
                      <pic:pic xmlns:pic="http://schemas.openxmlformats.org/drawingml/2006/picture">
                        <pic:nvPicPr>
                          <pic:cNvPr id="17414" name="Picture 4" descr="\\10.19.37.24\fuiekouen\写真・画像\01_服部緑地\植物園\0904植物園03.jpg"/>
                          <pic:cNvPicPr>
                            <a:picLocks noChangeAspect="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20062"/>
                            <a:ext cx="1968689" cy="1478297"/>
                          </a:xfrm>
                          <a:prstGeom prst="rect">
                            <a:avLst/>
                          </a:prstGeom>
                          <a:noFill/>
                          <a:ln>
                            <a:noFill/>
                          </a:ln>
                        </pic:spPr>
                      </pic:pic>
                      <wps:wsp>
                        <wps:cNvPr id="37" name="正方形/長方形 36"/>
                        <wps:cNvSpPr/>
                        <wps:spPr>
                          <a:xfrm>
                            <a:off x="66633" y="1404264"/>
                            <a:ext cx="1912619" cy="362776"/>
                          </a:xfrm>
                          <a:prstGeom prst="rect">
                            <a:avLst/>
                          </a:prstGeom>
                          <a:noFill/>
                          <a:ln w="9525">
                            <a:noFill/>
                            <a:prstDash val="solid"/>
                            <a:round/>
                            <a:tailEnd type="stealth" w="lg" len="lg"/>
                          </a:ln>
                        </wps:spPr>
                        <wps:style>
                          <a:lnRef idx="2">
                            <a:schemeClr val="accent1">
                              <a:shade val="50000"/>
                            </a:schemeClr>
                          </a:lnRef>
                          <a:fillRef idx="1">
                            <a:schemeClr val="accent1"/>
                          </a:fillRef>
                          <a:effectRef idx="0">
                            <a:schemeClr val="accent1"/>
                          </a:effectRef>
                          <a:fontRef idx="minor">
                            <a:schemeClr val="lt1"/>
                          </a:fontRef>
                        </wps:style>
                        <wps:txbx>
                          <w:txbxContent>
                            <w:p w14:paraId="0B0FF401" w14:textId="77777777" w:rsidR="00F827C1" w:rsidRPr="00453A2D" w:rsidRDefault="00F827C1" w:rsidP="00453A2D">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服部</w:t>
                              </w:r>
                              <w:r>
                                <w:rPr>
                                  <w:rFonts w:asciiTheme="majorEastAsia" w:eastAsiaTheme="majorEastAsia" w:hAnsiTheme="majorEastAsia" w:cstheme="minorBidi"/>
                                  <w:color w:val="000000" w:themeColor="text1"/>
                                  <w:kern w:val="24"/>
                                  <w:sz w:val="20"/>
                                  <w:szCs w:val="28"/>
                                </w:rPr>
                                <w:t>緑地</w:t>
                              </w:r>
                              <w:r>
                                <w:rPr>
                                  <w:rFonts w:asciiTheme="majorEastAsia" w:eastAsiaTheme="majorEastAsia" w:hAnsiTheme="majorEastAsia" w:cstheme="minorBidi" w:hint="eastAsia"/>
                                  <w:color w:val="000000" w:themeColor="text1"/>
                                  <w:kern w:val="24"/>
                                  <w:sz w:val="20"/>
                                  <w:szCs w:val="28"/>
                                </w:rPr>
                                <w:t xml:space="preserve">　</w:t>
                              </w:r>
                              <w:r w:rsidRPr="00453A2D">
                                <w:rPr>
                                  <w:rFonts w:asciiTheme="majorEastAsia" w:eastAsiaTheme="majorEastAsia" w:hAnsiTheme="majorEastAsia" w:cstheme="minorBidi" w:hint="eastAsia"/>
                                  <w:color w:val="000000" w:themeColor="text1"/>
                                  <w:kern w:val="24"/>
                                  <w:sz w:val="20"/>
                                  <w:szCs w:val="28"/>
                                </w:rPr>
                                <w:t>都市緑化植物園</w:t>
                              </w:r>
                            </w:p>
                          </w:txbxContent>
                        </wps:txbx>
                        <wps:bodyPr wrap="none" anchor="ctr">
                          <a:spAutoFit/>
                        </wps:bodyPr>
                      </wps:wsp>
                    </wpg:wgp>
                  </a:graphicData>
                </a:graphic>
                <wp14:sizeRelH relativeFrom="margin">
                  <wp14:pctWidth>0</wp14:pctWidth>
                </wp14:sizeRelH>
                <wp14:sizeRelV relativeFrom="margin">
                  <wp14:pctHeight>0</wp14:pctHeight>
                </wp14:sizeRelV>
              </wp:anchor>
            </w:drawing>
          </mc:Choice>
          <mc:Fallback>
            <w:pict>
              <v:group w14:anchorId="206F1139" id="グループ化 4" o:spid="_x0000_s1196" alt="タイトル: 服部緑地　都市緑化植物園 - 説明: 服部緑地　都市緑化植物園です。" style="position:absolute;left:0;text-align:left;margin-left:54.45pt;margin-top:278.65pt;width:155.8pt;height:133.5pt;z-index:251662848;mso-width-relative:margin;mso-height-relative:margin" coordorigin=",-200" coordsize="19792,178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">
                <v:shape id="Picture 4" o:spid="_x0000_s1197" type="#_x0000_t75" style="position:absolute;top:-200;width:19686;height:147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">
                  <v:imagedata r:id="rId89" o:title="0904植物園03"/>
                </v:shape>
                <v:rect id="正方形/長方形 36" o:spid="_x0000_s1198" style="position:absolute;left:666;top:14042;width:19126;height:362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" filled="f" stroked="f">
                  <v:stroke endarrow="classic" endarrowwidth="wide" endarrowlength="long" joinstyle="round"/>
                  <v:textbox style="mso-fit-shape-to-text:t">
                    <w:txbxContent>
                      <w:p w14:paraId="0B0FF401" w14:textId="77777777" w:rsidR="00F827C1" w:rsidRPr="00453A2D" w:rsidRDefault="00F827C1" w:rsidP="00453A2D">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服部</w:t>
                        </w:r>
                        <w:r>
                          <w:rPr>
                            <w:rFonts w:asciiTheme="majorEastAsia" w:eastAsiaTheme="majorEastAsia" w:hAnsiTheme="majorEastAsia" w:cstheme="minorBidi"/>
                            <w:color w:val="000000" w:themeColor="text1"/>
                            <w:kern w:val="24"/>
                            <w:sz w:val="20"/>
                            <w:szCs w:val="28"/>
                          </w:rPr>
                          <w:t>緑地</w:t>
                        </w:r>
                        <w:r>
                          <w:rPr>
                            <w:rFonts w:asciiTheme="majorEastAsia" w:eastAsiaTheme="majorEastAsia" w:hAnsiTheme="majorEastAsia" w:cstheme="minorBidi" w:hint="eastAsia"/>
                            <w:color w:val="000000" w:themeColor="text1"/>
                            <w:kern w:val="24"/>
                            <w:sz w:val="20"/>
                            <w:szCs w:val="28"/>
                          </w:rPr>
                          <w:t xml:space="preserve">　</w:t>
                        </w:r>
                        <w:r w:rsidRPr="00453A2D">
                          <w:rPr>
                            <w:rFonts w:asciiTheme="majorEastAsia" w:eastAsiaTheme="majorEastAsia" w:hAnsiTheme="majorEastAsia" w:cstheme="minorBidi" w:hint="eastAsia"/>
                            <w:color w:val="000000" w:themeColor="text1"/>
                            <w:kern w:val="24"/>
                            <w:sz w:val="20"/>
                            <w:szCs w:val="28"/>
                          </w:rPr>
                          <w:t>都市緑化植物園</w:t>
                        </w:r>
                      </w:p>
                    </w:txbxContent>
                  </v:textbox>
                </v:rect>
              </v:group>
            </w:pict>
          </mc:Fallback>
        </mc:AlternateContent>
      </w:r>
      <w:r w:rsidR="00332E7B" w:rsidRPr="00332E7B">
        <w:rPr>
          <w:rFonts w:hint="eastAsia"/>
          <w:sz w:val="16"/>
          <w:szCs w:val="18"/>
        </w:rPr>
        <w:t>※</w:t>
      </w:r>
      <w:r w:rsidR="00332E7B" w:rsidRPr="00332E7B">
        <w:rPr>
          <w:rFonts w:ascii="ＭＳ 明朝" w:eastAsia="ＭＳ 明朝" w:hAnsi="ＭＳ 明朝" w:hint="eastAsia"/>
          <w:sz w:val="16"/>
          <w:szCs w:val="18"/>
        </w:rPr>
        <w:t>平成28、29年度「府営公園の管理運営の方向性」より</w:t>
      </w:r>
    </w:p>
    <w:p w14:paraId="233A6006" w14:textId="77777777" w:rsidR="00384DD7" w:rsidRDefault="00384DD7" w:rsidP="00A335AC">
      <w:pPr>
        <w:ind w:leftChars="213" w:left="627" w:hangingChars="53" w:hanging="125"/>
      </w:pPr>
    </w:p>
    <w:p w14:paraId="11828D5D" w14:textId="77777777" w:rsidR="00384DD7" w:rsidRDefault="00384DD7" w:rsidP="00A335AC">
      <w:pPr>
        <w:ind w:leftChars="213" w:left="627" w:hangingChars="53" w:hanging="125"/>
      </w:pPr>
    </w:p>
    <w:p w14:paraId="5875F1B0" w14:textId="77777777" w:rsidR="00384DD7" w:rsidRDefault="00384DD7" w:rsidP="00A335AC">
      <w:pPr>
        <w:ind w:leftChars="213" w:left="627" w:hangingChars="53" w:hanging="125"/>
      </w:pPr>
    </w:p>
    <w:p w14:paraId="3FC5E306" w14:textId="77777777" w:rsidR="00384DD7" w:rsidRDefault="00384DD7" w:rsidP="00A335AC">
      <w:pPr>
        <w:ind w:leftChars="213" w:left="627" w:hangingChars="53" w:hanging="125"/>
      </w:pPr>
    </w:p>
    <w:p w14:paraId="25A34136" w14:textId="77777777" w:rsidR="00384DD7" w:rsidRDefault="00384DD7" w:rsidP="00A335AC">
      <w:pPr>
        <w:ind w:leftChars="213" w:left="627" w:hangingChars="53" w:hanging="125"/>
      </w:pPr>
    </w:p>
    <w:p w14:paraId="03097AE7" w14:textId="77777777" w:rsidR="00384DD7" w:rsidRDefault="00384DD7" w:rsidP="00A335AC">
      <w:pPr>
        <w:ind w:leftChars="213" w:left="627" w:hangingChars="53" w:hanging="125"/>
      </w:pPr>
    </w:p>
    <w:p w14:paraId="1DBCB1EF" w14:textId="77777777" w:rsidR="00384DD7" w:rsidRDefault="00F619EB" w:rsidP="00A335AC">
      <w:pPr>
        <w:ind w:leftChars="213" w:left="627" w:hangingChars="53" w:hanging="125"/>
      </w:pPr>
      <w:r>
        <w:rPr>
          <w:noProof/>
        </w:rPr>
        <mc:AlternateContent>
          <mc:Choice Requires="wpg">
            <w:drawing>
              <wp:anchor distT="0" distB="0" distL="114300" distR="114300" simplePos="0" relativeHeight="251672064" behindDoc="0" locked="0" layoutInCell="1" allowOverlap="1" wp14:anchorId="405049C5" wp14:editId="632AE694">
                <wp:simplePos x="0" y="0"/>
                <wp:positionH relativeFrom="column">
                  <wp:posOffset>691515</wp:posOffset>
                </wp:positionH>
                <wp:positionV relativeFrom="paragraph">
                  <wp:posOffset>159385</wp:posOffset>
                </wp:positionV>
                <wp:extent cx="1965960" cy="1745615"/>
                <wp:effectExtent l="0" t="0" r="0" b="0"/>
                <wp:wrapNone/>
                <wp:docPr id="28" name="グループ化 28" descr="住之江公園　野球場です。" title="住之江公園　野球場"/>
                <wp:cNvGraphicFramePr/>
                <a:graphic xmlns:a="http://schemas.openxmlformats.org/drawingml/2006/main">
                  <a:graphicData uri="http://schemas.microsoft.com/office/word/2010/wordprocessingGroup">
                    <wpg:wgp>
                      <wpg:cNvGrpSpPr/>
                      <wpg:grpSpPr>
                        <a:xfrm>
                          <a:off x="0" y="0"/>
                          <a:ext cx="1965960" cy="1745615"/>
                          <a:chOff x="1" y="0"/>
                          <a:chExt cx="1967030" cy="1746186"/>
                        </a:xfrm>
                      </wpg:grpSpPr>
                      <pic:pic xmlns:pic="http://schemas.openxmlformats.org/drawingml/2006/picture">
                        <pic:nvPicPr>
                          <pic:cNvPr id="18" name="Picture 13" descr="D:\KatsuyamaK\Desktop\P1010641s.jpg"/>
                          <pic:cNvPicPr>
                            <a:picLocks noChangeAspect="1"/>
                          </pic:cNvPicPr>
                        </pic:nvPicPr>
                        <pic:blipFill>
                          <a:blip r:embed="rId90">
                            <a:extLst>
                              <a:ext uri="{28A0092B-C50C-407E-A947-70E740481C1C}">
                                <a14:useLocalDpi xmlns:a14="http://schemas.microsoft.com/office/drawing/2010/main" val="0"/>
                              </a:ext>
                            </a:extLst>
                          </a:blip>
                          <a:srcRect/>
                          <a:stretch>
                            <a:fillRect/>
                          </a:stretch>
                        </pic:blipFill>
                        <pic:spPr bwMode="auto">
                          <a:xfrm>
                            <a:off x="1" y="0"/>
                            <a:ext cx="1967030" cy="1476482"/>
                          </a:xfrm>
                          <a:prstGeom prst="rect">
                            <a:avLst/>
                          </a:prstGeom>
                          <a:noFill/>
                          <a:ln>
                            <a:noFill/>
                          </a:ln>
                        </pic:spPr>
                      </pic:pic>
                      <wps:wsp>
                        <wps:cNvPr id="16" name="テキスト ボックス 23"/>
                        <wps:cNvSpPr txBox="1">
                          <a:spLocks noChangeArrowheads="1"/>
                        </wps:cNvSpPr>
                        <wps:spPr bwMode="auto">
                          <a:xfrm>
                            <a:off x="342900" y="1400154"/>
                            <a:ext cx="1322069" cy="346032"/>
                          </a:xfrm>
                          <a:prstGeom prst="rect">
                            <a:avLst/>
                          </a:prstGeom>
                          <a:noFill/>
                          <a:ln w="9525">
                            <a:noFill/>
                            <a:prstDash val="solid"/>
                            <a:round/>
                            <a:tailEnd type="stealth" w="lg" len="lg"/>
                          </a:ln>
                        </wps:spPr>
                        <wps:style>
                          <a:lnRef idx="2">
                            <a:schemeClr val="accent1">
                              <a:shade val="50000"/>
                            </a:schemeClr>
                          </a:lnRef>
                          <a:fillRef idx="1">
                            <a:schemeClr val="accent1"/>
                          </a:fillRef>
                          <a:effectRef idx="0">
                            <a:schemeClr val="accent1"/>
                          </a:effectRef>
                          <a:fontRef idx="minor">
                            <a:schemeClr val="lt1"/>
                          </a:fontRef>
                        </wps:style>
                        <wps:txbx>
                          <w:txbxContent>
                            <w:p w14:paraId="5AE92511" w14:textId="77777777" w:rsidR="00F827C1" w:rsidRPr="00453A2D" w:rsidRDefault="00F827C1" w:rsidP="00453A2D">
                              <w:pPr>
                                <w:pStyle w:val="Web"/>
                                <w:spacing w:before="0" w:beforeAutospacing="0" w:after="0" w:afterAutospacing="0"/>
                                <w:textAlignment w:val="baseline"/>
                                <w:rPr>
                                  <w:sz w:val="16"/>
                                </w:rPr>
                              </w:pPr>
                              <w:r>
                                <w:rPr>
                                  <w:rFonts w:ascii="Verdana" w:cstheme="minorBidi" w:hint="eastAsia"/>
                                  <w:color w:val="000000" w:themeColor="text1"/>
                                  <w:kern w:val="24"/>
                                  <w:sz w:val="18"/>
                                  <w:szCs w:val="28"/>
                                </w:rPr>
                                <w:t xml:space="preserve">住之江公園　</w:t>
                              </w:r>
                              <w:r w:rsidRPr="00453A2D">
                                <w:rPr>
                                  <w:rFonts w:ascii="Verdana" w:cstheme="minorBidi" w:hint="eastAsia"/>
                                  <w:color w:val="000000" w:themeColor="text1"/>
                                  <w:kern w:val="24"/>
                                  <w:sz w:val="18"/>
                                  <w:szCs w:val="28"/>
                                </w:rPr>
                                <w:t>野球場</w:t>
                              </w:r>
                            </w:p>
                          </w:txbxContent>
                        </wps:txbx>
                        <wps:bodyPr wrap="none" anchor="ctr">
                          <a:spAutoFit/>
                        </wps:bodyPr>
                      </wps:wsp>
                    </wpg:wgp>
                  </a:graphicData>
                </a:graphic>
                <wp14:sizeRelH relativeFrom="margin">
                  <wp14:pctWidth>0</wp14:pctWidth>
                </wp14:sizeRelH>
                <wp14:sizeRelV relativeFrom="margin">
                  <wp14:pctHeight>0</wp14:pctHeight>
                </wp14:sizeRelV>
              </wp:anchor>
            </w:drawing>
          </mc:Choice>
          <mc:Fallback>
            <w:pict>
              <v:group w14:anchorId="405049C5" id="グループ化 28" o:spid="_x0000_s1199" alt="タイトル: 住之江公園　野球場 - 説明: 住之江公園　野球場です。" style="position:absolute;left:0;text-align:left;margin-left:54.45pt;margin-top:12.55pt;width:154.8pt;height:137.45pt;z-index:251672064;mso-width-relative:margin;mso-height-relative:margin" coordorigin="" coordsize="19670,174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">
                <v:shape id="Picture 13" o:spid="_x0000_s1200" type="#_x0000_t75" style="position:absolute;width:19670;height:14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">
                  <v:imagedata r:id="rId91" o:title="P1010641s"/>
                </v:shape>
                <v:shape id="テキスト ボックス 23" o:spid="_x0000_s1201" type="#_x0000_t202" style="position:absolute;left:3429;top:14001;width:13220;height:346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" filled="f" stroked="f">
                  <v:stroke endarrow="classic" endarrowwidth="wide" endarrowlength="long" joinstyle="round"/>
                  <v:textbox style="mso-fit-shape-to-text:t">
                    <w:txbxContent>
                      <w:p w14:paraId="5AE92511" w14:textId="77777777" w:rsidR="00F827C1" w:rsidRPr="00453A2D" w:rsidRDefault="00F827C1" w:rsidP="00453A2D">
                        <w:pPr>
                          <w:pStyle w:val="Web"/>
                          <w:spacing w:before="0" w:beforeAutospacing="0" w:after="0" w:afterAutospacing="0"/>
                          <w:textAlignment w:val="baseline"/>
                          <w:rPr>
                            <w:sz w:val="16"/>
                          </w:rPr>
                        </w:pPr>
                        <w:r>
                          <w:rPr>
                            <w:rFonts w:ascii="Verdana" w:cstheme="minorBidi" w:hint="eastAsia"/>
                            <w:color w:val="000000" w:themeColor="text1"/>
                            <w:kern w:val="24"/>
                            <w:sz w:val="18"/>
                            <w:szCs w:val="28"/>
                          </w:rPr>
                          <w:t xml:space="preserve">住之江公園　</w:t>
                        </w:r>
                        <w:r w:rsidRPr="00453A2D">
                          <w:rPr>
                            <w:rFonts w:ascii="Verdana" w:cstheme="minorBidi" w:hint="eastAsia"/>
                            <w:color w:val="000000" w:themeColor="text1"/>
                            <w:kern w:val="24"/>
                            <w:sz w:val="18"/>
                            <w:szCs w:val="28"/>
                          </w:rPr>
                          <w:t>野球場</w:t>
                        </w:r>
                      </w:p>
                    </w:txbxContent>
                  </v:textbox>
                </v:shape>
              </v:group>
            </w:pict>
          </mc:Fallback>
        </mc:AlternateContent>
      </w:r>
    </w:p>
    <w:p w14:paraId="6B02D246" w14:textId="77777777" w:rsidR="00384DD7" w:rsidRDefault="00F619EB" w:rsidP="00A335AC">
      <w:pPr>
        <w:ind w:leftChars="213" w:left="627" w:hangingChars="53" w:hanging="125"/>
      </w:pPr>
      <w:r>
        <w:rPr>
          <w:noProof/>
        </w:rPr>
        <mc:AlternateContent>
          <mc:Choice Requires="wpg">
            <w:drawing>
              <wp:anchor distT="0" distB="0" distL="114300" distR="114300" simplePos="0" relativeHeight="251668992" behindDoc="0" locked="0" layoutInCell="1" allowOverlap="1" wp14:anchorId="7FDC97B3" wp14:editId="4CB4A95C">
                <wp:simplePos x="0" y="0"/>
                <wp:positionH relativeFrom="column">
                  <wp:posOffset>2787015</wp:posOffset>
                </wp:positionH>
                <wp:positionV relativeFrom="paragraph">
                  <wp:posOffset>28575</wp:posOffset>
                </wp:positionV>
                <wp:extent cx="2317749" cy="1612264"/>
                <wp:effectExtent l="0" t="0" r="0" b="7620"/>
                <wp:wrapNone/>
                <wp:docPr id="27" name="グループ化 27" descr="大泉緑地　サイクルどろんこ広場です。" title="大泉緑地　サイクルどろんこ広場"/>
                <wp:cNvGraphicFramePr/>
                <a:graphic xmlns:a="http://schemas.openxmlformats.org/drawingml/2006/main">
                  <a:graphicData uri="http://schemas.microsoft.com/office/word/2010/wordprocessingGroup">
                    <wpg:wgp>
                      <wpg:cNvGrpSpPr/>
                      <wpg:grpSpPr>
                        <a:xfrm>
                          <a:off x="0" y="0"/>
                          <a:ext cx="2317749" cy="1612264"/>
                          <a:chOff x="1" y="1"/>
                          <a:chExt cx="2317749" cy="1612816"/>
                        </a:xfrm>
                      </wpg:grpSpPr>
                      <pic:pic xmlns:pic="http://schemas.openxmlformats.org/drawingml/2006/picture">
                        <pic:nvPicPr>
                          <pic:cNvPr id="48140" name="Picture 26" descr="F:\313_都市みどり課\■写真入れ（ｻｲｽﾞﾀﾞｳﾝしてね！）\01大泉\☆大泉\サイクルどろんこ広場.jpg"/>
                          <pic:cNvPicPr>
                            <a:picLocks noChangeAspect="1"/>
                          </pic:cNvPicPr>
                        </pic:nvPicPr>
                        <pic:blipFill>
                          <a:blip r:embed="rId92">
                            <a:extLst>
                              <a:ext uri="{28A0092B-C50C-407E-A947-70E740481C1C}">
                                <a14:useLocalDpi xmlns:a14="http://schemas.microsoft.com/office/drawing/2010/main" val="0"/>
                              </a:ext>
                            </a:extLst>
                          </a:blip>
                          <a:srcRect/>
                          <a:stretch>
                            <a:fillRect/>
                          </a:stretch>
                        </pic:blipFill>
                        <pic:spPr bwMode="auto">
                          <a:xfrm>
                            <a:off x="1" y="1"/>
                            <a:ext cx="1981200" cy="1362166"/>
                          </a:xfrm>
                          <a:prstGeom prst="rect">
                            <a:avLst/>
                          </a:prstGeom>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141" name="テキスト ボックス 22"/>
                        <wps:cNvSpPr txBox="1">
                          <a:spLocks noChangeArrowheads="1"/>
                        </wps:cNvSpPr>
                        <wps:spPr bwMode="auto">
                          <a:xfrm>
                            <a:off x="38100" y="1276308"/>
                            <a:ext cx="2279650" cy="336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Lst>
                        </wps:spPr>
                        <wps:txbx>
                          <w:txbxContent>
                            <w:p w14:paraId="589DDE4B" w14:textId="77777777" w:rsidR="00F827C1" w:rsidRPr="00453A2D" w:rsidRDefault="00F827C1" w:rsidP="00453A2D">
                              <w:pPr>
                                <w:pStyle w:val="Web"/>
                                <w:spacing w:before="0" w:beforeAutospacing="0" w:after="0" w:afterAutospacing="0"/>
                                <w:textAlignment w:val="baseline"/>
                                <w:rPr>
                                  <w:sz w:val="16"/>
                                </w:rPr>
                              </w:pPr>
                              <w:r>
                                <w:rPr>
                                  <w:rFonts w:ascii="Verdana" w:cstheme="minorBidi" w:hint="eastAsia"/>
                                  <w:color w:val="000000" w:themeColor="text1"/>
                                  <w:kern w:val="24"/>
                                  <w:sz w:val="18"/>
                                  <w:szCs w:val="28"/>
                                </w:rPr>
                                <w:t>大泉緑地</w:t>
                              </w:r>
                              <w:r>
                                <w:rPr>
                                  <w:rFonts w:ascii="Verdana" w:cstheme="minorBidi"/>
                                  <w:color w:val="000000" w:themeColor="text1"/>
                                  <w:kern w:val="24"/>
                                  <w:sz w:val="18"/>
                                  <w:szCs w:val="28"/>
                                </w:rPr>
                                <w:t xml:space="preserve">　</w:t>
                              </w:r>
                              <w:r w:rsidRPr="00453A2D">
                                <w:rPr>
                                  <w:rFonts w:ascii="Verdana" w:cstheme="minorBidi" w:hint="eastAsia"/>
                                  <w:color w:val="000000" w:themeColor="text1"/>
                                  <w:kern w:val="24"/>
                                  <w:sz w:val="18"/>
                                  <w:szCs w:val="28"/>
                                </w:rPr>
                                <w:t>サイクルどろんこ広場</w:t>
                              </w:r>
                            </w:p>
                          </w:txbxContent>
                        </wps:txbx>
                        <wps:bodyPr>
                          <a:spAutoFit/>
                        </wps:bodyPr>
                      </wps:wsp>
                    </wpg:wgp>
                  </a:graphicData>
                </a:graphic>
                <wp14:sizeRelH relativeFrom="margin">
                  <wp14:pctWidth>0</wp14:pctWidth>
                </wp14:sizeRelH>
                <wp14:sizeRelV relativeFrom="margin">
                  <wp14:pctHeight>0</wp14:pctHeight>
                </wp14:sizeRelV>
              </wp:anchor>
            </w:drawing>
          </mc:Choice>
          <mc:Fallback>
            <w:pict>
              <v:group w14:anchorId="7FDC97B3" id="グループ化 27" o:spid="_x0000_s1202" alt="タイトル: 大泉緑地　サイクルどろんこ広場 - 説明: 大泉緑地　サイクルどろんこ広場です。" style="position:absolute;left:0;text-align:left;margin-left:219.45pt;margin-top:2.25pt;width:182.5pt;height:126.95pt;z-index:251668992;mso-width-relative:margin;mso-height-relative:margin" coordorigin="" coordsize="23177,161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">
                <v:shape id="Picture 26" o:spid="_x0000_s1203" type="#_x0000_t75" style="position:absolute;width:19812;height:13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">
                  <v:imagedata r:id="rId93" o:title="サイクルどろんこ広場"/>
                  <v:path arrowok="t"/>
                </v:shape>
                <v:shape id="テキスト ボックス 22" o:spid="_x0000_s1204" type="#_x0000_t202" style="position:absolute;left:381;top:12763;width:22796;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" filled="f" stroked="f" strokeweight="1.25pt">
                  <v:textbox style="mso-fit-shape-to-text:t">
                    <w:txbxContent>
                      <w:p w14:paraId="589DDE4B" w14:textId="77777777" w:rsidR="00F827C1" w:rsidRPr="00453A2D" w:rsidRDefault="00F827C1" w:rsidP="00453A2D">
                        <w:pPr>
                          <w:pStyle w:val="Web"/>
                          <w:spacing w:before="0" w:beforeAutospacing="0" w:after="0" w:afterAutospacing="0"/>
                          <w:textAlignment w:val="baseline"/>
                          <w:rPr>
                            <w:sz w:val="16"/>
                          </w:rPr>
                        </w:pPr>
                        <w:r>
                          <w:rPr>
                            <w:rFonts w:ascii="Verdana" w:cstheme="minorBidi" w:hint="eastAsia"/>
                            <w:color w:val="000000" w:themeColor="text1"/>
                            <w:kern w:val="24"/>
                            <w:sz w:val="18"/>
                            <w:szCs w:val="28"/>
                          </w:rPr>
                          <w:t>大泉緑地</w:t>
                        </w:r>
                        <w:r>
                          <w:rPr>
                            <w:rFonts w:ascii="Verdana" w:cstheme="minorBidi"/>
                            <w:color w:val="000000" w:themeColor="text1"/>
                            <w:kern w:val="24"/>
                            <w:sz w:val="18"/>
                            <w:szCs w:val="28"/>
                          </w:rPr>
                          <w:t xml:space="preserve">　</w:t>
                        </w:r>
                        <w:r w:rsidRPr="00453A2D">
                          <w:rPr>
                            <w:rFonts w:ascii="Verdana" w:cstheme="minorBidi" w:hint="eastAsia"/>
                            <w:color w:val="000000" w:themeColor="text1"/>
                            <w:kern w:val="24"/>
                            <w:sz w:val="18"/>
                            <w:szCs w:val="28"/>
                          </w:rPr>
                          <w:t>サイクルどろんこ広場</w:t>
                        </w:r>
                      </w:p>
                    </w:txbxContent>
                  </v:textbox>
                </v:shape>
              </v:group>
            </w:pict>
          </mc:Fallback>
        </mc:AlternateContent>
      </w:r>
    </w:p>
    <w:p w14:paraId="6649BDF7" w14:textId="77777777" w:rsidR="0001538B" w:rsidRDefault="0001538B" w:rsidP="00A335AC">
      <w:pPr>
        <w:ind w:leftChars="213" w:left="627" w:hangingChars="53" w:hanging="125"/>
      </w:pPr>
    </w:p>
    <w:p w14:paraId="3609945B" w14:textId="77777777" w:rsidR="0001538B" w:rsidRDefault="0001538B" w:rsidP="00A335AC">
      <w:pPr>
        <w:ind w:leftChars="213" w:left="627" w:hangingChars="53" w:hanging="125"/>
      </w:pPr>
    </w:p>
    <w:p w14:paraId="288D48EB" w14:textId="77777777" w:rsidR="0001538B" w:rsidRDefault="0001538B" w:rsidP="00A335AC">
      <w:pPr>
        <w:ind w:leftChars="213" w:left="627" w:hangingChars="53" w:hanging="125"/>
      </w:pPr>
    </w:p>
    <w:p w14:paraId="4F331B63" w14:textId="77777777" w:rsidR="0001538B" w:rsidRDefault="0001538B" w:rsidP="001425C2"/>
    <w:p w14:paraId="76AE91C2" w14:textId="77777777" w:rsidR="0001538B" w:rsidRPr="00384DD7" w:rsidRDefault="0001538B" w:rsidP="0069339B">
      <w:pPr>
        <w:pStyle w:val="a3"/>
        <w:numPr>
          <w:ilvl w:val="8"/>
          <w:numId w:val="2"/>
        </w:numPr>
        <w:ind w:leftChars="0"/>
        <w:rPr>
          <w:rFonts w:ascii="ＭＳ 明朝" w:eastAsia="ＭＳ 明朝" w:hAnsi="ＭＳ 明朝" w:cs="ＭＳ 明朝"/>
        </w:rPr>
      </w:pPr>
      <w:r>
        <w:rPr>
          <w:rFonts w:ascii="ＭＳ 明朝" w:eastAsia="ＭＳ 明朝" w:hAnsi="ＭＳ 明朝" w:cs="ＭＳ 明朝" w:hint="eastAsia"/>
        </w:rPr>
        <w:lastRenderedPageBreak/>
        <w:t>郊外部に立地する</w:t>
      </w:r>
      <w:r w:rsidRPr="00384DD7">
        <w:rPr>
          <w:rFonts w:ascii="ＭＳ 明朝" w:eastAsia="ＭＳ 明朝" w:hAnsi="ＭＳ 明朝" w:cs="ＭＳ 明朝" w:hint="eastAsia"/>
        </w:rPr>
        <w:t>公園</w:t>
      </w:r>
    </w:p>
    <w:p w14:paraId="221AB5CA" w14:textId="77777777" w:rsidR="0001538B" w:rsidRPr="001F5DF5" w:rsidRDefault="00020C90" w:rsidP="001425C2">
      <w:pPr>
        <w:pStyle w:val="a3"/>
        <w:ind w:leftChars="0" w:left="720" w:firstLineChars="100" w:firstLine="246"/>
      </w:pPr>
      <w:r>
        <w:rPr>
          <w:rFonts w:hint="eastAsia"/>
          <w:sz w:val="22"/>
        </w:rPr>
        <w:t>郊外部となる市街地に隣接した市街化調整区域内に開設された６公園</w:t>
      </w:r>
      <w:r w:rsidR="0001538B">
        <w:rPr>
          <w:rFonts w:hint="eastAsia"/>
          <w:sz w:val="22"/>
        </w:rPr>
        <w:t>は、</w:t>
      </w:r>
      <w:r>
        <w:rPr>
          <w:rFonts w:hint="eastAsia"/>
          <w:sz w:val="22"/>
        </w:rPr>
        <w:t>昭和４０年代以降に整備され、</w:t>
      </w:r>
      <w:r w:rsidR="0001538B">
        <w:rPr>
          <w:rFonts w:hint="eastAsia"/>
          <w:sz w:val="22"/>
        </w:rPr>
        <w:t>樹林地やため池など</w:t>
      </w:r>
      <w:r>
        <w:rPr>
          <w:rFonts w:hint="eastAsia"/>
          <w:sz w:val="22"/>
        </w:rPr>
        <w:t>の</w:t>
      </w:r>
      <w:r w:rsidR="0001538B">
        <w:rPr>
          <w:rFonts w:hint="eastAsia"/>
          <w:sz w:val="22"/>
        </w:rPr>
        <w:t>豊かな自然を楽しんだり、スポーツ・レクリエーションのスポットとして多くの府民等に利用</w:t>
      </w:r>
      <w:r w:rsidR="009B1E04">
        <w:rPr>
          <w:rFonts w:hint="eastAsia"/>
          <w:sz w:val="22"/>
        </w:rPr>
        <w:t>されて</w:t>
      </w:r>
      <w:r w:rsidR="0001538B">
        <w:rPr>
          <w:rFonts w:hint="eastAsia"/>
          <w:sz w:val="22"/>
        </w:rPr>
        <w:t>います。</w:t>
      </w:r>
    </w:p>
    <w:tbl>
      <w:tblPr>
        <w:tblStyle w:val="a8"/>
        <w:tblpPr w:leftFromText="142" w:rightFromText="142" w:vertAnchor="text" w:horzAnchor="margin" w:tblpXSpec="right" w:tblpY="130"/>
        <w:tblW w:w="0" w:type="auto"/>
        <w:tblLayout w:type="fixed"/>
        <w:tblLook w:val="04A0" w:firstRow="1" w:lastRow="0" w:firstColumn="1" w:lastColumn="0" w:noHBand="0" w:noVBand="1"/>
      </w:tblPr>
      <w:tblGrid>
        <w:gridCol w:w="817"/>
        <w:gridCol w:w="851"/>
        <w:gridCol w:w="1134"/>
        <w:gridCol w:w="2551"/>
        <w:gridCol w:w="2920"/>
      </w:tblGrid>
      <w:tr w:rsidR="006C4EF3" w14:paraId="199A5C98" w14:textId="77777777" w:rsidTr="006C4EF3">
        <w:trPr>
          <w:trHeight w:val="300"/>
        </w:trPr>
        <w:tc>
          <w:tcPr>
            <w:tcW w:w="817" w:type="dxa"/>
            <w:vMerge w:val="restart"/>
            <w:shd w:val="clear" w:color="auto" w:fill="BFBFBF" w:themeFill="background1" w:themeFillShade="BF"/>
            <w:vAlign w:val="center"/>
          </w:tcPr>
          <w:p w14:paraId="75BCD907" w14:textId="77777777" w:rsidR="006C4EF3" w:rsidRPr="00A13215" w:rsidRDefault="006C4EF3" w:rsidP="006C4EF3">
            <w:pPr>
              <w:pStyle w:val="a3"/>
              <w:spacing w:line="200" w:lineRule="exact"/>
              <w:ind w:leftChars="0" w:left="0"/>
              <w:jc w:val="center"/>
              <w:rPr>
                <w:rFonts w:ascii="ＭＳ 明朝" w:eastAsia="ＭＳ 明朝" w:hAnsi="ＭＳ 明朝"/>
                <w:b/>
                <w:sz w:val="18"/>
              </w:rPr>
            </w:pPr>
            <w:r w:rsidRPr="00A13215">
              <w:rPr>
                <w:rFonts w:ascii="ＭＳ 明朝" w:eastAsia="ＭＳ 明朝" w:hAnsi="ＭＳ 明朝" w:hint="eastAsia"/>
                <w:b/>
                <w:sz w:val="18"/>
              </w:rPr>
              <w:t>公園名</w:t>
            </w:r>
          </w:p>
        </w:tc>
        <w:tc>
          <w:tcPr>
            <w:tcW w:w="851" w:type="dxa"/>
            <w:vMerge w:val="restart"/>
            <w:shd w:val="clear" w:color="auto" w:fill="BFBFBF" w:themeFill="background1" w:themeFillShade="BF"/>
            <w:vAlign w:val="center"/>
          </w:tcPr>
          <w:p w14:paraId="68DEC8CB" w14:textId="77777777" w:rsidR="006C4EF3" w:rsidRPr="00A13215" w:rsidRDefault="006C4EF3" w:rsidP="006C4EF3">
            <w:pPr>
              <w:pStyle w:val="a3"/>
              <w:spacing w:line="200" w:lineRule="exact"/>
              <w:ind w:leftChars="0" w:left="0"/>
              <w:jc w:val="center"/>
              <w:rPr>
                <w:rFonts w:ascii="ＭＳ 明朝" w:eastAsia="ＭＳ 明朝" w:hAnsi="ＭＳ 明朝"/>
                <w:b/>
                <w:sz w:val="18"/>
              </w:rPr>
            </w:pPr>
            <w:r w:rsidRPr="00A13215">
              <w:rPr>
                <w:rFonts w:ascii="ＭＳ 明朝" w:eastAsia="ＭＳ 明朝" w:hAnsi="ＭＳ 明朝" w:hint="eastAsia"/>
                <w:b/>
                <w:sz w:val="18"/>
              </w:rPr>
              <w:t>面積</w:t>
            </w:r>
            <w:r>
              <w:rPr>
                <w:rFonts w:ascii="ＭＳ 明朝" w:eastAsia="ＭＳ 明朝" w:hAnsi="ＭＳ 明朝" w:hint="eastAsia"/>
                <w:b/>
                <w:sz w:val="18"/>
              </w:rPr>
              <w:t>（ha）</w:t>
            </w:r>
          </w:p>
        </w:tc>
        <w:tc>
          <w:tcPr>
            <w:tcW w:w="1134" w:type="dxa"/>
            <w:vMerge w:val="restart"/>
            <w:shd w:val="clear" w:color="auto" w:fill="BFBFBF" w:themeFill="background1" w:themeFillShade="BF"/>
            <w:vAlign w:val="center"/>
          </w:tcPr>
          <w:p w14:paraId="45C9F946" w14:textId="77777777" w:rsidR="006C4EF3" w:rsidRPr="00A13215" w:rsidRDefault="006D2CDF" w:rsidP="006C4EF3">
            <w:pPr>
              <w:pStyle w:val="a3"/>
              <w:spacing w:line="200" w:lineRule="exact"/>
              <w:ind w:leftChars="0" w:left="0"/>
              <w:jc w:val="center"/>
              <w:rPr>
                <w:rFonts w:ascii="ＭＳ 明朝" w:eastAsia="ＭＳ 明朝" w:hAnsi="ＭＳ 明朝"/>
                <w:b/>
                <w:sz w:val="18"/>
              </w:rPr>
            </w:pPr>
            <w:r>
              <w:rPr>
                <w:rFonts w:ascii="ＭＳ 明朝" w:eastAsia="ＭＳ 明朝" w:hAnsi="ＭＳ 明朝" w:hint="eastAsia"/>
                <w:b/>
                <w:sz w:val="18"/>
                <w:szCs w:val="18"/>
              </w:rPr>
              <w:t>H29</w:t>
            </w:r>
            <w:r w:rsidR="006C4EF3">
              <w:rPr>
                <w:rFonts w:ascii="ＭＳ 明朝" w:eastAsia="ＭＳ 明朝" w:hAnsi="ＭＳ 明朝" w:hint="eastAsia"/>
                <w:b/>
                <w:sz w:val="18"/>
                <w:szCs w:val="18"/>
              </w:rPr>
              <w:t>年間</w:t>
            </w:r>
            <w:r w:rsidR="006C4EF3" w:rsidRPr="00A13215">
              <w:rPr>
                <w:rFonts w:ascii="ＭＳ 明朝" w:eastAsia="ＭＳ 明朝" w:hAnsi="ＭＳ 明朝" w:hint="eastAsia"/>
                <w:b/>
                <w:sz w:val="18"/>
                <w:szCs w:val="18"/>
              </w:rPr>
              <w:t>来園者</w:t>
            </w:r>
            <w:r w:rsidR="00B472C2">
              <w:rPr>
                <w:rFonts w:ascii="ＭＳ 明朝" w:eastAsia="ＭＳ 明朝" w:hAnsi="ＭＳ 明朝" w:hint="eastAsia"/>
                <w:b/>
                <w:sz w:val="18"/>
                <w:szCs w:val="18"/>
              </w:rPr>
              <w:t>数</w:t>
            </w:r>
            <w:r w:rsidR="006C4EF3">
              <w:rPr>
                <w:rFonts w:ascii="ＭＳ 明朝" w:eastAsia="ＭＳ 明朝" w:hAnsi="ＭＳ 明朝" w:hint="eastAsia"/>
                <w:b/>
                <w:sz w:val="18"/>
                <w:szCs w:val="18"/>
              </w:rPr>
              <w:t>（万人）</w:t>
            </w:r>
          </w:p>
        </w:tc>
        <w:tc>
          <w:tcPr>
            <w:tcW w:w="5471" w:type="dxa"/>
            <w:gridSpan w:val="2"/>
            <w:shd w:val="clear" w:color="auto" w:fill="BFBFBF" w:themeFill="background1" w:themeFillShade="BF"/>
            <w:vAlign w:val="center"/>
          </w:tcPr>
          <w:p w14:paraId="706CD0FD" w14:textId="77777777" w:rsidR="006C4EF3" w:rsidRPr="00A13215" w:rsidRDefault="006C4EF3" w:rsidP="006C4EF3">
            <w:pPr>
              <w:pStyle w:val="a3"/>
              <w:spacing w:line="200" w:lineRule="exact"/>
              <w:ind w:leftChars="0" w:left="0"/>
              <w:jc w:val="center"/>
              <w:rPr>
                <w:rFonts w:ascii="ＭＳ 明朝" w:eastAsia="ＭＳ 明朝" w:hAnsi="ＭＳ 明朝"/>
                <w:b/>
                <w:sz w:val="18"/>
              </w:rPr>
            </w:pPr>
            <w:r w:rsidRPr="00A13215">
              <w:rPr>
                <w:rFonts w:ascii="ＭＳ 明朝" w:eastAsia="ＭＳ 明朝" w:hAnsi="ＭＳ 明朝" w:hint="eastAsia"/>
                <w:b/>
                <w:sz w:val="18"/>
              </w:rPr>
              <w:t>特色</w:t>
            </w:r>
          </w:p>
        </w:tc>
      </w:tr>
      <w:tr w:rsidR="006C4EF3" w14:paraId="04EE7506" w14:textId="77777777" w:rsidTr="00615A35">
        <w:trPr>
          <w:trHeight w:val="300"/>
        </w:trPr>
        <w:tc>
          <w:tcPr>
            <w:tcW w:w="817" w:type="dxa"/>
            <w:vMerge/>
            <w:shd w:val="clear" w:color="auto" w:fill="BFBFBF" w:themeFill="background1" w:themeFillShade="BF"/>
            <w:vAlign w:val="center"/>
          </w:tcPr>
          <w:p w14:paraId="51DEEF3C" w14:textId="77777777" w:rsidR="006C4EF3" w:rsidRPr="00A13215" w:rsidRDefault="006C4EF3" w:rsidP="006C4EF3">
            <w:pPr>
              <w:pStyle w:val="a3"/>
              <w:spacing w:line="200" w:lineRule="exact"/>
              <w:ind w:leftChars="0" w:left="0"/>
              <w:jc w:val="center"/>
              <w:rPr>
                <w:rFonts w:ascii="ＭＳ 明朝" w:eastAsia="ＭＳ 明朝" w:hAnsi="ＭＳ 明朝"/>
                <w:b/>
                <w:sz w:val="18"/>
              </w:rPr>
            </w:pPr>
          </w:p>
        </w:tc>
        <w:tc>
          <w:tcPr>
            <w:tcW w:w="851" w:type="dxa"/>
            <w:vMerge/>
            <w:shd w:val="clear" w:color="auto" w:fill="BFBFBF" w:themeFill="background1" w:themeFillShade="BF"/>
            <w:vAlign w:val="center"/>
          </w:tcPr>
          <w:p w14:paraId="708CBD97" w14:textId="77777777" w:rsidR="006C4EF3" w:rsidRPr="00A13215" w:rsidRDefault="006C4EF3" w:rsidP="006C4EF3">
            <w:pPr>
              <w:pStyle w:val="a3"/>
              <w:spacing w:line="200" w:lineRule="exact"/>
              <w:ind w:leftChars="0" w:left="0"/>
              <w:jc w:val="center"/>
              <w:rPr>
                <w:rFonts w:ascii="ＭＳ 明朝" w:eastAsia="ＭＳ 明朝" w:hAnsi="ＭＳ 明朝"/>
                <w:b/>
                <w:sz w:val="18"/>
              </w:rPr>
            </w:pPr>
          </w:p>
        </w:tc>
        <w:tc>
          <w:tcPr>
            <w:tcW w:w="1134" w:type="dxa"/>
            <w:vMerge/>
            <w:shd w:val="clear" w:color="auto" w:fill="BFBFBF" w:themeFill="background1" w:themeFillShade="BF"/>
            <w:vAlign w:val="center"/>
          </w:tcPr>
          <w:p w14:paraId="6252402A" w14:textId="77777777" w:rsidR="006C4EF3" w:rsidRPr="00A13215" w:rsidRDefault="006C4EF3" w:rsidP="006C4EF3">
            <w:pPr>
              <w:pStyle w:val="a3"/>
              <w:spacing w:line="200" w:lineRule="exact"/>
              <w:ind w:leftChars="0" w:left="0"/>
              <w:jc w:val="center"/>
              <w:rPr>
                <w:rFonts w:ascii="ＭＳ 明朝" w:eastAsia="ＭＳ 明朝" w:hAnsi="ＭＳ 明朝"/>
                <w:b/>
                <w:sz w:val="18"/>
                <w:szCs w:val="18"/>
              </w:rPr>
            </w:pPr>
          </w:p>
        </w:tc>
        <w:tc>
          <w:tcPr>
            <w:tcW w:w="2551" w:type="dxa"/>
            <w:shd w:val="clear" w:color="auto" w:fill="BFBFBF" w:themeFill="background1" w:themeFillShade="BF"/>
            <w:vAlign w:val="center"/>
          </w:tcPr>
          <w:p w14:paraId="08748445" w14:textId="77777777" w:rsidR="006C4EF3" w:rsidRPr="003E74BF" w:rsidRDefault="00477433" w:rsidP="00AC54E8">
            <w:pPr>
              <w:spacing w:line="200" w:lineRule="exact"/>
              <w:jc w:val="center"/>
              <w:rPr>
                <w:rFonts w:ascii="ＭＳ 明朝" w:eastAsia="ＭＳ 明朝" w:hAnsi="ＭＳ 明朝"/>
                <w:b/>
                <w:sz w:val="18"/>
                <w:u w:val="single"/>
              </w:rPr>
            </w:pPr>
            <w:r w:rsidRPr="00AC54E8">
              <w:rPr>
                <w:rFonts w:ascii="ＭＳ 明朝" w:eastAsia="ＭＳ 明朝" w:hAnsi="ＭＳ 明朝" w:hint="eastAsia"/>
                <w:b/>
                <w:sz w:val="18"/>
              </w:rPr>
              <w:t>主な施設</w:t>
            </w:r>
          </w:p>
        </w:tc>
        <w:tc>
          <w:tcPr>
            <w:tcW w:w="2920" w:type="dxa"/>
            <w:shd w:val="clear" w:color="auto" w:fill="BFBFBF" w:themeFill="background1" w:themeFillShade="BF"/>
            <w:vAlign w:val="center"/>
          </w:tcPr>
          <w:p w14:paraId="79030BF3" w14:textId="77777777" w:rsidR="006C4EF3" w:rsidRPr="00A13215" w:rsidRDefault="006C4EF3" w:rsidP="006C4EF3">
            <w:pPr>
              <w:pStyle w:val="a3"/>
              <w:spacing w:line="200" w:lineRule="exact"/>
              <w:ind w:leftChars="0" w:left="0"/>
              <w:jc w:val="center"/>
              <w:rPr>
                <w:rFonts w:ascii="ＭＳ 明朝" w:eastAsia="ＭＳ 明朝" w:hAnsi="ＭＳ 明朝"/>
                <w:b/>
                <w:sz w:val="18"/>
              </w:rPr>
            </w:pPr>
            <w:r w:rsidRPr="00332E7B">
              <w:rPr>
                <w:rFonts w:ascii="ＭＳ 明朝" w:eastAsia="ＭＳ 明朝" w:hAnsi="ＭＳ 明朝" w:hint="eastAsia"/>
                <w:b/>
                <w:sz w:val="18"/>
              </w:rPr>
              <w:t>目指すべき方向性</w:t>
            </w:r>
            <w:r w:rsidRPr="006C4EF3">
              <w:rPr>
                <w:rFonts w:ascii="ＭＳ 明朝" w:eastAsia="ＭＳ 明朝" w:hAnsi="ＭＳ 明朝" w:hint="eastAsia"/>
                <w:b/>
                <w:sz w:val="18"/>
                <w:vertAlign w:val="superscript"/>
              </w:rPr>
              <w:t>※</w:t>
            </w:r>
          </w:p>
        </w:tc>
      </w:tr>
      <w:tr w:rsidR="006C4EF3" w:rsidRPr="00537728" w14:paraId="00981FF4" w14:textId="77777777" w:rsidTr="00615A35">
        <w:trPr>
          <w:trHeight w:val="600"/>
        </w:trPr>
        <w:tc>
          <w:tcPr>
            <w:tcW w:w="817" w:type="dxa"/>
            <w:shd w:val="clear" w:color="auto" w:fill="BFBFBF" w:themeFill="background1" w:themeFillShade="BF"/>
            <w:vAlign w:val="center"/>
          </w:tcPr>
          <w:p w14:paraId="4B0C1184" w14:textId="77777777" w:rsidR="006C4EF3" w:rsidRPr="007B6445" w:rsidRDefault="006C4EF3" w:rsidP="006C4EF3">
            <w:pPr>
              <w:pStyle w:val="a3"/>
              <w:spacing w:line="200" w:lineRule="exact"/>
              <w:ind w:leftChars="0" w:left="0"/>
              <w:jc w:val="center"/>
              <w:rPr>
                <w:rFonts w:ascii="ＭＳ 明朝" w:eastAsia="ＭＳ 明朝" w:hAnsi="ＭＳ 明朝"/>
                <w:b/>
                <w:sz w:val="18"/>
                <w:szCs w:val="20"/>
              </w:rPr>
            </w:pPr>
            <w:r w:rsidRPr="007B6445">
              <w:rPr>
                <w:rFonts w:ascii="ＭＳ 明朝" w:eastAsia="ＭＳ 明朝" w:hAnsi="ＭＳ 明朝" w:hint="eastAsia"/>
                <w:b/>
                <w:sz w:val="18"/>
                <w:szCs w:val="20"/>
              </w:rPr>
              <w:t>山田池公園</w:t>
            </w:r>
          </w:p>
        </w:tc>
        <w:tc>
          <w:tcPr>
            <w:tcW w:w="851" w:type="dxa"/>
            <w:vAlign w:val="center"/>
          </w:tcPr>
          <w:p w14:paraId="2908C07C" w14:textId="77777777" w:rsidR="006C4EF3" w:rsidRPr="00A13215" w:rsidRDefault="006C4EF3" w:rsidP="006C4EF3">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73.7</w:t>
            </w:r>
          </w:p>
        </w:tc>
        <w:tc>
          <w:tcPr>
            <w:tcW w:w="1134" w:type="dxa"/>
            <w:vAlign w:val="center"/>
          </w:tcPr>
          <w:p w14:paraId="4FCD0C1E" w14:textId="77777777" w:rsidR="006C4EF3" w:rsidRPr="00A13215" w:rsidRDefault="006C4EF3" w:rsidP="006C4EF3">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100</w:t>
            </w:r>
          </w:p>
        </w:tc>
        <w:tc>
          <w:tcPr>
            <w:tcW w:w="2551" w:type="dxa"/>
          </w:tcPr>
          <w:p w14:paraId="0856C826" w14:textId="77777777" w:rsidR="006C4EF3" w:rsidRPr="001659B5" w:rsidRDefault="00615A35" w:rsidP="00615A35">
            <w:pPr>
              <w:pStyle w:val="a3"/>
              <w:spacing w:line="200" w:lineRule="exact"/>
              <w:ind w:leftChars="0" w:left="0"/>
              <w:rPr>
                <w:rFonts w:asciiTheme="minorEastAsia" w:hAnsiTheme="minorEastAsia"/>
                <w:sz w:val="18"/>
              </w:rPr>
            </w:pPr>
            <w:r w:rsidRPr="001659B5">
              <w:rPr>
                <w:rFonts w:asciiTheme="minorEastAsia" w:hAnsiTheme="minorEastAsia" w:hint="eastAsia"/>
                <w:noProof/>
                <w:sz w:val="18"/>
                <w:szCs w:val="18"/>
              </w:rPr>
              <w:t>花しょうぶ園、花木園、もみじ谷、実りの里、ｸｨｰﾝｽﾞﾗﾝﾄﾞｶﾞｰﾃﾞﾝ、ﾊﾞｰﾍﾞｷｭｰ広場、美月橋　等</w:t>
            </w:r>
          </w:p>
        </w:tc>
        <w:tc>
          <w:tcPr>
            <w:tcW w:w="2920" w:type="dxa"/>
          </w:tcPr>
          <w:p w14:paraId="044906D7" w14:textId="77777777" w:rsidR="006C4EF3" w:rsidRPr="007B6445" w:rsidRDefault="006C4EF3" w:rsidP="006C4EF3">
            <w:pPr>
              <w:pStyle w:val="a3"/>
              <w:spacing w:line="200" w:lineRule="exact"/>
              <w:ind w:leftChars="0" w:left="0"/>
              <w:rPr>
                <w:rFonts w:ascii="ＭＳ 明朝" w:eastAsia="ＭＳ 明朝" w:hAnsi="ＭＳ 明朝"/>
                <w:sz w:val="18"/>
                <w:szCs w:val="18"/>
              </w:rPr>
            </w:pPr>
            <w:r w:rsidRPr="007B6445">
              <w:rPr>
                <w:rFonts w:ascii="ＭＳ 明朝" w:eastAsia="ＭＳ 明朝" w:hAnsi="ＭＳ 明朝" w:hint="eastAsia"/>
                <w:sz w:val="18"/>
              </w:rPr>
              <w:t>多様な自然を積極的に保全創出し、それらの自然とのふれあいを創出する公園</w:t>
            </w:r>
          </w:p>
        </w:tc>
      </w:tr>
      <w:tr w:rsidR="006C4EF3" w14:paraId="2C5F53F3" w14:textId="77777777" w:rsidTr="00615A35">
        <w:trPr>
          <w:trHeight w:val="600"/>
        </w:trPr>
        <w:tc>
          <w:tcPr>
            <w:tcW w:w="817" w:type="dxa"/>
            <w:shd w:val="clear" w:color="auto" w:fill="BFBFBF" w:themeFill="background1" w:themeFillShade="BF"/>
            <w:vAlign w:val="center"/>
          </w:tcPr>
          <w:p w14:paraId="670E8FCE" w14:textId="77777777" w:rsidR="006C4EF3" w:rsidRPr="007B6445" w:rsidRDefault="006C4EF3" w:rsidP="006C4EF3">
            <w:pPr>
              <w:pStyle w:val="a3"/>
              <w:spacing w:line="200" w:lineRule="exact"/>
              <w:ind w:leftChars="0" w:left="0"/>
              <w:jc w:val="center"/>
              <w:rPr>
                <w:rFonts w:ascii="ＭＳ 明朝" w:eastAsia="ＭＳ 明朝" w:hAnsi="ＭＳ 明朝"/>
                <w:b/>
                <w:sz w:val="18"/>
                <w:szCs w:val="20"/>
              </w:rPr>
            </w:pPr>
            <w:r w:rsidRPr="007B6445">
              <w:rPr>
                <w:rFonts w:ascii="ＭＳ 明朝" w:eastAsia="ＭＳ 明朝" w:hAnsi="ＭＳ 明朝" w:hint="eastAsia"/>
                <w:b/>
                <w:sz w:val="18"/>
                <w:szCs w:val="20"/>
              </w:rPr>
              <w:t>寝屋川公園</w:t>
            </w:r>
          </w:p>
        </w:tc>
        <w:tc>
          <w:tcPr>
            <w:tcW w:w="851" w:type="dxa"/>
            <w:vAlign w:val="center"/>
          </w:tcPr>
          <w:p w14:paraId="34AFCC92" w14:textId="77777777" w:rsidR="006C4EF3" w:rsidRPr="00A13215" w:rsidRDefault="006C4EF3" w:rsidP="006C4EF3">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32.3</w:t>
            </w:r>
          </w:p>
        </w:tc>
        <w:tc>
          <w:tcPr>
            <w:tcW w:w="1134" w:type="dxa"/>
            <w:vAlign w:val="center"/>
          </w:tcPr>
          <w:p w14:paraId="5747D035" w14:textId="77777777" w:rsidR="006C4EF3" w:rsidRPr="00A13215" w:rsidRDefault="006C4EF3" w:rsidP="006C4EF3">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80</w:t>
            </w:r>
          </w:p>
        </w:tc>
        <w:tc>
          <w:tcPr>
            <w:tcW w:w="2551" w:type="dxa"/>
          </w:tcPr>
          <w:p w14:paraId="790B72EB" w14:textId="77777777" w:rsidR="006C4EF3" w:rsidRPr="001659B5" w:rsidRDefault="00615A35" w:rsidP="006C4EF3">
            <w:pPr>
              <w:pStyle w:val="a3"/>
              <w:spacing w:line="200" w:lineRule="exact"/>
              <w:ind w:leftChars="0" w:left="0"/>
              <w:rPr>
                <w:rFonts w:asciiTheme="minorEastAsia" w:hAnsiTheme="minorEastAsia"/>
                <w:sz w:val="18"/>
              </w:rPr>
            </w:pPr>
            <w:r w:rsidRPr="001659B5">
              <w:rPr>
                <w:rFonts w:asciiTheme="minorEastAsia" w:hAnsiTheme="minorEastAsia" w:hint="eastAsia"/>
                <w:noProof/>
                <w:sz w:val="18"/>
                <w:szCs w:val="18"/>
              </w:rPr>
              <w:t>陸上競技場、野球場</w:t>
            </w:r>
            <w:r w:rsidR="003F70D3">
              <w:rPr>
                <w:rFonts w:asciiTheme="minorEastAsia" w:hAnsiTheme="minorEastAsia" w:hint="eastAsia"/>
                <w:noProof/>
                <w:sz w:val="18"/>
                <w:szCs w:val="18"/>
              </w:rPr>
              <w:t>２</w:t>
            </w:r>
            <w:r w:rsidRPr="001659B5">
              <w:rPr>
                <w:rFonts w:asciiTheme="minorEastAsia" w:hAnsiTheme="minorEastAsia" w:hint="eastAsia"/>
                <w:noProof/>
                <w:sz w:val="18"/>
                <w:szCs w:val="18"/>
              </w:rPr>
              <w:t>面、ﾃﾆｽｺｰﾄ</w:t>
            </w:r>
            <w:r w:rsidRPr="001659B5">
              <w:rPr>
                <w:rFonts w:asciiTheme="minorEastAsia" w:hAnsiTheme="minorEastAsia"/>
                <w:noProof/>
                <w:sz w:val="18"/>
                <w:szCs w:val="18"/>
              </w:rPr>
              <w:t>15</w:t>
            </w:r>
            <w:r w:rsidRPr="001659B5">
              <w:rPr>
                <w:rFonts w:asciiTheme="minorEastAsia" w:hAnsiTheme="minorEastAsia" w:hint="eastAsia"/>
                <w:noProof/>
                <w:sz w:val="18"/>
                <w:szCs w:val="18"/>
              </w:rPr>
              <w:t>面、芝生広場、ふれあいの丘　等</w:t>
            </w:r>
          </w:p>
        </w:tc>
        <w:tc>
          <w:tcPr>
            <w:tcW w:w="2920" w:type="dxa"/>
          </w:tcPr>
          <w:p w14:paraId="47449044" w14:textId="77777777" w:rsidR="006C4EF3" w:rsidRPr="007B6445" w:rsidRDefault="006C4EF3" w:rsidP="006C4EF3">
            <w:pPr>
              <w:pStyle w:val="a3"/>
              <w:spacing w:line="200" w:lineRule="exact"/>
              <w:ind w:leftChars="0" w:left="0"/>
              <w:rPr>
                <w:rFonts w:ascii="ＭＳ 明朝" w:eastAsia="ＭＳ 明朝" w:hAnsi="ＭＳ 明朝"/>
                <w:sz w:val="18"/>
                <w:szCs w:val="18"/>
              </w:rPr>
            </w:pPr>
            <w:r w:rsidRPr="007B6445">
              <w:rPr>
                <w:rFonts w:ascii="ＭＳ 明朝" w:eastAsia="ＭＳ 明朝" w:hAnsi="ＭＳ 明朝" w:hint="eastAsia"/>
                <w:sz w:val="18"/>
              </w:rPr>
              <w:t>府民の暮らしを守り、自然とのふれあいや心身を育む場を提供する公園</w:t>
            </w:r>
          </w:p>
        </w:tc>
      </w:tr>
      <w:tr w:rsidR="006C4EF3" w14:paraId="79C8C239" w14:textId="77777777" w:rsidTr="00615A35">
        <w:trPr>
          <w:trHeight w:val="600"/>
        </w:trPr>
        <w:tc>
          <w:tcPr>
            <w:tcW w:w="817" w:type="dxa"/>
            <w:shd w:val="clear" w:color="auto" w:fill="BFBFBF" w:themeFill="background1" w:themeFillShade="BF"/>
            <w:vAlign w:val="center"/>
          </w:tcPr>
          <w:p w14:paraId="6024638C" w14:textId="77777777" w:rsidR="006C4EF3" w:rsidRPr="007B6445" w:rsidRDefault="006C4EF3" w:rsidP="006C4EF3">
            <w:pPr>
              <w:pStyle w:val="a3"/>
              <w:spacing w:line="200" w:lineRule="exact"/>
              <w:ind w:leftChars="0" w:left="0"/>
              <w:jc w:val="center"/>
              <w:rPr>
                <w:rFonts w:ascii="ＭＳ 明朝" w:eastAsia="ＭＳ 明朝" w:hAnsi="ＭＳ 明朝"/>
                <w:b/>
                <w:sz w:val="18"/>
                <w:szCs w:val="20"/>
              </w:rPr>
            </w:pPr>
            <w:r w:rsidRPr="007B6445">
              <w:rPr>
                <w:rFonts w:ascii="ＭＳ 明朝" w:eastAsia="ＭＳ 明朝" w:hAnsi="ＭＳ 明朝" w:hint="eastAsia"/>
                <w:b/>
                <w:sz w:val="18"/>
                <w:szCs w:val="20"/>
              </w:rPr>
              <w:t>深北　緑地</w:t>
            </w:r>
          </w:p>
        </w:tc>
        <w:tc>
          <w:tcPr>
            <w:tcW w:w="851" w:type="dxa"/>
            <w:vAlign w:val="center"/>
          </w:tcPr>
          <w:p w14:paraId="6F0BDCA1" w14:textId="77777777" w:rsidR="006C4EF3" w:rsidRPr="00A13215" w:rsidRDefault="006C4EF3" w:rsidP="006C4EF3">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41.0</w:t>
            </w:r>
          </w:p>
        </w:tc>
        <w:tc>
          <w:tcPr>
            <w:tcW w:w="1134" w:type="dxa"/>
            <w:vAlign w:val="center"/>
          </w:tcPr>
          <w:p w14:paraId="351C0679" w14:textId="77777777" w:rsidR="006C4EF3" w:rsidRPr="00A13215" w:rsidRDefault="006C4EF3" w:rsidP="006C4EF3">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80</w:t>
            </w:r>
          </w:p>
        </w:tc>
        <w:tc>
          <w:tcPr>
            <w:tcW w:w="2551" w:type="dxa"/>
          </w:tcPr>
          <w:p w14:paraId="0F311EB6" w14:textId="77777777" w:rsidR="006C4EF3" w:rsidRPr="001659B5" w:rsidRDefault="00615A35" w:rsidP="00615A35">
            <w:pPr>
              <w:pStyle w:val="a3"/>
              <w:spacing w:line="200" w:lineRule="exact"/>
              <w:ind w:leftChars="0" w:left="0"/>
              <w:rPr>
                <w:rFonts w:asciiTheme="minorEastAsia" w:hAnsiTheme="minorEastAsia"/>
                <w:sz w:val="18"/>
              </w:rPr>
            </w:pPr>
            <w:r w:rsidRPr="001659B5">
              <w:rPr>
                <w:rFonts w:asciiTheme="minorEastAsia" w:hAnsiTheme="minorEastAsia" w:hint="eastAsia"/>
                <w:noProof/>
                <w:sz w:val="18"/>
                <w:szCs w:val="18"/>
              </w:rPr>
              <w:t>ﾃﾆｽｺｰﾄ14面、軟式野球場、芝生広場、桜の園、児童遊戯場、波の広場　等</w:t>
            </w:r>
          </w:p>
        </w:tc>
        <w:tc>
          <w:tcPr>
            <w:tcW w:w="2920" w:type="dxa"/>
          </w:tcPr>
          <w:p w14:paraId="6A73DBEB" w14:textId="77777777" w:rsidR="006C4EF3" w:rsidRPr="007B6445" w:rsidRDefault="006C4EF3" w:rsidP="006C4EF3">
            <w:pPr>
              <w:pStyle w:val="a3"/>
              <w:spacing w:line="200" w:lineRule="exact"/>
              <w:ind w:leftChars="0" w:left="0"/>
              <w:rPr>
                <w:rFonts w:ascii="ＭＳ 明朝" w:eastAsia="ＭＳ 明朝" w:hAnsi="ＭＳ 明朝"/>
                <w:sz w:val="18"/>
                <w:szCs w:val="18"/>
              </w:rPr>
            </w:pPr>
            <w:r w:rsidRPr="007B6445">
              <w:rPr>
                <w:rFonts w:ascii="ＭＳ 明朝" w:eastAsia="ＭＳ 明朝" w:hAnsi="ＭＳ 明朝" w:hint="eastAsia"/>
                <w:sz w:val="18"/>
              </w:rPr>
              <w:t>府民の暮らしを守り、自然とのふれあいや心身を育む場を提供する公園</w:t>
            </w:r>
          </w:p>
        </w:tc>
      </w:tr>
      <w:tr w:rsidR="002060DD" w14:paraId="1D7153A5" w14:textId="77777777" w:rsidTr="00615A35">
        <w:trPr>
          <w:trHeight w:val="600"/>
        </w:trPr>
        <w:tc>
          <w:tcPr>
            <w:tcW w:w="817" w:type="dxa"/>
            <w:shd w:val="clear" w:color="auto" w:fill="BFBFBF" w:themeFill="background1" w:themeFillShade="BF"/>
            <w:vAlign w:val="center"/>
          </w:tcPr>
          <w:p w14:paraId="25D00E94" w14:textId="77777777" w:rsidR="002060DD" w:rsidRPr="007B6445" w:rsidRDefault="002060DD" w:rsidP="002060DD">
            <w:pPr>
              <w:pStyle w:val="a3"/>
              <w:spacing w:line="200" w:lineRule="exact"/>
              <w:ind w:leftChars="0" w:left="0"/>
              <w:jc w:val="center"/>
              <w:rPr>
                <w:rFonts w:ascii="ＭＳ 明朝" w:eastAsia="ＭＳ 明朝" w:hAnsi="ＭＳ 明朝"/>
                <w:b/>
                <w:sz w:val="18"/>
                <w:szCs w:val="20"/>
              </w:rPr>
            </w:pPr>
            <w:r w:rsidRPr="007B6445">
              <w:rPr>
                <w:rFonts w:ascii="ＭＳ 明朝" w:eastAsia="ＭＳ 明朝" w:hAnsi="ＭＳ 明朝" w:hint="eastAsia"/>
                <w:b/>
                <w:sz w:val="18"/>
                <w:szCs w:val="20"/>
              </w:rPr>
              <w:t>錦織　公園</w:t>
            </w:r>
          </w:p>
        </w:tc>
        <w:tc>
          <w:tcPr>
            <w:tcW w:w="851" w:type="dxa"/>
            <w:vAlign w:val="center"/>
          </w:tcPr>
          <w:p w14:paraId="39CBFFA2" w14:textId="77777777" w:rsidR="002060DD" w:rsidRPr="00A13215" w:rsidRDefault="002060DD" w:rsidP="002060DD">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65.7</w:t>
            </w:r>
          </w:p>
        </w:tc>
        <w:tc>
          <w:tcPr>
            <w:tcW w:w="1134" w:type="dxa"/>
            <w:vAlign w:val="center"/>
          </w:tcPr>
          <w:p w14:paraId="621AC8B6" w14:textId="77777777" w:rsidR="002060DD" w:rsidRPr="00A13215" w:rsidRDefault="002060DD" w:rsidP="002060DD">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60</w:t>
            </w:r>
          </w:p>
        </w:tc>
        <w:tc>
          <w:tcPr>
            <w:tcW w:w="2551" w:type="dxa"/>
          </w:tcPr>
          <w:p w14:paraId="3892C64F" w14:textId="77777777" w:rsidR="002060DD" w:rsidRPr="001659B5" w:rsidRDefault="002060DD" w:rsidP="002060DD">
            <w:pPr>
              <w:pStyle w:val="a3"/>
              <w:spacing w:line="200" w:lineRule="exact"/>
              <w:ind w:leftChars="0" w:left="0"/>
              <w:rPr>
                <w:rFonts w:asciiTheme="minorEastAsia" w:hAnsiTheme="minorEastAsia"/>
                <w:sz w:val="18"/>
              </w:rPr>
            </w:pPr>
            <w:r w:rsidRPr="001659B5">
              <w:rPr>
                <w:rFonts w:asciiTheme="minorEastAsia" w:hAnsiTheme="minorEastAsia" w:hint="eastAsia"/>
                <w:noProof/>
                <w:sz w:val="18"/>
                <w:szCs w:val="18"/>
              </w:rPr>
              <w:t>河内の里、児童遊戯場、梅の里、展望台、桜木の里、ﾊﾟｰｸｾﾝﾀｰ　等</w:t>
            </w:r>
          </w:p>
        </w:tc>
        <w:tc>
          <w:tcPr>
            <w:tcW w:w="2920" w:type="dxa"/>
          </w:tcPr>
          <w:p w14:paraId="71CE9685" w14:textId="77777777" w:rsidR="002060DD" w:rsidRPr="007B6445" w:rsidRDefault="002060DD" w:rsidP="002060DD">
            <w:pPr>
              <w:pStyle w:val="a3"/>
              <w:spacing w:line="200" w:lineRule="exact"/>
              <w:ind w:leftChars="0" w:left="0"/>
              <w:rPr>
                <w:rFonts w:ascii="ＭＳ 明朝" w:eastAsia="ＭＳ 明朝" w:hAnsi="ＭＳ 明朝"/>
                <w:sz w:val="18"/>
                <w:szCs w:val="18"/>
              </w:rPr>
            </w:pPr>
            <w:r w:rsidRPr="007B6445">
              <w:rPr>
                <w:rFonts w:ascii="ＭＳ 明朝" w:eastAsia="ＭＳ 明朝" w:hAnsi="ＭＳ 明朝" w:hint="eastAsia"/>
                <w:sz w:val="18"/>
              </w:rPr>
              <w:t>南河内の水と緑豊かな里山に親しむことができる公園</w:t>
            </w:r>
          </w:p>
        </w:tc>
      </w:tr>
      <w:tr w:rsidR="006C4EF3" w14:paraId="3AA8C0DD" w14:textId="77777777" w:rsidTr="00615A35">
        <w:trPr>
          <w:trHeight w:val="600"/>
        </w:trPr>
        <w:tc>
          <w:tcPr>
            <w:tcW w:w="817" w:type="dxa"/>
            <w:shd w:val="clear" w:color="auto" w:fill="BFBFBF" w:themeFill="background1" w:themeFillShade="BF"/>
            <w:vAlign w:val="center"/>
          </w:tcPr>
          <w:p w14:paraId="1FA2A700" w14:textId="77777777" w:rsidR="006C4EF3" w:rsidRDefault="006C4EF3" w:rsidP="006C4EF3">
            <w:pPr>
              <w:pStyle w:val="a3"/>
              <w:spacing w:line="200" w:lineRule="exact"/>
              <w:ind w:leftChars="0" w:left="0"/>
              <w:jc w:val="center"/>
              <w:rPr>
                <w:rFonts w:ascii="ＭＳ 明朝" w:eastAsia="ＭＳ 明朝" w:hAnsi="ＭＳ 明朝"/>
                <w:b/>
                <w:sz w:val="22"/>
              </w:rPr>
            </w:pPr>
            <w:r>
              <w:rPr>
                <w:rFonts w:ascii="ＭＳ 明朝" w:eastAsia="ＭＳ 明朝" w:hAnsi="ＭＳ 明朝" w:hint="eastAsia"/>
                <w:b/>
                <w:sz w:val="16"/>
                <w:szCs w:val="16"/>
              </w:rPr>
              <w:t>石川河川公園</w:t>
            </w:r>
          </w:p>
        </w:tc>
        <w:tc>
          <w:tcPr>
            <w:tcW w:w="851" w:type="dxa"/>
            <w:vAlign w:val="center"/>
          </w:tcPr>
          <w:p w14:paraId="3DED7E78" w14:textId="77777777" w:rsidR="006C4EF3" w:rsidRDefault="006C4EF3" w:rsidP="006C4EF3">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73.7</w:t>
            </w:r>
          </w:p>
        </w:tc>
        <w:tc>
          <w:tcPr>
            <w:tcW w:w="1134" w:type="dxa"/>
            <w:vAlign w:val="center"/>
          </w:tcPr>
          <w:p w14:paraId="5B19A8C5" w14:textId="77777777" w:rsidR="006C4EF3" w:rsidRDefault="006C4EF3" w:rsidP="006C4EF3">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20</w:t>
            </w:r>
          </w:p>
        </w:tc>
        <w:tc>
          <w:tcPr>
            <w:tcW w:w="2551" w:type="dxa"/>
          </w:tcPr>
          <w:p w14:paraId="026C6BFB" w14:textId="77777777" w:rsidR="006C4EF3" w:rsidRPr="001659B5" w:rsidRDefault="00690B31" w:rsidP="00005161">
            <w:pPr>
              <w:pStyle w:val="a3"/>
              <w:spacing w:line="200" w:lineRule="exact"/>
              <w:ind w:leftChars="0" w:left="0"/>
              <w:rPr>
                <w:rFonts w:asciiTheme="minorEastAsia" w:hAnsiTheme="minorEastAsia"/>
                <w:noProof/>
                <w:sz w:val="18"/>
                <w:szCs w:val="18"/>
              </w:rPr>
            </w:pPr>
            <w:r w:rsidRPr="001659B5">
              <w:rPr>
                <w:rFonts w:asciiTheme="minorEastAsia" w:hAnsiTheme="minorEastAsia" w:hint="eastAsia"/>
                <w:noProof/>
                <w:sz w:val="18"/>
                <w:szCs w:val="18"/>
              </w:rPr>
              <w:t>ﾊﾟｰｸｺﾞﾙﾌ場、あすか花回廊、西行うたのみち、自然ｿﾞｰﾝ、千早花街道　等</w:t>
            </w:r>
          </w:p>
        </w:tc>
        <w:tc>
          <w:tcPr>
            <w:tcW w:w="2920" w:type="dxa"/>
          </w:tcPr>
          <w:p w14:paraId="14772A91" w14:textId="77777777" w:rsidR="006C4EF3" w:rsidRPr="007B6445" w:rsidRDefault="006C4EF3" w:rsidP="006C4EF3">
            <w:pPr>
              <w:pStyle w:val="a3"/>
              <w:spacing w:line="200" w:lineRule="exact"/>
              <w:ind w:leftChars="0" w:left="0"/>
              <w:rPr>
                <w:rFonts w:ascii="ＭＳ 明朝" w:eastAsia="ＭＳ 明朝" w:hAnsi="ＭＳ 明朝"/>
                <w:sz w:val="18"/>
                <w:szCs w:val="18"/>
              </w:rPr>
            </w:pPr>
            <w:r w:rsidRPr="007B6445">
              <w:rPr>
                <w:rFonts w:ascii="ＭＳ 明朝" w:eastAsia="ＭＳ 明朝" w:hAnsi="ＭＳ 明朝" w:hint="eastAsia"/>
                <w:sz w:val="18"/>
              </w:rPr>
              <w:t>南河内の自然と歴史を学べる親水性あふれる公園</w:t>
            </w:r>
          </w:p>
        </w:tc>
      </w:tr>
      <w:tr w:rsidR="006C4EF3" w14:paraId="1AB0DAFB" w14:textId="77777777" w:rsidTr="00615A35">
        <w:trPr>
          <w:trHeight w:val="600"/>
        </w:trPr>
        <w:tc>
          <w:tcPr>
            <w:tcW w:w="817" w:type="dxa"/>
            <w:shd w:val="clear" w:color="auto" w:fill="BFBFBF" w:themeFill="background1" w:themeFillShade="BF"/>
            <w:vAlign w:val="center"/>
          </w:tcPr>
          <w:p w14:paraId="76FBB400" w14:textId="77777777" w:rsidR="006C4EF3" w:rsidRDefault="006C4EF3" w:rsidP="006C4EF3">
            <w:pPr>
              <w:pStyle w:val="a3"/>
              <w:spacing w:line="200" w:lineRule="exact"/>
              <w:ind w:leftChars="0" w:left="0"/>
              <w:jc w:val="center"/>
              <w:rPr>
                <w:rFonts w:ascii="ＭＳ 明朝" w:eastAsia="ＭＳ 明朝" w:hAnsi="ＭＳ 明朝"/>
                <w:b/>
                <w:sz w:val="22"/>
              </w:rPr>
            </w:pPr>
            <w:r w:rsidRPr="00AF7B6B">
              <w:rPr>
                <w:rFonts w:ascii="ＭＳ 明朝" w:eastAsia="ＭＳ 明朝" w:hAnsi="ＭＳ 明朝" w:hint="eastAsia"/>
                <w:b/>
                <w:sz w:val="16"/>
                <w:szCs w:val="16"/>
              </w:rPr>
              <w:t>蜻蛉池</w:t>
            </w:r>
            <w:r>
              <w:rPr>
                <w:rFonts w:ascii="ＭＳ 明朝" w:eastAsia="ＭＳ 明朝" w:hAnsi="ＭＳ 明朝" w:hint="eastAsia"/>
                <w:b/>
                <w:sz w:val="16"/>
                <w:szCs w:val="16"/>
              </w:rPr>
              <w:t xml:space="preserve">　</w:t>
            </w:r>
            <w:r w:rsidRPr="00AF7B6B">
              <w:rPr>
                <w:rFonts w:ascii="ＭＳ 明朝" w:eastAsia="ＭＳ 明朝" w:hAnsi="ＭＳ 明朝" w:hint="eastAsia"/>
                <w:b/>
                <w:sz w:val="16"/>
                <w:szCs w:val="16"/>
              </w:rPr>
              <w:t>公園</w:t>
            </w:r>
          </w:p>
        </w:tc>
        <w:tc>
          <w:tcPr>
            <w:tcW w:w="851" w:type="dxa"/>
            <w:vAlign w:val="center"/>
          </w:tcPr>
          <w:p w14:paraId="31355C69" w14:textId="77777777" w:rsidR="006C4EF3" w:rsidRDefault="006C4EF3" w:rsidP="006C4EF3">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57.6</w:t>
            </w:r>
          </w:p>
        </w:tc>
        <w:tc>
          <w:tcPr>
            <w:tcW w:w="1134" w:type="dxa"/>
            <w:vAlign w:val="center"/>
          </w:tcPr>
          <w:p w14:paraId="6726FE16" w14:textId="77777777" w:rsidR="006C4EF3" w:rsidRDefault="006C4EF3" w:rsidP="006C4EF3">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90</w:t>
            </w:r>
          </w:p>
        </w:tc>
        <w:tc>
          <w:tcPr>
            <w:tcW w:w="2551" w:type="dxa"/>
          </w:tcPr>
          <w:p w14:paraId="5DEE78F1" w14:textId="77777777" w:rsidR="006C4EF3" w:rsidRPr="001659B5" w:rsidRDefault="00EF2F6B" w:rsidP="00EF2F6B">
            <w:pPr>
              <w:pStyle w:val="a3"/>
              <w:spacing w:line="200" w:lineRule="exact"/>
              <w:ind w:leftChars="0" w:left="0"/>
              <w:rPr>
                <w:rFonts w:asciiTheme="minorEastAsia" w:hAnsiTheme="minorEastAsia"/>
                <w:sz w:val="18"/>
              </w:rPr>
            </w:pPr>
            <w:r w:rsidRPr="001659B5">
              <w:rPr>
                <w:rFonts w:asciiTheme="minorEastAsia" w:hAnsiTheme="minorEastAsia" w:hint="eastAsia"/>
                <w:noProof/>
                <w:sz w:val="18"/>
                <w:szCs w:val="18"/>
              </w:rPr>
              <w:t>バラ園、あじさい園、花木園、大芝生広場、子供の国、ﾃﾆｽｺｰﾄ</w:t>
            </w:r>
            <w:r w:rsidRPr="001659B5">
              <w:rPr>
                <w:rFonts w:asciiTheme="minorEastAsia" w:hAnsiTheme="minorEastAsia"/>
                <w:noProof/>
                <w:sz w:val="18"/>
                <w:szCs w:val="18"/>
              </w:rPr>
              <w:t>14</w:t>
            </w:r>
            <w:r w:rsidRPr="001659B5">
              <w:rPr>
                <w:rFonts w:asciiTheme="minorEastAsia" w:hAnsiTheme="minorEastAsia" w:hint="eastAsia"/>
                <w:noProof/>
                <w:sz w:val="18"/>
                <w:szCs w:val="18"/>
              </w:rPr>
              <w:t>面　等</w:t>
            </w:r>
          </w:p>
        </w:tc>
        <w:tc>
          <w:tcPr>
            <w:tcW w:w="2920" w:type="dxa"/>
          </w:tcPr>
          <w:p w14:paraId="20A2A56C" w14:textId="77777777" w:rsidR="006C4EF3" w:rsidRPr="007B6445" w:rsidRDefault="006C4EF3" w:rsidP="006C4EF3">
            <w:pPr>
              <w:pStyle w:val="a3"/>
              <w:spacing w:line="200" w:lineRule="exact"/>
              <w:ind w:leftChars="0" w:left="0"/>
              <w:rPr>
                <w:rFonts w:ascii="ＭＳ 明朝" w:eastAsia="ＭＳ 明朝" w:hAnsi="ＭＳ 明朝"/>
                <w:sz w:val="18"/>
                <w:szCs w:val="18"/>
              </w:rPr>
            </w:pPr>
            <w:r w:rsidRPr="007B6445">
              <w:rPr>
                <w:rFonts w:ascii="ＭＳ 明朝" w:eastAsia="ＭＳ 明朝" w:hAnsi="ＭＳ 明朝" w:hint="eastAsia"/>
                <w:sz w:val="18"/>
              </w:rPr>
              <w:t>四季折々の花景観や多様な</w:t>
            </w:r>
            <w:r w:rsidR="00694312">
              <w:rPr>
                <w:rFonts w:ascii="ＭＳ 明朝" w:eastAsia="ＭＳ 明朝" w:hAnsi="ＭＳ 明朝" w:hint="eastAsia"/>
                <w:sz w:val="18"/>
              </w:rPr>
              <w:t>レクリエーション</w:t>
            </w:r>
            <w:r w:rsidRPr="007B6445">
              <w:rPr>
                <w:rFonts w:ascii="ＭＳ 明朝" w:eastAsia="ＭＳ 明朝" w:hAnsi="ＭＳ 明朝" w:hint="eastAsia"/>
                <w:sz w:val="18"/>
              </w:rPr>
              <w:t>が満喫でき健康づくりに貢献できる公園</w:t>
            </w:r>
          </w:p>
        </w:tc>
      </w:tr>
    </w:tbl>
    <w:p w14:paraId="0DCD923F" w14:textId="77777777" w:rsidR="0001538B" w:rsidRPr="007B6445" w:rsidRDefault="006C4EF3" w:rsidP="0001538B">
      <w:pPr>
        <w:ind w:leftChars="213" w:left="600" w:hangingChars="53" w:hanging="98"/>
      </w:pPr>
      <w:r w:rsidRPr="00332E7B">
        <w:rPr>
          <w:rFonts w:hint="eastAsia"/>
          <w:sz w:val="16"/>
          <w:szCs w:val="18"/>
        </w:rPr>
        <w:t>※</w:t>
      </w:r>
      <w:r w:rsidRPr="00332E7B">
        <w:rPr>
          <w:rFonts w:ascii="ＭＳ 明朝" w:eastAsia="ＭＳ 明朝" w:hAnsi="ＭＳ 明朝" w:hint="eastAsia"/>
          <w:sz w:val="16"/>
          <w:szCs w:val="18"/>
        </w:rPr>
        <w:t>平成28、29年度「府営公園の管理運営の方向性」より</w:t>
      </w:r>
    </w:p>
    <w:p w14:paraId="2270442B" w14:textId="77777777" w:rsidR="0001538B" w:rsidRDefault="006C4EF3" w:rsidP="0001538B">
      <w:pPr>
        <w:ind w:leftChars="213" w:left="627" w:hangingChars="53" w:hanging="125"/>
      </w:pPr>
      <w:r>
        <w:rPr>
          <w:noProof/>
        </w:rPr>
        <mc:AlternateContent>
          <mc:Choice Requires="wpg">
            <w:drawing>
              <wp:anchor distT="0" distB="0" distL="114300" distR="114300" simplePos="0" relativeHeight="251644416" behindDoc="0" locked="0" layoutInCell="1" allowOverlap="1" wp14:anchorId="49D207A9" wp14:editId="197CC50D">
                <wp:simplePos x="0" y="0"/>
                <wp:positionH relativeFrom="column">
                  <wp:posOffset>321945</wp:posOffset>
                </wp:positionH>
                <wp:positionV relativeFrom="paragraph">
                  <wp:posOffset>92710</wp:posOffset>
                </wp:positionV>
                <wp:extent cx="2557780" cy="2002790"/>
                <wp:effectExtent l="0" t="0" r="0" b="0"/>
                <wp:wrapNone/>
                <wp:docPr id="105" name="グループ化 105" descr="山田池公園　美月橋です。" title="山田池公園　美月橋"/>
                <wp:cNvGraphicFramePr/>
                <a:graphic xmlns:a="http://schemas.openxmlformats.org/drawingml/2006/main">
                  <a:graphicData uri="http://schemas.microsoft.com/office/word/2010/wordprocessingGroup">
                    <wpg:wgp>
                      <wpg:cNvGrpSpPr/>
                      <wpg:grpSpPr>
                        <a:xfrm>
                          <a:off x="0" y="0"/>
                          <a:ext cx="2557780" cy="2002790"/>
                          <a:chOff x="0" y="0"/>
                          <a:chExt cx="2557820" cy="2002912"/>
                        </a:xfrm>
                      </wpg:grpSpPr>
                      <pic:pic xmlns:pic="http://schemas.openxmlformats.org/drawingml/2006/picture">
                        <pic:nvPicPr>
                          <pic:cNvPr id="26634" name="図 3"/>
                          <pic:cNvPicPr>
                            <a:picLocks noChangeAspect="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557820" cy="1714604"/>
                          </a:xfrm>
                          <a:prstGeom prst="rect">
                            <a:avLst/>
                          </a:prstGeom>
                          <a:extLst>
                            <a:ext uri="{909E8E84-426E-40DD-AFC4-6F175D3DCCD1}">
                              <a14:hiddenFill xmlns:a14="http://schemas.microsoft.com/office/drawing/2010/main">
                                <a:solidFill>
                                  <a:srgbClr val="FFFFFF"/>
                                </a:solidFill>
                              </a14:hiddenFill>
                            </a:ext>
                          </a:extLst>
                        </pic:spPr>
                      </pic:pic>
                      <wps:wsp>
                        <wps:cNvPr id="103" name="正方形/長方形 36" descr="山田池公園　美月橋です。" title="山田池公園　美月橋"/>
                        <wps:cNvSpPr/>
                        <wps:spPr>
                          <a:xfrm>
                            <a:off x="504825" y="1656838"/>
                            <a:ext cx="1482724" cy="346074"/>
                          </a:xfrm>
                          <a:prstGeom prst="rect">
                            <a:avLst/>
                          </a:prstGeom>
                          <a:noFill/>
                          <a:ln w="9525">
                            <a:noFill/>
                            <a:prstDash val="solid"/>
                            <a:round/>
                            <a:tailEnd type="stealth" w="lg" len="lg"/>
                          </a:ln>
                        </wps:spPr>
                        <wps:style>
                          <a:lnRef idx="2">
                            <a:schemeClr val="accent1">
                              <a:shade val="50000"/>
                            </a:schemeClr>
                          </a:lnRef>
                          <a:fillRef idx="1">
                            <a:schemeClr val="accent1"/>
                          </a:fillRef>
                          <a:effectRef idx="0">
                            <a:schemeClr val="accent1"/>
                          </a:effectRef>
                          <a:fontRef idx="minor">
                            <a:schemeClr val="lt1"/>
                          </a:fontRef>
                        </wps:style>
                        <wps:txbx>
                          <w:txbxContent>
                            <w:p w14:paraId="48840D21" w14:textId="77777777" w:rsidR="00F827C1" w:rsidRPr="00453A2D" w:rsidRDefault="00F827C1" w:rsidP="00D32F5C">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山田池公園　美月</w:t>
                              </w:r>
                              <w:r>
                                <w:rPr>
                                  <w:rFonts w:asciiTheme="majorEastAsia" w:eastAsiaTheme="majorEastAsia" w:hAnsiTheme="majorEastAsia" w:cstheme="minorBidi"/>
                                  <w:color w:val="000000" w:themeColor="text1"/>
                                  <w:kern w:val="24"/>
                                  <w:sz w:val="20"/>
                                  <w:szCs w:val="28"/>
                                </w:rPr>
                                <w:t>橋</w:t>
                              </w:r>
                              <w:r>
                                <w:rPr>
                                  <w:rFonts w:asciiTheme="majorEastAsia" w:eastAsiaTheme="majorEastAsia" w:hAnsiTheme="majorEastAsia" w:cstheme="minorBidi" w:hint="eastAsia"/>
                                  <w:color w:val="000000" w:themeColor="text1"/>
                                  <w:kern w:val="24"/>
                                  <w:sz w:val="20"/>
                                  <w:szCs w:val="28"/>
                                </w:rPr>
                                <w:t xml:space="preserve">　</w:t>
                              </w:r>
                            </w:p>
                          </w:txbxContent>
                        </wps:txbx>
                        <wps:bodyPr wrap="none" anchor="ctr">
                          <a:spAutoFit/>
                        </wps:bodyPr>
                      </wps:wsp>
                    </wpg:wgp>
                  </a:graphicData>
                </a:graphic>
                <wp14:sizeRelH relativeFrom="margin">
                  <wp14:pctWidth>0</wp14:pctWidth>
                </wp14:sizeRelH>
                <wp14:sizeRelV relativeFrom="margin">
                  <wp14:pctHeight>0</wp14:pctHeight>
                </wp14:sizeRelV>
              </wp:anchor>
            </w:drawing>
          </mc:Choice>
          <mc:Fallback>
            <w:pict>
              <v:group w14:anchorId="49D207A9" id="グループ化 105" o:spid="_x0000_s1205" alt="タイトル: 山田池公園　美月橋 - 説明: 山田池公園　美月橋です。" style="position:absolute;left:0;text-align:left;margin-left:25.35pt;margin-top:7.3pt;width:201.4pt;height:157.7pt;z-index:251644416;mso-width-relative:margin;mso-height-relative:margin" coordsize="25578,200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">
                <v:shape id="図 3" o:spid="_x0000_s1206" type="#_x0000_t75" style="position:absolute;width:25578;height:17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">
                  <v:imagedata r:id="rId95" o:title=""/>
                </v:shape>
                <v:rect id="正方形/長方形 36" o:spid="_x0000_s1207" alt="山田池公園　美月橋です。" style="position:absolute;left:5048;top:16568;width:14827;height:346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" filled="f" stroked="f">
                  <v:stroke endarrow="classic" endarrowwidth="wide" endarrowlength="long" joinstyle="round"/>
                  <v:textbox style="mso-fit-shape-to-text:t">
                    <w:txbxContent>
                      <w:p w14:paraId="48840D21" w14:textId="77777777" w:rsidR="00F827C1" w:rsidRPr="00453A2D" w:rsidRDefault="00F827C1" w:rsidP="00D32F5C">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山田池公園　美月</w:t>
                        </w:r>
                        <w:r>
                          <w:rPr>
                            <w:rFonts w:asciiTheme="majorEastAsia" w:eastAsiaTheme="majorEastAsia" w:hAnsiTheme="majorEastAsia" w:cstheme="minorBidi"/>
                            <w:color w:val="000000" w:themeColor="text1"/>
                            <w:kern w:val="24"/>
                            <w:sz w:val="20"/>
                            <w:szCs w:val="28"/>
                          </w:rPr>
                          <w:t>橋</w:t>
                        </w:r>
                        <w:r>
                          <w:rPr>
                            <w:rFonts w:asciiTheme="majorEastAsia" w:eastAsiaTheme="majorEastAsia" w:hAnsiTheme="majorEastAsia" w:cstheme="minorBidi" w:hint="eastAsia"/>
                            <w:color w:val="000000" w:themeColor="text1"/>
                            <w:kern w:val="24"/>
                            <w:sz w:val="20"/>
                            <w:szCs w:val="28"/>
                          </w:rPr>
                          <w:t xml:space="preserve">　</w:t>
                        </w:r>
                      </w:p>
                    </w:txbxContent>
                  </v:textbox>
                </v:rect>
              </v:group>
            </w:pict>
          </mc:Fallback>
        </mc:AlternateContent>
      </w:r>
      <w:r>
        <w:rPr>
          <w:noProof/>
        </w:rPr>
        <mc:AlternateContent>
          <mc:Choice Requires="wpg">
            <w:drawing>
              <wp:anchor distT="0" distB="0" distL="114300" distR="114300" simplePos="0" relativeHeight="251640320" behindDoc="0" locked="0" layoutInCell="1" allowOverlap="1" wp14:anchorId="62A0315A" wp14:editId="36923B4A">
                <wp:simplePos x="0" y="0"/>
                <wp:positionH relativeFrom="column">
                  <wp:posOffset>3001645</wp:posOffset>
                </wp:positionH>
                <wp:positionV relativeFrom="paragraph">
                  <wp:posOffset>88265</wp:posOffset>
                </wp:positionV>
                <wp:extent cx="2552700" cy="2040890"/>
                <wp:effectExtent l="0" t="0" r="0" b="0"/>
                <wp:wrapNone/>
                <wp:docPr id="104" name="グループ化 104" descr="寝屋川公園　テニスコートです。" title="寝屋川公園　テニスコート"/>
                <wp:cNvGraphicFramePr/>
                <a:graphic xmlns:a="http://schemas.openxmlformats.org/drawingml/2006/main">
                  <a:graphicData uri="http://schemas.microsoft.com/office/word/2010/wordprocessingGroup">
                    <wpg:wgp>
                      <wpg:cNvGrpSpPr/>
                      <wpg:grpSpPr>
                        <a:xfrm>
                          <a:off x="0" y="0"/>
                          <a:ext cx="2552700" cy="2040890"/>
                          <a:chOff x="0" y="1"/>
                          <a:chExt cx="2552700" cy="2041461"/>
                        </a:xfrm>
                      </wpg:grpSpPr>
                      <pic:pic xmlns:pic="http://schemas.openxmlformats.org/drawingml/2006/picture">
                        <pic:nvPicPr>
                          <pic:cNvPr id="31754" name="図 5"/>
                          <pic:cNvPicPr>
                            <a:picLocks noChangeAspect="1"/>
                          </pic:cNvPicPr>
                        </pic:nvPicPr>
                        <pic:blipFill rotWithShape="1">
                          <a:blip r:embed="rId96" cstate="print">
                            <a:extLst>
                              <a:ext uri="{28A0092B-C50C-407E-A947-70E740481C1C}">
                                <a14:useLocalDpi xmlns:a14="http://schemas.microsoft.com/office/drawing/2010/main" val="0"/>
                              </a:ext>
                            </a:extLst>
                          </a:blip>
                          <a:srcRect b="10388"/>
                          <a:stretch/>
                        </pic:blipFill>
                        <pic:spPr bwMode="auto">
                          <a:xfrm>
                            <a:off x="0" y="1"/>
                            <a:ext cx="2552700" cy="1714500"/>
                          </a:xfrm>
                          <a:prstGeom prst="rect">
                            <a:avLst/>
                          </a:prstGeom>
                          <a:extLst>
                            <a:ext uri="{909E8E84-426E-40DD-AFC4-6F175D3DCCD1}">
                              <a14:hiddenFill xmlns:a14="http://schemas.microsoft.com/office/drawing/2010/main">
                                <a:solidFill>
                                  <a:srgbClr val="FFFFFF"/>
                                </a:solidFill>
                              </a14:hiddenFill>
                            </a:ext>
                          </a:extLst>
                        </pic:spPr>
                      </pic:pic>
                      <wps:wsp>
                        <wps:cNvPr id="100" name="正方形/長方形 36"/>
                        <wps:cNvSpPr/>
                        <wps:spPr>
                          <a:xfrm>
                            <a:off x="295275" y="1695394"/>
                            <a:ext cx="1912619" cy="346068"/>
                          </a:xfrm>
                          <a:prstGeom prst="rect">
                            <a:avLst/>
                          </a:prstGeom>
                          <a:noFill/>
                          <a:ln w="9525">
                            <a:noFill/>
                            <a:prstDash val="solid"/>
                            <a:round/>
                            <a:tailEnd type="stealth" w="lg" len="lg"/>
                          </a:ln>
                        </wps:spPr>
                        <wps:style>
                          <a:lnRef idx="2">
                            <a:schemeClr val="accent1">
                              <a:shade val="50000"/>
                            </a:schemeClr>
                          </a:lnRef>
                          <a:fillRef idx="1">
                            <a:schemeClr val="accent1"/>
                          </a:fillRef>
                          <a:effectRef idx="0">
                            <a:schemeClr val="accent1"/>
                          </a:effectRef>
                          <a:fontRef idx="minor">
                            <a:schemeClr val="lt1"/>
                          </a:fontRef>
                        </wps:style>
                        <wps:txbx>
                          <w:txbxContent>
                            <w:p w14:paraId="371D72E4" w14:textId="77777777" w:rsidR="00F827C1" w:rsidRPr="00453A2D" w:rsidRDefault="00F827C1" w:rsidP="0001538B">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 xml:space="preserve">寝屋川公園　テニスコート　</w:t>
                              </w:r>
                            </w:p>
                          </w:txbxContent>
                        </wps:txbx>
                        <wps:bodyPr wrap="none" anchor="ctr">
                          <a:spAutoFit/>
                        </wps:bodyPr>
                      </wps:wsp>
                    </wpg:wgp>
                  </a:graphicData>
                </a:graphic>
                <wp14:sizeRelV relativeFrom="margin">
                  <wp14:pctHeight>0</wp14:pctHeight>
                </wp14:sizeRelV>
              </wp:anchor>
            </w:drawing>
          </mc:Choice>
          <mc:Fallback>
            <w:pict>
              <v:group w14:anchorId="62A0315A" id="グループ化 104" o:spid="_x0000_s1208" alt="タイトル: 寝屋川公園　テニスコート - 説明: 寝屋川公園　テニスコートです。" style="position:absolute;left:0;text-align:left;margin-left:236.35pt;margin-top:6.95pt;width:201pt;height:160.7pt;z-index:251640320;mso-height-relative:margin" coordorigin="" coordsize="25527,204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">
                <v:shape id="図 5" o:spid="_x0000_s1209" type="#_x0000_t75" style="position:absolute;width:25527;height:17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">
                  <v:imagedata r:id="rId97" o:title="" cropbottom="6808f"/>
                </v:shape>
                <v:rect id="正方形/長方形 36" o:spid="_x0000_s1210" style="position:absolute;left:2952;top:16953;width:19126;height:346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" filled="f" stroked="f">
                  <v:stroke endarrow="classic" endarrowwidth="wide" endarrowlength="long" joinstyle="round"/>
                  <v:textbox style="mso-fit-shape-to-text:t">
                    <w:txbxContent>
                      <w:p w14:paraId="371D72E4" w14:textId="77777777" w:rsidR="00F827C1" w:rsidRPr="00453A2D" w:rsidRDefault="00F827C1" w:rsidP="0001538B">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 xml:space="preserve">寝屋川公園　テニスコート　</w:t>
                        </w:r>
                      </w:p>
                    </w:txbxContent>
                  </v:textbox>
                </v:rect>
              </v:group>
            </w:pict>
          </mc:Fallback>
        </mc:AlternateContent>
      </w:r>
      <w:r>
        <w:rPr>
          <w:noProof/>
        </w:rPr>
        <mc:AlternateContent>
          <mc:Choice Requires="wpg">
            <w:drawing>
              <wp:anchor distT="0" distB="0" distL="114300" distR="114300" simplePos="0" relativeHeight="251670016" behindDoc="0" locked="0" layoutInCell="1" allowOverlap="1" wp14:anchorId="22F94772" wp14:editId="5036B7C8">
                <wp:simplePos x="0" y="0"/>
                <wp:positionH relativeFrom="column">
                  <wp:posOffset>320040</wp:posOffset>
                </wp:positionH>
                <wp:positionV relativeFrom="paragraph">
                  <wp:posOffset>1995805</wp:posOffset>
                </wp:positionV>
                <wp:extent cx="2557780" cy="2170430"/>
                <wp:effectExtent l="0" t="0" r="0" b="1270"/>
                <wp:wrapNone/>
                <wp:docPr id="123" name="グループ化 123" descr="錦織公園　河内の里です。" title="錦織公園　河内の里"/>
                <wp:cNvGraphicFramePr/>
                <a:graphic xmlns:a="http://schemas.openxmlformats.org/drawingml/2006/main">
                  <a:graphicData uri="http://schemas.microsoft.com/office/word/2010/wordprocessingGroup">
                    <wpg:wgp>
                      <wpg:cNvGrpSpPr/>
                      <wpg:grpSpPr>
                        <a:xfrm>
                          <a:off x="0" y="0"/>
                          <a:ext cx="2557780" cy="2170430"/>
                          <a:chOff x="1" y="-73660"/>
                          <a:chExt cx="2557780" cy="2171089"/>
                        </a:xfrm>
                      </wpg:grpSpPr>
                      <pic:pic xmlns:pic="http://schemas.openxmlformats.org/drawingml/2006/picture">
                        <pic:nvPicPr>
                          <pic:cNvPr id="44039" name="図 20"/>
                          <pic:cNvPicPr>
                            <a:picLocks noChangeAspect="1"/>
                          </pic:cNvPicPr>
                        </pic:nvPicPr>
                        <pic:blipFill rotWithShape="1">
                          <a:blip r:embed="rId98">
                            <a:extLst>
                              <a:ext uri="{28A0092B-C50C-407E-A947-70E740481C1C}">
                                <a14:useLocalDpi xmlns:a14="http://schemas.microsoft.com/office/drawing/2010/main" val="0"/>
                              </a:ext>
                            </a:extLst>
                          </a:blip>
                          <a:srcRect l="6626" r="25540"/>
                          <a:stretch/>
                        </pic:blipFill>
                        <pic:spPr bwMode="auto">
                          <a:xfrm>
                            <a:off x="1" y="-73660"/>
                            <a:ext cx="2557780" cy="1847144"/>
                          </a:xfrm>
                          <a:prstGeom prst="rect">
                            <a:avLst/>
                          </a:prstGeom>
                          <a:noFill/>
                          <a:ln>
                            <a:noFill/>
                          </a:ln>
                          <a:extLst>
                            <a:ext uri="{53640926-AAD7-44D8-BBD7-CCE9431645EC}">
                              <a14:shadowObscured xmlns:a14="http://schemas.microsoft.com/office/drawing/2010/main"/>
                            </a:ext>
                          </a:extLst>
                        </pic:spPr>
                      </pic:pic>
                      <wps:wsp>
                        <wps:cNvPr id="121" name="正方形/長方形 36"/>
                        <wps:cNvSpPr/>
                        <wps:spPr>
                          <a:xfrm>
                            <a:off x="552450" y="1751376"/>
                            <a:ext cx="1482701" cy="346053"/>
                          </a:xfrm>
                          <a:prstGeom prst="rect">
                            <a:avLst/>
                          </a:prstGeom>
                          <a:noFill/>
                          <a:ln w="9525">
                            <a:noFill/>
                            <a:prstDash val="solid"/>
                            <a:round/>
                            <a:tailEnd type="stealth" w="lg" len="lg"/>
                          </a:ln>
                        </wps:spPr>
                        <wps:style>
                          <a:lnRef idx="2">
                            <a:schemeClr val="accent1">
                              <a:shade val="50000"/>
                            </a:schemeClr>
                          </a:lnRef>
                          <a:fillRef idx="1">
                            <a:schemeClr val="accent1"/>
                          </a:fillRef>
                          <a:effectRef idx="0">
                            <a:schemeClr val="accent1"/>
                          </a:effectRef>
                          <a:fontRef idx="minor">
                            <a:schemeClr val="lt1"/>
                          </a:fontRef>
                        </wps:style>
                        <wps:txbx>
                          <w:txbxContent>
                            <w:p w14:paraId="0863190E" w14:textId="77777777" w:rsidR="00F827C1" w:rsidRPr="00453A2D" w:rsidRDefault="00F827C1" w:rsidP="00D32F5C">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錦</w:t>
                              </w:r>
                              <w:r>
                                <w:rPr>
                                  <w:rFonts w:asciiTheme="majorEastAsia" w:eastAsiaTheme="majorEastAsia" w:hAnsiTheme="majorEastAsia" w:cstheme="minorBidi"/>
                                  <w:color w:val="000000" w:themeColor="text1"/>
                                  <w:kern w:val="24"/>
                                  <w:sz w:val="20"/>
                                  <w:szCs w:val="28"/>
                                </w:rPr>
                                <w:t>織</w:t>
                              </w:r>
                              <w:r>
                                <w:rPr>
                                  <w:rFonts w:asciiTheme="majorEastAsia" w:eastAsiaTheme="majorEastAsia" w:hAnsiTheme="majorEastAsia" w:cstheme="minorBidi" w:hint="eastAsia"/>
                                  <w:color w:val="000000" w:themeColor="text1"/>
                                  <w:kern w:val="24"/>
                                  <w:sz w:val="20"/>
                                  <w:szCs w:val="28"/>
                                </w:rPr>
                                <w:t>公園　河内</w:t>
                              </w:r>
                              <w:r>
                                <w:rPr>
                                  <w:rFonts w:asciiTheme="majorEastAsia" w:eastAsiaTheme="majorEastAsia" w:hAnsiTheme="majorEastAsia" w:cstheme="minorBidi"/>
                                  <w:color w:val="000000" w:themeColor="text1"/>
                                  <w:kern w:val="24"/>
                                  <w:sz w:val="20"/>
                                  <w:szCs w:val="28"/>
                                </w:rPr>
                                <w:t>の</w:t>
                              </w:r>
                              <w:r>
                                <w:rPr>
                                  <w:rFonts w:asciiTheme="majorEastAsia" w:eastAsiaTheme="majorEastAsia" w:hAnsiTheme="majorEastAsia" w:cstheme="minorBidi" w:hint="eastAsia"/>
                                  <w:color w:val="000000" w:themeColor="text1"/>
                                  <w:kern w:val="24"/>
                                  <w:sz w:val="20"/>
                                  <w:szCs w:val="28"/>
                                </w:rPr>
                                <w:t xml:space="preserve">里　</w:t>
                              </w:r>
                            </w:p>
                          </w:txbxContent>
                        </wps:txbx>
                        <wps:bodyPr wrap="none" anchor="ctr">
                          <a:spAutoFit/>
                        </wps:bodyPr>
                      </wps:wsp>
                    </wpg:wgp>
                  </a:graphicData>
                </a:graphic>
                <wp14:sizeRelH relativeFrom="margin">
                  <wp14:pctWidth>0</wp14:pctWidth>
                </wp14:sizeRelH>
                <wp14:sizeRelV relativeFrom="margin">
                  <wp14:pctHeight>0</wp14:pctHeight>
                </wp14:sizeRelV>
              </wp:anchor>
            </w:drawing>
          </mc:Choice>
          <mc:Fallback>
            <w:pict>
              <v:group w14:anchorId="22F94772" id="グループ化 123" o:spid="_x0000_s1211" alt="タイトル: 錦織公園　河内の里 - 説明: 錦織公園　河内の里です。" style="position:absolute;left:0;text-align:left;margin-left:25.2pt;margin-top:157.15pt;width:201.4pt;height:170.9pt;z-index:251670016;mso-width-relative:margin;mso-height-relative:margin" coordorigin=",-736" coordsize="25577,217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">
                <v:shape id="図 20" o:spid="_x0000_s1212" type="#_x0000_t75" style="position:absolute;top:-736;width:25577;height:18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">
                  <v:imagedata r:id="rId99" o:title="" cropleft="4342f" cropright="16738f"/>
                </v:shape>
                <v:rect id="正方形/長方形 36" o:spid="_x0000_s1213" style="position:absolute;left:5524;top:17513;width:14827;height:346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" filled="f" stroked="f">
                  <v:stroke endarrow="classic" endarrowwidth="wide" endarrowlength="long" joinstyle="round"/>
                  <v:textbox style="mso-fit-shape-to-text:t">
                    <w:txbxContent>
                      <w:p w14:paraId="0863190E" w14:textId="77777777" w:rsidR="00F827C1" w:rsidRPr="00453A2D" w:rsidRDefault="00F827C1" w:rsidP="00D32F5C">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錦</w:t>
                        </w:r>
                        <w:r>
                          <w:rPr>
                            <w:rFonts w:asciiTheme="majorEastAsia" w:eastAsiaTheme="majorEastAsia" w:hAnsiTheme="majorEastAsia" w:cstheme="minorBidi"/>
                            <w:color w:val="000000" w:themeColor="text1"/>
                            <w:kern w:val="24"/>
                            <w:sz w:val="20"/>
                            <w:szCs w:val="28"/>
                          </w:rPr>
                          <w:t>織</w:t>
                        </w:r>
                        <w:r>
                          <w:rPr>
                            <w:rFonts w:asciiTheme="majorEastAsia" w:eastAsiaTheme="majorEastAsia" w:hAnsiTheme="majorEastAsia" w:cstheme="minorBidi" w:hint="eastAsia"/>
                            <w:color w:val="000000" w:themeColor="text1"/>
                            <w:kern w:val="24"/>
                            <w:sz w:val="20"/>
                            <w:szCs w:val="28"/>
                          </w:rPr>
                          <w:t>公園　河内</w:t>
                        </w:r>
                        <w:r>
                          <w:rPr>
                            <w:rFonts w:asciiTheme="majorEastAsia" w:eastAsiaTheme="majorEastAsia" w:hAnsiTheme="majorEastAsia" w:cstheme="minorBidi"/>
                            <w:color w:val="000000" w:themeColor="text1"/>
                            <w:kern w:val="24"/>
                            <w:sz w:val="20"/>
                            <w:szCs w:val="28"/>
                          </w:rPr>
                          <w:t>の</w:t>
                        </w:r>
                        <w:r>
                          <w:rPr>
                            <w:rFonts w:asciiTheme="majorEastAsia" w:eastAsiaTheme="majorEastAsia" w:hAnsiTheme="majorEastAsia" w:cstheme="minorBidi" w:hint="eastAsia"/>
                            <w:color w:val="000000" w:themeColor="text1"/>
                            <w:kern w:val="24"/>
                            <w:sz w:val="20"/>
                            <w:szCs w:val="28"/>
                          </w:rPr>
                          <w:t xml:space="preserve">里　</w:t>
                        </w:r>
                      </w:p>
                    </w:txbxContent>
                  </v:textbox>
                </v:rect>
              </v:group>
            </w:pict>
          </mc:Fallback>
        </mc:AlternateContent>
      </w:r>
    </w:p>
    <w:p w14:paraId="47F3F1D3" w14:textId="77777777" w:rsidR="0001538B" w:rsidRDefault="0001538B" w:rsidP="0001538B">
      <w:pPr>
        <w:ind w:leftChars="213" w:left="627" w:hangingChars="53" w:hanging="125"/>
      </w:pPr>
    </w:p>
    <w:p w14:paraId="7490FB13" w14:textId="77777777" w:rsidR="0001538B" w:rsidRDefault="0001538B" w:rsidP="0001538B">
      <w:pPr>
        <w:ind w:leftChars="213" w:left="627" w:hangingChars="53" w:hanging="125"/>
      </w:pPr>
    </w:p>
    <w:p w14:paraId="78FCF66B" w14:textId="77777777" w:rsidR="0001538B" w:rsidRDefault="0001538B" w:rsidP="0001538B">
      <w:pPr>
        <w:ind w:leftChars="213" w:left="627" w:hangingChars="53" w:hanging="125"/>
      </w:pPr>
    </w:p>
    <w:p w14:paraId="1B866414" w14:textId="77777777" w:rsidR="0001538B" w:rsidRDefault="0001538B" w:rsidP="0001538B">
      <w:pPr>
        <w:ind w:leftChars="213" w:left="627" w:hangingChars="53" w:hanging="125"/>
      </w:pPr>
    </w:p>
    <w:p w14:paraId="0DBA1AD3" w14:textId="77777777" w:rsidR="0001538B" w:rsidRDefault="0001538B" w:rsidP="0001538B">
      <w:pPr>
        <w:ind w:leftChars="213" w:left="627" w:hangingChars="53" w:hanging="125"/>
      </w:pPr>
    </w:p>
    <w:p w14:paraId="37A3D609" w14:textId="77777777" w:rsidR="0001538B" w:rsidRDefault="0001538B" w:rsidP="0001538B">
      <w:pPr>
        <w:ind w:leftChars="213" w:left="627" w:hangingChars="53" w:hanging="125"/>
      </w:pPr>
    </w:p>
    <w:p w14:paraId="2356F8C1" w14:textId="77777777" w:rsidR="0001538B" w:rsidRPr="0001538B" w:rsidRDefault="0001538B" w:rsidP="00A335AC">
      <w:pPr>
        <w:ind w:leftChars="213" w:left="627" w:hangingChars="53" w:hanging="125"/>
      </w:pPr>
    </w:p>
    <w:p w14:paraId="5A91C3A7" w14:textId="77777777" w:rsidR="0001538B" w:rsidRDefault="00020C90" w:rsidP="00A335AC">
      <w:pPr>
        <w:ind w:leftChars="213" w:left="627" w:hangingChars="53" w:hanging="125"/>
      </w:pPr>
      <w:r>
        <w:rPr>
          <w:noProof/>
        </w:rPr>
        <mc:AlternateContent>
          <mc:Choice Requires="wpg">
            <w:drawing>
              <wp:anchor distT="0" distB="0" distL="114300" distR="114300" simplePos="0" relativeHeight="251641344" behindDoc="0" locked="0" layoutInCell="1" allowOverlap="1" wp14:anchorId="5E35458D" wp14:editId="3CBA2085">
                <wp:simplePos x="0" y="0"/>
                <wp:positionH relativeFrom="column">
                  <wp:posOffset>3011170</wp:posOffset>
                </wp:positionH>
                <wp:positionV relativeFrom="paragraph">
                  <wp:posOffset>168275</wp:posOffset>
                </wp:positionV>
                <wp:extent cx="2550270" cy="2059323"/>
                <wp:effectExtent l="0" t="0" r="2540" b="0"/>
                <wp:wrapNone/>
                <wp:docPr id="106" name="グループ化 106" descr="石川河川公園　パークゴルフ場です。" title="石川河川公園　パークゴルフ場"/>
                <wp:cNvGraphicFramePr/>
                <a:graphic xmlns:a="http://schemas.openxmlformats.org/drawingml/2006/main">
                  <a:graphicData uri="http://schemas.microsoft.com/office/word/2010/wordprocessingGroup">
                    <wpg:wgp>
                      <wpg:cNvGrpSpPr/>
                      <wpg:grpSpPr>
                        <a:xfrm>
                          <a:off x="0" y="0"/>
                          <a:ext cx="2550270" cy="2059323"/>
                          <a:chOff x="211114" y="161924"/>
                          <a:chExt cx="2550270" cy="2059425"/>
                        </a:xfrm>
                      </wpg:grpSpPr>
                      <pic:pic xmlns:pic="http://schemas.openxmlformats.org/drawingml/2006/picture">
                        <pic:nvPicPr>
                          <pic:cNvPr id="101" name="図 13"/>
                          <pic:cNvPicPr>
                            <a:picLocks noChangeAspect="1"/>
                          </pic:cNvPicPr>
                        </pic:nvPicPr>
                        <pic:blipFill rotWithShape="1">
                          <a:blip r:embed="rId100">
                            <a:extLst>
                              <a:ext uri="{28A0092B-C50C-407E-A947-70E740481C1C}">
                                <a14:useLocalDpi xmlns:a14="http://schemas.microsoft.com/office/drawing/2010/main" val="0"/>
                              </a:ext>
                            </a:extLst>
                          </a:blip>
                          <a:srcRect l="1" t="9225" r="15" b="5"/>
                          <a:stretch/>
                        </pic:blipFill>
                        <pic:spPr bwMode="auto">
                          <a:xfrm>
                            <a:off x="211114" y="161924"/>
                            <a:ext cx="2550270" cy="1733019"/>
                          </a:xfrm>
                          <a:prstGeom prst="rect">
                            <a:avLst/>
                          </a:prstGeom>
                          <a:extLst>
                            <a:ext uri="{909E8E84-426E-40DD-AFC4-6F175D3DCCD1}">
                              <a14:hiddenFill xmlns:a14="http://schemas.microsoft.com/office/drawing/2010/main">
                                <a:solidFill>
                                  <a:srgbClr val="FFFFFF"/>
                                </a:solidFill>
                              </a14:hiddenFill>
                            </a:ext>
                          </a:extLst>
                        </pic:spPr>
                      </pic:pic>
                      <wps:wsp>
                        <wps:cNvPr id="102" name="正方形/長方形 36"/>
                        <wps:cNvSpPr/>
                        <wps:spPr>
                          <a:xfrm>
                            <a:off x="390525" y="1875275"/>
                            <a:ext cx="2199639" cy="346074"/>
                          </a:xfrm>
                          <a:prstGeom prst="rect">
                            <a:avLst/>
                          </a:prstGeom>
                          <a:noFill/>
                          <a:ln w="9525">
                            <a:noFill/>
                            <a:prstDash val="solid"/>
                            <a:round/>
                            <a:tailEnd type="stealth" w="lg" len="lg"/>
                          </a:ln>
                        </wps:spPr>
                        <wps:style>
                          <a:lnRef idx="2">
                            <a:schemeClr val="accent1">
                              <a:shade val="50000"/>
                            </a:schemeClr>
                          </a:lnRef>
                          <a:fillRef idx="1">
                            <a:schemeClr val="accent1"/>
                          </a:fillRef>
                          <a:effectRef idx="0">
                            <a:schemeClr val="accent1"/>
                          </a:effectRef>
                          <a:fontRef idx="minor">
                            <a:schemeClr val="lt1"/>
                          </a:fontRef>
                        </wps:style>
                        <wps:txbx>
                          <w:txbxContent>
                            <w:p w14:paraId="0692B40F" w14:textId="77777777" w:rsidR="00F827C1" w:rsidRPr="00453A2D" w:rsidRDefault="00F827C1" w:rsidP="00D32F5C">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石川</w:t>
                              </w:r>
                              <w:r>
                                <w:rPr>
                                  <w:rFonts w:asciiTheme="majorEastAsia" w:eastAsiaTheme="majorEastAsia" w:hAnsiTheme="majorEastAsia" w:cstheme="minorBidi"/>
                                  <w:color w:val="000000" w:themeColor="text1"/>
                                  <w:kern w:val="24"/>
                                  <w:sz w:val="20"/>
                                  <w:szCs w:val="28"/>
                                </w:rPr>
                                <w:t>河川</w:t>
                              </w:r>
                              <w:r>
                                <w:rPr>
                                  <w:rFonts w:asciiTheme="majorEastAsia" w:eastAsiaTheme="majorEastAsia" w:hAnsiTheme="majorEastAsia" w:cstheme="minorBidi" w:hint="eastAsia"/>
                                  <w:color w:val="000000" w:themeColor="text1"/>
                                  <w:kern w:val="24"/>
                                  <w:sz w:val="20"/>
                                  <w:szCs w:val="28"/>
                                </w:rPr>
                                <w:t>公園　パークゴルフ場</w:t>
                              </w:r>
                            </w:p>
                          </w:txbxContent>
                        </wps:txbx>
                        <wps:bodyPr wrap="none" anchor="ctr">
                          <a:spAutoFit/>
                        </wps:bodyPr>
                      </wps:wsp>
                    </wpg:wgp>
                  </a:graphicData>
                </a:graphic>
                <wp14:sizeRelH relativeFrom="margin">
                  <wp14:pctWidth>0</wp14:pctWidth>
                </wp14:sizeRelH>
                <wp14:sizeRelV relativeFrom="margin">
                  <wp14:pctHeight>0</wp14:pctHeight>
                </wp14:sizeRelV>
              </wp:anchor>
            </w:drawing>
          </mc:Choice>
          <mc:Fallback>
            <w:pict>
              <v:group w14:anchorId="5E35458D" id="グループ化 106" o:spid="_x0000_s1214" alt="タイトル: 石川河川公園　パークゴルフ場 - 説明: 石川河川公園　パークゴルフ場です。" style="position:absolute;left:0;text-align:left;margin-left:237.1pt;margin-top:13.25pt;width:200.8pt;height:162.15pt;z-index:251641344;mso-width-relative:margin;mso-height-relative:margin" coordorigin="2111,1619" coordsize="25502,205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">
                <v:shape id="図 13" o:spid="_x0000_s1215" type="#_x0000_t75" style="position:absolute;left:2111;top:1619;width:25502;height:17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">
                  <v:imagedata r:id="rId101" o:title="" croptop="6046f" cropbottom="3f" cropleft="1f" cropright="10f"/>
                </v:shape>
                <v:rect id="正方形/長方形 36" o:spid="_x0000_s1216" style="position:absolute;left:3905;top:18752;width:21996;height:346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" filled="f" stroked="f">
                  <v:stroke endarrow="classic" endarrowwidth="wide" endarrowlength="long" joinstyle="round"/>
                  <v:textbox style="mso-fit-shape-to-text:t">
                    <w:txbxContent>
                      <w:p w14:paraId="0692B40F" w14:textId="77777777" w:rsidR="00F827C1" w:rsidRPr="00453A2D" w:rsidRDefault="00F827C1" w:rsidP="00D32F5C">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石川</w:t>
                        </w:r>
                        <w:r>
                          <w:rPr>
                            <w:rFonts w:asciiTheme="majorEastAsia" w:eastAsiaTheme="majorEastAsia" w:hAnsiTheme="majorEastAsia" w:cstheme="minorBidi"/>
                            <w:color w:val="000000" w:themeColor="text1"/>
                            <w:kern w:val="24"/>
                            <w:sz w:val="20"/>
                            <w:szCs w:val="28"/>
                          </w:rPr>
                          <w:t>河川</w:t>
                        </w:r>
                        <w:r>
                          <w:rPr>
                            <w:rFonts w:asciiTheme="majorEastAsia" w:eastAsiaTheme="majorEastAsia" w:hAnsiTheme="majorEastAsia" w:cstheme="minorBidi" w:hint="eastAsia"/>
                            <w:color w:val="000000" w:themeColor="text1"/>
                            <w:kern w:val="24"/>
                            <w:sz w:val="20"/>
                            <w:szCs w:val="28"/>
                          </w:rPr>
                          <w:t>公園　パークゴルフ場</w:t>
                        </w:r>
                      </w:p>
                    </w:txbxContent>
                  </v:textbox>
                </v:rect>
              </v:group>
            </w:pict>
          </mc:Fallback>
        </mc:AlternateContent>
      </w:r>
    </w:p>
    <w:p w14:paraId="250BB8B5" w14:textId="77777777" w:rsidR="0001538B" w:rsidRDefault="0001538B" w:rsidP="00A335AC">
      <w:pPr>
        <w:ind w:leftChars="213" w:left="627" w:hangingChars="53" w:hanging="125"/>
      </w:pPr>
    </w:p>
    <w:p w14:paraId="4DB9C5D4" w14:textId="77777777" w:rsidR="00384DD7" w:rsidRDefault="00384DD7" w:rsidP="00A335AC">
      <w:pPr>
        <w:ind w:leftChars="213" w:left="627" w:hangingChars="53" w:hanging="125"/>
      </w:pPr>
    </w:p>
    <w:p w14:paraId="6AE73A31" w14:textId="77777777" w:rsidR="00384DD7" w:rsidRDefault="00384DD7" w:rsidP="00A335AC">
      <w:pPr>
        <w:ind w:leftChars="213" w:left="627" w:hangingChars="53" w:hanging="125"/>
      </w:pPr>
    </w:p>
    <w:p w14:paraId="43B06462" w14:textId="77777777" w:rsidR="00384DD7" w:rsidRDefault="00384DD7" w:rsidP="00A335AC">
      <w:pPr>
        <w:ind w:leftChars="213" w:left="627" w:hangingChars="53" w:hanging="125"/>
      </w:pPr>
    </w:p>
    <w:p w14:paraId="6107E3BC" w14:textId="77777777" w:rsidR="00384DD7" w:rsidRDefault="00384DD7" w:rsidP="00A335AC">
      <w:pPr>
        <w:ind w:leftChars="213" w:left="627" w:hangingChars="53" w:hanging="125"/>
      </w:pPr>
    </w:p>
    <w:p w14:paraId="06B87EDD" w14:textId="77777777" w:rsidR="00384DD7" w:rsidRDefault="00384DD7" w:rsidP="00A335AC">
      <w:pPr>
        <w:ind w:leftChars="213" w:left="627" w:hangingChars="53" w:hanging="125"/>
      </w:pPr>
    </w:p>
    <w:p w14:paraId="6EE79669" w14:textId="77777777" w:rsidR="00384DD7" w:rsidRDefault="00384DD7" w:rsidP="00A335AC">
      <w:pPr>
        <w:ind w:leftChars="213" w:left="627" w:hangingChars="53" w:hanging="125"/>
      </w:pPr>
    </w:p>
    <w:p w14:paraId="458227D7" w14:textId="77777777" w:rsidR="00384DD7" w:rsidRDefault="00384DD7" w:rsidP="0069339B">
      <w:pPr>
        <w:pStyle w:val="a3"/>
        <w:numPr>
          <w:ilvl w:val="8"/>
          <w:numId w:val="2"/>
        </w:numPr>
        <w:ind w:leftChars="0"/>
        <w:rPr>
          <w:rFonts w:ascii="ＭＳ 明朝" w:eastAsia="ＭＳ 明朝" w:hAnsi="ＭＳ 明朝" w:cs="ＭＳ 明朝"/>
        </w:rPr>
      </w:pPr>
      <w:r>
        <w:rPr>
          <w:rFonts w:ascii="ＭＳ 明朝" w:eastAsia="ＭＳ 明朝" w:hAnsi="ＭＳ 明朝" w:cs="ＭＳ 明朝" w:hint="eastAsia"/>
        </w:rPr>
        <w:lastRenderedPageBreak/>
        <w:t>山麓</w:t>
      </w:r>
      <w:r w:rsidR="00466E28">
        <w:rPr>
          <w:rFonts w:ascii="ＭＳ 明朝" w:eastAsia="ＭＳ 明朝" w:hAnsi="ＭＳ 明朝" w:cs="ＭＳ 明朝" w:hint="eastAsia"/>
        </w:rPr>
        <w:t>部</w:t>
      </w:r>
      <w:r w:rsidRPr="00384DD7">
        <w:rPr>
          <w:rFonts w:ascii="ＭＳ 明朝" w:eastAsia="ＭＳ 明朝" w:hAnsi="ＭＳ 明朝" w:cs="ＭＳ 明朝" w:hint="eastAsia"/>
        </w:rPr>
        <w:t>に立地する府営公園</w:t>
      </w:r>
    </w:p>
    <w:p w14:paraId="2D3F39F3" w14:textId="77777777" w:rsidR="004F34D1" w:rsidRPr="004F34D1" w:rsidRDefault="004F34D1" w:rsidP="001425C2">
      <w:pPr>
        <w:pStyle w:val="a3"/>
        <w:ind w:leftChars="0" w:left="720" w:firstLineChars="100" w:firstLine="246"/>
        <w:rPr>
          <w:sz w:val="22"/>
        </w:rPr>
      </w:pPr>
      <w:r w:rsidRPr="004F34D1">
        <w:rPr>
          <w:rFonts w:hint="eastAsia"/>
          <w:sz w:val="22"/>
        </w:rPr>
        <w:t>大阪平野を取り巻く北摂や金剛生駒泉州の山麓部に開設</w:t>
      </w:r>
      <w:r>
        <w:rPr>
          <w:rFonts w:hint="eastAsia"/>
          <w:sz w:val="22"/>
        </w:rPr>
        <w:t>された４</w:t>
      </w:r>
      <w:r w:rsidRPr="004F34D1">
        <w:rPr>
          <w:rFonts w:hint="eastAsia"/>
          <w:sz w:val="22"/>
        </w:rPr>
        <w:t>公園</w:t>
      </w:r>
      <w:r w:rsidR="00020C90">
        <w:rPr>
          <w:rFonts w:hint="eastAsia"/>
          <w:sz w:val="22"/>
        </w:rPr>
        <w:t>は、</w:t>
      </w:r>
      <w:r w:rsidR="00020C90" w:rsidRPr="004F34D1">
        <w:rPr>
          <w:rFonts w:hint="eastAsia"/>
          <w:sz w:val="22"/>
        </w:rPr>
        <w:t>国定公園内に位置</w:t>
      </w:r>
      <w:r w:rsidR="00020C90">
        <w:rPr>
          <w:rFonts w:hint="eastAsia"/>
          <w:sz w:val="22"/>
        </w:rPr>
        <w:t>する箕面公園と枚岡公園や</w:t>
      </w:r>
      <w:r w:rsidRPr="004F34D1">
        <w:rPr>
          <w:rFonts w:hint="eastAsia"/>
          <w:sz w:val="22"/>
        </w:rPr>
        <w:t>、</w:t>
      </w:r>
      <w:r w:rsidR="00020C90">
        <w:rPr>
          <w:rFonts w:hint="eastAsia"/>
          <w:sz w:val="22"/>
        </w:rPr>
        <w:t>観心寺や延命寺など史蹟名勝が多い長野公園など、</w:t>
      </w:r>
      <w:r w:rsidRPr="004F34D1">
        <w:rPr>
          <w:rFonts w:hint="eastAsia"/>
          <w:sz w:val="22"/>
        </w:rPr>
        <w:t>豊かな自然環境や景観を保全した観光拠点として多くの府民等に利用</w:t>
      </w:r>
      <w:r w:rsidR="00DE539C">
        <w:rPr>
          <w:rFonts w:hint="eastAsia"/>
          <w:sz w:val="22"/>
        </w:rPr>
        <w:t>され</w:t>
      </w:r>
      <w:r w:rsidRPr="004F34D1">
        <w:rPr>
          <w:rFonts w:hint="eastAsia"/>
          <w:sz w:val="22"/>
        </w:rPr>
        <w:t>ています。</w:t>
      </w:r>
    </w:p>
    <w:p w14:paraId="6D9EE6C2" w14:textId="77777777" w:rsidR="00453A2D" w:rsidRPr="00BB0130" w:rsidRDefault="004F34D1" w:rsidP="001425C2">
      <w:pPr>
        <w:pStyle w:val="a3"/>
        <w:ind w:leftChars="0" w:left="720" w:firstLineChars="100" w:firstLine="246"/>
        <w:rPr>
          <w:sz w:val="22"/>
        </w:rPr>
      </w:pPr>
      <w:r w:rsidRPr="004F34D1">
        <w:rPr>
          <w:rFonts w:hint="eastAsia"/>
          <w:sz w:val="22"/>
        </w:rPr>
        <w:t>泉佐野丘陵緑地は近郊緑地保全区域内にあり、</w:t>
      </w:r>
      <w:r w:rsidR="00964D82" w:rsidRPr="00964D82">
        <w:rPr>
          <w:rFonts w:hint="eastAsia"/>
          <w:sz w:val="22"/>
        </w:rPr>
        <w:t>府民や企業の参画による手づくりの公園づくりを通し、適度に人の手が加わり、均衡の取れた美しい環境を創出し</w:t>
      </w:r>
      <w:r w:rsidR="007372D0">
        <w:rPr>
          <w:rFonts w:hint="eastAsia"/>
          <w:sz w:val="22"/>
        </w:rPr>
        <w:t>てい</w:t>
      </w:r>
      <w:r w:rsidR="00964D82" w:rsidRPr="00964D82">
        <w:rPr>
          <w:rFonts w:hint="eastAsia"/>
          <w:sz w:val="22"/>
        </w:rPr>
        <w:t>ます</w:t>
      </w:r>
      <w:r w:rsidRPr="004F34D1">
        <w:rPr>
          <w:rFonts w:hint="eastAsia"/>
          <w:sz w:val="22"/>
        </w:rPr>
        <w:t>。</w:t>
      </w:r>
    </w:p>
    <w:tbl>
      <w:tblPr>
        <w:tblStyle w:val="a8"/>
        <w:tblpPr w:leftFromText="142" w:rightFromText="142" w:vertAnchor="text" w:horzAnchor="margin" w:tblpXSpec="right" w:tblpY="130"/>
        <w:tblW w:w="0" w:type="auto"/>
        <w:tblLayout w:type="fixed"/>
        <w:tblLook w:val="04A0" w:firstRow="1" w:lastRow="0" w:firstColumn="1" w:lastColumn="0" w:noHBand="0" w:noVBand="1"/>
      </w:tblPr>
      <w:tblGrid>
        <w:gridCol w:w="817"/>
        <w:gridCol w:w="851"/>
        <w:gridCol w:w="1134"/>
        <w:gridCol w:w="2426"/>
        <w:gridCol w:w="3045"/>
      </w:tblGrid>
      <w:tr w:rsidR="006C4EF3" w14:paraId="424CE5E7" w14:textId="77777777" w:rsidTr="006C4EF3">
        <w:trPr>
          <w:trHeight w:val="285"/>
        </w:trPr>
        <w:tc>
          <w:tcPr>
            <w:tcW w:w="817" w:type="dxa"/>
            <w:vMerge w:val="restart"/>
            <w:shd w:val="clear" w:color="auto" w:fill="BFBFBF" w:themeFill="background1" w:themeFillShade="BF"/>
            <w:vAlign w:val="center"/>
          </w:tcPr>
          <w:p w14:paraId="04078542" w14:textId="77777777" w:rsidR="006C4EF3" w:rsidRPr="00A13215" w:rsidRDefault="006C4EF3" w:rsidP="006C4EF3">
            <w:pPr>
              <w:pStyle w:val="a3"/>
              <w:spacing w:line="200" w:lineRule="exact"/>
              <w:ind w:leftChars="0" w:left="0"/>
              <w:jc w:val="center"/>
              <w:rPr>
                <w:rFonts w:ascii="ＭＳ 明朝" w:eastAsia="ＭＳ 明朝" w:hAnsi="ＭＳ 明朝"/>
                <w:b/>
                <w:sz w:val="18"/>
              </w:rPr>
            </w:pPr>
            <w:r w:rsidRPr="00A13215">
              <w:rPr>
                <w:rFonts w:ascii="ＭＳ 明朝" w:eastAsia="ＭＳ 明朝" w:hAnsi="ＭＳ 明朝" w:hint="eastAsia"/>
                <w:b/>
                <w:sz w:val="18"/>
              </w:rPr>
              <w:t>公園名</w:t>
            </w:r>
          </w:p>
        </w:tc>
        <w:tc>
          <w:tcPr>
            <w:tcW w:w="851" w:type="dxa"/>
            <w:vMerge w:val="restart"/>
            <w:shd w:val="clear" w:color="auto" w:fill="BFBFBF" w:themeFill="background1" w:themeFillShade="BF"/>
            <w:vAlign w:val="center"/>
          </w:tcPr>
          <w:p w14:paraId="2F8FF44B" w14:textId="77777777" w:rsidR="006C4EF3" w:rsidRPr="00A13215" w:rsidRDefault="006C4EF3" w:rsidP="006C4EF3">
            <w:pPr>
              <w:pStyle w:val="a3"/>
              <w:spacing w:line="200" w:lineRule="exact"/>
              <w:ind w:leftChars="0" w:left="0"/>
              <w:jc w:val="center"/>
              <w:rPr>
                <w:rFonts w:ascii="ＭＳ 明朝" w:eastAsia="ＭＳ 明朝" w:hAnsi="ＭＳ 明朝"/>
                <w:b/>
                <w:sz w:val="18"/>
              </w:rPr>
            </w:pPr>
            <w:r w:rsidRPr="00A13215">
              <w:rPr>
                <w:rFonts w:ascii="ＭＳ 明朝" w:eastAsia="ＭＳ 明朝" w:hAnsi="ＭＳ 明朝" w:hint="eastAsia"/>
                <w:b/>
                <w:sz w:val="18"/>
              </w:rPr>
              <w:t>面積</w:t>
            </w:r>
            <w:r>
              <w:rPr>
                <w:rFonts w:ascii="ＭＳ 明朝" w:eastAsia="ＭＳ 明朝" w:hAnsi="ＭＳ 明朝" w:hint="eastAsia"/>
                <w:b/>
                <w:sz w:val="18"/>
              </w:rPr>
              <w:t>（ha）</w:t>
            </w:r>
          </w:p>
        </w:tc>
        <w:tc>
          <w:tcPr>
            <w:tcW w:w="1134" w:type="dxa"/>
            <w:vMerge w:val="restart"/>
            <w:shd w:val="clear" w:color="auto" w:fill="BFBFBF" w:themeFill="background1" w:themeFillShade="BF"/>
            <w:vAlign w:val="center"/>
          </w:tcPr>
          <w:p w14:paraId="409BA761" w14:textId="77777777" w:rsidR="006C4EF3" w:rsidRPr="00A13215" w:rsidRDefault="00B472C2" w:rsidP="006C4EF3">
            <w:pPr>
              <w:pStyle w:val="a3"/>
              <w:spacing w:line="200" w:lineRule="exact"/>
              <w:ind w:leftChars="0" w:left="0"/>
              <w:jc w:val="center"/>
              <w:rPr>
                <w:rFonts w:ascii="ＭＳ 明朝" w:eastAsia="ＭＳ 明朝" w:hAnsi="ＭＳ 明朝"/>
                <w:b/>
                <w:sz w:val="18"/>
              </w:rPr>
            </w:pPr>
            <w:r>
              <w:rPr>
                <w:rFonts w:ascii="ＭＳ 明朝" w:eastAsia="ＭＳ 明朝" w:hAnsi="ＭＳ 明朝" w:hint="eastAsia"/>
                <w:b/>
                <w:sz w:val="18"/>
                <w:szCs w:val="18"/>
              </w:rPr>
              <w:t>H29</w:t>
            </w:r>
            <w:r w:rsidR="006C4EF3">
              <w:rPr>
                <w:rFonts w:ascii="ＭＳ 明朝" w:eastAsia="ＭＳ 明朝" w:hAnsi="ＭＳ 明朝" w:hint="eastAsia"/>
                <w:b/>
                <w:sz w:val="18"/>
                <w:szCs w:val="18"/>
              </w:rPr>
              <w:t>年間</w:t>
            </w:r>
            <w:r w:rsidR="006C4EF3" w:rsidRPr="00A13215">
              <w:rPr>
                <w:rFonts w:ascii="ＭＳ 明朝" w:eastAsia="ＭＳ 明朝" w:hAnsi="ＭＳ 明朝" w:hint="eastAsia"/>
                <w:b/>
                <w:sz w:val="18"/>
                <w:szCs w:val="18"/>
              </w:rPr>
              <w:t>来園者</w:t>
            </w:r>
            <w:r>
              <w:rPr>
                <w:rFonts w:ascii="ＭＳ 明朝" w:eastAsia="ＭＳ 明朝" w:hAnsi="ＭＳ 明朝" w:hint="eastAsia"/>
                <w:b/>
                <w:sz w:val="18"/>
                <w:szCs w:val="18"/>
              </w:rPr>
              <w:t>数</w:t>
            </w:r>
            <w:r w:rsidR="006C4EF3">
              <w:rPr>
                <w:rFonts w:ascii="ＭＳ 明朝" w:eastAsia="ＭＳ 明朝" w:hAnsi="ＭＳ 明朝" w:hint="eastAsia"/>
                <w:b/>
                <w:sz w:val="18"/>
                <w:szCs w:val="18"/>
              </w:rPr>
              <w:t>（万人）</w:t>
            </w:r>
          </w:p>
        </w:tc>
        <w:tc>
          <w:tcPr>
            <w:tcW w:w="5471" w:type="dxa"/>
            <w:gridSpan w:val="2"/>
            <w:shd w:val="clear" w:color="auto" w:fill="BFBFBF" w:themeFill="background1" w:themeFillShade="BF"/>
            <w:vAlign w:val="center"/>
          </w:tcPr>
          <w:p w14:paraId="2E710EAE" w14:textId="77777777" w:rsidR="006C4EF3" w:rsidRPr="00A13215" w:rsidRDefault="006C4EF3" w:rsidP="006C4EF3">
            <w:pPr>
              <w:pStyle w:val="a3"/>
              <w:spacing w:line="200" w:lineRule="exact"/>
              <w:ind w:leftChars="0" w:left="0"/>
              <w:jc w:val="center"/>
              <w:rPr>
                <w:rFonts w:ascii="ＭＳ 明朝" w:eastAsia="ＭＳ 明朝" w:hAnsi="ＭＳ 明朝"/>
                <w:b/>
                <w:sz w:val="18"/>
              </w:rPr>
            </w:pPr>
            <w:r w:rsidRPr="00A13215">
              <w:rPr>
                <w:rFonts w:ascii="ＭＳ 明朝" w:eastAsia="ＭＳ 明朝" w:hAnsi="ＭＳ 明朝" w:hint="eastAsia"/>
                <w:b/>
                <w:sz w:val="18"/>
              </w:rPr>
              <w:t>特色</w:t>
            </w:r>
          </w:p>
        </w:tc>
      </w:tr>
      <w:tr w:rsidR="006C4EF3" w14:paraId="230BE86F" w14:textId="77777777" w:rsidTr="006C4EF3">
        <w:trPr>
          <w:trHeight w:val="315"/>
        </w:trPr>
        <w:tc>
          <w:tcPr>
            <w:tcW w:w="817" w:type="dxa"/>
            <w:vMerge/>
            <w:shd w:val="clear" w:color="auto" w:fill="BFBFBF" w:themeFill="background1" w:themeFillShade="BF"/>
            <w:vAlign w:val="center"/>
          </w:tcPr>
          <w:p w14:paraId="1B1CADB4" w14:textId="77777777" w:rsidR="006C4EF3" w:rsidRPr="00A13215" w:rsidRDefault="006C4EF3" w:rsidP="006C4EF3">
            <w:pPr>
              <w:pStyle w:val="a3"/>
              <w:spacing w:line="200" w:lineRule="exact"/>
              <w:ind w:leftChars="0" w:left="0"/>
              <w:jc w:val="center"/>
              <w:rPr>
                <w:rFonts w:ascii="ＭＳ 明朝" w:eastAsia="ＭＳ 明朝" w:hAnsi="ＭＳ 明朝"/>
                <w:b/>
                <w:sz w:val="18"/>
              </w:rPr>
            </w:pPr>
          </w:p>
        </w:tc>
        <w:tc>
          <w:tcPr>
            <w:tcW w:w="851" w:type="dxa"/>
            <w:vMerge/>
            <w:shd w:val="clear" w:color="auto" w:fill="BFBFBF" w:themeFill="background1" w:themeFillShade="BF"/>
            <w:vAlign w:val="center"/>
          </w:tcPr>
          <w:p w14:paraId="3640A39D" w14:textId="77777777" w:rsidR="006C4EF3" w:rsidRPr="00A13215" w:rsidRDefault="006C4EF3" w:rsidP="006C4EF3">
            <w:pPr>
              <w:pStyle w:val="a3"/>
              <w:spacing w:line="200" w:lineRule="exact"/>
              <w:ind w:leftChars="0" w:left="0"/>
              <w:jc w:val="center"/>
              <w:rPr>
                <w:rFonts w:ascii="ＭＳ 明朝" w:eastAsia="ＭＳ 明朝" w:hAnsi="ＭＳ 明朝"/>
                <w:b/>
                <w:sz w:val="18"/>
              </w:rPr>
            </w:pPr>
          </w:p>
        </w:tc>
        <w:tc>
          <w:tcPr>
            <w:tcW w:w="1134" w:type="dxa"/>
            <w:vMerge/>
            <w:shd w:val="clear" w:color="auto" w:fill="BFBFBF" w:themeFill="background1" w:themeFillShade="BF"/>
            <w:vAlign w:val="center"/>
          </w:tcPr>
          <w:p w14:paraId="68D193FA" w14:textId="77777777" w:rsidR="006C4EF3" w:rsidRPr="00A13215" w:rsidRDefault="006C4EF3" w:rsidP="006C4EF3">
            <w:pPr>
              <w:pStyle w:val="a3"/>
              <w:spacing w:line="200" w:lineRule="exact"/>
              <w:ind w:leftChars="0" w:left="0"/>
              <w:jc w:val="center"/>
              <w:rPr>
                <w:rFonts w:ascii="ＭＳ 明朝" w:eastAsia="ＭＳ 明朝" w:hAnsi="ＭＳ 明朝"/>
                <w:b/>
                <w:sz w:val="18"/>
                <w:szCs w:val="18"/>
              </w:rPr>
            </w:pPr>
          </w:p>
        </w:tc>
        <w:tc>
          <w:tcPr>
            <w:tcW w:w="2426" w:type="dxa"/>
            <w:shd w:val="clear" w:color="auto" w:fill="BFBFBF" w:themeFill="background1" w:themeFillShade="BF"/>
            <w:vAlign w:val="center"/>
          </w:tcPr>
          <w:p w14:paraId="4B26C4C5" w14:textId="77777777" w:rsidR="006C4EF3" w:rsidRPr="00AC54E8" w:rsidRDefault="00477433" w:rsidP="00AC54E8">
            <w:pPr>
              <w:spacing w:line="200" w:lineRule="exact"/>
              <w:jc w:val="center"/>
              <w:rPr>
                <w:rFonts w:ascii="ＭＳ 明朝" w:eastAsia="ＭＳ 明朝" w:hAnsi="ＭＳ 明朝"/>
                <w:b/>
                <w:sz w:val="18"/>
              </w:rPr>
            </w:pPr>
            <w:r w:rsidRPr="00AC54E8">
              <w:rPr>
                <w:rFonts w:ascii="ＭＳ 明朝" w:eastAsia="ＭＳ 明朝" w:hAnsi="ＭＳ 明朝" w:hint="eastAsia"/>
                <w:b/>
                <w:sz w:val="18"/>
              </w:rPr>
              <w:t>主な施設</w:t>
            </w:r>
          </w:p>
        </w:tc>
        <w:tc>
          <w:tcPr>
            <w:tcW w:w="3045" w:type="dxa"/>
            <w:shd w:val="clear" w:color="auto" w:fill="BFBFBF" w:themeFill="background1" w:themeFillShade="BF"/>
            <w:vAlign w:val="center"/>
          </w:tcPr>
          <w:p w14:paraId="2957A970" w14:textId="77777777" w:rsidR="006C4EF3" w:rsidRPr="00A13215" w:rsidRDefault="006C4EF3" w:rsidP="006C4EF3">
            <w:pPr>
              <w:pStyle w:val="a3"/>
              <w:spacing w:line="200" w:lineRule="exact"/>
              <w:ind w:leftChars="0" w:left="0"/>
              <w:jc w:val="center"/>
              <w:rPr>
                <w:rFonts w:ascii="ＭＳ 明朝" w:eastAsia="ＭＳ 明朝" w:hAnsi="ＭＳ 明朝"/>
                <w:b/>
                <w:sz w:val="18"/>
              </w:rPr>
            </w:pPr>
            <w:r w:rsidRPr="00332E7B">
              <w:rPr>
                <w:rFonts w:ascii="ＭＳ 明朝" w:eastAsia="ＭＳ 明朝" w:hAnsi="ＭＳ 明朝" w:hint="eastAsia"/>
                <w:b/>
                <w:sz w:val="18"/>
              </w:rPr>
              <w:t>目指すべき方向性</w:t>
            </w:r>
            <w:r w:rsidRPr="006C4EF3">
              <w:rPr>
                <w:rFonts w:ascii="ＭＳ 明朝" w:eastAsia="ＭＳ 明朝" w:hAnsi="ＭＳ 明朝" w:hint="eastAsia"/>
                <w:b/>
                <w:sz w:val="18"/>
                <w:vertAlign w:val="superscript"/>
              </w:rPr>
              <w:t>※</w:t>
            </w:r>
          </w:p>
        </w:tc>
      </w:tr>
      <w:tr w:rsidR="006C4EF3" w:rsidRPr="00537728" w14:paraId="549CF454" w14:textId="77777777" w:rsidTr="006C4EF3">
        <w:trPr>
          <w:trHeight w:val="600"/>
        </w:trPr>
        <w:tc>
          <w:tcPr>
            <w:tcW w:w="817" w:type="dxa"/>
            <w:shd w:val="clear" w:color="auto" w:fill="BFBFBF" w:themeFill="background1" w:themeFillShade="BF"/>
            <w:vAlign w:val="center"/>
          </w:tcPr>
          <w:p w14:paraId="1AE0AD63" w14:textId="77777777" w:rsidR="006C4EF3" w:rsidRPr="004F34D1" w:rsidRDefault="006C4EF3" w:rsidP="006C4EF3">
            <w:pPr>
              <w:pStyle w:val="a3"/>
              <w:spacing w:line="200" w:lineRule="exact"/>
              <w:ind w:leftChars="0" w:left="0"/>
              <w:jc w:val="center"/>
              <w:rPr>
                <w:rFonts w:ascii="ＭＳ 明朝" w:eastAsia="ＭＳ 明朝" w:hAnsi="ＭＳ 明朝"/>
                <w:b/>
                <w:sz w:val="18"/>
                <w:szCs w:val="20"/>
              </w:rPr>
            </w:pPr>
            <w:r w:rsidRPr="004F34D1">
              <w:rPr>
                <w:rFonts w:ascii="ＭＳ 明朝" w:eastAsia="ＭＳ 明朝" w:hAnsi="ＭＳ 明朝" w:hint="eastAsia"/>
                <w:b/>
                <w:sz w:val="18"/>
              </w:rPr>
              <w:t>箕面公園</w:t>
            </w:r>
          </w:p>
        </w:tc>
        <w:tc>
          <w:tcPr>
            <w:tcW w:w="851" w:type="dxa"/>
            <w:vAlign w:val="center"/>
          </w:tcPr>
          <w:p w14:paraId="3868783F" w14:textId="77777777" w:rsidR="006C4EF3" w:rsidRPr="00A13215" w:rsidRDefault="006C4EF3" w:rsidP="006C4EF3">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83.8</w:t>
            </w:r>
          </w:p>
        </w:tc>
        <w:tc>
          <w:tcPr>
            <w:tcW w:w="1134" w:type="dxa"/>
            <w:vAlign w:val="center"/>
          </w:tcPr>
          <w:p w14:paraId="1AD9D517" w14:textId="77777777" w:rsidR="006C4EF3" w:rsidRPr="00A13215" w:rsidRDefault="006C4EF3" w:rsidP="006C4EF3">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130</w:t>
            </w:r>
          </w:p>
        </w:tc>
        <w:tc>
          <w:tcPr>
            <w:tcW w:w="2426" w:type="dxa"/>
          </w:tcPr>
          <w:p w14:paraId="31D0A2C8" w14:textId="77777777" w:rsidR="006C4EF3" w:rsidRPr="001659B5" w:rsidRDefault="00706ED0" w:rsidP="006C4EF3">
            <w:pPr>
              <w:pStyle w:val="a3"/>
              <w:spacing w:line="200" w:lineRule="exact"/>
              <w:ind w:leftChars="0" w:left="0"/>
              <w:rPr>
                <w:rFonts w:ascii="ＭＳ 明朝" w:eastAsia="ＭＳ 明朝" w:hAnsi="ＭＳ 明朝"/>
                <w:sz w:val="18"/>
              </w:rPr>
            </w:pPr>
            <w:r w:rsidRPr="001659B5">
              <w:rPr>
                <w:rFonts w:ascii="ＭＳ 明朝" w:eastAsia="ＭＳ 明朝" w:hAnsi="ＭＳ 明朝" w:hint="eastAsia"/>
                <w:noProof/>
                <w:sz w:val="18"/>
                <w:szCs w:val="18"/>
              </w:rPr>
              <w:t>箕面大滝、昆虫館、滝道、展望台、休憩所　等</w:t>
            </w:r>
          </w:p>
        </w:tc>
        <w:tc>
          <w:tcPr>
            <w:tcW w:w="3045" w:type="dxa"/>
          </w:tcPr>
          <w:p w14:paraId="2C019AD0" w14:textId="77777777" w:rsidR="006C4EF3" w:rsidRPr="00A13215" w:rsidRDefault="006C4EF3" w:rsidP="006C4EF3">
            <w:pPr>
              <w:pStyle w:val="a3"/>
              <w:spacing w:line="200" w:lineRule="exact"/>
              <w:ind w:leftChars="0" w:left="0"/>
              <w:rPr>
                <w:rFonts w:ascii="ＭＳ 明朝" w:eastAsia="ＭＳ 明朝" w:hAnsi="ＭＳ 明朝"/>
                <w:sz w:val="18"/>
              </w:rPr>
            </w:pPr>
            <w:r w:rsidRPr="00384DD7">
              <w:rPr>
                <w:rFonts w:ascii="ＭＳ 明朝" w:eastAsia="ＭＳ 明朝" w:hAnsi="ＭＳ 明朝" w:hint="eastAsia"/>
                <w:sz w:val="18"/>
              </w:rPr>
              <w:t>昆虫館を活かし、新緑や紅葉の豊かな北摂箕面の自然を手軽に体感できる公園</w:t>
            </w:r>
          </w:p>
        </w:tc>
      </w:tr>
      <w:tr w:rsidR="006C4EF3" w14:paraId="5E5B1AF8" w14:textId="77777777" w:rsidTr="006C4EF3">
        <w:trPr>
          <w:trHeight w:val="600"/>
        </w:trPr>
        <w:tc>
          <w:tcPr>
            <w:tcW w:w="817" w:type="dxa"/>
            <w:shd w:val="clear" w:color="auto" w:fill="BFBFBF" w:themeFill="background1" w:themeFillShade="BF"/>
            <w:vAlign w:val="center"/>
          </w:tcPr>
          <w:p w14:paraId="24562165" w14:textId="77777777" w:rsidR="006C4EF3" w:rsidRPr="004F34D1" w:rsidRDefault="006C4EF3" w:rsidP="006C4EF3">
            <w:pPr>
              <w:pStyle w:val="a3"/>
              <w:spacing w:line="200" w:lineRule="exact"/>
              <w:ind w:leftChars="0" w:left="0"/>
              <w:jc w:val="center"/>
              <w:rPr>
                <w:rFonts w:ascii="ＭＳ 明朝" w:eastAsia="ＭＳ 明朝" w:hAnsi="ＭＳ 明朝"/>
                <w:b/>
                <w:sz w:val="18"/>
                <w:szCs w:val="20"/>
              </w:rPr>
            </w:pPr>
            <w:r w:rsidRPr="004F34D1">
              <w:rPr>
                <w:rFonts w:ascii="ＭＳ 明朝" w:eastAsia="ＭＳ 明朝" w:hAnsi="ＭＳ 明朝" w:hint="eastAsia"/>
                <w:b/>
                <w:sz w:val="18"/>
              </w:rPr>
              <w:t>枚岡公園</w:t>
            </w:r>
          </w:p>
        </w:tc>
        <w:tc>
          <w:tcPr>
            <w:tcW w:w="851" w:type="dxa"/>
            <w:vAlign w:val="center"/>
          </w:tcPr>
          <w:p w14:paraId="174BE23B" w14:textId="77777777" w:rsidR="006C4EF3" w:rsidRPr="00A13215" w:rsidRDefault="006C4EF3" w:rsidP="006C4EF3">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43.8</w:t>
            </w:r>
          </w:p>
        </w:tc>
        <w:tc>
          <w:tcPr>
            <w:tcW w:w="1134" w:type="dxa"/>
            <w:vAlign w:val="center"/>
          </w:tcPr>
          <w:p w14:paraId="5532B04C" w14:textId="77777777" w:rsidR="006C4EF3" w:rsidRPr="00A13215" w:rsidRDefault="006C4EF3" w:rsidP="006C4EF3">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70</w:t>
            </w:r>
          </w:p>
        </w:tc>
        <w:tc>
          <w:tcPr>
            <w:tcW w:w="2426" w:type="dxa"/>
          </w:tcPr>
          <w:p w14:paraId="14A23CA9" w14:textId="77777777" w:rsidR="006C4EF3" w:rsidRPr="001659B5" w:rsidRDefault="00706ED0" w:rsidP="00706ED0">
            <w:pPr>
              <w:pStyle w:val="a3"/>
              <w:spacing w:line="200" w:lineRule="exact"/>
              <w:ind w:leftChars="0" w:left="0"/>
              <w:rPr>
                <w:rFonts w:ascii="ＭＳ 明朝" w:eastAsia="ＭＳ 明朝" w:hAnsi="ＭＳ 明朝"/>
                <w:sz w:val="18"/>
              </w:rPr>
            </w:pPr>
            <w:r w:rsidRPr="001659B5">
              <w:rPr>
                <w:rFonts w:ascii="ＭＳ 明朝" w:eastAsia="ＭＳ 明朝" w:hAnsi="ＭＳ 明朝" w:hint="eastAsia"/>
                <w:noProof/>
                <w:sz w:val="18"/>
                <w:szCs w:val="18"/>
              </w:rPr>
              <w:t>展望台、児童遊戯場、桜広場、芝生広場、みんなの広場、枚岡梅林　等</w:t>
            </w:r>
          </w:p>
        </w:tc>
        <w:tc>
          <w:tcPr>
            <w:tcW w:w="3045" w:type="dxa"/>
          </w:tcPr>
          <w:p w14:paraId="2EFDEC33" w14:textId="77777777" w:rsidR="006C4EF3" w:rsidRPr="00A13215" w:rsidRDefault="006C4EF3" w:rsidP="006C4EF3">
            <w:pPr>
              <w:pStyle w:val="a3"/>
              <w:spacing w:line="200" w:lineRule="exact"/>
              <w:ind w:leftChars="0" w:left="0"/>
              <w:rPr>
                <w:rFonts w:ascii="ＭＳ 明朝" w:eastAsia="ＭＳ 明朝" w:hAnsi="ＭＳ 明朝"/>
                <w:sz w:val="18"/>
              </w:rPr>
            </w:pPr>
            <w:r w:rsidRPr="00384DD7">
              <w:rPr>
                <w:rFonts w:ascii="ＭＳ 明朝" w:eastAsia="ＭＳ 明朝" w:hAnsi="ＭＳ 明朝" w:hint="eastAsia"/>
                <w:sz w:val="18"/>
              </w:rPr>
              <w:t>生駒山系の麓の豊かな自然環境を守り育てながら山の四季を楽しむ公園</w:t>
            </w:r>
          </w:p>
        </w:tc>
      </w:tr>
      <w:tr w:rsidR="00706ED0" w14:paraId="4A079AB5" w14:textId="77777777" w:rsidTr="006C4EF3">
        <w:trPr>
          <w:trHeight w:val="600"/>
        </w:trPr>
        <w:tc>
          <w:tcPr>
            <w:tcW w:w="817" w:type="dxa"/>
            <w:shd w:val="clear" w:color="auto" w:fill="BFBFBF" w:themeFill="background1" w:themeFillShade="BF"/>
            <w:vAlign w:val="center"/>
          </w:tcPr>
          <w:p w14:paraId="68269001" w14:textId="77777777" w:rsidR="00706ED0" w:rsidRPr="00A13215" w:rsidRDefault="00706ED0" w:rsidP="00706ED0">
            <w:pPr>
              <w:pStyle w:val="a3"/>
              <w:spacing w:line="200" w:lineRule="exact"/>
              <w:ind w:leftChars="0" w:left="0"/>
              <w:jc w:val="center"/>
              <w:rPr>
                <w:rFonts w:ascii="ＭＳ 明朝" w:eastAsia="ＭＳ 明朝" w:hAnsi="ＭＳ 明朝"/>
                <w:b/>
                <w:sz w:val="18"/>
                <w:szCs w:val="20"/>
              </w:rPr>
            </w:pPr>
            <w:r>
              <w:rPr>
                <w:rFonts w:ascii="ＭＳ 明朝" w:eastAsia="ＭＳ 明朝" w:hAnsi="ＭＳ 明朝" w:hint="eastAsia"/>
                <w:b/>
                <w:sz w:val="18"/>
                <w:szCs w:val="20"/>
              </w:rPr>
              <w:t>長野公園</w:t>
            </w:r>
          </w:p>
        </w:tc>
        <w:tc>
          <w:tcPr>
            <w:tcW w:w="851" w:type="dxa"/>
            <w:vAlign w:val="center"/>
          </w:tcPr>
          <w:p w14:paraId="2A6F767E" w14:textId="77777777" w:rsidR="00706ED0" w:rsidRPr="00A13215" w:rsidRDefault="00706ED0" w:rsidP="00706ED0">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46.3</w:t>
            </w:r>
          </w:p>
        </w:tc>
        <w:tc>
          <w:tcPr>
            <w:tcW w:w="1134" w:type="dxa"/>
            <w:vAlign w:val="center"/>
          </w:tcPr>
          <w:p w14:paraId="11218A7B" w14:textId="77777777" w:rsidR="00706ED0" w:rsidRPr="00A13215" w:rsidRDefault="00706ED0" w:rsidP="00706ED0">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20</w:t>
            </w:r>
          </w:p>
        </w:tc>
        <w:tc>
          <w:tcPr>
            <w:tcW w:w="2426" w:type="dxa"/>
          </w:tcPr>
          <w:p w14:paraId="4ECA47D5" w14:textId="77777777" w:rsidR="00706ED0" w:rsidRPr="001659B5" w:rsidRDefault="00706ED0" w:rsidP="00706ED0">
            <w:pPr>
              <w:spacing w:line="220" w:lineRule="exact"/>
              <w:rPr>
                <w:rFonts w:ascii="ＭＳ 明朝" w:eastAsia="ＭＳ 明朝" w:hAnsi="ＭＳ 明朝"/>
                <w:noProof/>
                <w:sz w:val="20"/>
                <w:szCs w:val="18"/>
              </w:rPr>
            </w:pPr>
            <w:r w:rsidRPr="001659B5">
              <w:rPr>
                <w:rFonts w:ascii="ＭＳ 明朝" w:eastAsia="ＭＳ 明朝" w:hAnsi="ＭＳ 明朝" w:hint="eastAsia"/>
                <w:noProof/>
                <w:sz w:val="18"/>
                <w:szCs w:val="18"/>
              </w:rPr>
              <w:t>あじさい園、展望台、休憩所、児童遊戯場、ｷｬﾝﾌﾟ場 等</w:t>
            </w:r>
          </w:p>
        </w:tc>
        <w:tc>
          <w:tcPr>
            <w:tcW w:w="3045" w:type="dxa"/>
          </w:tcPr>
          <w:p w14:paraId="4132843B" w14:textId="77777777" w:rsidR="00706ED0" w:rsidRPr="00A13215" w:rsidRDefault="00706ED0" w:rsidP="00706ED0">
            <w:pPr>
              <w:pStyle w:val="a3"/>
              <w:spacing w:line="200" w:lineRule="exact"/>
              <w:ind w:leftChars="0" w:left="0"/>
              <w:rPr>
                <w:rFonts w:ascii="ＭＳ 明朝" w:eastAsia="ＭＳ 明朝" w:hAnsi="ＭＳ 明朝"/>
                <w:sz w:val="18"/>
              </w:rPr>
            </w:pPr>
            <w:r w:rsidRPr="00453A2D">
              <w:rPr>
                <w:rFonts w:ascii="ＭＳ 明朝" w:eastAsia="ＭＳ 明朝" w:hAnsi="ＭＳ 明朝" w:hint="eastAsia"/>
                <w:sz w:val="18"/>
              </w:rPr>
              <w:t>眺望と歴史資産を活かして四季を楽しむ公園</w:t>
            </w:r>
          </w:p>
        </w:tc>
      </w:tr>
      <w:tr w:rsidR="00706ED0" w14:paraId="77D0F60B" w14:textId="77777777" w:rsidTr="006C4EF3">
        <w:trPr>
          <w:trHeight w:val="600"/>
        </w:trPr>
        <w:tc>
          <w:tcPr>
            <w:tcW w:w="817" w:type="dxa"/>
            <w:shd w:val="clear" w:color="auto" w:fill="BFBFBF" w:themeFill="background1" w:themeFillShade="BF"/>
            <w:vAlign w:val="center"/>
          </w:tcPr>
          <w:p w14:paraId="20C6F257" w14:textId="77777777" w:rsidR="00706ED0" w:rsidRPr="00A13215" w:rsidRDefault="00706ED0" w:rsidP="00706ED0">
            <w:pPr>
              <w:pStyle w:val="a3"/>
              <w:spacing w:line="200" w:lineRule="exact"/>
              <w:ind w:leftChars="0" w:left="0"/>
              <w:jc w:val="center"/>
              <w:rPr>
                <w:rFonts w:ascii="ＭＳ 明朝" w:eastAsia="ＭＳ 明朝" w:hAnsi="ＭＳ 明朝"/>
                <w:b/>
                <w:sz w:val="18"/>
                <w:szCs w:val="20"/>
              </w:rPr>
            </w:pPr>
            <w:r w:rsidRPr="00AF7B6B">
              <w:rPr>
                <w:rFonts w:ascii="ＭＳ 明朝" w:eastAsia="ＭＳ 明朝" w:hAnsi="ＭＳ 明朝" w:hint="eastAsia"/>
                <w:b/>
                <w:sz w:val="16"/>
                <w:szCs w:val="16"/>
              </w:rPr>
              <w:t>泉佐野丘陵</w:t>
            </w:r>
            <w:r>
              <w:rPr>
                <w:rFonts w:ascii="ＭＳ 明朝" w:eastAsia="ＭＳ 明朝" w:hAnsi="ＭＳ 明朝" w:hint="eastAsia"/>
                <w:b/>
                <w:sz w:val="16"/>
                <w:szCs w:val="16"/>
              </w:rPr>
              <w:t xml:space="preserve">　</w:t>
            </w:r>
            <w:r w:rsidRPr="00AF7B6B">
              <w:rPr>
                <w:rFonts w:ascii="ＭＳ 明朝" w:eastAsia="ＭＳ 明朝" w:hAnsi="ＭＳ 明朝" w:hint="eastAsia"/>
                <w:b/>
                <w:sz w:val="16"/>
                <w:szCs w:val="16"/>
              </w:rPr>
              <w:t>緑地</w:t>
            </w:r>
          </w:p>
        </w:tc>
        <w:tc>
          <w:tcPr>
            <w:tcW w:w="851" w:type="dxa"/>
            <w:vAlign w:val="center"/>
          </w:tcPr>
          <w:p w14:paraId="0B4BAC41" w14:textId="77777777" w:rsidR="00706ED0" w:rsidRPr="00A13215" w:rsidRDefault="00706ED0" w:rsidP="00706ED0">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12.7</w:t>
            </w:r>
          </w:p>
        </w:tc>
        <w:tc>
          <w:tcPr>
            <w:tcW w:w="1134" w:type="dxa"/>
            <w:vAlign w:val="center"/>
          </w:tcPr>
          <w:p w14:paraId="711BF960" w14:textId="77777777" w:rsidR="00706ED0" w:rsidRPr="00A13215" w:rsidRDefault="00706ED0" w:rsidP="00706ED0">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3</w:t>
            </w:r>
          </w:p>
        </w:tc>
        <w:tc>
          <w:tcPr>
            <w:tcW w:w="2426" w:type="dxa"/>
          </w:tcPr>
          <w:p w14:paraId="593AC7D1" w14:textId="77777777" w:rsidR="00706ED0" w:rsidRPr="001659B5" w:rsidRDefault="00B86E62" w:rsidP="00706ED0">
            <w:pPr>
              <w:pStyle w:val="a3"/>
              <w:spacing w:line="200" w:lineRule="exact"/>
              <w:ind w:leftChars="0" w:left="0"/>
              <w:rPr>
                <w:rFonts w:ascii="ＭＳ 明朝" w:eastAsia="ＭＳ 明朝" w:hAnsi="ＭＳ 明朝"/>
                <w:sz w:val="18"/>
              </w:rPr>
            </w:pPr>
            <w:r w:rsidRPr="001659B5">
              <w:rPr>
                <w:rFonts w:ascii="ＭＳ 明朝" w:eastAsia="ＭＳ 明朝" w:hAnsi="ＭＳ 明朝" w:hint="eastAsia"/>
                <w:noProof/>
                <w:sz w:val="20"/>
                <w:szCs w:val="18"/>
              </w:rPr>
              <w:t>ﾊﾟｰｸｾﾝﾀｰ、郷の館、休憩所、ﾚﾝｼﾞｬｰﾊｳｽ　等</w:t>
            </w:r>
          </w:p>
        </w:tc>
        <w:tc>
          <w:tcPr>
            <w:tcW w:w="3045" w:type="dxa"/>
          </w:tcPr>
          <w:p w14:paraId="3F108527" w14:textId="77777777" w:rsidR="00706ED0" w:rsidRPr="003E74BF" w:rsidRDefault="00706ED0" w:rsidP="00706ED0">
            <w:pPr>
              <w:pStyle w:val="a3"/>
              <w:spacing w:line="200" w:lineRule="exact"/>
              <w:ind w:leftChars="0" w:left="0"/>
              <w:rPr>
                <w:rFonts w:ascii="ＭＳ 明朝" w:eastAsia="ＭＳ 明朝" w:hAnsi="ＭＳ 明朝"/>
                <w:color w:val="FF0000"/>
                <w:sz w:val="18"/>
                <w:u w:val="single"/>
              </w:rPr>
            </w:pPr>
            <w:r w:rsidRPr="00AC54E8">
              <w:rPr>
                <w:rFonts w:ascii="ＭＳ 明朝" w:eastAsia="ＭＳ 明朝" w:hAnsi="ＭＳ 明朝" w:hint="eastAsia"/>
                <w:sz w:val="18"/>
              </w:rPr>
              <w:t>山の辺のえんをテーマに、みんなでつくる、あたらしい公園</w:t>
            </w:r>
          </w:p>
        </w:tc>
      </w:tr>
    </w:tbl>
    <w:p w14:paraId="267BEBC6" w14:textId="77777777" w:rsidR="00384DD7" w:rsidRPr="00384DD7" w:rsidRDefault="006C4EF3" w:rsidP="00384DD7">
      <w:pPr>
        <w:pStyle w:val="a3"/>
        <w:ind w:leftChars="0" w:left="846"/>
        <w:rPr>
          <w:rFonts w:ascii="ＭＳ 明朝" w:eastAsia="ＭＳ 明朝" w:hAnsi="ＭＳ 明朝" w:cs="ＭＳ 明朝"/>
        </w:rPr>
      </w:pPr>
      <w:r w:rsidRPr="00332E7B">
        <w:rPr>
          <w:rFonts w:hint="eastAsia"/>
          <w:sz w:val="16"/>
          <w:szCs w:val="18"/>
        </w:rPr>
        <w:t>※</w:t>
      </w:r>
      <w:r w:rsidRPr="00332E7B">
        <w:rPr>
          <w:rFonts w:ascii="ＭＳ 明朝" w:eastAsia="ＭＳ 明朝" w:hAnsi="ＭＳ 明朝" w:hint="eastAsia"/>
          <w:sz w:val="16"/>
          <w:szCs w:val="18"/>
        </w:rPr>
        <w:t>平成28、29年度「府営公園の管理運営の方向性」</w:t>
      </w:r>
      <w:r>
        <w:rPr>
          <w:rFonts w:ascii="ＭＳ 明朝" w:eastAsia="ＭＳ 明朝" w:hAnsi="ＭＳ 明朝" w:hint="eastAsia"/>
          <w:sz w:val="16"/>
          <w:szCs w:val="18"/>
        </w:rPr>
        <w:t>、</w:t>
      </w:r>
      <w:r w:rsidRPr="006C4EF3">
        <w:rPr>
          <w:rFonts w:ascii="ＭＳ 明朝" w:eastAsia="ＭＳ 明朝" w:hAnsi="ＭＳ 明朝" w:hint="eastAsia"/>
          <w:sz w:val="16"/>
          <w:szCs w:val="18"/>
        </w:rPr>
        <w:t>泉佐野丘陵緑地</w:t>
      </w:r>
      <w:r w:rsidR="00037556" w:rsidRPr="00E444C1">
        <w:rPr>
          <w:rFonts w:ascii="ＭＳ 明朝" w:eastAsia="ＭＳ 明朝" w:hAnsi="ＭＳ 明朝" w:hint="eastAsia"/>
          <w:color w:val="000000" w:themeColor="text1"/>
          <w:sz w:val="16"/>
          <w:szCs w:val="18"/>
        </w:rPr>
        <w:t>パンフレット2014</w:t>
      </w:r>
      <w:r w:rsidRPr="00332E7B">
        <w:rPr>
          <w:rFonts w:ascii="ＭＳ 明朝" w:eastAsia="ＭＳ 明朝" w:hAnsi="ＭＳ 明朝" w:hint="eastAsia"/>
          <w:sz w:val="16"/>
          <w:szCs w:val="18"/>
        </w:rPr>
        <w:t>より</w:t>
      </w:r>
    </w:p>
    <w:p w14:paraId="7B10D46E" w14:textId="77777777" w:rsidR="00384DD7" w:rsidRDefault="00774F73" w:rsidP="00384DD7">
      <w:pPr>
        <w:pStyle w:val="a3"/>
        <w:ind w:leftChars="0" w:left="846"/>
        <w:rPr>
          <w:rFonts w:ascii="ＭＳ 明朝" w:eastAsia="ＭＳ 明朝" w:hAnsi="ＭＳ 明朝" w:cs="ＭＳ 明朝"/>
        </w:rPr>
      </w:pPr>
      <w:r>
        <w:rPr>
          <w:rFonts w:ascii="ＭＳ 明朝" w:eastAsia="ＭＳ 明朝" w:hAnsi="ＭＳ 明朝" w:cs="ＭＳ 明朝"/>
          <w:noProof/>
        </w:rPr>
        <mc:AlternateContent>
          <mc:Choice Requires="wpg">
            <w:drawing>
              <wp:anchor distT="0" distB="0" distL="114300" distR="114300" simplePos="0" relativeHeight="251635200" behindDoc="0" locked="0" layoutInCell="1" allowOverlap="1" wp14:anchorId="4B7E502E" wp14:editId="47D6C196">
                <wp:simplePos x="0" y="0"/>
                <wp:positionH relativeFrom="column">
                  <wp:posOffset>462915</wp:posOffset>
                </wp:positionH>
                <wp:positionV relativeFrom="paragraph">
                  <wp:posOffset>159385</wp:posOffset>
                </wp:positionV>
                <wp:extent cx="2284095" cy="2031999"/>
                <wp:effectExtent l="0" t="0" r="1905" b="0"/>
                <wp:wrapNone/>
                <wp:docPr id="35" name="グループ化 35" descr="箕面公園　滝道です。" title="箕面公園　滝道"/>
                <wp:cNvGraphicFramePr/>
                <a:graphic xmlns:a="http://schemas.openxmlformats.org/drawingml/2006/main">
                  <a:graphicData uri="http://schemas.microsoft.com/office/word/2010/wordprocessingGroup">
                    <wpg:wgp>
                      <wpg:cNvGrpSpPr/>
                      <wpg:grpSpPr>
                        <a:xfrm>
                          <a:off x="0" y="0"/>
                          <a:ext cx="2284095" cy="2031999"/>
                          <a:chOff x="0" y="0"/>
                          <a:chExt cx="2284095" cy="2031999"/>
                        </a:xfrm>
                      </wpg:grpSpPr>
                      <wps:wsp>
                        <wps:cNvPr id="21" name="正方形/長方形 36"/>
                        <wps:cNvSpPr/>
                        <wps:spPr>
                          <a:xfrm>
                            <a:off x="466725" y="1685925"/>
                            <a:ext cx="1196339" cy="346074"/>
                          </a:xfrm>
                          <a:prstGeom prst="rect">
                            <a:avLst/>
                          </a:prstGeom>
                          <a:noFill/>
                          <a:ln w="9525">
                            <a:noFill/>
                            <a:prstDash val="solid"/>
                            <a:round/>
                            <a:tailEnd type="stealth" w="lg" len="lg"/>
                          </a:ln>
                        </wps:spPr>
                        <wps:style>
                          <a:lnRef idx="2">
                            <a:schemeClr val="accent1">
                              <a:shade val="50000"/>
                            </a:schemeClr>
                          </a:lnRef>
                          <a:fillRef idx="1">
                            <a:schemeClr val="accent1"/>
                          </a:fillRef>
                          <a:effectRef idx="0">
                            <a:schemeClr val="accent1"/>
                          </a:effectRef>
                          <a:fontRef idx="minor">
                            <a:schemeClr val="lt1"/>
                          </a:fontRef>
                        </wps:style>
                        <wps:txbx>
                          <w:txbxContent>
                            <w:p w14:paraId="6C94C8A5" w14:textId="77777777" w:rsidR="00F827C1" w:rsidRPr="00453A2D" w:rsidRDefault="00F827C1" w:rsidP="00C85488">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箕面公園　滝道</w:t>
                              </w:r>
                            </w:p>
                          </w:txbxContent>
                        </wps:txbx>
                        <wps:bodyPr wrap="none" anchor="ctr">
                          <a:spAutoFit/>
                        </wps:bodyPr>
                      </wps:wsp>
                      <pic:pic xmlns:pic="http://schemas.openxmlformats.org/drawingml/2006/picture">
                        <pic:nvPicPr>
                          <pic:cNvPr id="27658" name="Picture 23" descr="完成（音羽山荘前）"/>
                          <pic:cNvPicPr>
                            <a:picLocks noChangeAspect="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284095" cy="1743075"/>
                          </a:xfrm>
                          <a:prstGeom prst="rect">
                            <a:avLst/>
                          </a:prstGeom>
                          <a:noFill/>
                          <a:ln>
                            <a:noFill/>
                          </a:ln>
                        </pic:spPr>
                      </pic:pic>
                    </wpg:wgp>
                  </a:graphicData>
                </a:graphic>
              </wp:anchor>
            </w:drawing>
          </mc:Choice>
          <mc:Fallback>
            <w:pict>
              <v:group w14:anchorId="4B7E502E" id="グループ化 35" o:spid="_x0000_s1217" alt="タイトル: 箕面公園　滝道 - 説明: 箕面公園　滝道です。" style="position:absolute;left:0;text-align:left;margin-left:36.45pt;margin-top:12.55pt;width:179.85pt;height:160pt;z-index:251635200" coordsize="22840,203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">
                <v:rect id="正方形/長方形 36" o:spid="_x0000_s1218" style="position:absolute;left:4667;top:16859;width:11963;height:346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" filled="f" stroked="f">
                  <v:stroke endarrow="classic" endarrowwidth="wide" endarrowlength="long" joinstyle="round"/>
                  <v:textbox style="mso-fit-shape-to-text:t">
                    <w:txbxContent>
                      <w:p w14:paraId="6C94C8A5" w14:textId="77777777" w:rsidR="00F827C1" w:rsidRPr="00453A2D" w:rsidRDefault="00F827C1" w:rsidP="00C85488">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箕面公園　滝道</w:t>
                        </w:r>
                      </w:p>
                    </w:txbxContent>
                  </v:textbox>
                </v:rect>
                <v:shape id="Picture 23" o:spid="_x0000_s1219" type="#_x0000_t75" alt="完成（音羽山荘前）" style="position:absolute;width:22840;height:17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">
                  <v:imagedata r:id="rId103" o:title="完成（音羽山荘前）"/>
                </v:shape>
              </v:group>
            </w:pict>
          </mc:Fallback>
        </mc:AlternateContent>
      </w:r>
      <w:r>
        <w:rPr>
          <w:rFonts w:ascii="ＭＳ 明朝" w:eastAsia="ＭＳ 明朝" w:hAnsi="ＭＳ 明朝" w:cs="ＭＳ 明朝"/>
          <w:noProof/>
        </w:rPr>
        <mc:AlternateContent>
          <mc:Choice Requires="wpg">
            <w:drawing>
              <wp:anchor distT="0" distB="0" distL="114300" distR="114300" simplePos="0" relativeHeight="251636224" behindDoc="0" locked="0" layoutInCell="1" allowOverlap="1" wp14:anchorId="14CD7F45" wp14:editId="2A98437F">
                <wp:simplePos x="0" y="0"/>
                <wp:positionH relativeFrom="column">
                  <wp:posOffset>2844165</wp:posOffset>
                </wp:positionH>
                <wp:positionV relativeFrom="paragraph">
                  <wp:posOffset>159385</wp:posOffset>
                </wp:positionV>
                <wp:extent cx="2324393" cy="2040365"/>
                <wp:effectExtent l="0" t="0" r="0" b="0"/>
                <wp:wrapNone/>
                <wp:docPr id="36" name="グループ化 36" descr="枚岡公園　桜広場です。" title="枚岡公園　桜広場"/>
                <wp:cNvGraphicFramePr/>
                <a:graphic xmlns:a="http://schemas.openxmlformats.org/drawingml/2006/main">
                  <a:graphicData uri="http://schemas.microsoft.com/office/word/2010/wordprocessingGroup">
                    <wpg:wgp>
                      <wpg:cNvGrpSpPr/>
                      <wpg:grpSpPr>
                        <a:xfrm>
                          <a:off x="0" y="0"/>
                          <a:ext cx="2324393" cy="2040365"/>
                          <a:chOff x="-114316" y="-85725"/>
                          <a:chExt cx="2324409" cy="2041007"/>
                        </a:xfrm>
                      </wpg:grpSpPr>
                      <wps:wsp>
                        <wps:cNvPr id="32" name="正方形/長方形 36"/>
                        <wps:cNvSpPr/>
                        <wps:spPr>
                          <a:xfrm>
                            <a:off x="381000" y="1609208"/>
                            <a:ext cx="1386839" cy="346074"/>
                          </a:xfrm>
                          <a:prstGeom prst="rect">
                            <a:avLst/>
                          </a:prstGeom>
                          <a:noFill/>
                          <a:ln w="9525">
                            <a:noFill/>
                            <a:prstDash val="solid"/>
                            <a:round/>
                            <a:tailEnd type="stealth" w="lg" len="lg"/>
                          </a:ln>
                        </wps:spPr>
                        <wps:style>
                          <a:lnRef idx="2">
                            <a:schemeClr val="accent1">
                              <a:shade val="50000"/>
                            </a:schemeClr>
                          </a:lnRef>
                          <a:fillRef idx="1">
                            <a:schemeClr val="accent1"/>
                          </a:fillRef>
                          <a:effectRef idx="0">
                            <a:schemeClr val="accent1"/>
                          </a:effectRef>
                          <a:fontRef idx="minor">
                            <a:schemeClr val="lt1"/>
                          </a:fontRef>
                        </wps:style>
                        <wps:txbx>
                          <w:txbxContent>
                            <w:p w14:paraId="606C07BD" w14:textId="77777777" w:rsidR="00F827C1" w:rsidRPr="00453A2D" w:rsidRDefault="00F827C1" w:rsidP="00C85488">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 xml:space="preserve">枚岡公園　</w:t>
                              </w:r>
                              <w:r>
                                <w:rPr>
                                  <w:rFonts w:asciiTheme="majorEastAsia" w:eastAsiaTheme="majorEastAsia" w:hAnsiTheme="majorEastAsia" w:cstheme="minorBidi"/>
                                  <w:color w:val="000000" w:themeColor="text1"/>
                                  <w:kern w:val="24"/>
                                  <w:sz w:val="20"/>
                                  <w:szCs w:val="28"/>
                                </w:rPr>
                                <w:t>桜広場</w:t>
                              </w:r>
                            </w:p>
                          </w:txbxContent>
                        </wps:txbx>
                        <wps:bodyPr wrap="square" anchor="ctr">
                          <a:spAutoFit/>
                        </wps:bodyPr>
                      </wps:wsp>
                      <pic:pic xmlns:pic="http://schemas.openxmlformats.org/drawingml/2006/picture">
                        <pic:nvPicPr>
                          <pic:cNvPr id="34821" name="図 2"/>
                          <pic:cNvPicPr>
                            <a:picLocks noChangeAspect="1"/>
                          </pic:cNvPicPr>
                        </pic:nvPicPr>
                        <pic:blipFill>
                          <a:blip r:embed="rId104">
                            <a:extLst>
                              <a:ext uri="{28A0092B-C50C-407E-A947-70E740481C1C}">
                                <a14:useLocalDpi xmlns:a14="http://schemas.microsoft.com/office/drawing/2010/main" val="0"/>
                              </a:ext>
                            </a:extLst>
                          </a:blip>
                          <a:srcRect/>
                          <a:stretch>
                            <a:fillRect/>
                          </a:stretch>
                        </pic:blipFill>
                        <pic:spPr bwMode="auto">
                          <a:xfrm>
                            <a:off x="-114316" y="-85725"/>
                            <a:ext cx="2324409" cy="1743079"/>
                          </a:xfrm>
                          <a:prstGeom prst="rect">
                            <a:avLst/>
                          </a:prstGeom>
                          <a:noFill/>
                          <a:ln>
                            <a:noFill/>
                          </a:ln>
                        </pic:spPr>
                      </pic:pic>
                    </wpg:wgp>
                  </a:graphicData>
                </a:graphic>
              </wp:anchor>
            </w:drawing>
          </mc:Choice>
          <mc:Fallback>
            <w:pict>
              <v:group w14:anchorId="14CD7F45" id="グループ化 36" o:spid="_x0000_s1220" alt="タイトル: 枚岡公園　桜広場 - 説明: 枚岡公園　桜広場です。" style="position:absolute;left:0;text-align:left;margin-left:223.95pt;margin-top:12.55pt;width:183pt;height:160.65pt;z-index:251636224" coordorigin="-1143,-857" coordsize="23244,204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">
                <v:rect id="正方形/長方形 36" o:spid="_x0000_s1221" style="position:absolute;left:3810;top:16092;width:13868;height:34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" filled="f" stroked="f">
                  <v:stroke endarrow="classic" endarrowwidth="wide" endarrowlength="long" joinstyle="round"/>
                  <v:textbox style="mso-fit-shape-to-text:t">
                    <w:txbxContent>
                      <w:p w14:paraId="606C07BD" w14:textId="77777777" w:rsidR="00F827C1" w:rsidRPr="00453A2D" w:rsidRDefault="00F827C1" w:rsidP="00C85488">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 xml:space="preserve">枚岡公園　</w:t>
                        </w:r>
                        <w:r>
                          <w:rPr>
                            <w:rFonts w:asciiTheme="majorEastAsia" w:eastAsiaTheme="majorEastAsia" w:hAnsiTheme="majorEastAsia" w:cstheme="minorBidi"/>
                            <w:color w:val="000000" w:themeColor="text1"/>
                            <w:kern w:val="24"/>
                            <w:sz w:val="20"/>
                            <w:szCs w:val="28"/>
                          </w:rPr>
                          <w:t>桜広場</w:t>
                        </w:r>
                      </w:p>
                    </w:txbxContent>
                  </v:textbox>
                </v:rect>
                <v:shape id="図 2" o:spid="_x0000_s1222" type="#_x0000_t75" style="position:absolute;left:-1143;top:-857;width:23243;height:17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">
                  <v:imagedata r:id="rId105" o:title=""/>
                </v:shape>
              </v:group>
            </w:pict>
          </mc:Fallback>
        </mc:AlternateContent>
      </w:r>
    </w:p>
    <w:p w14:paraId="4FB2876E" w14:textId="77777777" w:rsidR="00384DD7" w:rsidRDefault="00384DD7" w:rsidP="00384DD7">
      <w:pPr>
        <w:pStyle w:val="a3"/>
        <w:ind w:leftChars="0" w:left="846"/>
        <w:rPr>
          <w:rFonts w:ascii="ＭＳ 明朝" w:eastAsia="ＭＳ 明朝" w:hAnsi="ＭＳ 明朝" w:cs="ＭＳ 明朝"/>
        </w:rPr>
      </w:pPr>
    </w:p>
    <w:p w14:paraId="0F027063" w14:textId="77777777" w:rsidR="00384DD7" w:rsidRDefault="00384DD7" w:rsidP="00384DD7">
      <w:pPr>
        <w:pStyle w:val="a3"/>
        <w:ind w:leftChars="0" w:left="846"/>
        <w:rPr>
          <w:rFonts w:ascii="ＭＳ 明朝" w:eastAsia="ＭＳ 明朝" w:hAnsi="ＭＳ 明朝" w:cs="ＭＳ 明朝"/>
        </w:rPr>
      </w:pPr>
    </w:p>
    <w:p w14:paraId="6B9E4F3E" w14:textId="77777777" w:rsidR="00384DD7" w:rsidRDefault="00384DD7" w:rsidP="00384DD7">
      <w:pPr>
        <w:pStyle w:val="a3"/>
        <w:ind w:leftChars="0" w:left="846"/>
        <w:rPr>
          <w:rFonts w:ascii="ＭＳ 明朝" w:eastAsia="ＭＳ 明朝" w:hAnsi="ＭＳ 明朝" w:cs="ＭＳ 明朝"/>
        </w:rPr>
      </w:pPr>
    </w:p>
    <w:p w14:paraId="3352F017" w14:textId="77777777" w:rsidR="00384DD7" w:rsidRDefault="00384DD7" w:rsidP="00384DD7">
      <w:pPr>
        <w:pStyle w:val="a3"/>
        <w:ind w:leftChars="0" w:left="846"/>
        <w:rPr>
          <w:rFonts w:ascii="ＭＳ 明朝" w:eastAsia="ＭＳ 明朝" w:hAnsi="ＭＳ 明朝" w:cs="ＭＳ 明朝"/>
        </w:rPr>
      </w:pPr>
    </w:p>
    <w:p w14:paraId="0FD171DC" w14:textId="77777777" w:rsidR="00384DD7" w:rsidRDefault="00384DD7" w:rsidP="00384DD7">
      <w:pPr>
        <w:pStyle w:val="a3"/>
        <w:ind w:leftChars="0" w:left="846"/>
        <w:rPr>
          <w:rFonts w:ascii="ＭＳ 明朝" w:eastAsia="ＭＳ 明朝" w:hAnsi="ＭＳ 明朝" w:cs="ＭＳ 明朝"/>
        </w:rPr>
      </w:pPr>
    </w:p>
    <w:p w14:paraId="7109ADAE" w14:textId="77777777" w:rsidR="00384DD7" w:rsidRDefault="00384DD7" w:rsidP="00384DD7">
      <w:pPr>
        <w:pStyle w:val="a3"/>
        <w:ind w:leftChars="0" w:left="846"/>
        <w:rPr>
          <w:rFonts w:ascii="ＭＳ 明朝" w:eastAsia="ＭＳ 明朝" w:hAnsi="ＭＳ 明朝" w:cs="ＭＳ 明朝"/>
        </w:rPr>
      </w:pPr>
    </w:p>
    <w:p w14:paraId="1B58E539" w14:textId="77777777" w:rsidR="00384DD7" w:rsidRDefault="00384DD7" w:rsidP="00384DD7">
      <w:pPr>
        <w:pStyle w:val="a3"/>
        <w:ind w:leftChars="0" w:left="846"/>
        <w:rPr>
          <w:rFonts w:ascii="ＭＳ 明朝" w:eastAsia="ＭＳ 明朝" w:hAnsi="ＭＳ 明朝" w:cs="ＭＳ 明朝"/>
        </w:rPr>
      </w:pPr>
    </w:p>
    <w:p w14:paraId="3C5E7CAC" w14:textId="77777777" w:rsidR="00C85488" w:rsidRDefault="00774F73" w:rsidP="00384DD7">
      <w:pPr>
        <w:pStyle w:val="a3"/>
        <w:ind w:leftChars="0" w:left="846"/>
        <w:rPr>
          <w:rFonts w:ascii="ＭＳ 明朝" w:eastAsia="ＭＳ 明朝" w:hAnsi="ＭＳ 明朝" w:cs="ＭＳ 明朝"/>
        </w:rPr>
      </w:pPr>
      <w:r>
        <w:rPr>
          <w:rFonts w:ascii="ＭＳ 明朝" w:eastAsia="ＭＳ 明朝" w:hAnsi="ＭＳ 明朝" w:cs="ＭＳ 明朝"/>
          <w:noProof/>
        </w:rPr>
        <mc:AlternateContent>
          <mc:Choice Requires="wpg">
            <w:drawing>
              <wp:anchor distT="0" distB="0" distL="114300" distR="114300" simplePos="0" relativeHeight="251637248" behindDoc="0" locked="0" layoutInCell="1" allowOverlap="1" wp14:anchorId="2E623947" wp14:editId="093C1FFB">
                <wp:simplePos x="0" y="0"/>
                <wp:positionH relativeFrom="column">
                  <wp:posOffset>377190</wp:posOffset>
                </wp:positionH>
                <wp:positionV relativeFrom="paragraph">
                  <wp:posOffset>227330</wp:posOffset>
                </wp:positionV>
                <wp:extent cx="2638425" cy="1813560"/>
                <wp:effectExtent l="0" t="0" r="0" b="0"/>
                <wp:wrapNone/>
                <wp:docPr id="34" name="グループ化 34" descr="長野公園　観心寺・丸山地区展望台です。" title="長野公園　観心寺・丸山地区展望台"/>
                <wp:cNvGraphicFramePr/>
                <a:graphic xmlns:a="http://schemas.openxmlformats.org/drawingml/2006/main">
                  <a:graphicData uri="http://schemas.microsoft.com/office/word/2010/wordprocessingGroup">
                    <wpg:wgp>
                      <wpg:cNvGrpSpPr/>
                      <wpg:grpSpPr>
                        <a:xfrm>
                          <a:off x="0" y="0"/>
                          <a:ext cx="2638425" cy="1813560"/>
                          <a:chOff x="228600" y="0"/>
                          <a:chExt cx="2639059" cy="1813726"/>
                        </a:xfrm>
                      </wpg:grpSpPr>
                      <wps:wsp>
                        <wps:cNvPr id="33" name="正方形/長方形 36"/>
                        <wps:cNvSpPr/>
                        <wps:spPr>
                          <a:xfrm>
                            <a:off x="228600" y="1467652"/>
                            <a:ext cx="2639059" cy="346074"/>
                          </a:xfrm>
                          <a:prstGeom prst="rect">
                            <a:avLst/>
                          </a:prstGeom>
                          <a:noFill/>
                          <a:ln w="9525">
                            <a:noFill/>
                            <a:prstDash val="solid"/>
                            <a:round/>
                            <a:tailEnd type="stealth" w="lg" len="lg"/>
                          </a:ln>
                        </wps:spPr>
                        <wps:style>
                          <a:lnRef idx="2">
                            <a:schemeClr val="accent1">
                              <a:shade val="50000"/>
                            </a:schemeClr>
                          </a:lnRef>
                          <a:fillRef idx="1">
                            <a:schemeClr val="accent1"/>
                          </a:fillRef>
                          <a:effectRef idx="0">
                            <a:schemeClr val="accent1"/>
                          </a:effectRef>
                          <a:fontRef idx="minor">
                            <a:schemeClr val="lt1"/>
                          </a:fontRef>
                        </wps:style>
                        <wps:txbx>
                          <w:txbxContent>
                            <w:p w14:paraId="49E35E42" w14:textId="77777777" w:rsidR="00F827C1" w:rsidRPr="00453A2D" w:rsidRDefault="00F827C1" w:rsidP="00C85488">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長野公園　観心寺</w:t>
                              </w:r>
                              <w:r>
                                <w:rPr>
                                  <w:rFonts w:asciiTheme="majorEastAsia" w:eastAsiaTheme="majorEastAsia" w:hAnsiTheme="majorEastAsia" w:cstheme="minorBidi"/>
                                  <w:color w:val="000000" w:themeColor="text1"/>
                                  <w:kern w:val="24"/>
                                  <w:sz w:val="20"/>
                                  <w:szCs w:val="28"/>
                                </w:rPr>
                                <w:t>・</w:t>
                              </w:r>
                              <w:r>
                                <w:rPr>
                                  <w:rFonts w:asciiTheme="majorEastAsia" w:eastAsiaTheme="majorEastAsia" w:hAnsiTheme="majorEastAsia" w:cstheme="minorBidi" w:hint="eastAsia"/>
                                  <w:color w:val="000000" w:themeColor="text1"/>
                                  <w:kern w:val="24"/>
                                  <w:sz w:val="20"/>
                                  <w:szCs w:val="28"/>
                                </w:rPr>
                                <w:t>丸山</w:t>
                              </w:r>
                              <w:r>
                                <w:rPr>
                                  <w:rFonts w:asciiTheme="majorEastAsia" w:eastAsiaTheme="majorEastAsia" w:hAnsiTheme="majorEastAsia" w:cstheme="minorBidi"/>
                                  <w:color w:val="000000" w:themeColor="text1"/>
                                  <w:kern w:val="24"/>
                                  <w:sz w:val="20"/>
                                  <w:szCs w:val="28"/>
                                </w:rPr>
                                <w:t>地区展望台</w:t>
                              </w:r>
                            </w:p>
                          </w:txbxContent>
                        </wps:txbx>
                        <wps:bodyPr wrap="square" anchor="ctr">
                          <a:spAutoFit/>
                        </wps:bodyPr>
                      </wps:wsp>
                      <pic:pic xmlns:pic="http://schemas.openxmlformats.org/drawingml/2006/picture">
                        <pic:nvPicPr>
                          <pic:cNvPr id="50190" name="Picture 16" descr="D:\ishizakiy\Desktop\選定委員会\長野公園写真\丸山展望dos1.jpg"/>
                          <pic:cNvPicPr>
                            <a:picLocks noChangeAspect="1"/>
                          </pic:cNvPicPr>
                        </pic:nvPicPr>
                        <pic:blipFill>
                          <a:blip r:embed="rId106">
                            <a:extLst>
                              <a:ext uri="{28A0092B-C50C-407E-A947-70E740481C1C}">
                                <a14:useLocalDpi xmlns:a14="http://schemas.microsoft.com/office/drawing/2010/main" val="0"/>
                              </a:ext>
                            </a:extLst>
                          </a:blip>
                          <a:srcRect/>
                          <a:stretch>
                            <a:fillRect/>
                          </a:stretch>
                        </pic:blipFill>
                        <pic:spPr bwMode="auto">
                          <a:xfrm>
                            <a:off x="333375" y="0"/>
                            <a:ext cx="2266950" cy="1510665"/>
                          </a:xfrm>
                          <a:prstGeom prst="rect">
                            <a:avLst/>
                          </a:prstGeom>
                          <a:noFill/>
                          <a:ln>
                            <a:noFill/>
                          </a:ln>
                        </pic:spPr>
                      </pic:pic>
                    </wpg:wgp>
                  </a:graphicData>
                </a:graphic>
              </wp:anchor>
            </w:drawing>
          </mc:Choice>
          <mc:Fallback>
            <w:pict>
              <v:group w14:anchorId="2E623947" id="グループ化 34" o:spid="_x0000_s1223" alt="タイトル: 長野公園　観心寺・丸山地区展望台 - 説明: 長野公園　観心寺・丸山地区展望台です。" style="position:absolute;left:0;text-align:left;margin-left:29.7pt;margin-top:17.9pt;width:207.75pt;height:142.8pt;z-index:251637248" coordorigin="2286" coordsize="26390,181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">
                <v:rect id="正方形/長方形 36" o:spid="_x0000_s1224" style="position:absolute;left:2286;top:14676;width:26390;height:34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" filled="f" stroked="f">
                  <v:stroke endarrow="classic" endarrowwidth="wide" endarrowlength="long" joinstyle="round"/>
                  <v:textbox style="mso-fit-shape-to-text:t">
                    <w:txbxContent>
                      <w:p w14:paraId="49E35E42" w14:textId="77777777" w:rsidR="00F827C1" w:rsidRPr="00453A2D" w:rsidRDefault="00F827C1" w:rsidP="00C85488">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長野公園　観心寺</w:t>
                        </w:r>
                        <w:r>
                          <w:rPr>
                            <w:rFonts w:asciiTheme="majorEastAsia" w:eastAsiaTheme="majorEastAsia" w:hAnsiTheme="majorEastAsia" w:cstheme="minorBidi"/>
                            <w:color w:val="000000" w:themeColor="text1"/>
                            <w:kern w:val="24"/>
                            <w:sz w:val="20"/>
                            <w:szCs w:val="28"/>
                          </w:rPr>
                          <w:t>・</w:t>
                        </w:r>
                        <w:r>
                          <w:rPr>
                            <w:rFonts w:asciiTheme="majorEastAsia" w:eastAsiaTheme="majorEastAsia" w:hAnsiTheme="majorEastAsia" w:cstheme="minorBidi" w:hint="eastAsia"/>
                            <w:color w:val="000000" w:themeColor="text1"/>
                            <w:kern w:val="24"/>
                            <w:sz w:val="20"/>
                            <w:szCs w:val="28"/>
                          </w:rPr>
                          <w:t>丸山</w:t>
                        </w:r>
                        <w:r>
                          <w:rPr>
                            <w:rFonts w:asciiTheme="majorEastAsia" w:eastAsiaTheme="majorEastAsia" w:hAnsiTheme="majorEastAsia" w:cstheme="minorBidi"/>
                            <w:color w:val="000000" w:themeColor="text1"/>
                            <w:kern w:val="24"/>
                            <w:sz w:val="20"/>
                            <w:szCs w:val="28"/>
                          </w:rPr>
                          <w:t>地区展望台</w:t>
                        </w:r>
                      </w:p>
                    </w:txbxContent>
                  </v:textbox>
                </v:rect>
                <v:shape id="Picture 16" o:spid="_x0000_s1225" type="#_x0000_t75" style="position:absolute;left:3333;width:22670;height:15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">
                  <v:imagedata r:id="rId107" o:title="丸山展望dos1"/>
                </v:shape>
              </v:group>
            </w:pict>
          </mc:Fallback>
        </mc:AlternateContent>
      </w:r>
      <w:r>
        <w:rPr>
          <w:rFonts w:ascii="ＭＳ 明朝" w:eastAsia="ＭＳ 明朝" w:hAnsi="ＭＳ 明朝" w:cs="ＭＳ 明朝"/>
          <w:noProof/>
        </w:rPr>
        <mc:AlternateContent>
          <mc:Choice Requires="wpg">
            <w:drawing>
              <wp:anchor distT="0" distB="0" distL="114300" distR="114300" simplePos="0" relativeHeight="251638272" behindDoc="0" locked="0" layoutInCell="1" allowOverlap="1" wp14:anchorId="62A382B9" wp14:editId="35DAE94C">
                <wp:simplePos x="0" y="0"/>
                <wp:positionH relativeFrom="column">
                  <wp:posOffset>2739390</wp:posOffset>
                </wp:positionH>
                <wp:positionV relativeFrom="paragraph">
                  <wp:posOffset>236855</wp:posOffset>
                </wp:positionV>
                <wp:extent cx="2638425" cy="1803367"/>
                <wp:effectExtent l="0" t="0" r="0" b="0"/>
                <wp:wrapNone/>
                <wp:docPr id="1" name="グループ化 1" descr="泉佐野丘陵緑地　郷の館です。" title="泉佐野丘陵緑地　郷の館"/>
                <wp:cNvGraphicFramePr/>
                <a:graphic xmlns:a="http://schemas.openxmlformats.org/drawingml/2006/main">
                  <a:graphicData uri="http://schemas.microsoft.com/office/word/2010/wordprocessingGroup">
                    <wpg:wgp>
                      <wpg:cNvGrpSpPr/>
                      <wpg:grpSpPr>
                        <a:xfrm>
                          <a:off x="0" y="0"/>
                          <a:ext cx="2638425" cy="1803367"/>
                          <a:chOff x="0" y="0"/>
                          <a:chExt cx="2638425" cy="1803367"/>
                        </a:xfrm>
                      </wpg:grpSpPr>
                      <pic:pic xmlns:pic="http://schemas.openxmlformats.org/drawingml/2006/picture">
                        <pic:nvPicPr>
                          <pic:cNvPr id="38" name="図 38" descr="http://izumisano-kyuryo.jp/common/images/point/img_slide_05.jpg"/>
                          <pic:cNvPicPr>
                            <a:picLocks noChangeAspect="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152400" y="0"/>
                            <a:ext cx="2287270" cy="1500505"/>
                          </a:xfrm>
                          <a:prstGeom prst="rect">
                            <a:avLst/>
                          </a:prstGeom>
                          <a:noFill/>
                          <a:ln>
                            <a:noFill/>
                          </a:ln>
                        </pic:spPr>
                      </pic:pic>
                      <wps:wsp>
                        <wps:cNvPr id="49" name="正方形/長方形 36"/>
                        <wps:cNvSpPr/>
                        <wps:spPr>
                          <a:xfrm>
                            <a:off x="0" y="1457325"/>
                            <a:ext cx="2638425" cy="346042"/>
                          </a:xfrm>
                          <a:prstGeom prst="rect">
                            <a:avLst/>
                          </a:prstGeom>
                          <a:noFill/>
                          <a:ln w="9525">
                            <a:noFill/>
                            <a:prstDash val="solid"/>
                            <a:round/>
                            <a:tailEnd type="stealth" w="lg" len="lg"/>
                          </a:ln>
                        </wps:spPr>
                        <wps:style>
                          <a:lnRef idx="2">
                            <a:schemeClr val="accent1">
                              <a:shade val="50000"/>
                            </a:schemeClr>
                          </a:lnRef>
                          <a:fillRef idx="1">
                            <a:schemeClr val="accent1"/>
                          </a:fillRef>
                          <a:effectRef idx="0">
                            <a:schemeClr val="accent1"/>
                          </a:effectRef>
                          <a:fontRef idx="minor">
                            <a:schemeClr val="lt1"/>
                          </a:fontRef>
                        </wps:style>
                        <wps:txbx>
                          <w:txbxContent>
                            <w:p w14:paraId="56A9609A" w14:textId="77777777" w:rsidR="00F827C1" w:rsidRPr="00453A2D" w:rsidRDefault="00F827C1" w:rsidP="005C55E4">
                              <w:pPr>
                                <w:pStyle w:val="Web"/>
                                <w:spacing w:before="0" w:beforeAutospacing="0" w:after="0" w:afterAutospacing="0"/>
                                <w:jc w:val="center"/>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泉佐野</w:t>
                              </w:r>
                              <w:r>
                                <w:rPr>
                                  <w:rFonts w:asciiTheme="majorEastAsia" w:eastAsiaTheme="majorEastAsia" w:hAnsiTheme="majorEastAsia" w:cstheme="minorBidi"/>
                                  <w:color w:val="000000" w:themeColor="text1"/>
                                  <w:kern w:val="24"/>
                                  <w:sz w:val="20"/>
                                  <w:szCs w:val="28"/>
                                </w:rPr>
                                <w:t>丘陵緑地</w:t>
                              </w:r>
                              <w:r>
                                <w:rPr>
                                  <w:rFonts w:asciiTheme="majorEastAsia" w:eastAsiaTheme="majorEastAsia" w:hAnsiTheme="majorEastAsia" w:cstheme="minorBidi" w:hint="eastAsia"/>
                                  <w:color w:val="000000" w:themeColor="text1"/>
                                  <w:kern w:val="24"/>
                                  <w:sz w:val="20"/>
                                  <w:szCs w:val="28"/>
                                </w:rPr>
                                <w:t xml:space="preserve">　郷</w:t>
                              </w:r>
                              <w:r>
                                <w:rPr>
                                  <w:rFonts w:asciiTheme="majorEastAsia" w:eastAsiaTheme="majorEastAsia" w:hAnsiTheme="majorEastAsia" w:cstheme="minorBidi"/>
                                  <w:color w:val="000000" w:themeColor="text1"/>
                                  <w:kern w:val="24"/>
                                  <w:sz w:val="20"/>
                                  <w:szCs w:val="28"/>
                                </w:rPr>
                                <w:t>の</w:t>
                              </w:r>
                              <w:r>
                                <w:rPr>
                                  <w:rFonts w:asciiTheme="majorEastAsia" w:eastAsiaTheme="majorEastAsia" w:hAnsiTheme="majorEastAsia" w:cstheme="minorBidi" w:hint="eastAsia"/>
                                  <w:color w:val="000000" w:themeColor="text1"/>
                                  <w:kern w:val="24"/>
                                  <w:sz w:val="20"/>
                                  <w:szCs w:val="28"/>
                                </w:rPr>
                                <w:t>館</w:t>
                              </w:r>
                            </w:p>
                          </w:txbxContent>
                        </wps:txbx>
                        <wps:bodyPr wrap="square" anchor="ctr">
                          <a:spAutoFit/>
                        </wps:bodyPr>
                      </wps:wsp>
                    </wpg:wgp>
                  </a:graphicData>
                </a:graphic>
              </wp:anchor>
            </w:drawing>
          </mc:Choice>
          <mc:Fallback>
            <w:pict>
              <v:group w14:anchorId="62A382B9" id="グループ化 1" o:spid="_x0000_s1226" alt="タイトル: 泉佐野丘陵緑地　郷の館 - 説明: 泉佐野丘陵緑地　郷の館です。" style="position:absolute;left:0;text-align:left;margin-left:215.7pt;margin-top:18.65pt;width:207.75pt;height:142pt;z-index:251638272" coordsize="26384,180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">
                <v:shape id="図 38" o:spid="_x0000_s1227" type="#_x0000_t75" alt="http://izumisano-kyuryo.jp/common/images/point/img_slide_05.jpg" style="position:absolute;left:1524;width:22872;height:15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">
                  <v:imagedata r:id="rId109" o:title="img_slide_05"/>
                </v:shape>
                <v:rect id="正方形/長方形 36" o:spid="_x0000_s1228" style="position:absolute;top:14573;width:26384;height:34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" filled="f" stroked="f">
                  <v:stroke endarrow="classic" endarrowwidth="wide" endarrowlength="long" joinstyle="round"/>
                  <v:textbox style="mso-fit-shape-to-text:t">
                    <w:txbxContent>
                      <w:p w14:paraId="56A9609A" w14:textId="77777777" w:rsidR="00F827C1" w:rsidRPr="00453A2D" w:rsidRDefault="00F827C1" w:rsidP="005C55E4">
                        <w:pPr>
                          <w:pStyle w:val="Web"/>
                          <w:spacing w:before="0" w:beforeAutospacing="0" w:after="0" w:afterAutospacing="0"/>
                          <w:jc w:val="center"/>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泉佐野</w:t>
                        </w:r>
                        <w:r>
                          <w:rPr>
                            <w:rFonts w:asciiTheme="majorEastAsia" w:eastAsiaTheme="majorEastAsia" w:hAnsiTheme="majorEastAsia" w:cstheme="minorBidi"/>
                            <w:color w:val="000000" w:themeColor="text1"/>
                            <w:kern w:val="24"/>
                            <w:sz w:val="20"/>
                            <w:szCs w:val="28"/>
                          </w:rPr>
                          <w:t>丘陵緑地</w:t>
                        </w:r>
                        <w:r>
                          <w:rPr>
                            <w:rFonts w:asciiTheme="majorEastAsia" w:eastAsiaTheme="majorEastAsia" w:hAnsiTheme="majorEastAsia" w:cstheme="minorBidi" w:hint="eastAsia"/>
                            <w:color w:val="000000" w:themeColor="text1"/>
                            <w:kern w:val="24"/>
                            <w:sz w:val="20"/>
                            <w:szCs w:val="28"/>
                          </w:rPr>
                          <w:t xml:space="preserve">　郷</w:t>
                        </w:r>
                        <w:r>
                          <w:rPr>
                            <w:rFonts w:asciiTheme="majorEastAsia" w:eastAsiaTheme="majorEastAsia" w:hAnsiTheme="majorEastAsia" w:cstheme="minorBidi"/>
                            <w:color w:val="000000" w:themeColor="text1"/>
                            <w:kern w:val="24"/>
                            <w:sz w:val="20"/>
                            <w:szCs w:val="28"/>
                          </w:rPr>
                          <w:t>の</w:t>
                        </w:r>
                        <w:r>
                          <w:rPr>
                            <w:rFonts w:asciiTheme="majorEastAsia" w:eastAsiaTheme="majorEastAsia" w:hAnsiTheme="majorEastAsia" w:cstheme="minorBidi" w:hint="eastAsia"/>
                            <w:color w:val="000000" w:themeColor="text1"/>
                            <w:kern w:val="24"/>
                            <w:sz w:val="20"/>
                            <w:szCs w:val="28"/>
                          </w:rPr>
                          <w:t>館</w:t>
                        </w:r>
                      </w:p>
                    </w:txbxContent>
                  </v:textbox>
                </v:rect>
              </v:group>
            </w:pict>
          </mc:Fallback>
        </mc:AlternateContent>
      </w:r>
    </w:p>
    <w:p w14:paraId="0FE19878" w14:textId="77777777" w:rsidR="00C85488" w:rsidRDefault="00C85488" w:rsidP="00384DD7">
      <w:pPr>
        <w:pStyle w:val="a3"/>
        <w:ind w:leftChars="0" w:left="846"/>
        <w:rPr>
          <w:rFonts w:ascii="ＭＳ 明朝" w:eastAsia="ＭＳ 明朝" w:hAnsi="ＭＳ 明朝" w:cs="ＭＳ 明朝"/>
        </w:rPr>
      </w:pPr>
    </w:p>
    <w:p w14:paraId="5CA30018" w14:textId="77777777" w:rsidR="00C85488" w:rsidRDefault="00C85488" w:rsidP="00384DD7">
      <w:pPr>
        <w:pStyle w:val="a3"/>
        <w:ind w:leftChars="0" w:left="846"/>
        <w:rPr>
          <w:rFonts w:ascii="ＭＳ 明朝" w:eastAsia="ＭＳ 明朝" w:hAnsi="ＭＳ 明朝" w:cs="ＭＳ 明朝"/>
        </w:rPr>
      </w:pPr>
    </w:p>
    <w:p w14:paraId="74478403" w14:textId="77777777" w:rsidR="00C85488" w:rsidRDefault="00C85488" w:rsidP="00384DD7">
      <w:pPr>
        <w:pStyle w:val="a3"/>
        <w:ind w:leftChars="0" w:left="846"/>
        <w:rPr>
          <w:rFonts w:ascii="ＭＳ 明朝" w:eastAsia="ＭＳ 明朝" w:hAnsi="ＭＳ 明朝" w:cs="ＭＳ 明朝"/>
        </w:rPr>
      </w:pPr>
    </w:p>
    <w:p w14:paraId="76A06B7C" w14:textId="77777777" w:rsidR="00C85488" w:rsidRDefault="00C85488" w:rsidP="00384DD7">
      <w:pPr>
        <w:pStyle w:val="a3"/>
        <w:ind w:leftChars="0" w:left="846"/>
        <w:rPr>
          <w:rFonts w:ascii="ＭＳ 明朝" w:eastAsia="ＭＳ 明朝" w:hAnsi="ＭＳ 明朝" w:cs="ＭＳ 明朝"/>
        </w:rPr>
      </w:pPr>
    </w:p>
    <w:p w14:paraId="034872C1" w14:textId="77777777" w:rsidR="00C85488" w:rsidRDefault="00C85488" w:rsidP="00384DD7">
      <w:pPr>
        <w:pStyle w:val="a3"/>
        <w:ind w:leftChars="0" w:left="846"/>
        <w:rPr>
          <w:rFonts w:ascii="ＭＳ 明朝" w:eastAsia="ＭＳ 明朝" w:hAnsi="ＭＳ 明朝" w:cs="ＭＳ 明朝"/>
        </w:rPr>
      </w:pPr>
    </w:p>
    <w:p w14:paraId="0D670F96" w14:textId="77777777" w:rsidR="00C85488" w:rsidRDefault="00C85488" w:rsidP="00384DD7">
      <w:pPr>
        <w:pStyle w:val="a3"/>
        <w:ind w:leftChars="0" w:left="846"/>
        <w:rPr>
          <w:rFonts w:ascii="ＭＳ 明朝" w:eastAsia="ＭＳ 明朝" w:hAnsi="ＭＳ 明朝" w:cs="ＭＳ 明朝"/>
        </w:rPr>
      </w:pPr>
    </w:p>
    <w:p w14:paraId="45CDAD2F" w14:textId="77777777" w:rsidR="0018737C" w:rsidRDefault="0018737C" w:rsidP="0018737C">
      <w:pPr>
        <w:rPr>
          <w:rFonts w:ascii="ＭＳ 明朝" w:eastAsia="ＭＳ 明朝" w:hAnsi="ＭＳ 明朝" w:cs="ＭＳ 明朝"/>
        </w:rPr>
      </w:pPr>
    </w:p>
    <w:p w14:paraId="7E79BDAF" w14:textId="77777777" w:rsidR="0018737C" w:rsidRDefault="0018737C" w:rsidP="0018737C">
      <w:pPr>
        <w:pStyle w:val="a3"/>
        <w:numPr>
          <w:ilvl w:val="8"/>
          <w:numId w:val="2"/>
        </w:numPr>
        <w:ind w:leftChars="0"/>
        <w:rPr>
          <w:rFonts w:ascii="ＭＳ 明朝" w:eastAsia="ＭＳ 明朝" w:hAnsi="ＭＳ 明朝" w:cs="ＭＳ 明朝"/>
        </w:rPr>
      </w:pPr>
      <w:r>
        <w:rPr>
          <w:rFonts w:ascii="ＭＳ 明朝" w:eastAsia="ＭＳ 明朝" w:hAnsi="ＭＳ 明朝" w:cs="ＭＳ 明朝" w:hint="eastAsia"/>
        </w:rPr>
        <w:lastRenderedPageBreak/>
        <w:t>臨海部に</w:t>
      </w:r>
      <w:r w:rsidRPr="00384DD7">
        <w:rPr>
          <w:rFonts w:ascii="ＭＳ 明朝" w:eastAsia="ＭＳ 明朝" w:hAnsi="ＭＳ 明朝" w:cs="ＭＳ 明朝" w:hint="eastAsia"/>
        </w:rPr>
        <w:t>立地する府営公園</w:t>
      </w:r>
    </w:p>
    <w:p w14:paraId="1F6EEC12" w14:textId="77777777" w:rsidR="00BB0130" w:rsidRPr="00836C82" w:rsidRDefault="0018737C" w:rsidP="0018737C">
      <w:pPr>
        <w:ind w:left="426" w:firstLineChars="100" w:firstLine="246"/>
      </w:pPr>
      <w:r>
        <w:rPr>
          <w:rFonts w:hint="eastAsia"/>
          <w:sz w:val="22"/>
        </w:rPr>
        <w:t>大阪湾に面した泉州の海岸部には４公園</w:t>
      </w:r>
      <w:r w:rsidR="00A94F1A">
        <w:rPr>
          <w:rFonts w:hint="eastAsia"/>
          <w:sz w:val="22"/>
        </w:rPr>
        <w:t>が</w:t>
      </w:r>
      <w:r>
        <w:rPr>
          <w:rFonts w:hint="eastAsia"/>
          <w:sz w:val="22"/>
        </w:rPr>
        <w:t>開設されており、このうち浜寺公園は明治６年に公園として指定された歴史ある公園の一つで</w:t>
      </w:r>
      <w:r w:rsidR="00A94F1A">
        <w:rPr>
          <w:rFonts w:hint="eastAsia"/>
          <w:sz w:val="22"/>
        </w:rPr>
        <w:t>す。</w:t>
      </w:r>
      <w:r>
        <w:rPr>
          <w:rFonts w:hint="eastAsia"/>
          <w:sz w:val="22"/>
        </w:rPr>
        <w:t>また、りんくう公園は関西国際空港の対岸に位置し、国際都市大阪の玄関口にふさわしい公園となっているほか、</w:t>
      </w:r>
      <w:r w:rsidRPr="008C36E2">
        <w:rPr>
          <w:rFonts w:hint="eastAsia"/>
          <w:sz w:val="22"/>
        </w:rPr>
        <w:t>二色の浜公園</w:t>
      </w:r>
      <w:r>
        <w:rPr>
          <w:rFonts w:hint="eastAsia"/>
          <w:sz w:val="22"/>
        </w:rPr>
        <w:t>、せんなん里海公園では夏場に海水浴場が営業</w:t>
      </w:r>
      <w:r w:rsidRPr="008C36E2">
        <w:rPr>
          <w:rFonts w:hint="eastAsia"/>
          <w:sz w:val="22"/>
        </w:rPr>
        <w:t>されている</w:t>
      </w:r>
      <w:r>
        <w:rPr>
          <w:rFonts w:hint="eastAsia"/>
          <w:sz w:val="22"/>
        </w:rPr>
        <w:t>等</w:t>
      </w:r>
      <w:r w:rsidRPr="008C36E2">
        <w:rPr>
          <w:rFonts w:hint="eastAsia"/>
          <w:sz w:val="22"/>
        </w:rPr>
        <w:t>、</w:t>
      </w:r>
      <w:r w:rsidR="003F70D3">
        <w:rPr>
          <w:rFonts w:hint="eastAsia"/>
          <w:sz w:val="22"/>
        </w:rPr>
        <w:t>マリンスポーツ</w:t>
      </w:r>
      <w:r>
        <w:rPr>
          <w:rFonts w:hint="eastAsia"/>
          <w:sz w:val="22"/>
        </w:rPr>
        <w:t>や観光スポットとして多くの府民等に利用されています。</w:t>
      </w:r>
    </w:p>
    <w:tbl>
      <w:tblPr>
        <w:tblStyle w:val="a8"/>
        <w:tblpPr w:leftFromText="142" w:rightFromText="142" w:vertAnchor="text" w:horzAnchor="margin" w:tblpXSpec="right" w:tblpY="116"/>
        <w:tblW w:w="0" w:type="auto"/>
        <w:tblLayout w:type="fixed"/>
        <w:tblLook w:val="04A0" w:firstRow="1" w:lastRow="0" w:firstColumn="1" w:lastColumn="0" w:noHBand="0" w:noVBand="1"/>
      </w:tblPr>
      <w:tblGrid>
        <w:gridCol w:w="817"/>
        <w:gridCol w:w="851"/>
        <w:gridCol w:w="1134"/>
        <w:gridCol w:w="2551"/>
        <w:gridCol w:w="2920"/>
      </w:tblGrid>
      <w:tr w:rsidR="0018737C" w14:paraId="04861ECA" w14:textId="77777777" w:rsidTr="0018737C">
        <w:trPr>
          <w:trHeight w:val="315"/>
        </w:trPr>
        <w:tc>
          <w:tcPr>
            <w:tcW w:w="817" w:type="dxa"/>
            <w:vMerge w:val="restart"/>
            <w:shd w:val="clear" w:color="auto" w:fill="BFBFBF" w:themeFill="background1" w:themeFillShade="BF"/>
            <w:vAlign w:val="center"/>
          </w:tcPr>
          <w:p w14:paraId="7D632E00" w14:textId="77777777" w:rsidR="0018737C" w:rsidRPr="00A13215" w:rsidRDefault="0018737C" w:rsidP="0018737C">
            <w:pPr>
              <w:pStyle w:val="a3"/>
              <w:spacing w:line="200" w:lineRule="exact"/>
              <w:ind w:leftChars="0" w:left="0"/>
              <w:jc w:val="center"/>
              <w:rPr>
                <w:rFonts w:ascii="ＭＳ 明朝" w:eastAsia="ＭＳ 明朝" w:hAnsi="ＭＳ 明朝"/>
                <w:b/>
                <w:sz w:val="18"/>
              </w:rPr>
            </w:pPr>
            <w:r w:rsidRPr="00A13215">
              <w:rPr>
                <w:rFonts w:ascii="ＭＳ 明朝" w:eastAsia="ＭＳ 明朝" w:hAnsi="ＭＳ 明朝" w:hint="eastAsia"/>
                <w:b/>
                <w:sz w:val="18"/>
              </w:rPr>
              <w:t>公園名</w:t>
            </w:r>
          </w:p>
        </w:tc>
        <w:tc>
          <w:tcPr>
            <w:tcW w:w="851" w:type="dxa"/>
            <w:vMerge w:val="restart"/>
            <w:shd w:val="clear" w:color="auto" w:fill="BFBFBF" w:themeFill="background1" w:themeFillShade="BF"/>
            <w:vAlign w:val="center"/>
          </w:tcPr>
          <w:p w14:paraId="60E8B06E" w14:textId="77777777" w:rsidR="0018737C" w:rsidRPr="00A13215" w:rsidRDefault="0018737C" w:rsidP="0018737C">
            <w:pPr>
              <w:pStyle w:val="a3"/>
              <w:spacing w:line="200" w:lineRule="exact"/>
              <w:ind w:leftChars="0" w:left="0"/>
              <w:jc w:val="center"/>
              <w:rPr>
                <w:rFonts w:ascii="ＭＳ 明朝" w:eastAsia="ＭＳ 明朝" w:hAnsi="ＭＳ 明朝"/>
                <w:b/>
                <w:sz w:val="18"/>
              </w:rPr>
            </w:pPr>
            <w:r w:rsidRPr="00A13215">
              <w:rPr>
                <w:rFonts w:ascii="ＭＳ 明朝" w:eastAsia="ＭＳ 明朝" w:hAnsi="ＭＳ 明朝" w:hint="eastAsia"/>
                <w:b/>
                <w:sz w:val="18"/>
              </w:rPr>
              <w:t>面積</w:t>
            </w:r>
            <w:r>
              <w:rPr>
                <w:rFonts w:ascii="ＭＳ 明朝" w:eastAsia="ＭＳ 明朝" w:hAnsi="ＭＳ 明朝" w:hint="eastAsia"/>
                <w:b/>
                <w:sz w:val="18"/>
              </w:rPr>
              <w:t>（ha）</w:t>
            </w:r>
          </w:p>
        </w:tc>
        <w:tc>
          <w:tcPr>
            <w:tcW w:w="1134" w:type="dxa"/>
            <w:vMerge w:val="restart"/>
            <w:shd w:val="clear" w:color="auto" w:fill="BFBFBF" w:themeFill="background1" w:themeFillShade="BF"/>
            <w:vAlign w:val="center"/>
          </w:tcPr>
          <w:p w14:paraId="59C564AB" w14:textId="77777777" w:rsidR="0018737C" w:rsidRPr="00A13215" w:rsidRDefault="0018737C" w:rsidP="0018737C">
            <w:pPr>
              <w:pStyle w:val="a3"/>
              <w:spacing w:line="200" w:lineRule="exact"/>
              <w:ind w:leftChars="0" w:left="0"/>
              <w:jc w:val="center"/>
              <w:rPr>
                <w:rFonts w:ascii="ＭＳ 明朝" w:eastAsia="ＭＳ 明朝" w:hAnsi="ＭＳ 明朝"/>
                <w:b/>
                <w:sz w:val="18"/>
              </w:rPr>
            </w:pPr>
            <w:r>
              <w:rPr>
                <w:rFonts w:ascii="ＭＳ 明朝" w:eastAsia="ＭＳ 明朝" w:hAnsi="ＭＳ 明朝" w:hint="eastAsia"/>
                <w:b/>
                <w:sz w:val="18"/>
                <w:szCs w:val="18"/>
              </w:rPr>
              <w:t>H29年間</w:t>
            </w:r>
            <w:r w:rsidRPr="00A13215">
              <w:rPr>
                <w:rFonts w:ascii="ＭＳ 明朝" w:eastAsia="ＭＳ 明朝" w:hAnsi="ＭＳ 明朝" w:hint="eastAsia"/>
                <w:b/>
                <w:sz w:val="18"/>
                <w:szCs w:val="18"/>
              </w:rPr>
              <w:t>来園者</w:t>
            </w:r>
            <w:r>
              <w:rPr>
                <w:rFonts w:ascii="ＭＳ 明朝" w:eastAsia="ＭＳ 明朝" w:hAnsi="ＭＳ 明朝" w:hint="eastAsia"/>
                <w:b/>
                <w:sz w:val="18"/>
                <w:szCs w:val="18"/>
              </w:rPr>
              <w:t>数（万人）</w:t>
            </w:r>
          </w:p>
        </w:tc>
        <w:tc>
          <w:tcPr>
            <w:tcW w:w="5471" w:type="dxa"/>
            <w:gridSpan w:val="2"/>
            <w:shd w:val="clear" w:color="auto" w:fill="BFBFBF" w:themeFill="background1" w:themeFillShade="BF"/>
            <w:vAlign w:val="center"/>
          </w:tcPr>
          <w:p w14:paraId="04B3E5DE" w14:textId="77777777" w:rsidR="0018737C" w:rsidRPr="00A13215" w:rsidRDefault="0018737C" w:rsidP="0018737C">
            <w:pPr>
              <w:pStyle w:val="a3"/>
              <w:spacing w:line="200" w:lineRule="exact"/>
              <w:ind w:leftChars="0" w:left="0"/>
              <w:jc w:val="center"/>
              <w:rPr>
                <w:rFonts w:ascii="ＭＳ 明朝" w:eastAsia="ＭＳ 明朝" w:hAnsi="ＭＳ 明朝"/>
                <w:b/>
                <w:sz w:val="18"/>
              </w:rPr>
            </w:pPr>
            <w:r w:rsidRPr="00A13215">
              <w:rPr>
                <w:rFonts w:ascii="ＭＳ 明朝" w:eastAsia="ＭＳ 明朝" w:hAnsi="ＭＳ 明朝" w:hint="eastAsia"/>
                <w:b/>
                <w:sz w:val="18"/>
              </w:rPr>
              <w:t>特色</w:t>
            </w:r>
          </w:p>
        </w:tc>
      </w:tr>
      <w:tr w:rsidR="0018737C" w14:paraId="22C7770F" w14:textId="77777777" w:rsidTr="0018737C">
        <w:trPr>
          <w:trHeight w:val="285"/>
        </w:trPr>
        <w:tc>
          <w:tcPr>
            <w:tcW w:w="817" w:type="dxa"/>
            <w:vMerge/>
            <w:shd w:val="clear" w:color="auto" w:fill="BFBFBF" w:themeFill="background1" w:themeFillShade="BF"/>
            <w:vAlign w:val="center"/>
          </w:tcPr>
          <w:p w14:paraId="2857D425" w14:textId="77777777" w:rsidR="0018737C" w:rsidRPr="00A13215" w:rsidRDefault="0018737C" w:rsidP="0018737C">
            <w:pPr>
              <w:pStyle w:val="a3"/>
              <w:spacing w:line="200" w:lineRule="exact"/>
              <w:ind w:leftChars="0" w:left="0"/>
              <w:jc w:val="center"/>
              <w:rPr>
                <w:rFonts w:ascii="ＭＳ 明朝" w:eastAsia="ＭＳ 明朝" w:hAnsi="ＭＳ 明朝"/>
                <w:b/>
                <w:sz w:val="18"/>
              </w:rPr>
            </w:pPr>
          </w:p>
        </w:tc>
        <w:tc>
          <w:tcPr>
            <w:tcW w:w="851" w:type="dxa"/>
            <w:vMerge/>
            <w:shd w:val="clear" w:color="auto" w:fill="BFBFBF" w:themeFill="background1" w:themeFillShade="BF"/>
            <w:vAlign w:val="center"/>
          </w:tcPr>
          <w:p w14:paraId="4C726216" w14:textId="77777777" w:rsidR="0018737C" w:rsidRPr="00A13215" w:rsidRDefault="0018737C" w:rsidP="0018737C">
            <w:pPr>
              <w:pStyle w:val="a3"/>
              <w:spacing w:line="200" w:lineRule="exact"/>
              <w:ind w:leftChars="0" w:left="0"/>
              <w:jc w:val="center"/>
              <w:rPr>
                <w:rFonts w:ascii="ＭＳ 明朝" w:eastAsia="ＭＳ 明朝" w:hAnsi="ＭＳ 明朝"/>
                <w:b/>
                <w:sz w:val="18"/>
              </w:rPr>
            </w:pPr>
          </w:p>
        </w:tc>
        <w:tc>
          <w:tcPr>
            <w:tcW w:w="1134" w:type="dxa"/>
            <w:vMerge/>
            <w:shd w:val="clear" w:color="auto" w:fill="BFBFBF" w:themeFill="background1" w:themeFillShade="BF"/>
            <w:vAlign w:val="center"/>
          </w:tcPr>
          <w:p w14:paraId="5B29CD3E" w14:textId="77777777" w:rsidR="0018737C" w:rsidRPr="00A13215" w:rsidRDefault="0018737C" w:rsidP="0018737C">
            <w:pPr>
              <w:pStyle w:val="a3"/>
              <w:spacing w:line="200" w:lineRule="exact"/>
              <w:ind w:leftChars="0" w:left="0"/>
              <w:jc w:val="center"/>
              <w:rPr>
                <w:rFonts w:ascii="ＭＳ 明朝" w:eastAsia="ＭＳ 明朝" w:hAnsi="ＭＳ 明朝"/>
                <w:b/>
                <w:sz w:val="18"/>
                <w:szCs w:val="18"/>
              </w:rPr>
            </w:pPr>
          </w:p>
        </w:tc>
        <w:tc>
          <w:tcPr>
            <w:tcW w:w="2551" w:type="dxa"/>
            <w:shd w:val="clear" w:color="auto" w:fill="BFBFBF" w:themeFill="background1" w:themeFillShade="BF"/>
            <w:vAlign w:val="center"/>
          </w:tcPr>
          <w:p w14:paraId="6DB3A8E6" w14:textId="77777777" w:rsidR="0018737C" w:rsidRPr="003E74BF" w:rsidRDefault="0018737C" w:rsidP="0018737C">
            <w:pPr>
              <w:spacing w:line="200" w:lineRule="exact"/>
              <w:jc w:val="center"/>
              <w:rPr>
                <w:rFonts w:ascii="ＭＳ 明朝" w:eastAsia="ＭＳ 明朝" w:hAnsi="ＭＳ 明朝"/>
                <w:b/>
                <w:sz w:val="18"/>
                <w:u w:val="single"/>
              </w:rPr>
            </w:pPr>
            <w:r w:rsidRPr="00AC54E8">
              <w:rPr>
                <w:rFonts w:ascii="ＭＳ 明朝" w:eastAsia="ＭＳ 明朝" w:hAnsi="ＭＳ 明朝" w:hint="eastAsia"/>
                <w:b/>
                <w:sz w:val="18"/>
              </w:rPr>
              <w:t>主な施設</w:t>
            </w:r>
          </w:p>
        </w:tc>
        <w:tc>
          <w:tcPr>
            <w:tcW w:w="2920" w:type="dxa"/>
            <w:shd w:val="clear" w:color="auto" w:fill="BFBFBF" w:themeFill="background1" w:themeFillShade="BF"/>
            <w:vAlign w:val="center"/>
          </w:tcPr>
          <w:p w14:paraId="2063768B" w14:textId="77777777" w:rsidR="0018737C" w:rsidRPr="00A13215" w:rsidRDefault="0018737C" w:rsidP="0018737C">
            <w:pPr>
              <w:pStyle w:val="a3"/>
              <w:spacing w:line="200" w:lineRule="exact"/>
              <w:ind w:leftChars="0" w:left="0"/>
              <w:jc w:val="center"/>
              <w:rPr>
                <w:rFonts w:ascii="ＭＳ 明朝" w:eastAsia="ＭＳ 明朝" w:hAnsi="ＭＳ 明朝"/>
                <w:b/>
                <w:sz w:val="18"/>
              </w:rPr>
            </w:pPr>
            <w:r w:rsidRPr="00332E7B">
              <w:rPr>
                <w:rFonts w:ascii="ＭＳ 明朝" w:eastAsia="ＭＳ 明朝" w:hAnsi="ＭＳ 明朝" w:hint="eastAsia"/>
                <w:b/>
                <w:sz w:val="18"/>
              </w:rPr>
              <w:t>目指すべき方向性</w:t>
            </w:r>
            <w:r w:rsidRPr="006C4EF3">
              <w:rPr>
                <w:rFonts w:ascii="ＭＳ 明朝" w:eastAsia="ＭＳ 明朝" w:hAnsi="ＭＳ 明朝" w:hint="eastAsia"/>
                <w:b/>
                <w:sz w:val="18"/>
                <w:vertAlign w:val="superscript"/>
              </w:rPr>
              <w:t>※</w:t>
            </w:r>
          </w:p>
        </w:tc>
      </w:tr>
      <w:tr w:rsidR="0018737C" w:rsidRPr="00537728" w14:paraId="1C70E914" w14:textId="77777777" w:rsidTr="0018737C">
        <w:trPr>
          <w:trHeight w:val="600"/>
        </w:trPr>
        <w:tc>
          <w:tcPr>
            <w:tcW w:w="817" w:type="dxa"/>
            <w:shd w:val="clear" w:color="auto" w:fill="BFBFBF" w:themeFill="background1" w:themeFillShade="BF"/>
            <w:vAlign w:val="center"/>
          </w:tcPr>
          <w:p w14:paraId="592F35A4" w14:textId="77777777" w:rsidR="0018737C" w:rsidRPr="004F34D1" w:rsidRDefault="0018737C" w:rsidP="0018737C">
            <w:pPr>
              <w:pStyle w:val="a3"/>
              <w:spacing w:line="200" w:lineRule="exact"/>
              <w:ind w:leftChars="0" w:left="0"/>
              <w:jc w:val="center"/>
              <w:rPr>
                <w:rFonts w:ascii="ＭＳ 明朝" w:eastAsia="ＭＳ 明朝" w:hAnsi="ＭＳ 明朝"/>
                <w:b/>
                <w:sz w:val="18"/>
                <w:szCs w:val="20"/>
              </w:rPr>
            </w:pPr>
            <w:r w:rsidRPr="006A06A2">
              <w:rPr>
                <w:rFonts w:ascii="ＭＳ 明朝" w:eastAsia="ＭＳ 明朝" w:hAnsi="ＭＳ 明朝" w:hint="eastAsia"/>
                <w:b/>
                <w:sz w:val="20"/>
                <w:szCs w:val="20"/>
              </w:rPr>
              <w:t>浜寺公園</w:t>
            </w:r>
          </w:p>
        </w:tc>
        <w:tc>
          <w:tcPr>
            <w:tcW w:w="851" w:type="dxa"/>
            <w:vAlign w:val="center"/>
          </w:tcPr>
          <w:p w14:paraId="0329C174" w14:textId="77777777" w:rsidR="0018737C" w:rsidRPr="00A13215" w:rsidRDefault="0018737C" w:rsidP="0018737C">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75.1</w:t>
            </w:r>
          </w:p>
        </w:tc>
        <w:tc>
          <w:tcPr>
            <w:tcW w:w="1134" w:type="dxa"/>
            <w:vAlign w:val="center"/>
          </w:tcPr>
          <w:p w14:paraId="73EF2FB1" w14:textId="77777777" w:rsidR="0018737C" w:rsidRPr="00A13215" w:rsidRDefault="0018737C" w:rsidP="0018737C">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200</w:t>
            </w:r>
          </w:p>
        </w:tc>
        <w:tc>
          <w:tcPr>
            <w:tcW w:w="2551" w:type="dxa"/>
          </w:tcPr>
          <w:p w14:paraId="3A058E1E" w14:textId="77777777" w:rsidR="0018737C" w:rsidRPr="001659B5" w:rsidRDefault="0018737C" w:rsidP="0018737C">
            <w:pPr>
              <w:pStyle w:val="a3"/>
              <w:spacing w:line="200" w:lineRule="exact"/>
              <w:ind w:leftChars="0" w:left="0"/>
              <w:rPr>
                <w:rFonts w:asciiTheme="minorEastAsia" w:hAnsiTheme="minorEastAsia"/>
                <w:sz w:val="18"/>
              </w:rPr>
            </w:pPr>
            <w:r w:rsidRPr="001659B5">
              <w:rPr>
                <w:rFonts w:asciiTheme="minorEastAsia" w:hAnsiTheme="minorEastAsia" w:hint="eastAsia"/>
                <w:noProof/>
                <w:sz w:val="18"/>
                <w:szCs w:val="18"/>
              </w:rPr>
              <w:t>ばら庭園、交通遊園、児童遊戯場、ﾌﾟｰﾙ、ﾃﾆｽｺｰﾄ20面、ｱｰﾁｪﾘｰ練習場 等</w:t>
            </w:r>
          </w:p>
        </w:tc>
        <w:tc>
          <w:tcPr>
            <w:tcW w:w="2920" w:type="dxa"/>
          </w:tcPr>
          <w:p w14:paraId="0229E633" w14:textId="77777777" w:rsidR="0018737C" w:rsidRPr="008C36E2" w:rsidRDefault="0018737C" w:rsidP="0018737C">
            <w:pPr>
              <w:pStyle w:val="a3"/>
              <w:spacing w:line="200" w:lineRule="exact"/>
              <w:ind w:leftChars="0" w:left="0"/>
              <w:rPr>
                <w:rFonts w:ascii="ＭＳ 明朝" w:eastAsia="ＭＳ 明朝" w:hAnsi="ＭＳ 明朝"/>
                <w:sz w:val="18"/>
                <w:szCs w:val="18"/>
              </w:rPr>
            </w:pPr>
            <w:r w:rsidRPr="008C36E2">
              <w:rPr>
                <w:rFonts w:ascii="ＭＳ 明朝" w:eastAsia="ＭＳ 明朝" w:hAnsi="ＭＳ 明朝" w:hint="eastAsia"/>
                <w:sz w:val="18"/>
                <w:szCs w:val="18"/>
              </w:rPr>
              <w:t>歴史ある松林を守りながら年間を通じてにぎわいのある公園</w:t>
            </w:r>
          </w:p>
        </w:tc>
      </w:tr>
      <w:tr w:rsidR="0018737C" w14:paraId="21745B1C" w14:textId="77777777" w:rsidTr="0018737C">
        <w:trPr>
          <w:trHeight w:val="600"/>
        </w:trPr>
        <w:tc>
          <w:tcPr>
            <w:tcW w:w="817" w:type="dxa"/>
            <w:shd w:val="clear" w:color="auto" w:fill="BFBFBF" w:themeFill="background1" w:themeFillShade="BF"/>
            <w:vAlign w:val="center"/>
          </w:tcPr>
          <w:p w14:paraId="32AA60BC" w14:textId="77777777" w:rsidR="0018737C" w:rsidRPr="004F34D1" w:rsidRDefault="0018737C" w:rsidP="0018737C">
            <w:pPr>
              <w:pStyle w:val="a3"/>
              <w:spacing w:line="200" w:lineRule="exact"/>
              <w:ind w:leftChars="0" w:left="0"/>
              <w:jc w:val="center"/>
              <w:rPr>
                <w:rFonts w:ascii="ＭＳ 明朝" w:eastAsia="ＭＳ 明朝" w:hAnsi="ＭＳ 明朝"/>
                <w:b/>
                <w:sz w:val="18"/>
                <w:szCs w:val="20"/>
              </w:rPr>
            </w:pPr>
            <w:r w:rsidRPr="004E1D23">
              <w:rPr>
                <w:rFonts w:ascii="ＭＳ 明朝" w:eastAsia="ＭＳ 明朝" w:hAnsi="ＭＳ 明朝" w:hint="eastAsia"/>
                <w:b/>
                <w:sz w:val="18"/>
                <w:szCs w:val="18"/>
              </w:rPr>
              <w:t>二色の浜公園</w:t>
            </w:r>
          </w:p>
        </w:tc>
        <w:tc>
          <w:tcPr>
            <w:tcW w:w="851" w:type="dxa"/>
            <w:vAlign w:val="center"/>
          </w:tcPr>
          <w:p w14:paraId="4D4DED2E" w14:textId="77777777" w:rsidR="0018737C" w:rsidRPr="00A13215" w:rsidRDefault="0018737C" w:rsidP="0018737C">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41.1</w:t>
            </w:r>
          </w:p>
        </w:tc>
        <w:tc>
          <w:tcPr>
            <w:tcW w:w="1134" w:type="dxa"/>
            <w:vAlign w:val="center"/>
          </w:tcPr>
          <w:p w14:paraId="4190D23B" w14:textId="77777777" w:rsidR="0018737C" w:rsidRPr="00A13215" w:rsidRDefault="0018737C" w:rsidP="0018737C">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70</w:t>
            </w:r>
          </w:p>
        </w:tc>
        <w:tc>
          <w:tcPr>
            <w:tcW w:w="2551" w:type="dxa"/>
          </w:tcPr>
          <w:p w14:paraId="6BDDF713" w14:textId="77777777" w:rsidR="0018737C" w:rsidRPr="001659B5" w:rsidRDefault="0018737C" w:rsidP="0018737C">
            <w:pPr>
              <w:pStyle w:val="a3"/>
              <w:spacing w:line="200" w:lineRule="exact"/>
              <w:ind w:leftChars="0" w:left="0"/>
              <w:rPr>
                <w:rFonts w:asciiTheme="minorEastAsia" w:hAnsiTheme="minorEastAsia"/>
                <w:sz w:val="18"/>
              </w:rPr>
            </w:pPr>
            <w:r w:rsidRPr="001659B5">
              <w:rPr>
                <w:rFonts w:asciiTheme="minorEastAsia" w:hAnsiTheme="minorEastAsia" w:hint="eastAsia"/>
                <w:noProof/>
                <w:sz w:val="18"/>
                <w:szCs w:val="18"/>
              </w:rPr>
              <w:t>ﾚｽﾄハウス、野球場、ﾃﾆｽｺｰﾄ、水上ﾊﾞｲｸ斜路、ﾊﾞｰﾍﾞｷｭｰｺｰﾅｰ、海水浴場　等</w:t>
            </w:r>
          </w:p>
        </w:tc>
        <w:tc>
          <w:tcPr>
            <w:tcW w:w="2920" w:type="dxa"/>
          </w:tcPr>
          <w:p w14:paraId="3D5C8558" w14:textId="77777777" w:rsidR="0018737C" w:rsidRPr="008C36E2" w:rsidRDefault="0018737C" w:rsidP="0018737C">
            <w:pPr>
              <w:pStyle w:val="a3"/>
              <w:spacing w:line="200" w:lineRule="exact"/>
              <w:ind w:leftChars="0" w:left="0"/>
              <w:rPr>
                <w:rFonts w:ascii="ＭＳ 明朝" w:eastAsia="ＭＳ 明朝" w:hAnsi="ＭＳ 明朝"/>
                <w:sz w:val="18"/>
                <w:szCs w:val="18"/>
              </w:rPr>
            </w:pPr>
            <w:r w:rsidRPr="008C36E2">
              <w:rPr>
                <w:rFonts w:ascii="ＭＳ 明朝" w:eastAsia="ＭＳ 明朝" w:hAnsi="ＭＳ 明朝" w:hint="eastAsia"/>
                <w:sz w:val="18"/>
                <w:szCs w:val="18"/>
              </w:rPr>
              <w:t>美しいクロマツ林を継承し、</w:t>
            </w:r>
            <w:r w:rsidR="00694312">
              <w:rPr>
                <w:rFonts w:ascii="ＭＳ 明朝" w:eastAsia="ＭＳ 明朝" w:hAnsi="ＭＳ 明朝" w:hint="eastAsia"/>
                <w:sz w:val="18"/>
                <w:szCs w:val="18"/>
              </w:rPr>
              <w:t>マリンスポーツ</w:t>
            </w:r>
            <w:r w:rsidRPr="008C36E2">
              <w:rPr>
                <w:rFonts w:ascii="ＭＳ 明朝" w:eastAsia="ＭＳ 明朝" w:hAnsi="ＭＳ 明朝" w:hint="eastAsia"/>
                <w:sz w:val="18"/>
                <w:szCs w:val="18"/>
              </w:rPr>
              <w:t>の魅力に触れることのできる公園</w:t>
            </w:r>
          </w:p>
        </w:tc>
      </w:tr>
      <w:tr w:rsidR="0018737C" w14:paraId="07D8F6F4" w14:textId="77777777" w:rsidTr="0018737C">
        <w:trPr>
          <w:trHeight w:val="600"/>
        </w:trPr>
        <w:tc>
          <w:tcPr>
            <w:tcW w:w="817" w:type="dxa"/>
            <w:shd w:val="clear" w:color="auto" w:fill="BFBFBF" w:themeFill="background1" w:themeFillShade="BF"/>
            <w:vAlign w:val="center"/>
          </w:tcPr>
          <w:p w14:paraId="07D8085C" w14:textId="77777777" w:rsidR="0018737C" w:rsidRPr="00A13215" w:rsidRDefault="0018737C" w:rsidP="0018737C">
            <w:pPr>
              <w:pStyle w:val="a3"/>
              <w:spacing w:line="200" w:lineRule="exact"/>
              <w:ind w:leftChars="0" w:left="0"/>
              <w:jc w:val="center"/>
              <w:rPr>
                <w:rFonts w:ascii="ＭＳ 明朝" w:eastAsia="ＭＳ 明朝" w:hAnsi="ＭＳ 明朝"/>
                <w:b/>
                <w:sz w:val="18"/>
                <w:szCs w:val="20"/>
              </w:rPr>
            </w:pPr>
            <w:r w:rsidRPr="007B6445">
              <w:rPr>
                <w:rFonts w:ascii="ＭＳ 明朝" w:eastAsia="ＭＳ 明朝" w:hAnsi="ＭＳ 明朝" w:hint="eastAsia"/>
                <w:b/>
                <w:sz w:val="18"/>
              </w:rPr>
              <w:t>りんくう公園</w:t>
            </w:r>
          </w:p>
        </w:tc>
        <w:tc>
          <w:tcPr>
            <w:tcW w:w="851" w:type="dxa"/>
            <w:vAlign w:val="center"/>
          </w:tcPr>
          <w:p w14:paraId="05C553F8" w14:textId="77777777" w:rsidR="0018737C" w:rsidRPr="00A13215" w:rsidRDefault="0018737C" w:rsidP="0018737C">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19.1</w:t>
            </w:r>
          </w:p>
        </w:tc>
        <w:tc>
          <w:tcPr>
            <w:tcW w:w="1134" w:type="dxa"/>
            <w:vAlign w:val="center"/>
          </w:tcPr>
          <w:p w14:paraId="7E32FA73" w14:textId="77777777" w:rsidR="0018737C" w:rsidRPr="00A13215" w:rsidRDefault="0018737C" w:rsidP="0018737C">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50</w:t>
            </w:r>
          </w:p>
        </w:tc>
        <w:tc>
          <w:tcPr>
            <w:tcW w:w="2551" w:type="dxa"/>
          </w:tcPr>
          <w:p w14:paraId="04BF182D" w14:textId="77777777" w:rsidR="0018737C" w:rsidRPr="001659B5" w:rsidRDefault="0018737C" w:rsidP="0018737C">
            <w:pPr>
              <w:pStyle w:val="a3"/>
              <w:spacing w:line="200" w:lineRule="exact"/>
              <w:ind w:leftChars="0" w:left="0"/>
              <w:rPr>
                <w:rFonts w:asciiTheme="minorEastAsia" w:hAnsiTheme="minorEastAsia"/>
                <w:sz w:val="18"/>
              </w:rPr>
            </w:pPr>
            <w:r w:rsidRPr="001659B5">
              <w:rPr>
                <w:rFonts w:asciiTheme="minorEastAsia" w:hAnsiTheme="minorEastAsia" w:hint="eastAsia"/>
                <w:noProof/>
                <w:sz w:val="18"/>
                <w:szCs w:val="18"/>
              </w:rPr>
              <w:t>四季の泉、内海、太鼓橋、花海道、総合休憩所　等</w:t>
            </w:r>
          </w:p>
        </w:tc>
        <w:tc>
          <w:tcPr>
            <w:tcW w:w="2920" w:type="dxa"/>
          </w:tcPr>
          <w:p w14:paraId="320F1658" w14:textId="77777777" w:rsidR="0018737C" w:rsidRPr="008C36E2" w:rsidRDefault="0018737C" w:rsidP="0018737C">
            <w:pPr>
              <w:pStyle w:val="a3"/>
              <w:spacing w:line="200" w:lineRule="exact"/>
              <w:ind w:leftChars="0" w:left="0"/>
              <w:rPr>
                <w:rFonts w:ascii="ＭＳ 明朝" w:eastAsia="ＭＳ 明朝" w:hAnsi="ＭＳ 明朝"/>
                <w:sz w:val="18"/>
                <w:szCs w:val="18"/>
              </w:rPr>
            </w:pPr>
            <w:r w:rsidRPr="008C36E2">
              <w:rPr>
                <w:rFonts w:ascii="ＭＳ 明朝" w:eastAsia="ＭＳ 明朝" w:hAnsi="ＭＳ 明朝" w:hint="eastAsia"/>
                <w:sz w:val="18"/>
                <w:szCs w:val="18"/>
              </w:rPr>
              <w:t>関空を望む素晴らしい景観を活かし周辺にある集客施設と一体となった観光拠点となる公園</w:t>
            </w:r>
          </w:p>
        </w:tc>
      </w:tr>
      <w:tr w:rsidR="0018737C" w14:paraId="1BAB18B6" w14:textId="77777777" w:rsidTr="0018737C">
        <w:trPr>
          <w:trHeight w:val="600"/>
        </w:trPr>
        <w:tc>
          <w:tcPr>
            <w:tcW w:w="817" w:type="dxa"/>
            <w:shd w:val="clear" w:color="auto" w:fill="BFBFBF" w:themeFill="background1" w:themeFillShade="BF"/>
            <w:vAlign w:val="center"/>
          </w:tcPr>
          <w:p w14:paraId="29869EF9" w14:textId="77777777" w:rsidR="0018737C" w:rsidRPr="00A13215" w:rsidRDefault="0018737C" w:rsidP="0018737C">
            <w:pPr>
              <w:pStyle w:val="a3"/>
              <w:spacing w:line="200" w:lineRule="exact"/>
              <w:ind w:leftChars="0" w:left="0"/>
              <w:jc w:val="center"/>
              <w:rPr>
                <w:rFonts w:ascii="ＭＳ 明朝" w:eastAsia="ＭＳ 明朝" w:hAnsi="ＭＳ 明朝"/>
                <w:b/>
                <w:sz w:val="18"/>
                <w:szCs w:val="20"/>
              </w:rPr>
            </w:pPr>
            <w:r w:rsidRPr="007B6445">
              <w:rPr>
                <w:rFonts w:ascii="ＭＳ 明朝" w:eastAsia="ＭＳ 明朝" w:hAnsi="ＭＳ 明朝" w:hint="eastAsia"/>
                <w:b/>
                <w:sz w:val="18"/>
              </w:rPr>
              <w:t>せんなん里海公園</w:t>
            </w:r>
          </w:p>
        </w:tc>
        <w:tc>
          <w:tcPr>
            <w:tcW w:w="851" w:type="dxa"/>
            <w:vAlign w:val="center"/>
          </w:tcPr>
          <w:p w14:paraId="2C8D7001" w14:textId="77777777" w:rsidR="0018737C" w:rsidRPr="00A13215" w:rsidRDefault="0018737C" w:rsidP="0018737C">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39.9</w:t>
            </w:r>
          </w:p>
        </w:tc>
        <w:tc>
          <w:tcPr>
            <w:tcW w:w="1134" w:type="dxa"/>
            <w:vAlign w:val="center"/>
          </w:tcPr>
          <w:p w14:paraId="490E9D05" w14:textId="77777777" w:rsidR="0018737C" w:rsidRPr="00A13215" w:rsidRDefault="0018737C" w:rsidP="0018737C">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50</w:t>
            </w:r>
          </w:p>
        </w:tc>
        <w:tc>
          <w:tcPr>
            <w:tcW w:w="2551" w:type="dxa"/>
          </w:tcPr>
          <w:p w14:paraId="50AAADAB" w14:textId="77777777" w:rsidR="0018737C" w:rsidRPr="001659B5" w:rsidRDefault="0018737C" w:rsidP="0018737C">
            <w:pPr>
              <w:pStyle w:val="a3"/>
              <w:spacing w:line="200" w:lineRule="exact"/>
              <w:ind w:leftChars="0" w:left="0"/>
              <w:rPr>
                <w:rFonts w:asciiTheme="minorEastAsia" w:hAnsiTheme="minorEastAsia"/>
                <w:sz w:val="18"/>
              </w:rPr>
            </w:pPr>
            <w:r w:rsidRPr="001659B5">
              <w:rPr>
                <w:rFonts w:asciiTheme="minorEastAsia" w:hAnsiTheme="minorEastAsia" w:hint="eastAsia"/>
                <w:noProof/>
                <w:sz w:val="18"/>
                <w:szCs w:val="18"/>
              </w:rPr>
              <w:t>潮騒ﾋﾞﾊﾞﾚｰ、ﾋﾞｰﾁﾊｳｽ、里海広場、風車の丘、海水浴場　等</w:t>
            </w:r>
          </w:p>
        </w:tc>
        <w:tc>
          <w:tcPr>
            <w:tcW w:w="2920" w:type="dxa"/>
          </w:tcPr>
          <w:p w14:paraId="3ED565B1" w14:textId="77777777" w:rsidR="0018737C" w:rsidRPr="008C36E2" w:rsidRDefault="0018737C" w:rsidP="0018737C">
            <w:pPr>
              <w:pStyle w:val="a3"/>
              <w:spacing w:line="200" w:lineRule="exact"/>
              <w:ind w:leftChars="0" w:left="0"/>
              <w:rPr>
                <w:rFonts w:ascii="ＭＳ 明朝" w:eastAsia="ＭＳ 明朝" w:hAnsi="ＭＳ 明朝"/>
                <w:sz w:val="18"/>
                <w:szCs w:val="18"/>
              </w:rPr>
            </w:pPr>
            <w:r w:rsidRPr="008C36E2">
              <w:rPr>
                <w:rFonts w:ascii="ＭＳ 明朝" w:eastAsia="ＭＳ 明朝" w:hAnsi="ＭＳ 明朝" w:hint="eastAsia"/>
                <w:sz w:val="18"/>
                <w:szCs w:val="18"/>
              </w:rPr>
              <w:t>海辺の環境を活かし活発な</w:t>
            </w:r>
            <w:r w:rsidR="00694312">
              <w:rPr>
                <w:rFonts w:ascii="ＭＳ 明朝" w:eastAsia="ＭＳ 明朝" w:hAnsi="ＭＳ 明朝" w:hint="eastAsia"/>
                <w:sz w:val="18"/>
                <w:szCs w:val="18"/>
              </w:rPr>
              <w:t>ボランティア</w:t>
            </w:r>
            <w:r w:rsidRPr="008C36E2">
              <w:rPr>
                <w:rFonts w:ascii="ＭＳ 明朝" w:eastAsia="ＭＳ 明朝" w:hAnsi="ＭＳ 明朝" w:hint="eastAsia"/>
                <w:sz w:val="18"/>
                <w:szCs w:val="18"/>
              </w:rPr>
              <w:t>活動と一体となって地域の魅力を発信できる公園</w:t>
            </w:r>
          </w:p>
        </w:tc>
      </w:tr>
    </w:tbl>
    <w:p w14:paraId="0DDFB6B1" w14:textId="77777777" w:rsidR="00A13215" w:rsidRDefault="0018737C" w:rsidP="00A335AC">
      <w:pPr>
        <w:ind w:leftChars="213" w:left="600" w:hangingChars="53" w:hanging="98"/>
      </w:pPr>
      <w:r w:rsidRPr="00332E7B">
        <w:rPr>
          <w:rFonts w:hint="eastAsia"/>
          <w:sz w:val="16"/>
          <w:szCs w:val="18"/>
        </w:rPr>
        <w:t>※</w:t>
      </w:r>
      <w:r w:rsidRPr="00332E7B">
        <w:rPr>
          <w:rFonts w:ascii="ＭＳ 明朝" w:eastAsia="ＭＳ 明朝" w:hAnsi="ＭＳ 明朝" w:hint="eastAsia"/>
          <w:sz w:val="16"/>
          <w:szCs w:val="18"/>
        </w:rPr>
        <w:t>平成28、29年度「府営公園の管理運営の方向性」より</w:t>
      </w:r>
    </w:p>
    <w:p w14:paraId="5A705D18" w14:textId="77777777" w:rsidR="00A13215" w:rsidRDefault="00C442DF" w:rsidP="00A335AC">
      <w:pPr>
        <w:ind w:leftChars="213" w:left="627" w:hangingChars="53" w:hanging="125"/>
      </w:pPr>
      <w:r>
        <w:rPr>
          <w:noProof/>
        </w:rPr>
        <mc:AlternateContent>
          <mc:Choice Requires="wpg">
            <w:drawing>
              <wp:anchor distT="0" distB="0" distL="114300" distR="114300" simplePos="0" relativeHeight="251673088" behindDoc="0" locked="0" layoutInCell="1" allowOverlap="1" wp14:anchorId="2A34C647" wp14:editId="45A75813">
                <wp:simplePos x="0" y="0"/>
                <wp:positionH relativeFrom="column">
                  <wp:posOffset>329565</wp:posOffset>
                </wp:positionH>
                <wp:positionV relativeFrom="paragraph">
                  <wp:posOffset>102235</wp:posOffset>
                </wp:positionV>
                <wp:extent cx="2544445" cy="2041087"/>
                <wp:effectExtent l="0" t="0" r="8255" b="0"/>
                <wp:wrapNone/>
                <wp:docPr id="52" name="グループ化 52" descr="浜寺公園　交通遊園です。" title="浜寺公園　交通遊園"/>
                <wp:cNvGraphicFramePr/>
                <a:graphic xmlns:a="http://schemas.openxmlformats.org/drawingml/2006/main">
                  <a:graphicData uri="http://schemas.microsoft.com/office/word/2010/wordprocessingGroup">
                    <wpg:wgp>
                      <wpg:cNvGrpSpPr/>
                      <wpg:grpSpPr>
                        <a:xfrm>
                          <a:off x="0" y="0"/>
                          <a:ext cx="2544445" cy="2041087"/>
                          <a:chOff x="0" y="0"/>
                          <a:chExt cx="2544445" cy="2041087"/>
                        </a:xfrm>
                      </wpg:grpSpPr>
                      <pic:pic xmlns:pic="http://schemas.openxmlformats.org/drawingml/2006/picture">
                        <pic:nvPicPr>
                          <pic:cNvPr id="64519" name="Picture 31" descr="X:\313_都市みどり課\■写真入れ（ｻｲｽﾞﾀﾞｳﾝしてね！）\02浜寺\☆浜寺\交通遊園　子ども汽車.jpg"/>
                          <pic:cNvPicPr>
                            <a:picLocks noChangeAspect="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544445" cy="1692275"/>
                          </a:xfrm>
                          <a:prstGeom prst="rect">
                            <a:avLst/>
                          </a:prstGeom>
                          <a:noFill/>
                          <a:ln>
                            <a:noFill/>
                          </a:ln>
                        </pic:spPr>
                      </pic:pic>
                      <wps:wsp>
                        <wps:cNvPr id="51" name="正方形/長方形 36"/>
                        <wps:cNvSpPr/>
                        <wps:spPr>
                          <a:xfrm>
                            <a:off x="638175" y="1695013"/>
                            <a:ext cx="1482724" cy="346074"/>
                          </a:xfrm>
                          <a:prstGeom prst="rect">
                            <a:avLst/>
                          </a:prstGeom>
                          <a:noFill/>
                          <a:ln w="9525">
                            <a:noFill/>
                            <a:prstDash val="solid"/>
                            <a:round/>
                            <a:tailEnd type="stealth" w="lg" len="lg"/>
                          </a:ln>
                        </wps:spPr>
                        <wps:style>
                          <a:lnRef idx="2">
                            <a:schemeClr val="accent1">
                              <a:shade val="50000"/>
                            </a:schemeClr>
                          </a:lnRef>
                          <a:fillRef idx="1">
                            <a:schemeClr val="accent1"/>
                          </a:fillRef>
                          <a:effectRef idx="0">
                            <a:schemeClr val="accent1"/>
                          </a:effectRef>
                          <a:fontRef idx="minor">
                            <a:schemeClr val="lt1"/>
                          </a:fontRef>
                        </wps:style>
                        <wps:txbx>
                          <w:txbxContent>
                            <w:p w14:paraId="0589EF71" w14:textId="77777777" w:rsidR="00F827C1" w:rsidRPr="00453A2D" w:rsidRDefault="00F827C1" w:rsidP="001F5FC6">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浜寺公園　交通</w:t>
                              </w:r>
                              <w:r>
                                <w:rPr>
                                  <w:rFonts w:asciiTheme="majorEastAsia" w:eastAsiaTheme="majorEastAsia" w:hAnsiTheme="majorEastAsia" w:cstheme="minorBidi"/>
                                  <w:color w:val="000000" w:themeColor="text1"/>
                                  <w:kern w:val="24"/>
                                  <w:sz w:val="20"/>
                                  <w:szCs w:val="28"/>
                                </w:rPr>
                                <w:t>遊園</w:t>
                              </w:r>
                            </w:p>
                          </w:txbxContent>
                        </wps:txbx>
                        <wps:bodyPr wrap="none" anchor="ctr">
                          <a:spAutoFit/>
                        </wps:bodyPr>
                      </wps:wsp>
                    </wpg:wgp>
                  </a:graphicData>
                </a:graphic>
              </wp:anchor>
            </w:drawing>
          </mc:Choice>
          <mc:Fallback>
            <w:pict>
              <v:group w14:anchorId="2A34C647" id="グループ化 52" o:spid="_x0000_s1229" alt="タイトル: 浜寺公園　交通遊園 - 説明: 浜寺公園　交通遊園です。" style="position:absolute;left:0;text-align:left;margin-left:25.95pt;margin-top:8.05pt;width:200.35pt;height:160.7pt;z-index:251673088" coordsize="25444,204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">
                <v:shape id="Picture 31" o:spid="_x0000_s1230" type="#_x0000_t75" style="position:absolute;width:25444;height:16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">
                  <v:imagedata r:id="rId111" o:title="交通遊園　子ども汽車"/>
                </v:shape>
                <v:rect id="正方形/長方形 36" o:spid="_x0000_s1231" style="position:absolute;left:6381;top:16950;width:14827;height:346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" filled="f" stroked="f">
                  <v:stroke endarrow="classic" endarrowwidth="wide" endarrowlength="long" joinstyle="round"/>
                  <v:textbox style="mso-fit-shape-to-text:t">
                    <w:txbxContent>
                      <w:p w14:paraId="0589EF71" w14:textId="77777777" w:rsidR="00F827C1" w:rsidRPr="00453A2D" w:rsidRDefault="00F827C1" w:rsidP="001F5FC6">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浜寺公園　交通</w:t>
                        </w:r>
                        <w:r>
                          <w:rPr>
                            <w:rFonts w:asciiTheme="majorEastAsia" w:eastAsiaTheme="majorEastAsia" w:hAnsiTheme="majorEastAsia" w:cstheme="minorBidi"/>
                            <w:color w:val="000000" w:themeColor="text1"/>
                            <w:kern w:val="24"/>
                            <w:sz w:val="20"/>
                            <w:szCs w:val="28"/>
                          </w:rPr>
                          <w:t>遊園</w:t>
                        </w:r>
                      </w:p>
                    </w:txbxContent>
                  </v:textbox>
                </v:rect>
              </v:group>
            </w:pict>
          </mc:Fallback>
        </mc:AlternateContent>
      </w:r>
      <w:r>
        <w:rPr>
          <w:noProof/>
        </w:rPr>
        <mc:AlternateContent>
          <mc:Choice Requires="wpg">
            <w:drawing>
              <wp:anchor distT="0" distB="0" distL="114300" distR="114300" simplePos="0" relativeHeight="251674112" behindDoc="0" locked="0" layoutInCell="1" allowOverlap="1" wp14:anchorId="3FEAB947" wp14:editId="2AD2B39C">
                <wp:simplePos x="0" y="0"/>
                <wp:positionH relativeFrom="column">
                  <wp:posOffset>3091815</wp:posOffset>
                </wp:positionH>
                <wp:positionV relativeFrom="paragraph">
                  <wp:posOffset>102235</wp:posOffset>
                </wp:positionV>
                <wp:extent cx="2413000" cy="2040900"/>
                <wp:effectExtent l="0" t="0" r="6350" b="0"/>
                <wp:wrapNone/>
                <wp:docPr id="60" name="グループ化 60" descr="二色の浜公園　海水浴場です。" title="二色の浜公園　海水浴場"/>
                <wp:cNvGraphicFramePr/>
                <a:graphic xmlns:a="http://schemas.openxmlformats.org/drawingml/2006/main">
                  <a:graphicData uri="http://schemas.microsoft.com/office/word/2010/wordprocessingGroup">
                    <wpg:wgp>
                      <wpg:cNvGrpSpPr/>
                      <wpg:grpSpPr>
                        <a:xfrm>
                          <a:off x="0" y="0"/>
                          <a:ext cx="2413000" cy="2040900"/>
                          <a:chOff x="0" y="161935"/>
                          <a:chExt cx="2413000" cy="2041034"/>
                        </a:xfrm>
                      </wpg:grpSpPr>
                      <pic:pic xmlns:pic="http://schemas.openxmlformats.org/drawingml/2006/picture">
                        <pic:nvPicPr>
                          <pic:cNvPr id="70668" name="Picture 14" descr="\\G0000sv0ns502\d10207$\doc\11_都市みどり課・工区\【0200番台】都市みどり課\【0201】_★都市みどり課業務関係\H27都市みどり課業務関係\H27-りんくう未開設地\【H271009】タウン・公園課会議\海開き.jpg"/>
                          <pic:cNvPicPr>
                            <a:picLocks noChangeAspect="1"/>
                          </pic:cNvPicPr>
                        </pic:nvPicPr>
                        <pic:blipFill rotWithShape="1">
                          <a:blip r:embed="rId112">
                            <a:extLst>
                              <a:ext uri="{28A0092B-C50C-407E-A947-70E740481C1C}">
                                <a14:useLocalDpi xmlns:a14="http://schemas.microsoft.com/office/drawing/2010/main" val="0"/>
                              </a:ext>
                            </a:extLst>
                          </a:blip>
                          <a:srcRect t="9570" r="3253"/>
                          <a:stretch/>
                        </pic:blipFill>
                        <pic:spPr bwMode="auto">
                          <a:xfrm>
                            <a:off x="0" y="161935"/>
                            <a:ext cx="2413000" cy="1692215"/>
                          </a:xfrm>
                          <a:prstGeom prst="rect">
                            <a:avLst/>
                          </a:prstGeom>
                          <a:noFill/>
                          <a:ln>
                            <a:noFill/>
                          </a:ln>
                        </pic:spPr>
                      </pic:pic>
                      <wps:wsp>
                        <wps:cNvPr id="54" name="正方形/長方形 36"/>
                        <wps:cNvSpPr/>
                        <wps:spPr>
                          <a:xfrm>
                            <a:off x="257175" y="1856895"/>
                            <a:ext cx="1769744" cy="346074"/>
                          </a:xfrm>
                          <a:prstGeom prst="rect">
                            <a:avLst/>
                          </a:prstGeom>
                          <a:noFill/>
                          <a:ln w="9525">
                            <a:noFill/>
                            <a:prstDash val="solid"/>
                            <a:round/>
                            <a:tailEnd type="stealth" w="lg" len="lg"/>
                          </a:ln>
                        </wps:spPr>
                        <wps:style>
                          <a:lnRef idx="2">
                            <a:schemeClr val="accent1">
                              <a:shade val="50000"/>
                            </a:schemeClr>
                          </a:lnRef>
                          <a:fillRef idx="1">
                            <a:schemeClr val="accent1"/>
                          </a:fillRef>
                          <a:effectRef idx="0">
                            <a:schemeClr val="accent1"/>
                          </a:effectRef>
                          <a:fontRef idx="minor">
                            <a:schemeClr val="lt1"/>
                          </a:fontRef>
                        </wps:style>
                        <wps:txbx>
                          <w:txbxContent>
                            <w:p w14:paraId="5BBBE1B0" w14:textId="77777777" w:rsidR="00F827C1" w:rsidRPr="00453A2D" w:rsidRDefault="00F827C1" w:rsidP="00F80389">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二色</w:t>
                              </w:r>
                              <w:r>
                                <w:rPr>
                                  <w:rFonts w:asciiTheme="majorEastAsia" w:eastAsiaTheme="majorEastAsia" w:hAnsiTheme="majorEastAsia" w:cstheme="minorBidi"/>
                                  <w:color w:val="000000" w:themeColor="text1"/>
                                  <w:kern w:val="24"/>
                                  <w:sz w:val="20"/>
                                  <w:szCs w:val="28"/>
                                </w:rPr>
                                <w:t>の浜</w:t>
                              </w:r>
                              <w:r>
                                <w:rPr>
                                  <w:rFonts w:asciiTheme="majorEastAsia" w:eastAsiaTheme="majorEastAsia" w:hAnsiTheme="majorEastAsia" w:cstheme="minorBidi" w:hint="eastAsia"/>
                                  <w:color w:val="000000" w:themeColor="text1"/>
                                  <w:kern w:val="24"/>
                                  <w:sz w:val="20"/>
                                  <w:szCs w:val="28"/>
                                </w:rPr>
                                <w:t>公園　海水</w:t>
                              </w:r>
                              <w:r>
                                <w:rPr>
                                  <w:rFonts w:asciiTheme="majorEastAsia" w:eastAsiaTheme="majorEastAsia" w:hAnsiTheme="majorEastAsia" w:cstheme="minorBidi"/>
                                  <w:color w:val="000000" w:themeColor="text1"/>
                                  <w:kern w:val="24"/>
                                  <w:sz w:val="20"/>
                                  <w:szCs w:val="28"/>
                                </w:rPr>
                                <w:t>浴場</w:t>
                              </w:r>
                            </w:p>
                          </w:txbxContent>
                        </wps:txbx>
                        <wps:bodyPr wrap="none" anchor="ctr">
                          <a:spAutoFit/>
                        </wps:bodyPr>
                      </wps:wsp>
                    </wpg:wgp>
                  </a:graphicData>
                </a:graphic>
              </wp:anchor>
            </w:drawing>
          </mc:Choice>
          <mc:Fallback>
            <w:pict>
              <v:group w14:anchorId="3FEAB947" id="グループ化 60" o:spid="_x0000_s1232" alt="タイトル: 二色の浜公園　海水浴場 - 説明: 二色の浜公園　海水浴場です。" style="position:absolute;left:0;text-align:left;margin-left:243.45pt;margin-top:8.05pt;width:190pt;height:160.7pt;z-index:251674112" coordorigin=",1619" coordsize="24130,204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">
                <v:shape id="Picture 14" o:spid="_x0000_s1233" type="#_x0000_t75" style="position:absolute;top:1619;width:24130;height:16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">
                  <v:imagedata r:id="rId113" o:title="海開き" croptop="6272f" cropright="2132f"/>
                </v:shape>
                <v:rect id="正方形/長方形 36" o:spid="_x0000_s1234" style="position:absolute;left:2571;top:18568;width:17698;height:346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" filled="f" stroked="f">
                  <v:stroke endarrow="classic" endarrowwidth="wide" endarrowlength="long" joinstyle="round"/>
                  <v:textbox style="mso-fit-shape-to-text:t">
                    <w:txbxContent>
                      <w:p w14:paraId="5BBBE1B0" w14:textId="77777777" w:rsidR="00F827C1" w:rsidRPr="00453A2D" w:rsidRDefault="00F827C1" w:rsidP="00F80389">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二色</w:t>
                        </w:r>
                        <w:r>
                          <w:rPr>
                            <w:rFonts w:asciiTheme="majorEastAsia" w:eastAsiaTheme="majorEastAsia" w:hAnsiTheme="majorEastAsia" w:cstheme="minorBidi"/>
                            <w:color w:val="000000" w:themeColor="text1"/>
                            <w:kern w:val="24"/>
                            <w:sz w:val="20"/>
                            <w:szCs w:val="28"/>
                          </w:rPr>
                          <w:t>の浜</w:t>
                        </w:r>
                        <w:r>
                          <w:rPr>
                            <w:rFonts w:asciiTheme="majorEastAsia" w:eastAsiaTheme="majorEastAsia" w:hAnsiTheme="majorEastAsia" w:cstheme="minorBidi" w:hint="eastAsia"/>
                            <w:color w:val="000000" w:themeColor="text1"/>
                            <w:kern w:val="24"/>
                            <w:sz w:val="20"/>
                            <w:szCs w:val="28"/>
                          </w:rPr>
                          <w:t>公園　海水</w:t>
                        </w:r>
                        <w:r>
                          <w:rPr>
                            <w:rFonts w:asciiTheme="majorEastAsia" w:eastAsiaTheme="majorEastAsia" w:hAnsiTheme="majorEastAsia" w:cstheme="minorBidi"/>
                            <w:color w:val="000000" w:themeColor="text1"/>
                            <w:kern w:val="24"/>
                            <w:sz w:val="20"/>
                            <w:szCs w:val="28"/>
                          </w:rPr>
                          <w:t>浴場</w:t>
                        </w:r>
                      </w:p>
                    </w:txbxContent>
                  </v:textbox>
                </v:rect>
              </v:group>
            </w:pict>
          </mc:Fallback>
        </mc:AlternateContent>
      </w:r>
    </w:p>
    <w:p w14:paraId="23B055C9" w14:textId="77777777" w:rsidR="00A13215" w:rsidRDefault="00A13215" w:rsidP="00A335AC">
      <w:pPr>
        <w:ind w:leftChars="213" w:left="627" w:hangingChars="53" w:hanging="125"/>
      </w:pPr>
    </w:p>
    <w:p w14:paraId="3ED7C15B" w14:textId="77777777" w:rsidR="00A13215" w:rsidRDefault="00A13215" w:rsidP="00A335AC">
      <w:pPr>
        <w:ind w:leftChars="213" w:left="627" w:hangingChars="53" w:hanging="125"/>
      </w:pPr>
    </w:p>
    <w:p w14:paraId="7621A8E1" w14:textId="77777777" w:rsidR="00A13215" w:rsidRDefault="00A13215" w:rsidP="00A335AC">
      <w:pPr>
        <w:ind w:leftChars="213" w:left="627" w:hangingChars="53" w:hanging="125"/>
      </w:pPr>
    </w:p>
    <w:p w14:paraId="0458C45E" w14:textId="77777777" w:rsidR="0018737C" w:rsidRDefault="0018737C" w:rsidP="00A335AC">
      <w:pPr>
        <w:ind w:leftChars="213" w:left="627" w:hangingChars="53" w:hanging="125"/>
      </w:pPr>
    </w:p>
    <w:p w14:paraId="5C71EABE" w14:textId="77777777" w:rsidR="0018737C" w:rsidRDefault="0018737C" w:rsidP="00A335AC">
      <w:pPr>
        <w:ind w:leftChars="213" w:left="627" w:hangingChars="53" w:hanging="125"/>
      </w:pPr>
    </w:p>
    <w:p w14:paraId="19475564" w14:textId="77777777" w:rsidR="0018737C" w:rsidRDefault="0018737C" w:rsidP="00A335AC">
      <w:pPr>
        <w:ind w:leftChars="213" w:left="627" w:hangingChars="53" w:hanging="125"/>
      </w:pPr>
    </w:p>
    <w:p w14:paraId="60A3930D" w14:textId="77777777" w:rsidR="0018737C" w:rsidRPr="00006419" w:rsidRDefault="0018737C" w:rsidP="00A335AC">
      <w:pPr>
        <w:ind w:leftChars="213" w:left="627" w:hangingChars="53" w:hanging="125"/>
      </w:pPr>
    </w:p>
    <w:p w14:paraId="7E4D3CA0" w14:textId="77777777" w:rsidR="00DC6EAF" w:rsidRDefault="00C442DF" w:rsidP="00A335AC">
      <w:pPr>
        <w:ind w:leftChars="213" w:left="627" w:hangingChars="53" w:hanging="125"/>
      </w:pPr>
      <w:r>
        <w:rPr>
          <w:noProof/>
        </w:rPr>
        <mc:AlternateContent>
          <mc:Choice Requires="wpg">
            <w:drawing>
              <wp:anchor distT="0" distB="0" distL="114300" distR="114300" simplePos="0" relativeHeight="251675136" behindDoc="0" locked="0" layoutInCell="1" allowOverlap="1" wp14:anchorId="704120D7" wp14:editId="0D95C8A7">
                <wp:simplePos x="0" y="0"/>
                <wp:positionH relativeFrom="column">
                  <wp:posOffset>329565</wp:posOffset>
                </wp:positionH>
                <wp:positionV relativeFrom="paragraph">
                  <wp:posOffset>132080</wp:posOffset>
                </wp:positionV>
                <wp:extent cx="2527300" cy="2165316"/>
                <wp:effectExtent l="0" t="0" r="6350" b="0"/>
                <wp:wrapNone/>
                <wp:docPr id="77" name="グループ化 77" descr="りんくう公園　内海です。" title="りんくう公園　内海"/>
                <wp:cNvGraphicFramePr/>
                <a:graphic xmlns:a="http://schemas.openxmlformats.org/drawingml/2006/main">
                  <a:graphicData uri="http://schemas.microsoft.com/office/word/2010/wordprocessingGroup">
                    <wpg:wgp>
                      <wpg:cNvGrpSpPr/>
                      <wpg:grpSpPr>
                        <a:xfrm>
                          <a:off x="0" y="0"/>
                          <a:ext cx="2527300" cy="2165316"/>
                          <a:chOff x="0" y="0"/>
                          <a:chExt cx="2527300" cy="2165316"/>
                        </a:xfrm>
                      </wpg:grpSpPr>
                      <pic:pic xmlns:pic="http://schemas.openxmlformats.org/drawingml/2006/picture">
                        <pic:nvPicPr>
                          <pic:cNvPr id="62477" name="図 3"/>
                          <pic:cNvPicPr>
                            <a:picLocks noChangeAspect="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527300" cy="1895475"/>
                          </a:xfrm>
                          <a:prstGeom prst="rect">
                            <a:avLst/>
                          </a:prstGeom>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5" name="正方形/長方形 36"/>
                        <wps:cNvSpPr/>
                        <wps:spPr>
                          <a:xfrm>
                            <a:off x="552450" y="1819275"/>
                            <a:ext cx="1482724" cy="346041"/>
                          </a:xfrm>
                          <a:prstGeom prst="rect">
                            <a:avLst/>
                          </a:prstGeom>
                          <a:noFill/>
                          <a:ln w="9525">
                            <a:noFill/>
                            <a:prstDash val="solid"/>
                            <a:round/>
                            <a:tailEnd type="stealth" w="lg" len="lg"/>
                          </a:ln>
                        </wps:spPr>
                        <wps:style>
                          <a:lnRef idx="2">
                            <a:schemeClr val="accent1">
                              <a:shade val="50000"/>
                            </a:schemeClr>
                          </a:lnRef>
                          <a:fillRef idx="1">
                            <a:schemeClr val="accent1"/>
                          </a:fillRef>
                          <a:effectRef idx="0">
                            <a:schemeClr val="accent1"/>
                          </a:effectRef>
                          <a:fontRef idx="minor">
                            <a:schemeClr val="lt1"/>
                          </a:fontRef>
                        </wps:style>
                        <wps:txbx>
                          <w:txbxContent>
                            <w:p w14:paraId="657E2218" w14:textId="77777777" w:rsidR="00F827C1" w:rsidRPr="00453A2D" w:rsidRDefault="00F827C1" w:rsidP="00F80389">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りんくう公園　内海</w:t>
                              </w:r>
                            </w:p>
                          </w:txbxContent>
                        </wps:txbx>
                        <wps:bodyPr wrap="none" anchor="ctr">
                          <a:spAutoFit/>
                        </wps:bodyPr>
                      </wps:wsp>
                    </wpg:wgp>
                  </a:graphicData>
                </a:graphic>
              </wp:anchor>
            </w:drawing>
          </mc:Choice>
          <mc:Fallback>
            <w:pict>
              <v:group w14:anchorId="704120D7" id="グループ化 77" o:spid="_x0000_s1235" alt="タイトル: りんくう公園　内海 - 説明: りんくう公園　内海です。" style="position:absolute;left:0;text-align:left;margin-left:25.95pt;margin-top:10.4pt;width:199pt;height:170.5pt;z-index:251675136" coordsize="25273,216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">
                <v:shape id="図 3" o:spid="_x0000_s1236" type="#_x0000_t75" style="position:absolute;width:25273;height:18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">
                  <v:imagedata r:id="rId115" o:title=""/>
                  <v:path arrowok="t"/>
                </v:shape>
                <v:rect id="正方形/長方形 36" o:spid="_x0000_s1237" style="position:absolute;left:5524;top:18192;width:14827;height:346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" filled="f" stroked="f">
                  <v:stroke endarrow="classic" endarrowwidth="wide" endarrowlength="long" joinstyle="round"/>
                  <v:textbox style="mso-fit-shape-to-text:t">
                    <w:txbxContent>
                      <w:p w14:paraId="657E2218" w14:textId="77777777" w:rsidR="00F827C1" w:rsidRPr="00453A2D" w:rsidRDefault="00F827C1" w:rsidP="00F80389">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りんくう公園　内海</w:t>
                        </w:r>
                      </w:p>
                    </w:txbxContent>
                  </v:textbox>
                </v:rect>
              </v:group>
            </w:pict>
          </mc:Fallback>
        </mc:AlternateContent>
      </w:r>
      <w:r>
        <w:rPr>
          <w:noProof/>
        </w:rPr>
        <mc:AlternateContent>
          <mc:Choice Requires="wpg">
            <w:drawing>
              <wp:anchor distT="0" distB="0" distL="114300" distR="114300" simplePos="0" relativeHeight="251676160" behindDoc="0" locked="0" layoutInCell="1" allowOverlap="1" wp14:anchorId="463F5B8D" wp14:editId="07A8027F">
                <wp:simplePos x="0" y="0"/>
                <wp:positionH relativeFrom="column">
                  <wp:posOffset>3091815</wp:posOffset>
                </wp:positionH>
                <wp:positionV relativeFrom="paragraph">
                  <wp:posOffset>132080</wp:posOffset>
                </wp:positionV>
                <wp:extent cx="2413000" cy="2174449"/>
                <wp:effectExtent l="0" t="0" r="6350" b="0"/>
                <wp:wrapNone/>
                <wp:docPr id="98" name="グループ化 98" descr="せんなん里海公園　潮騒ﾋﾞﾊﾞﾚｰです。" title="せんなん里海公園　潮騒ﾋﾞﾊﾞﾚｰ"/>
                <wp:cNvGraphicFramePr/>
                <a:graphic xmlns:a="http://schemas.openxmlformats.org/drawingml/2006/main">
                  <a:graphicData uri="http://schemas.microsoft.com/office/word/2010/wordprocessingGroup">
                    <wpg:wgp>
                      <wpg:cNvGrpSpPr/>
                      <wpg:grpSpPr>
                        <a:xfrm>
                          <a:off x="0" y="0"/>
                          <a:ext cx="2413000" cy="2174449"/>
                          <a:chOff x="0" y="0"/>
                          <a:chExt cx="2413000" cy="2174449"/>
                        </a:xfrm>
                      </wpg:grpSpPr>
                      <pic:pic xmlns:pic="http://schemas.openxmlformats.org/drawingml/2006/picture">
                        <pic:nvPicPr>
                          <pic:cNvPr id="72710" name="Picture 7" descr="\\G0000sv0ns502\d10207$\doc\11_都市みどり課・工区\【0400番台】写真フォルダ\せんなん里海公園\潮騒ビバレー\７潮騒ビバレーコート（バレー２）.JPG"/>
                          <pic:cNvPicPr>
                            <a:picLocks noChangeAspect="1"/>
                          </pic:cNvPicPr>
                        </pic:nvPicPr>
                        <pic:blipFill rotWithShape="1">
                          <a:blip r:embed="rId116" cstate="print">
                            <a:extLst>
                              <a:ext uri="{28A0092B-C50C-407E-A947-70E740481C1C}">
                                <a14:useLocalDpi xmlns:a14="http://schemas.microsoft.com/office/drawing/2010/main" val="0"/>
                              </a:ext>
                            </a:extLst>
                          </a:blip>
                          <a:srcRect l="15084"/>
                          <a:stretch/>
                        </pic:blipFill>
                        <pic:spPr bwMode="auto">
                          <a:xfrm>
                            <a:off x="0" y="0"/>
                            <a:ext cx="2413000" cy="1894840"/>
                          </a:xfrm>
                          <a:prstGeom prst="rect">
                            <a:avLst/>
                          </a:prstGeom>
                          <a:ln>
                            <a:noFill/>
                          </a:ln>
                          <a:extLst>
                            <a:ext uri="{909E8E84-426E-40DD-AFC4-6F175D3DCCD1}">
                              <a14:hiddenFill xmlns:a14="http://schemas.microsoft.com/office/drawing/2010/main">
                                <a:solidFill>
                                  <a:srgbClr val="FFFFFF"/>
                                </a:solidFill>
                              </a14:hiddenFill>
                            </a:ext>
                            <a:ext uri="{53640926-AAD7-44D8-BBD7-CCE9431645EC}">
                              <a14:shadowObscured xmlns:a14="http://schemas.microsoft.com/office/drawing/2010/main"/>
                            </a:ext>
                          </a:extLst>
                        </pic:spPr>
                      </pic:pic>
                      <wps:wsp>
                        <wps:cNvPr id="96" name="正方形/長方形 36"/>
                        <wps:cNvSpPr/>
                        <wps:spPr>
                          <a:xfrm>
                            <a:off x="133350" y="1828375"/>
                            <a:ext cx="2199639" cy="346074"/>
                          </a:xfrm>
                          <a:prstGeom prst="rect">
                            <a:avLst/>
                          </a:prstGeom>
                          <a:noFill/>
                          <a:ln w="9525">
                            <a:noFill/>
                            <a:prstDash val="solid"/>
                            <a:round/>
                            <a:tailEnd type="stealth" w="lg" len="lg"/>
                          </a:ln>
                        </wps:spPr>
                        <wps:style>
                          <a:lnRef idx="2">
                            <a:schemeClr val="accent1">
                              <a:shade val="50000"/>
                            </a:schemeClr>
                          </a:lnRef>
                          <a:fillRef idx="1">
                            <a:schemeClr val="accent1"/>
                          </a:fillRef>
                          <a:effectRef idx="0">
                            <a:schemeClr val="accent1"/>
                          </a:effectRef>
                          <a:fontRef idx="minor">
                            <a:schemeClr val="lt1"/>
                          </a:fontRef>
                        </wps:style>
                        <wps:txbx>
                          <w:txbxContent>
                            <w:p w14:paraId="0EB7354A" w14:textId="77777777" w:rsidR="00F827C1" w:rsidRPr="00453A2D" w:rsidRDefault="00F827C1" w:rsidP="0080411D">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せんなん里海公園　潮騒</w:t>
                              </w:r>
                              <w:r>
                                <w:rPr>
                                  <w:rFonts w:asciiTheme="majorEastAsia" w:eastAsiaTheme="majorEastAsia" w:hAnsiTheme="majorEastAsia" w:cstheme="minorBidi"/>
                                  <w:color w:val="000000" w:themeColor="text1"/>
                                  <w:kern w:val="24"/>
                                  <w:sz w:val="20"/>
                                  <w:szCs w:val="28"/>
                                </w:rPr>
                                <w:t>ﾋﾞﾊﾞﾚｰ</w:t>
                              </w:r>
                            </w:p>
                          </w:txbxContent>
                        </wps:txbx>
                        <wps:bodyPr wrap="none" anchor="ctr">
                          <a:spAutoFit/>
                        </wps:bodyPr>
                      </wps:wsp>
                    </wpg:wgp>
                  </a:graphicData>
                </a:graphic>
              </wp:anchor>
            </w:drawing>
          </mc:Choice>
          <mc:Fallback>
            <w:pict>
              <v:group w14:anchorId="463F5B8D" id="グループ化 98" o:spid="_x0000_s1238" alt="タイトル: せんなん里海公園　潮騒ﾋﾞﾊﾞﾚｰ - 説明: せんなん里海公園　潮騒ﾋﾞﾊﾞﾚｰです。" style="position:absolute;left:0;text-align:left;margin-left:243.45pt;margin-top:10.4pt;width:190pt;height:171.2pt;z-index:251676160" coordsize="24130,217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">
                <v:shape id="Picture 7" o:spid="_x0000_s1239" type="#_x0000_t75" style="position:absolute;width:24130;height:18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">
                  <v:imagedata r:id="rId117" o:title="７潮騒ビバレーコート（バレー２）" cropleft="9885f"/>
                </v:shape>
                <v:rect id="正方形/長方形 36" o:spid="_x0000_s1240" style="position:absolute;left:1333;top:18283;width:21996;height:346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" filled="f" stroked="f">
                  <v:stroke endarrow="classic" endarrowwidth="wide" endarrowlength="long" joinstyle="round"/>
                  <v:textbox style="mso-fit-shape-to-text:t">
                    <w:txbxContent>
                      <w:p w14:paraId="0EB7354A" w14:textId="77777777" w:rsidR="00F827C1" w:rsidRPr="00453A2D" w:rsidRDefault="00F827C1" w:rsidP="0080411D">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せんなん里海公園　潮騒</w:t>
                        </w:r>
                        <w:r>
                          <w:rPr>
                            <w:rFonts w:asciiTheme="majorEastAsia" w:eastAsiaTheme="majorEastAsia" w:hAnsiTheme="majorEastAsia" w:cstheme="minorBidi"/>
                            <w:color w:val="000000" w:themeColor="text1"/>
                            <w:kern w:val="24"/>
                            <w:sz w:val="20"/>
                            <w:szCs w:val="28"/>
                          </w:rPr>
                          <w:t>ﾋﾞﾊﾞﾚｰ</w:t>
                        </w:r>
                      </w:p>
                    </w:txbxContent>
                  </v:textbox>
                </v:rect>
              </v:group>
            </w:pict>
          </mc:Fallback>
        </mc:AlternateContent>
      </w:r>
    </w:p>
    <w:p w14:paraId="741BBD55" w14:textId="77777777" w:rsidR="001F5FC6" w:rsidRDefault="001F5FC6" w:rsidP="00A335AC">
      <w:pPr>
        <w:ind w:leftChars="213" w:left="627" w:hangingChars="53" w:hanging="125"/>
      </w:pPr>
    </w:p>
    <w:p w14:paraId="673B65C8" w14:textId="77777777" w:rsidR="001F5FC6" w:rsidRDefault="001F5FC6" w:rsidP="00A335AC">
      <w:pPr>
        <w:ind w:leftChars="213" w:left="627" w:hangingChars="53" w:hanging="125"/>
      </w:pPr>
    </w:p>
    <w:p w14:paraId="6CBC85E4" w14:textId="77777777" w:rsidR="001F5FC6" w:rsidRDefault="001F5FC6" w:rsidP="00A335AC">
      <w:pPr>
        <w:ind w:leftChars="213" w:left="627" w:hangingChars="53" w:hanging="125"/>
      </w:pPr>
    </w:p>
    <w:p w14:paraId="17696CAC" w14:textId="77777777" w:rsidR="001F5FC6" w:rsidRDefault="001F5FC6" w:rsidP="00A335AC">
      <w:pPr>
        <w:ind w:leftChars="213" w:left="627" w:hangingChars="53" w:hanging="125"/>
      </w:pPr>
    </w:p>
    <w:p w14:paraId="427ACB3D" w14:textId="77777777" w:rsidR="001F5FC6" w:rsidRDefault="001F5FC6" w:rsidP="00A335AC">
      <w:pPr>
        <w:ind w:leftChars="213" w:left="627" w:hangingChars="53" w:hanging="125"/>
      </w:pPr>
    </w:p>
    <w:p w14:paraId="7BD3CB4F" w14:textId="77777777" w:rsidR="001F5FC6" w:rsidRDefault="001F5FC6" w:rsidP="00A335AC">
      <w:pPr>
        <w:ind w:leftChars="213" w:left="627" w:hangingChars="53" w:hanging="125"/>
      </w:pPr>
    </w:p>
    <w:p w14:paraId="072B81F9" w14:textId="77777777" w:rsidR="0018737C" w:rsidRDefault="0018737C" w:rsidP="00A335AC">
      <w:pPr>
        <w:ind w:leftChars="213" w:left="627" w:hangingChars="53" w:hanging="125"/>
      </w:pPr>
    </w:p>
    <w:p w14:paraId="2B25F311" w14:textId="77777777" w:rsidR="00710E4F" w:rsidRPr="002A3526" w:rsidRDefault="00710E4F" w:rsidP="00E31A69">
      <w:pPr>
        <w:pStyle w:val="2"/>
        <w:ind w:left="1980" w:hangingChars="840" w:hanging="1980"/>
        <w:rPr>
          <w:rFonts w:asciiTheme="majorEastAsia" w:hAnsiTheme="majorEastAsia"/>
        </w:rPr>
      </w:pPr>
      <w:bookmarkStart w:id="14" w:name="_Toc858900"/>
      <w:r w:rsidRPr="002A3526">
        <w:rPr>
          <w:rFonts w:asciiTheme="majorEastAsia" w:hAnsiTheme="majorEastAsia" w:hint="eastAsia"/>
        </w:rPr>
        <w:lastRenderedPageBreak/>
        <w:t>（</w:t>
      </w:r>
      <w:r w:rsidR="00A335AC">
        <w:rPr>
          <w:rFonts w:asciiTheme="majorEastAsia" w:hAnsiTheme="majorEastAsia" w:hint="eastAsia"/>
        </w:rPr>
        <w:t>２</w:t>
      </w:r>
      <w:r w:rsidRPr="002A3526">
        <w:rPr>
          <w:rFonts w:asciiTheme="majorEastAsia" w:hAnsiTheme="majorEastAsia" w:hint="eastAsia"/>
        </w:rPr>
        <w:t>）</w:t>
      </w:r>
      <w:r w:rsidR="00CA2E7D">
        <w:rPr>
          <w:rFonts w:asciiTheme="majorEastAsia" w:hAnsiTheme="majorEastAsia" w:hint="eastAsia"/>
        </w:rPr>
        <w:t>基本</w:t>
      </w:r>
      <w:r w:rsidR="00BC1054">
        <w:rPr>
          <w:rFonts w:asciiTheme="majorEastAsia" w:hAnsiTheme="majorEastAsia" w:hint="eastAsia"/>
        </w:rPr>
        <w:t>方針</w:t>
      </w:r>
      <w:r w:rsidR="006658BA">
        <w:rPr>
          <w:rFonts w:asciiTheme="majorEastAsia" w:hAnsiTheme="majorEastAsia" w:hint="eastAsia"/>
        </w:rPr>
        <w:t>②</w:t>
      </w:r>
      <w:r w:rsidRPr="002A3526">
        <w:rPr>
          <w:rFonts w:asciiTheme="majorEastAsia" w:hAnsiTheme="majorEastAsia" w:hint="eastAsia"/>
        </w:rPr>
        <w:t xml:space="preserve"> </w:t>
      </w:r>
      <w:r w:rsidR="00BC1054">
        <w:rPr>
          <w:rFonts w:asciiTheme="majorEastAsia" w:hAnsiTheme="majorEastAsia" w:hint="eastAsia"/>
        </w:rPr>
        <w:t>民間活力</w:t>
      </w:r>
      <w:r w:rsidR="00690214">
        <w:rPr>
          <w:rFonts w:asciiTheme="majorEastAsia" w:hAnsiTheme="majorEastAsia" w:hint="eastAsia"/>
        </w:rPr>
        <w:t>の</w:t>
      </w:r>
      <w:r w:rsidR="00BC1054">
        <w:rPr>
          <w:rFonts w:asciiTheme="majorEastAsia" w:hAnsiTheme="majorEastAsia" w:hint="eastAsia"/>
        </w:rPr>
        <w:t>積極的導入</w:t>
      </w:r>
      <w:r w:rsidR="00690214">
        <w:rPr>
          <w:rFonts w:asciiTheme="majorEastAsia" w:hAnsiTheme="majorEastAsia" w:hint="eastAsia"/>
        </w:rPr>
        <w:t>により</w:t>
      </w:r>
      <w:r w:rsidR="00BC1054">
        <w:rPr>
          <w:rFonts w:asciiTheme="majorEastAsia" w:hAnsiTheme="majorEastAsia" w:hint="eastAsia"/>
        </w:rPr>
        <w:t>、</w:t>
      </w:r>
      <w:r w:rsidR="00690214">
        <w:rPr>
          <w:rFonts w:asciiTheme="majorEastAsia" w:hAnsiTheme="majorEastAsia" w:hint="eastAsia"/>
        </w:rPr>
        <w:t>地域に貢献し、</w:t>
      </w:r>
      <w:r w:rsidR="003803E6">
        <w:rPr>
          <w:rFonts w:asciiTheme="majorEastAsia" w:hAnsiTheme="majorEastAsia" w:hint="eastAsia"/>
        </w:rPr>
        <w:t>都市の活力</w:t>
      </w:r>
      <w:r w:rsidR="00BC1054">
        <w:rPr>
          <w:rFonts w:asciiTheme="majorEastAsia" w:hAnsiTheme="majorEastAsia" w:hint="eastAsia"/>
        </w:rPr>
        <w:t>を生み出す</w:t>
      </w:r>
      <w:r w:rsidR="000F518D">
        <w:rPr>
          <w:rFonts w:asciiTheme="majorEastAsia" w:hAnsiTheme="majorEastAsia" w:hint="eastAsia"/>
        </w:rPr>
        <w:t>公園</w:t>
      </w:r>
      <w:r w:rsidR="00BC1054">
        <w:rPr>
          <w:rFonts w:asciiTheme="majorEastAsia" w:hAnsiTheme="majorEastAsia" w:hint="eastAsia"/>
        </w:rPr>
        <w:t>づくりを推進</w:t>
      </w:r>
      <w:bookmarkEnd w:id="14"/>
    </w:p>
    <w:p w14:paraId="69EAA332" w14:textId="77777777" w:rsidR="00CD6E14" w:rsidRPr="00ED7AD1" w:rsidRDefault="00CD6E14" w:rsidP="004E00B9">
      <w:pPr>
        <w:ind w:leftChars="240" w:left="707" w:hangingChars="60" w:hanging="141"/>
        <w:rPr>
          <w:rFonts w:asciiTheme="majorEastAsia" w:hAnsiTheme="majorEastAsia"/>
        </w:rPr>
      </w:pPr>
    </w:p>
    <w:p w14:paraId="6983B510" w14:textId="77777777" w:rsidR="00CD6E14" w:rsidRDefault="00CD6E14" w:rsidP="00CD6E14">
      <w:pPr>
        <w:rPr>
          <w:rFonts w:asciiTheme="majorEastAsia" w:eastAsiaTheme="majorEastAsia" w:hAnsiTheme="majorEastAsia"/>
        </w:rPr>
      </w:pPr>
      <w:r>
        <w:rPr>
          <w:rFonts w:hint="eastAsia"/>
        </w:rPr>
        <w:t xml:space="preserve">　（</w:t>
      </w:r>
      <w:r>
        <w:rPr>
          <w:rFonts w:asciiTheme="majorEastAsia" w:eastAsiaTheme="majorEastAsia" w:hAnsiTheme="majorEastAsia" w:hint="eastAsia"/>
        </w:rPr>
        <w:t>ⅰ）</w:t>
      </w:r>
      <w:r w:rsidRPr="00AA40BE">
        <w:rPr>
          <w:rFonts w:asciiTheme="majorEastAsia" w:eastAsiaTheme="majorEastAsia" w:hAnsiTheme="majorEastAsia" w:hint="eastAsia"/>
        </w:rPr>
        <w:t>民間の資金やノウハウの活用</w:t>
      </w:r>
      <w:r w:rsidR="004D5684">
        <w:rPr>
          <w:rFonts w:asciiTheme="majorEastAsia" w:eastAsiaTheme="majorEastAsia" w:hAnsiTheme="majorEastAsia" w:hint="eastAsia"/>
        </w:rPr>
        <w:t>拡大と</w:t>
      </w:r>
      <w:r w:rsidR="00143D33">
        <w:rPr>
          <w:rFonts w:asciiTheme="majorEastAsia" w:eastAsiaTheme="majorEastAsia" w:hAnsiTheme="majorEastAsia" w:hint="eastAsia"/>
        </w:rPr>
        <w:t>民間活力を</w:t>
      </w:r>
      <w:r w:rsidR="004D5684">
        <w:rPr>
          <w:rFonts w:asciiTheme="majorEastAsia" w:eastAsiaTheme="majorEastAsia" w:hAnsiTheme="majorEastAsia" w:hint="eastAsia"/>
        </w:rPr>
        <w:t>導入しやすい環境の整備</w:t>
      </w:r>
    </w:p>
    <w:p w14:paraId="7CC62956" w14:textId="77777777" w:rsidR="00605649" w:rsidRPr="00605649" w:rsidRDefault="00605649" w:rsidP="0069339B">
      <w:pPr>
        <w:pStyle w:val="a3"/>
        <w:numPr>
          <w:ilvl w:val="0"/>
          <w:numId w:val="8"/>
        </w:numPr>
        <w:ind w:leftChars="0"/>
        <w:rPr>
          <w:rFonts w:asciiTheme="majorEastAsia" w:eastAsiaTheme="majorEastAsia" w:hAnsiTheme="majorEastAsia"/>
          <w:sz w:val="22"/>
        </w:rPr>
      </w:pPr>
      <w:r w:rsidRPr="00605649">
        <w:rPr>
          <w:rFonts w:asciiTheme="majorEastAsia" w:eastAsiaTheme="majorEastAsia" w:hAnsiTheme="majorEastAsia" w:hint="eastAsia"/>
        </w:rPr>
        <w:t>便益施設等導入促進や</w:t>
      </w:r>
      <w:r w:rsidR="007372D0" w:rsidRPr="00AC54E8">
        <w:rPr>
          <w:rFonts w:asciiTheme="majorEastAsia" w:eastAsiaTheme="majorEastAsia" w:hAnsiTheme="majorEastAsia" w:hint="eastAsia"/>
        </w:rPr>
        <w:t>現在の</w:t>
      </w:r>
      <w:r w:rsidRPr="00AC54E8">
        <w:rPr>
          <w:rFonts w:asciiTheme="majorEastAsia" w:eastAsiaTheme="majorEastAsia" w:hAnsiTheme="majorEastAsia" w:hint="eastAsia"/>
        </w:rPr>
        <w:t>管理</w:t>
      </w:r>
      <w:r w:rsidR="007372D0" w:rsidRPr="00AC54E8">
        <w:rPr>
          <w:rFonts w:asciiTheme="majorEastAsia" w:eastAsiaTheme="majorEastAsia" w:hAnsiTheme="majorEastAsia" w:hint="eastAsia"/>
        </w:rPr>
        <w:t>運営</w:t>
      </w:r>
      <w:r w:rsidRPr="00AC54E8">
        <w:rPr>
          <w:rFonts w:asciiTheme="majorEastAsia" w:eastAsiaTheme="majorEastAsia" w:hAnsiTheme="majorEastAsia" w:hint="eastAsia"/>
        </w:rPr>
        <w:t>制度</w:t>
      </w:r>
      <w:r w:rsidRPr="00605649">
        <w:rPr>
          <w:rFonts w:asciiTheme="majorEastAsia" w:eastAsiaTheme="majorEastAsia" w:hAnsiTheme="majorEastAsia" w:hint="eastAsia"/>
        </w:rPr>
        <w:t>の抜本的見直しによる収支構造の改善</w:t>
      </w:r>
    </w:p>
    <w:p w14:paraId="592CB21D" w14:textId="77777777" w:rsidR="00605649" w:rsidRPr="00605649" w:rsidRDefault="00605649" w:rsidP="00605649">
      <w:pPr>
        <w:ind w:leftChars="307" w:left="849" w:hangingChars="53" w:hanging="125"/>
      </w:pPr>
      <w:r w:rsidRPr="00605649">
        <w:rPr>
          <w:rFonts w:hint="eastAsia"/>
        </w:rPr>
        <w:t>・２００</w:t>
      </w:r>
      <w:r w:rsidR="00494725">
        <w:rPr>
          <w:rFonts w:hint="eastAsia"/>
        </w:rPr>
        <w:t>６</w:t>
      </w:r>
      <w:r w:rsidRPr="00605649">
        <w:rPr>
          <w:rFonts w:hint="eastAsia"/>
        </w:rPr>
        <w:t>年度から１８公園に対して指定管理者制度を導入し、さらに２０１１年度から利用料金制を導入して民間の資金やノウハウを活用した効果的</w:t>
      </w:r>
      <w:r w:rsidR="00A94F1A">
        <w:rPr>
          <w:rFonts w:hint="eastAsia"/>
        </w:rPr>
        <w:t>で</w:t>
      </w:r>
      <w:r w:rsidRPr="00605649">
        <w:rPr>
          <w:rFonts w:hint="eastAsia"/>
        </w:rPr>
        <w:t>効率的な管理運営を行っています。</w:t>
      </w:r>
    </w:p>
    <w:p w14:paraId="22B9F5B4" w14:textId="77777777" w:rsidR="00605649" w:rsidRPr="00605649" w:rsidRDefault="00605649" w:rsidP="00605649">
      <w:pPr>
        <w:ind w:leftChars="307" w:left="849" w:hangingChars="53" w:hanging="125"/>
      </w:pPr>
      <w:r w:rsidRPr="00605649">
        <w:rPr>
          <w:rFonts w:hint="eastAsia"/>
        </w:rPr>
        <w:t>・この取り組みにより、府営公園の管理運営に要する費用は、２００５年度時点での約３９億円が２０１７年度時点で約３３億円へと約１５％縮減できました。</w:t>
      </w:r>
    </w:p>
    <w:p w14:paraId="5313B4D5" w14:textId="77777777" w:rsidR="00605649" w:rsidRPr="00605649" w:rsidRDefault="00605649" w:rsidP="00605649">
      <w:pPr>
        <w:ind w:leftChars="307" w:left="849" w:hangingChars="53" w:hanging="125"/>
      </w:pPr>
      <w:r w:rsidRPr="00605649">
        <w:rPr>
          <w:rFonts w:hint="eastAsia"/>
        </w:rPr>
        <w:t>・またこの間、イベント開催数の増加などの取り組みにより年間の来園者数が約１８百万人から約２２百万人へと約２割増加する成果も上げています。</w:t>
      </w:r>
    </w:p>
    <w:p w14:paraId="360D434B" w14:textId="77777777" w:rsidR="00605649" w:rsidRPr="00605649" w:rsidRDefault="00605649" w:rsidP="00605649">
      <w:pPr>
        <w:ind w:leftChars="307" w:left="849" w:hangingChars="53" w:hanging="125"/>
      </w:pPr>
      <w:r w:rsidRPr="00605649">
        <w:rPr>
          <w:rFonts w:hint="eastAsia"/>
        </w:rPr>
        <w:t>・</w:t>
      </w:r>
      <w:r w:rsidR="0069339B">
        <w:rPr>
          <w:rFonts w:hint="eastAsia"/>
        </w:rPr>
        <w:t>２０１８</w:t>
      </w:r>
      <w:r w:rsidRPr="00605649">
        <w:rPr>
          <w:rFonts w:hint="eastAsia"/>
        </w:rPr>
        <w:t>年現在、府営公園に順次コンビニエンスストア</w:t>
      </w:r>
      <w:r w:rsidR="007372D0">
        <w:rPr>
          <w:rFonts w:hint="eastAsia"/>
        </w:rPr>
        <w:t>等の便益施設</w:t>
      </w:r>
      <w:r w:rsidRPr="00605649">
        <w:rPr>
          <w:rFonts w:hint="eastAsia"/>
        </w:rPr>
        <w:t>の導入を進めているところですが、２０２２年度から開始される新たな指定管理者の選定に向けて、レストラン等の飲食施設や宿泊施設などの便益施設、フィールドアスレチック等の遊戯施設を導入するなど民間の資金やノウハウの活用を拡大できるように</w:t>
      </w:r>
      <w:r w:rsidR="007372D0" w:rsidRPr="00AC54E8">
        <w:rPr>
          <w:rFonts w:hint="eastAsia"/>
        </w:rPr>
        <w:t>現在の管理運営</w:t>
      </w:r>
      <w:r w:rsidRPr="00AC54E8">
        <w:rPr>
          <w:rFonts w:hint="eastAsia"/>
        </w:rPr>
        <w:t>制度</w:t>
      </w:r>
      <w:r w:rsidRPr="00605649">
        <w:rPr>
          <w:rFonts w:hint="eastAsia"/>
        </w:rPr>
        <w:t>の抜本的な見直しを進めて</w:t>
      </w:r>
      <w:r w:rsidR="0069339B">
        <w:rPr>
          <w:rFonts w:hint="eastAsia"/>
        </w:rPr>
        <w:t>いき</w:t>
      </w:r>
      <w:r w:rsidRPr="00605649">
        <w:rPr>
          <w:rFonts w:hint="eastAsia"/>
        </w:rPr>
        <w:t>ます。</w:t>
      </w:r>
    </w:p>
    <w:p w14:paraId="35DB6E03" w14:textId="77777777" w:rsidR="00835066" w:rsidRDefault="00605649" w:rsidP="00605649">
      <w:pPr>
        <w:ind w:leftChars="307" w:left="849" w:hangingChars="53" w:hanging="125"/>
      </w:pPr>
      <w:r w:rsidRPr="00605649">
        <w:rPr>
          <w:rFonts w:hint="eastAsia"/>
        </w:rPr>
        <w:t>・これにより府営公園の収支構造を改善し、税負担の軽減や駐車料金引下げなどのコスト縮減と利用者サービス向上の両立を図ります。</w:t>
      </w:r>
    </w:p>
    <w:p w14:paraId="3E1833CB" w14:textId="77777777" w:rsidR="00A31877" w:rsidRDefault="00CD6E14" w:rsidP="00605649">
      <w:pPr>
        <w:ind w:leftChars="307" w:left="849" w:hangingChars="53" w:hanging="125"/>
      </w:pPr>
      <w:r>
        <w:rPr>
          <w:rFonts w:hint="eastAsia"/>
        </w:rPr>
        <w:t>・</w:t>
      </w:r>
      <w:r w:rsidR="006B6BDD">
        <w:rPr>
          <w:rFonts w:hint="eastAsia"/>
        </w:rPr>
        <w:t>府営公園の魅力を一層高めるため、</w:t>
      </w:r>
      <w:r w:rsidR="00A31877" w:rsidRPr="00D46B75">
        <w:rPr>
          <w:rFonts w:hint="eastAsia"/>
        </w:rPr>
        <w:t>民間事</w:t>
      </w:r>
      <w:r w:rsidR="00A31877">
        <w:rPr>
          <w:rFonts w:hint="eastAsia"/>
        </w:rPr>
        <w:t>業者が持つ企画力や資金</w:t>
      </w:r>
      <w:r w:rsidR="00A31877" w:rsidRPr="00D46B75">
        <w:rPr>
          <w:rFonts w:hint="eastAsia"/>
        </w:rPr>
        <w:t>力を</w:t>
      </w:r>
      <w:r w:rsidR="00A31877">
        <w:rPr>
          <w:rFonts w:hint="eastAsia"/>
        </w:rPr>
        <w:t>最大限に活用し、</w:t>
      </w:r>
      <w:r w:rsidR="0066536F" w:rsidRPr="00D46B75">
        <w:rPr>
          <w:rFonts w:hint="eastAsia"/>
        </w:rPr>
        <w:t>公園の特色</w:t>
      </w:r>
      <w:r w:rsidR="0066536F">
        <w:rPr>
          <w:rFonts w:hint="eastAsia"/>
        </w:rPr>
        <w:t>や利用者のニーズに合わせて、</w:t>
      </w:r>
      <w:r w:rsidR="00A31877">
        <w:rPr>
          <w:rFonts w:hint="eastAsia"/>
        </w:rPr>
        <w:t>にぎわいづくりや利用者サービスの向上に</w:t>
      </w:r>
      <w:r w:rsidR="006B6BDD">
        <w:rPr>
          <w:rFonts w:hint="eastAsia"/>
        </w:rPr>
        <w:t>積極的に</w:t>
      </w:r>
      <w:r w:rsidR="0066536F">
        <w:rPr>
          <w:rFonts w:hint="eastAsia"/>
        </w:rPr>
        <w:t>取り</w:t>
      </w:r>
      <w:r w:rsidR="006B6BDD">
        <w:rPr>
          <w:rFonts w:hint="eastAsia"/>
        </w:rPr>
        <w:t>組んで</w:t>
      </w:r>
      <w:r w:rsidR="00A31877">
        <w:rPr>
          <w:rFonts w:hint="eastAsia"/>
        </w:rPr>
        <w:t>いきます。</w:t>
      </w:r>
    </w:p>
    <w:p w14:paraId="4187D042" w14:textId="77777777" w:rsidR="003E1808" w:rsidRPr="003E1808" w:rsidRDefault="00C93514" w:rsidP="00605649">
      <w:pPr>
        <w:ind w:leftChars="307" w:left="849" w:hangingChars="53" w:hanging="125"/>
      </w:pPr>
      <w:r>
        <w:rPr>
          <w:noProof/>
        </w:rPr>
        <mc:AlternateContent>
          <mc:Choice Requires="wpg">
            <w:drawing>
              <wp:anchor distT="0" distB="0" distL="114300" distR="114300" simplePos="0" relativeHeight="251643392" behindDoc="0" locked="0" layoutInCell="1" allowOverlap="1" wp14:anchorId="5374868C" wp14:editId="385A7C7B">
                <wp:simplePos x="0" y="0"/>
                <wp:positionH relativeFrom="column">
                  <wp:posOffset>586740</wp:posOffset>
                </wp:positionH>
                <wp:positionV relativeFrom="paragraph">
                  <wp:posOffset>205740</wp:posOffset>
                </wp:positionV>
                <wp:extent cx="2228850" cy="1840865"/>
                <wp:effectExtent l="0" t="0" r="0" b="0"/>
                <wp:wrapNone/>
                <wp:docPr id="30" name="グループ化 30" descr="横浜市山下公園の子育て支援機能を付加したコンビニエンスストアです。" title="子育て支援機能を付加したコンビニエンスストア"/>
                <wp:cNvGraphicFramePr/>
                <a:graphic xmlns:a="http://schemas.openxmlformats.org/drawingml/2006/main">
                  <a:graphicData uri="http://schemas.microsoft.com/office/word/2010/wordprocessingGroup">
                    <wpg:wgp>
                      <wpg:cNvGrpSpPr/>
                      <wpg:grpSpPr>
                        <a:xfrm>
                          <a:off x="0" y="0"/>
                          <a:ext cx="2228850" cy="1840865"/>
                          <a:chOff x="0" y="0"/>
                          <a:chExt cx="2228850" cy="1840865"/>
                        </a:xfrm>
                      </wpg:grpSpPr>
                      <wps:wsp>
                        <wps:cNvPr id="11321" name="正方形/長方形 11321"/>
                        <wps:cNvSpPr/>
                        <wps:spPr>
                          <a:xfrm>
                            <a:off x="0" y="1495425"/>
                            <a:ext cx="2228850" cy="345440"/>
                          </a:xfrm>
                          <a:prstGeom prst="rect">
                            <a:avLst/>
                          </a:prstGeom>
                        </wps:spPr>
                        <wps:txbx>
                          <w:txbxContent>
                            <w:p w14:paraId="541F4C54" w14:textId="77777777" w:rsidR="00F827C1" w:rsidRPr="00A91421" w:rsidRDefault="00F827C1" w:rsidP="00E86AA4">
                              <w:pPr>
                                <w:pStyle w:val="Web"/>
                                <w:spacing w:before="0" w:beforeAutospacing="0" w:after="0" w:afterAutospacing="0" w:line="200" w:lineRule="exact"/>
                                <w:rPr>
                                  <w:rFonts w:asciiTheme="majorEastAsia" w:eastAsiaTheme="majorEastAsia" w:hAnsiTheme="majorEastAsia"/>
                                </w:rPr>
                              </w:pPr>
                              <w:r>
                                <w:rPr>
                                  <w:rFonts w:asciiTheme="majorEastAsia" w:eastAsiaTheme="majorEastAsia" w:hAnsiTheme="majorEastAsia" w:cstheme="minorBidi" w:hint="eastAsia"/>
                                  <w:color w:val="000000" w:themeColor="text1"/>
                                  <w:kern w:val="24"/>
                                  <w:sz w:val="18"/>
                                  <w:szCs w:val="18"/>
                                </w:rPr>
                                <w:t>子育て</w:t>
                              </w:r>
                              <w:r>
                                <w:rPr>
                                  <w:rFonts w:asciiTheme="majorEastAsia" w:eastAsiaTheme="majorEastAsia" w:hAnsiTheme="majorEastAsia" w:cstheme="minorBidi"/>
                                  <w:color w:val="000000" w:themeColor="text1"/>
                                  <w:kern w:val="24"/>
                                  <w:sz w:val="18"/>
                                  <w:szCs w:val="18"/>
                                </w:rPr>
                                <w:t>支援機能を</w:t>
                              </w:r>
                              <w:r>
                                <w:rPr>
                                  <w:rFonts w:asciiTheme="majorEastAsia" w:eastAsiaTheme="majorEastAsia" w:hAnsiTheme="majorEastAsia" w:cstheme="minorBidi" w:hint="eastAsia"/>
                                  <w:color w:val="000000" w:themeColor="text1"/>
                                  <w:kern w:val="24"/>
                                  <w:sz w:val="18"/>
                                  <w:szCs w:val="18"/>
                                </w:rPr>
                                <w:t>付加した</w:t>
                              </w:r>
                              <w:r w:rsidRPr="00A91421">
                                <w:rPr>
                                  <w:rFonts w:asciiTheme="majorEastAsia" w:eastAsiaTheme="majorEastAsia" w:hAnsiTheme="majorEastAsia" w:cstheme="minorBidi" w:hint="eastAsia"/>
                                  <w:color w:val="000000" w:themeColor="text1"/>
                                  <w:kern w:val="24"/>
                                  <w:sz w:val="18"/>
                                  <w:szCs w:val="18"/>
                                </w:rPr>
                                <w:t>コンビニエンスストア（</w:t>
                              </w:r>
                              <w:r>
                                <w:rPr>
                                  <w:rFonts w:asciiTheme="majorEastAsia" w:eastAsiaTheme="majorEastAsia" w:hAnsiTheme="majorEastAsia" w:cstheme="minorBidi" w:hint="eastAsia"/>
                                  <w:color w:val="000000" w:themeColor="text1"/>
                                  <w:kern w:val="24"/>
                                  <w:sz w:val="18"/>
                                  <w:szCs w:val="18"/>
                                </w:rPr>
                                <w:t>横浜市山下</w:t>
                              </w:r>
                              <w:r>
                                <w:rPr>
                                  <w:rFonts w:asciiTheme="majorEastAsia" w:eastAsiaTheme="majorEastAsia" w:hAnsiTheme="majorEastAsia" w:cstheme="minorBidi"/>
                                  <w:color w:val="000000" w:themeColor="text1"/>
                                  <w:kern w:val="24"/>
                                  <w:sz w:val="18"/>
                                  <w:szCs w:val="18"/>
                                </w:rPr>
                                <w:t>公園</w:t>
                              </w:r>
                              <w:r w:rsidRPr="00A91421">
                                <w:rPr>
                                  <w:rFonts w:asciiTheme="majorEastAsia" w:eastAsiaTheme="majorEastAsia" w:hAnsiTheme="majorEastAsia" w:cstheme="minorBidi" w:hint="eastAsia"/>
                                  <w:color w:val="000000" w:themeColor="text1"/>
                                  <w:kern w:val="24"/>
                                  <w:sz w:val="18"/>
                                  <w:szCs w:val="18"/>
                                </w:rPr>
                                <w:t>）</w:t>
                              </w:r>
                            </w:p>
                          </w:txbxContent>
                        </wps:txbx>
                        <wps:bodyPr wrap="square">
                          <a:spAutoFit/>
                        </wps:bodyPr>
                      </wps:wsp>
                      <pic:pic xmlns:pic="http://schemas.openxmlformats.org/drawingml/2006/picture">
                        <pic:nvPicPr>
                          <pic:cNvPr id="29" name="図 29"/>
                          <pic:cNvPicPr>
                            <a:picLocks noChangeAspect="1"/>
                          </pic:cNvPicPr>
                        </pic:nvPicPr>
                        <pic:blipFill>
                          <a:blip r:embed="rId118" cstate="print">
                            <a:extLst>
                              <a:ext uri="{28A0092B-C50C-407E-A947-70E740481C1C}">
                                <a14:useLocalDpi xmlns:a14="http://schemas.microsoft.com/office/drawing/2010/main" val="0"/>
                              </a:ext>
                            </a:extLst>
                          </a:blip>
                          <a:stretch>
                            <a:fillRect/>
                          </a:stretch>
                        </pic:blipFill>
                        <pic:spPr>
                          <a:xfrm>
                            <a:off x="47625" y="0"/>
                            <a:ext cx="2000250" cy="1499870"/>
                          </a:xfrm>
                          <a:prstGeom prst="rect">
                            <a:avLst/>
                          </a:prstGeom>
                        </pic:spPr>
                      </pic:pic>
                    </wpg:wgp>
                  </a:graphicData>
                </a:graphic>
              </wp:anchor>
            </w:drawing>
          </mc:Choice>
          <mc:Fallback>
            <w:pict>
              <v:group w14:anchorId="5374868C" id="グループ化 30" o:spid="_x0000_s1241" alt="タイトル: 子育て支援機能を付加したコンビニエンスストア - 説明: 横浜市山下公園の子育て支援機能を付加したコンビニエンスストアです。" style="position:absolute;left:0;text-align:left;margin-left:46.2pt;margin-top:16.2pt;width:175.5pt;height:144.95pt;z-index:251643392" coordsize="22288,184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">
                <v:rect id="正方形/長方形 11321" o:spid="_x0000_s1242" style="position:absolute;top:14954;width:22288;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" filled="f" stroked="f">
                  <v:textbox style="mso-fit-shape-to-text:t">
                    <w:txbxContent>
                      <w:p w14:paraId="541F4C54" w14:textId="77777777" w:rsidR="00F827C1" w:rsidRPr="00A91421" w:rsidRDefault="00F827C1" w:rsidP="00E86AA4">
                        <w:pPr>
                          <w:pStyle w:val="Web"/>
                          <w:spacing w:before="0" w:beforeAutospacing="0" w:after="0" w:afterAutospacing="0" w:line="200" w:lineRule="exact"/>
                          <w:rPr>
                            <w:rFonts w:asciiTheme="majorEastAsia" w:eastAsiaTheme="majorEastAsia" w:hAnsiTheme="majorEastAsia"/>
                          </w:rPr>
                        </w:pPr>
                        <w:r>
                          <w:rPr>
                            <w:rFonts w:asciiTheme="majorEastAsia" w:eastAsiaTheme="majorEastAsia" w:hAnsiTheme="majorEastAsia" w:cstheme="minorBidi" w:hint="eastAsia"/>
                            <w:color w:val="000000" w:themeColor="text1"/>
                            <w:kern w:val="24"/>
                            <w:sz w:val="18"/>
                            <w:szCs w:val="18"/>
                          </w:rPr>
                          <w:t>子育て</w:t>
                        </w:r>
                        <w:r>
                          <w:rPr>
                            <w:rFonts w:asciiTheme="majorEastAsia" w:eastAsiaTheme="majorEastAsia" w:hAnsiTheme="majorEastAsia" w:cstheme="minorBidi"/>
                            <w:color w:val="000000" w:themeColor="text1"/>
                            <w:kern w:val="24"/>
                            <w:sz w:val="18"/>
                            <w:szCs w:val="18"/>
                          </w:rPr>
                          <w:t>支援機能を</w:t>
                        </w:r>
                        <w:r>
                          <w:rPr>
                            <w:rFonts w:asciiTheme="majorEastAsia" w:eastAsiaTheme="majorEastAsia" w:hAnsiTheme="majorEastAsia" w:cstheme="minorBidi" w:hint="eastAsia"/>
                            <w:color w:val="000000" w:themeColor="text1"/>
                            <w:kern w:val="24"/>
                            <w:sz w:val="18"/>
                            <w:szCs w:val="18"/>
                          </w:rPr>
                          <w:t>付加した</w:t>
                        </w:r>
                        <w:r w:rsidRPr="00A91421">
                          <w:rPr>
                            <w:rFonts w:asciiTheme="majorEastAsia" w:eastAsiaTheme="majorEastAsia" w:hAnsiTheme="majorEastAsia" w:cstheme="minorBidi" w:hint="eastAsia"/>
                            <w:color w:val="000000" w:themeColor="text1"/>
                            <w:kern w:val="24"/>
                            <w:sz w:val="18"/>
                            <w:szCs w:val="18"/>
                          </w:rPr>
                          <w:t>コンビニエンスストア（</w:t>
                        </w:r>
                        <w:r>
                          <w:rPr>
                            <w:rFonts w:asciiTheme="majorEastAsia" w:eastAsiaTheme="majorEastAsia" w:hAnsiTheme="majorEastAsia" w:cstheme="minorBidi" w:hint="eastAsia"/>
                            <w:color w:val="000000" w:themeColor="text1"/>
                            <w:kern w:val="24"/>
                            <w:sz w:val="18"/>
                            <w:szCs w:val="18"/>
                          </w:rPr>
                          <w:t>横浜市山下</w:t>
                        </w:r>
                        <w:r>
                          <w:rPr>
                            <w:rFonts w:asciiTheme="majorEastAsia" w:eastAsiaTheme="majorEastAsia" w:hAnsiTheme="majorEastAsia" w:cstheme="minorBidi"/>
                            <w:color w:val="000000" w:themeColor="text1"/>
                            <w:kern w:val="24"/>
                            <w:sz w:val="18"/>
                            <w:szCs w:val="18"/>
                          </w:rPr>
                          <w:t>公園</w:t>
                        </w:r>
                        <w:r w:rsidRPr="00A91421">
                          <w:rPr>
                            <w:rFonts w:asciiTheme="majorEastAsia" w:eastAsiaTheme="majorEastAsia" w:hAnsiTheme="majorEastAsia" w:cstheme="minorBidi" w:hint="eastAsia"/>
                            <w:color w:val="000000" w:themeColor="text1"/>
                            <w:kern w:val="24"/>
                            <w:sz w:val="18"/>
                            <w:szCs w:val="18"/>
                          </w:rPr>
                          <w:t>）</w:t>
                        </w:r>
                      </w:p>
                    </w:txbxContent>
                  </v:textbox>
                </v:rect>
                <v:shape id="図 29" o:spid="_x0000_s1243" type="#_x0000_t75" style="position:absolute;left:476;width:20002;height:14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">
                  <v:imagedata r:id="rId119" o:title=""/>
                </v:shape>
              </v:group>
            </w:pict>
          </mc:Fallback>
        </mc:AlternateContent>
      </w:r>
      <w:r>
        <w:rPr>
          <w:noProof/>
        </w:rPr>
        <mc:AlternateContent>
          <mc:Choice Requires="wpg">
            <w:drawing>
              <wp:anchor distT="0" distB="0" distL="114300" distR="114300" simplePos="0" relativeHeight="251681280" behindDoc="0" locked="0" layoutInCell="1" allowOverlap="1" wp14:anchorId="02664970" wp14:editId="291BFD7E">
                <wp:simplePos x="0" y="0"/>
                <wp:positionH relativeFrom="column">
                  <wp:posOffset>2444115</wp:posOffset>
                </wp:positionH>
                <wp:positionV relativeFrom="paragraph">
                  <wp:posOffset>177165</wp:posOffset>
                </wp:positionV>
                <wp:extent cx="2762250" cy="1875790"/>
                <wp:effectExtent l="0" t="0" r="0" b="0"/>
                <wp:wrapNone/>
                <wp:docPr id="40" name="グループ化 40" descr="淡路島公園ニジゲンノモリの大型アスレチック施設です。" title="大型アスレチック施設"/>
                <wp:cNvGraphicFramePr/>
                <a:graphic xmlns:a="http://schemas.openxmlformats.org/drawingml/2006/main">
                  <a:graphicData uri="http://schemas.microsoft.com/office/word/2010/wordprocessingGroup">
                    <wpg:wgp>
                      <wpg:cNvGrpSpPr/>
                      <wpg:grpSpPr>
                        <a:xfrm>
                          <a:off x="0" y="0"/>
                          <a:ext cx="2762250" cy="1875790"/>
                          <a:chOff x="0" y="0"/>
                          <a:chExt cx="2762250" cy="1875790"/>
                        </a:xfrm>
                      </wpg:grpSpPr>
                      <wps:wsp>
                        <wps:cNvPr id="62" name="正方形/長方形 62"/>
                        <wps:cNvSpPr/>
                        <wps:spPr>
                          <a:xfrm>
                            <a:off x="0" y="1504950"/>
                            <a:ext cx="2762250" cy="370840"/>
                          </a:xfrm>
                          <a:prstGeom prst="rect">
                            <a:avLst/>
                          </a:prstGeom>
                        </wps:spPr>
                        <wps:txbx>
                          <w:txbxContent>
                            <w:p w14:paraId="166D27CF" w14:textId="77777777" w:rsidR="00F827C1" w:rsidRDefault="00F827C1" w:rsidP="006F7B60">
                              <w:pPr>
                                <w:pStyle w:val="Web"/>
                                <w:spacing w:before="0" w:beforeAutospacing="0" w:after="0" w:afterAutospacing="0" w:line="220" w:lineRule="exact"/>
                                <w:ind w:left="941"/>
                                <w:jc w:val="center"/>
                                <w:rPr>
                                  <w:rFonts w:asciiTheme="majorEastAsia" w:eastAsiaTheme="majorEastAsia" w:hAnsiTheme="majorEastAsia" w:cstheme="minorBidi"/>
                                  <w:color w:val="000000" w:themeColor="text1"/>
                                  <w:kern w:val="24"/>
                                  <w:sz w:val="18"/>
                                  <w:szCs w:val="18"/>
                                </w:rPr>
                              </w:pPr>
                              <w:r>
                                <w:rPr>
                                  <w:rFonts w:asciiTheme="majorEastAsia" w:eastAsiaTheme="majorEastAsia" w:hAnsiTheme="majorEastAsia" w:cstheme="minorBidi" w:hint="eastAsia"/>
                                  <w:color w:val="000000" w:themeColor="text1"/>
                                  <w:kern w:val="24"/>
                                  <w:sz w:val="18"/>
                                  <w:szCs w:val="18"/>
                                </w:rPr>
                                <w:t>大型アスレチック</w:t>
                              </w:r>
                              <w:r>
                                <w:rPr>
                                  <w:rFonts w:asciiTheme="majorEastAsia" w:eastAsiaTheme="majorEastAsia" w:hAnsiTheme="majorEastAsia" w:cstheme="minorBidi"/>
                                  <w:color w:val="000000" w:themeColor="text1"/>
                                  <w:kern w:val="24"/>
                                  <w:sz w:val="18"/>
                                  <w:szCs w:val="18"/>
                                </w:rPr>
                                <w:t>施設</w:t>
                              </w:r>
                            </w:p>
                            <w:p w14:paraId="749CF9C7" w14:textId="77777777" w:rsidR="00F827C1" w:rsidRPr="00A91421" w:rsidRDefault="00F827C1" w:rsidP="006F7B60">
                              <w:pPr>
                                <w:pStyle w:val="Web"/>
                                <w:spacing w:before="0" w:beforeAutospacing="0" w:after="0" w:afterAutospacing="0" w:line="220" w:lineRule="exact"/>
                                <w:ind w:left="941"/>
                                <w:jc w:val="center"/>
                                <w:rPr>
                                  <w:rFonts w:asciiTheme="majorEastAsia" w:eastAsiaTheme="majorEastAsia" w:hAnsiTheme="majorEastAsia"/>
                                </w:rPr>
                              </w:pPr>
                              <w:r w:rsidRPr="00A91421">
                                <w:rPr>
                                  <w:rFonts w:asciiTheme="majorEastAsia" w:eastAsiaTheme="majorEastAsia" w:hAnsiTheme="majorEastAsia" w:cstheme="minorBidi" w:hint="eastAsia"/>
                                  <w:color w:val="000000" w:themeColor="text1"/>
                                  <w:kern w:val="24"/>
                                  <w:sz w:val="18"/>
                                  <w:szCs w:val="18"/>
                                </w:rPr>
                                <w:t>（</w:t>
                              </w:r>
                              <w:r>
                                <w:rPr>
                                  <w:rFonts w:asciiTheme="majorEastAsia" w:eastAsiaTheme="majorEastAsia" w:hAnsiTheme="majorEastAsia" w:cstheme="minorBidi" w:hint="eastAsia"/>
                                  <w:color w:val="000000" w:themeColor="text1"/>
                                  <w:kern w:val="24"/>
                                  <w:sz w:val="18"/>
                                  <w:szCs w:val="18"/>
                                </w:rPr>
                                <w:t>淡路島</w:t>
                              </w:r>
                              <w:r>
                                <w:rPr>
                                  <w:rFonts w:asciiTheme="majorEastAsia" w:eastAsiaTheme="majorEastAsia" w:hAnsiTheme="majorEastAsia" w:cstheme="minorBidi"/>
                                  <w:color w:val="000000" w:themeColor="text1"/>
                                  <w:kern w:val="24"/>
                                  <w:sz w:val="18"/>
                                  <w:szCs w:val="18"/>
                                </w:rPr>
                                <w:t>公</w:t>
                              </w:r>
                              <w:r>
                                <w:rPr>
                                  <w:rFonts w:asciiTheme="majorEastAsia" w:eastAsiaTheme="majorEastAsia" w:hAnsiTheme="majorEastAsia" w:cstheme="minorBidi" w:hint="eastAsia"/>
                                  <w:color w:val="000000" w:themeColor="text1"/>
                                  <w:kern w:val="24"/>
                                  <w:sz w:val="18"/>
                                  <w:szCs w:val="18"/>
                                </w:rPr>
                                <w:t>園</w:t>
                              </w:r>
                              <w:r>
                                <w:rPr>
                                  <w:rFonts w:asciiTheme="majorEastAsia" w:eastAsiaTheme="majorEastAsia" w:hAnsiTheme="majorEastAsia" w:cstheme="minorBidi"/>
                                  <w:color w:val="000000" w:themeColor="text1"/>
                                  <w:kern w:val="24"/>
                                  <w:sz w:val="18"/>
                                  <w:szCs w:val="18"/>
                                </w:rPr>
                                <w:t>ニジゲンノモ</w:t>
                              </w:r>
                              <w:r>
                                <w:rPr>
                                  <w:rFonts w:asciiTheme="majorEastAsia" w:eastAsiaTheme="majorEastAsia" w:hAnsiTheme="majorEastAsia" w:cstheme="minorBidi" w:hint="eastAsia"/>
                                  <w:color w:val="000000" w:themeColor="text1"/>
                                  <w:kern w:val="24"/>
                                  <w:sz w:val="18"/>
                                  <w:szCs w:val="18"/>
                                </w:rPr>
                                <w:t>リ</w:t>
                              </w:r>
                              <w:r w:rsidRPr="00A91421">
                                <w:rPr>
                                  <w:rFonts w:asciiTheme="majorEastAsia" w:eastAsiaTheme="majorEastAsia" w:hAnsiTheme="majorEastAsia" w:cstheme="minorBidi" w:hint="eastAsia"/>
                                  <w:color w:val="000000" w:themeColor="text1"/>
                                  <w:kern w:val="24"/>
                                  <w:sz w:val="18"/>
                                  <w:szCs w:val="18"/>
                                </w:rPr>
                                <w:t>）</w:t>
                              </w:r>
                            </w:p>
                          </w:txbxContent>
                        </wps:txbx>
                        <wps:bodyPr wrap="square">
                          <a:spAutoFit/>
                        </wps:bodyPr>
                      </wps:wsp>
                      <pic:pic xmlns:pic="http://schemas.openxmlformats.org/drawingml/2006/picture">
                        <pic:nvPicPr>
                          <pic:cNvPr id="64536" name="図 64536"/>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638175" y="0"/>
                            <a:ext cx="2038350" cy="1528445"/>
                          </a:xfrm>
                          <a:prstGeom prst="rect">
                            <a:avLst/>
                          </a:prstGeom>
                        </pic:spPr>
                      </pic:pic>
                    </wpg:wgp>
                  </a:graphicData>
                </a:graphic>
              </wp:anchor>
            </w:drawing>
          </mc:Choice>
          <mc:Fallback>
            <w:pict>
              <v:group w14:anchorId="02664970" id="グループ化 40" o:spid="_x0000_s1244" alt="タイトル: 大型アスレチック施設 - 説明: 淡路島公園ニジゲンノモリの大型アスレチック施設です。" style="position:absolute;left:0;text-align:left;margin-left:192.45pt;margin-top:13.95pt;width:217.5pt;height:147.7pt;z-index:251681280" coordsize="27622,187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">
                <v:rect id="正方形/長方形 62" o:spid="_x0000_s1245" style="position:absolute;top:15049;width:27622;height:3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" filled="f" stroked="f">
                  <v:textbox style="mso-fit-shape-to-text:t">
                    <w:txbxContent>
                      <w:p w14:paraId="166D27CF" w14:textId="77777777" w:rsidR="00F827C1" w:rsidRDefault="00F827C1" w:rsidP="006F7B60">
                        <w:pPr>
                          <w:pStyle w:val="Web"/>
                          <w:spacing w:before="0" w:beforeAutospacing="0" w:after="0" w:afterAutospacing="0" w:line="220" w:lineRule="exact"/>
                          <w:ind w:left="941"/>
                          <w:jc w:val="center"/>
                          <w:rPr>
                            <w:rFonts w:asciiTheme="majorEastAsia" w:eastAsiaTheme="majorEastAsia" w:hAnsiTheme="majorEastAsia" w:cstheme="minorBidi"/>
                            <w:color w:val="000000" w:themeColor="text1"/>
                            <w:kern w:val="24"/>
                            <w:sz w:val="18"/>
                            <w:szCs w:val="18"/>
                          </w:rPr>
                        </w:pPr>
                        <w:r>
                          <w:rPr>
                            <w:rFonts w:asciiTheme="majorEastAsia" w:eastAsiaTheme="majorEastAsia" w:hAnsiTheme="majorEastAsia" w:cstheme="minorBidi" w:hint="eastAsia"/>
                            <w:color w:val="000000" w:themeColor="text1"/>
                            <w:kern w:val="24"/>
                            <w:sz w:val="18"/>
                            <w:szCs w:val="18"/>
                          </w:rPr>
                          <w:t>大型アスレチック</w:t>
                        </w:r>
                        <w:r>
                          <w:rPr>
                            <w:rFonts w:asciiTheme="majorEastAsia" w:eastAsiaTheme="majorEastAsia" w:hAnsiTheme="majorEastAsia" w:cstheme="minorBidi"/>
                            <w:color w:val="000000" w:themeColor="text1"/>
                            <w:kern w:val="24"/>
                            <w:sz w:val="18"/>
                            <w:szCs w:val="18"/>
                          </w:rPr>
                          <w:t>施設</w:t>
                        </w:r>
                      </w:p>
                      <w:p w14:paraId="749CF9C7" w14:textId="77777777" w:rsidR="00F827C1" w:rsidRPr="00A91421" w:rsidRDefault="00F827C1" w:rsidP="006F7B60">
                        <w:pPr>
                          <w:pStyle w:val="Web"/>
                          <w:spacing w:before="0" w:beforeAutospacing="0" w:after="0" w:afterAutospacing="0" w:line="220" w:lineRule="exact"/>
                          <w:ind w:left="941"/>
                          <w:jc w:val="center"/>
                          <w:rPr>
                            <w:rFonts w:asciiTheme="majorEastAsia" w:eastAsiaTheme="majorEastAsia" w:hAnsiTheme="majorEastAsia"/>
                          </w:rPr>
                        </w:pPr>
                        <w:r w:rsidRPr="00A91421">
                          <w:rPr>
                            <w:rFonts w:asciiTheme="majorEastAsia" w:eastAsiaTheme="majorEastAsia" w:hAnsiTheme="majorEastAsia" w:cstheme="minorBidi" w:hint="eastAsia"/>
                            <w:color w:val="000000" w:themeColor="text1"/>
                            <w:kern w:val="24"/>
                            <w:sz w:val="18"/>
                            <w:szCs w:val="18"/>
                          </w:rPr>
                          <w:t>（</w:t>
                        </w:r>
                        <w:r>
                          <w:rPr>
                            <w:rFonts w:asciiTheme="majorEastAsia" w:eastAsiaTheme="majorEastAsia" w:hAnsiTheme="majorEastAsia" w:cstheme="minorBidi" w:hint="eastAsia"/>
                            <w:color w:val="000000" w:themeColor="text1"/>
                            <w:kern w:val="24"/>
                            <w:sz w:val="18"/>
                            <w:szCs w:val="18"/>
                          </w:rPr>
                          <w:t>淡路島</w:t>
                        </w:r>
                        <w:r>
                          <w:rPr>
                            <w:rFonts w:asciiTheme="majorEastAsia" w:eastAsiaTheme="majorEastAsia" w:hAnsiTheme="majorEastAsia" w:cstheme="minorBidi"/>
                            <w:color w:val="000000" w:themeColor="text1"/>
                            <w:kern w:val="24"/>
                            <w:sz w:val="18"/>
                            <w:szCs w:val="18"/>
                          </w:rPr>
                          <w:t>公</w:t>
                        </w:r>
                        <w:r>
                          <w:rPr>
                            <w:rFonts w:asciiTheme="majorEastAsia" w:eastAsiaTheme="majorEastAsia" w:hAnsiTheme="majorEastAsia" w:cstheme="minorBidi" w:hint="eastAsia"/>
                            <w:color w:val="000000" w:themeColor="text1"/>
                            <w:kern w:val="24"/>
                            <w:sz w:val="18"/>
                            <w:szCs w:val="18"/>
                          </w:rPr>
                          <w:t>園</w:t>
                        </w:r>
                        <w:r>
                          <w:rPr>
                            <w:rFonts w:asciiTheme="majorEastAsia" w:eastAsiaTheme="majorEastAsia" w:hAnsiTheme="majorEastAsia" w:cstheme="minorBidi"/>
                            <w:color w:val="000000" w:themeColor="text1"/>
                            <w:kern w:val="24"/>
                            <w:sz w:val="18"/>
                            <w:szCs w:val="18"/>
                          </w:rPr>
                          <w:t>ニジゲンノモ</w:t>
                        </w:r>
                        <w:r>
                          <w:rPr>
                            <w:rFonts w:asciiTheme="majorEastAsia" w:eastAsiaTheme="majorEastAsia" w:hAnsiTheme="majorEastAsia" w:cstheme="minorBidi" w:hint="eastAsia"/>
                            <w:color w:val="000000" w:themeColor="text1"/>
                            <w:kern w:val="24"/>
                            <w:sz w:val="18"/>
                            <w:szCs w:val="18"/>
                          </w:rPr>
                          <w:t>リ</w:t>
                        </w:r>
                        <w:r w:rsidRPr="00A91421">
                          <w:rPr>
                            <w:rFonts w:asciiTheme="majorEastAsia" w:eastAsiaTheme="majorEastAsia" w:hAnsiTheme="majorEastAsia" w:cstheme="minorBidi" w:hint="eastAsia"/>
                            <w:color w:val="000000" w:themeColor="text1"/>
                            <w:kern w:val="24"/>
                            <w:sz w:val="18"/>
                            <w:szCs w:val="18"/>
                          </w:rPr>
                          <w:t>）</w:t>
                        </w:r>
                      </w:p>
                    </w:txbxContent>
                  </v:textbox>
                </v:rect>
                <v:shape id="図 64536" o:spid="_x0000_s1246" type="#_x0000_t75" style="position:absolute;left:6381;width:20384;height:15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">
                  <v:imagedata r:id="rId121" o:title=""/>
                </v:shape>
              </v:group>
            </w:pict>
          </mc:Fallback>
        </mc:AlternateContent>
      </w:r>
    </w:p>
    <w:p w14:paraId="124D41D5" w14:textId="77777777" w:rsidR="00CD6E14" w:rsidRDefault="00CD6E14" w:rsidP="00CD6E14">
      <w:pPr>
        <w:ind w:leftChars="159" w:left="375" w:firstLineChars="53" w:firstLine="125"/>
      </w:pPr>
    </w:p>
    <w:p w14:paraId="38E3314A" w14:textId="77777777" w:rsidR="00CD6E14" w:rsidRDefault="00CD6E14" w:rsidP="00CD6E14">
      <w:pPr>
        <w:ind w:leftChars="159" w:left="375" w:firstLineChars="53" w:firstLine="125"/>
      </w:pPr>
    </w:p>
    <w:p w14:paraId="7EE6C476" w14:textId="77777777" w:rsidR="00CD6E14" w:rsidRDefault="00CD6E14" w:rsidP="00CD6E14">
      <w:pPr>
        <w:ind w:leftChars="159" w:left="375" w:firstLineChars="53" w:firstLine="125"/>
      </w:pPr>
    </w:p>
    <w:p w14:paraId="760BE83D" w14:textId="77777777" w:rsidR="00CD6E14" w:rsidRDefault="00CD6E14" w:rsidP="00CD6E14">
      <w:pPr>
        <w:ind w:leftChars="159" w:left="375" w:firstLineChars="53" w:firstLine="125"/>
      </w:pPr>
    </w:p>
    <w:p w14:paraId="41D9524A" w14:textId="77777777" w:rsidR="00CD6E14" w:rsidRDefault="00CD6E14" w:rsidP="00CD6E14">
      <w:pPr>
        <w:ind w:leftChars="159" w:left="375" w:firstLineChars="53" w:firstLine="125"/>
      </w:pPr>
    </w:p>
    <w:p w14:paraId="4936AA89" w14:textId="77777777" w:rsidR="00CD6E14" w:rsidRDefault="00CD6E14" w:rsidP="00CD6E14">
      <w:pPr>
        <w:ind w:leftChars="159" w:left="375" w:firstLineChars="53" w:firstLine="125"/>
      </w:pPr>
    </w:p>
    <w:p w14:paraId="513938D0" w14:textId="77777777" w:rsidR="00CD6E14" w:rsidRDefault="00CD6E14" w:rsidP="00CD6E14">
      <w:pPr>
        <w:ind w:leftChars="159" w:left="375" w:firstLineChars="53" w:firstLine="125"/>
      </w:pPr>
    </w:p>
    <w:p w14:paraId="1B4564BF" w14:textId="77777777" w:rsidR="0069339B" w:rsidRPr="00605649" w:rsidRDefault="0069339B" w:rsidP="0069339B">
      <w:pPr>
        <w:pStyle w:val="a3"/>
        <w:numPr>
          <w:ilvl w:val="0"/>
          <w:numId w:val="8"/>
        </w:numPr>
        <w:ind w:leftChars="0"/>
        <w:rPr>
          <w:rFonts w:asciiTheme="majorEastAsia" w:eastAsiaTheme="majorEastAsia" w:hAnsiTheme="majorEastAsia"/>
          <w:sz w:val="22"/>
        </w:rPr>
      </w:pPr>
      <w:r w:rsidRPr="0069339B">
        <w:rPr>
          <w:rFonts w:asciiTheme="majorEastAsia" w:eastAsiaTheme="majorEastAsia" w:hAnsiTheme="majorEastAsia" w:hint="eastAsia"/>
        </w:rPr>
        <w:lastRenderedPageBreak/>
        <w:t>公園施設の柔軟な利用の促進等指定管理者の裁量拡大</w:t>
      </w:r>
    </w:p>
    <w:p w14:paraId="5036BD6A" w14:textId="77777777" w:rsidR="0069339B" w:rsidRPr="0069339B" w:rsidRDefault="0069339B" w:rsidP="0069339B">
      <w:pPr>
        <w:ind w:leftChars="307" w:left="849" w:hangingChars="53" w:hanging="125"/>
      </w:pPr>
      <w:r w:rsidRPr="0069339B">
        <w:rPr>
          <w:rFonts w:hint="eastAsia"/>
        </w:rPr>
        <w:t>・</w:t>
      </w:r>
      <w:r>
        <w:rPr>
          <w:rFonts w:hint="eastAsia"/>
        </w:rPr>
        <w:t>２０１８</w:t>
      </w:r>
      <w:r w:rsidRPr="0069339B">
        <w:rPr>
          <w:rFonts w:hint="eastAsia"/>
        </w:rPr>
        <w:t>年度に大阪府</w:t>
      </w:r>
      <w:r w:rsidR="007372D0">
        <w:rPr>
          <w:rFonts w:hint="eastAsia"/>
        </w:rPr>
        <w:t>都市</w:t>
      </w:r>
      <w:r w:rsidRPr="0069339B">
        <w:rPr>
          <w:rFonts w:hint="eastAsia"/>
        </w:rPr>
        <w:t>公園条例を改正し、府営公園の各種</w:t>
      </w:r>
      <w:r w:rsidR="007372D0">
        <w:rPr>
          <w:rFonts w:hint="eastAsia"/>
        </w:rPr>
        <w:t>運動</w:t>
      </w:r>
      <w:r w:rsidRPr="0069339B">
        <w:rPr>
          <w:rFonts w:hint="eastAsia"/>
        </w:rPr>
        <w:t>施設を目的外利用する際の利用料金を新規に設定しました。</w:t>
      </w:r>
    </w:p>
    <w:p w14:paraId="5F0D7707" w14:textId="77777777" w:rsidR="0069339B" w:rsidRPr="0069339B" w:rsidRDefault="0069339B" w:rsidP="0069339B">
      <w:pPr>
        <w:ind w:leftChars="307" w:left="849" w:hangingChars="53" w:hanging="125"/>
      </w:pPr>
      <w:r w:rsidRPr="0069339B">
        <w:rPr>
          <w:rFonts w:hint="eastAsia"/>
        </w:rPr>
        <w:t>・今後、野球場で野外コンサートを開催するなど公園施設への多様なニーズに対応した柔軟な利用が促進できるように必要な制度改正を進めて</w:t>
      </w:r>
      <w:r>
        <w:rPr>
          <w:rFonts w:hint="eastAsia"/>
        </w:rPr>
        <w:t>いき</w:t>
      </w:r>
      <w:r w:rsidRPr="0069339B">
        <w:rPr>
          <w:rFonts w:hint="eastAsia"/>
        </w:rPr>
        <w:t>ます。</w:t>
      </w:r>
    </w:p>
    <w:p w14:paraId="229C3A7C" w14:textId="77777777" w:rsidR="0069339B" w:rsidRDefault="0069339B" w:rsidP="0069339B">
      <w:pPr>
        <w:ind w:leftChars="307" w:left="849" w:hangingChars="53" w:hanging="125"/>
      </w:pPr>
      <w:r w:rsidRPr="0069339B">
        <w:rPr>
          <w:rFonts w:hint="eastAsia"/>
        </w:rPr>
        <w:t>・また、写真撮影など一時的な</w:t>
      </w:r>
      <w:r w:rsidR="008105F8">
        <w:rPr>
          <w:rFonts w:hint="eastAsia"/>
        </w:rPr>
        <w:t>行為</w:t>
      </w:r>
      <w:r w:rsidRPr="0069339B">
        <w:rPr>
          <w:rFonts w:hint="eastAsia"/>
        </w:rPr>
        <w:t>許可とそれに伴う使用料を指定管理者の裁量とするなど指定管理者の裁量範囲を拡大し、民間事業者のノウハウや創意工夫が活かされやすい制度の整備を進めて</w:t>
      </w:r>
      <w:r>
        <w:rPr>
          <w:rFonts w:hint="eastAsia"/>
        </w:rPr>
        <w:t>いき</w:t>
      </w:r>
      <w:r w:rsidRPr="0069339B">
        <w:rPr>
          <w:rFonts w:hint="eastAsia"/>
        </w:rPr>
        <w:t>ます。</w:t>
      </w:r>
    </w:p>
    <w:p w14:paraId="5E7C72F3" w14:textId="77777777" w:rsidR="00C21699" w:rsidRDefault="00C21699" w:rsidP="0069339B">
      <w:pPr>
        <w:ind w:leftChars="307" w:left="849" w:hangingChars="53" w:hanging="125"/>
      </w:pPr>
    </w:p>
    <w:p w14:paraId="6752AE30" w14:textId="77777777" w:rsidR="00C21699" w:rsidRPr="00605649" w:rsidRDefault="00C21699" w:rsidP="00C21699">
      <w:pPr>
        <w:pStyle w:val="a3"/>
        <w:numPr>
          <w:ilvl w:val="0"/>
          <w:numId w:val="8"/>
        </w:numPr>
        <w:ind w:leftChars="0"/>
        <w:rPr>
          <w:rFonts w:asciiTheme="majorEastAsia" w:eastAsiaTheme="majorEastAsia" w:hAnsiTheme="majorEastAsia"/>
          <w:sz w:val="22"/>
        </w:rPr>
      </w:pPr>
      <w:r w:rsidRPr="00C21699">
        <w:rPr>
          <w:rFonts w:asciiTheme="majorEastAsia" w:eastAsiaTheme="majorEastAsia" w:hAnsiTheme="majorEastAsia" w:hint="eastAsia"/>
        </w:rPr>
        <w:t>多くの民間事業者が指定管理業務に参入しやすい制度の検討</w:t>
      </w:r>
    </w:p>
    <w:p w14:paraId="69F16670" w14:textId="77777777" w:rsidR="00C21699" w:rsidRPr="00C21699" w:rsidRDefault="00C21699" w:rsidP="00C21699">
      <w:pPr>
        <w:ind w:leftChars="307" w:left="849" w:hangingChars="53" w:hanging="125"/>
      </w:pPr>
      <w:r w:rsidRPr="00C21699">
        <w:rPr>
          <w:rFonts w:hint="eastAsia"/>
        </w:rPr>
        <w:t>・</w:t>
      </w:r>
      <w:r>
        <w:rPr>
          <w:rFonts w:hint="eastAsia"/>
        </w:rPr>
        <w:t>２０１５</w:t>
      </w:r>
      <w:r w:rsidRPr="00C21699">
        <w:rPr>
          <w:rFonts w:hint="eastAsia"/>
        </w:rPr>
        <w:t>年度、</w:t>
      </w:r>
      <w:r>
        <w:rPr>
          <w:rFonts w:hint="eastAsia"/>
        </w:rPr>
        <w:t>２０１６</w:t>
      </w:r>
      <w:r w:rsidRPr="00C21699">
        <w:rPr>
          <w:rFonts w:hint="eastAsia"/>
        </w:rPr>
        <w:t>年度に行った指定管理者の公募に際しては、</w:t>
      </w:r>
      <w:r>
        <w:rPr>
          <w:rFonts w:hint="eastAsia"/>
        </w:rPr>
        <w:t>１１</w:t>
      </w:r>
      <w:r w:rsidRPr="00C21699">
        <w:rPr>
          <w:rFonts w:hint="eastAsia"/>
        </w:rPr>
        <w:t>公園において応募企業が１社となりました。</w:t>
      </w:r>
    </w:p>
    <w:p w14:paraId="6CF3D251" w14:textId="77777777" w:rsidR="00C21699" w:rsidRPr="00C21699" w:rsidRDefault="00C21699" w:rsidP="00C21699">
      <w:pPr>
        <w:ind w:leftChars="307" w:left="849" w:hangingChars="53" w:hanging="125"/>
      </w:pPr>
      <w:r w:rsidRPr="00C21699">
        <w:rPr>
          <w:rFonts w:hint="eastAsia"/>
        </w:rPr>
        <w:t>・より多くの民間事業者から資金やノウハウを提供いただけるよう、現在</w:t>
      </w:r>
      <w:r>
        <w:rPr>
          <w:rFonts w:hint="eastAsia"/>
        </w:rPr>
        <w:t>５</w:t>
      </w:r>
      <w:r w:rsidRPr="00C21699">
        <w:rPr>
          <w:rFonts w:hint="eastAsia"/>
        </w:rPr>
        <w:t>年間</w:t>
      </w:r>
      <w:r w:rsidR="00AC2B9F">
        <w:rPr>
          <w:rFonts w:hint="eastAsia"/>
        </w:rPr>
        <w:t>としている</w:t>
      </w:r>
      <w:r w:rsidR="00A763B2">
        <w:rPr>
          <w:rFonts w:hint="eastAsia"/>
        </w:rPr>
        <w:t>指定</w:t>
      </w:r>
      <w:r w:rsidRPr="00C21699">
        <w:rPr>
          <w:rFonts w:hint="eastAsia"/>
        </w:rPr>
        <w:t>期間の延長や指定管理者応募時の資格要件の緩和を行うなど参入しやすい制度構築に向けて必要な見直しを進めて</w:t>
      </w:r>
      <w:r w:rsidR="00A763B2">
        <w:rPr>
          <w:rFonts w:hint="eastAsia"/>
        </w:rPr>
        <w:t>いきま</w:t>
      </w:r>
      <w:r w:rsidRPr="00C21699">
        <w:rPr>
          <w:rFonts w:hint="eastAsia"/>
        </w:rPr>
        <w:t>す。</w:t>
      </w:r>
    </w:p>
    <w:p w14:paraId="60D86263" w14:textId="77777777" w:rsidR="00C21699" w:rsidRPr="00C21699" w:rsidRDefault="00C21699" w:rsidP="0069339B">
      <w:pPr>
        <w:ind w:leftChars="307" w:left="849" w:hangingChars="53" w:hanging="125"/>
      </w:pPr>
    </w:p>
    <w:p w14:paraId="68435EA2" w14:textId="77777777" w:rsidR="00CD6E14" w:rsidRDefault="00CD6E14" w:rsidP="00CD6E14">
      <w:pPr>
        <w:rPr>
          <w:rFonts w:asciiTheme="majorEastAsia" w:eastAsiaTheme="majorEastAsia" w:hAnsiTheme="majorEastAsia"/>
        </w:rPr>
      </w:pPr>
      <w:r>
        <w:rPr>
          <w:rFonts w:hint="eastAsia"/>
        </w:rPr>
        <w:t xml:space="preserve">　（</w:t>
      </w:r>
      <w:r w:rsidR="00B255FD">
        <w:rPr>
          <w:rFonts w:hint="eastAsia"/>
        </w:rPr>
        <w:t>ⅱ</w:t>
      </w:r>
      <w:r>
        <w:rPr>
          <w:rFonts w:asciiTheme="majorEastAsia" w:eastAsiaTheme="majorEastAsia" w:hAnsiTheme="majorEastAsia" w:hint="eastAsia"/>
        </w:rPr>
        <w:t>）</w:t>
      </w:r>
      <w:r w:rsidR="00A763B2" w:rsidRPr="00A763B2">
        <w:rPr>
          <w:rFonts w:asciiTheme="majorEastAsia" w:eastAsiaTheme="majorEastAsia" w:hAnsiTheme="majorEastAsia" w:hint="eastAsia"/>
        </w:rPr>
        <w:t>民間事業者から収益を還元する仕組みの拡大</w:t>
      </w:r>
    </w:p>
    <w:p w14:paraId="7B92518D" w14:textId="77777777" w:rsidR="00A763B2" w:rsidRPr="00605649" w:rsidRDefault="00A763B2" w:rsidP="00A763B2">
      <w:pPr>
        <w:pStyle w:val="a3"/>
        <w:numPr>
          <w:ilvl w:val="0"/>
          <w:numId w:val="10"/>
        </w:numPr>
        <w:ind w:leftChars="0"/>
        <w:rPr>
          <w:rFonts w:asciiTheme="majorEastAsia" w:eastAsiaTheme="majorEastAsia" w:hAnsiTheme="majorEastAsia"/>
          <w:sz w:val="22"/>
        </w:rPr>
      </w:pPr>
      <w:r w:rsidRPr="00A763B2">
        <w:rPr>
          <w:rFonts w:asciiTheme="majorEastAsia" w:eastAsiaTheme="majorEastAsia" w:hAnsiTheme="majorEastAsia" w:hint="eastAsia"/>
        </w:rPr>
        <w:t>指定管理者による収益還元の拡大</w:t>
      </w:r>
    </w:p>
    <w:p w14:paraId="374F9339" w14:textId="77777777" w:rsidR="00EE57BE" w:rsidRPr="00EE57BE" w:rsidRDefault="00EE57BE" w:rsidP="00EE57BE">
      <w:pPr>
        <w:ind w:leftChars="307" w:left="849" w:hangingChars="53" w:hanging="125"/>
      </w:pPr>
      <w:r>
        <w:rPr>
          <w:rFonts w:hint="eastAsia"/>
        </w:rPr>
        <w:t>・</w:t>
      </w:r>
      <w:r w:rsidRPr="00EE57BE">
        <w:rPr>
          <w:rFonts w:hint="eastAsia"/>
        </w:rPr>
        <w:t>現在の指定管理者は、収益の一部を公園の維持管理に還元することを前提に、大阪府の承認を得て公園内でイベントや物販等を行うことができます。</w:t>
      </w:r>
    </w:p>
    <w:p w14:paraId="02CFB512" w14:textId="77777777" w:rsidR="00EE57BE" w:rsidRPr="00EE57BE" w:rsidRDefault="00EE57BE" w:rsidP="00EE57BE">
      <w:pPr>
        <w:ind w:leftChars="307" w:left="849" w:hangingChars="53" w:hanging="125"/>
        <w:rPr>
          <w:color w:val="000000" w:themeColor="text1"/>
          <w:sz w:val="22"/>
        </w:rPr>
      </w:pPr>
      <w:r w:rsidRPr="00EE57BE">
        <w:rPr>
          <w:rFonts w:hint="eastAsia"/>
        </w:rPr>
        <w:t>・</w:t>
      </w:r>
      <w:r w:rsidR="00611F70">
        <w:rPr>
          <w:rFonts w:hint="eastAsia"/>
        </w:rPr>
        <w:t>２０１８</w:t>
      </w:r>
      <w:r w:rsidRPr="00EE57BE">
        <w:rPr>
          <w:rFonts w:hint="eastAsia"/>
        </w:rPr>
        <w:t>年度に改正した大阪府</w:t>
      </w:r>
      <w:r w:rsidR="00BC4320">
        <w:rPr>
          <w:rFonts w:hint="eastAsia"/>
        </w:rPr>
        <w:t>都市</w:t>
      </w:r>
      <w:r w:rsidRPr="00EE57BE">
        <w:rPr>
          <w:rFonts w:hint="eastAsia"/>
        </w:rPr>
        <w:t>公園条</w:t>
      </w:r>
      <w:r w:rsidRPr="00EE57BE">
        <w:rPr>
          <w:rFonts w:hint="eastAsia"/>
          <w:color w:val="000000" w:themeColor="text1"/>
          <w:sz w:val="22"/>
        </w:rPr>
        <w:t>例に基づく公園施設の目的外利用等により指定管理者が行う収益事業を拡大し、併せて公園に還元される収益も拡大して維持管理水準や利用者サービスの向上を図って</w:t>
      </w:r>
      <w:r>
        <w:rPr>
          <w:rFonts w:hint="eastAsia"/>
          <w:color w:val="000000" w:themeColor="text1"/>
          <w:sz w:val="22"/>
        </w:rPr>
        <w:t>いき</w:t>
      </w:r>
      <w:r w:rsidRPr="00EE57BE">
        <w:rPr>
          <w:rFonts w:hint="eastAsia"/>
          <w:color w:val="000000" w:themeColor="text1"/>
          <w:sz w:val="22"/>
        </w:rPr>
        <w:t>ます。</w:t>
      </w:r>
    </w:p>
    <w:p w14:paraId="75623253" w14:textId="77777777" w:rsidR="00EE57BE" w:rsidRPr="00EE57BE" w:rsidRDefault="00EE57BE" w:rsidP="00EE57BE">
      <w:pPr>
        <w:ind w:leftChars="307" w:left="849" w:hangingChars="53" w:hanging="125"/>
      </w:pPr>
      <w:r w:rsidRPr="00EE57BE">
        <w:rPr>
          <w:rFonts w:hint="eastAsia"/>
        </w:rPr>
        <w:t>・また</w:t>
      </w:r>
      <w:r>
        <w:rPr>
          <w:rFonts w:hint="eastAsia"/>
        </w:rPr>
        <w:t>、</w:t>
      </w:r>
      <w:r w:rsidR="00AC2B9F" w:rsidRPr="00EE57BE">
        <w:rPr>
          <w:rFonts w:hint="eastAsia"/>
        </w:rPr>
        <w:t>指定管理者の収益拡大と併せて</w:t>
      </w:r>
      <w:r w:rsidR="00AC2B9F">
        <w:rPr>
          <w:rFonts w:hint="eastAsia"/>
        </w:rPr>
        <w:t>、</w:t>
      </w:r>
      <w:r w:rsidRPr="00EE57BE">
        <w:rPr>
          <w:rFonts w:hint="eastAsia"/>
        </w:rPr>
        <w:t>次期指定管理者選定に向けて検討を進めている</w:t>
      </w:r>
      <w:r w:rsidR="00815FBB">
        <w:rPr>
          <w:rFonts w:hint="eastAsia"/>
        </w:rPr>
        <w:t>管理運営</w:t>
      </w:r>
      <w:r w:rsidRPr="00EE57BE">
        <w:rPr>
          <w:rFonts w:hint="eastAsia"/>
        </w:rPr>
        <w:t>制度の抜本的見直しにおいても</w:t>
      </w:r>
      <w:r>
        <w:rPr>
          <w:rFonts w:hint="eastAsia"/>
        </w:rPr>
        <w:t>、</w:t>
      </w:r>
      <w:r w:rsidRPr="00EE57BE">
        <w:rPr>
          <w:rFonts w:hint="eastAsia"/>
        </w:rPr>
        <w:t>その還元方策について検討を進めます。</w:t>
      </w:r>
    </w:p>
    <w:p w14:paraId="5331A299" w14:textId="77777777" w:rsidR="00EE57BE" w:rsidRDefault="00EE57BE" w:rsidP="00AC2B9F">
      <w:pPr>
        <w:ind w:leftChars="307" w:left="849" w:hangingChars="53" w:hanging="125"/>
      </w:pPr>
      <w:r w:rsidRPr="00EE57BE">
        <w:rPr>
          <w:rFonts w:hint="eastAsia"/>
        </w:rPr>
        <w:t>・その中では、収益力の高い公園と収益力の低い公園の維持管理や利用者サービスの水準が均衡するように</w:t>
      </w:r>
      <w:r w:rsidR="00AC2B9F">
        <w:rPr>
          <w:rFonts w:hint="eastAsia"/>
        </w:rPr>
        <w:t>、</w:t>
      </w:r>
      <w:r w:rsidRPr="00EE57BE">
        <w:rPr>
          <w:rFonts w:hint="eastAsia"/>
        </w:rPr>
        <w:t>還元される収益の配分方法についても併せて検討を進めます。</w:t>
      </w:r>
    </w:p>
    <w:p w14:paraId="3237AF82" w14:textId="77777777" w:rsidR="00EE57BE" w:rsidRDefault="00EE57BE" w:rsidP="00FA37D1">
      <w:pPr>
        <w:ind w:leftChars="213" w:left="627" w:hangingChars="53" w:hanging="125"/>
      </w:pPr>
    </w:p>
    <w:p w14:paraId="1D54E598" w14:textId="77777777" w:rsidR="00EE57BE" w:rsidRPr="00605649" w:rsidRDefault="00CD1D19" w:rsidP="00EE57BE">
      <w:pPr>
        <w:pStyle w:val="a3"/>
        <w:numPr>
          <w:ilvl w:val="0"/>
          <w:numId w:val="10"/>
        </w:numPr>
        <w:ind w:leftChars="0"/>
        <w:rPr>
          <w:rFonts w:asciiTheme="majorEastAsia" w:eastAsiaTheme="majorEastAsia" w:hAnsiTheme="majorEastAsia"/>
          <w:sz w:val="22"/>
        </w:rPr>
      </w:pPr>
      <w:r w:rsidRPr="00BE3373">
        <w:rPr>
          <w:rFonts w:asciiTheme="majorEastAsia" w:eastAsiaTheme="majorEastAsia" w:hAnsiTheme="majorEastAsia" w:hint="eastAsia"/>
        </w:rPr>
        <w:lastRenderedPageBreak/>
        <w:t>ＰＡＲＫ</w:t>
      </w:r>
      <w:r w:rsidR="00EE57BE" w:rsidRPr="00BE3373">
        <w:rPr>
          <w:rFonts w:asciiTheme="majorEastAsia" w:eastAsiaTheme="majorEastAsia" w:hAnsiTheme="majorEastAsia" w:hint="eastAsia"/>
        </w:rPr>
        <w:t>－</w:t>
      </w:r>
      <w:r w:rsidRPr="00BE3373">
        <w:rPr>
          <w:rFonts w:asciiTheme="majorEastAsia" w:eastAsiaTheme="majorEastAsia" w:hAnsiTheme="majorEastAsia" w:hint="eastAsia"/>
        </w:rPr>
        <w:t>ＰＦＩ</w:t>
      </w:r>
      <w:r w:rsidR="00EE57BE" w:rsidRPr="00BE3373">
        <w:rPr>
          <w:rFonts w:asciiTheme="majorEastAsia" w:eastAsiaTheme="majorEastAsia" w:hAnsiTheme="majorEastAsia" w:hint="eastAsia"/>
        </w:rPr>
        <w:t>制度の導入検討</w:t>
      </w:r>
    </w:p>
    <w:p w14:paraId="5CF8CA1D" w14:textId="77777777" w:rsidR="00EE57BE" w:rsidRPr="00EE57BE" w:rsidRDefault="00EE57BE" w:rsidP="00EE57BE">
      <w:pPr>
        <w:ind w:leftChars="307" w:left="849" w:hangingChars="53" w:hanging="125"/>
      </w:pPr>
      <w:r w:rsidRPr="00EE57BE">
        <w:rPr>
          <w:rFonts w:hint="eastAsia"/>
        </w:rPr>
        <w:t>・</w:t>
      </w:r>
      <w:r w:rsidR="003077AC">
        <w:rPr>
          <w:rFonts w:hint="eastAsia"/>
        </w:rPr>
        <w:t>２０１７</w:t>
      </w:r>
      <w:r w:rsidRPr="00EE57BE">
        <w:rPr>
          <w:rFonts w:hint="eastAsia"/>
        </w:rPr>
        <w:t>年度に施行された都市公園法の改正により、公園内に設置する公園施設を公募選定した民間事業者が整備、管理する場合、管理する施設から生じる収益の一部を公園の管理等に還元することを条件に、施設の設置許可期間の延伸や建蔽率の緩和等のインセンティブが与えられる</w:t>
      </w:r>
      <w:r w:rsidR="00CD1D19">
        <w:rPr>
          <w:rFonts w:hint="eastAsia"/>
        </w:rPr>
        <w:t>ＰＡＲＫ</w:t>
      </w:r>
      <w:r w:rsidR="003F70D3">
        <w:rPr>
          <w:rFonts w:hint="eastAsia"/>
        </w:rPr>
        <w:t>－</w:t>
      </w:r>
      <w:r w:rsidR="00CD1D19">
        <w:rPr>
          <w:rFonts w:hint="eastAsia"/>
        </w:rPr>
        <w:t>ＰＦＩ</w:t>
      </w:r>
      <w:r w:rsidRPr="00EE57BE">
        <w:rPr>
          <w:rFonts w:hint="eastAsia"/>
        </w:rPr>
        <w:t>制度が制定されました。</w:t>
      </w:r>
    </w:p>
    <w:p w14:paraId="4F6EA8D4" w14:textId="77777777" w:rsidR="00612C6E" w:rsidRDefault="00EE57BE" w:rsidP="00EE57BE">
      <w:pPr>
        <w:ind w:leftChars="307" w:left="849" w:hangingChars="53" w:hanging="125"/>
      </w:pPr>
      <w:r w:rsidRPr="00EE57BE">
        <w:rPr>
          <w:rFonts w:hint="eastAsia"/>
        </w:rPr>
        <w:t>・今後は、指定管理者の収益事業による還元だけではなく、設置</w:t>
      </w:r>
      <w:r w:rsidR="00132128">
        <w:rPr>
          <w:rFonts w:hint="eastAsia"/>
        </w:rPr>
        <w:t>を</w:t>
      </w:r>
      <w:r w:rsidRPr="00EE57BE">
        <w:rPr>
          <w:rFonts w:hint="eastAsia"/>
        </w:rPr>
        <w:t>許可する民間事業者の公園施設から生じる収益の還元にも積極的に取り組んで</w:t>
      </w:r>
      <w:r>
        <w:rPr>
          <w:rFonts w:hint="eastAsia"/>
        </w:rPr>
        <w:t>いき</w:t>
      </w:r>
      <w:r w:rsidRPr="00EE57BE">
        <w:rPr>
          <w:rFonts w:hint="eastAsia"/>
        </w:rPr>
        <w:t>ます。</w:t>
      </w:r>
    </w:p>
    <w:p w14:paraId="634FB53D" w14:textId="77777777" w:rsidR="00612C6E" w:rsidRDefault="00F22027" w:rsidP="0051394C">
      <w:pPr>
        <w:ind w:leftChars="213" w:left="627" w:hangingChars="53" w:hanging="125"/>
      </w:pPr>
      <w:r>
        <w:rPr>
          <w:noProof/>
        </w:rPr>
        <mc:AlternateContent>
          <mc:Choice Requires="wpg">
            <w:drawing>
              <wp:anchor distT="0" distB="0" distL="114300" distR="114300" simplePos="0" relativeHeight="251671040" behindDoc="0" locked="0" layoutInCell="1" allowOverlap="1" wp14:anchorId="31D8A045" wp14:editId="5E894B36">
                <wp:simplePos x="0" y="0"/>
                <wp:positionH relativeFrom="column">
                  <wp:posOffset>300990</wp:posOffset>
                </wp:positionH>
                <wp:positionV relativeFrom="paragraph">
                  <wp:posOffset>181610</wp:posOffset>
                </wp:positionV>
                <wp:extent cx="5257800" cy="3933825"/>
                <wp:effectExtent l="0" t="0" r="0" b="0"/>
                <wp:wrapNone/>
                <wp:docPr id="59" name="グループ化 59" descr="ＰＡＲＫ－ＰＦＩのイメージです。" title="ＰＡＲＫ－ＰＦＩのイメージ"/>
                <wp:cNvGraphicFramePr/>
                <a:graphic xmlns:a="http://schemas.openxmlformats.org/drawingml/2006/main">
                  <a:graphicData uri="http://schemas.microsoft.com/office/word/2010/wordprocessingGroup">
                    <wpg:wgp>
                      <wpg:cNvGrpSpPr/>
                      <wpg:grpSpPr>
                        <a:xfrm>
                          <a:off x="0" y="0"/>
                          <a:ext cx="5257800" cy="3933825"/>
                          <a:chOff x="0" y="0"/>
                          <a:chExt cx="5257800" cy="3933825"/>
                        </a:xfrm>
                      </wpg:grpSpPr>
                      <pic:pic xmlns:pic="http://schemas.openxmlformats.org/drawingml/2006/picture">
                        <pic:nvPicPr>
                          <pic:cNvPr id="170" name="図 170" descr="https://project.nikkeibp.co.jp/atclppp/PPP/032300072/032600002/03.jpg"/>
                          <pic:cNvPicPr>
                            <a:picLocks noChangeAspect="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046345" cy="3093720"/>
                          </a:xfrm>
                          <a:prstGeom prst="rect">
                            <a:avLst/>
                          </a:prstGeom>
                          <a:noFill/>
                          <a:ln>
                            <a:noFill/>
                          </a:ln>
                        </pic:spPr>
                      </pic:pic>
                      <wps:wsp>
                        <wps:cNvPr id="171" name="テキスト ボックス 17"/>
                        <wps:cNvSpPr txBox="1"/>
                        <wps:spPr>
                          <a:xfrm>
                            <a:off x="542925" y="3095625"/>
                            <a:ext cx="4714875" cy="336550"/>
                          </a:xfrm>
                          <a:prstGeom prst="rect">
                            <a:avLst/>
                          </a:prstGeom>
                          <a:noFill/>
                        </wps:spPr>
                        <wps:txbx>
                          <w:txbxContent>
                            <w:p w14:paraId="0B510E88" w14:textId="77777777" w:rsidR="00F827C1" w:rsidRPr="00612C6E" w:rsidRDefault="00F827C1" w:rsidP="00612C6E">
                              <w:pPr>
                                <w:pStyle w:val="Web"/>
                                <w:spacing w:before="0" w:beforeAutospacing="0" w:after="0" w:afterAutospacing="0"/>
                                <w:jc w:val="both"/>
                                <w:rPr>
                                  <w:rFonts w:ascii="ＭＳ ゴシック" w:eastAsia="ＭＳ ゴシック" w:hAnsi="ＭＳ ゴシック" w:cstheme="minorBidi"/>
                                  <w:color w:val="000000" w:themeColor="text1"/>
                                  <w:kern w:val="24"/>
                                  <w:sz w:val="18"/>
                                  <w:szCs w:val="22"/>
                                </w:rPr>
                              </w:pPr>
                              <w:r w:rsidRPr="00574790">
                                <w:rPr>
                                  <w:rFonts w:ascii="ＭＳ ゴシック" w:eastAsia="ＭＳ ゴシック" w:hAnsi="ＭＳ ゴシック" w:cstheme="minorBidi" w:hint="eastAsia"/>
                                  <w:color w:val="000000" w:themeColor="text1"/>
                                  <w:kern w:val="24"/>
                                  <w:sz w:val="18"/>
                                  <w:szCs w:val="22"/>
                                </w:rPr>
                                <w:t>出典：</w:t>
                              </w:r>
                              <w:r w:rsidRPr="00612C6E">
                                <w:rPr>
                                  <w:rFonts w:ascii="ＭＳ ゴシック" w:eastAsia="ＭＳ ゴシック" w:hAnsi="ＭＳ ゴシック" w:cstheme="minorBidi"/>
                                  <w:color w:val="000000" w:themeColor="text1"/>
                                  <w:kern w:val="24"/>
                                  <w:sz w:val="18"/>
                                  <w:szCs w:val="22"/>
                                </w:rPr>
                                <w:t>国土交通省「都市公園の質の向上に向けたPark-PFI活用ガイドライン</w:t>
                              </w:r>
                            </w:p>
                          </w:txbxContent>
                        </wps:txbx>
                        <wps:bodyPr wrap="square" rtlCol="0">
                          <a:spAutoFit/>
                        </wps:bodyPr>
                      </wps:wsp>
                      <wps:wsp>
                        <wps:cNvPr id="172" name="テキスト ボックス 172" descr="ＰＡＲＫ－ＰＦＩのイメージです" title="ＰＡＲＫ－ＰＦＩのイメージ"/>
                        <wps:cNvSpPr txBox="1"/>
                        <wps:spPr>
                          <a:xfrm>
                            <a:off x="1695450" y="3562350"/>
                            <a:ext cx="2705100" cy="371475"/>
                          </a:xfrm>
                          <a:prstGeom prst="rect">
                            <a:avLst/>
                          </a:prstGeom>
                          <a:noFill/>
                          <a:ln w="6350">
                            <a:noFill/>
                          </a:ln>
                        </wps:spPr>
                        <wps:txbx>
                          <w:txbxContent>
                            <w:p w14:paraId="09C361AF" w14:textId="77777777" w:rsidR="00F827C1" w:rsidRPr="001A65FA" w:rsidRDefault="00F827C1" w:rsidP="00F55891">
                              <w:pPr>
                                <w:rPr>
                                  <w:rFonts w:ascii="ＭＳ Ｐゴシック" w:eastAsia="ＭＳ Ｐゴシック" w:hAnsi="ＭＳ Ｐゴシック"/>
                                  <w:b/>
                                  <w:sz w:val="16"/>
                                </w:rPr>
                              </w:pPr>
                              <w:r>
                                <w:rPr>
                                  <w:rFonts w:ascii="ＭＳ Ｐゴシック" w:eastAsia="ＭＳ Ｐゴシック" w:hAnsi="ＭＳ Ｐゴシック" w:hint="eastAsia"/>
                                  <w:b/>
                                  <w:sz w:val="16"/>
                                </w:rPr>
                                <w:t>図</w:t>
                              </w:r>
                              <w:r>
                                <w:rPr>
                                  <w:rFonts w:ascii="ＭＳ Ｐゴシック" w:eastAsia="ＭＳ Ｐゴシック" w:hAnsi="ＭＳ Ｐゴシック"/>
                                  <w:b/>
                                  <w:sz w:val="16"/>
                                </w:rPr>
                                <w:t>３．</w:t>
                              </w:r>
                              <w:r>
                                <w:rPr>
                                  <w:rFonts w:ascii="ＭＳ Ｐゴシック" w:eastAsia="ＭＳ Ｐゴシック" w:hAnsi="ＭＳ Ｐゴシック" w:hint="eastAsia"/>
                                  <w:b/>
                                  <w:sz w:val="16"/>
                                </w:rPr>
                                <w:t>ＰＡＲＫ－ＰＦＩのイメージ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1D8A045" id="グループ化 59" o:spid="_x0000_s1247" alt="タイトル: ＰＡＲＫ－ＰＦＩのイメージ - 説明: ＰＡＲＫ－ＰＦＩのイメージです。" style="position:absolute;left:0;text-align:left;margin-left:23.7pt;margin-top:14.3pt;width:414pt;height:309.75pt;z-index:251671040" coordsize="52578,393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">
                <v:shape id="図 170" o:spid="_x0000_s1248" type="#_x0000_t75" alt="https://project.nikkeibp.co.jp/atclppp/PPP/032300072/032600002/03.jpg" style="position:absolute;width:50463;height:30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">
                  <v:imagedata r:id="rId123" o:title="03"/>
                </v:shape>
                <v:shape id="テキスト ボックス 17" o:spid="_x0000_s1249" type="#_x0000_t202" style="position:absolute;left:5429;top:30956;width:47149;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" filled="f" stroked="f">
                  <v:textbox style="mso-fit-shape-to-text:t">
                    <w:txbxContent>
                      <w:p w14:paraId="0B510E88" w14:textId="77777777" w:rsidR="00F827C1" w:rsidRPr="00612C6E" w:rsidRDefault="00F827C1" w:rsidP="00612C6E">
                        <w:pPr>
                          <w:pStyle w:val="Web"/>
                          <w:spacing w:before="0" w:beforeAutospacing="0" w:after="0" w:afterAutospacing="0"/>
                          <w:jc w:val="both"/>
                          <w:rPr>
                            <w:rFonts w:ascii="ＭＳ ゴシック" w:eastAsia="ＭＳ ゴシック" w:hAnsi="ＭＳ ゴシック" w:cstheme="minorBidi"/>
                            <w:color w:val="000000" w:themeColor="text1"/>
                            <w:kern w:val="24"/>
                            <w:sz w:val="18"/>
                            <w:szCs w:val="22"/>
                          </w:rPr>
                        </w:pPr>
                        <w:r w:rsidRPr="00574790">
                          <w:rPr>
                            <w:rFonts w:ascii="ＭＳ ゴシック" w:eastAsia="ＭＳ ゴシック" w:hAnsi="ＭＳ ゴシック" w:cstheme="minorBidi" w:hint="eastAsia"/>
                            <w:color w:val="000000" w:themeColor="text1"/>
                            <w:kern w:val="24"/>
                            <w:sz w:val="18"/>
                            <w:szCs w:val="22"/>
                          </w:rPr>
                          <w:t>出典：</w:t>
                        </w:r>
                        <w:r w:rsidRPr="00612C6E">
                          <w:rPr>
                            <w:rFonts w:ascii="ＭＳ ゴシック" w:eastAsia="ＭＳ ゴシック" w:hAnsi="ＭＳ ゴシック" w:cstheme="minorBidi"/>
                            <w:color w:val="000000" w:themeColor="text1"/>
                            <w:kern w:val="24"/>
                            <w:sz w:val="18"/>
                            <w:szCs w:val="22"/>
                          </w:rPr>
                          <w:t>国土交通省「都市公園の質の向上に向けたPark-PFI活用ガイドライン</w:t>
                        </w:r>
                      </w:p>
                    </w:txbxContent>
                  </v:textbox>
                </v:shape>
                <v:shape id="テキスト ボックス 172" o:spid="_x0000_s1250" type="#_x0000_t202" alt="ＰＡＲＫ－ＰＦＩのイメージです" style="position:absolute;left:16954;top:35623;width:27051;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" filled="f" stroked="f" strokeweight=".5pt">
                  <v:textbox>
                    <w:txbxContent>
                      <w:p w14:paraId="09C361AF" w14:textId="77777777" w:rsidR="00F827C1" w:rsidRPr="001A65FA" w:rsidRDefault="00F827C1" w:rsidP="00F55891">
                        <w:pPr>
                          <w:rPr>
                            <w:rFonts w:ascii="ＭＳ Ｐゴシック" w:eastAsia="ＭＳ Ｐゴシック" w:hAnsi="ＭＳ Ｐゴシック"/>
                            <w:b/>
                            <w:sz w:val="16"/>
                          </w:rPr>
                        </w:pPr>
                        <w:r>
                          <w:rPr>
                            <w:rFonts w:ascii="ＭＳ Ｐゴシック" w:eastAsia="ＭＳ Ｐゴシック" w:hAnsi="ＭＳ Ｐゴシック" w:hint="eastAsia"/>
                            <w:b/>
                            <w:sz w:val="16"/>
                          </w:rPr>
                          <w:t>図</w:t>
                        </w:r>
                        <w:r>
                          <w:rPr>
                            <w:rFonts w:ascii="ＭＳ Ｐゴシック" w:eastAsia="ＭＳ Ｐゴシック" w:hAnsi="ＭＳ Ｐゴシック"/>
                            <w:b/>
                            <w:sz w:val="16"/>
                          </w:rPr>
                          <w:t>３．</w:t>
                        </w:r>
                        <w:r>
                          <w:rPr>
                            <w:rFonts w:ascii="ＭＳ Ｐゴシック" w:eastAsia="ＭＳ Ｐゴシック" w:hAnsi="ＭＳ Ｐゴシック" w:hint="eastAsia"/>
                            <w:b/>
                            <w:sz w:val="16"/>
                          </w:rPr>
                          <w:t>ＰＡＲＫ－ＰＦＩのイメージ</w:t>
                        </w:r>
                      </w:p>
                    </w:txbxContent>
                  </v:textbox>
                </v:shape>
              </v:group>
            </w:pict>
          </mc:Fallback>
        </mc:AlternateContent>
      </w:r>
    </w:p>
    <w:p w14:paraId="03E8D867" w14:textId="77777777" w:rsidR="00B559D0" w:rsidRDefault="00B559D0" w:rsidP="0051394C">
      <w:pPr>
        <w:pStyle w:val="a3"/>
        <w:ind w:leftChars="0" w:left="567" w:firstLineChars="106" w:firstLine="250"/>
      </w:pPr>
    </w:p>
    <w:p w14:paraId="16C2A8D5" w14:textId="77777777" w:rsidR="00B559D0" w:rsidRDefault="00B559D0" w:rsidP="0051394C">
      <w:pPr>
        <w:pStyle w:val="a3"/>
        <w:ind w:leftChars="0" w:left="567" w:firstLineChars="106" w:firstLine="250"/>
      </w:pPr>
    </w:p>
    <w:p w14:paraId="44D3BCCF" w14:textId="77777777" w:rsidR="00B559D0" w:rsidRDefault="00B559D0" w:rsidP="0051394C">
      <w:pPr>
        <w:pStyle w:val="a3"/>
        <w:ind w:leftChars="0" w:left="567" w:firstLineChars="106" w:firstLine="250"/>
      </w:pPr>
    </w:p>
    <w:p w14:paraId="09FF2B57" w14:textId="77777777" w:rsidR="00B255FD" w:rsidRDefault="00B255FD" w:rsidP="0051394C">
      <w:pPr>
        <w:pStyle w:val="a3"/>
        <w:ind w:leftChars="0" w:left="567" w:firstLineChars="106" w:firstLine="250"/>
      </w:pPr>
    </w:p>
    <w:p w14:paraId="1D2E6FCA" w14:textId="77777777" w:rsidR="00AB5A3F" w:rsidRDefault="00AB5A3F" w:rsidP="0051394C">
      <w:pPr>
        <w:pStyle w:val="a3"/>
        <w:ind w:leftChars="0" w:left="567" w:firstLineChars="106" w:firstLine="250"/>
      </w:pPr>
    </w:p>
    <w:p w14:paraId="1983614A" w14:textId="77777777" w:rsidR="00AB5A3F" w:rsidRDefault="00AB5A3F" w:rsidP="0051394C">
      <w:pPr>
        <w:pStyle w:val="a3"/>
        <w:ind w:leftChars="0" w:left="567" w:firstLineChars="106" w:firstLine="250"/>
      </w:pPr>
    </w:p>
    <w:p w14:paraId="6038239B" w14:textId="77777777" w:rsidR="00AB5A3F" w:rsidRDefault="00AB5A3F" w:rsidP="0051394C">
      <w:pPr>
        <w:pStyle w:val="a3"/>
        <w:ind w:leftChars="0" w:left="567" w:firstLineChars="106" w:firstLine="250"/>
      </w:pPr>
    </w:p>
    <w:p w14:paraId="64BAD556" w14:textId="77777777" w:rsidR="00AB5A3F" w:rsidRDefault="00AB5A3F" w:rsidP="0051394C">
      <w:pPr>
        <w:pStyle w:val="a3"/>
        <w:ind w:leftChars="0" w:left="567" w:firstLineChars="106" w:firstLine="250"/>
      </w:pPr>
    </w:p>
    <w:p w14:paraId="6E9730E3" w14:textId="77777777" w:rsidR="00AB5A3F" w:rsidRDefault="00AB5A3F" w:rsidP="0051394C">
      <w:pPr>
        <w:pStyle w:val="a3"/>
        <w:ind w:leftChars="0" w:left="567" w:firstLineChars="106" w:firstLine="250"/>
      </w:pPr>
    </w:p>
    <w:p w14:paraId="393B5CD7" w14:textId="77777777" w:rsidR="00AB5A3F" w:rsidRDefault="00AB5A3F" w:rsidP="0051394C">
      <w:pPr>
        <w:pStyle w:val="a3"/>
        <w:ind w:leftChars="0" w:left="567" w:firstLineChars="106" w:firstLine="250"/>
      </w:pPr>
    </w:p>
    <w:p w14:paraId="35657EFF" w14:textId="77777777" w:rsidR="00F22027" w:rsidRDefault="00F22027" w:rsidP="0051394C">
      <w:pPr>
        <w:pStyle w:val="a3"/>
        <w:ind w:leftChars="0" w:left="567" w:firstLineChars="106" w:firstLine="250"/>
      </w:pPr>
    </w:p>
    <w:p w14:paraId="11C5BCC7" w14:textId="77777777" w:rsidR="00F22027" w:rsidRDefault="00F22027" w:rsidP="0051394C">
      <w:pPr>
        <w:pStyle w:val="a3"/>
        <w:ind w:leftChars="0" w:left="567" w:firstLineChars="106" w:firstLine="250"/>
      </w:pPr>
    </w:p>
    <w:p w14:paraId="69E7E459" w14:textId="77777777" w:rsidR="00F22027" w:rsidRDefault="00F22027" w:rsidP="0051394C">
      <w:pPr>
        <w:pStyle w:val="a3"/>
        <w:ind w:leftChars="0" w:left="567" w:firstLineChars="106" w:firstLine="250"/>
      </w:pPr>
    </w:p>
    <w:p w14:paraId="0030242B" w14:textId="77777777" w:rsidR="00F22027" w:rsidRDefault="00F22027" w:rsidP="0051394C">
      <w:pPr>
        <w:pStyle w:val="a3"/>
        <w:ind w:leftChars="0" w:left="567" w:firstLineChars="106" w:firstLine="250"/>
      </w:pPr>
    </w:p>
    <w:p w14:paraId="51E8466F" w14:textId="77777777" w:rsidR="00F22027" w:rsidRDefault="00F22027" w:rsidP="0051394C">
      <w:pPr>
        <w:pStyle w:val="a3"/>
        <w:ind w:leftChars="0" w:left="567" w:firstLineChars="106" w:firstLine="250"/>
      </w:pPr>
    </w:p>
    <w:p w14:paraId="56E2EEBC" w14:textId="77777777" w:rsidR="00F22027" w:rsidRDefault="00F22027" w:rsidP="0051394C">
      <w:pPr>
        <w:pStyle w:val="a3"/>
        <w:ind w:leftChars="0" w:left="567" w:firstLineChars="106" w:firstLine="250"/>
      </w:pPr>
    </w:p>
    <w:p w14:paraId="5AED856D" w14:textId="77777777" w:rsidR="00F22027" w:rsidRDefault="00F22027" w:rsidP="0051394C">
      <w:pPr>
        <w:pStyle w:val="a3"/>
        <w:ind w:leftChars="0" w:left="567" w:firstLineChars="106" w:firstLine="250"/>
      </w:pPr>
    </w:p>
    <w:p w14:paraId="65248C59" w14:textId="77777777" w:rsidR="00F22027" w:rsidRDefault="00F22027" w:rsidP="0051394C">
      <w:pPr>
        <w:pStyle w:val="a3"/>
        <w:ind w:leftChars="0" w:left="567" w:firstLineChars="106" w:firstLine="250"/>
      </w:pPr>
    </w:p>
    <w:p w14:paraId="462925CC" w14:textId="77777777" w:rsidR="00F22027" w:rsidRDefault="00F22027" w:rsidP="0051394C">
      <w:pPr>
        <w:pStyle w:val="a3"/>
        <w:ind w:leftChars="0" w:left="567" w:firstLineChars="106" w:firstLine="250"/>
      </w:pPr>
    </w:p>
    <w:p w14:paraId="339BD96E" w14:textId="77777777" w:rsidR="00F22027" w:rsidRDefault="00F22027" w:rsidP="0051394C">
      <w:pPr>
        <w:pStyle w:val="a3"/>
        <w:ind w:leftChars="0" w:left="567" w:firstLineChars="106" w:firstLine="250"/>
      </w:pPr>
    </w:p>
    <w:p w14:paraId="7CF10E06" w14:textId="77777777" w:rsidR="00F22027" w:rsidRDefault="00F22027" w:rsidP="0051394C">
      <w:pPr>
        <w:pStyle w:val="a3"/>
        <w:ind w:leftChars="0" w:left="567" w:firstLineChars="106" w:firstLine="250"/>
      </w:pPr>
    </w:p>
    <w:p w14:paraId="46B3FDCE" w14:textId="77777777" w:rsidR="00F22027" w:rsidRDefault="00F22027" w:rsidP="0051394C">
      <w:pPr>
        <w:pStyle w:val="a3"/>
        <w:ind w:leftChars="0" w:left="567" w:firstLineChars="106" w:firstLine="250"/>
      </w:pPr>
    </w:p>
    <w:p w14:paraId="021CAAF8" w14:textId="77777777" w:rsidR="00F22027" w:rsidRDefault="00F22027" w:rsidP="0051394C">
      <w:pPr>
        <w:pStyle w:val="a3"/>
        <w:ind w:leftChars="0" w:left="567" w:firstLineChars="106" w:firstLine="250"/>
      </w:pPr>
    </w:p>
    <w:p w14:paraId="20D7AB7C" w14:textId="77777777" w:rsidR="00AB5A3F" w:rsidRDefault="00AB5A3F" w:rsidP="0051394C">
      <w:pPr>
        <w:pStyle w:val="a3"/>
        <w:ind w:leftChars="0" w:left="567" w:firstLineChars="106" w:firstLine="250"/>
      </w:pPr>
    </w:p>
    <w:p w14:paraId="0CDA8127" w14:textId="77777777" w:rsidR="00504EED" w:rsidRPr="00B11956" w:rsidRDefault="00504EED" w:rsidP="00504EED">
      <w:pPr>
        <w:rPr>
          <w:rFonts w:asciiTheme="majorEastAsia" w:eastAsiaTheme="majorEastAsia" w:hAnsiTheme="majorEastAsia"/>
        </w:rPr>
      </w:pPr>
      <w:r w:rsidRPr="002D1C63">
        <w:rPr>
          <w:rFonts w:asciiTheme="majorEastAsia" w:eastAsiaTheme="majorEastAsia" w:hAnsiTheme="majorEastAsia" w:hint="eastAsia"/>
        </w:rPr>
        <w:lastRenderedPageBreak/>
        <w:t>（</w:t>
      </w:r>
      <w:r w:rsidR="00380CE5">
        <w:rPr>
          <w:rFonts w:asciiTheme="majorEastAsia" w:eastAsiaTheme="majorEastAsia" w:hAnsiTheme="majorEastAsia" w:hint="eastAsia"/>
        </w:rPr>
        <w:t>ⅲ</w:t>
      </w:r>
      <w:r>
        <w:rPr>
          <w:rFonts w:asciiTheme="majorEastAsia" w:eastAsiaTheme="majorEastAsia" w:hAnsiTheme="majorEastAsia" w:hint="eastAsia"/>
        </w:rPr>
        <w:t>）</w:t>
      </w:r>
      <w:r w:rsidRPr="00B11956">
        <w:rPr>
          <w:rFonts w:asciiTheme="majorEastAsia" w:eastAsiaTheme="majorEastAsia" w:hAnsiTheme="majorEastAsia" w:hint="eastAsia"/>
        </w:rPr>
        <w:t>地域</w:t>
      </w:r>
      <w:r>
        <w:rPr>
          <w:rFonts w:asciiTheme="majorEastAsia" w:eastAsiaTheme="majorEastAsia" w:hAnsiTheme="majorEastAsia" w:hint="eastAsia"/>
        </w:rPr>
        <w:t>の課題に応じた施設の導入・イベントの実施</w:t>
      </w:r>
    </w:p>
    <w:p w14:paraId="35997C20" w14:textId="77777777" w:rsidR="007232D2" w:rsidRPr="00296575" w:rsidRDefault="007232D2" w:rsidP="007232D2">
      <w:pPr>
        <w:ind w:leftChars="213" w:left="627" w:hangingChars="53" w:hanging="125"/>
      </w:pPr>
      <w:r>
        <w:rPr>
          <w:rFonts w:hint="eastAsia"/>
        </w:rPr>
        <w:t>・市町村や公園周辺</w:t>
      </w:r>
      <w:r w:rsidRPr="001C5F85">
        <w:rPr>
          <w:rFonts w:hint="eastAsia"/>
        </w:rPr>
        <w:t>の事業者</w:t>
      </w:r>
      <w:r>
        <w:rPr>
          <w:rFonts w:hint="eastAsia"/>
        </w:rPr>
        <w:t>等</w:t>
      </w:r>
      <w:r w:rsidRPr="001C5F85">
        <w:rPr>
          <w:rFonts w:hint="eastAsia"/>
        </w:rPr>
        <w:t>と連携し</w:t>
      </w:r>
      <w:r>
        <w:rPr>
          <w:rFonts w:hint="eastAsia"/>
        </w:rPr>
        <w:t>、</w:t>
      </w:r>
      <w:r w:rsidR="00EC190B">
        <w:rPr>
          <w:rFonts w:hint="eastAsia"/>
        </w:rPr>
        <w:t>久宝寺緑地のインフォメーション機能を備えた便益施設</w:t>
      </w:r>
      <w:r w:rsidR="005F3DD4" w:rsidRPr="00213EE4">
        <w:rPr>
          <w:rFonts w:hint="eastAsia"/>
        </w:rPr>
        <w:t>のように</w:t>
      </w:r>
      <w:r w:rsidR="00EC190B">
        <w:rPr>
          <w:rFonts w:hint="eastAsia"/>
        </w:rPr>
        <w:t>、</w:t>
      </w:r>
      <w:r w:rsidRPr="001C5F85">
        <w:rPr>
          <w:rFonts w:hint="eastAsia"/>
        </w:rPr>
        <w:t>地域の魅力的な文化を発信する</w:t>
      </w:r>
      <w:r w:rsidR="00D21431">
        <w:rPr>
          <w:rFonts w:hint="eastAsia"/>
        </w:rPr>
        <w:t>施設の導入</w:t>
      </w:r>
      <w:r>
        <w:rPr>
          <w:rFonts w:hint="eastAsia"/>
        </w:rPr>
        <w:t>を進めていきます</w:t>
      </w:r>
      <w:r w:rsidRPr="00794A84">
        <w:rPr>
          <w:rFonts w:hint="eastAsia"/>
        </w:rPr>
        <w:t>。</w:t>
      </w:r>
    </w:p>
    <w:p w14:paraId="5C3BB1FD" w14:textId="77777777" w:rsidR="007232D2" w:rsidRDefault="007232D2" w:rsidP="007232D2">
      <w:pPr>
        <w:ind w:leftChars="213" w:left="627" w:hangingChars="53" w:hanging="125"/>
      </w:pPr>
      <w:r>
        <w:rPr>
          <w:rFonts w:hint="eastAsia"/>
        </w:rPr>
        <w:t>・</w:t>
      </w:r>
      <w:r w:rsidR="003557FB">
        <w:rPr>
          <w:rFonts w:hint="eastAsia"/>
        </w:rPr>
        <w:t>民間事業者による</w:t>
      </w:r>
      <w:r w:rsidR="00F36360">
        <w:rPr>
          <w:rFonts w:hint="eastAsia"/>
        </w:rPr>
        <w:t>箕面公園</w:t>
      </w:r>
      <w:r w:rsidR="00D21431">
        <w:rPr>
          <w:rFonts w:hint="eastAsia"/>
        </w:rPr>
        <w:t>の</w:t>
      </w:r>
      <w:r w:rsidR="00F36360">
        <w:rPr>
          <w:rFonts w:hint="eastAsia"/>
        </w:rPr>
        <w:t>昆虫館のリニューアルや、服部緑地</w:t>
      </w:r>
      <w:r w:rsidR="00D21431">
        <w:rPr>
          <w:rFonts w:hint="eastAsia"/>
        </w:rPr>
        <w:t>の</w:t>
      </w:r>
      <w:r w:rsidR="00F36360">
        <w:rPr>
          <w:rFonts w:hint="eastAsia"/>
        </w:rPr>
        <w:t>陸上競技場</w:t>
      </w:r>
      <w:r w:rsidR="00D21431">
        <w:rPr>
          <w:rFonts w:hint="eastAsia"/>
        </w:rPr>
        <w:t>の</w:t>
      </w:r>
      <w:r w:rsidR="00F36360">
        <w:rPr>
          <w:rFonts w:hint="eastAsia"/>
        </w:rPr>
        <w:t>芝生</w:t>
      </w:r>
      <w:r w:rsidR="003557FB">
        <w:rPr>
          <w:rFonts w:hint="eastAsia"/>
        </w:rPr>
        <w:t>更新と</w:t>
      </w:r>
      <w:r w:rsidR="00D21431">
        <w:rPr>
          <w:rFonts w:hint="eastAsia"/>
        </w:rPr>
        <w:t>高度な</w:t>
      </w:r>
      <w:r w:rsidR="00F36360">
        <w:rPr>
          <w:rFonts w:hint="eastAsia"/>
        </w:rPr>
        <w:t>維持管理</w:t>
      </w:r>
      <w:r w:rsidR="00835066">
        <w:rPr>
          <w:rFonts w:hint="eastAsia"/>
        </w:rPr>
        <w:t>の実施</w:t>
      </w:r>
      <w:r w:rsidR="003557FB">
        <w:rPr>
          <w:rFonts w:hint="eastAsia"/>
        </w:rPr>
        <w:t>など</w:t>
      </w:r>
      <w:r w:rsidR="00D21431">
        <w:rPr>
          <w:rFonts w:hint="eastAsia"/>
        </w:rPr>
        <w:t>、民間活力の導入によって付加価値を高めたり</w:t>
      </w:r>
      <w:r w:rsidRPr="001C5F85">
        <w:rPr>
          <w:rFonts w:hint="eastAsia"/>
        </w:rPr>
        <w:t>、</w:t>
      </w:r>
      <w:r>
        <w:rPr>
          <w:rFonts w:hint="eastAsia"/>
        </w:rPr>
        <w:t>芝生広場</w:t>
      </w:r>
      <w:r w:rsidR="003557FB">
        <w:rPr>
          <w:rFonts w:hint="eastAsia"/>
        </w:rPr>
        <w:t>に</w:t>
      </w:r>
      <w:r>
        <w:rPr>
          <w:rFonts w:hint="eastAsia"/>
        </w:rPr>
        <w:t>駐車場</w:t>
      </w:r>
      <w:r w:rsidR="003557FB">
        <w:rPr>
          <w:rFonts w:hint="eastAsia"/>
        </w:rPr>
        <w:t>機能を付加する</w:t>
      </w:r>
      <w:r w:rsidR="00F36360">
        <w:rPr>
          <w:rFonts w:hint="eastAsia"/>
        </w:rPr>
        <w:t>等</w:t>
      </w:r>
      <w:r w:rsidR="00BC4320">
        <w:rPr>
          <w:rFonts w:hint="eastAsia"/>
        </w:rPr>
        <w:t>、来園者のニーズにも</w:t>
      </w:r>
      <w:r w:rsidR="00F36360">
        <w:rPr>
          <w:rFonts w:hint="eastAsia"/>
        </w:rPr>
        <w:t>、</w:t>
      </w:r>
      <w:r w:rsidRPr="00F05811">
        <w:rPr>
          <w:rFonts w:hint="eastAsia"/>
        </w:rPr>
        <w:t>柔軟に対応します</w:t>
      </w:r>
      <w:r>
        <w:rPr>
          <w:rFonts w:hint="eastAsia"/>
        </w:rPr>
        <w:t>。</w:t>
      </w:r>
    </w:p>
    <w:p w14:paraId="792812FE" w14:textId="77777777" w:rsidR="00EA0DD4" w:rsidRPr="00EA0DD4" w:rsidRDefault="00EA0DD4" w:rsidP="00EA0DD4">
      <w:pPr>
        <w:ind w:leftChars="213" w:left="627" w:hangingChars="53" w:hanging="125"/>
      </w:pPr>
      <w:r>
        <w:rPr>
          <w:rFonts w:hint="eastAsia"/>
        </w:rPr>
        <w:t>・</w:t>
      </w:r>
      <w:r w:rsidRPr="00794A84">
        <w:rPr>
          <w:rFonts w:hint="eastAsia"/>
        </w:rPr>
        <w:t>地域の課題解決に取組</w:t>
      </w:r>
      <w:r>
        <w:rPr>
          <w:rFonts w:hint="eastAsia"/>
        </w:rPr>
        <w:t>むＮＰＯやボランティア等と連携し、</w:t>
      </w:r>
      <w:r w:rsidRPr="001C5F85">
        <w:rPr>
          <w:rFonts w:hint="eastAsia"/>
        </w:rPr>
        <w:t>高齢者の健康増進や子育</w:t>
      </w:r>
      <w:r>
        <w:rPr>
          <w:rFonts w:hint="eastAsia"/>
        </w:rPr>
        <w:t>て世代の交流など、地域の課題に応じた多彩なイベントプログラム</w:t>
      </w:r>
      <w:r w:rsidR="003557FB">
        <w:rPr>
          <w:rFonts w:hint="eastAsia"/>
        </w:rPr>
        <w:t>等</w:t>
      </w:r>
      <w:r>
        <w:rPr>
          <w:rFonts w:hint="eastAsia"/>
        </w:rPr>
        <w:t>を実施します。</w:t>
      </w:r>
    </w:p>
    <w:p w14:paraId="116DA38C" w14:textId="77777777" w:rsidR="00504EED" w:rsidRDefault="00FC2821" w:rsidP="00504EED">
      <w:pPr>
        <w:ind w:leftChars="213" w:left="627" w:hangingChars="53" w:hanging="125"/>
      </w:pPr>
      <w:r>
        <w:rPr>
          <w:noProof/>
        </w:rPr>
        <mc:AlternateContent>
          <mc:Choice Requires="wpg">
            <w:drawing>
              <wp:anchor distT="0" distB="0" distL="114300" distR="114300" simplePos="0" relativeHeight="251645440" behindDoc="0" locked="0" layoutInCell="1" allowOverlap="1" wp14:anchorId="54172FC8" wp14:editId="1890EB58">
                <wp:simplePos x="0" y="0"/>
                <wp:positionH relativeFrom="column">
                  <wp:posOffset>2825115</wp:posOffset>
                </wp:positionH>
                <wp:positionV relativeFrom="paragraph">
                  <wp:posOffset>129540</wp:posOffset>
                </wp:positionV>
                <wp:extent cx="2667000" cy="2247900"/>
                <wp:effectExtent l="0" t="0" r="0" b="0"/>
                <wp:wrapNone/>
                <wp:docPr id="44" name="グループ化 44" descr="箕面公園のリニューアルした昆虫館放蝶園" title="リニューアルした昆虫館放蝶園"/>
                <wp:cNvGraphicFramePr/>
                <a:graphic xmlns:a="http://schemas.openxmlformats.org/drawingml/2006/main">
                  <a:graphicData uri="http://schemas.microsoft.com/office/word/2010/wordprocessingGroup">
                    <wpg:wgp>
                      <wpg:cNvGrpSpPr/>
                      <wpg:grpSpPr>
                        <a:xfrm>
                          <a:off x="0" y="0"/>
                          <a:ext cx="2667000" cy="2247900"/>
                          <a:chOff x="0" y="0"/>
                          <a:chExt cx="2667000" cy="2247900"/>
                        </a:xfrm>
                      </wpg:grpSpPr>
                      <pic:pic xmlns:pic="http://schemas.openxmlformats.org/drawingml/2006/picture">
                        <pic:nvPicPr>
                          <pic:cNvPr id="1028" name="Picture 4" descr="D:\KonoTomo\Desktop\箕面公園\図3.jpg"/>
                          <pic:cNvPicPr>
                            <a:picLocks noChangeAspect="1"/>
                          </pic:cNvPicPr>
                        </pic:nvPicPr>
                        <pic:blipFill rotWithShape="1">
                          <a:blip r:embed="rId124">
                            <a:extLst>
                              <a:ext uri="{28A0092B-C50C-407E-A947-70E740481C1C}">
                                <a14:useLocalDpi xmlns:a14="http://schemas.microsoft.com/office/drawing/2010/main" val="0"/>
                              </a:ext>
                            </a:extLst>
                          </a:blip>
                          <a:srcRect l="4922" t="5160" r="3652" b="4876"/>
                          <a:stretch/>
                        </pic:blipFill>
                        <pic:spPr bwMode="auto">
                          <a:xfrm>
                            <a:off x="123825" y="0"/>
                            <a:ext cx="2369820" cy="1667510"/>
                          </a:xfrm>
                          <a:prstGeom prst="rect">
                            <a:avLst/>
                          </a:prstGeom>
                          <a:noFill/>
                          <a:ln>
                            <a:noFill/>
                          </a:ln>
                          <a:extLst>
                            <a:ext uri="{53640926-AAD7-44D8-BBD7-CCE9431645EC}">
                              <a14:shadowObscured xmlns:a14="http://schemas.microsoft.com/office/drawing/2010/main"/>
                            </a:ext>
                          </a:extLst>
                        </pic:spPr>
                      </pic:pic>
                      <wps:wsp>
                        <wps:cNvPr id="463" name="正方形/長方形 463"/>
                        <wps:cNvSpPr/>
                        <wps:spPr>
                          <a:xfrm>
                            <a:off x="0" y="1704975"/>
                            <a:ext cx="2667000" cy="542925"/>
                          </a:xfrm>
                          <a:prstGeom prst="rect">
                            <a:avLst/>
                          </a:prstGeom>
                        </wps:spPr>
                        <wps:txbx>
                          <w:txbxContent>
                            <w:p w14:paraId="088D1914" w14:textId="77777777" w:rsidR="00F827C1" w:rsidRDefault="00F827C1" w:rsidP="003F70D3">
                              <w:pPr>
                                <w:pStyle w:val="Web"/>
                                <w:spacing w:before="0" w:beforeAutospacing="0" w:after="0" w:afterAutospacing="0" w:line="240" w:lineRule="exact"/>
                                <w:jc w:val="center"/>
                                <w:rPr>
                                  <w:rFonts w:asciiTheme="majorEastAsia" w:eastAsiaTheme="majorEastAsia" w:hAnsiTheme="majorEastAsia" w:cstheme="minorBidi"/>
                                  <w:color w:val="000000" w:themeColor="text1"/>
                                  <w:kern w:val="24"/>
                                  <w:sz w:val="18"/>
                                  <w:szCs w:val="18"/>
                                </w:rPr>
                              </w:pPr>
                              <w:r>
                                <w:rPr>
                                  <w:rFonts w:asciiTheme="majorEastAsia" w:eastAsiaTheme="majorEastAsia" w:hAnsiTheme="majorEastAsia" w:cstheme="minorBidi" w:hint="eastAsia"/>
                                  <w:color w:val="000000" w:themeColor="text1"/>
                                  <w:kern w:val="24"/>
                                  <w:sz w:val="18"/>
                                  <w:szCs w:val="18"/>
                                </w:rPr>
                                <w:t>リニューアルした昆虫館放蝶園</w:t>
                              </w:r>
                            </w:p>
                            <w:p w14:paraId="2807C4D2" w14:textId="77777777" w:rsidR="00F827C1" w:rsidRPr="00A91421" w:rsidRDefault="00F827C1" w:rsidP="003F70D3">
                              <w:pPr>
                                <w:pStyle w:val="Web"/>
                                <w:spacing w:before="0" w:beforeAutospacing="0" w:after="0" w:afterAutospacing="0" w:line="240" w:lineRule="exact"/>
                                <w:jc w:val="center"/>
                                <w:rPr>
                                  <w:rFonts w:asciiTheme="majorEastAsia" w:eastAsiaTheme="majorEastAsia" w:hAnsiTheme="majorEastAsia"/>
                                </w:rPr>
                              </w:pPr>
                              <w:r w:rsidRPr="00A91421">
                                <w:rPr>
                                  <w:rFonts w:asciiTheme="majorEastAsia" w:eastAsiaTheme="majorEastAsia" w:hAnsiTheme="majorEastAsia" w:cstheme="minorBidi" w:hint="eastAsia"/>
                                  <w:color w:val="000000" w:themeColor="text1"/>
                                  <w:kern w:val="24"/>
                                  <w:sz w:val="18"/>
                                  <w:szCs w:val="18"/>
                                </w:rPr>
                                <w:t>（</w:t>
                              </w:r>
                              <w:r>
                                <w:rPr>
                                  <w:rFonts w:asciiTheme="majorEastAsia" w:eastAsiaTheme="majorEastAsia" w:hAnsiTheme="majorEastAsia" w:cstheme="minorBidi" w:hint="eastAsia"/>
                                  <w:color w:val="000000" w:themeColor="text1"/>
                                  <w:kern w:val="24"/>
                                  <w:sz w:val="18"/>
                                  <w:szCs w:val="18"/>
                                </w:rPr>
                                <w:t>箕面公園</w:t>
                              </w:r>
                              <w:r w:rsidRPr="00A91421">
                                <w:rPr>
                                  <w:rFonts w:asciiTheme="majorEastAsia" w:eastAsiaTheme="majorEastAsia" w:hAnsiTheme="majorEastAsia" w:cstheme="minorBidi" w:hint="eastAsia"/>
                                  <w:color w:val="000000" w:themeColor="text1"/>
                                  <w:kern w:val="24"/>
                                  <w:sz w:val="18"/>
                                  <w:szCs w:val="18"/>
                                </w:rPr>
                                <w:t>）</w:t>
                              </w:r>
                            </w:p>
                          </w:txbxContent>
                        </wps:txbx>
                        <wps:bodyPr wrap="square">
                          <a:noAutofit/>
                        </wps:bodyPr>
                      </wps:wsp>
                    </wpg:wgp>
                  </a:graphicData>
                </a:graphic>
              </wp:anchor>
            </w:drawing>
          </mc:Choice>
          <mc:Fallback>
            <w:pict>
              <v:group w14:anchorId="54172FC8" id="グループ化 44" o:spid="_x0000_s1251" alt="タイトル: リニューアルした昆虫館放蝶園 - 説明: 箕面公園のリニューアルした昆虫館放蝶園" style="position:absolute;left:0;text-align:left;margin-left:222.45pt;margin-top:10.2pt;width:210pt;height:177pt;z-index:251645440" coordsize="26670,224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">
                <v:shape id="Picture 4" o:spid="_x0000_s1252" type="#_x0000_t75" style="position:absolute;left:1238;width:23698;height:16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">
                  <v:imagedata r:id="rId125" o:title="図3" croptop="3382f" cropbottom="3196f" cropleft="3226f" cropright="2393f"/>
                </v:shape>
                <v:rect id="正方形/長方形 463" o:spid="_x0000_s1253" style="position:absolute;top:17049;width:26670;height:5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" filled="f" stroked="f">
                  <v:textbox>
                    <w:txbxContent>
                      <w:p w14:paraId="088D1914" w14:textId="77777777" w:rsidR="00F827C1" w:rsidRDefault="00F827C1" w:rsidP="003F70D3">
                        <w:pPr>
                          <w:pStyle w:val="Web"/>
                          <w:spacing w:before="0" w:beforeAutospacing="0" w:after="0" w:afterAutospacing="0" w:line="240" w:lineRule="exact"/>
                          <w:jc w:val="center"/>
                          <w:rPr>
                            <w:rFonts w:asciiTheme="majorEastAsia" w:eastAsiaTheme="majorEastAsia" w:hAnsiTheme="majorEastAsia" w:cstheme="minorBidi"/>
                            <w:color w:val="000000" w:themeColor="text1"/>
                            <w:kern w:val="24"/>
                            <w:sz w:val="18"/>
                            <w:szCs w:val="18"/>
                          </w:rPr>
                        </w:pPr>
                        <w:r>
                          <w:rPr>
                            <w:rFonts w:asciiTheme="majorEastAsia" w:eastAsiaTheme="majorEastAsia" w:hAnsiTheme="majorEastAsia" w:cstheme="minorBidi" w:hint="eastAsia"/>
                            <w:color w:val="000000" w:themeColor="text1"/>
                            <w:kern w:val="24"/>
                            <w:sz w:val="18"/>
                            <w:szCs w:val="18"/>
                          </w:rPr>
                          <w:t>リニューアルした昆虫館放蝶園</w:t>
                        </w:r>
                      </w:p>
                      <w:p w14:paraId="2807C4D2" w14:textId="77777777" w:rsidR="00F827C1" w:rsidRPr="00A91421" w:rsidRDefault="00F827C1" w:rsidP="003F70D3">
                        <w:pPr>
                          <w:pStyle w:val="Web"/>
                          <w:spacing w:before="0" w:beforeAutospacing="0" w:after="0" w:afterAutospacing="0" w:line="240" w:lineRule="exact"/>
                          <w:jc w:val="center"/>
                          <w:rPr>
                            <w:rFonts w:asciiTheme="majorEastAsia" w:eastAsiaTheme="majorEastAsia" w:hAnsiTheme="majorEastAsia"/>
                          </w:rPr>
                        </w:pPr>
                        <w:r w:rsidRPr="00A91421">
                          <w:rPr>
                            <w:rFonts w:asciiTheme="majorEastAsia" w:eastAsiaTheme="majorEastAsia" w:hAnsiTheme="majorEastAsia" w:cstheme="minorBidi" w:hint="eastAsia"/>
                            <w:color w:val="000000" w:themeColor="text1"/>
                            <w:kern w:val="24"/>
                            <w:sz w:val="18"/>
                            <w:szCs w:val="18"/>
                          </w:rPr>
                          <w:t>（</w:t>
                        </w:r>
                        <w:r>
                          <w:rPr>
                            <w:rFonts w:asciiTheme="majorEastAsia" w:eastAsiaTheme="majorEastAsia" w:hAnsiTheme="majorEastAsia" w:cstheme="minorBidi" w:hint="eastAsia"/>
                            <w:color w:val="000000" w:themeColor="text1"/>
                            <w:kern w:val="24"/>
                            <w:sz w:val="18"/>
                            <w:szCs w:val="18"/>
                          </w:rPr>
                          <w:t>箕面公園</w:t>
                        </w:r>
                        <w:r w:rsidRPr="00A91421">
                          <w:rPr>
                            <w:rFonts w:asciiTheme="majorEastAsia" w:eastAsiaTheme="majorEastAsia" w:hAnsiTheme="majorEastAsia" w:cstheme="minorBidi" w:hint="eastAsia"/>
                            <w:color w:val="000000" w:themeColor="text1"/>
                            <w:kern w:val="24"/>
                            <w:sz w:val="18"/>
                            <w:szCs w:val="18"/>
                          </w:rPr>
                          <w:t>）</w:t>
                        </w:r>
                      </w:p>
                    </w:txbxContent>
                  </v:textbox>
                </v:rect>
              </v:group>
            </w:pict>
          </mc:Fallback>
        </mc:AlternateContent>
      </w:r>
      <w:r>
        <w:rPr>
          <w:noProof/>
        </w:rPr>
        <mc:AlternateContent>
          <mc:Choice Requires="wpg">
            <w:drawing>
              <wp:anchor distT="0" distB="0" distL="114300" distR="114300" simplePos="0" relativeHeight="251679232" behindDoc="0" locked="0" layoutInCell="1" allowOverlap="1" wp14:anchorId="0AA140BA" wp14:editId="673CC40F">
                <wp:simplePos x="0" y="0"/>
                <wp:positionH relativeFrom="column">
                  <wp:posOffset>320040</wp:posOffset>
                </wp:positionH>
                <wp:positionV relativeFrom="paragraph">
                  <wp:posOffset>120015</wp:posOffset>
                </wp:positionV>
                <wp:extent cx="2696845" cy="2276475"/>
                <wp:effectExtent l="0" t="0" r="0" b="0"/>
                <wp:wrapNone/>
                <wp:docPr id="43" name="グループ化 43" descr="久宝寺緑地のインフォメーションスペースです。" title="インフォメーションスペース"/>
                <wp:cNvGraphicFramePr/>
                <a:graphic xmlns:a="http://schemas.openxmlformats.org/drawingml/2006/main">
                  <a:graphicData uri="http://schemas.microsoft.com/office/word/2010/wordprocessingGroup">
                    <wpg:wgp>
                      <wpg:cNvGrpSpPr/>
                      <wpg:grpSpPr>
                        <a:xfrm>
                          <a:off x="0" y="0"/>
                          <a:ext cx="2696845" cy="2276475"/>
                          <a:chOff x="0" y="0"/>
                          <a:chExt cx="2696845" cy="2276475"/>
                        </a:xfrm>
                      </wpg:grpSpPr>
                      <wps:wsp>
                        <wps:cNvPr id="459" name="正方形/長方形 459"/>
                        <wps:cNvSpPr/>
                        <wps:spPr>
                          <a:xfrm>
                            <a:off x="0" y="1733550"/>
                            <a:ext cx="2696845" cy="542925"/>
                          </a:xfrm>
                          <a:prstGeom prst="rect">
                            <a:avLst/>
                          </a:prstGeom>
                        </wps:spPr>
                        <wps:txbx>
                          <w:txbxContent>
                            <w:p w14:paraId="726F8551" w14:textId="77777777" w:rsidR="00F827C1" w:rsidRDefault="00F827C1" w:rsidP="003F70D3">
                              <w:pPr>
                                <w:pStyle w:val="Web"/>
                                <w:spacing w:before="0" w:beforeAutospacing="0" w:after="0" w:afterAutospacing="0" w:line="240" w:lineRule="exact"/>
                                <w:jc w:val="center"/>
                                <w:rPr>
                                  <w:rFonts w:asciiTheme="majorEastAsia" w:eastAsiaTheme="majorEastAsia" w:hAnsiTheme="majorEastAsia" w:cstheme="minorBidi"/>
                                  <w:color w:val="000000" w:themeColor="text1"/>
                                  <w:kern w:val="24"/>
                                  <w:sz w:val="18"/>
                                  <w:szCs w:val="18"/>
                                </w:rPr>
                              </w:pPr>
                              <w:r>
                                <w:rPr>
                                  <w:rFonts w:asciiTheme="majorEastAsia" w:eastAsiaTheme="majorEastAsia" w:hAnsiTheme="majorEastAsia" w:cstheme="minorBidi" w:hint="eastAsia"/>
                                  <w:color w:val="000000" w:themeColor="text1"/>
                                  <w:kern w:val="24"/>
                                  <w:sz w:val="18"/>
                                  <w:szCs w:val="18"/>
                                </w:rPr>
                                <w:t>インフォメーションスペース</w:t>
                              </w:r>
                            </w:p>
                            <w:p w14:paraId="3B5A5A67" w14:textId="77777777" w:rsidR="00F827C1" w:rsidRPr="00A91421" w:rsidRDefault="00F827C1" w:rsidP="003F70D3">
                              <w:pPr>
                                <w:pStyle w:val="Web"/>
                                <w:spacing w:before="0" w:beforeAutospacing="0" w:after="0" w:afterAutospacing="0" w:line="240" w:lineRule="exact"/>
                                <w:jc w:val="center"/>
                                <w:rPr>
                                  <w:rFonts w:asciiTheme="majorEastAsia" w:eastAsiaTheme="majorEastAsia" w:hAnsiTheme="majorEastAsia"/>
                                </w:rPr>
                              </w:pPr>
                              <w:r w:rsidRPr="00A91421">
                                <w:rPr>
                                  <w:rFonts w:asciiTheme="majorEastAsia" w:eastAsiaTheme="majorEastAsia" w:hAnsiTheme="majorEastAsia" w:cstheme="minorBidi" w:hint="eastAsia"/>
                                  <w:color w:val="000000" w:themeColor="text1"/>
                                  <w:kern w:val="24"/>
                                  <w:sz w:val="18"/>
                                  <w:szCs w:val="18"/>
                                </w:rPr>
                                <w:t>（久宝寺緑地）</w:t>
                              </w:r>
                            </w:p>
                          </w:txbxContent>
                        </wps:txbx>
                        <wps:bodyPr wrap="square">
                          <a:noAutofit/>
                        </wps:bodyPr>
                      </wps:wsp>
                      <pic:pic xmlns:pic="http://schemas.openxmlformats.org/drawingml/2006/picture">
                        <pic:nvPicPr>
                          <pic:cNvPr id="64514" name="図 64514"/>
                          <pic:cNvPicPr>
                            <a:picLocks noChangeAspect="1"/>
                          </pic:cNvPicPr>
                        </pic:nvPicPr>
                        <pic:blipFill rotWithShape="1">
                          <a:blip r:embed="rId126" cstate="print">
                            <a:extLst>
                              <a:ext uri="{28A0092B-C50C-407E-A947-70E740481C1C}">
                                <a14:useLocalDpi xmlns:a14="http://schemas.microsoft.com/office/drawing/2010/main" val="0"/>
                              </a:ext>
                            </a:extLst>
                          </a:blip>
                          <a:srcRect r="21658"/>
                          <a:stretch/>
                        </pic:blipFill>
                        <pic:spPr bwMode="auto">
                          <a:xfrm>
                            <a:off x="171450" y="0"/>
                            <a:ext cx="2333625" cy="167640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AA140BA" id="グループ化 43" o:spid="_x0000_s1254" alt="タイトル: インフォメーションスペース - 説明: 久宝寺緑地のインフォメーションスペースです。" style="position:absolute;left:0;text-align:left;margin-left:25.2pt;margin-top:9.45pt;width:212.35pt;height:179.25pt;z-index:251679232" coordsize="26968,227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">
                <v:rect id="正方形/長方形 459" o:spid="_x0000_s1255" style="position:absolute;top:17335;width:26968;height:5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" filled="f" stroked="f">
                  <v:textbox>
                    <w:txbxContent>
                      <w:p w14:paraId="726F8551" w14:textId="77777777" w:rsidR="00F827C1" w:rsidRDefault="00F827C1" w:rsidP="003F70D3">
                        <w:pPr>
                          <w:pStyle w:val="Web"/>
                          <w:spacing w:before="0" w:beforeAutospacing="0" w:after="0" w:afterAutospacing="0" w:line="240" w:lineRule="exact"/>
                          <w:jc w:val="center"/>
                          <w:rPr>
                            <w:rFonts w:asciiTheme="majorEastAsia" w:eastAsiaTheme="majorEastAsia" w:hAnsiTheme="majorEastAsia" w:cstheme="minorBidi"/>
                            <w:color w:val="000000" w:themeColor="text1"/>
                            <w:kern w:val="24"/>
                            <w:sz w:val="18"/>
                            <w:szCs w:val="18"/>
                          </w:rPr>
                        </w:pPr>
                        <w:r>
                          <w:rPr>
                            <w:rFonts w:asciiTheme="majorEastAsia" w:eastAsiaTheme="majorEastAsia" w:hAnsiTheme="majorEastAsia" w:cstheme="minorBidi" w:hint="eastAsia"/>
                            <w:color w:val="000000" w:themeColor="text1"/>
                            <w:kern w:val="24"/>
                            <w:sz w:val="18"/>
                            <w:szCs w:val="18"/>
                          </w:rPr>
                          <w:t>インフォメーションスペース</w:t>
                        </w:r>
                      </w:p>
                      <w:p w14:paraId="3B5A5A67" w14:textId="77777777" w:rsidR="00F827C1" w:rsidRPr="00A91421" w:rsidRDefault="00F827C1" w:rsidP="003F70D3">
                        <w:pPr>
                          <w:pStyle w:val="Web"/>
                          <w:spacing w:before="0" w:beforeAutospacing="0" w:after="0" w:afterAutospacing="0" w:line="240" w:lineRule="exact"/>
                          <w:jc w:val="center"/>
                          <w:rPr>
                            <w:rFonts w:asciiTheme="majorEastAsia" w:eastAsiaTheme="majorEastAsia" w:hAnsiTheme="majorEastAsia"/>
                          </w:rPr>
                        </w:pPr>
                        <w:r w:rsidRPr="00A91421">
                          <w:rPr>
                            <w:rFonts w:asciiTheme="majorEastAsia" w:eastAsiaTheme="majorEastAsia" w:hAnsiTheme="majorEastAsia" w:cstheme="minorBidi" w:hint="eastAsia"/>
                            <w:color w:val="000000" w:themeColor="text1"/>
                            <w:kern w:val="24"/>
                            <w:sz w:val="18"/>
                            <w:szCs w:val="18"/>
                          </w:rPr>
                          <w:t>（久宝寺緑地）</w:t>
                        </w:r>
                      </w:p>
                    </w:txbxContent>
                  </v:textbox>
                </v:rect>
                <v:shape id="図 64514" o:spid="_x0000_s1256" type="#_x0000_t75" style="position:absolute;left:1714;width:23336;height:16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">
                  <v:imagedata r:id="rId127" o:title="" cropright="14194f"/>
                </v:shape>
              </v:group>
            </w:pict>
          </mc:Fallback>
        </mc:AlternateContent>
      </w:r>
    </w:p>
    <w:p w14:paraId="3627DC58" w14:textId="77777777" w:rsidR="00504EED" w:rsidRDefault="00504EED" w:rsidP="00504EED">
      <w:pPr>
        <w:ind w:leftChars="213" w:left="627" w:hangingChars="53" w:hanging="125"/>
      </w:pPr>
    </w:p>
    <w:p w14:paraId="323CF56F" w14:textId="77777777" w:rsidR="00504EED" w:rsidRDefault="00504EED" w:rsidP="00504EED">
      <w:pPr>
        <w:ind w:leftChars="213" w:left="627" w:hangingChars="53" w:hanging="125"/>
      </w:pPr>
    </w:p>
    <w:p w14:paraId="67A07884" w14:textId="77777777" w:rsidR="00504EED" w:rsidRDefault="00504EED" w:rsidP="00504EED">
      <w:pPr>
        <w:ind w:leftChars="213" w:left="627" w:hangingChars="53" w:hanging="125"/>
      </w:pPr>
    </w:p>
    <w:p w14:paraId="123C4DF3" w14:textId="77777777" w:rsidR="00504EED" w:rsidRDefault="00504EED" w:rsidP="00504EED">
      <w:pPr>
        <w:ind w:leftChars="213" w:left="627" w:hangingChars="53" w:hanging="125"/>
      </w:pPr>
    </w:p>
    <w:p w14:paraId="2E872FA1" w14:textId="77777777" w:rsidR="00504EED" w:rsidRDefault="00504EED" w:rsidP="00504EED">
      <w:pPr>
        <w:ind w:leftChars="213" w:left="627" w:hangingChars="53" w:hanging="125"/>
      </w:pPr>
    </w:p>
    <w:p w14:paraId="133B10DA" w14:textId="77777777" w:rsidR="00504EED" w:rsidRDefault="00504EED" w:rsidP="00504EED">
      <w:pPr>
        <w:ind w:leftChars="213" w:left="627" w:hangingChars="53" w:hanging="125"/>
      </w:pPr>
    </w:p>
    <w:p w14:paraId="5C023B1C" w14:textId="77777777" w:rsidR="00504EED" w:rsidRDefault="00504EED" w:rsidP="00504EED">
      <w:pPr>
        <w:ind w:leftChars="213" w:left="627" w:hangingChars="53" w:hanging="125"/>
      </w:pPr>
    </w:p>
    <w:p w14:paraId="5CA278B0" w14:textId="77777777" w:rsidR="00504EED" w:rsidRDefault="00504EED" w:rsidP="00504EED">
      <w:pPr>
        <w:ind w:leftChars="213" w:left="627" w:hangingChars="53" w:hanging="125"/>
      </w:pPr>
    </w:p>
    <w:p w14:paraId="5FFCD7C5" w14:textId="77777777" w:rsidR="00504EED" w:rsidRDefault="00504EED" w:rsidP="00504EED">
      <w:pPr>
        <w:ind w:firstLineChars="100" w:firstLine="236"/>
        <w:rPr>
          <w:rFonts w:asciiTheme="majorEastAsia" w:eastAsiaTheme="majorEastAsia" w:hAnsiTheme="majorEastAsia"/>
        </w:rPr>
      </w:pPr>
    </w:p>
    <w:p w14:paraId="01EE869F" w14:textId="77777777" w:rsidR="00504EED" w:rsidRPr="00B11956" w:rsidRDefault="00504EED" w:rsidP="00504EED">
      <w:pPr>
        <w:ind w:firstLineChars="100" w:firstLine="236"/>
        <w:rPr>
          <w:rFonts w:asciiTheme="majorEastAsia" w:eastAsiaTheme="majorEastAsia" w:hAnsiTheme="majorEastAsia"/>
        </w:rPr>
      </w:pPr>
      <w:r w:rsidRPr="002D1C63">
        <w:rPr>
          <w:rFonts w:asciiTheme="majorEastAsia" w:eastAsiaTheme="majorEastAsia" w:hAnsiTheme="majorEastAsia" w:hint="eastAsia"/>
        </w:rPr>
        <w:t>（</w:t>
      </w:r>
      <w:r w:rsidR="00380CE5">
        <w:rPr>
          <w:rFonts w:asciiTheme="majorEastAsia" w:eastAsiaTheme="majorEastAsia" w:hAnsiTheme="majorEastAsia" w:hint="eastAsia"/>
        </w:rPr>
        <w:t>ⅳ</w:t>
      </w:r>
      <w:r>
        <w:rPr>
          <w:rFonts w:asciiTheme="majorEastAsia" w:eastAsiaTheme="majorEastAsia" w:hAnsiTheme="majorEastAsia" w:hint="eastAsia"/>
        </w:rPr>
        <w:t>）ニーズの変化に対応できる制度の導入</w:t>
      </w:r>
    </w:p>
    <w:p w14:paraId="36AF4460" w14:textId="77777777" w:rsidR="009103CB" w:rsidRDefault="007232D2" w:rsidP="00504EED">
      <w:pPr>
        <w:ind w:leftChars="213" w:left="627" w:hangingChars="53" w:hanging="125"/>
      </w:pPr>
      <w:r>
        <w:rPr>
          <w:rFonts w:hint="eastAsia"/>
        </w:rPr>
        <w:t>・今後の社会情勢の変化に伴い、地域の課題や</w:t>
      </w:r>
      <w:r w:rsidRPr="008E457B">
        <w:rPr>
          <w:rFonts w:hint="eastAsia"/>
        </w:rPr>
        <w:t>公園に求められるニーズ</w:t>
      </w:r>
      <w:r>
        <w:rPr>
          <w:rFonts w:hint="eastAsia"/>
        </w:rPr>
        <w:t>も変化する可能性があることから、これに柔軟に対応するため、</w:t>
      </w:r>
      <w:r w:rsidR="009103CB">
        <w:rPr>
          <w:rFonts w:hint="eastAsia"/>
        </w:rPr>
        <w:t>服部緑地</w:t>
      </w:r>
      <w:r w:rsidR="00835066">
        <w:rPr>
          <w:rFonts w:hint="eastAsia"/>
        </w:rPr>
        <w:t>で営業期間外の</w:t>
      </w:r>
      <w:r w:rsidR="009103CB">
        <w:rPr>
          <w:rFonts w:hint="eastAsia"/>
        </w:rPr>
        <w:t>プール</w:t>
      </w:r>
      <w:r w:rsidR="00835066">
        <w:rPr>
          <w:rFonts w:hint="eastAsia"/>
        </w:rPr>
        <w:t>を</w:t>
      </w:r>
      <w:r w:rsidR="009103CB">
        <w:rPr>
          <w:rFonts w:hint="eastAsia"/>
        </w:rPr>
        <w:t>釣り堀として利用する等、</w:t>
      </w:r>
      <w:r w:rsidR="00445872" w:rsidRPr="00AC54E8">
        <w:rPr>
          <w:rFonts w:hint="eastAsia"/>
        </w:rPr>
        <w:t>オフシーズンにおける施設の目的外利用を促進するとともに</w:t>
      </w:r>
      <w:r w:rsidR="009103CB" w:rsidRPr="00AC54E8">
        <w:rPr>
          <w:rFonts w:hint="eastAsia"/>
        </w:rPr>
        <w:t>、</w:t>
      </w:r>
      <w:r w:rsidR="00517DF6" w:rsidRPr="00AC54E8">
        <w:rPr>
          <w:rFonts w:hint="eastAsia"/>
        </w:rPr>
        <w:t>社会のニー</w:t>
      </w:r>
      <w:r w:rsidR="00517DF6">
        <w:rPr>
          <w:rFonts w:hint="eastAsia"/>
        </w:rPr>
        <w:t>ズや課題の変化に合わせ、府</w:t>
      </w:r>
      <w:r w:rsidR="00835066">
        <w:rPr>
          <w:rFonts w:hint="eastAsia"/>
        </w:rPr>
        <w:t>や指定管理</w:t>
      </w:r>
      <w:r w:rsidR="00517DF6">
        <w:rPr>
          <w:rFonts w:hint="eastAsia"/>
        </w:rPr>
        <w:t>者が事業計画を見直すなど、柔軟に対応していきます</w:t>
      </w:r>
      <w:r w:rsidR="009103CB">
        <w:rPr>
          <w:rFonts w:hint="eastAsia"/>
        </w:rPr>
        <w:t>。</w:t>
      </w:r>
    </w:p>
    <w:p w14:paraId="7CDEDCB5" w14:textId="77777777" w:rsidR="004A60AF" w:rsidRDefault="004A60AF" w:rsidP="00504EED">
      <w:pPr>
        <w:ind w:leftChars="213" w:left="627" w:hangingChars="53" w:hanging="125"/>
      </w:pPr>
      <w:r>
        <w:rPr>
          <w:rFonts w:hint="eastAsia"/>
          <w:noProof/>
        </w:rPr>
        <mc:AlternateContent>
          <mc:Choice Requires="wps">
            <w:drawing>
              <wp:anchor distT="0" distB="0" distL="114300" distR="114300" simplePos="0" relativeHeight="251628032" behindDoc="0" locked="0" layoutInCell="1" allowOverlap="1" wp14:anchorId="213A5EE6" wp14:editId="57576329">
                <wp:simplePos x="0" y="0"/>
                <wp:positionH relativeFrom="column">
                  <wp:posOffset>491490</wp:posOffset>
                </wp:positionH>
                <wp:positionV relativeFrom="paragraph">
                  <wp:posOffset>165100</wp:posOffset>
                </wp:positionV>
                <wp:extent cx="4965405" cy="1514475"/>
                <wp:effectExtent l="0" t="0" r="26035" b="28575"/>
                <wp:wrapNone/>
                <wp:docPr id="7" name="角丸四角形 7"/>
                <wp:cNvGraphicFramePr/>
                <a:graphic xmlns:a="http://schemas.openxmlformats.org/drawingml/2006/main">
                  <a:graphicData uri="http://schemas.microsoft.com/office/word/2010/wordprocessingShape">
                    <wps:wsp>
                      <wps:cNvSpPr/>
                      <wps:spPr>
                        <a:xfrm>
                          <a:off x="0" y="0"/>
                          <a:ext cx="4965405" cy="1514475"/>
                        </a:xfrm>
                        <a:prstGeom prst="roundRect">
                          <a:avLst>
                            <a:gd name="adj" fmla="val 6463"/>
                          </a:avLst>
                        </a:prstGeom>
                        <a:no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989ED9" id="角丸四角形 7" o:spid="_x0000_s1026" style="position:absolute;left:0;text-align:left;margin-left:38.7pt;margin-top:13pt;width:391pt;height:119.2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2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" filled="f" strokecolor="black [3213]" strokeweight="1pt">
                <v:stroke dashstyle="dash"/>
              </v:roundrect>
            </w:pict>
          </mc:Fallback>
        </mc:AlternateContent>
      </w:r>
    </w:p>
    <w:p w14:paraId="0CC607B0" w14:textId="77777777" w:rsidR="007232D2" w:rsidRPr="00A91421" w:rsidRDefault="007232D2" w:rsidP="007232D2">
      <w:pPr>
        <w:ind w:leftChars="213" w:left="502" w:firstLineChars="200" w:firstLine="471"/>
        <w:rPr>
          <w:rFonts w:asciiTheme="majorEastAsia" w:eastAsiaTheme="majorEastAsia" w:hAnsiTheme="majorEastAsia"/>
        </w:rPr>
      </w:pPr>
      <w:r w:rsidRPr="00A91421">
        <w:rPr>
          <w:rFonts w:asciiTheme="majorEastAsia" w:eastAsiaTheme="majorEastAsia" w:hAnsiTheme="majorEastAsia" w:hint="eastAsia"/>
        </w:rPr>
        <w:t xml:space="preserve">【参考】　</w:t>
      </w:r>
      <w:r w:rsidRPr="007232D2">
        <w:rPr>
          <w:rFonts w:asciiTheme="majorEastAsia" w:eastAsiaTheme="majorEastAsia" w:hAnsiTheme="majorEastAsia" w:hint="eastAsia"/>
        </w:rPr>
        <w:t>目的外利用料金</w:t>
      </w:r>
      <w:r w:rsidR="006023D3">
        <w:rPr>
          <w:rFonts w:asciiTheme="majorEastAsia" w:eastAsiaTheme="majorEastAsia" w:hAnsiTheme="majorEastAsia" w:hint="eastAsia"/>
        </w:rPr>
        <w:t>の新規設定</w:t>
      </w:r>
      <w:r w:rsidRPr="007232D2">
        <w:rPr>
          <w:rFonts w:asciiTheme="majorEastAsia" w:eastAsiaTheme="majorEastAsia" w:hAnsiTheme="majorEastAsia" w:hint="eastAsia"/>
        </w:rPr>
        <w:t>（</w:t>
      </w:r>
      <w:r w:rsidR="00D9516A">
        <w:rPr>
          <w:rFonts w:asciiTheme="majorEastAsia" w:eastAsiaTheme="majorEastAsia" w:hAnsiTheme="majorEastAsia" w:hint="eastAsia"/>
        </w:rPr>
        <w:t>２０１８</w:t>
      </w:r>
      <w:r w:rsidRPr="007232D2">
        <w:rPr>
          <w:rFonts w:asciiTheme="majorEastAsia" w:eastAsiaTheme="majorEastAsia" w:hAnsiTheme="majorEastAsia" w:hint="eastAsia"/>
        </w:rPr>
        <w:t>年</w:t>
      </w:r>
      <w:r w:rsidR="00D9516A">
        <w:rPr>
          <w:rFonts w:asciiTheme="majorEastAsia" w:eastAsiaTheme="majorEastAsia" w:hAnsiTheme="majorEastAsia" w:hint="eastAsia"/>
        </w:rPr>
        <w:t>９</w:t>
      </w:r>
      <w:r w:rsidRPr="007232D2">
        <w:rPr>
          <w:rFonts w:asciiTheme="majorEastAsia" w:eastAsiaTheme="majorEastAsia" w:hAnsiTheme="majorEastAsia" w:hint="eastAsia"/>
        </w:rPr>
        <w:t>月議会）</w:t>
      </w:r>
    </w:p>
    <w:p w14:paraId="2421AF33" w14:textId="77777777" w:rsidR="00504EED" w:rsidRDefault="007232D2" w:rsidP="007232D2">
      <w:pPr>
        <w:ind w:leftChars="480" w:left="1405" w:hangingChars="116" w:hanging="273"/>
        <w:rPr>
          <w:rFonts w:asciiTheme="majorEastAsia" w:eastAsiaTheme="majorEastAsia" w:hAnsiTheme="majorEastAsia"/>
        </w:rPr>
      </w:pPr>
      <w:r w:rsidRPr="007232D2">
        <w:rPr>
          <w:rFonts w:asciiTheme="majorEastAsia" w:eastAsiaTheme="majorEastAsia" w:hAnsiTheme="majorEastAsia" w:hint="eastAsia"/>
        </w:rPr>
        <w:t>・</w:t>
      </w:r>
      <w:r w:rsidR="00504EED" w:rsidRPr="007232D2">
        <w:rPr>
          <w:rFonts w:asciiTheme="majorEastAsia" w:eastAsiaTheme="majorEastAsia" w:hAnsiTheme="majorEastAsia" w:hint="eastAsia"/>
        </w:rPr>
        <w:t>「野球場で野外コンサートを開催する」等、施設の設置目的以外の利用に対する料金が一部の施設で設定されていないことから、地域や利用者の多様なニーズに応える</w:t>
      </w:r>
      <w:r w:rsidR="004A60AF">
        <w:rPr>
          <w:rFonts w:asciiTheme="majorEastAsia" w:eastAsiaTheme="majorEastAsia" w:hAnsiTheme="majorEastAsia" w:hint="eastAsia"/>
        </w:rPr>
        <w:t>ため、</w:t>
      </w:r>
      <w:r w:rsidR="00504EED" w:rsidRPr="007232D2">
        <w:rPr>
          <w:rFonts w:asciiTheme="majorEastAsia" w:eastAsiaTheme="majorEastAsia" w:hAnsiTheme="majorEastAsia" w:hint="eastAsia"/>
        </w:rPr>
        <w:t>条例を改正し、目的外利用料金の新規設定により、このような利用に対応することとした。</w:t>
      </w:r>
    </w:p>
    <w:p w14:paraId="3B4AFD36" w14:textId="77777777" w:rsidR="004A60AF" w:rsidRPr="004A60AF" w:rsidRDefault="004A60AF" w:rsidP="007232D2">
      <w:pPr>
        <w:ind w:leftChars="480" w:left="1405" w:hangingChars="116" w:hanging="273"/>
        <w:rPr>
          <w:rFonts w:asciiTheme="majorEastAsia" w:eastAsiaTheme="majorEastAsia" w:hAnsiTheme="majorEastAsia"/>
        </w:rPr>
      </w:pPr>
    </w:p>
    <w:p w14:paraId="46E0D79C" w14:textId="77777777" w:rsidR="00710E4F" w:rsidRPr="002A3526" w:rsidRDefault="000D03B1" w:rsidP="006A132A">
      <w:pPr>
        <w:pStyle w:val="2"/>
        <w:ind w:left="1983" w:hangingChars="841" w:hanging="1983"/>
        <w:rPr>
          <w:rFonts w:asciiTheme="majorEastAsia" w:hAnsiTheme="majorEastAsia"/>
        </w:rPr>
      </w:pPr>
      <w:bookmarkStart w:id="15" w:name="_Toc858901"/>
      <w:r>
        <w:rPr>
          <w:rFonts w:asciiTheme="majorEastAsia" w:hAnsiTheme="majorEastAsia" w:hint="eastAsia"/>
        </w:rPr>
        <w:lastRenderedPageBreak/>
        <w:t>（</w:t>
      </w:r>
      <w:r w:rsidR="00AF2F35">
        <w:rPr>
          <w:rFonts w:asciiTheme="majorEastAsia" w:hAnsiTheme="majorEastAsia" w:hint="eastAsia"/>
        </w:rPr>
        <w:t>３</w:t>
      </w:r>
      <w:r>
        <w:rPr>
          <w:rFonts w:asciiTheme="majorEastAsia" w:hAnsiTheme="majorEastAsia" w:hint="eastAsia"/>
        </w:rPr>
        <w:t>）</w:t>
      </w:r>
      <w:r w:rsidR="00F30C2D">
        <w:rPr>
          <w:rFonts w:asciiTheme="majorEastAsia" w:hAnsiTheme="majorEastAsia" w:hint="eastAsia"/>
        </w:rPr>
        <w:t>基本</w:t>
      </w:r>
      <w:r w:rsidR="00B74DC1">
        <w:rPr>
          <w:rFonts w:asciiTheme="majorEastAsia" w:hAnsiTheme="majorEastAsia" w:hint="eastAsia"/>
        </w:rPr>
        <w:t>方針</w:t>
      </w:r>
      <w:r w:rsidR="00710E4F" w:rsidRPr="002A3526">
        <w:rPr>
          <w:rFonts w:asciiTheme="majorEastAsia" w:hAnsiTheme="majorEastAsia" w:hint="eastAsia"/>
        </w:rPr>
        <w:t xml:space="preserve">③ </w:t>
      </w:r>
      <w:r w:rsidR="00F30C2D">
        <w:rPr>
          <w:rFonts w:asciiTheme="majorEastAsia" w:hAnsiTheme="majorEastAsia" w:hint="eastAsia"/>
        </w:rPr>
        <w:t>府民の命を守り、</w:t>
      </w:r>
      <w:r w:rsidR="00452D4A">
        <w:rPr>
          <w:rFonts w:asciiTheme="majorEastAsia" w:hAnsiTheme="majorEastAsia" w:hint="eastAsia"/>
        </w:rPr>
        <w:t>安全・安心・快適に利用できる</w:t>
      </w:r>
      <w:r w:rsidR="00710E4F" w:rsidRPr="002A3526">
        <w:rPr>
          <w:rFonts w:asciiTheme="majorEastAsia" w:hAnsiTheme="majorEastAsia" w:hint="eastAsia"/>
        </w:rPr>
        <w:t>公園づくりを推進</w:t>
      </w:r>
      <w:bookmarkEnd w:id="15"/>
    </w:p>
    <w:p w14:paraId="3ABC5117" w14:textId="77777777" w:rsidR="00E31A69" w:rsidRDefault="00E31A69" w:rsidP="00E31A69">
      <w:pPr>
        <w:ind w:leftChars="240" w:left="566" w:firstLineChars="100" w:firstLine="236"/>
        <w:rPr>
          <w:rFonts w:asciiTheme="majorEastAsia" w:hAnsiTheme="majorEastAsia"/>
        </w:rPr>
      </w:pPr>
    </w:p>
    <w:p w14:paraId="657FBBE4" w14:textId="77777777" w:rsidR="00777C6A" w:rsidRPr="00B11956" w:rsidRDefault="00777C6A" w:rsidP="00777C6A">
      <w:pPr>
        <w:ind w:firstLineChars="100" w:firstLine="236"/>
        <w:rPr>
          <w:rFonts w:asciiTheme="majorEastAsia" w:eastAsiaTheme="majorEastAsia" w:hAnsiTheme="majorEastAsia"/>
        </w:rPr>
      </w:pPr>
      <w:r w:rsidRPr="008E37D6">
        <w:rPr>
          <w:rFonts w:asciiTheme="majorEastAsia" w:eastAsiaTheme="majorEastAsia" w:hAnsiTheme="majorEastAsia" w:hint="eastAsia"/>
        </w:rPr>
        <w:t>（</w:t>
      </w:r>
      <w:r>
        <w:rPr>
          <w:rFonts w:asciiTheme="majorEastAsia" w:eastAsiaTheme="majorEastAsia" w:hAnsiTheme="majorEastAsia" w:hint="eastAsia"/>
        </w:rPr>
        <w:t>ⅰ）防災公園の整備</w:t>
      </w:r>
      <w:r w:rsidR="00443050">
        <w:rPr>
          <w:rFonts w:asciiTheme="majorEastAsia" w:eastAsiaTheme="majorEastAsia" w:hAnsiTheme="majorEastAsia" w:hint="eastAsia"/>
        </w:rPr>
        <w:t>推進</w:t>
      </w:r>
    </w:p>
    <w:p w14:paraId="7058002D" w14:textId="77777777" w:rsidR="00DD1A83" w:rsidRDefault="00DD1A83" w:rsidP="00DD1A83">
      <w:pPr>
        <w:ind w:leftChars="213" w:left="627" w:hangingChars="53" w:hanging="125"/>
      </w:pPr>
      <w:r>
        <w:rPr>
          <w:rFonts w:hint="eastAsia"/>
        </w:rPr>
        <w:t>・</w:t>
      </w:r>
      <w:r w:rsidR="00443050">
        <w:rPr>
          <w:rFonts w:hint="eastAsia"/>
          <w:color w:val="000000" w:themeColor="text1"/>
          <w:sz w:val="22"/>
        </w:rPr>
        <w:t>市街地部や郊外部にあり、一定の広さを有する１１の府営公園を広域避難場所や</w:t>
      </w:r>
      <w:r w:rsidR="00B052CC">
        <w:rPr>
          <w:rFonts w:hint="eastAsia"/>
          <w:color w:val="000000" w:themeColor="text1"/>
          <w:sz w:val="22"/>
        </w:rPr>
        <w:t>後方支援</w:t>
      </w:r>
      <w:r w:rsidR="00443050">
        <w:rPr>
          <w:rFonts w:hint="eastAsia"/>
          <w:color w:val="000000" w:themeColor="text1"/>
          <w:sz w:val="22"/>
        </w:rPr>
        <w:t>活動拠点に指定しており、その機能を</w:t>
      </w:r>
      <w:r w:rsidR="00387331" w:rsidRPr="00213EE4">
        <w:rPr>
          <w:rFonts w:hint="eastAsia"/>
          <w:color w:val="000000" w:themeColor="text1"/>
          <w:sz w:val="22"/>
        </w:rPr>
        <w:t>充実させる</w:t>
      </w:r>
      <w:r w:rsidR="00443050">
        <w:rPr>
          <w:rFonts w:hint="eastAsia"/>
          <w:color w:val="000000" w:themeColor="text1"/>
          <w:sz w:val="22"/>
        </w:rPr>
        <w:t>ために防災公園として整備を進めています。</w:t>
      </w:r>
    </w:p>
    <w:p w14:paraId="7B0BC331" w14:textId="77777777" w:rsidR="00DD1A83" w:rsidRDefault="00DD1A83" w:rsidP="00DD1A83">
      <w:pPr>
        <w:ind w:leftChars="213" w:left="627" w:hangingChars="53" w:hanging="125"/>
      </w:pPr>
      <w:r>
        <w:rPr>
          <w:rFonts w:hint="eastAsia"/>
        </w:rPr>
        <w:t>・</w:t>
      </w:r>
      <w:r w:rsidR="00AC3EA5" w:rsidRPr="00AC54E8">
        <w:rPr>
          <w:rFonts w:hint="eastAsia"/>
        </w:rPr>
        <w:t>南海トラフ巨大地震が今後</w:t>
      </w:r>
      <w:r w:rsidR="00D9516A">
        <w:rPr>
          <w:rFonts w:hint="eastAsia"/>
        </w:rPr>
        <w:t>３０</w:t>
      </w:r>
      <w:r w:rsidR="00AC3EA5" w:rsidRPr="00AC54E8">
        <w:rPr>
          <w:rFonts w:hint="eastAsia"/>
        </w:rPr>
        <w:t>年間に高い確率で発生すると予測されていることから、</w:t>
      </w:r>
      <w:r w:rsidRPr="00AC54E8">
        <w:rPr>
          <w:rFonts w:hint="eastAsia"/>
        </w:rPr>
        <w:t>「新</w:t>
      </w:r>
      <w:r>
        <w:rPr>
          <w:rFonts w:hint="eastAsia"/>
        </w:rPr>
        <w:t>・大阪府地震防災アクションプラン</w:t>
      </w:r>
      <w:r w:rsidR="000E473C">
        <w:rPr>
          <w:rFonts w:hint="eastAsia"/>
        </w:rPr>
        <w:t>*</w:t>
      </w:r>
      <w:r>
        <w:rPr>
          <w:rFonts w:hint="eastAsia"/>
        </w:rPr>
        <w:t>」に基づき、</w:t>
      </w:r>
      <w:r w:rsidR="00387331">
        <w:rPr>
          <w:rFonts w:hint="eastAsia"/>
        </w:rPr>
        <w:t>久宝寺緑地などの防災公園</w:t>
      </w:r>
      <w:r w:rsidR="00387331" w:rsidRPr="00213EE4">
        <w:rPr>
          <w:rFonts w:hint="eastAsia"/>
          <w:color w:val="000000" w:themeColor="text1"/>
          <w:sz w:val="22"/>
        </w:rPr>
        <w:t>において、</w:t>
      </w:r>
      <w:r w:rsidRPr="00213EE4">
        <w:rPr>
          <w:rFonts w:hint="eastAsia"/>
          <w:color w:val="000000" w:themeColor="text1"/>
          <w:sz w:val="22"/>
        </w:rPr>
        <w:t>避難エリア、避難路、後方支援活動拠点としての空間</w:t>
      </w:r>
      <w:r w:rsidR="00387331" w:rsidRPr="00213EE4">
        <w:rPr>
          <w:rFonts w:hint="eastAsia"/>
          <w:color w:val="000000" w:themeColor="text1"/>
          <w:sz w:val="22"/>
        </w:rPr>
        <w:t>の充実を</w:t>
      </w:r>
      <w:r w:rsidRPr="00213EE4">
        <w:rPr>
          <w:rFonts w:hint="eastAsia"/>
          <w:color w:val="000000" w:themeColor="text1"/>
          <w:sz w:val="22"/>
        </w:rPr>
        <w:t>、最優</w:t>
      </w:r>
      <w:r>
        <w:rPr>
          <w:rFonts w:hint="eastAsia"/>
        </w:rPr>
        <w:t>先課題として取り組みます。</w:t>
      </w:r>
    </w:p>
    <w:p w14:paraId="0D4C30F4" w14:textId="77777777" w:rsidR="00777C6A" w:rsidRDefault="00DD1A83" w:rsidP="00DD1A83">
      <w:pPr>
        <w:ind w:leftChars="213" w:left="627" w:hangingChars="53" w:hanging="125"/>
      </w:pPr>
      <w:r>
        <w:rPr>
          <w:rFonts w:hint="eastAsia"/>
        </w:rPr>
        <w:t>・避難者や</w:t>
      </w:r>
      <w:r w:rsidRPr="00791DA4">
        <w:rPr>
          <w:rFonts w:hint="eastAsia"/>
        </w:rPr>
        <w:t>支援</w:t>
      </w:r>
      <w:r>
        <w:rPr>
          <w:rFonts w:hint="eastAsia"/>
        </w:rPr>
        <w:t>部隊の車両が通る園路及び</w:t>
      </w:r>
      <w:r w:rsidRPr="00791DA4">
        <w:rPr>
          <w:rFonts w:hint="eastAsia"/>
        </w:rPr>
        <w:t>出入口の拡幅、防火樹林帯</w:t>
      </w:r>
      <w:r>
        <w:rPr>
          <w:rFonts w:hint="eastAsia"/>
        </w:rPr>
        <w:t>の整備、</w:t>
      </w:r>
      <w:r w:rsidRPr="00791DA4">
        <w:rPr>
          <w:rFonts w:hint="eastAsia"/>
        </w:rPr>
        <w:t>非常用電源設備</w:t>
      </w:r>
      <w:r>
        <w:rPr>
          <w:rFonts w:hint="eastAsia"/>
        </w:rPr>
        <w:t>、</w:t>
      </w:r>
      <w:r w:rsidRPr="00791DA4">
        <w:rPr>
          <w:rFonts w:hint="eastAsia"/>
        </w:rPr>
        <w:t>園内放送設備</w:t>
      </w:r>
      <w:r>
        <w:rPr>
          <w:rFonts w:hint="eastAsia"/>
        </w:rPr>
        <w:t>、</w:t>
      </w:r>
      <w:r w:rsidRPr="00791DA4">
        <w:rPr>
          <w:rFonts w:hint="eastAsia"/>
        </w:rPr>
        <w:t>非常用照明、防災トイレ</w:t>
      </w:r>
      <w:r>
        <w:rPr>
          <w:rFonts w:hint="eastAsia"/>
        </w:rPr>
        <w:t>などの防災施設の改修・整備を</w:t>
      </w:r>
      <w:r w:rsidRPr="00791DA4">
        <w:rPr>
          <w:rFonts w:hint="eastAsia"/>
        </w:rPr>
        <w:t>進めます</w:t>
      </w:r>
      <w:r>
        <w:rPr>
          <w:rFonts w:hint="eastAsia"/>
        </w:rPr>
        <w:t>。</w:t>
      </w:r>
    </w:p>
    <w:p w14:paraId="3EFEC7BF" w14:textId="77777777" w:rsidR="00777C6A" w:rsidRPr="00902545" w:rsidRDefault="00DB2B0A" w:rsidP="00777C6A">
      <w:pPr>
        <w:ind w:leftChars="213" w:left="627" w:hangingChars="53" w:hanging="125"/>
        <w:rPr>
          <w:u w:val="single"/>
        </w:rPr>
      </w:pPr>
      <w:r>
        <w:rPr>
          <w:noProof/>
        </w:rPr>
        <mc:AlternateContent>
          <mc:Choice Requires="wpg">
            <w:drawing>
              <wp:anchor distT="0" distB="0" distL="114300" distR="114300" simplePos="0" relativeHeight="251650560" behindDoc="0" locked="0" layoutInCell="1" allowOverlap="1" wp14:anchorId="4E841248" wp14:editId="3BBE2DB2">
                <wp:simplePos x="0" y="0"/>
                <wp:positionH relativeFrom="column">
                  <wp:posOffset>386715</wp:posOffset>
                </wp:positionH>
                <wp:positionV relativeFrom="paragraph">
                  <wp:posOffset>213360</wp:posOffset>
                </wp:positionV>
                <wp:extent cx="5219700" cy="4362450"/>
                <wp:effectExtent l="0" t="0" r="0" b="0"/>
                <wp:wrapNone/>
                <wp:docPr id="155" name="グループ化 155"/>
                <wp:cNvGraphicFramePr/>
                <a:graphic xmlns:a="http://schemas.openxmlformats.org/drawingml/2006/main">
                  <a:graphicData uri="http://schemas.microsoft.com/office/word/2010/wordprocessingGroup">
                    <wpg:wgp>
                      <wpg:cNvGrpSpPr/>
                      <wpg:grpSpPr>
                        <a:xfrm>
                          <a:off x="0" y="0"/>
                          <a:ext cx="5219700" cy="4362450"/>
                          <a:chOff x="0" y="0"/>
                          <a:chExt cx="4799747" cy="4098432"/>
                        </a:xfrm>
                      </wpg:grpSpPr>
                      <wpg:grpSp>
                        <wpg:cNvPr id="153" name="グループ化 153"/>
                        <wpg:cNvGrpSpPr/>
                        <wpg:grpSpPr>
                          <a:xfrm>
                            <a:off x="0" y="0"/>
                            <a:ext cx="2938145" cy="3778250"/>
                            <a:chOff x="0" y="0"/>
                            <a:chExt cx="2938145" cy="3778250"/>
                          </a:xfrm>
                        </wpg:grpSpPr>
                        <pic:pic xmlns:pic="http://schemas.openxmlformats.org/drawingml/2006/picture">
                          <pic:nvPicPr>
                            <pic:cNvPr id="505" name="図 505" descr="大阪府内の防災公園分布図"/>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938145" cy="3778250"/>
                            </a:xfrm>
                            <a:prstGeom prst="rect">
                              <a:avLst/>
                            </a:prstGeom>
                            <a:noFill/>
                            <a:ln>
                              <a:noFill/>
                            </a:ln>
                          </pic:spPr>
                        </pic:pic>
                        <wps:wsp>
                          <wps:cNvPr id="508" name="楕円 508"/>
                          <wps:cNvSpPr/>
                          <wps:spPr>
                            <a:xfrm>
                              <a:off x="1809750" y="1204913"/>
                              <a:ext cx="59281" cy="62913"/>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9" name="楕円 509"/>
                          <wps:cNvSpPr/>
                          <wps:spPr>
                            <a:xfrm>
                              <a:off x="2428875" y="1104900"/>
                              <a:ext cx="59079" cy="62699"/>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0" name="楕円 510"/>
                          <wps:cNvSpPr/>
                          <wps:spPr>
                            <a:xfrm>
                              <a:off x="2390775" y="1366838"/>
                              <a:ext cx="59079" cy="62699"/>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1" name="楕円 511"/>
                          <wps:cNvSpPr/>
                          <wps:spPr>
                            <a:xfrm>
                              <a:off x="2119313" y="1962150"/>
                              <a:ext cx="59079" cy="62699"/>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楕円 64"/>
                          <wps:cNvSpPr/>
                          <wps:spPr>
                            <a:xfrm>
                              <a:off x="1905000" y="2252663"/>
                              <a:ext cx="59079" cy="62699"/>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楕円 65"/>
                          <wps:cNvSpPr/>
                          <wps:spPr>
                            <a:xfrm>
                              <a:off x="2095500" y="2638425"/>
                              <a:ext cx="59079" cy="62699"/>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楕円 66"/>
                          <wps:cNvSpPr/>
                          <wps:spPr>
                            <a:xfrm>
                              <a:off x="1495425" y="2781300"/>
                              <a:ext cx="59079" cy="62699"/>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52" name="グループ化 152"/>
                        <wpg:cNvGrpSpPr/>
                        <wpg:grpSpPr>
                          <a:xfrm>
                            <a:off x="2447925" y="1362075"/>
                            <a:ext cx="2351822" cy="2736357"/>
                            <a:chOff x="0" y="0"/>
                            <a:chExt cx="2351822" cy="2736357"/>
                          </a:xfrm>
                        </wpg:grpSpPr>
                        <wpg:grpSp>
                          <wpg:cNvPr id="151" name="グループ化 151"/>
                          <wpg:cNvGrpSpPr/>
                          <wpg:grpSpPr>
                            <a:xfrm>
                              <a:off x="0" y="1808752"/>
                              <a:ext cx="2351822" cy="927605"/>
                              <a:chOff x="0" y="89490"/>
                              <a:chExt cx="2351822" cy="927605"/>
                            </a:xfrm>
                          </wpg:grpSpPr>
                          <wps:wsp>
                            <wps:cNvPr id="506" name="テキスト ボックス 506"/>
                            <wps:cNvSpPr txBox="1"/>
                            <wps:spPr>
                              <a:xfrm>
                                <a:off x="104775" y="89490"/>
                                <a:ext cx="2247047" cy="375882"/>
                              </a:xfrm>
                              <a:prstGeom prst="rect">
                                <a:avLst/>
                              </a:prstGeom>
                              <a:noFill/>
                              <a:ln w="6350">
                                <a:noFill/>
                              </a:ln>
                            </wps:spPr>
                            <wps:txbx>
                              <w:txbxContent>
                                <w:p w14:paraId="1CD2166D" w14:textId="77777777" w:rsidR="00F827C1" w:rsidRDefault="00F827C1" w:rsidP="001B0627">
                                  <w:pPr>
                                    <w:spacing w:line="200" w:lineRule="exact"/>
                                    <w:rPr>
                                      <w:rFonts w:ascii="Meiryo UI" w:eastAsia="Meiryo UI" w:hAnsi="Meiryo UI"/>
                                      <w:sz w:val="16"/>
                                    </w:rPr>
                                  </w:pPr>
                                  <w:r w:rsidRPr="00F16A41">
                                    <w:rPr>
                                      <w:rFonts w:ascii="Meiryo UI" w:eastAsia="Meiryo UI" w:hAnsi="Meiryo UI" w:hint="eastAsia"/>
                                      <w:sz w:val="16"/>
                                    </w:rPr>
                                    <w:t>広域避難場所</w:t>
                                  </w:r>
                                  <w:r>
                                    <w:rPr>
                                      <w:rFonts w:ascii="Meiryo UI" w:eastAsia="Meiryo UI" w:hAnsi="Meiryo UI" w:hint="eastAsia"/>
                                      <w:sz w:val="16"/>
                                    </w:rPr>
                                    <w:t>として指定された公園</w:t>
                                  </w:r>
                                </w:p>
                                <w:p w14:paraId="42B30DAB" w14:textId="77777777" w:rsidR="00F827C1" w:rsidRPr="00F16A41" w:rsidRDefault="00F827C1" w:rsidP="001B0627">
                                  <w:pPr>
                                    <w:spacing w:line="200" w:lineRule="exact"/>
                                    <w:rPr>
                                      <w:rFonts w:ascii="Meiryo UI" w:eastAsia="Meiryo UI" w:hAnsi="Meiryo UI"/>
                                      <w:sz w:val="16"/>
                                    </w:rPr>
                                  </w:pPr>
                                  <w:r>
                                    <w:rPr>
                                      <w:rFonts w:ascii="Meiryo UI" w:eastAsia="Meiryo UI" w:hAnsi="Meiryo UI" w:hint="eastAsia"/>
                                      <w:sz w:val="16"/>
                                    </w:rPr>
                                    <w:t>（4公園）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 name="楕円 67"/>
                            <wps:cNvSpPr/>
                            <wps:spPr>
                              <a:xfrm>
                                <a:off x="52388" y="199599"/>
                                <a:ext cx="59281" cy="62913"/>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7" name="テキスト ボックス 507"/>
                            <wps:cNvSpPr txBox="1"/>
                            <wps:spPr>
                              <a:xfrm>
                                <a:off x="109538" y="376238"/>
                                <a:ext cx="1768066" cy="640857"/>
                              </a:xfrm>
                              <a:prstGeom prst="rect">
                                <a:avLst/>
                              </a:prstGeom>
                              <a:noFill/>
                              <a:ln w="6350">
                                <a:noFill/>
                              </a:ln>
                            </wps:spPr>
                            <wps:txbx>
                              <w:txbxContent>
                                <w:p w14:paraId="6EFF882B" w14:textId="77777777" w:rsidR="00F827C1" w:rsidRDefault="00F827C1" w:rsidP="00777C6A">
                                  <w:pPr>
                                    <w:spacing w:line="180" w:lineRule="exact"/>
                                    <w:rPr>
                                      <w:rFonts w:ascii="Meiryo UI" w:eastAsia="Meiryo UI" w:hAnsi="Meiryo UI"/>
                                      <w:sz w:val="16"/>
                                    </w:rPr>
                                  </w:pPr>
                                  <w:r w:rsidRPr="00F16A41">
                                    <w:rPr>
                                      <w:rFonts w:ascii="Meiryo UI" w:eastAsia="Meiryo UI" w:hAnsi="Meiryo UI" w:hint="eastAsia"/>
                                      <w:sz w:val="16"/>
                                    </w:rPr>
                                    <w:t>広域避難場所</w:t>
                                  </w:r>
                                  <w:r>
                                    <w:rPr>
                                      <w:rFonts w:ascii="Meiryo UI" w:eastAsia="Meiryo UI" w:hAnsi="Meiryo UI" w:hint="eastAsia"/>
                                      <w:sz w:val="16"/>
                                    </w:rPr>
                                    <w:t>及び</w:t>
                                  </w:r>
                                  <w:r>
                                    <w:rPr>
                                      <w:rFonts w:ascii="Meiryo UI" w:eastAsia="Meiryo UI" w:hAnsi="Meiryo UI"/>
                                      <w:sz w:val="16"/>
                                    </w:rPr>
                                    <w:t>後方支援活動拠点</w:t>
                                  </w:r>
                                  <w:r>
                                    <w:rPr>
                                      <w:rFonts w:ascii="Meiryo UI" w:eastAsia="Meiryo UI" w:hAnsi="Meiryo UI" w:hint="eastAsia"/>
                                      <w:sz w:val="16"/>
                                    </w:rPr>
                                    <w:t>として指定された</w:t>
                                  </w:r>
                                  <w:r>
                                    <w:rPr>
                                      <w:rFonts w:ascii="Meiryo UI" w:eastAsia="Meiryo UI" w:hAnsi="Meiryo UI"/>
                                      <w:sz w:val="16"/>
                                    </w:rPr>
                                    <w:t>公園</w:t>
                                  </w:r>
                                </w:p>
                                <w:p w14:paraId="5C17C8D0" w14:textId="77777777" w:rsidR="00F827C1" w:rsidRPr="00F16A41" w:rsidRDefault="00F827C1" w:rsidP="00777C6A">
                                  <w:pPr>
                                    <w:spacing w:line="180" w:lineRule="exact"/>
                                    <w:rPr>
                                      <w:rFonts w:ascii="Meiryo UI" w:eastAsia="Meiryo UI" w:hAnsi="Meiryo UI"/>
                                      <w:sz w:val="16"/>
                                    </w:rPr>
                                  </w:pPr>
                                  <w:r>
                                    <w:rPr>
                                      <w:rFonts w:ascii="Meiryo UI" w:eastAsia="Meiryo UI" w:hAnsi="Meiryo UI" w:hint="eastAsia"/>
                                      <w:sz w:val="16"/>
                                    </w:rPr>
                                    <w:t>（７公園）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 name="楕円 68"/>
                            <wps:cNvSpPr/>
                            <wps:spPr>
                              <a:xfrm>
                                <a:off x="66675" y="485775"/>
                                <a:ext cx="59079" cy="62699"/>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楕円 69"/>
                            <wps:cNvSpPr/>
                            <wps:spPr>
                              <a:xfrm>
                                <a:off x="0" y="485775"/>
                                <a:ext cx="59079" cy="62699"/>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 name="テキスト ボックス 13"/>
                          <wps:cNvSpPr txBox="1"/>
                          <wps:spPr>
                            <a:xfrm>
                              <a:off x="495301" y="0"/>
                              <a:ext cx="1382304" cy="1600200"/>
                            </a:xfrm>
                            <a:prstGeom prst="rect">
                              <a:avLst/>
                            </a:prstGeom>
                            <a:solidFill>
                              <a:schemeClr val="lt1"/>
                            </a:solidFill>
                            <a:ln w="6350">
                              <a:solidFill>
                                <a:prstClr val="black"/>
                              </a:solidFill>
                            </a:ln>
                          </wps:spPr>
                          <wps:txbx>
                            <w:txbxContent>
                              <w:p w14:paraId="1B5C755D" w14:textId="77777777" w:rsidR="00F827C1" w:rsidRPr="00AC54E8" w:rsidRDefault="00F827C1" w:rsidP="00AC2B9F">
                                <w:pPr>
                                  <w:spacing w:line="240" w:lineRule="exact"/>
                                  <w:rPr>
                                    <w:rFonts w:ascii="Meiryo UI" w:eastAsia="Meiryo UI" w:hAnsi="Meiryo UI"/>
                                    <w:sz w:val="16"/>
                                  </w:rPr>
                                </w:pPr>
                                <w:r w:rsidRPr="00AC54E8">
                                  <w:rPr>
                                    <w:rFonts w:ascii="Meiryo UI" w:eastAsia="Meiryo UI" w:hAnsi="Meiryo UI" w:hint="eastAsia"/>
                                    <w:sz w:val="16"/>
                                  </w:rPr>
                                  <w:t>広域避難場所:災害時に火災の延焼拡大によって生じる輻射熱や熱気流から近隣住民を一時的に守る</w:t>
                                </w:r>
                              </w:p>
                              <w:p w14:paraId="450F36B1" w14:textId="77777777" w:rsidR="00F827C1" w:rsidRPr="00AC54E8" w:rsidRDefault="00F827C1" w:rsidP="00AC2B9F">
                                <w:pPr>
                                  <w:spacing w:line="240" w:lineRule="exact"/>
                                  <w:rPr>
                                    <w:rFonts w:ascii="Meiryo UI" w:eastAsia="Meiryo UI" w:hAnsi="Meiryo UI"/>
                                    <w:sz w:val="16"/>
                                  </w:rPr>
                                </w:pPr>
                              </w:p>
                              <w:p w14:paraId="73B21032" w14:textId="77777777" w:rsidR="00F827C1" w:rsidRPr="00AC54E8" w:rsidRDefault="00F827C1" w:rsidP="00AC2B9F">
                                <w:pPr>
                                  <w:spacing w:line="240" w:lineRule="exact"/>
                                  <w:rPr>
                                    <w:rFonts w:ascii="Meiryo UI" w:eastAsia="Meiryo UI" w:hAnsi="Meiryo UI"/>
                                    <w:sz w:val="16"/>
                                  </w:rPr>
                                </w:pPr>
                                <w:r w:rsidRPr="00AC54E8">
                                  <w:rPr>
                                    <w:rFonts w:ascii="Meiryo UI" w:eastAsia="Meiryo UI" w:hAnsi="Meiryo UI" w:hint="eastAsia"/>
                                    <w:sz w:val="16"/>
                                  </w:rPr>
                                  <w:t>後方支援活動</w:t>
                                </w:r>
                                <w:r w:rsidRPr="00AC54E8">
                                  <w:rPr>
                                    <w:rFonts w:ascii="Meiryo UI" w:eastAsia="Meiryo UI" w:hAnsi="Meiryo UI"/>
                                    <w:sz w:val="16"/>
                                  </w:rPr>
                                  <w:t>拠点</w:t>
                                </w:r>
                                <w:r w:rsidRPr="00AC54E8">
                                  <w:rPr>
                                    <w:rFonts w:ascii="Meiryo UI" w:eastAsia="Meiryo UI" w:hAnsi="Meiryo UI" w:hint="eastAsia"/>
                                    <w:sz w:val="16"/>
                                  </w:rPr>
                                  <w:t>:被災者の救出・救護等にあたる自衛隊や消防、警察等が集結、駐屯する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E841248" id="グループ化 155" o:spid="_x0000_s1257" style="position:absolute;left:0;text-align:left;margin-left:30.45pt;margin-top:16.8pt;width:411pt;height:343.5pt;z-index:251650560;mso-width-relative:margin;mso-height-relative:margin" coordsize="47997,409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bAEMAAgEBAgEBAgICAgIC&#10;AgIDBQMDAwMDBgQEAwUHBgcHBwYHBwgJCwkICAoIBwcKDQoKCwwMDAwHCQ4PDQwOCwwMDP/bAEMB&#10;AgICAwMDBgMDBgwIBwgMDAwMDAwMDAwMDAwMDAwMDAwMDAwMDAwMDAwMDAwMDAwMDAwMDAwMDAwM&#10;DAwMDAwMDP/AABEIAVQBD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">
                <v:group id="グループ化 153" o:spid="_x0000_s1258" style="position:absolute;width:29381;height:37782" coordsize="29381,37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">
                  <v:shape id="図 505" o:spid="_x0000_s1259" type="#_x0000_t75" alt="大阪府内の防災公園分布図" style="position:absolute;width:29381;height:377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">
                    <v:imagedata r:id="rId129" o:title="大阪府内の防災公園分布図"/>
                  </v:shape>
                  <v:oval id="楕円 508" o:spid="_x0000_s1260" style="position:absolute;left:18097;top:12049;width:593;height:6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" filled="f" strokecolor="black [3213]" strokeweight="2pt"/>
                  <v:oval id="楕円 509" o:spid="_x0000_s1261" style="position:absolute;left:24288;top:11049;width:591;height: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" filled="f" strokecolor="black [3213]" strokeweight="2pt"/>
                  <v:oval id="楕円 510" o:spid="_x0000_s1262" style="position:absolute;left:23907;top:13668;width:591;height:6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" filled="f" strokecolor="black [3213]" strokeweight="2pt"/>
                  <v:oval id="楕円 511" o:spid="_x0000_s1263" style="position:absolute;left:21193;top:19621;width:590;height:6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" filled="f" strokecolor="black [3213]" strokeweight="2pt"/>
                  <v:oval id="楕円 64" o:spid="_x0000_s1264" style="position:absolute;left:19050;top:22526;width:590;height:6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" filled="f" strokecolor="black [3213]" strokeweight="2pt"/>
                  <v:oval id="楕円 65" o:spid="_x0000_s1265" style="position:absolute;left:20955;top:26384;width:590;height:6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" filled="f" strokecolor="black [3213]" strokeweight="2pt"/>
                  <v:oval id="楕円 66" o:spid="_x0000_s1266" style="position:absolute;left:14954;top:27813;width:591;height: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" filled="f" strokecolor="black [3213]" strokeweight="2pt"/>
                </v:group>
                <v:group id="グループ化 152" o:spid="_x0000_s1267" style="position:absolute;left:24479;top:13620;width:23518;height:27364" coordsize="23518,27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">
                  <v:group id="グループ化 151" o:spid="_x0000_s1268" style="position:absolute;top:18087;width:23518;height:9276" coordorigin=",894" coordsize="23518,9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">
                    <v:shape id="テキスト ボックス 506" o:spid="_x0000_s1269" type="#_x0000_t202" style="position:absolute;left:1047;top:894;width:22471;height:3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" filled="f" stroked="f" strokeweight=".5pt">
                      <v:textbox>
                        <w:txbxContent>
                          <w:p w14:paraId="1CD2166D" w14:textId="77777777" w:rsidR="00F827C1" w:rsidRDefault="00F827C1" w:rsidP="001B0627">
                            <w:pPr>
                              <w:spacing w:line="200" w:lineRule="exact"/>
                              <w:rPr>
                                <w:rFonts w:ascii="Meiryo UI" w:eastAsia="Meiryo UI" w:hAnsi="Meiryo UI"/>
                                <w:sz w:val="16"/>
                              </w:rPr>
                            </w:pPr>
                            <w:r w:rsidRPr="00F16A41">
                              <w:rPr>
                                <w:rFonts w:ascii="Meiryo UI" w:eastAsia="Meiryo UI" w:hAnsi="Meiryo UI" w:hint="eastAsia"/>
                                <w:sz w:val="16"/>
                              </w:rPr>
                              <w:t>広域避難場所</w:t>
                            </w:r>
                            <w:r>
                              <w:rPr>
                                <w:rFonts w:ascii="Meiryo UI" w:eastAsia="Meiryo UI" w:hAnsi="Meiryo UI" w:hint="eastAsia"/>
                                <w:sz w:val="16"/>
                              </w:rPr>
                              <w:t>として指定された公園</w:t>
                            </w:r>
                          </w:p>
                          <w:p w14:paraId="42B30DAB" w14:textId="77777777" w:rsidR="00F827C1" w:rsidRPr="00F16A41" w:rsidRDefault="00F827C1" w:rsidP="001B0627">
                            <w:pPr>
                              <w:spacing w:line="200" w:lineRule="exact"/>
                              <w:rPr>
                                <w:rFonts w:ascii="Meiryo UI" w:eastAsia="Meiryo UI" w:hAnsi="Meiryo UI"/>
                                <w:sz w:val="16"/>
                              </w:rPr>
                            </w:pPr>
                            <w:r>
                              <w:rPr>
                                <w:rFonts w:ascii="Meiryo UI" w:eastAsia="Meiryo UI" w:hAnsi="Meiryo UI" w:hint="eastAsia"/>
                                <w:sz w:val="16"/>
                              </w:rPr>
                              <w:t>（4公園）</w:t>
                            </w:r>
                          </w:p>
                        </w:txbxContent>
                      </v:textbox>
                    </v:shape>
                    <v:oval id="楕円 67" o:spid="_x0000_s1270" style="position:absolute;left:523;top:1995;width:593;height:6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" fillcolor="black [3213]" stroked="f" strokeweight="2pt"/>
                    <v:shape id="テキスト ボックス 507" o:spid="_x0000_s1271" type="#_x0000_t202" style="position:absolute;left:1095;top:3762;width:17681;height:6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" filled="f" stroked="f" strokeweight=".5pt">
                      <v:textbox>
                        <w:txbxContent>
                          <w:p w14:paraId="6EFF882B" w14:textId="77777777" w:rsidR="00F827C1" w:rsidRDefault="00F827C1" w:rsidP="00777C6A">
                            <w:pPr>
                              <w:spacing w:line="180" w:lineRule="exact"/>
                              <w:rPr>
                                <w:rFonts w:ascii="Meiryo UI" w:eastAsia="Meiryo UI" w:hAnsi="Meiryo UI"/>
                                <w:sz w:val="16"/>
                              </w:rPr>
                            </w:pPr>
                            <w:r w:rsidRPr="00F16A41">
                              <w:rPr>
                                <w:rFonts w:ascii="Meiryo UI" w:eastAsia="Meiryo UI" w:hAnsi="Meiryo UI" w:hint="eastAsia"/>
                                <w:sz w:val="16"/>
                              </w:rPr>
                              <w:t>広域避難場所</w:t>
                            </w:r>
                            <w:r>
                              <w:rPr>
                                <w:rFonts w:ascii="Meiryo UI" w:eastAsia="Meiryo UI" w:hAnsi="Meiryo UI" w:hint="eastAsia"/>
                                <w:sz w:val="16"/>
                              </w:rPr>
                              <w:t>及び</w:t>
                            </w:r>
                            <w:r>
                              <w:rPr>
                                <w:rFonts w:ascii="Meiryo UI" w:eastAsia="Meiryo UI" w:hAnsi="Meiryo UI"/>
                                <w:sz w:val="16"/>
                              </w:rPr>
                              <w:t>後方支援活動拠点</w:t>
                            </w:r>
                            <w:r>
                              <w:rPr>
                                <w:rFonts w:ascii="Meiryo UI" w:eastAsia="Meiryo UI" w:hAnsi="Meiryo UI" w:hint="eastAsia"/>
                                <w:sz w:val="16"/>
                              </w:rPr>
                              <w:t>として指定された</w:t>
                            </w:r>
                            <w:r>
                              <w:rPr>
                                <w:rFonts w:ascii="Meiryo UI" w:eastAsia="Meiryo UI" w:hAnsi="Meiryo UI"/>
                                <w:sz w:val="16"/>
                              </w:rPr>
                              <w:t>公園</w:t>
                            </w:r>
                          </w:p>
                          <w:p w14:paraId="5C17C8D0" w14:textId="77777777" w:rsidR="00F827C1" w:rsidRPr="00F16A41" w:rsidRDefault="00F827C1" w:rsidP="00777C6A">
                            <w:pPr>
                              <w:spacing w:line="180" w:lineRule="exact"/>
                              <w:rPr>
                                <w:rFonts w:ascii="Meiryo UI" w:eastAsia="Meiryo UI" w:hAnsi="Meiryo UI"/>
                                <w:sz w:val="16"/>
                              </w:rPr>
                            </w:pPr>
                            <w:r>
                              <w:rPr>
                                <w:rFonts w:ascii="Meiryo UI" w:eastAsia="Meiryo UI" w:hAnsi="Meiryo UI" w:hint="eastAsia"/>
                                <w:sz w:val="16"/>
                              </w:rPr>
                              <w:t>（７公園）</w:t>
                            </w:r>
                          </w:p>
                        </w:txbxContent>
                      </v:textbox>
                    </v:shape>
                    <v:oval id="楕円 68" o:spid="_x0000_s1272" style="position:absolute;left:666;top:4857;width:591;height:6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" fillcolor="black [3213]" stroked="f" strokeweight="2pt"/>
                    <v:oval id="楕円 69" o:spid="_x0000_s1273" style="position:absolute;top:4857;width:590;height:6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" filled="f" strokecolor="black [3213]" strokeweight="2pt"/>
                  </v:group>
                  <v:shape id="テキスト ボックス 13" o:spid="_x0000_s1274" type="#_x0000_t202" style="position:absolute;left:4953;width:13823;height:16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" fillcolor="white [3201]" strokeweight=".5pt">
                    <v:textbox>
                      <w:txbxContent>
                        <w:p w14:paraId="1B5C755D" w14:textId="77777777" w:rsidR="00F827C1" w:rsidRPr="00AC54E8" w:rsidRDefault="00F827C1" w:rsidP="00AC2B9F">
                          <w:pPr>
                            <w:spacing w:line="240" w:lineRule="exact"/>
                            <w:rPr>
                              <w:rFonts w:ascii="Meiryo UI" w:eastAsia="Meiryo UI" w:hAnsi="Meiryo UI"/>
                              <w:sz w:val="16"/>
                            </w:rPr>
                          </w:pPr>
                          <w:r w:rsidRPr="00AC54E8">
                            <w:rPr>
                              <w:rFonts w:ascii="Meiryo UI" w:eastAsia="Meiryo UI" w:hAnsi="Meiryo UI" w:hint="eastAsia"/>
                              <w:sz w:val="16"/>
                            </w:rPr>
                            <w:t>広域避難場所:災害時に火災の延焼拡大によって生じる輻射熱や熱気流から近隣住民を一時的に守る</w:t>
                          </w:r>
                        </w:p>
                        <w:p w14:paraId="450F36B1" w14:textId="77777777" w:rsidR="00F827C1" w:rsidRPr="00AC54E8" w:rsidRDefault="00F827C1" w:rsidP="00AC2B9F">
                          <w:pPr>
                            <w:spacing w:line="240" w:lineRule="exact"/>
                            <w:rPr>
                              <w:rFonts w:ascii="Meiryo UI" w:eastAsia="Meiryo UI" w:hAnsi="Meiryo UI"/>
                              <w:sz w:val="16"/>
                            </w:rPr>
                          </w:pPr>
                        </w:p>
                        <w:p w14:paraId="73B21032" w14:textId="77777777" w:rsidR="00F827C1" w:rsidRPr="00AC54E8" w:rsidRDefault="00F827C1" w:rsidP="00AC2B9F">
                          <w:pPr>
                            <w:spacing w:line="240" w:lineRule="exact"/>
                            <w:rPr>
                              <w:rFonts w:ascii="Meiryo UI" w:eastAsia="Meiryo UI" w:hAnsi="Meiryo UI"/>
                              <w:sz w:val="16"/>
                            </w:rPr>
                          </w:pPr>
                          <w:r w:rsidRPr="00AC54E8">
                            <w:rPr>
                              <w:rFonts w:ascii="Meiryo UI" w:eastAsia="Meiryo UI" w:hAnsi="Meiryo UI" w:hint="eastAsia"/>
                              <w:sz w:val="16"/>
                            </w:rPr>
                            <w:t>後方支援活動</w:t>
                          </w:r>
                          <w:r w:rsidRPr="00AC54E8">
                            <w:rPr>
                              <w:rFonts w:ascii="Meiryo UI" w:eastAsia="Meiryo UI" w:hAnsi="Meiryo UI"/>
                              <w:sz w:val="16"/>
                            </w:rPr>
                            <w:t>拠点</w:t>
                          </w:r>
                          <w:r w:rsidRPr="00AC54E8">
                            <w:rPr>
                              <w:rFonts w:ascii="Meiryo UI" w:eastAsia="Meiryo UI" w:hAnsi="Meiryo UI" w:hint="eastAsia"/>
                              <w:sz w:val="16"/>
                            </w:rPr>
                            <w:t>:被災者の救出・救護等にあたる自衛隊や消防、警察等が集結、駐屯する</w:t>
                          </w:r>
                        </w:p>
                      </w:txbxContent>
                    </v:textbox>
                  </v:shape>
                </v:group>
              </v:group>
            </w:pict>
          </mc:Fallback>
        </mc:AlternateContent>
      </w:r>
    </w:p>
    <w:p w14:paraId="4F41D2B0" w14:textId="77777777" w:rsidR="00777C6A" w:rsidRDefault="00777C6A" w:rsidP="00777C6A">
      <w:pPr>
        <w:ind w:leftChars="213" w:left="627" w:hangingChars="53" w:hanging="125"/>
      </w:pPr>
    </w:p>
    <w:p w14:paraId="2B3C7DC9" w14:textId="77777777" w:rsidR="00777C6A" w:rsidRDefault="00777C6A" w:rsidP="00777C6A">
      <w:pPr>
        <w:ind w:leftChars="213" w:left="627" w:hangingChars="53" w:hanging="125"/>
      </w:pPr>
    </w:p>
    <w:p w14:paraId="4AB24550" w14:textId="77777777" w:rsidR="00777C6A" w:rsidRDefault="00777C6A" w:rsidP="00777C6A">
      <w:pPr>
        <w:ind w:leftChars="213" w:left="627" w:hangingChars="53" w:hanging="125"/>
      </w:pPr>
    </w:p>
    <w:p w14:paraId="3419D7DE" w14:textId="77777777" w:rsidR="00777C6A" w:rsidRDefault="00777C6A" w:rsidP="00777C6A">
      <w:pPr>
        <w:ind w:leftChars="213" w:left="627" w:hangingChars="53" w:hanging="125"/>
      </w:pPr>
    </w:p>
    <w:p w14:paraId="5E7B3644" w14:textId="77777777" w:rsidR="00777C6A" w:rsidRDefault="00777C6A" w:rsidP="00777C6A">
      <w:pPr>
        <w:ind w:leftChars="213" w:left="627" w:hangingChars="53" w:hanging="125"/>
      </w:pPr>
    </w:p>
    <w:p w14:paraId="37DDA7A5" w14:textId="77777777" w:rsidR="00777C6A" w:rsidRDefault="00777C6A" w:rsidP="00777C6A">
      <w:pPr>
        <w:ind w:leftChars="213" w:left="627" w:hangingChars="53" w:hanging="125"/>
      </w:pPr>
    </w:p>
    <w:p w14:paraId="4D752FB8" w14:textId="77777777" w:rsidR="00777C6A" w:rsidRDefault="00777C6A" w:rsidP="00777C6A">
      <w:pPr>
        <w:ind w:leftChars="213" w:left="627" w:hangingChars="53" w:hanging="125"/>
      </w:pPr>
    </w:p>
    <w:p w14:paraId="23B48A53" w14:textId="77777777" w:rsidR="00777C6A" w:rsidRDefault="00777C6A" w:rsidP="00777C6A">
      <w:pPr>
        <w:ind w:leftChars="213" w:left="627" w:hangingChars="53" w:hanging="125"/>
      </w:pPr>
    </w:p>
    <w:p w14:paraId="602B5BE1" w14:textId="77777777" w:rsidR="00777C6A" w:rsidRDefault="00777C6A" w:rsidP="00777C6A">
      <w:pPr>
        <w:ind w:leftChars="213" w:left="627" w:hangingChars="53" w:hanging="125"/>
      </w:pPr>
    </w:p>
    <w:p w14:paraId="7A70BCBF" w14:textId="77777777" w:rsidR="00777C6A" w:rsidRDefault="00777C6A" w:rsidP="00777C6A">
      <w:pPr>
        <w:ind w:leftChars="213" w:left="627" w:hangingChars="53" w:hanging="125"/>
      </w:pPr>
    </w:p>
    <w:p w14:paraId="5205EECF" w14:textId="77777777" w:rsidR="00777C6A" w:rsidRDefault="00777C6A" w:rsidP="00777C6A">
      <w:pPr>
        <w:ind w:leftChars="213" w:left="627" w:hangingChars="53" w:hanging="125"/>
      </w:pPr>
    </w:p>
    <w:p w14:paraId="48A76C1E" w14:textId="77777777" w:rsidR="00777C6A" w:rsidRDefault="00777C6A" w:rsidP="00777C6A">
      <w:pPr>
        <w:ind w:leftChars="213" w:left="627" w:hangingChars="53" w:hanging="125"/>
      </w:pPr>
    </w:p>
    <w:p w14:paraId="59EB8A79" w14:textId="77777777" w:rsidR="00777C6A" w:rsidRDefault="00777C6A" w:rsidP="00777C6A">
      <w:pPr>
        <w:ind w:leftChars="213" w:left="627" w:hangingChars="53" w:hanging="125"/>
      </w:pPr>
    </w:p>
    <w:p w14:paraId="3C2C1A0D" w14:textId="77777777" w:rsidR="00777C6A" w:rsidRDefault="00777C6A" w:rsidP="00777C6A">
      <w:pPr>
        <w:ind w:leftChars="213" w:left="627" w:hangingChars="53" w:hanging="125"/>
      </w:pPr>
    </w:p>
    <w:p w14:paraId="02F03340" w14:textId="77777777" w:rsidR="00777C6A" w:rsidRDefault="00777C6A" w:rsidP="00777C6A">
      <w:pPr>
        <w:ind w:leftChars="213" w:left="627" w:hangingChars="53" w:hanging="125"/>
      </w:pPr>
    </w:p>
    <w:p w14:paraId="53EADF83" w14:textId="77777777" w:rsidR="00777C6A" w:rsidRDefault="00777C6A" w:rsidP="00777C6A">
      <w:pPr>
        <w:ind w:leftChars="213" w:left="627" w:hangingChars="53" w:hanging="125"/>
      </w:pPr>
    </w:p>
    <w:p w14:paraId="748D8672" w14:textId="77777777" w:rsidR="00777C6A" w:rsidRDefault="00777C6A" w:rsidP="00777C6A">
      <w:pPr>
        <w:ind w:leftChars="213" w:left="627" w:hangingChars="53" w:hanging="125"/>
      </w:pPr>
    </w:p>
    <w:p w14:paraId="746BBCCC" w14:textId="77777777" w:rsidR="00C357E9" w:rsidRDefault="00DB2B0A" w:rsidP="00777C6A">
      <w:pPr>
        <w:ind w:leftChars="213" w:left="627" w:hangingChars="53" w:hanging="125"/>
      </w:pPr>
      <w:r>
        <w:rPr>
          <w:noProof/>
        </w:rPr>
        <mc:AlternateContent>
          <mc:Choice Requires="wps">
            <w:drawing>
              <wp:anchor distT="0" distB="0" distL="114300" distR="114300" simplePos="0" relativeHeight="251651584" behindDoc="0" locked="0" layoutInCell="1" allowOverlap="1" wp14:anchorId="09EBE1D4" wp14:editId="39434587">
                <wp:simplePos x="0" y="0"/>
                <wp:positionH relativeFrom="column">
                  <wp:posOffset>1758315</wp:posOffset>
                </wp:positionH>
                <wp:positionV relativeFrom="paragraph">
                  <wp:posOffset>52070</wp:posOffset>
                </wp:positionV>
                <wp:extent cx="2705100" cy="371475"/>
                <wp:effectExtent l="0" t="0" r="0" b="0"/>
                <wp:wrapNone/>
                <wp:docPr id="71" name="テキスト ボックス 71"/>
                <wp:cNvGraphicFramePr/>
                <a:graphic xmlns:a="http://schemas.openxmlformats.org/drawingml/2006/main">
                  <a:graphicData uri="http://schemas.microsoft.com/office/word/2010/wordprocessingShape">
                    <wps:wsp>
                      <wps:cNvSpPr txBox="1"/>
                      <wps:spPr>
                        <a:xfrm>
                          <a:off x="0" y="0"/>
                          <a:ext cx="2705100" cy="371475"/>
                        </a:xfrm>
                        <a:prstGeom prst="rect">
                          <a:avLst/>
                        </a:prstGeom>
                        <a:noFill/>
                        <a:ln w="6350">
                          <a:noFill/>
                        </a:ln>
                      </wps:spPr>
                      <wps:txbx>
                        <w:txbxContent>
                          <w:p w14:paraId="365B5ADD" w14:textId="77777777" w:rsidR="00F827C1" w:rsidRPr="001A65FA" w:rsidRDefault="00F827C1" w:rsidP="00777C6A">
                            <w:pPr>
                              <w:jc w:val="center"/>
                              <w:rPr>
                                <w:rFonts w:ascii="ＭＳ Ｐゴシック" w:eastAsia="ＭＳ Ｐゴシック" w:hAnsi="ＭＳ Ｐゴシック"/>
                                <w:b/>
                                <w:sz w:val="16"/>
                              </w:rPr>
                            </w:pPr>
                            <w:r>
                              <w:rPr>
                                <w:rFonts w:ascii="ＭＳ Ｐゴシック" w:eastAsia="ＭＳ Ｐゴシック" w:hAnsi="ＭＳ Ｐゴシック" w:hint="eastAsia"/>
                                <w:b/>
                                <w:sz w:val="16"/>
                              </w:rPr>
                              <w:t>図４</w:t>
                            </w:r>
                            <w:r>
                              <w:rPr>
                                <w:rFonts w:ascii="ＭＳ Ｐゴシック" w:eastAsia="ＭＳ Ｐゴシック" w:hAnsi="ＭＳ Ｐゴシック"/>
                                <w:b/>
                                <w:sz w:val="16"/>
                              </w:rPr>
                              <w:t>．</w:t>
                            </w:r>
                            <w:r>
                              <w:rPr>
                                <w:rFonts w:ascii="ＭＳ Ｐゴシック" w:eastAsia="ＭＳ Ｐゴシック" w:hAnsi="ＭＳ Ｐゴシック" w:hint="eastAsia"/>
                                <w:b/>
                                <w:sz w:val="16"/>
                              </w:rPr>
                              <w:t>防災</w:t>
                            </w:r>
                            <w:r>
                              <w:rPr>
                                <w:rFonts w:ascii="ＭＳ Ｐゴシック" w:eastAsia="ＭＳ Ｐゴシック" w:hAnsi="ＭＳ Ｐゴシック"/>
                                <w:b/>
                                <w:sz w:val="16"/>
                              </w:rPr>
                              <w:t>公園</w:t>
                            </w:r>
                            <w:r>
                              <w:rPr>
                                <w:rFonts w:ascii="ＭＳ Ｐゴシック" w:eastAsia="ＭＳ Ｐゴシック" w:hAnsi="ＭＳ Ｐゴシック" w:hint="eastAsia"/>
                                <w:b/>
                                <w:sz w:val="16"/>
                              </w:rPr>
                              <w:t>位置</w:t>
                            </w:r>
                            <w:r w:rsidRPr="001A65FA">
                              <w:rPr>
                                <w:rFonts w:ascii="ＭＳ Ｐゴシック" w:eastAsia="ＭＳ Ｐゴシック" w:hAnsi="ＭＳ Ｐゴシック" w:hint="eastAsia"/>
                                <w:b/>
                                <w:sz w:val="16"/>
                              </w:rPr>
                              <w:t>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9EBE1D4" id="テキスト ボックス 71" o:spid="_x0000_s1275" type="#_x0000_t202" style="position:absolute;left:0;text-align:left;margin-left:138.45pt;margin-top:4.1pt;width:213pt;height:29.25pt;z-index:251651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" filled="f" stroked="f" strokeweight=".5pt">
                <v:textbox>
                  <w:txbxContent>
                    <w:p w14:paraId="365B5ADD" w14:textId="77777777" w:rsidR="00F827C1" w:rsidRPr="001A65FA" w:rsidRDefault="00F827C1" w:rsidP="00777C6A">
                      <w:pPr>
                        <w:jc w:val="center"/>
                        <w:rPr>
                          <w:rFonts w:ascii="ＭＳ Ｐゴシック" w:eastAsia="ＭＳ Ｐゴシック" w:hAnsi="ＭＳ Ｐゴシック"/>
                          <w:b/>
                          <w:sz w:val="16"/>
                        </w:rPr>
                      </w:pPr>
                      <w:r>
                        <w:rPr>
                          <w:rFonts w:ascii="ＭＳ Ｐゴシック" w:eastAsia="ＭＳ Ｐゴシック" w:hAnsi="ＭＳ Ｐゴシック" w:hint="eastAsia"/>
                          <w:b/>
                          <w:sz w:val="16"/>
                        </w:rPr>
                        <w:t>図４</w:t>
                      </w:r>
                      <w:r>
                        <w:rPr>
                          <w:rFonts w:ascii="ＭＳ Ｐゴシック" w:eastAsia="ＭＳ Ｐゴシック" w:hAnsi="ＭＳ Ｐゴシック"/>
                          <w:b/>
                          <w:sz w:val="16"/>
                        </w:rPr>
                        <w:t>．</w:t>
                      </w:r>
                      <w:r>
                        <w:rPr>
                          <w:rFonts w:ascii="ＭＳ Ｐゴシック" w:eastAsia="ＭＳ Ｐゴシック" w:hAnsi="ＭＳ Ｐゴシック" w:hint="eastAsia"/>
                          <w:b/>
                          <w:sz w:val="16"/>
                        </w:rPr>
                        <w:t>防災</w:t>
                      </w:r>
                      <w:r>
                        <w:rPr>
                          <w:rFonts w:ascii="ＭＳ Ｐゴシック" w:eastAsia="ＭＳ Ｐゴシック" w:hAnsi="ＭＳ Ｐゴシック"/>
                          <w:b/>
                          <w:sz w:val="16"/>
                        </w:rPr>
                        <w:t>公園</w:t>
                      </w:r>
                      <w:r>
                        <w:rPr>
                          <w:rFonts w:ascii="ＭＳ Ｐゴシック" w:eastAsia="ＭＳ Ｐゴシック" w:hAnsi="ＭＳ Ｐゴシック" w:hint="eastAsia"/>
                          <w:b/>
                          <w:sz w:val="16"/>
                        </w:rPr>
                        <w:t>位置</w:t>
                      </w:r>
                      <w:r w:rsidRPr="001A65FA">
                        <w:rPr>
                          <w:rFonts w:ascii="ＭＳ Ｐゴシック" w:eastAsia="ＭＳ Ｐゴシック" w:hAnsi="ＭＳ Ｐゴシック" w:hint="eastAsia"/>
                          <w:b/>
                          <w:sz w:val="16"/>
                        </w:rPr>
                        <w:t>図</w:t>
                      </w:r>
                    </w:p>
                  </w:txbxContent>
                </v:textbox>
              </v:shape>
            </w:pict>
          </mc:Fallback>
        </mc:AlternateContent>
      </w:r>
    </w:p>
    <w:p w14:paraId="6436C1D6" w14:textId="77777777" w:rsidR="00AC2B9F" w:rsidRDefault="00AC2B9F" w:rsidP="00777C6A">
      <w:pPr>
        <w:ind w:leftChars="213" w:left="627" w:hangingChars="53" w:hanging="125"/>
      </w:pPr>
    </w:p>
    <w:p w14:paraId="23B725F5" w14:textId="77777777" w:rsidR="00D43A10" w:rsidRDefault="00D43A10" w:rsidP="00777C6A">
      <w:pPr>
        <w:ind w:leftChars="213" w:left="627" w:hangingChars="53" w:hanging="125"/>
      </w:pPr>
      <w:r>
        <w:rPr>
          <w:noProof/>
        </w:rPr>
        <w:lastRenderedPageBreak/>
        <mc:AlternateContent>
          <mc:Choice Requires="wpg">
            <w:drawing>
              <wp:anchor distT="0" distB="0" distL="114300" distR="114300" simplePos="0" relativeHeight="251652608" behindDoc="0" locked="0" layoutInCell="1" allowOverlap="1" wp14:anchorId="64CF18C5" wp14:editId="77F61767">
                <wp:simplePos x="0" y="0"/>
                <wp:positionH relativeFrom="column">
                  <wp:posOffset>126365</wp:posOffset>
                </wp:positionH>
                <wp:positionV relativeFrom="paragraph">
                  <wp:posOffset>34925</wp:posOffset>
                </wp:positionV>
                <wp:extent cx="5343525" cy="2819400"/>
                <wp:effectExtent l="0" t="0" r="9525" b="0"/>
                <wp:wrapNone/>
                <wp:docPr id="64543" name="グループ化 64543" descr="久宝寺緑地における防災施設イメージ及び防災公園整備イメージ図です。" title="防災施設イメージ及び防災公園整備イメージ図"/>
                <wp:cNvGraphicFramePr/>
                <a:graphic xmlns:a="http://schemas.openxmlformats.org/drawingml/2006/main">
                  <a:graphicData uri="http://schemas.microsoft.com/office/word/2010/wordprocessingGroup">
                    <wpg:wgp>
                      <wpg:cNvGrpSpPr/>
                      <wpg:grpSpPr>
                        <a:xfrm>
                          <a:off x="0" y="0"/>
                          <a:ext cx="5343525" cy="2819400"/>
                          <a:chOff x="0" y="-19050"/>
                          <a:chExt cx="5343525" cy="2819400"/>
                        </a:xfrm>
                      </wpg:grpSpPr>
                      <pic:pic xmlns:pic="http://schemas.openxmlformats.org/drawingml/2006/picture">
                        <pic:nvPicPr>
                          <pic:cNvPr id="64544" name="図 64544"/>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19050"/>
                            <a:ext cx="5343525" cy="2190750"/>
                          </a:xfrm>
                          <a:prstGeom prst="rect">
                            <a:avLst/>
                          </a:prstGeom>
                          <a:noFill/>
                        </pic:spPr>
                      </pic:pic>
                      <wps:wsp>
                        <wps:cNvPr id="64545" name="テキスト ボックス 64545"/>
                        <wps:cNvSpPr txBox="1"/>
                        <wps:spPr>
                          <a:xfrm>
                            <a:off x="1103251" y="2381250"/>
                            <a:ext cx="3458845" cy="419100"/>
                          </a:xfrm>
                          <a:prstGeom prst="rect">
                            <a:avLst/>
                          </a:prstGeom>
                          <a:noFill/>
                          <a:ln w="6350">
                            <a:noFill/>
                          </a:ln>
                          <a:effectLst/>
                        </wps:spPr>
                        <wps:txbx>
                          <w:txbxContent>
                            <w:p w14:paraId="14166FE9" w14:textId="77777777" w:rsidR="00F827C1" w:rsidRPr="002C46F8" w:rsidRDefault="00F827C1" w:rsidP="00D43A10">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w:t>
                              </w:r>
                              <w:r>
                                <w:rPr>
                                  <w:rFonts w:ascii="ＭＳ Ｐゴシック" w:eastAsia="ＭＳ Ｐゴシック" w:hAnsi="ＭＳ Ｐゴシック" w:hint="eastAsia"/>
                                  <w:b/>
                                  <w:sz w:val="16"/>
                                </w:rPr>
                                <w:t>５</w:t>
                              </w:r>
                              <w:r w:rsidRPr="002C46F8">
                                <w:rPr>
                                  <w:rFonts w:ascii="ＭＳ Ｐゴシック" w:eastAsia="ＭＳ Ｐゴシック" w:hAnsi="ＭＳ Ｐゴシック" w:hint="eastAsia"/>
                                  <w:b/>
                                  <w:sz w:val="16"/>
                                </w:rPr>
                                <w:t xml:space="preserve">　防災施設イメージ及び防災公園整備イメージ図</w:t>
                              </w:r>
                              <w:r>
                                <w:rPr>
                                  <w:rFonts w:ascii="ＭＳ Ｐゴシック" w:eastAsia="ＭＳ Ｐゴシック" w:hAnsi="ＭＳ Ｐゴシック" w:hint="eastAsia"/>
                                  <w:b/>
                                  <w:sz w:val="16"/>
                                </w:rPr>
                                <w:t>（久宝寺緑地）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4CF18C5" id="グループ化 64543" o:spid="_x0000_s1276" alt="タイトル: 防災施設イメージ及び防災公園整備イメージ図 - 説明: 久宝寺緑地における防災施設イメージ及び防災公園整備イメージ図です。" style="position:absolute;left:0;text-align:left;margin-left:9.95pt;margin-top:2.75pt;width:420.75pt;height:222pt;z-index:251652608;mso-height-relative:margin" coordorigin=",-190" coordsize="53435,28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">
                <v:shape id="図 64544" o:spid="_x0000_s1277" type="#_x0000_t75" style="position:absolute;top:-190;width:53435;height:21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">
                  <v:imagedata r:id="rId131" o:title=""/>
                </v:shape>
                <v:shape id="テキスト ボックス 64545" o:spid="_x0000_s1278" type="#_x0000_t202" style="position:absolute;left:11032;top:23812;width:34588;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" filled="f" stroked="f" strokeweight=".5pt">
                  <v:textbox>
                    <w:txbxContent>
                      <w:p w14:paraId="14166FE9" w14:textId="77777777" w:rsidR="00F827C1" w:rsidRPr="002C46F8" w:rsidRDefault="00F827C1" w:rsidP="00D43A10">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w:t>
                        </w:r>
                        <w:r>
                          <w:rPr>
                            <w:rFonts w:ascii="ＭＳ Ｐゴシック" w:eastAsia="ＭＳ Ｐゴシック" w:hAnsi="ＭＳ Ｐゴシック" w:hint="eastAsia"/>
                            <w:b/>
                            <w:sz w:val="16"/>
                          </w:rPr>
                          <w:t>５</w:t>
                        </w:r>
                        <w:r w:rsidRPr="002C46F8">
                          <w:rPr>
                            <w:rFonts w:ascii="ＭＳ Ｐゴシック" w:eastAsia="ＭＳ Ｐゴシック" w:hAnsi="ＭＳ Ｐゴシック" w:hint="eastAsia"/>
                            <w:b/>
                            <w:sz w:val="16"/>
                          </w:rPr>
                          <w:t xml:space="preserve">　防災施設イメージ及び防災公園整備イメージ図</w:t>
                        </w:r>
                        <w:r>
                          <w:rPr>
                            <w:rFonts w:ascii="ＭＳ Ｐゴシック" w:eastAsia="ＭＳ Ｐゴシック" w:hAnsi="ＭＳ Ｐゴシック" w:hint="eastAsia"/>
                            <w:b/>
                            <w:sz w:val="16"/>
                          </w:rPr>
                          <w:t>（久宝寺緑地）</w:t>
                        </w:r>
                      </w:p>
                    </w:txbxContent>
                  </v:textbox>
                </v:shape>
              </v:group>
            </w:pict>
          </mc:Fallback>
        </mc:AlternateContent>
      </w:r>
    </w:p>
    <w:p w14:paraId="4437DB1B" w14:textId="77777777" w:rsidR="00D43A10" w:rsidRDefault="00D43A10" w:rsidP="00777C6A">
      <w:pPr>
        <w:ind w:leftChars="213" w:left="627" w:hangingChars="53" w:hanging="125"/>
      </w:pPr>
    </w:p>
    <w:p w14:paraId="2DDD7001" w14:textId="77777777" w:rsidR="00D43A10" w:rsidRDefault="00D43A10" w:rsidP="00777C6A">
      <w:pPr>
        <w:ind w:leftChars="213" w:left="627" w:hangingChars="53" w:hanging="125"/>
      </w:pPr>
    </w:p>
    <w:p w14:paraId="231E9DFF" w14:textId="77777777" w:rsidR="00D43A10" w:rsidRDefault="00D43A10" w:rsidP="00777C6A">
      <w:pPr>
        <w:ind w:leftChars="213" w:left="627" w:hangingChars="53" w:hanging="125"/>
      </w:pPr>
    </w:p>
    <w:p w14:paraId="68A00BFD" w14:textId="77777777" w:rsidR="00D43A10" w:rsidRDefault="00D43A10" w:rsidP="00777C6A">
      <w:pPr>
        <w:ind w:leftChars="213" w:left="627" w:hangingChars="53" w:hanging="125"/>
      </w:pPr>
    </w:p>
    <w:p w14:paraId="5EF8C645" w14:textId="77777777" w:rsidR="00D43A10" w:rsidRDefault="00D43A10" w:rsidP="00777C6A">
      <w:pPr>
        <w:ind w:leftChars="213" w:left="627" w:hangingChars="53" w:hanging="125"/>
      </w:pPr>
    </w:p>
    <w:p w14:paraId="08DB2B59" w14:textId="77777777" w:rsidR="00D43A10" w:rsidRDefault="00D43A10" w:rsidP="00777C6A">
      <w:pPr>
        <w:ind w:leftChars="213" w:left="627" w:hangingChars="53" w:hanging="125"/>
      </w:pPr>
    </w:p>
    <w:p w14:paraId="5B1AA67C" w14:textId="77777777" w:rsidR="00D43A10" w:rsidRDefault="00D43A10" w:rsidP="00777C6A">
      <w:pPr>
        <w:ind w:leftChars="213" w:left="627" w:hangingChars="53" w:hanging="125"/>
      </w:pPr>
    </w:p>
    <w:p w14:paraId="2871C2E2" w14:textId="77777777" w:rsidR="00D43A10" w:rsidRDefault="00D43A10" w:rsidP="00777C6A">
      <w:pPr>
        <w:ind w:leftChars="213" w:left="627" w:hangingChars="53" w:hanging="125"/>
      </w:pPr>
    </w:p>
    <w:p w14:paraId="2F4E17CB" w14:textId="77777777" w:rsidR="00D43A10" w:rsidRDefault="00D43A10" w:rsidP="00777C6A">
      <w:pPr>
        <w:ind w:leftChars="213" w:left="627" w:hangingChars="53" w:hanging="125"/>
      </w:pPr>
    </w:p>
    <w:p w14:paraId="61F3895B" w14:textId="77777777" w:rsidR="00D43A10" w:rsidRDefault="00D43A10" w:rsidP="00777C6A">
      <w:pPr>
        <w:ind w:leftChars="213" w:left="627" w:hangingChars="53" w:hanging="125"/>
      </w:pPr>
    </w:p>
    <w:p w14:paraId="56E95441" w14:textId="77777777" w:rsidR="00D43A10" w:rsidRDefault="00D43A10" w:rsidP="00777C6A">
      <w:pPr>
        <w:ind w:leftChars="213" w:left="627" w:hangingChars="53" w:hanging="125"/>
      </w:pPr>
    </w:p>
    <w:p w14:paraId="5052268B" w14:textId="77777777" w:rsidR="00D43A10" w:rsidRDefault="00D43A10" w:rsidP="00777C6A">
      <w:pPr>
        <w:ind w:leftChars="213" w:left="627" w:hangingChars="53" w:hanging="125"/>
      </w:pPr>
    </w:p>
    <w:p w14:paraId="7A9D6FAB" w14:textId="77777777" w:rsidR="00777C6A" w:rsidRDefault="00777C6A" w:rsidP="00777C6A">
      <w:pPr>
        <w:ind w:leftChars="213" w:left="627" w:hangingChars="53" w:hanging="125"/>
      </w:pPr>
    </w:p>
    <w:p w14:paraId="04D1F6C6" w14:textId="77777777" w:rsidR="00777C6A" w:rsidRPr="00B11956" w:rsidRDefault="00777C6A" w:rsidP="00777C6A">
      <w:pPr>
        <w:ind w:firstLineChars="100" w:firstLine="236"/>
        <w:rPr>
          <w:rFonts w:asciiTheme="majorEastAsia" w:eastAsiaTheme="majorEastAsia" w:hAnsiTheme="majorEastAsia"/>
        </w:rPr>
      </w:pPr>
      <w:r w:rsidRPr="008E37D6">
        <w:rPr>
          <w:rFonts w:asciiTheme="majorEastAsia" w:eastAsiaTheme="majorEastAsia" w:hAnsiTheme="majorEastAsia" w:hint="eastAsia"/>
        </w:rPr>
        <w:t>（</w:t>
      </w:r>
      <w:r>
        <w:rPr>
          <w:rFonts w:asciiTheme="majorEastAsia" w:eastAsiaTheme="majorEastAsia" w:hAnsiTheme="majorEastAsia" w:hint="eastAsia"/>
        </w:rPr>
        <w:t>ⅱ）地域の防災力を高める取組みの推進</w:t>
      </w:r>
    </w:p>
    <w:p w14:paraId="05F4C2F4" w14:textId="77777777" w:rsidR="00DD1A83" w:rsidRDefault="00DD1A83" w:rsidP="00DD1A83">
      <w:pPr>
        <w:ind w:leftChars="213" w:left="627" w:hangingChars="53" w:hanging="125"/>
      </w:pPr>
      <w:r>
        <w:rPr>
          <w:rFonts w:hint="eastAsia"/>
        </w:rPr>
        <w:t>・</w:t>
      </w:r>
      <w:r w:rsidRPr="00D71E95">
        <w:rPr>
          <w:rFonts w:hint="eastAsia"/>
        </w:rPr>
        <w:t>地域コミュニティ</w:t>
      </w:r>
      <w:r>
        <w:rPr>
          <w:rFonts w:hint="eastAsia"/>
        </w:rPr>
        <w:t>の衰退により、</w:t>
      </w:r>
      <w:r w:rsidRPr="00D71E95">
        <w:rPr>
          <w:rFonts w:hint="eastAsia"/>
        </w:rPr>
        <w:t>地域防災力の低下が懸念さ</w:t>
      </w:r>
      <w:r>
        <w:rPr>
          <w:rFonts w:hint="eastAsia"/>
        </w:rPr>
        <w:t>れているため、</w:t>
      </w:r>
      <w:r w:rsidRPr="00D71E95">
        <w:rPr>
          <w:rFonts w:hint="eastAsia"/>
        </w:rPr>
        <w:t>日頃から府営公園を地域の</w:t>
      </w:r>
      <w:r>
        <w:rPr>
          <w:rFonts w:hint="eastAsia"/>
        </w:rPr>
        <w:t>「自助」「共助」の精神を育む場</w:t>
      </w:r>
      <w:r w:rsidRPr="00D71E95">
        <w:rPr>
          <w:rFonts w:hint="eastAsia"/>
        </w:rPr>
        <w:t>として</w:t>
      </w:r>
      <w:r>
        <w:rPr>
          <w:rFonts w:hint="eastAsia"/>
        </w:rPr>
        <w:t>積極的に</w:t>
      </w:r>
      <w:r w:rsidRPr="00D71E95">
        <w:rPr>
          <w:rFonts w:hint="eastAsia"/>
        </w:rPr>
        <w:t>活用します</w:t>
      </w:r>
      <w:r>
        <w:rPr>
          <w:rFonts w:hint="eastAsia"/>
        </w:rPr>
        <w:t>。</w:t>
      </w:r>
    </w:p>
    <w:p w14:paraId="19E7C6E3" w14:textId="77777777" w:rsidR="00DD1A83" w:rsidRDefault="00DD1A83" w:rsidP="00DD1A83">
      <w:pPr>
        <w:ind w:leftChars="213" w:left="627" w:hangingChars="53" w:hanging="125"/>
      </w:pPr>
      <w:r>
        <w:rPr>
          <w:rFonts w:hint="eastAsia"/>
        </w:rPr>
        <w:t>・</w:t>
      </w:r>
      <w:r w:rsidRPr="00D71E95">
        <w:rPr>
          <w:rFonts w:hint="eastAsia"/>
        </w:rPr>
        <w:t>地元市町村や</w:t>
      </w:r>
      <w:r w:rsidR="00340EB8">
        <w:rPr>
          <w:rFonts w:hint="eastAsia"/>
        </w:rPr>
        <w:t>公園近隣の小中学校、企業、ＮＰＯなどの団体</w:t>
      </w:r>
      <w:r w:rsidRPr="00D71E95">
        <w:rPr>
          <w:rFonts w:hint="eastAsia"/>
        </w:rPr>
        <w:t>と連携した防災訓練</w:t>
      </w:r>
      <w:r>
        <w:rPr>
          <w:rFonts w:hint="eastAsia"/>
        </w:rPr>
        <w:t>、防災フェアを引き続き実施するとともに、防災キャンプや土嚢づくり体験など</w:t>
      </w:r>
      <w:r w:rsidRPr="00D71E95">
        <w:rPr>
          <w:rFonts w:hint="eastAsia"/>
        </w:rPr>
        <w:t>大人から子供まで楽しく防災を学ぶことのできる啓発イベントを</w:t>
      </w:r>
      <w:r w:rsidR="00340EB8">
        <w:rPr>
          <w:rFonts w:hint="eastAsia"/>
        </w:rPr>
        <w:t>、</w:t>
      </w:r>
      <w:r w:rsidRPr="00D71E95">
        <w:rPr>
          <w:rFonts w:hint="eastAsia"/>
        </w:rPr>
        <w:t>積極的に実施</w:t>
      </w:r>
      <w:r>
        <w:rPr>
          <w:rFonts w:hint="eastAsia"/>
        </w:rPr>
        <w:t>します。</w:t>
      </w:r>
    </w:p>
    <w:p w14:paraId="6BC5A770" w14:textId="77777777" w:rsidR="00777C6A" w:rsidRPr="00FB698A" w:rsidRDefault="002254D1" w:rsidP="00DD1A83">
      <w:pPr>
        <w:ind w:leftChars="213" w:left="627" w:hangingChars="53" w:hanging="125"/>
      </w:pPr>
      <w:r>
        <w:rPr>
          <w:rFonts w:hint="eastAsia"/>
        </w:rPr>
        <w:t>・</w:t>
      </w:r>
      <w:r w:rsidRPr="00AC54E8">
        <w:rPr>
          <w:rFonts w:hint="eastAsia"/>
        </w:rPr>
        <w:t>情報誌や看板等で大規模災害時における府営公園の役割を発信していきます</w:t>
      </w:r>
      <w:r w:rsidRPr="002254D1">
        <w:rPr>
          <w:rFonts w:hint="eastAsia"/>
        </w:rPr>
        <w:t>。</w:t>
      </w:r>
    </w:p>
    <w:p w14:paraId="18B55DA4" w14:textId="77777777" w:rsidR="00777C6A" w:rsidRDefault="00777C6A" w:rsidP="00777C6A">
      <w:pPr>
        <w:ind w:leftChars="213" w:left="627" w:hangingChars="53" w:hanging="125"/>
      </w:pPr>
      <w:r w:rsidRPr="00E339AD">
        <w:rPr>
          <w:noProof/>
        </w:rPr>
        <mc:AlternateContent>
          <mc:Choice Requires="wpg">
            <w:drawing>
              <wp:anchor distT="0" distB="0" distL="114300" distR="114300" simplePos="0" relativeHeight="251642368" behindDoc="0" locked="0" layoutInCell="1" allowOverlap="1" wp14:anchorId="36ECC274" wp14:editId="33ECB5AE">
                <wp:simplePos x="0" y="0"/>
                <wp:positionH relativeFrom="column">
                  <wp:posOffset>539115</wp:posOffset>
                </wp:positionH>
                <wp:positionV relativeFrom="paragraph">
                  <wp:posOffset>91440</wp:posOffset>
                </wp:positionV>
                <wp:extent cx="4543425" cy="2114550"/>
                <wp:effectExtent l="0" t="0" r="9525" b="0"/>
                <wp:wrapNone/>
                <wp:docPr id="470" name="グループ化 1" descr="久宝寺緑地の防災フェアです。" title="防災フェア"/>
                <wp:cNvGraphicFramePr/>
                <a:graphic xmlns:a="http://schemas.openxmlformats.org/drawingml/2006/main">
                  <a:graphicData uri="http://schemas.microsoft.com/office/word/2010/wordprocessingGroup">
                    <wpg:wgp>
                      <wpg:cNvGrpSpPr/>
                      <wpg:grpSpPr>
                        <a:xfrm>
                          <a:off x="0" y="0"/>
                          <a:ext cx="4543425" cy="2114550"/>
                          <a:chOff x="0" y="0"/>
                          <a:chExt cx="6111578" cy="2837535"/>
                        </a:xfrm>
                      </wpg:grpSpPr>
                      <wps:wsp>
                        <wps:cNvPr id="471" name="テキスト ボックス 12"/>
                        <wps:cNvSpPr txBox="1"/>
                        <wps:spPr>
                          <a:xfrm>
                            <a:off x="1014953" y="2279440"/>
                            <a:ext cx="3863340" cy="558095"/>
                          </a:xfrm>
                          <a:prstGeom prst="rect">
                            <a:avLst/>
                          </a:prstGeom>
                          <a:noFill/>
                        </wps:spPr>
                        <wps:txbx>
                          <w:txbxContent>
                            <w:p w14:paraId="348FD65B" w14:textId="77777777" w:rsidR="00F827C1" w:rsidRPr="008E7D24" w:rsidRDefault="00F827C1" w:rsidP="00777C6A">
                              <w:pPr>
                                <w:pStyle w:val="Web"/>
                                <w:spacing w:before="0" w:beforeAutospacing="0" w:after="0" w:afterAutospacing="0"/>
                                <w:ind w:left="943"/>
                                <w:rPr>
                                  <w:rFonts w:asciiTheme="majorEastAsia" w:eastAsiaTheme="majorEastAsia" w:hAnsiTheme="majorEastAsia"/>
                                </w:rPr>
                              </w:pPr>
                              <w:r w:rsidRPr="008E7D24">
                                <w:rPr>
                                  <w:rFonts w:asciiTheme="majorEastAsia" w:eastAsiaTheme="majorEastAsia" w:hAnsiTheme="majorEastAsia" w:cstheme="minorBidi" w:hint="eastAsia"/>
                                  <w:color w:val="000000" w:themeColor="text1"/>
                                  <w:kern w:val="24"/>
                                  <w:sz w:val="22"/>
                                  <w:szCs w:val="22"/>
                                </w:rPr>
                                <w:t>防災フェア（久宝寺緑地）</w:t>
                              </w:r>
                            </w:p>
                          </w:txbxContent>
                        </wps:txbx>
                        <wps:bodyPr wrap="square" rtlCol="0">
                          <a:noAutofit/>
                        </wps:bodyPr>
                      </wps:wsp>
                      <pic:pic xmlns:pic="http://schemas.openxmlformats.org/drawingml/2006/picture">
                        <pic:nvPicPr>
                          <pic:cNvPr id="472" name="図 472" descr="D:\sugimuram\Desktop\20151003_6.jpg"/>
                          <pic:cNvPicPr>
                            <a:picLocks noChangeAspect="1" noChangeArrowheads="1"/>
                          </pic:cNvPicPr>
                        </pic:nvPicPr>
                        <pic:blipFill rotWithShape="1">
                          <a:blip r:embed="rId132">
                            <a:extLst>
                              <a:ext uri="{28A0092B-C50C-407E-A947-70E740481C1C}">
                                <a14:useLocalDpi xmlns:a14="http://schemas.microsoft.com/office/drawing/2010/main" val="0"/>
                              </a:ext>
                            </a:extLst>
                          </a:blip>
                          <a:srcRect l="6959" t="8711" r="7392" b="11783"/>
                          <a:stretch/>
                        </pic:blipFill>
                        <pic:spPr bwMode="auto">
                          <a:xfrm>
                            <a:off x="0" y="1"/>
                            <a:ext cx="3089721" cy="221074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3" name="図 473" descr="D:\sugimuram\Desktop\20151003_5.jpg"/>
                          <pic:cNvPicPr>
                            <a:picLocks noChangeAspect="1" noChangeArrowheads="1"/>
                          </pic:cNvPicPr>
                        </pic:nvPicPr>
                        <pic:blipFill rotWithShape="1">
                          <a:blip r:embed="rId133">
                            <a:extLst>
                              <a:ext uri="{28A0092B-C50C-407E-A947-70E740481C1C}">
                                <a14:useLocalDpi xmlns:a14="http://schemas.microsoft.com/office/drawing/2010/main" val="0"/>
                              </a:ext>
                            </a:extLst>
                          </a:blip>
                          <a:srcRect l="9156" t="10606" r="9640" b="10852"/>
                          <a:stretch/>
                        </pic:blipFill>
                        <pic:spPr bwMode="auto">
                          <a:xfrm>
                            <a:off x="3168352" y="0"/>
                            <a:ext cx="2943226" cy="2210749"/>
                          </a:xfrm>
                          <a:prstGeom prst="rect">
                            <a:avLst/>
                          </a:prstGeom>
                          <a:noFill/>
                          <a:ln>
                            <a:noFill/>
                          </a:ln>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36ECC274" id="_x0000_s1279" alt="タイトル: 防災フェア - 説明: 久宝寺緑地の防災フェアです。" style="position:absolute;left:0;text-align:left;margin-left:42.45pt;margin-top:7.2pt;width:357.75pt;height:166.5pt;z-index:251642368;mso-width-relative:margin;mso-height-relative:margin" coordsize="61115,283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">
                <v:shape id="テキスト ボックス 12" o:spid="_x0000_s1280" type="#_x0000_t202" style="position:absolute;left:10149;top:22794;width:38633;height:5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" filled="f" stroked="f">
                  <v:textbox>
                    <w:txbxContent>
                      <w:p w14:paraId="348FD65B" w14:textId="77777777" w:rsidR="00F827C1" w:rsidRPr="008E7D24" w:rsidRDefault="00F827C1" w:rsidP="00777C6A">
                        <w:pPr>
                          <w:pStyle w:val="Web"/>
                          <w:spacing w:before="0" w:beforeAutospacing="0" w:after="0" w:afterAutospacing="0"/>
                          <w:ind w:left="943"/>
                          <w:rPr>
                            <w:rFonts w:asciiTheme="majorEastAsia" w:eastAsiaTheme="majorEastAsia" w:hAnsiTheme="majorEastAsia"/>
                          </w:rPr>
                        </w:pPr>
                        <w:r w:rsidRPr="008E7D24">
                          <w:rPr>
                            <w:rFonts w:asciiTheme="majorEastAsia" w:eastAsiaTheme="majorEastAsia" w:hAnsiTheme="majorEastAsia" w:cstheme="minorBidi" w:hint="eastAsia"/>
                            <w:color w:val="000000" w:themeColor="text1"/>
                            <w:kern w:val="24"/>
                            <w:sz w:val="22"/>
                            <w:szCs w:val="22"/>
                          </w:rPr>
                          <w:t>防災フェア（久宝寺緑地）</w:t>
                        </w:r>
                      </w:p>
                    </w:txbxContent>
                  </v:textbox>
                </v:shape>
                <v:shape id="図 472" o:spid="_x0000_s1281" type="#_x0000_t75" style="position:absolute;width:30897;height:22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">
                  <v:imagedata r:id="rId134" o:title="20151003_6" croptop="5709f" cropbottom="7722f" cropleft="4561f" cropright="4844f"/>
                </v:shape>
                <v:shape id="図 473" o:spid="_x0000_s1282" type="#_x0000_t75" style="position:absolute;left:31683;width:29432;height:22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">
                  <v:imagedata r:id="rId135" o:title="20151003_5" croptop="6951f" cropbottom="7112f" cropleft="6000f" cropright="6318f"/>
                </v:shape>
              </v:group>
            </w:pict>
          </mc:Fallback>
        </mc:AlternateContent>
      </w:r>
    </w:p>
    <w:p w14:paraId="00D60A10" w14:textId="77777777" w:rsidR="00777C6A" w:rsidRDefault="00777C6A" w:rsidP="00777C6A">
      <w:pPr>
        <w:ind w:leftChars="213" w:left="627" w:hangingChars="53" w:hanging="125"/>
      </w:pPr>
    </w:p>
    <w:p w14:paraId="2E4CC51B" w14:textId="77777777" w:rsidR="00777C6A" w:rsidRDefault="00777C6A" w:rsidP="00777C6A">
      <w:pPr>
        <w:ind w:leftChars="213" w:left="627" w:hangingChars="53" w:hanging="125"/>
      </w:pPr>
    </w:p>
    <w:p w14:paraId="5232669D" w14:textId="77777777" w:rsidR="00777C6A" w:rsidRDefault="00777C6A" w:rsidP="00777C6A">
      <w:pPr>
        <w:ind w:leftChars="213" w:left="627" w:hangingChars="53" w:hanging="125"/>
      </w:pPr>
    </w:p>
    <w:p w14:paraId="72977727" w14:textId="77777777" w:rsidR="00777C6A" w:rsidRDefault="00777C6A" w:rsidP="00777C6A">
      <w:pPr>
        <w:ind w:leftChars="213" w:left="627" w:hangingChars="53" w:hanging="125"/>
      </w:pPr>
    </w:p>
    <w:p w14:paraId="37C2FAB8" w14:textId="77777777" w:rsidR="00777C6A" w:rsidRDefault="00777C6A" w:rsidP="00777C6A">
      <w:pPr>
        <w:ind w:leftChars="213" w:left="627" w:hangingChars="53" w:hanging="125"/>
      </w:pPr>
    </w:p>
    <w:p w14:paraId="4E193FE2" w14:textId="77777777" w:rsidR="00777C6A" w:rsidRDefault="00777C6A" w:rsidP="00777C6A">
      <w:pPr>
        <w:ind w:leftChars="213" w:left="627" w:hangingChars="53" w:hanging="125"/>
      </w:pPr>
    </w:p>
    <w:p w14:paraId="39B48F2D" w14:textId="77777777" w:rsidR="00777C6A" w:rsidRPr="00B559D0" w:rsidRDefault="00777C6A" w:rsidP="00777C6A">
      <w:pPr>
        <w:ind w:leftChars="240" w:left="707" w:hangingChars="60" w:hanging="141"/>
        <w:rPr>
          <w:rFonts w:asciiTheme="majorEastAsia" w:hAnsiTheme="majorEastAsia"/>
        </w:rPr>
      </w:pPr>
    </w:p>
    <w:p w14:paraId="5EE59586" w14:textId="77777777" w:rsidR="00777C6A" w:rsidRDefault="00777C6A" w:rsidP="00777C6A">
      <w:pPr>
        <w:ind w:leftChars="240" w:left="707" w:hangingChars="60" w:hanging="141"/>
        <w:rPr>
          <w:rFonts w:asciiTheme="majorEastAsia" w:hAnsiTheme="majorEastAsia"/>
        </w:rPr>
      </w:pPr>
    </w:p>
    <w:p w14:paraId="28A63044" w14:textId="77777777" w:rsidR="00777C6A" w:rsidRDefault="00777C6A" w:rsidP="00777C6A">
      <w:pPr>
        <w:ind w:leftChars="240" w:left="707" w:hangingChars="60" w:hanging="141"/>
        <w:rPr>
          <w:rFonts w:asciiTheme="majorEastAsia" w:hAnsiTheme="majorEastAsia"/>
        </w:rPr>
      </w:pPr>
    </w:p>
    <w:p w14:paraId="0A965A7A" w14:textId="77777777" w:rsidR="00B559D0" w:rsidRPr="00B11956" w:rsidRDefault="00B559D0" w:rsidP="00B559D0">
      <w:pPr>
        <w:ind w:firstLineChars="100" w:firstLine="236"/>
        <w:rPr>
          <w:rFonts w:asciiTheme="majorEastAsia" w:eastAsiaTheme="majorEastAsia" w:hAnsiTheme="majorEastAsia"/>
        </w:rPr>
      </w:pPr>
      <w:r w:rsidRPr="0025086B">
        <w:rPr>
          <w:rFonts w:asciiTheme="majorEastAsia" w:eastAsiaTheme="majorEastAsia" w:hAnsiTheme="majorEastAsia" w:hint="eastAsia"/>
        </w:rPr>
        <w:lastRenderedPageBreak/>
        <w:t>（</w:t>
      </w:r>
      <w:r w:rsidR="00777C6A">
        <w:rPr>
          <w:rFonts w:asciiTheme="majorEastAsia" w:eastAsiaTheme="majorEastAsia" w:hAnsiTheme="majorEastAsia" w:hint="eastAsia"/>
        </w:rPr>
        <w:t>ⅲ</w:t>
      </w:r>
      <w:r>
        <w:rPr>
          <w:rFonts w:asciiTheme="majorEastAsia" w:eastAsiaTheme="majorEastAsia" w:hAnsiTheme="majorEastAsia" w:hint="eastAsia"/>
        </w:rPr>
        <w:t>）</w:t>
      </w:r>
      <w:r w:rsidRPr="00B11956">
        <w:rPr>
          <w:rFonts w:asciiTheme="majorEastAsia" w:eastAsiaTheme="majorEastAsia" w:hAnsiTheme="majorEastAsia" w:hint="eastAsia"/>
        </w:rPr>
        <w:t>公園</w:t>
      </w:r>
      <w:r w:rsidR="00443050">
        <w:rPr>
          <w:rFonts w:asciiTheme="majorEastAsia" w:eastAsiaTheme="majorEastAsia" w:hAnsiTheme="majorEastAsia" w:hint="eastAsia"/>
        </w:rPr>
        <w:t>施設の維持、</w:t>
      </w:r>
      <w:r w:rsidRPr="00B11956">
        <w:rPr>
          <w:rFonts w:asciiTheme="majorEastAsia" w:eastAsiaTheme="majorEastAsia" w:hAnsiTheme="majorEastAsia" w:hint="eastAsia"/>
        </w:rPr>
        <w:t>管理の充実</w:t>
      </w:r>
    </w:p>
    <w:p w14:paraId="4519AF85" w14:textId="77777777" w:rsidR="00B559D0" w:rsidRDefault="00B559D0" w:rsidP="00B559D0">
      <w:pPr>
        <w:ind w:leftChars="213" w:left="627" w:hangingChars="53" w:hanging="125"/>
      </w:pPr>
      <w:r>
        <w:rPr>
          <w:rFonts w:hint="eastAsia"/>
        </w:rPr>
        <w:t>・</w:t>
      </w:r>
      <w:r w:rsidRPr="001C5F85">
        <w:rPr>
          <w:rFonts w:hint="eastAsia"/>
        </w:rPr>
        <w:t>公園施設の老</w:t>
      </w:r>
      <w:r w:rsidR="00DD1A83">
        <w:rPr>
          <w:rFonts w:hint="eastAsia"/>
        </w:rPr>
        <w:t>朽化が進む中でも、府民が府営公園を安全・安心に利用できるよう、</w:t>
      </w:r>
      <w:r w:rsidRPr="001C5F85">
        <w:rPr>
          <w:rFonts w:hint="eastAsia"/>
        </w:rPr>
        <w:t>大阪府都市基盤施設長寿命化計画</w:t>
      </w:r>
      <w:r w:rsidR="000E473C">
        <w:rPr>
          <w:rFonts w:hint="eastAsia"/>
        </w:rPr>
        <w:t>*</w:t>
      </w:r>
      <w:r w:rsidRPr="001C5F85">
        <w:rPr>
          <w:rFonts w:hint="eastAsia"/>
        </w:rPr>
        <w:t>に</w:t>
      </w:r>
      <w:r w:rsidR="00DD1A83" w:rsidRPr="001C5F85">
        <w:rPr>
          <w:rFonts w:hint="eastAsia"/>
        </w:rPr>
        <w:t>基づ</w:t>
      </w:r>
      <w:r w:rsidR="003D55FB" w:rsidRPr="00213EE4">
        <w:rPr>
          <w:rFonts w:hint="eastAsia"/>
        </w:rPr>
        <w:t>き、</w:t>
      </w:r>
      <w:r w:rsidR="00DD1A83">
        <w:rPr>
          <w:rFonts w:hint="eastAsia"/>
        </w:rPr>
        <w:t>施設の</w:t>
      </w:r>
      <w:r w:rsidR="00DD1A83" w:rsidRPr="001C5F85">
        <w:rPr>
          <w:rFonts w:hint="eastAsia"/>
        </w:rPr>
        <w:t>日常点検</w:t>
      </w:r>
      <w:r w:rsidR="003D55FB">
        <w:rPr>
          <w:rFonts w:hint="eastAsia"/>
        </w:rPr>
        <w:t>を</w:t>
      </w:r>
      <w:r w:rsidR="003D55FB" w:rsidRPr="00213EE4">
        <w:rPr>
          <w:rFonts w:hint="eastAsia"/>
        </w:rPr>
        <w:t>行うとともに</w:t>
      </w:r>
      <w:r w:rsidR="00DD1A83" w:rsidRPr="001C5F85">
        <w:rPr>
          <w:rFonts w:hint="eastAsia"/>
        </w:rPr>
        <w:t>、</w:t>
      </w:r>
      <w:r w:rsidR="00ED4AC1" w:rsidRPr="00213EE4">
        <w:rPr>
          <w:rFonts w:hint="eastAsia"/>
        </w:rPr>
        <w:t>遊具の</w:t>
      </w:r>
      <w:r w:rsidR="00DD1A83" w:rsidRPr="001C5F85">
        <w:rPr>
          <w:rFonts w:hint="eastAsia"/>
        </w:rPr>
        <w:t>不可視部分</w:t>
      </w:r>
      <w:r w:rsidR="00ED4AC1" w:rsidRPr="00213EE4">
        <w:rPr>
          <w:rFonts w:hint="eastAsia"/>
        </w:rPr>
        <w:t>を</w:t>
      </w:r>
      <w:r w:rsidR="00DD1A83" w:rsidRPr="001C5F85">
        <w:rPr>
          <w:rFonts w:hint="eastAsia"/>
        </w:rPr>
        <w:t>確認</w:t>
      </w:r>
      <w:r w:rsidR="00ED4AC1" w:rsidRPr="00213EE4">
        <w:rPr>
          <w:rFonts w:hint="eastAsia"/>
        </w:rPr>
        <w:t>するための</w:t>
      </w:r>
      <w:r w:rsidR="00DD1A83" w:rsidRPr="001C5F85">
        <w:rPr>
          <w:rFonts w:hint="eastAsia"/>
        </w:rPr>
        <w:t>精密点検</w:t>
      </w:r>
      <w:r w:rsidR="00ED4AC1" w:rsidRPr="00213EE4">
        <w:rPr>
          <w:rFonts w:hint="eastAsia"/>
        </w:rPr>
        <w:t>など施設の詳細点検</w:t>
      </w:r>
      <w:r w:rsidR="00DD1A83" w:rsidRPr="001C5F85">
        <w:rPr>
          <w:rFonts w:hint="eastAsia"/>
        </w:rPr>
        <w:t>を実施</w:t>
      </w:r>
      <w:r w:rsidR="00DD1A83">
        <w:rPr>
          <w:rFonts w:hint="eastAsia"/>
        </w:rPr>
        <w:t>し</w:t>
      </w:r>
      <w:r w:rsidR="003D55FB" w:rsidRPr="00213EE4">
        <w:rPr>
          <w:rFonts w:hint="eastAsia"/>
        </w:rPr>
        <w:t>ます。また、</w:t>
      </w:r>
      <w:r w:rsidR="00DD1A83">
        <w:rPr>
          <w:rFonts w:hint="eastAsia"/>
        </w:rPr>
        <w:t>事故を未然に防ぐ</w:t>
      </w:r>
      <w:r w:rsidR="003D55FB" w:rsidRPr="00213EE4">
        <w:rPr>
          <w:rFonts w:hint="eastAsia"/>
        </w:rPr>
        <w:t>ため</w:t>
      </w:r>
      <w:r w:rsidR="00DD1A83" w:rsidRPr="00213EE4">
        <w:rPr>
          <w:rFonts w:hint="eastAsia"/>
        </w:rPr>
        <w:t>、</w:t>
      </w:r>
      <w:r w:rsidR="003D55FB" w:rsidRPr="00213EE4">
        <w:rPr>
          <w:rFonts w:hint="eastAsia"/>
        </w:rPr>
        <w:t>これらの</w:t>
      </w:r>
      <w:r w:rsidR="00DD1A83" w:rsidRPr="001C5F85">
        <w:rPr>
          <w:rFonts w:hint="eastAsia"/>
        </w:rPr>
        <w:t>点検データを蓄積し、予防保全の充実に活用します</w:t>
      </w:r>
      <w:r w:rsidR="00DD1A83">
        <w:rPr>
          <w:rFonts w:hint="eastAsia"/>
        </w:rPr>
        <w:t>。</w:t>
      </w:r>
    </w:p>
    <w:p w14:paraId="056F59D0" w14:textId="77777777" w:rsidR="00443050" w:rsidRPr="00443050" w:rsidRDefault="00443050" w:rsidP="00443050">
      <w:pPr>
        <w:ind w:leftChars="213" w:left="627" w:hangingChars="53" w:hanging="125"/>
      </w:pPr>
      <w:r w:rsidRPr="00443050">
        <w:rPr>
          <w:rFonts w:hint="eastAsia"/>
        </w:rPr>
        <w:t>・また、利用者が快適に</w:t>
      </w:r>
      <w:r w:rsidR="00173496">
        <w:rPr>
          <w:rFonts w:hint="eastAsia"/>
        </w:rPr>
        <w:t>くつろ</w:t>
      </w:r>
      <w:r w:rsidRPr="00443050">
        <w:rPr>
          <w:rFonts w:hint="eastAsia"/>
        </w:rPr>
        <w:t>ぎ、憩えるようにトイレの洋式化や休憩施設の改修などについて、指定管理者等民間事業者の</w:t>
      </w:r>
      <w:r w:rsidR="00BC4320">
        <w:rPr>
          <w:rFonts w:hint="eastAsia"/>
        </w:rPr>
        <w:t>資金やノウハウ</w:t>
      </w:r>
      <w:r w:rsidRPr="00443050">
        <w:rPr>
          <w:rFonts w:hint="eastAsia"/>
        </w:rPr>
        <w:t>を活用する方策の検討を含め加速させていきます。</w:t>
      </w:r>
    </w:p>
    <w:p w14:paraId="1BD52189" w14:textId="77777777" w:rsidR="00443050" w:rsidRPr="00443050" w:rsidRDefault="00443050" w:rsidP="00443050">
      <w:pPr>
        <w:ind w:leftChars="213" w:left="627" w:hangingChars="53" w:hanging="125"/>
      </w:pPr>
      <w:r w:rsidRPr="00443050">
        <w:rPr>
          <w:rFonts w:hint="eastAsia"/>
        </w:rPr>
        <w:t>・</w:t>
      </w:r>
      <w:r w:rsidRPr="00AC54E8">
        <w:rPr>
          <w:rFonts w:hint="eastAsia"/>
        </w:rPr>
        <w:t>さらに</w:t>
      </w:r>
      <w:r w:rsidR="0045326E" w:rsidRPr="00AC54E8">
        <w:rPr>
          <w:rFonts w:hint="eastAsia"/>
        </w:rPr>
        <w:t>、利用状況や利用者のニーズ等に応じて</w:t>
      </w:r>
      <w:r w:rsidR="0045326E">
        <w:rPr>
          <w:rFonts w:hint="eastAsia"/>
        </w:rPr>
        <w:t>、</w:t>
      </w:r>
      <w:r w:rsidRPr="00443050">
        <w:rPr>
          <w:rFonts w:hint="eastAsia"/>
        </w:rPr>
        <w:t>芝生広場等の適切な除草や樹木、樹林地の適正な密度管理</w:t>
      </w:r>
      <w:r w:rsidR="00B71C5A">
        <w:rPr>
          <w:rFonts w:hint="eastAsia"/>
        </w:rPr>
        <w:t>、</w:t>
      </w:r>
      <w:r w:rsidR="00B71C5A" w:rsidRPr="00213EE4">
        <w:rPr>
          <w:rFonts w:hint="eastAsia"/>
        </w:rPr>
        <w:t>老朽化施設の改修や</w:t>
      </w:r>
      <w:r w:rsidR="00F611B4" w:rsidRPr="00213EE4">
        <w:rPr>
          <w:rFonts w:hint="eastAsia"/>
        </w:rPr>
        <w:t>休憩施設</w:t>
      </w:r>
      <w:r w:rsidR="00B71C5A" w:rsidRPr="00213EE4">
        <w:rPr>
          <w:rFonts w:hint="eastAsia"/>
        </w:rPr>
        <w:t>等の整備</w:t>
      </w:r>
      <w:r w:rsidRPr="00443050">
        <w:rPr>
          <w:rFonts w:hint="eastAsia"/>
        </w:rPr>
        <w:t>を進め、快適な</w:t>
      </w:r>
      <w:r w:rsidR="00173496">
        <w:rPr>
          <w:rFonts w:hint="eastAsia"/>
        </w:rPr>
        <w:t>レクリエーション</w:t>
      </w:r>
      <w:r w:rsidRPr="00443050">
        <w:rPr>
          <w:rFonts w:hint="eastAsia"/>
        </w:rPr>
        <w:t>空間としての機能が向上するように</w:t>
      </w:r>
      <w:r w:rsidR="00ED4AC1" w:rsidRPr="00213EE4">
        <w:rPr>
          <w:rFonts w:hint="eastAsia"/>
        </w:rPr>
        <w:t>施設</w:t>
      </w:r>
      <w:r w:rsidR="00F611B4" w:rsidRPr="00213EE4">
        <w:rPr>
          <w:rFonts w:hint="eastAsia"/>
        </w:rPr>
        <w:t>の</w:t>
      </w:r>
      <w:r w:rsidR="00ED4AC1" w:rsidRPr="00213EE4">
        <w:rPr>
          <w:rFonts w:hint="eastAsia"/>
        </w:rPr>
        <w:t>整備や</w:t>
      </w:r>
      <w:r w:rsidR="00335897" w:rsidRPr="00213EE4">
        <w:rPr>
          <w:rFonts w:hint="eastAsia"/>
        </w:rPr>
        <w:t>改修</w:t>
      </w:r>
      <w:r w:rsidR="00ED4AC1" w:rsidRPr="00213EE4">
        <w:rPr>
          <w:rFonts w:hint="eastAsia"/>
        </w:rPr>
        <w:t>、</w:t>
      </w:r>
      <w:r w:rsidRPr="00443050">
        <w:rPr>
          <w:rFonts w:hint="eastAsia"/>
        </w:rPr>
        <w:t>維持管理の充実に取り組</w:t>
      </w:r>
      <w:r w:rsidR="00BC4320">
        <w:rPr>
          <w:rFonts w:hint="eastAsia"/>
        </w:rPr>
        <w:t>み</w:t>
      </w:r>
      <w:r w:rsidRPr="00443050">
        <w:rPr>
          <w:rFonts w:hint="eastAsia"/>
        </w:rPr>
        <w:t>ます。</w:t>
      </w:r>
    </w:p>
    <w:p w14:paraId="5A74353F" w14:textId="77777777" w:rsidR="0045326E" w:rsidRPr="00153005" w:rsidRDefault="00DD1A83" w:rsidP="00153005">
      <w:pPr>
        <w:ind w:leftChars="213" w:left="627" w:hangingChars="53" w:hanging="125"/>
      </w:pPr>
      <w:r>
        <w:rPr>
          <w:rFonts w:hint="eastAsia"/>
        </w:rPr>
        <w:t>・</w:t>
      </w:r>
      <w:r w:rsidR="00443050">
        <w:rPr>
          <w:rFonts w:hint="eastAsia"/>
        </w:rPr>
        <w:t>特に樹木については、</w:t>
      </w:r>
      <w:r>
        <w:rPr>
          <w:rFonts w:hint="eastAsia"/>
        </w:rPr>
        <w:t>２０１８</w:t>
      </w:r>
      <w:r w:rsidRPr="00DF2ED4">
        <w:rPr>
          <w:rFonts w:hint="eastAsia"/>
        </w:rPr>
        <w:t>年</w:t>
      </w:r>
      <w:r>
        <w:rPr>
          <w:rFonts w:hint="eastAsia"/>
        </w:rPr>
        <w:t>９</w:t>
      </w:r>
      <w:r w:rsidRPr="00DF2ED4">
        <w:rPr>
          <w:rFonts w:hint="eastAsia"/>
        </w:rPr>
        <w:t>月</w:t>
      </w:r>
      <w:r>
        <w:rPr>
          <w:rFonts w:hint="eastAsia"/>
        </w:rPr>
        <w:t>４</w:t>
      </w:r>
      <w:r w:rsidRPr="00DF2ED4">
        <w:rPr>
          <w:rFonts w:hint="eastAsia"/>
        </w:rPr>
        <w:t>日に上陸した台風</w:t>
      </w:r>
      <w:r w:rsidR="00185F26">
        <w:rPr>
          <w:rFonts w:hint="eastAsia"/>
        </w:rPr>
        <w:t>第</w:t>
      </w:r>
      <w:r>
        <w:rPr>
          <w:rFonts w:hint="eastAsia"/>
        </w:rPr>
        <w:t>２１</w:t>
      </w:r>
      <w:r w:rsidRPr="00DF2ED4">
        <w:rPr>
          <w:rFonts w:hint="eastAsia"/>
        </w:rPr>
        <w:t>号の影響により、府営公園でも多数の倒木被害が発生しましたが、</w:t>
      </w:r>
      <w:r w:rsidR="00E330CE">
        <w:rPr>
          <w:rFonts w:hint="eastAsia"/>
        </w:rPr>
        <w:t>倒木被害の軽減に向け、</w:t>
      </w:r>
      <w:r w:rsidRPr="00DF2ED4">
        <w:rPr>
          <w:rFonts w:hint="eastAsia"/>
        </w:rPr>
        <w:t>樹木医による診断を含む樹木の</w:t>
      </w:r>
      <w:r>
        <w:rPr>
          <w:rFonts w:hint="eastAsia"/>
        </w:rPr>
        <w:t>適切な</w:t>
      </w:r>
      <w:r w:rsidRPr="00DF2ED4">
        <w:rPr>
          <w:rFonts w:hint="eastAsia"/>
        </w:rPr>
        <w:t>点検</w:t>
      </w:r>
      <w:r>
        <w:rPr>
          <w:rFonts w:hint="eastAsia"/>
        </w:rPr>
        <w:t>や</w:t>
      </w:r>
      <w:r w:rsidRPr="00DF2ED4">
        <w:rPr>
          <w:rFonts w:hint="eastAsia"/>
        </w:rPr>
        <w:t>、</w:t>
      </w:r>
      <w:r>
        <w:rPr>
          <w:rFonts w:hint="eastAsia"/>
        </w:rPr>
        <w:t>樹木の良好な生育を促す間伐や</w:t>
      </w:r>
      <w:r w:rsidRPr="00DF2ED4">
        <w:rPr>
          <w:rFonts w:hint="eastAsia"/>
        </w:rPr>
        <w:t>下刈りを引き続き実施</w:t>
      </w:r>
      <w:r w:rsidR="00CF792F">
        <w:rPr>
          <w:rFonts w:hint="eastAsia"/>
        </w:rPr>
        <w:t>するとともに、</w:t>
      </w:r>
      <w:r w:rsidR="00CF792F" w:rsidRPr="00AC54E8">
        <w:rPr>
          <w:rFonts w:hint="eastAsia"/>
        </w:rPr>
        <w:t>きめ細やかな剪定</w:t>
      </w:r>
      <w:r w:rsidRPr="00DF2ED4">
        <w:rPr>
          <w:rFonts w:hint="eastAsia"/>
        </w:rPr>
        <w:t>や根が張りやすい基盤材の導入等も進めます。</w:t>
      </w:r>
    </w:p>
    <w:p w14:paraId="372B9FBC" w14:textId="77777777" w:rsidR="00B559D0" w:rsidRDefault="00F22027" w:rsidP="00B559D0">
      <w:pPr>
        <w:ind w:leftChars="213" w:left="627" w:hangingChars="53" w:hanging="125"/>
      </w:pPr>
      <w:r>
        <w:rPr>
          <w:noProof/>
        </w:rPr>
        <mc:AlternateContent>
          <mc:Choice Requires="wpg">
            <w:drawing>
              <wp:anchor distT="0" distB="0" distL="114300" distR="114300" simplePos="0" relativeHeight="251680256" behindDoc="0" locked="0" layoutInCell="1" allowOverlap="1" wp14:anchorId="1B02B060" wp14:editId="51351662">
                <wp:simplePos x="0" y="0"/>
                <wp:positionH relativeFrom="column">
                  <wp:posOffset>443865</wp:posOffset>
                </wp:positionH>
                <wp:positionV relativeFrom="paragraph">
                  <wp:posOffset>208915</wp:posOffset>
                </wp:positionV>
                <wp:extent cx="5455920" cy="3133725"/>
                <wp:effectExtent l="0" t="0" r="0" b="28575"/>
                <wp:wrapNone/>
                <wp:docPr id="55" name="グループ化 55" descr="大泉緑地百年の森づくりです。" title="大泉緑地百年の森づくり"/>
                <wp:cNvGraphicFramePr/>
                <a:graphic xmlns:a="http://schemas.openxmlformats.org/drawingml/2006/main">
                  <a:graphicData uri="http://schemas.microsoft.com/office/word/2010/wordprocessingGroup">
                    <wpg:wgp>
                      <wpg:cNvGrpSpPr/>
                      <wpg:grpSpPr>
                        <a:xfrm>
                          <a:off x="0" y="0"/>
                          <a:ext cx="5455920" cy="3133725"/>
                          <a:chOff x="0" y="0"/>
                          <a:chExt cx="5455920" cy="3133725"/>
                        </a:xfrm>
                      </wpg:grpSpPr>
                      <wps:wsp>
                        <wps:cNvPr id="504" name="テキスト ボックス 504"/>
                        <wps:cNvSpPr txBox="1"/>
                        <wps:spPr>
                          <a:xfrm>
                            <a:off x="0" y="0"/>
                            <a:ext cx="4953000" cy="3133725"/>
                          </a:xfrm>
                          <a:prstGeom prst="rect">
                            <a:avLst/>
                          </a:prstGeom>
                          <a:solidFill>
                            <a:schemeClr val="lt1"/>
                          </a:solidFill>
                          <a:ln w="6350">
                            <a:solidFill>
                              <a:prstClr val="black"/>
                            </a:solidFill>
                            <a:prstDash val="dash"/>
                          </a:ln>
                        </wps:spPr>
                        <wps:txbx>
                          <w:txbxContent>
                            <w:p w14:paraId="00770E80" w14:textId="77777777" w:rsidR="00F827C1" w:rsidRDefault="00F827C1" w:rsidP="00752C82">
                              <w:pPr>
                                <w:jc w:val="left"/>
                                <w:rPr>
                                  <w:rFonts w:ascii="Meiryo UI" w:eastAsia="Meiryo UI" w:hAnsi="Meiryo UI"/>
                                  <w:sz w:val="18"/>
                                </w:rPr>
                              </w:pPr>
                              <w:r w:rsidRPr="00752C82">
                                <w:rPr>
                                  <w:rFonts w:ascii="Meiryo UI" w:eastAsia="Meiryo UI" w:hAnsi="Meiryo UI" w:hint="eastAsia"/>
                                  <w:sz w:val="18"/>
                                </w:rPr>
                                <w:t>【参考】大泉緑地</w:t>
                              </w:r>
                              <w:r w:rsidRPr="007A7071">
                                <w:rPr>
                                  <w:rFonts w:ascii="Meiryo UI" w:eastAsia="Meiryo UI" w:hAnsi="Meiryo UI" w:hint="eastAsia"/>
                                  <w:sz w:val="18"/>
                                </w:rPr>
                                <w:t>百年の森づくり</w:t>
                              </w:r>
                            </w:p>
                            <w:p w14:paraId="7273F7C0" w14:textId="77777777" w:rsidR="00F827C1" w:rsidRDefault="00F827C1" w:rsidP="007A7071">
                              <w:pPr>
                                <w:pStyle w:val="af"/>
                                <w:spacing w:line="220" w:lineRule="exact"/>
                                <w:ind w:left="142"/>
                                <w:rPr>
                                  <w:rFonts w:ascii="Meiryo UI" w:eastAsia="Meiryo UI" w:hAnsi="Meiryo UI" w:cstheme="minorBidi"/>
                                  <w:sz w:val="18"/>
                                  <w:szCs w:val="21"/>
                                </w:rPr>
                              </w:pPr>
                              <w:r>
                                <w:rPr>
                                  <w:rFonts w:ascii="Meiryo UI" w:eastAsia="Meiryo UI" w:hAnsi="Meiryo UI" w:cstheme="minorBidi" w:hint="eastAsia"/>
                                  <w:sz w:val="18"/>
                                  <w:szCs w:val="21"/>
                                </w:rPr>
                                <w:t>・</w:t>
                              </w:r>
                              <w:r w:rsidRPr="007A7071">
                                <w:rPr>
                                  <w:rFonts w:ascii="Meiryo UI" w:eastAsia="Meiryo UI" w:hAnsi="Meiryo UI" w:cstheme="minorBidi" w:hint="eastAsia"/>
                                  <w:sz w:val="18"/>
                                  <w:szCs w:val="21"/>
                                </w:rPr>
                                <w:t>大泉緑地は開設から46年が経過し、植えられた木々は生長し広大な森林を形成。</w:t>
                              </w:r>
                            </w:p>
                            <w:p w14:paraId="65F463E1" w14:textId="77777777" w:rsidR="00F827C1" w:rsidRPr="007A7071" w:rsidRDefault="00F827C1" w:rsidP="007A7071">
                              <w:pPr>
                                <w:pStyle w:val="af"/>
                                <w:spacing w:line="220" w:lineRule="exact"/>
                                <w:ind w:left="142"/>
                                <w:rPr>
                                  <w:rFonts w:ascii="Meiryo UI" w:eastAsia="Meiryo UI" w:hAnsi="Meiryo UI" w:cstheme="minorBidi"/>
                                  <w:sz w:val="18"/>
                                  <w:szCs w:val="21"/>
                                </w:rPr>
                              </w:pPr>
                              <w:r w:rsidRPr="00944667">
                                <w:rPr>
                                  <w:rFonts w:ascii="Meiryo UI" w:eastAsia="Meiryo UI" w:hAnsi="Meiryo UI" w:cstheme="minorBidi" w:hint="eastAsia"/>
                                  <w:sz w:val="18"/>
                                  <w:szCs w:val="21"/>
                                </w:rPr>
                                <w:t>・</w:t>
                              </w:r>
                              <w:r w:rsidRPr="007A7071">
                                <w:rPr>
                                  <w:rFonts w:ascii="Meiryo UI" w:eastAsia="Meiryo UI" w:hAnsi="Meiryo UI" w:cstheme="minorBidi" w:hint="eastAsia"/>
                                  <w:sz w:val="18"/>
                                  <w:szCs w:val="21"/>
                                </w:rPr>
                                <w:t>指定管理者から、「多くの府民から愛され、交流や賑わいが生まれる”公園の森”として</w:t>
                              </w:r>
                            </w:p>
                            <w:p w14:paraId="6BA8A01A" w14:textId="77777777" w:rsidR="00F827C1" w:rsidRPr="007A7071" w:rsidRDefault="00F827C1" w:rsidP="007A7071">
                              <w:pPr>
                                <w:pStyle w:val="af"/>
                                <w:spacing w:line="220" w:lineRule="exact"/>
                                <w:ind w:left="142"/>
                                <w:rPr>
                                  <w:rFonts w:ascii="Meiryo UI" w:eastAsia="Meiryo UI" w:hAnsi="Meiryo UI" w:cstheme="minorBidi"/>
                                  <w:sz w:val="18"/>
                                  <w:szCs w:val="21"/>
                                </w:rPr>
                              </w:pPr>
                              <w:r w:rsidRPr="007A7071">
                                <w:rPr>
                                  <w:rFonts w:ascii="Meiryo UI" w:eastAsia="Meiryo UI" w:hAnsi="Meiryo UI" w:cstheme="minorBidi" w:hint="eastAsia"/>
                                  <w:sz w:val="18"/>
                                  <w:szCs w:val="21"/>
                                </w:rPr>
                                <w:t>100年後の次世代までつなげることができるよう、100年スパンの長期的な『森』づくり（百年の森づくり）の視点を持って、守り、育てる」との提案を受け、明るい樹林地の育成、ナラ枯れ対策などを進めてい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65" name="グループ化 1"/>
                        <wpg:cNvGrpSpPr/>
                        <wpg:grpSpPr>
                          <a:xfrm>
                            <a:off x="2390775" y="1143000"/>
                            <a:ext cx="3065145" cy="1815465"/>
                            <a:chOff x="1010136" y="1809986"/>
                            <a:chExt cx="3066453" cy="1816505"/>
                          </a:xfrm>
                        </wpg:grpSpPr>
                        <pic:pic xmlns:pic="http://schemas.openxmlformats.org/drawingml/2006/picture">
                          <pic:nvPicPr>
                            <pic:cNvPr id="466" name="図 466" descr="F:\313_都市みどり課\■写真入れ（ｻｲｽﾞﾀﾞｳﾝしてね！）\01大泉\☆大泉\ツリークライミング2.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1426632" y="1809986"/>
                              <a:ext cx="2068523" cy="15533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7" name="正方形/長方形 467"/>
                          <wps:cNvSpPr/>
                          <wps:spPr>
                            <a:xfrm>
                              <a:off x="1010136" y="3289901"/>
                              <a:ext cx="3066453" cy="336590"/>
                            </a:xfrm>
                            <a:prstGeom prst="rect">
                              <a:avLst/>
                            </a:prstGeom>
                          </wps:spPr>
                          <wps:txbx>
                            <w:txbxContent>
                              <w:p w14:paraId="56C6EEBE" w14:textId="77777777" w:rsidR="00F827C1" w:rsidRPr="008E7D24" w:rsidRDefault="00F827C1" w:rsidP="00B559D0">
                                <w:pPr>
                                  <w:pStyle w:val="Web"/>
                                  <w:spacing w:before="0" w:beforeAutospacing="0" w:after="0" w:afterAutospacing="0"/>
                                  <w:ind w:left="943"/>
                                  <w:rPr>
                                    <w:rFonts w:asciiTheme="majorEastAsia" w:eastAsiaTheme="majorEastAsia" w:hAnsiTheme="majorEastAsia"/>
                                  </w:rPr>
                                </w:pPr>
                                <w:r w:rsidRPr="008E7D24">
                                  <w:rPr>
                                    <w:rFonts w:asciiTheme="majorEastAsia" w:eastAsiaTheme="majorEastAsia" w:hAnsiTheme="majorEastAsia" w:cstheme="minorBidi" w:hint="eastAsia"/>
                                    <w:color w:val="000000" w:themeColor="text1"/>
                                    <w:kern w:val="24"/>
                                    <w:sz w:val="18"/>
                                    <w:szCs w:val="18"/>
                                  </w:rPr>
                                  <w:t>ツリークライミング</w:t>
                                </w:r>
                                <w:r>
                                  <w:rPr>
                                    <w:rFonts w:asciiTheme="majorEastAsia" w:eastAsiaTheme="majorEastAsia" w:hAnsiTheme="majorEastAsia" w:cstheme="minorBidi" w:hint="eastAsia"/>
                                    <w:color w:val="000000" w:themeColor="text1"/>
                                    <w:kern w:val="24"/>
                                    <w:sz w:val="18"/>
                                    <w:szCs w:val="18"/>
                                  </w:rPr>
                                  <w:t>体験</w:t>
                                </w:r>
                              </w:p>
                            </w:txbxContent>
                          </wps:txbx>
                          <wps:bodyPr wrap="square">
                            <a:spAutoFit/>
                          </wps:bodyPr>
                        </wps:wsp>
                      </wpg:grpSp>
                      <wps:wsp>
                        <wps:cNvPr id="47" name="右矢印 47"/>
                        <wps:cNvSpPr/>
                        <wps:spPr>
                          <a:xfrm>
                            <a:off x="1219200" y="1676400"/>
                            <a:ext cx="333375" cy="523875"/>
                          </a:xfrm>
                          <a:prstGeom prst="righ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50" name="図 1050" descr="大泉92"/>
                          <pic:cNvPicPr>
                            <a:picLocks noChangeAspect="1"/>
                          </pic:cNvPicPr>
                        </pic:nvPicPr>
                        <pic:blipFill rotWithShape="1">
                          <a:blip r:embed="rId137" cstate="email">
                            <a:extLst>
                              <a:ext uri="{28A0092B-C50C-407E-A947-70E740481C1C}">
                                <a14:useLocalDpi xmlns:a14="http://schemas.microsoft.com/office/drawing/2010/main"/>
                              </a:ext>
                            </a:extLst>
                          </a:blip>
                          <a:srcRect/>
                          <a:stretch/>
                        </pic:blipFill>
                        <pic:spPr bwMode="auto">
                          <a:xfrm>
                            <a:off x="1609725" y="1133475"/>
                            <a:ext cx="981075" cy="154178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1300" name="図 11300" descr="大泉"/>
                          <pic:cNvPicPr>
                            <a:picLocks noChangeAspect="1"/>
                          </pic:cNvPicPr>
                        </pic:nvPicPr>
                        <pic:blipFill rotWithShape="1">
                          <a:blip r:embed="rId138" cstate="email">
                            <a:extLst>
                              <a:ext uri="{28A0092B-C50C-407E-A947-70E740481C1C}">
                                <a14:useLocalDpi xmlns:a14="http://schemas.microsoft.com/office/drawing/2010/main"/>
                              </a:ext>
                            </a:extLst>
                          </a:blip>
                          <a:srcRect l="8787" t="7455" r="22996" b="12102"/>
                          <a:stretch/>
                        </pic:blipFill>
                        <pic:spPr bwMode="auto">
                          <a:xfrm>
                            <a:off x="161925" y="1133475"/>
                            <a:ext cx="990600" cy="1557655"/>
                          </a:xfrm>
                          <a:prstGeom prst="rect">
                            <a:avLst/>
                          </a:prstGeom>
                          <a:noFill/>
                          <a:ln>
                            <a:noFill/>
                          </a:ln>
                          <a:extLst>
                            <a:ext uri="{53640926-AAD7-44D8-BBD7-CCE9431645EC}">
                              <a14:shadowObscured xmlns:a14="http://schemas.microsoft.com/office/drawing/2010/main"/>
                            </a:ext>
                          </a:extLst>
                        </pic:spPr>
                      </pic:pic>
                      <wps:wsp>
                        <wps:cNvPr id="76" name="正方形/長方形 76"/>
                        <wps:cNvSpPr/>
                        <wps:spPr>
                          <a:xfrm>
                            <a:off x="409575" y="2600325"/>
                            <a:ext cx="742950" cy="335915"/>
                          </a:xfrm>
                          <a:prstGeom prst="rect">
                            <a:avLst/>
                          </a:prstGeom>
                        </wps:spPr>
                        <wps:txbx>
                          <w:txbxContent>
                            <w:p w14:paraId="31A78564" w14:textId="77777777" w:rsidR="00F827C1" w:rsidRPr="008E7D24" w:rsidRDefault="00F827C1" w:rsidP="00416797">
                              <w:pPr>
                                <w:pStyle w:val="Web"/>
                                <w:spacing w:before="0" w:beforeAutospacing="0" w:after="0" w:afterAutospacing="0"/>
                                <w:rPr>
                                  <w:rFonts w:asciiTheme="majorEastAsia" w:eastAsiaTheme="majorEastAsia" w:hAnsiTheme="majorEastAsia"/>
                                </w:rPr>
                              </w:pPr>
                              <w:r>
                                <w:rPr>
                                  <w:rFonts w:asciiTheme="majorEastAsia" w:eastAsiaTheme="majorEastAsia" w:hAnsiTheme="majorEastAsia" w:cstheme="minorBidi" w:hint="eastAsia"/>
                                  <w:color w:val="000000" w:themeColor="text1"/>
                                  <w:kern w:val="24"/>
                                  <w:sz w:val="18"/>
                                  <w:szCs w:val="18"/>
                                </w:rPr>
                                <w:t>整備</w:t>
                              </w:r>
                              <w:r>
                                <w:rPr>
                                  <w:rFonts w:asciiTheme="majorEastAsia" w:eastAsiaTheme="majorEastAsia" w:hAnsiTheme="majorEastAsia" w:cstheme="minorBidi"/>
                                  <w:color w:val="000000" w:themeColor="text1"/>
                                  <w:kern w:val="24"/>
                                  <w:sz w:val="18"/>
                                  <w:szCs w:val="18"/>
                                </w:rPr>
                                <w:t>前</w:t>
                              </w:r>
                            </w:p>
                          </w:txbxContent>
                        </wps:txbx>
                        <wps:bodyPr wrap="square">
                          <a:spAutoFit/>
                        </wps:bodyPr>
                      </wps:wsp>
                      <wps:wsp>
                        <wps:cNvPr id="82" name="正方形/長方形 82"/>
                        <wps:cNvSpPr/>
                        <wps:spPr>
                          <a:xfrm>
                            <a:off x="1905000" y="2609850"/>
                            <a:ext cx="742950" cy="335915"/>
                          </a:xfrm>
                          <a:prstGeom prst="rect">
                            <a:avLst/>
                          </a:prstGeom>
                        </wps:spPr>
                        <wps:txbx>
                          <w:txbxContent>
                            <w:p w14:paraId="7A984F32" w14:textId="77777777" w:rsidR="00F827C1" w:rsidRPr="008E7D24" w:rsidRDefault="00F827C1" w:rsidP="00416797">
                              <w:pPr>
                                <w:pStyle w:val="Web"/>
                                <w:spacing w:before="0" w:beforeAutospacing="0" w:after="0" w:afterAutospacing="0"/>
                                <w:rPr>
                                  <w:rFonts w:asciiTheme="majorEastAsia" w:eastAsiaTheme="majorEastAsia" w:hAnsiTheme="majorEastAsia"/>
                                </w:rPr>
                              </w:pPr>
                              <w:r>
                                <w:rPr>
                                  <w:rFonts w:asciiTheme="majorEastAsia" w:eastAsiaTheme="majorEastAsia" w:hAnsiTheme="majorEastAsia" w:cstheme="minorBidi" w:hint="eastAsia"/>
                                  <w:color w:val="000000" w:themeColor="text1"/>
                                  <w:kern w:val="24"/>
                                  <w:sz w:val="18"/>
                                  <w:szCs w:val="18"/>
                                </w:rPr>
                                <w:t>現況</w:t>
                              </w:r>
                            </w:p>
                          </w:txbxContent>
                        </wps:txbx>
                        <wps:bodyPr wrap="square">
                          <a:spAutoFit/>
                        </wps:bodyPr>
                      </wps:wsp>
                      <wps:wsp>
                        <wps:cNvPr id="11" name="テキスト ボックス 11"/>
                        <wps:cNvSpPr txBox="1"/>
                        <wps:spPr>
                          <a:xfrm>
                            <a:off x="2390775" y="2828925"/>
                            <a:ext cx="2695575" cy="304800"/>
                          </a:xfrm>
                          <a:prstGeom prst="rect">
                            <a:avLst/>
                          </a:prstGeom>
                          <a:noFill/>
                          <a:ln w="6350">
                            <a:noFill/>
                          </a:ln>
                        </wps:spPr>
                        <wps:txbx>
                          <w:txbxContent>
                            <w:p w14:paraId="1FAB7D1A" w14:textId="77777777" w:rsidR="00F827C1" w:rsidRPr="00113E24" w:rsidRDefault="00F827C1">
                              <w:pPr>
                                <w:rPr>
                                  <w:rFonts w:ascii="Meiryo UI" w:eastAsia="Meiryo UI" w:hAnsi="Meiryo UI"/>
                                  <w:sz w:val="16"/>
                                </w:rPr>
                              </w:pPr>
                              <w:r w:rsidRPr="00113E24">
                                <w:rPr>
                                  <w:rFonts w:ascii="Meiryo UI" w:eastAsia="Meiryo UI" w:hAnsi="Meiryo UI" w:hint="eastAsia"/>
                                  <w:sz w:val="16"/>
                                </w:rPr>
                                <w:t>（出典）</w:t>
                              </w:r>
                              <w:r w:rsidRPr="007A7071">
                                <w:rPr>
                                  <w:rFonts w:ascii="Meiryo UI" w:eastAsia="Meiryo UI" w:hAnsi="Meiryo UI" w:hint="eastAsia"/>
                                  <w:sz w:val="16"/>
                                </w:rPr>
                                <w:t>大泉緑地指定管理グループ 事業計画書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B02B060" id="グループ化 55" o:spid="_x0000_s1283" alt="タイトル: 大泉緑地百年の森づくり - 説明: 大泉緑地百年の森づくりです。" style="position:absolute;left:0;text-align:left;margin-left:34.95pt;margin-top:16.45pt;width:429.6pt;height:246.75pt;z-index:251680256;mso-width-relative:margin;mso-height-relative:margin" coordsize="54559,313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">
                <v:shape id="テキスト ボックス 504" o:spid="_x0000_s1284" type="#_x0000_t202" style="position:absolute;width:49530;height:31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" fillcolor="white [3201]" strokeweight=".5pt">
                  <v:stroke dashstyle="dash"/>
                  <v:textbox>
                    <w:txbxContent>
                      <w:p w14:paraId="00770E80" w14:textId="77777777" w:rsidR="00F827C1" w:rsidRDefault="00F827C1" w:rsidP="00752C82">
                        <w:pPr>
                          <w:jc w:val="left"/>
                          <w:rPr>
                            <w:rFonts w:ascii="Meiryo UI" w:eastAsia="Meiryo UI" w:hAnsi="Meiryo UI"/>
                            <w:sz w:val="18"/>
                          </w:rPr>
                        </w:pPr>
                        <w:r w:rsidRPr="00752C82">
                          <w:rPr>
                            <w:rFonts w:ascii="Meiryo UI" w:eastAsia="Meiryo UI" w:hAnsi="Meiryo UI" w:hint="eastAsia"/>
                            <w:sz w:val="18"/>
                          </w:rPr>
                          <w:t>【参考】大泉緑地</w:t>
                        </w:r>
                        <w:r w:rsidRPr="007A7071">
                          <w:rPr>
                            <w:rFonts w:ascii="Meiryo UI" w:eastAsia="Meiryo UI" w:hAnsi="Meiryo UI" w:hint="eastAsia"/>
                            <w:sz w:val="18"/>
                          </w:rPr>
                          <w:t>百年の森づくり</w:t>
                        </w:r>
                      </w:p>
                      <w:p w14:paraId="7273F7C0" w14:textId="77777777" w:rsidR="00F827C1" w:rsidRDefault="00F827C1" w:rsidP="007A7071">
                        <w:pPr>
                          <w:pStyle w:val="af"/>
                          <w:spacing w:line="220" w:lineRule="exact"/>
                          <w:ind w:left="142"/>
                          <w:rPr>
                            <w:rFonts w:ascii="Meiryo UI" w:eastAsia="Meiryo UI" w:hAnsi="Meiryo UI" w:cstheme="minorBidi"/>
                            <w:sz w:val="18"/>
                            <w:szCs w:val="21"/>
                          </w:rPr>
                        </w:pPr>
                        <w:r>
                          <w:rPr>
                            <w:rFonts w:ascii="Meiryo UI" w:eastAsia="Meiryo UI" w:hAnsi="Meiryo UI" w:cstheme="minorBidi" w:hint="eastAsia"/>
                            <w:sz w:val="18"/>
                            <w:szCs w:val="21"/>
                          </w:rPr>
                          <w:t>・</w:t>
                        </w:r>
                        <w:r w:rsidRPr="007A7071">
                          <w:rPr>
                            <w:rFonts w:ascii="Meiryo UI" w:eastAsia="Meiryo UI" w:hAnsi="Meiryo UI" w:cstheme="minorBidi" w:hint="eastAsia"/>
                            <w:sz w:val="18"/>
                            <w:szCs w:val="21"/>
                          </w:rPr>
                          <w:t>大泉緑地は開設から46年が経過し、植えられた木々は生長し広大な森林を形成。</w:t>
                        </w:r>
                      </w:p>
                      <w:p w14:paraId="65F463E1" w14:textId="77777777" w:rsidR="00F827C1" w:rsidRPr="007A7071" w:rsidRDefault="00F827C1" w:rsidP="007A7071">
                        <w:pPr>
                          <w:pStyle w:val="af"/>
                          <w:spacing w:line="220" w:lineRule="exact"/>
                          <w:ind w:left="142"/>
                          <w:rPr>
                            <w:rFonts w:ascii="Meiryo UI" w:eastAsia="Meiryo UI" w:hAnsi="Meiryo UI" w:cstheme="minorBidi"/>
                            <w:sz w:val="18"/>
                            <w:szCs w:val="21"/>
                          </w:rPr>
                        </w:pPr>
                        <w:r w:rsidRPr="00944667">
                          <w:rPr>
                            <w:rFonts w:ascii="Meiryo UI" w:eastAsia="Meiryo UI" w:hAnsi="Meiryo UI" w:cstheme="minorBidi" w:hint="eastAsia"/>
                            <w:sz w:val="18"/>
                            <w:szCs w:val="21"/>
                          </w:rPr>
                          <w:t>・</w:t>
                        </w:r>
                        <w:r w:rsidRPr="007A7071">
                          <w:rPr>
                            <w:rFonts w:ascii="Meiryo UI" w:eastAsia="Meiryo UI" w:hAnsi="Meiryo UI" w:cstheme="minorBidi" w:hint="eastAsia"/>
                            <w:sz w:val="18"/>
                            <w:szCs w:val="21"/>
                          </w:rPr>
                          <w:t>指定管理者から、「多くの府民から愛され、交流や賑わいが生まれる”公園の森”として</w:t>
                        </w:r>
                      </w:p>
                      <w:p w14:paraId="6BA8A01A" w14:textId="77777777" w:rsidR="00F827C1" w:rsidRPr="007A7071" w:rsidRDefault="00F827C1" w:rsidP="007A7071">
                        <w:pPr>
                          <w:pStyle w:val="af"/>
                          <w:spacing w:line="220" w:lineRule="exact"/>
                          <w:ind w:left="142"/>
                          <w:rPr>
                            <w:rFonts w:ascii="Meiryo UI" w:eastAsia="Meiryo UI" w:hAnsi="Meiryo UI" w:cstheme="minorBidi"/>
                            <w:sz w:val="18"/>
                            <w:szCs w:val="21"/>
                          </w:rPr>
                        </w:pPr>
                        <w:r w:rsidRPr="007A7071">
                          <w:rPr>
                            <w:rFonts w:ascii="Meiryo UI" w:eastAsia="Meiryo UI" w:hAnsi="Meiryo UI" w:cstheme="minorBidi" w:hint="eastAsia"/>
                            <w:sz w:val="18"/>
                            <w:szCs w:val="21"/>
                          </w:rPr>
                          <w:t>100年後の次世代までつなげることができるよう、100年スパンの長期的な『森』づくり（百年の森づくり）の視点を持って、守り、育てる」との提案を受け、明るい樹林地の育成、ナラ枯れ対策などを進めている。</w:t>
                        </w:r>
                      </w:p>
                    </w:txbxContent>
                  </v:textbox>
                </v:shape>
                <v:group id="_x0000_s1285" style="position:absolute;left:23907;top:11430;width:30652;height:18154" coordorigin="10101,18099" coordsize="30664,18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">
                  <v:shape id="図 466" o:spid="_x0000_s1286" type="#_x0000_t75" style="position:absolute;left:14266;top:18099;width:20685;height:15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">
                    <v:imagedata r:id="rId139" o:title="ツリークライミング2"/>
                  </v:shape>
                  <v:rect id="正方形/長方形 467" o:spid="_x0000_s1287" style="position:absolute;left:10101;top:32899;width:30664;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" filled="f" stroked="f">
                    <v:textbox style="mso-fit-shape-to-text:t">
                      <w:txbxContent>
                        <w:p w14:paraId="56C6EEBE" w14:textId="77777777" w:rsidR="00F827C1" w:rsidRPr="008E7D24" w:rsidRDefault="00F827C1" w:rsidP="00B559D0">
                          <w:pPr>
                            <w:pStyle w:val="Web"/>
                            <w:spacing w:before="0" w:beforeAutospacing="0" w:after="0" w:afterAutospacing="0"/>
                            <w:ind w:left="943"/>
                            <w:rPr>
                              <w:rFonts w:asciiTheme="majorEastAsia" w:eastAsiaTheme="majorEastAsia" w:hAnsiTheme="majorEastAsia"/>
                            </w:rPr>
                          </w:pPr>
                          <w:r w:rsidRPr="008E7D24">
                            <w:rPr>
                              <w:rFonts w:asciiTheme="majorEastAsia" w:eastAsiaTheme="majorEastAsia" w:hAnsiTheme="majorEastAsia" w:cstheme="minorBidi" w:hint="eastAsia"/>
                              <w:color w:val="000000" w:themeColor="text1"/>
                              <w:kern w:val="24"/>
                              <w:sz w:val="18"/>
                              <w:szCs w:val="18"/>
                            </w:rPr>
                            <w:t>ツリークライミング</w:t>
                          </w:r>
                          <w:r>
                            <w:rPr>
                              <w:rFonts w:asciiTheme="majorEastAsia" w:eastAsiaTheme="majorEastAsia" w:hAnsiTheme="majorEastAsia" w:cstheme="minorBidi" w:hint="eastAsia"/>
                              <w:color w:val="000000" w:themeColor="text1"/>
                              <w:kern w:val="24"/>
                              <w:sz w:val="18"/>
                              <w:szCs w:val="18"/>
                            </w:rPr>
                            <w:t>体験</w:t>
                          </w:r>
                        </w:p>
                      </w:txbxContent>
                    </v:textbox>
                  </v:rect>
                </v:group>
                <v:shape id="右矢印 47" o:spid="_x0000_s1288" type="#_x0000_t13" style="position:absolute;left:12192;top:16764;width:3333;height:5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" adj="10800" fillcolor="#4f81bd [3204]" stroked="f" strokeweight="2pt"/>
                <v:shape id="図 1050" o:spid="_x0000_s1289" type="#_x0000_t75" alt="大泉92" style="position:absolute;left:16097;top:11334;width:9811;height:154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">
                  <v:imagedata r:id="rId140" o:title="大泉92"/>
                </v:shape>
                <v:shape id="図 11300" o:spid="_x0000_s1290" type="#_x0000_t75" alt="大泉" style="position:absolute;left:1619;top:11334;width:9906;height:15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">
                  <v:imagedata r:id="rId141" o:title="大泉" croptop="4886f" cropbottom="7931f" cropleft="5759f" cropright="15071f"/>
                </v:shape>
                <v:rect id="正方形/長方形 76" o:spid="_x0000_s1291" style="position:absolute;left:4095;top:26003;width:7430;height:3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" filled="f" stroked="f">
                  <v:textbox style="mso-fit-shape-to-text:t">
                    <w:txbxContent>
                      <w:p w14:paraId="31A78564" w14:textId="77777777" w:rsidR="00F827C1" w:rsidRPr="008E7D24" w:rsidRDefault="00F827C1" w:rsidP="00416797">
                        <w:pPr>
                          <w:pStyle w:val="Web"/>
                          <w:spacing w:before="0" w:beforeAutospacing="0" w:after="0" w:afterAutospacing="0"/>
                          <w:rPr>
                            <w:rFonts w:asciiTheme="majorEastAsia" w:eastAsiaTheme="majorEastAsia" w:hAnsiTheme="majorEastAsia"/>
                          </w:rPr>
                        </w:pPr>
                        <w:r>
                          <w:rPr>
                            <w:rFonts w:asciiTheme="majorEastAsia" w:eastAsiaTheme="majorEastAsia" w:hAnsiTheme="majorEastAsia" w:cstheme="minorBidi" w:hint="eastAsia"/>
                            <w:color w:val="000000" w:themeColor="text1"/>
                            <w:kern w:val="24"/>
                            <w:sz w:val="18"/>
                            <w:szCs w:val="18"/>
                          </w:rPr>
                          <w:t>整備</w:t>
                        </w:r>
                        <w:r>
                          <w:rPr>
                            <w:rFonts w:asciiTheme="majorEastAsia" w:eastAsiaTheme="majorEastAsia" w:hAnsiTheme="majorEastAsia" w:cstheme="minorBidi"/>
                            <w:color w:val="000000" w:themeColor="text1"/>
                            <w:kern w:val="24"/>
                            <w:sz w:val="18"/>
                            <w:szCs w:val="18"/>
                          </w:rPr>
                          <w:t>前</w:t>
                        </w:r>
                      </w:p>
                    </w:txbxContent>
                  </v:textbox>
                </v:rect>
                <v:rect id="正方形/長方形 82" o:spid="_x0000_s1292" style="position:absolute;left:19050;top:26098;width:7429;height:3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" filled="f" stroked="f">
                  <v:textbox style="mso-fit-shape-to-text:t">
                    <w:txbxContent>
                      <w:p w14:paraId="7A984F32" w14:textId="77777777" w:rsidR="00F827C1" w:rsidRPr="008E7D24" w:rsidRDefault="00F827C1" w:rsidP="00416797">
                        <w:pPr>
                          <w:pStyle w:val="Web"/>
                          <w:spacing w:before="0" w:beforeAutospacing="0" w:after="0" w:afterAutospacing="0"/>
                          <w:rPr>
                            <w:rFonts w:asciiTheme="majorEastAsia" w:eastAsiaTheme="majorEastAsia" w:hAnsiTheme="majorEastAsia"/>
                          </w:rPr>
                        </w:pPr>
                        <w:r>
                          <w:rPr>
                            <w:rFonts w:asciiTheme="majorEastAsia" w:eastAsiaTheme="majorEastAsia" w:hAnsiTheme="majorEastAsia" w:cstheme="minorBidi" w:hint="eastAsia"/>
                            <w:color w:val="000000" w:themeColor="text1"/>
                            <w:kern w:val="24"/>
                            <w:sz w:val="18"/>
                            <w:szCs w:val="18"/>
                          </w:rPr>
                          <w:t>現況</w:t>
                        </w:r>
                      </w:p>
                    </w:txbxContent>
                  </v:textbox>
                </v:rect>
                <v:shape id="テキスト ボックス 11" o:spid="_x0000_s1293" type="#_x0000_t202" style="position:absolute;left:23907;top:28289;width:26956;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" filled="f" stroked="f" strokeweight=".5pt">
                  <v:textbox>
                    <w:txbxContent>
                      <w:p w14:paraId="1FAB7D1A" w14:textId="77777777" w:rsidR="00F827C1" w:rsidRPr="00113E24" w:rsidRDefault="00F827C1">
                        <w:pPr>
                          <w:rPr>
                            <w:rFonts w:ascii="Meiryo UI" w:eastAsia="Meiryo UI" w:hAnsi="Meiryo UI"/>
                            <w:sz w:val="16"/>
                          </w:rPr>
                        </w:pPr>
                        <w:r w:rsidRPr="00113E24">
                          <w:rPr>
                            <w:rFonts w:ascii="Meiryo UI" w:eastAsia="Meiryo UI" w:hAnsi="Meiryo UI" w:hint="eastAsia"/>
                            <w:sz w:val="16"/>
                          </w:rPr>
                          <w:t>（出典）</w:t>
                        </w:r>
                        <w:r w:rsidRPr="007A7071">
                          <w:rPr>
                            <w:rFonts w:ascii="Meiryo UI" w:eastAsia="Meiryo UI" w:hAnsi="Meiryo UI" w:hint="eastAsia"/>
                            <w:sz w:val="16"/>
                          </w:rPr>
                          <w:t>大泉緑地指定管理グループ 事業計画書</w:t>
                        </w:r>
                      </w:p>
                    </w:txbxContent>
                  </v:textbox>
                </v:shape>
              </v:group>
            </w:pict>
          </mc:Fallback>
        </mc:AlternateContent>
      </w:r>
    </w:p>
    <w:p w14:paraId="1F9BADB7" w14:textId="77777777" w:rsidR="00B559D0" w:rsidRDefault="00B559D0" w:rsidP="00B559D0">
      <w:pPr>
        <w:ind w:leftChars="213" w:left="627" w:hangingChars="53" w:hanging="125"/>
      </w:pPr>
    </w:p>
    <w:p w14:paraId="326404B9" w14:textId="77777777" w:rsidR="00B559D0" w:rsidRDefault="00B559D0" w:rsidP="00B559D0">
      <w:pPr>
        <w:ind w:leftChars="213" w:left="627" w:hangingChars="53" w:hanging="125"/>
      </w:pPr>
    </w:p>
    <w:p w14:paraId="4215EC5F" w14:textId="77777777" w:rsidR="00B559D0" w:rsidRDefault="00B559D0" w:rsidP="00B559D0">
      <w:pPr>
        <w:ind w:leftChars="213" w:left="627" w:hangingChars="53" w:hanging="125"/>
      </w:pPr>
    </w:p>
    <w:p w14:paraId="5E19D712" w14:textId="77777777" w:rsidR="00B559D0" w:rsidRDefault="00B559D0" w:rsidP="00B559D0">
      <w:pPr>
        <w:ind w:leftChars="213" w:left="627" w:hangingChars="53" w:hanging="125"/>
      </w:pPr>
    </w:p>
    <w:p w14:paraId="205CB039" w14:textId="77777777" w:rsidR="00B559D0" w:rsidRDefault="00B559D0" w:rsidP="00B559D0">
      <w:pPr>
        <w:ind w:leftChars="213" w:left="627" w:hangingChars="53" w:hanging="125"/>
      </w:pPr>
    </w:p>
    <w:p w14:paraId="1EE136A7" w14:textId="77777777" w:rsidR="00B559D0" w:rsidRDefault="00B559D0" w:rsidP="00B559D0">
      <w:pPr>
        <w:ind w:leftChars="213" w:left="627" w:hangingChars="53" w:hanging="125"/>
      </w:pPr>
    </w:p>
    <w:p w14:paraId="40FA6422" w14:textId="77777777" w:rsidR="00B559D0" w:rsidRDefault="00B559D0" w:rsidP="00B559D0">
      <w:pPr>
        <w:ind w:leftChars="213" w:left="627" w:hangingChars="53" w:hanging="125"/>
      </w:pPr>
    </w:p>
    <w:p w14:paraId="60E0406B" w14:textId="77777777" w:rsidR="00B559D0" w:rsidRDefault="00B559D0" w:rsidP="00B559D0">
      <w:pPr>
        <w:ind w:leftChars="213" w:left="627" w:hangingChars="53" w:hanging="125"/>
      </w:pPr>
    </w:p>
    <w:p w14:paraId="1614416F" w14:textId="77777777" w:rsidR="00B559D0" w:rsidRDefault="00B559D0" w:rsidP="00B559D0">
      <w:pPr>
        <w:ind w:leftChars="213" w:left="627" w:hangingChars="53" w:hanging="125"/>
      </w:pPr>
    </w:p>
    <w:p w14:paraId="221EFCC4" w14:textId="77777777" w:rsidR="00B559D0" w:rsidRDefault="00B559D0" w:rsidP="00B559D0">
      <w:pPr>
        <w:ind w:leftChars="213" w:left="627" w:hangingChars="53" w:hanging="125"/>
      </w:pPr>
    </w:p>
    <w:p w14:paraId="19D3C2F2" w14:textId="77777777" w:rsidR="00DF0F29" w:rsidRDefault="00DF0F29" w:rsidP="00B559D0">
      <w:pPr>
        <w:ind w:leftChars="213" w:left="627" w:hangingChars="53" w:hanging="125"/>
      </w:pPr>
    </w:p>
    <w:p w14:paraId="6BEA8C49" w14:textId="77777777" w:rsidR="00452D4A" w:rsidRDefault="00452D4A" w:rsidP="00B559D0">
      <w:pPr>
        <w:ind w:leftChars="213" w:left="627" w:hangingChars="53" w:hanging="125"/>
      </w:pPr>
    </w:p>
    <w:p w14:paraId="2014CC93" w14:textId="77777777" w:rsidR="00452D4A" w:rsidRDefault="00452D4A" w:rsidP="00B559D0">
      <w:pPr>
        <w:ind w:leftChars="213" w:left="627" w:hangingChars="53" w:hanging="125"/>
      </w:pPr>
    </w:p>
    <w:p w14:paraId="58F8E736" w14:textId="77777777" w:rsidR="00153005" w:rsidRDefault="00153005" w:rsidP="00B559D0">
      <w:pPr>
        <w:ind w:leftChars="200" w:left="471" w:firstLineChars="100" w:firstLine="236"/>
      </w:pPr>
    </w:p>
    <w:p w14:paraId="5FCAEB37" w14:textId="77777777" w:rsidR="00153005" w:rsidRDefault="00153005" w:rsidP="00B559D0">
      <w:pPr>
        <w:ind w:leftChars="200" w:left="471" w:firstLineChars="100" w:firstLine="236"/>
      </w:pPr>
    </w:p>
    <w:p w14:paraId="06AE8CB4" w14:textId="77777777" w:rsidR="00B559D0" w:rsidRPr="00451E79" w:rsidRDefault="00B559D0" w:rsidP="00B559D0">
      <w:pPr>
        <w:ind w:firstLineChars="100" w:firstLine="236"/>
        <w:rPr>
          <w:rFonts w:asciiTheme="majorEastAsia" w:eastAsiaTheme="majorEastAsia" w:hAnsiTheme="majorEastAsia"/>
        </w:rPr>
      </w:pPr>
      <w:r>
        <w:rPr>
          <w:rFonts w:asciiTheme="majorEastAsia" w:eastAsiaTheme="majorEastAsia" w:hAnsiTheme="majorEastAsia" w:hint="eastAsia"/>
        </w:rPr>
        <w:lastRenderedPageBreak/>
        <w:t>（</w:t>
      </w:r>
      <w:r w:rsidR="00777C6A">
        <w:rPr>
          <w:rFonts w:asciiTheme="majorEastAsia" w:eastAsiaTheme="majorEastAsia" w:hAnsiTheme="majorEastAsia" w:hint="eastAsia"/>
        </w:rPr>
        <w:t>ⅳ</w:t>
      </w:r>
      <w:r>
        <w:rPr>
          <w:rFonts w:asciiTheme="majorEastAsia" w:eastAsiaTheme="majorEastAsia" w:hAnsiTheme="majorEastAsia" w:hint="eastAsia"/>
        </w:rPr>
        <w:t>）</w:t>
      </w:r>
      <w:r w:rsidRPr="00A70732">
        <w:rPr>
          <w:rFonts w:asciiTheme="majorEastAsia" w:eastAsiaTheme="majorEastAsia" w:hAnsiTheme="majorEastAsia" w:hint="eastAsia"/>
        </w:rPr>
        <w:t>ユニバーサルデザインの推進</w:t>
      </w:r>
    </w:p>
    <w:p w14:paraId="71588232" w14:textId="77777777" w:rsidR="00173496" w:rsidRPr="00173496" w:rsidRDefault="00173496" w:rsidP="00173496">
      <w:pPr>
        <w:ind w:leftChars="213" w:left="627" w:hangingChars="53" w:hanging="125"/>
      </w:pPr>
      <w:r w:rsidRPr="00173496">
        <w:rPr>
          <w:rFonts w:hint="eastAsia"/>
        </w:rPr>
        <w:t>・我が国は今後も高齢化が進み、国立社会保障・人口問題研究所では</w:t>
      </w:r>
      <w:r w:rsidR="00D9516A">
        <w:rPr>
          <w:rFonts w:hint="eastAsia"/>
        </w:rPr>
        <w:t>２０５０</w:t>
      </w:r>
      <w:r w:rsidRPr="00173496">
        <w:rPr>
          <w:rFonts w:hint="eastAsia"/>
        </w:rPr>
        <w:t>年</w:t>
      </w:r>
      <w:r w:rsidR="00A94F1A">
        <w:rPr>
          <w:rFonts w:hint="eastAsia"/>
        </w:rPr>
        <w:t>には</w:t>
      </w:r>
      <w:r w:rsidR="00D9516A">
        <w:rPr>
          <w:rFonts w:hint="eastAsia"/>
        </w:rPr>
        <w:t>６５</w:t>
      </w:r>
      <w:r w:rsidRPr="00173496">
        <w:rPr>
          <w:rFonts w:hint="eastAsia"/>
        </w:rPr>
        <w:t>歳以上の</w:t>
      </w:r>
      <w:r w:rsidR="00A94F1A">
        <w:rPr>
          <w:rFonts w:hint="eastAsia"/>
        </w:rPr>
        <w:t>人の</w:t>
      </w:r>
      <w:r w:rsidRPr="00173496">
        <w:rPr>
          <w:rFonts w:hint="eastAsia"/>
        </w:rPr>
        <w:t>割合が日本全体で</w:t>
      </w:r>
      <w:r w:rsidR="00D9516A">
        <w:rPr>
          <w:rFonts w:hint="eastAsia"/>
        </w:rPr>
        <w:t>４</w:t>
      </w:r>
      <w:r w:rsidRPr="00173496">
        <w:rPr>
          <w:rFonts w:hint="eastAsia"/>
        </w:rPr>
        <w:t>割近く</w:t>
      </w:r>
      <w:r w:rsidR="00A94F1A">
        <w:rPr>
          <w:rFonts w:hint="eastAsia"/>
        </w:rPr>
        <w:t>に</w:t>
      </w:r>
      <w:r w:rsidRPr="00173496">
        <w:rPr>
          <w:rFonts w:hint="eastAsia"/>
        </w:rPr>
        <w:t>なると予測されています。</w:t>
      </w:r>
    </w:p>
    <w:p w14:paraId="6B87A9D4" w14:textId="77777777" w:rsidR="00173496" w:rsidRDefault="00173496" w:rsidP="00173496">
      <w:pPr>
        <w:ind w:leftChars="213" w:left="627" w:hangingChars="53" w:hanging="125"/>
      </w:pPr>
      <w:r w:rsidRPr="00173496">
        <w:rPr>
          <w:rFonts w:hint="eastAsia"/>
        </w:rPr>
        <w:t>・またインバウンド客の増加や入国管理法改正を受けた外国人人材の受け入れ拡大などにより、外国人の利用者も増加するものと予想されます。</w:t>
      </w:r>
    </w:p>
    <w:p w14:paraId="4E8B18FC" w14:textId="77777777" w:rsidR="003402F4" w:rsidRDefault="003402F4" w:rsidP="003402F4">
      <w:pPr>
        <w:ind w:leftChars="213" w:left="627" w:hangingChars="53" w:hanging="125"/>
      </w:pPr>
      <w:r>
        <w:rPr>
          <w:rFonts w:hint="eastAsia"/>
        </w:rPr>
        <w:t>・</w:t>
      </w:r>
      <w:r w:rsidRPr="00AC54E8">
        <w:rPr>
          <w:rFonts w:hint="eastAsia"/>
        </w:rPr>
        <w:t>今後増加することが見込まれる外国人や</w:t>
      </w:r>
      <w:r w:rsidR="00D43621" w:rsidRPr="00213EE4">
        <w:rPr>
          <w:rFonts w:hint="eastAsia"/>
        </w:rPr>
        <w:t>、</w:t>
      </w:r>
      <w:r w:rsidRPr="00AC54E8">
        <w:rPr>
          <w:rFonts w:hint="eastAsia"/>
        </w:rPr>
        <w:t>妊婦の方</w:t>
      </w:r>
      <w:r w:rsidR="000B48F4" w:rsidRPr="00AC54E8">
        <w:rPr>
          <w:rFonts w:hint="eastAsia"/>
        </w:rPr>
        <w:t>、高齢者、障がい者</w:t>
      </w:r>
      <w:r w:rsidRPr="00AC54E8">
        <w:rPr>
          <w:rFonts w:hint="eastAsia"/>
        </w:rPr>
        <w:t>を含めた、全ての人が安心して利用できるよう、公園ホームページや標識及び周囲の道路標示</w:t>
      </w:r>
      <w:r w:rsidRPr="00791DA4">
        <w:rPr>
          <w:rFonts w:hint="eastAsia"/>
        </w:rPr>
        <w:t>などの多言語化</w:t>
      </w:r>
      <w:r>
        <w:rPr>
          <w:rFonts w:hint="eastAsia"/>
        </w:rPr>
        <w:t>、音声案内や</w:t>
      </w:r>
      <w:r w:rsidRPr="00791DA4">
        <w:rPr>
          <w:rFonts w:hint="eastAsia"/>
        </w:rPr>
        <w:t>案内</w:t>
      </w:r>
      <w:r>
        <w:rPr>
          <w:rFonts w:hint="eastAsia"/>
        </w:rPr>
        <w:t>看板の充実</w:t>
      </w:r>
      <w:r w:rsidRPr="00791DA4">
        <w:rPr>
          <w:rFonts w:hint="eastAsia"/>
        </w:rPr>
        <w:t>、授</w:t>
      </w:r>
      <w:r>
        <w:rPr>
          <w:rFonts w:hint="eastAsia"/>
        </w:rPr>
        <w:t>乳室やおむつ交換台の設置等の取組みを推進します。</w:t>
      </w:r>
    </w:p>
    <w:p w14:paraId="494A55D6" w14:textId="77777777" w:rsidR="00C6683D" w:rsidRDefault="00B559D0" w:rsidP="00B559D0">
      <w:pPr>
        <w:ind w:leftChars="213" w:left="627" w:hangingChars="53" w:hanging="125"/>
      </w:pPr>
      <w:r>
        <w:rPr>
          <w:rFonts w:hint="eastAsia"/>
        </w:rPr>
        <w:t>・</w:t>
      </w:r>
      <w:r w:rsidR="003402F4">
        <w:rPr>
          <w:rFonts w:hint="eastAsia"/>
        </w:rPr>
        <w:t>また、</w:t>
      </w:r>
      <w:r w:rsidR="00C6683D" w:rsidRPr="00DF2ED4">
        <w:rPr>
          <w:rFonts w:hint="eastAsia"/>
        </w:rPr>
        <w:t>出入口の改修、段差の解消、スロープの設置など</w:t>
      </w:r>
      <w:r w:rsidR="003402F4">
        <w:rPr>
          <w:rFonts w:hint="eastAsia"/>
        </w:rPr>
        <w:t>、</w:t>
      </w:r>
      <w:r w:rsidR="00C6683D" w:rsidRPr="00DF2ED4">
        <w:rPr>
          <w:rFonts w:hint="eastAsia"/>
        </w:rPr>
        <w:t>施設のバリアフリー化を進め</w:t>
      </w:r>
      <w:r w:rsidR="00C6683D">
        <w:rPr>
          <w:rFonts w:hint="eastAsia"/>
        </w:rPr>
        <w:t>るとともに、</w:t>
      </w:r>
      <w:r w:rsidR="00C6683D" w:rsidRPr="00DF2ED4">
        <w:rPr>
          <w:rFonts w:hint="eastAsia"/>
        </w:rPr>
        <w:t>高齢者や障がい者</w:t>
      </w:r>
      <w:r w:rsidR="00C6683D">
        <w:rPr>
          <w:rFonts w:hint="eastAsia"/>
        </w:rPr>
        <w:t>と共に公園を利用し、楽しむためのサポートを行う</w:t>
      </w:r>
      <w:r w:rsidR="00C6683D" w:rsidRPr="00DF2ED4">
        <w:rPr>
          <w:rFonts w:hint="eastAsia"/>
        </w:rPr>
        <w:t>ボランティアとの連携</w:t>
      </w:r>
      <w:r w:rsidR="000A7ED5">
        <w:rPr>
          <w:rFonts w:hint="eastAsia"/>
        </w:rPr>
        <w:t>など、公園をより一層楽しむことができるサービスの提供</w:t>
      </w:r>
      <w:r w:rsidR="00C6683D" w:rsidRPr="00DF2ED4">
        <w:rPr>
          <w:rFonts w:hint="eastAsia"/>
        </w:rPr>
        <w:t>を図ります。</w:t>
      </w:r>
    </w:p>
    <w:p w14:paraId="43CBC7DC" w14:textId="77777777" w:rsidR="00033FAC" w:rsidRPr="00DF2ED4" w:rsidRDefault="00C6683D" w:rsidP="00B559D0">
      <w:pPr>
        <w:ind w:leftChars="213" w:left="627" w:hangingChars="53" w:hanging="125"/>
      </w:pPr>
      <w:r>
        <w:rPr>
          <w:rFonts w:hint="eastAsia"/>
        </w:rPr>
        <w:t>・</w:t>
      </w:r>
      <w:r w:rsidR="003402F4">
        <w:rPr>
          <w:rFonts w:hint="eastAsia"/>
        </w:rPr>
        <w:t>さらに、</w:t>
      </w:r>
      <w:r w:rsidR="007E45EF">
        <w:rPr>
          <w:rFonts w:hint="eastAsia"/>
        </w:rPr>
        <w:t>負担なく利用できる施設や車いす通行可能ルートなど、バリアフリーについての情報</w:t>
      </w:r>
      <w:r w:rsidR="00AB61AD">
        <w:rPr>
          <w:rFonts w:hint="eastAsia"/>
        </w:rPr>
        <w:t>を</w:t>
      </w:r>
      <w:r w:rsidR="007E45EF">
        <w:rPr>
          <w:rFonts w:hint="eastAsia"/>
        </w:rPr>
        <w:t>発信</w:t>
      </w:r>
      <w:r w:rsidR="00AB61AD">
        <w:rPr>
          <w:rFonts w:hint="eastAsia"/>
        </w:rPr>
        <w:t>しま</w:t>
      </w:r>
      <w:r w:rsidR="007E45EF">
        <w:rPr>
          <w:rFonts w:hint="eastAsia"/>
        </w:rPr>
        <w:t>す。</w:t>
      </w:r>
    </w:p>
    <w:p w14:paraId="7BBF29F2" w14:textId="77777777" w:rsidR="00B559D0" w:rsidRDefault="00B559D0" w:rsidP="00710E4F">
      <w:pPr>
        <w:ind w:leftChars="240" w:left="707" w:hangingChars="60" w:hanging="141"/>
        <w:rPr>
          <w:rFonts w:asciiTheme="majorEastAsia" w:hAnsiTheme="majorEastAsia"/>
        </w:rPr>
      </w:pPr>
    </w:p>
    <w:p w14:paraId="6FB91FBF" w14:textId="77777777" w:rsidR="00F30C2D" w:rsidRDefault="003A5289" w:rsidP="00710E4F">
      <w:pPr>
        <w:ind w:leftChars="240" w:left="707" w:hangingChars="60" w:hanging="141"/>
        <w:rPr>
          <w:rFonts w:asciiTheme="majorEastAsia" w:hAnsiTheme="majorEastAsia"/>
        </w:rPr>
      </w:pPr>
      <w:r>
        <w:rPr>
          <w:noProof/>
        </w:rPr>
        <mc:AlternateContent>
          <mc:Choice Requires="wpg">
            <w:drawing>
              <wp:anchor distT="0" distB="0" distL="114300" distR="114300" simplePos="0" relativeHeight="251686400" behindDoc="0" locked="0" layoutInCell="1" allowOverlap="1" wp14:anchorId="7CA8A0B0" wp14:editId="6C298023">
                <wp:simplePos x="0" y="0"/>
                <wp:positionH relativeFrom="column">
                  <wp:posOffset>2971165</wp:posOffset>
                </wp:positionH>
                <wp:positionV relativeFrom="paragraph">
                  <wp:posOffset>151765</wp:posOffset>
                </wp:positionV>
                <wp:extent cx="2264832" cy="1907540"/>
                <wp:effectExtent l="0" t="0" r="2540" b="0"/>
                <wp:wrapNone/>
                <wp:docPr id="136" name="グループ化 136" descr="多目的トイレです。" title="多目的トイレ"/>
                <wp:cNvGraphicFramePr/>
                <a:graphic xmlns:a="http://schemas.openxmlformats.org/drawingml/2006/main">
                  <a:graphicData uri="http://schemas.microsoft.com/office/word/2010/wordprocessingGroup">
                    <wpg:wgp>
                      <wpg:cNvGrpSpPr/>
                      <wpg:grpSpPr>
                        <a:xfrm>
                          <a:off x="0" y="0"/>
                          <a:ext cx="2264832" cy="1907540"/>
                          <a:chOff x="0" y="-50800"/>
                          <a:chExt cx="2264832" cy="1907540"/>
                        </a:xfrm>
                      </wpg:grpSpPr>
                      <wps:wsp>
                        <wps:cNvPr id="57" name="テキスト ボックス 18"/>
                        <wps:cNvSpPr txBox="1"/>
                        <wps:spPr>
                          <a:xfrm>
                            <a:off x="0" y="1612900"/>
                            <a:ext cx="2195195" cy="243840"/>
                          </a:xfrm>
                          <a:prstGeom prst="rect">
                            <a:avLst/>
                          </a:prstGeom>
                          <a:noFill/>
                        </wps:spPr>
                        <wps:txbx>
                          <w:txbxContent>
                            <w:p w14:paraId="23FA5DCB" w14:textId="77777777" w:rsidR="00F827C1" w:rsidRPr="00D923A6" w:rsidRDefault="00F827C1" w:rsidP="00D923A6">
                              <w:pPr>
                                <w:pStyle w:val="Web"/>
                                <w:spacing w:before="0" w:beforeAutospacing="0" w:after="0" w:afterAutospacing="0" w:line="240" w:lineRule="exact"/>
                                <w:jc w:val="center"/>
                                <w:rPr>
                                  <w:rFonts w:asciiTheme="majorEastAsia" w:eastAsiaTheme="majorEastAsia" w:hAnsiTheme="majorEastAsia" w:cstheme="minorBidi"/>
                                  <w:color w:val="000000" w:themeColor="text1"/>
                                  <w:kern w:val="24"/>
                                  <w:sz w:val="22"/>
                                  <w:szCs w:val="22"/>
                                </w:rPr>
                              </w:pPr>
                              <w:r>
                                <w:rPr>
                                  <w:rFonts w:asciiTheme="majorEastAsia" w:eastAsiaTheme="majorEastAsia" w:hAnsiTheme="majorEastAsia" w:cstheme="minorBidi" w:hint="eastAsia"/>
                                  <w:color w:val="000000" w:themeColor="text1"/>
                                  <w:kern w:val="24"/>
                                  <w:sz w:val="22"/>
                                  <w:szCs w:val="22"/>
                                </w:rPr>
                                <w:t>多目的</w:t>
                              </w:r>
                              <w:r>
                                <w:rPr>
                                  <w:rFonts w:asciiTheme="majorEastAsia" w:eastAsiaTheme="majorEastAsia" w:hAnsiTheme="majorEastAsia" w:cstheme="minorBidi"/>
                                  <w:color w:val="000000" w:themeColor="text1"/>
                                  <w:kern w:val="24"/>
                                  <w:sz w:val="22"/>
                                  <w:szCs w:val="22"/>
                                </w:rPr>
                                <w:t>トイレ</w:t>
                              </w:r>
                            </w:p>
                          </w:txbxContent>
                        </wps:txbx>
                        <wps:bodyPr wrap="square" rtlCol="0">
                          <a:spAutoFit/>
                        </wps:bodyPr>
                      </wps:wsp>
                      <pic:pic xmlns:pic="http://schemas.openxmlformats.org/drawingml/2006/picture">
                        <pic:nvPicPr>
                          <pic:cNvPr id="135" name="図 135"/>
                          <pic:cNvPicPr>
                            <a:picLocks noChangeAspect="1"/>
                          </pic:cNvPicPr>
                        </pic:nvPicPr>
                        <pic:blipFill>
                          <a:blip r:embed="rId142" cstate="print">
                            <a:extLst>
                              <a:ext uri="{28A0092B-C50C-407E-A947-70E740481C1C}">
                                <a14:useLocalDpi xmlns:a14="http://schemas.microsoft.com/office/drawing/2010/main" val="0"/>
                              </a:ext>
                            </a:extLst>
                          </a:blip>
                          <a:stretch>
                            <a:fillRect/>
                          </a:stretch>
                        </pic:blipFill>
                        <pic:spPr>
                          <a:xfrm>
                            <a:off x="114299" y="-50800"/>
                            <a:ext cx="2150533" cy="16129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CA8A0B0" id="グループ化 136" o:spid="_x0000_s1294" alt="タイトル: 多目的トイレ - 説明: 多目的トイレです。" style="position:absolute;left:0;text-align:left;margin-left:233.95pt;margin-top:11.95pt;width:178.35pt;height:150.2pt;z-index:251686400;mso-width-relative:margin;mso-height-relative:margin" coordorigin=",-508" coordsize="22648,190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&#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">
                <v:shape id="テキスト ボックス 18" o:spid="_x0000_s1295" type="#_x0000_t202" style="position:absolute;top:16129;width:21951;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" filled="f" stroked="f">
                  <v:textbox style="mso-fit-shape-to-text:t">
                    <w:txbxContent>
                      <w:p w14:paraId="23FA5DCB" w14:textId="77777777" w:rsidR="00F827C1" w:rsidRPr="00D923A6" w:rsidRDefault="00F827C1" w:rsidP="00D923A6">
                        <w:pPr>
                          <w:pStyle w:val="Web"/>
                          <w:spacing w:before="0" w:beforeAutospacing="0" w:after="0" w:afterAutospacing="0" w:line="240" w:lineRule="exact"/>
                          <w:jc w:val="center"/>
                          <w:rPr>
                            <w:rFonts w:asciiTheme="majorEastAsia" w:eastAsiaTheme="majorEastAsia" w:hAnsiTheme="majorEastAsia" w:cstheme="minorBidi"/>
                            <w:color w:val="000000" w:themeColor="text1"/>
                            <w:kern w:val="24"/>
                            <w:sz w:val="22"/>
                            <w:szCs w:val="22"/>
                          </w:rPr>
                        </w:pPr>
                        <w:r>
                          <w:rPr>
                            <w:rFonts w:asciiTheme="majorEastAsia" w:eastAsiaTheme="majorEastAsia" w:hAnsiTheme="majorEastAsia" w:cstheme="minorBidi" w:hint="eastAsia"/>
                            <w:color w:val="000000" w:themeColor="text1"/>
                            <w:kern w:val="24"/>
                            <w:sz w:val="22"/>
                            <w:szCs w:val="22"/>
                          </w:rPr>
                          <w:t>多目的</w:t>
                        </w:r>
                        <w:r>
                          <w:rPr>
                            <w:rFonts w:asciiTheme="majorEastAsia" w:eastAsiaTheme="majorEastAsia" w:hAnsiTheme="majorEastAsia" w:cstheme="minorBidi"/>
                            <w:color w:val="000000" w:themeColor="text1"/>
                            <w:kern w:val="24"/>
                            <w:sz w:val="22"/>
                            <w:szCs w:val="22"/>
                          </w:rPr>
                          <w:t>トイレ</w:t>
                        </w:r>
                      </w:p>
                    </w:txbxContent>
                  </v:textbox>
                </v:shape>
                <v:shape id="図 135" o:spid="_x0000_s1296" type="#_x0000_t75" style="position:absolute;left:1142;top:-508;width:21506;height:16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">
                  <v:imagedata r:id="rId143" o:title=""/>
                </v:shape>
              </v:group>
            </w:pict>
          </mc:Fallback>
        </mc:AlternateContent>
      </w:r>
      <w:r>
        <w:rPr>
          <w:noProof/>
        </w:rPr>
        <mc:AlternateContent>
          <mc:Choice Requires="wpg">
            <w:drawing>
              <wp:anchor distT="0" distB="0" distL="114300" distR="114300" simplePos="0" relativeHeight="251688448" behindDoc="0" locked="0" layoutInCell="1" allowOverlap="1" wp14:anchorId="0F25B6D4" wp14:editId="34E39D16">
                <wp:simplePos x="0" y="0"/>
                <wp:positionH relativeFrom="column">
                  <wp:posOffset>494665</wp:posOffset>
                </wp:positionH>
                <wp:positionV relativeFrom="paragraph">
                  <wp:posOffset>151765</wp:posOffset>
                </wp:positionV>
                <wp:extent cx="2195195" cy="2059305"/>
                <wp:effectExtent l="0" t="0" r="0" b="0"/>
                <wp:wrapNone/>
                <wp:docPr id="134" name="グループ化 134" descr="久宝寺緑地の車いす対応ベンチです。" title="車いす対応ベンチ"/>
                <wp:cNvGraphicFramePr/>
                <a:graphic xmlns:a="http://schemas.openxmlformats.org/drawingml/2006/main">
                  <a:graphicData uri="http://schemas.microsoft.com/office/word/2010/wordprocessingGroup">
                    <wpg:wgp>
                      <wpg:cNvGrpSpPr/>
                      <wpg:grpSpPr>
                        <a:xfrm>
                          <a:off x="0" y="0"/>
                          <a:ext cx="2195195" cy="2059305"/>
                          <a:chOff x="0" y="0"/>
                          <a:chExt cx="2195195" cy="2059305"/>
                        </a:xfrm>
                      </wpg:grpSpPr>
                      <wps:wsp>
                        <wps:cNvPr id="41" name="テキスト ボックス 18"/>
                        <wps:cNvSpPr txBox="1"/>
                        <wps:spPr>
                          <a:xfrm>
                            <a:off x="0" y="1663700"/>
                            <a:ext cx="2195195" cy="395605"/>
                          </a:xfrm>
                          <a:prstGeom prst="rect">
                            <a:avLst/>
                          </a:prstGeom>
                          <a:noFill/>
                        </wps:spPr>
                        <wps:txbx>
                          <w:txbxContent>
                            <w:p w14:paraId="5E780C1F" w14:textId="77777777" w:rsidR="00F827C1" w:rsidRDefault="00F827C1" w:rsidP="00D923A6">
                              <w:pPr>
                                <w:pStyle w:val="Web"/>
                                <w:spacing w:before="0" w:beforeAutospacing="0" w:after="0" w:afterAutospacing="0" w:line="240" w:lineRule="exact"/>
                                <w:jc w:val="center"/>
                                <w:rPr>
                                  <w:rFonts w:asciiTheme="majorEastAsia" w:eastAsiaTheme="majorEastAsia" w:hAnsiTheme="majorEastAsia" w:cstheme="minorBidi"/>
                                  <w:color w:val="000000" w:themeColor="text1"/>
                                  <w:kern w:val="24"/>
                                  <w:sz w:val="22"/>
                                  <w:szCs w:val="22"/>
                                </w:rPr>
                              </w:pPr>
                              <w:r>
                                <w:rPr>
                                  <w:rFonts w:asciiTheme="majorEastAsia" w:eastAsiaTheme="majorEastAsia" w:hAnsiTheme="majorEastAsia" w:cstheme="minorBidi" w:hint="eastAsia"/>
                                  <w:color w:val="000000" w:themeColor="text1"/>
                                  <w:kern w:val="24"/>
                                  <w:sz w:val="22"/>
                                  <w:szCs w:val="22"/>
                                </w:rPr>
                                <w:t>車いす</w:t>
                              </w:r>
                              <w:r>
                                <w:rPr>
                                  <w:rFonts w:asciiTheme="majorEastAsia" w:eastAsiaTheme="majorEastAsia" w:hAnsiTheme="majorEastAsia" w:cstheme="minorBidi"/>
                                  <w:color w:val="000000" w:themeColor="text1"/>
                                  <w:kern w:val="24"/>
                                  <w:sz w:val="22"/>
                                  <w:szCs w:val="22"/>
                                </w:rPr>
                                <w:t>対応ベンチ</w:t>
                              </w:r>
                            </w:p>
                            <w:p w14:paraId="3E75E511" w14:textId="77777777" w:rsidR="00F827C1" w:rsidRPr="008E7D24" w:rsidRDefault="00F827C1" w:rsidP="00D923A6">
                              <w:pPr>
                                <w:pStyle w:val="Web"/>
                                <w:spacing w:before="0" w:beforeAutospacing="0" w:after="0" w:afterAutospacing="0" w:line="240" w:lineRule="exact"/>
                                <w:jc w:val="center"/>
                                <w:rPr>
                                  <w:rFonts w:asciiTheme="majorEastAsia" w:eastAsiaTheme="majorEastAsia" w:hAnsiTheme="majorEastAsia"/>
                                </w:rPr>
                              </w:pPr>
                              <w:r>
                                <w:rPr>
                                  <w:rFonts w:asciiTheme="majorEastAsia" w:eastAsiaTheme="majorEastAsia" w:hAnsiTheme="majorEastAsia" w:cstheme="minorBidi" w:hint="eastAsia"/>
                                  <w:color w:val="000000" w:themeColor="text1"/>
                                  <w:kern w:val="24"/>
                                  <w:sz w:val="22"/>
                                  <w:szCs w:val="22"/>
                                </w:rPr>
                                <w:t>（久宝寺緑地</w:t>
                              </w:r>
                              <w:r w:rsidRPr="008E7D24">
                                <w:rPr>
                                  <w:rFonts w:asciiTheme="majorEastAsia" w:eastAsiaTheme="majorEastAsia" w:hAnsiTheme="majorEastAsia" w:cstheme="minorBidi" w:hint="eastAsia"/>
                                  <w:color w:val="000000" w:themeColor="text1"/>
                                  <w:kern w:val="24"/>
                                  <w:sz w:val="22"/>
                                  <w:szCs w:val="22"/>
                                </w:rPr>
                                <w:t>）</w:t>
                              </w:r>
                            </w:p>
                          </w:txbxContent>
                        </wps:txbx>
                        <wps:bodyPr wrap="square" rtlCol="0">
                          <a:spAutoFit/>
                        </wps:bodyPr>
                      </wps:wsp>
                      <pic:pic xmlns:pic="http://schemas.openxmlformats.org/drawingml/2006/picture">
                        <pic:nvPicPr>
                          <pic:cNvPr id="133" name="図 133"/>
                          <pic:cNvPicPr>
                            <a:picLocks noChangeAspect="1"/>
                          </pic:cNvPicPr>
                        </pic:nvPicPr>
                        <pic:blipFill>
                          <a:blip r:embed="rId144" cstate="print">
                            <a:extLst>
                              <a:ext uri="{28A0092B-C50C-407E-A947-70E740481C1C}">
                                <a14:useLocalDpi xmlns:a14="http://schemas.microsoft.com/office/drawing/2010/main" val="0"/>
                              </a:ext>
                            </a:extLst>
                          </a:blip>
                          <a:stretch>
                            <a:fillRect/>
                          </a:stretch>
                        </pic:blipFill>
                        <pic:spPr>
                          <a:xfrm>
                            <a:off x="38100" y="0"/>
                            <a:ext cx="2150110" cy="1612900"/>
                          </a:xfrm>
                          <a:prstGeom prst="rect">
                            <a:avLst/>
                          </a:prstGeom>
                        </pic:spPr>
                      </pic:pic>
                    </wpg:wgp>
                  </a:graphicData>
                </a:graphic>
              </wp:anchor>
            </w:drawing>
          </mc:Choice>
          <mc:Fallback>
            <w:pict>
              <v:group w14:anchorId="0F25B6D4" id="グループ化 134" o:spid="_x0000_s1297" alt="タイトル: 車いす対応ベンチ - 説明: 久宝寺緑地の車いす対応ベンチです。" style="position:absolute;left:0;text-align:left;margin-left:38.95pt;margin-top:11.95pt;width:172.85pt;height:162.15pt;z-index:251688448" coordsize="21951,20593"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">
                <v:shape id="テキスト ボックス 18" o:spid="_x0000_s1298" type="#_x0000_t202" style="position:absolute;top:16637;width:21951;height:3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" filled="f" stroked="f">
                  <v:textbox style="mso-fit-shape-to-text:t">
                    <w:txbxContent>
                      <w:p w14:paraId="5E780C1F" w14:textId="77777777" w:rsidR="00F827C1" w:rsidRDefault="00F827C1" w:rsidP="00D923A6">
                        <w:pPr>
                          <w:pStyle w:val="Web"/>
                          <w:spacing w:before="0" w:beforeAutospacing="0" w:after="0" w:afterAutospacing="0" w:line="240" w:lineRule="exact"/>
                          <w:jc w:val="center"/>
                          <w:rPr>
                            <w:rFonts w:asciiTheme="majorEastAsia" w:eastAsiaTheme="majorEastAsia" w:hAnsiTheme="majorEastAsia" w:cstheme="minorBidi"/>
                            <w:color w:val="000000" w:themeColor="text1"/>
                            <w:kern w:val="24"/>
                            <w:sz w:val="22"/>
                            <w:szCs w:val="22"/>
                          </w:rPr>
                        </w:pPr>
                        <w:r>
                          <w:rPr>
                            <w:rFonts w:asciiTheme="majorEastAsia" w:eastAsiaTheme="majorEastAsia" w:hAnsiTheme="majorEastAsia" w:cstheme="minorBidi" w:hint="eastAsia"/>
                            <w:color w:val="000000" w:themeColor="text1"/>
                            <w:kern w:val="24"/>
                            <w:sz w:val="22"/>
                            <w:szCs w:val="22"/>
                          </w:rPr>
                          <w:t>車いす</w:t>
                        </w:r>
                        <w:r>
                          <w:rPr>
                            <w:rFonts w:asciiTheme="majorEastAsia" w:eastAsiaTheme="majorEastAsia" w:hAnsiTheme="majorEastAsia" w:cstheme="minorBidi"/>
                            <w:color w:val="000000" w:themeColor="text1"/>
                            <w:kern w:val="24"/>
                            <w:sz w:val="22"/>
                            <w:szCs w:val="22"/>
                          </w:rPr>
                          <w:t>対応ベンチ</w:t>
                        </w:r>
                      </w:p>
                      <w:p w14:paraId="3E75E511" w14:textId="77777777" w:rsidR="00F827C1" w:rsidRPr="008E7D24" w:rsidRDefault="00F827C1" w:rsidP="00D923A6">
                        <w:pPr>
                          <w:pStyle w:val="Web"/>
                          <w:spacing w:before="0" w:beforeAutospacing="0" w:after="0" w:afterAutospacing="0" w:line="240" w:lineRule="exact"/>
                          <w:jc w:val="center"/>
                          <w:rPr>
                            <w:rFonts w:asciiTheme="majorEastAsia" w:eastAsiaTheme="majorEastAsia" w:hAnsiTheme="majorEastAsia"/>
                          </w:rPr>
                        </w:pPr>
                        <w:r>
                          <w:rPr>
                            <w:rFonts w:asciiTheme="majorEastAsia" w:eastAsiaTheme="majorEastAsia" w:hAnsiTheme="majorEastAsia" w:cstheme="minorBidi" w:hint="eastAsia"/>
                            <w:color w:val="000000" w:themeColor="text1"/>
                            <w:kern w:val="24"/>
                            <w:sz w:val="22"/>
                            <w:szCs w:val="22"/>
                          </w:rPr>
                          <w:t>（久宝寺緑地</w:t>
                        </w:r>
                        <w:r w:rsidRPr="008E7D24">
                          <w:rPr>
                            <w:rFonts w:asciiTheme="majorEastAsia" w:eastAsiaTheme="majorEastAsia" w:hAnsiTheme="majorEastAsia" w:cstheme="minorBidi" w:hint="eastAsia"/>
                            <w:color w:val="000000" w:themeColor="text1"/>
                            <w:kern w:val="24"/>
                            <w:sz w:val="22"/>
                            <w:szCs w:val="22"/>
                          </w:rPr>
                          <w:t>）</w:t>
                        </w:r>
                      </w:p>
                    </w:txbxContent>
                  </v:textbox>
                </v:shape>
                <v:shape id="図 133" o:spid="_x0000_s1299" type="#_x0000_t75" style="position:absolute;left:381;width:21501;height:16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">
                  <v:imagedata r:id="rId145" o:title=""/>
                </v:shape>
              </v:group>
            </w:pict>
          </mc:Fallback>
        </mc:AlternateContent>
      </w:r>
    </w:p>
    <w:p w14:paraId="2C03E5E3" w14:textId="77777777" w:rsidR="00F30C2D" w:rsidRDefault="00F30C2D" w:rsidP="00710E4F">
      <w:pPr>
        <w:ind w:leftChars="240" w:left="707" w:hangingChars="60" w:hanging="141"/>
        <w:rPr>
          <w:rFonts w:asciiTheme="majorEastAsia" w:hAnsiTheme="majorEastAsia"/>
        </w:rPr>
      </w:pPr>
    </w:p>
    <w:p w14:paraId="2C9706EA" w14:textId="77777777" w:rsidR="00F30C2D" w:rsidRDefault="00F30C2D" w:rsidP="00710E4F">
      <w:pPr>
        <w:ind w:leftChars="240" w:left="707" w:hangingChars="60" w:hanging="141"/>
        <w:rPr>
          <w:rFonts w:asciiTheme="majorEastAsia" w:hAnsiTheme="majorEastAsia"/>
        </w:rPr>
      </w:pPr>
    </w:p>
    <w:p w14:paraId="38F1037E" w14:textId="77777777" w:rsidR="00F30C2D" w:rsidRDefault="00F30C2D" w:rsidP="00710E4F">
      <w:pPr>
        <w:ind w:leftChars="240" w:left="707" w:hangingChars="60" w:hanging="141"/>
        <w:rPr>
          <w:rFonts w:asciiTheme="majorEastAsia" w:hAnsiTheme="majorEastAsia"/>
        </w:rPr>
      </w:pPr>
    </w:p>
    <w:p w14:paraId="111FD35D" w14:textId="77777777" w:rsidR="00F30C2D" w:rsidRDefault="00F30C2D" w:rsidP="00710E4F">
      <w:pPr>
        <w:ind w:leftChars="240" w:left="707" w:hangingChars="60" w:hanging="141"/>
        <w:rPr>
          <w:rFonts w:asciiTheme="majorEastAsia" w:hAnsiTheme="majorEastAsia"/>
        </w:rPr>
      </w:pPr>
    </w:p>
    <w:p w14:paraId="0CFC616B" w14:textId="77777777" w:rsidR="00F30C2D" w:rsidRDefault="00F30C2D" w:rsidP="00710E4F">
      <w:pPr>
        <w:ind w:leftChars="240" w:left="707" w:hangingChars="60" w:hanging="141"/>
        <w:rPr>
          <w:rFonts w:asciiTheme="majorEastAsia" w:hAnsiTheme="majorEastAsia"/>
        </w:rPr>
      </w:pPr>
    </w:p>
    <w:p w14:paraId="4931F60D" w14:textId="77777777" w:rsidR="00F30C2D" w:rsidRDefault="00F30C2D" w:rsidP="00710E4F">
      <w:pPr>
        <w:ind w:leftChars="240" w:left="707" w:hangingChars="60" w:hanging="141"/>
        <w:rPr>
          <w:rFonts w:asciiTheme="majorEastAsia" w:hAnsiTheme="majorEastAsia"/>
        </w:rPr>
      </w:pPr>
    </w:p>
    <w:p w14:paraId="1CB922B2" w14:textId="77777777" w:rsidR="00F30C2D" w:rsidRDefault="00F30C2D" w:rsidP="00710E4F">
      <w:pPr>
        <w:ind w:leftChars="240" w:left="707" w:hangingChars="60" w:hanging="141"/>
        <w:rPr>
          <w:rFonts w:asciiTheme="majorEastAsia" w:hAnsiTheme="majorEastAsia"/>
        </w:rPr>
      </w:pPr>
    </w:p>
    <w:p w14:paraId="0574D591" w14:textId="77777777" w:rsidR="00F30C2D" w:rsidRDefault="00F30C2D" w:rsidP="00710E4F">
      <w:pPr>
        <w:ind w:leftChars="240" w:left="707" w:hangingChars="60" w:hanging="141"/>
        <w:rPr>
          <w:rFonts w:asciiTheme="majorEastAsia" w:hAnsiTheme="majorEastAsia"/>
        </w:rPr>
      </w:pPr>
    </w:p>
    <w:p w14:paraId="6E31D96A" w14:textId="77777777" w:rsidR="00F30C2D" w:rsidRDefault="00F30C2D" w:rsidP="00710E4F">
      <w:pPr>
        <w:ind w:leftChars="240" w:left="707" w:hangingChars="60" w:hanging="141"/>
        <w:rPr>
          <w:rFonts w:asciiTheme="majorEastAsia" w:hAnsiTheme="majorEastAsia"/>
        </w:rPr>
      </w:pPr>
    </w:p>
    <w:p w14:paraId="096EAB20" w14:textId="77777777" w:rsidR="00F30C2D" w:rsidRDefault="00F30C2D" w:rsidP="00710E4F">
      <w:pPr>
        <w:ind w:leftChars="240" w:left="707" w:hangingChars="60" w:hanging="141"/>
        <w:rPr>
          <w:rFonts w:asciiTheme="majorEastAsia" w:hAnsiTheme="majorEastAsia"/>
        </w:rPr>
      </w:pPr>
    </w:p>
    <w:p w14:paraId="75A7A896" w14:textId="77777777" w:rsidR="00F30C2D" w:rsidRDefault="00F30C2D" w:rsidP="00710E4F">
      <w:pPr>
        <w:ind w:leftChars="240" w:left="707" w:hangingChars="60" w:hanging="141"/>
        <w:rPr>
          <w:rFonts w:asciiTheme="majorEastAsia" w:hAnsiTheme="majorEastAsia"/>
        </w:rPr>
      </w:pPr>
    </w:p>
    <w:p w14:paraId="3BFB8B03" w14:textId="77777777" w:rsidR="00F30C2D" w:rsidRDefault="00F30C2D" w:rsidP="00710E4F">
      <w:pPr>
        <w:ind w:leftChars="240" w:left="707" w:hangingChars="60" w:hanging="141"/>
        <w:rPr>
          <w:rFonts w:asciiTheme="majorEastAsia" w:hAnsiTheme="majorEastAsia"/>
        </w:rPr>
      </w:pPr>
    </w:p>
    <w:p w14:paraId="3C10CA22" w14:textId="77777777" w:rsidR="00177A16" w:rsidRDefault="00177A16" w:rsidP="00710E4F">
      <w:pPr>
        <w:ind w:leftChars="240" w:left="707" w:hangingChars="60" w:hanging="141"/>
        <w:rPr>
          <w:rFonts w:asciiTheme="majorEastAsia" w:hAnsiTheme="majorEastAsia"/>
        </w:rPr>
      </w:pPr>
    </w:p>
    <w:p w14:paraId="6B273E3C" w14:textId="77777777" w:rsidR="009024B2" w:rsidRDefault="009024B2" w:rsidP="00710E4F">
      <w:pPr>
        <w:ind w:leftChars="240" w:left="707" w:hangingChars="60" w:hanging="141"/>
        <w:rPr>
          <w:rFonts w:asciiTheme="majorEastAsia" w:hAnsiTheme="majorEastAsia"/>
        </w:rPr>
      </w:pPr>
    </w:p>
    <w:p w14:paraId="5B8B735D" w14:textId="77777777" w:rsidR="009024B2" w:rsidRDefault="009024B2" w:rsidP="00710E4F">
      <w:pPr>
        <w:ind w:leftChars="240" w:left="707" w:hangingChars="60" w:hanging="141"/>
        <w:rPr>
          <w:rFonts w:asciiTheme="majorEastAsia" w:hAnsiTheme="majorEastAsia"/>
        </w:rPr>
      </w:pPr>
    </w:p>
    <w:p w14:paraId="0FD5A276" w14:textId="77777777" w:rsidR="00F30C2D" w:rsidRPr="00B559D0" w:rsidRDefault="00F30C2D" w:rsidP="00710E4F">
      <w:pPr>
        <w:ind w:leftChars="240" w:left="707" w:hangingChars="60" w:hanging="141"/>
        <w:rPr>
          <w:rFonts w:asciiTheme="majorEastAsia" w:hAnsiTheme="majorEastAsia"/>
        </w:rPr>
      </w:pPr>
    </w:p>
    <w:p w14:paraId="11C63D05" w14:textId="77777777" w:rsidR="00452D4A" w:rsidRDefault="00710E4F" w:rsidP="00122985">
      <w:pPr>
        <w:pStyle w:val="2"/>
        <w:ind w:leftChars="61" w:left="2124" w:hangingChars="840" w:hanging="1980"/>
        <w:rPr>
          <w:rFonts w:asciiTheme="majorEastAsia" w:hAnsiTheme="majorEastAsia"/>
        </w:rPr>
      </w:pPr>
      <w:bookmarkStart w:id="16" w:name="_Toc858902"/>
      <w:r w:rsidRPr="002A3526">
        <w:rPr>
          <w:rFonts w:asciiTheme="majorEastAsia" w:hAnsiTheme="majorEastAsia" w:hint="eastAsia"/>
        </w:rPr>
        <w:lastRenderedPageBreak/>
        <w:t>（</w:t>
      </w:r>
      <w:r w:rsidR="00AF2F35">
        <w:rPr>
          <w:rFonts w:asciiTheme="majorEastAsia" w:hAnsiTheme="majorEastAsia" w:hint="eastAsia"/>
        </w:rPr>
        <w:t>４</w:t>
      </w:r>
      <w:r w:rsidRPr="002A3526">
        <w:rPr>
          <w:rFonts w:asciiTheme="majorEastAsia" w:hAnsiTheme="majorEastAsia" w:hint="eastAsia"/>
        </w:rPr>
        <w:t>）</w:t>
      </w:r>
      <w:r w:rsidR="00F30C2D">
        <w:rPr>
          <w:rFonts w:asciiTheme="majorEastAsia" w:hAnsiTheme="majorEastAsia" w:hint="eastAsia"/>
        </w:rPr>
        <w:t>基本</w:t>
      </w:r>
      <w:r w:rsidR="00B74DC1">
        <w:rPr>
          <w:rFonts w:asciiTheme="majorEastAsia" w:hAnsiTheme="majorEastAsia" w:hint="eastAsia"/>
        </w:rPr>
        <w:t>方針</w:t>
      </w:r>
      <w:r w:rsidRPr="002A3526">
        <w:rPr>
          <w:rFonts w:asciiTheme="majorEastAsia" w:hAnsiTheme="majorEastAsia" w:hint="eastAsia"/>
        </w:rPr>
        <w:t xml:space="preserve">④ </w:t>
      </w:r>
      <w:r w:rsidR="00F30C2D">
        <w:rPr>
          <w:rFonts w:asciiTheme="majorEastAsia" w:hAnsiTheme="majorEastAsia" w:hint="eastAsia"/>
        </w:rPr>
        <w:t>多様な自然とふれあい、都市の環境を保全する公園づくりを推進</w:t>
      </w:r>
      <w:bookmarkEnd w:id="16"/>
    </w:p>
    <w:p w14:paraId="7D1FAC79" w14:textId="77777777" w:rsidR="00452D4A" w:rsidRPr="00452D4A" w:rsidRDefault="00452D4A" w:rsidP="00F30C2D">
      <w:pPr>
        <w:rPr>
          <w:rFonts w:asciiTheme="majorEastAsia" w:hAnsiTheme="majorEastAsia"/>
        </w:rPr>
      </w:pPr>
    </w:p>
    <w:p w14:paraId="43289EFC" w14:textId="77777777" w:rsidR="006A594A" w:rsidRPr="008D4910" w:rsidRDefault="006A594A" w:rsidP="006A594A">
      <w:pPr>
        <w:ind w:firstLineChars="100" w:firstLine="236"/>
        <w:rPr>
          <w:rFonts w:asciiTheme="majorEastAsia" w:eastAsiaTheme="majorEastAsia" w:hAnsiTheme="majorEastAsia"/>
        </w:rPr>
      </w:pPr>
      <w:r w:rsidRPr="008D4910">
        <w:rPr>
          <w:rFonts w:asciiTheme="majorEastAsia" w:eastAsiaTheme="majorEastAsia" w:hAnsiTheme="majorEastAsia" w:hint="eastAsia"/>
        </w:rPr>
        <w:t>（</w:t>
      </w:r>
      <w:r>
        <w:rPr>
          <w:rFonts w:asciiTheme="majorEastAsia" w:eastAsiaTheme="majorEastAsia" w:hAnsiTheme="majorEastAsia" w:hint="eastAsia"/>
        </w:rPr>
        <w:t>ⅰ</w:t>
      </w:r>
      <w:r w:rsidRPr="008D4910">
        <w:rPr>
          <w:rFonts w:asciiTheme="majorEastAsia" w:eastAsiaTheme="majorEastAsia" w:hAnsiTheme="majorEastAsia" w:hint="eastAsia"/>
        </w:rPr>
        <w:t>）</w:t>
      </w:r>
      <w:r w:rsidR="00B052CC">
        <w:rPr>
          <w:rFonts w:asciiTheme="majorEastAsia" w:eastAsiaTheme="majorEastAsia" w:hAnsiTheme="majorEastAsia" w:hint="eastAsia"/>
        </w:rPr>
        <w:t>豊かな自然環境の保全と活用の推進</w:t>
      </w:r>
    </w:p>
    <w:p w14:paraId="0867FB4C" w14:textId="77777777" w:rsidR="00B052CC" w:rsidRPr="00B052CC" w:rsidRDefault="006A594A" w:rsidP="00B052CC">
      <w:pPr>
        <w:ind w:leftChars="213" w:left="627" w:hangingChars="53" w:hanging="125"/>
      </w:pPr>
      <w:r>
        <w:rPr>
          <w:rFonts w:hint="eastAsia"/>
        </w:rPr>
        <w:t>・</w:t>
      </w:r>
      <w:r w:rsidR="00B052CC" w:rsidRPr="00B052CC">
        <w:rPr>
          <w:rFonts w:hint="eastAsia"/>
        </w:rPr>
        <w:t>府営公園は、</w:t>
      </w:r>
      <w:r w:rsidR="00A605B0">
        <w:rPr>
          <w:rFonts w:hint="eastAsia"/>
        </w:rPr>
        <w:t>新・府有施設等緑化推進計画</w:t>
      </w:r>
      <w:r w:rsidR="00636172">
        <w:rPr>
          <w:rFonts w:hint="eastAsia"/>
        </w:rPr>
        <w:t>*</w:t>
      </w:r>
      <w:r w:rsidR="00B052CC" w:rsidRPr="00B052CC">
        <w:rPr>
          <w:rFonts w:hint="eastAsia"/>
        </w:rPr>
        <w:t>に基づき、公園面積の</w:t>
      </w:r>
      <w:r w:rsidR="00657C0B" w:rsidRPr="00213EE4">
        <w:rPr>
          <w:rFonts w:hint="eastAsia"/>
        </w:rPr>
        <w:t>５０％</w:t>
      </w:r>
      <w:r w:rsidR="00B052CC" w:rsidRPr="00B052CC">
        <w:rPr>
          <w:rFonts w:hint="eastAsia"/>
        </w:rPr>
        <w:t>以上を</w:t>
      </w:r>
      <w:r w:rsidR="00657C0B" w:rsidRPr="00213EE4">
        <w:rPr>
          <w:rFonts w:hint="eastAsia"/>
        </w:rPr>
        <w:t>緑化</w:t>
      </w:r>
      <w:r w:rsidR="00B052CC" w:rsidRPr="00B052CC">
        <w:rPr>
          <w:rFonts w:hint="eastAsia"/>
        </w:rPr>
        <w:t>することとしています。</w:t>
      </w:r>
    </w:p>
    <w:p w14:paraId="18204C9B" w14:textId="77777777" w:rsidR="00B052CC" w:rsidRPr="00B052CC" w:rsidRDefault="00B052CC" w:rsidP="00B052CC">
      <w:pPr>
        <w:ind w:leftChars="213" w:left="627" w:hangingChars="53" w:hanging="125"/>
      </w:pPr>
      <w:r w:rsidRPr="00B052CC">
        <w:rPr>
          <w:rFonts w:hint="eastAsia"/>
        </w:rPr>
        <w:t>・大阪の市街地</w:t>
      </w:r>
      <w:r w:rsidR="00A94F1A">
        <w:rPr>
          <w:rFonts w:hint="eastAsia"/>
        </w:rPr>
        <w:t>に</w:t>
      </w:r>
      <w:r w:rsidRPr="00B052CC">
        <w:rPr>
          <w:rFonts w:hint="eastAsia"/>
        </w:rPr>
        <w:t>はみどりが少ないと言われていることから、</w:t>
      </w:r>
      <w:r w:rsidRPr="00213EE4">
        <w:rPr>
          <w:rFonts w:hint="eastAsia"/>
        </w:rPr>
        <w:t>市街</w:t>
      </w:r>
      <w:r w:rsidR="00FC1024" w:rsidRPr="00213EE4">
        <w:rPr>
          <w:rFonts w:hint="eastAsia"/>
        </w:rPr>
        <w:t>化区域やそれに隣接する</w:t>
      </w:r>
      <w:r w:rsidR="00A4367E" w:rsidRPr="00213EE4">
        <w:rPr>
          <w:rFonts w:hint="eastAsia"/>
        </w:rPr>
        <w:t>区域に立地する</w:t>
      </w:r>
      <w:r w:rsidRPr="00B052CC">
        <w:rPr>
          <w:rFonts w:hint="eastAsia"/>
        </w:rPr>
        <w:t>公園は</w:t>
      </w:r>
      <w:r w:rsidR="00A4367E">
        <w:rPr>
          <w:rFonts w:hint="eastAsia"/>
        </w:rPr>
        <w:t>、</w:t>
      </w:r>
      <w:r w:rsidRPr="00B052CC">
        <w:rPr>
          <w:rFonts w:hint="eastAsia"/>
        </w:rPr>
        <w:t>市街地に残る貴重なみどり空間として、また山麓部や臨海部の公園は</w:t>
      </w:r>
      <w:r w:rsidR="00A4367E">
        <w:rPr>
          <w:rFonts w:hint="eastAsia"/>
        </w:rPr>
        <w:t>、</w:t>
      </w:r>
      <w:r w:rsidRPr="00B052CC">
        <w:rPr>
          <w:rFonts w:hint="eastAsia"/>
        </w:rPr>
        <w:t>周辺の山林や水辺と一体となった美しい景観を形成するみどり空間として</w:t>
      </w:r>
      <w:r w:rsidR="00A4367E">
        <w:rPr>
          <w:rFonts w:hint="eastAsia"/>
        </w:rPr>
        <w:t>、</w:t>
      </w:r>
      <w:r w:rsidRPr="00B052CC">
        <w:rPr>
          <w:rFonts w:hint="eastAsia"/>
        </w:rPr>
        <w:t>重要な役割を果たしています。</w:t>
      </w:r>
    </w:p>
    <w:p w14:paraId="2A27A06A" w14:textId="77777777" w:rsidR="00B052CC" w:rsidRPr="00B052CC" w:rsidRDefault="00B052CC" w:rsidP="00B052CC">
      <w:pPr>
        <w:ind w:leftChars="213" w:left="627" w:hangingChars="53" w:hanging="125"/>
      </w:pPr>
      <w:r w:rsidRPr="00B052CC">
        <w:rPr>
          <w:rFonts w:hint="eastAsia"/>
        </w:rPr>
        <w:t>・府営公園では、貴重な自然環境を良好に保全できるように適切な維持管理を進めるとともに</w:t>
      </w:r>
      <w:r w:rsidR="00835066">
        <w:rPr>
          <w:rFonts w:hint="eastAsia"/>
        </w:rPr>
        <w:t>、</w:t>
      </w:r>
      <w:r w:rsidRPr="00B052CC">
        <w:rPr>
          <w:rFonts w:hint="eastAsia"/>
        </w:rPr>
        <w:t>この貴重な自然環境を適切に利用</w:t>
      </w:r>
      <w:r w:rsidR="00A4367E">
        <w:rPr>
          <w:rFonts w:hint="eastAsia"/>
        </w:rPr>
        <w:t>することにより</w:t>
      </w:r>
      <w:r w:rsidRPr="00B052CC">
        <w:rPr>
          <w:rFonts w:hint="eastAsia"/>
        </w:rPr>
        <w:t>、自然環境の重要性</w:t>
      </w:r>
      <w:r w:rsidR="00A4367E">
        <w:rPr>
          <w:rFonts w:hint="eastAsia"/>
        </w:rPr>
        <w:t>に</w:t>
      </w:r>
      <w:r w:rsidRPr="00B052CC">
        <w:rPr>
          <w:rFonts w:hint="eastAsia"/>
        </w:rPr>
        <w:t>理解</w:t>
      </w:r>
      <w:r w:rsidR="0075162D">
        <w:rPr>
          <w:rFonts w:hint="eastAsia"/>
        </w:rPr>
        <w:t>を深めていただける</w:t>
      </w:r>
      <w:r w:rsidRPr="00B052CC">
        <w:rPr>
          <w:rFonts w:hint="eastAsia"/>
        </w:rPr>
        <w:t>よう、様々なイベントや教室などを地域の</w:t>
      </w:r>
      <w:r w:rsidR="00BC4320">
        <w:rPr>
          <w:rFonts w:hint="eastAsia"/>
        </w:rPr>
        <w:t>方々</w:t>
      </w:r>
      <w:r w:rsidRPr="00B052CC">
        <w:rPr>
          <w:rFonts w:hint="eastAsia"/>
        </w:rPr>
        <w:t>や</w:t>
      </w:r>
      <w:r w:rsidR="007F61AA">
        <w:rPr>
          <w:rFonts w:hint="eastAsia"/>
        </w:rPr>
        <w:t>ＮＰＯ</w:t>
      </w:r>
      <w:r w:rsidRPr="00B052CC">
        <w:rPr>
          <w:rFonts w:hint="eastAsia"/>
        </w:rPr>
        <w:t>団体などと連携</w:t>
      </w:r>
      <w:r w:rsidR="00636172">
        <w:rPr>
          <w:rFonts w:hint="eastAsia"/>
        </w:rPr>
        <w:t>して取り組んでおり、今後ともこれらの活動を推進、充実させていき</w:t>
      </w:r>
      <w:r w:rsidRPr="00B052CC">
        <w:rPr>
          <w:rFonts w:hint="eastAsia"/>
        </w:rPr>
        <w:t>ます。</w:t>
      </w:r>
    </w:p>
    <w:p w14:paraId="4D41CEA2" w14:textId="77777777" w:rsidR="006A594A" w:rsidRDefault="00B052CC" w:rsidP="00B052CC">
      <w:pPr>
        <w:ind w:leftChars="213" w:left="627" w:hangingChars="53" w:hanging="125"/>
      </w:pPr>
      <w:r w:rsidRPr="00B052CC">
        <w:rPr>
          <w:rFonts w:hint="eastAsia"/>
        </w:rPr>
        <w:t>・また、公園に保全されている自然環境の重要性などをより多くの府民の皆様にご理解いただけるように公園内の展示やホームページなど様々な媒体を活用して情報発信を充実させて</w:t>
      </w:r>
      <w:r w:rsidR="00636172">
        <w:rPr>
          <w:rFonts w:hint="eastAsia"/>
        </w:rPr>
        <w:t>いき</w:t>
      </w:r>
      <w:r w:rsidRPr="00B052CC">
        <w:rPr>
          <w:rFonts w:hint="eastAsia"/>
        </w:rPr>
        <w:t>ます。</w:t>
      </w:r>
    </w:p>
    <w:p w14:paraId="70A10BAB" w14:textId="77777777" w:rsidR="006A594A" w:rsidRDefault="006A594A" w:rsidP="006A594A">
      <w:pPr>
        <w:ind w:leftChars="213" w:left="627" w:hangingChars="53" w:hanging="125"/>
      </w:pPr>
    </w:p>
    <w:p w14:paraId="6D4991C2" w14:textId="77777777" w:rsidR="006A594A" w:rsidRDefault="00770B15" w:rsidP="006A594A">
      <w:pPr>
        <w:ind w:firstLineChars="100" w:firstLine="236"/>
        <w:rPr>
          <w:rFonts w:asciiTheme="majorEastAsia" w:eastAsiaTheme="majorEastAsia" w:hAnsiTheme="majorEastAsia"/>
        </w:rPr>
      </w:pPr>
      <w:r>
        <w:rPr>
          <w:rFonts w:asciiTheme="majorEastAsia" w:eastAsiaTheme="majorEastAsia" w:hAnsiTheme="majorEastAsia"/>
          <w:noProof/>
        </w:rPr>
        <mc:AlternateContent>
          <mc:Choice Requires="wpg">
            <w:drawing>
              <wp:anchor distT="0" distB="0" distL="114300" distR="114300" simplePos="0" relativeHeight="251634176" behindDoc="0" locked="0" layoutInCell="1" allowOverlap="1" wp14:anchorId="1B0E2611" wp14:editId="08D72230">
                <wp:simplePos x="0" y="0"/>
                <wp:positionH relativeFrom="column">
                  <wp:posOffset>2663190</wp:posOffset>
                </wp:positionH>
                <wp:positionV relativeFrom="paragraph">
                  <wp:posOffset>54610</wp:posOffset>
                </wp:positionV>
                <wp:extent cx="2445385" cy="1751965"/>
                <wp:effectExtent l="0" t="0" r="0" b="0"/>
                <wp:wrapNone/>
                <wp:docPr id="64539" name="グループ化 64539" descr="せんなん里海公園における生きもの観察日記のHPです。" title="生きもの観察日記HP"/>
                <wp:cNvGraphicFramePr/>
                <a:graphic xmlns:a="http://schemas.openxmlformats.org/drawingml/2006/main">
                  <a:graphicData uri="http://schemas.microsoft.com/office/word/2010/wordprocessingGroup">
                    <wpg:wgp>
                      <wpg:cNvGrpSpPr/>
                      <wpg:grpSpPr>
                        <a:xfrm>
                          <a:off x="0" y="0"/>
                          <a:ext cx="2445385" cy="1751965"/>
                          <a:chOff x="0" y="0"/>
                          <a:chExt cx="2445385" cy="1751965"/>
                        </a:xfrm>
                      </wpg:grpSpPr>
                      <pic:pic xmlns:pic="http://schemas.openxmlformats.org/drawingml/2006/picture">
                        <pic:nvPicPr>
                          <pic:cNvPr id="1051" name="図 1051"/>
                          <pic:cNvPicPr>
                            <a:picLocks noChangeAspect="1"/>
                          </pic:cNvPicPr>
                        </pic:nvPicPr>
                        <pic:blipFill rotWithShape="1">
                          <a:blip r:embed="rId146" cstate="print">
                            <a:extLst>
                              <a:ext uri="{28A0092B-C50C-407E-A947-70E740481C1C}">
                                <a14:useLocalDpi xmlns:a14="http://schemas.microsoft.com/office/drawing/2010/main" val="0"/>
                              </a:ext>
                            </a:extLst>
                          </a:blip>
                          <a:srcRect l="10406" t="12234" r="12699" b="7147"/>
                          <a:stretch/>
                        </pic:blipFill>
                        <pic:spPr bwMode="auto">
                          <a:xfrm>
                            <a:off x="0" y="0"/>
                            <a:ext cx="2445385" cy="1441450"/>
                          </a:xfrm>
                          <a:prstGeom prst="rect">
                            <a:avLst/>
                          </a:prstGeom>
                          <a:ln>
                            <a:noFill/>
                          </a:ln>
                          <a:extLst>
                            <a:ext uri="{53640926-AAD7-44D8-BBD7-CCE9431645EC}">
                              <a14:shadowObscured xmlns:a14="http://schemas.microsoft.com/office/drawing/2010/main"/>
                            </a:ext>
                          </a:extLst>
                        </pic:spPr>
                      </pic:pic>
                      <wps:wsp>
                        <wps:cNvPr id="11296" name="テキスト ボックス 18"/>
                        <wps:cNvSpPr txBox="1"/>
                        <wps:spPr>
                          <a:xfrm>
                            <a:off x="257175" y="1381125"/>
                            <a:ext cx="1944370" cy="370840"/>
                          </a:xfrm>
                          <a:prstGeom prst="rect">
                            <a:avLst/>
                          </a:prstGeom>
                          <a:noFill/>
                        </wps:spPr>
                        <wps:txbx>
                          <w:txbxContent>
                            <w:p w14:paraId="281AC9BF" w14:textId="77777777" w:rsidR="00F827C1" w:rsidRDefault="00F827C1" w:rsidP="003E7B5F">
                              <w:pPr>
                                <w:pStyle w:val="Web"/>
                                <w:spacing w:before="0" w:beforeAutospacing="0" w:after="0" w:afterAutospacing="0" w:line="220" w:lineRule="exact"/>
                                <w:jc w:val="center"/>
                                <w:rPr>
                                  <w:rFonts w:asciiTheme="majorEastAsia" w:eastAsiaTheme="majorEastAsia" w:hAnsiTheme="majorEastAsia" w:cstheme="minorBidi"/>
                                  <w:color w:val="000000" w:themeColor="text1"/>
                                  <w:kern w:val="24"/>
                                  <w:sz w:val="22"/>
                                  <w:szCs w:val="22"/>
                                </w:rPr>
                              </w:pPr>
                              <w:r>
                                <w:rPr>
                                  <w:rFonts w:asciiTheme="majorEastAsia" w:eastAsiaTheme="majorEastAsia" w:hAnsiTheme="majorEastAsia" w:cstheme="minorBidi" w:hint="eastAsia"/>
                                  <w:color w:val="000000" w:themeColor="text1"/>
                                  <w:kern w:val="24"/>
                                  <w:sz w:val="22"/>
                                  <w:szCs w:val="22"/>
                                </w:rPr>
                                <w:t>生きもの</w:t>
                              </w:r>
                              <w:r>
                                <w:rPr>
                                  <w:rFonts w:asciiTheme="majorEastAsia" w:eastAsiaTheme="majorEastAsia" w:hAnsiTheme="majorEastAsia" w:cstheme="minorBidi"/>
                                  <w:color w:val="000000" w:themeColor="text1"/>
                                  <w:kern w:val="24"/>
                                  <w:sz w:val="22"/>
                                  <w:szCs w:val="22"/>
                                </w:rPr>
                                <w:t>観察日記</w:t>
                              </w:r>
                              <w:r w:rsidRPr="008E7D24">
                                <w:rPr>
                                  <w:rFonts w:asciiTheme="majorEastAsia" w:eastAsiaTheme="majorEastAsia" w:hAnsiTheme="majorEastAsia" w:cstheme="minorBidi" w:hint="eastAsia"/>
                                  <w:color w:val="000000" w:themeColor="text1"/>
                                  <w:kern w:val="24"/>
                                  <w:sz w:val="22"/>
                                  <w:szCs w:val="22"/>
                                </w:rPr>
                                <w:t>HP</w:t>
                              </w:r>
                            </w:p>
                            <w:p w14:paraId="26BA7E14" w14:textId="77777777" w:rsidR="00F827C1" w:rsidRPr="008E7D24" w:rsidRDefault="00F827C1" w:rsidP="003E7B5F">
                              <w:pPr>
                                <w:pStyle w:val="Web"/>
                                <w:spacing w:before="0" w:beforeAutospacing="0" w:after="0" w:afterAutospacing="0" w:line="220" w:lineRule="exact"/>
                                <w:jc w:val="center"/>
                                <w:rPr>
                                  <w:rFonts w:asciiTheme="majorEastAsia" w:eastAsiaTheme="majorEastAsia" w:hAnsiTheme="majorEastAsia"/>
                                </w:rPr>
                              </w:pPr>
                              <w:r w:rsidRPr="008E7D24">
                                <w:rPr>
                                  <w:rFonts w:asciiTheme="majorEastAsia" w:eastAsiaTheme="majorEastAsia" w:hAnsiTheme="majorEastAsia" w:cstheme="minorBidi" w:hint="eastAsia"/>
                                  <w:color w:val="000000" w:themeColor="text1"/>
                                  <w:kern w:val="24"/>
                                  <w:sz w:val="22"/>
                                  <w:szCs w:val="22"/>
                                </w:rPr>
                                <w:t>（せんなん里海公園）</w:t>
                              </w:r>
                            </w:p>
                          </w:txbxContent>
                        </wps:txbx>
                        <wps:bodyPr wrap="square" rtlCol="0">
                          <a:spAutoFit/>
                        </wps:bodyPr>
                      </wps:wsp>
                    </wpg:wgp>
                  </a:graphicData>
                </a:graphic>
              </wp:anchor>
            </w:drawing>
          </mc:Choice>
          <mc:Fallback>
            <w:pict>
              <v:group w14:anchorId="1B0E2611" id="グループ化 64539" o:spid="_x0000_s1300" alt="タイトル: 生きもの観察日記HP - 説明: せんなん里海公園における生きもの観察日記のHPです。" style="position:absolute;left:0;text-align:left;margin-left:209.7pt;margin-top:4.3pt;width:192.55pt;height:137.95pt;z-index:251634176" coordsize="24453,175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">
                <v:shape id="図 1051" o:spid="_x0000_s1301" type="#_x0000_t75" style="position:absolute;width:24453;height:14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">
                  <v:imagedata r:id="rId147" o:title="" croptop="8018f" cropbottom="4684f" cropleft="6820f" cropright="8322f"/>
                </v:shape>
                <v:shape id="テキスト ボックス 18" o:spid="_x0000_s1302" type="#_x0000_t202" style="position:absolute;left:2571;top:13811;width:19444;height:3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" filled="f" stroked="f">
                  <v:textbox style="mso-fit-shape-to-text:t">
                    <w:txbxContent>
                      <w:p w14:paraId="281AC9BF" w14:textId="77777777" w:rsidR="00F827C1" w:rsidRDefault="00F827C1" w:rsidP="003E7B5F">
                        <w:pPr>
                          <w:pStyle w:val="Web"/>
                          <w:spacing w:before="0" w:beforeAutospacing="0" w:after="0" w:afterAutospacing="0" w:line="220" w:lineRule="exact"/>
                          <w:jc w:val="center"/>
                          <w:rPr>
                            <w:rFonts w:asciiTheme="majorEastAsia" w:eastAsiaTheme="majorEastAsia" w:hAnsiTheme="majorEastAsia" w:cstheme="minorBidi"/>
                            <w:color w:val="000000" w:themeColor="text1"/>
                            <w:kern w:val="24"/>
                            <w:sz w:val="22"/>
                            <w:szCs w:val="22"/>
                          </w:rPr>
                        </w:pPr>
                        <w:r>
                          <w:rPr>
                            <w:rFonts w:asciiTheme="majorEastAsia" w:eastAsiaTheme="majorEastAsia" w:hAnsiTheme="majorEastAsia" w:cstheme="minorBidi" w:hint="eastAsia"/>
                            <w:color w:val="000000" w:themeColor="text1"/>
                            <w:kern w:val="24"/>
                            <w:sz w:val="22"/>
                            <w:szCs w:val="22"/>
                          </w:rPr>
                          <w:t>生きもの</w:t>
                        </w:r>
                        <w:r>
                          <w:rPr>
                            <w:rFonts w:asciiTheme="majorEastAsia" w:eastAsiaTheme="majorEastAsia" w:hAnsiTheme="majorEastAsia" w:cstheme="minorBidi"/>
                            <w:color w:val="000000" w:themeColor="text1"/>
                            <w:kern w:val="24"/>
                            <w:sz w:val="22"/>
                            <w:szCs w:val="22"/>
                          </w:rPr>
                          <w:t>観察日記</w:t>
                        </w:r>
                        <w:r w:rsidRPr="008E7D24">
                          <w:rPr>
                            <w:rFonts w:asciiTheme="majorEastAsia" w:eastAsiaTheme="majorEastAsia" w:hAnsiTheme="majorEastAsia" w:cstheme="minorBidi" w:hint="eastAsia"/>
                            <w:color w:val="000000" w:themeColor="text1"/>
                            <w:kern w:val="24"/>
                            <w:sz w:val="22"/>
                            <w:szCs w:val="22"/>
                          </w:rPr>
                          <w:t>HP</w:t>
                        </w:r>
                      </w:p>
                      <w:p w14:paraId="26BA7E14" w14:textId="77777777" w:rsidR="00F827C1" w:rsidRPr="008E7D24" w:rsidRDefault="00F827C1" w:rsidP="003E7B5F">
                        <w:pPr>
                          <w:pStyle w:val="Web"/>
                          <w:spacing w:before="0" w:beforeAutospacing="0" w:after="0" w:afterAutospacing="0" w:line="220" w:lineRule="exact"/>
                          <w:jc w:val="center"/>
                          <w:rPr>
                            <w:rFonts w:asciiTheme="majorEastAsia" w:eastAsiaTheme="majorEastAsia" w:hAnsiTheme="majorEastAsia"/>
                          </w:rPr>
                        </w:pPr>
                        <w:r w:rsidRPr="008E7D24">
                          <w:rPr>
                            <w:rFonts w:asciiTheme="majorEastAsia" w:eastAsiaTheme="majorEastAsia" w:hAnsiTheme="majorEastAsia" w:cstheme="minorBidi" w:hint="eastAsia"/>
                            <w:color w:val="000000" w:themeColor="text1"/>
                            <w:kern w:val="24"/>
                            <w:sz w:val="22"/>
                            <w:szCs w:val="22"/>
                          </w:rPr>
                          <w:t>（せんなん里海公園）</w:t>
                        </w:r>
                      </w:p>
                    </w:txbxContent>
                  </v:textbox>
                </v:shape>
              </v:group>
            </w:pict>
          </mc:Fallback>
        </mc:AlternateContent>
      </w:r>
      <w:r>
        <w:rPr>
          <w:rFonts w:asciiTheme="majorEastAsia" w:eastAsiaTheme="majorEastAsia" w:hAnsiTheme="majorEastAsia"/>
          <w:noProof/>
        </w:rPr>
        <mc:AlternateContent>
          <mc:Choice Requires="wpg">
            <w:drawing>
              <wp:anchor distT="0" distB="0" distL="114300" distR="114300" simplePos="0" relativeHeight="251622912" behindDoc="0" locked="0" layoutInCell="1" allowOverlap="1" wp14:anchorId="40472DE8" wp14:editId="05B8E60A">
                <wp:simplePos x="0" y="0"/>
                <wp:positionH relativeFrom="column">
                  <wp:posOffset>358140</wp:posOffset>
                </wp:positionH>
                <wp:positionV relativeFrom="paragraph">
                  <wp:posOffset>64135</wp:posOffset>
                </wp:positionV>
                <wp:extent cx="2195666" cy="1777365"/>
                <wp:effectExtent l="0" t="0" r="0" b="0"/>
                <wp:wrapNone/>
                <wp:docPr id="474" name="グループ化 1" descr="枚岡公園の野鳥・野草のリーフレットです。" title="野鳥・野草のリーフレット"/>
                <wp:cNvGraphicFramePr/>
                <a:graphic xmlns:a="http://schemas.openxmlformats.org/drawingml/2006/main">
                  <a:graphicData uri="http://schemas.microsoft.com/office/word/2010/wordprocessingGroup">
                    <wpg:wgp>
                      <wpg:cNvGrpSpPr/>
                      <wpg:grpSpPr>
                        <a:xfrm>
                          <a:off x="0" y="0"/>
                          <a:ext cx="2195666" cy="1777365"/>
                          <a:chOff x="171492" y="0"/>
                          <a:chExt cx="2196365" cy="1777536"/>
                        </a:xfrm>
                      </wpg:grpSpPr>
                      <pic:pic xmlns:pic="http://schemas.openxmlformats.org/drawingml/2006/picture">
                        <pic:nvPicPr>
                          <pic:cNvPr id="475" name="図 475"/>
                          <pic:cNvPicPr/>
                        </pic:nvPicPr>
                        <pic:blipFill>
                          <a:blip r:embed="rId148" cstate="email">
                            <a:extLst>
                              <a:ext uri="{28A0092B-C50C-407E-A947-70E740481C1C}">
                                <a14:useLocalDpi xmlns:a14="http://schemas.microsoft.com/office/drawing/2010/main"/>
                              </a:ext>
                            </a:extLst>
                          </a:blip>
                          <a:stretch>
                            <a:fillRect/>
                          </a:stretch>
                        </pic:blipFill>
                        <pic:spPr>
                          <a:xfrm>
                            <a:off x="171492" y="0"/>
                            <a:ext cx="2024845" cy="1394574"/>
                          </a:xfrm>
                          <a:prstGeom prst="rect">
                            <a:avLst/>
                          </a:prstGeom>
                        </pic:spPr>
                      </pic:pic>
                      <wps:wsp>
                        <wps:cNvPr id="476" name="テキスト ボックス 18"/>
                        <wps:cNvSpPr txBox="1"/>
                        <wps:spPr>
                          <a:xfrm>
                            <a:off x="171492" y="1381278"/>
                            <a:ext cx="2196365" cy="396258"/>
                          </a:xfrm>
                          <a:prstGeom prst="rect">
                            <a:avLst/>
                          </a:prstGeom>
                          <a:noFill/>
                        </wps:spPr>
                        <wps:txbx>
                          <w:txbxContent>
                            <w:p w14:paraId="602BA6A1" w14:textId="77777777" w:rsidR="00F827C1" w:rsidRDefault="00F827C1" w:rsidP="00AF1D14">
                              <w:pPr>
                                <w:pStyle w:val="Web"/>
                                <w:spacing w:before="0" w:beforeAutospacing="0" w:after="0" w:afterAutospacing="0" w:line="240" w:lineRule="exact"/>
                                <w:jc w:val="center"/>
                                <w:rPr>
                                  <w:rFonts w:asciiTheme="majorEastAsia" w:eastAsiaTheme="majorEastAsia" w:hAnsiTheme="majorEastAsia" w:cstheme="minorBidi"/>
                                  <w:color w:val="000000" w:themeColor="text1"/>
                                  <w:kern w:val="24"/>
                                  <w:sz w:val="22"/>
                                  <w:szCs w:val="22"/>
                                </w:rPr>
                              </w:pPr>
                              <w:r>
                                <w:rPr>
                                  <w:rFonts w:asciiTheme="majorEastAsia" w:eastAsiaTheme="majorEastAsia" w:hAnsiTheme="majorEastAsia" w:cstheme="minorBidi" w:hint="eastAsia"/>
                                  <w:color w:val="000000" w:themeColor="text1"/>
                                  <w:kern w:val="24"/>
                                  <w:sz w:val="22"/>
                                  <w:szCs w:val="22"/>
                                </w:rPr>
                                <w:t>野鳥</w:t>
                              </w:r>
                              <w:r>
                                <w:rPr>
                                  <w:rFonts w:asciiTheme="majorEastAsia" w:eastAsiaTheme="majorEastAsia" w:hAnsiTheme="majorEastAsia" w:cstheme="minorBidi"/>
                                  <w:color w:val="000000" w:themeColor="text1"/>
                                  <w:kern w:val="24"/>
                                  <w:sz w:val="22"/>
                                  <w:szCs w:val="22"/>
                                </w:rPr>
                                <w:t>・</w:t>
                              </w:r>
                              <w:r>
                                <w:rPr>
                                  <w:rFonts w:asciiTheme="majorEastAsia" w:eastAsiaTheme="majorEastAsia" w:hAnsiTheme="majorEastAsia" w:cstheme="minorBidi" w:hint="eastAsia"/>
                                  <w:color w:val="000000" w:themeColor="text1"/>
                                  <w:kern w:val="24"/>
                                  <w:sz w:val="22"/>
                                  <w:szCs w:val="22"/>
                                </w:rPr>
                                <w:t>野草</w:t>
                              </w:r>
                              <w:r>
                                <w:rPr>
                                  <w:rFonts w:asciiTheme="majorEastAsia" w:eastAsiaTheme="majorEastAsia" w:hAnsiTheme="majorEastAsia" w:cstheme="minorBidi"/>
                                  <w:color w:val="000000" w:themeColor="text1"/>
                                  <w:kern w:val="24"/>
                                  <w:sz w:val="22"/>
                                  <w:szCs w:val="22"/>
                                </w:rPr>
                                <w:t>の</w:t>
                              </w:r>
                              <w:r w:rsidRPr="008E7D24">
                                <w:rPr>
                                  <w:rFonts w:asciiTheme="majorEastAsia" w:eastAsiaTheme="majorEastAsia" w:hAnsiTheme="majorEastAsia" w:cstheme="minorBidi" w:hint="eastAsia"/>
                                  <w:color w:val="000000" w:themeColor="text1"/>
                                  <w:kern w:val="24"/>
                                  <w:sz w:val="22"/>
                                  <w:szCs w:val="22"/>
                                </w:rPr>
                                <w:t>リーフレット</w:t>
                              </w:r>
                            </w:p>
                            <w:p w14:paraId="05A46255" w14:textId="77777777" w:rsidR="00F827C1" w:rsidRPr="008E7D24" w:rsidRDefault="00F827C1" w:rsidP="00AF1D14">
                              <w:pPr>
                                <w:pStyle w:val="Web"/>
                                <w:spacing w:before="0" w:beforeAutospacing="0" w:after="0" w:afterAutospacing="0" w:line="240" w:lineRule="exact"/>
                                <w:jc w:val="center"/>
                                <w:rPr>
                                  <w:rFonts w:asciiTheme="majorEastAsia" w:eastAsiaTheme="majorEastAsia" w:hAnsiTheme="majorEastAsia"/>
                                </w:rPr>
                              </w:pPr>
                              <w:r w:rsidRPr="008E7D24">
                                <w:rPr>
                                  <w:rFonts w:asciiTheme="majorEastAsia" w:eastAsiaTheme="majorEastAsia" w:hAnsiTheme="majorEastAsia" w:cstheme="minorBidi" w:hint="eastAsia"/>
                                  <w:color w:val="000000" w:themeColor="text1"/>
                                  <w:kern w:val="24"/>
                                  <w:sz w:val="22"/>
                                  <w:szCs w:val="22"/>
                                </w:rPr>
                                <w:t>（枚岡公園）</w:t>
                              </w:r>
                            </w:p>
                          </w:txbxContent>
                        </wps:txbx>
                        <wps:bodyPr wrap="square" rtlCol="0">
                          <a:spAutoFit/>
                        </wps:bodyPr>
                      </wps:wsp>
                    </wpg:wgp>
                  </a:graphicData>
                </a:graphic>
              </wp:anchor>
            </w:drawing>
          </mc:Choice>
          <mc:Fallback>
            <w:pict>
              <v:group w14:anchorId="40472DE8" id="_x0000_s1303" alt="タイトル: 野鳥・野草のリーフレット - 説明: 枚岡公園の野鳥・野草のリーフレットです。" style="position:absolute;left:0;text-align:left;margin-left:28.2pt;margin-top:5.05pt;width:172.9pt;height:139.95pt;z-index:251622912" coordorigin="1714" coordsize="21963,177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">
                <v:shape id="図 475" o:spid="_x0000_s1304" type="#_x0000_t75" style="position:absolute;left:1714;width:20249;height:13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">
                  <v:imagedata r:id="rId149" o:title=""/>
                </v:shape>
                <v:shape id="テキスト ボックス 18" o:spid="_x0000_s1305" type="#_x0000_t202" style="position:absolute;left:1714;top:13812;width:21964;height:3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" filled="f" stroked="f">
                  <v:textbox style="mso-fit-shape-to-text:t">
                    <w:txbxContent>
                      <w:p w14:paraId="602BA6A1" w14:textId="77777777" w:rsidR="00F827C1" w:rsidRDefault="00F827C1" w:rsidP="00AF1D14">
                        <w:pPr>
                          <w:pStyle w:val="Web"/>
                          <w:spacing w:before="0" w:beforeAutospacing="0" w:after="0" w:afterAutospacing="0" w:line="240" w:lineRule="exact"/>
                          <w:jc w:val="center"/>
                          <w:rPr>
                            <w:rFonts w:asciiTheme="majorEastAsia" w:eastAsiaTheme="majorEastAsia" w:hAnsiTheme="majorEastAsia" w:cstheme="minorBidi"/>
                            <w:color w:val="000000" w:themeColor="text1"/>
                            <w:kern w:val="24"/>
                            <w:sz w:val="22"/>
                            <w:szCs w:val="22"/>
                          </w:rPr>
                        </w:pPr>
                        <w:r>
                          <w:rPr>
                            <w:rFonts w:asciiTheme="majorEastAsia" w:eastAsiaTheme="majorEastAsia" w:hAnsiTheme="majorEastAsia" w:cstheme="minorBidi" w:hint="eastAsia"/>
                            <w:color w:val="000000" w:themeColor="text1"/>
                            <w:kern w:val="24"/>
                            <w:sz w:val="22"/>
                            <w:szCs w:val="22"/>
                          </w:rPr>
                          <w:t>野鳥</w:t>
                        </w:r>
                        <w:r>
                          <w:rPr>
                            <w:rFonts w:asciiTheme="majorEastAsia" w:eastAsiaTheme="majorEastAsia" w:hAnsiTheme="majorEastAsia" w:cstheme="minorBidi"/>
                            <w:color w:val="000000" w:themeColor="text1"/>
                            <w:kern w:val="24"/>
                            <w:sz w:val="22"/>
                            <w:szCs w:val="22"/>
                          </w:rPr>
                          <w:t>・</w:t>
                        </w:r>
                        <w:r>
                          <w:rPr>
                            <w:rFonts w:asciiTheme="majorEastAsia" w:eastAsiaTheme="majorEastAsia" w:hAnsiTheme="majorEastAsia" w:cstheme="minorBidi" w:hint="eastAsia"/>
                            <w:color w:val="000000" w:themeColor="text1"/>
                            <w:kern w:val="24"/>
                            <w:sz w:val="22"/>
                            <w:szCs w:val="22"/>
                          </w:rPr>
                          <w:t>野草</w:t>
                        </w:r>
                        <w:r>
                          <w:rPr>
                            <w:rFonts w:asciiTheme="majorEastAsia" w:eastAsiaTheme="majorEastAsia" w:hAnsiTheme="majorEastAsia" w:cstheme="minorBidi"/>
                            <w:color w:val="000000" w:themeColor="text1"/>
                            <w:kern w:val="24"/>
                            <w:sz w:val="22"/>
                            <w:szCs w:val="22"/>
                          </w:rPr>
                          <w:t>の</w:t>
                        </w:r>
                        <w:r w:rsidRPr="008E7D24">
                          <w:rPr>
                            <w:rFonts w:asciiTheme="majorEastAsia" w:eastAsiaTheme="majorEastAsia" w:hAnsiTheme="majorEastAsia" w:cstheme="minorBidi" w:hint="eastAsia"/>
                            <w:color w:val="000000" w:themeColor="text1"/>
                            <w:kern w:val="24"/>
                            <w:sz w:val="22"/>
                            <w:szCs w:val="22"/>
                          </w:rPr>
                          <w:t>リーフレット</w:t>
                        </w:r>
                      </w:p>
                      <w:p w14:paraId="05A46255" w14:textId="77777777" w:rsidR="00F827C1" w:rsidRPr="008E7D24" w:rsidRDefault="00F827C1" w:rsidP="00AF1D14">
                        <w:pPr>
                          <w:pStyle w:val="Web"/>
                          <w:spacing w:before="0" w:beforeAutospacing="0" w:after="0" w:afterAutospacing="0" w:line="240" w:lineRule="exact"/>
                          <w:jc w:val="center"/>
                          <w:rPr>
                            <w:rFonts w:asciiTheme="majorEastAsia" w:eastAsiaTheme="majorEastAsia" w:hAnsiTheme="majorEastAsia"/>
                          </w:rPr>
                        </w:pPr>
                        <w:r w:rsidRPr="008E7D24">
                          <w:rPr>
                            <w:rFonts w:asciiTheme="majorEastAsia" w:eastAsiaTheme="majorEastAsia" w:hAnsiTheme="majorEastAsia" w:cstheme="minorBidi" w:hint="eastAsia"/>
                            <w:color w:val="000000" w:themeColor="text1"/>
                            <w:kern w:val="24"/>
                            <w:sz w:val="22"/>
                            <w:szCs w:val="22"/>
                          </w:rPr>
                          <w:t>（枚岡公園）</w:t>
                        </w:r>
                      </w:p>
                    </w:txbxContent>
                  </v:textbox>
                </v:shape>
              </v:group>
            </w:pict>
          </mc:Fallback>
        </mc:AlternateContent>
      </w:r>
    </w:p>
    <w:p w14:paraId="3A69BC62" w14:textId="77777777" w:rsidR="006A594A" w:rsidRDefault="006A594A" w:rsidP="006A594A">
      <w:pPr>
        <w:ind w:firstLineChars="100" w:firstLine="236"/>
        <w:rPr>
          <w:rFonts w:asciiTheme="majorEastAsia" w:eastAsiaTheme="majorEastAsia" w:hAnsiTheme="majorEastAsia"/>
        </w:rPr>
      </w:pPr>
    </w:p>
    <w:p w14:paraId="056CCDA7" w14:textId="77777777" w:rsidR="006A594A" w:rsidRDefault="006A594A" w:rsidP="006A594A">
      <w:pPr>
        <w:ind w:firstLineChars="100" w:firstLine="236"/>
        <w:rPr>
          <w:rFonts w:asciiTheme="majorEastAsia" w:eastAsiaTheme="majorEastAsia" w:hAnsiTheme="majorEastAsia"/>
        </w:rPr>
      </w:pPr>
    </w:p>
    <w:p w14:paraId="3A1A2F2C" w14:textId="77777777" w:rsidR="006A594A" w:rsidRDefault="006A594A" w:rsidP="006A594A">
      <w:pPr>
        <w:ind w:firstLineChars="100" w:firstLine="236"/>
        <w:rPr>
          <w:rFonts w:asciiTheme="majorEastAsia" w:eastAsiaTheme="majorEastAsia" w:hAnsiTheme="majorEastAsia"/>
        </w:rPr>
      </w:pPr>
    </w:p>
    <w:p w14:paraId="19908AF8" w14:textId="77777777" w:rsidR="006A594A" w:rsidRDefault="006A594A" w:rsidP="006A594A">
      <w:pPr>
        <w:ind w:firstLineChars="100" w:firstLine="236"/>
        <w:rPr>
          <w:rFonts w:asciiTheme="majorEastAsia" w:eastAsiaTheme="majorEastAsia" w:hAnsiTheme="majorEastAsia"/>
        </w:rPr>
      </w:pPr>
    </w:p>
    <w:p w14:paraId="593019B8" w14:textId="77777777" w:rsidR="006A594A" w:rsidRDefault="006A594A" w:rsidP="006A594A">
      <w:pPr>
        <w:ind w:firstLineChars="100" w:firstLine="236"/>
        <w:rPr>
          <w:rFonts w:asciiTheme="majorEastAsia" w:eastAsiaTheme="majorEastAsia" w:hAnsiTheme="majorEastAsia"/>
        </w:rPr>
      </w:pPr>
    </w:p>
    <w:p w14:paraId="25578894" w14:textId="77777777" w:rsidR="006A594A" w:rsidRDefault="006A594A" w:rsidP="006A594A">
      <w:pPr>
        <w:ind w:firstLineChars="100" w:firstLine="236"/>
        <w:rPr>
          <w:rFonts w:asciiTheme="majorEastAsia" w:eastAsiaTheme="majorEastAsia" w:hAnsiTheme="majorEastAsia"/>
        </w:rPr>
      </w:pPr>
    </w:p>
    <w:p w14:paraId="2A1F5C5A" w14:textId="77777777" w:rsidR="00636172" w:rsidRDefault="00636172" w:rsidP="006A594A">
      <w:pPr>
        <w:ind w:firstLineChars="100" w:firstLine="236"/>
        <w:rPr>
          <w:rFonts w:asciiTheme="majorEastAsia" w:eastAsiaTheme="majorEastAsia" w:hAnsiTheme="majorEastAsia"/>
        </w:rPr>
      </w:pPr>
    </w:p>
    <w:p w14:paraId="1026A038" w14:textId="77777777" w:rsidR="00636172" w:rsidRDefault="00636172" w:rsidP="006A594A">
      <w:pPr>
        <w:ind w:firstLineChars="100" w:firstLine="236"/>
        <w:rPr>
          <w:rFonts w:asciiTheme="majorEastAsia" w:eastAsiaTheme="majorEastAsia" w:hAnsiTheme="majorEastAsia"/>
        </w:rPr>
      </w:pPr>
    </w:p>
    <w:p w14:paraId="34DD4EAC" w14:textId="77777777" w:rsidR="00636172" w:rsidRDefault="00636172" w:rsidP="006A594A">
      <w:pPr>
        <w:ind w:firstLineChars="100" w:firstLine="236"/>
        <w:rPr>
          <w:rFonts w:asciiTheme="majorEastAsia" w:eastAsiaTheme="majorEastAsia" w:hAnsiTheme="majorEastAsia"/>
        </w:rPr>
      </w:pPr>
    </w:p>
    <w:p w14:paraId="291FFD85" w14:textId="77777777" w:rsidR="00636172" w:rsidRDefault="00636172" w:rsidP="006A594A">
      <w:pPr>
        <w:ind w:firstLineChars="100" w:firstLine="236"/>
        <w:rPr>
          <w:rFonts w:asciiTheme="majorEastAsia" w:eastAsiaTheme="majorEastAsia" w:hAnsiTheme="majorEastAsia"/>
        </w:rPr>
      </w:pPr>
    </w:p>
    <w:p w14:paraId="4B4D9369" w14:textId="77777777" w:rsidR="00686047" w:rsidRDefault="00686047" w:rsidP="006A594A">
      <w:pPr>
        <w:ind w:firstLineChars="100" w:firstLine="236"/>
        <w:rPr>
          <w:rFonts w:asciiTheme="majorEastAsia" w:eastAsiaTheme="majorEastAsia" w:hAnsiTheme="majorEastAsia"/>
        </w:rPr>
      </w:pPr>
    </w:p>
    <w:p w14:paraId="7A1CF08B" w14:textId="77777777" w:rsidR="00636172" w:rsidRDefault="00636172" w:rsidP="006A594A">
      <w:pPr>
        <w:ind w:firstLineChars="100" w:firstLine="236"/>
        <w:rPr>
          <w:rFonts w:asciiTheme="majorEastAsia" w:eastAsiaTheme="majorEastAsia" w:hAnsiTheme="majorEastAsia"/>
        </w:rPr>
      </w:pPr>
    </w:p>
    <w:p w14:paraId="4344F6B0" w14:textId="77777777" w:rsidR="00636172" w:rsidRDefault="00636172" w:rsidP="006A594A">
      <w:pPr>
        <w:ind w:firstLineChars="100" w:firstLine="236"/>
        <w:rPr>
          <w:rFonts w:asciiTheme="majorEastAsia" w:eastAsiaTheme="majorEastAsia" w:hAnsiTheme="majorEastAsia"/>
        </w:rPr>
      </w:pPr>
    </w:p>
    <w:p w14:paraId="47B890E2" w14:textId="77777777" w:rsidR="00636172" w:rsidRDefault="00636172" w:rsidP="006A594A">
      <w:pPr>
        <w:ind w:firstLineChars="100" w:firstLine="236"/>
        <w:rPr>
          <w:rFonts w:asciiTheme="majorEastAsia" w:eastAsiaTheme="majorEastAsia" w:hAnsiTheme="majorEastAsia"/>
        </w:rPr>
      </w:pPr>
    </w:p>
    <w:p w14:paraId="0E9B0ADE" w14:textId="77777777" w:rsidR="00B559D0" w:rsidRPr="008D4910" w:rsidRDefault="00B559D0" w:rsidP="006A594A">
      <w:pPr>
        <w:ind w:firstLineChars="100" w:firstLine="236"/>
        <w:rPr>
          <w:rFonts w:asciiTheme="majorEastAsia" w:eastAsiaTheme="majorEastAsia" w:hAnsiTheme="majorEastAsia"/>
        </w:rPr>
      </w:pPr>
      <w:r w:rsidRPr="008D4910">
        <w:rPr>
          <w:rFonts w:asciiTheme="majorEastAsia" w:eastAsiaTheme="majorEastAsia" w:hAnsiTheme="majorEastAsia" w:hint="eastAsia"/>
        </w:rPr>
        <w:lastRenderedPageBreak/>
        <w:t>（</w:t>
      </w:r>
      <w:r w:rsidR="006A594A">
        <w:rPr>
          <w:rFonts w:asciiTheme="majorEastAsia" w:eastAsiaTheme="majorEastAsia" w:hAnsiTheme="majorEastAsia" w:hint="eastAsia"/>
        </w:rPr>
        <w:t>ⅱ</w:t>
      </w:r>
      <w:r w:rsidRPr="008D4910">
        <w:rPr>
          <w:rFonts w:asciiTheme="majorEastAsia" w:eastAsiaTheme="majorEastAsia" w:hAnsiTheme="majorEastAsia" w:hint="eastAsia"/>
        </w:rPr>
        <w:t>）</w:t>
      </w:r>
      <w:r w:rsidR="00606FEF">
        <w:rPr>
          <w:rFonts w:asciiTheme="majorEastAsia" w:eastAsiaTheme="majorEastAsia" w:hAnsiTheme="majorEastAsia" w:hint="eastAsia"/>
        </w:rPr>
        <w:t>生物多様性の確保</w:t>
      </w:r>
    </w:p>
    <w:p w14:paraId="6CFC952D" w14:textId="77777777" w:rsidR="009024B2" w:rsidRPr="00AC54E8" w:rsidRDefault="009024B2" w:rsidP="009024B2">
      <w:pPr>
        <w:ind w:leftChars="213" w:left="627" w:hangingChars="53" w:hanging="125"/>
      </w:pPr>
      <w:r>
        <w:rPr>
          <w:rFonts w:hint="eastAsia"/>
        </w:rPr>
        <w:t>・</w:t>
      </w:r>
      <w:r w:rsidRPr="00C90C2A">
        <w:rPr>
          <w:rFonts w:hint="eastAsia"/>
        </w:rPr>
        <w:t>野鳥</w:t>
      </w:r>
      <w:r>
        <w:rPr>
          <w:rFonts w:hint="eastAsia"/>
        </w:rPr>
        <w:t>や小動物、水生生物など生きものの</w:t>
      </w:r>
      <w:r w:rsidR="00D84D6D">
        <w:rPr>
          <w:rFonts w:hint="eastAsia"/>
        </w:rPr>
        <w:t>生息・</w:t>
      </w:r>
      <w:r w:rsidR="005357AF">
        <w:rPr>
          <w:rFonts w:hint="eastAsia"/>
        </w:rPr>
        <w:t>生育環境</w:t>
      </w:r>
      <w:r w:rsidR="002C7F02" w:rsidRPr="00AC54E8">
        <w:rPr>
          <w:rFonts w:hint="eastAsia"/>
        </w:rPr>
        <w:t>及び希少種の保護・保全により</w:t>
      </w:r>
      <w:r w:rsidRPr="00AC54E8">
        <w:rPr>
          <w:rFonts w:hint="eastAsia"/>
        </w:rPr>
        <w:t>、生物多様性の確保に努めていきます。</w:t>
      </w:r>
    </w:p>
    <w:p w14:paraId="30F3D7D5" w14:textId="77777777" w:rsidR="00C733DD" w:rsidRDefault="009024B2" w:rsidP="005357AF">
      <w:pPr>
        <w:ind w:leftChars="213" w:left="627" w:hangingChars="53" w:hanging="125"/>
      </w:pPr>
      <w:r w:rsidRPr="00AC54E8">
        <w:rPr>
          <w:rFonts w:hint="eastAsia"/>
        </w:rPr>
        <w:t>・</w:t>
      </w:r>
      <w:r w:rsidR="005357AF" w:rsidRPr="00AC54E8">
        <w:rPr>
          <w:rFonts w:hint="eastAsia"/>
        </w:rPr>
        <w:t>山田池公園の春日山</w:t>
      </w:r>
      <w:r w:rsidR="002C7F02" w:rsidRPr="00AC54E8">
        <w:rPr>
          <w:rFonts w:hint="eastAsia"/>
        </w:rPr>
        <w:t>等</w:t>
      </w:r>
      <w:r w:rsidR="005357AF">
        <w:rPr>
          <w:rFonts w:hint="eastAsia"/>
        </w:rPr>
        <w:t>では</w:t>
      </w:r>
      <w:r w:rsidRPr="00C90C2A">
        <w:rPr>
          <w:rFonts w:hint="eastAsia"/>
        </w:rPr>
        <w:t>人の立ち入り</w:t>
      </w:r>
      <w:r>
        <w:rPr>
          <w:rFonts w:hint="eastAsia"/>
        </w:rPr>
        <w:t>を制限するほか、</w:t>
      </w:r>
      <w:r w:rsidR="003511AC">
        <w:rPr>
          <w:rFonts w:hint="eastAsia"/>
        </w:rPr>
        <w:t>貴重な自然の残る区域では</w:t>
      </w:r>
      <w:r w:rsidRPr="00C90C2A">
        <w:rPr>
          <w:rFonts w:hint="eastAsia"/>
        </w:rPr>
        <w:t>外来種</w:t>
      </w:r>
      <w:r>
        <w:rPr>
          <w:rFonts w:hint="eastAsia"/>
        </w:rPr>
        <w:t>の</w:t>
      </w:r>
      <w:r w:rsidRPr="00C90C2A">
        <w:rPr>
          <w:rFonts w:hint="eastAsia"/>
        </w:rPr>
        <w:t>除去</w:t>
      </w:r>
      <w:r>
        <w:rPr>
          <w:rFonts w:hint="eastAsia"/>
        </w:rPr>
        <w:t>、</w:t>
      </w:r>
      <w:r w:rsidR="00E37B07">
        <w:rPr>
          <w:rFonts w:hint="eastAsia"/>
        </w:rPr>
        <w:t>生きものの</w:t>
      </w:r>
      <w:r>
        <w:rPr>
          <w:rFonts w:hint="eastAsia"/>
        </w:rPr>
        <w:t>生息</w:t>
      </w:r>
      <w:r w:rsidR="00E37B07">
        <w:rPr>
          <w:rFonts w:hint="eastAsia"/>
        </w:rPr>
        <w:t>・生育</w:t>
      </w:r>
      <w:r w:rsidR="002C7F02">
        <w:rPr>
          <w:rFonts w:hint="eastAsia"/>
        </w:rPr>
        <w:t>環境に配慮した施設の整備・管理、里山における竹や高木の</w:t>
      </w:r>
      <w:r w:rsidR="002C7F02" w:rsidRPr="00AC54E8">
        <w:rPr>
          <w:rFonts w:hint="eastAsia"/>
        </w:rPr>
        <w:t>適正管理</w:t>
      </w:r>
      <w:r>
        <w:rPr>
          <w:rFonts w:hint="eastAsia"/>
        </w:rPr>
        <w:t>に努めていきます。</w:t>
      </w:r>
    </w:p>
    <w:p w14:paraId="15ABE338" w14:textId="77777777" w:rsidR="00C733DD" w:rsidRDefault="00770B15" w:rsidP="00C733DD">
      <w:pPr>
        <w:rPr>
          <w:rFonts w:hAnsi="ＭＳ Ｐ明朝"/>
        </w:rPr>
      </w:pPr>
      <w:r>
        <w:rPr>
          <w:rFonts w:hAnsi="ＭＳ Ｐ明朝"/>
          <w:noProof/>
        </w:rPr>
        <mc:AlternateContent>
          <mc:Choice Requires="wpg">
            <w:drawing>
              <wp:anchor distT="0" distB="0" distL="114300" distR="114300" simplePos="0" relativeHeight="251648512" behindDoc="0" locked="0" layoutInCell="1" allowOverlap="1" wp14:anchorId="215DCF6C" wp14:editId="26EB2825">
                <wp:simplePos x="0" y="0"/>
                <wp:positionH relativeFrom="column">
                  <wp:posOffset>3206115</wp:posOffset>
                </wp:positionH>
                <wp:positionV relativeFrom="paragraph">
                  <wp:posOffset>164465</wp:posOffset>
                </wp:positionV>
                <wp:extent cx="2280285" cy="2123960"/>
                <wp:effectExtent l="0" t="0" r="0" b="0"/>
                <wp:wrapNone/>
                <wp:docPr id="64573" name="グループ化 64573" descr="せんなん里海公園における陸ガニに配慮した整備です。" title="陸ガニに配慮した整備"/>
                <wp:cNvGraphicFramePr/>
                <a:graphic xmlns:a="http://schemas.openxmlformats.org/drawingml/2006/main">
                  <a:graphicData uri="http://schemas.microsoft.com/office/word/2010/wordprocessingGroup">
                    <wpg:wgp>
                      <wpg:cNvGrpSpPr/>
                      <wpg:grpSpPr>
                        <a:xfrm>
                          <a:off x="0" y="0"/>
                          <a:ext cx="2280285" cy="2123960"/>
                          <a:chOff x="0" y="0"/>
                          <a:chExt cx="2280285" cy="2123960"/>
                        </a:xfrm>
                      </wpg:grpSpPr>
                      <pic:pic xmlns:pic="http://schemas.openxmlformats.org/drawingml/2006/picture">
                        <pic:nvPicPr>
                          <pic:cNvPr id="11298" name="図 11298" descr="\\G0000sv0ns502\d10207$\doc\11_都市みどり課・工区\【0400番台】写真フォルダ\【0103】_風景など記録写真\H28風景写真\せんなん里海公園\陸ガニ生息状況\re_カニカニウォッチングー１.JPG"/>
                          <pic:cNvPicPr>
                            <a:picLocks noChangeAspect="1"/>
                          </pic:cNvPicPr>
                        </pic:nvPicPr>
                        <pic:blipFill rotWithShape="1">
                          <a:blip r:embed="rId150">
                            <a:extLst>
                              <a:ext uri="{28A0092B-C50C-407E-A947-70E740481C1C}">
                                <a14:useLocalDpi xmlns:a14="http://schemas.microsoft.com/office/drawing/2010/main" val="0"/>
                              </a:ext>
                            </a:extLst>
                          </a:blip>
                          <a:srcRect l="23660" t="63171" r="45854" b="2447"/>
                          <a:stretch/>
                        </pic:blipFill>
                        <pic:spPr bwMode="auto">
                          <a:xfrm>
                            <a:off x="19050" y="0"/>
                            <a:ext cx="2113915" cy="1637665"/>
                          </a:xfrm>
                          <a:prstGeom prst="rect">
                            <a:avLst/>
                          </a:prstGeom>
                          <a:noFill/>
                          <a:ln>
                            <a:noFill/>
                          </a:ln>
                          <a:extLst>
                            <a:ext uri="{53640926-AAD7-44D8-BBD7-CCE9431645EC}">
                              <a14:shadowObscured xmlns:a14="http://schemas.microsoft.com/office/drawing/2010/main"/>
                            </a:ext>
                          </a:extLst>
                        </pic:spPr>
                      </pic:pic>
                      <wps:wsp>
                        <wps:cNvPr id="11301" name="テキスト ボックス 18"/>
                        <wps:cNvSpPr txBox="1"/>
                        <wps:spPr>
                          <a:xfrm>
                            <a:off x="0" y="1609725"/>
                            <a:ext cx="2280285" cy="514235"/>
                          </a:xfrm>
                          <a:prstGeom prst="rect">
                            <a:avLst/>
                          </a:prstGeom>
                          <a:noFill/>
                        </wps:spPr>
                        <wps:txbx>
                          <w:txbxContent>
                            <w:p w14:paraId="2154E2E4" w14:textId="77777777" w:rsidR="00F827C1" w:rsidRDefault="00F827C1" w:rsidP="00C733DD">
                              <w:pPr>
                                <w:pStyle w:val="Web"/>
                                <w:spacing w:before="0" w:beforeAutospacing="0" w:after="0" w:afterAutospacing="0" w:line="220" w:lineRule="exact"/>
                              </w:pPr>
                              <w:r>
                                <w:rPr>
                                  <w:rFonts w:asciiTheme="majorEastAsia" w:eastAsiaTheme="majorEastAsia" w:hAnsiTheme="majorEastAsia" w:cstheme="minorBidi" w:hint="eastAsia"/>
                                  <w:color w:val="000000" w:themeColor="text1"/>
                                  <w:kern w:val="24"/>
                                  <w:sz w:val="22"/>
                                  <w:szCs w:val="22"/>
                                </w:rPr>
                                <w:t>陸</w:t>
                              </w:r>
                              <w:r>
                                <w:rPr>
                                  <w:rFonts w:asciiTheme="majorEastAsia" w:eastAsiaTheme="majorEastAsia" w:hAnsiTheme="majorEastAsia" w:cstheme="minorBidi"/>
                                  <w:color w:val="000000" w:themeColor="text1"/>
                                  <w:kern w:val="24"/>
                                  <w:sz w:val="22"/>
                                  <w:szCs w:val="22"/>
                                </w:rPr>
                                <w:t>ガニに</w:t>
                              </w:r>
                              <w:r>
                                <w:rPr>
                                  <w:rFonts w:asciiTheme="majorEastAsia" w:eastAsiaTheme="majorEastAsia" w:hAnsiTheme="majorEastAsia" w:cstheme="minorBidi" w:hint="eastAsia"/>
                                  <w:color w:val="000000" w:themeColor="text1"/>
                                  <w:kern w:val="24"/>
                                  <w:sz w:val="22"/>
                                  <w:szCs w:val="22"/>
                                </w:rPr>
                                <w:t>配慮した整備（せんなん里海</w:t>
                              </w:r>
                              <w:r w:rsidRPr="008E7D24">
                                <w:rPr>
                                  <w:rFonts w:asciiTheme="majorEastAsia" w:eastAsiaTheme="majorEastAsia" w:hAnsiTheme="majorEastAsia" w:cstheme="minorBidi" w:hint="eastAsia"/>
                                  <w:color w:val="000000" w:themeColor="text1"/>
                                  <w:kern w:val="24"/>
                                  <w:sz w:val="22"/>
                                  <w:szCs w:val="22"/>
                                </w:rPr>
                                <w:t>公園）</w:t>
                              </w:r>
                            </w:p>
                          </w:txbxContent>
                        </wps:txbx>
                        <wps:bodyPr wrap="square" rtlCol="0">
                          <a:noAutofit/>
                        </wps:bodyPr>
                      </wps:wsp>
                    </wpg:wgp>
                  </a:graphicData>
                </a:graphic>
              </wp:anchor>
            </w:drawing>
          </mc:Choice>
          <mc:Fallback>
            <w:pict>
              <v:group w14:anchorId="215DCF6C" id="グループ化 64573" o:spid="_x0000_s1306" alt="タイトル: 陸ガニに配慮した整備 - 説明: せんなん里海公園における陸ガニに配慮した整備です。" style="position:absolute;left:0;text-align:left;margin-left:252.45pt;margin-top:12.95pt;width:179.55pt;height:167.25pt;z-index:251648512" coordsize="22802,212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&#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">
                <v:shape id="図 11298" o:spid="_x0000_s1307" type="#_x0000_t75" style="position:absolute;left:190;width:21139;height:16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">
                  <v:imagedata r:id="rId151" o:title="re_カニカニウォッチングー１" croptop="41400f" cropbottom="1604f" cropleft="15506f" cropright="30051f"/>
                </v:shape>
                <v:shape id="テキスト ボックス 18" o:spid="_x0000_s1308" type="#_x0000_t202" style="position:absolute;top:16097;width:22802;height:5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" filled="f" stroked="f">
                  <v:textbox>
                    <w:txbxContent>
                      <w:p w14:paraId="2154E2E4" w14:textId="77777777" w:rsidR="00F827C1" w:rsidRDefault="00F827C1" w:rsidP="00C733DD">
                        <w:pPr>
                          <w:pStyle w:val="Web"/>
                          <w:spacing w:before="0" w:beforeAutospacing="0" w:after="0" w:afterAutospacing="0" w:line="220" w:lineRule="exact"/>
                        </w:pPr>
                        <w:r>
                          <w:rPr>
                            <w:rFonts w:asciiTheme="majorEastAsia" w:eastAsiaTheme="majorEastAsia" w:hAnsiTheme="majorEastAsia" w:cstheme="minorBidi" w:hint="eastAsia"/>
                            <w:color w:val="000000" w:themeColor="text1"/>
                            <w:kern w:val="24"/>
                            <w:sz w:val="22"/>
                            <w:szCs w:val="22"/>
                          </w:rPr>
                          <w:t>陸</w:t>
                        </w:r>
                        <w:r>
                          <w:rPr>
                            <w:rFonts w:asciiTheme="majorEastAsia" w:eastAsiaTheme="majorEastAsia" w:hAnsiTheme="majorEastAsia" w:cstheme="minorBidi"/>
                            <w:color w:val="000000" w:themeColor="text1"/>
                            <w:kern w:val="24"/>
                            <w:sz w:val="22"/>
                            <w:szCs w:val="22"/>
                          </w:rPr>
                          <w:t>ガニに</w:t>
                        </w:r>
                        <w:r>
                          <w:rPr>
                            <w:rFonts w:asciiTheme="majorEastAsia" w:eastAsiaTheme="majorEastAsia" w:hAnsiTheme="majorEastAsia" w:cstheme="minorBidi" w:hint="eastAsia"/>
                            <w:color w:val="000000" w:themeColor="text1"/>
                            <w:kern w:val="24"/>
                            <w:sz w:val="22"/>
                            <w:szCs w:val="22"/>
                          </w:rPr>
                          <w:t>配慮した整備（せんなん里海</w:t>
                        </w:r>
                        <w:r w:rsidRPr="008E7D24">
                          <w:rPr>
                            <w:rFonts w:asciiTheme="majorEastAsia" w:eastAsiaTheme="majorEastAsia" w:hAnsiTheme="majorEastAsia" w:cstheme="minorBidi" w:hint="eastAsia"/>
                            <w:color w:val="000000" w:themeColor="text1"/>
                            <w:kern w:val="24"/>
                            <w:sz w:val="22"/>
                            <w:szCs w:val="22"/>
                          </w:rPr>
                          <w:t>公園）</w:t>
                        </w:r>
                      </w:p>
                    </w:txbxContent>
                  </v:textbox>
                </v:shape>
              </v:group>
            </w:pict>
          </mc:Fallback>
        </mc:AlternateContent>
      </w:r>
      <w:r>
        <w:rPr>
          <w:rFonts w:hAnsi="ＭＳ Ｐ明朝"/>
          <w:noProof/>
        </w:rPr>
        <mc:AlternateContent>
          <mc:Choice Requires="wpg">
            <w:drawing>
              <wp:anchor distT="0" distB="0" distL="114300" distR="114300" simplePos="0" relativeHeight="251646464" behindDoc="0" locked="0" layoutInCell="1" allowOverlap="1" wp14:anchorId="266FD8FA" wp14:editId="2BE3B7E0">
                <wp:simplePos x="0" y="0"/>
                <wp:positionH relativeFrom="column">
                  <wp:posOffset>529590</wp:posOffset>
                </wp:positionH>
                <wp:positionV relativeFrom="paragraph">
                  <wp:posOffset>164465</wp:posOffset>
                </wp:positionV>
                <wp:extent cx="2540635" cy="1869440"/>
                <wp:effectExtent l="0" t="0" r="0" b="0"/>
                <wp:wrapNone/>
                <wp:docPr id="64540" name="グループ化 64540" descr="山田池公園の春日山です。" title="春日山"/>
                <wp:cNvGraphicFramePr/>
                <a:graphic xmlns:a="http://schemas.openxmlformats.org/drawingml/2006/main">
                  <a:graphicData uri="http://schemas.microsoft.com/office/word/2010/wordprocessingGroup">
                    <wpg:wgp>
                      <wpg:cNvGrpSpPr/>
                      <wpg:grpSpPr>
                        <a:xfrm>
                          <a:off x="0" y="0"/>
                          <a:ext cx="2540635" cy="1869440"/>
                          <a:chOff x="0" y="0"/>
                          <a:chExt cx="2540635" cy="1869440"/>
                        </a:xfrm>
                      </wpg:grpSpPr>
                      <pic:pic xmlns:pic="http://schemas.openxmlformats.org/drawingml/2006/picture">
                        <pic:nvPicPr>
                          <pic:cNvPr id="46" name="図 46" descr="http://yamadaike.osaka-park.or.jp/wp-content/uploads/re_CIMG1646.jpg"/>
                          <pic:cNvPicPr>
                            <a:picLocks noChangeAspect="1"/>
                          </pic:cNvPicPr>
                        </pic:nvPicPr>
                        <pic:blipFill rotWithShape="1">
                          <a:blip r:embed="rId152">
                            <a:extLst>
                              <a:ext uri="{28A0092B-C50C-407E-A947-70E740481C1C}">
                                <a14:useLocalDpi xmlns:a14="http://schemas.microsoft.com/office/drawing/2010/main" val="0"/>
                              </a:ext>
                            </a:extLst>
                          </a:blip>
                          <a:srcRect b="29999"/>
                          <a:stretch/>
                        </pic:blipFill>
                        <pic:spPr bwMode="auto">
                          <a:xfrm>
                            <a:off x="19050" y="0"/>
                            <a:ext cx="2341880" cy="1637665"/>
                          </a:xfrm>
                          <a:prstGeom prst="rect">
                            <a:avLst/>
                          </a:prstGeom>
                          <a:noFill/>
                          <a:ln>
                            <a:noFill/>
                          </a:ln>
                          <a:extLst>
                            <a:ext uri="{53640926-AAD7-44D8-BBD7-CCE9431645EC}">
                              <a14:shadowObscured xmlns:a14="http://schemas.microsoft.com/office/drawing/2010/main"/>
                            </a:ext>
                          </a:extLst>
                        </pic:spPr>
                      </pic:pic>
                      <wps:wsp>
                        <wps:cNvPr id="58" name="テキスト ボックス 18"/>
                        <wps:cNvSpPr txBox="1"/>
                        <wps:spPr>
                          <a:xfrm>
                            <a:off x="0" y="1638300"/>
                            <a:ext cx="2540635" cy="231140"/>
                          </a:xfrm>
                          <a:prstGeom prst="rect">
                            <a:avLst/>
                          </a:prstGeom>
                          <a:noFill/>
                        </wps:spPr>
                        <wps:txbx>
                          <w:txbxContent>
                            <w:p w14:paraId="65111451" w14:textId="77777777" w:rsidR="00F827C1" w:rsidRPr="008E7D24" w:rsidRDefault="00F827C1" w:rsidP="00323242">
                              <w:pPr>
                                <w:pStyle w:val="Web"/>
                                <w:spacing w:before="0" w:beforeAutospacing="0" w:after="0" w:afterAutospacing="0" w:line="220" w:lineRule="exact"/>
                                <w:jc w:val="center"/>
                                <w:rPr>
                                  <w:rFonts w:asciiTheme="majorEastAsia" w:eastAsiaTheme="majorEastAsia" w:hAnsiTheme="majorEastAsia"/>
                                </w:rPr>
                              </w:pPr>
                              <w:r w:rsidRPr="008E7D24">
                                <w:rPr>
                                  <w:rFonts w:asciiTheme="majorEastAsia" w:eastAsiaTheme="majorEastAsia" w:hAnsiTheme="majorEastAsia" w:cstheme="minorBidi" w:hint="eastAsia"/>
                                  <w:color w:val="000000" w:themeColor="text1"/>
                                  <w:kern w:val="24"/>
                                  <w:sz w:val="22"/>
                                  <w:szCs w:val="22"/>
                                </w:rPr>
                                <w:t>春日山（山田池公園）</w:t>
                              </w:r>
                            </w:p>
                          </w:txbxContent>
                        </wps:txbx>
                        <wps:bodyPr wrap="square" rtlCol="0">
                          <a:spAutoFit/>
                        </wps:bodyPr>
                      </wps:wsp>
                    </wpg:wgp>
                  </a:graphicData>
                </a:graphic>
              </wp:anchor>
            </w:drawing>
          </mc:Choice>
          <mc:Fallback>
            <w:pict>
              <v:group w14:anchorId="266FD8FA" id="グループ化 64540" o:spid="_x0000_s1309" alt="タイトル: 春日山 - 説明: 山田池公園の春日山です。" style="position:absolute;left:0;text-align:left;margin-left:41.7pt;margin-top:12.95pt;width:200.05pt;height:147.2pt;z-index:251646464" coordsize="25406,186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">
                <v:shape id="図 46" o:spid="_x0000_s1310" type="#_x0000_t75" alt="http://yamadaike.osaka-park.or.jp/wp-content/uploads/re_CIMG1646.jpg" style="position:absolute;left:190;width:23419;height:16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">
                  <v:imagedata r:id="rId153" o:title="re_CIMG1646" cropbottom="19660f"/>
                </v:shape>
                <v:shape id="テキスト ボックス 18" o:spid="_x0000_s1311" type="#_x0000_t202" style="position:absolute;top:16383;width:25406;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" filled="f" stroked="f">
                  <v:textbox style="mso-fit-shape-to-text:t">
                    <w:txbxContent>
                      <w:p w14:paraId="65111451" w14:textId="77777777" w:rsidR="00F827C1" w:rsidRPr="008E7D24" w:rsidRDefault="00F827C1" w:rsidP="00323242">
                        <w:pPr>
                          <w:pStyle w:val="Web"/>
                          <w:spacing w:before="0" w:beforeAutospacing="0" w:after="0" w:afterAutospacing="0" w:line="220" w:lineRule="exact"/>
                          <w:jc w:val="center"/>
                          <w:rPr>
                            <w:rFonts w:asciiTheme="majorEastAsia" w:eastAsiaTheme="majorEastAsia" w:hAnsiTheme="majorEastAsia"/>
                          </w:rPr>
                        </w:pPr>
                        <w:r w:rsidRPr="008E7D24">
                          <w:rPr>
                            <w:rFonts w:asciiTheme="majorEastAsia" w:eastAsiaTheme="majorEastAsia" w:hAnsiTheme="majorEastAsia" w:cstheme="minorBidi" w:hint="eastAsia"/>
                            <w:color w:val="000000" w:themeColor="text1"/>
                            <w:kern w:val="24"/>
                            <w:sz w:val="22"/>
                            <w:szCs w:val="22"/>
                          </w:rPr>
                          <w:t>春日山（山田池公園）</w:t>
                        </w:r>
                      </w:p>
                    </w:txbxContent>
                  </v:textbox>
                </v:shape>
              </v:group>
            </w:pict>
          </mc:Fallback>
        </mc:AlternateContent>
      </w:r>
    </w:p>
    <w:p w14:paraId="7E3890D7" w14:textId="77777777" w:rsidR="00C733DD" w:rsidRDefault="00C733DD" w:rsidP="00C733DD">
      <w:pPr>
        <w:rPr>
          <w:rFonts w:hAnsi="ＭＳ Ｐ明朝"/>
        </w:rPr>
      </w:pPr>
    </w:p>
    <w:p w14:paraId="5B197C78" w14:textId="77777777" w:rsidR="00C733DD" w:rsidRDefault="00C733DD" w:rsidP="00C733DD">
      <w:pPr>
        <w:rPr>
          <w:rFonts w:hAnsi="ＭＳ Ｐ明朝"/>
        </w:rPr>
      </w:pPr>
    </w:p>
    <w:p w14:paraId="7BC8E4E0" w14:textId="77777777" w:rsidR="00C733DD" w:rsidRDefault="00C733DD" w:rsidP="00C733DD">
      <w:pPr>
        <w:rPr>
          <w:rFonts w:hAnsi="ＭＳ Ｐ明朝"/>
        </w:rPr>
      </w:pPr>
    </w:p>
    <w:p w14:paraId="65016B0C" w14:textId="77777777" w:rsidR="00C733DD" w:rsidRDefault="00C733DD" w:rsidP="00C733DD">
      <w:pPr>
        <w:rPr>
          <w:rFonts w:hAnsi="ＭＳ Ｐ明朝"/>
        </w:rPr>
      </w:pPr>
    </w:p>
    <w:p w14:paraId="02748700" w14:textId="77777777" w:rsidR="00C733DD" w:rsidRDefault="00C733DD" w:rsidP="00C733DD">
      <w:pPr>
        <w:rPr>
          <w:rFonts w:hAnsi="ＭＳ Ｐ明朝"/>
        </w:rPr>
      </w:pPr>
    </w:p>
    <w:p w14:paraId="4B6BC418" w14:textId="77777777" w:rsidR="00C733DD" w:rsidRDefault="00C733DD" w:rsidP="00C733DD">
      <w:pPr>
        <w:rPr>
          <w:rFonts w:hAnsi="ＭＳ Ｐ明朝"/>
        </w:rPr>
      </w:pPr>
    </w:p>
    <w:p w14:paraId="004EB64D" w14:textId="77777777" w:rsidR="00C733DD" w:rsidRDefault="00C733DD" w:rsidP="00C733DD">
      <w:pPr>
        <w:rPr>
          <w:rFonts w:hAnsi="ＭＳ Ｐ明朝"/>
        </w:rPr>
      </w:pPr>
    </w:p>
    <w:p w14:paraId="66B44977" w14:textId="77777777" w:rsidR="00C733DD" w:rsidRDefault="00C733DD" w:rsidP="00C733DD">
      <w:pPr>
        <w:rPr>
          <w:rFonts w:hAnsi="ＭＳ Ｐ明朝"/>
        </w:rPr>
      </w:pPr>
    </w:p>
    <w:p w14:paraId="2D733B7E" w14:textId="77777777" w:rsidR="00C733DD" w:rsidRDefault="00770B15" w:rsidP="00C733DD">
      <w:pPr>
        <w:rPr>
          <w:rFonts w:hAnsi="ＭＳ Ｐ明朝"/>
        </w:rPr>
      </w:pPr>
      <w:r>
        <w:rPr>
          <w:rFonts w:hAnsi="ＭＳ Ｐ明朝"/>
          <w:noProof/>
        </w:rPr>
        <mc:AlternateContent>
          <mc:Choice Requires="wpg">
            <w:drawing>
              <wp:anchor distT="0" distB="0" distL="114300" distR="114300" simplePos="0" relativeHeight="251647488" behindDoc="0" locked="0" layoutInCell="1" allowOverlap="1" wp14:anchorId="5A11EA09" wp14:editId="7C4C370E">
                <wp:simplePos x="0" y="0"/>
                <wp:positionH relativeFrom="column">
                  <wp:posOffset>529590</wp:posOffset>
                </wp:positionH>
                <wp:positionV relativeFrom="paragraph">
                  <wp:posOffset>120650</wp:posOffset>
                </wp:positionV>
                <wp:extent cx="2466975" cy="2323984"/>
                <wp:effectExtent l="0" t="0" r="0" b="0"/>
                <wp:wrapNone/>
                <wp:docPr id="64575" name="グループ化 64575" descr="石川河川公園におけるカヤネズミの生育に配慮した植物管理" title="カヤネズミの生育に配慮した植物管理"/>
                <wp:cNvGraphicFramePr/>
                <a:graphic xmlns:a="http://schemas.openxmlformats.org/drawingml/2006/main">
                  <a:graphicData uri="http://schemas.microsoft.com/office/word/2010/wordprocessingGroup">
                    <wpg:wgp>
                      <wpg:cNvGrpSpPr/>
                      <wpg:grpSpPr>
                        <a:xfrm>
                          <a:off x="0" y="0"/>
                          <a:ext cx="2466975" cy="2323984"/>
                          <a:chOff x="0" y="0"/>
                          <a:chExt cx="2466975" cy="2323984"/>
                        </a:xfrm>
                      </wpg:grpSpPr>
                      <pic:pic xmlns:pic="http://schemas.openxmlformats.org/drawingml/2006/picture">
                        <pic:nvPicPr>
                          <pic:cNvPr id="1045" name="図 1045"/>
                          <pic:cNvPicPr>
                            <a:picLocks noChangeAspect="1"/>
                          </pic:cNvPicPr>
                        </pic:nvPicPr>
                        <pic:blipFill>
                          <a:blip r:embed="rId154">
                            <a:extLst>
                              <a:ext uri="{28A0092B-C50C-407E-A947-70E740481C1C}">
                                <a14:useLocalDpi xmlns:a14="http://schemas.microsoft.com/office/drawing/2010/main" val="0"/>
                              </a:ext>
                            </a:extLst>
                          </a:blip>
                          <a:srcRect l="18723" t="26906" r="24731" b="14211"/>
                          <a:stretch>
                            <a:fillRect/>
                          </a:stretch>
                        </pic:blipFill>
                        <pic:spPr bwMode="auto">
                          <a:xfrm>
                            <a:off x="19050" y="0"/>
                            <a:ext cx="2343785" cy="1831975"/>
                          </a:xfrm>
                          <a:prstGeom prst="rect">
                            <a:avLst/>
                          </a:prstGeom>
                          <a:noFill/>
                          <a:ln>
                            <a:noFill/>
                          </a:ln>
                        </pic:spPr>
                      </pic:pic>
                      <wps:wsp>
                        <wps:cNvPr id="1031" name="テキスト ボックス 18" descr="いしかわカヤネズミの生育に配慮した植物管理" title="カヤネズミの生育に配慮した植物管理"/>
                        <wps:cNvSpPr txBox="1"/>
                        <wps:spPr>
                          <a:xfrm>
                            <a:off x="0" y="1809750"/>
                            <a:ext cx="2466975" cy="514234"/>
                          </a:xfrm>
                          <a:prstGeom prst="rect">
                            <a:avLst/>
                          </a:prstGeom>
                          <a:noFill/>
                        </wps:spPr>
                        <wps:txbx>
                          <w:txbxContent>
                            <w:p w14:paraId="0C66CE0C" w14:textId="77777777" w:rsidR="00F827C1" w:rsidRDefault="00F827C1" w:rsidP="00C733DD">
                              <w:pPr>
                                <w:pStyle w:val="Web"/>
                                <w:spacing w:before="0" w:beforeAutospacing="0" w:after="0" w:afterAutospacing="0" w:line="220" w:lineRule="exact"/>
                              </w:pPr>
                              <w:r w:rsidRPr="008E7D24">
                                <w:rPr>
                                  <w:rFonts w:asciiTheme="majorEastAsia" w:eastAsiaTheme="majorEastAsia" w:hAnsiTheme="majorEastAsia" w:cstheme="minorBidi" w:hint="eastAsia"/>
                                  <w:color w:val="000000" w:themeColor="text1"/>
                                  <w:kern w:val="24"/>
                                  <w:sz w:val="22"/>
                                  <w:szCs w:val="22"/>
                                </w:rPr>
                                <w:t>カヤネズミの</w:t>
                              </w:r>
                              <w:r>
                                <w:rPr>
                                  <w:rFonts w:asciiTheme="majorEastAsia" w:eastAsiaTheme="majorEastAsia" w:hAnsiTheme="majorEastAsia" w:cstheme="minorBidi" w:hint="eastAsia"/>
                                  <w:color w:val="000000" w:themeColor="text1"/>
                                  <w:kern w:val="24"/>
                                  <w:sz w:val="22"/>
                                  <w:szCs w:val="22"/>
                                </w:rPr>
                                <w:t>生育</w:t>
                              </w:r>
                              <w:r>
                                <w:rPr>
                                  <w:rFonts w:asciiTheme="majorEastAsia" w:eastAsiaTheme="majorEastAsia" w:hAnsiTheme="majorEastAsia" w:cstheme="minorBidi"/>
                                  <w:color w:val="000000" w:themeColor="text1"/>
                                  <w:kern w:val="24"/>
                                  <w:sz w:val="22"/>
                                  <w:szCs w:val="22"/>
                                </w:rPr>
                                <w:t>に</w:t>
                              </w:r>
                              <w:r>
                                <w:rPr>
                                  <w:rFonts w:asciiTheme="majorEastAsia" w:eastAsiaTheme="majorEastAsia" w:hAnsiTheme="majorEastAsia" w:cstheme="minorBidi" w:hint="eastAsia"/>
                                  <w:color w:val="000000" w:themeColor="text1"/>
                                  <w:kern w:val="24"/>
                                  <w:sz w:val="22"/>
                                  <w:szCs w:val="22"/>
                                </w:rPr>
                                <w:t>配慮</w:t>
                              </w:r>
                              <w:r>
                                <w:rPr>
                                  <w:rFonts w:asciiTheme="majorEastAsia" w:eastAsiaTheme="majorEastAsia" w:hAnsiTheme="majorEastAsia" w:cstheme="minorBidi"/>
                                  <w:color w:val="000000" w:themeColor="text1"/>
                                  <w:kern w:val="24"/>
                                  <w:sz w:val="22"/>
                                  <w:szCs w:val="22"/>
                                </w:rPr>
                                <w:t>した</w:t>
                              </w:r>
                              <w:r>
                                <w:rPr>
                                  <w:rFonts w:asciiTheme="majorEastAsia" w:eastAsiaTheme="majorEastAsia" w:hAnsiTheme="majorEastAsia" w:cstheme="minorBidi" w:hint="eastAsia"/>
                                  <w:color w:val="000000" w:themeColor="text1"/>
                                  <w:kern w:val="24"/>
                                  <w:sz w:val="22"/>
                                  <w:szCs w:val="22"/>
                                </w:rPr>
                                <w:t>植物管理</w:t>
                              </w:r>
                              <w:r w:rsidRPr="008E7D24">
                                <w:rPr>
                                  <w:rFonts w:asciiTheme="majorEastAsia" w:eastAsiaTheme="majorEastAsia" w:hAnsiTheme="majorEastAsia" w:cstheme="minorBidi" w:hint="eastAsia"/>
                                  <w:color w:val="000000" w:themeColor="text1"/>
                                  <w:kern w:val="24"/>
                                  <w:sz w:val="22"/>
                                  <w:szCs w:val="22"/>
                                </w:rPr>
                                <w:t>（石川河川公園）</w:t>
                              </w:r>
                            </w:p>
                          </w:txbxContent>
                        </wps:txbx>
                        <wps:bodyPr wrap="square" rtlCol="0">
                          <a:noAutofit/>
                        </wps:bodyPr>
                      </wps:wsp>
                    </wpg:wgp>
                  </a:graphicData>
                </a:graphic>
              </wp:anchor>
            </w:drawing>
          </mc:Choice>
          <mc:Fallback>
            <w:pict>
              <v:group w14:anchorId="5A11EA09" id="グループ化 64575" o:spid="_x0000_s1312" alt="タイトル: カヤネズミの生育に配慮した植物管理 - 説明: 石川河川公園におけるカヤネズミの生育に配慮した植物管理" style="position:absolute;left:0;text-align:left;margin-left:41.7pt;margin-top:9.5pt;width:194.25pt;height:183pt;z-index:251647488" coordsize="24669,232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">
                <v:shape id="図 1045" o:spid="_x0000_s1313" type="#_x0000_t75" style="position:absolute;left:190;width:23438;height:18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">
                  <v:imagedata r:id="rId155" o:title="" croptop="17633f" cropbottom="9313f" cropleft="12270f" cropright="16208f"/>
                </v:shape>
                <v:shape id="テキスト ボックス 18" o:spid="_x0000_s1314" type="#_x0000_t202" alt="いしかわカヤネズミの生育に配慮した植物管理" style="position:absolute;top:18097;width:24669;height:5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" filled="f" stroked="f">
                  <v:textbox>
                    <w:txbxContent>
                      <w:p w14:paraId="0C66CE0C" w14:textId="77777777" w:rsidR="00F827C1" w:rsidRDefault="00F827C1" w:rsidP="00C733DD">
                        <w:pPr>
                          <w:pStyle w:val="Web"/>
                          <w:spacing w:before="0" w:beforeAutospacing="0" w:after="0" w:afterAutospacing="0" w:line="220" w:lineRule="exact"/>
                        </w:pPr>
                        <w:r w:rsidRPr="008E7D24">
                          <w:rPr>
                            <w:rFonts w:asciiTheme="majorEastAsia" w:eastAsiaTheme="majorEastAsia" w:hAnsiTheme="majorEastAsia" w:cstheme="minorBidi" w:hint="eastAsia"/>
                            <w:color w:val="000000" w:themeColor="text1"/>
                            <w:kern w:val="24"/>
                            <w:sz w:val="22"/>
                            <w:szCs w:val="22"/>
                          </w:rPr>
                          <w:t>カヤネズミの</w:t>
                        </w:r>
                        <w:r>
                          <w:rPr>
                            <w:rFonts w:asciiTheme="majorEastAsia" w:eastAsiaTheme="majorEastAsia" w:hAnsiTheme="majorEastAsia" w:cstheme="minorBidi" w:hint="eastAsia"/>
                            <w:color w:val="000000" w:themeColor="text1"/>
                            <w:kern w:val="24"/>
                            <w:sz w:val="22"/>
                            <w:szCs w:val="22"/>
                          </w:rPr>
                          <w:t>生育</w:t>
                        </w:r>
                        <w:r>
                          <w:rPr>
                            <w:rFonts w:asciiTheme="majorEastAsia" w:eastAsiaTheme="majorEastAsia" w:hAnsiTheme="majorEastAsia" w:cstheme="minorBidi"/>
                            <w:color w:val="000000" w:themeColor="text1"/>
                            <w:kern w:val="24"/>
                            <w:sz w:val="22"/>
                            <w:szCs w:val="22"/>
                          </w:rPr>
                          <w:t>に</w:t>
                        </w:r>
                        <w:r>
                          <w:rPr>
                            <w:rFonts w:asciiTheme="majorEastAsia" w:eastAsiaTheme="majorEastAsia" w:hAnsiTheme="majorEastAsia" w:cstheme="minorBidi" w:hint="eastAsia"/>
                            <w:color w:val="000000" w:themeColor="text1"/>
                            <w:kern w:val="24"/>
                            <w:sz w:val="22"/>
                            <w:szCs w:val="22"/>
                          </w:rPr>
                          <w:t>配慮</w:t>
                        </w:r>
                        <w:r>
                          <w:rPr>
                            <w:rFonts w:asciiTheme="majorEastAsia" w:eastAsiaTheme="majorEastAsia" w:hAnsiTheme="majorEastAsia" w:cstheme="minorBidi"/>
                            <w:color w:val="000000" w:themeColor="text1"/>
                            <w:kern w:val="24"/>
                            <w:sz w:val="22"/>
                            <w:szCs w:val="22"/>
                          </w:rPr>
                          <w:t>した</w:t>
                        </w:r>
                        <w:r>
                          <w:rPr>
                            <w:rFonts w:asciiTheme="majorEastAsia" w:eastAsiaTheme="majorEastAsia" w:hAnsiTheme="majorEastAsia" w:cstheme="minorBidi" w:hint="eastAsia"/>
                            <w:color w:val="000000" w:themeColor="text1"/>
                            <w:kern w:val="24"/>
                            <w:sz w:val="22"/>
                            <w:szCs w:val="22"/>
                          </w:rPr>
                          <w:t>植物管理</w:t>
                        </w:r>
                        <w:r w:rsidRPr="008E7D24">
                          <w:rPr>
                            <w:rFonts w:asciiTheme="majorEastAsia" w:eastAsiaTheme="majorEastAsia" w:hAnsiTheme="majorEastAsia" w:cstheme="minorBidi" w:hint="eastAsia"/>
                            <w:color w:val="000000" w:themeColor="text1"/>
                            <w:kern w:val="24"/>
                            <w:sz w:val="22"/>
                            <w:szCs w:val="22"/>
                          </w:rPr>
                          <w:t>（石川河川公園）</w:t>
                        </w:r>
                      </w:p>
                    </w:txbxContent>
                  </v:textbox>
                </v:shape>
              </v:group>
            </w:pict>
          </mc:Fallback>
        </mc:AlternateContent>
      </w:r>
      <w:r>
        <w:rPr>
          <w:rFonts w:hAnsi="ＭＳ Ｐ明朝"/>
          <w:noProof/>
        </w:rPr>
        <mc:AlternateContent>
          <mc:Choice Requires="wpg">
            <w:drawing>
              <wp:anchor distT="0" distB="0" distL="114300" distR="114300" simplePos="0" relativeHeight="251667968" behindDoc="0" locked="0" layoutInCell="1" allowOverlap="1" wp14:anchorId="12E9017C" wp14:editId="0FEAAD05">
                <wp:simplePos x="0" y="0"/>
                <wp:positionH relativeFrom="column">
                  <wp:posOffset>3139440</wp:posOffset>
                </wp:positionH>
                <wp:positionV relativeFrom="paragraph">
                  <wp:posOffset>120650</wp:posOffset>
                </wp:positionV>
                <wp:extent cx="2423160" cy="2209165"/>
                <wp:effectExtent l="0" t="0" r="0" b="0"/>
                <wp:wrapNone/>
                <wp:docPr id="64574" name="グループ化 64574" descr="錦織公園における里山景観を維持するための高木や竹の間伐" title="里山景観を維持するための高木や竹の間伐"/>
                <wp:cNvGraphicFramePr/>
                <a:graphic xmlns:a="http://schemas.openxmlformats.org/drawingml/2006/main">
                  <a:graphicData uri="http://schemas.microsoft.com/office/word/2010/wordprocessingGroup">
                    <wpg:wgp>
                      <wpg:cNvGrpSpPr/>
                      <wpg:grpSpPr>
                        <a:xfrm>
                          <a:off x="0" y="0"/>
                          <a:ext cx="2423160" cy="2209165"/>
                          <a:chOff x="0" y="0"/>
                          <a:chExt cx="2423160" cy="2209165"/>
                        </a:xfrm>
                      </wpg:grpSpPr>
                      <pic:pic xmlns:pic="http://schemas.openxmlformats.org/drawingml/2006/picture">
                        <pic:nvPicPr>
                          <pic:cNvPr id="60467" name="図 60467" descr="D:\ishizakiy\Desktop\写真\樹木管路.bmp"/>
                          <pic:cNvPicPr>
                            <a:picLocks noChangeAspect="1"/>
                          </pic:cNvPicPr>
                        </pic:nvPicPr>
                        <pic:blipFill rotWithShape="1">
                          <a:blip r:embed="rId156" cstate="email">
                            <a:extLst>
                              <a:ext uri="{28A0092B-C50C-407E-A947-70E740481C1C}">
                                <a14:useLocalDpi xmlns:a14="http://schemas.microsoft.com/office/drawing/2010/main" val="0"/>
                              </a:ext>
                            </a:extLst>
                          </a:blip>
                          <a:srcRect t="-8" r="13497" b="17"/>
                          <a:stretch/>
                        </pic:blipFill>
                        <pic:spPr bwMode="auto">
                          <a:xfrm>
                            <a:off x="85725" y="0"/>
                            <a:ext cx="2113915" cy="1831340"/>
                          </a:xfrm>
                          <a:prstGeom prst="rect">
                            <a:avLst/>
                          </a:prstGeom>
                          <a:noFill/>
                          <a:ln>
                            <a:noFill/>
                          </a:ln>
                        </pic:spPr>
                      </pic:pic>
                      <wps:wsp>
                        <wps:cNvPr id="93" name="テキスト ボックス 18"/>
                        <wps:cNvSpPr txBox="1"/>
                        <wps:spPr>
                          <a:xfrm>
                            <a:off x="0" y="1838325"/>
                            <a:ext cx="2423160" cy="370840"/>
                          </a:xfrm>
                          <a:prstGeom prst="rect">
                            <a:avLst/>
                          </a:prstGeom>
                          <a:noFill/>
                        </wps:spPr>
                        <wps:txbx>
                          <w:txbxContent>
                            <w:p w14:paraId="6E829D19" w14:textId="77777777" w:rsidR="00F827C1" w:rsidRPr="008E7D24" w:rsidRDefault="00F827C1" w:rsidP="00C733DD">
                              <w:pPr>
                                <w:pStyle w:val="Web"/>
                                <w:spacing w:before="0" w:beforeAutospacing="0" w:after="0" w:afterAutospacing="0" w:line="220" w:lineRule="exact"/>
                                <w:rPr>
                                  <w:rFonts w:asciiTheme="majorEastAsia" w:eastAsiaTheme="majorEastAsia" w:hAnsiTheme="majorEastAsia"/>
                                </w:rPr>
                              </w:pPr>
                              <w:r>
                                <w:rPr>
                                  <w:rFonts w:asciiTheme="majorEastAsia" w:eastAsiaTheme="majorEastAsia" w:hAnsiTheme="majorEastAsia" w:cstheme="minorBidi" w:hint="eastAsia"/>
                                  <w:color w:val="000000" w:themeColor="text1"/>
                                  <w:kern w:val="24"/>
                                  <w:sz w:val="22"/>
                                  <w:szCs w:val="22"/>
                                </w:rPr>
                                <w:t>里山</w:t>
                              </w:r>
                              <w:r>
                                <w:rPr>
                                  <w:rFonts w:asciiTheme="majorEastAsia" w:eastAsiaTheme="majorEastAsia" w:hAnsiTheme="majorEastAsia" w:cstheme="minorBidi"/>
                                  <w:color w:val="000000" w:themeColor="text1"/>
                                  <w:kern w:val="24"/>
                                  <w:sz w:val="22"/>
                                  <w:szCs w:val="22"/>
                                </w:rPr>
                                <w:t>景観</w:t>
                              </w:r>
                              <w:r>
                                <w:rPr>
                                  <w:rFonts w:asciiTheme="majorEastAsia" w:eastAsiaTheme="majorEastAsia" w:hAnsiTheme="majorEastAsia" w:cstheme="minorBidi" w:hint="eastAsia"/>
                                  <w:color w:val="000000" w:themeColor="text1"/>
                                  <w:kern w:val="24"/>
                                  <w:sz w:val="22"/>
                                  <w:szCs w:val="22"/>
                                </w:rPr>
                                <w:t>を維持するための高木</w:t>
                              </w:r>
                              <w:r>
                                <w:rPr>
                                  <w:rFonts w:asciiTheme="majorEastAsia" w:eastAsiaTheme="majorEastAsia" w:hAnsiTheme="majorEastAsia" w:cstheme="minorBidi"/>
                                  <w:color w:val="000000" w:themeColor="text1"/>
                                  <w:kern w:val="24"/>
                                  <w:sz w:val="22"/>
                                  <w:szCs w:val="22"/>
                                </w:rPr>
                                <w:t>や</w:t>
                              </w:r>
                              <w:r>
                                <w:rPr>
                                  <w:rFonts w:asciiTheme="majorEastAsia" w:eastAsiaTheme="majorEastAsia" w:hAnsiTheme="majorEastAsia" w:cstheme="minorBidi" w:hint="eastAsia"/>
                                  <w:color w:val="000000" w:themeColor="text1"/>
                                  <w:kern w:val="24"/>
                                  <w:sz w:val="22"/>
                                  <w:szCs w:val="22"/>
                                </w:rPr>
                                <w:t>竹</w:t>
                              </w:r>
                              <w:r>
                                <w:rPr>
                                  <w:rFonts w:asciiTheme="majorEastAsia" w:eastAsiaTheme="majorEastAsia" w:hAnsiTheme="majorEastAsia" w:cstheme="minorBidi"/>
                                  <w:color w:val="000000" w:themeColor="text1"/>
                                  <w:kern w:val="24"/>
                                  <w:sz w:val="22"/>
                                  <w:szCs w:val="22"/>
                                </w:rPr>
                                <w:t>の</w:t>
                              </w:r>
                              <w:r>
                                <w:rPr>
                                  <w:rFonts w:asciiTheme="majorEastAsia" w:eastAsiaTheme="majorEastAsia" w:hAnsiTheme="majorEastAsia" w:cstheme="minorBidi" w:hint="eastAsia"/>
                                  <w:color w:val="000000" w:themeColor="text1"/>
                                  <w:kern w:val="24"/>
                                  <w:sz w:val="22"/>
                                  <w:szCs w:val="22"/>
                                </w:rPr>
                                <w:t>間伐（錦織</w:t>
                              </w:r>
                              <w:r w:rsidRPr="008E7D24">
                                <w:rPr>
                                  <w:rFonts w:asciiTheme="majorEastAsia" w:eastAsiaTheme="majorEastAsia" w:hAnsiTheme="majorEastAsia" w:cstheme="minorBidi" w:hint="eastAsia"/>
                                  <w:color w:val="000000" w:themeColor="text1"/>
                                  <w:kern w:val="24"/>
                                  <w:sz w:val="22"/>
                                  <w:szCs w:val="22"/>
                                </w:rPr>
                                <w:t>公園）</w:t>
                              </w:r>
                            </w:p>
                          </w:txbxContent>
                        </wps:txbx>
                        <wps:bodyPr wrap="square" rtlCol="0">
                          <a:spAutoFit/>
                        </wps:bodyPr>
                      </wps:wsp>
                    </wpg:wgp>
                  </a:graphicData>
                </a:graphic>
              </wp:anchor>
            </w:drawing>
          </mc:Choice>
          <mc:Fallback>
            <w:pict>
              <v:group w14:anchorId="12E9017C" id="グループ化 64574" o:spid="_x0000_s1315" alt="タイトル: 里山景観を維持するための高木や竹の間伐 - 説明: 錦織公園における里山景観を維持するための高木や竹の間伐" style="position:absolute;left:0;text-align:left;margin-left:247.2pt;margin-top:9.5pt;width:190.8pt;height:173.95pt;z-index:251667968" coordsize="24231,220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">
                <v:shape id="図 60467" o:spid="_x0000_s1316" type="#_x0000_t75" style="position:absolute;left:857;width:21139;height:18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">
                  <v:imagedata r:id="rId157" o:title="樹木管路" croptop="-5f" cropbottom="11f" cropright="8845f"/>
                </v:shape>
                <v:shape id="テキスト ボックス 18" o:spid="_x0000_s1317" type="#_x0000_t202" style="position:absolute;top:18383;width:24231;height:3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" filled="f" stroked="f">
                  <v:textbox style="mso-fit-shape-to-text:t">
                    <w:txbxContent>
                      <w:p w14:paraId="6E829D19" w14:textId="77777777" w:rsidR="00F827C1" w:rsidRPr="008E7D24" w:rsidRDefault="00F827C1" w:rsidP="00C733DD">
                        <w:pPr>
                          <w:pStyle w:val="Web"/>
                          <w:spacing w:before="0" w:beforeAutospacing="0" w:after="0" w:afterAutospacing="0" w:line="220" w:lineRule="exact"/>
                          <w:rPr>
                            <w:rFonts w:asciiTheme="majorEastAsia" w:eastAsiaTheme="majorEastAsia" w:hAnsiTheme="majorEastAsia"/>
                          </w:rPr>
                        </w:pPr>
                        <w:r>
                          <w:rPr>
                            <w:rFonts w:asciiTheme="majorEastAsia" w:eastAsiaTheme="majorEastAsia" w:hAnsiTheme="majorEastAsia" w:cstheme="minorBidi" w:hint="eastAsia"/>
                            <w:color w:val="000000" w:themeColor="text1"/>
                            <w:kern w:val="24"/>
                            <w:sz w:val="22"/>
                            <w:szCs w:val="22"/>
                          </w:rPr>
                          <w:t>里山</w:t>
                        </w:r>
                        <w:r>
                          <w:rPr>
                            <w:rFonts w:asciiTheme="majorEastAsia" w:eastAsiaTheme="majorEastAsia" w:hAnsiTheme="majorEastAsia" w:cstheme="minorBidi"/>
                            <w:color w:val="000000" w:themeColor="text1"/>
                            <w:kern w:val="24"/>
                            <w:sz w:val="22"/>
                            <w:szCs w:val="22"/>
                          </w:rPr>
                          <w:t>景観</w:t>
                        </w:r>
                        <w:r>
                          <w:rPr>
                            <w:rFonts w:asciiTheme="majorEastAsia" w:eastAsiaTheme="majorEastAsia" w:hAnsiTheme="majorEastAsia" w:cstheme="minorBidi" w:hint="eastAsia"/>
                            <w:color w:val="000000" w:themeColor="text1"/>
                            <w:kern w:val="24"/>
                            <w:sz w:val="22"/>
                            <w:szCs w:val="22"/>
                          </w:rPr>
                          <w:t>を維持するための高木</w:t>
                        </w:r>
                        <w:r>
                          <w:rPr>
                            <w:rFonts w:asciiTheme="majorEastAsia" w:eastAsiaTheme="majorEastAsia" w:hAnsiTheme="majorEastAsia" w:cstheme="minorBidi"/>
                            <w:color w:val="000000" w:themeColor="text1"/>
                            <w:kern w:val="24"/>
                            <w:sz w:val="22"/>
                            <w:szCs w:val="22"/>
                          </w:rPr>
                          <w:t>や</w:t>
                        </w:r>
                        <w:r>
                          <w:rPr>
                            <w:rFonts w:asciiTheme="majorEastAsia" w:eastAsiaTheme="majorEastAsia" w:hAnsiTheme="majorEastAsia" w:cstheme="minorBidi" w:hint="eastAsia"/>
                            <w:color w:val="000000" w:themeColor="text1"/>
                            <w:kern w:val="24"/>
                            <w:sz w:val="22"/>
                            <w:szCs w:val="22"/>
                          </w:rPr>
                          <w:t>竹</w:t>
                        </w:r>
                        <w:r>
                          <w:rPr>
                            <w:rFonts w:asciiTheme="majorEastAsia" w:eastAsiaTheme="majorEastAsia" w:hAnsiTheme="majorEastAsia" w:cstheme="minorBidi"/>
                            <w:color w:val="000000" w:themeColor="text1"/>
                            <w:kern w:val="24"/>
                            <w:sz w:val="22"/>
                            <w:szCs w:val="22"/>
                          </w:rPr>
                          <w:t>の</w:t>
                        </w:r>
                        <w:r>
                          <w:rPr>
                            <w:rFonts w:asciiTheme="majorEastAsia" w:eastAsiaTheme="majorEastAsia" w:hAnsiTheme="majorEastAsia" w:cstheme="minorBidi" w:hint="eastAsia"/>
                            <w:color w:val="000000" w:themeColor="text1"/>
                            <w:kern w:val="24"/>
                            <w:sz w:val="22"/>
                            <w:szCs w:val="22"/>
                          </w:rPr>
                          <w:t>間伐（錦織</w:t>
                        </w:r>
                        <w:r w:rsidRPr="008E7D24">
                          <w:rPr>
                            <w:rFonts w:asciiTheme="majorEastAsia" w:eastAsiaTheme="majorEastAsia" w:hAnsiTheme="majorEastAsia" w:cstheme="minorBidi" w:hint="eastAsia"/>
                            <w:color w:val="000000" w:themeColor="text1"/>
                            <w:kern w:val="24"/>
                            <w:sz w:val="22"/>
                            <w:szCs w:val="22"/>
                          </w:rPr>
                          <w:t>公園）</w:t>
                        </w:r>
                      </w:p>
                    </w:txbxContent>
                  </v:textbox>
                </v:shape>
              </v:group>
            </w:pict>
          </mc:Fallback>
        </mc:AlternateContent>
      </w:r>
    </w:p>
    <w:p w14:paraId="38BE09CB" w14:textId="77777777" w:rsidR="00C733DD" w:rsidRDefault="00C733DD" w:rsidP="00C733DD">
      <w:pPr>
        <w:rPr>
          <w:rFonts w:hAnsi="ＭＳ Ｐ明朝"/>
        </w:rPr>
      </w:pPr>
    </w:p>
    <w:p w14:paraId="6D8A9359" w14:textId="77777777" w:rsidR="00C733DD" w:rsidRDefault="00C733DD" w:rsidP="00C733DD">
      <w:pPr>
        <w:rPr>
          <w:rFonts w:hAnsi="ＭＳ Ｐ明朝"/>
        </w:rPr>
      </w:pPr>
    </w:p>
    <w:p w14:paraId="7843BF08" w14:textId="77777777" w:rsidR="00C733DD" w:rsidRDefault="00C733DD" w:rsidP="00C733DD">
      <w:pPr>
        <w:rPr>
          <w:rFonts w:hAnsi="ＭＳ Ｐ明朝"/>
        </w:rPr>
      </w:pPr>
    </w:p>
    <w:p w14:paraId="5A047FEE" w14:textId="77777777" w:rsidR="00C733DD" w:rsidRDefault="00C733DD" w:rsidP="00C733DD">
      <w:pPr>
        <w:rPr>
          <w:rFonts w:hAnsi="ＭＳ Ｐ明朝"/>
        </w:rPr>
      </w:pPr>
    </w:p>
    <w:p w14:paraId="79ACA832" w14:textId="77777777" w:rsidR="00C733DD" w:rsidRDefault="00C733DD" w:rsidP="00C733DD">
      <w:pPr>
        <w:rPr>
          <w:rFonts w:hAnsi="ＭＳ Ｐ明朝"/>
        </w:rPr>
      </w:pPr>
    </w:p>
    <w:p w14:paraId="6FBD8517" w14:textId="77777777" w:rsidR="00C733DD" w:rsidRDefault="00C733DD" w:rsidP="00C733DD">
      <w:pPr>
        <w:rPr>
          <w:rFonts w:hAnsi="ＭＳ Ｐ明朝"/>
        </w:rPr>
      </w:pPr>
    </w:p>
    <w:p w14:paraId="54A7B82B" w14:textId="77777777" w:rsidR="00C733DD" w:rsidRDefault="00C733DD" w:rsidP="00C733DD">
      <w:pPr>
        <w:rPr>
          <w:rFonts w:hAnsi="ＭＳ Ｐ明朝"/>
        </w:rPr>
      </w:pPr>
    </w:p>
    <w:p w14:paraId="41512A5B" w14:textId="77777777" w:rsidR="00C733DD" w:rsidRDefault="00C733DD" w:rsidP="00C733DD">
      <w:pPr>
        <w:rPr>
          <w:rFonts w:hAnsi="ＭＳ Ｐ明朝"/>
        </w:rPr>
      </w:pPr>
    </w:p>
    <w:p w14:paraId="61D2ABA4" w14:textId="77777777" w:rsidR="00C733DD" w:rsidRDefault="00C733DD" w:rsidP="00C733DD">
      <w:pPr>
        <w:rPr>
          <w:rFonts w:hAnsi="ＭＳ Ｐ明朝"/>
        </w:rPr>
      </w:pPr>
    </w:p>
    <w:p w14:paraId="6A0F9076" w14:textId="77777777" w:rsidR="00C733DD" w:rsidRDefault="00C733DD" w:rsidP="00C733DD">
      <w:pPr>
        <w:rPr>
          <w:rFonts w:hAnsi="ＭＳ Ｐ明朝"/>
        </w:rPr>
      </w:pPr>
    </w:p>
    <w:p w14:paraId="7225EF8E" w14:textId="77777777" w:rsidR="006A594A" w:rsidRDefault="006A594A" w:rsidP="00C733DD">
      <w:pPr>
        <w:rPr>
          <w:rFonts w:hAnsi="ＭＳ Ｐ明朝"/>
        </w:rPr>
      </w:pPr>
    </w:p>
    <w:p w14:paraId="346421FB" w14:textId="77777777" w:rsidR="006A594A" w:rsidRDefault="006A594A" w:rsidP="00C733DD">
      <w:pPr>
        <w:rPr>
          <w:rFonts w:hAnsi="ＭＳ Ｐ明朝"/>
        </w:rPr>
      </w:pPr>
    </w:p>
    <w:p w14:paraId="00787CB8" w14:textId="77777777" w:rsidR="006A594A" w:rsidRDefault="006A594A" w:rsidP="00C733DD">
      <w:pPr>
        <w:rPr>
          <w:rFonts w:hAnsi="ＭＳ Ｐ明朝"/>
        </w:rPr>
      </w:pPr>
    </w:p>
    <w:p w14:paraId="29554CDA" w14:textId="77777777" w:rsidR="006A594A" w:rsidRDefault="006A594A" w:rsidP="00C733DD">
      <w:pPr>
        <w:rPr>
          <w:rFonts w:hAnsi="ＭＳ Ｐ明朝"/>
        </w:rPr>
      </w:pPr>
    </w:p>
    <w:p w14:paraId="48720EE7" w14:textId="77777777" w:rsidR="006A594A" w:rsidRDefault="006A594A" w:rsidP="00C733DD">
      <w:pPr>
        <w:rPr>
          <w:rFonts w:hAnsi="ＭＳ Ｐ明朝"/>
        </w:rPr>
      </w:pPr>
    </w:p>
    <w:p w14:paraId="5AB292BD" w14:textId="77777777" w:rsidR="006A594A" w:rsidRDefault="006A594A" w:rsidP="00C733DD">
      <w:pPr>
        <w:rPr>
          <w:rFonts w:hAnsi="ＭＳ Ｐ明朝"/>
        </w:rPr>
      </w:pPr>
    </w:p>
    <w:p w14:paraId="0FB44484" w14:textId="77777777" w:rsidR="006A594A" w:rsidRDefault="006A594A" w:rsidP="00C733DD">
      <w:pPr>
        <w:rPr>
          <w:rFonts w:hAnsi="ＭＳ Ｐ明朝"/>
        </w:rPr>
      </w:pPr>
    </w:p>
    <w:p w14:paraId="11B525FE" w14:textId="77777777" w:rsidR="006A594A" w:rsidRDefault="006A594A" w:rsidP="00C733DD">
      <w:pPr>
        <w:rPr>
          <w:rFonts w:hAnsi="ＭＳ Ｐ明朝"/>
        </w:rPr>
      </w:pPr>
    </w:p>
    <w:p w14:paraId="6D7F30ED" w14:textId="77777777" w:rsidR="006A594A" w:rsidRDefault="006A594A" w:rsidP="006A594A">
      <w:pPr>
        <w:ind w:leftChars="213" w:left="627" w:hangingChars="53" w:hanging="125"/>
      </w:pPr>
      <w:r w:rsidRPr="00DE1898">
        <w:rPr>
          <w:rFonts w:hint="eastAsia"/>
        </w:rPr>
        <w:lastRenderedPageBreak/>
        <w:t>・</w:t>
      </w:r>
      <w:r>
        <w:rPr>
          <w:rFonts w:hint="eastAsia"/>
        </w:rPr>
        <w:t>また、</w:t>
      </w:r>
      <w:r w:rsidRPr="00C90C2A">
        <w:rPr>
          <w:rFonts w:hint="eastAsia"/>
        </w:rPr>
        <w:t>園内の豊かな自然の恵みを直接楽し</w:t>
      </w:r>
      <w:r>
        <w:rPr>
          <w:rFonts w:hint="eastAsia"/>
        </w:rPr>
        <w:t>むことができる</w:t>
      </w:r>
      <w:r w:rsidRPr="00C90C2A">
        <w:rPr>
          <w:rFonts w:hint="eastAsia"/>
        </w:rPr>
        <w:t>自然観察会や環境教育・農体験プログラムなどの取組みを</w:t>
      </w:r>
      <w:r w:rsidR="003511AC">
        <w:rPr>
          <w:rFonts w:hint="eastAsia"/>
        </w:rPr>
        <w:t>行うなど、府民が生物多様性を実感する機会の確保を図ります</w:t>
      </w:r>
      <w:r w:rsidRPr="00DE1898">
        <w:rPr>
          <w:rFonts w:hint="eastAsia"/>
        </w:rPr>
        <w:t>。</w:t>
      </w:r>
    </w:p>
    <w:p w14:paraId="4384E204" w14:textId="77777777" w:rsidR="006A594A" w:rsidRDefault="00770B15" w:rsidP="006A594A">
      <w:pPr>
        <w:ind w:leftChars="213" w:left="627" w:hangingChars="53" w:hanging="125"/>
      </w:pPr>
      <w:r>
        <w:rPr>
          <w:noProof/>
        </w:rPr>
        <mc:AlternateContent>
          <mc:Choice Requires="wpg">
            <w:drawing>
              <wp:anchor distT="0" distB="0" distL="114300" distR="114300" simplePos="0" relativeHeight="251678208" behindDoc="0" locked="0" layoutInCell="1" allowOverlap="1" wp14:anchorId="38FC4A6B" wp14:editId="41BFCE27">
                <wp:simplePos x="0" y="0"/>
                <wp:positionH relativeFrom="column">
                  <wp:posOffset>2806065</wp:posOffset>
                </wp:positionH>
                <wp:positionV relativeFrom="paragraph">
                  <wp:posOffset>13970</wp:posOffset>
                </wp:positionV>
                <wp:extent cx="3009900" cy="2209689"/>
                <wp:effectExtent l="0" t="0" r="0" b="0"/>
                <wp:wrapNone/>
                <wp:docPr id="128" name="グループ化 128" descr="石川河川公園自然ゾーンでの生きもの観察会です。" title="自然ゾーンでの生きもの観察会"/>
                <wp:cNvGraphicFramePr/>
                <a:graphic xmlns:a="http://schemas.openxmlformats.org/drawingml/2006/main">
                  <a:graphicData uri="http://schemas.microsoft.com/office/word/2010/wordprocessingGroup">
                    <wpg:wgp>
                      <wpg:cNvGrpSpPr/>
                      <wpg:grpSpPr>
                        <a:xfrm>
                          <a:off x="0" y="0"/>
                          <a:ext cx="3009900" cy="2209689"/>
                          <a:chOff x="0" y="0"/>
                          <a:chExt cx="3009900" cy="2209689"/>
                        </a:xfrm>
                      </wpg:grpSpPr>
                      <pic:pic xmlns:pic="http://schemas.openxmlformats.org/drawingml/2006/picture">
                        <pic:nvPicPr>
                          <pic:cNvPr id="1034" name="図 1034"/>
                          <pic:cNvPicPr>
                            <a:picLocks noChangeAspect="1"/>
                          </pic:cNvPicPr>
                        </pic:nvPicPr>
                        <pic:blipFill>
                          <a:blip r:embed="rId158">
                            <a:extLst>
                              <a:ext uri="{28A0092B-C50C-407E-A947-70E740481C1C}">
                                <a14:useLocalDpi xmlns:a14="http://schemas.microsoft.com/office/drawing/2010/main" val="0"/>
                              </a:ext>
                            </a:extLst>
                          </a:blip>
                          <a:srcRect/>
                          <a:stretch>
                            <a:fillRect/>
                          </a:stretch>
                        </pic:blipFill>
                        <pic:spPr bwMode="auto">
                          <a:xfrm>
                            <a:off x="323850" y="0"/>
                            <a:ext cx="2312035" cy="1733550"/>
                          </a:xfrm>
                          <a:prstGeom prst="rect">
                            <a:avLst/>
                          </a:prstGeom>
                          <a:noFill/>
                          <a:ln>
                            <a:noFill/>
                          </a:ln>
                        </pic:spPr>
                      </pic:pic>
                      <wps:wsp>
                        <wps:cNvPr id="1032" name="テキスト ボックス 18"/>
                        <wps:cNvSpPr txBox="1"/>
                        <wps:spPr>
                          <a:xfrm>
                            <a:off x="0" y="1695450"/>
                            <a:ext cx="3009900" cy="514239"/>
                          </a:xfrm>
                          <a:prstGeom prst="rect">
                            <a:avLst/>
                          </a:prstGeom>
                          <a:noFill/>
                        </wps:spPr>
                        <wps:txbx>
                          <w:txbxContent>
                            <w:p w14:paraId="3E26567F" w14:textId="77777777" w:rsidR="00F827C1" w:rsidRPr="004872B5" w:rsidRDefault="00F827C1" w:rsidP="006A594A">
                              <w:pPr>
                                <w:pStyle w:val="Web"/>
                                <w:spacing w:before="0" w:beforeAutospacing="0" w:after="0" w:afterAutospacing="0" w:line="240" w:lineRule="exact"/>
                                <w:jc w:val="center"/>
                                <w:rPr>
                                  <w:rFonts w:asciiTheme="majorEastAsia" w:eastAsiaTheme="majorEastAsia" w:hAnsiTheme="majorEastAsia" w:cstheme="minorBidi"/>
                                  <w:color w:val="000000" w:themeColor="text1"/>
                                  <w:kern w:val="24"/>
                                  <w:sz w:val="22"/>
                                  <w:szCs w:val="22"/>
                                </w:rPr>
                              </w:pPr>
                              <w:r w:rsidRPr="004872B5">
                                <w:rPr>
                                  <w:rFonts w:asciiTheme="majorEastAsia" w:eastAsiaTheme="majorEastAsia" w:hAnsiTheme="majorEastAsia" w:cstheme="minorBidi" w:hint="eastAsia"/>
                                  <w:color w:val="000000" w:themeColor="text1"/>
                                  <w:kern w:val="24"/>
                                  <w:sz w:val="22"/>
                                  <w:szCs w:val="22"/>
                                </w:rPr>
                                <w:t>自然ゾーンでの</w:t>
                              </w:r>
                              <w:r>
                                <w:rPr>
                                  <w:rFonts w:asciiTheme="majorEastAsia" w:eastAsiaTheme="majorEastAsia" w:hAnsiTheme="majorEastAsia" w:cstheme="minorBidi" w:hint="eastAsia"/>
                                  <w:color w:val="000000" w:themeColor="text1"/>
                                  <w:kern w:val="24"/>
                                  <w:sz w:val="22"/>
                                  <w:szCs w:val="22"/>
                                </w:rPr>
                                <w:t>生きもの観察会</w:t>
                              </w:r>
                            </w:p>
                            <w:p w14:paraId="5FD11C74" w14:textId="77777777" w:rsidR="00F827C1" w:rsidRPr="004872B5" w:rsidRDefault="00F827C1" w:rsidP="006A594A">
                              <w:pPr>
                                <w:pStyle w:val="Web"/>
                                <w:spacing w:before="0" w:beforeAutospacing="0" w:after="0" w:afterAutospacing="0" w:line="240" w:lineRule="exact"/>
                                <w:jc w:val="center"/>
                                <w:rPr>
                                  <w:rFonts w:asciiTheme="majorEastAsia" w:eastAsiaTheme="majorEastAsia" w:hAnsiTheme="majorEastAsia" w:cstheme="minorBidi"/>
                                  <w:color w:val="000000" w:themeColor="text1"/>
                                  <w:kern w:val="24"/>
                                  <w:sz w:val="22"/>
                                  <w:szCs w:val="22"/>
                                </w:rPr>
                              </w:pPr>
                              <w:r w:rsidRPr="004872B5">
                                <w:rPr>
                                  <w:rFonts w:asciiTheme="majorEastAsia" w:eastAsiaTheme="majorEastAsia" w:hAnsiTheme="majorEastAsia" w:cstheme="minorBidi" w:hint="eastAsia"/>
                                  <w:color w:val="000000" w:themeColor="text1"/>
                                  <w:kern w:val="24"/>
                                  <w:sz w:val="22"/>
                                  <w:szCs w:val="22"/>
                                </w:rPr>
                                <w:t>（石川河川公園）</w:t>
                              </w:r>
                            </w:p>
                          </w:txbxContent>
                        </wps:txbx>
                        <wps:bodyPr wrap="square" rtlCol="0">
                          <a:noAutofit/>
                        </wps:bodyPr>
                      </wps:wsp>
                    </wpg:wgp>
                  </a:graphicData>
                </a:graphic>
              </wp:anchor>
            </w:drawing>
          </mc:Choice>
          <mc:Fallback>
            <w:pict>
              <v:group w14:anchorId="38FC4A6B" id="グループ化 128" o:spid="_x0000_s1318" alt="タイトル: 自然ゾーンでの生きもの観察会 - 説明: 石川河川公園自然ゾーンでの生きもの観察会です。" style="position:absolute;left:0;text-align:left;margin-left:220.95pt;margin-top:1.1pt;width:237pt;height:174pt;z-index:251678208" coordsize="30099,220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">
                <v:shape id="図 1034" o:spid="_x0000_s1319" type="#_x0000_t75" style="position:absolute;left:3238;width:23120;height:17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">
                  <v:imagedata r:id="rId159" o:title=""/>
                </v:shape>
                <v:shape id="テキスト ボックス 18" o:spid="_x0000_s1320" type="#_x0000_t202" style="position:absolute;top:16954;width:30099;height:5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" filled="f" stroked="f">
                  <v:textbox>
                    <w:txbxContent>
                      <w:p w14:paraId="3E26567F" w14:textId="77777777" w:rsidR="00F827C1" w:rsidRPr="004872B5" w:rsidRDefault="00F827C1" w:rsidP="006A594A">
                        <w:pPr>
                          <w:pStyle w:val="Web"/>
                          <w:spacing w:before="0" w:beforeAutospacing="0" w:after="0" w:afterAutospacing="0" w:line="240" w:lineRule="exact"/>
                          <w:jc w:val="center"/>
                          <w:rPr>
                            <w:rFonts w:asciiTheme="majorEastAsia" w:eastAsiaTheme="majorEastAsia" w:hAnsiTheme="majorEastAsia" w:cstheme="minorBidi"/>
                            <w:color w:val="000000" w:themeColor="text1"/>
                            <w:kern w:val="24"/>
                            <w:sz w:val="22"/>
                            <w:szCs w:val="22"/>
                          </w:rPr>
                        </w:pPr>
                        <w:r w:rsidRPr="004872B5">
                          <w:rPr>
                            <w:rFonts w:asciiTheme="majorEastAsia" w:eastAsiaTheme="majorEastAsia" w:hAnsiTheme="majorEastAsia" w:cstheme="minorBidi" w:hint="eastAsia"/>
                            <w:color w:val="000000" w:themeColor="text1"/>
                            <w:kern w:val="24"/>
                            <w:sz w:val="22"/>
                            <w:szCs w:val="22"/>
                          </w:rPr>
                          <w:t>自然ゾーンでの</w:t>
                        </w:r>
                        <w:r>
                          <w:rPr>
                            <w:rFonts w:asciiTheme="majorEastAsia" w:eastAsiaTheme="majorEastAsia" w:hAnsiTheme="majorEastAsia" w:cstheme="minorBidi" w:hint="eastAsia"/>
                            <w:color w:val="000000" w:themeColor="text1"/>
                            <w:kern w:val="24"/>
                            <w:sz w:val="22"/>
                            <w:szCs w:val="22"/>
                          </w:rPr>
                          <w:t>生きもの観察会</w:t>
                        </w:r>
                      </w:p>
                      <w:p w14:paraId="5FD11C74" w14:textId="77777777" w:rsidR="00F827C1" w:rsidRPr="004872B5" w:rsidRDefault="00F827C1" w:rsidP="006A594A">
                        <w:pPr>
                          <w:pStyle w:val="Web"/>
                          <w:spacing w:before="0" w:beforeAutospacing="0" w:after="0" w:afterAutospacing="0" w:line="240" w:lineRule="exact"/>
                          <w:jc w:val="center"/>
                          <w:rPr>
                            <w:rFonts w:asciiTheme="majorEastAsia" w:eastAsiaTheme="majorEastAsia" w:hAnsiTheme="majorEastAsia" w:cstheme="minorBidi"/>
                            <w:color w:val="000000" w:themeColor="text1"/>
                            <w:kern w:val="24"/>
                            <w:sz w:val="22"/>
                            <w:szCs w:val="22"/>
                          </w:rPr>
                        </w:pPr>
                        <w:r w:rsidRPr="004872B5">
                          <w:rPr>
                            <w:rFonts w:asciiTheme="majorEastAsia" w:eastAsiaTheme="majorEastAsia" w:hAnsiTheme="majorEastAsia" w:cstheme="minorBidi" w:hint="eastAsia"/>
                            <w:color w:val="000000" w:themeColor="text1"/>
                            <w:kern w:val="24"/>
                            <w:sz w:val="22"/>
                            <w:szCs w:val="22"/>
                          </w:rPr>
                          <w:t>（石川河川公園）</w:t>
                        </w:r>
                      </w:p>
                    </w:txbxContent>
                  </v:textbox>
                </v:shape>
              </v:group>
            </w:pict>
          </mc:Fallback>
        </mc:AlternateContent>
      </w:r>
      <w:r>
        <w:rPr>
          <w:noProof/>
        </w:rPr>
        <mc:AlternateContent>
          <mc:Choice Requires="wpg">
            <w:drawing>
              <wp:anchor distT="0" distB="0" distL="114300" distR="114300" simplePos="0" relativeHeight="251687424" behindDoc="0" locked="0" layoutInCell="1" allowOverlap="1" wp14:anchorId="76547B7E" wp14:editId="22127BFF">
                <wp:simplePos x="0" y="0"/>
                <wp:positionH relativeFrom="column">
                  <wp:posOffset>215265</wp:posOffset>
                </wp:positionH>
                <wp:positionV relativeFrom="paragraph">
                  <wp:posOffset>23971</wp:posOffset>
                </wp:positionV>
                <wp:extent cx="2924175" cy="2120440"/>
                <wp:effectExtent l="0" t="0" r="0" b="0"/>
                <wp:wrapNone/>
                <wp:docPr id="478" name="グループ化 2" descr="せんなん里海公園における海ホタルの観察会です。" title="海ホタルの観察会"/>
                <wp:cNvGraphicFramePr/>
                <a:graphic xmlns:a="http://schemas.openxmlformats.org/drawingml/2006/main">
                  <a:graphicData uri="http://schemas.microsoft.com/office/word/2010/wordprocessingGroup">
                    <wpg:wgp>
                      <wpg:cNvGrpSpPr/>
                      <wpg:grpSpPr>
                        <a:xfrm>
                          <a:off x="0" y="0"/>
                          <a:ext cx="2924175" cy="2120440"/>
                          <a:chOff x="-504825" y="-379379"/>
                          <a:chExt cx="2924175" cy="2121179"/>
                        </a:xfrm>
                      </wpg:grpSpPr>
                      <pic:pic xmlns:pic="http://schemas.openxmlformats.org/drawingml/2006/picture">
                        <pic:nvPicPr>
                          <pic:cNvPr id="479" name="図 479" descr="\\G0000sv0ns502\d10207$\doc\11_都市みどり課・工区\【0400番台】写真フォルダ\【0103】_風景など記録写真\H28風景写真\せんなん里海公園\ウミホタル\ウミホタル観察.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304800" y="-379379"/>
                            <a:ext cx="2596398" cy="17167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533" name="テキスト ボックス 12"/>
                        <wps:cNvSpPr txBox="1"/>
                        <wps:spPr>
                          <a:xfrm>
                            <a:off x="-504825" y="1345508"/>
                            <a:ext cx="2924175" cy="396292"/>
                          </a:xfrm>
                          <a:prstGeom prst="rect">
                            <a:avLst/>
                          </a:prstGeom>
                          <a:noFill/>
                        </wps:spPr>
                        <wps:txbx>
                          <w:txbxContent>
                            <w:p w14:paraId="743AC94D" w14:textId="77777777" w:rsidR="00F827C1" w:rsidRPr="004872B5" w:rsidRDefault="00F827C1" w:rsidP="006A594A">
                              <w:pPr>
                                <w:pStyle w:val="Web"/>
                                <w:spacing w:before="0" w:beforeAutospacing="0" w:after="0" w:afterAutospacing="0" w:line="240" w:lineRule="exact"/>
                                <w:jc w:val="center"/>
                                <w:rPr>
                                  <w:rFonts w:asciiTheme="majorEastAsia" w:eastAsiaTheme="majorEastAsia" w:hAnsiTheme="majorEastAsia" w:cstheme="minorBidi"/>
                                  <w:color w:val="000000" w:themeColor="text1"/>
                                  <w:kern w:val="24"/>
                                  <w:sz w:val="22"/>
                                  <w:szCs w:val="22"/>
                                </w:rPr>
                              </w:pPr>
                              <w:r w:rsidRPr="004872B5">
                                <w:rPr>
                                  <w:rFonts w:asciiTheme="majorEastAsia" w:eastAsiaTheme="majorEastAsia" w:hAnsiTheme="majorEastAsia" w:cstheme="minorBidi" w:hint="eastAsia"/>
                                  <w:color w:val="000000" w:themeColor="text1"/>
                                  <w:kern w:val="24"/>
                                  <w:sz w:val="22"/>
                                  <w:szCs w:val="22"/>
                                </w:rPr>
                                <w:t>海ホタルの観察会</w:t>
                              </w:r>
                            </w:p>
                            <w:p w14:paraId="0E49721B" w14:textId="77777777" w:rsidR="00F827C1" w:rsidRPr="00EE0166" w:rsidRDefault="00F827C1" w:rsidP="006A594A">
                              <w:pPr>
                                <w:pStyle w:val="Web"/>
                                <w:spacing w:before="0" w:beforeAutospacing="0" w:after="0" w:afterAutospacing="0" w:line="240" w:lineRule="exact"/>
                                <w:jc w:val="center"/>
                                <w:rPr>
                                  <w:rFonts w:asciiTheme="majorEastAsia" w:eastAsiaTheme="majorEastAsia" w:hAnsiTheme="majorEastAsia"/>
                                  <w:b/>
                                </w:rPr>
                              </w:pPr>
                              <w:r w:rsidRPr="004872B5">
                                <w:rPr>
                                  <w:rFonts w:asciiTheme="majorEastAsia" w:eastAsiaTheme="majorEastAsia" w:hAnsiTheme="majorEastAsia" w:cstheme="minorBidi" w:hint="eastAsia"/>
                                  <w:color w:val="000000" w:themeColor="text1"/>
                                  <w:kern w:val="24"/>
                                  <w:sz w:val="22"/>
                                  <w:szCs w:val="22"/>
                                </w:rPr>
                                <w:t>（せんなん里海公園）</w:t>
                              </w:r>
                            </w:p>
                          </w:txbxContent>
                        </wps:txbx>
                        <wps:bodyPr wrap="square" rtlCol="0">
                          <a:spAutoFit/>
                        </wps:bodyPr>
                      </wps:wsp>
                    </wpg:wgp>
                  </a:graphicData>
                </a:graphic>
              </wp:anchor>
            </w:drawing>
          </mc:Choice>
          <mc:Fallback>
            <w:pict>
              <v:group w14:anchorId="76547B7E" id="グループ化 2" o:spid="_x0000_s1321" alt="タイトル: 海ホタルの観察会 - 説明: せんなん里海公園における海ホタルの観察会です。" style="position:absolute;left:0;text-align:left;margin-left:16.95pt;margin-top:1.9pt;width:230.25pt;height:166.95pt;z-index:251687424" coordorigin="-5048,-3793" coordsize="29241,212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">
                <v:shape id="図 479" o:spid="_x0000_s1322" type="#_x0000_t75" style="position:absolute;left:-3048;top:-3793;width:25963;height:17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">
                  <v:imagedata r:id="rId161" o:title="ウミホタル観察"/>
                </v:shape>
                <v:shape id="テキスト ボックス 12" o:spid="_x0000_s1323" type="#_x0000_t202" style="position:absolute;left:-5048;top:13455;width:29241;height:3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" filled="f" stroked="f">
                  <v:textbox style="mso-fit-shape-to-text:t">
                    <w:txbxContent>
                      <w:p w14:paraId="743AC94D" w14:textId="77777777" w:rsidR="00F827C1" w:rsidRPr="004872B5" w:rsidRDefault="00F827C1" w:rsidP="006A594A">
                        <w:pPr>
                          <w:pStyle w:val="Web"/>
                          <w:spacing w:before="0" w:beforeAutospacing="0" w:after="0" w:afterAutospacing="0" w:line="240" w:lineRule="exact"/>
                          <w:jc w:val="center"/>
                          <w:rPr>
                            <w:rFonts w:asciiTheme="majorEastAsia" w:eastAsiaTheme="majorEastAsia" w:hAnsiTheme="majorEastAsia" w:cstheme="minorBidi"/>
                            <w:color w:val="000000" w:themeColor="text1"/>
                            <w:kern w:val="24"/>
                            <w:sz w:val="22"/>
                            <w:szCs w:val="22"/>
                          </w:rPr>
                        </w:pPr>
                        <w:r w:rsidRPr="004872B5">
                          <w:rPr>
                            <w:rFonts w:asciiTheme="majorEastAsia" w:eastAsiaTheme="majorEastAsia" w:hAnsiTheme="majorEastAsia" w:cstheme="minorBidi" w:hint="eastAsia"/>
                            <w:color w:val="000000" w:themeColor="text1"/>
                            <w:kern w:val="24"/>
                            <w:sz w:val="22"/>
                            <w:szCs w:val="22"/>
                          </w:rPr>
                          <w:t>海ホタルの観察会</w:t>
                        </w:r>
                      </w:p>
                      <w:p w14:paraId="0E49721B" w14:textId="77777777" w:rsidR="00F827C1" w:rsidRPr="00EE0166" w:rsidRDefault="00F827C1" w:rsidP="006A594A">
                        <w:pPr>
                          <w:pStyle w:val="Web"/>
                          <w:spacing w:before="0" w:beforeAutospacing="0" w:after="0" w:afterAutospacing="0" w:line="240" w:lineRule="exact"/>
                          <w:jc w:val="center"/>
                          <w:rPr>
                            <w:rFonts w:asciiTheme="majorEastAsia" w:eastAsiaTheme="majorEastAsia" w:hAnsiTheme="majorEastAsia"/>
                            <w:b/>
                          </w:rPr>
                        </w:pPr>
                        <w:r w:rsidRPr="004872B5">
                          <w:rPr>
                            <w:rFonts w:asciiTheme="majorEastAsia" w:eastAsiaTheme="majorEastAsia" w:hAnsiTheme="majorEastAsia" w:cstheme="minorBidi" w:hint="eastAsia"/>
                            <w:color w:val="000000" w:themeColor="text1"/>
                            <w:kern w:val="24"/>
                            <w:sz w:val="22"/>
                            <w:szCs w:val="22"/>
                          </w:rPr>
                          <w:t>（せんなん里海公園）</w:t>
                        </w:r>
                      </w:p>
                    </w:txbxContent>
                  </v:textbox>
                </v:shape>
              </v:group>
            </w:pict>
          </mc:Fallback>
        </mc:AlternateContent>
      </w:r>
    </w:p>
    <w:p w14:paraId="5BDF9F46" w14:textId="77777777" w:rsidR="006A594A" w:rsidRDefault="006A594A" w:rsidP="006A594A">
      <w:pPr>
        <w:ind w:leftChars="213" w:left="627" w:hangingChars="53" w:hanging="125"/>
      </w:pPr>
    </w:p>
    <w:p w14:paraId="2CEE28E2" w14:textId="77777777" w:rsidR="006A594A" w:rsidRDefault="006A594A" w:rsidP="006A594A">
      <w:pPr>
        <w:ind w:leftChars="213" w:left="627" w:hangingChars="53" w:hanging="125"/>
      </w:pPr>
    </w:p>
    <w:p w14:paraId="47A32185" w14:textId="77777777" w:rsidR="006A594A" w:rsidRDefault="006A594A" w:rsidP="006A594A">
      <w:pPr>
        <w:ind w:leftChars="213" w:left="627" w:hangingChars="53" w:hanging="125"/>
      </w:pPr>
    </w:p>
    <w:p w14:paraId="5849C6BA" w14:textId="77777777" w:rsidR="006A594A" w:rsidRDefault="006A594A" w:rsidP="006A594A">
      <w:pPr>
        <w:ind w:leftChars="213" w:left="627" w:hangingChars="53" w:hanging="125"/>
      </w:pPr>
    </w:p>
    <w:p w14:paraId="2159BE7D" w14:textId="77777777" w:rsidR="00C733DD" w:rsidRPr="006A594A" w:rsidRDefault="00C733DD" w:rsidP="00C733DD">
      <w:pPr>
        <w:rPr>
          <w:rFonts w:hAnsi="ＭＳ Ｐ明朝"/>
        </w:rPr>
      </w:pPr>
    </w:p>
    <w:p w14:paraId="0AED90FD" w14:textId="77777777" w:rsidR="00C733DD" w:rsidRDefault="00C733DD" w:rsidP="00C733DD">
      <w:pPr>
        <w:rPr>
          <w:rFonts w:hAnsi="ＭＳ Ｐ明朝"/>
        </w:rPr>
      </w:pPr>
    </w:p>
    <w:p w14:paraId="56DFE9A3" w14:textId="77777777" w:rsidR="00C733DD" w:rsidRDefault="00C733DD" w:rsidP="00C733DD">
      <w:pPr>
        <w:rPr>
          <w:rFonts w:hAnsi="ＭＳ Ｐ明朝"/>
        </w:rPr>
      </w:pPr>
    </w:p>
    <w:p w14:paraId="6713071A" w14:textId="77777777" w:rsidR="00C733DD" w:rsidRDefault="00C733DD" w:rsidP="00C733DD">
      <w:pPr>
        <w:rPr>
          <w:rFonts w:hAnsi="ＭＳ Ｐ明朝"/>
        </w:rPr>
      </w:pPr>
    </w:p>
    <w:p w14:paraId="60045812" w14:textId="77777777" w:rsidR="00C733DD" w:rsidRDefault="00C733DD" w:rsidP="00C733DD">
      <w:pPr>
        <w:rPr>
          <w:rFonts w:hAnsi="ＭＳ Ｐ明朝"/>
        </w:rPr>
      </w:pPr>
    </w:p>
    <w:p w14:paraId="21B38C66" w14:textId="77777777" w:rsidR="00B559D0" w:rsidRPr="001F7ABB" w:rsidRDefault="00B559D0" w:rsidP="00B559D0">
      <w:pPr>
        <w:ind w:firstLineChars="100" w:firstLine="236"/>
        <w:rPr>
          <w:rFonts w:asciiTheme="majorEastAsia" w:eastAsiaTheme="majorEastAsia" w:hAnsiTheme="majorEastAsia"/>
        </w:rPr>
      </w:pPr>
      <w:r w:rsidRPr="00DF3EB7">
        <w:rPr>
          <w:rFonts w:asciiTheme="majorEastAsia" w:eastAsiaTheme="majorEastAsia" w:hAnsiTheme="majorEastAsia" w:hint="eastAsia"/>
        </w:rPr>
        <w:t>（</w:t>
      </w:r>
      <w:r w:rsidR="002A3F3F">
        <w:rPr>
          <w:rFonts w:asciiTheme="majorEastAsia" w:eastAsiaTheme="majorEastAsia" w:hAnsiTheme="majorEastAsia" w:hint="eastAsia"/>
        </w:rPr>
        <w:t>ⅲ</w:t>
      </w:r>
      <w:r w:rsidRPr="00DF3EB7">
        <w:rPr>
          <w:rFonts w:asciiTheme="majorEastAsia" w:eastAsiaTheme="majorEastAsia" w:hAnsiTheme="majorEastAsia" w:hint="eastAsia"/>
        </w:rPr>
        <w:t>）</w:t>
      </w:r>
      <w:r w:rsidRPr="001F7ABB">
        <w:rPr>
          <w:rFonts w:asciiTheme="majorEastAsia" w:eastAsiaTheme="majorEastAsia" w:hAnsiTheme="majorEastAsia" w:hint="eastAsia"/>
        </w:rPr>
        <w:t>省エネルギー型</w:t>
      </w:r>
      <w:r>
        <w:rPr>
          <w:rFonts w:asciiTheme="majorEastAsia" w:eastAsiaTheme="majorEastAsia" w:hAnsiTheme="majorEastAsia" w:hint="eastAsia"/>
        </w:rPr>
        <w:t>・資源循環型</w:t>
      </w:r>
      <w:r w:rsidRPr="001F7ABB">
        <w:rPr>
          <w:rFonts w:asciiTheme="majorEastAsia" w:eastAsiaTheme="majorEastAsia" w:hAnsiTheme="majorEastAsia" w:hint="eastAsia"/>
        </w:rPr>
        <w:t>の公園づくり</w:t>
      </w:r>
    </w:p>
    <w:p w14:paraId="001DE114" w14:textId="77777777" w:rsidR="001A052D" w:rsidRDefault="001A052D" w:rsidP="001A052D">
      <w:pPr>
        <w:ind w:leftChars="213" w:left="627" w:hangingChars="53" w:hanging="125"/>
      </w:pPr>
      <w:r>
        <w:rPr>
          <w:rFonts w:hint="eastAsia"/>
        </w:rPr>
        <w:t>・</w:t>
      </w:r>
      <w:r w:rsidRPr="00C90C2A">
        <w:rPr>
          <w:rFonts w:hint="eastAsia"/>
        </w:rPr>
        <w:t>省エネルギーや資源循環</w:t>
      </w:r>
      <w:r>
        <w:rPr>
          <w:rFonts w:hint="eastAsia"/>
        </w:rPr>
        <w:t>に配慮した</w:t>
      </w:r>
      <w:r w:rsidRPr="00C90C2A">
        <w:rPr>
          <w:rFonts w:hint="eastAsia"/>
        </w:rPr>
        <w:t>公園づくりを積極的に進め</w:t>
      </w:r>
      <w:r>
        <w:rPr>
          <w:rFonts w:hint="eastAsia"/>
        </w:rPr>
        <w:t>、温室効果ガスの削減に取り組んで</w:t>
      </w:r>
      <w:r w:rsidRPr="00C90C2A">
        <w:rPr>
          <w:rFonts w:hint="eastAsia"/>
        </w:rPr>
        <w:t>いきます</w:t>
      </w:r>
      <w:r>
        <w:rPr>
          <w:rFonts w:hint="eastAsia"/>
        </w:rPr>
        <w:t>。</w:t>
      </w:r>
    </w:p>
    <w:p w14:paraId="15505C56" w14:textId="77777777" w:rsidR="001A052D" w:rsidRDefault="001A052D" w:rsidP="001A052D">
      <w:pPr>
        <w:ind w:leftChars="213" w:left="627" w:hangingChars="53" w:hanging="125"/>
      </w:pPr>
      <w:r>
        <w:rPr>
          <w:rFonts w:hint="eastAsia"/>
        </w:rPr>
        <w:t>・施設等の省エネルギー化のために必要な費用を、省エネルギー化によって節減されたエネルギーコストの一部から償還するＥＳＣＯ（</w:t>
      </w:r>
      <w:r w:rsidR="00480D31">
        <w:rPr>
          <w:rFonts w:hint="eastAsia"/>
        </w:rPr>
        <w:t>Energy</w:t>
      </w:r>
      <w:r>
        <w:rPr>
          <w:rFonts w:hint="eastAsia"/>
        </w:rPr>
        <w:t xml:space="preserve"> </w:t>
      </w:r>
      <w:r w:rsidR="00480D31">
        <w:rPr>
          <w:rFonts w:hint="eastAsia"/>
        </w:rPr>
        <w:t>Service Company</w:t>
      </w:r>
      <w:r>
        <w:rPr>
          <w:rFonts w:hint="eastAsia"/>
        </w:rPr>
        <w:t>）事業</w:t>
      </w:r>
      <w:r w:rsidR="000E473C">
        <w:rPr>
          <w:rFonts w:hint="eastAsia"/>
        </w:rPr>
        <w:t>*</w:t>
      </w:r>
      <w:r>
        <w:rPr>
          <w:rFonts w:hint="eastAsia"/>
        </w:rPr>
        <w:t>により、ＬＥＤ</w:t>
      </w:r>
      <w:r w:rsidRPr="00C90C2A">
        <w:rPr>
          <w:rFonts w:hint="eastAsia"/>
        </w:rPr>
        <w:t>照明</w:t>
      </w:r>
      <w:r>
        <w:rPr>
          <w:rFonts w:hint="eastAsia"/>
        </w:rPr>
        <w:t>への更新</w:t>
      </w:r>
      <w:r w:rsidRPr="00C90C2A">
        <w:rPr>
          <w:rFonts w:hint="eastAsia"/>
        </w:rPr>
        <w:t>や太陽光発電設備</w:t>
      </w:r>
      <w:r>
        <w:rPr>
          <w:rFonts w:hint="eastAsia"/>
        </w:rPr>
        <w:t>を設置し、</w:t>
      </w:r>
      <w:r w:rsidRPr="00C90C2A">
        <w:rPr>
          <w:rFonts w:hint="eastAsia"/>
        </w:rPr>
        <w:t>環境負荷の低い公園</w:t>
      </w:r>
      <w:r>
        <w:rPr>
          <w:rFonts w:hint="eastAsia"/>
        </w:rPr>
        <w:t>にする取り組みを推進</w:t>
      </w:r>
      <w:r w:rsidRPr="00C90C2A">
        <w:rPr>
          <w:rFonts w:hint="eastAsia"/>
        </w:rPr>
        <w:t>します</w:t>
      </w:r>
      <w:r>
        <w:rPr>
          <w:rFonts w:hint="eastAsia"/>
        </w:rPr>
        <w:t>。</w:t>
      </w:r>
    </w:p>
    <w:p w14:paraId="46F31F31" w14:textId="77777777" w:rsidR="005E722E" w:rsidRDefault="001A052D" w:rsidP="001A052D">
      <w:pPr>
        <w:ind w:leftChars="213" w:left="627" w:hangingChars="53" w:hanging="125"/>
      </w:pPr>
      <w:r>
        <w:rPr>
          <w:rFonts w:hint="eastAsia"/>
        </w:rPr>
        <w:t>・</w:t>
      </w:r>
      <w:r w:rsidR="00065830">
        <w:rPr>
          <w:rFonts w:hint="eastAsia"/>
        </w:rPr>
        <w:t>公園から発生した</w:t>
      </w:r>
      <w:r w:rsidR="00065830" w:rsidRPr="00C90C2A">
        <w:rPr>
          <w:rFonts w:hint="eastAsia"/>
        </w:rPr>
        <w:t>間伐材や剪定枝を使って</w:t>
      </w:r>
      <w:r w:rsidR="00065830">
        <w:rPr>
          <w:rFonts w:hint="eastAsia"/>
        </w:rPr>
        <w:t>ベンチ</w:t>
      </w:r>
      <w:r w:rsidR="00065830" w:rsidRPr="00C90C2A">
        <w:rPr>
          <w:rFonts w:hint="eastAsia"/>
        </w:rPr>
        <w:t>や</w:t>
      </w:r>
      <w:r w:rsidR="00065830">
        <w:rPr>
          <w:rFonts w:hint="eastAsia"/>
        </w:rPr>
        <w:t>テーブル</w:t>
      </w:r>
      <w:r w:rsidR="00065830" w:rsidRPr="00C90C2A">
        <w:rPr>
          <w:rFonts w:hint="eastAsia"/>
        </w:rPr>
        <w:t>をつく</w:t>
      </w:r>
      <w:r w:rsidR="00991571">
        <w:rPr>
          <w:rFonts w:hint="eastAsia"/>
        </w:rPr>
        <w:t>ったり、チップ化し</w:t>
      </w:r>
      <w:r w:rsidR="00630C95" w:rsidRPr="00213EE4">
        <w:rPr>
          <w:rFonts w:hint="eastAsia"/>
        </w:rPr>
        <w:t>樹林地内の園路に用い</w:t>
      </w:r>
      <w:r w:rsidR="00991571" w:rsidRPr="00213EE4">
        <w:rPr>
          <w:rFonts w:hint="eastAsia"/>
        </w:rPr>
        <w:t>る</w:t>
      </w:r>
      <w:r w:rsidR="00065830" w:rsidRPr="00C90C2A">
        <w:rPr>
          <w:rFonts w:hint="eastAsia"/>
        </w:rPr>
        <w:t>等、公園資源を有効に活用します</w:t>
      </w:r>
      <w:r w:rsidR="00065830">
        <w:rPr>
          <w:rFonts w:hint="eastAsia"/>
        </w:rPr>
        <w:t>。また、竹炭</w:t>
      </w:r>
      <w:r w:rsidR="00776381">
        <w:rPr>
          <w:rFonts w:hint="eastAsia"/>
        </w:rPr>
        <w:t>や</w:t>
      </w:r>
      <w:r w:rsidR="00065830">
        <w:rPr>
          <w:rFonts w:hint="eastAsia"/>
        </w:rPr>
        <w:t>木酢液などの加工品への応用について</w:t>
      </w:r>
      <w:r w:rsidR="00065830" w:rsidRPr="007A5B7B">
        <w:rPr>
          <w:rFonts w:hint="eastAsia"/>
        </w:rPr>
        <w:t>も検討し</w:t>
      </w:r>
      <w:r w:rsidR="008A2C6A">
        <w:rPr>
          <w:rFonts w:hint="eastAsia"/>
        </w:rPr>
        <w:t>ていき</w:t>
      </w:r>
      <w:r w:rsidR="00065830" w:rsidRPr="007A5B7B">
        <w:rPr>
          <w:rFonts w:hint="eastAsia"/>
        </w:rPr>
        <w:t>ます</w:t>
      </w:r>
      <w:r>
        <w:rPr>
          <w:rFonts w:hint="eastAsia"/>
        </w:rPr>
        <w:t>。</w:t>
      </w:r>
    </w:p>
    <w:p w14:paraId="78007BBC" w14:textId="77777777" w:rsidR="00B559D0" w:rsidRPr="000E473C" w:rsidRDefault="00B559D0" w:rsidP="00B559D0">
      <w:pPr>
        <w:ind w:leftChars="213" w:left="627" w:hangingChars="53" w:hanging="125"/>
      </w:pPr>
    </w:p>
    <w:p w14:paraId="4597E504" w14:textId="77777777" w:rsidR="004B70DF" w:rsidRDefault="00CC0830" w:rsidP="00B559D0">
      <w:pPr>
        <w:ind w:leftChars="213" w:left="627" w:hangingChars="53" w:hanging="125"/>
      </w:pPr>
      <w:r>
        <w:rPr>
          <w:noProof/>
        </w:rPr>
        <mc:AlternateContent>
          <mc:Choice Requires="wpg">
            <w:drawing>
              <wp:anchor distT="0" distB="0" distL="114300" distR="114300" simplePos="0" relativeHeight="251666944" behindDoc="0" locked="0" layoutInCell="1" allowOverlap="1" wp14:anchorId="3A2BBCC7" wp14:editId="3AF601A6">
                <wp:simplePos x="0" y="0"/>
                <wp:positionH relativeFrom="column">
                  <wp:posOffset>3015615</wp:posOffset>
                </wp:positionH>
                <wp:positionV relativeFrom="paragraph">
                  <wp:posOffset>200660</wp:posOffset>
                </wp:positionV>
                <wp:extent cx="2456815" cy="1755136"/>
                <wp:effectExtent l="0" t="0" r="0" b="0"/>
                <wp:wrapNone/>
                <wp:docPr id="149" name="グループ化 149"/>
                <wp:cNvGraphicFramePr/>
                <a:graphic xmlns:a="http://schemas.openxmlformats.org/drawingml/2006/main">
                  <a:graphicData uri="http://schemas.microsoft.com/office/word/2010/wordprocessingGroup">
                    <wpg:wgp>
                      <wpg:cNvGrpSpPr/>
                      <wpg:grpSpPr>
                        <a:xfrm>
                          <a:off x="0" y="0"/>
                          <a:ext cx="2456815" cy="1755136"/>
                          <a:chOff x="0" y="0"/>
                          <a:chExt cx="2456815" cy="1755754"/>
                        </a:xfrm>
                      </wpg:grpSpPr>
                      <wps:wsp>
                        <wps:cNvPr id="22543" name="テキスト ボックス 14"/>
                        <wps:cNvSpPr txBox="1"/>
                        <wps:spPr>
                          <a:xfrm>
                            <a:off x="0" y="1419209"/>
                            <a:ext cx="2456815" cy="336545"/>
                          </a:xfrm>
                          <a:prstGeom prst="rect">
                            <a:avLst/>
                          </a:prstGeom>
                          <a:noFill/>
                        </wps:spPr>
                        <wps:txbx>
                          <w:txbxContent>
                            <w:p w14:paraId="6D27927F" w14:textId="77777777" w:rsidR="00F827C1" w:rsidRPr="00213EE4" w:rsidRDefault="00F827C1" w:rsidP="00B559D0">
                              <w:pPr>
                                <w:pStyle w:val="Web"/>
                                <w:spacing w:before="0" w:beforeAutospacing="0" w:after="0" w:afterAutospacing="0"/>
                                <w:rPr>
                                  <w:rFonts w:asciiTheme="majorEastAsia" w:eastAsiaTheme="majorEastAsia" w:hAnsiTheme="majorEastAsia"/>
                                  <w:color w:val="FF0000"/>
                                </w:rPr>
                              </w:pPr>
                              <w:r w:rsidRPr="00213EE4">
                                <w:rPr>
                                  <w:rFonts w:asciiTheme="majorEastAsia" w:eastAsiaTheme="majorEastAsia" w:hAnsiTheme="majorEastAsia" w:cstheme="minorBidi" w:hint="eastAsia"/>
                                  <w:color w:val="000000" w:themeColor="text1"/>
                                  <w:kern w:val="24"/>
                                  <w:sz w:val="22"/>
                                  <w:szCs w:val="22"/>
                                </w:rPr>
                                <w:t>チップ</w:t>
                              </w:r>
                              <w:r w:rsidRPr="00213EE4">
                                <w:rPr>
                                  <w:rFonts w:asciiTheme="majorEastAsia" w:eastAsiaTheme="majorEastAsia" w:hAnsiTheme="majorEastAsia" w:cstheme="minorBidi"/>
                                  <w:color w:val="000000" w:themeColor="text1"/>
                                  <w:kern w:val="24"/>
                                  <w:sz w:val="22"/>
                                  <w:szCs w:val="22"/>
                                </w:rPr>
                                <w:t>を</w:t>
                              </w:r>
                              <w:r w:rsidRPr="00213EE4">
                                <w:rPr>
                                  <w:rFonts w:asciiTheme="majorEastAsia" w:eastAsiaTheme="majorEastAsia" w:hAnsiTheme="majorEastAsia" w:cstheme="minorBidi" w:hint="eastAsia"/>
                                  <w:color w:val="000000" w:themeColor="text1"/>
                                  <w:kern w:val="24"/>
                                  <w:sz w:val="22"/>
                                  <w:szCs w:val="22"/>
                                </w:rPr>
                                <w:t>用いた園路（大泉</w:t>
                              </w:r>
                              <w:r w:rsidRPr="00213EE4">
                                <w:rPr>
                                  <w:rFonts w:asciiTheme="majorEastAsia" w:eastAsiaTheme="majorEastAsia" w:hAnsiTheme="majorEastAsia" w:cstheme="minorBidi"/>
                                  <w:color w:val="000000" w:themeColor="text1"/>
                                  <w:kern w:val="24"/>
                                  <w:sz w:val="22"/>
                                  <w:szCs w:val="22"/>
                                </w:rPr>
                                <w:t>緑地</w:t>
                              </w:r>
                              <w:r w:rsidRPr="00213EE4">
                                <w:rPr>
                                  <w:rFonts w:asciiTheme="majorEastAsia" w:eastAsiaTheme="majorEastAsia" w:hAnsiTheme="majorEastAsia" w:cstheme="minorBidi" w:hint="eastAsia"/>
                                  <w:color w:val="000000" w:themeColor="text1"/>
                                  <w:kern w:val="24"/>
                                  <w:sz w:val="22"/>
                                  <w:szCs w:val="22"/>
                                </w:rPr>
                                <w:t>）</w:t>
                              </w:r>
                            </w:p>
                          </w:txbxContent>
                        </wps:txbx>
                        <wps:bodyPr wrap="square" rtlCol="0">
                          <a:spAutoFit/>
                        </wps:bodyPr>
                      </wps:wsp>
                      <pic:pic xmlns:pic="http://schemas.openxmlformats.org/drawingml/2006/picture">
                        <pic:nvPicPr>
                          <pic:cNvPr id="148" name="図 148"/>
                          <pic:cNvPicPr>
                            <a:picLocks noChangeAspect="1"/>
                          </pic:cNvPicPr>
                        </pic:nvPicPr>
                        <pic:blipFill>
                          <a:blip r:embed="rId162" cstate="print">
                            <a:extLst>
                              <a:ext uri="{28A0092B-C50C-407E-A947-70E740481C1C}">
                                <a14:useLocalDpi xmlns:a14="http://schemas.microsoft.com/office/drawing/2010/main" val="0"/>
                              </a:ext>
                            </a:extLst>
                          </a:blip>
                          <a:stretch>
                            <a:fillRect/>
                          </a:stretch>
                        </pic:blipFill>
                        <pic:spPr>
                          <a:xfrm>
                            <a:off x="152400" y="0"/>
                            <a:ext cx="1952625" cy="1464310"/>
                          </a:xfrm>
                          <a:prstGeom prst="rect">
                            <a:avLst/>
                          </a:prstGeom>
                        </pic:spPr>
                      </pic:pic>
                    </wpg:wgp>
                  </a:graphicData>
                </a:graphic>
                <wp14:sizeRelV relativeFrom="margin">
                  <wp14:pctHeight>0</wp14:pctHeight>
                </wp14:sizeRelV>
              </wp:anchor>
            </w:drawing>
          </mc:Choice>
          <mc:Fallback>
            <w:pict>
              <v:group w14:anchorId="3A2BBCC7" id="グループ化 149" o:spid="_x0000_s1324" style="position:absolute;left:0;text-align:left;margin-left:237.45pt;margin-top:15.8pt;width:193.45pt;height:138.2pt;z-index:251666944;mso-height-relative:margin" coordsize="24568,175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">
                <v:shape id="テキスト ボックス 14" o:spid="_x0000_s1325" type="#_x0000_t202" style="position:absolute;top:14192;width:24568;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" filled="f" stroked="f">
                  <v:textbox style="mso-fit-shape-to-text:t">
                    <w:txbxContent>
                      <w:p w14:paraId="6D27927F" w14:textId="77777777" w:rsidR="00F827C1" w:rsidRPr="00213EE4" w:rsidRDefault="00F827C1" w:rsidP="00B559D0">
                        <w:pPr>
                          <w:pStyle w:val="Web"/>
                          <w:spacing w:before="0" w:beforeAutospacing="0" w:after="0" w:afterAutospacing="0"/>
                          <w:rPr>
                            <w:rFonts w:asciiTheme="majorEastAsia" w:eastAsiaTheme="majorEastAsia" w:hAnsiTheme="majorEastAsia"/>
                            <w:color w:val="FF0000"/>
                          </w:rPr>
                        </w:pPr>
                        <w:r w:rsidRPr="00213EE4">
                          <w:rPr>
                            <w:rFonts w:asciiTheme="majorEastAsia" w:eastAsiaTheme="majorEastAsia" w:hAnsiTheme="majorEastAsia" w:cstheme="minorBidi" w:hint="eastAsia"/>
                            <w:color w:val="000000" w:themeColor="text1"/>
                            <w:kern w:val="24"/>
                            <w:sz w:val="22"/>
                            <w:szCs w:val="22"/>
                          </w:rPr>
                          <w:t>チップ</w:t>
                        </w:r>
                        <w:r w:rsidRPr="00213EE4">
                          <w:rPr>
                            <w:rFonts w:asciiTheme="majorEastAsia" w:eastAsiaTheme="majorEastAsia" w:hAnsiTheme="majorEastAsia" w:cstheme="minorBidi"/>
                            <w:color w:val="000000" w:themeColor="text1"/>
                            <w:kern w:val="24"/>
                            <w:sz w:val="22"/>
                            <w:szCs w:val="22"/>
                          </w:rPr>
                          <w:t>を</w:t>
                        </w:r>
                        <w:r w:rsidRPr="00213EE4">
                          <w:rPr>
                            <w:rFonts w:asciiTheme="majorEastAsia" w:eastAsiaTheme="majorEastAsia" w:hAnsiTheme="majorEastAsia" w:cstheme="minorBidi" w:hint="eastAsia"/>
                            <w:color w:val="000000" w:themeColor="text1"/>
                            <w:kern w:val="24"/>
                            <w:sz w:val="22"/>
                            <w:szCs w:val="22"/>
                          </w:rPr>
                          <w:t>用いた園路（大泉</w:t>
                        </w:r>
                        <w:r w:rsidRPr="00213EE4">
                          <w:rPr>
                            <w:rFonts w:asciiTheme="majorEastAsia" w:eastAsiaTheme="majorEastAsia" w:hAnsiTheme="majorEastAsia" w:cstheme="minorBidi"/>
                            <w:color w:val="000000" w:themeColor="text1"/>
                            <w:kern w:val="24"/>
                            <w:sz w:val="22"/>
                            <w:szCs w:val="22"/>
                          </w:rPr>
                          <w:t>緑地</w:t>
                        </w:r>
                        <w:r w:rsidRPr="00213EE4">
                          <w:rPr>
                            <w:rFonts w:asciiTheme="majorEastAsia" w:eastAsiaTheme="majorEastAsia" w:hAnsiTheme="majorEastAsia" w:cstheme="minorBidi" w:hint="eastAsia"/>
                            <w:color w:val="000000" w:themeColor="text1"/>
                            <w:kern w:val="24"/>
                            <w:sz w:val="22"/>
                            <w:szCs w:val="22"/>
                          </w:rPr>
                          <w:t>）</w:t>
                        </w:r>
                      </w:p>
                    </w:txbxContent>
                  </v:textbox>
                </v:shape>
                <v:shape id="図 148" o:spid="_x0000_s1326" type="#_x0000_t75" style="position:absolute;left:1524;width:19526;height:146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">
                  <v:imagedata r:id="rId163" o:title=""/>
                </v:shape>
              </v:group>
            </w:pict>
          </mc:Fallback>
        </mc:AlternateContent>
      </w:r>
      <w:r w:rsidR="004B70DF">
        <w:rPr>
          <w:noProof/>
        </w:rPr>
        <mc:AlternateContent>
          <mc:Choice Requires="wpg">
            <w:drawing>
              <wp:anchor distT="0" distB="0" distL="114300" distR="114300" simplePos="0" relativeHeight="251659776" behindDoc="0" locked="0" layoutInCell="1" allowOverlap="1" wp14:anchorId="0AAA119A" wp14:editId="397201AF">
                <wp:simplePos x="0" y="0"/>
                <wp:positionH relativeFrom="column">
                  <wp:posOffset>558800</wp:posOffset>
                </wp:positionH>
                <wp:positionV relativeFrom="paragraph">
                  <wp:posOffset>198120</wp:posOffset>
                </wp:positionV>
                <wp:extent cx="2456815" cy="1745615"/>
                <wp:effectExtent l="0" t="0" r="0" b="0"/>
                <wp:wrapNone/>
                <wp:docPr id="2059" name="グループ化 2059" descr="泉佐野丘陵緑地における丸太ベンチです。" title="丸太ベンチ"/>
                <wp:cNvGraphicFramePr/>
                <a:graphic xmlns:a="http://schemas.openxmlformats.org/drawingml/2006/main">
                  <a:graphicData uri="http://schemas.microsoft.com/office/word/2010/wordprocessingGroup">
                    <wpg:wgp>
                      <wpg:cNvGrpSpPr/>
                      <wpg:grpSpPr>
                        <a:xfrm>
                          <a:off x="0" y="0"/>
                          <a:ext cx="2456815" cy="1745615"/>
                          <a:chOff x="0" y="0"/>
                          <a:chExt cx="2456815" cy="1745615"/>
                        </a:xfrm>
                      </wpg:grpSpPr>
                      <wps:wsp>
                        <wps:cNvPr id="2055" name="テキスト ボックス 14"/>
                        <wps:cNvSpPr txBox="1"/>
                        <wps:spPr>
                          <a:xfrm>
                            <a:off x="0" y="1409700"/>
                            <a:ext cx="2456815" cy="335915"/>
                          </a:xfrm>
                          <a:prstGeom prst="rect">
                            <a:avLst/>
                          </a:prstGeom>
                          <a:noFill/>
                        </wps:spPr>
                        <wps:txbx>
                          <w:txbxContent>
                            <w:p w14:paraId="0EA3328C" w14:textId="77777777" w:rsidR="00F827C1" w:rsidRPr="008E7D24" w:rsidRDefault="00F827C1" w:rsidP="00B559D0">
                              <w:pPr>
                                <w:pStyle w:val="Web"/>
                                <w:spacing w:before="0" w:beforeAutospacing="0" w:after="0" w:afterAutospacing="0"/>
                                <w:rPr>
                                  <w:rFonts w:asciiTheme="majorEastAsia" w:eastAsiaTheme="majorEastAsia" w:hAnsiTheme="majorEastAsia"/>
                                </w:rPr>
                              </w:pPr>
                              <w:r>
                                <w:rPr>
                                  <w:rFonts w:asciiTheme="majorEastAsia" w:eastAsiaTheme="majorEastAsia" w:hAnsiTheme="majorEastAsia" w:cstheme="minorBidi" w:hint="eastAsia"/>
                                  <w:color w:val="000000" w:themeColor="text1"/>
                                  <w:kern w:val="24"/>
                                  <w:sz w:val="22"/>
                                  <w:szCs w:val="22"/>
                                </w:rPr>
                                <w:t>丸太ベンチ</w:t>
                              </w:r>
                              <w:r w:rsidRPr="008E7D24">
                                <w:rPr>
                                  <w:rFonts w:asciiTheme="majorEastAsia" w:eastAsiaTheme="majorEastAsia" w:hAnsiTheme="majorEastAsia" w:cstheme="minorBidi" w:hint="eastAsia"/>
                                  <w:color w:val="000000" w:themeColor="text1"/>
                                  <w:kern w:val="24"/>
                                  <w:sz w:val="22"/>
                                  <w:szCs w:val="22"/>
                                </w:rPr>
                                <w:t>（</w:t>
                              </w:r>
                              <w:r>
                                <w:rPr>
                                  <w:rFonts w:asciiTheme="majorEastAsia" w:eastAsiaTheme="majorEastAsia" w:hAnsiTheme="majorEastAsia" w:cstheme="minorBidi" w:hint="eastAsia"/>
                                  <w:color w:val="000000" w:themeColor="text1"/>
                                  <w:kern w:val="24"/>
                                  <w:sz w:val="22"/>
                                  <w:szCs w:val="22"/>
                                </w:rPr>
                                <w:t>泉佐野丘陵緑地</w:t>
                              </w:r>
                              <w:r w:rsidRPr="008E7D24">
                                <w:rPr>
                                  <w:rFonts w:asciiTheme="majorEastAsia" w:eastAsiaTheme="majorEastAsia" w:hAnsiTheme="majorEastAsia" w:cstheme="minorBidi" w:hint="eastAsia"/>
                                  <w:color w:val="000000" w:themeColor="text1"/>
                                  <w:kern w:val="24"/>
                                  <w:sz w:val="22"/>
                                  <w:szCs w:val="22"/>
                                </w:rPr>
                                <w:t>）</w:t>
                              </w:r>
                            </w:p>
                          </w:txbxContent>
                        </wps:txbx>
                        <wps:bodyPr wrap="square" rtlCol="0">
                          <a:spAutoFit/>
                        </wps:bodyPr>
                      </wps:wsp>
                      <pic:pic xmlns:pic="http://schemas.openxmlformats.org/drawingml/2006/picture">
                        <pic:nvPicPr>
                          <pic:cNvPr id="2057" name="図 2057" descr="\\G0000sv0ns502\d11544$\doc\公園課\地域まちづくり支援G\45_府営公園マスタープラン\03_常務委員会\☆☆常務委員会後について(マスタープランの作成)\マスタープラン策定\丘陵事例\ﾍﾞﾝﾁ.JPG"/>
                          <pic:cNvPicPr>
                            <a:picLocks noChangeAspect="1"/>
                          </pic:cNvPicPr>
                        </pic:nvPicPr>
                        <pic:blipFill rotWithShape="1">
                          <a:blip r:embed="rId164" cstate="email">
                            <a:extLst>
                              <a:ext uri="{28A0092B-C50C-407E-A947-70E740481C1C}">
                                <a14:useLocalDpi xmlns:a14="http://schemas.microsoft.com/office/drawing/2010/main"/>
                              </a:ext>
                            </a:extLst>
                          </a:blip>
                          <a:srcRect/>
                          <a:stretch/>
                        </pic:blipFill>
                        <pic:spPr bwMode="auto">
                          <a:xfrm>
                            <a:off x="0" y="0"/>
                            <a:ext cx="2066925" cy="146685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0AAA119A" id="グループ化 2059" o:spid="_x0000_s1327" alt="タイトル: 丸太ベンチ - 説明: 泉佐野丘陵緑地における丸太ベンチです。" style="position:absolute;left:0;text-align:left;margin-left:44pt;margin-top:15.6pt;width:193.45pt;height:137.45pt;z-index:251659776" coordsize="24568,174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&#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">
                <v:shape id="テキスト ボックス 14" o:spid="_x0000_s1328" type="#_x0000_t202" style="position:absolute;top:14097;width:24568;height:3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" filled="f" stroked="f">
                  <v:textbox style="mso-fit-shape-to-text:t">
                    <w:txbxContent>
                      <w:p w14:paraId="0EA3328C" w14:textId="77777777" w:rsidR="00F827C1" w:rsidRPr="008E7D24" w:rsidRDefault="00F827C1" w:rsidP="00B559D0">
                        <w:pPr>
                          <w:pStyle w:val="Web"/>
                          <w:spacing w:before="0" w:beforeAutospacing="0" w:after="0" w:afterAutospacing="0"/>
                          <w:rPr>
                            <w:rFonts w:asciiTheme="majorEastAsia" w:eastAsiaTheme="majorEastAsia" w:hAnsiTheme="majorEastAsia"/>
                          </w:rPr>
                        </w:pPr>
                        <w:r>
                          <w:rPr>
                            <w:rFonts w:asciiTheme="majorEastAsia" w:eastAsiaTheme="majorEastAsia" w:hAnsiTheme="majorEastAsia" w:cstheme="minorBidi" w:hint="eastAsia"/>
                            <w:color w:val="000000" w:themeColor="text1"/>
                            <w:kern w:val="24"/>
                            <w:sz w:val="22"/>
                            <w:szCs w:val="22"/>
                          </w:rPr>
                          <w:t>丸太ベンチ</w:t>
                        </w:r>
                        <w:r w:rsidRPr="008E7D24">
                          <w:rPr>
                            <w:rFonts w:asciiTheme="majorEastAsia" w:eastAsiaTheme="majorEastAsia" w:hAnsiTheme="majorEastAsia" w:cstheme="minorBidi" w:hint="eastAsia"/>
                            <w:color w:val="000000" w:themeColor="text1"/>
                            <w:kern w:val="24"/>
                            <w:sz w:val="22"/>
                            <w:szCs w:val="22"/>
                          </w:rPr>
                          <w:t>（</w:t>
                        </w:r>
                        <w:r>
                          <w:rPr>
                            <w:rFonts w:asciiTheme="majorEastAsia" w:eastAsiaTheme="majorEastAsia" w:hAnsiTheme="majorEastAsia" w:cstheme="minorBidi" w:hint="eastAsia"/>
                            <w:color w:val="000000" w:themeColor="text1"/>
                            <w:kern w:val="24"/>
                            <w:sz w:val="22"/>
                            <w:szCs w:val="22"/>
                          </w:rPr>
                          <w:t>泉佐野丘陵緑地</w:t>
                        </w:r>
                        <w:r w:rsidRPr="008E7D24">
                          <w:rPr>
                            <w:rFonts w:asciiTheme="majorEastAsia" w:eastAsiaTheme="majorEastAsia" w:hAnsiTheme="majorEastAsia" w:cstheme="minorBidi" w:hint="eastAsia"/>
                            <w:color w:val="000000" w:themeColor="text1"/>
                            <w:kern w:val="24"/>
                            <w:sz w:val="22"/>
                            <w:szCs w:val="22"/>
                          </w:rPr>
                          <w:t>）</w:t>
                        </w:r>
                      </w:p>
                    </w:txbxContent>
                  </v:textbox>
                </v:shape>
                <v:shape id="図 2057" o:spid="_x0000_s1329" type="#_x0000_t75" style="position:absolute;width:20669;height:14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">
                  <v:imagedata r:id="rId165" o:title="ﾍﾞﾝﾁ"/>
                </v:shape>
              </v:group>
            </w:pict>
          </mc:Fallback>
        </mc:AlternateContent>
      </w:r>
    </w:p>
    <w:p w14:paraId="6F399EE5" w14:textId="77777777" w:rsidR="00B559D0" w:rsidRPr="001A7EBD" w:rsidRDefault="00B559D0" w:rsidP="00B559D0">
      <w:pPr>
        <w:ind w:leftChars="213" w:left="627" w:hangingChars="53" w:hanging="125"/>
      </w:pPr>
    </w:p>
    <w:p w14:paraId="1091AC3C" w14:textId="77777777" w:rsidR="00B559D0" w:rsidRDefault="00B559D0" w:rsidP="00B559D0">
      <w:pPr>
        <w:ind w:leftChars="213" w:left="627" w:hangingChars="53" w:hanging="125"/>
      </w:pPr>
    </w:p>
    <w:p w14:paraId="3F8922C8" w14:textId="77777777" w:rsidR="00B559D0" w:rsidRDefault="00B559D0" w:rsidP="00B559D0">
      <w:pPr>
        <w:ind w:leftChars="213" w:left="627" w:hangingChars="53" w:hanging="125"/>
      </w:pPr>
    </w:p>
    <w:p w14:paraId="0B083A36" w14:textId="77777777" w:rsidR="00B559D0" w:rsidRDefault="00B559D0" w:rsidP="00B559D0">
      <w:pPr>
        <w:ind w:leftChars="213" w:left="627" w:hangingChars="53" w:hanging="125"/>
      </w:pPr>
    </w:p>
    <w:p w14:paraId="55ADDE24" w14:textId="77777777" w:rsidR="00B559D0" w:rsidRDefault="00B559D0" w:rsidP="00B559D0">
      <w:pPr>
        <w:ind w:leftChars="213" w:left="627" w:hangingChars="53" w:hanging="125"/>
      </w:pPr>
    </w:p>
    <w:p w14:paraId="0A2FF195" w14:textId="77777777" w:rsidR="00B559D0" w:rsidRDefault="00B559D0" w:rsidP="00B559D0">
      <w:pPr>
        <w:ind w:leftChars="213" w:left="627" w:hangingChars="53" w:hanging="125"/>
      </w:pPr>
    </w:p>
    <w:p w14:paraId="6C53A72F" w14:textId="77777777" w:rsidR="00B559D0" w:rsidRDefault="00B559D0" w:rsidP="00B559D0">
      <w:pPr>
        <w:ind w:leftChars="213" w:left="627" w:hangingChars="53" w:hanging="125"/>
      </w:pPr>
    </w:p>
    <w:p w14:paraId="6041AFE8" w14:textId="77777777" w:rsidR="005D44A8" w:rsidRDefault="005D44A8" w:rsidP="00B559D0">
      <w:pPr>
        <w:ind w:leftChars="213" w:left="627" w:hangingChars="53" w:hanging="125"/>
      </w:pPr>
    </w:p>
    <w:p w14:paraId="53063E9B" w14:textId="77777777" w:rsidR="007A3535" w:rsidRPr="007A3535" w:rsidRDefault="007A3535" w:rsidP="00B559D0">
      <w:pPr>
        <w:ind w:leftChars="213" w:left="627" w:hangingChars="53" w:hanging="125"/>
      </w:pPr>
    </w:p>
    <w:p w14:paraId="319CACA8" w14:textId="77777777" w:rsidR="004049E0" w:rsidRDefault="00C963B0" w:rsidP="0069339B">
      <w:pPr>
        <w:pStyle w:val="a3"/>
        <w:widowControl/>
        <w:numPr>
          <w:ilvl w:val="0"/>
          <w:numId w:val="1"/>
        </w:numPr>
        <w:ind w:leftChars="0"/>
        <w:jc w:val="left"/>
        <w:outlineLvl w:val="0"/>
        <w:rPr>
          <w:rFonts w:asciiTheme="majorEastAsia" w:eastAsiaTheme="majorEastAsia" w:hAnsiTheme="majorEastAsia"/>
        </w:rPr>
      </w:pPr>
      <w:bookmarkStart w:id="17" w:name="_Toc858903"/>
      <w:r>
        <w:rPr>
          <w:rFonts w:asciiTheme="majorEastAsia" w:eastAsiaTheme="majorEastAsia" w:hAnsiTheme="majorEastAsia" w:hint="eastAsia"/>
        </w:rPr>
        <w:lastRenderedPageBreak/>
        <w:t>都市・まちづくりを先導し続ける戦略的な整備・管理・運営の</w:t>
      </w:r>
      <w:r w:rsidR="004049E0">
        <w:rPr>
          <w:rFonts w:asciiTheme="majorEastAsia" w:eastAsiaTheme="majorEastAsia" w:hAnsiTheme="majorEastAsia" w:hint="eastAsia"/>
        </w:rPr>
        <w:t>仕組みづくり</w:t>
      </w:r>
      <w:bookmarkEnd w:id="17"/>
    </w:p>
    <w:p w14:paraId="62987588" w14:textId="77777777" w:rsidR="00544EB5" w:rsidRDefault="00544EB5" w:rsidP="00544EB5">
      <w:pPr>
        <w:pStyle w:val="a3"/>
        <w:ind w:leftChars="0" w:left="360"/>
        <w:rPr>
          <w:rFonts w:asciiTheme="majorEastAsia" w:hAnsiTheme="majorEastAsia"/>
        </w:rPr>
      </w:pPr>
    </w:p>
    <w:p w14:paraId="0DE1CDB5" w14:textId="77777777" w:rsidR="00E76DF7" w:rsidRPr="00E76DF7" w:rsidRDefault="00E76DF7" w:rsidP="00E76DF7">
      <w:pPr>
        <w:pStyle w:val="a3"/>
        <w:ind w:leftChars="0" w:left="360" w:firstLineChars="100" w:firstLine="236"/>
        <w:rPr>
          <w:rFonts w:asciiTheme="majorEastAsia" w:hAnsiTheme="majorEastAsia"/>
        </w:rPr>
      </w:pPr>
      <w:r w:rsidRPr="00E76DF7">
        <w:rPr>
          <w:rFonts w:asciiTheme="majorEastAsia" w:hAnsiTheme="majorEastAsia" w:hint="eastAsia"/>
        </w:rPr>
        <w:t>基本方針①から④を着実に推進するためには、大阪府と指定管理者が主体となって、地元市町村や地元住民、学校、ＮＰＯやボランティア団体、地域の民間事業者など公園に関係する様々な立場の方々と連携し、府営公園を都市・まちづくりに活用できるよう府営公園の将来像や都市・地域における課題を共有するとともに、適切な役割分担の下、相互に連携・協働しながら、課題の解決に向けて戦略的に取り組む必要があります。</w:t>
      </w:r>
    </w:p>
    <w:p w14:paraId="2A9D506D" w14:textId="77777777" w:rsidR="00E76DF7" w:rsidRPr="00E76DF7" w:rsidRDefault="00E76DF7" w:rsidP="00E76DF7">
      <w:pPr>
        <w:pStyle w:val="a3"/>
        <w:ind w:leftChars="0" w:left="360" w:firstLineChars="100" w:firstLine="236"/>
        <w:rPr>
          <w:rFonts w:asciiTheme="majorEastAsia" w:hAnsiTheme="majorEastAsia"/>
        </w:rPr>
      </w:pPr>
      <w:r w:rsidRPr="00E76DF7">
        <w:rPr>
          <w:rFonts w:asciiTheme="majorEastAsia" w:hAnsiTheme="majorEastAsia" w:hint="eastAsia"/>
        </w:rPr>
        <w:t>その実現に向け、公園利用者の立場に立って</w:t>
      </w:r>
      <w:r w:rsidR="00BC4320" w:rsidRPr="00AC54E8">
        <w:rPr>
          <w:rFonts w:asciiTheme="majorEastAsia" w:hAnsiTheme="majorEastAsia" w:hint="eastAsia"/>
        </w:rPr>
        <w:t>現在の管理運営</w:t>
      </w:r>
      <w:r w:rsidRPr="00AC54E8">
        <w:rPr>
          <w:rFonts w:asciiTheme="majorEastAsia" w:hAnsiTheme="majorEastAsia" w:hint="eastAsia"/>
        </w:rPr>
        <w:t>制度</w:t>
      </w:r>
      <w:r w:rsidRPr="00E76DF7">
        <w:rPr>
          <w:rFonts w:asciiTheme="majorEastAsia" w:hAnsiTheme="majorEastAsia" w:hint="eastAsia"/>
        </w:rPr>
        <w:t>を抜本的に見直すとともに、次の取り組みを進めていきます。</w:t>
      </w:r>
    </w:p>
    <w:p w14:paraId="70233DDC" w14:textId="77777777" w:rsidR="00AC0CD3" w:rsidRPr="00544EB5" w:rsidRDefault="00AC0CD3" w:rsidP="00AC0CD3">
      <w:pPr>
        <w:pStyle w:val="a3"/>
        <w:ind w:leftChars="0" w:left="360"/>
        <w:rPr>
          <w:rFonts w:asciiTheme="majorEastAsia" w:eastAsiaTheme="majorEastAsia" w:hAnsiTheme="majorEastAsia"/>
        </w:rPr>
      </w:pPr>
    </w:p>
    <w:p w14:paraId="13092014" w14:textId="77777777" w:rsidR="00AC0CD3" w:rsidRPr="00AC0CD3" w:rsidRDefault="00AC0CD3" w:rsidP="00B11DE4">
      <w:pPr>
        <w:pStyle w:val="2"/>
        <w:rPr>
          <w:rFonts w:asciiTheme="majorEastAsia" w:hAnsiTheme="majorEastAsia"/>
        </w:rPr>
      </w:pPr>
      <w:bookmarkStart w:id="18" w:name="_Toc858904"/>
      <w:r w:rsidRPr="00AC0CD3">
        <w:rPr>
          <w:rFonts w:asciiTheme="majorEastAsia" w:hAnsiTheme="majorEastAsia" w:hint="eastAsia"/>
        </w:rPr>
        <w:t>（</w:t>
      </w:r>
      <w:r w:rsidR="00714908">
        <w:rPr>
          <w:rFonts w:asciiTheme="majorEastAsia" w:hAnsiTheme="majorEastAsia" w:hint="eastAsia"/>
        </w:rPr>
        <w:t>１</w:t>
      </w:r>
      <w:r w:rsidRPr="00AC0CD3">
        <w:rPr>
          <w:rFonts w:asciiTheme="majorEastAsia" w:hAnsiTheme="majorEastAsia" w:hint="eastAsia"/>
        </w:rPr>
        <w:t>）多様な主体による自立した仕組みづくり</w:t>
      </w:r>
      <w:bookmarkEnd w:id="18"/>
    </w:p>
    <w:p w14:paraId="60205C2E" w14:textId="77777777" w:rsidR="001A052D" w:rsidRPr="00FA45D7" w:rsidRDefault="001A052D" w:rsidP="001A052D">
      <w:pPr>
        <w:ind w:firstLineChars="100" w:firstLine="236"/>
        <w:rPr>
          <w:rFonts w:hAnsi="ＭＳ Ｐ明朝"/>
        </w:rPr>
      </w:pPr>
      <w:r w:rsidRPr="003D274F">
        <w:rPr>
          <w:rFonts w:asciiTheme="majorEastAsia" w:eastAsiaTheme="majorEastAsia" w:hAnsiTheme="majorEastAsia" w:hint="eastAsia"/>
        </w:rPr>
        <w:t>（</w:t>
      </w:r>
      <w:r>
        <w:rPr>
          <w:rFonts w:asciiTheme="majorEastAsia" w:eastAsiaTheme="majorEastAsia" w:hAnsiTheme="majorEastAsia" w:hint="eastAsia"/>
        </w:rPr>
        <w:t>ⅰ）</w:t>
      </w:r>
      <w:r w:rsidR="00940689" w:rsidRPr="00FA45D7">
        <w:rPr>
          <w:rFonts w:asciiTheme="majorEastAsia" w:eastAsiaTheme="majorEastAsia" w:hAnsiTheme="majorEastAsia" w:hint="eastAsia"/>
        </w:rPr>
        <w:t>（仮称）</w:t>
      </w:r>
      <w:r w:rsidRPr="00FA45D7">
        <w:rPr>
          <w:rFonts w:asciiTheme="majorEastAsia" w:eastAsiaTheme="majorEastAsia" w:hAnsiTheme="majorEastAsia" w:hint="eastAsia"/>
        </w:rPr>
        <w:t>マネジメントプランの策定</w:t>
      </w:r>
    </w:p>
    <w:p w14:paraId="547D4466" w14:textId="77777777" w:rsidR="00940689" w:rsidRPr="008116EE" w:rsidRDefault="00940689" w:rsidP="001A052D">
      <w:pPr>
        <w:ind w:leftChars="213" w:left="627" w:hangingChars="53" w:hanging="125"/>
      </w:pPr>
      <w:r w:rsidRPr="008116EE">
        <w:rPr>
          <w:rFonts w:hint="eastAsia"/>
        </w:rPr>
        <w:t>・本マスタープランで示した府営公園の目標像を実現させるためには、公園毎に各公園の特性を踏まえた具体的な</w:t>
      </w:r>
      <w:r w:rsidR="004D5684">
        <w:rPr>
          <w:rFonts w:hint="eastAsia"/>
        </w:rPr>
        <w:t>取組みを進め</w:t>
      </w:r>
      <w:r w:rsidRPr="008116EE">
        <w:rPr>
          <w:rFonts w:hint="eastAsia"/>
        </w:rPr>
        <w:t>ていくことが必要です。</w:t>
      </w:r>
    </w:p>
    <w:p w14:paraId="64B5E846" w14:textId="77777777" w:rsidR="001A052D" w:rsidRPr="00FA45D7" w:rsidRDefault="00940689" w:rsidP="001A052D">
      <w:pPr>
        <w:ind w:leftChars="213" w:left="627" w:hangingChars="53" w:hanging="125"/>
      </w:pPr>
      <w:r w:rsidRPr="008116EE">
        <w:rPr>
          <w:rFonts w:hint="eastAsia"/>
        </w:rPr>
        <w:t>・そのため、府営</w:t>
      </w:r>
      <w:r w:rsidRPr="00FA45D7">
        <w:rPr>
          <w:rFonts w:hint="eastAsia"/>
        </w:rPr>
        <w:t>公園の将来像、将来像を実現するための具体的な取組</w:t>
      </w:r>
      <w:r w:rsidR="00D6129B">
        <w:rPr>
          <w:rFonts w:hint="eastAsia"/>
        </w:rPr>
        <w:t>の</w:t>
      </w:r>
      <w:r w:rsidR="006A1816">
        <w:rPr>
          <w:rFonts w:hint="eastAsia"/>
        </w:rPr>
        <w:t>方策</w:t>
      </w:r>
      <w:r w:rsidR="004D5684">
        <w:rPr>
          <w:rFonts w:hint="eastAsia"/>
        </w:rPr>
        <w:t>やその内容</w:t>
      </w:r>
      <w:r w:rsidRPr="00FA45D7">
        <w:rPr>
          <w:rFonts w:hint="eastAsia"/>
        </w:rPr>
        <w:t>を評価する</w:t>
      </w:r>
      <w:r w:rsidR="00776381">
        <w:rPr>
          <w:rFonts w:hint="eastAsia"/>
        </w:rPr>
        <w:t>指標</w:t>
      </w:r>
      <w:r w:rsidRPr="00FA45D7">
        <w:rPr>
          <w:rFonts w:hint="eastAsia"/>
        </w:rPr>
        <w:t>などを定める（仮称）</w:t>
      </w:r>
      <w:r w:rsidRPr="008116EE">
        <w:rPr>
          <w:rFonts w:hint="eastAsia"/>
        </w:rPr>
        <w:t>マネジメントプランを公園毎に策定</w:t>
      </w:r>
      <w:r w:rsidR="00D6129B">
        <w:rPr>
          <w:rFonts w:hint="eastAsia"/>
        </w:rPr>
        <w:t>し</w:t>
      </w:r>
      <w:r w:rsidRPr="008116EE">
        <w:rPr>
          <w:rFonts w:hint="eastAsia"/>
        </w:rPr>
        <w:t>、公園に</w:t>
      </w:r>
      <w:r w:rsidR="00D6129B">
        <w:rPr>
          <w:rFonts w:hint="eastAsia"/>
        </w:rPr>
        <w:t>関わる</w:t>
      </w:r>
      <w:r w:rsidRPr="00FA45D7">
        <w:rPr>
          <w:rFonts w:hint="eastAsia"/>
        </w:rPr>
        <w:t>多様な主体と同じ目標や方針の下で連携して取り組んでいけるように、共有して</w:t>
      </w:r>
      <w:r w:rsidR="004D5684">
        <w:rPr>
          <w:rFonts w:hint="eastAsia"/>
        </w:rPr>
        <w:t>いき</w:t>
      </w:r>
      <w:r w:rsidRPr="00FA45D7">
        <w:rPr>
          <w:rFonts w:hint="eastAsia"/>
        </w:rPr>
        <w:t>ます。</w:t>
      </w:r>
    </w:p>
    <w:p w14:paraId="319CC2DC" w14:textId="77777777" w:rsidR="001A052D" w:rsidRPr="00FA45D7" w:rsidRDefault="00940689" w:rsidP="001A052D">
      <w:pPr>
        <w:ind w:leftChars="213" w:left="627" w:hangingChars="53" w:hanging="125"/>
      </w:pPr>
      <w:r w:rsidRPr="00FA45D7">
        <w:rPr>
          <w:rFonts w:hint="eastAsia"/>
        </w:rPr>
        <w:t>・（仮称）マネジメントプランは、学識経験者など専門家の意見も参考に、毎年度の取り組み成果を点検、評価し、必要に応じて見直しを行うとともに、マスタープランの改定等に併せ</w:t>
      </w:r>
      <w:r w:rsidR="004D5684">
        <w:rPr>
          <w:rFonts w:hint="eastAsia"/>
        </w:rPr>
        <w:t>適宜見直</w:t>
      </w:r>
      <w:r w:rsidRPr="00FA45D7">
        <w:rPr>
          <w:rFonts w:hint="eastAsia"/>
        </w:rPr>
        <w:t>して</w:t>
      </w:r>
      <w:r w:rsidR="004D5684">
        <w:rPr>
          <w:rFonts w:hint="eastAsia"/>
        </w:rPr>
        <w:t>いき</w:t>
      </w:r>
      <w:r w:rsidRPr="00FA45D7">
        <w:rPr>
          <w:rFonts w:hint="eastAsia"/>
        </w:rPr>
        <w:t>ます。</w:t>
      </w:r>
    </w:p>
    <w:p w14:paraId="65EC4E4E" w14:textId="77777777" w:rsidR="001A052D" w:rsidRDefault="001A052D" w:rsidP="001A052D">
      <w:pPr>
        <w:ind w:leftChars="213" w:left="627" w:hangingChars="53" w:hanging="125"/>
      </w:pPr>
    </w:p>
    <w:p w14:paraId="3585051E" w14:textId="77777777" w:rsidR="00AC0CD3" w:rsidRDefault="00AC0CD3" w:rsidP="001A052D">
      <w:pPr>
        <w:ind w:firstLineChars="100" w:firstLine="236"/>
        <w:rPr>
          <w:rFonts w:asciiTheme="majorEastAsia" w:eastAsiaTheme="majorEastAsia" w:hAnsiTheme="majorEastAsia"/>
        </w:rPr>
      </w:pPr>
      <w:r w:rsidRPr="003D274F">
        <w:rPr>
          <w:rFonts w:asciiTheme="majorEastAsia" w:eastAsiaTheme="majorEastAsia" w:hAnsiTheme="majorEastAsia" w:hint="eastAsia"/>
        </w:rPr>
        <w:t>（</w:t>
      </w:r>
      <w:r w:rsidR="001A052D">
        <w:rPr>
          <w:rFonts w:asciiTheme="majorEastAsia" w:eastAsiaTheme="majorEastAsia" w:hAnsiTheme="majorEastAsia" w:hint="eastAsia"/>
        </w:rPr>
        <w:t>ⅱ</w:t>
      </w:r>
      <w:r>
        <w:rPr>
          <w:rFonts w:asciiTheme="majorEastAsia" w:eastAsiaTheme="majorEastAsia" w:hAnsiTheme="majorEastAsia" w:hint="eastAsia"/>
        </w:rPr>
        <w:t>）協働を支える仕組みづくり</w:t>
      </w:r>
    </w:p>
    <w:p w14:paraId="4B221043" w14:textId="77777777" w:rsidR="001A052D" w:rsidRPr="00FA45D7" w:rsidRDefault="001A052D" w:rsidP="00FA45D7">
      <w:pPr>
        <w:ind w:leftChars="213" w:left="627" w:hangingChars="53" w:hanging="125"/>
      </w:pPr>
      <w:r>
        <w:rPr>
          <w:rFonts w:hint="eastAsia"/>
        </w:rPr>
        <w:t>・</w:t>
      </w:r>
      <w:r w:rsidR="00FA45D7">
        <w:rPr>
          <w:rFonts w:hint="eastAsia"/>
        </w:rPr>
        <w:t>都市や</w:t>
      </w:r>
      <w:r w:rsidR="00FA45D7" w:rsidRPr="001C5F85">
        <w:rPr>
          <w:rFonts w:hint="eastAsia"/>
        </w:rPr>
        <w:t>地域が抱える課題や公園に対する</w:t>
      </w:r>
      <w:r w:rsidR="00FA45D7">
        <w:rPr>
          <w:rFonts w:hint="eastAsia"/>
        </w:rPr>
        <w:t>利用者ニーズを的確に把握し、</w:t>
      </w:r>
      <w:r w:rsidR="00FA45D7" w:rsidRPr="00FA45D7">
        <w:rPr>
          <w:rFonts w:hint="eastAsia"/>
        </w:rPr>
        <w:t>各公園が持つ個性や魅力を活かしながら、公園の管理・運営や都市・まちづくりに公園をどう活用していくかなどに</w:t>
      </w:r>
      <w:r w:rsidR="00B544D2">
        <w:rPr>
          <w:rFonts w:hint="eastAsia"/>
        </w:rPr>
        <w:t>ついて、</w:t>
      </w:r>
      <w:r w:rsidR="00FA45D7" w:rsidRPr="00FA45D7">
        <w:rPr>
          <w:rFonts w:hint="eastAsia"/>
        </w:rPr>
        <w:t>多様な主体が話し合うことができる協働のプラットフォーム（協議会等）を全ての府営公園で設置できるよう取り組んで</w:t>
      </w:r>
      <w:r w:rsidR="00DE30A1">
        <w:rPr>
          <w:rFonts w:hint="eastAsia"/>
        </w:rPr>
        <w:t>いき</w:t>
      </w:r>
      <w:r w:rsidR="00FA45D7" w:rsidRPr="00FA45D7">
        <w:rPr>
          <w:rFonts w:hint="eastAsia"/>
        </w:rPr>
        <w:t>ます。</w:t>
      </w:r>
    </w:p>
    <w:p w14:paraId="74D6B54D" w14:textId="77777777" w:rsidR="00AC0CD3" w:rsidRPr="00FA40C6" w:rsidRDefault="00AC0CD3" w:rsidP="000D7FB3">
      <w:pPr>
        <w:spacing w:line="140" w:lineRule="exact"/>
        <w:ind w:leftChars="200" w:left="471" w:firstLineChars="100" w:firstLine="236"/>
      </w:pPr>
    </w:p>
    <w:p w14:paraId="6BF63871" w14:textId="77777777" w:rsidR="00AC0CD3" w:rsidRPr="00785466" w:rsidRDefault="000D7FB3" w:rsidP="00AC0CD3">
      <w:pPr>
        <w:ind w:leftChars="200" w:left="471" w:firstLineChars="100" w:firstLine="236"/>
        <w:rPr>
          <w:rFonts w:asciiTheme="majorEastAsia" w:eastAsiaTheme="majorEastAsia" w:hAnsiTheme="majorEastAsia"/>
        </w:rPr>
      </w:pPr>
      <w:r>
        <w:rPr>
          <w:rFonts w:hint="eastAsia"/>
          <w:noProof/>
        </w:rPr>
        <mc:AlternateContent>
          <mc:Choice Requires="wps">
            <w:drawing>
              <wp:anchor distT="0" distB="0" distL="114300" distR="114300" simplePos="0" relativeHeight="251627008" behindDoc="0" locked="0" layoutInCell="1" allowOverlap="1" wp14:anchorId="65B76E03" wp14:editId="49046851">
                <wp:simplePos x="0" y="0"/>
                <wp:positionH relativeFrom="column">
                  <wp:posOffset>472440</wp:posOffset>
                </wp:positionH>
                <wp:positionV relativeFrom="paragraph">
                  <wp:posOffset>8256</wp:posOffset>
                </wp:positionV>
                <wp:extent cx="5076825" cy="1028700"/>
                <wp:effectExtent l="0" t="0" r="28575" b="19050"/>
                <wp:wrapNone/>
                <wp:docPr id="6" name="角丸四角形 6"/>
                <wp:cNvGraphicFramePr/>
                <a:graphic xmlns:a="http://schemas.openxmlformats.org/drawingml/2006/main">
                  <a:graphicData uri="http://schemas.microsoft.com/office/word/2010/wordprocessingShape">
                    <wps:wsp>
                      <wps:cNvSpPr/>
                      <wps:spPr>
                        <a:xfrm>
                          <a:off x="0" y="0"/>
                          <a:ext cx="5076825" cy="1028700"/>
                        </a:xfrm>
                        <a:prstGeom prst="roundRect">
                          <a:avLst>
                            <a:gd name="adj" fmla="val 6463"/>
                          </a:avLst>
                        </a:prstGeom>
                        <a:noFill/>
                        <a:ln w="1270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92658B" id="角丸四角形 6" o:spid="_x0000_s1026" style="position:absolute;left:0;text-align:left;margin-left:37.2pt;margin-top:.65pt;width:399.75pt;height:81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2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" filled="f" strokecolor="black [3213]" strokeweight="1pt">
                <v:stroke dashstyle="3 1"/>
              </v:roundrect>
            </w:pict>
          </mc:Fallback>
        </mc:AlternateContent>
      </w:r>
      <w:r w:rsidR="00AC0CD3">
        <w:rPr>
          <w:rFonts w:hint="eastAsia"/>
        </w:rPr>
        <w:t xml:space="preserve">　</w:t>
      </w:r>
      <w:r w:rsidR="00A335AC" w:rsidRPr="00785466">
        <w:rPr>
          <w:rFonts w:asciiTheme="majorEastAsia" w:eastAsiaTheme="majorEastAsia" w:hAnsiTheme="majorEastAsia" w:hint="eastAsia"/>
        </w:rPr>
        <w:t>（</w:t>
      </w:r>
      <w:r w:rsidR="00FA45D7" w:rsidRPr="00785466">
        <w:rPr>
          <w:rFonts w:asciiTheme="majorEastAsia" w:eastAsiaTheme="majorEastAsia" w:hAnsiTheme="majorEastAsia" w:hint="eastAsia"/>
        </w:rPr>
        <w:t>協働のプラットフォームのイメージ</w:t>
      </w:r>
      <w:r w:rsidR="00A335AC" w:rsidRPr="00785466">
        <w:rPr>
          <w:rFonts w:asciiTheme="majorEastAsia" w:eastAsiaTheme="majorEastAsia" w:hAnsiTheme="majorEastAsia" w:hint="eastAsia"/>
        </w:rPr>
        <w:t>）</w:t>
      </w:r>
    </w:p>
    <w:p w14:paraId="5FE02F6D" w14:textId="77777777" w:rsidR="00AC0CD3" w:rsidRDefault="00AC0CD3" w:rsidP="00A335AC">
      <w:pPr>
        <w:spacing w:line="300" w:lineRule="exact"/>
        <w:ind w:leftChars="361" w:left="2265" w:hangingChars="600" w:hanging="1414"/>
        <w:rPr>
          <w:rFonts w:asciiTheme="majorEastAsia" w:eastAsiaTheme="majorEastAsia" w:hAnsiTheme="majorEastAsia"/>
        </w:rPr>
      </w:pPr>
      <w:r>
        <w:rPr>
          <w:rFonts w:asciiTheme="majorEastAsia" w:eastAsiaTheme="majorEastAsia" w:hAnsiTheme="majorEastAsia" w:hint="eastAsia"/>
        </w:rPr>
        <w:t>・</w:t>
      </w:r>
      <w:r w:rsidRPr="00AC1C53">
        <w:rPr>
          <w:rFonts w:asciiTheme="majorEastAsia" w:eastAsiaTheme="majorEastAsia" w:hAnsiTheme="majorEastAsia" w:hint="eastAsia"/>
        </w:rPr>
        <w:t>メンバー：</w:t>
      </w:r>
      <w:r w:rsidR="00FA45D7" w:rsidRPr="00FA45D7">
        <w:rPr>
          <w:rFonts w:asciiTheme="majorEastAsia" w:eastAsiaTheme="majorEastAsia" w:hAnsiTheme="majorEastAsia" w:hint="eastAsia"/>
        </w:rPr>
        <w:t>府、指定管理者、地元市町村、学識経験者、近隣自治会、園内</w:t>
      </w:r>
      <w:r w:rsidR="00D9516A">
        <w:rPr>
          <w:rFonts w:asciiTheme="majorEastAsia" w:eastAsiaTheme="majorEastAsia" w:hAnsiTheme="majorEastAsia" w:hint="eastAsia"/>
        </w:rPr>
        <w:t>ボランティア</w:t>
      </w:r>
      <w:r w:rsidR="00FA45D7" w:rsidRPr="00FA45D7">
        <w:rPr>
          <w:rFonts w:asciiTheme="majorEastAsia" w:eastAsiaTheme="majorEastAsia" w:hAnsiTheme="majorEastAsia" w:hint="eastAsia"/>
        </w:rPr>
        <w:t>団体、</w:t>
      </w:r>
      <w:r w:rsidR="00A94F1A">
        <w:rPr>
          <w:rFonts w:asciiTheme="majorEastAsia" w:eastAsiaTheme="majorEastAsia" w:hAnsiTheme="majorEastAsia" w:hint="eastAsia"/>
        </w:rPr>
        <w:t>鉄道事業者</w:t>
      </w:r>
      <w:r w:rsidR="00FA45D7" w:rsidRPr="00FA45D7">
        <w:rPr>
          <w:rFonts w:asciiTheme="majorEastAsia" w:eastAsiaTheme="majorEastAsia" w:hAnsiTheme="majorEastAsia" w:hint="eastAsia"/>
        </w:rPr>
        <w:t>等地域の民間</w:t>
      </w:r>
      <w:r w:rsidR="00A94F1A">
        <w:rPr>
          <w:rFonts w:asciiTheme="majorEastAsia" w:eastAsiaTheme="majorEastAsia" w:hAnsiTheme="majorEastAsia" w:hint="eastAsia"/>
        </w:rPr>
        <w:t>企業</w:t>
      </w:r>
      <w:r w:rsidRPr="00FA45D7">
        <w:rPr>
          <w:rFonts w:asciiTheme="majorEastAsia" w:eastAsiaTheme="majorEastAsia" w:hAnsiTheme="majorEastAsia" w:hint="eastAsia"/>
        </w:rPr>
        <w:t>など</w:t>
      </w:r>
    </w:p>
    <w:p w14:paraId="3688437D" w14:textId="77777777" w:rsidR="001A052D" w:rsidRDefault="00AC0CD3" w:rsidP="00DB51DC">
      <w:pPr>
        <w:spacing w:line="300" w:lineRule="exact"/>
        <w:ind w:leftChars="361" w:left="2265" w:hangingChars="600" w:hanging="1414"/>
        <w:rPr>
          <w:rFonts w:asciiTheme="majorEastAsia" w:eastAsiaTheme="majorEastAsia" w:hAnsiTheme="majorEastAsia"/>
        </w:rPr>
      </w:pPr>
      <w:r>
        <w:rPr>
          <w:rFonts w:asciiTheme="majorEastAsia" w:eastAsiaTheme="majorEastAsia" w:hAnsiTheme="majorEastAsia" w:hint="eastAsia"/>
        </w:rPr>
        <w:t>・</w:t>
      </w:r>
      <w:r w:rsidRPr="00AC1C53">
        <w:rPr>
          <w:rFonts w:asciiTheme="majorEastAsia" w:eastAsiaTheme="majorEastAsia" w:hAnsiTheme="majorEastAsia" w:hint="eastAsia"/>
        </w:rPr>
        <w:t>協議内容：</w:t>
      </w:r>
      <w:r w:rsidRPr="00B82D1B">
        <w:rPr>
          <w:rFonts w:asciiTheme="majorEastAsia" w:eastAsiaTheme="majorEastAsia" w:hAnsiTheme="majorEastAsia" w:hint="eastAsia"/>
        </w:rPr>
        <w:t>地域課題や公園に対するニーズの把握及び</w:t>
      </w:r>
      <w:r w:rsidRPr="00AC1C53">
        <w:rPr>
          <w:rFonts w:asciiTheme="majorEastAsia" w:eastAsiaTheme="majorEastAsia" w:hAnsiTheme="majorEastAsia" w:hint="eastAsia"/>
        </w:rPr>
        <w:t>対応</w:t>
      </w:r>
      <w:r>
        <w:rPr>
          <w:rFonts w:asciiTheme="majorEastAsia" w:eastAsiaTheme="majorEastAsia" w:hAnsiTheme="majorEastAsia" w:hint="eastAsia"/>
        </w:rPr>
        <w:t>の検討</w:t>
      </w:r>
      <w:r w:rsidRPr="00AC1C53">
        <w:rPr>
          <w:rFonts w:asciiTheme="majorEastAsia" w:eastAsiaTheme="majorEastAsia" w:hAnsiTheme="majorEastAsia" w:hint="eastAsia"/>
        </w:rPr>
        <w:t>、共同イベントの企画</w:t>
      </w:r>
      <w:r>
        <w:rPr>
          <w:rFonts w:asciiTheme="majorEastAsia" w:eastAsiaTheme="majorEastAsia" w:hAnsiTheme="majorEastAsia" w:hint="eastAsia"/>
        </w:rPr>
        <w:t>、情報</w:t>
      </w:r>
      <w:r w:rsidR="00185F26">
        <w:rPr>
          <w:rFonts w:asciiTheme="majorEastAsia" w:eastAsiaTheme="majorEastAsia" w:hAnsiTheme="majorEastAsia" w:hint="eastAsia"/>
        </w:rPr>
        <w:t>発信</w:t>
      </w:r>
    </w:p>
    <w:p w14:paraId="2491D28D" w14:textId="77777777" w:rsidR="00BB72E6" w:rsidRDefault="00BB72E6" w:rsidP="00BB72E6">
      <w:pPr>
        <w:rPr>
          <w:rFonts w:hAnsi="ＭＳ Ｐ明朝"/>
        </w:rPr>
      </w:pPr>
      <w:r w:rsidRPr="003D274F">
        <w:rPr>
          <w:rFonts w:asciiTheme="majorEastAsia" w:eastAsiaTheme="majorEastAsia" w:hAnsiTheme="majorEastAsia" w:hint="eastAsia"/>
        </w:rPr>
        <w:lastRenderedPageBreak/>
        <w:t>（</w:t>
      </w:r>
      <w:r w:rsidR="001A052D">
        <w:rPr>
          <w:rFonts w:asciiTheme="majorEastAsia" w:eastAsiaTheme="majorEastAsia" w:hAnsiTheme="majorEastAsia" w:hint="eastAsia"/>
        </w:rPr>
        <w:t>ⅲ</w:t>
      </w:r>
      <w:r>
        <w:rPr>
          <w:rFonts w:asciiTheme="majorEastAsia" w:eastAsiaTheme="majorEastAsia" w:hAnsiTheme="majorEastAsia" w:hint="eastAsia"/>
        </w:rPr>
        <w:t>）評価手法の確立</w:t>
      </w:r>
    </w:p>
    <w:p w14:paraId="09473149" w14:textId="77777777" w:rsidR="00BB72E6" w:rsidRDefault="00BB72E6" w:rsidP="00BB72E6">
      <w:pPr>
        <w:ind w:leftChars="213" w:left="627" w:hangingChars="53" w:hanging="125"/>
      </w:pPr>
      <w:r>
        <w:rPr>
          <w:rFonts w:hint="eastAsia"/>
        </w:rPr>
        <w:t>・</w:t>
      </w:r>
      <w:r w:rsidRPr="00C90C2A">
        <w:rPr>
          <w:rFonts w:hint="eastAsia"/>
        </w:rPr>
        <w:t>公園の魅力を向上するために、各公園の</w:t>
      </w:r>
      <w:r w:rsidR="00FA45D7" w:rsidRPr="00FA45D7">
        <w:rPr>
          <w:rFonts w:hint="eastAsia"/>
        </w:rPr>
        <w:t>（仮称）</w:t>
      </w:r>
      <w:r w:rsidRPr="00FA45D7">
        <w:rPr>
          <w:rFonts w:hint="eastAsia"/>
        </w:rPr>
        <w:t>マネ</w:t>
      </w:r>
      <w:r w:rsidRPr="00C90C2A">
        <w:rPr>
          <w:rFonts w:hint="eastAsia"/>
        </w:rPr>
        <w:t>ジメントプランにおいて、公園毎の特性を反映した評価指標を設定し、その指標に対する達成状況を踏まえて取組内容を評価し、評価結果を次の取組に反映させる、一連の</w:t>
      </w:r>
      <w:r w:rsidR="001A052D">
        <w:rPr>
          <w:rFonts w:hint="eastAsia"/>
        </w:rPr>
        <w:t>ＰＤＣＡ</w:t>
      </w:r>
      <w:r w:rsidRPr="00C90C2A">
        <w:rPr>
          <w:rFonts w:hint="eastAsia"/>
        </w:rPr>
        <w:t>サイクルに取り組んでいきます</w:t>
      </w:r>
      <w:r>
        <w:rPr>
          <w:rFonts w:hint="eastAsia"/>
        </w:rPr>
        <w:t>。</w:t>
      </w:r>
    </w:p>
    <w:p w14:paraId="0B3A6AA1" w14:textId="77777777" w:rsidR="00BB72E6" w:rsidRDefault="00770B15" w:rsidP="00BB72E6">
      <w:pPr>
        <w:ind w:leftChars="213" w:left="627" w:hangingChars="53" w:hanging="125"/>
      </w:pPr>
      <w:r>
        <w:rPr>
          <w:noProof/>
        </w:rPr>
        <mc:AlternateContent>
          <mc:Choice Requires="wpg">
            <w:drawing>
              <wp:anchor distT="0" distB="0" distL="114300" distR="114300" simplePos="0" relativeHeight="251639296" behindDoc="0" locked="0" layoutInCell="1" allowOverlap="1" wp14:anchorId="4922D599" wp14:editId="5869372E">
                <wp:simplePos x="0" y="0"/>
                <wp:positionH relativeFrom="column">
                  <wp:posOffset>767715</wp:posOffset>
                </wp:positionH>
                <wp:positionV relativeFrom="paragraph">
                  <wp:posOffset>38100</wp:posOffset>
                </wp:positionV>
                <wp:extent cx="4229100" cy="1914525"/>
                <wp:effectExtent l="0" t="0" r="19050" b="0"/>
                <wp:wrapNone/>
                <wp:docPr id="129" name="グループ化 129" descr="PDCAサイクルです。" title="PDCAサイクル"/>
                <wp:cNvGraphicFramePr/>
                <a:graphic xmlns:a="http://schemas.openxmlformats.org/drawingml/2006/main">
                  <a:graphicData uri="http://schemas.microsoft.com/office/word/2010/wordprocessingGroup">
                    <wpg:wgp>
                      <wpg:cNvGrpSpPr/>
                      <wpg:grpSpPr>
                        <a:xfrm>
                          <a:off x="0" y="0"/>
                          <a:ext cx="4229100" cy="1914525"/>
                          <a:chOff x="0" y="0"/>
                          <a:chExt cx="4229100" cy="1914525"/>
                        </a:xfrm>
                      </wpg:grpSpPr>
                      <wpg:grpSp>
                        <wpg:cNvPr id="503" name="グループ化 503"/>
                        <wpg:cNvGrpSpPr/>
                        <wpg:grpSpPr>
                          <a:xfrm>
                            <a:off x="0" y="0"/>
                            <a:ext cx="4229100" cy="1590675"/>
                            <a:chOff x="-771524" y="0"/>
                            <a:chExt cx="4229100" cy="1590675"/>
                          </a:xfrm>
                        </wpg:grpSpPr>
                        <wpg:grpSp>
                          <wpg:cNvPr id="500" name="グループ化 500"/>
                          <wpg:cNvGrpSpPr/>
                          <wpg:grpSpPr>
                            <a:xfrm>
                              <a:off x="-495300" y="85725"/>
                              <a:ext cx="3619501" cy="1504950"/>
                              <a:chOff x="-495300" y="76200"/>
                              <a:chExt cx="3619501" cy="1504950"/>
                            </a:xfrm>
                          </wpg:grpSpPr>
                          <wpg:grpSp>
                            <wpg:cNvPr id="498" name="グループ化 498"/>
                            <wpg:cNvGrpSpPr/>
                            <wpg:grpSpPr>
                              <a:xfrm>
                                <a:off x="-495300" y="76200"/>
                                <a:ext cx="3619501" cy="1504950"/>
                                <a:chOff x="-495300" y="114300"/>
                                <a:chExt cx="3619501" cy="1504950"/>
                              </a:xfrm>
                            </wpg:grpSpPr>
                            <wps:wsp>
                              <wps:cNvPr id="484" name="テキスト ボックス 484"/>
                              <wps:cNvSpPr txBox="1"/>
                              <wps:spPr>
                                <a:xfrm>
                                  <a:off x="1666875" y="114300"/>
                                  <a:ext cx="885825" cy="638175"/>
                                </a:xfrm>
                                <a:prstGeom prst="rect">
                                  <a:avLst/>
                                </a:prstGeom>
                                <a:noFill/>
                                <a:ln w="6350">
                                  <a:noFill/>
                                </a:ln>
                              </wps:spPr>
                              <wps:txbx>
                                <w:txbxContent>
                                  <w:p w14:paraId="3EF10482" w14:textId="77777777" w:rsidR="00F827C1" w:rsidRPr="000D7FB3" w:rsidRDefault="00F827C1">
                                    <w:pPr>
                                      <w:rPr>
                                        <w:rFonts w:ascii="Meiryo UI" w:eastAsia="Meiryo UI" w:hAnsi="Meiryo UI"/>
                                      </w:rPr>
                                    </w:pPr>
                                    <w:r w:rsidRPr="000D7FB3">
                                      <w:rPr>
                                        <w:rFonts w:ascii="Meiryo UI" w:eastAsia="Meiryo UI" w:hAnsi="Meiryo UI" w:hint="eastAsia"/>
                                        <w:sz w:val="32"/>
                                      </w:rPr>
                                      <w:t>P</w:t>
                                    </w:r>
                                    <w:r w:rsidRPr="000D7FB3">
                                      <w:rPr>
                                        <w:rFonts w:ascii="Meiryo UI" w:eastAsia="Meiryo UI" w:hAnsi="Meiryo UI" w:hint="eastAsia"/>
                                      </w:rPr>
                                      <w:t>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5" name="テキスト ボックス 485"/>
                              <wps:cNvSpPr txBox="1"/>
                              <wps:spPr>
                                <a:xfrm>
                                  <a:off x="1666875" y="866775"/>
                                  <a:ext cx="885825" cy="638175"/>
                                </a:xfrm>
                                <a:prstGeom prst="rect">
                                  <a:avLst/>
                                </a:prstGeom>
                                <a:noFill/>
                                <a:ln w="6350">
                                  <a:noFill/>
                                </a:ln>
                              </wps:spPr>
                              <wps:txbx>
                                <w:txbxContent>
                                  <w:p w14:paraId="19A50276" w14:textId="77777777" w:rsidR="00F827C1" w:rsidRPr="000D7FB3" w:rsidRDefault="00F827C1" w:rsidP="000D7FB3">
                                    <w:pPr>
                                      <w:rPr>
                                        <w:rFonts w:ascii="Meiryo UI" w:eastAsia="Meiryo UI" w:hAnsi="Meiryo UI"/>
                                      </w:rPr>
                                    </w:pPr>
                                    <w:r>
                                      <w:rPr>
                                        <w:rFonts w:ascii="Meiryo UI" w:eastAsia="Meiryo UI" w:hAnsi="Meiryo UI"/>
                                        <w:sz w:val="32"/>
                                      </w:rPr>
                                      <w:t>D</w:t>
                                    </w:r>
                                    <w:r w:rsidRPr="000D7FB3">
                                      <w:rPr>
                                        <w:rFonts w:ascii="Meiryo UI" w:eastAsia="Meiryo UI" w:hAnsi="Meiryo UI"/>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7" name="テキスト ボックス 487"/>
                              <wps:cNvSpPr txBox="1"/>
                              <wps:spPr>
                                <a:xfrm>
                                  <a:off x="180975" y="866775"/>
                                  <a:ext cx="885825" cy="638175"/>
                                </a:xfrm>
                                <a:prstGeom prst="rect">
                                  <a:avLst/>
                                </a:prstGeom>
                                <a:noFill/>
                                <a:ln w="6350">
                                  <a:noFill/>
                                </a:ln>
                              </wps:spPr>
                              <wps:txbx>
                                <w:txbxContent>
                                  <w:p w14:paraId="6E8C618A" w14:textId="77777777" w:rsidR="00F827C1" w:rsidRPr="000D7FB3" w:rsidRDefault="00F827C1" w:rsidP="000D7FB3">
                                    <w:pPr>
                                      <w:rPr>
                                        <w:rFonts w:ascii="Meiryo UI" w:eastAsia="Meiryo UI" w:hAnsi="Meiryo UI"/>
                                      </w:rPr>
                                    </w:pPr>
                                    <w:r>
                                      <w:rPr>
                                        <w:rFonts w:ascii="Meiryo UI" w:eastAsia="Meiryo UI" w:hAnsi="Meiryo UI"/>
                                        <w:sz w:val="32"/>
                                      </w:rPr>
                                      <w:t>C</w:t>
                                    </w:r>
                                    <w:r w:rsidRPr="000D7FB3">
                                      <w:rPr>
                                        <w:rFonts w:ascii="Meiryo UI" w:eastAsia="Meiryo UI" w:hAnsi="Meiryo UI"/>
                                      </w:rPr>
                                      <w:t>heck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8" name="テキスト ボックス 488"/>
                              <wps:cNvSpPr txBox="1"/>
                              <wps:spPr>
                                <a:xfrm>
                                  <a:off x="257175" y="114300"/>
                                  <a:ext cx="885825" cy="638175"/>
                                </a:xfrm>
                                <a:prstGeom prst="rect">
                                  <a:avLst/>
                                </a:prstGeom>
                                <a:noFill/>
                                <a:ln w="6350">
                                  <a:noFill/>
                                </a:ln>
                              </wps:spPr>
                              <wps:txbx>
                                <w:txbxContent>
                                  <w:p w14:paraId="414D5E9D" w14:textId="77777777" w:rsidR="00F827C1" w:rsidRPr="000D7FB3" w:rsidRDefault="00F827C1" w:rsidP="000D7FB3">
                                    <w:pPr>
                                      <w:rPr>
                                        <w:rFonts w:ascii="Meiryo UI" w:eastAsia="Meiryo UI" w:hAnsi="Meiryo UI"/>
                                        <w:sz w:val="32"/>
                                      </w:rPr>
                                    </w:pPr>
                                    <w:r>
                                      <w:rPr>
                                        <w:rFonts w:ascii="Meiryo UI" w:eastAsia="Meiryo UI" w:hAnsi="Meiryo UI"/>
                                        <w:sz w:val="32"/>
                                      </w:rPr>
                                      <w:t>A</w:t>
                                    </w:r>
                                    <w:r>
                                      <w:rPr>
                                        <w:rFonts w:ascii="Meiryo UI" w:eastAsia="Meiryo UI" w:hAnsi="Meiryo UI"/>
                                      </w:rPr>
                                      <w:t>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4" name="テキスト ボックス 494"/>
                              <wps:cNvSpPr txBox="1"/>
                              <wps:spPr>
                                <a:xfrm>
                                  <a:off x="2181225" y="257175"/>
                                  <a:ext cx="942976" cy="552450"/>
                                </a:xfrm>
                                <a:prstGeom prst="rect">
                                  <a:avLst/>
                                </a:prstGeom>
                                <a:noFill/>
                                <a:ln w="6350">
                                  <a:noFill/>
                                </a:ln>
                              </wps:spPr>
                              <wps:txbx>
                                <w:txbxContent>
                                  <w:p w14:paraId="6206C559" w14:textId="77777777" w:rsidR="00F827C1" w:rsidRPr="000D7FB3" w:rsidRDefault="00F827C1" w:rsidP="00800851">
                                    <w:pPr>
                                      <w:spacing w:line="200" w:lineRule="exact"/>
                                      <w:rPr>
                                        <w:rFonts w:ascii="Meiryo UI" w:eastAsia="Meiryo UI" w:hAnsi="Meiryo UI"/>
                                        <w:sz w:val="16"/>
                                      </w:rPr>
                                    </w:pPr>
                                    <w:r w:rsidRPr="000D7FB3">
                                      <w:rPr>
                                        <w:rFonts w:ascii="Meiryo UI" w:eastAsia="Meiryo UI" w:hAnsi="Meiryo UI" w:hint="eastAsia"/>
                                        <w:sz w:val="16"/>
                                      </w:rPr>
                                      <w:t>ﾏﾈｼﾞﾒﾝﾄﾌﾟﾗﾝ</w:t>
                                    </w:r>
                                    <w:r w:rsidRPr="000D7FB3">
                                      <w:rPr>
                                        <w:rFonts w:ascii="Meiryo UI" w:eastAsia="Meiryo UI" w:hAnsi="Meiryo UI"/>
                                        <w:sz w:val="16"/>
                                      </w:rPr>
                                      <w:t>の</w:t>
                                    </w:r>
                                    <w:r w:rsidRPr="000D7FB3">
                                      <w:rPr>
                                        <w:rFonts w:ascii="Meiryo UI" w:eastAsia="Meiryo UI" w:hAnsi="Meiryo UI" w:hint="eastAsia"/>
                                        <w:sz w:val="16"/>
                                      </w:rPr>
                                      <w:t>策定</w:t>
                                    </w:r>
                                    <w:r>
                                      <w:rPr>
                                        <w:rFonts w:ascii="Meiryo UI" w:eastAsia="Meiryo UI" w:hAnsi="Meiryo UI" w:hint="eastAsia"/>
                                        <w:sz w:val="16"/>
                                      </w:rPr>
                                      <w:t>・</w:t>
                                    </w:r>
                                    <w:r w:rsidRPr="00AC54E8">
                                      <w:rPr>
                                        <w:rFonts w:ascii="Meiryo UI" w:eastAsia="Meiryo UI" w:hAnsi="Meiryo UI" w:hint="eastAsia"/>
                                        <w:sz w:val="16"/>
                                      </w:rPr>
                                      <w:t>改正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5" name="テキスト ボックス 495"/>
                              <wps:cNvSpPr txBox="1"/>
                              <wps:spPr>
                                <a:xfrm>
                                  <a:off x="2181225" y="990600"/>
                                  <a:ext cx="762000" cy="628650"/>
                                </a:xfrm>
                                <a:prstGeom prst="rect">
                                  <a:avLst/>
                                </a:prstGeom>
                                <a:noFill/>
                                <a:ln w="6350">
                                  <a:noFill/>
                                </a:ln>
                              </wps:spPr>
                              <wps:txbx>
                                <w:txbxContent>
                                  <w:p w14:paraId="4D60AE24" w14:textId="77777777" w:rsidR="00F827C1" w:rsidRPr="000D7FB3" w:rsidRDefault="00F827C1" w:rsidP="00800851">
                                    <w:pPr>
                                      <w:spacing w:line="200" w:lineRule="exact"/>
                                      <w:rPr>
                                        <w:rFonts w:ascii="Meiryo UI" w:eastAsia="Meiryo UI" w:hAnsi="Meiryo UI"/>
                                        <w:sz w:val="16"/>
                                      </w:rPr>
                                    </w:pPr>
                                    <w:r>
                                      <w:rPr>
                                        <w:rFonts w:ascii="Meiryo UI" w:eastAsia="Meiryo UI" w:hAnsi="Meiryo UI" w:hint="eastAsia"/>
                                        <w:sz w:val="16"/>
                                      </w:rPr>
                                      <w:t>各施策方針</w:t>
                                    </w:r>
                                    <w:r>
                                      <w:rPr>
                                        <w:rFonts w:ascii="Meiryo UI" w:eastAsia="Meiryo UI" w:hAnsi="Meiryo UI"/>
                                        <w:sz w:val="16"/>
                                      </w:rPr>
                                      <w:t>の</w:t>
                                    </w:r>
                                    <w:r>
                                      <w:rPr>
                                        <w:rFonts w:ascii="Meiryo UI" w:eastAsia="Meiryo UI" w:hAnsi="Meiryo UI" w:hint="eastAsia"/>
                                        <w:sz w:val="16"/>
                                      </w:rPr>
                                      <w:t>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6" name="テキスト ボックス 496"/>
                              <wps:cNvSpPr txBox="1"/>
                              <wps:spPr>
                                <a:xfrm>
                                  <a:off x="-476250" y="962025"/>
                                  <a:ext cx="695325" cy="552450"/>
                                </a:xfrm>
                                <a:prstGeom prst="rect">
                                  <a:avLst/>
                                </a:prstGeom>
                                <a:noFill/>
                                <a:ln w="6350">
                                  <a:noFill/>
                                </a:ln>
                              </wps:spPr>
                              <wps:txbx>
                                <w:txbxContent>
                                  <w:p w14:paraId="19A54A12" w14:textId="77777777" w:rsidR="00F827C1" w:rsidRPr="000D7FB3" w:rsidRDefault="00F827C1" w:rsidP="00800851">
                                    <w:pPr>
                                      <w:spacing w:line="240" w:lineRule="exact"/>
                                      <w:rPr>
                                        <w:rFonts w:ascii="Meiryo UI" w:eastAsia="Meiryo UI" w:hAnsi="Meiryo UI"/>
                                        <w:sz w:val="16"/>
                                      </w:rPr>
                                    </w:pPr>
                                    <w:r>
                                      <w:rPr>
                                        <w:rFonts w:ascii="Meiryo UI" w:eastAsia="Meiryo UI" w:hAnsi="Meiryo UI" w:hint="eastAsia"/>
                                        <w:sz w:val="16"/>
                                      </w:rPr>
                                      <w:t>達成状況</w:t>
                                    </w:r>
                                    <w:r>
                                      <w:rPr>
                                        <w:rFonts w:ascii="Meiryo UI" w:eastAsia="Meiryo UI" w:hAnsi="Meiryo UI"/>
                                        <w:sz w:val="16"/>
                                      </w:rPr>
                                      <w:t>の</w:t>
                                    </w:r>
                                    <w:r>
                                      <w:rPr>
                                        <w:rFonts w:ascii="Meiryo UI" w:eastAsia="Meiryo UI" w:hAnsi="Meiryo UI" w:hint="eastAsia"/>
                                        <w:sz w:val="16"/>
                                      </w:rPr>
                                      <w:t>評価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7" name="テキスト ボックス 497"/>
                              <wps:cNvSpPr txBox="1"/>
                              <wps:spPr>
                                <a:xfrm>
                                  <a:off x="-495300" y="295275"/>
                                  <a:ext cx="838200" cy="333375"/>
                                </a:xfrm>
                                <a:prstGeom prst="rect">
                                  <a:avLst/>
                                </a:prstGeom>
                                <a:noFill/>
                                <a:ln w="6350">
                                  <a:noFill/>
                                </a:ln>
                              </wps:spPr>
                              <wps:txbx>
                                <w:txbxContent>
                                  <w:p w14:paraId="1C2C50DB" w14:textId="77777777" w:rsidR="00F827C1" w:rsidRPr="00AC54E8" w:rsidRDefault="00F827C1" w:rsidP="00800851">
                                    <w:pPr>
                                      <w:spacing w:line="180" w:lineRule="exact"/>
                                      <w:rPr>
                                        <w:rFonts w:ascii="Meiryo UI" w:eastAsia="Meiryo UI" w:hAnsi="Meiryo UI"/>
                                        <w:sz w:val="16"/>
                                      </w:rPr>
                                    </w:pPr>
                                    <w:r w:rsidRPr="00AC54E8">
                                      <w:rPr>
                                        <w:rFonts w:ascii="Meiryo UI" w:eastAsia="Meiryo UI" w:hAnsi="Meiryo UI" w:hint="eastAsia"/>
                                        <w:sz w:val="16"/>
                                      </w:rPr>
                                      <w:t>施策の改善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99" name="グループ化 499"/>
                            <wpg:cNvGrpSpPr/>
                            <wpg:grpSpPr>
                              <a:xfrm>
                                <a:off x="619125" y="390525"/>
                                <a:ext cx="1304925" cy="752475"/>
                                <a:chOff x="0" y="19050"/>
                                <a:chExt cx="1304925" cy="752475"/>
                              </a:xfrm>
                            </wpg:grpSpPr>
                            <wps:wsp>
                              <wps:cNvPr id="490" name="直線矢印コネクタ 490"/>
                              <wps:cNvCnPr/>
                              <wps:spPr>
                                <a:xfrm>
                                  <a:off x="1304925" y="200025"/>
                                  <a:ext cx="0" cy="4762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91" name="直線矢印コネクタ 491"/>
                              <wps:cNvCnPr/>
                              <wps:spPr>
                                <a:xfrm flipV="1">
                                  <a:off x="0" y="152400"/>
                                  <a:ext cx="0" cy="4762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92" name="直線矢印コネクタ 492"/>
                              <wps:cNvCnPr/>
                              <wps:spPr>
                                <a:xfrm rot="5400000">
                                  <a:off x="651750" y="375525"/>
                                  <a:ext cx="0" cy="7920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93" name="直線矢印コネクタ 493"/>
                              <wps:cNvCnPr/>
                              <wps:spPr>
                                <a:xfrm rot="16200000" flipH="1">
                                  <a:off x="700800" y="-376950"/>
                                  <a:ext cx="0" cy="7920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grpSp>
                        <wps:wsp>
                          <wps:cNvPr id="501" name="正方形/長方形 501"/>
                          <wps:cNvSpPr/>
                          <wps:spPr>
                            <a:xfrm>
                              <a:off x="-771524" y="0"/>
                              <a:ext cx="4229100" cy="153352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02" name="テキスト ボックス 502"/>
                        <wps:cNvSpPr txBox="1"/>
                        <wps:spPr>
                          <a:xfrm>
                            <a:off x="1552575" y="1495425"/>
                            <a:ext cx="1581150" cy="419100"/>
                          </a:xfrm>
                          <a:prstGeom prst="rect">
                            <a:avLst/>
                          </a:prstGeom>
                          <a:noFill/>
                          <a:ln w="6350">
                            <a:noFill/>
                          </a:ln>
                        </wps:spPr>
                        <wps:txbx>
                          <w:txbxContent>
                            <w:p w14:paraId="4532A948" w14:textId="77777777" w:rsidR="00F827C1" w:rsidRPr="00BE1027" w:rsidRDefault="00F827C1">
                              <w:pPr>
                                <w:rPr>
                                  <w:rFonts w:ascii="Meiryo UI" w:eastAsia="Meiryo UI" w:hAnsi="Meiryo UI"/>
                                  <w:sz w:val="18"/>
                                </w:rPr>
                              </w:pPr>
                              <w:r w:rsidRPr="00BE1027">
                                <w:rPr>
                                  <w:rFonts w:ascii="Meiryo UI" w:eastAsia="Meiryo UI" w:hAnsi="Meiryo UI" w:hint="eastAsia"/>
                                  <w:sz w:val="18"/>
                                </w:rPr>
                                <w:t>PDCAサイクル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922D599" id="グループ化 129" o:spid="_x0000_s1330" alt="タイトル: PDCAサイクル - 説明: PDCAサイクルです。" style="position:absolute;left:0;text-align:left;margin-left:60.45pt;margin-top:3pt;width:333pt;height:150.75pt;z-index:251639296" coordsize="42291,19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">
                <v:group id="グループ化 503" o:spid="_x0000_s1331" style="position:absolute;width:42291;height:15906" coordorigin="-7715" coordsize="42291,15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">
                  <v:group id="グループ化 500" o:spid="_x0000_s1332" style="position:absolute;left:-4953;top:857;width:36195;height:15049" coordorigin="-4953,762" coordsize="36195,15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">
                    <v:group id="グループ化 498" o:spid="_x0000_s1333" style="position:absolute;left:-4953;top:762;width:36195;height:15049" coordorigin="-4953,1143" coordsize="36195,15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">
                      <v:shape id="テキスト ボックス 484" o:spid="_x0000_s1334" type="#_x0000_t202" style="position:absolute;left:16668;top:1143;width:8859;height:6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" filled="f" stroked="f" strokeweight=".5pt">
                        <v:textbox>
                          <w:txbxContent>
                            <w:p w14:paraId="3EF10482" w14:textId="77777777" w:rsidR="00F827C1" w:rsidRPr="000D7FB3" w:rsidRDefault="00F827C1">
                              <w:pPr>
                                <w:rPr>
                                  <w:rFonts w:ascii="Meiryo UI" w:eastAsia="Meiryo UI" w:hAnsi="Meiryo UI"/>
                                </w:rPr>
                              </w:pPr>
                              <w:r w:rsidRPr="000D7FB3">
                                <w:rPr>
                                  <w:rFonts w:ascii="Meiryo UI" w:eastAsia="Meiryo UI" w:hAnsi="Meiryo UI" w:hint="eastAsia"/>
                                  <w:sz w:val="32"/>
                                </w:rPr>
                                <w:t>P</w:t>
                              </w:r>
                              <w:r w:rsidRPr="000D7FB3">
                                <w:rPr>
                                  <w:rFonts w:ascii="Meiryo UI" w:eastAsia="Meiryo UI" w:hAnsi="Meiryo UI" w:hint="eastAsia"/>
                                </w:rPr>
                                <w:t>LAN</w:t>
                              </w:r>
                            </w:p>
                          </w:txbxContent>
                        </v:textbox>
                      </v:shape>
                      <v:shape id="テキスト ボックス 485" o:spid="_x0000_s1335" type="#_x0000_t202" style="position:absolute;left:16668;top:8667;width:8859;height:6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" filled="f" stroked="f" strokeweight=".5pt">
                        <v:textbox>
                          <w:txbxContent>
                            <w:p w14:paraId="19A50276" w14:textId="77777777" w:rsidR="00F827C1" w:rsidRPr="000D7FB3" w:rsidRDefault="00F827C1" w:rsidP="000D7FB3">
                              <w:pPr>
                                <w:rPr>
                                  <w:rFonts w:ascii="Meiryo UI" w:eastAsia="Meiryo UI" w:hAnsi="Meiryo UI"/>
                                </w:rPr>
                              </w:pPr>
                              <w:r>
                                <w:rPr>
                                  <w:rFonts w:ascii="Meiryo UI" w:eastAsia="Meiryo UI" w:hAnsi="Meiryo UI"/>
                                  <w:sz w:val="32"/>
                                </w:rPr>
                                <w:t>D</w:t>
                              </w:r>
                              <w:r w:rsidRPr="000D7FB3">
                                <w:rPr>
                                  <w:rFonts w:ascii="Meiryo UI" w:eastAsia="Meiryo UI" w:hAnsi="Meiryo UI"/>
                                </w:rPr>
                                <w:t>o</w:t>
                              </w:r>
                            </w:p>
                          </w:txbxContent>
                        </v:textbox>
                      </v:shape>
                      <v:shape id="テキスト ボックス 487" o:spid="_x0000_s1336" type="#_x0000_t202" style="position:absolute;left:1809;top:8667;width:8859;height:6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" filled="f" stroked="f" strokeweight=".5pt">
                        <v:textbox>
                          <w:txbxContent>
                            <w:p w14:paraId="6E8C618A" w14:textId="77777777" w:rsidR="00F827C1" w:rsidRPr="000D7FB3" w:rsidRDefault="00F827C1" w:rsidP="000D7FB3">
                              <w:pPr>
                                <w:rPr>
                                  <w:rFonts w:ascii="Meiryo UI" w:eastAsia="Meiryo UI" w:hAnsi="Meiryo UI"/>
                                </w:rPr>
                              </w:pPr>
                              <w:r>
                                <w:rPr>
                                  <w:rFonts w:ascii="Meiryo UI" w:eastAsia="Meiryo UI" w:hAnsi="Meiryo UI"/>
                                  <w:sz w:val="32"/>
                                </w:rPr>
                                <w:t>C</w:t>
                              </w:r>
                              <w:r w:rsidRPr="000D7FB3">
                                <w:rPr>
                                  <w:rFonts w:ascii="Meiryo UI" w:eastAsia="Meiryo UI" w:hAnsi="Meiryo UI"/>
                                </w:rPr>
                                <w:t>heck</w:t>
                              </w:r>
                            </w:p>
                          </w:txbxContent>
                        </v:textbox>
                      </v:shape>
                      <v:shape id="テキスト ボックス 488" o:spid="_x0000_s1337" type="#_x0000_t202" style="position:absolute;left:2571;top:1143;width:8859;height:6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" filled="f" stroked="f" strokeweight=".5pt">
                        <v:textbox>
                          <w:txbxContent>
                            <w:p w14:paraId="414D5E9D" w14:textId="77777777" w:rsidR="00F827C1" w:rsidRPr="000D7FB3" w:rsidRDefault="00F827C1" w:rsidP="000D7FB3">
                              <w:pPr>
                                <w:rPr>
                                  <w:rFonts w:ascii="Meiryo UI" w:eastAsia="Meiryo UI" w:hAnsi="Meiryo UI"/>
                                  <w:sz w:val="32"/>
                                </w:rPr>
                              </w:pPr>
                              <w:r>
                                <w:rPr>
                                  <w:rFonts w:ascii="Meiryo UI" w:eastAsia="Meiryo UI" w:hAnsi="Meiryo UI"/>
                                  <w:sz w:val="32"/>
                                </w:rPr>
                                <w:t>A</w:t>
                              </w:r>
                              <w:r>
                                <w:rPr>
                                  <w:rFonts w:ascii="Meiryo UI" w:eastAsia="Meiryo UI" w:hAnsi="Meiryo UI"/>
                                </w:rPr>
                                <w:t>ction</w:t>
                              </w:r>
                            </w:p>
                          </w:txbxContent>
                        </v:textbox>
                      </v:shape>
                      <v:shape id="テキスト ボックス 494" o:spid="_x0000_s1338" type="#_x0000_t202" style="position:absolute;left:21812;top:2571;width:9430;height:5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" filled="f" stroked="f" strokeweight=".5pt">
                        <v:textbox>
                          <w:txbxContent>
                            <w:p w14:paraId="6206C559" w14:textId="77777777" w:rsidR="00F827C1" w:rsidRPr="000D7FB3" w:rsidRDefault="00F827C1" w:rsidP="00800851">
                              <w:pPr>
                                <w:spacing w:line="200" w:lineRule="exact"/>
                                <w:rPr>
                                  <w:rFonts w:ascii="Meiryo UI" w:eastAsia="Meiryo UI" w:hAnsi="Meiryo UI"/>
                                  <w:sz w:val="16"/>
                                </w:rPr>
                              </w:pPr>
                              <w:r w:rsidRPr="000D7FB3">
                                <w:rPr>
                                  <w:rFonts w:ascii="Meiryo UI" w:eastAsia="Meiryo UI" w:hAnsi="Meiryo UI" w:hint="eastAsia"/>
                                  <w:sz w:val="16"/>
                                </w:rPr>
                                <w:t>ﾏﾈｼﾞﾒﾝﾄﾌﾟﾗﾝ</w:t>
                              </w:r>
                              <w:r w:rsidRPr="000D7FB3">
                                <w:rPr>
                                  <w:rFonts w:ascii="Meiryo UI" w:eastAsia="Meiryo UI" w:hAnsi="Meiryo UI"/>
                                  <w:sz w:val="16"/>
                                </w:rPr>
                                <w:t>の</w:t>
                              </w:r>
                              <w:r w:rsidRPr="000D7FB3">
                                <w:rPr>
                                  <w:rFonts w:ascii="Meiryo UI" w:eastAsia="Meiryo UI" w:hAnsi="Meiryo UI" w:hint="eastAsia"/>
                                  <w:sz w:val="16"/>
                                </w:rPr>
                                <w:t>策定</w:t>
                              </w:r>
                              <w:r>
                                <w:rPr>
                                  <w:rFonts w:ascii="Meiryo UI" w:eastAsia="Meiryo UI" w:hAnsi="Meiryo UI" w:hint="eastAsia"/>
                                  <w:sz w:val="16"/>
                                </w:rPr>
                                <w:t>・</w:t>
                              </w:r>
                              <w:r w:rsidRPr="00AC54E8">
                                <w:rPr>
                                  <w:rFonts w:ascii="Meiryo UI" w:eastAsia="Meiryo UI" w:hAnsi="Meiryo UI" w:hint="eastAsia"/>
                                  <w:sz w:val="16"/>
                                </w:rPr>
                                <w:t>改正</w:t>
                              </w:r>
                            </w:p>
                          </w:txbxContent>
                        </v:textbox>
                      </v:shape>
                      <v:shape id="テキスト ボックス 495" o:spid="_x0000_s1339" type="#_x0000_t202" style="position:absolute;left:21812;top:9906;width:7620;height:6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" filled="f" stroked="f" strokeweight=".5pt">
                        <v:textbox>
                          <w:txbxContent>
                            <w:p w14:paraId="4D60AE24" w14:textId="77777777" w:rsidR="00F827C1" w:rsidRPr="000D7FB3" w:rsidRDefault="00F827C1" w:rsidP="00800851">
                              <w:pPr>
                                <w:spacing w:line="200" w:lineRule="exact"/>
                                <w:rPr>
                                  <w:rFonts w:ascii="Meiryo UI" w:eastAsia="Meiryo UI" w:hAnsi="Meiryo UI"/>
                                  <w:sz w:val="16"/>
                                </w:rPr>
                              </w:pPr>
                              <w:r>
                                <w:rPr>
                                  <w:rFonts w:ascii="Meiryo UI" w:eastAsia="Meiryo UI" w:hAnsi="Meiryo UI" w:hint="eastAsia"/>
                                  <w:sz w:val="16"/>
                                </w:rPr>
                                <w:t>各施策方針</w:t>
                              </w:r>
                              <w:r>
                                <w:rPr>
                                  <w:rFonts w:ascii="Meiryo UI" w:eastAsia="Meiryo UI" w:hAnsi="Meiryo UI"/>
                                  <w:sz w:val="16"/>
                                </w:rPr>
                                <w:t>の</w:t>
                              </w:r>
                              <w:r>
                                <w:rPr>
                                  <w:rFonts w:ascii="Meiryo UI" w:eastAsia="Meiryo UI" w:hAnsi="Meiryo UI" w:hint="eastAsia"/>
                                  <w:sz w:val="16"/>
                                </w:rPr>
                                <w:t>推進</w:t>
                              </w:r>
                            </w:p>
                          </w:txbxContent>
                        </v:textbox>
                      </v:shape>
                      <v:shape id="テキスト ボックス 496" o:spid="_x0000_s1340" type="#_x0000_t202" style="position:absolute;left:-4762;top:9620;width:6952;height:5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" filled="f" stroked="f" strokeweight=".5pt">
                        <v:textbox>
                          <w:txbxContent>
                            <w:p w14:paraId="19A54A12" w14:textId="77777777" w:rsidR="00F827C1" w:rsidRPr="000D7FB3" w:rsidRDefault="00F827C1" w:rsidP="00800851">
                              <w:pPr>
                                <w:spacing w:line="240" w:lineRule="exact"/>
                                <w:rPr>
                                  <w:rFonts w:ascii="Meiryo UI" w:eastAsia="Meiryo UI" w:hAnsi="Meiryo UI"/>
                                  <w:sz w:val="16"/>
                                </w:rPr>
                              </w:pPr>
                              <w:r>
                                <w:rPr>
                                  <w:rFonts w:ascii="Meiryo UI" w:eastAsia="Meiryo UI" w:hAnsi="Meiryo UI" w:hint="eastAsia"/>
                                  <w:sz w:val="16"/>
                                </w:rPr>
                                <w:t>達成状況</w:t>
                              </w:r>
                              <w:r>
                                <w:rPr>
                                  <w:rFonts w:ascii="Meiryo UI" w:eastAsia="Meiryo UI" w:hAnsi="Meiryo UI"/>
                                  <w:sz w:val="16"/>
                                </w:rPr>
                                <w:t>の</w:t>
                              </w:r>
                              <w:r>
                                <w:rPr>
                                  <w:rFonts w:ascii="Meiryo UI" w:eastAsia="Meiryo UI" w:hAnsi="Meiryo UI" w:hint="eastAsia"/>
                                  <w:sz w:val="16"/>
                                </w:rPr>
                                <w:t>評価</w:t>
                              </w:r>
                            </w:p>
                          </w:txbxContent>
                        </v:textbox>
                      </v:shape>
                      <v:shape id="テキスト ボックス 497" o:spid="_x0000_s1341" type="#_x0000_t202" style="position:absolute;left:-4953;top:2952;width:8382;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" filled="f" stroked="f" strokeweight=".5pt">
                        <v:textbox>
                          <w:txbxContent>
                            <w:p w14:paraId="1C2C50DB" w14:textId="77777777" w:rsidR="00F827C1" w:rsidRPr="00AC54E8" w:rsidRDefault="00F827C1" w:rsidP="00800851">
                              <w:pPr>
                                <w:spacing w:line="180" w:lineRule="exact"/>
                                <w:rPr>
                                  <w:rFonts w:ascii="Meiryo UI" w:eastAsia="Meiryo UI" w:hAnsi="Meiryo UI"/>
                                  <w:sz w:val="16"/>
                                </w:rPr>
                              </w:pPr>
                              <w:r w:rsidRPr="00AC54E8">
                                <w:rPr>
                                  <w:rFonts w:ascii="Meiryo UI" w:eastAsia="Meiryo UI" w:hAnsi="Meiryo UI" w:hint="eastAsia"/>
                                  <w:sz w:val="16"/>
                                </w:rPr>
                                <w:t>施策の改善</w:t>
                              </w:r>
                            </w:p>
                          </w:txbxContent>
                        </v:textbox>
                      </v:shape>
                    </v:group>
                    <v:group id="グループ化 499" o:spid="_x0000_s1342" style="position:absolute;left:6191;top:3905;width:13049;height:7525" coordorigin=",190" coordsize="13049,7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">
                      <v:shapetype id="_x0000_t32" coordsize="21600,21600" o:spt="32" o:oned="t" path="m,l21600,21600e" filled="f">
                        <v:path arrowok="t" fillok="f" o:connecttype="none"/>
                        <o:lock v:ext="edit" shapetype="t"/>
                      </v:shapetype>
                      <v:shape id="直線矢印コネクタ 490" o:spid="_x0000_s1343" type="#_x0000_t32" style="position:absolute;left:13049;top:2000;width:0;height:47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" strokecolor="black [3040]">
                        <v:stroke endarrow="block"/>
                      </v:shape>
                      <v:shape id="直線矢印コネクタ 491" o:spid="_x0000_s1344" type="#_x0000_t32" style="position:absolute;top:1524;width:0;height:476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" strokecolor="black [3040]">
                        <v:stroke endarrow="block"/>
                      </v:shape>
                      <v:shape id="直線矢印コネクタ 492" o:spid="_x0000_s1345" type="#_x0000_t32" style="position:absolute;left:6517;top:3755;width:0;height:792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" strokecolor="black [3040]">
                        <v:stroke endarrow="block"/>
                      </v:shape>
                      <v:shape id="直線矢印コネクタ 493" o:spid="_x0000_s1346" type="#_x0000_t32" style="position:absolute;left:7008;top:-3770;width:0;height:792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" strokecolor="black [3040]">
                        <v:stroke endarrow="block"/>
                      </v:shape>
                    </v:group>
                  </v:group>
                  <v:rect id="正方形/長方形 501" o:spid="_x0000_s1347" style="position:absolute;left:-7715;width:42290;height:153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" filled="f" strokecolor="black [3213]"/>
                </v:group>
                <v:shape id="テキスト ボックス 502" o:spid="_x0000_s1348" type="#_x0000_t202" style="position:absolute;left:15525;top:14954;width:15812;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" filled="f" stroked="f" strokeweight=".5pt">
                  <v:textbox>
                    <w:txbxContent>
                      <w:p w14:paraId="4532A948" w14:textId="77777777" w:rsidR="00F827C1" w:rsidRPr="00BE1027" w:rsidRDefault="00F827C1">
                        <w:pPr>
                          <w:rPr>
                            <w:rFonts w:ascii="Meiryo UI" w:eastAsia="Meiryo UI" w:hAnsi="Meiryo UI"/>
                            <w:sz w:val="18"/>
                          </w:rPr>
                        </w:pPr>
                        <w:r w:rsidRPr="00BE1027">
                          <w:rPr>
                            <w:rFonts w:ascii="Meiryo UI" w:eastAsia="Meiryo UI" w:hAnsi="Meiryo UI" w:hint="eastAsia"/>
                            <w:sz w:val="18"/>
                          </w:rPr>
                          <w:t>PDCAサイクル</w:t>
                        </w:r>
                      </w:p>
                    </w:txbxContent>
                  </v:textbox>
                </v:shape>
              </v:group>
            </w:pict>
          </mc:Fallback>
        </mc:AlternateContent>
      </w:r>
    </w:p>
    <w:p w14:paraId="5B19634D" w14:textId="77777777" w:rsidR="00AC0CD3" w:rsidRPr="00BB72E6" w:rsidRDefault="00AC0CD3" w:rsidP="00AC0CD3">
      <w:pPr>
        <w:ind w:leftChars="213" w:left="627" w:hangingChars="53" w:hanging="125"/>
      </w:pPr>
    </w:p>
    <w:p w14:paraId="78035F61" w14:textId="77777777" w:rsidR="00AC0CD3" w:rsidRDefault="00AC0CD3" w:rsidP="00AC0CD3">
      <w:pPr>
        <w:ind w:leftChars="213" w:left="627" w:hangingChars="53" w:hanging="125"/>
      </w:pPr>
    </w:p>
    <w:p w14:paraId="346F0759" w14:textId="77777777" w:rsidR="000D7FB3" w:rsidRPr="00BE1027" w:rsidRDefault="000D7FB3" w:rsidP="00AC0CD3">
      <w:pPr>
        <w:ind w:leftChars="213" w:left="627" w:hangingChars="53" w:hanging="125"/>
      </w:pPr>
    </w:p>
    <w:p w14:paraId="2279A598" w14:textId="77777777" w:rsidR="00AC0CD3" w:rsidRDefault="00AC0CD3" w:rsidP="00AC0CD3">
      <w:pPr>
        <w:ind w:leftChars="213" w:left="627" w:hangingChars="53" w:hanging="125"/>
      </w:pPr>
    </w:p>
    <w:p w14:paraId="2FD27DE7" w14:textId="77777777" w:rsidR="00E17D0E" w:rsidRDefault="00E17D0E" w:rsidP="00AC0CD3">
      <w:pPr>
        <w:ind w:leftChars="213" w:left="627" w:hangingChars="53" w:hanging="125"/>
      </w:pPr>
    </w:p>
    <w:p w14:paraId="3934DDE9" w14:textId="77777777" w:rsidR="00E17D0E" w:rsidRDefault="00E17D0E" w:rsidP="00AC0CD3">
      <w:pPr>
        <w:ind w:leftChars="213" w:left="627" w:hangingChars="53" w:hanging="125"/>
      </w:pPr>
    </w:p>
    <w:p w14:paraId="3C320910" w14:textId="77777777" w:rsidR="00E17D0E" w:rsidRDefault="00E17D0E" w:rsidP="001A052D"/>
    <w:p w14:paraId="66928759" w14:textId="77777777" w:rsidR="00AC0CD3" w:rsidRDefault="00AC0CD3" w:rsidP="00AC0CD3">
      <w:pPr>
        <w:ind w:leftChars="213" w:left="627" w:hangingChars="53" w:hanging="125"/>
      </w:pPr>
    </w:p>
    <w:p w14:paraId="1E5F47B0" w14:textId="77777777" w:rsidR="00BB72E6" w:rsidRPr="00AC0CD3" w:rsidRDefault="00BB72E6" w:rsidP="00B11DE4">
      <w:pPr>
        <w:pStyle w:val="2"/>
        <w:rPr>
          <w:rFonts w:asciiTheme="majorEastAsia" w:hAnsiTheme="majorEastAsia"/>
        </w:rPr>
      </w:pPr>
      <w:bookmarkStart w:id="19" w:name="_Toc858905"/>
      <w:r w:rsidRPr="00AC0CD3">
        <w:rPr>
          <w:rFonts w:asciiTheme="majorEastAsia" w:hAnsiTheme="majorEastAsia" w:hint="eastAsia"/>
        </w:rPr>
        <w:t>（</w:t>
      </w:r>
      <w:r w:rsidR="00714908">
        <w:rPr>
          <w:rFonts w:asciiTheme="majorEastAsia" w:hAnsiTheme="majorEastAsia" w:hint="eastAsia"/>
        </w:rPr>
        <w:t>２</w:t>
      </w:r>
      <w:r w:rsidRPr="00AC0CD3">
        <w:rPr>
          <w:rFonts w:asciiTheme="majorEastAsia" w:hAnsiTheme="majorEastAsia" w:hint="eastAsia"/>
        </w:rPr>
        <w:t>）</w:t>
      </w:r>
      <w:r w:rsidRPr="00BB72E6">
        <w:rPr>
          <w:rFonts w:asciiTheme="majorEastAsia" w:hAnsiTheme="majorEastAsia" w:hint="eastAsia"/>
        </w:rPr>
        <w:t>財源</w:t>
      </w:r>
      <w:r w:rsidR="00BC4320">
        <w:rPr>
          <w:rFonts w:asciiTheme="majorEastAsia" w:hAnsiTheme="majorEastAsia" w:hint="eastAsia"/>
        </w:rPr>
        <w:t>・</w:t>
      </w:r>
      <w:r w:rsidR="00BC4320" w:rsidRPr="00AC54E8">
        <w:rPr>
          <w:rFonts w:asciiTheme="majorEastAsia" w:hAnsiTheme="majorEastAsia" w:hint="eastAsia"/>
        </w:rPr>
        <w:t>人材</w:t>
      </w:r>
      <w:r w:rsidRPr="00AC54E8">
        <w:rPr>
          <w:rFonts w:asciiTheme="majorEastAsia" w:hAnsiTheme="majorEastAsia" w:hint="eastAsia"/>
        </w:rPr>
        <w:t>の</w:t>
      </w:r>
      <w:r w:rsidRPr="00BB72E6">
        <w:rPr>
          <w:rFonts w:asciiTheme="majorEastAsia" w:hAnsiTheme="majorEastAsia" w:hint="eastAsia"/>
        </w:rPr>
        <w:t>確保</w:t>
      </w:r>
      <w:bookmarkEnd w:id="19"/>
    </w:p>
    <w:p w14:paraId="484DE30F" w14:textId="77777777" w:rsidR="00BB72E6" w:rsidRDefault="00BB72E6" w:rsidP="00BB72E6">
      <w:pPr>
        <w:ind w:left="471" w:hangingChars="200" w:hanging="471"/>
        <w:rPr>
          <w:rFonts w:asciiTheme="majorEastAsia" w:eastAsiaTheme="majorEastAsia" w:hAnsiTheme="majorEastAsia"/>
        </w:rPr>
      </w:pPr>
      <w:r w:rsidRPr="003D274F">
        <w:rPr>
          <w:rFonts w:asciiTheme="majorEastAsia" w:eastAsiaTheme="majorEastAsia" w:hAnsiTheme="majorEastAsia" w:hint="eastAsia"/>
        </w:rPr>
        <w:t>（</w:t>
      </w:r>
      <w:r>
        <w:rPr>
          <w:rFonts w:asciiTheme="majorEastAsia" w:eastAsiaTheme="majorEastAsia" w:hAnsiTheme="majorEastAsia" w:hint="eastAsia"/>
        </w:rPr>
        <w:t>ⅰ）</w:t>
      </w:r>
      <w:r w:rsidRPr="00087237">
        <w:rPr>
          <w:rFonts w:asciiTheme="majorEastAsia" w:eastAsiaTheme="majorEastAsia" w:hAnsiTheme="majorEastAsia" w:hint="eastAsia"/>
        </w:rPr>
        <w:t>公園の管理運営に携わる</w:t>
      </w:r>
      <w:r>
        <w:rPr>
          <w:rFonts w:asciiTheme="majorEastAsia" w:eastAsiaTheme="majorEastAsia" w:hAnsiTheme="majorEastAsia" w:hint="eastAsia"/>
        </w:rPr>
        <w:t>多様な</w:t>
      </w:r>
      <w:r w:rsidRPr="00087237">
        <w:rPr>
          <w:rFonts w:asciiTheme="majorEastAsia" w:eastAsiaTheme="majorEastAsia" w:hAnsiTheme="majorEastAsia" w:hint="eastAsia"/>
        </w:rPr>
        <w:t>人材の確保</w:t>
      </w:r>
    </w:p>
    <w:p w14:paraId="6F0C9229" w14:textId="77777777" w:rsidR="00FA45D7" w:rsidRPr="00FA45D7" w:rsidRDefault="00FA45D7" w:rsidP="00FA45D7">
      <w:pPr>
        <w:ind w:leftChars="213" w:left="627" w:hangingChars="53" w:hanging="125"/>
      </w:pPr>
      <w:r w:rsidRPr="00FA45D7">
        <w:rPr>
          <w:rFonts w:hint="eastAsia"/>
        </w:rPr>
        <w:t>・府営公園をはじめとする都市公園は、都市部に位置する貴重な公共空間として様々なニーズが寄せられていることから、２０１７年度に都市公園法が改正され、公園施設について民間事業者が整備、管理を行うことへのインセンティブ</w:t>
      </w:r>
      <w:r w:rsidR="00F2182A">
        <w:rPr>
          <w:rFonts w:hint="eastAsia"/>
        </w:rPr>
        <w:t>*</w:t>
      </w:r>
      <w:r w:rsidRPr="00FA45D7">
        <w:rPr>
          <w:rFonts w:hint="eastAsia"/>
        </w:rPr>
        <w:t>や保育所の立地が可能となるなど都市公園が果たす役割が増大しています。</w:t>
      </w:r>
    </w:p>
    <w:p w14:paraId="50501552" w14:textId="77777777" w:rsidR="00FA45D7" w:rsidRPr="00FA45D7" w:rsidRDefault="00FA45D7" w:rsidP="00FA45D7">
      <w:pPr>
        <w:ind w:leftChars="213" w:left="627" w:hangingChars="53" w:hanging="125"/>
      </w:pPr>
      <w:r w:rsidRPr="00FA45D7">
        <w:rPr>
          <w:rFonts w:hint="eastAsia"/>
        </w:rPr>
        <w:t>・今後、府営公園が新たなニーズに対応し、良好な管理運営を行うためには、良好な景観を守</w:t>
      </w:r>
      <w:r w:rsidR="004D5684">
        <w:rPr>
          <w:rFonts w:hint="eastAsia"/>
        </w:rPr>
        <w:t>ってきた</w:t>
      </w:r>
      <w:r w:rsidRPr="00FA45D7">
        <w:rPr>
          <w:rFonts w:hint="eastAsia"/>
        </w:rPr>
        <w:t>従来の造園技術を維持向上させるとともに、観光・集客や福祉、教育など幅広い分野の専門家と連携する仕組みを確保することが必要となります。</w:t>
      </w:r>
    </w:p>
    <w:p w14:paraId="2B4ED052" w14:textId="77777777" w:rsidR="00FA45D7" w:rsidRPr="00FA45D7" w:rsidRDefault="00FA45D7" w:rsidP="00FA45D7">
      <w:pPr>
        <w:ind w:leftChars="213" w:left="627" w:hangingChars="53" w:hanging="125"/>
      </w:pPr>
      <w:r w:rsidRPr="00FA45D7">
        <w:rPr>
          <w:rFonts w:hint="eastAsia"/>
        </w:rPr>
        <w:t>・そのため、府営公園の管理運営</w:t>
      </w:r>
      <w:r w:rsidR="004D5684">
        <w:rPr>
          <w:rFonts w:hint="eastAsia"/>
        </w:rPr>
        <w:t>に携わる人材を育成する観点から、</w:t>
      </w:r>
      <w:r w:rsidR="0092051E" w:rsidRPr="00AC54E8">
        <w:rPr>
          <w:rFonts w:hint="eastAsia"/>
        </w:rPr>
        <w:t>府、指定管理者、ボランティア等多様な主体を対象とした</w:t>
      </w:r>
      <w:r w:rsidRPr="00FA45D7">
        <w:rPr>
          <w:rFonts w:hint="eastAsia"/>
        </w:rPr>
        <w:t>様々な分野の研修機会</w:t>
      </w:r>
      <w:r w:rsidR="007B7131">
        <w:rPr>
          <w:rFonts w:hint="eastAsia"/>
        </w:rPr>
        <w:t>を</w:t>
      </w:r>
      <w:r w:rsidR="006A1816">
        <w:rPr>
          <w:rFonts w:hint="eastAsia"/>
        </w:rPr>
        <w:t>構築</w:t>
      </w:r>
      <w:r w:rsidRPr="00FA45D7">
        <w:rPr>
          <w:rFonts w:hint="eastAsia"/>
        </w:rPr>
        <w:t>していきます。</w:t>
      </w:r>
    </w:p>
    <w:p w14:paraId="099A91FD" w14:textId="77777777" w:rsidR="00BB72E6" w:rsidRPr="00FA45D7" w:rsidRDefault="00BB72E6" w:rsidP="00BB72E6">
      <w:pPr>
        <w:ind w:leftChars="213" w:left="627" w:hangingChars="53" w:hanging="125"/>
      </w:pPr>
    </w:p>
    <w:p w14:paraId="09DF533B" w14:textId="77777777" w:rsidR="00BB72E6" w:rsidRPr="001F7ABB" w:rsidRDefault="00BB72E6" w:rsidP="00BB72E6">
      <w:pPr>
        <w:rPr>
          <w:rFonts w:asciiTheme="majorEastAsia" w:eastAsiaTheme="majorEastAsia" w:hAnsiTheme="majorEastAsia"/>
        </w:rPr>
      </w:pPr>
      <w:r w:rsidRPr="003D274F">
        <w:rPr>
          <w:rFonts w:asciiTheme="majorEastAsia" w:eastAsiaTheme="majorEastAsia" w:hAnsiTheme="majorEastAsia" w:hint="eastAsia"/>
        </w:rPr>
        <w:t>（</w:t>
      </w:r>
      <w:r>
        <w:rPr>
          <w:rFonts w:asciiTheme="majorEastAsia" w:eastAsiaTheme="majorEastAsia" w:hAnsiTheme="majorEastAsia" w:hint="eastAsia"/>
        </w:rPr>
        <w:t>ⅱ）</w:t>
      </w:r>
      <w:r w:rsidRPr="00087237">
        <w:rPr>
          <w:rFonts w:asciiTheme="majorEastAsia" w:eastAsiaTheme="majorEastAsia" w:hAnsiTheme="majorEastAsia" w:hint="eastAsia"/>
        </w:rPr>
        <w:t>公園の管理運営に</w:t>
      </w:r>
      <w:r>
        <w:rPr>
          <w:rFonts w:asciiTheme="majorEastAsia" w:eastAsiaTheme="majorEastAsia" w:hAnsiTheme="majorEastAsia" w:hint="eastAsia"/>
        </w:rPr>
        <w:t>係る財源</w:t>
      </w:r>
      <w:r w:rsidRPr="00087237">
        <w:rPr>
          <w:rFonts w:asciiTheme="majorEastAsia" w:eastAsiaTheme="majorEastAsia" w:hAnsiTheme="majorEastAsia" w:hint="eastAsia"/>
        </w:rPr>
        <w:t>の確保</w:t>
      </w:r>
    </w:p>
    <w:p w14:paraId="5788BA60" w14:textId="77777777" w:rsidR="00185F26" w:rsidRPr="00FA45D7" w:rsidRDefault="00185F26" w:rsidP="00185F26">
      <w:pPr>
        <w:ind w:leftChars="213" w:left="627" w:hangingChars="53" w:hanging="125"/>
      </w:pPr>
      <w:r w:rsidRPr="00FA45D7">
        <w:rPr>
          <w:rFonts w:hint="eastAsia"/>
        </w:rPr>
        <w:t>・現在、</w:t>
      </w:r>
      <w:r>
        <w:rPr>
          <w:rFonts w:hint="eastAsia"/>
        </w:rPr>
        <w:t>１９</w:t>
      </w:r>
      <w:r w:rsidRPr="00FA45D7">
        <w:rPr>
          <w:rFonts w:hint="eastAsia"/>
        </w:rPr>
        <w:t>府営公園のうち</w:t>
      </w:r>
      <w:r>
        <w:rPr>
          <w:rFonts w:hint="eastAsia"/>
        </w:rPr>
        <w:t>１８</w:t>
      </w:r>
      <w:r w:rsidRPr="00FA45D7">
        <w:rPr>
          <w:rFonts w:hint="eastAsia"/>
        </w:rPr>
        <w:t>公園について指定管理者制度を導入して、民間事業者の創意工夫により効果的</w:t>
      </w:r>
      <w:r w:rsidR="00A94F1A">
        <w:rPr>
          <w:rFonts w:hint="eastAsia"/>
        </w:rPr>
        <w:t>で</w:t>
      </w:r>
      <w:r w:rsidRPr="00FA45D7">
        <w:rPr>
          <w:rFonts w:hint="eastAsia"/>
        </w:rPr>
        <w:t>効率的な管理運営を図っているところです。</w:t>
      </w:r>
    </w:p>
    <w:p w14:paraId="3362DAB4" w14:textId="77777777" w:rsidR="00FA45D7" w:rsidRPr="00FA45D7" w:rsidRDefault="00FA45D7" w:rsidP="00FA45D7">
      <w:pPr>
        <w:ind w:leftChars="213" w:left="627" w:hangingChars="53" w:hanging="125"/>
      </w:pPr>
      <w:r w:rsidRPr="00FA45D7">
        <w:rPr>
          <w:rFonts w:hint="eastAsia"/>
        </w:rPr>
        <w:t>・多くの府民の憩いの場であり、スポーツや防災など様々な機能を発揮して</w:t>
      </w:r>
      <w:r w:rsidRPr="00FA45D7">
        <w:rPr>
          <w:rFonts w:hint="eastAsia"/>
        </w:rPr>
        <w:lastRenderedPageBreak/>
        <w:t>いる府営公園を良好に維持運営し、新たなニーズに対応していくためには、効果や効率性に十分留意した上で、必要な財源を確保する必要があります。</w:t>
      </w:r>
    </w:p>
    <w:p w14:paraId="726CFF75" w14:textId="77777777" w:rsidR="00FA45D7" w:rsidRPr="00FA45D7" w:rsidRDefault="00FA45D7" w:rsidP="00FA45D7">
      <w:pPr>
        <w:ind w:leftChars="213" w:left="627" w:hangingChars="53" w:hanging="125"/>
      </w:pPr>
      <w:r w:rsidRPr="00FA45D7">
        <w:rPr>
          <w:rFonts w:hint="eastAsia"/>
        </w:rPr>
        <w:t>・</w:t>
      </w:r>
      <w:r>
        <w:rPr>
          <w:rFonts w:hint="eastAsia"/>
        </w:rPr>
        <w:t>２０１７</w:t>
      </w:r>
      <w:r w:rsidRPr="00FA45D7">
        <w:rPr>
          <w:rFonts w:hint="eastAsia"/>
        </w:rPr>
        <w:t>年の都市公園法改正などを踏まえ、</w:t>
      </w:r>
      <w:r w:rsidR="00BC4320" w:rsidRPr="00AC54E8">
        <w:rPr>
          <w:rFonts w:hint="eastAsia"/>
        </w:rPr>
        <w:t>現在の管理運営</w:t>
      </w:r>
      <w:r w:rsidRPr="00AC54E8">
        <w:rPr>
          <w:rFonts w:hint="eastAsia"/>
        </w:rPr>
        <w:t>制度</w:t>
      </w:r>
      <w:r w:rsidRPr="00FA45D7">
        <w:rPr>
          <w:rFonts w:hint="eastAsia"/>
        </w:rPr>
        <w:t>の抜本的な見直しを行うことにより、指定管理者</w:t>
      </w:r>
      <w:r w:rsidR="00D6129B">
        <w:rPr>
          <w:rFonts w:hint="eastAsia"/>
        </w:rPr>
        <w:t>等</w:t>
      </w:r>
      <w:r w:rsidRPr="00FA45D7">
        <w:rPr>
          <w:rFonts w:hint="eastAsia"/>
        </w:rPr>
        <w:t>の創意工夫によ</w:t>
      </w:r>
      <w:r w:rsidR="00A94F1A">
        <w:rPr>
          <w:rFonts w:hint="eastAsia"/>
        </w:rPr>
        <w:t>り</w:t>
      </w:r>
      <w:r w:rsidRPr="00FA45D7">
        <w:rPr>
          <w:rFonts w:hint="eastAsia"/>
        </w:rPr>
        <w:t>レストランや宿泊施設などの</w:t>
      </w:r>
      <w:r w:rsidR="00BC4320">
        <w:rPr>
          <w:rFonts w:hint="eastAsia"/>
        </w:rPr>
        <w:t>便益</w:t>
      </w:r>
      <w:r w:rsidRPr="00FA45D7">
        <w:rPr>
          <w:rFonts w:hint="eastAsia"/>
        </w:rPr>
        <w:t>施設の設置や大規模なイベント実施、運動施設でのコンサートなど既存施設の多目的利活用等により収益を拡大させ、その収益還元などにより、トイレ改修の加速化など良好な</w:t>
      </w:r>
      <w:r w:rsidR="00D6129B">
        <w:rPr>
          <w:rFonts w:hint="eastAsia"/>
        </w:rPr>
        <w:t>サービス</w:t>
      </w:r>
      <w:r w:rsidRPr="00FA45D7">
        <w:rPr>
          <w:rFonts w:hint="eastAsia"/>
        </w:rPr>
        <w:t>の向上を図ります。</w:t>
      </w:r>
    </w:p>
    <w:p w14:paraId="5A912410" w14:textId="77777777" w:rsidR="00FA45D7" w:rsidRPr="00FA45D7" w:rsidRDefault="00FA45D7" w:rsidP="00FA45D7">
      <w:pPr>
        <w:ind w:leftChars="213" w:left="627" w:hangingChars="53" w:hanging="125"/>
      </w:pPr>
      <w:r w:rsidRPr="00FA45D7">
        <w:rPr>
          <w:rFonts w:hint="eastAsia"/>
        </w:rPr>
        <w:t>・さらに、府営公園の魅力向上施策に対する寄付制度やクラウドファンディングなど幅広い分野から財源を確保する手法について</w:t>
      </w:r>
      <w:r w:rsidR="004D5684">
        <w:rPr>
          <w:rFonts w:hint="eastAsia"/>
        </w:rPr>
        <w:t>も</w:t>
      </w:r>
      <w:r w:rsidRPr="00FA45D7">
        <w:rPr>
          <w:rFonts w:hint="eastAsia"/>
        </w:rPr>
        <w:t>検討して</w:t>
      </w:r>
      <w:r w:rsidR="004D5684">
        <w:rPr>
          <w:rFonts w:hint="eastAsia"/>
        </w:rPr>
        <w:t>いき</w:t>
      </w:r>
      <w:r w:rsidRPr="00FA45D7">
        <w:rPr>
          <w:rFonts w:hint="eastAsia"/>
        </w:rPr>
        <w:t>ます。</w:t>
      </w:r>
    </w:p>
    <w:p w14:paraId="0D215DB2" w14:textId="77777777" w:rsidR="005C54FB" w:rsidRDefault="005C54FB" w:rsidP="00E66586">
      <w:pPr>
        <w:rPr>
          <w:color w:val="000000" w:themeColor="text1"/>
        </w:rPr>
      </w:pPr>
    </w:p>
    <w:p w14:paraId="54142E02" w14:textId="77777777" w:rsidR="00BB72E6" w:rsidRPr="00AC0CD3" w:rsidRDefault="00BB72E6" w:rsidP="00B11DE4">
      <w:pPr>
        <w:pStyle w:val="2"/>
        <w:rPr>
          <w:rFonts w:asciiTheme="majorEastAsia" w:hAnsiTheme="majorEastAsia"/>
        </w:rPr>
      </w:pPr>
      <w:bookmarkStart w:id="20" w:name="_Toc858906"/>
      <w:r w:rsidRPr="00AC0CD3">
        <w:rPr>
          <w:rFonts w:asciiTheme="majorEastAsia" w:hAnsiTheme="majorEastAsia" w:hint="eastAsia"/>
        </w:rPr>
        <w:t>（</w:t>
      </w:r>
      <w:r w:rsidR="00714908">
        <w:rPr>
          <w:rFonts w:asciiTheme="majorEastAsia" w:hAnsiTheme="majorEastAsia" w:hint="eastAsia"/>
        </w:rPr>
        <w:t>３</w:t>
      </w:r>
      <w:r w:rsidRPr="00AC0CD3">
        <w:rPr>
          <w:rFonts w:asciiTheme="majorEastAsia" w:hAnsiTheme="majorEastAsia" w:hint="eastAsia"/>
        </w:rPr>
        <w:t>）</w:t>
      </w:r>
      <w:r w:rsidRPr="00A70732">
        <w:rPr>
          <w:rFonts w:asciiTheme="majorEastAsia" w:hAnsiTheme="majorEastAsia" w:hint="eastAsia"/>
        </w:rPr>
        <w:t>情報発信の強化</w:t>
      </w:r>
      <w:bookmarkEnd w:id="20"/>
    </w:p>
    <w:p w14:paraId="2535F359" w14:textId="77777777" w:rsidR="008F7D5B" w:rsidRDefault="008F7D5B" w:rsidP="00A67702">
      <w:pPr>
        <w:ind w:leftChars="213" w:left="627" w:hangingChars="53" w:hanging="125"/>
      </w:pPr>
    </w:p>
    <w:p w14:paraId="21C55109" w14:textId="77777777" w:rsidR="00A67702" w:rsidRPr="00A70732" w:rsidRDefault="00A67702" w:rsidP="00A67702">
      <w:pPr>
        <w:ind w:firstLineChars="100" w:firstLine="236"/>
        <w:rPr>
          <w:rFonts w:asciiTheme="majorEastAsia" w:eastAsiaTheme="majorEastAsia" w:hAnsiTheme="majorEastAsia"/>
        </w:rPr>
      </w:pPr>
      <w:r w:rsidRPr="00A70732">
        <w:rPr>
          <w:rFonts w:asciiTheme="majorEastAsia" w:eastAsiaTheme="majorEastAsia" w:hAnsiTheme="majorEastAsia" w:hint="eastAsia"/>
        </w:rPr>
        <w:t>（</w:t>
      </w:r>
      <w:r w:rsidR="00BB72E6">
        <w:rPr>
          <w:rFonts w:asciiTheme="majorEastAsia" w:eastAsiaTheme="majorEastAsia" w:hAnsiTheme="majorEastAsia" w:hint="eastAsia"/>
        </w:rPr>
        <w:t>ⅰ</w:t>
      </w:r>
      <w:r w:rsidRPr="00A70732">
        <w:rPr>
          <w:rFonts w:asciiTheme="majorEastAsia" w:eastAsiaTheme="majorEastAsia" w:hAnsiTheme="majorEastAsia" w:hint="eastAsia"/>
        </w:rPr>
        <w:t>）</w:t>
      </w:r>
      <w:r w:rsidR="00290C92">
        <w:rPr>
          <w:rFonts w:asciiTheme="majorEastAsia" w:eastAsiaTheme="majorEastAsia" w:hAnsiTheme="majorEastAsia" w:hint="eastAsia"/>
        </w:rPr>
        <w:t>情報媒体の活用</w:t>
      </w:r>
      <w:r w:rsidR="00DE30A1">
        <w:rPr>
          <w:rFonts w:asciiTheme="majorEastAsia" w:eastAsiaTheme="majorEastAsia" w:hAnsiTheme="majorEastAsia" w:hint="eastAsia"/>
        </w:rPr>
        <w:t>・</w:t>
      </w:r>
      <w:r w:rsidR="00DE30A1" w:rsidRPr="00DE30A1">
        <w:rPr>
          <w:rFonts w:asciiTheme="majorEastAsia" w:eastAsiaTheme="majorEastAsia" w:hAnsiTheme="majorEastAsia" w:hint="eastAsia"/>
        </w:rPr>
        <w:t>強化</w:t>
      </w:r>
    </w:p>
    <w:p w14:paraId="29C2867C" w14:textId="77777777" w:rsidR="00F1790C" w:rsidRDefault="00A67702" w:rsidP="00F1790C">
      <w:pPr>
        <w:ind w:leftChars="213" w:left="627" w:hangingChars="53" w:hanging="125"/>
      </w:pPr>
      <w:r>
        <w:rPr>
          <w:rFonts w:hint="eastAsia"/>
        </w:rPr>
        <w:t>・</w:t>
      </w:r>
      <w:r w:rsidR="001A052D">
        <w:rPr>
          <w:rFonts w:hint="eastAsia"/>
        </w:rPr>
        <w:t>園内掲示版、ホームページ、</w:t>
      </w:r>
      <w:r w:rsidR="00D9516A">
        <w:rPr>
          <w:rFonts w:hint="eastAsia"/>
        </w:rPr>
        <w:t>SNS</w:t>
      </w:r>
      <w:r w:rsidR="00D9516A">
        <w:rPr>
          <w:rFonts w:hint="eastAsia"/>
        </w:rPr>
        <w:t>（</w:t>
      </w:r>
      <w:r w:rsidR="00800DCF">
        <w:rPr>
          <w:rFonts w:hint="eastAsia"/>
        </w:rPr>
        <w:t>Facebook</w:t>
      </w:r>
      <w:r w:rsidR="001A052D">
        <w:rPr>
          <w:rFonts w:hint="eastAsia"/>
        </w:rPr>
        <w:t>、</w:t>
      </w:r>
      <w:r w:rsidR="00802057">
        <w:rPr>
          <w:rFonts w:hint="eastAsia"/>
        </w:rPr>
        <w:t>T</w:t>
      </w:r>
      <w:r w:rsidR="00800DCF">
        <w:rPr>
          <w:rFonts w:hint="eastAsia"/>
        </w:rPr>
        <w:t>witter</w:t>
      </w:r>
      <w:r w:rsidR="00D9516A">
        <w:rPr>
          <w:rFonts w:hint="eastAsia"/>
        </w:rPr>
        <w:t>など）</w:t>
      </w:r>
      <w:r w:rsidR="001A052D" w:rsidRPr="00791DA4">
        <w:rPr>
          <w:rFonts w:hint="eastAsia"/>
        </w:rPr>
        <w:t>、公園だよりなど</w:t>
      </w:r>
      <w:r w:rsidR="001A052D">
        <w:rPr>
          <w:rFonts w:hint="eastAsia"/>
        </w:rPr>
        <w:t>、</w:t>
      </w:r>
      <w:r w:rsidR="00DE30A1">
        <w:rPr>
          <w:rFonts w:hint="eastAsia"/>
        </w:rPr>
        <w:t>様々な</w:t>
      </w:r>
      <w:r w:rsidR="001A052D" w:rsidRPr="00791DA4">
        <w:rPr>
          <w:rFonts w:hint="eastAsia"/>
        </w:rPr>
        <w:t>媒体を</w:t>
      </w:r>
      <w:r w:rsidR="001A052D">
        <w:rPr>
          <w:rFonts w:hint="eastAsia"/>
        </w:rPr>
        <w:t>活用した</w:t>
      </w:r>
      <w:r w:rsidR="001A052D" w:rsidRPr="00791DA4">
        <w:rPr>
          <w:rFonts w:hint="eastAsia"/>
        </w:rPr>
        <w:t>情報発信を図ってきましたが、</w:t>
      </w:r>
      <w:r w:rsidR="001A052D">
        <w:rPr>
          <w:rFonts w:hint="eastAsia"/>
        </w:rPr>
        <w:t>今後は、</w:t>
      </w:r>
      <w:r w:rsidR="00485666">
        <w:rPr>
          <w:rFonts w:hint="eastAsia"/>
        </w:rPr>
        <w:t>さら</w:t>
      </w:r>
      <w:r w:rsidR="006A1816">
        <w:rPr>
          <w:rFonts w:hint="eastAsia"/>
        </w:rPr>
        <w:t>に</w:t>
      </w:r>
      <w:r w:rsidR="001A052D" w:rsidRPr="00791DA4">
        <w:rPr>
          <w:rFonts w:hint="eastAsia"/>
        </w:rPr>
        <w:t>園内放送の充実や</w:t>
      </w:r>
      <w:r w:rsidR="001A052D">
        <w:rPr>
          <w:rFonts w:hint="eastAsia"/>
        </w:rPr>
        <w:t>園内</w:t>
      </w:r>
      <w:r w:rsidR="001A052D" w:rsidRPr="00791DA4">
        <w:rPr>
          <w:rFonts w:hint="eastAsia"/>
        </w:rPr>
        <w:t>掲示板</w:t>
      </w:r>
      <w:r w:rsidR="001A3E5A">
        <w:rPr>
          <w:rFonts w:hint="eastAsia"/>
        </w:rPr>
        <w:t>の</w:t>
      </w:r>
      <w:r w:rsidR="001A052D" w:rsidRPr="00791DA4">
        <w:rPr>
          <w:rFonts w:hint="eastAsia"/>
        </w:rPr>
        <w:t>増設</w:t>
      </w:r>
      <w:r w:rsidR="001A3E5A">
        <w:rPr>
          <w:rFonts w:hint="eastAsia"/>
        </w:rPr>
        <w:t>により</w:t>
      </w:r>
      <w:r w:rsidR="001A052D" w:rsidRPr="00791DA4">
        <w:rPr>
          <w:rFonts w:hint="eastAsia"/>
        </w:rPr>
        <w:t>、</w:t>
      </w:r>
      <w:r w:rsidR="005E50C9">
        <w:rPr>
          <w:rFonts w:hint="eastAsia"/>
        </w:rPr>
        <w:t>自然や歴史</w:t>
      </w:r>
      <w:r w:rsidR="001A3E5A">
        <w:rPr>
          <w:rFonts w:hint="eastAsia"/>
        </w:rPr>
        <w:t>等のより深い魅力を</w:t>
      </w:r>
      <w:r w:rsidR="001A052D">
        <w:rPr>
          <w:rFonts w:hint="eastAsia"/>
        </w:rPr>
        <w:t>来園</w:t>
      </w:r>
      <w:r w:rsidR="001A052D" w:rsidRPr="00791DA4">
        <w:rPr>
          <w:rFonts w:hint="eastAsia"/>
        </w:rPr>
        <w:t>者に直接発信すること</w:t>
      </w:r>
      <w:r w:rsidR="005E50C9">
        <w:rPr>
          <w:rFonts w:hint="eastAsia"/>
        </w:rPr>
        <w:t>も</w:t>
      </w:r>
      <w:r w:rsidR="00DE30A1">
        <w:rPr>
          <w:rFonts w:hint="eastAsia"/>
        </w:rPr>
        <w:t>強化して</w:t>
      </w:r>
      <w:r w:rsidR="000A2CEE">
        <w:rPr>
          <w:rFonts w:hint="eastAsia"/>
        </w:rPr>
        <w:t>いき</w:t>
      </w:r>
      <w:r w:rsidR="00DE30A1">
        <w:rPr>
          <w:rFonts w:hint="eastAsia"/>
        </w:rPr>
        <w:t>ます</w:t>
      </w:r>
      <w:r w:rsidR="001A052D">
        <w:rPr>
          <w:rFonts w:hint="eastAsia"/>
        </w:rPr>
        <w:t>。</w:t>
      </w:r>
    </w:p>
    <w:p w14:paraId="26AE1013" w14:textId="77777777" w:rsidR="004D4EBE" w:rsidRPr="00441F81" w:rsidRDefault="004D4EBE" w:rsidP="00F1790C">
      <w:pPr>
        <w:ind w:leftChars="213" w:left="627" w:hangingChars="53" w:hanging="125"/>
      </w:pPr>
      <w:r w:rsidRPr="00441F81">
        <w:rPr>
          <w:rFonts w:hint="eastAsia"/>
        </w:rPr>
        <w:t>・</w:t>
      </w:r>
      <w:r w:rsidR="00DE30A1" w:rsidRPr="00DE30A1">
        <w:rPr>
          <w:rFonts w:hint="eastAsia"/>
        </w:rPr>
        <w:t>また近年では、</w:t>
      </w:r>
      <w:r w:rsidR="008A3C81">
        <w:rPr>
          <w:rFonts w:hint="eastAsia"/>
        </w:rPr>
        <w:t>SNS</w:t>
      </w:r>
      <w:r w:rsidR="00DE30A1" w:rsidRPr="00DE30A1">
        <w:rPr>
          <w:rFonts w:hint="eastAsia"/>
        </w:rPr>
        <w:t>等による拡散が大きな情報発信力を発揮することから、</w:t>
      </w:r>
      <w:r w:rsidR="001A052D">
        <w:rPr>
          <w:rFonts w:hint="eastAsia"/>
          <w:kern w:val="0"/>
        </w:rPr>
        <w:t>フォトジェニックな空間づくりや</w:t>
      </w:r>
      <w:r w:rsidR="00B040B3">
        <w:rPr>
          <w:rFonts w:hint="eastAsia"/>
          <w:kern w:val="0"/>
        </w:rPr>
        <w:t>、</w:t>
      </w:r>
      <w:r w:rsidR="007A3535">
        <w:rPr>
          <w:rFonts w:hint="eastAsia"/>
          <w:kern w:val="0"/>
        </w:rPr>
        <w:t>これらの魅力的な空間を</w:t>
      </w:r>
      <w:r w:rsidR="005E50C9">
        <w:rPr>
          <w:rFonts w:hint="eastAsia"/>
          <w:kern w:val="0"/>
        </w:rPr>
        <w:t>チェックポイント</w:t>
      </w:r>
      <w:r w:rsidR="007A3535">
        <w:rPr>
          <w:rFonts w:hint="eastAsia"/>
          <w:kern w:val="0"/>
        </w:rPr>
        <w:t>に回遊する</w:t>
      </w:r>
      <w:r w:rsidR="001A052D">
        <w:rPr>
          <w:rFonts w:hint="eastAsia"/>
          <w:kern w:val="0"/>
        </w:rPr>
        <w:t>イベント</w:t>
      </w:r>
      <w:r w:rsidR="00B040B3">
        <w:rPr>
          <w:rFonts w:hint="eastAsia"/>
          <w:kern w:val="0"/>
        </w:rPr>
        <w:t>等</w:t>
      </w:r>
      <w:r w:rsidR="00735451">
        <w:rPr>
          <w:rFonts w:hint="eastAsia"/>
          <w:kern w:val="0"/>
        </w:rPr>
        <w:t>の</w:t>
      </w:r>
      <w:r w:rsidR="001A052D">
        <w:rPr>
          <w:rFonts w:hint="eastAsia"/>
          <w:kern w:val="0"/>
        </w:rPr>
        <w:t>開催</w:t>
      </w:r>
      <w:r w:rsidR="00735451">
        <w:rPr>
          <w:rFonts w:hint="eastAsia"/>
          <w:kern w:val="0"/>
        </w:rPr>
        <w:t>により</w:t>
      </w:r>
      <w:r w:rsidR="001A052D">
        <w:rPr>
          <w:rFonts w:hint="eastAsia"/>
          <w:kern w:val="0"/>
        </w:rPr>
        <w:t>、公園利用者</w:t>
      </w:r>
      <w:r w:rsidR="005410E9">
        <w:rPr>
          <w:rFonts w:hint="eastAsia"/>
          <w:kern w:val="0"/>
        </w:rPr>
        <w:t>自らが</w:t>
      </w:r>
      <w:r w:rsidR="008A3C81">
        <w:rPr>
          <w:rFonts w:hint="eastAsia"/>
        </w:rPr>
        <w:t>SNS</w:t>
      </w:r>
      <w:r w:rsidR="005410E9">
        <w:rPr>
          <w:rFonts w:hint="eastAsia"/>
          <w:kern w:val="0"/>
        </w:rPr>
        <w:t>等でその情報を発信</w:t>
      </w:r>
      <w:r w:rsidR="00D6129B">
        <w:rPr>
          <w:rFonts w:hint="eastAsia"/>
          <w:kern w:val="0"/>
        </w:rPr>
        <w:t>するなど</w:t>
      </w:r>
      <w:r w:rsidR="005410E9">
        <w:rPr>
          <w:rFonts w:hint="eastAsia"/>
          <w:kern w:val="0"/>
        </w:rPr>
        <w:t>、公園の魅力が拡散するような仕掛けを行っていきます</w:t>
      </w:r>
      <w:r w:rsidRPr="00441F81">
        <w:rPr>
          <w:rFonts w:hint="eastAsia"/>
        </w:rPr>
        <w:t>。</w:t>
      </w:r>
    </w:p>
    <w:p w14:paraId="7EAB783F" w14:textId="77777777" w:rsidR="00D6129B" w:rsidRPr="00C82249" w:rsidRDefault="00D6129B" w:rsidP="00D6129B">
      <w:pPr>
        <w:ind w:leftChars="213" w:left="627" w:hangingChars="53" w:hanging="125"/>
      </w:pPr>
      <w:r>
        <w:rPr>
          <w:rFonts w:hint="eastAsia"/>
        </w:rPr>
        <w:t>・</w:t>
      </w:r>
      <w:r w:rsidRPr="00C82249">
        <w:rPr>
          <w:rFonts w:hint="eastAsia"/>
        </w:rPr>
        <w:t>各種ナビゲーション</w:t>
      </w:r>
      <w:r>
        <w:rPr>
          <w:rFonts w:hint="eastAsia"/>
        </w:rPr>
        <w:t>や</w:t>
      </w:r>
      <w:r w:rsidRPr="00C82249">
        <w:rPr>
          <w:rFonts w:hint="eastAsia"/>
        </w:rPr>
        <w:t>グーグルマップなど</w:t>
      </w:r>
      <w:r>
        <w:rPr>
          <w:rFonts w:hint="eastAsia"/>
        </w:rPr>
        <w:t>の地図サービスに、府営公園の開花やイベントなどの魅力情報をタイムリーに発信するなど、デジタル媒体による情報発信の拡充に努めます</w:t>
      </w:r>
      <w:r w:rsidRPr="00C82249">
        <w:rPr>
          <w:rFonts w:hint="eastAsia"/>
        </w:rPr>
        <w:t>。</w:t>
      </w:r>
    </w:p>
    <w:p w14:paraId="133116CE" w14:textId="77777777" w:rsidR="00F1790C" w:rsidRDefault="00F1790C" w:rsidP="00F1790C">
      <w:pPr>
        <w:ind w:leftChars="213" w:left="627" w:hangingChars="53" w:hanging="125"/>
      </w:pPr>
      <w:r>
        <w:rPr>
          <w:rFonts w:hint="eastAsia"/>
        </w:rPr>
        <w:t>・</w:t>
      </w:r>
      <w:r w:rsidR="00791DA4" w:rsidRPr="00791DA4">
        <w:rPr>
          <w:rFonts w:hint="eastAsia"/>
        </w:rPr>
        <w:t>電車の吊り広告やタウン誌など、宣伝効果が高い情報媒体</w:t>
      </w:r>
      <w:r w:rsidR="00141AB9">
        <w:rPr>
          <w:rFonts w:hint="eastAsia"/>
        </w:rPr>
        <w:t>についても</w:t>
      </w:r>
      <w:r w:rsidR="00791DA4" w:rsidRPr="00791DA4">
        <w:rPr>
          <w:rFonts w:hint="eastAsia"/>
        </w:rPr>
        <w:t>公園毎に選定し、活用していきます</w:t>
      </w:r>
      <w:r>
        <w:rPr>
          <w:rFonts w:hint="eastAsia"/>
        </w:rPr>
        <w:t>。</w:t>
      </w:r>
    </w:p>
    <w:p w14:paraId="5D449182" w14:textId="77777777" w:rsidR="00290C92" w:rsidRPr="00B92589" w:rsidRDefault="00290C92" w:rsidP="00290C92">
      <w:pPr>
        <w:ind w:firstLineChars="100" w:firstLine="236"/>
        <w:rPr>
          <w:rFonts w:asciiTheme="majorEastAsia" w:eastAsiaTheme="majorEastAsia" w:hAnsiTheme="majorEastAsia"/>
        </w:rPr>
      </w:pPr>
    </w:p>
    <w:p w14:paraId="2A8F1CAB" w14:textId="77777777" w:rsidR="00290C92" w:rsidRPr="00A70732" w:rsidRDefault="00290C92" w:rsidP="00290C92">
      <w:pPr>
        <w:ind w:firstLineChars="100" w:firstLine="236"/>
        <w:rPr>
          <w:rFonts w:asciiTheme="majorEastAsia" w:eastAsiaTheme="majorEastAsia" w:hAnsiTheme="majorEastAsia"/>
        </w:rPr>
      </w:pPr>
      <w:r w:rsidRPr="00A70732">
        <w:rPr>
          <w:rFonts w:asciiTheme="majorEastAsia" w:eastAsiaTheme="majorEastAsia" w:hAnsiTheme="majorEastAsia" w:hint="eastAsia"/>
        </w:rPr>
        <w:t>（</w:t>
      </w:r>
      <w:r>
        <w:rPr>
          <w:rFonts w:asciiTheme="majorEastAsia" w:eastAsiaTheme="majorEastAsia" w:hAnsiTheme="majorEastAsia" w:hint="eastAsia"/>
        </w:rPr>
        <w:t>ⅱ</w:t>
      </w:r>
      <w:r w:rsidRPr="00A70732">
        <w:rPr>
          <w:rFonts w:asciiTheme="majorEastAsia" w:eastAsiaTheme="majorEastAsia" w:hAnsiTheme="majorEastAsia" w:hint="eastAsia"/>
        </w:rPr>
        <w:t>）</w:t>
      </w:r>
      <w:r>
        <w:rPr>
          <w:rFonts w:asciiTheme="majorEastAsia" w:eastAsiaTheme="majorEastAsia" w:hAnsiTheme="majorEastAsia" w:hint="eastAsia"/>
        </w:rPr>
        <w:t>通信環境の整備</w:t>
      </w:r>
    </w:p>
    <w:p w14:paraId="4F4B89F0" w14:textId="77777777" w:rsidR="00D769E2" w:rsidRDefault="00F1790C" w:rsidP="007B7131">
      <w:pPr>
        <w:ind w:leftChars="213" w:left="627" w:hangingChars="53" w:hanging="125"/>
      </w:pPr>
      <w:r>
        <w:rPr>
          <w:rFonts w:hint="eastAsia"/>
        </w:rPr>
        <w:t>・</w:t>
      </w:r>
      <w:r w:rsidR="00791DA4" w:rsidRPr="00791DA4">
        <w:rPr>
          <w:rFonts w:hint="eastAsia"/>
        </w:rPr>
        <w:t>増加する外国人が公園の魅力情報を容易に取得できるよう、</w:t>
      </w:r>
      <w:r w:rsidR="003435D2">
        <w:rPr>
          <w:rFonts w:hint="eastAsia"/>
        </w:rPr>
        <w:t>また</w:t>
      </w:r>
      <w:r w:rsidR="008A3C81">
        <w:rPr>
          <w:rFonts w:hint="eastAsia"/>
        </w:rPr>
        <w:t>SNS</w:t>
      </w:r>
      <w:r w:rsidR="003435D2">
        <w:rPr>
          <w:rFonts w:hint="eastAsia"/>
        </w:rPr>
        <w:t>等による公園情報の拡散のため、</w:t>
      </w:r>
      <w:r w:rsidR="00791DA4" w:rsidRPr="00791DA4">
        <w:rPr>
          <w:rFonts w:hint="eastAsia"/>
        </w:rPr>
        <w:t>ＱＲコードの活用や、無料</w:t>
      </w:r>
      <w:r w:rsidR="007B0C77" w:rsidRPr="00AC54E8">
        <w:rPr>
          <w:rFonts w:hint="eastAsia"/>
        </w:rPr>
        <w:t>Wi</w:t>
      </w:r>
      <w:r w:rsidR="00F44FF9">
        <w:rPr>
          <w:rFonts w:hint="eastAsia"/>
        </w:rPr>
        <w:t>－</w:t>
      </w:r>
      <w:r w:rsidR="007B0C77" w:rsidRPr="00AC54E8">
        <w:rPr>
          <w:rFonts w:hint="eastAsia"/>
        </w:rPr>
        <w:t>Fi</w:t>
      </w:r>
      <w:r w:rsidR="00791DA4" w:rsidRPr="00791DA4">
        <w:rPr>
          <w:rFonts w:hint="eastAsia"/>
        </w:rPr>
        <w:t>の導入</w:t>
      </w:r>
      <w:r w:rsidR="005E50C9">
        <w:rPr>
          <w:rFonts w:hint="eastAsia"/>
        </w:rPr>
        <w:t>など</w:t>
      </w:r>
      <w:r w:rsidR="00791DA4" w:rsidRPr="00791DA4">
        <w:rPr>
          <w:rFonts w:hint="eastAsia"/>
        </w:rPr>
        <w:t>による通信環境の整備に取り組みます</w:t>
      </w:r>
      <w:r>
        <w:rPr>
          <w:rFonts w:hint="eastAsia"/>
        </w:rPr>
        <w:t>。</w:t>
      </w:r>
    </w:p>
    <w:p w14:paraId="1FF79069" w14:textId="77777777" w:rsidR="00D769E2" w:rsidRDefault="00D769E2" w:rsidP="00A67702">
      <w:pPr>
        <w:ind w:leftChars="200" w:left="471" w:firstLineChars="100" w:firstLine="236"/>
      </w:pPr>
    </w:p>
    <w:p w14:paraId="776BC5E9" w14:textId="77777777" w:rsidR="009149BE" w:rsidRDefault="009149BE" w:rsidP="00BD11B8">
      <w:pPr>
        <w:ind w:firstLineChars="213" w:firstLine="502"/>
        <w:rPr>
          <w:rFonts w:ascii="ＭＳ Ｐゴシック" w:eastAsia="ＭＳ Ｐゴシック" w:hAnsi="ＭＳ Ｐゴシック"/>
          <w:u w:val="single"/>
        </w:rPr>
      </w:pPr>
    </w:p>
    <w:p w14:paraId="7C947D91" w14:textId="77777777" w:rsidR="00D409F9" w:rsidRDefault="00D409F9" w:rsidP="00D409F9">
      <w:pPr>
        <w:ind w:leftChars="213" w:left="627" w:hangingChars="53" w:hanging="125"/>
      </w:pPr>
    </w:p>
    <w:p w14:paraId="67A222AD" w14:textId="77777777" w:rsidR="0086311F" w:rsidRDefault="0086311F" w:rsidP="00EA3839"/>
    <w:p w14:paraId="5219428E" w14:textId="77777777" w:rsidR="00954DB5" w:rsidRDefault="00954DB5" w:rsidP="00EA3839"/>
    <w:p w14:paraId="2E1B1728" w14:textId="77777777" w:rsidR="00954DB5" w:rsidRDefault="00954DB5" w:rsidP="00EA3839"/>
    <w:p w14:paraId="60541DA4" w14:textId="77777777" w:rsidR="00954DB5" w:rsidRDefault="00954DB5" w:rsidP="00EA3839"/>
    <w:p w14:paraId="1601FAB1" w14:textId="77777777" w:rsidR="00954DB5" w:rsidRDefault="00954DB5" w:rsidP="00EA3839"/>
    <w:p w14:paraId="64FB112B" w14:textId="77777777" w:rsidR="00954DB5" w:rsidRDefault="00954DB5" w:rsidP="00EA3839"/>
    <w:p w14:paraId="0ECE99A8" w14:textId="77777777" w:rsidR="00954DB5" w:rsidRDefault="00954DB5" w:rsidP="00EA3839"/>
    <w:p w14:paraId="26E97F40" w14:textId="77777777" w:rsidR="00954DB5" w:rsidRDefault="00954DB5" w:rsidP="00EA3839"/>
    <w:p w14:paraId="66C37D16" w14:textId="77777777" w:rsidR="00954DB5" w:rsidRDefault="00954DB5" w:rsidP="00EA3839"/>
    <w:p w14:paraId="74A28FBA" w14:textId="77777777" w:rsidR="00954DB5" w:rsidRDefault="00954DB5" w:rsidP="00EA3839"/>
    <w:p w14:paraId="1B70D180" w14:textId="77777777" w:rsidR="00954DB5" w:rsidRDefault="00954DB5" w:rsidP="00EA3839"/>
    <w:p w14:paraId="5221E9F3" w14:textId="77777777" w:rsidR="00954DB5" w:rsidRPr="00954DB5" w:rsidRDefault="00954DB5" w:rsidP="00954DB5">
      <w:pPr>
        <w:jc w:val="center"/>
        <w:rPr>
          <w:rFonts w:ascii="ＭＳ Ｐゴシック" w:eastAsia="ＭＳ Ｐゴシック" w:hAnsi="ＭＳ Ｐゴシック"/>
          <w:sz w:val="32"/>
        </w:rPr>
      </w:pPr>
    </w:p>
    <w:p w14:paraId="7A18EFEE" w14:textId="77777777" w:rsidR="00954DB5" w:rsidRPr="00954DB5" w:rsidRDefault="00954DB5" w:rsidP="00954DB5">
      <w:pPr>
        <w:jc w:val="center"/>
        <w:rPr>
          <w:rFonts w:ascii="ＭＳ Ｐゴシック" w:eastAsia="ＭＳ Ｐゴシック" w:hAnsi="ＭＳ Ｐゴシック"/>
        </w:rPr>
      </w:pPr>
      <w:r w:rsidRPr="00DB5C75">
        <w:rPr>
          <w:rFonts w:ascii="ＭＳ Ｐゴシック" w:eastAsia="ＭＳ Ｐゴシック" w:hAnsi="ＭＳ Ｐゴシック" w:hint="eastAsia"/>
          <w:spacing w:val="190"/>
          <w:kern w:val="0"/>
          <w:sz w:val="32"/>
          <w:fitText w:val="2422" w:id="1547865857"/>
        </w:rPr>
        <w:t>参考資</w:t>
      </w:r>
      <w:r w:rsidRPr="00DB5C75">
        <w:rPr>
          <w:rFonts w:ascii="ＭＳ Ｐゴシック" w:eastAsia="ＭＳ Ｐゴシック" w:hAnsi="ＭＳ Ｐゴシック" w:hint="eastAsia"/>
          <w:spacing w:val="1"/>
          <w:kern w:val="0"/>
          <w:sz w:val="32"/>
          <w:fitText w:val="2422" w:id="1547865857"/>
        </w:rPr>
        <w:t>料</w:t>
      </w:r>
    </w:p>
    <w:p w14:paraId="29B989CE" w14:textId="77777777" w:rsidR="00954DB5" w:rsidRDefault="00954DB5" w:rsidP="00EA3839"/>
    <w:p w14:paraId="4DE85F8E" w14:textId="77777777" w:rsidR="00954DB5" w:rsidRDefault="00954DB5" w:rsidP="00EA3839"/>
    <w:p w14:paraId="66A69B82" w14:textId="77777777" w:rsidR="00954DB5" w:rsidRDefault="00954DB5" w:rsidP="00EA3839"/>
    <w:p w14:paraId="20A8AAA9" w14:textId="77777777" w:rsidR="00954DB5" w:rsidRDefault="00954DB5" w:rsidP="00EA3839"/>
    <w:p w14:paraId="01A7E679" w14:textId="77777777" w:rsidR="00954DB5" w:rsidRDefault="00954DB5" w:rsidP="00EA3839"/>
    <w:p w14:paraId="2141519A" w14:textId="77777777" w:rsidR="00954DB5" w:rsidRDefault="00954DB5" w:rsidP="00EA3839"/>
    <w:p w14:paraId="61E449C6" w14:textId="77777777" w:rsidR="00954DB5" w:rsidRDefault="00954DB5" w:rsidP="00EA3839"/>
    <w:p w14:paraId="0DEF2B8E" w14:textId="77777777" w:rsidR="00954DB5" w:rsidRDefault="00954DB5" w:rsidP="00EA3839"/>
    <w:p w14:paraId="2B6690B2" w14:textId="77777777" w:rsidR="00954DB5" w:rsidRDefault="00954DB5" w:rsidP="00EA3839"/>
    <w:p w14:paraId="18C9D9A7" w14:textId="77777777" w:rsidR="00954DB5" w:rsidRDefault="00954DB5" w:rsidP="00EA3839"/>
    <w:p w14:paraId="12AF9F1B" w14:textId="77777777" w:rsidR="00954DB5" w:rsidRDefault="00954DB5" w:rsidP="00EA3839"/>
    <w:p w14:paraId="76779490" w14:textId="77777777" w:rsidR="00954DB5" w:rsidRDefault="00954DB5" w:rsidP="00EA3839"/>
    <w:p w14:paraId="648B5CA2" w14:textId="77777777" w:rsidR="00954DB5" w:rsidRDefault="00954DB5" w:rsidP="00EA3839"/>
    <w:p w14:paraId="516DAAA9" w14:textId="77777777" w:rsidR="00954DB5" w:rsidRDefault="00954DB5" w:rsidP="00EA3839"/>
    <w:p w14:paraId="7739003D" w14:textId="77777777" w:rsidR="001514B1" w:rsidRDefault="001514B1" w:rsidP="00EA3839"/>
    <w:p w14:paraId="60CB251C" w14:textId="77777777" w:rsidR="00BB252B" w:rsidRDefault="00BB252B" w:rsidP="00EA3839"/>
    <w:p w14:paraId="6C5B943C" w14:textId="77777777" w:rsidR="00BB252B" w:rsidRDefault="00BB252B" w:rsidP="00EA3839"/>
    <w:p w14:paraId="1052C5AD" w14:textId="77777777" w:rsidR="0087520C" w:rsidRDefault="0087520C" w:rsidP="0087520C">
      <w:pPr>
        <w:pStyle w:val="3"/>
        <w:ind w:leftChars="0" w:left="0"/>
        <w:rPr>
          <w:rFonts w:asciiTheme="majorEastAsia" w:hAnsiTheme="majorEastAsia"/>
        </w:rPr>
      </w:pPr>
      <w:bookmarkStart w:id="21" w:name="_Toc858907"/>
      <w:r>
        <w:rPr>
          <w:rFonts w:asciiTheme="majorEastAsia" w:hAnsiTheme="majorEastAsia" w:hint="eastAsia"/>
        </w:rPr>
        <w:lastRenderedPageBreak/>
        <w:t>用語集（用語の解説）</w:t>
      </w:r>
      <w:bookmarkEnd w:id="21"/>
    </w:p>
    <w:p w14:paraId="52762556" w14:textId="77777777" w:rsidR="0087520C" w:rsidRPr="0087520C" w:rsidRDefault="0087520C" w:rsidP="0087520C"/>
    <w:tbl>
      <w:tblPr>
        <w:tblStyle w:val="a8"/>
        <w:tblW w:w="8370" w:type="dxa"/>
        <w:tblInd w:w="531" w:type="dxa"/>
        <w:tblLook w:val="04A0" w:firstRow="1" w:lastRow="0" w:firstColumn="1" w:lastColumn="0" w:noHBand="0" w:noVBand="1"/>
      </w:tblPr>
      <w:tblGrid>
        <w:gridCol w:w="452"/>
        <w:gridCol w:w="2398"/>
        <w:gridCol w:w="3531"/>
        <w:gridCol w:w="1989"/>
      </w:tblGrid>
      <w:tr w:rsidR="00EE243B" w14:paraId="5A80C1D0" w14:textId="77777777" w:rsidTr="00EE243B">
        <w:tc>
          <w:tcPr>
            <w:tcW w:w="452" w:type="dxa"/>
          </w:tcPr>
          <w:p w14:paraId="19832385" w14:textId="77777777" w:rsidR="00EE243B" w:rsidRPr="00EE243B" w:rsidRDefault="00EE243B" w:rsidP="0087520C">
            <w:pPr>
              <w:jc w:val="center"/>
              <w:rPr>
                <w:rFonts w:ascii="Meiryo UI" w:eastAsia="Meiryo UI" w:hAnsi="Meiryo UI" w:cs="Meiryo UI"/>
              </w:rPr>
            </w:pPr>
          </w:p>
        </w:tc>
        <w:tc>
          <w:tcPr>
            <w:tcW w:w="2398" w:type="dxa"/>
          </w:tcPr>
          <w:p w14:paraId="56F65F89" w14:textId="77777777" w:rsidR="00EE243B" w:rsidRPr="00EE243B" w:rsidRDefault="00EE243B" w:rsidP="0087520C">
            <w:pPr>
              <w:jc w:val="center"/>
              <w:rPr>
                <w:rFonts w:ascii="Meiryo UI" w:eastAsia="Meiryo UI" w:hAnsi="Meiryo UI" w:cs="Meiryo UI"/>
              </w:rPr>
            </w:pPr>
            <w:r w:rsidRPr="00EE243B">
              <w:rPr>
                <w:rFonts w:ascii="Meiryo UI" w:eastAsia="Meiryo UI" w:hAnsi="Meiryo UI" w:cs="Meiryo UI" w:hint="eastAsia"/>
              </w:rPr>
              <w:t>用語</w:t>
            </w:r>
          </w:p>
        </w:tc>
        <w:tc>
          <w:tcPr>
            <w:tcW w:w="3531" w:type="dxa"/>
          </w:tcPr>
          <w:p w14:paraId="44BBE9C7" w14:textId="77777777" w:rsidR="00EE243B" w:rsidRPr="00EE243B" w:rsidRDefault="00EE243B" w:rsidP="0087520C">
            <w:pPr>
              <w:jc w:val="center"/>
              <w:rPr>
                <w:rFonts w:ascii="Meiryo UI" w:eastAsia="Meiryo UI" w:hAnsi="Meiryo UI" w:cs="Meiryo UI"/>
              </w:rPr>
            </w:pPr>
            <w:r w:rsidRPr="00EE243B">
              <w:rPr>
                <w:rFonts w:ascii="Meiryo UI" w:eastAsia="Meiryo UI" w:hAnsi="Meiryo UI" w:cs="Meiryo UI" w:hint="eastAsia"/>
              </w:rPr>
              <w:t>説明</w:t>
            </w:r>
          </w:p>
        </w:tc>
        <w:tc>
          <w:tcPr>
            <w:tcW w:w="1989" w:type="dxa"/>
          </w:tcPr>
          <w:p w14:paraId="78045D6B" w14:textId="77777777" w:rsidR="00EE243B" w:rsidRPr="00EE243B" w:rsidRDefault="00EE243B" w:rsidP="0087520C">
            <w:pPr>
              <w:jc w:val="center"/>
              <w:rPr>
                <w:rFonts w:ascii="Meiryo UI" w:eastAsia="Meiryo UI" w:hAnsi="Meiryo UI" w:cs="Meiryo UI"/>
              </w:rPr>
            </w:pPr>
            <w:r w:rsidRPr="00EE243B">
              <w:rPr>
                <w:rFonts w:ascii="Meiryo UI" w:eastAsia="Meiryo UI" w:hAnsi="Meiryo UI" w:cs="Meiryo UI" w:hint="eastAsia"/>
              </w:rPr>
              <w:t>備考</w:t>
            </w:r>
          </w:p>
        </w:tc>
      </w:tr>
      <w:tr w:rsidR="00F2182A" w:rsidRPr="00A8558A" w14:paraId="312BA066" w14:textId="77777777" w:rsidTr="00EE243B">
        <w:tc>
          <w:tcPr>
            <w:tcW w:w="452" w:type="dxa"/>
            <w:vMerge w:val="restart"/>
          </w:tcPr>
          <w:p w14:paraId="189830CA" w14:textId="77777777" w:rsidR="00F2182A" w:rsidRPr="00EE243B" w:rsidRDefault="00F2182A" w:rsidP="00103385">
            <w:pPr>
              <w:jc w:val="left"/>
              <w:rPr>
                <w:rFonts w:ascii="Meiryo UI" w:eastAsia="Meiryo UI" w:hAnsi="Meiryo UI" w:cs="Meiryo UI"/>
              </w:rPr>
            </w:pPr>
            <w:r w:rsidRPr="00EE243B">
              <w:rPr>
                <w:rFonts w:ascii="Meiryo UI" w:eastAsia="Meiryo UI" w:hAnsi="Meiryo UI" w:cs="Meiryo UI" w:hint="eastAsia"/>
              </w:rPr>
              <w:t>ア</w:t>
            </w:r>
          </w:p>
        </w:tc>
        <w:tc>
          <w:tcPr>
            <w:tcW w:w="2398" w:type="dxa"/>
          </w:tcPr>
          <w:p w14:paraId="21948243" w14:textId="77777777" w:rsidR="00F2182A" w:rsidRDefault="00F2182A" w:rsidP="00103385">
            <w:pPr>
              <w:jc w:val="left"/>
              <w:rPr>
                <w:rFonts w:ascii="Meiryo UI" w:eastAsia="Meiryo UI" w:hAnsi="Meiryo UI" w:cs="Meiryo UI"/>
              </w:rPr>
            </w:pPr>
            <w:r>
              <w:rPr>
                <w:rFonts w:ascii="Meiryo UI" w:eastAsia="Meiryo UI" w:hAnsi="Meiryo UI" w:cs="Meiryo UI" w:hint="eastAsia"/>
              </w:rPr>
              <w:t>インセンティブ</w:t>
            </w:r>
          </w:p>
        </w:tc>
        <w:tc>
          <w:tcPr>
            <w:tcW w:w="3531" w:type="dxa"/>
          </w:tcPr>
          <w:p w14:paraId="595605C0" w14:textId="77777777" w:rsidR="00F2182A" w:rsidRDefault="00A8558A" w:rsidP="00A8558A">
            <w:pPr>
              <w:spacing w:line="300" w:lineRule="exact"/>
              <w:rPr>
                <w:rFonts w:ascii="Meiryo UI" w:eastAsia="Meiryo UI" w:hAnsi="Meiryo UI" w:cs="Meiryo UI"/>
              </w:rPr>
            </w:pPr>
            <w:r>
              <w:rPr>
                <w:rFonts w:ascii="Meiryo UI" w:eastAsia="Meiryo UI" w:hAnsi="Meiryo UI" w:cs="Meiryo UI" w:hint="eastAsia"/>
              </w:rPr>
              <w:t>目標を達成するために、やる気や意欲を引き出す</w:t>
            </w:r>
            <w:r w:rsidR="00F2182A">
              <w:rPr>
                <w:rFonts w:ascii="Meiryo UI" w:eastAsia="Meiryo UI" w:hAnsi="Meiryo UI" w:cs="Meiryo UI" w:hint="eastAsia"/>
              </w:rPr>
              <w:t>刺激、誘因。</w:t>
            </w:r>
          </w:p>
          <w:p w14:paraId="5427868B" w14:textId="77777777" w:rsidR="009466E9" w:rsidRDefault="009466E9" w:rsidP="00A8558A">
            <w:pPr>
              <w:spacing w:line="300" w:lineRule="exact"/>
              <w:rPr>
                <w:rFonts w:ascii="Meiryo UI" w:eastAsia="Meiryo UI" w:hAnsi="Meiryo UI" w:cs="Meiryo UI"/>
              </w:rPr>
            </w:pPr>
          </w:p>
        </w:tc>
        <w:tc>
          <w:tcPr>
            <w:tcW w:w="1989" w:type="dxa"/>
          </w:tcPr>
          <w:p w14:paraId="0B615CA3" w14:textId="77777777" w:rsidR="00F2182A" w:rsidRPr="00A8558A" w:rsidRDefault="00F2182A" w:rsidP="00A8558A">
            <w:pPr>
              <w:jc w:val="center"/>
              <w:rPr>
                <w:rFonts w:ascii="Meiryo UI" w:eastAsia="Meiryo UI" w:hAnsi="Meiryo UI" w:cs="Meiryo UI"/>
              </w:rPr>
            </w:pPr>
          </w:p>
        </w:tc>
      </w:tr>
      <w:tr w:rsidR="00350EC5" w:rsidRPr="00A8558A" w14:paraId="7FB54D0C" w14:textId="77777777" w:rsidTr="00EE243B">
        <w:tc>
          <w:tcPr>
            <w:tcW w:w="452" w:type="dxa"/>
            <w:vMerge/>
          </w:tcPr>
          <w:p w14:paraId="71B531F5" w14:textId="77777777" w:rsidR="00350EC5" w:rsidRPr="00EE243B" w:rsidRDefault="00350EC5" w:rsidP="00350EC5">
            <w:pPr>
              <w:jc w:val="left"/>
              <w:rPr>
                <w:rFonts w:ascii="Meiryo UI" w:eastAsia="Meiryo UI" w:hAnsi="Meiryo UI" w:cs="Meiryo UI"/>
              </w:rPr>
            </w:pPr>
          </w:p>
        </w:tc>
        <w:tc>
          <w:tcPr>
            <w:tcW w:w="2398" w:type="dxa"/>
          </w:tcPr>
          <w:p w14:paraId="4F4A7A17" w14:textId="77777777" w:rsidR="00350EC5" w:rsidRDefault="00350EC5" w:rsidP="00E62099">
            <w:pPr>
              <w:jc w:val="left"/>
              <w:rPr>
                <w:rFonts w:ascii="Meiryo UI" w:eastAsia="Meiryo UI" w:hAnsi="Meiryo UI" w:cs="Meiryo UI"/>
              </w:rPr>
            </w:pPr>
            <w:r>
              <w:rPr>
                <w:rFonts w:ascii="Meiryo UI" w:eastAsia="Meiryo UI" w:hAnsi="Meiryo UI" w:cs="Meiryo UI" w:hint="eastAsia"/>
              </w:rPr>
              <w:t>ESCO</w:t>
            </w:r>
            <w:r w:rsidR="00E62099">
              <w:rPr>
                <w:rFonts w:ascii="Meiryo UI" w:eastAsia="Meiryo UI" w:hAnsi="Meiryo UI" w:cs="Meiryo UI" w:hint="eastAsia"/>
              </w:rPr>
              <w:t>（エスコ）</w:t>
            </w:r>
            <w:r>
              <w:rPr>
                <w:rFonts w:ascii="Meiryo UI" w:eastAsia="Meiryo UI" w:hAnsi="Meiryo UI" w:cs="Meiryo UI" w:hint="eastAsia"/>
              </w:rPr>
              <w:t>事業</w:t>
            </w:r>
          </w:p>
        </w:tc>
        <w:tc>
          <w:tcPr>
            <w:tcW w:w="3531" w:type="dxa"/>
          </w:tcPr>
          <w:tbl>
            <w:tblPr>
              <w:tblW w:w="0" w:type="auto"/>
              <w:tblBorders>
                <w:top w:val="nil"/>
                <w:left w:val="nil"/>
                <w:bottom w:val="nil"/>
                <w:right w:val="nil"/>
              </w:tblBorders>
              <w:tblLook w:val="0000" w:firstRow="0" w:lastRow="0" w:firstColumn="0" w:lastColumn="0" w:noHBand="0" w:noVBand="0"/>
            </w:tblPr>
            <w:tblGrid>
              <w:gridCol w:w="3315"/>
            </w:tblGrid>
            <w:tr w:rsidR="00350EC5" w:rsidRPr="00FE4BAB" w14:paraId="505BED69" w14:textId="77777777" w:rsidTr="006D2CDF">
              <w:trPr>
                <w:trHeight w:val="441"/>
              </w:trPr>
              <w:tc>
                <w:tcPr>
                  <w:tcW w:w="0" w:type="auto"/>
                </w:tcPr>
                <w:p w14:paraId="773AA862" w14:textId="77777777" w:rsidR="00350EC5" w:rsidRDefault="00350EC5" w:rsidP="00350EC5">
                  <w:pPr>
                    <w:spacing w:line="300" w:lineRule="exact"/>
                    <w:ind w:leftChars="-33" w:left="-78" w:rightChars="-33" w:right="-78"/>
                    <w:rPr>
                      <w:rFonts w:ascii="Meiryo UI" w:eastAsia="Meiryo UI" w:hAnsi="Meiryo UI" w:cs="Meiryo UI"/>
                    </w:rPr>
                  </w:pPr>
                  <w:r>
                    <w:rPr>
                      <w:rFonts w:ascii="Meiryo UI" w:eastAsia="Meiryo UI" w:hAnsi="Meiryo UI" w:cs="Meiryo UI" w:hint="eastAsia"/>
                    </w:rPr>
                    <w:t>E</w:t>
                  </w:r>
                  <w:r w:rsidRPr="00FE4BAB">
                    <w:rPr>
                      <w:rFonts w:ascii="Meiryo UI" w:eastAsia="Meiryo UI" w:hAnsi="Meiryo UI" w:cs="Meiryo UI" w:hint="eastAsia"/>
                    </w:rPr>
                    <w:t>nergy</w:t>
                  </w:r>
                  <w:r>
                    <w:rPr>
                      <w:rFonts w:ascii="Meiryo UI" w:eastAsia="Meiryo UI" w:hAnsi="Meiryo UI" w:cs="Meiryo UI" w:hint="eastAsia"/>
                    </w:rPr>
                    <w:t xml:space="preserve"> Service </w:t>
                  </w:r>
                  <w:r w:rsidRPr="00FE4BAB">
                    <w:rPr>
                      <w:rFonts w:ascii="Meiryo UI" w:eastAsia="Meiryo UI" w:hAnsi="Meiryo UI" w:cs="Meiryo UI" w:hint="eastAsia"/>
                    </w:rPr>
                    <w:t>Company</w:t>
                  </w:r>
                  <w:r>
                    <w:rPr>
                      <w:rFonts w:ascii="Meiryo UI" w:eastAsia="Meiryo UI" w:hAnsi="Meiryo UI" w:cs="Meiryo UI" w:hint="eastAsia"/>
                    </w:rPr>
                    <w:t>の略。</w:t>
                  </w:r>
                  <w:r w:rsidRPr="002929E7">
                    <w:rPr>
                      <w:rFonts w:ascii="Meiryo UI" w:eastAsia="Meiryo UI" w:hAnsi="Meiryo UI" w:cs="Meiryo UI" w:hint="eastAsia"/>
                    </w:rPr>
                    <w:t>既存庁舎等を、民間の資金とノウハウを生かして改修し、省エネルギー化による光熱水費の削減分で改修にかかる費用を賄う事業</w:t>
                  </w:r>
                  <w:r w:rsidRPr="00FE4BAB">
                    <w:rPr>
                      <w:rFonts w:ascii="Meiryo UI" w:eastAsia="Meiryo UI" w:hAnsi="Meiryo UI" w:cs="Meiryo UI" w:hint="eastAsia"/>
                    </w:rPr>
                    <w:t>。</w:t>
                  </w:r>
                </w:p>
                <w:p w14:paraId="205AA440" w14:textId="77777777" w:rsidR="00350EC5" w:rsidRPr="00FE4BAB" w:rsidRDefault="00350EC5" w:rsidP="00350EC5">
                  <w:pPr>
                    <w:spacing w:line="300" w:lineRule="exact"/>
                    <w:ind w:leftChars="-33" w:left="-78" w:rightChars="-33" w:right="-78"/>
                    <w:rPr>
                      <w:rFonts w:ascii="Meiryo UI" w:eastAsia="Meiryo UI" w:hAnsi="Meiryo UI" w:cs="Meiryo UI"/>
                    </w:rPr>
                  </w:pPr>
                </w:p>
              </w:tc>
            </w:tr>
          </w:tbl>
          <w:p w14:paraId="71AFBDE4" w14:textId="77777777" w:rsidR="00350EC5" w:rsidRDefault="00350EC5" w:rsidP="00350EC5">
            <w:pPr>
              <w:spacing w:line="300" w:lineRule="exact"/>
              <w:rPr>
                <w:rFonts w:ascii="Meiryo UI" w:eastAsia="Meiryo UI" w:hAnsi="Meiryo UI" w:cs="Meiryo UI"/>
              </w:rPr>
            </w:pPr>
          </w:p>
        </w:tc>
        <w:tc>
          <w:tcPr>
            <w:tcW w:w="1989" w:type="dxa"/>
          </w:tcPr>
          <w:p w14:paraId="7E14D17B" w14:textId="77777777" w:rsidR="00350EC5" w:rsidRPr="00A8558A" w:rsidRDefault="00350EC5" w:rsidP="00350EC5">
            <w:pPr>
              <w:jc w:val="center"/>
              <w:rPr>
                <w:rFonts w:ascii="Meiryo UI" w:eastAsia="Meiryo UI" w:hAnsi="Meiryo UI" w:cs="Meiryo UI"/>
              </w:rPr>
            </w:pPr>
          </w:p>
        </w:tc>
      </w:tr>
      <w:tr w:rsidR="00350EC5" w:rsidRPr="00A8558A" w14:paraId="69DC2240" w14:textId="77777777" w:rsidTr="003B3287">
        <w:trPr>
          <w:trHeight w:val="1500"/>
        </w:trPr>
        <w:tc>
          <w:tcPr>
            <w:tcW w:w="452" w:type="dxa"/>
            <w:vMerge/>
          </w:tcPr>
          <w:p w14:paraId="6959BED1" w14:textId="77777777" w:rsidR="00350EC5" w:rsidRPr="00EE243B" w:rsidRDefault="00350EC5" w:rsidP="00350EC5">
            <w:pPr>
              <w:jc w:val="left"/>
              <w:rPr>
                <w:rFonts w:ascii="Meiryo UI" w:eastAsia="Meiryo UI" w:hAnsi="Meiryo UI" w:cs="Meiryo UI"/>
              </w:rPr>
            </w:pPr>
          </w:p>
        </w:tc>
        <w:tc>
          <w:tcPr>
            <w:tcW w:w="2398" w:type="dxa"/>
          </w:tcPr>
          <w:p w14:paraId="32FA42B3" w14:textId="77777777" w:rsidR="00350EC5" w:rsidRPr="00EE243B" w:rsidRDefault="00350EC5" w:rsidP="00350EC5">
            <w:pPr>
              <w:jc w:val="left"/>
              <w:rPr>
                <w:rFonts w:ascii="Meiryo UI" w:eastAsia="Meiryo UI" w:hAnsi="Meiryo UI" w:cs="Meiryo UI"/>
              </w:rPr>
            </w:pPr>
            <w:r w:rsidRPr="00E2014C">
              <w:rPr>
                <w:rFonts w:ascii="Meiryo UI" w:eastAsia="Meiryo UI" w:hAnsi="Meiryo UI" w:cs="Meiryo UI" w:hint="eastAsia"/>
              </w:rPr>
              <w:t>大阪府公園基本構想</w:t>
            </w:r>
          </w:p>
        </w:tc>
        <w:tc>
          <w:tcPr>
            <w:tcW w:w="3531" w:type="dxa"/>
          </w:tcPr>
          <w:p w14:paraId="45DDA0A6" w14:textId="77777777" w:rsidR="00350EC5" w:rsidRPr="00BB0495" w:rsidRDefault="00350EC5" w:rsidP="00350EC5">
            <w:pPr>
              <w:spacing w:line="300" w:lineRule="exact"/>
              <w:rPr>
                <w:rFonts w:ascii="Meiryo UI" w:eastAsia="Meiryo UI" w:hAnsi="Meiryo UI" w:cs="Meiryo UI"/>
              </w:rPr>
            </w:pPr>
            <w:r w:rsidRPr="00E2014C">
              <w:rPr>
                <w:rFonts w:ascii="Meiryo UI" w:eastAsia="Meiryo UI" w:hAnsi="Meiryo UI" w:cs="Meiryo UI" w:hint="eastAsia"/>
              </w:rPr>
              <w:t>大阪の「みどり」の体系作りを視野に入</w:t>
            </w:r>
            <w:r>
              <w:rPr>
                <w:rFonts w:ascii="Meiryo UI" w:eastAsia="Meiryo UI" w:hAnsi="Meiryo UI" w:cs="Meiryo UI" w:hint="eastAsia"/>
              </w:rPr>
              <w:t>れながら、次世代を見通した公園緑地の進むべき基本指針として、1993</w:t>
            </w:r>
            <w:r w:rsidRPr="00E2014C">
              <w:rPr>
                <w:rFonts w:ascii="Meiryo UI" w:eastAsia="Meiryo UI" w:hAnsi="Meiryo UI" w:cs="Meiryo UI" w:hint="eastAsia"/>
              </w:rPr>
              <w:t>年11月に策定。</w:t>
            </w:r>
          </w:p>
        </w:tc>
        <w:tc>
          <w:tcPr>
            <w:tcW w:w="1989" w:type="dxa"/>
          </w:tcPr>
          <w:p w14:paraId="6268CF0D" w14:textId="77777777" w:rsidR="00350EC5" w:rsidRPr="00EE243B" w:rsidRDefault="00350EC5" w:rsidP="00350EC5">
            <w:pPr>
              <w:jc w:val="center"/>
              <w:rPr>
                <w:rFonts w:ascii="Meiryo UI" w:eastAsia="Meiryo UI" w:hAnsi="Meiryo UI" w:cs="Meiryo UI"/>
              </w:rPr>
            </w:pPr>
          </w:p>
        </w:tc>
      </w:tr>
      <w:tr w:rsidR="00350EC5" w14:paraId="22884F00" w14:textId="77777777" w:rsidTr="00783782">
        <w:trPr>
          <w:trHeight w:val="3106"/>
        </w:trPr>
        <w:tc>
          <w:tcPr>
            <w:tcW w:w="452" w:type="dxa"/>
            <w:vMerge/>
          </w:tcPr>
          <w:p w14:paraId="3D1AED1B" w14:textId="77777777" w:rsidR="00350EC5" w:rsidRPr="00EE243B" w:rsidRDefault="00350EC5" w:rsidP="00350EC5">
            <w:pPr>
              <w:jc w:val="left"/>
              <w:rPr>
                <w:rFonts w:ascii="Meiryo UI" w:eastAsia="Meiryo UI" w:hAnsi="Meiryo UI" w:cs="Meiryo UI"/>
              </w:rPr>
            </w:pPr>
          </w:p>
        </w:tc>
        <w:tc>
          <w:tcPr>
            <w:tcW w:w="2398" w:type="dxa"/>
          </w:tcPr>
          <w:p w14:paraId="4D070850" w14:textId="77777777" w:rsidR="00350EC5" w:rsidRDefault="00350EC5" w:rsidP="00350EC5">
            <w:pPr>
              <w:tabs>
                <w:tab w:val="left" w:pos="1064"/>
              </w:tabs>
              <w:spacing w:line="300" w:lineRule="exact"/>
              <w:rPr>
                <w:rFonts w:ascii="Meiryo UI" w:eastAsia="Meiryo UI" w:hAnsi="Meiryo UI" w:cs="Meiryo UI"/>
              </w:rPr>
            </w:pPr>
            <w:r>
              <w:rPr>
                <w:rFonts w:ascii="Meiryo UI" w:eastAsia="Meiryo UI" w:hAnsi="Meiryo UI" w:cs="Meiryo UI" w:hint="eastAsia"/>
              </w:rPr>
              <w:t>大阪府都市基盤施設長寿命化計画</w:t>
            </w:r>
          </w:p>
        </w:tc>
        <w:tc>
          <w:tcPr>
            <w:tcW w:w="3531" w:type="dxa"/>
          </w:tcPr>
          <w:p w14:paraId="21D6C74C" w14:textId="77777777" w:rsidR="00350EC5" w:rsidRDefault="00350EC5" w:rsidP="00350EC5">
            <w:pPr>
              <w:spacing w:line="300" w:lineRule="exact"/>
              <w:rPr>
                <w:rFonts w:ascii="Meiryo UI" w:eastAsia="Meiryo UI" w:hAnsi="Meiryo UI" w:cs="Meiryo UI"/>
              </w:rPr>
            </w:pPr>
            <w:r w:rsidRPr="0052427F">
              <w:rPr>
                <w:rFonts w:ascii="Meiryo UI" w:eastAsia="Meiryo UI" w:hAnsi="Meiryo UI" w:cs="Meiryo UI"/>
              </w:rPr>
              <w:t>高度経済成長期に集中的に整備された都市基盤施設について、これまでの点検、補修などで蓄積されたデータを活用し、最新の専門的な知見に基づき、より一層、戦略的な 維持管理を推進するため</w:t>
            </w:r>
            <w:r w:rsidRPr="0052427F">
              <w:rPr>
                <w:rFonts w:ascii="Meiryo UI" w:eastAsia="Meiryo UI" w:hAnsi="Meiryo UI" w:cs="Meiryo UI" w:hint="eastAsia"/>
              </w:rPr>
              <w:t>、</w:t>
            </w:r>
            <w:r>
              <w:rPr>
                <w:rFonts w:ascii="Meiryo UI" w:eastAsia="Meiryo UI" w:hAnsi="Meiryo UI" w:cs="Meiryo UI" w:hint="eastAsia"/>
              </w:rPr>
              <w:t>大阪府が</w:t>
            </w:r>
            <w:r w:rsidRPr="0052427F">
              <w:rPr>
                <w:rFonts w:ascii="Meiryo UI" w:eastAsia="Meiryo UI" w:hAnsi="Meiryo UI" w:cs="Meiryo UI" w:hint="eastAsia"/>
              </w:rPr>
              <w:t>策定</w:t>
            </w:r>
            <w:r>
              <w:rPr>
                <w:rFonts w:ascii="Meiryo UI" w:eastAsia="Meiryo UI" w:hAnsi="Meiryo UI" w:cs="Meiryo UI" w:hint="eastAsia"/>
              </w:rPr>
              <w:t>し</w:t>
            </w:r>
            <w:r w:rsidRPr="0052427F">
              <w:rPr>
                <w:rFonts w:ascii="Meiryo UI" w:eastAsia="Meiryo UI" w:hAnsi="Meiryo UI" w:cs="Meiryo UI" w:hint="eastAsia"/>
              </w:rPr>
              <w:t>た計画。</w:t>
            </w:r>
            <w:r w:rsidRPr="0052427F">
              <w:rPr>
                <w:rFonts w:ascii="Meiryo UI" w:eastAsia="Meiryo UI" w:hAnsi="Meiryo UI" w:cs="Meiryo UI"/>
              </w:rPr>
              <w:t>施設毎に更新時期の見極めの考え方を明確化し、将来の更新時期を平準化</w:t>
            </w:r>
            <w:r>
              <w:rPr>
                <w:rFonts w:ascii="Meiryo UI" w:eastAsia="Meiryo UI" w:hAnsi="Meiryo UI" w:cs="Meiryo UI" w:hint="eastAsia"/>
              </w:rPr>
              <w:t>している。</w:t>
            </w:r>
          </w:p>
        </w:tc>
        <w:tc>
          <w:tcPr>
            <w:tcW w:w="1989" w:type="dxa"/>
          </w:tcPr>
          <w:p w14:paraId="47A8671B" w14:textId="77777777" w:rsidR="00350EC5" w:rsidRPr="00EE243B" w:rsidRDefault="00350EC5" w:rsidP="00350EC5">
            <w:pPr>
              <w:jc w:val="center"/>
              <w:rPr>
                <w:rFonts w:ascii="Meiryo UI" w:eastAsia="Meiryo UI" w:hAnsi="Meiryo UI" w:cs="Meiryo UI"/>
              </w:rPr>
            </w:pPr>
          </w:p>
        </w:tc>
      </w:tr>
      <w:tr w:rsidR="00350EC5" w14:paraId="672224ED" w14:textId="77777777" w:rsidTr="00EE243B">
        <w:tc>
          <w:tcPr>
            <w:tcW w:w="452" w:type="dxa"/>
            <w:vMerge w:val="restart"/>
          </w:tcPr>
          <w:p w14:paraId="624B84D2" w14:textId="77777777" w:rsidR="00350EC5" w:rsidRPr="00EE243B" w:rsidRDefault="00350EC5" w:rsidP="00350EC5">
            <w:pPr>
              <w:rPr>
                <w:rFonts w:ascii="Meiryo UI" w:eastAsia="Meiryo UI" w:hAnsi="Meiryo UI" w:cs="Meiryo UI"/>
              </w:rPr>
            </w:pPr>
            <w:r w:rsidRPr="00EE243B">
              <w:rPr>
                <w:rFonts w:ascii="Meiryo UI" w:eastAsia="Meiryo UI" w:hAnsi="Meiryo UI" w:cs="Meiryo UI" w:hint="eastAsia"/>
              </w:rPr>
              <w:t>サ</w:t>
            </w:r>
          </w:p>
        </w:tc>
        <w:tc>
          <w:tcPr>
            <w:tcW w:w="2398" w:type="dxa"/>
          </w:tcPr>
          <w:p w14:paraId="0633539E" w14:textId="77777777" w:rsidR="00350EC5" w:rsidRPr="00EE243B" w:rsidRDefault="00350EC5" w:rsidP="00350EC5">
            <w:pPr>
              <w:rPr>
                <w:rFonts w:ascii="Meiryo UI" w:eastAsia="Meiryo UI" w:hAnsi="Meiryo UI" w:cs="Meiryo UI"/>
              </w:rPr>
            </w:pPr>
            <w:r w:rsidRPr="00EE243B">
              <w:rPr>
                <w:rFonts w:ascii="Meiryo UI" w:eastAsia="Meiryo UI" w:hAnsi="Meiryo UI" w:cs="Meiryo UI" w:hint="eastAsia"/>
              </w:rPr>
              <w:t>指定管理者制度</w:t>
            </w:r>
          </w:p>
        </w:tc>
        <w:tc>
          <w:tcPr>
            <w:tcW w:w="3531" w:type="dxa"/>
          </w:tcPr>
          <w:p w14:paraId="7A1B9A61" w14:textId="77777777" w:rsidR="00350EC5" w:rsidRDefault="00350EC5" w:rsidP="00350EC5">
            <w:pPr>
              <w:spacing w:line="300" w:lineRule="exact"/>
              <w:rPr>
                <w:rFonts w:ascii="Meiryo UI" w:eastAsia="Meiryo UI" w:hAnsi="Meiryo UI" w:cs="Meiryo UI"/>
              </w:rPr>
            </w:pPr>
            <w:r>
              <w:rPr>
                <w:rFonts w:ascii="Meiryo UI" w:eastAsia="Meiryo UI" w:hAnsi="Meiryo UI" w:cs="Meiryo UI" w:hint="eastAsia"/>
              </w:rPr>
              <w:t>2003</w:t>
            </w:r>
            <w:r w:rsidRPr="00EE243B">
              <w:rPr>
                <w:rFonts w:ascii="Meiryo UI" w:eastAsia="Meiryo UI" w:hAnsi="Meiryo UI" w:cs="Meiryo UI" w:hint="eastAsia"/>
              </w:rPr>
              <w:t>年の地方自治法改正により創設</w:t>
            </w:r>
            <w:r>
              <w:rPr>
                <w:rFonts w:ascii="Meiryo UI" w:eastAsia="Meiryo UI" w:hAnsi="Meiryo UI" w:cs="Meiryo UI" w:hint="eastAsia"/>
              </w:rPr>
              <w:t>。</w:t>
            </w:r>
            <w:r w:rsidRPr="00EE243B">
              <w:rPr>
                <w:rFonts w:ascii="Meiryo UI" w:eastAsia="Meiryo UI" w:hAnsi="Meiryo UI" w:cs="Meiryo UI" w:hint="eastAsia"/>
              </w:rPr>
              <w:t>地方公共団体が設置した公の施設の管理運営を、民間事業者を含む法人・団体に行わせることができる制度。民間事業者のノウハウを活用しながら、市民サービスの向上と経費の削減を図ることができる。</w:t>
            </w:r>
          </w:p>
          <w:p w14:paraId="0FFE6E1B" w14:textId="77777777" w:rsidR="00350EC5" w:rsidRPr="00EE243B" w:rsidRDefault="00350EC5" w:rsidP="00350EC5">
            <w:pPr>
              <w:spacing w:line="300" w:lineRule="exact"/>
              <w:rPr>
                <w:rFonts w:ascii="Meiryo UI" w:eastAsia="Meiryo UI" w:hAnsi="Meiryo UI" w:cs="Meiryo UI"/>
              </w:rPr>
            </w:pPr>
          </w:p>
        </w:tc>
        <w:tc>
          <w:tcPr>
            <w:tcW w:w="1989" w:type="dxa"/>
          </w:tcPr>
          <w:p w14:paraId="2ED2C6D2" w14:textId="77777777" w:rsidR="00350EC5" w:rsidRPr="00EE243B" w:rsidRDefault="00350EC5" w:rsidP="00350EC5">
            <w:pPr>
              <w:spacing w:line="240" w:lineRule="exact"/>
              <w:rPr>
                <w:rFonts w:ascii="Meiryo UI" w:eastAsia="Meiryo UI" w:hAnsi="Meiryo UI" w:cs="Meiryo UI"/>
              </w:rPr>
            </w:pPr>
          </w:p>
        </w:tc>
      </w:tr>
      <w:tr w:rsidR="00350EC5" w14:paraId="4BCF6C07" w14:textId="77777777" w:rsidTr="00EE243B">
        <w:tc>
          <w:tcPr>
            <w:tcW w:w="452" w:type="dxa"/>
            <w:vMerge/>
          </w:tcPr>
          <w:p w14:paraId="23EF929C" w14:textId="77777777" w:rsidR="00350EC5" w:rsidRPr="00EE243B" w:rsidRDefault="00350EC5" w:rsidP="00350EC5">
            <w:pPr>
              <w:rPr>
                <w:rFonts w:ascii="Meiryo UI" w:eastAsia="Meiryo UI" w:hAnsi="Meiryo UI" w:cs="Meiryo UI"/>
              </w:rPr>
            </w:pPr>
          </w:p>
        </w:tc>
        <w:tc>
          <w:tcPr>
            <w:tcW w:w="2398" w:type="dxa"/>
          </w:tcPr>
          <w:p w14:paraId="38D81D79" w14:textId="77777777" w:rsidR="00350EC5" w:rsidRPr="00EE243B" w:rsidRDefault="00350EC5" w:rsidP="00350EC5">
            <w:pPr>
              <w:rPr>
                <w:rFonts w:ascii="Meiryo UI" w:eastAsia="Meiryo UI" w:hAnsi="Meiryo UI" w:cs="Meiryo UI"/>
              </w:rPr>
            </w:pPr>
            <w:r w:rsidRPr="00CF2216">
              <w:rPr>
                <w:rFonts w:ascii="Meiryo UI" w:eastAsia="Meiryo UI" w:hAnsi="Meiryo UI" w:cs="Meiryo UI" w:hint="eastAsia"/>
              </w:rPr>
              <w:t>新・</w:t>
            </w:r>
            <w:r>
              <w:rPr>
                <w:rFonts w:ascii="Meiryo UI" w:eastAsia="Meiryo UI" w:hAnsi="Meiryo UI" w:cs="Meiryo UI" w:hint="eastAsia"/>
              </w:rPr>
              <w:t>大阪府地震防災アクションプラン</w:t>
            </w:r>
          </w:p>
        </w:tc>
        <w:tc>
          <w:tcPr>
            <w:tcW w:w="3531" w:type="dxa"/>
          </w:tcPr>
          <w:p w14:paraId="55EF8AA4" w14:textId="77777777" w:rsidR="00350EC5" w:rsidRDefault="00350EC5" w:rsidP="00350EC5">
            <w:pPr>
              <w:spacing w:line="300" w:lineRule="exact"/>
              <w:rPr>
                <w:rFonts w:ascii="Meiryo UI" w:eastAsia="Meiryo UI" w:hAnsi="Meiryo UI" w:cs="Meiryo UI"/>
              </w:rPr>
            </w:pPr>
            <w:r>
              <w:rPr>
                <w:rFonts w:ascii="Meiryo UI" w:eastAsia="Meiryo UI" w:hAnsi="Meiryo UI" w:cs="Meiryo UI" w:hint="eastAsia"/>
              </w:rPr>
              <w:t>2014</w:t>
            </w:r>
            <w:r w:rsidRPr="00CF2216">
              <w:rPr>
                <w:rFonts w:ascii="Meiryo UI" w:eastAsia="Meiryo UI" w:hAnsi="Meiryo UI" w:cs="Meiryo UI" w:hint="eastAsia"/>
              </w:rPr>
              <w:t>年３月に修正した「大阪府地域防災計画」に基づき、地震津波被害の軽減に向けた具体的対策を着実に推進するため、策定したもの</w:t>
            </w:r>
            <w:r>
              <w:rPr>
                <w:rFonts w:ascii="Meiryo UI" w:eastAsia="Meiryo UI" w:hAnsi="Meiryo UI" w:cs="Meiryo UI" w:hint="eastAsia"/>
              </w:rPr>
              <w:t>。</w:t>
            </w:r>
          </w:p>
          <w:p w14:paraId="61A68DB1" w14:textId="77777777" w:rsidR="00350EC5" w:rsidRDefault="00350EC5" w:rsidP="00350EC5">
            <w:pPr>
              <w:spacing w:line="300" w:lineRule="exact"/>
              <w:rPr>
                <w:rFonts w:ascii="Meiryo UI" w:eastAsia="Meiryo UI" w:hAnsi="Meiryo UI" w:cs="Meiryo UI"/>
              </w:rPr>
            </w:pPr>
          </w:p>
          <w:p w14:paraId="4D96B084" w14:textId="77777777" w:rsidR="00350EC5" w:rsidRPr="00CF2216" w:rsidRDefault="00350EC5" w:rsidP="00350EC5">
            <w:pPr>
              <w:spacing w:line="300" w:lineRule="exact"/>
              <w:rPr>
                <w:rFonts w:ascii="Meiryo UI" w:eastAsia="Meiryo UI" w:hAnsi="Meiryo UI" w:cs="Meiryo UI"/>
              </w:rPr>
            </w:pPr>
          </w:p>
        </w:tc>
        <w:tc>
          <w:tcPr>
            <w:tcW w:w="1989" w:type="dxa"/>
          </w:tcPr>
          <w:p w14:paraId="28FEA367" w14:textId="77777777" w:rsidR="00350EC5" w:rsidRPr="00EE243B" w:rsidRDefault="00350EC5" w:rsidP="00350EC5">
            <w:pPr>
              <w:spacing w:line="240" w:lineRule="exact"/>
              <w:rPr>
                <w:rFonts w:ascii="Meiryo UI" w:eastAsia="Meiryo UI" w:hAnsi="Meiryo UI" w:cs="Meiryo UI"/>
              </w:rPr>
            </w:pPr>
          </w:p>
        </w:tc>
      </w:tr>
      <w:tr w:rsidR="00350EC5" w14:paraId="18FFD531" w14:textId="77777777" w:rsidTr="00EE243B">
        <w:tc>
          <w:tcPr>
            <w:tcW w:w="452" w:type="dxa"/>
            <w:vMerge/>
          </w:tcPr>
          <w:p w14:paraId="6F701890" w14:textId="77777777" w:rsidR="00350EC5" w:rsidRPr="00EE243B" w:rsidRDefault="00350EC5" w:rsidP="00350EC5">
            <w:pPr>
              <w:rPr>
                <w:rFonts w:ascii="Meiryo UI" w:eastAsia="Meiryo UI" w:hAnsi="Meiryo UI" w:cs="Meiryo UI"/>
              </w:rPr>
            </w:pPr>
          </w:p>
        </w:tc>
        <w:tc>
          <w:tcPr>
            <w:tcW w:w="2398" w:type="dxa"/>
          </w:tcPr>
          <w:p w14:paraId="3A6B4C37" w14:textId="77777777" w:rsidR="00350EC5" w:rsidRPr="00CF2216" w:rsidRDefault="00350EC5" w:rsidP="00350EC5">
            <w:pPr>
              <w:rPr>
                <w:rFonts w:ascii="Meiryo UI" w:eastAsia="Meiryo UI" w:hAnsi="Meiryo UI" w:cs="Meiryo UI"/>
              </w:rPr>
            </w:pPr>
            <w:r>
              <w:rPr>
                <w:rFonts w:ascii="Meiryo UI" w:eastAsia="Meiryo UI" w:hAnsi="Meiryo UI" w:cs="Meiryo UI" w:hint="eastAsia"/>
              </w:rPr>
              <w:t>新・府有施設等緑化推進計画</w:t>
            </w:r>
          </w:p>
        </w:tc>
        <w:tc>
          <w:tcPr>
            <w:tcW w:w="3531" w:type="dxa"/>
          </w:tcPr>
          <w:p w14:paraId="4157B638" w14:textId="77777777" w:rsidR="00350EC5" w:rsidRDefault="00350EC5" w:rsidP="00350EC5">
            <w:pPr>
              <w:spacing w:line="300" w:lineRule="exact"/>
              <w:rPr>
                <w:rFonts w:ascii="Meiryo UI" w:eastAsia="Meiryo UI" w:hAnsi="Meiryo UI" w:cs="Meiryo UI"/>
              </w:rPr>
            </w:pPr>
            <w:r w:rsidRPr="00F132E0">
              <w:rPr>
                <w:rFonts w:ascii="Meiryo UI" w:eastAsia="Meiryo UI" w:hAnsi="Meiryo UI" w:cs="Meiryo UI"/>
              </w:rPr>
              <w:t>都市環境の改善や府域のみどり豊かな景観づくりを図ることを目的として、府有施設等の緑化を率先して推進するため</w:t>
            </w:r>
            <w:r>
              <w:rPr>
                <w:rFonts w:ascii="Meiryo UI" w:eastAsia="Meiryo UI" w:hAnsi="Meiryo UI" w:cs="Meiryo UI" w:hint="eastAsia"/>
              </w:rPr>
              <w:t>、</w:t>
            </w:r>
            <w:r w:rsidRPr="00F132E0">
              <w:rPr>
                <w:rFonts w:ascii="Meiryo UI" w:eastAsia="Meiryo UI" w:hAnsi="Meiryo UI" w:cs="Meiryo UI" w:hint="eastAsia"/>
              </w:rPr>
              <w:t>大阪府自然環境保全条例に基づき</w:t>
            </w:r>
            <w:r>
              <w:rPr>
                <w:rFonts w:ascii="Meiryo UI" w:eastAsia="Meiryo UI" w:hAnsi="Meiryo UI" w:cs="Meiryo UI" w:hint="eastAsia"/>
              </w:rPr>
              <w:t>、策定するもの。</w:t>
            </w:r>
          </w:p>
          <w:p w14:paraId="5CF64CD2" w14:textId="77777777" w:rsidR="00350EC5" w:rsidRDefault="00350EC5" w:rsidP="00350EC5">
            <w:pPr>
              <w:spacing w:line="300" w:lineRule="exact"/>
              <w:rPr>
                <w:rFonts w:ascii="Meiryo UI" w:eastAsia="Meiryo UI" w:hAnsi="Meiryo UI" w:cs="Meiryo UI"/>
              </w:rPr>
            </w:pPr>
          </w:p>
        </w:tc>
        <w:tc>
          <w:tcPr>
            <w:tcW w:w="1989" w:type="dxa"/>
          </w:tcPr>
          <w:p w14:paraId="6FEE0341" w14:textId="77777777" w:rsidR="00350EC5" w:rsidRPr="00EE243B" w:rsidRDefault="00350EC5" w:rsidP="00350EC5">
            <w:pPr>
              <w:spacing w:line="240" w:lineRule="exact"/>
              <w:rPr>
                <w:rFonts w:ascii="Meiryo UI" w:eastAsia="Meiryo UI" w:hAnsi="Meiryo UI" w:cs="Meiryo UI"/>
              </w:rPr>
            </w:pPr>
          </w:p>
        </w:tc>
      </w:tr>
      <w:tr w:rsidR="00350EC5" w14:paraId="7DB5616D" w14:textId="77777777" w:rsidTr="00EE243B">
        <w:tc>
          <w:tcPr>
            <w:tcW w:w="452" w:type="dxa"/>
            <w:vMerge/>
          </w:tcPr>
          <w:p w14:paraId="29A286F4" w14:textId="77777777" w:rsidR="00350EC5" w:rsidRPr="00EE243B" w:rsidRDefault="00350EC5" w:rsidP="00350EC5">
            <w:pPr>
              <w:rPr>
                <w:rFonts w:ascii="Meiryo UI" w:eastAsia="Meiryo UI" w:hAnsi="Meiryo UI" w:cs="Meiryo UI"/>
              </w:rPr>
            </w:pPr>
          </w:p>
        </w:tc>
        <w:tc>
          <w:tcPr>
            <w:tcW w:w="2398" w:type="dxa"/>
          </w:tcPr>
          <w:p w14:paraId="5B20036C" w14:textId="77777777" w:rsidR="00350EC5" w:rsidRPr="00EE243B" w:rsidRDefault="00350EC5" w:rsidP="00350EC5">
            <w:pPr>
              <w:rPr>
                <w:rFonts w:ascii="Meiryo UI" w:eastAsia="Meiryo UI" w:hAnsi="Meiryo UI" w:cs="Meiryo UI"/>
              </w:rPr>
            </w:pPr>
            <w:r>
              <w:rPr>
                <w:rFonts w:ascii="Meiryo UI" w:eastAsia="Meiryo UI" w:hAnsi="Meiryo UI" w:cs="Meiryo UI" w:hint="eastAsia"/>
              </w:rPr>
              <w:t>生物多様性</w:t>
            </w:r>
          </w:p>
        </w:tc>
        <w:tc>
          <w:tcPr>
            <w:tcW w:w="3531" w:type="dxa"/>
          </w:tcPr>
          <w:p w14:paraId="76303CB1" w14:textId="77777777" w:rsidR="00350EC5" w:rsidRDefault="00350EC5" w:rsidP="00350EC5">
            <w:pPr>
              <w:spacing w:line="300" w:lineRule="exact"/>
              <w:rPr>
                <w:rFonts w:ascii="Meiryo UI" w:eastAsia="Meiryo UI" w:hAnsi="Meiryo UI" w:cs="Meiryo UI"/>
              </w:rPr>
            </w:pPr>
            <w:r w:rsidRPr="00813D7C">
              <w:rPr>
                <w:rFonts w:ascii="Meiryo UI" w:eastAsia="Meiryo UI" w:hAnsi="Meiryo UI" w:cs="Meiryo UI" w:hint="eastAsia"/>
              </w:rPr>
              <w:t>生きものたちの豊かな個性とつながり</w:t>
            </w:r>
            <w:r>
              <w:rPr>
                <w:rFonts w:ascii="Meiryo UI" w:eastAsia="Meiryo UI" w:hAnsi="Meiryo UI" w:cs="Meiryo UI" w:hint="eastAsia"/>
              </w:rPr>
              <w:t>のこと</w:t>
            </w:r>
            <w:r w:rsidRPr="00813D7C">
              <w:rPr>
                <w:rFonts w:ascii="Meiryo UI" w:eastAsia="Meiryo UI" w:hAnsi="Meiryo UI" w:cs="Meiryo UI" w:hint="eastAsia"/>
              </w:rPr>
              <w:t>。生態系の多様性・種の多様性・遺伝子の多様性という3つのレベル</w:t>
            </w:r>
            <w:r>
              <w:rPr>
                <w:rFonts w:ascii="Meiryo UI" w:eastAsia="Meiryo UI" w:hAnsi="Meiryo UI" w:cs="Meiryo UI" w:hint="eastAsia"/>
              </w:rPr>
              <w:t>の</w:t>
            </w:r>
            <w:r w:rsidRPr="00813D7C">
              <w:rPr>
                <w:rFonts w:ascii="Meiryo UI" w:eastAsia="Meiryo UI" w:hAnsi="Meiryo UI" w:cs="Meiryo UI" w:hint="eastAsia"/>
              </w:rPr>
              <w:t>多様性</w:t>
            </w:r>
            <w:r>
              <w:rPr>
                <w:rFonts w:ascii="Meiryo UI" w:eastAsia="Meiryo UI" w:hAnsi="Meiryo UI" w:cs="Meiryo UI" w:hint="eastAsia"/>
              </w:rPr>
              <w:t>を含む概念。</w:t>
            </w:r>
          </w:p>
          <w:p w14:paraId="3395592C" w14:textId="77777777" w:rsidR="00350EC5" w:rsidRPr="00EE243B" w:rsidRDefault="00350EC5" w:rsidP="00350EC5">
            <w:pPr>
              <w:spacing w:line="300" w:lineRule="exact"/>
              <w:rPr>
                <w:rFonts w:ascii="Meiryo UI" w:eastAsia="Meiryo UI" w:hAnsi="Meiryo UI" w:cs="Meiryo UI"/>
              </w:rPr>
            </w:pPr>
          </w:p>
        </w:tc>
        <w:tc>
          <w:tcPr>
            <w:tcW w:w="1989" w:type="dxa"/>
          </w:tcPr>
          <w:p w14:paraId="038AC507" w14:textId="77777777" w:rsidR="00350EC5" w:rsidRPr="00813D7C" w:rsidRDefault="00350EC5" w:rsidP="00350EC5">
            <w:pPr>
              <w:spacing w:line="240" w:lineRule="exact"/>
              <w:rPr>
                <w:rFonts w:ascii="Meiryo UI" w:eastAsia="Meiryo UI" w:hAnsi="Meiryo UI" w:cs="Meiryo UI"/>
              </w:rPr>
            </w:pPr>
          </w:p>
        </w:tc>
      </w:tr>
      <w:tr w:rsidR="00350EC5" w14:paraId="2EE52F59" w14:textId="77777777" w:rsidTr="000E473C">
        <w:trPr>
          <w:trHeight w:val="922"/>
        </w:trPr>
        <w:tc>
          <w:tcPr>
            <w:tcW w:w="452" w:type="dxa"/>
            <w:vMerge w:val="restart"/>
          </w:tcPr>
          <w:p w14:paraId="3267822B" w14:textId="77777777" w:rsidR="00350EC5" w:rsidRPr="00EE243B" w:rsidRDefault="00350EC5" w:rsidP="00350EC5">
            <w:pPr>
              <w:rPr>
                <w:rFonts w:ascii="Meiryo UI" w:eastAsia="Meiryo UI" w:hAnsi="Meiryo UI" w:cs="Meiryo UI"/>
              </w:rPr>
            </w:pPr>
            <w:r w:rsidRPr="00EE243B">
              <w:rPr>
                <w:rFonts w:ascii="Meiryo UI" w:eastAsia="Meiryo UI" w:hAnsi="Meiryo UI" w:cs="Meiryo UI" w:hint="eastAsia"/>
              </w:rPr>
              <w:t>タ</w:t>
            </w:r>
          </w:p>
        </w:tc>
        <w:tc>
          <w:tcPr>
            <w:tcW w:w="2398" w:type="dxa"/>
          </w:tcPr>
          <w:p w14:paraId="47F970EE" w14:textId="77777777" w:rsidR="00350EC5" w:rsidRDefault="00350EC5" w:rsidP="00350EC5">
            <w:pPr>
              <w:rPr>
                <w:rFonts w:ascii="Meiryo UI" w:eastAsia="Meiryo UI" w:hAnsi="Meiryo UI" w:cs="Meiryo UI"/>
              </w:rPr>
            </w:pPr>
            <w:r w:rsidRPr="00EE243B">
              <w:rPr>
                <w:rFonts w:ascii="Meiryo UI" w:eastAsia="Meiryo UI" w:hAnsi="Meiryo UI" w:cs="Meiryo UI" w:hint="eastAsia"/>
              </w:rPr>
              <w:t>都市計画公園</w:t>
            </w:r>
          </w:p>
        </w:tc>
        <w:tc>
          <w:tcPr>
            <w:tcW w:w="3531" w:type="dxa"/>
          </w:tcPr>
          <w:p w14:paraId="476E34F9" w14:textId="77777777" w:rsidR="00350EC5" w:rsidRPr="006E51E5" w:rsidRDefault="00350EC5" w:rsidP="00350EC5">
            <w:pPr>
              <w:spacing w:line="240" w:lineRule="exact"/>
              <w:rPr>
                <w:rFonts w:ascii="Meiryo UI" w:eastAsia="Meiryo UI" w:hAnsi="Meiryo UI" w:cs="Meiryo UI"/>
              </w:rPr>
            </w:pPr>
            <w:r w:rsidRPr="00EE243B">
              <w:rPr>
                <w:rFonts w:ascii="Meiryo UI" w:eastAsia="Meiryo UI" w:hAnsi="Meiryo UI" w:cs="Meiryo UI" w:hint="eastAsia"/>
              </w:rPr>
              <w:t>都市計画法第11</w:t>
            </w:r>
            <w:r>
              <w:rPr>
                <w:rFonts w:ascii="Meiryo UI" w:eastAsia="Meiryo UI" w:hAnsi="Meiryo UI" w:cs="Meiryo UI" w:hint="eastAsia"/>
              </w:rPr>
              <w:t>条に基づいて計画された施設</w:t>
            </w:r>
            <w:r w:rsidRPr="00EE243B">
              <w:rPr>
                <w:rFonts w:ascii="Meiryo UI" w:eastAsia="Meiryo UI" w:hAnsi="Meiryo UI" w:cs="Meiryo UI" w:hint="eastAsia"/>
              </w:rPr>
              <w:t>。</w:t>
            </w:r>
          </w:p>
        </w:tc>
        <w:tc>
          <w:tcPr>
            <w:tcW w:w="1989" w:type="dxa"/>
          </w:tcPr>
          <w:p w14:paraId="69F31E7A" w14:textId="77777777" w:rsidR="00350EC5" w:rsidRPr="006E51E5" w:rsidRDefault="00350EC5" w:rsidP="00350EC5">
            <w:pPr>
              <w:spacing w:line="240" w:lineRule="exact"/>
              <w:rPr>
                <w:rFonts w:ascii="Meiryo UI" w:eastAsia="Meiryo UI" w:hAnsi="Meiryo UI" w:cs="Meiryo UI"/>
              </w:rPr>
            </w:pPr>
            <w:r w:rsidRPr="00EE243B">
              <w:rPr>
                <w:rFonts w:ascii="Meiryo UI" w:eastAsia="Meiryo UI" w:hAnsi="Meiryo UI" w:cs="Meiryo UI" w:hint="eastAsia"/>
              </w:rPr>
              <w:t>箕面公園、泉佐野丘陵緑地は該当しない。</w:t>
            </w:r>
          </w:p>
        </w:tc>
      </w:tr>
      <w:tr w:rsidR="00350EC5" w:rsidRPr="00953FBD" w14:paraId="572E2EE6" w14:textId="77777777" w:rsidTr="00EE243B">
        <w:tc>
          <w:tcPr>
            <w:tcW w:w="452" w:type="dxa"/>
            <w:vMerge/>
          </w:tcPr>
          <w:p w14:paraId="29563AEE" w14:textId="77777777" w:rsidR="00350EC5" w:rsidRPr="00EE243B" w:rsidRDefault="00350EC5" w:rsidP="00350EC5">
            <w:pPr>
              <w:rPr>
                <w:rFonts w:ascii="Meiryo UI" w:eastAsia="Meiryo UI" w:hAnsi="Meiryo UI" w:cs="Meiryo UI"/>
              </w:rPr>
            </w:pPr>
          </w:p>
        </w:tc>
        <w:tc>
          <w:tcPr>
            <w:tcW w:w="2398" w:type="dxa"/>
          </w:tcPr>
          <w:p w14:paraId="6C1F8EE1" w14:textId="77777777" w:rsidR="00350EC5" w:rsidRPr="00EE243B" w:rsidRDefault="00350EC5" w:rsidP="00350EC5">
            <w:pPr>
              <w:rPr>
                <w:rFonts w:ascii="Meiryo UI" w:eastAsia="Meiryo UI" w:hAnsi="Meiryo UI" w:cs="Meiryo UI"/>
              </w:rPr>
            </w:pPr>
            <w:r w:rsidRPr="00EE243B">
              <w:rPr>
                <w:rFonts w:ascii="Meiryo UI" w:eastAsia="Meiryo UI" w:hAnsi="Meiryo UI" w:cs="Meiryo UI" w:hint="eastAsia"/>
              </w:rPr>
              <w:t>都市公園</w:t>
            </w:r>
          </w:p>
        </w:tc>
        <w:tc>
          <w:tcPr>
            <w:tcW w:w="3531" w:type="dxa"/>
          </w:tcPr>
          <w:p w14:paraId="11B94673" w14:textId="77777777" w:rsidR="00350EC5" w:rsidRPr="00EE243B" w:rsidRDefault="00350EC5" w:rsidP="00350EC5">
            <w:pPr>
              <w:spacing w:line="240" w:lineRule="exact"/>
              <w:rPr>
                <w:rFonts w:ascii="Meiryo UI" w:eastAsia="Meiryo UI" w:hAnsi="Meiryo UI" w:cs="Meiryo UI"/>
              </w:rPr>
            </w:pPr>
            <w:r w:rsidRPr="00EE243B">
              <w:rPr>
                <w:rFonts w:ascii="Meiryo UI" w:eastAsia="Meiryo UI" w:hAnsi="Meiryo UI" w:cs="Meiryo UI" w:hint="eastAsia"/>
              </w:rPr>
              <w:t>都市公園法に基づいて、地方公共団体または国が設置する公園・緑地とその公園等。</w:t>
            </w:r>
          </w:p>
        </w:tc>
        <w:tc>
          <w:tcPr>
            <w:tcW w:w="1989" w:type="dxa"/>
          </w:tcPr>
          <w:p w14:paraId="0BD0753C" w14:textId="77777777" w:rsidR="00350EC5" w:rsidRPr="00EE243B" w:rsidRDefault="00350EC5" w:rsidP="00350EC5">
            <w:pPr>
              <w:spacing w:line="240" w:lineRule="exact"/>
              <w:rPr>
                <w:rFonts w:ascii="Meiryo UI" w:eastAsia="Meiryo UI" w:hAnsi="Meiryo UI" w:cs="Meiryo UI"/>
              </w:rPr>
            </w:pPr>
          </w:p>
        </w:tc>
      </w:tr>
      <w:tr w:rsidR="00350EC5" w:rsidRPr="00953FBD" w14:paraId="7BE70A21" w14:textId="77777777" w:rsidTr="00EE243B">
        <w:tc>
          <w:tcPr>
            <w:tcW w:w="452" w:type="dxa"/>
            <w:vMerge w:val="restart"/>
          </w:tcPr>
          <w:p w14:paraId="21CA1EEC" w14:textId="77777777" w:rsidR="00350EC5" w:rsidRPr="00EE243B" w:rsidRDefault="00350EC5" w:rsidP="00350EC5">
            <w:pPr>
              <w:tabs>
                <w:tab w:val="left" w:pos="1064"/>
              </w:tabs>
              <w:rPr>
                <w:rFonts w:ascii="Meiryo UI" w:eastAsia="Meiryo UI" w:hAnsi="Meiryo UI" w:cs="Meiryo UI"/>
              </w:rPr>
            </w:pPr>
            <w:r>
              <w:rPr>
                <w:rFonts w:ascii="Meiryo UI" w:eastAsia="Meiryo UI" w:hAnsi="Meiryo UI" w:cs="Meiryo UI" w:hint="eastAsia"/>
              </w:rPr>
              <w:t>ハ</w:t>
            </w:r>
          </w:p>
        </w:tc>
        <w:tc>
          <w:tcPr>
            <w:tcW w:w="2398" w:type="dxa"/>
          </w:tcPr>
          <w:p w14:paraId="621116C1" w14:textId="77777777" w:rsidR="00350EC5" w:rsidRPr="00EE243B" w:rsidRDefault="00350EC5" w:rsidP="00350EC5">
            <w:pPr>
              <w:rPr>
                <w:rFonts w:ascii="Meiryo UI" w:eastAsia="Meiryo UI" w:hAnsi="Meiryo UI" w:cs="Meiryo UI"/>
              </w:rPr>
            </w:pPr>
            <w:r w:rsidRPr="00EE243B">
              <w:rPr>
                <w:rFonts w:ascii="Meiryo UI" w:eastAsia="Meiryo UI" w:hAnsi="Meiryo UI" w:cs="Meiryo UI" w:hint="eastAsia"/>
              </w:rPr>
              <w:t>PARK-PFI</w:t>
            </w:r>
            <w:r>
              <w:rPr>
                <w:rFonts w:ascii="Meiryo UI" w:eastAsia="Meiryo UI" w:hAnsi="Meiryo UI" w:cs="Meiryo UI" w:hint="eastAsia"/>
              </w:rPr>
              <w:t>（パークピーエフアイ）</w:t>
            </w:r>
          </w:p>
        </w:tc>
        <w:tc>
          <w:tcPr>
            <w:tcW w:w="3531" w:type="dxa"/>
          </w:tcPr>
          <w:p w14:paraId="44A2CDD8" w14:textId="77777777" w:rsidR="00350EC5" w:rsidRDefault="00350EC5" w:rsidP="00350EC5">
            <w:pPr>
              <w:spacing w:line="300" w:lineRule="exact"/>
              <w:rPr>
                <w:rFonts w:ascii="Meiryo UI" w:eastAsia="Meiryo UI" w:hAnsi="Meiryo UI" w:cs="Meiryo UI"/>
              </w:rPr>
            </w:pPr>
            <w:r>
              <w:rPr>
                <w:rFonts w:ascii="Meiryo UI" w:eastAsia="Meiryo UI" w:hAnsi="Meiryo UI" w:cs="Meiryo UI" w:hint="eastAsia"/>
              </w:rPr>
              <w:t>2017</w:t>
            </w:r>
            <w:r w:rsidRPr="002E21A7">
              <w:rPr>
                <w:rFonts w:ascii="Meiryo UI" w:eastAsia="Meiryo UI" w:hAnsi="Meiryo UI" w:cs="Meiryo UI" w:hint="eastAsia"/>
              </w:rPr>
              <w:t>年の都市公園法改正により新たに設けられた、飲食店、売店等の公園利用者の利便の向上に資する公募対象公園施設の設置と、当該施設から生ずる収益を活用してその周辺の園路、広場等の一般の公園利用者が利用できる特定公園施設の整備・改修等を一体的に行う者を、公募により選定する「公募設置管理制度」のこと</w:t>
            </w:r>
            <w:r>
              <w:rPr>
                <w:rFonts w:ascii="Meiryo UI" w:eastAsia="Meiryo UI" w:hAnsi="Meiryo UI" w:cs="Meiryo UI" w:hint="eastAsia"/>
              </w:rPr>
              <w:t>。</w:t>
            </w:r>
          </w:p>
          <w:p w14:paraId="34BFA83E" w14:textId="77777777" w:rsidR="00350EC5" w:rsidRPr="00EE243B" w:rsidRDefault="00350EC5" w:rsidP="00350EC5">
            <w:pPr>
              <w:spacing w:line="240" w:lineRule="exact"/>
              <w:rPr>
                <w:rFonts w:ascii="Meiryo UI" w:eastAsia="Meiryo UI" w:hAnsi="Meiryo UI" w:cs="Meiryo UI"/>
              </w:rPr>
            </w:pPr>
          </w:p>
        </w:tc>
        <w:tc>
          <w:tcPr>
            <w:tcW w:w="1989" w:type="dxa"/>
          </w:tcPr>
          <w:p w14:paraId="37A62505" w14:textId="77777777" w:rsidR="00350EC5" w:rsidRPr="00EE243B" w:rsidRDefault="00350EC5" w:rsidP="00350EC5">
            <w:pPr>
              <w:spacing w:line="240" w:lineRule="exact"/>
              <w:rPr>
                <w:rFonts w:ascii="Meiryo UI" w:eastAsia="Meiryo UI" w:hAnsi="Meiryo UI" w:cs="Meiryo UI"/>
              </w:rPr>
            </w:pPr>
          </w:p>
        </w:tc>
      </w:tr>
      <w:tr w:rsidR="00350EC5" w14:paraId="2CC4AE65" w14:textId="77777777" w:rsidTr="009466E9">
        <w:trPr>
          <w:trHeight w:val="2684"/>
        </w:trPr>
        <w:tc>
          <w:tcPr>
            <w:tcW w:w="452" w:type="dxa"/>
            <w:vMerge/>
          </w:tcPr>
          <w:p w14:paraId="697C819B" w14:textId="77777777" w:rsidR="00350EC5" w:rsidRPr="00EE243B" w:rsidRDefault="00350EC5" w:rsidP="00350EC5">
            <w:pPr>
              <w:tabs>
                <w:tab w:val="left" w:pos="1064"/>
              </w:tabs>
              <w:rPr>
                <w:rFonts w:ascii="Meiryo UI" w:eastAsia="Meiryo UI" w:hAnsi="Meiryo UI" w:cs="Meiryo UI"/>
                <w:sz w:val="20"/>
                <w:szCs w:val="20"/>
              </w:rPr>
            </w:pPr>
          </w:p>
        </w:tc>
        <w:tc>
          <w:tcPr>
            <w:tcW w:w="2398" w:type="dxa"/>
          </w:tcPr>
          <w:p w14:paraId="68850D9E" w14:textId="77777777" w:rsidR="00350EC5" w:rsidRPr="00EE243B" w:rsidRDefault="00350EC5" w:rsidP="00350EC5">
            <w:pPr>
              <w:tabs>
                <w:tab w:val="left" w:pos="1064"/>
              </w:tabs>
              <w:rPr>
                <w:rFonts w:ascii="Meiryo UI" w:eastAsia="Meiryo UI" w:hAnsi="Meiryo UI" w:cs="Meiryo UI"/>
                <w:sz w:val="20"/>
                <w:szCs w:val="20"/>
              </w:rPr>
            </w:pPr>
            <w:r w:rsidRPr="00EE243B">
              <w:rPr>
                <w:rFonts w:ascii="Meiryo UI" w:eastAsia="Meiryo UI" w:hAnsi="Meiryo UI" w:cs="Meiryo UI" w:hint="eastAsia"/>
              </w:rPr>
              <w:t>ヒートアイランド現象</w:t>
            </w:r>
          </w:p>
        </w:tc>
        <w:tc>
          <w:tcPr>
            <w:tcW w:w="3531" w:type="dxa"/>
          </w:tcPr>
          <w:p w14:paraId="53685F55" w14:textId="77777777" w:rsidR="00350EC5" w:rsidRPr="00D232D3" w:rsidRDefault="00350EC5" w:rsidP="00350EC5">
            <w:pPr>
              <w:spacing w:line="300" w:lineRule="exact"/>
              <w:rPr>
                <w:rFonts w:ascii="Meiryo UI" w:eastAsia="Meiryo UI" w:hAnsi="Meiryo UI" w:cs="Meiryo UI"/>
              </w:rPr>
            </w:pPr>
            <w:r w:rsidRPr="00D232D3">
              <w:rPr>
                <w:rFonts w:ascii="Meiryo UI" w:eastAsia="Meiryo UI" w:hAnsi="Meiryo UI" w:cs="Meiryo UI" w:hint="eastAsia"/>
              </w:rPr>
              <w:t>都心域の地上気温が周辺部に比べ高くなる現象で、都心部ほど気温が高く、等温線が島のような形になることからこの名称となっている。都市では、コンクリートやアスファルトなど熱を蓄えやすい物質が多く、また諸活動から発生する熱量も大きいことが要因と考えられる。</w:t>
            </w:r>
          </w:p>
        </w:tc>
        <w:tc>
          <w:tcPr>
            <w:tcW w:w="1989" w:type="dxa"/>
          </w:tcPr>
          <w:p w14:paraId="661E2029" w14:textId="77777777" w:rsidR="00350EC5" w:rsidRPr="00EE243B" w:rsidRDefault="00350EC5" w:rsidP="00350EC5">
            <w:pPr>
              <w:spacing w:line="240" w:lineRule="exact"/>
              <w:rPr>
                <w:rFonts w:ascii="Meiryo UI" w:eastAsia="Meiryo UI" w:hAnsi="Meiryo UI" w:cs="Meiryo UI"/>
                <w:sz w:val="20"/>
                <w:szCs w:val="20"/>
              </w:rPr>
            </w:pPr>
          </w:p>
        </w:tc>
      </w:tr>
    </w:tbl>
    <w:p w14:paraId="106328F1" w14:textId="77777777" w:rsidR="0087520C" w:rsidRDefault="0087520C" w:rsidP="005D15EB"/>
    <w:p w14:paraId="47266DA2" w14:textId="77777777" w:rsidR="00965107" w:rsidRDefault="00965107" w:rsidP="005D15EB"/>
    <w:p w14:paraId="2848AFA7" w14:textId="77777777" w:rsidR="00965107" w:rsidRDefault="00965107" w:rsidP="005D15EB"/>
    <w:p w14:paraId="07875E4E" w14:textId="77777777" w:rsidR="00965107" w:rsidRDefault="00965107" w:rsidP="005D15EB"/>
    <w:p w14:paraId="6F39987F" w14:textId="77777777" w:rsidR="008F2375" w:rsidRDefault="008F2375" w:rsidP="005D15EB">
      <w:pPr>
        <w:sectPr w:rsidR="008F2375" w:rsidSect="00BF0AEC">
          <w:pgSz w:w="11906" w:h="16838"/>
          <w:pgMar w:top="1985" w:right="1701" w:bottom="1701" w:left="1701" w:header="851" w:footer="992" w:gutter="0"/>
          <w:cols w:space="425"/>
          <w:docGrid w:type="linesAndChars" w:linePitch="386" w:charSpace="5273"/>
        </w:sectPr>
      </w:pPr>
    </w:p>
    <w:p w14:paraId="0F9C28E4" w14:textId="77777777" w:rsidR="00965107" w:rsidRDefault="00DE3D65" w:rsidP="005D15EB">
      <w:r>
        <w:rPr>
          <w:noProof/>
        </w:rPr>
        <w:lastRenderedPageBreak/>
        <mc:AlternateContent>
          <mc:Choice Requires="wpg">
            <w:drawing>
              <wp:anchor distT="0" distB="0" distL="114300" distR="114300" simplePos="0" relativeHeight="251692544" behindDoc="0" locked="0" layoutInCell="1" allowOverlap="1" wp14:anchorId="5776CF6E" wp14:editId="04008223">
                <wp:simplePos x="0" y="0"/>
                <wp:positionH relativeFrom="column">
                  <wp:posOffset>424815</wp:posOffset>
                </wp:positionH>
                <wp:positionV relativeFrom="paragraph">
                  <wp:posOffset>215900</wp:posOffset>
                </wp:positionV>
                <wp:extent cx="4667251" cy="2876550"/>
                <wp:effectExtent l="0" t="0" r="0" b="19050"/>
                <wp:wrapNone/>
                <wp:docPr id="460" name="グループ化 460"/>
                <wp:cNvGraphicFramePr/>
                <a:graphic xmlns:a="http://schemas.openxmlformats.org/drawingml/2006/main">
                  <a:graphicData uri="http://schemas.microsoft.com/office/word/2010/wordprocessingGroup">
                    <wpg:wgp>
                      <wpg:cNvGrpSpPr/>
                      <wpg:grpSpPr>
                        <a:xfrm>
                          <a:off x="0" y="0"/>
                          <a:ext cx="4667251" cy="2876550"/>
                          <a:chOff x="-1" y="0"/>
                          <a:chExt cx="4667251" cy="2876550"/>
                        </a:xfrm>
                      </wpg:grpSpPr>
                      <wpg:grpSp>
                        <wpg:cNvPr id="457" name="グループ化 457"/>
                        <wpg:cNvGrpSpPr/>
                        <wpg:grpSpPr>
                          <a:xfrm>
                            <a:off x="104775" y="323850"/>
                            <a:ext cx="1933575" cy="2552700"/>
                            <a:chOff x="0" y="0"/>
                            <a:chExt cx="1933575" cy="2552700"/>
                          </a:xfrm>
                        </wpg:grpSpPr>
                        <wpg:grpSp>
                          <wpg:cNvPr id="451" name="グループ化 451"/>
                          <wpg:cNvGrpSpPr/>
                          <wpg:grpSpPr>
                            <a:xfrm>
                              <a:off x="0" y="0"/>
                              <a:ext cx="1890395" cy="466725"/>
                              <a:chOff x="0" y="0"/>
                              <a:chExt cx="1890395" cy="466725"/>
                            </a:xfrm>
                          </wpg:grpSpPr>
                          <wpg:grpSp>
                            <wpg:cNvPr id="214" name="グループ化 214"/>
                            <wpg:cNvGrpSpPr/>
                            <wpg:grpSpPr>
                              <a:xfrm>
                                <a:off x="0" y="0"/>
                                <a:ext cx="1890395" cy="432000"/>
                                <a:chOff x="0" y="0"/>
                                <a:chExt cx="1890395" cy="432000"/>
                              </a:xfrm>
                            </wpg:grpSpPr>
                            <wps:wsp>
                              <wps:cNvPr id="190" name="正方形/長方形 190"/>
                              <wps:cNvSpPr/>
                              <wps:spPr>
                                <a:xfrm>
                                  <a:off x="0" y="0"/>
                                  <a:ext cx="576000" cy="43200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 name="正方形/長方形 191"/>
                              <wps:cNvSpPr/>
                              <wps:spPr>
                                <a:xfrm>
                                  <a:off x="657225" y="0"/>
                                  <a:ext cx="575945" cy="43180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 name="正方形/長方形 192"/>
                              <wps:cNvSpPr/>
                              <wps:spPr>
                                <a:xfrm>
                                  <a:off x="1314450" y="0"/>
                                  <a:ext cx="575945" cy="43180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15" name="テキスト ボックス 215"/>
                            <wps:cNvSpPr txBox="1"/>
                            <wps:spPr>
                              <a:xfrm>
                                <a:off x="133350" y="38100"/>
                                <a:ext cx="381000" cy="428625"/>
                              </a:xfrm>
                              <a:prstGeom prst="rect">
                                <a:avLst/>
                              </a:prstGeom>
                              <a:noFill/>
                              <a:ln w="6350">
                                <a:noFill/>
                              </a:ln>
                            </wps:spPr>
                            <wps:txbx>
                              <w:txbxContent>
                                <w:p w14:paraId="48B1E2DC" w14:textId="77777777" w:rsidR="00F827C1" w:rsidRPr="00F8227C" w:rsidRDefault="00F827C1">
                                  <w:pPr>
                                    <w:rPr>
                                      <w:rFonts w:ascii="Meiryo UI" w:eastAsia="Meiryo UI" w:hAnsi="Meiryo UI"/>
                                      <w:sz w:val="20"/>
                                    </w:rPr>
                                  </w:pPr>
                                  <w:r w:rsidRPr="00F8227C">
                                    <w:rPr>
                                      <w:rFonts w:ascii="Meiryo UI" w:eastAsia="Meiryo UI" w:hAnsi="Meiryo UI" w:hint="eastAsia"/>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6" name="テキスト ボックス 216"/>
                            <wps:cNvSpPr txBox="1"/>
                            <wps:spPr>
                              <a:xfrm>
                                <a:off x="800100" y="38100"/>
                                <a:ext cx="381000" cy="428625"/>
                              </a:xfrm>
                              <a:prstGeom prst="rect">
                                <a:avLst/>
                              </a:prstGeom>
                              <a:noFill/>
                              <a:ln w="6350">
                                <a:noFill/>
                              </a:ln>
                            </wps:spPr>
                            <wps:txbx>
                              <w:txbxContent>
                                <w:p w14:paraId="4C4B35AB" w14:textId="77777777" w:rsidR="00F827C1" w:rsidRPr="00F8227C" w:rsidRDefault="00F827C1" w:rsidP="00F8227C">
                                  <w:pPr>
                                    <w:rPr>
                                      <w:rFonts w:ascii="Meiryo UI" w:eastAsia="Meiryo UI" w:hAnsi="Meiryo UI"/>
                                      <w:sz w:val="20"/>
                                    </w:rPr>
                                  </w:pPr>
                                  <w:r>
                                    <w:rPr>
                                      <w:rFonts w:ascii="Meiryo UI" w:eastAsia="Meiryo UI" w:hAnsi="Meiryo UI" w:hint="eastAsia"/>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7" name="テキスト ボックス 217"/>
                            <wps:cNvSpPr txBox="1"/>
                            <wps:spPr>
                              <a:xfrm>
                                <a:off x="1457325" y="38100"/>
                                <a:ext cx="381000" cy="428625"/>
                              </a:xfrm>
                              <a:prstGeom prst="rect">
                                <a:avLst/>
                              </a:prstGeom>
                              <a:noFill/>
                              <a:ln w="6350">
                                <a:noFill/>
                              </a:ln>
                            </wps:spPr>
                            <wps:txbx>
                              <w:txbxContent>
                                <w:p w14:paraId="26CDBB5A" w14:textId="77777777" w:rsidR="00F827C1" w:rsidRPr="00F8227C" w:rsidRDefault="00F827C1" w:rsidP="00F8227C">
                                  <w:pPr>
                                    <w:rPr>
                                      <w:rFonts w:ascii="Meiryo UI" w:eastAsia="Meiryo UI" w:hAnsi="Meiryo UI"/>
                                      <w:sz w:val="20"/>
                                    </w:rPr>
                                  </w:pPr>
                                  <w:r>
                                    <w:rPr>
                                      <w:rFonts w:ascii="Meiryo UI" w:eastAsia="Meiryo UI" w:hAnsi="Meiryo UI" w:hint="eastAsia"/>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53" name="グループ化 453"/>
                          <wpg:cNvGrpSpPr/>
                          <wpg:grpSpPr>
                            <a:xfrm>
                              <a:off x="0" y="1028700"/>
                              <a:ext cx="1933575" cy="1524000"/>
                              <a:chOff x="0" y="9525"/>
                              <a:chExt cx="1933575" cy="1524000"/>
                            </a:xfrm>
                          </wpg:grpSpPr>
                          <wpg:grpSp>
                            <wpg:cNvPr id="452" name="グループ化 452"/>
                            <wpg:cNvGrpSpPr/>
                            <wpg:grpSpPr>
                              <a:xfrm>
                                <a:off x="38100" y="9525"/>
                                <a:ext cx="1895475" cy="1524000"/>
                                <a:chOff x="0" y="9525"/>
                                <a:chExt cx="1895475" cy="1524000"/>
                              </a:xfrm>
                            </wpg:grpSpPr>
                            <wps:wsp>
                              <wps:cNvPr id="218" name="テキスト ボックス 218"/>
                              <wps:cNvSpPr txBox="1"/>
                              <wps:spPr>
                                <a:xfrm>
                                  <a:off x="28575" y="9525"/>
                                  <a:ext cx="381000" cy="428625"/>
                                </a:xfrm>
                                <a:prstGeom prst="rect">
                                  <a:avLst/>
                                </a:prstGeom>
                                <a:noFill/>
                                <a:ln w="6350">
                                  <a:noFill/>
                                </a:ln>
                              </wps:spPr>
                              <wps:txbx>
                                <w:txbxContent>
                                  <w:p w14:paraId="37D49B12" w14:textId="77777777" w:rsidR="00F827C1" w:rsidRPr="00F8227C" w:rsidRDefault="00F827C1" w:rsidP="00F8227C">
                                    <w:pPr>
                                      <w:rPr>
                                        <w:rFonts w:ascii="Meiryo UI" w:eastAsia="Meiryo UI" w:hAnsi="Meiryo UI"/>
                                        <w:sz w:val="20"/>
                                      </w:rPr>
                                    </w:pPr>
                                    <w:r>
                                      <w:rPr>
                                        <w:rFonts w:ascii="Meiryo UI" w:eastAsia="Meiryo UI" w:hAnsi="Meiryo UI" w:hint="eastAsia"/>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9" name="テキスト ボックス 219"/>
                              <wps:cNvSpPr txBox="1"/>
                              <wps:spPr>
                                <a:xfrm>
                                  <a:off x="523875" y="9525"/>
                                  <a:ext cx="381000" cy="428625"/>
                                </a:xfrm>
                                <a:prstGeom prst="rect">
                                  <a:avLst/>
                                </a:prstGeom>
                                <a:noFill/>
                                <a:ln w="6350">
                                  <a:noFill/>
                                </a:ln>
                              </wps:spPr>
                              <wps:txbx>
                                <w:txbxContent>
                                  <w:p w14:paraId="2C53D30A" w14:textId="77777777" w:rsidR="00F827C1" w:rsidRPr="00F8227C" w:rsidRDefault="00F827C1" w:rsidP="00F8227C">
                                    <w:pPr>
                                      <w:rPr>
                                        <w:rFonts w:ascii="Meiryo UI" w:eastAsia="Meiryo UI" w:hAnsi="Meiryo UI"/>
                                        <w:sz w:val="20"/>
                                      </w:rPr>
                                    </w:pPr>
                                    <w:r>
                                      <w:rPr>
                                        <w:rFonts w:ascii="Meiryo UI" w:eastAsia="Meiryo UI" w:hAnsi="Meiryo UI" w:hint="eastAsia"/>
                                        <w:sz w:val="20"/>
                                      </w:rPr>
                                      <w:t>5</w:t>
                                    </w:r>
                                  </w:p>
                                  <w:p w14:paraId="26D3DFCE" w14:textId="77777777" w:rsidR="00F827C1" w:rsidRDefault="00F827C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0" name="テキスト ボックス 220"/>
                              <wps:cNvSpPr txBox="1"/>
                              <wps:spPr>
                                <a:xfrm>
                                  <a:off x="1019175" y="9525"/>
                                  <a:ext cx="381000" cy="428625"/>
                                </a:xfrm>
                                <a:prstGeom prst="rect">
                                  <a:avLst/>
                                </a:prstGeom>
                                <a:noFill/>
                                <a:ln w="6350">
                                  <a:noFill/>
                                </a:ln>
                              </wps:spPr>
                              <wps:txbx>
                                <w:txbxContent>
                                  <w:p w14:paraId="3DFCE88D" w14:textId="77777777" w:rsidR="00F827C1" w:rsidRPr="00F8227C" w:rsidRDefault="00F827C1" w:rsidP="00F8227C">
                                    <w:pPr>
                                      <w:rPr>
                                        <w:rFonts w:ascii="Meiryo UI" w:eastAsia="Meiryo UI" w:hAnsi="Meiryo UI"/>
                                        <w:sz w:val="20"/>
                                      </w:rPr>
                                    </w:pPr>
                                    <w:r>
                                      <w:rPr>
                                        <w:rFonts w:ascii="Meiryo UI" w:eastAsia="Meiryo UI" w:hAnsi="Meiryo UI" w:hint="eastAsia"/>
                                        <w:sz w:val="20"/>
                                      </w:rPr>
                                      <w:t>6</w:t>
                                    </w:r>
                                  </w:p>
                                  <w:p w14:paraId="2A722D8F" w14:textId="77777777" w:rsidR="00F827C1" w:rsidRDefault="00F827C1" w:rsidP="00F8227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1" name="テキスト ボックス 221"/>
                              <wps:cNvSpPr txBox="1"/>
                              <wps:spPr>
                                <a:xfrm>
                                  <a:off x="1514475" y="9525"/>
                                  <a:ext cx="381000" cy="428625"/>
                                </a:xfrm>
                                <a:prstGeom prst="rect">
                                  <a:avLst/>
                                </a:prstGeom>
                                <a:noFill/>
                                <a:ln w="6350">
                                  <a:noFill/>
                                </a:ln>
                              </wps:spPr>
                              <wps:txbx>
                                <w:txbxContent>
                                  <w:p w14:paraId="3D0D4DD1" w14:textId="77777777" w:rsidR="00F827C1" w:rsidRPr="00F8227C" w:rsidRDefault="00F827C1" w:rsidP="00F8227C">
                                    <w:pPr>
                                      <w:rPr>
                                        <w:rFonts w:ascii="Meiryo UI" w:eastAsia="Meiryo UI" w:hAnsi="Meiryo UI"/>
                                        <w:sz w:val="20"/>
                                      </w:rPr>
                                    </w:pPr>
                                    <w:r>
                                      <w:rPr>
                                        <w:rFonts w:ascii="Meiryo UI" w:eastAsia="Meiryo UI" w:hAnsi="Meiryo UI" w:hint="eastAsia"/>
                                        <w:sz w:val="20"/>
                                      </w:rPr>
                                      <w:t>7</w:t>
                                    </w:r>
                                  </w:p>
                                  <w:p w14:paraId="426F20DE" w14:textId="77777777" w:rsidR="00F827C1" w:rsidRDefault="00F827C1" w:rsidP="00F8227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2" name="テキスト ボックス 222"/>
                              <wps:cNvSpPr txBox="1"/>
                              <wps:spPr>
                                <a:xfrm>
                                  <a:off x="28575" y="352425"/>
                                  <a:ext cx="381000" cy="428625"/>
                                </a:xfrm>
                                <a:prstGeom prst="rect">
                                  <a:avLst/>
                                </a:prstGeom>
                                <a:noFill/>
                                <a:ln w="6350">
                                  <a:noFill/>
                                </a:ln>
                              </wps:spPr>
                              <wps:txbx>
                                <w:txbxContent>
                                  <w:p w14:paraId="692B9C73" w14:textId="77777777" w:rsidR="00F827C1" w:rsidRPr="00F8227C" w:rsidRDefault="00F827C1" w:rsidP="00F8227C">
                                    <w:pPr>
                                      <w:rPr>
                                        <w:rFonts w:ascii="Meiryo UI" w:eastAsia="Meiryo UI" w:hAnsi="Meiryo UI"/>
                                        <w:sz w:val="20"/>
                                      </w:rPr>
                                    </w:pPr>
                                    <w:r>
                                      <w:rPr>
                                        <w:rFonts w:ascii="Meiryo UI" w:eastAsia="Meiryo UI" w:hAnsi="Meiryo UI" w:hint="eastAsia"/>
                                        <w:sz w:val="20"/>
                                      </w:rPr>
                                      <w:t>8</w:t>
                                    </w:r>
                                  </w:p>
                                  <w:p w14:paraId="491DC8E2" w14:textId="77777777" w:rsidR="00F827C1" w:rsidRDefault="00F827C1" w:rsidP="00F8227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3" name="テキスト ボックス 223"/>
                              <wps:cNvSpPr txBox="1"/>
                              <wps:spPr>
                                <a:xfrm>
                                  <a:off x="523875" y="352425"/>
                                  <a:ext cx="381000" cy="428625"/>
                                </a:xfrm>
                                <a:prstGeom prst="rect">
                                  <a:avLst/>
                                </a:prstGeom>
                                <a:noFill/>
                                <a:ln w="6350">
                                  <a:noFill/>
                                </a:ln>
                              </wps:spPr>
                              <wps:txbx>
                                <w:txbxContent>
                                  <w:p w14:paraId="09B35754" w14:textId="77777777" w:rsidR="00F827C1" w:rsidRPr="00F8227C" w:rsidRDefault="00F827C1" w:rsidP="00F8227C">
                                    <w:pPr>
                                      <w:rPr>
                                        <w:rFonts w:ascii="Meiryo UI" w:eastAsia="Meiryo UI" w:hAnsi="Meiryo UI"/>
                                        <w:sz w:val="20"/>
                                      </w:rPr>
                                    </w:pPr>
                                    <w:r>
                                      <w:rPr>
                                        <w:rFonts w:ascii="Meiryo UI" w:eastAsia="Meiryo UI" w:hAnsi="Meiryo UI" w:hint="eastAsia"/>
                                        <w:sz w:val="20"/>
                                      </w:rPr>
                                      <w:t>9</w:t>
                                    </w:r>
                                  </w:p>
                                  <w:p w14:paraId="4029D75B" w14:textId="77777777" w:rsidR="00F827C1" w:rsidRDefault="00F827C1" w:rsidP="00F8227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4" name="テキスト ボックス 224"/>
                              <wps:cNvSpPr txBox="1"/>
                              <wps:spPr>
                                <a:xfrm>
                                  <a:off x="981075" y="352425"/>
                                  <a:ext cx="381000" cy="428625"/>
                                </a:xfrm>
                                <a:prstGeom prst="rect">
                                  <a:avLst/>
                                </a:prstGeom>
                                <a:noFill/>
                                <a:ln w="6350">
                                  <a:noFill/>
                                </a:ln>
                              </wps:spPr>
                              <wps:txbx>
                                <w:txbxContent>
                                  <w:p w14:paraId="0E3B9635" w14:textId="77777777" w:rsidR="00F827C1" w:rsidRPr="00F8227C" w:rsidRDefault="00F827C1" w:rsidP="00F8227C">
                                    <w:pPr>
                                      <w:rPr>
                                        <w:rFonts w:ascii="Meiryo UI" w:eastAsia="Meiryo UI" w:hAnsi="Meiryo UI"/>
                                        <w:sz w:val="20"/>
                                      </w:rPr>
                                    </w:pPr>
                                    <w:r>
                                      <w:rPr>
                                        <w:rFonts w:ascii="Meiryo UI" w:eastAsia="Meiryo UI" w:hAnsi="Meiryo UI" w:hint="eastAsia"/>
                                        <w:sz w:val="20"/>
                                      </w:rPr>
                                      <w:t>10</w:t>
                                    </w:r>
                                  </w:p>
                                  <w:p w14:paraId="1EFE1FA9" w14:textId="77777777" w:rsidR="00F827C1" w:rsidRDefault="00F827C1" w:rsidP="00F8227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5" name="テキスト ボックス 225"/>
                              <wps:cNvSpPr txBox="1"/>
                              <wps:spPr>
                                <a:xfrm>
                                  <a:off x="1447800" y="352425"/>
                                  <a:ext cx="381000" cy="428625"/>
                                </a:xfrm>
                                <a:prstGeom prst="rect">
                                  <a:avLst/>
                                </a:prstGeom>
                                <a:noFill/>
                                <a:ln w="6350">
                                  <a:noFill/>
                                </a:ln>
                              </wps:spPr>
                              <wps:txbx>
                                <w:txbxContent>
                                  <w:p w14:paraId="323FEB2F" w14:textId="77777777" w:rsidR="00F827C1" w:rsidRPr="00F8227C" w:rsidRDefault="00F827C1" w:rsidP="00F8227C">
                                    <w:pPr>
                                      <w:rPr>
                                        <w:rFonts w:ascii="Meiryo UI" w:eastAsia="Meiryo UI" w:hAnsi="Meiryo UI"/>
                                        <w:sz w:val="20"/>
                                      </w:rPr>
                                    </w:pPr>
                                    <w:r>
                                      <w:rPr>
                                        <w:rFonts w:ascii="Meiryo UI" w:eastAsia="Meiryo UI" w:hAnsi="Meiryo UI" w:hint="eastAsia"/>
                                        <w:sz w:val="20"/>
                                      </w:rPr>
                                      <w:t>11</w:t>
                                    </w:r>
                                  </w:p>
                                  <w:p w14:paraId="592E28F0" w14:textId="77777777" w:rsidR="00F827C1" w:rsidRDefault="00F827C1" w:rsidP="00F8227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6" name="テキスト ボックス 226"/>
                              <wps:cNvSpPr txBox="1"/>
                              <wps:spPr>
                                <a:xfrm>
                                  <a:off x="0" y="733425"/>
                                  <a:ext cx="381000" cy="428625"/>
                                </a:xfrm>
                                <a:prstGeom prst="rect">
                                  <a:avLst/>
                                </a:prstGeom>
                                <a:noFill/>
                                <a:ln w="6350">
                                  <a:noFill/>
                                </a:ln>
                              </wps:spPr>
                              <wps:txbx>
                                <w:txbxContent>
                                  <w:p w14:paraId="2DDCB8F7" w14:textId="77777777" w:rsidR="00F827C1" w:rsidRPr="00F8227C" w:rsidRDefault="00F827C1" w:rsidP="00F8227C">
                                    <w:pPr>
                                      <w:rPr>
                                        <w:rFonts w:ascii="Meiryo UI" w:eastAsia="Meiryo UI" w:hAnsi="Meiryo UI"/>
                                        <w:sz w:val="20"/>
                                      </w:rPr>
                                    </w:pPr>
                                    <w:r>
                                      <w:rPr>
                                        <w:rFonts w:ascii="Meiryo UI" w:eastAsia="Meiryo UI" w:hAnsi="Meiryo UI" w:hint="eastAsia"/>
                                        <w:sz w:val="20"/>
                                      </w:rPr>
                                      <w:t>12</w:t>
                                    </w:r>
                                  </w:p>
                                  <w:p w14:paraId="07B0962E" w14:textId="77777777" w:rsidR="00F827C1" w:rsidRDefault="00F827C1" w:rsidP="00F8227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7" name="テキスト ボックス 227"/>
                              <wps:cNvSpPr txBox="1"/>
                              <wps:spPr>
                                <a:xfrm>
                                  <a:off x="476250" y="733425"/>
                                  <a:ext cx="381000" cy="428625"/>
                                </a:xfrm>
                                <a:prstGeom prst="rect">
                                  <a:avLst/>
                                </a:prstGeom>
                                <a:noFill/>
                                <a:ln w="6350">
                                  <a:noFill/>
                                </a:ln>
                              </wps:spPr>
                              <wps:txbx>
                                <w:txbxContent>
                                  <w:p w14:paraId="2A4E9652" w14:textId="77777777" w:rsidR="00F827C1" w:rsidRPr="00F8227C" w:rsidRDefault="00F827C1" w:rsidP="00F8227C">
                                    <w:pPr>
                                      <w:rPr>
                                        <w:rFonts w:ascii="Meiryo UI" w:eastAsia="Meiryo UI" w:hAnsi="Meiryo UI"/>
                                        <w:sz w:val="20"/>
                                      </w:rPr>
                                    </w:pPr>
                                    <w:r>
                                      <w:rPr>
                                        <w:rFonts w:ascii="Meiryo UI" w:eastAsia="Meiryo UI" w:hAnsi="Meiryo UI" w:hint="eastAsia"/>
                                        <w:sz w:val="20"/>
                                      </w:rPr>
                                      <w:t>13</w:t>
                                    </w:r>
                                  </w:p>
                                  <w:p w14:paraId="23E9927F" w14:textId="77777777" w:rsidR="00F827C1" w:rsidRDefault="00F827C1" w:rsidP="00F8227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8" name="テキスト ボックス 228"/>
                              <wps:cNvSpPr txBox="1"/>
                              <wps:spPr>
                                <a:xfrm>
                                  <a:off x="971550" y="733425"/>
                                  <a:ext cx="381000" cy="428625"/>
                                </a:xfrm>
                                <a:prstGeom prst="rect">
                                  <a:avLst/>
                                </a:prstGeom>
                                <a:noFill/>
                                <a:ln w="6350">
                                  <a:noFill/>
                                </a:ln>
                              </wps:spPr>
                              <wps:txbx>
                                <w:txbxContent>
                                  <w:p w14:paraId="3D27C35F" w14:textId="77777777" w:rsidR="00F827C1" w:rsidRPr="00F8227C" w:rsidRDefault="00F827C1" w:rsidP="00F8227C">
                                    <w:pPr>
                                      <w:rPr>
                                        <w:rFonts w:ascii="Meiryo UI" w:eastAsia="Meiryo UI" w:hAnsi="Meiryo UI"/>
                                        <w:sz w:val="20"/>
                                      </w:rPr>
                                    </w:pPr>
                                    <w:r>
                                      <w:rPr>
                                        <w:rFonts w:ascii="Meiryo UI" w:eastAsia="Meiryo UI" w:hAnsi="Meiryo UI" w:hint="eastAsia"/>
                                        <w:sz w:val="20"/>
                                      </w:rPr>
                                      <w:t>14</w:t>
                                    </w:r>
                                  </w:p>
                                  <w:p w14:paraId="397EE2C9" w14:textId="77777777" w:rsidR="00F827C1" w:rsidRDefault="00F827C1" w:rsidP="00F8227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9" name="テキスト ボックス 229"/>
                              <wps:cNvSpPr txBox="1"/>
                              <wps:spPr>
                                <a:xfrm>
                                  <a:off x="1447800" y="733425"/>
                                  <a:ext cx="381000" cy="428625"/>
                                </a:xfrm>
                                <a:prstGeom prst="rect">
                                  <a:avLst/>
                                </a:prstGeom>
                                <a:noFill/>
                                <a:ln w="6350">
                                  <a:noFill/>
                                </a:ln>
                              </wps:spPr>
                              <wps:txbx>
                                <w:txbxContent>
                                  <w:p w14:paraId="4B1607F4" w14:textId="77777777" w:rsidR="00F827C1" w:rsidRPr="00F8227C" w:rsidRDefault="00F827C1" w:rsidP="00F8227C">
                                    <w:pPr>
                                      <w:rPr>
                                        <w:rFonts w:ascii="Meiryo UI" w:eastAsia="Meiryo UI" w:hAnsi="Meiryo UI"/>
                                        <w:sz w:val="20"/>
                                      </w:rPr>
                                    </w:pPr>
                                    <w:r>
                                      <w:rPr>
                                        <w:rFonts w:ascii="Meiryo UI" w:eastAsia="Meiryo UI" w:hAnsi="Meiryo UI" w:hint="eastAsia"/>
                                        <w:sz w:val="20"/>
                                      </w:rPr>
                                      <w:t>15</w:t>
                                    </w:r>
                                  </w:p>
                                  <w:p w14:paraId="273C01C5" w14:textId="77777777" w:rsidR="00F827C1" w:rsidRDefault="00F827C1" w:rsidP="00F8227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0" name="テキスト ボックス 230"/>
                              <wps:cNvSpPr txBox="1"/>
                              <wps:spPr>
                                <a:xfrm>
                                  <a:off x="0" y="1104900"/>
                                  <a:ext cx="381000" cy="428625"/>
                                </a:xfrm>
                                <a:prstGeom prst="rect">
                                  <a:avLst/>
                                </a:prstGeom>
                                <a:noFill/>
                                <a:ln w="6350">
                                  <a:noFill/>
                                </a:ln>
                              </wps:spPr>
                              <wps:txbx>
                                <w:txbxContent>
                                  <w:p w14:paraId="1B04EF85" w14:textId="77777777" w:rsidR="00F827C1" w:rsidRPr="00F8227C" w:rsidRDefault="00F827C1" w:rsidP="00F8227C">
                                    <w:pPr>
                                      <w:rPr>
                                        <w:rFonts w:ascii="Meiryo UI" w:eastAsia="Meiryo UI" w:hAnsi="Meiryo UI"/>
                                        <w:sz w:val="20"/>
                                      </w:rPr>
                                    </w:pPr>
                                    <w:r>
                                      <w:rPr>
                                        <w:rFonts w:ascii="Meiryo UI" w:eastAsia="Meiryo UI" w:hAnsi="Meiryo UI" w:hint="eastAsia"/>
                                        <w:sz w:val="20"/>
                                      </w:rPr>
                                      <w:t>16</w:t>
                                    </w:r>
                                  </w:p>
                                  <w:p w14:paraId="27658042" w14:textId="77777777" w:rsidR="00F827C1" w:rsidRDefault="00F827C1" w:rsidP="00F8227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1" name="テキスト ボックス 231"/>
                              <wps:cNvSpPr txBox="1"/>
                              <wps:spPr>
                                <a:xfrm>
                                  <a:off x="476250" y="1095375"/>
                                  <a:ext cx="381000" cy="428625"/>
                                </a:xfrm>
                                <a:prstGeom prst="rect">
                                  <a:avLst/>
                                </a:prstGeom>
                                <a:noFill/>
                                <a:ln w="6350">
                                  <a:noFill/>
                                </a:ln>
                              </wps:spPr>
                              <wps:txbx>
                                <w:txbxContent>
                                  <w:p w14:paraId="2E416889" w14:textId="77777777" w:rsidR="00F827C1" w:rsidRPr="00F8227C" w:rsidRDefault="00F827C1" w:rsidP="00F8227C">
                                    <w:pPr>
                                      <w:rPr>
                                        <w:rFonts w:ascii="Meiryo UI" w:eastAsia="Meiryo UI" w:hAnsi="Meiryo UI"/>
                                        <w:sz w:val="20"/>
                                      </w:rPr>
                                    </w:pPr>
                                    <w:r>
                                      <w:rPr>
                                        <w:rFonts w:ascii="Meiryo UI" w:eastAsia="Meiryo UI" w:hAnsi="Meiryo UI" w:hint="eastAsia"/>
                                        <w:sz w:val="20"/>
                                      </w:rPr>
                                      <w:t>17</w:t>
                                    </w:r>
                                  </w:p>
                                  <w:p w14:paraId="1E540ABE" w14:textId="77777777" w:rsidR="00F827C1" w:rsidRDefault="00F827C1" w:rsidP="00F8227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8" name="テキスト ボックス 448"/>
                              <wps:cNvSpPr txBox="1"/>
                              <wps:spPr>
                                <a:xfrm>
                                  <a:off x="971550" y="1095375"/>
                                  <a:ext cx="381000" cy="428625"/>
                                </a:xfrm>
                                <a:prstGeom prst="rect">
                                  <a:avLst/>
                                </a:prstGeom>
                                <a:noFill/>
                                <a:ln w="6350">
                                  <a:noFill/>
                                </a:ln>
                              </wps:spPr>
                              <wps:txbx>
                                <w:txbxContent>
                                  <w:p w14:paraId="66B2F967" w14:textId="77777777" w:rsidR="00F827C1" w:rsidRPr="00F8227C" w:rsidRDefault="00F827C1" w:rsidP="00F8227C">
                                    <w:pPr>
                                      <w:rPr>
                                        <w:rFonts w:ascii="Meiryo UI" w:eastAsia="Meiryo UI" w:hAnsi="Meiryo UI"/>
                                        <w:sz w:val="20"/>
                                      </w:rPr>
                                    </w:pPr>
                                    <w:r>
                                      <w:rPr>
                                        <w:rFonts w:ascii="Meiryo UI" w:eastAsia="Meiryo UI" w:hAnsi="Meiryo UI" w:hint="eastAsia"/>
                                        <w:sz w:val="20"/>
                                      </w:rPr>
                                      <w:t>18</w:t>
                                    </w:r>
                                  </w:p>
                                  <w:p w14:paraId="7B16D81B" w14:textId="77777777" w:rsidR="00F827C1" w:rsidRDefault="00F827C1" w:rsidP="00F8227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9" name="テキスト ボックス 449"/>
                              <wps:cNvSpPr txBox="1"/>
                              <wps:spPr>
                                <a:xfrm>
                                  <a:off x="1447800" y="1095375"/>
                                  <a:ext cx="381000" cy="428625"/>
                                </a:xfrm>
                                <a:prstGeom prst="rect">
                                  <a:avLst/>
                                </a:prstGeom>
                                <a:noFill/>
                                <a:ln w="6350">
                                  <a:noFill/>
                                </a:ln>
                              </wps:spPr>
                              <wps:txbx>
                                <w:txbxContent>
                                  <w:p w14:paraId="1F495D0D" w14:textId="77777777" w:rsidR="00F827C1" w:rsidRPr="00F8227C" w:rsidRDefault="00F827C1" w:rsidP="00F8227C">
                                    <w:pPr>
                                      <w:rPr>
                                        <w:rFonts w:ascii="Meiryo UI" w:eastAsia="Meiryo UI" w:hAnsi="Meiryo UI"/>
                                        <w:sz w:val="20"/>
                                      </w:rPr>
                                    </w:pPr>
                                    <w:r>
                                      <w:rPr>
                                        <w:rFonts w:ascii="Meiryo UI" w:eastAsia="Meiryo UI" w:hAnsi="Meiryo UI" w:hint="eastAsia"/>
                                        <w:sz w:val="20"/>
                                      </w:rPr>
                                      <w:t>19</w:t>
                                    </w:r>
                                  </w:p>
                                  <w:p w14:paraId="5C8378B6" w14:textId="77777777" w:rsidR="00F827C1" w:rsidRDefault="00F827C1" w:rsidP="00F8227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13" name="グループ化 213"/>
                            <wpg:cNvGrpSpPr/>
                            <wpg:grpSpPr>
                              <a:xfrm>
                                <a:off x="0" y="28575"/>
                                <a:ext cx="1889125" cy="1419225"/>
                                <a:chOff x="0" y="0"/>
                                <a:chExt cx="1889325" cy="1419229"/>
                              </a:xfrm>
                            </wpg:grpSpPr>
                            <wpg:grpSp>
                              <wpg:cNvPr id="209" name="グループ化 209"/>
                              <wpg:cNvGrpSpPr/>
                              <wpg:grpSpPr>
                                <a:xfrm>
                                  <a:off x="0" y="0"/>
                                  <a:ext cx="1889325" cy="324000"/>
                                  <a:chOff x="0" y="0"/>
                                  <a:chExt cx="1889325" cy="324000"/>
                                </a:xfrm>
                              </wpg:grpSpPr>
                              <wps:wsp>
                                <wps:cNvPr id="193" name="正方形/長方形 193"/>
                                <wps:cNvSpPr/>
                                <wps:spPr>
                                  <a:xfrm>
                                    <a:off x="0" y="0"/>
                                    <a:ext cx="432000" cy="32400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 name="正方形/長方形 194"/>
                                <wps:cNvSpPr/>
                                <wps:spPr>
                                  <a:xfrm>
                                    <a:off x="485775" y="0"/>
                                    <a:ext cx="431800" cy="32385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正方形/長方形 195"/>
                                <wps:cNvSpPr/>
                                <wps:spPr>
                                  <a:xfrm>
                                    <a:off x="971550" y="0"/>
                                    <a:ext cx="431800" cy="32385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 name="正方形/長方形 196"/>
                                <wps:cNvSpPr/>
                                <wps:spPr>
                                  <a:xfrm>
                                    <a:off x="1457325" y="0"/>
                                    <a:ext cx="432000" cy="32400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10" name="グループ化 210"/>
                              <wpg:cNvGrpSpPr/>
                              <wpg:grpSpPr>
                                <a:xfrm>
                                  <a:off x="0" y="361950"/>
                                  <a:ext cx="1889325" cy="324000"/>
                                  <a:chOff x="0" y="0"/>
                                  <a:chExt cx="1889325" cy="324000"/>
                                </a:xfrm>
                              </wpg:grpSpPr>
                              <wps:wsp>
                                <wps:cNvPr id="197" name="正方形/長方形 197"/>
                                <wps:cNvSpPr/>
                                <wps:spPr>
                                  <a:xfrm>
                                    <a:off x="0" y="0"/>
                                    <a:ext cx="431800" cy="32385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 name="正方形/長方形 198"/>
                                <wps:cNvSpPr/>
                                <wps:spPr>
                                  <a:xfrm>
                                    <a:off x="485775" y="0"/>
                                    <a:ext cx="431800" cy="32385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 name="正方形/長方形 199"/>
                                <wps:cNvSpPr/>
                                <wps:spPr>
                                  <a:xfrm>
                                    <a:off x="971550" y="0"/>
                                    <a:ext cx="431800" cy="32385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正方形/長方形 200"/>
                                <wps:cNvSpPr/>
                                <wps:spPr>
                                  <a:xfrm>
                                    <a:off x="1457325" y="0"/>
                                    <a:ext cx="432000" cy="32400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11" name="グループ化 211"/>
                              <wpg:cNvGrpSpPr/>
                              <wpg:grpSpPr>
                                <a:xfrm>
                                  <a:off x="9525" y="723900"/>
                                  <a:ext cx="1879600" cy="324000"/>
                                  <a:chOff x="0" y="0"/>
                                  <a:chExt cx="1879600" cy="324000"/>
                                </a:xfrm>
                              </wpg:grpSpPr>
                              <wps:wsp>
                                <wps:cNvPr id="201" name="正方形/長方形 201"/>
                                <wps:cNvSpPr/>
                                <wps:spPr>
                                  <a:xfrm>
                                    <a:off x="0" y="0"/>
                                    <a:ext cx="432000" cy="32400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 name="正方形/長方形 202"/>
                                <wps:cNvSpPr/>
                                <wps:spPr>
                                  <a:xfrm>
                                    <a:off x="476250" y="0"/>
                                    <a:ext cx="431800" cy="32385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 name="正方形/長方形 203"/>
                                <wps:cNvSpPr/>
                                <wps:spPr>
                                  <a:xfrm>
                                    <a:off x="962025" y="0"/>
                                    <a:ext cx="431800" cy="32385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 name="正方形/長方形 204"/>
                                <wps:cNvSpPr/>
                                <wps:spPr>
                                  <a:xfrm>
                                    <a:off x="1447800" y="0"/>
                                    <a:ext cx="431800" cy="32385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12" name="グループ化 212"/>
                              <wpg:cNvGrpSpPr/>
                              <wpg:grpSpPr>
                                <a:xfrm>
                                  <a:off x="9525" y="1095375"/>
                                  <a:ext cx="1879600" cy="323854"/>
                                  <a:chOff x="0" y="9525"/>
                                  <a:chExt cx="1879600" cy="324000"/>
                                </a:xfrm>
                              </wpg:grpSpPr>
                              <wps:wsp>
                                <wps:cNvPr id="205" name="正方形/長方形 205"/>
                                <wps:cNvSpPr/>
                                <wps:spPr>
                                  <a:xfrm>
                                    <a:off x="0" y="9525"/>
                                    <a:ext cx="432000" cy="32400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 name="正方形/長方形 206"/>
                                <wps:cNvSpPr/>
                                <wps:spPr>
                                  <a:xfrm>
                                    <a:off x="476250" y="9529"/>
                                    <a:ext cx="431800" cy="32385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 name="正方形/長方形 207"/>
                                <wps:cNvSpPr/>
                                <wps:spPr>
                                  <a:xfrm>
                                    <a:off x="962025" y="9529"/>
                                    <a:ext cx="431800" cy="32385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 name="正方形/長方形 208"/>
                                <wps:cNvSpPr/>
                                <wps:spPr>
                                  <a:xfrm>
                                    <a:off x="1447800" y="9529"/>
                                    <a:ext cx="431800" cy="32385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grpSp>
                      <wps:wsp>
                        <wps:cNvPr id="455" name="テキスト ボックス 455"/>
                        <wps:cNvSpPr txBox="1"/>
                        <wps:spPr>
                          <a:xfrm>
                            <a:off x="0" y="0"/>
                            <a:ext cx="1457325" cy="485775"/>
                          </a:xfrm>
                          <a:prstGeom prst="rect">
                            <a:avLst/>
                          </a:prstGeom>
                          <a:noFill/>
                          <a:ln w="6350">
                            <a:noFill/>
                          </a:ln>
                        </wps:spPr>
                        <wps:txbx>
                          <w:txbxContent>
                            <w:p w14:paraId="2D1B0B08" w14:textId="77777777" w:rsidR="00F827C1" w:rsidRPr="00A255ED" w:rsidRDefault="00F827C1">
                              <w:pPr>
                                <w:rPr>
                                  <w:rFonts w:ascii="Meiryo UI" w:eastAsia="Meiryo UI" w:hAnsi="Meiryo UI"/>
                                  <w:sz w:val="20"/>
                                </w:rPr>
                              </w:pPr>
                              <w:r w:rsidRPr="00A255ED">
                                <w:rPr>
                                  <w:rFonts w:ascii="Meiryo UI" w:eastAsia="Meiryo UI" w:hAnsi="Meiryo UI" w:hint="eastAsia"/>
                                  <w:sz w:val="20"/>
                                </w:rPr>
                                <w:t>〈表紙写真〉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6" name="テキスト ボックス 456"/>
                        <wps:cNvSpPr txBox="1"/>
                        <wps:spPr>
                          <a:xfrm>
                            <a:off x="2095500" y="209550"/>
                            <a:ext cx="2571750" cy="2657475"/>
                          </a:xfrm>
                          <a:prstGeom prst="rect">
                            <a:avLst/>
                          </a:prstGeom>
                          <a:noFill/>
                          <a:ln w="6350">
                            <a:noFill/>
                          </a:ln>
                        </wps:spPr>
                        <wps:txbx>
                          <w:txbxContent>
                            <w:p w14:paraId="1B0A7433" w14:textId="77777777" w:rsidR="00F827C1" w:rsidRDefault="00F827C1" w:rsidP="00226765">
                              <w:pPr>
                                <w:tabs>
                                  <w:tab w:val="left" w:pos="1985"/>
                                </w:tabs>
                                <w:spacing w:line="200" w:lineRule="exact"/>
                                <w:ind w:firstLineChars="50" w:firstLine="113"/>
                                <w:rPr>
                                  <w:rFonts w:ascii="Meiryo UI" w:eastAsia="Meiryo UI" w:hAnsi="Meiryo UI"/>
                                  <w:sz w:val="20"/>
                                </w:rPr>
                              </w:pPr>
                              <w:r w:rsidRPr="00A255ED">
                                <w:rPr>
                                  <w:rFonts w:ascii="Meiryo UI" w:eastAsia="Meiryo UI" w:hAnsi="Meiryo UI" w:hint="eastAsia"/>
                                  <w:sz w:val="20"/>
                                </w:rPr>
                                <w:t>1</w:t>
                              </w:r>
                              <w:r w:rsidRPr="00A255ED">
                                <w:rPr>
                                  <w:rFonts w:ascii="Meiryo UI" w:eastAsia="Meiryo UI" w:hAnsi="Meiryo UI" w:hint="eastAsia"/>
                                  <w:sz w:val="18"/>
                                </w:rPr>
                                <w:t>箕面公園</w:t>
                              </w:r>
                              <w:r>
                                <w:rPr>
                                  <w:rFonts w:ascii="Meiryo UI" w:eastAsia="Meiryo UI" w:hAnsi="Meiryo UI"/>
                                  <w:sz w:val="18"/>
                                </w:rPr>
                                <w:tab/>
                              </w:r>
                              <w:r w:rsidRPr="00A255ED">
                                <w:rPr>
                                  <w:rFonts w:ascii="Meiryo UI" w:eastAsia="Meiryo UI" w:hAnsi="Meiryo UI" w:hint="eastAsia"/>
                                  <w:sz w:val="18"/>
                                </w:rPr>
                                <w:t>みのお大滝</w:t>
                              </w:r>
                            </w:p>
                            <w:p w14:paraId="7B188C56" w14:textId="77777777" w:rsidR="00F827C1" w:rsidRDefault="00F827C1" w:rsidP="00226765">
                              <w:pPr>
                                <w:tabs>
                                  <w:tab w:val="left" w:pos="1985"/>
                                </w:tabs>
                                <w:spacing w:line="200" w:lineRule="exact"/>
                                <w:ind w:firstLineChars="50" w:firstLine="113"/>
                                <w:rPr>
                                  <w:rFonts w:ascii="Meiryo UI" w:eastAsia="Meiryo UI" w:hAnsi="Meiryo UI"/>
                                  <w:sz w:val="20"/>
                                </w:rPr>
                              </w:pPr>
                              <w:r>
                                <w:rPr>
                                  <w:rFonts w:ascii="Meiryo UI" w:eastAsia="Meiryo UI" w:hAnsi="Meiryo UI" w:hint="eastAsia"/>
                                  <w:sz w:val="20"/>
                                </w:rPr>
                                <w:t>2</w:t>
                              </w:r>
                              <w:r w:rsidRPr="00A255ED">
                                <w:rPr>
                                  <w:rFonts w:ascii="Meiryo UI" w:eastAsia="Meiryo UI" w:hAnsi="Meiryo UI" w:hint="eastAsia"/>
                                  <w:sz w:val="20"/>
                                </w:rPr>
                                <w:t>服部緑地</w:t>
                              </w:r>
                              <w:r>
                                <w:rPr>
                                  <w:rFonts w:ascii="Meiryo UI" w:eastAsia="Meiryo UI" w:hAnsi="Meiryo UI"/>
                                  <w:sz w:val="20"/>
                                </w:rPr>
                                <w:tab/>
                              </w:r>
                              <w:r w:rsidRPr="00A255ED">
                                <w:rPr>
                                  <w:rFonts w:ascii="Meiryo UI" w:eastAsia="Meiryo UI" w:hAnsi="Meiryo UI" w:hint="eastAsia"/>
                                  <w:sz w:val="20"/>
                                </w:rPr>
                                <w:t>ウォーターランド</w:t>
                              </w:r>
                            </w:p>
                            <w:p w14:paraId="77CCB357" w14:textId="77777777" w:rsidR="00F827C1" w:rsidRDefault="00F827C1" w:rsidP="00226765">
                              <w:pPr>
                                <w:tabs>
                                  <w:tab w:val="left" w:pos="1985"/>
                                </w:tabs>
                                <w:spacing w:line="200" w:lineRule="exact"/>
                                <w:ind w:firstLineChars="50" w:firstLine="113"/>
                                <w:rPr>
                                  <w:rFonts w:ascii="Meiryo UI" w:eastAsia="Meiryo UI" w:hAnsi="Meiryo UI"/>
                                  <w:sz w:val="20"/>
                                </w:rPr>
                              </w:pPr>
                              <w:r>
                                <w:rPr>
                                  <w:rFonts w:ascii="Meiryo UI" w:eastAsia="Meiryo UI" w:hAnsi="Meiryo UI" w:hint="eastAsia"/>
                                  <w:sz w:val="20"/>
                                </w:rPr>
                                <w:t>3寝屋川公園</w:t>
                              </w:r>
                              <w:r>
                                <w:rPr>
                                  <w:rFonts w:ascii="Meiryo UI" w:eastAsia="Meiryo UI" w:hAnsi="Meiryo UI" w:hint="eastAsia"/>
                                  <w:sz w:val="20"/>
                                </w:rPr>
                                <w:tab/>
                              </w:r>
                              <w:r w:rsidRPr="00A255ED">
                                <w:rPr>
                                  <w:rFonts w:ascii="Meiryo UI" w:eastAsia="Meiryo UI" w:hAnsi="Meiryo UI" w:hint="eastAsia"/>
                                  <w:sz w:val="20"/>
                                </w:rPr>
                                <w:t>遊具</w:t>
                              </w:r>
                            </w:p>
                            <w:p w14:paraId="03090F03" w14:textId="77777777" w:rsidR="00F827C1" w:rsidRDefault="00F827C1" w:rsidP="00226765">
                              <w:pPr>
                                <w:tabs>
                                  <w:tab w:val="left" w:pos="1985"/>
                                </w:tabs>
                                <w:spacing w:line="200" w:lineRule="exact"/>
                                <w:ind w:firstLineChars="50" w:firstLine="113"/>
                                <w:rPr>
                                  <w:rFonts w:ascii="Meiryo UI" w:eastAsia="Meiryo UI" w:hAnsi="Meiryo UI"/>
                                  <w:sz w:val="20"/>
                                </w:rPr>
                              </w:pPr>
                              <w:r>
                                <w:rPr>
                                  <w:rFonts w:ascii="Meiryo UI" w:eastAsia="Meiryo UI" w:hAnsi="Meiryo UI" w:hint="eastAsia"/>
                                  <w:sz w:val="20"/>
                                </w:rPr>
                                <w:t>4</w:t>
                              </w:r>
                              <w:r w:rsidRPr="00A255ED">
                                <w:rPr>
                                  <w:rFonts w:ascii="Meiryo UI" w:eastAsia="Meiryo UI" w:hAnsi="Meiryo UI" w:hint="eastAsia"/>
                                  <w:sz w:val="20"/>
                                </w:rPr>
                                <w:t>山田池公園</w:t>
                              </w:r>
                              <w:r>
                                <w:rPr>
                                  <w:rFonts w:ascii="Meiryo UI" w:eastAsia="Meiryo UI" w:hAnsi="Meiryo UI"/>
                                  <w:sz w:val="20"/>
                                </w:rPr>
                                <w:tab/>
                              </w:r>
                              <w:r w:rsidRPr="00A255ED">
                                <w:rPr>
                                  <w:rFonts w:ascii="Meiryo UI" w:eastAsia="Meiryo UI" w:hAnsi="Meiryo UI" w:hint="eastAsia"/>
                                  <w:sz w:val="20"/>
                                </w:rPr>
                                <w:t>スロージョギング</w:t>
                              </w:r>
                            </w:p>
                            <w:p w14:paraId="0D91AA0E" w14:textId="77777777" w:rsidR="00F827C1" w:rsidRDefault="00F827C1" w:rsidP="00226765">
                              <w:pPr>
                                <w:tabs>
                                  <w:tab w:val="left" w:pos="1985"/>
                                </w:tabs>
                                <w:spacing w:line="200" w:lineRule="exact"/>
                                <w:ind w:firstLineChars="50" w:firstLine="113"/>
                                <w:rPr>
                                  <w:rFonts w:ascii="Meiryo UI" w:eastAsia="Meiryo UI" w:hAnsi="Meiryo UI"/>
                                  <w:sz w:val="20"/>
                                </w:rPr>
                              </w:pPr>
                              <w:r>
                                <w:rPr>
                                  <w:rFonts w:ascii="Meiryo UI" w:eastAsia="Meiryo UI" w:hAnsi="Meiryo UI" w:hint="eastAsia"/>
                                  <w:sz w:val="20"/>
                                </w:rPr>
                                <w:t>5深北緑地</w:t>
                              </w:r>
                              <w:r>
                                <w:rPr>
                                  <w:rFonts w:ascii="Meiryo UI" w:eastAsia="Meiryo UI" w:hAnsi="Meiryo UI" w:hint="eastAsia"/>
                                  <w:sz w:val="20"/>
                                </w:rPr>
                                <w:tab/>
                              </w:r>
                              <w:r w:rsidRPr="00A255ED">
                                <w:rPr>
                                  <w:rFonts w:ascii="Meiryo UI" w:eastAsia="Meiryo UI" w:hAnsi="Meiryo UI" w:hint="eastAsia"/>
                                  <w:sz w:val="20"/>
                                </w:rPr>
                                <w:t>波の広場</w:t>
                              </w:r>
                            </w:p>
                            <w:p w14:paraId="283584E6" w14:textId="77777777" w:rsidR="00F827C1" w:rsidRDefault="00F827C1" w:rsidP="00B702D7">
                              <w:pPr>
                                <w:tabs>
                                  <w:tab w:val="left" w:pos="1985"/>
                                </w:tabs>
                                <w:spacing w:line="180" w:lineRule="exact"/>
                                <w:ind w:firstLineChars="50" w:firstLine="113"/>
                                <w:rPr>
                                  <w:rFonts w:ascii="Meiryo UI" w:eastAsia="Meiryo UI" w:hAnsi="Meiryo UI"/>
                                  <w:sz w:val="20"/>
                                </w:rPr>
                              </w:pPr>
                              <w:r>
                                <w:rPr>
                                  <w:rFonts w:ascii="Meiryo UI" w:eastAsia="Meiryo UI" w:hAnsi="Meiryo UI" w:hint="eastAsia"/>
                                  <w:sz w:val="20"/>
                                </w:rPr>
                                <w:t>6</w:t>
                              </w:r>
                              <w:r w:rsidRPr="00A255ED">
                                <w:rPr>
                                  <w:rFonts w:ascii="Meiryo UI" w:eastAsia="Meiryo UI" w:hAnsi="Meiryo UI" w:hint="eastAsia"/>
                                  <w:sz w:val="20"/>
                                </w:rPr>
                                <w:t>久宝寺緑地</w:t>
                              </w:r>
                              <w:r>
                                <w:rPr>
                                  <w:rFonts w:ascii="Meiryo UI" w:eastAsia="Meiryo UI" w:hAnsi="Meiryo UI"/>
                                  <w:sz w:val="20"/>
                                </w:rPr>
                                <w:tab/>
                              </w:r>
                              <w:r w:rsidRPr="00A255ED">
                                <w:rPr>
                                  <w:rFonts w:ascii="Meiryo UI" w:eastAsia="Meiryo UI" w:hAnsi="Meiryo UI" w:hint="eastAsia"/>
                                  <w:sz w:val="20"/>
                                </w:rPr>
                                <w:t>コンビニエンスストア</w:t>
                              </w:r>
                            </w:p>
                            <w:p w14:paraId="283843AC" w14:textId="77777777" w:rsidR="00F827C1" w:rsidRPr="00C154E8" w:rsidRDefault="00F827C1" w:rsidP="00B702D7">
                              <w:pPr>
                                <w:tabs>
                                  <w:tab w:val="left" w:pos="1985"/>
                                </w:tabs>
                                <w:spacing w:line="180" w:lineRule="exact"/>
                                <w:ind w:firstLineChars="50" w:firstLine="113"/>
                                <w:rPr>
                                  <w:rFonts w:ascii="Meiryo UI" w:eastAsia="Meiryo UI" w:hAnsi="Meiryo UI"/>
                                  <w:sz w:val="20"/>
                                </w:rPr>
                              </w:pPr>
                              <w:r>
                                <w:rPr>
                                  <w:rFonts w:ascii="Meiryo UI" w:eastAsia="Meiryo UI" w:hAnsi="Meiryo UI" w:hint="eastAsia"/>
                                  <w:sz w:val="20"/>
                                </w:rPr>
                                <w:t xml:space="preserve">　</w:t>
                              </w:r>
                              <w:r>
                                <w:rPr>
                                  <w:rFonts w:ascii="Meiryo UI" w:eastAsia="Meiryo UI" w:hAnsi="Meiryo UI"/>
                                  <w:sz w:val="20"/>
                                </w:rPr>
                                <w:t xml:space="preserve">　　　　　　　　　　　</w:t>
                              </w:r>
                              <w:r>
                                <w:rPr>
                                  <w:rFonts w:ascii="Meiryo UI" w:eastAsia="Meiryo UI" w:hAnsi="Meiryo UI"/>
                                  <w:sz w:val="20"/>
                                </w:rPr>
                                <w:tab/>
                              </w:r>
                              <w:r w:rsidRPr="00C154E8">
                                <w:rPr>
                                  <w:rFonts w:ascii="Meiryo UI" w:eastAsia="Meiryo UI" w:hAnsi="Meiryo UI" w:hint="eastAsia"/>
                                  <w:sz w:val="14"/>
                                </w:rPr>
                                <w:t>（公園ｲﾝﾌｫﾒｰｼｮﾝ</w:t>
                              </w:r>
                              <w:r w:rsidRPr="00C154E8">
                                <w:rPr>
                                  <w:rFonts w:ascii="Meiryo UI" w:eastAsia="Meiryo UI" w:hAnsi="Meiryo UI"/>
                                  <w:sz w:val="14"/>
                                </w:rPr>
                                <w:t>ｾﾝﾀｰ</w:t>
                              </w:r>
                              <w:r w:rsidRPr="00C154E8">
                                <w:rPr>
                                  <w:rFonts w:ascii="Meiryo UI" w:eastAsia="Meiryo UI" w:hAnsi="Meiryo UI" w:hint="eastAsia"/>
                                  <w:sz w:val="14"/>
                                </w:rPr>
                                <w:t>）</w:t>
                              </w:r>
                            </w:p>
                            <w:p w14:paraId="1188E857" w14:textId="77777777" w:rsidR="00F827C1" w:rsidRDefault="00F827C1" w:rsidP="00226765">
                              <w:pPr>
                                <w:tabs>
                                  <w:tab w:val="left" w:pos="1985"/>
                                </w:tabs>
                                <w:spacing w:line="200" w:lineRule="exact"/>
                                <w:ind w:firstLineChars="50" w:firstLine="113"/>
                                <w:rPr>
                                  <w:rFonts w:ascii="Meiryo UI" w:eastAsia="Meiryo UI" w:hAnsi="Meiryo UI"/>
                                  <w:sz w:val="20"/>
                                </w:rPr>
                              </w:pPr>
                              <w:r>
                                <w:rPr>
                                  <w:rFonts w:ascii="Meiryo UI" w:eastAsia="Meiryo UI" w:hAnsi="Meiryo UI" w:hint="eastAsia"/>
                                  <w:sz w:val="20"/>
                                </w:rPr>
                                <w:t>7枚岡公園</w:t>
                              </w:r>
                              <w:r>
                                <w:rPr>
                                  <w:rFonts w:ascii="Meiryo UI" w:eastAsia="Meiryo UI" w:hAnsi="Meiryo UI"/>
                                  <w:sz w:val="20"/>
                                </w:rPr>
                                <w:tab/>
                              </w:r>
                              <w:r w:rsidRPr="00B702D7">
                                <w:rPr>
                                  <w:rFonts w:ascii="Meiryo UI" w:eastAsia="Meiryo UI" w:hAnsi="Meiryo UI" w:hint="eastAsia"/>
                                  <w:sz w:val="20"/>
                                </w:rPr>
                                <w:t>額田山展望台</w:t>
                              </w:r>
                            </w:p>
                            <w:p w14:paraId="4C4616B0" w14:textId="77777777" w:rsidR="00F827C1" w:rsidRDefault="00F827C1" w:rsidP="00226765">
                              <w:pPr>
                                <w:tabs>
                                  <w:tab w:val="left" w:pos="1985"/>
                                </w:tabs>
                                <w:spacing w:line="200" w:lineRule="exact"/>
                                <w:ind w:firstLineChars="50" w:firstLine="113"/>
                                <w:rPr>
                                  <w:rFonts w:ascii="Meiryo UI" w:eastAsia="Meiryo UI" w:hAnsi="Meiryo UI"/>
                                  <w:sz w:val="20"/>
                                </w:rPr>
                              </w:pPr>
                              <w:r>
                                <w:rPr>
                                  <w:rFonts w:ascii="Meiryo UI" w:eastAsia="Meiryo UI" w:hAnsi="Meiryo UI" w:hint="eastAsia"/>
                                  <w:sz w:val="20"/>
                                </w:rPr>
                                <w:t>8錦織公園</w:t>
                              </w:r>
                              <w:r>
                                <w:rPr>
                                  <w:rFonts w:ascii="Meiryo UI" w:eastAsia="Meiryo UI" w:hAnsi="Meiryo UI" w:hint="eastAsia"/>
                                  <w:sz w:val="20"/>
                                </w:rPr>
                                <w:tab/>
                              </w:r>
                              <w:r w:rsidRPr="00A255ED">
                                <w:rPr>
                                  <w:rFonts w:ascii="Meiryo UI" w:eastAsia="Meiryo UI" w:hAnsi="Meiryo UI" w:hint="eastAsia"/>
                                  <w:sz w:val="20"/>
                                </w:rPr>
                                <w:t>琴・尺八の演奏会</w:t>
                              </w:r>
                            </w:p>
                            <w:p w14:paraId="37E149E9" w14:textId="77777777" w:rsidR="00F827C1" w:rsidRDefault="00F827C1" w:rsidP="00226765">
                              <w:pPr>
                                <w:tabs>
                                  <w:tab w:val="left" w:pos="1985"/>
                                </w:tabs>
                                <w:spacing w:line="200" w:lineRule="exact"/>
                                <w:ind w:firstLineChars="50" w:firstLine="113"/>
                                <w:rPr>
                                  <w:rFonts w:ascii="Meiryo UI" w:eastAsia="Meiryo UI" w:hAnsi="Meiryo UI"/>
                                  <w:sz w:val="20"/>
                                </w:rPr>
                              </w:pPr>
                              <w:r>
                                <w:rPr>
                                  <w:rFonts w:ascii="Meiryo UI" w:eastAsia="Meiryo UI" w:hAnsi="Meiryo UI" w:hint="eastAsia"/>
                                  <w:sz w:val="20"/>
                                </w:rPr>
                                <w:t>9長野公園</w:t>
                              </w:r>
                              <w:r>
                                <w:rPr>
                                  <w:rFonts w:ascii="Meiryo UI" w:eastAsia="Meiryo UI" w:hAnsi="Meiryo UI" w:hint="eastAsia"/>
                                  <w:sz w:val="20"/>
                                </w:rPr>
                                <w:tab/>
                              </w:r>
                              <w:r w:rsidRPr="00A255ED">
                                <w:rPr>
                                  <w:rFonts w:ascii="Meiryo UI" w:eastAsia="Meiryo UI" w:hAnsi="Meiryo UI" w:hint="eastAsia"/>
                                  <w:sz w:val="20"/>
                                </w:rPr>
                                <w:t>蓮池</w:t>
                              </w:r>
                            </w:p>
                            <w:p w14:paraId="58DD3FAB" w14:textId="77777777" w:rsidR="00F827C1" w:rsidRDefault="00F827C1" w:rsidP="00226765">
                              <w:pPr>
                                <w:tabs>
                                  <w:tab w:val="left" w:pos="1985"/>
                                </w:tabs>
                                <w:spacing w:line="200" w:lineRule="exact"/>
                                <w:rPr>
                                  <w:rFonts w:ascii="Meiryo UI" w:eastAsia="Meiryo UI" w:hAnsi="Meiryo UI"/>
                                  <w:sz w:val="20"/>
                                </w:rPr>
                              </w:pPr>
                              <w:r>
                                <w:rPr>
                                  <w:rFonts w:ascii="Meiryo UI" w:eastAsia="Meiryo UI" w:hAnsi="Meiryo UI" w:hint="eastAsia"/>
                                  <w:sz w:val="20"/>
                                </w:rPr>
                                <w:t>10石川河川公園</w:t>
                              </w:r>
                              <w:r>
                                <w:rPr>
                                  <w:rFonts w:ascii="Meiryo UI" w:eastAsia="Meiryo UI" w:hAnsi="Meiryo UI" w:hint="eastAsia"/>
                                  <w:sz w:val="20"/>
                                </w:rPr>
                                <w:tab/>
                                <w:t>自然観察会</w:t>
                              </w:r>
                            </w:p>
                            <w:p w14:paraId="3AE05CA9" w14:textId="77777777" w:rsidR="00F827C1" w:rsidRDefault="00F827C1" w:rsidP="00226765">
                              <w:pPr>
                                <w:tabs>
                                  <w:tab w:val="left" w:pos="1985"/>
                                </w:tabs>
                                <w:spacing w:line="200" w:lineRule="exact"/>
                                <w:rPr>
                                  <w:rFonts w:ascii="Meiryo UI" w:eastAsia="Meiryo UI" w:hAnsi="Meiryo UI"/>
                                  <w:sz w:val="20"/>
                                </w:rPr>
                              </w:pPr>
                              <w:r>
                                <w:rPr>
                                  <w:rFonts w:ascii="Meiryo UI" w:eastAsia="Meiryo UI" w:hAnsi="Meiryo UI" w:hint="eastAsia"/>
                                  <w:sz w:val="20"/>
                                </w:rPr>
                                <w:t>11大泉緑地</w:t>
                              </w:r>
                              <w:r>
                                <w:rPr>
                                  <w:rFonts w:ascii="Meiryo UI" w:eastAsia="Meiryo UI" w:hAnsi="Meiryo UI" w:hint="eastAsia"/>
                                  <w:sz w:val="20"/>
                                </w:rPr>
                                <w:tab/>
                              </w:r>
                              <w:r w:rsidRPr="00DE3D65">
                                <w:rPr>
                                  <w:rFonts w:ascii="Meiryo UI" w:eastAsia="Meiryo UI" w:hAnsi="Meiryo UI" w:hint="eastAsia"/>
                                  <w:sz w:val="20"/>
                                </w:rPr>
                                <w:t>バーベキューエリア</w:t>
                              </w:r>
                            </w:p>
                            <w:p w14:paraId="4C4F9B8E" w14:textId="77777777" w:rsidR="00F827C1" w:rsidRDefault="00F827C1" w:rsidP="00226765">
                              <w:pPr>
                                <w:tabs>
                                  <w:tab w:val="left" w:pos="1985"/>
                                </w:tabs>
                                <w:spacing w:line="200" w:lineRule="exact"/>
                                <w:rPr>
                                  <w:rFonts w:ascii="Meiryo UI" w:eastAsia="Meiryo UI" w:hAnsi="Meiryo UI"/>
                                  <w:sz w:val="20"/>
                                </w:rPr>
                              </w:pPr>
                              <w:r>
                                <w:rPr>
                                  <w:rFonts w:ascii="Meiryo UI" w:eastAsia="Meiryo UI" w:hAnsi="Meiryo UI" w:hint="eastAsia"/>
                                  <w:sz w:val="20"/>
                                </w:rPr>
                                <w:t>12浜寺公園</w:t>
                              </w:r>
                              <w:r>
                                <w:rPr>
                                  <w:rFonts w:ascii="Meiryo UI" w:eastAsia="Meiryo UI" w:hAnsi="Meiryo UI" w:hint="eastAsia"/>
                                  <w:sz w:val="20"/>
                                </w:rPr>
                                <w:tab/>
                              </w:r>
                              <w:r w:rsidRPr="00DE3D65">
                                <w:rPr>
                                  <w:rFonts w:ascii="Meiryo UI" w:eastAsia="Meiryo UI" w:hAnsi="Meiryo UI" w:hint="eastAsia"/>
                                  <w:sz w:val="20"/>
                                </w:rPr>
                                <w:t>たそがれコンサート</w:t>
                              </w:r>
                            </w:p>
                            <w:p w14:paraId="250F8076" w14:textId="77777777" w:rsidR="00F827C1" w:rsidRDefault="00F827C1" w:rsidP="00226765">
                              <w:pPr>
                                <w:tabs>
                                  <w:tab w:val="left" w:pos="1985"/>
                                </w:tabs>
                                <w:spacing w:line="200" w:lineRule="exact"/>
                                <w:rPr>
                                  <w:rFonts w:ascii="Meiryo UI" w:eastAsia="Meiryo UI" w:hAnsi="Meiryo UI"/>
                                  <w:sz w:val="20"/>
                                </w:rPr>
                              </w:pPr>
                              <w:r>
                                <w:rPr>
                                  <w:rFonts w:ascii="Meiryo UI" w:eastAsia="Meiryo UI" w:hAnsi="Meiryo UI" w:hint="eastAsia"/>
                                  <w:sz w:val="20"/>
                                </w:rPr>
                                <w:t>13住之江公園</w:t>
                              </w:r>
                              <w:r>
                                <w:rPr>
                                  <w:rFonts w:ascii="Meiryo UI" w:eastAsia="Meiryo UI" w:hAnsi="Meiryo UI" w:hint="eastAsia"/>
                                  <w:sz w:val="20"/>
                                </w:rPr>
                                <w:tab/>
                              </w:r>
                              <w:r w:rsidRPr="00DE3D65">
                                <w:rPr>
                                  <w:rFonts w:ascii="Meiryo UI" w:eastAsia="Meiryo UI" w:hAnsi="Meiryo UI" w:hint="eastAsia"/>
                                  <w:sz w:val="20"/>
                                </w:rPr>
                                <w:t>野球場</w:t>
                              </w:r>
                            </w:p>
                            <w:p w14:paraId="5EBFFB98" w14:textId="77777777" w:rsidR="00F827C1" w:rsidRDefault="00F827C1" w:rsidP="00226765">
                              <w:pPr>
                                <w:tabs>
                                  <w:tab w:val="left" w:pos="1985"/>
                                </w:tabs>
                                <w:spacing w:line="200" w:lineRule="exact"/>
                                <w:rPr>
                                  <w:rFonts w:ascii="Meiryo UI" w:eastAsia="Meiryo UI" w:hAnsi="Meiryo UI"/>
                                  <w:sz w:val="20"/>
                                </w:rPr>
                              </w:pPr>
                              <w:r>
                                <w:rPr>
                                  <w:rFonts w:ascii="Meiryo UI" w:eastAsia="Meiryo UI" w:hAnsi="Meiryo UI" w:hint="eastAsia"/>
                                  <w:sz w:val="20"/>
                                </w:rPr>
                                <w:t>14住吉公園</w:t>
                              </w:r>
                              <w:r>
                                <w:rPr>
                                  <w:rFonts w:ascii="Meiryo UI" w:eastAsia="Meiryo UI" w:hAnsi="Meiryo UI" w:hint="eastAsia"/>
                                  <w:sz w:val="20"/>
                                </w:rPr>
                                <w:tab/>
                              </w:r>
                              <w:r w:rsidRPr="00DE3D65">
                                <w:rPr>
                                  <w:rFonts w:ascii="Meiryo UI" w:eastAsia="Meiryo UI" w:hAnsi="Meiryo UI" w:hint="eastAsia"/>
                                  <w:sz w:val="20"/>
                                </w:rPr>
                                <w:t>すみすみマルシェ</w:t>
                              </w:r>
                            </w:p>
                            <w:p w14:paraId="0623D010" w14:textId="77777777" w:rsidR="00F827C1" w:rsidRDefault="00F827C1" w:rsidP="00226765">
                              <w:pPr>
                                <w:tabs>
                                  <w:tab w:val="left" w:pos="1985"/>
                                </w:tabs>
                                <w:spacing w:line="200" w:lineRule="exact"/>
                                <w:rPr>
                                  <w:rFonts w:ascii="Meiryo UI" w:eastAsia="Meiryo UI" w:hAnsi="Meiryo UI"/>
                                  <w:sz w:val="20"/>
                                </w:rPr>
                              </w:pPr>
                              <w:r>
                                <w:rPr>
                                  <w:rFonts w:ascii="Meiryo UI" w:eastAsia="Meiryo UI" w:hAnsi="Meiryo UI" w:hint="eastAsia"/>
                                  <w:sz w:val="20"/>
                                </w:rPr>
                                <w:t>15二色の浜公園</w:t>
                              </w:r>
                              <w:r>
                                <w:rPr>
                                  <w:rFonts w:ascii="Meiryo UI" w:eastAsia="Meiryo UI" w:hAnsi="Meiryo UI" w:hint="eastAsia"/>
                                  <w:sz w:val="20"/>
                                </w:rPr>
                                <w:tab/>
                              </w:r>
                              <w:r w:rsidRPr="00DE3D65">
                                <w:rPr>
                                  <w:rFonts w:ascii="Meiryo UI" w:eastAsia="Meiryo UI" w:hAnsi="Meiryo UI" w:hint="eastAsia"/>
                                  <w:sz w:val="20"/>
                                </w:rPr>
                                <w:t>海浜緑地</w:t>
                              </w:r>
                            </w:p>
                            <w:p w14:paraId="26F1A11F" w14:textId="77777777" w:rsidR="00F827C1" w:rsidRDefault="00F827C1" w:rsidP="00226765">
                              <w:pPr>
                                <w:tabs>
                                  <w:tab w:val="left" w:pos="1985"/>
                                </w:tabs>
                                <w:spacing w:line="200" w:lineRule="exact"/>
                                <w:rPr>
                                  <w:rFonts w:ascii="Meiryo UI" w:eastAsia="Meiryo UI" w:hAnsi="Meiryo UI"/>
                                  <w:sz w:val="20"/>
                                </w:rPr>
                              </w:pPr>
                              <w:r>
                                <w:rPr>
                                  <w:rFonts w:ascii="Meiryo UI" w:eastAsia="Meiryo UI" w:hAnsi="Meiryo UI" w:hint="eastAsia"/>
                                  <w:sz w:val="20"/>
                                </w:rPr>
                                <w:t>16蜻蛉池公園</w:t>
                              </w:r>
                              <w:r>
                                <w:rPr>
                                  <w:rFonts w:ascii="Meiryo UI" w:eastAsia="Meiryo UI" w:hAnsi="Meiryo UI" w:hint="eastAsia"/>
                                  <w:sz w:val="20"/>
                                </w:rPr>
                                <w:tab/>
                              </w:r>
                              <w:r w:rsidRPr="00DE3D65">
                                <w:rPr>
                                  <w:rFonts w:ascii="Meiryo UI" w:eastAsia="Meiryo UI" w:hAnsi="Meiryo UI" w:hint="eastAsia"/>
                                  <w:sz w:val="20"/>
                                </w:rPr>
                                <w:t>あじさい園</w:t>
                              </w:r>
                            </w:p>
                            <w:p w14:paraId="1EBEFBA7" w14:textId="77777777" w:rsidR="00F827C1" w:rsidRDefault="00F827C1" w:rsidP="00226765">
                              <w:pPr>
                                <w:tabs>
                                  <w:tab w:val="left" w:pos="1985"/>
                                </w:tabs>
                                <w:spacing w:line="200" w:lineRule="exact"/>
                                <w:rPr>
                                  <w:rFonts w:ascii="Meiryo UI" w:eastAsia="Meiryo UI" w:hAnsi="Meiryo UI"/>
                                  <w:sz w:val="20"/>
                                </w:rPr>
                              </w:pPr>
                              <w:r>
                                <w:rPr>
                                  <w:rFonts w:ascii="Meiryo UI" w:eastAsia="Meiryo UI" w:hAnsi="Meiryo UI" w:hint="eastAsia"/>
                                  <w:sz w:val="20"/>
                                </w:rPr>
                                <w:t>17りんくう公園</w:t>
                              </w:r>
                              <w:r>
                                <w:rPr>
                                  <w:rFonts w:ascii="Meiryo UI" w:eastAsia="Meiryo UI" w:hAnsi="Meiryo UI" w:hint="eastAsia"/>
                                  <w:sz w:val="20"/>
                                </w:rPr>
                                <w:tab/>
                              </w:r>
                              <w:r w:rsidRPr="00DE3D65">
                                <w:rPr>
                                  <w:rFonts w:ascii="Meiryo UI" w:eastAsia="Meiryo UI" w:hAnsi="Meiryo UI" w:hint="eastAsia"/>
                                  <w:sz w:val="20"/>
                                </w:rPr>
                                <w:t>総合休憩所</w:t>
                              </w:r>
                            </w:p>
                            <w:p w14:paraId="1FC903E5" w14:textId="77777777" w:rsidR="00F827C1" w:rsidRDefault="00F827C1" w:rsidP="00226765">
                              <w:pPr>
                                <w:tabs>
                                  <w:tab w:val="left" w:pos="1985"/>
                                </w:tabs>
                                <w:spacing w:line="200" w:lineRule="exact"/>
                                <w:rPr>
                                  <w:rFonts w:ascii="Meiryo UI" w:eastAsia="Meiryo UI" w:hAnsi="Meiryo UI"/>
                                  <w:sz w:val="20"/>
                                </w:rPr>
                              </w:pPr>
                              <w:r>
                                <w:rPr>
                                  <w:rFonts w:ascii="Meiryo UI" w:eastAsia="Meiryo UI" w:hAnsi="Meiryo UI" w:hint="eastAsia"/>
                                  <w:sz w:val="20"/>
                                </w:rPr>
                                <w:t>18</w:t>
                              </w:r>
                              <w:r w:rsidRPr="00DE3D65">
                                <w:rPr>
                                  <w:rFonts w:ascii="Meiryo UI" w:eastAsia="Meiryo UI" w:hAnsi="Meiryo UI" w:hint="eastAsia"/>
                                  <w:sz w:val="20"/>
                                </w:rPr>
                                <w:t>せんなん里海公園</w:t>
                              </w:r>
                              <w:r>
                                <w:rPr>
                                  <w:rFonts w:ascii="Meiryo UI" w:eastAsia="Meiryo UI" w:hAnsi="Meiryo UI" w:hint="eastAsia"/>
                                  <w:sz w:val="20"/>
                                </w:rPr>
                                <w:tab/>
                              </w:r>
                              <w:r w:rsidRPr="00DE3D65">
                                <w:rPr>
                                  <w:rFonts w:ascii="Meiryo UI" w:eastAsia="Meiryo UI" w:hAnsi="Meiryo UI" w:hint="eastAsia"/>
                                  <w:sz w:val="20"/>
                                </w:rPr>
                                <w:t>潮騒ﾋﾞﾊﾞﾚｰ</w:t>
                              </w:r>
                            </w:p>
                            <w:p w14:paraId="7DA733F1" w14:textId="77777777" w:rsidR="00F827C1" w:rsidRDefault="00F827C1" w:rsidP="00226765">
                              <w:pPr>
                                <w:tabs>
                                  <w:tab w:val="left" w:pos="1985"/>
                                </w:tabs>
                                <w:spacing w:line="200" w:lineRule="exact"/>
                                <w:rPr>
                                  <w:rFonts w:ascii="Meiryo UI" w:eastAsia="Meiryo UI" w:hAnsi="Meiryo UI"/>
                                  <w:sz w:val="20"/>
                                </w:rPr>
                              </w:pPr>
                              <w:r>
                                <w:rPr>
                                  <w:rFonts w:ascii="Meiryo UI" w:eastAsia="Meiryo UI" w:hAnsi="Meiryo UI" w:hint="eastAsia"/>
                                  <w:sz w:val="20"/>
                                </w:rPr>
                                <w:t>19泉佐野丘陵緑地</w:t>
                              </w:r>
                              <w:r>
                                <w:rPr>
                                  <w:rFonts w:ascii="Meiryo UI" w:eastAsia="Meiryo UI" w:hAnsi="Meiryo UI" w:hint="eastAsia"/>
                                  <w:sz w:val="20"/>
                                </w:rPr>
                                <w:tab/>
                              </w:r>
                              <w:r w:rsidRPr="00DE3D65">
                                <w:rPr>
                                  <w:rFonts w:ascii="Meiryo UI" w:eastAsia="Meiryo UI" w:hAnsi="Meiryo UI" w:hint="eastAsia"/>
                                  <w:sz w:val="20"/>
                                </w:rPr>
                                <w:t>開園イベント</w:t>
                              </w:r>
                            </w:p>
                            <w:p w14:paraId="128096E5" w14:textId="77777777" w:rsidR="00F827C1" w:rsidRPr="00A255ED" w:rsidRDefault="00F827C1" w:rsidP="00226765">
                              <w:pPr>
                                <w:tabs>
                                  <w:tab w:val="left" w:pos="1985"/>
                                </w:tabs>
                                <w:spacing w:line="200" w:lineRule="exact"/>
                                <w:rPr>
                                  <w:rFonts w:ascii="Meiryo UI" w:eastAsia="Meiryo UI" w:hAnsi="Meiryo UI"/>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8" name="角丸四角形 458"/>
                        <wps:cNvSpPr/>
                        <wps:spPr>
                          <a:xfrm>
                            <a:off x="-1" y="47625"/>
                            <a:ext cx="4600575" cy="2828925"/>
                          </a:xfrm>
                          <a:prstGeom prst="roundRect">
                            <a:avLst>
                              <a:gd name="adj" fmla="val 2796"/>
                            </a:avLst>
                          </a:prstGeom>
                          <a:no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5776CF6E" id="グループ化 460" o:spid="_x0000_s1349" style="position:absolute;left:0;text-align:left;margin-left:33.45pt;margin-top:17pt;width:367.5pt;height:226.5pt;z-index:251692544;mso-height-relative:margin" coordorigin="" coordsize="46672,28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">
                <v:group id="グループ化 457" o:spid="_x0000_s1350" style="position:absolute;left:1047;top:3238;width:19336;height:25527" coordsize="19335,25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">
                  <v:group id="グループ化 451" o:spid="_x0000_s1351" style="position:absolute;width:18903;height:4667" coordsize="18903,4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">
                    <v:group id="グループ化 214" o:spid="_x0000_s1352" style="position:absolute;width:18903;height:4320" coordsize="18903,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">
                      <v:rect id="正方形/長方形 190" o:spid="_x0000_s1353" style="position:absolute;width:5760;height:43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" filled="f" strokecolor="black [3213]"/>
                      <v:rect id="正方形/長方形 191" o:spid="_x0000_s1354" style="position:absolute;left:6572;width:5759;height:43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" filled="f" strokecolor="black [3213]"/>
                      <v:rect id="正方形/長方形 192" o:spid="_x0000_s1355" style="position:absolute;left:13144;width:5759;height:43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" filled="f" strokecolor="black [3213]"/>
                    </v:group>
                    <v:shape id="テキスト ボックス 215" o:spid="_x0000_s1356" type="#_x0000_t202" style="position:absolute;left:1333;top:381;width:3810;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" filled="f" stroked="f" strokeweight=".5pt">
                      <v:textbox>
                        <w:txbxContent>
                          <w:p w14:paraId="48B1E2DC" w14:textId="77777777" w:rsidR="00F827C1" w:rsidRPr="00F8227C" w:rsidRDefault="00F827C1">
                            <w:pPr>
                              <w:rPr>
                                <w:rFonts w:ascii="Meiryo UI" w:eastAsia="Meiryo UI" w:hAnsi="Meiryo UI"/>
                                <w:sz w:val="20"/>
                              </w:rPr>
                            </w:pPr>
                            <w:r w:rsidRPr="00F8227C">
                              <w:rPr>
                                <w:rFonts w:ascii="Meiryo UI" w:eastAsia="Meiryo UI" w:hAnsi="Meiryo UI" w:hint="eastAsia"/>
                                <w:sz w:val="20"/>
                              </w:rPr>
                              <w:t>1</w:t>
                            </w:r>
                          </w:p>
                        </w:txbxContent>
                      </v:textbox>
                    </v:shape>
                    <v:shape id="テキスト ボックス 216" o:spid="_x0000_s1357" type="#_x0000_t202" style="position:absolute;left:8001;top:381;width:3810;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" filled="f" stroked="f" strokeweight=".5pt">
                      <v:textbox>
                        <w:txbxContent>
                          <w:p w14:paraId="4C4B35AB" w14:textId="77777777" w:rsidR="00F827C1" w:rsidRPr="00F8227C" w:rsidRDefault="00F827C1" w:rsidP="00F8227C">
                            <w:pPr>
                              <w:rPr>
                                <w:rFonts w:ascii="Meiryo UI" w:eastAsia="Meiryo UI" w:hAnsi="Meiryo UI"/>
                                <w:sz w:val="20"/>
                              </w:rPr>
                            </w:pPr>
                            <w:r>
                              <w:rPr>
                                <w:rFonts w:ascii="Meiryo UI" w:eastAsia="Meiryo UI" w:hAnsi="Meiryo UI" w:hint="eastAsia"/>
                                <w:sz w:val="20"/>
                              </w:rPr>
                              <w:t>2</w:t>
                            </w:r>
                          </w:p>
                        </w:txbxContent>
                      </v:textbox>
                    </v:shape>
                    <v:shape id="テキスト ボックス 217" o:spid="_x0000_s1358" type="#_x0000_t202" style="position:absolute;left:14573;top:381;width:3810;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" filled="f" stroked="f" strokeweight=".5pt">
                      <v:textbox>
                        <w:txbxContent>
                          <w:p w14:paraId="26CDBB5A" w14:textId="77777777" w:rsidR="00F827C1" w:rsidRPr="00F8227C" w:rsidRDefault="00F827C1" w:rsidP="00F8227C">
                            <w:pPr>
                              <w:rPr>
                                <w:rFonts w:ascii="Meiryo UI" w:eastAsia="Meiryo UI" w:hAnsi="Meiryo UI"/>
                                <w:sz w:val="20"/>
                              </w:rPr>
                            </w:pPr>
                            <w:r>
                              <w:rPr>
                                <w:rFonts w:ascii="Meiryo UI" w:eastAsia="Meiryo UI" w:hAnsi="Meiryo UI" w:hint="eastAsia"/>
                                <w:sz w:val="20"/>
                              </w:rPr>
                              <w:t>3</w:t>
                            </w:r>
                          </w:p>
                        </w:txbxContent>
                      </v:textbox>
                    </v:shape>
                  </v:group>
                  <v:group id="グループ化 453" o:spid="_x0000_s1359" style="position:absolute;top:10287;width:19335;height:15240" coordorigin=",95" coordsize="19335,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">
                    <v:group id="グループ化 452" o:spid="_x0000_s1360" style="position:absolute;left:381;top:95;width:18954;height:15240" coordorigin=",95" coordsize="18954,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y0p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3hJF/B7JhwBuf4BAAD//wMAUEsBAi0AFAAGAAgAAAAhANvh9svuAAAAhQEAABMAAAAAAAAA&#10;AAAAAAAAAAAAAFtDb250ZW50X1R5cGVzXS54bWxQSwECLQAUAAYACAAAACEAWvQsW78AAAAVAQAA&#10;CwAAAAAAAAAAAAAAAAAfAQAAX3JlbHMvLnJlbHNQSwECLQAUAAYACAAAACEAqoctKcYAAADcAAAA&#10;DwAAAAAAAAAAAAAAAAAHAgAAZHJzL2Rvd25yZXYueG1sUEsFBgAAAAADAAMAtwAAAPoCAAAAAA==&#10;">
                      <v:shape id="テキスト ボックス 218" o:spid="_x0000_s1361" type="#_x0000_t202" style="position:absolute;left:285;top:95;width:3810;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" filled="f" stroked="f" strokeweight=".5pt">
                        <v:textbox>
                          <w:txbxContent>
                            <w:p w14:paraId="37D49B12" w14:textId="77777777" w:rsidR="00F827C1" w:rsidRPr="00F8227C" w:rsidRDefault="00F827C1" w:rsidP="00F8227C">
                              <w:pPr>
                                <w:rPr>
                                  <w:rFonts w:ascii="Meiryo UI" w:eastAsia="Meiryo UI" w:hAnsi="Meiryo UI"/>
                                  <w:sz w:val="20"/>
                                </w:rPr>
                              </w:pPr>
                              <w:r>
                                <w:rPr>
                                  <w:rFonts w:ascii="Meiryo UI" w:eastAsia="Meiryo UI" w:hAnsi="Meiryo UI" w:hint="eastAsia"/>
                                  <w:sz w:val="20"/>
                                </w:rPr>
                                <w:t>4</w:t>
                              </w:r>
                            </w:p>
                          </w:txbxContent>
                        </v:textbox>
                      </v:shape>
                      <v:shape id="テキスト ボックス 219" o:spid="_x0000_s1362" type="#_x0000_t202" style="position:absolute;left:5238;top:95;width:3810;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" filled="f" stroked="f" strokeweight=".5pt">
                        <v:textbox>
                          <w:txbxContent>
                            <w:p w14:paraId="2C53D30A" w14:textId="77777777" w:rsidR="00F827C1" w:rsidRPr="00F8227C" w:rsidRDefault="00F827C1" w:rsidP="00F8227C">
                              <w:pPr>
                                <w:rPr>
                                  <w:rFonts w:ascii="Meiryo UI" w:eastAsia="Meiryo UI" w:hAnsi="Meiryo UI"/>
                                  <w:sz w:val="20"/>
                                </w:rPr>
                              </w:pPr>
                              <w:r>
                                <w:rPr>
                                  <w:rFonts w:ascii="Meiryo UI" w:eastAsia="Meiryo UI" w:hAnsi="Meiryo UI" w:hint="eastAsia"/>
                                  <w:sz w:val="20"/>
                                </w:rPr>
                                <w:t>5</w:t>
                              </w:r>
                            </w:p>
                            <w:p w14:paraId="26D3DFCE" w14:textId="77777777" w:rsidR="00F827C1" w:rsidRDefault="00F827C1"/>
                          </w:txbxContent>
                        </v:textbox>
                      </v:shape>
                      <v:shape id="テキスト ボックス 220" o:spid="_x0000_s1363" type="#_x0000_t202" style="position:absolute;left:10191;top:95;width:3810;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" filled="f" stroked="f" strokeweight=".5pt">
                        <v:textbox>
                          <w:txbxContent>
                            <w:p w14:paraId="3DFCE88D" w14:textId="77777777" w:rsidR="00F827C1" w:rsidRPr="00F8227C" w:rsidRDefault="00F827C1" w:rsidP="00F8227C">
                              <w:pPr>
                                <w:rPr>
                                  <w:rFonts w:ascii="Meiryo UI" w:eastAsia="Meiryo UI" w:hAnsi="Meiryo UI"/>
                                  <w:sz w:val="20"/>
                                </w:rPr>
                              </w:pPr>
                              <w:r>
                                <w:rPr>
                                  <w:rFonts w:ascii="Meiryo UI" w:eastAsia="Meiryo UI" w:hAnsi="Meiryo UI" w:hint="eastAsia"/>
                                  <w:sz w:val="20"/>
                                </w:rPr>
                                <w:t>6</w:t>
                              </w:r>
                            </w:p>
                            <w:p w14:paraId="2A722D8F" w14:textId="77777777" w:rsidR="00F827C1" w:rsidRDefault="00F827C1" w:rsidP="00F8227C"/>
                          </w:txbxContent>
                        </v:textbox>
                      </v:shape>
                      <v:shape id="テキスト ボックス 221" o:spid="_x0000_s1364" type="#_x0000_t202" style="position:absolute;left:15144;top:95;width:3810;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" filled="f" stroked="f" strokeweight=".5pt">
                        <v:textbox>
                          <w:txbxContent>
                            <w:p w14:paraId="3D0D4DD1" w14:textId="77777777" w:rsidR="00F827C1" w:rsidRPr="00F8227C" w:rsidRDefault="00F827C1" w:rsidP="00F8227C">
                              <w:pPr>
                                <w:rPr>
                                  <w:rFonts w:ascii="Meiryo UI" w:eastAsia="Meiryo UI" w:hAnsi="Meiryo UI"/>
                                  <w:sz w:val="20"/>
                                </w:rPr>
                              </w:pPr>
                              <w:r>
                                <w:rPr>
                                  <w:rFonts w:ascii="Meiryo UI" w:eastAsia="Meiryo UI" w:hAnsi="Meiryo UI" w:hint="eastAsia"/>
                                  <w:sz w:val="20"/>
                                </w:rPr>
                                <w:t>7</w:t>
                              </w:r>
                            </w:p>
                            <w:p w14:paraId="426F20DE" w14:textId="77777777" w:rsidR="00F827C1" w:rsidRDefault="00F827C1" w:rsidP="00F8227C"/>
                          </w:txbxContent>
                        </v:textbox>
                      </v:shape>
                      <v:shape id="テキスト ボックス 222" o:spid="_x0000_s1365" type="#_x0000_t202" style="position:absolute;left:285;top:3524;width:3810;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" filled="f" stroked="f" strokeweight=".5pt">
                        <v:textbox>
                          <w:txbxContent>
                            <w:p w14:paraId="692B9C73" w14:textId="77777777" w:rsidR="00F827C1" w:rsidRPr="00F8227C" w:rsidRDefault="00F827C1" w:rsidP="00F8227C">
                              <w:pPr>
                                <w:rPr>
                                  <w:rFonts w:ascii="Meiryo UI" w:eastAsia="Meiryo UI" w:hAnsi="Meiryo UI"/>
                                  <w:sz w:val="20"/>
                                </w:rPr>
                              </w:pPr>
                              <w:r>
                                <w:rPr>
                                  <w:rFonts w:ascii="Meiryo UI" w:eastAsia="Meiryo UI" w:hAnsi="Meiryo UI" w:hint="eastAsia"/>
                                  <w:sz w:val="20"/>
                                </w:rPr>
                                <w:t>8</w:t>
                              </w:r>
                            </w:p>
                            <w:p w14:paraId="491DC8E2" w14:textId="77777777" w:rsidR="00F827C1" w:rsidRDefault="00F827C1" w:rsidP="00F8227C"/>
                          </w:txbxContent>
                        </v:textbox>
                      </v:shape>
                      <v:shape id="テキスト ボックス 223" o:spid="_x0000_s1366" type="#_x0000_t202" style="position:absolute;left:5238;top:3524;width:3810;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" filled="f" stroked="f" strokeweight=".5pt">
                        <v:textbox>
                          <w:txbxContent>
                            <w:p w14:paraId="09B35754" w14:textId="77777777" w:rsidR="00F827C1" w:rsidRPr="00F8227C" w:rsidRDefault="00F827C1" w:rsidP="00F8227C">
                              <w:pPr>
                                <w:rPr>
                                  <w:rFonts w:ascii="Meiryo UI" w:eastAsia="Meiryo UI" w:hAnsi="Meiryo UI"/>
                                  <w:sz w:val="20"/>
                                </w:rPr>
                              </w:pPr>
                              <w:r>
                                <w:rPr>
                                  <w:rFonts w:ascii="Meiryo UI" w:eastAsia="Meiryo UI" w:hAnsi="Meiryo UI" w:hint="eastAsia"/>
                                  <w:sz w:val="20"/>
                                </w:rPr>
                                <w:t>9</w:t>
                              </w:r>
                            </w:p>
                            <w:p w14:paraId="4029D75B" w14:textId="77777777" w:rsidR="00F827C1" w:rsidRDefault="00F827C1" w:rsidP="00F8227C"/>
                          </w:txbxContent>
                        </v:textbox>
                      </v:shape>
                      <v:shape id="テキスト ボックス 224" o:spid="_x0000_s1367" type="#_x0000_t202" style="position:absolute;left:9810;top:3524;width:3810;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" filled="f" stroked="f" strokeweight=".5pt">
                        <v:textbox>
                          <w:txbxContent>
                            <w:p w14:paraId="0E3B9635" w14:textId="77777777" w:rsidR="00F827C1" w:rsidRPr="00F8227C" w:rsidRDefault="00F827C1" w:rsidP="00F8227C">
                              <w:pPr>
                                <w:rPr>
                                  <w:rFonts w:ascii="Meiryo UI" w:eastAsia="Meiryo UI" w:hAnsi="Meiryo UI"/>
                                  <w:sz w:val="20"/>
                                </w:rPr>
                              </w:pPr>
                              <w:r>
                                <w:rPr>
                                  <w:rFonts w:ascii="Meiryo UI" w:eastAsia="Meiryo UI" w:hAnsi="Meiryo UI" w:hint="eastAsia"/>
                                  <w:sz w:val="20"/>
                                </w:rPr>
                                <w:t>10</w:t>
                              </w:r>
                            </w:p>
                            <w:p w14:paraId="1EFE1FA9" w14:textId="77777777" w:rsidR="00F827C1" w:rsidRDefault="00F827C1" w:rsidP="00F8227C"/>
                          </w:txbxContent>
                        </v:textbox>
                      </v:shape>
                      <v:shape id="テキスト ボックス 225" o:spid="_x0000_s1368" type="#_x0000_t202" style="position:absolute;left:14478;top:3524;width:3810;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" filled="f" stroked="f" strokeweight=".5pt">
                        <v:textbox>
                          <w:txbxContent>
                            <w:p w14:paraId="323FEB2F" w14:textId="77777777" w:rsidR="00F827C1" w:rsidRPr="00F8227C" w:rsidRDefault="00F827C1" w:rsidP="00F8227C">
                              <w:pPr>
                                <w:rPr>
                                  <w:rFonts w:ascii="Meiryo UI" w:eastAsia="Meiryo UI" w:hAnsi="Meiryo UI"/>
                                  <w:sz w:val="20"/>
                                </w:rPr>
                              </w:pPr>
                              <w:r>
                                <w:rPr>
                                  <w:rFonts w:ascii="Meiryo UI" w:eastAsia="Meiryo UI" w:hAnsi="Meiryo UI" w:hint="eastAsia"/>
                                  <w:sz w:val="20"/>
                                </w:rPr>
                                <w:t>11</w:t>
                              </w:r>
                            </w:p>
                            <w:p w14:paraId="592E28F0" w14:textId="77777777" w:rsidR="00F827C1" w:rsidRDefault="00F827C1" w:rsidP="00F8227C"/>
                          </w:txbxContent>
                        </v:textbox>
                      </v:shape>
                      <v:shape id="テキスト ボックス 226" o:spid="_x0000_s1369" type="#_x0000_t202" style="position:absolute;top:7334;width:3810;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" filled="f" stroked="f" strokeweight=".5pt">
                        <v:textbox>
                          <w:txbxContent>
                            <w:p w14:paraId="2DDCB8F7" w14:textId="77777777" w:rsidR="00F827C1" w:rsidRPr="00F8227C" w:rsidRDefault="00F827C1" w:rsidP="00F8227C">
                              <w:pPr>
                                <w:rPr>
                                  <w:rFonts w:ascii="Meiryo UI" w:eastAsia="Meiryo UI" w:hAnsi="Meiryo UI"/>
                                  <w:sz w:val="20"/>
                                </w:rPr>
                              </w:pPr>
                              <w:r>
                                <w:rPr>
                                  <w:rFonts w:ascii="Meiryo UI" w:eastAsia="Meiryo UI" w:hAnsi="Meiryo UI" w:hint="eastAsia"/>
                                  <w:sz w:val="20"/>
                                </w:rPr>
                                <w:t>12</w:t>
                              </w:r>
                            </w:p>
                            <w:p w14:paraId="07B0962E" w14:textId="77777777" w:rsidR="00F827C1" w:rsidRDefault="00F827C1" w:rsidP="00F8227C"/>
                          </w:txbxContent>
                        </v:textbox>
                      </v:shape>
                      <v:shape id="テキスト ボックス 227" o:spid="_x0000_s1370" type="#_x0000_t202" style="position:absolute;left:4762;top:7334;width:3810;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" filled="f" stroked="f" strokeweight=".5pt">
                        <v:textbox>
                          <w:txbxContent>
                            <w:p w14:paraId="2A4E9652" w14:textId="77777777" w:rsidR="00F827C1" w:rsidRPr="00F8227C" w:rsidRDefault="00F827C1" w:rsidP="00F8227C">
                              <w:pPr>
                                <w:rPr>
                                  <w:rFonts w:ascii="Meiryo UI" w:eastAsia="Meiryo UI" w:hAnsi="Meiryo UI"/>
                                  <w:sz w:val="20"/>
                                </w:rPr>
                              </w:pPr>
                              <w:r>
                                <w:rPr>
                                  <w:rFonts w:ascii="Meiryo UI" w:eastAsia="Meiryo UI" w:hAnsi="Meiryo UI" w:hint="eastAsia"/>
                                  <w:sz w:val="20"/>
                                </w:rPr>
                                <w:t>13</w:t>
                              </w:r>
                            </w:p>
                            <w:p w14:paraId="23E9927F" w14:textId="77777777" w:rsidR="00F827C1" w:rsidRDefault="00F827C1" w:rsidP="00F8227C"/>
                          </w:txbxContent>
                        </v:textbox>
                      </v:shape>
                      <v:shape id="テキスト ボックス 228" o:spid="_x0000_s1371" type="#_x0000_t202" style="position:absolute;left:9715;top:7334;width:3810;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" filled="f" stroked="f" strokeweight=".5pt">
                        <v:textbox>
                          <w:txbxContent>
                            <w:p w14:paraId="3D27C35F" w14:textId="77777777" w:rsidR="00F827C1" w:rsidRPr="00F8227C" w:rsidRDefault="00F827C1" w:rsidP="00F8227C">
                              <w:pPr>
                                <w:rPr>
                                  <w:rFonts w:ascii="Meiryo UI" w:eastAsia="Meiryo UI" w:hAnsi="Meiryo UI"/>
                                  <w:sz w:val="20"/>
                                </w:rPr>
                              </w:pPr>
                              <w:r>
                                <w:rPr>
                                  <w:rFonts w:ascii="Meiryo UI" w:eastAsia="Meiryo UI" w:hAnsi="Meiryo UI" w:hint="eastAsia"/>
                                  <w:sz w:val="20"/>
                                </w:rPr>
                                <w:t>14</w:t>
                              </w:r>
                            </w:p>
                            <w:p w14:paraId="397EE2C9" w14:textId="77777777" w:rsidR="00F827C1" w:rsidRDefault="00F827C1" w:rsidP="00F8227C"/>
                          </w:txbxContent>
                        </v:textbox>
                      </v:shape>
                      <v:shape id="テキスト ボックス 229" o:spid="_x0000_s1372" type="#_x0000_t202" style="position:absolute;left:14478;top:7334;width:3810;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" filled="f" stroked="f" strokeweight=".5pt">
                        <v:textbox>
                          <w:txbxContent>
                            <w:p w14:paraId="4B1607F4" w14:textId="77777777" w:rsidR="00F827C1" w:rsidRPr="00F8227C" w:rsidRDefault="00F827C1" w:rsidP="00F8227C">
                              <w:pPr>
                                <w:rPr>
                                  <w:rFonts w:ascii="Meiryo UI" w:eastAsia="Meiryo UI" w:hAnsi="Meiryo UI"/>
                                  <w:sz w:val="20"/>
                                </w:rPr>
                              </w:pPr>
                              <w:r>
                                <w:rPr>
                                  <w:rFonts w:ascii="Meiryo UI" w:eastAsia="Meiryo UI" w:hAnsi="Meiryo UI" w:hint="eastAsia"/>
                                  <w:sz w:val="20"/>
                                </w:rPr>
                                <w:t>15</w:t>
                              </w:r>
                            </w:p>
                            <w:p w14:paraId="273C01C5" w14:textId="77777777" w:rsidR="00F827C1" w:rsidRDefault="00F827C1" w:rsidP="00F8227C"/>
                          </w:txbxContent>
                        </v:textbox>
                      </v:shape>
                      <v:shape id="テキスト ボックス 230" o:spid="_x0000_s1373" type="#_x0000_t202" style="position:absolute;top:11049;width:3810;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" filled="f" stroked="f" strokeweight=".5pt">
                        <v:textbox>
                          <w:txbxContent>
                            <w:p w14:paraId="1B04EF85" w14:textId="77777777" w:rsidR="00F827C1" w:rsidRPr="00F8227C" w:rsidRDefault="00F827C1" w:rsidP="00F8227C">
                              <w:pPr>
                                <w:rPr>
                                  <w:rFonts w:ascii="Meiryo UI" w:eastAsia="Meiryo UI" w:hAnsi="Meiryo UI"/>
                                  <w:sz w:val="20"/>
                                </w:rPr>
                              </w:pPr>
                              <w:r>
                                <w:rPr>
                                  <w:rFonts w:ascii="Meiryo UI" w:eastAsia="Meiryo UI" w:hAnsi="Meiryo UI" w:hint="eastAsia"/>
                                  <w:sz w:val="20"/>
                                </w:rPr>
                                <w:t>16</w:t>
                              </w:r>
                            </w:p>
                            <w:p w14:paraId="27658042" w14:textId="77777777" w:rsidR="00F827C1" w:rsidRDefault="00F827C1" w:rsidP="00F8227C"/>
                          </w:txbxContent>
                        </v:textbox>
                      </v:shape>
                      <v:shape id="テキスト ボックス 231" o:spid="_x0000_s1374" type="#_x0000_t202" style="position:absolute;left:4762;top:10953;width:3810;height:4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" filled="f" stroked="f" strokeweight=".5pt">
                        <v:textbox>
                          <w:txbxContent>
                            <w:p w14:paraId="2E416889" w14:textId="77777777" w:rsidR="00F827C1" w:rsidRPr="00F8227C" w:rsidRDefault="00F827C1" w:rsidP="00F8227C">
                              <w:pPr>
                                <w:rPr>
                                  <w:rFonts w:ascii="Meiryo UI" w:eastAsia="Meiryo UI" w:hAnsi="Meiryo UI"/>
                                  <w:sz w:val="20"/>
                                </w:rPr>
                              </w:pPr>
                              <w:r>
                                <w:rPr>
                                  <w:rFonts w:ascii="Meiryo UI" w:eastAsia="Meiryo UI" w:hAnsi="Meiryo UI" w:hint="eastAsia"/>
                                  <w:sz w:val="20"/>
                                </w:rPr>
                                <w:t>17</w:t>
                              </w:r>
                            </w:p>
                            <w:p w14:paraId="1E540ABE" w14:textId="77777777" w:rsidR="00F827C1" w:rsidRDefault="00F827C1" w:rsidP="00F8227C"/>
                          </w:txbxContent>
                        </v:textbox>
                      </v:shape>
                      <v:shape id="テキスト ボックス 448" o:spid="_x0000_s1375" type="#_x0000_t202" style="position:absolute;left:9715;top:10953;width:3810;height:4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" filled="f" stroked="f" strokeweight=".5pt">
                        <v:textbox>
                          <w:txbxContent>
                            <w:p w14:paraId="66B2F967" w14:textId="77777777" w:rsidR="00F827C1" w:rsidRPr="00F8227C" w:rsidRDefault="00F827C1" w:rsidP="00F8227C">
                              <w:pPr>
                                <w:rPr>
                                  <w:rFonts w:ascii="Meiryo UI" w:eastAsia="Meiryo UI" w:hAnsi="Meiryo UI"/>
                                  <w:sz w:val="20"/>
                                </w:rPr>
                              </w:pPr>
                              <w:r>
                                <w:rPr>
                                  <w:rFonts w:ascii="Meiryo UI" w:eastAsia="Meiryo UI" w:hAnsi="Meiryo UI" w:hint="eastAsia"/>
                                  <w:sz w:val="20"/>
                                </w:rPr>
                                <w:t>18</w:t>
                              </w:r>
                            </w:p>
                            <w:p w14:paraId="7B16D81B" w14:textId="77777777" w:rsidR="00F827C1" w:rsidRDefault="00F827C1" w:rsidP="00F8227C"/>
                          </w:txbxContent>
                        </v:textbox>
                      </v:shape>
                      <v:shape id="テキスト ボックス 449" o:spid="_x0000_s1376" type="#_x0000_t202" style="position:absolute;left:14478;top:10953;width:3810;height:4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" filled="f" stroked="f" strokeweight=".5pt">
                        <v:textbox>
                          <w:txbxContent>
                            <w:p w14:paraId="1F495D0D" w14:textId="77777777" w:rsidR="00F827C1" w:rsidRPr="00F8227C" w:rsidRDefault="00F827C1" w:rsidP="00F8227C">
                              <w:pPr>
                                <w:rPr>
                                  <w:rFonts w:ascii="Meiryo UI" w:eastAsia="Meiryo UI" w:hAnsi="Meiryo UI"/>
                                  <w:sz w:val="20"/>
                                </w:rPr>
                              </w:pPr>
                              <w:r>
                                <w:rPr>
                                  <w:rFonts w:ascii="Meiryo UI" w:eastAsia="Meiryo UI" w:hAnsi="Meiryo UI" w:hint="eastAsia"/>
                                  <w:sz w:val="20"/>
                                </w:rPr>
                                <w:t>19</w:t>
                              </w:r>
                            </w:p>
                            <w:p w14:paraId="5C8378B6" w14:textId="77777777" w:rsidR="00F827C1" w:rsidRDefault="00F827C1" w:rsidP="00F8227C"/>
                          </w:txbxContent>
                        </v:textbox>
                      </v:shape>
                    </v:group>
                    <v:group id="グループ化 213" o:spid="_x0000_s1377" style="position:absolute;top:285;width:18891;height:14193" coordsize="18893,14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">
                      <v:group id="グループ化 209" o:spid="_x0000_s1378" style="position:absolute;width:18893;height:3240" coordsize="18893,3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">
                        <v:rect id="正方形/長方形 193" o:spid="_x0000_s1379" style="position:absolute;width:432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" filled="f" strokecolor="black [3213]"/>
                        <v:rect id="正方形/長方形 194" o:spid="_x0000_s1380" style="position:absolute;left:4857;width:4318;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" filled="f" strokecolor="black [3213]"/>
                        <v:rect id="正方形/長方形 195" o:spid="_x0000_s1381" style="position:absolute;left:9715;width:4318;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" filled="f" strokecolor="black [3213]"/>
                        <v:rect id="正方形/長方形 196" o:spid="_x0000_s1382" style="position:absolute;left:14573;width:432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" filled="f" strokecolor="black [3213]"/>
                      </v:group>
                      <v:group id="グループ化 210" o:spid="_x0000_s1383" style="position:absolute;top:3619;width:18893;height:3240" coordsize="18893,3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">
                        <v:rect id="正方形/長方形 197" o:spid="_x0000_s1384" style="position:absolute;width:4318;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" filled="f" strokecolor="black [3213]"/>
                        <v:rect id="正方形/長方形 198" o:spid="_x0000_s1385" style="position:absolute;left:4857;width:4318;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" filled="f" strokecolor="black [3213]"/>
                        <v:rect id="正方形/長方形 199" o:spid="_x0000_s1386" style="position:absolute;left:9715;width:4318;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" filled="f" strokecolor="black [3213]"/>
                        <v:rect id="正方形/長方形 200" o:spid="_x0000_s1387" style="position:absolute;left:14573;width:432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" filled="f" strokecolor="black [3213]"/>
                      </v:group>
                      <v:group id="グループ化 211" o:spid="_x0000_s1388" style="position:absolute;left:95;top:7239;width:18796;height:3240" coordsize="18796,3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">
                        <v:rect id="正方形/長方形 201" o:spid="_x0000_s1389" style="position:absolute;width:432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" filled="f" strokecolor="black [3213]"/>
                        <v:rect id="正方形/長方形 202" o:spid="_x0000_s1390" style="position:absolute;left:4762;width:4318;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" filled="f" strokecolor="black [3213]"/>
                        <v:rect id="正方形/長方形 203" o:spid="_x0000_s1391" style="position:absolute;left:9620;width:4318;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" filled="f" strokecolor="black [3213]"/>
                        <v:rect id="正方形/長方形 204" o:spid="_x0000_s1392" style="position:absolute;left:14478;width:4318;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" filled="f" strokecolor="black [3213]"/>
                      </v:group>
                      <v:group id="グループ化 212" o:spid="_x0000_s1393" style="position:absolute;left:95;top:10953;width:18796;height:3239" coordorigin=",95" coordsize="18796,3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">
                        <v:rect id="正方形/長方形 205" o:spid="_x0000_s1394" style="position:absolute;top:95;width:432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" filled="f" strokecolor="black [3213]"/>
                        <v:rect id="正方形/長方形 206" o:spid="_x0000_s1395" style="position:absolute;left:4762;top:95;width:4318;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" filled="f" strokecolor="black [3213]"/>
                        <v:rect id="正方形/長方形 207" o:spid="_x0000_s1396" style="position:absolute;left:9620;top:95;width:4318;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" filled="f" strokecolor="black [3213]"/>
                        <v:rect id="正方形/長方形 208" o:spid="_x0000_s1397" style="position:absolute;left:14478;top:95;width:4318;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" filled="f" strokecolor="black [3213]"/>
                      </v:group>
                    </v:group>
                  </v:group>
                </v:group>
                <v:shape id="テキスト ボックス 455" o:spid="_x0000_s1398" type="#_x0000_t202" style="position:absolute;width:14573;height:4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" filled="f" stroked="f" strokeweight=".5pt">
                  <v:textbox>
                    <w:txbxContent>
                      <w:p w14:paraId="2D1B0B08" w14:textId="77777777" w:rsidR="00F827C1" w:rsidRPr="00A255ED" w:rsidRDefault="00F827C1">
                        <w:pPr>
                          <w:rPr>
                            <w:rFonts w:ascii="Meiryo UI" w:eastAsia="Meiryo UI" w:hAnsi="Meiryo UI"/>
                            <w:sz w:val="20"/>
                          </w:rPr>
                        </w:pPr>
                        <w:r w:rsidRPr="00A255ED">
                          <w:rPr>
                            <w:rFonts w:ascii="Meiryo UI" w:eastAsia="Meiryo UI" w:hAnsi="Meiryo UI" w:hint="eastAsia"/>
                            <w:sz w:val="20"/>
                          </w:rPr>
                          <w:t>〈表紙写真〉</w:t>
                        </w:r>
                      </w:p>
                    </w:txbxContent>
                  </v:textbox>
                </v:shape>
                <v:shape id="テキスト ボックス 456" o:spid="_x0000_s1399" type="#_x0000_t202" style="position:absolute;left:20955;top:2095;width:25717;height:26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" filled="f" stroked="f" strokeweight=".5pt">
                  <v:textbox>
                    <w:txbxContent>
                      <w:p w14:paraId="1B0A7433" w14:textId="77777777" w:rsidR="00F827C1" w:rsidRDefault="00F827C1" w:rsidP="00226765">
                        <w:pPr>
                          <w:tabs>
                            <w:tab w:val="left" w:pos="1985"/>
                          </w:tabs>
                          <w:spacing w:line="200" w:lineRule="exact"/>
                          <w:ind w:firstLineChars="50" w:firstLine="113"/>
                          <w:rPr>
                            <w:rFonts w:ascii="Meiryo UI" w:eastAsia="Meiryo UI" w:hAnsi="Meiryo UI"/>
                            <w:sz w:val="20"/>
                          </w:rPr>
                        </w:pPr>
                        <w:r w:rsidRPr="00A255ED">
                          <w:rPr>
                            <w:rFonts w:ascii="Meiryo UI" w:eastAsia="Meiryo UI" w:hAnsi="Meiryo UI" w:hint="eastAsia"/>
                            <w:sz w:val="20"/>
                          </w:rPr>
                          <w:t>1</w:t>
                        </w:r>
                        <w:r w:rsidRPr="00A255ED">
                          <w:rPr>
                            <w:rFonts w:ascii="Meiryo UI" w:eastAsia="Meiryo UI" w:hAnsi="Meiryo UI" w:hint="eastAsia"/>
                            <w:sz w:val="18"/>
                          </w:rPr>
                          <w:t>箕面公園</w:t>
                        </w:r>
                        <w:r>
                          <w:rPr>
                            <w:rFonts w:ascii="Meiryo UI" w:eastAsia="Meiryo UI" w:hAnsi="Meiryo UI"/>
                            <w:sz w:val="18"/>
                          </w:rPr>
                          <w:tab/>
                        </w:r>
                        <w:r w:rsidRPr="00A255ED">
                          <w:rPr>
                            <w:rFonts w:ascii="Meiryo UI" w:eastAsia="Meiryo UI" w:hAnsi="Meiryo UI" w:hint="eastAsia"/>
                            <w:sz w:val="18"/>
                          </w:rPr>
                          <w:t>みのお大滝</w:t>
                        </w:r>
                      </w:p>
                      <w:p w14:paraId="7B188C56" w14:textId="77777777" w:rsidR="00F827C1" w:rsidRDefault="00F827C1" w:rsidP="00226765">
                        <w:pPr>
                          <w:tabs>
                            <w:tab w:val="left" w:pos="1985"/>
                          </w:tabs>
                          <w:spacing w:line="200" w:lineRule="exact"/>
                          <w:ind w:firstLineChars="50" w:firstLine="113"/>
                          <w:rPr>
                            <w:rFonts w:ascii="Meiryo UI" w:eastAsia="Meiryo UI" w:hAnsi="Meiryo UI"/>
                            <w:sz w:val="20"/>
                          </w:rPr>
                        </w:pPr>
                        <w:r>
                          <w:rPr>
                            <w:rFonts w:ascii="Meiryo UI" w:eastAsia="Meiryo UI" w:hAnsi="Meiryo UI" w:hint="eastAsia"/>
                            <w:sz w:val="20"/>
                          </w:rPr>
                          <w:t>2</w:t>
                        </w:r>
                        <w:r w:rsidRPr="00A255ED">
                          <w:rPr>
                            <w:rFonts w:ascii="Meiryo UI" w:eastAsia="Meiryo UI" w:hAnsi="Meiryo UI" w:hint="eastAsia"/>
                            <w:sz w:val="20"/>
                          </w:rPr>
                          <w:t>服部緑地</w:t>
                        </w:r>
                        <w:r>
                          <w:rPr>
                            <w:rFonts w:ascii="Meiryo UI" w:eastAsia="Meiryo UI" w:hAnsi="Meiryo UI"/>
                            <w:sz w:val="20"/>
                          </w:rPr>
                          <w:tab/>
                        </w:r>
                        <w:r w:rsidRPr="00A255ED">
                          <w:rPr>
                            <w:rFonts w:ascii="Meiryo UI" w:eastAsia="Meiryo UI" w:hAnsi="Meiryo UI" w:hint="eastAsia"/>
                            <w:sz w:val="20"/>
                          </w:rPr>
                          <w:t>ウォーターランド</w:t>
                        </w:r>
                      </w:p>
                      <w:p w14:paraId="77CCB357" w14:textId="77777777" w:rsidR="00F827C1" w:rsidRDefault="00F827C1" w:rsidP="00226765">
                        <w:pPr>
                          <w:tabs>
                            <w:tab w:val="left" w:pos="1985"/>
                          </w:tabs>
                          <w:spacing w:line="200" w:lineRule="exact"/>
                          <w:ind w:firstLineChars="50" w:firstLine="113"/>
                          <w:rPr>
                            <w:rFonts w:ascii="Meiryo UI" w:eastAsia="Meiryo UI" w:hAnsi="Meiryo UI"/>
                            <w:sz w:val="20"/>
                          </w:rPr>
                        </w:pPr>
                        <w:r>
                          <w:rPr>
                            <w:rFonts w:ascii="Meiryo UI" w:eastAsia="Meiryo UI" w:hAnsi="Meiryo UI" w:hint="eastAsia"/>
                            <w:sz w:val="20"/>
                          </w:rPr>
                          <w:t>3寝屋川公園</w:t>
                        </w:r>
                        <w:r>
                          <w:rPr>
                            <w:rFonts w:ascii="Meiryo UI" w:eastAsia="Meiryo UI" w:hAnsi="Meiryo UI" w:hint="eastAsia"/>
                            <w:sz w:val="20"/>
                          </w:rPr>
                          <w:tab/>
                        </w:r>
                        <w:r w:rsidRPr="00A255ED">
                          <w:rPr>
                            <w:rFonts w:ascii="Meiryo UI" w:eastAsia="Meiryo UI" w:hAnsi="Meiryo UI" w:hint="eastAsia"/>
                            <w:sz w:val="20"/>
                          </w:rPr>
                          <w:t>遊具</w:t>
                        </w:r>
                      </w:p>
                      <w:p w14:paraId="03090F03" w14:textId="77777777" w:rsidR="00F827C1" w:rsidRDefault="00F827C1" w:rsidP="00226765">
                        <w:pPr>
                          <w:tabs>
                            <w:tab w:val="left" w:pos="1985"/>
                          </w:tabs>
                          <w:spacing w:line="200" w:lineRule="exact"/>
                          <w:ind w:firstLineChars="50" w:firstLine="113"/>
                          <w:rPr>
                            <w:rFonts w:ascii="Meiryo UI" w:eastAsia="Meiryo UI" w:hAnsi="Meiryo UI"/>
                            <w:sz w:val="20"/>
                          </w:rPr>
                        </w:pPr>
                        <w:r>
                          <w:rPr>
                            <w:rFonts w:ascii="Meiryo UI" w:eastAsia="Meiryo UI" w:hAnsi="Meiryo UI" w:hint="eastAsia"/>
                            <w:sz w:val="20"/>
                          </w:rPr>
                          <w:t>4</w:t>
                        </w:r>
                        <w:r w:rsidRPr="00A255ED">
                          <w:rPr>
                            <w:rFonts w:ascii="Meiryo UI" w:eastAsia="Meiryo UI" w:hAnsi="Meiryo UI" w:hint="eastAsia"/>
                            <w:sz w:val="20"/>
                          </w:rPr>
                          <w:t>山田池公園</w:t>
                        </w:r>
                        <w:r>
                          <w:rPr>
                            <w:rFonts w:ascii="Meiryo UI" w:eastAsia="Meiryo UI" w:hAnsi="Meiryo UI"/>
                            <w:sz w:val="20"/>
                          </w:rPr>
                          <w:tab/>
                        </w:r>
                        <w:r w:rsidRPr="00A255ED">
                          <w:rPr>
                            <w:rFonts w:ascii="Meiryo UI" w:eastAsia="Meiryo UI" w:hAnsi="Meiryo UI" w:hint="eastAsia"/>
                            <w:sz w:val="20"/>
                          </w:rPr>
                          <w:t>スロージョギング</w:t>
                        </w:r>
                      </w:p>
                      <w:p w14:paraId="0D91AA0E" w14:textId="77777777" w:rsidR="00F827C1" w:rsidRDefault="00F827C1" w:rsidP="00226765">
                        <w:pPr>
                          <w:tabs>
                            <w:tab w:val="left" w:pos="1985"/>
                          </w:tabs>
                          <w:spacing w:line="200" w:lineRule="exact"/>
                          <w:ind w:firstLineChars="50" w:firstLine="113"/>
                          <w:rPr>
                            <w:rFonts w:ascii="Meiryo UI" w:eastAsia="Meiryo UI" w:hAnsi="Meiryo UI"/>
                            <w:sz w:val="20"/>
                          </w:rPr>
                        </w:pPr>
                        <w:r>
                          <w:rPr>
                            <w:rFonts w:ascii="Meiryo UI" w:eastAsia="Meiryo UI" w:hAnsi="Meiryo UI" w:hint="eastAsia"/>
                            <w:sz w:val="20"/>
                          </w:rPr>
                          <w:t>5深北緑地</w:t>
                        </w:r>
                        <w:r>
                          <w:rPr>
                            <w:rFonts w:ascii="Meiryo UI" w:eastAsia="Meiryo UI" w:hAnsi="Meiryo UI" w:hint="eastAsia"/>
                            <w:sz w:val="20"/>
                          </w:rPr>
                          <w:tab/>
                        </w:r>
                        <w:r w:rsidRPr="00A255ED">
                          <w:rPr>
                            <w:rFonts w:ascii="Meiryo UI" w:eastAsia="Meiryo UI" w:hAnsi="Meiryo UI" w:hint="eastAsia"/>
                            <w:sz w:val="20"/>
                          </w:rPr>
                          <w:t>波の広場</w:t>
                        </w:r>
                      </w:p>
                      <w:p w14:paraId="283584E6" w14:textId="77777777" w:rsidR="00F827C1" w:rsidRDefault="00F827C1" w:rsidP="00B702D7">
                        <w:pPr>
                          <w:tabs>
                            <w:tab w:val="left" w:pos="1985"/>
                          </w:tabs>
                          <w:spacing w:line="180" w:lineRule="exact"/>
                          <w:ind w:firstLineChars="50" w:firstLine="113"/>
                          <w:rPr>
                            <w:rFonts w:ascii="Meiryo UI" w:eastAsia="Meiryo UI" w:hAnsi="Meiryo UI"/>
                            <w:sz w:val="20"/>
                          </w:rPr>
                        </w:pPr>
                        <w:r>
                          <w:rPr>
                            <w:rFonts w:ascii="Meiryo UI" w:eastAsia="Meiryo UI" w:hAnsi="Meiryo UI" w:hint="eastAsia"/>
                            <w:sz w:val="20"/>
                          </w:rPr>
                          <w:t>6</w:t>
                        </w:r>
                        <w:r w:rsidRPr="00A255ED">
                          <w:rPr>
                            <w:rFonts w:ascii="Meiryo UI" w:eastAsia="Meiryo UI" w:hAnsi="Meiryo UI" w:hint="eastAsia"/>
                            <w:sz w:val="20"/>
                          </w:rPr>
                          <w:t>久宝寺緑地</w:t>
                        </w:r>
                        <w:r>
                          <w:rPr>
                            <w:rFonts w:ascii="Meiryo UI" w:eastAsia="Meiryo UI" w:hAnsi="Meiryo UI"/>
                            <w:sz w:val="20"/>
                          </w:rPr>
                          <w:tab/>
                        </w:r>
                        <w:r w:rsidRPr="00A255ED">
                          <w:rPr>
                            <w:rFonts w:ascii="Meiryo UI" w:eastAsia="Meiryo UI" w:hAnsi="Meiryo UI" w:hint="eastAsia"/>
                            <w:sz w:val="20"/>
                          </w:rPr>
                          <w:t>コンビニエンスストア</w:t>
                        </w:r>
                      </w:p>
                      <w:p w14:paraId="283843AC" w14:textId="77777777" w:rsidR="00F827C1" w:rsidRPr="00C154E8" w:rsidRDefault="00F827C1" w:rsidP="00B702D7">
                        <w:pPr>
                          <w:tabs>
                            <w:tab w:val="left" w:pos="1985"/>
                          </w:tabs>
                          <w:spacing w:line="180" w:lineRule="exact"/>
                          <w:ind w:firstLineChars="50" w:firstLine="113"/>
                          <w:rPr>
                            <w:rFonts w:ascii="Meiryo UI" w:eastAsia="Meiryo UI" w:hAnsi="Meiryo UI"/>
                            <w:sz w:val="20"/>
                          </w:rPr>
                        </w:pPr>
                        <w:r>
                          <w:rPr>
                            <w:rFonts w:ascii="Meiryo UI" w:eastAsia="Meiryo UI" w:hAnsi="Meiryo UI" w:hint="eastAsia"/>
                            <w:sz w:val="20"/>
                          </w:rPr>
                          <w:t xml:space="preserve">　</w:t>
                        </w:r>
                        <w:r>
                          <w:rPr>
                            <w:rFonts w:ascii="Meiryo UI" w:eastAsia="Meiryo UI" w:hAnsi="Meiryo UI"/>
                            <w:sz w:val="20"/>
                          </w:rPr>
                          <w:t xml:space="preserve">　　　　　　　　　　　</w:t>
                        </w:r>
                        <w:r>
                          <w:rPr>
                            <w:rFonts w:ascii="Meiryo UI" w:eastAsia="Meiryo UI" w:hAnsi="Meiryo UI"/>
                            <w:sz w:val="20"/>
                          </w:rPr>
                          <w:tab/>
                        </w:r>
                        <w:r w:rsidRPr="00C154E8">
                          <w:rPr>
                            <w:rFonts w:ascii="Meiryo UI" w:eastAsia="Meiryo UI" w:hAnsi="Meiryo UI" w:hint="eastAsia"/>
                            <w:sz w:val="14"/>
                          </w:rPr>
                          <w:t>（公園ｲﾝﾌｫﾒｰｼｮﾝ</w:t>
                        </w:r>
                        <w:r w:rsidRPr="00C154E8">
                          <w:rPr>
                            <w:rFonts w:ascii="Meiryo UI" w:eastAsia="Meiryo UI" w:hAnsi="Meiryo UI"/>
                            <w:sz w:val="14"/>
                          </w:rPr>
                          <w:t>ｾﾝﾀｰ</w:t>
                        </w:r>
                        <w:r w:rsidRPr="00C154E8">
                          <w:rPr>
                            <w:rFonts w:ascii="Meiryo UI" w:eastAsia="Meiryo UI" w:hAnsi="Meiryo UI" w:hint="eastAsia"/>
                            <w:sz w:val="14"/>
                          </w:rPr>
                          <w:t>）</w:t>
                        </w:r>
                      </w:p>
                      <w:p w14:paraId="1188E857" w14:textId="77777777" w:rsidR="00F827C1" w:rsidRDefault="00F827C1" w:rsidP="00226765">
                        <w:pPr>
                          <w:tabs>
                            <w:tab w:val="left" w:pos="1985"/>
                          </w:tabs>
                          <w:spacing w:line="200" w:lineRule="exact"/>
                          <w:ind w:firstLineChars="50" w:firstLine="113"/>
                          <w:rPr>
                            <w:rFonts w:ascii="Meiryo UI" w:eastAsia="Meiryo UI" w:hAnsi="Meiryo UI"/>
                            <w:sz w:val="20"/>
                          </w:rPr>
                        </w:pPr>
                        <w:r>
                          <w:rPr>
                            <w:rFonts w:ascii="Meiryo UI" w:eastAsia="Meiryo UI" w:hAnsi="Meiryo UI" w:hint="eastAsia"/>
                            <w:sz w:val="20"/>
                          </w:rPr>
                          <w:t>7枚岡公園</w:t>
                        </w:r>
                        <w:r>
                          <w:rPr>
                            <w:rFonts w:ascii="Meiryo UI" w:eastAsia="Meiryo UI" w:hAnsi="Meiryo UI"/>
                            <w:sz w:val="20"/>
                          </w:rPr>
                          <w:tab/>
                        </w:r>
                        <w:r w:rsidRPr="00B702D7">
                          <w:rPr>
                            <w:rFonts w:ascii="Meiryo UI" w:eastAsia="Meiryo UI" w:hAnsi="Meiryo UI" w:hint="eastAsia"/>
                            <w:sz w:val="20"/>
                          </w:rPr>
                          <w:t>額田山展望台</w:t>
                        </w:r>
                      </w:p>
                      <w:p w14:paraId="4C4616B0" w14:textId="77777777" w:rsidR="00F827C1" w:rsidRDefault="00F827C1" w:rsidP="00226765">
                        <w:pPr>
                          <w:tabs>
                            <w:tab w:val="left" w:pos="1985"/>
                          </w:tabs>
                          <w:spacing w:line="200" w:lineRule="exact"/>
                          <w:ind w:firstLineChars="50" w:firstLine="113"/>
                          <w:rPr>
                            <w:rFonts w:ascii="Meiryo UI" w:eastAsia="Meiryo UI" w:hAnsi="Meiryo UI"/>
                            <w:sz w:val="20"/>
                          </w:rPr>
                        </w:pPr>
                        <w:r>
                          <w:rPr>
                            <w:rFonts w:ascii="Meiryo UI" w:eastAsia="Meiryo UI" w:hAnsi="Meiryo UI" w:hint="eastAsia"/>
                            <w:sz w:val="20"/>
                          </w:rPr>
                          <w:t>8錦織公園</w:t>
                        </w:r>
                        <w:r>
                          <w:rPr>
                            <w:rFonts w:ascii="Meiryo UI" w:eastAsia="Meiryo UI" w:hAnsi="Meiryo UI" w:hint="eastAsia"/>
                            <w:sz w:val="20"/>
                          </w:rPr>
                          <w:tab/>
                        </w:r>
                        <w:r w:rsidRPr="00A255ED">
                          <w:rPr>
                            <w:rFonts w:ascii="Meiryo UI" w:eastAsia="Meiryo UI" w:hAnsi="Meiryo UI" w:hint="eastAsia"/>
                            <w:sz w:val="20"/>
                          </w:rPr>
                          <w:t>琴・尺八の演奏会</w:t>
                        </w:r>
                      </w:p>
                      <w:p w14:paraId="37E149E9" w14:textId="77777777" w:rsidR="00F827C1" w:rsidRDefault="00F827C1" w:rsidP="00226765">
                        <w:pPr>
                          <w:tabs>
                            <w:tab w:val="left" w:pos="1985"/>
                          </w:tabs>
                          <w:spacing w:line="200" w:lineRule="exact"/>
                          <w:ind w:firstLineChars="50" w:firstLine="113"/>
                          <w:rPr>
                            <w:rFonts w:ascii="Meiryo UI" w:eastAsia="Meiryo UI" w:hAnsi="Meiryo UI"/>
                            <w:sz w:val="20"/>
                          </w:rPr>
                        </w:pPr>
                        <w:r>
                          <w:rPr>
                            <w:rFonts w:ascii="Meiryo UI" w:eastAsia="Meiryo UI" w:hAnsi="Meiryo UI" w:hint="eastAsia"/>
                            <w:sz w:val="20"/>
                          </w:rPr>
                          <w:t>9長野公園</w:t>
                        </w:r>
                        <w:r>
                          <w:rPr>
                            <w:rFonts w:ascii="Meiryo UI" w:eastAsia="Meiryo UI" w:hAnsi="Meiryo UI" w:hint="eastAsia"/>
                            <w:sz w:val="20"/>
                          </w:rPr>
                          <w:tab/>
                        </w:r>
                        <w:r w:rsidRPr="00A255ED">
                          <w:rPr>
                            <w:rFonts w:ascii="Meiryo UI" w:eastAsia="Meiryo UI" w:hAnsi="Meiryo UI" w:hint="eastAsia"/>
                            <w:sz w:val="20"/>
                          </w:rPr>
                          <w:t>蓮池</w:t>
                        </w:r>
                      </w:p>
                      <w:p w14:paraId="58DD3FAB" w14:textId="77777777" w:rsidR="00F827C1" w:rsidRDefault="00F827C1" w:rsidP="00226765">
                        <w:pPr>
                          <w:tabs>
                            <w:tab w:val="left" w:pos="1985"/>
                          </w:tabs>
                          <w:spacing w:line="200" w:lineRule="exact"/>
                          <w:rPr>
                            <w:rFonts w:ascii="Meiryo UI" w:eastAsia="Meiryo UI" w:hAnsi="Meiryo UI"/>
                            <w:sz w:val="20"/>
                          </w:rPr>
                        </w:pPr>
                        <w:r>
                          <w:rPr>
                            <w:rFonts w:ascii="Meiryo UI" w:eastAsia="Meiryo UI" w:hAnsi="Meiryo UI" w:hint="eastAsia"/>
                            <w:sz w:val="20"/>
                          </w:rPr>
                          <w:t>10石川河川公園</w:t>
                        </w:r>
                        <w:r>
                          <w:rPr>
                            <w:rFonts w:ascii="Meiryo UI" w:eastAsia="Meiryo UI" w:hAnsi="Meiryo UI" w:hint="eastAsia"/>
                            <w:sz w:val="20"/>
                          </w:rPr>
                          <w:tab/>
                          <w:t>自然観察会</w:t>
                        </w:r>
                      </w:p>
                      <w:p w14:paraId="3AE05CA9" w14:textId="77777777" w:rsidR="00F827C1" w:rsidRDefault="00F827C1" w:rsidP="00226765">
                        <w:pPr>
                          <w:tabs>
                            <w:tab w:val="left" w:pos="1985"/>
                          </w:tabs>
                          <w:spacing w:line="200" w:lineRule="exact"/>
                          <w:rPr>
                            <w:rFonts w:ascii="Meiryo UI" w:eastAsia="Meiryo UI" w:hAnsi="Meiryo UI"/>
                            <w:sz w:val="20"/>
                          </w:rPr>
                        </w:pPr>
                        <w:r>
                          <w:rPr>
                            <w:rFonts w:ascii="Meiryo UI" w:eastAsia="Meiryo UI" w:hAnsi="Meiryo UI" w:hint="eastAsia"/>
                            <w:sz w:val="20"/>
                          </w:rPr>
                          <w:t>11大泉緑地</w:t>
                        </w:r>
                        <w:r>
                          <w:rPr>
                            <w:rFonts w:ascii="Meiryo UI" w:eastAsia="Meiryo UI" w:hAnsi="Meiryo UI" w:hint="eastAsia"/>
                            <w:sz w:val="20"/>
                          </w:rPr>
                          <w:tab/>
                        </w:r>
                        <w:r w:rsidRPr="00DE3D65">
                          <w:rPr>
                            <w:rFonts w:ascii="Meiryo UI" w:eastAsia="Meiryo UI" w:hAnsi="Meiryo UI" w:hint="eastAsia"/>
                            <w:sz w:val="20"/>
                          </w:rPr>
                          <w:t>バーベキューエリア</w:t>
                        </w:r>
                      </w:p>
                      <w:p w14:paraId="4C4F9B8E" w14:textId="77777777" w:rsidR="00F827C1" w:rsidRDefault="00F827C1" w:rsidP="00226765">
                        <w:pPr>
                          <w:tabs>
                            <w:tab w:val="left" w:pos="1985"/>
                          </w:tabs>
                          <w:spacing w:line="200" w:lineRule="exact"/>
                          <w:rPr>
                            <w:rFonts w:ascii="Meiryo UI" w:eastAsia="Meiryo UI" w:hAnsi="Meiryo UI"/>
                            <w:sz w:val="20"/>
                          </w:rPr>
                        </w:pPr>
                        <w:r>
                          <w:rPr>
                            <w:rFonts w:ascii="Meiryo UI" w:eastAsia="Meiryo UI" w:hAnsi="Meiryo UI" w:hint="eastAsia"/>
                            <w:sz w:val="20"/>
                          </w:rPr>
                          <w:t>12浜寺公園</w:t>
                        </w:r>
                        <w:r>
                          <w:rPr>
                            <w:rFonts w:ascii="Meiryo UI" w:eastAsia="Meiryo UI" w:hAnsi="Meiryo UI" w:hint="eastAsia"/>
                            <w:sz w:val="20"/>
                          </w:rPr>
                          <w:tab/>
                        </w:r>
                        <w:r w:rsidRPr="00DE3D65">
                          <w:rPr>
                            <w:rFonts w:ascii="Meiryo UI" w:eastAsia="Meiryo UI" w:hAnsi="Meiryo UI" w:hint="eastAsia"/>
                            <w:sz w:val="20"/>
                          </w:rPr>
                          <w:t>たそがれコンサート</w:t>
                        </w:r>
                      </w:p>
                      <w:p w14:paraId="250F8076" w14:textId="77777777" w:rsidR="00F827C1" w:rsidRDefault="00F827C1" w:rsidP="00226765">
                        <w:pPr>
                          <w:tabs>
                            <w:tab w:val="left" w:pos="1985"/>
                          </w:tabs>
                          <w:spacing w:line="200" w:lineRule="exact"/>
                          <w:rPr>
                            <w:rFonts w:ascii="Meiryo UI" w:eastAsia="Meiryo UI" w:hAnsi="Meiryo UI"/>
                            <w:sz w:val="20"/>
                          </w:rPr>
                        </w:pPr>
                        <w:r>
                          <w:rPr>
                            <w:rFonts w:ascii="Meiryo UI" w:eastAsia="Meiryo UI" w:hAnsi="Meiryo UI" w:hint="eastAsia"/>
                            <w:sz w:val="20"/>
                          </w:rPr>
                          <w:t>13住之江公園</w:t>
                        </w:r>
                        <w:r>
                          <w:rPr>
                            <w:rFonts w:ascii="Meiryo UI" w:eastAsia="Meiryo UI" w:hAnsi="Meiryo UI" w:hint="eastAsia"/>
                            <w:sz w:val="20"/>
                          </w:rPr>
                          <w:tab/>
                        </w:r>
                        <w:r w:rsidRPr="00DE3D65">
                          <w:rPr>
                            <w:rFonts w:ascii="Meiryo UI" w:eastAsia="Meiryo UI" w:hAnsi="Meiryo UI" w:hint="eastAsia"/>
                            <w:sz w:val="20"/>
                          </w:rPr>
                          <w:t>野球場</w:t>
                        </w:r>
                      </w:p>
                      <w:p w14:paraId="5EBFFB98" w14:textId="77777777" w:rsidR="00F827C1" w:rsidRDefault="00F827C1" w:rsidP="00226765">
                        <w:pPr>
                          <w:tabs>
                            <w:tab w:val="left" w:pos="1985"/>
                          </w:tabs>
                          <w:spacing w:line="200" w:lineRule="exact"/>
                          <w:rPr>
                            <w:rFonts w:ascii="Meiryo UI" w:eastAsia="Meiryo UI" w:hAnsi="Meiryo UI"/>
                            <w:sz w:val="20"/>
                          </w:rPr>
                        </w:pPr>
                        <w:r>
                          <w:rPr>
                            <w:rFonts w:ascii="Meiryo UI" w:eastAsia="Meiryo UI" w:hAnsi="Meiryo UI" w:hint="eastAsia"/>
                            <w:sz w:val="20"/>
                          </w:rPr>
                          <w:t>14住吉公園</w:t>
                        </w:r>
                        <w:r>
                          <w:rPr>
                            <w:rFonts w:ascii="Meiryo UI" w:eastAsia="Meiryo UI" w:hAnsi="Meiryo UI" w:hint="eastAsia"/>
                            <w:sz w:val="20"/>
                          </w:rPr>
                          <w:tab/>
                        </w:r>
                        <w:r w:rsidRPr="00DE3D65">
                          <w:rPr>
                            <w:rFonts w:ascii="Meiryo UI" w:eastAsia="Meiryo UI" w:hAnsi="Meiryo UI" w:hint="eastAsia"/>
                            <w:sz w:val="20"/>
                          </w:rPr>
                          <w:t>すみすみマルシェ</w:t>
                        </w:r>
                      </w:p>
                      <w:p w14:paraId="0623D010" w14:textId="77777777" w:rsidR="00F827C1" w:rsidRDefault="00F827C1" w:rsidP="00226765">
                        <w:pPr>
                          <w:tabs>
                            <w:tab w:val="left" w:pos="1985"/>
                          </w:tabs>
                          <w:spacing w:line="200" w:lineRule="exact"/>
                          <w:rPr>
                            <w:rFonts w:ascii="Meiryo UI" w:eastAsia="Meiryo UI" w:hAnsi="Meiryo UI"/>
                            <w:sz w:val="20"/>
                          </w:rPr>
                        </w:pPr>
                        <w:r>
                          <w:rPr>
                            <w:rFonts w:ascii="Meiryo UI" w:eastAsia="Meiryo UI" w:hAnsi="Meiryo UI" w:hint="eastAsia"/>
                            <w:sz w:val="20"/>
                          </w:rPr>
                          <w:t>15二色の浜公園</w:t>
                        </w:r>
                        <w:r>
                          <w:rPr>
                            <w:rFonts w:ascii="Meiryo UI" w:eastAsia="Meiryo UI" w:hAnsi="Meiryo UI" w:hint="eastAsia"/>
                            <w:sz w:val="20"/>
                          </w:rPr>
                          <w:tab/>
                        </w:r>
                        <w:r w:rsidRPr="00DE3D65">
                          <w:rPr>
                            <w:rFonts w:ascii="Meiryo UI" w:eastAsia="Meiryo UI" w:hAnsi="Meiryo UI" w:hint="eastAsia"/>
                            <w:sz w:val="20"/>
                          </w:rPr>
                          <w:t>海浜緑地</w:t>
                        </w:r>
                      </w:p>
                      <w:p w14:paraId="26F1A11F" w14:textId="77777777" w:rsidR="00F827C1" w:rsidRDefault="00F827C1" w:rsidP="00226765">
                        <w:pPr>
                          <w:tabs>
                            <w:tab w:val="left" w:pos="1985"/>
                          </w:tabs>
                          <w:spacing w:line="200" w:lineRule="exact"/>
                          <w:rPr>
                            <w:rFonts w:ascii="Meiryo UI" w:eastAsia="Meiryo UI" w:hAnsi="Meiryo UI"/>
                            <w:sz w:val="20"/>
                          </w:rPr>
                        </w:pPr>
                        <w:r>
                          <w:rPr>
                            <w:rFonts w:ascii="Meiryo UI" w:eastAsia="Meiryo UI" w:hAnsi="Meiryo UI" w:hint="eastAsia"/>
                            <w:sz w:val="20"/>
                          </w:rPr>
                          <w:t>16蜻蛉池公園</w:t>
                        </w:r>
                        <w:r>
                          <w:rPr>
                            <w:rFonts w:ascii="Meiryo UI" w:eastAsia="Meiryo UI" w:hAnsi="Meiryo UI" w:hint="eastAsia"/>
                            <w:sz w:val="20"/>
                          </w:rPr>
                          <w:tab/>
                        </w:r>
                        <w:r w:rsidRPr="00DE3D65">
                          <w:rPr>
                            <w:rFonts w:ascii="Meiryo UI" w:eastAsia="Meiryo UI" w:hAnsi="Meiryo UI" w:hint="eastAsia"/>
                            <w:sz w:val="20"/>
                          </w:rPr>
                          <w:t>あじさい園</w:t>
                        </w:r>
                      </w:p>
                      <w:p w14:paraId="1EBEFBA7" w14:textId="77777777" w:rsidR="00F827C1" w:rsidRDefault="00F827C1" w:rsidP="00226765">
                        <w:pPr>
                          <w:tabs>
                            <w:tab w:val="left" w:pos="1985"/>
                          </w:tabs>
                          <w:spacing w:line="200" w:lineRule="exact"/>
                          <w:rPr>
                            <w:rFonts w:ascii="Meiryo UI" w:eastAsia="Meiryo UI" w:hAnsi="Meiryo UI"/>
                            <w:sz w:val="20"/>
                          </w:rPr>
                        </w:pPr>
                        <w:r>
                          <w:rPr>
                            <w:rFonts w:ascii="Meiryo UI" w:eastAsia="Meiryo UI" w:hAnsi="Meiryo UI" w:hint="eastAsia"/>
                            <w:sz w:val="20"/>
                          </w:rPr>
                          <w:t>17りんくう公園</w:t>
                        </w:r>
                        <w:r>
                          <w:rPr>
                            <w:rFonts w:ascii="Meiryo UI" w:eastAsia="Meiryo UI" w:hAnsi="Meiryo UI" w:hint="eastAsia"/>
                            <w:sz w:val="20"/>
                          </w:rPr>
                          <w:tab/>
                        </w:r>
                        <w:r w:rsidRPr="00DE3D65">
                          <w:rPr>
                            <w:rFonts w:ascii="Meiryo UI" w:eastAsia="Meiryo UI" w:hAnsi="Meiryo UI" w:hint="eastAsia"/>
                            <w:sz w:val="20"/>
                          </w:rPr>
                          <w:t>総合休憩所</w:t>
                        </w:r>
                      </w:p>
                      <w:p w14:paraId="1FC903E5" w14:textId="77777777" w:rsidR="00F827C1" w:rsidRDefault="00F827C1" w:rsidP="00226765">
                        <w:pPr>
                          <w:tabs>
                            <w:tab w:val="left" w:pos="1985"/>
                          </w:tabs>
                          <w:spacing w:line="200" w:lineRule="exact"/>
                          <w:rPr>
                            <w:rFonts w:ascii="Meiryo UI" w:eastAsia="Meiryo UI" w:hAnsi="Meiryo UI"/>
                            <w:sz w:val="20"/>
                          </w:rPr>
                        </w:pPr>
                        <w:r>
                          <w:rPr>
                            <w:rFonts w:ascii="Meiryo UI" w:eastAsia="Meiryo UI" w:hAnsi="Meiryo UI" w:hint="eastAsia"/>
                            <w:sz w:val="20"/>
                          </w:rPr>
                          <w:t>18</w:t>
                        </w:r>
                        <w:r w:rsidRPr="00DE3D65">
                          <w:rPr>
                            <w:rFonts w:ascii="Meiryo UI" w:eastAsia="Meiryo UI" w:hAnsi="Meiryo UI" w:hint="eastAsia"/>
                            <w:sz w:val="20"/>
                          </w:rPr>
                          <w:t>せんなん里海公園</w:t>
                        </w:r>
                        <w:r>
                          <w:rPr>
                            <w:rFonts w:ascii="Meiryo UI" w:eastAsia="Meiryo UI" w:hAnsi="Meiryo UI" w:hint="eastAsia"/>
                            <w:sz w:val="20"/>
                          </w:rPr>
                          <w:tab/>
                        </w:r>
                        <w:r w:rsidRPr="00DE3D65">
                          <w:rPr>
                            <w:rFonts w:ascii="Meiryo UI" w:eastAsia="Meiryo UI" w:hAnsi="Meiryo UI" w:hint="eastAsia"/>
                            <w:sz w:val="20"/>
                          </w:rPr>
                          <w:t>潮騒ﾋﾞﾊﾞﾚｰ</w:t>
                        </w:r>
                      </w:p>
                      <w:p w14:paraId="7DA733F1" w14:textId="77777777" w:rsidR="00F827C1" w:rsidRDefault="00F827C1" w:rsidP="00226765">
                        <w:pPr>
                          <w:tabs>
                            <w:tab w:val="left" w:pos="1985"/>
                          </w:tabs>
                          <w:spacing w:line="200" w:lineRule="exact"/>
                          <w:rPr>
                            <w:rFonts w:ascii="Meiryo UI" w:eastAsia="Meiryo UI" w:hAnsi="Meiryo UI"/>
                            <w:sz w:val="20"/>
                          </w:rPr>
                        </w:pPr>
                        <w:r>
                          <w:rPr>
                            <w:rFonts w:ascii="Meiryo UI" w:eastAsia="Meiryo UI" w:hAnsi="Meiryo UI" w:hint="eastAsia"/>
                            <w:sz w:val="20"/>
                          </w:rPr>
                          <w:t>19泉佐野丘陵緑地</w:t>
                        </w:r>
                        <w:r>
                          <w:rPr>
                            <w:rFonts w:ascii="Meiryo UI" w:eastAsia="Meiryo UI" w:hAnsi="Meiryo UI" w:hint="eastAsia"/>
                            <w:sz w:val="20"/>
                          </w:rPr>
                          <w:tab/>
                        </w:r>
                        <w:r w:rsidRPr="00DE3D65">
                          <w:rPr>
                            <w:rFonts w:ascii="Meiryo UI" w:eastAsia="Meiryo UI" w:hAnsi="Meiryo UI" w:hint="eastAsia"/>
                            <w:sz w:val="20"/>
                          </w:rPr>
                          <w:t>開園イベント</w:t>
                        </w:r>
                      </w:p>
                      <w:p w14:paraId="128096E5" w14:textId="77777777" w:rsidR="00F827C1" w:rsidRPr="00A255ED" w:rsidRDefault="00F827C1" w:rsidP="00226765">
                        <w:pPr>
                          <w:tabs>
                            <w:tab w:val="left" w:pos="1985"/>
                          </w:tabs>
                          <w:spacing w:line="200" w:lineRule="exact"/>
                          <w:rPr>
                            <w:rFonts w:ascii="Meiryo UI" w:eastAsia="Meiryo UI" w:hAnsi="Meiryo UI"/>
                            <w:sz w:val="20"/>
                          </w:rPr>
                        </w:pPr>
                      </w:p>
                    </w:txbxContent>
                  </v:textbox>
                </v:shape>
                <v:roundrect id="角丸四角形 458" o:spid="_x0000_s1400" style="position:absolute;top:476;width:46005;height:28289;visibility:visible;mso-wrap-style:square;v-text-anchor:middle" arcsize="183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" filled="f" strokecolor="black [3213]" strokeweight="1pt">
                  <v:stroke dashstyle="dash"/>
                </v:roundrect>
              </v:group>
            </w:pict>
          </mc:Fallback>
        </mc:AlternateContent>
      </w:r>
    </w:p>
    <w:p w14:paraId="74D963E7" w14:textId="77777777" w:rsidR="00965107" w:rsidRDefault="00965107" w:rsidP="005D15EB"/>
    <w:p w14:paraId="52DA9425" w14:textId="77777777" w:rsidR="00965107" w:rsidRDefault="00965107" w:rsidP="005D15EB"/>
    <w:p w14:paraId="267239C4" w14:textId="77777777" w:rsidR="00965107" w:rsidRDefault="00965107" w:rsidP="005D15EB"/>
    <w:p w14:paraId="071EE461" w14:textId="77777777" w:rsidR="00965107" w:rsidRDefault="00965107" w:rsidP="005D15EB"/>
    <w:p w14:paraId="472C1E5A" w14:textId="77777777" w:rsidR="00965107" w:rsidRDefault="00965107" w:rsidP="005D15EB"/>
    <w:p w14:paraId="0295369E" w14:textId="77777777" w:rsidR="00965107" w:rsidRDefault="00965107" w:rsidP="005D15EB"/>
    <w:p w14:paraId="315D0FA9" w14:textId="77777777" w:rsidR="00965107" w:rsidRDefault="00965107" w:rsidP="005D15EB"/>
    <w:p w14:paraId="5A2E8C14" w14:textId="77777777" w:rsidR="00965107" w:rsidRDefault="00965107" w:rsidP="005D15EB"/>
    <w:p w14:paraId="46C0C943" w14:textId="77777777" w:rsidR="00965107" w:rsidRDefault="00965107" w:rsidP="005D15EB"/>
    <w:p w14:paraId="6CF5DBB0" w14:textId="77777777" w:rsidR="00965107" w:rsidRDefault="00965107" w:rsidP="005D15EB"/>
    <w:p w14:paraId="2EF9F2AA" w14:textId="77777777" w:rsidR="00965107" w:rsidRDefault="00965107" w:rsidP="005D15EB"/>
    <w:p w14:paraId="45DF23D2" w14:textId="77777777" w:rsidR="00965107" w:rsidRDefault="00965107" w:rsidP="005D15EB"/>
    <w:p w14:paraId="1C6E14BF" w14:textId="77777777" w:rsidR="00965107" w:rsidRDefault="00965107" w:rsidP="005D15EB"/>
    <w:p w14:paraId="461E949D" w14:textId="77777777" w:rsidR="00965107" w:rsidRDefault="00965107" w:rsidP="005D15EB"/>
    <w:p w14:paraId="1E3831D7" w14:textId="77777777" w:rsidR="00965107" w:rsidRDefault="00965107" w:rsidP="005D15EB"/>
    <w:p w14:paraId="6CDCC0AC" w14:textId="77777777" w:rsidR="00965107" w:rsidRDefault="00965107" w:rsidP="005D15EB"/>
    <w:p w14:paraId="6BD86FD5" w14:textId="77777777" w:rsidR="00965107" w:rsidRDefault="00965107" w:rsidP="005D15EB"/>
    <w:p w14:paraId="69472734" w14:textId="77777777" w:rsidR="00965107" w:rsidRDefault="00CA389D" w:rsidP="005D15EB">
      <w:r>
        <w:rPr>
          <w:noProof/>
        </w:rPr>
        <mc:AlternateContent>
          <mc:Choice Requires="wpg">
            <w:drawing>
              <wp:anchor distT="0" distB="0" distL="114300" distR="114300" simplePos="0" relativeHeight="251620864" behindDoc="0" locked="0" layoutInCell="1" allowOverlap="1" wp14:anchorId="228D1DA8" wp14:editId="1AB77E90">
                <wp:simplePos x="0" y="0"/>
                <wp:positionH relativeFrom="column">
                  <wp:posOffset>158115</wp:posOffset>
                </wp:positionH>
                <wp:positionV relativeFrom="paragraph">
                  <wp:posOffset>92710</wp:posOffset>
                </wp:positionV>
                <wp:extent cx="5229225" cy="3581400"/>
                <wp:effectExtent l="0" t="0" r="28575" b="19050"/>
                <wp:wrapNone/>
                <wp:docPr id="146" name="グループ化 146"/>
                <wp:cNvGraphicFramePr/>
                <a:graphic xmlns:a="http://schemas.openxmlformats.org/drawingml/2006/main">
                  <a:graphicData uri="http://schemas.microsoft.com/office/word/2010/wordprocessingGroup">
                    <wpg:wgp>
                      <wpg:cNvGrpSpPr/>
                      <wpg:grpSpPr>
                        <a:xfrm>
                          <a:off x="0" y="0"/>
                          <a:ext cx="5229225" cy="3581400"/>
                          <a:chOff x="0" y="0"/>
                          <a:chExt cx="5229225" cy="3581400"/>
                        </a:xfrm>
                      </wpg:grpSpPr>
                      <wps:wsp>
                        <wps:cNvPr id="143" name="角丸四角形 143"/>
                        <wps:cNvSpPr/>
                        <wps:spPr>
                          <a:xfrm>
                            <a:off x="0" y="0"/>
                            <a:ext cx="5229225" cy="3581400"/>
                          </a:xfrm>
                          <a:prstGeom prst="roundRect">
                            <a:avLst>
                              <a:gd name="adj" fmla="val 7670"/>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 name="テキスト ボックス 144"/>
                        <wps:cNvSpPr txBox="1"/>
                        <wps:spPr>
                          <a:xfrm>
                            <a:off x="295275" y="95250"/>
                            <a:ext cx="4638675" cy="3409950"/>
                          </a:xfrm>
                          <a:prstGeom prst="rect">
                            <a:avLst/>
                          </a:prstGeom>
                          <a:noFill/>
                          <a:ln w="6350">
                            <a:noFill/>
                          </a:ln>
                        </wps:spPr>
                        <wps:txbx>
                          <w:txbxContent>
                            <w:p w14:paraId="569A9F60" w14:textId="77777777" w:rsidR="00F827C1" w:rsidRPr="00965107" w:rsidRDefault="00F827C1" w:rsidP="00965107">
                              <w:pPr>
                                <w:jc w:val="center"/>
                                <w:rPr>
                                  <w:rFonts w:ascii="Meiryo UI" w:eastAsia="Meiryo UI" w:hAnsi="Meiryo UI"/>
                                  <w:b/>
                                  <w:sz w:val="44"/>
                                </w:rPr>
                              </w:pPr>
                              <w:r w:rsidRPr="00CA389D">
                                <w:rPr>
                                  <w:rFonts w:ascii="Meiryo UI" w:eastAsia="Meiryo UI" w:hAnsi="Meiryo UI" w:hint="eastAsia"/>
                                  <w:b/>
                                  <w:sz w:val="48"/>
                                </w:rPr>
                                <w:t>大阪</w:t>
                              </w:r>
                              <w:r w:rsidRPr="00CA389D">
                                <w:rPr>
                                  <w:rFonts w:ascii="Meiryo UI" w:eastAsia="Meiryo UI" w:hAnsi="Meiryo UI"/>
                                  <w:b/>
                                  <w:sz w:val="48"/>
                                </w:rPr>
                                <w:t>府営公園マスタープラン</w:t>
                              </w:r>
                            </w:p>
                            <w:p w14:paraId="04E119A5" w14:textId="77777777" w:rsidR="00F827C1" w:rsidRDefault="00F827C1" w:rsidP="00965107">
                              <w:pPr>
                                <w:jc w:val="center"/>
                                <w:rPr>
                                  <w:rFonts w:ascii="Meiryo UI" w:eastAsia="Meiryo UI" w:hAnsi="Meiryo UI"/>
                                  <w:sz w:val="22"/>
                                </w:rPr>
                              </w:pPr>
                            </w:p>
                            <w:p w14:paraId="4AA17468" w14:textId="77777777" w:rsidR="00F827C1" w:rsidRDefault="00F827C1" w:rsidP="00965107">
                              <w:pPr>
                                <w:jc w:val="center"/>
                                <w:rPr>
                                  <w:rFonts w:ascii="Meiryo UI" w:eastAsia="Meiryo UI" w:hAnsi="Meiryo UI"/>
                                  <w:sz w:val="22"/>
                                </w:rPr>
                              </w:pPr>
                            </w:p>
                            <w:p w14:paraId="2EFB8CBA" w14:textId="77777777" w:rsidR="00F827C1" w:rsidRPr="00965107" w:rsidRDefault="00F827C1" w:rsidP="00965107">
                              <w:pPr>
                                <w:jc w:val="center"/>
                                <w:rPr>
                                  <w:rFonts w:ascii="Meiryo UI" w:eastAsia="Meiryo UI" w:hAnsi="Meiryo UI"/>
                                  <w:b/>
                                  <w:sz w:val="22"/>
                                </w:rPr>
                              </w:pPr>
                              <w:r w:rsidRPr="00CA389D">
                                <w:rPr>
                                  <w:rFonts w:ascii="Meiryo UI" w:eastAsia="Meiryo UI" w:hAnsi="Meiryo UI" w:hint="eastAsia"/>
                                  <w:b/>
                                  <w:sz w:val="24"/>
                                </w:rPr>
                                <w:t>２０１９年（平成</w:t>
                              </w:r>
                              <w:r w:rsidRPr="00CA389D">
                                <w:rPr>
                                  <w:rFonts w:ascii="Meiryo UI" w:eastAsia="Meiryo UI" w:hAnsi="Meiryo UI"/>
                                  <w:b/>
                                  <w:sz w:val="24"/>
                                </w:rPr>
                                <w:t>３１年</w:t>
                              </w:r>
                              <w:r w:rsidRPr="00CA389D">
                                <w:rPr>
                                  <w:rFonts w:ascii="Meiryo UI" w:eastAsia="Meiryo UI" w:hAnsi="Meiryo UI" w:hint="eastAsia"/>
                                  <w:b/>
                                  <w:sz w:val="24"/>
                                </w:rPr>
                                <w:t>）</w:t>
                              </w:r>
                              <w:r w:rsidRPr="00CA389D">
                                <w:rPr>
                                  <w:rFonts w:ascii="Meiryo UI" w:eastAsia="Meiryo UI" w:hAnsi="Meiryo UI"/>
                                  <w:b/>
                                  <w:sz w:val="24"/>
                                </w:rPr>
                                <w:t>３月</w:t>
                              </w:r>
                              <w:r w:rsidRPr="00CA389D">
                                <w:rPr>
                                  <w:rFonts w:ascii="Meiryo UI" w:eastAsia="Meiryo UI" w:hAnsi="Meiryo UI" w:hint="eastAsia"/>
                                  <w:b/>
                                  <w:sz w:val="24"/>
                                </w:rPr>
                                <w:t xml:space="preserve">　</w:t>
                              </w:r>
                              <w:r w:rsidRPr="00CA389D">
                                <w:rPr>
                                  <w:rFonts w:ascii="Meiryo UI" w:eastAsia="Meiryo UI" w:hAnsi="Meiryo UI"/>
                                  <w:b/>
                                  <w:sz w:val="24"/>
                                </w:rPr>
                                <w:t>発行</w:t>
                              </w:r>
                            </w:p>
                            <w:p w14:paraId="03529856" w14:textId="77777777" w:rsidR="00F827C1" w:rsidRPr="00CA389D" w:rsidRDefault="00F827C1" w:rsidP="00965107">
                              <w:pPr>
                                <w:jc w:val="center"/>
                                <w:rPr>
                                  <w:rFonts w:ascii="Meiryo UI" w:eastAsia="Meiryo UI" w:hAnsi="Meiryo UI"/>
                                  <w:b/>
                                  <w:sz w:val="28"/>
                                </w:rPr>
                              </w:pPr>
                              <w:r w:rsidRPr="00CA389D">
                                <w:rPr>
                                  <w:rFonts w:ascii="Meiryo UI" w:eastAsia="Meiryo UI" w:hAnsi="Meiryo UI" w:hint="eastAsia"/>
                                  <w:b/>
                                  <w:sz w:val="44"/>
                                </w:rPr>
                                <w:t>大</w:t>
                              </w:r>
                              <w:r>
                                <w:rPr>
                                  <w:rFonts w:ascii="Meiryo UI" w:eastAsia="Meiryo UI" w:hAnsi="Meiryo UI" w:hint="eastAsia"/>
                                  <w:b/>
                                  <w:sz w:val="44"/>
                                </w:rPr>
                                <w:t xml:space="preserve">　</w:t>
                              </w:r>
                              <w:r w:rsidRPr="00CA389D">
                                <w:rPr>
                                  <w:rFonts w:ascii="Meiryo UI" w:eastAsia="Meiryo UI" w:hAnsi="Meiryo UI" w:hint="eastAsia"/>
                                  <w:b/>
                                  <w:sz w:val="44"/>
                                </w:rPr>
                                <w:t>阪</w:t>
                              </w:r>
                              <w:r>
                                <w:rPr>
                                  <w:rFonts w:ascii="Meiryo UI" w:eastAsia="Meiryo UI" w:hAnsi="Meiryo UI" w:hint="eastAsia"/>
                                  <w:b/>
                                  <w:sz w:val="44"/>
                                </w:rPr>
                                <w:t xml:space="preserve">　</w:t>
                              </w:r>
                              <w:r w:rsidRPr="00CA389D">
                                <w:rPr>
                                  <w:rFonts w:ascii="Meiryo UI" w:eastAsia="Meiryo UI" w:hAnsi="Meiryo UI" w:hint="eastAsia"/>
                                  <w:b/>
                                  <w:sz w:val="44"/>
                                </w:rPr>
                                <w:t>府</w:t>
                              </w:r>
                            </w:p>
                            <w:p w14:paraId="12AAC9C7" w14:textId="77777777" w:rsidR="00F827C1" w:rsidRDefault="00F827C1" w:rsidP="00965107">
                              <w:pPr>
                                <w:jc w:val="center"/>
                                <w:rPr>
                                  <w:rFonts w:ascii="Meiryo UI" w:eastAsia="Meiryo UI" w:hAnsi="Meiryo UI"/>
                                  <w:sz w:val="22"/>
                                </w:rPr>
                              </w:pPr>
                            </w:p>
                            <w:p w14:paraId="3D0B830E" w14:textId="77777777" w:rsidR="00F827C1" w:rsidRPr="00CA389D" w:rsidRDefault="00F827C1" w:rsidP="00CA389D">
                              <w:pPr>
                                <w:spacing w:line="280" w:lineRule="exact"/>
                                <w:jc w:val="left"/>
                                <w:rPr>
                                  <w:rFonts w:ascii="Meiryo UI" w:eastAsia="Meiryo UI" w:hAnsi="Meiryo UI"/>
                                  <w:sz w:val="20"/>
                                </w:rPr>
                              </w:pPr>
                              <w:r w:rsidRPr="00CA389D">
                                <w:rPr>
                                  <w:rFonts w:ascii="Meiryo UI" w:eastAsia="Meiryo UI" w:hAnsi="Meiryo UI" w:hint="eastAsia"/>
                                  <w:sz w:val="20"/>
                                </w:rPr>
                                <w:t>【連絡先】</w:t>
                              </w:r>
                            </w:p>
                            <w:p w14:paraId="7DAF7D8F" w14:textId="77777777" w:rsidR="00F827C1" w:rsidRPr="00CA389D" w:rsidRDefault="00F827C1" w:rsidP="00CA389D">
                              <w:pPr>
                                <w:spacing w:line="280" w:lineRule="exact"/>
                                <w:jc w:val="left"/>
                                <w:rPr>
                                  <w:rFonts w:ascii="Meiryo UI" w:eastAsia="Meiryo UI" w:hAnsi="Meiryo UI"/>
                                  <w:sz w:val="20"/>
                                </w:rPr>
                              </w:pPr>
                              <w:r w:rsidRPr="00CA389D">
                                <w:rPr>
                                  <w:rFonts w:ascii="Meiryo UI" w:eastAsia="Meiryo UI" w:hAnsi="Meiryo UI" w:hint="eastAsia"/>
                                  <w:sz w:val="20"/>
                                </w:rPr>
                                <w:t>大阪府</w:t>
                              </w:r>
                              <w:r w:rsidRPr="00CA389D">
                                <w:rPr>
                                  <w:rFonts w:ascii="Meiryo UI" w:eastAsia="Meiryo UI" w:hAnsi="Meiryo UI"/>
                                  <w:sz w:val="20"/>
                                </w:rPr>
                                <w:t xml:space="preserve">　都市整備部</w:t>
                              </w:r>
                              <w:r w:rsidRPr="00CA389D">
                                <w:rPr>
                                  <w:rFonts w:ascii="Meiryo UI" w:eastAsia="Meiryo UI" w:hAnsi="Meiryo UI" w:hint="eastAsia"/>
                                  <w:sz w:val="20"/>
                                </w:rPr>
                                <w:t xml:space="preserve">　</w:t>
                              </w:r>
                              <w:r w:rsidRPr="00CA389D">
                                <w:rPr>
                                  <w:rFonts w:ascii="Meiryo UI" w:eastAsia="Meiryo UI" w:hAnsi="Meiryo UI"/>
                                  <w:sz w:val="20"/>
                                </w:rPr>
                                <w:t>都市計画室　公園課</w:t>
                              </w:r>
                              <w:r w:rsidRPr="00CA389D">
                                <w:rPr>
                                  <w:rFonts w:ascii="Meiryo UI" w:eastAsia="Meiryo UI" w:hAnsi="Meiryo UI" w:hint="eastAsia"/>
                                  <w:sz w:val="20"/>
                                </w:rPr>
                                <w:t xml:space="preserve">　地域まちづくり支援グループ</w:t>
                              </w:r>
                              <w:r w:rsidRPr="00CA389D">
                                <w:rPr>
                                  <w:rFonts w:hint="eastAsia"/>
                                  <w:color w:val="00FF33"/>
                                  <w:sz w:val="16"/>
                                  <w:szCs w:val="19"/>
                                </w:rPr>
                                <w:t xml:space="preserve">　</w:t>
                              </w:r>
                            </w:p>
                            <w:p w14:paraId="5070D01C" w14:textId="77777777" w:rsidR="00F827C1" w:rsidRPr="00CA389D" w:rsidRDefault="00F827C1" w:rsidP="00CA389D">
                              <w:pPr>
                                <w:spacing w:line="280" w:lineRule="exact"/>
                                <w:jc w:val="left"/>
                                <w:rPr>
                                  <w:rFonts w:ascii="Meiryo UI" w:eastAsia="Meiryo UI" w:hAnsi="Meiryo UI"/>
                                  <w:sz w:val="20"/>
                                </w:rPr>
                              </w:pPr>
                              <w:r w:rsidRPr="00CA389D">
                                <w:rPr>
                                  <w:rFonts w:ascii="Meiryo UI" w:eastAsia="Meiryo UI" w:hAnsi="Meiryo UI" w:hint="eastAsia"/>
                                  <w:sz w:val="20"/>
                                </w:rPr>
                                <w:t>〒540－8570　大阪市中央区大手前２丁目１－２２（別館３階）</w:t>
                              </w:r>
                            </w:p>
                            <w:p w14:paraId="12EC9113" w14:textId="77777777" w:rsidR="00F827C1" w:rsidRPr="00CA389D" w:rsidRDefault="00F827C1" w:rsidP="00CA389D">
                              <w:pPr>
                                <w:spacing w:line="280" w:lineRule="exact"/>
                                <w:jc w:val="left"/>
                                <w:rPr>
                                  <w:rFonts w:ascii="Meiryo UI" w:eastAsia="Meiryo UI" w:hAnsi="Meiryo UI"/>
                                  <w:sz w:val="20"/>
                                </w:rPr>
                              </w:pPr>
                              <w:r w:rsidRPr="00CA389D">
                                <w:rPr>
                                  <w:rFonts w:ascii="Meiryo UI" w:eastAsia="Meiryo UI" w:hAnsi="Meiryo UI" w:hint="eastAsia"/>
                                  <w:sz w:val="20"/>
                                </w:rPr>
                                <w:t>TEL　06-6944-7594</w:t>
                              </w:r>
                            </w:p>
                            <w:p w14:paraId="188643A5" w14:textId="77777777" w:rsidR="00F827C1" w:rsidRPr="00CA389D" w:rsidRDefault="00F827C1" w:rsidP="00CA389D">
                              <w:pPr>
                                <w:spacing w:line="280" w:lineRule="exact"/>
                                <w:jc w:val="left"/>
                                <w:rPr>
                                  <w:rFonts w:ascii="Meiryo UI" w:eastAsia="Meiryo UI" w:hAnsi="Meiryo UI"/>
                                  <w:sz w:val="20"/>
                                </w:rPr>
                              </w:pPr>
                              <w:r w:rsidRPr="00CA389D">
                                <w:rPr>
                                  <w:rFonts w:ascii="Meiryo UI" w:eastAsia="Meiryo UI" w:hAnsi="Meiryo UI"/>
                                  <w:sz w:val="20"/>
                                </w:rPr>
                                <w:t>FAX</w:t>
                              </w:r>
                              <w:r w:rsidRPr="00CA389D">
                                <w:rPr>
                                  <w:rFonts w:ascii="Meiryo UI" w:eastAsia="Meiryo UI" w:hAnsi="Meiryo UI" w:hint="eastAsia"/>
                                  <w:sz w:val="20"/>
                                </w:rPr>
                                <w:t xml:space="preserve">　06-6944-6796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28D1DA8" id="グループ化 146" o:spid="_x0000_s1401" style="position:absolute;left:0;text-align:left;margin-left:12.45pt;margin-top:7.3pt;width:411.75pt;height:282pt;z-index:251620864" coordsize="52292,358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">
                <v:roundrect id="角丸四角形 143" o:spid="_x0000_s1402" style="position:absolute;width:52292;height:35814;visibility:visible;mso-wrap-style:square;v-text-anchor:middle" arcsize="502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" filled="f" strokecolor="black [3213]" strokeweight="2pt"/>
                <v:shape id="テキスト ボックス 144" o:spid="_x0000_s1403" type="#_x0000_t202" style="position:absolute;left:2952;top:952;width:46387;height:34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" filled="f" stroked="f" strokeweight=".5pt">
                  <v:textbox>
                    <w:txbxContent>
                      <w:p w14:paraId="569A9F60" w14:textId="77777777" w:rsidR="00F827C1" w:rsidRPr="00965107" w:rsidRDefault="00F827C1" w:rsidP="00965107">
                        <w:pPr>
                          <w:jc w:val="center"/>
                          <w:rPr>
                            <w:rFonts w:ascii="Meiryo UI" w:eastAsia="Meiryo UI" w:hAnsi="Meiryo UI"/>
                            <w:b/>
                            <w:sz w:val="44"/>
                          </w:rPr>
                        </w:pPr>
                        <w:r w:rsidRPr="00CA389D">
                          <w:rPr>
                            <w:rFonts w:ascii="Meiryo UI" w:eastAsia="Meiryo UI" w:hAnsi="Meiryo UI" w:hint="eastAsia"/>
                            <w:b/>
                            <w:sz w:val="48"/>
                          </w:rPr>
                          <w:t>大阪</w:t>
                        </w:r>
                        <w:r w:rsidRPr="00CA389D">
                          <w:rPr>
                            <w:rFonts w:ascii="Meiryo UI" w:eastAsia="Meiryo UI" w:hAnsi="Meiryo UI"/>
                            <w:b/>
                            <w:sz w:val="48"/>
                          </w:rPr>
                          <w:t>府営公園マスタープラン</w:t>
                        </w:r>
                      </w:p>
                      <w:p w14:paraId="04E119A5" w14:textId="77777777" w:rsidR="00F827C1" w:rsidRDefault="00F827C1" w:rsidP="00965107">
                        <w:pPr>
                          <w:jc w:val="center"/>
                          <w:rPr>
                            <w:rFonts w:ascii="Meiryo UI" w:eastAsia="Meiryo UI" w:hAnsi="Meiryo UI"/>
                            <w:sz w:val="22"/>
                          </w:rPr>
                        </w:pPr>
                      </w:p>
                      <w:p w14:paraId="4AA17468" w14:textId="77777777" w:rsidR="00F827C1" w:rsidRDefault="00F827C1" w:rsidP="00965107">
                        <w:pPr>
                          <w:jc w:val="center"/>
                          <w:rPr>
                            <w:rFonts w:ascii="Meiryo UI" w:eastAsia="Meiryo UI" w:hAnsi="Meiryo UI"/>
                            <w:sz w:val="22"/>
                          </w:rPr>
                        </w:pPr>
                      </w:p>
                      <w:p w14:paraId="2EFB8CBA" w14:textId="77777777" w:rsidR="00F827C1" w:rsidRPr="00965107" w:rsidRDefault="00F827C1" w:rsidP="00965107">
                        <w:pPr>
                          <w:jc w:val="center"/>
                          <w:rPr>
                            <w:rFonts w:ascii="Meiryo UI" w:eastAsia="Meiryo UI" w:hAnsi="Meiryo UI"/>
                            <w:b/>
                            <w:sz w:val="22"/>
                          </w:rPr>
                        </w:pPr>
                        <w:r w:rsidRPr="00CA389D">
                          <w:rPr>
                            <w:rFonts w:ascii="Meiryo UI" w:eastAsia="Meiryo UI" w:hAnsi="Meiryo UI" w:hint="eastAsia"/>
                            <w:b/>
                            <w:sz w:val="24"/>
                          </w:rPr>
                          <w:t>２０１９年（平成</w:t>
                        </w:r>
                        <w:r w:rsidRPr="00CA389D">
                          <w:rPr>
                            <w:rFonts w:ascii="Meiryo UI" w:eastAsia="Meiryo UI" w:hAnsi="Meiryo UI"/>
                            <w:b/>
                            <w:sz w:val="24"/>
                          </w:rPr>
                          <w:t>３１年</w:t>
                        </w:r>
                        <w:r w:rsidRPr="00CA389D">
                          <w:rPr>
                            <w:rFonts w:ascii="Meiryo UI" w:eastAsia="Meiryo UI" w:hAnsi="Meiryo UI" w:hint="eastAsia"/>
                            <w:b/>
                            <w:sz w:val="24"/>
                          </w:rPr>
                          <w:t>）</w:t>
                        </w:r>
                        <w:r w:rsidRPr="00CA389D">
                          <w:rPr>
                            <w:rFonts w:ascii="Meiryo UI" w:eastAsia="Meiryo UI" w:hAnsi="Meiryo UI"/>
                            <w:b/>
                            <w:sz w:val="24"/>
                          </w:rPr>
                          <w:t>３月</w:t>
                        </w:r>
                        <w:r w:rsidRPr="00CA389D">
                          <w:rPr>
                            <w:rFonts w:ascii="Meiryo UI" w:eastAsia="Meiryo UI" w:hAnsi="Meiryo UI" w:hint="eastAsia"/>
                            <w:b/>
                            <w:sz w:val="24"/>
                          </w:rPr>
                          <w:t xml:space="preserve">　</w:t>
                        </w:r>
                        <w:r w:rsidRPr="00CA389D">
                          <w:rPr>
                            <w:rFonts w:ascii="Meiryo UI" w:eastAsia="Meiryo UI" w:hAnsi="Meiryo UI"/>
                            <w:b/>
                            <w:sz w:val="24"/>
                          </w:rPr>
                          <w:t>発行</w:t>
                        </w:r>
                      </w:p>
                      <w:p w14:paraId="03529856" w14:textId="77777777" w:rsidR="00F827C1" w:rsidRPr="00CA389D" w:rsidRDefault="00F827C1" w:rsidP="00965107">
                        <w:pPr>
                          <w:jc w:val="center"/>
                          <w:rPr>
                            <w:rFonts w:ascii="Meiryo UI" w:eastAsia="Meiryo UI" w:hAnsi="Meiryo UI"/>
                            <w:b/>
                            <w:sz w:val="28"/>
                          </w:rPr>
                        </w:pPr>
                        <w:r w:rsidRPr="00CA389D">
                          <w:rPr>
                            <w:rFonts w:ascii="Meiryo UI" w:eastAsia="Meiryo UI" w:hAnsi="Meiryo UI" w:hint="eastAsia"/>
                            <w:b/>
                            <w:sz w:val="44"/>
                          </w:rPr>
                          <w:t>大</w:t>
                        </w:r>
                        <w:r>
                          <w:rPr>
                            <w:rFonts w:ascii="Meiryo UI" w:eastAsia="Meiryo UI" w:hAnsi="Meiryo UI" w:hint="eastAsia"/>
                            <w:b/>
                            <w:sz w:val="44"/>
                          </w:rPr>
                          <w:t xml:space="preserve">　</w:t>
                        </w:r>
                        <w:r w:rsidRPr="00CA389D">
                          <w:rPr>
                            <w:rFonts w:ascii="Meiryo UI" w:eastAsia="Meiryo UI" w:hAnsi="Meiryo UI" w:hint="eastAsia"/>
                            <w:b/>
                            <w:sz w:val="44"/>
                          </w:rPr>
                          <w:t>阪</w:t>
                        </w:r>
                        <w:r>
                          <w:rPr>
                            <w:rFonts w:ascii="Meiryo UI" w:eastAsia="Meiryo UI" w:hAnsi="Meiryo UI" w:hint="eastAsia"/>
                            <w:b/>
                            <w:sz w:val="44"/>
                          </w:rPr>
                          <w:t xml:space="preserve">　</w:t>
                        </w:r>
                        <w:r w:rsidRPr="00CA389D">
                          <w:rPr>
                            <w:rFonts w:ascii="Meiryo UI" w:eastAsia="Meiryo UI" w:hAnsi="Meiryo UI" w:hint="eastAsia"/>
                            <w:b/>
                            <w:sz w:val="44"/>
                          </w:rPr>
                          <w:t>府</w:t>
                        </w:r>
                      </w:p>
                      <w:p w14:paraId="12AAC9C7" w14:textId="77777777" w:rsidR="00F827C1" w:rsidRDefault="00F827C1" w:rsidP="00965107">
                        <w:pPr>
                          <w:jc w:val="center"/>
                          <w:rPr>
                            <w:rFonts w:ascii="Meiryo UI" w:eastAsia="Meiryo UI" w:hAnsi="Meiryo UI"/>
                            <w:sz w:val="22"/>
                          </w:rPr>
                        </w:pPr>
                      </w:p>
                      <w:p w14:paraId="3D0B830E" w14:textId="77777777" w:rsidR="00F827C1" w:rsidRPr="00CA389D" w:rsidRDefault="00F827C1" w:rsidP="00CA389D">
                        <w:pPr>
                          <w:spacing w:line="280" w:lineRule="exact"/>
                          <w:jc w:val="left"/>
                          <w:rPr>
                            <w:rFonts w:ascii="Meiryo UI" w:eastAsia="Meiryo UI" w:hAnsi="Meiryo UI"/>
                            <w:sz w:val="20"/>
                          </w:rPr>
                        </w:pPr>
                        <w:r w:rsidRPr="00CA389D">
                          <w:rPr>
                            <w:rFonts w:ascii="Meiryo UI" w:eastAsia="Meiryo UI" w:hAnsi="Meiryo UI" w:hint="eastAsia"/>
                            <w:sz w:val="20"/>
                          </w:rPr>
                          <w:t>【連絡先】</w:t>
                        </w:r>
                      </w:p>
                      <w:p w14:paraId="7DAF7D8F" w14:textId="77777777" w:rsidR="00F827C1" w:rsidRPr="00CA389D" w:rsidRDefault="00F827C1" w:rsidP="00CA389D">
                        <w:pPr>
                          <w:spacing w:line="280" w:lineRule="exact"/>
                          <w:jc w:val="left"/>
                          <w:rPr>
                            <w:rFonts w:ascii="Meiryo UI" w:eastAsia="Meiryo UI" w:hAnsi="Meiryo UI"/>
                            <w:sz w:val="20"/>
                          </w:rPr>
                        </w:pPr>
                        <w:r w:rsidRPr="00CA389D">
                          <w:rPr>
                            <w:rFonts w:ascii="Meiryo UI" w:eastAsia="Meiryo UI" w:hAnsi="Meiryo UI" w:hint="eastAsia"/>
                            <w:sz w:val="20"/>
                          </w:rPr>
                          <w:t>大阪府</w:t>
                        </w:r>
                        <w:r w:rsidRPr="00CA389D">
                          <w:rPr>
                            <w:rFonts w:ascii="Meiryo UI" w:eastAsia="Meiryo UI" w:hAnsi="Meiryo UI"/>
                            <w:sz w:val="20"/>
                          </w:rPr>
                          <w:t xml:space="preserve">　都市整備部</w:t>
                        </w:r>
                        <w:r w:rsidRPr="00CA389D">
                          <w:rPr>
                            <w:rFonts w:ascii="Meiryo UI" w:eastAsia="Meiryo UI" w:hAnsi="Meiryo UI" w:hint="eastAsia"/>
                            <w:sz w:val="20"/>
                          </w:rPr>
                          <w:t xml:space="preserve">　</w:t>
                        </w:r>
                        <w:r w:rsidRPr="00CA389D">
                          <w:rPr>
                            <w:rFonts w:ascii="Meiryo UI" w:eastAsia="Meiryo UI" w:hAnsi="Meiryo UI"/>
                            <w:sz w:val="20"/>
                          </w:rPr>
                          <w:t>都市計画室　公園課</w:t>
                        </w:r>
                        <w:r w:rsidRPr="00CA389D">
                          <w:rPr>
                            <w:rFonts w:ascii="Meiryo UI" w:eastAsia="Meiryo UI" w:hAnsi="Meiryo UI" w:hint="eastAsia"/>
                            <w:sz w:val="20"/>
                          </w:rPr>
                          <w:t xml:space="preserve">　地域まちづくり支援グループ</w:t>
                        </w:r>
                        <w:r w:rsidRPr="00CA389D">
                          <w:rPr>
                            <w:rFonts w:hint="eastAsia"/>
                            <w:color w:val="00FF33"/>
                            <w:sz w:val="16"/>
                            <w:szCs w:val="19"/>
                          </w:rPr>
                          <w:t xml:space="preserve">　</w:t>
                        </w:r>
                      </w:p>
                      <w:p w14:paraId="5070D01C" w14:textId="77777777" w:rsidR="00F827C1" w:rsidRPr="00CA389D" w:rsidRDefault="00F827C1" w:rsidP="00CA389D">
                        <w:pPr>
                          <w:spacing w:line="280" w:lineRule="exact"/>
                          <w:jc w:val="left"/>
                          <w:rPr>
                            <w:rFonts w:ascii="Meiryo UI" w:eastAsia="Meiryo UI" w:hAnsi="Meiryo UI"/>
                            <w:sz w:val="20"/>
                          </w:rPr>
                        </w:pPr>
                        <w:r w:rsidRPr="00CA389D">
                          <w:rPr>
                            <w:rFonts w:ascii="Meiryo UI" w:eastAsia="Meiryo UI" w:hAnsi="Meiryo UI" w:hint="eastAsia"/>
                            <w:sz w:val="20"/>
                          </w:rPr>
                          <w:t>〒540－8570　大阪市中央区大手前２丁目１－２２（別館３階）</w:t>
                        </w:r>
                      </w:p>
                      <w:p w14:paraId="12EC9113" w14:textId="77777777" w:rsidR="00F827C1" w:rsidRPr="00CA389D" w:rsidRDefault="00F827C1" w:rsidP="00CA389D">
                        <w:pPr>
                          <w:spacing w:line="280" w:lineRule="exact"/>
                          <w:jc w:val="left"/>
                          <w:rPr>
                            <w:rFonts w:ascii="Meiryo UI" w:eastAsia="Meiryo UI" w:hAnsi="Meiryo UI"/>
                            <w:sz w:val="20"/>
                          </w:rPr>
                        </w:pPr>
                        <w:r w:rsidRPr="00CA389D">
                          <w:rPr>
                            <w:rFonts w:ascii="Meiryo UI" w:eastAsia="Meiryo UI" w:hAnsi="Meiryo UI" w:hint="eastAsia"/>
                            <w:sz w:val="20"/>
                          </w:rPr>
                          <w:t>TEL　06-6944-7594</w:t>
                        </w:r>
                      </w:p>
                      <w:p w14:paraId="188643A5" w14:textId="77777777" w:rsidR="00F827C1" w:rsidRPr="00CA389D" w:rsidRDefault="00F827C1" w:rsidP="00CA389D">
                        <w:pPr>
                          <w:spacing w:line="280" w:lineRule="exact"/>
                          <w:jc w:val="left"/>
                          <w:rPr>
                            <w:rFonts w:ascii="Meiryo UI" w:eastAsia="Meiryo UI" w:hAnsi="Meiryo UI"/>
                            <w:sz w:val="20"/>
                          </w:rPr>
                        </w:pPr>
                        <w:r w:rsidRPr="00CA389D">
                          <w:rPr>
                            <w:rFonts w:ascii="Meiryo UI" w:eastAsia="Meiryo UI" w:hAnsi="Meiryo UI"/>
                            <w:sz w:val="20"/>
                          </w:rPr>
                          <w:t>FAX</w:t>
                        </w:r>
                        <w:r w:rsidRPr="00CA389D">
                          <w:rPr>
                            <w:rFonts w:ascii="Meiryo UI" w:eastAsia="Meiryo UI" w:hAnsi="Meiryo UI" w:hint="eastAsia"/>
                            <w:sz w:val="20"/>
                          </w:rPr>
                          <w:t xml:space="preserve">　06-6944-6796</w:t>
                        </w:r>
                      </w:p>
                    </w:txbxContent>
                  </v:textbox>
                </v:shape>
              </v:group>
            </w:pict>
          </mc:Fallback>
        </mc:AlternateContent>
      </w:r>
    </w:p>
    <w:p w14:paraId="69B7D439" w14:textId="77777777" w:rsidR="00965107" w:rsidRDefault="00965107" w:rsidP="005D15EB"/>
    <w:p w14:paraId="4C5582D8" w14:textId="77777777" w:rsidR="00965107" w:rsidRDefault="00965107" w:rsidP="005D15EB"/>
    <w:p w14:paraId="07898724" w14:textId="77777777" w:rsidR="00965107" w:rsidRDefault="00965107" w:rsidP="005D15EB"/>
    <w:p w14:paraId="42122E6B" w14:textId="77777777" w:rsidR="00965107" w:rsidRDefault="00965107" w:rsidP="005D15EB"/>
    <w:sectPr w:rsidR="00965107" w:rsidSect="008C27EB">
      <w:pgSz w:w="11906" w:h="16838"/>
      <w:pgMar w:top="1985" w:right="1701" w:bottom="1701" w:left="1701" w:header="851" w:footer="992" w:gutter="0"/>
      <w:cols w:space="425"/>
      <w:titlePg/>
      <w:docGrid w:type="linesAndChars" w:linePitch="386" w:charSpace="5273"/>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6E25AE" w14:textId="77777777" w:rsidR="005D3DC0" w:rsidRDefault="005D3DC0" w:rsidP="007F2368">
      <w:r>
        <w:separator/>
      </w:r>
    </w:p>
  </w:endnote>
  <w:endnote w:type="continuationSeparator" w:id="0">
    <w:p w14:paraId="1E21C1EF" w14:textId="77777777" w:rsidR="005D3DC0" w:rsidRDefault="005D3DC0" w:rsidP="007F23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ＭＳ Ｐゴシック">
    <w:panose1 w:val="020B0600070205080204"/>
    <w:charset w:val="80"/>
    <w:family w:val="modern"/>
    <w:pitch w:val="variable"/>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Ｐ明朝">
    <w:panose1 w:val="02020600040205080304"/>
    <w:charset w:val="80"/>
    <w:family w:val="roman"/>
    <w:pitch w:val="variable"/>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Yu Gothic">
    <w:altName w:val="游ゴシック"/>
    <w:panose1 w:val="020B0400000000000000"/>
    <w:charset w:val="80"/>
    <w:family w:val="modern"/>
    <w:pitch w:val="variable"/>
    <w:sig w:usb0="E00002FF" w:usb1="2AC7FDFF" w:usb2="00000016" w:usb3="00000000" w:csb0="0002009F" w:csb1="00000000"/>
  </w:font>
  <w:font w:name="Courier New">
    <w:panose1 w:val="02070309020205020404"/>
    <w:charset w:val="00"/>
    <w:family w:val="modern"/>
    <w:pitch w:val="fixed"/>
    <w:sig w:usb0="E0002EFF" w:usb1="C0007843"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384E85" w14:textId="77777777" w:rsidR="00F827C1" w:rsidRDefault="00F827C1">
    <w:pPr>
      <w:pStyle w:val="ab"/>
      <w:jc w:val="center"/>
    </w:pPr>
  </w:p>
  <w:p w14:paraId="0C294A4B" w14:textId="77777777" w:rsidR="00F827C1" w:rsidRDefault="00F827C1" w:rsidP="00E415D4">
    <w:pPr>
      <w:pStyle w:val="ab"/>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3A63E2" w14:textId="77777777" w:rsidR="00F827C1" w:rsidRDefault="00F827C1">
    <w:pPr>
      <w:pStyle w:val="ab"/>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1789B1" w14:textId="77777777" w:rsidR="00F827C1" w:rsidRDefault="005D3DC0" w:rsidP="00777E5F">
    <w:pPr>
      <w:pStyle w:val="ab"/>
      <w:tabs>
        <w:tab w:val="center" w:pos="4465"/>
        <w:tab w:val="left" w:pos="5550"/>
      </w:tabs>
      <w:jc w:val="center"/>
    </w:pPr>
    <w:sdt>
      <w:sdtPr>
        <w:id w:val="1051811976"/>
        <w:docPartObj>
          <w:docPartGallery w:val="Page Numbers (Bottom of Page)"/>
          <w:docPartUnique/>
        </w:docPartObj>
      </w:sdtPr>
      <w:sdtEndPr/>
      <w:sdtContent>
        <w:r w:rsidR="00F827C1">
          <w:fldChar w:fldCharType="begin"/>
        </w:r>
        <w:r w:rsidR="00F827C1">
          <w:instrText>PAGE   \* MERGEFORMAT</w:instrText>
        </w:r>
        <w:r w:rsidR="00F827C1">
          <w:fldChar w:fldCharType="separate"/>
        </w:r>
        <w:r w:rsidR="0069566E" w:rsidRPr="0069566E">
          <w:rPr>
            <w:noProof/>
            <w:lang w:val="ja-JP"/>
          </w:rPr>
          <w:t>17</w:t>
        </w:r>
        <w:r w:rsidR="00F827C1">
          <w:fldChar w:fldCharType="end"/>
        </w:r>
      </w:sdtContent>
    </w:sdt>
  </w:p>
  <w:p w14:paraId="0C0A2FEF" w14:textId="77777777" w:rsidR="00F827C1" w:rsidRDefault="00F827C1" w:rsidP="00E415D4">
    <w:pPr>
      <w:pStyle w:val="ab"/>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6A1605" w14:textId="77777777" w:rsidR="005D3DC0" w:rsidRDefault="005D3DC0" w:rsidP="007F2368">
      <w:r>
        <w:separator/>
      </w:r>
    </w:p>
  </w:footnote>
  <w:footnote w:type="continuationSeparator" w:id="0">
    <w:p w14:paraId="0DE335E6" w14:textId="77777777" w:rsidR="005D3DC0" w:rsidRDefault="005D3DC0" w:rsidP="007F236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3C6564"/>
    <w:multiLevelType w:val="hybridMultilevel"/>
    <w:tmpl w:val="99EED5E6"/>
    <w:lvl w:ilvl="0" w:tplc="6526E6E6">
      <w:start w:val="1"/>
      <w:numFmt w:val="decimalFullWidth"/>
      <w:lvlText w:val="%1．"/>
      <w:lvlJc w:val="left"/>
      <w:pPr>
        <w:ind w:left="360" w:hanging="360"/>
      </w:pPr>
      <w:rPr>
        <w:rFonts w:ascii="ＭＳ Ｐゴシック" w:eastAsia="ＭＳ Ｐゴシック" w:hAnsi="ＭＳ Ｐゴシック" w:hint="default"/>
        <w:lang w:val="en-US"/>
      </w:rPr>
    </w:lvl>
    <w:lvl w:ilvl="1" w:tplc="6FE88B04">
      <w:start w:val="1"/>
      <w:numFmt w:val="decimal"/>
      <w:lvlText w:val="(%2)"/>
      <w:lvlJc w:val="left"/>
      <w:pPr>
        <w:ind w:left="780" w:hanging="360"/>
      </w:pPr>
      <w:rPr>
        <w:rFonts w:hint="default"/>
      </w:rPr>
    </w:lvl>
    <w:lvl w:ilvl="2" w:tplc="9E76A788">
      <w:start w:val="1"/>
      <w:numFmt w:val="decimalEnclosedCircle"/>
      <w:lvlText w:val="%3"/>
      <w:lvlJc w:val="left"/>
      <w:pPr>
        <w:ind w:left="1200" w:hanging="360"/>
      </w:pPr>
      <w:rPr>
        <w:rFonts w:hint="default"/>
      </w:rPr>
    </w:lvl>
    <w:lvl w:ilvl="3" w:tplc="603AE676">
      <w:start w:val="1"/>
      <w:numFmt w:val="bullet"/>
      <w:lvlText w:val="・"/>
      <w:lvlJc w:val="left"/>
      <w:pPr>
        <w:ind w:left="1620" w:hanging="360"/>
      </w:pPr>
      <w:rPr>
        <w:rFonts w:ascii="ＭＳ Ｐ明朝" w:eastAsia="ＭＳ Ｐ明朝" w:hAnsi="ＭＳ Ｐ明朝" w:cstheme="minorBidi" w:hint="eastAsia"/>
      </w:r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1B6772E6"/>
    <w:multiLevelType w:val="hybridMultilevel"/>
    <w:tmpl w:val="9D58BFC8"/>
    <w:lvl w:ilvl="0" w:tplc="F6BC35A6">
      <w:start w:val="1"/>
      <w:numFmt w:val="decimalEnclosedCircle"/>
      <w:lvlText w:val="%1"/>
      <w:lvlJc w:val="left"/>
      <w:pPr>
        <w:ind w:left="1070" w:hanging="360"/>
      </w:pPr>
      <w:rPr>
        <w:rFonts w:hint="default"/>
      </w:rPr>
    </w:lvl>
    <w:lvl w:ilvl="1" w:tplc="04090017" w:tentative="1">
      <w:start w:val="1"/>
      <w:numFmt w:val="aiueoFullWidth"/>
      <w:lvlText w:val="(%2)"/>
      <w:lvlJc w:val="left"/>
      <w:pPr>
        <w:ind w:left="1550" w:hanging="420"/>
      </w:pPr>
    </w:lvl>
    <w:lvl w:ilvl="2" w:tplc="04090011" w:tentative="1">
      <w:start w:val="1"/>
      <w:numFmt w:val="decimalEnclosedCircle"/>
      <w:lvlText w:val="%3"/>
      <w:lvlJc w:val="left"/>
      <w:pPr>
        <w:ind w:left="1970" w:hanging="420"/>
      </w:pPr>
    </w:lvl>
    <w:lvl w:ilvl="3" w:tplc="0409000F" w:tentative="1">
      <w:start w:val="1"/>
      <w:numFmt w:val="decimal"/>
      <w:lvlText w:val="%4."/>
      <w:lvlJc w:val="left"/>
      <w:pPr>
        <w:ind w:left="2390" w:hanging="420"/>
      </w:pPr>
    </w:lvl>
    <w:lvl w:ilvl="4" w:tplc="04090017" w:tentative="1">
      <w:start w:val="1"/>
      <w:numFmt w:val="aiueoFullWidth"/>
      <w:lvlText w:val="(%5)"/>
      <w:lvlJc w:val="left"/>
      <w:pPr>
        <w:ind w:left="2810" w:hanging="420"/>
      </w:pPr>
    </w:lvl>
    <w:lvl w:ilvl="5" w:tplc="04090011" w:tentative="1">
      <w:start w:val="1"/>
      <w:numFmt w:val="decimalEnclosedCircle"/>
      <w:lvlText w:val="%6"/>
      <w:lvlJc w:val="left"/>
      <w:pPr>
        <w:ind w:left="3230" w:hanging="420"/>
      </w:pPr>
    </w:lvl>
    <w:lvl w:ilvl="6" w:tplc="0409000F" w:tentative="1">
      <w:start w:val="1"/>
      <w:numFmt w:val="decimal"/>
      <w:lvlText w:val="%7."/>
      <w:lvlJc w:val="left"/>
      <w:pPr>
        <w:ind w:left="3650" w:hanging="420"/>
      </w:pPr>
    </w:lvl>
    <w:lvl w:ilvl="7" w:tplc="04090017" w:tentative="1">
      <w:start w:val="1"/>
      <w:numFmt w:val="aiueoFullWidth"/>
      <w:lvlText w:val="(%8)"/>
      <w:lvlJc w:val="left"/>
      <w:pPr>
        <w:ind w:left="4070" w:hanging="420"/>
      </w:pPr>
    </w:lvl>
    <w:lvl w:ilvl="8" w:tplc="04090011" w:tentative="1">
      <w:start w:val="1"/>
      <w:numFmt w:val="decimalEnclosedCircle"/>
      <w:lvlText w:val="%9"/>
      <w:lvlJc w:val="left"/>
      <w:pPr>
        <w:ind w:left="4490" w:hanging="420"/>
      </w:pPr>
    </w:lvl>
  </w:abstractNum>
  <w:abstractNum w:abstractNumId="2" w15:restartNumberingAfterBreak="0">
    <w:nsid w:val="1C883B61"/>
    <w:multiLevelType w:val="hybridMultilevel"/>
    <w:tmpl w:val="8CBA49DC"/>
    <w:lvl w:ilvl="0" w:tplc="CAA468C6">
      <w:start w:val="1"/>
      <w:numFmt w:val="decimalFullWidth"/>
      <w:lvlText w:val="注%1）"/>
      <w:lvlJc w:val="left"/>
      <w:pPr>
        <w:ind w:left="1997" w:hanging="720"/>
      </w:pPr>
      <w:rPr>
        <w:rFonts w:hint="default"/>
        <w:sz w:val="18"/>
        <w:szCs w:val="18"/>
      </w:rPr>
    </w:lvl>
    <w:lvl w:ilvl="1" w:tplc="04090017" w:tentative="1">
      <w:start w:val="1"/>
      <w:numFmt w:val="aiueoFullWidth"/>
      <w:lvlText w:val="(%2)"/>
      <w:lvlJc w:val="left"/>
      <w:pPr>
        <w:ind w:left="2117" w:hanging="420"/>
      </w:pPr>
    </w:lvl>
    <w:lvl w:ilvl="2" w:tplc="04090011" w:tentative="1">
      <w:start w:val="1"/>
      <w:numFmt w:val="decimalEnclosedCircle"/>
      <w:lvlText w:val="%3"/>
      <w:lvlJc w:val="left"/>
      <w:pPr>
        <w:ind w:left="2537" w:hanging="420"/>
      </w:pPr>
    </w:lvl>
    <w:lvl w:ilvl="3" w:tplc="0409000F" w:tentative="1">
      <w:start w:val="1"/>
      <w:numFmt w:val="decimal"/>
      <w:lvlText w:val="%4."/>
      <w:lvlJc w:val="left"/>
      <w:pPr>
        <w:ind w:left="2957" w:hanging="420"/>
      </w:pPr>
    </w:lvl>
    <w:lvl w:ilvl="4" w:tplc="04090017" w:tentative="1">
      <w:start w:val="1"/>
      <w:numFmt w:val="aiueoFullWidth"/>
      <w:lvlText w:val="(%5)"/>
      <w:lvlJc w:val="left"/>
      <w:pPr>
        <w:ind w:left="3377" w:hanging="420"/>
      </w:pPr>
    </w:lvl>
    <w:lvl w:ilvl="5" w:tplc="04090011" w:tentative="1">
      <w:start w:val="1"/>
      <w:numFmt w:val="decimalEnclosedCircle"/>
      <w:lvlText w:val="%6"/>
      <w:lvlJc w:val="left"/>
      <w:pPr>
        <w:ind w:left="3797" w:hanging="420"/>
      </w:pPr>
    </w:lvl>
    <w:lvl w:ilvl="6" w:tplc="0409000F" w:tentative="1">
      <w:start w:val="1"/>
      <w:numFmt w:val="decimal"/>
      <w:lvlText w:val="%7."/>
      <w:lvlJc w:val="left"/>
      <w:pPr>
        <w:ind w:left="4217" w:hanging="420"/>
      </w:pPr>
    </w:lvl>
    <w:lvl w:ilvl="7" w:tplc="04090017" w:tentative="1">
      <w:start w:val="1"/>
      <w:numFmt w:val="aiueoFullWidth"/>
      <w:lvlText w:val="(%8)"/>
      <w:lvlJc w:val="left"/>
      <w:pPr>
        <w:ind w:left="4637" w:hanging="420"/>
      </w:pPr>
    </w:lvl>
    <w:lvl w:ilvl="8" w:tplc="04090011" w:tentative="1">
      <w:start w:val="1"/>
      <w:numFmt w:val="decimalEnclosedCircle"/>
      <w:lvlText w:val="%9"/>
      <w:lvlJc w:val="left"/>
      <w:pPr>
        <w:ind w:left="5057" w:hanging="420"/>
      </w:pPr>
    </w:lvl>
  </w:abstractNum>
  <w:abstractNum w:abstractNumId="3" w15:restartNumberingAfterBreak="0">
    <w:nsid w:val="29A67AFC"/>
    <w:multiLevelType w:val="multilevel"/>
    <w:tmpl w:val="C3C04556"/>
    <w:lvl w:ilvl="0">
      <w:start w:val="1"/>
      <w:numFmt w:val="decimal"/>
      <w:lvlText w:val="(%1)"/>
      <w:lvlJc w:val="left"/>
      <w:pPr>
        <w:ind w:left="720" w:hanging="360"/>
      </w:pPr>
      <w:rPr>
        <w:rFonts w:ascii="ＭＳ Ｐゴシック" w:eastAsia="ＭＳ Ｐゴシック" w:hAnsi="ＭＳ Ｐゴシック" w:cstheme="minorBidi"/>
      </w:rPr>
    </w:lvl>
    <w:lvl w:ilvl="1">
      <w:start w:val="1"/>
      <w:numFmt w:val="decimalFullWidth"/>
      <w:lvlText w:val="（%2）"/>
      <w:lvlJc w:val="left"/>
      <w:pPr>
        <w:ind w:left="360" w:firstLine="0"/>
      </w:pPr>
      <w:rPr>
        <w:rFonts w:hint="default"/>
      </w:rPr>
    </w:lvl>
    <w:lvl w:ilvl="2">
      <w:start w:val="1"/>
      <w:numFmt w:val="decimal"/>
      <w:lvlText w:val="(%3)"/>
      <w:lvlJc w:val="left"/>
      <w:pPr>
        <w:ind w:left="1560" w:hanging="360"/>
      </w:pPr>
      <w:rPr>
        <w:rFonts w:hint="default"/>
      </w:rPr>
    </w:lvl>
    <w:lvl w:ilvl="3">
      <w:start w:val="1"/>
      <w:numFmt w:val="decimal"/>
      <w:lvlText w:val="%4."/>
      <w:lvlJc w:val="left"/>
      <w:pPr>
        <w:ind w:left="2040" w:hanging="420"/>
      </w:pPr>
      <w:rPr>
        <w:rFonts w:hint="eastAsia"/>
      </w:rPr>
    </w:lvl>
    <w:lvl w:ilvl="4">
      <w:start w:val="1"/>
      <w:numFmt w:val="aiueoFullWidth"/>
      <w:lvlText w:val="(%5)"/>
      <w:lvlJc w:val="left"/>
      <w:pPr>
        <w:ind w:left="2460" w:hanging="420"/>
      </w:pPr>
      <w:rPr>
        <w:rFonts w:hint="eastAsia"/>
      </w:rPr>
    </w:lvl>
    <w:lvl w:ilvl="5">
      <w:start w:val="1"/>
      <w:numFmt w:val="decimalEnclosedCircle"/>
      <w:lvlText w:val="%6"/>
      <w:lvlJc w:val="left"/>
      <w:pPr>
        <w:ind w:left="1271" w:hanging="420"/>
      </w:pPr>
      <w:rPr>
        <w:rFonts w:hint="eastAsia"/>
      </w:rPr>
    </w:lvl>
    <w:lvl w:ilvl="6">
      <w:start w:val="1"/>
      <w:numFmt w:val="decimal"/>
      <w:lvlText w:val="%7."/>
      <w:lvlJc w:val="left"/>
      <w:pPr>
        <w:ind w:left="3300" w:hanging="420"/>
      </w:pPr>
      <w:rPr>
        <w:rFonts w:hint="eastAsia"/>
      </w:rPr>
    </w:lvl>
    <w:lvl w:ilvl="7">
      <w:start w:val="1"/>
      <w:numFmt w:val="aiueoFullWidth"/>
      <w:lvlText w:val="(%8)"/>
      <w:lvlJc w:val="left"/>
      <w:pPr>
        <w:ind w:left="3720" w:hanging="420"/>
      </w:pPr>
      <w:rPr>
        <w:rFonts w:hint="eastAsia"/>
      </w:rPr>
    </w:lvl>
    <w:lvl w:ilvl="8">
      <w:start w:val="1"/>
      <w:numFmt w:val="decimalEnclosedCircle"/>
      <w:lvlText w:val="%9"/>
      <w:lvlJc w:val="left"/>
      <w:pPr>
        <w:ind w:left="846" w:hanging="420"/>
      </w:pPr>
      <w:rPr>
        <w:rFonts w:hint="eastAsia"/>
      </w:rPr>
    </w:lvl>
  </w:abstractNum>
  <w:abstractNum w:abstractNumId="4" w15:restartNumberingAfterBreak="0">
    <w:nsid w:val="2E5E1754"/>
    <w:multiLevelType w:val="hybridMultilevel"/>
    <w:tmpl w:val="BEB4B0BE"/>
    <w:lvl w:ilvl="0" w:tplc="F0383C7A">
      <w:start w:val="1"/>
      <w:numFmt w:val="decimalFullWidth"/>
      <w:lvlText w:val="（%1）"/>
      <w:lvlJc w:val="left"/>
      <w:pPr>
        <w:ind w:left="720" w:hanging="720"/>
      </w:pPr>
      <w:rPr>
        <w:rFonts w:hint="default"/>
        <w:lang w:val="en-US"/>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33E35A97"/>
    <w:multiLevelType w:val="hybridMultilevel"/>
    <w:tmpl w:val="ABCE92FE"/>
    <w:lvl w:ilvl="0" w:tplc="AC4692C2">
      <w:start w:val="1"/>
      <w:numFmt w:val="decimalEnclosedCircle"/>
      <w:lvlText w:val="%1"/>
      <w:lvlJc w:val="left"/>
      <w:pPr>
        <w:ind w:left="1070" w:hanging="360"/>
      </w:pPr>
      <w:rPr>
        <w:rFonts w:hint="default"/>
        <w:sz w:val="21"/>
      </w:rPr>
    </w:lvl>
    <w:lvl w:ilvl="1" w:tplc="04090017" w:tentative="1">
      <w:start w:val="1"/>
      <w:numFmt w:val="aiueoFullWidth"/>
      <w:lvlText w:val="(%2)"/>
      <w:lvlJc w:val="left"/>
      <w:pPr>
        <w:ind w:left="1550" w:hanging="420"/>
      </w:pPr>
    </w:lvl>
    <w:lvl w:ilvl="2" w:tplc="04090011" w:tentative="1">
      <w:start w:val="1"/>
      <w:numFmt w:val="decimalEnclosedCircle"/>
      <w:lvlText w:val="%3"/>
      <w:lvlJc w:val="left"/>
      <w:pPr>
        <w:ind w:left="1970" w:hanging="420"/>
      </w:pPr>
    </w:lvl>
    <w:lvl w:ilvl="3" w:tplc="0409000F" w:tentative="1">
      <w:start w:val="1"/>
      <w:numFmt w:val="decimal"/>
      <w:lvlText w:val="%4."/>
      <w:lvlJc w:val="left"/>
      <w:pPr>
        <w:ind w:left="2390" w:hanging="420"/>
      </w:pPr>
    </w:lvl>
    <w:lvl w:ilvl="4" w:tplc="04090017" w:tentative="1">
      <w:start w:val="1"/>
      <w:numFmt w:val="aiueoFullWidth"/>
      <w:lvlText w:val="(%5)"/>
      <w:lvlJc w:val="left"/>
      <w:pPr>
        <w:ind w:left="2810" w:hanging="420"/>
      </w:pPr>
    </w:lvl>
    <w:lvl w:ilvl="5" w:tplc="04090011" w:tentative="1">
      <w:start w:val="1"/>
      <w:numFmt w:val="decimalEnclosedCircle"/>
      <w:lvlText w:val="%6"/>
      <w:lvlJc w:val="left"/>
      <w:pPr>
        <w:ind w:left="3230" w:hanging="420"/>
      </w:pPr>
    </w:lvl>
    <w:lvl w:ilvl="6" w:tplc="0409000F" w:tentative="1">
      <w:start w:val="1"/>
      <w:numFmt w:val="decimal"/>
      <w:lvlText w:val="%7."/>
      <w:lvlJc w:val="left"/>
      <w:pPr>
        <w:ind w:left="3650" w:hanging="420"/>
      </w:pPr>
    </w:lvl>
    <w:lvl w:ilvl="7" w:tplc="04090017" w:tentative="1">
      <w:start w:val="1"/>
      <w:numFmt w:val="aiueoFullWidth"/>
      <w:lvlText w:val="(%8)"/>
      <w:lvlJc w:val="left"/>
      <w:pPr>
        <w:ind w:left="4070" w:hanging="420"/>
      </w:pPr>
    </w:lvl>
    <w:lvl w:ilvl="8" w:tplc="04090011" w:tentative="1">
      <w:start w:val="1"/>
      <w:numFmt w:val="decimalEnclosedCircle"/>
      <w:lvlText w:val="%9"/>
      <w:lvlJc w:val="left"/>
      <w:pPr>
        <w:ind w:left="4490" w:hanging="420"/>
      </w:pPr>
    </w:lvl>
  </w:abstractNum>
  <w:abstractNum w:abstractNumId="6" w15:restartNumberingAfterBreak="0">
    <w:nsid w:val="3AAE77E7"/>
    <w:multiLevelType w:val="hybridMultilevel"/>
    <w:tmpl w:val="9D58BFC8"/>
    <w:lvl w:ilvl="0" w:tplc="F6BC35A6">
      <w:start w:val="1"/>
      <w:numFmt w:val="decimalEnclosedCircle"/>
      <w:lvlText w:val="%1"/>
      <w:lvlJc w:val="left"/>
      <w:pPr>
        <w:ind w:left="1070" w:hanging="360"/>
      </w:pPr>
      <w:rPr>
        <w:rFonts w:hint="default"/>
      </w:rPr>
    </w:lvl>
    <w:lvl w:ilvl="1" w:tplc="04090017" w:tentative="1">
      <w:start w:val="1"/>
      <w:numFmt w:val="aiueoFullWidth"/>
      <w:lvlText w:val="(%2)"/>
      <w:lvlJc w:val="left"/>
      <w:pPr>
        <w:ind w:left="1550" w:hanging="420"/>
      </w:pPr>
    </w:lvl>
    <w:lvl w:ilvl="2" w:tplc="04090011" w:tentative="1">
      <w:start w:val="1"/>
      <w:numFmt w:val="decimalEnclosedCircle"/>
      <w:lvlText w:val="%3"/>
      <w:lvlJc w:val="left"/>
      <w:pPr>
        <w:ind w:left="1970" w:hanging="420"/>
      </w:pPr>
    </w:lvl>
    <w:lvl w:ilvl="3" w:tplc="0409000F" w:tentative="1">
      <w:start w:val="1"/>
      <w:numFmt w:val="decimal"/>
      <w:lvlText w:val="%4."/>
      <w:lvlJc w:val="left"/>
      <w:pPr>
        <w:ind w:left="2390" w:hanging="420"/>
      </w:pPr>
    </w:lvl>
    <w:lvl w:ilvl="4" w:tplc="04090017" w:tentative="1">
      <w:start w:val="1"/>
      <w:numFmt w:val="aiueoFullWidth"/>
      <w:lvlText w:val="(%5)"/>
      <w:lvlJc w:val="left"/>
      <w:pPr>
        <w:ind w:left="2810" w:hanging="420"/>
      </w:pPr>
    </w:lvl>
    <w:lvl w:ilvl="5" w:tplc="04090011" w:tentative="1">
      <w:start w:val="1"/>
      <w:numFmt w:val="decimalEnclosedCircle"/>
      <w:lvlText w:val="%6"/>
      <w:lvlJc w:val="left"/>
      <w:pPr>
        <w:ind w:left="3230" w:hanging="420"/>
      </w:pPr>
    </w:lvl>
    <w:lvl w:ilvl="6" w:tplc="0409000F" w:tentative="1">
      <w:start w:val="1"/>
      <w:numFmt w:val="decimal"/>
      <w:lvlText w:val="%7."/>
      <w:lvlJc w:val="left"/>
      <w:pPr>
        <w:ind w:left="3650" w:hanging="420"/>
      </w:pPr>
    </w:lvl>
    <w:lvl w:ilvl="7" w:tplc="04090017" w:tentative="1">
      <w:start w:val="1"/>
      <w:numFmt w:val="aiueoFullWidth"/>
      <w:lvlText w:val="(%8)"/>
      <w:lvlJc w:val="left"/>
      <w:pPr>
        <w:ind w:left="4070" w:hanging="420"/>
      </w:pPr>
    </w:lvl>
    <w:lvl w:ilvl="8" w:tplc="04090011" w:tentative="1">
      <w:start w:val="1"/>
      <w:numFmt w:val="decimalEnclosedCircle"/>
      <w:lvlText w:val="%9"/>
      <w:lvlJc w:val="left"/>
      <w:pPr>
        <w:ind w:left="4490" w:hanging="420"/>
      </w:pPr>
    </w:lvl>
  </w:abstractNum>
  <w:abstractNum w:abstractNumId="7" w15:restartNumberingAfterBreak="0">
    <w:nsid w:val="49755533"/>
    <w:multiLevelType w:val="hybridMultilevel"/>
    <w:tmpl w:val="AF12E87E"/>
    <w:lvl w:ilvl="0" w:tplc="3DF421D6">
      <w:start w:val="2"/>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6D7C6EC5"/>
    <w:multiLevelType w:val="hybridMultilevel"/>
    <w:tmpl w:val="B0F2A58C"/>
    <w:lvl w:ilvl="0" w:tplc="8DAA3200">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7B3318AD"/>
    <w:multiLevelType w:val="hybridMultilevel"/>
    <w:tmpl w:val="7C7293CA"/>
    <w:lvl w:ilvl="0" w:tplc="837004B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0"/>
  </w:num>
  <w:num w:numId="2">
    <w:abstractNumId w:val="3"/>
  </w:num>
  <w:num w:numId="3">
    <w:abstractNumId w:val="7"/>
  </w:num>
  <w:num w:numId="4">
    <w:abstractNumId w:val="9"/>
  </w:num>
  <w:num w:numId="5">
    <w:abstractNumId w:val="8"/>
  </w:num>
  <w:num w:numId="6">
    <w:abstractNumId w:val="4"/>
  </w:num>
  <w:num w:numId="7">
    <w:abstractNumId w:val="2"/>
  </w:num>
  <w:num w:numId="8">
    <w:abstractNumId w:val="6"/>
  </w:num>
  <w:num w:numId="9">
    <w:abstractNumId w:val="1"/>
  </w:num>
  <w:num w:numId="10">
    <w:abstractNumId w:val="5"/>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drawingGridHorizontalSpacing w:val="118"/>
  <w:drawingGridVerticalSpacing w:val="193"/>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7D88"/>
    <w:rsid w:val="00000064"/>
    <w:rsid w:val="000001D1"/>
    <w:rsid w:val="00000363"/>
    <w:rsid w:val="00000B59"/>
    <w:rsid w:val="00002BD4"/>
    <w:rsid w:val="00002E2D"/>
    <w:rsid w:val="00004F8A"/>
    <w:rsid w:val="00005161"/>
    <w:rsid w:val="00005789"/>
    <w:rsid w:val="000058EC"/>
    <w:rsid w:val="00005A27"/>
    <w:rsid w:val="00006028"/>
    <w:rsid w:val="00006419"/>
    <w:rsid w:val="0000651D"/>
    <w:rsid w:val="00007244"/>
    <w:rsid w:val="000073AC"/>
    <w:rsid w:val="00007894"/>
    <w:rsid w:val="00007A3A"/>
    <w:rsid w:val="000119C8"/>
    <w:rsid w:val="00012480"/>
    <w:rsid w:val="00012725"/>
    <w:rsid w:val="000128CC"/>
    <w:rsid w:val="00013784"/>
    <w:rsid w:val="000137FD"/>
    <w:rsid w:val="00014878"/>
    <w:rsid w:val="00014CA3"/>
    <w:rsid w:val="000151D3"/>
    <w:rsid w:val="0001538B"/>
    <w:rsid w:val="000154E9"/>
    <w:rsid w:val="000166A5"/>
    <w:rsid w:val="00016BAA"/>
    <w:rsid w:val="00016F8A"/>
    <w:rsid w:val="00017260"/>
    <w:rsid w:val="00017477"/>
    <w:rsid w:val="00017F22"/>
    <w:rsid w:val="000204AD"/>
    <w:rsid w:val="00020C90"/>
    <w:rsid w:val="0002132F"/>
    <w:rsid w:val="00021489"/>
    <w:rsid w:val="000215C3"/>
    <w:rsid w:val="000228AD"/>
    <w:rsid w:val="00022C78"/>
    <w:rsid w:val="000246CD"/>
    <w:rsid w:val="00024F28"/>
    <w:rsid w:val="0002595E"/>
    <w:rsid w:val="00026C01"/>
    <w:rsid w:val="00026E16"/>
    <w:rsid w:val="0002768C"/>
    <w:rsid w:val="00030949"/>
    <w:rsid w:val="00031054"/>
    <w:rsid w:val="00032756"/>
    <w:rsid w:val="000327A3"/>
    <w:rsid w:val="00032936"/>
    <w:rsid w:val="000332CB"/>
    <w:rsid w:val="00033FAC"/>
    <w:rsid w:val="00034AAC"/>
    <w:rsid w:val="000354EB"/>
    <w:rsid w:val="000359B8"/>
    <w:rsid w:val="00035F53"/>
    <w:rsid w:val="00035F7A"/>
    <w:rsid w:val="00036AC2"/>
    <w:rsid w:val="00037556"/>
    <w:rsid w:val="000379BF"/>
    <w:rsid w:val="00037AEB"/>
    <w:rsid w:val="00040251"/>
    <w:rsid w:val="00040411"/>
    <w:rsid w:val="0004064C"/>
    <w:rsid w:val="000422BC"/>
    <w:rsid w:val="00042595"/>
    <w:rsid w:val="00042A53"/>
    <w:rsid w:val="000435EB"/>
    <w:rsid w:val="0004585D"/>
    <w:rsid w:val="0004683E"/>
    <w:rsid w:val="00046F83"/>
    <w:rsid w:val="00047720"/>
    <w:rsid w:val="000478D5"/>
    <w:rsid w:val="00047D96"/>
    <w:rsid w:val="000504E6"/>
    <w:rsid w:val="0005140E"/>
    <w:rsid w:val="000518A7"/>
    <w:rsid w:val="00051EC4"/>
    <w:rsid w:val="00052C64"/>
    <w:rsid w:val="000533AD"/>
    <w:rsid w:val="0005345E"/>
    <w:rsid w:val="0005372B"/>
    <w:rsid w:val="00053CCA"/>
    <w:rsid w:val="00054795"/>
    <w:rsid w:val="00054F02"/>
    <w:rsid w:val="000552DB"/>
    <w:rsid w:val="00056054"/>
    <w:rsid w:val="00057F68"/>
    <w:rsid w:val="0006013F"/>
    <w:rsid w:val="0006056F"/>
    <w:rsid w:val="00060667"/>
    <w:rsid w:val="00060E3F"/>
    <w:rsid w:val="000613FC"/>
    <w:rsid w:val="00061BED"/>
    <w:rsid w:val="00062D6D"/>
    <w:rsid w:val="00063510"/>
    <w:rsid w:val="000649DC"/>
    <w:rsid w:val="00065830"/>
    <w:rsid w:val="00065BE2"/>
    <w:rsid w:val="00066B72"/>
    <w:rsid w:val="00066E36"/>
    <w:rsid w:val="0007095E"/>
    <w:rsid w:val="000711B2"/>
    <w:rsid w:val="00071C53"/>
    <w:rsid w:val="00072578"/>
    <w:rsid w:val="0007286A"/>
    <w:rsid w:val="0007461A"/>
    <w:rsid w:val="0007462C"/>
    <w:rsid w:val="00074991"/>
    <w:rsid w:val="00074C94"/>
    <w:rsid w:val="00074D70"/>
    <w:rsid w:val="000755AC"/>
    <w:rsid w:val="000755F0"/>
    <w:rsid w:val="00075A76"/>
    <w:rsid w:val="00076E52"/>
    <w:rsid w:val="00076E6B"/>
    <w:rsid w:val="0008003C"/>
    <w:rsid w:val="0008146A"/>
    <w:rsid w:val="00082039"/>
    <w:rsid w:val="00082189"/>
    <w:rsid w:val="000824C8"/>
    <w:rsid w:val="0008263A"/>
    <w:rsid w:val="00082B5E"/>
    <w:rsid w:val="00083255"/>
    <w:rsid w:val="00083602"/>
    <w:rsid w:val="000836A3"/>
    <w:rsid w:val="0008383B"/>
    <w:rsid w:val="0008462C"/>
    <w:rsid w:val="00084ACF"/>
    <w:rsid w:val="000850A2"/>
    <w:rsid w:val="00085EB7"/>
    <w:rsid w:val="00085EE1"/>
    <w:rsid w:val="00086306"/>
    <w:rsid w:val="00086514"/>
    <w:rsid w:val="00086558"/>
    <w:rsid w:val="00086D99"/>
    <w:rsid w:val="00087237"/>
    <w:rsid w:val="000903C4"/>
    <w:rsid w:val="000907DB"/>
    <w:rsid w:val="00090D08"/>
    <w:rsid w:val="000910AF"/>
    <w:rsid w:val="00091176"/>
    <w:rsid w:val="00091609"/>
    <w:rsid w:val="00091615"/>
    <w:rsid w:val="000916B1"/>
    <w:rsid w:val="00091712"/>
    <w:rsid w:val="00091E6D"/>
    <w:rsid w:val="00092A22"/>
    <w:rsid w:val="0009367F"/>
    <w:rsid w:val="00093C59"/>
    <w:rsid w:val="000944F3"/>
    <w:rsid w:val="00094C41"/>
    <w:rsid w:val="00094F88"/>
    <w:rsid w:val="00095F2C"/>
    <w:rsid w:val="00096593"/>
    <w:rsid w:val="000968A7"/>
    <w:rsid w:val="00097D19"/>
    <w:rsid w:val="000A05B7"/>
    <w:rsid w:val="000A10A7"/>
    <w:rsid w:val="000A1582"/>
    <w:rsid w:val="000A19EF"/>
    <w:rsid w:val="000A2CD6"/>
    <w:rsid w:val="000A2CEE"/>
    <w:rsid w:val="000A2EF4"/>
    <w:rsid w:val="000A4895"/>
    <w:rsid w:val="000A49C3"/>
    <w:rsid w:val="000A51F7"/>
    <w:rsid w:val="000A562B"/>
    <w:rsid w:val="000A7ED5"/>
    <w:rsid w:val="000B0004"/>
    <w:rsid w:val="000B1B40"/>
    <w:rsid w:val="000B1C90"/>
    <w:rsid w:val="000B1ED6"/>
    <w:rsid w:val="000B29FA"/>
    <w:rsid w:val="000B2B22"/>
    <w:rsid w:val="000B2BF4"/>
    <w:rsid w:val="000B3541"/>
    <w:rsid w:val="000B3AB3"/>
    <w:rsid w:val="000B3BF1"/>
    <w:rsid w:val="000B4648"/>
    <w:rsid w:val="000B48F4"/>
    <w:rsid w:val="000B497F"/>
    <w:rsid w:val="000B4C91"/>
    <w:rsid w:val="000B4D5F"/>
    <w:rsid w:val="000B4F8C"/>
    <w:rsid w:val="000B5777"/>
    <w:rsid w:val="000B5D20"/>
    <w:rsid w:val="000B5E2A"/>
    <w:rsid w:val="000C0D16"/>
    <w:rsid w:val="000C0F09"/>
    <w:rsid w:val="000C0F80"/>
    <w:rsid w:val="000C181A"/>
    <w:rsid w:val="000C1D9C"/>
    <w:rsid w:val="000C2A7C"/>
    <w:rsid w:val="000C2CC9"/>
    <w:rsid w:val="000C38C6"/>
    <w:rsid w:val="000C3DAB"/>
    <w:rsid w:val="000C53F7"/>
    <w:rsid w:val="000C5C87"/>
    <w:rsid w:val="000C6216"/>
    <w:rsid w:val="000C6618"/>
    <w:rsid w:val="000C6E9D"/>
    <w:rsid w:val="000C7170"/>
    <w:rsid w:val="000D03B1"/>
    <w:rsid w:val="000D05C9"/>
    <w:rsid w:val="000D16AD"/>
    <w:rsid w:val="000D2CE1"/>
    <w:rsid w:val="000D3139"/>
    <w:rsid w:val="000D3F5D"/>
    <w:rsid w:val="000D41DF"/>
    <w:rsid w:val="000D4375"/>
    <w:rsid w:val="000D45E1"/>
    <w:rsid w:val="000D5468"/>
    <w:rsid w:val="000D5E21"/>
    <w:rsid w:val="000D7FB3"/>
    <w:rsid w:val="000E1053"/>
    <w:rsid w:val="000E1BE6"/>
    <w:rsid w:val="000E22AB"/>
    <w:rsid w:val="000E262D"/>
    <w:rsid w:val="000E2FB4"/>
    <w:rsid w:val="000E3CE1"/>
    <w:rsid w:val="000E3E4D"/>
    <w:rsid w:val="000E4492"/>
    <w:rsid w:val="000E45C8"/>
    <w:rsid w:val="000E473C"/>
    <w:rsid w:val="000E5B1B"/>
    <w:rsid w:val="000E63E6"/>
    <w:rsid w:val="000E64B3"/>
    <w:rsid w:val="000F048E"/>
    <w:rsid w:val="000F0773"/>
    <w:rsid w:val="000F2675"/>
    <w:rsid w:val="000F26F5"/>
    <w:rsid w:val="000F2784"/>
    <w:rsid w:val="000F32E3"/>
    <w:rsid w:val="000F3585"/>
    <w:rsid w:val="000F411C"/>
    <w:rsid w:val="000F4515"/>
    <w:rsid w:val="000F518D"/>
    <w:rsid w:val="000F6929"/>
    <w:rsid w:val="000F722B"/>
    <w:rsid w:val="000F777C"/>
    <w:rsid w:val="001004B6"/>
    <w:rsid w:val="00100572"/>
    <w:rsid w:val="001009A8"/>
    <w:rsid w:val="00100FB6"/>
    <w:rsid w:val="00101171"/>
    <w:rsid w:val="0010155A"/>
    <w:rsid w:val="00101A71"/>
    <w:rsid w:val="00103385"/>
    <w:rsid w:val="001048A1"/>
    <w:rsid w:val="00105D96"/>
    <w:rsid w:val="00106BB5"/>
    <w:rsid w:val="00107A7A"/>
    <w:rsid w:val="00107EC3"/>
    <w:rsid w:val="00110A0F"/>
    <w:rsid w:val="00110A32"/>
    <w:rsid w:val="0011153A"/>
    <w:rsid w:val="0011167C"/>
    <w:rsid w:val="00113261"/>
    <w:rsid w:val="00113665"/>
    <w:rsid w:val="00113E24"/>
    <w:rsid w:val="00114B9F"/>
    <w:rsid w:val="00114C1C"/>
    <w:rsid w:val="00115CBC"/>
    <w:rsid w:val="00116CF9"/>
    <w:rsid w:val="00117643"/>
    <w:rsid w:val="00117782"/>
    <w:rsid w:val="00117DBB"/>
    <w:rsid w:val="0012045E"/>
    <w:rsid w:val="001215E4"/>
    <w:rsid w:val="00121E76"/>
    <w:rsid w:val="00122985"/>
    <w:rsid w:val="00122A59"/>
    <w:rsid w:val="001238AF"/>
    <w:rsid w:val="00124113"/>
    <w:rsid w:val="0012444A"/>
    <w:rsid w:val="00124494"/>
    <w:rsid w:val="00125025"/>
    <w:rsid w:val="001250F3"/>
    <w:rsid w:val="0012583C"/>
    <w:rsid w:val="00125A8C"/>
    <w:rsid w:val="00126720"/>
    <w:rsid w:val="001267F8"/>
    <w:rsid w:val="0012736F"/>
    <w:rsid w:val="0012789A"/>
    <w:rsid w:val="00130022"/>
    <w:rsid w:val="00130987"/>
    <w:rsid w:val="0013194C"/>
    <w:rsid w:val="00132128"/>
    <w:rsid w:val="001321DF"/>
    <w:rsid w:val="00133447"/>
    <w:rsid w:val="00133D8F"/>
    <w:rsid w:val="00135827"/>
    <w:rsid w:val="00136D3A"/>
    <w:rsid w:val="0013798F"/>
    <w:rsid w:val="0014046C"/>
    <w:rsid w:val="001409AB"/>
    <w:rsid w:val="00141195"/>
    <w:rsid w:val="001414FD"/>
    <w:rsid w:val="00141AB9"/>
    <w:rsid w:val="00141FD1"/>
    <w:rsid w:val="001425C2"/>
    <w:rsid w:val="00142A23"/>
    <w:rsid w:val="00143CFF"/>
    <w:rsid w:val="00143D33"/>
    <w:rsid w:val="00144BD2"/>
    <w:rsid w:val="00145101"/>
    <w:rsid w:val="00145198"/>
    <w:rsid w:val="0014537D"/>
    <w:rsid w:val="0014559F"/>
    <w:rsid w:val="0014564B"/>
    <w:rsid w:val="00146606"/>
    <w:rsid w:val="0014666F"/>
    <w:rsid w:val="0014690E"/>
    <w:rsid w:val="001469F0"/>
    <w:rsid w:val="001471A6"/>
    <w:rsid w:val="001477C9"/>
    <w:rsid w:val="00147982"/>
    <w:rsid w:val="00151306"/>
    <w:rsid w:val="001514B1"/>
    <w:rsid w:val="00152752"/>
    <w:rsid w:val="0015297C"/>
    <w:rsid w:val="00152B3E"/>
    <w:rsid w:val="00152B9D"/>
    <w:rsid w:val="00153005"/>
    <w:rsid w:val="0015352A"/>
    <w:rsid w:val="0015353B"/>
    <w:rsid w:val="001539FB"/>
    <w:rsid w:val="00153BC9"/>
    <w:rsid w:val="00153C80"/>
    <w:rsid w:val="001542FD"/>
    <w:rsid w:val="00154713"/>
    <w:rsid w:val="001552D6"/>
    <w:rsid w:val="0015538A"/>
    <w:rsid w:val="00155611"/>
    <w:rsid w:val="00155C92"/>
    <w:rsid w:val="00157ECC"/>
    <w:rsid w:val="00160206"/>
    <w:rsid w:val="00161FBE"/>
    <w:rsid w:val="00162647"/>
    <w:rsid w:val="00162BD1"/>
    <w:rsid w:val="00164425"/>
    <w:rsid w:val="001659B5"/>
    <w:rsid w:val="001660AD"/>
    <w:rsid w:val="00166D8C"/>
    <w:rsid w:val="00167770"/>
    <w:rsid w:val="001678E5"/>
    <w:rsid w:val="00170660"/>
    <w:rsid w:val="00171D31"/>
    <w:rsid w:val="00172B1E"/>
    <w:rsid w:val="00173496"/>
    <w:rsid w:val="00173BDB"/>
    <w:rsid w:val="00173EB6"/>
    <w:rsid w:val="00175711"/>
    <w:rsid w:val="001760C8"/>
    <w:rsid w:val="00176827"/>
    <w:rsid w:val="001774A5"/>
    <w:rsid w:val="00177A16"/>
    <w:rsid w:val="00177CEF"/>
    <w:rsid w:val="00177DDD"/>
    <w:rsid w:val="0018031A"/>
    <w:rsid w:val="0018060B"/>
    <w:rsid w:val="00180705"/>
    <w:rsid w:val="00181704"/>
    <w:rsid w:val="00181923"/>
    <w:rsid w:val="001820DD"/>
    <w:rsid w:val="00182607"/>
    <w:rsid w:val="00182B29"/>
    <w:rsid w:val="0018410E"/>
    <w:rsid w:val="00184746"/>
    <w:rsid w:val="001856E4"/>
    <w:rsid w:val="00185F26"/>
    <w:rsid w:val="00186B59"/>
    <w:rsid w:val="0018737C"/>
    <w:rsid w:val="00187921"/>
    <w:rsid w:val="00187E16"/>
    <w:rsid w:val="0019003F"/>
    <w:rsid w:val="00190A99"/>
    <w:rsid w:val="00190D7D"/>
    <w:rsid w:val="0019318E"/>
    <w:rsid w:val="0019465E"/>
    <w:rsid w:val="00194A5B"/>
    <w:rsid w:val="00195DE4"/>
    <w:rsid w:val="00196D28"/>
    <w:rsid w:val="0019716F"/>
    <w:rsid w:val="001975C5"/>
    <w:rsid w:val="00197A85"/>
    <w:rsid w:val="001A052D"/>
    <w:rsid w:val="001A1322"/>
    <w:rsid w:val="001A13A3"/>
    <w:rsid w:val="001A1523"/>
    <w:rsid w:val="001A2474"/>
    <w:rsid w:val="001A24FD"/>
    <w:rsid w:val="001A278C"/>
    <w:rsid w:val="001A3208"/>
    <w:rsid w:val="001A3E5A"/>
    <w:rsid w:val="001A3FCB"/>
    <w:rsid w:val="001A40E8"/>
    <w:rsid w:val="001A4693"/>
    <w:rsid w:val="001A5F80"/>
    <w:rsid w:val="001A65FA"/>
    <w:rsid w:val="001A6CCB"/>
    <w:rsid w:val="001A6EC2"/>
    <w:rsid w:val="001A73DF"/>
    <w:rsid w:val="001A7502"/>
    <w:rsid w:val="001A7EBD"/>
    <w:rsid w:val="001B0627"/>
    <w:rsid w:val="001B15D8"/>
    <w:rsid w:val="001B20AD"/>
    <w:rsid w:val="001B210A"/>
    <w:rsid w:val="001B25B0"/>
    <w:rsid w:val="001B2AFA"/>
    <w:rsid w:val="001B30A3"/>
    <w:rsid w:val="001B3E06"/>
    <w:rsid w:val="001B40A4"/>
    <w:rsid w:val="001B4327"/>
    <w:rsid w:val="001B48C0"/>
    <w:rsid w:val="001B4944"/>
    <w:rsid w:val="001B4E78"/>
    <w:rsid w:val="001B4F80"/>
    <w:rsid w:val="001B57CC"/>
    <w:rsid w:val="001B6FBF"/>
    <w:rsid w:val="001B74A3"/>
    <w:rsid w:val="001C0039"/>
    <w:rsid w:val="001C0469"/>
    <w:rsid w:val="001C0D8A"/>
    <w:rsid w:val="001C1459"/>
    <w:rsid w:val="001C2691"/>
    <w:rsid w:val="001C29DA"/>
    <w:rsid w:val="001C39B4"/>
    <w:rsid w:val="001C4A0E"/>
    <w:rsid w:val="001C4A6E"/>
    <w:rsid w:val="001C4E46"/>
    <w:rsid w:val="001C5029"/>
    <w:rsid w:val="001C53A3"/>
    <w:rsid w:val="001C5B70"/>
    <w:rsid w:val="001C5CD7"/>
    <w:rsid w:val="001C5F85"/>
    <w:rsid w:val="001C6101"/>
    <w:rsid w:val="001C619C"/>
    <w:rsid w:val="001C6BF6"/>
    <w:rsid w:val="001C6D64"/>
    <w:rsid w:val="001C78AB"/>
    <w:rsid w:val="001C7BC2"/>
    <w:rsid w:val="001D0023"/>
    <w:rsid w:val="001D010A"/>
    <w:rsid w:val="001D0255"/>
    <w:rsid w:val="001D07D3"/>
    <w:rsid w:val="001D0F74"/>
    <w:rsid w:val="001D12F2"/>
    <w:rsid w:val="001D14DA"/>
    <w:rsid w:val="001D1702"/>
    <w:rsid w:val="001D1B89"/>
    <w:rsid w:val="001D31A8"/>
    <w:rsid w:val="001D4182"/>
    <w:rsid w:val="001D4C01"/>
    <w:rsid w:val="001D6DF9"/>
    <w:rsid w:val="001D6E8C"/>
    <w:rsid w:val="001D7377"/>
    <w:rsid w:val="001D7E75"/>
    <w:rsid w:val="001E0526"/>
    <w:rsid w:val="001E119F"/>
    <w:rsid w:val="001E11D0"/>
    <w:rsid w:val="001E158E"/>
    <w:rsid w:val="001E25C3"/>
    <w:rsid w:val="001E3D2A"/>
    <w:rsid w:val="001E5137"/>
    <w:rsid w:val="001E5CF1"/>
    <w:rsid w:val="001E6263"/>
    <w:rsid w:val="001E6FAE"/>
    <w:rsid w:val="001E6FFD"/>
    <w:rsid w:val="001E74F4"/>
    <w:rsid w:val="001E7663"/>
    <w:rsid w:val="001E7E7D"/>
    <w:rsid w:val="001F06CF"/>
    <w:rsid w:val="001F1C17"/>
    <w:rsid w:val="001F45E5"/>
    <w:rsid w:val="001F47C1"/>
    <w:rsid w:val="001F4BBA"/>
    <w:rsid w:val="001F507E"/>
    <w:rsid w:val="001F555D"/>
    <w:rsid w:val="001F5DF5"/>
    <w:rsid w:val="001F5FC6"/>
    <w:rsid w:val="001F6504"/>
    <w:rsid w:val="001F671D"/>
    <w:rsid w:val="001F6CB0"/>
    <w:rsid w:val="001F7ABB"/>
    <w:rsid w:val="001F7BE9"/>
    <w:rsid w:val="0020082F"/>
    <w:rsid w:val="00200D4D"/>
    <w:rsid w:val="00201057"/>
    <w:rsid w:val="0020147C"/>
    <w:rsid w:val="002015F9"/>
    <w:rsid w:val="002023F7"/>
    <w:rsid w:val="00202689"/>
    <w:rsid w:val="00203B7F"/>
    <w:rsid w:val="00203EE4"/>
    <w:rsid w:val="0020425D"/>
    <w:rsid w:val="00204873"/>
    <w:rsid w:val="00204A63"/>
    <w:rsid w:val="00204AF0"/>
    <w:rsid w:val="002055DF"/>
    <w:rsid w:val="00205623"/>
    <w:rsid w:val="00205758"/>
    <w:rsid w:val="00205BD6"/>
    <w:rsid w:val="002060DD"/>
    <w:rsid w:val="0020653A"/>
    <w:rsid w:val="00206665"/>
    <w:rsid w:val="00206E94"/>
    <w:rsid w:val="00207748"/>
    <w:rsid w:val="00207A78"/>
    <w:rsid w:val="00207D5F"/>
    <w:rsid w:val="00210D42"/>
    <w:rsid w:val="0021196F"/>
    <w:rsid w:val="00211CE2"/>
    <w:rsid w:val="0021246A"/>
    <w:rsid w:val="0021280A"/>
    <w:rsid w:val="00212ACC"/>
    <w:rsid w:val="00212F9E"/>
    <w:rsid w:val="00213BCF"/>
    <w:rsid w:val="00213C76"/>
    <w:rsid w:val="00213EE4"/>
    <w:rsid w:val="0021464D"/>
    <w:rsid w:val="00214BCF"/>
    <w:rsid w:val="00214E59"/>
    <w:rsid w:val="0021522E"/>
    <w:rsid w:val="0021551F"/>
    <w:rsid w:val="0021573A"/>
    <w:rsid w:val="0021644D"/>
    <w:rsid w:val="00216839"/>
    <w:rsid w:val="00217763"/>
    <w:rsid w:val="002209F1"/>
    <w:rsid w:val="00220B4B"/>
    <w:rsid w:val="00222AD5"/>
    <w:rsid w:val="00222B11"/>
    <w:rsid w:val="0022309B"/>
    <w:rsid w:val="002235BA"/>
    <w:rsid w:val="00224045"/>
    <w:rsid w:val="00224E3C"/>
    <w:rsid w:val="0022518C"/>
    <w:rsid w:val="002254D1"/>
    <w:rsid w:val="00226765"/>
    <w:rsid w:val="00226916"/>
    <w:rsid w:val="0022738F"/>
    <w:rsid w:val="00227CB7"/>
    <w:rsid w:val="00231EF4"/>
    <w:rsid w:val="0023344D"/>
    <w:rsid w:val="00233D01"/>
    <w:rsid w:val="00233D42"/>
    <w:rsid w:val="00234698"/>
    <w:rsid w:val="00234AEB"/>
    <w:rsid w:val="00234B28"/>
    <w:rsid w:val="00235328"/>
    <w:rsid w:val="002355FE"/>
    <w:rsid w:val="00235FB5"/>
    <w:rsid w:val="0023668A"/>
    <w:rsid w:val="00236B84"/>
    <w:rsid w:val="00236BD5"/>
    <w:rsid w:val="00236C8A"/>
    <w:rsid w:val="00237CCB"/>
    <w:rsid w:val="00241342"/>
    <w:rsid w:val="002414BC"/>
    <w:rsid w:val="002415A7"/>
    <w:rsid w:val="00241690"/>
    <w:rsid w:val="00241C6E"/>
    <w:rsid w:val="00241E06"/>
    <w:rsid w:val="0024352F"/>
    <w:rsid w:val="00244A50"/>
    <w:rsid w:val="00245417"/>
    <w:rsid w:val="0024656F"/>
    <w:rsid w:val="00246A5F"/>
    <w:rsid w:val="00246B24"/>
    <w:rsid w:val="0024745E"/>
    <w:rsid w:val="0024790A"/>
    <w:rsid w:val="0025005B"/>
    <w:rsid w:val="00250370"/>
    <w:rsid w:val="0025086B"/>
    <w:rsid w:val="00250A59"/>
    <w:rsid w:val="00251701"/>
    <w:rsid w:val="00251E15"/>
    <w:rsid w:val="00251E19"/>
    <w:rsid w:val="00252998"/>
    <w:rsid w:val="00252B8C"/>
    <w:rsid w:val="00252D59"/>
    <w:rsid w:val="00253E4C"/>
    <w:rsid w:val="002542CE"/>
    <w:rsid w:val="00254F42"/>
    <w:rsid w:val="00255598"/>
    <w:rsid w:val="00261279"/>
    <w:rsid w:val="00261E14"/>
    <w:rsid w:val="0026284B"/>
    <w:rsid w:val="002628EB"/>
    <w:rsid w:val="00262A6C"/>
    <w:rsid w:val="00262AE9"/>
    <w:rsid w:val="002639D5"/>
    <w:rsid w:val="00264274"/>
    <w:rsid w:val="002645C4"/>
    <w:rsid w:val="002651E6"/>
    <w:rsid w:val="002652C4"/>
    <w:rsid w:val="00265959"/>
    <w:rsid w:val="00265F35"/>
    <w:rsid w:val="0026634E"/>
    <w:rsid w:val="00267B08"/>
    <w:rsid w:val="00267C83"/>
    <w:rsid w:val="00267D88"/>
    <w:rsid w:val="0027091C"/>
    <w:rsid w:val="00271187"/>
    <w:rsid w:val="002721F2"/>
    <w:rsid w:val="00273E2F"/>
    <w:rsid w:val="002742E2"/>
    <w:rsid w:val="00274366"/>
    <w:rsid w:val="002744C0"/>
    <w:rsid w:val="00274A90"/>
    <w:rsid w:val="00275A70"/>
    <w:rsid w:val="00275FA8"/>
    <w:rsid w:val="002762D4"/>
    <w:rsid w:val="00276B57"/>
    <w:rsid w:val="00276CF0"/>
    <w:rsid w:val="00276F06"/>
    <w:rsid w:val="00277F37"/>
    <w:rsid w:val="00280CFB"/>
    <w:rsid w:val="0028167C"/>
    <w:rsid w:val="00281BA3"/>
    <w:rsid w:val="00281DDD"/>
    <w:rsid w:val="00281E50"/>
    <w:rsid w:val="0028270D"/>
    <w:rsid w:val="002827DE"/>
    <w:rsid w:val="00283100"/>
    <w:rsid w:val="0028343E"/>
    <w:rsid w:val="00284C7F"/>
    <w:rsid w:val="00285141"/>
    <w:rsid w:val="00286123"/>
    <w:rsid w:val="00286D3B"/>
    <w:rsid w:val="00287008"/>
    <w:rsid w:val="00290C92"/>
    <w:rsid w:val="00291DDD"/>
    <w:rsid w:val="002929E7"/>
    <w:rsid w:val="00292EA9"/>
    <w:rsid w:val="0029456E"/>
    <w:rsid w:val="002957CB"/>
    <w:rsid w:val="00295C6F"/>
    <w:rsid w:val="00295F33"/>
    <w:rsid w:val="002960C0"/>
    <w:rsid w:val="00296575"/>
    <w:rsid w:val="00296838"/>
    <w:rsid w:val="002A005F"/>
    <w:rsid w:val="002A053E"/>
    <w:rsid w:val="002A0675"/>
    <w:rsid w:val="002A075D"/>
    <w:rsid w:val="002A0A22"/>
    <w:rsid w:val="002A18EF"/>
    <w:rsid w:val="002A1F1F"/>
    <w:rsid w:val="002A2269"/>
    <w:rsid w:val="002A2543"/>
    <w:rsid w:val="002A2804"/>
    <w:rsid w:val="002A3526"/>
    <w:rsid w:val="002A39F6"/>
    <w:rsid w:val="002A3AB5"/>
    <w:rsid w:val="002A3B87"/>
    <w:rsid w:val="002A3F3F"/>
    <w:rsid w:val="002A3FB9"/>
    <w:rsid w:val="002A48E0"/>
    <w:rsid w:val="002A5CE2"/>
    <w:rsid w:val="002A62AF"/>
    <w:rsid w:val="002A7BB7"/>
    <w:rsid w:val="002A7CD6"/>
    <w:rsid w:val="002B03ED"/>
    <w:rsid w:val="002B148B"/>
    <w:rsid w:val="002B271C"/>
    <w:rsid w:val="002B2A0C"/>
    <w:rsid w:val="002B2F7C"/>
    <w:rsid w:val="002B2FC1"/>
    <w:rsid w:val="002B491F"/>
    <w:rsid w:val="002B4FD7"/>
    <w:rsid w:val="002B583B"/>
    <w:rsid w:val="002B7137"/>
    <w:rsid w:val="002B7966"/>
    <w:rsid w:val="002C01DA"/>
    <w:rsid w:val="002C03D7"/>
    <w:rsid w:val="002C0DBE"/>
    <w:rsid w:val="002C17A5"/>
    <w:rsid w:val="002C2275"/>
    <w:rsid w:val="002C324F"/>
    <w:rsid w:val="002C3265"/>
    <w:rsid w:val="002C3669"/>
    <w:rsid w:val="002C4359"/>
    <w:rsid w:val="002C46F8"/>
    <w:rsid w:val="002C4C21"/>
    <w:rsid w:val="002C52DE"/>
    <w:rsid w:val="002C6674"/>
    <w:rsid w:val="002C7F02"/>
    <w:rsid w:val="002D00C8"/>
    <w:rsid w:val="002D03C7"/>
    <w:rsid w:val="002D1C63"/>
    <w:rsid w:val="002D2232"/>
    <w:rsid w:val="002D26B9"/>
    <w:rsid w:val="002D29E2"/>
    <w:rsid w:val="002D2DEA"/>
    <w:rsid w:val="002D2ED2"/>
    <w:rsid w:val="002D3942"/>
    <w:rsid w:val="002D451B"/>
    <w:rsid w:val="002D56F7"/>
    <w:rsid w:val="002D7F6F"/>
    <w:rsid w:val="002E1094"/>
    <w:rsid w:val="002E1589"/>
    <w:rsid w:val="002E1985"/>
    <w:rsid w:val="002E1A6E"/>
    <w:rsid w:val="002E21A7"/>
    <w:rsid w:val="002E2469"/>
    <w:rsid w:val="002E39FA"/>
    <w:rsid w:val="002E3FE3"/>
    <w:rsid w:val="002E4038"/>
    <w:rsid w:val="002E44A1"/>
    <w:rsid w:val="002E4A74"/>
    <w:rsid w:val="002E5031"/>
    <w:rsid w:val="002E5184"/>
    <w:rsid w:val="002E5C02"/>
    <w:rsid w:val="002E5CDF"/>
    <w:rsid w:val="002E6527"/>
    <w:rsid w:val="002E727C"/>
    <w:rsid w:val="002E76DA"/>
    <w:rsid w:val="002E782C"/>
    <w:rsid w:val="002E79DE"/>
    <w:rsid w:val="002E7F6A"/>
    <w:rsid w:val="002F00F7"/>
    <w:rsid w:val="002F031C"/>
    <w:rsid w:val="002F092F"/>
    <w:rsid w:val="002F0BCF"/>
    <w:rsid w:val="002F0E84"/>
    <w:rsid w:val="002F1544"/>
    <w:rsid w:val="002F27E8"/>
    <w:rsid w:val="002F282B"/>
    <w:rsid w:val="002F36FA"/>
    <w:rsid w:val="002F3D64"/>
    <w:rsid w:val="002F43D1"/>
    <w:rsid w:val="002F4725"/>
    <w:rsid w:val="002F5A2B"/>
    <w:rsid w:val="002F698D"/>
    <w:rsid w:val="002F7036"/>
    <w:rsid w:val="002F739E"/>
    <w:rsid w:val="00300823"/>
    <w:rsid w:val="00300B7D"/>
    <w:rsid w:val="00300D4E"/>
    <w:rsid w:val="00301978"/>
    <w:rsid w:val="00301A69"/>
    <w:rsid w:val="0030211D"/>
    <w:rsid w:val="00302304"/>
    <w:rsid w:val="0030250A"/>
    <w:rsid w:val="00302ECB"/>
    <w:rsid w:val="003030F8"/>
    <w:rsid w:val="00303A87"/>
    <w:rsid w:val="00304E25"/>
    <w:rsid w:val="00306797"/>
    <w:rsid w:val="003070FA"/>
    <w:rsid w:val="003077AC"/>
    <w:rsid w:val="00307B11"/>
    <w:rsid w:val="00311A4B"/>
    <w:rsid w:val="0031472E"/>
    <w:rsid w:val="00314B31"/>
    <w:rsid w:val="00315384"/>
    <w:rsid w:val="00315973"/>
    <w:rsid w:val="003164A0"/>
    <w:rsid w:val="003171D5"/>
    <w:rsid w:val="00320139"/>
    <w:rsid w:val="00320621"/>
    <w:rsid w:val="00320F5B"/>
    <w:rsid w:val="00321858"/>
    <w:rsid w:val="00321CE8"/>
    <w:rsid w:val="003231E7"/>
    <w:rsid w:val="00323242"/>
    <w:rsid w:val="0032331B"/>
    <w:rsid w:val="003236F3"/>
    <w:rsid w:val="00324064"/>
    <w:rsid w:val="00324BC4"/>
    <w:rsid w:val="00326BBA"/>
    <w:rsid w:val="00327203"/>
    <w:rsid w:val="00327E47"/>
    <w:rsid w:val="0033055B"/>
    <w:rsid w:val="00330DA6"/>
    <w:rsid w:val="00330E6F"/>
    <w:rsid w:val="00332B71"/>
    <w:rsid w:val="00332CDA"/>
    <w:rsid w:val="00332E7B"/>
    <w:rsid w:val="003330A8"/>
    <w:rsid w:val="0033464F"/>
    <w:rsid w:val="0033465B"/>
    <w:rsid w:val="003355E1"/>
    <w:rsid w:val="00335897"/>
    <w:rsid w:val="00337D32"/>
    <w:rsid w:val="003402F4"/>
    <w:rsid w:val="00340A2A"/>
    <w:rsid w:val="00340EB8"/>
    <w:rsid w:val="00341184"/>
    <w:rsid w:val="00341443"/>
    <w:rsid w:val="00341C26"/>
    <w:rsid w:val="003422B2"/>
    <w:rsid w:val="003422C1"/>
    <w:rsid w:val="00342C97"/>
    <w:rsid w:val="00342FB1"/>
    <w:rsid w:val="0034347E"/>
    <w:rsid w:val="003435D2"/>
    <w:rsid w:val="00343EB8"/>
    <w:rsid w:val="003446D4"/>
    <w:rsid w:val="00345465"/>
    <w:rsid w:val="003456BE"/>
    <w:rsid w:val="00345774"/>
    <w:rsid w:val="00345AD0"/>
    <w:rsid w:val="00345F81"/>
    <w:rsid w:val="0034616A"/>
    <w:rsid w:val="00346580"/>
    <w:rsid w:val="003474E1"/>
    <w:rsid w:val="00350980"/>
    <w:rsid w:val="00350A27"/>
    <w:rsid w:val="00350EC5"/>
    <w:rsid w:val="00350FF4"/>
    <w:rsid w:val="003511AC"/>
    <w:rsid w:val="00351252"/>
    <w:rsid w:val="003512BC"/>
    <w:rsid w:val="003517C0"/>
    <w:rsid w:val="003518FE"/>
    <w:rsid w:val="00351A94"/>
    <w:rsid w:val="00352C5B"/>
    <w:rsid w:val="00353F20"/>
    <w:rsid w:val="003542ED"/>
    <w:rsid w:val="003550AC"/>
    <w:rsid w:val="003557FB"/>
    <w:rsid w:val="00355F88"/>
    <w:rsid w:val="003560DB"/>
    <w:rsid w:val="003569A5"/>
    <w:rsid w:val="00357477"/>
    <w:rsid w:val="00357710"/>
    <w:rsid w:val="00361630"/>
    <w:rsid w:val="00361D3A"/>
    <w:rsid w:val="003623FC"/>
    <w:rsid w:val="003636CB"/>
    <w:rsid w:val="0036442B"/>
    <w:rsid w:val="00364C81"/>
    <w:rsid w:val="00365024"/>
    <w:rsid w:val="0036513A"/>
    <w:rsid w:val="00366575"/>
    <w:rsid w:val="003665EB"/>
    <w:rsid w:val="00366994"/>
    <w:rsid w:val="00370BCD"/>
    <w:rsid w:val="00370C96"/>
    <w:rsid w:val="00370FCC"/>
    <w:rsid w:val="003712CD"/>
    <w:rsid w:val="00371843"/>
    <w:rsid w:val="003729AB"/>
    <w:rsid w:val="003733C0"/>
    <w:rsid w:val="00374635"/>
    <w:rsid w:val="003756E9"/>
    <w:rsid w:val="00375F8A"/>
    <w:rsid w:val="00376448"/>
    <w:rsid w:val="003764DE"/>
    <w:rsid w:val="00376698"/>
    <w:rsid w:val="00376849"/>
    <w:rsid w:val="00376C66"/>
    <w:rsid w:val="00377991"/>
    <w:rsid w:val="00377ADA"/>
    <w:rsid w:val="003803E6"/>
    <w:rsid w:val="00380452"/>
    <w:rsid w:val="00380AD1"/>
    <w:rsid w:val="00380CE5"/>
    <w:rsid w:val="00380E5D"/>
    <w:rsid w:val="00381FD9"/>
    <w:rsid w:val="00383D49"/>
    <w:rsid w:val="00383F34"/>
    <w:rsid w:val="003847B7"/>
    <w:rsid w:val="00384BC4"/>
    <w:rsid w:val="00384CBC"/>
    <w:rsid w:val="00384DD7"/>
    <w:rsid w:val="00384F1C"/>
    <w:rsid w:val="003856FB"/>
    <w:rsid w:val="00385BFA"/>
    <w:rsid w:val="00387331"/>
    <w:rsid w:val="00387497"/>
    <w:rsid w:val="003876FF"/>
    <w:rsid w:val="00387D07"/>
    <w:rsid w:val="0039028D"/>
    <w:rsid w:val="00391368"/>
    <w:rsid w:val="003920C5"/>
    <w:rsid w:val="00392A47"/>
    <w:rsid w:val="003930FD"/>
    <w:rsid w:val="00393A46"/>
    <w:rsid w:val="0039418E"/>
    <w:rsid w:val="0039524E"/>
    <w:rsid w:val="00395596"/>
    <w:rsid w:val="003956B8"/>
    <w:rsid w:val="00395C88"/>
    <w:rsid w:val="0039678D"/>
    <w:rsid w:val="00397D4B"/>
    <w:rsid w:val="003A04FD"/>
    <w:rsid w:val="003A0AD5"/>
    <w:rsid w:val="003A19FC"/>
    <w:rsid w:val="003A2136"/>
    <w:rsid w:val="003A377C"/>
    <w:rsid w:val="003A3C0B"/>
    <w:rsid w:val="003A3F9C"/>
    <w:rsid w:val="003A4850"/>
    <w:rsid w:val="003A5289"/>
    <w:rsid w:val="003A61CB"/>
    <w:rsid w:val="003A693D"/>
    <w:rsid w:val="003A6EE4"/>
    <w:rsid w:val="003B04B3"/>
    <w:rsid w:val="003B21E4"/>
    <w:rsid w:val="003B283C"/>
    <w:rsid w:val="003B28B1"/>
    <w:rsid w:val="003B3287"/>
    <w:rsid w:val="003B3C73"/>
    <w:rsid w:val="003B45BE"/>
    <w:rsid w:val="003B5019"/>
    <w:rsid w:val="003B54EB"/>
    <w:rsid w:val="003B564A"/>
    <w:rsid w:val="003B5E59"/>
    <w:rsid w:val="003B5EDF"/>
    <w:rsid w:val="003B7938"/>
    <w:rsid w:val="003B798F"/>
    <w:rsid w:val="003C0A6D"/>
    <w:rsid w:val="003C15A5"/>
    <w:rsid w:val="003C18B2"/>
    <w:rsid w:val="003C220F"/>
    <w:rsid w:val="003C2567"/>
    <w:rsid w:val="003C3C7A"/>
    <w:rsid w:val="003C4DA1"/>
    <w:rsid w:val="003C583F"/>
    <w:rsid w:val="003C6131"/>
    <w:rsid w:val="003C67B7"/>
    <w:rsid w:val="003C765F"/>
    <w:rsid w:val="003D01E1"/>
    <w:rsid w:val="003D0A6D"/>
    <w:rsid w:val="003D0CD5"/>
    <w:rsid w:val="003D138B"/>
    <w:rsid w:val="003D1454"/>
    <w:rsid w:val="003D16AD"/>
    <w:rsid w:val="003D188C"/>
    <w:rsid w:val="003D1D69"/>
    <w:rsid w:val="003D274F"/>
    <w:rsid w:val="003D2783"/>
    <w:rsid w:val="003D35C9"/>
    <w:rsid w:val="003D46EB"/>
    <w:rsid w:val="003D47DB"/>
    <w:rsid w:val="003D531B"/>
    <w:rsid w:val="003D53E6"/>
    <w:rsid w:val="003D55FB"/>
    <w:rsid w:val="003D5724"/>
    <w:rsid w:val="003D573D"/>
    <w:rsid w:val="003D6386"/>
    <w:rsid w:val="003D7197"/>
    <w:rsid w:val="003D73AE"/>
    <w:rsid w:val="003D7561"/>
    <w:rsid w:val="003D764F"/>
    <w:rsid w:val="003D7655"/>
    <w:rsid w:val="003E0456"/>
    <w:rsid w:val="003E1808"/>
    <w:rsid w:val="003E1B28"/>
    <w:rsid w:val="003E3BFC"/>
    <w:rsid w:val="003E50DE"/>
    <w:rsid w:val="003E52C0"/>
    <w:rsid w:val="003E5E63"/>
    <w:rsid w:val="003E60B2"/>
    <w:rsid w:val="003E73FE"/>
    <w:rsid w:val="003E74BF"/>
    <w:rsid w:val="003E7B5F"/>
    <w:rsid w:val="003F0261"/>
    <w:rsid w:val="003F033F"/>
    <w:rsid w:val="003F0629"/>
    <w:rsid w:val="003F2CB9"/>
    <w:rsid w:val="003F31BB"/>
    <w:rsid w:val="003F4604"/>
    <w:rsid w:val="003F507F"/>
    <w:rsid w:val="003F510C"/>
    <w:rsid w:val="003F554B"/>
    <w:rsid w:val="003F5890"/>
    <w:rsid w:val="003F6AC6"/>
    <w:rsid w:val="003F6D8A"/>
    <w:rsid w:val="003F70D3"/>
    <w:rsid w:val="003F7BAA"/>
    <w:rsid w:val="00400789"/>
    <w:rsid w:val="004007D7"/>
    <w:rsid w:val="00401FA7"/>
    <w:rsid w:val="004033AA"/>
    <w:rsid w:val="00403EBF"/>
    <w:rsid w:val="004049E0"/>
    <w:rsid w:val="00404A7C"/>
    <w:rsid w:val="00404EFE"/>
    <w:rsid w:val="00405A80"/>
    <w:rsid w:val="00405F3E"/>
    <w:rsid w:val="004076D5"/>
    <w:rsid w:val="004102B5"/>
    <w:rsid w:val="00410847"/>
    <w:rsid w:val="00410BAD"/>
    <w:rsid w:val="00410EE9"/>
    <w:rsid w:val="00411322"/>
    <w:rsid w:val="004140C6"/>
    <w:rsid w:val="00414CB6"/>
    <w:rsid w:val="00415213"/>
    <w:rsid w:val="0041530B"/>
    <w:rsid w:val="00415349"/>
    <w:rsid w:val="00415357"/>
    <w:rsid w:val="0041536D"/>
    <w:rsid w:val="00415E21"/>
    <w:rsid w:val="00416101"/>
    <w:rsid w:val="00416797"/>
    <w:rsid w:val="00420D41"/>
    <w:rsid w:val="0042205A"/>
    <w:rsid w:val="004222B3"/>
    <w:rsid w:val="004226CB"/>
    <w:rsid w:val="0042370F"/>
    <w:rsid w:val="00423B3E"/>
    <w:rsid w:val="00423BFD"/>
    <w:rsid w:val="00423D29"/>
    <w:rsid w:val="00423EDF"/>
    <w:rsid w:val="00424303"/>
    <w:rsid w:val="00424653"/>
    <w:rsid w:val="00425615"/>
    <w:rsid w:val="004263F3"/>
    <w:rsid w:val="0042734D"/>
    <w:rsid w:val="00427780"/>
    <w:rsid w:val="0043005E"/>
    <w:rsid w:val="00431ED1"/>
    <w:rsid w:val="00431FC2"/>
    <w:rsid w:val="0043237A"/>
    <w:rsid w:val="00432549"/>
    <w:rsid w:val="004332F5"/>
    <w:rsid w:val="004343B8"/>
    <w:rsid w:val="00434748"/>
    <w:rsid w:val="00435651"/>
    <w:rsid w:val="0043656F"/>
    <w:rsid w:val="00437505"/>
    <w:rsid w:val="00441174"/>
    <w:rsid w:val="00441479"/>
    <w:rsid w:val="00441D6B"/>
    <w:rsid w:val="00441F81"/>
    <w:rsid w:val="00442142"/>
    <w:rsid w:val="004421F6"/>
    <w:rsid w:val="004426FB"/>
    <w:rsid w:val="00442D29"/>
    <w:rsid w:val="00443050"/>
    <w:rsid w:val="00443500"/>
    <w:rsid w:val="00445872"/>
    <w:rsid w:val="00445DE4"/>
    <w:rsid w:val="00445ECA"/>
    <w:rsid w:val="00447C11"/>
    <w:rsid w:val="0045014D"/>
    <w:rsid w:val="00450169"/>
    <w:rsid w:val="004506E7"/>
    <w:rsid w:val="00450F93"/>
    <w:rsid w:val="00451E79"/>
    <w:rsid w:val="004529A7"/>
    <w:rsid w:val="00452A55"/>
    <w:rsid w:val="00452ADD"/>
    <w:rsid w:val="00452D4A"/>
    <w:rsid w:val="004530F3"/>
    <w:rsid w:val="0045326E"/>
    <w:rsid w:val="00453A2D"/>
    <w:rsid w:val="00453F45"/>
    <w:rsid w:val="00455BEB"/>
    <w:rsid w:val="00455FD0"/>
    <w:rsid w:val="0045702B"/>
    <w:rsid w:val="004576C2"/>
    <w:rsid w:val="00457774"/>
    <w:rsid w:val="00457E78"/>
    <w:rsid w:val="004612B3"/>
    <w:rsid w:val="00462470"/>
    <w:rsid w:val="0046305A"/>
    <w:rsid w:val="004633D1"/>
    <w:rsid w:val="0046370A"/>
    <w:rsid w:val="00463E18"/>
    <w:rsid w:val="00464477"/>
    <w:rsid w:val="0046481C"/>
    <w:rsid w:val="00465F48"/>
    <w:rsid w:val="004668E3"/>
    <w:rsid w:val="00466E28"/>
    <w:rsid w:val="004671AD"/>
    <w:rsid w:val="00467463"/>
    <w:rsid w:val="00467A64"/>
    <w:rsid w:val="00470E9E"/>
    <w:rsid w:val="00471714"/>
    <w:rsid w:val="00471B1C"/>
    <w:rsid w:val="00471B91"/>
    <w:rsid w:val="00471BC1"/>
    <w:rsid w:val="00473E99"/>
    <w:rsid w:val="0047424D"/>
    <w:rsid w:val="004750EF"/>
    <w:rsid w:val="00475450"/>
    <w:rsid w:val="00475CA1"/>
    <w:rsid w:val="00475D83"/>
    <w:rsid w:val="0047613B"/>
    <w:rsid w:val="00476A78"/>
    <w:rsid w:val="00477433"/>
    <w:rsid w:val="00480D31"/>
    <w:rsid w:val="00480F6F"/>
    <w:rsid w:val="00481F60"/>
    <w:rsid w:val="00482C6B"/>
    <w:rsid w:val="0048468E"/>
    <w:rsid w:val="00484EF0"/>
    <w:rsid w:val="00485666"/>
    <w:rsid w:val="00485EDA"/>
    <w:rsid w:val="0048600E"/>
    <w:rsid w:val="004872B5"/>
    <w:rsid w:val="0048760C"/>
    <w:rsid w:val="00487AB6"/>
    <w:rsid w:val="004910AF"/>
    <w:rsid w:val="0049184D"/>
    <w:rsid w:val="00493150"/>
    <w:rsid w:val="004939C0"/>
    <w:rsid w:val="004946FB"/>
    <w:rsid w:val="00494725"/>
    <w:rsid w:val="00494ABE"/>
    <w:rsid w:val="00494F74"/>
    <w:rsid w:val="00495F84"/>
    <w:rsid w:val="00496492"/>
    <w:rsid w:val="004A00E8"/>
    <w:rsid w:val="004A01F8"/>
    <w:rsid w:val="004A0674"/>
    <w:rsid w:val="004A1710"/>
    <w:rsid w:val="004A1BE4"/>
    <w:rsid w:val="004A3AE6"/>
    <w:rsid w:val="004A480A"/>
    <w:rsid w:val="004A5708"/>
    <w:rsid w:val="004A58BB"/>
    <w:rsid w:val="004A60AF"/>
    <w:rsid w:val="004A65D7"/>
    <w:rsid w:val="004A67BC"/>
    <w:rsid w:val="004A68CC"/>
    <w:rsid w:val="004A6D4E"/>
    <w:rsid w:val="004A6D79"/>
    <w:rsid w:val="004A7A23"/>
    <w:rsid w:val="004B0D0F"/>
    <w:rsid w:val="004B141D"/>
    <w:rsid w:val="004B3634"/>
    <w:rsid w:val="004B397B"/>
    <w:rsid w:val="004B3D1A"/>
    <w:rsid w:val="004B46A5"/>
    <w:rsid w:val="004B48FF"/>
    <w:rsid w:val="004B4CB5"/>
    <w:rsid w:val="004B5614"/>
    <w:rsid w:val="004B5C1E"/>
    <w:rsid w:val="004B70DF"/>
    <w:rsid w:val="004B75CC"/>
    <w:rsid w:val="004C040C"/>
    <w:rsid w:val="004C08EB"/>
    <w:rsid w:val="004C0F81"/>
    <w:rsid w:val="004C1793"/>
    <w:rsid w:val="004C24CE"/>
    <w:rsid w:val="004C31B3"/>
    <w:rsid w:val="004C369D"/>
    <w:rsid w:val="004C38C8"/>
    <w:rsid w:val="004C3B25"/>
    <w:rsid w:val="004C4EF6"/>
    <w:rsid w:val="004C5934"/>
    <w:rsid w:val="004C5938"/>
    <w:rsid w:val="004C61E5"/>
    <w:rsid w:val="004C6C78"/>
    <w:rsid w:val="004C6CD2"/>
    <w:rsid w:val="004C74BD"/>
    <w:rsid w:val="004D0518"/>
    <w:rsid w:val="004D1B6C"/>
    <w:rsid w:val="004D2275"/>
    <w:rsid w:val="004D3697"/>
    <w:rsid w:val="004D4EBE"/>
    <w:rsid w:val="004D50E4"/>
    <w:rsid w:val="004D50E6"/>
    <w:rsid w:val="004D5684"/>
    <w:rsid w:val="004D5758"/>
    <w:rsid w:val="004D608C"/>
    <w:rsid w:val="004D7296"/>
    <w:rsid w:val="004D77CA"/>
    <w:rsid w:val="004E00B9"/>
    <w:rsid w:val="004E1AB2"/>
    <w:rsid w:val="004E1C95"/>
    <w:rsid w:val="004E207F"/>
    <w:rsid w:val="004E2FC7"/>
    <w:rsid w:val="004E302D"/>
    <w:rsid w:val="004E42A5"/>
    <w:rsid w:val="004E4B8C"/>
    <w:rsid w:val="004E4DE7"/>
    <w:rsid w:val="004E5EC9"/>
    <w:rsid w:val="004E661A"/>
    <w:rsid w:val="004E71BF"/>
    <w:rsid w:val="004F023F"/>
    <w:rsid w:val="004F06E4"/>
    <w:rsid w:val="004F1E5A"/>
    <w:rsid w:val="004F221C"/>
    <w:rsid w:val="004F2422"/>
    <w:rsid w:val="004F34D1"/>
    <w:rsid w:val="004F45A8"/>
    <w:rsid w:val="004F4EA9"/>
    <w:rsid w:val="004F4FE4"/>
    <w:rsid w:val="004F5F64"/>
    <w:rsid w:val="004F6612"/>
    <w:rsid w:val="004F7FA0"/>
    <w:rsid w:val="00500002"/>
    <w:rsid w:val="005000E4"/>
    <w:rsid w:val="0050074C"/>
    <w:rsid w:val="00500DF6"/>
    <w:rsid w:val="0050117F"/>
    <w:rsid w:val="0050299C"/>
    <w:rsid w:val="00503B31"/>
    <w:rsid w:val="00504CAC"/>
    <w:rsid w:val="00504EED"/>
    <w:rsid w:val="00505C12"/>
    <w:rsid w:val="00506885"/>
    <w:rsid w:val="005114D8"/>
    <w:rsid w:val="00511EB6"/>
    <w:rsid w:val="00511F8C"/>
    <w:rsid w:val="00512539"/>
    <w:rsid w:val="005125C1"/>
    <w:rsid w:val="00512774"/>
    <w:rsid w:val="0051345D"/>
    <w:rsid w:val="0051394C"/>
    <w:rsid w:val="00514D27"/>
    <w:rsid w:val="00515FEB"/>
    <w:rsid w:val="00516271"/>
    <w:rsid w:val="005163E9"/>
    <w:rsid w:val="00516E1E"/>
    <w:rsid w:val="00517196"/>
    <w:rsid w:val="00517DF6"/>
    <w:rsid w:val="00520186"/>
    <w:rsid w:val="00521393"/>
    <w:rsid w:val="00521A2B"/>
    <w:rsid w:val="00521C77"/>
    <w:rsid w:val="00521D1A"/>
    <w:rsid w:val="00522CDA"/>
    <w:rsid w:val="005233BC"/>
    <w:rsid w:val="0052427F"/>
    <w:rsid w:val="005268FD"/>
    <w:rsid w:val="00527592"/>
    <w:rsid w:val="00530113"/>
    <w:rsid w:val="00530624"/>
    <w:rsid w:val="00530CD0"/>
    <w:rsid w:val="005322ED"/>
    <w:rsid w:val="0053273C"/>
    <w:rsid w:val="005331E9"/>
    <w:rsid w:val="00533CC9"/>
    <w:rsid w:val="00534173"/>
    <w:rsid w:val="00534B30"/>
    <w:rsid w:val="00534BE4"/>
    <w:rsid w:val="005357AF"/>
    <w:rsid w:val="00535F60"/>
    <w:rsid w:val="00536047"/>
    <w:rsid w:val="0053620F"/>
    <w:rsid w:val="005364CE"/>
    <w:rsid w:val="0053680C"/>
    <w:rsid w:val="00537394"/>
    <w:rsid w:val="00540474"/>
    <w:rsid w:val="00540D34"/>
    <w:rsid w:val="005410E9"/>
    <w:rsid w:val="0054155B"/>
    <w:rsid w:val="00542102"/>
    <w:rsid w:val="00542404"/>
    <w:rsid w:val="00542541"/>
    <w:rsid w:val="005426B3"/>
    <w:rsid w:val="00542D0C"/>
    <w:rsid w:val="00543E70"/>
    <w:rsid w:val="00544B42"/>
    <w:rsid w:val="00544EB5"/>
    <w:rsid w:val="00547D19"/>
    <w:rsid w:val="00547E5F"/>
    <w:rsid w:val="00550897"/>
    <w:rsid w:val="0055095D"/>
    <w:rsid w:val="00550AE8"/>
    <w:rsid w:val="00550DE0"/>
    <w:rsid w:val="005517A5"/>
    <w:rsid w:val="00551DEA"/>
    <w:rsid w:val="0055259B"/>
    <w:rsid w:val="00552801"/>
    <w:rsid w:val="005528C8"/>
    <w:rsid w:val="00552A06"/>
    <w:rsid w:val="0055383E"/>
    <w:rsid w:val="00555F24"/>
    <w:rsid w:val="005573EA"/>
    <w:rsid w:val="00557FF1"/>
    <w:rsid w:val="005610D8"/>
    <w:rsid w:val="0056136D"/>
    <w:rsid w:val="00561482"/>
    <w:rsid w:val="005635E7"/>
    <w:rsid w:val="00563920"/>
    <w:rsid w:val="00563D21"/>
    <w:rsid w:val="005647FA"/>
    <w:rsid w:val="00564D88"/>
    <w:rsid w:val="0056575C"/>
    <w:rsid w:val="00566532"/>
    <w:rsid w:val="00567057"/>
    <w:rsid w:val="005672AD"/>
    <w:rsid w:val="00567B10"/>
    <w:rsid w:val="0057032F"/>
    <w:rsid w:val="00570E11"/>
    <w:rsid w:val="0057201A"/>
    <w:rsid w:val="00572711"/>
    <w:rsid w:val="00572D27"/>
    <w:rsid w:val="00572FD4"/>
    <w:rsid w:val="00573231"/>
    <w:rsid w:val="00574790"/>
    <w:rsid w:val="00574D1F"/>
    <w:rsid w:val="00575448"/>
    <w:rsid w:val="00575C91"/>
    <w:rsid w:val="005768F3"/>
    <w:rsid w:val="00576E06"/>
    <w:rsid w:val="00577716"/>
    <w:rsid w:val="005779DF"/>
    <w:rsid w:val="00577A3D"/>
    <w:rsid w:val="00577F2A"/>
    <w:rsid w:val="00580C99"/>
    <w:rsid w:val="00580D96"/>
    <w:rsid w:val="005813A1"/>
    <w:rsid w:val="0058194C"/>
    <w:rsid w:val="00581D7B"/>
    <w:rsid w:val="00582E8E"/>
    <w:rsid w:val="005831E6"/>
    <w:rsid w:val="00583877"/>
    <w:rsid w:val="005839F0"/>
    <w:rsid w:val="00584460"/>
    <w:rsid w:val="005851B7"/>
    <w:rsid w:val="005869B7"/>
    <w:rsid w:val="00586CCA"/>
    <w:rsid w:val="00587227"/>
    <w:rsid w:val="00587E0A"/>
    <w:rsid w:val="00587F37"/>
    <w:rsid w:val="00590751"/>
    <w:rsid w:val="00591075"/>
    <w:rsid w:val="00591D00"/>
    <w:rsid w:val="00592170"/>
    <w:rsid w:val="00593900"/>
    <w:rsid w:val="0059390D"/>
    <w:rsid w:val="00593D59"/>
    <w:rsid w:val="00594D46"/>
    <w:rsid w:val="005953CC"/>
    <w:rsid w:val="00595A22"/>
    <w:rsid w:val="00595C29"/>
    <w:rsid w:val="005971F0"/>
    <w:rsid w:val="005977ED"/>
    <w:rsid w:val="00597F3A"/>
    <w:rsid w:val="005A0414"/>
    <w:rsid w:val="005A057F"/>
    <w:rsid w:val="005A0BB7"/>
    <w:rsid w:val="005A0E88"/>
    <w:rsid w:val="005A14F1"/>
    <w:rsid w:val="005A1C5D"/>
    <w:rsid w:val="005A269C"/>
    <w:rsid w:val="005A37A6"/>
    <w:rsid w:val="005A3E68"/>
    <w:rsid w:val="005A427D"/>
    <w:rsid w:val="005A4F05"/>
    <w:rsid w:val="005A4FCC"/>
    <w:rsid w:val="005A68BA"/>
    <w:rsid w:val="005A696F"/>
    <w:rsid w:val="005A6B68"/>
    <w:rsid w:val="005A6E13"/>
    <w:rsid w:val="005A70A2"/>
    <w:rsid w:val="005B216C"/>
    <w:rsid w:val="005B2642"/>
    <w:rsid w:val="005B3B1C"/>
    <w:rsid w:val="005B44AF"/>
    <w:rsid w:val="005B458F"/>
    <w:rsid w:val="005B4E6B"/>
    <w:rsid w:val="005B4EBB"/>
    <w:rsid w:val="005B5696"/>
    <w:rsid w:val="005B63F6"/>
    <w:rsid w:val="005B64CA"/>
    <w:rsid w:val="005B66C7"/>
    <w:rsid w:val="005B6B78"/>
    <w:rsid w:val="005B6CAD"/>
    <w:rsid w:val="005B6E55"/>
    <w:rsid w:val="005B7426"/>
    <w:rsid w:val="005C0DC7"/>
    <w:rsid w:val="005C147C"/>
    <w:rsid w:val="005C228D"/>
    <w:rsid w:val="005C302B"/>
    <w:rsid w:val="005C3A63"/>
    <w:rsid w:val="005C4DE4"/>
    <w:rsid w:val="005C54FB"/>
    <w:rsid w:val="005C55E4"/>
    <w:rsid w:val="005C6608"/>
    <w:rsid w:val="005D0333"/>
    <w:rsid w:val="005D0447"/>
    <w:rsid w:val="005D0DDD"/>
    <w:rsid w:val="005D15EB"/>
    <w:rsid w:val="005D1B66"/>
    <w:rsid w:val="005D1D7B"/>
    <w:rsid w:val="005D2966"/>
    <w:rsid w:val="005D3DC0"/>
    <w:rsid w:val="005D44A8"/>
    <w:rsid w:val="005D45E9"/>
    <w:rsid w:val="005D4C0D"/>
    <w:rsid w:val="005D50BD"/>
    <w:rsid w:val="005D55AD"/>
    <w:rsid w:val="005D666E"/>
    <w:rsid w:val="005D68DF"/>
    <w:rsid w:val="005D6D10"/>
    <w:rsid w:val="005E2832"/>
    <w:rsid w:val="005E3B23"/>
    <w:rsid w:val="005E50C9"/>
    <w:rsid w:val="005E53F1"/>
    <w:rsid w:val="005E5C2B"/>
    <w:rsid w:val="005E6210"/>
    <w:rsid w:val="005E6759"/>
    <w:rsid w:val="005E6A40"/>
    <w:rsid w:val="005E722E"/>
    <w:rsid w:val="005E7579"/>
    <w:rsid w:val="005E7B2C"/>
    <w:rsid w:val="005F018B"/>
    <w:rsid w:val="005F0CD9"/>
    <w:rsid w:val="005F1051"/>
    <w:rsid w:val="005F1355"/>
    <w:rsid w:val="005F2167"/>
    <w:rsid w:val="005F31D9"/>
    <w:rsid w:val="005F320D"/>
    <w:rsid w:val="005F3DD4"/>
    <w:rsid w:val="005F45EE"/>
    <w:rsid w:val="005F59AE"/>
    <w:rsid w:val="005F5C96"/>
    <w:rsid w:val="005F69EB"/>
    <w:rsid w:val="005F7319"/>
    <w:rsid w:val="005F73FE"/>
    <w:rsid w:val="00600424"/>
    <w:rsid w:val="0060064D"/>
    <w:rsid w:val="00600F83"/>
    <w:rsid w:val="00601914"/>
    <w:rsid w:val="00601977"/>
    <w:rsid w:val="006023D3"/>
    <w:rsid w:val="00602CF8"/>
    <w:rsid w:val="0060357A"/>
    <w:rsid w:val="00603ACF"/>
    <w:rsid w:val="006045E7"/>
    <w:rsid w:val="00605190"/>
    <w:rsid w:val="00605649"/>
    <w:rsid w:val="00605BC3"/>
    <w:rsid w:val="00606FEF"/>
    <w:rsid w:val="00607098"/>
    <w:rsid w:val="00607E2C"/>
    <w:rsid w:val="0061075E"/>
    <w:rsid w:val="00610BA1"/>
    <w:rsid w:val="00610BA7"/>
    <w:rsid w:val="00611E21"/>
    <w:rsid w:val="00611E88"/>
    <w:rsid w:val="00611F70"/>
    <w:rsid w:val="00612788"/>
    <w:rsid w:val="00612A4A"/>
    <w:rsid w:val="00612BD3"/>
    <w:rsid w:val="00612C6E"/>
    <w:rsid w:val="00614BA3"/>
    <w:rsid w:val="006155B4"/>
    <w:rsid w:val="006157E6"/>
    <w:rsid w:val="00615A35"/>
    <w:rsid w:val="00615BC9"/>
    <w:rsid w:val="00615CEC"/>
    <w:rsid w:val="0061613F"/>
    <w:rsid w:val="0061629D"/>
    <w:rsid w:val="00616AD8"/>
    <w:rsid w:val="00617E6D"/>
    <w:rsid w:val="006203BC"/>
    <w:rsid w:val="006219E0"/>
    <w:rsid w:val="006224A9"/>
    <w:rsid w:val="00622594"/>
    <w:rsid w:val="00622F55"/>
    <w:rsid w:val="00623890"/>
    <w:rsid w:val="006246E5"/>
    <w:rsid w:val="0062504B"/>
    <w:rsid w:val="0062545F"/>
    <w:rsid w:val="00625CA4"/>
    <w:rsid w:val="006273DF"/>
    <w:rsid w:val="006300F5"/>
    <w:rsid w:val="00630C95"/>
    <w:rsid w:val="0063154F"/>
    <w:rsid w:val="00631995"/>
    <w:rsid w:val="00632007"/>
    <w:rsid w:val="00632972"/>
    <w:rsid w:val="00632DBA"/>
    <w:rsid w:val="00633DF1"/>
    <w:rsid w:val="00636172"/>
    <w:rsid w:val="00636389"/>
    <w:rsid w:val="006366BA"/>
    <w:rsid w:val="00636F7B"/>
    <w:rsid w:val="00636FB8"/>
    <w:rsid w:val="00641DC8"/>
    <w:rsid w:val="00641EDE"/>
    <w:rsid w:val="00642B4D"/>
    <w:rsid w:val="00642DD3"/>
    <w:rsid w:val="00643B04"/>
    <w:rsid w:val="00644286"/>
    <w:rsid w:val="00644E74"/>
    <w:rsid w:val="00644EA9"/>
    <w:rsid w:val="00644EE0"/>
    <w:rsid w:val="00644FCD"/>
    <w:rsid w:val="00645429"/>
    <w:rsid w:val="0064547B"/>
    <w:rsid w:val="00647427"/>
    <w:rsid w:val="00647A76"/>
    <w:rsid w:val="00647ACB"/>
    <w:rsid w:val="00647C6C"/>
    <w:rsid w:val="00647EFE"/>
    <w:rsid w:val="0065031E"/>
    <w:rsid w:val="00651389"/>
    <w:rsid w:val="006514B0"/>
    <w:rsid w:val="0065225E"/>
    <w:rsid w:val="00653283"/>
    <w:rsid w:val="00654173"/>
    <w:rsid w:val="006544E5"/>
    <w:rsid w:val="00654C67"/>
    <w:rsid w:val="006566A3"/>
    <w:rsid w:val="00656833"/>
    <w:rsid w:val="00657770"/>
    <w:rsid w:val="00657C0B"/>
    <w:rsid w:val="00660088"/>
    <w:rsid w:val="0066077B"/>
    <w:rsid w:val="00660B4F"/>
    <w:rsid w:val="00661216"/>
    <w:rsid w:val="00661793"/>
    <w:rsid w:val="0066194C"/>
    <w:rsid w:val="00661A98"/>
    <w:rsid w:val="006631CE"/>
    <w:rsid w:val="00663BE7"/>
    <w:rsid w:val="006643FD"/>
    <w:rsid w:val="0066536F"/>
    <w:rsid w:val="006658BA"/>
    <w:rsid w:val="00666A7D"/>
    <w:rsid w:val="00666D36"/>
    <w:rsid w:val="006678D0"/>
    <w:rsid w:val="00670BEB"/>
    <w:rsid w:val="00671665"/>
    <w:rsid w:val="006716D6"/>
    <w:rsid w:val="00671851"/>
    <w:rsid w:val="00671E0A"/>
    <w:rsid w:val="006723E0"/>
    <w:rsid w:val="00672B23"/>
    <w:rsid w:val="00673A2E"/>
    <w:rsid w:val="00673D71"/>
    <w:rsid w:val="00673EAE"/>
    <w:rsid w:val="006747CB"/>
    <w:rsid w:val="006752F0"/>
    <w:rsid w:val="0067681D"/>
    <w:rsid w:val="00676AF6"/>
    <w:rsid w:val="0067728E"/>
    <w:rsid w:val="00680177"/>
    <w:rsid w:val="006807F1"/>
    <w:rsid w:val="00680DD6"/>
    <w:rsid w:val="00681248"/>
    <w:rsid w:val="00682010"/>
    <w:rsid w:val="00682306"/>
    <w:rsid w:val="00682722"/>
    <w:rsid w:val="00682F39"/>
    <w:rsid w:val="006830CD"/>
    <w:rsid w:val="006837B3"/>
    <w:rsid w:val="00683830"/>
    <w:rsid w:val="00683D5C"/>
    <w:rsid w:val="006856E1"/>
    <w:rsid w:val="00685C20"/>
    <w:rsid w:val="00685F7D"/>
    <w:rsid w:val="00686047"/>
    <w:rsid w:val="00686B77"/>
    <w:rsid w:val="00690214"/>
    <w:rsid w:val="00690B31"/>
    <w:rsid w:val="00691B39"/>
    <w:rsid w:val="00692277"/>
    <w:rsid w:val="006922C7"/>
    <w:rsid w:val="0069332A"/>
    <w:rsid w:val="0069339B"/>
    <w:rsid w:val="00694312"/>
    <w:rsid w:val="006954A5"/>
    <w:rsid w:val="0069566E"/>
    <w:rsid w:val="006960FF"/>
    <w:rsid w:val="00697661"/>
    <w:rsid w:val="00697B9A"/>
    <w:rsid w:val="006A0FC3"/>
    <w:rsid w:val="006A132A"/>
    <w:rsid w:val="006A1816"/>
    <w:rsid w:val="006A1AEE"/>
    <w:rsid w:val="006A1DE4"/>
    <w:rsid w:val="006A254F"/>
    <w:rsid w:val="006A2881"/>
    <w:rsid w:val="006A28AD"/>
    <w:rsid w:val="006A2991"/>
    <w:rsid w:val="006A3229"/>
    <w:rsid w:val="006A3265"/>
    <w:rsid w:val="006A37BD"/>
    <w:rsid w:val="006A3C5B"/>
    <w:rsid w:val="006A4F2E"/>
    <w:rsid w:val="006A594A"/>
    <w:rsid w:val="006A6A6A"/>
    <w:rsid w:val="006A7027"/>
    <w:rsid w:val="006A7586"/>
    <w:rsid w:val="006A7A2F"/>
    <w:rsid w:val="006B0388"/>
    <w:rsid w:val="006B226E"/>
    <w:rsid w:val="006B38FB"/>
    <w:rsid w:val="006B5BB6"/>
    <w:rsid w:val="006B6B53"/>
    <w:rsid w:val="006B6BDD"/>
    <w:rsid w:val="006B78E2"/>
    <w:rsid w:val="006B7D42"/>
    <w:rsid w:val="006C13E3"/>
    <w:rsid w:val="006C1901"/>
    <w:rsid w:val="006C1CDB"/>
    <w:rsid w:val="006C2743"/>
    <w:rsid w:val="006C30C6"/>
    <w:rsid w:val="006C4008"/>
    <w:rsid w:val="006C42FC"/>
    <w:rsid w:val="006C4EF3"/>
    <w:rsid w:val="006C6383"/>
    <w:rsid w:val="006C6DCB"/>
    <w:rsid w:val="006C6F23"/>
    <w:rsid w:val="006C7461"/>
    <w:rsid w:val="006D118E"/>
    <w:rsid w:val="006D23A9"/>
    <w:rsid w:val="006D2BE6"/>
    <w:rsid w:val="006D2CDF"/>
    <w:rsid w:val="006D2EC3"/>
    <w:rsid w:val="006D3D39"/>
    <w:rsid w:val="006D479A"/>
    <w:rsid w:val="006D48D7"/>
    <w:rsid w:val="006D4B57"/>
    <w:rsid w:val="006D5976"/>
    <w:rsid w:val="006D5B16"/>
    <w:rsid w:val="006D5CEF"/>
    <w:rsid w:val="006D629E"/>
    <w:rsid w:val="006D63B1"/>
    <w:rsid w:val="006D6561"/>
    <w:rsid w:val="006D69E8"/>
    <w:rsid w:val="006D6CCC"/>
    <w:rsid w:val="006D71C0"/>
    <w:rsid w:val="006D7268"/>
    <w:rsid w:val="006D7B33"/>
    <w:rsid w:val="006D7CA1"/>
    <w:rsid w:val="006D7FD5"/>
    <w:rsid w:val="006E0214"/>
    <w:rsid w:val="006E0723"/>
    <w:rsid w:val="006E0B0B"/>
    <w:rsid w:val="006E19A4"/>
    <w:rsid w:val="006E262E"/>
    <w:rsid w:val="006E29B7"/>
    <w:rsid w:val="006E2D38"/>
    <w:rsid w:val="006E3DBD"/>
    <w:rsid w:val="006E431F"/>
    <w:rsid w:val="006E4A74"/>
    <w:rsid w:val="006E4FA5"/>
    <w:rsid w:val="006E51E5"/>
    <w:rsid w:val="006E5817"/>
    <w:rsid w:val="006E5961"/>
    <w:rsid w:val="006E59A4"/>
    <w:rsid w:val="006E65A3"/>
    <w:rsid w:val="006E6B1F"/>
    <w:rsid w:val="006E7497"/>
    <w:rsid w:val="006F0C1A"/>
    <w:rsid w:val="006F130B"/>
    <w:rsid w:val="006F154C"/>
    <w:rsid w:val="006F2922"/>
    <w:rsid w:val="006F307C"/>
    <w:rsid w:val="006F3327"/>
    <w:rsid w:val="006F385E"/>
    <w:rsid w:val="006F4FB4"/>
    <w:rsid w:val="006F5995"/>
    <w:rsid w:val="006F73C8"/>
    <w:rsid w:val="006F7B60"/>
    <w:rsid w:val="006F7E5E"/>
    <w:rsid w:val="007008D3"/>
    <w:rsid w:val="00701AB5"/>
    <w:rsid w:val="00701AB6"/>
    <w:rsid w:val="00701F5C"/>
    <w:rsid w:val="00701FD9"/>
    <w:rsid w:val="00702D77"/>
    <w:rsid w:val="007033D9"/>
    <w:rsid w:val="00703A31"/>
    <w:rsid w:val="007049A8"/>
    <w:rsid w:val="00704A16"/>
    <w:rsid w:val="00704D4A"/>
    <w:rsid w:val="00705E85"/>
    <w:rsid w:val="0070669F"/>
    <w:rsid w:val="007067AE"/>
    <w:rsid w:val="00706ED0"/>
    <w:rsid w:val="00707E38"/>
    <w:rsid w:val="0071000C"/>
    <w:rsid w:val="00710490"/>
    <w:rsid w:val="00710B92"/>
    <w:rsid w:val="00710E4F"/>
    <w:rsid w:val="00711CBC"/>
    <w:rsid w:val="00712658"/>
    <w:rsid w:val="00712675"/>
    <w:rsid w:val="00712FCC"/>
    <w:rsid w:val="00713640"/>
    <w:rsid w:val="00714908"/>
    <w:rsid w:val="00714B1E"/>
    <w:rsid w:val="00714BD0"/>
    <w:rsid w:val="007150E8"/>
    <w:rsid w:val="00715B28"/>
    <w:rsid w:val="00715B38"/>
    <w:rsid w:val="00716D58"/>
    <w:rsid w:val="00717C96"/>
    <w:rsid w:val="00720917"/>
    <w:rsid w:val="00720CD9"/>
    <w:rsid w:val="00720FAF"/>
    <w:rsid w:val="007212A3"/>
    <w:rsid w:val="0072151E"/>
    <w:rsid w:val="00722368"/>
    <w:rsid w:val="00722E96"/>
    <w:rsid w:val="00722E9B"/>
    <w:rsid w:val="00723095"/>
    <w:rsid w:val="007232D2"/>
    <w:rsid w:val="0072559A"/>
    <w:rsid w:val="007259BA"/>
    <w:rsid w:val="00725CEF"/>
    <w:rsid w:val="00726774"/>
    <w:rsid w:val="0072678D"/>
    <w:rsid w:val="00727E2C"/>
    <w:rsid w:val="00731AE1"/>
    <w:rsid w:val="00731C52"/>
    <w:rsid w:val="007321B2"/>
    <w:rsid w:val="007329D8"/>
    <w:rsid w:val="00732D11"/>
    <w:rsid w:val="00733651"/>
    <w:rsid w:val="00733EAB"/>
    <w:rsid w:val="00734260"/>
    <w:rsid w:val="007348D7"/>
    <w:rsid w:val="00735451"/>
    <w:rsid w:val="00736576"/>
    <w:rsid w:val="00736AB7"/>
    <w:rsid w:val="007372D0"/>
    <w:rsid w:val="007404AC"/>
    <w:rsid w:val="00742003"/>
    <w:rsid w:val="007442F8"/>
    <w:rsid w:val="007451E6"/>
    <w:rsid w:val="00745671"/>
    <w:rsid w:val="00746037"/>
    <w:rsid w:val="00747029"/>
    <w:rsid w:val="00747114"/>
    <w:rsid w:val="00747BA3"/>
    <w:rsid w:val="00747F9D"/>
    <w:rsid w:val="0075131B"/>
    <w:rsid w:val="00751397"/>
    <w:rsid w:val="0075162D"/>
    <w:rsid w:val="00752227"/>
    <w:rsid w:val="00752C82"/>
    <w:rsid w:val="00753D40"/>
    <w:rsid w:val="0075415B"/>
    <w:rsid w:val="00754EB4"/>
    <w:rsid w:val="007558CE"/>
    <w:rsid w:val="00755AD8"/>
    <w:rsid w:val="00756C3D"/>
    <w:rsid w:val="00757489"/>
    <w:rsid w:val="007574BD"/>
    <w:rsid w:val="00757A04"/>
    <w:rsid w:val="00760461"/>
    <w:rsid w:val="00760542"/>
    <w:rsid w:val="00760936"/>
    <w:rsid w:val="00760C15"/>
    <w:rsid w:val="007619FD"/>
    <w:rsid w:val="00763E74"/>
    <w:rsid w:val="0076474C"/>
    <w:rsid w:val="007709D7"/>
    <w:rsid w:val="00770B15"/>
    <w:rsid w:val="00770F4B"/>
    <w:rsid w:val="00771AD7"/>
    <w:rsid w:val="00772930"/>
    <w:rsid w:val="00773F92"/>
    <w:rsid w:val="00774675"/>
    <w:rsid w:val="00774F73"/>
    <w:rsid w:val="0077518F"/>
    <w:rsid w:val="007759C4"/>
    <w:rsid w:val="00776381"/>
    <w:rsid w:val="00776BD5"/>
    <w:rsid w:val="00776C77"/>
    <w:rsid w:val="00777956"/>
    <w:rsid w:val="00777C51"/>
    <w:rsid w:val="00777C6A"/>
    <w:rsid w:val="00777DB6"/>
    <w:rsid w:val="00777E5F"/>
    <w:rsid w:val="00780501"/>
    <w:rsid w:val="00780D87"/>
    <w:rsid w:val="0078103E"/>
    <w:rsid w:val="00781805"/>
    <w:rsid w:val="00781BA2"/>
    <w:rsid w:val="0078298A"/>
    <w:rsid w:val="00783782"/>
    <w:rsid w:val="00783BAB"/>
    <w:rsid w:val="00783BBF"/>
    <w:rsid w:val="00785466"/>
    <w:rsid w:val="00790D88"/>
    <w:rsid w:val="00791DA4"/>
    <w:rsid w:val="00791E37"/>
    <w:rsid w:val="0079221D"/>
    <w:rsid w:val="007924E5"/>
    <w:rsid w:val="00792779"/>
    <w:rsid w:val="0079288D"/>
    <w:rsid w:val="00792FF1"/>
    <w:rsid w:val="00793191"/>
    <w:rsid w:val="00794A84"/>
    <w:rsid w:val="00794FA4"/>
    <w:rsid w:val="0079508D"/>
    <w:rsid w:val="00795DA3"/>
    <w:rsid w:val="00795E76"/>
    <w:rsid w:val="00796795"/>
    <w:rsid w:val="00796EAF"/>
    <w:rsid w:val="00797F6F"/>
    <w:rsid w:val="007A000B"/>
    <w:rsid w:val="007A02CE"/>
    <w:rsid w:val="007A06F4"/>
    <w:rsid w:val="007A078A"/>
    <w:rsid w:val="007A0A2C"/>
    <w:rsid w:val="007A1114"/>
    <w:rsid w:val="007A19E3"/>
    <w:rsid w:val="007A2808"/>
    <w:rsid w:val="007A318A"/>
    <w:rsid w:val="007A3535"/>
    <w:rsid w:val="007A4589"/>
    <w:rsid w:val="007A4B66"/>
    <w:rsid w:val="007A58A5"/>
    <w:rsid w:val="007A5B7B"/>
    <w:rsid w:val="007A5EAD"/>
    <w:rsid w:val="007A7071"/>
    <w:rsid w:val="007A70D4"/>
    <w:rsid w:val="007B036A"/>
    <w:rsid w:val="007B088B"/>
    <w:rsid w:val="007B0C77"/>
    <w:rsid w:val="007B1D5D"/>
    <w:rsid w:val="007B307B"/>
    <w:rsid w:val="007B33F3"/>
    <w:rsid w:val="007B3C6A"/>
    <w:rsid w:val="007B4561"/>
    <w:rsid w:val="007B4640"/>
    <w:rsid w:val="007B5B3E"/>
    <w:rsid w:val="007B5D5B"/>
    <w:rsid w:val="007B6445"/>
    <w:rsid w:val="007B6D2F"/>
    <w:rsid w:val="007B7131"/>
    <w:rsid w:val="007B79E9"/>
    <w:rsid w:val="007C01D8"/>
    <w:rsid w:val="007C03B6"/>
    <w:rsid w:val="007C26E8"/>
    <w:rsid w:val="007C3097"/>
    <w:rsid w:val="007C320E"/>
    <w:rsid w:val="007C36C0"/>
    <w:rsid w:val="007C3885"/>
    <w:rsid w:val="007C3ED5"/>
    <w:rsid w:val="007C4586"/>
    <w:rsid w:val="007C50F3"/>
    <w:rsid w:val="007C6DE9"/>
    <w:rsid w:val="007C6E27"/>
    <w:rsid w:val="007C6F33"/>
    <w:rsid w:val="007C70CC"/>
    <w:rsid w:val="007D10FB"/>
    <w:rsid w:val="007D2A8E"/>
    <w:rsid w:val="007D335B"/>
    <w:rsid w:val="007D3748"/>
    <w:rsid w:val="007D3C6A"/>
    <w:rsid w:val="007D450A"/>
    <w:rsid w:val="007E096D"/>
    <w:rsid w:val="007E0BEF"/>
    <w:rsid w:val="007E0D5D"/>
    <w:rsid w:val="007E139B"/>
    <w:rsid w:val="007E15AF"/>
    <w:rsid w:val="007E1ED2"/>
    <w:rsid w:val="007E22A7"/>
    <w:rsid w:val="007E24D3"/>
    <w:rsid w:val="007E2A97"/>
    <w:rsid w:val="007E412F"/>
    <w:rsid w:val="007E45EF"/>
    <w:rsid w:val="007E500E"/>
    <w:rsid w:val="007E517D"/>
    <w:rsid w:val="007E5B89"/>
    <w:rsid w:val="007E5BD7"/>
    <w:rsid w:val="007E6BC9"/>
    <w:rsid w:val="007E7996"/>
    <w:rsid w:val="007F017E"/>
    <w:rsid w:val="007F0474"/>
    <w:rsid w:val="007F0AA4"/>
    <w:rsid w:val="007F0EEB"/>
    <w:rsid w:val="007F0FC5"/>
    <w:rsid w:val="007F11A1"/>
    <w:rsid w:val="007F1A23"/>
    <w:rsid w:val="007F2368"/>
    <w:rsid w:val="007F2902"/>
    <w:rsid w:val="007F46FA"/>
    <w:rsid w:val="007F49F4"/>
    <w:rsid w:val="007F4E5A"/>
    <w:rsid w:val="007F61AA"/>
    <w:rsid w:val="007F645D"/>
    <w:rsid w:val="007F67B3"/>
    <w:rsid w:val="00800851"/>
    <w:rsid w:val="00800C56"/>
    <w:rsid w:val="00800DCF"/>
    <w:rsid w:val="008014DB"/>
    <w:rsid w:val="0080168C"/>
    <w:rsid w:val="00801B08"/>
    <w:rsid w:val="00802057"/>
    <w:rsid w:val="008020AA"/>
    <w:rsid w:val="00803160"/>
    <w:rsid w:val="008031B5"/>
    <w:rsid w:val="0080358E"/>
    <w:rsid w:val="00803AA9"/>
    <w:rsid w:val="00803CC7"/>
    <w:rsid w:val="0080411D"/>
    <w:rsid w:val="00805402"/>
    <w:rsid w:val="008065F9"/>
    <w:rsid w:val="00807A41"/>
    <w:rsid w:val="008105F8"/>
    <w:rsid w:val="008111F4"/>
    <w:rsid w:val="00811530"/>
    <w:rsid w:val="008116EE"/>
    <w:rsid w:val="00811BEA"/>
    <w:rsid w:val="00812664"/>
    <w:rsid w:val="00812B02"/>
    <w:rsid w:val="0081328B"/>
    <w:rsid w:val="0081399C"/>
    <w:rsid w:val="00813D7C"/>
    <w:rsid w:val="00813FED"/>
    <w:rsid w:val="0081433A"/>
    <w:rsid w:val="008146B8"/>
    <w:rsid w:val="008148F3"/>
    <w:rsid w:val="00814E9F"/>
    <w:rsid w:val="00815744"/>
    <w:rsid w:val="00815F10"/>
    <w:rsid w:val="00815FBB"/>
    <w:rsid w:val="008165C0"/>
    <w:rsid w:val="0082161B"/>
    <w:rsid w:val="008228DB"/>
    <w:rsid w:val="0082296D"/>
    <w:rsid w:val="00822B45"/>
    <w:rsid w:val="00823768"/>
    <w:rsid w:val="00823D96"/>
    <w:rsid w:val="00824487"/>
    <w:rsid w:val="00825211"/>
    <w:rsid w:val="008258FF"/>
    <w:rsid w:val="00827075"/>
    <w:rsid w:val="00827460"/>
    <w:rsid w:val="00830545"/>
    <w:rsid w:val="008310CD"/>
    <w:rsid w:val="00832CEB"/>
    <w:rsid w:val="00833425"/>
    <w:rsid w:val="008337B5"/>
    <w:rsid w:val="0083398E"/>
    <w:rsid w:val="00834A94"/>
    <w:rsid w:val="00834D27"/>
    <w:rsid w:val="00835066"/>
    <w:rsid w:val="008359F3"/>
    <w:rsid w:val="008369C2"/>
    <w:rsid w:val="00836C82"/>
    <w:rsid w:val="00836F84"/>
    <w:rsid w:val="008376C5"/>
    <w:rsid w:val="008378CC"/>
    <w:rsid w:val="008379F4"/>
    <w:rsid w:val="0084048B"/>
    <w:rsid w:val="00840838"/>
    <w:rsid w:val="008413E4"/>
    <w:rsid w:val="00842155"/>
    <w:rsid w:val="00843DE4"/>
    <w:rsid w:val="008442A6"/>
    <w:rsid w:val="008443AE"/>
    <w:rsid w:val="00846204"/>
    <w:rsid w:val="00847307"/>
    <w:rsid w:val="00847C3E"/>
    <w:rsid w:val="008507D7"/>
    <w:rsid w:val="0085225A"/>
    <w:rsid w:val="00852568"/>
    <w:rsid w:val="00852CE3"/>
    <w:rsid w:val="00852F9A"/>
    <w:rsid w:val="0085327C"/>
    <w:rsid w:val="008533A5"/>
    <w:rsid w:val="00853768"/>
    <w:rsid w:val="00853D4A"/>
    <w:rsid w:val="00854833"/>
    <w:rsid w:val="008556A3"/>
    <w:rsid w:val="00857926"/>
    <w:rsid w:val="00857A21"/>
    <w:rsid w:val="00860E1C"/>
    <w:rsid w:val="0086299E"/>
    <w:rsid w:val="0086311F"/>
    <w:rsid w:val="0086378B"/>
    <w:rsid w:val="00865180"/>
    <w:rsid w:val="0086542F"/>
    <w:rsid w:val="00865526"/>
    <w:rsid w:val="00865BF4"/>
    <w:rsid w:val="00865EFB"/>
    <w:rsid w:val="00866120"/>
    <w:rsid w:val="00866626"/>
    <w:rsid w:val="008669F7"/>
    <w:rsid w:val="0086726B"/>
    <w:rsid w:val="00867858"/>
    <w:rsid w:val="00867E97"/>
    <w:rsid w:val="008706A9"/>
    <w:rsid w:val="008712FD"/>
    <w:rsid w:val="00873BBA"/>
    <w:rsid w:val="00873EF1"/>
    <w:rsid w:val="00874055"/>
    <w:rsid w:val="00874BAD"/>
    <w:rsid w:val="0087520C"/>
    <w:rsid w:val="00876991"/>
    <w:rsid w:val="008770EF"/>
    <w:rsid w:val="0087748D"/>
    <w:rsid w:val="008779C1"/>
    <w:rsid w:val="00877C15"/>
    <w:rsid w:val="008800B7"/>
    <w:rsid w:val="0088011D"/>
    <w:rsid w:val="00880302"/>
    <w:rsid w:val="00880E0E"/>
    <w:rsid w:val="00881312"/>
    <w:rsid w:val="0088145A"/>
    <w:rsid w:val="008816DD"/>
    <w:rsid w:val="00881A2B"/>
    <w:rsid w:val="00881B67"/>
    <w:rsid w:val="00881CEB"/>
    <w:rsid w:val="00882DC4"/>
    <w:rsid w:val="00883526"/>
    <w:rsid w:val="008837B7"/>
    <w:rsid w:val="00884122"/>
    <w:rsid w:val="0088514B"/>
    <w:rsid w:val="008853BE"/>
    <w:rsid w:val="008856D9"/>
    <w:rsid w:val="0088716E"/>
    <w:rsid w:val="00890E31"/>
    <w:rsid w:val="008912B8"/>
    <w:rsid w:val="0089216A"/>
    <w:rsid w:val="00892FE2"/>
    <w:rsid w:val="00893454"/>
    <w:rsid w:val="00893A4B"/>
    <w:rsid w:val="00894272"/>
    <w:rsid w:val="00894510"/>
    <w:rsid w:val="008956A1"/>
    <w:rsid w:val="00896209"/>
    <w:rsid w:val="00897328"/>
    <w:rsid w:val="00897B2F"/>
    <w:rsid w:val="008A0203"/>
    <w:rsid w:val="008A02C0"/>
    <w:rsid w:val="008A0E3B"/>
    <w:rsid w:val="008A10AF"/>
    <w:rsid w:val="008A2C6A"/>
    <w:rsid w:val="008A3474"/>
    <w:rsid w:val="008A3C81"/>
    <w:rsid w:val="008A4DE7"/>
    <w:rsid w:val="008A6260"/>
    <w:rsid w:val="008A7058"/>
    <w:rsid w:val="008B08DC"/>
    <w:rsid w:val="008B0A36"/>
    <w:rsid w:val="008B1047"/>
    <w:rsid w:val="008B116B"/>
    <w:rsid w:val="008B39DD"/>
    <w:rsid w:val="008B4D25"/>
    <w:rsid w:val="008B5399"/>
    <w:rsid w:val="008B605E"/>
    <w:rsid w:val="008B672C"/>
    <w:rsid w:val="008B673F"/>
    <w:rsid w:val="008B6E04"/>
    <w:rsid w:val="008B71BE"/>
    <w:rsid w:val="008B7E3D"/>
    <w:rsid w:val="008B7E88"/>
    <w:rsid w:val="008C1353"/>
    <w:rsid w:val="008C19C7"/>
    <w:rsid w:val="008C1E37"/>
    <w:rsid w:val="008C27EB"/>
    <w:rsid w:val="008C28F0"/>
    <w:rsid w:val="008C28F4"/>
    <w:rsid w:val="008C312E"/>
    <w:rsid w:val="008C3251"/>
    <w:rsid w:val="008C36E2"/>
    <w:rsid w:val="008C3CBD"/>
    <w:rsid w:val="008C3DF4"/>
    <w:rsid w:val="008C58EF"/>
    <w:rsid w:val="008C5C85"/>
    <w:rsid w:val="008C6A8B"/>
    <w:rsid w:val="008C6F1E"/>
    <w:rsid w:val="008C72B3"/>
    <w:rsid w:val="008C7306"/>
    <w:rsid w:val="008C79B7"/>
    <w:rsid w:val="008D02F3"/>
    <w:rsid w:val="008D1BA2"/>
    <w:rsid w:val="008D1BAB"/>
    <w:rsid w:val="008D21CA"/>
    <w:rsid w:val="008D22EB"/>
    <w:rsid w:val="008D2574"/>
    <w:rsid w:val="008D29ED"/>
    <w:rsid w:val="008D2DA6"/>
    <w:rsid w:val="008D4910"/>
    <w:rsid w:val="008D5B09"/>
    <w:rsid w:val="008D69D8"/>
    <w:rsid w:val="008D6AA0"/>
    <w:rsid w:val="008D77E9"/>
    <w:rsid w:val="008E0F19"/>
    <w:rsid w:val="008E10AE"/>
    <w:rsid w:val="008E1F25"/>
    <w:rsid w:val="008E2A51"/>
    <w:rsid w:val="008E2B0A"/>
    <w:rsid w:val="008E3470"/>
    <w:rsid w:val="008E3673"/>
    <w:rsid w:val="008E37D6"/>
    <w:rsid w:val="008E38E3"/>
    <w:rsid w:val="008E457B"/>
    <w:rsid w:val="008E5116"/>
    <w:rsid w:val="008E5424"/>
    <w:rsid w:val="008E5605"/>
    <w:rsid w:val="008E57DC"/>
    <w:rsid w:val="008E6E08"/>
    <w:rsid w:val="008E6EE2"/>
    <w:rsid w:val="008E6FB5"/>
    <w:rsid w:val="008E75F0"/>
    <w:rsid w:val="008E75FF"/>
    <w:rsid w:val="008E7D24"/>
    <w:rsid w:val="008E7E99"/>
    <w:rsid w:val="008F0765"/>
    <w:rsid w:val="008F0FB8"/>
    <w:rsid w:val="008F0FB9"/>
    <w:rsid w:val="008F13B9"/>
    <w:rsid w:val="008F22E0"/>
    <w:rsid w:val="008F2375"/>
    <w:rsid w:val="008F3B12"/>
    <w:rsid w:val="008F3CAC"/>
    <w:rsid w:val="008F4569"/>
    <w:rsid w:val="008F4B71"/>
    <w:rsid w:val="008F4CF3"/>
    <w:rsid w:val="008F56AE"/>
    <w:rsid w:val="008F5DA7"/>
    <w:rsid w:val="008F60B3"/>
    <w:rsid w:val="008F6162"/>
    <w:rsid w:val="008F62C7"/>
    <w:rsid w:val="008F6AFC"/>
    <w:rsid w:val="008F7100"/>
    <w:rsid w:val="008F7D5B"/>
    <w:rsid w:val="00900533"/>
    <w:rsid w:val="0090089B"/>
    <w:rsid w:val="0090124C"/>
    <w:rsid w:val="009015D4"/>
    <w:rsid w:val="009017CA"/>
    <w:rsid w:val="009024B2"/>
    <w:rsid w:val="00902545"/>
    <w:rsid w:val="00902AD6"/>
    <w:rsid w:val="00903611"/>
    <w:rsid w:val="00903CE3"/>
    <w:rsid w:val="00903D32"/>
    <w:rsid w:val="00904961"/>
    <w:rsid w:val="0090498A"/>
    <w:rsid w:val="00904B68"/>
    <w:rsid w:val="0090568F"/>
    <w:rsid w:val="00906479"/>
    <w:rsid w:val="009076ED"/>
    <w:rsid w:val="009102A4"/>
    <w:rsid w:val="009103CB"/>
    <w:rsid w:val="009107CA"/>
    <w:rsid w:val="00911081"/>
    <w:rsid w:val="009113DE"/>
    <w:rsid w:val="00913247"/>
    <w:rsid w:val="0091362A"/>
    <w:rsid w:val="009149BE"/>
    <w:rsid w:val="00914BEE"/>
    <w:rsid w:val="00914D26"/>
    <w:rsid w:val="00914E30"/>
    <w:rsid w:val="00915B19"/>
    <w:rsid w:val="00916FDF"/>
    <w:rsid w:val="00917641"/>
    <w:rsid w:val="00920189"/>
    <w:rsid w:val="0092051E"/>
    <w:rsid w:val="0092053A"/>
    <w:rsid w:val="00920B8C"/>
    <w:rsid w:val="00921592"/>
    <w:rsid w:val="00921987"/>
    <w:rsid w:val="009224D4"/>
    <w:rsid w:val="00922848"/>
    <w:rsid w:val="00922ADF"/>
    <w:rsid w:val="00922E34"/>
    <w:rsid w:val="00924216"/>
    <w:rsid w:val="00925896"/>
    <w:rsid w:val="00926595"/>
    <w:rsid w:val="00927489"/>
    <w:rsid w:val="00930DAF"/>
    <w:rsid w:val="00930FB1"/>
    <w:rsid w:val="00932413"/>
    <w:rsid w:val="00932C95"/>
    <w:rsid w:val="0093386C"/>
    <w:rsid w:val="00934080"/>
    <w:rsid w:val="0093410F"/>
    <w:rsid w:val="00934FC0"/>
    <w:rsid w:val="00935528"/>
    <w:rsid w:val="00935566"/>
    <w:rsid w:val="009374B5"/>
    <w:rsid w:val="009405ED"/>
    <w:rsid w:val="00940689"/>
    <w:rsid w:val="00941752"/>
    <w:rsid w:val="00941863"/>
    <w:rsid w:val="00941D4A"/>
    <w:rsid w:val="00942BBE"/>
    <w:rsid w:val="00944667"/>
    <w:rsid w:val="0094617A"/>
    <w:rsid w:val="009466E9"/>
    <w:rsid w:val="00946D55"/>
    <w:rsid w:val="0094706A"/>
    <w:rsid w:val="00947BF4"/>
    <w:rsid w:val="00950444"/>
    <w:rsid w:val="009510E2"/>
    <w:rsid w:val="00953079"/>
    <w:rsid w:val="00953538"/>
    <w:rsid w:val="00953FBD"/>
    <w:rsid w:val="00954DB5"/>
    <w:rsid w:val="00954E20"/>
    <w:rsid w:val="00954FBA"/>
    <w:rsid w:val="00955529"/>
    <w:rsid w:val="0095575D"/>
    <w:rsid w:val="009559C1"/>
    <w:rsid w:val="00955A98"/>
    <w:rsid w:val="00956459"/>
    <w:rsid w:val="00956569"/>
    <w:rsid w:val="00956655"/>
    <w:rsid w:val="00957BDA"/>
    <w:rsid w:val="009600C4"/>
    <w:rsid w:val="00960389"/>
    <w:rsid w:val="00960ACE"/>
    <w:rsid w:val="009610BD"/>
    <w:rsid w:val="009613A2"/>
    <w:rsid w:val="00961F31"/>
    <w:rsid w:val="00961F63"/>
    <w:rsid w:val="00962FA7"/>
    <w:rsid w:val="009638F7"/>
    <w:rsid w:val="00964083"/>
    <w:rsid w:val="009642B9"/>
    <w:rsid w:val="00964836"/>
    <w:rsid w:val="00964D2C"/>
    <w:rsid w:val="00964D82"/>
    <w:rsid w:val="00965107"/>
    <w:rsid w:val="009660CF"/>
    <w:rsid w:val="00966717"/>
    <w:rsid w:val="00966A0C"/>
    <w:rsid w:val="00966F45"/>
    <w:rsid w:val="00970172"/>
    <w:rsid w:val="009709B6"/>
    <w:rsid w:val="00971A23"/>
    <w:rsid w:val="00971B1B"/>
    <w:rsid w:val="00971B80"/>
    <w:rsid w:val="009723C3"/>
    <w:rsid w:val="00972913"/>
    <w:rsid w:val="00972F5C"/>
    <w:rsid w:val="00972F91"/>
    <w:rsid w:val="009743AB"/>
    <w:rsid w:val="0097534C"/>
    <w:rsid w:val="00975385"/>
    <w:rsid w:val="0097570B"/>
    <w:rsid w:val="00975C9A"/>
    <w:rsid w:val="0097625D"/>
    <w:rsid w:val="009778B9"/>
    <w:rsid w:val="00977A57"/>
    <w:rsid w:val="00977B96"/>
    <w:rsid w:val="00980C54"/>
    <w:rsid w:val="009814C5"/>
    <w:rsid w:val="0098163D"/>
    <w:rsid w:val="00981825"/>
    <w:rsid w:val="00981C10"/>
    <w:rsid w:val="00982071"/>
    <w:rsid w:val="009822AB"/>
    <w:rsid w:val="00982710"/>
    <w:rsid w:val="00982D60"/>
    <w:rsid w:val="00984AB7"/>
    <w:rsid w:val="00984BBC"/>
    <w:rsid w:val="0098509B"/>
    <w:rsid w:val="00985BA7"/>
    <w:rsid w:val="00986B33"/>
    <w:rsid w:val="00986C2F"/>
    <w:rsid w:val="00987636"/>
    <w:rsid w:val="00990630"/>
    <w:rsid w:val="00990A77"/>
    <w:rsid w:val="00990A99"/>
    <w:rsid w:val="00990B50"/>
    <w:rsid w:val="00991571"/>
    <w:rsid w:val="00991D72"/>
    <w:rsid w:val="00992567"/>
    <w:rsid w:val="00994003"/>
    <w:rsid w:val="00994CFB"/>
    <w:rsid w:val="009958E0"/>
    <w:rsid w:val="00995919"/>
    <w:rsid w:val="00996B8D"/>
    <w:rsid w:val="00996CCA"/>
    <w:rsid w:val="00996DFD"/>
    <w:rsid w:val="009A01D1"/>
    <w:rsid w:val="009A02F8"/>
    <w:rsid w:val="009A127E"/>
    <w:rsid w:val="009A19A9"/>
    <w:rsid w:val="009A2101"/>
    <w:rsid w:val="009A2992"/>
    <w:rsid w:val="009A3224"/>
    <w:rsid w:val="009A6324"/>
    <w:rsid w:val="009A6C48"/>
    <w:rsid w:val="009A6F13"/>
    <w:rsid w:val="009A75C2"/>
    <w:rsid w:val="009B0875"/>
    <w:rsid w:val="009B10B9"/>
    <w:rsid w:val="009B1679"/>
    <w:rsid w:val="009B1B58"/>
    <w:rsid w:val="009B1E04"/>
    <w:rsid w:val="009B2250"/>
    <w:rsid w:val="009B297A"/>
    <w:rsid w:val="009B3305"/>
    <w:rsid w:val="009B3713"/>
    <w:rsid w:val="009B3D97"/>
    <w:rsid w:val="009B50FC"/>
    <w:rsid w:val="009B53F4"/>
    <w:rsid w:val="009B6A5A"/>
    <w:rsid w:val="009B6C1B"/>
    <w:rsid w:val="009B7037"/>
    <w:rsid w:val="009B7EB6"/>
    <w:rsid w:val="009C017B"/>
    <w:rsid w:val="009C078A"/>
    <w:rsid w:val="009C0C15"/>
    <w:rsid w:val="009C270A"/>
    <w:rsid w:val="009C2D38"/>
    <w:rsid w:val="009C321B"/>
    <w:rsid w:val="009C3417"/>
    <w:rsid w:val="009C35BF"/>
    <w:rsid w:val="009C37D8"/>
    <w:rsid w:val="009C4030"/>
    <w:rsid w:val="009C5143"/>
    <w:rsid w:val="009C7107"/>
    <w:rsid w:val="009C759B"/>
    <w:rsid w:val="009D014F"/>
    <w:rsid w:val="009D0B35"/>
    <w:rsid w:val="009D0C69"/>
    <w:rsid w:val="009D1E25"/>
    <w:rsid w:val="009D1FF6"/>
    <w:rsid w:val="009D24C1"/>
    <w:rsid w:val="009D26DD"/>
    <w:rsid w:val="009D279E"/>
    <w:rsid w:val="009D2CEF"/>
    <w:rsid w:val="009D446A"/>
    <w:rsid w:val="009D561C"/>
    <w:rsid w:val="009D56EE"/>
    <w:rsid w:val="009D7386"/>
    <w:rsid w:val="009D7545"/>
    <w:rsid w:val="009D7D7B"/>
    <w:rsid w:val="009E059A"/>
    <w:rsid w:val="009E07EB"/>
    <w:rsid w:val="009E206E"/>
    <w:rsid w:val="009E258F"/>
    <w:rsid w:val="009E3785"/>
    <w:rsid w:val="009E53E8"/>
    <w:rsid w:val="009E5A56"/>
    <w:rsid w:val="009E6127"/>
    <w:rsid w:val="009E6DEB"/>
    <w:rsid w:val="009E7963"/>
    <w:rsid w:val="009E7EF9"/>
    <w:rsid w:val="009F050B"/>
    <w:rsid w:val="009F05A3"/>
    <w:rsid w:val="009F0EB9"/>
    <w:rsid w:val="009F1206"/>
    <w:rsid w:val="009F13F2"/>
    <w:rsid w:val="009F1E05"/>
    <w:rsid w:val="009F29C4"/>
    <w:rsid w:val="009F3948"/>
    <w:rsid w:val="009F4701"/>
    <w:rsid w:val="009F50C6"/>
    <w:rsid w:val="009F55CF"/>
    <w:rsid w:val="009F5E4A"/>
    <w:rsid w:val="009F7247"/>
    <w:rsid w:val="00A0006A"/>
    <w:rsid w:val="00A0022D"/>
    <w:rsid w:val="00A00C33"/>
    <w:rsid w:val="00A01E1C"/>
    <w:rsid w:val="00A027ED"/>
    <w:rsid w:val="00A0479A"/>
    <w:rsid w:val="00A05303"/>
    <w:rsid w:val="00A05386"/>
    <w:rsid w:val="00A0562C"/>
    <w:rsid w:val="00A05EDA"/>
    <w:rsid w:val="00A05F66"/>
    <w:rsid w:val="00A0638E"/>
    <w:rsid w:val="00A06A8F"/>
    <w:rsid w:val="00A104FB"/>
    <w:rsid w:val="00A10574"/>
    <w:rsid w:val="00A10639"/>
    <w:rsid w:val="00A109FE"/>
    <w:rsid w:val="00A10CB6"/>
    <w:rsid w:val="00A111C4"/>
    <w:rsid w:val="00A112A7"/>
    <w:rsid w:val="00A11421"/>
    <w:rsid w:val="00A115E2"/>
    <w:rsid w:val="00A1196B"/>
    <w:rsid w:val="00A11DAC"/>
    <w:rsid w:val="00A1255F"/>
    <w:rsid w:val="00A13215"/>
    <w:rsid w:val="00A14030"/>
    <w:rsid w:val="00A14841"/>
    <w:rsid w:val="00A15F03"/>
    <w:rsid w:val="00A1617E"/>
    <w:rsid w:val="00A16470"/>
    <w:rsid w:val="00A166A1"/>
    <w:rsid w:val="00A174CD"/>
    <w:rsid w:val="00A2076D"/>
    <w:rsid w:val="00A20CE7"/>
    <w:rsid w:val="00A20F6A"/>
    <w:rsid w:val="00A21155"/>
    <w:rsid w:val="00A2115B"/>
    <w:rsid w:val="00A22E71"/>
    <w:rsid w:val="00A2392E"/>
    <w:rsid w:val="00A23F0C"/>
    <w:rsid w:val="00A24E1E"/>
    <w:rsid w:val="00A252F3"/>
    <w:rsid w:val="00A255B3"/>
    <w:rsid w:val="00A255ED"/>
    <w:rsid w:val="00A255F0"/>
    <w:rsid w:val="00A2656C"/>
    <w:rsid w:val="00A26AE5"/>
    <w:rsid w:val="00A26C08"/>
    <w:rsid w:val="00A27B82"/>
    <w:rsid w:val="00A3002C"/>
    <w:rsid w:val="00A30AE9"/>
    <w:rsid w:val="00A30D80"/>
    <w:rsid w:val="00A30E84"/>
    <w:rsid w:val="00A313CD"/>
    <w:rsid w:val="00A3151B"/>
    <w:rsid w:val="00A31877"/>
    <w:rsid w:val="00A31B85"/>
    <w:rsid w:val="00A31EEA"/>
    <w:rsid w:val="00A32188"/>
    <w:rsid w:val="00A322DA"/>
    <w:rsid w:val="00A3257B"/>
    <w:rsid w:val="00A32C20"/>
    <w:rsid w:val="00A331E3"/>
    <w:rsid w:val="00A334CD"/>
    <w:rsid w:val="00A335AC"/>
    <w:rsid w:val="00A33A61"/>
    <w:rsid w:val="00A35FEF"/>
    <w:rsid w:val="00A36313"/>
    <w:rsid w:val="00A36556"/>
    <w:rsid w:val="00A36A6D"/>
    <w:rsid w:val="00A37112"/>
    <w:rsid w:val="00A37F34"/>
    <w:rsid w:val="00A400A0"/>
    <w:rsid w:val="00A40362"/>
    <w:rsid w:val="00A418DF"/>
    <w:rsid w:val="00A42822"/>
    <w:rsid w:val="00A4367E"/>
    <w:rsid w:val="00A44172"/>
    <w:rsid w:val="00A4458E"/>
    <w:rsid w:val="00A448A3"/>
    <w:rsid w:val="00A45292"/>
    <w:rsid w:val="00A45474"/>
    <w:rsid w:val="00A4565B"/>
    <w:rsid w:val="00A46C69"/>
    <w:rsid w:val="00A47293"/>
    <w:rsid w:val="00A505E6"/>
    <w:rsid w:val="00A50A60"/>
    <w:rsid w:val="00A51004"/>
    <w:rsid w:val="00A51857"/>
    <w:rsid w:val="00A51965"/>
    <w:rsid w:val="00A52456"/>
    <w:rsid w:val="00A526EF"/>
    <w:rsid w:val="00A52926"/>
    <w:rsid w:val="00A53023"/>
    <w:rsid w:val="00A53BB8"/>
    <w:rsid w:val="00A53ED7"/>
    <w:rsid w:val="00A54034"/>
    <w:rsid w:val="00A54783"/>
    <w:rsid w:val="00A551C8"/>
    <w:rsid w:val="00A553D7"/>
    <w:rsid w:val="00A5549B"/>
    <w:rsid w:val="00A561F6"/>
    <w:rsid w:val="00A56446"/>
    <w:rsid w:val="00A56AA0"/>
    <w:rsid w:val="00A56E5D"/>
    <w:rsid w:val="00A572C8"/>
    <w:rsid w:val="00A573ED"/>
    <w:rsid w:val="00A574BF"/>
    <w:rsid w:val="00A57C12"/>
    <w:rsid w:val="00A605B0"/>
    <w:rsid w:val="00A609E6"/>
    <w:rsid w:val="00A60D20"/>
    <w:rsid w:val="00A638F3"/>
    <w:rsid w:val="00A63F6B"/>
    <w:rsid w:val="00A64634"/>
    <w:rsid w:val="00A652EF"/>
    <w:rsid w:val="00A65543"/>
    <w:rsid w:val="00A659E5"/>
    <w:rsid w:val="00A6627C"/>
    <w:rsid w:val="00A67702"/>
    <w:rsid w:val="00A67F6A"/>
    <w:rsid w:val="00A70732"/>
    <w:rsid w:val="00A7143F"/>
    <w:rsid w:val="00A722BF"/>
    <w:rsid w:val="00A7307F"/>
    <w:rsid w:val="00A74F85"/>
    <w:rsid w:val="00A7506C"/>
    <w:rsid w:val="00A750C6"/>
    <w:rsid w:val="00A75288"/>
    <w:rsid w:val="00A759F9"/>
    <w:rsid w:val="00A763B2"/>
    <w:rsid w:val="00A765B2"/>
    <w:rsid w:val="00A767AC"/>
    <w:rsid w:val="00A76C83"/>
    <w:rsid w:val="00A77F27"/>
    <w:rsid w:val="00A800DC"/>
    <w:rsid w:val="00A81861"/>
    <w:rsid w:val="00A82557"/>
    <w:rsid w:val="00A829B0"/>
    <w:rsid w:val="00A82F4C"/>
    <w:rsid w:val="00A842E1"/>
    <w:rsid w:val="00A849B6"/>
    <w:rsid w:val="00A854CC"/>
    <w:rsid w:val="00A8558A"/>
    <w:rsid w:val="00A86318"/>
    <w:rsid w:val="00A8657B"/>
    <w:rsid w:val="00A86CD5"/>
    <w:rsid w:val="00A8727C"/>
    <w:rsid w:val="00A877B3"/>
    <w:rsid w:val="00A87C1F"/>
    <w:rsid w:val="00A91421"/>
    <w:rsid w:val="00A918F3"/>
    <w:rsid w:val="00A92C1B"/>
    <w:rsid w:val="00A941A0"/>
    <w:rsid w:val="00A94F1A"/>
    <w:rsid w:val="00A96A30"/>
    <w:rsid w:val="00A97579"/>
    <w:rsid w:val="00A97828"/>
    <w:rsid w:val="00A978EC"/>
    <w:rsid w:val="00AA0424"/>
    <w:rsid w:val="00AA1188"/>
    <w:rsid w:val="00AA12D4"/>
    <w:rsid w:val="00AA1820"/>
    <w:rsid w:val="00AA29C0"/>
    <w:rsid w:val="00AA2B74"/>
    <w:rsid w:val="00AA40BE"/>
    <w:rsid w:val="00AA4868"/>
    <w:rsid w:val="00AA574B"/>
    <w:rsid w:val="00AA575B"/>
    <w:rsid w:val="00AA61D9"/>
    <w:rsid w:val="00AA6686"/>
    <w:rsid w:val="00AA68B4"/>
    <w:rsid w:val="00AA6A39"/>
    <w:rsid w:val="00AA6CA8"/>
    <w:rsid w:val="00AA713E"/>
    <w:rsid w:val="00AB047E"/>
    <w:rsid w:val="00AB0875"/>
    <w:rsid w:val="00AB18B5"/>
    <w:rsid w:val="00AB497B"/>
    <w:rsid w:val="00AB4CE4"/>
    <w:rsid w:val="00AB595C"/>
    <w:rsid w:val="00AB5A18"/>
    <w:rsid w:val="00AB5A3F"/>
    <w:rsid w:val="00AB5D3C"/>
    <w:rsid w:val="00AB61AD"/>
    <w:rsid w:val="00AB6385"/>
    <w:rsid w:val="00AB6A4C"/>
    <w:rsid w:val="00AC00E9"/>
    <w:rsid w:val="00AC0152"/>
    <w:rsid w:val="00AC0CD3"/>
    <w:rsid w:val="00AC0FB6"/>
    <w:rsid w:val="00AC13C0"/>
    <w:rsid w:val="00AC140B"/>
    <w:rsid w:val="00AC1C53"/>
    <w:rsid w:val="00AC2B9F"/>
    <w:rsid w:val="00AC2F09"/>
    <w:rsid w:val="00AC3CFE"/>
    <w:rsid w:val="00AC3EA5"/>
    <w:rsid w:val="00AC42E7"/>
    <w:rsid w:val="00AC43F4"/>
    <w:rsid w:val="00AC465B"/>
    <w:rsid w:val="00AC4D92"/>
    <w:rsid w:val="00AC54E8"/>
    <w:rsid w:val="00AC55A7"/>
    <w:rsid w:val="00AC560A"/>
    <w:rsid w:val="00AC5D8F"/>
    <w:rsid w:val="00AC5F09"/>
    <w:rsid w:val="00AC7126"/>
    <w:rsid w:val="00AC7FC3"/>
    <w:rsid w:val="00AD01A2"/>
    <w:rsid w:val="00AD02A7"/>
    <w:rsid w:val="00AD06BF"/>
    <w:rsid w:val="00AD0A74"/>
    <w:rsid w:val="00AD1180"/>
    <w:rsid w:val="00AD19F1"/>
    <w:rsid w:val="00AD3B67"/>
    <w:rsid w:val="00AD5084"/>
    <w:rsid w:val="00AD5193"/>
    <w:rsid w:val="00AD54F0"/>
    <w:rsid w:val="00AD5DEB"/>
    <w:rsid w:val="00AD6446"/>
    <w:rsid w:val="00AD677B"/>
    <w:rsid w:val="00AD74F0"/>
    <w:rsid w:val="00AD7A7D"/>
    <w:rsid w:val="00AE0077"/>
    <w:rsid w:val="00AE01F6"/>
    <w:rsid w:val="00AE098A"/>
    <w:rsid w:val="00AE0B6F"/>
    <w:rsid w:val="00AE0FAE"/>
    <w:rsid w:val="00AE6132"/>
    <w:rsid w:val="00AE6CCD"/>
    <w:rsid w:val="00AE7FEC"/>
    <w:rsid w:val="00AF1D14"/>
    <w:rsid w:val="00AF1E78"/>
    <w:rsid w:val="00AF1FCE"/>
    <w:rsid w:val="00AF22F5"/>
    <w:rsid w:val="00AF2BCD"/>
    <w:rsid w:val="00AF2F35"/>
    <w:rsid w:val="00AF2F7E"/>
    <w:rsid w:val="00AF4F84"/>
    <w:rsid w:val="00AF5246"/>
    <w:rsid w:val="00AF5663"/>
    <w:rsid w:val="00AF740B"/>
    <w:rsid w:val="00AF7483"/>
    <w:rsid w:val="00B00537"/>
    <w:rsid w:val="00B008BC"/>
    <w:rsid w:val="00B00C28"/>
    <w:rsid w:val="00B01F59"/>
    <w:rsid w:val="00B02A7A"/>
    <w:rsid w:val="00B03073"/>
    <w:rsid w:val="00B0325F"/>
    <w:rsid w:val="00B039E9"/>
    <w:rsid w:val="00B040B3"/>
    <w:rsid w:val="00B052CC"/>
    <w:rsid w:val="00B05366"/>
    <w:rsid w:val="00B05CD9"/>
    <w:rsid w:val="00B0622D"/>
    <w:rsid w:val="00B073C1"/>
    <w:rsid w:val="00B078E5"/>
    <w:rsid w:val="00B10272"/>
    <w:rsid w:val="00B102F8"/>
    <w:rsid w:val="00B10F11"/>
    <w:rsid w:val="00B1127D"/>
    <w:rsid w:val="00B11956"/>
    <w:rsid w:val="00B11B65"/>
    <w:rsid w:val="00B11DE4"/>
    <w:rsid w:val="00B12214"/>
    <w:rsid w:val="00B12F4E"/>
    <w:rsid w:val="00B14011"/>
    <w:rsid w:val="00B14CA5"/>
    <w:rsid w:val="00B14DC3"/>
    <w:rsid w:val="00B15022"/>
    <w:rsid w:val="00B15383"/>
    <w:rsid w:val="00B15EFF"/>
    <w:rsid w:val="00B170D3"/>
    <w:rsid w:val="00B172DA"/>
    <w:rsid w:val="00B173CF"/>
    <w:rsid w:val="00B20755"/>
    <w:rsid w:val="00B20B02"/>
    <w:rsid w:val="00B21334"/>
    <w:rsid w:val="00B21359"/>
    <w:rsid w:val="00B219C7"/>
    <w:rsid w:val="00B21C45"/>
    <w:rsid w:val="00B21D8E"/>
    <w:rsid w:val="00B22834"/>
    <w:rsid w:val="00B22B90"/>
    <w:rsid w:val="00B23877"/>
    <w:rsid w:val="00B241AD"/>
    <w:rsid w:val="00B255FD"/>
    <w:rsid w:val="00B25879"/>
    <w:rsid w:val="00B25C67"/>
    <w:rsid w:val="00B27D22"/>
    <w:rsid w:val="00B300AA"/>
    <w:rsid w:val="00B30630"/>
    <w:rsid w:val="00B31237"/>
    <w:rsid w:val="00B31873"/>
    <w:rsid w:val="00B31B0F"/>
    <w:rsid w:val="00B32296"/>
    <w:rsid w:val="00B3285A"/>
    <w:rsid w:val="00B32C33"/>
    <w:rsid w:val="00B32EEA"/>
    <w:rsid w:val="00B33459"/>
    <w:rsid w:val="00B33E65"/>
    <w:rsid w:val="00B35A4C"/>
    <w:rsid w:val="00B3668C"/>
    <w:rsid w:val="00B36C50"/>
    <w:rsid w:val="00B401BA"/>
    <w:rsid w:val="00B40252"/>
    <w:rsid w:val="00B407D3"/>
    <w:rsid w:val="00B435B7"/>
    <w:rsid w:val="00B43F00"/>
    <w:rsid w:val="00B443A9"/>
    <w:rsid w:val="00B44F3C"/>
    <w:rsid w:val="00B454B3"/>
    <w:rsid w:val="00B472C2"/>
    <w:rsid w:val="00B47536"/>
    <w:rsid w:val="00B47E07"/>
    <w:rsid w:val="00B51ED4"/>
    <w:rsid w:val="00B52B4F"/>
    <w:rsid w:val="00B52CBE"/>
    <w:rsid w:val="00B537EC"/>
    <w:rsid w:val="00B542C6"/>
    <w:rsid w:val="00B544D2"/>
    <w:rsid w:val="00B54E10"/>
    <w:rsid w:val="00B555AE"/>
    <w:rsid w:val="00B559D0"/>
    <w:rsid w:val="00B5657D"/>
    <w:rsid w:val="00B57407"/>
    <w:rsid w:val="00B57742"/>
    <w:rsid w:val="00B57BE5"/>
    <w:rsid w:val="00B57CEE"/>
    <w:rsid w:val="00B61374"/>
    <w:rsid w:val="00B62113"/>
    <w:rsid w:val="00B6236C"/>
    <w:rsid w:val="00B644CA"/>
    <w:rsid w:val="00B655AE"/>
    <w:rsid w:val="00B65733"/>
    <w:rsid w:val="00B65BFF"/>
    <w:rsid w:val="00B65C13"/>
    <w:rsid w:val="00B65E15"/>
    <w:rsid w:val="00B6612A"/>
    <w:rsid w:val="00B66741"/>
    <w:rsid w:val="00B67792"/>
    <w:rsid w:val="00B70078"/>
    <w:rsid w:val="00B702D7"/>
    <w:rsid w:val="00B71C5A"/>
    <w:rsid w:val="00B721F5"/>
    <w:rsid w:val="00B72FBE"/>
    <w:rsid w:val="00B73B6A"/>
    <w:rsid w:val="00B744E5"/>
    <w:rsid w:val="00B74A56"/>
    <w:rsid w:val="00B74DC1"/>
    <w:rsid w:val="00B75CA0"/>
    <w:rsid w:val="00B7742A"/>
    <w:rsid w:val="00B80214"/>
    <w:rsid w:val="00B80BA1"/>
    <w:rsid w:val="00B815C0"/>
    <w:rsid w:val="00B816DD"/>
    <w:rsid w:val="00B8196F"/>
    <w:rsid w:val="00B81C26"/>
    <w:rsid w:val="00B82003"/>
    <w:rsid w:val="00B82D1B"/>
    <w:rsid w:val="00B834A7"/>
    <w:rsid w:val="00B835FD"/>
    <w:rsid w:val="00B83985"/>
    <w:rsid w:val="00B85426"/>
    <w:rsid w:val="00B869FA"/>
    <w:rsid w:val="00B86E62"/>
    <w:rsid w:val="00B8724A"/>
    <w:rsid w:val="00B875DD"/>
    <w:rsid w:val="00B90967"/>
    <w:rsid w:val="00B92589"/>
    <w:rsid w:val="00B93809"/>
    <w:rsid w:val="00B94180"/>
    <w:rsid w:val="00B944F8"/>
    <w:rsid w:val="00B94E9B"/>
    <w:rsid w:val="00B95D46"/>
    <w:rsid w:val="00B95EAE"/>
    <w:rsid w:val="00B95F68"/>
    <w:rsid w:val="00B964EB"/>
    <w:rsid w:val="00B96775"/>
    <w:rsid w:val="00B967D2"/>
    <w:rsid w:val="00B96BBD"/>
    <w:rsid w:val="00BA09CF"/>
    <w:rsid w:val="00BA380B"/>
    <w:rsid w:val="00BA4429"/>
    <w:rsid w:val="00BA5D34"/>
    <w:rsid w:val="00BA6DD1"/>
    <w:rsid w:val="00BA7D04"/>
    <w:rsid w:val="00BB0130"/>
    <w:rsid w:val="00BB0495"/>
    <w:rsid w:val="00BB0C7A"/>
    <w:rsid w:val="00BB10B5"/>
    <w:rsid w:val="00BB1D7B"/>
    <w:rsid w:val="00BB2179"/>
    <w:rsid w:val="00BB252B"/>
    <w:rsid w:val="00BB37EC"/>
    <w:rsid w:val="00BB3C21"/>
    <w:rsid w:val="00BB45AE"/>
    <w:rsid w:val="00BB46EF"/>
    <w:rsid w:val="00BB5991"/>
    <w:rsid w:val="00BB5ABA"/>
    <w:rsid w:val="00BB60D6"/>
    <w:rsid w:val="00BB691E"/>
    <w:rsid w:val="00BB6DA3"/>
    <w:rsid w:val="00BB6EA0"/>
    <w:rsid w:val="00BB6FF7"/>
    <w:rsid w:val="00BB72E6"/>
    <w:rsid w:val="00BB7530"/>
    <w:rsid w:val="00BB7B81"/>
    <w:rsid w:val="00BC1054"/>
    <w:rsid w:val="00BC162D"/>
    <w:rsid w:val="00BC1B98"/>
    <w:rsid w:val="00BC29A3"/>
    <w:rsid w:val="00BC3047"/>
    <w:rsid w:val="00BC41EA"/>
    <w:rsid w:val="00BC4320"/>
    <w:rsid w:val="00BC4CFF"/>
    <w:rsid w:val="00BC5179"/>
    <w:rsid w:val="00BC6222"/>
    <w:rsid w:val="00BC633B"/>
    <w:rsid w:val="00BC6733"/>
    <w:rsid w:val="00BC6772"/>
    <w:rsid w:val="00BC6E38"/>
    <w:rsid w:val="00BC6EA1"/>
    <w:rsid w:val="00BD0647"/>
    <w:rsid w:val="00BD0B26"/>
    <w:rsid w:val="00BD0B35"/>
    <w:rsid w:val="00BD0B3B"/>
    <w:rsid w:val="00BD11B8"/>
    <w:rsid w:val="00BD1CCD"/>
    <w:rsid w:val="00BD2666"/>
    <w:rsid w:val="00BD3682"/>
    <w:rsid w:val="00BD36B4"/>
    <w:rsid w:val="00BD43AF"/>
    <w:rsid w:val="00BD4539"/>
    <w:rsid w:val="00BD4EDF"/>
    <w:rsid w:val="00BD69FF"/>
    <w:rsid w:val="00BD7429"/>
    <w:rsid w:val="00BD750B"/>
    <w:rsid w:val="00BD7F36"/>
    <w:rsid w:val="00BE1027"/>
    <w:rsid w:val="00BE1507"/>
    <w:rsid w:val="00BE294D"/>
    <w:rsid w:val="00BE2E25"/>
    <w:rsid w:val="00BE3373"/>
    <w:rsid w:val="00BE4C1C"/>
    <w:rsid w:val="00BE4D5B"/>
    <w:rsid w:val="00BE54A8"/>
    <w:rsid w:val="00BE56B3"/>
    <w:rsid w:val="00BE6607"/>
    <w:rsid w:val="00BE6E58"/>
    <w:rsid w:val="00BE6F46"/>
    <w:rsid w:val="00BE7A40"/>
    <w:rsid w:val="00BF0172"/>
    <w:rsid w:val="00BF0AEC"/>
    <w:rsid w:val="00BF15FF"/>
    <w:rsid w:val="00BF1A38"/>
    <w:rsid w:val="00BF25DF"/>
    <w:rsid w:val="00BF4114"/>
    <w:rsid w:val="00BF424D"/>
    <w:rsid w:val="00BF5FCB"/>
    <w:rsid w:val="00BF6432"/>
    <w:rsid w:val="00BF6704"/>
    <w:rsid w:val="00C00408"/>
    <w:rsid w:val="00C01EAD"/>
    <w:rsid w:val="00C03D9C"/>
    <w:rsid w:val="00C03EA1"/>
    <w:rsid w:val="00C0493E"/>
    <w:rsid w:val="00C04AA9"/>
    <w:rsid w:val="00C06E0B"/>
    <w:rsid w:val="00C076A1"/>
    <w:rsid w:val="00C07FDB"/>
    <w:rsid w:val="00C07FE8"/>
    <w:rsid w:val="00C10226"/>
    <w:rsid w:val="00C10A5C"/>
    <w:rsid w:val="00C11C39"/>
    <w:rsid w:val="00C126C4"/>
    <w:rsid w:val="00C141F8"/>
    <w:rsid w:val="00C14B18"/>
    <w:rsid w:val="00C154E8"/>
    <w:rsid w:val="00C163D4"/>
    <w:rsid w:val="00C168B6"/>
    <w:rsid w:val="00C16BE9"/>
    <w:rsid w:val="00C16E73"/>
    <w:rsid w:val="00C1707F"/>
    <w:rsid w:val="00C174D6"/>
    <w:rsid w:val="00C20D24"/>
    <w:rsid w:val="00C20DE4"/>
    <w:rsid w:val="00C21032"/>
    <w:rsid w:val="00C211BD"/>
    <w:rsid w:val="00C21699"/>
    <w:rsid w:val="00C216FE"/>
    <w:rsid w:val="00C2319A"/>
    <w:rsid w:val="00C234F6"/>
    <w:rsid w:val="00C23912"/>
    <w:rsid w:val="00C25296"/>
    <w:rsid w:val="00C25334"/>
    <w:rsid w:val="00C25D03"/>
    <w:rsid w:val="00C265BA"/>
    <w:rsid w:val="00C266D6"/>
    <w:rsid w:val="00C26B16"/>
    <w:rsid w:val="00C26EA0"/>
    <w:rsid w:val="00C27D71"/>
    <w:rsid w:val="00C27ED4"/>
    <w:rsid w:val="00C30085"/>
    <w:rsid w:val="00C3102C"/>
    <w:rsid w:val="00C32655"/>
    <w:rsid w:val="00C32F6E"/>
    <w:rsid w:val="00C33F3B"/>
    <w:rsid w:val="00C3477C"/>
    <w:rsid w:val="00C354D9"/>
    <w:rsid w:val="00C357E9"/>
    <w:rsid w:val="00C3615A"/>
    <w:rsid w:val="00C37485"/>
    <w:rsid w:val="00C37D7F"/>
    <w:rsid w:val="00C4064A"/>
    <w:rsid w:val="00C40A8F"/>
    <w:rsid w:val="00C410DC"/>
    <w:rsid w:val="00C41579"/>
    <w:rsid w:val="00C416F3"/>
    <w:rsid w:val="00C42733"/>
    <w:rsid w:val="00C428F0"/>
    <w:rsid w:val="00C442DF"/>
    <w:rsid w:val="00C45FA1"/>
    <w:rsid w:val="00C461BB"/>
    <w:rsid w:val="00C46BFF"/>
    <w:rsid w:val="00C46DC2"/>
    <w:rsid w:val="00C47C30"/>
    <w:rsid w:val="00C50912"/>
    <w:rsid w:val="00C50A13"/>
    <w:rsid w:val="00C51E01"/>
    <w:rsid w:val="00C52408"/>
    <w:rsid w:val="00C526F9"/>
    <w:rsid w:val="00C52767"/>
    <w:rsid w:val="00C52A85"/>
    <w:rsid w:val="00C534A8"/>
    <w:rsid w:val="00C536CF"/>
    <w:rsid w:val="00C53D5D"/>
    <w:rsid w:val="00C5448C"/>
    <w:rsid w:val="00C577D4"/>
    <w:rsid w:val="00C61004"/>
    <w:rsid w:val="00C621AF"/>
    <w:rsid w:val="00C629A1"/>
    <w:rsid w:val="00C629E8"/>
    <w:rsid w:val="00C63164"/>
    <w:rsid w:val="00C63215"/>
    <w:rsid w:val="00C63D80"/>
    <w:rsid w:val="00C6472B"/>
    <w:rsid w:val="00C6683D"/>
    <w:rsid w:val="00C66A60"/>
    <w:rsid w:val="00C66F06"/>
    <w:rsid w:val="00C672E8"/>
    <w:rsid w:val="00C67A0F"/>
    <w:rsid w:val="00C703DC"/>
    <w:rsid w:val="00C70717"/>
    <w:rsid w:val="00C7192E"/>
    <w:rsid w:val="00C71B15"/>
    <w:rsid w:val="00C72F8E"/>
    <w:rsid w:val="00C733DD"/>
    <w:rsid w:val="00C74C68"/>
    <w:rsid w:val="00C759E8"/>
    <w:rsid w:val="00C76228"/>
    <w:rsid w:val="00C76C69"/>
    <w:rsid w:val="00C7763B"/>
    <w:rsid w:val="00C77655"/>
    <w:rsid w:val="00C803FE"/>
    <w:rsid w:val="00C81358"/>
    <w:rsid w:val="00C8135C"/>
    <w:rsid w:val="00C81EE7"/>
    <w:rsid w:val="00C82249"/>
    <w:rsid w:val="00C82646"/>
    <w:rsid w:val="00C826A9"/>
    <w:rsid w:val="00C82DF7"/>
    <w:rsid w:val="00C85488"/>
    <w:rsid w:val="00C858F9"/>
    <w:rsid w:val="00C85DCA"/>
    <w:rsid w:val="00C86294"/>
    <w:rsid w:val="00C869D8"/>
    <w:rsid w:val="00C86BAF"/>
    <w:rsid w:val="00C90327"/>
    <w:rsid w:val="00C90422"/>
    <w:rsid w:val="00C908A8"/>
    <w:rsid w:val="00C90C2A"/>
    <w:rsid w:val="00C90D29"/>
    <w:rsid w:val="00C91702"/>
    <w:rsid w:val="00C9284B"/>
    <w:rsid w:val="00C92BA8"/>
    <w:rsid w:val="00C93514"/>
    <w:rsid w:val="00C93F14"/>
    <w:rsid w:val="00C94800"/>
    <w:rsid w:val="00C94CD6"/>
    <w:rsid w:val="00C95EBE"/>
    <w:rsid w:val="00C96026"/>
    <w:rsid w:val="00C963B0"/>
    <w:rsid w:val="00C96561"/>
    <w:rsid w:val="00C9787C"/>
    <w:rsid w:val="00C97E29"/>
    <w:rsid w:val="00CA07FD"/>
    <w:rsid w:val="00CA0B35"/>
    <w:rsid w:val="00CA152B"/>
    <w:rsid w:val="00CA168E"/>
    <w:rsid w:val="00CA2E7D"/>
    <w:rsid w:val="00CA389D"/>
    <w:rsid w:val="00CA42F1"/>
    <w:rsid w:val="00CA5F3C"/>
    <w:rsid w:val="00CA665B"/>
    <w:rsid w:val="00CA6CE9"/>
    <w:rsid w:val="00CA7D84"/>
    <w:rsid w:val="00CB017F"/>
    <w:rsid w:val="00CB1094"/>
    <w:rsid w:val="00CB2210"/>
    <w:rsid w:val="00CB250D"/>
    <w:rsid w:val="00CB2531"/>
    <w:rsid w:val="00CB2655"/>
    <w:rsid w:val="00CB2DC3"/>
    <w:rsid w:val="00CB3368"/>
    <w:rsid w:val="00CB3672"/>
    <w:rsid w:val="00CB3CE4"/>
    <w:rsid w:val="00CB5769"/>
    <w:rsid w:val="00CB5CA3"/>
    <w:rsid w:val="00CB5E3F"/>
    <w:rsid w:val="00CB5F4F"/>
    <w:rsid w:val="00CB695B"/>
    <w:rsid w:val="00CB70F7"/>
    <w:rsid w:val="00CB7494"/>
    <w:rsid w:val="00CB7507"/>
    <w:rsid w:val="00CB7560"/>
    <w:rsid w:val="00CC0830"/>
    <w:rsid w:val="00CC1104"/>
    <w:rsid w:val="00CC325C"/>
    <w:rsid w:val="00CC3307"/>
    <w:rsid w:val="00CC4642"/>
    <w:rsid w:val="00CC4BCD"/>
    <w:rsid w:val="00CC5761"/>
    <w:rsid w:val="00CC63CD"/>
    <w:rsid w:val="00CC6618"/>
    <w:rsid w:val="00CC67B6"/>
    <w:rsid w:val="00CC6942"/>
    <w:rsid w:val="00CC6A9E"/>
    <w:rsid w:val="00CC6F94"/>
    <w:rsid w:val="00CC7AB3"/>
    <w:rsid w:val="00CD1D19"/>
    <w:rsid w:val="00CD2AB4"/>
    <w:rsid w:val="00CD2B7F"/>
    <w:rsid w:val="00CD2EE5"/>
    <w:rsid w:val="00CD3CB7"/>
    <w:rsid w:val="00CD6E14"/>
    <w:rsid w:val="00CD6F77"/>
    <w:rsid w:val="00CD7441"/>
    <w:rsid w:val="00CE0019"/>
    <w:rsid w:val="00CE0150"/>
    <w:rsid w:val="00CE0A61"/>
    <w:rsid w:val="00CE0AC5"/>
    <w:rsid w:val="00CE1772"/>
    <w:rsid w:val="00CE23ED"/>
    <w:rsid w:val="00CE2ADC"/>
    <w:rsid w:val="00CE42A2"/>
    <w:rsid w:val="00CE43AD"/>
    <w:rsid w:val="00CE4463"/>
    <w:rsid w:val="00CE4A49"/>
    <w:rsid w:val="00CE50DB"/>
    <w:rsid w:val="00CE5A1E"/>
    <w:rsid w:val="00CE600E"/>
    <w:rsid w:val="00CE6520"/>
    <w:rsid w:val="00CE6BC5"/>
    <w:rsid w:val="00CE7B13"/>
    <w:rsid w:val="00CE7CAB"/>
    <w:rsid w:val="00CE7F36"/>
    <w:rsid w:val="00CF0526"/>
    <w:rsid w:val="00CF0F33"/>
    <w:rsid w:val="00CF211A"/>
    <w:rsid w:val="00CF2216"/>
    <w:rsid w:val="00CF2562"/>
    <w:rsid w:val="00CF4307"/>
    <w:rsid w:val="00CF4CBD"/>
    <w:rsid w:val="00CF586A"/>
    <w:rsid w:val="00CF65A7"/>
    <w:rsid w:val="00CF6BB4"/>
    <w:rsid w:val="00CF701B"/>
    <w:rsid w:val="00CF792F"/>
    <w:rsid w:val="00D001CC"/>
    <w:rsid w:val="00D00DA2"/>
    <w:rsid w:val="00D023D1"/>
    <w:rsid w:val="00D02662"/>
    <w:rsid w:val="00D02E70"/>
    <w:rsid w:val="00D03954"/>
    <w:rsid w:val="00D0531C"/>
    <w:rsid w:val="00D05331"/>
    <w:rsid w:val="00D053CD"/>
    <w:rsid w:val="00D0599E"/>
    <w:rsid w:val="00D077F6"/>
    <w:rsid w:val="00D07A5B"/>
    <w:rsid w:val="00D10053"/>
    <w:rsid w:val="00D11164"/>
    <w:rsid w:val="00D112FB"/>
    <w:rsid w:val="00D11344"/>
    <w:rsid w:val="00D115CB"/>
    <w:rsid w:val="00D11B77"/>
    <w:rsid w:val="00D11D4A"/>
    <w:rsid w:val="00D11DC2"/>
    <w:rsid w:val="00D12BD8"/>
    <w:rsid w:val="00D13EEB"/>
    <w:rsid w:val="00D1433C"/>
    <w:rsid w:val="00D1470F"/>
    <w:rsid w:val="00D1513F"/>
    <w:rsid w:val="00D15182"/>
    <w:rsid w:val="00D1585F"/>
    <w:rsid w:val="00D15E87"/>
    <w:rsid w:val="00D1627D"/>
    <w:rsid w:val="00D1637E"/>
    <w:rsid w:val="00D1726D"/>
    <w:rsid w:val="00D173FC"/>
    <w:rsid w:val="00D17B25"/>
    <w:rsid w:val="00D17B51"/>
    <w:rsid w:val="00D17F57"/>
    <w:rsid w:val="00D20A83"/>
    <w:rsid w:val="00D21431"/>
    <w:rsid w:val="00D21D89"/>
    <w:rsid w:val="00D2219A"/>
    <w:rsid w:val="00D22D70"/>
    <w:rsid w:val="00D232D3"/>
    <w:rsid w:val="00D2463A"/>
    <w:rsid w:val="00D25267"/>
    <w:rsid w:val="00D25BAF"/>
    <w:rsid w:val="00D261F4"/>
    <w:rsid w:val="00D267C4"/>
    <w:rsid w:val="00D27591"/>
    <w:rsid w:val="00D27AD1"/>
    <w:rsid w:val="00D27F0A"/>
    <w:rsid w:val="00D303D5"/>
    <w:rsid w:val="00D30531"/>
    <w:rsid w:val="00D30CE9"/>
    <w:rsid w:val="00D30DBC"/>
    <w:rsid w:val="00D31AFC"/>
    <w:rsid w:val="00D323A0"/>
    <w:rsid w:val="00D32F5C"/>
    <w:rsid w:val="00D343D0"/>
    <w:rsid w:val="00D35FA5"/>
    <w:rsid w:val="00D360F9"/>
    <w:rsid w:val="00D36615"/>
    <w:rsid w:val="00D36C70"/>
    <w:rsid w:val="00D36D8E"/>
    <w:rsid w:val="00D370CF"/>
    <w:rsid w:val="00D376D4"/>
    <w:rsid w:val="00D40168"/>
    <w:rsid w:val="00D402FE"/>
    <w:rsid w:val="00D4062D"/>
    <w:rsid w:val="00D408E4"/>
    <w:rsid w:val="00D409F9"/>
    <w:rsid w:val="00D414A0"/>
    <w:rsid w:val="00D4208D"/>
    <w:rsid w:val="00D423EF"/>
    <w:rsid w:val="00D42AFE"/>
    <w:rsid w:val="00D434E8"/>
    <w:rsid w:val="00D43621"/>
    <w:rsid w:val="00D4375E"/>
    <w:rsid w:val="00D43A10"/>
    <w:rsid w:val="00D445CC"/>
    <w:rsid w:val="00D44776"/>
    <w:rsid w:val="00D452F7"/>
    <w:rsid w:val="00D45542"/>
    <w:rsid w:val="00D45F77"/>
    <w:rsid w:val="00D45FAE"/>
    <w:rsid w:val="00D464FF"/>
    <w:rsid w:val="00D468B6"/>
    <w:rsid w:val="00D46B75"/>
    <w:rsid w:val="00D47151"/>
    <w:rsid w:val="00D472CD"/>
    <w:rsid w:val="00D47999"/>
    <w:rsid w:val="00D47FBD"/>
    <w:rsid w:val="00D5009C"/>
    <w:rsid w:val="00D5043C"/>
    <w:rsid w:val="00D50D45"/>
    <w:rsid w:val="00D50D5B"/>
    <w:rsid w:val="00D5111F"/>
    <w:rsid w:val="00D51A58"/>
    <w:rsid w:val="00D52712"/>
    <w:rsid w:val="00D5475F"/>
    <w:rsid w:val="00D54C97"/>
    <w:rsid w:val="00D552BA"/>
    <w:rsid w:val="00D562E3"/>
    <w:rsid w:val="00D6129B"/>
    <w:rsid w:val="00D61DA1"/>
    <w:rsid w:val="00D63CCC"/>
    <w:rsid w:val="00D640AD"/>
    <w:rsid w:val="00D64935"/>
    <w:rsid w:val="00D66E35"/>
    <w:rsid w:val="00D673EC"/>
    <w:rsid w:val="00D701BE"/>
    <w:rsid w:val="00D71D0E"/>
    <w:rsid w:val="00D71E95"/>
    <w:rsid w:val="00D724FA"/>
    <w:rsid w:val="00D72B3D"/>
    <w:rsid w:val="00D72B7B"/>
    <w:rsid w:val="00D73651"/>
    <w:rsid w:val="00D73E56"/>
    <w:rsid w:val="00D74127"/>
    <w:rsid w:val="00D7479A"/>
    <w:rsid w:val="00D75C0D"/>
    <w:rsid w:val="00D769E2"/>
    <w:rsid w:val="00D77263"/>
    <w:rsid w:val="00D772AB"/>
    <w:rsid w:val="00D77C1D"/>
    <w:rsid w:val="00D80BD0"/>
    <w:rsid w:val="00D80CC6"/>
    <w:rsid w:val="00D8328A"/>
    <w:rsid w:val="00D835B2"/>
    <w:rsid w:val="00D84D6D"/>
    <w:rsid w:val="00D850D8"/>
    <w:rsid w:val="00D8594F"/>
    <w:rsid w:val="00D85A79"/>
    <w:rsid w:val="00D85CE7"/>
    <w:rsid w:val="00D85EFA"/>
    <w:rsid w:val="00D865DE"/>
    <w:rsid w:val="00D9043A"/>
    <w:rsid w:val="00D90F49"/>
    <w:rsid w:val="00D913DB"/>
    <w:rsid w:val="00D918E5"/>
    <w:rsid w:val="00D91C18"/>
    <w:rsid w:val="00D923A6"/>
    <w:rsid w:val="00D9251B"/>
    <w:rsid w:val="00D93309"/>
    <w:rsid w:val="00D94302"/>
    <w:rsid w:val="00D946B8"/>
    <w:rsid w:val="00D94D51"/>
    <w:rsid w:val="00D9516A"/>
    <w:rsid w:val="00D95B33"/>
    <w:rsid w:val="00D975BE"/>
    <w:rsid w:val="00D976E8"/>
    <w:rsid w:val="00DA0C64"/>
    <w:rsid w:val="00DA2198"/>
    <w:rsid w:val="00DA326D"/>
    <w:rsid w:val="00DA4102"/>
    <w:rsid w:val="00DA557D"/>
    <w:rsid w:val="00DA5CB5"/>
    <w:rsid w:val="00DA63D1"/>
    <w:rsid w:val="00DA7FC7"/>
    <w:rsid w:val="00DA7FED"/>
    <w:rsid w:val="00DB07DD"/>
    <w:rsid w:val="00DB22FC"/>
    <w:rsid w:val="00DB2B0A"/>
    <w:rsid w:val="00DB2DAA"/>
    <w:rsid w:val="00DB3499"/>
    <w:rsid w:val="00DB3EBF"/>
    <w:rsid w:val="00DB3FB4"/>
    <w:rsid w:val="00DB4347"/>
    <w:rsid w:val="00DB4A3C"/>
    <w:rsid w:val="00DB51DC"/>
    <w:rsid w:val="00DB5C75"/>
    <w:rsid w:val="00DB5FF9"/>
    <w:rsid w:val="00DB63A0"/>
    <w:rsid w:val="00DB7B66"/>
    <w:rsid w:val="00DC2211"/>
    <w:rsid w:val="00DC2641"/>
    <w:rsid w:val="00DC2C2C"/>
    <w:rsid w:val="00DC2F6A"/>
    <w:rsid w:val="00DC306A"/>
    <w:rsid w:val="00DC34DF"/>
    <w:rsid w:val="00DC3736"/>
    <w:rsid w:val="00DC3C23"/>
    <w:rsid w:val="00DC3CDC"/>
    <w:rsid w:val="00DC43F7"/>
    <w:rsid w:val="00DC49CC"/>
    <w:rsid w:val="00DC5AF3"/>
    <w:rsid w:val="00DC6EAF"/>
    <w:rsid w:val="00DC7414"/>
    <w:rsid w:val="00DC7E35"/>
    <w:rsid w:val="00DD1A83"/>
    <w:rsid w:val="00DD24A0"/>
    <w:rsid w:val="00DD26F4"/>
    <w:rsid w:val="00DD33A9"/>
    <w:rsid w:val="00DD3862"/>
    <w:rsid w:val="00DD43C5"/>
    <w:rsid w:val="00DD514D"/>
    <w:rsid w:val="00DD71C1"/>
    <w:rsid w:val="00DD7AB1"/>
    <w:rsid w:val="00DE090C"/>
    <w:rsid w:val="00DE0BCD"/>
    <w:rsid w:val="00DE1898"/>
    <w:rsid w:val="00DE30A1"/>
    <w:rsid w:val="00DE349B"/>
    <w:rsid w:val="00DE375C"/>
    <w:rsid w:val="00DE3D65"/>
    <w:rsid w:val="00DE3D9C"/>
    <w:rsid w:val="00DE4C60"/>
    <w:rsid w:val="00DE534D"/>
    <w:rsid w:val="00DE539C"/>
    <w:rsid w:val="00DE65EC"/>
    <w:rsid w:val="00DE6A24"/>
    <w:rsid w:val="00DE7636"/>
    <w:rsid w:val="00DE7781"/>
    <w:rsid w:val="00DE7B6C"/>
    <w:rsid w:val="00DE7BDC"/>
    <w:rsid w:val="00DF0511"/>
    <w:rsid w:val="00DF0AEA"/>
    <w:rsid w:val="00DF0F29"/>
    <w:rsid w:val="00DF0F6B"/>
    <w:rsid w:val="00DF1763"/>
    <w:rsid w:val="00DF2B22"/>
    <w:rsid w:val="00DF2ED4"/>
    <w:rsid w:val="00DF2F57"/>
    <w:rsid w:val="00DF3289"/>
    <w:rsid w:val="00DF337F"/>
    <w:rsid w:val="00DF3EB7"/>
    <w:rsid w:val="00DF3EBF"/>
    <w:rsid w:val="00DF4860"/>
    <w:rsid w:val="00DF4BC8"/>
    <w:rsid w:val="00DF59D7"/>
    <w:rsid w:val="00DF5F94"/>
    <w:rsid w:val="00DF6E27"/>
    <w:rsid w:val="00DF7031"/>
    <w:rsid w:val="00DF72BE"/>
    <w:rsid w:val="00DF72D8"/>
    <w:rsid w:val="00E003E9"/>
    <w:rsid w:val="00E00671"/>
    <w:rsid w:val="00E00C8A"/>
    <w:rsid w:val="00E00EAA"/>
    <w:rsid w:val="00E00EF9"/>
    <w:rsid w:val="00E01168"/>
    <w:rsid w:val="00E01329"/>
    <w:rsid w:val="00E022C6"/>
    <w:rsid w:val="00E030D5"/>
    <w:rsid w:val="00E03BD3"/>
    <w:rsid w:val="00E03FCE"/>
    <w:rsid w:val="00E04D07"/>
    <w:rsid w:val="00E05A80"/>
    <w:rsid w:val="00E05F07"/>
    <w:rsid w:val="00E0747B"/>
    <w:rsid w:val="00E07A6A"/>
    <w:rsid w:val="00E07D38"/>
    <w:rsid w:val="00E1017A"/>
    <w:rsid w:val="00E10765"/>
    <w:rsid w:val="00E109E7"/>
    <w:rsid w:val="00E129BF"/>
    <w:rsid w:val="00E12F8F"/>
    <w:rsid w:val="00E1338B"/>
    <w:rsid w:val="00E1339E"/>
    <w:rsid w:val="00E134F9"/>
    <w:rsid w:val="00E13506"/>
    <w:rsid w:val="00E15424"/>
    <w:rsid w:val="00E154DD"/>
    <w:rsid w:val="00E155DF"/>
    <w:rsid w:val="00E158E0"/>
    <w:rsid w:val="00E15EEE"/>
    <w:rsid w:val="00E16938"/>
    <w:rsid w:val="00E16A5F"/>
    <w:rsid w:val="00E16CE0"/>
    <w:rsid w:val="00E16D98"/>
    <w:rsid w:val="00E171AB"/>
    <w:rsid w:val="00E17784"/>
    <w:rsid w:val="00E17C2C"/>
    <w:rsid w:val="00E17D0E"/>
    <w:rsid w:val="00E2014C"/>
    <w:rsid w:val="00E21A5A"/>
    <w:rsid w:val="00E21BBE"/>
    <w:rsid w:val="00E21DB0"/>
    <w:rsid w:val="00E22800"/>
    <w:rsid w:val="00E22C68"/>
    <w:rsid w:val="00E22CAA"/>
    <w:rsid w:val="00E23733"/>
    <w:rsid w:val="00E23EC1"/>
    <w:rsid w:val="00E23F8E"/>
    <w:rsid w:val="00E23FD7"/>
    <w:rsid w:val="00E24A63"/>
    <w:rsid w:val="00E24EA3"/>
    <w:rsid w:val="00E25634"/>
    <w:rsid w:val="00E25722"/>
    <w:rsid w:val="00E25BC9"/>
    <w:rsid w:val="00E262E5"/>
    <w:rsid w:val="00E2648A"/>
    <w:rsid w:val="00E272D9"/>
    <w:rsid w:val="00E27391"/>
    <w:rsid w:val="00E27E39"/>
    <w:rsid w:val="00E27E7B"/>
    <w:rsid w:val="00E27EB1"/>
    <w:rsid w:val="00E302EE"/>
    <w:rsid w:val="00E30CBB"/>
    <w:rsid w:val="00E3143B"/>
    <w:rsid w:val="00E3182D"/>
    <w:rsid w:val="00E31A69"/>
    <w:rsid w:val="00E320A2"/>
    <w:rsid w:val="00E32965"/>
    <w:rsid w:val="00E32B4F"/>
    <w:rsid w:val="00E33048"/>
    <w:rsid w:val="00E330CE"/>
    <w:rsid w:val="00E334FA"/>
    <w:rsid w:val="00E339AD"/>
    <w:rsid w:val="00E34E6F"/>
    <w:rsid w:val="00E35DD4"/>
    <w:rsid w:val="00E36EF0"/>
    <w:rsid w:val="00E378C0"/>
    <w:rsid w:val="00E37B07"/>
    <w:rsid w:val="00E401CD"/>
    <w:rsid w:val="00E40AC9"/>
    <w:rsid w:val="00E415D4"/>
    <w:rsid w:val="00E416DD"/>
    <w:rsid w:val="00E42106"/>
    <w:rsid w:val="00E42573"/>
    <w:rsid w:val="00E4260E"/>
    <w:rsid w:val="00E4373C"/>
    <w:rsid w:val="00E43EF7"/>
    <w:rsid w:val="00E443BE"/>
    <w:rsid w:val="00E444C1"/>
    <w:rsid w:val="00E444D5"/>
    <w:rsid w:val="00E447F2"/>
    <w:rsid w:val="00E44E17"/>
    <w:rsid w:val="00E450E2"/>
    <w:rsid w:val="00E45589"/>
    <w:rsid w:val="00E46895"/>
    <w:rsid w:val="00E46BCA"/>
    <w:rsid w:val="00E46D42"/>
    <w:rsid w:val="00E4772C"/>
    <w:rsid w:val="00E47C2B"/>
    <w:rsid w:val="00E50666"/>
    <w:rsid w:val="00E50A6D"/>
    <w:rsid w:val="00E52122"/>
    <w:rsid w:val="00E53A70"/>
    <w:rsid w:val="00E54E9C"/>
    <w:rsid w:val="00E56543"/>
    <w:rsid w:val="00E5674C"/>
    <w:rsid w:val="00E56809"/>
    <w:rsid w:val="00E569B0"/>
    <w:rsid w:val="00E56BC0"/>
    <w:rsid w:val="00E56D11"/>
    <w:rsid w:val="00E57AA8"/>
    <w:rsid w:val="00E57B31"/>
    <w:rsid w:val="00E61A42"/>
    <w:rsid w:val="00E61D88"/>
    <w:rsid w:val="00E62099"/>
    <w:rsid w:val="00E62189"/>
    <w:rsid w:val="00E630B7"/>
    <w:rsid w:val="00E63FFF"/>
    <w:rsid w:val="00E642A8"/>
    <w:rsid w:val="00E64FFE"/>
    <w:rsid w:val="00E65001"/>
    <w:rsid w:val="00E65382"/>
    <w:rsid w:val="00E66586"/>
    <w:rsid w:val="00E66A81"/>
    <w:rsid w:val="00E702E6"/>
    <w:rsid w:val="00E7263C"/>
    <w:rsid w:val="00E72C2B"/>
    <w:rsid w:val="00E7380C"/>
    <w:rsid w:val="00E74D89"/>
    <w:rsid w:val="00E7508B"/>
    <w:rsid w:val="00E754C9"/>
    <w:rsid w:val="00E75C1D"/>
    <w:rsid w:val="00E7655E"/>
    <w:rsid w:val="00E7659C"/>
    <w:rsid w:val="00E76DF7"/>
    <w:rsid w:val="00E77BFC"/>
    <w:rsid w:val="00E8019D"/>
    <w:rsid w:val="00E8046D"/>
    <w:rsid w:val="00E80A3F"/>
    <w:rsid w:val="00E8170C"/>
    <w:rsid w:val="00E81C45"/>
    <w:rsid w:val="00E81CFA"/>
    <w:rsid w:val="00E81FAA"/>
    <w:rsid w:val="00E8237D"/>
    <w:rsid w:val="00E8250A"/>
    <w:rsid w:val="00E82A9D"/>
    <w:rsid w:val="00E82AFA"/>
    <w:rsid w:val="00E82D6A"/>
    <w:rsid w:val="00E82ECC"/>
    <w:rsid w:val="00E82F50"/>
    <w:rsid w:val="00E839E8"/>
    <w:rsid w:val="00E83A7B"/>
    <w:rsid w:val="00E84120"/>
    <w:rsid w:val="00E84459"/>
    <w:rsid w:val="00E85FF7"/>
    <w:rsid w:val="00E86AA4"/>
    <w:rsid w:val="00E86AF3"/>
    <w:rsid w:val="00E87659"/>
    <w:rsid w:val="00E87971"/>
    <w:rsid w:val="00E87B50"/>
    <w:rsid w:val="00E87E47"/>
    <w:rsid w:val="00E90B8F"/>
    <w:rsid w:val="00E94183"/>
    <w:rsid w:val="00E948B8"/>
    <w:rsid w:val="00E95342"/>
    <w:rsid w:val="00E95573"/>
    <w:rsid w:val="00E95980"/>
    <w:rsid w:val="00E96197"/>
    <w:rsid w:val="00E961C7"/>
    <w:rsid w:val="00EA0DD4"/>
    <w:rsid w:val="00EA0E08"/>
    <w:rsid w:val="00EA107C"/>
    <w:rsid w:val="00EA16C7"/>
    <w:rsid w:val="00EA173D"/>
    <w:rsid w:val="00EA1900"/>
    <w:rsid w:val="00EA2522"/>
    <w:rsid w:val="00EA2AF7"/>
    <w:rsid w:val="00EA3102"/>
    <w:rsid w:val="00EA3839"/>
    <w:rsid w:val="00EA47F9"/>
    <w:rsid w:val="00EA487A"/>
    <w:rsid w:val="00EA5530"/>
    <w:rsid w:val="00EA5956"/>
    <w:rsid w:val="00EA5DAB"/>
    <w:rsid w:val="00EA5E74"/>
    <w:rsid w:val="00EA6108"/>
    <w:rsid w:val="00EA65A4"/>
    <w:rsid w:val="00EA676D"/>
    <w:rsid w:val="00EA7D4D"/>
    <w:rsid w:val="00EB152A"/>
    <w:rsid w:val="00EB1875"/>
    <w:rsid w:val="00EB1B47"/>
    <w:rsid w:val="00EB328C"/>
    <w:rsid w:val="00EB3789"/>
    <w:rsid w:val="00EB3889"/>
    <w:rsid w:val="00EB3CC9"/>
    <w:rsid w:val="00EB4AE5"/>
    <w:rsid w:val="00EB5F2B"/>
    <w:rsid w:val="00EB6685"/>
    <w:rsid w:val="00EC00A8"/>
    <w:rsid w:val="00EC094B"/>
    <w:rsid w:val="00EC097E"/>
    <w:rsid w:val="00EC099B"/>
    <w:rsid w:val="00EC190B"/>
    <w:rsid w:val="00EC1DCB"/>
    <w:rsid w:val="00EC2688"/>
    <w:rsid w:val="00EC2D13"/>
    <w:rsid w:val="00EC339D"/>
    <w:rsid w:val="00EC374E"/>
    <w:rsid w:val="00EC3952"/>
    <w:rsid w:val="00EC3E87"/>
    <w:rsid w:val="00EC4059"/>
    <w:rsid w:val="00EC422F"/>
    <w:rsid w:val="00EC5888"/>
    <w:rsid w:val="00EC62B0"/>
    <w:rsid w:val="00EC6E54"/>
    <w:rsid w:val="00EC7194"/>
    <w:rsid w:val="00EC7ABB"/>
    <w:rsid w:val="00EC7B79"/>
    <w:rsid w:val="00ED07E1"/>
    <w:rsid w:val="00ED20CC"/>
    <w:rsid w:val="00ED222C"/>
    <w:rsid w:val="00ED24AF"/>
    <w:rsid w:val="00ED27C0"/>
    <w:rsid w:val="00ED3516"/>
    <w:rsid w:val="00ED37F7"/>
    <w:rsid w:val="00ED3D36"/>
    <w:rsid w:val="00ED4AC1"/>
    <w:rsid w:val="00ED4D3D"/>
    <w:rsid w:val="00ED5341"/>
    <w:rsid w:val="00ED561D"/>
    <w:rsid w:val="00ED6ED1"/>
    <w:rsid w:val="00ED6EE5"/>
    <w:rsid w:val="00ED7AD1"/>
    <w:rsid w:val="00ED7B05"/>
    <w:rsid w:val="00ED7B5C"/>
    <w:rsid w:val="00EE0166"/>
    <w:rsid w:val="00EE058C"/>
    <w:rsid w:val="00EE0AF7"/>
    <w:rsid w:val="00EE1214"/>
    <w:rsid w:val="00EE19F5"/>
    <w:rsid w:val="00EE1C90"/>
    <w:rsid w:val="00EE2030"/>
    <w:rsid w:val="00EE243B"/>
    <w:rsid w:val="00EE2827"/>
    <w:rsid w:val="00EE3200"/>
    <w:rsid w:val="00EE3301"/>
    <w:rsid w:val="00EE41E4"/>
    <w:rsid w:val="00EE42B6"/>
    <w:rsid w:val="00EE4512"/>
    <w:rsid w:val="00EE491A"/>
    <w:rsid w:val="00EE4C24"/>
    <w:rsid w:val="00EE5406"/>
    <w:rsid w:val="00EE562B"/>
    <w:rsid w:val="00EE57B8"/>
    <w:rsid w:val="00EE57BE"/>
    <w:rsid w:val="00EE5CEC"/>
    <w:rsid w:val="00EE7209"/>
    <w:rsid w:val="00EE72FA"/>
    <w:rsid w:val="00EE7CC6"/>
    <w:rsid w:val="00EF1D8B"/>
    <w:rsid w:val="00EF29DA"/>
    <w:rsid w:val="00EF2F6B"/>
    <w:rsid w:val="00EF3BF3"/>
    <w:rsid w:val="00EF458F"/>
    <w:rsid w:val="00EF4A16"/>
    <w:rsid w:val="00EF4B72"/>
    <w:rsid w:val="00EF4F4F"/>
    <w:rsid w:val="00EF5583"/>
    <w:rsid w:val="00EF64E5"/>
    <w:rsid w:val="00EF67CF"/>
    <w:rsid w:val="00EF6D36"/>
    <w:rsid w:val="00EF71E4"/>
    <w:rsid w:val="00EF770D"/>
    <w:rsid w:val="00EF79E3"/>
    <w:rsid w:val="00EF7BEB"/>
    <w:rsid w:val="00EF7F1C"/>
    <w:rsid w:val="00F0000D"/>
    <w:rsid w:val="00F01C31"/>
    <w:rsid w:val="00F01C50"/>
    <w:rsid w:val="00F028A1"/>
    <w:rsid w:val="00F02B7C"/>
    <w:rsid w:val="00F03197"/>
    <w:rsid w:val="00F05021"/>
    <w:rsid w:val="00F05370"/>
    <w:rsid w:val="00F05811"/>
    <w:rsid w:val="00F06720"/>
    <w:rsid w:val="00F06B15"/>
    <w:rsid w:val="00F07B8D"/>
    <w:rsid w:val="00F07BA7"/>
    <w:rsid w:val="00F07CCD"/>
    <w:rsid w:val="00F1002C"/>
    <w:rsid w:val="00F1005E"/>
    <w:rsid w:val="00F1049C"/>
    <w:rsid w:val="00F104ED"/>
    <w:rsid w:val="00F10CA2"/>
    <w:rsid w:val="00F130E3"/>
    <w:rsid w:val="00F13200"/>
    <w:rsid w:val="00F132D9"/>
    <w:rsid w:val="00F132E0"/>
    <w:rsid w:val="00F14452"/>
    <w:rsid w:val="00F14A36"/>
    <w:rsid w:val="00F15086"/>
    <w:rsid w:val="00F1620C"/>
    <w:rsid w:val="00F163DD"/>
    <w:rsid w:val="00F165A0"/>
    <w:rsid w:val="00F16A41"/>
    <w:rsid w:val="00F1712E"/>
    <w:rsid w:val="00F17593"/>
    <w:rsid w:val="00F17742"/>
    <w:rsid w:val="00F1790C"/>
    <w:rsid w:val="00F17A46"/>
    <w:rsid w:val="00F20C73"/>
    <w:rsid w:val="00F216D6"/>
    <w:rsid w:val="00F217FA"/>
    <w:rsid w:val="00F2182A"/>
    <w:rsid w:val="00F21B9F"/>
    <w:rsid w:val="00F22027"/>
    <w:rsid w:val="00F22F0B"/>
    <w:rsid w:val="00F23761"/>
    <w:rsid w:val="00F24F26"/>
    <w:rsid w:val="00F25312"/>
    <w:rsid w:val="00F26429"/>
    <w:rsid w:val="00F26575"/>
    <w:rsid w:val="00F26C44"/>
    <w:rsid w:val="00F26F31"/>
    <w:rsid w:val="00F27BF5"/>
    <w:rsid w:val="00F30A72"/>
    <w:rsid w:val="00F30C2D"/>
    <w:rsid w:val="00F3181B"/>
    <w:rsid w:val="00F318F1"/>
    <w:rsid w:val="00F32B3C"/>
    <w:rsid w:val="00F3305F"/>
    <w:rsid w:val="00F33B47"/>
    <w:rsid w:val="00F33EAF"/>
    <w:rsid w:val="00F34368"/>
    <w:rsid w:val="00F34CE1"/>
    <w:rsid w:val="00F352B8"/>
    <w:rsid w:val="00F355E9"/>
    <w:rsid w:val="00F356D9"/>
    <w:rsid w:val="00F358E6"/>
    <w:rsid w:val="00F35DAB"/>
    <w:rsid w:val="00F36360"/>
    <w:rsid w:val="00F377FA"/>
    <w:rsid w:val="00F40475"/>
    <w:rsid w:val="00F40C7B"/>
    <w:rsid w:val="00F40CB4"/>
    <w:rsid w:val="00F411B8"/>
    <w:rsid w:val="00F4139E"/>
    <w:rsid w:val="00F41D86"/>
    <w:rsid w:val="00F41E5E"/>
    <w:rsid w:val="00F421F8"/>
    <w:rsid w:val="00F4269A"/>
    <w:rsid w:val="00F42D3A"/>
    <w:rsid w:val="00F44FF9"/>
    <w:rsid w:val="00F450FD"/>
    <w:rsid w:val="00F458F8"/>
    <w:rsid w:val="00F4615D"/>
    <w:rsid w:val="00F46B6B"/>
    <w:rsid w:val="00F47056"/>
    <w:rsid w:val="00F5012D"/>
    <w:rsid w:val="00F505C7"/>
    <w:rsid w:val="00F50C62"/>
    <w:rsid w:val="00F50E5D"/>
    <w:rsid w:val="00F517FA"/>
    <w:rsid w:val="00F531B1"/>
    <w:rsid w:val="00F532BF"/>
    <w:rsid w:val="00F535F5"/>
    <w:rsid w:val="00F53D37"/>
    <w:rsid w:val="00F5400B"/>
    <w:rsid w:val="00F540AD"/>
    <w:rsid w:val="00F54BDE"/>
    <w:rsid w:val="00F54DEC"/>
    <w:rsid w:val="00F55383"/>
    <w:rsid w:val="00F55891"/>
    <w:rsid w:val="00F55DAA"/>
    <w:rsid w:val="00F5610E"/>
    <w:rsid w:val="00F56421"/>
    <w:rsid w:val="00F56707"/>
    <w:rsid w:val="00F569D6"/>
    <w:rsid w:val="00F56A1A"/>
    <w:rsid w:val="00F60476"/>
    <w:rsid w:val="00F6047D"/>
    <w:rsid w:val="00F607CD"/>
    <w:rsid w:val="00F611B4"/>
    <w:rsid w:val="00F61491"/>
    <w:rsid w:val="00F6175F"/>
    <w:rsid w:val="00F619EB"/>
    <w:rsid w:val="00F62822"/>
    <w:rsid w:val="00F633B1"/>
    <w:rsid w:val="00F63464"/>
    <w:rsid w:val="00F63B8B"/>
    <w:rsid w:val="00F63C98"/>
    <w:rsid w:val="00F658FB"/>
    <w:rsid w:val="00F67467"/>
    <w:rsid w:val="00F70D16"/>
    <w:rsid w:val="00F70F0B"/>
    <w:rsid w:val="00F71475"/>
    <w:rsid w:val="00F71AD0"/>
    <w:rsid w:val="00F71EB7"/>
    <w:rsid w:val="00F72690"/>
    <w:rsid w:val="00F73E3C"/>
    <w:rsid w:val="00F754D9"/>
    <w:rsid w:val="00F75E2F"/>
    <w:rsid w:val="00F766FB"/>
    <w:rsid w:val="00F7678D"/>
    <w:rsid w:val="00F7750B"/>
    <w:rsid w:val="00F80389"/>
    <w:rsid w:val="00F80867"/>
    <w:rsid w:val="00F81D7F"/>
    <w:rsid w:val="00F8227C"/>
    <w:rsid w:val="00F827C1"/>
    <w:rsid w:val="00F82C1A"/>
    <w:rsid w:val="00F82D1B"/>
    <w:rsid w:val="00F8363E"/>
    <w:rsid w:val="00F83704"/>
    <w:rsid w:val="00F83829"/>
    <w:rsid w:val="00F84355"/>
    <w:rsid w:val="00F844C0"/>
    <w:rsid w:val="00F85306"/>
    <w:rsid w:val="00F870FC"/>
    <w:rsid w:val="00F872A2"/>
    <w:rsid w:val="00F875EB"/>
    <w:rsid w:val="00F87989"/>
    <w:rsid w:val="00F87EB5"/>
    <w:rsid w:val="00F9015E"/>
    <w:rsid w:val="00F9193E"/>
    <w:rsid w:val="00F93EF1"/>
    <w:rsid w:val="00F94BCF"/>
    <w:rsid w:val="00F95788"/>
    <w:rsid w:val="00F9613B"/>
    <w:rsid w:val="00F96CBF"/>
    <w:rsid w:val="00F97419"/>
    <w:rsid w:val="00FA37D1"/>
    <w:rsid w:val="00FA40C6"/>
    <w:rsid w:val="00FA40DE"/>
    <w:rsid w:val="00FA4313"/>
    <w:rsid w:val="00FA45D7"/>
    <w:rsid w:val="00FA5C76"/>
    <w:rsid w:val="00FA610D"/>
    <w:rsid w:val="00FA75FE"/>
    <w:rsid w:val="00FB00EF"/>
    <w:rsid w:val="00FB2F75"/>
    <w:rsid w:val="00FB40FE"/>
    <w:rsid w:val="00FB51CD"/>
    <w:rsid w:val="00FB54C9"/>
    <w:rsid w:val="00FB5FAA"/>
    <w:rsid w:val="00FB6142"/>
    <w:rsid w:val="00FB698A"/>
    <w:rsid w:val="00FB73F4"/>
    <w:rsid w:val="00FB73F6"/>
    <w:rsid w:val="00FB7ECA"/>
    <w:rsid w:val="00FB7F12"/>
    <w:rsid w:val="00FC1024"/>
    <w:rsid w:val="00FC1A8E"/>
    <w:rsid w:val="00FC2108"/>
    <w:rsid w:val="00FC2342"/>
    <w:rsid w:val="00FC2821"/>
    <w:rsid w:val="00FC3A81"/>
    <w:rsid w:val="00FC3BA4"/>
    <w:rsid w:val="00FC428A"/>
    <w:rsid w:val="00FC4705"/>
    <w:rsid w:val="00FC6CFD"/>
    <w:rsid w:val="00FD0256"/>
    <w:rsid w:val="00FD0785"/>
    <w:rsid w:val="00FD0914"/>
    <w:rsid w:val="00FD0F8A"/>
    <w:rsid w:val="00FD24D3"/>
    <w:rsid w:val="00FD43E3"/>
    <w:rsid w:val="00FD477B"/>
    <w:rsid w:val="00FD4E06"/>
    <w:rsid w:val="00FD4FED"/>
    <w:rsid w:val="00FD56BA"/>
    <w:rsid w:val="00FD6CFA"/>
    <w:rsid w:val="00FD7BDA"/>
    <w:rsid w:val="00FE01B5"/>
    <w:rsid w:val="00FE1054"/>
    <w:rsid w:val="00FE1116"/>
    <w:rsid w:val="00FE1410"/>
    <w:rsid w:val="00FE152A"/>
    <w:rsid w:val="00FE1906"/>
    <w:rsid w:val="00FE4093"/>
    <w:rsid w:val="00FE4BAB"/>
    <w:rsid w:val="00FE53A6"/>
    <w:rsid w:val="00FE5554"/>
    <w:rsid w:val="00FE59DA"/>
    <w:rsid w:val="00FE5A9A"/>
    <w:rsid w:val="00FE6646"/>
    <w:rsid w:val="00FE6D7B"/>
    <w:rsid w:val="00FE6E31"/>
    <w:rsid w:val="00FE71D5"/>
    <w:rsid w:val="00FE759C"/>
    <w:rsid w:val="00FE771D"/>
    <w:rsid w:val="00FF1226"/>
    <w:rsid w:val="00FF2280"/>
    <w:rsid w:val="00FF26CF"/>
    <w:rsid w:val="00FF2811"/>
    <w:rsid w:val="00FF2F17"/>
    <w:rsid w:val="00FF35D0"/>
    <w:rsid w:val="00FF3A99"/>
    <w:rsid w:val="00FF4964"/>
    <w:rsid w:val="00FF51D7"/>
    <w:rsid w:val="00FF5583"/>
    <w:rsid w:val="00FF55D9"/>
    <w:rsid w:val="00FF685A"/>
    <w:rsid w:val="00FF722C"/>
    <w:rsid w:val="00FF72F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27B82F2F"/>
  <w15:docId w15:val="{FCCB7D83-6E7B-432B-AF0A-AA1C8EB8D2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1"/>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D11B8"/>
    <w:pPr>
      <w:widowControl w:val="0"/>
      <w:jc w:val="both"/>
    </w:pPr>
  </w:style>
  <w:style w:type="paragraph" w:styleId="1">
    <w:name w:val="heading 1"/>
    <w:basedOn w:val="a"/>
    <w:next w:val="a"/>
    <w:link w:val="10"/>
    <w:uiPriority w:val="9"/>
    <w:qFormat/>
    <w:rsid w:val="00595A22"/>
    <w:pPr>
      <w:keepNext/>
      <w:outlineLvl w:val="0"/>
    </w:pPr>
    <w:rPr>
      <w:rFonts w:asciiTheme="majorHAnsi" w:eastAsiaTheme="majorEastAsia" w:hAnsiTheme="majorHAnsi" w:cstheme="majorBidi"/>
      <w:szCs w:val="24"/>
    </w:rPr>
  </w:style>
  <w:style w:type="paragraph" w:styleId="2">
    <w:name w:val="heading 2"/>
    <w:basedOn w:val="a"/>
    <w:next w:val="a"/>
    <w:link w:val="20"/>
    <w:uiPriority w:val="9"/>
    <w:unhideWhenUsed/>
    <w:qFormat/>
    <w:rsid w:val="003B283C"/>
    <w:pPr>
      <w:keepNext/>
      <w:outlineLvl w:val="1"/>
    </w:pPr>
    <w:rPr>
      <w:rFonts w:asciiTheme="majorHAnsi" w:eastAsiaTheme="majorEastAsia" w:hAnsiTheme="majorHAnsi" w:cstheme="majorBidi"/>
    </w:rPr>
  </w:style>
  <w:style w:type="paragraph" w:styleId="3">
    <w:name w:val="heading 3"/>
    <w:basedOn w:val="a"/>
    <w:next w:val="a"/>
    <w:link w:val="30"/>
    <w:uiPriority w:val="9"/>
    <w:unhideWhenUsed/>
    <w:qFormat/>
    <w:rsid w:val="003B283C"/>
    <w:pPr>
      <w:keepNext/>
      <w:ind w:leftChars="400" w:left="400"/>
      <w:outlineLvl w:val="2"/>
    </w:pPr>
    <w:rPr>
      <w:rFonts w:asciiTheme="majorHAnsi" w:eastAsiaTheme="majorEastAsia" w:hAnsiTheme="majorHAnsi" w:cstheme="majorBidi"/>
    </w:rPr>
  </w:style>
  <w:style w:type="paragraph" w:styleId="4">
    <w:name w:val="heading 4"/>
    <w:basedOn w:val="a"/>
    <w:next w:val="a"/>
    <w:link w:val="40"/>
    <w:uiPriority w:val="9"/>
    <w:semiHidden/>
    <w:unhideWhenUsed/>
    <w:qFormat/>
    <w:rsid w:val="00BD11B8"/>
    <w:pPr>
      <w:keepNext/>
      <w:ind w:leftChars="400" w:left="400"/>
      <w:outlineLvl w:val="3"/>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55BEB"/>
    <w:pPr>
      <w:ind w:leftChars="400" w:left="840"/>
    </w:pPr>
  </w:style>
  <w:style w:type="paragraph" w:styleId="a4">
    <w:name w:val="Balloon Text"/>
    <w:basedOn w:val="a"/>
    <w:link w:val="a5"/>
    <w:uiPriority w:val="99"/>
    <w:semiHidden/>
    <w:unhideWhenUsed/>
    <w:rsid w:val="00F34368"/>
    <w:rPr>
      <w:rFonts w:asciiTheme="majorHAnsi" w:eastAsiaTheme="majorEastAsia" w:hAnsiTheme="majorHAnsi" w:cstheme="majorBidi"/>
      <w:sz w:val="18"/>
      <w:szCs w:val="18"/>
    </w:rPr>
  </w:style>
  <w:style w:type="character" w:customStyle="1" w:styleId="a5">
    <w:name w:val="吹き出し (文字)"/>
    <w:basedOn w:val="a0"/>
    <w:link w:val="a4"/>
    <w:uiPriority w:val="99"/>
    <w:semiHidden/>
    <w:rsid w:val="00F34368"/>
    <w:rPr>
      <w:rFonts w:asciiTheme="majorHAnsi" w:eastAsiaTheme="majorEastAsia" w:hAnsiTheme="majorHAnsi" w:cstheme="majorBidi"/>
      <w:sz w:val="18"/>
      <w:szCs w:val="18"/>
    </w:rPr>
  </w:style>
  <w:style w:type="paragraph" w:styleId="a6">
    <w:name w:val="Date"/>
    <w:basedOn w:val="a"/>
    <w:next w:val="a"/>
    <w:link w:val="a7"/>
    <w:uiPriority w:val="99"/>
    <w:semiHidden/>
    <w:unhideWhenUsed/>
    <w:rsid w:val="00E46895"/>
  </w:style>
  <w:style w:type="character" w:customStyle="1" w:styleId="a7">
    <w:name w:val="日付 (文字)"/>
    <w:basedOn w:val="a0"/>
    <w:link w:val="a6"/>
    <w:uiPriority w:val="99"/>
    <w:semiHidden/>
    <w:rsid w:val="00E46895"/>
    <w:rPr>
      <w:rFonts w:ascii="ＭＳ Ｐ明朝" w:eastAsia="ＭＳ Ｐ明朝"/>
      <w:sz w:val="24"/>
    </w:rPr>
  </w:style>
  <w:style w:type="table" w:styleId="a8">
    <w:name w:val="Table Grid"/>
    <w:basedOn w:val="a1"/>
    <w:uiPriority w:val="39"/>
    <w:rsid w:val="003236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header"/>
    <w:basedOn w:val="a"/>
    <w:link w:val="aa"/>
    <w:uiPriority w:val="99"/>
    <w:unhideWhenUsed/>
    <w:rsid w:val="007F2368"/>
    <w:pPr>
      <w:tabs>
        <w:tab w:val="center" w:pos="4252"/>
        <w:tab w:val="right" w:pos="8504"/>
      </w:tabs>
      <w:snapToGrid w:val="0"/>
    </w:pPr>
  </w:style>
  <w:style w:type="character" w:customStyle="1" w:styleId="aa">
    <w:name w:val="ヘッダー (文字)"/>
    <w:basedOn w:val="a0"/>
    <w:link w:val="a9"/>
    <w:uiPriority w:val="99"/>
    <w:rsid w:val="007F2368"/>
    <w:rPr>
      <w:rFonts w:ascii="ＭＳ Ｐ明朝" w:eastAsia="ＭＳ Ｐ明朝"/>
      <w:sz w:val="24"/>
    </w:rPr>
  </w:style>
  <w:style w:type="paragraph" w:styleId="ab">
    <w:name w:val="footer"/>
    <w:basedOn w:val="a"/>
    <w:link w:val="ac"/>
    <w:uiPriority w:val="99"/>
    <w:unhideWhenUsed/>
    <w:rsid w:val="007F2368"/>
    <w:pPr>
      <w:tabs>
        <w:tab w:val="center" w:pos="4252"/>
        <w:tab w:val="right" w:pos="8504"/>
      </w:tabs>
      <w:snapToGrid w:val="0"/>
    </w:pPr>
  </w:style>
  <w:style w:type="character" w:customStyle="1" w:styleId="ac">
    <w:name w:val="フッター (文字)"/>
    <w:basedOn w:val="a0"/>
    <w:link w:val="ab"/>
    <w:uiPriority w:val="99"/>
    <w:rsid w:val="007F2368"/>
    <w:rPr>
      <w:rFonts w:ascii="ＭＳ Ｐ明朝" w:eastAsia="ＭＳ Ｐ明朝"/>
      <w:sz w:val="24"/>
    </w:rPr>
  </w:style>
  <w:style w:type="paragraph" w:styleId="Web">
    <w:name w:val="Normal (Web)"/>
    <w:basedOn w:val="a"/>
    <w:uiPriority w:val="99"/>
    <w:unhideWhenUsed/>
    <w:rsid w:val="007B1D5D"/>
    <w:pPr>
      <w:widowControl/>
      <w:spacing w:before="100" w:beforeAutospacing="1" w:after="100" w:afterAutospacing="1"/>
      <w:jc w:val="left"/>
    </w:pPr>
    <w:rPr>
      <w:rFonts w:ascii="ＭＳ Ｐゴシック" w:eastAsia="ＭＳ Ｐゴシック" w:hAnsi="ＭＳ Ｐゴシック" w:cs="ＭＳ Ｐゴシック"/>
      <w:kern w:val="0"/>
      <w:szCs w:val="24"/>
    </w:rPr>
  </w:style>
  <w:style w:type="character" w:customStyle="1" w:styleId="10">
    <w:name w:val="見出し 1 (文字)"/>
    <w:basedOn w:val="a0"/>
    <w:link w:val="1"/>
    <w:uiPriority w:val="9"/>
    <w:rsid w:val="00595A22"/>
    <w:rPr>
      <w:rFonts w:asciiTheme="majorHAnsi" w:eastAsiaTheme="majorEastAsia" w:hAnsiTheme="majorHAnsi" w:cstheme="majorBidi"/>
      <w:sz w:val="24"/>
      <w:szCs w:val="24"/>
    </w:rPr>
  </w:style>
  <w:style w:type="paragraph" w:styleId="ad">
    <w:name w:val="TOC Heading"/>
    <w:basedOn w:val="1"/>
    <w:next w:val="a"/>
    <w:uiPriority w:val="39"/>
    <w:unhideWhenUsed/>
    <w:qFormat/>
    <w:rsid w:val="00595A22"/>
    <w:pPr>
      <w:keepLines/>
      <w:widowControl/>
      <w:spacing w:before="480" w:line="276" w:lineRule="auto"/>
      <w:jc w:val="left"/>
      <w:outlineLvl w:val="9"/>
    </w:pPr>
    <w:rPr>
      <w:b/>
      <w:bCs/>
      <w:color w:val="365F91" w:themeColor="accent1" w:themeShade="BF"/>
      <w:kern w:val="0"/>
      <w:sz w:val="28"/>
      <w:szCs w:val="28"/>
    </w:rPr>
  </w:style>
  <w:style w:type="paragraph" w:styleId="21">
    <w:name w:val="toc 2"/>
    <w:basedOn w:val="a"/>
    <w:next w:val="a"/>
    <w:autoRedefine/>
    <w:uiPriority w:val="39"/>
    <w:unhideWhenUsed/>
    <w:qFormat/>
    <w:rsid w:val="00C94CD6"/>
    <w:pPr>
      <w:widowControl/>
      <w:tabs>
        <w:tab w:val="right" w:leader="dot" w:pos="8931"/>
      </w:tabs>
      <w:spacing w:after="100" w:line="400" w:lineRule="exact"/>
      <w:ind w:leftChars="87" w:left="283" w:hangingChars="38" w:hanging="78"/>
      <w:jc w:val="left"/>
    </w:pPr>
    <w:rPr>
      <w:rFonts w:asciiTheme="majorEastAsia" w:eastAsia="ＭＳ 明朝" w:hAnsiTheme="majorEastAsia"/>
      <w:noProof/>
      <w:kern w:val="0"/>
      <w:sz w:val="18"/>
    </w:rPr>
  </w:style>
  <w:style w:type="paragraph" w:styleId="11">
    <w:name w:val="toc 1"/>
    <w:basedOn w:val="a"/>
    <w:next w:val="a"/>
    <w:autoRedefine/>
    <w:uiPriority w:val="39"/>
    <w:unhideWhenUsed/>
    <w:qFormat/>
    <w:rsid w:val="000B5777"/>
    <w:pPr>
      <w:widowControl/>
      <w:tabs>
        <w:tab w:val="left" w:pos="630"/>
        <w:tab w:val="right" w:leader="dot" w:pos="8931"/>
      </w:tabs>
      <w:spacing w:before="120" w:after="120" w:line="360" w:lineRule="exact"/>
      <w:ind w:right="74"/>
      <w:jc w:val="left"/>
    </w:pPr>
    <w:rPr>
      <w:rFonts w:ascii="Meiryo UI" w:eastAsiaTheme="majorEastAsia" w:hAnsi="Meiryo UI" w:cs="Meiryo UI"/>
      <w:kern w:val="0"/>
      <w:sz w:val="20"/>
    </w:rPr>
  </w:style>
  <w:style w:type="paragraph" w:styleId="31">
    <w:name w:val="toc 3"/>
    <w:basedOn w:val="a"/>
    <w:next w:val="a"/>
    <w:autoRedefine/>
    <w:uiPriority w:val="39"/>
    <w:unhideWhenUsed/>
    <w:qFormat/>
    <w:rsid w:val="00EA5DAB"/>
    <w:pPr>
      <w:widowControl/>
      <w:tabs>
        <w:tab w:val="right" w:leader="dot" w:pos="8931"/>
      </w:tabs>
      <w:spacing w:after="100" w:line="400" w:lineRule="exact"/>
      <w:ind w:left="442"/>
      <w:jc w:val="left"/>
    </w:pPr>
    <w:rPr>
      <w:rFonts w:asciiTheme="majorEastAsia" w:hAnsiTheme="majorEastAsia"/>
      <w:noProof/>
      <w:kern w:val="0"/>
      <w:sz w:val="16"/>
      <w:szCs w:val="18"/>
    </w:rPr>
  </w:style>
  <w:style w:type="character" w:customStyle="1" w:styleId="20">
    <w:name w:val="見出し 2 (文字)"/>
    <w:basedOn w:val="a0"/>
    <w:link w:val="2"/>
    <w:uiPriority w:val="9"/>
    <w:rsid w:val="003B283C"/>
    <w:rPr>
      <w:rFonts w:asciiTheme="majorHAnsi" w:eastAsiaTheme="majorEastAsia" w:hAnsiTheme="majorHAnsi" w:cstheme="majorBidi"/>
      <w:sz w:val="24"/>
    </w:rPr>
  </w:style>
  <w:style w:type="character" w:customStyle="1" w:styleId="30">
    <w:name w:val="見出し 3 (文字)"/>
    <w:basedOn w:val="a0"/>
    <w:link w:val="3"/>
    <w:uiPriority w:val="9"/>
    <w:rsid w:val="003B283C"/>
    <w:rPr>
      <w:rFonts w:asciiTheme="majorHAnsi" w:eastAsiaTheme="majorEastAsia" w:hAnsiTheme="majorHAnsi" w:cstheme="majorBidi"/>
      <w:sz w:val="24"/>
    </w:rPr>
  </w:style>
  <w:style w:type="character" w:styleId="ae">
    <w:name w:val="Hyperlink"/>
    <w:basedOn w:val="a0"/>
    <w:uiPriority w:val="99"/>
    <w:unhideWhenUsed/>
    <w:rsid w:val="003B283C"/>
    <w:rPr>
      <w:color w:val="0000FF" w:themeColor="hyperlink"/>
      <w:u w:val="single"/>
    </w:rPr>
  </w:style>
  <w:style w:type="character" w:customStyle="1" w:styleId="st1">
    <w:name w:val="st1"/>
    <w:basedOn w:val="a0"/>
    <w:rsid w:val="002F698D"/>
  </w:style>
  <w:style w:type="paragraph" w:customStyle="1" w:styleId="Default">
    <w:name w:val="Default"/>
    <w:rsid w:val="0052427F"/>
    <w:pPr>
      <w:widowControl w:val="0"/>
      <w:autoSpaceDE w:val="0"/>
      <w:autoSpaceDN w:val="0"/>
      <w:adjustRightInd w:val="0"/>
    </w:pPr>
    <w:rPr>
      <w:rFonts w:ascii="Meiryo UI" w:eastAsia="Meiryo UI" w:cs="Meiryo UI"/>
      <w:color w:val="000000"/>
      <w:kern w:val="0"/>
      <w:sz w:val="24"/>
      <w:szCs w:val="24"/>
    </w:rPr>
  </w:style>
  <w:style w:type="character" w:customStyle="1" w:styleId="40">
    <w:name w:val="見出し 4 (文字)"/>
    <w:basedOn w:val="a0"/>
    <w:link w:val="4"/>
    <w:uiPriority w:val="9"/>
    <w:semiHidden/>
    <w:rsid w:val="00BD11B8"/>
    <w:rPr>
      <w:b/>
      <w:bCs/>
    </w:rPr>
  </w:style>
  <w:style w:type="character" w:customStyle="1" w:styleId="bg32">
    <w:name w:val="bg32"/>
    <w:basedOn w:val="a0"/>
    <w:rsid w:val="00EE058C"/>
  </w:style>
  <w:style w:type="paragraph" w:styleId="af">
    <w:name w:val="Plain Text"/>
    <w:basedOn w:val="a"/>
    <w:link w:val="af0"/>
    <w:uiPriority w:val="99"/>
    <w:unhideWhenUsed/>
    <w:rsid w:val="00944667"/>
    <w:pPr>
      <w:jc w:val="left"/>
    </w:pPr>
    <w:rPr>
      <w:rFonts w:ascii="Yu Gothic" w:eastAsia="Yu Gothic" w:hAnsi="Courier New" w:cs="Courier New"/>
      <w:sz w:val="22"/>
      <w:szCs w:val="22"/>
    </w:rPr>
  </w:style>
  <w:style w:type="character" w:customStyle="1" w:styleId="af0">
    <w:name w:val="書式なし (文字)"/>
    <w:basedOn w:val="a0"/>
    <w:link w:val="af"/>
    <w:uiPriority w:val="99"/>
    <w:rsid w:val="00944667"/>
    <w:rPr>
      <w:rFonts w:ascii="Yu Gothic" w:eastAsia="Yu Gothic" w:hAnsi="Courier New" w:cs="Courier New"/>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660242">
      <w:bodyDiv w:val="1"/>
      <w:marLeft w:val="0"/>
      <w:marRight w:val="0"/>
      <w:marTop w:val="0"/>
      <w:marBottom w:val="0"/>
      <w:divBdr>
        <w:top w:val="none" w:sz="0" w:space="0" w:color="auto"/>
        <w:left w:val="none" w:sz="0" w:space="0" w:color="auto"/>
        <w:bottom w:val="none" w:sz="0" w:space="0" w:color="auto"/>
        <w:right w:val="none" w:sz="0" w:space="0" w:color="auto"/>
      </w:divBdr>
    </w:div>
    <w:div w:id="41641502">
      <w:bodyDiv w:val="1"/>
      <w:marLeft w:val="0"/>
      <w:marRight w:val="0"/>
      <w:marTop w:val="0"/>
      <w:marBottom w:val="0"/>
      <w:divBdr>
        <w:top w:val="none" w:sz="0" w:space="0" w:color="auto"/>
        <w:left w:val="none" w:sz="0" w:space="0" w:color="auto"/>
        <w:bottom w:val="none" w:sz="0" w:space="0" w:color="auto"/>
        <w:right w:val="none" w:sz="0" w:space="0" w:color="auto"/>
      </w:divBdr>
    </w:div>
    <w:div w:id="53048594">
      <w:bodyDiv w:val="1"/>
      <w:marLeft w:val="0"/>
      <w:marRight w:val="0"/>
      <w:marTop w:val="0"/>
      <w:marBottom w:val="0"/>
      <w:divBdr>
        <w:top w:val="none" w:sz="0" w:space="0" w:color="auto"/>
        <w:left w:val="none" w:sz="0" w:space="0" w:color="auto"/>
        <w:bottom w:val="none" w:sz="0" w:space="0" w:color="auto"/>
        <w:right w:val="none" w:sz="0" w:space="0" w:color="auto"/>
      </w:divBdr>
    </w:div>
    <w:div w:id="64693703">
      <w:bodyDiv w:val="1"/>
      <w:marLeft w:val="0"/>
      <w:marRight w:val="0"/>
      <w:marTop w:val="0"/>
      <w:marBottom w:val="0"/>
      <w:divBdr>
        <w:top w:val="none" w:sz="0" w:space="0" w:color="auto"/>
        <w:left w:val="none" w:sz="0" w:space="0" w:color="auto"/>
        <w:bottom w:val="none" w:sz="0" w:space="0" w:color="auto"/>
        <w:right w:val="none" w:sz="0" w:space="0" w:color="auto"/>
      </w:divBdr>
    </w:div>
    <w:div w:id="97453434">
      <w:bodyDiv w:val="1"/>
      <w:marLeft w:val="0"/>
      <w:marRight w:val="0"/>
      <w:marTop w:val="0"/>
      <w:marBottom w:val="0"/>
      <w:divBdr>
        <w:top w:val="none" w:sz="0" w:space="0" w:color="auto"/>
        <w:left w:val="none" w:sz="0" w:space="0" w:color="auto"/>
        <w:bottom w:val="none" w:sz="0" w:space="0" w:color="auto"/>
        <w:right w:val="none" w:sz="0" w:space="0" w:color="auto"/>
      </w:divBdr>
    </w:div>
    <w:div w:id="114368037">
      <w:bodyDiv w:val="1"/>
      <w:marLeft w:val="0"/>
      <w:marRight w:val="0"/>
      <w:marTop w:val="0"/>
      <w:marBottom w:val="0"/>
      <w:divBdr>
        <w:top w:val="none" w:sz="0" w:space="0" w:color="auto"/>
        <w:left w:val="none" w:sz="0" w:space="0" w:color="auto"/>
        <w:bottom w:val="none" w:sz="0" w:space="0" w:color="auto"/>
        <w:right w:val="none" w:sz="0" w:space="0" w:color="auto"/>
      </w:divBdr>
    </w:div>
    <w:div w:id="133915132">
      <w:bodyDiv w:val="1"/>
      <w:marLeft w:val="0"/>
      <w:marRight w:val="0"/>
      <w:marTop w:val="0"/>
      <w:marBottom w:val="0"/>
      <w:divBdr>
        <w:top w:val="none" w:sz="0" w:space="0" w:color="auto"/>
        <w:left w:val="none" w:sz="0" w:space="0" w:color="auto"/>
        <w:bottom w:val="none" w:sz="0" w:space="0" w:color="auto"/>
        <w:right w:val="none" w:sz="0" w:space="0" w:color="auto"/>
      </w:divBdr>
    </w:div>
    <w:div w:id="133957592">
      <w:bodyDiv w:val="1"/>
      <w:marLeft w:val="0"/>
      <w:marRight w:val="0"/>
      <w:marTop w:val="0"/>
      <w:marBottom w:val="0"/>
      <w:divBdr>
        <w:top w:val="none" w:sz="0" w:space="0" w:color="auto"/>
        <w:left w:val="none" w:sz="0" w:space="0" w:color="auto"/>
        <w:bottom w:val="none" w:sz="0" w:space="0" w:color="auto"/>
        <w:right w:val="none" w:sz="0" w:space="0" w:color="auto"/>
      </w:divBdr>
    </w:div>
    <w:div w:id="144855969">
      <w:bodyDiv w:val="1"/>
      <w:marLeft w:val="0"/>
      <w:marRight w:val="0"/>
      <w:marTop w:val="0"/>
      <w:marBottom w:val="0"/>
      <w:divBdr>
        <w:top w:val="none" w:sz="0" w:space="0" w:color="auto"/>
        <w:left w:val="none" w:sz="0" w:space="0" w:color="auto"/>
        <w:bottom w:val="none" w:sz="0" w:space="0" w:color="auto"/>
        <w:right w:val="none" w:sz="0" w:space="0" w:color="auto"/>
      </w:divBdr>
    </w:div>
    <w:div w:id="165291391">
      <w:bodyDiv w:val="1"/>
      <w:marLeft w:val="0"/>
      <w:marRight w:val="0"/>
      <w:marTop w:val="0"/>
      <w:marBottom w:val="0"/>
      <w:divBdr>
        <w:top w:val="none" w:sz="0" w:space="0" w:color="auto"/>
        <w:left w:val="none" w:sz="0" w:space="0" w:color="auto"/>
        <w:bottom w:val="none" w:sz="0" w:space="0" w:color="auto"/>
        <w:right w:val="none" w:sz="0" w:space="0" w:color="auto"/>
      </w:divBdr>
    </w:div>
    <w:div w:id="165441559">
      <w:bodyDiv w:val="1"/>
      <w:marLeft w:val="0"/>
      <w:marRight w:val="0"/>
      <w:marTop w:val="0"/>
      <w:marBottom w:val="0"/>
      <w:divBdr>
        <w:top w:val="none" w:sz="0" w:space="0" w:color="auto"/>
        <w:left w:val="none" w:sz="0" w:space="0" w:color="auto"/>
        <w:bottom w:val="none" w:sz="0" w:space="0" w:color="auto"/>
        <w:right w:val="none" w:sz="0" w:space="0" w:color="auto"/>
      </w:divBdr>
    </w:div>
    <w:div w:id="232352856">
      <w:bodyDiv w:val="1"/>
      <w:marLeft w:val="0"/>
      <w:marRight w:val="0"/>
      <w:marTop w:val="0"/>
      <w:marBottom w:val="0"/>
      <w:divBdr>
        <w:top w:val="none" w:sz="0" w:space="0" w:color="auto"/>
        <w:left w:val="none" w:sz="0" w:space="0" w:color="auto"/>
        <w:bottom w:val="none" w:sz="0" w:space="0" w:color="auto"/>
        <w:right w:val="none" w:sz="0" w:space="0" w:color="auto"/>
      </w:divBdr>
    </w:div>
    <w:div w:id="317730377">
      <w:bodyDiv w:val="1"/>
      <w:marLeft w:val="0"/>
      <w:marRight w:val="0"/>
      <w:marTop w:val="0"/>
      <w:marBottom w:val="0"/>
      <w:divBdr>
        <w:top w:val="none" w:sz="0" w:space="0" w:color="auto"/>
        <w:left w:val="none" w:sz="0" w:space="0" w:color="auto"/>
        <w:bottom w:val="none" w:sz="0" w:space="0" w:color="auto"/>
        <w:right w:val="none" w:sz="0" w:space="0" w:color="auto"/>
      </w:divBdr>
    </w:div>
    <w:div w:id="334382200">
      <w:bodyDiv w:val="1"/>
      <w:marLeft w:val="0"/>
      <w:marRight w:val="0"/>
      <w:marTop w:val="0"/>
      <w:marBottom w:val="0"/>
      <w:divBdr>
        <w:top w:val="none" w:sz="0" w:space="0" w:color="auto"/>
        <w:left w:val="none" w:sz="0" w:space="0" w:color="auto"/>
        <w:bottom w:val="none" w:sz="0" w:space="0" w:color="auto"/>
        <w:right w:val="none" w:sz="0" w:space="0" w:color="auto"/>
      </w:divBdr>
    </w:div>
    <w:div w:id="406346500">
      <w:bodyDiv w:val="1"/>
      <w:marLeft w:val="0"/>
      <w:marRight w:val="0"/>
      <w:marTop w:val="0"/>
      <w:marBottom w:val="0"/>
      <w:divBdr>
        <w:top w:val="none" w:sz="0" w:space="0" w:color="auto"/>
        <w:left w:val="none" w:sz="0" w:space="0" w:color="auto"/>
        <w:bottom w:val="none" w:sz="0" w:space="0" w:color="auto"/>
        <w:right w:val="none" w:sz="0" w:space="0" w:color="auto"/>
      </w:divBdr>
    </w:div>
    <w:div w:id="408842402">
      <w:bodyDiv w:val="1"/>
      <w:marLeft w:val="0"/>
      <w:marRight w:val="0"/>
      <w:marTop w:val="0"/>
      <w:marBottom w:val="0"/>
      <w:divBdr>
        <w:top w:val="none" w:sz="0" w:space="0" w:color="auto"/>
        <w:left w:val="none" w:sz="0" w:space="0" w:color="auto"/>
        <w:bottom w:val="none" w:sz="0" w:space="0" w:color="auto"/>
        <w:right w:val="none" w:sz="0" w:space="0" w:color="auto"/>
      </w:divBdr>
    </w:div>
    <w:div w:id="409734402">
      <w:bodyDiv w:val="1"/>
      <w:marLeft w:val="0"/>
      <w:marRight w:val="0"/>
      <w:marTop w:val="0"/>
      <w:marBottom w:val="0"/>
      <w:divBdr>
        <w:top w:val="none" w:sz="0" w:space="0" w:color="auto"/>
        <w:left w:val="none" w:sz="0" w:space="0" w:color="auto"/>
        <w:bottom w:val="none" w:sz="0" w:space="0" w:color="auto"/>
        <w:right w:val="none" w:sz="0" w:space="0" w:color="auto"/>
      </w:divBdr>
    </w:div>
    <w:div w:id="410546731">
      <w:bodyDiv w:val="1"/>
      <w:marLeft w:val="0"/>
      <w:marRight w:val="0"/>
      <w:marTop w:val="0"/>
      <w:marBottom w:val="0"/>
      <w:divBdr>
        <w:top w:val="none" w:sz="0" w:space="0" w:color="auto"/>
        <w:left w:val="none" w:sz="0" w:space="0" w:color="auto"/>
        <w:bottom w:val="none" w:sz="0" w:space="0" w:color="auto"/>
        <w:right w:val="none" w:sz="0" w:space="0" w:color="auto"/>
      </w:divBdr>
    </w:div>
    <w:div w:id="420687210">
      <w:bodyDiv w:val="1"/>
      <w:marLeft w:val="0"/>
      <w:marRight w:val="0"/>
      <w:marTop w:val="0"/>
      <w:marBottom w:val="0"/>
      <w:divBdr>
        <w:top w:val="none" w:sz="0" w:space="0" w:color="auto"/>
        <w:left w:val="none" w:sz="0" w:space="0" w:color="auto"/>
        <w:bottom w:val="none" w:sz="0" w:space="0" w:color="auto"/>
        <w:right w:val="none" w:sz="0" w:space="0" w:color="auto"/>
      </w:divBdr>
    </w:div>
    <w:div w:id="421343568">
      <w:bodyDiv w:val="1"/>
      <w:marLeft w:val="0"/>
      <w:marRight w:val="0"/>
      <w:marTop w:val="0"/>
      <w:marBottom w:val="0"/>
      <w:divBdr>
        <w:top w:val="none" w:sz="0" w:space="0" w:color="auto"/>
        <w:left w:val="none" w:sz="0" w:space="0" w:color="auto"/>
        <w:bottom w:val="none" w:sz="0" w:space="0" w:color="auto"/>
        <w:right w:val="none" w:sz="0" w:space="0" w:color="auto"/>
      </w:divBdr>
    </w:div>
    <w:div w:id="432435150">
      <w:bodyDiv w:val="1"/>
      <w:marLeft w:val="0"/>
      <w:marRight w:val="0"/>
      <w:marTop w:val="0"/>
      <w:marBottom w:val="0"/>
      <w:divBdr>
        <w:top w:val="none" w:sz="0" w:space="0" w:color="auto"/>
        <w:left w:val="none" w:sz="0" w:space="0" w:color="auto"/>
        <w:bottom w:val="none" w:sz="0" w:space="0" w:color="auto"/>
        <w:right w:val="none" w:sz="0" w:space="0" w:color="auto"/>
      </w:divBdr>
    </w:div>
    <w:div w:id="476188802">
      <w:bodyDiv w:val="1"/>
      <w:marLeft w:val="0"/>
      <w:marRight w:val="0"/>
      <w:marTop w:val="0"/>
      <w:marBottom w:val="0"/>
      <w:divBdr>
        <w:top w:val="none" w:sz="0" w:space="0" w:color="auto"/>
        <w:left w:val="none" w:sz="0" w:space="0" w:color="auto"/>
        <w:bottom w:val="none" w:sz="0" w:space="0" w:color="auto"/>
        <w:right w:val="none" w:sz="0" w:space="0" w:color="auto"/>
      </w:divBdr>
    </w:div>
    <w:div w:id="505361588">
      <w:bodyDiv w:val="1"/>
      <w:marLeft w:val="0"/>
      <w:marRight w:val="0"/>
      <w:marTop w:val="0"/>
      <w:marBottom w:val="0"/>
      <w:divBdr>
        <w:top w:val="none" w:sz="0" w:space="0" w:color="auto"/>
        <w:left w:val="none" w:sz="0" w:space="0" w:color="auto"/>
        <w:bottom w:val="none" w:sz="0" w:space="0" w:color="auto"/>
        <w:right w:val="none" w:sz="0" w:space="0" w:color="auto"/>
      </w:divBdr>
    </w:div>
    <w:div w:id="514735534">
      <w:bodyDiv w:val="1"/>
      <w:marLeft w:val="0"/>
      <w:marRight w:val="0"/>
      <w:marTop w:val="0"/>
      <w:marBottom w:val="0"/>
      <w:divBdr>
        <w:top w:val="none" w:sz="0" w:space="0" w:color="auto"/>
        <w:left w:val="none" w:sz="0" w:space="0" w:color="auto"/>
        <w:bottom w:val="none" w:sz="0" w:space="0" w:color="auto"/>
        <w:right w:val="none" w:sz="0" w:space="0" w:color="auto"/>
      </w:divBdr>
      <w:divsChild>
        <w:div w:id="550074130">
          <w:marLeft w:val="274"/>
          <w:marRight w:val="0"/>
          <w:marTop w:val="0"/>
          <w:marBottom w:val="0"/>
          <w:divBdr>
            <w:top w:val="none" w:sz="0" w:space="0" w:color="auto"/>
            <w:left w:val="none" w:sz="0" w:space="0" w:color="auto"/>
            <w:bottom w:val="none" w:sz="0" w:space="0" w:color="auto"/>
            <w:right w:val="none" w:sz="0" w:space="0" w:color="auto"/>
          </w:divBdr>
        </w:div>
      </w:divsChild>
    </w:div>
    <w:div w:id="515312658">
      <w:bodyDiv w:val="1"/>
      <w:marLeft w:val="0"/>
      <w:marRight w:val="0"/>
      <w:marTop w:val="0"/>
      <w:marBottom w:val="0"/>
      <w:divBdr>
        <w:top w:val="none" w:sz="0" w:space="0" w:color="auto"/>
        <w:left w:val="none" w:sz="0" w:space="0" w:color="auto"/>
        <w:bottom w:val="none" w:sz="0" w:space="0" w:color="auto"/>
        <w:right w:val="none" w:sz="0" w:space="0" w:color="auto"/>
      </w:divBdr>
    </w:div>
    <w:div w:id="551356025">
      <w:bodyDiv w:val="1"/>
      <w:marLeft w:val="0"/>
      <w:marRight w:val="0"/>
      <w:marTop w:val="0"/>
      <w:marBottom w:val="0"/>
      <w:divBdr>
        <w:top w:val="none" w:sz="0" w:space="0" w:color="auto"/>
        <w:left w:val="none" w:sz="0" w:space="0" w:color="auto"/>
        <w:bottom w:val="none" w:sz="0" w:space="0" w:color="auto"/>
        <w:right w:val="none" w:sz="0" w:space="0" w:color="auto"/>
      </w:divBdr>
    </w:div>
    <w:div w:id="563638609">
      <w:bodyDiv w:val="1"/>
      <w:marLeft w:val="0"/>
      <w:marRight w:val="0"/>
      <w:marTop w:val="0"/>
      <w:marBottom w:val="0"/>
      <w:divBdr>
        <w:top w:val="none" w:sz="0" w:space="0" w:color="auto"/>
        <w:left w:val="none" w:sz="0" w:space="0" w:color="auto"/>
        <w:bottom w:val="none" w:sz="0" w:space="0" w:color="auto"/>
        <w:right w:val="none" w:sz="0" w:space="0" w:color="auto"/>
      </w:divBdr>
    </w:div>
    <w:div w:id="572082027">
      <w:bodyDiv w:val="1"/>
      <w:marLeft w:val="0"/>
      <w:marRight w:val="0"/>
      <w:marTop w:val="0"/>
      <w:marBottom w:val="0"/>
      <w:divBdr>
        <w:top w:val="none" w:sz="0" w:space="0" w:color="auto"/>
        <w:left w:val="none" w:sz="0" w:space="0" w:color="auto"/>
        <w:bottom w:val="none" w:sz="0" w:space="0" w:color="auto"/>
        <w:right w:val="none" w:sz="0" w:space="0" w:color="auto"/>
      </w:divBdr>
    </w:div>
    <w:div w:id="587466083">
      <w:bodyDiv w:val="1"/>
      <w:marLeft w:val="0"/>
      <w:marRight w:val="0"/>
      <w:marTop w:val="0"/>
      <w:marBottom w:val="0"/>
      <w:divBdr>
        <w:top w:val="none" w:sz="0" w:space="0" w:color="auto"/>
        <w:left w:val="none" w:sz="0" w:space="0" w:color="auto"/>
        <w:bottom w:val="none" w:sz="0" w:space="0" w:color="auto"/>
        <w:right w:val="none" w:sz="0" w:space="0" w:color="auto"/>
      </w:divBdr>
    </w:div>
    <w:div w:id="615060118">
      <w:bodyDiv w:val="1"/>
      <w:marLeft w:val="0"/>
      <w:marRight w:val="0"/>
      <w:marTop w:val="0"/>
      <w:marBottom w:val="0"/>
      <w:divBdr>
        <w:top w:val="none" w:sz="0" w:space="0" w:color="auto"/>
        <w:left w:val="none" w:sz="0" w:space="0" w:color="auto"/>
        <w:bottom w:val="none" w:sz="0" w:space="0" w:color="auto"/>
        <w:right w:val="none" w:sz="0" w:space="0" w:color="auto"/>
      </w:divBdr>
    </w:div>
    <w:div w:id="625476686">
      <w:bodyDiv w:val="1"/>
      <w:marLeft w:val="0"/>
      <w:marRight w:val="0"/>
      <w:marTop w:val="0"/>
      <w:marBottom w:val="0"/>
      <w:divBdr>
        <w:top w:val="none" w:sz="0" w:space="0" w:color="auto"/>
        <w:left w:val="none" w:sz="0" w:space="0" w:color="auto"/>
        <w:bottom w:val="none" w:sz="0" w:space="0" w:color="auto"/>
        <w:right w:val="none" w:sz="0" w:space="0" w:color="auto"/>
      </w:divBdr>
    </w:div>
    <w:div w:id="628632837">
      <w:bodyDiv w:val="1"/>
      <w:marLeft w:val="0"/>
      <w:marRight w:val="0"/>
      <w:marTop w:val="0"/>
      <w:marBottom w:val="0"/>
      <w:divBdr>
        <w:top w:val="none" w:sz="0" w:space="0" w:color="auto"/>
        <w:left w:val="none" w:sz="0" w:space="0" w:color="auto"/>
        <w:bottom w:val="none" w:sz="0" w:space="0" w:color="auto"/>
        <w:right w:val="none" w:sz="0" w:space="0" w:color="auto"/>
      </w:divBdr>
    </w:div>
    <w:div w:id="659041819">
      <w:bodyDiv w:val="1"/>
      <w:marLeft w:val="0"/>
      <w:marRight w:val="0"/>
      <w:marTop w:val="0"/>
      <w:marBottom w:val="0"/>
      <w:divBdr>
        <w:top w:val="none" w:sz="0" w:space="0" w:color="auto"/>
        <w:left w:val="none" w:sz="0" w:space="0" w:color="auto"/>
        <w:bottom w:val="none" w:sz="0" w:space="0" w:color="auto"/>
        <w:right w:val="none" w:sz="0" w:space="0" w:color="auto"/>
      </w:divBdr>
    </w:div>
    <w:div w:id="677274457">
      <w:bodyDiv w:val="1"/>
      <w:marLeft w:val="0"/>
      <w:marRight w:val="0"/>
      <w:marTop w:val="0"/>
      <w:marBottom w:val="0"/>
      <w:divBdr>
        <w:top w:val="none" w:sz="0" w:space="0" w:color="auto"/>
        <w:left w:val="none" w:sz="0" w:space="0" w:color="auto"/>
        <w:bottom w:val="none" w:sz="0" w:space="0" w:color="auto"/>
        <w:right w:val="none" w:sz="0" w:space="0" w:color="auto"/>
      </w:divBdr>
    </w:div>
    <w:div w:id="738552575">
      <w:bodyDiv w:val="1"/>
      <w:marLeft w:val="0"/>
      <w:marRight w:val="0"/>
      <w:marTop w:val="0"/>
      <w:marBottom w:val="0"/>
      <w:divBdr>
        <w:top w:val="none" w:sz="0" w:space="0" w:color="auto"/>
        <w:left w:val="none" w:sz="0" w:space="0" w:color="auto"/>
        <w:bottom w:val="none" w:sz="0" w:space="0" w:color="auto"/>
        <w:right w:val="none" w:sz="0" w:space="0" w:color="auto"/>
      </w:divBdr>
    </w:div>
    <w:div w:id="753283943">
      <w:bodyDiv w:val="1"/>
      <w:marLeft w:val="0"/>
      <w:marRight w:val="0"/>
      <w:marTop w:val="0"/>
      <w:marBottom w:val="0"/>
      <w:divBdr>
        <w:top w:val="none" w:sz="0" w:space="0" w:color="auto"/>
        <w:left w:val="none" w:sz="0" w:space="0" w:color="auto"/>
        <w:bottom w:val="none" w:sz="0" w:space="0" w:color="auto"/>
        <w:right w:val="none" w:sz="0" w:space="0" w:color="auto"/>
      </w:divBdr>
    </w:div>
    <w:div w:id="776219684">
      <w:bodyDiv w:val="1"/>
      <w:marLeft w:val="0"/>
      <w:marRight w:val="0"/>
      <w:marTop w:val="0"/>
      <w:marBottom w:val="0"/>
      <w:divBdr>
        <w:top w:val="none" w:sz="0" w:space="0" w:color="auto"/>
        <w:left w:val="none" w:sz="0" w:space="0" w:color="auto"/>
        <w:bottom w:val="none" w:sz="0" w:space="0" w:color="auto"/>
        <w:right w:val="none" w:sz="0" w:space="0" w:color="auto"/>
      </w:divBdr>
    </w:div>
    <w:div w:id="877740944">
      <w:bodyDiv w:val="1"/>
      <w:marLeft w:val="0"/>
      <w:marRight w:val="0"/>
      <w:marTop w:val="0"/>
      <w:marBottom w:val="0"/>
      <w:divBdr>
        <w:top w:val="none" w:sz="0" w:space="0" w:color="auto"/>
        <w:left w:val="none" w:sz="0" w:space="0" w:color="auto"/>
        <w:bottom w:val="none" w:sz="0" w:space="0" w:color="auto"/>
        <w:right w:val="none" w:sz="0" w:space="0" w:color="auto"/>
      </w:divBdr>
    </w:div>
    <w:div w:id="888421093">
      <w:bodyDiv w:val="1"/>
      <w:marLeft w:val="0"/>
      <w:marRight w:val="0"/>
      <w:marTop w:val="0"/>
      <w:marBottom w:val="0"/>
      <w:divBdr>
        <w:top w:val="none" w:sz="0" w:space="0" w:color="auto"/>
        <w:left w:val="none" w:sz="0" w:space="0" w:color="auto"/>
        <w:bottom w:val="none" w:sz="0" w:space="0" w:color="auto"/>
        <w:right w:val="none" w:sz="0" w:space="0" w:color="auto"/>
      </w:divBdr>
      <w:divsChild>
        <w:div w:id="1969315197">
          <w:marLeft w:val="300"/>
          <w:marRight w:val="300"/>
          <w:marTop w:val="0"/>
          <w:marBottom w:val="0"/>
          <w:divBdr>
            <w:top w:val="none" w:sz="0" w:space="0" w:color="auto"/>
            <w:left w:val="none" w:sz="0" w:space="0" w:color="auto"/>
            <w:bottom w:val="none" w:sz="0" w:space="0" w:color="auto"/>
            <w:right w:val="none" w:sz="0" w:space="0" w:color="auto"/>
          </w:divBdr>
          <w:divsChild>
            <w:div w:id="242111577">
              <w:marLeft w:val="120"/>
              <w:marRight w:val="0"/>
              <w:marTop w:val="150"/>
              <w:marBottom w:val="0"/>
              <w:divBdr>
                <w:top w:val="none" w:sz="0" w:space="0" w:color="auto"/>
                <w:left w:val="none" w:sz="0" w:space="0" w:color="auto"/>
                <w:bottom w:val="none" w:sz="0" w:space="0" w:color="auto"/>
                <w:right w:val="none" w:sz="0" w:space="0" w:color="auto"/>
              </w:divBdr>
            </w:div>
          </w:divsChild>
        </w:div>
      </w:divsChild>
    </w:div>
    <w:div w:id="905455092">
      <w:bodyDiv w:val="1"/>
      <w:marLeft w:val="0"/>
      <w:marRight w:val="0"/>
      <w:marTop w:val="0"/>
      <w:marBottom w:val="0"/>
      <w:divBdr>
        <w:top w:val="none" w:sz="0" w:space="0" w:color="auto"/>
        <w:left w:val="none" w:sz="0" w:space="0" w:color="auto"/>
        <w:bottom w:val="none" w:sz="0" w:space="0" w:color="auto"/>
        <w:right w:val="none" w:sz="0" w:space="0" w:color="auto"/>
      </w:divBdr>
    </w:div>
    <w:div w:id="934441073">
      <w:bodyDiv w:val="1"/>
      <w:marLeft w:val="0"/>
      <w:marRight w:val="0"/>
      <w:marTop w:val="0"/>
      <w:marBottom w:val="0"/>
      <w:divBdr>
        <w:top w:val="none" w:sz="0" w:space="0" w:color="auto"/>
        <w:left w:val="none" w:sz="0" w:space="0" w:color="auto"/>
        <w:bottom w:val="none" w:sz="0" w:space="0" w:color="auto"/>
        <w:right w:val="none" w:sz="0" w:space="0" w:color="auto"/>
      </w:divBdr>
    </w:div>
    <w:div w:id="949975339">
      <w:bodyDiv w:val="1"/>
      <w:marLeft w:val="0"/>
      <w:marRight w:val="0"/>
      <w:marTop w:val="0"/>
      <w:marBottom w:val="0"/>
      <w:divBdr>
        <w:top w:val="none" w:sz="0" w:space="0" w:color="auto"/>
        <w:left w:val="none" w:sz="0" w:space="0" w:color="auto"/>
        <w:bottom w:val="none" w:sz="0" w:space="0" w:color="auto"/>
        <w:right w:val="none" w:sz="0" w:space="0" w:color="auto"/>
      </w:divBdr>
    </w:div>
    <w:div w:id="1014380899">
      <w:bodyDiv w:val="1"/>
      <w:marLeft w:val="0"/>
      <w:marRight w:val="0"/>
      <w:marTop w:val="0"/>
      <w:marBottom w:val="0"/>
      <w:divBdr>
        <w:top w:val="none" w:sz="0" w:space="0" w:color="auto"/>
        <w:left w:val="none" w:sz="0" w:space="0" w:color="auto"/>
        <w:bottom w:val="none" w:sz="0" w:space="0" w:color="auto"/>
        <w:right w:val="none" w:sz="0" w:space="0" w:color="auto"/>
      </w:divBdr>
    </w:div>
    <w:div w:id="1036001943">
      <w:bodyDiv w:val="1"/>
      <w:marLeft w:val="0"/>
      <w:marRight w:val="0"/>
      <w:marTop w:val="0"/>
      <w:marBottom w:val="0"/>
      <w:divBdr>
        <w:top w:val="none" w:sz="0" w:space="0" w:color="auto"/>
        <w:left w:val="none" w:sz="0" w:space="0" w:color="auto"/>
        <w:bottom w:val="none" w:sz="0" w:space="0" w:color="auto"/>
        <w:right w:val="none" w:sz="0" w:space="0" w:color="auto"/>
      </w:divBdr>
    </w:div>
    <w:div w:id="1126661199">
      <w:bodyDiv w:val="1"/>
      <w:marLeft w:val="0"/>
      <w:marRight w:val="0"/>
      <w:marTop w:val="0"/>
      <w:marBottom w:val="0"/>
      <w:divBdr>
        <w:top w:val="none" w:sz="0" w:space="0" w:color="auto"/>
        <w:left w:val="none" w:sz="0" w:space="0" w:color="auto"/>
        <w:bottom w:val="none" w:sz="0" w:space="0" w:color="auto"/>
        <w:right w:val="none" w:sz="0" w:space="0" w:color="auto"/>
      </w:divBdr>
    </w:div>
    <w:div w:id="1149518177">
      <w:bodyDiv w:val="1"/>
      <w:marLeft w:val="0"/>
      <w:marRight w:val="0"/>
      <w:marTop w:val="0"/>
      <w:marBottom w:val="0"/>
      <w:divBdr>
        <w:top w:val="none" w:sz="0" w:space="0" w:color="auto"/>
        <w:left w:val="none" w:sz="0" w:space="0" w:color="auto"/>
        <w:bottom w:val="none" w:sz="0" w:space="0" w:color="auto"/>
        <w:right w:val="none" w:sz="0" w:space="0" w:color="auto"/>
      </w:divBdr>
    </w:div>
    <w:div w:id="1232303199">
      <w:bodyDiv w:val="1"/>
      <w:marLeft w:val="0"/>
      <w:marRight w:val="0"/>
      <w:marTop w:val="0"/>
      <w:marBottom w:val="0"/>
      <w:divBdr>
        <w:top w:val="none" w:sz="0" w:space="0" w:color="auto"/>
        <w:left w:val="none" w:sz="0" w:space="0" w:color="auto"/>
        <w:bottom w:val="none" w:sz="0" w:space="0" w:color="auto"/>
        <w:right w:val="none" w:sz="0" w:space="0" w:color="auto"/>
      </w:divBdr>
    </w:div>
    <w:div w:id="1251769714">
      <w:bodyDiv w:val="1"/>
      <w:marLeft w:val="0"/>
      <w:marRight w:val="0"/>
      <w:marTop w:val="0"/>
      <w:marBottom w:val="0"/>
      <w:divBdr>
        <w:top w:val="none" w:sz="0" w:space="0" w:color="auto"/>
        <w:left w:val="none" w:sz="0" w:space="0" w:color="auto"/>
        <w:bottom w:val="none" w:sz="0" w:space="0" w:color="auto"/>
        <w:right w:val="none" w:sz="0" w:space="0" w:color="auto"/>
      </w:divBdr>
    </w:div>
    <w:div w:id="1280070199">
      <w:bodyDiv w:val="1"/>
      <w:marLeft w:val="0"/>
      <w:marRight w:val="0"/>
      <w:marTop w:val="0"/>
      <w:marBottom w:val="0"/>
      <w:divBdr>
        <w:top w:val="none" w:sz="0" w:space="0" w:color="auto"/>
        <w:left w:val="none" w:sz="0" w:space="0" w:color="auto"/>
        <w:bottom w:val="none" w:sz="0" w:space="0" w:color="auto"/>
        <w:right w:val="none" w:sz="0" w:space="0" w:color="auto"/>
      </w:divBdr>
    </w:div>
    <w:div w:id="1280380324">
      <w:bodyDiv w:val="1"/>
      <w:marLeft w:val="0"/>
      <w:marRight w:val="0"/>
      <w:marTop w:val="0"/>
      <w:marBottom w:val="0"/>
      <w:divBdr>
        <w:top w:val="none" w:sz="0" w:space="0" w:color="auto"/>
        <w:left w:val="none" w:sz="0" w:space="0" w:color="auto"/>
        <w:bottom w:val="none" w:sz="0" w:space="0" w:color="auto"/>
        <w:right w:val="none" w:sz="0" w:space="0" w:color="auto"/>
      </w:divBdr>
    </w:div>
    <w:div w:id="1319532850">
      <w:bodyDiv w:val="1"/>
      <w:marLeft w:val="0"/>
      <w:marRight w:val="0"/>
      <w:marTop w:val="0"/>
      <w:marBottom w:val="0"/>
      <w:divBdr>
        <w:top w:val="none" w:sz="0" w:space="0" w:color="auto"/>
        <w:left w:val="none" w:sz="0" w:space="0" w:color="auto"/>
        <w:bottom w:val="none" w:sz="0" w:space="0" w:color="auto"/>
        <w:right w:val="none" w:sz="0" w:space="0" w:color="auto"/>
      </w:divBdr>
    </w:div>
    <w:div w:id="1327127840">
      <w:bodyDiv w:val="1"/>
      <w:marLeft w:val="0"/>
      <w:marRight w:val="0"/>
      <w:marTop w:val="0"/>
      <w:marBottom w:val="0"/>
      <w:divBdr>
        <w:top w:val="none" w:sz="0" w:space="0" w:color="auto"/>
        <w:left w:val="none" w:sz="0" w:space="0" w:color="auto"/>
        <w:bottom w:val="none" w:sz="0" w:space="0" w:color="auto"/>
        <w:right w:val="none" w:sz="0" w:space="0" w:color="auto"/>
      </w:divBdr>
    </w:div>
    <w:div w:id="1350377830">
      <w:bodyDiv w:val="1"/>
      <w:marLeft w:val="0"/>
      <w:marRight w:val="0"/>
      <w:marTop w:val="0"/>
      <w:marBottom w:val="0"/>
      <w:divBdr>
        <w:top w:val="none" w:sz="0" w:space="0" w:color="auto"/>
        <w:left w:val="none" w:sz="0" w:space="0" w:color="auto"/>
        <w:bottom w:val="none" w:sz="0" w:space="0" w:color="auto"/>
        <w:right w:val="none" w:sz="0" w:space="0" w:color="auto"/>
      </w:divBdr>
    </w:div>
    <w:div w:id="1433670473">
      <w:bodyDiv w:val="1"/>
      <w:marLeft w:val="0"/>
      <w:marRight w:val="0"/>
      <w:marTop w:val="0"/>
      <w:marBottom w:val="0"/>
      <w:divBdr>
        <w:top w:val="none" w:sz="0" w:space="0" w:color="auto"/>
        <w:left w:val="none" w:sz="0" w:space="0" w:color="auto"/>
        <w:bottom w:val="none" w:sz="0" w:space="0" w:color="auto"/>
        <w:right w:val="none" w:sz="0" w:space="0" w:color="auto"/>
      </w:divBdr>
    </w:div>
    <w:div w:id="1479758765">
      <w:bodyDiv w:val="1"/>
      <w:marLeft w:val="0"/>
      <w:marRight w:val="0"/>
      <w:marTop w:val="0"/>
      <w:marBottom w:val="0"/>
      <w:divBdr>
        <w:top w:val="none" w:sz="0" w:space="0" w:color="auto"/>
        <w:left w:val="none" w:sz="0" w:space="0" w:color="auto"/>
        <w:bottom w:val="none" w:sz="0" w:space="0" w:color="auto"/>
        <w:right w:val="none" w:sz="0" w:space="0" w:color="auto"/>
      </w:divBdr>
    </w:div>
    <w:div w:id="1564415707">
      <w:bodyDiv w:val="1"/>
      <w:marLeft w:val="0"/>
      <w:marRight w:val="0"/>
      <w:marTop w:val="0"/>
      <w:marBottom w:val="0"/>
      <w:divBdr>
        <w:top w:val="none" w:sz="0" w:space="0" w:color="auto"/>
        <w:left w:val="none" w:sz="0" w:space="0" w:color="auto"/>
        <w:bottom w:val="none" w:sz="0" w:space="0" w:color="auto"/>
        <w:right w:val="none" w:sz="0" w:space="0" w:color="auto"/>
      </w:divBdr>
    </w:div>
    <w:div w:id="1564635120">
      <w:bodyDiv w:val="1"/>
      <w:marLeft w:val="0"/>
      <w:marRight w:val="0"/>
      <w:marTop w:val="0"/>
      <w:marBottom w:val="0"/>
      <w:divBdr>
        <w:top w:val="none" w:sz="0" w:space="0" w:color="auto"/>
        <w:left w:val="none" w:sz="0" w:space="0" w:color="auto"/>
        <w:bottom w:val="none" w:sz="0" w:space="0" w:color="auto"/>
        <w:right w:val="none" w:sz="0" w:space="0" w:color="auto"/>
      </w:divBdr>
    </w:div>
    <w:div w:id="1605455639">
      <w:bodyDiv w:val="1"/>
      <w:marLeft w:val="0"/>
      <w:marRight w:val="0"/>
      <w:marTop w:val="0"/>
      <w:marBottom w:val="0"/>
      <w:divBdr>
        <w:top w:val="none" w:sz="0" w:space="0" w:color="auto"/>
        <w:left w:val="none" w:sz="0" w:space="0" w:color="auto"/>
        <w:bottom w:val="none" w:sz="0" w:space="0" w:color="auto"/>
        <w:right w:val="none" w:sz="0" w:space="0" w:color="auto"/>
      </w:divBdr>
    </w:div>
    <w:div w:id="1628589575">
      <w:bodyDiv w:val="1"/>
      <w:marLeft w:val="0"/>
      <w:marRight w:val="0"/>
      <w:marTop w:val="0"/>
      <w:marBottom w:val="0"/>
      <w:divBdr>
        <w:top w:val="none" w:sz="0" w:space="0" w:color="auto"/>
        <w:left w:val="none" w:sz="0" w:space="0" w:color="auto"/>
        <w:bottom w:val="none" w:sz="0" w:space="0" w:color="auto"/>
        <w:right w:val="none" w:sz="0" w:space="0" w:color="auto"/>
      </w:divBdr>
    </w:div>
    <w:div w:id="1675839071">
      <w:bodyDiv w:val="1"/>
      <w:marLeft w:val="0"/>
      <w:marRight w:val="0"/>
      <w:marTop w:val="0"/>
      <w:marBottom w:val="0"/>
      <w:divBdr>
        <w:top w:val="none" w:sz="0" w:space="0" w:color="auto"/>
        <w:left w:val="none" w:sz="0" w:space="0" w:color="auto"/>
        <w:bottom w:val="none" w:sz="0" w:space="0" w:color="auto"/>
        <w:right w:val="none" w:sz="0" w:space="0" w:color="auto"/>
      </w:divBdr>
    </w:div>
    <w:div w:id="1676614886">
      <w:bodyDiv w:val="1"/>
      <w:marLeft w:val="0"/>
      <w:marRight w:val="0"/>
      <w:marTop w:val="0"/>
      <w:marBottom w:val="0"/>
      <w:divBdr>
        <w:top w:val="none" w:sz="0" w:space="0" w:color="auto"/>
        <w:left w:val="none" w:sz="0" w:space="0" w:color="auto"/>
        <w:bottom w:val="none" w:sz="0" w:space="0" w:color="auto"/>
        <w:right w:val="none" w:sz="0" w:space="0" w:color="auto"/>
      </w:divBdr>
    </w:div>
    <w:div w:id="1687363705">
      <w:bodyDiv w:val="1"/>
      <w:marLeft w:val="0"/>
      <w:marRight w:val="0"/>
      <w:marTop w:val="0"/>
      <w:marBottom w:val="0"/>
      <w:divBdr>
        <w:top w:val="none" w:sz="0" w:space="0" w:color="auto"/>
        <w:left w:val="none" w:sz="0" w:space="0" w:color="auto"/>
        <w:bottom w:val="none" w:sz="0" w:space="0" w:color="auto"/>
        <w:right w:val="none" w:sz="0" w:space="0" w:color="auto"/>
      </w:divBdr>
      <w:divsChild>
        <w:div w:id="289866514">
          <w:marLeft w:val="300"/>
          <w:marRight w:val="300"/>
          <w:marTop w:val="0"/>
          <w:marBottom w:val="0"/>
          <w:divBdr>
            <w:top w:val="none" w:sz="0" w:space="0" w:color="auto"/>
            <w:left w:val="none" w:sz="0" w:space="0" w:color="auto"/>
            <w:bottom w:val="none" w:sz="0" w:space="0" w:color="auto"/>
            <w:right w:val="none" w:sz="0" w:space="0" w:color="auto"/>
          </w:divBdr>
          <w:divsChild>
            <w:div w:id="966355052">
              <w:marLeft w:val="120"/>
              <w:marRight w:val="0"/>
              <w:marTop w:val="150"/>
              <w:marBottom w:val="0"/>
              <w:divBdr>
                <w:top w:val="none" w:sz="0" w:space="0" w:color="auto"/>
                <w:left w:val="none" w:sz="0" w:space="0" w:color="auto"/>
                <w:bottom w:val="none" w:sz="0" w:space="0" w:color="auto"/>
                <w:right w:val="none" w:sz="0" w:space="0" w:color="auto"/>
              </w:divBdr>
            </w:div>
          </w:divsChild>
        </w:div>
      </w:divsChild>
    </w:div>
    <w:div w:id="1691644216">
      <w:bodyDiv w:val="1"/>
      <w:marLeft w:val="0"/>
      <w:marRight w:val="0"/>
      <w:marTop w:val="0"/>
      <w:marBottom w:val="0"/>
      <w:divBdr>
        <w:top w:val="none" w:sz="0" w:space="0" w:color="auto"/>
        <w:left w:val="none" w:sz="0" w:space="0" w:color="auto"/>
        <w:bottom w:val="none" w:sz="0" w:space="0" w:color="auto"/>
        <w:right w:val="none" w:sz="0" w:space="0" w:color="auto"/>
      </w:divBdr>
    </w:div>
    <w:div w:id="1693804115">
      <w:bodyDiv w:val="1"/>
      <w:marLeft w:val="0"/>
      <w:marRight w:val="0"/>
      <w:marTop w:val="0"/>
      <w:marBottom w:val="0"/>
      <w:divBdr>
        <w:top w:val="none" w:sz="0" w:space="0" w:color="auto"/>
        <w:left w:val="none" w:sz="0" w:space="0" w:color="auto"/>
        <w:bottom w:val="none" w:sz="0" w:space="0" w:color="auto"/>
        <w:right w:val="none" w:sz="0" w:space="0" w:color="auto"/>
      </w:divBdr>
      <w:divsChild>
        <w:div w:id="478965950">
          <w:marLeft w:val="274"/>
          <w:marRight w:val="0"/>
          <w:marTop w:val="0"/>
          <w:marBottom w:val="0"/>
          <w:divBdr>
            <w:top w:val="none" w:sz="0" w:space="0" w:color="auto"/>
            <w:left w:val="none" w:sz="0" w:space="0" w:color="auto"/>
            <w:bottom w:val="none" w:sz="0" w:space="0" w:color="auto"/>
            <w:right w:val="none" w:sz="0" w:space="0" w:color="auto"/>
          </w:divBdr>
        </w:div>
      </w:divsChild>
    </w:div>
    <w:div w:id="1708792468">
      <w:bodyDiv w:val="1"/>
      <w:marLeft w:val="0"/>
      <w:marRight w:val="0"/>
      <w:marTop w:val="0"/>
      <w:marBottom w:val="0"/>
      <w:divBdr>
        <w:top w:val="none" w:sz="0" w:space="0" w:color="auto"/>
        <w:left w:val="none" w:sz="0" w:space="0" w:color="auto"/>
        <w:bottom w:val="none" w:sz="0" w:space="0" w:color="auto"/>
        <w:right w:val="none" w:sz="0" w:space="0" w:color="auto"/>
      </w:divBdr>
    </w:div>
    <w:div w:id="1723362848">
      <w:bodyDiv w:val="1"/>
      <w:marLeft w:val="0"/>
      <w:marRight w:val="0"/>
      <w:marTop w:val="0"/>
      <w:marBottom w:val="0"/>
      <w:divBdr>
        <w:top w:val="none" w:sz="0" w:space="0" w:color="auto"/>
        <w:left w:val="none" w:sz="0" w:space="0" w:color="auto"/>
        <w:bottom w:val="none" w:sz="0" w:space="0" w:color="auto"/>
        <w:right w:val="none" w:sz="0" w:space="0" w:color="auto"/>
      </w:divBdr>
    </w:div>
    <w:div w:id="1761831772">
      <w:bodyDiv w:val="1"/>
      <w:marLeft w:val="0"/>
      <w:marRight w:val="0"/>
      <w:marTop w:val="0"/>
      <w:marBottom w:val="0"/>
      <w:divBdr>
        <w:top w:val="none" w:sz="0" w:space="0" w:color="auto"/>
        <w:left w:val="none" w:sz="0" w:space="0" w:color="auto"/>
        <w:bottom w:val="none" w:sz="0" w:space="0" w:color="auto"/>
        <w:right w:val="none" w:sz="0" w:space="0" w:color="auto"/>
      </w:divBdr>
    </w:div>
    <w:div w:id="1832720559">
      <w:bodyDiv w:val="1"/>
      <w:marLeft w:val="0"/>
      <w:marRight w:val="0"/>
      <w:marTop w:val="0"/>
      <w:marBottom w:val="0"/>
      <w:divBdr>
        <w:top w:val="none" w:sz="0" w:space="0" w:color="auto"/>
        <w:left w:val="none" w:sz="0" w:space="0" w:color="auto"/>
        <w:bottom w:val="none" w:sz="0" w:space="0" w:color="auto"/>
        <w:right w:val="none" w:sz="0" w:space="0" w:color="auto"/>
      </w:divBdr>
    </w:div>
    <w:div w:id="1840582434">
      <w:bodyDiv w:val="1"/>
      <w:marLeft w:val="0"/>
      <w:marRight w:val="0"/>
      <w:marTop w:val="0"/>
      <w:marBottom w:val="0"/>
      <w:divBdr>
        <w:top w:val="none" w:sz="0" w:space="0" w:color="auto"/>
        <w:left w:val="none" w:sz="0" w:space="0" w:color="auto"/>
        <w:bottom w:val="none" w:sz="0" w:space="0" w:color="auto"/>
        <w:right w:val="none" w:sz="0" w:space="0" w:color="auto"/>
      </w:divBdr>
    </w:div>
    <w:div w:id="1883975204">
      <w:bodyDiv w:val="1"/>
      <w:marLeft w:val="0"/>
      <w:marRight w:val="0"/>
      <w:marTop w:val="0"/>
      <w:marBottom w:val="0"/>
      <w:divBdr>
        <w:top w:val="none" w:sz="0" w:space="0" w:color="auto"/>
        <w:left w:val="none" w:sz="0" w:space="0" w:color="auto"/>
        <w:bottom w:val="none" w:sz="0" w:space="0" w:color="auto"/>
        <w:right w:val="none" w:sz="0" w:space="0" w:color="auto"/>
      </w:divBdr>
    </w:div>
    <w:div w:id="1902521919">
      <w:bodyDiv w:val="1"/>
      <w:marLeft w:val="0"/>
      <w:marRight w:val="0"/>
      <w:marTop w:val="0"/>
      <w:marBottom w:val="0"/>
      <w:divBdr>
        <w:top w:val="none" w:sz="0" w:space="0" w:color="auto"/>
        <w:left w:val="none" w:sz="0" w:space="0" w:color="auto"/>
        <w:bottom w:val="none" w:sz="0" w:space="0" w:color="auto"/>
        <w:right w:val="none" w:sz="0" w:space="0" w:color="auto"/>
      </w:divBdr>
    </w:div>
    <w:div w:id="1998652824">
      <w:bodyDiv w:val="1"/>
      <w:marLeft w:val="0"/>
      <w:marRight w:val="0"/>
      <w:marTop w:val="0"/>
      <w:marBottom w:val="0"/>
      <w:divBdr>
        <w:top w:val="none" w:sz="0" w:space="0" w:color="auto"/>
        <w:left w:val="none" w:sz="0" w:space="0" w:color="auto"/>
        <w:bottom w:val="none" w:sz="0" w:space="0" w:color="auto"/>
        <w:right w:val="none" w:sz="0" w:space="0" w:color="auto"/>
      </w:divBdr>
    </w:div>
    <w:div w:id="2014409649">
      <w:bodyDiv w:val="1"/>
      <w:marLeft w:val="0"/>
      <w:marRight w:val="0"/>
      <w:marTop w:val="0"/>
      <w:marBottom w:val="0"/>
      <w:divBdr>
        <w:top w:val="none" w:sz="0" w:space="0" w:color="auto"/>
        <w:left w:val="none" w:sz="0" w:space="0" w:color="auto"/>
        <w:bottom w:val="none" w:sz="0" w:space="0" w:color="auto"/>
        <w:right w:val="none" w:sz="0" w:space="0" w:color="auto"/>
      </w:divBdr>
    </w:div>
    <w:div w:id="2103867859">
      <w:bodyDiv w:val="1"/>
      <w:marLeft w:val="0"/>
      <w:marRight w:val="0"/>
      <w:marTop w:val="0"/>
      <w:marBottom w:val="0"/>
      <w:divBdr>
        <w:top w:val="none" w:sz="0" w:space="0" w:color="auto"/>
        <w:left w:val="none" w:sz="0" w:space="0" w:color="auto"/>
        <w:bottom w:val="none" w:sz="0" w:space="0" w:color="auto"/>
        <w:right w:val="none" w:sz="0" w:space="0" w:color="auto"/>
      </w:divBdr>
    </w:div>
    <w:div w:id="2112504828">
      <w:bodyDiv w:val="1"/>
      <w:marLeft w:val="0"/>
      <w:marRight w:val="0"/>
      <w:marTop w:val="0"/>
      <w:marBottom w:val="0"/>
      <w:divBdr>
        <w:top w:val="none" w:sz="0" w:space="0" w:color="auto"/>
        <w:left w:val="none" w:sz="0" w:space="0" w:color="auto"/>
        <w:bottom w:val="none" w:sz="0" w:space="0" w:color="auto"/>
        <w:right w:val="none" w:sz="0" w:space="0" w:color="auto"/>
      </w:divBdr>
    </w:div>
    <w:div w:id="2133555316">
      <w:bodyDiv w:val="1"/>
      <w:marLeft w:val="0"/>
      <w:marRight w:val="0"/>
      <w:marTop w:val="0"/>
      <w:marBottom w:val="0"/>
      <w:divBdr>
        <w:top w:val="none" w:sz="0" w:space="0" w:color="auto"/>
        <w:left w:val="none" w:sz="0" w:space="0" w:color="auto"/>
        <w:bottom w:val="none" w:sz="0" w:space="0" w:color="auto"/>
        <w:right w:val="none" w:sz="0" w:space="0" w:color="auto"/>
      </w:divBdr>
    </w:div>
    <w:div w:id="21424529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jpeg"/><Relationship Id="rId21" Type="http://schemas.openxmlformats.org/officeDocument/2006/relationships/image" Target="media/image11.jpeg"/><Relationship Id="rId42" Type="http://schemas.openxmlformats.org/officeDocument/2006/relationships/image" Target="media/image32.jpe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5.jpeg"/><Relationship Id="rId159" Type="http://schemas.openxmlformats.org/officeDocument/2006/relationships/image" Target="media/image146.jpeg"/><Relationship Id="rId107" Type="http://schemas.openxmlformats.org/officeDocument/2006/relationships/image" Target="media/image94.jpeg"/><Relationship Id="rId11" Type="http://schemas.openxmlformats.org/officeDocument/2006/relationships/image" Target="media/image1.jpeg"/><Relationship Id="rId32" Type="http://schemas.openxmlformats.org/officeDocument/2006/relationships/image" Target="media/image22.jpeg"/><Relationship Id="rId53" Type="http://schemas.openxmlformats.org/officeDocument/2006/relationships/image" Target="media/image41.jpeg"/><Relationship Id="rId74" Type="http://schemas.openxmlformats.org/officeDocument/2006/relationships/image" Target="media/image61.png"/><Relationship Id="rId128" Type="http://schemas.openxmlformats.org/officeDocument/2006/relationships/image" Target="media/image115.jpeg"/><Relationship Id="rId149" Type="http://schemas.openxmlformats.org/officeDocument/2006/relationships/image" Target="media/image136.jpeg"/><Relationship Id="rId5" Type="http://schemas.openxmlformats.org/officeDocument/2006/relationships/numbering" Target="numbering.xml"/><Relationship Id="rId95" Type="http://schemas.openxmlformats.org/officeDocument/2006/relationships/image" Target="media/image82.jpeg"/><Relationship Id="rId160" Type="http://schemas.openxmlformats.org/officeDocument/2006/relationships/image" Target="media/image147.jpeg"/><Relationship Id="rId22" Type="http://schemas.openxmlformats.org/officeDocument/2006/relationships/image" Target="media/image12.jpeg"/><Relationship Id="rId43" Type="http://schemas.openxmlformats.org/officeDocument/2006/relationships/image" Target="media/image33.jpeg"/><Relationship Id="rId64" Type="http://schemas.openxmlformats.org/officeDocument/2006/relationships/image" Target="media/image51.png"/><Relationship Id="rId118" Type="http://schemas.openxmlformats.org/officeDocument/2006/relationships/image" Target="media/image105.jpeg"/><Relationship Id="rId139" Type="http://schemas.openxmlformats.org/officeDocument/2006/relationships/image" Target="media/image126.jpeg"/><Relationship Id="rId85" Type="http://schemas.openxmlformats.org/officeDocument/2006/relationships/image" Target="media/image72.png"/><Relationship Id="rId150" Type="http://schemas.openxmlformats.org/officeDocument/2006/relationships/image" Target="media/image137.jpeg"/><Relationship Id="rId12" Type="http://schemas.openxmlformats.org/officeDocument/2006/relationships/image" Target="media/image2.jpeg"/><Relationship Id="rId17" Type="http://schemas.openxmlformats.org/officeDocument/2006/relationships/image" Target="media/image7.jpeg"/><Relationship Id="rId33" Type="http://schemas.openxmlformats.org/officeDocument/2006/relationships/image" Target="media/image23.jpeg"/><Relationship Id="rId38" Type="http://schemas.openxmlformats.org/officeDocument/2006/relationships/image" Target="media/image28.jpeg"/><Relationship Id="rId59" Type="http://schemas.openxmlformats.org/officeDocument/2006/relationships/image" Target="media/image46.png"/><Relationship Id="rId103" Type="http://schemas.openxmlformats.org/officeDocument/2006/relationships/image" Target="media/image90.jpeg"/><Relationship Id="rId108" Type="http://schemas.openxmlformats.org/officeDocument/2006/relationships/image" Target="media/image95.jpeg"/><Relationship Id="rId124" Type="http://schemas.openxmlformats.org/officeDocument/2006/relationships/image" Target="media/image111.jpeg"/><Relationship Id="rId129" Type="http://schemas.openxmlformats.org/officeDocument/2006/relationships/image" Target="media/image116.jpeg"/><Relationship Id="rId54" Type="http://schemas.openxmlformats.org/officeDocument/2006/relationships/image" Target="media/image42.jpe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jpeg"/><Relationship Id="rId96" Type="http://schemas.openxmlformats.org/officeDocument/2006/relationships/image" Target="media/image83.jpeg"/><Relationship Id="rId140" Type="http://schemas.openxmlformats.org/officeDocument/2006/relationships/image" Target="media/image127.jpeg"/><Relationship Id="rId145" Type="http://schemas.openxmlformats.org/officeDocument/2006/relationships/image" Target="media/image132.jpeg"/><Relationship Id="rId161" Type="http://schemas.openxmlformats.org/officeDocument/2006/relationships/image" Target="media/image148.jpeg"/><Relationship Id="rId16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3.jpeg"/><Relationship Id="rId28" Type="http://schemas.openxmlformats.org/officeDocument/2006/relationships/image" Target="media/image18.jpeg"/><Relationship Id="rId49" Type="http://schemas.openxmlformats.org/officeDocument/2006/relationships/footer" Target="footer1.xml"/><Relationship Id="rId114" Type="http://schemas.openxmlformats.org/officeDocument/2006/relationships/image" Target="media/image101.jpeg"/><Relationship Id="rId119" Type="http://schemas.openxmlformats.org/officeDocument/2006/relationships/image" Target="media/image106.jpeg"/><Relationship Id="rId44" Type="http://schemas.openxmlformats.org/officeDocument/2006/relationships/image" Target="media/image34.jpe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jpeg"/><Relationship Id="rId130" Type="http://schemas.openxmlformats.org/officeDocument/2006/relationships/image" Target="media/image117.png"/><Relationship Id="rId135" Type="http://schemas.openxmlformats.org/officeDocument/2006/relationships/image" Target="media/image122.png"/><Relationship Id="rId151" Type="http://schemas.openxmlformats.org/officeDocument/2006/relationships/image" Target="media/image138.jpeg"/><Relationship Id="rId156" Type="http://schemas.openxmlformats.org/officeDocument/2006/relationships/image" Target="media/image143.jpeg"/><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jpeg"/><Relationship Id="rId109" Type="http://schemas.openxmlformats.org/officeDocument/2006/relationships/image" Target="media/image96.jpeg"/><Relationship Id="rId34" Type="http://schemas.openxmlformats.org/officeDocument/2006/relationships/image" Target="media/image24.jpeg"/><Relationship Id="rId50" Type="http://schemas.openxmlformats.org/officeDocument/2006/relationships/footer" Target="footer2.xml"/><Relationship Id="rId55" Type="http://schemas.openxmlformats.org/officeDocument/2006/relationships/footer" Target="footer3.xml"/><Relationship Id="rId76" Type="http://schemas.openxmlformats.org/officeDocument/2006/relationships/image" Target="media/image63.png"/><Relationship Id="rId97" Type="http://schemas.openxmlformats.org/officeDocument/2006/relationships/image" Target="media/image84.jpeg"/><Relationship Id="rId104" Type="http://schemas.openxmlformats.org/officeDocument/2006/relationships/image" Target="media/image91.jpeg"/><Relationship Id="rId120" Type="http://schemas.openxmlformats.org/officeDocument/2006/relationships/image" Target="media/image107.jpeg"/><Relationship Id="rId125" Type="http://schemas.openxmlformats.org/officeDocument/2006/relationships/image" Target="media/image112.jpeg"/><Relationship Id="rId141" Type="http://schemas.openxmlformats.org/officeDocument/2006/relationships/image" Target="media/image128.jpeg"/><Relationship Id="rId146" Type="http://schemas.openxmlformats.org/officeDocument/2006/relationships/image" Target="media/image133.png"/><Relationship Id="rId167"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58.png"/><Relationship Id="rId92" Type="http://schemas.openxmlformats.org/officeDocument/2006/relationships/image" Target="media/image79.jpeg"/><Relationship Id="rId162" Type="http://schemas.openxmlformats.org/officeDocument/2006/relationships/image" Target="media/image149.jpeg"/><Relationship Id="rId2" Type="http://schemas.openxmlformats.org/officeDocument/2006/relationships/customXml" Target="../customXml/item2.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3.png"/><Relationship Id="rId87" Type="http://schemas.openxmlformats.org/officeDocument/2006/relationships/image" Target="media/image74.jpeg"/><Relationship Id="rId110" Type="http://schemas.openxmlformats.org/officeDocument/2006/relationships/image" Target="media/image97.jpeg"/><Relationship Id="rId115" Type="http://schemas.openxmlformats.org/officeDocument/2006/relationships/image" Target="media/image102.jpeg"/><Relationship Id="rId131" Type="http://schemas.openxmlformats.org/officeDocument/2006/relationships/image" Target="media/image118.png"/><Relationship Id="rId136" Type="http://schemas.openxmlformats.org/officeDocument/2006/relationships/image" Target="media/image123.jpeg"/><Relationship Id="rId157" Type="http://schemas.openxmlformats.org/officeDocument/2006/relationships/image" Target="media/image144.jpeg"/><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9.jpeg"/><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3.jpeg"/><Relationship Id="rId77" Type="http://schemas.openxmlformats.org/officeDocument/2006/relationships/image" Target="media/image64.png"/><Relationship Id="rId100" Type="http://schemas.openxmlformats.org/officeDocument/2006/relationships/image" Target="media/image87.jpeg"/><Relationship Id="rId105" Type="http://schemas.openxmlformats.org/officeDocument/2006/relationships/image" Target="media/image92.jpeg"/><Relationship Id="rId126" Type="http://schemas.openxmlformats.org/officeDocument/2006/relationships/image" Target="media/image113.jpeg"/><Relationship Id="rId147" Type="http://schemas.openxmlformats.org/officeDocument/2006/relationships/image" Target="media/image134.png"/><Relationship Id="rId8" Type="http://schemas.openxmlformats.org/officeDocument/2006/relationships/webSettings" Target="webSettings.xml"/><Relationship Id="rId51" Type="http://schemas.openxmlformats.org/officeDocument/2006/relationships/image" Target="media/image39.png"/><Relationship Id="rId72" Type="http://schemas.openxmlformats.org/officeDocument/2006/relationships/image" Target="media/image59.png"/><Relationship Id="rId93" Type="http://schemas.openxmlformats.org/officeDocument/2006/relationships/image" Target="media/image80.jpeg"/><Relationship Id="rId98" Type="http://schemas.openxmlformats.org/officeDocument/2006/relationships/image" Target="media/image85.jpeg"/><Relationship Id="rId121" Type="http://schemas.openxmlformats.org/officeDocument/2006/relationships/image" Target="media/image108.jpeg"/><Relationship Id="rId142" Type="http://schemas.openxmlformats.org/officeDocument/2006/relationships/image" Target="media/image129.jpeg"/><Relationship Id="rId163" Type="http://schemas.openxmlformats.org/officeDocument/2006/relationships/image" Target="media/image150.jpeg"/><Relationship Id="rId3" Type="http://schemas.openxmlformats.org/officeDocument/2006/relationships/customXml" Target="../customXml/item3.xml"/><Relationship Id="rId25" Type="http://schemas.openxmlformats.org/officeDocument/2006/relationships/image" Target="media/image15.jpeg"/><Relationship Id="rId46" Type="http://schemas.openxmlformats.org/officeDocument/2006/relationships/image" Target="media/image36.jpeg"/><Relationship Id="rId67" Type="http://schemas.openxmlformats.org/officeDocument/2006/relationships/image" Target="media/image54.png"/><Relationship Id="rId116" Type="http://schemas.openxmlformats.org/officeDocument/2006/relationships/image" Target="media/image103.jpeg"/><Relationship Id="rId137" Type="http://schemas.openxmlformats.org/officeDocument/2006/relationships/image" Target="media/image124.jpeg"/><Relationship Id="rId158" Type="http://schemas.openxmlformats.org/officeDocument/2006/relationships/image" Target="media/image145.jpeg"/><Relationship Id="rId20" Type="http://schemas.openxmlformats.org/officeDocument/2006/relationships/image" Target="media/image10.jpeg"/><Relationship Id="rId41" Type="http://schemas.openxmlformats.org/officeDocument/2006/relationships/image" Target="media/image31.jpe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jpeg"/><Relationship Id="rId111" Type="http://schemas.openxmlformats.org/officeDocument/2006/relationships/image" Target="media/image98.jpeg"/><Relationship Id="rId132" Type="http://schemas.openxmlformats.org/officeDocument/2006/relationships/image" Target="media/image119.png"/><Relationship Id="rId153" Type="http://schemas.openxmlformats.org/officeDocument/2006/relationships/image" Target="media/image140.jpeg"/><Relationship Id="rId15" Type="http://schemas.openxmlformats.org/officeDocument/2006/relationships/image" Target="media/image5.jpeg"/><Relationship Id="rId36" Type="http://schemas.openxmlformats.org/officeDocument/2006/relationships/image" Target="media/image26.jpeg"/><Relationship Id="rId57" Type="http://schemas.openxmlformats.org/officeDocument/2006/relationships/image" Target="media/image44.png"/><Relationship Id="rId106" Type="http://schemas.openxmlformats.org/officeDocument/2006/relationships/image" Target="media/image93.jpeg"/><Relationship Id="rId127" Type="http://schemas.openxmlformats.org/officeDocument/2006/relationships/image" Target="media/image114.jpeg"/><Relationship Id="rId10" Type="http://schemas.openxmlformats.org/officeDocument/2006/relationships/endnotes" Target="endnotes.xml"/><Relationship Id="rId31" Type="http://schemas.openxmlformats.org/officeDocument/2006/relationships/image" Target="media/image21.jpeg"/><Relationship Id="rId52" Type="http://schemas.openxmlformats.org/officeDocument/2006/relationships/image" Target="media/image40.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1.jpeg"/><Relationship Id="rId99" Type="http://schemas.openxmlformats.org/officeDocument/2006/relationships/image" Target="media/image86.jpeg"/><Relationship Id="rId101" Type="http://schemas.openxmlformats.org/officeDocument/2006/relationships/image" Target="media/image88.jpeg"/><Relationship Id="rId122" Type="http://schemas.openxmlformats.org/officeDocument/2006/relationships/image" Target="media/image109.jpeg"/><Relationship Id="rId143" Type="http://schemas.openxmlformats.org/officeDocument/2006/relationships/image" Target="media/image130.jpeg"/><Relationship Id="rId148" Type="http://schemas.openxmlformats.org/officeDocument/2006/relationships/image" Target="media/image135.jpeg"/><Relationship Id="rId164" Type="http://schemas.openxmlformats.org/officeDocument/2006/relationships/image" Target="media/image151.jpe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6.jpeg"/><Relationship Id="rId47" Type="http://schemas.openxmlformats.org/officeDocument/2006/relationships/image" Target="media/image37.jpeg"/><Relationship Id="rId68" Type="http://schemas.openxmlformats.org/officeDocument/2006/relationships/image" Target="media/image55.png"/><Relationship Id="rId89" Type="http://schemas.openxmlformats.org/officeDocument/2006/relationships/image" Target="media/image76.jpeg"/><Relationship Id="rId112" Type="http://schemas.openxmlformats.org/officeDocument/2006/relationships/image" Target="media/image99.jpeg"/><Relationship Id="rId133" Type="http://schemas.openxmlformats.org/officeDocument/2006/relationships/image" Target="media/image120.png"/><Relationship Id="rId154" Type="http://schemas.openxmlformats.org/officeDocument/2006/relationships/image" Target="media/image141.jpeg"/><Relationship Id="rId16" Type="http://schemas.openxmlformats.org/officeDocument/2006/relationships/image" Target="media/image6.jpeg"/><Relationship Id="rId37" Type="http://schemas.openxmlformats.org/officeDocument/2006/relationships/image" Target="media/image27.jpeg"/><Relationship Id="rId58" Type="http://schemas.openxmlformats.org/officeDocument/2006/relationships/image" Target="media/image45.jpeg"/><Relationship Id="rId79" Type="http://schemas.openxmlformats.org/officeDocument/2006/relationships/image" Target="media/image66.png"/><Relationship Id="rId102" Type="http://schemas.openxmlformats.org/officeDocument/2006/relationships/image" Target="media/image89.jpeg"/><Relationship Id="rId123" Type="http://schemas.openxmlformats.org/officeDocument/2006/relationships/image" Target="media/image110.jpeg"/><Relationship Id="rId144" Type="http://schemas.openxmlformats.org/officeDocument/2006/relationships/image" Target="media/image131.JPG"/><Relationship Id="rId90" Type="http://schemas.openxmlformats.org/officeDocument/2006/relationships/image" Target="media/image77.jpeg"/><Relationship Id="rId165" Type="http://schemas.openxmlformats.org/officeDocument/2006/relationships/image" Target="media/image152.jpeg"/><Relationship Id="rId27" Type="http://schemas.openxmlformats.org/officeDocument/2006/relationships/image" Target="media/image17.jpeg"/><Relationship Id="rId48" Type="http://schemas.openxmlformats.org/officeDocument/2006/relationships/image" Target="media/image38.jpeg"/><Relationship Id="rId69" Type="http://schemas.openxmlformats.org/officeDocument/2006/relationships/image" Target="media/image56.png"/><Relationship Id="rId113" Type="http://schemas.openxmlformats.org/officeDocument/2006/relationships/image" Target="media/image100.jpeg"/><Relationship Id="rId134" Type="http://schemas.openxmlformats.org/officeDocument/2006/relationships/image" Target="media/image121.png"/><Relationship Id="rId80" Type="http://schemas.openxmlformats.org/officeDocument/2006/relationships/image" Target="media/image67.png"/><Relationship Id="rId155" Type="http://schemas.openxmlformats.org/officeDocument/2006/relationships/image" Target="media/image142.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ドキュメント" ma:contentTypeID="0x01010085D4A840C0B79842806973E30B2A13A0" ma:contentTypeVersion="1" ma:contentTypeDescription="新しいドキュメントを作成します。" ma:contentTypeScope="" ma:versionID="17a047c5ff0483f8bed5e9b271a4b474">
  <xsd:schema xmlns:xsd="http://www.w3.org/2001/XMLSchema" xmlns:xs="http://www.w3.org/2001/XMLSchema" xmlns:p="http://schemas.microsoft.com/office/2006/metadata/properties" xmlns:ns1="http://schemas.microsoft.com/sharepoint/v3" targetNamespace="http://schemas.microsoft.com/office/2006/metadata/properties" ma:root="true" ma:fieldsID="b80dedcaabf93eecb3f8d093b26cd29b"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スケジュールの開始日" ma:description="[スケジュールの開始日] は、発行機能により作成されたサイト列です。このページがサイトの閲覧者に表示される最初の日時を示すために使われます。" ma:hidden="true" ma:internalName="PublishingStartDate">
      <xsd:simpleType>
        <xsd:restriction base="dms:Unknown"/>
      </xsd:simpleType>
    </xsd:element>
    <xsd:element name="PublishingExpirationDate" ma:index="9" nillable="true" ma:displayName="スケジュールの終了日" ma:description="[スケジュールの終了日] は、発行機能により作成されたサイト列です。このページがサイトの閲覧者に表示されなくなる日時を示すために使われます。"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6B8AAD-0E14-432D-A107-38F558EB856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41C0A6D-B080-4479-B6A7-3D71E703DAEC}">
  <ds:schemaRefs>
    <ds:schemaRef ds:uri="http://schemas.microsoft.com/office/2006/metadata/properties"/>
    <ds:schemaRef ds:uri="http://schemas.microsoft.com/office/infopath/2007/PartnerControls"/>
    <ds:schemaRef ds:uri="http://schemas.microsoft.com/sharepoint/v3"/>
  </ds:schemaRefs>
</ds:datastoreItem>
</file>

<file path=customXml/itemProps3.xml><?xml version="1.0" encoding="utf-8"?>
<ds:datastoreItem xmlns:ds="http://schemas.openxmlformats.org/officeDocument/2006/customXml" ds:itemID="{4AFC9A5E-5F46-4E1D-9134-A8AD3810F046}">
  <ds:schemaRefs>
    <ds:schemaRef ds:uri="http://schemas.microsoft.com/sharepoint/v3/contenttype/forms"/>
  </ds:schemaRefs>
</ds:datastoreItem>
</file>

<file path=customXml/itemProps4.xml><?xml version="1.0" encoding="utf-8"?>
<ds:datastoreItem xmlns:ds="http://schemas.openxmlformats.org/officeDocument/2006/customXml" ds:itemID="{405C2CF1-2446-441E-8ACB-60C3567845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38</Pages>
  <Words>3132</Words>
  <Characters>17853</Characters>
  <Application>Microsoft Office Word</Application>
  <DocSecurity>0</DocSecurity>
  <Lines>148</Lines>
  <Paragraphs>41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20944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HOSTNAME</dc:creator>
  <cp:keywords/>
  <dc:description/>
  <cp:lastModifiedBy>森　丈人</cp:lastModifiedBy>
  <cp:revision>2</cp:revision>
  <cp:lastPrinted>2019-03-22T05:58:00Z</cp:lastPrinted>
  <dcterms:created xsi:type="dcterms:W3CDTF">2024-05-22T10:43:00Z</dcterms:created>
  <dcterms:modified xsi:type="dcterms:W3CDTF">2024-05-22T10:43:00Z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2029390034</vt:i4>
  </property>
  <property fmtid="{D5CDD505-2E9C-101B-9397-08002B2CF9AE}" pid="3" name="ContentTypeId">
    <vt:lpwstr>0x01010085D4A840C0B79842806973E30B2A13A0</vt:lpwstr>
  </property>
</Properties>
</file>