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4D922F" w14:textId="20A0F7EF" w:rsidR="004E6640" w:rsidRDefault="00F32A12" w:rsidP="004443D1">
      <w:r w:rsidRPr="00910D78">
        <w:rPr>
          <w:noProof/>
        </w:rPr>
        <mc:AlternateContent>
          <mc:Choice Requires="wps">
            <w:drawing>
              <wp:anchor distT="0" distB="0" distL="114300" distR="114300" simplePos="0" relativeHeight="251766272" behindDoc="0" locked="0" layoutInCell="1" allowOverlap="1" wp14:anchorId="2E4351BA" wp14:editId="0D2A5641">
                <wp:simplePos x="0" y="0"/>
                <wp:positionH relativeFrom="page">
                  <wp:posOffset>196469</wp:posOffset>
                </wp:positionH>
                <wp:positionV relativeFrom="paragraph">
                  <wp:posOffset>-635</wp:posOffset>
                </wp:positionV>
                <wp:extent cx="1980000" cy="914400"/>
                <wp:effectExtent l="0" t="0" r="0" b="0"/>
                <wp:wrapNone/>
                <wp:docPr id="27" name="テキスト ボックス 27"/>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C5B1DFE" w14:textId="77777777" w:rsidR="00F32A12" w:rsidRPr="006B1E67" w:rsidRDefault="00F32A12" w:rsidP="00F32A12">
                            <w:pPr>
                              <w:jc w:val="center"/>
                              <w:rPr>
                                <w:color w:val="FFFFFF" w:themeColor="background1"/>
                                <w:sz w:val="40"/>
                              </w:rPr>
                            </w:pPr>
                            <w:r w:rsidRPr="006B1E67">
                              <w:rPr>
                                <w:rFonts w:hint="eastAsia"/>
                                <w:color w:val="FFFFFF" w:themeColor="background1"/>
                                <w:sz w:val="40"/>
                              </w:rPr>
                              <w:t>目次</w:t>
                            </w:r>
                          </w:p>
                          <w:p w14:paraId="4E9A92BB" w14:textId="77777777" w:rsidR="00F32A12" w:rsidRPr="006B1E67" w:rsidRDefault="00F32A12" w:rsidP="00F32A12">
                            <w:pPr>
                              <w:widowControl/>
                              <w:jc w:val="left"/>
                              <w:rPr>
                                <w:color w:val="FFFFFF" w:themeColor="background1"/>
                              </w:rPr>
                            </w:pPr>
                          </w:p>
                          <w:p w14:paraId="1AFBFAB6"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【本編】</w:t>
                            </w:r>
                          </w:p>
                          <w:p w14:paraId="4FCDC56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Ⅰ．公園の概要</w:t>
                            </w:r>
                          </w:p>
                          <w:p w14:paraId="2419C2A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Ⅱ．目標像（公園の方針）</w:t>
                            </w:r>
                          </w:p>
                          <w:p w14:paraId="0B4C4A4C"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Ⅲ．取組の方針</w:t>
                            </w:r>
                          </w:p>
                          <w:p w14:paraId="08CAF4BE" w14:textId="77777777" w:rsidR="00F32A12" w:rsidRPr="006B1E67" w:rsidRDefault="00F32A12" w:rsidP="00F32A12">
                            <w:pPr>
                              <w:widowControl/>
                              <w:jc w:val="left"/>
                              <w:rPr>
                                <w:b/>
                                <w:color w:val="FFFFFF" w:themeColor="background1"/>
                                <w:sz w:val="24"/>
                              </w:rPr>
                            </w:pPr>
                          </w:p>
                          <w:p w14:paraId="6D1BDA2A"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【基礎資料】</w:t>
                            </w:r>
                          </w:p>
                          <w:p w14:paraId="608D5F7D"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1．公園の沿革</w:t>
                            </w:r>
                          </w:p>
                          <w:p w14:paraId="2A951D59"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2．公園周辺の特性</w:t>
                            </w:r>
                          </w:p>
                          <w:p w14:paraId="35939821"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3．関連計画における</w:t>
                            </w:r>
                          </w:p>
                          <w:p w14:paraId="7A3FF7B0" w14:textId="77777777" w:rsidR="00F32A12" w:rsidRPr="006B1E67" w:rsidRDefault="00F32A12" w:rsidP="00F32A12">
                            <w:pPr>
                              <w:ind w:leftChars="100" w:left="210"/>
                              <w:jc w:val="right"/>
                              <w:rPr>
                                <w:color w:val="FFFFFF" w:themeColor="background1"/>
                                <w:sz w:val="24"/>
                              </w:rPr>
                            </w:pPr>
                            <w:r w:rsidRPr="006B1E67">
                              <w:rPr>
                                <w:rFonts w:hint="eastAsia"/>
                                <w:color w:val="FFFFFF" w:themeColor="background1"/>
                                <w:sz w:val="24"/>
                              </w:rPr>
                              <w:t>公園の位置付け</w:t>
                            </w:r>
                          </w:p>
                          <w:p w14:paraId="030E02A4"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4．公園の利用実態</w:t>
                            </w:r>
                          </w:p>
                          <w:p w14:paraId="4B88100A" w14:textId="77777777" w:rsidR="00F32A12" w:rsidRPr="006B1E67" w:rsidRDefault="00F32A12" w:rsidP="00F32A12">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E4351BA" id="_x0000_t202" coordsize="21600,21600" o:spt="202" path="m,l,21600r21600,l21600,xe">
                <v:stroke joinstyle="miter"/>
                <v:path gradientshapeok="t" o:connecttype="rect"/>
              </v:shapetype>
              <v:shape id="テキスト ボックス 27" o:spid="_x0000_s1026" type="#_x0000_t202" style="position:absolute;left:0;text-align:left;margin-left:15.45pt;margin-top:-.05pt;width:155.9pt;height:1in;z-index:25176627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" filled="f" stroked="f" strokeweight=".5pt">
                <v:textbox style="mso-fit-shape-to-text:t">
                  <w:txbxContent>
                    <w:p w14:paraId="7C5B1DFE" w14:textId="77777777" w:rsidR="00F32A12" w:rsidRPr="006B1E67" w:rsidRDefault="00F32A12" w:rsidP="00F32A12">
                      <w:pPr>
                        <w:jc w:val="center"/>
                        <w:rPr>
                          <w:color w:val="FFFFFF" w:themeColor="background1"/>
                          <w:sz w:val="40"/>
                        </w:rPr>
                      </w:pPr>
                      <w:r w:rsidRPr="006B1E67">
                        <w:rPr>
                          <w:rFonts w:hint="eastAsia"/>
                          <w:color w:val="FFFFFF" w:themeColor="background1"/>
                          <w:sz w:val="40"/>
                        </w:rPr>
                        <w:t>目次</w:t>
                      </w:r>
                    </w:p>
                    <w:p w14:paraId="4E9A92BB" w14:textId="77777777" w:rsidR="00F32A12" w:rsidRPr="006B1E67" w:rsidRDefault="00F32A12" w:rsidP="00F32A12">
                      <w:pPr>
                        <w:widowControl/>
                        <w:jc w:val="left"/>
                        <w:rPr>
                          <w:color w:val="FFFFFF" w:themeColor="background1"/>
                        </w:rPr>
                      </w:pPr>
                    </w:p>
                    <w:p w14:paraId="1AFBFAB6"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【本編】</w:t>
                      </w:r>
                    </w:p>
                    <w:p w14:paraId="4FCDC56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Ⅰ．公園の概要</w:t>
                      </w:r>
                    </w:p>
                    <w:p w14:paraId="2419C2A0"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Ⅱ．目標像（公園の方針）</w:t>
                      </w:r>
                    </w:p>
                    <w:p w14:paraId="0B4C4A4C"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Ⅲ．取組の方針</w:t>
                      </w:r>
                    </w:p>
                    <w:p w14:paraId="08CAF4BE" w14:textId="77777777" w:rsidR="00F32A12" w:rsidRPr="006B1E67" w:rsidRDefault="00F32A12" w:rsidP="00F32A12">
                      <w:pPr>
                        <w:widowControl/>
                        <w:jc w:val="left"/>
                        <w:rPr>
                          <w:b/>
                          <w:color w:val="FFFFFF" w:themeColor="background1"/>
                          <w:sz w:val="24"/>
                        </w:rPr>
                      </w:pPr>
                    </w:p>
                    <w:p w14:paraId="6D1BDA2A" w14:textId="77777777" w:rsidR="00F32A12" w:rsidRPr="006B1E67" w:rsidRDefault="00F32A12" w:rsidP="00F32A12">
                      <w:pPr>
                        <w:widowControl/>
                        <w:jc w:val="left"/>
                        <w:rPr>
                          <w:color w:val="FFFFFF" w:themeColor="background1"/>
                          <w:sz w:val="28"/>
                        </w:rPr>
                      </w:pPr>
                      <w:r w:rsidRPr="006B1E67">
                        <w:rPr>
                          <w:rFonts w:hint="eastAsia"/>
                          <w:color w:val="FFFFFF" w:themeColor="background1"/>
                          <w:sz w:val="28"/>
                        </w:rPr>
                        <w:t>【基礎資料】</w:t>
                      </w:r>
                    </w:p>
                    <w:p w14:paraId="608D5F7D"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1．公園の沿革</w:t>
                      </w:r>
                    </w:p>
                    <w:p w14:paraId="2A951D59"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2．公園周辺の特性</w:t>
                      </w:r>
                    </w:p>
                    <w:p w14:paraId="35939821"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3．関連計画における</w:t>
                      </w:r>
                    </w:p>
                    <w:p w14:paraId="7A3FF7B0" w14:textId="77777777" w:rsidR="00F32A12" w:rsidRPr="006B1E67" w:rsidRDefault="00F32A12" w:rsidP="00F32A12">
                      <w:pPr>
                        <w:ind w:leftChars="100" w:left="210"/>
                        <w:jc w:val="right"/>
                        <w:rPr>
                          <w:color w:val="FFFFFF" w:themeColor="background1"/>
                          <w:sz w:val="24"/>
                        </w:rPr>
                      </w:pPr>
                      <w:r w:rsidRPr="006B1E67">
                        <w:rPr>
                          <w:rFonts w:hint="eastAsia"/>
                          <w:color w:val="FFFFFF" w:themeColor="background1"/>
                          <w:sz w:val="24"/>
                        </w:rPr>
                        <w:t>公園の位置付け</w:t>
                      </w:r>
                    </w:p>
                    <w:p w14:paraId="030E02A4" w14:textId="77777777" w:rsidR="00F32A12" w:rsidRPr="006B1E67" w:rsidRDefault="00F32A12" w:rsidP="00F32A12">
                      <w:pPr>
                        <w:ind w:leftChars="100" w:left="210"/>
                        <w:rPr>
                          <w:color w:val="FFFFFF" w:themeColor="background1"/>
                          <w:sz w:val="24"/>
                        </w:rPr>
                      </w:pPr>
                      <w:r w:rsidRPr="006B1E67">
                        <w:rPr>
                          <w:rFonts w:hint="eastAsia"/>
                          <w:color w:val="FFFFFF" w:themeColor="background1"/>
                          <w:sz w:val="24"/>
                        </w:rPr>
                        <w:t>4．公園の利用実態</w:t>
                      </w:r>
                    </w:p>
                    <w:p w14:paraId="4B88100A" w14:textId="77777777" w:rsidR="00F32A12" w:rsidRPr="006B1E67" w:rsidRDefault="00F32A12" w:rsidP="00F32A12">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4E6640" w:rsidRPr="00910D78">
        <w:rPr>
          <w:noProof/>
        </w:rPr>
        <mc:AlternateContent>
          <mc:Choice Requires="wps">
            <w:drawing>
              <wp:anchor distT="0" distB="0" distL="114300" distR="114300" simplePos="0" relativeHeight="251649536" behindDoc="0" locked="0" layoutInCell="1" allowOverlap="1" wp14:anchorId="78EDED43" wp14:editId="2F3D8DE4">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977FACA" id="正方形/長方形 139" o:spid="_x0000_s1026" style="position:absolute;left:0;text-align:left;margin-left:.65pt;margin-top:-98.95pt;width:170.05pt;height:851.0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r w:rsidRPr="00910D78">
        <w:rPr>
          <w:noProof/>
        </w:rPr>
        <mc:AlternateContent>
          <mc:Choice Requires="wps">
            <w:drawing>
              <wp:anchor distT="0" distB="0" distL="114300" distR="114300" simplePos="0" relativeHeight="251768320" behindDoc="0" locked="0" layoutInCell="1" allowOverlap="1" wp14:anchorId="0F7FA810" wp14:editId="6EE5E4D8">
                <wp:simplePos x="0" y="0"/>
                <wp:positionH relativeFrom="page">
                  <wp:posOffset>2861818</wp:posOffset>
                </wp:positionH>
                <wp:positionV relativeFrom="paragraph">
                  <wp:posOffset>8359648</wp:posOffset>
                </wp:positionV>
                <wp:extent cx="4378458" cy="505460"/>
                <wp:effectExtent l="0" t="0" r="3175" b="8890"/>
                <wp:wrapNone/>
                <wp:docPr id="35" name="テキスト ボックス 3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9EA6639" w14:textId="77777777" w:rsidR="00F32A12" w:rsidRPr="00730BF6" w:rsidRDefault="00F32A12" w:rsidP="00F32A12">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FA810" id="テキスト ボックス 35" o:spid="_x0000_s1027" type="#_x0000_t202" style="position:absolute;left:0;text-align:left;margin-left:225.35pt;margin-top:658.25pt;width:344.75pt;height:39.8pt;z-index:251768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" filled="f" stroked="f" strokeweight=".5pt">
                <v:textbox inset="0,0,0,0">
                  <w:txbxContent>
                    <w:p w14:paraId="09EA6639" w14:textId="77777777" w:rsidR="00F32A12" w:rsidRPr="00730BF6" w:rsidRDefault="00F32A12" w:rsidP="00F32A12">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46464" behindDoc="0" locked="0" layoutInCell="1" allowOverlap="1" wp14:anchorId="50F6F9B3" wp14:editId="38EE2801">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B01DB2D" w14:textId="020B3B99" w:rsidR="00BC66FB" w:rsidRPr="00B81CBA" w:rsidRDefault="00F32A12" w:rsidP="004E6640">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0F6F9B3" id="テキスト ボックス 136" o:spid="_x0000_s1028" type="#_x0000_t202" style="position:absolute;left:0;text-align:left;margin-left:-185pt;margin-top:604.3pt;width:1in;height:1in;z-index:25164646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C&#10;1l34SAIAAGoEAAAOAAAAAAAAAAAAAAAAAC4CAABkcnMvZTJvRG9jLnhtbFBLAQItABQABgAIAAAA&#10;IQBHhV784gAAAA8BAAAPAAAAAAAAAAAAAAAAAKIEAABkcnMvZG93bnJldi54bWxQSwUGAAAAAAQA&#10;BADzAAAAsQUAAAAA&#10;" filled="f" stroked="f" strokeweight=".5pt">
                <v:textbox style="mso-fit-shape-to-text:t">
                  <w:txbxContent>
                    <w:p w14:paraId="6B01DB2D" w14:textId="020B3B99" w:rsidR="00BC66FB" w:rsidRPr="00B81CBA" w:rsidRDefault="00F32A12" w:rsidP="004E6640">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24157" w:rsidRPr="00910D78">
        <w:rPr>
          <w:noProof/>
        </w:rPr>
        <mc:AlternateContent>
          <mc:Choice Requires="wps">
            <w:drawing>
              <wp:anchor distT="0" distB="0" distL="114300" distR="114300" simplePos="0" relativeHeight="251645440" behindDoc="0" locked="0" layoutInCell="1" allowOverlap="1" wp14:anchorId="0AA1B60A" wp14:editId="2BF9191B">
                <wp:simplePos x="0" y="0"/>
                <wp:positionH relativeFrom="margin">
                  <wp:posOffset>2644140</wp:posOffset>
                </wp:positionH>
                <wp:positionV relativeFrom="paragraph">
                  <wp:posOffset>1588770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2D6336D" w14:textId="4829435E"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大泉緑地</w:t>
                            </w:r>
                          </w:p>
                          <w:p w14:paraId="0E7F9B3E" w14:textId="5CF125F9"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マネジメントプラン</w:t>
                            </w:r>
                          </w:p>
                          <w:p w14:paraId="2A4AB539" w14:textId="1FAE68C3"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366AA5">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A1B60A" id="テキスト ボックス 135" o:spid="_x0000_s1029" type="#_x0000_t202" style="position:absolute;left:0;text-align:left;margin-left:208.2pt;margin-top:125.1pt;width:1in;height:1in;z-index:2516454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" filled="f" stroked="f" strokeweight=".5pt">
                <v:textbox style="mso-fit-shape-to-text:t">
                  <w:txbxContent>
                    <w:p w14:paraId="22D6336D" w14:textId="4829435E"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大泉緑地</w:t>
                      </w:r>
                    </w:p>
                    <w:p w14:paraId="0E7F9B3E" w14:textId="5CF125F9"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sidRPr="00366AA5">
                        <w:rPr>
                          <w:rFonts w:ascii="小塚明朝 Pro B" w:eastAsia="小塚明朝 Pro B" w:hAnsi="小塚明朝 Pro B" w:hint="eastAsia"/>
                          <w:color w:val="538135" w:themeColor="accent6" w:themeShade="BF"/>
                          <w:sz w:val="56"/>
                        </w:rPr>
                        <w:t>マネジメントプラン</w:t>
                      </w:r>
                    </w:p>
                    <w:p w14:paraId="2A4AB539" w14:textId="1FAE68C3" w:rsidR="00BC66FB" w:rsidRPr="00366AA5" w:rsidRDefault="00BC66FB" w:rsidP="004E6640">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366AA5">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4E6640" w:rsidRPr="00910D78">
        <w:rPr>
          <w:noProof/>
        </w:rPr>
        <mc:AlternateContent>
          <mc:Choice Requires="wps">
            <w:drawing>
              <wp:anchor distT="0" distB="0" distL="114300" distR="114300" simplePos="0" relativeHeight="251648512" behindDoc="0" locked="0" layoutInCell="1" allowOverlap="1" wp14:anchorId="4A90CB01" wp14:editId="0E44F7DF">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20C4B33D" id="直線コネクタ 138" o:spid="_x0000_s1026" style="position:absolute;left:0;text-align:left;z-index:251648512;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4E6640" w:rsidRPr="00910D78">
        <w:rPr>
          <w:noProof/>
        </w:rPr>
        <mc:AlternateContent>
          <mc:Choice Requires="wps">
            <w:drawing>
              <wp:anchor distT="0" distB="0" distL="114300" distR="114300" simplePos="0" relativeHeight="251647488" behindDoc="0" locked="0" layoutInCell="1" allowOverlap="1" wp14:anchorId="4621FF9E" wp14:editId="23817C8E">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0E2A490D" w14:textId="7A406204" w:rsidR="00BC66FB" w:rsidRPr="0082607E" w:rsidRDefault="00BC66FB" w:rsidP="004E6640">
                            <w:pPr>
                              <w:spacing w:line="600" w:lineRule="exact"/>
                              <w:rPr>
                                <w:rFonts w:ascii="小塚明朝 Pro B" w:eastAsia="小塚明朝 Pro B" w:hAnsi="小塚明朝 Pro B"/>
                                <w:color w:val="538135" w:themeColor="accent6" w:themeShade="BF"/>
                                <w:sz w:val="32"/>
                              </w:rPr>
                            </w:pPr>
                            <w:r w:rsidRPr="0082607E">
                              <w:rPr>
                                <w:rFonts w:ascii="小塚明朝 Pro B" w:eastAsia="小塚明朝 Pro B" w:hAnsi="小塚明朝 Pro B" w:hint="eastAsia"/>
                                <w:color w:val="538135" w:themeColor="accent6" w:themeShade="BF"/>
                                <w:sz w:val="32"/>
                              </w:rPr>
                              <w:t>令和</w:t>
                            </w:r>
                            <w:r w:rsidR="00421FCC" w:rsidRPr="0082607E">
                              <w:rPr>
                                <w:rFonts w:ascii="小塚明朝 Pro B" w:eastAsia="小塚明朝 Pro B" w:hAnsi="小塚明朝 Pro B" w:hint="eastAsia"/>
                                <w:color w:val="538135" w:themeColor="accent6" w:themeShade="BF"/>
                                <w:sz w:val="32"/>
                              </w:rPr>
                              <w:t>７</w:t>
                            </w:r>
                            <w:r w:rsidRPr="0082607E">
                              <w:rPr>
                                <w:rFonts w:ascii="小塚明朝 Pro B" w:eastAsia="小塚明朝 Pro B" w:hAnsi="小塚明朝 Pro B"/>
                                <w:color w:val="538135" w:themeColor="accent6" w:themeShade="BF"/>
                                <w:sz w:val="32"/>
                              </w:rPr>
                              <w:t>年</w:t>
                            </w:r>
                            <w:r w:rsidR="00421FCC" w:rsidRPr="0082607E">
                              <w:rPr>
                                <w:rFonts w:ascii="小塚明朝 Pro B" w:eastAsia="小塚明朝 Pro B" w:hAnsi="小塚明朝 Pro B" w:hint="eastAsia"/>
                                <w:color w:val="538135" w:themeColor="accent6" w:themeShade="BF"/>
                                <w:sz w:val="32"/>
                              </w:rPr>
                              <w:t>４</w:t>
                            </w:r>
                            <w:r w:rsidRPr="0082607E">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21FF9E" id="テキスト ボックス 137" o:spid="_x0000_s1030" type="#_x0000_t202" style="position:absolute;left:0;text-align:left;margin-left:-61pt;margin-top:566.6pt;width:1in;height:1in;z-index:25164748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0E2A490D" w14:textId="7A406204" w:rsidR="00BC66FB" w:rsidRPr="0082607E" w:rsidRDefault="00BC66FB" w:rsidP="004E6640">
                      <w:pPr>
                        <w:spacing w:line="600" w:lineRule="exact"/>
                        <w:rPr>
                          <w:rFonts w:ascii="小塚明朝 Pro B" w:eastAsia="小塚明朝 Pro B" w:hAnsi="小塚明朝 Pro B"/>
                          <w:color w:val="538135" w:themeColor="accent6" w:themeShade="BF"/>
                          <w:sz w:val="32"/>
                        </w:rPr>
                      </w:pPr>
                      <w:r w:rsidRPr="0082607E">
                        <w:rPr>
                          <w:rFonts w:ascii="小塚明朝 Pro B" w:eastAsia="小塚明朝 Pro B" w:hAnsi="小塚明朝 Pro B" w:hint="eastAsia"/>
                          <w:color w:val="538135" w:themeColor="accent6" w:themeShade="BF"/>
                          <w:sz w:val="32"/>
                        </w:rPr>
                        <w:t>令和</w:t>
                      </w:r>
                      <w:r w:rsidR="00421FCC" w:rsidRPr="0082607E">
                        <w:rPr>
                          <w:rFonts w:ascii="小塚明朝 Pro B" w:eastAsia="小塚明朝 Pro B" w:hAnsi="小塚明朝 Pro B" w:hint="eastAsia"/>
                          <w:color w:val="538135" w:themeColor="accent6" w:themeShade="BF"/>
                          <w:sz w:val="32"/>
                        </w:rPr>
                        <w:t>７</w:t>
                      </w:r>
                      <w:r w:rsidRPr="0082607E">
                        <w:rPr>
                          <w:rFonts w:ascii="小塚明朝 Pro B" w:eastAsia="小塚明朝 Pro B" w:hAnsi="小塚明朝 Pro B"/>
                          <w:color w:val="538135" w:themeColor="accent6" w:themeShade="BF"/>
                          <w:sz w:val="32"/>
                        </w:rPr>
                        <w:t>年</w:t>
                      </w:r>
                      <w:r w:rsidR="00421FCC" w:rsidRPr="0082607E">
                        <w:rPr>
                          <w:rFonts w:ascii="小塚明朝 Pro B" w:eastAsia="小塚明朝 Pro B" w:hAnsi="小塚明朝 Pro B" w:hint="eastAsia"/>
                          <w:color w:val="538135" w:themeColor="accent6" w:themeShade="BF"/>
                          <w:sz w:val="32"/>
                        </w:rPr>
                        <w:t>４</w:t>
                      </w:r>
                      <w:r w:rsidRPr="0082607E">
                        <w:rPr>
                          <w:rFonts w:ascii="小塚明朝 Pro B" w:eastAsia="小塚明朝 Pro B" w:hAnsi="小塚明朝 Pro B"/>
                          <w:color w:val="538135" w:themeColor="accent6" w:themeShade="BF"/>
                          <w:sz w:val="32"/>
                        </w:rPr>
                        <w:t>月</w:t>
                      </w:r>
                    </w:p>
                  </w:txbxContent>
                </v:textbox>
                <w10:wrap anchorx="margin"/>
              </v:shape>
            </w:pict>
          </mc:Fallback>
        </mc:AlternateContent>
      </w:r>
      <w:r w:rsidR="004E6640">
        <w:br w:type="page"/>
      </w:r>
    </w:p>
    <w:p w14:paraId="64FE4905" w14:textId="1C48A461"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45F055D8" w:rsidR="00593243" w:rsidRDefault="00280D2A" w:rsidP="00630931">
      <w:pPr>
        <w:pStyle w:val="1"/>
      </w:pPr>
      <w:r w:rsidRPr="007567EF">
        <w:rPr>
          <w:rFonts w:hint="eastAsia"/>
        </w:rPr>
        <w:lastRenderedPageBreak/>
        <w:t>公園の概要</w:t>
      </w:r>
    </w:p>
    <w:p w14:paraId="73CBB404" w14:textId="180D1081" w:rsidR="00280D2A" w:rsidRPr="00CF20BB" w:rsidRDefault="00CF20BB" w:rsidP="00424157">
      <w:pPr>
        <w:spacing w:line="34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426553" w:rsidRPr="00113305">
        <w:rPr>
          <w:rFonts w:hAnsi="ＭＳ Ｐ明朝" w:hint="eastAsia"/>
        </w:rPr>
        <w:t>大阪府営</w:t>
      </w:r>
      <w:r w:rsidR="00C97441">
        <w:rPr>
          <w:rFonts w:hAnsi="ＭＳ Ｐ明朝" w:hint="eastAsia"/>
        </w:rPr>
        <w:t>大泉緑地</w:t>
      </w:r>
    </w:p>
    <w:p w14:paraId="68C602AC" w14:textId="55790FEF" w:rsidR="007567EF"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2．</w:t>
      </w:r>
      <w:r w:rsidR="007567EF" w:rsidRPr="001842AE">
        <w:rPr>
          <w:rFonts w:ascii="ＭＳ Ｐゴシック" w:eastAsia="ＭＳ Ｐゴシック" w:hAnsi="ＭＳ Ｐゴシック" w:hint="eastAsia"/>
          <w:spacing w:val="49"/>
          <w:kern w:val="0"/>
          <w:fitText w:val="840" w:id="2063313152"/>
        </w:rPr>
        <w:t>所在</w:t>
      </w:r>
      <w:r w:rsidR="007567EF" w:rsidRPr="001842AE">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C97441" w:rsidRPr="00C97441">
        <w:rPr>
          <w:rFonts w:hAnsi="ＭＳ Ｐ明朝" w:hint="eastAsia"/>
        </w:rPr>
        <w:t>堺市北区金岡町、新金岡町、中村町、南花田町</w:t>
      </w:r>
    </w:p>
    <w:p w14:paraId="0F617F31" w14:textId="14194F02" w:rsidR="007567EF" w:rsidRPr="00CF20BB" w:rsidRDefault="00C97441" w:rsidP="00424157">
      <w:pPr>
        <w:spacing w:line="340" w:lineRule="exact"/>
        <w:ind w:leftChars="580" w:left="1218"/>
        <w:rPr>
          <w:rFonts w:hAnsi="ＭＳ Ｐ明朝"/>
        </w:rPr>
      </w:pPr>
      <w:r w:rsidRPr="00C97441">
        <w:rPr>
          <w:rFonts w:hAnsi="ＭＳ Ｐ明朝" w:hint="eastAsia"/>
        </w:rPr>
        <w:t>松原市南新町四丁目</w:t>
      </w:r>
    </w:p>
    <w:p w14:paraId="2A593433" w14:textId="5B70F98A" w:rsidR="005C53B1" w:rsidRPr="00CF20BB" w:rsidRDefault="00CF20BB" w:rsidP="00424157">
      <w:pPr>
        <w:spacing w:line="34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5455B997" w:rsidR="00280D2A" w:rsidRPr="00C97441" w:rsidRDefault="00CF20BB" w:rsidP="00424157">
      <w:pPr>
        <w:spacing w:line="340" w:lineRule="exact"/>
        <w:rPr>
          <w:rFonts w:hAnsi="ＭＳ Ｐ明朝"/>
          <w:color w:val="FF0000"/>
        </w:rPr>
      </w:pPr>
      <w:r w:rsidRPr="00E75EDC">
        <w:rPr>
          <w:rFonts w:ascii="ＭＳ Ｐゴシック" w:eastAsia="ＭＳ Ｐゴシック" w:hAnsi="ＭＳ Ｐゴシック" w:hint="eastAsia"/>
        </w:rPr>
        <w:t>4．</w:t>
      </w:r>
      <w:r w:rsidR="00280D2A" w:rsidRPr="00BC00E4">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C97441" w:rsidRPr="00BC00E4">
        <w:rPr>
          <w:rFonts w:hAnsi="ＭＳ Ｐ明朝"/>
        </w:rPr>
        <w:t>1</w:t>
      </w:r>
      <w:r w:rsidR="00C97441" w:rsidRPr="00BC00E4">
        <w:rPr>
          <w:rFonts w:hAnsi="ＭＳ Ｐ明朝" w:hint="eastAsia"/>
        </w:rPr>
        <w:t>0</w:t>
      </w:r>
      <w:r w:rsidR="00C97441" w:rsidRPr="00BC00E4">
        <w:rPr>
          <w:rFonts w:hAnsi="ＭＳ Ｐ明朝"/>
        </w:rPr>
        <w:t>1.5</w:t>
      </w:r>
      <w:r w:rsidR="006050E2" w:rsidRPr="00BC00E4">
        <w:rPr>
          <w:rFonts w:hAnsi="ＭＳ Ｐ明朝"/>
        </w:rPr>
        <w:t xml:space="preserve">　ha</w:t>
      </w:r>
      <w:r w:rsidR="006050E2" w:rsidRPr="00BC00E4">
        <w:rPr>
          <w:rFonts w:hAnsi="ＭＳ Ｐ明朝" w:hint="eastAsia"/>
        </w:rPr>
        <w:t>（都市計画面積：</w:t>
      </w:r>
      <w:r w:rsidR="00C97441" w:rsidRPr="00BC00E4">
        <w:rPr>
          <w:rFonts w:hAnsi="ＭＳ Ｐ明朝" w:hint="eastAsia"/>
        </w:rPr>
        <w:t xml:space="preserve">緑地 </w:t>
      </w:r>
      <w:r w:rsidR="00A22FF7">
        <w:rPr>
          <w:rFonts w:hAnsi="ＭＳ Ｐ明朝" w:hint="eastAsia"/>
        </w:rPr>
        <w:t>122.1</w:t>
      </w:r>
      <w:r w:rsidR="006050E2" w:rsidRPr="00BC00E4">
        <w:rPr>
          <w:rFonts w:hAnsi="ＭＳ Ｐ明朝"/>
        </w:rPr>
        <w:t xml:space="preserve">　ha</w:t>
      </w:r>
      <w:r w:rsidR="00C97441" w:rsidRPr="00BC00E4">
        <w:rPr>
          <w:rFonts w:hAnsi="ＭＳ Ｐ明朝" w:hint="eastAsia"/>
        </w:rPr>
        <w:t xml:space="preserve">　　緑道 0.9</w:t>
      </w:r>
      <w:r w:rsidR="00C97441" w:rsidRPr="00BC00E4">
        <w:rPr>
          <w:rFonts w:hAnsi="ＭＳ Ｐ明朝"/>
        </w:rPr>
        <w:t xml:space="preserve"> ha</w:t>
      </w:r>
      <w:r w:rsidR="006050E2" w:rsidRPr="00BC00E4">
        <w:rPr>
          <w:rFonts w:hAnsi="ＭＳ Ｐ明朝" w:hint="eastAsia"/>
        </w:rPr>
        <w:t>）</w:t>
      </w:r>
    </w:p>
    <w:p w14:paraId="5C517936" w14:textId="0EFB4E16" w:rsidR="00C97441" w:rsidRPr="00CF20BB" w:rsidRDefault="00C97441" w:rsidP="00424157">
      <w:pPr>
        <w:spacing w:line="340" w:lineRule="exact"/>
        <w:ind w:leftChars="600" w:left="1260"/>
        <w:rPr>
          <w:rFonts w:hAnsi="ＭＳ Ｐ明朝"/>
        </w:rPr>
      </w:pPr>
      <w:r>
        <w:rPr>
          <w:rFonts w:hAnsi="ＭＳ Ｐ明朝" w:hint="eastAsia"/>
        </w:rPr>
        <w:t>うち堺</w:t>
      </w:r>
      <w:r w:rsidR="007567EF" w:rsidRPr="00CF20BB">
        <w:rPr>
          <w:rFonts w:hAnsi="ＭＳ Ｐ明朝" w:hint="eastAsia"/>
        </w:rPr>
        <w:t xml:space="preserve">市域　</w:t>
      </w:r>
      <w:r>
        <w:rPr>
          <w:rFonts w:hAnsi="ＭＳ Ｐ明朝" w:hint="eastAsia"/>
        </w:rPr>
        <w:t xml:space="preserve">99.6　</w:t>
      </w:r>
      <w:r w:rsidR="007567EF" w:rsidRPr="00CF20BB">
        <w:rPr>
          <w:rFonts w:hAnsi="ＭＳ Ｐ明朝" w:hint="eastAsia"/>
        </w:rPr>
        <w:t>ha</w:t>
      </w:r>
      <w:r>
        <w:rPr>
          <w:rFonts w:hAnsi="ＭＳ Ｐ明朝" w:hint="eastAsia"/>
        </w:rPr>
        <w:t>（うち緑道0.9</w:t>
      </w:r>
      <w:r>
        <w:rPr>
          <w:rFonts w:hint="eastAsia"/>
        </w:rPr>
        <w:t xml:space="preserve">　</w:t>
      </w:r>
      <w:r w:rsidRPr="00C97441">
        <w:rPr>
          <w:rFonts w:hAnsi="ＭＳ Ｐ明朝"/>
        </w:rPr>
        <w:t>ha</w:t>
      </w:r>
      <w:r>
        <w:rPr>
          <w:rFonts w:hAnsi="ＭＳ Ｐ明朝" w:hint="eastAsia"/>
        </w:rPr>
        <w:t>）</w:t>
      </w:r>
    </w:p>
    <w:p w14:paraId="53245B01" w14:textId="0B93F840" w:rsidR="007567EF" w:rsidRPr="00CF20BB" w:rsidRDefault="00C97441" w:rsidP="00424157">
      <w:pPr>
        <w:spacing w:line="340" w:lineRule="exact"/>
        <w:ind w:leftChars="600" w:left="1260"/>
        <w:rPr>
          <w:rFonts w:hAnsi="ＭＳ Ｐ明朝"/>
        </w:rPr>
      </w:pPr>
      <w:r>
        <w:rPr>
          <w:rFonts w:hAnsi="ＭＳ Ｐ明朝" w:hint="eastAsia"/>
        </w:rPr>
        <w:t>松原</w:t>
      </w:r>
      <w:r w:rsidR="007567EF" w:rsidRPr="00CF20BB">
        <w:rPr>
          <w:rFonts w:hAnsi="ＭＳ Ｐ明朝" w:hint="eastAsia"/>
        </w:rPr>
        <w:t xml:space="preserve">市域　　</w:t>
      </w:r>
      <w:r>
        <w:rPr>
          <w:rFonts w:hAnsi="ＭＳ Ｐ明朝" w:hint="eastAsia"/>
        </w:rPr>
        <w:t>1</w:t>
      </w:r>
      <w:r w:rsidR="007567EF" w:rsidRPr="00CF20BB">
        <w:rPr>
          <w:rFonts w:hAnsi="ＭＳ Ｐ明朝" w:hint="eastAsia"/>
        </w:rPr>
        <w:t>.9　ha</w:t>
      </w:r>
    </w:p>
    <w:p w14:paraId="34C41DD0" w14:textId="30734298" w:rsidR="00280D2A"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5．</w:t>
      </w:r>
      <w:r w:rsidR="00280D2A" w:rsidRPr="001842AE">
        <w:rPr>
          <w:rFonts w:ascii="ＭＳ Ｐゴシック" w:eastAsia="ＭＳ Ｐゴシック" w:hAnsi="ＭＳ Ｐゴシック" w:hint="eastAsia"/>
          <w:spacing w:val="49"/>
          <w:kern w:val="0"/>
          <w:fitText w:val="840" w:id="2063312896"/>
        </w:rPr>
        <w:t>開設</w:t>
      </w:r>
      <w:r w:rsidR="00280D2A" w:rsidRPr="001842AE">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C97441" w:rsidRPr="00C97441">
        <w:rPr>
          <w:rFonts w:hAnsi="ＭＳ Ｐ明朝" w:hint="eastAsia"/>
        </w:rPr>
        <w:t>昭和</w:t>
      </w:r>
      <w:r w:rsidR="00C97441" w:rsidRPr="00C97441">
        <w:rPr>
          <w:rFonts w:hAnsi="ＭＳ Ｐ明朝"/>
        </w:rPr>
        <w:t>47年</w:t>
      </w:r>
      <w:r w:rsidR="006061E0">
        <w:rPr>
          <w:rFonts w:hAnsi="ＭＳ Ｐ明朝" w:hint="eastAsia"/>
        </w:rPr>
        <w:t>４</w:t>
      </w:r>
      <w:r w:rsidR="00C97441" w:rsidRPr="00C97441">
        <w:rPr>
          <w:rFonts w:hAnsi="ＭＳ Ｐ明朝"/>
        </w:rPr>
        <w:t>月</w:t>
      </w:r>
      <w:r w:rsidR="006061E0">
        <w:rPr>
          <w:rFonts w:hAnsi="ＭＳ Ｐ明朝" w:hint="eastAsia"/>
        </w:rPr>
        <w:t>１</w:t>
      </w:r>
      <w:r w:rsidR="00C97441" w:rsidRPr="00C97441">
        <w:rPr>
          <w:rFonts w:hAnsi="ＭＳ Ｐ明朝"/>
        </w:rPr>
        <w:t>日</w:t>
      </w:r>
    </w:p>
    <w:p w14:paraId="4D606583" w14:textId="023A4DB4" w:rsidR="00CF20BB" w:rsidRPr="00CF20BB" w:rsidRDefault="00CF20BB" w:rsidP="00424157">
      <w:pPr>
        <w:spacing w:line="340" w:lineRule="exact"/>
        <w:rPr>
          <w:rFonts w:hAnsi="ＭＳ Ｐ明朝"/>
        </w:rPr>
      </w:pPr>
      <w:r w:rsidRPr="00E75EDC">
        <w:rPr>
          <w:rFonts w:ascii="ＭＳ Ｐゴシック" w:eastAsia="ＭＳ Ｐゴシック" w:hAnsi="ＭＳ Ｐゴシック" w:hint="eastAsia"/>
          <w:kern w:val="0"/>
        </w:rPr>
        <w:t>6．</w:t>
      </w:r>
      <w:r w:rsidR="005C53B1" w:rsidRPr="001842AE">
        <w:rPr>
          <w:rFonts w:ascii="ＭＳ Ｐゴシック" w:eastAsia="ＭＳ Ｐゴシック" w:hAnsi="ＭＳ Ｐゴシック" w:hint="eastAsia"/>
          <w:spacing w:val="33"/>
          <w:kern w:val="0"/>
          <w:fitText w:val="840" w:id="2063312897"/>
        </w:rPr>
        <w:t>アクセ</w:t>
      </w:r>
      <w:r w:rsidR="005C53B1" w:rsidRPr="001842AE">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C97441">
        <w:rPr>
          <w:rFonts w:hAnsi="ＭＳ Ｐ明朝" w:hint="eastAsia"/>
        </w:rPr>
        <w:t xml:space="preserve">地下鉄御堂筋線「新金岡」駅　</w:t>
      </w:r>
      <w:r w:rsidR="00C97441" w:rsidRPr="00C97441">
        <w:rPr>
          <w:rFonts w:hAnsi="ＭＳ Ｐ明朝"/>
        </w:rPr>
        <w:t>東へ</w:t>
      </w:r>
      <w:r w:rsidR="006061E0">
        <w:rPr>
          <w:rFonts w:hAnsi="ＭＳ Ｐ明朝" w:hint="eastAsia"/>
        </w:rPr>
        <w:t>１</w:t>
      </w:r>
      <w:r w:rsidR="00C97441">
        <w:rPr>
          <w:rFonts w:hAnsi="ＭＳ Ｐ明朝" w:hint="eastAsia"/>
        </w:rPr>
        <w:t>キロメートル</w:t>
      </w:r>
    </w:p>
    <w:p w14:paraId="5E6C8961" w14:textId="4834A0B3" w:rsidR="005C53B1" w:rsidRDefault="00CA3FBC" w:rsidP="00424157">
      <w:pPr>
        <w:spacing w:line="340" w:lineRule="exact"/>
        <w:ind w:leftChars="573" w:left="1203"/>
        <w:rPr>
          <w:rFonts w:hAnsi="ＭＳ Ｐ明朝"/>
        </w:rPr>
      </w:pPr>
      <w:r>
        <w:rPr>
          <w:rFonts w:hAnsi="ＭＳ Ｐ明朝" w:hint="eastAsia"/>
        </w:rPr>
        <w:t>南海バス「北区役所前」停留所</w:t>
      </w:r>
      <w:r w:rsidR="00C97441">
        <w:rPr>
          <w:rFonts w:hAnsi="ＭＳ Ｐ明朝" w:hint="eastAsia"/>
        </w:rPr>
        <w:t xml:space="preserve">　</w:t>
      </w:r>
      <w:r w:rsidR="00C97441" w:rsidRPr="00C97441">
        <w:rPr>
          <w:rFonts w:hAnsi="ＭＳ Ｐ明朝" w:hint="eastAsia"/>
        </w:rPr>
        <w:t>東へ</w:t>
      </w:r>
      <w:r w:rsidR="00C97441">
        <w:rPr>
          <w:rFonts w:hAnsi="ＭＳ Ｐ明朝"/>
        </w:rPr>
        <w:t>800</w:t>
      </w:r>
      <w:r w:rsidR="00C97441">
        <w:rPr>
          <w:rFonts w:hAnsi="ＭＳ Ｐ明朝" w:hint="eastAsia"/>
        </w:rPr>
        <w:t>メートル</w:t>
      </w:r>
    </w:p>
    <w:p w14:paraId="5B79B5B3" w14:textId="49062150" w:rsidR="00C97441" w:rsidRPr="00C97441" w:rsidRDefault="00C97441" w:rsidP="00424157">
      <w:pPr>
        <w:spacing w:line="340" w:lineRule="exact"/>
        <w:ind w:leftChars="573" w:left="1203"/>
        <w:rPr>
          <w:rFonts w:hAnsi="ＭＳ Ｐ明朝"/>
        </w:rPr>
      </w:pPr>
      <w:r>
        <w:rPr>
          <w:rFonts w:hAnsi="ＭＳ Ｐ明朝" w:hint="eastAsia"/>
        </w:rPr>
        <w:t>南海バス</w:t>
      </w:r>
      <w:r w:rsidRPr="00C97441">
        <w:rPr>
          <w:rFonts w:hAnsi="ＭＳ Ｐ明朝" w:hint="eastAsia"/>
        </w:rPr>
        <w:t>「金岡口」</w:t>
      </w:r>
      <w:r w:rsidR="00CA3FBC">
        <w:rPr>
          <w:rFonts w:hAnsi="ＭＳ Ｐ明朝" w:hint="eastAsia"/>
        </w:rPr>
        <w:t>停留所</w:t>
      </w:r>
      <w:r>
        <w:rPr>
          <w:rFonts w:hAnsi="ＭＳ Ｐ明朝" w:hint="eastAsia"/>
        </w:rPr>
        <w:t xml:space="preserve">　</w:t>
      </w:r>
      <w:r w:rsidRPr="00C97441">
        <w:rPr>
          <w:rFonts w:hAnsi="ＭＳ Ｐ明朝" w:hint="eastAsia"/>
        </w:rPr>
        <w:t>東へ</w:t>
      </w:r>
      <w:r w:rsidR="00CA3FBC">
        <w:rPr>
          <w:rFonts w:hAnsi="ＭＳ Ｐ明朝"/>
        </w:rPr>
        <w:t>600</w:t>
      </w:r>
      <w:r w:rsidR="00CA3FBC">
        <w:rPr>
          <w:rFonts w:hAnsi="ＭＳ Ｐ明朝" w:hint="eastAsia"/>
        </w:rPr>
        <w:t>メートル</w:t>
      </w:r>
    </w:p>
    <w:p w14:paraId="04DF3F29" w14:textId="11A54D55" w:rsidR="005C53B1" w:rsidRPr="00E75EDC" w:rsidRDefault="00CF20BB" w:rsidP="00424157">
      <w:pPr>
        <w:spacing w:line="34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5368955E" w14:textId="4BA46E94" w:rsidR="00E637AE" w:rsidRPr="00366AA5" w:rsidRDefault="00E637AE" w:rsidP="00424157">
      <w:pPr>
        <w:pStyle w:val="12"/>
        <w:spacing w:line="340" w:lineRule="exact"/>
        <w:ind w:left="210" w:firstLine="210"/>
        <w:rPr>
          <w:rFonts w:hAnsi="ＭＳ Ｐ明朝"/>
        </w:rPr>
      </w:pPr>
      <w:r w:rsidRPr="00E637AE">
        <w:rPr>
          <w:rFonts w:hAnsi="ＭＳ Ｐ明朝" w:hint="eastAsia"/>
        </w:rPr>
        <w:t>本緑地は、</w:t>
      </w:r>
      <w:r w:rsidR="00BC00E4">
        <w:rPr>
          <w:rFonts w:hAnsi="ＭＳ Ｐ明朝" w:hint="eastAsia"/>
        </w:rPr>
        <w:t>堺、松原両市にまたがり、</w:t>
      </w:r>
      <w:r w:rsidRPr="00E637AE">
        <w:rPr>
          <w:rFonts w:hAnsi="ＭＳ Ｐ明朝"/>
        </w:rPr>
        <w:t>昭和16年に大阪都市計画緑地として計画決定された大阪四大緑地の</w:t>
      </w:r>
      <w:r w:rsidRPr="00366AA5">
        <w:rPr>
          <w:rFonts w:hAnsi="ＭＳ Ｐ明朝"/>
        </w:rPr>
        <w:t>一つである。</w:t>
      </w:r>
    </w:p>
    <w:p w14:paraId="68230523" w14:textId="531F6A64" w:rsidR="00E637AE" w:rsidRPr="00366AA5" w:rsidRDefault="00E637AE" w:rsidP="00424157">
      <w:pPr>
        <w:pStyle w:val="12"/>
        <w:spacing w:line="340" w:lineRule="exact"/>
        <w:ind w:left="210" w:firstLine="210"/>
        <w:rPr>
          <w:rFonts w:hAnsi="ＭＳ Ｐ明朝"/>
        </w:rPr>
      </w:pPr>
      <w:r w:rsidRPr="00366AA5">
        <w:rPr>
          <w:rFonts w:hAnsi="ＭＳ Ｐ明朝" w:hint="eastAsia"/>
        </w:rPr>
        <w:t>公園整備の基本構想として森林を主体とした公園とすべく昭和</w:t>
      </w:r>
      <w:r w:rsidRPr="00366AA5">
        <w:rPr>
          <w:rFonts w:hAnsi="ＭＳ Ｐ明朝"/>
        </w:rPr>
        <w:t>43年にそのマスタープランを全国に公募し、基本計画を作成。昭和44年より本格的な造成事業を開始した。本緑地は緑の少ない都市環境にあって、四季の変化を植栽によって現し、緑溢れる自然豊かな公園として親しまれている。</w:t>
      </w:r>
    </w:p>
    <w:p w14:paraId="61452EE6" w14:textId="6B07E914" w:rsidR="007F7122" w:rsidRPr="00366AA5" w:rsidRDefault="00CF20BB" w:rsidP="00424157">
      <w:pPr>
        <w:spacing w:line="340" w:lineRule="exact"/>
        <w:rPr>
          <w:rFonts w:ascii="ＭＳ Ｐゴシック" w:eastAsia="ＭＳ Ｐゴシック" w:hAnsi="ＭＳ Ｐゴシック"/>
        </w:rPr>
      </w:pPr>
      <w:r w:rsidRPr="00366AA5">
        <w:rPr>
          <w:rFonts w:ascii="ＭＳ Ｐゴシック" w:eastAsia="ＭＳ Ｐゴシック" w:hAnsi="ＭＳ Ｐゴシック" w:hint="eastAsia"/>
        </w:rPr>
        <w:t>8．</w:t>
      </w:r>
      <w:r w:rsidR="006050E2" w:rsidRPr="00366AA5">
        <w:rPr>
          <w:rFonts w:ascii="ＭＳ Ｐゴシック" w:eastAsia="ＭＳ Ｐゴシック" w:hAnsi="ＭＳ Ｐゴシック" w:hint="eastAsia"/>
        </w:rPr>
        <w:t>主要施設：</w:t>
      </w:r>
    </w:p>
    <w:p w14:paraId="36252272" w14:textId="423AD97D" w:rsidR="007F7122" w:rsidRPr="00366AA5" w:rsidRDefault="007F7122" w:rsidP="006061E0">
      <w:pPr>
        <w:spacing w:line="340" w:lineRule="exact"/>
        <w:ind w:leftChars="200" w:left="2100" w:hangingChars="800" w:hanging="1680"/>
        <w:rPr>
          <w:rFonts w:hAnsi="ＭＳ Ｐ明朝"/>
        </w:rPr>
      </w:pPr>
      <w:r w:rsidRPr="00366AA5">
        <w:rPr>
          <w:rFonts w:hAnsi="ＭＳ Ｐ明朝" w:hint="eastAsia"/>
        </w:rPr>
        <w:t>①園路及び広場：</w:t>
      </w:r>
      <w:r w:rsidR="00E637AE" w:rsidRPr="00366AA5">
        <w:rPr>
          <w:rFonts w:hAnsi="ＭＳ Ｐ明朝" w:hint="eastAsia"/>
          <w:szCs w:val="21"/>
        </w:rPr>
        <w:t>園路、橋梁（もみじ橋、加呂登橋、双池橋、はすみ橋）、</w:t>
      </w:r>
      <w:r w:rsidR="000E38FD" w:rsidRPr="00366AA5">
        <w:rPr>
          <w:rFonts w:hAnsi="ＭＳ Ｐ明朝" w:hint="eastAsia"/>
          <w:szCs w:val="21"/>
        </w:rPr>
        <w:t>大</w:t>
      </w:r>
      <w:r w:rsidR="00E637AE" w:rsidRPr="00366AA5">
        <w:rPr>
          <w:rFonts w:hAnsi="ＭＳ Ｐ明朝" w:hint="eastAsia"/>
          <w:szCs w:val="21"/>
        </w:rPr>
        <w:t>芝生広場、桜広場、野外炉、集いの広場、南花田地区広場</w:t>
      </w:r>
      <w:r w:rsidR="000E38FD" w:rsidRPr="00366AA5">
        <w:rPr>
          <w:rFonts w:hAnsi="ＭＳ Ｐ明朝" w:hint="eastAsia"/>
          <w:szCs w:val="21"/>
        </w:rPr>
        <w:t>、四季彩園</w:t>
      </w:r>
    </w:p>
    <w:p w14:paraId="49A730AD" w14:textId="32AE11CC" w:rsidR="007F7122" w:rsidRPr="00366AA5" w:rsidRDefault="007F7122" w:rsidP="006061E0">
      <w:pPr>
        <w:spacing w:line="340" w:lineRule="exact"/>
        <w:ind w:leftChars="200" w:left="1680" w:hangingChars="600" w:hanging="1260"/>
        <w:rPr>
          <w:rFonts w:hAnsi="ＭＳ Ｐ明朝"/>
          <w:szCs w:val="21"/>
        </w:rPr>
      </w:pPr>
      <w:r w:rsidRPr="00366AA5">
        <w:rPr>
          <w:rFonts w:hAnsi="ＭＳ Ｐ明朝" w:hint="eastAsia"/>
        </w:rPr>
        <w:t>②</w:t>
      </w:r>
      <w:r w:rsidRPr="00366AA5">
        <w:rPr>
          <w:rFonts w:hAnsi="ＭＳ Ｐ明朝" w:hint="eastAsia"/>
          <w:szCs w:val="21"/>
        </w:rPr>
        <w:t>修景施設：</w:t>
      </w:r>
      <w:r w:rsidR="00E637AE" w:rsidRPr="00366AA5">
        <w:rPr>
          <w:rFonts w:hAnsi="ＭＳ Ｐ明朝" w:hint="eastAsia"/>
          <w:szCs w:val="21"/>
        </w:rPr>
        <w:t>中央花壇、かきつばた園、ふれあいの庭、噴水（金岡口、中環口）、壁泉（わんぱくランド、ふれあいの庭）、緑道、水流、緑水亭</w:t>
      </w:r>
    </w:p>
    <w:p w14:paraId="2E033EB5" w14:textId="70E2B406" w:rsidR="007F7122" w:rsidRPr="00366AA5" w:rsidRDefault="007F7122" w:rsidP="00424157">
      <w:pPr>
        <w:spacing w:line="340" w:lineRule="exact"/>
        <w:ind w:leftChars="200" w:left="420"/>
        <w:rPr>
          <w:rFonts w:hAnsi="ＭＳ Ｐ明朝"/>
        </w:rPr>
      </w:pPr>
      <w:r w:rsidRPr="00366AA5">
        <w:rPr>
          <w:rFonts w:hAnsi="ＭＳ Ｐ明朝" w:hint="eastAsia"/>
        </w:rPr>
        <w:t>③休養施設：</w:t>
      </w:r>
      <w:r w:rsidR="00E637AE" w:rsidRPr="00366AA5">
        <w:rPr>
          <w:rFonts w:hAnsi="ＭＳ Ｐ明朝" w:hint="eastAsia"/>
        </w:rPr>
        <w:t>中央休憩所、スポーツハウス、大パーゴラ、パーゴラ、野外炉</w:t>
      </w:r>
    </w:p>
    <w:p w14:paraId="4D8961C5" w14:textId="001AF95C" w:rsidR="007F7122" w:rsidRPr="00366AA5" w:rsidRDefault="007F7122" w:rsidP="00424157">
      <w:pPr>
        <w:spacing w:line="340" w:lineRule="exact"/>
        <w:ind w:leftChars="200" w:left="420"/>
        <w:rPr>
          <w:rFonts w:hAnsi="ＭＳ Ｐ明朝"/>
        </w:rPr>
      </w:pPr>
      <w:r w:rsidRPr="00366AA5">
        <w:rPr>
          <w:rFonts w:hAnsi="ＭＳ Ｐ明朝" w:hint="eastAsia"/>
        </w:rPr>
        <w:t>④</w:t>
      </w:r>
      <w:r w:rsidR="00511670" w:rsidRPr="00366AA5">
        <w:rPr>
          <w:rFonts w:hAnsi="ＭＳ Ｐ明朝" w:hint="eastAsia"/>
        </w:rPr>
        <w:t>遊戯</w:t>
      </w:r>
      <w:r w:rsidRPr="00366AA5">
        <w:rPr>
          <w:rFonts w:hAnsi="ＭＳ Ｐ明朝" w:hint="eastAsia"/>
        </w:rPr>
        <w:t>施設：</w:t>
      </w:r>
      <w:r w:rsidR="00E637AE" w:rsidRPr="00366AA5">
        <w:rPr>
          <w:rFonts w:hAnsi="ＭＳ Ｐ明朝" w:hint="eastAsia"/>
        </w:rPr>
        <w:t>児童遊戯場（わんぱくランド、海遊ランド、冒険ランド）</w:t>
      </w:r>
    </w:p>
    <w:p w14:paraId="2A78AF5D" w14:textId="26400A0A" w:rsidR="007F7122" w:rsidRPr="00366AA5" w:rsidRDefault="007F7122" w:rsidP="00424157">
      <w:pPr>
        <w:spacing w:line="340" w:lineRule="exact"/>
        <w:ind w:leftChars="200" w:left="1680" w:hangingChars="600" w:hanging="1260"/>
        <w:rPr>
          <w:rFonts w:hAnsi="ＭＳ Ｐ明朝"/>
        </w:rPr>
      </w:pPr>
      <w:r w:rsidRPr="00366AA5">
        <w:rPr>
          <w:rFonts w:hAnsi="ＭＳ Ｐ明朝" w:hint="eastAsia"/>
        </w:rPr>
        <w:t>⑤運動施設：</w:t>
      </w:r>
      <w:r w:rsidR="00E637AE" w:rsidRPr="00366AA5">
        <w:rPr>
          <w:rFonts w:hAnsi="ＭＳ Ｐ明朝" w:hint="eastAsia"/>
        </w:rPr>
        <w:t>テニスコート、野球場、球技広場、スポーツ広場Ａ・Ｂ、サイクルどろんこ広場</w:t>
      </w:r>
    </w:p>
    <w:p w14:paraId="72EC52BB" w14:textId="0F609E32" w:rsidR="007F7122" w:rsidRPr="00366AA5" w:rsidRDefault="007F7122" w:rsidP="00424157">
      <w:pPr>
        <w:spacing w:line="340" w:lineRule="exact"/>
        <w:ind w:leftChars="200" w:left="420"/>
        <w:rPr>
          <w:rFonts w:hAnsi="ＭＳ Ｐ明朝"/>
        </w:rPr>
      </w:pPr>
      <w:r w:rsidRPr="00366AA5">
        <w:rPr>
          <w:rFonts w:hAnsi="ＭＳ Ｐ明朝" w:hint="eastAsia"/>
        </w:rPr>
        <w:t>⑥教養施設：</w:t>
      </w:r>
      <w:r w:rsidR="00E637AE" w:rsidRPr="00366AA5">
        <w:rPr>
          <w:rFonts w:hAnsi="ＭＳ Ｐ明朝" w:hint="eastAsia"/>
        </w:rPr>
        <w:t>花と緑の相談所</w:t>
      </w:r>
    </w:p>
    <w:p w14:paraId="6F2EC8DE" w14:textId="474E2626" w:rsidR="007F7122" w:rsidRPr="00366AA5" w:rsidRDefault="007F7122" w:rsidP="00424157">
      <w:pPr>
        <w:spacing w:line="340" w:lineRule="exact"/>
        <w:ind w:leftChars="200" w:left="420"/>
        <w:rPr>
          <w:rFonts w:hAnsi="ＭＳ Ｐ明朝"/>
        </w:rPr>
      </w:pPr>
      <w:r w:rsidRPr="00366AA5">
        <w:rPr>
          <w:rFonts w:hAnsi="ＭＳ Ｐ明朝" w:hint="eastAsia"/>
        </w:rPr>
        <w:t>⑦便益施設：</w:t>
      </w:r>
      <w:r w:rsidR="00E637AE" w:rsidRPr="00366AA5">
        <w:rPr>
          <w:rFonts w:hAnsi="ＭＳ Ｐ明朝" w:hint="eastAsia"/>
        </w:rPr>
        <w:t>駐車場、便所、売店、時計塔</w:t>
      </w:r>
      <w:r w:rsidRPr="00366AA5">
        <w:rPr>
          <w:rFonts w:hAnsi="ＭＳ Ｐ明朝" w:hint="eastAsia"/>
        </w:rPr>
        <w:t>、</w:t>
      </w:r>
    </w:p>
    <w:p w14:paraId="70DCCD14" w14:textId="0E645935" w:rsidR="00530DFC" w:rsidRPr="00366AA5" w:rsidRDefault="007F7122" w:rsidP="006061E0">
      <w:pPr>
        <w:spacing w:line="340" w:lineRule="exact"/>
        <w:ind w:leftChars="200" w:left="1680" w:hangingChars="600" w:hanging="1260"/>
        <w:rPr>
          <w:rFonts w:hAnsi="ＭＳ Ｐ明朝"/>
        </w:rPr>
      </w:pPr>
      <w:r w:rsidRPr="00366AA5">
        <w:rPr>
          <w:rFonts w:hAnsi="ＭＳ Ｐ明朝" w:hint="eastAsia"/>
        </w:rPr>
        <w:t>⑧管理施設：</w:t>
      </w:r>
      <w:r w:rsidR="00E637AE" w:rsidRPr="00366AA5">
        <w:rPr>
          <w:rFonts w:hAnsi="ＭＳ Ｐ明朝" w:hint="eastAsia"/>
        </w:rPr>
        <w:t>公園</w:t>
      </w:r>
      <w:r w:rsidR="000E38FD" w:rsidRPr="00366AA5">
        <w:rPr>
          <w:rFonts w:hAnsi="ＭＳ Ｐ明朝" w:hint="eastAsia"/>
        </w:rPr>
        <w:t>管理</w:t>
      </w:r>
      <w:r w:rsidR="00E637AE" w:rsidRPr="00366AA5">
        <w:rPr>
          <w:rFonts w:hAnsi="ＭＳ Ｐ明朝" w:hint="eastAsia"/>
        </w:rPr>
        <w:t>事務所、車庫、倉庫、苗圃、照明灯、放送設備、</w:t>
      </w:r>
      <w:r w:rsidR="000E38FD" w:rsidRPr="00366AA5">
        <w:rPr>
          <w:rFonts w:hAnsi="ＭＳ Ｐ明朝" w:hint="eastAsia"/>
        </w:rPr>
        <w:t>井水</w:t>
      </w:r>
      <w:r w:rsidR="00E637AE" w:rsidRPr="00366AA5">
        <w:rPr>
          <w:rFonts w:hAnsi="ＭＳ Ｐ明朝" w:hint="eastAsia"/>
        </w:rPr>
        <w:t>浄化装置、非常用発電設備、貯水槽</w:t>
      </w:r>
    </w:p>
    <w:p w14:paraId="15E01756" w14:textId="7E1D16FA" w:rsidR="00CF20BB" w:rsidRPr="00E75EDC" w:rsidRDefault="00CF20BB" w:rsidP="00424157">
      <w:pPr>
        <w:spacing w:line="340" w:lineRule="exact"/>
        <w:rPr>
          <w:rFonts w:ascii="ＭＳ Ｐゴシック" w:eastAsia="ＭＳ Ｐゴシック" w:hAnsi="ＭＳ Ｐゴシック"/>
        </w:rPr>
      </w:pPr>
      <w:r w:rsidRPr="00BC00E4">
        <w:rPr>
          <w:rFonts w:ascii="ＭＳ Ｐゴシック" w:eastAsia="ＭＳ Ｐゴシック" w:hAnsi="ＭＳ Ｐゴシック" w:hint="eastAsia"/>
        </w:rPr>
        <w:t>9．</w:t>
      </w:r>
      <w:r w:rsidR="005C53B1" w:rsidRPr="00BC00E4">
        <w:rPr>
          <w:rFonts w:ascii="ＭＳ Ｐゴシック" w:eastAsia="ＭＳ Ｐゴシック" w:hAnsi="ＭＳ Ｐゴシック" w:hint="eastAsia"/>
        </w:rPr>
        <w:t>経緯</w:t>
      </w:r>
      <w:r w:rsidR="005314A5" w:rsidRPr="00BC00E4">
        <w:rPr>
          <w:rFonts w:ascii="ＭＳ Ｐゴシック" w:eastAsia="ＭＳ Ｐゴシック" w:hAnsi="ＭＳ Ｐゴシック" w:hint="eastAsia"/>
        </w:rPr>
        <w:t>：</w:t>
      </w:r>
    </w:p>
    <w:p w14:paraId="61B46FC6" w14:textId="1EA246BE" w:rsidR="00280D2A" w:rsidRPr="00CF20BB" w:rsidRDefault="005314A5" w:rsidP="00424157">
      <w:pPr>
        <w:pStyle w:val="12"/>
        <w:tabs>
          <w:tab w:val="left" w:pos="2625"/>
        </w:tabs>
        <w:spacing w:line="340" w:lineRule="exact"/>
        <w:ind w:leftChars="200" w:left="420" w:firstLineChars="0" w:firstLine="0"/>
        <w:rPr>
          <w:rFonts w:hAnsi="ＭＳ Ｐ明朝"/>
        </w:rPr>
      </w:pPr>
      <w:r w:rsidRPr="00CF20BB">
        <w:rPr>
          <w:rFonts w:hAnsi="ＭＳ Ｐ明朝" w:hint="eastAsia"/>
        </w:rPr>
        <w:t>昭和</w:t>
      </w:r>
      <w:r w:rsidR="00E637AE">
        <w:rPr>
          <w:rFonts w:hAnsi="ＭＳ Ｐ明朝" w:hint="eastAsia"/>
        </w:rPr>
        <w:t>16</w:t>
      </w:r>
      <w:r w:rsidRPr="00CF20BB">
        <w:rPr>
          <w:rFonts w:hAnsi="ＭＳ Ｐ明朝" w:hint="eastAsia"/>
        </w:rPr>
        <w:t>年</w:t>
      </w:r>
      <w:r w:rsidR="00E637AE">
        <w:rPr>
          <w:rFonts w:hAnsi="ＭＳ Ｐ明朝" w:hint="eastAsia"/>
        </w:rPr>
        <w:t>12月</w:t>
      </w:r>
      <w:r w:rsidRPr="00CF20BB">
        <w:rPr>
          <w:rFonts w:hAnsi="ＭＳ Ｐ明朝"/>
        </w:rPr>
        <w:tab/>
      </w:r>
      <w:r w:rsidR="00E637AE">
        <w:rPr>
          <w:rFonts w:hAnsi="ＭＳ Ｐ明朝" w:hint="eastAsia"/>
        </w:rPr>
        <w:t>大阪都市計画緑地</w:t>
      </w:r>
      <w:r w:rsidR="00E637AE" w:rsidRPr="00E637AE">
        <w:rPr>
          <w:rFonts w:hAnsi="ＭＳ Ｐ明朝" w:hint="eastAsia"/>
        </w:rPr>
        <w:t>として大泉緑地</w:t>
      </w:r>
      <w:r w:rsidR="00E637AE">
        <w:rPr>
          <w:rFonts w:hAnsi="ＭＳ Ｐ明朝" w:hint="eastAsia"/>
        </w:rPr>
        <w:t>（約</w:t>
      </w:r>
      <w:r w:rsidR="00E637AE" w:rsidRPr="00E637AE">
        <w:rPr>
          <w:rFonts w:hAnsi="ＭＳ Ｐ明朝"/>
        </w:rPr>
        <w:t>125.62ha</w:t>
      </w:r>
      <w:r w:rsidR="00E637AE">
        <w:rPr>
          <w:rFonts w:hAnsi="ＭＳ Ｐ明朝" w:hint="eastAsia"/>
        </w:rPr>
        <w:t>）</w:t>
      </w:r>
      <w:r w:rsidR="00E637AE" w:rsidRPr="00E637AE">
        <w:rPr>
          <w:rFonts w:hAnsi="ＭＳ Ｐ明朝" w:hint="eastAsia"/>
        </w:rPr>
        <w:t>を計画</w:t>
      </w:r>
      <w:r w:rsidR="006A43A6">
        <w:rPr>
          <w:rFonts w:hAnsi="ＭＳ Ｐ明朝" w:hint="eastAsia"/>
        </w:rPr>
        <w:t>決定</w:t>
      </w:r>
    </w:p>
    <w:p w14:paraId="6230F457" w14:textId="04CDC8AC" w:rsidR="005314A5" w:rsidRPr="00CF20BB" w:rsidRDefault="005314A5" w:rsidP="00424157">
      <w:pPr>
        <w:pStyle w:val="12"/>
        <w:tabs>
          <w:tab w:val="left" w:pos="2625"/>
        </w:tabs>
        <w:spacing w:line="340" w:lineRule="exact"/>
        <w:ind w:leftChars="200" w:left="420" w:firstLineChars="0" w:firstLine="0"/>
        <w:rPr>
          <w:rFonts w:hAnsi="ＭＳ Ｐ明朝"/>
          <w:spacing w:val="-4"/>
        </w:rPr>
      </w:pPr>
      <w:r w:rsidRPr="00CF20BB">
        <w:rPr>
          <w:rFonts w:hAnsi="ＭＳ Ｐ明朝" w:hint="eastAsia"/>
        </w:rPr>
        <w:t>昭和</w:t>
      </w:r>
      <w:r w:rsidR="006A43A6">
        <w:rPr>
          <w:rFonts w:hAnsi="ＭＳ Ｐ明朝" w:hint="eastAsia"/>
        </w:rPr>
        <w:t>38</w:t>
      </w:r>
      <w:r w:rsidRPr="00CF20BB">
        <w:rPr>
          <w:rFonts w:hAnsi="ＭＳ Ｐ明朝" w:hint="eastAsia"/>
        </w:rPr>
        <w:t>年</w:t>
      </w:r>
      <w:r w:rsidR="006061E0">
        <w:rPr>
          <w:rFonts w:hAnsi="ＭＳ Ｐ明朝" w:hint="eastAsia"/>
        </w:rPr>
        <w:t>３</w:t>
      </w:r>
      <w:r w:rsidRPr="00CF20BB">
        <w:rPr>
          <w:rFonts w:hAnsi="ＭＳ Ｐ明朝" w:hint="eastAsia"/>
        </w:rPr>
        <w:t>月</w:t>
      </w:r>
      <w:r w:rsidRPr="00CF20BB">
        <w:rPr>
          <w:rFonts w:hAnsi="ＭＳ Ｐ明朝"/>
        </w:rPr>
        <w:tab/>
      </w:r>
      <w:r w:rsidR="006A43A6" w:rsidRPr="006A43A6">
        <w:rPr>
          <w:rFonts w:hAnsi="ＭＳ Ｐ明朝" w:hint="eastAsia"/>
        </w:rPr>
        <w:t>緑地区域一部除籍の計画変更</w:t>
      </w:r>
      <w:r w:rsidR="006A43A6">
        <w:rPr>
          <w:rFonts w:hAnsi="ＭＳ Ｐ明朝" w:hint="eastAsia"/>
        </w:rPr>
        <w:t>（約124.89</w:t>
      </w:r>
      <w:r w:rsidR="006A43A6" w:rsidRPr="00E637AE">
        <w:rPr>
          <w:rFonts w:hAnsi="ＭＳ Ｐ明朝"/>
        </w:rPr>
        <w:t>ha</w:t>
      </w:r>
      <w:r w:rsidR="006A43A6">
        <w:rPr>
          <w:rFonts w:hAnsi="ＭＳ Ｐ明朝" w:hint="eastAsia"/>
        </w:rPr>
        <w:t>）</w:t>
      </w:r>
    </w:p>
    <w:p w14:paraId="05A76FFF" w14:textId="36FE0567" w:rsidR="00424157" w:rsidRPr="00366AA5" w:rsidRDefault="00424157"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昭和47年</w:t>
      </w:r>
      <w:r w:rsidR="006061E0">
        <w:rPr>
          <w:rFonts w:hAnsi="ＭＳ Ｐ明朝" w:hint="eastAsia"/>
        </w:rPr>
        <w:t>４</w:t>
      </w:r>
      <w:r w:rsidRPr="00366AA5">
        <w:rPr>
          <w:rFonts w:hAnsi="ＭＳ Ｐ明朝" w:hint="eastAsia"/>
        </w:rPr>
        <w:t>月</w:t>
      </w:r>
      <w:r w:rsidRPr="00366AA5">
        <w:rPr>
          <w:rFonts w:hAnsi="ＭＳ Ｐ明朝"/>
        </w:rPr>
        <w:tab/>
      </w:r>
      <w:r w:rsidRPr="00366AA5">
        <w:rPr>
          <w:rFonts w:hAnsi="ＭＳ Ｐ明朝" w:hint="eastAsia"/>
        </w:rPr>
        <w:t>緑地区域の一部（約30.0ha）を開設</w:t>
      </w:r>
    </w:p>
    <w:p w14:paraId="68C063BB" w14:textId="70985BE4" w:rsidR="00424157" w:rsidRPr="00366AA5" w:rsidRDefault="005314A5"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平成</w:t>
      </w:r>
      <w:r w:rsidR="00424157" w:rsidRPr="00366AA5">
        <w:rPr>
          <w:rFonts w:hAnsi="ＭＳ Ｐ明朝" w:hint="eastAsia"/>
        </w:rPr>
        <w:t>元</w:t>
      </w:r>
      <w:r w:rsidRPr="00366AA5">
        <w:rPr>
          <w:rFonts w:hAnsi="ＭＳ Ｐ明朝" w:hint="eastAsia"/>
        </w:rPr>
        <w:t>年</w:t>
      </w:r>
      <w:r w:rsidR="006061E0">
        <w:rPr>
          <w:rFonts w:hAnsi="ＭＳ Ｐ明朝" w:hint="eastAsia"/>
        </w:rPr>
        <w:t>３</w:t>
      </w:r>
      <w:r w:rsidRPr="00366AA5">
        <w:rPr>
          <w:rFonts w:hAnsi="ＭＳ Ｐ明朝" w:hint="eastAsia"/>
        </w:rPr>
        <w:t>月</w:t>
      </w:r>
      <w:r w:rsidRPr="00366AA5">
        <w:rPr>
          <w:rFonts w:hAnsi="ＭＳ Ｐ明朝"/>
        </w:rPr>
        <w:tab/>
      </w:r>
      <w:r w:rsidR="006A43A6" w:rsidRPr="00366AA5">
        <w:rPr>
          <w:rFonts w:hAnsi="ＭＳ Ｐ明朝" w:hint="eastAsia"/>
        </w:rPr>
        <w:t>緑地区域の一部を計画変更</w:t>
      </w:r>
      <w:r w:rsidR="00A06F53" w:rsidRPr="00366AA5">
        <w:rPr>
          <w:rFonts w:hAnsi="ＭＳ Ｐ明朝" w:hint="eastAsia"/>
        </w:rPr>
        <w:t>（</w:t>
      </w:r>
      <w:r w:rsidR="006A43A6" w:rsidRPr="00366AA5">
        <w:rPr>
          <w:rFonts w:hAnsi="ＭＳ Ｐ明朝" w:hint="eastAsia"/>
        </w:rPr>
        <w:t>約</w:t>
      </w:r>
      <w:r w:rsidR="006A43A6" w:rsidRPr="00366AA5">
        <w:rPr>
          <w:rFonts w:hAnsi="ＭＳ Ｐ明朝"/>
        </w:rPr>
        <w:t>122.1ha</w:t>
      </w:r>
      <w:r w:rsidR="00A06F53" w:rsidRPr="00366AA5">
        <w:rPr>
          <w:rFonts w:hAnsi="ＭＳ Ｐ明朝" w:hint="eastAsia"/>
        </w:rPr>
        <w:t>）</w:t>
      </w:r>
      <w:r w:rsidR="000E38FD" w:rsidRPr="00366AA5">
        <w:rPr>
          <w:rFonts w:hAnsi="ＭＳ Ｐ明朝" w:hint="eastAsia"/>
        </w:rPr>
        <w:t>、緑地を開設</w:t>
      </w:r>
    </w:p>
    <w:p w14:paraId="37F39027" w14:textId="77777777" w:rsidR="004642EB" w:rsidRDefault="004642EB" w:rsidP="00424157">
      <w:pPr>
        <w:pStyle w:val="12"/>
        <w:tabs>
          <w:tab w:val="left" w:pos="2625"/>
        </w:tabs>
        <w:spacing w:line="340" w:lineRule="exact"/>
        <w:ind w:leftChars="200" w:left="420" w:firstLineChars="0" w:firstLine="0"/>
        <w:rPr>
          <w:rFonts w:hAnsi="ＭＳ Ｐ明朝"/>
        </w:rPr>
      </w:pPr>
      <w:r w:rsidRPr="004642EB">
        <w:rPr>
          <w:rFonts w:hAnsi="ＭＳ Ｐ明朝" w:hint="eastAsia"/>
        </w:rPr>
        <w:t>平成９年</w:t>
      </w:r>
      <w:r w:rsidRPr="004642EB">
        <w:rPr>
          <w:rFonts w:hAnsi="ＭＳ Ｐ明朝"/>
        </w:rPr>
        <w:t>10月</w:t>
      </w:r>
      <w:r w:rsidRPr="004642EB">
        <w:rPr>
          <w:rFonts w:hAnsi="ＭＳ Ｐ明朝"/>
        </w:rPr>
        <w:tab/>
        <w:t>緑道の一部を開設（約0.3ha）</w:t>
      </w:r>
    </w:p>
    <w:p w14:paraId="6EBA536D" w14:textId="551C40EC" w:rsidR="00C52DEC" w:rsidRPr="00366AA5" w:rsidRDefault="00424157" w:rsidP="00424157">
      <w:pPr>
        <w:pStyle w:val="12"/>
        <w:tabs>
          <w:tab w:val="left" w:pos="2625"/>
        </w:tabs>
        <w:spacing w:line="340" w:lineRule="exact"/>
        <w:ind w:leftChars="200" w:left="420" w:firstLineChars="0" w:firstLine="0"/>
        <w:rPr>
          <w:rFonts w:hAnsi="ＭＳ Ｐ明朝"/>
        </w:rPr>
      </w:pPr>
      <w:r w:rsidRPr="00366AA5">
        <w:rPr>
          <w:rFonts w:hAnsi="ＭＳ Ｐ明朝" w:hint="eastAsia"/>
        </w:rPr>
        <w:t>平成22年</w:t>
      </w:r>
      <w:r w:rsidR="006061E0">
        <w:rPr>
          <w:rFonts w:hAnsi="ＭＳ Ｐ明朝" w:hint="eastAsia"/>
        </w:rPr>
        <w:t>６</w:t>
      </w:r>
      <w:r w:rsidRPr="00366AA5">
        <w:rPr>
          <w:rFonts w:hAnsi="ＭＳ Ｐ明朝" w:hint="eastAsia"/>
        </w:rPr>
        <w:t>月</w:t>
      </w:r>
      <w:r w:rsidRPr="00366AA5">
        <w:rPr>
          <w:rFonts w:hAnsi="ＭＳ Ｐ明朝"/>
        </w:rPr>
        <w:tab/>
      </w:r>
      <w:r w:rsidRPr="00366AA5">
        <w:rPr>
          <w:rFonts w:hAnsi="ＭＳ Ｐ明朝" w:hint="eastAsia"/>
          <w:spacing w:val="-4"/>
        </w:rPr>
        <w:t>南花田地区の一部開設（約1.5ha）、全体で大泉緑地・緑道（101.5ha）</w:t>
      </w:r>
      <w:r w:rsidR="00C52DEC" w:rsidRPr="00366AA5">
        <w:rPr>
          <w:rFonts w:hAnsi="ＭＳ Ｐ明朝"/>
        </w:rPr>
        <w:br w:type="page"/>
      </w:r>
    </w:p>
    <w:p w14:paraId="255D53DB" w14:textId="2C661E19" w:rsidR="00A06F53" w:rsidRPr="00D364BD" w:rsidRDefault="00972839" w:rsidP="00D364BD">
      <w:pPr>
        <w:pStyle w:val="12"/>
        <w:tabs>
          <w:tab w:val="left" w:pos="2625"/>
        </w:tabs>
        <w:ind w:left="210" w:firstLineChars="300" w:firstLine="630"/>
        <w:rPr>
          <w:rFonts w:hAnsi="ＭＳ Ｐ明朝"/>
        </w:rPr>
      </w:pPr>
      <w:r>
        <w:rPr>
          <w:noProof/>
        </w:rPr>
        <w:lastRenderedPageBreak/>
        <w:drawing>
          <wp:anchor distT="0" distB="0" distL="114300" distR="114300" simplePos="0" relativeHeight="251807232" behindDoc="0" locked="0" layoutInCell="1" allowOverlap="1" wp14:anchorId="40B60A29" wp14:editId="1F4F125D">
            <wp:simplePos x="0" y="0"/>
            <wp:positionH relativeFrom="margin">
              <wp:posOffset>-635</wp:posOffset>
            </wp:positionH>
            <wp:positionV relativeFrom="paragraph">
              <wp:posOffset>9525</wp:posOffset>
            </wp:positionV>
            <wp:extent cx="5400040" cy="3200400"/>
            <wp:effectExtent l="0" t="0" r="0" b="0"/>
            <wp:wrapNone/>
            <wp:docPr id="188239513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95135" name="図 1882395135"/>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5400040" cy="3200400"/>
                    </a:xfrm>
                    <a:prstGeom prst="rect">
                      <a:avLst/>
                    </a:prstGeom>
                  </pic:spPr>
                </pic:pic>
              </a:graphicData>
            </a:graphic>
          </wp:anchor>
        </w:drawing>
      </w:r>
    </w:p>
    <w:p w14:paraId="18611B81" w14:textId="2EFEB70A" w:rsidR="00C52DEC" w:rsidRDefault="00C52DEC" w:rsidP="00FF0DBF">
      <w:pPr>
        <w:widowControl/>
        <w:jc w:val="center"/>
      </w:pPr>
    </w:p>
    <w:p w14:paraId="600FB0D5" w14:textId="6455EDAD" w:rsidR="00C52DEC" w:rsidRDefault="00C52DEC" w:rsidP="00FF0DBF">
      <w:pPr>
        <w:widowControl/>
        <w:jc w:val="center"/>
      </w:pPr>
    </w:p>
    <w:p w14:paraId="0ED99D2F" w14:textId="6D26EC4E" w:rsidR="00986B5F" w:rsidRDefault="00986B5F" w:rsidP="00FF0DBF">
      <w:pPr>
        <w:widowControl/>
        <w:jc w:val="center"/>
        <w:rPr>
          <w:noProof/>
        </w:rPr>
      </w:pPr>
    </w:p>
    <w:p w14:paraId="0395341E" w14:textId="5BD53D58" w:rsidR="00376B1B" w:rsidRDefault="00376B1B" w:rsidP="00FF0DBF">
      <w:pPr>
        <w:widowControl/>
        <w:jc w:val="center"/>
        <w:rPr>
          <w:noProof/>
        </w:rPr>
      </w:pPr>
    </w:p>
    <w:p w14:paraId="6037E2E5" w14:textId="497D2A93" w:rsidR="00C52DEC" w:rsidRDefault="00C52DEC" w:rsidP="00FF0DBF">
      <w:pPr>
        <w:widowControl/>
        <w:jc w:val="center"/>
      </w:pPr>
    </w:p>
    <w:p w14:paraId="70AE9AD4" w14:textId="559CA7C8" w:rsidR="00C52DEC" w:rsidRDefault="00C52DEC" w:rsidP="00FF0DBF">
      <w:pPr>
        <w:widowControl/>
        <w:jc w:val="center"/>
      </w:pPr>
    </w:p>
    <w:p w14:paraId="11AB7CF5" w14:textId="61235AD1" w:rsidR="005B3580" w:rsidRDefault="005B3580" w:rsidP="00FF0DBF">
      <w:pPr>
        <w:widowControl/>
        <w:jc w:val="center"/>
      </w:pPr>
    </w:p>
    <w:p w14:paraId="51D9988C" w14:textId="05F93CAB" w:rsidR="00C52DEC" w:rsidRDefault="00C52DEC" w:rsidP="00946F3D">
      <w:pPr>
        <w:pStyle w:val="aa"/>
      </w:pPr>
    </w:p>
    <w:p w14:paraId="6B66189E" w14:textId="558ADAFB" w:rsidR="00C52DEC" w:rsidRDefault="00C52DEC" w:rsidP="00946F3D">
      <w:pPr>
        <w:pStyle w:val="aa"/>
      </w:pPr>
    </w:p>
    <w:p w14:paraId="2A114D2A" w14:textId="5C26E2CB" w:rsidR="00C52DEC" w:rsidRDefault="00C52DEC" w:rsidP="00946F3D">
      <w:pPr>
        <w:pStyle w:val="aa"/>
      </w:pPr>
    </w:p>
    <w:p w14:paraId="5E2972F8" w14:textId="0677205B" w:rsidR="00C52DEC" w:rsidRDefault="00C52DEC" w:rsidP="00946F3D">
      <w:pPr>
        <w:pStyle w:val="aa"/>
      </w:pPr>
    </w:p>
    <w:p w14:paraId="0E3305E8" w14:textId="5475EB17" w:rsidR="00C52DEC" w:rsidRDefault="00C52DEC" w:rsidP="00946F3D">
      <w:pPr>
        <w:pStyle w:val="aa"/>
      </w:pPr>
    </w:p>
    <w:p w14:paraId="3CAF292E" w14:textId="17448DAD" w:rsidR="00C52DEC" w:rsidRDefault="00C52DEC" w:rsidP="00946F3D">
      <w:pPr>
        <w:pStyle w:val="aa"/>
      </w:pPr>
    </w:p>
    <w:p w14:paraId="7AE57C78" w14:textId="557714C6" w:rsidR="003B1D6F" w:rsidRDefault="002E6233" w:rsidP="00946F3D">
      <w:pPr>
        <w:pStyle w:val="aa"/>
      </w:pPr>
      <w:r>
        <w:rPr>
          <w:noProof/>
        </w:rPr>
        <mc:AlternateContent>
          <mc:Choice Requires="wps">
            <w:drawing>
              <wp:anchor distT="0" distB="0" distL="114300" distR="114300" simplePos="0" relativeHeight="251818496" behindDoc="0" locked="0" layoutInCell="1" allowOverlap="1" wp14:anchorId="5464C845" wp14:editId="70BCB1F5">
                <wp:simplePos x="0" y="0"/>
                <wp:positionH relativeFrom="margin">
                  <wp:align>right</wp:align>
                </wp:positionH>
                <wp:positionV relativeFrom="paragraph">
                  <wp:posOffset>179950</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12EC0BED" w14:textId="77777777" w:rsidR="002E6233" w:rsidRPr="0082607E" w:rsidRDefault="002E6233" w:rsidP="002E6233">
                            <w:pPr>
                              <w:spacing w:line="200" w:lineRule="exact"/>
                              <w:ind w:left="560" w:hangingChars="350" w:hanging="560"/>
                              <w:jc w:val="left"/>
                              <w:rPr>
                                <w:rFonts w:hAnsi="ＭＳ Ｐ明朝"/>
                                <w:sz w:val="16"/>
                                <w:szCs w:val="16"/>
                              </w:rPr>
                            </w:pPr>
                            <w:r w:rsidRPr="0082607E">
                              <w:rPr>
                                <w:rFonts w:hAnsi="ＭＳ Ｐ明朝" w:hint="eastAsia"/>
                                <w:sz w:val="16"/>
                                <w:szCs w:val="16"/>
                              </w:rPr>
                              <w:t>出典：国土地理院基盤地図情報25000「大阪府」、地理院タイル・淡色地図、</w:t>
                            </w:r>
                          </w:p>
                          <w:p w14:paraId="04924F9A" w14:textId="77777777" w:rsidR="002E6233" w:rsidRPr="0082607E" w:rsidRDefault="002E6233" w:rsidP="002E6233">
                            <w:pPr>
                              <w:spacing w:line="200" w:lineRule="exact"/>
                              <w:ind w:firstLineChars="250" w:firstLine="400"/>
                              <w:jc w:val="left"/>
                              <w:rPr>
                                <w:rFonts w:hAnsi="ＭＳ Ｐ明朝"/>
                                <w:sz w:val="16"/>
                                <w:szCs w:val="16"/>
                              </w:rPr>
                            </w:pPr>
                            <w:r w:rsidRPr="0082607E">
                              <w:rPr>
                                <w:rFonts w:hAnsi="ＭＳ Ｐ明朝" w:hint="eastAsia"/>
                                <w:sz w:val="16"/>
                                <w:szCs w:val="16"/>
                              </w:rPr>
                              <w:t>国土交通省国土数値情報 を加工して作成</w:t>
                            </w:r>
                          </w:p>
                          <w:p w14:paraId="7C048BE0" w14:textId="77777777" w:rsidR="002E6233" w:rsidRPr="0082607E" w:rsidRDefault="002E6233" w:rsidP="002E6233">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4C845" id="テキスト ボックス 76" o:spid="_x0000_s1031" type="#_x0000_t202" style="position:absolute;left:0;text-align:left;margin-left:217.15pt;margin-top:14.15pt;width:268.35pt;height:26.55pt;z-index:251818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" filled="f" stroked="f" strokeweight=".5pt">
                <v:textbox>
                  <w:txbxContent>
                    <w:p w14:paraId="12EC0BED" w14:textId="77777777" w:rsidR="002E6233" w:rsidRPr="0082607E" w:rsidRDefault="002E6233" w:rsidP="002E6233">
                      <w:pPr>
                        <w:spacing w:line="200" w:lineRule="exact"/>
                        <w:ind w:left="560" w:hangingChars="350" w:hanging="560"/>
                        <w:jc w:val="left"/>
                        <w:rPr>
                          <w:rFonts w:hAnsi="ＭＳ Ｐ明朝"/>
                          <w:sz w:val="16"/>
                          <w:szCs w:val="16"/>
                        </w:rPr>
                      </w:pPr>
                      <w:r w:rsidRPr="0082607E">
                        <w:rPr>
                          <w:rFonts w:hAnsi="ＭＳ Ｐ明朝" w:hint="eastAsia"/>
                          <w:sz w:val="16"/>
                          <w:szCs w:val="16"/>
                        </w:rPr>
                        <w:t>出典：国土地理院基盤地図情報25000「大阪府」、地理院タイル・淡色地図、</w:t>
                      </w:r>
                    </w:p>
                    <w:p w14:paraId="04924F9A" w14:textId="77777777" w:rsidR="002E6233" w:rsidRPr="0082607E" w:rsidRDefault="002E6233" w:rsidP="002E6233">
                      <w:pPr>
                        <w:spacing w:line="200" w:lineRule="exact"/>
                        <w:ind w:firstLineChars="250" w:firstLine="400"/>
                        <w:jc w:val="left"/>
                        <w:rPr>
                          <w:rFonts w:hAnsi="ＭＳ Ｐ明朝"/>
                          <w:sz w:val="16"/>
                          <w:szCs w:val="16"/>
                        </w:rPr>
                      </w:pPr>
                      <w:r w:rsidRPr="0082607E">
                        <w:rPr>
                          <w:rFonts w:hAnsi="ＭＳ Ｐ明朝" w:hint="eastAsia"/>
                          <w:sz w:val="16"/>
                          <w:szCs w:val="16"/>
                        </w:rPr>
                        <w:t>国土交通省国土数値情報 を加工して作成</w:t>
                      </w:r>
                    </w:p>
                    <w:p w14:paraId="7C048BE0" w14:textId="77777777" w:rsidR="002E6233" w:rsidRPr="0082607E" w:rsidRDefault="002E6233" w:rsidP="002E6233">
                      <w:pPr>
                        <w:rPr>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D57773">
        <w:rPr>
          <w:rFonts w:hint="eastAsia"/>
          <w:noProof/>
        </w:rPr>
        <w:t>１</w:t>
      </w:r>
      <w:r w:rsidR="00D364BD">
        <w:rPr>
          <w:noProof/>
        </w:rPr>
        <w:fldChar w:fldCharType="end"/>
      </w:r>
      <w:r w:rsidR="00946F3D">
        <w:rPr>
          <w:rFonts w:hint="eastAsia"/>
        </w:rPr>
        <w:t>.</w:t>
      </w:r>
      <w:r w:rsidR="003B1D6F">
        <w:rPr>
          <w:rFonts w:hint="eastAsia"/>
        </w:rPr>
        <w:t>広域図</w:t>
      </w:r>
    </w:p>
    <w:p w14:paraId="50E51402" w14:textId="6E7D47C3" w:rsidR="005B3580" w:rsidRDefault="005B3580" w:rsidP="00FF0DBF">
      <w:pPr>
        <w:widowControl/>
        <w:jc w:val="center"/>
      </w:pPr>
    </w:p>
    <w:p w14:paraId="7F3D79D9" w14:textId="5736E997" w:rsidR="0086698E" w:rsidRDefault="002E6233" w:rsidP="00FF0DBF">
      <w:pPr>
        <w:widowControl/>
        <w:jc w:val="center"/>
      </w:pPr>
      <w:r w:rsidRPr="0000121A">
        <w:rPr>
          <w:noProof/>
        </w:rPr>
        <w:drawing>
          <wp:anchor distT="0" distB="0" distL="114300" distR="114300" simplePos="0" relativeHeight="251755008" behindDoc="1" locked="0" layoutInCell="1" allowOverlap="1" wp14:anchorId="671C9C19" wp14:editId="2ECC242C">
            <wp:simplePos x="0" y="0"/>
            <wp:positionH relativeFrom="margin">
              <wp:posOffset>699770</wp:posOffset>
            </wp:positionH>
            <wp:positionV relativeFrom="paragraph">
              <wp:posOffset>5162</wp:posOffset>
            </wp:positionV>
            <wp:extent cx="3995420" cy="4484370"/>
            <wp:effectExtent l="0" t="0" r="5080" b="0"/>
            <wp:wrapNone/>
            <wp:docPr id="2" name="図 2" descr="\\sv-dc01\dfs\115.社会計画G大阪\05_業務件名\H31\190715_府営公園の現況調査委託\00600_その他\05.大泉緑地\画像データ\大泉緑地マ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5.大泉緑地\画像データ\大泉緑地マップ.jpg"/>
                    <pic:cNvPicPr>
                      <a:picLocks noChangeAspect="1" noChangeArrowheads="1"/>
                    </pic:cNvPicPr>
                  </pic:nvPicPr>
                  <pic:blipFill>
                    <a:blip r:embed="rId11" cstate="screen">
                      <a:extLst>
                        <a:ext uri="{28A0092B-C50C-407E-A947-70E740481C1C}">
                          <a14:useLocalDpi xmlns:a14="http://schemas.microsoft.com/office/drawing/2010/main" val="0"/>
                        </a:ext>
                      </a:extLst>
                    </a:blip>
                    <a:srcRect/>
                    <a:stretch>
                      <a:fillRect/>
                    </a:stretch>
                  </pic:blipFill>
                  <pic:spPr bwMode="auto">
                    <a:xfrm>
                      <a:off x="0" y="0"/>
                      <a:ext cx="3995420" cy="4484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873F6" w14:textId="2A4C52A4" w:rsidR="0086698E" w:rsidRDefault="0086698E" w:rsidP="00FF0DBF">
      <w:pPr>
        <w:widowControl/>
        <w:jc w:val="center"/>
      </w:pPr>
    </w:p>
    <w:p w14:paraId="4C05A791" w14:textId="65D22EEB" w:rsidR="0086698E" w:rsidRDefault="0086698E" w:rsidP="00FF0DBF">
      <w:pPr>
        <w:widowControl/>
        <w:jc w:val="center"/>
      </w:pPr>
    </w:p>
    <w:p w14:paraId="0FFA419E" w14:textId="17C3E4C9" w:rsidR="0086698E" w:rsidRDefault="0086698E" w:rsidP="00FF0DBF">
      <w:pPr>
        <w:widowControl/>
        <w:jc w:val="center"/>
      </w:pPr>
    </w:p>
    <w:p w14:paraId="55434EFB" w14:textId="39BE6BBF" w:rsidR="00376B1B" w:rsidRDefault="00376B1B" w:rsidP="00FF0DBF">
      <w:pPr>
        <w:widowControl/>
        <w:jc w:val="center"/>
        <w:rPr>
          <w:noProof/>
        </w:rPr>
      </w:pPr>
    </w:p>
    <w:p w14:paraId="0EB3F902" w14:textId="5563B1D5" w:rsidR="0086698E" w:rsidRDefault="0086698E" w:rsidP="00FF0DBF">
      <w:pPr>
        <w:widowControl/>
        <w:jc w:val="center"/>
      </w:pPr>
    </w:p>
    <w:p w14:paraId="29647474" w14:textId="228E9B1E" w:rsidR="0086698E" w:rsidRDefault="0086698E" w:rsidP="00AF55F4">
      <w:pPr>
        <w:pStyle w:val="aa"/>
      </w:pPr>
    </w:p>
    <w:p w14:paraId="2B6A9345" w14:textId="18F304A0" w:rsidR="00986B5F" w:rsidRDefault="00986B5F" w:rsidP="00AF55F4">
      <w:pPr>
        <w:pStyle w:val="aa"/>
        <w:rPr>
          <w:noProof/>
        </w:rPr>
      </w:pPr>
    </w:p>
    <w:p w14:paraId="4B576065" w14:textId="6AFD5C04" w:rsidR="00376B1B" w:rsidRDefault="00376B1B" w:rsidP="00AF55F4">
      <w:pPr>
        <w:pStyle w:val="aa"/>
        <w:rPr>
          <w:noProof/>
        </w:rPr>
      </w:pPr>
    </w:p>
    <w:p w14:paraId="11F47F14" w14:textId="565EAC9D" w:rsidR="00986B5F" w:rsidRDefault="00986B5F" w:rsidP="00AF55F4">
      <w:pPr>
        <w:pStyle w:val="aa"/>
        <w:rPr>
          <w:noProof/>
        </w:rPr>
      </w:pPr>
    </w:p>
    <w:p w14:paraId="5E4F8998" w14:textId="77353D45" w:rsidR="00376B1B" w:rsidRDefault="00376B1B" w:rsidP="00AF55F4">
      <w:pPr>
        <w:pStyle w:val="aa"/>
        <w:rPr>
          <w:noProof/>
        </w:rPr>
      </w:pPr>
    </w:p>
    <w:p w14:paraId="0DD45EDC" w14:textId="00C5C2FA" w:rsidR="00391D94" w:rsidRDefault="00391D94" w:rsidP="00AF55F4">
      <w:pPr>
        <w:pStyle w:val="aa"/>
      </w:pPr>
    </w:p>
    <w:p w14:paraId="18E4BC46" w14:textId="76D594CD" w:rsidR="00986B5F" w:rsidRDefault="00986B5F" w:rsidP="00AF55F4">
      <w:pPr>
        <w:pStyle w:val="aa"/>
        <w:rPr>
          <w:noProof/>
        </w:rPr>
      </w:pPr>
    </w:p>
    <w:p w14:paraId="61D2339F" w14:textId="291D9796" w:rsidR="00376B1B" w:rsidRDefault="00376B1B" w:rsidP="00AF55F4">
      <w:pPr>
        <w:pStyle w:val="aa"/>
        <w:rPr>
          <w:noProof/>
        </w:rPr>
      </w:pPr>
    </w:p>
    <w:p w14:paraId="2747D3CC" w14:textId="6BC60702" w:rsidR="00391D94" w:rsidRDefault="00391D94" w:rsidP="00AF55F4">
      <w:pPr>
        <w:pStyle w:val="aa"/>
      </w:pPr>
    </w:p>
    <w:p w14:paraId="09950397" w14:textId="79CD4819" w:rsidR="00391D94" w:rsidRDefault="00391D94" w:rsidP="00AF55F4">
      <w:pPr>
        <w:pStyle w:val="aa"/>
      </w:pPr>
    </w:p>
    <w:p w14:paraId="3A45D5C0" w14:textId="188B966C" w:rsidR="00986B5F" w:rsidRDefault="00986B5F" w:rsidP="00AF55F4">
      <w:pPr>
        <w:pStyle w:val="aa"/>
        <w:rPr>
          <w:noProof/>
        </w:rPr>
      </w:pPr>
    </w:p>
    <w:p w14:paraId="34B78076" w14:textId="47F636A9" w:rsidR="00391D94" w:rsidRDefault="00391D94" w:rsidP="00AF55F4">
      <w:pPr>
        <w:pStyle w:val="aa"/>
      </w:pPr>
    </w:p>
    <w:p w14:paraId="12B01D68" w14:textId="71B0B982" w:rsidR="00986B5F" w:rsidRDefault="00986B5F" w:rsidP="00AF55F4">
      <w:pPr>
        <w:pStyle w:val="aa"/>
        <w:rPr>
          <w:noProof/>
        </w:rPr>
      </w:pPr>
    </w:p>
    <w:p w14:paraId="58061345" w14:textId="1D1747A3" w:rsidR="003B1D6F" w:rsidRDefault="00250670" w:rsidP="00AF55F4">
      <w:pPr>
        <w:pStyle w:val="aa"/>
      </w:pPr>
      <w:r>
        <w:rPr>
          <w:noProof/>
        </w:rPr>
        <mc:AlternateContent>
          <mc:Choice Requires="wps">
            <w:drawing>
              <wp:anchor distT="0" distB="0" distL="114300" distR="114300" simplePos="0" relativeHeight="251604480" behindDoc="0" locked="0" layoutInCell="1" allowOverlap="1" wp14:anchorId="3A0C4509" wp14:editId="46EBC75D">
                <wp:simplePos x="0" y="0"/>
                <wp:positionH relativeFrom="column">
                  <wp:posOffset>4000748</wp:posOffset>
                </wp:positionH>
                <wp:positionV relativeFrom="paragraph">
                  <wp:posOffset>178711</wp:posOffset>
                </wp:positionV>
                <wp:extent cx="598170" cy="621113"/>
                <wp:effectExtent l="0" t="0" r="0" b="7620"/>
                <wp:wrapNone/>
                <wp:docPr id="48" name="正方形/長方形 48"/>
                <wp:cNvGraphicFramePr/>
                <a:graphic xmlns:a="http://schemas.openxmlformats.org/drawingml/2006/main">
                  <a:graphicData uri="http://schemas.microsoft.com/office/word/2010/wordprocessingShape">
                    <wps:wsp>
                      <wps:cNvSpPr/>
                      <wps:spPr>
                        <a:xfrm>
                          <a:off x="0" y="0"/>
                          <a:ext cx="598170" cy="6211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6BABD0A8" id="正方形/長方形 48" o:spid="_x0000_s1026" style="position:absolute;left:0;text-align:left;margin-left:315pt;margin-top:14.05pt;width:47.1pt;height:48.9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" fillcolor="white [3212]" stroked="f" strokeweight="1pt"/>
            </w:pict>
          </mc:Fallback>
        </mc:AlternateContent>
      </w:r>
      <w:r w:rsidR="00946F3D">
        <w:t>図</w:t>
      </w:r>
      <w:r w:rsidR="00D364BD">
        <w:fldChar w:fldCharType="begin"/>
      </w:r>
      <w:r w:rsidR="00D364BD">
        <w:instrText xml:space="preserve"> SEQ 図 \* DBCHAR </w:instrText>
      </w:r>
      <w:r w:rsidR="00D364BD">
        <w:fldChar w:fldCharType="separate"/>
      </w:r>
      <w:r w:rsidR="00D57773">
        <w:rPr>
          <w:rFonts w:hint="eastAsia"/>
          <w:noProof/>
        </w:rPr>
        <w:t>２</w:t>
      </w:r>
      <w:r w:rsidR="00D364BD">
        <w:rPr>
          <w:noProof/>
        </w:rPr>
        <w:fldChar w:fldCharType="end"/>
      </w:r>
      <w:r w:rsidR="00946F3D">
        <w:rPr>
          <w:rFonts w:hint="eastAsia"/>
        </w:rPr>
        <w:t>.</w:t>
      </w:r>
      <w:r w:rsidR="003B1D6F">
        <w:rPr>
          <w:rFonts w:hint="eastAsia"/>
        </w:rPr>
        <w:t>施設配置図</w:t>
      </w: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63125584" w:rsidR="00E56696" w:rsidRDefault="00A22FF7" w:rsidP="00E56696">
      <w:pPr>
        <w:pStyle w:val="12"/>
        <w:ind w:left="210" w:firstLine="210"/>
        <w:rPr>
          <w:noProof/>
        </w:rPr>
      </w:pPr>
      <w:r w:rsidRPr="00A22FF7">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295938DF"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621F49" w:rsidRPr="00621F49">
        <w:rPr>
          <w:rFonts w:ascii="ＭＳ Ｐゴシック" w:eastAsia="ＭＳ Ｐゴシック" w:hAnsi="ＭＳ Ｐゴシック" w:hint="eastAsia"/>
          <w:b/>
          <w:noProof/>
          <w:color w:val="385623" w:themeColor="accent6" w:themeShade="80"/>
          <w:sz w:val="22"/>
        </w:rPr>
        <w:t>市街地の中に創出した広大な都市林を守り、育てる公園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010893DC" w:rsidR="00172223" w:rsidRPr="00CB26A0" w:rsidRDefault="00172223" w:rsidP="00BB7EFB">
      <w:pPr>
        <w:pStyle w:val="2"/>
      </w:pPr>
      <w:r>
        <w:rPr>
          <w:rFonts w:hint="eastAsia"/>
        </w:rPr>
        <w:t>取組</w:t>
      </w:r>
      <w:r w:rsidR="00CB4634">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30C6154C" w:rsidR="00172223" w:rsidRDefault="00621F49" w:rsidP="00621F49">
      <w:pPr>
        <w:pStyle w:val="23"/>
        <w:numPr>
          <w:ilvl w:val="0"/>
          <w:numId w:val="16"/>
        </w:numPr>
        <w:ind w:leftChars="0" w:left="630" w:firstLineChars="0" w:hanging="210"/>
      </w:pPr>
      <w:r w:rsidRPr="00621F49">
        <w:rPr>
          <w:rFonts w:hint="eastAsia"/>
        </w:rPr>
        <w:t>市街地の広大な森林の中で、府民が身近な自然との対話や交流を生み出す公園</w:t>
      </w:r>
    </w:p>
    <w:p w14:paraId="3A2BDCCD" w14:textId="1751A0EB" w:rsidR="00621F49" w:rsidRPr="00CB26A0" w:rsidRDefault="00621F49" w:rsidP="00621F49">
      <w:pPr>
        <w:pStyle w:val="23"/>
        <w:numPr>
          <w:ilvl w:val="0"/>
          <w:numId w:val="16"/>
        </w:numPr>
        <w:ind w:leftChars="0" w:left="630" w:firstLineChars="0" w:hanging="210"/>
      </w:pPr>
      <w:r w:rsidRPr="00621F49">
        <w:rPr>
          <w:rFonts w:hint="eastAsia"/>
        </w:rPr>
        <w:t>多様な施設と広大な空間を活用し、スポーツ、緑化などの地域拠点となる公園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4E6A0298" w:rsidR="00172223" w:rsidRPr="00CB26A0" w:rsidRDefault="00621F49" w:rsidP="00621F49">
      <w:pPr>
        <w:pStyle w:val="23"/>
        <w:numPr>
          <w:ilvl w:val="0"/>
          <w:numId w:val="16"/>
        </w:numPr>
        <w:ind w:leftChars="0" w:left="630" w:firstLineChars="0" w:hanging="210"/>
      </w:pPr>
      <w:r w:rsidRPr="00621F49">
        <w:rPr>
          <w:rFonts w:hint="eastAsia"/>
        </w:rPr>
        <w:t>公園の豊かな緑の中で、ウォーキングやジョギングを快適に楽しめる公園</w:t>
      </w:r>
    </w:p>
    <w:p w14:paraId="68DC55AA" w14:textId="3EA4C767" w:rsidR="00172223" w:rsidRPr="00CB26A0" w:rsidRDefault="00621F49" w:rsidP="00621F49">
      <w:pPr>
        <w:pStyle w:val="23"/>
        <w:numPr>
          <w:ilvl w:val="0"/>
          <w:numId w:val="16"/>
        </w:numPr>
        <w:ind w:leftChars="0" w:left="630" w:firstLineChars="0" w:hanging="210"/>
      </w:pPr>
      <w:r w:rsidRPr="00621F49">
        <w:rPr>
          <w:rFonts w:hint="eastAsia"/>
        </w:rPr>
        <w:t>広大な園内の広がりや景観を活かし楽しむことができるイベントや飲食サービスの提供など利用者サービスの向上を図る公園</w:t>
      </w:r>
    </w:p>
    <w:p w14:paraId="67CF3D70" w14:textId="77777777" w:rsidR="00172223" w:rsidRPr="00366AA5" w:rsidRDefault="00183049" w:rsidP="00183049">
      <w:pPr>
        <w:pStyle w:val="3"/>
      </w:pPr>
      <w:r w:rsidRPr="00CB26A0">
        <w:rPr>
          <w:rFonts w:hint="eastAsia"/>
        </w:rPr>
        <w:t>府民の</w:t>
      </w:r>
      <w:r w:rsidRPr="00366AA5">
        <w:rPr>
          <w:rFonts w:hint="eastAsia"/>
        </w:rPr>
        <w:t>命を守り、安全・安心・快適に利用できる公園づくりを推進</w:t>
      </w:r>
    </w:p>
    <w:p w14:paraId="1474DF76" w14:textId="5E95484F" w:rsidR="00172223" w:rsidRPr="00366AA5" w:rsidRDefault="00172223" w:rsidP="00343261">
      <w:pPr>
        <w:pStyle w:val="23"/>
        <w:numPr>
          <w:ilvl w:val="0"/>
          <w:numId w:val="16"/>
        </w:numPr>
        <w:ind w:leftChars="0" w:left="630" w:firstLineChars="0" w:hanging="210"/>
      </w:pPr>
      <w:r w:rsidRPr="00366AA5">
        <w:rPr>
          <w:rFonts w:hint="eastAsia"/>
        </w:rPr>
        <w:t>広域避難場所として、</w:t>
      </w:r>
      <w:r w:rsidR="002D63D9" w:rsidRPr="00366AA5">
        <w:rPr>
          <w:rFonts w:hint="eastAsia"/>
        </w:rPr>
        <w:t>発災時に</w:t>
      </w:r>
      <w:r w:rsidRPr="00366AA5">
        <w:rPr>
          <w:rFonts w:hint="eastAsia"/>
        </w:rPr>
        <w:t>周辺地域の避難者を市街地火災等から守る公園</w:t>
      </w:r>
    </w:p>
    <w:p w14:paraId="62AD6950" w14:textId="29EE42CF" w:rsidR="00172223" w:rsidRPr="00366AA5" w:rsidRDefault="00172223" w:rsidP="00343261">
      <w:pPr>
        <w:pStyle w:val="23"/>
        <w:numPr>
          <w:ilvl w:val="0"/>
          <w:numId w:val="16"/>
        </w:numPr>
        <w:ind w:leftChars="0" w:left="630" w:firstLineChars="0" w:hanging="210"/>
      </w:pPr>
      <w:r w:rsidRPr="00366AA5">
        <w:rPr>
          <w:rFonts w:hint="eastAsia"/>
        </w:rPr>
        <w:t>後方支援活動拠点として、自衛隊や消防隊・警察</w:t>
      </w:r>
      <w:r w:rsidR="002D63D9" w:rsidRPr="00366AA5">
        <w:rPr>
          <w:rFonts w:hint="eastAsia"/>
        </w:rPr>
        <w:t>等</w:t>
      </w:r>
      <w:r w:rsidRPr="00366AA5">
        <w:rPr>
          <w:rFonts w:hint="eastAsia"/>
        </w:rPr>
        <w:t>の支援部隊の活動拠点</w:t>
      </w:r>
      <w:r w:rsidR="00366AA5" w:rsidRPr="00366AA5">
        <w:rPr>
          <w:rFonts w:hint="eastAsia"/>
        </w:rPr>
        <w:t>の</w:t>
      </w:r>
      <w:r w:rsidRPr="00366AA5">
        <w:rPr>
          <w:rFonts w:hint="eastAsia"/>
        </w:rPr>
        <w:t>役割を果たす公園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484D6FE7" w:rsidR="00FF04F5" w:rsidRDefault="00621F49" w:rsidP="00621F49">
      <w:pPr>
        <w:pStyle w:val="23"/>
        <w:numPr>
          <w:ilvl w:val="0"/>
          <w:numId w:val="16"/>
        </w:numPr>
        <w:ind w:leftChars="0" w:left="630" w:firstLineChars="0" w:hanging="210"/>
      </w:pPr>
      <w:r w:rsidRPr="00621F49">
        <w:rPr>
          <w:rFonts w:hint="eastAsia"/>
        </w:rPr>
        <w:t>市街地に創出した都市林として樹林地や草地、池などの自然空間を楽しむプログラムを展開し、自然の大切さを伝える公園</w:t>
      </w:r>
    </w:p>
    <w:p w14:paraId="11119112" w14:textId="34F4D07A" w:rsidR="00FF04F5" w:rsidRDefault="00621F49" w:rsidP="00621F49">
      <w:pPr>
        <w:pStyle w:val="23"/>
        <w:numPr>
          <w:ilvl w:val="0"/>
          <w:numId w:val="16"/>
        </w:numPr>
        <w:ind w:leftChars="0" w:left="630" w:firstLineChars="0" w:hanging="210"/>
      </w:pPr>
      <w:r w:rsidRPr="00621F49">
        <w:rPr>
          <w:rFonts w:hint="eastAsia"/>
        </w:rPr>
        <w:t>都市林を守り育てるとともに、その活動を府民が楽しむことができる公園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454078EB" w:rsidR="00911253" w:rsidRDefault="009D75D1" w:rsidP="00506DB2">
      <w:pPr>
        <w:pStyle w:val="23"/>
        <w:numPr>
          <w:ilvl w:val="0"/>
          <w:numId w:val="16"/>
        </w:numPr>
        <w:ind w:leftChars="0" w:left="630" w:firstLineChars="0" w:hanging="210"/>
      </w:pPr>
      <w:r w:rsidRPr="009D75D1">
        <w:rPr>
          <w:rFonts w:hint="eastAsia"/>
        </w:rPr>
        <w:t>駅から続くエントランス空間として、公園の森と一体となった</w:t>
      </w:r>
      <w:r w:rsidR="00A22FF7">
        <w:rPr>
          <w:rFonts w:hint="eastAsia"/>
        </w:rPr>
        <w:t>賑わい</w:t>
      </w:r>
      <w:r w:rsidRPr="009D75D1">
        <w:rPr>
          <w:rFonts w:hint="eastAsia"/>
        </w:rPr>
        <w:t>を創出するゾーン</w:t>
      </w:r>
    </w:p>
    <w:p w14:paraId="400E2B6C" w14:textId="46970B7A" w:rsidR="00911253" w:rsidRDefault="009D75D1" w:rsidP="00911253">
      <w:pPr>
        <w:pStyle w:val="3"/>
      </w:pPr>
      <w:r>
        <w:rPr>
          <w:rFonts w:hint="eastAsia"/>
        </w:rPr>
        <w:t>レクリエーションゾーン</w:t>
      </w:r>
    </w:p>
    <w:p w14:paraId="7AA4A8BF" w14:textId="1F1037F6" w:rsidR="00911253" w:rsidRDefault="0059337D" w:rsidP="00506DB2">
      <w:pPr>
        <w:pStyle w:val="23"/>
        <w:numPr>
          <w:ilvl w:val="0"/>
          <w:numId w:val="16"/>
        </w:numPr>
        <w:ind w:leftChars="0" w:left="630" w:firstLineChars="0" w:hanging="210"/>
      </w:pPr>
      <w:r>
        <w:rPr>
          <w:rFonts w:hint="eastAsia"/>
        </w:rPr>
        <w:t>遊戯場</w:t>
      </w:r>
      <w:r w:rsidR="009D75D1" w:rsidRPr="009D75D1">
        <w:rPr>
          <w:rFonts w:hint="eastAsia"/>
        </w:rPr>
        <w:t>や桜広場といった子どもから大人までがアクティビティを楽しむことのできるゾーン</w:t>
      </w:r>
    </w:p>
    <w:p w14:paraId="29444526" w14:textId="50287305" w:rsidR="009D75D1" w:rsidRDefault="009D75D1" w:rsidP="00506DB2">
      <w:pPr>
        <w:pStyle w:val="23"/>
        <w:numPr>
          <w:ilvl w:val="0"/>
          <w:numId w:val="16"/>
        </w:numPr>
        <w:ind w:leftChars="0" w:left="630" w:firstLineChars="0" w:hanging="210"/>
      </w:pPr>
      <w:r w:rsidRPr="009D75D1">
        <w:rPr>
          <w:rFonts w:hint="eastAsia"/>
        </w:rPr>
        <w:t>大芝生広場を活用した様々なイベント等を展開できるゾーン</w:t>
      </w:r>
    </w:p>
    <w:p w14:paraId="19EA916A" w14:textId="48371F2C" w:rsidR="00911253" w:rsidRDefault="009D75D1" w:rsidP="00911253">
      <w:pPr>
        <w:pStyle w:val="3"/>
      </w:pPr>
      <w:r>
        <w:rPr>
          <w:rFonts w:hint="eastAsia"/>
        </w:rPr>
        <w:t>スポーツゾーン</w:t>
      </w:r>
    </w:p>
    <w:p w14:paraId="7E2F276B" w14:textId="4FD657AE" w:rsidR="00911253" w:rsidRDefault="009D75D1" w:rsidP="00506DB2">
      <w:pPr>
        <w:pStyle w:val="23"/>
        <w:numPr>
          <w:ilvl w:val="0"/>
          <w:numId w:val="16"/>
        </w:numPr>
        <w:ind w:leftChars="0" w:left="630" w:firstLineChars="0" w:hanging="210"/>
      </w:pPr>
      <w:r w:rsidRPr="009D75D1">
        <w:rPr>
          <w:rFonts w:hint="eastAsia"/>
        </w:rPr>
        <w:t>森の中でスポーツやレクリエーションを楽しむことのできるゾーン</w:t>
      </w:r>
    </w:p>
    <w:p w14:paraId="72082CF4" w14:textId="3624A239" w:rsidR="00896D8A" w:rsidRDefault="009D75D1" w:rsidP="00896D8A">
      <w:pPr>
        <w:pStyle w:val="3"/>
      </w:pPr>
      <w:r>
        <w:rPr>
          <w:rFonts w:hint="eastAsia"/>
        </w:rPr>
        <w:t>自然ゾーン</w:t>
      </w:r>
    </w:p>
    <w:p w14:paraId="44012B5E" w14:textId="77777777" w:rsidR="00506DB2" w:rsidRDefault="009D75D1" w:rsidP="00506DB2">
      <w:pPr>
        <w:pStyle w:val="23"/>
        <w:numPr>
          <w:ilvl w:val="0"/>
          <w:numId w:val="16"/>
        </w:numPr>
        <w:ind w:leftChars="0" w:left="630" w:firstLineChars="0" w:hanging="210"/>
      </w:pPr>
      <w:r w:rsidRPr="009D75D1">
        <w:rPr>
          <w:rFonts w:hint="eastAsia"/>
        </w:rPr>
        <w:t>都市にある大規模な森を活かし、自然との触れ合いを楽しむことのできるゾーン</w:t>
      </w:r>
    </w:p>
    <w:p w14:paraId="3EB17ADC" w14:textId="260C6165" w:rsidR="00896D8A" w:rsidRDefault="00896D8A" w:rsidP="004C054F">
      <w:pPr>
        <w:pStyle w:val="23"/>
        <w:numPr>
          <w:ilvl w:val="0"/>
          <w:numId w:val="16"/>
        </w:numPr>
        <w:spacing w:line="200" w:lineRule="exact"/>
        <w:ind w:leftChars="0" w:left="630" w:firstLineChars="0" w:hanging="210"/>
      </w:pPr>
      <w:r>
        <w:br w:type="page"/>
      </w:r>
    </w:p>
    <w:p w14:paraId="39C32B41" w14:textId="26ACD3C8" w:rsidR="00896D8A" w:rsidRDefault="00896D8A" w:rsidP="00BB7EFB">
      <w:pPr>
        <w:pStyle w:val="2"/>
      </w:pPr>
      <w:r>
        <w:rPr>
          <w:rFonts w:hint="eastAsia"/>
        </w:rPr>
        <w:lastRenderedPageBreak/>
        <w:t>ゾーンの設定</w:t>
      </w:r>
    </w:p>
    <w:p w14:paraId="0F5F3495" w14:textId="5340FDDB" w:rsidR="00896D8A" w:rsidRDefault="00A83AE4" w:rsidP="00896D8A">
      <w:pPr>
        <w:jc w:val="center"/>
      </w:pPr>
      <w:r>
        <w:rPr>
          <w:noProof/>
        </w:rPr>
        <w:drawing>
          <wp:anchor distT="0" distB="0" distL="114300" distR="114300" simplePos="0" relativeHeight="251825664" behindDoc="0" locked="0" layoutInCell="1" allowOverlap="1" wp14:anchorId="5C5E6169" wp14:editId="7F57A494">
            <wp:simplePos x="0" y="0"/>
            <wp:positionH relativeFrom="margin">
              <wp:align>right</wp:align>
            </wp:positionH>
            <wp:positionV relativeFrom="paragraph">
              <wp:posOffset>307975</wp:posOffset>
            </wp:positionV>
            <wp:extent cx="5400040" cy="4863591"/>
            <wp:effectExtent l="0" t="0" r="0" b="0"/>
            <wp:wrapTopAndBottom/>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4863591"/>
                    </a:xfrm>
                    <a:prstGeom prst="rect">
                      <a:avLst/>
                    </a:prstGeom>
                    <a:noFill/>
                    <a:ln>
                      <a:noFill/>
                    </a:ln>
                  </pic:spPr>
                </pic:pic>
              </a:graphicData>
            </a:graphic>
          </wp:anchor>
        </w:drawing>
      </w:r>
    </w:p>
    <w:p w14:paraId="18AA5CB7" w14:textId="52E229BB" w:rsidR="00BB7EFB" w:rsidRDefault="00BB7EFB" w:rsidP="00896D8A">
      <w:pPr>
        <w:pStyle w:val="aa"/>
      </w:pPr>
    </w:p>
    <w:p w14:paraId="5270F50B" w14:textId="7855FCCC" w:rsidR="00896D8A" w:rsidRDefault="00896D8A" w:rsidP="00896D8A">
      <w:pPr>
        <w:pStyle w:val="aa"/>
      </w:pPr>
      <w:r>
        <w:t>図</w:t>
      </w:r>
      <w:r w:rsidR="00D364BD">
        <w:fldChar w:fldCharType="begin"/>
      </w:r>
      <w:r w:rsidR="00D364BD">
        <w:instrText xml:space="preserve"> SEQ 図 \* DBCHAR </w:instrText>
      </w:r>
      <w:r w:rsidR="00D364BD">
        <w:fldChar w:fldCharType="separate"/>
      </w:r>
      <w:r w:rsidR="00D57773">
        <w:rPr>
          <w:rFonts w:hint="eastAsia"/>
          <w:noProof/>
        </w:rPr>
        <w:t>３</w:t>
      </w:r>
      <w:r w:rsidR="00D364BD">
        <w:rPr>
          <w:noProof/>
        </w:rPr>
        <w:fldChar w:fldCharType="end"/>
      </w:r>
      <w:r>
        <w:rPr>
          <w:rFonts w:hint="eastAsia"/>
        </w:rPr>
        <w:t>.ゾーンの設定</w:t>
      </w:r>
    </w:p>
    <w:p w14:paraId="2F62C201" w14:textId="308AE8F6" w:rsidR="008952B7" w:rsidRDefault="008952B7" w:rsidP="00896D8A">
      <w:pPr>
        <w:pStyle w:val="aa"/>
      </w:pPr>
    </w:p>
    <w:p w14:paraId="4FE51861" w14:textId="64C0CB38" w:rsidR="008952B7" w:rsidRDefault="008952B7">
      <w:pPr>
        <w:widowControl/>
        <w:spacing w:line="240" w:lineRule="auto"/>
        <w:jc w:val="left"/>
        <w:rPr>
          <w:rFonts w:ascii="ＭＳ Ｐゴシック" w:eastAsia="ＭＳ Ｐゴシック"/>
        </w:rPr>
      </w:pPr>
      <w:r>
        <w:br w:type="page"/>
      </w:r>
    </w:p>
    <w:p w14:paraId="04BC16CD" w14:textId="5E4BBC64" w:rsidR="007F7122" w:rsidRDefault="00E67736" w:rsidP="00630931">
      <w:pPr>
        <w:pStyle w:val="1"/>
      </w:pPr>
      <w:r>
        <w:rPr>
          <w:rFonts w:hint="eastAsia"/>
        </w:rPr>
        <w:lastRenderedPageBreak/>
        <w:t>取組の方針</w:t>
      </w:r>
    </w:p>
    <w:p w14:paraId="3EC3672D" w14:textId="432C0087" w:rsidR="00F35F0F" w:rsidRDefault="00A22FF7" w:rsidP="00630931">
      <w:pPr>
        <w:pStyle w:val="12"/>
        <w:ind w:left="210" w:firstLine="210"/>
      </w:pPr>
      <w:r w:rsidRPr="00A22FF7">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B47FEA" w:rsidRPr="00B47FEA">
        <w:rPr>
          <w:rFonts w:hint="eastAsia"/>
        </w:rPr>
        <w:t>。</w:t>
      </w:r>
    </w:p>
    <w:p w14:paraId="695A05BB" w14:textId="62C73A64" w:rsidR="00F35F0F" w:rsidRPr="00F35F0F" w:rsidRDefault="00F35F0F" w:rsidP="00F35F0F">
      <w:pPr>
        <w:pStyle w:val="12"/>
        <w:ind w:left="210" w:firstLine="210"/>
      </w:pPr>
    </w:p>
    <w:p w14:paraId="3D9AD5B6" w14:textId="77777777" w:rsidR="00221D9A" w:rsidRDefault="00221D9A" w:rsidP="00BB7EFB">
      <w:pPr>
        <w:pStyle w:val="2"/>
      </w:pPr>
      <w:r>
        <w:rPr>
          <w:rFonts w:hint="eastAsia"/>
        </w:rPr>
        <w:t>運営管理の方針</w:t>
      </w:r>
    </w:p>
    <w:p w14:paraId="78058DD7" w14:textId="288ED42A" w:rsidR="007567EF" w:rsidRDefault="00A22FF7" w:rsidP="005A3E4F">
      <w:pPr>
        <w:pStyle w:val="12"/>
        <w:ind w:left="210" w:firstLine="210"/>
      </w:pPr>
      <w:r w:rsidRPr="00A22FF7">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590E50AC" w:rsidR="00B02127" w:rsidRDefault="000C1AFD" w:rsidP="00B02127">
      <w:pPr>
        <w:pStyle w:val="4"/>
      </w:pPr>
      <w:r>
        <w:rPr>
          <w:rFonts w:hint="eastAsia"/>
        </w:rPr>
        <w:t>府民と協働で継続的な森づくり</w:t>
      </w:r>
    </w:p>
    <w:p w14:paraId="3572B0F8" w14:textId="1DC7B170" w:rsidR="00B02127" w:rsidRPr="00366AA5" w:rsidRDefault="000C1AFD" w:rsidP="005A3E4F">
      <w:pPr>
        <w:pStyle w:val="33"/>
        <w:numPr>
          <w:ilvl w:val="0"/>
          <w:numId w:val="17"/>
        </w:numPr>
        <w:ind w:leftChars="0" w:left="839" w:firstLineChars="0" w:hanging="210"/>
      </w:pPr>
      <w:r>
        <w:rPr>
          <w:rFonts w:hint="eastAsia"/>
        </w:rPr>
        <w:t>「市</w:t>
      </w:r>
      <w:r w:rsidR="00D65DED">
        <w:rPr>
          <w:rFonts w:hint="eastAsia"/>
        </w:rPr>
        <w:t>街地</w:t>
      </w:r>
      <w:r w:rsidR="00D65DED" w:rsidRPr="00366AA5">
        <w:rPr>
          <w:rFonts w:hint="eastAsia"/>
        </w:rPr>
        <w:t>の中のみどりのオアシス」として</w:t>
      </w:r>
      <w:r w:rsidR="000E043F">
        <w:rPr>
          <w:rFonts w:hint="eastAsia"/>
        </w:rPr>
        <w:t>都市に潤いを与え、幼児からお年寄りまで楽しむことが</w:t>
      </w:r>
      <w:r w:rsidR="00C007B1" w:rsidRPr="00366AA5">
        <w:rPr>
          <w:rFonts w:hint="eastAsia"/>
        </w:rPr>
        <w:t>で</w:t>
      </w:r>
      <w:r w:rsidR="000E043F">
        <w:rPr>
          <w:rFonts w:hint="eastAsia"/>
        </w:rPr>
        <w:t>き、また、</w:t>
      </w:r>
      <w:r w:rsidRPr="00366AA5">
        <w:rPr>
          <w:rFonts w:hint="eastAsia"/>
        </w:rPr>
        <w:t>広大な森</w:t>
      </w:r>
      <w:r w:rsidR="00C007B1" w:rsidRPr="00366AA5">
        <w:rPr>
          <w:rFonts w:hint="eastAsia"/>
        </w:rPr>
        <w:t>を活かし</w:t>
      </w:r>
      <w:r w:rsidRPr="00366AA5">
        <w:rPr>
          <w:rFonts w:hint="eastAsia"/>
        </w:rPr>
        <w:t>、</w:t>
      </w:r>
      <w:r w:rsidR="001B217F">
        <w:rPr>
          <w:rFonts w:hint="eastAsia"/>
        </w:rPr>
        <w:t>府民等</w:t>
      </w:r>
      <w:r w:rsidR="004A73B2" w:rsidRPr="00366AA5">
        <w:rPr>
          <w:rFonts w:hint="eastAsia"/>
        </w:rPr>
        <w:t>と</w:t>
      </w:r>
      <w:r w:rsidR="001B217F">
        <w:rPr>
          <w:rFonts w:hint="eastAsia"/>
        </w:rPr>
        <w:t>の</w:t>
      </w:r>
      <w:r w:rsidR="004A73B2" w:rsidRPr="00366AA5">
        <w:rPr>
          <w:rFonts w:hint="eastAsia"/>
        </w:rPr>
        <w:t>協働により</w:t>
      </w:r>
      <w:r w:rsidR="001B217F">
        <w:rPr>
          <w:rFonts w:hint="eastAsia"/>
        </w:rPr>
        <w:t>継続的な</w:t>
      </w:r>
      <w:r w:rsidRPr="00366AA5">
        <w:rPr>
          <w:rFonts w:hint="eastAsia"/>
        </w:rPr>
        <w:t>森</w:t>
      </w:r>
      <w:r w:rsidR="00C007B1" w:rsidRPr="00366AA5">
        <w:rPr>
          <w:rFonts w:hint="eastAsia"/>
        </w:rPr>
        <w:t>づくり</w:t>
      </w:r>
      <w:r w:rsidRPr="00366AA5">
        <w:rPr>
          <w:rFonts w:hint="eastAsia"/>
        </w:rPr>
        <w:t>を</w:t>
      </w:r>
      <w:r w:rsidR="00C007B1" w:rsidRPr="00366AA5">
        <w:rPr>
          <w:rFonts w:hint="eastAsia"/>
        </w:rPr>
        <w:t>進める</w:t>
      </w:r>
      <w:r w:rsidRPr="00366AA5">
        <w:rPr>
          <w:rFonts w:hint="eastAsia"/>
        </w:rPr>
        <w:t>。</w:t>
      </w:r>
    </w:p>
    <w:p w14:paraId="665CCC3E" w14:textId="77777777" w:rsidR="005A3E4F" w:rsidRPr="00366AA5" w:rsidRDefault="005A3E4F">
      <w:pPr>
        <w:widowControl/>
        <w:jc w:val="left"/>
      </w:pPr>
    </w:p>
    <w:p w14:paraId="1114574B" w14:textId="5E7E6A0B" w:rsidR="00513657" w:rsidRPr="00366AA5" w:rsidRDefault="00F35F0F" w:rsidP="00227FDD">
      <w:pPr>
        <w:pStyle w:val="3"/>
      </w:pPr>
      <w:r w:rsidRPr="00366AA5">
        <w:rPr>
          <w:rFonts w:hint="eastAsia"/>
        </w:rPr>
        <w:t>民間活力の積極的導入により、地域に貢献し、都市の活力を生み出す</w:t>
      </w:r>
    </w:p>
    <w:p w14:paraId="546599E2" w14:textId="1F5820FA" w:rsidR="00227FDD" w:rsidRPr="00366AA5" w:rsidRDefault="000C1AFD" w:rsidP="00227FDD">
      <w:pPr>
        <w:pStyle w:val="4"/>
      </w:pPr>
      <w:r w:rsidRPr="00366AA5">
        <w:rPr>
          <w:rFonts w:hint="eastAsia"/>
        </w:rPr>
        <w:t>多様な施設と広大な空間を活かした</w:t>
      </w:r>
      <w:r w:rsidR="00880C20" w:rsidRPr="00366AA5">
        <w:rPr>
          <w:rFonts w:hint="eastAsia"/>
        </w:rPr>
        <w:t>活動や</w:t>
      </w:r>
      <w:r w:rsidRPr="00366AA5">
        <w:rPr>
          <w:rFonts w:hint="eastAsia"/>
        </w:rPr>
        <w:t>心身の健康づくりを支援</w:t>
      </w:r>
    </w:p>
    <w:p w14:paraId="45B62359" w14:textId="77777777" w:rsidR="0080067A" w:rsidRDefault="00FF41A2" w:rsidP="0080067A">
      <w:pPr>
        <w:pStyle w:val="33"/>
        <w:numPr>
          <w:ilvl w:val="0"/>
          <w:numId w:val="17"/>
        </w:numPr>
        <w:ind w:leftChars="0" w:firstLineChars="0" w:hanging="210"/>
      </w:pPr>
      <w:r w:rsidRPr="00366AA5">
        <w:rPr>
          <w:rFonts w:hint="eastAsia"/>
        </w:rPr>
        <w:t>民間活力の積極的な導入による公園の賑わいづくりや利用者サービスの向上を通じて公園の魅力をさらに高めていく。</w:t>
      </w:r>
    </w:p>
    <w:p w14:paraId="55BBBB81" w14:textId="580DB58F" w:rsidR="0080067A" w:rsidRPr="00366AA5" w:rsidRDefault="0080067A" w:rsidP="0080067A">
      <w:pPr>
        <w:pStyle w:val="33"/>
        <w:numPr>
          <w:ilvl w:val="0"/>
          <w:numId w:val="17"/>
        </w:numPr>
        <w:ind w:leftChars="0" w:firstLineChars="0" w:hanging="210"/>
      </w:pPr>
      <w:r w:rsidRPr="0080067A">
        <w:rPr>
          <w:rFonts w:hint="eastAsia"/>
        </w:rPr>
        <w:t>公園の資源を最大限に活かすため、新たな付加価値の創出や</w:t>
      </w:r>
      <w:r w:rsidRPr="0080067A">
        <w:t>ICTによる健康づくりの場の提供など、先端</w:t>
      </w:r>
      <w:r w:rsidR="00696837">
        <w:rPr>
          <w:rFonts w:hint="eastAsia"/>
        </w:rPr>
        <w:t>テクノロジー</w:t>
      </w:r>
      <w:r w:rsidRPr="0080067A">
        <w:t>を積極的に活用し、公園の魅力向上に取り組む。</w:t>
      </w:r>
    </w:p>
    <w:p w14:paraId="1623B48A" w14:textId="74301624" w:rsidR="00183049" w:rsidRPr="00366AA5" w:rsidRDefault="000C1AFD" w:rsidP="005A3E4F">
      <w:pPr>
        <w:pStyle w:val="33"/>
        <w:numPr>
          <w:ilvl w:val="0"/>
          <w:numId w:val="17"/>
        </w:numPr>
        <w:ind w:leftChars="0" w:firstLineChars="0" w:hanging="210"/>
      </w:pPr>
      <w:r w:rsidRPr="00366AA5">
        <w:rPr>
          <w:rFonts w:hint="eastAsia"/>
        </w:rPr>
        <w:t>家族で楽しめる大芝生</w:t>
      </w:r>
      <w:r w:rsidR="008A61CA" w:rsidRPr="00366AA5">
        <w:rPr>
          <w:rFonts w:hint="eastAsia"/>
        </w:rPr>
        <w:t>広場や</w:t>
      </w:r>
      <w:r w:rsidRPr="00366AA5">
        <w:rPr>
          <w:rFonts w:hint="eastAsia"/>
        </w:rPr>
        <w:t>多様な</w:t>
      </w:r>
      <w:r w:rsidR="00C9670A">
        <w:rPr>
          <w:rFonts w:hint="eastAsia"/>
        </w:rPr>
        <w:t>運動施設</w:t>
      </w:r>
      <w:r w:rsidRPr="00366AA5">
        <w:rPr>
          <w:rFonts w:hint="eastAsia"/>
        </w:rPr>
        <w:t>を活かし、関連団体等と連携した教室やイベント等を実施し、府民のスポーツレクリエーション活動を支援する</w:t>
      </w:r>
      <w:r w:rsidR="0078303D" w:rsidRPr="00366AA5">
        <w:rPr>
          <w:rFonts w:hint="eastAsia"/>
        </w:rPr>
        <w:t>。</w:t>
      </w:r>
    </w:p>
    <w:p w14:paraId="2F245788" w14:textId="4C6259E8" w:rsidR="000C1AFD" w:rsidRPr="00366AA5" w:rsidRDefault="000C1AFD" w:rsidP="005A3E4F">
      <w:pPr>
        <w:pStyle w:val="33"/>
        <w:numPr>
          <w:ilvl w:val="0"/>
          <w:numId w:val="17"/>
        </w:numPr>
        <w:ind w:leftChars="0" w:firstLineChars="0" w:hanging="210"/>
      </w:pPr>
      <w:r w:rsidRPr="00366AA5">
        <w:rPr>
          <w:rFonts w:hint="eastAsia"/>
        </w:rPr>
        <w:t>B</w:t>
      </w:r>
      <w:r w:rsidRPr="00366AA5">
        <w:t>MX</w:t>
      </w:r>
      <w:r w:rsidR="004A73B2" w:rsidRPr="00366AA5">
        <w:rPr>
          <w:rFonts w:hint="eastAsia"/>
        </w:rPr>
        <w:t>競技</w:t>
      </w:r>
      <w:r w:rsidRPr="00366AA5">
        <w:rPr>
          <w:rFonts w:hint="eastAsia"/>
        </w:rPr>
        <w:t>ができる「サイクルどろんこ広場」やスケートボードが楽しめる「スケート広場」など特色のある</w:t>
      </w:r>
      <w:r w:rsidR="00C9670A">
        <w:rPr>
          <w:rFonts w:hint="eastAsia"/>
        </w:rPr>
        <w:t>運動施設</w:t>
      </w:r>
      <w:r w:rsidRPr="00366AA5">
        <w:rPr>
          <w:rFonts w:hint="eastAsia"/>
        </w:rPr>
        <w:t>を活かして、みどりの中で楽しむスポーツ</w:t>
      </w:r>
      <w:r w:rsidR="000434FA" w:rsidRPr="00366AA5">
        <w:rPr>
          <w:rFonts w:hint="eastAsia"/>
        </w:rPr>
        <w:t>活動</w:t>
      </w:r>
      <w:r w:rsidRPr="00366AA5">
        <w:rPr>
          <w:rFonts w:hint="eastAsia"/>
        </w:rPr>
        <w:t>を充実させる。</w:t>
      </w:r>
    </w:p>
    <w:p w14:paraId="74C81A0B" w14:textId="47B82683" w:rsidR="000C1AFD" w:rsidRPr="00366AA5" w:rsidRDefault="000C1AFD" w:rsidP="005A3E4F">
      <w:pPr>
        <w:pStyle w:val="33"/>
        <w:numPr>
          <w:ilvl w:val="0"/>
          <w:numId w:val="17"/>
        </w:numPr>
        <w:ind w:leftChars="0" w:firstLineChars="0" w:hanging="210"/>
      </w:pPr>
      <w:r w:rsidRPr="00366AA5">
        <w:rPr>
          <w:rFonts w:hint="eastAsia"/>
        </w:rPr>
        <w:t>ランニングステーシ</w:t>
      </w:r>
      <w:r w:rsidR="000E043F">
        <w:rPr>
          <w:rFonts w:hint="eastAsia"/>
        </w:rPr>
        <w:t>ョン、健康遊具</w:t>
      </w:r>
      <w:r w:rsidRPr="00366AA5">
        <w:rPr>
          <w:rFonts w:hint="eastAsia"/>
        </w:rPr>
        <w:t>の設置</w:t>
      </w:r>
      <w:r w:rsidR="000E043F">
        <w:rPr>
          <w:rFonts w:hint="eastAsia"/>
        </w:rPr>
        <w:t>等</w:t>
      </w:r>
      <w:r w:rsidRPr="00366AA5">
        <w:rPr>
          <w:rFonts w:hint="eastAsia"/>
        </w:rPr>
        <w:t>、園内の樹林を活かした散策やスロージョギング、軽運動等、多世代が参加可能な健康づくり活動を推進する。</w:t>
      </w:r>
    </w:p>
    <w:p w14:paraId="77838782" w14:textId="5229FBE5" w:rsidR="00FF41A2" w:rsidRPr="00366AA5" w:rsidRDefault="00FF41A2" w:rsidP="00FF41A2">
      <w:pPr>
        <w:pStyle w:val="33"/>
        <w:numPr>
          <w:ilvl w:val="0"/>
          <w:numId w:val="17"/>
        </w:numPr>
        <w:ind w:leftChars="0" w:firstLineChars="0" w:hanging="210"/>
      </w:pPr>
      <w:r w:rsidRPr="00366AA5">
        <w:rPr>
          <w:rFonts w:hint="eastAsia"/>
        </w:rPr>
        <w:t>公園の管理・運営や活用について、</w:t>
      </w:r>
      <w:r w:rsidR="00C83172" w:rsidRPr="00366AA5">
        <w:rPr>
          <w:rFonts w:hint="eastAsia"/>
        </w:rPr>
        <w:t>プラットフォームの場を活用し、多様な主体との協働を推進する。</w:t>
      </w:r>
    </w:p>
    <w:p w14:paraId="72D1D078" w14:textId="712AC045" w:rsidR="007567EF" w:rsidRPr="00366AA5" w:rsidRDefault="00BD3B87" w:rsidP="00305B55">
      <w:pPr>
        <w:pStyle w:val="4"/>
      </w:pPr>
      <w:r w:rsidRPr="00366AA5">
        <w:rPr>
          <w:rFonts w:hint="eastAsia"/>
        </w:rPr>
        <w:t>広大な空間</w:t>
      </w:r>
      <w:r w:rsidR="00725EBB" w:rsidRPr="00366AA5">
        <w:rPr>
          <w:rFonts w:hint="eastAsia"/>
        </w:rPr>
        <w:t>を</w:t>
      </w:r>
      <w:r w:rsidRPr="00366AA5">
        <w:rPr>
          <w:rFonts w:hint="eastAsia"/>
        </w:rPr>
        <w:t>活用し、地域の活性化に貢献</w:t>
      </w:r>
    </w:p>
    <w:p w14:paraId="72A12031" w14:textId="4C899D69" w:rsidR="002F4FF5" w:rsidRPr="00366AA5" w:rsidRDefault="00725EBB" w:rsidP="005A3E4F">
      <w:pPr>
        <w:pStyle w:val="33"/>
        <w:numPr>
          <w:ilvl w:val="0"/>
          <w:numId w:val="17"/>
        </w:numPr>
        <w:ind w:leftChars="0" w:firstLineChars="0" w:hanging="210"/>
      </w:pPr>
      <w:r w:rsidRPr="00366AA5">
        <w:rPr>
          <w:rFonts w:hint="eastAsia"/>
        </w:rPr>
        <w:t>大芝生広場などの空間を活用して</w:t>
      </w:r>
      <w:r w:rsidR="00BD3B87" w:rsidRPr="00366AA5">
        <w:rPr>
          <w:rFonts w:hint="eastAsia"/>
        </w:rPr>
        <w:t>野外コンサート等のイベントを誘致し、都市の中の広大な森と広場の公園として全国に発信するなど、公園の利活用を積極的に推進する。</w:t>
      </w:r>
    </w:p>
    <w:p w14:paraId="5B360323" w14:textId="07907390" w:rsidR="00BD3B87" w:rsidRPr="00366AA5" w:rsidRDefault="00BD3B87" w:rsidP="005A3E4F">
      <w:pPr>
        <w:pStyle w:val="33"/>
        <w:numPr>
          <w:ilvl w:val="0"/>
          <w:numId w:val="17"/>
        </w:numPr>
        <w:ind w:leftChars="0" w:firstLineChars="0" w:hanging="210"/>
      </w:pPr>
      <w:r w:rsidRPr="00366AA5">
        <w:rPr>
          <w:rFonts w:hint="eastAsia"/>
        </w:rPr>
        <w:t>地域やボランティア団体と協働・連携のもと、公園利用者が楽しめる多彩なイベントを開催するなど、新たな公園利用と交流を積極的に促進する。</w:t>
      </w:r>
    </w:p>
    <w:p w14:paraId="4BAE21D2" w14:textId="19298BE7" w:rsidR="00BD3B87" w:rsidRPr="00366AA5" w:rsidRDefault="00BD3B87" w:rsidP="005A3E4F">
      <w:pPr>
        <w:pStyle w:val="33"/>
        <w:numPr>
          <w:ilvl w:val="0"/>
          <w:numId w:val="17"/>
        </w:numPr>
        <w:ind w:leftChars="0" w:firstLineChars="0" w:hanging="210"/>
      </w:pPr>
      <w:r w:rsidRPr="00366AA5">
        <w:rPr>
          <w:rFonts w:hint="eastAsia"/>
        </w:rPr>
        <w:lastRenderedPageBreak/>
        <w:t>ボランティア活動実績の場や来園者に活動を紹介できるスペース</w:t>
      </w:r>
      <w:r w:rsidR="000E043F">
        <w:rPr>
          <w:rFonts w:hint="eastAsia"/>
        </w:rPr>
        <w:t>である</w:t>
      </w:r>
      <w:r w:rsidRPr="00366AA5">
        <w:rPr>
          <w:rFonts w:hint="eastAsia"/>
        </w:rPr>
        <w:t>「四季彩園」を中心として、ボランティア活動の</w:t>
      </w:r>
      <w:r w:rsidR="000E043F">
        <w:rPr>
          <w:rFonts w:hint="eastAsia"/>
        </w:rPr>
        <w:t>取組</w:t>
      </w:r>
      <w:r w:rsidRPr="00366AA5">
        <w:rPr>
          <w:rFonts w:hint="eastAsia"/>
        </w:rPr>
        <w:t>を支援する。</w:t>
      </w:r>
    </w:p>
    <w:p w14:paraId="14FBAD53" w14:textId="4D41EF61" w:rsidR="00305B55" w:rsidRPr="00366AA5" w:rsidRDefault="003E085F" w:rsidP="00305B55">
      <w:pPr>
        <w:pStyle w:val="4"/>
      </w:pPr>
      <w:r w:rsidRPr="00366AA5">
        <w:rPr>
          <w:rFonts w:hint="eastAsia"/>
        </w:rPr>
        <w:t>花と緑の相談所を核とした緑化推進</w:t>
      </w:r>
    </w:p>
    <w:p w14:paraId="0D981274" w14:textId="42A5B0F1" w:rsidR="00305B55" w:rsidRPr="00366AA5" w:rsidRDefault="003E085F" w:rsidP="005A3E4F">
      <w:pPr>
        <w:pStyle w:val="33"/>
        <w:numPr>
          <w:ilvl w:val="0"/>
          <w:numId w:val="17"/>
        </w:numPr>
        <w:ind w:leftChars="0" w:firstLineChars="0" w:hanging="210"/>
      </w:pPr>
      <w:r w:rsidRPr="00366AA5">
        <w:rPr>
          <w:rFonts w:hint="eastAsia"/>
        </w:rPr>
        <w:t>「みどりの風を感じる大都市・大阪」</w:t>
      </w:r>
      <w:r w:rsidR="00725EBB" w:rsidRPr="00366AA5">
        <w:rPr>
          <w:rFonts w:hint="eastAsia"/>
        </w:rPr>
        <w:t>の</w:t>
      </w:r>
      <w:r w:rsidRPr="00366AA5">
        <w:rPr>
          <w:rFonts w:hint="eastAsia"/>
        </w:rPr>
        <w:t>実現</w:t>
      </w:r>
      <w:r w:rsidR="00725EBB" w:rsidRPr="00366AA5">
        <w:rPr>
          <w:rFonts w:hint="eastAsia"/>
        </w:rPr>
        <w:t>に向け</w:t>
      </w:r>
      <w:r w:rsidRPr="00366AA5">
        <w:rPr>
          <w:rFonts w:hint="eastAsia"/>
        </w:rPr>
        <w:t>、みどりに関する講習会や展示会を実施することにより緑化啓発に努めるとともに、広く緑化に関わる情報発信を</w:t>
      </w:r>
      <w:r w:rsidR="004C688D" w:rsidRPr="00366AA5">
        <w:rPr>
          <w:rFonts w:hint="eastAsia"/>
        </w:rPr>
        <w:t>行う</w:t>
      </w:r>
      <w:r w:rsidRPr="00366AA5">
        <w:rPr>
          <w:rFonts w:hint="eastAsia"/>
        </w:rPr>
        <w:t>。</w:t>
      </w:r>
    </w:p>
    <w:p w14:paraId="089B5D26" w14:textId="2D48AB18" w:rsidR="003E085F" w:rsidRPr="00366AA5" w:rsidRDefault="003E085F" w:rsidP="005A3E4F">
      <w:pPr>
        <w:pStyle w:val="33"/>
        <w:numPr>
          <w:ilvl w:val="0"/>
          <w:numId w:val="17"/>
        </w:numPr>
        <w:ind w:leftChars="0" w:firstLineChars="0" w:hanging="210"/>
      </w:pPr>
      <w:r w:rsidRPr="00366AA5">
        <w:rPr>
          <w:rFonts w:hint="eastAsia"/>
        </w:rPr>
        <w:t>先進的な緑化に関する情報収集を行うとともに、日本の伝統園芸植物の管理技法等を継承するための調査・研究を実施する。</w:t>
      </w:r>
    </w:p>
    <w:p w14:paraId="57D88485" w14:textId="15D52D01" w:rsidR="003E085F" w:rsidRPr="00366AA5" w:rsidRDefault="00872B88" w:rsidP="005A3E4F">
      <w:pPr>
        <w:pStyle w:val="33"/>
        <w:numPr>
          <w:ilvl w:val="0"/>
          <w:numId w:val="17"/>
        </w:numPr>
        <w:ind w:leftChars="0" w:firstLineChars="0" w:hanging="210"/>
      </w:pPr>
      <w:r w:rsidRPr="00366AA5">
        <w:rPr>
          <w:rFonts w:hint="eastAsia"/>
        </w:rPr>
        <w:t>研究機関との連携や府内</w:t>
      </w:r>
      <w:r w:rsidR="003E085F" w:rsidRPr="00366AA5">
        <w:rPr>
          <w:rFonts w:hint="eastAsia"/>
        </w:rPr>
        <w:t>市町村</w:t>
      </w:r>
      <w:r w:rsidR="004642EB">
        <w:rPr>
          <w:rFonts w:hint="eastAsia"/>
        </w:rPr>
        <w:t>へ</w:t>
      </w:r>
      <w:r w:rsidR="003E085F" w:rsidRPr="00366AA5">
        <w:rPr>
          <w:rFonts w:hint="eastAsia"/>
        </w:rPr>
        <w:t>の相談所員の</w:t>
      </w:r>
      <w:r w:rsidR="009138BC" w:rsidRPr="00366AA5">
        <w:rPr>
          <w:rFonts w:hint="eastAsia"/>
        </w:rPr>
        <w:t>派遣</w:t>
      </w:r>
      <w:r w:rsidR="003E085F" w:rsidRPr="00366AA5">
        <w:rPr>
          <w:rFonts w:hint="eastAsia"/>
        </w:rPr>
        <w:t>など</w:t>
      </w:r>
      <w:r w:rsidR="009138BC" w:rsidRPr="00366AA5">
        <w:rPr>
          <w:rFonts w:hint="eastAsia"/>
        </w:rPr>
        <w:t>を通じて</w:t>
      </w:r>
      <w:r w:rsidR="003E085F" w:rsidRPr="00366AA5">
        <w:rPr>
          <w:rFonts w:hint="eastAsia"/>
        </w:rPr>
        <w:t>、緑化技術の普及啓発を</w:t>
      </w:r>
      <w:r w:rsidR="009138BC" w:rsidRPr="00366AA5">
        <w:rPr>
          <w:rFonts w:hint="eastAsia"/>
        </w:rPr>
        <w:t>図る</w:t>
      </w:r>
      <w:r w:rsidR="003E085F" w:rsidRPr="00366AA5">
        <w:rPr>
          <w:rFonts w:hint="eastAsia"/>
        </w:rPr>
        <w:t>とともに、地域の人々が実施している緑化活動等</w:t>
      </w:r>
      <w:r w:rsidR="00575974" w:rsidRPr="00366AA5">
        <w:rPr>
          <w:rFonts w:hint="eastAsia"/>
        </w:rPr>
        <w:t>を</w:t>
      </w:r>
      <w:r w:rsidR="003E085F" w:rsidRPr="00366AA5">
        <w:rPr>
          <w:rFonts w:hint="eastAsia"/>
        </w:rPr>
        <w:t>幅広く支援する。</w:t>
      </w:r>
    </w:p>
    <w:p w14:paraId="1E089355" w14:textId="77777777" w:rsidR="005A3E4F" w:rsidRPr="00366AA5" w:rsidRDefault="005A3E4F" w:rsidP="005A3E4F"/>
    <w:p w14:paraId="4A08D748" w14:textId="77777777" w:rsidR="00305B55" w:rsidRPr="00366AA5" w:rsidRDefault="00305B55" w:rsidP="00305B55">
      <w:pPr>
        <w:pStyle w:val="3"/>
      </w:pPr>
      <w:r w:rsidRPr="00366AA5">
        <w:rPr>
          <w:rFonts w:hint="eastAsia"/>
        </w:rPr>
        <w:t>府民の安全・安心を支える</w:t>
      </w:r>
    </w:p>
    <w:p w14:paraId="5037AFDC" w14:textId="77777777" w:rsidR="00305B55" w:rsidRPr="00366AA5" w:rsidRDefault="00305B55" w:rsidP="00305B55">
      <w:pPr>
        <w:pStyle w:val="4"/>
      </w:pPr>
      <w:r w:rsidRPr="00366AA5">
        <w:rPr>
          <w:rFonts w:hint="eastAsia"/>
        </w:rPr>
        <w:t>広域避難場所・後方支援活動拠点として地域の安全・安心を支える</w:t>
      </w:r>
    </w:p>
    <w:p w14:paraId="52F3A141" w14:textId="750E2952" w:rsidR="00BD3AE2" w:rsidRPr="00366AA5" w:rsidRDefault="00BD3AE2" w:rsidP="00366AA5">
      <w:pPr>
        <w:pStyle w:val="33"/>
        <w:numPr>
          <w:ilvl w:val="0"/>
          <w:numId w:val="17"/>
        </w:numPr>
        <w:ind w:leftChars="0" w:left="839" w:firstLineChars="0" w:hanging="210"/>
      </w:pPr>
      <w:r w:rsidRPr="00366AA5">
        <w:rPr>
          <w:rFonts w:hint="eastAsia"/>
        </w:rPr>
        <w:t>大阪府地域防災計画における後方支援活動拠点、堺市地域防災計画における広域避難場所として、また、大阪府ドクターヘリ運航にかかる緊急離着陸ヘリポートとして位置づけられていることから、非常時においてその機能が適切に発揮できるよう、</w:t>
      </w:r>
      <w:r w:rsidR="00152F45" w:rsidRPr="00366AA5">
        <w:rPr>
          <w:rFonts w:hint="eastAsia"/>
        </w:rPr>
        <w:t>日頃から</w:t>
      </w:r>
      <w:r w:rsidRPr="00366AA5">
        <w:rPr>
          <w:rFonts w:hint="eastAsia"/>
        </w:rPr>
        <w:t>関係機関と良好な関係を構築し、適切な管理を行う。</w:t>
      </w:r>
    </w:p>
    <w:p w14:paraId="03626870" w14:textId="61753B07" w:rsidR="00305B55" w:rsidRPr="00366AA5" w:rsidRDefault="00305B55" w:rsidP="00366AA5">
      <w:pPr>
        <w:pStyle w:val="33"/>
        <w:numPr>
          <w:ilvl w:val="0"/>
          <w:numId w:val="17"/>
        </w:numPr>
        <w:ind w:leftChars="0" w:left="839" w:firstLineChars="0" w:hanging="210"/>
      </w:pPr>
      <w:r w:rsidRPr="00366AA5">
        <w:rPr>
          <w:rFonts w:hint="eastAsia"/>
        </w:rPr>
        <w:t>民間事業者や関係機関と連携した防災イベントなど</w:t>
      </w:r>
      <w:r w:rsidR="00152F45" w:rsidRPr="00366AA5">
        <w:rPr>
          <w:rFonts w:hint="eastAsia"/>
        </w:rPr>
        <w:t>により防災の</w:t>
      </w:r>
      <w:r w:rsidRPr="00366AA5">
        <w:rPr>
          <w:rFonts w:hint="eastAsia"/>
        </w:rPr>
        <w:t>啓発活動</w:t>
      </w:r>
      <w:r w:rsidR="003A0EF9" w:rsidRPr="00366AA5">
        <w:rPr>
          <w:rFonts w:hint="eastAsia"/>
        </w:rPr>
        <w:t>を行う</w:t>
      </w:r>
      <w:r w:rsidRPr="00366AA5">
        <w:rPr>
          <w:rFonts w:hint="eastAsia"/>
        </w:rPr>
        <w:t>。</w:t>
      </w:r>
    </w:p>
    <w:p w14:paraId="714D382C" w14:textId="77777777" w:rsidR="00305B55" w:rsidRPr="00366AA5" w:rsidRDefault="00305B55" w:rsidP="00305B55">
      <w:pPr>
        <w:pStyle w:val="4"/>
      </w:pPr>
      <w:r w:rsidRPr="00366AA5">
        <w:rPr>
          <w:rFonts w:hint="eastAsia"/>
        </w:rPr>
        <w:t>公園におけるユニバーサルデザインを充実</w:t>
      </w:r>
    </w:p>
    <w:p w14:paraId="3A70E59F" w14:textId="4D8ACB42" w:rsidR="00305B55" w:rsidRPr="00366AA5" w:rsidRDefault="008A61CA" w:rsidP="00366AA5">
      <w:pPr>
        <w:pStyle w:val="33"/>
        <w:numPr>
          <w:ilvl w:val="0"/>
          <w:numId w:val="17"/>
        </w:numPr>
        <w:ind w:leftChars="0" w:left="839" w:firstLineChars="0" w:hanging="210"/>
      </w:pPr>
      <w:r w:rsidRPr="00366AA5">
        <w:t>五感（見る・聴く・嗅ぐ・味わう</w:t>
      </w:r>
      <w:r w:rsidR="00152F45" w:rsidRPr="00366AA5">
        <w:rPr>
          <w:rFonts w:hint="eastAsia"/>
        </w:rPr>
        <w:t>・触れる</w:t>
      </w:r>
      <w:r w:rsidRPr="00366AA5">
        <w:t>）を通じて憩いや安らぎを感じられるユニバーサルデザインをコンセプトと</w:t>
      </w:r>
      <w:r w:rsidRPr="00366AA5">
        <w:rPr>
          <w:rFonts w:hint="eastAsia"/>
        </w:rPr>
        <w:t>して、日本で初めて</w:t>
      </w:r>
      <w:r w:rsidR="00A16E88" w:rsidRPr="00366AA5">
        <w:rPr>
          <w:rFonts w:hint="eastAsia"/>
        </w:rPr>
        <w:t>公園</w:t>
      </w:r>
      <w:r w:rsidR="00935F59" w:rsidRPr="00366AA5">
        <w:rPr>
          <w:rFonts w:hint="eastAsia"/>
        </w:rPr>
        <w:t>施設</w:t>
      </w:r>
      <w:r w:rsidR="00A16E88" w:rsidRPr="00366AA5">
        <w:rPr>
          <w:rFonts w:hint="eastAsia"/>
        </w:rPr>
        <w:t>として</w:t>
      </w:r>
      <w:r w:rsidRPr="00366AA5">
        <w:rPr>
          <w:rFonts w:hint="eastAsia"/>
        </w:rPr>
        <w:t>整備された</w:t>
      </w:r>
      <w:r w:rsidRPr="00366AA5">
        <w:t>「</w:t>
      </w:r>
      <w:r w:rsidRPr="00366AA5">
        <w:rPr>
          <w:rFonts w:hint="eastAsia"/>
        </w:rPr>
        <w:t>ふれあいの庭</w:t>
      </w:r>
      <w:r w:rsidRPr="00366AA5">
        <w:t>」について、誰もが</w:t>
      </w:r>
      <w:r w:rsidR="00A16E88" w:rsidRPr="00366AA5">
        <w:rPr>
          <w:rFonts w:hint="eastAsia"/>
        </w:rPr>
        <w:t>安全かつ</w:t>
      </w:r>
      <w:r w:rsidRPr="00366AA5">
        <w:t>円滑に移動できるよう適切に管理し、年間を通じて四季を感じさせる</w:t>
      </w:r>
      <w:r w:rsidR="004642EB">
        <w:rPr>
          <w:rFonts w:hint="eastAsia"/>
        </w:rPr>
        <w:t>見所</w:t>
      </w:r>
      <w:r w:rsidRPr="00366AA5">
        <w:t>づくりを図る。</w:t>
      </w:r>
    </w:p>
    <w:p w14:paraId="35676E8B" w14:textId="4B390DCC" w:rsidR="005A0CCF" w:rsidRPr="00366AA5" w:rsidRDefault="005A0CCF" w:rsidP="00366AA5">
      <w:pPr>
        <w:pStyle w:val="33"/>
        <w:numPr>
          <w:ilvl w:val="0"/>
          <w:numId w:val="17"/>
        </w:numPr>
        <w:ind w:leftChars="0" w:left="839" w:firstLineChars="0" w:hanging="210"/>
      </w:pPr>
      <w:r w:rsidRPr="00366AA5">
        <w:rPr>
          <w:rFonts w:hint="eastAsia"/>
        </w:rPr>
        <w:t>「花と緑の相談所」の園芸プログラム</w:t>
      </w:r>
      <w:r w:rsidR="0017471F" w:rsidRPr="00366AA5">
        <w:rPr>
          <w:rFonts w:hint="eastAsia"/>
        </w:rPr>
        <w:t>や公園の森や花など</w:t>
      </w:r>
      <w:r w:rsidRPr="00366AA5">
        <w:rPr>
          <w:rFonts w:hint="eastAsia"/>
        </w:rPr>
        <w:t>を通じ、誰もが身近なみどりとふれあい、楽しめる</w:t>
      </w:r>
      <w:r w:rsidR="004642EB">
        <w:rPr>
          <w:rFonts w:hint="eastAsia"/>
        </w:rPr>
        <w:t>機会</w:t>
      </w:r>
      <w:r w:rsidRPr="00366AA5">
        <w:rPr>
          <w:rFonts w:hint="eastAsia"/>
        </w:rPr>
        <w:t>を提供</w:t>
      </w:r>
      <w:r w:rsidR="0017471F" w:rsidRPr="00366AA5">
        <w:rPr>
          <w:rFonts w:hint="eastAsia"/>
        </w:rPr>
        <w:t>し、来園者に憩いと癒しを提供できる場づくりを目指す</w:t>
      </w:r>
      <w:r w:rsidRPr="00366AA5">
        <w:rPr>
          <w:rFonts w:hint="eastAsia"/>
        </w:rPr>
        <w:t>。</w:t>
      </w:r>
    </w:p>
    <w:p w14:paraId="356031FA" w14:textId="0820D50F" w:rsidR="005A0CCF" w:rsidRPr="00366AA5" w:rsidRDefault="005A0CCF" w:rsidP="00366AA5">
      <w:pPr>
        <w:pStyle w:val="33"/>
        <w:numPr>
          <w:ilvl w:val="0"/>
          <w:numId w:val="17"/>
        </w:numPr>
        <w:ind w:leftChars="0" w:left="839" w:firstLineChars="0" w:hanging="210"/>
      </w:pPr>
      <w:r w:rsidRPr="00366AA5">
        <w:rPr>
          <w:rFonts w:hint="eastAsia"/>
        </w:rPr>
        <w:t>ボランティア団体と連携した高齢者や障がい者の公園利用サポート活動を推進する。</w:t>
      </w:r>
    </w:p>
    <w:p w14:paraId="6B415EB3" w14:textId="2233DDE3" w:rsidR="005A0CCF" w:rsidRPr="00366AA5" w:rsidRDefault="005A0CCF" w:rsidP="00366AA5">
      <w:pPr>
        <w:pStyle w:val="33"/>
        <w:numPr>
          <w:ilvl w:val="0"/>
          <w:numId w:val="17"/>
        </w:numPr>
        <w:ind w:leftChars="0" w:left="839" w:firstLineChars="0" w:hanging="210"/>
      </w:pPr>
      <w:r w:rsidRPr="00366AA5">
        <w:rPr>
          <w:rFonts w:hint="eastAsia"/>
        </w:rPr>
        <w:t>ベビールームやキッズスペース等の提供・充実により、子育て世代の利用を促進する。</w:t>
      </w:r>
    </w:p>
    <w:p w14:paraId="1825E57F" w14:textId="764BA92A" w:rsidR="007B28A0" w:rsidRDefault="007B28A0" w:rsidP="00366AA5">
      <w:pPr>
        <w:widowControl/>
        <w:jc w:val="left"/>
      </w:pPr>
    </w:p>
    <w:p w14:paraId="00E1FFB9" w14:textId="77777777" w:rsidR="00305B55" w:rsidRDefault="00305B55" w:rsidP="00305B55">
      <w:pPr>
        <w:pStyle w:val="3"/>
      </w:pPr>
      <w:r>
        <w:rPr>
          <w:rFonts w:hint="eastAsia"/>
        </w:rPr>
        <w:t>都市の貴重な自然環境を次世代につなぐ</w:t>
      </w:r>
    </w:p>
    <w:p w14:paraId="791C13BA" w14:textId="26E701F7" w:rsidR="00305B55" w:rsidRDefault="004A5DE8" w:rsidP="00305B55">
      <w:pPr>
        <w:pStyle w:val="4"/>
      </w:pPr>
      <w:r>
        <w:rPr>
          <w:rFonts w:hint="eastAsia"/>
        </w:rPr>
        <w:t>身近な自然に触れ合える場所の保全・再生・創出</w:t>
      </w:r>
    </w:p>
    <w:p w14:paraId="452DB743" w14:textId="0C65CCE7" w:rsidR="00305B55" w:rsidRDefault="004A5DE8" w:rsidP="005A3E4F">
      <w:pPr>
        <w:pStyle w:val="33"/>
        <w:numPr>
          <w:ilvl w:val="0"/>
          <w:numId w:val="17"/>
        </w:numPr>
        <w:ind w:leftChars="0" w:firstLineChars="0" w:hanging="210"/>
      </w:pPr>
      <w:r>
        <w:rPr>
          <w:rFonts w:hint="eastAsia"/>
        </w:rPr>
        <w:t>加呂登池や大泉池などの水辺や樹林地、草地等における生物の生息空間の保全・環境整備や</w:t>
      </w:r>
      <w:r w:rsidR="000E043F">
        <w:rPr>
          <w:rFonts w:hint="eastAsia"/>
        </w:rPr>
        <w:t>特定</w:t>
      </w:r>
      <w:r>
        <w:rPr>
          <w:rFonts w:hint="eastAsia"/>
        </w:rPr>
        <w:t>外来生物の駆除を進め、生物多様性を確保し生態系の質を向上する</w:t>
      </w:r>
      <w:r w:rsidR="00305B55">
        <w:rPr>
          <w:rFonts w:hint="eastAsia"/>
        </w:rPr>
        <w:t>。</w:t>
      </w:r>
    </w:p>
    <w:p w14:paraId="75249CB0" w14:textId="2ACBA33C" w:rsidR="004A5DE8" w:rsidRDefault="004A5DE8" w:rsidP="005A3E4F">
      <w:pPr>
        <w:pStyle w:val="33"/>
        <w:numPr>
          <w:ilvl w:val="0"/>
          <w:numId w:val="17"/>
        </w:numPr>
        <w:ind w:leftChars="0" w:firstLineChars="0" w:hanging="210"/>
      </w:pPr>
      <w:r>
        <w:rPr>
          <w:rFonts w:hint="eastAsia"/>
        </w:rPr>
        <w:t>手軽に生き物とふれあえる身近な自然での環境学習活動を推進する。</w:t>
      </w:r>
    </w:p>
    <w:p w14:paraId="6141F54F" w14:textId="45787351" w:rsidR="004A5DE8" w:rsidRDefault="004A5DE8" w:rsidP="005A3E4F">
      <w:pPr>
        <w:pStyle w:val="33"/>
        <w:numPr>
          <w:ilvl w:val="0"/>
          <w:numId w:val="17"/>
        </w:numPr>
        <w:ind w:leftChars="0" w:firstLineChars="0" w:hanging="210"/>
      </w:pPr>
      <w:r>
        <w:rPr>
          <w:rFonts w:hint="eastAsia"/>
        </w:rPr>
        <w:t>幼稚園や地元ボランティア等と協働管理している緑道内の花壇や「四季彩園」をフィールドとして、花・みどりや身近な自然とのふれあいの機会を創出する。</w:t>
      </w:r>
    </w:p>
    <w:p w14:paraId="05DC71EA" w14:textId="394253DC" w:rsidR="001F1E51" w:rsidRDefault="004A5DE8" w:rsidP="00BC66FB">
      <w:pPr>
        <w:pStyle w:val="33"/>
        <w:numPr>
          <w:ilvl w:val="0"/>
          <w:numId w:val="17"/>
        </w:numPr>
        <w:ind w:leftChars="0" w:firstLineChars="0" w:hanging="210"/>
      </w:pPr>
      <w:r>
        <w:rPr>
          <w:rFonts w:hint="eastAsia"/>
        </w:rPr>
        <w:t>都市林として、</w:t>
      </w:r>
      <w:r w:rsidR="000E043F">
        <w:rPr>
          <w:rFonts w:hint="eastAsia"/>
        </w:rPr>
        <w:t>林内で</w:t>
      </w:r>
      <w:r>
        <w:rPr>
          <w:rFonts w:hint="eastAsia"/>
        </w:rPr>
        <w:t>身近な自然との対話や交流を介したレクリエーションの場となる健全で快適な森づくりを推進する。</w:t>
      </w:r>
      <w:r w:rsidR="001F1E51">
        <w:br w:type="page"/>
      </w:r>
    </w:p>
    <w:p w14:paraId="750AD90C" w14:textId="77777777" w:rsidR="007567EF" w:rsidRDefault="007567EF" w:rsidP="00BB7EFB">
      <w:pPr>
        <w:pStyle w:val="2"/>
      </w:pPr>
      <w:r w:rsidRPr="006020C4">
        <w:rPr>
          <w:rFonts w:hint="eastAsia"/>
        </w:rPr>
        <w:lastRenderedPageBreak/>
        <w:t>維持管理の方針</w:t>
      </w:r>
    </w:p>
    <w:p w14:paraId="3C35A6A8" w14:textId="2E7B4BE8" w:rsidR="007567EF" w:rsidRDefault="001B217F" w:rsidP="0017200C">
      <w:pPr>
        <w:pStyle w:val="12"/>
        <w:ind w:left="210" w:firstLine="210"/>
      </w:pPr>
      <w:r w:rsidRPr="001B217F">
        <w:rPr>
          <w:rFonts w:hint="eastAsia"/>
        </w:rPr>
        <w:t>維持管理の取組方針について、本公園の景観特性、施設特性等を踏まえた取組方針を以下に提示する</w:t>
      </w:r>
      <w:r w:rsidR="007567EF">
        <w:rPr>
          <w:rFonts w:hint="eastAsia"/>
        </w:rPr>
        <w:t>。</w:t>
      </w:r>
    </w:p>
    <w:p w14:paraId="71475A43" w14:textId="5CFBA0D9"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1C296A4C" w14:textId="37862993" w:rsidR="005268D7" w:rsidRPr="00481B43" w:rsidRDefault="00F81005" w:rsidP="005268D7">
      <w:pPr>
        <w:pStyle w:val="33"/>
        <w:numPr>
          <w:ilvl w:val="0"/>
          <w:numId w:val="17"/>
        </w:numPr>
        <w:ind w:leftChars="0" w:firstLineChars="0" w:hanging="210"/>
      </w:pPr>
      <w:r w:rsidRPr="00481B43">
        <w:rPr>
          <w:rFonts w:hint="eastAsia"/>
        </w:rPr>
        <w:t>日本の古典園芸植物であるカキツバタを中心とした水辺の風景庭園である「かきつばた園」において年間を通じて四季を感じさせる景観づくりを実施するとともに、カキツバタの品種の保存と収集を計画的に実施する。</w:t>
      </w:r>
    </w:p>
    <w:p w14:paraId="191A9652" w14:textId="3A6978AB" w:rsidR="007B28A0" w:rsidRPr="0012629B" w:rsidRDefault="007B28A0" w:rsidP="007B28A0">
      <w:pPr>
        <w:pStyle w:val="a3"/>
        <w:numPr>
          <w:ilvl w:val="0"/>
          <w:numId w:val="17"/>
        </w:numPr>
        <w:ind w:leftChars="0" w:left="839" w:hanging="210"/>
      </w:pPr>
      <w:r>
        <w:rPr>
          <w:rFonts w:hint="eastAsia"/>
        </w:rPr>
        <w:t>多様な自然環境が存在する市街地の中の広大なみどりとして、様々な利活用が可能となるよう質の高</w:t>
      </w:r>
      <w:r w:rsidRPr="0012629B">
        <w:rPr>
          <w:rFonts w:hint="eastAsia"/>
        </w:rPr>
        <w:t>い樹木管理を実施する。</w:t>
      </w:r>
    </w:p>
    <w:p w14:paraId="0ABA3B49" w14:textId="1967274E" w:rsidR="00B3733F" w:rsidRPr="0012629B" w:rsidRDefault="00B3733F" w:rsidP="007B28A0">
      <w:pPr>
        <w:pStyle w:val="a3"/>
        <w:numPr>
          <w:ilvl w:val="0"/>
          <w:numId w:val="17"/>
        </w:numPr>
        <w:ind w:leftChars="0" w:left="839" w:hanging="210"/>
      </w:pPr>
      <w:r w:rsidRPr="0012629B">
        <w:t>児童</w:t>
      </w:r>
      <w:r w:rsidR="00511670">
        <w:rPr>
          <w:rFonts w:hint="eastAsia"/>
        </w:rPr>
        <w:t>遊戯</w:t>
      </w:r>
      <w:r w:rsidRPr="0012629B">
        <w:t>場や各種運動施設な</w:t>
      </w:r>
      <w:r w:rsidRPr="0012629B">
        <w:rPr>
          <w:rFonts w:hint="eastAsia"/>
        </w:rPr>
        <w:t>ど園内の多種</w:t>
      </w:r>
      <w:r w:rsidRPr="0012629B">
        <w:t>多様な施設について、</w:t>
      </w:r>
      <w:r w:rsidRPr="0012629B">
        <w:rPr>
          <w:rFonts w:hint="eastAsia"/>
        </w:rPr>
        <w:t>府民が安全・安心に利用できるよう、</w:t>
      </w:r>
      <w:r w:rsidRPr="0012629B">
        <w:t>効果的</w:t>
      </w:r>
      <w:r w:rsidRPr="0012629B">
        <w:rPr>
          <w:rFonts w:hint="eastAsia"/>
        </w:rPr>
        <w:t>・効率的な</w:t>
      </w:r>
      <w:r w:rsidRPr="0012629B">
        <w:t>維持管理を推進</w:t>
      </w:r>
      <w:r w:rsidRPr="0012629B">
        <w:rPr>
          <w:rFonts w:hint="eastAsia"/>
        </w:rPr>
        <w:t>する</w:t>
      </w:r>
      <w:r w:rsidRPr="0012629B">
        <w:t>。</w:t>
      </w:r>
    </w:p>
    <w:p w14:paraId="0B6FD36F" w14:textId="0AC82DFB" w:rsidR="007B28A0" w:rsidRDefault="007B28A0" w:rsidP="007B28A0">
      <w:pPr>
        <w:pStyle w:val="a3"/>
        <w:numPr>
          <w:ilvl w:val="0"/>
          <w:numId w:val="17"/>
        </w:numPr>
        <w:ind w:leftChars="0" w:left="839" w:hanging="210"/>
      </w:pPr>
      <w:r w:rsidRPr="0012629B">
        <w:rPr>
          <w:rFonts w:hint="eastAsia"/>
        </w:rPr>
        <w:t>貴重な</w:t>
      </w:r>
      <w:r w:rsidR="004642EB">
        <w:rPr>
          <w:rFonts w:hint="eastAsia"/>
        </w:rPr>
        <w:t>森</w:t>
      </w:r>
      <w:r w:rsidRPr="00AE79F9">
        <w:rPr>
          <w:rFonts w:hint="eastAsia"/>
        </w:rPr>
        <w:t>を後世に引き継いでいくため、老木化</w:t>
      </w:r>
      <w:r w:rsidR="00F15900" w:rsidRPr="00AE79F9">
        <w:rPr>
          <w:rFonts w:hint="eastAsia"/>
        </w:rPr>
        <w:t>・過密化</w:t>
      </w:r>
      <w:r w:rsidRPr="00AE79F9">
        <w:rPr>
          <w:rFonts w:hint="eastAsia"/>
        </w:rPr>
        <w:t>した樹</w:t>
      </w:r>
      <w:r w:rsidR="00F15900" w:rsidRPr="00AE79F9">
        <w:rPr>
          <w:rFonts w:hint="eastAsia"/>
        </w:rPr>
        <w:t>林</w:t>
      </w:r>
      <w:r w:rsidRPr="00AE79F9">
        <w:rPr>
          <w:rFonts w:hint="eastAsia"/>
        </w:rPr>
        <w:t>の整理など</w:t>
      </w:r>
      <w:r w:rsidR="002618D4" w:rsidRPr="00AE79F9">
        <w:rPr>
          <w:rFonts w:hint="eastAsia"/>
        </w:rPr>
        <w:t>を進め</w:t>
      </w:r>
      <w:r w:rsidRPr="00AE79F9">
        <w:rPr>
          <w:rFonts w:hint="eastAsia"/>
        </w:rPr>
        <w:t>、</w:t>
      </w:r>
      <w:r w:rsidR="002618D4" w:rsidRPr="00AE79F9">
        <w:rPr>
          <w:rFonts w:hint="eastAsia"/>
        </w:rPr>
        <w:t>長期的な視点に</w:t>
      </w:r>
      <w:r w:rsidR="001B217F">
        <w:rPr>
          <w:rFonts w:hint="eastAsia"/>
        </w:rPr>
        <w:t>立った</w:t>
      </w:r>
      <w:r w:rsidR="002618D4" w:rsidRPr="00AE79F9">
        <w:rPr>
          <w:rFonts w:hint="eastAsia"/>
        </w:rPr>
        <w:t>樹林地</w:t>
      </w:r>
      <w:r w:rsidR="004642EB">
        <w:rPr>
          <w:rFonts w:hint="eastAsia"/>
        </w:rPr>
        <w:t>管理</w:t>
      </w:r>
      <w:r w:rsidRPr="00AE79F9">
        <w:rPr>
          <w:rFonts w:hint="eastAsia"/>
        </w:rPr>
        <w:t>を</w:t>
      </w:r>
      <w:r w:rsidR="002618D4" w:rsidRPr="00AE79F9">
        <w:rPr>
          <w:rFonts w:hint="eastAsia"/>
        </w:rPr>
        <w:t>進める</w:t>
      </w:r>
      <w:r w:rsidRPr="00AE79F9">
        <w:rPr>
          <w:rFonts w:hint="eastAsia"/>
        </w:rPr>
        <w:t>。</w:t>
      </w:r>
    </w:p>
    <w:p w14:paraId="2E546E6D" w14:textId="7A495BD2" w:rsidR="00EF5E58" w:rsidRPr="00EF5E58" w:rsidRDefault="00EF5E58" w:rsidP="00EF5E58"/>
    <w:p w14:paraId="781D09B6" w14:textId="63862414" w:rsidR="005268D7" w:rsidRDefault="00E8083B" w:rsidP="005268D7">
      <w:pPr>
        <w:pStyle w:val="3"/>
      </w:pPr>
      <w:r>
        <w:rPr>
          <w:rFonts w:hint="eastAsia"/>
        </w:rPr>
        <w:t>施設別</w:t>
      </w:r>
      <w:r w:rsidRPr="00AE79F9">
        <w:rPr>
          <w:rFonts w:hint="eastAsia"/>
        </w:rPr>
        <w:t>の取組方針</w:t>
      </w:r>
    </w:p>
    <w:p w14:paraId="0D0A7B37" w14:textId="1975ECE6" w:rsidR="00706C8B" w:rsidRDefault="005C7FBD" w:rsidP="00706C8B">
      <w:pPr>
        <w:pStyle w:val="4"/>
      </w:pPr>
      <w:r>
        <w:rPr>
          <w:rFonts w:hint="eastAsia"/>
        </w:rPr>
        <w:t>かきつばた園</w:t>
      </w:r>
    </w:p>
    <w:p w14:paraId="1F452FB5" w14:textId="0406E081" w:rsidR="00C01EC5" w:rsidRPr="00C01EC5" w:rsidRDefault="00C01EC5" w:rsidP="00BD2FD8">
      <w:pPr>
        <w:pStyle w:val="33"/>
        <w:numPr>
          <w:ilvl w:val="0"/>
          <w:numId w:val="19"/>
        </w:numPr>
        <w:ind w:leftChars="0" w:left="839" w:firstLineChars="0" w:hanging="210"/>
      </w:pPr>
      <w:r w:rsidRPr="00C01EC5">
        <w:rPr>
          <w:rFonts w:hint="eastAsia"/>
          <w:kern w:val="0"/>
        </w:rPr>
        <w:t>日本の古典園芸植物であるカキツバタを中心とした水辺の風景庭園である「かきつばた園」において年間を通じて四季を感じさせる景観づくりを実施するとともに、カキツバタの品種の保存と収集を計画的に実施する。</w:t>
      </w:r>
    </w:p>
    <w:p w14:paraId="3B6E3B47" w14:textId="099A3309" w:rsidR="00BD2FD8" w:rsidRPr="00992DFE" w:rsidRDefault="00BD2FD8" w:rsidP="00BD2FD8">
      <w:pPr>
        <w:pStyle w:val="33"/>
        <w:numPr>
          <w:ilvl w:val="0"/>
          <w:numId w:val="19"/>
        </w:numPr>
        <w:ind w:leftChars="0" w:left="839" w:firstLineChars="0" w:hanging="210"/>
      </w:pPr>
      <w:r w:rsidRPr="00992DFE">
        <w:t>全国でも野生の展示園を含めて数少ない施設で</w:t>
      </w:r>
      <w:r w:rsidR="00C01EC5" w:rsidRPr="00C01EC5">
        <w:rPr>
          <w:rFonts w:hint="eastAsia"/>
          <w:kern w:val="0"/>
        </w:rPr>
        <w:t>あり、カキツバタの性質を理解・研究し、</w:t>
      </w:r>
      <w:r w:rsidRPr="00992DFE">
        <w:rPr>
          <w:rFonts w:hint="eastAsia"/>
        </w:rPr>
        <w:t>良好な生育空間づくりを進めるとともに、公園の主要な見所施設として適切な管理</w:t>
      </w:r>
      <w:r w:rsidR="00C01EC5">
        <w:rPr>
          <w:rFonts w:hint="eastAsia"/>
        </w:rPr>
        <w:t>・運営</w:t>
      </w:r>
      <w:r w:rsidRPr="00992DFE">
        <w:rPr>
          <w:rFonts w:hint="eastAsia"/>
        </w:rPr>
        <w:t>を行う。</w:t>
      </w:r>
    </w:p>
    <w:p w14:paraId="4B028BC4" w14:textId="04E1F385" w:rsidR="00980DCD" w:rsidRPr="00AE79F9" w:rsidRDefault="005C7FBD" w:rsidP="00980DCD">
      <w:pPr>
        <w:pStyle w:val="4"/>
      </w:pPr>
      <w:r w:rsidRPr="00AE79F9">
        <w:rPr>
          <w:rFonts w:hint="eastAsia"/>
        </w:rPr>
        <w:t>ふれあいの庭</w:t>
      </w:r>
    </w:p>
    <w:p w14:paraId="36292A4F" w14:textId="2DADA5F8" w:rsidR="00F35F0F" w:rsidRPr="00AE79F9" w:rsidRDefault="002000A9" w:rsidP="00A218D2">
      <w:pPr>
        <w:pStyle w:val="33"/>
        <w:numPr>
          <w:ilvl w:val="0"/>
          <w:numId w:val="19"/>
        </w:numPr>
        <w:ind w:leftChars="0" w:left="839" w:firstLineChars="0" w:hanging="210"/>
      </w:pPr>
      <w:r w:rsidRPr="00AE79F9">
        <w:rPr>
          <w:rFonts w:hint="eastAsia"/>
        </w:rPr>
        <w:t>美しい四季の草花がいつでも見られ</w:t>
      </w:r>
      <w:r w:rsidR="00A218D2" w:rsidRPr="00AE79F9">
        <w:rPr>
          <w:rFonts w:hint="eastAsia"/>
        </w:rPr>
        <w:t>、より身近に植物と接することができ、</w:t>
      </w:r>
      <w:r w:rsidRPr="00AE79F9">
        <w:rPr>
          <w:rFonts w:hint="eastAsia"/>
        </w:rPr>
        <w:t>あらゆる人が五感を通じて草花の色彩</w:t>
      </w:r>
      <w:r w:rsidR="005003C1" w:rsidRPr="00AE79F9">
        <w:rPr>
          <w:rFonts w:hint="eastAsia"/>
        </w:rPr>
        <w:t>や香り、水の音や感触等を楽しむことができるように配慮した庭園</w:t>
      </w:r>
      <w:r w:rsidR="001B217F">
        <w:rPr>
          <w:rFonts w:hint="eastAsia"/>
        </w:rPr>
        <w:t>として</w:t>
      </w:r>
      <w:r w:rsidR="00A218D2" w:rsidRPr="00AE79F9">
        <w:rPr>
          <w:rFonts w:hint="eastAsia"/>
        </w:rPr>
        <w:t>、その機能を維持・発展させる</w:t>
      </w:r>
      <w:r w:rsidRPr="00AE79F9">
        <w:t>ために、高度で</w:t>
      </w:r>
      <w:r w:rsidR="00A218D2" w:rsidRPr="00AE79F9">
        <w:rPr>
          <w:rFonts w:hint="eastAsia"/>
        </w:rPr>
        <w:t>質</w:t>
      </w:r>
      <w:r w:rsidRPr="00AE79F9">
        <w:t>の高い維持管理を行</w:t>
      </w:r>
      <w:r w:rsidRPr="00AE79F9">
        <w:rPr>
          <w:rFonts w:hint="eastAsia"/>
        </w:rPr>
        <w:t>う。</w:t>
      </w:r>
    </w:p>
    <w:p w14:paraId="0B3A9EA2" w14:textId="7CF7860F" w:rsidR="004924B1" w:rsidRPr="00AE79F9" w:rsidRDefault="004924B1" w:rsidP="004924B1">
      <w:pPr>
        <w:pStyle w:val="4"/>
      </w:pPr>
      <w:r w:rsidRPr="00AE79F9">
        <w:rPr>
          <w:rFonts w:hint="eastAsia"/>
        </w:rPr>
        <w:t>花と緑の相談所</w:t>
      </w:r>
    </w:p>
    <w:p w14:paraId="62E4675E" w14:textId="33FB76D8" w:rsidR="004924B1" w:rsidRPr="00AE79F9" w:rsidRDefault="00C01EC5" w:rsidP="004924B1">
      <w:pPr>
        <w:pStyle w:val="33"/>
        <w:numPr>
          <w:ilvl w:val="0"/>
          <w:numId w:val="19"/>
        </w:numPr>
        <w:ind w:leftChars="0" w:left="839" w:firstLineChars="0" w:hanging="210"/>
      </w:pPr>
      <w:r>
        <w:rPr>
          <w:rFonts w:hint="eastAsia"/>
        </w:rPr>
        <w:t>南大阪地域の緑化</w:t>
      </w:r>
      <w:r w:rsidR="004924B1" w:rsidRPr="00AE79F9">
        <w:rPr>
          <w:rFonts w:hint="eastAsia"/>
        </w:rPr>
        <w:t>相談拠点であり、府民への啓発や緑化相談・支援などの機能を持つ。今後、より一層、みどり全般に対する関与が求められ、拠点の強化を図っていく。</w:t>
      </w:r>
    </w:p>
    <w:p w14:paraId="3C6670C7" w14:textId="157AF50E" w:rsidR="004924B1" w:rsidRPr="00AE79F9" w:rsidRDefault="004924B1" w:rsidP="004924B1">
      <w:pPr>
        <w:pStyle w:val="4"/>
      </w:pPr>
      <w:r w:rsidRPr="00AE79F9">
        <w:rPr>
          <w:rFonts w:hint="eastAsia"/>
        </w:rPr>
        <w:t>スポーツ施設群</w:t>
      </w:r>
    </w:p>
    <w:p w14:paraId="46FFBF3F" w14:textId="504A848B" w:rsidR="001B217F" w:rsidRDefault="004924B1" w:rsidP="00992DFE">
      <w:pPr>
        <w:pStyle w:val="33"/>
        <w:numPr>
          <w:ilvl w:val="0"/>
          <w:numId w:val="19"/>
        </w:numPr>
        <w:ind w:leftChars="0" w:left="839" w:firstLineChars="0" w:hanging="210"/>
      </w:pPr>
      <w:r w:rsidRPr="00AE79F9">
        <w:rPr>
          <w:rFonts w:hint="eastAsia"/>
        </w:rPr>
        <w:t>サイクルどろんこ広場やスケート広場などのアーバンスポーツの施設</w:t>
      </w:r>
      <w:r w:rsidR="00C01EC5">
        <w:rPr>
          <w:rFonts w:hint="eastAsia"/>
        </w:rPr>
        <w:t>が</w:t>
      </w:r>
      <w:r w:rsidR="001B217F">
        <w:rPr>
          <w:rFonts w:hint="eastAsia"/>
        </w:rPr>
        <w:t>あり</w:t>
      </w:r>
      <w:r w:rsidRPr="00AE79F9">
        <w:rPr>
          <w:rFonts w:hint="eastAsia"/>
        </w:rPr>
        <w:t>、テニスコートや野球場などとともに、多様なスポーツを楽しむ</w:t>
      </w:r>
      <w:r w:rsidR="001B217F">
        <w:rPr>
          <w:rFonts w:hint="eastAsia"/>
        </w:rPr>
        <w:t>施設として、</w:t>
      </w:r>
      <w:r w:rsidRPr="00AE79F9">
        <w:rPr>
          <w:rFonts w:hint="eastAsia"/>
        </w:rPr>
        <w:t>時代・ニーズに応じた施設整備に対応していく。</w:t>
      </w:r>
    </w:p>
    <w:p w14:paraId="49E11714" w14:textId="307D1B28" w:rsidR="0007390C" w:rsidRDefault="001B217F" w:rsidP="001B217F">
      <w:pPr>
        <w:widowControl/>
        <w:spacing w:line="240" w:lineRule="auto"/>
        <w:jc w:val="left"/>
      </w:pPr>
      <w:r>
        <w:br w:type="page"/>
      </w:r>
    </w:p>
    <w:p w14:paraId="5E39E20B" w14:textId="77777777" w:rsidR="00F35F0F" w:rsidRDefault="000D53FD" w:rsidP="00BB7EFB">
      <w:pPr>
        <w:pStyle w:val="2"/>
      </w:pPr>
      <w:r>
        <w:rPr>
          <w:rFonts w:hint="eastAsia"/>
        </w:rPr>
        <w:lastRenderedPageBreak/>
        <w:t>整備・改修の方針</w:t>
      </w:r>
    </w:p>
    <w:p w14:paraId="6DA1AEAA" w14:textId="4F424A8D" w:rsidR="000D53FD" w:rsidRPr="000D53FD" w:rsidRDefault="001B217F" w:rsidP="000D53FD">
      <w:pPr>
        <w:ind w:leftChars="100" w:left="210" w:firstLineChars="100" w:firstLine="210"/>
      </w:pPr>
      <w:r w:rsidRPr="001B217F">
        <w:rPr>
          <w:rFonts w:hAnsi="游明朝" w:cs="Times New Roman"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B47FEA" w:rsidRPr="00B47FEA">
        <w:rPr>
          <w:rFonts w:hint="eastAsia"/>
        </w:rPr>
        <w:t>。</w:t>
      </w:r>
    </w:p>
    <w:p w14:paraId="6EB69475" w14:textId="368AEC35" w:rsidR="000D53FD" w:rsidRPr="000D53FD" w:rsidRDefault="000D53FD" w:rsidP="000D53FD">
      <w:pPr>
        <w:pStyle w:val="12"/>
        <w:ind w:left="210" w:firstLine="210"/>
      </w:pPr>
    </w:p>
    <w:p w14:paraId="7F505AAD" w14:textId="77777777" w:rsidR="00B47FEA" w:rsidRDefault="00B47FEA" w:rsidP="00B47FEA">
      <w:pPr>
        <w:pStyle w:val="3"/>
      </w:pPr>
      <w:r w:rsidRPr="003A3502">
        <w:rPr>
          <w:rFonts w:hint="eastAsia"/>
        </w:rPr>
        <w:t>大阪府都市基盤施設長寿命化計画</w:t>
      </w:r>
      <w:r w:rsidRPr="00E3785C">
        <w:t>に基づく施設の改修</w:t>
      </w:r>
      <w:r>
        <w:rPr>
          <w:rFonts w:hint="eastAsia"/>
        </w:rPr>
        <w:t>・更新</w:t>
      </w:r>
    </w:p>
    <w:p w14:paraId="22C5853A" w14:textId="48B3ABB6" w:rsidR="00F35F0F" w:rsidRDefault="00B47FEA" w:rsidP="00B47FEA">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4095F962" w:rsidR="00F35F0F" w:rsidRPr="00F35F0F" w:rsidRDefault="00F35F0F" w:rsidP="00F35F0F">
      <w:pPr>
        <w:pStyle w:val="12"/>
        <w:ind w:left="210" w:firstLine="210"/>
      </w:pPr>
    </w:p>
    <w:p w14:paraId="7BBA79DF" w14:textId="74E2653A"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22973430" w:rsidR="002907B3" w:rsidRPr="00C901CC" w:rsidRDefault="00E0465E"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749DC63A" w14:textId="54A580B0" w:rsidR="00F35F0F" w:rsidRPr="00F35F0F" w:rsidRDefault="00F35F0F" w:rsidP="002907B3">
      <w:pPr>
        <w:pStyle w:val="12"/>
        <w:ind w:left="210" w:firstLine="210"/>
      </w:pPr>
    </w:p>
    <w:p w14:paraId="77A5C29E" w14:textId="0CDBBF25" w:rsidR="00A963DE" w:rsidRPr="00BD3AE2" w:rsidRDefault="00A963DE" w:rsidP="00A963DE">
      <w:pPr>
        <w:pStyle w:val="3"/>
      </w:pPr>
      <w:r w:rsidRPr="00BD3AE2">
        <w:rPr>
          <w:rFonts w:hint="eastAsia"/>
        </w:rPr>
        <w:t>南花田地区</w:t>
      </w:r>
      <w:r w:rsidR="00B47FEA">
        <w:rPr>
          <w:rFonts w:hint="eastAsia"/>
        </w:rPr>
        <w:t>の新規整備</w:t>
      </w:r>
    </w:p>
    <w:p w14:paraId="46277EF8" w14:textId="77777777" w:rsidR="00BE29D5" w:rsidRDefault="00BE29D5" w:rsidP="00BE29D5">
      <w:pPr>
        <w:pStyle w:val="12"/>
        <w:ind w:left="210" w:firstLine="210"/>
      </w:pPr>
      <w:r>
        <w:rPr>
          <w:rFonts w:hint="eastAsia"/>
        </w:rPr>
        <w:t>防災公園としてのさらなる機能強化のため、松原地区側への延伸整備を図る。なお、今後整</w:t>
      </w:r>
    </w:p>
    <w:p w14:paraId="151F1A61" w14:textId="27E126FB" w:rsidR="00A963DE" w:rsidRDefault="00BE29D5" w:rsidP="00BE29D5">
      <w:pPr>
        <w:pStyle w:val="12"/>
        <w:ind w:leftChars="47" w:left="99" w:firstLineChars="47" w:firstLine="99"/>
      </w:pPr>
      <w:r>
        <w:rPr>
          <w:rFonts w:hint="eastAsia"/>
        </w:rPr>
        <w:t>備が完了した区域から一部を開園予定。</w:t>
      </w:r>
    </w:p>
    <w:p w14:paraId="03A1343E" w14:textId="5A5DE5D2" w:rsidR="00BE29D5" w:rsidRPr="00BE29D5" w:rsidRDefault="00BE29D5" w:rsidP="00BE29D5">
      <w:pPr>
        <w:pStyle w:val="12"/>
        <w:ind w:left="210" w:firstLine="210"/>
      </w:pPr>
      <w:r>
        <w:rPr>
          <w:rFonts w:hint="eastAsia"/>
        </w:rPr>
        <w:t xml:space="preserve">　</w:t>
      </w:r>
    </w:p>
    <w:p w14:paraId="5B9F236E" w14:textId="3A0DAE22" w:rsidR="00BD3AE2" w:rsidRPr="00AE79F9" w:rsidRDefault="00BD3AE2" w:rsidP="00BD3AE2">
      <w:pPr>
        <w:pStyle w:val="2"/>
      </w:pPr>
      <w:r>
        <w:rPr>
          <w:rFonts w:hint="eastAsia"/>
        </w:rPr>
        <w:t>評価指標</w:t>
      </w:r>
      <w:r w:rsidR="00677496" w:rsidRPr="00AE79F9">
        <w:rPr>
          <w:rFonts w:hint="eastAsia"/>
        </w:rPr>
        <w:t>と目標値</w:t>
      </w:r>
    </w:p>
    <w:p w14:paraId="031F1904" w14:textId="110CFF4C" w:rsidR="00BD3AE2" w:rsidRPr="00AE79F9" w:rsidRDefault="001B217F" w:rsidP="00BD3AE2">
      <w:pPr>
        <w:pStyle w:val="12"/>
        <w:ind w:left="210" w:firstLine="210"/>
      </w:pPr>
      <w:r w:rsidRPr="001B217F">
        <w:rPr>
          <w:rFonts w:hint="eastAsia"/>
        </w:rPr>
        <w:t>これらの取組により、多くの人が満足して利用できる公園となるよう魅力の向上を図り、マスタープランに示す以下の評価指標と目標値の実現をめざす</w:t>
      </w:r>
      <w:r w:rsidR="00ED535F" w:rsidRPr="00AE79F9">
        <w:rPr>
          <w:rFonts w:hint="eastAsia"/>
        </w:rPr>
        <w:t>。</w:t>
      </w:r>
    </w:p>
    <w:p w14:paraId="761A4270" w14:textId="77777777" w:rsidR="00ED535F" w:rsidRPr="006C0C1F" w:rsidRDefault="00ED535F" w:rsidP="00BD3AE2">
      <w:pPr>
        <w:pStyle w:val="12"/>
        <w:ind w:left="210" w:firstLine="210"/>
      </w:pPr>
    </w:p>
    <w:p w14:paraId="503B8939" w14:textId="7A178E98" w:rsidR="00677496" w:rsidRPr="00B753E9" w:rsidRDefault="00677496" w:rsidP="00677496">
      <w:pPr>
        <w:pStyle w:val="aa"/>
      </w:pPr>
      <w:r w:rsidRPr="00B753E9">
        <w:rPr>
          <w:rFonts w:hint="eastAsia"/>
        </w:rPr>
        <w:t>表</w:t>
      </w:r>
      <w:r w:rsidRPr="00B753E9">
        <w:fldChar w:fldCharType="begin"/>
      </w:r>
      <w:r w:rsidRPr="00B753E9">
        <w:instrText xml:space="preserve"> SEQ </w:instrText>
      </w:r>
      <w:r w:rsidRPr="00B753E9">
        <w:rPr>
          <w:rFonts w:hint="eastAsia"/>
        </w:rPr>
        <w:instrText>表</w:instrText>
      </w:r>
      <w:r w:rsidRPr="00B753E9">
        <w:instrText xml:space="preserve"> \* DBCHAR </w:instrText>
      </w:r>
      <w:r w:rsidRPr="00B753E9">
        <w:fldChar w:fldCharType="separate"/>
      </w:r>
      <w:r w:rsidR="00D57773">
        <w:rPr>
          <w:rFonts w:hint="eastAsia"/>
          <w:noProof/>
        </w:rPr>
        <w:t>１</w:t>
      </w:r>
      <w:r w:rsidRPr="00B753E9">
        <w:rPr>
          <w:noProof/>
        </w:rPr>
        <w:fldChar w:fldCharType="end"/>
      </w:r>
      <w:r w:rsidRPr="00B753E9">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677496" w14:paraId="319FD2FD" w14:textId="77777777" w:rsidTr="0059666F">
        <w:tc>
          <w:tcPr>
            <w:tcW w:w="2095" w:type="dxa"/>
            <w:shd w:val="clear" w:color="auto" w:fill="385623" w:themeFill="accent6" w:themeFillShade="80"/>
            <w:vAlign w:val="center"/>
          </w:tcPr>
          <w:p w14:paraId="170C1F95"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472462BB"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59EC8456"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619DC05D"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7BE9A9EA" w14:textId="77777777" w:rsidR="00677496" w:rsidRPr="00B753E9"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B753E9">
              <w:rPr>
                <w:rFonts w:ascii="ＭＳ Ｐゴシック" w:eastAsia="ＭＳ Ｐゴシック" w:hAnsi="ＭＳ Ｐゴシック" w:hint="eastAsia"/>
                <w:b/>
                <w:color w:val="FFFFFF" w:themeColor="background1"/>
              </w:rPr>
              <w:t>目標値</w:t>
            </w:r>
          </w:p>
          <w:p w14:paraId="4E28790F"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B753E9">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01B90274" w14:textId="77777777" w:rsidR="00677496" w:rsidRPr="00E5025F" w:rsidRDefault="00677496" w:rsidP="0059666F">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677496" w14:paraId="37BCBC0F" w14:textId="77777777" w:rsidTr="0059666F">
        <w:tc>
          <w:tcPr>
            <w:tcW w:w="2095" w:type="dxa"/>
          </w:tcPr>
          <w:p w14:paraId="5B6E0C40" w14:textId="77777777" w:rsidR="00677496" w:rsidRDefault="00677496" w:rsidP="0059666F">
            <w:pPr>
              <w:pStyle w:val="12"/>
              <w:ind w:leftChars="0" w:left="0" w:firstLineChars="0" w:firstLine="0"/>
            </w:pPr>
            <w:r w:rsidRPr="00E5025F">
              <w:rPr>
                <w:rFonts w:hint="eastAsia"/>
              </w:rPr>
              <w:t>年間来園者数</w:t>
            </w:r>
          </w:p>
        </w:tc>
        <w:tc>
          <w:tcPr>
            <w:tcW w:w="1050" w:type="dxa"/>
          </w:tcPr>
          <w:p w14:paraId="27D8EA03" w14:textId="77777777" w:rsidR="00677496" w:rsidRDefault="00677496" w:rsidP="0059666F">
            <w:pPr>
              <w:pStyle w:val="12"/>
              <w:ind w:leftChars="0" w:left="0" w:firstLineChars="0" w:firstLine="0"/>
              <w:jc w:val="center"/>
            </w:pPr>
            <w:r>
              <w:rPr>
                <w:rFonts w:hint="eastAsia"/>
              </w:rPr>
              <w:t>万人</w:t>
            </w:r>
          </w:p>
        </w:tc>
        <w:tc>
          <w:tcPr>
            <w:tcW w:w="1772" w:type="dxa"/>
          </w:tcPr>
          <w:p w14:paraId="47964B1B" w14:textId="77777777" w:rsidR="00677496" w:rsidRDefault="00677496" w:rsidP="0059666F">
            <w:pPr>
              <w:pStyle w:val="12"/>
              <w:ind w:leftChars="0" w:left="0" w:firstLineChars="0" w:firstLine="0"/>
              <w:jc w:val="center"/>
            </w:pPr>
            <w:r>
              <w:rPr>
                <w:rFonts w:hint="eastAsia"/>
              </w:rPr>
              <w:t>242</w:t>
            </w:r>
          </w:p>
        </w:tc>
        <w:tc>
          <w:tcPr>
            <w:tcW w:w="1600" w:type="dxa"/>
          </w:tcPr>
          <w:p w14:paraId="6BCC38BA" w14:textId="77777777" w:rsidR="00677496" w:rsidRPr="00B753E9" w:rsidRDefault="00677496" w:rsidP="0059666F">
            <w:pPr>
              <w:pStyle w:val="12"/>
              <w:ind w:leftChars="0" w:left="0" w:firstLineChars="0" w:firstLine="0"/>
              <w:jc w:val="center"/>
            </w:pPr>
            <w:r>
              <w:rPr>
                <w:rFonts w:hint="eastAsia"/>
              </w:rPr>
              <w:t>266</w:t>
            </w:r>
          </w:p>
        </w:tc>
        <w:tc>
          <w:tcPr>
            <w:tcW w:w="1600" w:type="dxa"/>
          </w:tcPr>
          <w:p w14:paraId="14A92352" w14:textId="77777777" w:rsidR="00677496" w:rsidRPr="00B753E9" w:rsidRDefault="00677496" w:rsidP="0059666F">
            <w:pPr>
              <w:pStyle w:val="12"/>
              <w:ind w:leftChars="0" w:left="0" w:firstLineChars="0" w:firstLine="0"/>
              <w:jc w:val="center"/>
            </w:pPr>
            <w:r w:rsidRPr="00B753E9">
              <w:rPr>
                <w:rFonts w:hint="eastAsia"/>
              </w:rPr>
              <w:t>1割増</w:t>
            </w:r>
          </w:p>
        </w:tc>
      </w:tr>
      <w:tr w:rsidR="00677496" w14:paraId="477CD2D2" w14:textId="77777777" w:rsidTr="0059666F">
        <w:tc>
          <w:tcPr>
            <w:tcW w:w="2095" w:type="dxa"/>
          </w:tcPr>
          <w:p w14:paraId="5E8758EC" w14:textId="77777777" w:rsidR="00677496" w:rsidRDefault="00677496" w:rsidP="0059666F">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096B4EE6" w14:textId="77777777" w:rsidR="00677496" w:rsidRDefault="00677496" w:rsidP="0059666F">
            <w:pPr>
              <w:pStyle w:val="12"/>
              <w:ind w:leftChars="0" w:left="0" w:firstLineChars="0" w:firstLine="0"/>
              <w:jc w:val="center"/>
            </w:pPr>
            <w:r>
              <w:rPr>
                <w:rFonts w:hint="eastAsia"/>
              </w:rPr>
              <w:t>％</w:t>
            </w:r>
          </w:p>
        </w:tc>
        <w:tc>
          <w:tcPr>
            <w:tcW w:w="1772" w:type="dxa"/>
          </w:tcPr>
          <w:p w14:paraId="74BE7603" w14:textId="77777777" w:rsidR="00677496" w:rsidRDefault="00677496" w:rsidP="0059666F">
            <w:pPr>
              <w:pStyle w:val="12"/>
              <w:ind w:leftChars="0" w:left="0" w:firstLineChars="0" w:firstLine="0"/>
              <w:jc w:val="center"/>
            </w:pPr>
            <w:r>
              <w:rPr>
                <w:rFonts w:hint="eastAsia"/>
              </w:rPr>
              <w:t>48</w:t>
            </w:r>
          </w:p>
        </w:tc>
        <w:tc>
          <w:tcPr>
            <w:tcW w:w="1600" w:type="dxa"/>
          </w:tcPr>
          <w:p w14:paraId="49C25497" w14:textId="77777777" w:rsidR="00677496" w:rsidRPr="00B753E9" w:rsidRDefault="00677496" w:rsidP="0059666F">
            <w:pPr>
              <w:pStyle w:val="12"/>
              <w:ind w:leftChars="0" w:left="0" w:firstLineChars="0" w:firstLine="0"/>
              <w:jc w:val="center"/>
            </w:pPr>
            <w:r>
              <w:rPr>
                <w:rFonts w:hint="eastAsia"/>
              </w:rPr>
              <w:t>58</w:t>
            </w:r>
          </w:p>
        </w:tc>
        <w:tc>
          <w:tcPr>
            <w:tcW w:w="1600" w:type="dxa"/>
          </w:tcPr>
          <w:p w14:paraId="3F33F64E" w14:textId="77777777" w:rsidR="00677496" w:rsidRPr="00B753E9" w:rsidRDefault="00677496" w:rsidP="0059666F">
            <w:pPr>
              <w:pStyle w:val="12"/>
              <w:ind w:leftChars="0" w:left="0" w:firstLineChars="0" w:firstLine="0"/>
              <w:jc w:val="center"/>
            </w:pPr>
            <w:r w:rsidRPr="00B753E9">
              <w:rPr>
                <w:rFonts w:hint="eastAsia"/>
              </w:rPr>
              <w:t>10％増</w:t>
            </w:r>
          </w:p>
        </w:tc>
      </w:tr>
    </w:tbl>
    <w:p w14:paraId="1AB09CE1" w14:textId="77777777" w:rsidR="00677496" w:rsidRPr="006C0C1F" w:rsidRDefault="00677496" w:rsidP="001B217F">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047F2E5F" w14:textId="77777777" w:rsidR="00677496" w:rsidRPr="00B753E9" w:rsidRDefault="00677496" w:rsidP="00677496">
      <w:pPr>
        <w:pStyle w:val="12"/>
        <w:ind w:left="210" w:firstLine="210"/>
      </w:pPr>
    </w:p>
    <w:p w14:paraId="50761E99" w14:textId="77777777" w:rsidR="00BD3AE2" w:rsidRPr="00677496" w:rsidRDefault="00BD3AE2" w:rsidP="00CF5789">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3"/>
          <w:footerReference w:type="default" r:id="rId14"/>
          <w:headerReference w:type="first" r:id="rId15"/>
          <w:footerReference w:type="first" r:id="rId16"/>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07FA20B0" w:rsidR="00E25F58" w:rsidRPr="00E25F58" w:rsidRDefault="00BD4CDC" w:rsidP="008C016D">
      <w:pPr>
        <w:pStyle w:val="13"/>
        <w:ind w:left="2205" w:right="2098"/>
      </w:pPr>
      <w:r>
        <w:rPr>
          <w:rFonts w:hint="eastAsia"/>
        </w:rPr>
        <w:t>大泉</w:t>
      </w:r>
      <w:r w:rsidR="00E25F58" w:rsidRPr="00E25F58">
        <w:rPr>
          <w:rFonts w:hint="eastAsia"/>
        </w:rPr>
        <w:t>緑地基礎資料</w:t>
      </w:r>
    </w:p>
    <w:p w14:paraId="52BC252B" w14:textId="77777777" w:rsidR="00725094" w:rsidRDefault="000664D6">
      <w:pPr>
        <w:widowControl/>
        <w:jc w:val="left"/>
      </w:pPr>
      <w:r>
        <w:br w:type="page"/>
      </w:r>
    </w:p>
    <w:p w14:paraId="643541D7" w14:textId="55895D58" w:rsidR="00812AD0" w:rsidRDefault="00812AD0" w:rsidP="00812AD0">
      <w:pPr>
        <w:pStyle w:val="20"/>
      </w:pPr>
      <w:r w:rsidRPr="00280D2A">
        <w:rPr>
          <w:rFonts w:hint="eastAsia"/>
        </w:rPr>
        <w:lastRenderedPageBreak/>
        <w:t>公園の</w:t>
      </w:r>
      <w:r>
        <w:rPr>
          <w:rFonts w:hint="eastAsia"/>
        </w:rPr>
        <w:t>沿革</w:t>
      </w:r>
    </w:p>
    <w:p w14:paraId="42F6DB76" w14:textId="360B3413" w:rsidR="00A27014" w:rsidRDefault="00A27014" w:rsidP="00812AD0">
      <w:pPr>
        <w:pStyle w:val="12"/>
        <w:ind w:left="210" w:firstLine="210"/>
      </w:pPr>
      <w:r w:rsidRPr="00A27014">
        <w:rPr>
          <w:rFonts w:hint="eastAsia"/>
        </w:rPr>
        <w:t>大泉緑地は、</w:t>
      </w:r>
      <w:r w:rsidR="00095DA2" w:rsidRPr="00A27014">
        <w:rPr>
          <w:rFonts w:hint="eastAsia"/>
        </w:rPr>
        <w:t>昭和</w:t>
      </w:r>
      <w:r w:rsidR="00095DA2" w:rsidRPr="00A27014">
        <w:t>16年に</w:t>
      </w:r>
      <w:r w:rsidRPr="00A27014">
        <w:rPr>
          <w:rFonts w:hint="eastAsia"/>
        </w:rPr>
        <w:t>服部緑地、鶴見緑地、久宝寺緑地とともに、</w:t>
      </w:r>
      <w:r w:rsidRPr="00A27014">
        <w:t>大阪都市計画緑地として計画決定</w:t>
      </w:r>
      <w:r>
        <w:rPr>
          <w:rFonts w:hint="eastAsia"/>
        </w:rPr>
        <w:t>され、</w:t>
      </w:r>
      <w:r w:rsidR="00C02DCF" w:rsidRPr="00C02DCF">
        <w:rPr>
          <w:rFonts w:hint="eastAsia"/>
        </w:rPr>
        <w:t>昭和</w:t>
      </w:r>
      <w:r w:rsidR="00C02DCF" w:rsidRPr="00C02DCF">
        <w:t>39年に第1次の事業決定により用地買収に着手した。</w:t>
      </w:r>
    </w:p>
    <w:p w14:paraId="5F12283F" w14:textId="63C7B7E4" w:rsidR="00A27014" w:rsidRPr="00AE79F9" w:rsidRDefault="00C02DCF" w:rsidP="00812AD0">
      <w:pPr>
        <w:pStyle w:val="12"/>
        <w:ind w:left="210" w:firstLine="210"/>
      </w:pPr>
      <w:r>
        <w:rPr>
          <w:rFonts w:hint="eastAsia"/>
        </w:rPr>
        <w:t>昭和43年度には、</w:t>
      </w:r>
      <w:r w:rsidRPr="00C02DCF">
        <w:rPr>
          <w:rFonts w:hint="eastAsia"/>
        </w:rPr>
        <w:t>施設計画に都市林としての性格を</w:t>
      </w:r>
      <w:r>
        <w:rPr>
          <w:rFonts w:hint="eastAsia"/>
        </w:rPr>
        <w:t>もたせるべくマスタープランを全国的に公募し、基本構想を作成し、</w:t>
      </w:r>
      <w:r w:rsidR="001B217F">
        <w:rPr>
          <w:rFonts w:hint="eastAsia"/>
        </w:rPr>
        <w:t>３</w:t>
      </w:r>
      <w:r>
        <w:rPr>
          <w:rFonts w:hint="eastAsia"/>
        </w:rPr>
        <w:t>年後の</w:t>
      </w:r>
      <w:r w:rsidRPr="00A27014">
        <w:rPr>
          <w:rFonts w:hint="eastAsia"/>
        </w:rPr>
        <w:t>昭和</w:t>
      </w:r>
      <w:r w:rsidRPr="00A27014">
        <w:t>47年</w:t>
      </w:r>
      <w:r>
        <w:rPr>
          <w:rFonts w:hint="eastAsia"/>
        </w:rPr>
        <w:t>に児童遊戯場（</w:t>
      </w:r>
      <w:r w:rsidRPr="00C02DCF">
        <w:rPr>
          <w:rFonts w:hint="eastAsia"/>
        </w:rPr>
        <w:t>平成</w:t>
      </w:r>
      <w:r w:rsidR="001B217F">
        <w:rPr>
          <w:rFonts w:hint="eastAsia"/>
        </w:rPr>
        <w:t>３</w:t>
      </w:r>
      <w:r w:rsidRPr="00C02DCF">
        <w:t>年</w:t>
      </w:r>
      <w:r w:rsidR="001B217F">
        <w:rPr>
          <w:rFonts w:hint="eastAsia"/>
        </w:rPr>
        <w:t>２</w:t>
      </w:r>
      <w:r w:rsidRPr="00C02DCF">
        <w:t>月に「わんぱくランド」に再整備</w:t>
      </w:r>
      <w:r>
        <w:rPr>
          <w:rFonts w:hint="eastAsia"/>
        </w:rPr>
        <w:t>）等</w:t>
      </w:r>
      <w:r w:rsidRPr="00A27014">
        <w:t>30haを</w:t>
      </w:r>
      <w:r w:rsidRPr="00AE79F9">
        <w:t>開設</w:t>
      </w:r>
      <w:r w:rsidRPr="00AE79F9">
        <w:rPr>
          <w:rFonts w:hint="eastAsia"/>
        </w:rPr>
        <w:t>した。</w:t>
      </w:r>
      <w:r w:rsidR="0030470A" w:rsidRPr="00AE79F9">
        <w:rPr>
          <w:rFonts w:hint="eastAsia"/>
        </w:rPr>
        <w:t>その後、昭和</w:t>
      </w:r>
      <w:r w:rsidR="0030470A" w:rsidRPr="00AE79F9">
        <w:t>56年には</w:t>
      </w:r>
      <w:r w:rsidR="00872B88" w:rsidRPr="00AE79F9">
        <w:rPr>
          <w:rFonts w:hint="eastAsia"/>
        </w:rPr>
        <w:t>府内</w:t>
      </w:r>
      <w:r w:rsidR="0030470A" w:rsidRPr="00AE79F9">
        <w:rPr>
          <w:rFonts w:hint="eastAsia"/>
        </w:rPr>
        <w:t>で最初の「花と緑の相談所」を開設、昭和</w:t>
      </w:r>
      <w:r w:rsidR="0030470A" w:rsidRPr="00AE79F9">
        <w:t>60年には、全国的にも珍しい「かきつばた園」を</w:t>
      </w:r>
      <w:r w:rsidR="0030470A" w:rsidRPr="00AE79F9">
        <w:rPr>
          <w:rFonts w:hint="eastAsia"/>
        </w:rPr>
        <w:t>開設した。</w:t>
      </w:r>
    </w:p>
    <w:p w14:paraId="3450204E" w14:textId="666A0DE9" w:rsidR="0030470A" w:rsidRPr="00AE79F9" w:rsidRDefault="0030470A" w:rsidP="008E1947">
      <w:pPr>
        <w:pStyle w:val="12"/>
        <w:ind w:leftChars="150" w:left="315" w:firstLineChars="50" w:firstLine="105"/>
      </w:pPr>
      <w:r w:rsidRPr="00AE79F9">
        <w:rPr>
          <w:rFonts w:hint="eastAsia"/>
        </w:rPr>
        <w:t>平成</w:t>
      </w:r>
      <w:r w:rsidR="001B217F">
        <w:rPr>
          <w:rFonts w:hint="eastAsia"/>
        </w:rPr>
        <w:t>７</w:t>
      </w:r>
      <w:r w:rsidRPr="00AE79F9">
        <w:rPr>
          <w:rFonts w:hint="eastAsia"/>
        </w:rPr>
        <w:t>年の阪神・淡路大震災</w:t>
      </w:r>
      <w:r w:rsidR="008E1947" w:rsidRPr="00AE79F9">
        <w:rPr>
          <w:rFonts w:hint="eastAsia"/>
        </w:rPr>
        <w:t>後</w:t>
      </w:r>
      <w:r w:rsidRPr="00AE79F9">
        <w:rPr>
          <w:rFonts w:hint="eastAsia"/>
        </w:rPr>
        <w:t>から、</w:t>
      </w:r>
      <w:r w:rsidR="008E1947" w:rsidRPr="00AE79F9">
        <w:rPr>
          <w:rFonts w:hint="eastAsia"/>
        </w:rPr>
        <w:t>発災時に</w:t>
      </w:r>
      <w:r w:rsidRPr="00AE79F9">
        <w:rPr>
          <w:rFonts w:hint="eastAsia"/>
        </w:rPr>
        <w:t>多様な防災機能を発揮</w:t>
      </w:r>
      <w:r w:rsidR="008E1947" w:rsidRPr="00AE79F9">
        <w:rPr>
          <w:rFonts w:hint="eastAsia"/>
        </w:rPr>
        <w:t>する</w:t>
      </w:r>
      <w:r w:rsidRPr="00AE79F9">
        <w:rPr>
          <w:rFonts w:hint="eastAsia"/>
        </w:rPr>
        <w:t>公園緑地の重要性が再認識され、平成</w:t>
      </w:r>
      <w:r w:rsidR="001B217F">
        <w:rPr>
          <w:rFonts w:hint="eastAsia"/>
        </w:rPr>
        <w:t>７</w:t>
      </w:r>
      <w:r w:rsidRPr="00AE79F9">
        <w:t>年</w:t>
      </w:r>
      <w:r w:rsidR="008E1947" w:rsidRPr="00AE79F9">
        <w:t>12</w:t>
      </w:r>
      <w:r w:rsidRPr="00AE79F9">
        <w:t>月に震災時において堺市域からの避難路となる「大泉緑道(0.9ha)」が都市計画され、平成16年</w:t>
      </w:r>
      <w:r w:rsidR="001B217F">
        <w:rPr>
          <w:rFonts w:hint="eastAsia"/>
        </w:rPr>
        <w:t>６</w:t>
      </w:r>
      <w:r w:rsidRPr="00AE79F9">
        <w:t>月に完成した。</w:t>
      </w:r>
      <w:r w:rsidR="00A77147" w:rsidRPr="00AE79F9">
        <w:rPr>
          <w:rFonts w:hint="eastAsia"/>
        </w:rPr>
        <w:t>平成</w:t>
      </w:r>
      <w:r w:rsidR="00A77147" w:rsidRPr="00AE79F9">
        <w:t>11年には「後方支援活動拠点」及び「広域避難</w:t>
      </w:r>
      <w:r w:rsidR="008E1947" w:rsidRPr="00AE79F9">
        <w:rPr>
          <w:rFonts w:hint="eastAsia"/>
        </w:rPr>
        <w:t>地</w:t>
      </w:r>
      <w:r w:rsidR="00A77147" w:rsidRPr="00AE79F9">
        <w:t>」の位置</w:t>
      </w:r>
      <w:r w:rsidR="001B217F">
        <w:rPr>
          <w:rFonts w:hint="eastAsia"/>
        </w:rPr>
        <w:t>付け</w:t>
      </w:r>
      <w:r w:rsidR="00A77147" w:rsidRPr="00AE79F9">
        <w:t>に基づく、防災公園施設基本設計を作成し、</w:t>
      </w:r>
      <w:r w:rsidR="00A77147" w:rsidRPr="00AE79F9">
        <w:rPr>
          <w:rFonts w:hint="eastAsia"/>
        </w:rPr>
        <w:t>災害発生時に対応する</w:t>
      </w:r>
      <w:r w:rsidR="008E1947" w:rsidRPr="00AE79F9">
        <w:rPr>
          <w:rFonts w:hint="eastAsia"/>
        </w:rPr>
        <w:t>施設が整備</w:t>
      </w:r>
      <w:r w:rsidR="00A77147" w:rsidRPr="00AE79F9">
        <w:rPr>
          <w:rFonts w:hint="eastAsia"/>
        </w:rPr>
        <w:t>されている。</w:t>
      </w:r>
    </w:p>
    <w:p w14:paraId="358788B6" w14:textId="73C87574" w:rsidR="00812AD0" w:rsidRPr="00AE79F9"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AE79F9" w:rsidRPr="00AE79F9" w14:paraId="1BF12519" w14:textId="77777777" w:rsidTr="00613FF7">
        <w:trPr>
          <w:tblHeader/>
          <w:jc w:val="center"/>
        </w:trPr>
        <w:tc>
          <w:tcPr>
            <w:tcW w:w="2172" w:type="dxa"/>
            <w:gridSpan w:val="4"/>
          </w:tcPr>
          <w:p w14:paraId="2B9486AF" w14:textId="77777777" w:rsidR="00812AD0" w:rsidRPr="00AE79F9" w:rsidRDefault="00812AD0" w:rsidP="002F4FF5">
            <w:pPr>
              <w:spacing w:line="280" w:lineRule="exact"/>
              <w:jc w:val="center"/>
            </w:pPr>
            <w:r w:rsidRPr="00AE79F9">
              <w:rPr>
                <w:rFonts w:hint="eastAsia"/>
              </w:rPr>
              <w:t>年月日</w:t>
            </w:r>
          </w:p>
        </w:tc>
        <w:tc>
          <w:tcPr>
            <w:tcW w:w="5945" w:type="dxa"/>
          </w:tcPr>
          <w:p w14:paraId="7BFFB5DF" w14:textId="187B37FF" w:rsidR="00812AD0" w:rsidRPr="00AE79F9" w:rsidRDefault="00812AD0" w:rsidP="002F4FF5">
            <w:pPr>
              <w:spacing w:line="280" w:lineRule="exact"/>
              <w:jc w:val="center"/>
            </w:pPr>
            <w:r w:rsidRPr="00AE79F9">
              <w:rPr>
                <w:rFonts w:hint="eastAsia"/>
              </w:rPr>
              <w:t>項目</w:t>
            </w:r>
          </w:p>
        </w:tc>
      </w:tr>
      <w:tr w:rsidR="00AE79F9" w:rsidRPr="00AE79F9" w14:paraId="687324D5" w14:textId="77777777" w:rsidTr="00D87576">
        <w:trPr>
          <w:jc w:val="center"/>
        </w:trPr>
        <w:tc>
          <w:tcPr>
            <w:tcW w:w="730" w:type="dxa"/>
            <w:tcBorders>
              <w:bottom w:val="nil"/>
              <w:right w:val="nil"/>
            </w:tcBorders>
          </w:tcPr>
          <w:p w14:paraId="0D28F7F1" w14:textId="77777777" w:rsidR="00D87576" w:rsidRPr="00AE79F9" w:rsidRDefault="00D87576" w:rsidP="00D87576">
            <w:pPr>
              <w:spacing w:line="320" w:lineRule="exact"/>
              <w:jc w:val="right"/>
            </w:pPr>
            <w:r w:rsidRPr="00AE79F9">
              <w:rPr>
                <w:rFonts w:hint="eastAsia"/>
              </w:rPr>
              <w:t>昭和</w:t>
            </w:r>
          </w:p>
        </w:tc>
        <w:tc>
          <w:tcPr>
            <w:tcW w:w="490" w:type="dxa"/>
            <w:tcBorders>
              <w:left w:val="nil"/>
              <w:bottom w:val="nil"/>
              <w:right w:val="nil"/>
            </w:tcBorders>
          </w:tcPr>
          <w:p w14:paraId="77BC9371" w14:textId="3A4835D8" w:rsidR="00D87576" w:rsidRPr="00AE79F9" w:rsidRDefault="00D87576" w:rsidP="00D87576">
            <w:pPr>
              <w:spacing w:line="320" w:lineRule="exact"/>
              <w:jc w:val="right"/>
            </w:pPr>
            <w:r w:rsidRPr="00AE79F9">
              <w:rPr>
                <w:rFonts w:hint="eastAsia"/>
              </w:rPr>
              <w:t>16.</w:t>
            </w:r>
          </w:p>
        </w:tc>
        <w:tc>
          <w:tcPr>
            <w:tcW w:w="503" w:type="dxa"/>
            <w:tcBorders>
              <w:left w:val="nil"/>
              <w:bottom w:val="nil"/>
              <w:right w:val="nil"/>
            </w:tcBorders>
          </w:tcPr>
          <w:p w14:paraId="18714D6A" w14:textId="4D3B6249" w:rsidR="00D87576" w:rsidRPr="00AE79F9" w:rsidRDefault="00D87576" w:rsidP="00D87576">
            <w:pPr>
              <w:spacing w:line="320" w:lineRule="exact"/>
              <w:jc w:val="right"/>
            </w:pPr>
            <w:r w:rsidRPr="00AE79F9">
              <w:rPr>
                <w:rFonts w:hint="eastAsia"/>
              </w:rPr>
              <w:t>12.</w:t>
            </w:r>
          </w:p>
        </w:tc>
        <w:tc>
          <w:tcPr>
            <w:tcW w:w="449" w:type="dxa"/>
            <w:tcBorders>
              <w:left w:val="nil"/>
              <w:bottom w:val="nil"/>
            </w:tcBorders>
          </w:tcPr>
          <w:p w14:paraId="4DB39C9F" w14:textId="141C6A71" w:rsidR="00D87576" w:rsidRPr="00AE79F9" w:rsidRDefault="00D87576" w:rsidP="00D87576">
            <w:pPr>
              <w:spacing w:line="320" w:lineRule="exact"/>
              <w:jc w:val="right"/>
            </w:pPr>
            <w:r w:rsidRPr="00AE79F9">
              <w:rPr>
                <w:rFonts w:hint="eastAsia"/>
              </w:rPr>
              <w:t>3</w:t>
            </w:r>
          </w:p>
        </w:tc>
        <w:tc>
          <w:tcPr>
            <w:tcW w:w="5945" w:type="dxa"/>
            <w:tcBorders>
              <w:bottom w:val="nil"/>
            </w:tcBorders>
          </w:tcPr>
          <w:p w14:paraId="7E8C53AE" w14:textId="735EDA8D" w:rsidR="00D87576" w:rsidRPr="00AE79F9" w:rsidRDefault="00D87576" w:rsidP="00D87576">
            <w:pPr>
              <w:spacing w:line="320" w:lineRule="exact"/>
            </w:pPr>
            <w:r w:rsidRPr="00AE79F9">
              <w:rPr>
                <w:rFonts w:hint="eastAsia"/>
              </w:rPr>
              <w:t>大阪都市計画緑地として、計画決定（約125.62</w:t>
            </w:r>
            <w:r w:rsidRPr="00AE79F9">
              <w:t>ha</w:t>
            </w:r>
            <w:r w:rsidRPr="00AE79F9">
              <w:rPr>
                <w:rFonts w:hint="eastAsia"/>
              </w:rPr>
              <w:t>）</w:t>
            </w:r>
          </w:p>
        </w:tc>
      </w:tr>
      <w:tr w:rsidR="00AE79F9" w:rsidRPr="00AE79F9" w14:paraId="241C6B52" w14:textId="77777777" w:rsidTr="00D87576">
        <w:trPr>
          <w:jc w:val="center"/>
        </w:trPr>
        <w:tc>
          <w:tcPr>
            <w:tcW w:w="730" w:type="dxa"/>
            <w:tcBorders>
              <w:top w:val="nil"/>
              <w:bottom w:val="nil"/>
              <w:right w:val="nil"/>
            </w:tcBorders>
          </w:tcPr>
          <w:p w14:paraId="2458EB81"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024F6B77" w14:textId="37C97EFD" w:rsidR="00812AD0" w:rsidRPr="00AE79F9" w:rsidRDefault="00D87576" w:rsidP="00C90A95">
            <w:pPr>
              <w:spacing w:line="320" w:lineRule="exact"/>
              <w:jc w:val="right"/>
            </w:pPr>
            <w:r w:rsidRPr="00AE79F9">
              <w:rPr>
                <w:rFonts w:hint="eastAsia"/>
              </w:rPr>
              <w:t>38.</w:t>
            </w:r>
          </w:p>
        </w:tc>
        <w:tc>
          <w:tcPr>
            <w:tcW w:w="503" w:type="dxa"/>
            <w:tcBorders>
              <w:top w:val="nil"/>
              <w:left w:val="nil"/>
              <w:bottom w:val="nil"/>
              <w:right w:val="nil"/>
            </w:tcBorders>
          </w:tcPr>
          <w:p w14:paraId="3BDA5F2A" w14:textId="69064078" w:rsidR="00812AD0" w:rsidRPr="00AE79F9" w:rsidRDefault="00D87576" w:rsidP="00C90A95">
            <w:pPr>
              <w:spacing w:line="320" w:lineRule="exact"/>
              <w:jc w:val="right"/>
            </w:pPr>
            <w:r w:rsidRPr="00AE79F9">
              <w:rPr>
                <w:rFonts w:hint="eastAsia"/>
              </w:rPr>
              <w:t>3.</w:t>
            </w:r>
          </w:p>
        </w:tc>
        <w:tc>
          <w:tcPr>
            <w:tcW w:w="449" w:type="dxa"/>
            <w:tcBorders>
              <w:top w:val="nil"/>
              <w:left w:val="nil"/>
              <w:bottom w:val="nil"/>
            </w:tcBorders>
          </w:tcPr>
          <w:p w14:paraId="4381AB2C" w14:textId="2C77BF37" w:rsidR="00812AD0" w:rsidRPr="00AE79F9" w:rsidRDefault="00D87576" w:rsidP="00C90A95">
            <w:pPr>
              <w:spacing w:line="320" w:lineRule="exact"/>
              <w:jc w:val="right"/>
            </w:pPr>
            <w:r w:rsidRPr="00AE79F9">
              <w:rPr>
                <w:rFonts w:hint="eastAsia"/>
              </w:rPr>
              <w:t>30</w:t>
            </w:r>
          </w:p>
        </w:tc>
        <w:tc>
          <w:tcPr>
            <w:tcW w:w="5945" w:type="dxa"/>
            <w:tcBorders>
              <w:top w:val="nil"/>
              <w:bottom w:val="nil"/>
            </w:tcBorders>
          </w:tcPr>
          <w:p w14:paraId="60908A74" w14:textId="7062BE48" w:rsidR="00812AD0" w:rsidRPr="00AE79F9" w:rsidRDefault="00D87576" w:rsidP="00C90A95">
            <w:pPr>
              <w:spacing w:line="320" w:lineRule="exact"/>
            </w:pPr>
            <w:r w:rsidRPr="00AE79F9">
              <w:rPr>
                <w:rFonts w:hint="eastAsia"/>
              </w:rPr>
              <w:t>区域一部除籍の計画変更（約124.89</w:t>
            </w:r>
            <w:r w:rsidRPr="00AE79F9">
              <w:t>ha</w:t>
            </w:r>
            <w:r w:rsidRPr="00AE79F9">
              <w:rPr>
                <w:rFonts w:hint="eastAsia"/>
              </w:rPr>
              <w:t>）</w:t>
            </w:r>
          </w:p>
        </w:tc>
      </w:tr>
      <w:tr w:rsidR="00AE79F9" w:rsidRPr="00AE79F9" w14:paraId="24A3AB5D" w14:textId="77777777" w:rsidTr="00D87576">
        <w:trPr>
          <w:jc w:val="center"/>
        </w:trPr>
        <w:tc>
          <w:tcPr>
            <w:tcW w:w="730" w:type="dxa"/>
            <w:tcBorders>
              <w:top w:val="nil"/>
              <w:bottom w:val="nil"/>
              <w:right w:val="nil"/>
            </w:tcBorders>
          </w:tcPr>
          <w:p w14:paraId="00F67D84"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0B39EB40" w14:textId="41636E7A" w:rsidR="00D87576" w:rsidRPr="00AE79F9" w:rsidRDefault="00D87576" w:rsidP="00C90A95">
            <w:pPr>
              <w:spacing w:line="320" w:lineRule="exact"/>
              <w:jc w:val="right"/>
            </w:pPr>
            <w:r w:rsidRPr="00AE79F9">
              <w:rPr>
                <w:rFonts w:hint="eastAsia"/>
              </w:rPr>
              <w:t>39.</w:t>
            </w:r>
          </w:p>
        </w:tc>
        <w:tc>
          <w:tcPr>
            <w:tcW w:w="503" w:type="dxa"/>
            <w:tcBorders>
              <w:top w:val="nil"/>
              <w:left w:val="nil"/>
              <w:bottom w:val="nil"/>
              <w:right w:val="nil"/>
            </w:tcBorders>
          </w:tcPr>
          <w:p w14:paraId="4802B5DD" w14:textId="4BE99DE7" w:rsidR="00D87576" w:rsidRPr="00AE79F9" w:rsidRDefault="00D87576" w:rsidP="00C90A95">
            <w:pPr>
              <w:spacing w:line="320" w:lineRule="exact"/>
              <w:jc w:val="right"/>
            </w:pPr>
            <w:r w:rsidRPr="00AE79F9">
              <w:rPr>
                <w:rFonts w:hint="eastAsia"/>
              </w:rPr>
              <w:t>12.</w:t>
            </w:r>
          </w:p>
        </w:tc>
        <w:tc>
          <w:tcPr>
            <w:tcW w:w="449" w:type="dxa"/>
            <w:tcBorders>
              <w:top w:val="nil"/>
              <w:left w:val="nil"/>
              <w:bottom w:val="nil"/>
            </w:tcBorders>
          </w:tcPr>
          <w:p w14:paraId="2B07CCCB" w14:textId="27DE74B3" w:rsidR="00D87576" w:rsidRPr="00AE79F9" w:rsidRDefault="00D87576" w:rsidP="00C90A95">
            <w:pPr>
              <w:spacing w:line="320" w:lineRule="exact"/>
              <w:jc w:val="right"/>
            </w:pPr>
            <w:r w:rsidRPr="00AE79F9">
              <w:rPr>
                <w:rFonts w:hint="eastAsia"/>
              </w:rPr>
              <w:t>25</w:t>
            </w:r>
          </w:p>
        </w:tc>
        <w:tc>
          <w:tcPr>
            <w:tcW w:w="5945" w:type="dxa"/>
            <w:tcBorders>
              <w:top w:val="nil"/>
              <w:bottom w:val="nil"/>
            </w:tcBorders>
          </w:tcPr>
          <w:p w14:paraId="6548604F" w14:textId="2CDF28D9" w:rsidR="00D87576" w:rsidRPr="00AE79F9" w:rsidRDefault="004A73B2" w:rsidP="00C90A95">
            <w:pPr>
              <w:spacing w:line="320" w:lineRule="exact"/>
            </w:pPr>
            <w:r w:rsidRPr="00AE79F9">
              <w:rPr>
                <w:rFonts w:hint="eastAsia"/>
              </w:rPr>
              <w:t>一</w:t>
            </w:r>
            <w:r w:rsidR="00D87576" w:rsidRPr="00AE79F9">
              <w:rPr>
                <w:rFonts w:hint="eastAsia"/>
              </w:rPr>
              <w:t>部事業決定し、用地買収に着手</w:t>
            </w:r>
          </w:p>
        </w:tc>
      </w:tr>
      <w:tr w:rsidR="00AE79F9" w:rsidRPr="00AE79F9" w14:paraId="6ED5C5C1" w14:textId="77777777" w:rsidTr="00D87576">
        <w:trPr>
          <w:jc w:val="center"/>
        </w:trPr>
        <w:tc>
          <w:tcPr>
            <w:tcW w:w="730" w:type="dxa"/>
            <w:tcBorders>
              <w:top w:val="nil"/>
              <w:bottom w:val="nil"/>
              <w:right w:val="nil"/>
            </w:tcBorders>
          </w:tcPr>
          <w:p w14:paraId="5F68B3C9"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4EC6039B" w14:textId="5028BE11" w:rsidR="00D87576" w:rsidRPr="00AE79F9" w:rsidRDefault="00D87576" w:rsidP="00D87576">
            <w:pPr>
              <w:spacing w:line="320" w:lineRule="exact"/>
              <w:jc w:val="left"/>
            </w:pPr>
            <w:r w:rsidRPr="00AE79F9">
              <w:rPr>
                <w:rFonts w:hint="eastAsia"/>
              </w:rPr>
              <w:t>43.</w:t>
            </w:r>
          </w:p>
        </w:tc>
        <w:tc>
          <w:tcPr>
            <w:tcW w:w="503" w:type="dxa"/>
            <w:tcBorders>
              <w:top w:val="nil"/>
              <w:left w:val="nil"/>
              <w:bottom w:val="nil"/>
              <w:right w:val="nil"/>
            </w:tcBorders>
          </w:tcPr>
          <w:p w14:paraId="1D852621" w14:textId="4A589A21" w:rsidR="00D87576" w:rsidRPr="00AE79F9" w:rsidRDefault="00D87576" w:rsidP="00C90A95">
            <w:pPr>
              <w:spacing w:line="320" w:lineRule="exact"/>
              <w:jc w:val="right"/>
            </w:pPr>
            <w:r w:rsidRPr="00AE79F9">
              <w:rPr>
                <w:rFonts w:hint="eastAsia"/>
              </w:rPr>
              <w:t>10.</w:t>
            </w:r>
          </w:p>
        </w:tc>
        <w:tc>
          <w:tcPr>
            <w:tcW w:w="449" w:type="dxa"/>
            <w:tcBorders>
              <w:top w:val="nil"/>
              <w:left w:val="nil"/>
              <w:bottom w:val="nil"/>
            </w:tcBorders>
          </w:tcPr>
          <w:p w14:paraId="18148B25" w14:textId="21A2A533" w:rsidR="00D87576" w:rsidRPr="00AE79F9" w:rsidRDefault="00D87576" w:rsidP="00C90A95">
            <w:pPr>
              <w:spacing w:line="320" w:lineRule="exact"/>
              <w:jc w:val="right"/>
            </w:pPr>
            <w:r w:rsidRPr="00AE79F9">
              <w:rPr>
                <w:rFonts w:hint="eastAsia"/>
              </w:rPr>
              <w:t>25</w:t>
            </w:r>
          </w:p>
        </w:tc>
        <w:tc>
          <w:tcPr>
            <w:tcW w:w="5945" w:type="dxa"/>
            <w:tcBorders>
              <w:top w:val="nil"/>
              <w:bottom w:val="nil"/>
            </w:tcBorders>
          </w:tcPr>
          <w:p w14:paraId="672AC509" w14:textId="4D431F93" w:rsidR="00D87576" w:rsidRPr="00AE79F9" w:rsidRDefault="00D87576" w:rsidP="00C90A95">
            <w:pPr>
              <w:spacing w:line="320" w:lineRule="exact"/>
            </w:pPr>
            <w:r w:rsidRPr="00AE79F9">
              <w:rPr>
                <w:rFonts w:hint="eastAsia"/>
              </w:rPr>
              <w:t>大泉緑地マスタープランを全国から公募し、入選作品より基本構想を作成</w:t>
            </w:r>
          </w:p>
        </w:tc>
      </w:tr>
      <w:tr w:rsidR="00AE79F9" w:rsidRPr="00AE79F9" w14:paraId="7ECB5912" w14:textId="77777777" w:rsidTr="00D87576">
        <w:trPr>
          <w:jc w:val="center"/>
        </w:trPr>
        <w:tc>
          <w:tcPr>
            <w:tcW w:w="730" w:type="dxa"/>
            <w:tcBorders>
              <w:top w:val="nil"/>
              <w:bottom w:val="nil"/>
              <w:right w:val="nil"/>
            </w:tcBorders>
          </w:tcPr>
          <w:p w14:paraId="2D5BC8DE"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3535C7FD" w14:textId="013A4A65" w:rsidR="00D87576" w:rsidRPr="00AE79F9" w:rsidRDefault="00D87576" w:rsidP="00C90A95">
            <w:pPr>
              <w:spacing w:line="320" w:lineRule="exact"/>
              <w:jc w:val="right"/>
            </w:pPr>
            <w:r w:rsidRPr="00AE79F9">
              <w:rPr>
                <w:rFonts w:hint="eastAsia"/>
              </w:rPr>
              <w:t>45</w:t>
            </w:r>
            <w:r w:rsidRPr="00AE79F9">
              <w:t>.</w:t>
            </w:r>
          </w:p>
        </w:tc>
        <w:tc>
          <w:tcPr>
            <w:tcW w:w="503" w:type="dxa"/>
            <w:tcBorders>
              <w:top w:val="nil"/>
              <w:left w:val="nil"/>
              <w:bottom w:val="nil"/>
              <w:right w:val="nil"/>
            </w:tcBorders>
          </w:tcPr>
          <w:p w14:paraId="6B45F87E" w14:textId="27B6AEC4" w:rsidR="00D87576" w:rsidRPr="00AE79F9" w:rsidRDefault="00D87576" w:rsidP="00C90A95">
            <w:pPr>
              <w:spacing w:line="320" w:lineRule="exact"/>
              <w:jc w:val="right"/>
            </w:pPr>
            <w:r w:rsidRPr="00AE79F9">
              <w:rPr>
                <w:rFonts w:hint="eastAsia"/>
              </w:rPr>
              <w:t>8.</w:t>
            </w:r>
          </w:p>
        </w:tc>
        <w:tc>
          <w:tcPr>
            <w:tcW w:w="449" w:type="dxa"/>
            <w:tcBorders>
              <w:top w:val="nil"/>
              <w:left w:val="nil"/>
              <w:bottom w:val="nil"/>
            </w:tcBorders>
          </w:tcPr>
          <w:p w14:paraId="765AF3D4" w14:textId="349F0942" w:rsidR="00D87576" w:rsidRPr="00AE79F9" w:rsidRDefault="00D87576" w:rsidP="00C90A95">
            <w:pPr>
              <w:spacing w:line="320" w:lineRule="exact"/>
              <w:jc w:val="right"/>
            </w:pPr>
            <w:r w:rsidRPr="00AE79F9">
              <w:rPr>
                <w:rFonts w:hint="eastAsia"/>
              </w:rPr>
              <w:t>21</w:t>
            </w:r>
          </w:p>
        </w:tc>
        <w:tc>
          <w:tcPr>
            <w:tcW w:w="5945" w:type="dxa"/>
            <w:tcBorders>
              <w:top w:val="nil"/>
              <w:bottom w:val="nil"/>
            </w:tcBorders>
          </w:tcPr>
          <w:p w14:paraId="1A49082D" w14:textId="05BA2D97" w:rsidR="00D87576" w:rsidRPr="00AE79F9" w:rsidRDefault="00D87576" w:rsidP="00C90A95">
            <w:pPr>
              <w:spacing w:line="320" w:lineRule="exact"/>
            </w:pPr>
            <w:r w:rsidRPr="00AE79F9">
              <w:rPr>
                <w:rFonts w:hint="eastAsia"/>
              </w:rPr>
              <w:t>緑地区域の一部を計画変更（約127.3</w:t>
            </w:r>
            <w:r w:rsidRPr="00AE79F9">
              <w:t>ha</w:t>
            </w:r>
            <w:r w:rsidRPr="00AE79F9">
              <w:rPr>
                <w:rFonts w:hint="eastAsia"/>
              </w:rPr>
              <w:t>）</w:t>
            </w:r>
          </w:p>
        </w:tc>
      </w:tr>
      <w:tr w:rsidR="00AE79F9" w:rsidRPr="00AE79F9" w14:paraId="3DC8BB3A" w14:textId="77777777" w:rsidTr="00D87576">
        <w:trPr>
          <w:jc w:val="center"/>
        </w:trPr>
        <w:tc>
          <w:tcPr>
            <w:tcW w:w="730" w:type="dxa"/>
            <w:tcBorders>
              <w:top w:val="nil"/>
              <w:bottom w:val="nil"/>
              <w:right w:val="nil"/>
            </w:tcBorders>
          </w:tcPr>
          <w:p w14:paraId="6C477A01"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0D205E1F" w14:textId="081D204C" w:rsidR="00D87576" w:rsidRPr="00AE79F9" w:rsidRDefault="00D87576" w:rsidP="00C90A95">
            <w:pPr>
              <w:spacing w:line="320" w:lineRule="exact"/>
              <w:jc w:val="right"/>
            </w:pPr>
            <w:r w:rsidRPr="00AE79F9">
              <w:rPr>
                <w:rFonts w:hint="eastAsia"/>
              </w:rPr>
              <w:t>47</w:t>
            </w:r>
            <w:r w:rsidRPr="00AE79F9">
              <w:t>.</w:t>
            </w:r>
          </w:p>
        </w:tc>
        <w:tc>
          <w:tcPr>
            <w:tcW w:w="503" w:type="dxa"/>
            <w:tcBorders>
              <w:top w:val="nil"/>
              <w:left w:val="nil"/>
              <w:bottom w:val="nil"/>
              <w:right w:val="nil"/>
            </w:tcBorders>
          </w:tcPr>
          <w:p w14:paraId="2DC77227" w14:textId="6EB52D4E" w:rsidR="00D87576" w:rsidRPr="00AE79F9" w:rsidRDefault="00D87576" w:rsidP="00C90A95">
            <w:pPr>
              <w:spacing w:line="320" w:lineRule="exact"/>
              <w:jc w:val="right"/>
            </w:pPr>
            <w:r w:rsidRPr="00AE79F9">
              <w:rPr>
                <w:rFonts w:hint="eastAsia"/>
              </w:rPr>
              <w:t>4.</w:t>
            </w:r>
          </w:p>
        </w:tc>
        <w:tc>
          <w:tcPr>
            <w:tcW w:w="449" w:type="dxa"/>
            <w:tcBorders>
              <w:top w:val="nil"/>
              <w:left w:val="nil"/>
              <w:bottom w:val="nil"/>
            </w:tcBorders>
          </w:tcPr>
          <w:p w14:paraId="5773000F" w14:textId="188340D7" w:rsidR="00D87576" w:rsidRPr="00AE79F9" w:rsidRDefault="00D87576" w:rsidP="00C90A95">
            <w:pPr>
              <w:spacing w:line="320" w:lineRule="exact"/>
              <w:jc w:val="right"/>
            </w:pPr>
            <w:r w:rsidRPr="00AE79F9">
              <w:rPr>
                <w:rFonts w:hint="eastAsia"/>
              </w:rPr>
              <w:t>1</w:t>
            </w:r>
          </w:p>
        </w:tc>
        <w:tc>
          <w:tcPr>
            <w:tcW w:w="5945" w:type="dxa"/>
            <w:tcBorders>
              <w:top w:val="nil"/>
              <w:bottom w:val="nil"/>
            </w:tcBorders>
          </w:tcPr>
          <w:p w14:paraId="71D61AA2" w14:textId="7A5A8B5E" w:rsidR="00D87576" w:rsidRPr="00AE79F9" w:rsidRDefault="00D87576" w:rsidP="00C90A95">
            <w:pPr>
              <w:spacing w:line="320" w:lineRule="exact"/>
            </w:pPr>
            <w:r w:rsidRPr="00AE79F9">
              <w:rPr>
                <w:rFonts w:hint="eastAsia"/>
              </w:rPr>
              <w:t>児童遊戯場、水流、加呂登池、噴水、駐車場</w:t>
            </w:r>
            <w:r w:rsidR="001B217F">
              <w:rPr>
                <w:rFonts w:hint="eastAsia"/>
              </w:rPr>
              <w:t>及び</w:t>
            </w:r>
            <w:r w:rsidRPr="00AE79F9">
              <w:rPr>
                <w:rFonts w:hint="eastAsia"/>
              </w:rPr>
              <w:t>植栽地を含む緑地の一部</w:t>
            </w:r>
            <w:r w:rsidR="008E1947" w:rsidRPr="00AE79F9">
              <w:rPr>
                <w:rFonts w:hint="eastAsia"/>
              </w:rPr>
              <w:t>約</w:t>
            </w:r>
            <w:r w:rsidRPr="00AE79F9">
              <w:t>30.0haを開設</w:t>
            </w:r>
          </w:p>
        </w:tc>
      </w:tr>
      <w:tr w:rsidR="00AE79F9" w:rsidRPr="00AE79F9" w14:paraId="312FF742" w14:textId="77777777" w:rsidTr="00D87576">
        <w:trPr>
          <w:jc w:val="center"/>
        </w:trPr>
        <w:tc>
          <w:tcPr>
            <w:tcW w:w="730" w:type="dxa"/>
            <w:tcBorders>
              <w:top w:val="nil"/>
              <w:bottom w:val="nil"/>
              <w:right w:val="nil"/>
            </w:tcBorders>
          </w:tcPr>
          <w:p w14:paraId="5F5E9A68" w14:textId="77777777" w:rsidR="00D87576" w:rsidRPr="00AE79F9" w:rsidRDefault="00D87576" w:rsidP="00C90A95">
            <w:pPr>
              <w:spacing w:line="320" w:lineRule="exact"/>
              <w:jc w:val="right"/>
            </w:pPr>
          </w:p>
        </w:tc>
        <w:tc>
          <w:tcPr>
            <w:tcW w:w="490" w:type="dxa"/>
            <w:tcBorders>
              <w:top w:val="nil"/>
              <w:left w:val="nil"/>
              <w:bottom w:val="nil"/>
              <w:right w:val="nil"/>
            </w:tcBorders>
          </w:tcPr>
          <w:p w14:paraId="4B567134" w14:textId="6A26CF0A" w:rsidR="00D87576" w:rsidRPr="00AE79F9" w:rsidRDefault="0015322F" w:rsidP="00C90A95">
            <w:pPr>
              <w:spacing w:line="320" w:lineRule="exact"/>
              <w:jc w:val="right"/>
            </w:pPr>
            <w:r w:rsidRPr="00AE79F9">
              <w:rPr>
                <w:rFonts w:hint="eastAsia"/>
              </w:rPr>
              <w:t>48.</w:t>
            </w:r>
          </w:p>
        </w:tc>
        <w:tc>
          <w:tcPr>
            <w:tcW w:w="503" w:type="dxa"/>
            <w:tcBorders>
              <w:top w:val="nil"/>
              <w:left w:val="nil"/>
              <w:bottom w:val="nil"/>
              <w:right w:val="nil"/>
            </w:tcBorders>
          </w:tcPr>
          <w:p w14:paraId="4E41C789" w14:textId="78F7855A" w:rsidR="00D87576"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4C909EF9" w14:textId="22C318A3" w:rsidR="00D87576"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632F85E1" w14:textId="3974E56C" w:rsidR="00D87576" w:rsidRPr="00AE79F9" w:rsidRDefault="0015322F" w:rsidP="001B217F">
            <w:pPr>
              <w:spacing w:line="320" w:lineRule="exact"/>
            </w:pPr>
            <w:r w:rsidRPr="00AE79F9">
              <w:rPr>
                <w:rFonts w:hint="eastAsia"/>
              </w:rPr>
              <w:t>第一駐車場</w:t>
            </w:r>
            <w:r w:rsidRPr="00AE79F9">
              <w:t>10.0haを追加開設する（開設40.0ha）</w:t>
            </w:r>
            <w:r w:rsidR="001B217F">
              <w:rPr>
                <w:rFonts w:hint="eastAsia"/>
              </w:rPr>
              <w:t>。</w:t>
            </w:r>
          </w:p>
        </w:tc>
      </w:tr>
      <w:tr w:rsidR="00AE79F9" w:rsidRPr="00AE79F9" w14:paraId="2E151174" w14:textId="77777777" w:rsidTr="00D87576">
        <w:trPr>
          <w:jc w:val="center"/>
        </w:trPr>
        <w:tc>
          <w:tcPr>
            <w:tcW w:w="730" w:type="dxa"/>
            <w:tcBorders>
              <w:top w:val="nil"/>
              <w:bottom w:val="nil"/>
              <w:right w:val="nil"/>
            </w:tcBorders>
          </w:tcPr>
          <w:p w14:paraId="714DE0D5"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53B7467C" w14:textId="2A08A4CF" w:rsidR="00812AD0" w:rsidRPr="00AE79F9" w:rsidRDefault="0015322F" w:rsidP="00C90A95">
            <w:pPr>
              <w:spacing w:line="320" w:lineRule="exact"/>
              <w:jc w:val="right"/>
            </w:pPr>
            <w:r w:rsidRPr="00AE79F9">
              <w:rPr>
                <w:rFonts w:hint="eastAsia"/>
              </w:rPr>
              <w:t>51.</w:t>
            </w:r>
          </w:p>
        </w:tc>
        <w:tc>
          <w:tcPr>
            <w:tcW w:w="503" w:type="dxa"/>
            <w:tcBorders>
              <w:top w:val="nil"/>
              <w:left w:val="nil"/>
              <w:bottom w:val="nil"/>
              <w:right w:val="nil"/>
            </w:tcBorders>
          </w:tcPr>
          <w:p w14:paraId="3917EDAC" w14:textId="27C88401" w:rsidR="00812AD0"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6605A52A" w14:textId="61C6AFC8" w:rsidR="00812AD0"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019E399E" w14:textId="2B7A5EF3" w:rsidR="00812AD0" w:rsidRPr="00AE79F9" w:rsidRDefault="0015322F" w:rsidP="001B217F">
            <w:pPr>
              <w:spacing w:line="320" w:lineRule="exact"/>
            </w:pPr>
            <w:r w:rsidRPr="00AE79F9">
              <w:rPr>
                <w:rFonts w:hint="eastAsia"/>
              </w:rPr>
              <w:t>南花田遊戯場等</w:t>
            </w:r>
            <w:r w:rsidRPr="00AE79F9">
              <w:t>20.0haを追加開設する（開設60.0ha）</w:t>
            </w:r>
            <w:r w:rsidR="001B217F">
              <w:rPr>
                <w:rFonts w:hint="eastAsia"/>
              </w:rPr>
              <w:t>。</w:t>
            </w:r>
          </w:p>
        </w:tc>
      </w:tr>
      <w:tr w:rsidR="00AE79F9" w:rsidRPr="00AE79F9" w14:paraId="08572D54" w14:textId="77777777" w:rsidTr="00D87576">
        <w:trPr>
          <w:jc w:val="center"/>
        </w:trPr>
        <w:tc>
          <w:tcPr>
            <w:tcW w:w="730" w:type="dxa"/>
            <w:tcBorders>
              <w:top w:val="nil"/>
              <w:bottom w:val="nil"/>
              <w:right w:val="nil"/>
            </w:tcBorders>
          </w:tcPr>
          <w:p w14:paraId="794B6BAD"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5D6EBDB3" w14:textId="6ADDB72A" w:rsidR="00812AD0" w:rsidRPr="00AE79F9" w:rsidRDefault="0015322F" w:rsidP="00C90A95">
            <w:pPr>
              <w:spacing w:line="320" w:lineRule="exact"/>
              <w:jc w:val="right"/>
            </w:pPr>
            <w:r w:rsidRPr="00AE79F9">
              <w:rPr>
                <w:rFonts w:hint="eastAsia"/>
              </w:rPr>
              <w:t>56.</w:t>
            </w:r>
          </w:p>
        </w:tc>
        <w:tc>
          <w:tcPr>
            <w:tcW w:w="503" w:type="dxa"/>
            <w:tcBorders>
              <w:top w:val="nil"/>
              <w:left w:val="nil"/>
              <w:bottom w:val="nil"/>
              <w:right w:val="nil"/>
            </w:tcBorders>
          </w:tcPr>
          <w:p w14:paraId="7C706932" w14:textId="048CC6D3" w:rsidR="00812AD0" w:rsidRPr="00AE79F9" w:rsidRDefault="0015322F" w:rsidP="00C90A95">
            <w:pPr>
              <w:spacing w:line="320" w:lineRule="exact"/>
              <w:jc w:val="right"/>
            </w:pPr>
            <w:r w:rsidRPr="00AE79F9">
              <w:rPr>
                <w:rFonts w:hint="eastAsia"/>
              </w:rPr>
              <w:t>4.</w:t>
            </w:r>
          </w:p>
        </w:tc>
        <w:tc>
          <w:tcPr>
            <w:tcW w:w="449" w:type="dxa"/>
            <w:tcBorders>
              <w:top w:val="nil"/>
              <w:left w:val="nil"/>
              <w:bottom w:val="nil"/>
            </w:tcBorders>
          </w:tcPr>
          <w:p w14:paraId="7F8095F3" w14:textId="5D75F79E" w:rsidR="00812AD0" w:rsidRPr="00AE79F9" w:rsidRDefault="0015322F" w:rsidP="00C90A95">
            <w:pPr>
              <w:spacing w:line="320" w:lineRule="exact"/>
              <w:jc w:val="right"/>
            </w:pPr>
            <w:r w:rsidRPr="00AE79F9">
              <w:rPr>
                <w:rFonts w:hint="eastAsia"/>
              </w:rPr>
              <w:t>1</w:t>
            </w:r>
          </w:p>
        </w:tc>
        <w:tc>
          <w:tcPr>
            <w:tcW w:w="5945" w:type="dxa"/>
            <w:tcBorders>
              <w:top w:val="nil"/>
              <w:bottom w:val="nil"/>
            </w:tcBorders>
          </w:tcPr>
          <w:p w14:paraId="030595F9" w14:textId="60205D10" w:rsidR="00812AD0" w:rsidRPr="00AE79F9" w:rsidRDefault="0015322F" w:rsidP="001B217F">
            <w:pPr>
              <w:spacing w:line="320" w:lineRule="exact"/>
            </w:pPr>
            <w:r w:rsidRPr="00AE79F9">
              <w:rPr>
                <w:rFonts w:hint="eastAsia"/>
              </w:rPr>
              <w:t>桜広場等</w:t>
            </w:r>
            <w:r w:rsidRPr="00AE79F9">
              <w:t>20.0haを開設する（開設80.0ha）</w:t>
            </w:r>
            <w:r w:rsidR="001B217F">
              <w:rPr>
                <w:rFonts w:hint="eastAsia"/>
              </w:rPr>
              <w:t>。</w:t>
            </w:r>
          </w:p>
        </w:tc>
      </w:tr>
      <w:tr w:rsidR="00AE79F9" w:rsidRPr="00AE79F9" w14:paraId="73EA5117" w14:textId="77777777" w:rsidTr="00D87576">
        <w:trPr>
          <w:jc w:val="center"/>
        </w:trPr>
        <w:tc>
          <w:tcPr>
            <w:tcW w:w="730" w:type="dxa"/>
            <w:tcBorders>
              <w:top w:val="nil"/>
              <w:bottom w:val="nil"/>
              <w:right w:val="nil"/>
            </w:tcBorders>
          </w:tcPr>
          <w:p w14:paraId="0D412C46"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184C3FCA" w14:textId="40250FD2" w:rsidR="00812AD0" w:rsidRPr="00AE79F9" w:rsidRDefault="00812AD0" w:rsidP="00C90A95">
            <w:pPr>
              <w:spacing w:line="320" w:lineRule="exact"/>
              <w:jc w:val="right"/>
            </w:pPr>
          </w:p>
        </w:tc>
        <w:tc>
          <w:tcPr>
            <w:tcW w:w="503" w:type="dxa"/>
            <w:tcBorders>
              <w:top w:val="nil"/>
              <w:left w:val="nil"/>
              <w:bottom w:val="nil"/>
              <w:right w:val="nil"/>
            </w:tcBorders>
          </w:tcPr>
          <w:p w14:paraId="4037F15D" w14:textId="4174B76B" w:rsidR="00812AD0" w:rsidRPr="00AE79F9" w:rsidRDefault="0015322F" w:rsidP="00C90A95">
            <w:pPr>
              <w:spacing w:line="320" w:lineRule="exact"/>
              <w:jc w:val="right"/>
            </w:pPr>
            <w:r w:rsidRPr="00AE79F9">
              <w:rPr>
                <w:rFonts w:hint="eastAsia"/>
              </w:rPr>
              <w:t>10.</w:t>
            </w:r>
          </w:p>
        </w:tc>
        <w:tc>
          <w:tcPr>
            <w:tcW w:w="449" w:type="dxa"/>
            <w:tcBorders>
              <w:top w:val="nil"/>
              <w:left w:val="nil"/>
              <w:bottom w:val="nil"/>
            </w:tcBorders>
          </w:tcPr>
          <w:p w14:paraId="3D33537A" w14:textId="3410C67E" w:rsidR="00812AD0" w:rsidRPr="00AE79F9" w:rsidRDefault="0015322F" w:rsidP="00C90A95">
            <w:pPr>
              <w:spacing w:line="320" w:lineRule="exact"/>
              <w:jc w:val="right"/>
            </w:pPr>
            <w:r w:rsidRPr="00AE79F9">
              <w:rPr>
                <w:rFonts w:hint="eastAsia"/>
              </w:rPr>
              <w:t>24</w:t>
            </w:r>
          </w:p>
        </w:tc>
        <w:tc>
          <w:tcPr>
            <w:tcW w:w="5945" w:type="dxa"/>
            <w:tcBorders>
              <w:top w:val="nil"/>
              <w:bottom w:val="nil"/>
            </w:tcBorders>
          </w:tcPr>
          <w:p w14:paraId="75164F3A" w14:textId="0CA23427" w:rsidR="00812AD0" w:rsidRPr="00AE79F9" w:rsidRDefault="0015322F" w:rsidP="00C90A95">
            <w:pPr>
              <w:spacing w:line="320" w:lineRule="exact"/>
            </w:pPr>
            <w:r w:rsidRPr="00AE79F9">
              <w:rPr>
                <w:rFonts w:hint="eastAsia"/>
              </w:rPr>
              <w:t>中央休憩所および花と緑の相談所開設。</w:t>
            </w:r>
          </w:p>
        </w:tc>
      </w:tr>
      <w:tr w:rsidR="00AE79F9" w:rsidRPr="00AE79F9" w14:paraId="0A58031A" w14:textId="77777777" w:rsidTr="00D87576">
        <w:trPr>
          <w:jc w:val="center"/>
        </w:trPr>
        <w:tc>
          <w:tcPr>
            <w:tcW w:w="730" w:type="dxa"/>
            <w:tcBorders>
              <w:top w:val="nil"/>
              <w:bottom w:val="nil"/>
              <w:right w:val="nil"/>
            </w:tcBorders>
          </w:tcPr>
          <w:p w14:paraId="77D1A659"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40E7AECD" w14:textId="376FE1EE" w:rsidR="00812AD0" w:rsidRPr="00AE79F9" w:rsidRDefault="006D1019" w:rsidP="00C90A95">
            <w:pPr>
              <w:spacing w:line="320" w:lineRule="exact"/>
              <w:jc w:val="right"/>
            </w:pPr>
            <w:r w:rsidRPr="00AE79F9">
              <w:rPr>
                <w:rFonts w:hint="eastAsia"/>
              </w:rPr>
              <w:t>61.</w:t>
            </w:r>
          </w:p>
        </w:tc>
        <w:tc>
          <w:tcPr>
            <w:tcW w:w="503" w:type="dxa"/>
            <w:tcBorders>
              <w:top w:val="nil"/>
              <w:left w:val="nil"/>
              <w:bottom w:val="nil"/>
              <w:right w:val="nil"/>
            </w:tcBorders>
          </w:tcPr>
          <w:p w14:paraId="1329BBBA" w14:textId="69F5571A" w:rsidR="00812AD0" w:rsidRPr="00AE79F9" w:rsidRDefault="006D1019" w:rsidP="00C90A95">
            <w:pPr>
              <w:spacing w:line="320" w:lineRule="exact"/>
              <w:jc w:val="right"/>
            </w:pPr>
            <w:r w:rsidRPr="00AE79F9">
              <w:rPr>
                <w:rFonts w:hint="eastAsia"/>
              </w:rPr>
              <w:t>4.</w:t>
            </w:r>
          </w:p>
        </w:tc>
        <w:tc>
          <w:tcPr>
            <w:tcW w:w="449" w:type="dxa"/>
            <w:tcBorders>
              <w:top w:val="nil"/>
              <w:left w:val="nil"/>
              <w:bottom w:val="nil"/>
            </w:tcBorders>
          </w:tcPr>
          <w:p w14:paraId="43138C76" w14:textId="2F56E8ED" w:rsidR="00812AD0" w:rsidRPr="00AE79F9" w:rsidRDefault="006D1019" w:rsidP="00C90A95">
            <w:pPr>
              <w:spacing w:line="320" w:lineRule="exact"/>
              <w:jc w:val="right"/>
            </w:pPr>
            <w:r w:rsidRPr="00AE79F9">
              <w:rPr>
                <w:rFonts w:hint="eastAsia"/>
              </w:rPr>
              <w:t>1</w:t>
            </w:r>
          </w:p>
        </w:tc>
        <w:tc>
          <w:tcPr>
            <w:tcW w:w="5945" w:type="dxa"/>
            <w:tcBorders>
              <w:top w:val="nil"/>
              <w:bottom w:val="nil"/>
            </w:tcBorders>
          </w:tcPr>
          <w:p w14:paraId="6000660E" w14:textId="290159DB" w:rsidR="00812AD0" w:rsidRPr="00AE79F9" w:rsidRDefault="006D1019" w:rsidP="00C90A95">
            <w:pPr>
              <w:spacing w:line="320" w:lineRule="exact"/>
            </w:pPr>
            <w:r w:rsidRPr="00AE79F9">
              <w:rPr>
                <w:rFonts w:hint="eastAsia"/>
              </w:rPr>
              <w:t>緑地約</w:t>
            </w:r>
            <w:r w:rsidRPr="00AE79F9">
              <w:t>4.9ha</w:t>
            </w:r>
            <w:r w:rsidR="006012D9">
              <w:t>を追加開設する</w:t>
            </w:r>
            <w:r w:rsidRPr="00AE79F9">
              <w:t>（開設88.0ha）</w:t>
            </w:r>
            <w:r w:rsidR="006012D9">
              <w:rPr>
                <w:rFonts w:hint="eastAsia"/>
              </w:rPr>
              <w:t>。</w:t>
            </w:r>
          </w:p>
        </w:tc>
      </w:tr>
      <w:tr w:rsidR="00AE79F9" w:rsidRPr="00AE79F9" w14:paraId="7E3F1445" w14:textId="77777777" w:rsidTr="00D87576">
        <w:trPr>
          <w:jc w:val="center"/>
        </w:trPr>
        <w:tc>
          <w:tcPr>
            <w:tcW w:w="730" w:type="dxa"/>
            <w:tcBorders>
              <w:top w:val="nil"/>
              <w:bottom w:val="nil"/>
              <w:right w:val="nil"/>
            </w:tcBorders>
          </w:tcPr>
          <w:p w14:paraId="6D7BB204"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3D693EC9" w14:textId="66FBAEFC" w:rsidR="00812AD0" w:rsidRPr="00AE79F9" w:rsidRDefault="00812AD0" w:rsidP="00C90A95">
            <w:pPr>
              <w:spacing w:line="320" w:lineRule="exact"/>
              <w:jc w:val="right"/>
            </w:pPr>
          </w:p>
        </w:tc>
        <w:tc>
          <w:tcPr>
            <w:tcW w:w="503" w:type="dxa"/>
            <w:tcBorders>
              <w:top w:val="nil"/>
              <w:left w:val="nil"/>
              <w:bottom w:val="nil"/>
              <w:right w:val="nil"/>
            </w:tcBorders>
          </w:tcPr>
          <w:p w14:paraId="099A7E43" w14:textId="6D213471" w:rsidR="00812AD0" w:rsidRPr="00AE79F9" w:rsidRDefault="006D1019" w:rsidP="00C90A95">
            <w:pPr>
              <w:spacing w:line="320" w:lineRule="exact"/>
              <w:jc w:val="right"/>
            </w:pPr>
            <w:r w:rsidRPr="00AE79F9">
              <w:rPr>
                <w:rFonts w:hint="eastAsia"/>
              </w:rPr>
              <w:t>5.</w:t>
            </w:r>
          </w:p>
        </w:tc>
        <w:tc>
          <w:tcPr>
            <w:tcW w:w="449" w:type="dxa"/>
            <w:tcBorders>
              <w:top w:val="nil"/>
              <w:left w:val="nil"/>
              <w:bottom w:val="nil"/>
            </w:tcBorders>
          </w:tcPr>
          <w:p w14:paraId="06EA90A2" w14:textId="6D2AAA9B" w:rsidR="00812AD0" w:rsidRPr="00AE79F9" w:rsidRDefault="006D1019" w:rsidP="00C90A95">
            <w:pPr>
              <w:spacing w:line="320" w:lineRule="exact"/>
              <w:jc w:val="right"/>
            </w:pPr>
            <w:r w:rsidRPr="00AE79F9">
              <w:rPr>
                <w:rFonts w:hint="eastAsia"/>
              </w:rPr>
              <w:t>1</w:t>
            </w:r>
          </w:p>
        </w:tc>
        <w:tc>
          <w:tcPr>
            <w:tcW w:w="5945" w:type="dxa"/>
            <w:tcBorders>
              <w:top w:val="nil"/>
              <w:bottom w:val="nil"/>
            </w:tcBorders>
          </w:tcPr>
          <w:p w14:paraId="22BA625A" w14:textId="74C94B3F" w:rsidR="006D1019" w:rsidRPr="00AE79F9" w:rsidRDefault="006D1019" w:rsidP="006D1019">
            <w:pPr>
              <w:spacing w:line="320" w:lineRule="exact"/>
            </w:pPr>
            <w:r w:rsidRPr="00AE79F9">
              <w:rPr>
                <w:rFonts w:hint="eastAsia"/>
              </w:rPr>
              <w:t>かきつばた園開園</w:t>
            </w:r>
          </w:p>
          <w:p w14:paraId="6FBB447B" w14:textId="6A677593" w:rsidR="00812AD0" w:rsidRPr="00AE79F9" w:rsidRDefault="006D1019" w:rsidP="006D1019">
            <w:pPr>
              <w:spacing w:line="320" w:lineRule="exact"/>
            </w:pPr>
            <w:r w:rsidRPr="00AE79F9">
              <w:rPr>
                <w:rFonts w:hint="eastAsia"/>
              </w:rPr>
              <w:t xml:space="preserve">面積　</w:t>
            </w:r>
            <w:r w:rsidRPr="00AE79F9">
              <w:t>5,800㎡、かきつばた　15種、1万株を植栽</w:t>
            </w:r>
          </w:p>
        </w:tc>
      </w:tr>
      <w:tr w:rsidR="00AE79F9" w:rsidRPr="00AE79F9" w14:paraId="51D7CC8D" w14:textId="77777777" w:rsidTr="00D87576">
        <w:trPr>
          <w:jc w:val="center"/>
        </w:trPr>
        <w:tc>
          <w:tcPr>
            <w:tcW w:w="730" w:type="dxa"/>
            <w:tcBorders>
              <w:bottom w:val="nil"/>
              <w:right w:val="nil"/>
            </w:tcBorders>
          </w:tcPr>
          <w:p w14:paraId="39BB0690" w14:textId="77777777" w:rsidR="00812AD0" w:rsidRPr="00AE79F9" w:rsidRDefault="00812AD0" w:rsidP="00C90A95">
            <w:pPr>
              <w:spacing w:line="320" w:lineRule="exact"/>
              <w:jc w:val="right"/>
            </w:pPr>
            <w:r w:rsidRPr="00AE79F9">
              <w:rPr>
                <w:rFonts w:hint="eastAsia"/>
              </w:rPr>
              <w:t>平成</w:t>
            </w:r>
          </w:p>
        </w:tc>
        <w:tc>
          <w:tcPr>
            <w:tcW w:w="490" w:type="dxa"/>
            <w:tcBorders>
              <w:left w:val="nil"/>
              <w:bottom w:val="nil"/>
              <w:right w:val="nil"/>
            </w:tcBorders>
          </w:tcPr>
          <w:p w14:paraId="56F79748" w14:textId="25726DA5" w:rsidR="00812AD0" w:rsidRPr="00AE79F9" w:rsidRDefault="006D1019" w:rsidP="00C90A95">
            <w:pPr>
              <w:spacing w:line="320" w:lineRule="exact"/>
              <w:jc w:val="right"/>
            </w:pPr>
            <w:r w:rsidRPr="00AE79F9">
              <w:rPr>
                <w:rFonts w:hint="eastAsia"/>
              </w:rPr>
              <w:t>1.</w:t>
            </w:r>
          </w:p>
        </w:tc>
        <w:tc>
          <w:tcPr>
            <w:tcW w:w="503" w:type="dxa"/>
            <w:tcBorders>
              <w:left w:val="nil"/>
              <w:bottom w:val="nil"/>
              <w:right w:val="nil"/>
            </w:tcBorders>
          </w:tcPr>
          <w:p w14:paraId="73737E3E" w14:textId="68A77E13" w:rsidR="00812AD0" w:rsidRPr="00AE79F9" w:rsidRDefault="006D1019" w:rsidP="00C90A95">
            <w:pPr>
              <w:spacing w:line="320" w:lineRule="exact"/>
              <w:jc w:val="right"/>
            </w:pPr>
            <w:r w:rsidRPr="00AE79F9">
              <w:t>3.</w:t>
            </w:r>
          </w:p>
        </w:tc>
        <w:tc>
          <w:tcPr>
            <w:tcW w:w="449" w:type="dxa"/>
            <w:tcBorders>
              <w:left w:val="nil"/>
              <w:bottom w:val="nil"/>
            </w:tcBorders>
          </w:tcPr>
          <w:p w14:paraId="30BF0F9A" w14:textId="5E6AF05E" w:rsidR="00812AD0" w:rsidRPr="00AE79F9" w:rsidRDefault="006D1019" w:rsidP="00C90A95">
            <w:pPr>
              <w:spacing w:line="320" w:lineRule="exact"/>
              <w:jc w:val="right"/>
            </w:pPr>
            <w:r w:rsidRPr="00AE79F9">
              <w:rPr>
                <w:rFonts w:hint="eastAsia"/>
              </w:rPr>
              <w:t>1</w:t>
            </w:r>
          </w:p>
        </w:tc>
        <w:tc>
          <w:tcPr>
            <w:tcW w:w="5945" w:type="dxa"/>
            <w:tcBorders>
              <w:bottom w:val="nil"/>
            </w:tcBorders>
          </w:tcPr>
          <w:p w14:paraId="2CC6632F" w14:textId="40059A08" w:rsidR="006D1019" w:rsidRPr="00AE79F9" w:rsidRDefault="006D1019" w:rsidP="00C90A95">
            <w:pPr>
              <w:spacing w:line="320" w:lineRule="exact"/>
            </w:pPr>
            <w:r w:rsidRPr="00AE79F9">
              <w:rPr>
                <w:rFonts w:hint="eastAsia"/>
              </w:rPr>
              <w:t>区域の一部を計画変更（約122.1</w:t>
            </w:r>
            <w:r w:rsidRPr="00AE79F9">
              <w:t>ha</w:t>
            </w:r>
            <w:r w:rsidRPr="00AE79F9">
              <w:rPr>
                <w:rFonts w:hint="eastAsia"/>
              </w:rPr>
              <w:t>）</w:t>
            </w:r>
          </w:p>
        </w:tc>
      </w:tr>
      <w:tr w:rsidR="00AE79F9" w:rsidRPr="00AE79F9" w14:paraId="1A46AF2E" w14:textId="77777777" w:rsidTr="00D87576">
        <w:trPr>
          <w:jc w:val="center"/>
        </w:trPr>
        <w:tc>
          <w:tcPr>
            <w:tcW w:w="730" w:type="dxa"/>
            <w:tcBorders>
              <w:top w:val="nil"/>
              <w:bottom w:val="nil"/>
              <w:right w:val="nil"/>
            </w:tcBorders>
          </w:tcPr>
          <w:p w14:paraId="626710B2" w14:textId="77777777" w:rsidR="00812AD0" w:rsidRPr="00AE79F9" w:rsidRDefault="00812AD0" w:rsidP="00C90A95">
            <w:pPr>
              <w:spacing w:line="320" w:lineRule="exact"/>
              <w:jc w:val="right"/>
            </w:pPr>
          </w:p>
        </w:tc>
        <w:tc>
          <w:tcPr>
            <w:tcW w:w="490" w:type="dxa"/>
            <w:tcBorders>
              <w:top w:val="nil"/>
              <w:left w:val="nil"/>
              <w:bottom w:val="nil"/>
              <w:right w:val="nil"/>
            </w:tcBorders>
          </w:tcPr>
          <w:p w14:paraId="26F855E8" w14:textId="59B58A87" w:rsidR="00812AD0" w:rsidRPr="00AE79F9" w:rsidRDefault="00351DC0" w:rsidP="00C90A95">
            <w:pPr>
              <w:spacing w:line="320" w:lineRule="exact"/>
              <w:jc w:val="right"/>
            </w:pPr>
            <w:r w:rsidRPr="00AE79F9">
              <w:rPr>
                <w:rFonts w:hint="eastAsia"/>
              </w:rPr>
              <w:t>7.</w:t>
            </w:r>
          </w:p>
        </w:tc>
        <w:tc>
          <w:tcPr>
            <w:tcW w:w="503" w:type="dxa"/>
            <w:tcBorders>
              <w:top w:val="nil"/>
              <w:left w:val="nil"/>
              <w:bottom w:val="nil"/>
              <w:right w:val="nil"/>
            </w:tcBorders>
          </w:tcPr>
          <w:p w14:paraId="20046592" w14:textId="08598FB1" w:rsidR="00812AD0" w:rsidRPr="00AE79F9" w:rsidRDefault="00351DC0" w:rsidP="00C90A95">
            <w:pPr>
              <w:spacing w:line="320" w:lineRule="exact"/>
              <w:jc w:val="right"/>
            </w:pPr>
            <w:r w:rsidRPr="00AE79F9">
              <w:rPr>
                <w:rFonts w:hint="eastAsia"/>
              </w:rPr>
              <w:t>12.</w:t>
            </w:r>
          </w:p>
        </w:tc>
        <w:tc>
          <w:tcPr>
            <w:tcW w:w="449" w:type="dxa"/>
            <w:tcBorders>
              <w:top w:val="nil"/>
              <w:left w:val="nil"/>
              <w:bottom w:val="nil"/>
            </w:tcBorders>
          </w:tcPr>
          <w:p w14:paraId="63B96608" w14:textId="3423A3AB" w:rsidR="00812AD0" w:rsidRPr="00AE79F9" w:rsidRDefault="00351DC0" w:rsidP="00C90A95">
            <w:pPr>
              <w:spacing w:line="320" w:lineRule="exact"/>
              <w:jc w:val="right"/>
            </w:pPr>
            <w:r w:rsidRPr="00AE79F9">
              <w:rPr>
                <w:rFonts w:hint="eastAsia"/>
              </w:rPr>
              <w:t>22</w:t>
            </w:r>
          </w:p>
        </w:tc>
        <w:tc>
          <w:tcPr>
            <w:tcW w:w="5945" w:type="dxa"/>
            <w:tcBorders>
              <w:top w:val="nil"/>
              <w:bottom w:val="nil"/>
            </w:tcBorders>
          </w:tcPr>
          <w:p w14:paraId="4F7A1A10" w14:textId="6C1F94F7" w:rsidR="00351DC0" w:rsidRPr="00AE79F9" w:rsidRDefault="00351DC0" w:rsidP="00C90A95">
            <w:pPr>
              <w:spacing w:line="320" w:lineRule="exact"/>
            </w:pPr>
            <w:r w:rsidRPr="00AE79F9">
              <w:rPr>
                <w:rFonts w:hint="eastAsia"/>
              </w:rPr>
              <w:t>緑地本体から新金岡駅に向かう「大泉緑道」を都市計画決定（約0.9</w:t>
            </w:r>
            <w:r w:rsidRPr="00AE79F9">
              <w:t>ha</w:t>
            </w:r>
            <w:r w:rsidRPr="00AE79F9">
              <w:rPr>
                <w:rFonts w:hint="eastAsia"/>
              </w:rPr>
              <w:t>）</w:t>
            </w:r>
          </w:p>
        </w:tc>
      </w:tr>
      <w:tr w:rsidR="00AE79F9" w:rsidRPr="00AE79F9" w14:paraId="4E4C366E" w14:textId="77777777" w:rsidTr="004A73B2">
        <w:trPr>
          <w:jc w:val="center"/>
        </w:trPr>
        <w:tc>
          <w:tcPr>
            <w:tcW w:w="730" w:type="dxa"/>
            <w:tcBorders>
              <w:top w:val="nil"/>
              <w:bottom w:val="nil"/>
              <w:right w:val="nil"/>
            </w:tcBorders>
          </w:tcPr>
          <w:p w14:paraId="33004149" w14:textId="0441FF49" w:rsidR="00FC2E9D" w:rsidRPr="00AE79F9" w:rsidRDefault="00FC2E9D" w:rsidP="00FC2E9D">
            <w:pPr>
              <w:spacing w:line="320" w:lineRule="exact"/>
              <w:jc w:val="right"/>
            </w:pPr>
          </w:p>
        </w:tc>
        <w:tc>
          <w:tcPr>
            <w:tcW w:w="490" w:type="dxa"/>
            <w:tcBorders>
              <w:top w:val="nil"/>
              <w:left w:val="nil"/>
              <w:bottom w:val="nil"/>
              <w:right w:val="nil"/>
            </w:tcBorders>
          </w:tcPr>
          <w:p w14:paraId="2BD55F91" w14:textId="2025440A" w:rsidR="00FC2E9D" w:rsidRPr="00AE79F9" w:rsidRDefault="00FC2E9D" w:rsidP="00FC2E9D">
            <w:pPr>
              <w:spacing w:line="320" w:lineRule="exact"/>
              <w:jc w:val="right"/>
            </w:pPr>
            <w:r w:rsidRPr="00AE79F9">
              <w:rPr>
                <w:rFonts w:hint="eastAsia"/>
              </w:rPr>
              <w:t>9.</w:t>
            </w:r>
          </w:p>
        </w:tc>
        <w:tc>
          <w:tcPr>
            <w:tcW w:w="503" w:type="dxa"/>
            <w:tcBorders>
              <w:top w:val="nil"/>
              <w:left w:val="nil"/>
              <w:bottom w:val="nil"/>
              <w:right w:val="nil"/>
            </w:tcBorders>
          </w:tcPr>
          <w:p w14:paraId="33C0138B" w14:textId="50AFFA11" w:rsidR="00FC2E9D" w:rsidRPr="00AE79F9" w:rsidRDefault="00FC2E9D" w:rsidP="00FC2E9D">
            <w:pPr>
              <w:spacing w:line="320" w:lineRule="exact"/>
              <w:jc w:val="right"/>
            </w:pPr>
            <w:r w:rsidRPr="00AE79F9">
              <w:rPr>
                <w:rFonts w:hint="eastAsia"/>
              </w:rPr>
              <w:t>11.</w:t>
            </w:r>
          </w:p>
        </w:tc>
        <w:tc>
          <w:tcPr>
            <w:tcW w:w="449" w:type="dxa"/>
            <w:tcBorders>
              <w:top w:val="nil"/>
              <w:left w:val="nil"/>
              <w:bottom w:val="nil"/>
            </w:tcBorders>
          </w:tcPr>
          <w:p w14:paraId="6ABA9B7A" w14:textId="0A192E21" w:rsidR="00FC2E9D" w:rsidRPr="00AE79F9" w:rsidRDefault="00FC2E9D" w:rsidP="00FC2E9D">
            <w:pPr>
              <w:spacing w:line="320" w:lineRule="exact"/>
              <w:jc w:val="right"/>
            </w:pPr>
            <w:r w:rsidRPr="00AE79F9">
              <w:rPr>
                <w:rFonts w:hint="eastAsia"/>
              </w:rPr>
              <w:t>11</w:t>
            </w:r>
          </w:p>
        </w:tc>
        <w:tc>
          <w:tcPr>
            <w:tcW w:w="5945" w:type="dxa"/>
            <w:tcBorders>
              <w:top w:val="nil"/>
              <w:bottom w:val="nil"/>
            </w:tcBorders>
          </w:tcPr>
          <w:p w14:paraId="030B5433" w14:textId="77777777" w:rsidR="00FC2E9D" w:rsidRPr="00AE79F9" w:rsidRDefault="00FC2E9D" w:rsidP="00FC2E9D">
            <w:pPr>
              <w:spacing w:line="320" w:lineRule="exact"/>
            </w:pPr>
            <w:r w:rsidRPr="00AE79F9">
              <w:rPr>
                <w:rFonts w:hint="eastAsia"/>
              </w:rPr>
              <w:t>防災計画における「後方支援活動拠点」及び「広域避難地」の</w:t>
            </w:r>
          </w:p>
          <w:p w14:paraId="13EB8B50" w14:textId="6D16C43F" w:rsidR="00FC2E9D" w:rsidRPr="00AE79F9" w:rsidRDefault="00FC2E9D" w:rsidP="00FC2E9D">
            <w:pPr>
              <w:spacing w:line="320" w:lineRule="exact"/>
            </w:pPr>
            <w:r w:rsidRPr="00AE79F9">
              <w:rPr>
                <w:rFonts w:hint="eastAsia"/>
              </w:rPr>
              <w:t>位置</w:t>
            </w:r>
            <w:r w:rsidR="006012D9">
              <w:rPr>
                <w:rFonts w:hint="eastAsia"/>
              </w:rPr>
              <w:t>付け</w:t>
            </w:r>
            <w:r w:rsidRPr="00AE79F9">
              <w:rPr>
                <w:rFonts w:hint="eastAsia"/>
              </w:rPr>
              <w:t>に基づく、防災公園施設基本設計を作成</w:t>
            </w:r>
          </w:p>
        </w:tc>
      </w:tr>
      <w:tr w:rsidR="00AE79F9" w:rsidRPr="00AE79F9" w14:paraId="49557358" w14:textId="77777777" w:rsidTr="00D87576">
        <w:trPr>
          <w:jc w:val="center"/>
        </w:trPr>
        <w:tc>
          <w:tcPr>
            <w:tcW w:w="730" w:type="dxa"/>
            <w:tcBorders>
              <w:top w:val="nil"/>
              <w:bottom w:val="nil"/>
              <w:right w:val="nil"/>
            </w:tcBorders>
          </w:tcPr>
          <w:p w14:paraId="20A73249" w14:textId="77777777" w:rsidR="00FC2E9D" w:rsidRPr="00AE79F9" w:rsidRDefault="00FC2E9D" w:rsidP="00FC2E9D">
            <w:pPr>
              <w:spacing w:line="320" w:lineRule="exact"/>
              <w:jc w:val="right"/>
            </w:pPr>
          </w:p>
        </w:tc>
        <w:tc>
          <w:tcPr>
            <w:tcW w:w="490" w:type="dxa"/>
            <w:tcBorders>
              <w:top w:val="nil"/>
              <w:left w:val="nil"/>
              <w:bottom w:val="nil"/>
              <w:right w:val="nil"/>
            </w:tcBorders>
          </w:tcPr>
          <w:p w14:paraId="4940E12D" w14:textId="28B4A1B5" w:rsidR="00FC2E9D" w:rsidRPr="00AE79F9" w:rsidRDefault="00FC2E9D" w:rsidP="00FC2E9D">
            <w:pPr>
              <w:spacing w:line="320" w:lineRule="exact"/>
              <w:jc w:val="right"/>
            </w:pPr>
            <w:r w:rsidRPr="00AE79F9">
              <w:rPr>
                <w:rFonts w:hint="eastAsia"/>
              </w:rPr>
              <w:t>16.</w:t>
            </w:r>
          </w:p>
        </w:tc>
        <w:tc>
          <w:tcPr>
            <w:tcW w:w="503" w:type="dxa"/>
            <w:tcBorders>
              <w:top w:val="nil"/>
              <w:left w:val="nil"/>
              <w:bottom w:val="nil"/>
              <w:right w:val="nil"/>
            </w:tcBorders>
          </w:tcPr>
          <w:p w14:paraId="590B6033" w14:textId="164B0092" w:rsidR="00FC2E9D" w:rsidRPr="00AE79F9" w:rsidRDefault="00FC2E9D" w:rsidP="00FC2E9D">
            <w:pPr>
              <w:spacing w:line="320" w:lineRule="exact"/>
              <w:jc w:val="right"/>
            </w:pPr>
            <w:r w:rsidRPr="00AE79F9">
              <w:rPr>
                <w:rFonts w:hint="eastAsia"/>
              </w:rPr>
              <w:t>4.</w:t>
            </w:r>
          </w:p>
        </w:tc>
        <w:tc>
          <w:tcPr>
            <w:tcW w:w="449" w:type="dxa"/>
            <w:tcBorders>
              <w:top w:val="nil"/>
              <w:left w:val="nil"/>
              <w:bottom w:val="nil"/>
            </w:tcBorders>
          </w:tcPr>
          <w:p w14:paraId="2476711A" w14:textId="28E57D99" w:rsidR="00FC2E9D" w:rsidRPr="00AE79F9" w:rsidRDefault="00FC2E9D" w:rsidP="00FC2E9D">
            <w:pPr>
              <w:spacing w:line="320" w:lineRule="exact"/>
              <w:jc w:val="right"/>
            </w:pPr>
            <w:r w:rsidRPr="00AE79F9">
              <w:rPr>
                <w:rFonts w:hint="eastAsia"/>
              </w:rPr>
              <w:t>9</w:t>
            </w:r>
          </w:p>
        </w:tc>
        <w:tc>
          <w:tcPr>
            <w:tcW w:w="5945" w:type="dxa"/>
            <w:tcBorders>
              <w:top w:val="nil"/>
              <w:bottom w:val="nil"/>
            </w:tcBorders>
          </w:tcPr>
          <w:p w14:paraId="6EDDAD7C" w14:textId="5D54D020" w:rsidR="00FC2E9D" w:rsidRPr="00AE79F9" w:rsidRDefault="00FC2E9D" w:rsidP="00FC2E9D">
            <w:pPr>
              <w:spacing w:line="320" w:lineRule="exact"/>
            </w:pPr>
            <w:r w:rsidRPr="00AE79F9">
              <w:rPr>
                <w:rFonts w:hint="eastAsia"/>
              </w:rPr>
              <w:t>緑道整備（金岡東公園付近）　完成</w:t>
            </w:r>
          </w:p>
        </w:tc>
      </w:tr>
      <w:tr w:rsidR="00AE79F9" w:rsidRPr="00AE79F9" w14:paraId="0E720031" w14:textId="77777777" w:rsidTr="00AE79F9">
        <w:trPr>
          <w:jc w:val="center"/>
        </w:trPr>
        <w:tc>
          <w:tcPr>
            <w:tcW w:w="730" w:type="dxa"/>
            <w:tcBorders>
              <w:top w:val="nil"/>
              <w:bottom w:val="single" w:sz="4" w:space="0" w:color="auto"/>
              <w:right w:val="nil"/>
            </w:tcBorders>
          </w:tcPr>
          <w:p w14:paraId="692A5708" w14:textId="77777777" w:rsidR="00FC2E9D" w:rsidRPr="00AE79F9" w:rsidRDefault="00FC2E9D" w:rsidP="00FC2E9D">
            <w:pPr>
              <w:spacing w:line="320" w:lineRule="exact"/>
              <w:jc w:val="right"/>
            </w:pPr>
          </w:p>
        </w:tc>
        <w:tc>
          <w:tcPr>
            <w:tcW w:w="490" w:type="dxa"/>
            <w:tcBorders>
              <w:top w:val="nil"/>
              <w:left w:val="nil"/>
              <w:bottom w:val="single" w:sz="4" w:space="0" w:color="auto"/>
              <w:right w:val="nil"/>
            </w:tcBorders>
          </w:tcPr>
          <w:p w14:paraId="1859CE09" w14:textId="25159ACB" w:rsidR="00FC2E9D" w:rsidRPr="00AE79F9" w:rsidRDefault="00FC2E9D" w:rsidP="00FC2E9D">
            <w:pPr>
              <w:spacing w:line="320" w:lineRule="exact"/>
              <w:jc w:val="right"/>
            </w:pPr>
            <w:r w:rsidRPr="00AE79F9">
              <w:rPr>
                <w:rFonts w:hint="eastAsia"/>
              </w:rPr>
              <w:t>20.</w:t>
            </w:r>
          </w:p>
        </w:tc>
        <w:tc>
          <w:tcPr>
            <w:tcW w:w="503" w:type="dxa"/>
            <w:tcBorders>
              <w:top w:val="nil"/>
              <w:left w:val="nil"/>
              <w:bottom w:val="single" w:sz="4" w:space="0" w:color="auto"/>
              <w:right w:val="nil"/>
            </w:tcBorders>
          </w:tcPr>
          <w:p w14:paraId="4841F9F9" w14:textId="2BED4318" w:rsidR="00FC2E9D" w:rsidRPr="00AE79F9" w:rsidRDefault="00FC2E9D" w:rsidP="00FC2E9D">
            <w:pPr>
              <w:spacing w:line="320" w:lineRule="exact"/>
              <w:jc w:val="right"/>
            </w:pPr>
            <w:r w:rsidRPr="00AE79F9">
              <w:rPr>
                <w:rFonts w:hint="eastAsia"/>
              </w:rPr>
              <w:t>6.</w:t>
            </w:r>
          </w:p>
        </w:tc>
        <w:tc>
          <w:tcPr>
            <w:tcW w:w="449" w:type="dxa"/>
            <w:tcBorders>
              <w:top w:val="nil"/>
              <w:left w:val="nil"/>
              <w:bottom w:val="single" w:sz="4" w:space="0" w:color="auto"/>
            </w:tcBorders>
          </w:tcPr>
          <w:p w14:paraId="261FA2F8" w14:textId="79850261" w:rsidR="00FC2E9D" w:rsidRPr="00AE79F9" w:rsidRDefault="00FC2E9D" w:rsidP="00FC2E9D">
            <w:pPr>
              <w:spacing w:line="320" w:lineRule="exact"/>
              <w:jc w:val="right"/>
            </w:pPr>
            <w:r w:rsidRPr="00AE79F9">
              <w:rPr>
                <w:rFonts w:hint="eastAsia"/>
              </w:rPr>
              <w:t>10</w:t>
            </w:r>
          </w:p>
        </w:tc>
        <w:tc>
          <w:tcPr>
            <w:tcW w:w="5945" w:type="dxa"/>
            <w:tcBorders>
              <w:top w:val="nil"/>
              <w:bottom w:val="single" w:sz="4" w:space="0" w:color="auto"/>
            </w:tcBorders>
          </w:tcPr>
          <w:p w14:paraId="26BBD1F2" w14:textId="3DACC795" w:rsidR="00FC2E9D" w:rsidRPr="00AE79F9" w:rsidRDefault="00FC2E9D" w:rsidP="00FC2E9D">
            <w:pPr>
              <w:spacing w:line="320" w:lineRule="exact"/>
            </w:pPr>
            <w:r w:rsidRPr="00AE79F9">
              <w:rPr>
                <w:rFonts w:hint="eastAsia"/>
              </w:rPr>
              <w:t>かきつばた園再整備（修景・池循環設備等）完成</w:t>
            </w:r>
          </w:p>
        </w:tc>
      </w:tr>
    </w:tbl>
    <w:p w14:paraId="727AC71F" w14:textId="77777777" w:rsidR="00812AD0" w:rsidRDefault="00812AD0" w:rsidP="00003317">
      <w:pPr>
        <w:widowControl/>
        <w:spacing w:line="200" w:lineRule="exact"/>
        <w:jc w:val="left"/>
      </w:pPr>
      <w:r>
        <w:br w:type="page"/>
      </w:r>
    </w:p>
    <w:p w14:paraId="7DDA28D3" w14:textId="77777777" w:rsidR="00ED535F" w:rsidRDefault="00ED535F" w:rsidP="00ED535F">
      <w:pPr>
        <w:widowControl/>
        <w:jc w:val="left"/>
      </w:pPr>
      <w:r>
        <w:rPr>
          <w:noProof/>
        </w:rPr>
        <w:lastRenderedPageBreak/>
        <mc:AlternateContent>
          <mc:Choice Requires="wps">
            <w:drawing>
              <wp:anchor distT="0" distB="0" distL="114300" distR="114300" simplePos="0" relativeHeight="251723264" behindDoc="0" locked="0" layoutInCell="1" allowOverlap="1" wp14:anchorId="355D334B" wp14:editId="1CBD8553">
                <wp:simplePos x="0" y="0"/>
                <wp:positionH relativeFrom="margin">
                  <wp:posOffset>3677285</wp:posOffset>
                </wp:positionH>
                <wp:positionV relativeFrom="paragraph">
                  <wp:posOffset>7781290</wp:posOffset>
                </wp:positionV>
                <wp:extent cx="1881809" cy="344556"/>
                <wp:effectExtent l="0" t="0" r="0" b="0"/>
                <wp:wrapNone/>
                <wp:docPr id="118" name="テキスト ボックス 118"/>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621DD883" w14:textId="77777777" w:rsidR="00BC66FB" w:rsidRPr="00FA64F1" w:rsidRDefault="00BC66FB" w:rsidP="00ED535F">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D334B" id="テキスト ボックス 118" o:spid="_x0000_s1032" type="#_x0000_t202" style="position:absolute;margin-left:289.55pt;margin-top:612.7pt;width:148.15pt;height:27.1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" filled="f" stroked="f" strokeweight=".5pt">
                <v:textbox>
                  <w:txbxContent>
                    <w:p w14:paraId="621DD883" w14:textId="77777777" w:rsidR="00BC66FB" w:rsidRPr="00FA64F1" w:rsidRDefault="00BC66FB" w:rsidP="00ED535F">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v:textbox>
                <w10:wrap anchorx="margin"/>
              </v:shape>
            </w:pict>
          </mc:Fallback>
        </mc:AlternateContent>
      </w:r>
      <w:r>
        <w:rPr>
          <w:noProof/>
        </w:rPr>
        <mc:AlternateContent>
          <mc:Choice Requires="wps">
            <w:drawing>
              <wp:anchor distT="0" distB="0" distL="114300" distR="114300" simplePos="0" relativeHeight="251724288" behindDoc="0" locked="0" layoutInCell="1" allowOverlap="1" wp14:anchorId="47B8478B" wp14:editId="2DB08D22">
                <wp:simplePos x="0" y="0"/>
                <wp:positionH relativeFrom="column">
                  <wp:posOffset>-70276</wp:posOffset>
                </wp:positionH>
                <wp:positionV relativeFrom="paragraph">
                  <wp:posOffset>15666</wp:posOffset>
                </wp:positionV>
                <wp:extent cx="1632585" cy="246184"/>
                <wp:effectExtent l="0" t="0" r="0" b="1905"/>
                <wp:wrapNone/>
                <wp:docPr id="119" name="テキスト ボックス 119"/>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2E080796" w14:textId="77777777" w:rsidR="00BC66FB" w:rsidRPr="00E75EDC" w:rsidRDefault="00BC66FB" w:rsidP="00ED535F">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8478B" id="テキスト ボックス 119" o:spid="_x0000_s1033" type="#_x0000_t202" style="position:absolute;margin-left:-5.55pt;margin-top:1.25pt;width:128.55pt;height:19.4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" filled="f" stroked="f" strokeweight=".5pt">
                <v:textbox>
                  <w:txbxContent>
                    <w:p w14:paraId="2E080796" w14:textId="77777777" w:rsidR="00BC66FB" w:rsidRPr="00E75EDC" w:rsidRDefault="00BC66FB" w:rsidP="00ED535F">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v:textbox>
              </v:shape>
            </w:pict>
          </mc:Fallback>
        </mc:AlternateContent>
      </w:r>
      <w:r>
        <w:rPr>
          <w:noProof/>
        </w:rPr>
        <w:drawing>
          <wp:anchor distT="0" distB="0" distL="114300" distR="114300" simplePos="0" relativeHeight="251725312" behindDoc="0" locked="0" layoutInCell="1" allowOverlap="1" wp14:anchorId="4C7B1BF2" wp14:editId="69230BDE">
            <wp:simplePos x="0" y="0"/>
            <wp:positionH relativeFrom="margin">
              <wp:posOffset>-192239</wp:posOffset>
            </wp:positionH>
            <wp:positionV relativeFrom="paragraph">
              <wp:posOffset>290029</wp:posOffset>
            </wp:positionV>
            <wp:extent cx="5791200" cy="7513983"/>
            <wp:effectExtent l="0" t="0" r="0" b="0"/>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大阪緑地計画図-01.jp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5791200" cy="75139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B35DF87" w14:textId="74BA9E11" w:rsidR="00812AD0" w:rsidRDefault="00477251" w:rsidP="00812AD0">
      <w:pPr>
        <w:widowControl/>
        <w:jc w:val="left"/>
      </w:pPr>
      <w:r>
        <w:rPr>
          <w:noProof/>
        </w:rPr>
        <w:lastRenderedPageBreak/>
        <mc:AlternateContent>
          <mc:Choice Requires="wps">
            <w:drawing>
              <wp:anchor distT="0" distB="0" distL="114300" distR="114300" simplePos="0" relativeHeight="251609600" behindDoc="0" locked="0" layoutInCell="1" allowOverlap="1" wp14:anchorId="5E9992A0" wp14:editId="008B3E89">
                <wp:simplePos x="0" y="0"/>
                <wp:positionH relativeFrom="margin">
                  <wp:align>right</wp:align>
                </wp:positionH>
                <wp:positionV relativeFrom="paragraph">
                  <wp:posOffset>7992745</wp:posOffset>
                </wp:positionV>
                <wp:extent cx="1881809" cy="344556"/>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491CA1D2" w14:textId="30F9333B"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624302CF" w14:textId="6FF29A76"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992A0" id="テキスト ボックス 6" o:spid="_x0000_s1034" type="#_x0000_t202" style="position:absolute;margin-left:96.95pt;margin-top:629.35pt;width:148.15pt;height:27.15pt;z-index:251609600;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" filled="f" stroked="f" strokeweight=".5pt">
                <v:textbox>
                  <w:txbxContent>
                    <w:p w14:paraId="491CA1D2" w14:textId="30F9333B"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624302CF" w14:textId="6FF29A76"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v:textbox>
                <w10:wrap anchorx="margin"/>
              </v:shape>
            </w:pict>
          </mc:Fallback>
        </mc:AlternateContent>
      </w:r>
      <w:r w:rsidRPr="00477251">
        <w:rPr>
          <w:noProof/>
        </w:rPr>
        <w:drawing>
          <wp:anchor distT="0" distB="0" distL="114300" distR="114300" simplePos="0" relativeHeight="251636224" behindDoc="0" locked="0" layoutInCell="1" allowOverlap="1" wp14:anchorId="65788FBB" wp14:editId="78EABD0C">
            <wp:simplePos x="0" y="0"/>
            <wp:positionH relativeFrom="margin">
              <wp:align>left</wp:align>
            </wp:positionH>
            <wp:positionV relativeFrom="paragraph">
              <wp:posOffset>368521</wp:posOffset>
            </wp:positionV>
            <wp:extent cx="5380383" cy="7604675"/>
            <wp:effectExtent l="0" t="0" r="0" b="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380383" cy="7604675"/>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0624" behindDoc="0" locked="0" layoutInCell="1" allowOverlap="1" wp14:anchorId="00CF0395" wp14:editId="606366CD">
                <wp:simplePos x="0" y="0"/>
                <wp:positionH relativeFrom="column">
                  <wp:posOffset>-70276</wp:posOffset>
                </wp:positionH>
                <wp:positionV relativeFrom="paragraph">
                  <wp:posOffset>15666</wp:posOffset>
                </wp:positionV>
                <wp:extent cx="1632585" cy="246184"/>
                <wp:effectExtent l="0" t="0" r="0" b="1905"/>
                <wp:wrapNone/>
                <wp:docPr id="22" name="テキスト ボックス 22"/>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3F740DD2" w14:textId="31BA7B37"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平面図（昭和47年）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F0395" id="テキスト ボックス 22" o:spid="_x0000_s1035" type="#_x0000_t202" style="position:absolute;margin-left:-5.55pt;margin-top:1.25pt;width:128.55pt;height:19.4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" filled="f" stroked="f" strokeweight=".5pt">
                <v:textbox>
                  <w:txbxContent>
                    <w:p w14:paraId="3F740DD2" w14:textId="31BA7B37"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平面図（昭和47年）</w:t>
                      </w:r>
                    </w:p>
                  </w:txbxContent>
                </v:textbox>
              </v:shape>
            </w:pict>
          </mc:Fallback>
        </mc:AlternateContent>
      </w:r>
      <w:r w:rsidR="00812AD0">
        <w:br w:type="page"/>
      </w:r>
    </w:p>
    <w:p w14:paraId="0CCD3435" w14:textId="1CE70487" w:rsidR="00812AD0" w:rsidRDefault="00812AD0" w:rsidP="00812AD0">
      <w:r>
        <w:rPr>
          <w:noProof/>
        </w:rPr>
        <w:lastRenderedPageBreak/>
        <mc:AlternateContent>
          <mc:Choice Requires="wps">
            <w:drawing>
              <wp:anchor distT="0" distB="0" distL="114300" distR="114300" simplePos="0" relativeHeight="251611648" behindDoc="0" locked="0" layoutInCell="1" allowOverlap="1" wp14:anchorId="2B80B226" wp14:editId="606BAC00">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64EA6145" w:rsidR="00BC66FB" w:rsidRPr="00E75EDC" w:rsidRDefault="00BC66FB"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・平面図</w:t>
                            </w:r>
                            <w:r>
                              <w:rPr>
                                <w:rFonts w:ascii="ＭＳ Ｐゴシック" w:eastAsia="ＭＳ Ｐゴシック" w:hAnsi="ＭＳ Ｐゴシック"/>
                              </w:rPr>
                              <w:t>（</w:t>
                            </w:r>
                            <w:r>
                              <w:rPr>
                                <w:rFonts w:ascii="ＭＳ Ｐゴシック" w:eastAsia="ＭＳ Ｐゴシック" w:hAnsi="ＭＳ Ｐゴシック" w:hint="eastAsia"/>
                              </w:rPr>
                              <w:t>平成3年</w:t>
                            </w:r>
                            <w:r w:rsidRPr="00E75EDC">
                              <w:rPr>
                                <w:rFonts w:ascii="ＭＳ Ｐゴシック" w:eastAsia="ＭＳ Ｐゴシック" w:hAnsi="ＭＳ Ｐ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36" type="#_x0000_t202" style="position:absolute;left:0;text-align:left;margin-left:-5.7pt;margin-top:3.5pt;width:212.8pt;height:18.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BjDjDHUwIAAGwEAAAOAAAAAAAAAAAAAAAAAC4CAABkcnMvZTJvRG9jLnhtbFBLAQIt&#10;ABQABgAIAAAAIQCT5xkv4AAAAAgBAAAPAAAAAAAAAAAAAAAAAK0EAABkcnMvZG93bnJldi54bWxQ&#10;SwUGAAAAAAQABADzAAAAugUAAAAA&#10;" filled="f" stroked="f" strokeweight=".5pt">
                <v:textbox>
                  <w:txbxContent>
                    <w:p w14:paraId="3FCFB104" w14:textId="64EA6145" w:rsidR="00BC66FB" w:rsidRPr="00E75EDC" w:rsidRDefault="00BC66FB"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・平面図</w:t>
                      </w:r>
                      <w:r>
                        <w:rPr>
                          <w:rFonts w:ascii="ＭＳ Ｐゴシック" w:eastAsia="ＭＳ Ｐゴシック" w:hAnsi="ＭＳ Ｐゴシック"/>
                        </w:rPr>
                        <w:t>（</w:t>
                      </w:r>
                      <w:r>
                        <w:rPr>
                          <w:rFonts w:ascii="ＭＳ Ｐゴシック" w:eastAsia="ＭＳ Ｐゴシック" w:hAnsi="ＭＳ Ｐゴシック" w:hint="eastAsia"/>
                        </w:rPr>
                        <w:t>平成3年</w:t>
                      </w:r>
                      <w:r w:rsidRPr="00E75EDC">
                        <w:rPr>
                          <w:rFonts w:ascii="ＭＳ Ｐゴシック" w:eastAsia="ＭＳ Ｐゴシック" w:hAnsi="ＭＳ Ｐゴシック"/>
                        </w:rPr>
                        <w:t>）</w:t>
                      </w:r>
                    </w:p>
                  </w:txbxContent>
                </v:textbox>
              </v:shape>
            </w:pict>
          </mc:Fallback>
        </mc:AlternateContent>
      </w:r>
    </w:p>
    <w:p w14:paraId="375899F7" w14:textId="65A5679D" w:rsidR="00812AD0" w:rsidRDefault="00477251" w:rsidP="00812AD0">
      <w:pPr>
        <w:widowControl/>
        <w:jc w:val="left"/>
      </w:pPr>
      <w:r w:rsidRPr="00477251">
        <w:rPr>
          <w:noProof/>
        </w:rPr>
        <w:drawing>
          <wp:anchor distT="0" distB="0" distL="114300" distR="114300" simplePos="0" relativeHeight="251638272" behindDoc="0" locked="0" layoutInCell="1" allowOverlap="1" wp14:anchorId="26325D8D" wp14:editId="1DB25A90">
            <wp:simplePos x="0" y="0"/>
            <wp:positionH relativeFrom="margin">
              <wp:align>right</wp:align>
            </wp:positionH>
            <wp:positionV relativeFrom="paragraph">
              <wp:posOffset>102294</wp:posOffset>
            </wp:positionV>
            <wp:extent cx="5380200" cy="7656602"/>
            <wp:effectExtent l="0" t="0" r="0" b="1905"/>
            <wp:wrapNone/>
            <wp:docPr id="11470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380200" cy="765660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7248" behindDoc="0" locked="0" layoutInCell="1" allowOverlap="1" wp14:anchorId="6AC34E97" wp14:editId="5E4902A1">
                <wp:simplePos x="0" y="0"/>
                <wp:positionH relativeFrom="margin">
                  <wp:posOffset>2999105</wp:posOffset>
                </wp:positionH>
                <wp:positionV relativeFrom="paragraph">
                  <wp:posOffset>7762706</wp:posOffset>
                </wp:positionV>
                <wp:extent cx="1881809" cy="344556"/>
                <wp:effectExtent l="0" t="0" r="0" b="0"/>
                <wp:wrapNone/>
                <wp:docPr id="114705" name="テキスト ボックス 114705"/>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1D91E4CF" w14:textId="77777777"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01039F43" w14:textId="77777777"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34E97" id="テキスト ボックス 114705" o:spid="_x0000_s1037" type="#_x0000_t202" style="position:absolute;margin-left:236.15pt;margin-top:611.25pt;width:148.15pt;height:27.15pt;z-index:2516372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" filled="f" stroked="f" strokeweight=".5pt">
                <v:textbox>
                  <w:txbxContent>
                    <w:p w14:paraId="1D91E4CF" w14:textId="77777777" w:rsidR="00BC66FB" w:rsidRDefault="00BC66FB" w:rsidP="00812AD0">
                      <w:pPr>
                        <w:spacing w:line="200" w:lineRule="exact"/>
                        <w:jc w:val="left"/>
                        <w:rPr>
                          <w:sz w:val="16"/>
                        </w:rPr>
                      </w:pPr>
                      <w:r w:rsidRPr="00477251">
                        <w:rPr>
                          <w:rFonts w:hint="eastAsia"/>
                          <w:sz w:val="16"/>
                        </w:rPr>
                        <w:t>出典：府営公園のあゆみ―公園課</w:t>
                      </w:r>
                      <w:r w:rsidRPr="00477251">
                        <w:rPr>
                          <w:sz w:val="16"/>
                        </w:rPr>
                        <w:t>30周年記念誌</w:t>
                      </w:r>
                      <w:r w:rsidRPr="00477251">
                        <w:rPr>
                          <w:sz w:val="16"/>
                        </w:rPr>
                        <w:t>―</w:t>
                      </w:r>
                    </w:p>
                    <w:p w14:paraId="01039F43" w14:textId="77777777" w:rsidR="00BC66FB" w:rsidRPr="00FA64F1" w:rsidRDefault="00BC66FB" w:rsidP="00477251">
                      <w:pPr>
                        <w:spacing w:line="200" w:lineRule="exact"/>
                        <w:ind w:firstLineChars="250" w:firstLine="400"/>
                        <w:jc w:val="left"/>
                        <w:rPr>
                          <w:sz w:val="16"/>
                        </w:rPr>
                      </w:pPr>
                      <w:r w:rsidRPr="00477251">
                        <w:rPr>
                          <w:rFonts w:hint="eastAsia"/>
                          <w:sz w:val="16"/>
                        </w:rPr>
                        <w:t>（平成</w:t>
                      </w:r>
                      <w:r w:rsidRPr="00477251">
                        <w:rPr>
                          <w:sz w:val="16"/>
                        </w:rPr>
                        <w:t>6年3月　大阪府土木部公園課）</w:t>
                      </w:r>
                    </w:p>
                  </w:txbxContent>
                </v:textbox>
                <w10:wrap anchorx="margin"/>
              </v:shape>
            </w:pict>
          </mc:Fallback>
        </mc:AlternateContent>
      </w:r>
      <w:r w:rsidR="00812AD0">
        <w:br w:type="page"/>
      </w:r>
    </w:p>
    <w:p w14:paraId="5D1761DC" w14:textId="4B55319C" w:rsidR="00812AD0" w:rsidRDefault="00812AD0" w:rsidP="00812AD0">
      <w:r>
        <w:rPr>
          <w:noProof/>
        </w:rPr>
        <w:lastRenderedPageBreak/>
        <mc:AlternateContent>
          <mc:Choice Requires="wps">
            <w:drawing>
              <wp:anchor distT="0" distB="0" distL="114300" distR="114300" simplePos="0" relativeHeight="251612672" behindDoc="0" locked="0" layoutInCell="1" allowOverlap="1" wp14:anchorId="5D29BB5F" wp14:editId="31F6BCCC">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55C0147D"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38" type="#_x0000_t202" style="position:absolute;left:0;text-align:left;margin-left:-2.5pt;margin-top:-1.3pt;width:128.55pt;height:18.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" filled="f" stroked="f" strokeweight=".5pt">
                <v:textbox>
                  <w:txbxContent>
                    <w:p w14:paraId="7F6D49AD" w14:textId="55C0147D"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4C015BFB" w:rsidR="00812AD0" w:rsidRDefault="00E9328D" w:rsidP="00812AD0">
      <w:pPr>
        <w:widowControl/>
        <w:jc w:val="left"/>
      </w:pPr>
      <w:r>
        <w:rPr>
          <w:noProof/>
        </w:rPr>
        <mc:AlternateContent>
          <mc:Choice Requires="wps">
            <w:drawing>
              <wp:anchor distT="0" distB="0" distL="114300" distR="114300" simplePos="0" relativeHeight="251613696" behindDoc="0" locked="0" layoutInCell="1" allowOverlap="1" wp14:anchorId="77DF07A0" wp14:editId="61B59D92">
                <wp:simplePos x="0" y="0"/>
                <wp:positionH relativeFrom="column">
                  <wp:posOffset>3183255</wp:posOffset>
                </wp:positionH>
                <wp:positionV relativeFrom="paragraph">
                  <wp:posOffset>7865007</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BC66FB" w:rsidRPr="00FA64F1" w:rsidRDefault="00BC66FB"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39" type="#_x0000_t202" style="position:absolute;margin-left:250.65pt;margin-top:619.3pt;width:206.4pt;height:28.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" filled="f" stroked="f" strokeweight=".5pt">
                <v:textbox>
                  <w:txbxContent>
                    <w:p w14:paraId="1EB07BF1"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BC66FB" w:rsidRPr="00FA64F1" w:rsidRDefault="00BC66FB"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sidRPr="00E9328D">
        <w:rPr>
          <w:noProof/>
        </w:rPr>
        <w:drawing>
          <wp:anchor distT="0" distB="0" distL="114300" distR="114300" simplePos="0" relativeHeight="251639296" behindDoc="0" locked="0" layoutInCell="1" allowOverlap="1" wp14:anchorId="1E35B53C" wp14:editId="0F6AE47A">
            <wp:simplePos x="0" y="0"/>
            <wp:positionH relativeFrom="margin">
              <wp:align>left</wp:align>
            </wp:positionH>
            <wp:positionV relativeFrom="paragraph">
              <wp:posOffset>13154</wp:posOffset>
            </wp:positionV>
            <wp:extent cx="5400000" cy="7900176"/>
            <wp:effectExtent l="0" t="0" r="0" b="5715"/>
            <wp:wrapNone/>
            <wp:docPr id="11470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402425" cy="7903724"/>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40A969E7" w14:textId="592E8930" w:rsidR="00E9328D" w:rsidRDefault="00E9328D" w:rsidP="00E9328D">
      <w:r>
        <w:rPr>
          <w:noProof/>
        </w:rPr>
        <w:lastRenderedPageBreak/>
        <mc:AlternateContent>
          <mc:Choice Requires="wps">
            <w:drawing>
              <wp:anchor distT="0" distB="0" distL="114300" distR="114300" simplePos="0" relativeHeight="251641344" behindDoc="0" locked="0" layoutInCell="1" allowOverlap="1" wp14:anchorId="3386C813" wp14:editId="65EFD620">
                <wp:simplePos x="0" y="0"/>
                <wp:positionH relativeFrom="margin">
                  <wp:align>left</wp:align>
                </wp:positionH>
                <wp:positionV relativeFrom="paragraph">
                  <wp:posOffset>9828</wp:posOffset>
                </wp:positionV>
                <wp:extent cx="1632585" cy="238760"/>
                <wp:effectExtent l="0" t="0" r="0" b="0"/>
                <wp:wrapNone/>
                <wp:docPr id="114709" name="テキスト ボックス 114709"/>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403B6A50" w14:textId="32AECE5B" w:rsidR="00BC66FB" w:rsidRPr="00E75EDC" w:rsidRDefault="00BC66FB" w:rsidP="00E9328D">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6C813" id="テキスト ボックス 114709" o:spid="_x0000_s1040" type="#_x0000_t202" style="position:absolute;left:0;text-align:left;margin-left:0;margin-top:.75pt;width:128.55pt;height:18.8pt;z-index:25164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" filled="f" stroked="f" strokeweight=".5pt">
                <v:textbox>
                  <w:txbxContent>
                    <w:p w14:paraId="403B6A50" w14:textId="32AECE5B" w:rsidR="00BC66FB" w:rsidRPr="00E75EDC" w:rsidRDefault="00BC66FB" w:rsidP="00E9328D">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3E508EE5" w14:textId="6951C94E" w:rsidR="00E9328D" w:rsidRDefault="00B752BF" w:rsidP="00E9328D">
      <w:pPr>
        <w:widowControl/>
        <w:jc w:val="left"/>
      </w:pPr>
      <w:r>
        <w:rPr>
          <w:noProof/>
        </w:rPr>
        <w:drawing>
          <wp:anchor distT="0" distB="0" distL="114300" distR="114300" simplePos="0" relativeHeight="251769344" behindDoc="0" locked="0" layoutInCell="1" allowOverlap="1" wp14:anchorId="33A02917" wp14:editId="35DBCAAD">
            <wp:simplePos x="0" y="0"/>
            <wp:positionH relativeFrom="margin">
              <wp:align>right</wp:align>
            </wp:positionH>
            <wp:positionV relativeFrom="paragraph">
              <wp:posOffset>7216</wp:posOffset>
            </wp:positionV>
            <wp:extent cx="5365089" cy="7635834"/>
            <wp:effectExtent l="0" t="0" r="7620" b="381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screen">
                      <a:extLst>
                        <a:ext uri="{28A0092B-C50C-407E-A947-70E740481C1C}">
                          <a14:useLocalDpi xmlns:a14="http://schemas.microsoft.com/office/drawing/2010/main" val="0"/>
                        </a:ext>
                      </a:extLst>
                    </a:blip>
                    <a:srcRect/>
                    <a:stretch/>
                  </pic:blipFill>
                  <pic:spPr bwMode="auto">
                    <a:xfrm>
                      <a:off x="0" y="0"/>
                      <a:ext cx="5365089" cy="76358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28D">
        <w:rPr>
          <w:noProof/>
        </w:rPr>
        <mc:AlternateContent>
          <mc:Choice Requires="wps">
            <w:drawing>
              <wp:anchor distT="0" distB="0" distL="114300" distR="114300" simplePos="0" relativeHeight="251640320" behindDoc="0" locked="0" layoutInCell="1" allowOverlap="1" wp14:anchorId="71F7E5E0" wp14:editId="7C48DC2D">
                <wp:simplePos x="0" y="0"/>
                <wp:positionH relativeFrom="column">
                  <wp:posOffset>3400425</wp:posOffset>
                </wp:positionH>
                <wp:positionV relativeFrom="paragraph">
                  <wp:posOffset>7877175</wp:posOffset>
                </wp:positionV>
                <wp:extent cx="2200910" cy="358775"/>
                <wp:effectExtent l="0" t="0" r="0" b="3175"/>
                <wp:wrapNone/>
                <wp:docPr id="114710" name="テキスト ボックス 114710"/>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426A5874" w14:textId="77777777" w:rsidR="00BC66FB" w:rsidRDefault="00BC66FB" w:rsidP="00E9328D">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04D0285F" w14:textId="77777777" w:rsidR="00BC66FB" w:rsidRPr="00FA64F1" w:rsidRDefault="00BC66FB" w:rsidP="00E9328D">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7E5E0" id="テキスト ボックス 114710" o:spid="_x0000_s1041" type="#_x0000_t202" style="position:absolute;margin-left:267.75pt;margin-top:620.25pt;width:173.3pt;height:2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" filled="f" stroked="f" strokeweight=".5pt">
                <v:textbox>
                  <w:txbxContent>
                    <w:p w14:paraId="426A5874" w14:textId="77777777" w:rsidR="00BC66FB" w:rsidRDefault="00BC66FB" w:rsidP="00E9328D">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04D0285F" w14:textId="77777777" w:rsidR="00BC66FB" w:rsidRPr="00FA64F1" w:rsidRDefault="00BC66FB" w:rsidP="00E9328D">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E9328D">
        <w:br w:type="page"/>
      </w:r>
    </w:p>
    <w:p w14:paraId="026B0DE5" w14:textId="30EFAE7F" w:rsidR="00812AD0" w:rsidRDefault="00812AD0" w:rsidP="00812AD0">
      <w:r>
        <w:rPr>
          <w:noProof/>
        </w:rPr>
        <w:lastRenderedPageBreak/>
        <mc:AlternateContent>
          <mc:Choice Requires="wps">
            <w:drawing>
              <wp:anchor distT="0" distB="0" distL="114300" distR="114300" simplePos="0" relativeHeight="251615744" behindDoc="0" locked="0" layoutInCell="1" allowOverlap="1" wp14:anchorId="7222ADBF" wp14:editId="20E2FF8C">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114E7DE5"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42" type="#_x0000_t202" style="position:absolute;left:0;text-align:left;margin-left:0;margin-top:.75pt;width:128.55pt;height:18.8pt;z-index:251615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6Ns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6E/bB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LiPo2xSAgAAbAQAAA4AAAAAAAAAAAAAAAAALgIAAGRycy9lMm9Eb2MueG1sUEsBAi0AFAAG&#10;AAgAAAAhALARUU7dAAAABQEAAA8AAAAAAAAAAAAAAAAArAQAAGRycy9kb3ducmV2LnhtbFBLBQYA&#10;AAAABAAEAPMAAAC2BQAAAAA=&#10;" filled="f" stroked="f" strokeweight=".5pt">
                <v:textbox>
                  <w:txbxContent>
                    <w:p w14:paraId="67962B84" w14:textId="114E7DE5" w:rsidR="00BC66FB" w:rsidRPr="00E75EDC" w:rsidRDefault="00BC66FB"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7606064A" w:rsidR="00812AD0" w:rsidRDefault="00B752BF" w:rsidP="00812AD0">
      <w:pPr>
        <w:widowControl/>
        <w:jc w:val="left"/>
      </w:pPr>
      <w:r>
        <w:rPr>
          <w:noProof/>
        </w:rPr>
        <w:drawing>
          <wp:anchor distT="0" distB="0" distL="114300" distR="114300" simplePos="0" relativeHeight="251770368" behindDoc="0" locked="0" layoutInCell="1" allowOverlap="1" wp14:anchorId="503E9A17" wp14:editId="13EDDA90">
            <wp:simplePos x="0" y="0"/>
            <wp:positionH relativeFrom="margin">
              <wp:align>right</wp:align>
            </wp:positionH>
            <wp:positionV relativeFrom="paragraph">
              <wp:posOffset>7215</wp:posOffset>
            </wp:positionV>
            <wp:extent cx="5267954" cy="7374577"/>
            <wp:effectExtent l="0" t="0" r="9525"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screen">
                      <a:extLst>
                        <a:ext uri="{28A0092B-C50C-407E-A947-70E740481C1C}">
                          <a14:useLocalDpi xmlns:a14="http://schemas.microsoft.com/office/drawing/2010/main" val="0"/>
                        </a:ext>
                      </a:extLst>
                    </a:blip>
                    <a:srcRect/>
                    <a:stretch/>
                  </pic:blipFill>
                  <pic:spPr bwMode="auto">
                    <a:xfrm>
                      <a:off x="0" y="0"/>
                      <a:ext cx="5267954" cy="7374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614720" behindDoc="0" locked="0" layoutInCell="1" allowOverlap="1" wp14:anchorId="12065995" wp14:editId="7B01B460">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BC66FB" w:rsidRPr="00FA64F1" w:rsidRDefault="00BC66F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43" type="#_x0000_t202" style="position:absolute;margin-left:267.75pt;margin-top:620.25pt;width:173.3pt;height:28.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" filled="f" stroked="f" strokeweight=".5pt">
                <v:textbox>
                  <w:txbxContent>
                    <w:p w14:paraId="071062AA" w14:textId="77777777" w:rsidR="00BC66FB" w:rsidRDefault="00BC66FB"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BC66FB" w:rsidRPr="00FA64F1" w:rsidRDefault="00BC66FB"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138B3DF8" w:rsidR="00C02883" w:rsidRDefault="00C02883" w:rsidP="00C02883">
      <w:pPr>
        <w:pStyle w:val="20"/>
      </w:pPr>
      <w:r>
        <w:rPr>
          <w:rFonts w:hint="eastAsia"/>
        </w:rPr>
        <w:lastRenderedPageBreak/>
        <w:t>公園周辺の特性</w:t>
      </w:r>
    </w:p>
    <w:p w14:paraId="7D8157CC" w14:textId="79EF12C3" w:rsidR="00C02883" w:rsidRDefault="00C02883" w:rsidP="00C02883">
      <w:pPr>
        <w:pStyle w:val="30"/>
      </w:pPr>
      <w:r>
        <w:rPr>
          <w:rFonts w:hint="eastAsia"/>
        </w:rPr>
        <w:t>用途地域の状況</w:t>
      </w:r>
    </w:p>
    <w:p w14:paraId="75520794" w14:textId="2E39D73E" w:rsidR="00395003" w:rsidRPr="00AE79F9" w:rsidRDefault="00395003" w:rsidP="00395003">
      <w:pPr>
        <w:pStyle w:val="12"/>
        <w:ind w:left="210" w:firstLine="210"/>
      </w:pPr>
      <w:r>
        <w:rPr>
          <w:rFonts w:hint="eastAsia"/>
        </w:rPr>
        <w:t>大泉緑地は第一種中高層住居専用地域に指</w:t>
      </w:r>
      <w:r w:rsidRPr="00AE79F9">
        <w:rPr>
          <w:rFonts w:hint="eastAsia"/>
        </w:rPr>
        <w:t>定されており、</w:t>
      </w:r>
      <w:r w:rsidR="009E3A22" w:rsidRPr="00AE79F9">
        <w:rPr>
          <w:rFonts w:hint="eastAsia"/>
        </w:rPr>
        <w:t>公園東側は、市街化調整区域となっている。</w:t>
      </w:r>
      <w:r w:rsidR="008B27C2">
        <w:rPr>
          <w:rFonts w:hint="eastAsia"/>
        </w:rPr>
        <w:t>また、</w:t>
      </w:r>
      <w:r w:rsidRPr="00AE79F9">
        <w:rPr>
          <w:rFonts w:hint="eastAsia"/>
        </w:rPr>
        <w:t>周辺においては、未指定の地域もあるが、主に住居系地域や近隣商業地域、工業地域などの指定を受けている。</w:t>
      </w:r>
    </w:p>
    <w:p w14:paraId="61729277" w14:textId="2BD85ACF" w:rsidR="00C02883" w:rsidRDefault="00972839" w:rsidP="00C02883">
      <w:pPr>
        <w:jc w:val="center"/>
      </w:pPr>
      <w:r>
        <w:rPr>
          <w:noProof/>
        </w:rPr>
        <w:drawing>
          <wp:anchor distT="0" distB="0" distL="114300" distR="114300" simplePos="0" relativeHeight="251810304" behindDoc="0" locked="0" layoutInCell="1" allowOverlap="1" wp14:anchorId="1C1DB711" wp14:editId="1ED9A9AD">
            <wp:simplePos x="0" y="0"/>
            <wp:positionH relativeFrom="margin">
              <wp:posOffset>193040</wp:posOffset>
            </wp:positionH>
            <wp:positionV relativeFrom="paragraph">
              <wp:posOffset>22225</wp:posOffset>
            </wp:positionV>
            <wp:extent cx="5207040" cy="3085920"/>
            <wp:effectExtent l="0" t="0" r="0" b="635"/>
            <wp:wrapNone/>
            <wp:docPr id="1054576030"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76030" name="図 1054576030"/>
                    <pic:cNvPicPr/>
                  </pic:nvPicPr>
                  <pic:blipFill>
                    <a:blip r:embed="rId23" cstate="screen">
                      <a:extLst>
                        <a:ext uri="{28A0092B-C50C-407E-A947-70E740481C1C}">
                          <a14:useLocalDpi xmlns:a14="http://schemas.microsoft.com/office/drawing/2010/main" val="0"/>
                        </a:ext>
                      </a:extLst>
                    </a:blip>
                    <a:stretch>
                      <a:fillRect/>
                    </a:stretch>
                  </pic:blipFill>
                  <pic:spPr>
                    <a:xfrm>
                      <a:off x="0" y="0"/>
                      <a:ext cx="5207040" cy="3085920"/>
                    </a:xfrm>
                    <a:prstGeom prst="rect">
                      <a:avLst/>
                    </a:prstGeom>
                  </pic:spPr>
                </pic:pic>
              </a:graphicData>
            </a:graphic>
            <wp14:sizeRelH relativeFrom="margin">
              <wp14:pctWidth>0</wp14:pctWidth>
            </wp14:sizeRelH>
            <wp14:sizeRelV relativeFrom="margin">
              <wp14:pctHeight>0</wp14:pctHeight>
            </wp14:sizeRelV>
          </wp:anchor>
        </w:drawing>
      </w:r>
    </w:p>
    <w:p w14:paraId="0369DBC4" w14:textId="6B0B6703" w:rsidR="00C02883" w:rsidRDefault="00C02883" w:rsidP="00C02883">
      <w:pPr>
        <w:widowControl/>
        <w:jc w:val="left"/>
      </w:pPr>
    </w:p>
    <w:p w14:paraId="0F209D56" w14:textId="47921200" w:rsidR="00C02883" w:rsidRDefault="00C02883" w:rsidP="00C02883">
      <w:pPr>
        <w:widowControl/>
        <w:jc w:val="left"/>
      </w:pPr>
    </w:p>
    <w:p w14:paraId="7140A962" w14:textId="1D910C3E" w:rsidR="00C02883" w:rsidRDefault="00C02883" w:rsidP="00C02883">
      <w:pPr>
        <w:widowControl/>
        <w:jc w:val="left"/>
      </w:pPr>
    </w:p>
    <w:p w14:paraId="58AEF6D5" w14:textId="724A73BC" w:rsidR="00C02883" w:rsidRDefault="00C02883" w:rsidP="00C02883">
      <w:pPr>
        <w:widowControl/>
        <w:jc w:val="left"/>
      </w:pPr>
    </w:p>
    <w:p w14:paraId="4B402850" w14:textId="3DFB4B9F" w:rsidR="00C02883" w:rsidRDefault="00C02883" w:rsidP="00C02883">
      <w:pPr>
        <w:widowControl/>
        <w:jc w:val="left"/>
      </w:pPr>
    </w:p>
    <w:p w14:paraId="77576438" w14:textId="229EA66E" w:rsidR="00C02883" w:rsidRDefault="00C02883" w:rsidP="00C02883">
      <w:pPr>
        <w:widowControl/>
        <w:jc w:val="left"/>
      </w:pPr>
    </w:p>
    <w:p w14:paraId="6EACAC68" w14:textId="648A18C8" w:rsidR="00C02883" w:rsidRDefault="00C02883" w:rsidP="00C02883">
      <w:pPr>
        <w:widowControl/>
        <w:jc w:val="left"/>
      </w:pPr>
    </w:p>
    <w:p w14:paraId="715EF98E" w14:textId="60FEC5B5" w:rsidR="00C02883" w:rsidRDefault="00C02883" w:rsidP="00C02883">
      <w:pPr>
        <w:widowControl/>
        <w:jc w:val="left"/>
      </w:pPr>
    </w:p>
    <w:p w14:paraId="6398AC74" w14:textId="035097ED" w:rsidR="00C02883" w:rsidRDefault="00C02883" w:rsidP="00C02883">
      <w:pPr>
        <w:widowControl/>
        <w:jc w:val="left"/>
      </w:pPr>
    </w:p>
    <w:p w14:paraId="731CBF52" w14:textId="318B8722" w:rsidR="00C02883" w:rsidRDefault="00C02883" w:rsidP="00C02883">
      <w:pPr>
        <w:widowControl/>
        <w:jc w:val="left"/>
      </w:pPr>
    </w:p>
    <w:p w14:paraId="30E49D2F" w14:textId="0ECF25F3" w:rsidR="00C02883" w:rsidRDefault="00C02883" w:rsidP="00C02883">
      <w:pPr>
        <w:widowControl/>
        <w:jc w:val="left"/>
      </w:pPr>
    </w:p>
    <w:p w14:paraId="4D6ED93C" w14:textId="77BBF698" w:rsidR="00C02883" w:rsidRDefault="00C02883" w:rsidP="00C02883">
      <w:pPr>
        <w:widowControl/>
        <w:jc w:val="left"/>
      </w:pPr>
    </w:p>
    <w:p w14:paraId="30909F60" w14:textId="2B4AD737" w:rsidR="00C02883" w:rsidRDefault="00F17884" w:rsidP="00C02883">
      <w:pPr>
        <w:widowControl/>
        <w:jc w:val="left"/>
      </w:pPr>
      <w:r>
        <w:rPr>
          <w:noProof/>
        </w:rPr>
        <mc:AlternateContent>
          <mc:Choice Requires="wps">
            <w:drawing>
              <wp:anchor distT="0" distB="0" distL="114300" distR="114300" simplePos="0" relativeHeight="251820544" behindDoc="0" locked="0" layoutInCell="1" allowOverlap="1" wp14:anchorId="712F19F1" wp14:editId="464510D1">
                <wp:simplePos x="0" y="0"/>
                <wp:positionH relativeFrom="margin">
                  <wp:align>right</wp:align>
                </wp:positionH>
                <wp:positionV relativeFrom="paragraph">
                  <wp:posOffset>126113</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030FE395" w14:textId="77777777" w:rsidR="00F17884" w:rsidRPr="0082607E" w:rsidRDefault="00F17884" w:rsidP="00F17884">
                            <w:pPr>
                              <w:spacing w:line="200" w:lineRule="exact"/>
                              <w:ind w:left="160" w:hangingChars="100" w:hanging="160"/>
                              <w:jc w:val="left"/>
                              <w:rPr>
                                <w:rFonts w:hAnsi="ＭＳ Ｐ明朝"/>
                                <w:sz w:val="16"/>
                              </w:rPr>
                            </w:pPr>
                            <w:r w:rsidRPr="0082607E">
                              <w:rPr>
                                <w:rFonts w:hAnsi="ＭＳ Ｐ明朝" w:hint="eastAsia"/>
                                <w:sz w:val="16"/>
                              </w:rPr>
                              <w:t>出典：国土地理院基盤地図情報25000「大阪府」、地理院タイル・淡色地図、</w:t>
                            </w:r>
                          </w:p>
                          <w:p w14:paraId="139A8E1E" w14:textId="77777777" w:rsidR="00F17884" w:rsidRPr="0082607E" w:rsidRDefault="00F17884" w:rsidP="00F17884">
                            <w:pPr>
                              <w:spacing w:line="200" w:lineRule="exact"/>
                              <w:ind w:leftChars="100" w:left="210" w:firstLineChars="100" w:firstLine="160"/>
                              <w:jc w:val="left"/>
                              <w:rPr>
                                <w:rFonts w:hAnsi="ＭＳ Ｐ明朝"/>
                                <w:sz w:val="16"/>
                              </w:rPr>
                            </w:pPr>
                            <w:r w:rsidRPr="0082607E">
                              <w:rPr>
                                <w:rFonts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2F19F1" id="_x0000_s1044" type="#_x0000_t202" style="position:absolute;margin-left:217.7pt;margin-top:9.95pt;width:268.9pt;height:27.5pt;z-index:2518205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" filled="f" stroked="f" strokeweight=".5pt">
                <v:textbox>
                  <w:txbxContent>
                    <w:p w14:paraId="030FE395" w14:textId="77777777" w:rsidR="00F17884" w:rsidRPr="0082607E" w:rsidRDefault="00F17884" w:rsidP="00F17884">
                      <w:pPr>
                        <w:spacing w:line="200" w:lineRule="exact"/>
                        <w:ind w:left="160" w:hangingChars="100" w:hanging="160"/>
                        <w:jc w:val="left"/>
                        <w:rPr>
                          <w:rFonts w:hAnsi="ＭＳ Ｐ明朝"/>
                          <w:sz w:val="16"/>
                        </w:rPr>
                      </w:pPr>
                      <w:r w:rsidRPr="0082607E">
                        <w:rPr>
                          <w:rFonts w:hAnsi="ＭＳ Ｐ明朝" w:hint="eastAsia"/>
                          <w:sz w:val="16"/>
                        </w:rPr>
                        <w:t>出典：国土地理院基盤地図情報25000「大阪府」、地理院タイル・淡色地図、</w:t>
                      </w:r>
                    </w:p>
                    <w:p w14:paraId="139A8E1E" w14:textId="77777777" w:rsidR="00F17884" w:rsidRPr="0082607E" w:rsidRDefault="00F17884" w:rsidP="00F17884">
                      <w:pPr>
                        <w:spacing w:line="200" w:lineRule="exact"/>
                        <w:ind w:leftChars="100" w:left="210" w:firstLineChars="100" w:firstLine="160"/>
                        <w:jc w:val="left"/>
                        <w:rPr>
                          <w:rFonts w:hAnsi="ＭＳ Ｐ明朝"/>
                          <w:sz w:val="16"/>
                        </w:rPr>
                      </w:pPr>
                      <w:r w:rsidRPr="0082607E">
                        <w:rPr>
                          <w:rFonts w:hAnsi="ＭＳ Ｐ明朝" w:hint="eastAsia"/>
                          <w:sz w:val="16"/>
                        </w:rPr>
                        <w:t>国土交通省都市計画決定GISデータ を加工して作成</w:t>
                      </w:r>
                    </w:p>
                  </w:txbxContent>
                </v:textbox>
                <w10:wrap anchorx="margin"/>
              </v:shape>
            </w:pict>
          </mc:Fallback>
        </mc:AlternateContent>
      </w:r>
    </w:p>
    <w:p w14:paraId="373EF1C7" w14:textId="24FF216D" w:rsidR="00C02883" w:rsidRDefault="00C02883" w:rsidP="009E3A22">
      <w:pPr>
        <w:pStyle w:val="30"/>
      </w:pPr>
      <w:r w:rsidRPr="001277E5">
        <w:rPr>
          <w:rFonts w:hint="eastAsia"/>
        </w:rPr>
        <w:t>立地特性</w:t>
      </w:r>
    </w:p>
    <w:p w14:paraId="76757EE4" w14:textId="6F100346" w:rsidR="00C02883" w:rsidRDefault="00395003" w:rsidP="00C02883">
      <w:pPr>
        <w:pStyle w:val="12"/>
        <w:ind w:left="210" w:firstLine="210"/>
      </w:pPr>
      <w:r w:rsidRPr="00AE79F9">
        <w:rPr>
          <w:rFonts w:hint="eastAsia"/>
        </w:rPr>
        <w:t>大泉緑地</w:t>
      </w:r>
      <w:r w:rsidR="00447CB7" w:rsidRPr="00AE79F9">
        <w:rPr>
          <w:rFonts w:hint="eastAsia"/>
        </w:rPr>
        <w:t>は、</w:t>
      </w:r>
      <w:r w:rsidR="005D105E" w:rsidRPr="00AE79F9">
        <w:rPr>
          <w:rFonts w:hint="eastAsia"/>
        </w:rPr>
        <w:t>西側が府道（我堂金岡線）に面し、府道を挟んで</w:t>
      </w:r>
      <w:r w:rsidR="00736D72" w:rsidRPr="00AE79F9">
        <w:rPr>
          <w:rFonts w:hint="eastAsia"/>
        </w:rPr>
        <w:t>堺市北区役所、</w:t>
      </w:r>
      <w:r w:rsidR="00AC3F45" w:rsidRPr="00AE79F9">
        <w:t>Osaka Metro</w:t>
      </w:r>
      <w:r w:rsidR="00736D72" w:rsidRPr="00AE79F9">
        <w:rPr>
          <w:rFonts w:hint="eastAsia"/>
        </w:rPr>
        <w:t>御堂筋線新金岡駅等が立地し</w:t>
      </w:r>
      <w:r w:rsidR="00000AB2" w:rsidRPr="00AE79F9">
        <w:rPr>
          <w:rFonts w:hint="eastAsia"/>
        </w:rPr>
        <w:t>、緑地南東角には、八下中学校が立地している。</w:t>
      </w:r>
      <w:r w:rsidR="00736D72" w:rsidRPr="00AE79F9">
        <w:rPr>
          <w:rFonts w:hint="eastAsia"/>
        </w:rPr>
        <w:t>大泉緑地松原地区は、</w:t>
      </w:r>
      <w:r w:rsidR="004D670D" w:rsidRPr="00AE79F9">
        <w:rPr>
          <w:rFonts w:hint="eastAsia"/>
        </w:rPr>
        <w:t>未開設</w:t>
      </w:r>
      <w:r w:rsidR="00000AB2" w:rsidRPr="00AE79F9">
        <w:rPr>
          <w:rFonts w:hint="eastAsia"/>
        </w:rPr>
        <w:t>区域を挟み</w:t>
      </w:r>
      <w:r w:rsidR="00736D72" w:rsidRPr="00AE79F9">
        <w:rPr>
          <w:rFonts w:hint="eastAsia"/>
        </w:rPr>
        <w:t>開設区域の北東に位置している。</w:t>
      </w:r>
    </w:p>
    <w:p w14:paraId="661C79DD" w14:textId="5ABC2FA9" w:rsidR="00972839" w:rsidRDefault="00972839" w:rsidP="00972839">
      <w:pPr>
        <w:pStyle w:val="12"/>
        <w:ind w:leftChars="0" w:left="0" w:firstLineChars="0" w:firstLine="0"/>
      </w:pPr>
      <w:r>
        <w:rPr>
          <w:rFonts w:hint="eastAsia"/>
          <w:noProof/>
        </w:rPr>
        <w:drawing>
          <wp:anchor distT="0" distB="0" distL="114300" distR="114300" simplePos="0" relativeHeight="251813376" behindDoc="0" locked="0" layoutInCell="1" allowOverlap="1" wp14:anchorId="1F503490" wp14:editId="0B002009">
            <wp:simplePos x="0" y="0"/>
            <wp:positionH relativeFrom="margin">
              <wp:posOffset>218440</wp:posOffset>
            </wp:positionH>
            <wp:positionV relativeFrom="paragraph">
              <wp:posOffset>15875</wp:posOffset>
            </wp:positionV>
            <wp:extent cx="5196240" cy="3079800"/>
            <wp:effectExtent l="0" t="0" r="4445" b="6350"/>
            <wp:wrapNone/>
            <wp:docPr id="375648166"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48166" name="図 375648166"/>
                    <pic:cNvPicPr/>
                  </pic:nvPicPr>
                  <pic:blipFill>
                    <a:blip r:embed="rId24" cstate="screen">
                      <a:extLst>
                        <a:ext uri="{28A0092B-C50C-407E-A947-70E740481C1C}">
                          <a14:useLocalDpi xmlns:a14="http://schemas.microsoft.com/office/drawing/2010/main" val="0"/>
                        </a:ext>
                      </a:extLst>
                    </a:blip>
                    <a:stretch>
                      <a:fillRect/>
                    </a:stretch>
                  </pic:blipFill>
                  <pic:spPr>
                    <a:xfrm>
                      <a:off x="0" y="0"/>
                      <a:ext cx="5196240" cy="3079800"/>
                    </a:xfrm>
                    <a:prstGeom prst="rect">
                      <a:avLst/>
                    </a:prstGeom>
                  </pic:spPr>
                </pic:pic>
              </a:graphicData>
            </a:graphic>
            <wp14:sizeRelH relativeFrom="margin">
              <wp14:pctWidth>0</wp14:pctWidth>
            </wp14:sizeRelH>
            <wp14:sizeRelV relativeFrom="margin">
              <wp14:pctHeight>0</wp14:pctHeight>
            </wp14:sizeRelV>
          </wp:anchor>
        </w:drawing>
      </w:r>
    </w:p>
    <w:p w14:paraId="315840E8" w14:textId="1B62AF87" w:rsidR="00972839" w:rsidRPr="00AE79F9" w:rsidRDefault="00972839" w:rsidP="00972839">
      <w:pPr>
        <w:pStyle w:val="12"/>
        <w:ind w:leftChars="0" w:left="0" w:firstLineChars="0" w:firstLine="0"/>
      </w:pPr>
    </w:p>
    <w:p w14:paraId="21AB138F" w14:textId="38918B97" w:rsidR="00C02883" w:rsidRDefault="00F17884" w:rsidP="00C02883">
      <w:pPr>
        <w:widowControl/>
        <w:spacing w:line="240" w:lineRule="auto"/>
        <w:jc w:val="left"/>
      </w:pPr>
      <w:r>
        <w:rPr>
          <w:noProof/>
        </w:rPr>
        <mc:AlternateContent>
          <mc:Choice Requires="wps">
            <w:drawing>
              <wp:anchor distT="0" distB="0" distL="114300" distR="114300" simplePos="0" relativeHeight="251822592" behindDoc="0" locked="0" layoutInCell="1" allowOverlap="1" wp14:anchorId="42A4E683" wp14:editId="4BA62870">
                <wp:simplePos x="0" y="0"/>
                <wp:positionH relativeFrom="margin">
                  <wp:align>right</wp:align>
                </wp:positionH>
                <wp:positionV relativeFrom="paragraph">
                  <wp:posOffset>2620343</wp:posOffset>
                </wp:positionV>
                <wp:extent cx="3288048" cy="209550"/>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209550"/>
                        </a:xfrm>
                        <a:prstGeom prst="rect">
                          <a:avLst/>
                        </a:prstGeom>
                        <a:noFill/>
                        <a:ln w="6350">
                          <a:noFill/>
                        </a:ln>
                      </wps:spPr>
                      <wps:txbx>
                        <w:txbxContent>
                          <w:p w14:paraId="161B8387" w14:textId="77777777" w:rsidR="00F17884" w:rsidRPr="0082607E" w:rsidRDefault="00F17884" w:rsidP="00F17884">
                            <w:pPr>
                              <w:spacing w:line="200" w:lineRule="exact"/>
                              <w:ind w:left="160" w:hangingChars="100" w:hanging="160"/>
                              <w:jc w:val="left"/>
                              <w:rPr>
                                <w:rFonts w:hAnsi="ＭＳ Ｐ明朝"/>
                                <w:sz w:val="16"/>
                              </w:rPr>
                            </w:pPr>
                            <w:r w:rsidRPr="0082607E">
                              <w:rPr>
                                <w:rFonts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4E683" id="_x0000_s1045" type="#_x0000_t202" style="position:absolute;margin-left:207.7pt;margin-top:206.35pt;width:258.9pt;height:16.5pt;z-index:251822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" filled="f" stroked="f" strokeweight=".5pt">
                <v:textbox>
                  <w:txbxContent>
                    <w:p w14:paraId="161B8387" w14:textId="77777777" w:rsidR="00F17884" w:rsidRPr="0082607E" w:rsidRDefault="00F17884" w:rsidP="00F17884">
                      <w:pPr>
                        <w:spacing w:line="200" w:lineRule="exact"/>
                        <w:ind w:left="160" w:hangingChars="100" w:hanging="160"/>
                        <w:jc w:val="left"/>
                        <w:rPr>
                          <w:rFonts w:hAnsi="ＭＳ Ｐ明朝"/>
                          <w:sz w:val="16"/>
                        </w:rPr>
                      </w:pPr>
                      <w:r w:rsidRPr="0082607E">
                        <w:rPr>
                          <w:rFonts w:hAnsi="ＭＳ Ｐ明朝" w:hint="eastAsia"/>
                          <w:sz w:val="16"/>
                        </w:rPr>
                        <w:t>出典：国土交通省国土数値情報、国土地理院航空写真 を加工して作成</w:t>
                      </w:r>
                    </w:p>
                  </w:txbxContent>
                </v:textbox>
                <w10:wrap anchorx="margin"/>
              </v:shape>
            </w:pict>
          </mc:Fallback>
        </mc:AlternateContent>
      </w:r>
      <w:r w:rsidR="00C02883">
        <w:br w:type="page"/>
      </w:r>
    </w:p>
    <w:p w14:paraId="3B1A1277" w14:textId="7A0D59F4" w:rsidR="00C02883" w:rsidRDefault="00C02883" w:rsidP="00C02883">
      <w:pPr>
        <w:pStyle w:val="30"/>
      </w:pPr>
      <w:r w:rsidRPr="001277E5">
        <w:rPr>
          <w:rFonts w:hint="eastAsia"/>
        </w:rPr>
        <w:lastRenderedPageBreak/>
        <w:t>地形条件</w:t>
      </w:r>
    </w:p>
    <w:p w14:paraId="72433DF0" w14:textId="6100E1E5" w:rsidR="00C02883" w:rsidRPr="00D957DC" w:rsidRDefault="00395003" w:rsidP="00C02883">
      <w:pPr>
        <w:pStyle w:val="12"/>
        <w:ind w:left="210" w:firstLine="210"/>
        <w:rPr>
          <w:color w:val="FF0000"/>
        </w:rPr>
      </w:pPr>
      <w:r w:rsidRPr="00395003">
        <w:rPr>
          <w:rFonts w:hint="eastAsia"/>
        </w:rPr>
        <w:t>大泉緑地</w:t>
      </w:r>
      <w:r w:rsidR="00C02883" w:rsidRPr="00726AA5">
        <w:rPr>
          <w:rFonts w:hint="eastAsia"/>
        </w:rPr>
        <w:t>は、</w:t>
      </w:r>
      <w:r w:rsidR="00726AA5">
        <w:rPr>
          <w:rFonts w:hint="eastAsia"/>
        </w:rPr>
        <w:t>泉北丘陵の北端に位置し、周辺は南から北に向かって低くなる地形である。</w:t>
      </w:r>
      <w:r w:rsidR="008B27C2">
        <w:rPr>
          <w:rFonts w:hint="eastAsia"/>
        </w:rPr>
        <w:t>また、</w:t>
      </w:r>
      <w:r w:rsidR="00726AA5">
        <w:rPr>
          <w:rFonts w:hint="eastAsia"/>
        </w:rPr>
        <w:t>緑地内は緩やかな起伏に富む地形となっている。</w:t>
      </w:r>
    </w:p>
    <w:p w14:paraId="18AC10CF" w14:textId="6D40CE9D" w:rsidR="00C02883" w:rsidRPr="002745BE" w:rsidRDefault="00972839" w:rsidP="00C02883">
      <w:pPr>
        <w:widowControl/>
        <w:jc w:val="center"/>
      </w:pPr>
      <w:r>
        <w:rPr>
          <w:noProof/>
        </w:rPr>
        <w:drawing>
          <wp:anchor distT="0" distB="0" distL="114300" distR="114300" simplePos="0" relativeHeight="251816448" behindDoc="0" locked="0" layoutInCell="1" allowOverlap="1" wp14:anchorId="463EB404" wp14:editId="1203F646">
            <wp:simplePos x="0" y="0"/>
            <wp:positionH relativeFrom="margin">
              <wp:align>right</wp:align>
            </wp:positionH>
            <wp:positionV relativeFrom="paragraph">
              <wp:posOffset>41275</wp:posOffset>
            </wp:positionV>
            <wp:extent cx="5275440" cy="3125520"/>
            <wp:effectExtent l="0" t="0" r="1905" b="0"/>
            <wp:wrapNone/>
            <wp:docPr id="1063322807"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22807" name="図 1063322807"/>
                    <pic:cNvPicPr/>
                  </pic:nvPicPr>
                  <pic:blipFill>
                    <a:blip r:embed="rId25" cstate="screen">
                      <a:extLst>
                        <a:ext uri="{28A0092B-C50C-407E-A947-70E740481C1C}">
                          <a14:useLocalDpi xmlns:a14="http://schemas.microsoft.com/office/drawing/2010/main" val="0"/>
                        </a:ext>
                      </a:extLst>
                    </a:blip>
                    <a:stretch>
                      <a:fillRect/>
                    </a:stretch>
                  </pic:blipFill>
                  <pic:spPr>
                    <a:xfrm>
                      <a:off x="0" y="0"/>
                      <a:ext cx="5275440" cy="3125520"/>
                    </a:xfrm>
                    <a:prstGeom prst="rect">
                      <a:avLst/>
                    </a:prstGeom>
                  </pic:spPr>
                </pic:pic>
              </a:graphicData>
            </a:graphic>
            <wp14:sizeRelH relativeFrom="margin">
              <wp14:pctWidth>0</wp14:pctWidth>
            </wp14:sizeRelH>
            <wp14:sizeRelV relativeFrom="margin">
              <wp14:pctHeight>0</wp14:pctHeight>
            </wp14:sizeRelV>
          </wp:anchor>
        </w:drawing>
      </w:r>
    </w:p>
    <w:p w14:paraId="1C0D88FA" w14:textId="3A2F59CA" w:rsidR="00C02883" w:rsidRDefault="00C02883" w:rsidP="00C02883"/>
    <w:p w14:paraId="4E4CA600" w14:textId="10F0A9BF" w:rsidR="00C02883" w:rsidRDefault="00C02883" w:rsidP="00C02883">
      <w:pPr>
        <w:widowControl/>
        <w:jc w:val="left"/>
      </w:pPr>
    </w:p>
    <w:p w14:paraId="6D893D44" w14:textId="7B3C2BE7" w:rsidR="00C02883" w:rsidRDefault="00C02883" w:rsidP="00C02883">
      <w:pPr>
        <w:widowControl/>
        <w:jc w:val="left"/>
      </w:pPr>
    </w:p>
    <w:p w14:paraId="45004FCA" w14:textId="352C257D" w:rsidR="00C02883" w:rsidRDefault="00C02883" w:rsidP="00C02883">
      <w:pPr>
        <w:widowControl/>
        <w:jc w:val="left"/>
      </w:pPr>
    </w:p>
    <w:p w14:paraId="3801DC6A" w14:textId="67997937" w:rsidR="00C02883" w:rsidRDefault="00C02883" w:rsidP="00C02883">
      <w:pPr>
        <w:widowControl/>
        <w:jc w:val="left"/>
      </w:pPr>
    </w:p>
    <w:p w14:paraId="3A7194CB" w14:textId="31ABEC46" w:rsidR="00C02883" w:rsidRDefault="00C02883" w:rsidP="00C02883">
      <w:pPr>
        <w:widowControl/>
        <w:jc w:val="left"/>
      </w:pPr>
    </w:p>
    <w:p w14:paraId="3265F1C2" w14:textId="221B7A08" w:rsidR="00C02883" w:rsidRDefault="00C02883" w:rsidP="00C02883">
      <w:pPr>
        <w:widowControl/>
        <w:jc w:val="left"/>
      </w:pPr>
    </w:p>
    <w:p w14:paraId="0BF87A4B" w14:textId="63F48C44" w:rsidR="00C02883" w:rsidRDefault="00C02883" w:rsidP="00C02883">
      <w:pPr>
        <w:widowControl/>
        <w:jc w:val="left"/>
      </w:pPr>
    </w:p>
    <w:p w14:paraId="5678486A" w14:textId="5B1E19E4" w:rsidR="00C02883" w:rsidRPr="00EC5274" w:rsidRDefault="00C02883" w:rsidP="00C02883">
      <w:pPr>
        <w:widowControl/>
        <w:jc w:val="left"/>
      </w:pPr>
    </w:p>
    <w:p w14:paraId="5F7EFB0C" w14:textId="3EB01728" w:rsidR="00C02883" w:rsidRDefault="00C02883" w:rsidP="00C02883">
      <w:pPr>
        <w:widowControl/>
        <w:jc w:val="left"/>
      </w:pPr>
    </w:p>
    <w:p w14:paraId="2571F4D2" w14:textId="21E6EE73" w:rsidR="00C02883" w:rsidRDefault="00C02883" w:rsidP="00C02883">
      <w:pPr>
        <w:widowControl/>
        <w:jc w:val="left"/>
      </w:pPr>
    </w:p>
    <w:p w14:paraId="1FC9E0A0" w14:textId="54198CAF" w:rsidR="00C02883" w:rsidRDefault="00C02883" w:rsidP="00C02883">
      <w:pPr>
        <w:widowControl/>
        <w:jc w:val="left"/>
      </w:pPr>
    </w:p>
    <w:p w14:paraId="1EBB26C7" w14:textId="2DAE0E2A" w:rsidR="00C02883" w:rsidRDefault="00F17884" w:rsidP="00C02883">
      <w:pPr>
        <w:widowControl/>
        <w:jc w:val="left"/>
      </w:pPr>
      <w:r>
        <w:rPr>
          <w:noProof/>
        </w:rPr>
        <mc:AlternateContent>
          <mc:Choice Requires="wps">
            <w:drawing>
              <wp:anchor distT="0" distB="0" distL="114300" distR="114300" simplePos="0" relativeHeight="251824640" behindDoc="0" locked="0" layoutInCell="1" allowOverlap="1" wp14:anchorId="58890192" wp14:editId="72705852">
                <wp:simplePos x="0" y="0"/>
                <wp:positionH relativeFrom="margin">
                  <wp:align>right</wp:align>
                </wp:positionH>
                <wp:positionV relativeFrom="paragraph">
                  <wp:posOffset>166854</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0E2F0A52" w14:textId="77777777" w:rsidR="00F17884" w:rsidRPr="0082607E" w:rsidRDefault="00F17884" w:rsidP="00F17884">
                            <w:pPr>
                              <w:spacing w:line="200" w:lineRule="exact"/>
                              <w:jc w:val="left"/>
                              <w:rPr>
                                <w:rFonts w:hAnsi="ＭＳ Ｐ明朝"/>
                                <w:sz w:val="16"/>
                              </w:rPr>
                            </w:pPr>
                            <w:r w:rsidRPr="0082607E">
                              <w:rPr>
                                <w:rFonts w:hAnsi="ＭＳ Ｐ明朝" w:hint="eastAsia"/>
                                <w:sz w:val="16"/>
                              </w:rPr>
                              <w:t>出典</w:t>
                            </w:r>
                            <w:r w:rsidRPr="0082607E">
                              <w:rPr>
                                <w:rFonts w:hAnsi="ＭＳ Ｐ明朝"/>
                                <w:sz w:val="16"/>
                              </w:rPr>
                              <w:t>：</w:t>
                            </w:r>
                            <w:r w:rsidRPr="0082607E">
                              <w:rPr>
                                <w:rFonts w:hAnsi="ＭＳ Ｐ明朝" w:hint="eastAsia"/>
                                <w:sz w:val="16"/>
                              </w:rPr>
                              <w:t>国土地理院基盤地図情報25000「大阪府」、</w:t>
                            </w:r>
                          </w:p>
                          <w:p w14:paraId="3DABB0E0" w14:textId="77777777" w:rsidR="00F17884" w:rsidRPr="0082607E" w:rsidRDefault="00F17884" w:rsidP="00F17884">
                            <w:pPr>
                              <w:spacing w:line="200" w:lineRule="exact"/>
                              <w:ind w:firstLineChars="250" w:firstLine="400"/>
                              <w:jc w:val="left"/>
                              <w:rPr>
                                <w:rFonts w:hAnsi="ＭＳ Ｐ明朝"/>
                                <w:sz w:val="16"/>
                              </w:rPr>
                            </w:pPr>
                            <w:r w:rsidRPr="0082607E">
                              <w:rPr>
                                <w:rFonts w:hAnsi="ＭＳ Ｐ明朝" w:hint="eastAsia"/>
                                <w:sz w:val="16"/>
                              </w:rPr>
                              <w:t>国土地理院基盤地図情報数値標高</w:t>
                            </w:r>
                            <w:r w:rsidRPr="0082607E">
                              <w:rPr>
                                <w:rFonts w:hAnsi="ＭＳ Ｐ明朝"/>
                                <w:sz w:val="16"/>
                              </w:rPr>
                              <w:t>モデル</w:t>
                            </w:r>
                            <w:r w:rsidRPr="0082607E">
                              <w:rPr>
                                <w:rFonts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90192" id="テキスト ボックス 70" o:spid="_x0000_s1046" type="#_x0000_t202" style="position:absolute;margin-left:184.1pt;margin-top:13.15pt;width:235.3pt;height:26.75pt;z-index:251824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" filled="f" stroked="f" strokeweight=".5pt">
                <v:textbox>
                  <w:txbxContent>
                    <w:p w14:paraId="0E2F0A52" w14:textId="77777777" w:rsidR="00F17884" w:rsidRPr="0082607E" w:rsidRDefault="00F17884" w:rsidP="00F17884">
                      <w:pPr>
                        <w:spacing w:line="200" w:lineRule="exact"/>
                        <w:jc w:val="left"/>
                        <w:rPr>
                          <w:rFonts w:hAnsi="ＭＳ Ｐ明朝"/>
                          <w:sz w:val="16"/>
                        </w:rPr>
                      </w:pPr>
                      <w:r w:rsidRPr="0082607E">
                        <w:rPr>
                          <w:rFonts w:hAnsi="ＭＳ Ｐ明朝" w:hint="eastAsia"/>
                          <w:sz w:val="16"/>
                        </w:rPr>
                        <w:t>出典</w:t>
                      </w:r>
                      <w:r w:rsidRPr="0082607E">
                        <w:rPr>
                          <w:rFonts w:hAnsi="ＭＳ Ｐ明朝"/>
                          <w:sz w:val="16"/>
                        </w:rPr>
                        <w:t>：</w:t>
                      </w:r>
                      <w:r w:rsidRPr="0082607E">
                        <w:rPr>
                          <w:rFonts w:hAnsi="ＭＳ Ｐ明朝" w:hint="eastAsia"/>
                          <w:sz w:val="16"/>
                        </w:rPr>
                        <w:t>国土地理院基盤地図情報25000「大阪府」、</w:t>
                      </w:r>
                    </w:p>
                    <w:p w14:paraId="3DABB0E0" w14:textId="77777777" w:rsidR="00F17884" w:rsidRPr="0082607E" w:rsidRDefault="00F17884" w:rsidP="00F17884">
                      <w:pPr>
                        <w:spacing w:line="200" w:lineRule="exact"/>
                        <w:ind w:firstLineChars="250" w:firstLine="400"/>
                        <w:jc w:val="left"/>
                        <w:rPr>
                          <w:rFonts w:hAnsi="ＭＳ Ｐ明朝"/>
                          <w:sz w:val="16"/>
                        </w:rPr>
                      </w:pPr>
                      <w:r w:rsidRPr="0082607E">
                        <w:rPr>
                          <w:rFonts w:hAnsi="ＭＳ Ｐ明朝" w:hint="eastAsia"/>
                          <w:sz w:val="16"/>
                        </w:rPr>
                        <w:t>国土地理院基盤地図情報数値標高</w:t>
                      </w:r>
                      <w:r w:rsidRPr="0082607E">
                        <w:rPr>
                          <w:rFonts w:hAnsi="ＭＳ Ｐ明朝"/>
                          <w:sz w:val="16"/>
                        </w:rPr>
                        <w:t>モデル</w:t>
                      </w:r>
                      <w:r w:rsidRPr="0082607E">
                        <w:rPr>
                          <w:rFonts w:hAnsi="ＭＳ Ｐ明朝" w:hint="eastAsia"/>
                          <w:sz w:val="16"/>
                        </w:rPr>
                        <w:t xml:space="preserve"> を加工して作成</w:t>
                      </w:r>
                    </w:p>
                  </w:txbxContent>
                </v:textbox>
                <w10:wrap anchorx="margin"/>
              </v:shape>
            </w:pict>
          </mc:Fallback>
        </mc:AlternateContent>
      </w:r>
    </w:p>
    <w:p w14:paraId="0CCB732B" w14:textId="1E408EAC" w:rsidR="00C02883" w:rsidRDefault="00C02883" w:rsidP="00C02883">
      <w:pPr>
        <w:widowControl/>
        <w:jc w:val="left"/>
      </w:pPr>
    </w:p>
    <w:p w14:paraId="740DE80C" w14:textId="12F51E36" w:rsidR="00C02883" w:rsidRDefault="00C02883" w:rsidP="00C02883">
      <w:pPr>
        <w:pStyle w:val="30"/>
      </w:pPr>
      <w:r w:rsidRPr="001277E5">
        <w:rPr>
          <w:rFonts w:hint="eastAsia"/>
        </w:rPr>
        <w:t>緑被状況</w:t>
      </w:r>
    </w:p>
    <w:p w14:paraId="548C13BD" w14:textId="33CB551C" w:rsidR="00C02883" w:rsidRPr="00D531CB" w:rsidRDefault="00447CB7" w:rsidP="00D531CB">
      <w:pPr>
        <w:pStyle w:val="12"/>
        <w:ind w:left="210" w:firstLine="210"/>
        <w:rPr>
          <w:color w:val="4472C4" w:themeColor="accent5"/>
        </w:rPr>
      </w:pPr>
      <w:r>
        <w:rPr>
          <w:rFonts w:hint="eastAsia"/>
        </w:rPr>
        <w:t>大泉緑地</w:t>
      </w:r>
      <w:r w:rsidR="00D531CB" w:rsidRPr="00AE79F9">
        <w:rPr>
          <w:rFonts w:hint="eastAsia"/>
        </w:rPr>
        <w:t>の東側・</w:t>
      </w:r>
      <w:r w:rsidR="00C01EC5">
        <w:rPr>
          <w:rFonts w:hint="eastAsia"/>
        </w:rPr>
        <w:t>南</w:t>
      </w:r>
      <w:r w:rsidR="00D531CB" w:rsidRPr="00AE79F9">
        <w:rPr>
          <w:rFonts w:hint="eastAsia"/>
        </w:rPr>
        <w:t>側に</w:t>
      </w:r>
      <w:r w:rsidR="00AE79F9" w:rsidRPr="00AE79F9">
        <w:rPr>
          <w:rFonts w:hint="eastAsia"/>
        </w:rPr>
        <w:t>は、市街地や田・休耕地等が広がって</w:t>
      </w:r>
      <w:r w:rsidR="00D531CB" w:rsidRPr="00AE79F9">
        <w:rPr>
          <w:rFonts w:hint="eastAsia"/>
        </w:rPr>
        <w:t>いるが、北側</w:t>
      </w:r>
      <w:r w:rsidR="00C01EC5">
        <w:rPr>
          <w:rFonts w:hint="eastAsia"/>
        </w:rPr>
        <w:t>・西</w:t>
      </w:r>
      <w:r w:rsidR="00D531CB" w:rsidRPr="00AE79F9">
        <w:rPr>
          <w:rFonts w:hint="eastAsia"/>
        </w:rPr>
        <w:t>側は</w:t>
      </w:r>
      <w:r w:rsidR="00A87357" w:rsidRPr="00AE79F9">
        <w:rPr>
          <w:rFonts w:hint="eastAsia"/>
        </w:rPr>
        <w:t>都市化され</w:t>
      </w:r>
      <w:r w:rsidR="00A87357" w:rsidRPr="00992DFE">
        <w:rPr>
          <w:rFonts w:hint="eastAsia"/>
        </w:rPr>
        <w:t>緑地帯</w:t>
      </w:r>
      <w:r w:rsidR="00D531CB" w:rsidRPr="00992DFE">
        <w:rPr>
          <w:rFonts w:hint="eastAsia"/>
        </w:rPr>
        <w:t>は</w:t>
      </w:r>
      <w:r w:rsidR="00D531CB" w:rsidRPr="00AE79F9">
        <w:rPr>
          <w:rFonts w:hint="eastAsia"/>
        </w:rPr>
        <w:t>少ない。</w:t>
      </w:r>
      <w:r w:rsidR="008B27C2">
        <w:rPr>
          <w:rFonts w:hint="eastAsia"/>
        </w:rPr>
        <w:t>また、本</w:t>
      </w:r>
      <w:r w:rsidR="00D531CB" w:rsidRPr="00AE79F9">
        <w:rPr>
          <w:rFonts w:hint="eastAsia"/>
        </w:rPr>
        <w:t>公園は</w:t>
      </w:r>
      <w:r w:rsidRPr="00AE79F9">
        <w:rPr>
          <w:rFonts w:hint="eastAsia"/>
        </w:rPr>
        <w:t>都市の中で</w:t>
      </w:r>
      <w:r w:rsidR="00A0799B" w:rsidRPr="00AE79F9">
        <w:rPr>
          <w:rFonts w:hint="eastAsia"/>
        </w:rPr>
        <w:t>大規模な</w:t>
      </w:r>
      <w:r w:rsidRPr="00AE79F9">
        <w:rPr>
          <w:rFonts w:hint="eastAsia"/>
        </w:rPr>
        <w:t>森を感じることのできる</w:t>
      </w:r>
      <w:r w:rsidR="00A0799B" w:rsidRPr="00AE79F9">
        <w:rPr>
          <w:rFonts w:hint="eastAsia"/>
        </w:rPr>
        <w:t>都市林</w:t>
      </w:r>
      <w:r w:rsidR="00AC3F45" w:rsidRPr="00AE79F9">
        <w:rPr>
          <w:rFonts w:hint="eastAsia"/>
        </w:rPr>
        <w:t>としての役割を果たしている。</w:t>
      </w:r>
    </w:p>
    <w:p w14:paraId="1CDE0B69" w14:textId="4EC76821" w:rsidR="00C02883" w:rsidRDefault="00B7707E" w:rsidP="00C02883">
      <w:pPr>
        <w:pStyle w:val="12"/>
        <w:ind w:left="210" w:firstLine="210"/>
      </w:pPr>
      <w:r w:rsidRPr="00B7707E">
        <w:rPr>
          <w:noProof/>
        </w:rPr>
        <w:drawing>
          <wp:anchor distT="0" distB="0" distL="114300" distR="114300" simplePos="0" relativeHeight="251580928" behindDoc="0" locked="0" layoutInCell="1" allowOverlap="1" wp14:anchorId="367262E1" wp14:editId="5FF30CA0">
            <wp:simplePos x="0" y="0"/>
            <wp:positionH relativeFrom="column">
              <wp:posOffset>251231</wp:posOffset>
            </wp:positionH>
            <wp:positionV relativeFrom="paragraph">
              <wp:posOffset>69064</wp:posOffset>
            </wp:positionV>
            <wp:extent cx="5148098" cy="311054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screen">
                      <a:extLst>
                        <a:ext uri="{28A0092B-C50C-407E-A947-70E740481C1C}">
                          <a14:useLocalDpi xmlns:a14="http://schemas.microsoft.com/office/drawing/2010/main" val="0"/>
                        </a:ext>
                      </a:extLst>
                    </a:blip>
                    <a:srcRect/>
                    <a:stretch>
                      <a:fillRect/>
                    </a:stretch>
                  </pic:blipFill>
                  <pic:spPr bwMode="auto">
                    <a:xfrm>
                      <a:off x="0" y="0"/>
                      <a:ext cx="5162056" cy="311897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0" locked="0" layoutInCell="1" allowOverlap="1" wp14:anchorId="1259EFEE" wp14:editId="0A383896">
            <wp:simplePos x="0" y="0"/>
            <wp:positionH relativeFrom="column">
              <wp:posOffset>2515</wp:posOffset>
            </wp:positionH>
            <wp:positionV relativeFrom="paragraph">
              <wp:posOffset>69064</wp:posOffset>
            </wp:positionV>
            <wp:extent cx="1166105" cy="3352190"/>
            <wp:effectExtent l="0" t="0" r="0" b="63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6.緑被状況図_凡例_開設・未開設_紫.jpg"/>
                    <pic:cNvPicPr/>
                  </pic:nvPicPr>
                  <pic:blipFill rotWithShape="1">
                    <a:blip r:embed="rId27" cstate="screen">
                      <a:extLst>
                        <a:ext uri="{28A0092B-C50C-407E-A947-70E740481C1C}">
                          <a14:useLocalDpi xmlns:a14="http://schemas.microsoft.com/office/drawing/2010/main" val="0"/>
                        </a:ext>
                      </a:extLst>
                    </a:blip>
                    <a:srcRect/>
                    <a:stretch/>
                  </pic:blipFill>
                  <pic:spPr bwMode="auto">
                    <a:xfrm>
                      <a:off x="0" y="0"/>
                      <a:ext cx="1166105" cy="3352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66C470B5" w:rsidR="00C02883" w:rsidRDefault="00C02883" w:rsidP="00C02883">
      <w:pPr>
        <w:pStyle w:val="12"/>
        <w:ind w:left="210" w:firstLine="210"/>
      </w:pPr>
    </w:p>
    <w:p w14:paraId="7B62B02E" w14:textId="2EFD3366" w:rsidR="00C02883" w:rsidRDefault="00C02883" w:rsidP="00C02883">
      <w:pPr>
        <w:pStyle w:val="12"/>
        <w:ind w:left="210" w:firstLine="210"/>
      </w:pPr>
    </w:p>
    <w:p w14:paraId="140DC734" w14:textId="59E2E9F8" w:rsidR="00C02883" w:rsidRDefault="00C02883" w:rsidP="00C02883">
      <w:pPr>
        <w:pStyle w:val="12"/>
        <w:ind w:left="210" w:firstLine="210"/>
      </w:pPr>
    </w:p>
    <w:p w14:paraId="6F9FDE58" w14:textId="38B0E6B6" w:rsidR="00C02883" w:rsidRDefault="00C02883" w:rsidP="00C02883">
      <w:pPr>
        <w:pStyle w:val="12"/>
        <w:ind w:left="210" w:firstLine="210"/>
      </w:pPr>
    </w:p>
    <w:p w14:paraId="6321C89B" w14:textId="65A245E9" w:rsidR="00C02883" w:rsidRDefault="00C02883" w:rsidP="00C02883">
      <w:pPr>
        <w:pStyle w:val="12"/>
        <w:ind w:left="210" w:firstLine="210"/>
      </w:pPr>
    </w:p>
    <w:p w14:paraId="2219DF37" w14:textId="139949F3" w:rsidR="00C02883" w:rsidRDefault="00C02883" w:rsidP="00C02883">
      <w:pPr>
        <w:pStyle w:val="12"/>
        <w:ind w:left="210" w:firstLine="210"/>
      </w:pPr>
    </w:p>
    <w:p w14:paraId="559512F3" w14:textId="5F458039"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0C740EB0"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2A07FB2A" w:rsidR="00C02883" w:rsidRDefault="0076113B" w:rsidP="00C02883">
      <w:pPr>
        <w:pStyle w:val="12"/>
        <w:ind w:left="210" w:firstLine="210"/>
      </w:pPr>
      <w:r>
        <w:rPr>
          <w:noProof/>
        </w:rPr>
        <mc:AlternateContent>
          <mc:Choice Requires="wps">
            <w:drawing>
              <wp:anchor distT="0" distB="0" distL="114300" distR="114300" simplePos="0" relativeHeight="251629056" behindDoc="0" locked="0" layoutInCell="1" allowOverlap="1" wp14:anchorId="25D0CA1E" wp14:editId="29DF7988">
                <wp:simplePos x="0" y="0"/>
                <wp:positionH relativeFrom="column">
                  <wp:posOffset>4044599</wp:posOffset>
                </wp:positionH>
                <wp:positionV relativeFrom="paragraph">
                  <wp:posOffset>8767</wp:posOffset>
                </wp:positionV>
                <wp:extent cx="1359535" cy="21154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1540"/>
                        </a:xfrm>
                        <a:prstGeom prst="rect">
                          <a:avLst/>
                        </a:prstGeom>
                        <a:solidFill>
                          <a:srgbClr val="FFFFFF">
                            <a:alpha val="69804"/>
                          </a:srgbClr>
                        </a:solidFill>
                        <a:ln w="6350">
                          <a:noFill/>
                        </a:ln>
                      </wps:spPr>
                      <wps:txbx>
                        <w:txbxContent>
                          <w:p w14:paraId="3ED02F46"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47" type="#_x0000_t202" style="position:absolute;left:0;text-align:left;margin-left:318.45pt;margin-top:.7pt;width:107.05pt;height:16.6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" stroked="f" strokeweight=".5pt">
                <v:fill opacity="45746f"/>
                <v:textbox inset="1mm,1mm,1mm,1mm">
                  <w:txbxContent>
                    <w:p w14:paraId="3ED02F46" w14:textId="77777777" w:rsidR="00BC66FB" w:rsidRPr="00FA64F1" w:rsidRDefault="00BC66FB"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sidR="00C02883">
        <w:rPr>
          <w:noProof/>
        </w:rPr>
        <mc:AlternateContent>
          <mc:Choice Requires="wps">
            <w:drawing>
              <wp:anchor distT="0" distB="0" distL="114300" distR="114300" simplePos="0" relativeHeight="251630080" behindDoc="0" locked="0" layoutInCell="1" allowOverlap="1" wp14:anchorId="1B253DDF" wp14:editId="7D46223B">
                <wp:simplePos x="0" y="0"/>
                <wp:positionH relativeFrom="column">
                  <wp:posOffset>2429138</wp:posOffset>
                </wp:positionH>
                <wp:positionV relativeFrom="paragraph">
                  <wp:posOffset>221351</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BC66FB" w:rsidRPr="00FA64F1" w:rsidRDefault="00BC66F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48" type="#_x0000_t202" style="position:absolute;left:0;text-align:left;margin-left:191.25pt;margin-top:17.45pt;width:244.35pt;height:18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" fillcolor="white [3212]" stroked="f" strokeweight=".5pt">
                <v:fill opacity="46003f"/>
                <v:textbox>
                  <w:txbxContent>
                    <w:p w14:paraId="07901DB4" w14:textId="77777777" w:rsidR="00BC66FB" w:rsidRPr="00FA64F1" w:rsidRDefault="00BC66FB"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77D1D9AF" w:rsidR="00C02883" w:rsidRDefault="00C02883" w:rsidP="00C02883">
      <w:pPr>
        <w:pStyle w:val="12"/>
        <w:ind w:left="210" w:firstLine="210"/>
      </w:pPr>
      <w:r>
        <w:rPr>
          <w:rFonts w:hint="eastAsia"/>
        </w:rPr>
        <w:t>関連する</w:t>
      </w:r>
      <w:r w:rsidR="00426553">
        <w:rPr>
          <w:rFonts w:hint="eastAsia"/>
        </w:rPr>
        <w:t>計画での大泉</w:t>
      </w:r>
      <w:r w:rsidRPr="00CB26A0">
        <w:rPr>
          <w:rFonts w:hint="eastAsia"/>
        </w:rPr>
        <w:t>緑地の位置付けを以下に抜粋整理する。</w:t>
      </w:r>
    </w:p>
    <w:p w14:paraId="394393B8" w14:textId="77777777" w:rsidR="00C02883" w:rsidRPr="00CB26A0" w:rsidRDefault="00C02883" w:rsidP="00C02883">
      <w:pPr>
        <w:pStyle w:val="12"/>
        <w:ind w:left="210" w:firstLine="210"/>
      </w:pPr>
    </w:p>
    <w:p w14:paraId="550A3DB9" w14:textId="2B8EBACD" w:rsidR="0040354A" w:rsidRPr="0082607E" w:rsidRDefault="00426553" w:rsidP="0040354A">
      <w:pPr>
        <w:pStyle w:val="af2"/>
        <w:rPr>
          <w:sz w:val="16"/>
          <w:szCs w:val="16"/>
        </w:rPr>
      </w:pPr>
      <w:r w:rsidRPr="0082607E">
        <w:rPr>
          <w:rFonts w:hint="eastAsia"/>
        </w:rPr>
        <w:t>■</w:t>
      </w:r>
      <w:r w:rsidR="0040354A" w:rsidRPr="0082607E">
        <w:rPr>
          <w:rFonts w:hint="eastAsia"/>
        </w:rPr>
        <w:t>南部大阪都市計画区域の整備、開発及び保全の方針（都市計画区域マスタープラン）</w:t>
      </w:r>
      <w:r w:rsidRPr="0082607E">
        <w:rPr>
          <w:rFonts w:hint="eastAsia"/>
        </w:rPr>
        <w:t>（</w:t>
      </w:r>
      <w:r w:rsidR="00421FCC" w:rsidRPr="0082607E">
        <w:rPr>
          <w:rFonts w:hint="eastAsia"/>
        </w:rPr>
        <w:t>令和２</w:t>
      </w:r>
      <w:r w:rsidRPr="0082607E">
        <w:t>年</w:t>
      </w:r>
      <w:r w:rsidR="00421FCC" w:rsidRPr="0082607E">
        <w:rPr>
          <w:rFonts w:hint="eastAsia"/>
        </w:rPr>
        <w:t>１０</w:t>
      </w:r>
      <w:r w:rsidRPr="0082607E">
        <w:t>月策定</w:t>
      </w:r>
      <w:r w:rsidRPr="0082607E">
        <w:rPr>
          <w:rFonts w:hint="eastAsia"/>
        </w:rPr>
        <w:t xml:space="preserve">　大阪府</w:t>
      </w:r>
      <w:r w:rsidRPr="0082607E">
        <w:t>）</w:t>
      </w:r>
    </w:p>
    <w:p w14:paraId="345CA0AC" w14:textId="77777777" w:rsidR="0040354A" w:rsidRPr="0082607E" w:rsidRDefault="0040354A" w:rsidP="0040354A">
      <w:pPr>
        <w:pStyle w:val="12"/>
        <w:numPr>
          <w:ilvl w:val="0"/>
          <w:numId w:val="17"/>
        </w:numPr>
        <w:ind w:leftChars="0" w:left="630" w:firstLineChars="0" w:hanging="315"/>
      </w:pPr>
      <w:r w:rsidRPr="0082607E">
        <w:rPr>
          <w:rFonts w:hint="eastAsia"/>
        </w:rPr>
        <w:t>広域公園は、「都市の風格を高めるみどりのネットワーク拠点」及び「安全・安心で快適な暮らしを支える重要な都市基盤」、</w:t>
      </w:r>
      <w:r w:rsidRPr="0082607E">
        <w:t>「多様な個性で都市の活力と魅力を高める府民共有の資産」という基本理念に基づき、大阪の活力と魅力を高め、府民の豊かで、安全・安心な生活を支えるとともに、みどりの少ない</w:t>
      </w:r>
      <w:r w:rsidRPr="0082607E">
        <w:rPr>
          <w:b/>
          <w:bCs/>
          <w:u w:val="single"/>
        </w:rPr>
        <w:t>大阪の貴重な自然環境を保全し、次世代に継承する公園づくり</w:t>
      </w:r>
      <w:r w:rsidRPr="0082607E">
        <w:t>を進めます。</w:t>
      </w:r>
      <w:r w:rsidRPr="0082607E">
        <w:rPr>
          <w:rFonts w:hint="eastAsia"/>
        </w:rPr>
        <w:t>（第４章35頁）</w:t>
      </w:r>
    </w:p>
    <w:p w14:paraId="608CA499" w14:textId="77777777" w:rsidR="0040354A" w:rsidRPr="0082607E" w:rsidRDefault="0040354A" w:rsidP="0040354A">
      <w:pPr>
        <w:pStyle w:val="12"/>
        <w:numPr>
          <w:ilvl w:val="0"/>
          <w:numId w:val="17"/>
        </w:numPr>
        <w:ind w:leftChars="0" w:left="630" w:firstLineChars="0" w:hanging="315"/>
      </w:pPr>
      <w:r w:rsidRPr="0082607E">
        <w:rPr>
          <w:rFonts w:hint="eastAsia"/>
        </w:rPr>
        <w:t>憩いの場</w:t>
      </w:r>
      <w:r w:rsidRPr="0082607E">
        <w:t>や交流・スポーツの場、災害時の広域的な一時避難地、市街地における貴重なみどりの拠点等、公園ごとの特色を活かし育み、</w:t>
      </w:r>
      <w:r w:rsidRPr="0082607E">
        <w:rPr>
          <w:b/>
          <w:bCs/>
          <w:u w:val="single"/>
        </w:rPr>
        <w:t>公園が立地する都市の顔となるよう</w:t>
      </w:r>
      <w:r w:rsidRPr="0082607E">
        <w:t>、公園ごとに施設の整備や、活用・管理の充実等に取り組みます。</w:t>
      </w:r>
      <w:r w:rsidRPr="0082607E">
        <w:rPr>
          <w:rFonts w:hint="eastAsia"/>
        </w:rPr>
        <w:t>（第４章35頁）</w:t>
      </w:r>
    </w:p>
    <w:p w14:paraId="0E9371AE" w14:textId="77777777" w:rsidR="0040354A" w:rsidRPr="0082607E" w:rsidRDefault="0040354A" w:rsidP="0040354A">
      <w:pPr>
        <w:pStyle w:val="12"/>
        <w:numPr>
          <w:ilvl w:val="0"/>
          <w:numId w:val="17"/>
        </w:numPr>
        <w:ind w:leftChars="0" w:left="630" w:firstLineChars="0" w:hanging="315"/>
      </w:pPr>
      <w:r w:rsidRPr="0082607E">
        <w:rPr>
          <w:rFonts w:hint="eastAsia"/>
        </w:rPr>
        <w:t>民間が公園施設の設置を含め、公園全体をマネジメントするPMO（ピーエムオー）型指定管理や、公園の一部を活用して施設の設置・管理を行うP-PFI（ピー・ピーエフアイ）型施設整備等を導入し、民間の資金やノウハウを活用して、</w:t>
      </w:r>
      <w:r w:rsidRPr="0082607E">
        <w:rPr>
          <w:rFonts w:hint="eastAsia"/>
          <w:b/>
          <w:bCs/>
          <w:u w:val="single"/>
        </w:rPr>
        <w:t>公園の特色や利用者のニーズに合わせたにぎわい施設の設置</w:t>
      </w:r>
      <w:r w:rsidRPr="0082607E">
        <w:rPr>
          <w:rFonts w:hint="eastAsia"/>
        </w:rPr>
        <w:t>等、にぎわいづくりに取り組みます。（第４章35頁）</w:t>
      </w:r>
    </w:p>
    <w:p w14:paraId="497CC97F" w14:textId="77777777" w:rsidR="0040354A" w:rsidRPr="0082607E" w:rsidRDefault="0040354A" w:rsidP="0040354A">
      <w:pPr>
        <w:pStyle w:val="12"/>
        <w:numPr>
          <w:ilvl w:val="0"/>
          <w:numId w:val="17"/>
        </w:numPr>
        <w:ind w:leftChars="0" w:left="630" w:firstLineChars="0" w:hanging="315"/>
      </w:pPr>
      <w:r w:rsidRPr="0082607E">
        <w:t>広域避難場所や後方支援活動拠点に位置付けのある公園について、防災機能を充実させるため、防災公園としての整備を進めます。</w:t>
      </w:r>
      <w:r w:rsidRPr="0082607E">
        <w:rPr>
          <w:rFonts w:hint="eastAsia"/>
        </w:rPr>
        <w:t>（第４章3５</w:t>
      </w:r>
      <w:r w:rsidRPr="0082607E">
        <w:rPr>
          <w:rFonts w:hAnsi="ＭＳ Ｐ明朝" w:hint="eastAsia"/>
        </w:rPr>
        <w:t>頁</w:t>
      </w:r>
      <w:r w:rsidRPr="0082607E">
        <w:rPr>
          <w:rFonts w:hint="eastAsia"/>
        </w:rPr>
        <w:t>）</w:t>
      </w:r>
    </w:p>
    <w:p w14:paraId="58C1A6B9" w14:textId="045CD10A" w:rsidR="0040354A" w:rsidRPr="0082607E" w:rsidRDefault="0040354A" w:rsidP="0040354A">
      <w:pPr>
        <w:pStyle w:val="12"/>
        <w:numPr>
          <w:ilvl w:val="0"/>
          <w:numId w:val="17"/>
        </w:numPr>
        <w:ind w:leftChars="0" w:left="630" w:firstLineChars="0" w:hanging="315"/>
      </w:pPr>
      <w:r w:rsidRPr="0082607E">
        <w:rPr>
          <w:rFonts w:hint="eastAsia"/>
        </w:rPr>
        <w:t>後方支援活動拠点及び広域</w:t>
      </w:r>
      <w:r w:rsidRPr="0082607E">
        <w:t xml:space="preserve">避難場所に指定されている府営公園の整備をはじめ、 </w:t>
      </w:r>
      <w:r w:rsidRPr="0082607E">
        <w:rPr>
          <w:b/>
          <w:bCs/>
          <w:u w:val="single"/>
        </w:rPr>
        <w:t>農地や公園等の貴重なオープンスペースを防災空間として確保する</w:t>
      </w:r>
      <w:r w:rsidRPr="0082607E">
        <w:t>など、防災・減災の取組みを実施します。</w:t>
      </w:r>
      <w:r w:rsidRPr="0082607E">
        <w:rPr>
          <w:rFonts w:hint="eastAsia"/>
        </w:rPr>
        <w:t>（第４章</w:t>
      </w:r>
      <w:r w:rsidRPr="0082607E">
        <w:t>4</w:t>
      </w:r>
      <w:r w:rsidRPr="0082607E">
        <w:rPr>
          <w:rFonts w:hint="eastAsia"/>
        </w:rPr>
        <w:t>１</w:t>
      </w:r>
      <w:r w:rsidRPr="0082607E">
        <w:rPr>
          <w:rFonts w:hAnsi="ＭＳ Ｐ明朝" w:hint="eastAsia"/>
        </w:rPr>
        <w:t>頁</w:t>
      </w:r>
      <w:r w:rsidRPr="0082607E">
        <w:rPr>
          <w:rFonts w:hint="eastAsia"/>
        </w:rPr>
        <w:t>）</w:t>
      </w:r>
    </w:p>
    <w:p w14:paraId="1796B382" w14:textId="04EED081" w:rsidR="00EC5B26" w:rsidRPr="0082607E" w:rsidRDefault="00EC5B26" w:rsidP="00EC5B26">
      <w:pPr>
        <w:pStyle w:val="12"/>
        <w:numPr>
          <w:ilvl w:val="0"/>
          <w:numId w:val="17"/>
        </w:numPr>
        <w:ind w:leftChars="0" w:left="636" w:firstLineChars="0" w:hanging="318"/>
        <w:rPr>
          <w:rFonts w:hAnsi="ＭＳ Ｐ明朝"/>
        </w:rPr>
      </w:pPr>
      <w:r w:rsidRPr="0082607E">
        <w:rPr>
          <w:rFonts w:hAnsi="ＭＳ Ｐ明朝" w:hint="eastAsia"/>
        </w:rPr>
        <w:t>主要道路、主要河川、</w:t>
      </w:r>
      <w:r w:rsidRPr="0082607E">
        <w:rPr>
          <w:rFonts w:hAnsi="ＭＳ Ｐ明朝" w:hint="eastAsia"/>
          <w:b/>
          <w:bCs/>
          <w:u w:val="single"/>
        </w:rPr>
        <w:t>大規模公園緑地を軸や拠点として</w:t>
      </w:r>
      <w:r w:rsidRPr="0082607E">
        <w:rPr>
          <w:rFonts w:hAnsi="ＭＳ Ｐ明朝" w:hint="eastAsia"/>
        </w:rPr>
        <w:t>、環状・放射状・東西方向等のみどりの連続性や厚みと広がりを確保し、周辺山系や大阪湾の豊かな自然を街へと導く</w:t>
      </w:r>
      <w:r w:rsidRPr="0082607E">
        <w:rPr>
          <w:rFonts w:hAnsi="ＭＳ Ｐ明朝" w:hint="eastAsia"/>
          <w:b/>
          <w:bCs/>
          <w:u w:val="single"/>
        </w:rPr>
        <w:t>「みどりのネットワーク」を形成</w:t>
      </w:r>
      <w:r w:rsidRPr="0082607E">
        <w:rPr>
          <w:rFonts w:hAnsi="ＭＳ Ｐ明朝" w:hint="eastAsia"/>
        </w:rPr>
        <w:t>します。（第４章42頁）</w:t>
      </w:r>
    </w:p>
    <w:p w14:paraId="0B7138DA" w14:textId="77777777" w:rsidR="00EC5B26" w:rsidRPr="0082607E" w:rsidRDefault="00EC5B26" w:rsidP="00EC5B26">
      <w:pPr>
        <w:pStyle w:val="12"/>
        <w:numPr>
          <w:ilvl w:val="0"/>
          <w:numId w:val="17"/>
        </w:numPr>
        <w:ind w:leftChars="0" w:left="636" w:firstLineChars="0" w:hanging="318"/>
        <w:rPr>
          <w:rFonts w:hAnsi="ＭＳ Ｐ明朝"/>
        </w:rPr>
      </w:pPr>
      <w:r w:rsidRPr="0082607E">
        <w:rPr>
          <w:rFonts w:hAnsi="ＭＳ Ｐ明朝" w:hint="eastAsia"/>
        </w:rPr>
        <w:t>山並み、河川、大阪湾、歴史的街道、広域幹線道路、ニュータウン、</w:t>
      </w:r>
      <w:r w:rsidRPr="0082607E">
        <w:rPr>
          <w:rFonts w:hAnsi="ＭＳ Ｐ明朝" w:hint="eastAsia"/>
          <w:b/>
          <w:bCs/>
          <w:u w:val="single"/>
        </w:rPr>
        <w:t>大規模公園緑地等においては、大阪府が中心となって関係自治体と連携して景観づくりを推進</w:t>
      </w:r>
      <w:r w:rsidRPr="0082607E">
        <w:rPr>
          <w:rFonts w:hAnsi="ＭＳ Ｐ明朝" w:hint="eastAsia"/>
        </w:rPr>
        <w:t>していきます。（第４章49頁）</w:t>
      </w:r>
    </w:p>
    <w:p w14:paraId="52095490" w14:textId="77777777" w:rsidR="00426553" w:rsidRPr="0082607E" w:rsidRDefault="00426553" w:rsidP="00C02883">
      <w:pPr>
        <w:pStyle w:val="af2"/>
      </w:pPr>
    </w:p>
    <w:p w14:paraId="4130A391" w14:textId="00005F47" w:rsidR="00426553" w:rsidRPr="0082607E" w:rsidRDefault="00426553" w:rsidP="00426553">
      <w:pPr>
        <w:pStyle w:val="af2"/>
      </w:pPr>
      <w:r w:rsidRPr="0082607E">
        <w:rPr>
          <w:rFonts w:hint="eastAsia"/>
        </w:rPr>
        <w:t>■堺市都市計画マスタープラン（</w:t>
      </w:r>
      <w:r w:rsidR="00421FCC" w:rsidRPr="0082607E">
        <w:rPr>
          <w:rFonts w:hint="eastAsia"/>
        </w:rPr>
        <w:t>令和３年７</w:t>
      </w:r>
      <w:r w:rsidR="00AB26FD" w:rsidRPr="0082607E">
        <w:rPr>
          <w:rFonts w:hint="eastAsia"/>
        </w:rPr>
        <w:t>月改定</w:t>
      </w:r>
      <w:r w:rsidRPr="0082607E">
        <w:rPr>
          <w:rFonts w:hint="eastAsia"/>
        </w:rPr>
        <w:t xml:space="preserve">　堺市）</w:t>
      </w:r>
    </w:p>
    <w:p w14:paraId="2096E166" w14:textId="6364C501" w:rsidR="00AD66C3" w:rsidRPr="0082607E" w:rsidRDefault="00AD66C3" w:rsidP="00AB26FD">
      <w:pPr>
        <w:pStyle w:val="12"/>
        <w:numPr>
          <w:ilvl w:val="0"/>
          <w:numId w:val="17"/>
        </w:numPr>
        <w:ind w:leftChars="0" w:left="636" w:firstLineChars="0" w:hanging="318"/>
      </w:pPr>
      <w:r w:rsidRPr="0082607E">
        <w:rPr>
          <w:rFonts w:hint="eastAsia"/>
        </w:rPr>
        <w:t>大泉緑地・金岡公園をはじめとした公園や緑道と、緑道沿いの土地利用などにより、</w:t>
      </w:r>
      <w:r w:rsidRPr="0082607E">
        <w:rPr>
          <w:rFonts w:hint="eastAsia"/>
          <w:b/>
          <w:bCs/>
          <w:u w:val="single"/>
        </w:rPr>
        <w:t>緑のネットワークの強化</w:t>
      </w:r>
      <w:r w:rsidRPr="0082607E">
        <w:rPr>
          <w:rFonts w:hint="eastAsia"/>
        </w:rPr>
        <w:t>を図ります。また、公園の機能を活かした地域の活性化に向けて、</w:t>
      </w:r>
      <w:r w:rsidRPr="0082607E">
        <w:rPr>
          <w:rFonts w:hint="eastAsia"/>
          <w:b/>
          <w:bCs/>
          <w:u w:val="single"/>
        </w:rPr>
        <w:t>パークマネジメントを推進</w:t>
      </w:r>
      <w:r w:rsidRPr="0082607E">
        <w:rPr>
          <w:rFonts w:hint="eastAsia"/>
        </w:rPr>
        <w:t>します。（10</w:t>
      </w:r>
      <w:r w:rsidR="00502170" w:rsidRPr="0082607E">
        <w:rPr>
          <w:rFonts w:hint="eastAsia"/>
        </w:rPr>
        <w:t>4</w:t>
      </w:r>
      <w:r w:rsidRPr="0082607E">
        <w:rPr>
          <w:rFonts w:hint="eastAsia"/>
        </w:rPr>
        <w:t>頁）</w:t>
      </w:r>
    </w:p>
    <w:p w14:paraId="5568E4BA" w14:textId="0A13BD04" w:rsidR="00426553" w:rsidRDefault="00426553" w:rsidP="00C02883"/>
    <w:p w14:paraId="3246F7F4" w14:textId="67A319A4" w:rsidR="0040354A" w:rsidRDefault="0040354A" w:rsidP="00C02883"/>
    <w:p w14:paraId="771B85C9" w14:textId="77777777" w:rsidR="0040354A" w:rsidRPr="00CB26A0" w:rsidRDefault="0040354A" w:rsidP="00C02883"/>
    <w:p w14:paraId="5C5320A1" w14:textId="75CABB66" w:rsidR="00C02883" w:rsidRPr="0082607E" w:rsidRDefault="00C02883" w:rsidP="00C02883">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lastRenderedPageBreak/>
        <w:t>■</w:t>
      </w:r>
      <w:r w:rsidR="00C05B91">
        <w:rPr>
          <w:rFonts w:ascii="ＭＳ Ｐゴシック" w:eastAsia="ＭＳ Ｐゴシック" w:hAnsi="ＭＳ Ｐゴシック" w:hint="eastAsia"/>
        </w:rPr>
        <w:t>堺市緑の基本計</w:t>
      </w:r>
      <w:r w:rsidR="00C05B91" w:rsidRPr="0082607E">
        <w:rPr>
          <w:rFonts w:ascii="ＭＳ Ｐゴシック" w:eastAsia="ＭＳ Ｐゴシック" w:hAnsi="ＭＳ Ｐゴシック" w:hint="eastAsia"/>
        </w:rPr>
        <w:t>画</w:t>
      </w:r>
      <w:r w:rsidRPr="0082607E">
        <w:rPr>
          <w:rFonts w:ascii="ＭＳ Ｐゴシック" w:eastAsia="ＭＳ Ｐゴシック" w:hAnsi="ＭＳ Ｐゴシック" w:hint="eastAsia"/>
        </w:rPr>
        <w:t>（</w:t>
      </w:r>
      <w:r w:rsidR="00AD7D04" w:rsidRPr="0082607E">
        <w:rPr>
          <w:rFonts w:ascii="ＭＳ Ｐゴシック" w:eastAsia="ＭＳ Ｐゴシック" w:hAnsi="ＭＳ Ｐゴシック" w:hint="eastAsia"/>
        </w:rPr>
        <w:t>令和５</w:t>
      </w:r>
      <w:r w:rsidRPr="0082607E">
        <w:rPr>
          <w:rFonts w:ascii="ＭＳ Ｐゴシック" w:eastAsia="ＭＳ Ｐゴシック" w:hAnsi="ＭＳ Ｐゴシック" w:hint="eastAsia"/>
        </w:rPr>
        <w:t>年</w:t>
      </w:r>
      <w:r w:rsidR="00C05B91" w:rsidRPr="0082607E">
        <w:rPr>
          <w:rFonts w:ascii="ＭＳ Ｐゴシック" w:eastAsia="ＭＳ Ｐゴシック" w:hAnsi="ＭＳ Ｐゴシック" w:hint="eastAsia"/>
        </w:rPr>
        <w:t>3</w:t>
      </w:r>
      <w:r w:rsidR="00C91396" w:rsidRPr="0082607E">
        <w:rPr>
          <w:rFonts w:ascii="ＭＳ Ｐゴシック" w:eastAsia="ＭＳ Ｐゴシック" w:hAnsi="ＭＳ Ｐゴシック" w:hint="eastAsia"/>
        </w:rPr>
        <w:t>月改定　堺</w:t>
      </w:r>
      <w:r w:rsidRPr="0082607E">
        <w:rPr>
          <w:rFonts w:ascii="ＭＳ Ｐゴシック" w:eastAsia="ＭＳ Ｐゴシック" w:hAnsi="ＭＳ Ｐゴシック" w:hint="eastAsia"/>
        </w:rPr>
        <w:t>市）</w:t>
      </w:r>
    </w:p>
    <w:p w14:paraId="7D01358B" w14:textId="77777777" w:rsidR="00AD7D04" w:rsidRPr="0082607E" w:rsidRDefault="00AD7D04" w:rsidP="00AD7D04">
      <w:pPr>
        <w:pStyle w:val="12"/>
        <w:numPr>
          <w:ilvl w:val="0"/>
          <w:numId w:val="17"/>
        </w:numPr>
        <w:ind w:leftChars="0" w:left="636" w:firstLineChars="0" w:hanging="318"/>
      </w:pPr>
      <w:r w:rsidRPr="0082607E">
        <w:rPr>
          <w:rFonts w:hint="eastAsia"/>
          <w:b/>
          <w:bCs/>
          <w:u w:val="single"/>
        </w:rPr>
        <w:t>大泉緑地のかきつばた園</w:t>
      </w:r>
      <w:r w:rsidRPr="0082607E">
        <w:rPr>
          <w:rFonts w:hint="eastAsia"/>
        </w:rPr>
        <w:t>、浜寺公園や東雲公園のバラ園、浅香山緑道のツツジ、白鷺公園のハナショウブ、荒山公園の梅林などの</w:t>
      </w:r>
      <w:r w:rsidRPr="0082607E">
        <w:rPr>
          <w:rFonts w:hint="eastAsia"/>
          <w:b/>
          <w:bCs/>
          <w:u w:val="single"/>
        </w:rPr>
        <w:t>花のみどころがあります</w:t>
      </w:r>
      <w:r w:rsidRPr="0082607E">
        <w:rPr>
          <w:rFonts w:hint="eastAsia"/>
        </w:rPr>
        <w:t>。（37頁）</w:t>
      </w:r>
    </w:p>
    <w:p w14:paraId="4D409588" w14:textId="77777777" w:rsidR="003B36D5" w:rsidRPr="0082607E" w:rsidRDefault="003B36D5" w:rsidP="00C02883">
      <w:pPr>
        <w:pStyle w:val="af2"/>
      </w:pPr>
    </w:p>
    <w:p w14:paraId="5F47A74A" w14:textId="2327D913" w:rsidR="003B36D5" w:rsidRPr="0082607E" w:rsidRDefault="003B36D5" w:rsidP="003B36D5">
      <w:pPr>
        <w:pStyle w:val="af2"/>
        <w:rPr>
          <w:sz w:val="16"/>
          <w:szCs w:val="16"/>
        </w:rPr>
      </w:pPr>
      <w:r w:rsidRPr="0082607E">
        <w:rPr>
          <w:rFonts w:hint="eastAsia"/>
        </w:rPr>
        <w:t>■松原市新都市計画マスタープラン（</w:t>
      </w:r>
      <w:r w:rsidR="003B772D" w:rsidRPr="0082607E">
        <w:rPr>
          <w:rFonts w:hint="eastAsia"/>
        </w:rPr>
        <w:t>令和２</w:t>
      </w:r>
      <w:r w:rsidRPr="0082607E">
        <w:rPr>
          <w:rFonts w:hint="eastAsia"/>
        </w:rPr>
        <w:t>年3月策定　松原市）</w:t>
      </w:r>
    </w:p>
    <w:p w14:paraId="14A5722D" w14:textId="31CA5AF9" w:rsidR="003B36D5" w:rsidRPr="0082607E" w:rsidRDefault="00EE7A64" w:rsidP="003B36D5">
      <w:pPr>
        <w:pStyle w:val="12"/>
        <w:numPr>
          <w:ilvl w:val="0"/>
          <w:numId w:val="17"/>
        </w:numPr>
        <w:ind w:leftChars="0" w:left="630" w:firstLineChars="0" w:hanging="315"/>
      </w:pPr>
      <w:r w:rsidRPr="0082607E">
        <w:rPr>
          <w:rFonts w:hint="eastAsia"/>
        </w:rPr>
        <w:t>北西地域まちづくり方針図</w:t>
      </w:r>
      <w:r w:rsidRPr="0082607E">
        <w:rPr>
          <w:rFonts w:hint="eastAsia"/>
          <w:b/>
          <w:bCs/>
          <w:u w:val="single"/>
        </w:rPr>
        <w:t>：</w:t>
      </w:r>
      <w:r w:rsidR="003B36D5" w:rsidRPr="0082607E">
        <w:rPr>
          <w:rFonts w:hint="eastAsia"/>
          <w:b/>
          <w:bCs/>
          <w:u w:val="single"/>
        </w:rPr>
        <w:t>大泉緑地の整備促進</w:t>
      </w:r>
      <w:r w:rsidR="003B36D5" w:rsidRPr="0082607E">
        <w:rPr>
          <w:rFonts w:hint="eastAsia"/>
        </w:rPr>
        <w:t>。</w:t>
      </w:r>
      <w:r w:rsidRPr="0082607E">
        <w:rPr>
          <w:rFonts w:hint="eastAsia"/>
        </w:rPr>
        <w:t>（65頁）</w:t>
      </w:r>
    </w:p>
    <w:p w14:paraId="5C363CD4" w14:textId="77777777" w:rsidR="004443D1" w:rsidRPr="0082607E" w:rsidRDefault="004443D1" w:rsidP="004443D1">
      <w:pPr>
        <w:pStyle w:val="12"/>
        <w:ind w:leftChars="0" w:left="0" w:firstLineChars="0" w:firstLine="0"/>
      </w:pPr>
    </w:p>
    <w:p w14:paraId="4DDD04A9" w14:textId="6C0FC675" w:rsidR="004443D1" w:rsidRPr="0082607E" w:rsidRDefault="004443D1" w:rsidP="004443D1">
      <w:pPr>
        <w:widowControl/>
        <w:spacing w:line="240" w:lineRule="auto"/>
        <w:ind w:firstLineChars="50" w:firstLine="105"/>
        <w:jc w:val="left"/>
        <w:rPr>
          <w:rFonts w:ascii="ＭＳ ゴシック" w:eastAsia="ＭＳ ゴシック" w:hAnsi="ＭＳ ゴシック"/>
        </w:rPr>
      </w:pPr>
      <w:r w:rsidRPr="0082607E">
        <w:rPr>
          <w:rFonts w:hint="eastAsia"/>
        </w:rPr>
        <w:t>■</w:t>
      </w:r>
      <w:r w:rsidRPr="0082607E">
        <w:rPr>
          <w:rFonts w:ascii="ＭＳ ゴシック" w:eastAsia="ＭＳ ゴシック" w:hAnsi="ＭＳ ゴシック" w:hint="eastAsia"/>
        </w:rPr>
        <w:t>松原市緑の基本計画（平成16年3月策定　松原市）</w:t>
      </w:r>
    </w:p>
    <w:p w14:paraId="3308B3AB" w14:textId="56A2FDCD" w:rsidR="004443D1" w:rsidRPr="0082607E" w:rsidRDefault="004443D1" w:rsidP="004443D1">
      <w:pPr>
        <w:pStyle w:val="12"/>
        <w:numPr>
          <w:ilvl w:val="0"/>
          <w:numId w:val="17"/>
        </w:numPr>
        <w:ind w:leftChars="0" w:left="630" w:firstLineChars="0" w:hanging="315"/>
      </w:pPr>
      <w:r w:rsidRPr="0082607E">
        <w:rPr>
          <w:rFonts w:hint="eastAsia"/>
        </w:rPr>
        <w:t>公共施設における緑化の目標について、広域公園は将来緑化目標（平成34年）を50%以上としており、目標値の考え方として、府営大泉緑地の整備促進を図り、植栽地の確保と緑化に努めることを挙げている。</w:t>
      </w:r>
      <w:r w:rsidR="00BC2DB8" w:rsidRPr="0082607E">
        <w:rPr>
          <w:rFonts w:hint="eastAsia"/>
        </w:rPr>
        <w:t>（24頁）</w:t>
      </w:r>
    </w:p>
    <w:p w14:paraId="6FE16CA7" w14:textId="76D0941D" w:rsidR="004443D1" w:rsidRPr="0082607E" w:rsidRDefault="004443D1" w:rsidP="004443D1">
      <w:pPr>
        <w:pStyle w:val="12"/>
        <w:numPr>
          <w:ilvl w:val="0"/>
          <w:numId w:val="17"/>
        </w:numPr>
        <w:ind w:leftChars="0" w:left="630" w:firstLineChars="0" w:hanging="315"/>
      </w:pPr>
      <w:r w:rsidRPr="0082607E">
        <w:rPr>
          <w:rFonts w:hint="eastAsia"/>
        </w:rPr>
        <w:t>市域を超えた範囲で利用されている大泉緑地を</w:t>
      </w:r>
      <w:r w:rsidRPr="0082607E">
        <w:rPr>
          <w:rFonts w:hint="eastAsia"/>
          <w:b/>
          <w:u w:val="single"/>
        </w:rPr>
        <w:t>広域的なレクリエーションの場</w:t>
      </w:r>
      <w:r w:rsidRPr="0082607E">
        <w:rPr>
          <w:rFonts w:hint="eastAsia"/>
        </w:rPr>
        <w:t>として配置します。</w:t>
      </w:r>
      <w:r w:rsidR="00BC2DB8" w:rsidRPr="0082607E">
        <w:rPr>
          <w:rFonts w:hint="eastAsia"/>
        </w:rPr>
        <w:t>（27頁）</w:t>
      </w:r>
    </w:p>
    <w:p w14:paraId="36123216" w14:textId="6B945884" w:rsidR="004443D1" w:rsidRPr="0082607E" w:rsidRDefault="004443D1" w:rsidP="004443D1">
      <w:pPr>
        <w:pStyle w:val="12"/>
        <w:numPr>
          <w:ilvl w:val="0"/>
          <w:numId w:val="17"/>
        </w:numPr>
        <w:ind w:leftChars="0" w:left="630" w:firstLineChars="0" w:hanging="315"/>
      </w:pPr>
      <w:r w:rsidRPr="0082607E">
        <w:rPr>
          <w:rFonts w:hint="eastAsia"/>
        </w:rPr>
        <w:t>大泉緑地の整備促進や天美西公園の未整備区域の整備および三宅東公園の整備を推進し、</w:t>
      </w:r>
      <w:r w:rsidRPr="0082607E">
        <w:rPr>
          <w:rFonts w:hint="eastAsia"/>
          <w:b/>
          <w:u w:val="single"/>
        </w:rPr>
        <w:t>緑の拠点を形成</w:t>
      </w:r>
      <w:r w:rsidRPr="0082607E">
        <w:rPr>
          <w:rFonts w:hint="eastAsia"/>
        </w:rPr>
        <w:t>します。</w:t>
      </w:r>
      <w:r w:rsidR="00BC2DB8" w:rsidRPr="0082607E">
        <w:rPr>
          <w:rFonts w:hint="eastAsia"/>
        </w:rPr>
        <w:t>（47頁）</w:t>
      </w:r>
    </w:p>
    <w:p w14:paraId="51EB605F" w14:textId="77777777" w:rsidR="004443D1" w:rsidRPr="004443D1" w:rsidRDefault="004443D1" w:rsidP="004443D1">
      <w:pPr>
        <w:pStyle w:val="12"/>
        <w:ind w:leftChars="0" w:left="0" w:firstLineChars="0" w:firstLine="0"/>
        <w:rPr>
          <w:color w:val="FF0000"/>
        </w:rPr>
      </w:pPr>
    </w:p>
    <w:p w14:paraId="46C7DBCC" w14:textId="48F6F913" w:rsidR="00640EC5" w:rsidRPr="004129C1" w:rsidRDefault="008B27C2" w:rsidP="001F2C10">
      <w:pPr>
        <w:widowControl/>
        <w:spacing w:line="240" w:lineRule="auto"/>
        <w:jc w:val="left"/>
      </w:pPr>
      <w:r>
        <w:br w:type="page"/>
      </w:r>
    </w:p>
    <w:p w14:paraId="3E7D9625" w14:textId="0F15743E" w:rsidR="00C02883" w:rsidRPr="00C91396" w:rsidRDefault="00C02883" w:rsidP="00C02883">
      <w:pPr>
        <w:pStyle w:val="20"/>
      </w:pPr>
      <w:r w:rsidRPr="00C91396">
        <w:lastRenderedPageBreak/>
        <w:t>公園の利用実態</w:t>
      </w:r>
    </w:p>
    <w:p w14:paraId="72F5E693" w14:textId="3F9ED9C9" w:rsidR="00C02883" w:rsidRDefault="00C02883" w:rsidP="00C02883">
      <w:pPr>
        <w:pStyle w:val="30"/>
      </w:pPr>
      <w:r w:rsidRPr="00280D2A">
        <w:rPr>
          <w:rFonts w:hint="eastAsia"/>
        </w:rPr>
        <w:t>利用者特性の把握</w:t>
      </w:r>
    </w:p>
    <w:p w14:paraId="5E9B8D23" w14:textId="780DCA4F" w:rsidR="00C02883" w:rsidRPr="0082607E" w:rsidRDefault="00C02883" w:rsidP="00C02883">
      <w:pPr>
        <w:pStyle w:val="12"/>
        <w:ind w:left="210" w:firstLine="210"/>
      </w:pPr>
      <w:r w:rsidRPr="0082607E">
        <w:rPr>
          <w:rFonts w:hint="eastAsia"/>
        </w:rPr>
        <w:t>本公園は、</w:t>
      </w:r>
      <w:r w:rsidR="008410EA" w:rsidRPr="0082607E">
        <w:rPr>
          <w:rFonts w:hint="eastAsia"/>
        </w:rPr>
        <w:t>運動施設の利用や</w:t>
      </w:r>
      <w:r w:rsidRPr="0082607E">
        <w:rPr>
          <w:rFonts w:hint="eastAsia"/>
        </w:rPr>
        <w:t>散歩</w:t>
      </w:r>
      <w:r w:rsidR="008410EA" w:rsidRPr="0082607E">
        <w:rPr>
          <w:rFonts w:hint="eastAsia"/>
        </w:rPr>
        <w:t>、</w:t>
      </w:r>
      <w:r w:rsidR="0039304A" w:rsidRPr="0082607E">
        <w:rPr>
          <w:rFonts w:hint="eastAsia"/>
        </w:rPr>
        <w:t>花・緑を楽しむこと</w:t>
      </w:r>
      <w:r w:rsidRPr="0082607E">
        <w:rPr>
          <w:rFonts w:hint="eastAsia"/>
        </w:rPr>
        <w:t>を目的とした利用が多</w:t>
      </w:r>
      <w:r w:rsidR="006F599B" w:rsidRPr="0082607E">
        <w:rPr>
          <w:rFonts w:hint="eastAsia"/>
        </w:rPr>
        <w:t>い。</w:t>
      </w:r>
      <w:r w:rsidRPr="0082607E">
        <w:rPr>
          <w:rFonts w:hint="eastAsia"/>
        </w:rPr>
        <w:t>幅広い年齢層からの利用がある</w:t>
      </w:r>
      <w:r w:rsidR="0039304A" w:rsidRPr="0082607E">
        <w:rPr>
          <w:rFonts w:hint="eastAsia"/>
        </w:rPr>
        <w:t>が、</w:t>
      </w:r>
      <w:r w:rsidR="006F599B" w:rsidRPr="0082607E">
        <w:rPr>
          <w:rFonts w:hint="eastAsia"/>
        </w:rPr>
        <w:t>60</w:t>
      </w:r>
      <w:r w:rsidR="0039304A" w:rsidRPr="0082607E">
        <w:rPr>
          <w:rFonts w:hint="eastAsia"/>
        </w:rPr>
        <w:t>歳</w:t>
      </w:r>
      <w:r w:rsidR="008410EA" w:rsidRPr="0082607E">
        <w:rPr>
          <w:rFonts w:hint="eastAsia"/>
        </w:rPr>
        <w:t>代</w:t>
      </w:r>
      <w:r w:rsidR="006F599B" w:rsidRPr="0082607E">
        <w:rPr>
          <w:rFonts w:hint="eastAsia"/>
        </w:rPr>
        <w:t>以上が約4割を占め、特に70歳が多い</w:t>
      </w:r>
      <w:r w:rsidRPr="0082607E">
        <w:rPr>
          <w:rFonts w:hint="eastAsia"/>
        </w:rPr>
        <w:t>。利用者の約9割は府内からの利用</w:t>
      </w:r>
      <w:r w:rsidR="006F599B" w:rsidRPr="0082607E">
        <w:rPr>
          <w:rFonts w:hint="eastAsia"/>
        </w:rPr>
        <w:t>であ</w:t>
      </w:r>
      <w:r w:rsidRPr="0082607E">
        <w:rPr>
          <w:rFonts w:hint="eastAsia"/>
        </w:rPr>
        <w:t>り、滞在時間が</w:t>
      </w:r>
      <w:r w:rsidR="006F599B" w:rsidRPr="0082607E">
        <w:rPr>
          <w:rFonts w:hint="eastAsia"/>
        </w:rPr>
        <w:t>2</w:t>
      </w:r>
      <w:r w:rsidR="0095741F" w:rsidRPr="0082607E">
        <w:rPr>
          <w:rFonts w:hint="eastAsia"/>
        </w:rPr>
        <w:t>～4</w:t>
      </w:r>
      <w:r w:rsidR="0039304A" w:rsidRPr="0082607E">
        <w:rPr>
          <w:rFonts w:hint="eastAsia"/>
        </w:rPr>
        <w:t>時間</w:t>
      </w:r>
      <w:r w:rsidRPr="0082607E">
        <w:rPr>
          <w:rFonts w:hint="eastAsia"/>
        </w:rPr>
        <w:t>の</w:t>
      </w:r>
      <w:r w:rsidR="0039304A" w:rsidRPr="0082607E">
        <w:rPr>
          <w:rFonts w:hint="eastAsia"/>
        </w:rPr>
        <w:t>利用が</w:t>
      </w:r>
      <w:r w:rsidR="0095741F" w:rsidRPr="0082607E">
        <w:rPr>
          <w:rFonts w:hint="eastAsia"/>
        </w:rPr>
        <w:t>約半数を占めている</w:t>
      </w:r>
      <w:r w:rsidR="0039304A" w:rsidRPr="0082607E">
        <w:rPr>
          <w:rFonts w:hint="eastAsia"/>
        </w:rPr>
        <w:t>。</w:t>
      </w:r>
    </w:p>
    <w:p w14:paraId="10825BBF" w14:textId="00C86535" w:rsidR="00C02883" w:rsidRPr="0082607E" w:rsidRDefault="00C02883" w:rsidP="00C02883">
      <w:pPr>
        <w:pStyle w:val="12"/>
        <w:ind w:left="210" w:firstLine="210"/>
      </w:pPr>
      <w:r w:rsidRPr="0082607E">
        <w:rPr>
          <w:rFonts w:hint="eastAsia"/>
        </w:rPr>
        <w:t>満足度では、植物管理</w:t>
      </w:r>
      <w:r w:rsidR="0039304A" w:rsidRPr="0082607E">
        <w:rPr>
          <w:rFonts w:hint="eastAsia"/>
        </w:rPr>
        <w:t>や施設管理に対して満足との回答が5割</w:t>
      </w:r>
      <w:r w:rsidR="008410EA" w:rsidRPr="0082607E">
        <w:rPr>
          <w:rFonts w:hint="eastAsia"/>
        </w:rPr>
        <w:t>を超えてい</w:t>
      </w:r>
      <w:r w:rsidR="0039304A" w:rsidRPr="0082607E">
        <w:rPr>
          <w:rFonts w:hint="eastAsia"/>
        </w:rPr>
        <w:t>るが、</w:t>
      </w:r>
      <w:r w:rsidR="008410EA" w:rsidRPr="0082607E">
        <w:rPr>
          <w:rFonts w:hint="eastAsia"/>
        </w:rPr>
        <w:t>売店などサービス施設、</w:t>
      </w:r>
      <w:r w:rsidR="0039304A" w:rsidRPr="0082607E">
        <w:rPr>
          <w:rFonts w:hint="eastAsia"/>
        </w:rPr>
        <w:t>イベントの種類や数、ホームページやイベントの案内に対しては、</w:t>
      </w:r>
      <w:r w:rsidR="00AD5090" w:rsidRPr="0082607E">
        <w:rPr>
          <w:rFonts w:hint="eastAsia"/>
        </w:rPr>
        <w:t>満足が3</w:t>
      </w:r>
      <w:r w:rsidR="0039304A" w:rsidRPr="0082607E">
        <w:rPr>
          <w:rFonts w:hint="eastAsia"/>
        </w:rPr>
        <w:t>割</w:t>
      </w:r>
      <w:r w:rsidR="00AD5090" w:rsidRPr="0082607E">
        <w:rPr>
          <w:rFonts w:hint="eastAsia"/>
        </w:rPr>
        <w:t>程度となっている。</w:t>
      </w:r>
    </w:p>
    <w:p w14:paraId="740674AB" w14:textId="0992FA04" w:rsidR="00C02883" w:rsidRDefault="00AD5090" w:rsidP="00C02883">
      <w:pPr>
        <w:jc w:val="center"/>
      </w:pPr>
      <w:r>
        <w:rPr>
          <w:noProof/>
        </w:rPr>
        <mc:AlternateContent>
          <mc:Choice Requires="wps">
            <w:drawing>
              <wp:anchor distT="0" distB="0" distL="114300" distR="114300" simplePos="0" relativeHeight="251621888" behindDoc="0" locked="0" layoutInCell="1" allowOverlap="1" wp14:anchorId="644AD94B" wp14:editId="39EE5496">
                <wp:simplePos x="0" y="0"/>
                <wp:positionH relativeFrom="column">
                  <wp:posOffset>-13335</wp:posOffset>
                </wp:positionH>
                <wp:positionV relativeFrom="paragraph">
                  <wp:posOffset>41275</wp:posOffset>
                </wp:positionV>
                <wp:extent cx="5400675" cy="6737350"/>
                <wp:effectExtent l="0" t="0" r="28575" b="25400"/>
                <wp:wrapNone/>
                <wp:docPr id="64" name="正方形/長方形 64"/>
                <wp:cNvGraphicFramePr/>
                <a:graphic xmlns:a="http://schemas.openxmlformats.org/drawingml/2006/main">
                  <a:graphicData uri="http://schemas.microsoft.com/office/word/2010/wordprocessingShape">
                    <wps:wsp>
                      <wps:cNvSpPr/>
                      <wps:spPr>
                        <a:xfrm>
                          <a:off x="0" y="0"/>
                          <a:ext cx="5400675" cy="67373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7406202" id="正方形/長方形 64" o:spid="_x0000_s1026" style="position:absolute;margin-left:-1.05pt;margin-top:3.25pt;width:425.25pt;height:530.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" filled="f" strokecolor="black [3213]"/>
            </w:pict>
          </mc:Fallback>
        </mc:AlternateContent>
      </w:r>
      <w:r>
        <w:rPr>
          <w:noProof/>
        </w:rPr>
        <w:drawing>
          <wp:anchor distT="0" distB="0" distL="114300" distR="114300" simplePos="0" relativeHeight="251772416" behindDoc="0" locked="0" layoutInCell="1" allowOverlap="1" wp14:anchorId="28434EA5" wp14:editId="0EDFC01C">
            <wp:simplePos x="0" y="0"/>
            <wp:positionH relativeFrom="column">
              <wp:posOffset>3085465</wp:posOffset>
            </wp:positionH>
            <wp:positionV relativeFrom="paragraph">
              <wp:posOffset>53975</wp:posOffset>
            </wp:positionV>
            <wp:extent cx="2512060" cy="2255520"/>
            <wp:effectExtent l="0" t="0" r="0" b="0"/>
            <wp:wrapNone/>
            <wp:docPr id="1744379346"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r>
        <w:rPr>
          <w:noProof/>
        </w:rPr>
        <w:drawing>
          <wp:anchor distT="0" distB="0" distL="114300" distR="114300" simplePos="0" relativeHeight="251771392" behindDoc="0" locked="0" layoutInCell="1" allowOverlap="1" wp14:anchorId="742DEADD" wp14:editId="623B0FF3">
            <wp:simplePos x="0" y="0"/>
            <wp:positionH relativeFrom="column">
              <wp:posOffset>37465</wp:posOffset>
            </wp:positionH>
            <wp:positionV relativeFrom="paragraph">
              <wp:posOffset>47625</wp:posOffset>
            </wp:positionV>
            <wp:extent cx="3255645" cy="2054225"/>
            <wp:effectExtent l="0" t="0" r="0" b="0"/>
            <wp:wrapNone/>
            <wp:docPr id="208355680"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5645" cy="2054225"/>
                    </a:xfrm>
                    <a:prstGeom prst="rect">
                      <a:avLst/>
                    </a:prstGeom>
                    <a:noFill/>
                    <a:ln>
                      <a:noFill/>
                    </a:ln>
                  </pic:spPr>
                </pic:pic>
              </a:graphicData>
            </a:graphic>
          </wp:anchor>
        </w:drawing>
      </w:r>
    </w:p>
    <w:p w14:paraId="36B6AC7F" w14:textId="2154389E" w:rsidR="00C02883" w:rsidRDefault="00C02883" w:rsidP="00C02883"/>
    <w:p w14:paraId="19045F07" w14:textId="2DF1EDFD" w:rsidR="00C02883" w:rsidRDefault="00C02883" w:rsidP="00C02883"/>
    <w:p w14:paraId="57BE4FAE" w14:textId="4F2362C7" w:rsidR="00C02883" w:rsidRDefault="00C02883" w:rsidP="00C02883">
      <w:pPr>
        <w:widowControl/>
        <w:jc w:val="left"/>
      </w:pPr>
    </w:p>
    <w:p w14:paraId="3B03B2A2" w14:textId="1AB19ABC" w:rsidR="00C02883" w:rsidRDefault="00C02883" w:rsidP="00C02883">
      <w:pPr>
        <w:widowControl/>
        <w:jc w:val="left"/>
      </w:pPr>
    </w:p>
    <w:p w14:paraId="17E8C453" w14:textId="2BAABE27" w:rsidR="00C02883" w:rsidRDefault="00C02883" w:rsidP="00C02883">
      <w:pPr>
        <w:widowControl/>
        <w:jc w:val="left"/>
      </w:pPr>
    </w:p>
    <w:p w14:paraId="57C064F7" w14:textId="3B976784" w:rsidR="00C02883" w:rsidRDefault="00C02883" w:rsidP="00C02883">
      <w:pPr>
        <w:widowControl/>
        <w:jc w:val="left"/>
      </w:pPr>
    </w:p>
    <w:p w14:paraId="0AEE3625" w14:textId="77BB5A01" w:rsidR="00C02883" w:rsidRDefault="00C02883" w:rsidP="00C02883">
      <w:pPr>
        <w:widowControl/>
        <w:jc w:val="left"/>
      </w:pPr>
    </w:p>
    <w:p w14:paraId="6F9FD7D2" w14:textId="7B177A87" w:rsidR="00C02883" w:rsidRDefault="00C02883" w:rsidP="00C02883">
      <w:pPr>
        <w:widowControl/>
        <w:jc w:val="left"/>
      </w:pPr>
    </w:p>
    <w:p w14:paraId="62277DD6" w14:textId="7C665B66" w:rsidR="00C02883" w:rsidRDefault="00161FDD" w:rsidP="00C02883">
      <w:pPr>
        <w:widowControl/>
        <w:jc w:val="left"/>
      </w:pPr>
      <w:r>
        <w:rPr>
          <w:noProof/>
        </w:rPr>
        <w:drawing>
          <wp:anchor distT="0" distB="0" distL="114300" distR="114300" simplePos="0" relativeHeight="251805184" behindDoc="0" locked="0" layoutInCell="1" allowOverlap="1" wp14:anchorId="519031E9" wp14:editId="79484F44">
            <wp:simplePos x="0" y="0"/>
            <wp:positionH relativeFrom="column">
              <wp:posOffset>247015</wp:posOffset>
            </wp:positionH>
            <wp:positionV relativeFrom="paragraph">
              <wp:posOffset>15240</wp:posOffset>
            </wp:positionV>
            <wp:extent cx="2505710" cy="2249805"/>
            <wp:effectExtent l="0" t="0" r="0" b="0"/>
            <wp:wrapNone/>
            <wp:docPr id="36681902"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05710" cy="2249805"/>
                    </a:xfrm>
                    <a:prstGeom prst="rect">
                      <a:avLst/>
                    </a:prstGeom>
                    <a:noFill/>
                    <a:ln>
                      <a:noFill/>
                    </a:ln>
                  </pic:spPr>
                </pic:pic>
              </a:graphicData>
            </a:graphic>
          </wp:anchor>
        </w:drawing>
      </w:r>
      <w:r w:rsidR="003A359B">
        <w:rPr>
          <w:noProof/>
        </w:rPr>
        <w:drawing>
          <wp:anchor distT="0" distB="0" distL="114300" distR="114300" simplePos="0" relativeHeight="251778560" behindDoc="0" locked="0" layoutInCell="1" allowOverlap="1" wp14:anchorId="59D2CC7B" wp14:editId="56B51B38">
            <wp:simplePos x="0" y="0"/>
            <wp:positionH relativeFrom="column">
              <wp:posOffset>3091815</wp:posOffset>
            </wp:positionH>
            <wp:positionV relativeFrom="paragraph">
              <wp:posOffset>9525</wp:posOffset>
            </wp:positionV>
            <wp:extent cx="2505710" cy="2255520"/>
            <wp:effectExtent l="0" t="0" r="0" b="0"/>
            <wp:wrapNone/>
            <wp:docPr id="161206211"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5710" cy="2255520"/>
                    </a:xfrm>
                    <a:prstGeom prst="rect">
                      <a:avLst/>
                    </a:prstGeom>
                    <a:noFill/>
                    <a:ln>
                      <a:noFill/>
                    </a:ln>
                  </pic:spPr>
                </pic:pic>
              </a:graphicData>
            </a:graphic>
          </wp:anchor>
        </w:drawing>
      </w:r>
    </w:p>
    <w:p w14:paraId="20135FF9" w14:textId="3ED4F0DB" w:rsidR="00C02883" w:rsidRDefault="00C02883" w:rsidP="00C02883">
      <w:pPr>
        <w:widowControl/>
        <w:jc w:val="left"/>
      </w:pPr>
    </w:p>
    <w:p w14:paraId="22559625" w14:textId="65EE971B" w:rsidR="00C02883" w:rsidRDefault="00C02883" w:rsidP="00C02883">
      <w:pPr>
        <w:widowControl/>
        <w:jc w:val="left"/>
      </w:pPr>
    </w:p>
    <w:p w14:paraId="486DD63E" w14:textId="7B118972" w:rsidR="00C02883" w:rsidRDefault="00C02883" w:rsidP="00C02883">
      <w:pPr>
        <w:widowControl/>
        <w:jc w:val="left"/>
      </w:pPr>
    </w:p>
    <w:p w14:paraId="38C0E955" w14:textId="02A24722" w:rsidR="00C02883" w:rsidRDefault="00C02883" w:rsidP="00C02883">
      <w:pPr>
        <w:widowControl/>
        <w:jc w:val="left"/>
      </w:pPr>
    </w:p>
    <w:p w14:paraId="5BC42F6E" w14:textId="697E2215" w:rsidR="00C02883" w:rsidRDefault="00C02883" w:rsidP="00C02883">
      <w:pPr>
        <w:widowControl/>
        <w:jc w:val="left"/>
      </w:pPr>
    </w:p>
    <w:p w14:paraId="105C68BA" w14:textId="128E8DE6" w:rsidR="00C02883" w:rsidRDefault="00C02883" w:rsidP="00C02883">
      <w:pPr>
        <w:widowControl/>
        <w:jc w:val="left"/>
      </w:pPr>
    </w:p>
    <w:p w14:paraId="442A7246" w14:textId="78B91F16" w:rsidR="00C02883" w:rsidRDefault="00C02883" w:rsidP="00C02883">
      <w:pPr>
        <w:widowControl/>
        <w:jc w:val="left"/>
      </w:pPr>
    </w:p>
    <w:p w14:paraId="2B6EC4F1" w14:textId="624F1D1F" w:rsidR="00C02883" w:rsidRDefault="00C02883" w:rsidP="00C02883">
      <w:pPr>
        <w:widowControl/>
        <w:jc w:val="left"/>
      </w:pPr>
    </w:p>
    <w:p w14:paraId="53861F67" w14:textId="5FC19FBD" w:rsidR="00C02883" w:rsidRDefault="00161FDD" w:rsidP="00C02883">
      <w:pPr>
        <w:widowControl/>
        <w:jc w:val="left"/>
      </w:pPr>
      <w:r>
        <w:rPr>
          <w:noProof/>
        </w:rPr>
        <w:drawing>
          <wp:anchor distT="0" distB="0" distL="114300" distR="114300" simplePos="0" relativeHeight="251806208" behindDoc="0" locked="0" layoutInCell="1" allowOverlap="1" wp14:anchorId="129AF8AF" wp14:editId="2219F7BE">
            <wp:simplePos x="0" y="0"/>
            <wp:positionH relativeFrom="margin">
              <wp:align>center</wp:align>
            </wp:positionH>
            <wp:positionV relativeFrom="paragraph">
              <wp:posOffset>98425</wp:posOffset>
            </wp:positionV>
            <wp:extent cx="4249420" cy="2566670"/>
            <wp:effectExtent l="0" t="0" r="0" b="0"/>
            <wp:wrapNone/>
            <wp:docPr id="2071911501"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49420" cy="2566670"/>
                    </a:xfrm>
                    <a:prstGeom prst="rect">
                      <a:avLst/>
                    </a:prstGeom>
                    <a:noFill/>
                    <a:ln>
                      <a:noFill/>
                    </a:ln>
                  </pic:spPr>
                </pic:pic>
              </a:graphicData>
            </a:graphic>
          </wp:anchor>
        </w:drawing>
      </w:r>
    </w:p>
    <w:p w14:paraId="5B6F81B1" w14:textId="5EC2E508" w:rsidR="00C02883" w:rsidRDefault="00C02883" w:rsidP="00C02883">
      <w:pPr>
        <w:widowControl/>
        <w:jc w:val="left"/>
      </w:pPr>
    </w:p>
    <w:p w14:paraId="5FCF43E2" w14:textId="676C07AC" w:rsidR="00C02883" w:rsidRDefault="00C02883" w:rsidP="00C02883">
      <w:pPr>
        <w:widowControl/>
        <w:jc w:val="left"/>
      </w:pPr>
    </w:p>
    <w:p w14:paraId="2D6C141D" w14:textId="347E7A6B" w:rsidR="00C02883" w:rsidRDefault="00C02883" w:rsidP="00C02883">
      <w:pPr>
        <w:widowControl/>
        <w:jc w:val="left"/>
      </w:pPr>
    </w:p>
    <w:p w14:paraId="264C5C4D" w14:textId="4283C961" w:rsidR="00C02883" w:rsidRDefault="00C02883" w:rsidP="00C02883">
      <w:pPr>
        <w:widowControl/>
        <w:jc w:val="left"/>
      </w:pPr>
    </w:p>
    <w:p w14:paraId="5A7DBF8D" w14:textId="65E00F8E" w:rsidR="00C02883" w:rsidRDefault="00C02883" w:rsidP="00C02883">
      <w:pPr>
        <w:widowControl/>
        <w:jc w:val="left"/>
      </w:pPr>
    </w:p>
    <w:p w14:paraId="252A6C4D" w14:textId="53C02585" w:rsidR="00C02883" w:rsidRDefault="00C02883" w:rsidP="00C02883">
      <w:pPr>
        <w:widowControl/>
        <w:jc w:val="left"/>
      </w:pPr>
    </w:p>
    <w:p w14:paraId="678984E9" w14:textId="6499B740" w:rsidR="00C02883" w:rsidRDefault="00C02883" w:rsidP="00C02883">
      <w:pPr>
        <w:widowControl/>
        <w:jc w:val="left"/>
      </w:pPr>
    </w:p>
    <w:p w14:paraId="21BCCEAA" w14:textId="48A9F81E" w:rsidR="00C02883" w:rsidRDefault="00C02883" w:rsidP="00C02883">
      <w:pPr>
        <w:widowControl/>
        <w:jc w:val="left"/>
      </w:pPr>
    </w:p>
    <w:p w14:paraId="63511870" w14:textId="707BF0F6" w:rsidR="00C02883" w:rsidRDefault="00AD5090" w:rsidP="00C02883">
      <w:pPr>
        <w:widowControl/>
        <w:jc w:val="left"/>
      </w:pPr>
      <w:r>
        <w:rPr>
          <w:noProof/>
        </w:rPr>
        <mc:AlternateContent>
          <mc:Choice Requires="wps">
            <w:drawing>
              <wp:anchor distT="0" distB="0" distL="114300" distR="114300" simplePos="0" relativeHeight="251622912" behindDoc="0" locked="0" layoutInCell="1" allowOverlap="1" wp14:anchorId="23CE5029" wp14:editId="75D9575E">
                <wp:simplePos x="0" y="0"/>
                <wp:positionH relativeFrom="column">
                  <wp:posOffset>2195830</wp:posOffset>
                </wp:positionH>
                <wp:positionV relativeFrom="paragraph">
                  <wp:posOffset>608965</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0F709C65" w:rsidR="00BC66FB" w:rsidRPr="0082607E" w:rsidRDefault="00BC66FB" w:rsidP="00C02883">
                            <w:pPr>
                              <w:spacing w:line="200" w:lineRule="exact"/>
                              <w:jc w:val="right"/>
                              <w:rPr>
                                <w:sz w:val="16"/>
                              </w:rPr>
                            </w:pPr>
                            <w:r w:rsidRPr="0082607E">
                              <w:rPr>
                                <w:rFonts w:hint="eastAsia"/>
                                <w:sz w:val="16"/>
                              </w:rPr>
                              <w:t>出典</w:t>
                            </w:r>
                            <w:r w:rsidRPr="0082607E">
                              <w:rPr>
                                <w:sz w:val="16"/>
                              </w:rPr>
                              <w:t>：</w:t>
                            </w:r>
                            <w:r w:rsidR="00386C90" w:rsidRPr="0082607E">
                              <w:rPr>
                                <w:rFonts w:hint="eastAsia"/>
                                <w:sz w:val="16"/>
                              </w:rPr>
                              <w:t>令和</w:t>
                            </w:r>
                            <w:r w:rsidR="00AD5090" w:rsidRPr="0082607E">
                              <w:rPr>
                                <w:rFonts w:hint="eastAsia"/>
                                <w:sz w:val="16"/>
                              </w:rPr>
                              <w:t>5</w:t>
                            </w:r>
                            <w:r w:rsidRPr="0082607E">
                              <w:rPr>
                                <w:sz w:val="16"/>
                              </w:rPr>
                              <w:t>年度</w:t>
                            </w:r>
                            <w:r w:rsidRPr="0082607E">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49" type="#_x0000_t202" style="position:absolute;margin-left:172.9pt;margin-top:47.95pt;width:257.15pt;height:17.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" filled="f" stroked="f" strokeweight=".5pt">
                <v:textbox>
                  <w:txbxContent>
                    <w:p w14:paraId="14902FCC" w14:textId="0F709C65" w:rsidR="00BC66FB" w:rsidRPr="0082607E" w:rsidRDefault="00BC66FB" w:rsidP="00C02883">
                      <w:pPr>
                        <w:spacing w:line="200" w:lineRule="exact"/>
                        <w:jc w:val="right"/>
                        <w:rPr>
                          <w:sz w:val="16"/>
                        </w:rPr>
                      </w:pPr>
                      <w:r w:rsidRPr="0082607E">
                        <w:rPr>
                          <w:rFonts w:hint="eastAsia"/>
                          <w:sz w:val="16"/>
                        </w:rPr>
                        <w:t>出典</w:t>
                      </w:r>
                      <w:r w:rsidRPr="0082607E">
                        <w:rPr>
                          <w:sz w:val="16"/>
                        </w:rPr>
                        <w:t>：</w:t>
                      </w:r>
                      <w:r w:rsidR="00386C90" w:rsidRPr="0082607E">
                        <w:rPr>
                          <w:rFonts w:hint="eastAsia"/>
                          <w:sz w:val="16"/>
                        </w:rPr>
                        <w:t>令和</w:t>
                      </w:r>
                      <w:r w:rsidR="00AD5090" w:rsidRPr="0082607E">
                        <w:rPr>
                          <w:rFonts w:hint="eastAsia"/>
                          <w:sz w:val="16"/>
                        </w:rPr>
                        <w:t>5</w:t>
                      </w:r>
                      <w:r w:rsidRPr="0082607E">
                        <w:rPr>
                          <w:sz w:val="16"/>
                        </w:rPr>
                        <w:t>年度</w:t>
                      </w:r>
                      <w:r w:rsidRPr="0082607E">
                        <w:rPr>
                          <w:rFonts w:hint="eastAsia"/>
                          <w:sz w:val="16"/>
                        </w:rPr>
                        <w:t>府営公園利用者満足度調査</w:t>
                      </w:r>
                    </w:p>
                  </w:txbxContent>
                </v:textbox>
              </v:shape>
            </w:pict>
          </mc:Fallback>
        </mc:AlternateContent>
      </w:r>
    </w:p>
    <w:p w14:paraId="1D6E720B" w14:textId="7E68879B" w:rsidR="00C02883" w:rsidRDefault="00C02883" w:rsidP="00C02883">
      <w:pPr>
        <w:pStyle w:val="30"/>
      </w:pPr>
      <w:r w:rsidRPr="00280D2A">
        <w:rPr>
          <w:rFonts w:hint="eastAsia"/>
        </w:rPr>
        <w:lastRenderedPageBreak/>
        <w:t>公園施設の利用実態の把握</w:t>
      </w:r>
    </w:p>
    <w:p w14:paraId="3119D528" w14:textId="2B43C890" w:rsidR="00C02883" w:rsidRPr="0082607E" w:rsidRDefault="00C02883" w:rsidP="00C02883">
      <w:pPr>
        <w:pStyle w:val="12"/>
        <w:ind w:left="210" w:firstLine="210"/>
      </w:pPr>
      <w:r w:rsidRPr="0082607E">
        <w:rPr>
          <w:rFonts w:hint="eastAsia"/>
        </w:rPr>
        <w:t>本公園の年間来園者数は、</w:t>
      </w:r>
      <w:r w:rsidR="00894960" w:rsidRPr="0082607E">
        <w:rPr>
          <w:rFonts w:hint="eastAsia"/>
        </w:rPr>
        <w:t>平成30年度までは、概ね</w:t>
      </w:r>
      <w:r w:rsidR="004A780D" w:rsidRPr="0082607E">
        <w:rPr>
          <w:rFonts w:hint="eastAsia"/>
        </w:rPr>
        <w:t>240～250万人</w:t>
      </w:r>
      <w:r w:rsidR="00894960" w:rsidRPr="0082607E">
        <w:rPr>
          <w:rFonts w:hint="eastAsia"/>
        </w:rPr>
        <w:t>程度</w:t>
      </w:r>
      <w:r w:rsidR="00CD75FA" w:rsidRPr="0082607E">
        <w:rPr>
          <w:rFonts w:hint="eastAsia"/>
        </w:rPr>
        <w:t>で</w:t>
      </w:r>
      <w:r w:rsidR="004A780D" w:rsidRPr="0082607E">
        <w:rPr>
          <w:rFonts w:hint="eastAsia"/>
        </w:rPr>
        <w:t>横ばい傾向</w:t>
      </w:r>
      <w:r w:rsidR="00894960" w:rsidRPr="0082607E">
        <w:rPr>
          <w:rFonts w:hint="eastAsia"/>
        </w:rPr>
        <w:t>であった</w:t>
      </w:r>
      <w:r w:rsidR="004A780D" w:rsidRPr="0082607E">
        <w:rPr>
          <w:rFonts w:hint="eastAsia"/>
        </w:rPr>
        <w:t>。</w:t>
      </w:r>
      <w:r w:rsidR="00894960" w:rsidRPr="0082607E">
        <w:rPr>
          <w:rFonts w:hint="eastAsia"/>
        </w:rPr>
        <w:t>令和元年度から増加し、令和3年度を除いて270万人以上となっており、令和5年度には300万人となった。</w:t>
      </w:r>
      <w:r w:rsidR="004A780D" w:rsidRPr="0082607E">
        <w:rPr>
          <w:rFonts w:hint="eastAsia"/>
        </w:rPr>
        <w:t>施設利用については</w:t>
      </w:r>
      <w:r w:rsidR="00CF3E26" w:rsidRPr="0082607E">
        <w:rPr>
          <w:rFonts w:hint="eastAsia"/>
        </w:rPr>
        <w:t>テニスコートの利用が</w:t>
      </w:r>
      <w:r w:rsidR="00CD75FA" w:rsidRPr="0082607E">
        <w:rPr>
          <w:rFonts w:hint="eastAsia"/>
        </w:rPr>
        <w:t>多い</w:t>
      </w:r>
      <w:r w:rsidR="00CF3E26" w:rsidRPr="0082607E">
        <w:rPr>
          <w:rFonts w:hint="eastAsia"/>
        </w:rPr>
        <w:t>。</w:t>
      </w:r>
      <w:r w:rsidR="00894960" w:rsidRPr="0082607E">
        <w:rPr>
          <w:rFonts w:hint="eastAsia"/>
        </w:rPr>
        <w:t>また、駐車場については、近年は20万台前後の利用がある。</w:t>
      </w:r>
    </w:p>
    <w:p w14:paraId="7A9D4958" w14:textId="0E72F08F" w:rsidR="00844F35" w:rsidRPr="00C02883" w:rsidRDefault="00844F35" w:rsidP="00C02883">
      <w:pPr>
        <w:pStyle w:val="12"/>
        <w:ind w:left="210" w:firstLine="210"/>
      </w:pPr>
    </w:p>
    <w:p w14:paraId="47132C1C" w14:textId="3436E81A" w:rsidR="00C02883" w:rsidRDefault="00844F35" w:rsidP="00C02883">
      <w:pPr>
        <w:ind w:left="210"/>
        <w:rPr>
          <w:noProof/>
        </w:rPr>
      </w:pPr>
      <w:r w:rsidRPr="00195DA6">
        <w:rPr>
          <w:noProof/>
        </w:rPr>
        <mc:AlternateContent>
          <mc:Choice Requires="wps">
            <w:drawing>
              <wp:anchor distT="0" distB="0" distL="114300" distR="114300" simplePos="0" relativeHeight="251623936" behindDoc="0" locked="0" layoutInCell="1" allowOverlap="1" wp14:anchorId="5C974498" wp14:editId="0B58DF4D">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BC66FB" w:rsidRPr="00FA64F1" w:rsidRDefault="00BC66FB"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50" type="#_x0000_t202" style="position:absolute;left:0;text-align:left;margin-left:16.9pt;margin-top:.65pt;width:136.45pt;height:30.0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" filled="f" stroked="f" strokeweight=".5pt">
                <v:textbox>
                  <w:txbxContent>
                    <w:p w14:paraId="7A86708F" w14:textId="77777777" w:rsidR="00BC66FB" w:rsidRPr="00FA64F1" w:rsidRDefault="00BC66FB"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3972FCCC" w:rsidR="00C02883" w:rsidRDefault="00975394" w:rsidP="00C02883">
      <w:pPr>
        <w:ind w:left="210"/>
        <w:rPr>
          <w:noProof/>
        </w:rPr>
      </w:pPr>
      <w:r>
        <w:rPr>
          <w:noProof/>
        </w:rPr>
        <w:drawing>
          <wp:anchor distT="0" distB="0" distL="114300" distR="114300" simplePos="0" relativeHeight="251776512" behindDoc="0" locked="0" layoutInCell="1" allowOverlap="1" wp14:anchorId="486F879B" wp14:editId="3EA9B564">
            <wp:simplePos x="0" y="0"/>
            <wp:positionH relativeFrom="margin">
              <wp:align>center</wp:align>
            </wp:positionH>
            <wp:positionV relativeFrom="paragraph">
              <wp:posOffset>136525</wp:posOffset>
            </wp:positionV>
            <wp:extent cx="4639310" cy="2621280"/>
            <wp:effectExtent l="0" t="0" r="8890" b="7620"/>
            <wp:wrapNone/>
            <wp:docPr id="216283914"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39310" cy="2621280"/>
                    </a:xfrm>
                    <a:prstGeom prst="rect">
                      <a:avLst/>
                    </a:prstGeom>
                    <a:noFill/>
                    <a:ln>
                      <a:noFill/>
                    </a:ln>
                  </pic:spPr>
                </pic:pic>
              </a:graphicData>
            </a:graphic>
          </wp:anchor>
        </w:drawing>
      </w:r>
    </w:p>
    <w:p w14:paraId="3F7984D1" w14:textId="29F7750F"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12471F64" w:rsidR="00C02883" w:rsidRDefault="00C02883" w:rsidP="00C02883">
      <w:pPr>
        <w:rPr>
          <w:noProof/>
        </w:rPr>
      </w:pPr>
    </w:p>
    <w:p w14:paraId="1DE1A3D0" w14:textId="77777777" w:rsidR="00C02883" w:rsidRDefault="00C02883" w:rsidP="00C02883">
      <w:pPr>
        <w:rPr>
          <w:noProof/>
        </w:rPr>
      </w:pPr>
    </w:p>
    <w:p w14:paraId="74561EF4" w14:textId="76D2DF7F" w:rsidR="00C02883" w:rsidRDefault="00C02883" w:rsidP="00C02883">
      <w:pPr>
        <w:rPr>
          <w:noProof/>
        </w:rPr>
      </w:pPr>
    </w:p>
    <w:p w14:paraId="26EE5FEB" w14:textId="77777777" w:rsidR="00C02883" w:rsidRDefault="00C02883" w:rsidP="00C02883">
      <w:pPr>
        <w:rPr>
          <w:noProof/>
        </w:rPr>
      </w:pPr>
    </w:p>
    <w:p w14:paraId="21E275CB" w14:textId="75858633" w:rsidR="00C02883" w:rsidRDefault="00C02883" w:rsidP="00C02883">
      <w:pPr>
        <w:rPr>
          <w:noProof/>
        </w:rPr>
      </w:pPr>
    </w:p>
    <w:p w14:paraId="07CDA1CD" w14:textId="5C8071BD" w:rsidR="00C02883" w:rsidRDefault="00C02883" w:rsidP="00C02883">
      <w:pPr>
        <w:rPr>
          <w:noProof/>
        </w:rPr>
      </w:pPr>
    </w:p>
    <w:p w14:paraId="24126498" w14:textId="5094B2C5" w:rsidR="00844F35" w:rsidRDefault="00844F35" w:rsidP="00C02883">
      <w:pPr>
        <w:rPr>
          <w:noProof/>
        </w:rPr>
      </w:pPr>
    </w:p>
    <w:p w14:paraId="68AFE582" w14:textId="2BCA9FEF" w:rsidR="00844F35" w:rsidRDefault="00844F35" w:rsidP="00C02883">
      <w:pPr>
        <w:rPr>
          <w:noProof/>
        </w:rPr>
      </w:pPr>
    </w:p>
    <w:p w14:paraId="76C4D9A9" w14:textId="14BF87AE" w:rsidR="00C02883" w:rsidRDefault="00C02883" w:rsidP="00C02883">
      <w:pPr>
        <w:rPr>
          <w:noProof/>
        </w:rPr>
      </w:pPr>
      <w:r>
        <w:rPr>
          <w:noProof/>
        </w:rPr>
        <mc:AlternateContent>
          <mc:Choice Requires="wps">
            <w:drawing>
              <wp:anchor distT="0" distB="0" distL="114300" distR="114300" simplePos="0" relativeHeight="251618816" behindDoc="0" locked="0" layoutInCell="1" allowOverlap="1" wp14:anchorId="1ABF643B" wp14:editId="2467F635">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0BE3EF06" w14:textId="77777777" w:rsidR="00BC66FB" w:rsidRPr="004129C1" w:rsidRDefault="00BC66FB" w:rsidP="008A7F28">
                            <w:pPr>
                              <w:jc w:val="left"/>
                            </w:pPr>
                            <w:r w:rsidRPr="004129C1">
                              <w:rPr>
                                <w:rFonts w:hint="eastAsia"/>
                              </w:rPr>
                              <w:t>・施設別使用件数・使用率</w:t>
                            </w:r>
                            <w:r w:rsidRPr="004129C1">
                              <w:t>等</w:t>
                            </w:r>
                          </w:p>
                          <w:p w14:paraId="12991AC8" w14:textId="025EDA28" w:rsidR="00BC66FB" w:rsidRPr="004129C1" w:rsidRDefault="00BC66FB"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51" type="#_x0000_t202" style="position:absolute;left:0;text-align:left;margin-left:16.95pt;margin-top:7.25pt;width:161.55pt;height:25.3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ytzUgIAAGwEAAAOAAAAZHJzL2Uyb0RvYy54bWysVEtu2zAQ3RfoHQjua/lfR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" filled="f" stroked="f" strokeweight=".5pt">
                <v:textbox>
                  <w:txbxContent>
                    <w:p w14:paraId="0BE3EF06" w14:textId="77777777" w:rsidR="00BC66FB" w:rsidRPr="004129C1" w:rsidRDefault="00BC66FB" w:rsidP="008A7F28">
                      <w:pPr>
                        <w:jc w:val="left"/>
                      </w:pPr>
                      <w:r w:rsidRPr="004129C1">
                        <w:rPr>
                          <w:rFonts w:hint="eastAsia"/>
                        </w:rPr>
                        <w:t>・施設別使用件数・使用率</w:t>
                      </w:r>
                      <w:r w:rsidRPr="004129C1">
                        <w:t>等</w:t>
                      </w:r>
                    </w:p>
                    <w:p w14:paraId="12991AC8" w14:textId="025EDA28" w:rsidR="00BC66FB" w:rsidRPr="004129C1" w:rsidRDefault="00BC66FB" w:rsidP="00C02883">
                      <w:pPr>
                        <w:jc w:val="left"/>
                      </w:pPr>
                    </w:p>
                  </w:txbxContent>
                </v:textbox>
              </v:shape>
            </w:pict>
          </mc:Fallback>
        </mc:AlternateContent>
      </w:r>
    </w:p>
    <w:p w14:paraId="78DF1E54" w14:textId="6E547298" w:rsidR="00C02883" w:rsidRDefault="001E2844" w:rsidP="00C02883">
      <w:pPr>
        <w:rPr>
          <w:noProof/>
        </w:rPr>
      </w:pPr>
      <w:r w:rsidRPr="001E2844">
        <w:rPr>
          <w:noProof/>
        </w:rPr>
        <w:drawing>
          <wp:anchor distT="0" distB="0" distL="114300" distR="114300" simplePos="0" relativeHeight="251571705" behindDoc="0" locked="0" layoutInCell="1" allowOverlap="1" wp14:anchorId="0E347ACC" wp14:editId="686C3285">
            <wp:simplePos x="0" y="0"/>
            <wp:positionH relativeFrom="margin">
              <wp:posOffset>326390</wp:posOffset>
            </wp:positionH>
            <wp:positionV relativeFrom="paragraph">
              <wp:posOffset>180975</wp:posOffset>
            </wp:positionV>
            <wp:extent cx="5022850" cy="1983740"/>
            <wp:effectExtent l="0" t="0" r="6350" b="0"/>
            <wp:wrapNone/>
            <wp:docPr id="1859906864"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screen">
                      <a:extLst>
                        <a:ext uri="{28A0092B-C50C-407E-A947-70E740481C1C}">
                          <a14:useLocalDpi xmlns:a14="http://schemas.microsoft.com/office/drawing/2010/main" val="0"/>
                        </a:ext>
                      </a:extLst>
                    </a:blip>
                    <a:srcRect/>
                    <a:stretch>
                      <a:fillRect/>
                    </a:stretch>
                  </pic:blipFill>
                  <pic:spPr bwMode="auto">
                    <a:xfrm>
                      <a:off x="0" y="0"/>
                      <a:ext cx="5022850" cy="1983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9B7920" w14:textId="0F0FDB15" w:rsidR="00C02883" w:rsidRDefault="00C02883" w:rsidP="00C02883">
      <w:pPr>
        <w:rPr>
          <w:noProof/>
        </w:rPr>
      </w:pPr>
    </w:p>
    <w:p w14:paraId="418276CC" w14:textId="20818319" w:rsidR="00C02883" w:rsidRDefault="00C02883" w:rsidP="00C02883">
      <w:pPr>
        <w:rPr>
          <w:noProof/>
        </w:rPr>
      </w:pPr>
    </w:p>
    <w:p w14:paraId="45145676" w14:textId="4A7D80D5" w:rsidR="00C02883" w:rsidRDefault="00C02883" w:rsidP="00C02883">
      <w:pPr>
        <w:rPr>
          <w:noProof/>
        </w:rPr>
      </w:pPr>
    </w:p>
    <w:p w14:paraId="3845CB5A" w14:textId="1C69A79F" w:rsidR="00C02883" w:rsidRDefault="00C02883" w:rsidP="00C02883">
      <w:pPr>
        <w:rPr>
          <w:noProof/>
        </w:rPr>
      </w:pPr>
    </w:p>
    <w:p w14:paraId="68971768" w14:textId="0D0CA170" w:rsidR="00C02883" w:rsidRDefault="00C02883" w:rsidP="00C02883">
      <w:pPr>
        <w:rPr>
          <w:noProof/>
        </w:rPr>
      </w:pPr>
    </w:p>
    <w:p w14:paraId="0769D736" w14:textId="1D2DD3DF" w:rsidR="00C02883" w:rsidRDefault="00C02883" w:rsidP="00C02883">
      <w:pPr>
        <w:rPr>
          <w:noProof/>
        </w:rPr>
      </w:pPr>
    </w:p>
    <w:p w14:paraId="0271F1B6" w14:textId="38488CA4" w:rsidR="00C02883" w:rsidRDefault="00C02883" w:rsidP="00C02883">
      <w:pPr>
        <w:rPr>
          <w:noProof/>
        </w:rPr>
      </w:pPr>
    </w:p>
    <w:p w14:paraId="68528458" w14:textId="0FF5F9A5" w:rsidR="00C02883" w:rsidRDefault="00C02883" w:rsidP="00C02883">
      <w:pPr>
        <w:rPr>
          <w:noProof/>
        </w:rPr>
      </w:pPr>
    </w:p>
    <w:p w14:paraId="40AC0AC6" w14:textId="194B204A" w:rsidR="00C02883" w:rsidRDefault="00C02883" w:rsidP="00C02883">
      <w:pPr>
        <w:rPr>
          <w:noProof/>
        </w:rPr>
      </w:pPr>
    </w:p>
    <w:p w14:paraId="7CA96EBC" w14:textId="053A18A4" w:rsidR="00C02883" w:rsidRDefault="00C02883" w:rsidP="00C02883"/>
    <w:p w14:paraId="0B0A1876" w14:textId="7532CCC2" w:rsidR="00C02883" w:rsidRDefault="00C02883" w:rsidP="00C02883">
      <w:pPr>
        <w:widowControl/>
        <w:spacing w:line="240" w:lineRule="auto"/>
        <w:jc w:val="left"/>
      </w:pPr>
      <w:r>
        <w:br w:type="page"/>
      </w:r>
    </w:p>
    <w:p w14:paraId="28F41F21" w14:textId="5BD45DD5" w:rsidR="00812AD0" w:rsidRPr="00C91396" w:rsidRDefault="00812AD0" w:rsidP="00812AD0">
      <w:pPr>
        <w:pStyle w:val="20"/>
      </w:pPr>
      <w:r w:rsidRPr="00C91396">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166EA961" w14:textId="77777777" w:rsidR="008B27C2" w:rsidRDefault="008B27C2" w:rsidP="008B27C2">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2E64A982" w:rsidR="005A1442" w:rsidRDefault="008B27C2" w:rsidP="008B27C2">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19703E3D" w:rsidR="00797F8E" w:rsidRPr="005A1442" w:rsidRDefault="00AF2784" w:rsidP="00AF2784">
      <w:pPr>
        <w:pStyle w:val="30"/>
      </w:pPr>
      <w:r>
        <w:rPr>
          <w:rFonts w:hint="eastAsia"/>
        </w:rPr>
        <w:lastRenderedPageBreak/>
        <w:t>ゾーンの設定</w:t>
      </w:r>
    </w:p>
    <w:p w14:paraId="112A2B3B" w14:textId="39702E72" w:rsidR="00C01EC5" w:rsidRDefault="00C01EC5" w:rsidP="00C01EC5">
      <w:pPr>
        <w:pStyle w:val="12"/>
        <w:numPr>
          <w:ilvl w:val="0"/>
          <w:numId w:val="18"/>
        </w:numPr>
        <w:ind w:leftChars="0" w:firstLineChars="0"/>
      </w:pPr>
      <w:r>
        <w:rPr>
          <w:rFonts w:hint="eastAsia"/>
        </w:rPr>
        <w:t>新金岡駅から公園へのアクセスとなる緑道、中央環状線から我堂金岡線沿いの公園の入口となるエリアで、民間活力導入が期待できる緑地西側の区域を賑わい創出ゾーンとして設定した。</w:t>
      </w:r>
    </w:p>
    <w:p w14:paraId="19C941F7" w14:textId="311BC995" w:rsidR="00C01EC5" w:rsidRDefault="00C01EC5" w:rsidP="00C01EC5">
      <w:pPr>
        <w:pStyle w:val="12"/>
        <w:numPr>
          <w:ilvl w:val="0"/>
          <w:numId w:val="18"/>
        </w:numPr>
        <w:ind w:leftChars="0" w:firstLineChars="0"/>
      </w:pPr>
      <w:r w:rsidRPr="00C01EC5">
        <w:t>大泉緑地中心部の大芝生広場や、緑地北部の児童遊戯場をレクリエーションゾーンとして設定した。</w:t>
      </w:r>
    </w:p>
    <w:p w14:paraId="58F457CD" w14:textId="066115D4" w:rsidR="00C01EC5" w:rsidRDefault="00C01EC5" w:rsidP="00C01EC5">
      <w:pPr>
        <w:pStyle w:val="12"/>
        <w:numPr>
          <w:ilvl w:val="0"/>
          <w:numId w:val="18"/>
        </w:numPr>
        <w:ind w:leftChars="0" w:firstLineChars="0"/>
      </w:pPr>
      <w:r w:rsidRPr="00C01EC5">
        <w:t>球技広場、軟式野球場、テニスコート、スポーツハウスを緑地の南東部に集中配置しており、スポーツゾーンとして設定した。</w:t>
      </w:r>
    </w:p>
    <w:p w14:paraId="30D940B8" w14:textId="78836A66" w:rsidR="00C01EC5" w:rsidRDefault="00C01EC5" w:rsidP="00C01EC5">
      <w:pPr>
        <w:pStyle w:val="12"/>
        <w:numPr>
          <w:ilvl w:val="0"/>
          <w:numId w:val="18"/>
        </w:numPr>
        <w:ind w:leftChars="0" w:firstLineChars="0"/>
      </w:pPr>
      <w:r w:rsidRPr="00C01EC5">
        <w:t>緑地の開設区域から北東の方向にある松原地区は自由広場を有し、スポーツゾーンとして設定している。なお、松原地区から開設区域を結ぶ区域を将来開設することで、発災時の避難経路確保が可能となる</w:t>
      </w:r>
      <w:r>
        <w:rPr>
          <w:rFonts w:hint="eastAsia"/>
        </w:rPr>
        <w:t>。</w:t>
      </w:r>
    </w:p>
    <w:p w14:paraId="4EB30812" w14:textId="7C66B461" w:rsidR="00C7656C" w:rsidRDefault="00D57773" w:rsidP="00C01EC5">
      <w:pPr>
        <w:pStyle w:val="12"/>
        <w:numPr>
          <w:ilvl w:val="0"/>
          <w:numId w:val="18"/>
        </w:numPr>
        <w:ind w:leftChars="0" w:firstLineChars="0"/>
      </w:pPr>
      <w:r>
        <w:rPr>
          <w:noProof/>
        </w:rPr>
        <w:drawing>
          <wp:anchor distT="0" distB="0" distL="114300" distR="114300" simplePos="0" relativeHeight="251764224" behindDoc="0" locked="0" layoutInCell="1" allowOverlap="1" wp14:anchorId="4C114F87" wp14:editId="1DA27FDA">
            <wp:simplePos x="0" y="0"/>
            <wp:positionH relativeFrom="column">
              <wp:posOffset>129540</wp:posOffset>
            </wp:positionH>
            <wp:positionV relativeFrom="paragraph">
              <wp:posOffset>575945</wp:posOffset>
            </wp:positionV>
            <wp:extent cx="5401310" cy="4867910"/>
            <wp:effectExtent l="0" t="0" r="8890" b="8890"/>
            <wp:wrapSquare wrapText="bothSides"/>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1310" cy="4867910"/>
                    </a:xfrm>
                    <a:prstGeom prst="rect">
                      <a:avLst/>
                    </a:prstGeom>
                    <a:noFill/>
                    <a:ln>
                      <a:noFill/>
                    </a:ln>
                  </pic:spPr>
                </pic:pic>
              </a:graphicData>
            </a:graphic>
            <wp14:sizeRelH relativeFrom="page">
              <wp14:pctWidth>0</wp14:pctWidth>
            </wp14:sizeRelH>
            <wp14:sizeRelV relativeFrom="page">
              <wp14:pctHeight>0</wp14:pctHeight>
            </wp14:sizeRelV>
          </wp:anchor>
        </w:drawing>
      </w:r>
      <w:r w:rsidR="00C01EC5" w:rsidRPr="00C01EC5">
        <w:t>大泉池・頭泉池及び造成した丘地形の樹林地、公園中央部の大芝生広場周辺の樹林地により都市林を形成しており、そのエリアを自然ゾーンとして設定した</w:t>
      </w:r>
      <w:r w:rsidR="00C01EC5">
        <w:rPr>
          <w:rFonts w:hint="eastAsia"/>
        </w:rPr>
        <w:t>。</w:t>
      </w:r>
    </w:p>
    <w:p w14:paraId="4C6FC737" w14:textId="3B95C9AD" w:rsidR="00812AD0" w:rsidRPr="004D3B29" w:rsidRDefault="00812AD0" w:rsidP="00C7656C">
      <w:pPr>
        <w:pStyle w:val="12"/>
        <w:ind w:leftChars="0" w:firstLineChars="0"/>
      </w:pPr>
    </w:p>
    <w:sectPr w:rsidR="00812AD0" w:rsidRPr="004D3B29" w:rsidSect="0015344F">
      <w:headerReference w:type="default" r:id="rId36"/>
      <w:footerReference w:type="default" r:id="rId37"/>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845B5B" w14:textId="77777777" w:rsidR="000E5446" w:rsidRDefault="000E5446" w:rsidP="00F74E56">
      <w:r>
        <w:separator/>
      </w:r>
    </w:p>
  </w:endnote>
  <w:endnote w:type="continuationSeparator" w:id="0">
    <w:p w14:paraId="7D4AB189" w14:textId="77777777" w:rsidR="000E5446" w:rsidRDefault="000E5446"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BC66FB" w:rsidRDefault="00BC66FB">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57E0ECCB" w:rsidR="00BC66FB" w:rsidRDefault="00BC66FB">
        <w:pPr>
          <w:pStyle w:val="a6"/>
          <w:jc w:val="center"/>
        </w:pPr>
        <w:r>
          <w:fldChar w:fldCharType="begin"/>
        </w:r>
        <w:r>
          <w:instrText>PAGE   \* MERGEFORMAT</w:instrText>
        </w:r>
        <w:r>
          <w:fldChar w:fldCharType="separate"/>
        </w:r>
        <w:r w:rsidR="00BA6970" w:rsidRPr="00BA6970">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BC66FB" w:rsidRDefault="00BC66FB">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6E4A6491" w:rsidR="00BC66FB" w:rsidRDefault="00BC66FB">
        <w:pPr>
          <w:pStyle w:val="a6"/>
          <w:jc w:val="center"/>
        </w:pPr>
        <w:r>
          <w:fldChar w:fldCharType="begin"/>
        </w:r>
        <w:r>
          <w:instrText>PAGE   \* MERGEFORMAT</w:instrText>
        </w:r>
        <w:r>
          <w:fldChar w:fldCharType="separate"/>
        </w:r>
        <w:r w:rsidR="00BA6970" w:rsidRPr="00BA6970">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626AE7" w14:textId="77777777" w:rsidR="000E5446" w:rsidRDefault="000E5446" w:rsidP="00F74E56">
      <w:r>
        <w:separator/>
      </w:r>
    </w:p>
  </w:footnote>
  <w:footnote w:type="continuationSeparator" w:id="0">
    <w:p w14:paraId="62A7E403" w14:textId="77777777" w:rsidR="000E5446" w:rsidRDefault="000E5446"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3987888A" w:rsidR="00BC66FB" w:rsidRDefault="00BC66FB" w:rsidP="009D07F2">
    <w:pPr>
      <w:pStyle w:val="a4"/>
      <w:wordWrap w:val="0"/>
      <w:jc w:val="right"/>
    </w:pPr>
  </w:p>
  <w:p w14:paraId="04BB8D60" w14:textId="77777777" w:rsidR="00BC66FB" w:rsidRPr="009D07F2" w:rsidRDefault="00BC66FB"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64ECF88F" w:rsidR="00BC66FB" w:rsidRPr="00F32A12" w:rsidRDefault="00BC66FB" w:rsidP="00F32A12">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BC66FB" w:rsidRDefault="00BC66FB" w:rsidP="00C1392A">
    <w:pPr>
      <w:pStyle w:val="a4"/>
      <w:wordWrap w:val="0"/>
      <w:jc w:val="right"/>
      <w:rPr>
        <w:bdr w:val="single" w:sz="4" w:space="0" w:color="auto"/>
      </w:rPr>
    </w:pPr>
  </w:p>
  <w:p w14:paraId="45566161" w14:textId="77777777" w:rsidR="00BC66FB" w:rsidRDefault="00BC66FB" w:rsidP="00C1392A">
    <w:pPr>
      <w:pStyle w:val="a4"/>
      <w:jc w:val="right"/>
      <w:rPr>
        <w:bdr w:val="single" w:sz="4" w:space="0" w:color="auto"/>
      </w:rPr>
    </w:pPr>
  </w:p>
  <w:p w14:paraId="1DE29A89" w14:textId="77777777" w:rsidR="00BC66FB" w:rsidRDefault="00BC66FB"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BC66FB" w:rsidRDefault="00BC66FB"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AB6EDF0"/>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00B6E2D"/>
    <w:multiLevelType w:val="hybridMultilevel"/>
    <w:tmpl w:val="C3565A22"/>
    <w:lvl w:ilvl="0" w:tplc="6E3A0516">
      <w:start w:val="1"/>
      <w:numFmt w:val="bullet"/>
      <w:lvlText w:val=""/>
      <w:lvlJc w:val="left"/>
      <w:pPr>
        <w:ind w:left="1260" w:hanging="420"/>
      </w:pPr>
      <w:rPr>
        <w:rFonts w:ascii="Wingdings" w:hAnsi="Wingdings" w:hint="default"/>
        <w:color w:val="auto"/>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3"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6"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3"/>
  </w:num>
  <w:num w:numId="3">
    <w:abstractNumId w:val="3"/>
  </w:num>
  <w:num w:numId="4">
    <w:abstractNumId w:val="2"/>
  </w:num>
  <w:num w:numId="5">
    <w:abstractNumId w:val="5"/>
  </w:num>
  <w:num w:numId="6">
    <w:abstractNumId w:val="10"/>
  </w:num>
  <w:num w:numId="7">
    <w:abstractNumId w:val="12"/>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9"/>
  </w:num>
  <w:num w:numId="13">
    <w:abstractNumId w:val="16"/>
  </w:num>
  <w:num w:numId="14">
    <w:abstractNumId w:val="4"/>
  </w:num>
  <w:num w:numId="15">
    <w:abstractNumId w:val="14"/>
  </w:num>
  <w:num w:numId="16">
    <w:abstractNumId w:val="11"/>
  </w:num>
  <w:num w:numId="17">
    <w:abstractNumId w:val="1"/>
  </w:num>
  <w:num w:numId="18">
    <w:abstractNumId w:val="15"/>
  </w:num>
  <w:num w:numId="19">
    <w:abstractNumId w:val="8"/>
  </w:num>
  <w:num w:numId="2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205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00AB2"/>
    <w:rsid w:val="0000121A"/>
    <w:rsid w:val="00003317"/>
    <w:rsid w:val="0001363B"/>
    <w:rsid w:val="00021C65"/>
    <w:rsid w:val="00022F9F"/>
    <w:rsid w:val="00024281"/>
    <w:rsid w:val="00032A4C"/>
    <w:rsid w:val="00041593"/>
    <w:rsid w:val="0004219D"/>
    <w:rsid w:val="000434FA"/>
    <w:rsid w:val="00044271"/>
    <w:rsid w:val="00050082"/>
    <w:rsid w:val="00050FC3"/>
    <w:rsid w:val="0005725C"/>
    <w:rsid w:val="000664D6"/>
    <w:rsid w:val="0007390C"/>
    <w:rsid w:val="00075EBF"/>
    <w:rsid w:val="00086388"/>
    <w:rsid w:val="0008688D"/>
    <w:rsid w:val="00095DA2"/>
    <w:rsid w:val="000A1C95"/>
    <w:rsid w:val="000A5529"/>
    <w:rsid w:val="000C1AFD"/>
    <w:rsid w:val="000C1BAE"/>
    <w:rsid w:val="000C483C"/>
    <w:rsid w:val="000D016F"/>
    <w:rsid w:val="000D515C"/>
    <w:rsid w:val="000D53FD"/>
    <w:rsid w:val="000E043F"/>
    <w:rsid w:val="000E38FD"/>
    <w:rsid w:val="000E5446"/>
    <w:rsid w:val="000E59C0"/>
    <w:rsid w:val="00105B97"/>
    <w:rsid w:val="00106F9E"/>
    <w:rsid w:val="00110645"/>
    <w:rsid w:val="00113305"/>
    <w:rsid w:val="00113A2A"/>
    <w:rsid w:val="00114542"/>
    <w:rsid w:val="00115E0E"/>
    <w:rsid w:val="00122F19"/>
    <w:rsid w:val="00123880"/>
    <w:rsid w:val="00125280"/>
    <w:rsid w:val="0012629B"/>
    <w:rsid w:val="00126997"/>
    <w:rsid w:val="001277E5"/>
    <w:rsid w:val="00131FB7"/>
    <w:rsid w:val="00132352"/>
    <w:rsid w:val="00133EEA"/>
    <w:rsid w:val="00135252"/>
    <w:rsid w:val="00152F45"/>
    <w:rsid w:val="0015322F"/>
    <w:rsid w:val="0015344F"/>
    <w:rsid w:val="00161FDD"/>
    <w:rsid w:val="001673EE"/>
    <w:rsid w:val="00167608"/>
    <w:rsid w:val="0017200C"/>
    <w:rsid w:val="00172223"/>
    <w:rsid w:val="0017471F"/>
    <w:rsid w:val="00181AFE"/>
    <w:rsid w:val="0018250F"/>
    <w:rsid w:val="00183049"/>
    <w:rsid w:val="001842AE"/>
    <w:rsid w:val="00187CF0"/>
    <w:rsid w:val="00195DA6"/>
    <w:rsid w:val="001A6047"/>
    <w:rsid w:val="001A6A4A"/>
    <w:rsid w:val="001A704F"/>
    <w:rsid w:val="001B217F"/>
    <w:rsid w:val="001B50A8"/>
    <w:rsid w:val="001B555F"/>
    <w:rsid w:val="001C209C"/>
    <w:rsid w:val="001D7019"/>
    <w:rsid w:val="001E2844"/>
    <w:rsid w:val="001E63C9"/>
    <w:rsid w:val="001E7EB1"/>
    <w:rsid w:val="001F1E51"/>
    <w:rsid w:val="001F2C10"/>
    <w:rsid w:val="001F6EA4"/>
    <w:rsid w:val="001F757B"/>
    <w:rsid w:val="002000A9"/>
    <w:rsid w:val="00207B8B"/>
    <w:rsid w:val="00211914"/>
    <w:rsid w:val="002133D9"/>
    <w:rsid w:val="00214131"/>
    <w:rsid w:val="00221D9A"/>
    <w:rsid w:val="00224BB1"/>
    <w:rsid w:val="00227FDD"/>
    <w:rsid w:val="002378A9"/>
    <w:rsid w:val="00241F79"/>
    <w:rsid w:val="00245E26"/>
    <w:rsid w:val="00250670"/>
    <w:rsid w:val="002618D4"/>
    <w:rsid w:val="00265F02"/>
    <w:rsid w:val="002745BE"/>
    <w:rsid w:val="00274DEF"/>
    <w:rsid w:val="00276A38"/>
    <w:rsid w:val="00276D8B"/>
    <w:rsid w:val="00280D2A"/>
    <w:rsid w:val="002853C2"/>
    <w:rsid w:val="00287230"/>
    <w:rsid w:val="002875FA"/>
    <w:rsid w:val="002907B3"/>
    <w:rsid w:val="00294875"/>
    <w:rsid w:val="002976AE"/>
    <w:rsid w:val="002A2812"/>
    <w:rsid w:val="002A5195"/>
    <w:rsid w:val="002B4C7C"/>
    <w:rsid w:val="002C576B"/>
    <w:rsid w:val="002D1E1A"/>
    <w:rsid w:val="002D2B05"/>
    <w:rsid w:val="002D63D9"/>
    <w:rsid w:val="002D6CE8"/>
    <w:rsid w:val="002E6233"/>
    <w:rsid w:val="002F4FF5"/>
    <w:rsid w:val="002F5F7E"/>
    <w:rsid w:val="0030298D"/>
    <w:rsid w:val="0030470A"/>
    <w:rsid w:val="00305B55"/>
    <w:rsid w:val="003149F1"/>
    <w:rsid w:val="00317519"/>
    <w:rsid w:val="00321BFD"/>
    <w:rsid w:val="00324FCD"/>
    <w:rsid w:val="00343261"/>
    <w:rsid w:val="00351DC0"/>
    <w:rsid w:val="003530CF"/>
    <w:rsid w:val="00355323"/>
    <w:rsid w:val="0036399F"/>
    <w:rsid w:val="0036433C"/>
    <w:rsid w:val="00366AA5"/>
    <w:rsid w:val="00370C1C"/>
    <w:rsid w:val="00372D04"/>
    <w:rsid w:val="00374257"/>
    <w:rsid w:val="003757C7"/>
    <w:rsid w:val="00376B1B"/>
    <w:rsid w:val="003776B1"/>
    <w:rsid w:val="00380418"/>
    <w:rsid w:val="00382439"/>
    <w:rsid w:val="003869A5"/>
    <w:rsid w:val="00386C90"/>
    <w:rsid w:val="00387413"/>
    <w:rsid w:val="0039033B"/>
    <w:rsid w:val="00391D94"/>
    <w:rsid w:val="0039304A"/>
    <w:rsid w:val="003942C9"/>
    <w:rsid w:val="00394868"/>
    <w:rsid w:val="00395003"/>
    <w:rsid w:val="003A0EF9"/>
    <w:rsid w:val="003A359B"/>
    <w:rsid w:val="003A502D"/>
    <w:rsid w:val="003B1D6F"/>
    <w:rsid w:val="003B36D5"/>
    <w:rsid w:val="003B4C5C"/>
    <w:rsid w:val="003B772D"/>
    <w:rsid w:val="003C2A3E"/>
    <w:rsid w:val="003C77A5"/>
    <w:rsid w:val="003D3F20"/>
    <w:rsid w:val="003D42DB"/>
    <w:rsid w:val="003E05B5"/>
    <w:rsid w:val="003E085F"/>
    <w:rsid w:val="003E164C"/>
    <w:rsid w:val="003E78FD"/>
    <w:rsid w:val="003F1A96"/>
    <w:rsid w:val="003F2DF4"/>
    <w:rsid w:val="003F664C"/>
    <w:rsid w:val="003F742C"/>
    <w:rsid w:val="0040354A"/>
    <w:rsid w:val="004129C1"/>
    <w:rsid w:val="00420708"/>
    <w:rsid w:val="00421FCC"/>
    <w:rsid w:val="004229EC"/>
    <w:rsid w:val="00424157"/>
    <w:rsid w:val="00426553"/>
    <w:rsid w:val="00433F71"/>
    <w:rsid w:val="004373FB"/>
    <w:rsid w:val="004375B5"/>
    <w:rsid w:val="004429B7"/>
    <w:rsid w:val="004443D1"/>
    <w:rsid w:val="00447CB7"/>
    <w:rsid w:val="00452FF4"/>
    <w:rsid w:val="00462346"/>
    <w:rsid w:val="004642EB"/>
    <w:rsid w:val="00467CDB"/>
    <w:rsid w:val="00476C82"/>
    <w:rsid w:val="00477251"/>
    <w:rsid w:val="00481B43"/>
    <w:rsid w:val="00481D50"/>
    <w:rsid w:val="004924B1"/>
    <w:rsid w:val="00493204"/>
    <w:rsid w:val="004A4399"/>
    <w:rsid w:val="004A4A84"/>
    <w:rsid w:val="004A5DE8"/>
    <w:rsid w:val="004A73B2"/>
    <w:rsid w:val="004A780D"/>
    <w:rsid w:val="004B1A79"/>
    <w:rsid w:val="004B61B2"/>
    <w:rsid w:val="004C054F"/>
    <w:rsid w:val="004C688D"/>
    <w:rsid w:val="004D3B29"/>
    <w:rsid w:val="004D670D"/>
    <w:rsid w:val="004E5035"/>
    <w:rsid w:val="004E6640"/>
    <w:rsid w:val="005003C1"/>
    <w:rsid w:val="00502170"/>
    <w:rsid w:val="0050390C"/>
    <w:rsid w:val="00505614"/>
    <w:rsid w:val="00506DB2"/>
    <w:rsid w:val="00511670"/>
    <w:rsid w:val="00513657"/>
    <w:rsid w:val="005224AF"/>
    <w:rsid w:val="005268D7"/>
    <w:rsid w:val="005300A9"/>
    <w:rsid w:val="00530DFC"/>
    <w:rsid w:val="005314A5"/>
    <w:rsid w:val="0056055D"/>
    <w:rsid w:val="005649E8"/>
    <w:rsid w:val="00567733"/>
    <w:rsid w:val="00575974"/>
    <w:rsid w:val="005759D5"/>
    <w:rsid w:val="00575F55"/>
    <w:rsid w:val="00593243"/>
    <w:rsid w:val="0059337D"/>
    <w:rsid w:val="0059666F"/>
    <w:rsid w:val="005A0CCF"/>
    <w:rsid w:val="005A1442"/>
    <w:rsid w:val="005A3E4F"/>
    <w:rsid w:val="005B3580"/>
    <w:rsid w:val="005C22B2"/>
    <w:rsid w:val="005C5141"/>
    <w:rsid w:val="005C53B1"/>
    <w:rsid w:val="005C7BB3"/>
    <w:rsid w:val="005C7FBD"/>
    <w:rsid w:val="005D105E"/>
    <w:rsid w:val="006012D9"/>
    <w:rsid w:val="006020C4"/>
    <w:rsid w:val="006050E2"/>
    <w:rsid w:val="006061E0"/>
    <w:rsid w:val="0060653A"/>
    <w:rsid w:val="00606F5E"/>
    <w:rsid w:val="00610840"/>
    <w:rsid w:val="00612F3C"/>
    <w:rsid w:val="00613FF7"/>
    <w:rsid w:val="00621933"/>
    <w:rsid w:val="00621F49"/>
    <w:rsid w:val="0062704A"/>
    <w:rsid w:val="0062767B"/>
    <w:rsid w:val="00630931"/>
    <w:rsid w:val="00631444"/>
    <w:rsid w:val="00640EC5"/>
    <w:rsid w:val="0064705F"/>
    <w:rsid w:val="0065534E"/>
    <w:rsid w:val="00660853"/>
    <w:rsid w:val="00670B41"/>
    <w:rsid w:val="00677496"/>
    <w:rsid w:val="00677B65"/>
    <w:rsid w:val="00683764"/>
    <w:rsid w:val="00685399"/>
    <w:rsid w:val="006928A5"/>
    <w:rsid w:val="00696837"/>
    <w:rsid w:val="006A43A6"/>
    <w:rsid w:val="006A5D1D"/>
    <w:rsid w:val="006A644A"/>
    <w:rsid w:val="006B17DC"/>
    <w:rsid w:val="006C4646"/>
    <w:rsid w:val="006C7513"/>
    <w:rsid w:val="006D1019"/>
    <w:rsid w:val="006D3F7C"/>
    <w:rsid w:val="006D6A79"/>
    <w:rsid w:val="006E0B69"/>
    <w:rsid w:val="006E144B"/>
    <w:rsid w:val="006E148E"/>
    <w:rsid w:val="006F599B"/>
    <w:rsid w:val="00704CBD"/>
    <w:rsid w:val="00706C8B"/>
    <w:rsid w:val="00706C9C"/>
    <w:rsid w:val="007103E4"/>
    <w:rsid w:val="007158DB"/>
    <w:rsid w:val="00725094"/>
    <w:rsid w:val="00725EBB"/>
    <w:rsid w:val="00726AA5"/>
    <w:rsid w:val="007324B8"/>
    <w:rsid w:val="00736D72"/>
    <w:rsid w:val="00737727"/>
    <w:rsid w:val="00745AEF"/>
    <w:rsid w:val="00746673"/>
    <w:rsid w:val="007567EF"/>
    <w:rsid w:val="0075786D"/>
    <w:rsid w:val="0076113B"/>
    <w:rsid w:val="00763957"/>
    <w:rsid w:val="00763D75"/>
    <w:rsid w:val="00770973"/>
    <w:rsid w:val="00773866"/>
    <w:rsid w:val="0078303D"/>
    <w:rsid w:val="00784264"/>
    <w:rsid w:val="007850D2"/>
    <w:rsid w:val="00785828"/>
    <w:rsid w:val="0078676F"/>
    <w:rsid w:val="00795188"/>
    <w:rsid w:val="00797F8E"/>
    <w:rsid w:val="007A38AE"/>
    <w:rsid w:val="007B28A0"/>
    <w:rsid w:val="007B77EE"/>
    <w:rsid w:val="007D1B93"/>
    <w:rsid w:val="007F6117"/>
    <w:rsid w:val="007F7122"/>
    <w:rsid w:val="0080067A"/>
    <w:rsid w:val="00807825"/>
    <w:rsid w:val="00812AD0"/>
    <w:rsid w:val="00814165"/>
    <w:rsid w:val="008212D0"/>
    <w:rsid w:val="0082287A"/>
    <w:rsid w:val="0082607E"/>
    <w:rsid w:val="008410EA"/>
    <w:rsid w:val="00844F35"/>
    <w:rsid w:val="008534E8"/>
    <w:rsid w:val="00860519"/>
    <w:rsid w:val="0086698E"/>
    <w:rsid w:val="00872B88"/>
    <w:rsid w:val="00873D59"/>
    <w:rsid w:val="00877AEB"/>
    <w:rsid w:val="00880C20"/>
    <w:rsid w:val="00885F1E"/>
    <w:rsid w:val="00894960"/>
    <w:rsid w:val="008952B7"/>
    <w:rsid w:val="00896278"/>
    <w:rsid w:val="00896AF6"/>
    <w:rsid w:val="00896D8A"/>
    <w:rsid w:val="008A61CA"/>
    <w:rsid w:val="008A7F28"/>
    <w:rsid w:val="008B27C2"/>
    <w:rsid w:val="008C016D"/>
    <w:rsid w:val="008D1507"/>
    <w:rsid w:val="008D4322"/>
    <w:rsid w:val="008D4E0D"/>
    <w:rsid w:val="008E183D"/>
    <w:rsid w:val="008E1947"/>
    <w:rsid w:val="008E41BE"/>
    <w:rsid w:val="008F4E43"/>
    <w:rsid w:val="008F79A1"/>
    <w:rsid w:val="00911253"/>
    <w:rsid w:val="0091221B"/>
    <w:rsid w:val="009138BC"/>
    <w:rsid w:val="00932E11"/>
    <w:rsid w:val="00935F59"/>
    <w:rsid w:val="00936E60"/>
    <w:rsid w:val="00937480"/>
    <w:rsid w:val="009402A0"/>
    <w:rsid w:val="00940D36"/>
    <w:rsid w:val="00942C85"/>
    <w:rsid w:val="00942FED"/>
    <w:rsid w:val="00943E6B"/>
    <w:rsid w:val="00944CBE"/>
    <w:rsid w:val="00946F3D"/>
    <w:rsid w:val="0095741F"/>
    <w:rsid w:val="00960744"/>
    <w:rsid w:val="00970B38"/>
    <w:rsid w:val="00972839"/>
    <w:rsid w:val="00975394"/>
    <w:rsid w:val="00980DCD"/>
    <w:rsid w:val="00983195"/>
    <w:rsid w:val="00986B5F"/>
    <w:rsid w:val="00990CA3"/>
    <w:rsid w:val="0099201C"/>
    <w:rsid w:val="00992DFE"/>
    <w:rsid w:val="009930D8"/>
    <w:rsid w:val="00997FAD"/>
    <w:rsid w:val="009A12B9"/>
    <w:rsid w:val="009A53B0"/>
    <w:rsid w:val="009A7E6C"/>
    <w:rsid w:val="009C4029"/>
    <w:rsid w:val="009C66A3"/>
    <w:rsid w:val="009D07F2"/>
    <w:rsid w:val="009D4901"/>
    <w:rsid w:val="009D75D1"/>
    <w:rsid w:val="009D7E54"/>
    <w:rsid w:val="009E26D2"/>
    <w:rsid w:val="009E3A22"/>
    <w:rsid w:val="009E5CC6"/>
    <w:rsid w:val="009F418A"/>
    <w:rsid w:val="00A035D0"/>
    <w:rsid w:val="00A0637E"/>
    <w:rsid w:val="00A06F53"/>
    <w:rsid w:val="00A0799B"/>
    <w:rsid w:val="00A13A92"/>
    <w:rsid w:val="00A14237"/>
    <w:rsid w:val="00A16E88"/>
    <w:rsid w:val="00A20CCB"/>
    <w:rsid w:val="00A20FF7"/>
    <w:rsid w:val="00A218D2"/>
    <w:rsid w:val="00A2213D"/>
    <w:rsid w:val="00A22FF7"/>
    <w:rsid w:val="00A27014"/>
    <w:rsid w:val="00A30B9C"/>
    <w:rsid w:val="00A42470"/>
    <w:rsid w:val="00A45A19"/>
    <w:rsid w:val="00A6750D"/>
    <w:rsid w:val="00A745F4"/>
    <w:rsid w:val="00A77147"/>
    <w:rsid w:val="00A804B3"/>
    <w:rsid w:val="00A83AE4"/>
    <w:rsid w:val="00A87357"/>
    <w:rsid w:val="00A93B27"/>
    <w:rsid w:val="00A9622E"/>
    <w:rsid w:val="00A963DE"/>
    <w:rsid w:val="00AA3F16"/>
    <w:rsid w:val="00AB26FD"/>
    <w:rsid w:val="00AC3F45"/>
    <w:rsid w:val="00AD5090"/>
    <w:rsid w:val="00AD66C3"/>
    <w:rsid w:val="00AD7D04"/>
    <w:rsid w:val="00AE4C6E"/>
    <w:rsid w:val="00AE4E8B"/>
    <w:rsid w:val="00AE79F9"/>
    <w:rsid w:val="00AF1B89"/>
    <w:rsid w:val="00AF2784"/>
    <w:rsid w:val="00AF2B85"/>
    <w:rsid w:val="00AF4D9B"/>
    <w:rsid w:val="00AF55F4"/>
    <w:rsid w:val="00B01767"/>
    <w:rsid w:val="00B02127"/>
    <w:rsid w:val="00B027FA"/>
    <w:rsid w:val="00B12D6F"/>
    <w:rsid w:val="00B16512"/>
    <w:rsid w:val="00B17CFC"/>
    <w:rsid w:val="00B2229C"/>
    <w:rsid w:val="00B22ED8"/>
    <w:rsid w:val="00B337BB"/>
    <w:rsid w:val="00B3733F"/>
    <w:rsid w:val="00B43AFD"/>
    <w:rsid w:val="00B47FEA"/>
    <w:rsid w:val="00B52A24"/>
    <w:rsid w:val="00B56798"/>
    <w:rsid w:val="00B720DF"/>
    <w:rsid w:val="00B72720"/>
    <w:rsid w:val="00B7274C"/>
    <w:rsid w:val="00B752BF"/>
    <w:rsid w:val="00B7707E"/>
    <w:rsid w:val="00B85CDA"/>
    <w:rsid w:val="00B877C5"/>
    <w:rsid w:val="00BA6970"/>
    <w:rsid w:val="00BB1F01"/>
    <w:rsid w:val="00BB39BC"/>
    <w:rsid w:val="00BB7EFB"/>
    <w:rsid w:val="00BC00E4"/>
    <w:rsid w:val="00BC2DB8"/>
    <w:rsid w:val="00BC5684"/>
    <w:rsid w:val="00BC66FB"/>
    <w:rsid w:val="00BD2FD8"/>
    <w:rsid w:val="00BD3AE2"/>
    <w:rsid w:val="00BD3B87"/>
    <w:rsid w:val="00BD4CDC"/>
    <w:rsid w:val="00BE29D5"/>
    <w:rsid w:val="00BF0B57"/>
    <w:rsid w:val="00C007B1"/>
    <w:rsid w:val="00C00C32"/>
    <w:rsid w:val="00C01EC5"/>
    <w:rsid w:val="00C02883"/>
    <w:rsid w:val="00C02DCF"/>
    <w:rsid w:val="00C05B91"/>
    <w:rsid w:val="00C1392A"/>
    <w:rsid w:val="00C23EA0"/>
    <w:rsid w:val="00C27E5D"/>
    <w:rsid w:val="00C36148"/>
    <w:rsid w:val="00C45E1C"/>
    <w:rsid w:val="00C52DEC"/>
    <w:rsid w:val="00C56FB5"/>
    <w:rsid w:val="00C70EC2"/>
    <w:rsid w:val="00C716FB"/>
    <w:rsid w:val="00C71A68"/>
    <w:rsid w:val="00C7442C"/>
    <w:rsid w:val="00C75801"/>
    <w:rsid w:val="00C7656C"/>
    <w:rsid w:val="00C83172"/>
    <w:rsid w:val="00C84A42"/>
    <w:rsid w:val="00C859DC"/>
    <w:rsid w:val="00C901CC"/>
    <w:rsid w:val="00C90A95"/>
    <w:rsid w:val="00C91396"/>
    <w:rsid w:val="00C95045"/>
    <w:rsid w:val="00C9601D"/>
    <w:rsid w:val="00C9670A"/>
    <w:rsid w:val="00C97441"/>
    <w:rsid w:val="00C97967"/>
    <w:rsid w:val="00CA3FBC"/>
    <w:rsid w:val="00CB26A0"/>
    <w:rsid w:val="00CB425C"/>
    <w:rsid w:val="00CB4634"/>
    <w:rsid w:val="00CC1551"/>
    <w:rsid w:val="00CD0000"/>
    <w:rsid w:val="00CD75FA"/>
    <w:rsid w:val="00CE5225"/>
    <w:rsid w:val="00CF20BB"/>
    <w:rsid w:val="00CF3E26"/>
    <w:rsid w:val="00CF5789"/>
    <w:rsid w:val="00D114B3"/>
    <w:rsid w:val="00D142BA"/>
    <w:rsid w:val="00D16C7C"/>
    <w:rsid w:val="00D21959"/>
    <w:rsid w:val="00D22389"/>
    <w:rsid w:val="00D2345F"/>
    <w:rsid w:val="00D23D02"/>
    <w:rsid w:val="00D266CC"/>
    <w:rsid w:val="00D26FF1"/>
    <w:rsid w:val="00D32507"/>
    <w:rsid w:val="00D364BD"/>
    <w:rsid w:val="00D42EDE"/>
    <w:rsid w:val="00D46666"/>
    <w:rsid w:val="00D531CB"/>
    <w:rsid w:val="00D53AFB"/>
    <w:rsid w:val="00D57773"/>
    <w:rsid w:val="00D65DED"/>
    <w:rsid w:val="00D745D7"/>
    <w:rsid w:val="00D8229B"/>
    <w:rsid w:val="00D87576"/>
    <w:rsid w:val="00D919EE"/>
    <w:rsid w:val="00D94BA1"/>
    <w:rsid w:val="00D957DC"/>
    <w:rsid w:val="00DA7207"/>
    <w:rsid w:val="00DA7753"/>
    <w:rsid w:val="00DB10A7"/>
    <w:rsid w:val="00DC1AE1"/>
    <w:rsid w:val="00DC46CE"/>
    <w:rsid w:val="00DD33DB"/>
    <w:rsid w:val="00DE40AA"/>
    <w:rsid w:val="00DE72AE"/>
    <w:rsid w:val="00DF0E86"/>
    <w:rsid w:val="00DF565D"/>
    <w:rsid w:val="00E0465E"/>
    <w:rsid w:val="00E161E1"/>
    <w:rsid w:val="00E23517"/>
    <w:rsid w:val="00E23B12"/>
    <w:rsid w:val="00E25F58"/>
    <w:rsid w:val="00E267CB"/>
    <w:rsid w:val="00E347E9"/>
    <w:rsid w:val="00E3785C"/>
    <w:rsid w:val="00E422E7"/>
    <w:rsid w:val="00E47630"/>
    <w:rsid w:val="00E52A5F"/>
    <w:rsid w:val="00E56696"/>
    <w:rsid w:val="00E60EB1"/>
    <w:rsid w:val="00E637AE"/>
    <w:rsid w:val="00E6542F"/>
    <w:rsid w:val="00E67736"/>
    <w:rsid w:val="00E67BD2"/>
    <w:rsid w:val="00E72B3B"/>
    <w:rsid w:val="00E74D3D"/>
    <w:rsid w:val="00E75EDC"/>
    <w:rsid w:val="00E75F62"/>
    <w:rsid w:val="00E76753"/>
    <w:rsid w:val="00E8083B"/>
    <w:rsid w:val="00E847B2"/>
    <w:rsid w:val="00E847CF"/>
    <w:rsid w:val="00E9328D"/>
    <w:rsid w:val="00EB0EF4"/>
    <w:rsid w:val="00EC5274"/>
    <w:rsid w:val="00EC5B26"/>
    <w:rsid w:val="00EC5DCA"/>
    <w:rsid w:val="00EC62F6"/>
    <w:rsid w:val="00EC639A"/>
    <w:rsid w:val="00EC6C25"/>
    <w:rsid w:val="00ED535F"/>
    <w:rsid w:val="00ED57BE"/>
    <w:rsid w:val="00EE2269"/>
    <w:rsid w:val="00EE353E"/>
    <w:rsid w:val="00EE5AF8"/>
    <w:rsid w:val="00EE7A64"/>
    <w:rsid w:val="00EF5E58"/>
    <w:rsid w:val="00EF66F5"/>
    <w:rsid w:val="00F06376"/>
    <w:rsid w:val="00F10A41"/>
    <w:rsid w:val="00F15900"/>
    <w:rsid w:val="00F15991"/>
    <w:rsid w:val="00F17884"/>
    <w:rsid w:val="00F20C78"/>
    <w:rsid w:val="00F22360"/>
    <w:rsid w:val="00F32A12"/>
    <w:rsid w:val="00F35F0F"/>
    <w:rsid w:val="00F451F8"/>
    <w:rsid w:val="00F61455"/>
    <w:rsid w:val="00F622F3"/>
    <w:rsid w:val="00F72035"/>
    <w:rsid w:val="00F72C93"/>
    <w:rsid w:val="00F73514"/>
    <w:rsid w:val="00F74E56"/>
    <w:rsid w:val="00F74EFA"/>
    <w:rsid w:val="00F81005"/>
    <w:rsid w:val="00F84509"/>
    <w:rsid w:val="00F86804"/>
    <w:rsid w:val="00F91590"/>
    <w:rsid w:val="00FA4818"/>
    <w:rsid w:val="00FA64F1"/>
    <w:rsid w:val="00FA6CAE"/>
    <w:rsid w:val="00FB1896"/>
    <w:rsid w:val="00FB40DE"/>
    <w:rsid w:val="00FB6C9E"/>
    <w:rsid w:val="00FC1858"/>
    <w:rsid w:val="00FC2E9D"/>
    <w:rsid w:val="00FC691B"/>
    <w:rsid w:val="00FD0719"/>
    <w:rsid w:val="00FD5964"/>
    <w:rsid w:val="00FE02C5"/>
    <w:rsid w:val="00FE44D3"/>
    <w:rsid w:val="00FE5FC6"/>
    <w:rsid w:val="00FE67FB"/>
    <w:rsid w:val="00FE7F06"/>
    <w:rsid w:val="00FF04F5"/>
    <w:rsid w:val="00FF0DBF"/>
    <w:rsid w:val="00FF41A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1">
      <v:textbox inset="5.85pt,.7pt,5.85pt,.7pt"/>
    </o:shapedefaults>
    <o:shapelayout v:ext="edit">
      <o:idmap v:ext="edit" data="2"/>
    </o:shapelayout>
  </w:shapeDefaults>
  <w:decimalSymbol w:val="."/>
  <w:listSeparator w:val=","/>
  <w14:docId w14:val="154B5D51"/>
  <w14:defaultImageDpi w14:val="150"/>
  <w15:chartTrackingRefBased/>
  <w15:docId w15:val="{995C33BF-DA89-4DD3-87E0-44C76B195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3F664C"/>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1755232">
      <w:bodyDiv w:val="1"/>
      <w:marLeft w:val="0"/>
      <w:marRight w:val="0"/>
      <w:marTop w:val="0"/>
      <w:marBottom w:val="0"/>
      <w:divBdr>
        <w:top w:val="none" w:sz="0" w:space="0" w:color="auto"/>
        <w:left w:val="none" w:sz="0" w:space="0" w:color="auto"/>
        <w:bottom w:val="none" w:sz="0" w:space="0" w:color="auto"/>
        <w:right w:val="none" w:sz="0" w:space="0" w:color="auto"/>
      </w:divBdr>
    </w:div>
    <w:div w:id="1454597936">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 w:id="1974360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theme" Target="theme/theme1.xml"/><Relationship Id="rId21" Type="http://schemas.openxmlformats.org/officeDocument/2006/relationships/image" Target="media/image8.jpeg"/><Relationship Id="rId34" Type="http://schemas.openxmlformats.org/officeDocument/2006/relationships/image" Target="media/image21.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4.jpeg"/><Relationship Id="rId25" Type="http://schemas.openxmlformats.org/officeDocument/2006/relationships/image" Target="media/image12.tiff"/><Relationship Id="rId33" Type="http://schemas.openxmlformats.org/officeDocument/2006/relationships/image" Target="media/image20.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header" Target="header4.xml"/><Relationship Id="rId10" Type="http://schemas.openxmlformats.org/officeDocument/2006/relationships/image" Target="media/image1.jpeg"/><Relationship Id="rId19" Type="http://schemas.openxmlformats.org/officeDocument/2006/relationships/image" Target="media/image6.emf"/><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D653E-D972-4C0B-8C71-07DA75470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25</Pages>
  <Words>1467</Words>
  <Characters>8366</Characters>
  <Application>Microsoft Office Word</Application>
  <DocSecurity>0</DocSecurity>
  <Lines>69</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森　丈人</cp:lastModifiedBy>
  <cp:revision>27</cp:revision>
  <dcterms:created xsi:type="dcterms:W3CDTF">2020-04-23T05:03:00Z</dcterms:created>
  <dcterms:modified xsi:type="dcterms:W3CDTF">2025-04-25T04:50:00Z</dcterms:modified>
</cp:coreProperties>
</file>