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C8B8" w14:textId="77777777" w:rsidR="002C64B2" w:rsidRPr="00F43960" w:rsidRDefault="002C64B2" w:rsidP="00F43960">
      <w:pPr>
        <w:pStyle w:val="ab"/>
        <w:snapToGrid w:val="0"/>
        <w:ind w:firstLineChars="0" w:firstLine="0"/>
        <w:rPr>
          <w:rFonts w:ascii="UD デジタル 教科書体 NP-R" w:eastAsia="UD デジタル 教科書体 NP-R"/>
          <w:color w:val="0000FF"/>
        </w:rPr>
      </w:pPr>
    </w:p>
    <w:p w14:paraId="5F5A2158" w14:textId="77777777" w:rsidR="002C64B2" w:rsidRPr="00F43960" w:rsidRDefault="002C64B2" w:rsidP="00F43960">
      <w:pPr>
        <w:pStyle w:val="ab"/>
        <w:snapToGrid w:val="0"/>
        <w:ind w:firstLineChars="0" w:firstLine="0"/>
        <w:rPr>
          <w:rFonts w:ascii="UD デジタル 教科書体 NP-R" w:eastAsia="UD デジタル 教科書体 NP-R"/>
          <w:color w:val="0000FF"/>
        </w:rPr>
      </w:pPr>
      <w:r w:rsidRPr="00F43960">
        <w:rPr>
          <w:rFonts w:ascii="UD デジタル 教科書体 NP-R" w:eastAsia="UD デジタル 教科書体 NP-R" w:hint="eastAsia"/>
          <w:noProof/>
        </w:rPr>
        <mc:AlternateContent>
          <mc:Choice Requires="wps">
            <w:drawing>
              <wp:anchor distT="0" distB="0" distL="114300" distR="114300" simplePos="0" relativeHeight="251636224" behindDoc="0" locked="0" layoutInCell="1" allowOverlap="1" wp14:anchorId="5B595E4C" wp14:editId="23844DCD">
                <wp:simplePos x="0" y="0"/>
                <wp:positionH relativeFrom="column">
                  <wp:posOffset>0</wp:posOffset>
                </wp:positionH>
                <wp:positionV relativeFrom="paragraph">
                  <wp:posOffset>-178435</wp:posOffset>
                </wp:positionV>
                <wp:extent cx="4559935" cy="293370"/>
                <wp:effectExtent l="0" t="0" r="0" b="0"/>
                <wp:wrapNone/>
                <wp:docPr id="9" name="AutoShap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9935" cy="293370"/>
                        </a:xfrm>
                        <a:prstGeom prst="roundRect">
                          <a:avLst>
                            <a:gd name="adj" fmla="val 16667"/>
                          </a:avLst>
                        </a:prstGeom>
                        <a:solidFill>
                          <a:srgbClr val="CCFFFF"/>
                        </a:solidFill>
                        <a:ln w="9525" algn="ctr">
                          <a:solidFill>
                            <a:srgbClr val="00FF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87E28B" w14:textId="77777777" w:rsidR="002E10F0" w:rsidRDefault="002E10F0" w:rsidP="002C64B2">
                            <w:pPr>
                              <w:jc w:val="center"/>
                              <w:rPr>
                                <w:b/>
                                <w:color w:val="0000FF"/>
                                <w:sz w:val="20"/>
                              </w:rPr>
                            </w:pPr>
                            <w:r w:rsidRPr="00E35A52">
                              <w:rPr>
                                <w:rFonts w:hint="eastAsia"/>
                                <w:b/>
                                <w:color w:val="0000FF"/>
                                <w:sz w:val="20"/>
                              </w:rPr>
                              <w:t>第</w:t>
                            </w:r>
                            <w:r>
                              <w:rPr>
                                <w:rFonts w:hint="eastAsia"/>
                                <w:b/>
                                <w:color w:val="0000FF"/>
                                <w:sz w:val="20"/>
                              </w:rPr>
                              <w:t>７</w:t>
                            </w:r>
                            <w:r w:rsidRPr="00E35A52">
                              <w:rPr>
                                <w:rFonts w:hint="eastAsia"/>
                                <w:b/>
                                <w:color w:val="0000FF"/>
                                <w:sz w:val="20"/>
                              </w:rPr>
                              <w:t>章　組合づくりと対話</w:t>
                            </w:r>
                          </w:p>
                          <w:p w14:paraId="6D0AE721" w14:textId="77777777" w:rsidR="002E10F0" w:rsidRDefault="002E10F0" w:rsidP="002C64B2">
                            <w:pPr>
                              <w:jc w:val="center"/>
                              <w:rPr>
                                <w:b/>
                                <w:color w:val="0000FF"/>
                                <w:sz w:val="20"/>
                              </w:rPr>
                            </w:pPr>
                          </w:p>
                          <w:p w14:paraId="5651C7E9" w14:textId="77777777" w:rsidR="002E10F0" w:rsidRDefault="002E10F0" w:rsidP="002C64B2">
                            <w:pPr>
                              <w:jc w:val="center"/>
                              <w:rPr>
                                <w:b/>
                                <w:color w:val="0000FF"/>
                                <w:sz w:val="20"/>
                              </w:rPr>
                            </w:pPr>
                          </w:p>
                          <w:p w14:paraId="1A6F1747" w14:textId="77777777" w:rsidR="002E10F0" w:rsidRDefault="002E10F0" w:rsidP="002C64B2">
                            <w:pPr>
                              <w:jc w:val="center"/>
                              <w:rPr>
                                <w:b/>
                                <w:color w:val="0000FF"/>
                                <w:sz w:val="20"/>
                              </w:rPr>
                            </w:pPr>
                          </w:p>
                          <w:p w14:paraId="32DCCC45" w14:textId="77777777" w:rsidR="002E10F0" w:rsidRPr="00E35A52" w:rsidRDefault="002E10F0" w:rsidP="002C64B2">
                            <w:pPr>
                              <w:jc w:val="center"/>
                              <w:rPr>
                                <w:b/>
                                <w:color w:val="0000FF"/>
                                <w:sz w:val="20"/>
                              </w:rPr>
                            </w:pPr>
                          </w:p>
                          <w:p w14:paraId="5B9545DC" w14:textId="77777777" w:rsidR="002E10F0" w:rsidRPr="00DB7E57" w:rsidRDefault="002E10F0" w:rsidP="002C64B2">
                            <w:pPr>
                              <w:jc w:val="center"/>
                              <w:rPr>
                                <w:b/>
                                <w:color w:val="0000FF"/>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595E4C" id="AutoShape 492" o:spid="_x0000_s1050" style="position:absolute;left:0;text-align:left;margin-left:0;margin-top:-14.05pt;width:359.05pt;height:23.1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" fillcolor="#cff" strokecolor="aqua">
                <v:textbox inset="5.85pt,.7pt,5.85pt,.7pt">
                  <w:txbxContent>
                    <w:p w14:paraId="7987E28B" w14:textId="77777777" w:rsidR="002E10F0" w:rsidRDefault="002E10F0" w:rsidP="002C64B2">
                      <w:pPr>
                        <w:jc w:val="center"/>
                        <w:rPr>
                          <w:b/>
                          <w:color w:val="0000FF"/>
                          <w:sz w:val="20"/>
                        </w:rPr>
                      </w:pPr>
                      <w:r w:rsidRPr="00E35A52">
                        <w:rPr>
                          <w:rFonts w:hint="eastAsia"/>
                          <w:b/>
                          <w:color w:val="0000FF"/>
                          <w:sz w:val="20"/>
                        </w:rPr>
                        <w:t>第</w:t>
                      </w:r>
                      <w:r>
                        <w:rPr>
                          <w:rFonts w:hint="eastAsia"/>
                          <w:b/>
                          <w:color w:val="0000FF"/>
                          <w:sz w:val="20"/>
                        </w:rPr>
                        <w:t>７</w:t>
                      </w:r>
                      <w:r w:rsidRPr="00E35A52">
                        <w:rPr>
                          <w:rFonts w:hint="eastAsia"/>
                          <w:b/>
                          <w:color w:val="0000FF"/>
                          <w:sz w:val="20"/>
                        </w:rPr>
                        <w:t>章　組合づくりと対話</w:t>
                      </w:r>
                    </w:p>
                    <w:p w14:paraId="6D0AE721" w14:textId="77777777" w:rsidR="002E10F0" w:rsidRDefault="002E10F0" w:rsidP="002C64B2">
                      <w:pPr>
                        <w:jc w:val="center"/>
                        <w:rPr>
                          <w:b/>
                          <w:color w:val="0000FF"/>
                          <w:sz w:val="20"/>
                        </w:rPr>
                      </w:pPr>
                    </w:p>
                    <w:p w14:paraId="5651C7E9" w14:textId="77777777" w:rsidR="002E10F0" w:rsidRDefault="002E10F0" w:rsidP="002C64B2">
                      <w:pPr>
                        <w:jc w:val="center"/>
                        <w:rPr>
                          <w:b/>
                          <w:color w:val="0000FF"/>
                          <w:sz w:val="20"/>
                        </w:rPr>
                      </w:pPr>
                    </w:p>
                    <w:p w14:paraId="1A6F1747" w14:textId="77777777" w:rsidR="002E10F0" w:rsidRDefault="002E10F0" w:rsidP="002C64B2">
                      <w:pPr>
                        <w:jc w:val="center"/>
                        <w:rPr>
                          <w:b/>
                          <w:color w:val="0000FF"/>
                          <w:sz w:val="20"/>
                        </w:rPr>
                      </w:pPr>
                    </w:p>
                    <w:p w14:paraId="32DCCC45" w14:textId="77777777" w:rsidR="002E10F0" w:rsidRPr="00E35A52" w:rsidRDefault="002E10F0" w:rsidP="002C64B2">
                      <w:pPr>
                        <w:jc w:val="center"/>
                        <w:rPr>
                          <w:b/>
                          <w:color w:val="0000FF"/>
                          <w:sz w:val="20"/>
                        </w:rPr>
                      </w:pPr>
                    </w:p>
                    <w:p w14:paraId="5B9545DC" w14:textId="77777777" w:rsidR="002E10F0" w:rsidRPr="00DB7E57" w:rsidRDefault="002E10F0" w:rsidP="002C64B2">
                      <w:pPr>
                        <w:jc w:val="center"/>
                        <w:rPr>
                          <w:b/>
                          <w:color w:val="0000FF"/>
                          <w:sz w:val="20"/>
                        </w:rPr>
                      </w:pPr>
                    </w:p>
                  </w:txbxContent>
                </v:textbox>
              </v:roundrect>
            </w:pict>
          </mc:Fallback>
        </mc:AlternateContent>
      </w:r>
    </w:p>
    <w:p w14:paraId="1FBE1964" w14:textId="77777777" w:rsidR="002C64B2" w:rsidRPr="00E8347B" w:rsidRDefault="002C64B2" w:rsidP="00E8347B">
      <w:pPr>
        <w:shd w:val="clear" w:color="auto" w:fill="00B0F0"/>
        <w:snapToGrid w:val="0"/>
        <w:spacing w:line="240" w:lineRule="auto"/>
        <w:jc w:val="center"/>
        <w:rPr>
          <w:rFonts w:ascii="UD デジタル 教科書体 NP-R" w:eastAsia="UD デジタル 教科書体 NP-R"/>
          <w:b/>
          <w:color w:val="FFFFFF"/>
          <w:sz w:val="21"/>
          <w:szCs w:val="21"/>
        </w:rPr>
      </w:pPr>
      <w:r w:rsidRPr="00E8347B">
        <w:rPr>
          <w:rFonts w:ascii="UD デジタル 教科書体 NP-R" w:eastAsia="UD デジタル 教科書体 NP-R" w:hint="eastAsia"/>
          <w:b/>
          <w:color w:val="FFFFFF"/>
          <w:sz w:val="21"/>
          <w:szCs w:val="21"/>
        </w:rPr>
        <w:t>１　働く人の権利～組合づくり</w:t>
      </w:r>
    </w:p>
    <w:p w14:paraId="5AE0E4CC" w14:textId="60C3C053" w:rsidR="002C64B2" w:rsidRPr="00F43960" w:rsidRDefault="002C64B2"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w:t>
      </w:r>
      <w:r w:rsidR="0090641D">
        <w:rPr>
          <w:rFonts w:ascii="UD デジタル 教科書体 NP-R" w:eastAsia="UD デジタル 教科書体 NP-R" w:hint="eastAsia"/>
          <w:color w:val="0000FF"/>
        </w:rPr>
        <w:t>１</w:t>
      </w:r>
      <w:r w:rsidRPr="00F43960">
        <w:rPr>
          <w:rFonts w:ascii="UD デジタル 教科書体 NP-R" w:eastAsia="UD デジタル 教科書体 NP-R" w:hint="eastAsia"/>
          <w:color w:val="0000FF"/>
        </w:rPr>
        <w:t>）働く人の権利</w:t>
      </w:r>
    </w:p>
    <w:p w14:paraId="00B64D4A" w14:textId="77777777" w:rsidR="002C64B2" w:rsidRPr="00F43960" w:rsidRDefault="002C64B2" w:rsidP="00F43960">
      <w:pPr>
        <w:pStyle w:val="aff1"/>
        <w:snapToGrid w:val="0"/>
        <w:ind w:firstLineChars="200" w:firstLine="334"/>
        <w:rPr>
          <w:rFonts w:ascii="UD デジタル 教科書体 NP-R" w:eastAsia="UD デジタル 教科書体 NP-R"/>
        </w:rPr>
      </w:pPr>
      <w:r w:rsidRPr="00F43960">
        <w:rPr>
          <w:rFonts w:ascii="UD デジタル 教科書体 NP-R" w:eastAsia="UD デジタル 教科書体 NP-R" w:hint="eastAsia"/>
        </w:rPr>
        <w:t>わが国では、憲法</w:t>
      </w:r>
      <w:r w:rsidR="00FB276D">
        <w:rPr>
          <w:rFonts w:ascii="UD デジタル 教科書体 NP-R" w:eastAsia="UD デジタル 教科書体 NP-R" w:hint="eastAsia"/>
        </w:rPr>
        <w:t>において</w:t>
      </w:r>
      <w:r w:rsidRPr="00F43960">
        <w:rPr>
          <w:rFonts w:ascii="UD デジタル 教科書体 NP-R" w:eastAsia="UD デジタル 教科書体 NP-R" w:hint="eastAsia"/>
        </w:rPr>
        <w:t>働く人の権利及び義務が定められています。</w:t>
      </w:r>
    </w:p>
    <w:p w14:paraId="6CBFC7ED" w14:textId="77777777" w:rsidR="002C64B2" w:rsidRPr="00F43960" w:rsidRDefault="002C64B2" w:rsidP="00F43960">
      <w:pPr>
        <w:pStyle w:val="aff1"/>
        <w:snapToGrid w:val="0"/>
        <w:ind w:leftChars="200" w:left="334"/>
        <w:rPr>
          <w:rFonts w:ascii="UD デジタル 教科書体 NP-R" w:eastAsia="UD デジタル 教科書体 NP-R"/>
        </w:rPr>
      </w:pPr>
      <w:r w:rsidRPr="00F43960">
        <w:rPr>
          <w:rFonts w:ascii="UD デジタル 教科書体 NP-R" w:eastAsia="UD デジタル 教科書体 NP-R" w:hint="eastAsia"/>
        </w:rPr>
        <w:t>憲法第27条では、国民すべてが</w:t>
      </w:r>
      <w:r w:rsidRPr="00F43960">
        <w:rPr>
          <w:rFonts w:ascii="UD デジタル 教科書体 NP-R" w:eastAsia="UD デジタル 教科書体 NP-R" w:hint="eastAsia"/>
          <w:color w:val="auto"/>
        </w:rPr>
        <w:t>勤労</w:t>
      </w:r>
      <w:r w:rsidR="00FB276D">
        <w:rPr>
          <w:rFonts w:ascii="UD デジタル 教科書体 NP-R" w:eastAsia="UD デジタル 教科書体 NP-R" w:hint="eastAsia"/>
        </w:rPr>
        <w:t>の権利と義務を有していること</w:t>
      </w:r>
      <w:r w:rsidRPr="00F43960">
        <w:rPr>
          <w:rFonts w:ascii="UD デジタル 教科書体 NP-R" w:eastAsia="UD デジタル 教科書体 NP-R" w:hint="eastAsia"/>
        </w:rPr>
        <w:t>、賃金・</w:t>
      </w:r>
      <w:r w:rsidRPr="00FB276D">
        <w:rPr>
          <w:rFonts w:ascii="UD デジタル 教科書体 NP-R" w:eastAsia="UD デジタル 教科書体 NP-R" w:hint="eastAsia"/>
        </w:rPr>
        <w:t>就業時間・休息</w:t>
      </w:r>
      <w:r w:rsidR="00FB276D">
        <w:rPr>
          <w:rFonts w:ascii="UD デジタル 教科書体 NP-R" w:eastAsia="UD デジタル 教科書体 NP-R" w:hint="eastAsia"/>
        </w:rPr>
        <w:t>などの労働条件について法律でその基準を定めることとされ</w:t>
      </w:r>
      <w:r w:rsidRPr="00FB276D">
        <w:rPr>
          <w:rFonts w:ascii="UD デジタル 教科書体 NP-R" w:eastAsia="UD デジタル 教科書体 NP-R" w:hint="eastAsia"/>
        </w:rPr>
        <w:t>ています。</w:t>
      </w:r>
    </w:p>
    <w:p w14:paraId="1465CA36" w14:textId="77777777" w:rsidR="002C64B2" w:rsidRPr="00F43960" w:rsidRDefault="00FB276D" w:rsidP="00F43960">
      <w:pPr>
        <w:pStyle w:val="ab"/>
        <w:snapToGrid w:val="0"/>
        <w:ind w:leftChars="200" w:left="334" w:firstLineChars="98" w:firstLine="164"/>
        <w:rPr>
          <w:rFonts w:ascii="UD デジタル 教科書体 NP-R" w:eastAsia="UD デジタル 教科書体 NP-R"/>
          <w:color w:val="000000"/>
        </w:rPr>
      </w:pPr>
      <w:r>
        <w:rPr>
          <w:rFonts w:ascii="UD デジタル 教科書体 NP-R" w:eastAsia="UD デジタル 教科書体 NP-R" w:hint="eastAsia"/>
          <w:color w:val="000000"/>
        </w:rPr>
        <w:t>また、</w:t>
      </w:r>
      <w:r w:rsidR="002C64B2" w:rsidRPr="00F43960">
        <w:rPr>
          <w:rFonts w:ascii="UD デジタル 教科書体 NP-R" w:eastAsia="UD デジタル 教科書体 NP-R" w:hint="eastAsia"/>
          <w:color w:val="000000"/>
        </w:rPr>
        <w:t>憲法第28</w:t>
      </w:r>
      <w:r>
        <w:rPr>
          <w:rFonts w:ascii="UD デジタル 教科書体 NP-R" w:eastAsia="UD デジタル 教科書体 NP-R" w:hint="eastAsia"/>
          <w:color w:val="000000"/>
        </w:rPr>
        <w:t>条では、</w:t>
      </w:r>
      <w:r w:rsidR="002C64B2" w:rsidRPr="00F43960">
        <w:rPr>
          <w:rFonts w:ascii="UD デジタル 教科書体 NP-R" w:eastAsia="UD デジタル 教科書体 NP-R" w:hint="eastAsia"/>
          <w:color w:val="000000"/>
        </w:rPr>
        <w:t>いわゆる</w:t>
      </w:r>
      <w:r w:rsidR="002C64B2" w:rsidRPr="00F43960">
        <w:rPr>
          <w:rFonts w:ascii="UD デジタル 教科書体 NP-R" w:eastAsia="UD デジタル 教科書体 NP-R" w:hint="eastAsia"/>
          <w:b/>
          <w:color w:val="000000"/>
        </w:rPr>
        <w:t>労働三権（労働基本権）</w:t>
      </w:r>
      <w:r w:rsidR="002C64B2" w:rsidRPr="00F43960">
        <w:rPr>
          <w:rFonts w:ascii="UD デジタル 教科書体 NP-R" w:eastAsia="UD デジタル 教科書体 NP-R" w:hint="eastAsia"/>
          <w:color w:val="000000"/>
        </w:rPr>
        <w:t>と呼ばれる、</w:t>
      </w:r>
      <w:r w:rsidR="002C64B2" w:rsidRPr="00F43960">
        <w:rPr>
          <w:rFonts w:ascii="UD デジタル 教科書体 NP-R" w:eastAsia="UD デジタル 教科書体 NP-R" w:hint="eastAsia"/>
          <w:b/>
          <w:color w:val="000000"/>
        </w:rPr>
        <w:t>①団結権（労働者が団結して労働組合をつくる権利）、②団体交渉権（団結した労働者が使用者と交渉を行う権利）</w:t>
      </w:r>
      <w:r w:rsidR="002C64B2" w:rsidRPr="00FB276D">
        <w:rPr>
          <w:rFonts w:ascii="UD デジタル 教科書体 NP-R" w:eastAsia="UD デジタル 教科書体 NP-R" w:hint="eastAsia"/>
          <w:color w:val="000000"/>
        </w:rPr>
        <w:t>及び</w:t>
      </w:r>
      <w:r w:rsidR="002C64B2" w:rsidRPr="00F43960">
        <w:rPr>
          <w:rFonts w:ascii="UD デジタル 教科書体 NP-R" w:eastAsia="UD デジタル 教科書体 NP-R" w:hint="eastAsia"/>
          <w:b/>
          <w:color w:val="000000"/>
        </w:rPr>
        <w:t>③団体行動権（争議権及び組合活動権）（団結した労働者がストライキなどの行動を行う権利やビラ配布等の組合活動を行う権利）</w:t>
      </w:r>
      <w:r w:rsidR="002C64B2" w:rsidRPr="00F43960">
        <w:rPr>
          <w:rFonts w:ascii="UD デジタル 教科書体 NP-R" w:eastAsia="UD デジタル 教科書体 NP-R" w:hint="eastAsia"/>
          <w:color w:val="000000"/>
        </w:rPr>
        <w:t>を</w:t>
      </w:r>
      <w:r>
        <w:rPr>
          <w:rFonts w:ascii="UD デジタル 教科書体 NP-R" w:eastAsia="UD デジタル 教科書体 NP-R" w:hint="eastAsia"/>
          <w:color w:val="000000"/>
        </w:rPr>
        <w:t>労働者に</w:t>
      </w:r>
      <w:r w:rsidR="002C64B2" w:rsidRPr="00F43960">
        <w:rPr>
          <w:rFonts w:ascii="UD デジタル 教科書体 NP-R" w:eastAsia="UD デジタル 教科書体 NP-R" w:hint="eastAsia"/>
          <w:color w:val="000000"/>
        </w:rPr>
        <w:t>保障しています。</w:t>
      </w:r>
    </w:p>
    <w:p w14:paraId="200B230E" w14:textId="77777777" w:rsidR="002C64B2" w:rsidRPr="00F43960" w:rsidRDefault="002C64B2" w:rsidP="00F43960">
      <w:pPr>
        <w:pStyle w:val="aa"/>
        <w:snapToGrid w:val="0"/>
        <w:rPr>
          <w:rFonts w:ascii="UD デジタル 教科書体 NP-R" w:eastAsia="UD デジタル 教科書体 NP-R"/>
          <w:color w:val="0000FF"/>
        </w:rPr>
      </w:pPr>
    </w:p>
    <w:p w14:paraId="664C94B8" w14:textId="359F0937" w:rsidR="002C64B2" w:rsidRPr="00F43960" w:rsidRDefault="002C64B2"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w:t>
      </w:r>
      <w:r w:rsidR="0090641D">
        <w:rPr>
          <w:rFonts w:ascii="UD デジタル 教科書体 NP-R" w:eastAsia="UD デジタル 教科書体 NP-R" w:hint="eastAsia"/>
          <w:color w:val="0000FF"/>
        </w:rPr>
        <w:t>２</w:t>
      </w:r>
      <w:r w:rsidRPr="00F43960">
        <w:rPr>
          <w:rFonts w:ascii="UD デジタル 教科書体 NP-R" w:eastAsia="UD デジタル 教科書体 NP-R" w:hint="eastAsia"/>
          <w:color w:val="0000FF"/>
        </w:rPr>
        <w:t>）労働組合</w:t>
      </w:r>
    </w:p>
    <w:p w14:paraId="22F23F5F" w14:textId="3ADEEA3E" w:rsidR="002C64B2" w:rsidRPr="00F43960" w:rsidRDefault="002C64B2" w:rsidP="00F43960">
      <w:pPr>
        <w:pStyle w:val="ac"/>
        <w:snapToGrid w:val="0"/>
        <w:ind w:firstLineChars="200" w:firstLine="334"/>
        <w:rPr>
          <w:rFonts w:ascii="UD デジタル 教科書体 NP-R" w:eastAsia="UD デジタル 教科書体 NP-R"/>
        </w:rPr>
      </w:pPr>
      <w:r w:rsidRPr="00F43960">
        <w:rPr>
          <w:rFonts w:ascii="UD デジタル 教科書体 NP-R" w:eastAsia="UD デジタル 教科書体 NP-R" w:hint="eastAsia"/>
        </w:rPr>
        <w:t>ア　労働組</w:t>
      </w:r>
      <w:r w:rsidRPr="00795C53">
        <w:rPr>
          <w:rFonts w:ascii="UD デジタル 教科書体 NP-R" w:eastAsia="UD デジタル 教科書体 NP-R" w:hint="eastAsia"/>
        </w:rPr>
        <w:t>合</w:t>
      </w:r>
      <w:r w:rsidR="007E34A7" w:rsidRPr="00795C53">
        <w:rPr>
          <w:rFonts w:ascii="UD デジタル 教科書体 NP-R" w:eastAsia="UD デジタル 教科書体 NP-R" w:hint="eastAsia"/>
        </w:rPr>
        <w:t>とは</w:t>
      </w:r>
    </w:p>
    <w:p w14:paraId="4275E1E6" w14:textId="77777777" w:rsidR="002C64B2" w:rsidRPr="00F43960" w:rsidRDefault="002C64B2" w:rsidP="00F43960">
      <w:pPr>
        <w:pStyle w:val="ab"/>
        <w:snapToGrid w:val="0"/>
        <w:ind w:leftChars="300" w:left="501" w:firstLine="167"/>
        <w:rPr>
          <w:rFonts w:ascii="UD デジタル 教科書体 NP-R" w:eastAsia="UD デジタル 教科書体 NP-R"/>
        </w:rPr>
      </w:pPr>
      <w:r w:rsidRPr="00F43960">
        <w:rPr>
          <w:rFonts w:ascii="UD デジタル 教科書体 NP-R" w:eastAsia="UD デジタル 教科書体 NP-R" w:hint="eastAsia"/>
        </w:rPr>
        <w:t>労働組合とは、労働者が自らの</w:t>
      </w:r>
      <w:r w:rsidR="00FB276D">
        <w:rPr>
          <w:rFonts w:ascii="UD デジタル 教科書体 NP-R" w:eastAsia="UD デジタル 教科書体 NP-R" w:hint="eastAsia"/>
        </w:rPr>
        <w:t>地位や</w:t>
      </w:r>
      <w:r w:rsidRPr="00F43960">
        <w:rPr>
          <w:rFonts w:ascii="UD デジタル 教科書体 NP-R" w:eastAsia="UD デジタル 教科書体 NP-R" w:hint="eastAsia"/>
        </w:rPr>
        <w:t>生活を守るために、労働条件について使用者と交渉したり、その他の団体行動を行うために自主的に組織された団体のことです。</w:t>
      </w:r>
    </w:p>
    <w:p w14:paraId="3F680BD9" w14:textId="5681FA79" w:rsidR="002C64B2" w:rsidRDefault="002C64B2" w:rsidP="00F43960">
      <w:pPr>
        <w:pStyle w:val="ab"/>
        <w:snapToGrid w:val="0"/>
        <w:ind w:leftChars="300" w:left="501" w:firstLine="167"/>
        <w:rPr>
          <w:rFonts w:ascii="UD デジタル 教科書体 NP-R" w:eastAsia="UD デジタル 教科書体 NP-R"/>
        </w:rPr>
      </w:pPr>
      <w:r w:rsidRPr="00F43960">
        <w:rPr>
          <w:rFonts w:ascii="UD デジタル 教科書体 NP-R" w:eastAsia="UD デジタル 教科書体 NP-R" w:hint="eastAsia"/>
        </w:rPr>
        <w:t>争議団のように、具体的な問題解決のために結成された一時的な団体とは異なり、組織としての継続性を必要とします。</w:t>
      </w:r>
    </w:p>
    <w:p w14:paraId="5372C541" w14:textId="618EF09F" w:rsidR="007D08D4" w:rsidRPr="00795C53" w:rsidRDefault="007D08D4" w:rsidP="00F43960">
      <w:pPr>
        <w:pStyle w:val="ab"/>
        <w:snapToGrid w:val="0"/>
        <w:ind w:leftChars="300" w:left="501" w:firstLine="167"/>
        <w:rPr>
          <w:rFonts w:ascii="UD デジタル 教科書体 NP-R" w:eastAsia="UD デジタル 教科書体 NP-R"/>
        </w:rPr>
      </w:pPr>
      <w:r w:rsidRPr="00795C53">
        <w:rPr>
          <w:rFonts w:ascii="UD デジタル 教科書体 NP-R" w:eastAsia="UD デジタル 教科書体 NP-R" w:hint="eastAsia"/>
        </w:rPr>
        <w:t>なお、労働組合法上の労働組合（法適合組合）であると認められるためには、下記（ア）及び（イ）の</w:t>
      </w:r>
      <w:r w:rsidR="0066211D" w:rsidRPr="00795C53">
        <w:rPr>
          <w:rFonts w:ascii="UD デジタル 教科書体 NP-R" w:eastAsia="UD デジタル 教科書体 NP-R" w:hint="eastAsia"/>
        </w:rPr>
        <w:t>要件を満たす必要があります。</w:t>
      </w:r>
    </w:p>
    <w:p w14:paraId="159B4EC3" w14:textId="43B1F73A" w:rsidR="002C64B2" w:rsidRPr="00F43960" w:rsidRDefault="002C64B2" w:rsidP="00F43960">
      <w:pPr>
        <w:pStyle w:val="af2"/>
        <w:snapToGrid w:val="0"/>
        <w:ind w:firstLineChars="300" w:firstLine="501"/>
        <w:rPr>
          <w:rFonts w:ascii="UD デジタル 教科書体 NP-R" w:eastAsia="UD デジタル 教科書体 NP-R"/>
          <w:b/>
        </w:rPr>
      </w:pPr>
      <w:r w:rsidRPr="00F43960">
        <w:rPr>
          <w:rFonts w:ascii="UD デジタル 教科書体 NP-R" w:eastAsia="UD デジタル 教科書体 NP-R" w:hint="eastAsia"/>
          <w:b/>
        </w:rPr>
        <w:t>（ア）　労働組合の「自主</w:t>
      </w:r>
      <w:r w:rsidRPr="0066211D">
        <w:rPr>
          <w:rFonts w:ascii="UD デジタル 教科書体 NP-R" w:eastAsia="UD デジタル 教科書体 NP-R" w:hint="eastAsia"/>
          <w:b/>
        </w:rPr>
        <w:t>的要件</w:t>
      </w:r>
      <w:r w:rsidRPr="00F43960">
        <w:rPr>
          <w:rFonts w:ascii="UD デジタル 教科書体 NP-R" w:eastAsia="UD デジタル 教科書体 NP-R" w:hint="eastAsia"/>
          <w:b/>
        </w:rPr>
        <w:t>」</w:t>
      </w:r>
    </w:p>
    <w:p w14:paraId="02295AE5" w14:textId="77777777" w:rsidR="002C64B2" w:rsidRPr="00F43960" w:rsidRDefault="00FB276D" w:rsidP="00F43960">
      <w:pPr>
        <w:pStyle w:val="ab"/>
        <w:snapToGrid w:val="0"/>
        <w:ind w:leftChars="400" w:left="668" w:firstLine="167"/>
        <w:rPr>
          <w:rFonts w:ascii="UD デジタル 教科書体 NP-R" w:eastAsia="UD デジタル 教科書体 NP-R"/>
          <w:color w:val="000000"/>
        </w:rPr>
      </w:pPr>
      <w:r>
        <w:rPr>
          <w:rFonts w:ascii="UD デジタル 教科書体 NP-R" w:eastAsia="UD デジタル 教科書体 NP-R" w:hint="eastAsia"/>
        </w:rPr>
        <w:t>「自主的に組織された労働組合」とは、対使用者との関係で</w:t>
      </w:r>
      <w:r w:rsidR="002C64B2" w:rsidRPr="00F43960">
        <w:rPr>
          <w:rFonts w:ascii="UD デジタル 教科書体 NP-R" w:eastAsia="UD デジタル 教科書体 NP-R" w:hint="eastAsia"/>
        </w:rPr>
        <w:t>あくまで対等でなければならないという意味であり、</w:t>
      </w:r>
      <w:r w:rsidR="002C64B2" w:rsidRPr="00F43960">
        <w:rPr>
          <w:rFonts w:ascii="UD デジタル 教科書体 NP-R" w:eastAsia="UD デジタル 教科書体 NP-R" w:hint="eastAsia"/>
          <w:color w:val="000000"/>
        </w:rPr>
        <w:t>①企業の役員や総務部長、労務課長などの「使用者の利益</w:t>
      </w:r>
      <w:r>
        <w:rPr>
          <w:rFonts w:ascii="UD デジタル 教科書体 NP-R" w:eastAsia="UD デジタル 教科書体 NP-R" w:hint="eastAsia"/>
          <w:color w:val="000000"/>
        </w:rPr>
        <w:t>を</w:t>
      </w:r>
      <w:r w:rsidR="002C64B2" w:rsidRPr="00F43960">
        <w:rPr>
          <w:rFonts w:ascii="UD デジタル 教科書体 NP-R" w:eastAsia="UD デジタル 教科書体 NP-R" w:hint="eastAsia"/>
          <w:color w:val="000000"/>
        </w:rPr>
        <w:t>代表</w:t>
      </w:r>
      <w:r>
        <w:rPr>
          <w:rFonts w:ascii="UD デジタル 教科書体 NP-R" w:eastAsia="UD デジタル 教科書体 NP-R" w:hint="eastAsia"/>
          <w:color w:val="000000"/>
        </w:rPr>
        <w:t>する</w:t>
      </w:r>
      <w:r w:rsidR="002C64B2" w:rsidRPr="00F43960">
        <w:rPr>
          <w:rFonts w:ascii="UD デジタル 教科書体 NP-R" w:eastAsia="UD デジタル 教科書体 NP-R" w:hint="eastAsia"/>
          <w:color w:val="000000"/>
        </w:rPr>
        <w:t>者」を組合員としたり、②使用者から労働組合の運営経費の援助（※）を受けたりすることは、その労働組合の自主性を疑わせることになります。</w:t>
      </w:r>
    </w:p>
    <w:p w14:paraId="0790C4AF" w14:textId="7156A413" w:rsidR="002C64B2" w:rsidRPr="00F43960" w:rsidRDefault="002C64B2" w:rsidP="00BB5A0A">
      <w:pPr>
        <w:pStyle w:val="ab"/>
        <w:snapToGrid w:val="0"/>
        <w:ind w:leftChars="400" w:left="668" w:firstLineChars="59" w:firstLine="99"/>
        <w:rPr>
          <w:rStyle w:val="aff8"/>
          <w:rFonts w:ascii="UD デジタル 教科書体 NP-R" w:eastAsia="UD デジタル 教科書体 NP-R"/>
        </w:rPr>
      </w:pPr>
      <w:r w:rsidRPr="00F43960">
        <w:rPr>
          <w:rFonts w:ascii="UD デジタル 教科書体 NP-R" w:eastAsia="UD デジタル 教科書体 NP-R" w:hint="eastAsia"/>
          <w:color w:val="000000"/>
        </w:rPr>
        <w:t>その他、③福利事業のみを目的としたり、④主として政治</w:t>
      </w:r>
      <w:r w:rsidR="00B00829">
        <w:rPr>
          <w:rFonts w:ascii="UD デジタル 教科書体 NP-R" w:eastAsia="UD デジタル 教科書体 NP-R" w:hint="eastAsia"/>
          <w:color w:val="000000"/>
        </w:rPr>
        <w:t>運動や社会運動を目的とする団体も労働組合としては認められません。</w:t>
      </w:r>
      <w:r w:rsidR="00BB5A0A">
        <w:rPr>
          <w:rFonts w:ascii="UD デジタル 教科書体 NP-R" w:eastAsia="UD デジタル 教科書体 NP-R" w:hint="eastAsia"/>
          <w:color w:val="000000"/>
        </w:rPr>
        <w:t xml:space="preserve">　　　　　　　　　</w:t>
      </w:r>
      <w:r w:rsidRPr="00F43960">
        <w:rPr>
          <w:rStyle w:val="aff8"/>
          <w:rFonts w:ascii="UD デジタル 教科書体 NP-R" w:eastAsia="UD デジタル 教科書体 NP-R" w:hint="eastAsia"/>
        </w:rPr>
        <w:t>【労働組合法第2条】</w:t>
      </w:r>
    </w:p>
    <w:p w14:paraId="57D6179C" w14:textId="77777777" w:rsidR="002C64B2" w:rsidRPr="00F43960" w:rsidRDefault="002C64B2" w:rsidP="00F43960">
      <w:pPr>
        <w:pStyle w:val="ab"/>
        <w:snapToGrid w:val="0"/>
        <w:spacing w:line="240" w:lineRule="auto"/>
        <w:ind w:leftChars="400" w:left="1109" w:hangingChars="300" w:hanging="441"/>
        <w:rPr>
          <w:rFonts w:ascii="UD デジタル 教科書体 NP-R" w:eastAsia="UD デジタル 教科書体 NP-R"/>
          <w:sz w:val="14"/>
        </w:rPr>
      </w:pPr>
      <w:r w:rsidRPr="00F43960">
        <w:rPr>
          <w:rFonts w:ascii="UD デジタル 教科書体 NP-R" w:eastAsia="UD デジタル 教科書体 NP-R" w:hint="eastAsia"/>
          <w:sz w:val="14"/>
        </w:rPr>
        <w:t>（※）ただし、労働組合への経費援助に関しては、勤務時間中に有給で使用者と交渉を行うことや、必要最小限の組合事務所を供与することなどはこの限りでないとされています。</w:t>
      </w:r>
    </w:p>
    <w:p w14:paraId="4B54A8AF" w14:textId="1700A24E" w:rsidR="002C64B2" w:rsidRPr="00F43960" w:rsidRDefault="002C64B2" w:rsidP="00F43960">
      <w:pPr>
        <w:pStyle w:val="af2"/>
        <w:snapToGrid w:val="0"/>
        <w:ind w:firstLineChars="300" w:firstLine="501"/>
        <w:rPr>
          <w:rFonts w:ascii="UD デジタル 教科書体 NP-R" w:eastAsia="UD デジタル 教科書体 NP-R"/>
          <w:b/>
        </w:rPr>
      </w:pPr>
      <w:r w:rsidRPr="00F43960">
        <w:rPr>
          <w:rFonts w:ascii="UD デジタル 教科書体 NP-R" w:eastAsia="UD デジタル 教科書体 NP-R" w:hint="eastAsia"/>
          <w:b/>
        </w:rPr>
        <w:t>（イ）　労働組合の「</w:t>
      </w:r>
      <w:r w:rsidRPr="006D4A96">
        <w:rPr>
          <w:rFonts w:ascii="UD デジタル 教科書体 NP-R" w:eastAsia="UD デジタル 教科書体 NP-R" w:hint="eastAsia"/>
          <w:b/>
        </w:rPr>
        <w:t>民主的要件</w:t>
      </w:r>
      <w:r w:rsidRPr="00F43960">
        <w:rPr>
          <w:rFonts w:ascii="UD デジタル 教科書体 NP-R" w:eastAsia="UD デジタル 教科書体 NP-R" w:hint="eastAsia"/>
          <w:b/>
        </w:rPr>
        <w:t>」</w:t>
      </w:r>
    </w:p>
    <w:p w14:paraId="1FA6F0F5" w14:textId="77777777" w:rsidR="00BB5A0A" w:rsidRDefault="002C64B2" w:rsidP="00BB5A0A">
      <w:pPr>
        <w:pStyle w:val="ab"/>
        <w:snapToGrid w:val="0"/>
        <w:ind w:leftChars="400" w:left="668" w:firstLineChars="109" w:firstLine="182"/>
        <w:rPr>
          <w:rFonts w:ascii="UD デジタル 教科書体 NP-R" w:eastAsia="UD デジタル 教科書体 NP-R"/>
        </w:rPr>
      </w:pPr>
      <w:r w:rsidRPr="00F43960">
        <w:rPr>
          <w:rFonts w:ascii="UD デジタル 教科書体 NP-R" w:eastAsia="UD デジタル 教科書体 NP-R" w:hint="eastAsia"/>
          <w:color w:val="000000"/>
        </w:rPr>
        <w:t>労働組合法</w:t>
      </w:r>
      <w:r w:rsidR="006D4A96" w:rsidRPr="00795C53">
        <w:rPr>
          <w:rFonts w:ascii="UD デジタル 教科書体 NP-R" w:eastAsia="UD デジタル 教科書体 NP-R" w:hint="eastAsia"/>
        </w:rPr>
        <w:t>上</w:t>
      </w:r>
      <w:r w:rsidRPr="00795C53">
        <w:rPr>
          <w:rFonts w:ascii="UD デジタル 教科書体 NP-R" w:eastAsia="UD デジタル 教科書体 NP-R" w:hint="eastAsia"/>
        </w:rPr>
        <w:t>の</w:t>
      </w:r>
      <w:r w:rsidRPr="00F43960">
        <w:rPr>
          <w:rFonts w:ascii="UD デジタル 教科書体 NP-R" w:eastAsia="UD デジタル 教科書体 NP-R" w:hint="eastAsia"/>
          <w:color w:val="000000"/>
        </w:rPr>
        <w:t>労働組合の</w:t>
      </w:r>
      <w:r w:rsidRPr="006D4A96">
        <w:rPr>
          <w:rFonts w:ascii="UD デジタル 教科書体 NP-R" w:eastAsia="UD デジタル 教科書体 NP-R" w:hint="eastAsia"/>
        </w:rPr>
        <w:t>要件</w:t>
      </w:r>
      <w:r w:rsidRPr="00F43960">
        <w:rPr>
          <w:rFonts w:ascii="UD デジタル 教科書体 NP-R" w:eastAsia="UD デジタル 教科書体 NP-R" w:hint="eastAsia"/>
          <w:color w:val="000000"/>
        </w:rPr>
        <w:t>には</w:t>
      </w:r>
      <w:r w:rsidR="00B00829">
        <w:rPr>
          <w:rFonts w:ascii="UD デジタル 教科書体 NP-R" w:eastAsia="UD デジタル 教科書体 NP-R" w:hint="eastAsia"/>
          <w:color w:val="000000"/>
        </w:rPr>
        <w:t>、上記の自主</w:t>
      </w:r>
      <w:r w:rsidR="00B00829" w:rsidRPr="006D4A96">
        <w:rPr>
          <w:rFonts w:ascii="UD デジタル 教科書体 NP-R" w:eastAsia="UD デジタル 教科書体 NP-R" w:hint="eastAsia"/>
        </w:rPr>
        <w:t>的要件</w:t>
      </w:r>
      <w:r w:rsidR="00B00829">
        <w:rPr>
          <w:rFonts w:ascii="UD デジタル 教科書体 NP-R" w:eastAsia="UD デジタル 教科書体 NP-R" w:hint="eastAsia"/>
          <w:color w:val="000000"/>
        </w:rPr>
        <w:t>の他に、「民主</w:t>
      </w:r>
      <w:r w:rsidR="00B00829" w:rsidRPr="006D4A96">
        <w:rPr>
          <w:rFonts w:ascii="UD デジタル 教科書体 NP-R" w:eastAsia="UD デジタル 教科書体 NP-R" w:hint="eastAsia"/>
        </w:rPr>
        <w:t>的要件</w:t>
      </w:r>
      <w:r w:rsidR="00B00829">
        <w:rPr>
          <w:rFonts w:ascii="UD デジタル 教科書体 NP-R" w:eastAsia="UD デジタル 教科書体 NP-R" w:hint="eastAsia"/>
          <w:color w:val="000000"/>
        </w:rPr>
        <w:t>」</w:t>
      </w:r>
      <w:r w:rsidRPr="00F43960">
        <w:rPr>
          <w:rFonts w:ascii="UD デジタル 教科書体 NP-R" w:eastAsia="UD デジタル 教科書体 NP-R" w:hint="eastAsia"/>
          <w:color w:val="000000"/>
        </w:rPr>
        <w:t>があります。これは、組合員の平等と参加権を確保するために必要とされるもので、組合規約に明記しなければなりません。必要記載事項</w:t>
      </w:r>
      <w:r w:rsidRPr="00F43960">
        <w:rPr>
          <w:rFonts w:ascii="UD デジタル 教科書体 NP-R" w:eastAsia="UD デジタル 教科書体 NP-R" w:hint="eastAsia"/>
        </w:rPr>
        <w:t>には、</w:t>
      </w:r>
      <w:r w:rsidR="00B00829">
        <w:rPr>
          <w:rFonts w:ascii="UD デジタル 教科書体 NP-R" w:eastAsia="UD デジタル 教科書体 NP-R" w:hint="eastAsia"/>
        </w:rPr>
        <w:t>労働組合の名称、主たる事務所の所在地、組合員の均等待遇の原則のほか</w:t>
      </w:r>
      <w:r w:rsidRPr="00F43960">
        <w:rPr>
          <w:rFonts w:ascii="UD デジタル 教科書体 NP-R" w:eastAsia="UD デジタル 教科書体 NP-R" w:hint="eastAsia"/>
        </w:rPr>
        <w:t>、</w:t>
      </w:r>
      <w:r w:rsidRPr="00B00829">
        <w:rPr>
          <w:rFonts w:ascii="UD デジタル 教科書体 NP-R" w:eastAsia="UD デジタル 教科書体 NP-R" w:hint="eastAsia"/>
        </w:rPr>
        <w:t>総会</w:t>
      </w:r>
      <w:r w:rsidR="00B00829">
        <w:rPr>
          <w:rFonts w:ascii="UD デジタル 教科書体 NP-R" w:eastAsia="UD デジタル 教科書体 NP-R" w:hint="eastAsia"/>
        </w:rPr>
        <w:t>を</w:t>
      </w:r>
      <w:r w:rsidRPr="00B00829">
        <w:rPr>
          <w:rFonts w:ascii="UD デジタル 教科書体 NP-R" w:eastAsia="UD デジタル 教科書体 NP-R" w:hint="eastAsia"/>
        </w:rPr>
        <w:t>少なくとも年1回開催すること、ストライキは組合員又は代議員による直接無記名</w:t>
      </w:r>
      <w:r w:rsidRPr="00F43960">
        <w:rPr>
          <w:rFonts w:ascii="UD デジタル 教科書体 NP-R" w:eastAsia="UD デジタル 教科書体 NP-R" w:hint="eastAsia"/>
        </w:rPr>
        <w:t>投票の過半数の支持を得て行うこと、組合の経理状況等を示す会計報告を少なくとも年1回組合員に公表することなどがあります。</w:t>
      </w:r>
      <w:r w:rsidR="00BB5A0A">
        <w:rPr>
          <w:rFonts w:ascii="UD デジタル 教科書体 NP-R" w:eastAsia="UD デジタル 教科書体 NP-R" w:hint="eastAsia"/>
        </w:rPr>
        <w:t xml:space="preserve">　</w:t>
      </w:r>
    </w:p>
    <w:p w14:paraId="09D81725" w14:textId="17B541B8" w:rsidR="002C64B2" w:rsidRPr="00F43960" w:rsidRDefault="002C64B2" w:rsidP="00BB5A0A">
      <w:pPr>
        <w:pStyle w:val="ab"/>
        <w:snapToGrid w:val="0"/>
        <w:ind w:leftChars="400" w:left="668" w:firstLineChars="2509" w:firstLine="4190"/>
        <w:rPr>
          <w:rFonts w:ascii="UD デジタル 教科書体 NP-R" w:eastAsia="UD デジタル 教科書体 NP-R"/>
          <w:color w:val="0000FF"/>
        </w:rPr>
      </w:pPr>
      <w:r w:rsidRPr="00F43960">
        <w:rPr>
          <w:rStyle w:val="aff8"/>
          <w:rFonts w:ascii="UD デジタル 教科書体 NP-R" w:eastAsia="UD デジタル 教科書体 NP-R" w:hint="eastAsia"/>
        </w:rPr>
        <w:lastRenderedPageBreak/>
        <w:t>【労働組合法第5条第2項】</w:t>
      </w:r>
    </w:p>
    <w:p w14:paraId="41FCAA8D" w14:textId="77777777" w:rsidR="002C64B2" w:rsidRPr="00F43960" w:rsidRDefault="00B00829" w:rsidP="00B00829">
      <w:pPr>
        <w:pStyle w:val="ab"/>
        <w:snapToGrid w:val="0"/>
        <w:spacing w:line="240" w:lineRule="auto"/>
        <w:ind w:firstLineChars="509" w:firstLine="850"/>
        <w:rPr>
          <w:rFonts w:ascii="UD デジタル 教科書体 NP-R" w:eastAsia="UD デジタル 教科書体 NP-R"/>
        </w:rPr>
      </w:pPr>
      <w:r>
        <w:rPr>
          <w:rFonts w:ascii="UD デジタル 教科書体 NP-R" w:eastAsia="UD デジタル 教科書体 NP-R" w:hint="eastAsia"/>
        </w:rPr>
        <w:t>なお、結成した労働組合についての</w:t>
      </w:r>
      <w:r w:rsidR="002C64B2" w:rsidRPr="00F43960">
        <w:rPr>
          <w:rFonts w:ascii="UD デジタル 教科書体 NP-R" w:eastAsia="UD デジタル 教科書体 NP-R" w:hint="eastAsia"/>
        </w:rPr>
        <w:t>官公庁への届出や使用者の承認は不要です。</w:t>
      </w:r>
    </w:p>
    <w:p w14:paraId="1527C156" w14:textId="77777777" w:rsidR="002C64B2" w:rsidRPr="00F43960" w:rsidRDefault="002C64B2" w:rsidP="00F43960">
      <w:pPr>
        <w:pStyle w:val="ac"/>
        <w:snapToGrid w:val="0"/>
        <w:ind w:firstLineChars="200" w:firstLine="334"/>
        <w:rPr>
          <w:rFonts w:ascii="UD デジタル 教科書体 NP-R" w:eastAsia="UD デジタル 教科書体 NP-R"/>
        </w:rPr>
      </w:pPr>
      <w:r w:rsidRPr="00F43960">
        <w:rPr>
          <w:rFonts w:ascii="UD デジタル 教科書体 NP-R" w:eastAsia="UD デジタル 教科書体 NP-R" w:hint="eastAsia"/>
        </w:rPr>
        <w:t>イ　労働組合の種類</w:t>
      </w:r>
    </w:p>
    <w:p w14:paraId="3130B91D" w14:textId="77777777" w:rsidR="002C64B2" w:rsidRPr="00F43960" w:rsidRDefault="002C64B2" w:rsidP="00F43960">
      <w:pPr>
        <w:pStyle w:val="ab"/>
        <w:snapToGrid w:val="0"/>
        <w:ind w:firstLineChars="400" w:firstLine="668"/>
        <w:rPr>
          <w:rFonts w:ascii="UD デジタル 教科書体 NP-R" w:eastAsia="UD デジタル 教科書体 NP-R"/>
          <w:color w:val="000000"/>
        </w:rPr>
      </w:pPr>
      <w:r w:rsidRPr="00F43960">
        <w:rPr>
          <w:rFonts w:ascii="UD デジタル 教科書体 NP-R" w:eastAsia="UD デジタル 教科書体 NP-R" w:hint="eastAsia"/>
          <w:color w:val="000000"/>
        </w:rPr>
        <w:t>わが国の労働組合の多くは、個別企業ごとの従業員で構成される</w:t>
      </w:r>
      <w:r w:rsidRPr="00F43960">
        <w:rPr>
          <w:rFonts w:ascii="UD デジタル 教科書体 NP-R" w:eastAsia="UD デジタル 教科書体 NP-R" w:hint="eastAsia"/>
          <w:b/>
          <w:color w:val="000000"/>
        </w:rPr>
        <w:t>企業別労働組合</w:t>
      </w:r>
      <w:r w:rsidRPr="00F43960">
        <w:rPr>
          <w:rFonts w:ascii="UD デジタル 教科書体 NP-R" w:eastAsia="UD デジタル 教科書体 NP-R" w:hint="eastAsia"/>
          <w:color w:val="000000"/>
        </w:rPr>
        <w:t>です。</w:t>
      </w:r>
    </w:p>
    <w:p w14:paraId="353A6235" w14:textId="77777777" w:rsidR="002C64B2" w:rsidRPr="00F43960" w:rsidRDefault="002C64B2" w:rsidP="00F43960">
      <w:pPr>
        <w:pStyle w:val="ab"/>
        <w:snapToGrid w:val="0"/>
        <w:ind w:leftChars="300" w:left="501" w:firstLine="167"/>
        <w:rPr>
          <w:rFonts w:ascii="UD デジタル 教科書体 NP-R" w:eastAsia="UD デジタル 教科書体 NP-R"/>
          <w:color w:val="000000"/>
        </w:rPr>
      </w:pPr>
      <w:r w:rsidRPr="00F43960">
        <w:rPr>
          <w:rFonts w:ascii="UD デジタル 教科書体 NP-R" w:eastAsia="UD デジタル 教科書体 NP-R" w:hint="eastAsia"/>
          <w:color w:val="000000"/>
        </w:rPr>
        <w:t>これら企業別組合や個人が加入する同一産業や関連産業等ごとに組織された横断的な組合のことを一般に</w:t>
      </w:r>
      <w:r w:rsidRPr="00F43960">
        <w:rPr>
          <w:rFonts w:ascii="UD デジタル 教科書体 NP-R" w:eastAsia="UD デジタル 教科書体 NP-R" w:hint="eastAsia"/>
          <w:b/>
          <w:color w:val="000000"/>
        </w:rPr>
        <w:t>産業別労働組合</w:t>
      </w:r>
      <w:r w:rsidRPr="00F43960">
        <w:rPr>
          <w:rFonts w:ascii="UD デジタル 教科書体 NP-R" w:eastAsia="UD デジタル 教科書体 NP-R" w:hint="eastAsia"/>
          <w:color w:val="000000"/>
        </w:rPr>
        <w:t>と呼んでいます。</w:t>
      </w:r>
    </w:p>
    <w:p w14:paraId="1BD64879" w14:textId="77777777" w:rsidR="00917E39" w:rsidRDefault="002C64B2" w:rsidP="00F43960">
      <w:pPr>
        <w:pStyle w:val="ab"/>
        <w:snapToGrid w:val="0"/>
        <w:ind w:leftChars="300" w:left="501" w:firstLine="167"/>
        <w:rPr>
          <w:rFonts w:ascii="UD デジタル 教科書体 NP-R" w:eastAsia="UD デジタル 教科書体 NP-R"/>
        </w:rPr>
      </w:pPr>
      <w:r w:rsidRPr="00F43960">
        <w:rPr>
          <w:rFonts w:ascii="UD デジタル 教科書体 NP-R" w:eastAsia="UD デジタル 教科書体 NP-R" w:hint="eastAsia"/>
          <w:color w:val="000000"/>
        </w:rPr>
        <w:t>産業別労働組合等が加入する労働組合の全国的中央</w:t>
      </w:r>
      <w:r w:rsidRPr="00F43960">
        <w:rPr>
          <w:rFonts w:ascii="UD デジタル 教科書体 NP-R" w:eastAsia="UD デジタル 教科書体 NP-R" w:hint="eastAsia"/>
        </w:rPr>
        <w:t>組織として</w:t>
      </w:r>
      <w:r w:rsidR="00917E39">
        <w:rPr>
          <w:rFonts w:ascii="UD デジタル 教科書体 NP-R" w:eastAsia="UD デジタル 教科書体 NP-R" w:hint="eastAsia"/>
        </w:rPr>
        <w:t>、</w:t>
      </w:r>
      <w:r w:rsidRPr="00F43960">
        <w:rPr>
          <w:rFonts w:ascii="UD デジタル 教科書体 NP-R" w:eastAsia="UD デジタル 教科書体 NP-R" w:hint="eastAsia"/>
        </w:rPr>
        <w:t>「連合（日本労働組合総連合会）」、「全労連（全国労働組合総連合）」、「全労協（全国労働組合連絡協議会）」があります。</w:t>
      </w:r>
    </w:p>
    <w:p w14:paraId="06A70CCC" w14:textId="77777777" w:rsidR="002C64B2" w:rsidRPr="00F43960" w:rsidRDefault="002C64B2" w:rsidP="00F43960">
      <w:pPr>
        <w:pStyle w:val="ab"/>
        <w:snapToGrid w:val="0"/>
        <w:ind w:leftChars="300" w:left="501" w:firstLine="167"/>
        <w:rPr>
          <w:rFonts w:ascii="UD デジタル 教科書体 NP-R" w:eastAsia="UD デジタル 教科書体 NP-R"/>
        </w:rPr>
      </w:pPr>
      <w:r w:rsidRPr="00F43960">
        <w:rPr>
          <w:rFonts w:ascii="UD デジタル 教科書体 NP-R" w:eastAsia="UD デジタル 教科書体 NP-R" w:hint="eastAsia"/>
        </w:rPr>
        <w:t>また、企業や職種に関係なく、労働者が個人で加入することができる労働組合</w:t>
      </w:r>
      <w:r w:rsidRPr="00F43960">
        <w:rPr>
          <w:rFonts w:ascii="UD デジタル 教科書体 NP-R" w:eastAsia="UD デジタル 教科書体 NP-R" w:hint="eastAsia"/>
          <w:b/>
        </w:rPr>
        <w:t>（合同労組・ユニオン）</w:t>
      </w:r>
      <w:r w:rsidRPr="00F43960">
        <w:rPr>
          <w:rFonts w:ascii="UD デジタル 教科書体 NP-R" w:eastAsia="UD デジタル 教科書体 NP-R" w:hint="eastAsia"/>
        </w:rPr>
        <w:t>もあります。</w:t>
      </w:r>
    </w:p>
    <w:p w14:paraId="51A2A27C" w14:textId="77777777" w:rsidR="002C64B2" w:rsidRPr="00F43960" w:rsidRDefault="002C64B2" w:rsidP="00F43960">
      <w:pPr>
        <w:pStyle w:val="ab"/>
        <w:snapToGrid w:val="0"/>
        <w:ind w:firstLineChars="200" w:firstLine="334"/>
        <w:rPr>
          <w:rFonts w:ascii="UD デジタル 教科書体 NP-R" w:eastAsia="UD デジタル 教科書体 NP-R"/>
          <w:b/>
        </w:rPr>
      </w:pPr>
      <w:r w:rsidRPr="00F43960">
        <w:rPr>
          <w:rFonts w:ascii="UD デジタル 教科書体 NP-R" w:eastAsia="UD デジタル 教科書体 NP-R" w:hint="eastAsia"/>
          <w:b/>
        </w:rPr>
        <w:t>ウ　組合員の権利と義務</w:t>
      </w:r>
    </w:p>
    <w:p w14:paraId="6740479C" w14:textId="77777777" w:rsidR="002C64B2" w:rsidRPr="00F43960" w:rsidRDefault="002C64B2" w:rsidP="00F43960">
      <w:pPr>
        <w:pStyle w:val="ab"/>
        <w:snapToGrid w:val="0"/>
        <w:ind w:firstLineChars="400" w:firstLine="668"/>
        <w:rPr>
          <w:rFonts w:ascii="UD デジタル 教科書体 NP-R" w:eastAsia="UD デジタル 教科書体 NP-R"/>
        </w:rPr>
      </w:pPr>
      <w:r w:rsidRPr="00F43960">
        <w:rPr>
          <w:rFonts w:ascii="UD デジタル 教科書体 NP-R" w:eastAsia="UD デジタル 教科書体 NP-R" w:hint="eastAsia"/>
        </w:rPr>
        <w:t>労働組合に加入することにより、組合に対する権利と義務が生じます。</w:t>
      </w:r>
    </w:p>
    <w:p w14:paraId="28082056" w14:textId="77777777" w:rsidR="002C64B2" w:rsidRPr="00F43960" w:rsidRDefault="002C64B2" w:rsidP="00F43960">
      <w:pPr>
        <w:pStyle w:val="ab"/>
        <w:snapToGrid w:val="0"/>
        <w:ind w:leftChars="300" w:left="501" w:firstLine="167"/>
        <w:rPr>
          <w:rFonts w:ascii="UD デジタル 教科書体 NP-R" w:eastAsia="UD デジタル 教科書体 NP-R"/>
        </w:rPr>
      </w:pPr>
      <w:r w:rsidRPr="00F43960">
        <w:rPr>
          <w:rFonts w:ascii="UD デジタル 教科書体 NP-R" w:eastAsia="UD デジタル 教科書体 NP-R" w:hint="eastAsia"/>
        </w:rPr>
        <w:t>組織面では、組合の意思決定や活動への参加権（議決権</w:t>
      </w:r>
      <w:r w:rsidRPr="00F43960">
        <w:rPr>
          <w:rFonts w:ascii="UD デジタル 教科書体 NP-R" w:eastAsia="UD デジタル 教科書体 NP-R" w:hint="eastAsia"/>
          <w:color w:val="000000"/>
        </w:rPr>
        <w:t>、組合役員の選挙</w:t>
      </w:r>
      <w:r w:rsidRPr="00F43960">
        <w:rPr>
          <w:rFonts w:ascii="UD デジタル 教科書体 NP-R" w:eastAsia="UD デジタル 教科書体 NP-R" w:hint="eastAsia"/>
        </w:rPr>
        <w:t>権、被選挙権など）や組合の機関決定や統制に従う義務が生まれます。また、財政面での主な義務として組合費の納入があります。</w:t>
      </w:r>
    </w:p>
    <w:p w14:paraId="5ACD55F6" w14:textId="77777777" w:rsidR="002C64B2" w:rsidRPr="00F43960" w:rsidRDefault="00D14DF4" w:rsidP="00F43960">
      <w:pPr>
        <w:pStyle w:val="ab"/>
        <w:snapToGrid w:val="0"/>
        <w:ind w:leftChars="300" w:left="501" w:firstLine="167"/>
        <w:rPr>
          <w:rFonts w:ascii="UD デジタル 教科書体 NP-R" w:eastAsia="UD デジタル 教科書体 NP-R"/>
        </w:rPr>
      </w:pPr>
      <w:r>
        <w:rPr>
          <w:rFonts w:ascii="UD デジタル 教科書体 NP-R" w:eastAsia="UD デジタル 教科書体 NP-R" w:hint="eastAsia"/>
        </w:rPr>
        <w:t>特に、組合費の納入義務は組合運営の財政基盤を確保するための基本</w:t>
      </w:r>
      <w:r w:rsidR="002C64B2" w:rsidRPr="00F43960">
        <w:rPr>
          <w:rFonts w:ascii="UD デジタル 教科書体 NP-R" w:eastAsia="UD デジタル 教科書体 NP-R" w:hint="eastAsia"/>
        </w:rPr>
        <w:t>ですが、これに関して、労働組合と使用者との協定により、使用者が組合員の賃金から組合</w:t>
      </w:r>
      <w:r>
        <w:rPr>
          <w:rFonts w:ascii="UD デジタル 教科書体 NP-R" w:eastAsia="UD デジタル 教科書体 NP-R" w:hint="eastAsia"/>
        </w:rPr>
        <w:t>費を控除し、それを組合に引き渡す方式をとることがあり</w:t>
      </w:r>
      <w:r w:rsidR="002C64B2" w:rsidRPr="00F43960">
        <w:rPr>
          <w:rFonts w:ascii="UD デジタル 教科書体 NP-R" w:eastAsia="UD デジタル 教科書体 NP-R" w:hint="eastAsia"/>
        </w:rPr>
        <w:t>、これを</w:t>
      </w:r>
      <w:r w:rsidR="002C64B2" w:rsidRPr="00F43960">
        <w:rPr>
          <w:rFonts w:ascii="UD デジタル 教科書体 NP-R" w:eastAsia="UD デジタル 教科書体 NP-R" w:hint="eastAsia"/>
          <w:b/>
        </w:rPr>
        <w:t>「チェック・オフ」</w:t>
      </w:r>
      <w:r w:rsidR="002C64B2" w:rsidRPr="00F43960">
        <w:rPr>
          <w:rFonts w:ascii="UD デジタル 教科書体 NP-R" w:eastAsia="UD デジタル 教科書体 NP-R" w:hint="eastAsia"/>
        </w:rPr>
        <w:t>といいます。</w:t>
      </w:r>
    </w:p>
    <w:p w14:paraId="1267AC97" w14:textId="77777777" w:rsidR="002C64B2" w:rsidRPr="00F43960" w:rsidRDefault="002C64B2" w:rsidP="00F43960">
      <w:pPr>
        <w:pStyle w:val="ac"/>
        <w:snapToGrid w:val="0"/>
        <w:ind w:firstLineChars="200" w:firstLine="334"/>
        <w:rPr>
          <w:rFonts w:ascii="UD デジタル 教科書体 NP-R" w:eastAsia="UD デジタル 教科書体 NP-R"/>
        </w:rPr>
      </w:pPr>
      <w:r w:rsidRPr="00F43960">
        <w:rPr>
          <w:rFonts w:ascii="UD デジタル 教科書体 NP-R" w:eastAsia="UD デジタル 教科書体 NP-R" w:hint="eastAsia"/>
        </w:rPr>
        <w:t>エ　労働組合の結成</w:t>
      </w:r>
    </w:p>
    <w:p w14:paraId="2E54D7C0" w14:textId="77777777" w:rsidR="002C64B2" w:rsidRPr="00F43960" w:rsidRDefault="002C64B2" w:rsidP="00F43960">
      <w:pPr>
        <w:pStyle w:val="ab"/>
        <w:snapToGrid w:val="0"/>
        <w:ind w:leftChars="300" w:left="501" w:firstLine="167"/>
        <w:rPr>
          <w:rFonts w:ascii="UD デジタル 教科書体 NP-R" w:eastAsia="UD デジタル 教科書体 NP-R"/>
          <w:dstrike/>
          <w:color w:val="000000"/>
        </w:rPr>
      </w:pPr>
      <w:r w:rsidRPr="00F43960">
        <w:rPr>
          <w:rFonts w:ascii="UD デジタル 教科書体 NP-R" w:eastAsia="UD デジタル 教科書体 NP-R" w:hint="eastAsia"/>
        </w:rPr>
        <w:t>労働者が働く職場</w:t>
      </w:r>
      <w:r w:rsidR="00D14DF4">
        <w:rPr>
          <w:rFonts w:ascii="UD デジタル 教科書体 NP-R" w:eastAsia="UD デジタル 教科書体 NP-R" w:hint="eastAsia"/>
        </w:rPr>
        <w:t>で</w:t>
      </w:r>
      <w:r w:rsidRPr="00F43960">
        <w:rPr>
          <w:rFonts w:ascii="UD デジタル 教科書体 NP-R" w:eastAsia="UD デジタル 教科書体 NP-R" w:hint="eastAsia"/>
        </w:rPr>
        <w:t>、「賃金が低い」、「労働時間が長い」、「有給休暇が取りにくい」、「残業代の未払い」、「作業環境が悪い」、「採用の時に聞いた労働条件と異なる」などの労働条件に関する様々な不満</w:t>
      </w:r>
      <w:r w:rsidR="00D14DF4">
        <w:rPr>
          <w:rFonts w:ascii="UD デジタル 教科書体 NP-R" w:eastAsia="UD デジタル 教科書体 NP-R" w:hint="eastAsia"/>
        </w:rPr>
        <w:t>や課題</w:t>
      </w:r>
      <w:r w:rsidRPr="00F43960">
        <w:rPr>
          <w:rFonts w:ascii="UD デジタル 教科書体 NP-R" w:eastAsia="UD デジタル 教科書体 NP-R" w:hint="eastAsia"/>
          <w:color w:val="000000"/>
        </w:rPr>
        <w:t>などが生じることがあります。</w:t>
      </w:r>
    </w:p>
    <w:p w14:paraId="07E5B1C0" w14:textId="77777777" w:rsidR="002C64B2" w:rsidRPr="00F43960" w:rsidRDefault="002C64B2" w:rsidP="00F43960">
      <w:pPr>
        <w:pStyle w:val="ab"/>
        <w:snapToGrid w:val="0"/>
        <w:ind w:leftChars="300" w:left="501" w:firstLine="167"/>
        <w:rPr>
          <w:rFonts w:ascii="UD デジタル 教科書体 NP-R" w:eastAsia="UD デジタル 教科書体 NP-R"/>
          <w:color w:val="000000"/>
        </w:rPr>
      </w:pPr>
      <w:r w:rsidRPr="00F43960">
        <w:rPr>
          <w:rFonts w:ascii="UD デジタル 教科書体 NP-R" w:eastAsia="UD デジタル 教科書体 NP-R" w:hint="eastAsia"/>
          <w:color w:val="000000"/>
        </w:rPr>
        <w:t>そこで、職場の労働者が団結して労働組合を結成することで、法的にも労働者と使用者が対等な立場で話し合うことが可能となります。</w:t>
      </w:r>
    </w:p>
    <w:p w14:paraId="11E0D3CA" w14:textId="77777777" w:rsidR="002C64B2" w:rsidRPr="00F43960" w:rsidRDefault="002C64B2" w:rsidP="00F43960">
      <w:pPr>
        <w:pStyle w:val="ab"/>
        <w:snapToGrid w:val="0"/>
        <w:ind w:firstLineChars="400" w:firstLine="668"/>
        <w:rPr>
          <w:rFonts w:ascii="UD デジタル 教科書体 NP-R" w:eastAsia="UD デジタル 教科書体 NP-R"/>
          <w:color w:val="000000"/>
        </w:rPr>
      </w:pPr>
      <w:r w:rsidRPr="00F43960">
        <w:rPr>
          <w:rFonts w:ascii="UD デジタル 教科書体 NP-R" w:eastAsia="UD デジタル 教科書体 NP-R" w:hint="eastAsia"/>
          <w:color w:val="000000"/>
        </w:rPr>
        <w:t>一般的な労働組合結成の流れは、次のようになります。</w:t>
      </w:r>
    </w:p>
    <w:p w14:paraId="7929B955" w14:textId="77777777" w:rsidR="002C64B2" w:rsidRPr="00F43960" w:rsidRDefault="002C64B2" w:rsidP="00F43960">
      <w:pPr>
        <w:snapToGrid w:val="0"/>
        <w:ind w:left="167" w:hangingChars="100" w:hanging="167"/>
        <w:rPr>
          <w:rFonts w:ascii="UD デジタル 教科書体 NP-R" w:eastAsia="UD デジタル 教科書体 NP-R"/>
          <w:color w:val="0000FF"/>
          <w:szCs w:val="16"/>
        </w:rPr>
      </w:pPr>
      <w:r w:rsidRPr="00F43960">
        <w:rPr>
          <w:rFonts w:ascii="UD デジタル 教科書体 NP-R" w:eastAsia="UD デジタル 教科書体 NP-R" w:hint="eastAsia"/>
        </w:rPr>
        <w:t xml:space="preserve">　 </w:t>
      </w:r>
      <w:r w:rsidRPr="00F43960">
        <w:rPr>
          <w:rFonts w:ascii="UD デジタル 教科書体 NP-R" w:eastAsia="UD デジタル 教科書体 NP-R" w:hint="eastAsia"/>
          <w:color w:val="0000FF"/>
          <w:szCs w:val="16"/>
        </w:rPr>
        <w:t xml:space="preserve">　　　　</w:t>
      </w:r>
      <w:r w:rsidRPr="00F43960">
        <w:rPr>
          <w:rFonts w:ascii="UD デジタル 教科書体 NP-R" w:eastAsia="UD デジタル 教科書体 NP-R" w:hAnsi="ＭＳ ゴシック" w:hint="eastAsia"/>
          <w:b/>
          <w:color w:val="0000FF"/>
          <w:kern w:val="0"/>
          <w:szCs w:val="16"/>
        </w:rPr>
        <w:t>＜準備段階＞</w:t>
      </w:r>
      <w:r w:rsidRPr="00F43960">
        <w:rPr>
          <w:rFonts w:ascii="UD デジタル 教科書体 NP-R" w:eastAsia="UD デジタル 教科書体 NP-R" w:hint="eastAsia"/>
          <w:color w:val="0000FF"/>
          <w:szCs w:val="16"/>
        </w:rPr>
        <w:t xml:space="preserve">　　　　　　　 　</w:t>
      </w:r>
      <w:r w:rsidRPr="00F43960">
        <w:rPr>
          <w:rFonts w:ascii="UD デジタル 教科書体 NP-R" w:eastAsia="UD デジタル 教科書体 NP-R" w:hAnsi="ＭＳ ゴシック" w:hint="eastAsia"/>
          <w:b/>
          <w:color w:val="0000FF"/>
          <w:kern w:val="0"/>
          <w:szCs w:val="16"/>
        </w:rPr>
        <w:t>＜結　成＞</w:t>
      </w:r>
      <w:r w:rsidRPr="00F43960">
        <w:rPr>
          <w:rFonts w:ascii="UD デジタル 教科書体 NP-R" w:eastAsia="UD デジタル 教科書体 NP-R" w:hint="eastAsia"/>
          <w:color w:val="0000FF"/>
          <w:szCs w:val="16"/>
        </w:rPr>
        <w:t xml:space="preserve">　 　　   　　　</w:t>
      </w:r>
      <w:r w:rsidRPr="00F43960">
        <w:rPr>
          <w:rFonts w:ascii="UD デジタル 教科書体 NP-R" w:eastAsia="UD デジタル 教科書体 NP-R" w:hAnsi="ＭＳ ゴシック" w:hint="eastAsia"/>
          <w:b/>
          <w:color w:val="0000FF"/>
          <w:szCs w:val="16"/>
        </w:rPr>
        <w:t>＜活　動＞</w:t>
      </w:r>
    </w:p>
    <w:p w14:paraId="50B7E09F" w14:textId="77777777" w:rsidR="002C64B2" w:rsidRPr="00F43960" w:rsidRDefault="002C64B2" w:rsidP="00F43960">
      <w:pPr>
        <w:tabs>
          <w:tab w:val="left" w:pos="668"/>
        </w:tabs>
        <w:snapToGrid w:val="0"/>
        <w:ind w:left="167" w:hangingChars="100" w:hanging="167"/>
        <w:rPr>
          <w:rFonts w:ascii="UD デジタル 教科書体 NP-R" w:eastAsia="UD デジタル 教科書体 NP-R"/>
          <w:szCs w:val="16"/>
        </w:rPr>
      </w:pPr>
      <w:r w:rsidRPr="00F43960">
        <w:rPr>
          <w:rFonts w:ascii="UD デジタル 教科書体 NP-R" w:eastAsia="UD デジタル 教科書体 NP-R" w:hint="eastAsia"/>
          <w:noProof/>
        </w:rPr>
        <mc:AlternateContent>
          <mc:Choice Requires="wps">
            <w:drawing>
              <wp:anchor distT="0" distB="0" distL="114300" distR="114300" simplePos="0" relativeHeight="251631104" behindDoc="0" locked="0" layoutInCell="1" allowOverlap="1" wp14:anchorId="61BEC21F" wp14:editId="25A9658D">
                <wp:simplePos x="0" y="0"/>
                <wp:positionH relativeFrom="column">
                  <wp:posOffset>1861185</wp:posOffset>
                </wp:positionH>
                <wp:positionV relativeFrom="paragraph">
                  <wp:posOffset>43180</wp:posOffset>
                </wp:positionV>
                <wp:extent cx="1348740" cy="930910"/>
                <wp:effectExtent l="0" t="0" r="0" b="0"/>
                <wp:wrapNone/>
                <wp:docPr id="8" name="AutoShap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740" cy="930910"/>
                        </a:xfrm>
                        <a:prstGeom prst="rightArrowCallout">
                          <a:avLst>
                            <a:gd name="adj1" fmla="val 17630"/>
                            <a:gd name="adj2" fmla="val 14500"/>
                            <a:gd name="adj3" fmla="val 16917"/>
                            <a:gd name="adj4" fmla="val 83477"/>
                          </a:avLst>
                        </a:prstGeom>
                        <a:solidFill>
                          <a:srgbClr val="CC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12554E" w14:textId="77777777" w:rsidR="002E10F0" w:rsidRDefault="002E10F0" w:rsidP="002C64B2">
                            <w:pPr>
                              <w:rPr>
                                <w:sz w:val="14"/>
                                <w:szCs w:val="14"/>
                              </w:rPr>
                            </w:pPr>
                          </w:p>
                          <w:p w14:paraId="515F8912" w14:textId="77777777" w:rsidR="002E10F0" w:rsidRDefault="002E10F0" w:rsidP="002C64B2">
                            <w:pPr>
                              <w:rPr>
                                <w:sz w:val="14"/>
                                <w:szCs w:val="14"/>
                              </w:rPr>
                            </w:pPr>
                            <w:r>
                              <w:rPr>
                                <w:rFonts w:hint="eastAsia"/>
                                <w:sz w:val="14"/>
                                <w:szCs w:val="14"/>
                              </w:rPr>
                              <w:t>結成大会（組合規約、</w:t>
                            </w:r>
                          </w:p>
                          <w:p w14:paraId="591A5B6B" w14:textId="77777777" w:rsidR="002E10F0" w:rsidRDefault="002E10F0" w:rsidP="002C64B2">
                            <w:pPr>
                              <w:rPr>
                                <w:sz w:val="14"/>
                                <w:szCs w:val="14"/>
                              </w:rPr>
                            </w:pPr>
                            <w:r>
                              <w:rPr>
                                <w:rFonts w:hint="eastAsia"/>
                                <w:sz w:val="14"/>
                                <w:szCs w:val="14"/>
                              </w:rPr>
                              <w:t>活動方針、要求書、</w:t>
                            </w:r>
                          </w:p>
                          <w:p w14:paraId="6331F694" w14:textId="77777777" w:rsidR="002E10F0" w:rsidRPr="004A20C5" w:rsidRDefault="002E10F0" w:rsidP="002C64B2">
                            <w:pPr>
                              <w:rPr>
                                <w:sz w:val="14"/>
                                <w:szCs w:val="14"/>
                              </w:rPr>
                            </w:pPr>
                            <w:r>
                              <w:rPr>
                                <w:rFonts w:hint="eastAsia"/>
                                <w:sz w:val="14"/>
                                <w:szCs w:val="14"/>
                              </w:rPr>
                              <w:t>役員）について決定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EC21F"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494" o:spid="_x0000_s1051" type="#_x0000_t78" style="position:absolute;left:0;text-align:left;margin-left:146.55pt;margin-top:3.4pt;width:106.2pt;height:73.3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" adj="18031,7668,19078,8896" fillcolor="#cff">
                <v:textbox inset="5.85pt,.7pt,5.85pt,.7pt">
                  <w:txbxContent>
                    <w:p w14:paraId="6312554E" w14:textId="77777777" w:rsidR="002E10F0" w:rsidRDefault="002E10F0" w:rsidP="002C64B2">
                      <w:pPr>
                        <w:rPr>
                          <w:sz w:val="14"/>
                          <w:szCs w:val="14"/>
                        </w:rPr>
                      </w:pPr>
                    </w:p>
                    <w:p w14:paraId="515F8912" w14:textId="77777777" w:rsidR="002E10F0" w:rsidRDefault="002E10F0" w:rsidP="002C64B2">
                      <w:pPr>
                        <w:rPr>
                          <w:sz w:val="14"/>
                          <w:szCs w:val="14"/>
                        </w:rPr>
                      </w:pPr>
                      <w:r>
                        <w:rPr>
                          <w:rFonts w:hint="eastAsia"/>
                          <w:sz w:val="14"/>
                          <w:szCs w:val="14"/>
                        </w:rPr>
                        <w:t>結成大会（組合規約、</w:t>
                      </w:r>
                    </w:p>
                    <w:p w14:paraId="591A5B6B" w14:textId="77777777" w:rsidR="002E10F0" w:rsidRDefault="002E10F0" w:rsidP="002C64B2">
                      <w:pPr>
                        <w:rPr>
                          <w:sz w:val="14"/>
                          <w:szCs w:val="14"/>
                        </w:rPr>
                      </w:pPr>
                      <w:r>
                        <w:rPr>
                          <w:rFonts w:hint="eastAsia"/>
                          <w:sz w:val="14"/>
                          <w:szCs w:val="14"/>
                        </w:rPr>
                        <w:t>活動方針、要求書、</w:t>
                      </w:r>
                    </w:p>
                    <w:p w14:paraId="6331F694" w14:textId="77777777" w:rsidR="002E10F0" w:rsidRPr="004A20C5" w:rsidRDefault="002E10F0" w:rsidP="002C64B2">
                      <w:pPr>
                        <w:rPr>
                          <w:sz w:val="14"/>
                          <w:szCs w:val="14"/>
                        </w:rPr>
                      </w:pPr>
                      <w:r>
                        <w:rPr>
                          <w:rFonts w:hint="eastAsia"/>
                          <w:sz w:val="14"/>
                          <w:szCs w:val="14"/>
                        </w:rPr>
                        <w:t>役員）について決定</w:t>
                      </w:r>
                    </w:p>
                  </w:txbxContent>
                </v:textbox>
              </v:shape>
            </w:pict>
          </mc:Fallback>
        </mc:AlternateContent>
      </w:r>
      <w:r w:rsidRPr="00F43960">
        <w:rPr>
          <w:rFonts w:ascii="UD デジタル 教科書体 NP-R" w:eastAsia="UD デジタル 教科書体 NP-R" w:hint="eastAsia"/>
          <w:noProof/>
        </w:rPr>
        <mc:AlternateContent>
          <mc:Choice Requires="wps">
            <w:drawing>
              <wp:anchor distT="0" distB="0" distL="114300" distR="114300" simplePos="0" relativeHeight="251630080" behindDoc="0" locked="0" layoutInCell="1" allowOverlap="1" wp14:anchorId="5B96A87F" wp14:editId="6EA98EE9">
                <wp:simplePos x="0" y="0"/>
                <wp:positionH relativeFrom="column">
                  <wp:posOffset>240665</wp:posOffset>
                </wp:positionH>
                <wp:positionV relativeFrom="paragraph">
                  <wp:posOffset>39370</wp:posOffset>
                </wp:positionV>
                <wp:extent cx="1590675" cy="943610"/>
                <wp:effectExtent l="0" t="0" r="0" b="0"/>
                <wp:wrapNone/>
                <wp:docPr id="7" name="AutoShap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943610"/>
                        </a:xfrm>
                        <a:prstGeom prst="rightArrowCallout">
                          <a:avLst>
                            <a:gd name="adj1" fmla="val 17574"/>
                            <a:gd name="adj2" fmla="val 14500"/>
                            <a:gd name="adj3" fmla="val 14399"/>
                            <a:gd name="adj4" fmla="val 86546"/>
                          </a:avLst>
                        </a:prstGeom>
                        <a:solidFill>
                          <a:srgbClr val="CC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2995A9" w14:textId="77777777" w:rsidR="002E10F0" w:rsidRDefault="002E10F0" w:rsidP="002C64B2">
                            <w:pPr>
                              <w:rPr>
                                <w:sz w:val="14"/>
                                <w:szCs w:val="14"/>
                              </w:rPr>
                            </w:pPr>
                            <w:r>
                              <w:rPr>
                                <w:rFonts w:hint="eastAsia"/>
                                <w:sz w:val="14"/>
                                <w:szCs w:val="14"/>
                              </w:rPr>
                              <w:t>有志による結成準備会の発足</w:t>
                            </w:r>
                          </w:p>
                          <w:p w14:paraId="625F8155" w14:textId="77777777" w:rsidR="002E10F0" w:rsidRDefault="002E10F0" w:rsidP="002C64B2">
                            <w:pPr>
                              <w:rPr>
                                <w:sz w:val="14"/>
                                <w:szCs w:val="14"/>
                              </w:rPr>
                            </w:pPr>
                            <w:r>
                              <w:rPr>
                                <w:rFonts w:hint="eastAsia"/>
                                <w:sz w:val="14"/>
                                <w:szCs w:val="14"/>
                              </w:rPr>
                              <w:t>→組合加入の呼びかけ／組合</w:t>
                            </w:r>
                          </w:p>
                          <w:p w14:paraId="04F18D59" w14:textId="77777777" w:rsidR="002E10F0" w:rsidRPr="006638BB" w:rsidRDefault="002E10F0" w:rsidP="002C64B2">
                            <w:pPr>
                              <w:rPr>
                                <w:sz w:val="14"/>
                                <w:szCs w:val="14"/>
                              </w:rPr>
                            </w:pPr>
                            <w:r>
                              <w:rPr>
                                <w:rFonts w:hint="eastAsia"/>
                                <w:sz w:val="14"/>
                                <w:szCs w:val="14"/>
                              </w:rPr>
                              <w:t>規約、活動方針案の作成／要求の取りまとめ／学習会の開催／結成大会の準備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6A87F" id="AutoShape 493" o:spid="_x0000_s1052" type="#_x0000_t78" style="position:absolute;left:0;text-align:left;margin-left:18.95pt;margin-top:3.1pt;width:125.25pt;height:74.3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" adj="18694,7668,19755,8902" fillcolor="#cff">
                <v:textbox inset="5.85pt,.7pt,5.85pt,.7pt">
                  <w:txbxContent>
                    <w:p w14:paraId="7C2995A9" w14:textId="77777777" w:rsidR="002E10F0" w:rsidRDefault="002E10F0" w:rsidP="002C64B2">
                      <w:pPr>
                        <w:rPr>
                          <w:sz w:val="14"/>
                          <w:szCs w:val="14"/>
                        </w:rPr>
                      </w:pPr>
                      <w:r>
                        <w:rPr>
                          <w:rFonts w:hint="eastAsia"/>
                          <w:sz w:val="14"/>
                          <w:szCs w:val="14"/>
                        </w:rPr>
                        <w:t>有志による結成準備会の発足</w:t>
                      </w:r>
                    </w:p>
                    <w:p w14:paraId="625F8155" w14:textId="77777777" w:rsidR="002E10F0" w:rsidRDefault="002E10F0" w:rsidP="002C64B2">
                      <w:pPr>
                        <w:rPr>
                          <w:sz w:val="14"/>
                          <w:szCs w:val="14"/>
                        </w:rPr>
                      </w:pPr>
                      <w:r>
                        <w:rPr>
                          <w:rFonts w:hint="eastAsia"/>
                          <w:sz w:val="14"/>
                          <w:szCs w:val="14"/>
                        </w:rPr>
                        <w:t>→組合加入の呼びかけ／組合</w:t>
                      </w:r>
                    </w:p>
                    <w:p w14:paraId="04F18D59" w14:textId="77777777" w:rsidR="002E10F0" w:rsidRPr="006638BB" w:rsidRDefault="002E10F0" w:rsidP="002C64B2">
                      <w:pPr>
                        <w:rPr>
                          <w:sz w:val="14"/>
                          <w:szCs w:val="14"/>
                        </w:rPr>
                      </w:pPr>
                      <w:r>
                        <w:rPr>
                          <w:rFonts w:hint="eastAsia"/>
                          <w:sz w:val="14"/>
                          <w:szCs w:val="14"/>
                        </w:rPr>
                        <w:t>規約、活動方針案の作成／要求の取りまとめ／学習会の開催／結成大会の準備</w:t>
                      </w:r>
                    </w:p>
                  </w:txbxContent>
                </v:textbox>
              </v:shape>
            </w:pict>
          </mc:Fallback>
        </mc:AlternateContent>
      </w:r>
      <w:r w:rsidRPr="00F43960">
        <w:rPr>
          <w:rFonts w:ascii="UD デジタル 教科書体 NP-R" w:eastAsia="UD デジタル 教科書体 NP-R" w:hint="eastAsia"/>
          <w:noProof/>
        </w:rPr>
        <mc:AlternateContent>
          <mc:Choice Requires="wps">
            <w:drawing>
              <wp:anchor distT="0" distB="0" distL="114300" distR="114300" simplePos="0" relativeHeight="251634176" behindDoc="0" locked="0" layoutInCell="1" allowOverlap="1" wp14:anchorId="2C67EE87" wp14:editId="79DC85CA">
                <wp:simplePos x="0" y="0"/>
                <wp:positionH relativeFrom="column">
                  <wp:posOffset>3237865</wp:posOffset>
                </wp:positionH>
                <wp:positionV relativeFrom="paragraph">
                  <wp:posOffset>43180</wp:posOffset>
                </wp:positionV>
                <wp:extent cx="1138555" cy="930910"/>
                <wp:effectExtent l="0" t="0" r="0" b="0"/>
                <wp:wrapNone/>
                <wp:docPr id="6" name="Rectangl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8555" cy="930910"/>
                        </a:xfrm>
                        <a:prstGeom prst="rect">
                          <a:avLst/>
                        </a:prstGeom>
                        <a:solidFill>
                          <a:srgbClr val="CC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30B6F3" w14:textId="77777777" w:rsidR="002E10F0" w:rsidRDefault="002E10F0" w:rsidP="002C64B2">
                            <w:pPr>
                              <w:rPr>
                                <w:sz w:val="14"/>
                                <w:szCs w:val="14"/>
                              </w:rPr>
                            </w:pPr>
                          </w:p>
                          <w:p w14:paraId="79E76389" w14:textId="77777777" w:rsidR="002E10F0" w:rsidRDefault="002E10F0" w:rsidP="002C64B2">
                            <w:pPr>
                              <w:rPr>
                                <w:sz w:val="14"/>
                                <w:szCs w:val="14"/>
                              </w:rPr>
                            </w:pPr>
                            <w:r>
                              <w:rPr>
                                <w:rFonts w:hint="eastAsia"/>
                                <w:sz w:val="14"/>
                                <w:szCs w:val="14"/>
                              </w:rPr>
                              <w:t>使用者への結成通知／</w:t>
                            </w:r>
                          </w:p>
                          <w:p w14:paraId="3CE2881D" w14:textId="77777777" w:rsidR="002E10F0" w:rsidRDefault="002E10F0" w:rsidP="002C64B2">
                            <w:pPr>
                              <w:rPr>
                                <w:sz w:val="14"/>
                                <w:szCs w:val="14"/>
                              </w:rPr>
                            </w:pPr>
                            <w:r>
                              <w:rPr>
                                <w:rFonts w:hint="eastAsia"/>
                                <w:sz w:val="14"/>
                                <w:szCs w:val="14"/>
                              </w:rPr>
                              <w:t>要求書の提出／</w:t>
                            </w:r>
                          </w:p>
                          <w:p w14:paraId="598C986D" w14:textId="77777777" w:rsidR="002E10F0" w:rsidRPr="004A20C5" w:rsidRDefault="002E10F0" w:rsidP="002C64B2">
                            <w:pPr>
                              <w:rPr>
                                <w:sz w:val="14"/>
                                <w:szCs w:val="14"/>
                              </w:rPr>
                            </w:pPr>
                            <w:r>
                              <w:rPr>
                                <w:rFonts w:hint="eastAsia"/>
                                <w:sz w:val="14"/>
                                <w:szCs w:val="14"/>
                              </w:rPr>
                              <w:t>団体交渉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7EE87" id="Rectangle 495" o:spid="_x0000_s1053" style="position:absolute;left:0;text-align:left;margin-left:254.95pt;margin-top:3.4pt;width:89.65pt;height:73.3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" fillcolor="#cff">
                <v:textbox inset="5.85pt,.7pt,5.85pt,.7pt">
                  <w:txbxContent>
                    <w:p w14:paraId="3A30B6F3" w14:textId="77777777" w:rsidR="002E10F0" w:rsidRDefault="002E10F0" w:rsidP="002C64B2">
                      <w:pPr>
                        <w:rPr>
                          <w:sz w:val="14"/>
                          <w:szCs w:val="14"/>
                        </w:rPr>
                      </w:pPr>
                    </w:p>
                    <w:p w14:paraId="79E76389" w14:textId="77777777" w:rsidR="002E10F0" w:rsidRDefault="002E10F0" w:rsidP="002C64B2">
                      <w:pPr>
                        <w:rPr>
                          <w:sz w:val="14"/>
                          <w:szCs w:val="14"/>
                        </w:rPr>
                      </w:pPr>
                      <w:r>
                        <w:rPr>
                          <w:rFonts w:hint="eastAsia"/>
                          <w:sz w:val="14"/>
                          <w:szCs w:val="14"/>
                        </w:rPr>
                        <w:t>使用者への結成通知／</w:t>
                      </w:r>
                    </w:p>
                    <w:p w14:paraId="3CE2881D" w14:textId="77777777" w:rsidR="002E10F0" w:rsidRDefault="002E10F0" w:rsidP="002C64B2">
                      <w:pPr>
                        <w:rPr>
                          <w:sz w:val="14"/>
                          <w:szCs w:val="14"/>
                        </w:rPr>
                      </w:pPr>
                      <w:r>
                        <w:rPr>
                          <w:rFonts w:hint="eastAsia"/>
                          <w:sz w:val="14"/>
                          <w:szCs w:val="14"/>
                        </w:rPr>
                        <w:t>要求書の提出／</w:t>
                      </w:r>
                    </w:p>
                    <w:p w14:paraId="598C986D" w14:textId="77777777" w:rsidR="002E10F0" w:rsidRPr="004A20C5" w:rsidRDefault="002E10F0" w:rsidP="002C64B2">
                      <w:pPr>
                        <w:rPr>
                          <w:sz w:val="14"/>
                          <w:szCs w:val="14"/>
                        </w:rPr>
                      </w:pPr>
                      <w:r>
                        <w:rPr>
                          <w:rFonts w:hint="eastAsia"/>
                          <w:sz w:val="14"/>
                          <w:szCs w:val="14"/>
                        </w:rPr>
                        <w:t>団体交渉</w:t>
                      </w:r>
                    </w:p>
                  </w:txbxContent>
                </v:textbox>
              </v:rect>
            </w:pict>
          </mc:Fallback>
        </mc:AlternateContent>
      </w:r>
    </w:p>
    <w:p w14:paraId="39311F96" w14:textId="77777777" w:rsidR="002C64B2" w:rsidRPr="00F43960" w:rsidRDefault="002C64B2" w:rsidP="00F43960">
      <w:pPr>
        <w:tabs>
          <w:tab w:val="left" w:pos="668"/>
        </w:tabs>
        <w:snapToGrid w:val="0"/>
        <w:ind w:left="167" w:hangingChars="100" w:hanging="167"/>
        <w:rPr>
          <w:rFonts w:ascii="UD デジタル 教科書体 NP-R" w:eastAsia="UD デジタル 教科書体 NP-R"/>
          <w:szCs w:val="16"/>
        </w:rPr>
      </w:pPr>
    </w:p>
    <w:p w14:paraId="6C531AF8" w14:textId="6276BAEC" w:rsidR="009A6A62" w:rsidRDefault="009A6A62" w:rsidP="0050621D">
      <w:pPr>
        <w:tabs>
          <w:tab w:val="left" w:pos="668"/>
        </w:tabs>
        <w:snapToGrid w:val="0"/>
        <w:rPr>
          <w:rFonts w:ascii="UD デジタル 教科書体 NP-R" w:eastAsia="UD デジタル 教科書体 NP-R"/>
        </w:rPr>
      </w:pPr>
    </w:p>
    <w:p w14:paraId="7FEDDA5B" w14:textId="62DEC11A" w:rsidR="00BB5A0A" w:rsidRDefault="00BB5A0A" w:rsidP="0050621D">
      <w:pPr>
        <w:tabs>
          <w:tab w:val="left" w:pos="668"/>
        </w:tabs>
        <w:snapToGrid w:val="0"/>
        <w:rPr>
          <w:rFonts w:ascii="UD デジタル 教科書体 NP-R" w:eastAsia="UD デジタル 教科書体 NP-R"/>
        </w:rPr>
      </w:pPr>
    </w:p>
    <w:p w14:paraId="16A2FFF4" w14:textId="0641F0A3" w:rsidR="00BB5A0A" w:rsidRDefault="00BB5A0A" w:rsidP="0050621D">
      <w:pPr>
        <w:tabs>
          <w:tab w:val="left" w:pos="668"/>
        </w:tabs>
        <w:snapToGrid w:val="0"/>
        <w:rPr>
          <w:rFonts w:ascii="UD デジタル 教科書体 NP-R" w:eastAsia="UD デジタル 教科書体 NP-R"/>
        </w:rPr>
      </w:pPr>
    </w:p>
    <w:p w14:paraId="2AB94B26" w14:textId="2184B18B" w:rsidR="00BB5A0A" w:rsidRDefault="00BB5A0A" w:rsidP="0050621D">
      <w:pPr>
        <w:tabs>
          <w:tab w:val="left" w:pos="668"/>
        </w:tabs>
        <w:snapToGrid w:val="0"/>
        <w:rPr>
          <w:rFonts w:ascii="UD デジタル 教科書体 NP-R" w:eastAsia="UD デジタル 教科書体 NP-R"/>
        </w:rPr>
      </w:pPr>
    </w:p>
    <w:p w14:paraId="7A9BF8EF" w14:textId="4CA9E80D" w:rsidR="00BB5A0A" w:rsidRDefault="00BB5A0A" w:rsidP="0050621D">
      <w:pPr>
        <w:tabs>
          <w:tab w:val="left" w:pos="668"/>
        </w:tabs>
        <w:snapToGrid w:val="0"/>
        <w:rPr>
          <w:rFonts w:ascii="UD デジタル 教科書体 NP-R" w:eastAsia="UD デジタル 教科書体 NP-R"/>
        </w:rPr>
      </w:pPr>
    </w:p>
    <w:p w14:paraId="2D38250C" w14:textId="5DF20D88" w:rsidR="00BB5A0A" w:rsidRDefault="00BB5A0A" w:rsidP="0050621D">
      <w:pPr>
        <w:tabs>
          <w:tab w:val="left" w:pos="668"/>
        </w:tabs>
        <w:snapToGrid w:val="0"/>
        <w:rPr>
          <w:rFonts w:ascii="UD デジタル 教科書体 NP-R" w:eastAsia="UD デジタル 教科書体 NP-R"/>
        </w:rPr>
      </w:pPr>
    </w:p>
    <w:p w14:paraId="29FE01E2" w14:textId="77777777" w:rsidR="00BB5A0A" w:rsidRPr="00F43960" w:rsidRDefault="00BB5A0A" w:rsidP="0050621D">
      <w:pPr>
        <w:tabs>
          <w:tab w:val="left" w:pos="668"/>
        </w:tabs>
        <w:snapToGrid w:val="0"/>
        <w:rPr>
          <w:rFonts w:ascii="UD デジタル 教科書体 NP-R" w:eastAsia="UD デジタル 教科書体 NP-R"/>
        </w:rPr>
      </w:pPr>
    </w:p>
    <w:p w14:paraId="4B3E7E7A" w14:textId="77777777" w:rsidR="002C64B2" w:rsidRPr="00E8347B" w:rsidRDefault="002C64B2" w:rsidP="00E8347B">
      <w:pPr>
        <w:shd w:val="clear" w:color="auto" w:fill="00B0F0"/>
        <w:snapToGrid w:val="0"/>
        <w:spacing w:line="240" w:lineRule="auto"/>
        <w:jc w:val="center"/>
        <w:rPr>
          <w:rFonts w:ascii="UD デジタル 教科書体 NP-R" w:eastAsia="UD デジタル 教科書体 NP-R"/>
          <w:b/>
          <w:color w:val="FFFFFF"/>
          <w:sz w:val="21"/>
          <w:szCs w:val="21"/>
        </w:rPr>
      </w:pPr>
      <w:r w:rsidRPr="00E8347B">
        <w:rPr>
          <w:rFonts w:ascii="UD デジタル 教科書体 NP-R" w:eastAsia="UD デジタル 教科書体 NP-R" w:hint="eastAsia"/>
          <w:b/>
          <w:color w:val="FFFFFF"/>
          <w:sz w:val="21"/>
          <w:szCs w:val="21"/>
        </w:rPr>
        <w:lastRenderedPageBreak/>
        <w:t>２　働く人の権利～対話づくり</w:t>
      </w:r>
    </w:p>
    <w:p w14:paraId="3786E05E" w14:textId="77777777" w:rsidR="002C64B2" w:rsidRPr="00F43960" w:rsidRDefault="002C64B2" w:rsidP="00F43960">
      <w:pPr>
        <w:pStyle w:val="ac"/>
        <w:snapToGrid w:val="0"/>
        <w:jc w:val="left"/>
        <w:rPr>
          <w:rFonts w:ascii="UD デジタル 教科書体 NP-R" w:eastAsia="UD デジタル 教科書体 NP-R"/>
          <w:color w:val="0000FF"/>
        </w:rPr>
      </w:pPr>
      <w:r w:rsidRPr="00F43960">
        <w:rPr>
          <w:rFonts w:ascii="UD デジタル 教科書体 NP-R" w:eastAsia="UD デジタル 教科書体 NP-R" w:hint="eastAsia"/>
          <w:color w:val="0000FF"/>
        </w:rPr>
        <w:t>（１）団体交渉</w:t>
      </w:r>
    </w:p>
    <w:p w14:paraId="4C5A4C04" w14:textId="77777777" w:rsidR="002C64B2" w:rsidRPr="00F43960" w:rsidRDefault="00310BFA" w:rsidP="00F43960">
      <w:pPr>
        <w:pStyle w:val="aff1"/>
        <w:snapToGrid w:val="0"/>
        <w:ind w:leftChars="200" w:left="334"/>
        <w:jc w:val="left"/>
        <w:rPr>
          <w:rFonts w:ascii="UD デジタル 教科書体 NP-R" w:eastAsia="UD デジタル 教科書体 NP-R"/>
          <w:color w:val="auto"/>
        </w:rPr>
      </w:pPr>
      <w:r>
        <w:rPr>
          <w:rFonts w:ascii="UD デジタル 教科書体 NP-R" w:eastAsia="UD デジタル 教科書体 NP-R" w:hint="eastAsia"/>
          <w:color w:val="auto"/>
        </w:rPr>
        <w:t>団体交渉とは、組合員の賃金</w:t>
      </w:r>
      <w:r w:rsidR="002C64B2" w:rsidRPr="00F43960">
        <w:rPr>
          <w:rFonts w:ascii="UD デジタル 教科書体 NP-R" w:eastAsia="UD デジタル 教科書体 NP-R" w:hint="eastAsia"/>
          <w:color w:val="auto"/>
        </w:rPr>
        <w:t>その他の労働条件や労使間のルール（組合事務所の貸与、就業時間中の組合活動の取扱い、団体交渉のルールなど）に関する労働組合と使用者との交渉のことで、憲法第28条により保障されています。労働組合の結成目的は、労働者の労働条件の向上や職</w:t>
      </w:r>
      <w:r>
        <w:rPr>
          <w:rFonts w:ascii="UD デジタル 教科書体 NP-R" w:eastAsia="UD デジタル 教科書体 NP-R" w:hint="eastAsia"/>
          <w:color w:val="auto"/>
        </w:rPr>
        <w:t>場環境の改善であり、この目的を達成するための手段が団体交渉で</w:t>
      </w:r>
      <w:r w:rsidR="002C64B2" w:rsidRPr="00F43960">
        <w:rPr>
          <w:rFonts w:ascii="UD デジタル 教科書体 NP-R" w:eastAsia="UD デジタル 教科書体 NP-R" w:hint="eastAsia"/>
          <w:color w:val="auto"/>
        </w:rPr>
        <w:t>す。</w:t>
      </w:r>
    </w:p>
    <w:p w14:paraId="3F231570" w14:textId="77777777" w:rsidR="00310BFA" w:rsidRDefault="002C64B2" w:rsidP="00F43960">
      <w:pPr>
        <w:pStyle w:val="aff1"/>
        <w:snapToGrid w:val="0"/>
        <w:ind w:leftChars="200" w:left="334"/>
        <w:jc w:val="left"/>
        <w:rPr>
          <w:rFonts w:ascii="UD デジタル 教科書体 NP-R" w:eastAsia="UD デジタル 教科書体 NP-R"/>
          <w:color w:val="auto"/>
        </w:rPr>
      </w:pPr>
      <w:r w:rsidRPr="00F43960">
        <w:rPr>
          <w:rFonts w:ascii="UD デジタル 教科書体 NP-R" w:eastAsia="UD デジタル 教科書体 NP-R" w:hint="eastAsia"/>
          <w:color w:val="auto"/>
        </w:rPr>
        <w:t>また、団体交渉とは、単に労働組合と使用者の話し合いではなく、組合員の労働条件等について「労使が対等の立場に立って集団的に交渉・協議する」こととされています。</w:t>
      </w:r>
    </w:p>
    <w:p w14:paraId="3FFA3750" w14:textId="407DE4C0" w:rsidR="002C64B2" w:rsidRPr="00F43960" w:rsidRDefault="00310BFA" w:rsidP="00F43960">
      <w:pPr>
        <w:pStyle w:val="aff1"/>
        <w:snapToGrid w:val="0"/>
        <w:ind w:leftChars="200" w:left="334"/>
        <w:jc w:val="left"/>
        <w:rPr>
          <w:rFonts w:ascii="UD デジタル 教科書体 NP-R" w:eastAsia="UD デジタル 教科書体 NP-R"/>
        </w:rPr>
      </w:pPr>
      <w:r>
        <w:rPr>
          <w:rFonts w:ascii="UD デジタル 教科書体 NP-R" w:eastAsia="UD デジタル 教科書体 NP-R" w:hint="eastAsia"/>
          <w:color w:val="auto"/>
        </w:rPr>
        <w:t>使用者が</w:t>
      </w:r>
      <w:r w:rsidR="002C64B2" w:rsidRPr="00F43960">
        <w:rPr>
          <w:rFonts w:ascii="UD デジタル 教科書体 NP-R" w:eastAsia="UD デジタル 教科書体 NP-R" w:hint="eastAsia"/>
          <w:color w:val="auto"/>
        </w:rPr>
        <w:t>正当な理由なく団体交渉に応じないこと、応じたとしても不誠実な対応を行うことは</w:t>
      </w:r>
      <w:r w:rsidR="002C64B2" w:rsidRPr="00F43960">
        <w:rPr>
          <w:rFonts w:ascii="UD デジタル 教科書体 NP-R" w:eastAsia="UD デジタル 教科書体 NP-R" w:hint="eastAsia"/>
          <w:b/>
        </w:rPr>
        <w:t>「不当労働行為」</w:t>
      </w:r>
      <w:r w:rsidR="002C64B2" w:rsidRPr="00F43960">
        <w:rPr>
          <w:rFonts w:ascii="UD デジタル 教科書体 NP-R" w:eastAsia="UD デジタル 教科書体 NP-R" w:hint="eastAsia"/>
        </w:rPr>
        <w:t>（</w:t>
      </w:r>
      <w:r w:rsidR="002C64B2" w:rsidRPr="0084031D">
        <w:rPr>
          <w:rFonts w:ascii="UD デジタル 教科書体 NP-R" w:eastAsia="UD デジタル 教科書体 NP-R" w:hint="eastAsia"/>
          <w:highlight w:val="yellow"/>
        </w:rPr>
        <w:t>Ｐ</w:t>
      </w:r>
      <w:r w:rsidR="00936149" w:rsidRPr="0084031D">
        <w:rPr>
          <w:rFonts w:ascii="UD デジタル 教科書体 NP-R" w:eastAsia="UD デジタル 教科書体 NP-R" w:hint="eastAsia"/>
          <w:highlight w:val="yellow"/>
        </w:rPr>
        <w:t>9</w:t>
      </w:r>
      <w:r w:rsidR="00910D4E" w:rsidRPr="0084031D">
        <w:rPr>
          <w:rFonts w:ascii="UD デジタル 教科書体 NP-R" w:eastAsia="UD デジタル 教科書体 NP-R"/>
          <w:highlight w:val="yellow"/>
        </w:rPr>
        <w:t>9</w:t>
      </w:r>
      <w:r w:rsidR="002C64B2" w:rsidRPr="00F43960">
        <w:rPr>
          <w:rFonts w:ascii="UD デジタル 教科書体 NP-R" w:eastAsia="UD デジタル 教科書体 NP-R" w:hint="eastAsia"/>
        </w:rPr>
        <w:t>参照）として法律で禁止されています。</w:t>
      </w:r>
    </w:p>
    <w:p w14:paraId="7D28D8CB" w14:textId="7CBF586C" w:rsidR="002C64B2" w:rsidRPr="00F43960" w:rsidRDefault="002C64B2" w:rsidP="00F43960">
      <w:pPr>
        <w:pStyle w:val="aff1"/>
        <w:snapToGrid w:val="0"/>
        <w:ind w:leftChars="200" w:left="334"/>
        <w:jc w:val="left"/>
        <w:rPr>
          <w:rFonts w:ascii="UD デジタル 教科書体 NP-R" w:eastAsia="UD デジタル 教科書体 NP-R"/>
        </w:rPr>
      </w:pPr>
      <w:r w:rsidRPr="00F43960">
        <w:rPr>
          <w:rFonts w:ascii="UD デジタル 教科書体 NP-R" w:eastAsia="UD デジタル 教科書体 NP-R" w:hint="eastAsia"/>
        </w:rPr>
        <w:t>ただし、</w:t>
      </w:r>
      <w:r w:rsidRPr="00F43960">
        <w:rPr>
          <w:rFonts w:ascii="UD デジタル 教科書体 NP-R" w:eastAsia="UD デジタル 教科書体 NP-R" w:hint="eastAsia"/>
          <w:b/>
        </w:rPr>
        <w:t>団体交渉応諾義務</w:t>
      </w:r>
      <w:r w:rsidRPr="00F43960">
        <w:rPr>
          <w:rFonts w:ascii="UD デジタル 教科書体 NP-R" w:eastAsia="UD デジタル 教科書体 NP-R" w:hint="eastAsia"/>
        </w:rPr>
        <w:t>は、</w:t>
      </w:r>
      <w:r w:rsidR="00310BFA">
        <w:rPr>
          <w:rFonts w:ascii="UD デジタル 教科書体 NP-R" w:eastAsia="UD デジタル 教科書体 NP-R" w:hint="eastAsia"/>
        </w:rPr>
        <w:t>対話のテーブルにつき誠実に交渉を行う義務であって、労働組合の要求に</w:t>
      </w:r>
      <w:r w:rsidRPr="00F43960">
        <w:rPr>
          <w:rFonts w:ascii="UD デジタル 教科書体 NP-R" w:eastAsia="UD デジタル 教科書体 NP-R" w:hint="eastAsia"/>
        </w:rPr>
        <w:t>使用者が応じなければならない</w:t>
      </w:r>
      <w:r w:rsidR="006006EE" w:rsidRPr="0050621D">
        <w:rPr>
          <w:rFonts w:ascii="UD デジタル 教科書体 NP-R" w:eastAsia="UD デジタル 教科書体 NP-R" w:hint="eastAsia"/>
          <w:color w:val="auto"/>
        </w:rPr>
        <w:t>わけ</w:t>
      </w:r>
      <w:r w:rsidRPr="0050621D">
        <w:rPr>
          <w:rFonts w:ascii="UD デジタル 教科書体 NP-R" w:eastAsia="UD デジタル 教科書体 NP-R" w:hint="eastAsia"/>
          <w:color w:val="auto"/>
        </w:rPr>
        <w:t>では</w:t>
      </w:r>
      <w:r w:rsidRPr="00F43960">
        <w:rPr>
          <w:rFonts w:ascii="UD デジタル 教科書体 NP-R" w:eastAsia="UD デジタル 教科書体 NP-R" w:hint="eastAsia"/>
        </w:rPr>
        <w:t>ありません。</w:t>
      </w:r>
    </w:p>
    <w:p w14:paraId="2311D0B2" w14:textId="77777777" w:rsidR="002C64B2" w:rsidRPr="00F43960" w:rsidRDefault="00310BFA" w:rsidP="00F43960">
      <w:pPr>
        <w:pStyle w:val="aff1"/>
        <w:snapToGrid w:val="0"/>
        <w:ind w:leftChars="200" w:left="334"/>
        <w:jc w:val="left"/>
        <w:rPr>
          <w:rFonts w:ascii="UD デジタル 教科書体 NP-R" w:eastAsia="UD デジタル 教科書体 NP-R"/>
          <w:color w:val="auto"/>
        </w:rPr>
      </w:pPr>
      <w:r>
        <w:rPr>
          <w:rFonts w:ascii="UD デジタル 教科書体 NP-R" w:eastAsia="UD デジタル 教科書体 NP-R" w:hint="eastAsia"/>
        </w:rPr>
        <w:t>団体交渉は、あくまで労使が自主的に行い、合意形成を図る</w:t>
      </w:r>
      <w:r w:rsidR="002C64B2" w:rsidRPr="00F43960">
        <w:rPr>
          <w:rFonts w:ascii="UD デジタル 教科書体 NP-R" w:eastAsia="UD デジタル 教科書体 NP-R" w:hint="eastAsia"/>
        </w:rPr>
        <w:t>ことが原則です。しかし、労使の主張の隔たりが大きく、交渉が進展しない</w:t>
      </w:r>
      <w:r w:rsidR="002C64B2" w:rsidRPr="00F43960">
        <w:rPr>
          <w:rFonts w:ascii="UD デジタル 教科書体 NP-R" w:eastAsia="UD デジタル 教科書体 NP-R" w:hint="eastAsia"/>
          <w:color w:val="auto"/>
        </w:rPr>
        <w:t>ような</w:t>
      </w:r>
      <w:r w:rsidR="002C64B2" w:rsidRPr="00F43960">
        <w:rPr>
          <w:rFonts w:ascii="UD デジタル 教科書体 NP-R" w:eastAsia="UD デジタル 教科書体 NP-R" w:hint="eastAsia"/>
        </w:rPr>
        <w:t>場合には、</w:t>
      </w:r>
      <w:r w:rsidR="002C64B2" w:rsidRPr="00F43960">
        <w:rPr>
          <w:rFonts w:ascii="UD デジタル 教科書体 NP-R" w:eastAsia="UD デジタル 教科書体 NP-R" w:hint="eastAsia"/>
          <w:b/>
        </w:rPr>
        <w:t>労働</w:t>
      </w:r>
      <w:r w:rsidR="002C64B2" w:rsidRPr="00F43960">
        <w:rPr>
          <w:rFonts w:ascii="UD デジタル 教科書体 NP-R" w:eastAsia="UD デジタル 教科書体 NP-R" w:hint="eastAsia"/>
          <w:b/>
          <w:color w:val="auto"/>
        </w:rPr>
        <w:t>委員会のあっせん等</w:t>
      </w:r>
      <w:r w:rsidR="002C64B2" w:rsidRPr="00F43960">
        <w:rPr>
          <w:rFonts w:ascii="UD デジタル 教科書体 NP-R" w:eastAsia="UD デジタル 教科書体 NP-R" w:hint="eastAsia"/>
          <w:color w:val="auto"/>
        </w:rPr>
        <w:t>を利用することも有効な解決への道となります。</w:t>
      </w:r>
    </w:p>
    <w:p w14:paraId="7D7FF455" w14:textId="77777777" w:rsidR="002C64B2" w:rsidRPr="00F43960" w:rsidRDefault="002C64B2" w:rsidP="00F43960">
      <w:pPr>
        <w:pStyle w:val="aff1"/>
        <w:snapToGrid w:val="0"/>
        <w:ind w:leftChars="200" w:left="334"/>
        <w:jc w:val="left"/>
        <w:rPr>
          <w:rFonts w:ascii="UD デジタル 教科書体 NP-R" w:eastAsia="UD デジタル 教科書体 NP-R"/>
          <w:color w:val="aut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2"/>
      </w:tblGrid>
      <w:tr w:rsidR="002C64B2" w:rsidRPr="00F43960" w14:paraId="75B39AD3" w14:textId="77777777" w:rsidTr="00F64CCD">
        <w:trPr>
          <w:trHeight w:val="1257"/>
        </w:trPr>
        <w:tc>
          <w:tcPr>
            <w:tcW w:w="7088" w:type="dxa"/>
            <w:tcBorders>
              <w:bottom w:val="single" w:sz="4" w:space="0" w:color="auto"/>
            </w:tcBorders>
            <w:shd w:val="clear" w:color="auto" w:fill="CCFFFF"/>
          </w:tcPr>
          <w:p w14:paraId="30CD5F82" w14:textId="77777777" w:rsidR="002C64B2" w:rsidRPr="00F43960" w:rsidRDefault="002C64B2" w:rsidP="00F43960">
            <w:pPr>
              <w:snapToGrid w:val="0"/>
              <w:spacing w:line="220" w:lineRule="exact"/>
              <w:rPr>
                <w:rFonts w:ascii="UD デジタル 教科書体 NP-R" w:eastAsia="UD デジタル 教科書体 NP-R"/>
              </w:rPr>
            </w:pPr>
            <w:r w:rsidRPr="00F43960">
              <w:rPr>
                <w:rFonts w:ascii="UD デジタル 教科書体 NP-R" w:eastAsia="UD デジタル 教科書体 NP-R" w:hint="eastAsia"/>
                <w:b/>
              </w:rPr>
              <w:t>＜Ｑ＞</w:t>
            </w:r>
          </w:p>
          <w:p w14:paraId="51D5D72A" w14:textId="77777777" w:rsidR="002C64B2" w:rsidRPr="00F43960" w:rsidRDefault="00310BFA" w:rsidP="00310BFA">
            <w:pPr>
              <w:snapToGrid w:val="0"/>
              <w:spacing w:line="240" w:lineRule="exact"/>
              <w:ind w:firstLineChars="100" w:firstLine="167"/>
              <w:jc w:val="left"/>
              <w:rPr>
                <w:rFonts w:ascii="UD デジタル 教科書体 NP-R" w:eastAsia="UD デジタル 教科書体 NP-R"/>
              </w:rPr>
            </w:pPr>
            <w:r>
              <w:rPr>
                <w:rFonts w:ascii="UD デジタル 教科書体 NP-R" w:eastAsia="UD デジタル 教科書体 NP-R" w:hint="eastAsia"/>
              </w:rPr>
              <w:t>会社は、無断欠勤など勤務態度が悪く、注意しても改善のみ</w:t>
            </w:r>
            <w:r w:rsidR="002C64B2" w:rsidRPr="00F43960">
              <w:rPr>
                <w:rFonts w:ascii="UD デジタル 教科書体 NP-R" w:eastAsia="UD デジタル 教科書体 NP-R" w:hint="eastAsia"/>
              </w:rPr>
              <w:t>ら</w:t>
            </w:r>
            <w:r>
              <w:rPr>
                <w:rFonts w:ascii="UD デジタル 教科書体 NP-R" w:eastAsia="UD デジタル 教科書体 NP-R" w:hint="eastAsia"/>
              </w:rPr>
              <w:t>れない従業員Ａを解雇しました。Ａは</w:t>
            </w:r>
            <w:r w:rsidR="002C64B2" w:rsidRPr="00F43960">
              <w:rPr>
                <w:rFonts w:ascii="UD デジタル 教科書体 NP-R" w:eastAsia="UD デジタル 教科書体 NP-R" w:hint="eastAsia"/>
              </w:rPr>
              <w:t>解雇後、合同労組（ユニオン）に加入し、</w:t>
            </w:r>
            <w:r>
              <w:rPr>
                <w:rFonts w:ascii="UD デジタル 教科書体 NP-R" w:eastAsia="UD デジタル 教科書体 NP-R" w:hint="eastAsia"/>
              </w:rPr>
              <w:t>会社は組合から</w:t>
            </w:r>
            <w:r w:rsidR="002C64B2" w:rsidRPr="00F43960">
              <w:rPr>
                <w:rFonts w:ascii="UD デジタル 教科書体 NP-R" w:eastAsia="UD デジタル 教科書体 NP-R" w:hint="eastAsia"/>
              </w:rPr>
              <w:t>「Ａの解雇撤回を求める団体交渉」を開催するよう申し入れられています。</w:t>
            </w:r>
          </w:p>
          <w:p w14:paraId="13AC5767" w14:textId="77777777" w:rsidR="002C64B2" w:rsidRPr="00F43960" w:rsidRDefault="002C64B2" w:rsidP="00F43960">
            <w:pPr>
              <w:snapToGrid w:val="0"/>
              <w:spacing w:line="240" w:lineRule="exact"/>
              <w:ind w:firstLineChars="100" w:firstLine="167"/>
              <w:jc w:val="left"/>
              <w:rPr>
                <w:rFonts w:ascii="UD デジタル 教科書体 NP-R" w:eastAsia="UD デジタル 教科書体 NP-R"/>
              </w:rPr>
            </w:pPr>
            <w:r w:rsidRPr="00F43960">
              <w:rPr>
                <w:rFonts w:ascii="UD デジタル 教科書体 NP-R" w:eastAsia="UD デジタル 教科書体 NP-R" w:hint="eastAsia"/>
              </w:rPr>
              <w:t>解雇の原因はＡの勤務態度によるものですし、すでに雇用関係はないので、合同労組との団体交渉には応じる必要はないと考えています。どのように対処すればよいのでしょうか？</w:t>
            </w:r>
          </w:p>
          <w:p w14:paraId="55A1C888" w14:textId="77777777" w:rsidR="002C64B2" w:rsidRPr="00F43960" w:rsidRDefault="002C64B2" w:rsidP="00F43960">
            <w:pPr>
              <w:snapToGrid w:val="0"/>
              <w:spacing w:line="240" w:lineRule="exact"/>
              <w:jc w:val="left"/>
              <w:rPr>
                <w:rFonts w:ascii="UD デジタル 教科書体 NP-R" w:eastAsia="UD デジタル 教科書体 NP-R"/>
                <w:b/>
              </w:rPr>
            </w:pPr>
            <w:r w:rsidRPr="00F43960">
              <w:rPr>
                <w:rFonts w:ascii="UD デジタル 教科書体 NP-R" w:eastAsia="UD デジタル 教科書体 NP-R" w:hint="eastAsia"/>
                <w:b/>
              </w:rPr>
              <w:t>＜Ａ＞</w:t>
            </w:r>
          </w:p>
          <w:p w14:paraId="3A96F980" w14:textId="77777777" w:rsidR="002C64B2" w:rsidRPr="00F43960" w:rsidRDefault="002C64B2" w:rsidP="00F43960">
            <w:pPr>
              <w:snapToGrid w:val="0"/>
              <w:spacing w:line="240" w:lineRule="exact"/>
              <w:ind w:firstLineChars="100" w:firstLine="167"/>
              <w:jc w:val="left"/>
              <w:rPr>
                <w:rFonts w:ascii="UD デジタル 教科書体 NP-R" w:eastAsia="UD デジタル 教科書体 NP-R"/>
              </w:rPr>
            </w:pPr>
            <w:r w:rsidRPr="00F43960">
              <w:rPr>
                <w:rFonts w:ascii="UD デジタル 教科書体 NP-R" w:eastAsia="UD デジタル 教科書体 NP-R" w:hint="eastAsia"/>
              </w:rPr>
              <w:t>合同労組（ユニオン）も労働組合の一形態として認められており、解雇など労働契約関係の継続の有無について争いがある場合の合同労組</w:t>
            </w:r>
            <w:r w:rsidR="001466E7">
              <w:rPr>
                <w:rFonts w:ascii="UD デジタル 教科書体 NP-R" w:eastAsia="UD デジタル 教科書体 NP-R" w:hint="eastAsia"/>
              </w:rPr>
              <w:t>からの団体交渉申入れについて、会社は正当な理由なく拒否することは</w:t>
            </w:r>
            <w:r w:rsidRPr="00F43960">
              <w:rPr>
                <w:rFonts w:ascii="UD デジタル 教科書体 NP-R" w:eastAsia="UD デジタル 教科書体 NP-R" w:hint="eastAsia"/>
              </w:rPr>
              <w:t>できません。</w:t>
            </w:r>
          </w:p>
          <w:p w14:paraId="4CEE7326" w14:textId="77777777" w:rsidR="002C64B2" w:rsidRPr="00F43960" w:rsidRDefault="002C64B2" w:rsidP="00F43960">
            <w:pPr>
              <w:snapToGrid w:val="0"/>
              <w:spacing w:line="240" w:lineRule="exact"/>
              <w:jc w:val="left"/>
              <w:rPr>
                <w:rFonts w:ascii="UD デジタル 教科書体 NP-R" w:eastAsia="UD デジタル 教科書体 NP-R"/>
              </w:rPr>
            </w:pPr>
          </w:p>
          <w:p w14:paraId="72C455DD" w14:textId="77777777" w:rsidR="002C64B2" w:rsidRPr="00F43960" w:rsidRDefault="002C64B2" w:rsidP="00F43960">
            <w:pPr>
              <w:snapToGrid w:val="0"/>
              <w:spacing w:line="240" w:lineRule="exact"/>
              <w:jc w:val="left"/>
              <w:rPr>
                <w:rFonts w:ascii="UD デジタル 教科書体 NP-R" w:eastAsia="UD デジタル 教科書体 NP-R"/>
                <w:b/>
              </w:rPr>
            </w:pPr>
            <w:r w:rsidRPr="00F43960">
              <w:rPr>
                <w:rFonts w:ascii="UD デジタル 教科書体 NP-R" w:eastAsia="UD デジタル 教科書体 NP-R" w:hint="eastAsia"/>
                <w:b/>
              </w:rPr>
              <w:t>＜解説＞</w:t>
            </w:r>
          </w:p>
          <w:p w14:paraId="711EF00D" w14:textId="77777777" w:rsidR="002C64B2" w:rsidRPr="00F43960" w:rsidRDefault="002C64B2" w:rsidP="00F43960">
            <w:pPr>
              <w:snapToGrid w:val="0"/>
              <w:spacing w:line="240" w:lineRule="exact"/>
              <w:jc w:val="left"/>
              <w:rPr>
                <w:rFonts w:ascii="UD デジタル 教科書体 NP-R" w:eastAsia="UD デジタル 教科書体 NP-R"/>
              </w:rPr>
            </w:pPr>
            <w:r w:rsidRPr="00F43960">
              <w:rPr>
                <w:rFonts w:ascii="UD デジタル 教科書体 NP-R" w:eastAsia="UD デジタル 教科書体 NP-R" w:hint="eastAsia"/>
              </w:rPr>
              <w:t xml:space="preserve">　労働組合法第7条第2号は、「使用者が雇用する労働者の代表者と団体交渉をすることを正当な理由がなくて拒むこと」を不当労働行為として禁止していますが、この場合の雇用する労働者</w:t>
            </w:r>
            <w:r w:rsidR="001466E7">
              <w:rPr>
                <w:rFonts w:ascii="UD デジタル 教科書体 NP-R" w:eastAsia="UD デジタル 教科書体 NP-R" w:hint="eastAsia"/>
              </w:rPr>
              <w:t>の代表とは、企業別労働組合であるか、合同労組であるかは問われ</w:t>
            </w:r>
            <w:r w:rsidRPr="00F43960">
              <w:rPr>
                <w:rFonts w:ascii="UD デジタル 教科書体 NP-R" w:eastAsia="UD デジタル 教科書体 NP-R" w:hint="eastAsia"/>
              </w:rPr>
              <w:t>ません。</w:t>
            </w:r>
          </w:p>
          <w:p w14:paraId="4AEC0ACC" w14:textId="7DD1C8FD" w:rsidR="002C64B2" w:rsidRPr="00F43960" w:rsidRDefault="002C64B2" w:rsidP="00F43960">
            <w:pPr>
              <w:snapToGrid w:val="0"/>
              <w:spacing w:line="240" w:lineRule="exact"/>
              <w:ind w:firstLineChars="100" w:firstLine="167"/>
              <w:jc w:val="left"/>
              <w:rPr>
                <w:rFonts w:ascii="UD デジタル 教科書体 NP-R" w:eastAsia="UD デジタル 教科書体 NP-R"/>
              </w:rPr>
            </w:pPr>
            <w:r w:rsidRPr="00F43960">
              <w:rPr>
                <w:rFonts w:ascii="UD デジタル 教科書体 NP-R" w:eastAsia="UD デジタル 教科書体 NP-R" w:hint="eastAsia"/>
              </w:rPr>
              <w:t>合同労組が労働組合法上の労働組合であることについては、</w:t>
            </w:r>
            <w:r w:rsidR="00E21EC3">
              <w:rPr>
                <w:rFonts w:ascii="UD デジタル 教科書体 NP-R" w:eastAsia="UD デジタル 教科書体 NP-R" w:hint="eastAsia"/>
              </w:rPr>
              <w:t>裁</w:t>
            </w:r>
            <w:r w:rsidRPr="00F43960">
              <w:rPr>
                <w:rFonts w:ascii="UD デジタル 教科書体 NP-R" w:eastAsia="UD デジタル 教科書体 NP-R" w:hint="eastAsia"/>
              </w:rPr>
              <w:t>判例で、「労組法第2</w:t>
            </w:r>
            <w:r w:rsidR="001466E7">
              <w:rPr>
                <w:rFonts w:ascii="UD デジタル 教科書体 NP-R" w:eastAsia="UD デジタル 教科書体 NP-R" w:hint="eastAsia"/>
              </w:rPr>
              <w:t>条本文は、労働組合の組合員たる労働者につい</w:t>
            </w:r>
            <w:r w:rsidR="00E21EC3">
              <w:rPr>
                <w:rFonts w:ascii="UD デジタル 教科書体 NP-R" w:eastAsia="UD デジタル 教科書体 NP-R" w:hint="eastAsia"/>
              </w:rPr>
              <w:t>て、</w:t>
            </w:r>
            <w:r w:rsidRPr="00F43960">
              <w:rPr>
                <w:rFonts w:ascii="UD デジタル 教科書体 NP-R" w:eastAsia="UD デジタル 教科書体 NP-R" w:hint="eastAsia"/>
              </w:rPr>
              <w:t>その範囲を</w:t>
            </w:r>
            <w:r w:rsidR="00E21EC3">
              <w:rPr>
                <w:rFonts w:ascii="UD デジタル 教科書体 NP-R" w:eastAsia="UD デジタル 教科書体 NP-R" w:hint="eastAsia"/>
              </w:rPr>
              <w:t>…限定</w:t>
            </w:r>
            <w:r w:rsidRPr="00F43960">
              <w:rPr>
                <w:rFonts w:ascii="UD デジタル 教科書体 NP-R" w:eastAsia="UD デジタル 教科書体 NP-R" w:hint="eastAsia"/>
              </w:rPr>
              <w:t>していないし、労働組合を組織する組合員の数についても、特定企業の全員ないし過半数を要件としていないのであるから…ある企業</w:t>
            </w:r>
            <w:r w:rsidR="001466E7">
              <w:rPr>
                <w:rFonts w:ascii="UD デジタル 教科書体 NP-R" w:eastAsia="UD デジタル 教科書体 NP-R" w:hint="eastAsia"/>
              </w:rPr>
              <w:t>の従業員が、その人数の多少にかかわらず、その企業の範囲を超えて</w:t>
            </w:r>
            <w:r w:rsidR="00E21EC3">
              <w:rPr>
                <w:rFonts w:ascii="UD デジタル 教科書体 NP-R" w:eastAsia="UD デジタル 教科書体 NP-R" w:hint="eastAsia"/>
              </w:rPr>
              <w:t>、…</w:t>
            </w:r>
            <w:r w:rsidRPr="00F43960">
              <w:rPr>
                <w:rFonts w:ascii="UD デジタル 教科書体 NP-R" w:eastAsia="UD デジタル 教科書体 NP-R" w:hint="eastAsia"/>
              </w:rPr>
              <w:t>特定の産業、業種について、</w:t>
            </w:r>
            <w:r w:rsidR="00E21EC3">
              <w:rPr>
                <w:rFonts w:ascii="UD デジタル 教科書体 NP-R" w:eastAsia="UD デジタル 教科書体 NP-R" w:hint="eastAsia"/>
              </w:rPr>
              <w:t>…</w:t>
            </w:r>
            <w:r w:rsidRPr="00F43960">
              <w:rPr>
                <w:rFonts w:ascii="UD デジタル 教科書体 NP-R" w:eastAsia="UD デジタル 教科書体 NP-R" w:hint="eastAsia"/>
              </w:rPr>
              <w:t>横断的に組織</w:t>
            </w:r>
            <w:r w:rsidR="00E21EC3">
              <w:rPr>
                <w:rFonts w:ascii="UD デジタル 教科書体 NP-R" w:eastAsia="UD デジタル 教科書体 NP-R" w:hint="eastAsia"/>
              </w:rPr>
              <w:t>された</w:t>
            </w:r>
            <w:r w:rsidRPr="00F43960">
              <w:rPr>
                <w:rFonts w:ascii="UD デジタル 教科書体 NP-R" w:eastAsia="UD デジタル 教科書体 NP-R" w:hint="eastAsia"/>
              </w:rPr>
              <w:t>労働組合であっても、労組法2条の要件を</w:t>
            </w:r>
            <w:r w:rsidR="00E21EC3">
              <w:rPr>
                <w:rFonts w:ascii="UD デジタル 教科書体 NP-R" w:eastAsia="UD デジタル 教科書体 NP-R" w:hint="eastAsia"/>
              </w:rPr>
              <w:t>み</w:t>
            </w:r>
            <w:r w:rsidRPr="00F43960">
              <w:rPr>
                <w:rFonts w:ascii="UD デジタル 教科書体 NP-R" w:eastAsia="UD デジタル 教科書体 NP-R" w:hint="eastAsia"/>
              </w:rPr>
              <w:t>たす限り、労組法上</w:t>
            </w:r>
            <w:r w:rsidR="00E21EC3">
              <w:rPr>
                <w:rFonts w:ascii="UD デジタル 教科書体 NP-R" w:eastAsia="UD デジタル 教科書体 NP-R" w:hint="eastAsia"/>
              </w:rPr>
              <w:t>の</w:t>
            </w:r>
            <w:r w:rsidRPr="00F43960">
              <w:rPr>
                <w:rFonts w:ascii="UD デジタル 教科書体 NP-R" w:eastAsia="UD デジタル 教科書体 NP-R" w:hint="eastAsia"/>
              </w:rPr>
              <w:t>適法な労働組合</w:t>
            </w:r>
            <w:r w:rsidR="00E21EC3">
              <w:rPr>
                <w:rFonts w:ascii="UD デジタル 教科書体 NP-R" w:eastAsia="UD デジタル 教科書体 NP-R" w:hint="eastAsia"/>
              </w:rPr>
              <w:t>であ</w:t>
            </w:r>
            <w:r w:rsidRPr="00F43960">
              <w:rPr>
                <w:rFonts w:ascii="UD デジタル 教科書体 NP-R" w:eastAsia="UD デジタル 教科書体 NP-R" w:hint="eastAsia"/>
              </w:rPr>
              <w:t>」</w:t>
            </w:r>
            <w:r w:rsidR="00E21EC3">
              <w:rPr>
                <w:rFonts w:ascii="UD デジタル 教科書体 NP-R" w:eastAsia="UD デジタル 教科書体 NP-R" w:hint="eastAsia"/>
              </w:rPr>
              <w:t>る</w:t>
            </w:r>
            <w:r w:rsidRPr="00F43960">
              <w:rPr>
                <w:rFonts w:ascii="UD デジタル 教科書体 NP-R" w:eastAsia="UD デジタル 教科書体 NP-R" w:hint="eastAsia"/>
              </w:rPr>
              <w:t>とされています。</w:t>
            </w:r>
          </w:p>
          <w:p w14:paraId="5C67197C" w14:textId="77777777" w:rsidR="002C64B2" w:rsidRDefault="002C64B2" w:rsidP="00F43960">
            <w:pPr>
              <w:snapToGrid w:val="0"/>
              <w:spacing w:line="240" w:lineRule="exact"/>
              <w:jc w:val="left"/>
              <w:rPr>
                <w:rFonts w:ascii="UD デジタル 教科書体 NP-R" w:eastAsia="UD デジタル 教科書体 NP-R"/>
              </w:rPr>
            </w:pPr>
            <w:r w:rsidRPr="00F43960">
              <w:rPr>
                <w:rFonts w:ascii="UD デジタル 教科書体 NP-R" w:eastAsia="UD デジタル 教科書体 NP-R" w:hint="eastAsia"/>
              </w:rPr>
              <w:t>【千代田工業事件：大阪地裁　昭61.10.17】</w:t>
            </w:r>
          </w:p>
          <w:p w14:paraId="7A49A108" w14:textId="77777777" w:rsidR="002C64B2" w:rsidRPr="001466E7" w:rsidRDefault="002C64B2" w:rsidP="001466E7">
            <w:pPr>
              <w:pStyle w:val="afff7"/>
              <w:numPr>
                <w:ilvl w:val="0"/>
                <w:numId w:val="9"/>
              </w:numPr>
              <w:snapToGrid w:val="0"/>
              <w:spacing w:line="240" w:lineRule="exact"/>
              <w:ind w:leftChars="0"/>
              <w:jc w:val="left"/>
              <w:rPr>
                <w:rFonts w:ascii="UD デジタル 教科書体 NP-R" w:eastAsia="UD デジタル 教科書体 NP-R"/>
              </w:rPr>
            </w:pPr>
            <w:r w:rsidRPr="001466E7">
              <w:rPr>
                <w:rFonts w:ascii="UD デジタル 教科書体 NP-R" w:eastAsia="UD デジタル 教科書体 NP-R" w:hint="eastAsia"/>
              </w:rPr>
              <w:lastRenderedPageBreak/>
              <w:t>なお、解雇された者、退職した者は、使用者との雇用関係は終了しており、「雇用する労働者」には該当しません。しかし、解雇・退職などに関して労働契約関係の継続の有無や、未払賃金・退職金など、従来の労働契約の清算について争いがある場合には、その争いの範囲において「雇用する労働者」であると解され、使用者に団体交渉応諾義務があるとされています。</w:t>
            </w:r>
          </w:p>
        </w:tc>
      </w:tr>
    </w:tbl>
    <w:p w14:paraId="064798A7" w14:textId="77777777" w:rsidR="002C64B2" w:rsidRPr="00F43960" w:rsidRDefault="002C64B2" w:rsidP="00F43960">
      <w:pPr>
        <w:pStyle w:val="aa"/>
        <w:snapToGrid w:val="0"/>
        <w:rPr>
          <w:rFonts w:ascii="UD デジタル 教科書体 NP-R" w:eastAsia="UD デジタル 教科書体 NP-R"/>
          <w:color w:val="0000FF"/>
        </w:rPr>
      </w:pPr>
    </w:p>
    <w:p w14:paraId="03B7E5DC" w14:textId="77777777" w:rsidR="002C64B2" w:rsidRPr="00F43960" w:rsidRDefault="002C64B2" w:rsidP="00F43960">
      <w:pPr>
        <w:pStyle w:val="aa"/>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（２）労働協約</w:t>
      </w:r>
    </w:p>
    <w:p w14:paraId="053D4A4E" w14:textId="7E12F05F" w:rsidR="00BB5A0A" w:rsidRDefault="00E5458B" w:rsidP="00BB5A0A">
      <w:pPr>
        <w:pStyle w:val="aff1"/>
        <w:snapToGrid w:val="0"/>
        <w:ind w:leftChars="200" w:left="334"/>
        <w:rPr>
          <w:rFonts w:ascii="UD デジタル 教科書体 NP-R" w:eastAsia="UD デジタル 教科書体 NP-R"/>
          <w:color w:val="auto"/>
        </w:rPr>
      </w:pPr>
      <w:r>
        <w:rPr>
          <w:rFonts w:ascii="UD デジタル 教科書体 NP-R" w:eastAsia="UD デジタル 教科書体 NP-R" w:hint="eastAsia"/>
          <w:color w:val="auto"/>
        </w:rPr>
        <w:t>団体交渉の結果、労使間で合意した事項を書面化</w:t>
      </w:r>
      <w:r w:rsidR="002C64B2" w:rsidRPr="00F43960">
        <w:rPr>
          <w:rFonts w:ascii="UD デジタル 教科書体 NP-R" w:eastAsia="UD デジタル 教科書体 NP-R" w:hint="eastAsia"/>
          <w:color w:val="auto"/>
        </w:rPr>
        <w:t>し、双方の代表者が署名または記名押印したものが</w:t>
      </w:r>
      <w:r>
        <w:rPr>
          <w:rFonts w:ascii="UD デジタル 教科書体 NP-R" w:eastAsia="UD デジタル 教科書体 NP-R" w:hint="eastAsia"/>
          <w:color w:val="auto"/>
        </w:rPr>
        <w:t>「</w:t>
      </w:r>
      <w:r w:rsidR="002C64B2" w:rsidRPr="00F43960">
        <w:rPr>
          <w:rFonts w:ascii="UD デジタル 教科書体 NP-R" w:eastAsia="UD デジタル 教科書体 NP-R" w:hint="eastAsia"/>
          <w:color w:val="auto"/>
        </w:rPr>
        <w:t>労働協約</w:t>
      </w:r>
      <w:r>
        <w:rPr>
          <w:rFonts w:ascii="UD デジタル 教科書体 NP-R" w:eastAsia="UD デジタル 教科書体 NP-R" w:hint="eastAsia"/>
          <w:color w:val="auto"/>
        </w:rPr>
        <w:t>」</w:t>
      </w:r>
      <w:r w:rsidR="002C64B2" w:rsidRPr="00F43960">
        <w:rPr>
          <w:rFonts w:ascii="UD デジタル 教科書体 NP-R" w:eastAsia="UD デジタル 教科書体 NP-R" w:hint="eastAsia"/>
          <w:color w:val="auto"/>
        </w:rPr>
        <w:t>です。</w:t>
      </w:r>
      <w:r>
        <w:rPr>
          <w:rFonts w:ascii="UD デジタル 教科書体 NP-R" w:eastAsia="UD デジタル 教科書体 NP-R" w:hint="eastAsia"/>
          <w:color w:val="auto"/>
        </w:rPr>
        <w:t>覚書や協定、議事録確認書などの名称にかかわらず、上記要件を備える合意文書は労働協約となり、一種の契約として双方を拘束します。</w:t>
      </w:r>
    </w:p>
    <w:p w14:paraId="4C8626DB" w14:textId="04FFEE3D" w:rsidR="002C64B2" w:rsidRPr="00BB5A0A" w:rsidRDefault="00660514" w:rsidP="00A722A1">
      <w:pPr>
        <w:pStyle w:val="aff1"/>
        <w:snapToGrid w:val="0"/>
        <w:ind w:leftChars="200" w:left="334"/>
        <w:rPr>
          <w:rFonts w:ascii="UD デジタル 教科書体 NP-R" w:eastAsia="UD デジタル 教科書体 NP-R"/>
          <w:color w:val="auto"/>
        </w:rPr>
      </w:pPr>
      <w:r w:rsidRPr="00A722A1">
        <w:rPr>
          <w:rFonts w:ascii="UD デジタル 教科書体 NP-R" w:eastAsia="UD デジタル 教科書体 NP-R" w:hint="eastAsia"/>
          <w:color w:val="auto"/>
        </w:rPr>
        <w:t>また、</w:t>
      </w:r>
      <w:r w:rsidR="007A54C3" w:rsidRPr="00A722A1">
        <w:rPr>
          <w:rFonts w:ascii="UD デジタル 教科書体 NP-R" w:eastAsia="UD デジタル 教科書体 NP-R" w:hint="eastAsia"/>
          <w:color w:val="auto"/>
        </w:rPr>
        <w:t>労働者が労働組合に加入しなかった場合、あるいは脱退したり除名された場合に、使用者がその労働者を解雇する内容を約した</w:t>
      </w:r>
      <w:r w:rsidRPr="00A722A1">
        <w:rPr>
          <w:rFonts w:ascii="UD デジタル 教科書体 NP-R" w:eastAsia="UD デジタル 教科書体 NP-R" w:hint="eastAsia"/>
          <w:color w:val="auto"/>
        </w:rPr>
        <w:t>労働協約を「ユニオンショップ協定」といいます。</w:t>
      </w:r>
      <w:r w:rsidR="00A722A1">
        <w:rPr>
          <w:rFonts w:ascii="UD デジタル 教科書体 NP-R" w:eastAsia="UD デジタル 教科書体 NP-R" w:hint="eastAsia"/>
          <w:color w:val="auto"/>
        </w:rPr>
        <w:t xml:space="preserve">　　　　　　　　　　　　　　　　　　　　　　</w:t>
      </w:r>
      <w:r w:rsidR="002C64B2" w:rsidRPr="00F43960">
        <w:rPr>
          <w:rFonts w:ascii="UD デジタル 教科書体 NP-R" w:eastAsia="UD デジタル 教科書体 NP-R" w:hint="eastAsia"/>
          <w:color w:val="0000FF"/>
        </w:rPr>
        <w:t>【労働組合法</w:t>
      </w:r>
      <w:r w:rsidR="00A722A1">
        <w:rPr>
          <w:rFonts w:ascii="UD デジタル 教科書体 NP-R" w:eastAsia="UD デジタル 教科書体 NP-R" w:hint="eastAsia"/>
          <w:color w:val="0000FF"/>
        </w:rPr>
        <w:t>第7条</w:t>
      </w:r>
      <w:r w:rsidR="00323148">
        <w:rPr>
          <w:rFonts w:ascii="UD デジタル 教科書体 NP-R" w:eastAsia="UD デジタル 教科書体 NP-R" w:hint="eastAsia"/>
          <w:color w:val="0000FF"/>
        </w:rPr>
        <w:t>第</w:t>
      </w:r>
      <w:r w:rsidR="00A722A1">
        <w:rPr>
          <w:rFonts w:ascii="UD デジタル 教科書体 NP-R" w:eastAsia="UD デジタル 教科書体 NP-R" w:hint="eastAsia"/>
          <w:color w:val="0000FF"/>
        </w:rPr>
        <w:t>1項、</w:t>
      </w:r>
      <w:r w:rsidR="002C64B2" w:rsidRPr="00F43960">
        <w:rPr>
          <w:rFonts w:ascii="UD デジタル 教科書体 NP-R" w:eastAsia="UD デジタル 教科書体 NP-R" w:hint="eastAsia"/>
          <w:color w:val="0000FF"/>
        </w:rPr>
        <w:t>第14条】</w:t>
      </w:r>
    </w:p>
    <w:p w14:paraId="518D7D11" w14:textId="77777777" w:rsidR="002C64B2" w:rsidRPr="00F43960" w:rsidRDefault="002C64B2" w:rsidP="00F43960">
      <w:pPr>
        <w:pStyle w:val="ac"/>
        <w:snapToGrid w:val="0"/>
        <w:ind w:firstLineChars="200" w:firstLine="334"/>
        <w:jc w:val="left"/>
        <w:rPr>
          <w:rFonts w:ascii="UD デジタル 教科書体 NP-R" w:eastAsia="UD デジタル 教科書体 NP-R"/>
        </w:rPr>
      </w:pPr>
      <w:r w:rsidRPr="00F43960">
        <w:rPr>
          <w:rFonts w:ascii="UD デジタル 教科書体 NP-R" w:eastAsia="UD デジタル 教科書体 NP-R" w:hint="eastAsia"/>
        </w:rPr>
        <w:t>ア　労働協約と労働契約、就業規則</w:t>
      </w:r>
    </w:p>
    <w:p w14:paraId="3C03E964" w14:textId="24BD6746" w:rsidR="002C64B2" w:rsidRPr="00F43960" w:rsidRDefault="002C64B2" w:rsidP="00F43960">
      <w:pPr>
        <w:pStyle w:val="ab"/>
        <w:snapToGrid w:val="0"/>
        <w:ind w:leftChars="300" w:left="501" w:firstLine="167"/>
        <w:jc w:val="left"/>
        <w:rPr>
          <w:rFonts w:ascii="UD デジタル 教科書体 NP-R" w:eastAsia="UD デジタル 教科書体 NP-R"/>
        </w:rPr>
      </w:pPr>
      <w:r w:rsidRPr="00F43960">
        <w:rPr>
          <w:rFonts w:ascii="UD デジタル 教科書体 NP-R" w:eastAsia="UD デジタル 教科書体 NP-R" w:hint="eastAsia"/>
        </w:rPr>
        <w:t>労働協約と同様に労働者の労働条件を決定するために、「労働契約」と「就業規則」があります。労働契約は、労働条件についての一人ひとりの労働者と使用者との間の約束であり、就業規則は、使用者がつくる職場の</w:t>
      </w:r>
      <w:r w:rsidR="00E5458B">
        <w:rPr>
          <w:rFonts w:ascii="UD デジタル 教科書体 NP-R" w:eastAsia="UD デジタル 教科書体 NP-R" w:hint="eastAsia"/>
        </w:rPr>
        <w:t>統一的な</w:t>
      </w:r>
      <w:r w:rsidRPr="00F43960">
        <w:rPr>
          <w:rFonts w:ascii="UD デジタル 教科書体 NP-R" w:eastAsia="UD デジタル 教科書体 NP-R" w:hint="eastAsia"/>
        </w:rPr>
        <w:t xml:space="preserve">ルールのことです。（「就業規則」　</w:t>
      </w:r>
      <w:r w:rsidR="003359A0" w:rsidRPr="0084031D">
        <w:rPr>
          <w:rFonts w:ascii="UD デジタル 教科書体 NP-R" w:eastAsia="UD デジタル 教科書体 NP-R" w:hint="eastAsia"/>
          <w:highlight w:val="yellow"/>
        </w:rPr>
        <w:t>P1</w:t>
      </w:r>
      <w:r w:rsidR="00936149" w:rsidRPr="0084031D">
        <w:rPr>
          <w:rFonts w:ascii="UD デジタル 教科書体 NP-R" w:eastAsia="UD デジタル 教科書体 NP-R" w:hint="eastAsia"/>
          <w:highlight w:val="yellow"/>
        </w:rPr>
        <w:t>2</w:t>
      </w:r>
      <w:r w:rsidRPr="00F43960">
        <w:rPr>
          <w:rFonts w:ascii="UD デジタル 教科書体 NP-R" w:eastAsia="UD デジタル 教科書体 NP-R" w:hint="eastAsia"/>
        </w:rPr>
        <w:t>参照）</w:t>
      </w:r>
    </w:p>
    <w:p w14:paraId="73C09635" w14:textId="77777777" w:rsidR="00BB5A0A" w:rsidRDefault="00E5458B" w:rsidP="00E5458B">
      <w:pPr>
        <w:pStyle w:val="ab"/>
        <w:snapToGrid w:val="0"/>
        <w:ind w:leftChars="300" w:left="501" w:firstLine="167"/>
        <w:jc w:val="right"/>
        <w:rPr>
          <w:rFonts w:ascii="UD デジタル 教科書体 NP-R" w:eastAsia="UD デジタル 教科書体 NP-R"/>
        </w:rPr>
      </w:pPr>
      <w:r>
        <w:rPr>
          <w:rFonts w:ascii="UD デジタル 教科書体 NP-R" w:eastAsia="UD デジタル 教科書体 NP-R" w:hint="eastAsia"/>
        </w:rPr>
        <w:t>労働協約と労働契約、就業規則との間で異なる内容があ</w:t>
      </w:r>
      <w:r w:rsidR="002C64B2" w:rsidRPr="00F43960">
        <w:rPr>
          <w:rFonts w:ascii="UD デジタル 教科書体 NP-R" w:eastAsia="UD デジタル 教科書体 NP-R" w:hint="eastAsia"/>
        </w:rPr>
        <w:t xml:space="preserve">った場合、労働協約に反する労働契約や就業規則の記載は無効であり、労働協約に定めた内容に従うことになります。　　　　　　          　　　　　    </w:t>
      </w:r>
      <w:r w:rsidR="00BB5A0A">
        <w:rPr>
          <w:rFonts w:ascii="UD デジタル 教科書体 NP-R" w:eastAsia="UD デジタル 教科書体 NP-R" w:hint="eastAsia"/>
        </w:rPr>
        <w:t xml:space="preserve">　　</w:t>
      </w:r>
    </w:p>
    <w:p w14:paraId="7D1D7099" w14:textId="2FCC3944" w:rsidR="002C64B2" w:rsidRPr="00F43960" w:rsidRDefault="00BB5A0A" w:rsidP="00BB5A0A">
      <w:pPr>
        <w:pStyle w:val="ab"/>
        <w:snapToGrid w:val="0"/>
        <w:ind w:leftChars="300" w:left="501" w:firstLine="167"/>
        <w:rPr>
          <w:rFonts w:ascii="UD デジタル 教科書体 NP-R" w:eastAsia="UD デジタル 教科書体 NP-R"/>
        </w:rPr>
      </w:pPr>
      <w:r>
        <w:rPr>
          <w:rFonts w:ascii="UD デジタル 教科書体 NP-R" w:eastAsia="UD デジタル 教科書体 NP-R" w:hint="eastAsia"/>
        </w:rPr>
        <w:t xml:space="preserve">　　　　　　　　　　　　　　　　　　　</w:t>
      </w:r>
      <w:r w:rsidR="002C64B2" w:rsidRPr="00F43960">
        <w:rPr>
          <w:rStyle w:val="aff8"/>
          <w:rFonts w:ascii="UD デジタル 教科書体 NP-R" w:eastAsia="UD デジタル 教科書体 NP-R" w:hint="eastAsia"/>
        </w:rPr>
        <w:t>【労働組合法第16条、労働基準法第92条】</w:t>
      </w:r>
    </w:p>
    <w:p w14:paraId="0765EECD" w14:textId="77777777" w:rsidR="002C64B2" w:rsidRPr="00F43960" w:rsidRDefault="002C64B2" w:rsidP="00F43960">
      <w:pPr>
        <w:pStyle w:val="ac"/>
        <w:snapToGrid w:val="0"/>
        <w:ind w:firstLineChars="200" w:firstLine="334"/>
        <w:jc w:val="left"/>
        <w:rPr>
          <w:rFonts w:ascii="UD デジタル 教科書体 NP-R" w:eastAsia="UD デジタル 教科書体 NP-R"/>
        </w:rPr>
      </w:pPr>
      <w:r w:rsidRPr="00F43960">
        <w:rPr>
          <w:rFonts w:ascii="UD デジタル 教科書体 NP-R" w:eastAsia="UD デジタル 教科書体 NP-R" w:hint="eastAsia"/>
        </w:rPr>
        <w:t>イ　労働協約の有効期間</w:t>
      </w:r>
    </w:p>
    <w:p w14:paraId="6C86D489" w14:textId="77777777" w:rsidR="002C64B2" w:rsidRPr="00F43960" w:rsidRDefault="00534CBB" w:rsidP="00F43960">
      <w:pPr>
        <w:pStyle w:val="ab"/>
        <w:snapToGrid w:val="0"/>
        <w:ind w:leftChars="300" w:left="501" w:firstLine="167"/>
        <w:jc w:val="left"/>
        <w:rPr>
          <w:rFonts w:ascii="UD デジタル 教科書体 NP-R" w:eastAsia="UD デジタル 教科書体 NP-R"/>
          <w:color w:val="000000"/>
        </w:rPr>
      </w:pPr>
      <w:r>
        <w:rPr>
          <w:rFonts w:ascii="UD デジタル 教科書体 NP-R" w:eastAsia="UD デジタル 教科書体 NP-R" w:hint="eastAsia"/>
          <w:color w:val="000000"/>
        </w:rPr>
        <w:t>労働協約の有効期間を設ける場合、</w:t>
      </w:r>
      <w:r w:rsidR="002C64B2" w:rsidRPr="00F43960">
        <w:rPr>
          <w:rFonts w:ascii="UD デジタル 教科書体 NP-R" w:eastAsia="UD デジタル 教科書体 NP-R" w:hint="eastAsia"/>
          <w:color w:val="000000"/>
        </w:rPr>
        <w:t>3</w:t>
      </w:r>
      <w:r>
        <w:rPr>
          <w:rFonts w:ascii="UD デジタル 教科書体 NP-R" w:eastAsia="UD デジタル 教科書体 NP-R" w:hint="eastAsia"/>
          <w:color w:val="000000"/>
        </w:rPr>
        <w:t>年を超えて定めることはできません（</w:t>
      </w:r>
      <w:r w:rsidR="002C64B2" w:rsidRPr="00F43960">
        <w:rPr>
          <w:rFonts w:ascii="UD デジタル 教科書体 NP-R" w:eastAsia="UD デジタル 教科書体 NP-R" w:hint="eastAsia"/>
          <w:color w:val="000000"/>
        </w:rPr>
        <w:t>3年を超える有効期間を定めても、その協約は3年の有効期間しか認められません</w:t>
      </w:r>
      <w:r>
        <w:rPr>
          <w:rFonts w:ascii="UD デジタル 教科書体 NP-R" w:eastAsia="UD デジタル 教科書体 NP-R" w:hint="eastAsia"/>
          <w:color w:val="000000"/>
        </w:rPr>
        <w:t>）。長期間の協約で</w:t>
      </w:r>
      <w:r w:rsidR="002C64B2" w:rsidRPr="00F43960">
        <w:rPr>
          <w:rFonts w:ascii="UD デジタル 教科書体 NP-R" w:eastAsia="UD デジタル 教科書体 NP-R" w:hint="eastAsia"/>
          <w:color w:val="000000"/>
        </w:rPr>
        <w:t>労働条件を固定すると、職場の実態や経済事情の変化にそぐわない点が生じるおそれがあるからです。</w:t>
      </w:r>
    </w:p>
    <w:p w14:paraId="0B94701A" w14:textId="2E8D35A8" w:rsidR="002C64B2" w:rsidRPr="001910B2" w:rsidRDefault="002C64B2" w:rsidP="001910B2">
      <w:pPr>
        <w:pStyle w:val="ab"/>
        <w:snapToGrid w:val="0"/>
        <w:ind w:leftChars="300" w:left="501" w:firstLine="167"/>
        <w:jc w:val="left"/>
        <w:rPr>
          <w:rFonts w:ascii="UD デジタル 教科書体 NP-R" w:eastAsia="UD デジタル 教科書体 NP-R"/>
          <w:color w:val="000000"/>
        </w:rPr>
      </w:pPr>
      <w:r w:rsidRPr="00F43960">
        <w:rPr>
          <w:rFonts w:ascii="UD デジタル 教科書体 NP-R" w:eastAsia="UD デジタル 教科書体 NP-R" w:hint="eastAsia"/>
          <w:color w:val="000000"/>
        </w:rPr>
        <w:t>また、有効期間を設けない場合は、労使のいずれかが解約したいと思えば、</w:t>
      </w:r>
      <w:r w:rsidR="00534CBB">
        <w:rPr>
          <w:rFonts w:ascii="UD デジタル 教科書体 NP-R" w:eastAsia="UD デジタル 教科書体 NP-R" w:hint="eastAsia"/>
          <w:color w:val="000000"/>
        </w:rPr>
        <w:t>解約</w:t>
      </w:r>
      <w:r w:rsidR="00534CBB" w:rsidRPr="00F43960">
        <w:rPr>
          <w:rFonts w:ascii="UD デジタル 教科書体 NP-R" w:eastAsia="UD デジタル 教科書体 NP-R" w:hint="eastAsia"/>
          <w:color w:val="000000"/>
        </w:rPr>
        <w:t>しようとする日の少なくとも90日前</w:t>
      </w:r>
      <w:r w:rsidR="00534CBB">
        <w:rPr>
          <w:rFonts w:ascii="UD デジタル 教科書体 NP-R" w:eastAsia="UD デジタル 教科書体 NP-R" w:hint="eastAsia"/>
          <w:color w:val="000000"/>
        </w:rPr>
        <w:t>に、</w:t>
      </w:r>
      <w:r w:rsidRPr="00F43960">
        <w:rPr>
          <w:rFonts w:ascii="UD デジタル 教科書体 NP-R" w:eastAsia="UD デジタル 教科書体 NP-R" w:hint="eastAsia"/>
          <w:color w:val="000000"/>
        </w:rPr>
        <w:t>相手方にその旨を署</w:t>
      </w:r>
      <w:r w:rsidR="00534CBB">
        <w:rPr>
          <w:rFonts w:ascii="UD デジタル 教科書体 NP-R" w:eastAsia="UD デジタル 教科書体 NP-R" w:hint="eastAsia"/>
          <w:color w:val="000000"/>
        </w:rPr>
        <w:t>名または記名押印した文書で通告</w:t>
      </w:r>
      <w:r w:rsidRPr="00F43960">
        <w:rPr>
          <w:rFonts w:ascii="UD デジタル 教科書体 NP-R" w:eastAsia="UD デジタル 教科書体 NP-R" w:hint="eastAsia"/>
          <w:color w:val="000000"/>
        </w:rPr>
        <w:t>しなければなりません。</w:t>
      </w:r>
      <w:r w:rsidR="00534CBB">
        <w:rPr>
          <w:rFonts w:ascii="UD デジタル 教科書体 NP-R" w:eastAsia="UD デジタル 教科書体 NP-R" w:hint="eastAsia"/>
          <w:color w:val="000000"/>
        </w:rPr>
        <w:t xml:space="preserve">　　　</w:t>
      </w:r>
      <w:r w:rsidR="001910B2">
        <w:rPr>
          <w:rFonts w:ascii="UD デジタル 教科書体 NP-R" w:eastAsia="UD デジタル 教科書体 NP-R" w:hint="eastAsia"/>
          <w:color w:val="000000"/>
        </w:rPr>
        <w:t xml:space="preserve">　　　　　　　　　　　　　　　</w:t>
      </w:r>
      <w:r w:rsidRPr="00F43960">
        <w:rPr>
          <w:rFonts w:ascii="UD デジタル 教科書体 NP-R" w:eastAsia="UD デジタル 教科書体 NP-R" w:hint="eastAsia"/>
          <w:color w:val="0000FF"/>
        </w:rPr>
        <w:t>【労働組合法第15条】</w:t>
      </w:r>
    </w:p>
    <w:p w14:paraId="589D5150" w14:textId="77777777" w:rsidR="002C64B2" w:rsidRPr="00F43960" w:rsidRDefault="002C64B2" w:rsidP="00F43960">
      <w:pPr>
        <w:pStyle w:val="ab"/>
        <w:snapToGrid w:val="0"/>
        <w:ind w:leftChars="300" w:left="501" w:firstLine="167"/>
        <w:jc w:val="left"/>
        <w:rPr>
          <w:rFonts w:ascii="UD デジタル 教科書体 NP-R" w:eastAsia="UD デジタル 教科書体 NP-R" w:hAnsi="HG丸ｺﾞｼｯｸM-PRO"/>
          <w:szCs w:val="21"/>
        </w:rPr>
      </w:pPr>
      <w:r w:rsidRPr="00F43960">
        <w:rPr>
          <w:rFonts w:ascii="UD デジタル 教科書体 NP-R" w:eastAsia="UD デジタル 教科書体 NP-R" w:hAnsi="HG丸ｺﾞｼｯｸM-PRO" w:hint="eastAsia"/>
          <w:szCs w:val="21"/>
        </w:rPr>
        <w:t>ただし、恣意的で労使関係の安定を著しく損なうような解約通告は解約権の濫用とされることもあります。</w:t>
      </w:r>
    </w:p>
    <w:p w14:paraId="0E1F1EEC" w14:textId="29727397" w:rsidR="002C64B2" w:rsidRPr="00F43960" w:rsidRDefault="008C3717" w:rsidP="00F43960">
      <w:pPr>
        <w:pStyle w:val="ac"/>
        <w:snapToGrid w:val="0"/>
        <w:ind w:firstLineChars="200" w:firstLine="334"/>
        <w:jc w:val="left"/>
        <w:rPr>
          <w:rFonts w:ascii="UD デジタル 教科書体 NP-R" w:eastAsia="UD デジタル 教科書体 NP-R"/>
        </w:rPr>
      </w:pPr>
      <w:r w:rsidRPr="0050621D">
        <w:rPr>
          <w:rFonts w:ascii="UD デジタル 教科書体 NP-R" w:eastAsia="UD デジタル 教科書体 NP-R" w:hint="eastAsia"/>
        </w:rPr>
        <w:t>ウ</w:t>
      </w:r>
      <w:r w:rsidR="0050621D" w:rsidRPr="0050621D">
        <w:rPr>
          <w:rFonts w:ascii="UD デジタル 教科書体 NP-R" w:eastAsia="UD デジタル 教科書体 NP-R" w:hint="eastAsia"/>
          <w:color w:val="FF0000"/>
        </w:rPr>
        <w:t xml:space="preserve">　</w:t>
      </w:r>
      <w:r w:rsidR="002C64B2" w:rsidRPr="00F43960">
        <w:rPr>
          <w:rFonts w:ascii="UD デジタル 教科書体 NP-R" w:eastAsia="UD デジタル 教科書体 NP-R" w:hint="eastAsia"/>
        </w:rPr>
        <w:t>労働協約を締結する上での注意点</w:t>
      </w:r>
    </w:p>
    <w:p w14:paraId="0D57C999" w14:textId="46375740" w:rsidR="00E51DD0" w:rsidRPr="009E4C8C" w:rsidRDefault="00534CBB" w:rsidP="009E4C8C">
      <w:pPr>
        <w:pStyle w:val="ab"/>
        <w:snapToGrid w:val="0"/>
        <w:ind w:leftChars="300" w:left="501" w:firstLine="167"/>
        <w:jc w:val="left"/>
        <w:rPr>
          <w:rFonts w:ascii="UD デジタル 教科書体 NP-R" w:eastAsia="UD デジタル 教科書体 NP-R"/>
        </w:rPr>
      </w:pPr>
      <w:r>
        <w:rPr>
          <w:rFonts w:ascii="UD デジタル 教科書体 NP-R" w:eastAsia="UD デジタル 教科書体 NP-R" w:hint="eastAsia"/>
        </w:rPr>
        <w:t>労働協約は、公序良俗や法令</w:t>
      </w:r>
      <w:r w:rsidR="002C64B2" w:rsidRPr="00F43960">
        <w:rPr>
          <w:rFonts w:ascii="UD デジタル 教科書体 NP-R" w:eastAsia="UD デジタル 教科書体 NP-R" w:hint="eastAsia"/>
        </w:rPr>
        <w:t>に違反しない限り、労使が自由に決めることができますが、表現</w:t>
      </w:r>
      <w:r>
        <w:rPr>
          <w:rFonts w:ascii="UD デジタル 教科書体 NP-R" w:eastAsia="UD デジタル 教科書体 NP-R" w:hint="eastAsia"/>
        </w:rPr>
        <w:t>が曖昧だったり内容が抽象的だったりすると、その解釈や運用をめぐり</w:t>
      </w:r>
      <w:r w:rsidR="002C64B2" w:rsidRPr="00F43960">
        <w:rPr>
          <w:rFonts w:ascii="UD デジタル 教科書体 NP-R" w:eastAsia="UD デジタル 教科書体 NP-R" w:hint="eastAsia"/>
        </w:rPr>
        <w:t>争いが生じかねません。協約締結に際しては、適切かつ明確な表現を使うよう心がけることが大切です。</w:t>
      </w:r>
    </w:p>
    <w:p w14:paraId="6A1EF897" w14:textId="09FB6B80" w:rsidR="002C64B2" w:rsidRPr="00F43960" w:rsidRDefault="002C64B2" w:rsidP="00F43960">
      <w:pPr>
        <w:pStyle w:val="aa"/>
        <w:snapToGrid w:val="0"/>
        <w:jc w:val="left"/>
        <w:rPr>
          <w:rFonts w:ascii="UD デジタル 教科書体 NP-R" w:eastAsia="UD デジタル 教科書体 NP-R"/>
          <w:color w:val="0000FF"/>
        </w:rPr>
      </w:pPr>
      <w:r w:rsidRPr="00F43960">
        <w:rPr>
          <w:rFonts w:ascii="UD デジタル 教科書体 NP-R" w:eastAsia="UD デジタル 教科書体 NP-R" w:hint="eastAsia"/>
          <w:color w:val="0000FF"/>
        </w:rPr>
        <w:lastRenderedPageBreak/>
        <w:t>（３）争議行為</w:t>
      </w:r>
    </w:p>
    <w:p w14:paraId="4133A427" w14:textId="77777777" w:rsidR="002C64B2" w:rsidRPr="00F43960" w:rsidRDefault="00534CBB" w:rsidP="00F43960">
      <w:pPr>
        <w:pStyle w:val="aff1"/>
        <w:snapToGrid w:val="0"/>
        <w:ind w:leftChars="200" w:left="334"/>
        <w:jc w:val="left"/>
        <w:rPr>
          <w:rFonts w:ascii="UD デジタル 教科書体 NP-R" w:eastAsia="UD デジタル 教科書体 NP-R"/>
          <w:color w:val="auto"/>
        </w:rPr>
      </w:pPr>
      <w:r>
        <w:rPr>
          <w:rFonts w:ascii="UD デジタル 教科書体 NP-R" w:eastAsia="UD デジタル 教科書体 NP-R" w:hint="eastAsia"/>
          <w:color w:val="auto"/>
        </w:rPr>
        <w:t>労働者の賃金</w:t>
      </w:r>
      <w:r w:rsidR="002C64B2" w:rsidRPr="00F43960">
        <w:rPr>
          <w:rFonts w:ascii="UD デジタル 教科書体 NP-R" w:eastAsia="UD デジタル 教科書体 NP-R" w:hint="eastAsia"/>
          <w:color w:val="auto"/>
        </w:rPr>
        <w:t>その他の労働条件については、労使が対等の立場で団体交渉を行い、自主的に決定することが原則ですが、双方の主張に隔たりが大きく、いくら団体交渉を行っても意見が一致しない場合があります。</w:t>
      </w:r>
    </w:p>
    <w:p w14:paraId="752D4A33" w14:textId="2B9C56E8" w:rsidR="002C64B2" w:rsidRPr="00F43960" w:rsidRDefault="002C64B2" w:rsidP="00F43960">
      <w:pPr>
        <w:pStyle w:val="aff1"/>
        <w:snapToGrid w:val="0"/>
        <w:ind w:leftChars="200" w:left="334"/>
        <w:jc w:val="left"/>
        <w:rPr>
          <w:rFonts w:ascii="UD デジタル 教科書体 NP-R" w:eastAsia="UD デジタル 教科書体 NP-R"/>
          <w:color w:val="auto"/>
        </w:rPr>
      </w:pPr>
      <w:r w:rsidRPr="00F43960">
        <w:rPr>
          <w:rFonts w:ascii="UD デジタル 教科書体 NP-R" w:eastAsia="UD デジタル 教科書体 NP-R" w:hint="eastAsia"/>
          <w:color w:val="auto"/>
        </w:rPr>
        <w:t>このような場合に</w:t>
      </w:r>
      <w:r w:rsidRPr="0050621D">
        <w:rPr>
          <w:rFonts w:ascii="UD デジタル 教科書体 NP-R" w:eastAsia="UD デジタル 教科書体 NP-R" w:hint="eastAsia"/>
          <w:color w:val="auto"/>
        </w:rPr>
        <w:t>、</w:t>
      </w:r>
      <w:r w:rsidR="00220BFE" w:rsidRPr="0050621D">
        <w:rPr>
          <w:rFonts w:ascii="UD デジタル 教科書体 NP-R" w:eastAsia="UD デジタル 教科書体 NP-R" w:hint="eastAsia"/>
          <w:color w:val="auto"/>
        </w:rPr>
        <w:t>主として</w:t>
      </w:r>
      <w:r w:rsidR="00534CBB" w:rsidRPr="0050621D">
        <w:rPr>
          <w:rFonts w:ascii="UD デジタル 教科書体 NP-R" w:eastAsia="UD デジタル 教科書体 NP-R" w:hint="eastAsia"/>
          <w:color w:val="auto"/>
        </w:rPr>
        <w:t>労</w:t>
      </w:r>
      <w:r w:rsidR="00534CBB">
        <w:rPr>
          <w:rFonts w:ascii="UD デジタル 教科書体 NP-R" w:eastAsia="UD デジタル 教科書体 NP-R" w:hint="eastAsia"/>
          <w:color w:val="auto"/>
        </w:rPr>
        <w:t>働組合が自らの要求を実現させるために、労働組合の統制のもとに</w:t>
      </w:r>
      <w:r w:rsidRPr="00F43960">
        <w:rPr>
          <w:rFonts w:ascii="UD デジタル 教科書体 NP-R" w:eastAsia="UD デジタル 教科書体 NP-R" w:hint="eastAsia"/>
          <w:color w:val="auto"/>
        </w:rPr>
        <w:t>労務の提供を拒否する行為（ストライキ＝同盟罷業）などを争議行為と呼んでいます。</w:t>
      </w:r>
    </w:p>
    <w:p w14:paraId="65848527" w14:textId="77777777" w:rsidR="002C64B2" w:rsidRPr="00F43960" w:rsidRDefault="002C64B2" w:rsidP="00F43960">
      <w:pPr>
        <w:pStyle w:val="ac"/>
        <w:snapToGrid w:val="0"/>
        <w:ind w:firstLineChars="200" w:firstLine="334"/>
        <w:jc w:val="left"/>
        <w:rPr>
          <w:rFonts w:ascii="UD デジタル 教科書体 NP-R" w:eastAsia="UD デジタル 教科書体 NP-R"/>
        </w:rPr>
      </w:pPr>
      <w:r w:rsidRPr="00F43960">
        <w:rPr>
          <w:rFonts w:ascii="UD デジタル 教科書体 NP-R" w:eastAsia="UD デジタル 教科書体 NP-R" w:hint="eastAsia"/>
        </w:rPr>
        <w:t>ア　争議行為は労働組合の正当な活動</w:t>
      </w:r>
    </w:p>
    <w:p w14:paraId="27F52879" w14:textId="77777777" w:rsidR="00534CBB" w:rsidRDefault="002C64B2" w:rsidP="00F43960">
      <w:pPr>
        <w:pStyle w:val="ab"/>
        <w:snapToGrid w:val="0"/>
        <w:ind w:leftChars="300" w:left="501" w:firstLine="167"/>
        <w:jc w:val="left"/>
        <w:rPr>
          <w:rFonts w:ascii="UD デジタル 教科書体 NP-R" w:eastAsia="UD デジタル 教科書体 NP-R"/>
        </w:rPr>
      </w:pPr>
      <w:r w:rsidRPr="00F43960">
        <w:rPr>
          <w:rFonts w:ascii="UD デジタル 教科書体 NP-R" w:eastAsia="UD デジタル 教科書体 NP-R" w:hint="eastAsia"/>
        </w:rPr>
        <w:t>争議行為を行う権利は、憲法第28条により保障されています</w:t>
      </w:r>
      <w:r w:rsidR="00534CBB">
        <w:rPr>
          <w:rFonts w:ascii="UD デジタル 教科書体 NP-R" w:eastAsia="UD デジタル 教科書体 NP-R" w:hint="eastAsia"/>
        </w:rPr>
        <w:t>（公務員等を除く。）</w:t>
      </w:r>
      <w:r w:rsidRPr="00F43960">
        <w:rPr>
          <w:rFonts w:ascii="UD デジタル 教科書体 NP-R" w:eastAsia="UD デジタル 教科書体 NP-R" w:hint="eastAsia"/>
        </w:rPr>
        <w:t>。</w:t>
      </w:r>
    </w:p>
    <w:p w14:paraId="031E74BD" w14:textId="4DA77DB6" w:rsidR="002C64B2" w:rsidRPr="00F43960" w:rsidRDefault="002C64B2" w:rsidP="00BB5A0A">
      <w:pPr>
        <w:pStyle w:val="ab"/>
        <w:snapToGrid w:val="0"/>
        <w:ind w:leftChars="300" w:left="501" w:firstLine="167"/>
        <w:jc w:val="left"/>
        <w:rPr>
          <w:rFonts w:ascii="UD デジタル 教科書体 NP-R" w:eastAsia="UD デジタル 教科書体 NP-R"/>
        </w:rPr>
      </w:pPr>
      <w:r w:rsidRPr="00F43960">
        <w:rPr>
          <w:rFonts w:ascii="UD デジタル 教科書体 NP-R" w:eastAsia="UD デジタル 教科書体 NP-R" w:hint="eastAsia"/>
        </w:rPr>
        <w:t>民主的な手続きを経て行われるストライキなどの労働組合の争議行為は正当な行為と認められており、会社は、労働組合やその組合員に損害賠償を求めることはできません。また、その行為が正当な労働組合の行為である限り、刑事罰に処されることもありません。</w:t>
      </w:r>
      <w:r w:rsidR="00534CBB">
        <w:rPr>
          <w:rFonts w:ascii="UD デジタル 教科書体 NP-R" w:eastAsia="UD デジタル 教科書体 NP-R" w:hint="eastAsia"/>
        </w:rPr>
        <w:t>ただし、暴行や傷害などに当たる行為、脅迫や名誉毀損のような刑罰規定に触れる行為は</w:t>
      </w:r>
      <w:r w:rsidRPr="00F43960">
        <w:rPr>
          <w:rFonts w:ascii="UD デジタル 教科書体 NP-R" w:eastAsia="UD デジタル 教科書体 NP-R" w:hint="eastAsia"/>
        </w:rPr>
        <w:t>正当とはいえません。</w:t>
      </w:r>
      <w:r w:rsidR="00534CBB">
        <w:rPr>
          <w:rFonts w:ascii="UD デジタル 教科書体 NP-R" w:eastAsia="UD デジタル 教科書体 NP-R" w:hint="eastAsia"/>
        </w:rPr>
        <w:t xml:space="preserve">　　　　</w:t>
      </w:r>
      <w:r w:rsidR="00BB5A0A">
        <w:rPr>
          <w:rFonts w:ascii="UD デジタル 教科書体 NP-R" w:eastAsia="UD デジタル 教科書体 NP-R" w:hint="eastAsia"/>
        </w:rPr>
        <w:t xml:space="preserve">　　　　　　　　　</w:t>
      </w:r>
      <w:r w:rsidRPr="0050621D">
        <w:rPr>
          <w:rFonts w:ascii="UD デジタル 教科書体 NP-R" w:eastAsia="UD デジタル 教科書体 NP-R" w:hint="eastAsia"/>
          <w:color w:val="0000FF"/>
        </w:rPr>
        <w:t>【労働組合法第</w:t>
      </w:r>
      <w:r w:rsidR="00220BFE" w:rsidRPr="0050621D">
        <w:rPr>
          <w:rFonts w:ascii="UD デジタル 教科書体 NP-R" w:eastAsia="UD デジタル 教科書体 NP-R" w:hint="eastAsia"/>
          <w:color w:val="0000FF"/>
        </w:rPr>
        <w:t>1</w:t>
      </w:r>
      <w:r w:rsidRPr="0050621D">
        <w:rPr>
          <w:rFonts w:ascii="UD デジタル 教科書体 NP-R" w:eastAsia="UD デジタル 教科書体 NP-R" w:hint="eastAsia"/>
          <w:color w:val="0000FF"/>
        </w:rPr>
        <w:t>条第2項、第8条】</w:t>
      </w:r>
    </w:p>
    <w:p w14:paraId="427134C7" w14:textId="77777777" w:rsidR="002C64B2" w:rsidRPr="00F43960" w:rsidRDefault="002C64B2" w:rsidP="00F43960">
      <w:pPr>
        <w:pStyle w:val="ab"/>
        <w:snapToGrid w:val="0"/>
        <w:ind w:leftChars="300" w:left="501" w:firstLine="167"/>
        <w:jc w:val="left"/>
        <w:rPr>
          <w:rFonts w:ascii="UD デジタル 教科書体 NP-R" w:eastAsia="UD デジタル 教科書体 NP-R"/>
        </w:rPr>
      </w:pPr>
      <w:r w:rsidRPr="00F43960">
        <w:rPr>
          <w:rFonts w:ascii="UD デジタル 教科書体 NP-R" w:eastAsia="UD デジタル 教科書体 NP-R" w:hint="eastAsia"/>
        </w:rPr>
        <w:t>法律は、労働組合の正当な争議行為について、刑法上、民事上の免責を与えているほか、争議行為を行ったことを理由に解雇されたり、不利益な取扱いを受けた場合には、不当労働行為</w:t>
      </w:r>
      <w:r w:rsidR="00534CBB">
        <w:rPr>
          <w:rFonts w:ascii="UD デジタル 教科書体 NP-R" w:eastAsia="UD デジタル 教科書体 NP-R" w:hint="eastAsia"/>
        </w:rPr>
        <w:t>の</w:t>
      </w:r>
      <w:r w:rsidRPr="00F43960">
        <w:rPr>
          <w:rFonts w:ascii="UD デジタル 教科書体 NP-R" w:eastAsia="UD デジタル 教科書体 NP-R" w:hint="eastAsia"/>
        </w:rPr>
        <w:t>救済制度を設け、労働組合の活動を保障しています。</w:t>
      </w:r>
    </w:p>
    <w:p w14:paraId="0C028007" w14:textId="2D769E57" w:rsidR="002C64B2" w:rsidRPr="00F43960" w:rsidRDefault="002C64B2" w:rsidP="00F43960">
      <w:pPr>
        <w:pStyle w:val="ab"/>
        <w:snapToGrid w:val="0"/>
        <w:ind w:leftChars="300" w:left="501" w:firstLine="167"/>
        <w:jc w:val="right"/>
        <w:rPr>
          <w:rFonts w:ascii="UD デジタル 教科書体 NP-R" w:eastAsia="UD デジタル 教科書体 NP-R"/>
        </w:rPr>
      </w:pPr>
      <w:r w:rsidRPr="00F43960">
        <w:rPr>
          <w:rFonts w:ascii="UD デジタル 教科書体 NP-R" w:eastAsia="UD デジタル 教科書体 NP-R" w:hint="eastAsia"/>
        </w:rPr>
        <w:t xml:space="preserve">（「不当労働行為」　</w:t>
      </w:r>
      <w:r w:rsidRPr="0084031D">
        <w:rPr>
          <w:rFonts w:ascii="UD デジタル 教科書体 NP-R" w:eastAsia="UD デジタル 教科書体 NP-R" w:hint="eastAsia"/>
          <w:highlight w:val="yellow"/>
        </w:rPr>
        <w:t>Ｐ</w:t>
      </w:r>
      <w:r w:rsidR="00936149" w:rsidRPr="0084031D">
        <w:rPr>
          <w:rFonts w:ascii="UD デジタル 教科書体 NP-R" w:eastAsia="UD デジタル 教科書体 NP-R" w:hint="eastAsia"/>
          <w:highlight w:val="yellow"/>
        </w:rPr>
        <w:t>9</w:t>
      </w:r>
      <w:r w:rsidR="00910D4E" w:rsidRPr="0084031D">
        <w:rPr>
          <w:rFonts w:ascii="UD デジタル 教科書体 NP-R" w:eastAsia="UD デジタル 教科書体 NP-R"/>
          <w:highlight w:val="yellow"/>
        </w:rPr>
        <w:t>9</w:t>
      </w:r>
      <w:r w:rsidRPr="00F43960">
        <w:rPr>
          <w:rFonts w:ascii="UD デジタル 教科書体 NP-R" w:eastAsia="UD デジタル 教科書体 NP-R" w:hint="eastAsia"/>
        </w:rPr>
        <w:t>参照）</w:t>
      </w:r>
    </w:p>
    <w:p w14:paraId="56F64CD5" w14:textId="77777777" w:rsidR="002C64B2" w:rsidRPr="00F43960" w:rsidRDefault="002C64B2" w:rsidP="00F43960">
      <w:pPr>
        <w:pStyle w:val="ac"/>
        <w:snapToGrid w:val="0"/>
        <w:ind w:firstLineChars="200" w:firstLine="334"/>
        <w:jc w:val="left"/>
        <w:rPr>
          <w:rFonts w:ascii="UD デジタル 教科書体 NP-R" w:eastAsia="UD デジタル 教科書体 NP-R"/>
        </w:rPr>
      </w:pPr>
      <w:r w:rsidRPr="00F43960">
        <w:rPr>
          <w:rFonts w:ascii="UD デジタル 教科書体 NP-R" w:eastAsia="UD デジタル 教科書体 NP-R" w:hint="eastAsia"/>
        </w:rPr>
        <w:t>イ　争議行為は要求実現の手段</w:t>
      </w:r>
    </w:p>
    <w:p w14:paraId="41EE5B60" w14:textId="77777777" w:rsidR="002C64B2" w:rsidRPr="00F43960" w:rsidRDefault="002C64B2" w:rsidP="00F43960">
      <w:pPr>
        <w:pStyle w:val="ab"/>
        <w:snapToGrid w:val="0"/>
        <w:ind w:leftChars="300" w:left="501" w:firstLine="167"/>
        <w:jc w:val="left"/>
        <w:rPr>
          <w:rFonts w:ascii="UD デジタル 教科書体 NP-R" w:eastAsia="UD デジタル 教科書体 NP-R"/>
        </w:rPr>
      </w:pPr>
      <w:r w:rsidRPr="00F43960">
        <w:rPr>
          <w:rFonts w:ascii="UD デジタル 教科書体 NP-R" w:eastAsia="UD デジタル 教科書体 NP-R" w:hint="eastAsia"/>
        </w:rPr>
        <w:t>争議行為は、労務の提供を拒否する（働かない）ことなどにより、使用者に経済的、社会的圧力などをかけ、労働組合の要求を実現させるための手段です。</w:t>
      </w:r>
    </w:p>
    <w:p w14:paraId="70343D1A" w14:textId="77777777" w:rsidR="002C64B2" w:rsidRPr="00F43960" w:rsidRDefault="002C64B2" w:rsidP="00F43960">
      <w:pPr>
        <w:pStyle w:val="ab"/>
        <w:snapToGrid w:val="0"/>
        <w:ind w:leftChars="300" w:left="501" w:firstLine="167"/>
        <w:jc w:val="left"/>
        <w:rPr>
          <w:rFonts w:ascii="UD デジタル 教科書体 NP-R" w:eastAsia="UD デジタル 教科書体 NP-R"/>
        </w:rPr>
      </w:pPr>
      <w:r w:rsidRPr="00F43960">
        <w:rPr>
          <w:rFonts w:ascii="UD デジタル 教科書体 NP-R" w:eastAsia="UD デジタル 教科書体 NP-R" w:hint="eastAsia"/>
        </w:rPr>
        <w:t>争議行為は</w:t>
      </w:r>
      <w:r w:rsidR="00187EFB">
        <w:rPr>
          <w:rFonts w:ascii="UD デジタル 教科書体 NP-R" w:eastAsia="UD デジタル 教科書体 NP-R" w:hint="eastAsia"/>
        </w:rPr>
        <w:t>、当事者である労使双方に大きな損失を招く恐れがあります。例えば、ストライキを行うと</w:t>
      </w:r>
      <w:r w:rsidRPr="00F43960">
        <w:rPr>
          <w:rFonts w:ascii="UD デジタル 教科書体 NP-R" w:eastAsia="UD デジタル 教科書体 NP-R" w:hint="eastAsia"/>
        </w:rPr>
        <w:t>労働者は当然その間（時間分）</w:t>
      </w:r>
      <w:r w:rsidR="00187EFB">
        <w:rPr>
          <w:rFonts w:ascii="UD デジタル 教科書体 NP-R" w:eastAsia="UD デジタル 教科書体 NP-R" w:hint="eastAsia"/>
        </w:rPr>
        <w:t>の賃金をカットされますし、使用者にとっても、生産活動が停止または低下するため</w:t>
      </w:r>
      <w:r w:rsidRPr="00F43960">
        <w:rPr>
          <w:rFonts w:ascii="UD デジタル 教科書体 NP-R" w:eastAsia="UD デジタル 教科書体 NP-R" w:hint="eastAsia"/>
        </w:rPr>
        <w:t>経営に影響する可能性があります。争議行為の開始は、慎重に検討の上、取</w:t>
      </w:r>
      <w:r w:rsidR="00187EFB">
        <w:rPr>
          <w:rFonts w:ascii="UD デジタル 教科書体 NP-R" w:eastAsia="UD デジタル 教科書体 NP-R" w:hint="eastAsia"/>
        </w:rPr>
        <w:t>り</w:t>
      </w:r>
      <w:r w:rsidRPr="00F43960">
        <w:rPr>
          <w:rFonts w:ascii="UD デジタル 教科書体 NP-R" w:eastAsia="UD デジタル 教科書体 NP-R" w:hint="eastAsia"/>
        </w:rPr>
        <w:t>組むことが必要です。</w:t>
      </w:r>
    </w:p>
    <w:p w14:paraId="1F18F660" w14:textId="77777777" w:rsidR="002C64B2" w:rsidRPr="00F43960" w:rsidRDefault="002C64B2" w:rsidP="00F43960">
      <w:pPr>
        <w:pStyle w:val="ac"/>
        <w:snapToGrid w:val="0"/>
        <w:ind w:firstLineChars="200" w:firstLine="334"/>
        <w:jc w:val="left"/>
        <w:rPr>
          <w:rFonts w:ascii="UD デジタル 教科書体 NP-R" w:eastAsia="UD デジタル 教科書体 NP-R"/>
        </w:rPr>
      </w:pPr>
      <w:r w:rsidRPr="00F43960">
        <w:rPr>
          <w:rFonts w:ascii="UD デジタル 教科書体 NP-R" w:eastAsia="UD デジタル 教科書体 NP-R" w:hint="eastAsia"/>
        </w:rPr>
        <w:t>ウ　ストライキを行うには</w:t>
      </w:r>
    </w:p>
    <w:p w14:paraId="1BB071F5" w14:textId="77777777" w:rsidR="002C64B2" w:rsidRPr="00F43960" w:rsidRDefault="002C64B2" w:rsidP="00F43960">
      <w:pPr>
        <w:pStyle w:val="ab"/>
        <w:snapToGrid w:val="0"/>
        <w:ind w:firstLineChars="400" w:firstLine="668"/>
        <w:jc w:val="left"/>
        <w:rPr>
          <w:rFonts w:ascii="UD デジタル 教科書体 NP-R" w:eastAsia="UD デジタル 教科書体 NP-R"/>
        </w:rPr>
      </w:pPr>
      <w:r w:rsidRPr="00F43960">
        <w:rPr>
          <w:rFonts w:ascii="UD デジタル 教科書体 NP-R" w:eastAsia="UD デジタル 教科書体 NP-R" w:hint="eastAsia"/>
        </w:rPr>
        <w:t xml:space="preserve">ストライキを開始する場合は、組合員の意思を反映して進める必要があります。　</w:t>
      </w:r>
    </w:p>
    <w:p w14:paraId="5B107681" w14:textId="419ED2A9" w:rsidR="002C64B2" w:rsidRPr="00F43960" w:rsidRDefault="002C64B2" w:rsidP="00F43960">
      <w:pPr>
        <w:pStyle w:val="ab"/>
        <w:snapToGrid w:val="0"/>
        <w:ind w:leftChars="300" w:left="501" w:firstLine="167"/>
        <w:jc w:val="left"/>
        <w:rPr>
          <w:rFonts w:ascii="UD デジタル 教科書体 NP-R" w:eastAsia="UD デジタル 教科書体 NP-R"/>
        </w:rPr>
      </w:pPr>
      <w:r w:rsidRPr="00F43960">
        <w:rPr>
          <w:rFonts w:ascii="UD デジタル 教科書体 NP-R" w:eastAsia="UD デジタル 教科書体 NP-R" w:hint="eastAsia"/>
        </w:rPr>
        <w:t>労働組合法は、ストライキを開始する場合の規定を組合規約</w:t>
      </w:r>
      <w:r w:rsidRPr="0050621D">
        <w:rPr>
          <w:rFonts w:ascii="UD デジタル 教科書体 NP-R" w:eastAsia="UD デジタル 教科書体 NP-R" w:hint="eastAsia"/>
        </w:rPr>
        <w:t>に設けるよう</w:t>
      </w:r>
      <w:r w:rsidR="00A37243" w:rsidRPr="0050621D">
        <w:rPr>
          <w:rFonts w:ascii="UD デジタル 教科書体 NP-R" w:eastAsia="UD デジタル 教科書体 NP-R" w:hint="eastAsia"/>
        </w:rPr>
        <w:t>定めて</w:t>
      </w:r>
      <w:r w:rsidRPr="0050621D">
        <w:rPr>
          <w:rFonts w:ascii="UD デジタル 教科書体 NP-R" w:eastAsia="UD デジタル 教科書体 NP-R" w:hint="eastAsia"/>
        </w:rPr>
        <w:t>おり、</w:t>
      </w:r>
      <w:r w:rsidR="00A37243" w:rsidRPr="0050621D">
        <w:rPr>
          <w:rFonts w:ascii="UD デジタル 教科書体 NP-R" w:eastAsia="UD デジタル 教科書体 NP-R" w:hint="eastAsia"/>
        </w:rPr>
        <w:t>この規約に従い、</w:t>
      </w:r>
      <w:r w:rsidRPr="0050621D">
        <w:rPr>
          <w:rFonts w:ascii="UD デジタル 教科書体 NP-R" w:eastAsia="UD デジタル 教科書体 NP-R" w:hint="eastAsia"/>
        </w:rPr>
        <w:t>組合員の直接無記名投票による過半数の決定</w:t>
      </w:r>
      <w:r w:rsidR="00A37243" w:rsidRPr="0050621D">
        <w:rPr>
          <w:rFonts w:ascii="UD デジタル 教科書体 NP-R" w:eastAsia="UD デジタル 教科書体 NP-R" w:hint="eastAsia"/>
        </w:rPr>
        <w:t>を経てストライキを開始します</w:t>
      </w:r>
      <w:r w:rsidRPr="0050621D">
        <w:rPr>
          <w:rFonts w:ascii="UD デジタル 教科書体 NP-R" w:eastAsia="UD デジタル 教科書体 NP-R" w:hint="eastAsia"/>
        </w:rPr>
        <w:t>。</w:t>
      </w:r>
      <w:r w:rsidR="0050621D">
        <w:rPr>
          <w:rFonts w:ascii="UD デジタル 教科書体 NP-R" w:eastAsia="UD デジタル 教科書体 NP-R" w:hint="eastAsia"/>
        </w:rPr>
        <w:t xml:space="preserve">　　　　　　　　　　　　　　　　</w:t>
      </w:r>
      <w:r w:rsidR="00BB5A0A">
        <w:rPr>
          <w:rFonts w:ascii="UD デジタル 教科書体 NP-R" w:eastAsia="UD デジタル 教科書体 NP-R" w:hint="eastAsia"/>
        </w:rPr>
        <w:t xml:space="preserve">　　　</w:t>
      </w:r>
      <w:r w:rsidR="0050621D" w:rsidRPr="0050621D">
        <w:rPr>
          <w:rFonts w:ascii="UD デジタル 教科書体 NP-R" w:eastAsia="UD デジタル 教科書体 NP-R" w:hint="eastAsia"/>
        </w:rPr>
        <w:t xml:space="preserve">　</w:t>
      </w:r>
      <w:r w:rsidR="0050621D" w:rsidRPr="0050621D">
        <w:rPr>
          <w:rFonts w:ascii="UD デジタル 教科書体 NP-R" w:eastAsia="UD デジタル 教科書体 NP-R" w:hint="eastAsia"/>
          <w:color w:val="0000FF"/>
        </w:rPr>
        <w:t>【労働組合法第５条第２項第８号】</w:t>
      </w:r>
    </w:p>
    <w:p w14:paraId="219F1D0A" w14:textId="56D7BA67" w:rsidR="002C64B2" w:rsidRPr="00F43960" w:rsidRDefault="002C64B2" w:rsidP="00F43960">
      <w:pPr>
        <w:pStyle w:val="ab"/>
        <w:snapToGrid w:val="0"/>
        <w:ind w:leftChars="300" w:left="501" w:firstLineChars="300" w:firstLine="501"/>
        <w:jc w:val="left"/>
        <w:rPr>
          <w:rFonts w:ascii="UD デジタル 教科書体 NP-R" w:eastAsia="UD デジタル 教科書体 NP-R"/>
          <w:color w:val="0000FF"/>
        </w:rPr>
      </w:pPr>
      <w:r w:rsidRPr="00F43960">
        <w:rPr>
          <w:rFonts w:ascii="UD デジタル 教科書体 NP-R" w:eastAsia="UD デジタル 教科書体 NP-R" w:hint="eastAsia"/>
        </w:rPr>
        <w:t xml:space="preserve">　　　　　　　　　　　　　　　　　　　 </w:t>
      </w:r>
    </w:p>
    <w:p w14:paraId="7029CADE" w14:textId="77777777" w:rsidR="002C64B2" w:rsidRPr="00F43960" w:rsidRDefault="002C64B2" w:rsidP="00F43960">
      <w:pPr>
        <w:pStyle w:val="ab"/>
        <w:snapToGrid w:val="0"/>
        <w:ind w:leftChars="300" w:left="501" w:firstLine="167"/>
        <w:jc w:val="left"/>
        <w:rPr>
          <w:rFonts w:ascii="UD デジタル 教科書体 NP-R" w:eastAsia="UD デジタル 教科書体 NP-R"/>
        </w:rPr>
      </w:pPr>
      <w:r w:rsidRPr="00F43960">
        <w:rPr>
          <w:rFonts w:ascii="UD デジタル 教科書体 NP-R" w:eastAsia="UD デジタル 教科書体 NP-R" w:hint="eastAsia"/>
        </w:rPr>
        <w:t>投票は、要求を決めるときに大会などの場で行う場合と、団体交渉と並行して行う場合、交渉が決裂したときに行う場合があります。</w:t>
      </w:r>
    </w:p>
    <w:p w14:paraId="0E58965F" w14:textId="77777777" w:rsidR="002C64B2" w:rsidRPr="00F43960" w:rsidRDefault="002C64B2" w:rsidP="00F43960">
      <w:pPr>
        <w:pStyle w:val="ac"/>
        <w:snapToGrid w:val="0"/>
        <w:ind w:firstLineChars="200" w:firstLine="334"/>
        <w:jc w:val="left"/>
        <w:rPr>
          <w:rFonts w:ascii="UD デジタル 教科書体 NP-R" w:eastAsia="UD デジタル 教科書体 NP-R"/>
        </w:rPr>
      </w:pPr>
      <w:r w:rsidRPr="00F43960">
        <w:rPr>
          <w:rFonts w:ascii="UD デジタル 教科書体 NP-R" w:eastAsia="UD デジタル 教科書体 NP-R" w:hint="eastAsia"/>
        </w:rPr>
        <w:t>エ　公益事業における争議行為の届出</w:t>
      </w:r>
    </w:p>
    <w:p w14:paraId="778D6764" w14:textId="19B20FB3" w:rsidR="002C64B2" w:rsidRPr="00F43960" w:rsidRDefault="002C64B2" w:rsidP="00F43960">
      <w:pPr>
        <w:pStyle w:val="ab"/>
        <w:snapToGrid w:val="0"/>
        <w:ind w:leftChars="300" w:left="501" w:firstLine="167"/>
        <w:jc w:val="left"/>
        <w:rPr>
          <w:rFonts w:ascii="UD デジタル 教科書体 NP-R" w:eastAsia="UD デジタル 教科書体 NP-R"/>
          <w:color w:val="0000FF"/>
        </w:rPr>
      </w:pPr>
      <w:r w:rsidRPr="00F43960">
        <w:rPr>
          <w:rFonts w:ascii="UD デジタル 教科書体 NP-R" w:eastAsia="UD デジタル 教科書体 NP-R" w:hint="eastAsia"/>
        </w:rPr>
        <w:t>次の公益事業については、争議行為を行う日の少なくとも10日前までに、労働委員会と、厚生労働大臣</w:t>
      </w:r>
      <w:r w:rsidRPr="00F43960">
        <w:rPr>
          <w:rFonts w:ascii="UD デジタル 教科書体 NP-R" w:eastAsia="UD デジタル 教科書体 NP-R" w:hint="eastAsia"/>
          <w:color w:val="000000" w:themeColor="text1"/>
        </w:rPr>
        <w:t>また</w:t>
      </w:r>
      <w:r w:rsidRPr="00F43960">
        <w:rPr>
          <w:rFonts w:ascii="UD デジタル 教科書体 NP-R" w:eastAsia="UD デジタル 教科書体 NP-R" w:hint="eastAsia"/>
        </w:rPr>
        <w:t>は都道府県知事に、争議の目的、日時、場所などを通知しなければ</w:t>
      </w:r>
      <w:r w:rsidRPr="00F43960">
        <w:rPr>
          <w:rFonts w:ascii="UD デジタル 教科書体 NP-R" w:eastAsia="UD デジタル 教科書体 NP-R" w:hint="eastAsia"/>
        </w:rPr>
        <w:lastRenderedPageBreak/>
        <w:t xml:space="preserve">なりません。                        　      </w:t>
      </w:r>
      <w:r w:rsidR="0050621D">
        <w:rPr>
          <w:rFonts w:ascii="UD デジタル 教科書体 NP-R" w:eastAsia="UD デジタル 教科書体 NP-R" w:hint="eastAsia"/>
        </w:rPr>
        <w:t xml:space="preserve">　</w:t>
      </w:r>
      <w:r w:rsidRPr="00F43960">
        <w:rPr>
          <w:rStyle w:val="aff8"/>
          <w:rFonts w:ascii="UD デジタル 教科書体 NP-R" w:eastAsia="UD デジタル 教科書体 NP-R" w:hint="eastAsia"/>
        </w:rPr>
        <w:t>【労働関係調整法第8条、第37条】</w:t>
      </w:r>
    </w:p>
    <w:p w14:paraId="06C45FF7" w14:textId="77777777" w:rsidR="002C64B2" w:rsidRPr="00F43960" w:rsidRDefault="002C64B2" w:rsidP="00F43960">
      <w:pPr>
        <w:pStyle w:val="ab"/>
        <w:snapToGrid w:val="0"/>
        <w:ind w:firstLineChars="300" w:firstLine="501"/>
        <w:jc w:val="left"/>
        <w:rPr>
          <w:rFonts w:ascii="UD デジタル 教科書体 NP-R" w:eastAsia="UD デジタル 教科書体 NP-R"/>
        </w:rPr>
      </w:pPr>
      <w:r w:rsidRPr="00F43960">
        <w:rPr>
          <w:rFonts w:ascii="UD デジタル 教科書体 NP-R" w:eastAsia="UD デジタル 教科書体 NP-R" w:hint="eastAsia"/>
        </w:rPr>
        <w:t>（ア）運輸事業（鉄道・バスなど）</w:t>
      </w:r>
    </w:p>
    <w:p w14:paraId="36A24B4A" w14:textId="77777777" w:rsidR="002C64B2" w:rsidRPr="00F43960" w:rsidRDefault="002C64B2" w:rsidP="00F43960">
      <w:pPr>
        <w:pStyle w:val="ab"/>
        <w:snapToGrid w:val="0"/>
        <w:ind w:firstLineChars="300" w:firstLine="501"/>
        <w:jc w:val="left"/>
        <w:rPr>
          <w:rFonts w:ascii="UD デジタル 教科書体 NP-R" w:eastAsia="UD デジタル 教科書体 NP-R"/>
        </w:rPr>
      </w:pPr>
      <w:r w:rsidRPr="00F43960">
        <w:rPr>
          <w:rFonts w:ascii="UD デジタル 教科書体 NP-R" w:eastAsia="UD デジタル 教科書体 NP-R" w:hint="eastAsia"/>
        </w:rPr>
        <w:t>（イ）郵便、信書便または電気通信の事業</w:t>
      </w:r>
    </w:p>
    <w:p w14:paraId="0B2F3771" w14:textId="77777777" w:rsidR="002C64B2" w:rsidRPr="00F43960" w:rsidRDefault="002C64B2" w:rsidP="00F43960">
      <w:pPr>
        <w:pStyle w:val="ab"/>
        <w:snapToGrid w:val="0"/>
        <w:ind w:firstLineChars="300" w:firstLine="501"/>
        <w:jc w:val="left"/>
        <w:rPr>
          <w:rFonts w:ascii="UD デジタル 教科書体 NP-R" w:eastAsia="UD デジタル 教科書体 NP-R"/>
        </w:rPr>
      </w:pPr>
      <w:r w:rsidRPr="00F43960">
        <w:rPr>
          <w:rFonts w:ascii="UD デジタル 教科書体 NP-R" w:eastAsia="UD デジタル 教科書体 NP-R" w:hint="eastAsia"/>
        </w:rPr>
        <w:t>（ウ）水道、電気</w:t>
      </w:r>
      <w:r w:rsidRPr="00F43960">
        <w:rPr>
          <w:rFonts w:ascii="UD デジタル 教科書体 NP-R" w:eastAsia="UD デジタル 教科書体 NP-R" w:hint="eastAsia"/>
          <w:color w:val="000000" w:themeColor="text1"/>
        </w:rPr>
        <w:t>また</w:t>
      </w:r>
      <w:r w:rsidRPr="00F43960">
        <w:rPr>
          <w:rFonts w:ascii="UD デジタル 教科書体 NP-R" w:eastAsia="UD デジタル 教科書体 NP-R" w:hint="eastAsia"/>
        </w:rPr>
        <w:t>はガスの供給の事業</w:t>
      </w:r>
    </w:p>
    <w:p w14:paraId="2D6EB08F" w14:textId="77777777" w:rsidR="002C64B2" w:rsidRPr="00F43960" w:rsidRDefault="002C64B2" w:rsidP="00F43960">
      <w:pPr>
        <w:pStyle w:val="ab"/>
        <w:snapToGrid w:val="0"/>
        <w:ind w:firstLineChars="300" w:firstLine="501"/>
        <w:jc w:val="left"/>
        <w:rPr>
          <w:rFonts w:ascii="UD デジタル 教科書体 NP-R" w:eastAsia="UD デジタル 教科書体 NP-R"/>
        </w:rPr>
      </w:pPr>
      <w:r w:rsidRPr="00F43960">
        <w:rPr>
          <w:rFonts w:ascii="UD デジタル 教科書体 NP-R" w:eastAsia="UD デジタル 教科書体 NP-R" w:hint="eastAsia"/>
        </w:rPr>
        <w:t>（エ）医療</w:t>
      </w:r>
      <w:r w:rsidRPr="00F43960">
        <w:rPr>
          <w:rFonts w:ascii="UD デジタル 教科書体 NP-R" w:eastAsia="UD デジタル 教科書体 NP-R" w:hint="eastAsia"/>
          <w:color w:val="000000" w:themeColor="text1"/>
        </w:rPr>
        <w:t>また</w:t>
      </w:r>
      <w:r w:rsidRPr="00F43960">
        <w:rPr>
          <w:rFonts w:ascii="UD デジタル 教科書体 NP-R" w:eastAsia="UD デジタル 教科書体 NP-R" w:hint="eastAsia"/>
        </w:rPr>
        <w:t xml:space="preserve">は公衆衛生の事業（病院など）　</w:t>
      </w:r>
    </w:p>
    <w:p w14:paraId="0A7834DF" w14:textId="77777777" w:rsidR="002C64B2" w:rsidRPr="00F43960" w:rsidRDefault="002C64B2" w:rsidP="00F43960">
      <w:pPr>
        <w:pStyle w:val="ab"/>
        <w:snapToGrid w:val="0"/>
        <w:ind w:firstLineChars="200" w:firstLine="334"/>
        <w:jc w:val="left"/>
        <w:rPr>
          <w:rFonts w:ascii="UD デジタル 教科書体 NP-R" w:eastAsia="UD デジタル 教科書体 NP-R"/>
          <w:b/>
        </w:rPr>
      </w:pPr>
      <w:r w:rsidRPr="00F43960">
        <w:rPr>
          <w:rFonts w:ascii="UD デジタル 教科書体 NP-R" w:eastAsia="UD デジタル 教科書体 NP-R" w:hint="eastAsia"/>
          <w:b/>
        </w:rPr>
        <w:t>オ　ストライキ中であっても、交渉窓口の確保を</w:t>
      </w:r>
    </w:p>
    <w:p w14:paraId="4090F719" w14:textId="77777777" w:rsidR="002C64B2" w:rsidRPr="00F43960" w:rsidRDefault="002C64B2" w:rsidP="00F43960">
      <w:pPr>
        <w:pStyle w:val="ab"/>
        <w:snapToGrid w:val="0"/>
        <w:ind w:leftChars="300" w:left="501" w:firstLine="167"/>
        <w:jc w:val="left"/>
        <w:rPr>
          <w:rFonts w:ascii="UD デジタル 教科書体 NP-R" w:eastAsia="UD デジタル 教科書体 NP-R"/>
        </w:rPr>
      </w:pPr>
      <w:r w:rsidRPr="00F43960">
        <w:rPr>
          <w:rFonts w:ascii="UD デジタル 教科書体 NP-R" w:eastAsia="UD デジタル 教科書体 NP-R" w:hint="eastAsia"/>
        </w:rPr>
        <w:t>やむを得ずストライキの行使に至った場合でも、交渉窓口を設けておくことが大切です。ストライキ中は感情が先行して、紛争が長期化することもあります。問題解決の糸口を見失わないよ</w:t>
      </w:r>
      <w:r w:rsidR="00102E27">
        <w:rPr>
          <w:rFonts w:ascii="UD デジタル 教科書体 NP-R" w:eastAsia="UD デジタル 教科書体 NP-R" w:hint="eastAsia"/>
        </w:rPr>
        <w:t>う、労使双方が誠意をもって最大限の努力を行うよう</w:t>
      </w:r>
      <w:r w:rsidRPr="00F43960">
        <w:rPr>
          <w:rFonts w:ascii="UD デジタル 教科書体 NP-R" w:eastAsia="UD デジタル 教科書体 NP-R" w:hint="eastAsia"/>
        </w:rPr>
        <w:t>配慮しましょう。</w:t>
      </w:r>
    </w:p>
    <w:p w14:paraId="14645ABE" w14:textId="77777777" w:rsidR="00C95D8C" w:rsidRPr="00102E27" w:rsidRDefault="00C95D8C" w:rsidP="00F43960">
      <w:pPr>
        <w:pStyle w:val="ab"/>
        <w:snapToGrid w:val="0"/>
        <w:ind w:leftChars="300" w:left="501" w:firstLine="167"/>
        <w:jc w:val="left"/>
        <w:rPr>
          <w:rFonts w:ascii="UD デジタル 教科書体 NP-R" w:eastAsia="UD デジタル 教科書体 NP-R"/>
        </w:rPr>
      </w:pPr>
    </w:p>
    <w:p w14:paraId="68F9EAA3" w14:textId="77777777" w:rsidR="002C64B2" w:rsidRPr="00F43960" w:rsidRDefault="002C64B2" w:rsidP="00F43960">
      <w:pPr>
        <w:pStyle w:val="ac"/>
        <w:snapToGrid w:val="0"/>
        <w:jc w:val="left"/>
        <w:rPr>
          <w:rFonts w:ascii="UD デジタル 教科書体 NP-R" w:eastAsia="UD デジタル 教科書体 NP-R"/>
          <w:color w:val="0000FF"/>
        </w:rPr>
      </w:pPr>
      <w:r w:rsidRPr="00F43960">
        <w:rPr>
          <w:rFonts w:ascii="UD デジタル 教科書体 NP-R" w:eastAsia="UD デジタル 教科書体 NP-R" w:hint="eastAsia"/>
          <w:color w:val="0000FF"/>
        </w:rPr>
        <w:t>（４）不当労働行為</w:t>
      </w:r>
    </w:p>
    <w:p w14:paraId="56AB5138" w14:textId="77777777" w:rsidR="002C64B2" w:rsidRPr="00F43960" w:rsidRDefault="002C64B2" w:rsidP="00F43960">
      <w:pPr>
        <w:pStyle w:val="aff1"/>
        <w:snapToGrid w:val="0"/>
        <w:ind w:leftChars="200" w:left="334"/>
        <w:jc w:val="left"/>
        <w:rPr>
          <w:rFonts w:ascii="UD デジタル 教科書体 NP-R" w:eastAsia="UD デジタル 教科書体 NP-R"/>
          <w:color w:val="auto"/>
        </w:rPr>
      </w:pPr>
      <w:r w:rsidRPr="00F43960">
        <w:rPr>
          <w:rFonts w:ascii="UD デジタル 教科書体 NP-R" w:eastAsia="UD デジタル 教科書体 NP-R" w:hint="eastAsia"/>
          <w:color w:val="auto"/>
        </w:rPr>
        <w:t>労使が対等の立場で話し合って労働条件を決めることが近代的な労使関係です。このため、労働組合法は、労働者が団結して自由に労働組合をつくり、使用者と交渉することを労働者の正当な権利として保護しています。労働組合と使用者は、こうした法制度を前提として、お互いその立場を尊重しながら信頼関係を築いていくことが大切です。</w:t>
      </w:r>
    </w:p>
    <w:p w14:paraId="0557C1AA" w14:textId="386515A8" w:rsidR="002C64B2" w:rsidRPr="00F43960" w:rsidRDefault="002C64B2" w:rsidP="00F43960">
      <w:pPr>
        <w:pStyle w:val="aff1"/>
        <w:snapToGrid w:val="0"/>
        <w:ind w:leftChars="200" w:left="334"/>
        <w:jc w:val="left"/>
        <w:rPr>
          <w:rFonts w:ascii="UD デジタル 教科書体 NP-R" w:eastAsia="UD デジタル 教科書体 NP-R"/>
          <w:color w:val="auto"/>
        </w:rPr>
      </w:pPr>
      <w:r w:rsidRPr="00F43960">
        <w:rPr>
          <w:rFonts w:ascii="UD デジタル 教科書体 NP-R" w:eastAsia="UD デジタル 教科書体 NP-R" w:hint="eastAsia"/>
          <w:color w:val="auto"/>
        </w:rPr>
        <w:t>ところが、使用者</w:t>
      </w:r>
      <w:r w:rsidR="00E40464" w:rsidRPr="0050621D">
        <w:rPr>
          <w:rFonts w:ascii="UD デジタル 教科書体 NP-R" w:eastAsia="UD デジタル 教科書体 NP-R" w:hint="eastAsia"/>
          <w:color w:val="auto"/>
        </w:rPr>
        <w:t>の</w:t>
      </w:r>
      <w:r w:rsidRPr="0050621D">
        <w:rPr>
          <w:rFonts w:ascii="UD デジタル 教科書体 NP-R" w:eastAsia="UD デジタル 教科書体 NP-R" w:hint="eastAsia"/>
          <w:color w:val="auto"/>
        </w:rPr>
        <w:t>組</w:t>
      </w:r>
      <w:r w:rsidRPr="00F43960">
        <w:rPr>
          <w:rFonts w:ascii="UD デジタル 教科書体 NP-R" w:eastAsia="UD デジタル 教科書体 NP-R" w:hint="eastAsia"/>
          <w:color w:val="auto"/>
        </w:rPr>
        <w:t>合員に対する不利益取扱い、団体交渉の拒否、労働組合の運営への介入などが見受けられることがあります。</w:t>
      </w:r>
    </w:p>
    <w:p w14:paraId="2D9349BF" w14:textId="77777777" w:rsidR="00BB5A0A" w:rsidRDefault="002C64B2" w:rsidP="00F43960">
      <w:pPr>
        <w:pStyle w:val="aff1"/>
        <w:snapToGrid w:val="0"/>
        <w:ind w:leftChars="200" w:left="334"/>
        <w:jc w:val="left"/>
        <w:rPr>
          <w:rFonts w:ascii="UD デジタル 教科書体 NP-R" w:eastAsia="UD デジタル 教科書体 NP-R"/>
          <w:color w:val="auto"/>
        </w:rPr>
      </w:pPr>
      <w:r w:rsidRPr="00F43960">
        <w:rPr>
          <w:rFonts w:ascii="UD デジタル 教科書体 NP-R" w:eastAsia="UD デジタル 教科書体 NP-R" w:hint="eastAsia"/>
          <w:color w:val="auto"/>
        </w:rPr>
        <w:t>使用者のこれらの行為を「不当労働行為」といい</w:t>
      </w:r>
      <w:r w:rsidRPr="0050621D">
        <w:rPr>
          <w:rFonts w:ascii="UD デジタル 教科書体 NP-R" w:eastAsia="UD デジタル 教科書体 NP-R" w:hint="eastAsia"/>
          <w:color w:val="auto"/>
        </w:rPr>
        <w:t>、労</w:t>
      </w:r>
      <w:r w:rsidR="004B67DB" w:rsidRPr="0050621D">
        <w:rPr>
          <w:rFonts w:ascii="UD デジタル 教科書体 NP-R" w:eastAsia="UD デジタル 教科書体 NP-R" w:hint="eastAsia"/>
          <w:color w:val="auto"/>
        </w:rPr>
        <w:t>働組合法では</w:t>
      </w:r>
      <w:r w:rsidR="00E40464" w:rsidRPr="0050621D">
        <w:rPr>
          <w:rFonts w:ascii="UD デジタル 教科書体 NP-R" w:eastAsia="UD デジタル 教科書体 NP-R" w:hint="eastAsia"/>
          <w:color w:val="auto"/>
        </w:rPr>
        <w:t>不当労働行為</w:t>
      </w:r>
      <w:r w:rsidR="004B67DB" w:rsidRPr="0050621D">
        <w:rPr>
          <w:rFonts w:ascii="UD デジタル 教科書体 NP-R" w:eastAsia="UD デジタル 教科書体 NP-R" w:hint="eastAsia"/>
          <w:color w:val="auto"/>
        </w:rPr>
        <w:t>を</w:t>
      </w:r>
      <w:r w:rsidRPr="0050621D">
        <w:rPr>
          <w:rFonts w:ascii="UD デジタル 教科書体 NP-R" w:eastAsia="UD デジタル 教科書体 NP-R" w:hint="eastAsia"/>
          <w:color w:val="auto"/>
        </w:rPr>
        <w:t>禁止</w:t>
      </w:r>
      <w:r w:rsidR="00371D9D" w:rsidRPr="0050621D">
        <w:rPr>
          <w:rFonts w:ascii="UD デジタル 教科書体 NP-R" w:eastAsia="UD デジタル 教科書体 NP-R" w:hint="eastAsia"/>
          <w:color w:val="auto"/>
        </w:rPr>
        <w:t>するとともに、その救済手続きについても規定</w:t>
      </w:r>
      <w:r w:rsidRPr="0050621D">
        <w:rPr>
          <w:rFonts w:ascii="UD デジタル 教科書体 NP-R" w:eastAsia="UD デジタル 教科書体 NP-R" w:hint="eastAsia"/>
          <w:color w:val="auto"/>
        </w:rPr>
        <w:t>し</w:t>
      </w:r>
      <w:r w:rsidRPr="00F43960">
        <w:rPr>
          <w:rFonts w:ascii="UD デジタル 教科書体 NP-R" w:eastAsia="UD デジタル 教科書体 NP-R" w:hint="eastAsia"/>
          <w:color w:val="auto"/>
        </w:rPr>
        <w:t>ています。</w:t>
      </w:r>
      <w:r w:rsidR="004B67DB">
        <w:rPr>
          <w:rFonts w:ascii="UD デジタル 教科書体 NP-R" w:eastAsia="UD デジタル 教科書体 NP-R" w:hint="eastAsia"/>
          <w:color w:val="auto"/>
        </w:rPr>
        <w:t xml:space="preserve">　　　　　　　　　　　　　　</w:t>
      </w:r>
      <w:r w:rsidRPr="00F43960">
        <w:rPr>
          <w:rFonts w:ascii="UD デジタル 教科書体 NP-R" w:eastAsia="UD デジタル 教科書体 NP-R" w:hint="eastAsia"/>
          <w:color w:val="auto"/>
        </w:rPr>
        <w:t xml:space="preserve">            </w:t>
      </w:r>
      <w:r w:rsidR="0050621D">
        <w:rPr>
          <w:rFonts w:ascii="UD デジタル 教科書体 NP-R" w:eastAsia="UD デジタル 教科書体 NP-R" w:hint="eastAsia"/>
          <w:color w:val="auto"/>
        </w:rPr>
        <w:t xml:space="preserve">　　　　　　　　　　　　　　</w:t>
      </w:r>
      <w:r w:rsidRPr="00F43960">
        <w:rPr>
          <w:rFonts w:ascii="UD デジタル 教科書体 NP-R" w:eastAsia="UD デジタル 教科書体 NP-R" w:hint="eastAsia"/>
          <w:color w:val="auto"/>
        </w:rPr>
        <w:t xml:space="preserve">  </w:t>
      </w:r>
    </w:p>
    <w:p w14:paraId="12AD54F4" w14:textId="5F111659" w:rsidR="002C64B2" w:rsidRPr="00F43960" w:rsidRDefault="002C64B2" w:rsidP="00BB5A0A">
      <w:pPr>
        <w:pStyle w:val="aff1"/>
        <w:snapToGrid w:val="0"/>
        <w:ind w:leftChars="200" w:left="334" w:firstLineChars="1900" w:firstLine="3173"/>
        <w:jc w:val="left"/>
        <w:rPr>
          <w:rStyle w:val="aff8"/>
          <w:rFonts w:ascii="UD デジタル 教科書体 NP-R" w:eastAsia="UD デジタル 教科書体 NP-R"/>
        </w:rPr>
      </w:pPr>
      <w:r w:rsidRPr="00F43960">
        <w:rPr>
          <w:rStyle w:val="aff8"/>
          <w:rFonts w:ascii="UD デジタル 教科書体 NP-R" w:eastAsia="UD デジタル 教科書体 NP-R" w:hint="eastAsia"/>
        </w:rPr>
        <w:t>【労働組合法第</w:t>
      </w:r>
      <w:r w:rsidRPr="0050621D">
        <w:rPr>
          <w:rStyle w:val="aff8"/>
          <w:rFonts w:ascii="UD デジタル 教科書体 NP-R" w:eastAsia="UD デジタル 教科書体 NP-R" w:hint="eastAsia"/>
        </w:rPr>
        <w:t>7条</w:t>
      </w:r>
      <w:r w:rsidR="00371D9D" w:rsidRPr="0050621D">
        <w:rPr>
          <w:rStyle w:val="aff8"/>
          <w:rFonts w:ascii="UD デジタル 教科書体 NP-R" w:eastAsia="UD デジタル 教科書体 NP-R" w:hint="eastAsia"/>
        </w:rPr>
        <w:t>、第27条～第27条の18</w:t>
      </w:r>
      <w:r w:rsidRPr="00F43960">
        <w:rPr>
          <w:rStyle w:val="aff8"/>
          <w:rFonts w:ascii="UD デジタル 教科書体 NP-R" w:eastAsia="UD デジタル 教科書体 NP-R" w:hint="eastAsia"/>
        </w:rPr>
        <w:t>】</w:t>
      </w:r>
    </w:p>
    <w:p w14:paraId="4317EA11" w14:textId="77777777" w:rsidR="00E44F6F" w:rsidRPr="00F43960" w:rsidRDefault="00E44F6F" w:rsidP="00040B7E">
      <w:pPr>
        <w:pStyle w:val="aff1"/>
        <w:snapToGrid w:val="0"/>
        <w:ind w:leftChars="0" w:left="0" w:firstLineChars="0" w:firstLine="0"/>
        <w:jc w:val="left"/>
        <w:rPr>
          <w:rFonts w:ascii="UD デジタル 教科書体 NP-R" w:eastAsia="UD デジタル 教科書体 NP-R"/>
          <w:color w:val="0000FF"/>
        </w:rPr>
      </w:pPr>
    </w:p>
    <w:p w14:paraId="077B6193" w14:textId="6EEEDA83" w:rsidR="00C25883" w:rsidRPr="00F43960" w:rsidRDefault="002C64B2" w:rsidP="00F43960">
      <w:pPr>
        <w:pStyle w:val="ab"/>
        <w:snapToGrid w:val="0"/>
        <w:ind w:firstLineChars="150" w:firstLine="251"/>
        <w:jc w:val="left"/>
        <w:rPr>
          <w:rFonts w:ascii="UD デジタル 教科書体 NP-R" w:eastAsia="UD デジタル 教科書体 NP-R"/>
          <w:b/>
        </w:rPr>
      </w:pPr>
      <w:r w:rsidRPr="00F43960">
        <w:rPr>
          <w:rFonts w:ascii="UD デジタル 教科書体 NP-R" w:eastAsia="UD デジタル 教科書体 NP-R" w:hint="eastAsia"/>
          <w:b/>
        </w:rPr>
        <w:t>ア　不当労働行為</w:t>
      </w:r>
      <w:r w:rsidRPr="0050621D">
        <w:rPr>
          <w:rFonts w:ascii="UD デジタル 教科書体 NP-R" w:eastAsia="UD デジタル 教科書体 NP-R" w:hint="eastAsia"/>
          <w:b/>
        </w:rPr>
        <w:t>の種類</w:t>
      </w:r>
      <w:r w:rsidR="002A7CA4" w:rsidRPr="0050621D">
        <w:rPr>
          <w:rFonts w:ascii="UD デジタル 教科書体 NP-R" w:eastAsia="UD デジタル 教科書体 NP-R" w:hint="eastAsia"/>
          <w:b/>
        </w:rPr>
        <w:t>（労働組合法第7条各号）</w:t>
      </w:r>
    </w:p>
    <w:tbl>
      <w:tblPr>
        <w:tblpPr w:leftFromText="142" w:rightFromText="142" w:vertAnchor="text" w:horzAnchor="margin" w:tblpY="287"/>
        <w:tblW w:w="7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244"/>
        <w:gridCol w:w="5603"/>
      </w:tblGrid>
      <w:tr w:rsidR="002C64B2" w:rsidRPr="00F43960" w14:paraId="0B657C62" w14:textId="77777777" w:rsidTr="00F64CCD">
        <w:trPr>
          <w:trHeight w:val="302"/>
        </w:trPr>
        <w:tc>
          <w:tcPr>
            <w:tcW w:w="442" w:type="dxa"/>
            <w:shd w:val="clear" w:color="auto" w:fill="CCFFFF"/>
            <w:vAlign w:val="center"/>
          </w:tcPr>
          <w:p w14:paraId="235AFE40" w14:textId="77777777" w:rsidR="002C64B2" w:rsidRPr="00F43960" w:rsidRDefault="002C64B2" w:rsidP="00F43960">
            <w:pPr>
              <w:pStyle w:val="ab"/>
              <w:snapToGrid w:val="0"/>
              <w:ind w:leftChars="-67" w:left="-112" w:rightChars="-70" w:right="-117" w:firstLineChars="0" w:firstLine="0"/>
              <w:jc w:val="center"/>
              <w:rPr>
                <w:rFonts w:ascii="UD デジタル 教科書体 NP-R" w:eastAsia="UD デジタル 教科書体 NP-R" w:hAnsi="ＭＳ ゴシック"/>
              </w:rPr>
            </w:pPr>
            <w:r w:rsidRPr="00F43960">
              <w:rPr>
                <w:rFonts w:ascii="UD デジタル 教科書体 NP-R" w:eastAsia="UD デジタル 教科書体 NP-R" w:hAnsi="ＭＳ ゴシック" w:hint="eastAsia"/>
              </w:rPr>
              <w:t>号数</w:t>
            </w:r>
          </w:p>
        </w:tc>
        <w:tc>
          <w:tcPr>
            <w:tcW w:w="1244" w:type="dxa"/>
            <w:shd w:val="clear" w:color="auto" w:fill="CCFFFF"/>
            <w:vAlign w:val="center"/>
          </w:tcPr>
          <w:p w14:paraId="74D8996A" w14:textId="77777777" w:rsidR="002C64B2" w:rsidRPr="00F43960" w:rsidRDefault="002C64B2" w:rsidP="00F43960">
            <w:pPr>
              <w:pStyle w:val="ab"/>
              <w:snapToGrid w:val="0"/>
              <w:ind w:firstLineChars="0" w:firstLine="0"/>
              <w:jc w:val="center"/>
              <w:rPr>
                <w:rFonts w:ascii="UD デジタル 教科書体 NP-R" w:eastAsia="UD デジタル 教科書体 NP-R" w:hAnsi="ＭＳ ゴシック"/>
              </w:rPr>
            </w:pPr>
            <w:r w:rsidRPr="00F43960">
              <w:rPr>
                <w:rFonts w:ascii="UD デジタル 教科書体 NP-R" w:eastAsia="UD デジタル 教科書体 NP-R" w:hAnsi="ＭＳ ゴシック" w:hint="eastAsia"/>
              </w:rPr>
              <w:t>種　別</w:t>
            </w:r>
          </w:p>
        </w:tc>
        <w:tc>
          <w:tcPr>
            <w:tcW w:w="5603" w:type="dxa"/>
            <w:shd w:val="clear" w:color="auto" w:fill="CCFFFF"/>
            <w:vAlign w:val="center"/>
          </w:tcPr>
          <w:p w14:paraId="3482723E" w14:textId="77777777" w:rsidR="002C64B2" w:rsidRPr="00F43960" w:rsidRDefault="002C64B2" w:rsidP="00F43960">
            <w:pPr>
              <w:pStyle w:val="ab"/>
              <w:snapToGrid w:val="0"/>
              <w:ind w:firstLineChars="0" w:firstLine="0"/>
              <w:jc w:val="center"/>
              <w:rPr>
                <w:rFonts w:ascii="UD デジタル 教科書体 NP-R" w:eastAsia="UD デジタル 教科書体 NP-R" w:hAnsi="ＭＳ ゴシック"/>
              </w:rPr>
            </w:pPr>
            <w:r w:rsidRPr="00F43960">
              <w:rPr>
                <w:rFonts w:ascii="UD デジタル 教科書体 NP-R" w:eastAsia="UD デジタル 教科書体 NP-R" w:hAnsi="ＭＳ ゴシック" w:hint="eastAsia"/>
              </w:rPr>
              <w:t>不当労働行為として禁止されている使用者の行為</w:t>
            </w:r>
          </w:p>
        </w:tc>
      </w:tr>
      <w:tr w:rsidR="002C64B2" w:rsidRPr="00F43960" w14:paraId="7B4665B8" w14:textId="77777777" w:rsidTr="00F64CCD">
        <w:trPr>
          <w:cantSplit/>
          <w:trHeight w:val="708"/>
        </w:trPr>
        <w:tc>
          <w:tcPr>
            <w:tcW w:w="442" w:type="dxa"/>
            <w:vMerge w:val="restart"/>
            <w:shd w:val="clear" w:color="auto" w:fill="CCFFFF"/>
            <w:vAlign w:val="center"/>
          </w:tcPr>
          <w:p w14:paraId="4F61767F" w14:textId="77777777" w:rsidR="002C64B2" w:rsidRPr="00F43960" w:rsidRDefault="002C64B2" w:rsidP="00F43960">
            <w:pPr>
              <w:pStyle w:val="ab"/>
              <w:snapToGrid w:val="0"/>
              <w:ind w:leftChars="-41" w:left="-68" w:rightChars="-40" w:right="-67" w:firstLineChars="0" w:firstLine="0"/>
              <w:jc w:val="center"/>
              <w:rPr>
                <w:rFonts w:ascii="UD デジタル 教科書体 NP-R" w:eastAsia="UD デジタル 教科書体 NP-R" w:hAnsi="ＭＳ ゴシック"/>
              </w:rPr>
            </w:pPr>
            <w:r w:rsidRPr="00F43960">
              <w:rPr>
                <w:rFonts w:ascii="UD デジタル 教科書体 NP-R" w:eastAsia="UD デジタル 教科書体 NP-R" w:hAnsi="ＭＳ ゴシック" w:hint="eastAsia"/>
              </w:rPr>
              <w:t>１号</w:t>
            </w:r>
          </w:p>
        </w:tc>
        <w:tc>
          <w:tcPr>
            <w:tcW w:w="1244" w:type="dxa"/>
            <w:vAlign w:val="center"/>
          </w:tcPr>
          <w:p w14:paraId="690BB722" w14:textId="77777777" w:rsidR="002C64B2" w:rsidRPr="00F43960" w:rsidRDefault="002C64B2" w:rsidP="00F43960">
            <w:pPr>
              <w:pStyle w:val="ab"/>
              <w:snapToGrid w:val="0"/>
              <w:spacing w:line="240" w:lineRule="auto"/>
              <w:ind w:leftChars="-29" w:left="-48" w:firstLineChars="0" w:firstLine="0"/>
              <w:rPr>
                <w:rFonts w:ascii="UD デジタル 教科書体 NP-R" w:eastAsia="UD デジタル 教科書体 NP-R" w:hAnsi="ＭＳ ゴシック"/>
              </w:rPr>
            </w:pPr>
            <w:r w:rsidRPr="00F43960">
              <w:rPr>
                <w:rFonts w:ascii="UD デジタル 教科書体 NP-R" w:eastAsia="UD デジタル 教科書体 NP-R" w:hAnsi="ＭＳ ゴシック" w:hint="eastAsia"/>
                <w:spacing w:val="2"/>
                <w:w w:val="95"/>
                <w:kern w:val="0"/>
                <w:fitText w:val="919" w:id="2010282764"/>
              </w:rPr>
              <w:t>不</w:t>
            </w:r>
            <w:r w:rsidRPr="00F43960">
              <w:rPr>
                <w:rFonts w:ascii="UD デジタル 教科書体 NP-R" w:eastAsia="UD デジタル 教科書体 NP-R" w:hAnsi="ＭＳ ゴシック" w:hint="eastAsia"/>
                <w:w w:val="95"/>
                <w:kern w:val="0"/>
                <w:fitText w:val="919" w:id="2010282764"/>
              </w:rPr>
              <w:t>利益取扱い</w:t>
            </w:r>
          </w:p>
        </w:tc>
        <w:tc>
          <w:tcPr>
            <w:tcW w:w="5603" w:type="dxa"/>
            <w:vAlign w:val="center"/>
          </w:tcPr>
          <w:p w14:paraId="017D7AC2" w14:textId="77777777" w:rsidR="002C64B2" w:rsidRPr="00F43960" w:rsidRDefault="004B67DB" w:rsidP="00F43960">
            <w:pPr>
              <w:pStyle w:val="ab"/>
              <w:snapToGrid w:val="0"/>
              <w:spacing w:line="240" w:lineRule="auto"/>
              <w:ind w:firstLineChars="0" w:firstLine="0"/>
              <w:rPr>
                <w:rFonts w:ascii="UD デジタル 教科書体 NP-R" w:eastAsia="UD デジタル 教科書体 NP-R" w:hAnsi="ＭＳ ゴシック"/>
                <w:sz w:val="15"/>
                <w:szCs w:val="15"/>
              </w:rPr>
            </w:pPr>
            <w:r>
              <w:rPr>
                <w:rFonts w:ascii="UD デジタル 教科書体 NP-R" w:eastAsia="UD デジタル 教科書体 NP-R" w:hAnsi="ＭＳ ゴシック" w:hint="eastAsia"/>
                <w:sz w:val="15"/>
                <w:szCs w:val="15"/>
              </w:rPr>
              <w:t>下記の理由で労働者に解雇</w:t>
            </w:r>
            <w:r w:rsidR="002C64B2" w:rsidRPr="00F43960">
              <w:rPr>
                <w:rFonts w:ascii="UD デジタル 教科書体 NP-R" w:eastAsia="UD デジタル 教科書体 NP-R" w:hAnsi="ＭＳ ゴシック" w:hint="eastAsia"/>
                <w:sz w:val="15"/>
                <w:szCs w:val="15"/>
              </w:rPr>
              <w:t>その他不利益な取扱いをすること</w:t>
            </w:r>
          </w:p>
          <w:p w14:paraId="45DB0B11" w14:textId="77777777" w:rsidR="002C64B2" w:rsidRPr="00F43960" w:rsidRDefault="002C64B2" w:rsidP="00F43960">
            <w:pPr>
              <w:pStyle w:val="ab"/>
              <w:snapToGrid w:val="0"/>
              <w:spacing w:line="240" w:lineRule="auto"/>
              <w:ind w:firstLine="157"/>
              <w:rPr>
                <w:rFonts w:ascii="UD デジタル 教科書体 NP-R" w:eastAsia="UD デジタル 教科書体 NP-R" w:hAnsi="ＭＳ ゴシック"/>
                <w:sz w:val="15"/>
                <w:szCs w:val="15"/>
              </w:rPr>
            </w:pPr>
            <w:r w:rsidRPr="00F43960">
              <w:rPr>
                <w:rFonts w:ascii="UD デジタル 教科書体 NP-R" w:eastAsia="UD デジタル 教科書体 NP-R" w:hAnsi="ＭＳ ゴシック" w:hint="eastAsia"/>
                <w:sz w:val="15"/>
                <w:szCs w:val="15"/>
              </w:rPr>
              <w:t>・労働組合の組合員であること　・労働組合を結成しようとしたこと</w:t>
            </w:r>
          </w:p>
          <w:p w14:paraId="7F44538E" w14:textId="77777777" w:rsidR="002C64B2" w:rsidRPr="00F43960" w:rsidRDefault="002C64B2" w:rsidP="00F43960">
            <w:pPr>
              <w:pStyle w:val="ab"/>
              <w:snapToGrid w:val="0"/>
              <w:spacing w:line="240" w:lineRule="auto"/>
              <w:ind w:firstLine="157"/>
              <w:rPr>
                <w:rFonts w:ascii="UD デジタル 教科書体 NP-R" w:eastAsia="UD デジタル 教科書体 NP-R" w:hAnsi="ＭＳ ゴシック"/>
                <w:sz w:val="15"/>
                <w:szCs w:val="15"/>
              </w:rPr>
            </w:pPr>
            <w:r w:rsidRPr="00F43960">
              <w:rPr>
                <w:rFonts w:ascii="UD デジタル 教科書体 NP-R" w:eastAsia="UD デジタル 教科書体 NP-R" w:hAnsi="ＭＳ ゴシック" w:hint="eastAsia"/>
                <w:sz w:val="15"/>
                <w:szCs w:val="15"/>
              </w:rPr>
              <w:t>・労働組合に加入しようとしたこと　・労働組合の正当な行為をしたこと</w:t>
            </w:r>
          </w:p>
        </w:tc>
      </w:tr>
      <w:tr w:rsidR="002C64B2" w:rsidRPr="00F43960" w14:paraId="26713D47" w14:textId="77777777" w:rsidTr="00F64CCD">
        <w:trPr>
          <w:cantSplit/>
          <w:trHeight w:val="497"/>
        </w:trPr>
        <w:tc>
          <w:tcPr>
            <w:tcW w:w="442" w:type="dxa"/>
            <w:vMerge/>
            <w:shd w:val="clear" w:color="auto" w:fill="CCFFFF"/>
            <w:vAlign w:val="center"/>
          </w:tcPr>
          <w:p w14:paraId="56B93CDA" w14:textId="77777777" w:rsidR="002C64B2" w:rsidRPr="00F43960" w:rsidRDefault="002C64B2" w:rsidP="00F43960">
            <w:pPr>
              <w:pStyle w:val="ab"/>
              <w:snapToGrid w:val="0"/>
              <w:ind w:leftChars="-41" w:left="-68" w:rightChars="-40" w:right="-67" w:firstLineChars="0" w:firstLine="0"/>
              <w:rPr>
                <w:rFonts w:ascii="UD デジタル 教科書体 NP-R" w:eastAsia="UD デジタル 教科書体 NP-R" w:hAnsi="ＭＳ ゴシック"/>
              </w:rPr>
            </w:pPr>
          </w:p>
        </w:tc>
        <w:tc>
          <w:tcPr>
            <w:tcW w:w="1244" w:type="dxa"/>
            <w:vAlign w:val="center"/>
          </w:tcPr>
          <w:p w14:paraId="1B605E86" w14:textId="77777777" w:rsidR="002C64B2" w:rsidRPr="00F43960" w:rsidRDefault="002C64B2" w:rsidP="00F43960">
            <w:pPr>
              <w:pStyle w:val="ab"/>
              <w:snapToGrid w:val="0"/>
              <w:spacing w:line="240" w:lineRule="auto"/>
              <w:ind w:leftChars="-29" w:left="-48" w:firstLineChars="8" w:firstLine="13"/>
              <w:rPr>
                <w:rFonts w:ascii="UD デジタル 教科書体 NP-R" w:eastAsia="UD デジタル 教科書体 NP-R" w:hAnsi="ＭＳ ゴシック"/>
              </w:rPr>
            </w:pPr>
            <w:r w:rsidRPr="00F43960">
              <w:rPr>
                <w:rFonts w:ascii="UD デジタル 教科書体 NP-R" w:eastAsia="UD デジタル 教科書体 NP-R" w:hAnsi="ＭＳ ゴシック" w:hint="eastAsia"/>
              </w:rPr>
              <w:t>黄犬契約</w:t>
            </w:r>
          </w:p>
        </w:tc>
        <w:tc>
          <w:tcPr>
            <w:tcW w:w="5603" w:type="dxa"/>
            <w:vAlign w:val="center"/>
          </w:tcPr>
          <w:p w14:paraId="5B1700A9" w14:textId="77777777" w:rsidR="002C64B2" w:rsidRPr="00F43960" w:rsidRDefault="002C64B2" w:rsidP="00F43960">
            <w:pPr>
              <w:pStyle w:val="ab"/>
              <w:snapToGrid w:val="0"/>
              <w:spacing w:line="240" w:lineRule="auto"/>
              <w:ind w:firstLineChars="0" w:firstLine="0"/>
              <w:rPr>
                <w:rFonts w:ascii="UD デジタル 教科書体 NP-R" w:eastAsia="UD デジタル 教科書体 NP-R" w:hAnsi="ＭＳ ゴシック"/>
                <w:sz w:val="15"/>
                <w:szCs w:val="15"/>
              </w:rPr>
            </w:pPr>
            <w:r w:rsidRPr="00F43960">
              <w:rPr>
                <w:rFonts w:ascii="UD デジタル 教科書体 NP-R" w:eastAsia="UD デジタル 教科書体 NP-R" w:hAnsi="ＭＳ ゴシック" w:hint="eastAsia"/>
                <w:sz w:val="15"/>
                <w:szCs w:val="15"/>
              </w:rPr>
              <w:t>下記を労働者の雇用条件に含めること</w:t>
            </w:r>
          </w:p>
          <w:p w14:paraId="1C814643" w14:textId="77777777" w:rsidR="002C64B2" w:rsidRPr="00F43960" w:rsidRDefault="002C64B2" w:rsidP="00F43960">
            <w:pPr>
              <w:pStyle w:val="ab"/>
              <w:snapToGrid w:val="0"/>
              <w:spacing w:line="240" w:lineRule="auto"/>
              <w:ind w:firstLine="157"/>
              <w:rPr>
                <w:rFonts w:ascii="UD デジタル 教科書体 NP-R" w:eastAsia="UD デジタル 教科書体 NP-R" w:hAnsi="ＭＳ ゴシック"/>
                <w:sz w:val="15"/>
                <w:szCs w:val="15"/>
              </w:rPr>
            </w:pPr>
            <w:r w:rsidRPr="00F43960">
              <w:rPr>
                <w:rFonts w:ascii="UD デジタル 教科書体 NP-R" w:eastAsia="UD デジタル 教科書体 NP-R" w:hAnsi="ＭＳ ゴシック" w:hint="eastAsia"/>
                <w:sz w:val="15"/>
                <w:szCs w:val="15"/>
              </w:rPr>
              <w:t>・労働組合に加入しないこと　・労働組合から脱退すること</w:t>
            </w:r>
          </w:p>
        </w:tc>
      </w:tr>
      <w:tr w:rsidR="002C64B2" w:rsidRPr="00F43960" w14:paraId="0E5E304E" w14:textId="77777777" w:rsidTr="00F64CCD">
        <w:trPr>
          <w:trHeight w:val="422"/>
        </w:trPr>
        <w:tc>
          <w:tcPr>
            <w:tcW w:w="442" w:type="dxa"/>
            <w:shd w:val="clear" w:color="auto" w:fill="CCFFFF"/>
            <w:vAlign w:val="center"/>
          </w:tcPr>
          <w:p w14:paraId="61488477" w14:textId="77777777" w:rsidR="002C64B2" w:rsidRPr="00F43960" w:rsidRDefault="002C64B2" w:rsidP="00F43960">
            <w:pPr>
              <w:pStyle w:val="ab"/>
              <w:snapToGrid w:val="0"/>
              <w:ind w:leftChars="-41" w:left="-68" w:rightChars="-40" w:right="-67" w:firstLineChars="0" w:firstLine="0"/>
              <w:rPr>
                <w:rFonts w:ascii="UD デジタル 教科書体 NP-R" w:eastAsia="UD デジタル 教科書体 NP-R" w:hAnsi="ＭＳ ゴシック"/>
              </w:rPr>
            </w:pPr>
            <w:r w:rsidRPr="00F43960">
              <w:rPr>
                <w:rFonts w:ascii="UD デジタル 教科書体 NP-R" w:eastAsia="UD デジタル 教科書体 NP-R" w:hAnsi="ＭＳ ゴシック" w:hint="eastAsia"/>
              </w:rPr>
              <w:t>２号</w:t>
            </w:r>
          </w:p>
        </w:tc>
        <w:tc>
          <w:tcPr>
            <w:tcW w:w="1244" w:type="dxa"/>
            <w:vAlign w:val="center"/>
          </w:tcPr>
          <w:p w14:paraId="360EA17F" w14:textId="77777777" w:rsidR="002C64B2" w:rsidRPr="00F43960" w:rsidRDefault="002C64B2" w:rsidP="00F43960">
            <w:pPr>
              <w:pStyle w:val="ab"/>
              <w:snapToGrid w:val="0"/>
              <w:spacing w:line="240" w:lineRule="auto"/>
              <w:ind w:leftChars="-29" w:left="-48" w:firstLineChars="0" w:firstLine="0"/>
              <w:rPr>
                <w:rFonts w:ascii="UD デジタル 教科書体 NP-R" w:eastAsia="UD デジタル 教科書体 NP-R" w:hAnsi="ＭＳ ゴシック"/>
              </w:rPr>
            </w:pPr>
            <w:r w:rsidRPr="00F43960">
              <w:rPr>
                <w:rFonts w:ascii="UD デジタル 教科書体 NP-R" w:eastAsia="UD デジタル 教科書体 NP-R" w:hAnsi="ＭＳ ゴシック" w:hint="eastAsia"/>
                <w:spacing w:val="2"/>
                <w:w w:val="95"/>
                <w:kern w:val="0"/>
                <w:fitText w:val="919" w:id="2010282765"/>
              </w:rPr>
              <w:t>団</w:t>
            </w:r>
            <w:r w:rsidRPr="00F43960">
              <w:rPr>
                <w:rFonts w:ascii="UD デジタル 教科書体 NP-R" w:eastAsia="UD デジタル 教科書体 NP-R" w:hAnsi="ＭＳ ゴシック" w:hint="eastAsia"/>
                <w:w w:val="95"/>
                <w:kern w:val="0"/>
                <w:fitText w:val="919" w:id="2010282765"/>
              </w:rPr>
              <w:t>体交渉拒否</w:t>
            </w:r>
          </w:p>
        </w:tc>
        <w:tc>
          <w:tcPr>
            <w:tcW w:w="5603" w:type="dxa"/>
            <w:vAlign w:val="center"/>
          </w:tcPr>
          <w:p w14:paraId="6A565DED" w14:textId="77777777" w:rsidR="002C64B2" w:rsidRPr="00F43960" w:rsidRDefault="002C64B2" w:rsidP="00F43960">
            <w:pPr>
              <w:pStyle w:val="ab"/>
              <w:snapToGrid w:val="0"/>
              <w:spacing w:line="240" w:lineRule="auto"/>
              <w:ind w:firstLineChars="0" w:firstLine="0"/>
              <w:rPr>
                <w:rFonts w:ascii="UD デジタル 教科書体 NP-R" w:eastAsia="UD デジタル 教科書体 NP-R" w:hAnsi="ＭＳ ゴシック"/>
                <w:sz w:val="15"/>
                <w:szCs w:val="15"/>
              </w:rPr>
            </w:pPr>
            <w:r w:rsidRPr="00F43960">
              <w:rPr>
                <w:rFonts w:ascii="UD デジタル 教科書体 NP-R" w:eastAsia="UD デジタル 教科書体 NP-R" w:hAnsi="ＭＳ ゴシック" w:hint="eastAsia"/>
                <w:sz w:val="15"/>
                <w:szCs w:val="15"/>
              </w:rPr>
              <w:t>雇用する労働者の代表者と団体交渉することを正当な理由なく拒むこと</w:t>
            </w:r>
          </w:p>
        </w:tc>
      </w:tr>
      <w:tr w:rsidR="002C64B2" w:rsidRPr="00F43960" w14:paraId="4F65D1C2" w14:textId="77777777" w:rsidTr="00F64CCD">
        <w:trPr>
          <w:cantSplit/>
          <w:trHeight w:val="434"/>
        </w:trPr>
        <w:tc>
          <w:tcPr>
            <w:tcW w:w="442" w:type="dxa"/>
            <w:vMerge w:val="restart"/>
            <w:shd w:val="clear" w:color="auto" w:fill="CCFFFF"/>
            <w:vAlign w:val="center"/>
          </w:tcPr>
          <w:p w14:paraId="4E6FE6B1" w14:textId="77777777" w:rsidR="002C64B2" w:rsidRPr="00F43960" w:rsidRDefault="002C64B2" w:rsidP="00F43960">
            <w:pPr>
              <w:pStyle w:val="ab"/>
              <w:snapToGrid w:val="0"/>
              <w:ind w:leftChars="-41" w:left="-68" w:rightChars="-40" w:right="-67" w:firstLineChars="0" w:firstLine="0"/>
              <w:rPr>
                <w:rFonts w:ascii="UD デジタル 教科書体 NP-R" w:eastAsia="UD デジタル 教科書体 NP-R" w:hAnsi="ＭＳ ゴシック"/>
              </w:rPr>
            </w:pPr>
            <w:r w:rsidRPr="00F43960">
              <w:rPr>
                <w:rFonts w:ascii="UD デジタル 教科書体 NP-R" w:eastAsia="UD デジタル 教科書体 NP-R" w:hAnsi="ＭＳ ゴシック" w:hint="eastAsia"/>
              </w:rPr>
              <w:t>３号</w:t>
            </w:r>
          </w:p>
        </w:tc>
        <w:tc>
          <w:tcPr>
            <w:tcW w:w="1244" w:type="dxa"/>
            <w:vAlign w:val="center"/>
          </w:tcPr>
          <w:p w14:paraId="35F203A5" w14:textId="77777777" w:rsidR="002C64B2" w:rsidRPr="00F43960" w:rsidRDefault="002C64B2" w:rsidP="00F43960">
            <w:pPr>
              <w:pStyle w:val="ab"/>
              <w:snapToGrid w:val="0"/>
              <w:spacing w:line="240" w:lineRule="auto"/>
              <w:ind w:leftChars="-29" w:left="-48" w:firstLineChars="0" w:firstLine="0"/>
              <w:rPr>
                <w:rFonts w:ascii="UD デジタル 教科書体 NP-R" w:eastAsia="UD デジタル 教科書体 NP-R" w:hAnsi="ＭＳ ゴシック"/>
              </w:rPr>
            </w:pPr>
            <w:r w:rsidRPr="00F43960">
              <w:rPr>
                <w:rFonts w:ascii="UD デジタル 教科書体 NP-R" w:eastAsia="UD デジタル 教科書体 NP-R" w:hAnsi="ＭＳ ゴシック" w:hint="eastAsia"/>
              </w:rPr>
              <w:t>支配介入</w:t>
            </w:r>
          </w:p>
        </w:tc>
        <w:tc>
          <w:tcPr>
            <w:tcW w:w="5603" w:type="dxa"/>
            <w:vAlign w:val="center"/>
          </w:tcPr>
          <w:p w14:paraId="2082A7A3" w14:textId="77777777" w:rsidR="002C64B2" w:rsidRPr="00F43960" w:rsidRDefault="002C64B2" w:rsidP="00F43960">
            <w:pPr>
              <w:pStyle w:val="ab"/>
              <w:snapToGrid w:val="0"/>
              <w:spacing w:line="240" w:lineRule="auto"/>
              <w:ind w:firstLineChars="0" w:firstLine="0"/>
              <w:rPr>
                <w:rFonts w:ascii="UD デジタル 教科書体 NP-R" w:eastAsia="UD デジタル 教科書体 NP-R" w:hAnsi="ＭＳ ゴシック"/>
                <w:sz w:val="15"/>
                <w:szCs w:val="15"/>
              </w:rPr>
            </w:pPr>
            <w:r w:rsidRPr="00F43960">
              <w:rPr>
                <w:rFonts w:ascii="UD デジタル 教科書体 NP-R" w:eastAsia="UD デジタル 教科書体 NP-R" w:hAnsi="ＭＳ ゴシック" w:hint="eastAsia"/>
                <w:sz w:val="15"/>
                <w:szCs w:val="15"/>
              </w:rPr>
              <w:t>労働組合の結成や運営を支配したり、これに介入すること</w:t>
            </w:r>
          </w:p>
        </w:tc>
      </w:tr>
      <w:tr w:rsidR="002C64B2" w:rsidRPr="00F43960" w14:paraId="66E7F617" w14:textId="77777777" w:rsidTr="00F64CCD">
        <w:trPr>
          <w:cantSplit/>
          <w:trHeight w:val="461"/>
        </w:trPr>
        <w:tc>
          <w:tcPr>
            <w:tcW w:w="442" w:type="dxa"/>
            <w:vMerge/>
            <w:shd w:val="clear" w:color="auto" w:fill="CCFFFF"/>
            <w:vAlign w:val="center"/>
          </w:tcPr>
          <w:p w14:paraId="102CEC80" w14:textId="77777777" w:rsidR="002C64B2" w:rsidRPr="00F43960" w:rsidRDefault="002C64B2" w:rsidP="00F43960">
            <w:pPr>
              <w:pStyle w:val="ab"/>
              <w:snapToGrid w:val="0"/>
              <w:ind w:leftChars="-41" w:left="-68" w:rightChars="-40" w:right="-67" w:firstLineChars="0" w:firstLine="0"/>
              <w:rPr>
                <w:rFonts w:ascii="UD デジタル 教科書体 NP-R" w:eastAsia="UD デジタル 教科書体 NP-R" w:hAnsi="ＭＳ ゴシック"/>
              </w:rPr>
            </w:pPr>
          </w:p>
        </w:tc>
        <w:tc>
          <w:tcPr>
            <w:tcW w:w="1244" w:type="dxa"/>
            <w:vAlign w:val="center"/>
          </w:tcPr>
          <w:p w14:paraId="2679A8FE" w14:textId="77777777" w:rsidR="002C64B2" w:rsidRPr="00F43960" w:rsidRDefault="002C64B2" w:rsidP="00F43960">
            <w:pPr>
              <w:pStyle w:val="ab"/>
              <w:snapToGrid w:val="0"/>
              <w:spacing w:line="240" w:lineRule="auto"/>
              <w:ind w:leftChars="-29" w:left="-48" w:firstLineChars="0" w:firstLine="0"/>
              <w:rPr>
                <w:rFonts w:ascii="UD デジタル 教科書体 NP-R" w:eastAsia="UD デジタル 教科書体 NP-R" w:hAnsi="ＭＳ ゴシック"/>
              </w:rPr>
            </w:pPr>
            <w:r w:rsidRPr="00F43960">
              <w:rPr>
                <w:rFonts w:ascii="UD デジタル 教科書体 NP-R" w:eastAsia="UD デジタル 教科書体 NP-R" w:hAnsi="ＭＳ ゴシック" w:hint="eastAsia"/>
                <w:spacing w:val="2"/>
                <w:w w:val="96"/>
                <w:kern w:val="0"/>
                <w:fitText w:val="919" w:id="2010282766"/>
              </w:rPr>
              <w:t>経費援助(※</w:t>
            </w:r>
            <w:r w:rsidRPr="00F43960">
              <w:rPr>
                <w:rFonts w:ascii="UD デジタル 教科書体 NP-R" w:eastAsia="UD デジタル 教科書体 NP-R" w:hAnsi="ＭＳ ゴシック" w:hint="eastAsia"/>
                <w:spacing w:val="-8"/>
                <w:w w:val="96"/>
                <w:kern w:val="0"/>
                <w:fitText w:val="919" w:id="2010282766"/>
              </w:rPr>
              <w:t>)</w:t>
            </w:r>
          </w:p>
        </w:tc>
        <w:tc>
          <w:tcPr>
            <w:tcW w:w="5603" w:type="dxa"/>
            <w:vAlign w:val="center"/>
          </w:tcPr>
          <w:p w14:paraId="2454DE7C" w14:textId="77777777" w:rsidR="002C64B2" w:rsidRPr="00F43960" w:rsidRDefault="002C64B2" w:rsidP="00F43960">
            <w:pPr>
              <w:pStyle w:val="ab"/>
              <w:snapToGrid w:val="0"/>
              <w:spacing w:line="240" w:lineRule="auto"/>
              <w:ind w:firstLineChars="0" w:firstLine="0"/>
              <w:rPr>
                <w:rFonts w:ascii="UD デジタル 教科書体 NP-R" w:eastAsia="UD デジタル 教科書体 NP-R" w:hAnsi="ＭＳ ゴシック"/>
                <w:sz w:val="15"/>
                <w:szCs w:val="15"/>
              </w:rPr>
            </w:pPr>
            <w:r w:rsidRPr="00F43960">
              <w:rPr>
                <w:rFonts w:ascii="UD デジタル 教科書体 NP-R" w:eastAsia="UD デジタル 教科書体 NP-R" w:hAnsi="ＭＳ ゴシック" w:hint="eastAsia"/>
                <w:sz w:val="15"/>
                <w:szCs w:val="15"/>
              </w:rPr>
              <w:t>労働組合の運営に要する経費の支払いにつき、経理上の援助をすること</w:t>
            </w:r>
          </w:p>
        </w:tc>
      </w:tr>
      <w:tr w:rsidR="002C64B2" w:rsidRPr="00F43960" w14:paraId="444F5093" w14:textId="77777777" w:rsidTr="00F64CCD">
        <w:trPr>
          <w:trHeight w:val="671"/>
        </w:trPr>
        <w:tc>
          <w:tcPr>
            <w:tcW w:w="442" w:type="dxa"/>
            <w:shd w:val="clear" w:color="auto" w:fill="CCFFFF"/>
            <w:vAlign w:val="center"/>
          </w:tcPr>
          <w:p w14:paraId="6BD8AF4A" w14:textId="77777777" w:rsidR="002C64B2" w:rsidRPr="00F43960" w:rsidRDefault="002C64B2" w:rsidP="00F43960">
            <w:pPr>
              <w:pStyle w:val="ab"/>
              <w:snapToGrid w:val="0"/>
              <w:ind w:leftChars="-41" w:left="-68" w:rightChars="-40" w:right="-67" w:firstLineChars="0" w:firstLine="0"/>
              <w:rPr>
                <w:rFonts w:ascii="UD デジタル 教科書体 NP-R" w:eastAsia="UD デジタル 教科書体 NP-R" w:hAnsi="ＭＳ ゴシック"/>
              </w:rPr>
            </w:pPr>
            <w:r w:rsidRPr="00F43960">
              <w:rPr>
                <w:rFonts w:ascii="UD デジタル 教科書体 NP-R" w:eastAsia="UD デジタル 教科書体 NP-R" w:hAnsi="ＭＳ ゴシック" w:hint="eastAsia"/>
              </w:rPr>
              <w:t>４号</w:t>
            </w:r>
          </w:p>
        </w:tc>
        <w:tc>
          <w:tcPr>
            <w:tcW w:w="1244" w:type="dxa"/>
            <w:vAlign w:val="center"/>
          </w:tcPr>
          <w:p w14:paraId="72C9890A" w14:textId="77777777" w:rsidR="002C64B2" w:rsidRPr="00F43960" w:rsidRDefault="002C64B2" w:rsidP="00F43960">
            <w:pPr>
              <w:pStyle w:val="ab"/>
              <w:snapToGrid w:val="0"/>
              <w:spacing w:line="240" w:lineRule="auto"/>
              <w:ind w:leftChars="-29" w:left="-48" w:firstLineChars="0" w:firstLine="0"/>
              <w:rPr>
                <w:rFonts w:ascii="UD デジタル 教科書体 NP-R" w:eastAsia="UD デジタル 教科書体 NP-R" w:hAnsi="ＭＳ ゴシック"/>
              </w:rPr>
            </w:pPr>
            <w:r w:rsidRPr="00F43960">
              <w:rPr>
                <w:rFonts w:ascii="UD デジタル 教科書体 NP-R" w:eastAsia="UD デジタル 教科書体 NP-R" w:hAnsi="ＭＳ ゴシック" w:hint="eastAsia"/>
                <w:spacing w:val="2"/>
                <w:w w:val="95"/>
                <w:kern w:val="0"/>
                <w:fitText w:val="919" w:id="2010282767"/>
              </w:rPr>
              <w:t>報</w:t>
            </w:r>
            <w:r w:rsidRPr="00F43960">
              <w:rPr>
                <w:rFonts w:ascii="UD デジタル 教科書体 NP-R" w:eastAsia="UD デジタル 教科書体 NP-R" w:hAnsi="ＭＳ ゴシック" w:hint="eastAsia"/>
                <w:w w:val="95"/>
                <w:kern w:val="0"/>
                <w:fitText w:val="919" w:id="2010282767"/>
              </w:rPr>
              <w:t>復的不利益</w:t>
            </w:r>
          </w:p>
          <w:p w14:paraId="389B38D9" w14:textId="77777777" w:rsidR="002C64B2" w:rsidRPr="00F43960" w:rsidRDefault="002C64B2" w:rsidP="00F43960">
            <w:pPr>
              <w:pStyle w:val="ab"/>
              <w:snapToGrid w:val="0"/>
              <w:spacing w:line="240" w:lineRule="auto"/>
              <w:ind w:leftChars="-29" w:left="-48" w:firstLineChars="0" w:firstLine="0"/>
              <w:rPr>
                <w:rFonts w:ascii="UD デジタル 教科書体 NP-R" w:eastAsia="UD デジタル 教科書体 NP-R" w:hAnsi="ＭＳ ゴシック"/>
              </w:rPr>
            </w:pPr>
            <w:r w:rsidRPr="00F43960">
              <w:rPr>
                <w:rFonts w:ascii="UD デジタル 教科書体 NP-R" w:eastAsia="UD デジタル 教科書体 NP-R" w:hAnsi="ＭＳ ゴシック" w:hint="eastAsia"/>
              </w:rPr>
              <w:t>取扱い</w:t>
            </w:r>
          </w:p>
        </w:tc>
        <w:tc>
          <w:tcPr>
            <w:tcW w:w="5603" w:type="dxa"/>
            <w:vAlign w:val="center"/>
          </w:tcPr>
          <w:p w14:paraId="35E0AC2F" w14:textId="77777777" w:rsidR="002C64B2" w:rsidRPr="00F43960" w:rsidRDefault="004B67DB" w:rsidP="00F43960">
            <w:pPr>
              <w:pStyle w:val="ab"/>
              <w:snapToGrid w:val="0"/>
              <w:spacing w:line="240" w:lineRule="auto"/>
              <w:ind w:firstLineChars="0" w:firstLine="0"/>
              <w:rPr>
                <w:rFonts w:ascii="UD デジタル 教科書体 NP-R" w:eastAsia="UD デジタル 教科書体 NP-R" w:hAnsi="ＭＳ ゴシック"/>
                <w:sz w:val="15"/>
                <w:szCs w:val="15"/>
              </w:rPr>
            </w:pPr>
            <w:r>
              <w:rPr>
                <w:rFonts w:ascii="UD デジタル 教科書体 NP-R" w:eastAsia="UD デジタル 教科書体 NP-R" w:hAnsi="ＭＳ ゴシック" w:hint="eastAsia"/>
                <w:sz w:val="15"/>
                <w:szCs w:val="15"/>
              </w:rPr>
              <w:t>下記の理由で労働者に解雇その他</w:t>
            </w:r>
            <w:r w:rsidR="002C64B2" w:rsidRPr="00F43960">
              <w:rPr>
                <w:rFonts w:ascii="UD デジタル 教科書体 NP-R" w:eastAsia="UD デジタル 教科書体 NP-R" w:hAnsi="ＭＳ ゴシック" w:hint="eastAsia"/>
                <w:sz w:val="15"/>
                <w:szCs w:val="15"/>
              </w:rPr>
              <w:t>不利な取扱いをすること</w:t>
            </w:r>
          </w:p>
          <w:p w14:paraId="073A4844" w14:textId="77777777" w:rsidR="002C64B2" w:rsidRPr="00F43960" w:rsidRDefault="002C64B2" w:rsidP="00F43960">
            <w:pPr>
              <w:pStyle w:val="ab"/>
              <w:snapToGrid w:val="0"/>
              <w:spacing w:line="240" w:lineRule="auto"/>
              <w:ind w:firstLine="157"/>
              <w:rPr>
                <w:rFonts w:ascii="UD デジタル 教科書体 NP-R" w:eastAsia="UD デジタル 教科書体 NP-R" w:hAnsi="ＭＳ ゴシック"/>
                <w:sz w:val="15"/>
                <w:szCs w:val="15"/>
              </w:rPr>
            </w:pPr>
            <w:r w:rsidRPr="00F43960">
              <w:rPr>
                <w:rFonts w:ascii="UD デジタル 教科書体 NP-R" w:eastAsia="UD デジタル 教科書体 NP-R" w:hAnsi="ＭＳ ゴシック" w:hint="eastAsia"/>
                <w:sz w:val="15"/>
                <w:szCs w:val="15"/>
              </w:rPr>
              <w:t>・不当労働行為の申立てをしたこと　・再審査</w:t>
            </w:r>
            <w:r w:rsidR="004B67DB">
              <w:rPr>
                <w:rFonts w:ascii="UD デジタル 教科書体 NP-R" w:eastAsia="UD デジタル 教科書体 NP-R" w:hAnsi="ＭＳ ゴシック" w:hint="eastAsia"/>
                <w:sz w:val="15"/>
                <w:szCs w:val="15"/>
              </w:rPr>
              <w:t>の</w:t>
            </w:r>
            <w:r w:rsidRPr="00F43960">
              <w:rPr>
                <w:rFonts w:ascii="UD デジタル 教科書体 NP-R" w:eastAsia="UD デジタル 教科書体 NP-R" w:hAnsi="ＭＳ ゴシック" w:hint="eastAsia"/>
                <w:sz w:val="15"/>
                <w:szCs w:val="15"/>
              </w:rPr>
              <w:t xml:space="preserve">申立てをしたこと　　　　　　　　</w:t>
            </w:r>
          </w:p>
          <w:p w14:paraId="61F30D3A" w14:textId="77777777" w:rsidR="002C64B2" w:rsidRPr="00F43960" w:rsidRDefault="002C64B2" w:rsidP="00F43960">
            <w:pPr>
              <w:pStyle w:val="ab"/>
              <w:snapToGrid w:val="0"/>
              <w:spacing w:line="240" w:lineRule="auto"/>
              <w:ind w:rightChars="-64" w:right="-107" w:firstLine="157"/>
              <w:rPr>
                <w:rFonts w:ascii="UD デジタル 教科書体 NP-R" w:eastAsia="UD デジタル 教科書体 NP-R" w:hAnsi="ＭＳ ゴシック"/>
                <w:sz w:val="15"/>
                <w:szCs w:val="15"/>
              </w:rPr>
            </w:pPr>
            <w:r w:rsidRPr="00F43960">
              <w:rPr>
                <w:rFonts w:ascii="UD デジタル 教科書体 NP-R" w:eastAsia="UD デジタル 教科書体 NP-R" w:hAnsi="ＭＳ ゴシック" w:hint="eastAsia"/>
                <w:sz w:val="15"/>
                <w:szCs w:val="15"/>
              </w:rPr>
              <w:t>・申立ての審査及び争議行為の調整に伴う証拠の提出及び発言をしたこと</w:t>
            </w:r>
          </w:p>
        </w:tc>
      </w:tr>
    </w:tbl>
    <w:p w14:paraId="31D2DD76" w14:textId="77777777" w:rsidR="002C64B2" w:rsidRPr="00F43960" w:rsidRDefault="002C64B2" w:rsidP="00F43960">
      <w:pPr>
        <w:pStyle w:val="ab"/>
        <w:snapToGrid w:val="0"/>
        <w:spacing w:line="240" w:lineRule="auto"/>
        <w:ind w:firstLineChars="300" w:firstLine="501"/>
        <w:rPr>
          <w:rFonts w:ascii="UD デジタル 教科書体 NP-R" w:eastAsia="UD デジタル 教科書体 NP-R"/>
        </w:rPr>
      </w:pPr>
      <w:r w:rsidRPr="00F43960">
        <w:rPr>
          <w:rFonts w:ascii="UD デジタル 教科書体 NP-R" w:eastAsia="UD デジタル 教科書体 NP-R" w:hint="eastAsia"/>
        </w:rPr>
        <w:t xml:space="preserve">不当労働行為の種類は次表のとおりです。 </w:t>
      </w:r>
    </w:p>
    <w:p w14:paraId="43DB3628" w14:textId="77777777" w:rsidR="00040B7E" w:rsidRDefault="00040B7E" w:rsidP="00F43960">
      <w:pPr>
        <w:pStyle w:val="ab"/>
        <w:snapToGrid w:val="0"/>
        <w:spacing w:line="240" w:lineRule="exact"/>
        <w:ind w:left="471" w:hangingChars="300" w:hanging="471"/>
        <w:rPr>
          <w:rFonts w:ascii="UD デジタル 教科書体 NP-R" w:eastAsia="UD デジタル 教科書体 NP-R"/>
          <w:sz w:val="15"/>
          <w:szCs w:val="15"/>
        </w:rPr>
      </w:pPr>
    </w:p>
    <w:p w14:paraId="0186CB57" w14:textId="76E8B135" w:rsidR="002C64B2" w:rsidRPr="00F43960" w:rsidRDefault="002C64B2" w:rsidP="00F43960">
      <w:pPr>
        <w:pStyle w:val="ab"/>
        <w:snapToGrid w:val="0"/>
        <w:spacing w:line="240" w:lineRule="exact"/>
        <w:ind w:left="471" w:hangingChars="300" w:hanging="471"/>
        <w:rPr>
          <w:rFonts w:ascii="UD デジタル 教科書体 NP-R" w:eastAsia="UD デジタル 教科書体 NP-R" w:hAnsi="ＭＳ ゴシック"/>
          <w:sz w:val="15"/>
          <w:szCs w:val="15"/>
        </w:rPr>
      </w:pPr>
      <w:r w:rsidRPr="00F43960">
        <w:rPr>
          <w:rFonts w:ascii="UD デジタル 教科書体 NP-R" w:eastAsia="UD デジタル 教科書体 NP-R" w:hint="eastAsia"/>
          <w:sz w:val="15"/>
          <w:szCs w:val="15"/>
        </w:rPr>
        <w:t>（※）ただし、勤務時間中における有給での使用者との協議ないし交渉、労働組合の福利厚生基金への使用者の寄附、及び最小限の広さの事務所の供与は、「経費援助」に該当しません。</w:t>
      </w:r>
    </w:p>
    <w:p w14:paraId="2B33896C" w14:textId="77777777" w:rsidR="002C64B2" w:rsidRPr="00F43960" w:rsidRDefault="002C64B2" w:rsidP="00F43960">
      <w:pPr>
        <w:pStyle w:val="ac"/>
        <w:snapToGrid w:val="0"/>
        <w:ind w:firstLineChars="100" w:firstLine="167"/>
        <w:rPr>
          <w:rFonts w:ascii="UD デジタル 教科書体 NP-R" w:eastAsia="UD デジタル 教科書体 NP-R"/>
        </w:rPr>
      </w:pPr>
      <w:r w:rsidRPr="00F43960">
        <w:rPr>
          <w:rFonts w:ascii="UD デジタル 教科書体 NP-R" w:eastAsia="UD デジタル 教科書体 NP-R" w:hint="eastAsia"/>
        </w:rPr>
        <w:t>イ　救済の方法</w:t>
      </w:r>
    </w:p>
    <w:p w14:paraId="732BAC47" w14:textId="77777777" w:rsidR="002C64B2" w:rsidRPr="00F43960" w:rsidRDefault="002C64B2" w:rsidP="00F43960">
      <w:pPr>
        <w:pStyle w:val="ab"/>
        <w:snapToGrid w:val="0"/>
        <w:ind w:leftChars="200" w:left="334" w:firstLine="167"/>
        <w:rPr>
          <w:rFonts w:ascii="UD デジタル 教科書体 NP-R" w:eastAsia="UD デジタル 教科書体 NP-R"/>
        </w:rPr>
      </w:pPr>
      <w:r w:rsidRPr="00F43960">
        <w:rPr>
          <w:rFonts w:ascii="UD デジタル 教科書体 NP-R" w:eastAsia="UD デジタル 教科書体 NP-R" w:hint="eastAsia"/>
        </w:rPr>
        <w:t>使用者が不当労働行為をしたときは、労働組合または労働者は、労働委員会にその救済を申立てることができます。</w:t>
      </w:r>
    </w:p>
    <w:p w14:paraId="6D7D2666" w14:textId="77777777" w:rsidR="002C64B2" w:rsidRPr="00F43960" w:rsidRDefault="002C64B2" w:rsidP="00F43960">
      <w:pPr>
        <w:pStyle w:val="ab"/>
        <w:snapToGrid w:val="0"/>
        <w:ind w:leftChars="200" w:left="334" w:firstLine="167"/>
        <w:rPr>
          <w:rFonts w:ascii="UD デジタル 教科書体 NP-R" w:eastAsia="UD デジタル 教科書体 NP-R"/>
        </w:rPr>
      </w:pPr>
      <w:r w:rsidRPr="00F43960">
        <w:rPr>
          <w:rFonts w:ascii="UD デジタル 教科書体 NP-R" w:eastAsia="UD デジタル 教科書体 NP-R" w:hint="eastAsia"/>
        </w:rPr>
        <w:t>労働委員会は申立てに基づいて審査を行い、不当労働行為の事実があると認めたときは、使用者に対し、「原職に復帰させよ」、「誠実に団体交渉に応じよ」などという命令を出します。</w:t>
      </w:r>
    </w:p>
    <w:p w14:paraId="7537105C" w14:textId="77777777" w:rsidR="002C64B2" w:rsidRPr="00F43960" w:rsidRDefault="002C64B2" w:rsidP="00F43960">
      <w:pPr>
        <w:pStyle w:val="ab"/>
        <w:snapToGrid w:val="0"/>
        <w:ind w:leftChars="200" w:left="334" w:firstLine="167"/>
        <w:rPr>
          <w:rFonts w:ascii="UD デジタル 教科書体 NP-R" w:eastAsia="UD デジタル 教科書体 NP-R"/>
        </w:rPr>
      </w:pPr>
      <w:r w:rsidRPr="00F43960">
        <w:rPr>
          <w:rFonts w:ascii="UD デジタル 教科書体 NP-R" w:eastAsia="UD デジタル 教科書体 NP-R" w:hint="eastAsia"/>
        </w:rPr>
        <w:t>労働委員会から出された命令について、使用者は守らなければならず、命令違反には罰則が科せられる場合があります。労働委員会の命令に不服がある場合は、中央労働委員会に再審査の申立てができるほか、裁判所で争うこともできます。</w:t>
      </w:r>
    </w:p>
    <w:p w14:paraId="5C7B9C9F" w14:textId="3B267434" w:rsidR="002C64B2" w:rsidRPr="00F43960" w:rsidRDefault="002C64B2" w:rsidP="00F43960">
      <w:pPr>
        <w:pStyle w:val="ab"/>
        <w:snapToGrid w:val="0"/>
        <w:ind w:leftChars="200" w:left="334" w:firstLine="167"/>
        <w:rPr>
          <w:rFonts w:ascii="UD デジタル 教科書体 NP-R" w:eastAsia="UD デジタル 教科書体 NP-R"/>
        </w:rPr>
      </w:pPr>
      <w:r w:rsidRPr="00F43960">
        <w:rPr>
          <w:rFonts w:ascii="UD デジタル 教科書体 NP-R" w:eastAsia="UD デジタル 教科書体 NP-R" w:hint="eastAsia"/>
        </w:rPr>
        <w:t>ただし、不当労働行</w:t>
      </w:r>
      <w:r w:rsidRPr="0050621D">
        <w:rPr>
          <w:rFonts w:ascii="UD デジタル 教科書体 NP-R" w:eastAsia="UD デジタル 教科書体 NP-R" w:hint="eastAsia"/>
        </w:rPr>
        <w:t>為の</w:t>
      </w:r>
      <w:r w:rsidR="002A7CA4" w:rsidRPr="0050621D">
        <w:rPr>
          <w:rFonts w:ascii="UD デジタル 教科書体 NP-R" w:eastAsia="UD デジタル 教科書体 NP-R" w:hint="eastAsia"/>
        </w:rPr>
        <w:t>救済</w:t>
      </w:r>
      <w:r w:rsidRPr="0050621D">
        <w:rPr>
          <w:rFonts w:ascii="UD デジタル 教科書体 NP-R" w:eastAsia="UD デジタル 教科書体 NP-R" w:hint="eastAsia"/>
        </w:rPr>
        <w:t>申立てを行</w:t>
      </w:r>
      <w:r w:rsidR="0014200B" w:rsidRPr="0050621D">
        <w:rPr>
          <w:rFonts w:ascii="UD デジタル 教科書体 NP-R" w:eastAsia="UD デジタル 教科書体 NP-R" w:hint="eastAsia"/>
        </w:rPr>
        <w:t>うために</w:t>
      </w:r>
      <w:r w:rsidRPr="0050621D">
        <w:rPr>
          <w:rFonts w:ascii="UD デジタル 教科書体 NP-R" w:eastAsia="UD デジタル 教科書体 NP-R" w:hint="eastAsia"/>
        </w:rPr>
        <w:t>は、労</w:t>
      </w:r>
      <w:r w:rsidRPr="00F43960">
        <w:rPr>
          <w:rFonts w:ascii="UD デジタル 教科書体 NP-R" w:eastAsia="UD デジタル 教科書体 NP-R" w:hint="eastAsia"/>
        </w:rPr>
        <w:t>働組合法上の労働組合であることが求められます。労働組合は、労働委員会に証拠を提出して、労働組合法第2条及び同法第5条の規定に適合することを立証しなければなりません。</w:t>
      </w:r>
    </w:p>
    <w:p w14:paraId="0D345BB4" w14:textId="2E2CD1A4" w:rsidR="00322746" w:rsidRPr="00F43960" w:rsidRDefault="00322746" w:rsidP="00F43960">
      <w:pPr>
        <w:widowControl/>
        <w:autoSpaceDE/>
        <w:autoSpaceDN/>
        <w:snapToGrid w:val="0"/>
        <w:spacing w:line="240" w:lineRule="auto"/>
        <w:jc w:val="left"/>
        <w:rPr>
          <w:rFonts w:ascii="UD デジタル 教科書体 NP-R" w:eastAsia="UD デジタル 教科書体 NP-R"/>
          <w:color w:val="000000" w:themeColor="text1"/>
        </w:rPr>
      </w:pPr>
    </w:p>
    <w:sectPr w:rsidR="00322746" w:rsidRPr="00F43960" w:rsidSect="003C0153">
      <w:footerReference w:type="default" r:id="rId8"/>
      <w:pgSz w:w="8392" w:h="11907" w:code="11"/>
      <w:pgMar w:top="907" w:right="595" w:bottom="692" w:left="595" w:header="113" w:footer="284" w:gutter="0"/>
      <w:pgNumType w:start="94"/>
      <w:cols w:space="720"/>
      <w:docGrid w:type="linesAndChars" w:linePitch="231"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87F7" w14:textId="77777777" w:rsidR="00B015EB" w:rsidRDefault="00B015EB">
      <w:r>
        <w:separator/>
      </w:r>
    </w:p>
  </w:endnote>
  <w:endnote w:type="continuationSeparator" w:id="0">
    <w:p w14:paraId="6B374FFB" w14:textId="77777777" w:rsidR="00B015EB" w:rsidRDefault="00B0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272662"/>
      <w:docPartObj>
        <w:docPartGallery w:val="Page Numbers (Bottom of Page)"/>
        <w:docPartUnique/>
      </w:docPartObj>
    </w:sdtPr>
    <w:sdtEndPr/>
    <w:sdtContent>
      <w:p w14:paraId="62B6BE14" w14:textId="77777777" w:rsidR="002E10F0" w:rsidRDefault="002E10F0">
        <w:pPr>
          <w:pStyle w:val="a5"/>
          <w:jc w:val="center"/>
        </w:pPr>
        <w:r>
          <w:fldChar w:fldCharType="begin"/>
        </w:r>
        <w:r>
          <w:instrText>PAGE   \* MERGEFORMAT</w:instrText>
        </w:r>
        <w:r>
          <w:fldChar w:fldCharType="separate"/>
        </w:r>
        <w:r w:rsidR="0012256F" w:rsidRPr="0012256F">
          <w:rPr>
            <w:noProof/>
            <w:lang w:val="ja-JP"/>
          </w:rPr>
          <w:t>39</w:t>
        </w:r>
        <w:r>
          <w:fldChar w:fldCharType="end"/>
        </w:r>
      </w:p>
    </w:sdtContent>
  </w:sdt>
  <w:p w14:paraId="17A6FD3B" w14:textId="77777777" w:rsidR="002E10F0" w:rsidRDefault="002E10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86D2C" w14:textId="77777777" w:rsidR="00B015EB" w:rsidRDefault="00B015EB">
      <w:r>
        <w:separator/>
      </w:r>
    </w:p>
  </w:footnote>
  <w:footnote w:type="continuationSeparator" w:id="0">
    <w:p w14:paraId="5D5C7AE0" w14:textId="77777777" w:rsidR="00B015EB" w:rsidRDefault="00B01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1F2D"/>
    <w:multiLevelType w:val="hybridMultilevel"/>
    <w:tmpl w:val="B8F65B14"/>
    <w:lvl w:ilvl="0" w:tplc="F36E5858">
      <w:start w:val="1"/>
      <w:numFmt w:val="bullet"/>
      <w:lvlText w:val="○"/>
      <w:lvlJc w:val="left"/>
      <w:pPr>
        <w:ind w:left="360" w:hanging="360"/>
      </w:pPr>
      <w:rPr>
        <w:rFonts w:ascii="UD デジタル 教科書体 NP-R" w:eastAsia="UD デジタル 教科書体 NP-R"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810A77"/>
    <w:multiLevelType w:val="hybridMultilevel"/>
    <w:tmpl w:val="54188E0E"/>
    <w:lvl w:ilvl="0" w:tplc="3530CFB2">
      <w:start w:val="6"/>
      <w:numFmt w:val="bullet"/>
      <w:lvlText w:val="●"/>
      <w:lvlJc w:val="left"/>
      <w:pPr>
        <w:ind w:left="360" w:hanging="360"/>
      </w:pPr>
      <w:rPr>
        <w:rFonts w:ascii="HG丸ｺﾞｼｯｸM-PRO" w:eastAsia="HG丸ｺﾞｼｯｸM-PRO" w:hAnsi="HG丸ｺﾞｼｯｸM-PRO"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4529B6"/>
    <w:multiLevelType w:val="hybridMultilevel"/>
    <w:tmpl w:val="E102C008"/>
    <w:lvl w:ilvl="0" w:tplc="0444F086">
      <w:start w:val="1"/>
      <w:numFmt w:val="decimalEnclosedCircle"/>
      <w:lvlText w:val="%1"/>
      <w:lvlJc w:val="left"/>
      <w:pPr>
        <w:ind w:left="861" w:hanging="360"/>
      </w:pPr>
      <w:rPr>
        <w:rFonts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abstractNum w:abstractNumId="3" w15:restartNumberingAfterBreak="0">
    <w:nsid w:val="2C2D66FD"/>
    <w:multiLevelType w:val="hybridMultilevel"/>
    <w:tmpl w:val="2E26DFF2"/>
    <w:lvl w:ilvl="0" w:tplc="C94263E2">
      <w:start w:val="8"/>
      <w:numFmt w:val="bullet"/>
      <w:lvlText w:val="●"/>
      <w:lvlJc w:val="left"/>
      <w:pPr>
        <w:ind w:left="360" w:hanging="360"/>
      </w:pPr>
      <w:rPr>
        <w:rFonts w:ascii="HG丸ｺﾞｼｯｸM-PRO" w:eastAsia="HG丸ｺﾞｼｯｸM-PRO" w:hAnsi="HG丸ｺﾞｼｯｸM-PRO" w:cs="Times New Roman" w:hint="eastAsia"/>
        <w:b/>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E965CE"/>
    <w:multiLevelType w:val="hybridMultilevel"/>
    <w:tmpl w:val="FF76FF8E"/>
    <w:lvl w:ilvl="0" w:tplc="0C2439FC">
      <w:start w:val="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20100DD"/>
    <w:multiLevelType w:val="hybridMultilevel"/>
    <w:tmpl w:val="AE4AE946"/>
    <w:lvl w:ilvl="0" w:tplc="2972636C">
      <w:numFmt w:val="bullet"/>
      <w:lvlText w:val="●"/>
      <w:lvlJc w:val="left"/>
      <w:pPr>
        <w:ind w:left="360" w:hanging="360"/>
      </w:pPr>
      <w:rPr>
        <w:rFonts w:ascii="HG丸ｺﾞｼｯｸM-PRO" w:eastAsia="HG丸ｺﾞｼｯｸM-PRO" w:hAnsi="HG丸ｺﾞｼｯｸM-PRO" w:cs="Times New Roman" w:hint="eastAsia"/>
      </w:rPr>
    </w:lvl>
    <w:lvl w:ilvl="1" w:tplc="CEECC92E">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F791E30"/>
    <w:multiLevelType w:val="hybridMultilevel"/>
    <w:tmpl w:val="CC021A32"/>
    <w:lvl w:ilvl="0" w:tplc="CF5A590E">
      <w:numFmt w:val="bullet"/>
      <w:lvlText w:val="●"/>
      <w:lvlJc w:val="left"/>
      <w:pPr>
        <w:ind w:left="360" w:hanging="360"/>
      </w:pPr>
      <w:rPr>
        <w:rFonts w:ascii="HG丸ｺﾞｼｯｸM-PRO" w:eastAsia="HG丸ｺﾞｼｯｸM-PRO" w:hAnsi="HG丸ｺﾞｼｯｸM-PRO"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13026B0"/>
    <w:multiLevelType w:val="hybridMultilevel"/>
    <w:tmpl w:val="DFD82388"/>
    <w:lvl w:ilvl="0" w:tplc="58C635F2">
      <w:numFmt w:val="bullet"/>
      <w:lvlText w:val="■"/>
      <w:lvlJc w:val="left"/>
      <w:pPr>
        <w:ind w:left="527"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07" w:hanging="420"/>
      </w:pPr>
      <w:rPr>
        <w:rFonts w:ascii="Wingdings" w:hAnsi="Wingdings" w:hint="default"/>
      </w:rPr>
    </w:lvl>
    <w:lvl w:ilvl="2" w:tplc="0409000D" w:tentative="1">
      <w:start w:val="1"/>
      <w:numFmt w:val="bullet"/>
      <w:lvlText w:val=""/>
      <w:lvlJc w:val="left"/>
      <w:pPr>
        <w:ind w:left="1427" w:hanging="420"/>
      </w:pPr>
      <w:rPr>
        <w:rFonts w:ascii="Wingdings" w:hAnsi="Wingdings" w:hint="default"/>
      </w:rPr>
    </w:lvl>
    <w:lvl w:ilvl="3" w:tplc="04090001" w:tentative="1">
      <w:start w:val="1"/>
      <w:numFmt w:val="bullet"/>
      <w:lvlText w:val=""/>
      <w:lvlJc w:val="left"/>
      <w:pPr>
        <w:ind w:left="1847" w:hanging="420"/>
      </w:pPr>
      <w:rPr>
        <w:rFonts w:ascii="Wingdings" w:hAnsi="Wingdings" w:hint="default"/>
      </w:rPr>
    </w:lvl>
    <w:lvl w:ilvl="4" w:tplc="0409000B" w:tentative="1">
      <w:start w:val="1"/>
      <w:numFmt w:val="bullet"/>
      <w:lvlText w:val=""/>
      <w:lvlJc w:val="left"/>
      <w:pPr>
        <w:ind w:left="2267" w:hanging="420"/>
      </w:pPr>
      <w:rPr>
        <w:rFonts w:ascii="Wingdings" w:hAnsi="Wingdings" w:hint="default"/>
      </w:rPr>
    </w:lvl>
    <w:lvl w:ilvl="5" w:tplc="0409000D" w:tentative="1">
      <w:start w:val="1"/>
      <w:numFmt w:val="bullet"/>
      <w:lvlText w:val=""/>
      <w:lvlJc w:val="left"/>
      <w:pPr>
        <w:ind w:left="2687" w:hanging="420"/>
      </w:pPr>
      <w:rPr>
        <w:rFonts w:ascii="Wingdings" w:hAnsi="Wingdings" w:hint="default"/>
      </w:rPr>
    </w:lvl>
    <w:lvl w:ilvl="6" w:tplc="04090001" w:tentative="1">
      <w:start w:val="1"/>
      <w:numFmt w:val="bullet"/>
      <w:lvlText w:val=""/>
      <w:lvlJc w:val="left"/>
      <w:pPr>
        <w:ind w:left="3107" w:hanging="420"/>
      </w:pPr>
      <w:rPr>
        <w:rFonts w:ascii="Wingdings" w:hAnsi="Wingdings" w:hint="default"/>
      </w:rPr>
    </w:lvl>
    <w:lvl w:ilvl="7" w:tplc="0409000B" w:tentative="1">
      <w:start w:val="1"/>
      <w:numFmt w:val="bullet"/>
      <w:lvlText w:val=""/>
      <w:lvlJc w:val="left"/>
      <w:pPr>
        <w:ind w:left="3527" w:hanging="420"/>
      </w:pPr>
      <w:rPr>
        <w:rFonts w:ascii="Wingdings" w:hAnsi="Wingdings" w:hint="default"/>
      </w:rPr>
    </w:lvl>
    <w:lvl w:ilvl="8" w:tplc="0409000D" w:tentative="1">
      <w:start w:val="1"/>
      <w:numFmt w:val="bullet"/>
      <w:lvlText w:val=""/>
      <w:lvlJc w:val="left"/>
      <w:pPr>
        <w:ind w:left="3947" w:hanging="420"/>
      </w:pPr>
      <w:rPr>
        <w:rFonts w:ascii="Wingdings" w:hAnsi="Wingdings" w:hint="default"/>
      </w:rPr>
    </w:lvl>
  </w:abstractNum>
  <w:abstractNum w:abstractNumId="8" w15:restartNumberingAfterBreak="0">
    <w:nsid w:val="6CA95499"/>
    <w:multiLevelType w:val="hybridMultilevel"/>
    <w:tmpl w:val="36D053A8"/>
    <w:lvl w:ilvl="0" w:tplc="804C4B54">
      <w:start w:val="1"/>
      <w:numFmt w:val="decimal"/>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num w:numId="1">
    <w:abstractNumId w:val="5"/>
  </w:num>
  <w:num w:numId="2">
    <w:abstractNumId w:val="7"/>
  </w:num>
  <w:num w:numId="3">
    <w:abstractNumId w:val="1"/>
  </w:num>
  <w:num w:numId="4">
    <w:abstractNumId w:val="6"/>
  </w:num>
  <w:num w:numId="5">
    <w:abstractNumId w:val="8"/>
  </w:num>
  <w:num w:numId="6">
    <w:abstractNumId w:val="2"/>
  </w:num>
  <w:num w:numId="7">
    <w:abstractNumId w:val="3"/>
  </w:num>
  <w:num w:numId="8">
    <w:abstractNumId w:val="4"/>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hyphenationZone w:val="0"/>
  <w:doNotHyphenateCaps/>
  <w:drawingGridHorizontalSpacing w:val="167"/>
  <w:drawingGridVerticalSpacing w:val="231"/>
  <w:doNotShadeFormData/>
  <w:characterSpacingControl w:val="doNotCompress"/>
  <w:noLineBreaksAfter w:lang="ja-JP" w:val="([{〈《「『【〔（［｛｢"/>
  <w:noLineBreaksBefore w:lang="ja-JP" w:val="!),.?]}、。〉》」』】〕！），．？］｝｡｣､ﾞﾟ"/>
  <w:hdrShapeDefaults>
    <o:shapedefaults v:ext="edit" spidmax="44033" fillcolor="#00b0f0" stroke="f">
      <v:fill color="#00b0f0"/>
      <v:stroke on="f"/>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3D0"/>
    <w:rsid w:val="000006DA"/>
    <w:rsid w:val="00000D90"/>
    <w:rsid w:val="0000167E"/>
    <w:rsid w:val="000016EE"/>
    <w:rsid w:val="00001765"/>
    <w:rsid w:val="00002932"/>
    <w:rsid w:val="00002A54"/>
    <w:rsid w:val="00002D01"/>
    <w:rsid w:val="00002F54"/>
    <w:rsid w:val="00003008"/>
    <w:rsid w:val="00003244"/>
    <w:rsid w:val="0000361E"/>
    <w:rsid w:val="00003AF6"/>
    <w:rsid w:val="00004360"/>
    <w:rsid w:val="00004F41"/>
    <w:rsid w:val="00006006"/>
    <w:rsid w:val="000062E0"/>
    <w:rsid w:val="00006555"/>
    <w:rsid w:val="000067E0"/>
    <w:rsid w:val="000069AB"/>
    <w:rsid w:val="00006D42"/>
    <w:rsid w:val="00007047"/>
    <w:rsid w:val="0000708A"/>
    <w:rsid w:val="000078D8"/>
    <w:rsid w:val="0001023E"/>
    <w:rsid w:val="00010280"/>
    <w:rsid w:val="000103A3"/>
    <w:rsid w:val="0001062F"/>
    <w:rsid w:val="00010631"/>
    <w:rsid w:val="00010812"/>
    <w:rsid w:val="00012217"/>
    <w:rsid w:val="00012DA8"/>
    <w:rsid w:val="0001349B"/>
    <w:rsid w:val="00013902"/>
    <w:rsid w:val="00014399"/>
    <w:rsid w:val="0001456F"/>
    <w:rsid w:val="000150D4"/>
    <w:rsid w:val="00015A77"/>
    <w:rsid w:val="00016954"/>
    <w:rsid w:val="00017EA1"/>
    <w:rsid w:val="000209C4"/>
    <w:rsid w:val="00023120"/>
    <w:rsid w:val="0002318F"/>
    <w:rsid w:val="0002338F"/>
    <w:rsid w:val="00024917"/>
    <w:rsid w:val="0002638B"/>
    <w:rsid w:val="00026D0E"/>
    <w:rsid w:val="00027047"/>
    <w:rsid w:val="000271D3"/>
    <w:rsid w:val="0002789D"/>
    <w:rsid w:val="00027F78"/>
    <w:rsid w:val="00031DF0"/>
    <w:rsid w:val="00033159"/>
    <w:rsid w:val="00033659"/>
    <w:rsid w:val="00034788"/>
    <w:rsid w:val="00035589"/>
    <w:rsid w:val="00035938"/>
    <w:rsid w:val="00036044"/>
    <w:rsid w:val="00036418"/>
    <w:rsid w:val="00036842"/>
    <w:rsid w:val="000378EE"/>
    <w:rsid w:val="000409A2"/>
    <w:rsid w:val="00040B7E"/>
    <w:rsid w:val="00040D0D"/>
    <w:rsid w:val="00041016"/>
    <w:rsid w:val="000412D6"/>
    <w:rsid w:val="000414D1"/>
    <w:rsid w:val="000421DC"/>
    <w:rsid w:val="00043105"/>
    <w:rsid w:val="000432D8"/>
    <w:rsid w:val="00043EA8"/>
    <w:rsid w:val="000444DB"/>
    <w:rsid w:val="0004465F"/>
    <w:rsid w:val="00045259"/>
    <w:rsid w:val="000455A3"/>
    <w:rsid w:val="0004563C"/>
    <w:rsid w:val="0004607F"/>
    <w:rsid w:val="0004652A"/>
    <w:rsid w:val="00046AB0"/>
    <w:rsid w:val="000470CF"/>
    <w:rsid w:val="0004729A"/>
    <w:rsid w:val="00047747"/>
    <w:rsid w:val="00047E31"/>
    <w:rsid w:val="00047E3F"/>
    <w:rsid w:val="00050352"/>
    <w:rsid w:val="00050A47"/>
    <w:rsid w:val="00050AB4"/>
    <w:rsid w:val="00050C42"/>
    <w:rsid w:val="00051144"/>
    <w:rsid w:val="00051B6B"/>
    <w:rsid w:val="00051D70"/>
    <w:rsid w:val="00051FD9"/>
    <w:rsid w:val="00052234"/>
    <w:rsid w:val="00052621"/>
    <w:rsid w:val="0005435A"/>
    <w:rsid w:val="000543B7"/>
    <w:rsid w:val="000543F8"/>
    <w:rsid w:val="000545AF"/>
    <w:rsid w:val="00054859"/>
    <w:rsid w:val="00054A62"/>
    <w:rsid w:val="00054E98"/>
    <w:rsid w:val="00055848"/>
    <w:rsid w:val="00056224"/>
    <w:rsid w:val="0005721D"/>
    <w:rsid w:val="000578C9"/>
    <w:rsid w:val="0006147D"/>
    <w:rsid w:val="0006174B"/>
    <w:rsid w:val="000618A0"/>
    <w:rsid w:val="000619A2"/>
    <w:rsid w:val="00061BBE"/>
    <w:rsid w:val="00061F2C"/>
    <w:rsid w:val="00062776"/>
    <w:rsid w:val="000628F4"/>
    <w:rsid w:val="00062E29"/>
    <w:rsid w:val="00063285"/>
    <w:rsid w:val="000639A1"/>
    <w:rsid w:val="00063EE8"/>
    <w:rsid w:val="000644BA"/>
    <w:rsid w:val="00064AF2"/>
    <w:rsid w:val="00064BA0"/>
    <w:rsid w:val="00065037"/>
    <w:rsid w:val="000661FF"/>
    <w:rsid w:val="00066306"/>
    <w:rsid w:val="00066651"/>
    <w:rsid w:val="00066C95"/>
    <w:rsid w:val="00067A24"/>
    <w:rsid w:val="00067DE1"/>
    <w:rsid w:val="000700AF"/>
    <w:rsid w:val="000708FF"/>
    <w:rsid w:val="0007140B"/>
    <w:rsid w:val="0007178A"/>
    <w:rsid w:val="000717A1"/>
    <w:rsid w:val="000725B9"/>
    <w:rsid w:val="00072BBD"/>
    <w:rsid w:val="00073B80"/>
    <w:rsid w:val="00073D8D"/>
    <w:rsid w:val="00074710"/>
    <w:rsid w:val="0007531F"/>
    <w:rsid w:val="000764A8"/>
    <w:rsid w:val="000765D3"/>
    <w:rsid w:val="000778F1"/>
    <w:rsid w:val="00077BF2"/>
    <w:rsid w:val="00077C26"/>
    <w:rsid w:val="00077E0A"/>
    <w:rsid w:val="00077F61"/>
    <w:rsid w:val="00083DA3"/>
    <w:rsid w:val="00084337"/>
    <w:rsid w:val="0008476C"/>
    <w:rsid w:val="00085001"/>
    <w:rsid w:val="000852C0"/>
    <w:rsid w:val="00085423"/>
    <w:rsid w:val="0008686C"/>
    <w:rsid w:val="0008748D"/>
    <w:rsid w:val="000879C4"/>
    <w:rsid w:val="000908AD"/>
    <w:rsid w:val="0009142C"/>
    <w:rsid w:val="000916C5"/>
    <w:rsid w:val="000920EA"/>
    <w:rsid w:val="000924D0"/>
    <w:rsid w:val="00092CFC"/>
    <w:rsid w:val="000936E2"/>
    <w:rsid w:val="000942C3"/>
    <w:rsid w:val="000944BE"/>
    <w:rsid w:val="0009465C"/>
    <w:rsid w:val="00094995"/>
    <w:rsid w:val="00094D25"/>
    <w:rsid w:val="00094E08"/>
    <w:rsid w:val="00095682"/>
    <w:rsid w:val="00096BC2"/>
    <w:rsid w:val="00096CE7"/>
    <w:rsid w:val="00096DB2"/>
    <w:rsid w:val="000977B6"/>
    <w:rsid w:val="00097864"/>
    <w:rsid w:val="000A013A"/>
    <w:rsid w:val="000A04AD"/>
    <w:rsid w:val="000A0780"/>
    <w:rsid w:val="000A1464"/>
    <w:rsid w:val="000A1FB4"/>
    <w:rsid w:val="000A33CC"/>
    <w:rsid w:val="000A35C6"/>
    <w:rsid w:val="000A36A5"/>
    <w:rsid w:val="000A36CE"/>
    <w:rsid w:val="000A36E4"/>
    <w:rsid w:val="000A3927"/>
    <w:rsid w:val="000A3E7B"/>
    <w:rsid w:val="000A3FDB"/>
    <w:rsid w:val="000A52EC"/>
    <w:rsid w:val="000A5DD4"/>
    <w:rsid w:val="000A6048"/>
    <w:rsid w:val="000A624B"/>
    <w:rsid w:val="000A6BB3"/>
    <w:rsid w:val="000A71AB"/>
    <w:rsid w:val="000A76F4"/>
    <w:rsid w:val="000A78AE"/>
    <w:rsid w:val="000A7A61"/>
    <w:rsid w:val="000A7A8C"/>
    <w:rsid w:val="000A7C6D"/>
    <w:rsid w:val="000B0292"/>
    <w:rsid w:val="000B05C4"/>
    <w:rsid w:val="000B0DF2"/>
    <w:rsid w:val="000B213E"/>
    <w:rsid w:val="000B2BC9"/>
    <w:rsid w:val="000B3C07"/>
    <w:rsid w:val="000B4F5F"/>
    <w:rsid w:val="000B5198"/>
    <w:rsid w:val="000B760D"/>
    <w:rsid w:val="000C01F3"/>
    <w:rsid w:val="000C0373"/>
    <w:rsid w:val="000C145C"/>
    <w:rsid w:val="000C204F"/>
    <w:rsid w:val="000C2116"/>
    <w:rsid w:val="000C2304"/>
    <w:rsid w:val="000C279E"/>
    <w:rsid w:val="000C295C"/>
    <w:rsid w:val="000C2A18"/>
    <w:rsid w:val="000C2A44"/>
    <w:rsid w:val="000C3A0F"/>
    <w:rsid w:val="000C4229"/>
    <w:rsid w:val="000C5067"/>
    <w:rsid w:val="000C5ECB"/>
    <w:rsid w:val="000C6FE1"/>
    <w:rsid w:val="000C7E30"/>
    <w:rsid w:val="000D0136"/>
    <w:rsid w:val="000D0147"/>
    <w:rsid w:val="000D03A7"/>
    <w:rsid w:val="000D09FF"/>
    <w:rsid w:val="000D16FD"/>
    <w:rsid w:val="000D1D60"/>
    <w:rsid w:val="000D23F0"/>
    <w:rsid w:val="000D263E"/>
    <w:rsid w:val="000D2930"/>
    <w:rsid w:val="000D31DC"/>
    <w:rsid w:val="000D3B17"/>
    <w:rsid w:val="000D3E54"/>
    <w:rsid w:val="000D459C"/>
    <w:rsid w:val="000D47AB"/>
    <w:rsid w:val="000D488B"/>
    <w:rsid w:val="000D4E27"/>
    <w:rsid w:val="000D5099"/>
    <w:rsid w:val="000D5436"/>
    <w:rsid w:val="000D5A29"/>
    <w:rsid w:val="000D632A"/>
    <w:rsid w:val="000D63A7"/>
    <w:rsid w:val="000D63E6"/>
    <w:rsid w:val="000D6D8E"/>
    <w:rsid w:val="000D745D"/>
    <w:rsid w:val="000D7665"/>
    <w:rsid w:val="000D76BB"/>
    <w:rsid w:val="000D76C7"/>
    <w:rsid w:val="000D7F8B"/>
    <w:rsid w:val="000E0766"/>
    <w:rsid w:val="000E0EAD"/>
    <w:rsid w:val="000E1654"/>
    <w:rsid w:val="000E1B79"/>
    <w:rsid w:val="000E1D9F"/>
    <w:rsid w:val="000E2260"/>
    <w:rsid w:val="000E2AE9"/>
    <w:rsid w:val="000E3A24"/>
    <w:rsid w:val="000E3D3D"/>
    <w:rsid w:val="000E59AD"/>
    <w:rsid w:val="000E5E2F"/>
    <w:rsid w:val="000E6055"/>
    <w:rsid w:val="000E6243"/>
    <w:rsid w:val="000E7031"/>
    <w:rsid w:val="000E71EF"/>
    <w:rsid w:val="000F0979"/>
    <w:rsid w:val="000F0C79"/>
    <w:rsid w:val="000F1008"/>
    <w:rsid w:val="000F2288"/>
    <w:rsid w:val="000F257B"/>
    <w:rsid w:val="000F3236"/>
    <w:rsid w:val="000F3277"/>
    <w:rsid w:val="000F35FC"/>
    <w:rsid w:val="000F39A5"/>
    <w:rsid w:val="000F3E58"/>
    <w:rsid w:val="000F46E6"/>
    <w:rsid w:val="000F4966"/>
    <w:rsid w:val="000F5076"/>
    <w:rsid w:val="000F5323"/>
    <w:rsid w:val="000F5525"/>
    <w:rsid w:val="000F5AD9"/>
    <w:rsid w:val="000F5ADA"/>
    <w:rsid w:val="000F6200"/>
    <w:rsid w:val="000F6597"/>
    <w:rsid w:val="000F6F76"/>
    <w:rsid w:val="000F7D2F"/>
    <w:rsid w:val="000F7D32"/>
    <w:rsid w:val="00100C1F"/>
    <w:rsid w:val="00101047"/>
    <w:rsid w:val="00101249"/>
    <w:rsid w:val="00101D39"/>
    <w:rsid w:val="00102798"/>
    <w:rsid w:val="00102897"/>
    <w:rsid w:val="00102E27"/>
    <w:rsid w:val="00103817"/>
    <w:rsid w:val="001046A1"/>
    <w:rsid w:val="00104CCC"/>
    <w:rsid w:val="00104E03"/>
    <w:rsid w:val="00105147"/>
    <w:rsid w:val="00105786"/>
    <w:rsid w:val="00105D63"/>
    <w:rsid w:val="001065E3"/>
    <w:rsid w:val="001066B9"/>
    <w:rsid w:val="00106E84"/>
    <w:rsid w:val="001071F7"/>
    <w:rsid w:val="00107541"/>
    <w:rsid w:val="001077DE"/>
    <w:rsid w:val="00107B43"/>
    <w:rsid w:val="00110E6D"/>
    <w:rsid w:val="00111142"/>
    <w:rsid w:val="00111869"/>
    <w:rsid w:val="00112683"/>
    <w:rsid w:val="00112708"/>
    <w:rsid w:val="00112B9B"/>
    <w:rsid w:val="0011329F"/>
    <w:rsid w:val="001143CE"/>
    <w:rsid w:val="00114F8C"/>
    <w:rsid w:val="00116005"/>
    <w:rsid w:val="00116260"/>
    <w:rsid w:val="001165F8"/>
    <w:rsid w:val="0011683A"/>
    <w:rsid w:val="00117085"/>
    <w:rsid w:val="00117EEF"/>
    <w:rsid w:val="0012008E"/>
    <w:rsid w:val="001200FF"/>
    <w:rsid w:val="00121A7B"/>
    <w:rsid w:val="00121D2B"/>
    <w:rsid w:val="001221C1"/>
    <w:rsid w:val="0012256F"/>
    <w:rsid w:val="00124385"/>
    <w:rsid w:val="00124563"/>
    <w:rsid w:val="00124E08"/>
    <w:rsid w:val="001254C0"/>
    <w:rsid w:val="0012564E"/>
    <w:rsid w:val="001256CB"/>
    <w:rsid w:val="001257B1"/>
    <w:rsid w:val="001258D0"/>
    <w:rsid w:val="001259B4"/>
    <w:rsid w:val="001260E1"/>
    <w:rsid w:val="001261B7"/>
    <w:rsid w:val="00126835"/>
    <w:rsid w:val="001277E0"/>
    <w:rsid w:val="00127E3A"/>
    <w:rsid w:val="00127F1A"/>
    <w:rsid w:val="00131D4F"/>
    <w:rsid w:val="00132417"/>
    <w:rsid w:val="00132A39"/>
    <w:rsid w:val="0013307D"/>
    <w:rsid w:val="00133302"/>
    <w:rsid w:val="0013335F"/>
    <w:rsid w:val="0013396F"/>
    <w:rsid w:val="00133EA7"/>
    <w:rsid w:val="00135790"/>
    <w:rsid w:val="00135F23"/>
    <w:rsid w:val="0013612D"/>
    <w:rsid w:val="0013630F"/>
    <w:rsid w:val="00136750"/>
    <w:rsid w:val="00136E47"/>
    <w:rsid w:val="00137F8B"/>
    <w:rsid w:val="001400FE"/>
    <w:rsid w:val="001405C8"/>
    <w:rsid w:val="00140FD1"/>
    <w:rsid w:val="00141816"/>
    <w:rsid w:val="00141DED"/>
    <w:rsid w:val="0014200B"/>
    <w:rsid w:val="0014273F"/>
    <w:rsid w:val="00142B8F"/>
    <w:rsid w:val="00144170"/>
    <w:rsid w:val="00144178"/>
    <w:rsid w:val="001442A7"/>
    <w:rsid w:val="001443AA"/>
    <w:rsid w:val="0014503C"/>
    <w:rsid w:val="001456AF"/>
    <w:rsid w:val="0014573A"/>
    <w:rsid w:val="001466E7"/>
    <w:rsid w:val="001477D4"/>
    <w:rsid w:val="0015001A"/>
    <w:rsid w:val="001500C9"/>
    <w:rsid w:val="001508E0"/>
    <w:rsid w:val="00150B84"/>
    <w:rsid w:val="001517BF"/>
    <w:rsid w:val="00151914"/>
    <w:rsid w:val="00151951"/>
    <w:rsid w:val="00151C2F"/>
    <w:rsid w:val="00151F29"/>
    <w:rsid w:val="00152150"/>
    <w:rsid w:val="001529DA"/>
    <w:rsid w:val="001532A2"/>
    <w:rsid w:val="00153ADC"/>
    <w:rsid w:val="00153AF4"/>
    <w:rsid w:val="00153B5A"/>
    <w:rsid w:val="00154312"/>
    <w:rsid w:val="00154D80"/>
    <w:rsid w:val="001550A8"/>
    <w:rsid w:val="001564E3"/>
    <w:rsid w:val="00156549"/>
    <w:rsid w:val="00156B47"/>
    <w:rsid w:val="0015736D"/>
    <w:rsid w:val="0015751D"/>
    <w:rsid w:val="00157973"/>
    <w:rsid w:val="00157B3B"/>
    <w:rsid w:val="00157EB5"/>
    <w:rsid w:val="001606AD"/>
    <w:rsid w:val="001606EA"/>
    <w:rsid w:val="00160971"/>
    <w:rsid w:val="00160FC6"/>
    <w:rsid w:val="00161270"/>
    <w:rsid w:val="0016158C"/>
    <w:rsid w:val="001618B7"/>
    <w:rsid w:val="001627A6"/>
    <w:rsid w:val="0016287F"/>
    <w:rsid w:val="00162EE9"/>
    <w:rsid w:val="0016334C"/>
    <w:rsid w:val="00163FA3"/>
    <w:rsid w:val="00164075"/>
    <w:rsid w:val="00164693"/>
    <w:rsid w:val="00164D10"/>
    <w:rsid w:val="0016565E"/>
    <w:rsid w:val="001667F8"/>
    <w:rsid w:val="00166F0D"/>
    <w:rsid w:val="001709BE"/>
    <w:rsid w:val="00170BB4"/>
    <w:rsid w:val="00171137"/>
    <w:rsid w:val="00171A78"/>
    <w:rsid w:val="00171AE3"/>
    <w:rsid w:val="001721DA"/>
    <w:rsid w:val="001727AC"/>
    <w:rsid w:val="00172976"/>
    <w:rsid w:val="00172EC5"/>
    <w:rsid w:val="00172EDC"/>
    <w:rsid w:val="00173FE3"/>
    <w:rsid w:val="00174573"/>
    <w:rsid w:val="00174B42"/>
    <w:rsid w:val="0017543B"/>
    <w:rsid w:val="00175A56"/>
    <w:rsid w:val="00176634"/>
    <w:rsid w:val="00176F7D"/>
    <w:rsid w:val="0017729B"/>
    <w:rsid w:val="00177A36"/>
    <w:rsid w:val="00180302"/>
    <w:rsid w:val="0018052B"/>
    <w:rsid w:val="00180BC0"/>
    <w:rsid w:val="00180D7C"/>
    <w:rsid w:val="00181519"/>
    <w:rsid w:val="00181E33"/>
    <w:rsid w:val="001820FD"/>
    <w:rsid w:val="00182B00"/>
    <w:rsid w:val="00182D97"/>
    <w:rsid w:val="00183E20"/>
    <w:rsid w:val="001840A4"/>
    <w:rsid w:val="00184244"/>
    <w:rsid w:val="00184267"/>
    <w:rsid w:val="001846FB"/>
    <w:rsid w:val="00184A2F"/>
    <w:rsid w:val="001854C2"/>
    <w:rsid w:val="00185584"/>
    <w:rsid w:val="00185DFC"/>
    <w:rsid w:val="00186113"/>
    <w:rsid w:val="00186526"/>
    <w:rsid w:val="0018654C"/>
    <w:rsid w:val="001867DF"/>
    <w:rsid w:val="00186B5C"/>
    <w:rsid w:val="001870CA"/>
    <w:rsid w:val="0018763E"/>
    <w:rsid w:val="00187EFB"/>
    <w:rsid w:val="00190414"/>
    <w:rsid w:val="00190450"/>
    <w:rsid w:val="0019077D"/>
    <w:rsid w:val="00190C23"/>
    <w:rsid w:val="00190EC8"/>
    <w:rsid w:val="00190F09"/>
    <w:rsid w:val="001910B2"/>
    <w:rsid w:val="00191763"/>
    <w:rsid w:val="001917B5"/>
    <w:rsid w:val="00191B88"/>
    <w:rsid w:val="0019209A"/>
    <w:rsid w:val="001924C7"/>
    <w:rsid w:val="00193A96"/>
    <w:rsid w:val="00194420"/>
    <w:rsid w:val="00194C77"/>
    <w:rsid w:val="00195006"/>
    <w:rsid w:val="00195178"/>
    <w:rsid w:val="0019524B"/>
    <w:rsid w:val="00195664"/>
    <w:rsid w:val="001962AE"/>
    <w:rsid w:val="00196B07"/>
    <w:rsid w:val="00197605"/>
    <w:rsid w:val="00197922"/>
    <w:rsid w:val="00197A70"/>
    <w:rsid w:val="00197B08"/>
    <w:rsid w:val="00197B20"/>
    <w:rsid w:val="00197BE5"/>
    <w:rsid w:val="001A00F4"/>
    <w:rsid w:val="001A0561"/>
    <w:rsid w:val="001A1D30"/>
    <w:rsid w:val="001A211D"/>
    <w:rsid w:val="001A2193"/>
    <w:rsid w:val="001A2943"/>
    <w:rsid w:val="001A2BEB"/>
    <w:rsid w:val="001A3825"/>
    <w:rsid w:val="001A3AF2"/>
    <w:rsid w:val="001A4370"/>
    <w:rsid w:val="001A4F2D"/>
    <w:rsid w:val="001A5594"/>
    <w:rsid w:val="001A5726"/>
    <w:rsid w:val="001A58D5"/>
    <w:rsid w:val="001A5AF5"/>
    <w:rsid w:val="001A5EAB"/>
    <w:rsid w:val="001A6C18"/>
    <w:rsid w:val="001A7120"/>
    <w:rsid w:val="001A72F7"/>
    <w:rsid w:val="001A76C4"/>
    <w:rsid w:val="001A7FCA"/>
    <w:rsid w:val="001B02FF"/>
    <w:rsid w:val="001B0A3F"/>
    <w:rsid w:val="001B19B7"/>
    <w:rsid w:val="001B1A07"/>
    <w:rsid w:val="001B217A"/>
    <w:rsid w:val="001B27AD"/>
    <w:rsid w:val="001B2C18"/>
    <w:rsid w:val="001B3342"/>
    <w:rsid w:val="001B3A15"/>
    <w:rsid w:val="001B4B67"/>
    <w:rsid w:val="001B5E33"/>
    <w:rsid w:val="001B6410"/>
    <w:rsid w:val="001B6727"/>
    <w:rsid w:val="001B6823"/>
    <w:rsid w:val="001B699D"/>
    <w:rsid w:val="001B75D3"/>
    <w:rsid w:val="001C1AA1"/>
    <w:rsid w:val="001C1B6A"/>
    <w:rsid w:val="001C26EA"/>
    <w:rsid w:val="001C2895"/>
    <w:rsid w:val="001C37E9"/>
    <w:rsid w:val="001C394C"/>
    <w:rsid w:val="001C3E03"/>
    <w:rsid w:val="001C5747"/>
    <w:rsid w:val="001C6168"/>
    <w:rsid w:val="001C6258"/>
    <w:rsid w:val="001C654B"/>
    <w:rsid w:val="001C6677"/>
    <w:rsid w:val="001C7A99"/>
    <w:rsid w:val="001D005D"/>
    <w:rsid w:val="001D00BF"/>
    <w:rsid w:val="001D0179"/>
    <w:rsid w:val="001D01EC"/>
    <w:rsid w:val="001D0C9E"/>
    <w:rsid w:val="001D0E8A"/>
    <w:rsid w:val="001D1347"/>
    <w:rsid w:val="001D1B7D"/>
    <w:rsid w:val="001D1EF8"/>
    <w:rsid w:val="001D25D5"/>
    <w:rsid w:val="001D2E4C"/>
    <w:rsid w:val="001D3136"/>
    <w:rsid w:val="001D3986"/>
    <w:rsid w:val="001D41D2"/>
    <w:rsid w:val="001D433C"/>
    <w:rsid w:val="001D4574"/>
    <w:rsid w:val="001D47E0"/>
    <w:rsid w:val="001D49B1"/>
    <w:rsid w:val="001D6F27"/>
    <w:rsid w:val="001D7AFA"/>
    <w:rsid w:val="001D7D67"/>
    <w:rsid w:val="001D7F1F"/>
    <w:rsid w:val="001E011B"/>
    <w:rsid w:val="001E0820"/>
    <w:rsid w:val="001E12D5"/>
    <w:rsid w:val="001E1914"/>
    <w:rsid w:val="001E1C42"/>
    <w:rsid w:val="001E2095"/>
    <w:rsid w:val="001E2B15"/>
    <w:rsid w:val="001E3386"/>
    <w:rsid w:val="001E3500"/>
    <w:rsid w:val="001E3912"/>
    <w:rsid w:val="001E40C0"/>
    <w:rsid w:val="001E41A4"/>
    <w:rsid w:val="001E43D3"/>
    <w:rsid w:val="001E491E"/>
    <w:rsid w:val="001E4CA6"/>
    <w:rsid w:val="001E4ECE"/>
    <w:rsid w:val="001E51C7"/>
    <w:rsid w:val="001E5FCC"/>
    <w:rsid w:val="001E612F"/>
    <w:rsid w:val="001E633E"/>
    <w:rsid w:val="001E6547"/>
    <w:rsid w:val="001E7971"/>
    <w:rsid w:val="001F0BAC"/>
    <w:rsid w:val="001F150C"/>
    <w:rsid w:val="001F1CB7"/>
    <w:rsid w:val="001F213E"/>
    <w:rsid w:val="001F2548"/>
    <w:rsid w:val="001F264A"/>
    <w:rsid w:val="001F2B65"/>
    <w:rsid w:val="001F4C2D"/>
    <w:rsid w:val="001F54DD"/>
    <w:rsid w:val="001F5C42"/>
    <w:rsid w:val="001F60E3"/>
    <w:rsid w:val="001F6415"/>
    <w:rsid w:val="001F6843"/>
    <w:rsid w:val="001F6C18"/>
    <w:rsid w:val="001F745D"/>
    <w:rsid w:val="001F7504"/>
    <w:rsid w:val="001F7F18"/>
    <w:rsid w:val="001F7FDE"/>
    <w:rsid w:val="00200512"/>
    <w:rsid w:val="002006BC"/>
    <w:rsid w:val="002008EB"/>
    <w:rsid w:val="00201E85"/>
    <w:rsid w:val="002020A9"/>
    <w:rsid w:val="0020261E"/>
    <w:rsid w:val="0020381B"/>
    <w:rsid w:val="00203872"/>
    <w:rsid w:val="00203A89"/>
    <w:rsid w:val="00204C10"/>
    <w:rsid w:val="00204C7D"/>
    <w:rsid w:val="00205812"/>
    <w:rsid w:val="00205A6C"/>
    <w:rsid w:val="00206088"/>
    <w:rsid w:val="002063FB"/>
    <w:rsid w:val="002064E8"/>
    <w:rsid w:val="002065CD"/>
    <w:rsid w:val="00206832"/>
    <w:rsid w:val="002068B3"/>
    <w:rsid w:val="002074B1"/>
    <w:rsid w:val="00207732"/>
    <w:rsid w:val="0021007A"/>
    <w:rsid w:val="002110E4"/>
    <w:rsid w:val="002111B7"/>
    <w:rsid w:val="00211FE6"/>
    <w:rsid w:val="002126C9"/>
    <w:rsid w:val="00212D10"/>
    <w:rsid w:val="00213465"/>
    <w:rsid w:val="00213493"/>
    <w:rsid w:val="002136C5"/>
    <w:rsid w:val="00213ECA"/>
    <w:rsid w:val="0021433E"/>
    <w:rsid w:val="00215853"/>
    <w:rsid w:val="00215BE7"/>
    <w:rsid w:val="00215C21"/>
    <w:rsid w:val="00216280"/>
    <w:rsid w:val="002169B1"/>
    <w:rsid w:val="00216CF2"/>
    <w:rsid w:val="0022015F"/>
    <w:rsid w:val="00220793"/>
    <w:rsid w:val="00220BFE"/>
    <w:rsid w:val="002212DD"/>
    <w:rsid w:val="00222040"/>
    <w:rsid w:val="002223D9"/>
    <w:rsid w:val="0022281C"/>
    <w:rsid w:val="00222A12"/>
    <w:rsid w:val="002232C0"/>
    <w:rsid w:val="002249DF"/>
    <w:rsid w:val="00224F09"/>
    <w:rsid w:val="00225575"/>
    <w:rsid w:val="00225A03"/>
    <w:rsid w:val="00225F21"/>
    <w:rsid w:val="00226082"/>
    <w:rsid w:val="0022635F"/>
    <w:rsid w:val="002264B9"/>
    <w:rsid w:val="00227EEB"/>
    <w:rsid w:val="0023159B"/>
    <w:rsid w:val="00231B66"/>
    <w:rsid w:val="002322D0"/>
    <w:rsid w:val="00232CE1"/>
    <w:rsid w:val="002336D3"/>
    <w:rsid w:val="0023391B"/>
    <w:rsid w:val="00233BDF"/>
    <w:rsid w:val="00233D0E"/>
    <w:rsid w:val="00234132"/>
    <w:rsid w:val="002344F0"/>
    <w:rsid w:val="00234F8E"/>
    <w:rsid w:val="002364F2"/>
    <w:rsid w:val="0023739F"/>
    <w:rsid w:val="002373D9"/>
    <w:rsid w:val="00237B9E"/>
    <w:rsid w:val="00240476"/>
    <w:rsid w:val="00240597"/>
    <w:rsid w:val="00240674"/>
    <w:rsid w:val="00241D3A"/>
    <w:rsid w:val="00241F8D"/>
    <w:rsid w:val="002425D8"/>
    <w:rsid w:val="0024266B"/>
    <w:rsid w:val="00242AAB"/>
    <w:rsid w:val="002432F6"/>
    <w:rsid w:val="00243A80"/>
    <w:rsid w:val="002444D7"/>
    <w:rsid w:val="0024495F"/>
    <w:rsid w:val="00244BF9"/>
    <w:rsid w:val="00244F3D"/>
    <w:rsid w:val="00245038"/>
    <w:rsid w:val="002459D8"/>
    <w:rsid w:val="00246867"/>
    <w:rsid w:val="0024711C"/>
    <w:rsid w:val="002472BC"/>
    <w:rsid w:val="00247512"/>
    <w:rsid w:val="00247777"/>
    <w:rsid w:val="00250150"/>
    <w:rsid w:val="00250B58"/>
    <w:rsid w:val="00250F17"/>
    <w:rsid w:val="0025175C"/>
    <w:rsid w:val="00251E2E"/>
    <w:rsid w:val="00252C6A"/>
    <w:rsid w:val="00252E49"/>
    <w:rsid w:val="00252F28"/>
    <w:rsid w:val="0025306E"/>
    <w:rsid w:val="00253311"/>
    <w:rsid w:val="002544BC"/>
    <w:rsid w:val="00254555"/>
    <w:rsid w:val="00254DE5"/>
    <w:rsid w:val="002551B3"/>
    <w:rsid w:val="00255784"/>
    <w:rsid w:val="002559A4"/>
    <w:rsid w:val="00255EE9"/>
    <w:rsid w:val="00256E70"/>
    <w:rsid w:val="0025738B"/>
    <w:rsid w:val="00257D69"/>
    <w:rsid w:val="00260A0B"/>
    <w:rsid w:val="00260AC8"/>
    <w:rsid w:val="00261491"/>
    <w:rsid w:val="00261850"/>
    <w:rsid w:val="00261EAD"/>
    <w:rsid w:val="00263452"/>
    <w:rsid w:val="0026374F"/>
    <w:rsid w:val="00264135"/>
    <w:rsid w:val="00265324"/>
    <w:rsid w:val="00265754"/>
    <w:rsid w:val="00265769"/>
    <w:rsid w:val="002659F4"/>
    <w:rsid w:val="002663CF"/>
    <w:rsid w:val="00266794"/>
    <w:rsid w:val="00266ADA"/>
    <w:rsid w:val="00266B9A"/>
    <w:rsid w:val="00266E92"/>
    <w:rsid w:val="00267237"/>
    <w:rsid w:val="0026735D"/>
    <w:rsid w:val="0026748E"/>
    <w:rsid w:val="002675B4"/>
    <w:rsid w:val="00270286"/>
    <w:rsid w:val="0027078D"/>
    <w:rsid w:val="0027097F"/>
    <w:rsid w:val="00270983"/>
    <w:rsid w:val="002714B5"/>
    <w:rsid w:val="0027174C"/>
    <w:rsid w:val="0027182A"/>
    <w:rsid w:val="00271C69"/>
    <w:rsid w:val="00271F5E"/>
    <w:rsid w:val="0027241D"/>
    <w:rsid w:val="0027270E"/>
    <w:rsid w:val="00272958"/>
    <w:rsid w:val="00273777"/>
    <w:rsid w:val="002747C0"/>
    <w:rsid w:val="00274AD7"/>
    <w:rsid w:val="002752B0"/>
    <w:rsid w:val="00275A2D"/>
    <w:rsid w:val="002761C3"/>
    <w:rsid w:val="00276A26"/>
    <w:rsid w:val="00276BCE"/>
    <w:rsid w:val="00276E8B"/>
    <w:rsid w:val="002771C4"/>
    <w:rsid w:val="00277E25"/>
    <w:rsid w:val="0028046D"/>
    <w:rsid w:val="00280BC2"/>
    <w:rsid w:val="00280ED7"/>
    <w:rsid w:val="00281AA3"/>
    <w:rsid w:val="00282970"/>
    <w:rsid w:val="00282B4C"/>
    <w:rsid w:val="00283D2C"/>
    <w:rsid w:val="002846D2"/>
    <w:rsid w:val="002848F9"/>
    <w:rsid w:val="002849C3"/>
    <w:rsid w:val="0028592E"/>
    <w:rsid w:val="002860CC"/>
    <w:rsid w:val="002860F7"/>
    <w:rsid w:val="002862B0"/>
    <w:rsid w:val="002869C7"/>
    <w:rsid w:val="00286DA1"/>
    <w:rsid w:val="00286FC4"/>
    <w:rsid w:val="002876DD"/>
    <w:rsid w:val="00290452"/>
    <w:rsid w:val="00291085"/>
    <w:rsid w:val="00291346"/>
    <w:rsid w:val="0029144D"/>
    <w:rsid w:val="0029199C"/>
    <w:rsid w:val="00291C72"/>
    <w:rsid w:val="002924F3"/>
    <w:rsid w:val="00292D80"/>
    <w:rsid w:val="00292DA1"/>
    <w:rsid w:val="00293F7E"/>
    <w:rsid w:val="002946CB"/>
    <w:rsid w:val="00295A56"/>
    <w:rsid w:val="00295F79"/>
    <w:rsid w:val="00296B54"/>
    <w:rsid w:val="0029705F"/>
    <w:rsid w:val="0029721C"/>
    <w:rsid w:val="002A06D0"/>
    <w:rsid w:val="002A123E"/>
    <w:rsid w:val="002A13F2"/>
    <w:rsid w:val="002A14A0"/>
    <w:rsid w:val="002A2023"/>
    <w:rsid w:val="002A2C38"/>
    <w:rsid w:val="002A33B9"/>
    <w:rsid w:val="002A46D2"/>
    <w:rsid w:val="002A53D9"/>
    <w:rsid w:val="002A5CBF"/>
    <w:rsid w:val="002A6412"/>
    <w:rsid w:val="002A680F"/>
    <w:rsid w:val="002A6CDD"/>
    <w:rsid w:val="002A7397"/>
    <w:rsid w:val="002A7B48"/>
    <w:rsid w:val="002A7CA4"/>
    <w:rsid w:val="002A7D5D"/>
    <w:rsid w:val="002A7EE1"/>
    <w:rsid w:val="002B066C"/>
    <w:rsid w:val="002B0957"/>
    <w:rsid w:val="002B0968"/>
    <w:rsid w:val="002B0B21"/>
    <w:rsid w:val="002B0D07"/>
    <w:rsid w:val="002B1255"/>
    <w:rsid w:val="002B1E0A"/>
    <w:rsid w:val="002B2393"/>
    <w:rsid w:val="002B240A"/>
    <w:rsid w:val="002B27B2"/>
    <w:rsid w:val="002B2A0C"/>
    <w:rsid w:val="002B3500"/>
    <w:rsid w:val="002B4272"/>
    <w:rsid w:val="002B4A41"/>
    <w:rsid w:val="002B5113"/>
    <w:rsid w:val="002B5438"/>
    <w:rsid w:val="002B5479"/>
    <w:rsid w:val="002B5A43"/>
    <w:rsid w:val="002B5C1C"/>
    <w:rsid w:val="002B62B6"/>
    <w:rsid w:val="002B6B10"/>
    <w:rsid w:val="002B6D61"/>
    <w:rsid w:val="002B7568"/>
    <w:rsid w:val="002B787C"/>
    <w:rsid w:val="002C088C"/>
    <w:rsid w:val="002C0C0C"/>
    <w:rsid w:val="002C1FBD"/>
    <w:rsid w:val="002C2547"/>
    <w:rsid w:val="002C255B"/>
    <w:rsid w:val="002C29D3"/>
    <w:rsid w:val="002C2A0F"/>
    <w:rsid w:val="002C49F7"/>
    <w:rsid w:val="002C4DB5"/>
    <w:rsid w:val="002C4E09"/>
    <w:rsid w:val="002C5014"/>
    <w:rsid w:val="002C64B2"/>
    <w:rsid w:val="002C6BC1"/>
    <w:rsid w:val="002C6D52"/>
    <w:rsid w:val="002C6DDE"/>
    <w:rsid w:val="002C6FF9"/>
    <w:rsid w:val="002D0C16"/>
    <w:rsid w:val="002D12DE"/>
    <w:rsid w:val="002D1D05"/>
    <w:rsid w:val="002D1F40"/>
    <w:rsid w:val="002D331A"/>
    <w:rsid w:val="002D4A47"/>
    <w:rsid w:val="002D4DA1"/>
    <w:rsid w:val="002D6170"/>
    <w:rsid w:val="002D6611"/>
    <w:rsid w:val="002D673F"/>
    <w:rsid w:val="002D6821"/>
    <w:rsid w:val="002D7166"/>
    <w:rsid w:val="002D725B"/>
    <w:rsid w:val="002D75C6"/>
    <w:rsid w:val="002D7F41"/>
    <w:rsid w:val="002D7F81"/>
    <w:rsid w:val="002E0138"/>
    <w:rsid w:val="002E0544"/>
    <w:rsid w:val="002E10F0"/>
    <w:rsid w:val="002E148C"/>
    <w:rsid w:val="002E1760"/>
    <w:rsid w:val="002E182B"/>
    <w:rsid w:val="002E1AEC"/>
    <w:rsid w:val="002E318D"/>
    <w:rsid w:val="002E3583"/>
    <w:rsid w:val="002E42DE"/>
    <w:rsid w:val="002E4B3C"/>
    <w:rsid w:val="002E5400"/>
    <w:rsid w:val="002E59B1"/>
    <w:rsid w:val="002E647C"/>
    <w:rsid w:val="002E6533"/>
    <w:rsid w:val="002E682D"/>
    <w:rsid w:val="002E6A0F"/>
    <w:rsid w:val="002E6F48"/>
    <w:rsid w:val="002E6F6F"/>
    <w:rsid w:val="002E754D"/>
    <w:rsid w:val="002E78B1"/>
    <w:rsid w:val="002F0013"/>
    <w:rsid w:val="002F00F6"/>
    <w:rsid w:val="002F054B"/>
    <w:rsid w:val="002F055A"/>
    <w:rsid w:val="002F0943"/>
    <w:rsid w:val="002F0FDE"/>
    <w:rsid w:val="002F1697"/>
    <w:rsid w:val="002F1A8D"/>
    <w:rsid w:val="002F1EE6"/>
    <w:rsid w:val="002F23DB"/>
    <w:rsid w:val="002F27A7"/>
    <w:rsid w:val="002F27FF"/>
    <w:rsid w:val="002F285C"/>
    <w:rsid w:val="002F2945"/>
    <w:rsid w:val="002F308A"/>
    <w:rsid w:val="002F33A9"/>
    <w:rsid w:val="002F3A85"/>
    <w:rsid w:val="002F42A1"/>
    <w:rsid w:val="002F42D6"/>
    <w:rsid w:val="002F47A4"/>
    <w:rsid w:val="002F5928"/>
    <w:rsid w:val="002F5C17"/>
    <w:rsid w:val="002F600D"/>
    <w:rsid w:val="002F634F"/>
    <w:rsid w:val="002F6794"/>
    <w:rsid w:val="002F6B30"/>
    <w:rsid w:val="002F73B1"/>
    <w:rsid w:val="002F7ED2"/>
    <w:rsid w:val="002F7F52"/>
    <w:rsid w:val="003001F5"/>
    <w:rsid w:val="003010C7"/>
    <w:rsid w:val="003014BA"/>
    <w:rsid w:val="0030284B"/>
    <w:rsid w:val="00302908"/>
    <w:rsid w:val="00302F46"/>
    <w:rsid w:val="00302FBD"/>
    <w:rsid w:val="0030340F"/>
    <w:rsid w:val="00303A68"/>
    <w:rsid w:val="00303CBC"/>
    <w:rsid w:val="0030423D"/>
    <w:rsid w:val="0030438E"/>
    <w:rsid w:val="00304B8C"/>
    <w:rsid w:val="00304E3D"/>
    <w:rsid w:val="00305823"/>
    <w:rsid w:val="00305940"/>
    <w:rsid w:val="00305F99"/>
    <w:rsid w:val="00306E02"/>
    <w:rsid w:val="003070C2"/>
    <w:rsid w:val="00307F64"/>
    <w:rsid w:val="003100D8"/>
    <w:rsid w:val="0031043B"/>
    <w:rsid w:val="0031079B"/>
    <w:rsid w:val="00310BFA"/>
    <w:rsid w:val="003110F3"/>
    <w:rsid w:val="00311380"/>
    <w:rsid w:val="003114A4"/>
    <w:rsid w:val="0031157F"/>
    <w:rsid w:val="003120CA"/>
    <w:rsid w:val="003125AA"/>
    <w:rsid w:val="00312FC5"/>
    <w:rsid w:val="00314284"/>
    <w:rsid w:val="00314465"/>
    <w:rsid w:val="003148E1"/>
    <w:rsid w:val="00314A18"/>
    <w:rsid w:val="00314DA4"/>
    <w:rsid w:val="00315104"/>
    <w:rsid w:val="003158C1"/>
    <w:rsid w:val="00315E5E"/>
    <w:rsid w:val="00316637"/>
    <w:rsid w:val="003166CB"/>
    <w:rsid w:val="00316C68"/>
    <w:rsid w:val="0031726D"/>
    <w:rsid w:val="0031769A"/>
    <w:rsid w:val="0031774F"/>
    <w:rsid w:val="003205CF"/>
    <w:rsid w:val="00320774"/>
    <w:rsid w:val="003208B6"/>
    <w:rsid w:val="00320C8A"/>
    <w:rsid w:val="00320D6C"/>
    <w:rsid w:val="00321021"/>
    <w:rsid w:val="00321240"/>
    <w:rsid w:val="0032128B"/>
    <w:rsid w:val="003218BB"/>
    <w:rsid w:val="00321BE1"/>
    <w:rsid w:val="0032254C"/>
    <w:rsid w:val="00322746"/>
    <w:rsid w:val="00322B0C"/>
    <w:rsid w:val="00323148"/>
    <w:rsid w:val="00323220"/>
    <w:rsid w:val="00323AC7"/>
    <w:rsid w:val="00323B64"/>
    <w:rsid w:val="00323BD0"/>
    <w:rsid w:val="00323ECB"/>
    <w:rsid w:val="0032420F"/>
    <w:rsid w:val="0032464C"/>
    <w:rsid w:val="00325859"/>
    <w:rsid w:val="003269B8"/>
    <w:rsid w:val="003271A1"/>
    <w:rsid w:val="00327FD4"/>
    <w:rsid w:val="00330271"/>
    <w:rsid w:val="00331235"/>
    <w:rsid w:val="003313C0"/>
    <w:rsid w:val="00331792"/>
    <w:rsid w:val="003318C0"/>
    <w:rsid w:val="0033247C"/>
    <w:rsid w:val="00333279"/>
    <w:rsid w:val="003333FD"/>
    <w:rsid w:val="00333920"/>
    <w:rsid w:val="00334807"/>
    <w:rsid w:val="003359A0"/>
    <w:rsid w:val="00335FAE"/>
    <w:rsid w:val="00336217"/>
    <w:rsid w:val="00336B1C"/>
    <w:rsid w:val="00337881"/>
    <w:rsid w:val="00337CA4"/>
    <w:rsid w:val="003402E9"/>
    <w:rsid w:val="00340B73"/>
    <w:rsid w:val="00340CF3"/>
    <w:rsid w:val="003410A2"/>
    <w:rsid w:val="00341455"/>
    <w:rsid w:val="00341C6D"/>
    <w:rsid w:val="00341F1B"/>
    <w:rsid w:val="0034273C"/>
    <w:rsid w:val="00342987"/>
    <w:rsid w:val="00342CD3"/>
    <w:rsid w:val="00342F57"/>
    <w:rsid w:val="003436B2"/>
    <w:rsid w:val="00343C1D"/>
    <w:rsid w:val="00344343"/>
    <w:rsid w:val="00344EAD"/>
    <w:rsid w:val="00344ED3"/>
    <w:rsid w:val="00345254"/>
    <w:rsid w:val="00346109"/>
    <w:rsid w:val="00346962"/>
    <w:rsid w:val="00346C70"/>
    <w:rsid w:val="003473D7"/>
    <w:rsid w:val="00347655"/>
    <w:rsid w:val="00347797"/>
    <w:rsid w:val="003502B3"/>
    <w:rsid w:val="0035030A"/>
    <w:rsid w:val="00350496"/>
    <w:rsid w:val="0035051B"/>
    <w:rsid w:val="003505A1"/>
    <w:rsid w:val="003514B5"/>
    <w:rsid w:val="00351D13"/>
    <w:rsid w:val="003521DB"/>
    <w:rsid w:val="003543D3"/>
    <w:rsid w:val="00354C0F"/>
    <w:rsid w:val="00354DB7"/>
    <w:rsid w:val="00354F19"/>
    <w:rsid w:val="00355E2F"/>
    <w:rsid w:val="00356026"/>
    <w:rsid w:val="003568CF"/>
    <w:rsid w:val="00356B26"/>
    <w:rsid w:val="00357551"/>
    <w:rsid w:val="003577A6"/>
    <w:rsid w:val="00357C63"/>
    <w:rsid w:val="00357ED5"/>
    <w:rsid w:val="00360302"/>
    <w:rsid w:val="00360483"/>
    <w:rsid w:val="003605EE"/>
    <w:rsid w:val="003615F5"/>
    <w:rsid w:val="00361A86"/>
    <w:rsid w:val="00362128"/>
    <w:rsid w:val="003622D9"/>
    <w:rsid w:val="00362AC9"/>
    <w:rsid w:val="003650DF"/>
    <w:rsid w:val="00365115"/>
    <w:rsid w:val="00366EA2"/>
    <w:rsid w:val="003677EF"/>
    <w:rsid w:val="003701E9"/>
    <w:rsid w:val="00370CE8"/>
    <w:rsid w:val="003716DA"/>
    <w:rsid w:val="00371951"/>
    <w:rsid w:val="00371D9D"/>
    <w:rsid w:val="00371F10"/>
    <w:rsid w:val="0037202B"/>
    <w:rsid w:val="00372523"/>
    <w:rsid w:val="00372C42"/>
    <w:rsid w:val="00372E83"/>
    <w:rsid w:val="00373777"/>
    <w:rsid w:val="00373AA3"/>
    <w:rsid w:val="00373F00"/>
    <w:rsid w:val="003746F5"/>
    <w:rsid w:val="003747D2"/>
    <w:rsid w:val="00374831"/>
    <w:rsid w:val="003752CC"/>
    <w:rsid w:val="0037657E"/>
    <w:rsid w:val="003768B4"/>
    <w:rsid w:val="00376E86"/>
    <w:rsid w:val="00377510"/>
    <w:rsid w:val="003776CC"/>
    <w:rsid w:val="0037777C"/>
    <w:rsid w:val="00380529"/>
    <w:rsid w:val="003806E5"/>
    <w:rsid w:val="00380DDE"/>
    <w:rsid w:val="00380F11"/>
    <w:rsid w:val="003811BB"/>
    <w:rsid w:val="003814D2"/>
    <w:rsid w:val="00382435"/>
    <w:rsid w:val="003829C3"/>
    <w:rsid w:val="00382FB0"/>
    <w:rsid w:val="003830E9"/>
    <w:rsid w:val="00383E16"/>
    <w:rsid w:val="00384E68"/>
    <w:rsid w:val="003857BB"/>
    <w:rsid w:val="00385864"/>
    <w:rsid w:val="00385A6C"/>
    <w:rsid w:val="003867BB"/>
    <w:rsid w:val="003873E5"/>
    <w:rsid w:val="00387CAE"/>
    <w:rsid w:val="00387D7D"/>
    <w:rsid w:val="00387EF0"/>
    <w:rsid w:val="00387FC5"/>
    <w:rsid w:val="00390873"/>
    <w:rsid w:val="00391037"/>
    <w:rsid w:val="00391411"/>
    <w:rsid w:val="0039156A"/>
    <w:rsid w:val="00391772"/>
    <w:rsid w:val="003918DA"/>
    <w:rsid w:val="00391BE0"/>
    <w:rsid w:val="0039281F"/>
    <w:rsid w:val="00392ACE"/>
    <w:rsid w:val="00392B9D"/>
    <w:rsid w:val="00392BB2"/>
    <w:rsid w:val="003936F9"/>
    <w:rsid w:val="003939BA"/>
    <w:rsid w:val="00393A05"/>
    <w:rsid w:val="00393D93"/>
    <w:rsid w:val="003941F5"/>
    <w:rsid w:val="003944AE"/>
    <w:rsid w:val="00394C9B"/>
    <w:rsid w:val="00395F05"/>
    <w:rsid w:val="00396847"/>
    <w:rsid w:val="003977BD"/>
    <w:rsid w:val="00397CBA"/>
    <w:rsid w:val="003A1CE9"/>
    <w:rsid w:val="003A3AA0"/>
    <w:rsid w:val="003A45ED"/>
    <w:rsid w:val="003A4B2C"/>
    <w:rsid w:val="003A4DEA"/>
    <w:rsid w:val="003A5CDE"/>
    <w:rsid w:val="003A62DA"/>
    <w:rsid w:val="003A6826"/>
    <w:rsid w:val="003A6B97"/>
    <w:rsid w:val="003A6D71"/>
    <w:rsid w:val="003A6F6E"/>
    <w:rsid w:val="003A7B56"/>
    <w:rsid w:val="003A7D11"/>
    <w:rsid w:val="003A7F7F"/>
    <w:rsid w:val="003B045D"/>
    <w:rsid w:val="003B0935"/>
    <w:rsid w:val="003B0D20"/>
    <w:rsid w:val="003B15BB"/>
    <w:rsid w:val="003B1948"/>
    <w:rsid w:val="003B1DDE"/>
    <w:rsid w:val="003B308D"/>
    <w:rsid w:val="003B426C"/>
    <w:rsid w:val="003B4BB0"/>
    <w:rsid w:val="003B5E69"/>
    <w:rsid w:val="003B7451"/>
    <w:rsid w:val="003B76D3"/>
    <w:rsid w:val="003B7A6A"/>
    <w:rsid w:val="003B7ED7"/>
    <w:rsid w:val="003C0153"/>
    <w:rsid w:val="003C073A"/>
    <w:rsid w:val="003C0BFD"/>
    <w:rsid w:val="003C107B"/>
    <w:rsid w:val="003C10A8"/>
    <w:rsid w:val="003C119F"/>
    <w:rsid w:val="003C1F5A"/>
    <w:rsid w:val="003C1FEA"/>
    <w:rsid w:val="003C238B"/>
    <w:rsid w:val="003C26C0"/>
    <w:rsid w:val="003C2AFC"/>
    <w:rsid w:val="003C2D30"/>
    <w:rsid w:val="003C3555"/>
    <w:rsid w:val="003C3722"/>
    <w:rsid w:val="003C39A6"/>
    <w:rsid w:val="003C4392"/>
    <w:rsid w:val="003C4C41"/>
    <w:rsid w:val="003C687F"/>
    <w:rsid w:val="003C697A"/>
    <w:rsid w:val="003C6ADA"/>
    <w:rsid w:val="003C6DB9"/>
    <w:rsid w:val="003C6DF1"/>
    <w:rsid w:val="003C7A0D"/>
    <w:rsid w:val="003C7A23"/>
    <w:rsid w:val="003C7A2B"/>
    <w:rsid w:val="003C7E96"/>
    <w:rsid w:val="003D0503"/>
    <w:rsid w:val="003D1355"/>
    <w:rsid w:val="003D1894"/>
    <w:rsid w:val="003D19DD"/>
    <w:rsid w:val="003D1B77"/>
    <w:rsid w:val="003D22BE"/>
    <w:rsid w:val="003D257E"/>
    <w:rsid w:val="003D28F3"/>
    <w:rsid w:val="003D292F"/>
    <w:rsid w:val="003D3106"/>
    <w:rsid w:val="003D3A2A"/>
    <w:rsid w:val="003D433D"/>
    <w:rsid w:val="003D463B"/>
    <w:rsid w:val="003D4950"/>
    <w:rsid w:val="003D51FB"/>
    <w:rsid w:val="003D5644"/>
    <w:rsid w:val="003D5A08"/>
    <w:rsid w:val="003D5D68"/>
    <w:rsid w:val="003D5DBF"/>
    <w:rsid w:val="003D798E"/>
    <w:rsid w:val="003D7EFF"/>
    <w:rsid w:val="003D7F13"/>
    <w:rsid w:val="003E0216"/>
    <w:rsid w:val="003E0426"/>
    <w:rsid w:val="003E150A"/>
    <w:rsid w:val="003E1AA6"/>
    <w:rsid w:val="003E1E67"/>
    <w:rsid w:val="003E21BA"/>
    <w:rsid w:val="003E22B9"/>
    <w:rsid w:val="003E2EFA"/>
    <w:rsid w:val="003E2FEC"/>
    <w:rsid w:val="003E3111"/>
    <w:rsid w:val="003E31E6"/>
    <w:rsid w:val="003E3847"/>
    <w:rsid w:val="003E40D2"/>
    <w:rsid w:val="003E49CB"/>
    <w:rsid w:val="003E5086"/>
    <w:rsid w:val="003E52CD"/>
    <w:rsid w:val="003E54CD"/>
    <w:rsid w:val="003E55B2"/>
    <w:rsid w:val="003E5DE4"/>
    <w:rsid w:val="003E62B2"/>
    <w:rsid w:val="003E64FD"/>
    <w:rsid w:val="003E7260"/>
    <w:rsid w:val="003E745B"/>
    <w:rsid w:val="003E7BD3"/>
    <w:rsid w:val="003E7FE1"/>
    <w:rsid w:val="003F05D5"/>
    <w:rsid w:val="003F121A"/>
    <w:rsid w:val="003F3881"/>
    <w:rsid w:val="003F3EC7"/>
    <w:rsid w:val="003F457E"/>
    <w:rsid w:val="003F495B"/>
    <w:rsid w:val="003F49D2"/>
    <w:rsid w:val="003F5EA5"/>
    <w:rsid w:val="003F6799"/>
    <w:rsid w:val="003F6A6F"/>
    <w:rsid w:val="003F7168"/>
    <w:rsid w:val="003F74F3"/>
    <w:rsid w:val="003F7EBD"/>
    <w:rsid w:val="00400D11"/>
    <w:rsid w:val="0040260C"/>
    <w:rsid w:val="0040271B"/>
    <w:rsid w:val="00402C4E"/>
    <w:rsid w:val="00402C66"/>
    <w:rsid w:val="00403170"/>
    <w:rsid w:val="00403265"/>
    <w:rsid w:val="004038A6"/>
    <w:rsid w:val="004053A7"/>
    <w:rsid w:val="0040568B"/>
    <w:rsid w:val="004057DF"/>
    <w:rsid w:val="00405A49"/>
    <w:rsid w:val="00406AAE"/>
    <w:rsid w:val="004079E1"/>
    <w:rsid w:val="004110C5"/>
    <w:rsid w:val="004110DA"/>
    <w:rsid w:val="004114B5"/>
    <w:rsid w:val="00411F05"/>
    <w:rsid w:val="0041230F"/>
    <w:rsid w:val="0041231E"/>
    <w:rsid w:val="00413158"/>
    <w:rsid w:val="004133F8"/>
    <w:rsid w:val="00413671"/>
    <w:rsid w:val="0041385B"/>
    <w:rsid w:val="00413AC8"/>
    <w:rsid w:val="00413EEB"/>
    <w:rsid w:val="004159AF"/>
    <w:rsid w:val="0041643B"/>
    <w:rsid w:val="00417D14"/>
    <w:rsid w:val="00417F4D"/>
    <w:rsid w:val="0042000D"/>
    <w:rsid w:val="004202D1"/>
    <w:rsid w:val="004208FE"/>
    <w:rsid w:val="00420B20"/>
    <w:rsid w:val="00421281"/>
    <w:rsid w:val="004212C9"/>
    <w:rsid w:val="00421AC7"/>
    <w:rsid w:val="00421D68"/>
    <w:rsid w:val="0042229F"/>
    <w:rsid w:val="004224F7"/>
    <w:rsid w:val="00422B8A"/>
    <w:rsid w:val="00422D7E"/>
    <w:rsid w:val="00422EB0"/>
    <w:rsid w:val="00422EF1"/>
    <w:rsid w:val="00424ACD"/>
    <w:rsid w:val="00425AFD"/>
    <w:rsid w:val="00425DC7"/>
    <w:rsid w:val="00426E73"/>
    <w:rsid w:val="004272FF"/>
    <w:rsid w:val="00427524"/>
    <w:rsid w:val="0042784F"/>
    <w:rsid w:val="00427DC5"/>
    <w:rsid w:val="0043069A"/>
    <w:rsid w:val="00430824"/>
    <w:rsid w:val="00430D09"/>
    <w:rsid w:val="00431731"/>
    <w:rsid w:val="00431898"/>
    <w:rsid w:val="00431E7C"/>
    <w:rsid w:val="00433211"/>
    <w:rsid w:val="0043387D"/>
    <w:rsid w:val="00433891"/>
    <w:rsid w:val="004348D8"/>
    <w:rsid w:val="00434F26"/>
    <w:rsid w:val="00434F46"/>
    <w:rsid w:val="00435570"/>
    <w:rsid w:val="0043586A"/>
    <w:rsid w:val="00435B9A"/>
    <w:rsid w:val="00435E3F"/>
    <w:rsid w:val="0043622E"/>
    <w:rsid w:val="00436D13"/>
    <w:rsid w:val="004371BA"/>
    <w:rsid w:val="00437400"/>
    <w:rsid w:val="00437F33"/>
    <w:rsid w:val="00440553"/>
    <w:rsid w:val="0044078C"/>
    <w:rsid w:val="00440A33"/>
    <w:rsid w:val="00440A70"/>
    <w:rsid w:val="00440E3A"/>
    <w:rsid w:val="00442F3C"/>
    <w:rsid w:val="004438A4"/>
    <w:rsid w:val="00443D5C"/>
    <w:rsid w:val="00443E18"/>
    <w:rsid w:val="0044427F"/>
    <w:rsid w:val="00445216"/>
    <w:rsid w:val="004452D8"/>
    <w:rsid w:val="004452FD"/>
    <w:rsid w:val="00445330"/>
    <w:rsid w:val="004459B9"/>
    <w:rsid w:val="00445D3A"/>
    <w:rsid w:val="0044621E"/>
    <w:rsid w:val="0044656C"/>
    <w:rsid w:val="004469CF"/>
    <w:rsid w:val="00447125"/>
    <w:rsid w:val="00447741"/>
    <w:rsid w:val="00447C80"/>
    <w:rsid w:val="00447D83"/>
    <w:rsid w:val="00447DCE"/>
    <w:rsid w:val="00447FE7"/>
    <w:rsid w:val="00450363"/>
    <w:rsid w:val="0045043C"/>
    <w:rsid w:val="00451229"/>
    <w:rsid w:val="00451727"/>
    <w:rsid w:val="00451B07"/>
    <w:rsid w:val="00451B70"/>
    <w:rsid w:val="00451D74"/>
    <w:rsid w:val="00452814"/>
    <w:rsid w:val="00452A0F"/>
    <w:rsid w:val="00452B7E"/>
    <w:rsid w:val="00452F6D"/>
    <w:rsid w:val="004530F9"/>
    <w:rsid w:val="0045318A"/>
    <w:rsid w:val="0045333B"/>
    <w:rsid w:val="00453EF0"/>
    <w:rsid w:val="004546A7"/>
    <w:rsid w:val="00454C5D"/>
    <w:rsid w:val="004556D5"/>
    <w:rsid w:val="00455C69"/>
    <w:rsid w:val="00456316"/>
    <w:rsid w:val="00456833"/>
    <w:rsid w:val="00456955"/>
    <w:rsid w:val="00456BBC"/>
    <w:rsid w:val="004574A8"/>
    <w:rsid w:val="00460232"/>
    <w:rsid w:val="00460A5A"/>
    <w:rsid w:val="00460A90"/>
    <w:rsid w:val="00460EE5"/>
    <w:rsid w:val="00461F27"/>
    <w:rsid w:val="00462076"/>
    <w:rsid w:val="004620E3"/>
    <w:rsid w:val="00462392"/>
    <w:rsid w:val="00462C15"/>
    <w:rsid w:val="00462D51"/>
    <w:rsid w:val="00462FE2"/>
    <w:rsid w:val="0046350E"/>
    <w:rsid w:val="0046407A"/>
    <w:rsid w:val="00464B81"/>
    <w:rsid w:val="00465000"/>
    <w:rsid w:val="00465011"/>
    <w:rsid w:val="00465719"/>
    <w:rsid w:val="004659EB"/>
    <w:rsid w:val="00465B89"/>
    <w:rsid w:val="00466175"/>
    <w:rsid w:val="00466281"/>
    <w:rsid w:val="00467019"/>
    <w:rsid w:val="00467755"/>
    <w:rsid w:val="00470099"/>
    <w:rsid w:val="00472493"/>
    <w:rsid w:val="00472A02"/>
    <w:rsid w:val="004740A3"/>
    <w:rsid w:val="004740BF"/>
    <w:rsid w:val="004743AE"/>
    <w:rsid w:val="0047578A"/>
    <w:rsid w:val="00476392"/>
    <w:rsid w:val="00476686"/>
    <w:rsid w:val="00476D3E"/>
    <w:rsid w:val="00476FD0"/>
    <w:rsid w:val="004776E1"/>
    <w:rsid w:val="004806DB"/>
    <w:rsid w:val="00480BBA"/>
    <w:rsid w:val="00480CAC"/>
    <w:rsid w:val="00481195"/>
    <w:rsid w:val="00481491"/>
    <w:rsid w:val="004815FF"/>
    <w:rsid w:val="00481BEC"/>
    <w:rsid w:val="004825B7"/>
    <w:rsid w:val="004836BB"/>
    <w:rsid w:val="0048389B"/>
    <w:rsid w:val="00483AA9"/>
    <w:rsid w:val="00483EE8"/>
    <w:rsid w:val="00483EEC"/>
    <w:rsid w:val="00483F49"/>
    <w:rsid w:val="00484041"/>
    <w:rsid w:val="004841D5"/>
    <w:rsid w:val="00484CFF"/>
    <w:rsid w:val="00486AF7"/>
    <w:rsid w:val="004879A4"/>
    <w:rsid w:val="00487CE3"/>
    <w:rsid w:val="00487DFD"/>
    <w:rsid w:val="0049001C"/>
    <w:rsid w:val="00490474"/>
    <w:rsid w:val="00490BA4"/>
    <w:rsid w:val="00490BC9"/>
    <w:rsid w:val="004915F6"/>
    <w:rsid w:val="00491610"/>
    <w:rsid w:val="00491872"/>
    <w:rsid w:val="004927A3"/>
    <w:rsid w:val="00492D43"/>
    <w:rsid w:val="00493ADE"/>
    <w:rsid w:val="004941B0"/>
    <w:rsid w:val="0049463A"/>
    <w:rsid w:val="0049490A"/>
    <w:rsid w:val="00494DA2"/>
    <w:rsid w:val="004956D0"/>
    <w:rsid w:val="0049589B"/>
    <w:rsid w:val="004958E1"/>
    <w:rsid w:val="0049599A"/>
    <w:rsid w:val="00495AF6"/>
    <w:rsid w:val="00495EF3"/>
    <w:rsid w:val="00496D2C"/>
    <w:rsid w:val="00496FD3"/>
    <w:rsid w:val="0049774E"/>
    <w:rsid w:val="004A0EE0"/>
    <w:rsid w:val="004A1E0F"/>
    <w:rsid w:val="004A20C5"/>
    <w:rsid w:val="004A2102"/>
    <w:rsid w:val="004A2229"/>
    <w:rsid w:val="004A2BDA"/>
    <w:rsid w:val="004A2EE2"/>
    <w:rsid w:val="004A383C"/>
    <w:rsid w:val="004A4144"/>
    <w:rsid w:val="004A4237"/>
    <w:rsid w:val="004A57AF"/>
    <w:rsid w:val="004A5CA2"/>
    <w:rsid w:val="004A5D95"/>
    <w:rsid w:val="004A60CC"/>
    <w:rsid w:val="004A6161"/>
    <w:rsid w:val="004A6D97"/>
    <w:rsid w:val="004A72AD"/>
    <w:rsid w:val="004A739F"/>
    <w:rsid w:val="004A76F4"/>
    <w:rsid w:val="004A7DC5"/>
    <w:rsid w:val="004A7E83"/>
    <w:rsid w:val="004B02B6"/>
    <w:rsid w:val="004B13AE"/>
    <w:rsid w:val="004B1823"/>
    <w:rsid w:val="004B291E"/>
    <w:rsid w:val="004B30FA"/>
    <w:rsid w:val="004B3142"/>
    <w:rsid w:val="004B3842"/>
    <w:rsid w:val="004B38D7"/>
    <w:rsid w:val="004B3E88"/>
    <w:rsid w:val="004B401A"/>
    <w:rsid w:val="004B4473"/>
    <w:rsid w:val="004B4ECE"/>
    <w:rsid w:val="004B5A30"/>
    <w:rsid w:val="004B60B3"/>
    <w:rsid w:val="004B61C6"/>
    <w:rsid w:val="004B67DB"/>
    <w:rsid w:val="004B681A"/>
    <w:rsid w:val="004B682D"/>
    <w:rsid w:val="004B6F5E"/>
    <w:rsid w:val="004B747B"/>
    <w:rsid w:val="004B7ACF"/>
    <w:rsid w:val="004B7B6B"/>
    <w:rsid w:val="004C004C"/>
    <w:rsid w:val="004C044D"/>
    <w:rsid w:val="004C0692"/>
    <w:rsid w:val="004C1B9E"/>
    <w:rsid w:val="004C221D"/>
    <w:rsid w:val="004C2D06"/>
    <w:rsid w:val="004C3A45"/>
    <w:rsid w:val="004C3B09"/>
    <w:rsid w:val="004C4651"/>
    <w:rsid w:val="004C489E"/>
    <w:rsid w:val="004C493F"/>
    <w:rsid w:val="004C5DC0"/>
    <w:rsid w:val="004C61BE"/>
    <w:rsid w:val="004C69A3"/>
    <w:rsid w:val="004C6B4A"/>
    <w:rsid w:val="004C6B7E"/>
    <w:rsid w:val="004C6E94"/>
    <w:rsid w:val="004C70FF"/>
    <w:rsid w:val="004C7611"/>
    <w:rsid w:val="004D076D"/>
    <w:rsid w:val="004D14A5"/>
    <w:rsid w:val="004D1568"/>
    <w:rsid w:val="004D20FC"/>
    <w:rsid w:val="004D26E2"/>
    <w:rsid w:val="004D31D4"/>
    <w:rsid w:val="004D3EFB"/>
    <w:rsid w:val="004D48D9"/>
    <w:rsid w:val="004D4F9E"/>
    <w:rsid w:val="004D539D"/>
    <w:rsid w:val="004D699C"/>
    <w:rsid w:val="004D6D0D"/>
    <w:rsid w:val="004D7449"/>
    <w:rsid w:val="004D74D0"/>
    <w:rsid w:val="004D7E9F"/>
    <w:rsid w:val="004E070B"/>
    <w:rsid w:val="004E117E"/>
    <w:rsid w:val="004E1445"/>
    <w:rsid w:val="004E1827"/>
    <w:rsid w:val="004E1D4A"/>
    <w:rsid w:val="004E1E3F"/>
    <w:rsid w:val="004E20C4"/>
    <w:rsid w:val="004E21E6"/>
    <w:rsid w:val="004E22D1"/>
    <w:rsid w:val="004E2642"/>
    <w:rsid w:val="004E27DD"/>
    <w:rsid w:val="004E291F"/>
    <w:rsid w:val="004E2A3F"/>
    <w:rsid w:val="004E2C10"/>
    <w:rsid w:val="004E2E6D"/>
    <w:rsid w:val="004E323A"/>
    <w:rsid w:val="004E3CAD"/>
    <w:rsid w:val="004E3EB6"/>
    <w:rsid w:val="004E4742"/>
    <w:rsid w:val="004E566A"/>
    <w:rsid w:val="004E57DD"/>
    <w:rsid w:val="004E5B54"/>
    <w:rsid w:val="004E62F2"/>
    <w:rsid w:val="004E66BF"/>
    <w:rsid w:val="004E67C8"/>
    <w:rsid w:val="004E72F2"/>
    <w:rsid w:val="004E7419"/>
    <w:rsid w:val="004E74FE"/>
    <w:rsid w:val="004E788E"/>
    <w:rsid w:val="004F02CE"/>
    <w:rsid w:val="004F0819"/>
    <w:rsid w:val="004F096B"/>
    <w:rsid w:val="004F0D63"/>
    <w:rsid w:val="004F0EF4"/>
    <w:rsid w:val="004F1D54"/>
    <w:rsid w:val="004F1FD2"/>
    <w:rsid w:val="004F2ADA"/>
    <w:rsid w:val="004F5988"/>
    <w:rsid w:val="004F5A6D"/>
    <w:rsid w:val="004F65AC"/>
    <w:rsid w:val="004F6A7C"/>
    <w:rsid w:val="004F7558"/>
    <w:rsid w:val="004F75F7"/>
    <w:rsid w:val="00500C08"/>
    <w:rsid w:val="00501720"/>
    <w:rsid w:val="00501B8D"/>
    <w:rsid w:val="00501F78"/>
    <w:rsid w:val="00502119"/>
    <w:rsid w:val="00502D2D"/>
    <w:rsid w:val="00502E69"/>
    <w:rsid w:val="005033CA"/>
    <w:rsid w:val="005037C7"/>
    <w:rsid w:val="005039A4"/>
    <w:rsid w:val="005039CD"/>
    <w:rsid w:val="005041E9"/>
    <w:rsid w:val="0050447C"/>
    <w:rsid w:val="00504ABC"/>
    <w:rsid w:val="00504B51"/>
    <w:rsid w:val="00504D5D"/>
    <w:rsid w:val="005051F4"/>
    <w:rsid w:val="0050621D"/>
    <w:rsid w:val="00506DC2"/>
    <w:rsid w:val="00510158"/>
    <w:rsid w:val="005103AE"/>
    <w:rsid w:val="00510DA4"/>
    <w:rsid w:val="005112FB"/>
    <w:rsid w:val="005116F3"/>
    <w:rsid w:val="00511AE4"/>
    <w:rsid w:val="00512062"/>
    <w:rsid w:val="005122B2"/>
    <w:rsid w:val="00512CA6"/>
    <w:rsid w:val="00512CE1"/>
    <w:rsid w:val="005131F8"/>
    <w:rsid w:val="00513346"/>
    <w:rsid w:val="0051373C"/>
    <w:rsid w:val="0051425B"/>
    <w:rsid w:val="005146D7"/>
    <w:rsid w:val="00515435"/>
    <w:rsid w:val="00515A57"/>
    <w:rsid w:val="00515C6C"/>
    <w:rsid w:val="00515D77"/>
    <w:rsid w:val="00515EE8"/>
    <w:rsid w:val="00516161"/>
    <w:rsid w:val="00516D4B"/>
    <w:rsid w:val="00517333"/>
    <w:rsid w:val="00517C31"/>
    <w:rsid w:val="00517EEC"/>
    <w:rsid w:val="00520694"/>
    <w:rsid w:val="005208B0"/>
    <w:rsid w:val="00520C10"/>
    <w:rsid w:val="00521052"/>
    <w:rsid w:val="00521CA3"/>
    <w:rsid w:val="00522745"/>
    <w:rsid w:val="0052275A"/>
    <w:rsid w:val="0052297B"/>
    <w:rsid w:val="00523A74"/>
    <w:rsid w:val="00523EA1"/>
    <w:rsid w:val="00524454"/>
    <w:rsid w:val="00524A2F"/>
    <w:rsid w:val="00524E8B"/>
    <w:rsid w:val="00525744"/>
    <w:rsid w:val="00525805"/>
    <w:rsid w:val="00525852"/>
    <w:rsid w:val="00525B83"/>
    <w:rsid w:val="00525BD7"/>
    <w:rsid w:val="00526BC8"/>
    <w:rsid w:val="00527643"/>
    <w:rsid w:val="005307E5"/>
    <w:rsid w:val="00530D76"/>
    <w:rsid w:val="0053270A"/>
    <w:rsid w:val="0053280A"/>
    <w:rsid w:val="005328D9"/>
    <w:rsid w:val="00532EA5"/>
    <w:rsid w:val="00533A9D"/>
    <w:rsid w:val="00533BFC"/>
    <w:rsid w:val="00533F5B"/>
    <w:rsid w:val="00534CBB"/>
    <w:rsid w:val="0053518A"/>
    <w:rsid w:val="0053589E"/>
    <w:rsid w:val="00535DF4"/>
    <w:rsid w:val="00535FE9"/>
    <w:rsid w:val="005375D0"/>
    <w:rsid w:val="00537725"/>
    <w:rsid w:val="0053793B"/>
    <w:rsid w:val="00540C73"/>
    <w:rsid w:val="0054129C"/>
    <w:rsid w:val="0054202B"/>
    <w:rsid w:val="00542685"/>
    <w:rsid w:val="00544CDA"/>
    <w:rsid w:val="00545027"/>
    <w:rsid w:val="005452CE"/>
    <w:rsid w:val="005454F8"/>
    <w:rsid w:val="00545691"/>
    <w:rsid w:val="005459E8"/>
    <w:rsid w:val="005503D1"/>
    <w:rsid w:val="00550632"/>
    <w:rsid w:val="005513D5"/>
    <w:rsid w:val="00551761"/>
    <w:rsid w:val="00553919"/>
    <w:rsid w:val="00554F70"/>
    <w:rsid w:val="005569E0"/>
    <w:rsid w:val="00556A80"/>
    <w:rsid w:val="00557183"/>
    <w:rsid w:val="00557D51"/>
    <w:rsid w:val="005607C7"/>
    <w:rsid w:val="005620FC"/>
    <w:rsid w:val="005626A2"/>
    <w:rsid w:val="00562794"/>
    <w:rsid w:val="00562B74"/>
    <w:rsid w:val="00562E63"/>
    <w:rsid w:val="00563573"/>
    <w:rsid w:val="0056374C"/>
    <w:rsid w:val="00563966"/>
    <w:rsid w:val="00563E42"/>
    <w:rsid w:val="0056405F"/>
    <w:rsid w:val="00564E69"/>
    <w:rsid w:val="00564F03"/>
    <w:rsid w:val="00565C40"/>
    <w:rsid w:val="00565E60"/>
    <w:rsid w:val="0056680A"/>
    <w:rsid w:val="005706F6"/>
    <w:rsid w:val="005728EE"/>
    <w:rsid w:val="00572A0D"/>
    <w:rsid w:val="005737E0"/>
    <w:rsid w:val="00573AE5"/>
    <w:rsid w:val="0057405D"/>
    <w:rsid w:val="00575EDF"/>
    <w:rsid w:val="00576016"/>
    <w:rsid w:val="005763A6"/>
    <w:rsid w:val="00576D66"/>
    <w:rsid w:val="0057771A"/>
    <w:rsid w:val="005804E3"/>
    <w:rsid w:val="00580819"/>
    <w:rsid w:val="00581321"/>
    <w:rsid w:val="005813C8"/>
    <w:rsid w:val="00581A4D"/>
    <w:rsid w:val="00581A63"/>
    <w:rsid w:val="00581D6E"/>
    <w:rsid w:val="0058259C"/>
    <w:rsid w:val="00582794"/>
    <w:rsid w:val="00582800"/>
    <w:rsid w:val="00582B7E"/>
    <w:rsid w:val="00582CB6"/>
    <w:rsid w:val="005833EA"/>
    <w:rsid w:val="00583A0E"/>
    <w:rsid w:val="00584548"/>
    <w:rsid w:val="00584B65"/>
    <w:rsid w:val="00586A2F"/>
    <w:rsid w:val="00587325"/>
    <w:rsid w:val="005877DE"/>
    <w:rsid w:val="00587893"/>
    <w:rsid w:val="00587ADF"/>
    <w:rsid w:val="00590708"/>
    <w:rsid w:val="00591170"/>
    <w:rsid w:val="0059205E"/>
    <w:rsid w:val="00592656"/>
    <w:rsid w:val="005926E2"/>
    <w:rsid w:val="00592A1E"/>
    <w:rsid w:val="00592B6B"/>
    <w:rsid w:val="0059314B"/>
    <w:rsid w:val="00593582"/>
    <w:rsid w:val="005939FF"/>
    <w:rsid w:val="00594392"/>
    <w:rsid w:val="00594B72"/>
    <w:rsid w:val="0059512C"/>
    <w:rsid w:val="0059628C"/>
    <w:rsid w:val="005962F3"/>
    <w:rsid w:val="00596687"/>
    <w:rsid w:val="005970F2"/>
    <w:rsid w:val="005A0156"/>
    <w:rsid w:val="005A0681"/>
    <w:rsid w:val="005A28D6"/>
    <w:rsid w:val="005A2A5E"/>
    <w:rsid w:val="005A30AB"/>
    <w:rsid w:val="005A33B6"/>
    <w:rsid w:val="005A3459"/>
    <w:rsid w:val="005A3A9D"/>
    <w:rsid w:val="005A4495"/>
    <w:rsid w:val="005A4C7B"/>
    <w:rsid w:val="005A5377"/>
    <w:rsid w:val="005A5412"/>
    <w:rsid w:val="005A596B"/>
    <w:rsid w:val="005A62DC"/>
    <w:rsid w:val="005A6BB2"/>
    <w:rsid w:val="005A7530"/>
    <w:rsid w:val="005A797A"/>
    <w:rsid w:val="005A79A5"/>
    <w:rsid w:val="005B03D8"/>
    <w:rsid w:val="005B0DC1"/>
    <w:rsid w:val="005B1179"/>
    <w:rsid w:val="005B18AC"/>
    <w:rsid w:val="005B1BEE"/>
    <w:rsid w:val="005B21C2"/>
    <w:rsid w:val="005B21E9"/>
    <w:rsid w:val="005B223A"/>
    <w:rsid w:val="005B2EC9"/>
    <w:rsid w:val="005B3986"/>
    <w:rsid w:val="005B3BAC"/>
    <w:rsid w:val="005B49A6"/>
    <w:rsid w:val="005B50B6"/>
    <w:rsid w:val="005B537B"/>
    <w:rsid w:val="005B5404"/>
    <w:rsid w:val="005B5B80"/>
    <w:rsid w:val="005B657D"/>
    <w:rsid w:val="005B7FF2"/>
    <w:rsid w:val="005C11F8"/>
    <w:rsid w:val="005C191A"/>
    <w:rsid w:val="005C2A45"/>
    <w:rsid w:val="005C331E"/>
    <w:rsid w:val="005C3D21"/>
    <w:rsid w:val="005C40D1"/>
    <w:rsid w:val="005C413F"/>
    <w:rsid w:val="005C4B08"/>
    <w:rsid w:val="005C527D"/>
    <w:rsid w:val="005C58C3"/>
    <w:rsid w:val="005C59B4"/>
    <w:rsid w:val="005C6A76"/>
    <w:rsid w:val="005C7428"/>
    <w:rsid w:val="005C7463"/>
    <w:rsid w:val="005C7C2C"/>
    <w:rsid w:val="005D019C"/>
    <w:rsid w:val="005D01A6"/>
    <w:rsid w:val="005D03C1"/>
    <w:rsid w:val="005D0EAF"/>
    <w:rsid w:val="005D1341"/>
    <w:rsid w:val="005D187D"/>
    <w:rsid w:val="005D2716"/>
    <w:rsid w:val="005D2767"/>
    <w:rsid w:val="005D2951"/>
    <w:rsid w:val="005D2AF0"/>
    <w:rsid w:val="005D2B35"/>
    <w:rsid w:val="005D2E33"/>
    <w:rsid w:val="005D3D57"/>
    <w:rsid w:val="005D4DA3"/>
    <w:rsid w:val="005D51CC"/>
    <w:rsid w:val="005D52FD"/>
    <w:rsid w:val="005D5F0A"/>
    <w:rsid w:val="005D5FC9"/>
    <w:rsid w:val="005D64CA"/>
    <w:rsid w:val="005D6D0B"/>
    <w:rsid w:val="005D761A"/>
    <w:rsid w:val="005D7E3F"/>
    <w:rsid w:val="005D7EC8"/>
    <w:rsid w:val="005E0D0E"/>
    <w:rsid w:val="005E179C"/>
    <w:rsid w:val="005E1D2A"/>
    <w:rsid w:val="005E3141"/>
    <w:rsid w:val="005E41A8"/>
    <w:rsid w:val="005E48B9"/>
    <w:rsid w:val="005E57F5"/>
    <w:rsid w:val="005E6364"/>
    <w:rsid w:val="005E64ED"/>
    <w:rsid w:val="005E6AC4"/>
    <w:rsid w:val="005E6E9B"/>
    <w:rsid w:val="005E746F"/>
    <w:rsid w:val="005E74F4"/>
    <w:rsid w:val="005F0142"/>
    <w:rsid w:val="005F0CBD"/>
    <w:rsid w:val="005F1064"/>
    <w:rsid w:val="005F2172"/>
    <w:rsid w:val="005F44AA"/>
    <w:rsid w:val="005F48EE"/>
    <w:rsid w:val="005F4CE5"/>
    <w:rsid w:val="005F4DE1"/>
    <w:rsid w:val="005F5093"/>
    <w:rsid w:val="005F5B46"/>
    <w:rsid w:val="005F5B9B"/>
    <w:rsid w:val="005F6313"/>
    <w:rsid w:val="005F65E1"/>
    <w:rsid w:val="005F684A"/>
    <w:rsid w:val="005F6D1E"/>
    <w:rsid w:val="005F6D6C"/>
    <w:rsid w:val="005F794C"/>
    <w:rsid w:val="005F7A71"/>
    <w:rsid w:val="006006EE"/>
    <w:rsid w:val="006008A8"/>
    <w:rsid w:val="00600A23"/>
    <w:rsid w:val="006019A6"/>
    <w:rsid w:val="00601AF3"/>
    <w:rsid w:val="00601B39"/>
    <w:rsid w:val="00601C1A"/>
    <w:rsid w:val="006024C0"/>
    <w:rsid w:val="006025FE"/>
    <w:rsid w:val="00602FD3"/>
    <w:rsid w:val="0060316A"/>
    <w:rsid w:val="00604381"/>
    <w:rsid w:val="006044B0"/>
    <w:rsid w:val="00604BCB"/>
    <w:rsid w:val="0060575D"/>
    <w:rsid w:val="006059C6"/>
    <w:rsid w:val="00606355"/>
    <w:rsid w:val="00606961"/>
    <w:rsid w:val="00606ED3"/>
    <w:rsid w:val="0061010B"/>
    <w:rsid w:val="0061040B"/>
    <w:rsid w:val="00610481"/>
    <w:rsid w:val="00610A9D"/>
    <w:rsid w:val="00610C8F"/>
    <w:rsid w:val="00611109"/>
    <w:rsid w:val="00611A71"/>
    <w:rsid w:val="00611AF9"/>
    <w:rsid w:val="00611CE5"/>
    <w:rsid w:val="00611DC6"/>
    <w:rsid w:val="00612692"/>
    <w:rsid w:val="00612B4F"/>
    <w:rsid w:val="00612B93"/>
    <w:rsid w:val="00612BD6"/>
    <w:rsid w:val="006130F8"/>
    <w:rsid w:val="00613AC1"/>
    <w:rsid w:val="006141DA"/>
    <w:rsid w:val="006151B3"/>
    <w:rsid w:val="00615F86"/>
    <w:rsid w:val="00616A88"/>
    <w:rsid w:val="006171B3"/>
    <w:rsid w:val="00620161"/>
    <w:rsid w:val="006213C9"/>
    <w:rsid w:val="006214E5"/>
    <w:rsid w:val="00621871"/>
    <w:rsid w:val="00621D46"/>
    <w:rsid w:val="00622469"/>
    <w:rsid w:val="0062268C"/>
    <w:rsid w:val="006229DF"/>
    <w:rsid w:val="006230B5"/>
    <w:rsid w:val="006232BA"/>
    <w:rsid w:val="006247F5"/>
    <w:rsid w:val="00624A51"/>
    <w:rsid w:val="00624C4E"/>
    <w:rsid w:val="006268AA"/>
    <w:rsid w:val="00627274"/>
    <w:rsid w:val="006273CF"/>
    <w:rsid w:val="00627B1A"/>
    <w:rsid w:val="00627C88"/>
    <w:rsid w:val="00630034"/>
    <w:rsid w:val="00630356"/>
    <w:rsid w:val="006309B8"/>
    <w:rsid w:val="00630C1F"/>
    <w:rsid w:val="00630C98"/>
    <w:rsid w:val="00630F75"/>
    <w:rsid w:val="00631507"/>
    <w:rsid w:val="00631F03"/>
    <w:rsid w:val="00632E63"/>
    <w:rsid w:val="00632FF5"/>
    <w:rsid w:val="00633691"/>
    <w:rsid w:val="00633A2F"/>
    <w:rsid w:val="00635175"/>
    <w:rsid w:val="006363F7"/>
    <w:rsid w:val="00636831"/>
    <w:rsid w:val="00636E09"/>
    <w:rsid w:val="006377A6"/>
    <w:rsid w:val="00637A96"/>
    <w:rsid w:val="00637EE7"/>
    <w:rsid w:val="00640E07"/>
    <w:rsid w:val="00642440"/>
    <w:rsid w:val="00642CC1"/>
    <w:rsid w:val="006439AA"/>
    <w:rsid w:val="006446F5"/>
    <w:rsid w:val="006454C6"/>
    <w:rsid w:val="00646497"/>
    <w:rsid w:val="00646654"/>
    <w:rsid w:val="00646B3C"/>
    <w:rsid w:val="0064716F"/>
    <w:rsid w:val="00647200"/>
    <w:rsid w:val="0065021A"/>
    <w:rsid w:val="00650DC3"/>
    <w:rsid w:val="00651254"/>
    <w:rsid w:val="00651DD0"/>
    <w:rsid w:val="00652400"/>
    <w:rsid w:val="006528C1"/>
    <w:rsid w:val="00652CC6"/>
    <w:rsid w:val="0065304A"/>
    <w:rsid w:val="006534A1"/>
    <w:rsid w:val="00653555"/>
    <w:rsid w:val="00653716"/>
    <w:rsid w:val="00653EF1"/>
    <w:rsid w:val="00654AA3"/>
    <w:rsid w:val="00654D73"/>
    <w:rsid w:val="0065563B"/>
    <w:rsid w:val="00655FFA"/>
    <w:rsid w:val="00656D84"/>
    <w:rsid w:val="00656F7A"/>
    <w:rsid w:val="0065706D"/>
    <w:rsid w:val="006574D8"/>
    <w:rsid w:val="00657682"/>
    <w:rsid w:val="00657F41"/>
    <w:rsid w:val="00660514"/>
    <w:rsid w:val="00660517"/>
    <w:rsid w:val="00660640"/>
    <w:rsid w:val="0066211D"/>
    <w:rsid w:val="006638BB"/>
    <w:rsid w:val="00664BF4"/>
    <w:rsid w:val="00665360"/>
    <w:rsid w:val="006663E7"/>
    <w:rsid w:val="006665B0"/>
    <w:rsid w:val="006666BA"/>
    <w:rsid w:val="006668CD"/>
    <w:rsid w:val="00666DCF"/>
    <w:rsid w:val="00667AA8"/>
    <w:rsid w:val="006703C4"/>
    <w:rsid w:val="006705FE"/>
    <w:rsid w:val="006708BB"/>
    <w:rsid w:val="00670E99"/>
    <w:rsid w:val="00670E9C"/>
    <w:rsid w:val="00670F22"/>
    <w:rsid w:val="00671081"/>
    <w:rsid w:val="00671195"/>
    <w:rsid w:val="006719F8"/>
    <w:rsid w:val="00671C52"/>
    <w:rsid w:val="00671DA5"/>
    <w:rsid w:val="00672290"/>
    <w:rsid w:val="00674519"/>
    <w:rsid w:val="0067495E"/>
    <w:rsid w:val="00674E77"/>
    <w:rsid w:val="00674EA7"/>
    <w:rsid w:val="00675C9E"/>
    <w:rsid w:val="006760BE"/>
    <w:rsid w:val="00676249"/>
    <w:rsid w:val="006771DB"/>
    <w:rsid w:val="00677CB1"/>
    <w:rsid w:val="006806DE"/>
    <w:rsid w:val="00680EDE"/>
    <w:rsid w:val="006825D2"/>
    <w:rsid w:val="0068274C"/>
    <w:rsid w:val="00682F12"/>
    <w:rsid w:val="006831C7"/>
    <w:rsid w:val="006834C7"/>
    <w:rsid w:val="006836A1"/>
    <w:rsid w:val="0068391E"/>
    <w:rsid w:val="00683D8B"/>
    <w:rsid w:val="00684158"/>
    <w:rsid w:val="00684BC4"/>
    <w:rsid w:val="006860F8"/>
    <w:rsid w:val="00686D4B"/>
    <w:rsid w:val="00686DDA"/>
    <w:rsid w:val="0068782D"/>
    <w:rsid w:val="00687DD8"/>
    <w:rsid w:val="006903B0"/>
    <w:rsid w:val="00690A26"/>
    <w:rsid w:val="00691171"/>
    <w:rsid w:val="006914D4"/>
    <w:rsid w:val="00691BB7"/>
    <w:rsid w:val="00691CD3"/>
    <w:rsid w:val="006925C9"/>
    <w:rsid w:val="00692E4C"/>
    <w:rsid w:val="00693101"/>
    <w:rsid w:val="00693654"/>
    <w:rsid w:val="0069367C"/>
    <w:rsid w:val="00693906"/>
    <w:rsid w:val="00693C4B"/>
    <w:rsid w:val="00695638"/>
    <w:rsid w:val="006956B4"/>
    <w:rsid w:val="0069613C"/>
    <w:rsid w:val="0069635D"/>
    <w:rsid w:val="00696654"/>
    <w:rsid w:val="0069758A"/>
    <w:rsid w:val="006A0710"/>
    <w:rsid w:val="006A0732"/>
    <w:rsid w:val="006A0999"/>
    <w:rsid w:val="006A10DA"/>
    <w:rsid w:val="006A1FD2"/>
    <w:rsid w:val="006A25EF"/>
    <w:rsid w:val="006A3033"/>
    <w:rsid w:val="006A36ED"/>
    <w:rsid w:val="006A434B"/>
    <w:rsid w:val="006A4AD2"/>
    <w:rsid w:val="006A5789"/>
    <w:rsid w:val="006A65EC"/>
    <w:rsid w:val="006A66D3"/>
    <w:rsid w:val="006A6CD3"/>
    <w:rsid w:val="006A7224"/>
    <w:rsid w:val="006A7E79"/>
    <w:rsid w:val="006B1645"/>
    <w:rsid w:val="006B19CB"/>
    <w:rsid w:val="006B1D12"/>
    <w:rsid w:val="006B28D3"/>
    <w:rsid w:val="006B3786"/>
    <w:rsid w:val="006B3FCF"/>
    <w:rsid w:val="006B488F"/>
    <w:rsid w:val="006B4A47"/>
    <w:rsid w:val="006B4BA4"/>
    <w:rsid w:val="006B58B4"/>
    <w:rsid w:val="006B5A9B"/>
    <w:rsid w:val="006B670B"/>
    <w:rsid w:val="006B6FE6"/>
    <w:rsid w:val="006B72BF"/>
    <w:rsid w:val="006B76FF"/>
    <w:rsid w:val="006B7AC5"/>
    <w:rsid w:val="006C07DC"/>
    <w:rsid w:val="006C0E81"/>
    <w:rsid w:val="006C1383"/>
    <w:rsid w:val="006C2476"/>
    <w:rsid w:val="006C2584"/>
    <w:rsid w:val="006C2995"/>
    <w:rsid w:val="006C36F6"/>
    <w:rsid w:val="006C4A2F"/>
    <w:rsid w:val="006C4C7A"/>
    <w:rsid w:val="006C5559"/>
    <w:rsid w:val="006C55F1"/>
    <w:rsid w:val="006C5750"/>
    <w:rsid w:val="006C5D2C"/>
    <w:rsid w:val="006C62A7"/>
    <w:rsid w:val="006C65B5"/>
    <w:rsid w:val="006C6E3C"/>
    <w:rsid w:val="006C74D2"/>
    <w:rsid w:val="006C7CCC"/>
    <w:rsid w:val="006D00A9"/>
    <w:rsid w:val="006D06F9"/>
    <w:rsid w:val="006D0CFC"/>
    <w:rsid w:val="006D0F06"/>
    <w:rsid w:val="006D3CE3"/>
    <w:rsid w:val="006D3ECF"/>
    <w:rsid w:val="006D462C"/>
    <w:rsid w:val="006D4A96"/>
    <w:rsid w:val="006D4C3E"/>
    <w:rsid w:val="006D5233"/>
    <w:rsid w:val="006D57AC"/>
    <w:rsid w:val="006D58A6"/>
    <w:rsid w:val="006D5F4C"/>
    <w:rsid w:val="006D60D8"/>
    <w:rsid w:val="006D678A"/>
    <w:rsid w:val="006D679A"/>
    <w:rsid w:val="006D74D0"/>
    <w:rsid w:val="006D7571"/>
    <w:rsid w:val="006D75D0"/>
    <w:rsid w:val="006D7C79"/>
    <w:rsid w:val="006E004E"/>
    <w:rsid w:val="006E0D33"/>
    <w:rsid w:val="006E149A"/>
    <w:rsid w:val="006E2712"/>
    <w:rsid w:val="006E2D88"/>
    <w:rsid w:val="006E339D"/>
    <w:rsid w:val="006E35F9"/>
    <w:rsid w:val="006E39D0"/>
    <w:rsid w:val="006E3CC3"/>
    <w:rsid w:val="006E424D"/>
    <w:rsid w:val="006E5443"/>
    <w:rsid w:val="006E57DB"/>
    <w:rsid w:val="006E5FA8"/>
    <w:rsid w:val="006E6188"/>
    <w:rsid w:val="006E6254"/>
    <w:rsid w:val="006E65E1"/>
    <w:rsid w:val="006E69E1"/>
    <w:rsid w:val="006E71F8"/>
    <w:rsid w:val="006E756F"/>
    <w:rsid w:val="006F00A2"/>
    <w:rsid w:val="006F0170"/>
    <w:rsid w:val="006F04F8"/>
    <w:rsid w:val="006F0977"/>
    <w:rsid w:val="006F0EA4"/>
    <w:rsid w:val="006F14FC"/>
    <w:rsid w:val="006F1B87"/>
    <w:rsid w:val="006F25CA"/>
    <w:rsid w:val="006F32BB"/>
    <w:rsid w:val="006F360D"/>
    <w:rsid w:val="006F362F"/>
    <w:rsid w:val="006F3901"/>
    <w:rsid w:val="006F3F6A"/>
    <w:rsid w:val="006F4317"/>
    <w:rsid w:val="006F495B"/>
    <w:rsid w:val="006F49CF"/>
    <w:rsid w:val="006F4EAD"/>
    <w:rsid w:val="006F51E1"/>
    <w:rsid w:val="006F57DE"/>
    <w:rsid w:val="006F5894"/>
    <w:rsid w:val="006F61A5"/>
    <w:rsid w:val="006F64AF"/>
    <w:rsid w:val="006F69C4"/>
    <w:rsid w:val="006F6CF9"/>
    <w:rsid w:val="006F6F4A"/>
    <w:rsid w:val="007005D3"/>
    <w:rsid w:val="007006F1"/>
    <w:rsid w:val="00700892"/>
    <w:rsid w:val="00701017"/>
    <w:rsid w:val="00701294"/>
    <w:rsid w:val="00701B8C"/>
    <w:rsid w:val="0070230B"/>
    <w:rsid w:val="0070290A"/>
    <w:rsid w:val="00702E88"/>
    <w:rsid w:val="007039CE"/>
    <w:rsid w:val="00703B30"/>
    <w:rsid w:val="00703D6D"/>
    <w:rsid w:val="00703D70"/>
    <w:rsid w:val="00704A84"/>
    <w:rsid w:val="007066ED"/>
    <w:rsid w:val="00706826"/>
    <w:rsid w:val="00706936"/>
    <w:rsid w:val="00706FFA"/>
    <w:rsid w:val="00707322"/>
    <w:rsid w:val="00707AB6"/>
    <w:rsid w:val="00707E6B"/>
    <w:rsid w:val="007101B6"/>
    <w:rsid w:val="007103EB"/>
    <w:rsid w:val="00711DC3"/>
    <w:rsid w:val="00711E10"/>
    <w:rsid w:val="007120E0"/>
    <w:rsid w:val="007122D7"/>
    <w:rsid w:val="007133C1"/>
    <w:rsid w:val="00713578"/>
    <w:rsid w:val="00713974"/>
    <w:rsid w:val="0071409B"/>
    <w:rsid w:val="0071428B"/>
    <w:rsid w:val="007146A0"/>
    <w:rsid w:val="00714AA6"/>
    <w:rsid w:val="00714F00"/>
    <w:rsid w:val="00715076"/>
    <w:rsid w:val="00715369"/>
    <w:rsid w:val="00715BEF"/>
    <w:rsid w:val="00716217"/>
    <w:rsid w:val="00716D23"/>
    <w:rsid w:val="00717C9F"/>
    <w:rsid w:val="007201B8"/>
    <w:rsid w:val="00720439"/>
    <w:rsid w:val="00720C19"/>
    <w:rsid w:val="00721444"/>
    <w:rsid w:val="007219C0"/>
    <w:rsid w:val="007224FE"/>
    <w:rsid w:val="007232DE"/>
    <w:rsid w:val="0072449B"/>
    <w:rsid w:val="00724A22"/>
    <w:rsid w:val="00724ABD"/>
    <w:rsid w:val="00725109"/>
    <w:rsid w:val="00725AC8"/>
    <w:rsid w:val="007264D0"/>
    <w:rsid w:val="00727A99"/>
    <w:rsid w:val="00727C03"/>
    <w:rsid w:val="00727C79"/>
    <w:rsid w:val="00730608"/>
    <w:rsid w:val="00730D08"/>
    <w:rsid w:val="00731198"/>
    <w:rsid w:val="00731621"/>
    <w:rsid w:val="00731B0F"/>
    <w:rsid w:val="00731BF0"/>
    <w:rsid w:val="00731EB2"/>
    <w:rsid w:val="00732453"/>
    <w:rsid w:val="00732FCE"/>
    <w:rsid w:val="007330FC"/>
    <w:rsid w:val="0073350E"/>
    <w:rsid w:val="00733DBD"/>
    <w:rsid w:val="007340F0"/>
    <w:rsid w:val="00735FB5"/>
    <w:rsid w:val="007362A1"/>
    <w:rsid w:val="00740241"/>
    <w:rsid w:val="00740985"/>
    <w:rsid w:val="00740A68"/>
    <w:rsid w:val="00743981"/>
    <w:rsid w:val="00744944"/>
    <w:rsid w:val="00744A20"/>
    <w:rsid w:val="00745168"/>
    <w:rsid w:val="007453EA"/>
    <w:rsid w:val="007459C9"/>
    <w:rsid w:val="00745E1D"/>
    <w:rsid w:val="00745FD7"/>
    <w:rsid w:val="0074694B"/>
    <w:rsid w:val="00746F89"/>
    <w:rsid w:val="00747A9C"/>
    <w:rsid w:val="0075044E"/>
    <w:rsid w:val="00751CBC"/>
    <w:rsid w:val="007520F3"/>
    <w:rsid w:val="007529BE"/>
    <w:rsid w:val="00752BCD"/>
    <w:rsid w:val="00752E64"/>
    <w:rsid w:val="00753680"/>
    <w:rsid w:val="00754599"/>
    <w:rsid w:val="00754856"/>
    <w:rsid w:val="00754C18"/>
    <w:rsid w:val="0075568C"/>
    <w:rsid w:val="007561F1"/>
    <w:rsid w:val="00756455"/>
    <w:rsid w:val="00756739"/>
    <w:rsid w:val="00757ABC"/>
    <w:rsid w:val="00757BF8"/>
    <w:rsid w:val="00760AC6"/>
    <w:rsid w:val="00760C12"/>
    <w:rsid w:val="007611C8"/>
    <w:rsid w:val="00762EC6"/>
    <w:rsid w:val="00763185"/>
    <w:rsid w:val="00763392"/>
    <w:rsid w:val="00764401"/>
    <w:rsid w:val="00764437"/>
    <w:rsid w:val="007644E4"/>
    <w:rsid w:val="00764B39"/>
    <w:rsid w:val="00764C85"/>
    <w:rsid w:val="00764FBA"/>
    <w:rsid w:val="007650AB"/>
    <w:rsid w:val="00765959"/>
    <w:rsid w:val="00766824"/>
    <w:rsid w:val="0076739D"/>
    <w:rsid w:val="00767925"/>
    <w:rsid w:val="00767C07"/>
    <w:rsid w:val="00767ECD"/>
    <w:rsid w:val="00767F42"/>
    <w:rsid w:val="00770E08"/>
    <w:rsid w:val="007713BB"/>
    <w:rsid w:val="00771AB9"/>
    <w:rsid w:val="00771E65"/>
    <w:rsid w:val="00772829"/>
    <w:rsid w:val="0077474B"/>
    <w:rsid w:val="00774B43"/>
    <w:rsid w:val="007754A7"/>
    <w:rsid w:val="00775D19"/>
    <w:rsid w:val="007761BC"/>
    <w:rsid w:val="0077691B"/>
    <w:rsid w:val="00776979"/>
    <w:rsid w:val="007813B5"/>
    <w:rsid w:val="007814F6"/>
    <w:rsid w:val="00781936"/>
    <w:rsid w:val="007820E5"/>
    <w:rsid w:val="00782ED0"/>
    <w:rsid w:val="00782F4B"/>
    <w:rsid w:val="007830A8"/>
    <w:rsid w:val="00783611"/>
    <w:rsid w:val="0078373A"/>
    <w:rsid w:val="00784466"/>
    <w:rsid w:val="00785047"/>
    <w:rsid w:val="007851FC"/>
    <w:rsid w:val="00785254"/>
    <w:rsid w:val="00785672"/>
    <w:rsid w:val="00786518"/>
    <w:rsid w:val="00786986"/>
    <w:rsid w:val="00786CDE"/>
    <w:rsid w:val="00787081"/>
    <w:rsid w:val="007870F0"/>
    <w:rsid w:val="00787C1D"/>
    <w:rsid w:val="0079004B"/>
    <w:rsid w:val="00790298"/>
    <w:rsid w:val="00790F47"/>
    <w:rsid w:val="00791317"/>
    <w:rsid w:val="007913D4"/>
    <w:rsid w:val="007914B3"/>
    <w:rsid w:val="00791C24"/>
    <w:rsid w:val="00791E12"/>
    <w:rsid w:val="007929DC"/>
    <w:rsid w:val="00792ABE"/>
    <w:rsid w:val="00792D3D"/>
    <w:rsid w:val="007934F1"/>
    <w:rsid w:val="00794279"/>
    <w:rsid w:val="007958B4"/>
    <w:rsid w:val="00795AE8"/>
    <w:rsid w:val="00795C53"/>
    <w:rsid w:val="00796463"/>
    <w:rsid w:val="007971F2"/>
    <w:rsid w:val="00797503"/>
    <w:rsid w:val="007975F2"/>
    <w:rsid w:val="00797775"/>
    <w:rsid w:val="00797BF2"/>
    <w:rsid w:val="007A00B8"/>
    <w:rsid w:val="007A0531"/>
    <w:rsid w:val="007A05A3"/>
    <w:rsid w:val="007A1B9C"/>
    <w:rsid w:val="007A1DB0"/>
    <w:rsid w:val="007A1F50"/>
    <w:rsid w:val="007A20DE"/>
    <w:rsid w:val="007A22D1"/>
    <w:rsid w:val="007A38B6"/>
    <w:rsid w:val="007A3A91"/>
    <w:rsid w:val="007A3C3C"/>
    <w:rsid w:val="007A3C97"/>
    <w:rsid w:val="007A3DDC"/>
    <w:rsid w:val="007A3FCF"/>
    <w:rsid w:val="007A4A83"/>
    <w:rsid w:val="007A54C3"/>
    <w:rsid w:val="007A6157"/>
    <w:rsid w:val="007A735E"/>
    <w:rsid w:val="007A7B93"/>
    <w:rsid w:val="007B0CA3"/>
    <w:rsid w:val="007B1BC4"/>
    <w:rsid w:val="007B22D6"/>
    <w:rsid w:val="007B2777"/>
    <w:rsid w:val="007B3048"/>
    <w:rsid w:val="007B3E93"/>
    <w:rsid w:val="007B4FAC"/>
    <w:rsid w:val="007B53AC"/>
    <w:rsid w:val="007B582F"/>
    <w:rsid w:val="007B58EE"/>
    <w:rsid w:val="007B5B73"/>
    <w:rsid w:val="007B5E00"/>
    <w:rsid w:val="007B6085"/>
    <w:rsid w:val="007B7924"/>
    <w:rsid w:val="007C17BE"/>
    <w:rsid w:val="007C1A05"/>
    <w:rsid w:val="007C2F3A"/>
    <w:rsid w:val="007C2FA4"/>
    <w:rsid w:val="007C49A8"/>
    <w:rsid w:val="007C4A92"/>
    <w:rsid w:val="007C550F"/>
    <w:rsid w:val="007C5E2A"/>
    <w:rsid w:val="007C5E2B"/>
    <w:rsid w:val="007C652C"/>
    <w:rsid w:val="007C6CAB"/>
    <w:rsid w:val="007C6D65"/>
    <w:rsid w:val="007C70B2"/>
    <w:rsid w:val="007C74FC"/>
    <w:rsid w:val="007D0453"/>
    <w:rsid w:val="007D057C"/>
    <w:rsid w:val="007D08D4"/>
    <w:rsid w:val="007D0BFE"/>
    <w:rsid w:val="007D1158"/>
    <w:rsid w:val="007D1FEB"/>
    <w:rsid w:val="007D2089"/>
    <w:rsid w:val="007D2406"/>
    <w:rsid w:val="007D248A"/>
    <w:rsid w:val="007D25F5"/>
    <w:rsid w:val="007D276A"/>
    <w:rsid w:val="007D289E"/>
    <w:rsid w:val="007D2B7B"/>
    <w:rsid w:val="007D2CBC"/>
    <w:rsid w:val="007D35C3"/>
    <w:rsid w:val="007D4105"/>
    <w:rsid w:val="007D4D6E"/>
    <w:rsid w:val="007D5493"/>
    <w:rsid w:val="007D5AC8"/>
    <w:rsid w:val="007D66C1"/>
    <w:rsid w:val="007D6732"/>
    <w:rsid w:val="007D6807"/>
    <w:rsid w:val="007D686E"/>
    <w:rsid w:val="007D7DD0"/>
    <w:rsid w:val="007E02CC"/>
    <w:rsid w:val="007E03CF"/>
    <w:rsid w:val="007E0F0E"/>
    <w:rsid w:val="007E10AA"/>
    <w:rsid w:val="007E1258"/>
    <w:rsid w:val="007E1854"/>
    <w:rsid w:val="007E1EEE"/>
    <w:rsid w:val="007E34A7"/>
    <w:rsid w:val="007E4309"/>
    <w:rsid w:val="007E4A7A"/>
    <w:rsid w:val="007E4B03"/>
    <w:rsid w:val="007E5E73"/>
    <w:rsid w:val="007E670F"/>
    <w:rsid w:val="007E6976"/>
    <w:rsid w:val="007E6A3B"/>
    <w:rsid w:val="007E6DAE"/>
    <w:rsid w:val="007E6FBD"/>
    <w:rsid w:val="007E7051"/>
    <w:rsid w:val="007E7991"/>
    <w:rsid w:val="007F0595"/>
    <w:rsid w:val="007F08BE"/>
    <w:rsid w:val="007F097C"/>
    <w:rsid w:val="007F0EAD"/>
    <w:rsid w:val="007F152F"/>
    <w:rsid w:val="007F1637"/>
    <w:rsid w:val="007F1C94"/>
    <w:rsid w:val="007F1F97"/>
    <w:rsid w:val="007F24DA"/>
    <w:rsid w:val="007F24E8"/>
    <w:rsid w:val="007F2848"/>
    <w:rsid w:val="007F2D9C"/>
    <w:rsid w:val="007F367F"/>
    <w:rsid w:val="007F4249"/>
    <w:rsid w:val="007F63D8"/>
    <w:rsid w:val="007F7249"/>
    <w:rsid w:val="007F7679"/>
    <w:rsid w:val="007F78C4"/>
    <w:rsid w:val="0080005A"/>
    <w:rsid w:val="0080026D"/>
    <w:rsid w:val="008003E3"/>
    <w:rsid w:val="00801D14"/>
    <w:rsid w:val="00801D7F"/>
    <w:rsid w:val="00802570"/>
    <w:rsid w:val="008025EB"/>
    <w:rsid w:val="00802DB0"/>
    <w:rsid w:val="008030BB"/>
    <w:rsid w:val="0080338E"/>
    <w:rsid w:val="00803406"/>
    <w:rsid w:val="00803529"/>
    <w:rsid w:val="00803F79"/>
    <w:rsid w:val="008048D4"/>
    <w:rsid w:val="00804FD2"/>
    <w:rsid w:val="008055B1"/>
    <w:rsid w:val="00805B9C"/>
    <w:rsid w:val="00805E2A"/>
    <w:rsid w:val="00805F29"/>
    <w:rsid w:val="008066D8"/>
    <w:rsid w:val="008076B6"/>
    <w:rsid w:val="00807792"/>
    <w:rsid w:val="00807A32"/>
    <w:rsid w:val="00810B66"/>
    <w:rsid w:val="00811586"/>
    <w:rsid w:val="008116A0"/>
    <w:rsid w:val="00811B95"/>
    <w:rsid w:val="00812B71"/>
    <w:rsid w:val="008134B2"/>
    <w:rsid w:val="008137EA"/>
    <w:rsid w:val="00814690"/>
    <w:rsid w:val="0081470F"/>
    <w:rsid w:val="00815F64"/>
    <w:rsid w:val="00816243"/>
    <w:rsid w:val="00816481"/>
    <w:rsid w:val="00816FFE"/>
    <w:rsid w:val="00817CA2"/>
    <w:rsid w:val="00817F90"/>
    <w:rsid w:val="008207BA"/>
    <w:rsid w:val="00820AB3"/>
    <w:rsid w:val="00820B13"/>
    <w:rsid w:val="00821211"/>
    <w:rsid w:val="0082135E"/>
    <w:rsid w:val="0082273F"/>
    <w:rsid w:val="00822982"/>
    <w:rsid w:val="00822D1D"/>
    <w:rsid w:val="0082388E"/>
    <w:rsid w:val="0082423D"/>
    <w:rsid w:val="0082479C"/>
    <w:rsid w:val="008249CC"/>
    <w:rsid w:val="00824F73"/>
    <w:rsid w:val="00826575"/>
    <w:rsid w:val="00827599"/>
    <w:rsid w:val="0083033F"/>
    <w:rsid w:val="008304F8"/>
    <w:rsid w:val="00832514"/>
    <w:rsid w:val="00832720"/>
    <w:rsid w:val="0083293B"/>
    <w:rsid w:val="00832BBE"/>
    <w:rsid w:val="00833BA3"/>
    <w:rsid w:val="00833E65"/>
    <w:rsid w:val="00834005"/>
    <w:rsid w:val="0083405D"/>
    <w:rsid w:val="008354A5"/>
    <w:rsid w:val="00835C4F"/>
    <w:rsid w:val="00835CB3"/>
    <w:rsid w:val="00835ECA"/>
    <w:rsid w:val="008362B3"/>
    <w:rsid w:val="008364FE"/>
    <w:rsid w:val="00836BF0"/>
    <w:rsid w:val="0083717F"/>
    <w:rsid w:val="0083734D"/>
    <w:rsid w:val="008379FA"/>
    <w:rsid w:val="00837BB7"/>
    <w:rsid w:val="0084031D"/>
    <w:rsid w:val="008403C8"/>
    <w:rsid w:val="00840AE5"/>
    <w:rsid w:val="008410A4"/>
    <w:rsid w:val="00841EEE"/>
    <w:rsid w:val="00843719"/>
    <w:rsid w:val="008439F0"/>
    <w:rsid w:val="00843A84"/>
    <w:rsid w:val="00843E91"/>
    <w:rsid w:val="00843F1E"/>
    <w:rsid w:val="00844DB2"/>
    <w:rsid w:val="0084524F"/>
    <w:rsid w:val="008455BA"/>
    <w:rsid w:val="0084575B"/>
    <w:rsid w:val="00845B5A"/>
    <w:rsid w:val="00845C09"/>
    <w:rsid w:val="00846E3F"/>
    <w:rsid w:val="00847399"/>
    <w:rsid w:val="0084753F"/>
    <w:rsid w:val="0085061B"/>
    <w:rsid w:val="00850A72"/>
    <w:rsid w:val="0085124C"/>
    <w:rsid w:val="00851A98"/>
    <w:rsid w:val="008531B7"/>
    <w:rsid w:val="008535B3"/>
    <w:rsid w:val="00853ADD"/>
    <w:rsid w:val="00853B1F"/>
    <w:rsid w:val="008550EE"/>
    <w:rsid w:val="00855442"/>
    <w:rsid w:val="00855E38"/>
    <w:rsid w:val="0085608C"/>
    <w:rsid w:val="00856460"/>
    <w:rsid w:val="00856712"/>
    <w:rsid w:val="00856767"/>
    <w:rsid w:val="00857144"/>
    <w:rsid w:val="0085776F"/>
    <w:rsid w:val="00857C00"/>
    <w:rsid w:val="008610BD"/>
    <w:rsid w:val="008612BA"/>
    <w:rsid w:val="00861467"/>
    <w:rsid w:val="0086162D"/>
    <w:rsid w:val="00861642"/>
    <w:rsid w:val="00861996"/>
    <w:rsid w:val="00861BC5"/>
    <w:rsid w:val="00861F3E"/>
    <w:rsid w:val="008624E5"/>
    <w:rsid w:val="00862ACC"/>
    <w:rsid w:val="008635F0"/>
    <w:rsid w:val="0086366F"/>
    <w:rsid w:val="008639F3"/>
    <w:rsid w:val="008640F0"/>
    <w:rsid w:val="00864E38"/>
    <w:rsid w:val="0086501C"/>
    <w:rsid w:val="008650D1"/>
    <w:rsid w:val="0086620F"/>
    <w:rsid w:val="00866336"/>
    <w:rsid w:val="00866658"/>
    <w:rsid w:val="0086769B"/>
    <w:rsid w:val="00870095"/>
    <w:rsid w:val="00871599"/>
    <w:rsid w:val="008728FF"/>
    <w:rsid w:val="00872C56"/>
    <w:rsid w:val="00872D5B"/>
    <w:rsid w:val="00873187"/>
    <w:rsid w:val="00873AF5"/>
    <w:rsid w:val="00873AFA"/>
    <w:rsid w:val="00873B67"/>
    <w:rsid w:val="00874544"/>
    <w:rsid w:val="0087492A"/>
    <w:rsid w:val="00874C3A"/>
    <w:rsid w:val="00875942"/>
    <w:rsid w:val="0087629D"/>
    <w:rsid w:val="00876333"/>
    <w:rsid w:val="00876BF8"/>
    <w:rsid w:val="008800D8"/>
    <w:rsid w:val="0088050A"/>
    <w:rsid w:val="00881F44"/>
    <w:rsid w:val="008823FC"/>
    <w:rsid w:val="00882A94"/>
    <w:rsid w:val="00882DFB"/>
    <w:rsid w:val="00883591"/>
    <w:rsid w:val="008843F7"/>
    <w:rsid w:val="00884EAB"/>
    <w:rsid w:val="008853B3"/>
    <w:rsid w:val="00886B5D"/>
    <w:rsid w:val="00887997"/>
    <w:rsid w:val="00887B0D"/>
    <w:rsid w:val="00890F72"/>
    <w:rsid w:val="00891812"/>
    <w:rsid w:val="00891A40"/>
    <w:rsid w:val="00891D86"/>
    <w:rsid w:val="008922A4"/>
    <w:rsid w:val="008923D0"/>
    <w:rsid w:val="00892B76"/>
    <w:rsid w:val="00892BF3"/>
    <w:rsid w:val="00892D74"/>
    <w:rsid w:val="00893CC0"/>
    <w:rsid w:val="00893E12"/>
    <w:rsid w:val="00893E2D"/>
    <w:rsid w:val="00894576"/>
    <w:rsid w:val="00894814"/>
    <w:rsid w:val="00894EB5"/>
    <w:rsid w:val="0089500C"/>
    <w:rsid w:val="0089550E"/>
    <w:rsid w:val="00895839"/>
    <w:rsid w:val="008960EB"/>
    <w:rsid w:val="00896A5A"/>
    <w:rsid w:val="00897ECC"/>
    <w:rsid w:val="008A07F1"/>
    <w:rsid w:val="008A09B3"/>
    <w:rsid w:val="008A0D2F"/>
    <w:rsid w:val="008A14EA"/>
    <w:rsid w:val="008A1CDB"/>
    <w:rsid w:val="008A1EDE"/>
    <w:rsid w:val="008A292D"/>
    <w:rsid w:val="008A4282"/>
    <w:rsid w:val="008A42BF"/>
    <w:rsid w:val="008A5207"/>
    <w:rsid w:val="008A556C"/>
    <w:rsid w:val="008A57DE"/>
    <w:rsid w:val="008A5DED"/>
    <w:rsid w:val="008A5E83"/>
    <w:rsid w:val="008A5F63"/>
    <w:rsid w:val="008A623C"/>
    <w:rsid w:val="008A6798"/>
    <w:rsid w:val="008A706A"/>
    <w:rsid w:val="008A7650"/>
    <w:rsid w:val="008B00EA"/>
    <w:rsid w:val="008B0A69"/>
    <w:rsid w:val="008B1465"/>
    <w:rsid w:val="008B174D"/>
    <w:rsid w:val="008B1B36"/>
    <w:rsid w:val="008B22D1"/>
    <w:rsid w:val="008B2573"/>
    <w:rsid w:val="008B36E2"/>
    <w:rsid w:val="008B382B"/>
    <w:rsid w:val="008B3912"/>
    <w:rsid w:val="008B3B7F"/>
    <w:rsid w:val="008B3D94"/>
    <w:rsid w:val="008B413D"/>
    <w:rsid w:val="008B4418"/>
    <w:rsid w:val="008B4445"/>
    <w:rsid w:val="008B45E7"/>
    <w:rsid w:val="008B4E88"/>
    <w:rsid w:val="008B51B1"/>
    <w:rsid w:val="008B578A"/>
    <w:rsid w:val="008B5B92"/>
    <w:rsid w:val="008B5BAC"/>
    <w:rsid w:val="008B5BF6"/>
    <w:rsid w:val="008B6CE8"/>
    <w:rsid w:val="008B6DB7"/>
    <w:rsid w:val="008B6DC0"/>
    <w:rsid w:val="008C006F"/>
    <w:rsid w:val="008C0189"/>
    <w:rsid w:val="008C148A"/>
    <w:rsid w:val="008C1D62"/>
    <w:rsid w:val="008C1D93"/>
    <w:rsid w:val="008C2D62"/>
    <w:rsid w:val="008C30D1"/>
    <w:rsid w:val="008C35A2"/>
    <w:rsid w:val="008C35B0"/>
    <w:rsid w:val="008C3717"/>
    <w:rsid w:val="008C4E4A"/>
    <w:rsid w:val="008C5085"/>
    <w:rsid w:val="008C5716"/>
    <w:rsid w:val="008C5C8C"/>
    <w:rsid w:val="008C5CCC"/>
    <w:rsid w:val="008C6139"/>
    <w:rsid w:val="008C6155"/>
    <w:rsid w:val="008C67ED"/>
    <w:rsid w:val="008C6D00"/>
    <w:rsid w:val="008C6D55"/>
    <w:rsid w:val="008C6D74"/>
    <w:rsid w:val="008C75D5"/>
    <w:rsid w:val="008C7FB5"/>
    <w:rsid w:val="008D0771"/>
    <w:rsid w:val="008D0B14"/>
    <w:rsid w:val="008D1DF5"/>
    <w:rsid w:val="008D2217"/>
    <w:rsid w:val="008D23AE"/>
    <w:rsid w:val="008D24C2"/>
    <w:rsid w:val="008D2E15"/>
    <w:rsid w:val="008D32B3"/>
    <w:rsid w:val="008D3E94"/>
    <w:rsid w:val="008D4C28"/>
    <w:rsid w:val="008D50B0"/>
    <w:rsid w:val="008D55A8"/>
    <w:rsid w:val="008D5688"/>
    <w:rsid w:val="008D5D93"/>
    <w:rsid w:val="008D63D0"/>
    <w:rsid w:val="008D674A"/>
    <w:rsid w:val="008D773B"/>
    <w:rsid w:val="008D7BE8"/>
    <w:rsid w:val="008D7EFE"/>
    <w:rsid w:val="008E004F"/>
    <w:rsid w:val="008E0649"/>
    <w:rsid w:val="008E0C11"/>
    <w:rsid w:val="008E12B2"/>
    <w:rsid w:val="008E15CF"/>
    <w:rsid w:val="008E15E8"/>
    <w:rsid w:val="008E1684"/>
    <w:rsid w:val="008E1E60"/>
    <w:rsid w:val="008E1E73"/>
    <w:rsid w:val="008E2D41"/>
    <w:rsid w:val="008E3223"/>
    <w:rsid w:val="008E3406"/>
    <w:rsid w:val="008E3BF5"/>
    <w:rsid w:val="008E3FD6"/>
    <w:rsid w:val="008E41E4"/>
    <w:rsid w:val="008E4B85"/>
    <w:rsid w:val="008E4D57"/>
    <w:rsid w:val="008E4E24"/>
    <w:rsid w:val="008E5988"/>
    <w:rsid w:val="008E6F22"/>
    <w:rsid w:val="008E736D"/>
    <w:rsid w:val="008E7B3E"/>
    <w:rsid w:val="008E7E83"/>
    <w:rsid w:val="008F023C"/>
    <w:rsid w:val="008F06E8"/>
    <w:rsid w:val="008F07EA"/>
    <w:rsid w:val="008F0F6A"/>
    <w:rsid w:val="008F143E"/>
    <w:rsid w:val="008F1551"/>
    <w:rsid w:val="008F1D27"/>
    <w:rsid w:val="008F22D2"/>
    <w:rsid w:val="008F290B"/>
    <w:rsid w:val="008F38E6"/>
    <w:rsid w:val="008F4BDB"/>
    <w:rsid w:val="008F5A20"/>
    <w:rsid w:val="008F5B08"/>
    <w:rsid w:val="008F60B1"/>
    <w:rsid w:val="008F6104"/>
    <w:rsid w:val="008F6280"/>
    <w:rsid w:val="008F6AE1"/>
    <w:rsid w:val="008F6DD4"/>
    <w:rsid w:val="008F6E7F"/>
    <w:rsid w:val="008F6FD8"/>
    <w:rsid w:val="008F75C5"/>
    <w:rsid w:val="008F7B94"/>
    <w:rsid w:val="008F7BF2"/>
    <w:rsid w:val="00900050"/>
    <w:rsid w:val="00900229"/>
    <w:rsid w:val="009010AA"/>
    <w:rsid w:val="009012F0"/>
    <w:rsid w:val="009022B4"/>
    <w:rsid w:val="009025D8"/>
    <w:rsid w:val="00902C63"/>
    <w:rsid w:val="00902EC5"/>
    <w:rsid w:val="00903F0F"/>
    <w:rsid w:val="00904F3D"/>
    <w:rsid w:val="00905787"/>
    <w:rsid w:val="00905A0C"/>
    <w:rsid w:val="009061CD"/>
    <w:rsid w:val="0090641D"/>
    <w:rsid w:val="00906738"/>
    <w:rsid w:val="00906D14"/>
    <w:rsid w:val="00906E75"/>
    <w:rsid w:val="00906E78"/>
    <w:rsid w:val="00907005"/>
    <w:rsid w:val="0090784E"/>
    <w:rsid w:val="0091048B"/>
    <w:rsid w:val="00910D4E"/>
    <w:rsid w:val="00910D90"/>
    <w:rsid w:val="00911D9D"/>
    <w:rsid w:val="00911DBE"/>
    <w:rsid w:val="009129E9"/>
    <w:rsid w:val="00912A14"/>
    <w:rsid w:val="00912E6E"/>
    <w:rsid w:val="0091362D"/>
    <w:rsid w:val="00913ADB"/>
    <w:rsid w:val="00914216"/>
    <w:rsid w:val="009145ED"/>
    <w:rsid w:val="009149DC"/>
    <w:rsid w:val="00915601"/>
    <w:rsid w:val="00915ECD"/>
    <w:rsid w:val="0091661F"/>
    <w:rsid w:val="009166D7"/>
    <w:rsid w:val="00916956"/>
    <w:rsid w:val="00916C76"/>
    <w:rsid w:val="00916F0D"/>
    <w:rsid w:val="009172C8"/>
    <w:rsid w:val="0091730A"/>
    <w:rsid w:val="0091746C"/>
    <w:rsid w:val="009176C5"/>
    <w:rsid w:val="00917D23"/>
    <w:rsid w:val="00917E39"/>
    <w:rsid w:val="00917E95"/>
    <w:rsid w:val="00917EED"/>
    <w:rsid w:val="009204AF"/>
    <w:rsid w:val="00920826"/>
    <w:rsid w:val="00920BFF"/>
    <w:rsid w:val="00921F6D"/>
    <w:rsid w:val="009223EB"/>
    <w:rsid w:val="00922442"/>
    <w:rsid w:val="00922915"/>
    <w:rsid w:val="00922E75"/>
    <w:rsid w:val="00923590"/>
    <w:rsid w:val="00924062"/>
    <w:rsid w:val="0092438B"/>
    <w:rsid w:val="00924941"/>
    <w:rsid w:val="0092567C"/>
    <w:rsid w:val="00925932"/>
    <w:rsid w:val="00925D6B"/>
    <w:rsid w:val="0092617E"/>
    <w:rsid w:val="009262C6"/>
    <w:rsid w:val="00926D28"/>
    <w:rsid w:val="00926DD0"/>
    <w:rsid w:val="00927057"/>
    <w:rsid w:val="009273AB"/>
    <w:rsid w:val="00930CDD"/>
    <w:rsid w:val="009312EC"/>
    <w:rsid w:val="00931544"/>
    <w:rsid w:val="00931E12"/>
    <w:rsid w:val="009328A7"/>
    <w:rsid w:val="0093375B"/>
    <w:rsid w:val="00934387"/>
    <w:rsid w:val="00934AD9"/>
    <w:rsid w:val="00934B3F"/>
    <w:rsid w:val="00934C7C"/>
    <w:rsid w:val="00934D70"/>
    <w:rsid w:val="0093533D"/>
    <w:rsid w:val="009354F7"/>
    <w:rsid w:val="00936149"/>
    <w:rsid w:val="00936164"/>
    <w:rsid w:val="0093690B"/>
    <w:rsid w:val="009371AA"/>
    <w:rsid w:val="00937344"/>
    <w:rsid w:val="009400C5"/>
    <w:rsid w:val="00940E4B"/>
    <w:rsid w:val="00940F77"/>
    <w:rsid w:val="00941507"/>
    <w:rsid w:val="00941949"/>
    <w:rsid w:val="0094267D"/>
    <w:rsid w:val="00942A89"/>
    <w:rsid w:val="00942B1D"/>
    <w:rsid w:val="00943CBC"/>
    <w:rsid w:val="00945281"/>
    <w:rsid w:val="009457A2"/>
    <w:rsid w:val="00945885"/>
    <w:rsid w:val="00945B3A"/>
    <w:rsid w:val="00945BA2"/>
    <w:rsid w:val="00945D32"/>
    <w:rsid w:val="00945E70"/>
    <w:rsid w:val="00946060"/>
    <w:rsid w:val="00946690"/>
    <w:rsid w:val="00947C95"/>
    <w:rsid w:val="00950105"/>
    <w:rsid w:val="00950BD1"/>
    <w:rsid w:val="00950F99"/>
    <w:rsid w:val="00952A7E"/>
    <w:rsid w:val="00952B70"/>
    <w:rsid w:val="0095351F"/>
    <w:rsid w:val="00953D17"/>
    <w:rsid w:val="00954008"/>
    <w:rsid w:val="00954BBF"/>
    <w:rsid w:val="0095561C"/>
    <w:rsid w:val="009557E1"/>
    <w:rsid w:val="00955908"/>
    <w:rsid w:val="00955D1F"/>
    <w:rsid w:val="00955F18"/>
    <w:rsid w:val="009565DC"/>
    <w:rsid w:val="00956B10"/>
    <w:rsid w:val="0095716D"/>
    <w:rsid w:val="00960296"/>
    <w:rsid w:val="00960AF1"/>
    <w:rsid w:val="00960BF5"/>
    <w:rsid w:val="009618D1"/>
    <w:rsid w:val="00961C5A"/>
    <w:rsid w:val="00962647"/>
    <w:rsid w:val="00962769"/>
    <w:rsid w:val="00962928"/>
    <w:rsid w:val="009632D1"/>
    <w:rsid w:val="00963540"/>
    <w:rsid w:val="0096397C"/>
    <w:rsid w:val="00964F2D"/>
    <w:rsid w:val="00964F70"/>
    <w:rsid w:val="00965D74"/>
    <w:rsid w:val="00965F49"/>
    <w:rsid w:val="00966603"/>
    <w:rsid w:val="00966F00"/>
    <w:rsid w:val="009703A6"/>
    <w:rsid w:val="0097065E"/>
    <w:rsid w:val="0097086B"/>
    <w:rsid w:val="00970933"/>
    <w:rsid w:val="00970BC4"/>
    <w:rsid w:val="0097311A"/>
    <w:rsid w:val="00973621"/>
    <w:rsid w:val="00974313"/>
    <w:rsid w:val="009746C9"/>
    <w:rsid w:val="00974E99"/>
    <w:rsid w:val="00975B24"/>
    <w:rsid w:val="009764B2"/>
    <w:rsid w:val="009766CD"/>
    <w:rsid w:val="009768F1"/>
    <w:rsid w:val="009769BE"/>
    <w:rsid w:val="00977937"/>
    <w:rsid w:val="00977AB5"/>
    <w:rsid w:val="00980C0A"/>
    <w:rsid w:val="00981E4F"/>
    <w:rsid w:val="009825EB"/>
    <w:rsid w:val="00982BE4"/>
    <w:rsid w:val="00982E75"/>
    <w:rsid w:val="009834A7"/>
    <w:rsid w:val="00983748"/>
    <w:rsid w:val="0098387C"/>
    <w:rsid w:val="0098428D"/>
    <w:rsid w:val="00984A5C"/>
    <w:rsid w:val="009851CB"/>
    <w:rsid w:val="00986081"/>
    <w:rsid w:val="0098692E"/>
    <w:rsid w:val="00986D1A"/>
    <w:rsid w:val="00986E1B"/>
    <w:rsid w:val="009871F7"/>
    <w:rsid w:val="009874D4"/>
    <w:rsid w:val="009903E6"/>
    <w:rsid w:val="0099092B"/>
    <w:rsid w:val="009909B1"/>
    <w:rsid w:val="00990B8A"/>
    <w:rsid w:val="00990F88"/>
    <w:rsid w:val="00991575"/>
    <w:rsid w:val="009915FF"/>
    <w:rsid w:val="0099228A"/>
    <w:rsid w:val="009925D7"/>
    <w:rsid w:val="00992615"/>
    <w:rsid w:val="00992A50"/>
    <w:rsid w:val="00992D95"/>
    <w:rsid w:val="0099313D"/>
    <w:rsid w:val="00993895"/>
    <w:rsid w:val="00993928"/>
    <w:rsid w:val="00993AD8"/>
    <w:rsid w:val="00993B15"/>
    <w:rsid w:val="00993ED7"/>
    <w:rsid w:val="0099411C"/>
    <w:rsid w:val="00994BB6"/>
    <w:rsid w:val="00994E99"/>
    <w:rsid w:val="0099551F"/>
    <w:rsid w:val="009958F1"/>
    <w:rsid w:val="009977A1"/>
    <w:rsid w:val="00997CA5"/>
    <w:rsid w:val="009A02B7"/>
    <w:rsid w:val="009A0DBA"/>
    <w:rsid w:val="009A1C2F"/>
    <w:rsid w:val="009A26BC"/>
    <w:rsid w:val="009A37DC"/>
    <w:rsid w:val="009A3BA0"/>
    <w:rsid w:val="009A447D"/>
    <w:rsid w:val="009A56D3"/>
    <w:rsid w:val="009A63C6"/>
    <w:rsid w:val="009A680D"/>
    <w:rsid w:val="009A6A62"/>
    <w:rsid w:val="009A7140"/>
    <w:rsid w:val="009A7677"/>
    <w:rsid w:val="009B0230"/>
    <w:rsid w:val="009B0A5B"/>
    <w:rsid w:val="009B0AF8"/>
    <w:rsid w:val="009B1992"/>
    <w:rsid w:val="009B2BFB"/>
    <w:rsid w:val="009B2FBA"/>
    <w:rsid w:val="009B3F34"/>
    <w:rsid w:val="009B4E82"/>
    <w:rsid w:val="009B512D"/>
    <w:rsid w:val="009B5D7C"/>
    <w:rsid w:val="009B6922"/>
    <w:rsid w:val="009B74E2"/>
    <w:rsid w:val="009B7811"/>
    <w:rsid w:val="009B7AB4"/>
    <w:rsid w:val="009B7C4E"/>
    <w:rsid w:val="009C0164"/>
    <w:rsid w:val="009C141C"/>
    <w:rsid w:val="009C1ADA"/>
    <w:rsid w:val="009C2BDB"/>
    <w:rsid w:val="009C2CA0"/>
    <w:rsid w:val="009C338B"/>
    <w:rsid w:val="009C415D"/>
    <w:rsid w:val="009C4FCD"/>
    <w:rsid w:val="009C5484"/>
    <w:rsid w:val="009C55BE"/>
    <w:rsid w:val="009C6196"/>
    <w:rsid w:val="009C61BF"/>
    <w:rsid w:val="009C68A1"/>
    <w:rsid w:val="009C6CBD"/>
    <w:rsid w:val="009C6FBF"/>
    <w:rsid w:val="009C7912"/>
    <w:rsid w:val="009C7BB3"/>
    <w:rsid w:val="009C7D30"/>
    <w:rsid w:val="009D05E6"/>
    <w:rsid w:val="009D09AF"/>
    <w:rsid w:val="009D0EA4"/>
    <w:rsid w:val="009D1940"/>
    <w:rsid w:val="009D342D"/>
    <w:rsid w:val="009D3982"/>
    <w:rsid w:val="009D4871"/>
    <w:rsid w:val="009D527B"/>
    <w:rsid w:val="009D59CF"/>
    <w:rsid w:val="009D5B8D"/>
    <w:rsid w:val="009D5C02"/>
    <w:rsid w:val="009D626F"/>
    <w:rsid w:val="009D6ED4"/>
    <w:rsid w:val="009D7051"/>
    <w:rsid w:val="009D772E"/>
    <w:rsid w:val="009D7A62"/>
    <w:rsid w:val="009D7AEF"/>
    <w:rsid w:val="009D7D34"/>
    <w:rsid w:val="009D7EA1"/>
    <w:rsid w:val="009D7FE4"/>
    <w:rsid w:val="009E1440"/>
    <w:rsid w:val="009E1B89"/>
    <w:rsid w:val="009E2827"/>
    <w:rsid w:val="009E2A1C"/>
    <w:rsid w:val="009E3163"/>
    <w:rsid w:val="009E316C"/>
    <w:rsid w:val="009E3300"/>
    <w:rsid w:val="009E391C"/>
    <w:rsid w:val="009E4641"/>
    <w:rsid w:val="009E4766"/>
    <w:rsid w:val="009E4AD9"/>
    <w:rsid w:val="009E4C8C"/>
    <w:rsid w:val="009E6462"/>
    <w:rsid w:val="009E6AC2"/>
    <w:rsid w:val="009E6C07"/>
    <w:rsid w:val="009E6E14"/>
    <w:rsid w:val="009E7ADB"/>
    <w:rsid w:val="009F05E3"/>
    <w:rsid w:val="009F0B57"/>
    <w:rsid w:val="009F1743"/>
    <w:rsid w:val="009F22BE"/>
    <w:rsid w:val="009F2572"/>
    <w:rsid w:val="009F2778"/>
    <w:rsid w:val="009F2C6B"/>
    <w:rsid w:val="009F2DC4"/>
    <w:rsid w:val="009F36F8"/>
    <w:rsid w:val="009F38A8"/>
    <w:rsid w:val="009F566B"/>
    <w:rsid w:val="009F64C1"/>
    <w:rsid w:val="009F6560"/>
    <w:rsid w:val="009F674C"/>
    <w:rsid w:val="009F6DD9"/>
    <w:rsid w:val="009F7C80"/>
    <w:rsid w:val="009F7FB1"/>
    <w:rsid w:val="00A0011F"/>
    <w:rsid w:val="00A004D4"/>
    <w:rsid w:val="00A005AD"/>
    <w:rsid w:val="00A00790"/>
    <w:rsid w:val="00A01151"/>
    <w:rsid w:val="00A0137F"/>
    <w:rsid w:val="00A01E1C"/>
    <w:rsid w:val="00A01E29"/>
    <w:rsid w:val="00A0219B"/>
    <w:rsid w:val="00A02A9F"/>
    <w:rsid w:val="00A02DF7"/>
    <w:rsid w:val="00A0320E"/>
    <w:rsid w:val="00A034F7"/>
    <w:rsid w:val="00A038E0"/>
    <w:rsid w:val="00A03F3C"/>
    <w:rsid w:val="00A051EA"/>
    <w:rsid w:val="00A05295"/>
    <w:rsid w:val="00A056E3"/>
    <w:rsid w:val="00A05DDB"/>
    <w:rsid w:val="00A069A2"/>
    <w:rsid w:val="00A06C67"/>
    <w:rsid w:val="00A077EE"/>
    <w:rsid w:val="00A10A9E"/>
    <w:rsid w:val="00A1162A"/>
    <w:rsid w:val="00A11C58"/>
    <w:rsid w:val="00A11FAE"/>
    <w:rsid w:val="00A12FB4"/>
    <w:rsid w:val="00A13017"/>
    <w:rsid w:val="00A137E2"/>
    <w:rsid w:val="00A13DD3"/>
    <w:rsid w:val="00A146B9"/>
    <w:rsid w:val="00A1526E"/>
    <w:rsid w:val="00A15778"/>
    <w:rsid w:val="00A15BBA"/>
    <w:rsid w:val="00A16043"/>
    <w:rsid w:val="00A169F6"/>
    <w:rsid w:val="00A16D30"/>
    <w:rsid w:val="00A1729F"/>
    <w:rsid w:val="00A173D4"/>
    <w:rsid w:val="00A178B6"/>
    <w:rsid w:val="00A20728"/>
    <w:rsid w:val="00A209A0"/>
    <w:rsid w:val="00A20F6B"/>
    <w:rsid w:val="00A211EB"/>
    <w:rsid w:val="00A2127E"/>
    <w:rsid w:val="00A218FF"/>
    <w:rsid w:val="00A2220E"/>
    <w:rsid w:val="00A22E7C"/>
    <w:rsid w:val="00A232F8"/>
    <w:rsid w:val="00A237E0"/>
    <w:rsid w:val="00A23B8F"/>
    <w:rsid w:val="00A241CE"/>
    <w:rsid w:val="00A243E3"/>
    <w:rsid w:val="00A244EE"/>
    <w:rsid w:val="00A24A19"/>
    <w:rsid w:val="00A24F1E"/>
    <w:rsid w:val="00A24F80"/>
    <w:rsid w:val="00A25948"/>
    <w:rsid w:val="00A25D8D"/>
    <w:rsid w:val="00A25FD2"/>
    <w:rsid w:val="00A2628A"/>
    <w:rsid w:val="00A262EF"/>
    <w:rsid w:val="00A2659C"/>
    <w:rsid w:val="00A26D90"/>
    <w:rsid w:val="00A27AA3"/>
    <w:rsid w:val="00A3045F"/>
    <w:rsid w:val="00A3047E"/>
    <w:rsid w:val="00A305F1"/>
    <w:rsid w:val="00A30A43"/>
    <w:rsid w:val="00A30D52"/>
    <w:rsid w:val="00A30EB3"/>
    <w:rsid w:val="00A31B65"/>
    <w:rsid w:val="00A31D20"/>
    <w:rsid w:val="00A31F52"/>
    <w:rsid w:val="00A32467"/>
    <w:rsid w:val="00A32E5F"/>
    <w:rsid w:val="00A32F09"/>
    <w:rsid w:val="00A3311D"/>
    <w:rsid w:val="00A331F0"/>
    <w:rsid w:val="00A336F7"/>
    <w:rsid w:val="00A341DE"/>
    <w:rsid w:val="00A34244"/>
    <w:rsid w:val="00A343A7"/>
    <w:rsid w:val="00A349B9"/>
    <w:rsid w:val="00A34EE4"/>
    <w:rsid w:val="00A37094"/>
    <w:rsid w:val="00A37243"/>
    <w:rsid w:val="00A374DC"/>
    <w:rsid w:val="00A37AD5"/>
    <w:rsid w:val="00A37CA2"/>
    <w:rsid w:val="00A37E16"/>
    <w:rsid w:val="00A37E19"/>
    <w:rsid w:val="00A40C61"/>
    <w:rsid w:val="00A40D50"/>
    <w:rsid w:val="00A4376F"/>
    <w:rsid w:val="00A438FC"/>
    <w:rsid w:val="00A43B53"/>
    <w:rsid w:val="00A43ECC"/>
    <w:rsid w:val="00A4401E"/>
    <w:rsid w:val="00A446AB"/>
    <w:rsid w:val="00A44783"/>
    <w:rsid w:val="00A45655"/>
    <w:rsid w:val="00A45E82"/>
    <w:rsid w:val="00A46784"/>
    <w:rsid w:val="00A46FD9"/>
    <w:rsid w:val="00A47B1F"/>
    <w:rsid w:val="00A50199"/>
    <w:rsid w:val="00A501D2"/>
    <w:rsid w:val="00A5027D"/>
    <w:rsid w:val="00A503BA"/>
    <w:rsid w:val="00A50A4C"/>
    <w:rsid w:val="00A51133"/>
    <w:rsid w:val="00A51208"/>
    <w:rsid w:val="00A51264"/>
    <w:rsid w:val="00A5145A"/>
    <w:rsid w:val="00A51539"/>
    <w:rsid w:val="00A5161C"/>
    <w:rsid w:val="00A5198E"/>
    <w:rsid w:val="00A52259"/>
    <w:rsid w:val="00A52879"/>
    <w:rsid w:val="00A528BF"/>
    <w:rsid w:val="00A53145"/>
    <w:rsid w:val="00A53151"/>
    <w:rsid w:val="00A53CCF"/>
    <w:rsid w:val="00A54CF3"/>
    <w:rsid w:val="00A54F61"/>
    <w:rsid w:val="00A54F92"/>
    <w:rsid w:val="00A55D14"/>
    <w:rsid w:val="00A55DD9"/>
    <w:rsid w:val="00A55EE9"/>
    <w:rsid w:val="00A561E4"/>
    <w:rsid w:val="00A5628E"/>
    <w:rsid w:val="00A56E2C"/>
    <w:rsid w:val="00A5798B"/>
    <w:rsid w:val="00A60013"/>
    <w:rsid w:val="00A605CC"/>
    <w:rsid w:val="00A60B7F"/>
    <w:rsid w:val="00A60E52"/>
    <w:rsid w:val="00A60EBA"/>
    <w:rsid w:val="00A614B5"/>
    <w:rsid w:val="00A614F1"/>
    <w:rsid w:val="00A617B2"/>
    <w:rsid w:val="00A61BFA"/>
    <w:rsid w:val="00A61F37"/>
    <w:rsid w:val="00A62602"/>
    <w:rsid w:val="00A632E6"/>
    <w:rsid w:val="00A6357C"/>
    <w:rsid w:val="00A6365B"/>
    <w:rsid w:val="00A63966"/>
    <w:rsid w:val="00A656B5"/>
    <w:rsid w:val="00A65B2D"/>
    <w:rsid w:val="00A6697C"/>
    <w:rsid w:val="00A66AAF"/>
    <w:rsid w:val="00A67063"/>
    <w:rsid w:val="00A67E7C"/>
    <w:rsid w:val="00A67F1D"/>
    <w:rsid w:val="00A70082"/>
    <w:rsid w:val="00A70CB5"/>
    <w:rsid w:val="00A71872"/>
    <w:rsid w:val="00A71F00"/>
    <w:rsid w:val="00A71FA1"/>
    <w:rsid w:val="00A722A1"/>
    <w:rsid w:val="00A72533"/>
    <w:rsid w:val="00A72A79"/>
    <w:rsid w:val="00A72AFB"/>
    <w:rsid w:val="00A72CAA"/>
    <w:rsid w:val="00A73B69"/>
    <w:rsid w:val="00A7441F"/>
    <w:rsid w:val="00A74420"/>
    <w:rsid w:val="00A74B61"/>
    <w:rsid w:val="00A754B4"/>
    <w:rsid w:val="00A759B3"/>
    <w:rsid w:val="00A76188"/>
    <w:rsid w:val="00A761BC"/>
    <w:rsid w:val="00A7638A"/>
    <w:rsid w:val="00A7640E"/>
    <w:rsid w:val="00A767DA"/>
    <w:rsid w:val="00A77586"/>
    <w:rsid w:val="00A77605"/>
    <w:rsid w:val="00A80A83"/>
    <w:rsid w:val="00A811DF"/>
    <w:rsid w:val="00A81253"/>
    <w:rsid w:val="00A81502"/>
    <w:rsid w:val="00A822D8"/>
    <w:rsid w:val="00A8262C"/>
    <w:rsid w:val="00A827CA"/>
    <w:rsid w:val="00A82859"/>
    <w:rsid w:val="00A829D6"/>
    <w:rsid w:val="00A82A8C"/>
    <w:rsid w:val="00A84434"/>
    <w:rsid w:val="00A84A56"/>
    <w:rsid w:val="00A85638"/>
    <w:rsid w:val="00A87B3B"/>
    <w:rsid w:val="00A87BDE"/>
    <w:rsid w:val="00A90123"/>
    <w:rsid w:val="00A90161"/>
    <w:rsid w:val="00A905F4"/>
    <w:rsid w:val="00A93048"/>
    <w:rsid w:val="00A9417A"/>
    <w:rsid w:val="00A9509F"/>
    <w:rsid w:val="00A95425"/>
    <w:rsid w:val="00A95925"/>
    <w:rsid w:val="00A965C3"/>
    <w:rsid w:val="00A97041"/>
    <w:rsid w:val="00A97077"/>
    <w:rsid w:val="00AA0139"/>
    <w:rsid w:val="00AA09AF"/>
    <w:rsid w:val="00AA0D27"/>
    <w:rsid w:val="00AA0D6F"/>
    <w:rsid w:val="00AA0E4C"/>
    <w:rsid w:val="00AA0E8A"/>
    <w:rsid w:val="00AA1041"/>
    <w:rsid w:val="00AA13A0"/>
    <w:rsid w:val="00AA1DEF"/>
    <w:rsid w:val="00AA267B"/>
    <w:rsid w:val="00AA28E6"/>
    <w:rsid w:val="00AA334E"/>
    <w:rsid w:val="00AA33B3"/>
    <w:rsid w:val="00AA420E"/>
    <w:rsid w:val="00AA4277"/>
    <w:rsid w:val="00AA4522"/>
    <w:rsid w:val="00AA491A"/>
    <w:rsid w:val="00AA61C9"/>
    <w:rsid w:val="00AA6246"/>
    <w:rsid w:val="00AA6C33"/>
    <w:rsid w:val="00AA6DC6"/>
    <w:rsid w:val="00AA7B08"/>
    <w:rsid w:val="00AB06C3"/>
    <w:rsid w:val="00AB1015"/>
    <w:rsid w:val="00AB1A14"/>
    <w:rsid w:val="00AB1C46"/>
    <w:rsid w:val="00AB22D3"/>
    <w:rsid w:val="00AB23D6"/>
    <w:rsid w:val="00AB2489"/>
    <w:rsid w:val="00AB32F1"/>
    <w:rsid w:val="00AB37CA"/>
    <w:rsid w:val="00AB5852"/>
    <w:rsid w:val="00AB609B"/>
    <w:rsid w:val="00AB61C2"/>
    <w:rsid w:val="00AB68A4"/>
    <w:rsid w:val="00AB6D14"/>
    <w:rsid w:val="00AB6D30"/>
    <w:rsid w:val="00AC0251"/>
    <w:rsid w:val="00AC03B4"/>
    <w:rsid w:val="00AC0D8F"/>
    <w:rsid w:val="00AC154B"/>
    <w:rsid w:val="00AC171A"/>
    <w:rsid w:val="00AC1D4E"/>
    <w:rsid w:val="00AC2641"/>
    <w:rsid w:val="00AC3225"/>
    <w:rsid w:val="00AC33C8"/>
    <w:rsid w:val="00AC37F4"/>
    <w:rsid w:val="00AC3B5D"/>
    <w:rsid w:val="00AC3D06"/>
    <w:rsid w:val="00AC3EEB"/>
    <w:rsid w:val="00AC3F55"/>
    <w:rsid w:val="00AC41BF"/>
    <w:rsid w:val="00AC41DF"/>
    <w:rsid w:val="00AC44E9"/>
    <w:rsid w:val="00AC4994"/>
    <w:rsid w:val="00AC551A"/>
    <w:rsid w:val="00AC5E65"/>
    <w:rsid w:val="00AC5EDD"/>
    <w:rsid w:val="00AC5FAF"/>
    <w:rsid w:val="00AC662F"/>
    <w:rsid w:val="00AC7547"/>
    <w:rsid w:val="00AD00D5"/>
    <w:rsid w:val="00AD010D"/>
    <w:rsid w:val="00AD0D72"/>
    <w:rsid w:val="00AD1300"/>
    <w:rsid w:val="00AD1ACB"/>
    <w:rsid w:val="00AD20A1"/>
    <w:rsid w:val="00AD3103"/>
    <w:rsid w:val="00AD5183"/>
    <w:rsid w:val="00AD51EF"/>
    <w:rsid w:val="00AD54BE"/>
    <w:rsid w:val="00AD5C10"/>
    <w:rsid w:val="00AD5FE0"/>
    <w:rsid w:val="00AD6DF4"/>
    <w:rsid w:val="00AD6EC0"/>
    <w:rsid w:val="00AD722E"/>
    <w:rsid w:val="00AD7365"/>
    <w:rsid w:val="00AD7410"/>
    <w:rsid w:val="00AD7529"/>
    <w:rsid w:val="00AD7FD7"/>
    <w:rsid w:val="00AE0C0A"/>
    <w:rsid w:val="00AE1632"/>
    <w:rsid w:val="00AE18C1"/>
    <w:rsid w:val="00AE1B6B"/>
    <w:rsid w:val="00AE1EF6"/>
    <w:rsid w:val="00AE2692"/>
    <w:rsid w:val="00AE3512"/>
    <w:rsid w:val="00AE3A89"/>
    <w:rsid w:val="00AE464F"/>
    <w:rsid w:val="00AE494B"/>
    <w:rsid w:val="00AE4BFD"/>
    <w:rsid w:val="00AE4ED3"/>
    <w:rsid w:val="00AE52BE"/>
    <w:rsid w:val="00AE55B4"/>
    <w:rsid w:val="00AE59E4"/>
    <w:rsid w:val="00AE64A2"/>
    <w:rsid w:val="00AE683D"/>
    <w:rsid w:val="00AE68CC"/>
    <w:rsid w:val="00AE7534"/>
    <w:rsid w:val="00AE7A22"/>
    <w:rsid w:val="00AF0730"/>
    <w:rsid w:val="00AF0ADA"/>
    <w:rsid w:val="00AF0FB2"/>
    <w:rsid w:val="00AF1233"/>
    <w:rsid w:val="00AF1418"/>
    <w:rsid w:val="00AF20F1"/>
    <w:rsid w:val="00AF240D"/>
    <w:rsid w:val="00AF24A2"/>
    <w:rsid w:val="00AF3093"/>
    <w:rsid w:val="00AF32FA"/>
    <w:rsid w:val="00AF35F4"/>
    <w:rsid w:val="00AF3A73"/>
    <w:rsid w:val="00AF3A81"/>
    <w:rsid w:val="00AF3D2E"/>
    <w:rsid w:val="00AF3D78"/>
    <w:rsid w:val="00AF4565"/>
    <w:rsid w:val="00AF47AA"/>
    <w:rsid w:val="00AF4950"/>
    <w:rsid w:val="00AF5288"/>
    <w:rsid w:val="00AF532D"/>
    <w:rsid w:val="00AF627F"/>
    <w:rsid w:val="00AF648E"/>
    <w:rsid w:val="00AF67BA"/>
    <w:rsid w:val="00AF684F"/>
    <w:rsid w:val="00AF6EF5"/>
    <w:rsid w:val="00B002F0"/>
    <w:rsid w:val="00B005B0"/>
    <w:rsid w:val="00B00829"/>
    <w:rsid w:val="00B00E06"/>
    <w:rsid w:val="00B0115A"/>
    <w:rsid w:val="00B01592"/>
    <w:rsid w:val="00B015A6"/>
    <w:rsid w:val="00B015EB"/>
    <w:rsid w:val="00B02B82"/>
    <w:rsid w:val="00B03F0C"/>
    <w:rsid w:val="00B04994"/>
    <w:rsid w:val="00B04BD4"/>
    <w:rsid w:val="00B05225"/>
    <w:rsid w:val="00B05363"/>
    <w:rsid w:val="00B05487"/>
    <w:rsid w:val="00B059EC"/>
    <w:rsid w:val="00B05E32"/>
    <w:rsid w:val="00B06E5A"/>
    <w:rsid w:val="00B10724"/>
    <w:rsid w:val="00B10F71"/>
    <w:rsid w:val="00B1145D"/>
    <w:rsid w:val="00B11E21"/>
    <w:rsid w:val="00B1226B"/>
    <w:rsid w:val="00B1297F"/>
    <w:rsid w:val="00B13045"/>
    <w:rsid w:val="00B13362"/>
    <w:rsid w:val="00B134A5"/>
    <w:rsid w:val="00B13646"/>
    <w:rsid w:val="00B13E35"/>
    <w:rsid w:val="00B14161"/>
    <w:rsid w:val="00B1531B"/>
    <w:rsid w:val="00B159E3"/>
    <w:rsid w:val="00B15A27"/>
    <w:rsid w:val="00B15B8E"/>
    <w:rsid w:val="00B165A9"/>
    <w:rsid w:val="00B16ED4"/>
    <w:rsid w:val="00B179BE"/>
    <w:rsid w:val="00B17F0C"/>
    <w:rsid w:val="00B2023C"/>
    <w:rsid w:val="00B20390"/>
    <w:rsid w:val="00B205E1"/>
    <w:rsid w:val="00B20846"/>
    <w:rsid w:val="00B20994"/>
    <w:rsid w:val="00B20A6F"/>
    <w:rsid w:val="00B20C33"/>
    <w:rsid w:val="00B2113B"/>
    <w:rsid w:val="00B21182"/>
    <w:rsid w:val="00B21819"/>
    <w:rsid w:val="00B21C51"/>
    <w:rsid w:val="00B224F1"/>
    <w:rsid w:val="00B2283A"/>
    <w:rsid w:val="00B2302D"/>
    <w:rsid w:val="00B23FDA"/>
    <w:rsid w:val="00B2410D"/>
    <w:rsid w:val="00B24304"/>
    <w:rsid w:val="00B245D9"/>
    <w:rsid w:val="00B25138"/>
    <w:rsid w:val="00B258BF"/>
    <w:rsid w:val="00B25943"/>
    <w:rsid w:val="00B300A6"/>
    <w:rsid w:val="00B30828"/>
    <w:rsid w:val="00B31331"/>
    <w:rsid w:val="00B31462"/>
    <w:rsid w:val="00B3187F"/>
    <w:rsid w:val="00B31F24"/>
    <w:rsid w:val="00B336D7"/>
    <w:rsid w:val="00B341F4"/>
    <w:rsid w:val="00B34336"/>
    <w:rsid w:val="00B34348"/>
    <w:rsid w:val="00B3455D"/>
    <w:rsid w:val="00B345D5"/>
    <w:rsid w:val="00B34BCF"/>
    <w:rsid w:val="00B35480"/>
    <w:rsid w:val="00B354D7"/>
    <w:rsid w:val="00B35E14"/>
    <w:rsid w:val="00B35F4E"/>
    <w:rsid w:val="00B36030"/>
    <w:rsid w:val="00B401A4"/>
    <w:rsid w:val="00B4075A"/>
    <w:rsid w:val="00B40857"/>
    <w:rsid w:val="00B4145A"/>
    <w:rsid w:val="00B419EB"/>
    <w:rsid w:val="00B41F9D"/>
    <w:rsid w:val="00B42FB5"/>
    <w:rsid w:val="00B44461"/>
    <w:rsid w:val="00B44ED9"/>
    <w:rsid w:val="00B460C9"/>
    <w:rsid w:val="00B467C7"/>
    <w:rsid w:val="00B46A11"/>
    <w:rsid w:val="00B46A90"/>
    <w:rsid w:val="00B4709D"/>
    <w:rsid w:val="00B507D7"/>
    <w:rsid w:val="00B509EF"/>
    <w:rsid w:val="00B511D4"/>
    <w:rsid w:val="00B513FF"/>
    <w:rsid w:val="00B515CA"/>
    <w:rsid w:val="00B51DBB"/>
    <w:rsid w:val="00B51F4A"/>
    <w:rsid w:val="00B521B6"/>
    <w:rsid w:val="00B52847"/>
    <w:rsid w:val="00B54863"/>
    <w:rsid w:val="00B54D03"/>
    <w:rsid w:val="00B5518D"/>
    <w:rsid w:val="00B5532F"/>
    <w:rsid w:val="00B556A5"/>
    <w:rsid w:val="00B55CC9"/>
    <w:rsid w:val="00B60164"/>
    <w:rsid w:val="00B60458"/>
    <w:rsid w:val="00B607B6"/>
    <w:rsid w:val="00B60CD8"/>
    <w:rsid w:val="00B60F3E"/>
    <w:rsid w:val="00B616FC"/>
    <w:rsid w:val="00B61A79"/>
    <w:rsid w:val="00B61D45"/>
    <w:rsid w:val="00B62631"/>
    <w:rsid w:val="00B63149"/>
    <w:rsid w:val="00B632B2"/>
    <w:rsid w:val="00B6363C"/>
    <w:rsid w:val="00B651C2"/>
    <w:rsid w:val="00B65613"/>
    <w:rsid w:val="00B65665"/>
    <w:rsid w:val="00B659CE"/>
    <w:rsid w:val="00B65E79"/>
    <w:rsid w:val="00B65F23"/>
    <w:rsid w:val="00B664B5"/>
    <w:rsid w:val="00B66EE3"/>
    <w:rsid w:val="00B676EC"/>
    <w:rsid w:val="00B6774A"/>
    <w:rsid w:val="00B678C5"/>
    <w:rsid w:val="00B702CC"/>
    <w:rsid w:val="00B7082A"/>
    <w:rsid w:val="00B7089A"/>
    <w:rsid w:val="00B71487"/>
    <w:rsid w:val="00B72882"/>
    <w:rsid w:val="00B72E57"/>
    <w:rsid w:val="00B730E7"/>
    <w:rsid w:val="00B737A6"/>
    <w:rsid w:val="00B74020"/>
    <w:rsid w:val="00B74365"/>
    <w:rsid w:val="00B75153"/>
    <w:rsid w:val="00B75493"/>
    <w:rsid w:val="00B755DF"/>
    <w:rsid w:val="00B75F4B"/>
    <w:rsid w:val="00B761DF"/>
    <w:rsid w:val="00B777DB"/>
    <w:rsid w:val="00B804A1"/>
    <w:rsid w:val="00B80B72"/>
    <w:rsid w:val="00B80F4A"/>
    <w:rsid w:val="00B8241A"/>
    <w:rsid w:val="00B8264C"/>
    <w:rsid w:val="00B82776"/>
    <w:rsid w:val="00B82A08"/>
    <w:rsid w:val="00B82A40"/>
    <w:rsid w:val="00B82B12"/>
    <w:rsid w:val="00B82B5A"/>
    <w:rsid w:val="00B82E17"/>
    <w:rsid w:val="00B849F1"/>
    <w:rsid w:val="00B84DCD"/>
    <w:rsid w:val="00B8510C"/>
    <w:rsid w:val="00B8569A"/>
    <w:rsid w:val="00B85C38"/>
    <w:rsid w:val="00B85DD6"/>
    <w:rsid w:val="00B866ED"/>
    <w:rsid w:val="00B873A0"/>
    <w:rsid w:val="00B90046"/>
    <w:rsid w:val="00B904F6"/>
    <w:rsid w:val="00B9057E"/>
    <w:rsid w:val="00B90B69"/>
    <w:rsid w:val="00B90D94"/>
    <w:rsid w:val="00B91415"/>
    <w:rsid w:val="00B91A01"/>
    <w:rsid w:val="00B91FFE"/>
    <w:rsid w:val="00B93C65"/>
    <w:rsid w:val="00B93E47"/>
    <w:rsid w:val="00B9455A"/>
    <w:rsid w:val="00B94A8B"/>
    <w:rsid w:val="00B954A8"/>
    <w:rsid w:val="00B958CC"/>
    <w:rsid w:val="00B95C86"/>
    <w:rsid w:val="00B9629F"/>
    <w:rsid w:val="00B9678A"/>
    <w:rsid w:val="00B976E1"/>
    <w:rsid w:val="00B97889"/>
    <w:rsid w:val="00B97EAD"/>
    <w:rsid w:val="00BA0503"/>
    <w:rsid w:val="00BA0D34"/>
    <w:rsid w:val="00BA0F90"/>
    <w:rsid w:val="00BA1D05"/>
    <w:rsid w:val="00BA2337"/>
    <w:rsid w:val="00BA378F"/>
    <w:rsid w:val="00BA5575"/>
    <w:rsid w:val="00BA56C5"/>
    <w:rsid w:val="00BA5D0A"/>
    <w:rsid w:val="00BA7492"/>
    <w:rsid w:val="00BB04F5"/>
    <w:rsid w:val="00BB19E7"/>
    <w:rsid w:val="00BB1C30"/>
    <w:rsid w:val="00BB2971"/>
    <w:rsid w:val="00BB2EF6"/>
    <w:rsid w:val="00BB305C"/>
    <w:rsid w:val="00BB338C"/>
    <w:rsid w:val="00BB33F9"/>
    <w:rsid w:val="00BB3468"/>
    <w:rsid w:val="00BB3694"/>
    <w:rsid w:val="00BB41A3"/>
    <w:rsid w:val="00BB5085"/>
    <w:rsid w:val="00BB5720"/>
    <w:rsid w:val="00BB59E3"/>
    <w:rsid w:val="00BB5A0A"/>
    <w:rsid w:val="00BB5BF1"/>
    <w:rsid w:val="00BB5C2D"/>
    <w:rsid w:val="00BB68E6"/>
    <w:rsid w:val="00BB6A3C"/>
    <w:rsid w:val="00BB7BEE"/>
    <w:rsid w:val="00BC0905"/>
    <w:rsid w:val="00BC0EFE"/>
    <w:rsid w:val="00BC122F"/>
    <w:rsid w:val="00BC15C7"/>
    <w:rsid w:val="00BC1A69"/>
    <w:rsid w:val="00BC211F"/>
    <w:rsid w:val="00BC289A"/>
    <w:rsid w:val="00BC2B88"/>
    <w:rsid w:val="00BC3C44"/>
    <w:rsid w:val="00BC3CD8"/>
    <w:rsid w:val="00BC4ABB"/>
    <w:rsid w:val="00BC5663"/>
    <w:rsid w:val="00BC6299"/>
    <w:rsid w:val="00BC62C6"/>
    <w:rsid w:val="00BC6510"/>
    <w:rsid w:val="00BC7469"/>
    <w:rsid w:val="00BD0093"/>
    <w:rsid w:val="00BD0141"/>
    <w:rsid w:val="00BD09A0"/>
    <w:rsid w:val="00BD1B25"/>
    <w:rsid w:val="00BD23F8"/>
    <w:rsid w:val="00BD2BB3"/>
    <w:rsid w:val="00BD2CBB"/>
    <w:rsid w:val="00BD3834"/>
    <w:rsid w:val="00BD3A28"/>
    <w:rsid w:val="00BD3BA9"/>
    <w:rsid w:val="00BD3BAD"/>
    <w:rsid w:val="00BD410D"/>
    <w:rsid w:val="00BD4CC8"/>
    <w:rsid w:val="00BD5E71"/>
    <w:rsid w:val="00BD60D5"/>
    <w:rsid w:val="00BD64E5"/>
    <w:rsid w:val="00BD7C76"/>
    <w:rsid w:val="00BE0661"/>
    <w:rsid w:val="00BE06BC"/>
    <w:rsid w:val="00BE0BB5"/>
    <w:rsid w:val="00BE0F78"/>
    <w:rsid w:val="00BE108C"/>
    <w:rsid w:val="00BE10DA"/>
    <w:rsid w:val="00BE1143"/>
    <w:rsid w:val="00BE15BA"/>
    <w:rsid w:val="00BE1BA7"/>
    <w:rsid w:val="00BE1ED0"/>
    <w:rsid w:val="00BE24F7"/>
    <w:rsid w:val="00BE2547"/>
    <w:rsid w:val="00BE278B"/>
    <w:rsid w:val="00BE36B4"/>
    <w:rsid w:val="00BE3903"/>
    <w:rsid w:val="00BE3F54"/>
    <w:rsid w:val="00BE453C"/>
    <w:rsid w:val="00BE45AF"/>
    <w:rsid w:val="00BE4900"/>
    <w:rsid w:val="00BE49CC"/>
    <w:rsid w:val="00BE4AE0"/>
    <w:rsid w:val="00BE4E81"/>
    <w:rsid w:val="00BE522C"/>
    <w:rsid w:val="00BE58CB"/>
    <w:rsid w:val="00BE606C"/>
    <w:rsid w:val="00BE61E5"/>
    <w:rsid w:val="00BE70AF"/>
    <w:rsid w:val="00BE7E63"/>
    <w:rsid w:val="00BE7E93"/>
    <w:rsid w:val="00BE7EF7"/>
    <w:rsid w:val="00BF01D5"/>
    <w:rsid w:val="00BF0618"/>
    <w:rsid w:val="00BF06F0"/>
    <w:rsid w:val="00BF084D"/>
    <w:rsid w:val="00BF137F"/>
    <w:rsid w:val="00BF1659"/>
    <w:rsid w:val="00BF22FA"/>
    <w:rsid w:val="00BF2BD9"/>
    <w:rsid w:val="00BF2D31"/>
    <w:rsid w:val="00BF2F85"/>
    <w:rsid w:val="00BF335E"/>
    <w:rsid w:val="00BF3A8A"/>
    <w:rsid w:val="00BF3B45"/>
    <w:rsid w:val="00BF465B"/>
    <w:rsid w:val="00BF4745"/>
    <w:rsid w:val="00BF4DBA"/>
    <w:rsid w:val="00BF54D0"/>
    <w:rsid w:val="00BF564B"/>
    <w:rsid w:val="00BF5814"/>
    <w:rsid w:val="00BF5CD8"/>
    <w:rsid w:val="00BF5D75"/>
    <w:rsid w:val="00BF6164"/>
    <w:rsid w:val="00BF61B1"/>
    <w:rsid w:val="00BF6932"/>
    <w:rsid w:val="00BF6B35"/>
    <w:rsid w:val="00BF7089"/>
    <w:rsid w:val="00BF7113"/>
    <w:rsid w:val="00BF76C4"/>
    <w:rsid w:val="00BF7F7A"/>
    <w:rsid w:val="00C006B5"/>
    <w:rsid w:val="00C007EA"/>
    <w:rsid w:val="00C0127B"/>
    <w:rsid w:val="00C014AF"/>
    <w:rsid w:val="00C01767"/>
    <w:rsid w:val="00C01822"/>
    <w:rsid w:val="00C01C9D"/>
    <w:rsid w:val="00C01E38"/>
    <w:rsid w:val="00C0253F"/>
    <w:rsid w:val="00C02837"/>
    <w:rsid w:val="00C02BD8"/>
    <w:rsid w:val="00C02FDB"/>
    <w:rsid w:val="00C03330"/>
    <w:rsid w:val="00C03C6D"/>
    <w:rsid w:val="00C045F5"/>
    <w:rsid w:val="00C046C2"/>
    <w:rsid w:val="00C05A98"/>
    <w:rsid w:val="00C06EA3"/>
    <w:rsid w:val="00C071BC"/>
    <w:rsid w:val="00C07AA7"/>
    <w:rsid w:val="00C10433"/>
    <w:rsid w:val="00C10A45"/>
    <w:rsid w:val="00C11072"/>
    <w:rsid w:val="00C1157E"/>
    <w:rsid w:val="00C11E3F"/>
    <w:rsid w:val="00C12831"/>
    <w:rsid w:val="00C12929"/>
    <w:rsid w:val="00C12AA5"/>
    <w:rsid w:val="00C13012"/>
    <w:rsid w:val="00C13389"/>
    <w:rsid w:val="00C1391E"/>
    <w:rsid w:val="00C13C36"/>
    <w:rsid w:val="00C14982"/>
    <w:rsid w:val="00C14EED"/>
    <w:rsid w:val="00C1555D"/>
    <w:rsid w:val="00C157D4"/>
    <w:rsid w:val="00C15F5E"/>
    <w:rsid w:val="00C173AD"/>
    <w:rsid w:val="00C17A41"/>
    <w:rsid w:val="00C2012A"/>
    <w:rsid w:val="00C20CBE"/>
    <w:rsid w:val="00C2154E"/>
    <w:rsid w:val="00C22400"/>
    <w:rsid w:val="00C2264B"/>
    <w:rsid w:val="00C22A2F"/>
    <w:rsid w:val="00C23404"/>
    <w:rsid w:val="00C23A98"/>
    <w:rsid w:val="00C23AD1"/>
    <w:rsid w:val="00C23C55"/>
    <w:rsid w:val="00C23E3B"/>
    <w:rsid w:val="00C2430F"/>
    <w:rsid w:val="00C244CF"/>
    <w:rsid w:val="00C248D1"/>
    <w:rsid w:val="00C24C8D"/>
    <w:rsid w:val="00C24D3C"/>
    <w:rsid w:val="00C254DB"/>
    <w:rsid w:val="00C25883"/>
    <w:rsid w:val="00C2620E"/>
    <w:rsid w:val="00C26272"/>
    <w:rsid w:val="00C264DA"/>
    <w:rsid w:val="00C2660A"/>
    <w:rsid w:val="00C27623"/>
    <w:rsid w:val="00C315D7"/>
    <w:rsid w:val="00C317F8"/>
    <w:rsid w:val="00C320E1"/>
    <w:rsid w:val="00C328D1"/>
    <w:rsid w:val="00C32961"/>
    <w:rsid w:val="00C329BB"/>
    <w:rsid w:val="00C33539"/>
    <w:rsid w:val="00C33633"/>
    <w:rsid w:val="00C33F8F"/>
    <w:rsid w:val="00C341BB"/>
    <w:rsid w:val="00C35592"/>
    <w:rsid w:val="00C35D9C"/>
    <w:rsid w:val="00C36099"/>
    <w:rsid w:val="00C366AE"/>
    <w:rsid w:val="00C36CFC"/>
    <w:rsid w:val="00C373A8"/>
    <w:rsid w:val="00C37B3F"/>
    <w:rsid w:val="00C40125"/>
    <w:rsid w:val="00C40D35"/>
    <w:rsid w:val="00C42111"/>
    <w:rsid w:val="00C42D0B"/>
    <w:rsid w:val="00C43648"/>
    <w:rsid w:val="00C43DEA"/>
    <w:rsid w:val="00C43E0F"/>
    <w:rsid w:val="00C43E96"/>
    <w:rsid w:val="00C444A4"/>
    <w:rsid w:val="00C44772"/>
    <w:rsid w:val="00C45748"/>
    <w:rsid w:val="00C45A77"/>
    <w:rsid w:val="00C46273"/>
    <w:rsid w:val="00C462F8"/>
    <w:rsid w:val="00C469F9"/>
    <w:rsid w:val="00C47168"/>
    <w:rsid w:val="00C47470"/>
    <w:rsid w:val="00C4754C"/>
    <w:rsid w:val="00C50043"/>
    <w:rsid w:val="00C5004C"/>
    <w:rsid w:val="00C500AB"/>
    <w:rsid w:val="00C50809"/>
    <w:rsid w:val="00C5163F"/>
    <w:rsid w:val="00C51A75"/>
    <w:rsid w:val="00C52D31"/>
    <w:rsid w:val="00C52E6D"/>
    <w:rsid w:val="00C530F2"/>
    <w:rsid w:val="00C535F5"/>
    <w:rsid w:val="00C53AFB"/>
    <w:rsid w:val="00C54422"/>
    <w:rsid w:val="00C5455E"/>
    <w:rsid w:val="00C55196"/>
    <w:rsid w:val="00C55583"/>
    <w:rsid w:val="00C560FB"/>
    <w:rsid w:val="00C561BE"/>
    <w:rsid w:val="00C561D8"/>
    <w:rsid w:val="00C5694D"/>
    <w:rsid w:val="00C56CA9"/>
    <w:rsid w:val="00C571C1"/>
    <w:rsid w:val="00C605A6"/>
    <w:rsid w:val="00C612F6"/>
    <w:rsid w:val="00C613F7"/>
    <w:rsid w:val="00C61F7C"/>
    <w:rsid w:val="00C61FCA"/>
    <w:rsid w:val="00C6201A"/>
    <w:rsid w:val="00C622C8"/>
    <w:rsid w:val="00C6258E"/>
    <w:rsid w:val="00C62ADF"/>
    <w:rsid w:val="00C63F1D"/>
    <w:rsid w:val="00C6421E"/>
    <w:rsid w:val="00C64353"/>
    <w:rsid w:val="00C64780"/>
    <w:rsid w:val="00C649FD"/>
    <w:rsid w:val="00C64C63"/>
    <w:rsid w:val="00C65004"/>
    <w:rsid w:val="00C6568C"/>
    <w:rsid w:val="00C660C8"/>
    <w:rsid w:val="00C6647E"/>
    <w:rsid w:val="00C664D5"/>
    <w:rsid w:val="00C66BD0"/>
    <w:rsid w:val="00C6707B"/>
    <w:rsid w:val="00C678D9"/>
    <w:rsid w:val="00C715FD"/>
    <w:rsid w:val="00C71B2F"/>
    <w:rsid w:val="00C721A6"/>
    <w:rsid w:val="00C725A0"/>
    <w:rsid w:val="00C725B1"/>
    <w:rsid w:val="00C725DE"/>
    <w:rsid w:val="00C726E1"/>
    <w:rsid w:val="00C72F41"/>
    <w:rsid w:val="00C737CE"/>
    <w:rsid w:val="00C73FBF"/>
    <w:rsid w:val="00C7416B"/>
    <w:rsid w:val="00C752DC"/>
    <w:rsid w:val="00C75349"/>
    <w:rsid w:val="00C7594F"/>
    <w:rsid w:val="00C75B0C"/>
    <w:rsid w:val="00C76795"/>
    <w:rsid w:val="00C76CDC"/>
    <w:rsid w:val="00C775D6"/>
    <w:rsid w:val="00C77A7D"/>
    <w:rsid w:val="00C80F1B"/>
    <w:rsid w:val="00C81B2A"/>
    <w:rsid w:val="00C81D9C"/>
    <w:rsid w:val="00C81ED6"/>
    <w:rsid w:val="00C82424"/>
    <w:rsid w:val="00C82A04"/>
    <w:rsid w:val="00C82A46"/>
    <w:rsid w:val="00C83050"/>
    <w:rsid w:val="00C8319E"/>
    <w:rsid w:val="00C83302"/>
    <w:rsid w:val="00C842C5"/>
    <w:rsid w:val="00C843F4"/>
    <w:rsid w:val="00C84981"/>
    <w:rsid w:val="00C84BD2"/>
    <w:rsid w:val="00C856FF"/>
    <w:rsid w:val="00C85933"/>
    <w:rsid w:val="00C85F3B"/>
    <w:rsid w:val="00C86681"/>
    <w:rsid w:val="00C86E79"/>
    <w:rsid w:val="00C86FD5"/>
    <w:rsid w:val="00C874C0"/>
    <w:rsid w:val="00C87E32"/>
    <w:rsid w:val="00C90472"/>
    <w:rsid w:val="00C912A2"/>
    <w:rsid w:val="00C91437"/>
    <w:rsid w:val="00C91519"/>
    <w:rsid w:val="00C91E68"/>
    <w:rsid w:val="00C91E6E"/>
    <w:rsid w:val="00C92626"/>
    <w:rsid w:val="00C931AD"/>
    <w:rsid w:val="00C93CC0"/>
    <w:rsid w:val="00C94179"/>
    <w:rsid w:val="00C94C21"/>
    <w:rsid w:val="00C94EAF"/>
    <w:rsid w:val="00C953C6"/>
    <w:rsid w:val="00C95D8C"/>
    <w:rsid w:val="00C95E99"/>
    <w:rsid w:val="00C95EEB"/>
    <w:rsid w:val="00C9606D"/>
    <w:rsid w:val="00C96C0C"/>
    <w:rsid w:val="00C970D2"/>
    <w:rsid w:val="00C971C9"/>
    <w:rsid w:val="00C97A34"/>
    <w:rsid w:val="00C97AB4"/>
    <w:rsid w:val="00C97C60"/>
    <w:rsid w:val="00CA0186"/>
    <w:rsid w:val="00CA10CA"/>
    <w:rsid w:val="00CA11E0"/>
    <w:rsid w:val="00CA1705"/>
    <w:rsid w:val="00CA1BF0"/>
    <w:rsid w:val="00CA1EB1"/>
    <w:rsid w:val="00CA259F"/>
    <w:rsid w:val="00CA2E7B"/>
    <w:rsid w:val="00CA2F83"/>
    <w:rsid w:val="00CA4D0F"/>
    <w:rsid w:val="00CA4E21"/>
    <w:rsid w:val="00CA5883"/>
    <w:rsid w:val="00CA5C24"/>
    <w:rsid w:val="00CA64FC"/>
    <w:rsid w:val="00CA6FC4"/>
    <w:rsid w:val="00CA7613"/>
    <w:rsid w:val="00CB0376"/>
    <w:rsid w:val="00CB1BEC"/>
    <w:rsid w:val="00CB351A"/>
    <w:rsid w:val="00CB3A63"/>
    <w:rsid w:val="00CB5BEB"/>
    <w:rsid w:val="00CB5CDD"/>
    <w:rsid w:val="00CB6F2F"/>
    <w:rsid w:val="00CC0631"/>
    <w:rsid w:val="00CC06C0"/>
    <w:rsid w:val="00CC2FA7"/>
    <w:rsid w:val="00CC3772"/>
    <w:rsid w:val="00CC5BB4"/>
    <w:rsid w:val="00CC5E14"/>
    <w:rsid w:val="00CC661C"/>
    <w:rsid w:val="00CC7277"/>
    <w:rsid w:val="00CD02FD"/>
    <w:rsid w:val="00CD03E4"/>
    <w:rsid w:val="00CD1006"/>
    <w:rsid w:val="00CD10E6"/>
    <w:rsid w:val="00CD12C3"/>
    <w:rsid w:val="00CD1E9F"/>
    <w:rsid w:val="00CD222C"/>
    <w:rsid w:val="00CD2C1E"/>
    <w:rsid w:val="00CD2E64"/>
    <w:rsid w:val="00CD3682"/>
    <w:rsid w:val="00CD37DD"/>
    <w:rsid w:val="00CD3980"/>
    <w:rsid w:val="00CD47AF"/>
    <w:rsid w:val="00CD4B3B"/>
    <w:rsid w:val="00CD5342"/>
    <w:rsid w:val="00CD59B0"/>
    <w:rsid w:val="00CD5B87"/>
    <w:rsid w:val="00CD6301"/>
    <w:rsid w:val="00CD630E"/>
    <w:rsid w:val="00CD63FE"/>
    <w:rsid w:val="00CD7CF5"/>
    <w:rsid w:val="00CE0355"/>
    <w:rsid w:val="00CE0D3A"/>
    <w:rsid w:val="00CE0F22"/>
    <w:rsid w:val="00CE1139"/>
    <w:rsid w:val="00CE2145"/>
    <w:rsid w:val="00CE2FEC"/>
    <w:rsid w:val="00CE31F3"/>
    <w:rsid w:val="00CE3A3F"/>
    <w:rsid w:val="00CE48A0"/>
    <w:rsid w:val="00CE4F85"/>
    <w:rsid w:val="00CE52A6"/>
    <w:rsid w:val="00CE5705"/>
    <w:rsid w:val="00CE5A6F"/>
    <w:rsid w:val="00CE5F98"/>
    <w:rsid w:val="00CE6A4D"/>
    <w:rsid w:val="00CE736C"/>
    <w:rsid w:val="00CE749F"/>
    <w:rsid w:val="00CE774B"/>
    <w:rsid w:val="00CF03EB"/>
    <w:rsid w:val="00CF082C"/>
    <w:rsid w:val="00CF141E"/>
    <w:rsid w:val="00CF1651"/>
    <w:rsid w:val="00CF1E55"/>
    <w:rsid w:val="00CF1F80"/>
    <w:rsid w:val="00CF2EDD"/>
    <w:rsid w:val="00CF33C9"/>
    <w:rsid w:val="00CF384D"/>
    <w:rsid w:val="00CF4024"/>
    <w:rsid w:val="00CF47FC"/>
    <w:rsid w:val="00CF4EF5"/>
    <w:rsid w:val="00CF59AA"/>
    <w:rsid w:val="00CF5C4C"/>
    <w:rsid w:val="00CF5CA8"/>
    <w:rsid w:val="00CF6927"/>
    <w:rsid w:val="00CF6E01"/>
    <w:rsid w:val="00CF6FB4"/>
    <w:rsid w:val="00CF7166"/>
    <w:rsid w:val="00CF72DB"/>
    <w:rsid w:val="00CF76CA"/>
    <w:rsid w:val="00D00CEB"/>
    <w:rsid w:val="00D017F5"/>
    <w:rsid w:val="00D02225"/>
    <w:rsid w:val="00D02803"/>
    <w:rsid w:val="00D02D43"/>
    <w:rsid w:val="00D02EB6"/>
    <w:rsid w:val="00D030DF"/>
    <w:rsid w:val="00D0367E"/>
    <w:rsid w:val="00D03D97"/>
    <w:rsid w:val="00D04327"/>
    <w:rsid w:val="00D043CD"/>
    <w:rsid w:val="00D04F88"/>
    <w:rsid w:val="00D050A1"/>
    <w:rsid w:val="00D05754"/>
    <w:rsid w:val="00D069B0"/>
    <w:rsid w:val="00D06BC1"/>
    <w:rsid w:val="00D06CF1"/>
    <w:rsid w:val="00D071FB"/>
    <w:rsid w:val="00D072DF"/>
    <w:rsid w:val="00D0733E"/>
    <w:rsid w:val="00D078EC"/>
    <w:rsid w:val="00D07D75"/>
    <w:rsid w:val="00D10695"/>
    <w:rsid w:val="00D10CC9"/>
    <w:rsid w:val="00D110CC"/>
    <w:rsid w:val="00D11D23"/>
    <w:rsid w:val="00D11E6E"/>
    <w:rsid w:val="00D12361"/>
    <w:rsid w:val="00D12D12"/>
    <w:rsid w:val="00D12DCC"/>
    <w:rsid w:val="00D1316C"/>
    <w:rsid w:val="00D132BA"/>
    <w:rsid w:val="00D13BD7"/>
    <w:rsid w:val="00D13FF8"/>
    <w:rsid w:val="00D14408"/>
    <w:rsid w:val="00D1446A"/>
    <w:rsid w:val="00D14C02"/>
    <w:rsid w:val="00D14DF4"/>
    <w:rsid w:val="00D15307"/>
    <w:rsid w:val="00D1586C"/>
    <w:rsid w:val="00D15914"/>
    <w:rsid w:val="00D160A2"/>
    <w:rsid w:val="00D162D4"/>
    <w:rsid w:val="00D16579"/>
    <w:rsid w:val="00D16D66"/>
    <w:rsid w:val="00D16F22"/>
    <w:rsid w:val="00D17D21"/>
    <w:rsid w:val="00D20413"/>
    <w:rsid w:val="00D20975"/>
    <w:rsid w:val="00D20D4B"/>
    <w:rsid w:val="00D214C5"/>
    <w:rsid w:val="00D21919"/>
    <w:rsid w:val="00D219A6"/>
    <w:rsid w:val="00D21B09"/>
    <w:rsid w:val="00D21D94"/>
    <w:rsid w:val="00D223F1"/>
    <w:rsid w:val="00D226BC"/>
    <w:rsid w:val="00D23AFB"/>
    <w:rsid w:val="00D23F03"/>
    <w:rsid w:val="00D2627D"/>
    <w:rsid w:val="00D26389"/>
    <w:rsid w:val="00D2678B"/>
    <w:rsid w:val="00D270C3"/>
    <w:rsid w:val="00D27313"/>
    <w:rsid w:val="00D275B6"/>
    <w:rsid w:val="00D27BB2"/>
    <w:rsid w:val="00D30B1C"/>
    <w:rsid w:val="00D30C6A"/>
    <w:rsid w:val="00D3131E"/>
    <w:rsid w:val="00D31A34"/>
    <w:rsid w:val="00D31F57"/>
    <w:rsid w:val="00D3247D"/>
    <w:rsid w:val="00D32695"/>
    <w:rsid w:val="00D32AAB"/>
    <w:rsid w:val="00D33196"/>
    <w:rsid w:val="00D337C5"/>
    <w:rsid w:val="00D340C4"/>
    <w:rsid w:val="00D34542"/>
    <w:rsid w:val="00D34D85"/>
    <w:rsid w:val="00D3509A"/>
    <w:rsid w:val="00D35183"/>
    <w:rsid w:val="00D35379"/>
    <w:rsid w:val="00D356E5"/>
    <w:rsid w:val="00D35C41"/>
    <w:rsid w:val="00D3640C"/>
    <w:rsid w:val="00D37755"/>
    <w:rsid w:val="00D37A79"/>
    <w:rsid w:val="00D37C46"/>
    <w:rsid w:val="00D409EC"/>
    <w:rsid w:val="00D40A5C"/>
    <w:rsid w:val="00D40B95"/>
    <w:rsid w:val="00D419D2"/>
    <w:rsid w:val="00D41C02"/>
    <w:rsid w:val="00D41FF5"/>
    <w:rsid w:val="00D420D8"/>
    <w:rsid w:val="00D42556"/>
    <w:rsid w:val="00D42DAD"/>
    <w:rsid w:val="00D437F8"/>
    <w:rsid w:val="00D43B39"/>
    <w:rsid w:val="00D44496"/>
    <w:rsid w:val="00D4459C"/>
    <w:rsid w:val="00D44FCD"/>
    <w:rsid w:val="00D46D8B"/>
    <w:rsid w:val="00D46E6D"/>
    <w:rsid w:val="00D479A0"/>
    <w:rsid w:val="00D50428"/>
    <w:rsid w:val="00D50704"/>
    <w:rsid w:val="00D5082B"/>
    <w:rsid w:val="00D5096F"/>
    <w:rsid w:val="00D50B41"/>
    <w:rsid w:val="00D50FAE"/>
    <w:rsid w:val="00D514A4"/>
    <w:rsid w:val="00D51976"/>
    <w:rsid w:val="00D51B9E"/>
    <w:rsid w:val="00D52219"/>
    <w:rsid w:val="00D525A9"/>
    <w:rsid w:val="00D52E23"/>
    <w:rsid w:val="00D52E96"/>
    <w:rsid w:val="00D55092"/>
    <w:rsid w:val="00D55509"/>
    <w:rsid w:val="00D55538"/>
    <w:rsid w:val="00D55727"/>
    <w:rsid w:val="00D56790"/>
    <w:rsid w:val="00D567EF"/>
    <w:rsid w:val="00D57350"/>
    <w:rsid w:val="00D60A66"/>
    <w:rsid w:val="00D62308"/>
    <w:rsid w:val="00D635D3"/>
    <w:rsid w:val="00D6365C"/>
    <w:rsid w:val="00D64036"/>
    <w:rsid w:val="00D656EA"/>
    <w:rsid w:val="00D659FB"/>
    <w:rsid w:val="00D65A23"/>
    <w:rsid w:val="00D66038"/>
    <w:rsid w:val="00D66226"/>
    <w:rsid w:val="00D6656B"/>
    <w:rsid w:val="00D668EB"/>
    <w:rsid w:val="00D66A43"/>
    <w:rsid w:val="00D670BB"/>
    <w:rsid w:val="00D7017D"/>
    <w:rsid w:val="00D716ED"/>
    <w:rsid w:val="00D71744"/>
    <w:rsid w:val="00D718AC"/>
    <w:rsid w:val="00D71B7C"/>
    <w:rsid w:val="00D71C08"/>
    <w:rsid w:val="00D71CB2"/>
    <w:rsid w:val="00D71E5F"/>
    <w:rsid w:val="00D71FFB"/>
    <w:rsid w:val="00D7275A"/>
    <w:rsid w:val="00D72909"/>
    <w:rsid w:val="00D72AB2"/>
    <w:rsid w:val="00D72E1C"/>
    <w:rsid w:val="00D73038"/>
    <w:rsid w:val="00D731A1"/>
    <w:rsid w:val="00D733D3"/>
    <w:rsid w:val="00D73427"/>
    <w:rsid w:val="00D738FE"/>
    <w:rsid w:val="00D73D5D"/>
    <w:rsid w:val="00D74D6D"/>
    <w:rsid w:val="00D75460"/>
    <w:rsid w:val="00D75E58"/>
    <w:rsid w:val="00D764BC"/>
    <w:rsid w:val="00D76758"/>
    <w:rsid w:val="00D77BE7"/>
    <w:rsid w:val="00D80080"/>
    <w:rsid w:val="00D80D4F"/>
    <w:rsid w:val="00D812E3"/>
    <w:rsid w:val="00D8167B"/>
    <w:rsid w:val="00D81AE2"/>
    <w:rsid w:val="00D81E1D"/>
    <w:rsid w:val="00D823DD"/>
    <w:rsid w:val="00D828E4"/>
    <w:rsid w:val="00D82A3B"/>
    <w:rsid w:val="00D82F7E"/>
    <w:rsid w:val="00D83E81"/>
    <w:rsid w:val="00D84629"/>
    <w:rsid w:val="00D84797"/>
    <w:rsid w:val="00D85362"/>
    <w:rsid w:val="00D858C4"/>
    <w:rsid w:val="00D86141"/>
    <w:rsid w:val="00D8661E"/>
    <w:rsid w:val="00D866BC"/>
    <w:rsid w:val="00D86C3B"/>
    <w:rsid w:val="00D86E57"/>
    <w:rsid w:val="00D86F90"/>
    <w:rsid w:val="00D872FD"/>
    <w:rsid w:val="00D876FD"/>
    <w:rsid w:val="00D877D9"/>
    <w:rsid w:val="00D87B22"/>
    <w:rsid w:val="00D87CE5"/>
    <w:rsid w:val="00D90232"/>
    <w:rsid w:val="00D90604"/>
    <w:rsid w:val="00D9241A"/>
    <w:rsid w:val="00D92D10"/>
    <w:rsid w:val="00D9322D"/>
    <w:rsid w:val="00D93D9A"/>
    <w:rsid w:val="00D94310"/>
    <w:rsid w:val="00D94E9D"/>
    <w:rsid w:val="00D95D31"/>
    <w:rsid w:val="00D9696A"/>
    <w:rsid w:val="00D96B97"/>
    <w:rsid w:val="00D974E6"/>
    <w:rsid w:val="00DA0955"/>
    <w:rsid w:val="00DA0A90"/>
    <w:rsid w:val="00DA10A9"/>
    <w:rsid w:val="00DA11C7"/>
    <w:rsid w:val="00DA12EF"/>
    <w:rsid w:val="00DA1DD9"/>
    <w:rsid w:val="00DA2DFA"/>
    <w:rsid w:val="00DA38BA"/>
    <w:rsid w:val="00DA45CD"/>
    <w:rsid w:val="00DA5067"/>
    <w:rsid w:val="00DA5DDD"/>
    <w:rsid w:val="00DA619D"/>
    <w:rsid w:val="00DA62C8"/>
    <w:rsid w:val="00DA6574"/>
    <w:rsid w:val="00DA68FD"/>
    <w:rsid w:val="00DA6ABB"/>
    <w:rsid w:val="00DB1DB5"/>
    <w:rsid w:val="00DB1F57"/>
    <w:rsid w:val="00DB31F5"/>
    <w:rsid w:val="00DB3929"/>
    <w:rsid w:val="00DB4C45"/>
    <w:rsid w:val="00DB4DED"/>
    <w:rsid w:val="00DB5396"/>
    <w:rsid w:val="00DB5AFA"/>
    <w:rsid w:val="00DB63C9"/>
    <w:rsid w:val="00DB6671"/>
    <w:rsid w:val="00DB7C76"/>
    <w:rsid w:val="00DB7E57"/>
    <w:rsid w:val="00DC0177"/>
    <w:rsid w:val="00DC02DC"/>
    <w:rsid w:val="00DC08C4"/>
    <w:rsid w:val="00DC1308"/>
    <w:rsid w:val="00DC1AE2"/>
    <w:rsid w:val="00DC2349"/>
    <w:rsid w:val="00DC24E8"/>
    <w:rsid w:val="00DC2D89"/>
    <w:rsid w:val="00DC317C"/>
    <w:rsid w:val="00DC407D"/>
    <w:rsid w:val="00DC46EC"/>
    <w:rsid w:val="00DC479A"/>
    <w:rsid w:val="00DC4B31"/>
    <w:rsid w:val="00DC4D40"/>
    <w:rsid w:val="00DC520E"/>
    <w:rsid w:val="00DC54DC"/>
    <w:rsid w:val="00DC5AF7"/>
    <w:rsid w:val="00DC658F"/>
    <w:rsid w:val="00DC6885"/>
    <w:rsid w:val="00DC6B3D"/>
    <w:rsid w:val="00DC7321"/>
    <w:rsid w:val="00DC7870"/>
    <w:rsid w:val="00DC794A"/>
    <w:rsid w:val="00DC7A35"/>
    <w:rsid w:val="00DD0436"/>
    <w:rsid w:val="00DD0437"/>
    <w:rsid w:val="00DD0BAA"/>
    <w:rsid w:val="00DD1890"/>
    <w:rsid w:val="00DD1BF5"/>
    <w:rsid w:val="00DD21AD"/>
    <w:rsid w:val="00DD2794"/>
    <w:rsid w:val="00DD28B8"/>
    <w:rsid w:val="00DD3C8A"/>
    <w:rsid w:val="00DD3E15"/>
    <w:rsid w:val="00DD46F2"/>
    <w:rsid w:val="00DD51CC"/>
    <w:rsid w:val="00DD5B66"/>
    <w:rsid w:val="00DD5F3D"/>
    <w:rsid w:val="00DD6544"/>
    <w:rsid w:val="00DD65C3"/>
    <w:rsid w:val="00DD6863"/>
    <w:rsid w:val="00DD6CD6"/>
    <w:rsid w:val="00DD70AA"/>
    <w:rsid w:val="00DD7F29"/>
    <w:rsid w:val="00DE0404"/>
    <w:rsid w:val="00DE2111"/>
    <w:rsid w:val="00DE2880"/>
    <w:rsid w:val="00DE3EAE"/>
    <w:rsid w:val="00DE4334"/>
    <w:rsid w:val="00DE4FFC"/>
    <w:rsid w:val="00DE542B"/>
    <w:rsid w:val="00DE60D4"/>
    <w:rsid w:val="00DE6402"/>
    <w:rsid w:val="00DE67BD"/>
    <w:rsid w:val="00DE6941"/>
    <w:rsid w:val="00DE69EA"/>
    <w:rsid w:val="00DE70AC"/>
    <w:rsid w:val="00DE7112"/>
    <w:rsid w:val="00DF0EF2"/>
    <w:rsid w:val="00DF1139"/>
    <w:rsid w:val="00DF12EB"/>
    <w:rsid w:val="00DF1AA3"/>
    <w:rsid w:val="00DF368A"/>
    <w:rsid w:val="00DF3800"/>
    <w:rsid w:val="00DF46DB"/>
    <w:rsid w:val="00DF47D5"/>
    <w:rsid w:val="00DF5905"/>
    <w:rsid w:val="00DF62AA"/>
    <w:rsid w:val="00DF6323"/>
    <w:rsid w:val="00DF660F"/>
    <w:rsid w:val="00DF67D6"/>
    <w:rsid w:val="00DF7BD1"/>
    <w:rsid w:val="00DF7E89"/>
    <w:rsid w:val="00DF7FC0"/>
    <w:rsid w:val="00E00D76"/>
    <w:rsid w:val="00E00F8A"/>
    <w:rsid w:val="00E016BB"/>
    <w:rsid w:val="00E019AF"/>
    <w:rsid w:val="00E01A4E"/>
    <w:rsid w:val="00E0240F"/>
    <w:rsid w:val="00E03676"/>
    <w:rsid w:val="00E036C3"/>
    <w:rsid w:val="00E039F1"/>
    <w:rsid w:val="00E03CB7"/>
    <w:rsid w:val="00E03F76"/>
    <w:rsid w:val="00E0496E"/>
    <w:rsid w:val="00E05700"/>
    <w:rsid w:val="00E057F6"/>
    <w:rsid w:val="00E061DC"/>
    <w:rsid w:val="00E07940"/>
    <w:rsid w:val="00E07997"/>
    <w:rsid w:val="00E10EC7"/>
    <w:rsid w:val="00E11121"/>
    <w:rsid w:val="00E111FC"/>
    <w:rsid w:val="00E113C6"/>
    <w:rsid w:val="00E11BAF"/>
    <w:rsid w:val="00E11BE7"/>
    <w:rsid w:val="00E11DE3"/>
    <w:rsid w:val="00E125DA"/>
    <w:rsid w:val="00E125E6"/>
    <w:rsid w:val="00E126DD"/>
    <w:rsid w:val="00E13223"/>
    <w:rsid w:val="00E13233"/>
    <w:rsid w:val="00E14DC6"/>
    <w:rsid w:val="00E16842"/>
    <w:rsid w:val="00E2009F"/>
    <w:rsid w:val="00E200A2"/>
    <w:rsid w:val="00E2015C"/>
    <w:rsid w:val="00E21565"/>
    <w:rsid w:val="00E21A01"/>
    <w:rsid w:val="00E21EC3"/>
    <w:rsid w:val="00E22CB3"/>
    <w:rsid w:val="00E23277"/>
    <w:rsid w:val="00E23719"/>
    <w:rsid w:val="00E2455E"/>
    <w:rsid w:val="00E24628"/>
    <w:rsid w:val="00E24762"/>
    <w:rsid w:val="00E2645E"/>
    <w:rsid w:val="00E27E1C"/>
    <w:rsid w:val="00E303A6"/>
    <w:rsid w:val="00E30484"/>
    <w:rsid w:val="00E31ADA"/>
    <w:rsid w:val="00E31EDD"/>
    <w:rsid w:val="00E3200F"/>
    <w:rsid w:val="00E321F8"/>
    <w:rsid w:val="00E32A2D"/>
    <w:rsid w:val="00E32E64"/>
    <w:rsid w:val="00E33B28"/>
    <w:rsid w:val="00E352CB"/>
    <w:rsid w:val="00E35531"/>
    <w:rsid w:val="00E35735"/>
    <w:rsid w:val="00E35A52"/>
    <w:rsid w:val="00E35F7D"/>
    <w:rsid w:val="00E3609C"/>
    <w:rsid w:val="00E363D9"/>
    <w:rsid w:val="00E36517"/>
    <w:rsid w:val="00E36AB5"/>
    <w:rsid w:val="00E3703D"/>
    <w:rsid w:val="00E3711A"/>
    <w:rsid w:val="00E37D62"/>
    <w:rsid w:val="00E37E3F"/>
    <w:rsid w:val="00E40464"/>
    <w:rsid w:val="00E404A4"/>
    <w:rsid w:val="00E40818"/>
    <w:rsid w:val="00E412BB"/>
    <w:rsid w:val="00E414F4"/>
    <w:rsid w:val="00E41841"/>
    <w:rsid w:val="00E41842"/>
    <w:rsid w:val="00E418CE"/>
    <w:rsid w:val="00E4215B"/>
    <w:rsid w:val="00E42FB9"/>
    <w:rsid w:val="00E43931"/>
    <w:rsid w:val="00E43CBF"/>
    <w:rsid w:val="00E44547"/>
    <w:rsid w:val="00E447A4"/>
    <w:rsid w:val="00E44A70"/>
    <w:rsid w:val="00E44BC7"/>
    <w:rsid w:val="00E44CA1"/>
    <w:rsid w:val="00E44D3B"/>
    <w:rsid w:val="00E44F6F"/>
    <w:rsid w:val="00E45DA8"/>
    <w:rsid w:val="00E4671D"/>
    <w:rsid w:val="00E467C4"/>
    <w:rsid w:val="00E468AF"/>
    <w:rsid w:val="00E4690C"/>
    <w:rsid w:val="00E474DA"/>
    <w:rsid w:val="00E47556"/>
    <w:rsid w:val="00E47852"/>
    <w:rsid w:val="00E4789D"/>
    <w:rsid w:val="00E47AC3"/>
    <w:rsid w:val="00E47D04"/>
    <w:rsid w:val="00E47E51"/>
    <w:rsid w:val="00E47F55"/>
    <w:rsid w:val="00E50006"/>
    <w:rsid w:val="00E50A7E"/>
    <w:rsid w:val="00E50DEC"/>
    <w:rsid w:val="00E51164"/>
    <w:rsid w:val="00E51330"/>
    <w:rsid w:val="00E513E3"/>
    <w:rsid w:val="00E51C0A"/>
    <w:rsid w:val="00E51DD0"/>
    <w:rsid w:val="00E51E4D"/>
    <w:rsid w:val="00E52292"/>
    <w:rsid w:val="00E524D2"/>
    <w:rsid w:val="00E52560"/>
    <w:rsid w:val="00E5458B"/>
    <w:rsid w:val="00E54608"/>
    <w:rsid w:val="00E54852"/>
    <w:rsid w:val="00E55046"/>
    <w:rsid w:val="00E55174"/>
    <w:rsid w:val="00E551B1"/>
    <w:rsid w:val="00E5614B"/>
    <w:rsid w:val="00E5678F"/>
    <w:rsid w:val="00E57502"/>
    <w:rsid w:val="00E57565"/>
    <w:rsid w:val="00E575D3"/>
    <w:rsid w:val="00E57D8C"/>
    <w:rsid w:val="00E605A0"/>
    <w:rsid w:val="00E614DA"/>
    <w:rsid w:val="00E61D1D"/>
    <w:rsid w:val="00E61DE4"/>
    <w:rsid w:val="00E627A5"/>
    <w:rsid w:val="00E62EEC"/>
    <w:rsid w:val="00E62EF9"/>
    <w:rsid w:val="00E62F66"/>
    <w:rsid w:val="00E634A9"/>
    <w:rsid w:val="00E634B1"/>
    <w:rsid w:val="00E63C2A"/>
    <w:rsid w:val="00E63D8F"/>
    <w:rsid w:val="00E642DB"/>
    <w:rsid w:val="00E64766"/>
    <w:rsid w:val="00E649CD"/>
    <w:rsid w:val="00E64F3F"/>
    <w:rsid w:val="00E65232"/>
    <w:rsid w:val="00E6554B"/>
    <w:rsid w:val="00E6596D"/>
    <w:rsid w:val="00E65B75"/>
    <w:rsid w:val="00E65C6A"/>
    <w:rsid w:val="00E65E1D"/>
    <w:rsid w:val="00E65EC2"/>
    <w:rsid w:val="00E661DA"/>
    <w:rsid w:val="00E662DF"/>
    <w:rsid w:val="00E663CA"/>
    <w:rsid w:val="00E66856"/>
    <w:rsid w:val="00E66C47"/>
    <w:rsid w:val="00E66C88"/>
    <w:rsid w:val="00E66FE4"/>
    <w:rsid w:val="00E707A8"/>
    <w:rsid w:val="00E70C5F"/>
    <w:rsid w:val="00E70E97"/>
    <w:rsid w:val="00E712C1"/>
    <w:rsid w:val="00E731BC"/>
    <w:rsid w:val="00E740D5"/>
    <w:rsid w:val="00E755F3"/>
    <w:rsid w:val="00E75B17"/>
    <w:rsid w:val="00E767C8"/>
    <w:rsid w:val="00E76CA5"/>
    <w:rsid w:val="00E771F1"/>
    <w:rsid w:val="00E772C7"/>
    <w:rsid w:val="00E773DB"/>
    <w:rsid w:val="00E77856"/>
    <w:rsid w:val="00E77A73"/>
    <w:rsid w:val="00E77BF5"/>
    <w:rsid w:val="00E77DD6"/>
    <w:rsid w:val="00E8065A"/>
    <w:rsid w:val="00E822E0"/>
    <w:rsid w:val="00E82E0C"/>
    <w:rsid w:val="00E82ECE"/>
    <w:rsid w:val="00E8347B"/>
    <w:rsid w:val="00E845B5"/>
    <w:rsid w:val="00E84777"/>
    <w:rsid w:val="00E86114"/>
    <w:rsid w:val="00E866E7"/>
    <w:rsid w:val="00E86D5D"/>
    <w:rsid w:val="00E8713C"/>
    <w:rsid w:val="00E9021F"/>
    <w:rsid w:val="00E90C26"/>
    <w:rsid w:val="00E90FD4"/>
    <w:rsid w:val="00E9117B"/>
    <w:rsid w:val="00E91382"/>
    <w:rsid w:val="00E924A4"/>
    <w:rsid w:val="00E92544"/>
    <w:rsid w:val="00E92B41"/>
    <w:rsid w:val="00E93DC3"/>
    <w:rsid w:val="00E94F79"/>
    <w:rsid w:val="00E95C4B"/>
    <w:rsid w:val="00E963EA"/>
    <w:rsid w:val="00E973EA"/>
    <w:rsid w:val="00E9758C"/>
    <w:rsid w:val="00E97C67"/>
    <w:rsid w:val="00E97D78"/>
    <w:rsid w:val="00EA0106"/>
    <w:rsid w:val="00EA08A1"/>
    <w:rsid w:val="00EA0F93"/>
    <w:rsid w:val="00EA17A6"/>
    <w:rsid w:val="00EA1B87"/>
    <w:rsid w:val="00EA1D65"/>
    <w:rsid w:val="00EA2E1F"/>
    <w:rsid w:val="00EA2FAC"/>
    <w:rsid w:val="00EA3670"/>
    <w:rsid w:val="00EA4BB9"/>
    <w:rsid w:val="00EA4FB9"/>
    <w:rsid w:val="00EA53B1"/>
    <w:rsid w:val="00EA5D92"/>
    <w:rsid w:val="00EA611B"/>
    <w:rsid w:val="00EA6256"/>
    <w:rsid w:val="00EA67E4"/>
    <w:rsid w:val="00EA6866"/>
    <w:rsid w:val="00EA6C86"/>
    <w:rsid w:val="00EA7688"/>
    <w:rsid w:val="00EA785B"/>
    <w:rsid w:val="00EA7F85"/>
    <w:rsid w:val="00EB00D0"/>
    <w:rsid w:val="00EB028A"/>
    <w:rsid w:val="00EB04C4"/>
    <w:rsid w:val="00EB0817"/>
    <w:rsid w:val="00EB09E9"/>
    <w:rsid w:val="00EB2BA8"/>
    <w:rsid w:val="00EB2C74"/>
    <w:rsid w:val="00EB327B"/>
    <w:rsid w:val="00EB3AD8"/>
    <w:rsid w:val="00EB3DE5"/>
    <w:rsid w:val="00EB4121"/>
    <w:rsid w:val="00EB472C"/>
    <w:rsid w:val="00EB485B"/>
    <w:rsid w:val="00EB4AB4"/>
    <w:rsid w:val="00EB552F"/>
    <w:rsid w:val="00EB7686"/>
    <w:rsid w:val="00EB76B1"/>
    <w:rsid w:val="00EB7C4C"/>
    <w:rsid w:val="00EC0266"/>
    <w:rsid w:val="00EC0318"/>
    <w:rsid w:val="00EC07DF"/>
    <w:rsid w:val="00EC09B0"/>
    <w:rsid w:val="00EC1D14"/>
    <w:rsid w:val="00EC29FA"/>
    <w:rsid w:val="00EC2FF3"/>
    <w:rsid w:val="00EC3309"/>
    <w:rsid w:val="00EC372D"/>
    <w:rsid w:val="00EC396D"/>
    <w:rsid w:val="00EC39BA"/>
    <w:rsid w:val="00EC426A"/>
    <w:rsid w:val="00EC4915"/>
    <w:rsid w:val="00EC5366"/>
    <w:rsid w:val="00EC56A6"/>
    <w:rsid w:val="00EC5A0B"/>
    <w:rsid w:val="00EC6A30"/>
    <w:rsid w:val="00EC6B64"/>
    <w:rsid w:val="00EC6C37"/>
    <w:rsid w:val="00EC6DE7"/>
    <w:rsid w:val="00EC6E4A"/>
    <w:rsid w:val="00EC7D3E"/>
    <w:rsid w:val="00ED074E"/>
    <w:rsid w:val="00ED07F7"/>
    <w:rsid w:val="00ED08A3"/>
    <w:rsid w:val="00ED0F8F"/>
    <w:rsid w:val="00ED1CEA"/>
    <w:rsid w:val="00ED25C4"/>
    <w:rsid w:val="00ED3204"/>
    <w:rsid w:val="00ED33BD"/>
    <w:rsid w:val="00ED3855"/>
    <w:rsid w:val="00ED3886"/>
    <w:rsid w:val="00ED3B14"/>
    <w:rsid w:val="00ED49FE"/>
    <w:rsid w:val="00ED600B"/>
    <w:rsid w:val="00ED6F90"/>
    <w:rsid w:val="00ED71CD"/>
    <w:rsid w:val="00ED72CC"/>
    <w:rsid w:val="00ED77A8"/>
    <w:rsid w:val="00ED7809"/>
    <w:rsid w:val="00EE075B"/>
    <w:rsid w:val="00EE0867"/>
    <w:rsid w:val="00EE0C02"/>
    <w:rsid w:val="00EE1618"/>
    <w:rsid w:val="00EE2213"/>
    <w:rsid w:val="00EE2DB6"/>
    <w:rsid w:val="00EE42AD"/>
    <w:rsid w:val="00EE45FF"/>
    <w:rsid w:val="00EE484E"/>
    <w:rsid w:val="00EE49FA"/>
    <w:rsid w:val="00EE5B4E"/>
    <w:rsid w:val="00EE5F4D"/>
    <w:rsid w:val="00EE5FC7"/>
    <w:rsid w:val="00EE69F6"/>
    <w:rsid w:val="00EE6BF9"/>
    <w:rsid w:val="00EE6FFE"/>
    <w:rsid w:val="00EE7B89"/>
    <w:rsid w:val="00EE7D37"/>
    <w:rsid w:val="00EF0B05"/>
    <w:rsid w:val="00EF0BE5"/>
    <w:rsid w:val="00EF2365"/>
    <w:rsid w:val="00EF2577"/>
    <w:rsid w:val="00EF26B3"/>
    <w:rsid w:val="00EF32F1"/>
    <w:rsid w:val="00EF3B96"/>
    <w:rsid w:val="00EF3C53"/>
    <w:rsid w:val="00EF4170"/>
    <w:rsid w:val="00EF46A2"/>
    <w:rsid w:val="00EF47F9"/>
    <w:rsid w:val="00EF4947"/>
    <w:rsid w:val="00EF4E78"/>
    <w:rsid w:val="00EF5E48"/>
    <w:rsid w:val="00EF60CC"/>
    <w:rsid w:val="00EF64C2"/>
    <w:rsid w:val="00EF6567"/>
    <w:rsid w:val="00EF71DC"/>
    <w:rsid w:val="00EF769E"/>
    <w:rsid w:val="00EF7E9E"/>
    <w:rsid w:val="00EF7FC3"/>
    <w:rsid w:val="00F00100"/>
    <w:rsid w:val="00F019BB"/>
    <w:rsid w:val="00F01B9B"/>
    <w:rsid w:val="00F01CED"/>
    <w:rsid w:val="00F01D26"/>
    <w:rsid w:val="00F02152"/>
    <w:rsid w:val="00F02954"/>
    <w:rsid w:val="00F03A0F"/>
    <w:rsid w:val="00F0450C"/>
    <w:rsid w:val="00F04C8A"/>
    <w:rsid w:val="00F04D3A"/>
    <w:rsid w:val="00F05831"/>
    <w:rsid w:val="00F0583C"/>
    <w:rsid w:val="00F066EF"/>
    <w:rsid w:val="00F0715C"/>
    <w:rsid w:val="00F07259"/>
    <w:rsid w:val="00F07399"/>
    <w:rsid w:val="00F075F3"/>
    <w:rsid w:val="00F077C0"/>
    <w:rsid w:val="00F07AEE"/>
    <w:rsid w:val="00F1191D"/>
    <w:rsid w:val="00F12764"/>
    <w:rsid w:val="00F12A88"/>
    <w:rsid w:val="00F12EDD"/>
    <w:rsid w:val="00F134C9"/>
    <w:rsid w:val="00F13959"/>
    <w:rsid w:val="00F13A0E"/>
    <w:rsid w:val="00F14308"/>
    <w:rsid w:val="00F1446D"/>
    <w:rsid w:val="00F14536"/>
    <w:rsid w:val="00F1487D"/>
    <w:rsid w:val="00F15362"/>
    <w:rsid w:val="00F15E59"/>
    <w:rsid w:val="00F16853"/>
    <w:rsid w:val="00F16C98"/>
    <w:rsid w:val="00F17311"/>
    <w:rsid w:val="00F17F56"/>
    <w:rsid w:val="00F20147"/>
    <w:rsid w:val="00F209F3"/>
    <w:rsid w:val="00F21244"/>
    <w:rsid w:val="00F214BB"/>
    <w:rsid w:val="00F2182F"/>
    <w:rsid w:val="00F21AF1"/>
    <w:rsid w:val="00F22375"/>
    <w:rsid w:val="00F229BB"/>
    <w:rsid w:val="00F23120"/>
    <w:rsid w:val="00F2356F"/>
    <w:rsid w:val="00F23581"/>
    <w:rsid w:val="00F238E5"/>
    <w:rsid w:val="00F23FDD"/>
    <w:rsid w:val="00F24799"/>
    <w:rsid w:val="00F24A38"/>
    <w:rsid w:val="00F2517F"/>
    <w:rsid w:val="00F2593E"/>
    <w:rsid w:val="00F262E3"/>
    <w:rsid w:val="00F26AFF"/>
    <w:rsid w:val="00F2751C"/>
    <w:rsid w:val="00F2791C"/>
    <w:rsid w:val="00F3037C"/>
    <w:rsid w:val="00F313C5"/>
    <w:rsid w:val="00F32291"/>
    <w:rsid w:val="00F32FC0"/>
    <w:rsid w:val="00F32FD7"/>
    <w:rsid w:val="00F33471"/>
    <w:rsid w:val="00F335A0"/>
    <w:rsid w:val="00F340FF"/>
    <w:rsid w:val="00F347B1"/>
    <w:rsid w:val="00F34C23"/>
    <w:rsid w:val="00F34D8D"/>
    <w:rsid w:val="00F3525A"/>
    <w:rsid w:val="00F35436"/>
    <w:rsid w:val="00F35A6B"/>
    <w:rsid w:val="00F35E52"/>
    <w:rsid w:val="00F36689"/>
    <w:rsid w:val="00F36D30"/>
    <w:rsid w:val="00F36E1E"/>
    <w:rsid w:val="00F40791"/>
    <w:rsid w:val="00F40A67"/>
    <w:rsid w:val="00F4167F"/>
    <w:rsid w:val="00F41A41"/>
    <w:rsid w:val="00F41CD5"/>
    <w:rsid w:val="00F41EA9"/>
    <w:rsid w:val="00F42170"/>
    <w:rsid w:val="00F42F07"/>
    <w:rsid w:val="00F43141"/>
    <w:rsid w:val="00F43960"/>
    <w:rsid w:val="00F43F3F"/>
    <w:rsid w:val="00F440F1"/>
    <w:rsid w:val="00F4418D"/>
    <w:rsid w:val="00F443C8"/>
    <w:rsid w:val="00F44ACC"/>
    <w:rsid w:val="00F44C0D"/>
    <w:rsid w:val="00F452E3"/>
    <w:rsid w:val="00F468F0"/>
    <w:rsid w:val="00F473F9"/>
    <w:rsid w:val="00F4798A"/>
    <w:rsid w:val="00F502AA"/>
    <w:rsid w:val="00F505D7"/>
    <w:rsid w:val="00F5236F"/>
    <w:rsid w:val="00F5268B"/>
    <w:rsid w:val="00F531E6"/>
    <w:rsid w:val="00F53CFD"/>
    <w:rsid w:val="00F53EB4"/>
    <w:rsid w:val="00F54116"/>
    <w:rsid w:val="00F541E5"/>
    <w:rsid w:val="00F55221"/>
    <w:rsid w:val="00F558CA"/>
    <w:rsid w:val="00F55F23"/>
    <w:rsid w:val="00F56724"/>
    <w:rsid w:val="00F5674D"/>
    <w:rsid w:val="00F5767A"/>
    <w:rsid w:val="00F57831"/>
    <w:rsid w:val="00F57DD6"/>
    <w:rsid w:val="00F60B68"/>
    <w:rsid w:val="00F60BE4"/>
    <w:rsid w:val="00F60FA0"/>
    <w:rsid w:val="00F613F2"/>
    <w:rsid w:val="00F61948"/>
    <w:rsid w:val="00F61AF5"/>
    <w:rsid w:val="00F61EC1"/>
    <w:rsid w:val="00F63632"/>
    <w:rsid w:val="00F64395"/>
    <w:rsid w:val="00F644F8"/>
    <w:rsid w:val="00F64713"/>
    <w:rsid w:val="00F649DB"/>
    <w:rsid w:val="00F64C01"/>
    <w:rsid w:val="00F64CCD"/>
    <w:rsid w:val="00F64ED8"/>
    <w:rsid w:val="00F64F3C"/>
    <w:rsid w:val="00F65098"/>
    <w:rsid w:val="00F66130"/>
    <w:rsid w:val="00F67829"/>
    <w:rsid w:val="00F67DA4"/>
    <w:rsid w:val="00F700FA"/>
    <w:rsid w:val="00F703F6"/>
    <w:rsid w:val="00F7151E"/>
    <w:rsid w:val="00F71BA6"/>
    <w:rsid w:val="00F7214E"/>
    <w:rsid w:val="00F72217"/>
    <w:rsid w:val="00F7252A"/>
    <w:rsid w:val="00F72671"/>
    <w:rsid w:val="00F728D6"/>
    <w:rsid w:val="00F73517"/>
    <w:rsid w:val="00F746D8"/>
    <w:rsid w:val="00F748F2"/>
    <w:rsid w:val="00F74CB5"/>
    <w:rsid w:val="00F74D54"/>
    <w:rsid w:val="00F752CF"/>
    <w:rsid w:val="00F75636"/>
    <w:rsid w:val="00F757D8"/>
    <w:rsid w:val="00F758E8"/>
    <w:rsid w:val="00F766AC"/>
    <w:rsid w:val="00F76924"/>
    <w:rsid w:val="00F76EE8"/>
    <w:rsid w:val="00F76F30"/>
    <w:rsid w:val="00F7747B"/>
    <w:rsid w:val="00F774FD"/>
    <w:rsid w:val="00F800FF"/>
    <w:rsid w:val="00F8085C"/>
    <w:rsid w:val="00F80889"/>
    <w:rsid w:val="00F809CF"/>
    <w:rsid w:val="00F81151"/>
    <w:rsid w:val="00F81309"/>
    <w:rsid w:val="00F824A4"/>
    <w:rsid w:val="00F826C9"/>
    <w:rsid w:val="00F83A5B"/>
    <w:rsid w:val="00F841F5"/>
    <w:rsid w:val="00F84401"/>
    <w:rsid w:val="00F8472F"/>
    <w:rsid w:val="00F84C16"/>
    <w:rsid w:val="00F8511E"/>
    <w:rsid w:val="00F86B31"/>
    <w:rsid w:val="00F86BEC"/>
    <w:rsid w:val="00F86E71"/>
    <w:rsid w:val="00F86E78"/>
    <w:rsid w:val="00F874FF"/>
    <w:rsid w:val="00F9046B"/>
    <w:rsid w:val="00F90D5E"/>
    <w:rsid w:val="00F90EBD"/>
    <w:rsid w:val="00F914AD"/>
    <w:rsid w:val="00F91BF2"/>
    <w:rsid w:val="00F92743"/>
    <w:rsid w:val="00F928E4"/>
    <w:rsid w:val="00F92B60"/>
    <w:rsid w:val="00F92E34"/>
    <w:rsid w:val="00F93D5B"/>
    <w:rsid w:val="00F941DF"/>
    <w:rsid w:val="00F94F77"/>
    <w:rsid w:val="00F95358"/>
    <w:rsid w:val="00F95C4E"/>
    <w:rsid w:val="00F95C57"/>
    <w:rsid w:val="00F968B6"/>
    <w:rsid w:val="00F97106"/>
    <w:rsid w:val="00F97138"/>
    <w:rsid w:val="00F97B0D"/>
    <w:rsid w:val="00F97BF1"/>
    <w:rsid w:val="00FA0134"/>
    <w:rsid w:val="00FA050A"/>
    <w:rsid w:val="00FA06B1"/>
    <w:rsid w:val="00FA0A5C"/>
    <w:rsid w:val="00FA0CB7"/>
    <w:rsid w:val="00FA1220"/>
    <w:rsid w:val="00FA2027"/>
    <w:rsid w:val="00FA20CE"/>
    <w:rsid w:val="00FA228B"/>
    <w:rsid w:val="00FA23F4"/>
    <w:rsid w:val="00FA2790"/>
    <w:rsid w:val="00FA2C9A"/>
    <w:rsid w:val="00FA3E54"/>
    <w:rsid w:val="00FA4121"/>
    <w:rsid w:val="00FA438C"/>
    <w:rsid w:val="00FA4C99"/>
    <w:rsid w:val="00FA4F00"/>
    <w:rsid w:val="00FA50ED"/>
    <w:rsid w:val="00FA50F7"/>
    <w:rsid w:val="00FA549E"/>
    <w:rsid w:val="00FA559F"/>
    <w:rsid w:val="00FA56BA"/>
    <w:rsid w:val="00FA62E8"/>
    <w:rsid w:val="00FA66C3"/>
    <w:rsid w:val="00FA792D"/>
    <w:rsid w:val="00FB0723"/>
    <w:rsid w:val="00FB08D1"/>
    <w:rsid w:val="00FB198B"/>
    <w:rsid w:val="00FB2317"/>
    <w:rsid w:val="00FB276D"/>
    <w:rsid w:val="00FB28E3"/>
    <w:rsid w:val="00FB2CE7"/>
    <w:rsid w:val="00FB2D29"/>
    <w:rsid w:val="00FB2D7D"/>
    <w:rsid w:val="00FB4915"/>
    <w:rsid w:val="00FB533C"/>
    <w:rsid w:val="00FB536B"/>
    <w:rsid w:val="00FB5B6C"/>
    <w:rsid w:val="00FB5F04"/>
    <w:rsid w:val="00FB6AFB"/>
    <w:rsid w:val="00FB7595"/>
    <w:rsid w:val="00FB777A"/>
    <w:rsid w:val="00FC095B"/>
    <w:rsid w:val="00FC0D94"/>
    <w:rsid w:val="00FC1A3C"/>
    <w:rsid w:val="00FC1C00"/>
    <w:rsid w:val="00FC36F9"/>
    <w:rsid w:val="00FC384B"/>
    <w:rsid w:val="00FC38F3"/>
    <w:rsid w:val="00FC391C"/>
    <w:rsid w:val="00FC3CB7"/>
    <w:rsid w:val="00FC3EF0"/>
    <w:rsid w:val="00FC4B0C"/>
    <w:rsid w:val="00FC4F46"/>
    <w:rsid w:val="00FC5156"/>
    <w:rsid w:val="00FC56DE"/>
    <w:rsid w:val="00FC5E77"/>
    <w:rsid w:val="00FC5F25"/>
    <w:rsid w:val="00FC6168"/>
    <w:rsid w:val="00FC6967"/>
    <w:rsid w:val="00FC7745"/>
    <w:rsid w:val="00FD1759"/>
    <w:rsid w:val="00FD186D"/>
    <w:rsid w:val="00FD21DE"/>
    <w:rsid w:val="00FD3BC1"/>
    <w:rsid w:val="00FD3D72"/>
    <w:rsid w:val="00FD4DC8"/>
    <w:rsid w:val="00FD5052"/>
    <w:rsid w:val="00FD553E"/>
    <w:rsid w:val="00FD5E67"/>
    <w:rsid w:val="00FD5FAC"/>
    <w:rsid w:val="00FD656A"/>
    <w:rsid w:val="00FD696C"/>
    <w:rsid w:val="00FD6A7E"/>
    <w:rsid w:val="00FD6D10"/>
    <w:rsid w:val="00FD745B"/>
    <w:rsid w:val="00FD7891"/>
    <w:rsid w:val="00FD78A8"/>
    <w:rsid w:val="00FD7B32"/>
    <w:rsid w:val="00FE1324"/>
    <w:rsid w:val="00FE1928"/>
    <w:rsid w:val="00FE1EFF"/>
    <w:rsid w:val="00FE3896"/>
    <w:rsid w:val="00FE38D7"/>
    <w:rsid w:val="00FE3A6B"/>
    <w:rsid w:val="00FE41AA"/>
    <w:rsid w:val="00FE4B55"/>
    <w:rsid w:val="00FE50D7"/>
    <w:rsid w:val="00FE562E"/>
    <w:rsid w:val="00FE56C4"/>
    <w:rsid w:val="00FE570C"/>
    <w:rsid w:val="00FE5BEE"/>
    <w:rsid w:val="00FE7B8A"/>
    <w:rsid w:val="00FE7CA2"/>
    <w:rsid w:val="00FF02EB"/>
    <w:rsid w:val="00FF05A4"/>
    <w:rsid w:val="00FF08B5"/>
    <w:rsid w:val="00FF119A"/>
    <w:rsid w:val="00FF18C3"/>
    <w:rsid w:val="00FF1C0D"/>
    <w:rsid w:val="00FF1F02"/>
    <w:rsid w:val="00FF25E7"/>
    <w:rsid w:val="00FF34BF"/>
    <w:rsid w:val="00FF3BC5"/>
    <w:rsid w:val="00FF3ECB"/>
    <w:rsid w:val="00FF4121"/>
    <w:rsid w:val="00FF46CF"/>
    <w:rsid w:val="00FF4EB7"/>
    <w:rsid w:val="00FF535B"/>
    <w:rsid w:val="00FF57A6"/>
    <w:rsid w:val="00FF6EF1"/>
    <w:rsid w:val="00FF7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fillcolor="#00b0f0" stroke="f">
      <v:fill color="#00b0f0"/>
      <v:stroke on="f"/>
      <v:textbox inset="5.85pt,.7pt,5.85pt,.7pt"/>
    </o:shapedefaults>
    <o:shapelayout v:ext="edit">
      <o:idmap v:ext="edit" data="1"/>
    </o:shapelayout>
  </w:shapeDefaults>
  <w:decimalSymbol w:val="."/>
  <w:listSeparator w:val=","/>
  <w14:docId w14:val="6EB4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3581"/>
    <w:pPr>
      <w:widowControl w:val="0"/>
      <w:autoSpaceDE w:val="0"/>
      <w:autoSpaceDN w:val="0"/>
      <w:spacing w:line="281" w:lineRule="atLeast"/>
      <w:jc w:val="both"/>
    </w:pPr>
    <w:rPr>
      <w:rFonts w:ascii="HG丸ｺﾞｼｯｸM-PRO" w:eastAsia="HG丸ｺﾞｼｯｸM-PRO"/>
      <w:kern w:val="2"/>
      <w:sz w:val="16"/>
    </w:rPr>
  </w:style>
  <w:style w:type="paragraph" w:styleId="1">
    <w:name w:val="heading 1"/>
    <w:basedOn w:val="a"/>
    <w:next w:val="a"/>
    <w:link w:val="10"/>
    <w:qFormat/>
    <w:pPr>
      <w:keepNext/>
      <w:outlineLvl w:val="0"/>
    </w:pPr>
    <w:rPr>
      <w:rFonts w:ascii="Arial" w:eastAsia="ＭＳ ゴシック" w:hAnsi="Arial"/>
      <w:sz w:val="24"/>
      <w:szCs w:val="24"/>
    </w:rPr>
  </w:style>
  <w:style w:type="paragraph" w:styleId="2">
    <w:name w:val="heading 2"/>
    <w:basedOn w:val="a"/>
    <w:next w:val="a"/>
    <w:link w:val="20"/>
    <w:qFormat/>
    <w:pPr>
      <w:keepNext/>
      <w:outlineLvl w:val="1"/>
    </w:pPr>
    <w:rPr>
      <w:rFonts w:ascii="Arial" w:eastAsia="ＭＳ ゴシック" w:hAnsi="Arial"/>
      <w:sz w:val="20"/>
    </w:rPr>
  </w:style>
  <w:style w:type="paragraph" w:styleId="3">
    <w:name w:val="heading 3"/>
    <w:basedOn w:val="a"/>
    <w:next w:val="a"/>
    <w:link w:val="30"/>
    <w:qFormat/>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A01E1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pPr>
      <w:ind w:firstLineChars="100" w:firstLine="167"/>
    </w:pPr>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customStyle="1" w:styleId="41">
    <w:name w:val="見出し4"/>
    <w:basedOn w:val="a"/>
    <w:next w:val="a"/>
    <w:rPr>
      <w:b/>
    </w:rPr>
  </w:style>
  <w:style w:type="paragraph" w:customStyle="1" w:styleId="300">
    <w:name w:val="スタイル 見出し 3 + 左  0 字"/>
    <w:basedOn w:val="3"/>
    <w:pPr>
      <w:ind w:leftChars="0" w:left="0"/>
    </w:pPr>
    <w:rPr>
      <w:rFonts w:cs="ＭＳ 明朝"/>
      <w:b/>
      <w:sz w:val="18"/>
    </w:rPr>
  </w:style>
  <w:style w:type="paragraph" w:styleId="a8">
    <w:name w:val="Balloon Text"/>
    <w:basedOn w:val="a"/>
    <w:link w:val="a9"/>
    <w:semiHidden/>
    <w:rPr>
      <w:rFonts w:ascii="Arial" w:eastAsia="ＭＳ ゴシック" w:hAnsi="Arial"/>
      <w:sz w:val="18"/>
      <w:szCs w:val="18"/>
    </w:rPr>
  </w:style>
  <w:style w:type="paragraph" w:customStyle="1" w:styleId="aa">
    <w:name w:val="１．見出し"/>
    <w:basedOn w:val="a"/>
    <w:next w:val="a"/>
    <w:rPr>
      <w:b/>
    </w:rPr>
  </w:style>
  <w:style w:type="paragraph" w:customStyle="1" w:styleId="ab">
    <w:name w:val="標準１字下げ"/>
    <w:basedOn w:val="a"/>
    <w:link w:val="11"/>
    <w:pPr>
      <w:ind w:firstLineChars="100" w:firstLine="100"/>
    </w:pPr>
  </w:style>
  <w:style w:type="character" w:customStyle="1" w:styleId="11">
    <w:name w:val="標準１字下げ (文字)1"/>
    <w:link w:val="ab"/>
    <w:rsid w:val="00EF60CC"/>
    <w:rPr>
      <w:rFonts w:ascii="HG丸ｺﾞｼｯｸM-PRO" w:eastAsia="HG丸ｺﾞｼｯｸM-PRO" w:hAnsi="Century"/>
      <w:kern w:val="2"/>
      <w:sz w:val="16"/>
      <w:lang w:val="en-US" w:eastAsia="ja-JP" w:bidi="ar-SA"/>
    </w:rPr>
  </w:style>
  <w:style w:type="paragraph" w:customStyle="1" w:styleId="ac">
    <w:name w:val="（１）見出し"/>
    <w:basedOn w:val="a"/>
    <w:rPr>
      <w:b/>
    </w:rPr>
  </w:style>
  <w:style w:type="character" w:customStyle="1" w:styleId="ad">
    <w:name w:val="（１）見出し (文字)"/>
    <w:rPr>
      <w:rFonts w:ascii="HG丸ｺﾞｼｯｸM-PRO" w:eastAsia="HG丸ｺﾞｼｯｸM-PRO" w:hAnsi="Century"/>
      <w:b/>
      <w:kern w:val="2"/>
      <w:sz w:val="16"/>
      <w:lang w:val="en-US" w:eastAsia="ja-JP" w:bidi="ar-SA"/>
    </w:rPr>
  </w:style>
  <w:style w:type="paragraph" w:customStyle="1" w:styleId="ae">
    <w:name w:val="★スタイル"/>
    <w:basedOn w:val="a"/>
  </w:style>
  <w:style w:type="paragraph" w:customStyle="1" w:styleId="af">
    <w:name w:val="★"/>
    <w:basedOn w:val="a"/>
  </w:style>
  <w:style w:type="paragraph" w:customStyle="1" w:styleId="af0">
    <w:name w:val="ａスタイル"/>
    <w:basedOn w:val="a"/>
  </w:style>
  <w:style w:type="paragraph" w:customStyle="1" w:styleId="af1">
    <w:name w:val="ア・"/>
    <w:basedOn w:val="a"/>
  </w:style>
  <w:style w:type="paragraph" w:customStyle="1" w:styleId="af2">
    <w:name w:val="マル①"/>
    <w:basedOn w:val="a"/>
    <w:next w:val="ab"/>
  </w:style>
  <w:style w:type="character" w:customStyle="1" w:styleId="af3">
    <w:name w:val="標準１字下げ (文字)"/>
    <w:rPr>
      <w:rFonts w:ascii="HG丸ｺﾞｼｯｸM-PRO" w:eastAsia="HG丸ｺﾞｼｯｸM-PRO" w:hAnsi="Century"/>
      <w:kern w:val="2"/>
      <w:sz w:val="16"/>
      <w:lang w:val="en-US" w:eastAsia="ja-JP" w:bidi="ar-SA"/>
    </w:rPr>
  </w:style>
  <w:style w:type="paragraph" w:styleId="af4">
    <w:name w:val="Plain Text"/>
    <w:basedOn w:val="a"/>
    <w:link w:val="af5"/>
    <w:pPr>
      <w:autoSpaceDE/>
      <w:autoSpaceDN/>
      <w:spacing w:line="240" w:lineRule="auto"/>
    </w:pPr>
    <w:rPr>
      <w:rFonts w:ascii="ＭＳ 明朝" w:eastAsia="ＭＳ 明朝" w:hAnsi="Courier New" w:cs="Courier New"/>
      <w:sz w:val="21"/>
      <w:szCs w:val="21"/>
    </w:rPr>
  </w:style>
  <w:style w:type="character" w:customStyle="1" w:styleId="af5">
    <w:name w:val="書式なし (文字)"/>
    <w:link w:val="af4"/>
    <w:rsid w:val="008923D0"/>
    <w:rPr>
      <w:rFonts w:ascii="ＭＳ 明朝" w:eastAsia="ＭＳ 明朝" w:hAnsi="Courier New" w:cs="Courier New"/>
      <w:kern w:val="2"/>
      <w:sz w:val="21"/>
      <w:szCs w:val="21"/>
      <w:lang w:val="en-US" w:eastAsia="ja-JP" w:bidi="ar-SA"/>
    </w:rPr>
  </w:style>
  <w:style w:type="paragraph" w:styleId="af6">
    <w:name w:val="Body Text Indent"/>
    <w:basedOn w:val="a"/>
    <w:link w:val="af7"/>
    <w:pPr>
      <w:autoSpaceDE/>
      <w:autoSpaceDN/>
      <w:spacing w:line="240" w:lineRule="auto"/>
      <w:ind w:left="220" w:hangingChars="100" w:hanging="220"/>
    </w:pPr>
    <w:rPr>
      <w:rFonts w:ascii="ＭＳ 明朝" w:eastAsia="ＭＳ 明朝"/>
      <w:sz w:val="22"/>
      <w:szCs w:val="21"/>
    </w:rPr>
  </w:style>
  <w:style w:type="paragraph" w:styleId="31">
    <w:name w:val="Body Text 3"/>
    <w:basedOn w:val="a"/>
    <w:link w:val="32"/>
    <w:rPr>
      <w:szCs w:val="16"/>
    </w:rPr>
  </w:style>
  <w:style w:type="character" w:styleId="af8">
    <w:name w:val="Hyperlink"/>
    <w:rPr>
      <w:color w:val="0000FF"/>
      <w:u w:val="single"/>
    </w:rPr>
  </w:style>
  <w:style w:type="paragraph" w:customStyle="1" w:styleId="af9">
    <w:name w:val="平文２"/>
    <w:basedOn w:val="a"/>
    <w:pPr>
      <w:tabs>
        <w:tab w:val="left" w:pos="360"/>
        <w:tab w:val="left" w:pos="540"/>
      </w:tabs>
      <w:autoSpaceDE/>
      <w:autoSpaceDN/>
      <w:spacing w:line="320" w:lineRule="exact"/>
      <w:ind w:rightChars="40" w:right="84" w:firstLine="180"/>
    </w:pPr>
    <w:rPr>
      <w:rFonts w:ascii="HGSｺﾞｼｯｸM" w:eastAsia="HGSｺﾞｼｯｸM" w:hAnsi="ＭＳ ゴシック"/>
      <w:sz w:val="22"/>
      <w:szCs w:val="22"/>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afa">
    <w:name w:val="一太郎８/９"/>
    <w:pPr>
      <w:widowControl w:val="0"/>
      <w:wordWrap w:val="0"/>
      <w:autoSpaceDE w:val="0"/>
      <w:autoSpaceDN w:val="0"/>
      <w:adjustRightInd w:val="0"/>
      <w:spacing w:line="324" w:lineRule="atLeast"/>
      <w:jc w:val="both"/>
    </w:pPr>
    <w:rPr>
      <w:rFonts w:ascii="Times New Roman" w:hAnsi="Times New Roman"/>
      <w:spacing w:val="-2"/>
    </w:rPr>
  </w:style>
  <w:style w:type="paragraph" w:styleId="afb">
    <w:name w:val="Date"/>
    <w:basedOn w:val="a"/>
    <w:next w:val="a"/>
    <w:link w:val="afc"/>
    <w:pPr>
      <w:autoSpaceDE/>
      <w:autoSpaceDN/>
      <w:spacing w:line="240" w:lineRule="auto"/>
    </w:pPr>
    <w:rPr>
      <w:rFonts w:hAnsi="ＭＳ ゴシック"/>
      <w:sz w:val="26"/>
      <w:szCs w:val="24"/>
    </w:rPr>
  </w:style>
  <w:style w:type="character" w:styleId="afd">
    <w:name w:val="FollowedHyperlink"/>
    <w:rPr>
      <w:color w:val="800080"/>
      <w:u w:val="single"/>
    </w:rPr>
  </w:style>
  <w:style w:type="paragraph" w:customStyle="1" w:styleId="indent10mal15">
    <w:name w:val="indent10 mal15"/>
    <w:basedOn w:val="a"/>
    <w:pPr>
      <w:widowControl/>
      <w:autoSpaceDE/>
      <w:autoSpaceDN/>
      <w:spacing w:after="24" w:line="300" w:lineRule="auto"/>
      <w:jc w:val="left"/>
    </w:pPr>
    <w:rPr>
      <w:rFonts w:ascii="ＭＳ Ｐゴシック" w:eastAsia="ＭＳ Ｐゴシック" w:hAnsi="ＭＳ Ｐゴシック" w:cs="ＭＳ Ｐゴシック"/>
      <w:kern w:val="0"/>
      <w:sz w:val="24"/>
      <w:szCs w:val="24"/>
    </w:rPr>
  </w:style>
  <w:style w:type="paragraph" w:customStyle="1" w:styleId="afe">
    <w:name w:val="①後文"/>
    <w:basedOn w:val="a"/>
    <w:pPr>
      <w:ind w:leftChars="200" w:left="334" w:firstLineChars="100" w:firstLine="167"/>
    </w:pPr>
  </w:style>
  <w:style w:type="paragraph" w:customStyle="1" w:styleId="aff">
    <w:name w:val="①見出し"/>
    <w:basedOn w:val="a"/>
    <w:pPr>
      <w:ind w:firstLineChars="100" w:firstLine="167"/>
    </w:pPr>
    <w:rPr>
      <w:b/>
    </w:rPr>
  </w:style>
  <w:style w:type="character" w:customStyle="1" w:styleId="aff0">
    <w:name w:val="①見出し (文字)"/>
    <w:rPr>
      <w:rFonts w:ascii="HG丸ｺﾞｼｯｸM-PRO" w:eastAsia="HG丸ｺﾞｼｯｸM-PRO" w:hAnsi="Century"/>
      <w:b/>
      <w:kern w:val="2"/>
      <w:sz w:val="16"/>
      <w:lang w:val="en-US" w:eastAsia="ja-JP" w:bidi="ar-SA"/>
    </w:rPr>
  </w:style>
  <w:style w:type="paragraph" w:customStyle="1" w:styleId="aff1">
    <w:name w:val="（１）後文"/>
    <w:basedOn w:val="ab"/>
    <w:pPr>
      <w:ind w:leftChars="100" w:left="167" w:firstLine="167"/>
    </w:pPr>
    <w:rPr>
      <w:color w:val="000000"/>
    </w:rPr>
  </w:style>
  <w:style w:type="paragraph" w:customStyle="1" w:styleId="aff2">
    <w:name w:val="ア見出し"/>
    <w:basedOn w:val="a"/>
    <w:pPr>
      <w:ind w:firstLineChars="200" w:firstLine="334"/>
    </w:pPr>
    <w:rPr>
      <w:b/>
    </w:rPr>
  </w:style>
  <w:style w:type="character" w:customStyle="1" w:styleId="aff3">
    <w:name w:val="１．見出し (文字)"/>
    <w:rPr>
      <w:rFonts w:ascii="HG丸ｺﾞｼｯｸM-PRO" w:eastAsia="HG丸ｺﾞｼｯｸM-PRO" w:hAnsi="Century"/>
      <w:b/>
      <w:kern w:val="2"/>
      <w:sz w:val="16"/>
      <w:lang w:val="en-US" w:eastAsia="ja-JP" w:bidi="ar-SA"/>
    </w:rPr>
  </w:style>
  <w:style w:type="paragraph" w:customStyle="1" w:styleId="aff4">
    <w:name w:val="章見出し"/>
    <w:basedOn w:val="af4"/>
    <w:link w:val="aff5"/>
    <w:rsid w:val="008923D0"/>
    <w:rPr>
      <w:rFonts w:ascii="ＭＳ ゴシック" w:eastAsia="ＭＳ ゴシック"/>
      <w:sz w:val="24"/>
    </w:rPr>
  </w:style>
  <w:style w:type="character" w:customStyle="1" w:styleId="aff5">
    <w:name w:val="章見出し (文字)"/>
    <w:link w:val="aff4"/>
    <w:rsid w:val="008923D0"/>
    <w:rPr>
      <w:rFonts w:ascii="ＭＳ ゴシック" w:eastAsia="ＭＳ ゴシック" w:hAnsi="Courier New" w:cs="Courier New"/>
      <w:kern w:val="2"/>
      <w:sz w:val="24"/>
      <w:szCs w:val="21"/>
      <w:lang w:val="en-US" w:eastAsia="ja-JP" w:bidi="ar-SA"/>
    </w:rPr>
  </w:style>
  <w:style w:type="paragraph" w:customStyle="1" w:styleId="aff6">
    <w:name w:val="目次平文"/>
    <w:basedOn w:val="a"/>
    <w:rsid w:val="008923D0"/>
    <w:pPr>
      <w:spacing w:line="260" w:lineRule="exact"/>
    </w:pPr>
    <w:rPr>
      <w:rFonts w:ascii="ＭＳ ゴシック" w:eastAsia="ＭＳ ゴシック" w:hAnsi="ＭＳ ゴシック"/>
      <w:szCs w:val="16"/>
    </w:rPr>
  </w:style>
  <w:style w:type="paragraph" w:customStyle="1" w:styleId="aff7">
    <w:name w:val="条文"/>
    <w:basedOn w:val="ab"/>
    <w:link w:val="aff8"/>
    <w:rsid w:val="00EF60CC"/>
    <w:pPr>
      <w:ind w:leftChars="200" w:left="334" w:firstLineChars="1600" w:firstLine="2672"/>
    </w:pPr>
    <w:rPr>
      <w:color w:val="0000FF"/>
    </w:rPr>
  </w:style>
  <w:style w:type="character" w:customStyle="1" w:styleId="aff8">
    <w:name w:val="条文 (文字)"/>
    <w:link w:val="aff7"/>
    <w:rsid w:val="00EF60CC"/>
    <w:rPr>
      <w:rFonts w:ascii="HG丸ｺﾞｼｯｸM-PRO" w:eastAsia="HG丸ｺﾞｼｯｸM-PRO" w:hAnsi="Century"/>
      <w:color w:val="0000FF"/>
      <w:kern w:val="2"/>
      <w:sz w:val="16"/>
      <w:lang w:val="en-US" w:eastAsia="ja-JP" w:bidi="ar-SA"/>
    </w:rPr>
  </w:style>
  <w:style w:type="paragraph" w:customStyle="1" w:styleId="aff9">
    <w:name w:val="条文右寄せ青"/>
    <w:basedOn w:val="aff7"/>
    <w:link w:val="affa"/>
    <w:rsid w:val="00EF60CC"/>
    <w:pPr>
      <w:jc w:val="right"/>
    </w:pPr>
  </w:style>
  <w:style w:type="character" w:customStyle="1" w:styleId="affa">
    <w:name w:val="条文右寄せ青 (文字)"/>
    <w:basedOn w:val="aff8"/>
    <w:link w:val="aff9"/>
    <w:rsid w:val="00EF60CC"/>
    <w:rPr>
      <w:rFonts w:ascii="HG丸ｺﾞｼｯｸM-PRO" w:eastAsia="HG丸ｺﾞｼｯｸM-PRO" w:hAnsi="Century"/>
      <w:color w:val="0000FF"/>
      <w:kern w:val="2"/>
      <w:sz w:val="16"/>
      <w:lang w:val="en-US" w:eastAsia="ja-JP" w:bidi="ar-SA"/>
    </w:rPr>
  </w:style>
  <w:style w:type="paragraph" w:customStyle="1" w:styleId="affb">
    <w:name w:val="(ｱ)見出し"/>
    <w:basedOn w:val="af0"/>
    <w:rsid w:val="008B4445"/>
    <w:pPr>
      <w:ind w:firstLineChars="300" w:firstLine="501"/>
    </w:pPr>
  </w:style>
  <w:style w:type="paragraph" w:customStyle="1" w:styleId="affc">
    <w:name w:val="★文"/>
    <w:basedOn w:val="ab"/>
    <w:rsid w:val="00EE0C02"/>
    <w:pPr>
      <w:ind w:leftChars="100" w:left="501" w:hangingChars="200" w:hanging="334"/>
    </w:pPr>
  </w:style>
  <w:style w:type="paragraph" w:customStyle="1" w:styleId="affd">
    <w:name w:val="・文"/>
    <w:basedOn w:val="ab"/>
    <w:rsid w:val="004E291F"/>
    <w:pPr>
      <w:ind w:leftChars="159" w:left="266" w:firstLineChars="0" w:firstLine="0"/>
    </w:pPr>
  </w:style>
  <w:style w:type="table" w:styleId="affe">
    <w:name w:val="Table Grid"/>
    <w:basedOn w:val="a1"/>
    <w:rsid w:val="009C338B"/>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9C338B"/>
    <w:pPr>
      <w:autoSpaceDE/>
      <w:autoSpaceDN/>
      <w:spacing w:line="480" w:lineRule="auto"/>
    </w:pPr>
    <w:rPr>
      <w:rFonts w:ascii="Century" w:eastAsia="ＭＳ 明朝"/>
      <w:sz w:val="21"/>
      <w:szCs w:val="24"/>
    </w:rPr>
  </w:style>
  <w:style w:type="paragraph" w:styleId="Web">
    <w:name w:val="Normal (Web)"/>
    <w:basedOn w:val="a"/>
    <w:rsid w:val="00C2012A"/>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styleId="afff">
    <w:name w:val="Strong"/>
    <w:qFormat/>
    <w:rsid w:val="00A438FC"/>
    <w:rPr>
      <w:b/>
      <w:bCs/>
    </w:rPr>
  </w:style>
  <w:style w:type="character" w:customStyle="1" w:styleId="24">
    <w:name w:val="本文 2 (文字)"/>
    <w:link w:val="23"/>
    <w:rsid w:val="00EF6567"/>
    <w:rPr>
      <w:rFonts w:ascii="Century"/>
      <w:kern w:val="2"/>
      <w:sz w:val="21"/>
      <w:szCs w:val="24"/>
    </w:rPr>
  </w:style>
  <w:style w:type="character" w:customStyle="1" w:styleId="40">
    <w:name w:val="見出し 4 (文字)"/>
    <w:link w:val="4"/>
    <w:semiHidden/>
    <w:rsid w:val="00A01E1C"/>
    <w:rPr>
      <w:rFonts w:ascii="HG丸ｺﾞｼｯｸM-PRO" w:eastAsia="HG丸ｺﾞｼｯｸM-PRO"/>
      <w:b/>
      <w:bCs/>
      <w:kern w:val="2"/>
      <w:sz w:val="16"/>
    </w:rPr>
  </w:style>
  <w:style w:type="character" w:styleId="afff0">
    <w:name w:val="annotation reference"/>
    <w:rsid w:val="000C204F"/>
    <w:rPr>
      <w:sz w:val="18"/>
      <w:szCs w:val="18"/>
    </w:rPr>
  </w:style>
  <w:style w:type="paragraph" w:styleId="afff1">
    <w:name w:val="annotation text"/>
    <w:basedOn w:val="a"/>
    <w:link w:val="afff2"/>
    <w:rsid w:val="000C204F"/>
    <w:pPr>
      <w:jc w:val="left"/>
    </w:pPr>
  </w:style>
  <w:style w:type="character" w:customStyle="1" w:styleId="afff2">
    <w:name w:val="コメント文字列 (文字)"/>
    <w:link w:val="afff1"/>
    <w:rsid w:val="000C204F"/>
    <w:rPr>
      <w:rFonts w:ascii="HG丸ｺﾞｼｯｸM-PRO" w:eastAsia="HG丸ｺﾞｼｯｸM-PRO"/>
      <w:kern w:val="2"/>
      <w:sz w:val="16"/>
    </w:rPr>
  </w:style>
  <w:style w:type="paragraph" w:styleId="afff3">
    <w:name w:val="annotation subject"/>
    <w:basedOn w:val="afff1"/>
    <w:next w:val="afff1"/>
    <w:link w:val="afff4"/>
    <w:rsid w:val="000C204F"/>
    <w:rPr>
      <w:b/>
      <w:bCs/>
    </w:rPr>
  </w:style>
  <w:style w:type="character" w:customStyle="1" w:styleId="afff4">
    <w:name w:val="コメント内容 (文字)"/>
    <w:link w:val="afff3"/>
    <w:rsid w:val="000C204F"/>
    <w:rPr>
      <w:rFonts w:ascii="HG丸ｺﾞｼｯｸM-PRO" w:eastAsia="HG丸ｺﾞｼｯｸM-PRO"/>
      <w:b/>
      <w:bCs/>
      <w:kern w:val="2"/>
      <w:sz w:val="16"/>
    </w:rPr>
  </w:style>
  <w:style w:type="table" w:customStyle="1" w:styleId="12">
    <w:name w:val="表 (格子)1"/>
    <w:basedOn w:val="a1"/>
    <w:next w:val="affe"/>
    <w:uiPriority w:val="59"/>
    <w:rsid w:val="002C088C"/>
    <w:rPr>
      <w:rFonts w:ascii="Arial" w:eastAsia="ＭＳ ゴシック"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link w:val="afff6"/>
    <w:uiPriority w:val="1"/>
    <w:qFormat/>
    <w:rsid w:val="00ED08A3"/>
    <w:pPr>
      <w:widowControl w:val="0"/>
      <w:autoSpaceDE w:val="0"/>
      <w:autoSpaceDN w:val="0"/>
      <w:jc w:val="both"/>
    </w:pPr>
    <w:rPr>
      <w:rFonts w:ascii="HG丸ｺﾞｼｯｸM-PRO" w:eastAsia="HG丸ｺﾞｼｯｸM-PRO"/>
      <w:kern w:val="2"/>
      <w:sz w:val="16"/>
    </w:rPr>
  </w:style>
  <w:style w:type="paragraph" w:styleId="afff7">
    <w:name w:val="List Paragraph"/>
    <w:basedOn w:val="a"/>
    <w:uiPriority w:val="34"/>
    <w:qFormat/>
    <w:rsid w:val="00E95C4B"/>
    <w:pPr>
      <w:ind w:leftChars="400" w:left="840"/>
    </w:pPr>
  </w:style>
  <w:style w:type="character" w:customStyle="1" w:styleId="10">
    <w:name w:val="見出し 1 (文字)"/>
    <w:basedOn w:val="a0"/>
    <w:link w:val="1"/>
    <w:rsid w:val="00CF6FB4"/>
    <w:rPr>
      <w:rFonts w:ascii="Arial" w:eastAsia="ＭＳ ゴシック" w:hAnsi="Arial"/>
      <w:kern w:val="2"/>
      <w:sz w:val="24"/>
      <w:szCs w:val="24"/>
    </w:rPr>
  </w:style>
  <w:style w:type="character" w:customStyle="1" w:styleId="20">
    <w:name w:val="見出し 2 (文字)"/>
    <w:basedOn w:val="a0"/>
    <w:link w:val="2"/>
    <w:rsid w:val="00CF6FB4"/>
    <w:rPr>
      <w:rFonts w:ascii="Arial" w:eastAsia="ＭＳ ゴシック" w:hAnsi="Arial"/>
      <w:kern w:val="2"/>
    </w:rPr>
  </w:style>
  <w:style w:type="character" w:customStyle="1" w:styleId="30">
    <w:name w:val="見出し 3 (文字)"/>
    <w:basedOn w:val="a0"/>
    <w:link w:val="3"/>
    <w:rsid w:val="00CF6FB4"/>
    <w:rPr>
      <w:rFonts w:ascii="Arial" w:eastAsia="ＭＳ ゴシック" w:hAnsi="Arial"/>
      <w:kern w:val="2"/>
      <w:sz w:val="16"/>
    </w:rPr>
  </w:style>
  <w:style w:type="character" w:customStyle="1" w:styleId="22">
    <w:name w:val="本文インデント 2 (文字)"/>
    <w:basedOn w:val="a0"/>
    <w:link w:val="21"/>
    <w:rsid w:val="00CF6FB4"/>
    <w:rPr>
      <w:rFonts w:ascii="HG丸ｺﾞｼｯｸM-PRO" w:eastAsia="HG丸ｺﾞｼｯｸM-PRO"/>
      <w:kern w:val="2"/>
      <w:sz w:val="16"/>
    </w:rPr>
  </w:style>
  <w:style w:type="character" w:customStyle="1" w:styleId="a4">
    <w:name w:val="ヘッダー (文字)"/>
    <w:basedOn w:val="a0"/>
    <w:link w:val="a3"/>
    <w:rsid w:val="00CF6FB4"/>
    <w:rPr>
      <w:rFonts w:ascii="HG丸ｺﾞｼｯｸM-PRO" w:eastAsia="HG丸ｺﾞｼｯｸM-PRO"/>
      <w:kern w:val="2"/>
      <w:sz w:val="16"/>
    </w:rPr>
  </w:style>
  <w:style w:type="character" w:customStyle="1" w:styleId="a6">
    <w:name w:val="フッター (文字)"/>
    <w:basedOn w:val="a0"/>
    <w:link w:val="a5"/>
    <w:uiPriority w:val="99"/>
    <w:rsid w:val="00CF6FB4"/>
    <w:rPr>
      <w:rFonts w:ascii="HG丸ｺﾞｼｯｸM-PRO" w:eastAsia="HG丸ｺﾞｼｯｸM-PRO"/>
      <w:kern w:val="2"/>
      <w:sz w:val="16"/>
    </w:rPr>
  </w:style>
  <w:style w:type="character" w:customStyle="1" w:styleId="a9">
    <w:name w:val="吹き出し (文字)"/>
    <w:basedOn w:val="a0"/>
    <w:link w:val="a8"/>
    <w:semiHidden/>
    <w:rsid w:val="00CF6FB4"/>
    <w:rPr>
      <w:rFonts w:ascii="Arial" w:eastAsia="ＭＳ ゴシック" w:hAnsi="Arial"/>
      <w:kern w:val="2"/>
      <w:sz w:val="18"/>
      <w:szCs w:val="18"/>
    </w:rPr>
  </w:style>
  <w:style w:type="character" w:customStyle="1" w:styleId="af7">
    <w:name w:val="本文インデント (文字)"/>
    <w:basedOn w:val="a0"/>
    <w:link w:val="af6"/>
    <w:rsid w:val="00CF6FB4"/>
    <w:rPr>
      <w:kern w:val="2"/>
      <w:sz w:val="22"/>
      <w:szCs w:val="21"/>
    </w:rPr>
  </w:style>
  <w:style w:type="character" w:customStyle="1" w:styleId="32">
    <w:name w:val="本文 3 (文字)"/>
    <w:basedOn w:val="a0"/>
    <w:link w:val="31"/>
    <w:rsid w:val="00CF6FB4"/>
    <w:rPr>
      <w:rFonts w:ascii="HG丸ｺﾞｼｯｸM-PRO" w:eastAsia="HG丸ｺﾞｼｯｸM-PRO"/>
      <w:kern w:val="2"/>
      <w:sz w:val="16"/>
      <w:szCs w:val="16"/>
    </w:rPr>
  </w:style>
  <w:style w:type="character" w:customStyle="1" w:styleId="afc">
    <w:name w:val="日付 (文字)"/>
    <w:basedOn w:val="a0"/>
    <w:link w:val="afb"/>
    <w:rsid w:val="00CF6FB4"/>
    <w:rPr>
      <w:rFonts w:ascii="HG丸ｺﾞｼｯｸM-PRO" w:eastAsia="HG丸ｺﾞｼｯｸM-PRO" w:hAnsi="ＭＳ ゴシック"/>
      <w:kern w:val="2"/>
      <w:sz w:val="26"/>
      <w:szCs w:val="24"/>
    </w:rPr>
  </w:style>
  <w:style w:type="character" w:customStyle="1" w:styleId="smrart">
    <w:name w:val="smrart"/>
    <w:basedOn w:val="a0"/>
    <w:rsid w:val="001143CE"/>
  </w:style>
  <w:style w:type="numbering" w:customStyle="1" w:styleId="13">
    <w:name w:val="リストなし1"/>
    <w:next w:val="a2"/>
    <w:uiPriority w:val="99"/>
    <w:semiHidden/>
    <w:unhideWhenUsed/>
    <w:rsid w:val="009A7140"/>
  </w:style>
  <w:style w:type="table" w:customStyle="1" w:styleId="25">
    <w:name w:val="表 (格子)2"/>
    <w:basedOn w:val="a1"/>
    <w:next w:val="affe"/>
    <w:rsid w:val="009A7140"/>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fe"/>
    <w:uiPriority w:val="59"/>
    <w:rsid w:val="009A7140"/>
    <w:rPr>
      <w:rFonts w:ascii="Arial" w:eastAsia="ＭＳ ゴシック"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9A7140"/>
  </w:style>
  <w:style w:type="paragraph" w:styleId="afff8">
    <w:name w:val="Title"/>
    <w:basedOn w:val="a"/>
    <w:next w:val="a"/>
    <w:link w:val="afff9"/>
    <w:uiPriority w:val="10"/>
    <w:qFormat/>
    <w:rsid w:val="00322746"/>
    <w:pPr>
      <w:widowControl/>
      <w:autoSpaceDE/>
      <w:autoSpaceDN/>
      <w:spacing w:line="216" w:lineRule="auto"/>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afff9">
    <w:name w:val="表題 (文字)"/>
    <w:basedOn w:val="a0"/>
    <w:link w:val="afff8"/>
    <w:uiPriority w:val="10"/>
    <w:rsid w:val="00322746"/>
    <w:rPr>
      <w:rFonts w:asciiTheme="majorHAnsi" w:eastAsiaTheme="majorEastAsia" w:hAnsiTheme="majorHAnsi" w:cstheme="majorBidi"/>
      <w:color w:val="404040" w:themeColor="text1" w:themeTint="BF"/>
      <w:spacing w:val="-10"/>
      <w:kern w:val="28"/>
      <w:sz w:val="56"/>
      <w:szCs w:val="56"/>
    </w:rPr>
  </w:style>
  <w:style w:type="paragraph" w:styleId="afffa">
    <w:name w:val="Subtitle"/>
    <w:basedOn w:val="a"/>
    <w:next w:val="a"/>
    <w:link w:val="afffb"/>
    <w:uiPriority w:val="11"/>
    <w:qFormat/>
    <w:rsid w:val="00322746"/>
    <w:pPr>
      <w:widowControl/>
      <w:numPr>
        <w:ilvl w:val="1"/>
      </w:numPr>
      <w:autoSpaceDE/>
      <w:autoSpaceDN/>
      <w:spacing w:after="160" w:line="259" w:lineRule="auto"/>
      <w:jc w:val="left"/>
    </w:pPr>
    <w:rPr>
      <w:rFonts w:asciiTheme="minorHAnsi" w:eastAsiaTheme="minorEastAsia" w:hAnsiTheme="minorHAnsi"/>
      <w:color w:val="5A5A5A" w:themeColor="text1" w:themeTint="A5"/>
      <w:spacing w:val="15"/>
      <w:kern w:val="0"/>
      <w:sz w:val="22"/>
      <w:szCs w:val="22"/>
    </w:rPr>
  </w:style>
  <w:style w:type="character" w:customStyle="1" w:styleId="afffb">
    <w:name w:val="副題 (文字)"/>
    <w:basedOn w:val="a0"/>
    <w:link w:val="afffa"/>
    <w:uiPriority w:val="11"/>
    <w:rsid w:val="00322746"/>
    <w:rPr>
      <w:rFonts w:asciiTheme="minorHAnsi" w:eastAsiaTheme="minorEastAsia" w:hAnsiTheme="minorHAnsi"/>
      <w:color w:val="5A5A5A" w:themeColor="text1" w:themeTint="A5"/>
      <w:spacing w:val="15"/>
      <w:sz w:val="22"/>
      <w:szCs w:val="22"/>
    </w:rPr>
  </w:style>
  <w:style w:type="character" w:customStyle="1" w:styleId="afff6">
    <w:name w:val="行間詰め (文字)"/>
    <w:basedOn w:val="a0"/>
    <w:link w:val="afff5"/>
    <w:uiPriority w:val="1"/>
    <w:rsid w:val="00322746"/>
    <w:rPr>
      <w:rFonts w:ascii="HG丸ｺﾞｼｯｸM-PRO" w:eastAsia="HG丸ｺﾞｼｯｸM-PRO"/>
      <w:kern w:val="2"/>
      <w:sz w:val="16"/>
    </w:rPr>
  </w:style>
  <w:style w:type="character" w:styleId="afffc">
    <w:name w:val="Unresolved Mention"/>
    <w:basedOn w:val="a0"/>
    <w:uiPriority w:val="99"/>
    <w:semiHidden/>
    <w:unhideWhenUsed/>
    <w:rsid w:val="00851A98"/>
    <w:rPr>
      <w:color w:val="605E5C"/>
      <w:shd w:val="clear" w:color="auto" w:fill="E1DFDD"/>
    </w:rPr>
  </w:style>
  <w:style w:type="character" w:styleId="afffd">
    <w:name w:val="Placeholder Text"/>
    <w:basedOn w:val="a0"/>
    <w:uiPriority w:val="99"/>
    <w:semiHidden/>
    <w:rsid w:val="00E321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0271">
      <w:bodyDiv w:val="1"/>
      <w:marLeft w:val="0"/>
      <w:marRight w:val="0"/>
      <w:marTop w:val="0"/>
      <w:marBottom w:val="0"/>
      <w:divBdr>
        <w:top w:val="none" w:sz="0" w:space="0" w:color="auto"/>
        <w:left w:val="none" w:sz="0" w:space="0" w:color="auto"/>
        <w:bottom w:val="none" w:sz="0" w:space="0" w:color="auto"/>
        <w:right w:val="none" w:sz="0" w:space="0" w:color="auto"/>
      </w:divBdr>
      <w:divsChild>
        <w:div w:id="1659918586">
          <w:marLeft w:val="0"/>
          <w:marRight w:val="0"/>
          <w:marTop w:val="0"/>
          <w:marBottom w:val="0"/>
          <w:divBdr>
            <w:top w:val="none" w:sz="0" w:space="0" w:color="auto"/>
            <w:left w:val="none" w:sz="0" w:space="0" w:color="auto"/>
            <w:bottom w:val="none" w:sz="0" w:space="0" w:color="auto"/>
            <w:right w:val="none" w:sz="0" w:space="0" w:color="auto"/>
          </w:divBdr>
          <w:divsChild>
            <w:div w:id="1564366773">
              <w:marLeft w:val="0"/>
              <w:marRight w:val="0"/>
              <w:marTop w:val="0"/>
              <w:marBottom w:val="0"/>
              <w:divBdr>
                <w:top w:val="none" w:sz="0" w:space="0" w:color="auto"/>
                <w:left w:val="none" w:sz="0" w:space="0" w:color="auto"/>
                <w:bottom w:val="none" w:sz="0" w:space="0" w:color="auto"/>
                <w:right w:val="none" w:sz="0" w:space="0" w:color="auto"/>
              </w:divBdr>
              <w:divsChild>
                <w:div w:id="1385183255">
                  <w:marLeft w:val="0"/>
                  <w:marRight w:val="0"/>
                  <w:marTop w:val="0"/>
                  <w:marBottom w:val="0"/>
                  <w:divBdr>
                    <w:top w:val="none" w:sz="0" w:space="0" w:color="auto"/>
                    <w:left w:val="none" w:sz="0" w:space="0" w:color="auto"/>
                    <w:bottom w:val="none" w:sz="0" w:space="0" w:color="auto"/>
                    <w:right w:val="none" w:sz="0" w:space="0" w:color="auto"/>
                  </w:divBdr>
                  <w:divsChild>
                    <w:div w:id="354113985">
                      <w:marLeft w:val="0"/>
                      <w:marRight w:val="0"/>
                      <w:marTop w:val="0"/>
                      <w:marBottom w:val="300"/>
                      <w:divBdr>
                        <w:top w:val="none" w:sz="0" w:space="0" w:color="auto"/>
                        <w:left w:val="none" w:sz="0" w:space="0" w:color="auto"/>
                        <w:bottom w:val="none" w:sz="0" w:space="0" w:color="auto"/>
                        <w:right w:val="none" w:sz="0" w:space="0" w:color="auto"/>
                      </w:divBdr>
                      <w:divsChild>
                        <w:div w:id="1034161153">
                          <w:marLeft w:val="0"/>
                          <w:marRight w:val="0"/>
                          <w:marTop w:val="0"/>
                          <w:marBottom w:val="0"/>
                          <w:divBdr>
                            <w:top w:val="none" w:sz="0" w:space="0" w:color="auto"/>
                            <w:left w:val="none" w:sz="0" w:space="0" w:color="auto"/>
                            <w:bottom w:val="none" w:sz="0" w:space="0" w:color="auto"/>
                            <w:right w:val="none" w:sz="0" w:space="0" w:color="auto"/>
                          </w:divBdr>
                          <w:divsChild>
                            <w:div w:id="1091317465">
                              <w:marLeft w:val="0"/>
                              <w:marRight w:val="0"/>
                              <w:marTop w:val="0"/>
                              <w:marBottom w:val="0"/>
                              <w:divBdr>
                                <w:top w:val="none" w:sz="0" w:space="0" w:color="auto"/>
                                <w:left w:val="none" w:sz="0" w:space="0" w:color="auto"/>
                                <w:bottom w:val="none" w:sz="0" w:space="0" w:color="auto"/>
                                <w:right w:val="none" w:sz="0" w:space="0" w:color="auto"/>
                              </w:divBdr>
                              <w:divsChild>
                                <w:div w:id="230426009">
                                  <w:marLeft w:val="0"/>
                                  <w:marRight w:val="0"/>
                                  <w:marTop w:val="0"/>
                                  <w:marBottom w:val="0"/>
                                  <w:divBdr>
                                    <w:top w:val="none" w:sz="0" w:space="0" w:color="auto"/>
                                    <w:left w:val="none" w:sz="0" w:space="0" w:color="auto"/>
                                    <w:bottom w:val="none" w:sz="0" w:space="0" w:color="auto"/>
                                    <w:right w:val="none" w:sz="0" w:space="0" w:color="auto"/>
                                  </w:divBdr>
                                  <w:divsChild>
                                    <w:div w:id="1903560181">
                                      <w:marLeft w:val="0"/>
                                      <w:marRight w:val="0"/>
                                      <w:marTop w:val="0"/>
                                      <w:marBottom w:val="0"/>
                                      <w:divBdr>
                                        <w:top w:val="none" w:sz="0" w:space="0" w:color="auto"/>
                                        <w:left w:val="none" w:sz="0" w:space="0" w:color="auto"/>
                                        <w:bottom w:val="none" w:sz="0" w:space="0" w:color="auto"/>
                                        <w:right w:val="none" w:sz="0" w:space="0" w:color="auto"/>
                                      </w:divBdr>
                                      <w:divsChild>
                                        <w:div w:id="79644346">
                                          <w:marLeft w:val="0"/>
                                          <w:marRight w:val="0"/>
                                          <w:marTop w:val="0"/>
                                          <w:marBottom w:val="0"/>
                                          <w:divBdr>
                                            <w:top w:val="none" w:sz="0" w:space="0" w:color="auto"/>
                                            <w:left w:val="none" w:sz="0" w:space="0" w:color="auto"/>
                                            <w:bottom w:val="none" w:sz="0" w:space="0" w:color="auto"/>
                                            <w:right w:val="none" w:sz="0" w:space="0" w:color="auto"/>
                                          </w:divBdr>
                                          <w:divsChild>
                                            <w:div w:id="228812704">
                                              <w:marLeft w:val="0"/>
                                              <w:marRight w:val="0"/>
                                              <w:marTop w:val="0"/>
                                              <w:marBottom w:val="0"/>
                                              <w:divBdr>
                                                <w:top w:val="none" w:sz="0" w:space="0" w:color="auto"/>
                                                <w:left w:val="none" w:sz="0" w:space="0" w:color="auto"/>
                                                <w:bottom w:val="none" w:sz="0" w:space="0" w:color="auto"/>
                                                <w:right w:val="none" w:sz="0" w:space="0" w:color="auto"/>
                                              </w:divBdr>
                                              <w:divsChild>
                                                <w:div w:id="121654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36387">
      <w:bodyDiv w:val="1"/>
      <w:marLeft w:val="0"/>
      <w:marRight w:val="0"/>
      <w:marTop w:val="0"/>
      <w:marBottom w:val="0"/>
      <w:divBdr>
        <w:top w:val="none" w:sz="0" w:space="0" w:color="auto"/>
        <w:left w:val="none" w:sz="0" w:space="0" w:color="auto"/>
        <w:bottom w:val="none" w:sz="0" w:space="0" w:color="auto"/>
        <w:right w:val="none" w:sz="0" w:space="0" w:color="auto"/>
      </w:divBdr>
    </w:div>
    <w:div w:id="148837702">
      <w:bodyDiv w:val="1"/>
      <w:marLeft w:val="0"/>
      <w:marRight w:val="0"/>
      <w:marTop w:val="0"/>
      <w:marBottom w:val="0"/>
      <w:divBdr>
        <w:top w:val="none" w:sz="0" w:space="0" w:color="auto"/>
        <w:left w:val="none" w:sz="0" w:space="0" w:color="auto"/>
        <w:bottom w:val="none" w:sz="0" w:space="0" w:color="auto"/>
        <w:right w:val="none" w:sz="0" w:space="0" w:color="auto"/>
      </w:divBdr>
    </w:div>
    <w:div w:id="191038456">
      <w:bodyDiv w:val="1"/>
      <w:marLeft w:val="0"/>
      <w:marRight w:val="0"/>
      <w:marTop w:val="0"/>
      <w:marBottom w:val="0"/>
      <w:divBdr>
        <w:top w:val="none" w:sz="0" w:space="0" w:color="auto"/>
        <w:left w:val="none" w:sz="0" w:space="0" w:color="auto"/>
        <w:bottom w:val="none" w:sz="0" w:space="0" w:color="auto"/>
        <w:right w:val="none" w:sz="0" w:space="0" w:color="auto"/>
      </w:divBdr>
    </w:div>
    <w:div w:id="279803742">
      <w:bodyDiv w:val="1"/>
      <w:marLeft w:val="0"/>
      <w:marRight w:val="0"/>
      <w:marTop w:val="0"/>
      <w:marBottom w:val="0"/>
      <w:divBdr>
        <w:top w:val="none" w:sz="0" w:space="0" w:color="auto"/>
        <w:left w:val="none" w:sz="0" w:space="0" w:color="auto"/>
        <w:bottom w:val="none" w:sz="0" w:space="0" w:color="auto"/>
        <w:right w:val="none" w:sz="0" w:space="0" w:color="auto"/>
      </w:divBdr>
    </w:div>
    <w:div w:id="714231168">
      <w:bodyDiv w:val="1"/>
      <w:marLeft w:val="0"/>
      <w:marRight w:val="0"/>
      <w:marTop w:val="0"/>
      <w:marBottom w:val="0"/>
      <w:divBdr>
        <w:top w:val="none" w:sz="0" w:space="0" w:color="auto"/>
        <w:left w:val="none" w:sz="0" w:space="0" w:color="auto"/>
        <w:bottom w:val="none" w:sz="0" w:space="0" w:color="auto"/>
        <w:right w:val="none" w:sz="0" w:space="0" w:color="auto"/>
      </w:divBdr>
      <w:divsChild>
        <w:div w:id="999581637">
          <w:marLeft w:val="0"/>
          <w:marRight w:val="0"/>
          <w:marTop w:val="0"/>
          <w:marBottom w:val="0"/>
          <w:divBdr>
            <w:top w:val="none" w:sz="0" w:space="0" w:color="auto"/>
            <w:left w:val="none" w:sz="0" w:space="0" w:color="auto"/>
            <w:bottom w:val="none" w:sz="0" w:space="0" w:color="auto"/>
            <w:right w:val="none" w:sz="0" w:space="0" w:color="auto"/>
          </w:divBdr>
          <w:divsChild>
            <w:div w:id="1555316682">
              <w:marLeft w:val="0"/>
              <w:marRight w:val="0"/>
              <w:marTop w:val="0"/>
              <w:marBottom w:val="0"/>
              <w:divBdr>
                <w:top w:val="none" w:sz="0" w:space="0" w:color="auto"/>
                <w:left w:val="none" w:sz="0" w:space="0" w:color="auto"/>
                <w:bottom w:val="none" w:sz="0" w:space="0" w:color="auto"/>
                <w:right w:val="none" w:sz="0" w:space="0" w:color="auto"/>
              </w:divBdr>
              <w:divsChild>
                <w:div w:id="407967758">
                  <w:marLeft w:val="0"/>
                  <w:marRight w:val="0"/>
                  <w:marTop w:val="0"/>
                  <w:marBottom w:val="0"/>
                  <w:divBdr>
                    <w:top w:val="none" w:sz="0" w:space="0" w:color="auto"/>
                    <w:left w:val="none" w:sz="0" w:space="0" w:color="auto"/>
                    <w:bottom w:val="none" w:sz="0" w:space="0" w:color="auto"/>
                    <w:right w:val="none" w:sz="0" w:space="0" w:color="auto"/>
                  </w:divBdr>
                  <w:divsChild>
                    <w:div w:id="450514680">
                      <w:marLeft w:val="0"/>
                      <w:marRight w:val="0"/>
                      <w:marTop w:val="0"/>
                      <w:marBottom w:val="300"/>
                      <w:divBdr>
                        <w:top w:val="none" w:sz="0" w:space="0" w:color="auto"/>
                        <w:left w:val="none" w:sz="0" w:space="0" w:color="auto"/>
                        <w:bottom w:val="none" w:sz="0" w:space="0" w:color="auto"/>
                        <w:right w:val="none" w:sz="0" w:space="0" w:color="auto"/>
                      </w:divBdr>
                      <w:divsChild>
                        <w:div w:id="1615749181">
                          <w:marLeft w:val="0"/>
                          <w:marRight w:val="0"/>
                          <w:marTop w:val="0"/>
                          <w:marBottom w:val="0"/>
                          <w:divBdr>
                            <w:top w:val="none" w:sz="0" w:space="0" w:color="auto"/>
                            <w:left w:val="none" w:sz="0" w:space="0" w:color="auto"/>
                            <w:bottom w:val="none" w:sz="0" w:space="0" w:color="auto"/>
                            <w:right w:val="none" w:sz="0" w:space="0" w:color="auto"/>
                          </w:divBdr>
                          <w:divsChild>
                            <w:div w:id="1779368893">
                              <w:marLeft w:val="0"/>
                              <w:marRight w:val="0"/>
                              <w:marTop w:val="0"/>
                              <w:marBottom w:val="0"/>
                              <w:divBdr>
                                <w:top w:val="none" w:sz="0" w:space="0" w:color="auto"/>
                                <w:left w:val="none" w:sz="0" w:space="0" w:color="auto"/>
                                <w:bottom w:val="none" w:sz="0" w:space="0" w:color="auto"/>
                                <w:right w:val="none" w:sz="0" w:space="0" w:color="auto"/>
                              </w:divBdr>
                              <w:divsChild>
                                <w:div w:id="203520588">
                                  <w:marLeft w:val="0"/>
                                  <w:marRight w:val="0"/>
                                  <w:marTop w:val="0"/>
                                  <w:marBottom w:val="0"/>
                                  <w:divBdr>
                                    <w:top w:val="none" w:sz="0" w:space="0" w:color="auto"/>
                                    <w:left w:val="none" w:sz="0" w:space="0" w:color="auto"/>
                                    <w:bottom w:val="none" w:sz="0" w:space="0" w:color="auto"/>
                                    <w:right w:val="none" w:sz="0" w:space="0" w:color="auto"/>
                                  </w:divBdr>
                                  <w:divsChild>
                                    <w:div w:id="327443213">
                                      <w:marLeft w:val="0"/>
                                      <w:marRight w:val="0"/>
                                      <w:marTop w:val="0"/>
                                      <w:marBottom w:val="0"/>
                                      <w:divBdr>
                                        <w:top w:val="none" w:sz="0" w:space="0" w:color="auto"/>
                                        <w:left w:val="none" w:sz="0" w:space="0" w:color="auto"/>
                                        <w:bottom w:val="none" w:sz="0" w:space="0" w:color="auto"/>
                                        <w:right w:val="none" w:sz="0" w:space="0" w:color="auto"/>
                                      </w:divBdr>
                                      <w:divsChild>
                                        <w:div w:id="129289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4498712">
      <w:bodyDiv w:val="1"/>
      <w:marLeft w:val="0"/>
      <w:marRight w:val="0"/>
      <w:marTop w:val="0"/>
      <w:marBottom w:val="0"/>
      <w:divBdr>
        <w:top w:val="none" w:sz="0" w:space="0" w:color="auto"/>
        <w:left w:val="none" w:sz="0" w:space="0" w:color="auto"/>
        <w:bottom w:val="none" w:sz="0" w:space="0" w:color="auto"/>
        <w:right w:val="none" w:sz="0" w:space="0" w:color="auto"/>
      </w:divBdr>
    </w:div>
    <w:div w:id="1021206741">
      <w:bodyDiv w:val="1"/>
      <w:marLeft w:val="0"/>
      <w:marRight w:val="0"/>
      <w:marTop w:val="0"/>
      <w:marBottom w:val="0"/>
      <w:divBdr>
        <w:top w:val="none" w:sz="0" w:space="0" w:color="auto"/>
        <w:left w:val="none" w:sz="0" w:space="0" w:color="auto"/>
        <w:bottom w:val="none" w:sz="0" w:space="0" w:color="auto"/>
        <w:right w:val="none" w:sz="0" w:space="0" w:color="auto"/>
      </w:divBdr>
    </w:div>
    <w:div w:id="1023097602">
      <w:bodyDiv w:val="1"/>
      <w:marLeft w:val="0"/>
      <w:marRight w:val="0"/>
      <w:marTop w:val="0"/>
      <w:marBottom w:val="0"/>
      <w:divBdr>
        <w:top w:val="none" w:sz="0" w:space="0" w:color="auto"/>
        <w:left w:val="none" w:sz="0" w:space="0" w:color="auto"/>
        <w:bottom w:val="none" w:sz="0" w:space="0" w:color="auto"/>
        <w:right w:val="none" w:sz="0" w:space="0" w:color="auto"/>
      </w:divBdr>
    </w:div>
    <w:div w:id="1294486257">
      <w:bodyDiv w:val="1"/>
      <w:marLeft w:val="0"/>
      <w:marRight w:val="0"/>
      <w:marTop w:val="0"/>
      <w:marBottom w:val="0"/>
      <w:divBdr>
        <w:top w:val="none" w:sz="0" w:space="0" w:color="auto"/>
        <w:left w:val="none" w:sz="0" w:space="0" w:color="auto"/>
        <w:bottom w:val="none" w:sz="0" w:space="0" w:color="auto"/>
        <w:right w:val="none" w:sz="0" w:space="0" w:color="auto"/>
      </w:divBdr>
      <w:divsChild>
        <w:div w:id="1993681458">
          <w:marLeft w:val="0"/>
          <w:marRight w:val="0"/>
          <w:marTop w:val="0"/>
          <w:marBottom w:val="0"/>
          <w:divBdr>
            <w:top w:val="none" w:sz="0" w:space="0" w:color="auto"/>
            <w:left w:val="none" w:sz="0" w:space="0" w:color="auto"/>
            <w:bottom w:val="none" w:sz="0" w:space="0" w:color="auto"/>
            <w:right w:val="none" w:sz="0" w:space="0" w:color="auto"/>
          </w:divBdr>
          <w:divsChild>
            <w:div w:id="533422146">
              <w:marLeft w:val="0"/>
              <w:marRight w:val="0"/>
              <w:marTop w:val="0"/>
              <w:marBottom w:val="0"/>
              <w:divBdr>
                <w:top w:val="none" w:sz="0" w:space="0" w:color="auto"/>
                <w:left w:val="none" w:sz="0" w:space="0" w:color="auto"/>
                <w:bottom w:val="none" w:sz="0" w:space="0" w:color="auto"/>
                <w:right w:val="none" w:sz="0" w:space="0" w:color="auto"/>
              </w:divBdr>
              <w:divsChild>
                <w:div w:id="569731390">
                  <w:marLeft w:val="0"/>
                  <w:marRight w:val="0"/>
                  <w:marTop w:val="0"/>
                  <w:marBottom w:val="0"/>
                  <w:divBdr>
                    <w:top w:val="none" w:sz="0" w:space="0" w:color="auto"/>
                    <w:left w:val="none" w:sz="0" w:space="0" w:color="auto"/>
                    <w:bottom w:val="none" w:sz="0" w:space="0" w:color="auto"/>
                    <w:right w:val="none" w:sz="0" w:space="0" w:color="auto"/>
                  </w:divBdr>
                  <w:divsChild>
                    <w:div w:id="1050376315">
                      <w:marLeft w:val="0"/>
                      <w:marRight w:val="-3600"/>
                      <w:marTop w:val="0"/>
                      <w:marBottom w:val="0"/>
                      <w:divBdr>
                        <w:top w:val="none" w:sz="0" w:space="0" w:color="auto"/>
                        <w:left w:val="none" w:sz="0" w:space="0" w:color="auto"/>
                        <w:bottom w:val="none" w:sz="0" w:space="0" w:color="auto"/>
                        <w:right w:val="none" w:sz="0" w:space="0" w:color="auto"/>
                      </w:divBdr>
                      <w:divsChild>
                        <w:div w:id="2040933841">
                          <w:marLeft w:val="-15"/>
                          <w:marRight w:val="3585"/>
                          <w:marTop w:val="0"/>
                          <w:marBottom w:val="0"/>
                          <w:divBdr>
                            <w:top w:val="none" w:sz="0" w:space="0" w:color="auto"/>
                            <w:left w:val="none" w:sz="0" w:space="0" w:color="auto"/>
                            <w:bottom w:val="none" w:sz="0" w:space="0" w:color="auto"/>
                            <w:right w:val="none" w:sz="0" w:space="0" w:color="auto"/>
                          </w:divBdr>
                          <w:divsChild>
                            <w:div w:id="399788080">
                              <w:marLeft w:val="-210"/>
                              <w:marRight w:val="-210"/>
                              <w:marTop w:val="0"/>
                              <w:marBottom w:val="540"/>
                              <w:divBdr>
                                <w:top w:val="none" w:sz="0" w:space="0" w:color="auto"/>
                                <w:left w:val="none" w:sz="0" w:space="0" w:color="auto"/>
                                <w:bottom w:val="none" w:sz="0" w:space="0" w:color="auto"/>
                                <w:right w:val="none" w:sz="0" w:space="0" w:color="auto"/>
                              </w:divBdr>
                              <w:divsChild>
                                <w:div w:id="1582760777">
                                  <w:marLeft w:val="0"/>
                                  <w:marRight w:val="0"/>
                                  <w:marTop w:val="0"/>
                                  <w:marBottom w:val="0"/>
                                  <w:divBdr>
                                    <w:top w:val="none" w:sz="0" w:space="0" w:color="auto"/>
                                    <w:left w:val="none" w:sz="0" w:space="0" w:color="auto"/>
                                    <w:bottom w:val="none" w:sz="0" w:space="0" w:color="auto"/>
                                    <w:right w:val="none" w:sz="0" w:space="0" w:color="auto"/>
                                  </w:divBdr>
                                  <w:divsChild>
                                    <w:div w:id="74401015">
                                      <w:marLeft w:val="0"/>
                                      <w:marRight w:val="0"/>
                                      <w:marTop w:val="0"/>
                                      <w:marBottom w:val="0"/>
                                      <w:divBdr>
                                        <w:top w:val="none" w:sz="0" w:space="0" w:color="auto"/>
                                        <w:left w:val="none" w:sz="0" w:space="0" w:color="auto"/>
                                        <w:bottom w:val="none" w:sz="0" w:space="0" w:color="auto"/>
                                        <w:right w:val="none" w:sz="0" w:space="0" w:color="auto"/>
                                      </w:divBdr>
                                      <w:divsChild>
                                        <w:div w:id="908924636">
                                          <w:marLeft w:val="0"/>
                                          <w:marRight w:val="0"/>
                                          <w:marTop w:val="0"/>
                                          <w:marBottom w:val="0"/>
                                          <w:divBdr>
                                            <w:top w:val="none" w:sz="0" w:space="0" w:color="auto"/>
                                            <w:left w:val="none" w:sz="0" w:space="0" w:color="auto"/>
                                            <w:bottom w:val="none" w:sz="0" w:space="0" w:color="auto"/>
                                            <w:right w:val="none" w:sz="0" w:space="0" w:color="auto"/>
                                          </w:divBdr>
                                          <w:divsChild>
                                            <w:div w:id="301736934">
                                              <w:marLeft w:val="0"/>
                                              <w:marRight w:val="0"/>
                                              <w:marTop w:val="0"/>
                                              <w:marBottom w:val="240"/>
                                              <w:divBdr>
                                                <w:top w:val="none" w:sz="0" w:space="0" w:color="auto"/>
                                                <w:left w:val="none" w:sz="0" w:space="0" w:color="auto"/>
                                                <w:bottom w:val="none" w:sz="0" w:space="0" w:color="auto"/>
                                                <w:right w:val="none" w:sz="0" w:space="0" w:color="auto"/>
                                              </w:divBdr>
                                              <w:divsChild>
                                                <w:div w:id="70918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2578730">
      <w:bodyDiv w:val="1"/>
      <w:marLeft w:val="0"/>
      <w:marRight w:val="0"/>
      <w:marTop w:val="0"/>
      <w:marBottom w:val="0"/>
      <w:divBdr>
        <w:top w:val="none" w:sz="0" w:space="0" w:color="auto"/>
        <w:left w:val="none" w:sz="0" w:space="0" w:color="auto"/>
        <w:bottom w:val="none" w:sz="0" w:space="0" w:color="auto"/>
        <w:right w:val="none" w:sz="0" w:space="0" w:color="auto"/>
      </w:divBdr>
    </w:div>
    <w:div w:id="1537083465">
      <w:bodyDiv w:val="1"/>
      <w:marLeft w:val="0"/>
      <w:marRight w:val="0"/>
      <w:marTop w:val="0"/>
      <w:marBottom w:val="0"/>
      <w:divBdr>
        <w:top w:val="none" w:sz="0" w:space="0" w:color="auto"/>
        <w:left w:val="none" w:sz="0" w:space="0" w:color="auto"/>
        <w:bottom w:val="none" w:sz="0" w:space="0" w:color="auto"/>
        <w:right w:val="none" w:sz="0" w:space="0" w:color="auto"/>
      </w:divBdr>
      <w:divsChild>
        <w:div w:id="2022274402">
          <w:marLeft w:val="0"/>
          <w:marRight w:val="0"/>
          <w:marTop w:val="0"/>
          <w:marBottom w:val="0"/>
          <w:divBdr>
            <w:top w:val="none" w:sz="0" w:space="0" w:color="auto"/>
            <w:left w:val="none" w:sz="0" w:space="0" w:color="auto"/>
            <w:bottom w:val="none" w:sz="0" w:space="0" w:color="auto"/>
            <w:right w:val="none" w:sz="0" w:space="0" w:color="auto"/>
          </w:divBdr>
          <w:divsChild>
            <w:div w:id="1192570639">
              <w:marLeft w:val="0"/>
              <w:marRight w:val="0"/>
              <w:marTop w:val="0"/>
              <w:marBottom w:val="0"/>
              <w:divBdr>
                <w:top w:val="none" w:sz="0" w:space="0" w:color="auto"/>
                <w:left w:val="none" w:sz="0" w:space="0" w:color="auto"/>
                <w:bottom w:val="none" w:sz="0" w:space="0" w:color="auto"/>
                <w:right w:val="none" w:sz="0" w:space="0" w:color="auto"/>
              </w:divBdr>
              <w:divsChild>
                <w:div w:id="1080641980">
                  <w:marLeft w:val="0"/>
                  <w:marRight w:val="0"/>
                  <w:marTop w:val="0"/>
                  <w:marBottom w:val="0"/>
                  <w:divBdr>
                    <w:top w:val="none" w:sz="0" w:space="0" w:color="auto"/>
                    <w:left w:val="none" w:sz="0" w:space="0" w:color="auto"/>
                    <w:bottom w:val="none" w:sz="0" w:space="0" w:color="auto"/>
                    <w:right w:val="none" w:sz="0" w:space="0" w:color="auto"/>
                  </w:divBdr>
                  <w:divsChild>
                    <w:div w:id="1100953359">
                      <w:marLeft w:val="0"/>
                      <w:marRight w:val="0"/>
                      <w:marTop w:val="0"/>
                      <w:marBottom w:val="0"/>
                      <w:divBdr>
                        <w:top w:val="none" w:sz="0" w:space="0" w:color="auto"/>
                        <w:left w:val="none" w:sz="0" w:space="0" w:color="auto"/>
                        <w:bottom w:val="none" w:sz="0" w:space="0" w:color="auto"/>
                        <w:right w:val="none" w:sz="0" w:space="0" w:color="auto"/>
                      </w:divBdr>
                      <w:divsChild>
                        <w:div w:id="1350638242">
                          <w:marLeft w:val="0"/>
                          <w:marRight w:val="0"/>
                          <w:marTop w:val="0"/>
                          <w:marBottom w:val="0"/>
                          <w:divBdr>
                            <w:top w:val="none" w:sz="0" w:space="0" w:color="auto"/>
                            <w:left w:val="none" w:sz="0" w:space="0" w:color="auto"/>
                            <w:bottom w:val="none" w:sz="0" w:space="0" w:color="auto"/>
                            <w:right w:val="none" w:sz="0" w:space="0" w:color="auto"/>
                          </w:divBdr>
                          <w:divsChild>
                            <w:div w:id="1175002470">
                              <w:marLeft w:val="0"/>
                              <w:marRight w:val="0"/>
                              <w:marTop w:val="0"/>
                              <w:marBottom w:val="0"/>
                              <w:divBdr>
                                <w:top w:val="none" w:sz="0" w:space="0" w:color="auto"/>
                                <w:left w:val="none" w:sz="0" w:space="0" w:color="auto"/>
                                <w:bottom w:val="none" w:sz="0" w:space="0" w:color="auto"/>
                                <w:right w:val="none" w:sz="0" w:space="0" w:color="auto"/>
                              </w:divBdr>
                              <w:divsChild>
                                <w:div w:id="1162426711">
                                  <w:marLeft w:val="0"/>
                                  <w:marRight w:val="0"/>
                                  <w:marTop w:val="0"/>
                                  <w:marBottom w:val="0"/>
                                  <w:divBdr>
                                    <w:top w:val="none" w:sz="0" w:space="0" w:color="auto"/>
                                    <w:left w:val="none" w:sz="0" w:space="0" w:color="auto"/>
                                    <w:bottom w:val="none" w:sz="0" w:space="0" w:color="auto"/>
                                    <w:right w:val="none" w:sz="0" w:space="0" w:color="auto"/>
                                  </w:divBdr>
                                  <w:divsChild>
                                    <w:div w:id="156309070">
                                      <w:marLeft w:val="0"/>
                                      <w:marRight w:val="0"/>
                                      <w:marTop w:val="0"/>
                                      <w:marBottom w:val="0"/>
                                      <w:divBdr>
                                        <w:top w:val="none" w:sz="0" w:space="0" w:color="auto"/>
                                        <w:left w:val="none" w:sz="0" w:space="0" w:color="auto"/>
                                        <w:bottom w:val="none" w:sz="0" w:space="0" w:color="auto"/>
                                        <w:right w:val="none" w:sz="0" w:space="0" w:color="auto"/>
                                      </w:divBdr>
                                      <w:divsChild>
                                        <w:div w:id="840124738">
                                          <w:marLeft w:val="0"/>
                                          <w:marRight w:val="0"/>
                                          <w:marTop w:val="0"/>
                                          <w:marBottom w:val="0"/>
                                          <w:divBdr>
                                            <w:top w:val="none" w:sz="0" w:space="0" w:color="auto"/>
                                            <w:left w:val="none" w:sz="0" w:space="0" w:color="auto"/>
                                            <w:bottom w:val="none" w:sz="0" w:space="0" w:color="auto"/>
                                            <w:right w:val="none" w:sz="0" w:space="0" w:color="auto"/>
                                          </w:divBdr>
                                          <w:divsChild>
                                            <w:div w:id="576718016">
                                              <w:marLeft w:val="0"/>
                                              <w:marRight w:val="0"/>
                                              <w:marTop w:val="0"/>
                                              <w:marBottom w:val="0"/>
                                              <w:divBdr>
                                                <w:top w:val="none" w:sz="0" w:space="0" w:color="auto"/>
                                                <w:left w:val="none" w:sz="0" w:space="0" w:color="auto"/>
                                                <w:bottom w:val="none" w:sz="0" w:space="0" w:color="auto"/>
                                                <w:right w:val="none" w:sz="0" w:space="0" w:color="auto"/>
                                              </w:divBdr>
                                              <w:divsChild>
                                                <w:div w:id="686062952">
                                                  <w:marLeft w:val="0"/>
                                                  <w:marRight w:val="0"/>
                                                  <w:marTop w:val="0"/>
                                                  <w:marBottom w:val="0"/>
                                                  <w:divBdr>
                                                    <w:top w:val="none" w:sz="0" w:space="0" w:color="auto"/>
                                                    <w:left w:val="none" w:sz="0" w:space="0" w:color="auto"/>
                                                    <w:bottom w:val="none" w:sz="0" w:space="0" w:color="auto"/>
                                                    <w:right w:val="none" w:sz="0" w:space="0" w:color="auto"/>
                                                  </w:divBdr>
                                                  <w:divsChild>
                                                    <w:div w:id="3006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8638154">
      <w:bodyDiv w:val="1"/>
      <w:marLeft w:val="0"/>
      <w:marRight w:val="0"/>
      <w:marTop w:val="0"/>
      <w:marBottom w:val="0"/>
      <w:divBdr>
        <w:top w:val="none" w:sz="0" w:space="0" w:color="auto"/>
        <w:left w:val="none" w:sz="0" w:space="0" w:color="auto"/>
        <w:bottom w:val="none" w:sz="0" w:space="0" w:color="auto"/>
        <w:right w:val="none" w:sz="0" w:space="0" w:color="auto"/>
      </w:divBdr>
      <w:divsChild>
        <w:div w:id="1421563085">
          <w:marLeft w:val="0"/>
          <w:marRight w:val="0"/>
          <w:marTop w:val="0"/>
          <w:marBottom w:val="0"/>
          <w:divBdr>
            <w:top w:val="none" w:sz="0" w:space="0" w:color="auto"/>
            <w:left w:val="none" w:sz="0" w:space="0" w:color="auto"/>
            <w:bottom w:val="none" w:sz="0" w:space="0" w:color="auto"/>
            <w:right w:val="none" w:sz="0" w:space="0" w:color="auto"/>
          </w:divBdr>
          <w:divsChild>
            <w:div w:id="872376550">
              <w:marLeft w:val="0"/>
              <w:marRight w:val="0"/>
              <w:marTop w:val="0"/>
              <w:marBottom w:val="0"/>
              <w:divBdr>
                <w:top w:val="none" w:sz="0" w:space="0" w:color="auto"/>
                <w:left w:val="none" w:sz="0" w:space="0" w:color="auto"/>
                <w:bottom w:val="none" w:sz="0" w:space="0" w:color="auto"/>
                <w:right w:val="none" w:sz="0" w:space="0" w:color="auto"/>
              </w:divBdr>
              <w:divsChild>
                <w:div w:id="1028801812">
                  <w:marLeft w:val="0"/>
                  <w:marRight w:val="0"/>
                  <w:marTop w:val="0"/>
                  <w:marBottom w:val="0"/>
                  <w:divBdr>
                    <w:top w:val="none" w:sz="0" w:space="0" w:color="auto"/>
                    <w:left w:val="none" w:sz="0" w:space="0" w:color="auto"/>
                    <w:bottom w:val="none" w:sz="0" w:space="0" w:color="auto"/>
                    <w:right w:val="none" w:sz="0" w:space="0" w:color="auto"/>
                  </w:divBdr>
                  <w:divsChild>
                    <w:div w:id="9683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373925">
      <w:bodyDiv w:val="1"/>
      <w:marLeft w:val="0"/>
      <w:marRight w:val="0"/>
      <w:marTop w:val="0"/>
      <w:marBottom w:val="0"/>
      <w:divBdr>
        <w:top w:val="none" w:sz="0" w:space="0" w:color="auto"/>
        <w:left w:val="none" w:sz="0" w:space="0" w:color="auto"/>
        <w:bottom w:val="none" w:sz="0" w:space="0" w:color="auto"/>
        <w:right w:val="none" w:sz="0" w:space="0" w:color="auto"/>
      </w:divBdr>
      <w:divsChild>
        <w:div w:id="851720435">
          <w:marLeft w:val="0"/>
          <w:marRight w:val="0"/>
          <w:marTop w:val="0"/>
          <w:marBottom w:val="0"/>
          <w:divBdr>
            <w:top w:val="none" w:sz="0" w:space="0" w:color="auto"/>
            <w:left w:val="none" w:sz="0" w:space="0" w:color="auto"/>
            <w:bottom w:val="none" w:sz="0" w:space="0" w:color="auto"/>
            <w:right w:val="none" w:sz="0" w:space="0" w:color="auto"/>
          </w:divBdr>
          <w:divsChild>
            <w:div w:id="1050886857">
              <w:marLeft w:val="0"/>
              <w:marRight w:val="0"/>
              <w:marTop w:val="0"/>
              <w:marBottom w:val="0"/>
              <w:divBdr>
                <w:top w:val="none" w:sz="0" w:space="0" w:color="auto"/>
                <w:left w:val="none" w:sz="0" w:space="0" w:color="auto"/>
                <w:bottom w:val="none" w:sz="0" w:space="0" w:color="auto"/>
                <w:right w:val="none" w:sz="0" w:space="0" w:color="auto"/>
              </w:divBdr>
              <w:divsChild>
                <w:div w:id="1956252891">
                  <w:marLeft w:val="0"/>
                  <w:marRight w:val="0"/>
                  <w:marTop w:val="0"/>
                  <w:marBottom w:val="0"/>
                  <w:divBdr>
                    <w:top w:val="none" w:sz="0" w:space="0" w:color="auto"/>
                    <w:left w:val="none" w:sz="0" w:space="0" w:color="auto"/>
                    <w:bottom w:val="none" w:sz="0" w:space="0" w:color="auto"/>
                    <w:right w:val="none" w:sz="0" w:space="0" w:color="auto"/>
                  </w:divBdr>
                  <w:divsChild>
                    <w:div w:id="837965002">
                      <w:marLeft w:val="0"/>
                      <w:marRight w:val="0"/>
                      <w:marTop w:val="0"/>
                      <w:marBottom w:val="300"/>
                      <w:divBdr>
                        <w:top w:val="none" w:sz="0" w:space="0" w:color="auto"/>
                        <w:left w:val="none" w:sz="0" w:space="0" w:color="auto"/>
                        <w:bottom w:val="none" w:sz="0" w:space="0" w:color="auto"/>
                        <w:right w:val="none" w:sz="0" w:space="0" w:color="auto"/>
                      </w:divBdr>
                      <w:divsChild>
                        <w:div w:id="1107197492">
                          <w:marLeft w:val="0"/>
                          <w:marRight w:val="0"/>
                          <w:marTop w:val="0"/>
                          <w:marBottom w:val="0"/>
                          <w:divBdr>
                            <w:top w:val="none" w:sz="0" w:space="0" w:color="auto"/>
                            <w:left w:val="none" w:sz="0" w:space="0" w:color="auto"/>
                            <w:bottom w:val="none" w:sz="0" w:space="0" w:color="auto"/>
                            <w:right w:val="none" w:sz="0" w:space="0" w:color="auto"/>
                          </w:divBdr>
                          <w:divsChild>
                            <w:div w:id="1293294028">
                              <w:marLeft w:val="0"/>
                              <w:marRight w:val="0"/>
                              <w:marTop w:val="0"/>
                              <w:marBottom w:val="0"/>
                              <w:divBdr>
                                <w:top w:val="none" w:sz="0" w:space="0" w:color="auto"/>
                                <w:left w:val="none" w:sz="0" w:space="0" w:color="auto"/>
                                <w:bottom w:val="none" w:sz="0" w:space="0" w:color="auto"/>
                                <w:right w:val="none" w:sz="0" w:space="0" w:color="auto"/>
                              </w:divBdr>
                              <w:divsChild>
                                <w:div w:id="518350914">
                                  <w:marLeft w:val="0"/>
                                  <w:marRight w:val="0"/>
                                  <w:marTop w:val="0"/>
                                  <w:marBottom w:val="0"/>
                                  <w:divBdr>
                                    <w:top w:val="none" w:sz="0" w:space="0" w:color="auto"/>
                                    <w:left w:val="none" w:sz="0" w:space="0" w:color="auto"/>
                                    <w:bottom w:val="none" w:sz="0" w:space="0" w:color="auto"/>
                                    <w:right w:val="none" w:sz="0" w:space="0" w:color="auto"/>
                                  </w:divBdr>
                                  <w:divsChild>
                                    <w:div w:id="97990047">
                                      <w:marLeft w:val="0"/>
                                      <w:marRight w:val="0"/>
                                      <w:marTop w:val="0"/>
                                      <w:marBottom w:val="0"/>
                                      <w:divBdr>
                                        <w:top w:val="none" w:sz="0" w:space="0" w:color="auto"/>
                                        <w:left w:val="none" w:sz="0" w:space="0" w:color="auto"/>
                                        <w:bottom w:val="none" w:sz="0" w:space="0" w:color="auto"/>
                                        <w:right w:val="none" w:sz="0" w:space="0" w:color="auto"/>
                                      </w:divBdr>
                                      <w:divsChild>
                                        <w:div w:id="58315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0594851">
      <w:bodyDiv w:val="1"/>
      <w:marLeft w:val="0"/>
      <w:marRight w:val="0"/>
      <w:marTop w:val="0"/>
      <w:marBottom w:val="0"/>
      <w:divBdr>
        <w:top w:val="none" w:sz="0" w:space="0" w:color="auto"/>
        <w:left w:val="none" w:sz="0" w:space="0" w:color="auto"/>
        <w:bottom w:val="none" w:sz="0" w:space="0" w:color="auto"/>
        <w:right w:val="none" w:sz="0" w:space="0" w:color="auto"/>
      </w:divBdr>
    </w:div>
    <w:div w:id="1699115528">
      <w:bodyDiv w:val="1"/>
      <w:marLeft w:val="0"/>
      <w:marRight w:val="0"/>
      <w:marTop w:val="0"/>
      <w:marBottom w:val="0"/>
      <w:divBdr>
        <w:top w:val="none" w:sz="0" w:space="0" w:color="auto"/>
        <w:left w:val="none" w:sz="0" w:space="0" w:color="auto"/>
        <w:bottom w:val="none" w:sz="0" w:space="0" w:color="auto"/>
        <w:right w:val="none" w:sz="0" w:space="0" w:color="auto"/>
      </w:divBdr>
      <w:divsChild>
        <w:div w:id="15548927">
          <w:marLeft w:val="0"/>
          <w:marRight w:val="0"/>
          <w:marTop w:val="450"/>
          <w:marBottom w:val="0"/>
          <w:divBdr>
            <w:top w:val="none" w:sz="0" w:space="0" w:color="auto"/>
            <w:left w:val="none" w:sz="0" w:space="0" w:color="auto"/>
            <w:bottom w:val="none" w:sz="0" w:space="0" w:color="auto"/>
            <w:right w:val="none" w:sz="0" w:space="0" w:color="auto"/>
          </w:divBdr>
        </w:div>
        <w:div w:id="699747196">
          <w:marLeft w:val="0"/>
          <w:marRight w:val="0"/>
          <w:marTop w:val="450"/>
          <w:marBottom w:val="0"/>
          <w:divBdr>
            <w:top w:val="none" w:sz="0" w:space="0" w:color="auto"/>
            <w:left w:val="none" w:sz="0" w:space="0" w:color="auto"/>
            <w:bottom w:val="none" w:sz="0" w:space="0" w:color="auto"/>
            <w:right w:val="none" w:sz="0" w:space="0" w:color="auto"/>
          </w:divBdr>
        </w:div>
        <w:div w:id="1847011324">
          <w:marLeft w:val="0"/>
          <w:marRight w:val="0"/>
          <w:marTop w:val="450"/>
          <w:marBottom w:val="0"/>
          <w:divBdr>
            <w:top w:val="none" w:sz="0" w:space="0" w:color="auto"/>
            <w:left w:val="none" w:sz="0" w:space="0" w:color="auto"/>
            <w:bottom w:val="none" w:sz="0" w:space="0" w:color="auto"/>
            <w:right w:val="none" w:sz="0" w:space="0" w:color="auto"/>
          </w:divBdr>
        </w:div>
      </w:divsChild>
    </w:div>
    <w:div w:id="1787237813">
      <w:bodyDiv w:val="1"/>
      <w:marLeft w:val="0"/>
      <w:marRight w:val="0"/>
      <w:marTop w:val="0"/>
      <w:marBottom w:val="0"/>
      <w:divBdr>
        <w:top w:val="none" w:sz="0" w:space="0" w:color="auto"/>
        <w:left w:val="none" w:sz="0" w:space="0" w:color="auto"/>
        <w:bottom w:val="none" w:sz="0" w:space="0" w:color="auto"/>
        <w:right w:val="none" w:sz="0" w:space="0" w:color="auto"/>
      </w:divBdr>
    </w:div>
    <w:div w:id="1797946382">
      <w:bodyDiv w:val="1"/>
      <w:marLeft w:val="0"/>
      <w:marRight w:val="0"/>
      <w:marTop w:val="0"/>
      <w:marBottom w:val="0"/>
      <w:divBdr>
        <w:top w:val="none" w:sz="0" w:space="0" w:color="auto"/>
        <w:left w:val="none" w:sz="0" w:space="0" w:color="auto"/>
        <w:bottom w:val="none" w:sz="0" w:space="0" w:color="auto"/>
        <w:right w:val="none" w:sz="0" w:space="0" w:color="auto"/>
      </w:divBdr>
    </w:div>
    <w:div w:id="1834687592">
      <w:bodyDiv w:val="1"/>
      <w:marLeft w:val="0"/>
      <w:marRight w:val="0"/>
      <w:marTop w:val="0"/>
      <w:marBottom w:val="0"/>
      <w:divBdr>
        <w:top w:val="none" w:sz="0" w:space="0" w:color="auto"/>
        <w:left w:val="none" w:sz="0" w:space="0" w:color="auto"/>
        <w:bottom w:val="none" w:sz="0" w:space="0" w:color="auto"/>
        <w:right w:val="none" w:sz="0" w:space="0" w:color="auto"/>
      </w:divBdr>
      <w:divsChild>
        <w:div w:id="873887822">
          <w:marLeft w:val="0"/>
          <w:marRight w:val="0"/>
          <w:marTop w:val="0"/>
          <w:marBottom w:val="0"/>
          <w:divBdr>
            <w:top w:val="none" w:sz="0" w:space="0" w:color="auto"/>
            <w:left w:val="none" w:sz="0" w:space="0" w:color="auto"/>
            <w:bottom w:val="none" w:sz="0" w:space="0" w:color="auto"/>
            <w:right w:val="none" w:sz="0" w:space="0" w:color="auto"/>
          </w:divBdr>
          <w:divsChild>
            <w:div w:id="1003557373">
              <w:marLeft w:val="0"/>
              <w:marRight w:val="0"/>
              <w:marTop w:val="0"/>
              <w:marBottom w:val="0"/>
              <w:divBdr>
                <w:top w:val="none" w:sz="0" w:space="0" w:color="auto"/>
                <w:left w:val="none" w:sz="0" w:space="0" w:color="auto"/>
                <w:bottom w:val="none" w:sz="0" w:space="0" w:color="auto"/>
                <w:right w:val="none" w:sz="0" w:space="0" w:color="auto"/>
              </w:divBdr>
              <w:divsChild>
                <w:div w:id="1154446462">
                  <w:marLeft w:val="0"/>
                  <w:marRight w:val="0"/>
                  <w:marTop w:val="0"/>
                  <w:marBottom w:val="0"/>
                  <w:divBdr>
                    <w:top w:val="none" w:sz="0" w:space="0" w:color="auto"/>
                    <w:left w:val="none" w:sz="0" w:space="0" w:color="auto"/>
                    <w:bottom w:val="none" w:sz="0" w:space="0" w:color="auto"/>
                    <w:right w:val="none" w:sz="0" w:space="0" w:color="auto"/>
                  </w:divBdr>
                  <w:divsChild>
                    <w:div w:id="90904803">
                      <w:marLeft w:val="0"/>
                      <w:marRight w:val="0"/>
                      <w:marTop w:val="0"/>
                      <w:marBottom w:val="0"/>
                      <w:divBdr>
                        <w:top w:val="none" w:sz="0" w:space="0" w:color="auto"/>
                        <w:left w:val="none" w:sz="0" w:space="0" w:color="auto"/>
                        <w:bottom w:val="none" w:sz="0" w:space="0" w:color="auto"/>
                        <w:right w:val="none" w:sz="0" w:space="0" w:color="auto"/>
                      </w:divBdr>
                      <w:divsChild>
                        <w:div w:id="1836796830">
                          <w:marLeft w:val="0"/>
                          <w:marRight w:val="0"/>
                          <w:marTop w:val="0"/>
                          <w:marBottom w:val="0"/>
                          <w:divBdr>
                            <w:top w:val="none" w:sz="0" w:space="0" w:color="auto"/>
                            <w:left w:val="none" w:sz="0" w:space="0" w:color="auto"/>
                            <w:bottom w:val="none" w:sz="0" w:space="0" w:color="auto"/>
                            <w:right w:val="none" w:sz="0" w:space="0" w:color="auto"/>
                          </w:divBdr>
                          <w:divsChild>
                            <w:div w:id="479228118">
                              <w:marLeft w:val="0"/>
                              <w:marRight w:val="0"/>
                              <w:marTop w:val="0"/>
                              <w:marBottom w:val="0"/>
                              <w:divBdr>
                                <w:top w:val="none" w:sz="0" w:space="0" w:color="auto"/>
                                <w:left w:val="none" w:sz="0" w:space="0" w:color="auto"/>
                                <w:bottom w:val="none" w:sz="0" w:space="0" w:color="auto"/>
                                <w:right w:val="none" w:sz="0" w:space="0" w:color="auto"/>
                              </w:divBdr>
                              <w:divsChild>
                                <w:div w:id="1056926721">
                                  <w:marLeft w:val="0"/>
                                  <w:marRight w:val="0"/>
                                  <w:marTop w:val="0"/>
                                  <w:marBottom w:val="0"/>
                                  <w:divBdr>
                                    <w:top w:val="none" w:sz="0" w:space="0" w:color="auto"/>
                                    <w:left w:val="none" w:sz="0" w:space="0" w:color="auto"/>
                                    <w:bottom w:val="none" w:sz="0" w:space="0" w:color="auto"/>
                                    <w:right w:val="none" w:sz="0" w:space="0" w:color="auto"/>
                                  </w:divBdr>
                                  <w:divsChild>
                                    <w:div w:id="558518796">
                                      <w:marLeft w:val="0"/>
                                      <w:marRight w:val="0"/>
                                      <w:marTop w:val="0"/>
                                      <w:marBottom w:val="0"/>
                                      <w:divBdr>
                                        <w:top w:val="none" w:sz="0" w:space="0" w:color="auto"/>
                                        <w:left w:val="none" w:sz="0" w:space="0" w:color="auto"/>
                                        <w:bottom w:val="none" w:sz="0" w:space="0" w:color="auto"/>
                                        <w:right w:val="none" w:sz="0" w:space="0" w:color="auto"/>
                                      </w:divBdr>
                                      <w:divsChild>
                                        <w:div w:id="474227605">
                                          <w:marLeft w:val="0"/>
                                          <w:marRight w:val="0"/>
                                          <w:marTop w:val="0"/>
                                          <w:marBottom w:val="0"/>
                                          <w:divBdr>
                                            <w:top w:val="none" w:sz="0" w:space="0" w:color="auto"/>
                                            <w:left w:val="none" w:sz="0" w:space="0" w:color="auto"/>
                                            <w:bottom w:val="none" w:sz="0" w:space="0" w:color="auto"/>
                                            <w:right w:val="none" w:sz="0" w:space="0" w:color="auto"/>
                                          </w:divBdr>
                                          <w:divsChild>
                                            <w:div w:id="204372874">
                                              <w:marLeft w:val="0"/>
                                              <w:marRight w:val="0"/>
                                              <w:marTop w:val="0"/>
                                              <w:marBottom w:val="0"/>
                                              <w:divBdr>
                                                <w:top w:val="none" w:sz="0" w:space="0" w:color="auto"/>
                                                <w:left w:val="none" w:sz="0" w:space="0" w:color="auto"/>
                                                <w:bottom w:val="none" w:sz="0" w:space="0" w:color="auto"/>
                                                <w:right w:val="none" w:sz="0" w:space="0" w:color="auto"/>
                                              </w:divBdr>
                                              <w:divsChild>
                                                <w:div w:id="1680042522">
                                                  <w:marLeft w:val="0"/>
                                                  <w:marRight w:val="0"/>
                                                  <w:marTop w:val="0"/>
                                                  <w:marBottom w:val="0"/>
                                                  <w:divBdr>
                                                    <w:top w:val="none" w:sz="0" w:space="0" w:color="auto"/>
                                                    <w:left w:val="none" w:sz="0" w:space="0" w:color="auto"/>
                                                    <w:bottom w:val="none" w:sz="0" w:space="0" w:color="auto"/>
                                                    <w:right w:val="none" w:sz="0" w:space="0" w:color="auto"/>
                                                  </w:divBdr>
                                                  <w:divsChild>
                                                    <w:div w:id="2011324802">
                                                      <w:marLeft w:val="0"/>
                                                      <w:marRight w:val="0"/>
                                                      <w:marTop w:val="0"/>
                                                      <w:marBottom w:val="0"/>
                                                      <w:divBdr>
                                                        <w:top w:val="none" w:sz="0" w:space="0" w:color="auto"/>
                                                        <w:left w:val="none" w:sz="0" w:space="0" w:color="auto"/>
                                                        <w:bottom w:val="none" w:sz="0" w:space="0" w:color="auto"/>
                                                        <w:right w:val="none" w:sz="0" w:space="0" w:color="auto"/>
                                                      </w:divBdr>
                                                      <w:divsChild>
                                                        <w:div w:id="89207878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4083633">
      <w:bodyDiv w:val="1"/>
      <w:marLeft w:val="0"/>
      <w:marRight w:val="0"/>
      <w:marTop w:val="0"/>
      <w:marBottom w:val="0"/>
      <w:divBdr>
        <w:top w:val="none" w:sz="0" w:space="0" w:color="auto"/>
        <w:left w:val="none" w:sz="0" w:space="0" w:color="auto"/>
        <w:bottom w:val="none" w:sz="0" w:space="0" w:color="auto"/>
        <w:right w:val="none" w:sz="0" w:space="0" w:color="auto"/>
      </w:divBdr>
      <w:divsChild>
        <w:div w:id="820662130">
          <w:marLeft w:val="0"/>
          <w:marRight w:val="0"/>
          <w:marTop w:val="0"/>
          <w:marBottom w:val="0"/>
          <w:divBdr>
            <w:top w:val="none" w:sz="0" w:space="0" w:color="auto"/>
            <w:left w:val="none" w:sz="0" w:space="0" w:color="auto"/>
            <w:bottom w:val="none" w:sz="0" w:space="0" w:color="auto"/>
            <w:right w:val="none" w:sz="0" w:space="0" w:color="auto"/>
          </w:divBdr>
          <w:divsChild>
            <w:div w:id="1701516467">
              <w:marLeft w:val="0"/>
              <w:marRight w:val="0"/>
              <w:marTop w:val="0"/>
              <w:marBottom w:val="0"/>
              <w:divBdr>
                <w:top w:val="none" w:sz="0" w:space="0" w:color="auto"/>
                <w:left w:val="none" w:sz="0" w:space="0" w:color="auto"/>
                <w:bottom w:val="none" w:sz="0" w:space="0" w:color="auto"/>
                <w:right w:val="none" w:sz="0" w:space="0" w:color="auto"/>
              </w:divBdr>
              <w:divsChild>
                <w:div w:id="1221018211">
                  <w:marLeft w:val="0"/>
                  <w:marRight w:val="0"/>
                  <w:marTop w:val="0"/>
                  <w:marBottom w:val="0"/>
                  <w:divBdr>
                    <w:top w:val="none" w:sz="0" w:space="0" w:color="auto"/>
                    <w:left w:val="none" w:sz="0" w:space="0" w:color="auto"/>
                    <w:bottom w:val="none" w:sz="0" w:space="0" w:color="auto"/>
                    <w:right w:val="none" w:sz="0" w:space="0" w:color="auto"/>
                  </w:divBdr>
                  <w:divsChild>
                    <w:div w:id="1352299320">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754524">
      <w:bodyDiv w:val="1"/>
      <w:marLeft w:val="0"/>
      <w:marRight w:val="0"/>
      <w:marTop w:val="0"/>
      <w:marBottom w:val="0"/>
      <w:divBdr>
        <w:top w:val="none" w:sz="0" w:space="0" w:color="auto"/>
        <w:left w:val="none" w:sz="0" w:space="0" w:color="auto"/>
        <w:bottom w:val="none" w:sz="0" w:space="0" w:color="auto"/>
        <w:right w:val="none" w:sz="0" w:space="0" w:color="auto"/>
      </w:divBdr>
      <w:divsChild>
        <w:div w:id="359555108">
          <w:marLeft w:val="0"/>
          <w:marRight w:val="0"/>
          <w:marTop w:val="0"/>
          <w:marBottom w:val="0"/>
          <w:divBdr>
            <w:top w:val="none" w:sz="0" w:space="0" w:color="auto"/>
            <w:left w:val="none" w:sz="0" w:space="0" w:color="auto"/>
            <w:bottom w:val="none" w:sz="0" w:space="0" w:color="auto"/>
            <w:right w:val="none" w:sz="0" w:space="0" w:color="auto"/>
          </w:divBdr>
          <w:divsChild>
            <w:div w:id="937560852">
              <w:marLeft w:val="0"/>
              <w:marRight w:val="0"/>
              <w:marTop w:val="0"/>
              <w:marBottom w:val="0"/>
              <w:divBdr>
                <w:top w:val="none" w:sz="0" w:space="0" w:color="auto"/>
                <w:left w:val="none" w:sz="0" w:space="0" w:color="auto"/>
                <w:bottom w:val="none" w:sz="0" w:space="0" w:color="auto"/>
                <w:right w:val="none" w:sz="0" w:space="0" w:color="auto"/>
              </w:divBdr>
              <w:divsChild>
                <w:div w:id="1302542204">
                  <w:marLeft w:val="0"/>
                  <w:marRight w:val="0"/>
                  <w:marTop w:val="0"/>
                  <w:marBottom w:val="0"/>
                  <w:divBdr>
                    <w:top w:val="none" w:sz="0" w:space="0" w:color="auto"/>
                    <w:left w:val="none" w:sz="0" w:space="0" w:color="auto"/>
                    <w:bottom w:val="none" w:sz="0" w:space="0" w:color="auto"/>
                    <w:right w:val="none" w:sz="0" w:space="0" w:color="auto"/>
                  </w:divBdr>
                  <w:divsChild>
                    <w:div w:id="2033988844">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04955">
      <w:bodyDiv w:val="1"/>
      <w:marLeft w:val="0"/>
      <w:marRight w:val="0"/>
      <w:marTop w:val="0"/>
      <w:marBottom w:val="0"/>
      <w:divBdr>
        <w:top w:val="none" w:sz="0" w:space="0" w:color="auto"/>
        <w:left w:val="none" w:sz="0" w:space="0" w:color="auto"/>
        <w:bottom w:val="none" w:sz="0" w:space="0" w:color="auto"/>
        <w:right w:val="none" w:sz="0" w:space="0" w:color="auto"/>
      </w:divBdr>
    </w:div>
    <w:div w:id="2115009002">
      <w:bodyDiv w:val="1"/>
      <w:marLeft w:val="0"/>
      <w:marRight w:val="0"/>
      <w:marTop w:val="0"/>
      <w:marBottom w:val="0"/>
      <w:divBdr>
        <w:top w:val="none" w:sz="0" w:space="0" w:color="auto"/>
        <w:left w:val="none" w:sz="0" w:space="0" w:color="auto"/>
        <w:bottom w:val="none" w:sz="0" w:space="0" w:color="auto"/>
        <w:right w:val="none" w:sz="0" w:space="0" w:color="auto"/>
      </w:divBdr>
      <w:divsChild>
        <w:div w:id="1375469798">
          <w:marLeft w:val="0"/>
          <w:marRight w:val="0"/>
          <w:marTop w:val="0"/>
          <w:marBottom w:val="0"/>
          <w:divBdr>
            <w:top w:val="none" w:sz="0" w:space="0" w:color="auto"/>
            <w:left w:val="none" w:sz="0" w:space="0" w:color="auto"/>
            <w:bottom w:val="none" w:sz="0" w:space="0" w:color="auto"/>
            <w:right w:val="none" w:sz="0" w:space="0" w:color="auto"/>
          </w:divBdr>
          <w:divsChild>
            <w:div w:id="1038970193">
              <w:marLeft w:val="0"/>
              <w:marRight w:val="0"/>
              <w:marTop w:val="0"/>
              <w:marBottom w:val="0"/>
              <w:divBdr>
                <w:top w:val="none" w:sz="0" w:space="0" w:color="auto"/>
                <w:left w:val="none" w:sz="0" w:space="0" w:color="auto"/>
                <w:bottom w:val="none" w:sz="0" w:space="0" w:color="auto"/>
                <w:right w:val="none" w:sz="0" w:space="0" w:color="auto"/>
              </w:divBdr>
              <w:divsChild>
                <w:div w:id="2034377739">
                  <w:marLeft w:val="0"/>
                  <w:marRight w:val="0"/>
                  <w:marTop w:val="0"/>
                  <w:marBottom w:val="0"/>
                  <w:divBdr>
                    <w:top w:val="none" w:sz="0" w:space="0" w:color="auto"/>
                    <w:left w:val="none" w:sz="0" w:space="0" w:color="auto"/>
                    <w:bottom w:val="none" w:sz="0" w:space="0" w:color="auto"/>
                    <w:right w:val="none" w:sz="0" w:space="0" w:color="auto"/>
                  </w:divBdr>
                  <w:divsChild>
                    <w:div w:id="360403550">
                      <w:marLeft w:val="0"/>
                      <w:marRight w:val="0"/>
                      <w:marTop w:val="0"/>
                      <w:marBottom w:val="300"/>
                      <w:divBdr>
                        <w:top w:val="none" w:sz="0" w:space="0" w:color="auto"/>
                        <w:left w:val="none" w:sz="0" w:space="0" w:color="auto"/>
                        <w:bottom w:val="none" w:sz="0" w:space="0" w:color="auto"/>
                        <w:right w:val="none" w:sz="0" w:space="0" w:color="auto"/>
                      </w:divBdr>
                      <w:divsChild>
                        <w:div w:id="742336595">
                          <w:marLeft w:val="0"/>
                          <w:marRight w:val="0"/>
                          <w:marTop w:val="0"/>
                          <w:marBottom w:val="0"/>
                          <w:divBdr>
                            <w:top w:val="none" w:sz="0" w:space="0" w:color="auto"/>
                            <w:left w:val="none" w:sz="0" w:space="0" w:color="auto"/>
                            <w:bottom w:val="none" w:sz="0" w:space="0" w:color="auto"/>
                            <w:right w:val="none" w:sz="0" w:space="0" w:color="auto"/>
                          </w:divBdr>
                          <w:divsChild>
                            <w:div w:id="1358431287">
                              <w:marLeft w:val="0"/>
                              <w:marRight w:val="0"/>
                              <w:marTop w:val="0"/>
                              <w:marBottom w:val="0"/>
                              <w:divBdr>
                                <w:top w:val="none" w:sz="0" w:space="0" w:color="auto"/>
                                <w:left w:val="none" w:sz="0" w:space="0" w:color="auto"/>
                                <w:bottom w:val="none" w:sz="0" w:space="0" w:color="auto"/>
                                <w:right w:val="none" w:sz="0" w:space="0" w:color="auto"/>
                              </w:divBdr>
                              <w:divsChild>
                                <w:div w:id="2110157757">
                                  <w:marLeft w:val="0"/>
                                  <w:marRight w:val="0"/>
                                  <w:marTop w:val="0"/>
                                  <w:marBottom w:val="0"/>
                                  <w:divBdr>
                                    <w:top w:val="none" w:sz="0" w:space="0" w:color="auto"/>
                                    <w:left w:val="none" w:sz="0" w:space="0" w:color="auto"/>
                                    <w:bottom w:val="none" w:sz="0" w:space="0" w:color="auto"/>
                                    <w:right w:val="none" w:sz="0" w:space="0" w:color="auto"/>
                                  </w:divBdr>
                                  <w:divsChild>
                                    <w:div w:id="86316941">
                                      <w:marLeft w:val="0"/>
                                      <w:marRight w:val="0"/>
                                      <w:marTop w:val="0"/>
                                      <w:marBottom w:val="0"/>
                                      <w:divBdr>
                                        <w:top w:val="none" w:sz="0" w:space="0" w:color="auto"/>
                                        <w:left w:val="none" w:sz="0" w:space="0" w:color="auto"/>
                                        <w:bottom w:val="none" w:sz="0" w:space="0" w:color="auto"/>
                                        <w:right w:val="none" w:sz="0" w:space="0" w:color="auto"/>
                                      </w:divBdr>
                                      <w:divsChild>
                                        <w:div w:id="103232008">
                                          <w:marLeft w:val="0"/>
                                          <w:marRight w:val="0"/>
                                          <w:marTop w:val="0"/>
                                          <w:marBottom w:val="0"/>
                                          <w:divBdr>
                                            <w:top w:val="none" w:sz="0" w:space="0" w:color="auto"/>
                                            <w:left w:val="none" w:sz="0" w:space="0" w:color="auto"/>
                                            <w:bottom w:val="none" w:sz="0" w:space="0" w:color="auto"/>
                                            <w:right w:val="none" w:sz="0" w:space="0" w:color="auto"/>
                                          </w:divBdr>
                                          <w:divsChild>
                                            <w:div w:id="413746958">
                                              <w:marLeft w:val="0"/>
                                              <w:marRight w:val="0"/>
                                              <w:marTop w:val="0"/>
                                              <w:marBottom w:val="0"/>
                                              <w:divBdr>
                                                <w:top w:val="none" w:sz="0" w:space="0" w:color="auto"/>
                                                <w:left w:val="none" w:sz="0" w:space="0" w:color="auto"/>
                                                <w:bottom w:val="none" w:sz="0" w:space="0" w:color="auto"/>
                                                <w:right w:val="none" w:sz="0" w:space="0" w:color="auto"/>
                                              </w:divBdr>
                                              <w:divsChild>
                                                <w:div w:id="10649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646126">
      <w:bodyDiv w:val="1"/>
      <w:marLeft w:val="0"/>
      <w:marRight w:val="0"/>
      <w:marTop w:val="0"/>
      <w:marBottom w:val="0"/>
      <w:divBdr>
        <w:top w:val="none" w:sz="0" w:space="0" w:color="auto"/>
        <w:left w:val="none" w:sz="0" w:space="0" w:color="auto"/>
        <w:bottom w:val="none" w:sz="0" w:space="0" w:color="auto"/>
        <w:right w:val="none" w:sz="0" w:space="0" w:color="auto"/>
      </w:divBdr>
    </w:div>
    <w:div w:id="214731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6D4E6-FA78-4A6B-8CE8-12FA77C2C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6507</Words>
  <Characters>469</Characters>
  <Application>Microsoft Office Word</Application>
  <DocSecurity>0</DocSecurity>
  <Lines>3</Lines>
  <Paragraphs>13</Paragraphs>
  <ScaleCrop>false</ScaleCrop>
  <Company/>
  <LinksUpToDate>false</LinksUpToDate>
  <CharactersWithSpaces>6963</CharactersWithSpaces>
  <SharedDoc>false</SharedDoc>
  <HLinks>
    <vt:vector size="234" baseType="variant">
      <vt:variant>
        <vt:i4>262171</vt:i4>
      </vt:variant>
      <vt:variant>
        <vt:i4>114</vt:i4>
      </vt:variant>
      <vt:variant>
        <vt:i4>0</vt:i4>
      </vt:variant>
      <vt:variant>
        <vt:i4>5</vt:i4>
      </vt:variant>
      <vt:variant>
        <vt:lpwstr>http://www.pref.osaka.lg.jp/sogorodo/</vt:lpwstr>
      </vt:variant>
      <vt:variant>
        <vt:lpwstr/>
      </vt:variant>
      <vt:variant>
        <vt:i4>2228276</vt:i4>
      </vt:variant>
      <vt:variant>
        <vt:i4>111</vt:i4>
      </vt:variant>
      <vt:variant>
        <vt:i4>0</vt:i4>
      </vt:variant>
      <vt:variant>
        <vt:i4>5</vt:i4>
      </vt:variant>
      <vt:variant>
        <vt:lpwstr>http://www.tw-sodan.jp/</vt:lpwstr>
      </vt:variant>
      <vt:variant>
        <vt:lpwstr/>
      </vt:variant>
      <vt:variant>
        <vt:i4>6357101</vt:i4>
      </vt:variant>
      <vt:variant>
        <vt:i4>108</vt:i4>
      </vt:variant>
      <vt:variant>
        <vt:i4>0</vt:i4>
      </vt:variant>
      <vt:variant>
        <vt:i4>5</vt:i4>
      </vt:variant>
      <vt:variant>
        <vt:lpwstr>http://www.pref.osaka.lg.jp/koyotaisaku/syogaisyakoyo/</vt:lpwstr>
      </vt:variant>
      <vt:variant>
        <vt:lpwstr/>
      </vt:variant>
      <vt:variant>
        <vt:i4>6422628</vt:i4>
      </vt:variant>
      <vt:variant>
        <vt:i4>105</vt:i4>
      </vt:variant>
      <vt:variant>
        <vt:i4>0</vt:i4>
      </vt:variant>
      <vt:variant>
        <vt:i4>5</vt:i4>
      </vt:variant>
      <vt:variant>
        <vt:lpwstr>http://www.pref.osaka.lg.jp/rosei/koseisaiyo/400-suisin-kensyu.html</vt:lpwstr>
      </vt:variant>
      <vt:variant>
        <vt:lpwstr/>
      </vt:variant>
      <vt:variant>
        <vt:i4>1835015</vt:i4>
      </vt:variant>
      <vt:variant>
        <vt:i4>102</vt:i4>
      </vt:variant>
      <vt:variant>
        <vt:i4>0</vt:i4>
      </vt:variant>
      <vt:variant>
        <vt:i4>5</vt:i4>
      </vt:variant>
      <vt:variant>
        <vt:lpwstr>http://www.kyoukaikenpo.or.jp/shibu/osaka</vt:lpwstr>
      </vt:variant>
      <vt:variant>
        <vt:lpwstr/>
      </vt:variant>
      <vt:variant>
        <vt:i4>4128816</vt:i4>
      </vt:variant>
      <vt:variant>
        <vt:i4>99</vt:i4>
      </vt:variant>
      <vt:variant>
        <vt:i4>0</vt:i4>
      </vt:variant>
      <vt:variant>
        <vt:i4>5</vt:i4>
      </vt:variant>
      <vt:variant>
        <vt:lpwstr>http://osakas.johas.go.jp/sanpo-center/</vt:lpwstr>
      </vt:variant>
      <vt:variant>
        <vt:lpwstr/>
      </vt:variant>
      <vt:variant>
        <vt:i4>4718609</vt:i4>
      </vt:variant>
      <vt:variant>
        <vt:i4>96</vt:i4>
      </vt:variant>
      <vt:variant>
        <vt:i4>0</vt:i4>
      </vt:variant>
      <vt:variant>
        <vt:i4>5</vt:i4>
      </vt:variant>
      <vt:variant>
        <vt:lpwstr>http://osaka-hellowork.jsite.mhlw.go.jp/</vt:lpwstr>
      </vt:variant>
      <vt:variant>
        <vt:lpwstr/>
      </vt:variant>
      <vt:variant>
        <vt:i4>4521987</vt:i4>
      </vt:variant>
      <vt:variant>
        <vt:i4>93</vt:i4>
      </vt:variant>
      <vt:variant>
        <vt:i4>0</vt:i4>
      </vt:variant>
      <vt:variant>
        <vt:i4>5</vt:i4>
      </vt:variant>
      <vt:variant>
        <vt:lpwstr>http://osaka-roudoukyoku.jsite.mhlw.go.jp/hourei_seido_tetsuzuki/advisor_foreign_workers.html</vt:lpwstr>
      </vt:variant>
      <vt:variant>
        <vt:lpwstr/>
      </vt:variant>
      <vt:variant>
        <vt:i4>5570659</vt:i4>
      </vt:variant>
      <vt:variant>
        <vt:i4>90</vt:i4>
      </vt:variant>
      <vt:variant>
        <vt:i4>0</vt:i4>
      </vt:variant>
      <vt:variant>
        <vt:i4>5</vt:i4>
      </vt:variant>
      <vt:variant>
        <vt:lpwstr>http://osaka-roudoukyoku.jsite.mhlw.go.jp/roudoukyoku/kanren_shisetsu/corner.html</vt:lpwstr>
      </vt:variant>
      <vt:variant>
        <vt:lpwstr/>
      </vt:variant>
      <vt:variant>
        <vt:i4>2424878</vt:i4>
      </vt:variant>
      <vt:variant>
        <vt:i4>87</vt:i4>
      </vt:variant>
      <vt:variant>
        <vt:i4>0</vt:i4>
      </vt:variant>
      <vt:variant>
        <vt:i4>5</vt:i4>
      </vt:variant>
      <vt:variant>
        <vt:lpwstr>http://www.sakaiyouth.net/</vt:lpwstr>
      </vt:variant>
      <vt:variant>
        <vt:lpwstr/>
      </vt:variant>
      <vt:variant>
        <vt:i4>2228323</vt:i4>
      </vt:variant>
      <vt:variant>
        <vt:i4>84</vt:i4>
      </vt:variant>
      <vt:variant>
        <vt:i4>0</vt:i4>
      </vt:variant>
      <vt:variant>
        <vt:i4>5</vt:i4>
      </vt:variant>
      <vt:variant>
        <vt:lpwstr>http://saposute.wix.com/index/</vt:lpwstr>
      </vt:variant>
      <vt:variant>
        <vt:lpwstr/>
      </vt:variant>
      <vt:variant>
        <vt:i4>4915280</vt:i4>
      </vt:variant>
      <vt:variant>
        <vt:i4>81</vt:i4>
      </vt:variant>
      <vt:variant>
        <vt:i4>0</vt:i4>
      </vt:variant>
      <vt:variant>
        <vt:i4>5</vt:i4>
      </vt:variant>
      <vt:variant>
        <vt:lpwstr>http://www.toyosapo.com/</vt:lpwstr>
      </vt:variant>
      <vt:variant>
        <vt:lpwstr/>
      </vt:variant>
      <vt:variant>
        <vt:i4>7864416</vt:i4>
      </vt:variant>
      <vt:variant>
        <vt:i4>78</vt:i4>
      </vt:variant>
      <vt:variant>
        <vt:i4>0</vt:i4>
      </vt:variant>
      <vt:variant>
        <vt:i4>5</vt:i4>
      </vt:variant>
      <vt:variant>
        <vt:lpwstr>http://stepf.org/saposute/</vt:lpwstr>
      </vt:variant>
      <vt:variant>
        <vt:lpwstr/>
      </vt:variant>
      <vt:variant>
        <vt:i4>589889</vt:i4>
      </vt:variant>
      <vt:variant>
        <vt:i4>75</vt:i4>
      </vt:variant>
      <vt:variant>
        <vt:i4>0</vt:i4>
      </vt:variant>
      <vt:variant>
        <vt:i4>5</vt:i4>
      </vt:variant>
      <vt:variant>
        <vt:lpwstr>http://www.tsumugigroup.net/yss/</vt:lpwstr>
      </vt:variant>
      <vt:variant>
        <vt:lpwstr/>
      </vt:variant>
      <vt:variant>
        <vt:i4>3342460</vt:i4>
      </vt:variant>
      <vt:variant>
        <vt:i4>72</vt:i4>
      </vt:variant>
      <vt:variant>
        <vt:i4>0</vt:i4>
      </vt:variant>
      <vt:variant>
        <vt:i4>5</vt:i4>
      </vt:variant>
      <vt:variant>
        <vt:lpwstr>http://www.sodateage.net/yss/osaka/</vt:lpwstr>
      </vt:variant>
      <vt:variant>
        <vt:lpwstr/>
      </vt:variant>
      <vt:variant>
        <vt:i4>2818083</vt:i4>
      </vt:variant>
      <vt:variant>
        <vt:i4>69</vt:i4>
      </vt:variant>
      <vt:variant>
        <vt:i4>0</vt:i4>
      </vt:variant>
      <vt:variant>
        <vt:i4>5</vt:i4>
      </vt:variant>
      <vt:variant>
        <vt:lpwstr>http://www.oyws.com/sapportstation/</vt:lpwstr>
      </vt:variant>
      <vt:variant>
        <vt:lpwstr/>
      </vt:variant>
      <vt:variant>
        <vt:i4>8126569</vt:i4>
      </vt:variant>
      <vt:variant>
        <vt:i4>66</vt:i4>
      </vt:variant>
      <vt:variant>
        <vt:i4>0</vt:i4>
      </vt:variant>
      <vt:variant>
        <vt:i4>5</vt:i4>
      </vt:variant>
      <vt:variant>
        <vt:lpwstr>http://saposute-kitaosaka.com/</vt:lpwstr>
      </vt:variant>
      <vt:variant>
        <vt:lpwstr/>
      </vt:variant>
      <vt:variant>
        <vt:i4>983124</vt:i4>
      </vt:variant>
      <vt:variant>
        <vt:i4>63</vt:i4>
      </vt:variant>
      <vt:variant>
        <vt:i4>0</vt:i4>
      </vt:variant>
      <vt:variant>
        <vt:i4>5</vt:i4>
      </vt:variant>
      <vt:variant>
        <vt:lpwstr>http://osapo.jp/</vt:lpwstr>
      </vt:variant>
      <vt:variant>
        <vt:lpwstr/>
      </vt:variant>
      <vt:variant>
        <vt:i4>3342383</vt:i4>
      </vt:variant>
      <vt:variant>
        <vt:i4>60</vt:i4>
      </vt:variant>
      <vt:variant>
        <vt:i4>0</vt:i4>
      </vt:variant>
      <vt:variant>
        <vt:i4>5</vt:i4>
      </vt:variant>
      <vt:variant>
        <vt:lpwstr>http://www.jn-suita.jp/</vt:lpwstr>
      </vt:variant>
      <vt:variant>
        <vt:lpwstr/>
      </vt:variant>
      <vt:variant>
        <vt:i4>6488173</vt:i4>
      </vt:variant>
      <vt:variant>
        <vt:i4>57</vt:i4>
      </vt:variant>
      <vt:variant>
        <vt:i4>0</vt:i4>
      </vt:variant>
      <vt:variant>
        <vt:i4>5</vt:i4>
      </vt:variant>
      <vt:variant>
        <vt:lpwstr>http://www.sakai-jobstation.jp/</vt:lpwstr>
      </vt:variant>
      <vt:variant>
        <vt:lpwstr/>
      </vt:variant>
      <vt:variant>
        <vt:i4>6946943</vt:i4>
      </vt:variant>
      <vt:variant>
        <vt:i4>54</vt:i4>
      </vt:variant>
      <vt:variant>
        <vt:i4>0</vt:i4>
      </vt:variant>
      <vt:variant>
        <vt:i4>5</vt:i4>
      </vt:variant>
      <vt:variant>
        <vt:lpwstr>http://shigotofield.jp/</vt:lpwstr>
      </vt:variant>
      <vt:variant>
        <vt:lpwstr/>
      </vt:variant>
      <vt:variant>
        <vt:i4>2818160</vt:i4>
      </vt:variant>
      <vt:variant>
        <vt:i4>51</vt:i4>
      </vt:variant>
      <vt:variant>
        <vt:i4>0</vt:i4>
      </vt:variant>
      <vt:variant>
        <vt:i4>5</vt:i4>
      </vt:variant>
      <vt:variant>
        <vt:lpwstr>http://www.pref.osaka.lg.jp/rodoi/rodo/</vt:lpwstr>
      </vt:variant>
      <vt:variant>
        <vt:lpwstr/>
      </vt:variant>
      <vt:variant>
        <vt:i4>5898290</vt:i4>
      </vt:variant>
      <vt:variant>
        <vt:i4>48</vt:i4>
      </vt:variant>
      <vt:variant>
        <vt:i4>0</vt:i4>
      </vt:variant>
      <vt:variant>
        <vt:i4>5</vt:i4>
      </vt:variant>
      <vt:variant>
        <vt:lpwstr>http://www.mhlw.go.jp/stf/seisakunitsuite/bunya/koyou_roudou/koyou/haken-shoukai/index.html</vt:lpwstr>
      </vt:variant>
      <vt:variant>
        <vt:lpwstr/>
      </vt:variant>
      <vt:variant>
        <vt:i4>3539013</vt:i4>
      </vt:variant>
      <vt:variant>
        <vt:i4>45</vt:i4>
      </vt:variant>
      <vt:variant>
        <vt:i4>0</vt:i4>
      </vt:variant>
      <vt:variant>
        <vt:i4>5</vt:i4>
      </vt:variant>
      <vt:variant>
        <vt:lpwstr>http://www.mhlw.go.jp/stf/seisakunitsuite/bunya/koyou_roudou/koyou/haken-shoukai/hakenhourei.html</vt:lpwstr>
      </vt:variant>
      <vt:variant>
        <vt:lpwstr/>
      </vt:variant>
      <vt:variant>
        <vt:i4>2490495</vt:i4>
      </vt:variant>
      <vt:variant>
        <vt:i4>42</vt:i4>
      </vt:variant>
      <vt:variant>
        <vt:i4>0</vt:i4>
      </vt:variant>
      <vt:variant>
        <vt:i4>5</vt:i4>
      </vt:variant>
      <vt:variant>
        <vt:lpwstr>http://www.mhlw.go.jp/stf/seisakunitsuite/bunya/0000091025.html</vt:lpwstr>
      </vt:variant>
      <vt:variant>
        <vt:lpwstr/>
      </vt:variant>
      <vt:variant>
        <vt:i4>1376336</vt:i4>
      </vt:variant>
      <vt:variant>
        <vt:i4>39</vt:i4>
      </vt:variant>
      <vt:variant>
        <vt:i4>0</vt:i4>
      </vt:variant>
      <vt:variant>
        <vt:i4>5</vt:i4>
      </vt:variant>
      <vt:variant>
        <vt:lpwstr>http://osaka-roudoukyoku.jsite.mhlw.go.jp/hourei_seido_tetsuzuki/koyou_kintou/hourei_seido/jisedaiikusei.html</vt:lpwstr>
      </vt:variant>
      <vt:variant>
        <vt:lpwstr/>
      </vt:variant>
      <vt:variant>
        <vt:i4>7536684</vt:i4>
      </vt:variant>
      <vt:variant>
        <vt:i4>36</vt:i4>
      </vt:variant>
      <vt:variant>
        <vt:i4>0</vt:i4>
      </vt:variant>
      <vt:variant>
        <vt:i4>5</vt:i4>
      </vt:variant>
      <vt:variant>
        <vt:lpwstr>http://www.mhlw.go.jp/file/06-Seisakujouhou-11900000-Koyoukintoujidoukateikyoku/0000169669.pdf</vt:lpwstr>
      </vt:variant>
      <vt:variant>
        <vt:lpwstr/>
      </vt:variant>
      <vt:variant>
        <vt:i4>2883705</vt:i4>
      </vt:variant>
      <vt:variant>
        <vt:i4>33</vt:i4>
      </vt:variant>
      <vt:variant>
        <vt:i4>0</vt:i4>
      </vt:variant>
      <vt:variant>
        <vt:i4>5</vt:i4>
      </vt:variant>
      <vt:variant>
        <vt:lpwstr>http://www.mhlw.go.jp/stf/seisakunitsuite/bunya/0000133471.html</vt:lpwstr>
      </vt:variant>
      <vt:variant>
        <vt:lpwstr/>
      </vt:variant>
      <vt:variant>
        <vt:i4>4980844</vt:i4>
      </vt:variant>
      <vt:variant>
        <vt:i4>30</vt:i4>
      </vt:variant>
      <vt:variant>
        <vt:i4>0</vt:i4>
      </vt:variant>
      <vt:variant>
        <vt:i4>5</vt:i4>
      </vt:variant>
      <vt:variant>
        <vt:lpwstr>http://www.mhlw.go.jp/stf/seisakunitsuite/bunya/koyou_roudou/koyoukintou/danjokintou/index.html</vt:lpwstr>
      </vt:variant>
      <vt:variant>
        <vt:lpwstr/>
      </vt:variant>
      <vt:variant>
        <vt:i4>7012393</vt:i4>
      </vt:variant>
      <vt:variant>
        <vt:i4>27</vt:i4>
      </vt:variant>
      <vt:variant>
        <vt:i4>0</vt:i4>
      </vt:variant>
      <vt:variant>
        <vt:i4>5</vt:i4>
      </vt:variant>
      <vt:variant>
        <vt:lpwstr>https://no-pawahara.mhlw.go.jp/</vt:lpwstr>
      </vt:variant>
      <vt:variant>
        <vt:lpwstr/>
      </vt:variant>
      <vt:variant>
        <vt:i4>5308492</vt:i4>
      </vt:variant>
      <vt:variant>
        <vt:i4>24</vt:i4>
      </vt:variant>
      <vt:variant>
        <vt:i4>0</vt:i4>
      </vt:variant>
      <vt:variant>
        <vt:i4>5</vt:i4>
      </vt:variant>
      <vt:variant>
        <vt:lpwstr>http://kokoro.mhlw.go.jp/</vt:lpwstr>
      </vt:variant>
      <vt:variant>
        <vt:lpwstr/>
      </vt:variant>
      <vt:variant>
        <vt:i4>1835053</vt:i4>
      </vt:variant>
      <vt:variant>
        <vt:i4>21</vt:i4>
      </vt:variant>
      <vt:variant>
        <vt:i4>0</vt:i4>
      </vt:variant>
      <vt:variant>
        <vt:i4>5</vt:i4>
      </vt:variant>
      <vt:variant>
        <vt:lpwstr>http://osaka-foreigner.jsite.mhlw.go.jp/home/kigyou/employ_foreigner.html</vt:lpwstr>
      </vt:variant>
      <vt:variant>
        <vt:lpwstr/>
      </vt:variant>
      <vt:variant>
        <vt:i4>2556013</vt:i4>
      </vt:variant>
      <vt:variant>
        <vt:i4>18</vt:i4>
      </vt:variant>
      <vt:variant>
        <vt:i4>0</vt:i4>
      </vt:variant>
      <vt:variant>
        <vt:i4>5</vt:i4>
      </vt:variant>
      <vt:variant>
        <vt:lpwstr>http://www.pref.osaka.lg.jp/chiikiseikatsu/shogai-chiki/gyakutaibousihou1.html</vt:lpwstr>
      </vt:variant>
      <vt:variant>
        <vt:lpwstr/>
      </vt:variant>
      <vt:variant>
        <vt:i4>5767242</vt:i4>
      </vt:variant>
      <vt:variant>
        <vt:i4>15</vt:i4>
      </vt:variant>
      <vt:variant>
        <vt:i4>0</vt:i4>
      </vt:variant>
      <vt:variant>
        <vt:i4>5</vt:i4>
      </vt:variant>
      <vt:variant>
        <vt:lpwstr>https://wakamono-koyou-sokushin.mhlw.go.jp/search/service/top.action</vt:lpwstr>
      </vt:variant>
      <vt:variant>
        <vt:lpwstr/>
      </vt:variant>
      <vt:variant>
        <vt:i4>2883608</vt:i4>
      </vt:variant>
      <vt:variant>
        <vt:i4>12</vt:i4>
      </vt:variant>
      <vt:variant>
        <vt:i4>0</vt:i4>
      </vt:variant>
      <vt:variant>
        <vt:i4>5</vt:i4>
      </vt:variant>
      <vt:variant>
        <vt:lpwstr>http://osaka-roudoukyoku.jsite.mhlw.go.jp/mokuteki_naiyou/jigyounushi/konenrei.html</vt:lpwstr>
      </vt:variant>
      <vt:variant>
        <vt:lpwstr/>
      </vt:variant>
      <vt:variant>
        <vt:i4>5308485</vt:i4>
      </vt:variant>
      <vt:variant>
        <vt:i4>9</vt:i4>
      </vt:variant>
      <vt:variant>
        <vt:i4>0</vt:i4>
      </vt:variant>
      <vt:variant>
        <vt:i4>5</vt:i4>
      </vt:variant>
      <vt:variant>
        <vt:lpwstr>http://www.pref.osaka.lg.jp/sogorodo/keihatusahi-refureto/work-life-balance.html</vt:lpwstr>
      </vt:variant>
      <vt:variant>
        <vt:lpwstr/>
      </vt:variant>
      <vt:variant>
        <vt:i4>6029434</vt:i4>
      </vt:variant>
      <vt:variant>
        <vt:i4>6</vt:i4>
      </vt:variant>
      <vt:variant>
        <vt:i4>0</vt:i4>
      </vt:variant>
      <vt:variant>
        <vt:i4>5</vt:i4>
      </vt:variant>
      <vt:variant>
        <vt:lpwstr>http://www.mhlw.go.jp/stf/seisakunitsuite/bunya/koyou_roudou/roudoukijun/zigyonushi/model/</vt:lpwstr>
      </vt:variant>
      <vt:variant>
        <vt:lpwstr/>
      </vt:variant>
      <vt:variant>
        <vt:i4>6160408</vt:i4>
      </vt:variant>
      <vt:variant>
        <vt:i4>3</vt:i4>
      </vt:variant>
      <vt:variant>
        <vt:i4>0</vt:i4>
      </vt:variant>
      <vt:variant>
        <vt:i4>5</vt:i4>
      </vt:variant>
      <vt:variant>
        <vt:lpwstr>http://www.pref.osaka.lg.jp/rosei/koseisaiyo/</vt:lpwstr>
      </vt:variant>
      <vt:variant>
        <vt:lpwstr/>
      </vt:variant>
      <vt:variant>
        <vt:i4>7733294</vt:i4>
      </vt:variant>
      <vt:variant>
        <vt:i4>0</vt:i4>
      </vt:variant>
      <vt:variant>
        <vt:i4>0</vt:i4>
      </vt:variant>
      <vt:variant>
        <vt:i4>5</vt:i4>
      </vt:variant>
      <vt:variant>
        <vt:lpwstr>http://www.mhlw.go.jp/bunya/roudoukijun/dl/pamphlet.pdf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2025-08-15T08:07:00Z</dcterms:created>
  <dcterms:modified xsi:type="dcterms:W3CDTF">2025-08-21T05:46:00Z</dcterms:modified>
  <cp:contentStatus/>
</cp:coreProperties>
</file>