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5E9EC" w14:textId="76C87631" w:rsidR="009D74B5" w:rsidRPr="008E11C8" w:rsidRDefault="00B0414C" w:rsidP="00553AF7">
      <w:pPr>
        <w:jc w:val="center"/>
        <w:rPr>
          <w:rFonts w:ascii="HG丸ｺﾞｼｯｸM-PRO" w:eastAsia="HG丸ｺﾞｼｯｸM-PRO" w:hAnsi="HG丸ｺﾞｼｯｸM-PRO"/>
          <w:b/>
          <w:lang w:eastAsia="zh-CN"/>
        </w:rPr>
      </w:pPr>
      <w:r>
        <w:rPr>
          <w:rFonts w:ascii="HG丸ｺﾞｼｯｸM-PRO" w:eastAsia="HG丸ｺﾞｼｯｸM-PRO" w:hAnsi="HG丸ｺﾞｼｯｸM-PRO" w:hint="eastAsia"/>
          <w:b/>
          <w:lang w:eastAsia="zh-CN"/>
        </w:rPr>
        <w:t>令和</w:t>
      </w:r>
      <w:r w:rsidR="00972E26">
        <w:rPr>
          <w:rFonts w:ascii="HG丸ｺﾞｼｯｸM-PRO" w:eastAsia="HG丸ｺﾞｼｯｸM-PRO" w:hAnsi="HG丸ｺﾞｼｯｸM-PRO" w:hint="eastAsia"/>
          <w:b/>
        </w:rPr>
        <w:t>８</w:t>
      </w:r>
      <w:r>
        <w:rPr>
          <w:rFonts w:ascii="HG丸ｺﾞｼｯｸM-PRO" w:eastAsia="HG丸ｺﾞｼｯｸM-PRO" w:hAnsi="HG丸ｺﾞｼｯｸM-PRO" w:hint="eastAsia"/>
          <w:b/>
          <w:lang w:eastAsia="zh-CN"/>
        </w:rPr>
        <w:t>年</w:t>
      </w:r>
      <w:r w:rsidR="0023198A" w:rsidRPr="00F7355E">
        <w:rPr>
          <w:rFonts w:ascii="HG丸ｺﾞｼｯｸM-PRO" w:eastAsia="HG丸ｺﾞｼｯｸM-PRO" w:hAnsi="HG丸ｺﾞｼｯｸM-PRO" w:hint="eastAsia"/>
          <w:b/>
          <w:lang w:eastAsia="zh-CN"/>
        </w:rPr>
        <w:t>度</w:t>
      </w:r>
      <w:r w:rsidR="00103B7D">
        <w:rPr>
          <w:rFonts w:ascii="HG丸ｺﾞｼｯｸM-PRO" w:eastAsia="HG丸ｺﾞｼｯｸM-PRO" w:hAnsi="HG丸ｺﾞｼｯｸM-PRO" w:hint="eastAsia"/>
          <w:b/>
        </w:rPr>
        <w:t xml:space="preserve">　</w:t>
      </w:r>
      <w:r w:rsidR="0023198A" w:rsidRPr="00F7355E">
        <w:rPr>
          <w:rFonts w:ascii="HG丸ｺﾞｼｯｸM-PRO" w:eastAsia="HG丸ｺﾞｼｯｸM-PRO" w:hAnsi="HG丸ｺﾞｼｯｸM-PRO" w:hint="eastAsia"/>
          <w:b/>
          <w:lang w:eastAsia="zh-CN"/>
        </w:rPr>
        <w:t>第１回</w:t>
      </w:r>
      <w:r w:rsidR="00553AF7" w:rsidRPr="008E11C8">
        <w:rPr>
          <w:rFonts w:ascii="HG丸ｺﾞｼｯｸM-PRO" w:eastAsia="HG丸ｺﾞｼｯｸM-PRO" w:hAnsi="HG丸ｺﾞｼｯｸM-PRO" w:hint="eastAsia"/>
          <w:b/>
          <w:lang w:eastAsia="zh-CN"/>
        </w:rPr>
        <w:t>大阪府立</w:t>
      </w:r>
      <w:r w:rsidR="001010BA">
        <w:rPr>
          <w:rFonts w:ascii="HG丸ｺﾞｼｯｸM-PRO" w:eastAsia="HG丸ｺﾞｼｯｸM-PRO" w:hAnsi="HG丸ｺﾞｼｯｸM-PRO" w:hint="eastAsia"/>
          <w:b/>
          <w:lang w:eastAsia="zh-CN"/>
        </w:rPr>
        <w:t>体育会館等</w:t>
      </w:r>
      <w:r w:rsidR="00553AF7" w:rsidRPr="008E11C8">
        <w:rPr>
          <w:rFonts w:ascii="HG丸ｺﾞｼｯｸM-PRO" w:eastAsia="HG丸ｺﾞｼｯｸM-PRO" w:hAnsi="HG丸ｺﾞｼｯｸM-PRO" w:hint="eastAsia"/>
          <w:b/>
          <w:lang w:eastAsia="zh-CN"/>
        </w:rPr>
        <w:t>指定管理者評価委員会</w:t>
      </w:r>
    </w:p>
    <w:p w14:paraId="0115E64C" w14:textId="77777777" w:rsidR="006F5594" w:rsidRPr="008E11C8" w:rsidRDefault="006F5594">
      <w:pPr>
        <w:rPr>
          <w:rFonts w:ascii="HG丸ｺﾞｼｯｸM-PRO" w:eastAsia="HG丸ｺﾞｼｯｸM-PRO" w:hAnsi="HG丸ｺﾞｼｯｸM-PRO"/>
          <w:sz w:val="22"/>
          <w:szCs w:val="22"/>
          <w:lang w:eastAsia="zh-CN"/>
        </w:rPr>
      </w:pPr>
    </w:p>
    <w:p w14:paraId="4030B545" w14:textId="72EA3CE2" w:rsidR="00553AF7" w:rsidRPr="008E11C8" w:rsidRDefault="00553AF7" w:rsidP="004E31CC">
      <w:pPr>
        <w:wordWrap w:val="0"/>
        <w:ind w:leftChars="531" w:left="1274" w:right="375"/>
        <w:jc w:val="right"/>
        <w:rPr>
          <w:rFonts w:ascii="HG丸ｺﾞｼｯｸM-PRO" w:eastAsia="HG丸ｺﾞｼｯｸM-PRO" w:hAnsi="HG丸ｺﾞｼｯｸM-PRO"/>
          <w:sz w:val="22"/>
          <w:szCs w:val="22"/>
        </w:rPr>
      </w:pPr>
      <w:r w:rsidRPr="008E11C8">
        <w:rPr>
          <w:rFonts w:ascii="HG丸ｺﾞｼｯｸM-PRO" w:eastAsia="HG丸ｺﾞｼｯｸM-PRO" w:hAnsi="HG丸ｺﾞｼｯｸM-PRO" w:hint="eastAsia"/>
          <w:sz w:val="22"/>
          <w:szCs w:val="22"/>
          <w:lang w:eastAsia="zh-TW"/>
        </w:rPr>
        <w:t xml:space="preserve">日時　 </w:t>
      </w:r>
      <w:r w:rsidR="00B0414C">
        <w:rPr>
          <w:rFonts w:ascii="HG丸ｺﾞｼｯｸM-PRO" w:eastAsia="HG丸ｺﾞｼｯｸM-PRO" w:hAnsi="HG丸ｺﾞｼｯｸM-PRO" w:hint="eastAsia"/>
          <w:sz w:val="22"/>
          <w:szCs w:val="22"/>
        </w:rPr>
        <w:t>令和</w:t>
      </w:r>
      <w:r w:rsidR="00972E26">
        <w:rPr>
          <w:rFonts w:ascii="HG丸ｺﾞｼｯｸM-PRO" w:eastAsia="HG丸ｺﾞｼｯｸM-PRO" w:hAnsi="HG丸ｺﾞｼｯｸM-PRO" w:hint="eastAsia"/>
          <w:sz w:val="22"/>
          <w:szCs w:val="22"/>
        </w:rPr>
        <w:t>８</w:t>
      </w:r>
      <w:r w:rsidR="00B0414C">
        <w:rPr>
          <w:rFonts w:ascii="HG丸ｺﾞｼｯｸM-PRO" w:eastAsia="HG丸ｺﾞｼｯｸM-PRO" w:hAnsi="HG丸ｺﾞｼｯｸM-PRO" w:hint="eastAsia"/>
          <w:sz w:val="22"/>
          <w:szCs w:val="22"/>
        </w:rPr>
        <w:t>年</w:t>
      </w:r>
      <w:r w:rsidR="00972E26">
        <w:rPr>
          <w:rFonts w:ascii="HG丸ｺﾞｼｯｸM-PRO" w:eastAsia="HG丸ｺﾞｼｯｸM-PRO" w:hAnsi="HG丸ｺﾞｼｯｸM-PRO" w:hint="eastAsia"/>
          <w:sz w:val="22"/>
          <w:szCs w:val="22"/>
        </w:rPr>
        <w:t>７</w:t>
      </w:r>
      <w:r w:rsidRPr="008E11C8">
        <w:rPr>
          <w:rFonts w:ascii="HG丸ｺﾞｼｯｸM-PRO" w:eastAsia="HG丸ｺﾞｼｯｸM-PRO" w:hAnsi="HG丸ｺﾞｼｯｸM-PRO" w:hint="eastAsia"/>
          <w:sz w:val="22"/>
          <w:szCs w:val="22"/>
          <w:lang w:eastAsia="zh-TW"/>
        </w:rPr>
        <w:t>月</w:t>
      </w:r>
      <w:r w:rsidR="00972E26">
        <w:rPr>
          <w:rFonts w:ascii="HG丸ｺﾞｼｯｸM-PRO" w:eastAsia="HG丸ｺﾞｼｯｸM-PRO" w:hAnsi="HG丸ｺﾞｼｯｸM-PRO" w:hint="eastAsia"/>
          <w:sz w:val="22"/>
          <w:szCs w:val="22"/>
        </w:rPr>
        <w:t>３１</w:t>
      </w:r>
      <w:r w:rsidRPr="008E11C8">
        <w:rPr>
          <w:rFonts w:ascii="HG丸ｺﾞｼｯｸM-PRO" w:eastAsia="HG丸ｺﾞｼｯｸM-PRO" w:hAnsi="HG丸ｺﾞｼｯｸM-PRO" w:hint="eastAsia"/>
          <w:sz w:val="22"/>
          <w:szCs w:val="22"/>
          <w:lang w:eastAsia="zh-TW"/>
        </w:rPr>
        <w:t>日</w:t>
      </w:r>
      <w:r w:rsidRPr="008E11C8">
        <w:rPr>
          <w:rFonts w:ascii="HG丸ｺﾞｼｯｸM-PRO" w:eastAsia="HG丸ｺﾞｼｯｸM-PRO" w:hAnsi="HG丸ｺﾞｼｯｸM-PRO" w:hint="eastAsia"/>
          <w:sz w:val="22"/>
          <w:szCs w:val="22"/>
        </w:rPr>
        <w:t>（</w:t>
      </w:r>
      <w:r w:rsidR="00972E26">
        <w:rPr>
          <w:rFonts w:ascii="HG丸ｺﾞｼｯｸM-PRO" w:eastAsia="HG丸ｺﾞｼｯｸM-PRO" w:hAnsi="HG丸ｺﾞｼｯｸM-PRO" w:hint="eastAsia"/>
          <w:sz w:val="22"/>
          <w:szCs w:val="22"/>
        </w:rPr>
        <w:t>金</w:t>
      </w:r>
      <w:r w:rsidR="00BB4F1F">
        <w:rPr>
          <w:rFonts w:ascii="HG丸ｺﾞｼｯｸM-PRO" w:eastAsia="HG丸ｺﾞｼｯｸM-PRO" w:hAnsi="HG丸ｺﾞｼｯｸM-PRO" w:hint="eastAsia"/>
          <w:sz w:val="22"/>
          <w:szCs w:val="22"/>
        </w:rPr>
        <w:t>）</w:t>
      </w:r>
      <w:r w:rsidR="00D84FFB">
        <w:rPr>
          <w:rFonts w:ascii="HG丸ｺﾞｼｯｸM-PRO" w:eastAsia="HG丸ｺﾞｼｯｸM-PRO" w:hAnsi="HG丸ｺﾞｼｯｸM-PRO" w:hint="eastAsia"/>
          <w:sz w:val="22"/>
          <w:szCs w:val="22"/>
        </w:rPr>
        <w:t>１５</w:t>
      </w:r>
      <w:r w:rsidRPr="008E11C8">
        <w:rPr>
          <w:rFonts w:ascii="HG丸ｺﾞｼｯｸM-PRO" w:eastAsia="HG丸ｺﾞｼｯｸM-PRO" w:hAnsi="HG丸ｺﾞｼｯｸM-PRO" w:hint="eastAsia"/>
          <w:sz w:val="22"/>
          <w:szCs w:val="22"/>
        </w:rPr>
        <w:t>時～</w:t>
      </w:r>
    </w:p>
    <w:p w14:paraId="4ABACCFF" w14:textId="25619E88" w:rsidR="00553AF7" w:rsidRDefault="00553AF7" w:rsidP="002B3DFC">
      <w:pPr>
        <w:wordWrap w:val="0"/>
        <w:ind w:leftChars="531" w:left="1274" w:right="-285" w:firstLineChars="1300" w:firstLine="2860"/>
        <w:rPr>
          <w:rFonts w:ascii="HG丸ｺﾞｼｯｸM-PRO" w:eastAsia="HG丸ｺﾞｼｯｸM-PRO" w:hAnsi="HG丸ｺﾞｼｯｸM-PRO"/>
          <w:sz w:val="22"/>
          <w:szCs w:val="22"/>
        </w:rPr>
      </w:pPr>
      <w:r w:rsidRPr="008E11C8">
        <w:rPr>
          <w:rFonts w:ascii="HG丸ｺﾞｼｯｸM-PRO" w:eastAsia="HG丸ｺﾞｼｯｸM-PRO" w:hAnsi="HG丸ｺﾞｼｯｸM-PRO" w:hint="eastAsia"/>
          <w:sz w:val="22"/>
          <w:szCs w:val="22"/>
        </w:rPr>
        <w:t xml:space="preserve">場所　 </w:t>
      </w:r>
      <w:r w:rsidR="00F509F8">
        <w:rPr>
          <w:rFonts w:ascii="HG丸ｺﾞｼｯｸM-PRO" w:eastAsia="HG丸ｺﾞｼｯｸM-PRO" w:hAnsi="HG丸ｺﾞｼｯｸM-PRO" w:hint="eastAsia"/>
          <w:sz w:val="22"/>
          <w:szCs w:val="22"/>
        </w:rPr>
        <w:t>大阪府庁別館６階　教育委員会議室</w:t>
      </w:r>
    </w:p>
    <w:p w14:paraId="7B571D0A" w14:textId="35DC2B70" w:rsidR="00553AF7" w:rsidRPr="002B3DFC" w:rsidRDefault="00553AF7" w:rsidP="00553AF7">
      <w:pPr>
        <w:rPr>
          <w:rFonts w:ascii="HG丸ｺﾞｼｯｸM-PRO" w:eastAsia="SimSun" w:hAnsi="HG丸ｺﾞｼｯｸM-PRO"/>
          <w:sz w:val="22"/>
          <w:szCs w:val="22"/>
        </w:rPr>
      </w:pPr>
    </w:p>
    <w:p w14:paraId="5801F0A2" w14:textId="77777777" w:rsidR="00553AF7" w:rsidRPr="008E11C8" w:rsidRDefault="00553AF7" w:rsidP="002B3DFC">
      <w:pPr>
        <w:jc w:val="center"/>
        <w:rPr>
          <w:rFonts w:ascii="HG丸ｺﾞｼｯｸM-PRO" w:eastAsia="HG丸ｺﾞｼｯｸM-PRO" w:hAnsi="HG丸ｺﾞｼｯｸM-PRO"/>
          <w:sz w:val="22"/>
          <w:szCs w:val="22"/>
        </w:rPr>
      </w:pPr>
      <w:r w:rsidRPr="008E11C8">
        <w:rPr>
          <w:rFonts w:ascii="HG丸ｺﾞｼｯｸM-PRO" w:eastAsia="HG丸ｺﾞｼｯｸM-PRO" w:hAnsi="HG丸ｺﾞｼｯｸM-PRO" w:hint="eastAsia"/>
          <w:sz w:val="22"/>
          <w:szCs w:val="22"/>
        </w:rPr>
        <w:t>【　次　第　】</w:t>
      </w:r>
    </w:p>
    <w:p w14:paraId="5D79552F" w14:textId="2D6CE97D" w:rsidR="00553AF7" w:rsidRDefault="00553AF7" w:rsidP="00553AF7">
      <w:pPr>
        <w:rPr>
          <w:rFonts w:ascii="HG丸ｺﾞｼｯｸM-PRO" w:eastAsia="HG丸ｺﾞｼｯｸM-PRO" w:hAnsi="HG丸ｺﾞｼｯｸM-PRO"/>
          <w:sz w:val="22"/>
          <w:szCs w:val="22"/>
        </w:rPr>
      </w:pPr>
      <w:r w:rsidRPr="008E11C8">
        <w:rPr>
          <w:rFonts w:ascii="HG丸ｺﾞｼｯｸM-PRO" w:eastAsia="HG丸ｺﾞｼｯｸM-PRO" w:hAnsi="HG丸ｺﾞｼｯｸM-PRO" w:hint="eastAsia"/>
          <w:sz w:val="22"/>
          <w:szCs w:val="22"/>
        </w:rPr>
        <w:t xml:space="preserve">１　あいさつ　</w:t>
      </w:r>
    </w:p>
    <w:p w14:paraId="46463095" w14:textId="0DC2AB9C" w:rsidR="002B43F7" w:rsidRDefault="002B43F7" w:rsidP="00553AF7">
      <w:pPr>
        <w:rPr>
          <w:rFonts w:ascii="HG丸ｺﾞｼｯｸM-PRO" w:eastAsia="HG丸ｺﾞｼｯｸM-PRO" w:hAnsi="HG丸ｺﾞｼｯｸM-PRO"/>
          <w:sz w:val="22"/>
          <w:szCs w:val="22"/>
        </w:rPr>
      </w:pPr>
    </w:p>
    <w:p w14:paraId="003E2D3C" w14:textId="659FC6F2" w:rsidR="002B43F7" w:rsidRDefault="002B43F7" w:rsidP="00553AF7">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２　報告事項</w:t>
      </w:r>
    </w:p>
    <w:p w14:paraId="663FBABD" w14:textId="725B1CD7" w:rsidR="00642662" w:rsidRPr="00642662" w:rsidRDefault="00642662" w:rsidP="00642662">
      <w:pPr>
        <w:pStyle w:val="a9"/>
        <w:numPr>
          <w:ilvl w:val="0"/>
          <w:numId w:val="2"/>
        </w:numPr>
        <w:ind w:leftChars="0"/>
        <w:rPr>
          <w:rFonts w:ascii="HG丸ｺﾞｼｯｸM-PRO" w:eastAsia="HG丸ｺﾞｼｯｸM-PRO" w:hAnsi="HG丸ｺﾞｼｯｸM-PRO"/>
          <w:sz w:val="22"/>
          <w:szCs w:val="22"/>
        </w:rPr>
      </w:pPr>
      <w:bookmarkStart w:id="0" w:name="_Hlk174966606"/>
      <w:r w:rsidRPr="00642662">
        <w:rPr>
          <w:rFonts w:ascii="HG丸ｺﾞｼｯｸM-PRO" w:eastAsia="HG丸ｺﾞｼｯｸM-PRO" w:hAnsi="HG丸ｺﾞｼｯｸM-PRO" w:hint="eastAsia"/>
          <w:sz w:val="22"/>
          <w:szCs w:val="22"/>
        </w:rPr>
        <w:t>各施設の決算状況、令和</w:t>
      </w:r>
      <w:r w:rsidR="00D860C5">
        <w:rPr>
          <w:rFonts w:ascii="HG丸ｺﾞｼｯｸM-PRO" w:eastAsia="HG丸ｺﾞｼｯｸM-PRO" w:hAnsi="HG丸ｺﾞｼｯｸM-PRO" w:hint="eastAsia"/>
          <w:sz w:val="22"/>
          <w:szCs w:val="22"/>
        </w:rPr>
        <w:t>７</w:t>
      </w:r>
      <w:r w:rsidRPr="00642662">
        <w:rPr>
          <w:rFonts w:ascii="HG丸ｺﾞｼｯｸM-PRO" w:eastAsia="HG丸ｺﾞｼｯｸM-PRO" w:hAnsi="HG丸ｺﾞｼｯｸM-PRO" w:hint="eastAsia"/>
          <w:sz w:val="22"/>
          <w:szCs w:val="22"/>
        </w:rPr>
        <w:t>年度モニタリング評価</w:t>
      </w:r>
      <w:r w:rsidR="00103B7D">
        <w:rPr>
          <w:rFonts w:ascii="HG丸ｺﾞｼｯｸM-PRO" w:eastAsia="HG丸ｺﾞｼｯｸM-PRO" w:hAnsi="HG丸ｺﾞｼｯｸM-PRO" w:hint="eastAsia"/>
          <w:sz w:val="22"/>
          <w:szCs w:val="22"/>
        </w:rPr>
        <w:t>に基づく</w:t>
      </w:r>
      <w:r w:rsidRPr="00642662">
        <w:rPr>
          <w:rFonts w:ascii="HG丸ｺﾞｼｯｸM-PRO" w:eastAsia="HG丸ｺﾞｼｯｸM-PRO" w:hAnsi="HG丸ｺﾞｼｯｸM-PRO" w:hint="eastAsia"/>
          <w:sz w:val="22"/>
          <w:szCs w:val="22"/>
        </w:rPr>
        <w:t>改善のための対応方針</w:t>
      </w:r>
      <w:r>
        <w:rPr>
          <w:rFonts w:ascii="HG丸ｺﾞｼｯｸM-PRO" w:eastAsia="HG丸ｺﾞｼｯｸM-PRO" w:hAnsi="HG丸ｺﾞｼｯｸM-PRO" w:hint="eastAsia"/>
          <w:sz w:val="22"/>
          <w:szCs w:val="22"/>
        </w:rPr>
        <w:t>について</w:t>
      </w:r>
    </w:p>
    <w:bookmarkEnd w:id="0"/>
    <w:p w14:paraId="12C5E037" w14:textId="1E44C5B1" w:rsidR="00553AF7" w:rsidRDefault="00553AF7" w:rsidP="00553AF7">
      <w:pPr>
        <w:rPr>
          <w:rFonts w:ascii="HG丸ｺﾞｼｯｸM-PRO" w:eastAsia="HG丸ｺﾞｼｯｸM-PRO" w:hAnsi="HG丸ｺﾞｼｯｸM-PRO"/>
          <w:sz w:val="22"/>
          <w:szCs w:val="22"/>
        </w:rPr>
      </w:pPr>
    </w:p>
    <w:p w14:paraId="0EC2CFC6" w14:textId="57107532" w:rsidR="00151F25" w:rsidRDefault="002B43F7" w:rsidP="00151F25">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３</w:t>
      </w:r>
      <w:r w:rsidR="00151F25" w:rsidRPr="008E11C8">
        <w:rPr>
          <w:rFonts w:ascii="HG丸ｺﾞｼｯｸM-PRO" w:eastAsia="HG丸ｺﾞｼｯｸM-PRO" w:hAnsi="HG丸ｺﾞｼｯｸM-PRO" w:hint="eastAsia"/>
          <w:sz w:val="22"/>
          <w:szCs w:val="22"/>
        </w:rPr>
        <w:t xml:space="preserve">　議　題</w:t>
      </w:r>
    </w:p>
    <w:p w14:paraId="1A51E3D3" w14:textId="77777777" w:rsidR="00642662" w:rsidRDefault="00642662" w:rsidP="00642662">
      <w:pPr>
        <w:pStyle w:val="a9"/>
        <w:numPr>
          <w:ilvl w:val="0"/>
          <w:numId w:val="4"/>
        </w:numPr>
        <w:ind w:leftChars="0"/>
        <w:rPr>
          <w:rFonts w:ascii="HG丸ｺﾞｼｯｸM-PRO" w:eastAsia="HG丸ｺﾞｼｯｸM-PRO" w:hAnsi="HG丸ｺﾞｼｯｸM-PRO"/>
          <w:sz w:val="22"/>
          <w:szCs w:val="22"/>
        </w:rPr>
      </w:pPr>
      <w:r w:rsidRPr="00642662">
        <w:rPr>
          <w:rFonts w:ascii="HG丸ｺﾞｼｯｸM-PRO" w:eastAsia="HG丸ｺﾞｼｯｸM-PRO" w:hAnsi="HG丸ｺﾞｼｯｸM-PRO" w:hint="eastAsia"/>
          <w:sz w:val="22"/>
          <w:szCs w:val="22"/>
        </w:rPr>
        <w:t>評価方法について</w:t>
      </w:r>
    </w:p>
    <w:p w14:paraId="3FD731BA" w14:textId="6B507449" w:rsidR="00642662" w:rsidRDefault="00642662" w:rsidP="00642662">
      <w:pPr>
        <w:pStyle w:val="a9"/>
        <w:numPr>
          <w:ilvl w:val="0"/>
          <w:numId w:val="4"/>
        </w:numPr>
        <w:ind w:leftChars="0"/>
        <w:rPr>
          <w:rFonts w:ascii="HG丸ｺﾞｼｯｸM-PRO" w:eastAsia="HG丸ｺﾞｼｯｸM-PRO" w:hAnsi="HG丸ｺﾞｼｯｸM-PRO"/>
          <w:sz w:val="22"/>
          <w:szCs w:val="22"/>
        </w:rPr>
      </w:pPr>
      <w:r w:rsidRPr="00642662">
        <w:rPr>
          <w:rFonts w:ascii="HG丸ｺﾞｼｯｸM-PRO" w:eastAsia="HG丸ｺﾞｼｯｸM-PRO" w:hAnsi="HG丸ｺﾞｼｯｸM-PRO" w:hint="eastAsia"/>
          <w:sz w:val="22"/>
          <w:szCs w:val="22"/>
        </w:rPr>
        <w:t>評価基準（評価項目）について</w:t>
      </w:r>
    </w:p>
    <w:p w14:paraId="088A07EA" w14:textId="0595CCA3" w:rsidR="00642662" w:rsidRDefault="00642662" w:rsidP="00642662">
      <w:pPr>
        <w:pStyle w:val="a9"/>
        <w:numPr>
          <w:ilvl w:val="0"/>
          <w:numId w:val="4"/>
        </w:numPr>
        <w:ind w:leftChars="0"/>
        <w:rPr>
          <w:rFonts w:ascii="HG丸ｺﾞｼｯｸM-PRO" w:eastAsia="HG丸ｺﾞｼｯｸM-PRO" w:hAnsi="HG丸ｺﾞｼｯｸM-PRO"/>
          <w:sz w:val="22"/>
          <w:szCs w:val="22"/>
        </w:rPr>
      </w:pPr>
      <w:r w:rsidRPr="00642662">
        <w:rPr>
          <w:rFonts w:ascii="HG丸ｺﾞｼｯｸM-PRO" w:eastAsia="HG丸ｺﾞｼｯｸM-PRO" w:hAnsi="HG丸ｺﾞｼｯｸM-PRO" w:hint="eastAsia"/>
          <w:sz w:val="22"/>
          <w:szCs w:val="22"/>
        </w:rPr>
        <w:t>今後のスケジュールについて</w:t>
      </w:r>
    </w:p>
    <w:p w14:paraId="5ED84F45" w14:textId="642A8247" w:rsidR="00642662" w:rsidRDefault="00642662" w:rsidP="00642662">
      <w:pPr>
        <w:pStyle w:val="a9"/>
        <w:numPr>
          <w:ilvl w:val="0"/>
          <w:numId w:val="4"/>
        </w:numPr>
        <w:ind w:leftChars="0"/>
        <w:rPr>
          <w:rFonts w:ascii="HG丸ｺﾞｼｯｸM-PRO" w:eastAsia="HG丸ｺﾞｼｯｸM-PRO" w:hAnsi="HG丸ｺﾞｼｯｸM-PRO"/>
          <w:sz w:val="22"/>
          <w:szCs w:val="22"/>
        </w:rPr>
      </w:pPr>
      <w:r w:rsidRPr="00642662">
        <w:rPr>
          <w:rFonts w:ascii="HG丸ｺﾞｼｯｸM-PRO" w:eastAsia="HG丸ｺﾞｼｯｸM-PRO" w:hAnsi="HG丸ｺﾞｼｯｸM-PRO" w:hint="eastAsia"/>
          <w:sz w:val="22"/>
          <w:szCs w:val="22"/>
        </w:rPr>
        <w:t>施設利用者へのアンケートについて</w:t>
      </w:r>
    </w:p>
    <w:p w14:paraId="4DD4CB7D" w14:textId="77777777" w:rsidR="00642662" w:rsidRPr="00642662" w:rsidRDefault="00642662" w:rsidP="00642662">
      <w:pPr>
        <w:rPr>
          <w:rFonts w:ascii="HG丸ｺﾞｼｯｸM-PRO" w:eastAsia="HG丸ｺﾞｼｯｸM-PRO" w:hAnsi="HG丸ｺﾞｼｯｸM-PRO"/>
          <w:sz w:val="22"/>
          <w:szCs w:val="22"/>
        </w:rPr>
      </w:pPr>
    </w:p>
    <w:p w14:paraId="4363C676" w14:textId="2D4F6B3B" w:rsidR="00553AF7" w:rsidRPr="008E11C8" w:rsidRDefault="00D65DB9" w:rsidP="00054222">
      <w:pPr>
        <w:spacing w:line="400" w:lineRule="exact"/>
        <w:rPr>
          <w:rFonts w:ascii="HG丸ｺﾞｼｯｸM-PRO" w:eastAsia="HG丸ｺﾞｼｯｸM-PRO" w:hAnsi="HG丸ｺﾞｼｯｸM-PRO"/>
          <w:sz w:val="22"/>
          <w:szCs w:val="22"/>
          <w:lang w:eastAsia="zh-CN"/>
        </w:rPr>
      </w:pPr>
      <w:r>
        <w:rPr>
          <w:rFonts w:ascii="HG丸ｺﾞｼｯｸM-PRO" w:eastAsia="HG丸ｺﾞｼｯｸM-PRO" w:hAnsi="HG丸ｺﾞｼｯｸM-PRO" w:hint="eastAsia"/>
          <w:noProof/>
          <w:sz w:val="22"/>
          <w:szCs w:val="22"/>
        </w:rPr>
        <mc:AlternateContent>
          <mc:Choice Requires="wps">
            <w:drawing>
              <wp:anchor distT="0" distB="0" distL="114300" distR="114300" simplePos="0" relativeHeight="251659264" behindDoc="0" locked="0" layoutInCell="1" allowOverlap="1" wp14:anchorId="1371990C" wp14:editId="578B01B2">
                <wp:simplePos x="0" y="0"/>
                <wp:positionH relativeFrom="margin">
                  <wp:posOffset>-43815</wp:posOffset>
                </wp:positionH>
                <wp:positionV relativeFrom="paragraph">
                  <wp:posOffset>276860</wp:posOffset>
                </wp:positionV>
                <wp:extent cx="5852160" cy="4145280"/>
                <wp:effectExtent l="0" t="0" r="15240" b="26670"/>
                <wp:wrapNone/>
                <wp:docPr id="1" name="正方形/長方形 1"/>
                <wp:cNvGraphicFramePr/>
                <a:graphic xmlns:a="http://schemas.openxmlformats.org/drawingml/2006/main">
                  <a:graphicData uri="http://schemas.microsoft.com/office/word/2010/wordprocessingShape">
                    <wps:wsp>
                      <wps:cNvSpPr/>
                      <wps:spPr>
                        <a:xfrm>
                          <a:off x="0" y="0"/>
                          <a:ext cx="5852160" cy="4145280"/>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40A8E" id="正方形/長方形 1" o:spid="_x0000_s1026" style="position:absolute;margin-left:-3.45pt;margin-top:21.8pt;width:460.8pt;height:326.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OEcgIAAEEFAAAOAAAAZHJzL2Uyb0RvYy54bWysVN9v2jAQfp+0/8Hy+xoSQdeihgpRdZpU&#10;tdXo1GfXsSGa4/POhsD++p2dEFjH07SXxOf77rvfvrndNYZtFfoabMnzixFnykqoarsq+feX+09X&#10;nPkgbCUMWFXyvfL8dvbxw03rpqqANZhKISMS66etK/k6BDfNMi/XqhH+ApyypNSAjQgk4iqrULTE&#10;3pisGI0usxawcghSeU+3d52SzxK/1kqGJ629CsyUnGIL6Yvp+xa/2exGTFco3LqWfRjiH6JoRG3J&#10;6UB1J4JgG6z/ompqieBBhwsJTQZa11KlHCibfPQum+VaOJVyoeJ4N5TJ/z9a+bhdumekMrTOTz0d&#10;YxY7jU38U3xsl4q1H4qldoFJupxcTYr8kmoqSTfOx5PiKpUzO5o79OGLgobFQ8mRupGKJLYPPpBL&#10;gh4g0ZuF+9qY1BFjWVvy60kxSQYeTF1FZYSl2VALg2wrqKthl8cuEtcJiiRj6fKYVDqFvVGRwthv&#10;SrO6ojSKzkGctyOnkFLZcNnzJnQ00xTBYJifMzThEEyPjWYqzeFgODpn+KfHwSJ5BRsG46a2gOcI&#10;qh+D5w5/yL7LOab/BtX+GRlCtwXeyfuaGvMgfHgWSGNPzaRVDk/00QaoAdCfOFsD/jp3H/E0jaTl&#10;rKU1Krn/uRGoODNfLc3pdT4ex71LwnjyuSABTzVvpxq7aRZAPc3p0XAyHSM+mMNRIzSvtPHz6JVU&#10;wkryXXIZ8CAsQrfe9GZINZ8nGO2aE+HBLp2M5LGqcfBedq8CXT+dgQb7EQ4rJ6bvhrTDRksL800A&#10;XacJPta1rzftaRrG/k2JD8GpnFDHl2/2GwAA//8DAFBLAwQUAAYACAAAACEAzIXgHt4AAAAJAQAA&#10;DwAAAGRycy9kb3ducmV2LnhtbEyPzU7DMBCE70i8g7WVuKDWaRuZJs2mQkgcg0ThAdx4SaL6r7HT&#10;hrfHnOA4mtHMN9VhNppdaQyDswjrVQaMbOvUYDuEz4/X5Q5YiNIqqZ0lhG8KcKjv7ypZKnez73Q9&#10;xo6lEhtKidDH6EvOQ9uTkWHlPNnkfbnRyJjk2HE1ylsqN5pvskxwIwebFnrp6aWn9nycDMI87S6X&#10;ZjqbnraNftxE/9Z4j/iwmJ/3wCLN8S8Mv/gJHerEdHKTVYFphKUoUhIh3wpgyS/W+ROwE4IoRA68&#10;rvj/B/UPAAAA//8DAFBLAQItABQABgAIAAAAIQC2gziS/gAAAOEBAAATAAAAAAAAAAAAAAAAAAAA&#10;AABbQ29udGVudF9UeXBlc10ueG1sUEsBAi0AFAAGAAgAAAAhADj9If/WAAAAlAEAAAsAAAAAAAAA&#10;AAAAAAAALwEAAF9yZWxzLy5yZWxzUEsBAi0AFAAGAAgAAAAhAPcNA4RyAgAAQQUAAA4AAAAAAAAA&#10;AAAAAAAALgIAAGRycy9lMm9Eb2MueG1sUEsBAi0AFAAGAAgAAAAhAMyF4B7eAAAACQEAAA8AAAAA&#10;AAAAAAAAAAAAzAQAAGRycy9kb3ducmV2LnhtbFBLBQYAAAAABAAEAPMAAADXBQAAAAA=&#10;" filled="f" strokecolor="black [3213]">
                <w10:wrap anchorx="margin"/>
              </v:rect>
            </w:pict>
          </mc:Fallback>
        </mc:AlternateContent>
      </w:r>
      <w:r w:rsidR="00553AF7" w:rsidRPr="008E11C8">
        <w:rPr>
          <w:rFonts w:ascii="HG丸ｺﾞｼｯｸM-PRO" w:eastAsia="HG丸ｺﾞｼｯｸM-PRO" w:hAnsi="HG丸ｺﾞｼｯｸM-PRO" w:hint="eastAsia"/>
          <w:sz w:val="22"/>
          <w:szCs w:val="22"/>
          <w:lang w:eastAsia="zh-CN"/>
        </w:rPr>
        <w:t>＜　資　料　＞</w:t>
      </w:r>
    </w:p>
    <w:p w14:paraId="1087ABF0" w14:textId="0E56A6F3" w:rsidR="003F3753" w:rsidRDefault="00553AF7" w:rsidP="00054222">
      <w:pPr>
        <w:spacing w:line="400" w:lineRule="exact"/>
        <w:rPr>
          <w:rFonts w:ascii="HG丸ｺﾞｼｯｸM-PRO" w:eastAsia="SimSun" w:hAnsi="HG丸ｺﾞｼｯｸM-PRO"/>
          <w:sz w:val="22"/>
          <w:szCs w:val="22"/>
        </w:rPr>
      </w:pPr>
      <w:r w:rsidRPr="008E11C8">
        <w:rPr>
          <w:rFonts w:ascii="HG丸ｺﾞｼｯｸM-PRO" w:eastAsia="HG丸ｺﾞｼｯｸM-PRO" w:hAnsi="HG丸ｺﾞｼｯｸM-PRO" w:hint="eastAsia"/>
          <w:sz w:val="22"/>
          <w:szCs w:val="22"/>
          <w:lang w:eastAsia="zh-CN"/>
        </w:rPr>
        <w:t xml:space="preserve">　</w:t>
      </w:r>
      <w:r w:rsidR="00EF5D79">
        <w:rPr>
          <w:rFonts w:ascii="HG丸ｺﾞｼｯｸM-PRO" w:eastAsia="HG丸ｺﾞｼｯｸM-PRO" w:hAnsi="HG丸ｺﾞｼｯｸM-PRO" w:hint="eastAsia"/>
          <w:sz w:val="22"/>
          <w:szCs w:val="22"/>
        </w:rPr>
        <w:t>①配席表</w:t>
      </w:r>
      <w:r w:rsidR="003F3753">
        <w:rPr>
          <w:rFonts w:ascii="HG丸ｺﾞｼｯｸM-PRO" w:eastAsia="HG丸ｺﾞｼｯｸM-PRO" w:hAnsi="HG丸ｺﾞｼｯｸM-PRO" w:hint="eastAsia"/>
          <w:sz w:val="22"/>
          <w:szCs w:val="22"/>
        </w:rPr>
        <w:t>・委員名簿</w:t>
      </w:r>
    </w:p>
    <w:p w14:paraId="65C17BA6" w14:textId="6A65384A" w:rsidR="00B5686D" w:rsidRDefault="003F3753" w:rsidP="00054222">
      <w:pPr>
        <w:spacing w:line="400" w:lineRule="exact"/>
        <w:ind w:firstLineChars="100" w:firstLine="220"/>
        <w:rPr>
          <w:rFonts w:ascii="HG丸ｺﾞｼｯｸM-PRO" w:eastAsia="HG丸ｺﾞｼｯｸM-PRO" w:hAnsi="HG丸ｺﾞｼｯｸM-PRO"/>
          <w:sz w:val="22"/>
          <w:szCs w:val="22"/>
          <w:lang w:eastAsia="zh-CN"/>
        </w:rPr>
      </w:pPr>
      <w:r>
        <w:rPr>
          <w:rFonts w:ascii="HG丸ｺﾞｼｯｸM-PRO" w:eastAsia="HG丸ｺﾞｼｯｸM-PRO" w:hAnsi="HG丸ｺﾞｼｯｸM-PRO" w:hint="eastAsia"/>
          <w:sz w:val="22"/>
          <w:szCs w:val="22"/>
        </w:rPr>
        <w:t>②</w:t>
      </w:r>
      <w:r w:rsidR="00B5686D">
        <w:rPr>
          <w:rFonts w:ascii="HG丸ｺﾞｼｯｸM-PRO" w:eastAsia="HG丸ｺﾞｼｯｸM-PRO" w:hAnsi="HG丸ｺﾞｼｯｸM-PRO" w:hint="eastAsia"/>
          <w:sz w:val="22"/>
          <w:szCs w:val="22"/>
          <w:lang w:eastAsia="zh-CN"/>
        </w:rPr>
        <w:t>大阪府附属機関条例（</w:t>
      </w:r>
      <w:r w:rsidR="002B3DFC" w:rsidRPr="00F7355E">
        <w:rPr>
          <w:rFonts w:ascii="HG丸ｺﾞｼｯｸM-PRO" w:eastAsia="HG丸ｺﾞｼｯｸM-PRO" w:hAnsi="HG丸ｺﾞｼｯｸM-PRO" w:hint="eastAsia"/>
          <w:sz w:val="22"/>
          <w:szCs w:val="22"/>
          <w:lang w:eastAsia="zh-CN"/>
        </w:rPr>
        <w:t>抄</w:t>
      </w:r>
      <w:r w:rsidR="00B5686D">
        <w:rPr>
          <w:rFonts w:ascii="HG丸ｺﾞｼｯｸM-PRO" w:eastAsia="HG丸ｺﾞｼｯｸM-PRO" w:hAnsi="HG丸ｺﾞｼｯｸM-PRO" w:hint="eastAsia"/>
          <w:sz w:val="22"/>
          <w:szCs w:val="22"/>
          <w:lang w:eastAsia="zh-CN"/>
        </w:rPr>
        <w:t>）</w:t>
      </w:r>
    </w:p>
    <w:p w14:paraId="1790AEC6" w14:textId="530AEBA0" w:rsidR="00553AF7" w:rsidRDefault="003F3753" w:rsidP="00054222">
      <w:pPr>
        <w:spacing w:line="400" w:lineRule="exact"/>
        <w:ind w:firstLineChars="100" w:firstLine="220"/>
        <w:rPr>
          <w:rFonts w:ascii="HG丸ｺﾞｼｯｸM-PRO" w:eastAsia="SimSun" w:hAnsi="HG丸ｺﾞｼｯｸM-PRO"/>
          <w:sz w:val="22"/>
          <w:szCs w:val="22"/>
          <w:lang w:eastAsia="zh-CN"/>
        </w:rPr>
      </w:pPr>
      <w:r>
        <w:rPr>
          <w:rFonts w:ascii="HG丸ｺﾞｼｯｸM-PRO" w:eastAsia="HG丸ｺﾞｼｯｸM-PRO" w:hAnsi="HG丸ｺﾞｼｯｸM-PRO" w:hint="eastAsia"/>
          <w:sz w:val="22"/>
          <w:szCs w:val="22"/>
        </w:rPr>
        <w:t>③</w:t>
      </w:r>
      <w:r w:rsidR="00553AF7" w:rsidRPr="008E11C8">
        <w:rPr>
          <w:rFonts w:ascii="HG丸ｺﾞｼｯｸM-PRO" w:eastAsia="HG丸ｺﾞｼｯｸM-PRO" w:hAnsi="HG丸ｺﾞｼｯｸM-PRO" w:hint="eastAsia"/>
          <w:sz w:val="22"/>
          <w:szCs w:val="22"/>
          <w:lang w:eastAsia="zh-CN"/>
        </w:rPr>
        <w:t>大阪府立</w:t>
      </w:r>
      <w:r w:rsidR="00D52B71">
        <w:rPr>
          <w:rFonts w:ascii="HG丸ｺﾞｼｯｸM-PRO" w:eastAsia="HG丸ｺﾞｼｯｸM-PRO" w:hAnsi="HG丸ｺﾞｼｯｸM-PRO" w:hint="eastAsia"/>
          <w:sz w:val="22"/>
          <w:szCs w:val="22"/>
          <w:lang w:eastAsia="zh-CN"/>
        </w:rPr>
        <w:t>体育会館等</w:t>
      </w:r>
      <w:r w:rsidR="00553AF7" w:rsidRPr="008E11C8">
        <w:rPr>
          <w:rFonts w:ascii="HG丸ｺﾞｼｯｸM-PRO" w:eastAsia="HG丸ｺﾞｼｯｸM-PRO" w:hAnsi="HG丸ｺﾞｼｯｸM-PRO" w:hint="eastAsia"/>
          <w:sz w:val="22"/>
          <w:szCs w:val="22"/>
          <w:lang w:eastAsia="zh-CN"/>
        </w:rPr>
        <w:t>指定管理者評価委員会</w:t>
      </w:r>
      <w:r w:rsidR="00D52B71">
        <w:rPr>
          <w:rFonts w:ascii="HG丸ｺﾞｼｯｸM-PRO" w:eastAsia="HG丸ｺﾞｼｯｸM-PRO" w:hAnsi="HG丸ｺﾞｼｯｸM-PRO" w:hint="eastAsia"/>
          <w:sz w:val="22"/>
          <w:szCs w:val="22"/>
          <w:lang w:eastAsia="zh-CN"/>
        </w:rPr>
        <w:t>規則</w:t>
      </w:r>
    </w:p>
    <w:p w14:paraId="474AD666" w14:textId="77777777" w:rsidR="00D65DB9" w:rsidRDefault="00B5686D" w:rsidP="00054222">
      <w:pPr>
        <w:spacing w:line="40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④</w:t>
      </w:r>
      <w:r w:rsidR="0050265D">
        <w:rPr>
          <w:rFonts w:ascii="HG丸ｺﾞｼｯｸM-PRO" w:eastAsia="HG丸ｺﾞｼｯｸM-PRO" w:hAnsi="HG丸ｺﾞｼｯｸM-PRO" w:hint="eastAsia"/>
          <w:sz w:val="22"/>
          <w:szCs w:val="22"/>
        </w:rPr>
        <w:t>各施設の決算状況</w:t>
      </w:r>
    </w:p>
    <w:p w14:paraId="6A7236BD" w14:textId="40E67BB3" w:rsidR="0050265D" w:rsidRDefault="0050265D" w:rsidP="00D65DB9">
      <w:pPr>
        <w:spacing w:line="400" w:lineRule="exact"/>
        <w:ind w:firstLineChars="200" w:firstLine="440"/>
        <w:rPr>
          <w:rFonts w:ascii="HG丸ｺﾞｼｯｸM-PRO" w:eastAsia="HG丸ｺﾞｼｯｸM-PRO" w:hAnsi="HG丸ｺﾞｼｯｸM-PRO"/>
          <w:sz w:val="22"/>
          <w:szCs w:val="22"/>
        </w:rPr>
      </w:pPr>
      <w:r w:rsidRPr="00F7355E">
        <w:rPr>
          <w:rFonts w:ascii="HG丸ｺﾞｼｯｸM-PRO" w:eastAsia="HG丸ｺﾞｼｯｸM-PRO" w:hAnsi="HG丸ｺﾞｼｯｸM-PRO" w:hint="eastAsia"/>
          <w:sz w:val="22"/>
          <w:szCs w:val="22"/>
        </w:rPr>
        <w:t>令和</w:t>
      </w:r>
      <w:r>
        <w:rPr>
          <w:rFonts w:ascii="HG丸ｺﾞｼｯｸM-PRO" w:eastAsia="HG丸ｺﾞｼｯｸM-PRO" w:hAnsi="HG丸ｺﾞｼｯｸM-PRO" w:hint="eastAsia"/>
          <w:sz w:val="22"/>
          <w:szCs w:val="22"/>
        </w:rPr>
        <w:t>７年度モニタリング評価</w:t>
      </w:r>
      <w:r w:rsidR="00D65DB9" w:rsidRPr="00D65DB9">
        <w:rPr>
          <w:rFonts w:ascii="HG丸ｺﾞｼｯｸM-PRO" w:eastAsia="HG丸ｺﾞｼｯｸM-PRO" w:hAnsi="HG丸ｺﾞｼｯｸM-PRO" w:hint="eastAsia"/>
          <w:sz w:val="22"/>
          <w:szCs w:val="22"/>
        </w:rPr>
        <w:t>に基づく</w:t>
      </w:r>
      <w:r>
        <w:rPr>
          <w:rFonts w:ascii="HG丸ｺﾞｼｯｸM-PRO" w:eastAsia="HG丸ｺﾞｼｯｸM-PRO" w:hAnsi="HG丸ｺﾞｼｯｸM-PRO" w:hint="eastAsia"/>
          <w:sz w:val="22"/>
          <w:szCs w:val="22"/>
        </w:rPr>
        <w:t>改善のための対応方針</w:t>
      </w:r>
      <w:r w:rsidR="00D65DB9">
        <w:rPr>
          <w:rFonts w:ascii="HG丸ｺﾞｼｯｸM-PRO" w:eastAsia="HG丸ｺﾞｼｯｸM-PRO" w:hAnsi="HG丸ｺﾞｼｯｸM-PRO" w:hint="eastAsia"/>
          <w:sz w:val="22"/>
          <w:szCs w:val="22"/>
        </w:rPr>
        <w:t>（漕艇センター）</w:t>
      </w:r>
    </w:p>
    <w:p w14:paraId="5C3C157E" w14:textId="5FC8C370" w:rsidR="0050265D" w:rsidRDefault="0050265D" w:rsidP="00054222">
      <w:pPr>
        <w:spacing w:line="40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⑤</w:t>
      </w:r>
      <w:r w:rsidR="00D65DB9" w:rsidRPr="00D65DB9">
        <w:rPr>
          <w:rFonts w:ascii="HG丸ｺﾞｼｯｸM-PRO" w:eastAsia="HG丸ｺﾞｼｯｸM-PRO" w:hAnsi="HG丸ｺﾞｼｯｸM-PRO" w:hint="eastAsia"/>
          <w:sz w:val="22"/>
          <w:szCs w:val="22"/>
        </w:rPr>
        <w:t>令和８年度大阪府立体育会館等指定管理者の評価手法等について（案）</w:t>
      </w:r>
    </w:p>
    <w:p w14:paraId="118BE783" w14:textId="4EF87F8D" w:rsidR="00F51C7D" w:rsidRPr="008E11C8" w:rsidRDefault="0050265D" w:rsidP="00F51C7D">
      <w:pPr>
        <w:spacing w:line="400" w:lineRule="exact"/>
        <w:ind w:leftChars="100" w:left="46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⑥</w:t>
      </w:r>
      <w:r w:rsidR="00D65DB9" w:rsidRPr="00D65DB9">
        <w:rPr>
          <w:rFonts w:ascii="HG丸ｺﾞｼｯｸM-PRO" w:eastAsia="HG丸ｺﾞｼｯｸM-PRO" w:hAnsi="HG丸ｺﾞｼｯｸM-PRO" w:hint="eastAsia"/>
          <w:sz w:val="22"/>
          <w:szCs w:val="22"/>
        </w:rPr>
        <w:t>大阪府立体育会館等指定管理者管理運営評価基準（案）</w:t>
      </w:r>
    </w:p>
    <w:p w14:paraId="62D7535A" w14:textId="79A58327" w:rsidR="0050265D" w:rsidRDefault="00F51C7D" w:rsidP="0050265D">
      <w:pPr>
        <w:spacing w:line="400" w:lineRule="exact"/>
        <w:ind w:firstLineChars="100" w:firstLine="220"/>
        <w:rPr>
          <w:rFonts w:ascii="HG丸ｺﾞｼｯｸM-PRO" w:eastAsia="HG丸ｺﾞｼｯｸM-PRO" w:hAnsi="HG丸ｺﾞｼｯｸM-PRO"/>
          <w:sz w:val="22"/>
          <w:szCs w:val="22"/>
        </w:rPr>
      </w:pPr>
      <w:r w:rsidRPr="008E11C8">
        <w:rPr>
          <w:rFonts w:ascii="HG丸ｺﾞｼｯｸM-PRO" w:eastAsia="HG丸ｺﾞｼｯｸM-PRO" w:hAnsi="HG丸ｺﾞｼｯｸM-PRO" w:hint="eastAsia"/>
          <w:sz w:val="22"/>
          <w:szCs w:val="22"/>
        </w:rPr>
        <w:t>（漕艇センター、臨海スポーツセンター、体育会館、門真スポーツセンター）</w:t>
      </w:r>
    </w:p>
    <w:p w14:paraId="2B4A4851" w14:textId="67174D5A" w:rsidR="0050265D" w:rsidRDefault="0050265D" w:rsidP="00972E26">
      <w:pPr>
        <w:spacing w:line="400" w:lineRule="exact"/>
        <w:ind w:leftChars="92" w:left="441"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⑦</w:t>
      </w:r>
      <w:r w:rsidR="00D65DB9" w:rsidRPr="00D65DB9">
        <w:rPr>
          <w:rFonts w:ascii="HG丸ｺﾞｼｯｸM-PRO" w:eastAsia="HG丸ｺﾞｼｯｸM-PRO" w:hAnsi="HG丸ｺﾞｼｯｸM-PRO" w:hint="eastAsia"/>
          <w:sz w:val="22"/>
          <w:szCs w:val="22"/>
        </w:rPr>
        <w:t>令和８年度における体育会館の大規模工事に伴う休館にかかる評価方法について（案）</w:t>
      </w:r>
    </w:p>
    <w:p w14:paraId="7265BEE2" w14:textId="393A4EFC" w:rsidR="00972E26" w:rsidRDefault="0050265D" w:rsidP="00972E26">
      <w:pPr>
        <w:spacing w:line="400" w:lineRule="exact"/>
        <w:ind w:leftChars="92" w:left="441"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⑧</w:t>
      </w:r>
      <w:r w:rsidR="00D65DB9" w:rsidRPr="00D65DB9">
        <w:rPr>
          <w:rFonts w:ascii="HG丸ｺﾞｼｯｸM-PRO" w:eastAsia="HG丸ｺﾞｼｯｸM-PRO" w:hAnsi="HG丸ｺﾞｼｯｸM-PRO" w:hint="eastAsia"/>
          <w:sz w:val="22"/>
          <w:szCs w:val="22"/>
        </w:rPr>
        <w:t>令和8年度指定管理運営業務自己評価票（案）</w:t>
      </w:r>
    </w:p>
    <w:p w14:paraId="4C32F5E6" w14:textId="43C57F0D" w:rsidR="00972E26" w:rsidRDefault="0050265D" w:rsidP="00972E26">
      <w:pPr>
        <w:spacing w:line="400" w:lineRule="exact"/>
        <w:ind w:leftChars="100" w:left="46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⑨</w:t>
      </w:r>
      <w:r w:rsidR="00D65DB9" w:rsidRPr="00D65DB9">
        <w:rPr>
          <w:rFonts w:ascii="HG丸ｺﾞｼｯｸM-PRO" w:eastAsia="HG丸ｺﾞｼｯｸM-PRO" w:hAnsi="HG丸ｺﾞｼｯｸM-PRO" w:hint="eastAsia"/>
          <w:sz w:val="22"/>
          <w:szCs w:val="22"/>
        </w:rPr>
        <w:t>令和８年度指定管理運営業務評価票（案）</w:t>
      </w:r>
    </w:p>
    <w:p w14:paraId="6F8D3A1D" w14:textId="14447D00" w:rsidR="00206F08" w:rsidRPr="0050265D" w:rsidRDefault="00972E26" w:rsidP="0050265D">
      <w:pPr>
        <w:spacing w:line="40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⑩</w:t>
      </w:r>
      <w:r w:rsidR="0050265D">
        <w:rPr>
          <w:rFonts w:ascii="HG丸ｺﾞｼｯｸM-PRO" w:eastAsia="HG丸ｺﾞｼｯｸM-PRO" w:hAnsi="HG丸ｺﾞｼｯｸM-PRO" w:hint="eastAsia"/>
          <w:sz w:val="22"/>
          <w:szCs w:val="22"/>
        </w:rPr>
        <w:t>令和８年度</w:t>
      </w:r>
      <w:r w:rsidR="0050265D" w:rsidRPr="00F7355E">
        <w:rPr>
          <w:rFonts w:ascii="HG丸ｺﾞｼｯｸM-PRO" w:eastAsia="HG丸ｺﾞｼｯｸM-PRO" w:hAnsi="HG丸ｺﾞｼｯｸM-PRO" w:hint="eastAsia"/>
          <w:sz w:val="22"/>
          <w:szCs w:val="22"/>
        </w:rPr>
        <w:t>モニタリング</w:t>
      </w:r>
      <w:r w:rsidR="0050265D">
        <w:rPr>
          <w:rFonts w:ascii="HG丸ｺﾞｼｯｸM-PRO" w:eastAsia="HG丸ｺﾞｼｯｸM-PRO" w:hAnsi="HG丸ｺﾞｼｯｸM-PRO" w:hint="eastAsia"/>
          <w:sz w:val="22"/>
          <w:szCs w:val="22"/>
        </w:rPr>
        <w:t>評価</w:t>
      </w:r>
      <w:r w:rsidR="00D65DB9" w:rsidRPr="00D65DB9">
        <w:rPr>
          <w:rFonts w:ascii="HG丸ｺﾞｼｯｸM-PRO" w:eastAsia="HG丸ｺﾞｼｯｸM-PRO" w:hAnsi="HG丸ｺﾞｼｯｸM-PRO" w:hint="eastAsia"/>
          <w:sz w:val="22"/>
          <w:szCs w:val="22"/>
        </w:rPr>
        <w:t>に基づく</w:t>
      </w:r>
      <w:r w:rsidR="0050265D">
        <w:rPr>
          <w:rFonts w:ascii="HG丸ｺﾞｼｯｸM-PRO" w:eastAsia="HG丸ｺﾞｼｯｸM-PRO" w:hAnsi="HG丸ｺﾞｼｯｸM-PRO" w:hint="eastAsia"/>
          <w:sz w:val="22"/>
          <w:szCs w:val="22"/>
        </w:rPr>
        <w:t>改善のための対応方針（案）</w:t>
      </w:r>
    </w:p>
    <w:p w14:paraId="27F27693" w14:textId="3DE3ACD6" w:rsidR="009A3F1A" w:rsidRDefault="00972E26" w:rsidP="00E300F3">
      <w:pPr>
        <w:spacing w:line="400" w:lineRule="exact"/>
        <w:ind w:leftChars="92" w:left="441"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⑪</w:t>
      </w:r>
      <w:r w:rsidR="00F51C7D" w:rsidRPr="00F7355E">
        <w:rPr>
          <w:rFonts w:ascii="HG丸ｺﾞｼｯｸM-PRO" w:eastAsia="HG丸ｺﾞｼｯｸM-PRO" w:hAnsi="HG丸ｺﾞｼｯｸM-PRO" w:hint="eastAsia"/>
          <w:sz w:val="22"/>
          <w:szCs w:val="22"/>
        </w:rPr>
        <w:t>お客様アンケート（様式）</w:t>
      </w:r>
    </w:p>
    <w:p w14:paraId="57E10246" w14:textId="77F89E96" w:rsidR="00E47AC9" w:rsidRDefault="00E47AC9" w:rsidP="00F51C7D">
      <w:pPr>
        <w:spacing w:line="40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972E26">
        <w:rPr>
          <w:rFonts w:ascii="HG丸ｺﾞｼｯｸM-PRO" w:eastAsia="HG丸ｺﾞｼｯｸM-PRO" w:hAnsi="HG丸ｺﾞｼｯｸM-PRO" w:hint="eastAsia"/>
          <w:sz w:val="22"/>
          <w:szCs w:val="22"/>
        </w:rPr>
        <w:t>⑫</w:t>
      </w:r>
      <w:r>
        <w:rPr>
          <w:rFonts w:ascii="HG丸ｺﾞｼｯｸM-PRO" w:eastAsia="HG丸ｺﾞｼｯｸM-PRO" w:hAnsi="HG丸ｺﾞｼｯｸM-PRO" w:hint="eastAsia"/>
          <w:sz w:val="22"/>
          <w:szCs w:val="22"/>
        </w:rPr>
        <w:t>令和</w:t>
      </w:r>
      <w:r w:rsidR="00972E26">
        <w:rPr>
          <w:rFonts w:ascii="HG丸ｺﾞｼｯｸM-PRO" w:eastAsia="HG丸ｺﾞｼｯｸM-PRO" w:hAnsi="HG丸ｺﾞｼｯｸM-PRO" w:hint="eastAsia"/>
          <w:sz w:val="22"/>
          <w:szCs w:val="22"/>
        </w:rPr>
        <w:t>７</w:t>
      </w:r>
      <w:r>
        <w:rPr>
          <w:rFonts w:ascii="HG丸ｺﾞｼｯｸM-PRO" w:eastAsia="HG丸ｺﾞｼｯｸM-PRO" w:hAnsi="HG丸ｺﾞｼｯｸM-PRO" w:hint="eastAsia"/>
          <w:sz w:val="22"/>
          <w:szCs w:val="22"/>
        </w:rPr>
        <w:t>年度</w:t>
      </w:r>
      <w:r w:rsidR="00D65DB9">
        <w:rPr>
          <w:rFonts w:ascii="HG丸ｺﾞｼｯｸM-PRO" w:eastAsia="HG丸ｺﾞｼｯｸM-PRO" w:hAnsi="HG丸ｺﾞｼｯｸM-PRO" w:hint="eastAsia"/>
          <w:sz w:val="22"/>
          <w:szCs w:val="22"/>
        </w:rPr>
        <w:t>お客様</w:t>
      </w:r>
      <w:r w:rsidRPr="00E47AC9">
        <w:rPr>
          <w:rFonts w:ascii="HG丸ｺﾞｼｯｸM-PRO" w:eastAsia="HG丸ｺﾞｼｯｸM-PRO" w:hAnsi="HG丸ｺﾞｼｯｸM-PRO" w:hint="eastAsia"/>
          <w:sz w:val="22"/>
          <w:szCs w:val="22"/>
        </w:rPr>
        <w:t>アンケート結果</w:t>
      </w:r>
      <w:r w:rsidR="0044545C">
        <w:rPr>
          <w:rFonts w:ascii="HG丸ｺﾞｼｯｸM-PRO" w:eastAsia="HG丸ｺﾞｼｯｸM-PRO" w:hAnsi="HG丸ｺﾞｼｯｸM-PRO" w:hint="eastAsia"/>
          <w:sz w:val="22"/>
          <w:szCs w:val="22"/>
        </w:rPr>
        <w:t>抜粋</w:t>
      </w:r>
    </w:p>
    <w:p w14:paraId="054F4B48" w14:textId="1A0A5BDC" w:rsidR="00AE30C2" w:rsidRDefault="00E47AC9" w:rsidP="00054222">
      <w:pPr>
        <w:spacing w:line="400" w:lineRule="exact"/>
        <w:ind w:left="440" w:hangingChars="200" w:hanging="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972E26">
        <w:rPr>
          <w:rFonts w:ascii="HG丸ｺﾞｼｯｸM-PRO" w:eastAsia="HG丸ｺﾞｼｯｸM-PRO" w:hAnsi="HG丸ｺﾞｼｯｸM-PRO" w:hint="eastAsia"/>
          <w:sz w:val="22"/>
          <w:szCs w:val="22"/>
        </w:rPr>
        <w:t>⑬</w:t>
      </w:r>
      <w:r w:rsidR="00BF5231" w:rsidRPr="00BF5231">
        <w:rPr>
          <w:rFonts w:ascii="HG丸ｺﾞｼｯｸM-PRO" w:eastAsia="HG丸ｺﾞｼｯｸM-PRO" w:hAnsi="HG丸ｺﾞｼｯｸM-PRO" w:hint="eastAsia"/>
          <w:sz w:val="22"/>
          <w:szCs w:val="22"/>
        </w:rPr>
        <w:t>｢公の施設等における利用者満足度調査手法」を活用したＰＤＣＡマネジメント</w:t>
      </w:r>
    </w:p>
    <w:p w14:paraId="3DD5C44B" w14:textId="6916A64A" w:rsidR="005342FC" w:rsidRPr="006D1203" w:rsidRDefault="00BF5231" w:rsidP="00E300F3">
      <w:pPr>
        <w:spacing w:line="400" w:lineRule="exact"/>
        <w:ind w:leftChars="200" w:left="480"/>
        <w:rPr>
          <w:rFonts w:ascii="HG丸ｺﾞｼｯｸM-PRO" w:eastAsia="HG丸ｺﾞｼｯｸM-PRO" w:hAnsi="HG丸ｺﾞｼｯｸM-PRO"/>
          <w:sz w:val="22"/>
          <w:szCs w:val="22"/>
        </w:rPr>
      </w:pPr>
      <w:r w:rsidRPr="00BF5231">
        <w:rPr>
          <w:rFonts w:ascii="HG丸ｺﾞｼｯｸM-PRO" w:eastAsia="HG丸ｺﾞｼｯｸM-PRO" w:hAnsi="HG丸ｺﾞｼｯｸM-PRO" w:hint="eastAsia"/>
          <w:sz w:val="22"/>
          <w:szCs w:val="22"/>
        </w:rPr>
        <w:t>サイクル運用方針</w:t>
      </w:r>
    </w:p>
    <w:p w14:paraId="1BBBB906" w14:textId="77777777" w:rsidR="007118E4" w:rsidRPr="00E3149A" w:rsidRDefault="00E3149A" w:rsidP="0023198A">
      <w:pPr>
        <w:spacing w:line="40" w:lineRule="exact"/>
        <w:rPr>
          <w:rFonts w:ascii="HG丸ｺﾞｼｯｸM-PRO" w:eastAsia="SimSun" w:hAnsi="HG丸ｺﾞｼｯｸM-PRO"/>
          <w:sz w:val="22"/>
          <w:szCs w:val="22"/>
        </w:rPr>
      </w:pPr>
      <w:r>
        <w:rPr>
          <w:rFonts w:ascii="HG丸ｺﾞｼｯｸM-PRO" w:eastAsia="HG丸ｺﾞｼｯｸM-PRO" w:hAnsi="HG丸ｺﾞｼｯｸM-PRO" w:hint="eastAsia"/>
          <w:sz w:val="22"/>
          <w:szCs w:val="22"/>
        </w:rPr>
        <w:t xml:space="preserve">　</w:t>
      </w:r>
    </w:p>
    <w:sectPr w:rsidR="007118E4" w:rsidRPr="00E3149A" w:rsidSect="002B3DFC">
      <w:pgSz w:w="11906" w:h="16838"/>
      <w:pgMar w:top="1418" w:right="1418" w:bottom="851" w:left="1701"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E3CDD" w14:textId="77777777" w:rsidR="00C455C0" w:rsidRDefault="00C455C0" w:rsidP="00CD776A">
      <w:r>
        <w:separator/>
      </w:r>
    </w:p>
  </w:endnote>
  <w:endnote w:type="continuationSeparator" w:id="0">
    <w:p w14:paraId="41387F48" w14:textId="77777777" w:rsidR="00C455C0" w:rsidRDefault="00C455C0" w:rsidP="00CD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848E2" w14:textId="77777777" w:rsidR="00C455C0" w:rsidRDefault="00C455C0" w:rsidP="00CD776A">
      <w:r>
        <w:separator/>
      </w:r>
    </w:p>
  </w:footnote>
  <w:footnote w:type="continuationSeparator" w:id="0">
    <w:p w14:paraId="45EBDBAB" w14:textId="77777777" w:rsidR="00C455C0" w:rsidRDefault="00C455C0" w:rsidP="00CD7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78E"/>
    <w:multiLevelType w:val="hybridMultilevel"/>
    <w:tmpl w:val="D246596E"/>
    <w:lvl w:ilvl="0" w:tplc="FB82449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C315482"/>
    <w:multiLevelType w:val="hybridMultilevel"/>
    <w:tmpl w:val="D246596E"/>
    <w:lvl w:ilvl="0" w:tplc="FB82449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563B6283"/>
    <w:multiLevelType w:val="hybridMultilevel"/>
    <w:tmpl w:val="D246596E"/>
    <w:lvl w:ilvl="0" w:tplc="FB82449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57714304"/>
    <w:multiLevelType w:val="hybridMultilevel"/>
    <w:tmpl w:val="170EE46A"/>
    <w:lvl w:ilvl="0" w:tplc="B48E3DD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348405367">
    <w:abstractNumId w:val="3"/>
  </w:num>
  <w:num w:numId="2" w16cid:durableId="827987181">
    <w:abstractNumId w:val="1"/>
  </w:num>
  <w:num w:numId="3" w16cid:durableId="280501881">
    <w:abstractNumId w:val="2"/>
  </w:num>
  <w:num w:numId="4" w16cid:durableId="8912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20"/>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AF7"/>
    <w:rsid w:val="00005C3B"/>
    <w:rsid w:val="000201B0"/>
    <w:rsid w:val="00030EE8"/>
    <w:rsid w:val="000434B9"/>
    <w:rsid w:val="0005372C"/>
    <w:rsid w:val="00054222"/>
    <w:rsid w:val="000579D5"/>
    <w:rsid w:val="00094106"/>
    <w:rsid w:val="000A18D3"/>
    <w:rsid w:val="000A4338"/>
    <w:rsid w:val="000B4D32"/>
    <w:rsid w:val="001010BA"/>
    <w:rsid w:val="00102A89"/>
    <w:rsid w:val="00103B7D"/>
    <w:rsid w:val="00132CEB"/>
    <w:rsid w:val="00151F25"/>
    <w:rsid w:val="001D4A0A"/>
    <w:rsid w:val="00206F08"/>
    <w:rsid w:val="002164A6"/>
    <w:rsid w:val="0023198A"/>
    <w:rsid w:val="0027023D"/>
    <w:rsid w:val="00285E1A"/>
    <w:rsid w:val="002B3DFC"/>
    <w:rsid w:val="002B43F7"/>
    <w:rsid w:val="002D4DC1"/>
    <w:rsid w:val="002E7642"/>
    <w:rsid w:val="0030426A"/>
    <w:rsid w:val="00315FB0"/>
    <w:rsid w:val="00364E14"/>
    <w:rsid w:val="00394601"/>
    <w:rsid w:val="003A37E0"/>
    <w:rsid w:val="003C3587"/>
    <w:rsid w:val="003E0BBB"/>
    <w:rsid w:val="003E3572"/>
    <w:rsid w:val="003F0BF8"/>
    <w:rsid w:val="003F3753"/>
    <w:rsid w:val="00411987"/>
    <w:rsid w:val="00441A37"/>
    <w:rsid w:val="0044545C"/>
    <w:rsid w:val="004465F8"/>
    <w:rsid w:val="00464891"/>
    <w:rsid w:val="004A092B"/>
    <w:rsid w:val="004C6F2B"/>
    <w:rsid w:val="004E31CC"/>
    <w:rsid w:val="0050265D"/>
    <w:rsid w:val="005342FC"/>
    <w:rsid w:val="00543352"/>
    <w:rsid w:val="00547C5B"/>
    <w:rsid w:val="00553AF7"/>
    <w:rsid w:val="005B26C3"/>
    <w:rsid w:val="005D2054"/>
    <w:rsid w:val="00633886"/>
    <w:rsid w:val="00642662"/>
    <w:rsid w:val="0069199D"/>
    <w:rsid w:val="006D1203"/>
    <w:rsid w:val="006E5101"/>
    <w:rsid w:val="006F1B7D"/>
    <w:rsid w:val="006F5594"/>
    <w:rsid w:val="007118E4"/>
    <w:rsid w:val="00725641"/>
    <w:rsid w:val="00755471"/>
    <w:rsid w:val="00756FCF"/>
    <w:rsid w:val="00761740"/>
    <w:rsid w:val="007721B3"/>
    <w:rsid w:val="00823FF4"/>
    <w:rsid w:val="008261F4"/>
    <w:rsid w:val="0083086C"/>
    <w:rsid w:val="0085118B"/>
    <w:rsid w:val="00865E77"/>
    <w:rsid w:val="008B3681"/>
    <w:rsid w:val="008C155B"/>
    <w:rsid w:val="008D706E"/>
    <w:rsid w:val="008E11C8"/>
    <w:rsid w:val="008E4B30"/>
    <w:rsid w:val="00922A0F"/>
    <w:rsid w:val="00930B42"/>
    <w:rsid w:val="00942304"/>
    <w:rsid w:val="00972E26"/>
    <w:rsid w:val="009768DE"/>
    <w:rsid w:val="00986FB6"/>
    <w:rsid w:val="009A3F1A"/>
    <w:rsid w:val="009C6F9E"/>
    <w:rsid w:val="009C7702"/>
    <w:rsid w:val="009D74B5"/>
    <w:rsid w:val="00A15F21"/>
    <w:rsid w:val="00A4686C"/>
    <w:rsid w:val="00A618A5"/>
    <w:rsid w:val="00AE1297"/>
    <w:rsid w:val="00AE30C2"/>
    <w:rsid w:val="00B0414C"/>
    <w:rsid w:val="00B40D37"/>
    <w:rsid w:val="00B5686D"/>
    <w:rsid w:val="00B64C6A"/>
    <w:rsid w:val="00BB4F1F"/>
    <w:rsid w:val="00BC57EB"/>
    <w:rsid w:val="00BD655B"/>
    <w:rsid w:val="00BF5231"/>
    <w:rsid w:val="00C455C0"/>
    <w:rsid w:val="00C97AC9"/>
    <w:rsid w:val="00CC224D"/>
    <w:rsid w:val="00CD20B8"/>
    <w:rsid w:val="00CD776A"/>
    <w:rsid w:val="00D071E4"/>
    <w:rsid w:val="00D15506"/>
    <w:rsid w:val="00D46644"/>
    <w:rsid w:val="00D52B71"/>
    <w:rsid w:val="00D65DB9"/>
    <w:rsid w:val="00D84FFB"/>
    <w:rsid w:val="00D860C5"/>
    <w:rsid w:val="00DF258A"/>
    <w:rsid w:val="00E300F3"/>
    <w:rsid w:val="00E3149A"/>
    <w:rsid w:val="00E47AC9"/>
    <w:rsid w:val="00EF5D79"/>
    <w:rsid w:val="00F509F8"/>
    <w:rsid w:val="00F51C7D"/>
    <w:rsid w:val="00F6245D"/>
    <w:rsid w:val="00F7355E"/>
    <w:rsid w:val="00F73D78"/>
    <w:rsid w:val="00FC0DA3"/>
    <w:rsid w:val="00FC4EDB"/>
    <w:rsid w:val="00FF174D"/>
    <w:rsid w:val="00FF4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87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34B9"/>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776A"/>
    <w:pPr>
      <w:tabs>
        <w:tab w:val="center" w:pos="4252"/>
        <w:tab w:val="right" w:pos="8504"/>
      </w:tabs>
      <w:snapToGrid w:val="0"/>
    </w:pPr>
  </w:style>
  <w:style w:type="character" w:customStyle="1" w:styleId="a4">
    <w:name w:val="ヘッダー (文字)"/>
    <w:basedOn w:val="a0"/>
    <w:link w:val="a3"/>
    <w:uiPriority w:val="99"/>
    <w:rsid w:val="00CD776A"/>
    <w:rPr>
      <w:kern w:val="2"/>
      <w:sz w:val="24"/>
      <w:szCs w:val="24"/>
    </w:rPr>
  </w:style>
  <w:style w:type="paragraph" w:styleId="a5">
    <w:name w:val="footer"/>
    <w:basedOn w:val="a"/>
    <w:link w:val="a6"/>
    <w:uiPriority w:val="99"/>
    <w:unhideWhenUsed/>
    <w:rsid w:val="00CD776A"/>
    <w:pPr>
      <w:tabs>
        <w:tab w:val="center" w:pos="4252"/>
        <w:tab w:val="right" w:pos="8504"/>
      </w:tabs>
      <w:snapToGrid w:val="0"/>
    </w:pPr>
  </w:style>
  <w:style w:type="character" w:customStyle="1" w:styleId="a6">
    <w:name w:val="フッター (文字)"/>
    <w:basedOn w:val="a0"/>
    <w:link w:val="a5"/>
    <w:uiPriority w:val="99"/>
    <w:rsid w:val="00CD776A"/>
    <w:rPr>
      <w:kern w:val="2"/>
      <w:sz w:val="24"/>
      <w:szCs w:val="24"/>
    </w:rPr>
  </w:style>
  <w:style w:type="paragraph" w:styleId="a7">
    <w:name w:val="Balloon Text"/>
    <w:basedOn w:val="a"/>
    <w:link w:val="a8"/>
    <w:uiPriority w:val="99"/>
    <w:semiHidden/>
    <w:unhideWhenUsed/>
    <w:rsid w:val="000941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94106"/>
    <w:rPr>
      <w:rFonts w:asciiTheme="majorHAnsi" w:eastAsiaTheme="majorEastAsia" w:hAnsiTheme="majorHAnsi" w:cstheme="majorBidi"/>
      <w:kern w:val="2"/>
      <w:sz w:val="18"/>
      <w:szCs w:val="18"/>
    </w:rPr>
  </w:style>
  <w:style w:type="paragraph" w:styleId="a9">
    <w:name w:val="List Paragraph"/>
    <w:basedOn w:val="a"/>
    <w:uiPriority w:val="34"/>
    <w:qFormat/>
    <w:rsid w:val="002B3D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2026-08-13T03:10:00Z</dcterms:created>
  <dcterms:modified xsi:type="dcterms:W3CDTF">2026-08-13T03:10:00Z</dcterms:modified>
</cp:coreProperties>
</file>