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890E" w14:textId="27BC99F5" w:rsidR="002C311B" w:rsidRPr="00B40A33" w:rsidRDefault="00577A1D" w:rsidP="00F84034">
      <w:pPr>
        <w:pStyle w:val="ad"/>
        <w:numPr>
          <w:ilvl w:val="0"/>
          <w:numId w:val="3"/>
        </w:numPr>
        <w:autoSpaceDE w:val="0"/>
        <w:autoSpaceDN w:val="0"/>
        <w:rPr>
          <w:rFonts w:ascii="ＭＳ ゴシック" w:eastAsia="ＭＳ ゴシック" w:hAnsi="ＭＳ ゴシック"/>
        </w:rPr>
      </w:pPr>
      <w:r w:rsidRPr="00B40A33">
        <w:rPr>
          <w:rFonts w:ascii="ＭＳ ゴシック" w:eastAsia="ＭＳ ゴシック" w:hAnsi="ＭＳ ゴシック" w:hint="eastAsia"/>
        </w:rPr>
        <w:t>府立病院機構 第５期（令和８年度〜令和12年度）中期目標</w:t>
      </w:r>
      <w:r w:rsidR="00BA5706" w:rsidRPr="00B40A33">
        <w:rPr>
          <w:rFonts w:ascii="ＭＳ ゴシック" w:eastAsia="ＭＳ ゴシック" w:hAnsi="ＭＳ ゴシック" w:hint="eastAsia"/>
        </w:rPr>
        <w:t>（案）</w:t>
      </w:r>
      <w:r w:rsidRPr="00B40A33">
        <w:rPr>
          <w:rFonts w:ascii="ＭＳ ゴシック" w:eastAsia="ＭＳ ゴシック" w:hAnsi="ＭＳ ゴシック" w:hint="eastAsia"/>
        </w:rPr>
        <w:t xml:space="preserve">　</w:t>
      </w:r>
      <w:r w:rsidR="00771A7D" w:rsidRPr="00B40A33">
        <w:rPr>
          <w:rFonts w:ascii="ＭＳ ゴシック" w:eastAsia="ＭＳ ゴシック" w:hAnsi="ＭＳ ゴシック" w:hint="eastAsia"/>
        </w:rPr>
        <w:t>第４期中期目標との</w:t>
      </w:r>
      <w:r w:rsidRPr="00B40A33">
        <w:rPr>
          <w:rFonts w:ascii="ＭＳ ゴシック" w:eastAsia="ＭＳ ゴシック" w:hAnsi="ＭＳ ゴシック" w:hint="eastAsia"/>
        </w:rPr>
        <w:t>対照表</w:t>
      </w:r>
      <w:r w:rsidR="004B6673" w:rsidRPr="00B40A33">
        <w:rPr>
          <w:rFonts w:ascii="ＭＳ ゴシック" w:eastAsia="ＭＳ ゴシック" w:hAnsi="ＭＳ ゴシック" w:hint="eastAsia"/>
        </w:rPr>
        <w:t xml:space="preserve">　　　　　　　　　　　　　　　　　　　　　　　　　　　　　　　　　　　　　　　　　　　　　　　　　　　　　　　　　　　　　　　　　　　　　　資料２－１</w:t>
      </w:r>
    </w:p>
    <w:tbl>
      <w:tblPr>
        <w:tblStyle w:val="a3"/>
        <w:tblW w:w="22675" w:type="dxa"/>
        <w:tblLayout w:type="fixed"/>
        <w:tblLook w:val="04A0" w:firstRow="1" w:lastRow="0" w:firstColumn="1" w:lastColumn="0" w:noHBand="0" w:noVBand="1"/>
      </w:tblPr>
      <w:tblGrid>
        <w:gridCol w:w="11337"/>
        <w:gridCol w:w="11338"/>
      </w:tblGrid>
      <w:tr w:rsidR="00B40A33" w:rsidRPr="00B40A33" w14:paraId="0EC54635" w14:textId="77777777" w:rsidTr="00935ECA">
        <w:trPr>
          <w:tblHeader/>
        </w:trPr>
        <w:tc>
          <w:tcPr>
            <w:tcW w:w="11337" w:type="dxa"/>
            <w:shd w:val="clear" w:color="auto" w:fill="D9D9D9" w:themeFill="background1" w:themeFillShade="D9"/>
          </w:tcPr>
          <w:p w14:paraId="4AB1778C" w14:textId="509A4140" w:rsidR="00935ECA" w:rsidRPr="00B40A33" w:rsidRDefault="00935ECA" w:rsidP="00F84034">
            <w:pPr>
              <w:autoSpaceDE w:val="0"/>
              <w:autoSpaceDN w:val="0"/>
              <w:jc w:val="center"/>
              <w:rPr>
                <w:rFonts w:ascii="ＭＳ ゴシック" w:eastAsia="ＭＳ ゴシック" w:hAnsi="ＭＳ ゴシック"/>
                <w:sz w:val="24"/>
                <w:szCs w:val="24"/>
              </w:rPr>
            </w:pPr>
            <w:r w:rsidRPr="00B40A33">
              <w:rPr>
                <w:rFonts w:ascii="ＭＳ ゴシック" w:eastAsia="ＭＳ ゴシック" w:hAnsi="ＭＳ ゴシック" w:hint="eastAsia"/>
                <w:sz w:val="24"/>
                <w:szCs w:val="24"/>
              </w:rPr>
              <w:t>第４期中期目標</w:t>
            </w:r>
          </w:p>
        </w:tc>
        <w:tc>
          <w:tcPr>
            <w:tcW w:w="11338" w:type="dxa"/>
            <w:shd w:val="clear" w:color="auto" w:fill="D9D9D9" w:themeFill="background1" w:themeFillShade="D9"/>
          </w:tcPr>
          <w:p w14:paraId="15441E3D" w14:textId="061ACBC7" w:rsidR="00935ECA" w:rsidRPr="00B40A33" w:rsidRDefault="00935ECA" w:rsidP="00F84034">
            <w:pPr>
              <w:autoSpaceDE w:val="0"/>
              <w:autoSpaceDN w:val="0"/>
              <w:jc w:val="center"/>
              <w:rPr>
                <w:rFonts w:ascii="ＭＳ ゴシック" w:eastAsia="ＭＳ ゴシック" w:hAnsi="ＭＳ ゴシック"/>
                <w:sz w:val="24"/>
                <w:szCs w:val="24"/>
              </w:rPr>
            </w:pPr>
            <w:r w:rsidRPr="00B40A33">
              <w:rPr>
                <w:rFonts w:ascii="ＭＳ ゴシック" w:eastAsia="ＭＳ ゴシック" w:hAnsi="ＭＳ ゴシック" w:hint="eastAsia"/>
                <w:sz w:val="24"/>
                <w:szCs w:val="24"/>
              </w:rPr>
              <w:t>第５期中期目標（案）</w:t>
            </w:r>
          </w:p>
        </w:tc>
      </w:tr>
      <w:tr w:rsidR="00935ECA" w:rsidRPr="00B40A33" w14:paraId="40769371" w14:textId="77777777" w:rsidTr="00935ECA">
        <w:tc>
          <w:tcPr>
            <w:tcW w:w="11337" w:type="dxa"/>
          </w:tcPr>
          <w:p w14:paraId="43620DAD" w14:textId="3EC52623"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前文</w:t>
            </w:r>
          </w:p>
          <w:p w14:paraId="04656AA4" w14:textId="0A8224BF"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地方独立行政法人大阪府立病院機構（以下「機構」という。）は、平成</w:t>
            </w:r>
            <w:r w:rsidRPr="00B40A33">
              <w:rPr>
                <w:rFonts w:ascii="ＭＳ ゴシック" w:eastAsia="ＭＳ ゴシック" w:hAnsi="ＭＳ ゴシック"/>
                <w:sz w:val="20"/>
                <w:szCs w:val="20"/>
              </w:rPr>
              <w:t>18年度の設立以来、「高</w:t>
            </w:r>
            <w:r w:rsidRPr="00B40A33">
              <w:rPr>
                <w:rFonts w:ascii="ＭＳ ゴシック" w:eastAsia="ＭＳ ゴシック" w:hAnsi="ＭＳ ゴシック" w:hint="eastAsia"/>
                <w:sz w:val="20"/>
                <w:szCs w:val="20"/>
              </w:rPr>
              <w:t>度専門医療の提供と府域の医療水準の向上」、「患者・府民の満足度向上」及びこれらを支える「安定的な病院経営の確立」を基本理念として、府民のニーズや新たな医療課題に適切に対応し、質の高い医療サービスを提供し続けることにより、府民の期待に応えてきた。</w:t>
            </w:r>
          </w:p>
          <w:p w14:paraId="5221190B" w14:textId="42837CA6"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機構の設立から平成</w:t>
            </w:r>
            <w:r w:rsidRPr="00B40A33">
              <w:rPr>
                <w:rFonts w:ascii="ＭＳ ゴシック" w:eastAsia="ＭＳ ゴシック" w:hAnsi="ＭＳ ゴシック"/>
                <w:sz w:val="20"/>
                <w:szCs w:val="20"/>
                <w:u w:val="single"/>
              </w:rPr>
              <w:t>22年度までの第１期中期目標期間においては、設立当初からの多額の不</w:t>
            </w:r>
            <w:r w:rsidRPr="00B40A33">
              <w:rPr>
                <w:rFonts w:ascii="ＭＳ ゴシック" w:eastAsia="ＭＳ ゴシック" w:hAnsi="ＭＳ ゴシック" w:hint="eastAsia"/>
                <w:sz w:val="20"/>
                <w:szCs w:val="20"/>
                <w:u w:val="single"/>
              </w:rPr>
              <w:t>良債務を解消し、第２期中期目標期間においては、こうした経営状況の改善を受けて、大阪精神医療センターの再編整備や大阪母子医療センター手術棟の新設、高度専門医療を行うための医療機器の整備等、府域の医療水準の向上に資する新たな投資を積極的に行ってきた。</w:t>
            </w:r>
          </w:p>
          <w:p w14:paraId="7AF49C2B" w14:textId="2F271C4D"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第３期中期目標期間においては、第２期中期目標期間に引き続き、大阪国際がんセンターの移転整備、大阪府市共同</w:t>
            </w:r>
            <w:r w:rsidRPr="00B40A33">
              <w:rPr>
                <w:rFonts w:ascii="ＭＳ ゴシック" w:eastAsia="ＭＳ ゴシック" w:hAnsi="ＭＳ ゴシック"/>
                <w:sz w:val="20"/>
                <w:szCs w:val="20"/>
                <w:u w:val="single"/>
              </w:rPr>
              <w:t>住吉母子医療センターの整備等、積極的に新たな投資を行い、専門性を発</w:t>
            </w:r>
            <w:r w:rsidRPr="00B40A33">
              <w:rPr>
                <w:rFonts w:ascii="ＭＳ ゴシック" w:eastAsia="ＭＳ ゴシック" w:hAnsi="ＭＳ ゴシック" w:hint="eastAsia"/>
                <w:sz w:val="20"/>
                <w:szCs w:val="20"/>
                <w:u w:val="single"/>
              </w:rPr>
              <w:t>揮した質の高い医療の提供に努めた結果、医業収益は過去最高を記録した。</w:t>
            </w:r>
          </w:p>
          <w:p w14:paraId="752B21A4" w14:textId="2D9E37EE"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第４期中期目標期間においては、大阪はびきの医療センターが現地建替えによる新病院の整備を実施し、この施設や医療機器の整備に係る償還負担がピークを迎えるとともに、大阪母子医療センターの建替え整備に向けた取組が必要となる。今後、これらの施設の老朽化対策が機構の経営を圧迫することも想定されるため、一層の経営改善が必要となる。</w:t>
            </w:r>
          </w:p>
          <w:p w14:paraId="5DDDBD9E" w14:textId="1719FE85"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また、全国的に高齢者の数がピークに達する</w:t>
            </w:r>
            <w:r w:rsidRPr="00B40A33">
              <w:rPr>
                <w:rFonts w:ascii="ＭＳ ゴシック" w:eastAsia="ＭＳ ゴシック" w:hAnsi="ＭＳ ゴシック"/>
                <w:sz w:val="20"/>
                <w:szCs w:val="20"/>
                <w:u w:val="single"/>
              </w:rPr>
              <w:t>2040年の医療提供体制を見据えた対応として、</w:t>
            </w:r>
            <w:r w:rsidRPr="00B40A33">
              <w:rPr>
                <w:rFonts w:ascii="ＭＳ ゴシック" w:eastAsia="ＭＳ ゴシック" w:hAnsi="ＭＳ ゴシック" w:hint="eastAsia"/>
                <w:sz w:val="20"/>
                <w:szCs w:val="20"/>
                <w:u w:val="single"/>
              </w:rPr>
              <w:t>国や地方全体をあげて地域医療構想の推進や、医師・医療従事者の働き方改革及び医師偏在対策について検討を進めているところであり、これらの動きにも的確に対応していく必要がある。</w:t>
            </w:r>
          </w:p>
          <w:p w14:paraId="457D7AB3" w14:textId="167D7BEB"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このため、第４期中期目標においては、機構の５つの病院（以下「各センター」という。）が患者及び府民の信頼と期待に的確に応え、その社会的使命を果たすために、第３期中期目標に引き続き、府域の医療水準の向上に向けた投資を行いつつ、各センターにおける医療サービスの向上を支える機構の経営基盤のさらなる強化を図る必要がある。</w:t>
            </w:r>
          </w:p>
          <w:p w14:paraId="2444670A" w14:textId="3F95D1C2" w:rsidR="00935ECA" w:rsidRPr="00B40A33" w:rsidRDefault="00935ECA" w:rsidP="00F84034">
            <w:pPr>
              <w:autoSpaceDE w:val="0"/>
              <w:autoSpaceDN w:val="0"/>
              <w:rPr>
                <w:rFonts w:ascii="ＭＳ ゴシック" w:eastAsia="ＭＳ ゴシック" w:hAnsi="ＭＳ ゴシック"/>
                <w:sz w:val="20"/>
                <w:szCs w:val="20"/>
              </w:rPr>
            </w:pPr>
          </w:p>
          <w:p w14:paraId="08754F0E" w14:textId="77777777" w:rsidR="00935ECA" w:rsidRPr="00B40A33" w:rsidRDefault="00935ECA" w:rsidP="00F84034">
            <w:pPr>
              <w:autoSpaceDE w:val="0"/>
              <w:autoSpaceDN w:val="0"/>
              <w:rPr>
                <w:rFonts w:ascii="ＭＳ ゴシック" w:eastAsia="ＭＳ ゴシック" w:hAnsi="ＭＳ ゴシック"/>
                <w:sz w:val="20"/>
                <w:szCs w:val="20"/>
              </w:rPr>
            </w:pPr>
          </w:p>
          <w:p w14:paraId="75ECD1A8" w14:textId="77777777" w:rsidR="00935ECA" w:rsidRPr="00B40A33" w:rsidRDefault="00935ECA" w:rsidP="00F84034">
            <w:pPr>
              <w:autoSpaceDE w:val="0"/>
              <w:autoSpaceDN w:val="0"/>
              <w:rPr>
                <w:rFonts w:ascii="ＭＳ ゴシック" w:eastAsia="ＭＳ ゴシック" w:hAnsi="ＭＳ ゴシック"/>
                <w:sz w:val="20"/>
                <w:szCs w:val="20"/>
              </w:rPr>
            </w:pPr>
          </w:p>
          <w:p w14:paraId="271F0B4E" w14:textId="7AE0851E" w:rsidR="00935ECA" w:rsidRPr="00B40A33" w:rsidRDefault="00935ECA" w:rsidP="00F84034">
            <w:pPr>
              <w:autoSpaceDE w:val="0"/>
              <w:autoSpaceDN w:val="0"/>
              <w:rPr>
                <w:rFonts w:ascii="ＭＳ ゴシック" w:eastAsia="ＭＳ ゴシック" w:hAnsi="ＭＳ ゴシック"/>
                <w:sz w:val="20"/>
                <w:szCs w:val="20"/>
              </w:rPr>
            </w:pPr>
          </w:p>
          <w:p w14:paraId="125FC6BD" w14:textId="77777777" w:rsidR="00935ECA" w:rsidRPr="00B40A33" w:rsidRDefault="00935ECA" w:rsidP="00F84034">
            <w:pPr>
              <w:autoSpaceDE w:val="0"/>
              <w:autoSpaceDN w:val="0"/>
              <w:rPr>
                <w:rFonts w:ascii="ＭＳ ゴシック" w:eastAsia="ＭＳ ゴシック" w:hAnsi="ＭＳ ゴシック"/>
                <w:sz w:val="20"/>
                <w:szCs w:val="20"/>
              </w:rPr>
            </w:pPr>
          </w:p>
          <w:p w14:paraId="6B61F3E1"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第１　</w:t>
            </w:r>
            <w:r w:rsidRPr="00B40A33">
              <w:rPr>
                <w:rFonts w:ascii="ＭＳ ゴシック" w:eastAsia="ＭＳ ゴシック" w:hAnsi="ＭＳ ゴシック"/>
                <w:sz w:val="20"/>
                <w:szCs w:val="20"/>
              </w:rPr>
              <w:t>中期目標の期間</w:t>
            </w:r>
          </w:p>
          <w:p w14:paraId="16825318" w14:textId="074489AA" w:rsidR="00935ECA" w:rsidRPr="00B40A33" w:rsidRDefault="00935ECA" w:rsidP="00F84034">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令和３年４月１日から令和８年３月</w:t>
            </w:r>
            <w:r w:rsidRPr="00B40A33">
              <w:rPr>
                <w:rFonts w:ascii="ＭＳ ゴシック" w:eastAsia="ＭＳ ゴシック" w:hAnsi="ＭＳ ゴシック"/>
                <w:sz w:val="20"/>
                <w:szCs w:val="20"/>
                <w:u w:val="single"/>
              </w:rPr>
              <w:t>31日</w:t>
            </w:r>
            <w:r w:rsidRPr="00B40A33">
              <w:rPr>
                <w:rFonts w:ascii="ＭＳ ゴシック" w:eastAsia="ＭＳ ゴシック" w:hAnsi="ＭＳ ゴシック"/>
                <w:sz w:val="20"/>
                <w:szCs w:val="20"/>
              </w:rPr>
              <w:t>までの５年間とする。</w:t>
            </w:r>
          </w:p>
          <w:p w14:paraId="4EF3C21C" w14:textId="77777777" w:rsidR="00935ECA" w:rsidRPr="00B40A33" w:rsidRDefault="00935ECA" w:rsidP="00F84034">
            <w:pPr>
              <w:autoSpaceDE w:val="0"/>
              <w:autoSpaceDN w:val="0"/>
              <w:rPr>
                <w:rFonts w:ascii="ＭＳ ゴシック" w:eastAsia="ＭＳ ゴシック" w:hAnsi="ＭＳ ゴシック"/>
                <w:sz w:val="20"/>
                <w:szCs w:val="20"/>
              </w:rPr>
            </w:pPr>
          </w:p>
          <w:p w14:paraId="239B25CC" w14:textId="2B1D9AA8"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第２　</w:t>
            </w:r>
            <w:r w:rsidRPr="00B40A33">
              <w:rPr>
                <w:rFonts w:ascii="ＭＳ ゴシック" w:eastAsia="ＭＳ ゴシック" w:hAnsi="ＭＳ ゴシック"/>
                <w:sz w:val="20"/>
                <w:szCs w:val="20"/>
              </w:rPr>
              <w:t>府民に提供するサービスその他の業務の質の向上に関する事項</w:t>
            </w:r>
          </w:p>
          <w:p w14:paraId="19218444"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機構は、府の医療施策として求められる高度専門医療を提供するとともに、府域における医療水準の向上を図り、府民の健康の維持及び増進に寄与するため、各センターを運営すること。</w:t>
            </w:r>
          </w:p>
          <w:p w14:paraId="35DBD449"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各センターは、次の表に掲げる基本的な機能を担うとともに、機能強化に向けて施設整備等を計画的に進めること。また、地域の医療機関との連携及び協力体制の強化等を図ること。</w:t>
            </w:r>
          </w:p>
          <w:p w14:paraId="2C981128" w14:textId="579AD0DB" w:rsidR="00935ECA" w:rsidRPr="00B40A33" w:rsidRDefault="00935ECA" w:rsidP="00D841AF">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さらに、患者とその家族や府民（以下「患者等」という。）の立場に立って、その満足度が高められるよう、各センターにおいて創意工夫に努めること。</w:t>
            </w:r>
          </w:p>
          <w:tbl>
            <w:tblPr>
              <w:tblStyle w:val="a3"/>
              <w:tblW w:w="10743" w:type="dxa"/>
              <w:tblInd w:w="171" w:type="dxa"/>
              <w:tblLayout w:type="fixed"/>
              <w:tblLook w:val="04A0" w:firstRow="1" w:lastRow="0" w:firstColumn="1" w:lastColumn="0" w:noHBand="0" w:noVBand="1"/>
            </w:tblPr>
            <w:tblGrid>
              <w:gridCol w:w="1559"/>
              <w:gridCol w:w="9184"/>
            </w:tblGrid>
            <w:tr w:rsidR="00B40A33" w:rsidRPr="00B40A33" w14:paraId="1C4A69D6" w14:textId="77777777" w:rsidTr="00935ECA">
              <w:tc>
                <w:tcPr>
                  <w:tcW w:w="1559" w:type="dxa"/>
                </w:tcPr>
                <w:p w14:paraId="60D6F8C8" w14:textId="77777777" w:rsidR="00935ECA" w:rsidRPr="00B40A33" w:rsidRDefault="00935ECA" w:rsidP="00F84034">
                  <w:pPr>
                    <w:autoSpaceDE w:val="0"/>
                    <w:autoSpaceDN w:val="0"/>
                    <w:jc w:val="center"/>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センター名</w:t>
                  </w:r>
                </w:p>
              </w:tc>
              <w:tc>
                <w:tcPr>
                  <w:tcW w:w="9184" w:type="dxa"/>
                </w:tcPr>
                <w:p w14:paraId="3212F4E9" w14:textId="77777777" w:rsidR="00935ECA" w:rsidRPr="00B40A33" w:rsidRDefault="00935ECA" w:rsidP="00F84034">
                  <w:pPr>
                    <w:autoSpaceDE w:val="0"/>
                    <w:autoSpaceDN w:val="0"/>
                    <w:jc w:val="center"/>
                    <w:rPr>
                      <w:rFonts w:ascii="ＭＳ ゴシック" w:eastAsia="ＭＳ ゴシック" w:hAnsi="ＭＳ ゴシック"/>
                      <w:sz w:val="20"/>
                      <w:szCs w:val="20"/>
                    </w:rPr>
                  </w:pPr>
                  <w:r w:rsidRPr="00B40A33">
                    <w:rPr>
                      <w:rFonts w:ascii="ＭＳ ゴシック" w:eastAsia="ＭＳ ゴシック" w:hAnsi="ＭＳ ゴシック"/>
                      <w:sz w:val="20"/>
                      <w:szCs w:val="20"/>
                    </w:rPr>
                    <w:t>基本的な機能</w:t>
                  </w:r>
                </w:p>
              </w:tc>
            </w:tr>
            <w:tr w:rsidR="00B40A33" w:rsidRPr="00B40A33" w14:paraId="235A19F0" w14:textId="77777777" w:rsidTr="00935ECA">
              <w:tc>
                <w:tcPr>
                  <w:tcW w:w="1559" w:type="dxa"/>
                  <w:vAlign w:val="center"/>
                </w:tcPr>
                <w:p w14:paraId="6DCAEC63"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大阪急性期・総合</w:t>
                  </w:r>
                </w:p>
                <w:p w14:paraId="1CDB9445"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医療センター</w:t>
                  </w:r>
                </w:p>
              </w:tc>
              <w:tc>
                <w:tcPr>
                  <w:tcW w:w="9184" w:type="dxa"/>
                </w:tcPr>
                <w:p w14:paraId="2ED3C9C0" w14:textId="77777777"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・救命救急医療、循環器医療等緊急性の高い急性期医療</w:t>
                  </w:r>
                </w:p>
                <w:p w14:paraId="0DEF8473" w14:textId="77777777" w:rsidR="00935ECA" w:rsidRPr="00B40A33" w:rsidRDefault="00935ECA" w:rsidP="00F8403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・がん、心疾患・脳血管疾患、糖尿病、生活習慣病</w:t>
                  </w:r>
                  <w:r w:rsidRPr="00B40A33">
                    <w:rPr>
                      <w:rFonts w:ascii="ＭＳ ゴシック" w:eastAsia="ＭＳ ゴシック" w:hAnsi="ＭＳ ゴシック" w:hint="eastAsia"/>
                      <w:sz w:val="18"/>
                      <w:szCs w:val="18"/>
                      <w:u w:val="single"/>
                    </w:rPr>
                    <w:t>、腎移植</w:t>
                  </w:r>
                  <w:r w:rsidRPr="00B40A33">
                    <w:rPr>
                      <w:rFonts w:ascii="ＭＳ ゴシック" w:eastAsia="ＭＳ ゴシック" w:hAnsi="ＭＳ ゴシック" w:hint="eastAsia"/>
                      <w:sz w:val="18"/>
                      <w:szCs w:val="18"/>
                    </w:rPr>
                    <w:t>、難病、小児・周産期等に対する専門医療及び合併症医療</w:t>
                  </w:r>
                </w:p>
                <w:p w14:paraId="38B8DE02" w14:textId="77777777" w:rsidR="00935ECA" w:rsidRPr="00B40A33" w:rsidRDefault="00935ECA" w:rsidP="00F8403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・障がい者医療・リハビリテーションセンターの構成機関と連携のもと、障がい者医療及びリハビリテーション医療を推進</w:t>
                  </w:r>
                </w:p>
                <w:p w14:paraId="2729CF57" w14:textId="77777777" w:rsidR="00935ECA" w:rsidRPr="00B40A33" w:rsidRDefault="00935ECA" w:rsidP="00F8403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・災害発生時の医療提供、災害医療コーディネート等府域における基幹機能</w:t>
                  </w:r>
                </w:p>
                <w:p w14:paraId="570985AD" w14:textId="3FD84A70"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・これらの医療水準の向上のための調査、研究及び教育研修</w:t>
                  </w:r>
                </w:p>
              </w:tc>
            </w:tr>
            <w:tr w:rsidR="00B40A33" w:rsidRPr="00B40A33" w14:paraId="14C3180D" w14:textId="77777777" w:rsidTr="00935ECA">
              <w:tc>
                <w:tcPr>
                  <w:tcW w:w="1559" w:type="dxa"/>
                  <w:vAlign w:val="center"/>
                </w:tcPr>
                <w:p w14:paraId="52A1C8BB"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大阪はびきの</w:t>
                  </w:r>
                </w:p>
                <w:p w14:paraId="239E7EC9"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医療センター</w:t>
                  </w:r>
                </w:p>
              </w:tc>
              <w:tc>
                <w:tcPr>
                  <w:tcW w:w="9184" w:type="dxa"/>
                </w:tcPr>
                <w:p w14:paraId="7D9712A9" w14:textId="77777777" w:rsidR="00935ECA" w:rsidRPr="00B40A33" w:rsidRDefault="00935ECA" w:rsidP="00C649DF">
                  <w:pPr>
                    <w:autoSpaceDE w:val="0"/>
                    <w:autoSpaceDN w:val="0"/>
                    <w:ind w:left="159" w:hangingChars="100" w:hanging="159"/>
                    <w:rPr>
                      <w:rFonts w:ascii="ＭＳ ゴシック" w:eastAsia="ＭＳ ゴシック" w:hAnsi="ＭＳ ゴシック"/>
                      <w:sz w:val="18"/>
                      <w:szCs w:val="18"/>
                    </w:rPr>
                  </w:pPr>
                </w:p>
                <w:p w14:paraId="37356BC4" w14:textId="77777777" w:rsidR="00935ECA" w:rsidRPr="00B40A33" w:rsidRDefault="00935ECA" w:rsidP="00C649DF">
                  <w:pPr>
                    <w:autoSpaceDE w:val="0"/>
                    <w:autoSpaceDN w:val="0"/>
                    <w:ind w:left="159" w:hangingChars="100" w:hanging="159"/>
                    <w:rPr>
                      <w:rFonts w:ascii="ＭＳ ゴシック" w:eastAsia="ＭＳ ゴシック" w:hAnsi="ＭＳ ゴシック"/>
                      <w:sz w:val="18"/>
                      <w:szCs w:val="18"/>
                    </w:rPr>
                  </w:pPr>
                </w:p>
                <w:p w14:paraId="04F3926C" w14:textId="258A1550" w:rsidR="00935ECA" w:rsidRPr="00B40A33" w:rsidRDefault="00935ECA" w:rsidP="00C649DF">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・呼吸器疾患、肺腫瘍、</w:t>
                  </w:r>
                  <w:r w:rsidRPr="00B40A33">
                    <w:rPr>
                      <w:rFonts w:ascii="ＭＳ ゴシック" w:eastAsia="ＭＳ ゴシック" w:hAnsi="ＭＳ ゴシック" w:hint="eastAsia"/>
                      <w:sz w:val="18"/>
                      <w:szCs w:val="18"/>
                      <w:u w:val="single"/>
                    </w:rPr>
                    <w:t>結核、</w:t>
                  </w:r>
                  <w:r w:rsidRPr="00B40A33">
                    <w:rPr>
                      <w:rFonts w:ascii="ＭＳ ゴシック" w:eastAsia="ＭＳ ゴシック" w:hAnsi="ＭＳ ゴシック" w:hint="eastAsia"/>
                      <w:sz w:val="18"/>
                      <w:szCs w:val="18"/>
                    </w:rPr>
                    <w:t>アレルギー性疾患を対象に、急性期から慢性期在宅ケアに至る合併症を含めた包括医療</w:t>
                  </w:r>
                </w:p>
                <w:p w14:paraId="3D6062C6" w14:textId="77777777" w:rsidR="00935ECA" w:rsidRPr="00B40A33" w:rsidRDefault="00935ECA" w:rsidP="00C649DF">
                  <w:pPr>
                    <w:autoSpaceDE w:val="0"/>
                    <w:autoSpaceDN w:val="0"/>
                    <w:ind w:left="159" w:hangingChars="100" w:hanging="159"/>
                    <w:rPr>
                      <w:rFonts w:ascii="ＭＳ ゴシック" w:eastAsia="ＭＳ ゴシック" w:hAnsi="ＭＳ ゴシック"/>
                      <w:sz w:val="18"/>
                      <w:szCs w:val="18"/>
                    </w:rPr>
                  </w:pPr>
                </w:p>
                <w:p w14:paraId="6179B289" w14:textId="6B56BA34" w:rsidR="00935ECA" w:rsidRPr="00B40A33" w:rsidRDefault="00935ECA" w:rsidP="00D841AF">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w:t>
                  </w:r>
                  <w:r w:rsidRPr="00B40A33">
                    <w:rPr>
                      <w:rFonts w:ascii="ＭＳ ゴシック" w:eastAsia="ＭＳ ゴシック" w:hAnsi="ＭＳ ゴシック" w:hint="eastAsia"/>
                      <w:sz w:val="18"/>
                      <w:szCs w:val="18"/>
                      <w:u w:val="single"/>
                    </w:rPr>
                    <w:t>これらの疾患の医療水準</w:t>
                  </w:r>
                  <w:r w:rsidRPr="00B40A33">
                    <w:rPr>
                      <w:rFonts w:ascii="ＭＳ ゴシック" w:eastAsia="ＭＳ ゴシック" w:hAnsi="ＭＳ ゴシック" w:hint="eastAsia"/>
                      <w:sz w:val="18"/>
                      <w:szCs w:val="18"/>
                    </w:rPr>
                    <w:t>の向上のための調査、研究及び教育研修</w:t>
                  </w:r>
                </w:p>
              </w:tc>
            </w:tr>
            <w:tr w:rsidR="00B40A33" w:rsidRPr="00B40A33" w14:paraId="53CE841E" w14:textId="77777777" w:rsidTr="00935ECA">
              <w:tc>
                <w:tcPr>
                  <w:tcW w:w="1559" w:type="dxa"/>
                  <w:vAlign w:val="center"/>
                </w:tcPr>
                <w:p w14:paraId="1B7E5BE1"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大阪精神</w:t>
                  </w:r>
                </w:p>
                <w:p w14:paraId="59978035"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医療センター</w:t>
                  </w:r>
                </w:p>
              </w:tc>
              <w:tc>
                <w:tcPr>
                  <w:tcW w:w="9184" w:type="dxa"/>
                </w:tcPr>
                <w:p w14:paraId="241E574F" w14:textId="77777777" w:rsidR="00935ECA" w:rsidRPr="00B40A33" w:rsidRDefault="00935ECA" w:rsidP="00F8403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・精神障がい者の医療及び保護並びに医療水準の向上のための調査、研究及び教育研修</w:t>
                  </w:r>
                </w:p>
                <w:p w14:paraId="44CBA6E5" w14:textId="5F1A6F96"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・発達障がい児者の医療、調査、研究及び教育研修</w:t>
                  </w:r>
                </w:p>
              </w:tc>
            </w:tr>
            <w:tr w:rsidR="00B40A33" w:rsidRPr="00B40A33" w14:paraId="067A70E4" w14:textId="77777777" w:rsidTr="00935ECA">
              <w:tc>
                <w:tcPr>
                  <w:tcW w:w="1559" w:type="dxa"/>
                  <w:vAlign w:val="center"/>
                </w:tcPr>
                <w:p w14:paraId="34AF6670"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大阪国際がん</w:t>
                  </w:r>
                </w:p>
                <w:p w14:paraId="47F9B3F9"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センター</w:t>
                  </w:r>
                </w:p>
              </w:tc>
              <w:tc>
                <w:tcPr>
                  <w:tcW w:w="9184" w:type="dxa"/>
                </w:tcPr>
                <w:p w14:paraId="517A36C4" w14:textId="77777777"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・がんに関する診断、治療及び検診</w:t>
                  </w:r>
                </w:p>
                <w:p w14:paraId="3AF28F91" w14:textId="1437B472"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・がんに関する調査、研究、治療法の開発及び教育研修</w:t>
                  </w:r>
                </w:p>
              </w:tc>
            </w:tr>
            <w:tr w:rsidR="00B40A33" w:rsidRPr="00B40A33" w14:paraId="40FED57E" w14:textId="77777777" w:rsidTr="00935ECA">
              <w:tc>
                <w:tcPr>
                  <w:tcW w:w="1559" w:type="dxa"/>
                  <w:vAlign w:val="center"/>
                </w:tcPr>
                <w:p w14:paraId="22498BAF"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大阪母子</w:t>
                  </w:r>
                </w:p>
                <w:p w14:paraId="7A807C88"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医療センター</w:t>
                  </w:r>
                </w:p>
              </w:tc>
              <w:tc>
                <w:tcPr>
                  <w:tcW w:w="9184" w:type="dxa"/>
                </w:tcPr>
                <w:p w14:paraId="2E3663F2" w14:textId="77777777"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・母性及び小児に対する高度専門医療</w:t>
                  </w:r>
                </w:p>
                <w:p w14:paraId="0F656C77" w14:textId="5E37BBBE" w:rsidR="00935ECA" w:rsidRPr="00B40A33" w:rsidRDefault="00935ECA" w:rsidP="0088156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・周産期疾患、小児疾患、母子保健等に関する調査、研究、治療法の開発及び教育研修</w:t>
                  </w:r>
                </w:p>
              </w:tc>
            </w:tr>
          </w:tbl>
          <w:p w14:paraId="4E9969E6" w14:textId="77777777" w:rsidR="00935ECA" w:rsidRPr="00B40A33" w:rsidRDefault="00935ECA" w:rsidP="00F84034">
            <w:pPr>
              <w:autoSpaceDE w:val="0"/>
              <w:autoSpaceDN w:val="0"/>
              <w:rPr>
                <w:rFonts w:ascii="ＭＳ ゴシック" w:eastAsia="ＭＳ ゴシック" w:hAnsi="ＭＳ ゴシック"/>
                <w:sz w:val="20"/>
                <w:szCs w:val="20"/>
              </w:rPr>
            </w:pPr>
          </w:p>
          <w:p w14:paraId="3E522756" w14:textId="015B5B15"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１ 高度専門医療の提供及び医療水準の向</w:t>
            </w:r>
          </w:p>
          <w:p w14:paraId="76E4D7A0" w14:textId="1588DB4F"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（１）府の医療施策推進における役割の発揮</w:t>
            </w:r>
          </w:p>
          <w:p w14:paraId="44310D89" w14:textId="77777777" w:rsidR="00935ECA" w:rsidRPr="00B40A33" w:rsidRDefault="00935ECA" w:rsidP="00F84034">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①　</w:t>
            </w:r>
            <w:r w:rsidRPr="00B40A33">
              <w:rPr>
                <w:rFonts w:ascii="ＭＳ ゴシック" w:eastAsia="ＭＳ ゴシック" w:hAnsi="ＭＳ ゴシック"/>
                <w:sz w:val="20"/>
                <w:szCs w:val="20"/>
              </w:rPr>
              <w:t>各センターの役割に応じた医療の実施</w:t>
            </w:r>
          </w:p>
          <w:p w14:paraId="28E116B7" w14:textId="77777777" w:rsidR="00935ECA" w:rsidRPr="00B40A33" w:rsidRDefault="00935ECA" w:rsidP="00C55621">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第</w:t>
            </w:r>
            <w:r w:rsidRPr="00B40A33">
              <w:rPr>
                <w:rFonts w:ascii="ＭＳ ゴシック" w:eastAsia="ＭＳ ゴシック" w:hAnsi="ＭＳ ゴシック" w:hint="eastAsia"/>
                <w:sz w:val="20"/>
                <w:szCs w:val="20"/>
                <w:u w:val="single"/>
              </w:rPr>
              <w:t>４</w:t>
            </w:r>
            <w:r w:rsidRPr="00B40A33">
              <w:rPr>
                <w:rFonts w:ascii="ＭＳ ゴシック" w:eastAsia="ＭＳ ゴシック" w:hAnsi="ＭＳ ゴシック" w:hint="eastAsia"/>
                <w:sz w:val="20"/>
                <w:szCs w:val="20"/>
              </w:rPr>
              <w:t>期中期目標においては、第</w:t>
            </w:r>
            <w:r w:rsidRPr="00B40A33">
              <w:rPr>
                <w:rFonts w:ascii="ＭＳ ゴシック" w:eastAsia="ＭＳ ゴシック" w:hAnsi="ＭＳ ゴシック" w:hint="eastAsia"/>
                <w:sz w:val="20"/>
                <w:szCs w:val="20"/>
                <w:u w:val="single"/>
              </w:rPr>
              <w:t>３</w:t>
            </w:r>
            <w:r w:rsidRPr="00B40A33">
              <w:rPr>
                <w:rFonts w:ascii="ＭＳ ゴシック" w:eastAsia="ＭＳ ゴシック" w:hAnsi="ＭＳ ゴシック" w:hint="eastAsia"/>
                <w:sz w:val="20"/>
                <w:szCs w:val="20"/>
              </w:rPr>
              <w:t>期中期目標における取組を継続することを基本とし、府の医療施策の実施機関として、次のアから</w:t>
            </w:r>
            <w:r w:rsidRPr="00B40A33">
              <w:rPr>
                <w:rFonts w:ascii="ＭＳ ゴシック" w:eastAsia="ＭＳ ゴシック" w:hAnsi="ＭＳ ゴシック" w:hint="eastAsia"/>
                <w:sz w:val="20"/>
                <w:szCs w:val="20"/>
                <w:u w:val="single"/>
              </w:rPr>
              <w:t>ク</w:t>
            </w:r>
            <w:r w:rsidRPr="00B40A33">
              <w:rPr>
                <w:rFonts w:ascii="ＭＳ ゴシック" w:eastAsia="ＭＳ ゴシック" w:hAnsi="ＭＳ ゴシック" w:hint="eastAsia"/>
                <w:sz w:val="20"/>
                <w:szCs w:val="20"/>
              </w:rPr>
              <w:t>をはじめとした、各センターの機能に応じた役割を着実に果たすこと。</w:t>
            </w:r>
          </w:p>
          <w:p w14:paraId="5E312B11" w14:textId="77777777" w:rsidR="00935ECA" w:rsidRPr="00B40A33" w:rsidRDefault="00935ECA" w:rsidP="00C55621">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府の関係機関と連携しながら、法令等に基づき府の実施が求められる医療や、結核医療をはじめとする感染症対策、障がい者医療、精神医療、高度な小児・周産期医療等府の政策医療に取り組むとともに、他の医療機関では対応が困難な患者の積極的な受入れに努めること。</w:t>
            </w:r>
          </w:p>
          <w:p w14:paraId="1F4E1B0C" w14:textId="77777777" w:rsidR="00935ECA" w:rsidRPr="00B40A33" w:rsidRDefault="00935ECA" w:rsidP="00C55621">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各センターが府の医療施策における役割を着実に果たし、医療需要の質的及び量的な変化や新たな医療課題に適切に対応できているか検証を行い、診療部門の充実及び改善を図る</w:t>
            </w:r>
            <w:r w:rsidRPr="00B40A33">
              <w:rPr>
                <w:rFonts w:ascii="ＭＳ ゴシック" w:eastAsia="ＭＳ ゴシック" w:hAnsi="ＭＳ ゴシック" w:hint="eastAsia"/>
                <w:sz w:val="20"/>
                <w:szCs w:val="20"/>
                <w:u w:val="single"/>
              </w:rPr>
              <w:t>こと。</w:t>
            </w:r>
          </w:p>
          <w:p w14:paraId="1270561B" w14:textId="77777777" w:rsidR="00935ECA" w:rsidRPr="00B40A33" w:rsidRDefault="00935ECA" w:rsidP="00F84034">
            <w:pPr>
              <w:autoSpaceDE w:val="0"/>
              <w:autoSpaceDN w:val="0"/>
              <w:ind w:leftChars="200" w:left="378" w:firstLineChars="100" w:firstLine="179"/>
              <w:rPr>
                <w:rFonts w:ascii="ＭＳ ゴシック" w:eastAsia="ＭＳ ゴシック" w:hAnsi="ＭＳ ゴシック"/>
                <w:sz w:val="20"/>
                <w:szCs w:val="20"/>
              </w:rPr>
            </w:pPr>
          </w:p>
          <w:p w14:paraId="7AA40CDE" w14:textId="77777777" w:rsidR="00935ECA" w:rsidRPr="00B40A33" w:rsidRDefault="00935ECA" w:rsidP="00FB5B55">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sz w:val="20"/>
                <w:szCs w:val="20"/>
                <w:u w:val="single"/>
              </w:rPr>
              <w:t>イ</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府域の救急医療において、高度救命救急センターとして基幹的な役割を果たすととも</w:t>
            </w:r>
            <w:r w:rsidRPr="00B40A33">
              <w:rPr>
                <w:rFonts w:ascii="ＭＳ ゴシック" w:eastAsia="ＭＳ ゴシック" w:hAnsi="ＭＳ ゴシック" w:hint="eastAsia"/>
                <w:sz w:val="20"/>
                <w:szCs w:val="20"/>
              </w:rPr>
              <w:t>に、救急医療を必要とする重篤小児患者や未受診妊産婦等を積極的に受け入れること。</w:t>
            </w:r>
          </w:p>
          <w:p w14:paraId="028E904C" w14:textId="514D2006" w:rsidR="00935ECA" w:rsidRPr="00B40A33" w:rsidRDefault="00935ECA" w:rsidP="00FB5B55">
            <w:pPr>
              <w:autoSpaceDE w:val="0"/>
              <w:autoSpaceDN w:val="0"/>
              <w:ind w:leftChars="200" w:left="378"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また、精神科救急と一般救急の連携の中で、精神疾患を持つ救急患者への対応について、積極的に役割を果たすこと。</w:t>
            </w:r>
          </w:p>
          <w:p w14:paraId="366E6034" w14:textId="72413891" w:rsidR="00935ECA" w:rsidRPr="00B40A33" w:rsidRDefault="00935ECA" w:rsidP="00FB5B55">
            <w:pPr>
              <w:autoSpaceDE w:val="0"/>
              <w:autoSpaceDN w:val="0"/>
              <w:ind w:firstLineChars="300" w:firstLine="53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さらに、小児救命救急センターとしての役割を着実に果たすこと。</w:t>
            </w:r>
          </w:p>
          <w:p w14:paraId="436D8A0D" w14:textId="77777777" w:rsidR="00935ECA" w:rsidRPr="00B40A33" w:rsidRDefault="00935ECA" w:rsidP="00FB5B55">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ア</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u w:val="single"/>
              </w:rPr>
              <w:t>新型インフルエンザや新型コロナウイルス感染症等の新たな感染症の発生時には、各</w:t>
            </w:r>
            <w:r w:rsidRPr="00B40A33">
              <w:rPr>
                <w:rFonts w:ascii="ＭＳ ゴシック" w:eastAsia="ＭＳ ゴシック" w:hAnsi="ＭＳ ゴシック" w:hint="eastAsia"/>
                <w:sz w:val="20"/>
                <w:szCs w:val="20"/>
                <w:u w:val="single"/>
              </w:rPr>
              <w:t>センターがそれぞれの役割に応じて、関係機関と連携しながら患者の受入れを行うなど、府域の医療機関の先導的役割を果たすこと。</w:t>
            </w:r>
          </w:p>
          <w:p w14:paraId="5C55E26C" w14:textId="77777777" w:rsidR="00935ECA" w:rsidRPr="00B40A33" w:rsidRDefault="00935ECA" w:rsidP="00FB5B55">
            <w:pPr>
              <w:autoSpaceDE w:val="0"/>
              <w:autoSpaceDN w:val="0"/>
              <w:ind w:firstLineChars="300" w:firstLine="538"/>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また、アレルギー疾患医療拠点病院としての役割を着実に果たすこと。</w:t>
            </w:r>
          </w:p>
          <w:p w14:paraId="65DC30EF" w14:textId="77777777" w:rsidR="00935ECA" w:rsidRPr="00B40A33" w:rsidRDefault="00935ECA" w:rsidP="00F84034">
            <w:pPr>
              <w:autoSpaceDE w:val="0"/>
              <w:autoSpaceDN w:val="0"/>
              <w:rPr>
                <w:rFonts w:ascii="ＭＳ ゴシック" w:eastAsia="ＭＳ ゴシック" w:hAnsi="ＭＳ ゴシック"/>
                <w:sz w:val="20"/>
                <w:szCs w:val="20"/>
              </w:rPr>
            </w:pPr>
          </w:p>
          <w:p w14:paraId="4B4E29A6" w14:textId="77777777" w:rsidR="00935ECA" w:rsidRPr="00B40A33" w:rsidRDefault="00935ECA" w:rsidP="00F84034">
            <w:pPr>
              <w:autoSpaceDE w:val="0"/>
              <w:autoSpaceDN w:val="0"/>
              <w:rPr>
                <w:rFonts w:ascii="ＭＳ ゴシック" w:eastAsia="ＭＳ ゴシック" w:hAnsi="ＭＳ ゴシック"/>
                <w:sz w:val="20"/>
                <w:szCs w:val="20"/>
              </w:rPr>
            </w:pPr>
          </w:p>
          <w:p w14:paraId="10A0A391" w14:textId="1E8F7EF1" w:rsidR="00935ECA" w:rsidRPr="00B40A33" w:rsidRDefault="00935ECA" w:rsidP="00FB5B55">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sz w:val="20"/>
                <w:szCs w:val="20"/>
              </w:rPr>
              <w:t>ウ</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がん医療の拠点病院として、それぞれの役割を着実に実施するとともに、がんの集学</w:t>
            </w:r>
            <w:r w:rsidRPr="00B40A33">
              <w:rPr>
                <w:rFonts w:ascii="ＭＳ ゴシック" w:eastAsia="ＭＳ ゴシック" w:hAnsi="ＭＳ ゴシック" w:hint="eastAsia"/>
                <w:sz w:val="20"/>
                <w:szCs w:val="20"/>
              </w:rPr>
              <w:t>的治療の提供、緩和ケア医療の推進、がんゲノム医療や重粒子線がん治療施設との連携による先進的ながん医療の提供等により、府のがん医療全般における先導的役割を果たすこと。</w:t>
            </w:r>
          </w:p>
          <w:p w14:paraId="7DAFB87B" w14:textId="77777777" w:rsidR="00935ECA" w:rsidRPr="00B40A33" w:rsidRDefault="00935ECA" w:rsidP="00FB5B55">
            <w:pPr>
              <w:autoSpaceDE w:val="0"/>
              <w:autoSpaceDN w:val="0"/>
              <w:ind w:leftChars="200" w:left="378"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w:t>
            </w:r>
            <w:r w:rsidRPr="00B40A33">
              <w:rPr>
                <w:rFonts w:ascii="ＭＳ ゴシック" w:eastAsia="ＭＳ ゴシック" w:hAnsi="ＭＳ ゴシック"/>
                <w:sz w:val="20"/>
                <w:szCs w:val="20"/>
              </w:rPr>
              <w:t>AYA世代のがん患者への適切な医療の提供及び妊孕性温存治療などの</w:t>
            </w:r>
            <w:r w:rsidRPr="00B40A33">
              <w:rPr>
                <w:rFonts w:ascii="ＭＳ ゴシック" w:eastAsia="ＭＳ ゴシック" w:hAnsi="ＭＳ ゴシック"/>
                <w:sz w:val="20"/>
                <w:szCs w:val="20"/>
                <w:u w:val="single"/>
              </w:rPr>
              <w:t>新たな</w:t>
            </w:r>
            <w:r w:rsidRPr="00B40A33">
              <w:rPr>
                <w:rFonts w:ascii="ＭＳ ゴシック" w:eastAsia="ＭＳ ゴシック" w:hAnsi="ＭＳ ゴシック"/>
                <w:sz w:val="20"/>
                <w:szCs w:val="20"/>
              </w:rPr>
              <w:t>課</w:t>
            </w:r>
            <w:r w:rsidRPr="00B40A33">
              <w:rPr>
                <w:rFonts w:ascii="ＭＳ ゴシック" w:eastAsia="ＭＳ ゴシック" w:hAnsi="ＭＳ ゴシック" w:hint="eastAsia"/>
                <w:sz w:val="20"/>
                <w:szCs w:val="20"/>
              </w:rPr>
              <w:t>題に対応するとともに、府内の医療機関の連携体制を充実させること。</w:t>
            </w:r>
          </w:p>
          <w:p w14:paraId="59453979" w14:textId="77777777" w:rsidR="00935ECA" w:rsidRPr="00B40A33" w:rsidRDefault="00935ECA" w:rsidP="00F84034">
            <w:pPr>
              <w:autoSpaceDE w:val="0"/>
              <w:autoSpaceDN w:val="0"/>
              <w:ind w:leftChars="400" w:left="936" w:hangingChars="100" w:hanging="179"/>
              <w:rPr>
                <w:rFonts w:ascii="ＭＳ ゴシック" w:eastAsia="ＭＳ ゴシック" w:hAnsi="ＭＳ ゴシック"/>
                <w:sz w:val="20"/>
                <w:szCs w:val="20"/>
                <w:u w:val="single"/>
              </w:rPr>
            </w:pPr>
          </w:p>
          <w:p w14:paraId="4FBABB49" w14:textId="2C6B6E9D" w:rsidR="00935ECA" w:rsidRPr="00B40A33" w:rsidRDefault="00935ECA" w:rsidP="00FB5B55">
            <w:pPr>
              <w:autoSpaceDE w:val="0"/>
              <w:autoSpaceDN w:val="0"/>
              <w:ind w:leftChars="100" w:left="368" w:hangingChars="100" w:hanging="179"/>
              <w:rPr>
                <w:rFonts w:ascii="ＭＳ ゴシック" w:eastAsia="ＭＳ ゴシック" w:hAnsi="ＭＳ ゴシック"/>
                <w:sz w:val="20"/>
                <w:szCs w:val="20"/>
                <w:u w:val="single"/>
              </w:rPr>
            </w:pPr>
            <w:r w:rsidRPr="00B40A33">
              <w:rPr>
                <w:rFonts w:ascii="ＭＳ ゴシック" w:eastAsia="ＭＳ ゴシック" w:hAnsi="ＭＳ ゴシック"/>
                <w:sz w:val="20"/>
                <w:szCs w:val="20"/>
                <w:u w:val="single"/>
              </w:rPr>
              <w:t>カ</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府域における精神医療の拠点病院としての役割を果たす</w:t>
            </w:r>
            <w:r w:rsidRPr="00B40A33">
              <w:rPr>
                <w:rFonts w:ascii="ＭＳ ゴシック" w:eastAsia="ＭＳ ゴシック" w:hAnsi="ＭＳ ゴシック"/>
                <w:sz w:val="20"/>
                <w:szCs w:val="20"/>
                <w:u w:val="single"/>
              </w:rPr>
              <w:t>とともに、</w:t>
            </w:r>
            <w:r w:rsidRPr="00B40A33">
              <w:rPr>
                <w:rFonts w:ascii="ＭＳ ゴシック" w:eastAsia="ＭＳ ゴシック" w:hAnsi="ＭＳ ゴシック"/>
                <w:sz w:val="20"/>
                <w:szCs w:val="20"/>
              </w:rPr>
              <w:t>依存症治療・研究</w:t>
            </w:r>
            <w:r w:rsidRPr="00B40A33">
              <w:rPr>
                <w:rFonts w:ascii="ＭＳ ゴシック" w:eastAsia="ＭＳ ゴシック" w:hAnsi="ＭＳ ゴシック" w:hint="eastAsia"/>
                <w:sz w:val="20"/>
                <w:szCs w:val="20"/>
              </w:rPr>
              <w:t>センターとして、専門治療の提供</w:t>
            </w:r>
            <w:r w:rsidRPr="00B40A33">
              <w:rPr>
                <w:rFonts w:ascii="ＭＳ ゴシック" w:eastAsia="ＭＳ ゴシック" w:hAnsi="ＭＳ ゴシック" w:hint="eastAsia"/>
                <w:sz w:val="20"/>
                <w:szCs w:val="20"/>
                <w:u w:val="single"/>
              </w:rPr>
              <w:t>及び</w:t>
            </w:r>
            <w:r w:rsidRPr="00B40A33">
              <w:rPr>
                <w:rFonts w:ascii="ＭＳ ゴシック" w:eastAsia="ＭＳ ゴシック" w:hAnsi="ＭＳ ゴシック" w:hint="eastAsia"/>
                <w:sz w:val="20"/>
                <w:szCs w:val="20"/>
              </w:rPr>
              <w:t>調査研究などの役割を果たし、大阪府こころの健康総合センターとの連携の強化を図ること。</w:t>
            </w:r>
          </w:p>
          <w:p w14:paraId="49AFC1AD" w14:textId="77777777" w:rsidR="00935ECA" w:rsidRPr="00B40A33" w:rsidRDefault="00935ECA" w:rsidP="00F84034">
            <w:pPr>
              <w:autoSpaceDE w:val="0"/>
              <w:autoSpaceDN w:val="0"/>
              <w:ind w:leftChars="400" w:left="936" w:hangingChars="100" w:hanging="179"/>
              <w:rPr>
                <w:rFonts w:ascii="ＭＳ ゴシック" w:eastAsia="ＭＳ ゴシック" w:hAnsi="ＭＳ ゴシック"/>
                <w:sz w:val="20"/>
                <w:szCs w:val="20"/>
                <w:u w:val="single"/>
              </w:rPr>
            </w:pPr>
          </w:p>
          <w:p w14:paraId="76A5E1BC" w14:textId="629ADFD9" w:rsidR="00935ECA" w:rsidRPr="00B40A33" w:rsidRDefault="00935ECA" w:rsidP="00F84034">
            <w:pPr>
              <w:autoSpaceDE w:val="0"/>
              <w:autoSpaceDN w:val="0"/>
              <w:ind w:leftChars="400" w:left="936" w:hangingChars="100" w:hanging="179"/>
              <w:rPr>
                <w:rFonts w:ascii="ＭＳ ゴシック" w:eastAsia="ＭＳ ゴシック" w:hAnsi="ＭＳ ゴシック"/>
                <w:sz w:val="20"/>
                <w:szCs w:val="20"/>
                <w:u w:val="single"/>
              </w:rPr>
            </w:pPr>
          </w:p>
          <w:p w14:paraId="6A8A7DEB" w14:textId="5E0D8466" w:rsidR="00935ECA" w:rsidRPr="00B40A33" w:rsidRDefault="00935ECA" w:rsidP="00F84034">
            <w:pPr>
              <w:autoSpaceDE w:val="0"/>
              <w:autoSpaceDN w:val="0"/>
              <w:ind w:leftChars="400" w:left="936" w:hangingChars="100" w:hanging="179"/>
              <w:rPr>
                <w:rFonts w:ascii="ＭＳ ゴシック" w:eastAsia="ＭＳ ゴシック" w:hAnsi="ＭＳ ゴシック"/>
                <w:sz w:val="20"/>
                <w:szCs w:val="20"/>
                <w:u w:val="single"/>
              </w:rPr>
            </w:pPr>
          </w:p>
          <w:p w14:paraId="36F76A3B" w14:textId="77777777" w:rsidR="00935ECA" w:rsidRPr="00B40A33" w:rsidRDefault="00935ECA" w:rsidP="00F84034">
            <w:pPr>
              <w:autoSpaceDE w:val="0"/>
              <w:autoSpaceDN w:val="0"/>
              <w:ind w:leftChars="400" w:left="936" w:hangingChars="100" w:hanging="179"/>
              <w:rPr>
                <w:rFonts w:ascii="ＭＳ ゴシック" w:eastAsia="ＭＳ ゴシック" w:hAnsi="ＭＳ ゴシック"/>
                <w:sz w:val="20"/>
                <w:szCs w:val="20"/>
                <w:u w:val="single"/>
              </w:rPr>
            </w:pPr>
          </w:p>
          <w:p w14:paraId="54D1EBF9" w14:textId="77777777" w:rsidR="00935ECA" w:rsidRPr="00B40A33" w:rsidRDefault="00935ECA" w:rsidP="00FD6115">
            <w:pPr>
              <w:autoSpaceDE w:val="0"/>
              <w:autoSpaceDN w:val="0"/>
              <w:ind w:leftChars="100" w:left="368" w:hangingChars="100" w:hanging="179"/>
              <w:rPr>
                <w:rFonts w:ascii="ＭＳ ゴシック" w:eastAsia="ＭＳ ゴシック" w:hAnsi="ＭＳ ゴシック"/>
                <w:sz w:val="20"/>
                <w:szCs w:val="20"/>
                <w:u w:val="single"/>
              </w:rPr>
            </w:pPr>
            <w:r w:rsidRPr="00B40A33">
              <w:rPr>
                <w:rFonts w:ascii="ＭＳ ゴシック" w:eastAsia="ＭＳ ゴシック" w:hAnsi="ＭＳ ゴシック"/>
                <w:sz w:val="20"/>
                <w:szCs w:val="20"/>
              </w:rPr>
              <w:t>オ</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府域における子どもの心の診療拠点として、発達障がい等子どもの心の問題に対する</w:t>
            </w:r>
            <w:r w:rsidRPr="00B40A33">
              <w:rPr>
                <w:rFonts w:ascii="ＭＳ ゴシック" w:eastAsia="ＭＳ ゴシック" w:hAnsi="ＭＳ ゴシック" w:hint="eastAsia"/>
                <w:sz w:val="20"/>
                <w:szCs w:val="20"/>
              </w:rPr>
              <w:t>診療機能</w:t>
            </w:r>
            <w:r w:rsidRPr="00B40A33">
              <w:rPr>
                <w:rFonts w:ascii="ＭＳ ゴシック" w:eastAsia="ＭＳ ゴシック" w:hAnsi="ＭＳ ゴシック" w:hint="eastAsia"/>
                <w:sz w:val="20"/>
                <w:szCs w:val="20"/>
                <w:u w:val="single"/>
              </w:rPr>
              <w:t>を強化し、府域の医療機関の先導的役割を果たすこと。</w:t>
            </w:r>
          </w:p>
          <w:p w14:paraId="1559C06C" w14:textId="1B232406" w:rsidR="00935ECA" w:rsidRPr="00B40A33" w:rsidRDefault="00935ECA" w:rsidP="00E91609">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sz w:val="20"/>
                <w:szCs w:val="20"/>
                <w:u w:val="single"/>
              </w:rPr>
              <w:t>エ</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総合・地域周産期母子医療センターとして、ハイリスクな妊産婦や新生児の受入れ等</w:t>
            </w:r>
            <w:r w:rsidRPr="00B40A33">
              <w:rPr>
                <w:rFonts w:ascii="ＭＳ ゴシック" w:eastAsia="ＭＳ ゴシック" w:hAnsi="ＭＳ ゴシック" w:hint="eastAsia"/>
                <w:sz w:val="20"/>
                <w:szCs w:val="20"/>
              </w:rPr>
              <w:t>を積極的に行い、府域における高度周産期医療の拠点病院としての役割を着実に果たすこと。</w:t>
            </w:r>
          </w:p>
          <w:p w14:paraId="7CC8D677" w14:textId="77777777" w:rsidR="00935ECA" w:rsidRPr="00B40A33" w:rsidRDefault="00935ECA" w:rsidP="00E91609">
            <w:pPr>
              <w:autoSpaceDE w:val="0"/>
              <w:autoSpaceDN w:val="0"/>
              <w:ind w:leftChars="100" w:left="368" w:hangingChars="100" w:hanging="179"/>
              <w:rPr>
                <w:rFonts w:ascii="ＭＳ ゴシック" w:eastAsia="ＭＳ ゴシック" w:hAnsi="ＭＳ ゴシック"/>
                <w:sz w:val="20"/>
                <w:szCs w:val="20"/>
              </w:rPr>
            </w:pPr>
          </w:p>
          <w:p w14:paraId="3715062B" w14:textId="77777777" w:rsidR="00935ECA" w:rsidRPr="00B40A33" w:rsidRDefault="00935ECA" w:rsidP="00E91609">
            <w:pPr>
              <w:autoSpaceDE w:val="0"/>
              <w:autoSpaceDN w:val="0"/>
              <w:ind w:leftChars="100" w:left="368" w:hangingChars="100" w:hanging="179"/>
              <w:rPr>
                <w:rFonts w:ascii="ＭＳ ゴシック" w:eastAsia="ＭＳ ゴシック" w:hAnsi="ＭＳ ゴシック"/>
                <w:sz w:val="20"/>
                <w:szCs w:val="20"/>
              </w:rPr>
            </w:pPr>
          </w:p>
          <w:p w14:paraId="18FF208B" w14:textId="293AC371" w:rsidR="00935ECA" w:rsidRPr="00B40A33" w:rsidRDefault="00935ECA" w:rsidP="000E4549">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また、重篤小児患者の在宅医療を支援するため、地域の医療機関や保健所との連携の</w:t>
            </w:r>
            <w:r w:rsidRPr="00B40A33">
              <w:rPr>
                <w:rFonts w:ascii="ＭＳ ゴシック" w:eastAsia="ＭＳ ゴシック" w:hAnsi="ＭＳ ゴシック" w:hint="eastAsia"/>
                <w:sz w:val="20"/>
                <w:szCs w:val="20"/>
              </w:rPr>
              <w:t>強化を図る</w:t>
            </w:r>
            <w:r w:rsidRPr="00B40A33">
              <w:rPr>
                <w:rFonts w:ascii="ＭＳ ゴシック" w:eastAsia="ＭＳ ゴシック" w:hAnsi="ＭＳ ゴシック" w:hint="eastAsia"/>
                <w:sz w:val="20"/>
                <w:szCs w:val="20"/>
                <w:u w:val="single"/>
              </w:rPr>
              <w:t>こと。</w:t>
            </w:r>
          </w:p>
          <w:p w14:paraId="1AEB0C1F" w14:textId="4CB338F7" w:rsidR="00935ECA" w:rsidRPr="00B40A33" w:rsidRDefault="00935ECA" w:rsidP="00C649DF">
            <w:pPr>
              <w:autoSpaceDE w:val="0"/>
              <w:autoSpaceDN w:val="0"/>
              <w:ind w:firstLineChars="300" w:firstLine="538"/>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さらに、移行期医療支援センターとしての役割を着実に果たすこと。</w:t>
            </w:r>
          </w:p>
          <w:p w14:paraId="4FF20F3D" w14:textId="77777777" w:rsidR="00935ECA" w:rsidRPr="00B40A33" w:rsidRDefault="00935ECA" w:rsidP="000E4549">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キ</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u w:val="single"/>
              </w:rPr>
              <w:t>新たに整備した</w:t>
            </w:r>
            <w:r w:rsidRPr="00B40A33">
              <w:rPr>
                <w:rFonts w:ascii="ＭＳ ゴシック" w:eastAsia="ＭＳ ゴシック" w:hAnsi="ＭＳ ゴシック"/>
                <w:sz w:val="20"/>
                <w:szCs w:val="20"/>
              </w:rPr>
              <w:t>大阪府市共同住吉母子医療センターの機能を最大限に活用して、高度</w:t>
            </w:r>
            <w:r w:rsidRPr="00B40A33">
              <w:rPr>
                <w:rFonts w:ascii="ＭＳ ゴシック" w:eastAsia="ＭＳ ゴシック" w:hAnsi="ＭＳ ゴシック" w:hint="eastAsia"/>
                <w:sz w:val="20"/>
                <w:szCs w:val="20"/>
              </w:rPr>
              <w:t>な医療の提供、患者受入れの充実を図ること。</w:t>
            </w:r>
          </w:p>
          <w:p w14:paraId="1828F8FE" w14:textId="77777777" w:rsidR="00935ECA" w:rsidRPr="00B40A33" w:rsidRDefault="00935ECA" w:rsidP="00F84034">
            <w:pPr>
              <w:autoSpaceDE w:val="0"/>
              <w:autoSpaceDN w:val="0"/>
              <w:rPr>
                <w:rFonts w:ascii="ＭＳ ゴシック" w:eastAsia="ＭＳ ゴシック" w:hAnsi="ＭＳ ゴシック"/>
                <w:sz w:val="20"/>
                <w:szCs w:val="20"/>
              </w:rPr>
            </w:pPr>
          </w:p>
          <w:p w14:paraId="53313D00" w14:textId="77777777" w:rsidR="00935ECA" w:rsidRPr="00B40A33" w:rsidRDefault="00935ECA" w:rsidP="00F84034">
            <w:pPr>
              <w:autoSpaceDE w:val="0"/>
              <w:autoSpaceDN w:val="0"/>
              <w:rPr>
                <w:rFonts w:ascii="ＭＳ ゴシック" w:eastAsia="ＭＳ ゴシック" w:hAnsi="ＭＳ ゴシック"/>
                <w:sz w:val="20"/>
                <w:szCs w:val="20"/>
              </w:rPr>
            </w:pPr>
          </w:p>
          <w:p w14:paraId="07F32A6F" w14:textId="77777777" w:rsidR="00935ECA" w:rsidRPr="00B40A33" w:rsidRDefault="00935ECA" w:rsidP="00F84034">
            <w:pPr>
              <w:autoSpaceDE w:val="0"/>
              <w:autoSpaceDN w:val="0"/>
              <w:rPr>
                <w:rFonts w:ascii="ＭＳ ゴシック" w:eastAsia="ＭＳ ゴシック" w:hAnsi="ＭＳ ゴシック"/>
                <w:sz w:val="20"/>
                <w:szCs w:val="20"/>
              </w:rPr>
            </w:pPr>
          </w:p>
          <w:p w14:paraId="68FDA98A" w14:textId="77777777" w:rsidR="00935ECA" w:rsidRPr="00B40A33" w:rsidRDefault="00935ECA" w:rsidP="00F84034">
            <w:pPr>
              <w:autoSpaceDE w:val="0"/>
              <w:autoSpaceDN w:val="0"/>
              <w:rPr>
                <w:rFonts w:ascii="ＭＳ ゴシック" w:eastAsia="ＭＳ ゴシック" w:hAnsi="ＭＳ ゴシック"/>
                <w:sz w:val="20"/>
                <w:szCs w:val="20"/>
              </w:rPr>
            </w:pPr>
          </w:p>
          <w:p w14:paraId="3D97ED5D" w14:textId="77777777" w:rsidR="00935ECA" w:rsidRPr="00B40A33" w:rsidRDefault="00935ECA" w:rsidP="005E66EA">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ク</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u w:val="single"/>
              </w:rPr>
              <w:t>2025年大阪・関西万博も見据え、来阪外国人の増加が見込まれることから、</w:t>
            </w:r>
            <w:r w:rsidRPr="00B40A33">
              <w:rPr>
                <w:rFonts w:ascii="ＭＳ ゴシック" w:eastAsia="ＭＳ ゴシック" w:hAnsi="ＭＳ ゴシック"/>
                <w:sz w:val="20"/>
                <w:szCs w:val="20"/>
              </w:rPr>
              <w:t>外国人</w:t>
            </w:r>
            <w:r w:rsidRPr="00B40A33">
              <w:rPr>
                <w:rFonts w:ascii="ＭＳ ゴシック" w:eastAsia="ＭＳ ゴシック" w:hAnsi="ＭＳ ゴシック" w:hint="eastAsia"/>
                <w:sz w:val="20"/>
                <w:szCs w:val="20"/>
              </w:rPr>
              <w:t>患者の受入れや、必要に応じて、国内外の医療機関と人材交流を行うなど、国際貢献の取組を進めること。</w:t>
            </w:r>
          </w:p>
          <w:p w14:paraId="5BDE44B2" w14:textId="77777777" w:rsidR="00935ECA" w:rsidRPr="00B40A33" w:rsidRDefault="00935ECA" w:rsidP="00F84034">
            <w:pPr>
              <w:autoSpaceDE w:val="0"/>
              <w:autoSpaceDN w:val="0"/>
              <w:rPr>
                <w:rFonts w:ascii="ＭＳ ゴシック" w:eastAsia="ＭＳ ゴシック" w:hAnsi="ＭＳ ゴシック"/>
                <w:sz w:val="20"/>
                <w:szCs w:val="20"/>
              </w:rPr>
            </w:pPr>
          </w:p>
          <w:p w14:paraId="7A215E25" w14:textId="77777777" w:rsidR="00935ECA" w:rsidRPr="00B40A33" w:rsidRDefault="00935ECA" w:rsidP="00F84034">
            <w:pPr>
              <w:autoSpaceDE w:val="0"/>
              <w:autoSpaceDN w:val="0"/>
              <w:rPr>
                <w:rFonts w:ascii="HGｺﾞｼｯｸM" w:eastAsia="HGｺﾞｼｯｸM"/>
                <w:sz w:val="20"/>
                <w:szCs w:val="20"/>
              </w:rPr>
            </w:pPr>
          </w:p>
          <w:p w14:paraId="582DC13C" w14:textId="2B8FCA94" w:rsidR="00935ECA" w:rsidRPr="00B40A33" w:rsidRDefault="00935ECA" w:rsidP="00F84034">
            <w:pPr>
              <w:autoSpaceDE w:val="0"/>
              <w:autoSpaceDN w:val="0"/>
              <w:rPr>
                <w:rFonts w:ascii="HGｺﾞｼｯｸM" w:eastAsia="HGｺﾞｼｯｸM"/>
                <w:sz w:val="20"/>
                <w:szCs w:val="20"/>
              </w:rPr>
            </w:pPr>
          </w:p>
          <w:p w14:paraId="465B57EC" w14:textId="77777777" w:rsidR="00881564" w:rsidRPr="00B40A33" w:rsidRDefault="00881564" w:rsidP="00F84034">
            <w:pPr>
              <w:autoSpaceDE w:val="0"/>
              <w:autoSpaceDN w:val="0"/>
              <w:rPr>
                <w:rFonts w:ascii="HGｺﾞｼｯｸM" w:eastAsia="HGｺﾞｼｯｸM"/>
                <w:sz w:val="20"/>
                <w:szCs w:val="20"/>
              </w:rPr>
            </w:pPr>
          </w:p>
          <w:p w14:paraId="65E4FC9A" w14:textId="77777777" w:rsidR="00935ECA" w:rsidRPr="00B40A33" w:rsidRDefault="00935ECA" w:rsidP="00844471">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lastRenderedPageBreak/>
              <w:t xml:space="preserve">②　</w:t>
            </w:r>
            <w:r w:rsidRPr="00B40A33">
              <w:rPr>
                <w:rFonts w:ascii="ＭＳ ゴシック" w:eastAsia="ＭＳ ゴシック" w:hAnsi="ＭＳ ゴシック"/>
                <w:sz w:val="20"/>
                <w:szCs w:val="20"/>
              </w:rPr>
              <w:t>新しい治療法の開発、研究等</w:t>
            </w:r>
          </w:p>
          <w:p w14:paraId="1CBB8673" w14:textId="77777777" w:rsidR="00935ECA" w:rsidRPr="00B40A33" w:rsidRDefault="00935ECA" w:rsidP="00844471">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各センターが、それぞれの高度専門医療分野において、調査や臨床研究及び治験を推進するとともに、大学等研究機関や企業との共同研究、新薬開発等への貢献等の取組を積極的に行うこと。</w:t>
            </w:r>
          </w:p>
          <w:p w14:paraId="6121AFD5" w14:textId="77777777" w:rsidR="00935ECA" w:rsidRPr="00B40A33" w:rsidRDefault="00935ECA" w:rsidP="00F84034">
            <w:pPr>
              <w:autoSpaceDE w:val="0"/>
              <w:autoSpaceDN w:val="0"/>
              <w:ind w:leftChars="200" w:left="378" w:firstLineChars="100" w:firstLine="179"/>
              <w:rPr>
                <w:rFonts w:ascii="ＭＳ ゴシック" w:eastAsia="ＭＳ ゴシック" w:hAnsi="ＭＳ ゴシック"/>
                <w:sz w:val="20"/>
                <w:szCs w:val="20"/>
              </w:rPr>
            </w:pPr>
          </w:p>
          <w:p w14:paraId="64637836" w14:textId="77777777" w:rsidR="00935ECA" w:rsidRPr="00B40A33" w:rsidRDefault="00935ECA" w:rsidP="00844471">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大阪国際がんセンター及び大阪母子医療センターにおいては、疫学調査、診断技法及び治療法の開発並びに臨床応用のための研究を推進すること。また、がん対策センターや研究所による調査分析及び研究結果により府のがん対策施策に対する助言や提案を行うこと。</w:t>
            </w:r>
          </w:p>
          <w:p w14:paraId="570796CB" w14:textId="77777777" w:rsidR="00935ECA" w:rsidRPr="00B40A33" w:rsidRDefault="00935ECA" w:rsidP="00F84034">
            <w:pPr>
              <w:autoSpaceDE w:val="0"/>
              <w:autoSpaceDN w:val="0"/>
              <w:rPr>
                <w:rFonts w:ascii="ＭＳ ゴシック" w:eastAsia="ＭＳ ゴシック" w:hAnsi="ＭＳ ゴシック"/>
                <w:sz w:val="20"/>
                <w:szCs w:val="20"/>
              </w:rPr>
            </w:pPr>
          </w:p>
          <w:p w14:paraId="5930C828" w14:textId="77777777" w:rsidR="00935ECA" w:rsidRPr="00B40A33" w:rsidRDefault="00935ECA" w:rsidP="00403DDA">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③　</w:t>
            </w:r>
            <w:r w:rsidRPr="00B40A33">
              <w:rPr>
                <w:rFonts w:ascii="ＭＳ ゴシック" w:eastAsia="ＭＳ ゴシック" w:hAnsi="ＭＳ ゴシック"/>
                <w:sz w:val="20"/>
                <w:szCs w:val="20"/>
              </w:rPr>
              <w:t>災害や健康危機における医療協力等</w:t>
            </w:r>
          </w:p>
          <w:p w14:paraId="3F7B7B47" w14:textId="77777777" w:rsidR="00935ECA" w:rsidRPr="00B40A33" w:rsidRDefault="00935ECA" w:rsidP="00403DDA">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災害発生時において、大阪府地域防災計画に基づき、府の指示に応じ又は自ら必要と認めたときは、基幹災害拠点病院、災害拠点精神科病院及び特定診療災害医療センターとして患者を受け入れるとともに、医療スタッフを現地に派遣して医療救護活動等を実施すること。</w:t>
            </w:r>
          </w:p>
          <w:p w14:paraId="7F3516F9" w14:textId="77777777" w:rsidR="00935ECA" w:rsidRPr="00B40A33" w:rsidRDefault="00935ECA" w:rsidP="00F84034">
            <w:pPr>
              <w:autoSpaceDE w:val="0"/>
              <w:autoSpaceDN w:val="0"/>
              <w:ind w:leftChars="200" w:left="557" w:hangingChars="100" w:hanging="179"/>
              <w:rPr>
                <w:rFonts w:ascii="ＭＳ ゴシック" w:eastAsia="ＭＳ ゴシック" w:hAnsi="ＭＳ ゴシック"/>
                <w:sz w:val="20"/>
                <w:szCs w:val="20"/>
              </w:rPr>
            </w:pPr>
          </w:p>
          <w:p w14:paraId="6E540738" w14:textId="5A414347" w:rsidR="00935ECA" w:rsidRPr="00B40A33" w:rsidRDefault="00935ECA" w:rsidP="00403DDA">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　　</w:t>
            </w:r>
          </w:p>
          <w:p w14:paraId="28A5EECC" w14:textId="77777777" w:rsidR="00935ECA" w:rsidRPr="00B40A33" w:rsidRDefault="00935ECA" w:rsidP="00403DDA">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また、新たな感染症の発生等、健康危機事象が発生したときは、</w:t>
            </w:r>
            <w:r w:rsidRPr="00B40A33">
              <w:rPr>
                <w:rFonts w:ascii="ＭＳ ゴシック" w:eastAsia="ＭＳ ゴシック" w:hAnsi="ＭＳ ゴシック" w:hint="eastAsia"/>
                <w:sz w:val="20"/>
                <w:szCs w:val="20"/>
              </w:rPr>
              <w:t>府の関係機関と連携しながら、府域における中核的医療機関として先導的役割を担うこと。</w:t>
            </w:r>
          </w:p>
          <w:p w14:paraId="0814DFF5" w14:textId="77777777" w:rsidR="00935ECA" w:rsidRPr="00B40A33" w:rsidRDefault="00935ECA" w:rsidP="00450C12">
            <w:pPr>
              <w:autoSpaceDE w:val="0"/>
              <w:autoSpaceDN w:val="0"/>
              <w:rPr>
                <w:rFonts w:ascii="ＭＳ ゴシック" w:eastAsia="ＭＳ ゴシック" w:hAnsi="ＭＳ ゴシック"/>
                <w:sz w:val="20"/>
                <w:szCs w:val="20"/>
              </w:rPr>
            </w:pPr>
          </w:p>
          <w:p w14:paraId="04D2B898" w14:textId="77777777" w:rsidR="00935ECA" w:rsidRPr="00B40A33" w:rsidRDefault="00935ECA" w:rsidP="00450C12">
            <w:pPr>
              <w:autoSpaceDE w:val="0"/>
              <w:autoSpaceDN w:val="0"/>
              <w:rPr>
                <w:rFonts w:ascii="ＭＳ ゴシック" w:eastAsia="ＭＳ ゴシック" w:hAnsi="ＭＳ ゴシック"/>
                <w:sz w:val="20"/>
                <w:szCs w:val="20"/>
              </w:rPr>
            </w:pPr>
          </w:p>
          <w:p w14:paraId="00C6E0E7" w14:textId="3EB3857D" w:rsidR="00935ECA" w:rsidRPr="00B40A33" w:rsidRDefault="00935ECA" w:rsidP="00450C12">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（２）府域の医療水準の向上への貢献</w:t>
            </w:r>
          </w:p>
          <w:p w14:paraId="68AEBAC2" w14:textId="77777777" w:rsidR="00935ECA" w:rsidRPr="00B40A33" w:rsidRDefault="00935ECA" w:rsidP="00450C12">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①</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地域の医療機関等との連携</w:t>
            </w:r>
          </w:p>
          <w:p w14:paraId="123F9134" w14:textId="77777777" w:rsidR="00935ECA" w:rsidRPr="00B40A33" w:rsidRDefault="00935ECA" w:rsidP="000B2818">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患者に適した医療機関の紹介及び紹介された患者の受入れを進めるとともに、医師等の</w:t>
            </w:r>
            <w:r w:rsidRPr="00B40A33">
              <w:rPr>
                <w:rFonts w:ascii="ＭＳ ゴシック" w:eastAsia="ＭＳ ゴシック" w:hAnsi="ＭＳ ゴシック" w:hint="eastAsia"/>
                <w:sz w:val="20"/>
                <w:szCs w:val="20"/>
              </w:rPr>
              <w:t>派遣による支援や研修会への協力、高度医療機器の共同利用、</w:t>
            </w:r>
            <w:r w:rsidRPr="00B40A33">
              <w:rPr>
                <w:rFonts w:ascii="ＭＳ ゴシック" w:eastAsia="ＭＳ ゴシック" w:hAnsi="ＭＳ ゴシック"/>
                <w:sz w:val="20"/>
                <w:szCs w:val="20"/>
                <w:u w:val="single"/>
              </w:rPr>
              <w:t>ICT（情報通信技術をいう。）</w:t>
            </w:r>
            <w:r w:rsidRPr="00B40A33">
              <w:rPr>
                <w:rFonts w:ascii="ＭＳ ゴシック" w:eastAsia="ＭＳ ゴシック" w:hAnsi="ＭＳ ゴシック" w:hint="eastAsia"/>
                <w:sz w:val="20"/>
                <w:szCs w:val="20"/>
              </w:rPr>
              <w:t>の活用等により、地域の医療機関との連携を図り、府域の医療水準の向上に貢献する取組を進めること。</w:t>
            </w:r>
          </w:p>
          <w:p w14:paraId="581D960E" w14:textId="77777777" w:rsidR="00935ECA" w:rsidRPr="00B40A33" w:rsidRDefault="00935ECA" w:rsidP="000B2818">
            <w:pPr>
              <w:autoSpaceDE w:val="0"/>
              <w:autoSpaceDN w:val="0"/>
              <w:ind w:firstLineChars="100" w:firstLine="179"/>
              <w:rPr>
                <w:rFonts w:ascii="ＭＳ ゴシック" w:eastAsia="ＭＳ ゴシック" w:hAnsi="ＭＳ ゴシック"/>
                <w:sz w:val="20"/>
                <w:szCs w:val="20"/>
              </w:rPr>
            </w:pPr>
          </w:p>
          <w:p w14:paraId="2BB225F9" w14:textId="55D499D0" w:rsidR="00935ECA" w:rsidRPr="00B40A33" w:rsidRDefault="00935ECA" w:rsidP="000B2818">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②</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府域の医療従事者育成への貢献</w:t>
            </w:r>
          </w:p>
          <w:p w14:paraId="6C679021" w14:textId="77777777" w:rsidR="00935ECA" w:rsidRPr="00B40A33" w:rsidRDefault="00935ECA" w:rsidP="000B2818">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臨床研修医及びレジデントを積極的に受け入れるほか、他の医療機関等からの研修や実</w:t>
            </w:r>
            <w:r w:rsidRPr="00B40A33">
              <w:rPr>
                <w:rFonts w:ascii="ＭＳ ゴシック" w:eastAsia="ＭＳ ゴシック" w:hAnsi="ＭＳ ゴシック" w:hint="eastAsia"/>
                <w:sz w:val="20"/>
                <w:szCs w:val="20"/>
              </w:rPr>
              <w:t>習等の要請に積極的に協力し、府域における医療従事者の育成に貢献すること。</w:t>
            </w:r>
          </w:p>
          <w:p w14:paraId="19F5D517" w14:textId="77777777" w:rsidR="00935ECA" w:rsidRPr="00B40A33" w:rsidRDefault="00935ECA" w:rsidP="000B2818">
            <w:pPr>
              <w:autoSpaceDE w:val="0"/>
              <w:autoSpaceDN w:val="0"/>
              <w:rPr>
                <w:rFonts w:ascii="ＭＳ ゴシック" w:eastAsia="ＭＳ ゴシック" w:hAnsi="ＭＳ ゴシック"/>
                <w:sz w:val="20"/>
                <w:szCs w:val="20"/>
              </w:rPr>
            </w:pPr>
          </w:p>
          <w:p w14:paraId="5C11378D" w14:textId="02127A98" w:rsidR="00935ECA" w:rsidRPr="00B40A33" w:rsidRDefault="00935ECA" w:rsidP="000B2818">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③</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府民への保健医療情報の提供及び発信並びに普及啓発</w:t>
            </w:r>
          </w:p>
          <w:p w14:paraId="1B8CF5EA" w14:textId="77777777" w:rsidR="00935ECA" w:rsidRPr="00B40A33" w:rsidRDefault="00935ECA" w:rsidP="000B2818">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府が進める健康医療施策に係る啓発や各センターにおける取組について、ホームページ</w:t>
            </w:r>
            <w:r w:rsidRPr="00B40A33">
              <w:rPr>
                <w:rFonts w:ascii="ＭＳ ゴシック" w:eastAsia="ＭＳ ゴシック" w:hAnsi="ＭＳ ゴシック" w:hint="eastAsia"/>
                <w:sz w:val="20"/>
                <w:szCs w:val="20"/>
              </w:rPr>
              <w:t>の活用や公開講座の開催等により、府民への保健医療情報の提供及び発信並びに普及啓発を積極的に行うこと。</w:t>
            </w:r>
          </w:p>
          <w:p w14:paraId="218E1964" w14:textId="77777777" w:rsidR="00935ECA" w:rsidRPr="00B40A33" w:rsidRDefault="00935ECA" w:rsidP="000B2818">
            <w:pPr>
              <w:autoSpaceDE w:val="0"/>
              <w:autoSpaceDN w:val="0"/>
              <w:rPr>
                <w:rFonts w:ascii="ＭＳ ゴシック" w:eastAsia="ＭＳ ゴシック" w:hAnsi="ＭＳ ゴシック"/>
                <w:sz w:val="20"/>
                <w:szCs w:val="20"/>
              </w:rPr>
            </w:pPr>
          </w:p>
          <w:p w14:paraId="09C2D5BF" w14:textId="06FC8BDC" w:rsidR="00935ECA" w:rsidRPr="00B40A33" w:rsidRDefault="00935ECA" w:rsidP="000B2818">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（３）安心で信頼される質の高い医療の提供</w:t>
            </w:r>
          </w:p>
          <w:p w14:paraId="128EBBA8" w14:textId="77777777" w:rsidR="00935ECA" w:rsidRPr="00B40A33" w:rsidRDefault="00935ECA" w:rsidP="000B2818">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安全で質の高い医療を提供するため、各センターのヒヤリ・ハット事例の報告や検証の取組、事故を回避するシステムの導入等、医療安全対策の徹底を図り、取組内容について積極的に公表を行うこと。</w:t>
            </w:r>
          </w:p>
          <w:p w14:paraId="08C1E983" w14:textId="77777777" w:rsidR="00935ECA" w:rsidRPr="00B40A33" w:rsidRDefault="00935ECA" w:rsidP="000B2818">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また、院内感染防止の取組についても確実に実施すること。</w:t>
            </w:r>
          </w:p>
          <w:p w14:paraId="1227F307" w14:textId="77777777" w:rsidR="00935ECA" w:rsidRPr="00B40A33" w:rsidRDefault="00935ECA" w:rsidP="00402753">
            <w:pPr>
              <w:autoSpaceDE w:val="0"/>
              <w:autoSpaceDN w:val="0"/>
              <w:rPr>
                <w:rFonts w:ascii="ＭＳ ゴシック" w:eastAsia="ＭＳ ゴシック" w:hAnsi="ＭＳ ゴシック"/>
                <w:sz w:val="20"/>
                <w:szCs w:val="20"/>
              </w:rPr>
            </w:pPr>
          </w:p>
          <w:p w14:paraId="38C4A31B" w14:textId="77777777" w:rsidR="00935ECA" w:rsidRPr="00B40A33" w:rsidRDefault="00935ECA" w:rsidP="00402753">
            <w:pPr>
              <w:autoSpaceDE w:val="0"/>
              <w:autoSpaceDN w:val="0"/>
              <w:rPr>
                <w:rFonts w:ascii="ＭＳ ゴシック" w:eastAsia="ＭＳ ゴシック" w:hAnsi="ＭＳ ゴシック"/>
                <w:sz w:val="20"/>
                <w:szCs w:val="20"/>
              </w:rPr>
            </w:pPr>
          </w:p>
          <w:p w14:paraId="21A2FC02"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２　</w:t>
            </w:r>
            <w:r w:rsidRPr="00B40A33">
              <w:rPr>
                <w:rFonts w:ascii="ＭＳ ゴシック" w:eastAsia="ＭＳ ゴシック" w:hAnsi="ＭＳ ゴシック"/>
                <w:sz w:val="20"/>
                <w:szCs w:val="20"/>
              </w:rPr>
              <w:t>患者等の満足度向上</w:t>
            </w:r>
          </w:p>
          <w:p w14:paraId="04AA8F81"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患者等に対するホスピタリティの向上を</w:t>
            </w:r>
            <w:r w:rsidRPr="00B40A33">
              <w:rPr>
                <w:rFonts w:ascii="ＭＳ ゴシック" w:eastAsia="ＭＳ ゴシック" w:hAnsi="ＭＳ ゴシック" w:hint="eastAsia"/>
                <w:sz w:val="20"/>
                <w:szCs w:val="20"/>
                <w:u w:val="single"/>
              </w:rPr>
              <w:t>目指し</w:t>
            </w:r>
            <w:r w:rsidRPr="00B40A33">
              <w:rPr>
                <w:rFonts w:ascii="ＭＳ ゴシック" w:eastAsia="ＭＳ ゴシック" w:hAnsi="ＭＳ ゴシック" w:hint="eastAsia"/>
                <w:sz w:val="20"/>
                <w:szCs w:val="20"/>
              </w:rPr>
              <w:t>、職員の接遇技術の向上、患者等の立場に立った案内や説明の実施、また待ち時間の改善に努めるなど、さらなるサービスの充実を図ること。</w:t>
            </w:r>
          </w:p>
          <w:p w14:paraId="1E4FF2E0" w14:textId="77777777" w:rsidR="00935ECA" w:rsidRPr="00B40A33" w:rsidRDefault="00935ECA" w:rsidP="00F84034">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w:t>
            </w:r>
            <w:r w:rsidRPr="00B40A33">
              <w:rPr>
                <w:rFonts w:ascii="ＭＳ ゴシック" w:eastAsia="ＭＳ ゴシック" w:hAnsi="ＭＳ ゴシック"/>
                <w:sz w:val="20"/>
                <w:szCs w:val="20"/>
              </w:rPr>
              <w:t>NPOやボランティアの協力を得て、患者等へのサービス向上に努めること。</w:t>
            </w:r>
          </w:p>
          <w:p w14:paraId="2F183177" w14:textId="2990EFDD" w:rsidR="00935ECA" w:rsidRPr="00B40A33" w:rsidRDefault="00935ECA" w:rsidP="00402753">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さらに、院内の快適性を確保する観点から、患者等のニーズ把握に努め、施設及び設備の改修を図ること。</w:t>
            </w:r>
          </w:p>
          <w:p w14:paraId="41FB9A7D" w14:textId="77777777" w:rsidR="00935ECA" w:rsidRPr="00B40A33" w:rsidRDefault="00935ECA" w:rsidP="00F84034">
            <w:pPr>
              <w:autoSpaceDE w:val="0"/>
              <w:autoSpaceDN w:val="0"/>
              <w:rPr>
                <w:rFonts w:ascii="HGｺﾞｼｯｸM" w:eastAsia="HGｺﾞｼｯｸM"/>
                <w:sz w:val="20"/>
                <w:szCs w:val="20"/>
              </w:rPr>
            </w:pPr>
          </w:p>
          <w:p w14:paraId="6AF82F11" w14:textId="6B55FFDE"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第３　</w:t>
            </w:r>
            <w:r w:rsidRPr="00B40A33">
              <w:rPr>
                <w:rFonts w:ascii="ＭＳ ゴシック" w:eastAsia="ＭＳ ゴシック" w:hAnsi="ＭＳ ゴシック"/>
                <w:sz w:val="20"/>
                <w:szCs w:val="20"/>
              </w:rPr>
              <w:t>業務運営の改善及び効率化に関する事項</w:t>
            </w:r>
          </w:p>
          <w:p w14:paraId="4E329E7B"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病院を取り巻く環境の変化に迅速に対応するため、組織マネジメントの</w:t>
            </w:r>
            <w:r w:rsidRPr="00B40A33">
              <w:rPr>
                <w:rFonts w:ascii="ＭＳ ゴシック" w:eastAsia="ＭＳ ゴシック" w:hAnsi="ＭＳ ゴシック" w:hint="eastAsia"/>
                <w:sz w:val="20"/>
                <w:szCs w:val="20"/>
                <w:u w:val="single"/>
              </w:rPr>
              <w:t>強化と</w:t>
            </w:r>
            <w:r w:rsidRPr="00B40A33">
              <w:rPr>
                <w:rFonts w:ascii="ＭＳ ゴシック" w:eastAsia="ＭＳ ゴシック" w:hAnsi="ＭＳ ゴシック" w:hint="eastAsia"/>
                <w:sz w:val="20"/>
                <w:szCs w:val="20"/>
              </w:rPr>
              <w:t>業務運営の改善及び効率化の取組を進め、経営体制の強化を図ること。</w:t>
            </w:r>
          </w:p>
          <w:p w14:paraId="06F6AAEE"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p>
          <w:p w14:paraId="4008228F"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１　</w:t>
            </w:r>
            <w:r w:rsidRPr="00B40A33">
              <w:rPr>
                <w:rFonts w:ascii="ＭＳ ゴシック" w:eastAsia="ＭＳ ゴシック" w:hAnsi="ＭＳ ゴシック"/>
                <w:sz w:val="20"/>
                <w:szCs w:val="20"/>
              </w:rPr>
              <w:t>自立性の高い組織体制の確立</w:t>
            </w:r>
          </w:p>
          <w:p w14:paraId="1322A756" w14:textId="77777777" w:rsidR="00935ECA" w:rsidRPr="00B40A33" w:rsidRDefault="00935ECA" w:rsidP="00471D08">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（１）組織マネジメントの強化</w:t>
            </w:r>
          </w:p>
          <w:p w14:paraId="337A4A7C"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が自らの特性や実情を踏まえ、より機動的に業務改善に取り組むことができるよう、各センターの自立性を発揮できる組織体制を確立する一方、機構経営全体に対するマネジメント機能を強化すること。</w:t>
            </w:r>
          </w:p>
          <w:p w14:paraId="4684A569"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p>
          <w:p w14:paraId="75885262" w14:textId="77777777" w:rsidR="00935ECA" w:rsidRPr="00B40A33" w:rsidRDefault="00935ECA" w:rsidP="00471D08">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lastRenderedPageBreak/>
              <w:t xml:space="preserve">①　</w:t>
            </w:r>
            <w:r w:rsidRPr="00B40A33">
              <w:rPr>
                <w:rFonts w:ascii="ＭＳ ゴシック" w:eastAsia="ＭＳ ゴシック" w:hAnsi="ＭＳ ゴシック"/>
                <w:sz w:val="20"/>
                <w:szCs w:val="20"/>
              </w:rPr>
              <w:t>職員の確保及び育成並びに働き方改革</w:t>
            </w:r>
          </w:p>
          <w:p w14:paraId="09CD638E" w14:textId="77777777" w:rsidR="00935ECA" w:rsidRPr="00B40A33" w:rsidRDefault="00935ECA" w:rsidP="00471D08">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各センターの医療水準の向上を図るため、医師や看護師等、優れた医療人材の確保に</w:t>
            </w:r>
            <w:r w:rsidRPr="00B40A33">
              <w:rPr>
                <w:rFonts w:ascii="ＭＳ ゴシック" w:eastAsia="ＭＳ ゴシック" w:hAnsi="ＭＳ ゴシック" w:hint="eastAsia"/>
                <w:sz w:val="20"/>
                <w:szCs w:val="20"/>
                <w:u w:val="single"/>
              </w:rPr>
              <w:t>努めること。</w:t>
            </w:r>
          </w:p>
          <w:p w14:paraId="2770EBEB" w14:textId="77777777" w:rsidR="00935ECA" w:rsidRPr="00B40A33" w:rsidRDefault="00935ECA" w:rsidP="00F84034">
            <w:pPr>
              <w:autoSpaceDE w:val="0"/>
              <w:autoSpaceDN w:val="0"/>
              <w:ind w:leftChars="400" w:left="757" w:firstLineChars="100" w:firstLine="179"/>
              <w:rPr>
                <w:rFonts w:ascii="ＭＳ ゴシック" w:eastAsia="ＭＳ ゴシック" w:hAnsi="ＭＳ ゴシック"/>
                <w:sz w:val="20"/>
                <w:szCs w:val="20"/>
              </w:rPr>
            </w:pPr>
          </w:p>
          <w:p w14:paraId="32176C17" w14:textId="77777777" w:rsidR="00935ECA" w:rsidRPr="00B40A33" w:rsidRDefault="00935ECA" w:rsidP="00DA7507">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また、優秀な人材を育成するため、教育研修機能の充実及びキャリアパスづくりや職務に関連する専門資格の取得等をサポートする仕組みづくりを進めること。</w:t>
            </w:r>
          </w:p>
          <w:p w14:paraId="41101604" w14:textId="67C92854" w:rsidR="00935ECA" w:rsidRPr="00B40A33" w:rsidRDefault="00935ECA" w:rsidP="00E60ED1">
            <w:pPr>
              <w:autoSpaceDE w:val="0"/>
              <w:autoSpaceDN w:val="0"/>
              <w:ind w:left="179"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　　さらに、医師・医療従事者の働き方改革を推進し、</w:t>
            </w:r>
            <w:r w:rsidRPr="00B40A33">
              <w:rPr>
                <w:rFonts w:ascii="ＭＳ ゴシック" w:eastAsia="ＭＳ ゴシック" w:hAnsi="ＭＳ ゴシック" w:hint="eastAsia"/>
                <w:sz w:val="20"/>
                <w:szCs w:val="20"/>
                <w:u w:val="single"/>
              </w:rPr>
              <w:t>勤務形態の多様化等、</w:t>
            </w:r>
            <w:r w:rsidRPr="00B40A33">
              <w:rPr>
                <w:rFonts w:ascii="ＭＳ ゴシック" w:eastAsia="ＭＳ ゴシック" w:hAnsi="ＭＳ ゴシック" w:hint="eastAsia"/>
                <w:sz w:val="20"/>
                <w:szCs w:val="20"/>
              </w:rPr>
              <w:t>職員にとって働きやすい環境づくりに努めるとともに、共同研究への参画等職員の活躍の場を広げ、魅力ある病院づくりを</w:t>
            </w:r>
            <w:r w:rsidRPr="00B40A33">
              <w:rPr>
                <w:rFonts w:ascii="ＭＳ ゴシック" w:eastAsia="ＭＳ ゴシック" w:hAnsi="ＭＳ ゴシック" w:hint="eastAsia"/>
                <w:sz w:val="20"/>
                <w:szCs w:val="20"/>
                <w:u w:val="single"/>
              </w:rPr>
              <w:t>目指す</w:t>
            </w:r>
            <w:r w:rsidRPr="00B40A33">
              <w:rPr>
                <w:rFonts w:ascii="ＭＳ ゴシック" w:eastAsia="ＭＳ ゴシック" w:hAnsi="ＭＳ ゴシック" w:hint="eastAsia"/>
                <w:sz w:val="20"/>
                <w:szCs w:val="20"/>
              </w:rPr>
              <w:t>こと。</w:t>
            </w:r>
          </w:p>
          <w:p w14:paraId="60321F24" w14:textId="70672C01" w:rsidR="00935ECA" w:rsidRPr="00B40A33" w:rsidRDefault="00935ECA" w:rsidP="00E6326E">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事務部門においても、病院運営における環境の変化や専門性の高まりに対応できるよう、高い専門性を持った職員の確保及び育成に努めること。</w:t>
            </w:r>
          </w:p>
          <w:p w14:paraId="310803E9" w14:textId="77777777" w:rsidR="00935ECA" w:rsidRPr="00B40A33" w:rsidRDefault="00935ECA" w:rsidP="00E6326E">
            <w:pPr>
              <w:autoSpaceDE w:val="0"/>
              <w:autoSpaceDN w:val="0"/>
              <w:ind w:leftChars="100" w:left="189" w:firstLineChars="100" w:firstLine="179"/>
              <w:rPr>
                <w:rFonts w:ascii="ＭＳ ゴシック" w:eastAsia="ＭＳ ゴシック" w:hAnsi="ＭＳ ゴシック"/>
                <w:sz w:val="20"/>
                <w:szCs w:val="20"/>
              </w:rPr>
            </w:pPr>
          </w:p>
          <w:p w14:paraId="06468795" w14:textId="5E087DDE" w:rsidR="00935ECA" w:rsidRPr="00B40A33" w:rsidRDefault="00935ECA" w:rsidP="00CA2490">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　　なお、府派遣職員については、計画的に機構採用職員への切替え等を進めること。</w:t>
            </w:r>
          </w:p>
          <w:p w14:paraId="5ACC20C4" w14:textId="77777777" w:rsidR="00935ECA" w:rsidRPr="00B40A33" w:rsidRDefault="00935ECA" w:rsidP="00F84034">
            <w:pPr>
              <w:autoSpaceDE w:val="0"/>
              <w:autoSpaceDN w:val="0"/>
              <w:ind w:leftChars="400" w:left="757" w:firstLineChars="100" w:firstLine="179"/>
              <w:rPr>
                <w:rFonts w:ascii="ＭＳ ゴシック" w:eastAsia="ＭＳ ゴシック" w:hAnsi="ＭＳ ゴシック"/>
                <w:sz w:val="20"/>
                <w:szCs w:val="20"/>
              </w:rPr>
            </w:pPr>
          </w:p>
          <w:p w14:paraId="65B7A693" w14:textId="716D06F2" w:rsidR="00935ECA" w:rsidRPr="00B40A33" w:rsidRDefault="00935ECA" w:rsidP="00CA2490">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　②　</w:t>
            </w:r>
            <w:r w:rsidRPr="00B40A33">
              <w:rPr>
                <w:rFonts w:ascii="ＭＳ ゴシック" w:eastAsia="ＭＳ ゴシック" w:hAnsi="ＭＳ ゴシック"/>
                <w:sz w:val="20"/>
                <w:szCs w:val="20"/>
              </w:rPr>
              <w:t>人事評価制度及び給与制度の適正な運用</w:t>
            </w:r>
          </w:p>
          <w:p w14:paraId="21413724" w14:textId="2F17F56E" w:rsidR="00935ECA" w:rsidRPr="00B40A33" w:rsidRDefault="00935ECA" w:rsidP="00CA2490">
            <w:pPr>
              <w:autoSpaceDE w:val="0"/>
              <w:autoSpaceDN w:val="0"/>
              <w:ind w:leftChars="100" w:left="189" w:firstLineChars="100" w:firstLine="179"/>
              <w:rPr>
                <w:rFonts w:ascii="HGｺﾞｼｯｸM" w:eastAsia="HGｺﾞｼｯｸM"/>
                <w:sz w:val="20"/>
                <w:szCs w:val="20"/>
              </w:rPr>
            </w:pPr>
            <w:r w:rsidRPr="00B40A33">
              <w:rPr>
                <w:rFonts w:ascii="ＭＳ ゴシック" w:eastAsia="ＭＳ ゴシック" w:hAnsi="ＭＳ ゴシック" w:hint="eastAsia"/>
                <w:sz w:val="20"/>
                <w:szCs w:val="20"/>
              </w:rPr>
              <w:t>職員の資質、能力及び勤務意欲の向上を図るため、公正で客観的な人事評価制度及び適正な評価に基づく給与制度の運用に努めること。</w:t>
            </w:r>
          </w:p>
          <w:p w14:paraId="657211B4" w14:textId="77777777" w:rsidR="00935ECA" w:rsidRPr="00B40A33" w:rsidRDefault="00935ECA" w:rsidP="00F84034">
            <w:pPr>
              <w:autoSpaceDE w:val="0"/>
              <w:autoSpaceDN w:val="0"/>
              <w:rPr>
                <w:rFonts w:ascii="HGｺﾞｼｯｸM" w:eastAsia="HGｺﾞｼｯｸM"/>
                <w:sz w:val="20"/>
                <w:szCs w:val="20"/>
              </w:rPr>
            </w:pPr>
          </w:p>
          <w:p w14:paraId="5EB0FBA8" w14:textId="05FC4030" w:rsidR="00935ECA" w:rsidRPr="00B40A33" w:rsidRDefault="00935ECA" w:rsidP="00992480">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２　</w:t>
            </w:r>
            <w:r w:rsidRPr="00B40A33">
              <w:rPr>
                <w:rFonts w:ascii="ＭＳ ゴシック" w:eastAsia="ＭＳ ゴシック" w:hAnsi="ＭＳ ゴシック"/>
                <w:sz w:val="20"/>
                <w:szCs w:val="20"/>
              </w:rPr>
              <w:t>業務運営の改善・効率化</w:t>
            </w:r>
          </w:p>
          <w:p w14:paraId="46B33798" w14:textId="386B2C7E"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（１）効率的かつ効果的な業務運営及び業務プロセスの改善</w:t>
            </w:r>
          </w:p>
          <w:p w14:paraId="64689AB5" w14:textId="77777777" w:rsidR="00935ECA" w:rsidRPr="00B40A33" w:rsidRDefault="00935ECA" w:rsidP="008F3FF6">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医療の内容や規模等が類似する他の医療機関との比較等により、医療機能や経営に対する指標と目標値を適切に設定の上、ＰＤＣＡサイクルによる目標管理を徹底すること。</w:t>
            </w:r>
          </w:p>
          <w:p w14:paraId="1C03FF74" w14:textId="77777777" w:rsidR="00935ECA" w:rsidRPr="00B40A33" w:rsidRDefault="00935ECA" w:rsidP="008F3FF6">
            <w:pPr>
              <w:autoSpaceDE w:val="0"/>
              <w:autoSpaceDN w:val="0"/>
              <w:rPr>
                <w:rFonts w:ascii="ＭＳ ゴシック" w:eastAsia="ＭＳ ゴシック" w:hAnsi="ＭＳ ゴシック"/>
                <w:sz w:val="20"/>
                <w:szCs w:val="20"/>
              </w:rPr>
            </w:pPr>
          </w:p>
          <w:p w14:paraId="606BB59E" w14:textId="77777777" w:rsidR="00935ECA" w:rsidRPr="00B40A33" w:rsidRDefault="00935ECA" w:rsidP="008F3FF6">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（２）収入の確保</w:t>
            </w:r>
          </w:p>
          <w:p w14:paraId="1F235C3F" w14:textId="77777777" w:rsidR="00935ECA" w:rsidRPr="00B40A33" w:rsidRDefault="00935ECA" w:rsidP="00005D76">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機構全体での収入目標を定め、各センターの状況に応じて、病床利用率等収入確保につながる数値目標を適切に設定し、達成に向けた取組を行うこと。</w:t>
            </w:r>
          </w:p>
          <w:p w14:paraId="2A969B4E" w14:textId="77777777" w:rsidR="00935ECA" w:rsidRPr="00B40A33" w:rsidRDefault="00935ECA" w:rsidP="00005D76">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引き続き、医業収益を確保するため、効率的に高度専門医療を提供するとともに、診療報</w:t>
            </w:r>
            <w:r w:rsidRPr="00B40A33">
              <w:rPr>
                <w:rFonts w:ascii="ＭＳ ゴシック" w:eastAsia="ＭＳ ゴシック" w:hAnsi="ＭＳ ゴシック" w:hint="eastAsia"/>
                <w:sz w:val="20"/>
                <w:szCs w:val="20"/>
              </w:rPr>
              <w:t>酬に対応して診療単価向上のための取組を行うこと。</w:t>
            </w:r>
          </w:p>
          <w:p w14:paraId="6ED0BE93" w14:textId="77777777" w:rsidR="00935ECA" w:rsidRPr="00B40A33" w:rsidRDefault="00935ECA" w:rsidP="00005D76">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sz w:val="20"/>
                <w:szCs w:val="20"/>
              </w:rPr>
              <w:t>また、診療報酬の請求漏れの防止や未収金対策の強化を図ること。</w:t>
            </w:r>
          </w:p>
          <w:p w14:paraId="592BF2EE" w14:textId="77777777" w:rsidR="00935ECA" w:rsidRPr="00B40A33" w:rsidRDefault="00935ECA" w:rsidP="00005D76">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sz w:val="20"/>
                <w:szCs w:val="20"/>
              </w:rPr>
              <w:t>各センターが持つ医療資源の活用や研究活動における外部資金の獲得等により、新たな収</w:t>
            </w:r>
            <w:r w:rsidRPr="00B40A33">
              <w:rPr>
                <w:rFonts w:ascii="ＭＳ ゴシック" w:eastAsia="ＭＳ ゴシック" w:hAnsi="ＭＳ ゴシック" w:hint="eastAsia"/>
                <w:sz w:val="20"/>
                <w:szCs w:val="20"/>
              </w:rPr>
              <w:t>入の確保に努めること。</w:t>
            </w:r>
          </w:p>
          <w:p w14:paraId="06137319" w14:textId="77777777" w:rsidR="00935ECA" w:rsidRPr="00B40A33" w:rsidRDefault="00935ECA" w:rsidP="000153A0">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（３）費用の抑制</w:t>
            </w:r>
          </w:p>
          <w:p w14:paraId="3333495E" w14:textId="77777777" w:rsidR="00935ECA" w:rsidRPr="00B40A33" w:rsidRDefault="00935ECA" w:rsidP="008E36D6">
            <w:pPr>
              <w:autoSpaceDE w:val="0"/>
              <w:autoSpaceDN w:val="0"/>
              <w:ind w:firstLineChars="200" w:firstLine="358"/>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費用対効果の検証に基づき、給与水準や職員配置の適正化等により、人件費の適正化に努めること。</w:t>
            </w:r>
          </w:p>
          <w:p w14:paraId="3D942958" w14:textId="5635D092" w:rsidR="00A257DA" w:rsidRPr="00B40A33" w:rsidRDefault="00935ECA" w:rsidP="008E36D6">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u w:val="single"/>
              </w:rPr>
              <w:t>各センターの状況に応じて、給与費比率、材料費比率等の指標の活用や、収入見込みの精</w:t>
            </w:r>
            <w:r w:rsidRPr="00B40A33">
              <w:rPr>
                <w:rFonts w:ascii="ＭＳ ゴシック" w:eastAsia="ＭＳ ゴシック" w:hAnsi="ＭＳ ゴシック" w:hint="eastAsia"/>
                <w:sz w:val="20"/>
                <w:szCs w:val="20"/>
                <w:u w:val="single"/>
              </w:rPr>
              <w:t>査及び業務の効率化等を通じて、費用の適正化に努めること。</w:t>
            </w:r>
          </w:p>
          <w:p w14:paraId="7B459814" w14:textId="77777777" w:rsidR="00935ECA" w:rsidRPr="00B40A33" w:rsidRDefault="00935ECA" w:rsidP="008E36D6">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sz w:val="20"/>
                <w:szCs w:val="20"/>
              </w:rPr>
              <w:t>また、材料費の抑制や国の方針を踏まえた医療費適正化等の観点から、後発医薬品の利用</w:t>
            </w:r>
            <w:r w:rsidRPr="00B40A33">
              <w:rPr>
                <w:rFonts w:ascii="ＭＳ ゴシック" w:eastAsia="ＭＳ ゴシック" w:hAnsi="ＭＳ ゴシック" w:hint="eastAsia"/>
                <w:sz w:val="20"/>
                <w:szCs w:val="20"/>
              </w:rPr>
              <w:t>促進に努めること。</w:t>
            </w:r>
          </w:p>
          <w:p w14:paraId="419E6E8C" w14:textId="77777777" w:rsidR="00935ECA" w:rsidRPr="00B40A33" w:rsidRDefault="00935ECA" w:rsidP="00F84034">
            <w:pPr>
              <w:autoSpaceDE w:val="0"/>
              <w:autoSpaceDN w:val="0"/>
              <w:rPr>
                <w:rFonts w:ascii="HGｺﾞｼｯｸM" w:eastAsia="HGｺﾞｼｯｸM"/>
                <w:sz w:val="20"/>
                <w:szCs w:val="20"/>
              </w:rPr>
            </w:pPr>
          </w:p>
          <w:p w14:paraId="64D7B8AF" w14:textId="6666F4A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第４　</w:t>
            </w:r>
            <w:r w:rsidRPr="00B40A33">
              <w:rPr>
                <w:rFonts w:ascii="ＭＳ ゴシック" w:eastAsia="ＭＳ ゴシック" w:hAnsi="ＭＳ ゴシック"/>
                <w:sz w:val="20"/>
                <w:szCs w:val="20"/>
              </w:rPr>
              <w:t>財務内容の改善に関する事項</w:t>
            </w:r>
          </w:p>
          <w:p w14:paraId="42D4F202"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各センターが、将来にわたり公的な役割を果たしていくため、機構の経営基盤をより一層強化し、安定した財務運営を確保すること。</w:t>
            </w:r>
          </w:p>
          <w:p w14:paraId="7E5507CC"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また、適切に経営状況の分析を行い、社会経済情勢が病院経営に与える影響を早期に把握し、必要に応じて対策を講じるとともに、中長期的な視点による経営管理を強化し、財務内容の健全化を図ること。</w:t>
            </w:r>
          </w:p>
          <w:p w14:paraId="4EEC79E5"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p>
          <w:p w14:paraId="4DB57A0C"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p>
          <w:p w14:paraId="1F190B7B"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機構経営にとって大きな負担となる病院施設や医療機器の整備等新たな投資を行う場合は、将来の収支見通し及び費用対効果を踏まえた適切な事業計画を策定すること。</w:t>
            </w:r>
          </w:p>
          <w:p w14:paraId="1EDA3697" w14:textId="77777777" w:rsidR="00935ECA" w:rsidRPr="00B40A33" w:rsidRDefault="00935ECA" w:rsidP="00F84034">
            <w:pPr>
              <w:autoSpaceDE w:val="0"/>
              <w:autoSpaceDN w:val="0"/>
              <w:rPr>
                <w:rFonts w:ascii="ＭＳ ゴシック" w:eastAsia="ＭＳ ゴシック" w:hAnsi="ＭＳ ゴシック"/>
                <w:sz w:val="20"/>
                <w:szCs w:val="20"/>
              </w:rPr>
            </w:pPr>
          </w:p>
          <w:p w14:paraId="72C38333"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第５　</w:t>
            </w:r>
            <w:r w:rsidRPr="00B40A33">
              <w:rPr>
                <w:rFonts w:ascii="ＭＳ ゴシック" w:eastAsia="ＭＳ ゴシック" w:hAnsi="ＭＳ ゴシック"/>
                <w:sz w:val="20"/>
                <w:szCs w:val="20"/>
              </w:rPr>
              <w:t>その他業務運営に関する重要事項</w:t>
            </w:r>
          </w:p>
          <w:p w14:paraId="518D416C" w14:textId="77777777" w:rsidR="00935ECA" w:rsidRPr="00B40A33" w:rsidRDefault="00935ECA" w:rsidP="0006787C">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１　</w:t>
            </w:r>
            <w:r w:rsidRPr="00B40A33">
              <w:rPr>
                <w:rFonts w:ascii="ＭＳ ゴシック" w:eastAsia="ＭＳ ゴシック" w:hAnsi="ＭＳ ゴシック"/>
                <w:sz w:val="20"/>
                <w:szCs w:val="20"/>
              </w:rPr>
              <w:t>大阪府市の地方独立行政法人の統合について引き続き検討を進めること。</w:t>
            </w:r>
          </w:p>
          <w:p w14:paraId="3313BCDA" w14:textId="77777777" w:rsidR="00935ECA" w:rsidRPr="00B40A33" w:rsidRDefault="00935ECA" w:rsidP="0006787C">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２　</w:t>
            </w:r>
            <w:r w:rsidRPr="00B40A33">
              <w:rPr>
                <w:rFonts w:ascii="ＭＳ ゴシック" w:eastAsia="ＭＳ ゴシック" w:hAnsi="ＭＳ ゴシック"/>
                <w:sz w:val="20"/>
                <w:szCs w:val="20"/>
              </w:rPr>
              <w:t>大阪母子医療センターの建替え整備に向けた取組を進めること。</w:t>
            </w:r>
          </w:p>
          <w:p w14:paraId="1740D143" w14:textId="77777777" w:rsidR="00935ECA" w:rsidRPr="00B40A33" w:rsidRDefault="00935ECA" w:rsidP="0006787C">
            <w:pPr>
              <w:autoSpaceDE w:val="0"/>
              <w:autoSpaceDN w:val="0"/>
              <w:ind w:left="179"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３　</w:t>
            </w:r>
            <w:r w:rsidRPr="00B40A33">
              <w:rPr>
                <w:rFonts w:ascii="ＭＳ ゴシック" w:eastAsia="ＭＳ ゴシック" w:hAnsi="ＭＳ ゴシック"/>
                <w:sz w:val="20"/>
                <w:szCs w:val="20"/>
              </w:rPr>
              <w:t>公的医療機関としての使命を適切に果たすため、法令を遵守することはもとより、行動規</w:t>
            </w:r>
            <w:r w:rsidRPr="00B40A33">
              <w:rPr>
                <w:rFonts w:ascii="ＭＳ ゴシック" w:eastAsia="ＭＳ ゴシック" w:hAnsi="ＭＳ ゴシック" w:hint="eastAsia"/>
                <w:sz w:val="20"/>
                <w:szCs w:val="20"/>
              </w:rPr>
              <w:t>範と倫理を確立し、適正な運営を行うこと。</w:t>
            </w:r>
          </w:p>
          <w:p w14:paraId="672AB868" w14:textId="77777777" w:rsidR="00935ECA" w:rsidRPr="00B40A33" w:rsidRDefault="00935ECA" w:rsidP="0006787C">
            <w:pPr>
              <w:autoSpaceDE w:val="0"/>
              <w:autoSpaceDN w:val="0"/>
              <w:ind w:left="179" w:hangingChars="100" w:hanging="179"/>
              <w:rPr>
                <w:rFonts w:ascii="ＭＳ ゴシック" w:eastAsia="ＭＳ ゴシック" w:hAnsi="ＭＳ ゴシック"/>
                <w:sz w:val="20"/>
                <w:szCs w:val="20"/>
              </w:rPr>
            </w:pPr>
          </w:p>
          <w:p w14:paraId="2CA8B78E" w14:textId="77777777" w:rsidR="00935ECA" w:rsidRPr="00B40A33" w:rsidRDefault="00935ECA" w:rsidP="0006787C">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u w:val="single"/>
              </w:rPr>
              <w:t>また、</w:t>
            </w:r>
            <w:r w:rsidRPr="00B40A33">
              <w:rPr>
                <w:rFonts w:ascii="ＭＳ ゴシック" w:eastAsia="ＭＳ ゴシック" w:hAnsi="ＭＳ ゴシック"/>
                <w:sz w:val="20"/>
                <w:szCs w:val="20"/>
              </w:rPr>
              <w:t>患者等に関する個人情報の保護及び情報公開の取扱いについては、</w:t>
            </w:r>
            <w:r w:rsidRPr="00B40A33">
              <w:rPr>
                <w:rFonts w:ascii="ＭＳ ゴシック" w:eastAsia="ＭＳ ゴシック" w:hAnsi="ＭＳ ゴシック"/>
                <w:sz w:val="20"/>
                <w:szCs w:val="20"/>
                <w:u w:val="single"/>
              </w:rPr>
              <w:t>個人情報の保護</w:t>
            </w:r>
            <w:r w:rsidRPr="00B40A33">
              <w:rPr>
                <w:rFonts w:ascii="ＭＳ ゴシック" w:eastAsia="ＭＳ ゴシック" w:hAnsi="ＭＳ ゴシック" w:hint="eastAsia"/>
                <w:sz w:val="20"/>
                <w:szCs w:val="20"/>
                <w:u w:val="single"/>
              </w:rPr>
              <w:t>に関する法律（平成</w:t>
            </w:r>
            <w:r w:rsidRPr="00B40A33">
              <w:rPr>
                <w:rFonts w:ascii="ＭＳ ゴシック" w:eastAsia="ＭＳ ゴシック" w:hAnsi="ＭＳ ゴシック"/>
                <w:sz w:val="20"/>
                <w:szCs w:val="20"/>
                <w:u w:val="single"/>
              </w:rPr>
              <w:t>15年法律第57号）、大阪府個人情報の保護に関する法律施行条例（令</w:t>
            </w:r>
            <w:r w:rsidRPr="00B40A33">
              <w:rPr>
                <w:rFonts w:ascii="ＭＳ ゴシック" w:eastAsia="ＭＳ ゴシック" w:hAnsi="ＭＳ ゴシック" w:hint="eastAsia"/>
                <w:sz w:val="20"/>
                <w:szCs w:val="20"/>
                <w:u w:val="single"/>
              </w:rPr>
              <w:t>和４年大阪府条例第</w:t>
            </w:r>
            <w:r w:rsidRPr="00B40A33">
              <w:rPr>
                <w:rFonts w:ascii="ＭＳ ゴシック" w:eastAsia="ＭＳ ゴシック" w:hAnsi="ＭＳ ゴシック"/>
                <w:sz w:val="20"/>
                <w:szCs w:val="20"/>
                <w:u w:val="single"/>
              </w:rPr>
              <w:t>60号）及び大阪府情報公開条例（平成11年大阪府条例第39号）</w:t>
            </w:r>
            <w:r w:rsidRPr="00B40A33">
              <w:rPr>
                <w:rFonts w:ascii="ＭＳ ゴシック" w:eastAsia="ＭＳ ゴシック" w:hAnsi="ＭＳ ゴシック"/>
                <w:sz w:val="20"/>
                <w:szCs w:val="20"/>
              </w:rPr>
              <w:t>に</w:t>
            </w:r>
            <w:r w:rsidRPr="00B40A33">
              <w:rPr>
                <w:rFonts w:ascii="ＭＳ ゴシック" w:eastAsia="ＭＳ ゴシック" w:hAnsi="ＭＳ ゴシック" w:hint="eastAsia"/>
                <w:sz w:val="20"/>
                <w:szCs w:val="20"/>
              </w:rPr>
              <w:t>基づき、適切に対応する</w:t>
            </w:r>
            <w:r w:rsidRPr="00B40A33">
              <w:rPr>
                <w:rFonts w:ascii="ＭＳ ゴシック" w:eastAsia="ＭＳ ゴシック" w:hAnsi="ＭＳ ゴシック" w:hint="eastAsia"/>
                <w:sz w:val="20"/>
                <w:szCs w:val="20"/>
                <w:u w:val="single"/>
              </w:rPr>
              <w:t>とともに、情報のセキュリティ対策強化に努めること。</w:t>
            </w:r>
          </w:p>
          <w:p w14:paraId="5F968F9C"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p>
          <w:p w14:paraId="41DC1C27" w14:textId="77777777" w:rsidR="00935ECA" w:rsidRPr="00B40A33" w:rsidRDefault="00935ECA" w:rsidP="00F84034">
            <w:pPr>
              <w:autoSpaceDE w:val="0"/>
              <w:autoSpaceDN w:val="0"/>
              <w:rPr>
                <w:rFonts w:ascii="ＭＳ ゴシック" w:eastAsia="ＭＳ ゴシック" w:hAnsi="ＭＳ ゴシック"/>
                <w:sz w:val="20"/>
                <w:szCs w:val="20"/>
              </w:rPr>
            </w:pPr>
          </w:p>
          <w:p w14:paraId="5C1C99AE" w14:textId="76FD0CA0" w:rsidR="00935ECA" w:rsidRPr="00B40A33" w:rsidRDefault="00935ECA" w:rsidP="008A65DD">
            <w:pPr>
              <w:autoSpaceDE w:val="0"/>
              <w:autoSpaceDN w:val="0"/>
              <w:ind w:leftChars="100" w:left="189" w:firstLineChars="100" w:firstLine="179"/>
              <w:rPr>
                <w:rFonts w:ascii="HGｺﾞｼｯｸM" w:eastAsia="HGｺﾞｼｯｸM"/>
                <w:sz w:val="20"/>
                <w:szCs w:val="20"/>
              </w:rPr>
            </w:pPr>
            <w:r w:rsidRPr="00B40A33">
              <w:rPr>
                <w:rFonts w:ascii="ＭＳ ゴシック" w:eastAsia="ＭＳ ゴシック" w:hAnsi="ＭＳ ゴシック"/>
                <w:sz w:val="20"/>
                <w:szCs w:val="20"/>
              </w:rPr>
              <w:t>さらに、職員一人ひとりが社会的信用を高めることの重要性を改めて認識し、誠実かつ公</w:t>
            </w:r>
            <w:r w:rsidRPr="00B40A33">
              <w:rPr>
                <w:rFonts w:ascii="ＭＳ ゴシック" w:eastAsia="ＭＳ ゴシック" w:hAnsi="ＭＳ ゴシック" w:hint="eastAsia"/>
                <w:sz w:val="20"/>
                <w:szCs w:val="20"/>
              </w:rPr>
              <w:t>正に職務を遂行するため、業務執行におけるコンプライアンス徹底の取組を推進すること。</w:t>
            </w:r>
          </w:p>
        </w:tc>
        <w:tc>
          <w:tcPr>
            <w:tcW w:w="11338" w:type="dxa"/>
          </w:tcPr>
          <w:p w14:paraId="0AA226D5"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lastRenderedPageBreak/>
              <w:t>前文</w:t>
            </w:r>
          </w:p>
          <w:p w14:paraId="60F733BA" w14:textId="2679C031"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地方独立行政法人大阪府立病院機構（以下「機構」という。）は、平成</w:t>
            </w:r>
            <w:r w:rsidRPr="00B40A33">
              <w:rPr>
                <w:rFonts w:ascii="ＭＳ ゴシック" w:eastAsia="ＭＳ ゴシック" w:hAnsi="ＭＳ ゴシック"/>
                <w:sz w:val="20"/>
                <w:szCs w:val="20"/>
              </w:rPr>
              <w:t>18年度の設立以来、「高度専門医療の提供と府域の医療水準の向上」、「患者・府民の満足度向上」及びこれらを支える「安定的な病院経営の確立」を基本理念として、府民のニーズや新たな医療課題に適切に対応し、</w:t>
            </w:r>
            <w:r w:rsidRPr="00B40A33">
              <w:rPr>
                <w:rFonts w:ascii="ＭＳ ゴシック" w:eastAsia="ＭＳ ゴシック" w:hAnsi="ＭＳ ゴシック" w:hint="eastAsia"/>
                <w:sz w:val="20"/>
                <w:szCs w:val="20"/>
              </w:rPr>
              <w:t>質の高い医療サービスを提供し続けることにより、</w:t>
            </w:r>
            <w:r w:rsidRPr="00B40A33">
              <w:rPr>
                <w:rFonts w:ascii="ＭＳ ゴシック" w:eastAsia="ＭＳ ゴシック" w:hAnsi="ＭＳ ゴシック"/>
                <w:sz w:val="20"/>
                <w:szCs w:val="20"/>
              </w:rPr>
              <w:t>府民の期待に応えてきた。</w:t>
            </w:r>
          </w:p>
          <w:p w14:paraId="7528684B" w14:textId="4F5DDB83"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また、第２期中期目標期間においては、大阪精神医療センターの再編整備や大阪母子医療センターの手術棟の新設、第３期中期目標期間においては、大阪国際がんセンターの移転整備、大阪府市共同住吉母子医療センターの整備等、府域の医療水準の向上に資する新たな投資を積極的に行ってきた。</w:t>
            </w:r>
          </w:p>
          <w:p w14:paraId="2A10A8A0" w14:textId="14C572C2"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第４期中期目標期間においては、新型コロナウイルス感染症による世界的なパンデミックが発生し、未知の感染症による脅威にさらされる中、機構の５つの病院（以下「各センター」という。）はそれぞれの機能に応じた役割を確実に果たし、また、大阪はびきの医療センターの建替え整備を進めるなど、地域医療を支える機能の強化に取り組むとともに、医師の働き方改革の推進などの様々な課題に対応してきた。</w:t>
            </w:r>
          </w:p>
          <w:p w14:paraId="430AAF6D" w14:textId="1AE13936"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経営面では、第１期中期目標期間において、設立当初からの不良債務を解消し、毎年度医業収益を増加させるなど着実に成果を挙げてきたが、コロナ禍以降、受療動向の変化や物価・人件費の高騰など医療機関を取り巻く環境が急速に悪化し、機構においても、経営改善に向けて様々な取組が進められたものの、令和６年度には設立以降最大となる当期純損失を計上することとなった。</w:t>
            </w:r>
          </w:p>
          <w:p w14:paraId="45953F94" w14:textId="312C8A60"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第５期中期目標期間においては、引き続き厳しい経営環境が見込まれる中、機構がその役割を果たしていくため、速やかな経常黒字化と累積欠損の解消に向け、経営改善の取組をこれまで以上に強化し、収支構造の見直しを進めていく必要がある。また、高齢化や人口減少がさらに進む</w:t>
            </w:r>
            <w:r w:rsidRPr="00B40A33">
              <w:rPr>
                <w:rFonts w:ascii="ＭＳ ゴシック" w:eastAsia="ＭＳ ゴシック" w:hAnsi="ＭＳ ゴシック"/>
                <w:sz w:val="20"/>
                <w:szCs w:val="20"/>
                <w:u w:val="single"/>
              </w:rPr>
              <w:t>2040年の医療提供体制を見据え、地域医療構想の実現に</w:t>
            </w:r>
            <w:r w:rsidRPr="00B40A33">
              <w:rPr>
                <w:rFonts w:ascii="ＭＳ ゴシック" w:eastAsia="ＭＳ ゴシック" w:hAnsi="ＭＳ ゴシック" w:hint="eastAsia"/>
                <w:sz w:val="20"/>
                <w:szCs w:val="20"/>
                <w:u w:val="single"/>
              </w:rPr>
              <w:t>も寄与する医療機能の検討を進めるとともに</w:t>
            </w:r>
            <w:r w:rsidRPr="00B40A33">
              <w:rPr>
                <w:rFonts w:ascii="ＭＳ ゴシック" w:eastAsia="ＭＳ ゴシック" w:hAnsi="ＭＳ ゴシック"/>
                <w:sz w:val="20"/>
                <w:szCs w:val="20"/>
                <w:u w:val="single"/>
              </w:rPr>
              <w:t>、人材不足に対応するための人材確保・育成</w:t>
            </w:r>
            <w:r w:rsidRPr="00B40A33">
              <w:rPr>
                <w:rFonts w:ascii="ＭＳ ゴシック" w:eastAsia="ＭＳ ゴシック" w:hAnsi="ＭＳ ゴシック" w:hint="eastAsia"/>
                <w:sz w:val="20"/>
                <w:szCs w:val="20"/>
                <w:u w:val="single"/>
              </w:rPr>
              <w:t>や医療ＤＸの推進による生産性の向上</w:t>
            </w:r>
            <w:r w:rsidRPr="00B40A33">
              <w:rPr>
                <w:rFonts w:ascii="ＭＳ ゴシック" w:eastAsia="ＭＳ ゴシック" w:hAnsi="ＭＳ ゴシック"/>
                <w:sz w:val="20"/>
                <w:szCs w:val="20"/>
                <w:u w:val="single"/>
              </w:rPr>
              <w:t>、南海トラフ地震等大規模災害時の医療提供体制の確保、サイバー攻撃など</w:t>
            </w:r>
            <w:r w:rsidRPr="00B40A33">
              <w:rPr>
                <w:rFonts w:ascii="ＭＳ ゴシック" w:eastAsia="ＭＳ ゴシック" w:hAnsi="ＭＳ ゴシック" w:hint="eastAsia"/>
                <w:sz w:val="20"/>
                <w:szCs w:val="20"/>
                <w:u w:val="single"/>
              </w:rPr>
              <w:t>情報管理上のリスク</w:t>
            </w:r>
            <w:r w:rsidRPr="00B40A33">
              <w:rPr>
                <w:rFonts w:ascii="ＭＳ ゴシック" w:eastAsia="ＭＳ ゴシック" w:hAnsi="ＭＳ ゴシック"/>
                <w:sz w:val="20"/>
                <w:szCs w:val="20"/>
                <w:u w:val="single"/>
              </w:rPr>
              <w:t>への対応も必要となる。</w:t>
            </w:r>
          </w:p>
          <w:p w14:paraId="11536A98" w14:textId="470DE33B"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こうした背景のもと、第５期中期目標においては、各センターが患者及び府民の信頼と期待に的確に応え、将来にわたってその社会的使命を果たし続けられるよう、持続可能な医療提供体制の実現に向けた抜本的な経営改革と府域の医療水準の向上に</w:t>
            </w:r>
            <w:r w:rsidR="000B1114" w:rsidRPr="00B40A33">
              <w:rPr>
                <w:rFonts w:ascii="ＭＳ ゴシック" w:eastAsia="ＭＳ ゴシック" w:hAnsi="ＭＳ ゴシック" w:hint="eastAsia"/>
                <w:sz w:val="20"/>
                <w:szCs w:val="20"/>
                <w:u w:val="single"/>
              </w:rPr>
              <w:t>向けた</w:t>
            </w:r>
            <w:r w:rsidRPr="00B40A33">
              <w:rPr>
                <w:rFonts w:ascii="ＭＳ ゴシック" w:eastAsia="ＭＳ ゴシック" w:hAnsi="ＭＳ ゴシック" w:hint="eastAsia"/>
                <w:sz w:val="20"/>
                <w:szCs w:val="20"/>
                <w:u w:val="single"/>
              </w:rPr>
              <w:t>取組の推進を強く求めるものである。</w:t>
            </w:r>
          </w:p>
          <w:p w14:paraId="34CFDEA4" w14:textId="77777777" w:rsidR="00935ECA" w:rsidRPr="00B40A33" w:rsidRDefault="00935ECA" w:rsidP="00F84034">
            <w:pPr>
              <w:autoSpaceDE w:val="0"/>
              <w:autoSpaceDN w:val="0"/>
              <w:rPr>
                <w:rFonts w:ascii="ＭＳ ゴシック" w:eastAsia="ＭＳ ゴシック" w:hAnsi="ＭＳ ゴシック"/>
                <w:sz w:val="20"/>
                <w:szCs w:val="20"/>
              </w:rPr>
            </w:pPr>
          </w:p>
          <w:p w14:paraId="29644518"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第１　</w:t>
            </w:r>
            <w:r w:rsidRPr="00B40A33">
              <w:rPr>
                <w:rFonts w:ascii="ＭＳ ゴシック" w:eastAsia="ＭＳ ゴシック" w:hAnsi="ＭＳ ゴシック"/>
                <w:sz w:val="20"/>
                <w:szCs w:val="20"/>
              </w:rPr>
              <w:t>中期目標の期間</w:t>
            </w:r>
          </w:p>
          <w:p w14:paraId="06BB6E0F" w14:textId="492756C0" w:rsidR="00935ECA" w:rsidRPr="00B40A33" w:rsidRDefault="00935ECA" w:rsidP="00F84034">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令和８年４月１日から令和13年３月</w:t>
            </w:r>
            <w:r w:rsidRPr="00B40A33">
              <w:rPr>
                <w:rFonts w:ascii="ＭＳ ゴシック" w:eastAsia="ＭＳ ゴシック" w:hAnsi="ＭＳ ゴシック"/>
                <w:sz w:val="20"/>
                <w:szCs w:val="20"/>
                <w:u w:val="single"/>
              </w:rPr>
              <w:t>31日</w:t>
            </w:r>
            <w:r w:rsidRPr="00B40A33">
              <w:rPr>
                <w:rFonts w:ascii="ＭＳ ゴシック" w:eastAsia="ＭＳ ゴシック" w:hAnsi="ＭＳ ゴシック"/>
                <w:sz w:val="20"/>
                <w:szCs w:val="20"/>
              </w:rPr>
              <w:t>までの５年間とする。</w:t>
            </w:r>
          </w:p>
          <w:p w14:paraId="7BD65616" w14:textId="77777777" w:rsidR="00935ECA" w:rsidRPr="00B40A33" w:rsidRDefault="00935ECA" w:rsidP="00F84034">
            <w:pPr>
              <w:autoSpaceDE w:val="0"/>
              <w:autoSpaceDN w:val="0"/>
              <w:rPr>
                <w:rFonts w:ascii="HGｺﾞｼｯｸM" w:eastAsia="HGｺﾞｼｯｸM"/>
                <w:sz w:val="20"/>
                <w:szCs w:val="20"/>
              </w:rPr>
            </w:pPr>
          </w:p>
          <w:p w14:paraId="5EBCC666" w14:textId="689ED428" w:rsidR="00935ECA" w:rsidRPr="00B40A33" w:rsidRDefault="00935ECA" w:rsidP="00F84034">
            <w:pPr>
              <w:autoSpaceDE w:val="0"/>
              <w:autoSpaceDN w:val="0"/>
              <w:rPr>
                <w:rFonts w:ascii="HGｺﾞｼｯｸM" w:eastAsia="HGｺﾞｼｯｸM"/>
                <w:sz w:val="20"/>
                <w:szCs w:val="20"/>
              </w:rPr>
            </w:pPr>
            <w:r w:rsidRPr="00B40A33">
              <w:rPr>
                <w:rFonts w:ascii="ＭＳ ゴシック" w:eastAsia="ＭＳ ゴシック" w:hAnsi="ＭＳ ゴシック" w:hint="eastAsia"/>
                <w:sz w:val="20"/>
                <w:szCs w:val="20"/>
              </w:rPr>
              <w:t xml:space="preserve">第２　</w:t>
            </w:r>
            <w:r w:rsidRPr="00B40A33">
              <w:rPr>
                <w:rFonts w:ascii="ＭＳ ゴシック" w:eastAsia="ＭＳ ゴシック" w:hAnsi="ＭＳ ゴシック"/>
                <w:sz w:val="20"/>
                <w:szCs w:val="20"/>
              </w:rPr>
              <w:t>府民に提供するサービスその他の業務の質の向上に関する事項</w:t>
            </w:r>
          </w:p>
          <w:p w14:paraId="0B142115"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機構は、府の医療施策として求められる高度専門医療を提供するとともに、府域における医療水準の向上を図り、府民の健康の維持及び増進に寄与するため、各センターを運営すること。</w:t>
            </w:r>
          </w:p>
          <w:p w14:paraId="1E45D6EE"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各センターは、次の表に掲げる基本的な機能を担うとともに、機能強化に向けて施設整備等を計画的に進めること。また、地域の医療機関との連携及び協力体制の強化等を図ること。</w:t>
            </w:r>
          </w:p>
          <w:p w14:paraId="52A3B7FC" w14:textId="20F85DF1" w:rsidR="00935ECA" w:rsidRPr="00B40A33" w:rsidRDefault="00935ECA" w:rsidP="00D841AF">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さらに、患者とその家族や府民（以下「患者等」という。）の立場に立って、その満足度が高められるよう、各センターにおいて創意工夫に努めること。</w:t>
            </w:r>
          </w:p>
          <w:tbl>
            <w:tblPr>
              <w:tblStyle w:val="a3"/>
              <w:tblW w:w="10634" w:type="dxa"/>
              <w:tblInd w:w="171" w:type="dxa"/>
              <w:tblLayout w:type="fixed"/>
              <w:tblLook w:val="04A0" w:firstRow="1" w:lastRow="0" w:firstColumn="1" w:lastColumn="0" w:noHBand="0" w:noVBand="1"/>
            </w:tblPr>
            <w:tblGrid>
              <w:gridCol w:w="1470"/>
              <w:gridCol w:w="9164"/>
            </w:tblGrid>
            <w:tr w:rsidR="00B40A33" w:rsidRPr="00B40A33" w14:paraId="128BEC84" w14:textId="77777777" w:rsidTr="00935ECA">
              <w:tc>
                <w:tcPr>
                  <w:tcW w:w="1470" w:type="dxa"/>
                </w:tcPr>
                <w:p w14:paraId="6DD61922" w14:textId="77777777" w:rsidR="00935ECA" w:rsidRPr="00B40A33" w:rsidRDefault="00935ECA" w:rsidP="00F84034">
                  <w:pPr>
                    <w:autoSpaceDE w:val="0"/>
                    <w:autoSpaceDN w:val="0"/>
                    <w:jc w:val="center"/>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センター名</w:t>
                  </w:r>
                </w:p>
              </w:tc>
              <w:tc>
                <w:tcPr>
                  <w:tcW w:w="9164" w:type="dxa"/>
                </w:tcPr>
                <w:p w14:paraId="498F1E58" w14:textId="77777777" w:rsidR="00935ECA" w:rsidRPr="00B40A33" w:rsidRDefault="00935ECA" w:rsidP="00F84034">
                  <w:pPr>
                    <w:autoSpaceDE w:val="0"/>
                    <w:autoSpaceDN w:val="0"/>
                    <w:jc w:val="center"/>
                    <w:rPr>
                      <w:rFonts w:ascii="ＭＳ ゴシック" w:eastAsia="ＭＳ ゴシック" w:hAnsi="ＭＳ ゴシック"/>
                      <w:sz w:val="20"/>
                      <w:szCs w:val="20"/>
                    </w:rPr>
                  </w:pPr>
                  <w:r w:rsidRPr="00B40A33">
                    <w:rPr>
                      <w:rFonts w:ascii="ＭＳ ゴシック" w:eastAsia="ＭＳ ゴシック" w:hAnsi="ＭＳ ゴシック"/>
                      <w:sz w:val="20"/>
                      <w:szCs w:val="20"/>
                    </w:rPr>
                    <w:t>基本的な機能</w:t>
                  </w:r>
                </w:p>
              </w:tc>
            </w:tr>
            <w:tr w:rsidR="00B40A33" w:rsidRPr="00B40A33" w14:paraId="69332FD4" w14:textId="77777777" w:rsidTr="00935ECA">
              <w:tc>
                <w:tcPr>
                  <w:tcW w:w="1470" w:type="dxa"/>
                  <w:vAlign w:val="center"/>
                </w:tcPr>
                <w:p w14:paraId="1CFD2F90"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大阪急性期・総合</w:t>
                  </w:r>
                </w:p>
                <w:p w14:paraId="38167636"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医療センター</w:t>
                  </w:r>
                </w:p>
              </w:tc>
              <w:tc>
                <w:tcPr>
                  <w:tcW w:w="9164" w:type="dxa"/>
                </w:tcPr>
                <w:p w14:paraId="50C1D9B8" w14:textId="77777777"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・救命救急医療、循環器医療等緊急性の高い急性期医療</w:t>
                  </w:r>
                </w:p>
                <w:p w14:paraId="37CA5B75" w14:textId="257A6BC2" w:rsidR="00935ECA" w:rsidRPr="00B40A33" w:rsidRDefault="00935ECA" w:rsidP="00F8403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・がん、心疾患・脳血管疾患</w:t>
                  </w:r>
                  <w:r w:rsidRPr="00B40A33">
                    <w:rPr>
                      <w:rFonts w:ascii="ＭＳ ゴシック" w:eastAsia="ＭＳ ゴシック" w:hAnsi="ＭＳ ゴシック" w:hint="eastAsia"/>
                      <w:sz w:val="18"/>
                      <w:szCs w:val="18"/>
                      <w:u w:val="single"/>
                    </w:rPr>
                    <w:t>、腎疾患</w:t>
                  </w:r>
                  <w:r w:rsidRPr="00B40A33">
                    <w:rPr>
                      <w:rFonts w:ascii="ＭＳ ゴシック" w:eastAsia="ＭＳ ゴシック" w:hAnsi="ＭＳ ゴシック" w:hint="eastAsia"/>
                      <w:sz w:val="18"/>
                      <w:szCs w:val="18"/>
                    </w:rPr>
                    <w:t>、糖尿病、生活習慣病、難病、小児・周産期等に対する専門医療及び合併症医療</w:t>
                  </w:r>
                </w:p>
                <w:p w14:paraId="69237BC1" w14:textId="77777777" w:rsidR="00935ECA" w:rsidRPr="00B40A33" w:rsidRDefault="00935ECA" w:rsidP="00F8403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・障がい者医療・リハビリテーションセンターの構成機関と連携のもと、障がい者医療及びリハビリテーション医療を推進</w:t>
                  </w:r>
                </w:p>
                <w:p w14:paraId="114F9CAB" w14:textId="77777777" w:rsidR="00935ECA" w:rsidRPr="00B40A33" w:rsidRDefault="00935ECA" w:rsidP="00F8403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・災害発生時の医療提供、災害医療コーディネート等府域における基幹機能</w:t>
                  </w:r>
                </w:p>
                <w:p w14:paraId="6A62BE80" w14:textId="67AC7BE8"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・これらの医療水準の向上のための調査、研究及び教育研修</w:t>
                  </w:r>
                </w:p>
              </w:tc>
            </w:tr>
            <w:tr w:rsidR="00B40A33" w:rsidRPr="00B40A33" w14:paraId="676C242B" w14:textId="77777777" w:rsidTr="00935ECA">
              <w:tc>
                <w:tcPr>
                  <w:tcW w:w="1470" w:type="dxa"/>
                  <w:vAlign w:val="center"/>
                </w:tcPr>
                <w:p w14:paraId="6BBED777"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大阪はびきの</w:t>
                  </w:r>
                </w:p>
                <w:p w14:paraId="135CEF50"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医療センター</w:t>
                  </w:r>
                </w:p>
              </w:tc>
              <w:tc>
                <w:tcPr>
                  <w:tcW w:w="9164" w:type="dxa"/>
                </w:tcPr>
                <w:p w14:paraId="71F4F1F6" w14:textId="017FF276" w:rsidR="00935ECA" w:rsidRPr="00B40A33" w:rsidRDefault="00935ECA" w:rsidP="00C649DF">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u w:val="single"/>
                    </w:rPr>
                    <w:t>・地域の基幹病院としての急性期・高度専門医療（救急医療、がん、心血管疾患、糖尿病等の生活習慣病、小児・周産期等に対する専門医療）</w:t>
                  </w:r>
                </w:p>
                <w:p w14:paraId="3F0012AB" w14:textId="0EE13D2F" w:rsidR="00935ECA" w:rsidRPr="00B40A33" w:rsidRDefault="00935ECA" w:rsidP="00041F5C">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・呼吸器疾患、肺腫瘍、</w:t>
                  </w:r>
                  <w:r w:rsidRPr="00B40A33">
                    <w:rPr>
                      <w:rFonts w:ascii="ＭＳ ゴシック" w:eastAsia="ＭＳ ゴシック" w:hAnsi="ＭＳ ゴシック" w:hint="eastAsia"/>
                      <w:sz w:val="18"/>
                      <w:szCs w:val="18"/>
                      <w:u w:val="single"/>
                    </w:rPr>
                    <w:t>結核等呼吸器感染症</w:t>
                  </w:r>
                  <w:r w:rsidRPr="00B40A33">
                    <w:rPr>
                      <w:rFonts w:ascii="ＭＳ ゴシック" w:eastAsia="ＭＳ ゴシック" w:hAnsi="ＭＳ ゴシック" w:hint="eastAsia"/>
                      <w:sz w:val="18"/>
                      <w:szCs w:val="18"/>
                    </w:rPr>
                    <w:t>、アレルギー性疾患を対象に、急性期から慢性期在宅ケアに至る合併症を含めた包括医療</w:t>
                  </w:r>
                </w:p>
                <w:p w14:paraId="1DE4A3C9" w14:textId="61A643BD" w:rsidR="00935ECA" w:rsidRPr="00B40A33" w:rsidRDefault="00935ECA" w:rsidP="00D841AF">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w:t>
                  </w:r>
                  <w:r w:rsidRPr="00B40A33">
                    <w:rPr>
                      <w:rFonts w:ascii="ＭＳ ゴシック" w:eastAsia="ＭＳ ゴシック" w:hAnsi="ＭＳ ゴシック" w:hint="eastAsia"/>
                      <w:sz w:val="18"/>
                      <w:szCs w:val="18"/>
                      <w:u w:val="single"/>
                    </w:rPr>
                    <w:t>これらの医療水準</w:t>
                  </w:r>
                  <w:r w:rsidRPr="00B40A33">
                    <w:rPr>
                      <w:rFonts w:ascii="ＭＳ ゴシック" w:eastAsia="ＭＳ ゴシック" w:hAnsi="ＭＳ ゴシック" w:hint="eastAsia"/>
                      <w:sz w:val="18"/>
                      <w:szCs w:val="18"/>
                    </w:rPr>
                    <w:t>の向上のための調査、研究及び教育研修</w:t>
                  </w:r>
                </w:p>
              </w:tc>
            </w:tr>
            <w:tr w:rsidR="00B40A33" w:rsidRPr="00B40A33" w14:paraId="458EE675" w14:textId="77777777" w:rsidTr="00935ECA">
              <w:tc>
                <w:tcPr>
                  <w:tcW w:w="1470" w:type="dxa"/>
                  <w:vAlign w:val="center"/>
                </w:tcPr>
                <w:p w14:paraId="3AB47C45"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大阪精神</w:t>
                  </w:r>
                </w:p>
                <w:p w14:paraId="391041DA"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医療センター</w:t>
                  </w:r>
                </w:p>
              </w:tc>
              <w:tc>
                <w:tcPr>
                  <w:tcW w:w="9164" w:type="dxa"/>
                </w:tcPr>
                <w:p w14:paraId="3FBB196B" w14:textId="77777777" w:rsidR="00935ECA" w:rsidRPr="00B40A33" w:rsidRDefault="00935ECA" w:rsidP="00F8403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・精神障がい者の医療及び保護並びに医療水準の向上のための調査、研究及び教育研修</w:t>
                  </w:r>
                </w:p>
                <w:p w14:paraId="0FF85984" w14:textId="381242EB"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・発達障がい児者の医療、調査、研究及び教育研修</w:t>
                  </w:r>
                </w:p>
              </w:tc>
            </w:tr>
            <w:tr w:rsidR="00B40A33" w:rsidRPr="00B40A33" w14:paraId="4B197BE6" w14:textId="77777777" w:rsidTr="00935ECA">
              <w:tc>
                <w:tcPr>
                  <w:tcW w:w="1470" w:type="dxa"/>
                  <w:vAlign w:val="center"/>
                </w:tcPr>
                <w:p w14:paraId="162BF79D"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大阪国際がん</w:t>
                  </w:r>
                </w:p>
                <w:p w14:paraId="2FC70519"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センター</w:t>
                  </w:r>
                </w:p>
              </w:tc>
              <w:tc>
                <w:tcPr>
                  <w:tcW w:w="9164" w:type="dxa"/>
                </w:tcPr>
                <w:p w14:paraId="011B595E" w14:textId="77777777"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・がんに関する診断、治療及び検診</w:t>
                  </w:r>
                </w:p>
                <w:p w14:paraId="61D88955" w14:textId="2F9E127B"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・がんに関する調査、研究、治療法の開発及び教育研修</w:t>
                  </w:r>
                </w:p>
              </w:tc>
            </w:tr>
            <w:tr w:rsidR="00B40A33" w:rsidRPr="00B40A33" w14:paraId="05EE0103" w14:textId="77777777" w:rsidTr="00935ECA">
              <w:tc>
                <w:tcPr>
                  <w:tcW w:w="1470" w:type="dxa"/>
                  <w:vAlign w:val="center"/>
                </w:tcPr>
                <w:p w14:paraId="2BB30C02"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大阪母子</w:t>
                  </w:r>
                </w:p>
                <w:p w14:paraId="0EE08052" w14:textId="77777777" w:rsidR="00935ECA" w:rsidRPr="00B40A33" w:rsidRDefault="00935ECA" w:rsidP="00F84034">
                  <w:pPr>
                    <w:autoSpaceDE w:val="0"/>
                    <w:autoSpaceDN w:val="0"/>
                    <w:jc w:val="distribute"/>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医療センター</w:t>
                  </w:r>
                </w:p>
              </w:tc>
              <w:tc>
                <w:tcPr>
                  <w:tcW w:w="9164" w:type="dxa"/>
                </w:tcPr>
                <w:p w14:paraId="55A78A3A" w14:textId="77777777" w:rsidR="00935ECA" w:rsidRPr="00B40A33" w:rsidRDefault="00935ECA" w:rsidP="00F84034">
                  <w:pPr>
                    <w:autoSpaceDE w:val="0"/>
                    <w:autoSpaceDN w:val="0"/>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・母性及び小児に対する高度専門医療</w:t>
                  </w:r>
                </w:p>
                <w:p w14:paraId="0D22AA5A" w14:textId="1B2A57AB" w:rsidR="00935ECA" w:rsidRPr="00B40A33" w:rsidRDefault="00935ECA" w:rsidP="00881564">
                  <w:pPr>
                    <w:autoSpaceDE w:val="0"/>
                    <w:autoSpaceDN w:val="0"/>
                    <w:ind w:left="159" w:hangingChars="100" w:hanging="159"/>
                    <w:rPr>
                      <w:rFonts w:ascii="ＭＳ ゴシック" w:eastAsia="ＭＳ ゴシック" w:hAnsi="ＭＳ ゴシック"/>
                      <w:sz w:val="18"/>
                      <w:szCs w:val="18"/>
                    </w:rPr>
                  </w:pPr>
                  <w:r w:rsidRPr="00B40A33">
                    <w:rPr>
                      <w:rFonts w:ascii="ＭＳ ゴシック" w:eastAsia="ＭＳ ゴシック" w:hAnsi="ＭＳ ゴシック" w:hint="eastAsia"/>
                      <w:sz w:val="18"/>
                      <w:szCs w:val="18"/>
                    </w:rPr>
                    <w:t>・周産期疾患、小児疾患、母子保健等に関する調査、研究、治療法の開発及び教育研修</w:t>
                  </w:r>
                </w:p>
              </w:tc>
            </w:tr>
          </w:tbl>
          <w:p w14:paraId="735AAE6B" w14:textId="77777777" w:rsidR="00935ECA" w:rsidRPr="00B40A33" w:rsidRDefault="00935ECA" w:rsidP="00F84034">
            <w:pPr>
              <w:autoSpaceDE w:val="0"/>
              <w:autoSpaceDN w:val="0"/>
              <w:rPr>
                <w:rFonts w:ascii="HGｺﾞｼｯｸM" w:eastAsia="HGｺﾞｼｯｸM"/>
                <w:sz w:val="20"/>
                <w:szCs w:val="20"/>
              </w:rPr>
            </w:pPr>
          </w:p>
          <w:p w14:paraId="645489F1" w14:textId="62399CE5"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１　</w:t>
            </w:r>
            <w:r w:rsidRPr="00B40A33">
              <w:rPr>
                <w:rFonts w:ascii="ＭＳ ゴシック" w:eastAsia="ＭＳ ゴシック" w:hAnsi="ＭＳ ゴシック"/>
                <w:sz w:val="20"/>
                <w:szCs w:val="20"/>
              </w:rPr>
              <w:t>高度専門医療の提供及び医療水準の向上</w:t>
            </w:r>
          </w:p>
          <w:p w14:paraId="1A3CC0E3"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（１）府の医療施策推進における役割の発揮</w:t>
            </w:r>
          </w:p>
          <w:p w14:paraId="27C0923E" w14:textId="77777777" w:rsidR="00935ECA" w:rsidRPr="00B40A33" w:rsidRDefault="00935ECA" w:rsidP="00F84034">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①　</w:t>
            </w:r>
            <w:r w:rsidRPr="00B40A33">
              <w:rPr>
                <w:rFonts w:ascii="ＭＳ ゴシック" w:eastAsia="ＭＳ ゴシック" w:hAnsi="ＭＳ ゴシック"/>
                <w:sz w:val="20"/>
                <w:szCs w:val="20"/>
              </w:rPr>
              <w:t>各センターの役割に応じた医療の実施</w:t>
            </w:r>
          </w:p>
          <w:p w14:paraId="21B71CD5" w14:textId="722E301A"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bookmarkStart w:id="0" w:name="_Hlk199777534"/>
            <w:r w:rsidRPr="00B40A33">
              <w:rPr>
                <w:rFonts w:ascii="ＭＳ ゴシック" w:eastAsia="ＭＳ ゴシック" w:hAnsi="ＭＳ ゴシック" w:hint="eastAsia"/>
                <w:sz w:val="20"/>
                <w:szCs w:val="20"/>
              </w:rPr>
              <w:t>第</w:t>
            </w:r>
            <w:r w:rsidRPr="00B40A33">
              <w:rPr>
                <w:rFonts w:ascii="ＭＳ ゴシック" w:eastAsia="ＭＳ ゴシック" w:hAnsi="ＭＳ ゴシック" w:hint="eastAsia"/>
                <w:sz w:val="20"/>
                <w:szCs w:val="20"/>
                <w:u w:val="single"/>
              </w:rPr>
              <w:t>５</w:t>
            </w:r>
            <w:r w:rsidRPr="00B40A33">
              <w:rPr>
                <w:rFonts w:ascii="ＭＳ ゴシック" w:eastAsia="ＭＳ ゴシック" w:hAnsi="ＭＳ ゴシック" w:hint="eastAsia"/>
                <w:sz w:val="20"/>
                <w:szCs w:val="20"/>
              </w:rPr>
              <w:t>期中期目標においては、第</w:t>
            </w:r>
            <w:r w:rsidRPr="00B40A33">
              <w:rPr>
                <w:rFonts w:ascii="ＭＳ ゴシック" w:eastAsia="ＭＳ ゴシック" w:hAnsi="ＭＳ ゴシック" w:hint="eastAsia"/>
                <w:sz w:val="20"/>
                <w:szCs w:val="20"/>
                <w:u w:val="single"/>
              </w:rPr>
              <w:t>４</w:t>
            </w:r>
            <w:r w:rsidRPr="00B40A33">
              <w:rPr>
                <w:rFonts w:ascii="ＭＳ ゴシック" w:eastAsia="ＭＳ ゴシック" w:hAnsi="ＭＳ ゴシック" w:hint="eastAsia"/>
                <w:sz w:val="20"/>
                <w:szCs w:val="20"/>
              </w:rPr>
              <w:t>期中期目標における取組を継続することを基本とし、府の医療施策の実施機関として、次のアから</w:t>
            </w:r>
            <w:r w:rsidRPr="00B40A33">
              <w:rPr>
                <w:rFonts w:ascii="ＭＳ ゴシック" w:eastAsia="ＭＳ ゴシック" w:hAnsi="ＭＳ ゴシック" w:hint="eastAsia"/>
                <w:sz w:val="20"/>
                <w:szCs w:val="20"/>
                <w:u w:val="single"/>
              </w:rPr>
              <w:t>シ</w:t>
            </w:r>
            <w:r w:rsidRPr="00B40A33">
              <w:rPr>
                <w:rFonts w:ascii="ＭＳ ゴシック" w:eastAsia="ＭＳ ゴシック" w:hAnsi="ＭＳ ゴシック" w:hint="eastAsia"/>
                <w:sz w:val="20"/>
                <w:szCs w:val="20"/>
              </w:rPr>
              <w:t>をはじめとした、各センターの機能に応じた役割を着実に果たすこと。</w:t>
            </w:r>
          </w:p>
          <w:p w14:paraId="08D9D5B9"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府の関係機関と連携しながら、法令等に基づき府の実施が求められる医療や、結核医療をはじめとする感染症対策、障がい者医療、精神医療、高度な小児・周産期医療等府の政策医療に取り組むとともに、他の医療機関では対応が困難な患者の積極的な受入れ</w:t>
            </w:r>
            <w:r w:rsidRPr="00B40A33">
              <w:rPr>
                <w:rFonts w:ascii="ＭＳ ゴシック" w:eastAsia="ＭＳ ゴシック" w:hAnsi="ＭＳ ゴシック" w:hint="eastAsia"/>
                <w:sz w:val="20"/>
                <w:szCs w:val="20"/>
                <w:u w:val="single"/>
              </w:rPr>
              <w:t>や在宅医療への支援等</w:t>
            </w:r>
            <w:r w:rsidRPr="00B40A33">
              <w:rPr>
                <w:rFonts w:ascii="ＭＳ ゴシック" w:eastAsia="ＭＳ ゴシック" w:hAnsi="ＭＳ ゴシック" w:hint="eastAsia"/>
                <w:sz w:val="20"/>
                <w:szCs w:val="20"/>
              </w:rPr>
              <w:t>に努めること。</w:t>
            </w:r>
          </w:p>
          <w:p w14:paraId="27E8D27B"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各センターが府の医療施策における役割を着実に果たし、医療需要の質的及び量的な変化や新たな医療課題に適切に対応できているか検証を行い、診療部門の充実及び改善を図る</w:t>
            </w:r>
            <w:r w:rsidRPr="00B40A33">
              <w:rPr>
                <w:rFonts w:ascii="ＭＳ ゴシック" w:eastAsia="ＭＳ ゴシック" w:hAnsi="ＭＳ ゴシック" w:hint="eastAsia"/>
                <w:sz w:val="20"/>
                <w:szCs w:val="20"/>
                <w:u w:val="single"/>
              </w:rPr>
              <w:t>とともに、新たな地域医療構想の考え方等も踏まえ、今後、各センターに求められる医療機能等について検討を行うこと。</w:t>
            </w:r>
            <w:bookmarkEnd w:id="0"/>
          </w:p>
          <w:p w14:paraId="29DF7BF9" w14:textId="77777777" w:rsidR="00935ECA" w:rsidRPr="00B40A33" w:rsidRDefault="00935ECA" w:rsidP="00F84034">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ア</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府域の救急医療において、高度救命救急センターとして基幹的な役割を果たすととも</w:t>
            </w:r>
            <w:r w:rsidRPr="00B40A33">
              <w:rPr>
                <w:rFonts w:ascii="ＭＳ ゴシック" w:eastAsia="ＭＳ ゴシック" w:hAnsi="ＭＳ ゴシック" w:hint="eastAsia"/>
                <w:sz w:val="20"/>
                <w:szCs w:val="20"/>
              </w:rPr>
              <w:t>に、救急医療を必要とする重篤小児患者や未受診妊産婦等を積極的に受け入れること。</w:t>
            </w:r>
          </w:p>
          <w:p w14:paraId="7DA3B746" w14:textId="77777777" w:rsidR="00935ECA" w:rsidRPr="00B40A33" w:rsidRDefault="00935ECA" w:rsidP="00F84034">
            <w:pPr>
              <w:autoSpaceDE w:val="0"/>
              <w:autoSpaceDN w:val="0"/>
              <w:ind w:leftChars="200" w:left="378"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また、精神科救急と一般救急の連携の中で、精神疾患を持つ救急患者への対応について、積極的に役割を果たすこと。</w:t>
            </w:r>
          </w:p>
          <w:p w14:paraId="0CBB0500" w14:textId="77777777" w:rsidR="00935ECA" w:rsidRPr="00B40A33" w:rsidRDefault="00935ECA" w:rsidP="00F84034">
            <w:pPr>
              <w:autoSpaceDE w:val="0"/>
              <w:autoSpaceDN w:val="0"/>
              <w:ind w:firstLineChars="300" w:firstLine="53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さらに、小児救命救急センターとしての役割</w:t>
            </w:r>
            <w:r w:rsidRPr="00B40A33">
              <w:rPr>
                <w:rFonts w:ascii="ＭＳ ゴシック" w:eastAsia="ＭＳ ゴシック" w:hAnsi="ＭＳ ゴシック" w:hint="eastAsia"/>
                <w:sz w:val="20"/>
                <w:szCs w:val="20"/>
                <w:u w:val="single"/>
              </w:rPr>
              <w:t>や、二次救急告示医療機関としての役割</w:t>
            </w:r>
            <w:r w:rsidRPr="00B40A33">
              <w:rPr>
                <w:rFonts w:ascii="ＭＳ ゴシック" w:eastAsia="ＭＳ ゴシック" w:hAnsi="ＭＳ ゴシック" w:hint="eastAsia"/>
                <w:sz w:val="20"/>
                <w:szCs w:val="20"/>
              </w:rPr>
              <w:t>を着実に果たすこと。</w:t>
            </w:r>
          </w:p>
          <w:p w14:paraId="7B5EB829" w14:textId="77777777" w:rsidR="00FF22A1" w:rsidRPr="00B40A33" w:rsidRDefault="00FF22A1" w:rsidP="00F84034">
            <w:pPr>
              <w:autoSpaceDE w:val="0"/>
              <w:autoSpaceDN w:val="0"/>
              <w:ind w:leftChars="100" w:left="368" w:hangingChars="100" w:hanging="179"/>
              <w:rPr>
                <w:rFonts w:ascii="ＭＳ ゴシック" w:eastAsia="ＭＳ ゴシック" w:hAnsi="ＭＳ ゴシック"/>
                <w:sz w:val="20"/>
                <w:szCs w:val="20"/>
                <w:u w:val="single"/>
              </w:rPr>
            </w:pPr>
          </w:p>
          <w:p w14:paraId="5C4EF31A" w14:textId="77777777" w:rsidR="00FF22A1" w:rsidRPr="00B40A33" w:rsidRDefault="00FF22A1" w:rsidP="00F84034">
            <w:pPr>
              <w:autoSpaceDE w:val="0"/>
              <w:autoSpaceDN w:val="0"/>
              <w:ind w:leftChars="100" w:left="368" w:hangingChars="100" w:hanging="179"/>
              <w:rPr>
                <w:rFonts w:ascii="ＭＳ ゴシック" w:eastAsia="ＭＳ ゴシック" w:hAnsi="ＭＳ ゴシック"/>
                <w:sz w:val="20"/>
                <w:szCs w:val="20"/>
                <w:u w:val="single"/>
              </w:rPr>
            </w:pPr>
          </w:p>
          <w:p w14:paraId="00494966" w14:textId="77777777" w:rsidR="00FF22A1" w:rsidRPr="00B40A33" w:rsidRDefault="00FF22A1" w:rsidP="00F84034">
            <w:pPr>
              <w:autoSpaceDE w:val="0"/>
              <w:autoSpaceDN w:val="0"/>
              <w:ind w:leftChars="100" w:left="368" w:hangingChars="100" w:hanging="179"/>
              <w:rPr>
                <w:rFonts w:ascii="ＭＳ ゴシック" w:eastAsia="ＭＳ ゴシック" w:hAnsi="ＭＳ ゴシック"/>
                <w:sz w:val="20"/>
                <w:szCs w:val="20"/>
                <w:u w:val="single"/>
              </w:rPr>
            </w:pPr>
          </w:p>
          <w:p w14:paraId="4DC85838" w14:textId="5BD11CC3" w:rsidR="00935ECA" w:rsidRPr="00B40A33" w:rsidRDefault="00935ECA" w:rsidP="00F84034">
            <w:pPr>
              <w:autoSpaceDE w:val="0"/>
              <w:autoSpaceDN w:val="0"/>
              <w:ind w:leftChars="100" w:left="368" w:hangingChars="100" w:hanging="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イ　第二種感染症指定医療機関としての役割を着実に果たすとともに、専門治療の提供等感染症対策に係る府域の医療体制の充実に努めること。</w:t>
            </w:r>
          </w:p>
          <w:p w14:paraId="19ED48D8" w14:textId="77777777" w:rsidR="00935ECA" w:rsidRPr="00B40A33" w:rsidRDefault="00935ECA" w:rsidP="00F84034">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sz w:val="20"/>
                <w:szCs w:val="20"/>
              </w:rPr>
              <w:t>ウ</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がん医療の拠点病院として、それぞれの役割を着実に実施するとともに、がんの集学</w:t>
            </w:r>
            <w:r w:rsidRPr="00B40A33">
              <w:rPr>
                <w:rFonts w:ascii="ＭＳ ゴシック" w:eastAsia="ＭＳ ゴシック" w:hAnsi="ＭＳ ゴシック" w:hint="eastAsia"/>
                <w:sz w:val="20"/>
                <w:szCs w:val="20"/>
              </w:rPr>
              <w:t>的治療の提供、緩和ケア医療の推進、がんゲノム医療や重粒子線がん治療施設との連携による先進的ながん医療の提供等により、府のがん医療全般における先導的役割を果たすこと。</w:t>
            </w:r>
          </w:p>
          <w:p w14:paraId="3F103A8B" w14:textId="279209CB" w:rsidR="00935ECA" w:rsidRPr="00B40A33" w:rsidRDefault="00935ECA" w:rsidP="00F84034">
            <w:pPr>
              <w:autoSpaceDE w:val="0"/>
              <w:autoSpaceDN w:val="0"/>
              <w:ind w:leftChars="200" w:left="378"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w:t>
            </w:r>
            <w:r w:rsidRPr="00B40A33">
              <w:rPr>
                <w:rFonts w:ascii="ＭＳ ゴシック" w:eastAsia="ＭＳ ゴシック" w:hAnsi="ＭＳ ゴシック"/>
                <w:sz w:val="20"/>
                <w:szCs w:val="20"/>
              </w:rPr>
              <w:t>AYA世代のがん患者への適切な医療の提供及び妊孕性温存治療などの課</w:t>
            </w:r>
            <w:r w:rsidRPr="00B40A33">
              <w:rPr>
                <w:rFonts w:ascii="ＭＳ ゴシック" w:eastAsia="ＭＳ ゴシック" w:hAnsi="ＭＳ ゴシック" w:hint="eastAsia"/>
                <w:sz w:val="20"/>
                <w:szCs w:val="20"/>
              </w:rPr>
              <w:t>題に対応するとともに、府内の医療機関の連携体制を充実させること。</w:t>
            </w:r>
          </w:p>
          <w:p w14:paraId="6CA2C98D" w14:textId="77777777" w:rsidR="00935ECA" w:rsidRPr="00B40A33" w:rsidRDefault="00935ECA" w:rsidP="00F84034">
            <w:pPr>
              <w:autoSpaceDE w:val="0"/>
              <w:autoSpaceDN w:val="0"/>
              <w:ind w:firstLineChars="300" w:firstLine="538"/>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さらに、希少がん、難治性がんの診療機能及び患者等への相談支援体制の充実を図ること。</w:t>
            </w:r>
          </w:p>
          <w:p w14:paraId="3C1B0502" w14:textId="77777777" w:rsidR="00935ECA" w:rsidRPr="00B40A33" w:rsidRDefault="00935ECA" w:rsidP="00F84034">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エ</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府域における精神医療の拠点病院としての役割を</w:t>
            </w:r>
            <w:r w:rsidRPr="00B40A33">
              <w:rPr>
                <w:rFonts w:ascii="ＭＳ ゴシック" w:eastAsia="ＭＳ ゴシック" w:hAnsi="ＭＳ ゴシック" w:hint="eastAsia"/>
                <w:sz w:val="20"/>
                <w:szCs w:val="20"/>
                <w:u w:val="single"/>
              </w:rPr>
              <w:t>着実に</w:t>
            </w:r>
            <w:r w:rsidRPr="00B40A33">
              <w:rPr>
                <w:rFonts w:ascii="ＭＳ ゴシック" w:eastAsia="ＭＳ ゴシック" w:hAnsi="ＭＳ ゴシック"/>
                <w:sz w:val="20"/>
                <w:szCs w:val="20"/>
                <w:u w:val="single"/>
              </w:rPr>
              <w:t>果たす</w:t>
            </w:r>
            <w:r w:rsidRPr="00B40A33">
              <w:rPr>
                <w:rFonts w:ascii="ＭＳ ゴシック" w:eastAsia="ＭＳ ゴシック" w:hAnsi="ＭＳ ゴシック" w:hint="eastAsia"/>
                <w:sz w:val="20"/>
                <w:szCs w:val="20"/>
                <w:u w:val="single"/>
              </w:rPr>
              <w:t>こと。</w:t>
            </w:r>
          </w:p>
          <w:p w14:paraId="402D9617" w14:textId="65C45FDB" w:rsidR="00935ECA" w:rsidRPr="00B40A33" w:rsidRDefault="00935ECA" w:rsidP="00C649DF">
            <w:pPr>
              <w:autoSpaceDE w:val="0"/>
              <w:autoSpaceDN w:val="0"/>
              <w:ind w:leftChars="200" w:left="378"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sz w:val="20"/>
                <w:szCs w:val="20"/>
              </w:rPr>
              <w:t>依存症治療・研究</w:t>
            </w:r>
            <w:r w:rsidRPr="00B40A33">
              <w:rPr>
                <w:rFonts w:ascii="ＭＳ ゴシック" w:eastAsia="ＭＳ ゴシック" w:hAnsi="ＭＳ ゴシック" w:hint="eastAsia"/>
                <w:sz w:val="20"/>
                <w:szCs w:val="20"/>
              </w:rPr>
              <w:t>センターとして、専門治療の提供、調査研究</w:t>
            </w:r>
            <w:r w:rsidRPr="00B40A33">
              <w:rPr>
                <w:rFonts w:ascii="ＭＳ ゴシック" w:eastAsia="ＭＳ ゴシック" w:hAnsi="ＭＳ ゴシック" w:hint="eastAsia"/>
                <w:sz w:val="20"/>
                <w:szCs w:val="20"/>
                <w:u w:val="single"/>
              </w:rPr>
              <w:t>及び医療人材の養成</w:t>
            </w:r>
            <w:r w:rsidRPr="00B40A33">
              <w:rPr>
                <w:rFonts w:ascii="ＭＳ ゴシック" w:eastAsia="ＭＳ ゴシック" w:hAnsi="ＭＳ ゴシック" w:hint="eastAsia"/>
                <w:sz w:val="20"/>
                <w:szCs w:val="20"/>
              </w:rPr>
              <w:t>などの役割を果たし、大阪府こころの健康総合センターとの連携の強化を図る</w:t>
            </w:r>
            <w:r w:rsidRPr="00B40A33">
              <w:rPr>
                <w:rFonts w:ascii="ＭＳ ゴシック" w:eastAsia="ＭＳ ゴシック" w:hAnsi="ＭＳ ゴシック" w:hint="eastAsia"/>
                <w:sz w:val="20"/>
                <w:szCs w:val="20"/>
                <w:u w:val="single"/>
              </w:rPr>
              <w:t>とともに、（仮称）大阪依存症対策センターの開設、運営にあたり、検討会議の議論も踏まえ必要な協力を行うこと。</w:t>
            </w:r>
          </w:p>
          <w:p w14:paraId="251D5654" w14:textId="42720753" w:rsidR="00935ECA" w:rsidRPr="00B40A33" w:rsidRDefault="00935ECA" w:rsidP="00C649DF">
            <w:pPr>
              <w:autoSpaceDE w:val="0"/>
              <w:autoSpaceDN w:val="0"/>
              <w:ind w:leftChars="200" w:left="378"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また、地域の医療機関や市町村等と連携しながら、認知症により対応困難な周辺症状を呈した患者や身体合併症のある患者を積極的に受け入れるとともに、認知症の予防や早期発見・早期治療などの取組に先導的な役割を果たすこと。</w:t>
            </w:r>
          </w:p>
          <w:p w14:paraId="2FE3D330" w14:textId="77777777" w:rsidR="00935ECA" w:rsidRPr="00B40A33" w:rsidRDefault="00935ECA" w:rsidP="00F84034">
            <w:pPr>
              <w:autoSpaceDE w:val="0"/>
              <w:autoSpaceDN w:val="0"/>
              <w:ind w:leftChars="100" w:left="368" w:hangingChars="100" w:hanging="179"/>
              <w:rPr>
                <w:rFonts w:ascii="ＭＳ ゴシック" w:eastAsia="ＭＳ ゴシック" w:hAnsi="ＭＳ ゴシック"/>
                <w:sz w:val="20"/>
                <w:szCs w:val="20"/>
                <w:u w:val="single"/>
              </w:rPr>
            </w:pPr>
            <w:r w:rsidRPr="00B40A33">
              <w:rPr>
                <w:rFonts w:ascii="ＭＳ ゴシック" w:eastAsia="ＭＳ ゴシック" w:hAnsi="ＭＳ ゴシック"/>
                <w:sz w:val="20"/>
                <w:szCs w:val="20"/>
              </w:rPr>
              <w:t>オ</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府域における子どもの心の診療拠点として、発達障がい等子どもの心の問題に対する</w:t>
            </w:r>
            <w:r w:rsidRPr="00B40A33">
              <w:rPr>
                <w:rFonts w:ascii="ＭＳ ゴシック" w:eastAsia="ＭＳ ゴシック" w:hAnsi="ＭＳ ゴシック" w:hint="eastAsia"/>
                <w:sz w:val="20"/>
                <w:szCs w:val="20"/>
              </w:rPr>
              <w:t>診療機能</w:t>
            </w:r>
            <w:r w:rsidRPr="00B40A33">
              <w:rPr>
                <w:rFonts w:ascii="ＭＳ ゴシック" w:eastAsia="ＭＳ ゴシック" w:hAnsi="ＭＳ ゴシック" w:hint="eastAsia"/>
                <w:sz w:val="20"/>
                <w:szCs w:val="20"/>
                <w:u w:val="single"/>
              </w:rPr>
              <w:t>の強化を図るとともに、地域の医療機関等との連携の強化や人材育成等に取り組み、府域の医療体制の充実に努めること。</w:t>
            </w:r>
          </w:p>
          <w:p w14:paraId="735A9288" w14:textId="5509133B" w:rsidR="00935ECA" w:rsidRPr="00B40A33" w:rsidRDefault="00935ECA" w:rsidP="004B0498">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カ</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総合・地域周産期母子医療センターとして、ハイリスクな妊産婦や新生児の受入れ等</w:t>
            </w:r>
            <w:r w:rsidRPr="00B40A33">
              <w:rPr>
                <w:rFonts w:ascii="ＭＳ ゴシック" w:eastAsia="ＭＳ ゴシック" w:hAnsi="ＭＳ ゴシック" w:hint="eastAsia"/>
                <w:sz w:val="20"/>
                <w:szCs w:val="20"/>
              </w:rPr>
              <w:t>を積極的に行</w:t>
            </w:r>
            <w:r w:rsidRPr="00B40A33">
              <w:rPr>
                <w:rFonts w:ascii="ＭＳ ゴシック" w:eastAsia="ＭＳ ゴシック" w:hAnsi="ＭＳ ゴシック" w:hint="eastAsia"/>
                <w:sz w:val="20"/>
                <w:szCs w:val="20"/>
                <w:u w:val="single"/>
              </w:rPr>
              <w:t>うとともに、妊産婦のメンタルヘルス支援体制の強化に取り組むなど、</w:t>
            </w:r>
            <w:r w:rsidRPr="00B40A33">
              <w:rPr>
                <w:rFonts w:ascii="ＭＳ ゴシック" w:eastAsia="ＭＳ ゴシック" w:hAnsi="ＭＳ ゴシック" w:hint="eastAsia"/>
                <w:sz w:val="20"/>
                <w:szCs w:val="20"/>
              </w:rPr>
              <w:t>府域における高度周産期医療の拠点病院としての役割を着実に果たすこと。</w:t>
            </w:r>
          </w:p>
          <w:p w14:paraId="030E79AB" w14:textId="77777777" w:rsidR="00935ECA" w:rsidRPr="00B40A33" w:rsidRDefault="00935ECA" w:rsidP="00F84034">
            <w:pPr>
              <w:autoSpaceDE w:val="0"/>
              <w:autoSpaceDN w:val="0"/>
              <w:ind w:leftChars="100" w:left="368" w:hangingChars="100" w:hanging="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キ</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hint="eastAsia"/>
                <w:sz w:val="20"/>
                <w:szCs w:val="20"/>
                <w:u w:val="single"/>
              </w:rPr>
              <w:t>24時間365日体制での入院小児救急、専門的な診断・検査・治療などの高度入院医療の実施など小児中核病院・小児地域医療センターとしての役割を着実に果たすこと。</w:t>
            </w:r>
          </w:p>
          <w:p w14:paraId="7D8DFDEF" w14:textId="129D4C47" w:rsidR="00935ECA" w:rsidRPr="00B40A33" w:rsidRDefault="00935ECA" w:rsidP="00C649DF">
            <w:pPr>
              <w:autoSpaceDE w:val="0"/>
              <w:autoSpaceDN w:val="0"/>
              <w:ind w:leftChars="200" w:left="378"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rPr>
              <w:t>また、</w:t>
            </w:r>
            <w:r w:rsidRPr="00B40A33">
              <w:rPr>
                <w:rFonts w:ascii="ＭＳ ゴシック" w:eastAsia="ＭＳ ゴシック" w:hAnsi="ＭＳ ゴシック"/>
                <w:sz w:val="20"/>
                <w:szCs w:val="20"/>
              </w:rPr>
              <w:t>重篤小児患者の在宅医療を支援するため、地域の医療機関や保健所との連携の</w:t>
            </w:r>
            <w:r w:rsidRPr="00B40A33">
              <w:rPr>
                <w:rFonts w:ascii="ＭＳ ゴシック" w:eastAsia="ＭＳ ゴシック" w:hAnsi="ＭＳ ゴシック" w:hint="eastAsia"/>
                <w:sz w:val="20"/>
                <w:szCs w:val="20"/>
              </w:rPr>
              <w:t>強化を図る</w:t>
            </w:r>
            <w:r w:rsidRPr="00B40A33">
              <w:rPr>
                <w:rFonts w:ascii="ＭＳ ゴシック" w:eastAsia="ＭＳ ゴシック" w:hAnsi="ＭＳ ゴシック" w:hint="eastAsia"/>
                <w:sz w:val="20"/>
                <w:szCs w:val="20"/>
                <w:u w:val="single"/>
              </w:rPr>
              <w:t>とともに、成人診療科との連携の強化など、移行期医療支援体制の充実を図ること。</w:t>
            </w:r>
          </w:p>
          <w:p w14:paraId="1713AF25" w14:textId="3B45D530" w:rsidR="00935ECA" w:rsidRPr="00B40A33" w:rsidRDefault="00935ECA" w:rsidP="00F84034">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ク</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大阪府市共同住吉母子医療センターの機能を最大限に活用して、高度</w:t>
            </w:r>
            <w:r w:rsidRPr="00B40A33">
              <w:rPr>
                <w:rFonts w:ascii="ＭＳ ゴシック" w:eastAsia="ＭＳ ゴシック" w:hAnsi="ＭＳ ゴシック" w:hint="eastAsia"/>
                <w:sz w:val="20"/>
                <w:szCs w:val="20"/>
              </w:rPr>
              <w:t>な医療の提供、患者受入れの充実を図ること。</w:t>
            </w:r>
          </w:p>
          <w:p w14:paraId="6932E060" w14:textId="2B7DFEAA" w:rsidR="00935ECA" w:rsidRPr="00B40A33" w:rsidRDefault="00935ECA" w:rsidP="00F84034">
            <w:pPr>
              <w:autoSpaceDE w:val="0"/>
              <w:autoSpaceDN w:val="0"/>
              <w:ind w:leftChars="100" w:left="368" w:hangingChars="100" w:hanging="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ケ</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hint="eastAsia"/>
                <w:sz w:val="20"/>
                <w:szCs w:val="20"/>
                <w:u w:val="single"/>
              </w:rPr>
              <w:t>難病診療連携拠点病院及び難病診療分野別拠点病院として、専門医療の提供などの役割を着実に果たすとともに、難病医療情報センターとして、難病患者に対する各種支援などの役割を果たすこと。</w:t>
            </w:r>
          </w:p>
          <w:p w14:paraId="5FD6BD15" w14:textId="77777777" w:rsidR="00935ECA" w:rsidRPr="00B40A33" w:rsidRDefault="00935ECA" w:rsidP="00F84034">
            <w:pPr>
              <w:autoSpaceDE w:val="0"/>
              <w:autoSpaceDN w:val="0"/>
              <w:ind w:leftChars="100" w:left="368" w:hangingChars="100" w:hanging="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コ</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hint="eastAsia"/>
                <w:sz w:val="20"/>
                <w:szCs w:val="20"/>
                <w:u w:val="single"/>
              </w:rPr>
              <w:t>アレルギー疾患医療拠点病院として、重症・難治性アレルギー疾患患者の診断・治療・管理や研修等を通じた人材の育成に取り組むこと。</w:t>
            </w:r>
          </w:p>
          <w:p w14:paraId="4C20B248" w14:textId="0F2C8DBA" w:rsidR="00935ECA" w:rsidRPr="00B40A33" w:rsidRDefault="00935ECA" w:rsidP="00F84034">
            <w:pPr>
              <w:autoSpaceDE w:val="0"/>
              <w:autoSpaceDN w:val="0"/>
              <w:ind w:leftChars="100" w:left="368"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サ</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hint="eastAsia"/>
                <w:sz w:val="20"/>
                <w:szCs w:val="20"/>
                <w:u w:val="single"/>
              </w:rPr>
              <w:t>外国人患者受入れ地域拠点医療機関として、</w:t>
            </w:r>
            <w:r w:rsidRPr="00B40A33">
              <w:rPr>
                <w:rFonts w:ascii="ＭＳ ゴシック" w:eastAsia="ＭＳ ゴシック" w:hAnsi="ＭＳ ゴシック"/>
                <w:sz w:val="20"/>
                <w:szCs w:val="20"/>
              </w:rPr>
              <w:t>外国人</w:t>
            </w:r>
            <w:r w:rsidRPr="00B40A33">
              <w:rPr>
                <w:rFonts w:ascii="ＭＳ ゴシック" w:eastAsia="ＭＳ ゴシック" w:hAnsi="ＭＳ ゴシック" w:hint="eastAsia"/>
                <w:sz w:val="20"/>
                <w:szCs w:val="20"/>
              </w:rPr>
              <w:t>患者の</w:t>
            </w:r>
            <w:r w:rsidRPr="00B40A33">
              <w:rPr>
                <w:rFonts w:ascii="ＭＳ ゴシック" w:eastAsia="ＭＳ ゴシック" w:hAnsi="ＭＳ ゴシック" w:hint="eastAsia"/>
                <w:sz w:val="20"/>
                <w:szCs w:val="20"/>
                <w:u w:val="single"/>
              </w:rPr>
              <w:t>積極的な</w:t>
            </w:r>
            <w:r w:rsidRPr="00B40A33">
              <w:rPr>
                <w:rFonts w:ascii="ＭＳ ゴシック" w:eastAsia="ＭＳ ゴシック" w:hAnsi="ＭＳ ゴシック" w:hint="eastAsia"/>
                <w:sz w:val="20"/>
                <w:szCs w:val="20"/>
              </w:rPr>
              <w:t>受入れや</w:t>
            </w:r>
            <w:r w:rsidRPr="00B40A33">
              <w:rPr>
                <w:rFonts w:ascii="ＭＳ ゴシック" w:eastAsia="ＭＳ ゴシック" w:hAnsi="ＭＳ ゴシック" w:hint="eastAsia"/>
                <w:sz w:val="20"/>
                <w:szCs w:val="20"/>
                <w:u w:val="single"/>
              </w:rPr>
              <w:t>地域の医療機関に対する助言・支援を行うとともに、</w:t>
            </w:r>
            <w:r w:rsidRPr="00B40A33">
              <w:rPr>
                <w:rFonts w:ascii="ＭＳ ゴシック" w:eastAsia="ＭＳ ゴシック" w:hAnsi="ＭＳ ゴシック" w:hint="eastAsia"/>
                <w:sz w:val="20"/>
                <w:szCs w:val="20"/>
              </w:rPr>
              <w:t>必要に応じて、国内外の医療機関と人材交流を行うなど、国際貢献の取組を進めること。</w:t>
            </w:r>
          </w:p>
          <w:p w14:paraId="320C5878" w14:textId="3D04322F" w:rsidR="00935ECA" w:rsidRPr="00B40A33" w:rsidRDefault="00935ECA" w:rsidP="00F84034">
            <w:pPr>
              <w:autoSpaceDE w:val="0"/>
              <w:autoSpaceDN w:val="0"/>
              <w:ind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シ　性犯罪・性暴力被害者支援に係る医療の提供など府の施策等の推進に必要な協力を行うこと。</w:t>
            </w:r>
          </w:p>
          <w:p w14:paraId="77C7F85A" w14:textId="3948CF81" w:rsidR="00935ECA" w:rsidRPr="00B40A33" w:rsidRDefault="00935ECA" w:rsidP="00F84034">
            <w:pPr>
              <w:autoSpaceDE w:val="0"/>
              <w:autoSpaceDN w:val="0"/>
              <w:rPr>
                <w:rFonts w:ascii="ＭＳ ゴシック" w:eastAsia="ＭＳ ゴシック" w:hAnsi="ＭＳ ゴシック"/>
                <w:sz w:val="20"/>
                <w:szCs w:val="20"/>
                <w:u w:val="single"/>
              </w:rPr>
            </w:pPr>
          </w:p>
          <w:p w14:paraId="394D4861" w14:textId="77777777" w:rsidR="00881564" w:rsidRPr="00B40A33" w:rsidRDefault="00881564" w:rsidP="00F84034">
            <w:pPr>
              <w:autoSpaceDE w:val="0"/>
              <w:autoSpaceDN w:val="0"/>
              <w:rPr>
                <w:rFonts w:ascii="ＭＳ ゴシック" w:eastAsia="ＭＳ ゴシック" w:hAnsi="ＭＳ ゴシック"/>
                <w:sz w:val="20"/>
                <w:szCs w:val="20"/>
                <w:u w:val="single"/>
              </w:rPr>
            </w:pPr>
          </w:p>
          <w:p w14:paraId="6DC914F4" w14:textId="77777777" w:rsidR="00FF22A1" w:rsidRPr="00B40A33" w:rsidRDefault="00FF22A1" w:rsidP="00F84034">
            <w:pPr>
              <w:autoSpaceDE w:val="0"/>
              <w:autoSpaceDN w:val="0"/>
              <w:rPr>
                <w:rFonts w:ascii="ＭＳ ゴシック" w:eastAsia="ＭＳ ゴシック" w:hAnsi="ＭＳ ゴシック"/>
                <w:sz w:val="20"/>
                <w:szCs w:val="20"/>
                <w:u w:val="single"/>
              </w:rPr>
            </w:pPr>
          </w:p>
          <w:p w14:paraId="1E0A9B89" w14:textId="77777777" w:rsidR="00935ECA" w:rsidRPr="00B40A33" w:rsidRDefault="00935ECA" w:rsidP="00F84034">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lastRenderedPageBreak/>
              <w:t xml:space="preserve">②　</w:t>
            </w:r>
            <w:r w:rsidRPr="00B40A33">
              <w:rPr>
                <w:rFonts w:ascii="ＭＳ ゴシック" w:eastAsia="ＭＳ ゴシック" w:hAnsi="ＭＳ ゴシック"/>
                <w:sz w:val="20"/>
                <w:szCs w:val="20"/>
              </w:rPr>
              <w:t>新しい治療法の開発、研究等</w:t>
            </w:r>
          </w:p>
          <w:p w14:paraId="17FD98B6"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府域の医療水準の向上、府政への貢献等の観点から、</w:t>
            </w:r>
            <w:r w:rsidRPr="00B40A33">
              <w:rPr>
                <w:rFonts w:ascii="ＭＳ ゴシック" w:eastAsia="ＭＳ ゴシック" w:hAnsi="ＭＳ ゴシック" w:hint="eastAsia"/>
                <w:sz w:val="20"/>
                <w:szCs w:val="20"/>
              </w:rPr>
              <w:t>各センター</w:t>
            </w:r>
            <w:r w:rsidRPr="00B40A33">
              <w:rPr>
                <w:rFonts w:ascii="ＭＳ ゴシック" w:eastAsia="ＭＳ ゴシック" w:hAnsi="ＭＳ ゴシック" w:hint="eastAsia"/>
                <w:sz w:val="20"/>
                <w:szCs w:val="20"/>
                <w:u w:val="single"/>
              </w:rPr>
              <w:t>は</w:t>
            </w:r>
            <w:r w:rsidRPr="00B40A33">
              <w:rPr>
                <w:rFonts w:ascii="ＭＳ ゴシック" w:eastAsia="ＭＳ ゴシック" w:hAnsi="ＭＳ ゴシック" w:hint="eastAsia"/>
                <w:sz w:val="20"/>
                <w:szCs w:val="20"/>
              </w:rPr>
              <w:t>、それぞれの高度専門医療分野において、調査や臨床研究及び治験を推進するとともに、大学等研究機関や企業との共同研究、新薬開発等への貢献等の取組を積極的に行うこと。</w:t>
            </w:r>
          </w:p>
          <w:p w14:paraId="76D82B98" w14:textId="77777777" w:rsidR="00935ECA" w:rsidRPr="00B40A33" w:rsidRDefault="00935ECA" w:rsidP="00403DDA">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大阪国際がんセンター及び大阪母子医療センターにおいては、</w:t>
            </w:r>
            <w:r w:rsidRPr="00B40A33">
              <w:rPr>
                <w:rFonts w:ascii="ＭＳ ゴシック" w:eastAsia="ＭＳ ゴシック" w:hAnsi="ＭＳ ゴシック" w:hint="eastAsia"/>
                <w:sz w:val="20"/>
                <w:szCs w:val="20"/>
                <w:u w:val="single"/>
              </w:rPr>
              <w:t>府域の医療水準の向上、府政への貢献等に資する</w:t>
            </w:r>
            <w:r w:rsidRPr="00B40A33">
              <w:rPr>
                <w:rFonts w:ascii="ＭＳ ゴシック" w:eastAsia="ＭＳ ゴシック" w:hAnsi="ＭＳ ゴシック" w:hint="eastAsia"/>
                <w:sz w:val="20"/>
                <w:szCs w:val="20"/>
              </w:rPr>
              <w:t>疫学調査、診断技法及び治療法の開発並びに臨床応用のための研究を推進すること。また、がん対策センターや研究所による調査分析及び研究結果により府のがん対策施策に対する助言や提案を行うこと。</w:t>
            </w:r>
          </w:p>
          <w:p w14:paraId="68151D6F" w14:textId="77777777" w:rsidR="00935ECA" w:rsidRPr="00B40A33" w:rsidRDefault="00935ECA" w:rsidP="00403DDA">
            <w:pPr>
              <w:autoSpaceDE w:val="0"/>
              <w:autoSpaceDN w:val="0"/>
              <w:rPr>
                <w:rFonts w:ascii="ＭＳ ゴシック" w:eastAsia="ＭＳ ゴシック" w:hAnsi="ＭＳ ゴシック"/>
                <w:sz w:val="20"/>
                <w:szCs w:val="20"/>
              </w:rPr>
            </w:pPr>
            <w:bookmarkStart w:id="1" w:name="_Hlk199777857"/>
          </w:p>
          <w:p w14:paraId="5E0D703C" w14:textId="16B2E558" w:rsidR="00935ECA" w:rsidRPr="00B40A33" w:rsidRDefault="00935ECA" w:rsidP="00403DDA">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③　災害や健康危機における医療協力等</w:t>
            </w:r>
            <w:bookmarkEnd w:id="1"/>
          </w:p>
          <w:p w14:paraId="44979DF7" w14:textId="77777777" w:rsidR="00935ECA" w:rsidRPr="00B40A33" w:rsidRDefault="00935ECA" w:rsidP="00403DDA">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災害発生時において、大阪府地域防災計画に基づき、府の指示に応じ又は自ら必要と認めたときは、基幹災害拠点病院、災害拠点精神科病院及び特定診療災害医療センターとして患者を受け入れるとともに、医療スタッフを現地に派遣して医療救護活動等を実施すること。</w:t>
            </w:r>
          </w:p>
          <w:p w14:paraId="0793E35A" w14:textId="77777777" w:rsidR="00935ECA" w:rsidRPr="00B40A33" w:rsidRDefault="00935ECA" w:rsidP="00403DDA">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u w:val="single"/>
              </w:rPr>
              <w:t>東南海・南海トラフ地震等の大規模災害の発生が懸念されること等を踏まえ、災害対応の研修や訓練を強化するとともに、BCPを適宜見直すなど、災害時に備えた医療提供体制の確保に万全を期すこと。</w:t>
            </w:r>
          </w:p>
          <w:p w14:paraId="4F85A645" w14:textId="77777777" w:rsidR="00935ECA" w:rsidRPr="00B40A33" w:rsidRDefault="00935ECA" w:rsidP="00403DDA">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新型インフルエンザ等感染症等の発生又はまん延時における医療提供体制に関する協定（以下「医療措置協定」という。）に基づき、平時から専門人材の育成等新興感染症への対応力強化に努めるとともに、健康危機事象発生時には医療措置協定に定める措置を確実に講じるなど、</w:t>
            </w:r>
            <w:r w:rsidRPr="00B40A33">
              <w:rPr>
                <w:rFonts w:ascii="ＭＳ ゴシック" w:eastAsia="ＭＳ ゴシック" w:hAnsi="ＭＳ ゴシック" w:hint="eastAsia"/>
                <w:sz w:val="20"/>
                <w:szCs w:val="20"/>
              </w:rPr>
              <w:t>府の関係機関と連携しながら、府域における中核的医療機関として先導的役割を担うこと。</w:t>
            </w:r>
          </w:p>
          <w:p w14:paraId="55489635" w14:textId="334BF666" w:rsidR="00935ECA" w:rsidRPr="00B40A33" w:rsidRDefault="00935ECA" w:rsidP="00450C12">
            <w:pPr>
              <w:autoSpaceDE w:val="0"/>
              <w:autoSpaceDN w:val="0"/>
              <w:rPr>
                <w:rFonts w:ascii="ＭＳ ゴシック" w:eastAsia="ＭＳ ゴシック" w:hAnsi="ＭＳ ゴシック"/>
                <w:sz w:val="20"/>
                <w:szCs w:val="20"/>
              </w:rPr>
            </w:pPr>
          </w:p>
          <w:p w14:paraId="5CB753BB" w14:textId="77777777" w:rsidR="00935ECA" w:rsidRPr="00B40A33" w:rsidRDefault="00935ECA" w:rsidP="00450C12">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（２）府域の医療水準の向上への貢献</w:t>
            </w:r>
          </w:p>
          <w:p w14:paraId="00141D08" w14:textId="77777777" w:rsidR="00935ECA" w:rsidRPr="00B40A33" w:rsidRDefault="00935ECA" w:rsidP="00450C12">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①</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地域の医療機関等との連携</w:t>
            </w:r>
          </w:p>
          <w:p w14:paraId="1EAA6532" w14:textId="77777777" w:rsidR="00935ECA" w:rsidRPr="00B40A33" w:rsidRDefault="00935ECA" w:rsidP="00450C12">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患者に適した医療機関の紹介及び紹介された患者の受入れを進めるとともに、医師等の</w:t>
            </w:r>
            <w:r w:rsidRPr="00B40A33">
              <w:rPr>
                <w:rFonts w:ascii="ＭＳ ゴシック" w:eastAsia="ＭＳ ゴシック" w:hAnsi="ＭＳ ゴシック" w:hint="eastAsia"/>
                <w:sz w:val="20"/>
                <w:szCs w:val="20"/>
              </w:rPr>
              <w:t>派遣による支援や研修会への協力、高度医療機器の共同利用、</w:t>
            </w:r>
            <w:r w:rsidRPr="00B40A33">
              <w:rPr>
                <w:rFonts w:ascii="ＭＳ ゴシック" w:eastAsia="ＭＳ ゴシック" w:hAnsi="ＭＳ ゴシック"/>
                <w:sz w:val="20"/>
                <w:szCs w:val="20"/>
                <w:u w:val="single"/>
              </w:rPr>
              <w:t>ICT</w:t>
            </w:r>
            <w:r w:rsidRPr="00B40A33">
              <w:rPr>
                <w:rFonts w:ascii="ＭＳ ゴシック" w:eastAsia="ＭＳ ゴシック" w:hAnsi="ＭＳ ゴシック" w:hint="eastAsia"/>
                <w:sz w:val="20"/>
                <w:szCs w:val="20"/>
                <w:u w:val="single"/>
              </w:rPr>
              <w:t>の活用・医療DXの</w:t>
            </w:r>
            <w:r w:rsidRPr="00B40A33">
              <w:rPr>
                <w:rFonts w:ascii="ＭＳ ゴシック" w:eastAsia="ＭＳ ゴシック" w:hAnsi="ＭＳ ゴシック" w:hint="eastAsia"/>
                <w:sz w:val="20"/>
                <w:szCs w:val="20"/>
              </w:rPr>
              <w:t>推進等により、地域の医療機関との連携を図り、府域の医療水準の向上に貢献する取組を進めること。</w:t>
            </w:r>
          </w:p>
          <w:p w14:paraId="5EA50602" w14:textId="77777777" w:rsidR="00935ECA" w:rsidRPr="00B40A33" w:rsidRDefault="00935ECA" w:rsidP="00450C12">
            <w:pPr>
              <w:autoSpaceDE w:val="0"/>
              <w:autoSpaceDN w:val="0"/>
              <w:ind w:firstLineChars="100" w:firstLine="179"/>
              <w:rPr>
                <w:rFonts w:ascii="ＭＳ ゴシック" w:eastAsia="ＭＳ ゴシック" w:hAnsi="ＭＳ ゴシック"/>
                <w:sz w:val="20"/>
                <w:szCs w:val="20"/>
              </w:rPr>
            </w:pPr>
          </w:p>
          <w:p w14:paraId="09F8E5DE" w14:textId="2300540C" w:rsidR="00935ECA" w:rsidRPr="00B40A33" w:rsidRDefault="00935ECA" w:rsidP="00450C12">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②</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府域の医療従事者育成への貢献</w:t>
            </w:r>
          </w:p>
          <w:p w14:paraId="2C972754" w14:textId="77777777" w:rsidR="00935ECA" w:rsidRPr="00B40A33" w:rsidRDefault="00935ECA" w:rsidP="00450C12">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臨床研修医及びレジデントを積極的に受け入れるほか、他の医療機関等からの研修や実</w:t>
            </w:r>
            <w:r w:rsidRPr="00B40A33">
              <w:rPr>
                <w:rFonts w:ascii="ＭＳ ゴシック" w:eastAsia="ＭＳ ゴシック" w:hAnsi="ＭＳ ゴシック" w:hint="eastAsia"/>
                <w:sz w:val="20"/>
                <w:szCs w:val="20"/>
              </w:rPr>
              <w:t>習等の要請に積極的に協力し、府域における医療従事者の育成に貢献すること。</w:t>
            </w:r>
          </w:p>
          <w:p w14:paraId="01DD8CBB" w14:textId="77777777" w:rsidR="00935ECA" w:rsidRPr="00B40A33" w:rsidRDefault="00935ECA" w:rsidP="00450C12">
            <w:pPr>
              <w:autoSpaceDE w:val="0"/>
              <w:autoSpaceDN w:val="0"/>
              <w:ind w:firstLineChars="100" w:firstLine="179"/>
              <w:rPr>
                <w:rFonts w:ascii="ＭＳ ゴシック" w:eastAsia="ＭＳ ゴシック" w:hAnsi="ＭＳ ゴシック"/>
                <w:sz w:val="20"/>
                <w:szCs w:val="20"/>
              </w:rPr>
            </w:pPr>
          </w:p>
          <w:p w14:paraId="3DCC8567" w14:textId="7BE456A9" w:rsidR="00935ECA" w:rsidRPr="00B40A33" w:rsidRDefault="00935ECA" w:rsidP="00450C12">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③</w:t>
            </w:r>
            <w:r w:rsidRPr="00B40A33">
              <w:rPr>
                <w:rFonts w:ascii="ＭＳ ゴシック" w:eastAsia="ＭＳ ゴシック" w:hAnsi="ＭＳ ゴシック" w:hint="eastAsia"/>
                <w:sz w:val="20"/>
                <w:szCs w:val="20"/>
              </w:rPr>
              <w:t xml:space="preserve">　</w:t>
            </w:r>
            <w:r w:rsidRPr="00B40A33">
              <w:rPr>
                <w:rFonts w:ascii="ＭＳ ゴシック" w:eastAsia="ＭＳ ゴシック" w:hAnsi="ＭＳ ゴシック"/>
                <w:sz w:val="20"/>
                <w:szCs w:val="20"/>
              </w:rPr>
              <w:t>府民への保健医療情報の提供及び発信並びに普及啓発</w:t>
            </w:r>
          </w:p>
          <w:p w14:paraId="6A26899F" w14:textId="77777777" w:rsidR="00935ECA" w:rsidRPr="00B40A33" w:rsidRDefault="00935ECA" w:rsidP="00450C12">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府が進める健康医療施策に係る啓発や各センターにおける取組について、ホームページ</w:t>
            </w:r>
            <w:r w:rsidRPr="00B40A33">
              <w:rPr>
                <w:rFonts w:ascii="ＭＳ ゴシック" w:eastAsia="ＭＳ ゴシック" w:hAnsi="ＭＳ ゴシック" w:hint="eastAsia"/>
                <w:sz w:val="20"/>
                <w:szCs w:val="20"/>
              </w:rPr>
              <w:t>の活用や公開講座の開催等により、府民への保健医療情報の提供及び発信並びに普及啓発を積極的に行うこと。</w:t>
            </w:r>
          </w:p>
          <w:p w14:paraId="7F95AFDA" w14:textId="77777777" w:rsidR="00935ECA" w:rsidRPr="00B40A33" w:rsidRDefault="00935ECA" w:rsidP="00450C12">
            <w:pPr>
              <w:autoSpaceDE w:val="0"/>
              <w:autoSpaceDN w:val="0"/>
              <w:rPr>
                <w:rFonts w:ascii="ＭＳ ゴシック" w:eastAsia="ＭＳ ゴシック" w:hAnsi="ＭＳ ゴシック"/>
                <w:sz w:val="20"/>
                <w:szCs w:val="20"/>
              </w:rPr>
            </w:pPr>
          </w:p>
          <w:p w14:paraId="637A845B" w14:textId="2B6C94D0" w:rsidR="00935ECA" w:rsidRPr="00B40A33" w:rsidRDefault="00935ECA" w:rsidP="00450C12">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（３）安心で信頼される質の高い医療の提供</w:t>
            </w:r>
          </w:p>
          <w:p w14:paraId="6E3490F7" w14:textId="77777777" w:rsidR="00935ECA" w:rsidRPr="00B40A33" w:rsidRDefault="00935ECA" w:rsidP="000B2818">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安全で質の高い医療を提供するため、各センターのヒヤリ・ハット事例の報告や検証の取組、事故を回避するシステムの導入等、医療安全対策の徹底を図り、取組内容について積極的に公表を行うこと。</w:t>
            </w:r>
          </w:p>
          <w:p w14:paraId="71AA41DF" w14:textId="77777777" w:rsidR="00935ECA" w:rsidRPr="00B40A33" w:rsidRDefault="00935ECA" w:rsidP="000B2818">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また、院内感染防止の取組についても確実に実施すること。</w:t>
            </w:r>
          </w:p>
          <w:p w14:paraId="2BAE08AA" w14:textId="77777777" w:rsidR="00935ECA" w:rsidRPr="00B40A33" w:rsidRDefault="00935ECA" w:rsidP="00402753">
            <w:pPr>
              <w:autoSpaceDE w:val="0"/>
              <w:autoSpaceDN w:val="0"/>
              <w:rPr>
                <w:rFonts w:ascii="ＭＳ ゴシック" w:eastAsia="ＭＳ ゴシック" w:hAnsi="ＭＳ ゴシック"/>
                <w:sz w:val="20"/>
                <w:szCs w:val="20"/>
              </w:rPr>
            </w:pPr>
          </w:p>
          <w:p w14:paraId="579D437C" w14:textId="77777777" w:rsidR="00935ECA" w:rsidRPr="00B40A33" w:rsidRDefault="00935ECA" w:rsidP="00402753">
            <w:pPr>
              <w:autoSpaceDE w:val="0"/>
              <w:autoSpaceDN w:val="0"/>
              <w:rPr>
                <w:rFonts w:ascii="ＭＳ ゴシック" w:eastAsia="ＭＳ ゴシック" w:hAnsi="ＭＳ ゴシック"/>
                <w:sz w:val="20"/>
                <w:szCs w:val="20"/>
              </w:rPr>
            </w:pPr>
          </w:p>
          <w:p w14:paraId="4E8F36F3"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２　</w:t>
            </w:r>
            <w:r w:rsidRPr="00B40A33">
              <w:rPr>
                <w:rFonts w:ascii="ＭＳ ゴシック" w:eastAsia="ＭＳ ゴシック" w:hAnsi="ＭＳ ゴシック"/>
                <w:sz w:val="20"/>
                <w:szCs w:val="20"/>
              </w:rPr>
              <w:t>患者等の満足度向上</w:t>
            </w:r>
          </w:p>
          <w:p w14:paraId="673BF645" w14:textId="01C5C619"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患者等に対するホスピタリティの向上を</w:t>
            </w:r>
            <w:r w:rsidRPr="00B40A33">
              <w:rPr>
                <w:rFonts w:ascii="ＭＳ ゴシック" w:eastAsia="ＭＳ ゴシック" w:hAnsi="ＭＳ ゴシック" w:hint="eastAsia"/>
                <w:sz w:val="20"/>
                <w:szCs w:val="20"/>
                <w:u w:val="single"/>
              </w:rPr>
              <w:t>めざし</w:t>
            </w:r>
            <w:r w:rsidRPr="00B40A33">
              <w:rPr>
                <w:rFonts w:ascii="ＭＳ ゴシック" w:eastAsia="ＭＳ ゴシック" w:hAnsi="ＭＳ ゴシック" w:hint="eastAsia"/>
                <w:sz w:val="20"/>
                <w:szCs w:val="20"/>
              </w:rPr>
              <w:t>、職員の接遇技術の向上、患者等の立場に立った案内や説明の実施、また待ち時間の改善に努めるなど、さらなるサービスの充実を図ること。</w:t>
            </w:r>
          </w:p>
          <w:p w14:paraId="0263A7C9" w14:textId="77777777" w:rsidR="00935ECA" w:rsidRPr="00B40A33" w:rsidRDefault="00935ECA" w:rsidP="00F84034">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w:t>
            </w:r>
            <w:r w:rsidRPr="00B40A33">
              <w:rPr>
                <w:rFonts w:ascii="ＭＳ ゴシック" w:eastAsia="ＭＳ ゴシック" w:hAnsi="ＭＳ ゴシック"/>
                <w:sz w:val="20"/>
                <w:szCs w:val="20"/>
              </w:rPr>
              <w:t>NPOやボランティアの協力を得て、患者等へのサービス向上に努めること。</w:t>
            </w:r>
          </w:p>
          <w:p w14:paraId="00B4F654" w14:textId="77777777" w:rsidR="00935ECA" w:rsidRPr="00B40A33" w:rsidRDefault="00935ECA" w:rsidP="00402753">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さらに、院内の快適性を確保する観点から、患者等のニーズ把握に努め、施設及び設備の改修を図ること</w:t>
            </w:r>
          </w:p>
          <w:p w14:paraId="2DEE80F4" w14:textId="77777777" w:rsidR="00935ECA" w:rsidRPr="00B40A33" w:rsidRDefault="00935ECA" w:rsidP="00F84034">
            <w:pPr>
              <w:autoSpaceDE w:val="0"/>
              <w:autoSpaceDN w:val="0"/>
              <w:rPr>
                <w:rFonts w:ascii="HGｺﾞｼｯｸM" w:eastAsia="HGｺﾞｼｯｸM"/>
                <w:sz w:val="20"/>
                <w:szCs w:val="20"/>
              </w:rPr>
            </w:pPr>
          </w:p>
          <w:p w14:paraId="255807BC" w14:textId="26FEDE52"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第３　業</w:t>
            </w:r>
            <w:r w:rsidRPr="00B40A33">
              <w:rPr>
                <w:rFonts w:ascii="ＭＳ ゴシック" w:eastAsia="ＭＳ ゴシック" w:hAnsi="ＭＳ ゴシック"/>
                <w:sz w:val="20"/>
                <w:szCs w:val="20"/>
              </w:rPr>
              <w:t>務運営の改善及び効率化に関する事項</w:t>
            </w:r>
          </w:p>
          <w:p w14:paraId="3D2D7A6F" w14:textId="31F8790C"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病院を取り巻く環境の</w:t>
            </w:r>
            <w:r w:rsidRPr="00B40A33">
              <w:rPr>
                <w:rFonts w:ascii="ＭＳ ゴシック" w:eastAsia="ＭＳ ゴシック" w:hAnsi="ＭＳ ゴシック" w:hint="eastAsia"/>
                <w:sz w:val="20"/>
                <w:szCs w:val="20"/>
                <w:u w:val="single"/>
              </w:rPr>
              <w:t>急激な</w:t>
            </w:r>
            <w:r w:rsidRPr="00B40A33">
              <w:rPr>
                <w:rFonts w:ascii="ＭＳ ゴシック" w:eastAsia="ＭＳ ゴシック" w:hAnsi="ＭＳ ゴシック" w:hint="eastAsia"/>
                <w:sz w:val="20"/>
                <w:szCs w:val="20"/>
              </w:rPr>
              <w:t>変化に迅速</w:t>
            </w:r>
            <w:r w:rsidRPr="00B40A33">
              <w:rPr>
                <w:rFonts w:ascii="ＭＳ ゴシック" w:eastAsia="ＭＳ ゴシック" w:hAnsi="ＭＳ ゴシック" w:hint="eastAsia"/>
                <w:sz w:val="20"/>
                <w:szCs w:val="20"/>
                <w:u w:val="single"/>
              </w:rPr>
              <w:t>かつ的確</w:t>
            </w:r>
            <w:r w:rsidRPr="00B40A33">
              <w:rPr>
                <w:rFonts w:ascii="ＭＳ ゴシック" w:eastAsia="ＭＳ ゴシック" w:hAnsi="ＭＳ ゴシック" w:hint="eastAsia"/>
                <w:sz w:val="20"/>
                <w:szCs w:val="20"/>
              </w:rPr>
              <w:t>に対応するため、</w:t>
            </w:r>
            <w:r w:rsidRPr="00B40A33">
              <w:rPr>
                <w:rFonts w:ascii="ＭＳ ゴシック" w:eastAsia="ＭＳ ゴシック" w:hAnsi="ＭＳ ゴシック" w:hint="eastAsia"/>
                <w:sz w:val="20"/>
                <w:szCs w:val="20"/>
                <w:u w:val="single"/>
              </w:rPr>
              <w:t>各センターの取組の効果を客観的な視点から検証を行うなど、</w:t>
            </w:r>
            <w:r w:rsidRPr="00B40A33">
              <w:rPr>
                <w:rFonts w:ascii="ＭＳ ゴシック" w:eastAsia="ＭＳ ゴシック" w:hAnsi="ＭＳ ゴシック" w:hint="eastAsia"/>
                <w:sz w:val="20"/>
                <w:szCs w:val="20"/>
              </w:rPr>
              <w:t>組織マネジメントの</w:t>
            </w:r>
            <w:r w:rsidRPr="00B40A33">
              <w:rPr>
                <w:rFonts w:ascii="ＭＳ ゴシック" w:eastAsia="ＭＳ ゴシック" w:hAnsi="ＭＳ ゴシック" w:hint="eastAsia"/>
                <w:sz w:val="20"/>
                <w:szCs w:val="20"/>
                <w:u w:val="single"/>
              </w:rPr>
              <w:t>更なる強化を図り、経営企画機能をこれまでに以上に発揮できるよう取</w:t>
            </w:r>
            <w:r w:rsidR="006946B2" w:rsidRPr="00B40A33">
              <w:rPr>
                <w:rFonts w:ascii="ＭＳ ゴシック" w:eastAsia="ＭＳ ゴシック" w:hAnsi="ＭＳ ゴシック" w:hint="eastAsia"/>
                <w:sz w:val="20"/>
                <w:szCs w:val="20"/>
                <w:u w:val="single"/>
              </w:rPr>
              <w:t>り</w:t>
            </w:r>
            <w:r w:rsidRPr="00B40A33">
              <w:rPr>
                <w:rFonts w:ascii="ＭＳ ゴシック" w:eastAsia="ＭＳ ゴシック" w:hAnsi="ＭＳ ゴシック" w:hint="eastAsia"/>
                <w:sz w:val="20"/>
                <w:szCs w:val="20"/>
                <w:u w:val="single"/>
              </w:rPr>
              <w:t>組むとともに、</w:t>
            </w:r>
            <w:r w:rsidRPr="00B40A33">
              <w:rPr>
                <w:rFonts w:ascii="ＭＳ ゴシック" w:eastAsia="ＭＳ ゴシック" w:hAnsi="ＭＳ ゴシック" w:hint="eastAsia"/>
                <w:sz w:val="20"/>
                <w:szCs w:val="20"/>
              </w:rPr>
              <w:t>業務運営の</w:t>
            </w:r>
            <w:r w:rsidRPr="00B40A33">
              <w:rPr>
                <w:rFonts w:ascii="ＭＳ ゴシック" w:eastAsia="ＭＳ ゴシック" w:hAnsi="ＭＳ ゴシック" w:hint="eastAsia"/>
                <w:sz w:val="20"/>
                <w:szCs w:val="20"/>
                <w:u w:val="single"/>
              </w:rPr>
              <w:t>抜本的な</w:t>
            </w:r>
            <w:r w:rsidRPr="00B40A33">
              <w:rPr>
                <w:rFonts w:ascii="ＭＳ ゴシック" w:eastAsia="ＭＳ ゴシック" w:hAnsi="ＭＳ ゴシック" w:hint="eastAsia"/>
                <w:sz w:val="20"/>
                <w:szCs w:val="20"/>
              </w:rPr>
              <w:t>改善及び効率化の取組を進め、経営体制の強化を図ること。</w:t>
            </w:r>
          </w:p>
          <w:p w14:paraId="14BEC493"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１　</w:t>
            </w:r>
            <w:r w:rsidRPr="00B40A33">
              <w:rPr>
                <w:rFonts w:ascii="ＭＳ ゴシック" w:eastAsia="ＭＳ ゴシック" w:hAnsi="ＭＳ ゴシック"/>
                <w:sz w:val="20"/>
                <w:szCs w:val="20"/>
              </w:rPr>
              <w:t>自立性の高い組織体制の確立</w:t>
            </w:r>
          </w:p>
          <w:p w14:paraId="7588037B" w14:textId="77777777" w:rsidR="00935ECA" w:rsidRPr="00B40A33" w:rsidRDefault="00935ECA" w:rsidP="00471D08">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（１）組織マネジメントの</w:t>
            </w:r>
            <w:r w:rsidRPr="00B40A33">
              <w:rPr>
                <w:rFonts w:ascii="ＭＳ ゴシック" w:eastAsia="ＭＳ ゴシック" w:hAnsi="ＭＳ ゴシック" w:hint="eastAsia"/>
                <w:sz w:val="20"/>
                <w:szCs w:val="20"/>
                <w:u w:val="single"/>
              </w:rPr>
              <w:t>更なる</w:t>
            </w:r>
            <w:r w:rsidRPr="00B40A33">
              <w:rPr>
                <w:rFonts w:ascii="ＭＳ ゴシック" w:eastAsia="ＭＳ ゴシック" w:hAnsi="ＭＳ ゴシック" w:hint="eastAsia"/>
                <w:sz w:val="20"/>
                <w:szCs w:val="20"/>
              </w:rPr>
              <w:t>強化</w:t>
            </w:r>
          </w:p>
          <w:p w14:paraId="7DFA7BD8" w14:textId="64DE73C6"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各センターが自らの特性や実情を踏まえ、より機動的に業務改善に取り組むことができるよう、各センターの自立性を発揮できる組織体制を確立する一方、機構経営全体に対するマネジメント機能を</w:t>
            </w:r>
            <w:r w:rsidRPr="00B40A33">
              <w:rPr>
                <w:rFonts w:ascii="ＭＳ ゴシック" w:eastAsia="ＭＳ ゴシック" w:hAnsi="ＭＳ ゴシック" w:hint="eastAsia"/>
                <w:sz w:val="20"/>
                <w:szCs w:val="20"/>
                <w:u w:val="single"/>
              </w:rPr>
              <w:t>一層</w:t>
            </w:r>
            <w:r w:rsidRPr="00B40A33">
              <w:rPr>
                <w:rFonts w:ascii="ＭＳ ゴシック" w:eastAsia="ＭＳ ゴシック" w:hAnsi="ＭＳ ゴシック" w:hint="eastAsia"/>
                <w:sz w:val="20"/>
                <w:szCs w:val="20"/>
              </w:rPr>
              <w:t>強化すること。</w:t>
            </w:r>
          </w:p>
          <w:p w14:paraId="450C5828" w14:textId="77777777" w:rsidR="00881564" w:rsidRPr="00B40A33" w:rsidRDefault="00881564" w:rsidP="00F84034">
            <w:pPr>
              <w:autoSpaceDE w:val="0"/>
              <w:autoSpaceDN w:val="0"/>
              <w:ind w:leftChars="100" w:left="189" w:firstLineChars="100" w:firstLine="179"/>
              <w:rPr>
                <w:rFonts w:ascii="ＭＳ ゴシック" w:eastAsia="ＭＳ ゴシック" w:hAnsi="ＭＳ ゴシック"/>
                <w:sz w:val="20"/>
                <w:szCs w:val="20"/>
              </w:rPr>
            </w:pPr>
          </w:p>
          <w:p w14:paraId="0D6DF88B" w14:textId="562198BA" w:rsidR="00935ECA" w:rsidRPr="00B40A33" w:rsidRDefault="00935ECA" w:rsidP="00471D08">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lastRenderedPageBreak/>
              <w:t xml:space="preserve">①　</w:t>
            </w:r>
            <w:r w:rsidRPr="00B40A33">
              <w:rPr>
                <w:rFonts w:ascii="ＭＳ ゴシック" w:eastAsia="ＭＳ ゴシック" w:hAnsi="ＭＳ ゴシック"/>
                <w:sz w:val="20"/>
                <w:szCs w:val="20"/>
              </w:rPr>
              <w:t>職員の確保及び育成並びに働き方改革</w:t>
            </w:r>
          </w:p>
          <w:p w14:paraId="4EE4B5B3" w14:textId="77777777" w:rsidR="00935ECA" w:rsidRPr="00B40A33" w:rsidRDefault="00935ECA" w:rsidP="00471D08">
            <w:pPr>
              <w:autoSpaceDE w:val="0"/>
              <w:autoSpaceDN w:val="0"/>
              <w:ind w:leftChars="100" w:left="189" w:firstLineChars="100" w:firstLine="179"/>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rPr>
              <w:t>各センターの医療水準の向上を図るため、医師や看護師等、優れた医療人材の確保に</w:t>
            </w:r>
            <w:r w:rsidRPr="00B40A33">
              <w:rPr>
                <w:rFonts w:ascii="ＭＳ ゴシック" w:eastAsia="ＭＳ ゴシック" w:hAnsi="ＭＳ ゴシック" w:hint="eastAsia"/>
                <w:sz w:val="20"/>
                <w:szCs w:val="20"/>
                <w:u w:val="single"/>
              </w:rPr>
              <w:t>努めるとともに、機構全体でより一層の人材の弾力的運用を推進すること。</w:t>
            </w:r>
          </w:p>
          <w:p w14:paraId="371B7FA0" w14:textId="77777777" w:rsidR="00935ECA" w:rsidRPr="00B40A33" w:rsidRDefault="00935ECA" w:rsidP="00DA7507">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また、優秀な人材を育成するため、教育研修機能の充実及びキャリアパスづくりや職務に関連する専門資格の取得等をサポートする仕組みづくりを進めること。</w:t>
            </w:r>
          </w:p>
          <w:p w14:paraId="404CBE44" w14:textId="77777777" w:rsidR="00935ECA" w:rsidRPr="00B40A33" w:rsidRDefault="00935ECA" w:rsidP="00526550">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さらに、</w:t>
            </w:r>
            <w:r w:rsidRPr="00B40A33">
              <w:rPr>
                <w:rFonts w:ascii="ＭＳ ゴシック" w:eastAsia="ＭＳ ゴシック" w:hAnsi="ＭＳ ゴシック" w:hint="eastAsia"/>
                <w:sz w:val="20"/>
                <w:szCs w:val="20"/>
                <w:u w:val="single"/>
              </w:rPr>
              <w:t>タスク・シフト／シェアの推進、勤務形態の多様化など、</w:t>
            </w:r>
            <w:r w:rsidRPr="00B40A33">
              <w:rPr>
                <w:rFonts w:ascii="ＭＳ ゴシック" w:eastAsia="ＭＳ ゴシック" w:hAnsi="ＭＳ ゴシック" w:hint="eastAsia"/>
                <w:sz w:val="20"/>
                <w:szCs w:val="20"/>
              </w:rPr>
              <w:t>医師・医療従事者の働き方改革を</w:t>
            </w:r>
            <w:r w:rsidRPr="00B40A33">
              <w:rPr>
                <w:rFonts w:ascii="ＭＳ ゴシック" w:eastAsia="ＭＳ ゴシック" w:hAnsi="ＭＳ ゴシック" w:hint="eastAsia"/>
                <w:sz w:val="20"/>
                <w:szCs w:val="20"/>
                <w:u w:val="single"/>
              </w:rPr>
              <w:t>一層</w:t>
            </w:r>
            <w:r w:rsidRPr="00B40A33">
              <w:rPr>
                <w:rFonts w:ascii="ＭＳ ゴシック" w:eastAsia="ＭＳ ゴシック" w:hAnsi="ＭＳ ゴシック" w:hint="eastAsia"/>
                <w:sz w:val="20"/>
                <w:szCs w:val="20"/>
              </w:rPr>
              <w:t>推進し、職員にとって働きやすい環境づくりに努めるとともに、共同研究への参画等職員の活躍の場を広げ、魅力ある病院づくりを</w:t>
            </w:r>
            <w:r w:rsidRPr="00B40A33">
              <w:rPr>
                <w:rFonts w:ascii="ＭＳ ゴシック" w:eastAsia="ＭＳ ゴシック" w:hAnsi="ＭＳ ゴシック" w:hint="eastAsia"/>
                <w:sz w:val="20"/>
                <w:szCs w:val="20"/>
                <w:u w:val="single"/>
              </w:rPr>
              <w:t>めざす</w:t>
            </w:r>
            <w:r w:rsidRPr="00B40A33">
              <w:rPr>
                <w:rFonts w:ascii="ＭＳ ゴシック" w:eastAsia="ＭＳ ゴシック" w:hAnsi="ＭＳ ゴシック" w:hint="eastAsia"/>
                <w:sz w:val="20"/>
                <w:szCs w:val="20"/>
              </w:rPr>
              <w:t>こと。</w:t>
            </w:r>
          </w:p>
          <w:p w14:paraId="5B2C10FE" w14:textId="61D96EA5" w:rsidR="00935ECA" w:rsidRPr="00B40A33" w:rsidRDefault="00935ECA" w:rsidP="00E6326E">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事務部門においても、病院運営における環境の変化や専門性の高まりに対応できるよう、</w:t>
            </w:r>
            <w:r w:rsidRPr="00B40A33">
              <w:rPr>
                <w:rFonts w:ascii="ＭＳ ゴシック" w:eastAsia="ＭＳ ゴシック" w:hAnsi="ＭＳ ゴシック" w:hint="eastAsia"/>
                <w:sz w:val="20"/>
                <w:szCs w:val="20"/>
                <w:u w:val="single"/>
              </w:rPr>
              <w:t>採用手法の見直しなど</w:t>
            </w:r>
            <w:r w:rsidRPr="00B40A33">
              <w:rPr>
                <w:rFonts w:ascii="ＭＳ ゴシック" w:eastAsia="ＭＳ ゴシック" w:hAnsi="ＭＳ ゴシック" w:hint="eastAsia"/>
                <w:sz w:val="20"/>
                <w:szCs w:val="20"/>
              </w:rPr>
              <w:t>高い専門性を持った職員の確保</w:t>
            </w:r>
            <w:r w:rsidRPr="00B40A33">
              <w:rPr>
                <w:rFonts w:ascii="ＭＳ ゴシック" w:eastAsia="ＭＳ ゴシック" w:hAnsi="ＭＳ ゴシック" w:hint="eastAsia"/>
                <w:sz w:val="20"/>
                <w:szCs w:val="20"/>
                <w:u w:val="single"/>
              </w:rPr>
              <w:t>に向けた取組を強化するとともに、教育研修機能の充実、キャリア形成・資格取得支援などに取</w:t>
            </w:r>
            <w:r w:rsidR="006946B2" w:rsidRPr="00B40A33">
              <w:rPr>
                <w:rFonts w:ascii="ＭＳ ゴシック" w:eastAsia="ＭＳ ゴシック" w:hAnsi="ＭＳ ゴシック" w:hint="eastAsia"/>
                <w:sz w:val="20"/>
                <w:szCs w:val="20"/>
                <w:u w:val="single"/>
              </w:rPr>
              <w:t>り</w:t>
            </w:r>
            <w:r w:rsidRPr="00B40A33">
              <w:rPr>
                <w:rFonts w:ascii="ＭＳ ゴシック" w:eastAsia="ＭＳ ゴシック" w:hAnsi="ＭＳ ゴシック" w:hint="eastAsia"/>
                <w:sz w:val="20"/>
                <w:szCs w:val="20"/>
                <w:u w:val="single"/>
              </w:rPr>
              <w:t>組み、医療人材と同様、優秀な人材の</w:t>
            </w:r>
            <w:r w:rsidRPr="00B40A33">
              <w:rPr>
                <w:rFonts w:ascii="ＭＳ ゴシック" w:eastAsia="ＭＳ ゴシック" w:hAnsi="ＭＳ ゴシック" w:hint="eastAsia"/>
                <w:sz w:val="20"/>
                <w:szCs w:val="20"/>
              </w:rPr>
              <w:t>育成に努めること。</w:t>
            </w:r>
          </w:p>
          <w:p w14:paraId="4494B564" w14:textId="77777777" w:rsidR="00935ECA" w:rsidRPr="00B40A33" w:rsidRDefault="00935ECA" w:rsidP="00E6326E">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なお、府派遣職員については、計画的に機構採用職員への切替え等を進めること。</w:t>
            </w:r>
          </w:p>
          <w:p w14:paraId="150CB407" w14:textId="77777777" w:rsidR="00935ECA" w:rsidRPr="00B40A33" w:rsidRDefault="00935ECA" w:rsidP="00CA2490">
            <w:pPr>
              <w:autoSpaceDE w:val="0"/>
              <w:autoSpaceDN w:val="0"/>
              <w:rPr>
                <w:rFonts w:ascii="ＭＳ ゴシック" w:eastAsia="ＭＳ ゴシック" w:hAnsi="ＭＳ ゴシック"/>
                <w:sz w:val="20"/>
                <w:szCs w:val="20"/>
              </w:rPr>
            </w:pPr>
          </w:p>
          <w:p w14:paraId="509AC964" w14:textId="4FE0E26A" w:rsidR="00935ECA" w:rsidRPr="00B40A33" w:rsidRDefault="00935ECA" w:rsidP="00CA2490">
            <w:pPr>
              <w:autoSpaceDE w:val="0"/>
              <w:autoSpaceDN w:val="0"/>
              <w:ind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②　</w:t>
            </w:r>
            <w:r w:rsidRPr="00B40A33">
              <w:rPr>
                <w:rFonts w:ascii="ＭＳ ゴシック" w:eastAsia="ＭＳ ゴシック" w:hAnsi="ＭＳ ゴシック"/>
                <w:sz w:val="20"/>
                <w:szCs w:val="20"/>
              </w:rPr>
              <w:t>人事評価制度及び給与制度の適正な運用</w:t>
            </w:r>
          </w:p>
          <w:p w14:paraId="2934BC0A" w14:textId="77777777" w:rsidR="00935ECA" w:rsidRPr="00B40A33" w:rsidRDefault="00935ECA" w:rsidP="00CA2490">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職員の資質、能力及び勤務意欲の向上を図るため、公正で客観的な人事評価制度及び適正な評価に基づく給与制度の運用に努めること。</w:t>
            </w:r>
          </w:p>
          <w:p w14:paraId="7541BDEB" w14:textId="77777777" w:rsidR="00935ECA" w:rsidRPr="00B40A33" w:rsidRDefault="00935ECA" w:rsidP="00F84034">
            <w:pPr>
              <w:autoSpaceDE w:val="0"/>
              <w:autoSpaceDN w:val="0"/>
              <w:rPr>
                <w:rFonts w:ascii="ＭＳ ゴシック" w:eastAsia="ＭＳ ゴシック" w:hAnsi="ＭＳ ゴシック"/>
                <w:sz w:val="20"/>
                <w:szCs w:val="20"/>
              </w:rPr>
            </w:pPr>
          </w:p>
          <w:p w14:paraId="386F7CDB" w14:textId="20158951"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２　</w:t>
            </w:r>
            <w:r w:rsidRPr="00B40A33">
              <w:rPr>
                <w:rFonts w:ascii="ＭＳ ゴシック" w:eastAsia="ＭＳ ゴシック" w:hAnsi="ＭＳ ゴシック"/>
                <w:sz w:val="20"/>
                <w:szCs w:val="20"/>
              </w:rPr>
              <w:t>業務運営の改善・効率化</w:t>
            </w:r>
          </w:p>
          <w:p w14:paraId="2815B993" w14:textId="6A653B56"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（１）効率的かつ効果的な業務運営及び業務プロセスの改善</w:t>
            </w:r>
          </w:p>
          <w:p w14:paraId="647CF1F9" w14:textId="77777777" w:rsidR="00935ECA" w:rsidRPr="00B40A33" w:rsidRDefault="00935ECA" w:rsidP="008F3FF6">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医療の内容や規模等が類似する他の医療機関との比較等により、医療機能や経営に対する指標と目標値を適切に設定の上、ＰＤＣＡサイクルによる目標管理を徹底すること。</w:t>
            </w:r>
          </w:p>
          <w:p w14:paraId="285BD8CA" w14:textId="77777777" w:rsidR="00935ECA" w:rsidRPr="00B40A33" w:rsidRDefault="00935ECA" w:rsidP="008F3FF6">
            <w:pPr>
              <w:autoSpaceDE w:val="0"/>
              <w:autoSpaceDN w:val="0"/>
              <w:ind w:firstLineChars="200" w:firstLine="358"/>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また、業務効率・サービス水準の向上を図るため、医療ＤＸの推進に努めること。</w:t>
            </w:r>
          </w:p>
          <w:p w14:paraId="66989678" w14:textId="77777777" w:rsidR="00935ECA" w:rsidRPr="00B40A33" w:rsidRDefault="00935ECA" w:rsidP="008F3FF6">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（２）収入の確保</w:t>
            </w:r>
          </w:p>
          <w:p w14:paraId="06D178AD" w14:textId="36FDDCB9" w:rsidR="00935ECA" w:rsidRPr="00B40A33" w:rsidRDefault="00935ECA" w:rsidP="00A228FB">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機構全体での収入目標を定め、各センターの状況に応じて、病床利用率等収入確保につながる数値目標を適切に設定し、達成に向けた取組を行うこと。</w:t>
            </w:r>
          </w:p>
          <w:p w14:paraId="2D0F3AB9" w14:textId="77777777" w:rsidR="00935ECA" w:rsidRPr="00B40A33" w:rsidRDefault="00935ECA" w:rsidP="000153A0">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引き続き、医業収益を確保するため、効率的に高度専門医療を提供するとともに、診療報</w:t>
            </w:r>
            <w:r w:rsidRPr="00B40A33">
              <w:rPr>
                <w:rFonts w:ascii="ＭＳ ゴシック" w:eastAsia="ＭＳ ゴシック" w:hAnsi="ＭＳ ゴシック" w:hint="eastAsia"/>
                <w:sz w:val="20"/>
                <w:szCs w:val="20"/>
              </w:rPr>
              <w:t>酬に対応して診療単価向上のための取組を行うこと。</w:t>
            </w:r>
          </w:p>
          <w:p w14:paraId="3C4C95B0" w14:textId="77777777" w:rsidR="00935ECA" w:rsidRPr="00B40A33" w:rsidRDefault="00935ECA" w:rsidP="000153A0">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sz w:val="20"/>
                <w:szCs w:val="20"/>
              </w:rPr>
              <w:t>また、診療報酬の請求漏れの防止や未収金対策の強化を図ること。</w:t>
            </w:r>
          </w:p>
          <w:p w14:paraId="6117498B" w14:textId="77777777" w:rsidR="00935ECA" w:rsidRPr="00B40A33" w:rsidRDefault="00935ECA" w:rsidP="000153A0">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sz w:val="20"/>
                <w:szCs w:val="20"/>
              </w:rPr>
              <w:t>各センターが持つ医療資源の活用や研究活動における外部資金の獲得等により、新たな収</w:t>
            </w:r>
            <w:r w:rsidRPr="00B40A33">
              <w:rPr>
                <w:rFonts w:ascii="ＭＳ ゴシック" w:eastAsia="ＭＳ ゴシック" w:hAnsi="ＭＳ ゴシック" w:hint="eastAsia"/>
                <w:sz w:val="20"/>
                <w:szCs w:val="20"/>
              </w:rPr>
              <w:t>入の確保に努めること。</w:t>
            </w:r>
          </w:p>
          <w:p w14:paraId="556D33B5" w14:textId="77777777" w:rsidR="00935ECA" w:rsidRPr="00B40A33" w:rsidRDefault="00935ECA" w:rsidP="000153A0">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（３）費用の抑制</w:t>
            </w:r>
          </w:p>
          <w:p w14:paraId="2A026ADA" w14:textId="5037911F" w:rsidR="00935ECA" w:rsidRPr="00B40A33" w:rsidRDefault="00935ECA" w:rsidP="000153A0">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u w:val="single"/>
              </w:rPr>
              <w:t>各センターの状況に応じ、給与費比率、材料費比率等の指標</w:t>
            </w:r>
            <w:r w:rsidRPr="00B40A33">
              <w:rPr>
                <w:rFonts w:ascii="ＭＳ ゴシック" w:eastAsia="ＭＳ ゴシック" w:hAnsi="ＭＳ ゴシック" w:hint="eastAsia"/>
                <w:sz w:val="20"/>
                <w:szCs w:val="20"/>
                <w:u w:val="single"/>
              </w:rPr>
              <w:t>を活用し、費用抑制に係る目標を設定したうえで、費用対効果の検証に基づく人員配置、業務の効率化等を通じて、費用の適正化に努めること。</w:t>
            </w:r>
            <w:r w:rsidR="00A257DA" w:rsidRPr="00B40A33">
              <w:rPr>
                <w:rFonts w:ascii="ＭＳ ゴシック" w:eastAsia="ＭＳ ゴシック" w:hAnsi="ＭＳ ゴシック" w:hint="eastAsia"/>
                <w:sz w:val="20"/>
                <w:szCs w:val="20"/>
                <w:u w:val="single"/>
              </w:rPr>
              <w:t>併せて、包括契約の積極的な推進や、契約内容の検証・見直し、ベンチマーク比較による価格交渉の実施等に努めること。</w:t>
            </w:r>
          </w:p>
          <w:p w14:paraId="3202D3F6" w14:textId="059EDF96" w:rsidR="00935ECA" w:rsidRPr="00B40A33" w:rsidRDefault="00935ECA" w:rsidP="00881564">
            <w:pPr>
              <w:autoSpaceDE w:val="0"/>
              <w:autoSpaceDN w:val="0"/>
              <w:ind w:firstLineChars="200" w:firstLine="358"/>
              <w:rPr>
                <w:rFonts w:ascii="ＭＳ ゴシック" w:eastAsia="ＭＳ ゴシック" w:hAnsi="ＭＳ ゴシック"/>
                <w:sz w:val="20"/>
                <w:szCs w:val="20"/>
              </w:rPr>
            </w:pPr>
            <w:r w:rsidRPr="00B40A33">
              <w:rPr>
                <w:rFonts w:ascii="ＭＳ ゴシック" w:eastAsia="ＭＳ ゴシック" w:hAnsi="ＭＳ ゴシック"/>
                <w:sz w:val="20"/>
                <w:szCs w:val="20"/>
              </w:rPr>
              <w:t>また、材料費の抑制や国の方針を踏まえた医療費適正化等の観点から、後発医薬品の利用</w:t>
            </w:r>
            <w:r w:rsidRPr="00B40A33">
              <w:rPr>
                <w:rFonts w:ascii="ＭＳ ゴシック" w:eastAsia="ＭＳ ゴシック" w:hAnsi="ＭＳ ゴシック" w:hint="eastAsia"/>
                <w:sz w:val="20"/>
                <w:szCs w:val="20"/>
              </w:rPr>
              <w:t>促進に努めること。</w:t>
            </w:r>
          </w:p>
          <w:p w14:paraId="64101ECE" w14:textId="77777777" w:rsidR="00935ECA" w:rsidRPr="00B40A33" w:rsidRDefault="00935ECA" w:rsidP="008E36D6">
            <w:pPr>
              <w:autoSpaceDE w:val="0"/>
              <w:autoSpaceDN w:val="0"/>
              <w:ind w:leftChars="100" w:left="189" w:firstLineChars="100" w:firstLine="179"/>
              <w:rPr>
                <w:rFonts w:ascii="ＭＳ ゴシック" w:eastAsia="ＭＳ ゴシック" w:hAnsi="ＭＳ ゴシック"/>
                <w:sz w:val="20"/>
                <w:szCs w:val="20"/>
                <w:u w:val="single"/>
              </w:rPr>
            </w:pPr>
          </w:p>
          <w:p w14:paraId="2E87A80D" w14:textId="19D73782"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第４　</w:t>
            </w:r>
            <w:r w:rsidRPr="00B40A33">
              <w:rPr>
                <w:rFonts w:ascii="ＭＳ ゴシック" w:eastAsia="ＭＳ ゴシック" w:hAnsi="ＭＳ ゴシック"/>
                <w:sz w:val="20"/>
                <w:szCs w:val="20"/>
              </w:rPr>
              <w:t>財務内容の改善に関する事項</w:t>
            </w:r>
          </w:p>
          <w:p w14:paraId="2546C906"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各センターが、将来にわたり公的な役割を果たしていくため、機構の経営基盤をより一層強化し、安定した財務運営を確保すること。</w:t>
            </w:r>
          </w:p>
          <w:p w14:paraId="279ABDE7"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また、適切に経営状況の分析を行い、社会経済情勢が病院経営に与える影響を早期に把握し、必要に応じて対策を講じるとともに、</w:t>
            </w:r>
            <w:r w:rsidRPr="00B40A33">
              <w:rPr>
                <w:rFonts w:ascii="ＭＳ ゴシック" w:eastAsia="ＭＳ ゴシック" w:hAnsi="ＭＳ ゴシック" w:hint="eastAsia"/>
                <w:sz w:val="20"/>
                <w:szCs w:val="20"/>
                <w:u w:val="single"/>
              </w:rPr>
              <w:t>「第３　業務運営の改善及び効率化に関する事項」で定めた取組を着実に推進し、早期に経常収支比率100％以上を達成しこれを維持すること。さらに、累積欠損金の解消へ向けた取組についても検討を進めるなど、</w:t>
            </w:r>
            <w:r w:rsidRPr="00B40A33">
              <w:rPr>
                <w:rFonts w:ascii="ＭＳ ゴシック" w:eastAsia="ＭＳ ゴシック" w:hAnsi="ＭＳ ゴシック" w:hint="eastAsia"/>
                <w:sz w:val="20"/>
                <w:szCs w:val="20"/>
              </w:rPr>
              <w:t>中長期的な視点による経営管理を強化し、財務内容の健全化を図ること。</w:t>
            </w:r>
          </w:p>
          <w:p w14:paraId="76740EC5" w14:textId="77777777" w:rsidR="00935ECA" w:rsidRPr="00B40A33" w:rsidRDefault="00935ECA" w:rsidP="00F84034">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機構経営にとって大きな負担となる病院施設や医療機器の整備等新たな投資を行う場合は、</w:t>
            </w:r>
            <w:r w:rsidRPr="00B40A33">
              <w:rPr>
                <w:rFonts w:ascii="ＭＳ ゴシック" w:eastAsia="ＭＳ ゴシック" w:hAnsi="ＭＳ ゴシック" w:hint="eastAsia"/>
                <w:sz w:val="20"/>
                <w:szCs w:val="20"/>
                <w:u w:val="single"/>
              </w:rPr>
              <w:t>損益ベースでの経営状況分析を前提に、</w:t>
            </w:r>
            <w:r w:rsidRPr="00B40A33">
              <w:rPr>
                <w:rFonts w:ascii="ＭＳ ゴシック" w:eastAsia="ＭＳ ゴシック" w:hAnsi="ＭＳ ゴシック" w:hint="eastAsia"/>
                <w:sz w:val="20"/>
                <w:szCs w:val="20"/>
              </w:rPr>
              <w:t>将来の収支見通し及び費用対効果を踏まえた適切な事業計画を策定すること。</w:t>
            </w:r>
          </w:p>
          <w:p w14:paraId="5D67A32F" w14:textId="77777777" w:rsidR="00935ECA" w:rsidRPr="00B40A33" w:rsidRDefault="00935ECA" w:rsidP="00F84034">
            <w:pPr>
              <w:autoSpaceDE w:val="0"/>
              <w:autoSpaceDN w:val="0"/>
              <w:rPr>
                <w:rFonts w:ascii="ＭＳ ゴシック" w:eastAsia="ＭＳ ゴシック" w:hAnsi="ＭＳ ゴシック"/>
                <w:sz w:val="20"/>
                <w:szCs w:val="20"/>
              </w:rPr>
            </w:pPr>
          </w:p>
          <w:p w14:paraId="6BEC396F" w14:textId="77777777" w:rsidR="00935ECA" w:rsidRPr="00B40A33" w:rsidRDefault="00935ECA" w:rsidP="00F84034">
            <w:pPr>
              <w:autoSpaceDE w:val="0"/>
              <w:autoSpaceDN w:val="0"/>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第５　</w:t>
            </w:r>
            <w:r w:rsidRPr="00B40A33">
              <w:rPr>
                <w:rFonts w:ascii="ＭＳ ゴシック" w:eastAsia="ＭＳ ゴシック" w:hAnsi="ＭＳ ゴシック"/>
                <w:sz w:val="20"/>
                <w:szCs w:val="20"/>
              </w:rPr>
              <w:t>その他業務運営に関する重要事項</w:t>
            </w:r>
          </w:p>
          <w:p w14:paraId="60643EB9" w14:textId="59EABBBB" w:rsidR="00935ECA" w:rsidRPr="00B40A33" w:rsidRDefault="00935ECA" w:rsidP="00F84034">
            <w:pPr>
              <w:autoSpaceDE w:val="0"/>
              <w:autoSpaceDN w:val="0"/>
              <w:ind w:left="538" w:hangingChars="300" w:hanging="53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１　</w:t>
            </w:r>
            <w:r w:rsidRPr="00B40A33">
              <w:rPr>
                <w:rFonts w:ascii="ＭＳ ゴシック" w:eastAsia="ＭＳ ゴシック" w:hAnsi="ＭＳ ゴシック"/>
                <w:sz w:val="20"/>
                <w:szCs w:val="20"/>
              </w:rPr>
              <w:t>大阪府市の地方独立行政法人の統合について引き続き検討を進めること。</w:t>
            </w:r>
          </w:p>
          <w:p w14:paraId="00C73287" w14:textId="7553C9C5" w:rsidR="00935ECA" w:rsidRPr="00B40A33" w:rsidRDefault="00935ECA" w:rsidP="00F84034">
            <w:pPr>
              <w:autoSpaceDE w:val="0"/>
              <w:autoSpaceDN w:val="0"/>
              <w:ind w:left="538" w:hangingChars="300" w:hanging="538"/>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２　</w:t>
            </w:r>
            <w:r w:rsidRPr="00B40A33">
              <w:rPr>
                <w:rFonts w:ascii="ＭＳ ゴシック" w:eastAsia="ＭＳ ゴシック" w:hAnsi="ＭＳ ゴシック"/>
                <w:sz w:val="20"/>
                <w:szCs w:val="20"/>
              </w:rPr>
              <w:t>大阪母子医療センターの建替え整備に向けた取組を進めること。</w:t>
            </w:r>
          </w:p>
          <w:p w14:paraId="511DB61F" w14:textId="3985C4F4" w:rsidR="00935ECA" w:rsidRPr="00B40A33" w:rsidRDefault="00935ECA" w:rsidP="0006787C">
            <w:pPr>
              <w:autoSpaceDE w:val="0"/>
              <w:autoSpaceDN w:val="0"/>
              <w:ind w:left="179" w:hangingChars="100" w:hanging="179"/>
              <w:rPr>
                <w:rFonts w:ascii="ＭＳ ゴシック" w:eastAsia="ＭＳ ゴシック" w:hAnsi="ＭＳ ゴシック"/>
                <w:sz w:val="20"/>
                <w:szCs w:val="20"/>
              </w:rPr>
            </w:pPr>
            <w:r w:rsidRPr="00B40A33">
              <w:rPr>
                <w:rFonts w:ascii="ＭＳ ゴシック" w:eastAsia="ＭＳ ゴシック" w:hAnsi="ＭＳ ゴシック" w:hint="eastAsia"/>
                <w:sz w:val="20"/>
                <w:szCs w:val="20"/>
              </w:rPr>
              <w:t xml:space="preserve">３　</w:t>
            </w:r>
            <w:r w:rsidRPr="00B40A33">
              <w:rPr>
                <w:rFonts w:ascii="ＭＳ ゴシック" w:eastAsia="ＭＳ ゴシック" w:hAnsi="ＭＳ ゴシック"/>
                <w:sz w:val="20"/>
                <w:szCs w:val="20"/>
              </w:rPr>
              <w:t>公的医療機関としての使命を適切に果たすため、法令を遵守することはもとより、行動規</w:t>
            </w:r>
            <w:r w:rsidRPr="00B40A33">
              <w:rPr>
                <w:rFonts w:ascii="ＭＳ ゴシック" w:eastAsia="ＭＳ ゴシック" w:hAnsi="ＭＳ ゴシック" w:hint="eastAsia"/>
                <w:sz w:val="20"/>
                <w:szCs w:val="20"/>
              </w:rPr>
              <w:t>範と倫理を確立し、適正な運営を行うこと。</w:t>
            </w:r>
          </w:p>
          <w:p w14:paraId="7BE0A93C" w14:textId="77777777" w:rsidR="00935ECA" w:rsidRPr="00B40A33" w:rsidRDefault="00935ECA" w:rsidP="00462FC2">
            <w:pPr>
              <w:autoSpaceDE w:val="0"/>
              <w:autoSpaceDN w:val="0"/>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（１）個人情報保護及び情報セキュリティ対策</w:t>
            </w:r>
          </w:p>
          <w:p w14:paraId="74C96B2A" w14:textId="47015586" w:rsidR="00935ECA" w:rsidRPr="00B40A33" w:rsidRDefault="00935ECA" w:rsidP="004B329F">
            <w:pPr>
              <w:autoSpaceDE w:val="0"/>
              <w:autoSpaceDN w:val="0"/>
              <w:ind w:leftChars="100" w:left="189" w:firstLineChars="100" w:firstLine="179"/>
              <w:rPr>
                <w:rFonts w:ascii="ＭＳ ゴシック" w:eastAsia="ＭＳ ゴシック" w:hAnsi="ＭＳ ゴシック"/>
                <w:sz w:val="20"/>
                <w:szCs w:val="20"/>
              </w:rPr>
            </w:pPr>
            <w:r w:rsidRPr="00B40A33">
              <w:rPr>
                <w:rFonts w:ascii="ＭＳ ゴシック" w:eastAsia="ＭＳ ゴシック" w:hAnsi="ＭＳ ゴシック"/>
                <w:sz w:val="20"/>
                <w:szCs w:val="20"/>
              </w:rPr>
              <w:t>患者等に関する個人情報の保護及び情報公開の取扱いについて</w:t>
            </w:r>
            <w:r w:rsidRPr="00B40A33">
              <w:rPr>
                <w:rFonts w:ascii="ＭＳ ゴシック" w:eastAsia="ＭＳ ゴシック" w:hAnsi="ＭＳ ゴシック" w:hint="eastAsia"/>
                <w:sz w:val="20"/>
                <w:szCs w:val="20"/>
              </w:rPr>
              <w:t>は、</w:t>
            </w:r>
            <w:r w:rsidRPr="00B40A33">
              <w:rPr>
                <w:rFonts w:ascii="ＭＳ ゴシック" w:eastAsia="ＭＳ ゴシック" w:hAnsi="ＭＳ ゴシック" w:hint="eastAsia"/>
                <w:sz w:val="20"/>
                <w:szCs w:val="20"/>
                <w:u w:val="single"/>
              </w:rPr>
              <w:t>関係法令等</w:t>
            </w:r>
            <w:r w:rsidRPr="00B40A33">
              <w:rPr>
                <w:rFonts w:ascii="ＭＳ ゴシック" w:eastAsia="ＭＳ ゴシック" w:hAnsi="ＭＳ ゴシック"/>
                <w:sz w:val="20"/>
                <w:szCs w:val="20"/>
              </w:rPr>
              <w:t>に</w:t>
            </w:r>
            <w:r w:rsidRPr="00B40A33">
              <w:rPr>
                <w:rFonts w:ascii="ＭＳ ゴシック" w:eastAsia="ＭＳ ゴシック" w:hAnsi="ＭＳ ゴシック" w:hint="eastAsia"/>
                <w:sz w:val="20"/>
                <w:szCs w:val="20"/>
              </w:rPr>
              <w:t>基づき、適切に対応するとともに、</w:t>
            </w:r>
            <w:r w:rsidRPr="00B40A33">
              <w:rPr>
                <w:rFonts w:ascii="ＭＳ ゴシック" w:eastAsia="ＭＳ ゴシック" w:hAnsi="ＭＳ ゴシック" w:hint="eastAsia"/>
                <w:sz w:val="20"/>
                <w:szCs w:val="20"/>
                <w:u w:val="single"/>
              </w:rPr>
              <w:t>個人情報漏洩防止策の強化に努め、漏洩件数の縮減を図ること。</w:t>
            </w:r>
          </w:p>
          <w:p w14:paraId="6E211A93" w14:textId="77777777" w:rsidR="00935ECA" w:rsidRPr="00B40A33" w:rsidRDefault="00935ECA" w:rsidP="008A65DD">
            <w:pPr>
              <w:autoSpaceDE w:val="0"/>
              <w:autoSpaceDN w:val="0"/>
              <w:ind w:firstLineChars="200" w:firstLine="358"/>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t>また、IT-BCPの充実など、情報セキュリティ対策強化に努めること。</w:t>
            </w:r>
          </w:p>
          <w:p w14:paraId="3BE8FB6D" w14:textId="77777777" w:rsidR="00FF22A1" w:rsidRPr="00B40A33" w:rsidRDefault="00FF22A1" w:rsidP="008A65DD">
            <w:pPr>
              <w:autoSpaceDE w:val="0"/>
              <w:autoSpaceDN w:val="0"/>
              <w:ind w:firstLineChars="200" w:firstLine="358"/>
              <w:rPr>
                <w:rFonts w:ascii="ＭＳ ゴシック" w:eastAsia="ＭＳ ゴシック" w:hAnsi="ＭＳ ゴシック"/>
                <w:sz w:val="20"/>
                <w:szCs w:val="20"/>
                <w:u w:val="single"/>
              </w:rPr>
            </w:pPr>
          </w:p>
          <w:p w14:paraId="07055E09" w14:textId="77777777" w:rsidR="00935ECA" w:rsidRPr="00B40A33" w:rsidRDefault="00935ECA" w:rsidP="008A65DD">
            <w:pPr>
              <w:autoSpaceDE w:val="0"/>
              <w:autoSpaceDN w:val="0"/>
              <w:rPr>
                <w:rFonts w:ascii="ＭＳ ゴシック" w:eastAsia="ＭＳ ゴシック" w:hAnsi="ＭＳ ゴシック"/>
                <w:sz w:val="20"/>
                <w:szCs w:val="20"/>
                <w:u w:val="single"/>
              </w:rPr>
            </w:pPr>
            <w:r w:rsidRPr="00B40A33">
              <w:rPr>
                <w:rFonts w:ascii="ＭＳ ゴシック" w:eastAsia="ＭＳ ゴシック" w:hAnsi="ＭＳ ゴシック" w:hint="eastAsia"/>
                <w:sz w:val="20"/>
                <w:szCs w:val="20"/>
                <w:u w:val="single"/>
              </w:rPr>
              <w:lastRenderedPageBreak/>
              <w:t>（２）コンプライアンスの徹底</w:t>
            </w:r>
          </w:p>
          <w:p w14:paraId="50409F45" w14:textId="610A422A" w:rsidR="00935ECA" w:rsidRPr="00B40A33" w:rsidRDefault="00935ECA" w:rsidP="008A65DD">
            <w:pPr>
              <w:autoSpaceDE w:val="0"/>
              <w:autoSpaceDN w:val="0"/>
              <w:ind w:leftChars="100" w:left="189" w:firstLineChars="100" w:firstLine="179"/>
              <w:rPr>
                <w:rFonts w:ascii="HGｺﾞｼｯｸM" w:eastAsia="HGｺﾞｼｯｸM"/>
                <w:sz w:val="20"/>
                <w:szCs w:val="20"/>
              </w:rPr>
            </w:pPr>
            <w:r w:rsidRPr="00B40A33">
              <w:rPr>
                <w:rFonts w:ascii="ＭＳ ゴシック" w:eastAsia="ＭＳ ゴシック" w:hAnsi="ＭＳ ゴシック"/>
                <w:sz w:val="20"/>
                <w:szCs w:val="20"/>
              </w:rPr>
              <w:t>職員一人ひとりが社会的信用を高めることの重要性を改めて認識し、誠実かつ公</w:t>
            </w:r>
            <w:r w:rsidRPr="00B40A33">
              <w:rPr>
                <w:rFonts w:ascii="ＭＳ ゴシック" w:eastAsia="ＭＳ ゴシック" w:hAnsi="ＭＳ ゴシック" w:hint="eastAsia"/>
                <w:sz w:val="20"/>
                <w:szCs w:val="20"/>
              </w:rPr>
              <w:t>正に職務を遂行するため、業務執行におけるコンプライアンス徹底の取組を推進する</w:t>
            </w:r>
            <w:r w:rsidRPr="00B40A33">
              <w:rPr>
                <w:rFonts w:ascii="ＭＳ ゴシック" w:eastAsia="ＭＳ ゴシック" w:hAnsi="ＭＳ ゴシック" w:hint="eastAsia"/>
                <w:sz w:val="20"/>
                <w:szCs w:val="20"/>
                <w:u w:val="single"/>
              </w:rPr>
              <w:t>とともに、適正な公益通報体制の運用に努めること。また、各種ハラスメントに関する職員への啓発や研修、相談体制の整備等を進め、ハラスメントの防止に取り組むこと。</w:t>
            </w:r>
          </w:p>
        </w:tc>
      </w:tr>
    </w:tbl>
    <w:p w14:paraId="7B12F9D3" w14:textId="53F6EA4E" w:rsidR="00DD74EE" w:rsidRPr="00B40A33" w:rsidRDefault="00DD74EE" w:rsidP="00F84034">
      <w:pPr>
        <w:widowControl/>
        <w:autoSpaceDE w:val="0"/>
        <w:autoSpaceDN w:val="0"/>
        <w:jc w:val="left"/>
        <w:rPr>
          <w:rFonts w:ascii="HGｺﾞｼｯｸM" w:eastAsia="HGｺﾞｼｯｸM"/>
          <w:sz w:val="20"/>
          <w:szCs w:val="20"/>
        </w:rPr>
      </w:pPr>
    </w:p>
    <w:sectPr w:rsidR="00DD74EE" w:rsidRPr="00B40A33" w:rsidSect="00FE3389">
      <w:footerReference w:type="default" r:id="rId8"/>
      <w:pgSz w:w="23811" w:h="16838" w:orient="landscape" w:code="8"/>
      <w:pgMar w:top="567" w:right="567" w:bottom="567" w:left="567" w:header="283" w:footer="283" w:gutter="0"/>
      <w:pgNumType w:fmt="numberInDash"/>
      <w:cols w:space="425"/>
      <w:docGrid w:type="linesAndChars" w:linePitch="291" w:charSpace="-4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A546" w14:textId="77777777" w:rsidR="00554760" w:rsidRDefault="00554760" w:rsidP="00275AA9">
      <w:r>
        <w:separator/>
      </w:r>
    </w:p>
  </w:endnote>
  <w:endnote w:type="continuationSeparator" w:id="0">
    <w:p w14:paraId="3B8101FF" w14:textId="77777777" w:rsidR="00554760" w:rsidRDefault="00554760" w:rsidP="0027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altName w:val="Yu Gothic"/>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326220"/>
      <w:docPartObj>
        <w:docPartGallery w:val="Page Numbers (Bottom of Page)"/>
        <w:docPartUnique/>
      </w:docPartObj>
    </w:sdtPr>
    <w:sdtEndPr/>
    <w:sdtContent>
      <w:p w14:paraId="134834AB" w14:textId="403129F6" w:rsidR="000B1114" w:rsidRDefault="000B1114" w:rsidP="00666C13">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9E47" w14:textId="77777777" w:rsidR="00554760" w:rsidRDefault="00554760" w:rsidP="00275AA9">
      <w:r>
        <w:separator/>
      </w:r>
    </w:p>
  </w:footnote>
  <w:footnote w:type="continuationSeparator" w:id="0">
    <w:p w14:paraId="61F7EFCD" w14:textId="77777777" w:rsidR="00554760" w:rsidRDefault="00554760" w:rsidP="00275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7F7"/>
    <w:multiLevelType w:val="hybridMultilevel"/>
    <w:tmpl w:val="684235A8"/>
    <w:lvl w:ilvl="0" w:tplc="FFFFFFFF">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1" w15:restartNumberingAfterBreak="0">
    <w:nsid w:val="18983E42"/>
    <w:multiLevelType w:val="hybridMultilevel"/>
    <w:tmpl w:val="FDF0780E"/>
    <w:lvl w:ilvl="0" w:tplc="FFFFFFFF">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5C8F3162"/>
    <w:multiLevelType w:val="hybridMultilevel"/>
    <w:tmpl w:val="BA0AAF8A"/>
    <w:lvl w:ilvl="0" w:tplc="FFFFFFFF">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9E"/>
    <w:rsid w:val="00005897"/>
    <w:rsid w:val="00005D76"/>
    <w:rsid w:val="00011F61"/>
    <w:rsid w:val="00012A7B"/>
    <w:rsid w:val="000147F2"/>
    <w:rsid w:val="00014D32"/>
    <w:rsid w:val="000153A0"/>
    <w:rsid w:val="00021391"/>
    <w:rsid w:val="000267C2"/>
    <w:rsid w:val="00026EF3"/>
    <w:rsid w:val="00041F5C"/>
    <w:rsid w:val="00044732"/>
    <w:rsid w:val="00044CF2"/>
    <w:rsid w:val="000460B6"/>
    <w:rsid w:val="00050A46"/>
    <w:rsid w:val="00050C97"/>
    <w:rsid w:val="000537E0"/>
    <w:rsid w:val="00056780"/>
    <w:rsid w:val="000634D7"/>
    <w:rsid w:val="00066C21"/>
    <w:rsid w:val="0006787C"/>
    <w:rsid w:val="00073B2B"/>
    <w:rsid w:val="00076593"/>
    <w:rsid w:val="00076C17"/>
    <w:rsid w:val="000771F6"/>
    <w:rsid w:val="00077447"/>
    <w:rsid w:val="00080F8E"/>
    <w:rsid w:val="00087124"/>
    <w:rsid w:val="000978E6"/>
    <w:rsid w:val="000A1848"/>
    <w:rsid w:val="000A4016"/>
    <w:rsid w:val="000A408B"/>
    <w:rsid w:val="000A4C52"/>
    <w:rsid w:val="000A5B27"/>
    <w:rsid w:val="000B1114"/>
    <w:rsid w:val="000B2818"/>
    <w:rsid w:val="000B2B83"/>
    <w:rsid w:val="000B4B5D"/>
    <w:rsid w:val="000B7145"/>
    <w:rsid w:val="000C096C"/>
    <w:rsid w:val="000C1F73"/>
    <w:rsid w:val="000C3DDF"/>
    <w:rsid w:val="000C6EE4"/>
    <w:rsid w:val="000D291C"/>
    <w:rsid w:val="000D4972"/>
    <w:rsid w:val="000E1B81"/>
    <w:rsid w:val="000E3E1D"/>
    <w:rsid w:val="000E4549"/>
    <w:rsid w:val="000E5B41"/>
    <w:rsid w:val="000E7680"/>
    <w:rsid w:val="000F3D71"/>
    <w:rsid w:val="000F71A8"/>
    <w:rsid w:val="0011071C"/>
    <w:rsid w:val="001141CD"/>
    <w:rsid w:val="0012385A"/>
    <w:rsid w:val="00123DA4"/>
    <w:rsid w:val="00127F0B"/>
    <w:rsid w:val="00134519"/>
    <w:rsid w:val="00135A65"/>
    <w:rsid w:val="00140E59"/>
    <w:rsid w:val="0014119E"/>
    <w:rsid w:val="001414AF"/>
    <w:rsid w:val="00142556"/>
    <w:rsid w:val="001532F7"/>
    <w:rsid w:val="001566DE"/>
    <w:rsid w:val="0017531D"/>
    <w:rsid w:val="00182AD1"/>
    <w:rsid w:val="00184769"/>
    <w:rsid w:val="001854BD"/>
    <w:rsid w:val="00186EBA"/>
    <w:rsid w:val="00191306"/>
    <w:rsid w:val="001931F9"/>
    <w:rsid w:val="00194DA2"/>
    <w:rsid w:val="001973B4"/>
    <w:rsid w:val="001A0AAE"/>
    <w:rsid w:val="001A2BB7"/>
    <w:rsid w:val="001A5936"/>
    <w:rsid w:val="001B304D"/>
    <w:rsid w:val="001B7F30"/>
    <w:rsid w:val="001C3055"/>
    <w:rsid w:val="001F2BFD"/>
    <w:rsid w:val="001F3E66"/>
    <w:rsid w:val="001F3FC7"/>
    <w:rsid w:val="001F7CF0"/>
    <w:rsid w:val="002020BE"/>
    <w:rsid w:val="00205C54"/>
    <w:rsid w:val="00206FF6"/>
    <w:rsid w:val="0021260B"/>
    <w:rsid w:val="002143AB"/>
    <w:rsid w:val="002206FB"/>
    <w:rsid w:val="00231037"/>
    <w:rsid w:val="0023796B"/>
    <w:rsid w:val="00245D84"/>
    <w:rsid w:val="002513CA"/>
    <w:rsid w:val="002560D1"/>
    <w:rsid w:val="00256B56"/>
    <w:rsid w:val="00257565"/>
    <w:rsid w:val="00262C16"/>
    <w:rsid w:val="00263839"/>
    <w:rsid w:val="00267DA1"/>
    <w:rsid w:val="002702E7"/>
    <w:rsid w:val="0027191C"/>
    <w:rsid w:val="00275AA9"/>
    <w:rsid w:val="00281FC0"/>
    <w:rsid w:val="00287738"/>
    <w:rsid w:val="00292A43"/>
    <w:rsid w:val="00293FB2"/>
    <w:rsid w:val="0029517C"/>
    <w:rsid w:val="002955DF"/>
    <w:rsid w:val="00296620"/>
    <w:rsid w:val="00297FBA"/>
    <w:rsid w:val="002A36A6"/>
    <w:rsid w:val="002A3BC2"/>
    <w:rsid w:val="002A789F"/>
    <w:rsid w:val="002B6308"/>
    <w:rsid w:val="002C02B9"/>
    <w:rsid w:val="002C0DF3"/>
    <w:rsid w:val="002C2A34"/>
    <w:rsid w:val="002C311B"/>
    <w:rsid w:val="002C45D7"/>
    <w:rsid w:val="002C506D"/>
    <w:rsid w:val="002C7751"/>
    <w:rsid w:val="002D79F5"/>
    <w:rsid w:val="002E1311"/>
    <w:rsid w:val="002E2BE3"/>
    <w:rsid w:val="002E3524"/>
    <w:rsid w:val="002E4116"/>
    <w:rsid w:val="002E57F2"/>
    <w:rsid w:val="002F3379"/>
    <w:rsid w:val="002F4136"/>
    <w:rsid w:val="002F44BC"/>
    <w:rsid w:val="002F548E"/>
    <w:rsid w:val="00304DEE"/>
    <w:rsid w:val="003055F4"/>
    <w:rsid w:val="003068A9"/>
    <w:rsid w:val="00310BDB"/>
    <w:rsid w:val="003119E5"/>
    <w:rsid w:val="0031218D"/>
    <w:rsid w:val="00314C0B"/>
    <w:rsid w:val="0031525A"/>
    <w:rsid w:val="00316BDB"/>
    <w:rsid w:val="0032495B"/>
    <w:rsid w:val="003276CE"/>
    <w:rsid w:val="00327BC8"/>
    <w:rsid w:val="0033714B"/>
    <w:rsid w:val="00342C90"/>
    <w:rsid w:val="00350D33"/>
    <w:rsid w:val="003612C4"/>
    <w:rsid w:val="0036279E"/>
    <w:rsid w:val="0037234C"/>
    <w:rsid w:val="003911A0"/>
    <w:rsid w:val="00391EF9"/>
    <w:rsid w:val="00394E9B"/>
    <w:rsid w:val="00395ABB"/>
    <w:rsid w:val="0039757D"/>
    <w:rsid w:val="003A0CA0"/>
    <w:rsid w:val="003A0FAA"/>
    <w:rsid w:val="003A4E03"/>
    <w:rsid w:val="003A593A"/>
    <w:rsid w:val="003A6495"/>
    <w:rsid w:val="003D3814"/>
    <w:rsid w:val="003D45D9"/>
    <w:rsid w:val="003D60A4"/>
    <w:rsid w:val="003D68AB"/>
    <w:rsid w:val="003D7A70"/>
    <w:rsid w:val="003E38A7"/>
    <w:rsid w:val="003E513E"/>
    <w:rsid w:val="003E6B7F"/>
    <w:rsid w:val="003E72A4"/>
    <w:rsid w:val="003F168A"/>
    <w:rsid w:val="003F7187"/>
    <w:rsid w:val="004007A2"/>
    <w:rsid w:val="00402651"/>
    <w:rsid w:val="00402753"/>
    <w:rsid w:val="00403DDA"/>
    <w:rsid w:val="00404D7F"/>
    <w:rsid w:val="00411CEF"/>
    <w:rsid w:val="00415912"/>
    <w:rsid w:val="0041782A"/>
    <w:rsid w:val="00425BDE"/>
    <w:rsid w:val="0043295E"/>
    <w:rsid w:val="0043595E"/>
    <w:rsid w:val="00437EDF"/>
    <w:rsid w:val="0044797A"/>
    <w:rsid w:val="00447EDC"/>
    <w:rsid w:val="00450C12"/>
    <w:rsid w:val="00453DCB"/>
    <w:rsid w:val="00461153"/>
    <w:rsid w:val="00462FC2"/>
    <w:rsid w:val="00464F37"/>
    <w:rsid w:val="00465BAE"/>
    <w:rsid w:val="00471D08"/>
    <w:rsid w:val="00475AEB"/>
    <w:rsid w:val="00477771"/>
    <w:rsid w:val="00490B8C"/>
    <w:rsid w:val="00493DC3"/>
    <w:rsid w:val="00497182"/>
    <w:rsid w:val="004A7B68"/>
    <w:rsid w:val="004B0498"/>
    <w:rsid w:val="004B329F"/>
    <w:rsid w:val="004B39C1"/>
    <w:rsid w:val="004B5385"/>
    <w:rsid w:val="004B6673"/>
    <w:rsid w:val="004C4BCF"/>
    <w:rsid w:val="004C5566"/>
    <w:rsid w:val="004F20CB"/>
    <w:rsid w:val="004F3014"/>
    <w:rsid w:val="004F5F49"/>
    <w:rsid w:val="004F73F3"/>
    <w:rsid w:val="0050008A"/>
    <w:rsid w:val="00503E60"/>
    <w:rsid w:val="00505BD4"/>
    <w:rsid w:val="00511C73"/>
    <w:rsid w:val="00513C08"/>
    <w:rsid w:val="0051615D"/>
    <w:rsid w:val="00526550"/>
    <w:rsid w:val="00527D0A"/>
    <w:rsid w:val="00532AC9"/>
    <w:rsid w:val="00533287"/>
    <w:rsid w:val="005471BD"/>
    <w:rsid w:val="00547AB6"/>
    <w:rsid w:val="00550106"/>
    <w:rsid w:val="00554760"/>
    <w:rsid w:val="00560C75"/>
    <w:rsid w:val="00571C0D"/>
    <w:rsid w:val="00577A1D"/>
    <w:rsid w:val="00577D9A"/>
    <w:rsid w:val="005802FE"/>
    <w:rsid w:val="00580AEA"/>
    <w:rsid w:val="005814D6"/>
    <w:rsid w:val="00582159"/>
    <w:rsid w:val="005845E1"/>
    <w:rsid w:val="00590699"/>
    <w:rsid w:val="00595EE8"/>
    <w:rsid w:val="00596F69"/>
    <w:rsid w:val="005A4CF4"/>
    <w:rsid w:val="005A5DDB"/>
    <w:rsid w:val="005A6A20"/>
    <w:rsid w:val="005B0CAF"/>
    <w:rsid w:val="005C1893"/>
    <w:rsid w:val="005C28EC"/>
    <w:rsid w:val="005C3A4D"/>
    <w:rsid w:val="005E30AB"/>
    <w:rsid w:val="005E5045"/>
    <w:rsid w:val="005E66EA"/>
    <w:rsid w:val="005F1109"/>
    <w:rsid w:val="006031ED"/>
    <w:rsid w:val="0060492F"/>
    <w:rsid w:val="00605076"/>
    <w:rsid w:val="00612A5E"/>
    <w:rsid w:val="00621855"/>
    <w:rsid w:val="006225B8"/>
    <w:rsid w:val="00630709"/>
    <w:rsid w:val="00630EF2"/>
    <w:rsid w:val="006412AE"/>
    <w:rsid w:val="00644E54"/>
    <w:rsid w:val="006475A6"/>
    <w:rsid w:val="00647925"/>
    <w:rsid w:val="0065459B"/>
    <w:rsid w:val="006554E2"/>
    <w:rsid w:val="006607C6"/>
    <w:rsid w:val="0066437C"/>
    <w:rsid w:val="006668E7"/>
    <w:rsid w:val="00666C13"/>
    <w:rsid w:val="006763C5"/>
    <w:rsid w:val="0068494B"/>
    <w:rsid w:val="0069298E"/>
    <w:rsid w:val="006946B2"/>
    <w:rsid w:val="00696E3E"/>
    <w:rsid w:val="006A0B60"/>
    <w:rsid w:val="006B257D"/>
    <w:rsid w:val="006B51E0"/>
    <w:rsid w:val="006C1738"/>
    <w:rsid w:val="006C35EF"/>
    <w:rsid w:val="006C389B"/>
    <w:rsid w:val="006C5AE4"/>
    <w:rsid w:val="006C6FD6"/>
    <w:rsid w:val="006D2A92"/>
    <w:rsid w:val="006D30AE"/>
    <w:rsid w:val="006E34C5"/>
    <w:rsid w:val="006E5367"/>
    <w:rsid w:val="006E7690"/>
    <w:rsid w:val="006F0B81"/>
    <w:rsid w:val="006F15AE"/>
    <w:rsid w:val="006F6E60"/>
    <w:rsid w:val="006F732C"/>
    <w:rsid w:val="007006AA"/>
    <w:rsid w:val="00702E61"/>
    <w:rsid w:val="00721F2F"/>
    <w:rsid w:val="00722C8C"/>
    <w:rsid w:val="0072409D"/>
    <w:rsid w:val="00724CDF"/>
    <w:rsid w:val="00733905"/>
    <w:rsid w:val="00740A24"/>
    <w:rsid w:val="00742B34"/>
    <w:rsid w:val="00746E4B"/>
    <w:rsid w:val="00754F24"/>
    <w:rsid w:val="0076472E"/>
    <w:rsid w:val="00765695"/>
    <w:rsid w:val="00766B35"/>
    <w:rsid w:val="00767C48"/>
    <w:rsid w:val="0077105C"/>
    <w:rsid w:val="00771A7D"/>
    <w:rsid w:val="0078642B"/>
    <w:rsid w:val="007967DE"/>
    <w:rsid w:val="007B4384"/>
    <w:rsid w:val="007B43CB"/>
    <w:rsid w:val="007C116D"/>
    <w:rsid w:val="007C61ED"/>
    <w:rsid w:val="007C71C2"/>
    <w:rsid w:val="007C7C28"/>
    <w:rsid w:val="007D2E65"/>
    <w:rsid w:val="007D3AC7"/>
    <w:rsid w:val="007E0546"/>
    <w:rsid w:val="007F053E"/>
    <w:rsid w:val="007F1BC8"/>
    <w:rsid w:val="007F4FBE"/>
    <w:rsid w:val="0080111D"/>
    <w:rsid w:val="00801D06"/>
    <w:rsid w:val="00804118"/>
    <w:rsid w:val="008140B5"/>
    <w:rsid w:val="00815634"/>
    <w:rsid w:val="00816E18"/>
    <w:rsid w:val="008226D4"/>
    <w:rsid w:val="00823579"/>
    <w:rsid w:val="00834731"/>
    <w:rsid w:val="00834F84"/>
    <w:rsid w:val="008361E3"/>
    <w:rsid w:val="0083676C"/>
    <w:rsid w:val="00844471"/>
    <w:rsid w:val="00844EAF"/>
    <w:rsid w:val="008508DE"/>
    <w:rsid w:val="00851E69"/>
    <w:rsid w:val="0085384B"/>
    <w:rsid w:val="008548AB"/>
    <w:rsid w:val="00861594"/>
    <w:rsid w:val="00862463"/>
    <w:rsid w:val="00881564"/>
    <w:rsid w:val="00883F77"/>
    <w:rsid w:val="008934DE"/>
    <w:rsid w:val="008A4EC2"/>
    <w:rsid w:val="008A546B"/>
    <w:rsid w:val="008A65DD"/>
    <w:rsid w:val="008A75AC"/>
    <w:rsid w:val="008A7CF7"/>
    <w:rsid w:val="008B5EF5"/>
    <w:rsid w:val="008C32E4"/>
    <w:rsid w:val="008C56EE"/>
    <w:rsid w:val="008E195D"/>
    <w:rsid w:val="008E36D6"/>
    <w:rsid w:val="008F2A47"/>
    <w:rsid w:val="008F3240"/>
    <w:rsid w:val="008F3311"/>
    <w:rsid w:val="008F38D9"/>
    <w:rsid w:val="008F3FF6"/>
    <w:rsid w:val="00911F6F"/>
    <w:rsid w:val="00912D54"/>
    <w:rsid w:val="00917AB4"/>
    <w:rsid w:val="0092051B"/>
    <w:rsid w:val="00920F15"/>
    <w:rsid w:val="0092697A"/>
    <w:rsid w:val="00935ECA"/>
    <w:rsid w:val="00942E07"/>
    <w:rsid w:val="00955421"/>
    <w:rsid w:val="00960FF8"/>
    <w:rsid w:val="00971F49"/>
    <w:rsid w:val="00972D2B"/>
    <w:rsid w:val="00972DFF"/>
    <w:rsid w:val="0097611E"/>
    <w:rsid w:val="009779EF"/>
    <w:rsid w:val="00992480"/>
    <w:rsid w:val="00994C0C"/>
    <w:rsid w:val="009A175E"/>
    <w:rsid w:val="009A383D"/>
    <w:rsid w:val="009A75E8"/>
    <w:rsid w:val="009C38B8"/>
    <w:rsid w:val="009C7B99"/>
    <w:rsid w:val="009C7C1A"/>
    <w:rsid w:val="009D60CD"/>
    <w:rsid w:val="009D74EC"/>
    <w:rsid w:val="009D7980"/>
    <w:rsid w:val="009E365F"/>
    <w:rsid w:val="009E3922"/>
    <w:rsid w:val="009F344C"/>
    <w:rsid w:val="009F4253"/>
    <w:rsid w:val="009F696F"/>
    <w:rsid w:val="009F707F"/>
    <w:rsid w:val="009F70F0"/>
    <w:rsid w:val="00A01FC9"/>
    <w:rsid w:val="00A07D88"/>
    <w:rsid w:val="00A11BB3"/>
    <w:rsid w:val="00A13EA6"/>
    <w:rsid w:val="00A228FB"/>
    <w:rsid w:val="00A2419C"/>
    <w:rsid w:val="00A257DA"/>
    <w:rsid w:val="00A26A98"/>
    <w:rsid w:val="00A30A2D"/>
    <w:rsid w:val="00A30A7A"/>
    <w:rsid w:val="00A31E9F"/>
    <w:rsid w:val="00A3713A"/>
    <w:rsid w:val="00A44CAF"/>
    <w:rsid w:val="00A459CD"/>
    <w:rsid w:val="00A563D1"/>
    <w:rsid w:val="00A604E4"/>
    <w:rsid w:val="00A81222"/>
    <w:rsid w:val="00A835AD"/>
    <w:rsid w:val="00A837B7"/>
    <w:rsid w:val="00A85A2B"/>
    <w:rsid w:val="00A864AF"/>
    <w:rsid w:val="00A92253"/>
    <w:rsid w:val="00A9257D"/>
    <w:rsid w:val="00A97216"/>
    <w:rsid w:val="00AA18C7"/>
    <w:rsid w:val="00AA40AF"/>
    <w:rsid w:val="00AB020E"/>
    <w:rsid w:val="00AB0B66"/>
    <w:rsid w:val="00AB35C9"/>
    <w:rsid w:val="00AB6434"/>
    <w:rsid w:val="00AC23A7"/>
    <w:rsid w:val="00AC6C6D"/>
    <w:rsid w:val="00AD2D37"/>
    <w:rsid w:val="00AF1C7C"/>
    <w:rsid w:val="00AF3965"/>
    <w:rsid w:val="00AF6BB7"/>
    <w:rsid w:val="00B002C1"/>
    <w:rsid w:val="00B03D7F"/>
    <w:rsid w:val="00B05864"/>
    <w:rsid w:val="00B061FB"/>
    <w:rsid w:val="00B06D45"/>
    <w:rsid w:val="00B20613"/>
    <w:rsid w:val="00B23E69"/>
    <w:rsid w:val="00B30997"/>
    <w:rsid w:val="00B353C1"/>
    <w:rsid w:val="00B35D1E"/>
    <w:rsid w:val="00B40A33"/>
    <w:rsid w:val="00B41BD4"/>
    <w:rsid w:val="00B428C6"/>
    <w:rsid w:val="00B435B9"/>
    <w:rsid w:val="00B477D4"/>
    <w:rsid w:val="00B507AE"/>
    <w:rsid w:val="00B52375"/>
    <w:rsid w:val="00B56ACD"/>
    <w:rsid w:val="00B6251E"/>
    <w:rsid w:val="00B64B0C"/>
    <w:rsid w:val="00B66881"/>
    <w:rsid w:val="00B705DA"/>
    <w:rsid w:val="00B74693"/>
    <w:rsid w:val="00B7718B"/>
    <w:rsid w:val="00B84F1D"/>
    <w:rsid w:val="00BA1326"/>
    <w:rsid w:val="00BA1EFE"/>
    <w:rsid w:val="00BA2DFE"/>
    <w:rsid w:val="00BA3216"/>
    <w:rsid w:val="00BA496D"/>
    <w:rsid w:val="00BA5706"/>
    <w:rsid w:val="00BA59F0"/>
    <w:rsid w:val="00BA65C3"/>
    <w:rsid w:val="00BB2BD5"/>
    <w:rsid w:val="00BB3E66"/>
    <w:rsid w:val="00BB7832"/>
    <w:rsid w:val="00BD23FA"/>
    <w:rsid w:val="00BD57D2"/>
    <w:rsid w:val="00BD7334"/>
    <w:rsid w:val="00BE05BB"/>
    <w:rsid w:val="00BE50DE"/>
    <w:rsid w:val="00BF0F97"/>
    <w:rsid w:val="00BF357E"/>
    <w:rsid w:val="00BF6689"/>
    <w:rsid w:val="00C006EF"/>
    <w:rsid w:val="00C07554"/>
    <w:rsid w:val="00C0765E"/>
    <w:rsid w:val="00C11F31"/>
    <w:rsid w:val="00C156CC"/>
    <w:rsid w:val="00C158C3"/>
    <w:rsid w:val="00C17823"/>
    <w:rsid w:val="00C24050"/>
    <w:rsid w:val="00C244AF"/>
    <w:rsid w:val="00C27E0A"/>
    <w:rsid w:val="00C43688"/>
    <w:rsid w:val="00C53B84"/>
    <w:rsid w:val="00C55621"/>
    <w:rsid w:val="00C64802"/>
    <w:rsid w:val="00C649DF"/>
    <w:rsid w:val="00C754B7"/>
    <w:rsid w:val="00C81CDB"/>
    <w:rsid w:val="00C864CE"/>
    <w:rsid w:val="00C91E99"/>
    <w:rsid w:val="00C922B3"/>
    <w:rsid w:val="00C944CF"/>
    <w:rsid w:val="00C95BCE"/>
    <w:rsid w:val="00CA2490"/>
    <w:rsid w:val="00CA4FBE"/>
    <w:rsid w:val="00CA68D4"/>
    <w:rsid w:val="00CB1622"/>
    <w:rsid w:val="00CB42D1"/>
    <w:rsid w:val="00CB6C07"/>
    <w:rsid w:val="00CC3426"/>
    <w:rsid w:val="00CC74C0"/>
    <w:rsid w:val="00CD1420"/>
    <w:rsid w:val="00CE3B3F"/>
    <w:rsid w:val="00CE3D4B"/>
    <w:rsid w:val="00CE60FD"/>
    <w:rsid w:val="00CE6877"/>
    <w:rsid w:val="00CE6A10"/>
    <w:rsid w:val="00CF141A"/>
    <w:rsid w:val="00CF32C1"/>
    <w:rsid w:val="00CF408B"/>
    <w:rsid w:val="00CF4113"/>
    <w:rsid w:val="00CF599A"/>
    <w:rsid w:val="00D00F29"/>
    <w:rsid w:val="00D0145A"/>
    <w:rsid w:val="00D03B77"/>
    <w:rsid w:val="00D04CE4"/>
    <w:rsid w:val="00D10CA0"/>
    <w:rsid w:val="00D111CE"/>
    <w:rsid w:val="00D11396"/>
    <w:rsid w:val="00D13382"/>
    <w:rsid w:val="00D13A68"/>
    <w:rsid w:val="00D14B63"/>
    <w:rsid w:val="00D156C1"/>
    <w:rsid w:val="00D2534D"/>
    <w:rsid w:val="00D261B0"/>
    <w:rsid w:val="00D3564B"/>
    <w:rsid w:val="00D37CC1"/>
    <w:rsid w:val="00D4100A"/>
    <w:rsid w:val="00D527BB"/>
    <w:rsid w:val="00D55F13"/>
    <w:rsid w:val="00D732D1"/>
    <w:rsid w:val="00D7619E"/>
    <w:rsid w:val="00D7705D"/>
    <w:rsid w:val="00D841AF"/>
    <w:rsid w:val="00D93567"/>
    <w:rsid w:val="00DA2049"/>
    <w:rsid w:val="00DA488A"/>
    <w:rsid w:val="00DA7507"/>
    <w:rsid w:val="00DB442F"/>
    <w:rsid w:val="00DC0499"/>
    <w:rsid w:val="00DC1A3B"/>
    <w:rsid w:val="00DC5DBC"/>
    <w:rsid w:val="00DD4A91"/>
    <w:rsid w:val="00DD74EE"/>
    <w:rsid w:val="00DD7C59"/>
    <w:rsid w:val="00DE2A04"/>
    <w:rsid w:val="00DF5591"/>
    <w:rsid w:val="00DF77C9"/>
    <w:rsid w:val="00E00C49"/>
    <w:rsid w:val="00E00E73"/>
    <w:rsid w:val="00E04D57"/>
    <w:rsid w:val="00E13CF6"/>
    <w:rsid w:val="00E15166"/>
    <w:rsid w:val="00E1784C"/>
    <w:rsid w:val="00E23601"/>
    <w:rsid w:val="00E2683B"/>
    <w:rsid w:val="00E31025"/>
    <w:rsid w:val="00E33495"/>
    <w:rsid w:val="00E35DF4"/>
    <w:rsid w:val="00E51555"/>
    <w:rsid w:val="00E53CEB"/>
    <w:rsid w:val="00E60ED1"/>
    <w:rsid w:val="00E6326E"/>
    <w:rsid w:val="00E650B3"/>
    <w:rsid w:val="00E65E4F"/>
    <w:rsid w:val="00E67C6D"/>
    <w:rsid w:val="00E773E4"/>
    <w:rsid w:val="00E82C5D"/>
    <w:rsid w:val="00E91609"/>
    <w:rsid w:val="00E94285"/>
    <w:rsid w:val="00E95E4F"/>
    <w:rsid w:val="00E968A3"/>
    <w:rsid w:val="00E96D0E"/>
    <w:rsid w:val="00EA314B"/>
    <w:rsid w:val="00EA5F58"/>
    <w:rsid w:val="00EA6EEE"/>
    <w:rsid w:val="00EA74A1"/>
    <w:rsid w:val="00EB2696"/>
    <w:rsid w:val="00EB4DF2"/>
    <w:rsid w:val="00EB6F81"/>
    <w:rsid w:val="00EB73B7"/>
    <w:rsid w:val="00EC07C9"/>
    <w:rsid w:val="00EC429B"/>
    <w:rsid w:val="00ED371D"/>
    <w:rsid w:val="00EE5FB7"/>
    <w:rsid w:val="00EE755E"/>
    <w:rsid w:val="00EF707F"/>
    <w:rsid w:val="00EF71F0"/>
    <w:rsid w:val="00F00822"/>
    <w:rsid w:val="00F008BD"/>
    <w:rsid w:val="00F02CA4"/>
    <w:rsid w:val="00F037F6"/>
    <w:rsid w:val="00F04124"/>
    <w:rsid w:val="00F136B0"/>
    <w:rsid w:val="00F16B10"/>
    <w:rsid w:val="00F24D27"/>
    <w:rsid w:val="00F259EF"/>
    <w:rsid w:val="00F34E61"/>
    <w:rsid w:val="00F41CAD"/>
    <w:rsid w:val="00F439BA"/>
    <w:rsid w:val="00F45F32"/>
    <w:rsid w:val="00F47CCB"/>
    <w:rsid w:val="00F525ED"/>
    <w:rsid w:val="00F61AFD"/>
    <w:rsid w:val="00F62027"/>
    <w:rsid w:val="00F7577D"/>
    <w:rsid w:val="00F768A2"/>
    <w:rsid w:val="00F805EB"/>
    <w:rsid w:val="00F8284D"/>
    <w:rsid w:val="00F84034"/>
    <w:rsid w:val="00F900DE"/>
    <w:rsid w:val="00F91F23"/>
    <w:rsid w:val="00F924FA"/>
    <w:rsid w:val="00F97B38"/>
    <w:rsid w:val="00FA0129"/>
    <w:rsid w:val="00FA18CC"/>
    <w:rsid w:val="00FA5E8C"/>
    <w:rsid w:val="00FB5B55"/>
    <w:rsid w:val="00FD1A47"/>
    <w:rsid w:val="00FD6115"/>
    <w:rsid w:val="00FD75F0"/>
    <w:rsid w:val="00FE12E5"/>
    <w:rsid w:val="00FE1F31"/>
    <w:rsid w:val="00FE29C7"/>
    <w:rsid w:val="00FE2BF9"/>
    <w:rsid w:val="00FE2ED7"/>
    <w:rsid w:val="00FE3389"/>
    <w:rsid w:val="00FE4B6D"/>
    <w:rsid w:val="00FE6CC8"/>
    <w:rsid w:val="00FF0160"/>
    <w:rsid w:val="00FF22A1"/>
    <w:rsid w:val="00FF2343"/>
    <w:rsid w:val="00FF2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48623"/>
  <w15:chartTrackingRefBased/>
  <w15:docId w15:val="{31821CD5-24E0-4353-A37D-5F34B5AC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1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6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5AA9"/>
    <w:pPr>
      <w:tabs>
        <w:tab w:val="center" w:pos="4252"/>
        <w:tab w:val="right" w:pos="8504"/>
      </w:tabs>
      <w:snapToGrid w:val="0"/>
    </w:pPr>
  </w:style>
  <w:style w:type="character" w:customStyle="1" w:styleId="a5">
    <w:name w:val="ヘッダー (文字)"/>
    <w:basedOn w:val="a0"/>
    <w:link w:val="a4"/>
    <w:uiPriority w:val="99"/>
    <w:rsid w:val="00275AA9"/>
  </w:style>
  <w:style w:type="paragraph" w:styleId="a6">
    <w:name w:val="footer"/>
    <w:basedOn w:val="a"/>
    <w:link w:val="a7"/>
    <w:uiPriority w:val="99"/>
    <w:unhideWhenUsed/>
    <w:rsid w:val="00275AA9"/>
    <w:pPr>
      <w:tabs>
        <w:tab w:val="center" w:pos="4252"/>
        <w:tab w:val="right" w:pos="8504"/>
      </w:tabs>
      <w:snapToGrid w:val="0"/>
    </w:pPr>
  </w:style>
  <w:style w:type="character" w:customStyle="1" w:styleId="a7">
    <w:name w:val="フッター (文字)"/>
    <w:basedOn w:val="a0"/>
    <w:link w:val="a6"/>
    <w:uiPriority w:val="99"/>
    <w:rsid w:val="00275AA9"/>
  </w:style>
  <w:style w:type="character" w:styleId="a8">
    <w:name w:val="annotation reference"/>
    <w:basedOn w:val="a0"/>
    <w:uiPriority w:val="99"/>
    <w:semiHidden/>
    <w:unhideWhenUsed/>
    <w:rsid w:val="00DE2A04"/>
    <w:rPr>
      <w:sz w:val="18"/>
      <w:szCs w:val="18"/>
    </w:rPr>
  </w:style>
  <w:style w:type="paragraph" w:styleId="a9">
    <w:name w:val="annotation text"/>
    <w:basedOn w:val="a"/>
    <w:link w:val="aa"/>
    <w:uiPriority w:val="99"/>
    <w:unhideWhenUsed/>
    <w:rsid w:val="00DE2A04"/>
    <w:pPr>
      <w:jc w:val="left"/>
    </w:pPr>
  </w:style>
  <w:style w:type="character" w:customStyle="1" w:styleId="aa">
    <w:name w:val="コメント文字列 (文字)"/>
    <w:basedOn w:val="a0"/>
    <w:link w:val="a9"/>
    <w:uiPriority w:val="99"/>
    <w:rsid w:val="00DE2A04"/>
  </w:style>
  <w:style w:type="paragraph" w:styleId="ab">
    <w:name w:val="annotation subject"/>
    <w:basedOn w:val="a9"/>
    <w:next w:val="a9"/>
    <w:link w:val="ac"/>
    <w:uiPriority w:val="99"/>
    <w:semiHidden/>
    <w:unhideWhenUsed/>
    <w:rsid w:val="00DE2A04"/>
    <w:rPr>
      <w:b/>
      <w:bCs/>
    </w:rPr>
  </w:style>
  <w:style w:type="character" w:customStyle="1" w:styleId="ac">
    <w:name w:val="コメント内容 (文字)"/>
    <w:basedOn w:val="aa"/>
    <w:link w:val="ab"/>
    <w:uiPriority w:val="99"/>
    <w:semiHidden/>
    <w:rsid w:val="00DE2A04"/>
    <w:rPr>
      <w:b/>
      <w:bCs/>
    </w:rPr>
  </w:style>
  <w:style w:type="paragraph" w:styleId="ad">
    <w:name w:val="List Paragraph"/>
    <w:basedOn w:val="a"/>
    <w:uiPriority w:val="34"/>
    <w:qFormat/>
    <w:rsid w:val="00577D9A"/>
    <w:pPr>
      <w:ind w:left="720"/>
      <w:contextualSpacing/>
    </w:pPr>
  </w:style>
  <w:style w:type="character" w:styleId="ae">
    <w:name w:val="Hyperlink"/>
    <w:basedOn w:val="a0"/>
    <w:uiPriority w:val="99"/>
    <w:semiHidden/>
    <w:unhideWhenUsed/>
    <w:rsid w:val="00647925"/>
    <w:rPr>
      <w:color w:val="0000FF"/>
      <w:u w:val="single"/>
    </w:rPr>
  </w:style>
  <w:style w:type="character" w:styleId="af">
    <w:name w:val="FollowedHyperlink"/>
    <w:basedOn w:val="a0"/>
    <w:uiPriority w:val="99"/>
    <w:semiHidden/>
    <w:unhideWhenUsed/>
    <w:rsid w:val="00205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4464">
      <w:bodyDiv w:val="1"/>
      <w:marLeft w:val="0"/>
      <w:marRight w:val="0"/>
      <w:marTop w:val="0"/>
      <w:marBottom w:val="0"/>
      <w:divBdr>
        <w:top w:val="none" w:sz="0" w:space="0" w:color="auto"/>
        <w:left w:val="none" w:sz="0" w:space="0" w:color="auto"/>
        <w:bottom w:val="none" w:sz="0" w:space="0" w:color="auto"/>
        <w:right w:val="none" w:sz="0" w:space="0" w:color="auto"/>
      </w:divBdr>
    </w:div>
    <w:div w:id="275218321">
      <w:bodyDiv w:val="1"/>
      <w:marLeft w:val="0"/>
      <w:marRight w:val="0"/>
      <w:marTop w:val="0"/>
      <w:marBottom w:val="0"/>
      <w:divBdr>
        <w:top w:val="none" w:sz="0" w:space="0" w:color="auto"/>
        <w:left w:val="none" w:sz="0" w:space="0" w:color="auto"/>
        <w:bottom w:val="none" w:sz="0" w:space="0" w:color="auto"/>
        <w:right w:val="none" w:sz="0" w:space="0" w:color="auto"/>
      </w:divBdr>
    </w:div>
    <w:div w:id="276182034">
      <w:bodyDiv w:val="1"/>
      <w:marLeft w:val="0"/>
      <w:marRight w:val="0"/>
      <w:marTop w:val="0"/>
      <w:marBottom w:val="0"/>
      <w:divBdr>
        <w:top w:val="none" w:sz="0" w:space="0" w:color="auto"/>
        <w:left w:val="none" w:sz="0" w:space="0" w:color="auto"/>
        <w:bottom w:val="none" w:sz="0" w:space="0" w:color="auto"/>
        <w:right w:val="none" w:sz="0" w:space="0" w:color="auto"/>
      </w:divBdr>
    </w:div>
    <w:div w:id="724185363">
      <w:bodyDiv w:val="1"/>
      <w:marLeft w:val="0"/>
      <w:marRight w:val="0"/>
      <w:marTop w:val="0"/>
      <w:marBottom w:val="0"/>
      <w:divBdr>
        <w:top w:val="none" w:sz="0" w:space="0" w:color="auto"/>
        <w:left w:val="none" w:sz="0" w:space="0" w:color="auto"/>
        <w:bottom w:val="none" w:sz="0" w:space="0" w:color="auto"/>
        <w:right w:val="none" w:sz="0" w:space="0" w:color="auto"/>
      </w:divBdr>
    </w:div>
    <w:div w:id="874387849">
      <w:bodyDiv w:val="1"/>
      <w:marLeft w:val="0"/>
      <w:marRight w:val="0"/>
      <w:marTop w:val="0"/>
      <w:marBottom w:val="0"/>
      <w:divBdr>
        <w:top w:val="none" w:sz="0" w:space="0" w:color="auto"/>
        <w:left w:val="none" w:sz="0" w:space="0" w:color="auto"/>
        <w:bottom w:val="none" w:sz="0" w:space="0" w:color="auto"/>
        <w:right w:val="none" w:sz="0" w:space="0" w:color="auto"/>
      </w:divBdr>
    </w:div>
    <w:div w:id="883106155">
      <w:bodyDiv w:val="1"/>
      <w:marLeft w:val="0"/>
      <w:marRight w:val="0"/>
      <w:marTop w:val="0"/>
      <w:marBottom w:val="0"/>
      <w:divBdr>
        <w:top w:val="none" w:sz="0" w:space="0" w:color="auto"/>
        <w:left w:val="none" w:sz="0" w:space="0" w:color="auto"/>
        <w:bottom w:val="none" w:sz="0" w:space="0" w:color="auto"/>
        <w:right w:val="none" w:sz="0" w:space="0" w:color="auto"/>
      </w:divBdr>
    </w:div>
    <w:div w:id="1744259462">
      <w:bodyDiv w:val="1"/>
      <w:marLeft w:val="0"/>
      <w:marRight w:val="0"/>
      <w:marTop w:val="0"/>
      <w:marBottom w:val="0"/>
      <w:divBdr>
        <w:top w:val="none" w:sz="0" w:space="0" w:color="auto"/>
        <w:left w:val="none" w:sz="0" w:space="0" w:color="auto"/>
        <w:bottom w:val="none" w:sz="0" w:space="0" w:color="auto"/>
        <w:right w:val="none" w:sz="0" w:space="0" w:color="auto"/>
      </w:divBdr>
    </w:div>
    <w:div w:id="1918979601">
      <w:bodyDiv w:val="1"/>
      <w:marLeft w:val="0"/>
      <w:marRight w:val="0"/>
      <w:marTop w:val="0"/>
      <w:marBottom w:val="0"/>
      <w:divBdr>
        <w:top w:val="none" w:sz="0" w:space="0" w:color="auto"/>
        <w:left w:val="none" w:sz="0" w:space="0" w:color="auto"/>
        <w:bottom w:val="none" w:sz="0" w:space="0" w:color="auto"/>
        <w:right w:val="none" w:sz="0" w:space="0" w:color="auto"/>
      </w:divBdr>
    </w:div>
    <w:div w:id="212233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996F9-2053-4E05-B0F6-AB60E1EF6C2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2053</Words>
  <Characters>11704</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和人</dc:creator>
  <cp:keywords/>
  <dc:description/>
  <cp:lastModifiedBy>森口　直之</cp:lastModifiedBy>
  <cp:revision>133</cp:revision>
  <cp:lastPrinted>2025-09-05T03:24:00Z</cp:lastPrinted>
  <dcterms:created xsi:type="dcterms:W3CDTF">2025-07-07T12:14:00Z</dcterms:created>
  <dcterms:modified xsi:type="dcterms:W3CDTF">2025-09-30T09:55:00Z</dcterms:modified>
</cp:coreProperties>
</file>