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D21C" w14:textId="1483EDF0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7F38EF">
        <w:rPr>
          <w:rFonts w:asciiTheme="minorEastAsia" w:hAnsiTheme="minorEastAsia" w:hint="eastAsia"/>
          <w:sz w:val="24"/>
          <w:szCs w:val="24"/>
        </w:rPr>
        <w:t>２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3C3A7389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9540CF5" w14:textId="77777777" w:rsidR="00CD514C" w:rsidRDefault="00CD514C" w:rsidP="00CD514C">
      <w:pPr>
        <w:rPr>
          <w:rFonts w:asciiTheme="minorEastAsia" w:hAnsiTheme="minorEastAsia"/>
          <w:sz w:val="24"/>
          <w:szCs w:val="24"/>
        </w:rPr>
      </w:pPr>
    </w:p>
    <w:p w14:paraId="25F7B3C8" w14:textId="1EFBF79B" w:rsidR="00D71B93" w:rsidRPr="00D87725" w:rsidRDefault="00BC7BE3" w:rsidP="00BC7BE3">
      <w:pPr>
        <w:jc w:val="center"/>
        <w:rPr>
          <w:rFonts w:asciiTheme="minorEastAsia" w:hAnsiTheme="minorEastAsia"/>
          <w:sz w:val="24"/>
          <w:szCs w:val="24"/>
        </w:rPr>
      </w:pPr>
      <w:r w:rsidRPr="00BC7BE3">
        <w:rPr>
          <w:rFonts w:asciiTheme="minorEastAsia" w:hAnsiTheme="minorEastAsia" w:hint="eastAsia"/>
          <w:sz w:val="24"/>
          <w:szCs w:val="24"/>
        </w:rPr>
        <w:t>令和７年度学科</w:t>
      </w:r>
      <w:r w:rsidR="007F38EF">
        <w:rPr>
          <w:rFonts w:asciiTheme="minorEastAsia" w:hAnsiTheme="minorEastAsia" w:hint="eastAsia"/>
          <w:sz w:val="24"/>
          <w:szCs w:val="24"/>
        </w:rPr>
        <w:t>等</w:t>
      </w:r>
      <w:r w:rsidRPr="00BC7BE3">
        <w:rPr>
          <w:rFonts w:asciiTheme="minorEastAsia" w:hAnsiTheme="minorEastAsia" w:hint="eastAsia"/>
          <w:sz w:val="24"/>
          <w:szCs w:val="24"/>
        </w:rPr>
        <w:t>改編校（案）</w:t>
      </w:r>
      <w:r w:rsidR="00D71B93">
        <w:rPr>
          <w:rFonts w:asciiTheme="minorEastAsia" w:hAnsiTheme="minorEastAsia" w:hint="eastAsia"/>
          <w:sz w:val="24"/>
          <w:szCs w:val="24"/>
        </w:rPr>
        <w:t>について</w:t>
      </w:r>
    </w:p>
    <w:p w14:paraId="2AB8B502" w14:textId="77777777" w:rsidR="00D71B93" w:rsidRPr="00D71B93" w:rsidRDefault="00D71B93" w:rsidP="00D71B93">
      <w:pPr>
        <w:rPr>
          <w:rFonts w:asciiTheme="minorEastAsia" w:hAnsiTheme="minorEastAsia"/>
          <w:sz w:val="24"/>
          <w:szCs w:val="24"/>
        </w:rPr>
      </w:pPr>
    </w:p>
    <w:p w14:paraId="0B04CDCB" w14:textId="77777777" w:rsidR="00D71B93" w:rsidRPr="00272FEF" w:rsidRDefault="00D71B93" w:rsidP="00D71B93">
      <w:pPr>
        <w:rPr>
          <w:rFonts w:asciiTheme="minorEastAsia" w:hAnsiTheme="minorEastAsia"/>
          <w:sz w:val="24"/>
          <w:szCs w:val="24"/>
        </w:rPr>
      </w:pPr>
    </w:p>
    <w:p w14:paraId="054783BD" w14:textId="6B29B8F6" w:rsidR="00B24A26" w:rsidRPr="00AF00EF" w:rsidRDefault="00D71B93" w:rsidP="00D71B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標記について、別紙のとおり方針を示し周知を行うことを決定する。その上で、様々な意見を踏まえ、令和</w:t>
      </w:r>
      <w:r w:rsidR="00BC7BE3">
        <w:rPr>
          <w:rFonts w:asciiTheme="minorEastAsia" w:hAnsiTheme="minorEastAsia" w:hint="eastAsia"/>
          <w:sz w:val="24"/>
          <w:szCs w:val="24"/>
        </w:rPr>
        <w:t>７</w:t>
      </w:r>
      <w:r w:rsidRPr="00D87725">
        <w:rPr>
          <w:rFonts w:asciiTheme="minorEastAsia" w:hAnsiTheme="minorEastAsia" w:hint="eastAsia"/>
          <w:sz w:val="24"/>
          <w:szCs w:val="24"/>
        </w:rPr>
        <w:t>年11月の教育委員会会議において最終決定する。</w:t>
      </w:r>
    </w:p>
    <w:p w14:paraId="23959A4A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561BD95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1B2B540" w14:textId="3DC20396" w:rsidR="00B24A26" w:rsidRPr="00D87725" w:rsidRDefault="006015C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</w:t>
      </w:r>
      <w:r w:rsidR="00BC7BE3">
        <w:rPr>
          <w:rFonts w:asciiTheme="minorEastAsia" w:hAnsiTheme="minorEastAsia" w:hint="eastAsia"/>
          <w:sz w:val="24"/>
          <w:szCs w:val="24"/>
        </w:rPr>
        <w:t>７</w:t>
      </w:r>
      <w:r w:rsidR="00E369A2" w:rsidRPr="00D87725">
        <w:rPr>
          <w:rFonts w:asciiTheme="minorEastAsia" w:hAnsiTheme="minorEastAsia" w:hint="eastAsia"/>
          <w:sz w:val="24"/>
          <w:szCs w:val="24"/>
        </w:rPr>
        <w:t>年８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AF00EF">
        <w:rPr>
          <w:rFonts w:asciiTheme="minorEastAsia" w:hAnsiTheme="minorEastAsia" w:hint="eastAsia"/>
          <w:sz w:val="24"/>
          <w:szCs w:val="24"/>
        </w:rPr>
        <w:t>26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1FE033F7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7364ACB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8E03332" w14:textId="47139F64" w:rsidR="00B24A26" w:rsidRDefault="00F64FF5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6A228" wp14:editId="6F15C85F">
                <wp:simplePos x="0" y="0"/>
                <wp:positionH relativeFrom="margin">
                  <wp:align>center</wp:align>
                </wp:positionH>
                <wp:positionV relativeFrom="paragraph">
                  <wp:posOffset>6258560</wp:posOffset>
                </wp:positionV>
                <wp:extent cx="148590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CB316" w14:textId="30F3F351" w:rsidR="00F64FF5" w:rsidRDefault="00F64FF5" w:rsidP="00F64F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6A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92.8pt;width:117pt;height:2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9FXQIAAIoEAAAOAAAAZHJzL2Uyb0RvYy54bWysVE1OGzEU3lfqHSzvyyQQKERMUAqiqoQA&#10;KVSsHY+HjOTxc20nM3RJpKqH6BWqrnueuUg/OxOgtKuqG4+f3//3vTfHJ22t2Uo5X5HJ+XBnwJky&#10;korK3OX84835m0POfBCmEJqMyvm98vxk8vrVcWPHapcWpAvlGIIYP25szhch2HGWeblQtfA7ZJWB&#10;siRXiwDR3WWFEw2i1zrbHQwOsoZcYR1J5T1ezzZKPknxy1LJcFWWXgWmc47aQjpdOufxzCbHYnzn&#10;hF1Usi9D/EMVtagMkj6GOhNBsKWr/ghVV9KRpzLsSKozKstKqtQDuhkOXnQzWwirUi8Ax9tHmPz/&#10;CysvV9eOVQW448yIGhR16y/dw/fu4We3/sq69bduve4efkBmwwhXY/0YXjMLv9C+oza69u8ejxGF&#10;tnR1/KI/Bj2Av38EW7WByeg0Otw/GkAlodsDl6PERvbkbZ0P7xXVLF5y7kBmwlisLnxARphuTWIy&#10;T7oqziutkxAHSJ1qx1YC1OuQaoTHb1basCbnB3v7gxTYUHTfRNYGCWKvm57iLbTztm90TsU9+ne0&#10;GShv5XmFIi+ED9fCYYLQF7YiXOEoNSEJ9TfOFuQ+/+092oNYaDlrMJE595+WwinO9AcDyo+GI0DE&#10;QhJG+293IbjnmvlzjVnWp4TOQSuqS9doH/T2Wjqqb7E805gVKmEkcuc8bK+nYbMnWD6pptNkhKG1&#10;IlyYmZUxdEQ6UnDT3gpne54CGL6k7eyK8Qu6NrbR09B0GaisEpcR4A2qPe4Y+ERxv5xxo57Lyerp&#10;FzL5BQAA//8DAFBLAwQUAAYACAAAACEAdYu8cOAAAAAJAQAADwAAAGRycy9kb3ducmV2LnhtbEyP&#10;zU7DMBCE70i8g7VIXBC1aWgoIU6FEFCJGw0/4ubGSxIRr6PYTcLbs5zguDOj2W/yzew6MeIQWk8a&#10;LhYKBFLlbUu1hpfy4XwNIkRD1nSeUMM3BtgUx0e5yayf6BnHXawFl1DIjIYmxj6TMlQNOhMWvkdi&#10;79MPzkQ+h1rawUxc7jq5VCqVzrTEHxrT412D1dfu4DR8nNXvT2F+fJ2SVdLfb8fy6s2WWp+ezLc3&#10;ICLO8S8Mv/iMDgUz7f2BbBCdBh4SNVyvVykItpfJJSt7zqkkVSCLXP5fUPwAAAD//wMAUEsBAi0A&#10;FAAGAAgAAAAhALaDOJL+AAAA4QEAABMAAAAAAAAAAAAAAAAAAAAAAFtDb250ZW50X1R5cGVzXS54&#10;bWxQSwECLQAUAAYACAAAACEAOP0h/9YAAACUAQAACwAAAAAAAAAAAAAAAAAvAQAAX3JlbHMvLnJl&#10;bHNQSwECLQAUAAYACAAAACEActL/RV0CAACKBAAADgAAAAAAAAAAAAAAAAAuAgAAZHJzL2Uyb0Rv&#10;Yy54bWxQSwECLQAUAAYACAAAACEAdYu8cOAAAAAJAQAADwAAAAAAAAAAAAAAAAC3BAAAZHJzL2Rv&#10;d25yZXYueG1sUEsFBgAAAAAEAAQA8wAAAMQFAAAAAA==&#10;" fillcolor="white [3201]" stroked="f" strokeweight=".5pt">
                <v:textbox>
                  <w:txbxContent>
                    <w:p w14:paraId="3B6CB316" w14:textId="30F3F351" w:rsidR="00F64FF5" w:rsidRDefault="00F64FF5" w:rsidP="00F64F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A26"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sectPr w:rsid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FEEB" w14:textId="77777777" w:rsidR="00B8060E" w:rsidRDefault="00B8060E">
      <w:r>
        <w:separator/>
      </w:r>
    </w:p>
  </w:endnote>
  <w:endnote w:type="continuationSeparator" w:id="0">
    <w:p w14:paraId="54CF7AFA" w14:textId="77777777" w:rsidR="00B8060E" w:rsidRDefault="00B8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004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5202758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9CF8" w14:textId="77777777" w:rsidR="00B8060E" w:rsidRDefault="00B8060E">
      <w:r>
        <w:separator/>
      </w:r>
    </w:p>
  </w:footnote>
  <w:footnote w:type="continuationSeparator" w:id="0">
    <w:p w14:paraId="528A7B0A" w14:textId="77777777" w:rsidR="00B8060E" w:rsidRDefault="00B8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2FEF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022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8D9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11C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8EF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1804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05AF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3812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0EF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060E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C7BE3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514C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1B93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1AA4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3BC8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4FF5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3DF6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84F3372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4986-CD05-45BA-9A67-CCD26D0D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8</cp:revision>
  <cp:lastPrinted>2022-08-17T06:21:00Z</cp:lastPrinted>
  <dcterms:created xsi:type="dcterms:W3CDTF">2025-07-17T05:32:00Z</dcterms:created>
  <dcterms:modified xsi:type="dcterms:W3CDTF">2025-08-25T01:37:00Z</dcterms:modified>
</cp:coreProperties>
</file>