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18E3" w14:textId="6705D47D" w:rsidR="00D77C73" w:rsidRPr="00EF4186" w:rsidRDefault="009F5DE9" w:rsidP="00C42FB7">
      <w:pPr>
        <w:tabs>
          <w:tab w:val="left" w:pos="14884"/>
        </w:tabs>
        <w:wordWrap w:val="0"/>
        <w:spacing w:line="360" w:lineRule="exact"/>
        <w:ind w:rightChars="100" w:right="210"/>
        <w:jc w:val="right"/>
        <w:rPr>
          <w:rFonts w:ascii="ＭＳ 明朝" w:hAnsi="ＭＳ 明朝"/>
          <w:b/>
          <w:sz w:val="24"/>
        </w:rPr>
      </w:pPr>
      <w:r w:rsidRPr="00EF4186">
        <w:rPr>
          <w:rFonts w:ascii="ＭＳ 明朝" w:hAnsi="ＭＳ 明朝" w:hint="eastAsia"/>
          <w:b/>
          <w:sz w:val="24"/>
        </w:rPr>
        <w:t>校</w:t>
      </w:r>
      <w:r w:rsidR="00F27620" w:rsidRPr="00EF4186">
        <w:rPr>
          <w:rFonts w:ascii="ＭＳ 明朝" w:hAnsi="ＭＳ 明朝" w:hint="eastAsia"/>
          <w:b/>
          <w:sz w:val="24"/>
        </w:rPr>
        <w:t xml:space="preserve">　</w:t>
      </w:r>
      <w:r w:rsidRPr="00EF4186">
        <w:rPr>
          <w:rFonts w:ascii="ＭＳ 明朝" w:hAnsi="ＭＳ 明朝" w:hint="eastAsia"/>
          <w:b/>
          <w:sz w:val="24"/>
        </w:rPr>
        <w:t>長　　森本</w:t>
      </w:r>
      <w:r w:rsidR="005A1FB6" w:rsidRPr="00EF4186">
        <w:rPr>
          <w:rFonts w:ascii="ＭＳ 明朝" w:hAnsi="ＭＳ 明朝" w:hint="eastAsia"/>
          <w:b/>
          <w:sz w:val="24"/>
        </w:rPr>
        <w:t xml:space="preserve">　</w:t>
      </w:r>
      <w:r w:rsidRPr="00EF4186">
        <w:rPr>
          <w:rFonts w:ascii="ＭＳ 明朝" w:hAnsi="ＭＳ 明朝" w:hint="eastAsia"/>
          <w:b/>
          <w:sz w:val="24"/>
        </w:rPr>
        <w:t>実</w:t>
      </w:r>
    </w:p>
    <w:p w14:paraId="71CE7FBF" w14:textId="39E478D5" w:rsidR="00DB2E2E" w:rsidRPr="00EF4186" w:rsidRDefault="009F5DE9" w:rsidP="00C42FB7">
      <w:pPr>
        <w:spacing w:line="360" w:lineRule="exact"/>
        <w:ind w:rightChars="-14" w:right="-29"/>
        <w:jc w:val="center"/>
        <w:rPr>
          <w:rFonts w:ascii="ＭＳ ゴシック" w:eastAsia="ＭＳ ゴシック" w:hAnsi="ＭＳ ゴシック"/>
          <w:b/>
          <w:sz w:val="32"/>
          <w:szCs w:val="32"/>
        </w:rPr>
      </w:pPr>
      <w:r w:rsidRPr="00EF4186">
        <w:rPr>
          <w:rFonts w:ascii="ＭＳ ゴシック" w:eastAsia="ＭＳ ゴシック" w:hAnsi="ＭＳ ゴシック" w:hint="eastAsia"/>
          <w:b/>
          <w:sz w:val="32"/>
          <w:szCs w:val="32"/>
        </w:rPr>
        <w:t>令和</w:t>
      </w:r>
      <w:r w:rsidR="009D752A" w:rsidRPr="00EF4186">
        <w:rPr>
          <w:rFonts w:ascii="ＭＳ ゴシック" w:eastAsia="ＭＳ ゴシック" w:hAnsi="ＭＳ ゴシック" w:hint="eastAsia"/>
          <w:b/>
          <w:sz w:val="32"/>
          <w:szCs w:val="32"/>
        </w:rPr>
        <w:t>７</w:t>
      </w:r>
      <w:r w:rsidR="00361497" w:rsidRPr="00EF4186">
        <w:rPr>
          <w:rFonts w:ascii="ＭＳ ゴシック" w:eastAsia="ＭＳ ゴシック" w:hAnsi="ＭＳ ゴシック" w:hint="eastAsia"/>
          <w:b/>
          <w:sz w:val="32"/>
          <w:szCs w:val="32"/>
        </w:rPr>
        <w:t xml:space="preserve">年度　</w:t>
      </w:r>
      <w:r w:rsidR="009B365C" w:rsidRPr="00EF4186">
        <w:rPr>
          <w:rFonts w:ascii="ＭＳ ゴシック" w:eastAsia="ＭＳ ゴシック" w:hAnsi="ＭＳ ゴシック" w:hint="eastAsia"/>
          <w:b/>
          <w:sz w:val="32"/>
          <w:szCs w:val="32"/>
        </w:rPr>
        <w:t>学校経営</w:t>
      </w:r>
      <w:r w:rsidR="00A920A8" w:rsidRPr="00EF4186">
        <w:rPr>
          <w:rFonts w:ascii="ＭＳ ゴシック" w:eastAsia="ＭＳ ゴシック" w:hAnsi="ＭＳ ゴシック" w:hint="eastAsia"/>
          <w:b/>
          <w:sz w:val="32"/>
          <w:szCs w:val="32"/>
        </w:rPr>
        <w:t>計画及び</w:t>
      </w:r>
      <w:r w:rsidR="00225A63" w:rsidRPr="00EF4186">
        <w:rPr>
          <w:rFonts w:ascii="ＭＳ ゴシック" w:eastAsia="ＭＳ ゴシック" w:hAnsi="ＭＳ ゴシック" w:hint="eastAsia"/>
          <w:b/>
          <w:sz w:val="32"/>
          <w:szCs w:val="32"/>
        </w:rPr>
        <w:t>学校</w:t>
      </w:r>
      <w:r w:rsidR="00A920A8" w:rsidRPr="00EF4186">
        <w:rPr>
          <w:rFonts w:ascii="ＭＳ ゴシック" w:eastAsia="ＭＳ ゴシック" w:hAnsi="ＭＳ ゴシック" w:hint="eastAsia"/>
          <w:b/>
          <w:sz w:val="32"/>
          <w:szCs w:val="32"/>
        </w:rPr>
        <w:t>評価</w:t>
      </w:r>
    </w:p>
    <w:p w14:paraId="1A07C6F0" w14:textId="2C1AC1E2" w:rsidR="000F7917" w:rsidRPr="00EF4186" w:rsidRDefault="00E14F79" w:rsidP="004245A1">
      <w:pPr>
        <w:spacing w:line="300" w:lineRule="exact"/>
        <w:ind w:hanging="187"/>
        <w:jc w:val="left"/>
        <w:rPr>
          <w:rFonts w:ascii="ＭＳ ゴシック" w:eastAsia="ＭＳ ゴシック" w:hAnsi="ＭＳ ゴシック"/>
          <w:szCs w:val="21"/>
        </w:rPr>
      </w:pPr>
      <w:r w:rsidRPr="00EF4186">
        <w:rPr>
          <w:rFonts w:ascii="ＭＳ ゴシック" w:eastAsia="ＭＳ ゴシック" w:hAnsi="ＭＳ ゴシック" w:hint="eastAsia"/>
          <w:szCs w:val="21"/>
        </w:rPr>
        <w:t>１</w:t>
      </w:r>
      <w:r w:rsidR="005846E8" w:rsidRPr="00EF418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4186" w14:paraId="45FA47CE" w14:textId="77777777" w:rsidTr="00EF6F13">
        <w:trPr>
          <w:trHeight w:val="908"/>
          <w:jc w:val="center"/>
        </w:trPr>
        <w:tc>
          <w:tcPr>
            <w:tcW w:w="14944" w:type="dxa"/>
            <w:shd w:val="clear" w:color="auto" w:fill="auto"/>
            <w:tcMar>
              <w:top w:w="142" w:type="dxa"/>
              <w:left w:w="142" w:type="dxa"/>
              <w:bottom w:w="142" w:type="dxa"/>
              <w:right w:w="142" w:type="dxa"/>
            </w:tcMar>
          </w:tcPr>
          <w:p w14:paraId="62BB495C" w14:textId="59139D0E" w:rsidR="00AD4772" w:rsidRPr="00EF4186" w:rsidRDefault="005A1FB6" w:rsidP="006F27F5">
            <w:pPr>
              <w:jc w:val="left"/>
              <w:rPr>
                <w:w w:val="90"/>
                <w:sz w:val="26"/>
                <w:szCs w:val="26"/>
              </w:rPr>
            </w:pPr>
            <w:r w:rsidRPr="00EF4186">
              <w:rPr>
                <w:rFonts w:ascii="ＭＳ 明朝" w:hAnsi="ＭＳ 明朝" w:hint="eastAsia"/>
                <w:w w:val="90"/>
                <w:sz w:val="26"/>
                <w:szCs w:val="26"/>
              </w:rPr>
              <w:t>校訓「英知・至誠」</w:t>
            </w:r>
            <w:r w:rsidR="00D95EF1" w:rsidRPr="00EF4186">
              <w:rPr>
                <w:rFonts w:ascii="ＭＳ 明朝" w:hAnsi="ＭＳ 明朝" w:hint="eastAsia"/>
                <w:w w:val="90"/>
                <w:sz w:val="26"/>
                <w:szCs w:val="26"/>
              </w:rPr>
              <w:t>に基づき、</w:t>
            </w:r>
            <w:r w:rsidRPr="00EF4186">
              <w:rPr>
                <w:rFonts w:ascii="ＭＳ 明朝" w:hAnsi="ＭＳ 明朝" w:hint="eastAsia"/>
                <w:w w:val="90"/>
                <w:sz w:val="26"/>
                <w:szCs w:val="26"/>
              </w:rPr>
              <w:t>新しい</w:t>
            </w:r>
            <w:r w:rsidR="00D95EF1" w:rsidRPr="00EF4186">
              <w:rPr>
                <w:rFonts w:ascii="ＭＳ 明朝" w:hAnsi="ＭＳ 明朝" w:hint="eastAsia"/>
                <w:w w:val="90"/>
                <w:sz w:val="26"/>
                <w:szCs w:val="26"/>
              </w:rPr>
              <w:t>時代を担う英知と、豊かな人間性・創造性・社会性を身につけ</w:t>
            </w:r>
            <w:r w:rsidR="00B9119A" w:rsidRPr="00EF4186">
              <w:rPr>
                <w:rFonts w:ascii="ＭＳ 明朝" w:hAnsi="ＭＳ 明朝" w:hint="eastAsia"/>
                <w:w w:val="90"/>
                <w:sz w:val="26"/>
                <w:szCs w:val="26"/>
              </w:rPr>
              <w:t>、</w:t>
            </w:r>
            <w:r w:rsidR="006857DF" w:rsidRPr="00EF4186">
              <w:rPr>
                <w:rFonts w:ascii="ＭＳ 明朝" w:hAnsi="ＭＳ 明朝" w:hint="eastAsia"/>
                <w:w w:val="90"/>
                <w:sz w:val="26"/>
                <w:szCs w:val="26"/>
              </w:rPr>
              <w:t>自ら学び、自ら考え、自ら鍛錬し、それに基づいて自ら誠実に行動することができる人を育成し、</w:t>
            </w:r>
            <w:r w:rsidR="00B9119A" w:rsidRPr="00EF4186">
              <w:rPr>
                <w:rFonts w:ascii="ＭＳ 明朝" w:hAnsi="ＭＳ 明朝" w:hint="eastAsia"/>
                <w:w w:val="90"/>
                <w:sz w:val="26"/>
                <w:szCs w:val="26"/>
              </w:rPr>
              <w:t>地域に愛される学校</w:t>
            </w:r>
            <w:r w:rsidR="006857DF" w:rsidRPr="00EF4186">
              <w:rPr>
                <w:rFonts w:ascii="ＭＳ 明朝" w:hAnsi="ＭＳ 明朝" w:hint="eastAsia"/>
                <w:w w:val="90"/>
                <w:sz w:val="26"/>
                <w:szCs w:val="26"/>
              </w:rPr>
              <w:t>をめざす</w:t>
            </w:r>
          </w:p>
        </w:tc>
      </w:tr>
    </w:tbl>
    <w:p w14:paraId="51AFBE4A" w14:textId="77777777" w:rsidR="006E59CB" w:rsidRPr="00EF4186" w:rsidRDefault="006E59CB" w:rsidP="004245A1">
      <w:pPr>
        <w:spacing w:line="300" w:lineRule="exact"/>
        <w:ind w:hanging="187"/>
        <w:jc w:val="left"/>
        <w:rPr>
          <w:rFonts w:ascii="ＭＳ ゴシック" w:eastAsia="ＭＳ ゴシック" w:hAnsi="ＭＳ ゴシック"/>
          <w:szCs w:val="21"/>
        </w:rPr>
      </w:pPr>
    </w:p>
    <w:p w14:paraId="51C18578" w14:textId="4048CB32" w:rsidR="006E59CB" w:rsidRPr="00EF4186" w:rsidRDefault="006E59CB" w:rsidP="004245A1">
      <w:pPr>
        <w:spacing w:line="300" w:lineRule="exact"/>
        <w:ind w:hanging="187"/>
        <w:jc w:val="left"/>
        <w:rPr>
          <w:rFonts w:ascii="ＭＳ ゴシック" w:eastAsia="ＭＳ ゴシック" w:hAnsi="ＭＳ ゴシック"/>
          <w:szCs w:val="21"/>
        </w:rPr>
      </w:pPr>
      <w:r w:rsidRPr="00EF4186">
        <w:rPr>
          <w:rFonts w:ascii="ＭＳ ゴシック" w:eastAsia="ＭＳ ゴシック" w:hAnsi="ＭＳ ゴシック" w:hint="eastAsia"/>
          <w:szCs w:val="21"/>
        </w:rPr>
        <w:t xml:space="preserve">２　中期的目標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E59CB" w:rsidRPr="00EF4186" w14:paraId="0913B884" w14:textId="77777777" w:rsidTr="00B25A6B">
        <w:trPr>
          <w:trHeight w:val="10876"/>
          <w:jc w:val="center"/>
        </w:trPr>
        <w:tc>
          <w:tcPr>
            <w:tcW w:w="14944" w:type="dxa"/>
            <w:shd w:val="clear" w:color="auto" w:fill="auto"/>
            <w:tcMar>
              <w:top w:w="142" w:type="dxa"/>
              <w:left w:w="142" w:type="dxa"/>
              <w:bottom w:w="142" w:type="dxa"/>
              <w:right w:w="142" w:type="dxa"/>
            </w:tcMar>
          </w:tcPr>
          <w:p w14:paraId="398A80A1" w14:textId="77777777" w:rsidR="006E59CB" w:rsidRPr="00EF4186" w:rsidRDefault="006E59CB" w:rsidP="00761511">
            <w:pPr>
              <w:spacing w:line="360" w:lineRule="exact"/>
              <w:rPr>
                <w:rFonts w:ascii="ＭＳ 明朝" w:hAnsi="ＭＳ 明朝"/>
              </w:rPr>
            </w:pPr>
            <w:r w:rsidRPr="00EF4186">
              <w:rPr>
                <w:rFonts w:ascii="ＭＳ 明朝" w:hAnsi="ＭＳ 明朝" w:hint="eastAsia"/>
              </w:rPr>
              <w:t>１　授業改善と授業力向上に取組み、「確かな学力」を身につけ、夢を実現する力を育成する教育活動</w:t>
            </w:r>
          </w:p>
          <w:p w14:paraId="11756A98" w14:textId="77777777" w:rsidR="006E59CB" w:rsidRPr="00EF4186" w:rsidRDefault="006E59CB" w:rsidP="006E59CB">
            <w:pPr>
              <w:numPr>
                <w:ilvl w:val="0"/>
                <w:numId w:val="17"/>
              </w:numPr>
              <w:rPr>
                <w:rFonts w:ascii="ＭＳ 明朝" w:hAnsi="ＭＳ 明朝"/>
              </w:rPr>
            </w:pPr>
            <w:r w:rsidRPr="00EF4186">
              <w:rPr>
                <w:rFonts w:ascii="ＭＳ 明朝" w:hAnsi="ＭＳ 明朝" w:hint="eastAsia"/>
              </w:rPr>
              <w:t>組織的に授業力向上と改善に取組み「主体的、対話的で深い学び」の授業を実践し、生徒の学力を向上させる</w:t>
            </w:r>
          </w:p>
          <w:p w14:paraId="60871558" w14:textId="77777777" w:rsidR="006E59CB" w:rsidRPr="00EF4186" w:rsidRDefault="006E59CB" w:rsidP="00761511">
            <w:pPr>
              <w:ind w:left="720"/>
              <w:rPr>
                <w:rFonts w:ascii="ＭＳ 明朝" w:hAnsi="ＭＳ 明朝"/>
              </w:rPr>
            </w:pPr>
            <w:r w:rsidRPr="00EF4186">
              <w:rPr>
                <w:rFonts w:ascii="ＭＳ 明朝" w:hAnsi="ＭＳ 明朝" w:hint="eastAsia"/>
              </w:rPr>
              <w:t>ア　「学び合い、学び続ける生徒の育成」のため、全教員で「主体的、対話的で深い学び」の授業を行う</w:t>
            </w:r>
          </w:p>
          <w:p w14:paraId="394ABFCA" w14:textId="77777777" w:rsidR="006E59CB" w:rsidRPr="00EF4186" w:rsidRDefault="006E59CB" w:rsidP="00761511">
            <w:pPr>
              <w:ind w:left="720"/>
              <w:rPr>
                <w:rFonts w:ascii="ＭＳ 明朝" w:hAnsi="ＭＳ 明朝"/>
              </w:rPr>
            </w:pPr>
            <w:r w:rsidRPr="00EF4186">
              <w:rPr>
                <w:rFonts w:ascii="ＭＳ 明朝" w:hAnsi="ＭＳ 明朝" w:hint="eastAsia"/>
              </w:rPr>
              <w:t>イ　授業満足度の向上と、わかりやすい授業のため、全教員が多種多様なデジタルコンテンツについて知識を深め、それらを効果的に取り入れた授</w:t>
            </w:r>
          </w:p>
          <w:p w14:paraId="03AC74AA" w14:textId="77777777" w:rsidR="006E59CB" w:rsidRPr="00EF4186" w:rsidRDefault="006E59CB" w:rsidP="00761511">
            <w:pPr>
              <w:ind w:left="720" w:firstLineChars="200" w:firstLine="420"/>
              <w:rPr>
                <w:rFonts w:ascii="ＭＳ 明朝" w:hAnsi="ＭＳ 明朝"/>
              </w:rPr>
            </w:pPr>
            <w:r w:rsidRPr="00EF4186">
              <w:rPr>
                <w:rFonts w:ascii="ＭＳ 明朝" w:hAnsi="ＭＳ 明朝" w:hint="eastAsia"/>
              </w:rPr>
              <w:t>業を行う</w:t>
            </w:r>
          </w:p>
          <w:p w14:paraId="0A044DCA" w14:textId="070E8464" w:rsidR="006E59CB" w:rsidRPr="00EF4186" w:rsidRDefault="006E59CB" w:rsidP="00761511">
            <w:pPr>
              <w:ind w:left="720"/>
              <w:rPr>
                <w:rFonts w:ascii="ＭＳ 明朝" w:hAnsi="ＭＳ 明朝"/>
              </w:rPr>
            </w:pPr>
            <w:r w:rsidRPr="00EF4186">
              <w:rPr>
                <w:rFonts w:ascii="ＭＳ 明朝" w:hAnsi="ＭＳ 明朝" w:hint="eastAsia"/>
              </w:rPr>
              <w:t>※　生徒「進路実現のための学力向上満足度」を向上させる　〔R</w:t>
            </w:r>
            <w:r w:rsidRPr="00EF4186">
              <w:rPr>
                <w:rFonts w:ascii="ＭＳ 明朝" w:hAnsi="ＭＳ 明朝"/>
              </w:rPr>
              <w:t>04</w:t>
            </w:r>
            <w:r w:rsidR="00075AD8" w:rsidRPr="00EF4186">
              <w:rPr>
                <w:rFonts w:ascii="ＭＳ 明朝" w:hAnsi="ＭＳ 明朝" w:hint="eastAsia"/>
              </w:rPr>
              <w:t>：</w:t>
            </w:r>
            <w:r w:rsidRPr="00EF4186">
              <w:rPr>
                <w:rFonts w:ascii="ＭＳ 明朝" w:hAnsi="ＭＳ 明朝"/>
              </w:rPr>
              <w:t>74.3</w:t>
            </w:r>
            <w:r w:rsidRPr="00EF4186">
              <w:rPr>
                <w:rFonts w:ascii="ＭＳ 明朝" w:hAnsi="ＭＳ 明朝" w:hint="eastAsia"/>
              </w:rPr>
              <w:t>%　R05</w:t>
            </w:r>
            <w:r w:rsidR="00075AD8" w:rsidRPr="00EF4186">
              <w:rPr>
                <w:rFonts w:ascii="ＭＳ 明朝" w:hAnsi="ＭＳ 明朝" w:hint="eastAsia"/>
              </w:rPr>
              <w:t>：</w:t>
            </w:r>
            <w:r w:rsidRPr="00EF4186">
              <w:rPr>
                <w:rFonts w:ascii="ＭＳ 明朝" w:hAnsi="ＭＳ 明朝" w:hint="eastAsia"/>
              </w:rPr>
              <w:t>78.9%　R06</w:t>
            </w:r>
            <w:r w:rsidR="00075AD8" w:rsidRPr="00EF4186">
              <w:rPr>
                <w:rFonts w:ascii="ＭＳ 明朝" w:hAnsi="ＭＳ 明朝" w:hint="eastAsia"/>
              </w:rPr>
              <w:t>：</w:t>
            </w:r>
            <w:r w:rsidRPr="00EF4186">
              <w:rPr>
                <w:rFonts w:ascii="ＭＳ 明朝" w:hAnsi="ＭＳ 明朝" w:hint="eastAsia"/>
              </w:rPr>
              <w:t>78.3%〕⇒令和９年度</w:t>
            </w:r>
            <w:r w:rsidR="00075AD8" w:rsidRPr="00EF4186">
              <w:rPr>
                <w:rFonts w:ascii="ＭＳ 明朝" w:hAnsi="ＭＳ 明朝" w:hint="eastAsia"/>
              </w:rPr>
              <w:t>：</w:t>
            </w:r>
            <w:r w:rsidRPr="00EF4186">
              <w:rPr>
                <w:rFonts w:ascii="ＭＳ 明朝" w:hAnsi="ＭＳ 明朝"/>
              </w:rPr>
              <w:t>8</w:t>
            </w:r>
            <w:r w:rsidRPr="00EF4186">
              <w:rPr>
                <w:rFonts w:ascii="ＭＳ 明朝" w:hAnsi="ＭＳ 明朝" w:hint="eastAsia"/>
              </w:rPr>
              <w:t xml:space="preserve">5%〕　　</w:t>
            </w:r>
          </w:p>
          <w:p w14:paraId="6229026A" w14:textId="226DEBFF" w:rsidR="006E59CB" w:rsidRPr="00EF4186" w:rsidRDefault="006E59CB" w:rsidP="00761511">
            <w:pPr>
              <w:ind w:left="720"/>
              <w:rPr>
                <w:rFonts w:ascii="ＭＳ 明朝" w:hAnsi="ＭＳ 明朝"/>
              </w:rPr>
            </w:pPr>
            <w:r w:rsidRPr="00EF4186">
              <w:rPr>
                <w:rFonts w:ascii="ＭＳ 明朝" w:hAnsi="ＭＳ 明朝" w:hint="eastAsia"/>
              </w:rPr>
              <w:t>ウ　カリキュラムの見直し、特に本校の特色の</w:t>
            </w:r>
            <w:r w:rsidR="006F6F7C" w:rsidRPr="00EF4186">
              <w:rPr>
                <w:rFonts w:ascii="ＭＳ 明朝" w:hAnsi="ＭＳ 明朝" w:hint="eastAsia"/>
              </w:rPr>
              <w:t>１</w:t>
            </w:r>
            <w:r w:rsidRPr="00EF4186">
              <w:rPr>
                <w:rFonts w:ascii="ＭＳ 明朝" w:hAnsi="ＭＳ 明朝" w:hint="eastAsia"/>
              </w:rPr>
              <w:t xml:space="preserve">つでもある「看護コース」のカリキュラムについて、より一層特色化を進める。　　　　　　　</w:t>
            </w:r>
          </w:p>
          <w:p w14:paraId="5A4E9A03" w14:textId="77777777" w:rsidR="006E59CB" w:rsidRPr="00EF4186" w:rsidRDefault="006E59CB" w:rsidP="006E59CB">
            <w:pPr>
              <w:numPr>
                <w:ilvl w:val="0"/>
                <w:numId w:val="17"/>
              </w:numPr>
              <w:rPr>
                <w:rFonts w:ascii="ＭＳ 明朝" w:hAnsi="ＭＳ 明朝"/>
              </w:rPr>
            </w:pPr>
            <w:r w:rsidRPr="00EF4186">
              <w:rPr>
                <w:rFonts w:ascii="ＭＳ 明朝" w:hAnsi="ＭＳ 明朝" w:hint="eastAsia"/>
              </w:rPr>
              <w:t>総合的な探究の時間をはじめ、すべての教科・科目等において、課題の設定、情報の収集、整理・分析、まとめ・表現などの探究的な学びを充実させることにより、課題を発見し解決していくために必要な資質・能力を育成する</w:t>
            </w:r>
          </w:p>
          <w:p w14:paraId="3F2311B5" w14:textId="77777777" w:rsidR="006E59CB" w:rsidRPr="00EF4186" w:rsidRDefault="006E59CB" w:rsidP="006E59CB">
            <w:pPr>
              <w:numPr>
                <w:ilvl w:val="0"/>
                <w:numId w:val="17"/>
              </w:numPr>
              <w:rPr>
                <w:rFonts w:ascii="ＭＳ 明朝" w:hAnsi="ＭＳ 明朝"/>
              </w:rPr>
            </w:pPr>
            <w:r w:rsidRPr="00EF4186">
              <w:rPr>
                <w:rFonts w:ascii="ＭＳ 明朝" w:hAnsi="ＭＳ 明朝" w:hint="eastAsia"/>
              </w:rPr>
              <w:t>３か年を見通した進路指導計画、生き方に関する学習機会を提供し、主体的かつ積極的に社会に参加する力を育成し、満足度の高い進路を実現する</w:t>
            </w:r>
          </w:p>
          <w:p w14:paraId="3F6B33DB" w14:textId="7B82625D" w:rsidR="006E59CB" w:rsidRPr="00EF4186" w:rsidRDefault="006E59CB" w:rsidP="00761511">
            <w:pPr>
              <w:ind w:left="720"/>
              <w:rPr>
                <w:rFonts w:ascii="ＭＳ 明朝" w:hAnsi="ＭＳ 明朝"/>
              </w:rPr>
            </w:pPr>
            <w:r w:rsidRPr="00EF4186">
              <w:rPr>
                <w:rFonts w:ascii="ＭＳ 明朝" w:hAnsi="ＭＳ 明朝" w:hint="eastAsia"/>
              </w:rPr>
              <w:t>※　学校紹介による就職内定率　〔R</w:t>
            </w:r>
            <w:r w:rsidRPr="00EF4186">
              <w:rPr>
                <w:rFonts w:ascii="ＭＳ 明朝" w:hAnsi="ＭＳ 明朝"/>
              </w:rPr>
              <w:t>0</w:t>
            </w:r>
            <w:r w:rsidRPr="00EF4186">
              <w:rPr>
                <w:rFonts w:ascii="ＭＳ 明朝" w:hAnsi="ＭＳ 明朝" w:hint="eastAsia"/>
              </w:rPr>
              <w:t>4</w:t>
            </w:r>
            <w:r w:rsidR="00075AD8" w:rsidRPr="00EF4186">
              <w:rPr>
                <w:rFonts w:ascii="ＭＳ 明朝" w:hAnsi="ＭＳ 明朝" w:hint="eastAsia"/>
              </w:rPr>
              <w:t>：</w:t>
            </w:r>
            <w:r w:rsidRPr="00EF4186">
              <w:rPr>
                <w:rFonts w:ascii="ＭＳ 明朝" w:hAnsi="ＭＳ 明朝"/>
              </w:rPr>
              <w:t>100</w:t>
            </w:r>
            <w:r w:rsidRPr="00EF4186">
              <w:rPr>
                <w:rFonts w:ascii="ＭＳ 明朝" w:hAnsi="ＭＳ 明朝" w:hint="eastAsia"/>
              </w:rPr>
              <w:t>%　R</w:t>
            </w:r>
            <w:r w:rsidRPr="00EF4186">
              <w:rPr>
                <w:rFonts w:ascii="ＭＳ 明朝" w:hAnsi="ＭＳ 明朝"/>
              </w:rPr>
              <w:t>0</w:t>
            </w:r>
            <w:r w:rsidRPr="00EF4186">
              <w:rPr>
                <w:rFonts w:ascii="ＭＳ 明朝" w:hAnsi="ＭＳ 明朝" w:hint="eastAsia"/>
              </w:rPr>
              <w:t>5</w:t>
            </w:r>
            <w:r w:rsidR="00075AD8" w:rsidRPr="00EF4186">
              <w:rPr>
                <w:rFonts w:ascii="ＭＳ 明朝" w:hAnsi="ＭＳ 明朝" w:hint="eastAsia"/>
              </w:rPr>
              <w:t>：</w:t>
            </w:r>
            <w:r w:rsidRPr="00EF4186">
              <w:rPr>
                <w:rFonts w:ascii="ＭＳ 明朝" w:hAnsi="ＭＳ 明朝"/>
              </w:rPr>
              <w:t>100</w:t>
            </w:r>
            <w:r w:rsidRPr="00EF4186">
              <w:rPr>
                <w:rFonts w:ascii="ＭＳ 明朝" w:hAnsi="ＭＳ 明朝" w:hint="eastAsia"/>
              </w:rPr>
              <w:t>%　R06</w:t>
            </w:r>
            <w:r w:rsidR="00075AD8" w:rsidRPr="00EF4186">
              <w:rPr>
                <w:rFonts w:ascii="ＭＳ 明朝" w:hAnsi="ＭＳ 明朝" w:hint="eastAsia"/>
              </w:rPr>
              <w:t>：</w:t>
            </w:r>
            <w:r w:rsidRPr="00EF4186">
              <w:rPr>
                <w:rFonts w:ascii="ＭＳ 明朝" w:hAnsi="ＭＳ 明朝" w:hint="eastAsia"/>
              </w:rPr>
              <w:t>100%⇒令和９年度</w:t>
            </w:r>
            <w:r w:rsidRPr="00EF4186">
              <w:rPr>
                <w:rFonts w:ascii="ＭＳ 明朝" w:hAnsi="ＭＳ 明朝"/>
              </w:rPr>
              <w:t>100</w:t>
            </w:r>
            <w:r w:rsidRPr="00EF4186">
              <w:rPr>
                <w:rFonts w:ascii="ＭＳ 明朝" w:hAnsi="ＭＳ 明朝" w:hint="eastAsia"/>
              </w:rPr>
              <w:t>%維持〕</w:t>
            </w:r>
          </w:p>
          <w:p w14:paraId="0EB13001" w14:textId="7FCD8355" w:rsidR="006E59CB" w:rsidRPr="00EF4186" w:rsidRDefault="006E59CB" w:rsidP="00761511">
            <w:pPr>
              <w:ind w:left="720"/>
              <w:rPr>
                <w:rFonts w:ascii="ＭＳ 明朝" w:hAnsi="ＭＳ 明朝"/>
              </w:rPr>
            </w:pPr>
            <w:r w:rsidRPr="00EF4186">
              <w:rPr>
                <w:rFonts w:ascii="ＭＳ 明朝" w:hAnsi="ＭＳ 明朝" w:hint="eastAsia"/>
              </w:rPr>
              <w:t>※　関関同立・産近甲龍・摂神追桃・外（関西・京都）合格者数を増加させる　〔R</w:t>
            </w:r>
            <w:r w:rsidRPr="00EF4186">
              <w:rPr>
                <w:rFonts w:ascii="ＭＳ 明朝" w:hAnsi="ＭＳ 明朝"/>
              </w:rPr>
              <w:t>04</w:t>
            </w:r>
            <w:r w:rsidR="00075AD8" w:rsidRPr="00EF4186">
              <w:rPr>
                <w:rFonts w:ascii="ＭＳ 明朝" w:hAnsi="ＭＳ 明朝" w:hint="eastAsia"/>
              </w:rPr>
              <w:t>：</w:t>
            </w:r>
            <w:r w:rsidRPr="00EF4186">
              <w:rPr>
                <w:rFonts w:ascii="ＭＳ 明朝" w:hAnsi="ＭＳ 明朝" w:hint="eastAsia"/>
              </w:rPr>
              <w:t>89人　R05</w:t>
            </w:r>
            <w:r w:rsidR="00075AD8" w:rsidRPr="00EF4186">
              <w:rPr>
                <w:rFonts w:ascii="ＭＳ 明朝" w:hAnsi="ＭＳ 明朝" w:hint="eastAsia"/>
              </w:rPr>
              <w:t>：</w:t>
            </w:r>
            <w:r w:rsidRPr="00EF4186">
              <w:rPr>
                <w:rFonts w:ascii="ＭＳ 明朝" w:hAnsi="ＭＳ 明朝" w:hint="eastAsia"/>
              </w:rPr>
              <w:t>98人　R06</w:t>
            </w:r>
            <w:r w:rsidR="00075AD8" w:rsidRPr="00EF4186">
              <w:rPr>
                <w:rFonts w:ascii="ＭＳ 明朝" w:hAnsi="ＭＳ 明朝" w:hint="eastAsia"/>
              </w:rPr>
              <w:t>：</w:t>
            </w:r>
            <w:r w:rsidR="00EA2AC8" w:rsidRPr="00EF4186">
              <w:rPr>
                <w:rFonts w:ascii="ＭＳ 明朝" w:hAnsi="ＭＳ 明朝" w:hint="eastAsia"/>
              </w:rPr>
              <w:t>6</w:t>
            </w:r>
            <w:r w:rsidR="006F63C9" w:rsidRPr="00EF4186">
              <w:rPr>
                <w:rFonts w:ascii="ＭＳ 明朝" w:hAnsi="ＭＳ 明朝" w:hint="eastAsia"/>
              </w:rPr>
              <w:t>5</w:t>
            </w:r>
            <w:r w:rsidRPr="00EF4186">
              <w:rPr>
                <w:rFonts w:ascii="ＭＳ 明朝" w:hAnsi="ＭＳ 明朝" w:hint="eastAsia"/>
              </w:rPr>
              <w:t>人⇒令和</w:t>
            </w:r>
            <w:r w:rsidR="00C13304" w:rsidRPr="00EF4186">
              <w:rPr>
                <w:rFonts w:ascii="ＭＳ 明朝" w:hAnsi="ＭＳ 明朝" w:hint="eastAsia"/>
              </w:rPr>
              <w:t>９</w:t>
            </w:r>
            <w:r w:rsidRPr="00EF4186">
              <w:rPr>
                <w:rFonts w:ascii="ＭＳ 明朝" w:hAnsi="ＭＳ 明朝" w:hint="eastAsia"/>
              </w:rPr>
              <w:t>年度</w:t>
            </w:r>
            <w:r w:rsidR="00075AD8" w:rsidRPr="00EF4186">
              <w:rPr>
                <w:rFonts w:ascii="ＭＳ 明朝" w:hAnsi="ＭＳ 明朝" w:hint="eastAsia"/>
              </w:rPr>
              <w:t>：</w:t>
            </w:r>
            <w:r w:rsidR="00C13304" w:rsidRPr="00EF4186">
              <w:rPr>
                <w:rFonts w:ascii="ＭＳ 明朝" w:hAnsi="ＭＳ 明朝" w:hint="eastAsia"/>
              </w:rPr>
              <w:t>100</w:t>
            </w:r>
            <w:r w:rsidRPr="00EF4186">
              <w:rPr>
                <w:rFonts w:ascii="ＭＳ 明朝" w:hAnsi="ＭＳ 明朝" w:hint="eastAsia"/>
              </w:rPr>
              <w:t xml:space="preserve">人〕　　</w:t>
            </w:r>
          </w:p>
          <w:p w14:paraId="3E8B48DE" w14:textId="77777777" w:rsidR="006E59CB" w:rsidRPr="00EF4186" w:rsidRDefault="006E59CB" w:rsidP="00761511">
            <w:pPr>
              <w:rPr>
                <w:rFonts w:ascii="ＭＳ 明朝" w:hAnsi="ＭＳ 明朝"/>
              </w:rPr>
            </w:pPr>
            <w:r w:rsidRPr="00EF4186">
              <w:rPr>
                <w:rFonts w:ascii="ＭＳ 明朝" w:hAnsi="ＭＳ 明朝" w:hint="eastAsia"/>
              </w:rPr>
              <w:t>（４）英語教育の充実を図るとともに、生徒のコミュニケーション能力と進路意識の向上に取り組む</w:t>
            </w:r>
          </w:p>
          <w:p w14:paraId="778AE11A" w14:textId="77777777" w:rsidR="006E59CB" w:rsidRPr="00EF4186" w:rsidRDefault="006E59CB" w:rsidP="00761511">
            <w:pPr>
              <w:rPr>
                <w:rFonts w:ascii="ＭＳ 明朝" w:hAnsi="ＭＳ 明朝"/>
              </w:rPr>
            </w:pPr>
          </w:p>
          <w:p w14:paraId="25EA922B" w14:textId="64E71213" w:rsidR="006E59CB" w:rsidRPr="00EF4186" w:rsidRDefault="006E59CB" w:rsidP="00761511">
            <w:pPr>
              <w:spacing w:line="360" w:lineRule="exact"/>
              <w:rPr>
                <w:rFonts w:ascii="ＭＳ 明朝" w:hAnsi="ＭＳ 明朝"/>
              </w:rPr>
            </w:pPr>
            <w:r w:rsidRPr="00EF4186">
              <w:rPr>
                <w:rFonts w:ascii="ＭＳ 明朝" w:hAnsi="ＭＳ 明朝" w:hint="eastAsia"/>
              </w:rPr>
              <w:t>２　自律心を高める生徒指導、地域と連携した教育活動、魅力ある特別活動に取組み、</w:t>
            </w:r>
            <w:r w:rsidR="00E42FA0" w:rsidRPr="00EF4186">
              <w:rPr>
                <w:rFonts w:ascii="ＭＳ 明朝" w:hAnsi="ＭＳ 明朝" w:hint="eastAsia"/>
              </w:rPr>
              <w:t>安全・安心で</w:t>
            </w:r>
            <w:r w:rsidRPr="00EF4186">
              <w:rPr>
                <w:rFonts w:ascii="ＭＳ 明朝" w:hAnsi="ＭＳ 明朝" w:hint="eastAsia"/>
              </w:rPr>
              <w:t>地域・保護者に信頼される学校づくり</w:t>
            </w:r>
          </w:p>
          <w:p w14:paraId="32F6340B" w14:textId="77777777" w:rsidR="006E59CB" w:rsidRPr="00EF4186" w:rsidRDefault="006E59CB" w:rsidP="006E59CB">
            <w:pPr>
              <w:numPr>
                <w:ilvl w:val="0"/>
                <w:numId w:val="20"/>
              </w:numPr>
              <w:rPr>
                <w:rFonts w:ascii="ＭＳ 明朝" w:hAnsi="ＭＳ 明朝"/>
              </w:rPr>
            </w:pPr>
            <w:r w:rsidRPr="00EF4186">
              <w:rPr>
                <w:rFonts w:ascii="ＭＳ 明朝" w:hAnsi="ＭＳ 明朝" w:hint="eastAsia"/>
              </w:rPr>
              <w:t xml:space="preserve">自律を促す指導を粘り強く行い、生徒の規範意識を醸成するとともに、教育相談体制や生徒支援体制の満足度を向上させる　</w:t>
            </w:r>
          </w:p>
          <w:p w14:paraId="455B5776" w14:textId="77777777" w:rsidR="006E59CB" w:rsidRPr="00EF4186" w:rsidRDefault="006E59CB" w:rsidP="006E59CB">
            <w:pPr>
              <w:numPr>
                <w:ilvl w:val="0"/>
                <w:numId w:val="20"/>
              </w:numPr>
              <w:rPr>
                <w:rFonts w:ascii="ＭＳ 明朝" w:hAnsi="ＭＳ 明朝"/>
              </w:rPr>
            </w:pPr>
            <w:r w:rsidRPr="00EF4186">
              <w:rPr>
                <w:rFonts w:ascii="ＭＳ 明朝" w:hAnsi="ＭＳ 明朝" w:hint="eastAsia"/>
              </w:rPr>
              <w:t>生徒の自己有用感を醸成し、帰属意識を高め、安心できる人間関係を構築するため特別活動（行事、部活動等）を充実させ、学校満足度を向上する</w:t>
            </w:r>
          </w:p>
          <w:p w14:paraId="5C372AF9" w14:textId="7B709638" w:rsidR="006E59CB" w:rsidRPr="00EF4186" w:rsidRDefault="00EC1438" w:rsidP="006E59CB">
            <w:pPr>
              <w:numPr>
                <w:ilvl w:val="0"/>
                <w:numId w:val="20"/>
              </w:numPr>
              <w:rPr>
                <w:rFonts w:ascii="ＭＳ 明朝" w:hAnsi="ＭＳ 明朝"/>
              </w:rPr>
            </w:pPr>
            <w:r w:rsidRPr="00EF4186">
              <w:rPr>
                <w:rFonts w:ascii="ＭＳ 明朝" w:hAnsi="ＭＳ 明朝" w:hint="eastAsia"/>
              </w:rPr>
              <w:t>探究活動や部活動を通した</w:t>
            </w:r>
            <w:r w:rsidR="006E59CB" w:rsidRPr="00EF4186">
              <w:rPr>
                <w:rFonts w:ascii="ＭＳ 明朝" w:hAnsi="ＭＳ 明朝" w:hint="eastAsia"/>
              </w:rPr>
              <w:t>地域との連携を推進する</w:t>
            </w:r>
          </w:p>
          <w:p w14:paraId="5D63D248" w14:textId="77777777" w:rsidR="006E59CB" w:rsidRPr="00EF4186" w:rsidRDefault="006E59CB" w:rsidP="00761511">
            <w:pPr>
              <w:rPr>
                <w:rFonts w:ascii="ＭＳ 明朝" w:hAnsi="ＭＳ 明朝"/>
              </w:rPr>
            </w:pPr>
            <w:r w:rsidRPr="00EF4186">
              <w:rPr>
                <w:rFonts w:ascii="ＭＳ 明朝" w:hAnsi="ＭＳ 明朝" w:hint="eastAsia"/>
              </w:rPr>
              <w:t xml:space="preserve">　　　</w:t>
            </w:r>
          </w:p>
          <w:p w14:paraId="598700F3" w14:textId="77777777" w:rsidR="006E59CB" w:rsidRPr="00EF4186" w:rsidRDefault="006E59CB" w:rsidP="00761511">
            <w:pPr>
              <w:spacing w:line="360" w:lineRule="exact"/>
              <w:rPr>
                <w:rFonts w:ascii="ＭＳ 明朝" w:hAnsi="ＭＳ 明朝"/>
              </w:rPr>
            </w:pPr>
            <w:r w:rsidRPr="00EF4186">
              <w:rPr>
                <w:rFonts w:ascii="ＭＳ 明朝" w:hAnsi="ＭＳ 明朝" w:hint="eastAsia"/>
              </w:rPr>
              <w:t>３　人権尊重の教育を推進するとともに、「ともに学びともに育つ」教育の実践により、すべての生徒に安全・安心な教育環境の構築</w:t>
            </w:r>
          </w:p>
          <w:p w14:paraId="2B3C6097" w14:textId="77777777" w:rsidR="006E59CB" w:rsidRPr="00EF4186" w:rsidRDefault="006E59CB" w:rsidP="006E59CB">
            <w:pPr>
              <w:numPr>
                <w:ilvl w:val="0"/>
                <w:numId w:val="19"/>
              </w:numPr>
              <w:rPr>
                <w:rFonts w:ascii="ＭＳ 明朝" w:hAnsi="ＭＳ 明朝"/>
              </w:rPr>
            </w:pPr>
            <w:r w:rsidRPr="00EF4186">
              <w:rPr>
                <w:rFonts w:ascii="ＭＳ 明朝" w:hAnsi="ＭＳ 明朝" w:hint="eastAsia"/>
              </w:rPr>
              <w:t xml:space="preserve">共生推進教室を組織的な校内体制で推進するとともに、障がいのある生徒の自立を支援する　</w:t>
            </w:r>
          </w:p>
          <w:p w14:paraId="4652536D" w14:textId="77777777" w:rsidR="006E59CB" w:rsidRPr="00EF4186" w:rsidRDefault="006E59CB" w:rsidP="00761511">
            <w:pPr>
              <w:ind w:firstLineChars="350" w:firstLine="735"/>
              <w:rPr>
                <w:rFonts w:ascii="ＭＳ 明朝" w:hAnsi="ＭＳ 明朝"/>
              </w:rPr>
            </w:pPr>
            <w:r w:rsidRPr="00EF4186">
              <w:rPr>
                <w:rFonts w:ascii="ＭＳ 明朝" w:hAnsi="ＭＳ 明朝" w:hint="eastAsia"/>
              </w:rPr>
              <w:t>ア　共生推進教室での充実した自立活動の取組みと職場実習の実施により、生徒全員の進路実現</w:t>
            </w:r>
          </w:p>
          <w:p w14:paraId="5F575CE1" w14:textId="77777777" w:rsidR="006E59CB" w:rsidRPr="00EF4186" w:rsidRDefault="006E59CB" w:rsidP="00761511">
            <w:pPr>
              <w:ind w:firstLineChars="350" w:firstLine="735"/>
              <w:rPr>
                <w:rFonts w:ascii="ＭＳ 明朝" w:hAnsi="ＭＳ 明朝"/>
              </w:rPr>
            </w:pPr>
            <w:r w:rsidRPr="00EF4186">
              <w:rPr>
                <w:rFonts w:ascii="ＭＳ 明朝" w:hAnsi="ＭＳ 明朝" w:hint="eastAsia"/>
              </w:rPr>
              <w:t>イ　障がい者理解教育研修を推進し、すべての教職員が共生推進教室の取組みに関わる</w:t>
            </w:r>
          </w:p>
          <w:p w14:paraId="35930D3D" w14:textId="10857565" w:rsidR="006E59CB" w:rsidRPr="00EF4186" w:rsidRDefault="006E59CB" w:rsidP="00761511">
            <w:pPr>
              <w:ind w:firstLineChars="350" w:firstLine="735"/>
              <w:rPr>
                <w:rFonts w:ascii="ＭＳ 明朝" w:hAnsi="ＭＳ 明朝"/>
              </w:rPr>
            </w:pPr>
            <w:r w:rsidRPr="00EF4186">
              <w:rPr>
                <w:rFonts w:ascii="ＭＳ 明朝" w:hAnsi="ＭＳ 明朝" w:hint="eastAsia"/>
              </w:rPr>
              <w:t xml:space="preserve">※　</w:t>
            </w:r>
            <w:r w:rsidR="00077CAA" w:rsidRPr="00EF4186">
              <w:rPr>
                <w:rFonts w:ascii="ＭＳ 明朝" w:hAnsi="ＭＳ 明朝" w:hint="eastAsia"/>
              </w:rPr>
              <w:t>共生推進教室生徒の</w:t>
            </w:r>
            <w:r w:rsidRPr="00EF4186">
              <w:rPr>
                <w:rFonts w:ascii="ＭＳ 明朝" w:hAnsi="ＭＳ 明朝" w:hint="eastAsia"/>
              </w:rPr>
              <w:t>進路実現〔R</w:t>
            </w:r>
            <w:r w:rsidRPr="00EF4186">
              <w:rPr>
                <w:rFonts w:ascii="ＭＳ 明朝" w:hAnsi="ＭＳ 明朝"/>
              </w:rPr>
              <w:t>0</w:t>
            </w:r>
            <w:r w:rsidR="00077CAA" w:rsidRPr="00EF4186">
              <w:rPr>
                <w:rFonts w:ascii="ＭＳ 明朝" w:hAnsi="ＭＳ 明朝" w:hint="eastAsia"/>
              </w:rPr>
              <w:t>4</w:t>
            </w:r>
            <w:r w:rsidR="00075AD8" w:rsidRPr="00EF4186">
              <w:rPr>
                <w:rFonts w:ascii="ＭＳ 明朝" w:hAnsi="ＭＳ 明朝" w:hint="eastAsia"/>
              </w:rPr>
              <w:t>：</w:t>
            </w:r>
            <w:r w:rsidRPr="00EF4186">
              <w:rPr>
                <w:rFonts w:ascii="ＭＳ 明朝" w:hAnsi="ＭＳ 明朝"/>
              </w:rPr>
              <w:t>100</w:t>
            </w:r>
            <w:r w:rsidRPr="00EF4186">
              <w:rPr>
                <w:rFonts w:ascii="ＭＳ 明朝" w:hAnsi="ＭＳ 明朝" w:hint="eastAsia"/>
              </w:rPr>
              <w:t>%　R</w:t>
            </w:r>
            <w:r w:rsidRPr="00EF4186">
              <w:rPr>
                <w:rFonts w:ascii="ＭＳ 明朝" w:hAnsi="ＭＳ 明朝"/>
              </w:rPr>
              <w:t>0</w:t>
            </w:r>
            <w:r w:rsidR="00077CAA" w:rsidRPr="00EF4186">
              <w:rPr>
                <w:rFonts w:ascii="ＭＳ 明朝" w:hAnsi="ＭＳ 明朝" w:hint="eastAsia"/>
              </w:rPr>
              <w:t>5</w:t>
            </w:r>
            <w:r w:rsidR="00075AD8" w:rsidRPr="00EF4186">
              <w:rPr>
                <w:rFonts w:ascii="ＭＳ 明朝" w:hAnsi="ＭＳ 明朝" w:hint="eastAsia"/>
              </w:rPr>
              <w:t>：</w:t>
            </w:r>
            <w:r w:rsidRPr="00EF4186">
              <w:rPr>
                <w:rFonts w:ascii="ＭＳ 明朝" w:hAnsi="ＭＳ 明朝"/>
              </w:rPr>
              <w:t>100</w:t>
            </w:r>
            <w:r w:rsidRPr="00EF4186">
              <w:rPr>
                <w:rFonts w:ascii="ＭＳ 明朝" w:hAnsi="ＭＳ 明朝" w:hint="eastAsia"/>
              </w:rPr>
              <w:t>%　R</w:t>
            </w:r>
            <w:r w:rsidRPr="00EF4186">
              <w:rPr>
                <w:rFonts w:ascii="ＭＳ 明朝" w:hAnsi="ＭＳ 明朝"/>
              </w:rPr>
              <w:t>0</w:t>
            </w:r>
            <w:r w:rsidR="00077CAA" w:rsidRPr="00EF4186">
              <w:rPr>
                <w:rFonts w:ascii="ＭＳ 明朝" w:hAnsi="ＭＳ 明朝" w:hint="eastAsia"/>
              </w:rPr>
              <w:t>6</w:t>
            </w:r>
            <w:r w:rsidR="00075AD8" w:rsidRPr="00EF4186">
              <w:rPr>
                <w:rFonts w:ascii="ＭＳ 明朝" w:hAnsi="ＭＳ 明朝" w:hint="eastAsia"/>
              </w:rPr>
              <w:t>：</w:t>
            </w:r>
            <w:r w:rsidR="00EA2AC8" w:rsidRPr="00EF4186">
              <w:rPr>
                <w:rFonts w:ascii="ＭＳ 明朝" w:hAnsi="ＭＳ 明朝" w:hint="eastAsia"/>
              </w:rPr>
              <w:t>100</w:t>
            </w:r>
            <w:r w:rsidRPr="00EF4186">
              <w:rPr>
                <w:rFonts w:ascii="ＭＳ 明朝" w:hAnsi="ＭＳ 明朝" w:hint="eastAsia"/>
              </w:rPr>
              <w:t>%⇒令和</w:t>
            </w:r>
            <w:r w:rsidR="00077CAA" w:rsidRPr="00EF4186">
              <w:rPr>
                <w:rFonts w:ascii="ＭＳ 明朝" w:hAnsi="ＭＳ 明朝" w:hint="eastAsia"/>
              </w:rPr>
              <w:t>９</w:t>
            </w:r>
            <w:r w:rsidRPr="00EF4186">
              <w:rPr>
                <w:rFonts w:ascii="ＭＳ 明朝" w:hAnsi="ＭＳ 明朝" w:hint="eastAsia"/>
              </w:rPr>
              <w:t>年度</w:t>
            </w:r>
            <w:r w:rsidRPr="00EF4186">
              <w:rPr>
                <w:rFonts w:ascii="ＭＳ 明朝" w:hAnsi="ＭＳ 明朝"/>
              </w:rPr>
              <w:t>100</w:t>
            </w:r>
            <w:r w:rsidRPr="00EF4186">
              <w:rPr>
                <w:rFonts w:ascii="ＭＳ 明朝" w:hAnsi="ＭＳ 明朝" w:hint="eastAsia"/>
              </w:rPr>
              <w:t xml:space="preserve">%維持〕　　　　　　　　　　　　　　　　　　　　　　　　　　　　</w:t>
            </w:r>
          </w:p>
          <w:p w14:paraId="656FAD68" w14:textId="77777777" w:rsidR="006E59CB" w:rsidRPr="00EF4186" w:rsidRDefault="006E59CB" w:rsidP="006E59CB">
            <w:pPr>
              <w:numPr>
                <w:ilvl w:val="0"/>
                <w:numId w:val="19"/>
              </w:numPr>
              <w:rPr>
                <w:rFonts w:ascii="ＭＳ 明朝" w:hAnsi="ＭＳ 明朝"/>
              </w:rPr>
            </w:pPr>
            <w:r w:rsidRPr="00EF4186">
              <w:rPr>
                <w:rFonts w:ascii="ＭＳ 明朝" w:hAnsi="ＭＳ 明朝" w:hint="eastAsia"/>
              </w:rPr>
              <w:t>教職員の人権教育等の研修を定期的に実施するとともに、生徒への人権教育を推進する</w:t>
            </w:r>
          </w:p>
          <w:p w14:paraId="5A7149DE" w14:textId="1585784A" w:rsidR="006E59CB" w:rsidRPr="00EF4186" w:rsidRDefault="006E59CB" w:rsidP="00761511">
            <w:pPr>
              <w:ind w:left="720"/>
              <w:rPr>
                <w:rFonts w:ascii="ＭＳ 明朝" w:hAnsi="ＭＳ 明朝"/>
              </w:rPr>
            </w:pPr>
            <w:r w:rsidRPr="00EF4186">
              <w:rPr>
                <w:rFonts w:ascii="ＭＳ 明朝" w:hAnsi="ＭＳ 明朝" w:hint="eastAsia"/>
              </w:rPr>
              <w:t>※　教職員向け年２回の人権研修を実施し、研修への肯定率を向上させる〔R</w:t>
            </w:r>
            <w:r w:rsidRPr="00EF4186">
              <w:rPr>
                <w:rFonts w:ascii="ＭＳ 明朝" w:hAnsi="ＭＳ 明朝"/>
              </w:rPr>
              <w:t>04</w:t>
            </w:r>
            <w:r w:rsidR="00075AD8" w:rsidRPr="00EF4186">
              <w:rPr>
                <w:rFonts w:ascii="ＭＳ 明朝" w:hAnsi="ＭＳ 明朝" w:hint="eastAsia"/>
              </w:rPr>
              <w:t>：</w:t>
            </w:r>
            <w:r w:rsidRPr="00EF4186">
              <w:rPr>
                <w:rFonts w:ascii="ＭＳ 明朝" w:hAnsi="ＭＳ 明朝"/>
              </w:rPr>
              <w:t>85.4</w:t>
            </w:r>
            <w:r w:rsidRPr="00EF4186">
              <w:rPr>
                <w:rFonts w:ascii="ＭＳ 明朝" w:hAnsi="ＭＳ 明朝" w:hint="eastAsia"/>
              </w:rPr>
              <w:t>%　R05</w:t>
            </w:r>
            <w:r w:rsidR="00075AD8" w:rsidRPr="00EF4186">
              <w:rPr>
                <w:rFonts w:ascii="ＭＳ 明朝" w:hAnsi="ＭＳ 明朝" w:hint="eastAsia"/>
              </w:rPr>
              <w:t>：</w:t>
            </w:r>
            <w:r w:rsidRPr="00EF4186">
              <w:rPr>
                <w:rFonts w:ascii="ＭＳ 明朝" w:hAnsi="ＭＳ 明朝" w:hint="eastAsia"/>
              </w:rPr>
              <w:t>81.3%</w:t>
            </w:r>
            <w:r w:rsidR="00077CAA" w:rsidRPr="00EF4186">
              <w:rPr>
                <w:rFonts w:ascii="ＭＳ 明朝" w:hAnsi="ＭＳ 明朝" w:hint="eastAsia"/>
              </w:rPr>
              <w:t xml:space="preserve">　R06</w:t>
            </w:r>
            <w:r w:rsidR="00075AD8" w:rsidRPr="00EF4186">
              <w:rPr>
                <w:rFonts w:ascii="ＭＳ 明朝" w:hAnsi="ＭＳ 明朝" w:hint="eastAsia"/>
              </w:rPr>
              <w:t>：</w:t>
            </w:r>
            <w:r w:rsidR="00077CAA" w:rsidRPr="00EF4186">
              <w:rPr>
                <w:rFonts w:ascii="ＭＳ 明朝" w:hAnsi="ＭＳ 明朝" w:hint="eastAsia"/>
              </w:rPr>
              <w:t>81.5%</w:t>
            </w:r>
            <w:r w:rsidRPr="00EF4186">
              <w:rPr>
                <w:rFonts w:ascii="ＭＳ 明朝" w:hAnsi="ＭＳ 明朝" w:hint="eastAsia"/>
              </w:rPr>
              <w:t>⇒令和</w:t>
            </w:r>
            <w:r w:rsidR="00077CAA" w:rsidRPr="00EF4186">
              <w:rPr>
                <w:rFonts w:ascii="ＭＳ 明朝" w:hAnsi="ＭＳ 明朝" w:hint="eastAsia"/>
              </w:rPr>
              <w:t>９</w:t>
            </w:r>
            <w:r w:rsidRPr="00EF4186">
              <w:rPr>
                <w:rFonts w:ascii="ＭＳ 明朝" w:hAnsi="ＭＳ 明朝" w:hint="eastAsia"/>
              </w:rPr>
              <w:t>年度</w:t>
            </w:r>
            <w:r w:rsidR="00075AD8" w:rsidRPr="00EF4186">
              <w:rPr>
                <w:rFonts w:ascii="ＭＳ 明朝" w:hAnsi="ＭＳ 明朝" w:hint="eastAsia"/>
              </w:rPr>
              <w:t>：</w:t>
            </w:r>
            <w:r w:rsidRPr="00EF4186">
              <w:rPr>
                <w:rFonts w:ascii="ＭＳ 明朝" w:hAnsi="ＭＳ 明朝"/>
              </w:rPr>
              <w:t>85</w:t>
            </w:r>
            <w:r w:rsidRPr="00EF4186">
              <w:rPr>
                <w:rFonts w:ascii="ＭＳ 明朝" w:hAnsi="ＭＳ 明朝" w:hint="eastAsia"/>
              </w:rPr>
              <w:t xml:space="preserve">%〕　　　　　　　　　　　　　　　　　　　　　　　　</w:t>
            </w:r>
          </w:p>
          <w:p w14:paraId="72BE0677" w14:textId="77777777" w:rsidR="006E59CB" w:rsidRPr="00EF4186" w:rsidRDefault="006E59CB" w:rsidP="00761511">
            <w:pPr>
              <w:spacing w:line="360" w:lineRule="exact"/>
              <w:rPr>
                <w:rFonts w:ascii="ＭＳ 明朝" w:hAnsi="ＭＳ 明朝"/>
              </w:rPr>
            </w:pPr>
          </w:p>
          <w:p w14:paraId="7F0AEBFA" w14:textId="77777777" w:rsidR="006E59CB" w:rsidRPr="00EF4186" w:rsidRDefault="006E59CB" w:rsidP="00761511">
            <w:pPr>
              <w:spacing w:line="360" w:lineRule="exact"/>
              <w:rPr>
                <w:rFonts w:ascii="ＭＳ 明朝" w:hAnsi="ＭＳ 明朝"/>
              </w:rPr>
            </w:pPr>
            <w:r w:rsidRPr="00EF4186">
              <w:rPr>
                <w:rFonts w:ascii="ＭＳ 明朝" w:hAnsi="ＭＳ 明朝" w:hint="eastAsia"/>
              </w:rPr>
              <w:t>４　校務の効率化と働き方改革の推進</w:t>
            </w:r>
          </w:p>
          <w:p w14:paraId="610BD3A0" w14:textId="77777777" w:rsidR="006E59CB" w:rsidRPr="00EF4186" w:rsidRDefault="006E59CB" w:rsidP="00761511">
            <w:pPr>
              <w:rPr>
                <w:rFonts w:ascii="ＭＳ 明朝" w:hAnsi="ＭＳ 明朝"/>
                <w:b/>
              </w:rPr>
            </w:pPr>
            <w:r w:rsidRPr="00EF4186">
              <w:rPr>
                <w:rFonts w:ascii="ＭＳ 明朝" w:hAnsi="ＭＳ 明朝" w:hint="eastAsia"/>
              </w:rPr>
              <w:t>（１）学校経営に教職員が参画するＰＤＣＡサイクルを推進する</w:t>
            </w:r>
          </w:p>
          <w:p w14:paraId="1DC27A11" w14:textId="557E6A33" w:rsidR="006E59CB" w:rsidRPr="00EF4186" w:rsidRDefault="006E59CB" w:rsidP="00761511">
            <w:pPr>
              <w:rPr>
                <w:rFonts w:ascii="ＭＳ 明朝" w:hAnsi="ＭＳ 明朝"/>
              </w:rPr>
            </w:pPr>
            <w:r w:rsidRPr="00EF4186">
              <w:rPr>
                <w:rFonts w:ascii="ＭＳ 明朝" w:hAnsi="ＭＳ 明朝" w:hint="eastAsia"/>
              </w:rPr>
              <w:t xml:space="preserve">　　　※　教職員「学校運営に教職員の意見が反映されている」を向上させる　〔R</w:t>
            </w:r>
            <w:r w:rsidRPr="00EF4186">
              <w:rPr>
                <w:rFonts w:ascii="ＭＳ 明朝" w:hAnsi="ＭＳ 明朝"/>
              </w:rPr>
              <w:t>04</w:t>
            </w:r>
            <w:r w:rsidR="00075AD8" w:rsidRPr="00EF4186">
              <w:rPr>
                <w:rFonts w:ascii="ＭＳ 明朝" w:hAnsi="ＭＳ 明朝" w:hint="eastAsia"/>
              </w:rPr>
              <w:t>：</w:t>
            </w:r>
            <w:r w:rsidRPr="00EF4186">
              <w:rPr>
                <w:rFonts w:ascii="ＭＳ 明朝" w:hAnsi="ＭＳ 明朝"/>
              </w:rPr>
              <w:t>58.3</w:t>
            </w:r>
            <w:r w:rsidRPr="00EF4186">
              <w:rPr>
                <w:rFonts w:ascii="ＭＳ 明朝" w:hAnsi="ＭＳ 明朝" w:hint="eastAsia"/>
              </w:rPr>
              <w:t>%　R05</w:t>
            </w:r>
            <w:r w:rsidR="00075AD8" w:rsidRPr="00EF4186">
              <w:rPr>
                <w:rFonts w:ascii="ＭＳ 明朝" w:hAnsi="ＭＳ 明朝" w:hint="eastAsia"/>
              </w:rPr>
              <w:t>：</w:t>
            </w:r>
            <w:r w:rsidRPr="00EF4186">
              <w:rPr>
                <w:rFonts w:ascii="ＭＳ 明朝" w:hAnsi="ＭＳ 明朝" w:hint="eastAsia"/>
              </w:rPr>
              <w:t>62.5%</w:t>
            </w:r>
            <w:r w:rsidR="00A706DA" w:rsidRPr="00EF4186">
              <w:rPr>
                <w:rFonts w:ascii="ＭＳ 明朝" w:hAnsi="ＭＳ 明朝" w:hint="eastAsia"/>
              </w:rPr>
              <w:t xml:space="preserve">　R06</w:t>
            </w:r>
            <w:r w:rsidR="00075AD8" w:rsidRPr="00EF4186">
              <w:rPr>
                <w:rFonts w:ascii="ＭＳ 明朝" w:hAnsi="ＭＳ 明朝" w:hint="eastAsia"/>
              </w:rPr>
              <w:t>：</w:t>
            </w:r>
            <w:r w:rsidR="00A706DA" w:rsidRPr="00EF4186">
              <w:rPr>
                <w:rFonts w:ascii="ＭＳ 明朝" w:hAnsi="ＭＳ 明朝" w:hint="eastAsia"/>
              </w:rPr>
              <w:t>64.8%</w:t>
            </w:r>
            <w:r w:rsidRPr="00EF4186">
              <w:rPr>
                <w:rFonts w:ascii="ＭＳ 明朝" w:hAnsi="ＭＳ 明朝" w:hint="eastAsia"/>
              </w:rPr>
              <w:t>⇒令和</w:t>
            </w:r>
            <w:r w:rsidR="00A706DA" w:rsidRPr="00EF4186">
              <w:rPr>
                <w:rFonts w:ascii="ＭＳ 明朝" w:hAnsi="ＭＳ 明朝" w:hint="eastAsia"/>
              </w:rPr>
              <w:t>９</w:t>
            </w:r>
            <w:r w:rsidRPr="00EF4186">
              <w:rPr>
                <w:rFonts w:ascii="ＭＳ 明朝" w:hAnsi="ＭＳ 明朝" w:hint="eastAsia"/>
              </w:rPr>
              <w:t>年度</w:t>
            </w:r>
            <w:r w:rsidR="00075AD8" w:rsidRPr="00EF4186">
              <w:rPr>
                <w:rFonts w:ascii="ＭＳ 明朝" w:hAnsi="ＭＳ 明朝" w:hint="eastAsia"/>
              </w:rPr>
              <w:t>：</w:t>
            </w:r>
            <w:r w:rsidRPr="00EF4186">
              <w:rPr>
                <w:rFonts w:ascii="ＭＳ 明朝" w:hAnsi="ＭＳ 明朝" w:hint="eastAsia"/>
              </w:rPr>
              <w:t>70%〕</w:t>
            </w:r>
          </w:p>
          <w:p w14:paraId="210BD7FE" w14:textId="2DCD8C69" w:rsidR="006E59CB" w:rsidRPr="00EF4186" w:rsidRDefault="006E59CB" w:rsidP="00761511">
            <w:pPr>
              <w:rPr>
                <w:rFonts w:ascii="ＭＳ 明朝" w:hAnsi="ＭＳ 明朝"/>
              </w:rPr>
            </w:pPr>
            <w:r w:rsidRPr="00EF4186">
              <w:rPr>
                <w:rFonts w:ascii="ＭＳ 明朝" w:hAnsi="ＭＳ 明朝" w:hint="eastAsia"/>
              </w:rPr>
              <w:t>（２）校内体制並びに業務の見直しと改善・効率化を図る。</w:t>
            </w:r>
          </w:p>
          <w:p w14:paraId="22CC0CCC" w14:textId="1DFF56D6" w:rsidR="006E59CB" w:rsidRPr="00EF4186" w:rsidRDefault="007C33C1" w:rsidP="00063A95">
            <w:pPr>
              <w:rPr>
                <w:rFonts w:ascii="ＭＳ 明朝" w:hAnsi="ＭＳ 明朝"/>
              </w:rPr>
            </w:pPr>
            <w:r w:rsidRPr="00EF4186">
              <w:rPr>
                <w:rFonts w:ascii="ＭＳ 明朝" w:hAnsi="ＭＳ 明朝" w:hint="eastAsia"/>
              </w:rPr>
              <w:t xml:space="preserve">　　　</w:t>
            </w:r>
            <w:r w:rsidR="006E59CB" w:rsidRPr="00EF4186">
              <w:rPr>
                <w:rFonts w:ascii="ＭＳ 明朝" w:hAnsi="ＭＳ 明朝" w:hint="eastAsia"/>
              </w:rPr>
              <w:t xml:space="preserve">※　</w:t>
            </w:r>
            <w:r w:rsidR="006E59CB" w:rsidRPr="00EF4186">
              <w:rPr>
                <w:rFonts w:ascii="ＭＳ 明朝" w:hAnsi="ＭＳ 明朝"/>
              </w:rPr>
              <w:t>80</w:t>
            </w:r>
            <w:r w:rsidR="006E59CB" w:rsidRPr="00EF4186">
              <w:rPr>
                <w:rFonts w:ascii="ＭＳ 明朝" w:hAnsi="ＭＳ 明朝" w:hint="eastAsia"/>
              </w:rPr>
              <w:t>時間/月以上の超過勤務者を</w:t>
            </w:r>
            <w:r w:rsidR="00A706DA" w:rsidRPr="00EF4186">
              <w:rPr>
                <w:rFonts w:ascii="ＭＳ 明朝" w:hAnsi="ＭＳ 明朝" w:hint="eastAsia"/>
              </w:rPr>
              <w:t>なくす</w:t>
            </w:r>
            <w:r w:rsidR="006E59CB" w:rsidRPr="00EF4186">
              <w:rPr>
                <w:rFonts w:ascii="ＭＳ 明朝" w:hAnsi="ＭＳ 明朝" w:hint="eastAsia"/>
              </w:rPr>
              <w:t xml:space="preserve">　〔R</w:t>
            </w:r>
            <w:r w:rsidR="006E59CB" w:rsidRPr="00EF4186">
              <w:rPr>
                <w:rFonts w:ascii="ＭＳ 明朝" w:hAnsi="ＭＳ 明朝"/>
              </w:rPr>
              <w:t>04</w:t>
            </w:r>
            <w:r w:rsidR="00075AD8" w:rsidRPr="00EF4186">
              <w:rPr>
                <w:rFonts w:ascii="ＭＳ 明朝" w:hAnsi="ＭＳ 明朝" w:hint="eastAsia"/>
              </w:rPr>
              <w:t>：</w:t>
            </w:r>
            <w:r w:rsidR="006E59CB" w:rsidRPr="00EF4186">
              <w:rPr>
                <w:rFonts w:ascii="ＭＳ 明朝" w:hAnsi="ＭＳ 明朝"/>
              </w:rPr>
              <w:t>21</w:t>
            </w:r>
            <w:r w:rsidR="006E59CB" w:rsidRPr="00EF4186">
              <w:rPr>
                <w:rFonts w:ascii="ＭＳ 明朝" w:hAnsi="ＭＳ 明朝" w:hint="eastAsia"/>
              </w:rPr>
              <w:t>件　R05</w:t>
            </w:r>
            <w:r w:rsidR="00075AD8" w:rsidRPr="00EF4186">
              <w:rPr>
                <w:rFonts w:ascii="ＭＳ 明朝" w:hAnsi="ＭＳ 明朝" w:hint="eastAsia"/>
              </w:rPr>
              <w:t>：</w:t>
            </w:r>
            <w:r w:rsidR="006E59CB" w:rsidRPr="00EF4186">
              <w:rPr>
                <w:rFonts w:ascii="ＭＳ 明朝" w:hAnsi="ＭＳ 明朝" w:hint="eastAsia"/>
              </w:rPr>
              <w:t>16件</w:t>
            </w:r>
            <w:r w:rsidR="00CE0A16" w:rsidRPr="00EF4186">
              <w:rPr>
                <w:rFonts w:ascii="ＭＳ 明朝" w:hAnsi="ＭＳ 明朝" w:hint="eastAsia"/>
              </w:rPr>
              <w:t xml:space="preserve">　R06</w:t>
            </w:r>
            <w:r w:rsidR="00075AD8" w:rsidRPr="00EF4186">
              <w:rPr>
                <w:rFonts w:ascii="ＭＳ 明朝" w:hAnsi="ＭＳ 明朝" w:hint="eastAsia"/>
              </w:rPr>
              <w:t>：</w:t>
            </w:r>
            <w:r w:rsidR="00CE0A16" w:rsidRPr="00EF4186">
              <w:rPr>
                <w:rFonts w:ascii="ＭＳ 明朝" w:hAnsi="ＭＳ 明朝" w:hint="eastAsia"/>
              </w:rPr>
              <w:t>1</w:t>
            </w:r>
            <w:r w:rsidR="00EA2AC8" w:rsidRPr="00EF4186">
              <w:rPr>
                <w:rFonts w:ascii="ＭＳ 明朝" w:hAnsi="ＭＳ 明朝" w:hint="eastAsia"/>
              </w:rPr>
              <w:t>3</w:t>
            </w:r>
            <w:r w:rsidR="00CE0A16" w:rsidRPr="00EF4186">
              <w:rPr>
                <w:rFonts w:ascii="ＭＳ 明朝" w:hAnsi="ＭＳ 明朝" w:hint="eastAsia"/>
              </w:rPr>
              <w:t>件</w:t>
            </w:r>
            <w:r w:rsidR="006E59CB" w:rsidRPr="00EF4186">
              <w:rPr>
                <w:rFonts w:ascii="ＭＳ 明朝" w:hAnsi="ＭＳ 明朝" w:hint="eastAsia"/>
              </w:rPr>
              <w:t>⇒令和</w:t>
            </w:r>
            <w:r w:rsidR="00CE0A16" w:rsidRPr="00EF4186">
              <w:rPr>
                <w:rFonts w:ascii="ＭＳ 明朝" w:hAnsi="ＭＳ 明朝" w:hint="eastAsia"/>
              </w:rPr>
              <w:t>９</w:t>
            </w:r>
            <w:r w:rsidR="006E59CB" w:rsidRPr="00EF4186">
              <w:rPr>
                <w:rFonts w:ascii="ＭＳ 明朝" w:hAnsi="ＭＳ 明朝" w:hint="eastAsia"/>
              </w:rPr>
              <w:t>年度</w:t>
            </w:r>
            <w:r w:rsidR="00075AD8" w:rsidRPr="00EF4186">
              <w:rPr>
                <w:rFonts w:ascii="ＭＳ 明朝" w:hAnsi="ＭＳ 明朝" w:hint="eastAsia"/>
              </w:rPr>
              <w:t>：</w:t>
            </w:r>
            <w:r w:rsidR="00CE0A16" w:rsidRPr="00EF4186">
              <w:rPr>
                <w:rFonts w:ascii="ＭＳ 明朝" w:hAnsi="ＭＳ 明朝" w:hint="eastAsia"/>
              </w:rPr>
              <w:t>０</w:t>
            </w:r>
            <w:r w:rsidR="006E59CB" w:rsidRPr="00EF4186">
              <w:rPr>
                <w:rFonts w:ascii="ＭＳ 明朝" w:hAnsi="ＭＳ 明朝" w:hint="eastAsia"/>
              </w:rPr>
              <w:t>件]</w:t>
            </w:r>
          </w:p>
        </w:tc>
      </w:tr>
    </w:tbl>
    <w:p w14:paraId="22F76DFE" w14:textId="77777777" w:rsidR="006E59CB" w:rsidRPr="00EF4186" w:rsidRDefault="006E59CB" w:rsidP="001D401B">
      <w:pPr>
        <w:spacing w:line="300" w:lineRule="exact"/>
        <w:ind w:leftChars="-342" w:left="-718" w:firstLineChars="250" w:firstLine="525"/>
        <w:rPr>
          <w:rFonts w:ascii="ＭＳ ゴシック" w:eastAsia="ＭＳ ゴシック" w:hAnsi="ＭＳ ゴシック"/>
          <w:szCs w:val="21"/>
        </w:rPr>
      </w:pPr>
    </w:p>
    <w:p w14:paraId="640CB34E" w14:textId="43A819ED" w:rsidR="00267D3C" w:rsidRPr="00EF4186" w:rsidRDefault="009B365C" w:rsidP="001D401B">
      <w:pPr>
        <w:spacing w:line="300" w:lineRule="exact"/>
        <w:ind w:leftChars="-342" w:left="-718" w:firstLineChars="250" w:firstLine="525"/>
        <w:rPr>
          <w:rFonts w:ascii="ＭＳ ゴシック" w:eastAsia="ＭＳ ゴシック" w:hAnsi="ＭＳ ゴシック"/>
          <w:szCs w:val="21"/>
        </w:rPr>
      </w:pPr>
      <w:r w:rsidRPr="00EF4186">
        <w:rPr>
          <w:rFonts w:ascii="ＭＳ ゴシック" w:eastAsia="ＭＳ ゴシック" w:hAnsi="ＭＳ ゴシック" w:hint="eastAsia"/>
          <w:szCs w:val="21"/>
        </w:rPr>
        <w:t>【</w:t>
      </w:r>
      <w:r w:rsidR="0037367C" w:rsidRPr="00EF4186">
        <w:rPr>
          <w:rFonts w:ascii="ＭＳ ゴシック" w:eastAsia="ＭＳ ゴシック" w:hAnsi="ＭＳ ゴシック" w:hint="eastAsia"/>
          <w:szCs w:val="21"/>
        </w:rPr>
        <w:t>学校教育自己診断</w:t>
      </w:r>
      <w:r w:rsidR="005E3C2A" w:rsidRPr="00EF4186">
        <w:rPr>
          <w:rFonts w:ascii="ＭＳ ゴシック" w:eastAsia="ＭＳ ゴシック" w:hAnsi="ＭＳ ゴシック" w:hint="eastAsia"/>
          <w:szCs w:val="21"/>
        </w:rPr>
        <w:t>の</w:t>
      </w:r>
      <w:r w:rsidR="0037367C" w:rsidRPr="00EF4186">
        <w:rPr>
          <w:rFonts w:ascii="ＭＳ ゴシック" w:eastAsia="ＭＳ ゴシック" w:hAnsi="ＭＳ ゴシック" w:hint="eastAsia"/>
          <w:szCs w:val="21"/>
        </w:rPr>
        <w:t>結果と分析・学校</w:t>
      </w:r>
      <w:r w:rsidR="00C158A6" w:rsidRPr="00EF4186">
        <w:rPr>
          <w:rFonts w:ascii="ＭＳ ゴシック" w:eastAsia="ＭＳ ゴシック" w:hAnsi="ＭＳ ゴシック" w:hint="eastAsia"/>
          <w:szCs w:val="21"/>
        </w:rPr>
        <w:t>運営</w:t>
      </w:r>
      <w:r w:rsidR="0037367C" w:rsidRPr="00EF4186">
        <w:rPr>
          <w:rFonts w:ascii="ＭＳ ゴシック" w:eastAsia="ＭＳ ゴシック" w:hAnsi="ＭＳ ゴシック" w:hint="eastAsia"/>
          <w:szCs w:val="21"/>
        </w:rPr>
        <w:t>協議会</w:t>
      </w:r>
      <w:r w:rsidR="0096649A" w:rsidRPr="00EF4186">
        <w:rPr>
          <w:rFonts w:ascii="ＭＳ ゴシック" w:eastAsia="ＭＳ ゴシック" w:hAnsi="ＭＳ ゴシック" w:hint="eastAsia"/>
          <w:szCs w:val="21"/>
        </w:rPr>
        <w:t>からの意見</w:t>
      </w:r>
      <w:r w:rsidRPr="00EF418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7"/>
        <w:gridCol w:w="8229"/>
      </w:tblGrid>
      <w:tr w:rsidR="00267D3C" w:rsidRPr="00EF4186" w14:paraId="1700113A" w14:textId="77777777" w:rsidTr="00F84D46">
        <w:trPr>
          <w:trHeight w:val="348"/>
          <w:jc w:val="center"/>
        </w:trPr>
        <w:tc>
          <w:tcPr>
            <w:tcW w:w="6777" w:type="dxa"/>
            <w:shd w:val="clear" w:color="auto" w:fill="auto"/>
            <w:vAlign w:val="center"/>
          </w:tcPr>
          <w:p w14:paraId="5647B2BE" w14:textId="0AA82D6E" w:rsidR="00267D3C" w:rsidRPr="00EF4186" w:rsidRDefault="00267D3C" w:rsidP="00FB12AA">
            <w:pPr>
              <w:spacing w:line="300" w:lineRule="exact"/>
              <w:jc w:val="center"/>
              <w:rPr>
                <w:rFonts w:ascii="ＭＳ 明朝" w:hAnsi="ＭＳ 明朝"/>
                <w:sz w:val="20"/>
                <w:szCs w:val="20"/>
              </w:rPr>
            </w:pPr>
            <w:r w:rsidRPr="00EF4186">
              <w:rPr>
                <w:rFonts w:ascii="ＭＳ 明朝" w:hAnsi="ＭＳ 明朝" w:hint="eastAsia"/>
                <w:sz w:val="20"/>
                <w:szCs w:val="20"/>
              </w:rPr>
              <w:t>学校教育自己診断の結果と分析［</w:t>
            </w:r>
            <w:r w:rsidR="000368BC" w:rsidRPr="00EF4186">
              <w:rPr>
                <w:rFonts w:ascii="ＭＳ 明朝" w:hAnsi="ＭＳ 明朝" w:hint="eastAsia"/>
                <w:sz w:val="20"/>
                <w:szCs w:val="20"/>
              </w:rPr>
              <w:t>令和</w:t>
            </w:r>
            <w:r w:rsidR="00EF4186" w:rsidRPr="00EF4186">
              <w:rPr>
                <w:rFonts w:ascii="ＭＳ 明朝" w:hAnsi="ＭＳ 明朝" w:hint="eastAsia"/>
                <w:sz w:val="20"/>
                <w:szCs w:val="20"/>
              </w:rPr>
              <w:t>７</w:t>
            </w:r>
            <w:r w:rsidRPr="00EF4186">
              <w:rPr>
                <w:rFonts w:ascii="ＭＳ 明朝" w:hAnsi="ＭＳ 明朝" w:hint="eastAsia"/>
                <w:sz w:val="20"/>
                <w:szCs w:val="20"/>
              </w:rPr>
              <w:t>年</w:t>
            </w:r>
            <w:r w:rsidR="000368BC" w:rsidRPr="00EF4186">
              <w:rPr>
                <w:rFonts w:ascii="ＭＳ 明朝" w:hAnsi="ＭＳ 明朝" w:hint="eastAsia"/>
                <w:sz w:val="20"/>
                <w:szCs w:val="20"/>
              </w:rPr>
              <w:t xml:space="preserve">　　</w:t>
            </w:r>
            <w:r w:rsidRPr="00EF4186">
              <w:rPr>
                <w:rFonts w:ascii="ＭＳ 明朝" w:hAnsi="ＭＳ 明朝" w:hint="eastAsia"/>
                <w:sz w:val="20"/>
                <w:szCs w:val="20"/>
              </w:rPr>
              <w:t>月実施分］</w:t>
            </w:r>
          </w:p>
        </w:tc>
        <w:tc>
          <w:tcPr>
            <w:tcW w:w="8229" w:type="dxa"/>
            <w:shd w:val="clear" w:color="auto" w:fill="auto"/>
            <w:vAlign w:val="center"/>
          </w:tcPr>
          <w:p w14:paraId="17A10316" w14:textId="77777777" w:rsidR="00267D3C" w:rsidRPr="00EF4186" w:rsidRDefault="00267D3C" w:rsidP="00225A63">
            <w:pPr>
              <w:spacing w:line="300" w:lineRule="exact"/>
              <w:jc w:val="center"/>
              <w:rPr>
                <w:rFonts w:ascii="ＭＳ 明朝" w:hAnsi="ＭＳ 明朝"/>
                <w:sz w:val="20"/>
                <w:szCs w:val="20"/>
              </w:rPr>
            </w:pPr>
            <w:r w:rsidRPr="00EF4186">
              <w:rPr>
                <w:rFonts w:ascii="ＭＳ 明朝" w:hAnsi="ＭＳ 明朝" w:hint="eastAsia"/>
                <w:sz w:val="20"/>
                <w:szCs w:val="20"/>
              </w:rPr>
              <w:t>学校</w:t>
            </w:r>
            <w:r w:rsidR="00B063A9" w:rsidRPr="00EF4186">
              <w:rPr>
                <w:rFonts w:ascii="ＭＳ 明朝" w:hAnsi="ＭＳ 明朝" w:hint="eastAsia"/>
                <w:sz w:val="20"/>
                <w:szCs w:val="20"/>
              </w:rPr>
              <w:t>運営</w:t>
            </w:r>
            <w:r w:rsidRPr="00EF4186">
              <w:rPr>
                <w:rFonts w:ascii="ＭＳ 明朝" w:hAnsi="ＭＳ 明朝" w:hint="eastAsia"/>
                <w:sz w:val="20"/>
                <w:szCs w:val="20"/>
              </w:rPr>
              <w:t>協議会</w:t>
            </w:r>
            <w:r w:rsidR="00225A63" w:rsidRPr="00EF4186">
              <w:rPr>
                <w:rFonts w:ascii="ＭＳ 明朝" w:hAnsi="ＭＳ 明朝" w:hint="eastAsia"/>
                <w:sz w:val="20"/>
                <w:szCs w:val="20"/>
              </w:rPr>
              <w:t>からの意見</w:t>
            </w:r>
          </w:p>
        </w:tc>
      </w:tr>
      <w:tr w:rsidR="0086696C" w:rsidRPr="00EF4186" w14:paraId="18D1008A" w14:textId="77777777" w:rsidTr="00B17D49">
        <w:trPr>
          <w:trHeight w:val="936"/>
          <w:jc w:val="center"/>
        </w:trPr>
        <w:tc>
          <w:tcPr>
            <w:tcW w:w="6777" w:type="dxa"/>
            <w:shd w:val="clear" w:color="auto" w:fill="auto"/>
            <w:tcMar>
              <w:top w:w="142" w:type="dxa"/>
              <w:left w:w="142" w:type="dxa"/>
              <w:bottom w:w="142" w:type="dxa"/>
              <w:right w:w="142" w:type="dxa"/>
            </w:tcMar>
          </w:tcPr>
          <w:p w14:paraId="78A19451" w14:textId="77777777" w:rsidR="000B7F10" w:rsidRPr="00EF4186" w:rsidRDefault="000B7F10" w:rsidP="001D401B">
            <w:pPr>
              <w:spacing w:line="300" w:lineRule="exact"/>
              <w:rPr>
                <w:rFonts w:ascii="ＭＳ 明朝" w:hAnsi="ＭＳ 明朝"/>
                <w:color w:val="D9D9D9"/>
                <w:sz w:val="20"/>
                <w:szCs w:val="20"/>
              </w:rPr>
            </w:pPr>
          </w:p>
        </w:tc>
        <w:tc>
          <w:tcPr>
            <w:tcW w:w="8229" w:type="dxa"/>
            <w:shd w:val="clear" w:color="auto" w:fill="auto"/>
            <w:tcMar>
              <w:top w:w="142" w:type="dxa"/>
              <w:left w:w="142" w:type="dxa"/>
              <w:bottom w:w="142" w:type="dxa"/>
              <w:right w:w="142" w:type="dxa"/>
            </w:tcMar>
          </w:tcPr>
          <w:p w14:paraId="69C3D4BE" w14:textId="780607AE" w:rsidR="00953768" w:rsidRPr="00EF4186" w:rsidRDefault="00953768" w:rsidP="001D401B">
            <w:pPr>
              <w:spacing w:line="300" w:lineRule="exact"/>
              <w:rPr>
                <w:rFonts w:ascii="ＭＳ 明朝" w:hAnsi="ＭＳ 明朝"/>
                <w:color w:val="D9D9D9"/>
                <w:sz w:val="20"/>
                <w:szCs w:val="20"/>
              </w:rPr>
            </w:pPr>
            <w:r w:rsidRPr="00EF4186">
              <w:rPr>
                <w:rFonts w:ascii="ＭＳ 明朝" w:hAnsi="ＭＳ 明朝" w:hint="eastAsia"/>
                <w:color w:val="D9D9D9"/>
                <w:sz w:val="20"/>
                <w:szCs w:val="20"/>
              </w:rPr>
              <w:t>〔第</w:t>
            </w:r>
            <w:r w:rsidR="00E14F79" w:rsidRPr="00EF4186">
              <w:rPr>
                <w:rFonts w:ascii="ＭＳ 明朝" w:hAnsi="ＭＳ 明朝" w:hint="eastAsia"/>
                <w:color w:val="D9D9D9"/>
                <w:sz w:val="20"/>
                <w:szCs w:val="20"/>
              </w:rPr>
              <w:t>１</w:t>
            </w:r>
            <w:r w:rsidRPr="00EF4186">
              <w:rPr>
                <w:rFonts w:ascii="ＭＳ 明朝" w:hAnsi="ＭＳ 明朝" w:hint="eastAsia"/>
                <w:color w:val="D9D9D9"/>
                <w:sz w:val="20"/>
                <w:szCs w:val="20"/>
              </w:rPr>
              <w:t>回　月　日〕</w:t>
            </w:r>
          </w:p>
          <w:p w14:paraId="18C57DD4" w14:textId="174A2F44" w:rsidR="00953768" w:rsidRPr="00EF4186" w:rsidRDefault="00953768" w:rsidP="001D401B">
            <w:pPr>
              <w:spacing w:line="300" w:lineRule="exact"/>
              <w:rPr>
                <w:rFonts w:ascii="ＭＳ 明朝" w:hAnsi="ＭＳ 明朝"/>
                <w:color w:val="D9D9D9"/>
                <w:sz w:val="20"/>
                <w:szCs w:val="20"/>
              </w:rPr>
            </w:pPr>
            <w:r w:rsidRPr="00EF4186">
              <w:rPr>
                <w:rFonts w:ascii="ＭＳ 明朝" w:hAnsi="ＭＳ 明朝" w:hint="eastAsia"/>
                <w:color w:val="D9D9D9"/>
                <w:sz w:val="20"/>
                <w:szCs w:val="20"/>
              </w:rPr>
              <w:t>〔第</w:t>
            </w:r>
            <w:r w:rsidR="00E14F79" w:rsidRPr="00EF4186">
              <w:rPr>
                <w:rFonts w:ascii="ＭＳ 明朝" w:hAnsi="ＭＳ 明朝" w:hint="eastAsia"/>
                <w:color w:val="D9D9D9"/>
                <w:sz w:val="20"/>
                <w:szCs w:val="20"/>
              </w:rPr>
              <w:t>２</w:t>
            </w:r>
            <w:r w:rsidRPr="00EF4186">
              <w:rPr>
                <w:rFonts w:ascii="ＭＳ 明朝" w:hAnsi="ＭＳ 明朝" w:hint="eastAsia"/>
                <w:color w:val="D9D9D9"/>
                <w:sz w:val="20"/>
                <w:szCs w:val="20"/>
              </w:rPr>
              <w:t>回目　月　日〕</w:t>
            </w:r>
          </w:p>
          <w:p w14:paraId="6B78EAB5" w14:textId="4759E773" w:rsidR="008F3E89" w:rsidRPr="00EF4186" w:rsidRDefault="00953768" w:rsidP="0007709C">
            <w:pPr>
              <w:spacing w:line="300" w:lineRule="exact"/>
              <w:rPr>
                <w:rFonts w:ascii="ＭＳ 明朝" w:hAnsi="ＭＳ 明朝"/>
                <w:color w:val="D9D9D9"/>
                <w:sz w:val="20"/>
                <w:szCs w:val="20"/>
              </w:rPr>
            </w:pPr>
            <w:r w:rsidRPr="00EF4186">
              <w:rPr>
                <w:rFonts w:ascii="ＭＳ 明朝" w:hAnsi="ＭＳ 明朝" w:hint="eastAsia"/>
                <w:color w:val="D9D9D9"/>
                <w:sz w:val="20"/>
                <w:szCs w:val="20"/>
              </w:rPr>
              <w:t>〔第</w:t>
            </w:r>
            <w:r w:rsidR="00E14F79" w:rsidRPr="00EF4186">
              <w:rPr>
                <w:rFonts w:ascii="ＭＳ 明朝" w:hAnsi="ＭＳ 明朝" w:hint="eastAsia"/>
                <w:color w:val="D9D9D9"/>
                <w:sz w:val="20"/>
                <w:szCs w:val="20"/>
              </w:rPr>
              <w:t>３</w:t>
            </w:r>
            <w:r w:rsidRPr="00EF4186">
              <w:rPr>
                <w:rFonts w:ascii="ＭＳ 明朝" w:hAnsi="ＭＳ 明朝" w:hint="eastAsia"/>
                <w:color w:val="D9D9D9"/>
                <w:sz w:val="20"/>
                <w:szCs w:val="20"/>
              </w:rPr>
              <w:t>回　月　日〕</w:t>
            </w:r>
          </w:p>
        </w:tc>
      </w:tr>
    </w:tbl>
    <w:p w14:paraId="250E7F6F" w14:textId="77777777" w:rsidR="0086696C" w:rsidRPr="00EF4186" w:rsidRDefault="0086696C" w:rsidP="0037367C">
      <w:pPr>
        <w:spacing w:line="120" w:lineRule="exact"/>
        <w:ind w:leftChars="-428" w:left="-899"/>
      </w:pPr>
    </w:p>
    <w:p w14:paraId="48BCA6B3" w14:textId="77777777" w:rsidR="00583474" w:rsidRPr="00EF4186" w:rsidRDefault="00583474" w:rsidP="00B17D49">
      <w:pPr>
        <w:jc w:val="left"/>
        <w:rPr>
          <w:rFonts w:ascii="ＭＳ 明朝" w:hAnsi="ＭＳ 明朝"/>
          <w:szCs w:val="21"/>
        </w:rPr>
      </w:pPr>
    </w:p>
    <w:p w14:paraId="1647786E" w14:textId="77777777" w:rsidR="00B25A6B" w:rsidRPr="00EF4186" w:rsidRDefault="00B25A6B" w:rsidP="00B17D49">
      <w:pPr>
        <w:jc w:val="left"/>
        <w:rPr>
          <w:rFonts w:ascii="ＭＳ 明朝" w:hAnsi="ＭＳ 明朝"/>
          <w:szCs w:val="21"/>
        </w:rPr>
      </w:pPr>
    </w:p>
    <w:p w14:paraId="144CDB04" w14:textId="77777777" w:rsidR="00B25A6B" w:rsidRPr="00EF4186" w:rsidRDefault="00B25A6B" w:rsidP="00B17D49">
      <w:pPr>
        <w:jc w:val="left"/>
        <w:rPr>
          <w:rFonts w:ascii="ＭＳ 明朝" w:hAnsi="ＭＳ 明朝"/>
          <w:szCs w:val="21"/>
        </w:rPr>
      </w:pPr>
    </w:p>
    <w:p w14:paraId="7D98B101" w14:textId="77777777" w:rsidR="00B25A6B" w:rsidRPr="00EF4186" w:rsidRDefault="00B25A6B" w:rsidP="00B17D49">
      <w:pPr>
        <w:jc w:val="left"/>
        <w:rPr>
          <w:rFonts w:ascii="ＭＳ 明朝" w:hAnsi="ＭＳ 明朝"/>
          <w:szCs w:val="21"/>
        </w:rPr>
      </w:pPr>
    </w:p>
    <w:p w14:paraId="4AC6C048" w14:textId="77777777" w:rsidR="00B25A6B" w:rsidRPr="00EF4186" w:rsidRDefault="00B25A6B" w:rsidP="00B17D49">
      <w:pPr>
        <w:jc w:val="left"/>
        <w:rPr>
          <w:rFonts w:ascii="ＭＳ 明朝" w:hAnsi="ＭＳ 明朝"/>
          <w:szCs w:val="21"/>
        </w:rPr>
      </w:pPr>
    </w:p>
    <w:p w14:paraId="28578D56" w14:textId="77777777" w:rsidR="00B25A6B" w:rsidRPr="00EF4186" w:rsidRDefault="00B25A6B" w:rsidP="00B17D49">
      <w:pPr>
        <w:jc w:val="left"/>
        <w:rPr>
          <w:rFonts w:ascii="ＭＳ 明朝" w:hAnsi="ＭＳ 明朝"/>
          <w:szCs w:val="21"/>
        </w:rPr>
      </w:pPr>
    </w:p>
    <w:p w14:paraId="42E1F3C4" w14:textId="77777777" w:rsidR="00B25A6B" w:rsidRPr="00EF4186" w:rsidRDefault="00B25A6B" w:rsidP="00B17D49">
      <w:pPr>
        <w:jc w:val="left"/>
        <w:rPr>
          <w:rFonts w:ascii="ＭＳ 明朝" w:hAnsi="ＭＳ 明朝"/>
          <w:szCs w:val="21"/>
        </w:rPr>
      </w:pPr>
    </w:p>
    <w:p w14:paraId="5DEF2013" w14:textId="77777777" w:rsidR="00B25A6B" w:rsidRPr="00EF4186" w:rsidRDefault="00B25A6B" w:rsidP="00B17D49">
      <w:pPr>
        <w:jc w:val="left"/>
        <w:rPr>
          <w:rFonts w:ascii="ＭＳ 明朝" w:hAnsi="ＭＳ 明朝"/>
          <w:szCs w:val="21"/>
        </w:rPr>
      </w:pPr>
    </w:p>
    <w:p w14:paraId="6F80D681" w14:textId="77777777" w:rsidR="00B25A6B" w:rsidRPr="00EF4186" w:rsidRDefault="00B25A6B" w:rsidP="00B17D49">
      <w:pPr>
        <w:jc w:val="left"/>
        <w:rPr>
          <w:rFonts w:ascii="ＭＳ 明朝" w:hAnsi="ＭＳ 明朝"/>
          <w:szCs w:val="21"/>
        </w:rPr>
      </w:pPr>
    </w:p>
    <w:p w14:paraId="13A6E68D" w14:textId="77777777" w:rsidR="00B25A6B" w:rsidRPr="00EF4186" w:rsidRDefault="00B25A6B" w:rsidP="00B17D49">
      <w:pPr>
        <w:jc w:val="left"/>
        <w:rPr>
          <w:rFonts w:ascii="ＭＳ 明朝" w:hAnsi="ＭＳ 明朝"/>
          <w:szCs w:val="21"/>
        </w:rPr>
      </w:pPr>
    </w:p>
    <w:p w14:paraId="3C54D81B" w14:textId="77777777" w:rsidR="00B25A6B" w:rsidRPr="00EF4186" w:rsidRDefault="00B25A6B" w:rsidP="00B17D49">
      <w:pPr>
        <w:jc w:val="left"/>
        <w:rPr>
          <w:rFonts w:ascii="ＭＳ 明朝" w:hAnsi="ＭＳ 明朝"/>
          <w:szCs w:val="21"/>
        </w:rPr>
      </w:pPr>
    </w:p>
    <w:p w14:paraId="198AFB71" w14:textId="77777777" w:rsidR="00B25A6B" w:rsidRPr="00EF4186" w:rsidRDefault="00B25A6B" w:rsidP="00B17D49">
      <w:pPr>
        <w:jc w:val="left"/>
        <w:rPr>
          <w:rFonts w:ascii="ＭＳ 明朝" w:hAnsi="ＭＳ 明朝"/>
          <w:szCs w:val="21"/>
        </w:rPr>
      </w:pPr>
    </w:p>
    <w:p w14:paraId="49171CF3" w14:textId="77777777" w:rsidR="00B25A6B" w:rsidRPr="00EF4186" w:rsidRDefault="00B25A6B" w:rsidP="00B17D49">
      <w:pPr>
        <w:jc w:val="left"/>
        <w:rPr>
          <w:rFonts w:ascii="ＭＳ 明朝" w:hAnsi="ＭＳ 明朝"/>
          <w:szCs w:val="21"/>
        </w:rPr>
      </w:pPr>
    </w:p>
    <w:p w14:paraId="20FFF62B" w14:textId="77777777" w:rsidR="00B25A6B" w:rsidRPr="00EF4186" w:rsidRDefault="00B25A6B" w:rsidP="00B17D49">
      <w:pPr>
        <w:jc w:val="left"/>
        <w:rPr>
          <w:rFonts w:ascii="ＭＳ 明朝" w:hAnsi="ＭＳ 明朝"/>
          <w:szCs w:val="21"/>
        </w:rPr>
      </w:pPr>
    </w:p>
    <w:p w14:paraId="383B7BDF" w14:textId="08540942" w:rsidR="00DC3918" w:rsidRPr="00EF4186" w:rsidRDefault="00E14F79" w:rsidP="00B17D49">
      <w:pPr>
        <w:jc w:val="left"/>
        <w:rPr>
          <w:rFonts w:ascii="ＭＳ 明朝" w:hAnsi="ＭＳ 明朝"/>
          <w:szCs w:val="21"/>
        </w:rPr>
      </w:pPr>
      <w:r w:rsidRPr="00EF4186">
        <w:rPr>
          <w:rFonts w:ascii="ＭＳ 明朝" w:hAnsi="ＭＳ 明朝" w:hint="eastAsia"/>
          <w:szCs w:val="21"/>
        </w:rPr>
        <w:lastRenderedPageBreak/>
        <w:t>３</w:t>
      </w:r>
      <w:r w:rsidR="00DC3918" w:rsidRPr="00EF4186">
        <w:rPr>
          <w:rFonts w:ascii="ＭＳ 明朝" w:hAnsi="ＭＳ 明朝"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71"/>
        <w:gridCol w:w="4252"/>
        <w:gridCol w:w="4394"/>
        <w:gridCol w:w="2588"/>
      </w:tblGrid>
      <w:tr w:rsidR="0042128E" w:rsidRPr="00EF4186" w14:paraId="121B0B13" w14:textId="77777777" w:rsidTr="00C03C2E">
        <w:trPr>
          <w:trHeight w:val="586"/>
          <w:jc w:val="center"/>
        </w:trPr>
        <w:tc>
          <w:tcPr>
            <w:tcW w:w="881" w:type="dxa"/>
            <w:shd w:val="clear" w:color="auto" w:fill="auto"/>
            <w:vAlign w:val="center"/>
          </w:tcPr>
          <w:p w14:paraId="5D0BFCD7" w14:textId="77777777" w:rsidR="0042128E" w:rsidRPr="00EF4186" w:rsidRDefault="0042128E" w:rsidP="0042128E">
            <w:pPr>
              <w:spacing w:line="240" w:lineRule="exact"/>
              <w:jc w:val="center"/>
              <w:rPr>
                <w:rFonts w:ascii="ＭＳ 明朝" w:hAnsi="ＭＳ 明朝"/>
                <w:sz w:val="20"/>
                <w:szCs w:val="20"/>
              </w:rPr>
            </w:pPr>
            <w:r w:rsidRPr="00EF4186">
              <w:rPr>
                <w:rFonts w:ascii="ＭＳ 明朝" w:hAnsi="ＭＳ 明朝" w:hint="eastAsia"/>
                <w:sz w:val="20"/>
                <w:szCs w:val="20"/>
              </w:rPr>
              <w:t>中期的</w:t>
            </w:r>
          </w:p>
          <w:p w14:paraId="2FEFB459" w14:textId="77777777" w:rsidR="0042128E" w:rsidRPr="00EF4186" w:rsidRDefault="0042128E" w:rsidP="0042128E">
            <w:pPr>
              <w:spacing w:line="240" w:lineRule="exact"/>
              <w:jc w:val="center"/>
              <w:rPr>
                <w:rFonts w:ascii="ＭＳ 明朝" w:hAnsi="ＭＳ 明朝"/>
                <w:spacing w:val="-20"/>
                <w:sz w:val="20"/>
                <w:szCs w:val="20"/>
              </w:rPr>
            </w:pPr>
            <w:r w:rsidRPr="00EF4186">
              <w:rPr>
                <w:rFonts w:ascii="ＭＳ 明朝" w:hAnsi="ＭＳ 明朝" w:hint="eastAsia"/>
                <w:sz w:val="20"/>
                <w:szCs w:val="20"/>
              </w:rPr>
              <w:t>目標</w:t>
            </w:r>
          </w:p>
        </w:tc>
        <w:tc>
          <w:tcPr>
            <w:tcW w:w="2871" w:type="dxa"/>
            <w:shd w:val="clear" w:color="auto" w:fill="auto"/>
            <w:vAlign w:val="center"/>
          </w:tcPr>
          <w:p w14:paraId="19E697EC" w14:textId="77777777" w:rsidR="0042128E" w:rsidRPr="00EF4186" w:rsidRDefault="0042128E" w:rsidP="0042128E">
            <w:pPr>
              <w:spacing w:line="320" w:lineRule="exact"/>
              <w:jc w:val="center"/>
              <w:rPr>
                <w:rFonts w:ascii="ＭＳ 明朝" w:hAnsi="ＭＳ 明朝"/>
                <w:sz w:val="20"/>
                <w:szCs w:val="20"/>
              </w:rPr>
            </w:pPr>
            <w:r w:rsidRPr="00EF4186">
              <w:rPr>
                <w:rFonts w:ascii="ＭＳ 明朝" w:hAnsi="ＭＳ 明朝" w:hint="eastAsia"/>
                <w:sz w:val="20"/>
                <w:szCs w:val="20"/>
              </w:rPr>
              <w:t>今年度の重点目標</w:t>
            </w:r>
          </w:p>
        </w:tc>
        <w:tc>
          <w:tcPr>
            <w:tcW w:w="4252" w:type="dxa"/>
            <w:tcBorders>
              <w:right w:val="dashed" w:sz="4" w:space="0" w:color="auto"/>
            </w:tcBorders>
            <w:shd w:val="clear" w:color="auto" w:fill="auto"/>
            <w:vAlign w:val="center"/>
          </w:tcPr>
          <w:p w14:paraId="3E5EE731" w14:textId="77777777" w:rsidR="0042128E" w:rsidRPr="00EF4186" w:rsidRDefault="0042128E" w:rsidP="0042128E">
            <w:pPr>
              <w:spacing w:line="320" w:lineRule="exact"/>
              <w:jc w:val="center"/>
              <w:rPr>
                <w:rFonts w:ascii="ＭＳ 明朝" w:hAnsi="ＭＳ 明朝"/>
                <w:sz w:val="20"/>
                <w:szCs w:val="20"/>
              </w:rPr>
            </w:pPr>
            <w:r w:rsidRPr="00EF4186">
              <w:rPr>
                <w:rFonts w:ascii="ＭＳ 明朝" w:hAnsi="ＭＳ 明朝" w:hint="eastAsia"/>
                <w:sz w:val="20"/>
                <w:szCs w:val="20"/>
              </w:rPr>
              <w:t>具体的な取組計画・内容</w:t>
            </w:r>
          </w:p>
        </w:tc>
        <w:tc>
          <w:tcPr>
            <w:tcW w:w="4394" w:type="dxa"/>
            <w:tcBorders>
              <w:right w:val="dashed" w:sz="4" w:space="0" w:color="auto"/>
            </w:tcBorders>
            <w:vAlign w:val="center"/>
          </w:tcPr>
          <w:p w14:paraId="59D80DF4" w14:textId="00155F88" w:rsidR="0042128E" w:rsidRPr="00EF4186" w:rsidRDefault="0042128E" w:rsidP="00F272CE">
            <w:pPr>
              <w:spacing w:line="320" w:lineRule="exact"/>
              <w:jc w:val="center"/>
              <w:rPr>
                <w:rFonts w:ascii="ＭＳ 明朝" w:hAnsi="ＭＳ 明朝"/>
                <w:sz w:val="20"/>
                <w:szCs w:val="20"/>
              </w:rPr>
            </w:pPr>
            <w:r w:rsidRPr="00EF4186">
              <w:rPr>
                <w:rFonts w:ascii="ＭＳ 明朝" w:hAnsi="ＭＳ 明朝" w:hint="eastAsia"/>
                <w:sz w:val="20"/>
                <w:szCs w:val="20"/>
              </w:rPr>
              <w:t>評価指標[R</w:t>
            </w:r>
            <w:r w:rsidR="00D71FAC" w:rsidRPr="00EF4186">
              <w:rPr>
                <w:rFonts w:ascii="ＭＳ 明朝" w:hAnsi="ＭＳ 明朝" w:hint="eastAsia"/>
                <w:sz w:val="20"/>
                <w:szCs w:val="20"/>
              </w:rPr>
              <w:t>６</w:t>
            </w:r>
            <w:r w:rsidRPr="00EF4186">
              <w:rPr>
                <w:rFonts w:ascii="ＭＳ 明朝" w:hAnsi="ＭＳ 明朝" w:hint="eastAsia"/>
                <w:sz w:val="20"/>
                <w:szCs w:val="20"/>
              </w:rPr>
              <w:t>年度値]</w:t>
            </w:r>
          </w:p>
        </w:tc>
        <w:tc>
          <w:tcPr>
            <w:tcW w:w="2588" w:type="dxa"/>
            <w:tcBorders>
              <w:left w:val="dashed" w:sz="4" w:space="0" w:color="auto"/>
              <w:right w:val="single" w:sz="4" w:space="0" w:color="auto"/>
            </w:tcBorders>
            <w:shd w:val="clear" w:color="auto" w:fill="auto"/>
            <w:vAlign w:val="center"/>
          </w:tcPr>
          <w:p w14:paraId="509C2A99" w14:textId="77777777" w:rsidR="0042128E" w:rsidRPr="00EF4186" w:rsidRDefault="0042128E" w:rsidP="0042128E">
            <w:pPr>
              <w:spacing w:line="320" w:lineRule="exact"/>
              <w:jc w:val="center"/>
              <w:rPr>
                <w:rFonts w:ascii="ＭＳ 明朝" w:hAnsi="ＭＳ 明朝"/>
                <w:sz w:val="20"/>
                <w:szCs w:val="20"/>
              </w:rPr>
            </w:pPr>
            <w:r w:rsidRPr="00EF4186">
              <w:rPr>
                <w:rFonts w:ascii="ＭＳ 明朝" w:hAnsi="ＭＳ 明朝" w:hint="eastAsia"/>
                <w:sz w:val="20"/>
                <w:szCs w:val="20"/>
              </w:rPr>
              <w:t>自己評価</w:t>
            </w:r>
          </w:p>
        </w:tc>
      </w:tr>
      <w:tr w:rsidR="00CB497E" w:rsidRPr="00EF4186" w14:paraId="3C7AD078" w14:textId="77777777" w:rsidTr="00C03C2E">
        <w:trPr>
          <w:cantSplit/>
          <w:trHeight w:val="4352"/>
          <w:jc w:val="center"/>
        </w:trPr>
        <w:tc>
          <w:tcPr>
            <w:tcW w:w="881" w:type="dxa"/>
            <w:shd w:val="clear" w:color="auto" w:fill="auto"/>
            <w:textDirection w:val="tbRlV"/>
            <w:vAlign w:val="center"/>
          </w:tcPr>
          <w:p w14:paraId="32848310" w14:textId="74C34E3E" w:rsidR="00340824" w:rsidRPr="00EF4186" w:rsidRDefault="00E14F79" w:rsidP="000F2D70">
            <w:pPr>
              <w:spacing w:line="320" w:lineRule="exact"/>
              <w:ind w:left="113" w:right="113"/>
              <w:jc w:val="center"/>
              <w:rPr>
                <w:rFonts w:ascii="ＭＳ 明朝" w:hAnsi="ＭＳ 明朝"/>
                <w:sz w:val="20"/>
                <w:szCs w:val="20"/>
              </w:rPr>
            </w:pPr>
            <w:r w:rsidRPr="00EF4186">
              <w:rPr>
                <w:rFonts w:ascii="ＭＳ 明朝" w:hAnsi="ＭＳ 明朝" w:hint="eastAsia"/>
                <w:sz w:val="20"/>
                <w:szCs w:val="20"/>
              </w:rPr>
              <w:t>１</w:t>
            </w:r>
            <w:r w:rsidR="00340824" w:rsidRPr="00EF4186">
              <w:rPr>
                <w:rFonts w:ascii="ＭＳ 明朝" w:hAnsi="ＭＳ 明朝" w:hint="eastAsia"/>
                <w:sz w:val="20"/>
                <w:szCs w:val="20"/>
              </w:rPr>
              <w:t xml:space="preserve">　</w:t>
            </w:r>
            <w:r w:rsidR="00E55029" w:rsidRPr="00EF4186">
              <w:rPr>
                <w:rFonts w:ascii="ＭＳ 明朝" w:hAnsi="ＭＳ 明朝" w:hint="eastAsia"/>
                <w:sz w:val="20"/>
                <w:szCs w:val="20"/>
              </w:rPr>
              <w:t>「</w:t>
            </w:r>
            <w:r w:rsidR="00C66ED4" w:rsidRPr="00EF4186">
              <w:rPr>
                <w:rFonts w:ascii="ＭＳ 明朝" w:hAnsi="ＭＳ 明朝" w:hint="eastAsia"/>
                <w:sz w:val="20"/>
                <w:szCs w:val="20"/>
              </w:rPr>
              <w:t>確かな</w:t>
            </w:r>
            <w:r w:rsidR="00340824" w:rsidRPr="00EF4186">
              <w:rPr>
                <w:rFonts w:ascii="ＭＳ 明朝" w:hAnsi="ＭＳ 明朝" w:hint="eastAsia"/>
                <w:sz w:val="20"/>
                <w:szCs w:val="20"/>
              </w:rPr>
              <w:t>学力</w:t>
            </w:r>
            <w:r w:rsidR="00E55029" w:rsidRPr="00EF4186">
              <w:rPr>
                <w:rFonts w:ascii="ＭＳ 明朝" w:hAnsi="ＭＳ 明朝" w:hint="eastAsia"/>
                <w:sz w:val="20"/>
                <w:szCs w:val="20"/>
              </w:rPr>
              <w:t>」</w:t>
            </w:r>
            <w:r w:rsidR="000F2D70" w:rsidRPr="00EF4186">
              <w:rPr>
                <w:rFonts w:ascii="ＭＳ 明朝" w:hAnsi="ＭＳ 明朝" w:hint="eastAsia"/>
                <w:sz w:val="20"/>
                <w:szCs w:val="20"/>
              </w:rPr>
              <w:t>を身につけ</w:t>
            </w:r>
            <w:r w:rsidR="00E55029" w:rsidRPr="00EF4186">
              <w:rPr>
                <w:rFonts w:ascii="ＭＳ 明朝" w:hAnsi="ＭＳ 明朝" w:hint="eastAsia"/>
                <w:sz w:val="20"/>
                <w:szCs w:val="20"/>
              </w:rPr>
              <w:t>、</w:t>
            </w:r>
            <w:r w:rsidR="00340824" w:rsidRPr="00EF4186">
              <w:rPr>
                <w:rFonts w:ascii="ＭＳ 明朝" w:hAnsi="ＭＳ 明朝" w:hint="eastAsia"/>
                <w:sz w:val="20"/>
                <w:szCs w:val="20"/>
              </w:rPr>
              <w:t>夢を実現する</w:t>
            </w:r>
            <w:r w:rsidR="000F2D70" w:rsidRPr="00EF4186">
              <w:rPr>
                <w:rFonts w:ascii="ＭＳ 明朝" w:hAnsi="ＭＳ 明朝" w:hint="eastAsia"/>
                <w:sz w:val="20"/>
                <w:szCs w:val="20"/>
              </w:rPr>
              <w:t>力を育成する</w:t>
            </w:r>
            <w:r w:rsidR="00340824" w:rsidRPr="00EF4186">
              <w:rPr>
                <w:rFonts w:ascii="ＭＳ 明朝" w:hAnsi="ＭＳ 明朝" w:hint="eastAsia"/>
                <w:sz w:val="20"/>
                <w:szCs w:val="20"/>
              </w:rPr>
              <w:t>教育活動</w:t>
            </w:r>
          </w:p>
        </w:tc>
        <w:tc>
          <w:tcPr>
            <w:tcW w:w="2871" w:type="dxa"/>
            <w:shd w:val="clear" w:color="auto" w:fill="auto"/>
          </w:tcPr>
          <w:p w14:paraId="20A4C844" w14:textId="7E27362C" w:rsidR="00340824" w:rsidRPr="00EF4186" w:rsidRDefault="00340824" w:rsidP="00524BA6">
            <w:pPr>
              <w:ind w:left="354" w:hangingChars="177" w:hanging="354"/>
              <w:rPr>
                <w:rFonts w:ascii="ＭＳ 明朝" w:hAnsi="ＭＳ 明朝"/>
              </w:rPr>
            </w:pPr>
            <w:r w:rsidRPr="00EF4186">
              <w:rPr>
                <w:rFonts w:hint="eastAsia"/>
                <w:sz w:val="20"/>
                <w:szCs w:val="20"/>
              </w:rPr>
              <w:t>（</w:t>
            </w:r>
            <w:r w:rsidR="00E14F79" w:rsidRPr="00EF4186">
              <w:rPr>
                <w:rFonts w:hint="eastAsia"/>
                <w:sz w:val="20"/>
                <w:szCs w:val="20"/>
              </w:rPr>
              <w:t>１</w:t>
            </w:r>
            <w:r w:rsidRPr="00EF4186">
              <w:rPr>
                <w:rFonts w:hint="eastAsia"/>
                <w:sz w:val="20"/>
                <w:szCs w:val="20"/>
              </w:rPr>
              <w:t>）</w:t>
            </w:r>
            <w:r w:rsidR="00C66ED4" w:rsidRPr="00EF4186">
              <w:rPr>
                <w:rFonts w:ascii="ＭＳ 明朝" w:hAnsi="ＭＳ 明朝" w:hint="eastAsia"/>
              </w:rPr>
              <w:t>組織的に授業力向上と改善に取組み「主体的、対話的で深い学び」の授業を実践</w:t>
            </w:r>
            <w:r w:rsidR="00C25072" w:rsidRPr="00EF4186">
              <w:rPr>
                <w:rFonts w:ascii="ＭＳ 明朝" w:hAnsi="ＭＳ 明朝" w:hint="eastAsia"/>
              </w:rPr>
              <w:t>し、生徒の学力を向上させる</w:t>
            </w:r>
            <w:r w:rsidR="00C66ED4" w:rsidRPr="00EF4186">
              <w:rPr>
                <w:rFonts w:ascii="ＭＳ 明朝" w:hAnsi="ＭＳ 明朝" w:hint="eastAsia"/>
              </w:rPr>
              <w:t>。</w:t>
            </w:r>
          </w:p>
          <w:p w14:paraId="4B618F8A" w14:textId="28083B33" w:rsidR="00555BBD" w:rsidRPr="00EF4186" w:rsidRDefault="00C66ED4" w:rsidP="00524BA6">
            <w:pPr>
              <w:ind w:left="372" w:hangingChars="177" w:hanging="372"/>
              <w:rPr>
                <w:rFonts w:ascii="ＭＳ 明朝" w:hAnsi="ＭＳ 明朝"/>
              </w:rPr>
            </w:pPr>
            <w:r w:rsidRPr="00EF4186">
              <w:rPr>
                <w:rFonts w:ascii="ＭＳ 明朝" w:hAnsi="ＭＳ 明朝" w:hint="eastAsia"/>
              </w:rPr>
              <w:t>イ　授業満足度の向上と、わかりやすい授業のため、</w:t>
            </w:r>
            <w:r w:rsidR="00F272CE" w:rsidRPr="00EF4186">
              <w:rPr>
                <w:rFonts w:ascii="ＭＳ 明朝" w:hAnsi="ＭＳ 明朝" w:hint="eastAsia"/>
              </w:rPr>
              <w:t>全教員が</w:t>
            </w:r>
            <w:r w:rsidR="00933382" w:rsidRPr="00EF4186">
              <w:rPr>
                <w:rFonts w:ascii="ＭＳ 明朝" w:hAnsi="ＭＳ 明朝" w:hint="eastAsia"/>
              </w:rPr>
              <w:t>多種多様</w:t>
            </w:r>
            <w:r w:rsidR="00F272CE" w:rsidRPr="00EF4186">
              <w:rPr>
                <w:rFonts w:ascii="ＭＳ 明朝" w:hAnsi="ＭＳ 明朝" w:hint="eastAsia"/>
              </w:rPr>
              <w:t>なデジタルコンテンツについて</w:t>
            </w:r>
            <w:r w:rsidR="00933382" w:rsidRPr="00EF4186">
              <w:rPr>
                <w:rFonts w:ascii="ＭＳ 明朝" w:hAnsi="ＭＳ 明朝" w:hint="eastAsia"/>
              </w:rPr>
              <w:t>知識を深め</w:t>
            </w:r>
            <w:r w:rsidR="00F272CE" w:rsidRPr="00EF4186">
              <w:rPr>
                <w:rFonts w:ascii="ＭＳ 明朝" w:hAnsi="ＭＳ 明朝" w:hint="eastAsia"/>
              </w:rPr>
              <w:t>、それらを</w:t>
            </w:r>
            <w:r w:rsidR="00933382" w:rsidRPr="00EF4186">
              <w:rPr>
                <w:rFonts w:ascii="ＭＳ 明朝" w:hAnsi="ＭＳ 明朝" w:hint="eastAsia"/>
              </w:rPr>
              <w:t>効果的</w:t>
            </w:r>
            <w:r w:rsidR="00F272CE" w:rsidRPr="00EF4186">
              <w:rPr>
                <w:rFonts w:ascii="ＭＳ 明朝" w:hAnsi="ＭＳ 明朝" w:hint="eastAsia"/>
              </w:rPr>
              <w:t>に取り入れた</w:t>
            </w:r>
            <w:r w:rsidRPr="00EF4186">
              <w:rPr>
                <w:rFonts w:ascii="ＭＳ 明朝" w:hAnsi="ＭＳ 明朝" w:hint="eastAsia"/>
              </w:rPr>
              <w:t>授業を</w:t>
            </w:r>
            <w:r w:rsidR="00F272CE" w:rsidRPr="00EF4186">
              <w:rPr>
                <w:rFonts w:ascii="ＭＳ 明朝" w:hAnsi="ＭＳ 明朝" w:hint="eastAsia"/>
              </w:rPr>
              <w:t>行う</w:t>
            </w:r>
            <w:r w:rsidR="00CF21D2" w:rsidRPr="00EF4186">
              <w:rPr>
                <w:rFonts w:ascii="ＭＳ 明朝" w:hAnsi="ＭＳ 明朝" w:hint="eastAsia"/>
              </w:rPr>
              <w:t>。</w:t>
            </w:r>
          </w:p>
          <w:p w14:paraId="5ED3CD38" w14:textId="7E74D84C" w:rsidR="0007709C" w:rsidRPr="00EF4186" w:rsidRDefault="0007709C" w:rsidP="00524BA6">
            <w:pPr>
              <w:ind w:left="372" w:hangingChars="177" w:hanging="372"/>
              <w:rPr>
                <w:rFonts w:ascii="ＭＳ 明朝" w:hAnsi="ＭＳ 明朝"/>
              </w:rPr>
            </w:pPr>
          </w:p>
          <w:p w14:paraId="1C33B1C3" w14:textId="77777777" w:rsidR="00530F8D" w:rsidRPr="00EF4186" w:rsidRDefault="00530F8D" w:rsidP="00524BA6">
            <w:pPr>
              <w:ind w:left="372" w:hangingChars="177" w:hanging="372"/>
              <w:rPr>
                <w:rFonts w:ascii="ＭＳ 明朝" w:hAnsi="ＭＳ 明朝"/>
              </w:rPr>
            </w:pPr>
          </w:p>
          <w:p w14:paraId="639ADE95" w14:textId="77777777" w:rsidR="0007709C" w:rsidRPr="00EF4186" w:rsidRDefault="0007709C" w:rsidP="00524BA6">
            <w:pPr>
              <w:ind w:left="372" w:hangingChars="177" w:hanging="372"/>
              <w:rPr>
                <w:rFonts w:ascii="ＭＳ 明朝" w:hAnsi="ＭＳ 明朝"/>
              </w:rPr>
            </w:pPr>
          </w:p>
          <w:p w14:paraId="55578DFE" w14:textId="23D7696A" w:rsidR="00555BBD" w:rsidRPr="00EF4186" w:rsidRDefault="000855A6" w:rsidP="00524BA6">
            <w:pPr>
              <w:ind w:left="372" w:hangingChars="177" w:hanging="372"/>
              <w:rPr>
                <w:rFonts w:ascii="ＭＳ 明朝" w:hAnsi="ＭＳ 明朝"/>
              </w:rPr>
            </w:pPr>
            <w:r w:rsidRPr="00EF4186">
              <w:rPr>
                <w:rFonts w:ascii="ＭＳ 明朝" w:hAnsi="ＭＳ 明朝" w:hint="eastAsia"/>
              </w:rPr>
              <w:t>ウ　「看護コース」のカリキュラムについて、特色化を進める。</w:t>
            </w:r>
          </w:p>
          <w:p w14:paraId="38D74A82" w14:textId="77777777" w:rsidR="000855A6" w:rsidRPr="00EF4186" w:rsidRDefault="000855A6" w:rsidP="00524BA6">
            <w:pPr>
              <w:ind w:left="372" w:hangingChars="177" w:hanging="372"/>
              <w:rPr>
                <w:rFonts w:ascii="ＭＳ 明朝" w:hAnsi="ＭＳ 明朝"/>
              </w:rPr>
            </w:pPr>
          </w:p>
          <w:p w14:paraId="0780BE02" w14:textId="52BD0988" w:rsidR="006B06D6" w:rsidRPr="00EF4186" w:rsidRDefault="00F272CE" w:rsidP="00524BA6">
            <w:pPr>
              <w:ind w:left="372" w:hangingChars="177" w:hanging="372"/>
              <w:rPr>
                <w:rFonts w:ascii="ＭＳ 明朝" w:hAnsi="ＭＳ 明朝"/>
              </w:rPr>
            </w:pPr>
            <w:r w:rsidRPr="00EF4186">
              <w:rPr>
                <w:rFonts w:ascii="ＭＳ 明朝" w:hAnsi="ＭＳ 明朝" w:hint="eastAsia"/>
              </w:rPr>
              <w:t>（２）総合的な探究の時間をはじめ、すべての教科・科目等において、課題の設定、情報の収集、整理・分析、まとめ・表現などの探究的な学びを充実させることにより、課題を発見し解決していくために必要な資質・能力を育成する</w:t>
            </w:r>
            <w:r w:rsidR="000E50BD" w:rsidRPr="00EF4186">
              <w:rPr>
                <w:rFonts w:ascii="ＭＳ 明朝" w:hAnsi="ＭＳ 明朝" w:hint="eastAsia"/>
              </w:rPr>
              <w:t>。</w:t>
            </w:r>
          </w:p>
          <w:p w14:paraId="0C87B612" w14:textId="77777777" w:rsidR="006C4A76" w:rsidRPr="00EF4186" w:rsidRDefault="006C4A76" w:rsidP="00524BA6">
            <w:pPr>
              <w:ind w:left="372" w:hangingChars="177" w:hanging="372"/>
              <w:rPr>
                <w:rFonts w:ascii="ＭＳ 明朝" w:hAnsi="ＭＳ 明朝"/>
              </w:rPr>
            </w:pPr>
          </w:p>
          <w:p w14:paraId="7106170F" w14:textId="448FAD25" w:rsidR="00524BA6" w:rsidRPr="00EF4186" w:rsidRDefault="00524BA6" w:rsidP="00524BA6">
            <w:pPr>
              <w:ind w:left="286" w:hangingChars="143" w:hanging="286"/>
              <w:rPr>
                <w:sz w:val="20"/>
                <w:szCs w:val="20"/>
              </w:rPr>
            </w:pPr>
            <w:r w:rsidRPr="00EF4186">
              <w:rPr>
                <w:rFonts w:hint="eastAsia"/>
                <w:sz w:val="20"/>
                <w:szCs w:val="20"/>
              </w:rPr>
              <w:t>（</w:t>
            </w:r>
            <w:r w:rsidR="00E14F79" w:rsidRPr="00EF4186">
              <w:rPr>
                <w:rFonts w:hint="eastAsia"/>
                <w:sz w:val="20"/>
                <w:szCs w:val="20"/>
              </w:rPr>
              <w:t>３</w:t>
            </w:r>
            <w:r w:rsidRPr="00EF4186">
              <w:rPr>
                <w:rFonts w:hint="eastAsia"/>
                <w:sz w:val="20"/>
                <w:szCs w:val="20"/>
              </w:rPr>
              <w:t>）</w:t>
            </w:r>
            <w:r w:rsidR="00E35410" w:rsidRPr="00EF4186">
              <w:rPr>
                <w:rFonts w:ascii="ＭＳ 明朝" w:hAnsi="ＭＳ 明朝" w:hint="eastAsia"/>
              </w:rPr>
              <w:t>３か年を見通した進路指導計画、生き方に関する学習機会を提供し、主体的かつ積極的に社会に参加する力を育成し、満足度の高い進路を実現する。</w:t>
            </w:r>
          </w:p>
          <w:p w14:paraId="5E529491" w14:textId="77777777" w:rsidR="00F670C6" w:rsidRPr="00EF4186" w:rsidRDefault="00F670C6" w:rsidP="00340824">
            <w:pPr>
              <w:ind w:left="354" w:hangingChars="177" w:hanging="354"/>
              <w:rPr>
                <w:sz w:val="20"/>
                <w:szCs w:val="20"/>
              </w:rPr>
            </w:pPr>
          </w:p>
          <w:p w14:paraId="0E7FC690" w14:textId="77777777" w:rsidR="00BF0F78" w:rsidRPr="00EF4186" w:rsidRDefault="00BF0F78" w:rsidP="00340824">
            <w:pPr>
              <w:ind w:left="354" w:hangingChars="177" w:hanging="354"/>
              <w:rPr>
                <w:sz w:val="20"/>
                <w:szCs w:val="20"/>
              </w:rPr>
            </w:pPr>
          </w:p>
          <w:p w14:paraId="7FE869B2" w14:textId="77777777" w:rsidR="00BF0F78" w:rsidRPr="00EF4186" w:rsidRDefault="00BF0F78" w:rsidP="00340824">
            <w:pPr>
              <w:ind w:left="354" w:hangingChars="177" w:hanging="354"/>
              <w:rPr>
                <w:sz w:val="20"/>
                <w:szCs w:val="20"/>
              </w:rPr>
            </w:pPr>
          </w:p>
          <w:p w14:paraId="367DDF0E" w14:textId="77777777" w:rsidR="00BF0F78" w:rsidRPr="00EF4186" w:rsidRDefault="00BF0F78" w:rsidP="00340824">
            <w:pPr>
              <w:ind w:left="354" w:hangingChars="177" w:hanging="354"/>
              <w:rPr>
                <w:sz w:val="20"/>
                <w:szCs w:val="20"/>
              </w:rPr>
            </w:pPr>
          </w:p>
          <w:p w14:paraId="3BCE1BA1" w14:textId="77777777" w:rsidR="00BF0F78" w:rsidRPr="00EF4186" w:rsidRDefault="00BF0F78" w:rsidP="00340824">
            <w:pPr>
              <w:ind w:left="354" w:hangingChars="177" w:hanging="354"/>
              <w:rPr>
                <w:sz w:val="20"/>
                <w:szCs w:val="20"/>
              </w:rPr>
            </w:pPr>
          </w:p>
          <w:p w14:paraId="361EE771" w14:textId="77777777" w:rsidR="00BF0F78" w:rsidRPr="00EF4186" w:rsidRDefault="00BF0F78" w:rsidP="00340824">
            <w:pPr>
              <w:ind w:left="354" w:hangingChars="177" w:hanging="354"/>
              <w:rPr>
                <w:sz w:val="20"/>
                <w:szCs w:val="20"/>
              </w:rPr>
            </w:pPr>
          </w:p>
          <w:p w14:paraId="075410F4" w14:textId="77777777" w:rsidR="00BF0F78" w:rsidRPr="00EF4186" w:rsidRDefault="00BF0F78" w:rsidP="00340824">
            <w:pPr>
              <w:ind w:left="354" w:hangingChars="177" w:hanging="354"/>
              <w:rPr>
                <w:sz w:val="20"/>
                <w:szCs w:val="20"/>
              </w:rPr>
            </w:pPr>
          </w:p>
          <w:p w14:paraId="7616F279" w14:textId="4A637990" w:rsidR="00BF0F78" w:rsidRPr="00EF4186" w:rsidRDefault="00BF0F78" w:rsidP="00340824">
            <w:pPr>
              <w:ind w:left="354" w:hangingChars="177" w:hanging="354"/>
              <w:rPr>
                <w:sz w:val="20"/>
                <w:szCs w:val="20"/>
              </w:rPr>
            </w:pPr>
            <w:r w:rsidRPr="00EF4186">
              <w:rPr>
                <w:rFonts w:hint="eastAsia"/>
                <w:sz w:val="20"/>
                <w:szCs w:val="20"/>
              </w:rPr>
              <w:t>（４）</w:t>
            </w:r>
            <w:r w:rsidRPr="00EF4186">
              <w:rPr>
                <w:rFonts w:ascii="ＭＳ 明朝" w:hAnsi="ＭＳ 明朝" w:hint="eastAsia"/>
              </w:rPr>
              <w:t>英語教育の充実を図るとともに、生徒のコミュニケーション能力と進路意識の向上に取り組む。</w:t>
            </w:r>
          </w:p>
        </w:tc>
        <w:tc>
          <w:tcPr>
            <w:tcW w:w="4252" w:type="dxa"/>
            <w:tcBorders>
              <w:right w:val="dashed" w:sz="4" w:space="0" w:color="auto"/>
            </w:tcBorders>
            <w:shd w:val="clear" w:color="auto" w:fill="auto"/>
          </w:tcPr>
          <w:p w14:paraId="69611260" w14:textId="77777777" w:rsidR="00C66ED4" w:rsidRPr="00EF4186" w:rsidRDefault="00C66ED4" w:rsidP="00CD015B">
            <w:pPr>
              <w:ind w:left="424" w:hangingChars="212" w:hanging="424"/>
              <w:rPr>
                <w:sz w:val="20"/>
                <w:szCs w:val="20"/>
              </w:rPr>
            </w:pPr>
          </w:p>
          <w:p w14:paraId="4C0AE7FB" w14:textId="77777777" w:rsidR="00C66ED4" w:rsidRPr="00EF4186" w:rsidRDefault="00C66ED4" w:rsidP="00CD015B">
            <w:pPr>
              <w:ind w:left="424" w:hangingChars="212" w:hanging="424"/>
              <w:rPr>
                <w:sz w:val="20"/>
                <w:szCs w:val="20"/>
              </w:rPr>
            </w:pPr>
          </w:p>
          <w:p w14:paraId="597272BB" w14:textId="41563BCE" w:rsidR="00C66ED4" w:rsidRPr="00EF4186" w:rsidRDefault="00C66ED4" w:rsidP="00CD015B">
            <w:pPr>
              <w:ind w:left="424" w:hangingChars="212" w:hanging="424"/>
              <w:rPr>
                <w:sz w:val="20"/>
                <w:szCs w:val="20"/>
              </w:rPr>
            </w:pPr>
          </w:p>
          <w:p w14:paraId="24413790" w14:textId="77777777" w:rsidR="00C25072" w:rsidRPr="00EF4186" w:rsidRDefault="00C25072" w:rsidP="00CD015B">
            <w:pPr>
              <w:ind w:left="424" w:hangingChars="212" w:hanging="424"/>
              <w:rPr>
                <w:sz w:val="20"/>
                <w:szCs w:val="20"/>
              </w:rPr>
            </w:pPr>
          </w:p>
          <w:p w14:paraId="16A85504" w14:textId="77777777" w:rsidR="00C66ED4" w:rsidRPr="00EF4186" w:rsidRDefault="00C66ED4" w:rsidP="00CD015B">
            <w:pPr>
              <w:ind w:left="424" w:hangingChars="212" w:hanging="424"/>
              <w:rPr>
                <w:sz w:val="20"/>
                <w:szCs w:val="20"/>
              </w:rPr>
            </w:pPr>
          </w:p>
          <w:p w14:paraId="636564B2" w14:textId="2AB448B2" w:rsidR="000048B5" w:rsidRPr="00EF4186" w:rsidRDefault="00C66ED4" w:rsidP="00CD015B">
            <w:pPr>
              <w:ind w:left="424" w:hangingChars="212" w:hanging="424"/>
              <w:rPr>
                <w:sz w:val="20"/>
                <w:szCs w:val="20"/>
              </w:rPr>
            </w:pPr>
            <w:r w:rsidRPr="00EF4186">
              <w:rPr>
                <w:rFonts w:hint="eastAsia"/>
                <w:sz w:val="20"/>
                <w:szCs w:val="20"/>
              </w:rPr>
              <w:t>イ</w:t>
            </w:r>
            <w:r w:rsidR="00340824" w:rsidRPr="00EF4186">
              <w:rPr>
                <w:rFonts w:hint="eastAsia"/>
                <w:sz w:val="20"/>
                <w:szCs w:val="20"/>
              </w:rPr>
              <w:t xml:space="preserve">　</w:t>
            </w:r>
            <w:r w:rsidR="00524BA6" w:rsidRPr="00EF4186">
              <w:rPr>
                <w:rFonts w:hint="eastAsia"/>
                <w:sz w:val="20"/>
                <w:szCs w:val="20"/>
              </w:rPr>
              <w:t>定期的な</w:t>
            </w:r>
            <w:r w:rsidR="00CD015B" w:rsidRPr="00EF4186">
              <w:rPr>
                <w:rFonts w:hint="eastAsia"/>
                <w:sz w:val="20"/>
                <w:szCs w:val="20"/>
              </w:rPr>
              <w:t>相互授業見学</w:t>
            </w:r>
            <w:r w:rsidR="00A70CF0" w:rsidRPr="00EF4186">
              <w:rPr>
                <w:rFonts w:hint="eastAsia"/>
                <w:sz w:val="20"/>
                <w:szCs w:val="20"/>
              </w:rPr>
              <w:t>（年２回）</w:t>
            </w:r>
            <w:r w:rsidR="00CD015B" w:rsidRPr="00EF4186">
              <w:rPr>
                <w:rFonts w:hint="eastAsia"/>
                <w:sz w:val="20"/>
                <w:szCs w:val="20"/>
              </w:rPr>
              <w:t>及び</w:t>
            </w:r>
            <w:r w:rsidR="00C60835" w:rsidRPr="00EF4186">
              <w:rPr>
                <w:rFonts w:hint="eastAsia"/>
                <w:sz w:val="20"/>
                <w:szCs w:val="20"/>
              </w:rPr>
              <w:t>ＩＣＴを活用した</w:t>
            </w:r>
            <w:r w:rsidR="00CD015B" w:rsidRPr="00EF4186">
              <w:rPr>
                <w:rFonts w:hint="eastAsia"/>
                <w:sz w:val="20"/>
                <w:szCs w:val="20"/>
              </w:rPr>
              <w:t>授業力向上の</w:t>
            </w:r>
            <w:r w:rsidR="00524BA6" w:rsidRPr="00EF4186">
              <w:rPr>
                <w:rFonts w:hint="eastAsia"/>
                <w:sz w:val="20"/>
                <w:szCs w:val="20"/>
              </w:rPr>
              <w:t>研修</w:t>
            </w:r>
            <w:r w:rsidR="00AF487C" w:rsidRPr="00EF4186">
              <w:rPr>
                <w:rFonts w:hint="eastAsia"/>
                <w:sz w:val="20"/>
                <w:szCs w:val="20"/>
              </w:rPr>
              <w:t>や研究授業</w:t>
            </w:r>
            <w:r w:rsidR="00524BA6" w:rsidRPr="00EF4186">
              <w:rPr>
                <w:rFonts w:hint="eastAsia"/>
                <w:sz w:val="20"/>
                <w:szCs w:val="20"/>
              </w:rPr>
              <w:t>を実施する。</w:t>
            </w:r>
          </w:p>
          <w:p w14:paraId="43D4DD47" w14:textId="77777777" w:rsidR="00D349B0" w:rsidRPr="00EF4186" w:rsidRDefault="00D349B0" w:rsidP="00CD015B">
            <w:pPr>
              <w:ind w:left="424" w:hangingChars="212" w:hanging="424"/>
              <w:rPr>
                <w:sz w:val="20"/>
                <w:szCs w:val="20"/>
              </w:rPr>
            </w:pPr>
          </w:p>
          <w:p w14:paraId="5839B3C0" w14:textId="77777777" w:rsidR="00D349B0" w:rsidRPr="00EF4186" w:rsidRDefault="00D349B0" w:rsidP="00CD015B">
            <w:pPr>
              <w:ind w:left="424" w:hangingChars="212" w:hanging="424"/>
              <w:rPr>
                <w:sz w:val="20"/>
                <w:szCs w:val="20"/>
              </w:rPr>
            </w:pPr>
          </w:p>
          <w:p w14:paraId="38B1A71D" w14:textId="36375160" w:rsidR="00D349B0" w:rsidRPr="00EF4186" w:rsidRDefault="00D349B0" w:rsidP="00CD015B">
            <w:pPr>
              <w:ind w:left="424" w:hangingChars="212" w:hanging="424"/>
              <w:rPr>
                <w:sz w:val="20"/>
                <w:szCs w:val="20"/>
              </w:rPr>
            </w:pPr>
          </w:p>
          <w:p w14:paraId="26CEDBE7" w14:textId="77777777" w:rsidR="00530F8D" w:rsidRPr="00EF4186" w:rsidRDefault="00530F8D" w:rsidP="00CD015B">
            <w:pPr>
              <w:ind w:left="424" w:hangingChars="212" w:hanging="424"/>
              <w:rPr>
                <w:sz w:val="20"/>
                <w:szCs w:val="20"/>
              </w:rPr>
            </w:pPr>
          </w:p>
          <w:p w14:paraId="03398FF1" w14:textId="42492FCE" w:rsidR="00555BBD" w:rsidRPr="00EF4186" w:rsidRDefault="00555BBD" w:rsidP="00CD015B">
            <w:pPr>
              <w:ind w:left="424" w:hangingChars="212" w:hanging="424"/>
              <w:rPr>
                <w:sz w:val="20"/>
                <w:szCs w:val="20"/>
              </w:rPr>
            </w:pPr>
          </w:p>
          <w:p w14:paraId="0CBBDC63" w14:textId="1E0280AF" w:rsidR="0007709C" w:rsidRPr="00EF4186" w:rsidRDefault="0007709C" w:rsidP="00CD015B">
            <w:pPr>
              <w:ind w:left="424" w:hangingChars="212" w:hanging="424"/>
              <w:rPr>
                <w:sz w:val="20"/>
                <w:szCs w:val="20"/>
              </w:rPr>
            </w:pPr>
          </w:p>
          <w:p w14:paraId="610F6E52" w14:textId="77777777" w:rsidR="0007709C" w:rsidRPr="00EF4186" w:rsidRDefault="0007709C" w:rsidP="00CD015B">
            <w:pPr>
              <w:ind w:left="424" w:hangingChars="212" w:hanging="424"/>
              <w:rPr>
                <w:sz w:val="20"/>
                <w:szCs w:val="20"/>
              </w:rPr>
            </w:pPr>
          </w:p>
          <w:p w14:paraId="74519E2B" w14:textId="78995050" w:rsidR="00555BBD" w:rsidRPr="00EF4186" w:rsidRDefault="000855A6" w:rsidP="00CD015B">
            <w:pPr>
              <w:ind w:left="424" w:hangingChars="212" w:hanging="424"/>
              <w:rPr>
                <w:sz w:val="20"/>
                <w:szCs w:val="20"/>
              </w:rPr>
            </w:pPr>
            <w:r w:rsidRPr="00EF4186">
              <w:rPr>
                <w:rFonts w:hint="eastAsia"/>
                <w:sz w:val="20"/>
                <w:szCs w:val="20"/>
              </w:rPr>
              <w:t xml:space="preserve">ウ　</w:t>
            </w:r>
            <w:r w:rsidR="008B3BEC" w:rsidRPr="00EF4186">
              <w:rPr>
                <w:rFonts w:hint="eastAsia"/>
                <w:sz w:val="20"/>
                <w:szCs w:val="20"/>
              </w:rPr>
              <w:t>３年後を見据えた</w:t>
            </w:r>
            <w:r w:rsidRPr="00EF4186">
              <w:rPr>
                <w:rFonts w:hint="eastAsia"/>
                <w:sz w:val="20"/>
                <w:szCs w:val="20"/>
              </w:rPr>
              <w:t>カリキュラム</w:t>
            </w:r>
            <w:r w:rsidR="008B3BEC" w:rsidRPr="00EF4186">
              <w:rPr>
                <w:rFonts w:hint="eastAsia"/>
                <w:sz w:val="20"/>
                <w:szCs w:val="20"/>
              </w:rPr>
              <w:t>検討のためのＰＴを立ち上げる。</w:t>
            </w:r>
          </w:p>
          <w:p w14:paraId="354BE7F0" w14:textId="77777777" w:rsidR="008B3BEC" w:rsidRPr="00EF4186" w:rsidRDefault="008B3BEC" w:rsidP="00CD015B">
            <w:pPr>
              <w:ind w:left="424" w:hangingChars="212" w:hanging="424"/>
              <w:rPr>
                <w:sz w:val="20"/>
                <w:szCs w:val="20"/>
              </w:rPr>
            </w:pPr>
          </w:p>
          <w:p w14:paraId="55559AD3" w14:textId="77777777" w:rsidR="008B3BEC" w:rsidRPr="00EF4186" w:rsidRDefault="008B3BEC" w:rsidP="00CD015B">
            <w:pPr>
              <w:ind w:left="424" w:hangingChars="212" w:hanging="424"/>
              <w:rPr>
                <w:sz w:val="20"/>
                <w:szCs w:val="20"/>
              </w:rPr>
            </w:pPr>
          </w:p>
          <w:p w14:paraId="3E97C4CD" w14:textId="77777777" w:rsidR="00C85F81" w:rsidRPr="00EF4186" w:rsidRDefault="00E35410" w:rsidP="00E35410">
            <w:pPr>
              <w:ind w:left="420" w:hangingChars="200" w:hanging="420"/>
              <w:rPr>
                <w:rFonts w:ascii="ＭＳ 明朝" w:hAnsi="ＭＳ 明朝"/>
              </w:rPr>
            </w:pPr>
            <w:r w:rsidRPr="00EF4186">
              <w:rPr>
                <w:rFonts w:ascii="ＭＳ 明朝" w:hAnsi="ＭＳ 明朝" w:hint="eastAsia"/>
              </w:rPr>
              <w:t>・「総合的な探究の時間」において、</w:t>
            </w:r>
            <w:r w:rsidR="007F23CE" w:rsidRPr="00EF4186">
              <w:rPr>
                <w:rFonts w:ascii="ＭＳ 明朝" w:hAnsi="ＭＳ 明朝" w:hint="eastAsia"/>
              </w:rPr>
              <w:t>完成し</w:t>
            </w:r>
          </w:p>
          <w:p w14:paraId="07293EF4" w14:textId="682A8FB3" w:rsidR="00E35410" w:rsidRPr="00EF4186" w:rsidRDefault="007F23CE" w:rsidP="000117E4">
            <w:pPr>
              <w:ind w:leftChars="100" w:left="372" w:hangingChars="77" w:hanging="162"/>
              <w:rPr>
                <w:rFonts w:ascii="ＭＳ 明朝" w:hAnsi="ＭＳ 明朝"/>
              </w:rPr>
            </w:pPr>
            <w:r w:rsidRPr="00EF4186">
              <w:rPr>
                <w:rFonts w:ascii="ＭＳ 明朝" w:hAnsi="ＭＳ 明朝" w:hint="eastAsia"/>
              </w:rPr>
              <w:t>た</w:t>
            </w:r>
            <w:r w:rsidR="00E35410" w:rsidRPr="00EF4186">
              <w:rPr>
                <w:rFonts w:ascii="ＭＳ 明朝" w:hAnsi="ＭＳ 明朝" w:hint="eastAsia"/>
              </w:rPr>
              <w:t>「緑風冠モデル」</w:t>
            </w:r>
            <w:r w:rsidR="000E50BD" w:rsidRPr="00EF4186">
              <w:rPr>
                <w:rFonts w:ascii="ＭＳ 明朝" w:hAnsi="ＭＳ 明朝" w:hint="eastAsia"/>
              </w:rPr>
              <w:t>を</w:t>
            </w:r>
            <w:r w:rsidRPr="00EF4186">
              <w:rPr>
                <w:rFonts w:ascii="ＭＳ 明朝" w:hAnsi="ＭＳ 明朝" w:hint="eastAsia"/>
              </w:rPr>
              <w:t>アップデート</w:t>
            </w:r>
            <w:r w:rsidR="000E50BD" w:rsidRPr="00EF4186">
              <w:rPr>
                <w:rFonts w:ascii="ＭＳ 明朝" w:hAnsi="ＭＳ 明朝" w:hint="eastAsia"/>
              </w:rPr>
              <w:t>し</w:t>
            </w:r>
            <w:r w:rsidR="000117E4" w:rsidRPr="00EF4186">
              <w:rPr>
                <w:rFonts w:ascii="ＭＳ 明朝" w:hAnsi="ＭＳ 明朝" w:hint="eastAsia"/>
              </w:rPr>
              <w:t>全教職員で共有を行い、</w:t>
            </w:r>
            <w:r w:rsidR="000E50BD" w:rsidRPr="00EF4186">
              <w:rPr>
                <w:rFonts w:ascii="ＭＳ 明朝" w:hAnsi="ＭＳ 明朝" w:hint="eastAsia"/>
              </w:rPr>
              <w:t>課題を発見し解決していくために必要な資質・能力の更なる育成に繋げる。</w:t>
            </w:r>
          </w:p>
          <w:p w14:paraId="68ACE4C6" w14:textId="77777777" w:rsidR="00F272CE" w:rsidRPr="00EF4186" w:rsidRDefault="00F272CE" w:rsidP="00524BA6">
            <w:pPr>
              <w:ind w:left="424" w:hangingChars="212" w:hanging="424"/>
              <w:rPr>
                <w:sz w:val="20"/>
                <w:szCs w:val="20"/>
              </w:rPr>
            </w:pPr>
            <w:r w:rsidRPr="00EF4186">
              <w:rPr>
                <w:rFonts w:hint="eastAsia"/>
                <w:sz w:val="20"/>
                <w:szCs w:val="20"/>
              </w:rPr>
              <w:t>・各教科で探究的な活動を授業に取り入れ</w:t>
            </w:r>
          </w:p>
          <w:p w14:paraId="4AF00BAC" w14:textId="0116F475" w:rsidR="00F272CE" w:rsidRPr="00EF4186" w:rsidRDefault="00F272CE" w:rsidP="00F272CE">
            <w:pPr>
              <w:ind w:leftChars="100" w:left="434" w:hangingChars="112" w:hanging="224"/>
              <w:rPr>
                <w:sz w:val="20"/>
                <w:szCs w:val="20"/>
              </w:rPr>
            </w:pPr>
            <w:r w:rsidRPr="00EF4186">
              <w:rPr>
                <w:rFonts w:hint="eastAsia"/>
                <w:sz w:val="20"/>
                <w:szCs w:val="20"/>
              </w:rPr>
              <w:t>る。</w:t>
            </w:r>
          </w:p>
          <w:p w14:paraId="5AD92B41" w14:textId="10DE4E77" w:rsidR="003B69B1" w:rsidRPr="00EF4186" w:rsidRDefault="003B69B1" w:rsidP="006B06D6">
            <w:pPr>
              <w:ind w:leftChars="100" w:left="434" w:hangingChars="112" w:hanging="224"/>
              <w:rPr>
                <w:sz w:val="20"/>
                <w:szCs w:val="20"/>
              </w:rPr>
            </w:pPr>
          </w:p>
          <w:p w14:paraId="3B74F556" w14:textId="10F4B05F" w:rsidR="00E35410" w:rsidRPr="00EF4186" w:rsidRDefault="00E35410" w:rsidP="006B06D6">
            <w:pPr>
              <w:ind w:leftChars="100" w:left="434" w:hangingChars="112" w:hanging="224"/>
              <w:rPr>
                <w:sz w:val="20"/>
                <w:szCs w:val="20"/>
              </w:rPr>
            </w:pPr>
          </w:p>
          <w:p w14:paraId="161EF4F8" w14:textId="4D6076D4" w:rsidR="00E35410" w:rsidRPr="00EF4186" w:rsidRDefault="00E35410" w:rsidP="006B06D6">
            <w:pPr>
              <w:ind w:leftChars="100" w:left="434" w:hangingChars="112" w:hanging="224"/>
              <w:rPr>
                <w:sz w:val="20"/>
                <w:szCs w:val="20"/>
              </w:rPr>
            </w:pPr>
          </w:p>
          <w:p w14:paraId="03D01A16" w14:textId="77777777" w:rsidR="00274C20" w:rsidRPr="00EF4186" w:rsidRDefault="00274C20" w:rsidP="006B06D6">
            <w:pPr>
              <w:ind w:leftChars="100" w:left="434" w:hangingChars="112" w:hanging="224"/>
              <w:rPr>
                <w:sz w:val="20"/>
                <w:szCs w:val="20"/>
              </w:rPr>
            </w:pPr>
          </w:p>
          <w:p w14:paraId="585D39F9" w14:textId="5B4DDA3D" w:rsidR="0084119E" w:rsidRPr="00EF4186" w:rsidRDefault="00C94F23" w:rsidP="00F206E1">
            <w:pPr>
              <w:ind w:left="200" w:hangingChars="100" w:hanging="200"/>
              <w:rPr>
                <w:sz w:val="20"/>
                <w:szCs w:val="20"/>
              </w:rPr>
            </w:pPr>
            <w:r w:rsidRPr="00EF4186">
              <w:rPr>
                <w:rFonts w:hint="eastAsia"/>
                <w:sz w:val="20"/>
                <w:szCs w:val="20"/>
              </w:rPr>
              <w:t>・</w:t>
            </w:r>
            <w:r w:rsidR="00D15B38" w:rsidRPr="00EF4186">
              <w:rPr>
                <w:rFonts w:hint="eastAsia"/>
                <w:sz w:val="20"/>
                <w:szCs w:val="20"/>
              </w:rPr>
              <w:t>中期的目標</w:t>
            </w:r>
            <w:r w:rsidR="00691430" w:rsidRPr="00EF4186">
              <w:rPr>
                <w:rFonts w:hint="eastAsia"/>
                <w:sz w:val="20"/>
                <w:szCs w:val="20"/>
              </w:rPr>
              <w:t>に掲げる</w:t>
            </w:r>
            <w:r w:rsidRPr="00EF4186">
              <w:rPr>
                <w:rFonts w:hint="eastAsia"/>
                <w:sz w:val="20"/>
                <w:szCs w:val="20"/>
              </w:rPr>
              <w:t>「確かな学力」を具現化</w:t>
            </w:r>
            <w:r w:rsidR="00102AD9" w:rsidRPr="00EF4186">
              <w:rPr>
                <w:rFonts w:hint="eastAsia"/>
                <w:sz w:val="20"/>
                <w:szCs w:val="20"/>
              </w:rPr>
              <w:t>し、学習支援ツールも活用しながら、個別最適な学びを推進する。</w:t>
            </w:r>
          </w:p>
          <w:p w14:paraId="0B85EBBD" w14:textId="3027C561" w:rsidR="0084119E" w:rsidRPr="00EF4186" w:rsidRDefault="00741AF9" w:rsidP="00E9062D">
            <w:pPr>
              <w:ind w:left="200" w:hangingChars="100" w:hanging="200"/>
              <w:rPr>
                <w:sz w:val="20"/>
                <w:szCs w:val="20"/>
              </w:rPr>
            </w:pPr>
            <w:r w:rsidRPr="00EF4186">
              <w:rPr>
                <w:rFonts w:hint="eastAsia"/>
                <w:sz w:val="20"/>
                <w:szCs w:val="20"/>
              </w:rPr>
              <w:t>・</w:t>
            </w:r>
            <w:r w:rsidR="00E9062D" w:rsidRPr="00EF4186">
              <w:rPr>
                <w:rFonts w:hint="eastAsia"/>
                <w:sz w:val="20"/>
                <w:szCs w:val="20"/>
              </w:rPr>
              <w:t>コース・系の特徴を生かした進路指導を推進し、</w:t>
            </w:r>
            <w:r w:rsidRPr="00EF4186">
              <w:rPr>
                <w:rFonts w:hint="eastAsia"/>
                <w:sz w:val="20"/>
                <w:szCs w:val="20"/>
              </w:rPr>
              <w:t>進学実績</w:t>
            </w:r>
            <w:r w:rsidR="005E33C3" w:rsidRPr="00EF4186">
              <w:rPr>
                <w:rFonts w:hint="eastAsia"/>
                <w:sz w:val="20"/>
                <w:szCs w:val="20"/>
              </w:rPr>
              <w:t>を</w:t>
            </w:r>
            <w:r w:rsidRPr="00EF4186">
              <w:rPr>
                <w:rFonts w:hint="eastAsia"/>
                <w:sz w:val="20"/>
                <w:szCs w:val="20"/>
              </w:rPr>
              <w:t>向上</w:t>
            </w:r>
            <w:r w:rsidR="005E33C3" w:rsidRPr="00EF4186">
              <w:rPr>
                <w:rFonts w:hint="eastAsia"/>
                <w:sz w:val="20"/>
                <w:szCs w:val="20"/>
              </w:rPr>
              <w:t>させる</w:t>
            </w:r>
            <w:r w:rsidRPr="00EF4186">
              <w:rPr>
                <w:rFonts w:hint="eastAsia"/>
                <w:sz w:val="20"/>
                <w:szCs w:val="20"/>
              </w:rPr>
              <w:t>。</w:t>
            </w:r>
          </w:p>
          <w:p w14:paraId="06EFC48F" w14:textId="37545D85" w:rsidR="009150A8" w:rsidRPr="00EF4186" w:rsidRDefault="009150A8" w:rsidP="00741AF9">
            <w:pPr>
              <w:rPr>
                <w:sz w:val="20"/>
                <w:szCs w:val="20"/>
              </w:rPr>
            </w:pPr>
          </w:p>
          <w:p w14:paraId="2BB162D1" w14:textId="77777777" w:rsidR="00C94F23" w:rsidRPr="00EF4186" w:rsidRDefault="00C94F23" w:rsidP="006B06D6">
            <w:pPr>
              <w:ind w:leftChars="100" w:left="434" w:hangingChars="112" w:hanging="224"/>
              <w:rPr>
                <w:sz w:val="20"/>
                <w:szCs w:val="20"/>
              </w:rPr>
            </w:pPr>
          </w:p>
          <w:p w14:paraId="4F28A565" w14:textId="77777777" w:rsidR="00C94F23" w:rsidRPr="00EF4186" w:rsidRDefault="00C94F23" w:rsidP="006B06D6">
            <w:pPr>
              <w:ind w:leftChars="100" w:left="434" w:hangingChars="112" w:hanging="224"/>
              <w:rPr>
                <w:sz w:val="20"/>
                <w:szCs w:val="20"/>
              </w:rPr>
            </w:pPr>
          </w:p>
          <w:p w14:paraId="28125AF6" w14:textId="77777777" w:rsidR="00E9062D" w:rsidRPr="00EF4186" w:rsidRDefault="00E9062D" w:rsidP="006B06D6">
            <w:pPr>
              <w:ind w:leftChars="100" w:left="434" w:hangingChars="112" w:hanging="224"/>
              <w:rPr>
                <w:sz w:val="20"/>
                <w:szCs w:val="20"/>
              </w:rPr>
            </w:pPr>
          </w:p>
          <w:p w14:paraId="03B08FE2" w14:textId="77777777" w:rsidR="00E9062D" w:rsidRPr="00EF4186" w:rsidRDefault="00E9062D" w:rsidP="006B06D6">
            <w:pPr>
              <w:ind w:leftChars="100" w:left="434" w:hangingChars="112" w:hanging="224"/>
              <w:rPr>
                <w:sz w:val="20"/>
                <w:szCs w:val="20"/>
              </w:rPr>
            </w:pPr>
          </w:p>
          <w:p w14:paraId="297B8540" w14:textId="393DF2B9" w:rsidR="00CF630E" w:rsidRPr="00EF4186" w:rsidRDefault="004D3899" w:rsidP="004D3899">
            <w:pPr>
              <w:rPr>
                <w:sz w:val="20"/>
                <w:szCs w:val="20"/>
              </w:rPr>
            </w:pPr>
            <w:r w:rsidRPr="00EF4186">
              <w:rPr>
                <w:rFonts w:hint="eastAsia"/>
                <w:sz w:val="20"/>
                <w:szCs w:val="20"/>
              </w:rPr>
              <w:t>・</w:t>
            </w:r>
            <w:r w:rsidRPr="00EF4186">
              <w:rPr>
                <w:rFonts w:ascii="ＭＳ 明朝" w:hAnsi="ＭＳ 明朝" w:hint="eastAsia"/>
              </w:rPr>
              <w:t>満足度の高い進路を実現する。</w:t>
            </w:r>
          </w:p>
          <w:p w14:paraId="307A764F" w14:textId="77777777" w:rsidR="00340824" w:rsidRPr="00EF4186" w:rsidRDefault="00340824" w:rsidP="000048B5">
            <w:pPr>
              <w:ind w:left="424" w:hangingChars="212" w:hanging="424"/>
              <w:rPr>
                <w:sz w:val="20"/>
                <w:szCs w:val="20"/>
              </w:rPr>
            </w:pPr>
          </w:p>
          <w:p w14:paraId="1F75A1B4" w14:textId="77777777" w:rsidR="00BF0F78" w:rsidRPr="00EF4186" w:rsidRDefault="00BF0F78" w:rsidP="000048B5">
            <w:pPr>
              <w:ind w:left="424" w:hangingChars="212" w:hanging="424"/>
              <w:rPr>
                <w:sz w:val="20"/>
                <w:szCs w:val="20"/>
              </w:rPr>
            </w:pPr>
          </w:p>
          <w:p w14:paraId="0B5A01A5" w14:textId="77777777" w:rsidR="00BF0F78" w:rsidRPr="00EF4186" w:rsidRDefault="00BF0F78" w:rsidP="000048B5">
            <w:pPr>
              <w:ind w:left="424" w:hangingChars="212" w:hanging="424"/>
              <w:rPr>
                <w:sz w:val="20"/>
                <w:szCs w:val="20"/>
              </w:rPr>
            </w:pPr>
          </w:p>
          <w:p w14:paraId="4B3D4776" w14:textId="77777777" w:rsidR="00E9062D" w:rsidRPr="00EF4186" w:rsidRDefault="00E9062D" w:rsidP="000048B5">
            <w:pPr>
              <w:ind w:left="445" w:hangingChars="212" w:hanging="445"/>
              <w:rPr>
                <w:rFonts w:ascii="ＭＳ 明朝" w:hAnsi="ＭＳ 明朝"/>
              </w:rPr>
            </w:pPr>
            <w:r w:rsidRPr="00EF4186">
              <w:rPr>
                <w:rFonts w:ascii="ＭＳ 明朝" w:hAnsi="ＭＳ 明朝" w:hint="eastAsia"/>
              </w:rPr>
              <w:t>・</w:t>
            </w:r>
            <w:r w:rsidR="00BF0F78" w:rsidRPr="00EF4186">
              <w:rPr>
                <w:rFonts w:ascii="ＭＳ 明朝" w:hAnsi="ＭＳ 明朝" w:hint="eastAsia"/>
              </w:rPr>
              <w:t>講習、資格試験の受験指導、外部行事への</w:t>
            </w:r>
          </w:p>
          <w:p w14:paraId="2C0FFDD2" w14:textId="2DEB94AE" w:rsidR="00E9062D" w:rsidRPr="00EF4186" w:rsidRDefault="00BF0F78" w:rsidP="00E9062D">
            <w:pPr>
              <w:ind w:leftChars="100" w:left="445" w:hangingChars="112" w:hanging="235"/>
              <w:rPr>
                <w:rFonts w:ascii="ＭＳ 明朝" w:hAnsi="ＭＳ 明朝"/>
              </w:rPr>
            </w:pPr>
            <w:r w:rsidRPr="00EF4186">
              <w:rPr>
                <w:rFonts w:ascii="ＭＳ 明朝" w:hAnsi="ＭＳ 明朝" w:hint="eastAsia"/>
              </w:rPr>
              <w:t>参加、デジタルコンテンツの活用などよ</w:t>
            </w:r>
          </w:p>
          <w:p w14:paraId="08E1D373" w14:textId="7A550E3C" w:rsidR="00BF0F78" w:rsidRPr="00EF4186" w:rsidRDefault="00BF0F78" w:rsidP="00E9062D">
            <w:pPr>
              <w:ind w:leftChars="100" w:left="445" w:hangingChars="112" w:hanging="235"/>
              <w:rPr>
                <w:sz w:val="20"/>
                <w:szCs w:val="20"/>
              </w:rPr>
            </w:pPr>
            <w:r w:rsidRPr="00EF4186">
              <w:rPr>
                <w:rFonts w:ascii="ＭＳ 明朝" w:hAnsi="ＭＳ 明朝" w:hint="eastAsia"/>
              </w:rPr>
              <w:t>り、英語教育を充実させる。</w:t>
            </w:r>
          </w:p>
        </w:tc>
        <w:tc>
          <w:tcPr>
            <w:tcW w:w="4394" w:type="dxa"/>
            <w:tcBorders>
              <w:right w:val="dashed" w:sz="4" w:space="0" w:color="auto"/>
            </w:tcBorders>
          </w:tcPr>
          <w:p w14:paraId="5A798FCF" w14:textId="77777777" w:rsidR="00C66ED4" w:rsidRPr="00EF4186" w:rsidRDefault="00C66ED4" w:rsidP="00D642B7">
            <w:pPr>
              <w:ind w:left="458" w:hangingChars="229" w:hanging="458"/>
              <w:rPr>
                <w:sz w:val="20"/>
                <w:szCs w:val="20"/>
              </w:rPr>
            </w:pPr>
          </w:p>
          <w:p w14:paraId="048ED869" w14:textId="77777777" w:rsidR="00C66ED4" w:rsidRPr="00EF4186" w:rsidRDefault="00C66ED4" w:rsidP="00D642B7">
            <w:pPr>
              <w:ind w:left="458" w:hangingChars="229" w:hanging="458"/>
              <w:rPr>
                <w:sz w:val="20"/>
                <w:szCs w:val="20"/>
              </w:rPr>
            </w:pPr>
          </w:p>
          <w:p w14:paraId="7710F04F" w14:textId="74FD4E19" w:rsidR="00C66ED4" w:rsidRPr="00EF4186" w:rsidRDefault="00C66ED4" w:rsidP="00D642B7">
            <w:pPr>
              <w:ind w:left="458" w:hangingChars="229" w:hanging="458"/>
              <w:rPr>
                <w:sz w:val="20"/>
                <w:szCs w:val="20"/>
              </w:rPr>
            </w:pPr>
          </w:p>
          <w:p w14:paraId="34AA1D87" w14:textId="77777777" w:rsidR="00C25072" w:rsidRPr="00EF4186" w:rsidRDefault="00C25072" w:rsidP="00D642B7">
            <w:pPr>
              <w:ind w:left="458" w:hangingChars="229" w:hanging="458"/>
              <w:rPr>
                <w:sz w:val="20"/>
                <w:szCs w:val="20"/>
              </w:rPr>
            </w:pPr>
          </w:p>
          <w:p w14:paraId="5FE0016E" w14:textId="77777777" w:rsidR="00C66ED4" w:rsidRPr="00EF4186" w:rsidRDefault="00C66ED4" w:rsidP="00D642B7">
            <w:pPr>
              <w:ind w:left="458" w:hangingChars="229" w:hanging="458"/>
              <w:rPr>
                <w:sz w:val="20"/>
                <w:szCs w:val="20"/>
              </w:rPr>
            </w:pPr>
          </w:p>
          <w:p w14:paraId="02D859B0" w14:textId="7149B1AA" w:rsidR="00492DDD" w:rsidRPr="00EF4186" w:rsidRDefault="00C66ED4" w:rsidP="00D642B7">
            <w:pPr>
              <w:ind w:left="458" w:hangingChars="229" w:hanging="458"/>
              <w:rPr>
                <w:sz w:val="20"/>
                <w:szCs w:val="20"/>
              </w:rPr>
            </w:pPr>
            <w:r w:rsidRPr="00EF4186">
              <w:rPr>
                <w:rFonts w:hint="eastAsia"/>
                <w:sz w:val="20"/>
                <w:szCs w:val="20"/>
              </w:rPr>
              <w:t>イ</w:t>
            </w:r>
            <w:r w:rsidR="00CF21D2" w:rsidRPr="00EF4186">
              <w:rPr>
                <w:rFonts w:hint="eastAsia"/>
                <w:sz w:val="20"/>
                <w:szCs w:val="20"/>
              </w:rPr>
              <w:t>・</w:t>
            </w:r>
            <w:r w:rsidR="00E721F8" w:rsidRPr="00EF4186">
              <w:rPr>
                <w:rFonts w:hint="eastAsia"/>
                <w:sz w:val="20"/>
                <w:szCs w:val="20"/>
              </w:rPr>
              <w:t>相互授業見学</w:t>
            </w:r>
            <w:r w:rsidR="00492DDD" w:rsidRPr="00EF4186">
              <w:rPr>
                <w:rFonts w:hint="eastAsia"/>
                <w:sz w:val="20"/>
                <w:szCs w:val="20"/>
              </w:rPr>
              <w:t>参加率を</w:t>
            </w:r>
            <w:r w:rsidR="00A70CF0" w:rsidRPr="00EF4186">
              <w:rPr>
                <w:rFonts w:hint="eastAsia"/>
                <w:sz w:val="20"/>
                <w:szCs w:val="20"/>
              </w:rPr>
              <w:t>上げるための新たな取組みを行い、参加率</w:t>
            </w:r>
            <w:r w:rsidR="007E7D06" w:rsidRPr="00EF4186">
              <w:rPr>
                <w:rFonts w:hint="eastAsia"/>
                <w:sz w:val="20"/>
                <w:szCs w:val="20"/>
              </w:rPr>
              <w:t>8</w:t>
            </w:r>
            <w:r w:rsidR="00492DDD" w:rsidRPr="00EF4186">
              <w:rPr>
                <w:rFonts w:hint="eastAsia"/>
                <w:sz w:val="20"/>
                <w:szCs w:val="20"/>
              </w:rPr>
              <w:t>0</w:t>
            </w:r>
            <w:r w:rsidR="00492DDD" w:rsidRPr="00EF4186">
              <w:rPr>
                <w:rFonts w:hint="eastAsia"/>
                <w:sz w:val="20"/>
                <w:szCs w:val="20"/>
              </w:rPr>
              <w:t>％以上とする。［</w:t>
            </w:r>
            <w:r w:rsidR="003145DA" w:rsidRPr="00EF4186">
              <w:rPr>
                <w:rFonts w:hint="eastAsia"/>
                <w:sz w:val="20"/>
                <w:szCs w:val="20"/>
              </w:rPr>
              <w:t>60</w:t>
            </w:r>
            <w:r w:rsidR="00492DDD" w:rsidRPr="00EF4186">
              <w:rPr>
                <w:rFonts w:hint="eastAsia"/>
                <w:sz w:val="20"/>
                <w:szCs w:val="20"/>
              </w:rPr>
              <w:t>％］</w:t>
            </w:r>
          </w:p>
          <w:p w14:paraId="241C18C2" w14:textId="1CE3D100" w:rsidR="00CF21D2" w:rsidRPr="00EF4186" w:rsidRDefault="00492DDD" w:rsidP="00492DDD">
            <w:pPr>
              <w:ind w:leftChars="100" w:left="468" w:hangingChars="129" w:hanging="258"/>
              <w:rPr>
                <w:sz w:val="20"/>
                <w:szCs w:val="20"/>
              </w:rPr>
            </w:pPr>
            <w:r w:rsidRPr="00EF4186">
              <w:rPr>
                <w:rFonts w:hint="eastAsia"/>
                <w:sz w:val="20"/>
                <w:szCs w:val="20"/>
              </w:rPr>
              <w:t>・</w:t>
            </w:r>
            <w:r w:rsidR="000362CC" w:rsidRPr="00EF4186">
              <w:rPr>
                <w:rFonts w:hint="eastAsia"/>
                <w:sz w:val="20"/>
                <w:szCs w:val="20"/>
              </w:rPr>
              <w:t>授業力向上や</w:t>
            </w:r>
            <w:r w:rsidR="00E14F79" w:rsidRPr="00EF4186">
              <w:rPr>
                <w:rFonts w:hint="eastAsia"/>
                <w:sz w:val="20"/>
                <w:szCs w:val="20"/>
              </w:rPr>
              <w:t>１</w:t>
            </w:r>
            <w:r w:rsidR="00D642B7" w:rsidRPr="00EF4186">
              <w:rPr>
                <w:rFonts w:hint="eastAsia"/>
                <w:sz w:val="20"/>
                <w:szCs w:val="20"/>
              </w:rPr>
              <w:t>人</w:t>
            </w:r>
            <w:r w:rsidR="00E14F79" w:rsidRPr="00EF4186">
              <w:rPr>
                <w:rFonts w:hint="eastAsia"/>
                <w:sz w:val="20"/>
                <w:szCs w:val="20"/>
              </w:rPr>
              <w:t>１</w:t>
            </w:r>
            <w:r w:rsidR="00D642B7" w:rsidRPr="00EF4186">
              <w:rPr>
                <w:rFonts w:hint="eastAsia"/>
                <w:sz w:val="20"/>
                <w:szCs w:val="20"/>
              </w:rPr>
              <w:t>台端末</w:t>
            </w:r>
            <w:r w:rsidR="00340824" w:rsidRPr="00EF4186">
              <w:rPr>
                <w:rFonts w:hint="eastAsia"/>
                <w:sz w:val="20"/>
                <w:szCs w:val="20"/>
              </w:rPr>
              <w:t>活用等の</w:t>
            </w:r>
            <w:r w:rsidR="00635C99" w:rsidRPr="00EF4186">
              <w:rPr>
                <w:rFonts w:hint="eastAsia"/>
                <w:sz w:val="20"/>
                <w:szCs w:val="20"/>
              </w:rPr>
              <w:t>研修</w:t>
            </w:r>
            <w:r w:rsidR="00C60835" w:rsidRPr="00EF4186">
              <w:rPr>
                <w:rFonts w:hint="eastAsia"/>
                <w:sz w:val="20"/>
                <w:szCs w:val="20"/>
              </w:rPr>
              <w:t>を</w:t>
            </w:r>
            <w:r w:rsidR="00E14F79" w:rsidRPr="00EF4186">
              <w:rPr>
                <w:rFonts w:hint="eastAsia"/>
                <w:sz w:val="20"/>
                <w:szCs w:val="20"/>
              </w:rPr>
              <w:t>１</w:t>
            </w:r>
            <w:r w:rsidR="00C60835" w:rsidRPr="00EF4186">
              <w:rPr>
                <w:rFonts w:hint="eastAsia"/>
                <w:sz w:val="20"/>
                <w:szCs w:val="20"/>
              </w:rPr>
              <w:t>回以上［</w:t>
            </w:r>
            <w:r w:rsidR="000362CC" w:rsidRPr="00EF4186">
              <w:rPr>
                <w:rFonts w:hint="eastAsia"/>
                <w:sz w:val="20"/>
                <w:szCs w:val="20"/>
              </w:rPr>
              <w:t>２</w:t>
            </w:r>
            <w:r w:rsidR="00C60835" w:rsidRPr="00EF4186">
              <w:rPr>
                <w:rFonts w:hint="eastAsia"/>
                <w:sz w:val="20"/>
                <w:szCs w:val="20"/>
              </w:rPr>
              <w:t>回］、</w:t>
            </w:r>
            <w:r w:rsidR="00340824" w:rsidRPr="00EF4186">
              <w:rPr>
                <w:rFonts w:hint="eastAsia"/>
                <w:sz w:val="20"/>
                <w:szCs w:val="20"/>
              </w:rPr>
              <w:t>研究授業を</w:t>
            </w:r>
            <w:r w:rsidR="00243BD3" w:rsidRPr="00EF4186">
              <w:rPr>
                <w:rFonts w:hint="eastAsia"/>
                <w:sz w:val="20"/>
                <w:szCs w:val="20"/>
              </w:rPr>
              <w:t>２</w:t>
            </w:r>
            <w:r w:rsidR="002307A5" w:rsidRPr="00EF4186">
              <w:rPr>
                <w:rFonts w:hint="eastAsia"/>
                <w:sz w:val="20"/>
                <w:szCs w:val="20"/>
              </w:rPr>
              <w:t>回以上［</w:t>
            </w:r>
            <w:r w:rsidR="000E3C24" w:rsidRPr="00EF4186">
              <w:rPr>
                <w:rFonts w:hint="eastAsia"/>
                <w:sz w:val="20"/>
                <w:szCs w:val="20"/>
              </w:rPr>
              <w:t>５</w:t>
            </w:r>
            <w:r w:rsidR="00F272CE" w:rsidRPr="00EF4186">
              <w:rPr>
                <w:rFonts w:hint="eastAsia"/>
                <w:sz w:val="20"/>
                <w:szCs w:val="20"/>
              </w:rPr>
              <w:t>回</w:t>
            </w:r>
            <w:r w:rsidR="002307A5" w:rsidRPr="00EF4186">
              <w:rPr>
                <w:rFonts w:hint="eastAsia"/>
                <w:sz w:val="20"/>
                <w:szCs w:val="20"/>
              </w:rPr>
              <w:t>］</w:t>
            </w:r>
            <w:r w:rsidR="00340824" w:rsidRPr="00EF4186">
              <w:rPr>
                <w:rFonts w:hint="eastAsia"/>
                <w:sz w:val="20"/>
                <w:szCs w:val="20"/>
              </w:rPr>
              <w:t>実施</w:t>
            </w:r>
            <w:r w:rsidR="00CF21D2" w:rsidRPr="00EF4186">
              <w:rPr>
                <w:rFonts w:hint="eastAsia"/>
                <w:sz w:val="20"/>
                <w:szCs w:val="20"/>
              </w:rPr>
              <w:t>する。</w:t>
            </w:r>
          </w:p>
          <w:p w14:paraId="64EE976D" w14:textId="5536407A" w:rsidR="006B06D6" w:rsidRPr="00EF4186" w:rsidRDefault="00586F16" w:rsidP="00CF21D2">
            <w:pPr>
              <w:ind w:leftChars="100" w:left="410" w:hangingChars="100" w:hanging="200"/>
              <w:rPr>
                <w:rFonts w:ascii="ＭＳ 明朝" w:hAnsi="ＭＳ 明朝"/>
                <w:sz w:val="20"/>
                <w:szCs w:val="20"/>
              </w:rPr>
            </w:pPr>
            <w:r w:rsidRPr="00EF4186">
              <w:rPr>
                <w:rFonts w:ascii="ＭＳ 明朝" w:hAnsi="ＭＳ 明朝" w:hint="eastAsia"/>
                <w:sz w:val="20"/>
                <w:szCs w:val="20"/>
              </w:rPr>
              <w:t>・生徒「</w:t>
            </w:r>
            <w:r w:rsidR="00E14F79" w:rsidRPr="00EF4186">
              <w:rPr>
                <w:rFonts w:ascii="ＭＳ 明朝" w:hAnsi="ＭＳ 明朝" w:hint="eastAsia"/>
                <w:sz w:val="20"/>
                <w:szCs w:val="20"/>
              </w:rPr>
              <w:t>１</w:t>
            </w:r>
            <w:r w:rsidRPr="00EF4186">
              <w:rPr>
                <w:rFonts w:ascii="ＭＳ 明朝" w:hAnsi="ＭＳ 明朝" w:hint="eastAsia"/>
                <w:sz w:val="20"/>
                <w:szCs w:val="20"/>
              </w:rPr>
              <w:t>人</w:t>
            </w:r>
            <w:r w:rsidR="00E14F79" w:rsidRPr="00EF4186">
              <w:rPr>
                <w:rFonts w:ascii="ＭＳ 明朝" w:hAnsi="ＭＳ 明朝" w:hint="eastAsia"/>
                <w:sz w:val="20"/>
                <w:szCs w:val="20"/>
              </w:rPr>
              <w:t>１</w:t>
            </w:r>
            <w:r w:rsidRPr="00EF4186">
              <w:rPr>
                <w:rFonts w:ascii="ＭＳ 明朝" w:hAnsi="ＭＳ 明朝" w:hint="eastAsia"/>
                <w:sz w:val="20"/>
                <w:szCs w:val="20"/>
              </w:rPr>
              <w:t>台端末を効果的に活用している」肯定率</w:t>
            </w:r>
            <w:r w:rsidR="00651F09" w:rsidRPr="00EF4186">
              <w:rPr>
                <w:rFonts w:ascii="ＭＳ 明朝" w:hAnsi="ＭＳ 明朝" w:hint="eastAsia"/>
                <w:sz w:val="20"/>
                <w:szCs w:val="20"/>
              </w:rPr>
              <w:t>9</w:t>
            </w:r>
            <w:r w:rsidR="00972BD8" w:rsidRPr="00EF4186">
              <w:rPr>
                <w:rFonts w:ascii="ＭＳ 明朝" w:hAnsi="ＭＳ 明朝" w:hint="eastAsia"/>
                <w:sz w:val="20"/>
                <w:szCs w:val="20"/>
              </w:rPr>
              <w:t>5</w:t>
            </w:r>
            <w:r w:rsidR="001E41D9" w:rsidRPr="00EF4186">
              <w:rPr>
                <w:rFonts w:ascii="ＭＳ 明朝" w:hAnsi="ＭＳ 明朝" w:hint="eastAsia"/>
                <w:sz w:val="20"/>
                <w:szCs w:val="20"/>
              </w:rPr>
              <w:t>%</w:t>
            </w:r>
            <w:r w:rsidRPr="00EF4186">
              <w:rPr>
                <w:rFonts w:ascii="ＭＳ 明朝" w:hAnsi="ＭＳ 明朝" w:hint="eastAsia"/>
                <w:sz w:val="20"/>
                <w:szCs w:val="20"/>
              </w:rPr>
              <w:t>以上</w:t>
            </w:r>
            <w:r w:rsidR="0083459B" w:rsidRPr="00EF4186">
              <w:rPr>
                <w:rFonts w:ascii="ＭＳ 明朝" w:hAnsi="ＭＳ 明朝" w:hint="eastAsia"/>
                <w:sz w:val="20"/>
                <w:szCs w:val="20"/>
              </w:rPr>
              <w:t>。</w:t>
            </w:r>
            <w:r w:rsidRPr="00EF4186">
              <w:rPr>
                <w:rFonts w:ascii="ＭＳ 明朝" w:hAnsi="ＭＳ 明朝" w:hint="eastAsia"/>
                <w:sz w:val="20"/>
                <w:szCs w:val="20"/>
              </w:rPr>
              <w:t>［</w:t>
            </w:r>
            <w:r w:rsidR="00972BD8" w:rsidRPr="00EF4186">
              <w:rPr>
                <w:rFonts w:ascii="ＭＳ 明朝" w:hAnsi="ＭＳ 明朝" w:hint="eastAsia"/>
                <w:sz w:val="20"/>
                <w:szCs w:val="20"/>
              </w:rPr>
              <w:t>94.7</w:t>
            </w:r>
            <w:r w:rsidR="001E41D9" w:rsidRPr="00EF4186">
              <w:rPr>
                <w:rFonts w:ascii="ＭＳ 明朝" w:hAnsi="ＭＳ 明朝" w:hint="eastAsia"/>
                <w:sz w:val="20"/>
                <w:szCs w:val="20"/>
              </w:rPr>
              <w:t>%</w:t>
            </w:r>
            <w:r w:rsidRPr="00EF4186">
              <w:rPr>
                <w:rFonts w:ascii="ＭＳ 明朝" w:hAnsi="ＭＳ 明朝" w:hint="eastAsia"/>
                <w:sz w:val="20"/>
                <w:szCs w:val="20"/>
              </w:rPr>
              <w:t>］</w:t>
            </w:r>
          </w:p>
          <w:p w14:paraId="2FE6041B" w14:textId="77777777" w:rsidR="0007709C" w:rsidRPr="00EF4186" w:rsidRDefault="0007709C" w:rsidP="0007709C">
            <w:pPr>
              <w:ind w:leftChars="100" w:left="468" w:hangingChars="129" w:hanging="258"/>
              <w:rPr>
                <w:sz w:val="20"/>
                <w:szCs w:val="20"/>
              </w:rPr>
            </w:pPr>
            <w:r w:rsidRPr="00EF4186">
              <w:rPr>
                <w:rFonts w:hint="eastAsia"/>
                <w:sz w:val="20"/>
                <w:szCs w:val="20"/>
              </w:rPr>
              <w:t>・生徒「授業アンケート肯定意識」を</w:t>
            </w:r>
            <w:r w:rsidRPr="00EF4186">
              <w:rPr>
                <w:rFonts w:ascii="ＭＳ 明朝" w:hAnsi="ＭＳ 明朝"/>
                <w:sz w:val="20"/>
                <w:szCs w:val="20"/>
              </w:rPr>
              <w:t>3.4</w:t>
            </w:r>
            <w:r w:rsidRPr="00EF4186">
              <w:rPr>
                <w:rFonts w:ascii="ＭＳ 明朝" w:hAnsi="ＭＳ 明朝" w:hint="eastAsia"/>
                <w:sz w:val="20"/>
                <w:szCs w:val="20"/>
              </w:rPr>
              <w:t>以上。[3.3]</w:t>
            </w:r>
          </w:p>
          <w:p w14:paraId="7963DF00" w14:textId="221E4B5A" w:rsidR="0090256E" w:rsidRPr="00EF4186" w:rsidRDefault="008B3BEC" w:rsidP="0090256E">
            <w:pPr>
              <w:ind w:left="400" w:hangingChars="200" w:hanging="400"/>
              <w:rPr>
                <w:rFonts w:ascii="ＭＳ 明朝" w:hAnsi="ＭＳ 明朝"/>
                <w:sz w:val="20"/>
                <w:szCs w:val="20"/>
              </w:rPr>
            </w:pPr>
            <w:r w:rsidRPr="00EF4186">
              <w:rPr>
                <w:rFonts w:ascii="ＭＳ 明朝" w:hAnsi="ＭＳ 明朝" w:hint="eastAsia"/>
                <w:sz w:val="20"/>
                <w:szCs w:val="20"/>
              </w:rPr>
              <w:t xml:space="preserve">ウ　</w:t>
            </w:r>
            <w:r w:rsidR="0090256E" w:rsidRPr="00EF4186">
              <w:rPr>
                <w:rFonts w:ascii="ＭＳ 明朝" w:hAnsi="ＭＳ 明朝" w:hint="eastAsia"/>
                <w:sz w:val="20"/>
                <w:szCs w:val="20"/>
              </w:rPr>
              <w:t>「看護コース」の在り方についてのフォーマットを作成する。</w:t>
            </w:r>
          </w:p>
          <w:p w14:paraId="4FD272CC" w14:textId="77777777" w:rsidR="0090256E" w:rsidRPr="00EF4186" w:rsidRDefault="0090256E" w:rsidP="008B3BEC">
            <w:pPr>
              <w:rPr>
                <w:rFonts w:ascii="ＭＳ 明朝" w:hAnsi="ＭＳ 明朝"/>
                <w:sz w:val="20"/>
                <w:szCs w:val="20"/>
              </w:rPr>
            </w:pPr>
          </w:p>
          <w:p w14:paraId="033628DA" w14:textId="77777777" w:rsidR="0090256E" w:rsidRPr="00EF4186" w:rsidRDefault="0090256E" w:rsidP="008B3BEC">
            <w:pPr>
              <w:rPr>
                <w:rFonts w:ascii="ＭＳ 明朝" w:hAnsi="ＭＳ 明朝"/>
                <w:sz w:val="20"/>
                <w:szCs w:val="20"/>
              </w:rPr>
            </w:pPr>
          </w:p>
          <w:p w14:paraId="5AA33847" w14:textId="1243F255" w:rsidR="006B06D6" w:rsidRPr="00EF4186" w:rsidRDefault="006B06D6" w:rsidP="006B06D6">
            <w:pPr>
              <w:ind w:left="200" w:hangingChars="100" w:hanging="200"/>
              <w:rPr>
                <w:sz w:val="20"/>
                <w:szCs w:val="20"/>
              </w:rPr>
            </w:pPr>
            <w:r w:rsidRPr="00EF4186">
              <w:rPr>
                <w:rFonts w:ascii="ＭＳ 明朝" w:hAnsi="ＭＳ 明朝" w:hint="eastAsia"/>
                <w:sz w:val="20"/>
                <w:szCs w:val="20"/>
              </w:rPr>
              <w:t>・</w:t>
            </w:r>
            <w:r w:rsidR="000E50BD" w:rsidRPr="00EF4186">
              <w:rPr>
                <w:rFonts w:ascii="ＭＳ 明朝" w:hAnsi="ＭＳ 明朝" w:hint="eastAsia"/>
                <w:sz w:val="20"/>
                <w:szCs w:val="20"/>
              </w:rPr>
              <w:t>生徒「探究活動に取</w:t>
            </w:r>
            <w:r w:rsidR="004B1F08" w:rsidRPr="00EF4186">
              <w:rPr>
                <w:rFonts w:ascii="ＭＳ 明朝" w:hAnsi="ＭＳ 明朝" w:hint="eastAsia"/>
                <w:sz w:val="20"/>
                <w:szCs w:val="20"/>
              </w:rPr>
              <w:t>り</w:t>
            </w:r>
            <w:r w:rsidR="000E50BD" w:rsidRPr="00EF4186">
              <w:rPr>
                <w:rFonts w:ascii="ＭＳ 明朝" w:hAnsi="ＭＳ 明朝" w:hint="eastAsia"/>
                <w:sz w:val="20"/>
                <w:szCs w:val="20"/>
              </w:rPr>
              <w:t>組むことで、なりたい自分や自分の専門性を見つけ、進路を決めることができた」</w:t>
            </w:r>
            <w:r w:rsidR="00AD30AF" w:rsidRPr="00EF4186">
              <w:rPr>
                <w:rFonts w:ascii="ＭＳ 明朝" w:hAnsi="ＭＳ 明朝" w:hint="eastAsia"/>
                <w:sz w:val="20"/>
                <w:szCs w:val="20"/>
              </w:rPr>
              <w:t>肯定率70％以上。［新］</w:t>
            </w:r>
          </w:p>
          <w:p w14:paraId="33CF5628" w14:textId="34291373" w:rsidR="00677058" w:rsidRPr="00EF4186" w:rsidRDefault="00677058" w:rsidP="006B06D6">
            <w:pPr>
              <w:ind w:left="200" w:hangingChars="100" w:hanging="200"/>
              <w:rPr>
                <w:sz w:val="20"/>
                <w:szCs w:val="20"/>
              </w:rPr>
            </w:pPr>
          </w:p>
          <w:p w14:paraId="4298CFC7" w14:textId="77777777" w:rsidR="006E0A07" w:rsidRPr="00EF4186" w:rsidRDefault="006E0A07" w:rsidP="006B06D6">
            <w:pPr>
              <w:ind w:left="200" w:hangingChars="100" w:hanging="200"/>
              <w:rPr>
                <w:sz w:val="20"/>
                <w:szCs w:val="20"/>
              </w:rPr>
            </w:pPr>
          </w:p>
          <w:p w14:paraId="65CCA300" w14:textId="52C6ED49" w:rsidR="00E35410" w:rsidRPr="00EF4186" w:rsidRDefault="00CA51FB" w:rsidP="000362CC">
            <w:pPr>
              <w:ind w:left="200" w:hangingChars="100" w:hanging="200"/>
              <w:rPr>
                <w:sz w:val="20"/>
                <w:szCs w:val="20"/>
              </w:rPr>
            </w:pPr>
            <w:r w:rsidRPr="00EF4186">
              <w:rPr>
                <w:rFonts w:hint="eastAsia"/>
                <w:sz w:val="20"/>
                <w:szCs w:val="20"/>
              </w:rPr>
              <w:t>・</w:t>
            </w:r>
            <w:r w:rsidR="000362CC" w:rsidRPr="00EF4186">
              <w:rPr>
                <w:rFonts w:hint="eastAsia"/>
                <w:sz w:val="20"/>
                <w:szCs w:val="20"/>
              </w:rPr>
              <w:t>教職員「</w:t>
            </w:r>
            <w:r w:rsidR="001B356A" w:rsidRPr="00EF4186">
              <w:rPr>
                <w:rFonts w:hint="eastAsia"/>
                <w:sz w:val="20"/>
                <w:szCs w:val="20"/>
              </w:rPr>
              <w:t>私の授業では探究的な視点を取り入れ、主体的・対話的で深い学びの授業実践のための授業改善に取り組んでいる」肯定率</w:t>
            </w:r>
            <w:r w:rsidR="001B356A" w:rsidRPr="00EF4186">
              <w:rPr>
                <w:rFonts w:hint="eastAsia"/>
                <w:sz w:val="20"/>
                <w:szCs w:val="20"/>
              </w:rPr>
              <w:t>80</w:t>
            </w:r>
            <w:r w:rsidR="001B356A" w:rsidRPr="00EF4186">
              <w:rPr>
                <w:rFonts w:hint="eastAsia"/>
                <w:sz w:val="20"/>
                <w:szCs w:val="20"/>
              </w:rPr>
              <w:t>％以上。［新］</w:t>
            </w:r>
          </w:p>
          <w:p w14:paraId="1478D9D7" w14:textId="77777777" w:rsidR="00274C20" w:rsidRPr="00EF4186" w:rsidRDefault="00274C20" w:rsidP="00896FF1">
            <w:pPr>
              <w:ind w:leftChars="44" w:left="292" w:hangingChars="100" w:hanging="200"/>
              <w:rPr>
                <w:sz w:val="20"/>
                <w:szCs w:val="20"/>
              </w:rPr>
            </w:pPr>
          </w:p>
          <w:p w14:paraId="7B07CBFD" w14:textId="77777777" w:rsidR="006C4A76" w:rsidRPr="00EF4186" w:rsidRDefault="006C4A76" w:rsidP="00896FF1">
            <w:pPr>
              <w:ind w:leftChars="44" w:left="292" w:hangingChars="100" w:hanging="200"/>
              <w:rPr>
                <w:sz w:val="20"/>
                <w:szCs w:val="20"/>
              </w:rPr>
            </w:pPr>
          </w:p>
          <w:p w14:paraId="75B82145" w14:textId="58A570FB" w:rsidR="005B6ED5" w:rsidRPr="00EF4186" w:rsidRDefault="00896FF1" w:rsidP="00896FF1">
            <w:pPr>
              <w:ind w:leftChars="44" w:left="292" w:hangingChars="100" w:hanging="200"/>
              <w:rPr>
                <w:sz w:val="20"/>
                <w:szCs w:val="20"/>
              </w:rPr>
            </w:pPr>
            <w:r w:rsidRPr="00EF4186">
              <w:rPr>
                <w:rFonts w:hint="eastAsia"/>
                <w:sz w:val="20"/>
                <w:szCs w:val="20"/>
              </w:rPr>
              <w:t>・学力生活実態調査において、学習到達ゾーンを</w:t>
            </w:r>
            <w:r w:rsidR="00081D12" w:rsidRPr="00EF4186">
              <w:rPr>
                <w:rFonts w:hint="eastAsia"/>
                <w:sz w:val="20"/>
                <w:szCs w:val="20"/>
              </w:rPr>
              <w:t>入学時</w:t>
            </w:r>
            <w:r w:rsidRPr="00EF4186">
              <w:rPr>
                <w:rFonts w:hint="eastAsia"/>
                <w:sz w:val="20"/>
                <w:szCs w:val="20"/>
              </w:rPr>
              <w:t>と比較して</w:t>
            </w:r>
            <w:r w:rsidR="00081D12" w:rsidRPr="00EF4186">
              <w:rPr>
                <w:rFonts w:hint="eastAsia"/>
                <w:sz w:val="20"/>
                <w:szCs w:val="20"/>
              </w:rPr>
              <w:t>３年時</w:t>
            </w:r>
            <w:r w:rsidRPr="00EF4186">
              <w:rPr>
                <w:rFonts w:hint="eastAsia"/>
                <w:sz w:val="20"/>
                <w:szCs w:val="20"/>
              </w:rPr>
              <w:t>に</w:t>
            </w:r>
            <w:r w:rsidR="00E14F79" w:rsidRPr="00EF4186">
              <w:rPr>
                <w:rFonts w:hint="eastAsia"/>
                <w:sz w:val="20"/>
                <w:szCs w:val="20"/>
              </w:rPr>
              <w:t>１</w:t>
            </w:r>
            <w:r w:rsidRPr="00EF4186">
              <w:rPr>
                <w:rFonts w:hint="eastAsia"/>
                <w:sz w:val="20"/>
                <w:szCs w:val="20"/>
              </w:rPr>
              <w:t>ランクアップさせる。</w:t>
            </w:r>
            <w:r w:rsidR="005B6ED5" w:rsidRPr="00EF4186">
              <w:rPr>
                <w:rFonts w:hint="eastAsia"/>
                <w:sz w:val="20"/>
                <w:szCs w:val="20"/>
              </w:rPr>
              <w:t>［未達成］</w:t>
            </w:r>
          </w:p>
          <w:p w14:paraId="53830E23" w14:textId="2FCD8AF8" w:rsidR="00340824" w:rsidRPr="00EF4186" w:rsidRDefault="005B6ED5" w:rsidP="005B6ED5">
            <w:pPr>
              <w:ind w:left="200" w:hangingChars="100" w:hanging="200"/>
              <w:rPr>
                <w:rFonts w:ascii="ＭＳ 明朝" w:hAnsi="ＭＳ 明朝"/>
                <w:sz w:val="20"/>
                <w:szCs w:val="20"/>
              </w:rPr>
            </w:pPr>
            <w:r w:rsidRPr="00EF4186">
              <w:rPr>
                <w:rFonts w:hint="eastAsia"/>
                <w:sz w:val="20"/>
                <w:szCs w:val="20"/>
              </w:rPr>
              <w:t>・</w:t>
            </w:r>
            <w:r w:rsidR="00690B66" w:rsidRPr="00EF4186">
              <w:rPr>
                <w:rFonts w:hint="eastAsia"/>
                <w:sz w:val="20"/>
                <w:szCs w:val="20"/>
              </w:rPr>
              <w:t>関関同立・産近甲龍合格者数</w:t>
            </w:r>
            <w:r w:rsidR="00274C20" w:rsidRPr="00EF4186">
              <w:rPr>
                <w:rFonts w:hint="eastAsia"/>
                <w:sz w:val="20"/>
                <w:szCs w:val="20"/>
              </w:rPr>
              <w:t>1</w:t>
            </w:r>
            <w:r w:rsidR="00730235" w:rsidRPr="00EF4186">
              <w:rPr>
                <w:rFonts w:hint="eastAsia"/>
                <w:sz w:val="20"/>
                <w:szCs w:val="20"/>
              </w:rPr>
              <w:t>0</w:t>
            </w:r>
            <w:r w:rsidR="00D06D64" w:rsidRPr="00EF4186">
              <w:rPr>
                <w:rFonts w:ascii="ＭＳ 明朝" w:hAnsi="ＭＳ 明朝" w:hint="eastAsia"/>
                <w:sz w:val="20"/>
                <w:szCs w:val="20"/>
              </w:rPr>
              <w:t>人</w:t>
            </w:r>
            <w:r w:rsidR="00E87DD2" w:rsidRPr="00EF4186">
              <w:rPr>
                <w:rFonts w:ascii="ＭＳ 明朝" w:hAnsi="ＭＳ 明朝" w:hint="eastAsia"/>
                <w:sz w:val="20"/>
                <w:szCs w:val="20"/>
              </w:rPr>
              <w:t>以上</w:t>
            </w:r>
            <w:r w:rsidR="008222DE" w:rsidRPr="00EF4186">
              <w:rPr>
                <w:rFonts w:ascii="ＭＳ 明朝" w:hAnsi="ＭＳ 明朝" w:hint="eastAsia"/>
                <w:sz w:val="20"/>
                <w:szCs w:val="20"/>
              </w:rPr>
              <w:t>。</w:t>
            </w:r>
            <w:r w:rsidR="0084119E" w:rsidRPr="00EF4186">
              <w:rPr>
                <w:rFonts w:ascii="ＭＳ 明朝" w:hAnsi="ＭＳ 明朝" w:hint="eastAsia"/>
                <w:sz w:val="20"/>
                <w:szCs w:val="20"/>
              </w:rPr>
              <w:t>［</w:t>
            </w:r>
            <w:r w:rsidR="00EF55AD" w:rsidRPr="00EF4186">
              <w:rPr>
                <w:rFonts w:ascii="ＭＳ 明朝" w:hAnsi="ＭＳ 明朝" w:hint="eastAsia"/>
                <w:sz w:val="20"/>
                <w:szCs w:val="20"/>
              </w:rPr>
              <w:t>５</w:t>
            </w:r>
            <w:r w:rsidR="0084119E" w:rsidRPr="00EF4186">
              <w:rPr>
                <w:rFonts w:ascii="ＭＳ 明朝" w:hAnsi="ＭＳ 明朝" w:hint="eastAsia"/>
                <w:sz w:val="20"/>
                <w:szCs w:val="20"/>
              </w:rPr>
              <w:t>人］</w:t>
            </w:r>
          </w:p>
          <w:p w14:paraId="65C24687" w14:textId="71949D22" w:rsidR="00DE4E77" w:rsidRPr="00EF4186" w:rsidRDefault="00DE4E77" w:rsidP="00036760">
            <w:pPr>
              <w:ind w:leftChars="117" w:left="246"/>
              <w:rPr>
                <w:rFonts w:ascii="ＭＳ 明朝" w:hAnsi="ＭＳ 明朝"/>
                <w:sz w:val="20"/>
                <w:szCs w:val="20"/>
              </w:rPr>
            </w:pPr>
            <w:r w:rsidRPr="00EF4186">
              <w:rPr>
                <w:rFonts w:ascii="ＭＳ 明朝" w:hAnsi="ＭＳ 明朝" w:hint="eastAsia"/>
              </w:rPr>
              <w:t>摂神追桃</w:t>
            </w:r>
            <w:r w:rsidRPr="00EF4186">
              <w:rPr>
                <w:rFonts w:ascii="ＭＳ 明朝" w:hAnsi="ＭＳ 明朝" w:hint="eastAsia"/>
                <w:sz w:val="20"/>
                <w:szCs w:val="20"/>
              </w:rPr>
              <w:t>合格者数</w:t>
            </w:r>
            <w:r w:rsidR="00535C93" w:rsidRPr="00EF4186">
              <w:rPr>
                <w:rFonts w:ascii="ＭＳ 明朝" w:hAnsi="ＭＳ 明朝" w:hint="eastAsia"/>
                <w:sz w:val="20"/>
                <w:szCs w:val="20"/>
              </w:rPr>
              <w:t>5</w:t>
            </w:r>
            <w:r w:rsidR="00E14F79" w:rsidRPr="00EF4186">
              <w:rPr>
                <w:rFonts w:ascii="ＭＳ 明朝" w:hAnsi="ＭＳ 明朝"/>
                <w:sz w:val="20"/>
                <w:szCs w:val="20"/>
              </w:rPr>
              <w:t>0</w:t>
            </w:r>
            <w:r w:rsidR="00D06D64" w:rsidRPr="00EF4186">
              <w:rPr>
                <w:rFonts w:ascii="ＭＳ 明朝" w:hAnsi="ＭＳ 明朝" w:hint="eastAsia"/>
                <w:sz w:val="20"/>
                <w:szCs w:val="20"/>
              </w:rPr>
              <w:t>人</w:t>
            </w:r>
            <w:r w:rsidR="00E87DD2" w:rsidRPr="00EF4186">
              <w:rPr>
                <w:rFonts w:ascii="ＭＳ 明朝" w:hAnsi="ＭＳ 明朝" w:hint="eastAsia"/>
                <w:sz w:val="20"/>
                <w:szCs w:val="20"/>
              </w:rPr>
              <w:t>以上</w:t>
            </w:r>
            <w:r w:rsidR="008222DE" w:rsidRPr="00EF4186">
              <w:rPr>
                <w:rFonts w:ascii="ＭＳ 明朝" w:hAnsi="ＭＳ 明朝" w:hint="eastAsia"/>
                <w:sz w:val="20"/>
                <w:szCs w:val="20"/>
              </w:rPr>
              <w:t>。</w:t>
            </w:r>
            <w:r w:rsidRPr="00EF4186">
              <w:rPr>
                <w:rFonts w:ascii="ＭＳ 明朝" w:hAnsi="ＭＳ 明朝" w:hint="eastAsia"/>
                <w:sz w:val="20"/>
                <w:szCs w:val="20"/>
              </w:rPr>
              <w:t>［</w:t>
            </w:r>
            <w:r w:rsidR="00EF55AD" w:rsidRPr="00EF4186">
              <w:rPr>
                <w:rFonts w:ascii="ＭＳ 明朝" w:hAnsi="ＭＳ 明朝" w:hint="eastAsia"/>
                <w:sz w:val="20"/>
                <w:szCs w:val="20"/>
              </w:rPr>
              <w:t>4</w:t>
            </w:r>
            <w:r w:rsidR="006F63C9" w:rsidRPr="00EF4186">
              <w:rPr>
                <w:rFonts w:ascii="ＭＳ 明朝" w:hAnsi="ＭＳ 明朝" w:hint="eastAsia"/>
                <w:sz w:val="20"/>
                <w:szCs w:val="20"/>
              </w:rPr>
              <w:t>2</w:t>
            </w:r>
            <w:r w:rsidRPr="00EF4186">
              <w:rPr>
                <w:rFonts w:ascii="ＭＳ 明朝" w:hAnsi="ＭＳ 明朝" w:hint="eastAsia"/>
                <w:sz w:val="20"/>
                <w:szCs w:val="20"/>
              </w:rPr>
              <w:t>人］</w:t>
            </w:r>
          </w:p>
          <w:p w14:paraId="7B9E57D1" w14:textId="0FDCCE23" w:rsidR="004E5564" w:rsidRPr="00EF4186" w:rsidRDefault="004E5564" w:rsidP="00DD1FCD">
            <w:pPr>
              <w:rPr>
                <w:rFonts w:ascii="ＭＳ 明朝" w:hAnsi="ＭＳ 明朝"/>
                <w:sz w:val="20"/>
                <w:szCs w:val="20"/>
              </w:rPr>
            </w:pPr>
            <w:r w:rsidRPr="00EF4186">
              <w:rPr>
                <w:rFonts w:ascii="ＭＳ 明朝" w:hAnsi="ＭＳ 明朝" w:hint="eastAsia"/>
                <w:sz w:val="20"/>
                <w:szCs w:val="20"/>
              </w:rPr>
              <w:t>・</w:t>
            </w:r>
            <w:r w:rsidRPr="00EF4186">
              <w:rPr>
                <w:rFonts w:hint="eastAsia"/>
                <w:sz w:val="20"/>
                <w:szCs w:val="20"/>
              </w:rPr>
              <w:t>外大（関西・京都）合格者</w:t>
            </w:r>
            <w:r w:rsidRPr="00EF4186">
              <w:rPr>
                <w:rFonts w:hint="eastAsia"/>
                <w:sz w:val="20"/>
                <w:szCs w:val="20"/>
              </w:rPr>
              <w:t>15</w:t>
            </w:r>
            <w:r w:rsidRPr="00EF4186">
              <w:rPr>
                <w:rFonts w:hint="eastAsia"/>
                <w:sz w:val="20"/>
                <w:szCs w:val="20"/>
              </w:rPr>
              <w:t>人以上。</w:t>
            </w:r>
            <w:r w:rsidRPr="00EF4186">
              <w:rPr>
                <w:rFonts w:hint="eastAsia"/>
                <w:sz w:val="20"/>
                <w:szCs w:val="20"/>
              </w:rPr>
              <w:t>[1</w:t>
            </w:r>
            <w:r w:rsidR="00274C20" w:rsidRPr="00EF4186">
              <w:rPr>
                <w:rFonts w:hint="eastAsia"/>
                <w:sz w:val="20"/>
                <w:szCs w:val="20"/>
              </w:rPr>
              <w:t>8</w:t>
            </w:r>
            <w:r w:rsidRPr="00EF4186">
              <w:rPr>
                <w:rFonts w:hint="eastAsia"/>
                <w:sz w:val="20"/>
                <w:szCs w:val="20"/>
              </w:rPr>
              <w:t>人</w:t>
            </w:r>
            <w:r w:rsidRPr="00EF4186">
              <w:rPr>
                <w:rFonts w:hint="eastAsia"/>
                <w:sz w:val="20"/>
                <w:szCs w:val="20"/>
              </w:rPr>
              <w:t>]</w:t>
            </w:r>
          </w:p>
          <w:p w14:paraId="4231D5A9" w14:textId="60D3644E" w:rsidR="00DD1FCD" w:rsidRPr="00EF4186" w:rsidRDefault="00DD1FCD" w:rsidP="00DD1FCD">
            <w:pPr>
              <w:rPr>
                <w:rFonts w:ascii="ＭＳ 明朝" w:hAnsi="ＭＳ 明朝"/>
                <w:sz w:val="20"/>
                <w:szCs w:val="20"/>
              </w:rPr>
            </w:pPr>
            <w:r w:rsidRPr="00EF4186">
              <w:rPr>
                <w:rFonts w:ascii="ＭＳ 明朝" w:hAnsi="ＭＳ 明朝" w:hint="eastAsia"/>
                <w:sz w:val="20"/>
                <w:szCs w:val="20"/>
              </w:rPr>
              <w:t>・看護医療系大学</w:t>
            </w:r>
            <w:r w:rsidR="007D464B" w:rsidRPr="00EF4186">
              <w:rPr>
                <w:rFonts w:ascii="ＭＳ 明朝" w:hAnsi="ＭＳ 明朝" w:hint="eastAsia"/>
                <w:sz w:val="20"/>
                <w:szCs w:val="20"/>
              </w:rPr>
              <w:t>合格者</w:t>
            </w:r>
            <w:r w:rsidRPr="00EF4186">
              <w:rPr>
                <w:rFonts w:ascii="ＭＳ 明朝" w:hAnsi="ＭＳ 明朝" w:hint="eastAsia"/>
                <w:sz w:val="20"/>
                <w:szCs w:val="20"/>
              </w:rPr>
              <w:t>増。［</w:t>
            </w:r>
            <w:r w:rsidR="00274C20" w:rsidRPr="00EF4186">
              <w:rPr>
                <w:rFonts w:ascii="ＭＳ 明朝" w:hAnsi="ＭＳ 明朝" w:hint="eastAsia"/>
                <w:sz w:val="20"/>
                <w:szCs w:val="20"/>
              </w:rPr>
              <w:t>10</w:t>
            </w:r>
            <w:r w:rsidRPr="00EF4186">
              <w:rPr>
                <w:rFonts w:ascii="ＭＳ 明朝" w:hAnsi="ＭＳ 明朝" w:hint="eastAsia"/>
                <w:sz w:val="20"/>
                <w:szCs w:val="20"/>
              </w:rPr>
              <w:t>人］</w:t>
            </w:r>
          </w:p>
          <w:p w14:paraId="65F3CF2F" w14:textId="47376EDA" w:rsidR="00A068CE" w:rsidRPr="00EF4186" w:rsidRDefault="00A068CE" w:rsidP="00DD1FCD">
            <w:pPr>
              <w:rPr>
                <w:rFonts w:ascii="ＭＳ 明朝" w:hAnsi="ＭＳ 明朝"/>
                <w:sz w:val="20"/>
                <w:szCs w:val="20"/>
              </w:rPr>
            </w:pPr>
            <w:r w:rsidRPr="00EF4186">
              <w:rPr>
                <w:rFonts w:ascii="ＭＳ 明朝" w:hAnsi="ＭＳ 明朝" w:hint="eastAsia"/>
                <w:sz w:val="20"/>
                <w:szCs w:val="20"/>
              </w:rPr>
              <w:t>・芸術系大学合格者増。［２人］</w:t>
            </w:r>
          </w:p>
          <w:p w14:paraId="34A47724" w14:textId="69E3BFE3" w:rsidR="00A068CE" w:rsidRPr="00EF4186" w:rsidRDefault="00A068CE" w:rsidP="00DD1FCD">
            <w:pPr>
              <w:rPr>
                <w:rFonts w:ascii="ＭＳ 明朝" w:hAnsi="ＭＳ 明朝"/>
                <w:sz w:val="20"/>
                <w:szCs w:val="20"/>
              </w:rPr>
            </w:pPr>
            <w:r w:rsidRPr="00EF4186">
              <w:rPr>
                <w:rFonts w:ascii="ＭＳ 明朝" w:hAnsi="ＭＳ 明朝" w:hint="eastAsia"/>
                <w:sz w:val="20"/>
                <w:szCs w:val="20"/>
              </w:rPr>
              <w:t>・就職内定率100％維持。［100％］</w:t>
            </w:r>
          </w:p>
          <w:p w14:paraId="6C3E871D" w14:textId="77777777" w:rsidR="00D87984" w:rsidRPr="00EF4186" w:rsidRDefault="00D87984" w:rsidP="00274C20">
            <w:pPr>
              <w:ind w:left="200" w:hangingChars="100" w:hanging="200"/>
              <w:rPr>
                <w:rFonts w:ascii="ＭＳ 明朝" w:hAnsi="ＭＳ 明朝"/>
              </w:rPr>
            </w:pPr>
            <w:r w:rsidRPr="00EF4186">
              <w:rPr>
                <w:rFonts w:hint="eastAsia"/>
                <w:sz w:val="20"/>
                <w:szCs w:val="20"/>
              </w:rPr>
              <w:t>・</w:t>
            </w:r>
            <w:r w:rsidRPr="00EF4186">
              <w:rPr>
                <w:rFonts w:ascii="ＭＳ 明朝" w:hAnsi="ＭＳ 明朝" w:hint="eastAsia"/>
              </w:rPr>
              <w:t>生徒、保護者「進路指導に関する項目の満足度」</w:t>
            </w:r>
            <w:r w:rsidR="0083459B" w:rsidRPr="00EF4186">
              <w:rPr>
                <w:rFonts w:ascii="ＭＳ 明朝" w:hAnsi="ＭＳ 明朝" w:hint="eastAsia"/>
              </w:rPr>
              <w:t>肯定率</w:t>
            </w:r>
            <w:r w:rsidR="004A0BEE" w:rsidRPr="00EF4186">
              <w:rPr>
                <w:rFonts w:ascii="ＭＳ 明朝" w:hAnsi="ＭＳ 明朝" w:hint="eastAsia"/>
              </w:rPr>
              <w:t>90％、85％</w:t>
            </w:r>
            <w:r w:rsidR="0083459B" w:rsidRPr="00EF4186">
              <w:rPr>
                <w:rFonts w:ascii="ＭＳ 明朝" w:hAnsi="ＭＳ 明朝" w:hint="eastAsia"/>
              </w:rPr>
              <w:t>以上</w:t>
            </w:r>
            <w:r w:rsidRPr="00EF4186">
              <w:rPr>
                <w:rFonts w:ascii="ＭＳ 明朝" w:hAnsi="ＭＳ 明朝" w:hint="eastAsia"/>
              </w:rPr>
              <w:t>。［</w:t>
            </w:r>
            <w:r w:rsidRPr="00EF4186">
              <w:rPr>
                <w:rFonts w:ascii="ＭＳ 明朝" w:hAnsi="ＭＳ 明朝"/>
              </w:rPr>
              <w:t>89.</w:t>
            </w:r>
            <w:r w:rsidR="00274C20" w:rsidRPr="00EF4186">
              <w:rPr>
                <w:rFonts w:ascii="ＭＳ 明朝" w:hAnsi="ＭＳ 明朝" w:hint="eastAsia"/>
              </w:rPr>
              <w:t>2</w:t>
            </w:r>
            <w:r w:rsidRPr="00EF4186">
              <w:rPr>
                <w:rFonts w:ascii="ＭＳ 明朝" w:hAnsi="ＭＳ 明朝" w:hint="eastAsia"/>
              </w:rPr>
              <w:t>%、</w:t>
            </w:r>
            <w:r w:rsidR="00274C20" w:rsidRPr="00EF4186">
              <w:rPr>
                <w:rFonts w:ascii="ＭＳ 明朝" w:hAnsi="ＭＳ 明朝" w:hint="eastAsia"/>
              </w:rPr>
              <w:t>76.3</w:t>
            </w:r>
            <w:r w:rsidRPr="00EF4186">
              <w:rPr>
                <w:rFonts w:ascii="ＭＳ 明朝" w:hAnsi="ＭＳ 明朝" w:hint="eastAsia"/>
              </w:rPr>
              <w:t>%］</w:t>
            </w:r>
          </w:p>
          <w:p w14:paraId="0F0B7D50" w14:textId="77777777" w:rsidR="00BF0F78" w:rsidRPr="00EF4186" w:rsidRDefault="00BF0F78" w:rsidP="00274C20">
            <w:pPr>
              <w:ind w:left="200" w:hangingChars="100" w:hanging="200"/>
              <w:rPr>
                <w:sz w:val="20"/>
                <w:szCs w:val="20"/>
              </w:rPr>
            </w:pPr>
          </w:p>
          <w:p w14:paraId="0F5405B4" w14:textId="5C769250" w:rsidR="00BF0F78" w:rsidRPr="00EF4186" w:rsidRDefault="004B3A19" w:rsidP="00274C20">
            <w:pPr>
              <w:ind w:left="200" w:hangingChars="100" w:hanging="200"/>
              <w:rPr>
                <w:sz w:val="20"/>
                <w:szCs w:val="20"/>
              </w:rPr>
            </w:pPr>
            <w:r w:rsidRPr="00EF4186">
              <w:rPr>
                <w:rFonts w:hint="eastAsia"/>
                <w:sz w:val="20"/>
                <w:szCs w:val="20"/>
              </w:rPr>
              <w:t>・外部団体主催の弁論大会への参加</w:t>
            </w:r>
            <w:r w:rsidR="006F6F7C" w:rsidRPr="00EF4186">
              <w:rPr>
                <w:rFonts w:hint="eastAsia"/>
                <w:sz w:val="20"/>
                <w:szCs w:val="20"/>
              </w:rPr>
              <w:t>１</w:t>
            </w:r>
            <w:r w:rsidRPr="00EF4186">
              <w:rPr>
                <w:rFonts w:hint="eastAsia"/>
                <w:sz w:val="20"/>
                <w:szCs w:val="20"/>
              </w:rPr>
              <w:t>回以上</w:t>
            </w:r>
            <w:r w:rsidRPr="00EF4186">
              <w:rPr>
                <w:rFonts w:hint="eastAsia"/>
                <w:sz w:val="20"/>
                <w:szCs w:val="20"/>
              </w:rPr>
              <w:t>[</w:t>
            </w:r>
            <w:r w:rsidR="006F6F7C" w:rsidRPr="00EF4186">
              <w:rPr>
                <w:rFonts w:hint="eastAsia"/>
                <w:sz w:val="20"/>
                <w:szCs w:val="20"/>
              </w:rPr>
              <w:t>１</w:t>
            </w:r>
            <w:r w:rsidRPr="00EF4186">
              <w:rPr>
                <w:rFonts w:hint="eastAsia"/>
                <w:sz w:val="20"/>
                <w:szCs w:val="20"/>
              </w:rPr>
              <w:t>回</w:t>
            </w:r>
            <w:r w:rsidRPr="00EF4186">
              <w:rPr>
                <w:rFonts w:hint="eastAsia"/>
                <w:sz w:val="20"/>
                <w:szCs w:val="20"/>
              </w:rPr>
              <w:t>]</w:t>
            </w:r>
          </w:p>
          <w:p w14:paraId="170C1E18" w14:textId="7FBCA408" w:rsidR="004B3A19" w:rsidRPr="00EF4186" w:rsidRDefault="004B3A19" w:rsidP="00274C20">
            <w:pPr>
              <w:ind w:left="200" w:hangingChars="100" w:hanging="200"/>
              <w:rPr>
                <w:sz w:val="20"/>
                <w:szCs w:val="20"/>
              </w:rPr>
            </w:pPr>
            <w:r w:rsidRPr="00EF4186">
              <w:rPr>
                <w:rFonts w:hint="eastAsia"/>
                <w:sz w:val="20"/>
                <w:szCs w:val="20"/>
              </w:rPr>
              <w:t>・英検受験者増</w:t>
            </w:r>
            <w:r w:rsidRPr="00EF4186">
              <w:rPr>
                <w:rFonts w:hint="eastAsia"/>
                <w:sz w:val="20"/>
                <w:szCs w:val="20"/>
              </w:rPr>
              <w:t>[</w:t>
            </w:r>
            <w:r w:rsidR="00C30DD5" w:rsidRPr="00EF4186">
              <w:rPr>
                <w:rFonts w:hint="eastAsia"/>
                <w:sz w:val="20"/>
                <w:szCs w:val="20"/>
              </w:rPr>
              <w:t>59</w:t>
            </w:r>
            <w:r w:rsidRPr="00EF4186">
              <w:rPr>
                <w:rFonts w:hint="eastAsia"/>
                <w:sz w:val="20"/>
                <w:szCs w:val="20"/>
              </w:rPr>
              <w:t>人</w:t>
            </w:r>
            <w:r w:rsidRPr="00EF4186">
              <w:rPr>
                <w:rFonts w:hint="eastAsia"/>
                <w:sz w:val="20"/>
                <w:szCs w:val="20"/>
              </w:rPr>
              <w:t>]</w:t>
            </w:r>
            <w:r w:rsidR="00DB27D9" w:rsidRPr="00EF4186">
              <w:rPr>
                <w:sz w:val="20"/>
                <w:szCs w:val="20"/>
              </w:rPr>
              <w:t xml:space="preserve"> </w:t>
            </w:r>
          </w:p>
          <w:p w14:paraId="04ECF839" w14:textId="75B73E17" w:rsidR="004B3A19" w:rsidRPr="00EF4186" w:rsidRDefault="006A28C1" w:rsidP="00274C20">
            <w:pPr>
              <w:ind w:left="200" w:hangingChars="100" w:hanging="200"/>
              <w:rPr>
                <w:sz w:val="20"/>
                <w:szCs w:val="20"/>
              </w:rPr>
            </w:pPr>
            <w:r w:rsidRPr="00EF4186">
              <w:rPr>
                <w:rFonts w:hint="eastAsia"/>
                <w:sz w:val="20"/>
                <w:szCs w:val="20"/>
              </w:rPr>
              <w:t>・</w:t>
            </w:r>
            <w:r w:rsidR="004B3A19" w:rsidRPr="00EF4186">
              <w:rPr>
                <w:rFonts w:hint="eastAsia"/>
                <w:sz w:val="20"/>
                <w:szCs w:val="20"/>
              </w:rPr>
              <w:t>英検合格者増</w:t>
            </w:r>
            <w:r w:rsidR="004B3A19" w:rsidRPr="00EF4186">
              <w:rPr>
                <w:rFonts w:hint="eastAsia"/>
                <w:sz w:val="20"/>
                <w:szCs w:val="20"/>
              </w:rPr>
              <w:t>[</w:t>
            </w:r>
            <w:r w:rsidR="00C30DD5" w:rsidRPr="00EF4186">
              <w:rPr>
                <w:rFonts w:hint="eastAsia"/>
                <w:sz w:val="20"/>
                <w:szCs w:val="20"/>
              </w:rPr>
              <w:t>15</w:t>
            </w:r>
            <w:r w:rsidR="004B3A19" w:rsidRPr="00EF4186">
              <w:rPr>
                <w:rFonts w:hint="eastAsia"/>
                <w:sz w:val="20"/>
                <w:szCs w:val="20"/>
              </w:rPr>
              <w:t>人</w:t>
            </w:r>
            <w:r w:rsidR="004B3A19" w:rsidRPr="00EF4186">
              <w:rPr>
                <w:rFonts w:hint="eastAsia"/>
                <w:sz w:val="20"/>
                <w:szCs w:val="20"/>
              </w:rPr>
              <w:t>]</w:t>
            </w:r>
          </w:p>
        </w:tc>
        <w:tc>
          <w:tcPr>
            <w:tcW w:w="2588" w:type="dxa"/>
            <w:tcBorders>
              <w:left w:val="dashed" w:sz="4" w:space="0" w:color="auto"/>
              <w:right w:val="single" w:sz="4" w:space="0" w:color="auto"/>
            </w:tcBorders>
            <w:shd w:val="clear" w:color="auto" w:fill="auto"/>
          </w:tcPr>
          <w:p w14:paraId="11FB4EEB" w14:textId="77777777" w:rsidR="00340824" w:rsidRPr="00EF4186" w:rsidRDefault="00340824" w:rsidP="00340824">
            <w:pPr>
              <w:spacing w:line="300" w:lineRule="exact"/>
              <w:rPr>
                <w:rFonts w:ascii="ＭＳ 明朝" w:hAnsi="ＭＳ 明朝"/>
                <w:sz w:val="20"/>
                <w:szCs w:val="20"/>
              </w:rPr>
            </w:pPr>
          </w:p>
          <w:p w14:paraId="710F474A" w14:textId="77777777" w:rsidR="009A0526" w:rsidRPr="00EF4186" w:rsidRDefault="009A0526" w:rsidP="00340824">
            <w:pPr>
              <w:spacing w:line="300" w:lineRule="exact"/>
              <w:rPr>
                <w:rFonts w:ascii="ＭＳ 明朝" w:hAnsi="ＭＳ 明朝"/>
                <w:sz w:val="20"/>
                <w:szCs w:val="20"/>
              </w:rPr>
            </w:pPr>
          </w:p>
          <w:p w14:paraId="722ECB61" w14:textId="77777777" w:rsidR="009A0526" w:rsidRPr="00EF4186" w:rsidRDefault="009A0526" w:rsidP="00340824">
            <w:pPr>
              <w:spacing w:line="300" w:lineRule="exact"/>
              <w:rPr>
                <w:rFonts w:ascii="ＭＳ 明朝" w:hAnsi="ＭＳ 明朝"/>
                <w:sz w:val="20"/>
                <w:szCs w:val="20"/>
              </w:rPr>
            </w:pPr>
          </w:p>
          <w:p w14:paraId="083D3EDA" w14:textId="77777777" w:rsidR="009A0526" w:rsidRPr="00EF4186" w:rsidRDefault="009A0526" w:rsidP="00340824">
            <w:pPr>
              <w:spacing w:line="300" w:lineRule="exact"/>
              <w:rPr>
                <w:rFonts w:ascii="ＭＳ 明朝" w:hAnsi="ＭＳ 明朝"/>
                <w:sz w:val="20"/>
                <w:szCs w:val="20"/>
              </w:rPr>
            </w:pPr>
          </w:p>
          <w:p w14:paraId="30A0F95A" w14:textId="77777777" w:rsidR="009A0526" w:rsidRPr="00EF4186" w:rsidRDefault="009A0526" w:rsidP="00340824">
            <w:pPr>
              <w:spacing w:line="300" w:lineRule="exact"/>
              <w:rPr>
                <w:rFonts w:ascii="ＭＳ 明朝" w:hAnsi="ＭＳ 明朝"/>
                <w:sz w:val="20"/>
                <w:szCs w:val="20"/>
              </w:rPr>
            </w:pPr>
          </w:p>
          <w:p w14:paraId="2A8AC877" w14:textId="77777777" w:rsidR="009A0526" w:rsidRPr="00EF4186" w:rsidRDefault="009A0526" w:rsidP="00340824">
            <w:pPr>
              <w:spacing w:line="300" w:lineRule="exact"/>
              <w:rPr>
                <w:rFonts w:ascii="ＭＳ 明朝" w:hAnsi="ＭＳ 明朝"/>
                <w:sz w:val="20"/>
                <w:szCs w:val="20"/>
              </w:rPr>
            </w:pPr>
          </w:p>
          <w:p w14:paraId="29393DBF" w14:textId="77777777" w:rsidR="009A0526" w:rsidRPr="00EF4186" w:rsidRDefault="009A0526" w:rsidP="00340824">
            <w:pPr>
              <w:spacing w:line="300" w:lineRule="exact"/>
              <w:rPr>
                <w:rFonts w:ascii="ＭＳ 明朝" w:hAnsi="ＭＳ 明朝"/>
                <w:sz w:val="20"/>
                <w:szCs w:val="20"/>
              </w:rPr>
            </w:pPr>
          </w:p>
          <w:p w14:paraId="14028AED" w14:textId="77777777" w:rsidR="009A0526" w:rsidRPr="00EF4186" w:rsidRDefault="009A0526" w:rsidP="00340824">
            <w:pPr>
              <w:spacing w:line="300" w:lineRule="exact"/>
              <w:rPr>
                <w:rFonts w:ascii="ＭＳ 明朝" w:hAnsi="ＭＳ 明朝"/>
                <w:sz w:val="20"/>
                <w:szCs w:val="20"/>
              </w:rPr>
            </w:pPr>
          </w:p>
          <w:p w14:paraId="409864F6" w14:textId="77777777" w:rsidR="009A0526" w:rsidRPr="00EF4186" w:rsidRDefault="009A0526" w:rsidP="00340824">
            <w:pPr>
              <w:spacing w:line="300" w:lineRule="exact"/>
              <w:rPr>
                <w:rFonts w:ascii="ＭＳ 明朝" w:hAnsi="ＭＳ 明朝"/>
                <w:sz w:val="20"/>
                <w:szCs w:val="20"/>
              </w:rPr>
            </w:pPr>
          </w:p>
          <w:p w14:paraId="31661A6B" w14:textId="77777777" w:rsidR="009A0526" w:rsidRPr="00EF4186" w:rsidRDefault="009A0526" w:rsidP="00340824">
            <w:pPr>
              <w:spacing w:line="300" w:lineRule="exact"/>
              <w:rPr>
                <w:rFonts w:ascii="ＭＳ 明朝" w:hAnsi="ＭＳ 明朝"/>
                <w:sz w:val="20"/>
                <w:szCs w:val="20"/>
              </w:rPr>
            </w:pPr>
          </w:p>
          <w:p w14:paraId="351047AC" w14:textId="77777777" w:rsidR="009A0526" w:rsidRPr="00EF4186" w:rsidRDefault="009A0526" w:rsidP="00340824">
            <w:pPr>
              <w:spacing w:line="300" w:lineRule="exact"/>
              <w:rPr>
                <w:rFonts w:ascii="ＭＳ 明朝" w:hAnsi="ＭＳ 明朝"/>
                <w:sz w:val="20"/>
                <w:szCs w:val="20"/>
              </w:rPr>
            </w:pPr>
          </w:p>
          <w:p w14:paraId="4C9A724B" w14:textId="77777777" w:rsidR="009A0526" w:rsidRPr="00EF4186" w:rsidRDefault="009A0526" w:rsidP="00340824">
            <w:pPr>
              <w:spacing w:line="300" w:lineRule="exact"/>
              <w:rPr>
                <w:rFonts w:ascii="ＭＳ 明朝" w:hAnsi="ＭＳ 明朝"/>
                <w:sz w:val="20"/>
                <w:szCs w:val="20"/>
              </w:rPr>
            </w:pPr>
          </w:p>
          <w:p w14:paraId="5C1F74CC" w14:textId="77777777" w:rsidR="009A0526" w:rsidRPr="00EF4186" w:rsidRDefault="009A0526" w:rsidP="00340824">
            <w:pPr>
              <w:spacing w:line="300" w:lineRule="exact"/>
              <w:rPr>
                <w:rFonts w:ascii="ＭＳ 明朝" w:hAnsi="ＭＳ 明朝"/>
                <w:sz w:val="20"/>
                <w:szCs w:val="20"/>
              </w:rPr>
            </w:pPr>
          </w:p>
          <w:p w14:paraId="3DD08FE0" w14:textId="77777777" w:rsidR="009A0526" w:rsidRPr="00EF4186" w:rsidRDefault="009A0526" w:rsidP="00340824">
            <w:pPr>
              <w:spacing w:line="300" w:lineRule="exact"/>
              <w:rPr>
                <w:rFonts w:ascii="ＭＳ 明朝" w:hAnsi="ＭＳ 明朝"/>
                <w:sz w:val="20"/>
                <w:szCs w:val="20"/>
              </w:rPr>
            </w:pPr>
          </w:p>
          <w:p w14:paraId="052C4F15" w14:textId="77777777" w:rsidR="009A0526" w:rsidRPr="00EF4186" w:rsidRDefault="009A0526" w:rsidP="00340824">
            <w:pPr>
              <w:spacing w:line="300" w:lineRule="exact"/>
              <w:rPr>
                <w:rFonts w:ascii="ＭＳ 明朝" w:hAnsi="ＭＳ 明朝"/>
                <w:sz w:val="20"/>
                <w:szCs w:val="20"/>
              </w:rPr>
            </w:pPr>
          </w:p>
          <w:p w14:paraId="0FE28FC8" w14:textId="77777777" w:rsidR="009A0526" w:rsidRPr="00EF4186" w:rsidRDefault="009A0526" w:rsidP="00340824">
            <w:pPr>
              <w:spacing w:line="300" w:lineRule="exact"/>
              <w:rPr>
                <w:rFonts w:ascii="ＭＳ 明朝" w:hAnsi="ＭＳ 明朝"/>
                <w:sz w:val="20"/>
                <w:szCs w:val="20"/>
              </w:rPr>
            </w:pPr>
          </w:p>
          <w:p w14:paraId="01B29326" w14:textId="77777777" w:rsidR="009A0526" w:rsidRPr="00EF4186" w:rsidRDefault="009A0526" w:rsidP="00340824">
            <w:pPr>
              <w:spacing w:line="300" w:lineRule="exact"/>
              <w:rPr>
                <w:rFonts w:ascii="ＭＳ 明朝" w:hAnsi="ＭＳ 明朝"/>
                <w:sz w:val="20"/>
                <w:szCs w:val="20"/>
              </w:rPr>
            </w:pPr>
          </w:p>
          <w:p w14:paraId="3AC3C1B7" w14:textId="77777777" w:rsidR="009A0526" w:rsidRPr="00EF4186" w:rsidRDefault="009A0526" w:rsidP="00340824">
            <w:pPr>
              <w:spacing w:line="300" w:lineRule="exact"/>
              <w:rPr>
                <w:rFonts w:ascii="ＭＳ 明朝" w:hAnsi="ＭＳ 明朝"/>
                <w:sz w:val="20"/>
                <w:szCs w:val="20"/>
              </w:rPr>
            </w:pPr>
          </w:p>
          <w:p w14:paraId="02EB6A12" w14:textId="77777777" w:rsidR="009A0526" w:rsidRPr="00EF4186" w:rsidRDefault="009A0526" w:rsidP="00340824">
            <w:pPr>
              <w:spacing w:line="300" w:lineRule="exact"/>
              <w:rPr>
                <w:rFonts w:ascii="ＭＳ 明朝" w:hAnsi="ＭＳ 明朝"/>
                <w:sz w:val="20"/>
                <w:szCs w:val="20"/>
              </w:rPr>
            </w:pPr>
          </w:p>
          <w:p w14:paraId="1C50DDD4" w14:textId="77777777" w:rsidR="009A0526" w:rsidRPr="00EF4186" w:rsidRDefault="009A0526" w:rsidP="00340824">
            <w:pPr>
              <w:spacing w:line="300" w:lineRule="exact"/>
              <w:rPr>
                <w:rFonts w:ascii="ＭＳ 明朝" w:hAnsi="ＭＳ 明朝"/>
                <w:sz w:val="20"/>
                <w:szCs w:val="20"/>
              </w:rPr>
            </w:pPr>
          </w:p>
          <w:p w14:paraId="655AC4B7" w14:textId="77777777" w:rsidR="009A0526" w:rsidRPr="00EF4186" w:rsidRDefault="009A0526" w:rsidP="00340824">
            <w:pPr>
              <w:spacing w:line="300" w:lineRule="exact"/>
              <w:rPr>
                <w:rFonts w:ascii="ＭＳ 明朝" w:hAnsi="ＭＳ 明朝"/>
                <w:sz w:val="20"/>
                <w:szCs w:val="20"/>
              </w:rPr>
            </w:pPr>
          </w:p>
          <w:p w14:paraId="663981E3" w14:textId="77777777" w:rsidR="009A0526" w:rsidRPr="00EF4186" w:rsidRDefault="009A0526" w:rsidP="00340824">
            <w:pPr>
              <w:spacing w:line="300" w:lineRule="exact"/>
              <w:rPr>
                <w:rFonts w:ascii="ＭＳ 明朝" w:hAnsi="ＭＳ 明朝"/>
                <w:sz w:val="20"/>
                <w:szCs w:val="20"/>
              </w:rPr>
            </w:pPr>
          </w:p>
          <w:p w14:paraId="4738C066" w14:textId="77777777" w:rsidR="009A0526" w:rsidRPr="00EF4186" w:rsidRDefault="009A0526" w:rsidP="00340824">
            <w:pPr>
              <w:spacing w:line="300" w:lineRule="exact"/>
              <w:rPr>
                <w:rFonts w:ascii="ＭＳ 明朝" w:hAnsi="ＭＳ 明朝"/>
                <w:sz w:val="20"/>
                <w:szCs w:val="20"/>
              </w:rPr>
            </w:pPr>
          </w:p>
          <w:p w14:paraId="6739E836" w14:textId="77777777" w:rsidR="009A0526" w:rsidRPr="00EF4186" w:rsidRDefault="009A0526" w:rsidP="00340824">
            <w:pPr>
              <w:spacing w:line="300" w:lineRule="exact"/>
              <w:rPr>
                <w:rFonts w:ascii="ＭＳ 明朝" w:hAnsi="ＭＳ 明朝"/>
                <w:sz w:val="20"/>
                <w:szCs w:val="20"/>
              </w:rPr>
            </w:pPr>
          </w:p>
          <w:p w14:paraId="338E53AF" w14:textId="77777777" w:rsidR="009A0526" w:rsidRPr="00EF4186" w:rsidRDefault="009A0526" w:rsidP="00340824">
            <w:pPr>
              <w:spacing w:line="300" w:lineRule="exact"/>
              <w:rPr>
                <w:rFonts w:ascii="ＭＳ 明朝" w:hAnsi="ＭＳ 明朝"/>
                <w:sz w:val="20"/>
                <w:szCs w:val="20"/>
              </w:rPr>
            </w:pPr>
          </w:p>
          <w:p w14:paraId="762D21E9" w14:textId="77777777" w:rsidR="009A0526" w:rsidRPr="00EF4186" w:rsidRDefault="009A0526" w:rsidP="001D278A">
            <w:pPr>
              <w:spacing w:line="300" w:lineRule="exact"/>
              <w:rPr>
                <w:rFonts w:ascii="ＭＳ 明朝" w:hAnsi="ＭＳ 明朝"/>
                <w:sz w:val="20"/>
                <w:szCs w:val="20"/>
              </w:rPr>
            </w:pPr>
          </w:p>
        </w:tc>
      </w:tr>
      <w:tr w:rsidR="00CB497E" w:rsidRPr="00EF4186" w14:paraId="492A34B3" w14:textId="77777777" w:rsidTr="00C03C2E">
        <w:trPr>
          <w:cantSplit/>
          <w:trHeight w:val="5136"/>
          <w:jc w:val="center"/>
        </w:trPr>
        <w:tc>
          <w:tcPr>
            <w:tcW w:w="881" w:type="dxa"/>
            <w:shd w:val="clear" w:color="auto" w:fill="auto"/>
            <w:textDirection w:val="tbRlV"/>
            <w:vAlign w:val="center"/>
          </w:tcPr>
          <w:p w14:paraId="4E9C69EE" w14:textId="626C54F6" w:rsidR="00340824" w:rsidRPr="00EF4186" w:rsidRDefault="00E14F79" w:rsidP="00584789">
            <w:pPr>
              <w:spacing w:line="260" w:lineRule="exact"/>
              <w:jc w:val="center"/>
              <w:rPr>
                <w:rFonts w:ascii="ＭＳ 明朝" w:hAnsi="ＭＳ 明朝"/>
                <w:spacing w:val="-20"/>
                <w:sz w:val="20"/>
                <w:szCs w:val="20"/>
              </w:rPr>
            </w:pPr>
            <w:r w:rsidRPr="00EF4186">
              <w:rPr>
                <w:rFonts w:ascii="ＭＳ 明朝" w:hAnsi="ＭＳ 明朝" w:hint="eastAsia"/>
                <w:sz w:val="20"/>
                <w:szCs w:val="20"/>
              </w:rPr>
              <w:lastRenderedPageBreak/>
              <w:t>２</w:t>
            </w:r>
            <w:r w:rsidR="00340824" w:rsidRPr="00EF4186">
              <w:rPr>
                <w:rFonts w:ascii="ＭＳ 明朝" w:hAnsi="ＭＳ 明朝" w:hint="eastAsia"/>
                <w:sz w:val="20"/>
                <w:szCs w:val="20"/>
              </w:rPr>
              <w:t xml:space="preserve">　</w:t>
            </w:r>
            <w:r w:rsidR="00E41DF4" w:rsidRPr="00EF4186">
              <w:rPr>
                <w:rFonts w:ascii="ＭＳ 明朝" w:hAnsi="ＭＳ 明朝" w:hint="eastAsia"/>
                <w:sz w:val="20"/>
                <w:szCs w:val="20"/>
              </w:rPr>
              <w:t>安全・安心で</w:t>
            </w:r>
            <w:r w:rsidR="00584789" w:rsidRPr="00EF4186">
              <w:rPr>
                <w:rFonts w:ascii="ＭＳ 明朝" w:hAnsi="ＭＳ 明朝" w:hint="eastAsia"/>
                <w:sz w:val="20"/>
                <w:szCs w:val="20"/>
              </w:rPr>
              <w:t>地域・</w:t>
            </w:r>
            <w:r w:rsidR="00340824" w:rsidRPr="00EF4186">
              <w:rPr>
                <w:rFonts w:ascii="ＭＳ 明朝" w:hAnsi="ＭＳ 明朝" w:hint="eastAsia"/>
                <w:sz w:val="20"/>
                <w:szCs w:val="20"/>
              </w:rPr>
              <w:t>保護者から信頼される学校づくり</w:t>
            </w:r>
          </w:p>
        </w:tc>
        <w:tc>
          <w:tcPr>
            <w:tcW w:w="2871" w:type="dxa"/>
            <w:shd w:val="clear" w:color="auto" w:fill="auto"/>
          </w:tcPr>
          <w:p w14:paraId="15E54176" w14:textId="0C56F7A4" w:rsidR="003D0573" w:rsidRPr="00EF4186" w:rsidRDefault="00340824" w:rsidP="00340824">
            <w:pPr>
              <w:ind w:left="354" w:hangingChars="177" w:hanging="354"/>
              <w:rPr>
                <w:sz w:val="20"/>
                <w:szCs w:val="20"/>
              </w:rPr>
            </w:pPr>
            <w:r w:rsidRPr="00EF4186">
              <w:rPr>
                <w:rFonts w:hint="eastAsia"/>
                <w:sz w:val="20"/>
                <w:szCs w:val="20"/>
              </w:rPr>
              <w:t>（</w:t>
            </w:r>
            <w:r w:rsidR="00E14F79" w:rsidRPr="00EF4186">
              <w:rPr>
                <w:rFonts w:hint="eastAsia"/>
                <w:sz w:val="20"/>
                <w:szCs w:val="20"/>
              </w:rPr>
              <w:t>１</w:t>
            </w:r>
            <w:r w:rsidRPr="00EF4186">
              <w:rPr>
                <w:rFonts w:hint="eastAsia"/>
                <w:sz w:val="20"/>
                <w:szCs w:val="20"/>
              </w:rPr>
              <w:t>）</w:t>
            </w:r>
            <w:r w:rsidR="008F38D2" w:rsidRPr="00EF4186">
              <w:rPr>
                <w:rFonts w:ascii="ＭＳ 明朝" w:hAnsi="ＭＳ 明朝" w:hint="eastAsia"/>
              </w:rPr>
              <w:t>自律を促す指導を粘り強く行い、生徒の規範意識を醸成するとともに、教育相談体制や生徒支援体制の満足度を向上させる。</w:t>
            </w:r>
          </w:p>
          <w:p w14:paraId="170D0F28" w14:textId="77777777" w:rsidR="003D0573" w:rsidRPr="00EF4186" w:rsidRDefault="003D0573" w:rsidP="00340824">
            <w:pPr>
              <w:ind w:left="354" w:hangingChars="177" w:hanging="354"/>
              <w:rPr>
                <w:sz w:val="20"/>
                <w:szCs w:val="20"/>
              </w:rPr>
            </w:pPr>
          </w:p>
          <w:p w14:paraId="6B0B295A" w14:textId="77777777" w:rsidR="00340824" w:rsidRPr="00EF4186" w:rsidRDefault="00340824" w:rsidP="00340824">
            <w:pPr>
              <w:ind w:left="354" w:hangingChars="177" w:hanging="354"/>
              <w:rPr>
                <w:sz w:val="20"/>
                <w:szCs w:val="20"/>
              </w:rPr>
            </w:pPr>
          </w:p>
          <w:p w14:paraId="3E59131A" w14:textId="77777777" w:rsidR="00B730B8" w:rsidRPr="00EF4186" w:rsidRDefault="00B730B8" w:rsidP="00340824">
            <w:pPr>
              <w:ind w:left="354" w:hangingChars="177" w:hanging="354"/>
              <w:rPr>
                <w:sz w:val="20"/>
                <w:szCs w:val="20"/>
              </w:rPr>
            </w:pPr>
          </w:p>
          <w:p w14:paraId="7A3EB065" w14:textId="77777777" w:rsidR="00512597" w:rsidRPr="00EF4186" w:rsidRDefault="00512597" w:rsidP="00340824">
            <w:pPr>
              <w:ind w:left="354" w:hangingChars="177" w:hanging="354"/>
              <w:rPr>
                <w:sz w:val="20"/>
                <w:szCs w:val="20"/>
              </w:rPr>
            </w:pPr>
          </w:p>
          <w:p w14:paraId="52021EBB" w14:textId="32241637" w:rsidR="002E30EF" w:rsidRPr="00EF4186" w:rsidRDefault="002E30EF" w:rsidP="00340824">
            <w:pPr>
              <w:ind w:left="354" w:hangingChars="177" w:hanging="354"/>
              <w:rPr>
                <w:sz w:val="20"/>
                <w:szCs w:val="20"/>
              </w:rPr>
            </w:pPr>
          </w:p>
          <w:p w14:paraId="2D750064" w14:textId="77777777" w:rsidR="001808BC" w:rsidRPr="00EF4186" w:rsidRDefault="001808BC" w:rsidP="00340824">
            <w:pPr>
              <w:ind w:left="354" w:hangingChars="177" w:hanging="354"/>
              <w:rPr>
                <w:sz w:val="20"/>
                <w:szCs w:val="20"/>
              </w:rPr>
            </w:pPr>
          </w:p>
          <w:p w14:paraId="6091FD48" w14:textId="77777777" w:rsidR="00A15DA5" w:rsidRPr="00EF4186" w:rsidRDefault="00A15DA5" w:rsidP="00340824">
            <w:pPr>
              <w:ind w:left="354" w:hangingChars="177" w:hanging="354"/>
              <w:rPr>
                <w:sz w:val="20"/>
                <w:szCs w:val="20"/>
              </w:rPr>
            </w:pPr>
          </w:p>
          <w:p w14:paraId="577FC977" w14:textId="77777777" w:rsidR="00A15DA5" w:rsidRPr="00EF4186" w:rsidRDefault="00A15DA5" w:rsidP="00340824">
            <w:pPr>
              <w:ind w:left="354" w:hangingChars="177" w:hanging="354"/>
              <w:rPr>
                <w:sz w:val="20"/>
                <w:szCs w:val="20"/>
              </w:rPr>
            </w:pPr>
          </w:p>
          <w:p w14:paraId="058CC0D8" w14:textId="77777777" w:rsidR="00A15DA5" w:rsidRPr="00EF4186" w:rsidRDefault="00A15DA5" w:rsidP="00340824">
            <w:pPr>
              <w:ind w:left="354" w:hangingChars="177" w:hanging="354"/>
              <w:rPr>
                <w:sz w:val="20"/>
                <w:szCs w:val="20"/>
              </w:rPr>
            </w:pPr>
          </w:p>
          <w:p w14:paraId="2F92AB83" w14:textId="77777777" w:rsidR="00A15DA5" w:rsidRPr="00EF4186" w:rsidRDefault="00A15DA5" w:rsidP="00340824">
            <w:pPr>
              <w:ind w:left="354" w:hangingChars="177" w:hanging="354"/>
              <w:rPr>
                <w:sz w:val="20"/>
                <w:szCs w:val="20"/>
              </w:rPr>
            </w:pPr>
          </w:p>
          <w:p w14:paraId="7C20C755" w14:textId="77777777" w:rsidR="00A15DA5" w:rsidRPr="00EF4186" w:rsidRDefault="00A15DA5" w:rsidP="00340824">
            <w:pPr>
              <w:ind w:left="354" w:hangingChars="177" w:hanging="354"/>
              <w:rPr>
                <w:sz w:val="20"/>
                <w:szCs w:val="20"/>
              </w:rPr>
            </w:pPr>
          </w:p>
          <w:p w14:paraId="66EE01A6" w14:textId="77777777" w:rsidR="00A15DA5" w:rsidRPr="00EF4186" w:rsidRDefault="00A15DA5" w:rsidP="00340824">
            <w:pPr>
              <w:ind w:left="354" w:hangingChars="177" w:hanging="354"/>
              <w:rPr>
                <w:sz w:val="20"/>
                <w:szCs w:val="20"/>
              </w:rPr>
            </w:pPr>
          </w:p>
          <w:p w14:paraId="3661D881" w14:textId="6841EC31" w:rsidR="00B730B8" w:rsidRPr="00EF4186" w:rsidRDefault="002E30EF" w:rsidP="00340824">
            <w:pPr>
              <w:ind w:left="354" w:hangingChars="177" w:hanging="354"/>
              <w:rPr>
                <w:sz w:val="20"/>
                <w:szCs w:val="20"/>
              </w:rPr>
            </w:pPr>
            <w:r w:rsidRPr="00EF4186">
              <w:rPr>
                <w:rFonts w:hint="eastAsia"/>
                <w:sz w:val="20"/>
                <w:szCs w:val="20"/>
              </w:rPr>
              <w:t>（</w:t>
            </w:r>
            <w:r w:rsidR="00E14F79" w:rsidRPr="00EF4186">
              <w:rPr>
                <w:rFonts w:hint="eastAsia"/>
                <w:sz w:val="20"/>
                <w:szCs w:val="20"/>
              </w:rPr>
              <w:t>２</w:t>
            </w:r>
            <w:r w:rsidRPr="00EF4186">
              <w:rPr>
                <w:rFonts w:hint="eastAsia"/>
                <w:sz w:val="20"/>
                <w:szCs w:val="20"/>
              </w:rPr>
              <w:t>）安心できる人間関係を構築するため特別活動（行事、部活動等）を充実させ、学校満足度を向上</w:t>
            </w:r>
            <w:r w:rsidR="00D26F92" w:rsidRPr="00EF4186">
              <w:rPr>
                <w:rFonts w:hint="eastAsia"/>
                <w:sz w:val="20"/>
                <w:szCs w:val="20"/>
              </w:rPr>
              <w:t>させ</w:t>
            </w:r>
            <w:r w:rsidRPr="00EF4186">
              <w:rPr>
                <w:rFonts w:hint="eastAsia"/>
                <w:sz w:val="20"/>
                <w:szCs w:val="20"/>
              </w:rPr>
              <w:t>る。</w:t>
            </w:r>
          </w:p>
          <w:p w14:paraId="62BBAE45" w14:textId="77777777" w:rsidR="004D2A9A" w:rsidRPr="00EF4186" w:rsidRDefault="004D2A9A" w:rsidP="00340824">
            <w:pPr>
              <w:ind w:left="354" w:hangingChars="177" w:hanging="354"/>
              <w:rPr>
                <w:sz w:val="20"/>
                <w:szCs w:val="20"/>
              </w:rPr>
            </w:pPr>
          </w:p>
          <w:p w14:paraId="55196C00" w14:textId="77777777" w:rsidR="004D2A9A" w:rsidRPr="00EF4186" w:rsidRDefault="004D2A9A" w:rsidP="00340824">
            <w:pPr>
              <w:ind w:left="354" w:hangingChars="177" w:hanging="354"/>
              <w:rPr>
                <w:sz w:val="20"/>
                <w:szCs w:val="20"/>
              </w:rPr>
            </w:pPr>
          </w:p>
          <w:p w14:paraId="6C724E97" w14:textId="77777777" w:rsidR="00504DF1" w:rsidRPr="00EF4186" w:rsidRDefault="00504DF1" w:rsidP="00340824">
            <w:pPr>
              <w:ind w:left="354" w:hangingChars="177" w:hanging="354"/>
              <w:rPr>
                <w:sz w:val="20"/>
                <w:szCs w:val="20"/>
              </w:rPr>
            </w:pPr>
          </w:p>
          <w:p w14:paraId="1D327FFE" w14:textId="23A575D3" w:rsidR="00391AB8" w:rsidRPr="00EF4186" w:rsidRDefault="00391AB8" w:rsidP="00391AB8">
            <w:pPr>
              <w:ind w:left="200" w:hangingChars="100" w:hanging="200"/>
              <w:rPr>
                <w:rFonts w:ascii="ＭＳ 明朝" w:hAnsi="ＭＳ 明朝"/>
              </w:rPr>
            </w:pPr>
            <w:r w:rsidRPr="00EF4186">
              <w:rPr>
                <w:rFonts w:hint="eastAsia"/>
                <w:sz w:val="20"/>
                <w:szCs w:val="20"/>
              </w:rPr>
              <w:t>（３）</w:t>
            </w:r>
            <w:r w:rsidRPr="00EF4186">
              <w:rPr>
                <w:rFonts w:ascii="ＭＳ 明朝" w:hAnsi="ＭＳ 明朝" w:hint="eastAsia"/>
              </w:rPr>
              <w:t>探究活動や部活動を通した地域との連携を推進する。</w:t>
            </w:r>
          </w:p>
          <w:p w14:paraId="2631DF33" w14:textId="3564F463" w:rsidR="00340824" w:rsidRPr="00EF4186" w:rsidRDefault="00340824" w:rsidP="00293D4D">
            <w:pPr>
              <w:ind w:left="354" w:hangingChars="177" w:hanging="354"/>
              <w:rPr>
                <w:sz w:val="20"/>
                <w:szCs w:val="20"/>
              </w:rPr>
            </w:pPr>
          </w:p>
        </w:tc>
        <w:tc>
          <w:tcPr>
            <w:tcW w:w="4252" w:type="dxa"/>
            <w:tcBorders>
              <w:right w:val="dashed" w:sz="4" w:space="0" w:color="auto"/>
            </w:tcBorders>
            <w:shd w:val="clear" w:color="auto" w:fill="auto"/>
          </w:tcPr>
          <w:p w14:paraId="6213319F" w14:textId="77777777" w:rsidR="00E42FA0" w:rsidRPr="00EF4186" w:rsidRDefault="00B45E1E" w:rsidP="00FE792F">
            <w:pPr>
              <w:ind w:left="396" w:hangingChars="198" w:hanging="396"/>
              <w:rPr>
                <w:rFonts w:ascii="ＭＳ 明朝" w:hAnsi="ＭＳ 明朝"/>
              </w:rPr>
            </w:pPr>
            <w:r w:rsidRPr="00EF4186">
              <w:rPr>
                <w:rFonts w:hint="eastAsia"/>
                <w:sz w:val="20"/>
                <w:szCs w:val="20"/>
              </w:rPr>
              <w:t>・</w:t>
            </w:r>
            <w:r w:rsidR="00E42FA0" w:rsidRPr="00EF4186">
              <w:rPr>
                <w:rFonts w:hint="eastAsia"/>
                <w:sz w:val="20"/>
                <w:szCs w:val="20"/>
              </w:rPr>
              <w:t>安全・安心や</w:t>
            </w:r>
            <w:r w:rsidR="00FE792F" w:rsidRPr="00EF4186">
              <w:rPr>
                <w:rFonts w:hint="eastAsia"/>
                <w:sz w:val="20"/>
                <w:szCs w:val="20"/>
              </w:rPr>
              <w:t>規範意識の醸成に関して、</w:t>
            </w:r>
            <w:r w:rsidRPr="00EF4186">
              <w:rPr>
                <w:rFonts w:ascii="ＭＳ 明朝" w:hAnsi="ＭＳ 明朝" w:hint="eastAsia"/>
              </w:rPr>
              <w:t>生</w:t>
            </w:r>
          </w:p>
          <w:p w14:paraId="6C9681E0" w14:textId="77777777" w:rsidR="00953E8F" w:rsidRPr="00EF4186" w:rsidRDefault="00B45E1E" w:rsidP="00953E8F">
            <w:pPr>
              <w:ind w:leftChars="100" w:left="416" w:hangingChars="98" w:hanging="206"/>
              <w:rPr>
                <w:rFonts w:ascii="ＭＳ 明朝" w:hAnsi="ＭＳ 明朝"/>
              </w:rPr>
            </w:pPr>
            <w:r w:rsidRPr="00EF4186">
              <w:rPr>
                <w:rFonts w:ascii="ＭＳ 明朝" w:hAnsi="ＭＳ 明朝" w:hint="eastAsia"/>
              </w:rPr>
              <w:t>徒が主体的に関わる機会を設け</w:t>
            </w:r>
            <w:r w:rsidR="00FE792F" w:rsidRPr="00EF4186">
              <w:rPr>
                <w:rFonts w:ascii="ＭＳ 明朝" w:hAnsi="ＭＳ 明朝" w:hint="eastAsia"/>
              </w:rPr>
              <w:t>る</w:t>
            </w:r>
            <w:r w:rsidRPr="00EF4186">
              <w:rPr>
                <w:rFonts w:ascii="ＭＳ 明朝" w:hAnsi="ＭＳ 明朝" w:hint="eastAsia"/>
              </w:rPr>
              <w:t>。</w:t>
            </w:r>
            <w:r w:rsidR="00284617" w:rsidRPr="00EF4186">
              <w:rPr>
                <w:rFonts w:ascii="ＭＳ 明朝" w:hAnsi="ＭＳ 明朝" w:hint="eastAsia"/>
              </w:rPr>
              <w:t>特に</w:t>
            </w:r>
          </w:p>
          <w:p w14:paraId="7A02B18F" w14:textId="77777777" w:rsidR="00953E8F" w:rsidRPr="00EF4186" w:rsidRDefault="00284617" w:rsidP="00284617">
            <w:pPr>
              <w:ind w:leftChars="100" w:left="416" w:hangingChars="98" w:hanging="206"/>
              <w:rPr>
                <w:rFonts w:ascii="ＭＳ 明朝" w:hAnsi="ＭＳ 明朝"/>
              </w:rPr>
            </w:pPr>
            <w:r w:rsidRPr="00EF4186">
              <w:rPr>
                <w:rFonts w:ascii="ＭＳ 明朝" w:hAnsi="ＭＳ 明朝" w:hint="eastAsia"/>
              </w:rPr>
              <w:t>交通安全について規範意識の醸成を図</w:t>
            </w:r>
          </w:p>
          <w:p w14:paraId="23EF403B" w14:textId="7FD719B8" w:rsidR="00284617" w:rsidRPr="00EF4186" w:rsidRDefault="00284617" w:rsidP="00284617">
            <w:pPr>
              <w:ind w:leftChars="100" w:left="416" w:hangingChars="98" w:hanging="206"/>
              <w:rPr>
                <w:sz w:val="20"/>
                <w:szCs w:val="20"/>
              </w:rPr>
            </w:pPr>
            <w:r w:rsidRPr="00EF4186">
              <w:rPr>
                <w:rFonts w:ascii="ＭＳ 明朝" w:hAnsi="ＭＳ 明朝" w:hint="eastAsia"/>
              </w:rPr>
              <w:t>る。</w:t>
            </w:r>
          </w:p>
          <w:p w14:paraId="664E8642" w14:textId="77777777" w:rsidR="00284617" w:rsidRPr="00EF4186" w:rsidRDefault="00284617" w:rsidP="00FE792F">
            <w:pPr>
              <w:ind w:leftChars="100" w:left="416" w:hangingChars="98" w:hanging="206"/>
              <w:rPr>
                <w:rFonts w:ascii="ＭＳ 明朝" w:hAnsi="ＭＳ 明朝"/>
              </w:rPr>
            </w:pPr>
          </w:p>
          <w:p w14:paraId="624C6AE3" w14:textId="6F374E62" w:rsidR="00340824" w:rsidRPr="00EF4186" w:rsidRDefault="003D0573" w:rsidP="00340824">
            <w:pPr>
              <w:ind w:left="396" w:hangingChars="198" w:hanging="396"/>
              <w:rPr>
                <w:sz w:val="20"/>
                <w:szCs w:val="20"/>
              </w:rPr>
            </w:pPr>
            <w:r w:rsidRPr="00EF4186">
              <w:rPr>
                <w:rFonts w:hint="eastAsia"/>
                <w:sz w:val="20"/>
                <w:szCs w:val="20"/>
              </w:rPr>
              <w:t>・</w:t>
            </w:r>
            <w:r w:rsidR="00340824" w:rsidRPr="00EF4186">
              <w:rPr>
                <w:rFonts w:hint="eastAsia"/>
                <w:sz w:val="20"/>
                <w:szCs w:val="20"/>
              </w:rPr>
              <w:t>教員全員による生徒指導体制を推進する</w:t>
            </w:r>
            <w:r w:rsidRPr="00EF4186">
              <w:rPr>
                <w:rFonts w:hint="eastAsia"/>
                <w:sz w:val="20"/>
                <w:szCs w:val="20"/>
              </w:rPr>
              <w:t>。</w:t>
            </w:r>
          </w:p>
          <w:p w14:paraId="28AD6B9F" w14:textId="77777777" w:rsidR="003D0573" w:rsidRPr="00EF4186" w:rsidRDefault="003D0573" w:rsidP="00340824">
            <w:pPr>
              <w:ind w:left="396" w:hangingChars="198" w:hanging="396"/>
              <w:rPr>
                <w:sz w:val="20"/>
                <w:szCs w:val="20"/>
              </w:rPr>
            </w:pPr>
          </w:p>
          <w:p w14:paraId="20066E7B" w14:textId="77777777" w:rsidR="003D0573" w:rsidRPr="00EF4186" w:rsidRDefault="003D0573" w:rsidP="00340824">
            <w:pPr>
              <w:ind w:left="396" w:hangingChars="198" w:hanging="396"/>
              <w:rPr>
                <w:sz w:val="20"/>
                <w:szCs w:val="20"/>
              </w:rPr>
            </w:pPr>
          </w:p>
          <w:p w14:paraId="31C9359B" w14:textId="77777777" w:rsidR="003D0573" w:rsidRPr="00EF4186" w:rsidRDefault="003D0573" w:rsidP="00340824">
            <w:pPr>
              <w:ind w:left="396" w:hangingChars="198" w:hanging="396"/>
              <w:rPr>
                <w:sz w:val="20"/>
                <w:szCs w:val="20"/>
              </w:rPr>
            </w:pPr>
          </w:p>
          <w:p w14:paraId="0F1A5BBF" w14:textId="422FCEAE" w:rsidR="003D0573" w:rsidRPr="00EF4186" w:rsidRDefault="00284617" w:rsidP="00340824">
            <w:pPr>
              <w:ind w:left="396" w:hangingChars="198" w:hanging="396"/>
              <w:rPr>
                <w:sz w:val="20"/>
                <w:szCs w:val="20"/>
              </w:rPr>
            </w:pPr>
            <w:r w:rsidRPr="00EF4186">
              <w:rPr>
                <w:rFonts w:hint="eastAsia"/>
                <w:sz w:val="20"/>
                <w:szCs w:val="20"/>
              </w:rPr>
              <w:t>・時間を守る意識を徹底する。</w:t>
            </w:r>
          </w:p>
          <w:p w14:paraId="20CFA28E" w14:textId="77777777" w:rsidR="00B45E1E" w:rsidRPr="00EF4186" w:rsidRDefault="00B45E1E" w:rsidP="00340824">
            <w:pPr>
              <w:ind w:left="396" w:hangingChars="198" w:hanging="396"/>
              <w:rPr>
                <w:sz w:val="20"/>
                <w:szCs w:val="20"/>
              </w:rPr>
            </w:pPr>
          </w:p>
          <w:p w14:paraId="26A3051A" w14:textId="77777777" w:rsidR="00664594" w:rsidRPr="00EF4186" w:rsidRDefault="00A15DA5" w:rsidP="00340824">
            <w:pPr>
              <w:ind w:left="396" w:hangingChars="198" w:hanging="396"/>
              <w:rPr>
                <w:rFonts w:ascii="ＭＳ 明朝" w:hAnsi="ＭＳ 明朝"/>
              </w:rPr>
            </w:pPr>
            <w:r w:rsidRPr="00EF4186">
              <w:rPr>
                <w:rFonts w:hint="eastAsia"/>
                <w:sz w:val="20"/>
                <w:szCs w:val="20"/>
              </w:rPr>
              <w:t>・</w:t>
            </w:r>
            <w:r w:rsidRPr="00EF4186">
              <w:rPr>
                <w:rFonts w:ascii="ＭＳ 明朝" w:hAnsi="ＭＳ 明朝" w:hint="eastAsia"/>
              </w:rPr>
              <w:t>不登校生徒について、学びへのアクセス</w:t>
            </w:r>
          </w:p>
          <w:p w14:paraId="548DFC5A" w14:textId="77777777" w:rsidR="00664594" w:rsidRPr="00EF4186" w:rsidRDefault="00A15DA5" w:rsidP="00664594">
            <w:pPr>
              <w:ind w:leftChars="100" w:left="416" w:hangingChars="98" w:hanging="206"/>
              <w:rPr>
                <w:rFonts w:ascii="ＭＳ 明朝" w:hAnsi="ＭＳ 明朝"/>
              </w:rPr>
            </w:pPr>
            <w:r w:rsidRPr="00EF4186">
              <w:rPr>
                <w:rFonts w:ascii="ＭＳ 明朝" w:hAnsi="ＭＳ 明朝" w:hint="eastAsia"/>
              </w:rPr>
              <w:t>を確保するべく、遠隔授業や通信教育を</w:t>
            </w:r>
          </w:p>
          <w:p w14:paraId="1C2030A9" w14:textId="570777DB" w:rsidR="00B730B8" w:rsidRPr="00EF4186" w:rsidRDefault="00A15DA5" w:rsidP="00664594">
            <w:pPr>
              <w:ind w:leftChars="100" w:left="416" w:hangingChars="98" w:hanging="206"/>
              <w:rPr>
                <w:sz w:val="20"/>
                <w:szCs w:val="20"/>
              </w:rPr>
            </w:pPr>
            <w:r w:rsidRPr="00EF4186">
              <w:rPr>
                <w:rFonts w:ascii="ＭＳ 明朝" w:hAnsi="ＭＳ 明朝" w:hint="eastAsia"/>
              </w:rPr>
              <w:t>活用し学習機会の確保に努める。</w:t>
            </w:r>
          </w:p>
          <w:p w14:paraId="346B195C" w14:textId="77777777" w:rsidR="00420B76" w:rsidRPr="00EF4186" w:rsidRDefault="00420B76" w:rsidP="00340824">
            <w:pPr>
              <w:ind w:left="396" w:hangingChars="198" w:hanging="396"/>
              <w:rPr>
                <w:sz w:val="20"/>
                <w:szCs w:val="20"/>
              </w:rPr>
            </w:pPr>
            <w:r w:rsidRPr="00EF4186">
              <w:rPr>
                <w:rFonts w:hint="eastAsia"/>
                <w:sz w:val="20"/>
                <w:szCs w:val="20"/>
              </w:rPr>
              <w:t>・要支援生徒について支援教育コーディネー</w:t>
            </w:r>
          </w:p>
          <w:p w14:paraId="490E8DAD" w14:textId="77777777" w:rsidR="00420B76" w:rsidRPr="00EF4186" w:rsidRDefault="00420B76" w:rsidP="00420B76">
            <w:pPr>
              <w:ind w:leftChars="100" w:left="406" w:hangingChars="98" w:hanging="196"/>
              <w:rPr>
                <w:sz w:val="20"/>
                <w:szCs w:val="20"/>
              </w:rPr>
            </w:pPr>
            <w:r w:rsidRPr="00EF4186">
              <w:rPr>
                <w:rFonts w:hint="eastAsia"/>
                <w:sz w:val="20"/>
                <w:szCs w:val="20"/>
              </w:rPr>
              <w:t>ター、教育相談委員会、担任、ＳＣ、ＳＳＷ</w:t>
            </w:r>
          </w:p>
          <w:p w14:paraId="19F77D2B" w14:textId="0BB8BBF0" w:rsidR="00512597" w:rsidRPr="00EF4186" w:rsidRDefault="00420B76" w:rsidP="00420B76">
            <w:pPr>
              <w:ind w:leftChars="100" w:left="406" w:hangingChars="98" w:hanging="196"/>
              <w:rPr>
                <w:sz w:val="20"/>
                <w:szCs w:val="20"/>
              </w:rPr>
            </w:pPr>
            <w:r w:rsidRPr="00EF4186">
              <w:rPr>
                <w:rFonts w:hint="eastAsia"/>
                <w:sz w:val="20"/>
                <w:szCs w:val="20"/>
              </w:rPr>
              <w:t>による連携した支援を行う。</w:t>
            </w:r>
          </w:p>
          <w:p w14:paraId="46898FD2" w14:textId="77777777" w:rsidR="00512597" w:rsidRPr="00EF4186" w:rsidRDefault="00512597" w:rsidP="00340824">
            <w:pPr>
              <w:ind w:left="396" w:hangingChars="198" w:hanging="396"/>
              <w:rPr>
                <w:sz w:val="20"/>
                <w:szCs w:val="20"/>
              </w:rPr>
            </w:pPr>
          </w:p>
          <w:p w14:paraId="2FB816FD" w14:textId="6197F4B8" w:rsidR="00D26F92" w:rsidRPr="00EF4186" w:rsidRDefault="002E30EF" w:rsidP="002E30EF">
            <w:pPr>
              <w:ind w:left="210" w:hangingChars="100" w:hanging="210"/>
            </w:pPr>
            <w:r w:rsidRPr="00EF4186">
              <w:rPr>
                <w:rFonts w:hint="eastAsia"/>
              </w:rPr>
              <w:t>・</w:t>
            </w:r>
            <w:r w:rsidR="00D26F92" w:rsidRPr="00EF4186">
              <w:rPr>
                <w:rFonts w:hint="eastAsia"/>
              </w:rPr>
              <w:t>生徒会活動を推進し、地域とも連携し学校行事を更に活性化させる。</w:t>
            </w:r>
          </w:p>
          <w:p w14:paraId="51D82C6A" w14:textId="6D2CCEE6" w:rsidR="00504DF1" w:rsidRPr="00EF4186" w:rsidRDefault="00504DF1" w:rsidP="002E30EF">
            <w:pPr>
              <w:ind w:left="210" w:hangingChars="100" w:hanging="210"/>
            </w:pPr>
          </w:p>
          <w:p w14:paraId="21C3E344" w14:textId="5CA6DD4C" w:rsidR="00504DF1" w:rsidRPr="00EF4186" w:rsidRDefault="00D26F92" w:rsidP="00293D4D">
            <w:pPr>
              <w:ind w:left="210" w:hangingChars="100" w:hanging="210"/>
              <w:rPr>
                <w:sz w:val="20"/>
                <w:szCs w:val="20"/>
              </w:rPr>
            </w:pPr>
            <w:r w:rsidRPr="00EF4186">
              <w:rPr>
                <w:rFonts w:hint="eastAsia"/>
              </w:rPr>
              <w:t>・</w:t>
            </w:r>
            <w:r w:rsidR="00340824" w:rsidRPr="00EF4186">
              <w:rPr>
                <w:rFonts w:hint="eastAsia"/>
              </w:rPr>
              <w:t>地域</w:t>
            </w:r>
            <w:r w:rsidR="000368BC" w:rsidRPr="00EF4186">
              <w:rPr>
                <w:rFonts w:hint="eastAsia"/>
              </w:rPr>
              <w:t>や中学校</w:t>
            </w:r>
            <w:r w:rsidR="002E30EF" w:rsidRPr="00EF4186">
              <w:rPr>
                <w:rFonts w:hint="eastAsia"/>
              </w:rPr>
              <w:t>、部活動大阪モデルにおいて</w:t>
            </w:r>
            <w:r w:rsidR="000617E8" w:rsidRPr="00EF4186">
              <w:rPr>
                <w:rFonts w:hint="eastAsia"/>
              </w:rPr>
              <w:t>の</w:t>
            </w:r>
            <w:r w:rsidR="00F4270D" w:rsidRPr="00EF4186">
              <w:rPr>
                <w:rFonts w:hint="eastAsia"/>
              </w:rPr>
              <w:t>ペアリング校</w:t>
            </w:r>
            <w:r w:rsidR="000368BC" w:rsidRPr="00EF4186">
              <w:rPr>
                <w:rFonts w:hint="eastAsia"/>
              </w:rPr>
              <w:t>と連携し</w:t>
            </w:r>
            <w:r w:rsidR="00F46330" w:rsidRPr="00EF4186">
              <w:rPr>
                <w:rFonts w:hint="eastAsia"/>
              </w:rPr>
              <w:t>、部活動指導員</w:t>
            </w:r>
            <w:r w:rsidR="00FC7B02" w:rsidRPr="00EF4186">
              <w:rPr>
                <w:rFonts w:hint="eastAsia"/>
              </w:rPr>
              <w:t>を</w:t>
            </w:r>
            <w:r w:rsidR="00F46330" w:rsidRPr="00EF4186">
              <w:rPr>
                <w:rFonts w:hint="eastAsia"/>
              </w:rPr>
              <w:t>有効に活用し</w:t>
            </w:r>
            <w:r w:rsidR="000368BC" w:rsidRPr="00EF4186">
              <w:rPr>
                <w:rFonts w:hint="eastAsia"/>
              </w:rPr>
              <w:t>た部活動</w:t>
            </w:r>
            <w:r w:rsidRPr="00EF4186">
              <w:rPr>
                <w:rFonts w:hint="eastAsia"/>
              </w:rPr>
              <w:t>を行う</w:t>
            </w:r>
            <w:r w:rsidR="00340824" w:rsidRPr="00EF4186">
              <w:rPr>
                <w:rFonts w:hint="eastAsia"/>
              </w:rPr>
              <w:t>。</w:t>
            </w:r>
          </w:p>
          <w:p w14:paraId="0158DFDB" w14:textId="77777777" w:rsidR="00340824" w:rsidRPr="00EF4186" w:rsidRDefault="00340824" w:rsidP="004D2A9A">
            <w:pPr>
              <w:ind w:left="200" w:hangingChars="100" w:hanging="200"/>
              <w:rPr>
                <w:sz w:val="20"/>
                <w:szCs w:val="20"/>
              </w:rPr>
            </w:pPr>
          </w:p>
          <w:p w14:paraId="20654D4F" w14:textId="592F3AB7" w:rsidR="00391AB8" w:rsidRPr="00EF4186" w:rsidRDefault="00391AB8" w:rsidP="004D2A9A">
            <w:pPr>
              <w:ind w:left="200" w:hangingChars="100" w:hanging="200"/>
              <w:rPr>
                <w:sz w:val="20"/>
                <w:szCs w:val="20"/>
              </w:rPr>
            </w:pPr>
            <w:r w:rsidRPr="00EF4186">
              <w:rPr>
                <w:rFonts w:hint="eastAsia"/>
                <w:sz w:val="20"/>
                <w:szCs w:val="20"/>
              </w:rPr>
              <w:t>・</w:t>
            </w:r>
            <w:r w:rsidRPr="00EF4186">
              <w:rPr>
                <w:rFonts w:ascii="ＭＳ 明朝" w:hAnsi="ＭＳ 明朝" w:hint="eastAsia"/>
              </w:rPr>
              <w:t>探究活動や部活動を通した地域との連携を推進する。</w:t>
            </w:r>
          </w:p>
        </w:tc>
        <w:tc>
          <w:tcPr>
            <w:tcW w:w="4394" w:type="dxa"/>
            <w:tcBorders>
              <w:right w:val="dashed" w:sz="4" w:space="0" w:color="auto"/>
            </w:tcBorders>
          </w:tcPr>
          <w:p w14:paraId="67E5CAA3" w14:textId="77777777" w:rsidR="00757269" w:rsidRPr="00EF4186" w:rsidRDefault="00B45E1E" w:rsidP="00E46780">
            <w:pPr>
              <w:ind w:leftChars="16" w:left="458" w:hangingChars="212" w:hanging="424"/>
              <w:rPr>
                <w:rFonts w:ascii="ＭＳ 明朝" w:hAnsi="ＭＳ 明朝"/>
                <w:sz w:val="20"/>
                <w:szCs w:val="20"/>
              </w:rPr>
            </w:pPr>
            <w:r w:rsidRPr="00EF4186">
              <w:rPr>
                <w:rFonts w:ascii="ＭＳ 明朝" w:hAnsi="ＭＳ 明朝" w:hint="eastAsia"/>
                <w:sz w:val="20"/>
                <w:szCs w:val="20"/>
              </w:rPr>
              <w:t>・</w:t>
            </w:r>
            <w:r w:rsidR="00953E8F" w:rsidRPr="00EF4186">
              <w:rPr>
                <w:rFonts w:ascii="ＭＳ 明朝" w:hAnsi="ＭＳ 明朝" w:hint="eastAsia"/>
                <w:sz w:val="20"/>
                <w:szCs w:val="20"/>
              </w:rPr>
              <w:t>生徒「</w:t>
            </w:r>
            <w:r w:rsidR="00757269" w:rsidRPr="00EF4186">
              <w:rPr>
                <w:rFonts w:ascii="ＭＳ 明朝" w:hAnsi="ＭＳ 明朝" w:hint="eastAsia"/>
                <w:sz w:val="20"/>
                <w:szCs w:val="20"/>
              </w:rPr>
              <w:t>学校の規則をきっちりと守っている」</w:t>
            </w:r>
          </w:p>
          <w:p w14:paraId="23E8188E" w14:textId="7E218B31" w:rsidR="00B45E1E" w:rsidRPr="00EF4186" w:rsidRDefault="00757269" w:rsidP="00757269">
            <w:pPr>
              <w:ind w:leftChars="116" w:left="468" w:hangingChars="112" w:hanging="224"/>
              <w:rPr>
                <w:rFonts w:ascii="ＭＳ 明朝" w:hAnsi="ＭＳ 明朝"/>
                <w:sz w:val="20"/>
                <w:szCs w:val="20"/>
              </w:rPr>
            </w:pPr>
            <w:r w:rsidRPr="00EF4186">
              <w:rPr>
                <w:rFonts w:ascii="ＭＳ 明朝" w:hAnsi="ＭＳ 明朝" w:hint="eastAsia"/>
                <w:sz w:val="20"/>
                <w:szCs w:val="20"/>
              </w:rPr>
              <w:t>肯定率95％以上。［94.5％］</w:t>
            </w:r>
          </w:p>
          <w:p w14:paraId="413ADE27" w14:textId="77777777" w:rsidR="00284617" w:rsidRPr="00EF4186" w:rsidRDefault="00284617" w:rsidP="00284617">
            <w:pPr>
              <w:ind w:left="200" w:hangingChars="100" w:hanging="200"/>
              <w:rPr>
                <w:rFonts w:ascii="ＭＳ 明朝" w:hAnsi="ＭＳ 明朝"/>
                <w:sz w:val="20"/>
                <w:szCs w:val="20"/>
              </w:rPr>
            </w:pPr>
            <w:r w:rsidRPr="00EF4186">
              <w:rPr>
                <w:rFonts w:ascii="ＭＳ 明朝" w:hAnsi="ＭＳ 明朝" w:hint="eastAsia"/>
                <w:sz w:val="20"/>
                <w:szCs w:val="20"/>
              </w:rPr>
              <w:t>・従来の交通安全一斉指導（年３回）に加え、生徒会による交通安全キャンペーンを年１回以上実施する。</w:t>
            </w:r>
          </w:p>
          <w:p w14:paraId="0385F5AD" w14:textId="3E7E3591" w:rsidR="00125C3C" w:rsidRPr="00EF4186" w:rsidRDefault="003D0573" w:rsidP="00125C3C">
            <w:pPr>
              <w:ind w:leftChars="16" w:left="458" w:hangingChars="212" w:hanging="424"/>
              <w:rPr>
                <w:rFonts w:ascii="ＭＳ 明朝" w:hAnsi="ＭＳ 明朝"/>
                <w:sz w:val="20"/>
                <w:szCs w:val="20"/>
              </w:rPr>
            </w:pPr>
            <w:r w:rsidRPr="00EF4186">
              <w:rPr>
                <w:rFonts w:ascii="ＭＳ 明朝" w:hAnsi="ＭＳ 明朝" w:hint="eastAsia"/>
                <w:sz w:val="20"/>
                <w:szCs w:val="20"/>
              </w:rPr>
              <w:t>・教員「私はルールやマナーの指導について、</w:t>
            </w:r>
          </w:p>
          <w:p w14:paraId="53EE65AC" w14:textId="77777777" w:rsidR="00125C3C" w:rsidRPr="00EF4186" w:rsidRDefault="003D0573" w:rsidP="003D0573">
            <w:pPr>
              <w:ind w:leftChars="116" w:left="468" w:hangingChars="112" w:hanging="224"/>
              <w:rPr>
                <w:rFonts w:ascii="ＭＳ 明朝" w:hAnsi="ＭＳ 明朝"/>
                <w:sz w:val="20"/>
                <w:szCs w:val="20"/>
              </w:rPr>
            </w:pPr>
            <w:r w:rsidRPr="00EF4186">
              <w:rPr>
                <w:rFonts w:ascii="ＭＳ 明朝" w:hAnsi="ＭＳ 明朝" w:hint="eastAsia"/>
                <w:sz w:val="20"/>
                <w:szCs w:val="20"/>
              </w:rPr>
              <w:t>違反の現場に遭遇した際は学年を問わず声</w:t>
            </w:r>
          </w:p>
          <w:p w14:paraId="3D296F33" w14:textId="77777777" w:rsidR="00125C3C" w:rsidRPr="00EF4186" w:rsidRDefault="002A522B" w:rsidP="003D0573">
            <w:pPr>
              <w:ind w:leftChars="116" w:left="468" w:hangingChars="112" w:hanging="224"/>
              <w:rPr>
                <w:rFonts w:ascii="ＭＳ 明朝" w:hAnsi="ＭＳ 明朝"/>
                <w:sz w:val="20"/>
                <w:szCs w:val="20"/>
              </w:rPr>
            </w:pPr>
            <w:r w:rsidRPr="00EF4186">
              <w:rPr>
                <w:rFonts w:ascii="ＭＳ 明朝" w:hAnsi="ＭＳ 明朝" w:hint="eastAsia"/>
                <w:sz w:val="20"/>
                <w:szCs w:val="20"/>
              </w:rPr>
              <w:t>か</w:t>
            </w:r>
            <w:r w:rsidR="003D0573" w:rsidRPr="00EF4186">
              <w:rPr>
                <w:rFonts w:ascii="ＭＳ 明朝" w:hAnsi="ＭＳ 明朝" w:hint="eastAsia"/>
                <w:sz w:val="20"/>
                <w:szCs w:val="20"/>
              </w:rPr>
              <w:t>けを行い、その都度注意</w:t>
            </w:r>
            <w:r w:rsidRPr="00EF4186">
              <w:rPr>
                <w:rFonts w:ascii="ＭＳ 明朝" w:hAnsi="ＭＳ 明朝" w:hint="eastAsia"/>
                <w:sz w:val="20"/>
                <w:szCs w:val="20"/>
              </w:rPr>
              <w:t>し指導</w:t>
            </w:r>
            <w:r w:rsidR="003D0573" w:rsidRPr="00EF4186">
              <w:rPr>
                <w:rFonts w:ascii="ＭＳ 明朝" w:hAnsi="ＭＳ 明朝" w:hint="eastAsia"/>
                <w:sz w:val="20"/>
                <w:szCs w:val="20"/>
              </w:rPr>
              <w:t>している」</w:t>
            </w:r>
          </w:p>
          <w:p w14:paraId="408F08D8" w14:textId="60291801" w:rsidR="00512597" w:rsidRPr="00EF4186" w:rsidRDefault="003D0573" w:rsidP="001213D0">
            <w:pPr>
              <w:ind w:leftChars="116" w:left="468" w:hangingChars="112" w:hanging="224"/>
              <w:rPr>
                <w:rFonts w:ascii="ＭＳ 明朝" w:hAnsi="ＭＳ 明朝"/>
                <w:sz w:val="20"/>
                <w:szCs w:val="20"/>
              </w:rPr>
            </w:pPr>
            <w:r w:rsidRPr="00EF4186">
              <w:rPr>
                <w:rFonts w:ascii="ＭＳ 明朝" w:hAnsi="ＭＳ 明朝" w:hint="eastAsia"/>
                <w:sz w:val="20"/>
                <w:szCs w:val="20"/>
              </w:rPr>
              <w:t>肯定率</w:t>
            </w:r>
            <w:r w:rsidR="00E143F6" w:rsidRPr="00EF4186">
              <w:rPr>
                <w:rFonts w:ascii="ＭＳ 明朝" w:hAnsi="ＭＳ 明朝" w:hint="eastAsia"/>
                <w:sz w:val="20"/>
                <w:szCs w:val="20"/>
              </w:rPr>
              <w:t>9</w:t>
            </w:r>
            <w:r w:rsidR="00E14F79" w:rsidRPr="00EF4186">
              <w:rPr>
                <w:rFonts w:ascii="ＭＳ 明朝" w:hAnsi="ＭＳ 明朝"/>
                <w:sz w:val="20"/>
                <w:szCs w:val="20"/>
              </w:rPr>
              <w:t>0</w:t>
            </w:r>
            <w:r w:rsidR="001E41D9" w:rsidRPr="00EF4186">
              <w:rPr>
                <w:rFonts w:ascii="ＭＳ 明朝" w:hAnsi="ＭＳ 明朝" w:hint="eastAsia"/>
                <w:sz w:val="20"/>
                <w:szCs w:val="20"/>
              </w:rPr>
              <w:t>%</w:t>
            </w:r>
            <w:r w:rsidRPr="00EF4186">
              <w:rPr>
                <w:rFonts w:ascii="ＭＳ 明朝" w:hAnsi="ＭＳ 明朝" w:hint="eastAsia"/>
                <w:sz w:val="20"/>
                <w:szCs w:val="20"/>
              </w:rPr>
              <w:t>以上。</w:t>
            </w:r>
            <w:r w:rsidR="002A522B" w:rsidRPr="00EF4186">
              <w:rPr>
                <w:rFonts w:ascii="ＭＳ 明朝" w:hAnsi="ＭＳ 明朝" w:hint="eastAsia"/>
                <w:sz w:val="20"/>
                <w:szCs w:val="20"/>
              </w:rPr>
              <w:t>［</w:t>
            </w:r>
            <w:r w:rsidR="00B45E1E" w:rsidRPr="00EF4186">
              <w:rPr>
                <w:rFonts w:ascii="ＭＳ 明朝" w:hAnsi="ＭＳ 明朝" w:hint="eastAsia"/>
                <w:sz w:val="20"/>
                <w:szCs w:val="20"/>
              </w:rPr>
              <w:t>81</w:t>
            </w:r>
            <w:r w:rsidR="00E143F6" w:rsidRPr="00EF4186">
              <w:rPr>
                <w:rFonts w:ascii="ＭＳ 明朝" w:hAnsi="ＭＳ 明朝" w:hint="eastAsia"/>
                <w:sz w:val="20"/>
                <w:szCs w:val="20"/>
              </w:rPr>
              <w:t>.5</w:t>
            </w:r>
            <w:r w:rsidR="00105AFC" w:rsidRPr="00EF4186">
              <w:rPr>
                <w:rFonts w:ascii="ＭＳ 明朝" w:hAnsi="ＭＳ 明朝" w:hint="eastAsia"/>
                <w:sz w:val="20"/>
                <w:szCs w:val="20"/>
              </w:rPr>
              <w:t>%</w:t>
            </w:r>
            <w:r w:rsidR="002A522B" w:rsidRPr="00EF4186">
              <w:rPr>
                <w:rFonts w:ascii="ＭＳ 明朝" w:hAnsi="ＭＳ 明朝" w:hint="eastAsia"/>
                <w:sz w:val="20"/>
                <w:szCs w:val="20"/>
              </w:rPr>
              <w:t>］</w:t>
            </w:r>
          </w:p>
          <w:p w14:paraId="4A532DF2" w14:textId="217212F0" w:rsidR="00B730B8" w:rsidRPr="00EF4186" w:rsidRDefault="00B730B8" w:rsidP="00340824">
            <w:pPr>
              <w:ind w:leftChars="16" w:left="458" w:hangingChars="212" w:hanging="424"/>
              <w:rPr>
                <w:rFonts w:ascii="ＭＳ 明朝" w:hAnsi="ＭＳ 明朝"/>
                <w:sz w:val="20"/>
                <w:szCs w:val="20"/>
              </w:rPr>
            </w:pPr>
            <w:r w:rsidRPr="00EF4186">
              <w:rPr>
                <w:rFonts w:ascii="ＭＳ 明朝" w:hAnsi="ＭＳ 明朝" w:hint="eastAsia"/>
                <w:sz w:val="20"/>
                <w:szCs w:val="20"/>
              </w:rPr>
              <w:t>・</w:t>
            </w:r>
            <w:r w:rsidR="00340824" w:rsidRPr="00EF4186">
              <w:rPr>
                <w:rFonts w:ascii="ＭＳ 明朝" w:hAnsi="ＭＳ 明朝" w:hint="eastAsia"/>
                <w:sz w:val="20"/>
                <w:szCs w:val="20"/>
              </w:rPr>
              <w:t>登校時遅刻を前年度より</w:t>
            </w:r>
            <w:r w:rsidR="00E14F79" w:rsidRPr="00EF4186">
              <w:rPr>
                <w:rFonts w:ascii="ＭＳ 明朝" w:hAnsi="ＭＳ 明朝"/>
                <w:sz w:val="20"/>
                <w:szCs w:val="20"/>
              </w:rPr>
              <w:t>1</w:t>
            </w:r>
            <w:r w:rsidR="00B45E1E" w:rsidRPr="00EF4186">
              <w:rPr>
                <w:rFonts w:ascii="ＭＳ 明朝" w:hAnsi="ＭＳ 明朝" w:hint="eastAsia"/>
                <w:sz w:val="20"/>
                <w:szCs w:val="20"/>
              </w:rPr>
              <w:t>0</w:t>
            </w:r>
            <w:r w:rsidR="001E41D9" w:rsidRPr="00EF4186">
              <w:rPr>
                <w:rFonts w:ascii="ＭＳ 明朝" w:hAnsi="ＭＳ 明朝" w:hint="eastAsia"/>
                <w:sz w:val="20"/>
                <w:szCs w:val="20"/>
              </w:rPr>
              <w:t>%</w:t>
            </w:r>
            <w:r w:rsidR="00340824" w:rsidRPr="00EF4186">
              <w:rPr>
                <w:rFonts w:ascii="ＭＳ 明朝" w:hAnsi="ＭＳ 明朝" w:hint="eastAsia"/>
                <w:sz w:val="20"/>
                <w:szCs w:val="20"/>
              </w:rPr>
              <w:t>減少させる。</w:t>
            </w:r>
          </w:p>
          <w:p w14:paraId="647B92DF" w14:textId="5B50B188" w:rsidR="00E143F6" w:rsidRPr="00EF4186" w:rsidRDefault="006008D1" w:rsidP="00E143F6">
            <w:pPr>
              <w:ind w:leftChars="116" w:left="468" w:hangingChars="112" w:hanging="224"/>
              <w:rPr>
                <w:rFonts w:ascii="ＭＳ 明朝" w:hAnsi="ＭＳ 明朝"/>
                <w:sz w:val="20"/>
                <w:szCs w:val="20"/>
              </w:rPr>
            </w:pPr>
            <w:r w:rsidRPr="00EF4186">
              <w:rPr>
                <w:rFonts w:ascii="ＭＳ 明朝" w:hAnsi="ＭＳ 明朝" w:hint="eastAsia"/>
                <w:sz w:val="20"/>
                <w:szCs w:val="20"/>
              </w:rPr>
              <w:t>［</w:t>
            </w:r>
            <w:r w:rsidR="00145F9D" w:rsidRPr="00EF4186">
              <w:rPr>
                <w:rFonts w:ascii="ＭＳ 明朝" w:hAnsi="ＭＳ 明朝" w:hint="eastAsia"/>
                <w:sz w:val="20"/>
                <w:szCs w:val="20"/>
              </w:rPr>
              <w:t>3505</w:t>
            </w:r>
            <w:r w:rsidR="00340824" w:rsidRPr="00EF4186">
              <w:rPr>
                <w:rFonts w:ascii="ＭＳ 明朝" w:hAnsi="ＭＳ 明朝" w:hint="eastAsia"/>
                <w:sz w:val="20"/>
                <w:szCs w:val="20"/>
              </w:rPr>
              <w:t>件]</w:t>
            </w:r>
          </w:p>
          <w:p w14:paraId="63602397" w14:textId="6F1458EA" w:rsidR="00B45E1E" w:rsidRPr="00EF4186" w:rsidRDefault="00A15DA5" w:rsidP="00A15DA5">
            <w:pPr>
              <w:ind w:left="200" w:hangingChars="100" w:hanging="200"/>
              <w:rPr>
                <w:rFonts w:ascii="ＭＳ 明朝" w:hAnsi="ＭＳ 明朝"/>
                <w:sz w:val="20"/>
                <w:szCs w:val="20"/>
              </w:rPr>
            </w:pPr>
            <w:r w:rsidRPr="00EF4186">
              <w:rPr>
                <w:rFonts w:ascii="ＭＳ 明朝" w:hAnsi="ＭＳ 明朝" w:hint="eastAsia"/>
                <w:sz w:val="20"/>
                <w:szCs w:val="20"/>
              </w:rPr>
              <w:t>・</w:t>
            </w:r>
            <w:r w:rsidRPr="00EF4186">
              <w:rPr>
                <w:rFonts w:ascii="ＭＳ 明朝" w:hAnsi="ＭＳ 明朝" w:hint="eastAsia"/>
              </w:rPr>
              <w:t>遠隔授業や通信教育を活用するにあたっての体制を整える。</w:t>
            </w:r>
          </w:p>
          <w:p w14:paraId="5B592A3A" w14:textId="77777777" w:rsidR="00B45E1E" w:rsidRPr="00EF4186" w:rsidRDefault="00B45E1E" w:rsidP="00E143F6">
            <w:pPr>
              <w:ind w:leftChars="116" w:left="468" w:hangingChars="112" w:hanging="224"/>
              <w:rPr>
                <w:rFonts w:ascii="ＭＳ 明朝" w:hAnsi="ＭＳ 明朝"/>
                <w:sz w:val="20"/>
                <w:szCs w:val="20"/>
              </w:rPr>
            </w:pPr>
          </w:p>
          <w:p w14:paraId="36D37AC9" w14:textId="77777777" w:rsidR="00A65F9E" w:rsidRPr="00EF4186" w:rsidRDefault="0011784E" w:rsidP="00A65F9E">
            <w:pPr>
              <w:ind w:leftChars="16" w:left="458" w:hangingChars="212" w:hanging="424"/>
              <w:rPr>
                <w:rFonts w:ascii="ＭＳ 明朝" w:hAnsi="ＭＳ 明朝"/>
                <w:sz w:val="20"/>
                <w:szCs w:val="20"/>
              </w:rPr>
            </w:pPr>
            <w:r w:rsidRPr="00EF4186">
              <w:rPr>
                <w:rFonts w:ascii="ＭＳ 明朝" w:hAnsi="ＭＳ 明朝" w:hint="eastAsia"/>
                <w:sz w:val="20"/>
                <w:szCs w:val="20"/>
              </w:rPr>
              <w:t>・</w:t>
            </w:r>
            <w:r w:rsidRPr="00EF4186">
              <w:rPr>
                <w:rFonts w:ascii="ＭＳ 明朝" w:hAnsi="ＭＳ 明朝" w:hint="eastAsia"/>
              </w:rPr>
              <w:t>生徒「教育相談に関する満足度」</w:t>
            </w:r>
            <w:r w:rsidR="00A65F9E" w:rsidRPr="00EF4186">
              <w:rPr>
                <w:rFonts w:ascii="ＭＳ 明朝" w:hAnsi="ＭＳ 明朝" w:hint="eastAsia"/>
                <w:sz w:val="20"/>
                <w:szCs w:val="20"/>
              </w:rPr>
              <w:t>肯定率9</w:t>
            </w:r>
            <w:r w:rsidR="00A65F9E" w:rsidRPr="00EF4186">
              <w:rPr>
                <w:rFonts w:ascii="ＭＳ 明朝" w:hAnsi="ＭＳ 明朝"/>
                <w:sz w:val="20"/>
                <w:szCs w:val="20"/>
              </w:rPr>
              <w:t>0</w:t>
            </w:r>
            <w:r w:rsidR="00A65F9E" w:rsidRPr="00EF4186">
              <w:rPr>
                <w:rFonts w:ascii="ＭＳ 明朝" w:hAnsi="ＭＳ 明朝" w:hint="eastAsia"/>
                <w:sz w:val="20"/>
                <w:szCs w:val="20"/>
              </w:rPr>
              <w:t>%</w:t>
            </w:r>
          </w:p>
          <w:p w14:paraId="1BF38601" w14:textId="70A8A99F" w:rsidR="00524BA6" w:rsidRPr="00EF4186" w:rsidRDefault="00A65F9E" w:rsidP="00A65F9E">
            <w:pPr>
              <w:ind w:leftChars="116" w:left="468" w:hangingChars="112" w:hanging="224"/>
              <w:rPr>
                <w:rFonts w:ascii="ＭＳ 明朝" w:hAnsi="ＭＳ 明朝"/>
              </w:rPr>
            </w:pPr>
            <w:r w:rsidRPr="00EF4186">
              <w:rPr>
                <w:rFonts w:ascii="ＭＳ 明朝" w:hAnsi="ＭＳ 明朝" w:hint="eastAsia"/>
                <w:sz w:val="20"/>
                <w:szCs w:val="20"/>
              </w:rPr>
              <w:t>以上</w:t>
            </w:r>
            <w:r w:rsidR="0011784E" w:rsidRPr="00EF4186">
              <w:rPr>
                <w:rFonts w:ascii="ＭＳ 明朝" w:hAnsi="ＭＳ 明朝" w:hint="eastAsia"/>
              </w:rPr>
              <w:t>。［8</w:t>
            </w:r>
            <w:r w:rsidR="00CA1B79" w:rsidRPr="00EF4186">
              <w:rPr>
                <w:rFonts w:ascii="ＭＳ 明朝" w:hAnsi="ＭＳ 明朝" w:hint="eastAsia"/>
              </w:rPr>
              <w:t>7.3</w:t>
            </w:r>
            <w:r w:rsidR="0011784E" w:rsidRPr="00EF4186">
              <w:rPr>
                <w:rFonts w:ascii="ＭＳ 明朝" w:hAnsi="ＭＳ 明朝" w:hint="eastAsia"/>
              </w:rPr>
              <w:t>％］</w:t>
            </w:r>
          </w:p>
          <w:p w14:paraId="021F77DB" w14:textId="7C9CCFF2" w:rsidR="001213D0" w:rsidRPr="00EF4186" w:rsidRDefault="001213D0" w:rsidP="0011784E">
            <w:pPr>
              <w:ind w:leftChars="116" w:left="468" w:hangingChars="112" w:hanging="224"/>
              <w:rPr>
                <w:rFonts w:ascii="ＭＳ 明朝" w:hAnsi="ＭＳ 明朝"/>
                <w:sz w:val="20"/>
                <w:szCs w:val="20"/>
              </w:rPr>
            </w:pPr>
          </w:p>
          <w:p w14:paraId="59044C58" w14:textId="77777777" w:rsidR="00A15DA5" w:rsidRPr="00EF4186" w:rsidRDefault="00A15DA5" w:rsidP="0011784E">
            <w:pPr>
              <w:ind w:leftChars="116" w:left="468" w:hangingChars="112" w:hanging="224"/>
              <w:rPr>
                <w:rFonts w:ascii="ＭＳ 明朝" w:hAnsi="ＭＳ 明朝"/>
                <w:sz w:val="20"/>
                <w:szCs w:val="20"/>
              </w:rPr>
            </w:pPr>
          </w:p>
          <w:p w14:paraId="68689A1F" w14:textId="77777777" w:rsidR="002E30EF" w:rsidRPr="00EF4186" w:rsidRDefault="000368BC" w:rsidP="00340824">
            <w:pPr>
              <w:ind w:leftChars="16" w:left="532" w:hangingChars="249" w:hanging="498"/>
              <w:rPr>
                <w:rFonts w:ascii="ＭＳ 明朝" w:hAnsi="ＭＳ 明朝"/>
                <w:sz w:val="20"/>
                <w:szCs w:val="20"/>
              </w:rPr>
            </w:pPr>
            <w:r w:rsidRPr="00EF4186">
              <w:rPr>
                <w:rFonts w:ascii="ＭＳ 明朝" w:hAnsi="ＭＳ 明朝" w:hint="eastAsia"/>
                <w:sz w:val="20"/>
                <w:szCs w:val="20"/>
              </w:rPr>
              <w:t>・クラス活動や学校行事参加へ積極的に参加</w:t>
            </w:r>
          </w:p>
          <w:p w14:paraId="0FED753A" w14:textId="01B34988" w:rsidR="00340824" w:rsidRPr="00EF4186" w:rsidRDefault="000368BC" w:rsidP="002E30EF">
            <w:pPr>
              <w:ind w:leftChars="116" w:left="542" w:hangingChars="149" w:hanging="298"/>
              <w:rPr>
                <w:rFonts w:ascii="ＭＳ 明朝" w:hAnsi="ＭＳ 明朝"/>
                <w:sz w:val="20"/>
                <w:szCs w:val="20"/>
              </w:rPr>
            </w:pPr>
            <w:r w:rsidRPr="00EF4186">
              <w:rPr>
                <w:rFonts w:ascii="ＭＳ 明朝" w:hAnsi="ＭＳ 明朝" w:hint="eastAsia"/>
                <w:sz w:val="20"/>
                <w:szCs w:val="20"/>
              </w:rPr>
              <w:t>する肯定率</w:t>
            </w:r>
            <w:r w:rsidR="00E14F79" w:rsidRPr="00EF4186">
              <w:rPr>
                <w:rFonts w:ascii="ＭＳ 明朝" w:hAnsi="ＭＳ 明朝"/>
                <w:sz w:val="20"/>
                <w:szCs w:val="20"/>
              </w:rPr>
              <w:t>85</w:t>
            </w:r>
            <w:r w:rsidR="001E41D9" w:rsidRPr="00EF4186">
              <w:rPr>
                <w:rFonts w:ascii="ＭＳ 明朝" w:hAnsi="ＭＳ 明朝" w:hint="eastAsia"/>
                <w:sz w:val="20"/>
                <w:szCs w:val="20"/>
              </w:rPr>
              <w:t>%</w:t>
            </w:r>
            <w:r w:rsidR="00EB714D" w:rsidRPr="00EF4186">
              <w:rPr>
                <w:rFonts w:ascii="ＭＳ 明朝" w:hAnsi="ＭＳ 明朝" w:hint="eastAsia"/>
                <w:sz w:val="20"/>
                <w:szCs w:val="20"/>
              </w:rPr>
              <w:t>以上</w:t>
            </w:r>
            <w:r w:rsidRPr="00EF4186">
              <w:rPr>
                <w:rFonts w:ascii="ＭＳ 明朝" w:hAnsi="ＭＳ 明朝" w:hint="eastAsia"/>
                <w:sz w:val="20"/>
                <w:szCs w:val="20"/>
              </w:rPr>
              <w:t>を維持する</w:t>
            </w:r>
            <w:r w:rsidR="00340824" w:rsidRPr="00EF4186">
              <w:rPr>
                <w:rFonts w:ascii="ＭＳ 明朝" w:hAnsi="ＭＳ 明朝" w:hint="eastAsia"/>
                <w:sz w:val="20"/>
                <w:szCs w:val="20"/>
              </w:rPr>
              <w:t>。</w:t>
            </w:r>
            <w:r w:rsidR="00524BA6" w:rsidRPr="00EF4186">
              <w:rPr>
                <w:rFonts w:ascii="ＭＳ 明朝" w:hAnsi="ＭＳ 明朝" w:hint="eastAsia"/>
                <w:sz w:val="20"/>
                <w:szCs w:val="20"/>
              </w:rPr>
              <w:t>[</w:t>
            </w:r>
            <w:r w:rsidR="00C4052D" w:rsidRPr="00EF4186">
              <w:rPr>
                <w:rFonts w:ascii="ＭＳ 明朝" w:hAnsi="ＭＳ 明朝"/>
                <w:sz w:val="20"/>
                <w:szCs w:val="20"/>
              </w:rPr>
              <w:t>9</w:t>
            </w:r>
            <w:r w:rsidR="008E2CE3" w:rsidRPr="00EF4186">
              <w:rPr>
                <w:rFonts w:ascii="ＭＳ 明朝" w:hAnsi="ＭＳ 明朝" w:hint="eastAsia"/>
                <w:sz w:val="20"/>
                <w:szCs w:val="20"/>
              </w:rPr>
              <w:t>3.2</w:t>
            </w:r>
            <w:r w:rsidR="001E41D9" w:rsidRPr="00EF4186">
              <w:rPr>
                <w:rFonts w:ascii="ＭＳ 明朝" w:hAnsi="ＭＳ 明朝" w:hint="eastAsia"/>
                <w:sz w:val="20"/>
                <w:szCs w:val="20"/>
              </w:rPr>
              <w:t>%</w:t>
            </w:r>
            <w:r w:rsidR="00340824" w:rsidRPr="00EF4186">
              <w:rPr>
                <w:rFonts w:ascii="ＭＳ 明朝" w:hAnsi="ＭＳ 明朝" w:hint="eastAsia"/>
                <w:sz w:val="20"/>
                <w:szCs w:val="20"/>
              </w:rPr>
              <w:t>]</w:t>
            </w:r>
          </w:p>
          <w:p w14:paraId="3832B779" w14:textId="15FAB81A" w:rsidR="00504DF1" w:rsidRPr="00EF4186" w:rsidRDefault="00504DF1" w:rsidP="008E2CE3">
            <w:pPr>
              <w:ind w:leftChars="16" w:left="532" w:hangingChars="249" w:hanging="498"/>
              <w:rPr>
                <w:rFonts w:ascii="ＭＳ 明朝" w:hAnsi="ＭＳ 明朝"/>
                <w:sz w:val="20"/>
                <w:szCs w:val="20"/>
              </w:rPr>
            </w:pPr>
            <w:r w:rsidRPr="00EF4186">
              <w:rPr>
                <w:rFonts w:ascii="ＭＳ 明朝" w:hAnsi="ＭＳ 明朝" w:hint="eastAsia"/>
                <w:sz w:val="20"/>
                <w:szCs w:val="20"/>
              </w:rPr>
              <w:t>・保護者の学校満足度</w:t>
            </w:r>
            <w:r w:rsidR="00E14F79" w:rsidRPr="00EF4186">
              <w:rPr>
                <w:rFonts w:ascii="ＭＳ 明朝" w:hAnsi="ＭＳ 明朝"/>
                <w:sz w:val="20"/>
                <w:szCs w:val="20"/>
              </w:rPr>
              <w:t>85</w:t>
            </w:r>
            <w:r w:rsidRPr="00EF4186">
              <w:rPr>
                <w:rFonts w:ascii="ＭＳ 明朝" w:hAnsi="ＭＳ 明朝" w:hint="eastAsia"/>
                <w:sz w:val="20"/>
                <w:szCs w:val="20"/>
              </w:rPr>
              <w:t>%以上。[</w:t>
            </w:r>
            <w:r w:rsidR="008E2CE3" w:rsidRPr="00EF4186">
              <w:rPr>
                <w:rFonts w:ascii="ＭＳ 明朝" w:hAnsi="ＭＳ 明朝" w:hint="eastAsia"/>
                <w:sz w:val="20"/>
                <w:szCs w:val="20"/>
              </w:rPr>
              <w:t>79.3</w:t>
            </w:r>
            <w:r w:rsidRPr="00EF4186">
              <w:rPr>
                <w:rFonts w:ascii="ＭＳ 明朝" w:hAnsi="ＭＳ 明朝" w:hint="eastAsia"/>
                <w:sz w:val="20"/>
                <w:szCs w:val="20"/>
              </w:rPr>
              <w:t>%]</w:t>
            </w:r>
          </w:p>
          <w:p w14:paraId="23B6DD02" w14:textId="479416CB" w:rsidR="00340824" w:rsidRPr="00EF4186" w:rsidRDefault="00340824" w:rsidP="002E30EF">
            <w:pPr>
              <w:rPr>
                <w:rFonts w:ascii="ＭＳ 明朝" w:hAnsi="ＭＳ 明朝"/>
                <w:sz w:val="20"/>
                <w:szCs w:val="20"/>
              </w:rPr>
            </w:pPr>
            <w:r w:rsidRPr="00EF4186">
              <w:rPr>
                <w:rFonts w:ascii="ＭＳ 明朝" w:hAnsi="ＭＳ 明朝" w:hint="eastAsia"/>
                <w:sz w:val="20"/>
                <w:szCs w:val="20"/>
              </w:rPr>
              <w:t>・部活動加入率</w:t>
            </w:r>
            <w:r w:rsidR="00BD07A0" w:rsidRPr="00EF4186">
              <w:rPr>
                <w:rFonts w:ascii="ＭＳ 明朝" w:hAnsi="ＭＳ 明朝" w:hint="eastAsia"/>
                <w:sz w:val="20"/>
                <w:szCs w:val="20"/>
              </w:rPr>
              <w:t>5</w:t>
            </w:r>
            <w:r w:rsidR="00E53FA7" w:rsidRPr="00EF4186">
              <w:rPr>
                <w:rFonts w:ascii="ＭＳ 明朝" w:hAnsi="ＭＳ 明朝" w:hint="eastAsia"/>
                <w:sz w:val="20"/>
                <w:szCs w:val="20"/>
              </w:rPr>
              <w:t>0</w:t>
            </w:r>
            <w:r w:rsidR="001E41D9" w:rsidRPr="00EF4186">
              <w:rPr>
                <w:rFonts w:ascii="ＭＳ 明朝" w:hAnsi="ＭＳ 明朝" w:hint="eastAsia"/>
                <w:sz w:val="20"/>
                <w:szCs w:val="20"/>
              </w:rPr>
              <w:t>%</w:t>
            </w:r>
            <w:r w:rsidRPr="00EF4186">
              <w:rPr>
                <w:rFonts w:ascii="ＭＳ 明朝" w:hAnsi="ＭＳ 明朝" w:hint="eastAsia"/>
                <w:sz w:val="20"/>
                <w:szCs w:val="20"/>
              </w:rPr>
              <w:t>以上。</w:t>
            </w:r>
            <w:r w:rsidR="00524BA6" w:rsidRPr="00EF4186">
              <w:rPr>
                <w:rFonts w:ascii="ＭＳ 明朝" w:hAnsi="ＭＳ 明朝" w:hint="eastAsia"/>
                <w:sz w:val="20"/>
                <w:szCs w:val="20"/>
              </w:rPr>
              <w:t>[</w:t>
            </w:r>
            <w:r w:rsidR="00E53FA7" w:rsidRPr="00EF4186">
              <w:rPr>
                <w:rFonts w:ascii="ＭＳ 明朝" w:hAnsi="ＭＳ 明朝" w:hint="eastAsia"/>
                <w:sz w:val="20"/>
                <w:szCs w:val="20"/>
              </w:rPr>
              <w:t>4</w:t>
            </w:r>
            <w:r w:rsidR="00BD07A0" w:rsidRPr="00EF4186">
              <w:rPr>
                <w:rFonts w:ascii="ＭＳ 明朝" w:hAnsi="ＭＳ 明朝" w:hint="eastAsia"/>
                <w:sz w:val="20"/>
                <w:szCs w:val="20"/>
              </w:rPr>
              <w:t>5.1</w:t>
            </w:r>
            <w:r w:rsidR="001E41D9" w:rsidRPr="00EF4186">
              <w:rPr>
                <w:rFonts w:ascii="ＭＳ 明朝" w:hAnsi="ＭＳ 明朝" w:hint="eastAsia"/>
                <w:sz w:val="20"/>
                <w:szCs w:val="20"/>
              </w:rPr>
              <w:t>%</w:t>
            </w:r>
            <w:r w:rsidRPr="00EF4186">
              <w:rPr>
                <w:rFonts w:ascii="ＭＳ 明朝" w:hAnsi="ＭＳ 明朝" w:hint="eastAsia"/>
                <w:sz w:val="20"/>
                <w:szCs w:val="20"/>
              </w:rPr>
              <w:t>]</w:t>
            </w:r>
          </w:p>
          <w:p w14:paraId="662A8A51" w14:textId="09092231" w:rsidR="00504DF1" w:rsidRPr="00EF4186" w:rsidRDefault="00504DF1" w:rsidP="002E30EF">
            <w:pPr>
              <w:rPr>
                <w:rFonts w:ascii="ＭＳ 明朝" w:hAnsi="ＭＳ 明朝"/>
                <w:sz w:val="20"/>
                <w:szCs w:val="20"/>
              </w:rPr>
            </w:pPr>
          </w:p>
          <w:p w14:paraId="2B3E763E" w14:textId="77777777" w:rsidR="00337ACE" w:rsidRPr="00EF4186" w:rsidRDefault="00337ACE" w:rsidP="00293D4D">
            <w:pPr>
              <w:ind w:left="200" w:hangingChars="100" w:hanging="200"/>
              <w:rPr>
                <w:rFonts w:ascii="ＭＳ 明朝" w:hAnsi="ＭＳ 明朝"/>
                <w:sz w:val="20"/>
                <w:szCs w:val="20"/>
              </w:rPr>
            </w:pPr>
          </w:p>
          <w:p w14:paraId="549E32DD" w14:textId="77777777" w:rsidR="00391AB8" w:rsidRPr="00EF4186" w:rsidRDefault="00391AB8" w:rsidP="00293D4D">
            <w:pPr>
              <w:ind w:left="200" w:hangingChars="100" w:hanging="200"/>
              <w:rPr>
                <w:rFonts w:ascii="ＭＳ 明朝" w:hAnsi="ＭＳ 明朝"/>
                <w:sz w:val="20"/>
                <w:szCs w:val="20"/>
              </w:rPr>
            </w:pPr>
          </w:p>
          <w:p w14:paraId="2F4B7846" w14:textId="6435BF70" w:rsidR="00391AB8" w:rsidRPr="00EF4186" w:rsidRDefault="00391AB8" w:rsidP="00293D4D">
            <w:pPr>
              <w:ind w:left="200" w:hangingChars="100" w:hanging="200"/>
              <w:rPr>
                <w:rFonts w:ascii="ＭＳ 明朝" w:hAnsi="ＭＳ 明朝"/>
                <w:sz w:val="20"/>
                <w:szCs w:val="20"/>
              </w:rPr>
            </w:pPr>
            <w:r w:rsidRPr="00EF4186">
              <w:rPr>
                <w:rFonts w:ascii="ＭＳ 明朝" w:hAnsi="ＭＳ 明朝" w:hint="eastAsia"/>
                <w:sz w:val="20"/>
                <w:szCs w:val="20"/>
              </w:rPr>
              <w:t>・</w:t>
            </w:r>
            <w:r w:rsidR="007448A4" w:rsidRPr="00EF4186">
              <w:rPr>
                <w:rFonts w:ascii="ＭＳ 明朝" w:hAnsi="ＭＳ 明朝" w:hint="eastAsia"/>
                <w:sz w:val="20"/>
                <w:szCs w:val="20"/>
              </w:rPr>
              <w:t>生徒「地域や社会、世界がより良くなるためにできることに取り組んでいる」肯定率80%以上。[75.7%]</w:t>
            </w:r>
          </w:p>
        </w:tc>
        <w:tc>
          <w:tcPr>
            <w:tcW w:w="2588" w:type="dxa"/>
            <w:tcBorders>
              <w:left w:val="dashed" w:sz="4" w:space="0" w:color="auto"/>
              <w:right w:val="single" w:sz="4" w:space="0" w:color="auto"/>
            </w:tcBorders>
            <w:shd w:val="clear" w:color="auto" w:fill="auto"/>
          </w:tcPr>
          <w:p w14:paraId="7D51E0CE" w14:textId="77777777" w:rsidR="00340824" w:rsidRPr="00EF4186" w:rsidRDefault="00340824" w:rsidP="00340824">
            <w:pPr>
              <w:pStyle w:val="aa"/>
              <w:spacing w:line="360" w:lineRule="exact"/>
              <w:ind w:leftChars="0" w:left="0"/>
              <w:rPr>
                <w:rFonts w:ascii="ＭＳ 明朝" w:hAnsi="ＭＳ 明朝"/>
                <w:sz w:val="20"/>
                <w:szCs w:val="20"/>
              </w:rPr>
            </w:pPr>
          </w:p>
        </w:tc>
      </w:tr>
      <w:tr w:rsidR="00AE227E" w:rsidRPr="00EF4186" w14:paraId="1C69141B" w14:textId="77777777" w:rsidTr="001808BC">
        <w:trPr>
          <w:cantSplit/>
          <w:trHeight w:val="3347"/>
          <w:jc w:val="center"/>
        </w:trPr>
        <w:tc>
          <w:tcPr>
            <w:tcW w:w="881" w:type="dxa"/>
            <w:shd w:val="clear" w:color="auto" w:fill="auto"/>
            <w:textDirection w:val="tbRlV"/>
            <w:vAlign w:val="center"/>
          </w:tcPr>
          <w:p w14:paraId="73348639" w14:textId="10BF8EED" w:rsidR="00340824" w:rsidRPr="00EF4186" w:rsidRDefault="00E14F79" w:rsidP="00340824">
            <w:pPr>
              <w:spacing w:line="320" w:lineRule="exact"/>
              <w:ind w:left="113"/>
              <w:jc w:val="center"/>
              <w:rPr>
                <w:rFonts w:ascii="ＭＳ 明朝" w:hAnsi="ＭＳ 明朝"/>
                <w:sz w:val="20"/>
                <w:szCs w:val="20"/>
              </w:rPr>
            </w:pPr>
            <w:r w:rsidRPr="00EF4186">
              <w:rPr>
                <w:rFonts w:ascii="ＭＳ 明朝" w:hAnsi="ＭＳ 明朝" w:hint="eastAsia"/>
                <w:sz w:val="20"/>
                <w:szCs w:val="20"/>
              </w:rPr>
              <w:t>３</w:t>
            </w:r>
            <w:r w:rsidR="00340824" w:rsidRPr="00EF4186">
              <w:rPr>
                <w:rFonts w:ascii="ＭＳ 明朝" w:hAnsi="ＭＳ 明朝" w:hint="eastAsia"/>
                <w:sz w:val="20"/>
                <w:szCs w:val="20"/>
              </w:rPr>
              <w:t xml:space="preserve">　人権尊重の教育と、「ともに学びともに育つ」教育の実践</w:t>
            </w:r>
          </w:p>
        </w:tc>
        <w:tc>
          <w:tcPr>
            <w:tcW w:w="2871" w:type="dxa"/>
            <w:shd w:val="clear" w:color="auto" w:fill="auto"/>
          </w:tcPr>
          <w:p w14:paraId="410E38AF" w14:textId="0FBCB4A8" w:rsidR="00340824" w:rsidRPr="00EF4186" w:rsidRDefault="00340824" w:rsidP="00340824">
            <w:pPr>
              <w:ind w:left="354" w:hangingChars="177" w:hanging="354"/>
              <w:rPr>
                <w:sz w:val="20"/>
                <w:szCs w:val="20"/>
              </w:rPr>
            </w:pPr>
            <w:r w:rsidRPr="00EF4186">
              <w:rPr>
                <w:rFonts w:hint="eastAsia"/>
                <w:sz w:val="20"/>
                <w:szCs w:val="20"/>
              </w:rPr>
              <w:t>（</w:t>
            </w:r>
            <w:r w:rsidR="00E14F79" w:rsidRPr="00EF4186">
              <w:rPr>
                <w:rFonts w:hint="eastAsia"/>
                <w:sz w:val="20"/>
                <w:szCs w:val="20"/>
              </w:rPr>
              <w:t>１</w:t>
            </w:r>
            <w:r w:rsidRPr="00EF4186">
              <w:rPr>
                <w:rFonts w:hint="eastAsia"/>
                <w:sz w:val="20"/>
                <w:szCs w:val="20"/>
              </w:rPr>
              <w:t>）共生推進教室生徒の自立</w:t>
            </w:r>
            <w:r w:rsidR="006A1AA0" w:rsidRPr="00EF4186">
              <w:rPr>
                <w:rFonts w:hint="eastAsia"/>
                <w:sz w:val="20"/>
                <w:szCs w:val="20"/>
              </w:rPr>
              <w:t>を</w:t>
            </w:r>
            <w:r w:rsidRPr="00EF4186">
              <w:rPr>
                <w:rFonts w:hint="eastAsia"/>
                <w:sz w:val="20"/>
                <w:szCs w:val="20"/>
              </w:rPr>
              <w:t>支援</w:t>
            </w:r>
            <w:r w:rsidR="006A1AA0" w:rsidRPr="00EF4186">
              <w:rPr>
                <w:rFonts w:hint="eastAsia"/>
                <w:sz w:val="20"/>
                <w:szCs w:val="20"/>
              </w:rPr>
              <w:t>する。</w:t>
            </w:r>
          </w:p>
          <w:p w14:paraId="59A174B4" w14:textId="1948F2FB" w:rsidR="00340824" w:rsidRPr="00EF4186" w:rsidRDefault="007C184E" w:rsidP="00340824">
            <w:pPr>
              <w:ind w:left="354" w:hangingChars="177" w:hanging="354"/>
              <w:rPr>
                <w:sz w:val="20"/>
                <w:szCs w:val="20"/>
              </w:rPr>
            </w:pPr>
            <w:r w:rsidRPr="00EF4186">
              <w:rPr>
                <w:rFonts w:hint="eastAsia"/>
                <w:sz w:val="20"/>
                <w:szCs w:val="20"/>
              </w:rPr>
              <w:t>ア　共生推進教室での充実した自立活動の取組みと職場実習の実施により、生徒全員の希望する進路を実現する。</w:t>
            </w:r>
          </w:p>
          <w:p w14:paraId="67FCDEC9" w14:textId="30BC6449" w:rsidR="007C184E" w:rsidRPr="00EF4186" w:rsidRDefault="007C184E" w:rsidP="00340824">
            <w:pPr>
              <w:ind w:left="354" w:hangingChars="177" w:hanging="354"/>
              <w:rPr>
                <w:sz w:val="20"/>
                <w:szCs w:val="20"/>
              </w:rPr>
            </w:pPr>
            <w:r w:rsidRPr="00EF4186">
              <w:rPr>
                <w:rFonts w:hint="eastAsia"/>
                <w:sz w:val="20"/>
                <w:szCs w:val="20"/>
              </w:rPr>
              <w:t>イ　障がい理解教育研修を推進し、すべての教職員が共生推進教室の取組みに関わる。</w:t>
            </w:r>
          </w:p>
          <w:p w14:paraId="590CC042" w14:textId="77777777" w:rsidR="007C184E" w:rsidRPr="00EF4186" w:rsidRDefault="007C184E" w:rsidP="00340824">
            <w:pPr>
              <w:ind w:left="354" w:hangingChars="177" w:hanging="354"/>
              <w:rPr>
                <w:sz w:val="20"/>
                <w:szCs w:val="20"/>
              </w:rPr>
            </w:pPr>
          </w:p>
          <w:p w14:paraId="22070325" w14:textId="7DC6C5E8" w:rsidR="002E30EF" w:rsidRPr="00EF4186" w:rsidRDefault="00340824" w:rsidP="00DC6BCD">
            <w:pPr>
              <w:ind w:left="354" w:hangingChars="177" w:hanging="354"/>
              <w:rPr>
                <w:sz w:val="20"/>
                <w:szCs w:val="20"/>
              </w:rPr>
            </w:pPr>
            <w:r w:rsidRPr="00EF4186">
              <w:rPr>
                <w:rFonts w:hint="eastAsia"/>
                <w:sz w:val="20"/>
                <w:szCs w:val="20"/>
              </w:rPr>
              <w:t>（</w:t>
            </w:r>
            <w:r w:rsidR="00E14F79" w:rsidRPr="00EF4186">
              <w:rPr>
                <w:rFonts w:hint="eastAsia"/>
                <w:sz w:val="20"/>
                <w:szCs w:val="20"/>
              </w:rPr>
              <w:t>２</w:t>
            </w:r>
            <w:r w:rsidRPr="00EF4186">
              <w:rPr>
                <w:rFonts w:hint="eastAsia"/>
                <w:sz w:val="20"/>
                <w:szCs w:val="20"/>
              </w:rPr>
              <w:t>）</w:t>
            </w:r>
            <w:r w:rsidR="00DC6BCD" w:rsidRPr="00EF4186">
              <w:rPr>
                <w:rFonts w:ascii="ＭＳ 明朝" w:hAnsi="ＭＳ 明朝" w:hint="eastAsia"/>
              </w:rPr>
              <w:t>教職員の人権教育等の研修を定期的に実施するとともに、生徒への人権教育を推進する。</w:t>
            </w:r>
          </w:p>
        </w:tc>
        <w:tc>
          <w:tcPr>
            <w:tcW w:w="4252" w:type="dxa"/>
            <w:tcBorders>
              <w:right w:val="dashed" w:sz="4" w:space="0" w:color="auto"/>
            </w:tcBorders>
            <w:shd w:val="clear" w:color="auto" w:fill="auto"/>
          </w:tcPr>
          <w:p w14:paraId="37A79248" w14:textId="77777777" w:rsidR="007C184E" w:rsidRPr="00EF4186" w:rsidRDefault="007C184E" w:rsidP="00DC6BCD">
            <w:pPr>
              <w:ind w:left="408" w:hangingChars="204" w:hanging="408"/>
              <w:rPr>
                <w:sz w:val="20"/>
                <w:szCs w:val="20"/>
              </w:rPr>
            </w:pPr>
          </w:p>
          <w:p w14:paraId="4C6B0067" w14:textId="77777777" w:rsidR="007C184E" w:rsidRPr="00EF4186" w:rsidRDefault="007C184E" w:rsidP="00DC6BCD">
            <w:pPr>
              <w:ind w:left="408" w:hangingChars="204" w:hanging="408"/>
              <w:rPr>
                <w:sz w:val="20"/>
                <w:szCs w:val="20"/>
              </w:rPr>
            </w:pPr>
          </w:p>
          <w:p w14:paraId="02106F8C" w14:textId="363589F7" w:rsidR="00DC6BCD" w:rsidRPr="00EF4186" w:rsidRDefault="00340824" w:rsidP="00DC6BCD">
            <w:pPr>
              <w:ind w:left="408" w:hangingChars="204" w:hanging="408"/>
              <w:rPr>
                <w:sz w:val="20"/>
                <w:szCs w:val="20"/>
              </w:rPr>
            </w:pPr>
            <w:r w:rsidRPr="00EF4186">
              <w:rPr>
                <w:rFonts w:hint="eastAsia"/>
                <w:sz w:val="20"/>
                <w:szCs w:val="20"/>
              </w:rPr>
              <w:t>ア</w:t>
            </w:r>
            <w:r w:rsidR="00DC6BCD" w:rsidRPr="00EF4186">
              <w:rPr>
                <w:rFonts w:hint="eastAsia"/>
                <w:sz w:val="20"/>
                <w:szCs w:val="20"/>
              </w:rPr>
              <w:t xml:space="preserve">　生徒全員の進路実現</w:t>
            </w:r>
            <w:r w:rsidR="007C184E" w:rsidRPr="00EF4186">
              <w:rPr>
                <w:rFonts w:hint="eastAsia"/>
                <w:sz w:val="20"/>
                <w:szCs w:val="20"/>
              </w:rPr>
              <w:t>。</w:t>
            </w:r>
          </w:p>
          <w:p w14:paraId="4B93FDD0" w14:textId="77777777" w:rsidR="00340824" w:rsidRPr="00EF4186" w:rsidRDefault="00340824" w:rsidP="00340824">
            <w:pPr>
              <w:ind w:leftChars="86" w:left="407" w:hangingChars="113" w:hanging="226"/>
              <w:rPr>
                <w:sz w:val="20"/>
                <w:szCs w:val="20"/>
              </w:rPr>
            </w:pPr>
          </w:p>
          <w:p w14:paraId="077CF800" w14:textId="77777777" w:rsidR="00DC6BCD" w:rsidRPr="00EF4186" w:rsidRDefault="00DC6BCD" w:rsidP="00340824">
            <w:pPr>
              <w:ind w:leftChars="86" w:left="407" w:hangingChars="113" w:hanging="226"/>
              <w:rPr>
                <w:sz w:val="20"/>
                <w:szCs w:val="20"/>
              </w:rPr>
            </w:pPr>
          </w:p>
          <w:p w14:paraId="6B084103" w14:textId="77777777" w:rsidR="007C184E" w:rsidRPr="00EF4186" w:rsidRDefault="007C184E" w:rsidP="00340824">
            <w:pPr>
              <w:ind w:leftChars="86" w:left="407" w:hangingChars="113" w:hanging="226"/>
              <w:rPr>
                <w:sz w:val="20"/>
                <w:szCs w:val="20"/>
              </w:rPr>
            </w:pPr>
          </w:p>
          <w:p w14:paraId="0D4B8D2B" w14:textId="77777777" w:rsidR="007C184E" w:rsidRPr="00EF4186" w:rsidRDefault="007C184E" w:rsidP="00340824">
            <w:pPr>
              <w:ind w:leftChars="86" w:left="407" w:hangingChars="113" w:hanging="226"/>
              <w:rPr>
                <w:sz w:val="20"/>
                <w:szCs w:val="20"/>
              </w:rPr>
            </w:pPr>
          </w:p>
          <w:p w14:paraId="3346D2BF" w14:textId="4660228E" w:rsidR="007C184E" w:rsidRPr="00EF4186" w:rsidRDefault="007C184E" w:rsidP="007C184E">
            <w:pPr>
              <w:ind w:left="400" w:hangingChars="200" w:hanging="400"/>
              <w:rPr>
                <w:sz w:val="20"/>
                <w:szCs w:val="20"/>
              </w:rPr>
            </w:pPr>
            <w:r w:rsidRPr="00EF4186">
              <w:rPr>
                <w:rFonts w:hint="eastAsia"/>
                <w:sz w:val="20"/>
                <w:szCs w:val="20"/>
              </w:rPr>
              <w:t>イ　障がい理解のための教員研修、防災訓練を行う。</w:t>
            </w:r>
          </w:p>
          <w:p w14:paraId="58CA505F" w14:textId="77777777" w:rsidR="007C184E" w:rsidRPr="00EF4186" w:rsidRDefault="007C184E" w:rsidP="00340824">
            <w:pPr>
              <w:ind w:leftChars="86" w:left="407" w:hangingChars="113" w:hanging="226"/>
              <w:rPr>
                <w:sz w:val="20"/>
                <w:szCs w:val="20"/>
              </w:rPr>
            </w:pPr>
          </w:p>
          <w:p w14:paraId="3FD68D13" w14:textId="77777777" w:rsidR="007C184E" w:rsidRPr="00EF4186" w:rsidRDefault="007C184E" w:rsidP="00340824">
            <w:pPr>
              <w:ind w:leftChars="86" w:left="407" w:hangingChars="113" w:hanging="226"/>
              <w:rPr>
                <w:sz w:val="20"/>
                <w:szCs w:val="20"/>
              </w:rPr>
            </w:pPr>
          </w:p>
          <w:p w14:paraId="7AC2E19E" w14:textId="77777777" w:rsidR="007C184E" w:rsidRPr="00EF4186" w:rsidRDefault="007C184E" w:rsidP="00340824">
            <w:pPr>
              <w:ind w:leftChars="86" w:left="407" w:hangingChars="113" w:hanging="226"/>
              <w:rPr>
                <w:sz w:val="20"/>
                <w:szCs w:val="20"/>
              </w:rPr>
            </w:pPr>
          </w:p>
          <w:p w14:paraId="1F860617" w14:textId="77777777" w:rsidR="00125C3C" w:rsidRPr="00EF4186" w:rsidRDefault="00DC6BCD" w:rsidP="00125C3C">
            <w:pPr>
              <w:ind w:left="408" w:hangingChars="204" w:hanging="408"/>
              <w:rPr>
                <w:sz w:val="20"/>
                <w:szCs w:val="20"/>
              </w:rPr>
            </w:pPr>
            <w:r w:rsidRPr="00EF4186">
              <w:rPr>
                <w:rFonts w:hint="eastAsia"/>
                <w:sz w:val="20"/>
                <w:szCs w:val="20"/>
              </w:rPr>
              <w:t>・</w:t>
            </w:r>
            <w:r w:rsidR="00340824" w:rsidRPr="00EF4186">
              <w:rPr>
                <w:rFonts w:hint="eastAsia"/>
                <w:sz w:val="20"/>
                <w:szCs w:val="20"/>
              </w:rPr>
              <w:t>教職員の人権研修と生徒の人権教育を推進</w:t>
            </w:r>
          </w:p>
          <w:p w14:paraId="6E8E3F57" w14:textId="0A7850CE" w:rsidR="00340824" w:rsidRPr="00EF4186" w:rsidRDefault="00340824" w:rsidP="007C184E">
            <w:pPr>
              <w:ind w:leftChars="100" w:left="418" w:hangingChars="104" w:hanging="208"/>
              <w:rPr>
                <w:sz w:val="20"/>
                <w:szCs w:val="20"/>
              </w:rPr>
            </w:pPr>
            <w:r w:rsidRPr="00EF4186">
              <w:rPr>
                <w:rFonts w:hint="eastAsia"/>
                <w:sz w:val="20"/>
                <w:szCs w:val="20"/>
              </w:rPr>
              <w:t>する。</w:t>
            </w:r>
          </w:p>
        </w:tc>
        <w:tc>
          <w:tcPr>
            <w:tcW w:w="4394" w:type="dxa"/>
            <w:tcBorders>
              <w:right w:val="dashed" w:sz="4" w:space="0" w:color="auto"/>
            </w:tcBorders>
          </w:tcPr>
          <w:p w14:paraId="27920B00" w14:textId="77777777" w:rsidR="007C184E" w:rsidRPr="00EF4186" w:rsidRDefault="007C184E" w:rsidP="00DC6BCD">
            <w:pPr>
              <w:ind w:left="400" w:hangingChars="200" w:hanging="400"/>
              <w:rPr>
                <w:rFonts w:ascii="ＭＳ 明朝" w:hAnsi="ＭＳ 明朝"/>
                <w:sz w:val="20"/>
                <w:szCs w:val="20"/>
              </w:rPr>
            </w:pPr>
          </w:p>
          <w:p w14:paraId="6FC9226C" w14:textId="77777777" w:rsidR="007C184E" w:rsidRPr="00EF4186" w:rsidRDefault="007C184E" w:rsidP="00DC6BCD">
            <w:pPr>
              <w:ind w:left="400" w:hangingChars="200" w:hanging="400"/>
              <w:rPr>
                <w:rFonts w:ascii="ＭＳ 明朝" w:hAnsi="ＭＳ 明朝"/>
                <w:sz w:val="20"/>
                <w:szCs w:val="20"/>
              </w:rPr>
            </w:pPr>
          </w:p>
          <w:p w14:paraId="6220E889" w14:textId="723E486C" w:rsidR="00340824" w:rsidRPr="00EF4186" w:rsidRDefault="00340824" w:rsidP="00DC6BCD">
            <w:pPr>
              <w:ind w:left="400" w:hangingChars="200" w:hanging="400"/>
              <w:rPr>
                <w:rFonts w:ascii="ＭＳ 明朝" w:hAnsi="ＭＳ 明朝"/>
                <w:sz w:val="20"/>
                <w:szCs w:val="20"/>
              </w:rPr>
            </w:pPr>
            <w:r w:rsidRPr="00EF4186">
              <w:rPr>
                <w:rFonts w:ascii="ＭＳ 明朝" w:hAnsi="ＭＳ 明朝" w:hint="eastAsia"/>
                <w:sz w:val="20"/>
                <w:szCs w:val="20"/>
              </w:rPr>
              <w:t xml:space="preserve">ア </w:t>
            </w:r>
            <w:r w:rsidR="00DC6BCD" w:rsidRPr="00EF4186">
              <w:rPr>
                <w:rFonts w:ascii="ＭＳ 明朝" w:hAnsi="ＭＳ 明朝" w:hint="eastAsia"/>
                <w:sz w:val="20"/>
                <w:szCs w:val="20"/>
              </w:rPr>
              <w:t xml:space="preserve">　</w:t>
            </w:r>
            <w:r w:rsidRPr="00EF4186">
              <w:rPr>
                <w:rFonts w:ascii="ＭＳ 明朝" w:hAnsi="ＭＳ 明朝" w:hint="eastAsia"/>
                <w:sz w:val="20"/>
                <w:szCs w:val="20"/>
              </w:rPr>
              <w:t>共生推進教室</w:t>
            </w:r>
            <w:r w:rsidR="00E14F79" w:rsidRPr="00EF4186">
              <w:rPr>
                <w:rFonts w:ascii="ＭＳ 明朝" w:hAnsi="ＭＳ 明朝" w:hint="eastAsia"/>
                <w:sz w:val="20"/>
                <w:szCs w:val="20"/>
              </w:rPr>
              <w:t>３</w:t>
            </w:r>
            <w:r w:rsidRPr="00EF4186">
              <w:rPr>
                <w:rFonts w:ascii="ＭＳ 明朝" w:hAnsi="ＭＳ 明朝" w:hint="eastAsia"/>
                <w:sz w:val="20"/>
                <w:szCs w:val="20"/>
              </w:rPr>
              <w:t>年生の進路</w:t>
            </w:r>
            <w:r w:rsidR="00F64189" w:rsidRPr="00EF4186">
              <w:rPr>
                <w:rFonts w:ascii="ＭＳ 明朝" w:hAnsi="ＭＳ 明朝" w:hint="eastAsia"/>
                <w:sz w:val="20"/>
                <w:szCs w:val="20"/>
              </w:rPr>
              <w:t>実現</w:t>
            </w:r>
            <w:r w:rsidR="00E14F79" w:rsidRPr="00EF4186">
              <w:rPr>
                <w:rFonts w:ascii="ＭＳ 明朝" w:hAnsi="ＭＳ 明朝"/>
                <w:sz w:val="20"/>
                <w:szCs w:val="20"/>
              </w:rPr>
              <w:t>100</w:t>
            </w:r>
            <w:r w:rsidR="001E41D9" w:rsidRPr="00EF4186">
              <w:rPr>
                <w:rFonts w:ascii="ＭＳ 明朝" w:hAnsi="ＭＳ 明朝" w:hint="eastAsia"/>
                <w:sz w:val="20"/>
                <w:szCs w:val="20"/>
              </w:rPr>
              <w:t>%</w:t>
            </w:r>
            <w:r w:rsidRPr="00EF4186">
              <w:rPr>
                <w:rFonts w:ascii="ＭＳ 明朝" w:hAnsi="ＭＳ 明朝" w:hint="eastAsia"/>
                <w:sz w:val="20"/>
                <w:szCs w:val="20"/>
              </w:rPr>
              <w:t>。</w:t>
            </w:r>
            <w:r w:rsidR="00DC6BCD" w:rsidRPr="00EF4186">
              <w:rPr>
                <w:rFonts w:ascii="ＭＳ 明朝" w:hAnsi="ＭＳ 明朝" w:hint="eastAsia"/>
                <w:sz w:val="20"/>
                <w:szCs w:val="20"/>
              </w:rPr>
              <w:t>［</w:t>
            </w:r>
            <w:r w:rsidR="00F64189" w:rsidRPr="00EF4186">
              <w:rPr>
                <w:rFonts w:ascii="ＭＳ 明朝" w:hAnsi="ＭＳ 明朝" w:hint="eastAsia"/>
                <w:sz w:val="20"/>
                <w:szCs w:val="20"/>
              </w:rPr>
              <w:t>100</w:t>
            </w:r>
            <w:r w:rsidR="001E41D9" w:rsidRPr="00EF4186">
              <w:rPr>
                <w:rFonts w:ascii="ＭＳ 明朝" w:hAnsi="ＭＳ 明朝" w:hint="eastAsia"/>
                <w:sz w:val="20"/>
                <w:szCs w:val="20"/>
              </w:rPr>
              <w:t>%</w:t>
            </w:r>
            <w:r w:rsidR="00DC6BCD" w:rsidRPr="00EF4186">
              <w:rPr>
                <w:rFonts w:ascii="ＭＳ 明朝" w:hAnsi="ＭＳ 明朝" w:hint="eastAsia"/>
                <w:sz w:val="20"/>
                <w:szCs w:val="20"/>
              </w:rPr>
              <w:t>］</w:t>
            </w:r>
          </w:p>
          <w:p w14:paraId="2385BA65" w14:textId="77777777" w:rsidR="00340824" w:rsidRPr="00EF4186" w:rsidRDefault="00340824" w:rsidP="00340824">
            <w:pPr>
              <w:ind w:firstLineChars="169" w:firstLine="338"/>
              <w:rPr>
                <w:rFonts w:ascii="ＭＳ 明朝" w:hAnsi="ＭＳ 明朝"/>
                <w:sz w:val="20"/>
                <w:szCs w:val="20"/>
              </w:rPr>
            </w:pPr>
          </w:p>
          <w:p w14:paraId="2AF52F38" w14:textId="77777777" w:rsidR="007C184E" w:rsidRPr="00EF4186" w:rsidRDefault="007C184E" w:rsidP="00340824">
            <w:pPr>
              <w:ind w:firstLineChars="169" w:firstLine="338"/>
              <w:rPr>
                <w:rFonts w:ascii="ＭＳ 明朝" w:hAnsi="ＭＳ 明朝"/>
                <w:sz w:val="20"/>
                <w:szCs w:val="20"/>
              </w:rPr>
            </w:pPr>
          </w:p>
          <w:p w14:paraId="66937C7F" w14:textId="77777777" w:rsidR="007C184E" w:rsidRPr="00EF4186" w:rsidRDefault="007C184E" w:rsidP="00340824">
            <w:pPr>
              <w:ind w:firstLineChars="169" w:firstLine="338"/>
              <w:rPr>
                <w:rFonts w:ascii="ＭＳ 明朝" w:hAnsi="ＭＳ 明朝"/>
                <w:sz w:val="20"/>
                <w:szCs w:val="20"/>
              </w:rPr>
            </w:pPr>
          </w:p>
          <w:p w14:paraId="24C41C1E" w14:textId="096335A7" w:rsidR="007C184E" w:rsidRPr="00EF4186" w:rsidRDefault="007C184E" w:rsidP="007C184E">
            <w:pPr>
              <w:ind w:left="400" w:hangingChars="200" w:hanging="400"/>
              <w:rPr>
                <w:rFonts w:ascii="ＭＳ 明朝" w:hAnsi="ＭＳ 明朝"/>
                <w:sz w:val="20"/>
                <w:szCs w:val="20"/>
              </w:rPr>
            </w:pPr>
            <w:r w:rsidRPr="00EF4186">
              <w:rPr>
                <w:rFonts w:ascii="ＭＳ 明朝" w:hAnsi="ＭＳ 明朝" w:hint="eastAsia"/>
                <w:sz w:val="20"/>
                <w:szCs w:val="20"/>
              </w:rPr>
              <w:t>イ　障がい理解のための研修、防災訓練をそれぞれ</w:t>
            </w:r>
            <w:r w:rsidR="006F6F7C" w:rsidRPr="00EF4186">
              <w:rPr>
                <w:rFonts w:ascii="ＭＳ 明朝" w:hAnsi="ＭＳ 明朝" w:hint="eastAsia"/>
                <w:sz w:val="20"/>
                <w:szCs w:val="20"/>
              </w:rPr>
              <w:t>１</w:t>
            </w:r>
            <w:r w:rsidRPr="00EF4186">
              <w:rPr>
                <w:rFonts w:ascii="ＭＳ 明朝" w:hAnsi="ＭＳ 明朝" w:hint="eastAsia"/>
                <w:sz w:val="20"/>
                <w:szCs w:val="20"/>
              </w:rPr>
              <w:t>回以上行う。[各</w:t>
            </w:r>
            <w:r w:rsidR="006F6F7C" w:rsidRPr="00EF4186">
              <w:rPr>
                <w:rFonts w:ascii="ＭＳ 明朝" w:hAnsi="ＭＳ 明朝" w:hint="eastAsia"/>
                <w:sz w:val="20"/>
                <w:szCs w:val="20"/>
              </w:rPr>
              <w:t>１</w:t>
            </w:r>
            <w:r w:rsidRPr="00EF4186">
              <w:rPr>
                <w:rFonts w:ascii="ＭＳ 明朝" w:hAnsi="ＭＳ 明朝" w:hint="eastAsia"/>
                <w:sz w:val="20"/>
                <w:szCs w:val="20"/>
              </w:rPr>
              <w:t>回]</w:t>
            </w:r>
          </w:p>
          <w:p w14:paraId="0DD8BC16" w14:textId="77777777" w:rsidR="007C184E" w:rsidRPr="00EF4186" w:rsidRDefault="007C184E" w:rsidP="00340824">
            <w:pPr>
              <w:ind w:firstLineChars="169" w:firstLine="338"/>
              <w:rPr>
                <w:rFonts w:ascii="ＭＳ 明朝" w:hAnsi="ＭＳ 明朝"/>
                <w:sz w:val="20"/>
                <w:szCs w:val="20"/>
              </w:rPr>
            </w:pPr>
          </w:p>
          <w:p w14:paraId="76586569" w14:textId="77777777" w:rsidR="007C184E" w:rsidRPr="00EF4186" w:rsidRDefault="007C184E" w:rsidP="00340824">
            <w:pPr>
              <w:ind w:firstLineChars="169" w:firstLine="338"/>
              <w:rPr>
                <w:rFonts w:ascii="ＭＳ 明朝" w:hAnsi="ＭＳ 明朝"/>
                <w:sz w:val="20"/>
                <w:szCs w:val="20"/>
              </w:rPr>
            </w:pPr>
          </w:p>
          <w:p w14:paraId="0D04B8C3" w14:textId="77777777" w:rsidR="007C184E" w:rsidRPr="00EF4186" w:rsidRDefault="007C184E" w:rsidP="00340824">
            <w:pPr>
              <w:ind w:firstLineChars="169" w:firstLine="338"/>
              <w:rPr>
                <w:rFonts w:ascii="ＭＳ 明朝" w:hAnsi="ＭＳ 明朝"/>
                <w:sz w:val="20"/>
                <w:szCs w:val="20"/>
              </w:rPr>
            </w:pPr>
          </w:p>
          <w:p w14:paraId="5C4C7A60" w14:textId="6C58A6CF" w:rsidR="009C4EDA" w:rsidRPr="00EF4186" w:rsidRDefault="00340824" w:rsidP="00BF6FDA">
            <w:pPr>
              <w:ind w:left="532" w:hangingChars="266" w:hanging="532"/>
              <w:rPr>
                <w:rFonts w:ascii="ＭＳ 明朝" w:hAnsi="ＭＳ 明朝"/>
                <w:sz w:val="20"/>
                <w:szCs w:val="20"/>
              </w:rPr>
            </w:pPr>
            <w:r w:rsidRPr="00EF4186">
              <w:rPr>
                <w:rFonts w:ascii="ＭＳ 明朝" w:hAnsi="ＭＳ 明朝" w:hint="eastAsia"/>
                <w:sz w:val="20"/>
                <w:szCs w:val="20"/>
              </w:rPr>
              <w:t>・教職員対象の</w:t>
            </w:r>
            <w:r w:rsidR="00DC6BCD" w:rsidRPr="00EF4186">
              <w:rPr>
                <w:rFonts w:ascii="ＭＳ 明朝" w:hAnsi="ＭＳ 明朝" w:hint="eastAsia"/>
                <w:sz w:val="20"/>
                <w:szCs w:val="20"/>
              </w:rPr>
              <w:t>人権</w:t>
            </w:r>
            <w:r w:rsidRPr="00EF4186">
              <w:rPr>
                <w:rFonts w:ascii="ＭＳ 明朝" w:hAnsi="ＭＳ 明朝" w:hint="eastAsia"/>
                <w:sz w:val="20"/>
                <w:szCs w:val="20"/>
              </w:rPr>
              <w:t>研修を</w:t>
            </w:r>
            <w:r w:rsidR="00E14F79" w:rsidRPr="00EF4186">
              <w:rPr>
                <w:rFonts w:ascii="ＭＳ 明朝" w:hAnsi="ＭＳ 明朝" w:hint="eastAsia"/>
                <w:sz w:val="20"/>
                <w:szCs w:val="20"/>
              </w:rPr>
              <w:t>２</w:t>
            </w:r>
            <w:r w:rsidRPr="00EF4186">
              <w:rPr>
                <w:rFonts w:ascii="ＭＳ 明朝" w:hAnsi="ＭＳ 明朝" w:hint="eastAsia"/>
                <w:sz w:val="20"/>
                <w:szCs w:val="20"/>
              </w:rPr>
              <w:t>回</w:t>
            </w:r>
            <w:r w:rsidR="009C4EDA" w:rsidRPr="00EF4186">
              <w:rPr>
                <w:rFonts w:ascii="ＭＳ 明朝" w:hAnsi="ＭＳ 明朝" w:hint="eastAsia"/>
                <w:sz w:val="20"/>
                <w:szCs w:val="20"/>
              </w:rPr>
              <w:t>以上</w:t>
            </w:r>
            <w:r w:rsidRPr="00EF4186">
              <w:rPr>
                <w:rFonts w:ascii="ＭＳ 明朝" w:hAnsi="ＭＳ 明朝" w:hint="eastAsia"/>
                <w:sz w:val="20"/>
                <w:szCs w:val="20"/>
              </w:rPr>
              <w:t>実施する。</w:t>
            </w:r>
          </w:p>
          <w:p w14:paraId="72A59910" w14:textId="73A46FB4" w:rsidR="009C4EDA" w:rsidRPr="00EF4186" w:rsidRDefault="00DC6BCD" w:rsidP="00DC6BCD">
            <w:pPr>
              <w:ind w:leftChars="100" w:left="542" w:hangingChars="166" w:hanging="332"/>
              <w:rPr>
                <w:rFonts w:ascii="ＭＳ 明朝" w:hAnsi="ＭＳ 明朝"/>
                <w:sz w:val="20"/>
                <w:szCs w:val="20"/>
              </w:rPr>
            </w:pPr>
            <w:r w:rsidRPr="00EF4186">
              <w:rPr>
                <w:rFonts w:ascii="ＭＳ 明朝" w:hAnsi="ＭＳ 明朝" w:hint="eastAsia"/>
                <w:sz w:val="20"/>
                <w:szCs w:val="20"/>
              </w:rPr>
              <w:t>［</w:t>
            </w:r>
            <w:r w:rsidR="00E14F79" w:rsidRPr="00EF4186">
              <w:rPr>
                <w:rFonts w:ascii="ＭＳ 明朝" w:hAnsi="ＭＳ 明朝" w:hint="eastAsia"/>
                <w:sz w:val="20"/>
                <w:szCs w:val="20"/>
              </w:rPr>
              <w:t>２</w:t>
            </w:r>
            <w:r w:rsidRPr="00EF4186">
              <w:rPr>
                <w:rFonts w:ascii="ＭＳ 明朝" w:hAnsi="ＭＳ 明朝" w:hint="eastAsia"/>
                <w:sz w:val="20"/>
                <w:szCs w:val="20"/>
              </w:rPr>
              <w:t>回］</w:t>
            </w:r>
          </w:p>
          <w:p w14:paraId="7A12B5FC" w14:textId="77777777" w:rsidR="002E30EF" w:rsidRPr="00EF4186" w:rsidRDefault="00340824" w:rsidP="00420B76">
            <w:pPr>
              <w:ind w:left="200" w:hangingChars="100" w:hanging="200"/>
              <w:rPr>
                <w:rFonts w:ascii="ＭＳ 明朝" w:hAnsi="ＭＳ 明朝"/>
                <w:sz w:val="20"/>
                <w:szCs w:val="20"/>
              </w:rPr>
            </w:pPr>
            <w:r w:rsidRPr="00EF4186">
              <w:rPr>
                <w:rFonts w:ascii="ＭＳ 明朝" w:hAnsi="ＭＳ 明朝" w:hint="eastAsia"/>
                <w:sz w:val="20"/>
                <w:szCs w:val="20"/>
              </w:rPr>
              <w:t>・生徒の人権に関する肯定率</w:t>
            </w:r>
            <w:r w:rsidR="00784B15" w:rsidRPr="00EF4186">
              <w:rPr>
                <w:rFonts w:ascii="ＭＳ 明朝" w:hAnsi="ＭＳ 明朝" w:hint="eastAsia"/>
                <w:sz w:val="20"/>
                <w:szCs w:val="20"/>
              </w:rPr>
              <w:t>9</w:t>
            </w:r>
            <w:r w:rsidR="00E14F79" w:rsidRPr="00EF4186">
              <w:rPr>
                <w:rFonts w:ascii="ＭＳ 明朝" w:hAnsi="ＭＳ 明朝"/>
                <w:sz w:val="20"/>
                <w:szCs w:val="20"/>
              </w:rPr>
              <w:t>0</w:t>
            </w:r>
            <w:r w:rsidR="001E41D9" w:rsidRPr="00EF4186">
              <w:rPr>
                <w:rFonts w:ascii="ＭＳ 明朝" w:hAnsi="ＭＳ 明朝" w:hint="eastAsia"/>
                <w:sz w:val="20"/>
                <w:szCs w:val="20"/>
              </w:rPr>
              <w:t>%</w:t>
            </w:r>
            <w:r w:rsidRPr="00EF4186">
              <w:rPr>
                <w:rFonts w:ascii="ＭＳ 明朝" w:hAnsi="ＭＳ 明朝" w:hint="eastAsia"/>
                <w:sz w:val="20"/>
                <w:szCs w:val="20"/>
              </w:rPr>
              <w:t>以上を維持する。</w:t>
            </w:r>
            <w:r w:rsidR="000368BC" w:rsidRPr="00EF4186">
              <w:rPr>
                <w:rFonts w:ascii="ＭＳ 明朝" w:hAnsi="ＭＳ 明朝" w:hint="eastAsia"/>
                <w:sz w:val="20"/>
                <w:szCs w:val="20"/>
              </w:rPr>
              <w:t>[</w:t>
            </w:r>
            <w:r w:rsidR="00C4052D" w:rsidRPr="00EF4186">
              <w:rPr>
                <w:rFonts w:ascii="ＭＳ 明朝" w:hAnsi="ＭＳ 明朝"/>
                <w:sz w:val="20"/>
                <w:szCs w:val="20"/>
              </w:rPr>
              <w:t>9</w:t>
            </w:r>
            <w:r w:rsidR="00784B15" w:rsidRPr="00EF4186">
              <w:rPr>
                <w:rFonts w:ascii="ＭＳ 明朝" w:hAnsi="ＭＳ 明朝" w:hint="eastAsia"/>
                <w:sz w:val="20"/>
                <w:szCs w:val="20"/>
              </w:rPr>
              <w:t>3.2</w:t>
            </w:r>
            <w:r w:rsidR="001E41D9" w:rsidRPr="00EF4186">
              <w:rPr>
                <w:rFonts w:ascii="ＭＳ 明朝" w:hAnsi="ＭＳ 明朝" w:hint="eastAsia"/>
                <w:sz w:val="20"/>
                <w:szCs w:val="20"/>
              </w:rPr>
              <w:t>%</w:t>
            </w:r>
            <w:r w:rsidRPr="00EF4186">
              <w:rPr>
                <w:rFonts w:ascii="ＭＳ 明朝" w:hAnsi="ＭＳ 明朝" w:hint="eastAsia"/>
                <w:sz w:val="20"/>
                <w:szCs w:val="20"/>
              </w:rPr>
              <w:t>]</w:t>
            </w:r>
          </w:p>
          <w:p w14:paraId="3C077273" w14:textId="2CCEB924" w:rsidR="0080758C" w:rsidRPr="00EF4186" w:rsidRDefault="0080758C" w:rsidP="00420B76">
            <w:pPr>
              <w:ind w:left="200" w:hangingChars="100" w:hanging="200"/>
              <w:rPr>
                <w:rFonts w:ascii="ＭＳ 明朝" w:hAnsi="ＭＳ 明朝"/>
                <w:sz w:val="20"/>
                <w:szCs w:val="20"/>
              </w:rPr>
            </w:pPr>
          </w:p>
        </w:tc>
        <w:tc>
          <w:tcPr>
            <w:tcW w:w="2588" w:type="dxa"/>
            <w:tcBorders>
              <w:left w:val="dashed" w:sz="4" w:space="0" w:color="auto"/>
              <w:right w:val="single" w:sz="4" w:space="0" w:color="auto"/>
            </w:tcBorders>
            <w:shd w:val="clear" w:color="auto" w:fill="auto"/>
          </w:tcPr>
          <w:p w14:paraId="04BE87B6" w14:textId="77777777" w:rsidR="00340824" w:rsidRPr="00EF4186" w:rsidRDefault="00340824" w:rsidP="00340824">
            <w:pPr>
              <w:pStyle w:val="aa"/>
              <w:spacing w:line="300" w:lineRule="exact"/>
              <w:ind w:leftChars="0" w:left="0"/>
              <w:rPr>
                <w:rFonts w:ascii="ＭＳ 明朝" w:hAnsi="ＭＳ 明朝"/>
                <w:sz w:val="20"/>
                <w:szCs w:val="20"/>
              </w:rPr>
            </w:pPr>
          </w:p>
        </w:tc>
      </w:tr>
      <w:tr w:rsidR="00AE227E" w:rsidRPr="00AE227E" w14:paraId="6E75EC46" w14:textId="77777777" w:rsidTr="006165AA">
        <w:trPr>
          <w:cantSplit/>
          <w:trHeight w:val="3783"/>
          <w:jc w:val="center"/>
        </w:trPr>
        <w:tc>
          <w:tcPr>
            <w:tcW w:w="881" w:type="dxa"/>
            <w:shd w:val="clear" w:color="auto" w:fill="auto"/>
            <w:textDirection w:val="tbRlV"/>
            <w:vAlign w:val="center"/>
          </w:tcPr>
          <w:p w14:paraId="06351220" w14:textId="69F58B74" w:rsidR="00340824" w:rsidRPr="00EF4186" w:rsidRDefault="00E14F79" w:rsidP="00CA00D2">
            <w:pPr>
              <w:spacing w:line="320" w:lineRule="exact"/>
              <w:ind w:left="113"/>
              <w:jc w:val="center"/>
              <w:rPr>
                <w:rFonts w:ascii="ＭＳ 明朝" w:hAnsi="ＭＳ 明朝"/>
                <w:sz w:val="20"/>
                <w:szCs w:val="20"/>
              </w:rPr>
            </w:pPr>
            <w:r w:rsidRPr="00EF4186">
              <w:rPr>
                <w:rFonts w:ascii="ＭＳ 明朝" w:hAnsi="ＭＳ 明朝" w:hint="eastAsia"/>
                <w:sz w:val="20"/>
                <w:szCs w:val="20"/>
              </w:rPr>
              <w:t>４</w:t>
            </w:r>
            <w:r w:rsidR="00340824" w:rsidRPr="00EF4186">
              <w:rPr>
                <w:rFonts w:ascii="ＭＳ 明朝" w:hAnsi="ＭＳ 明朝" w:hint="eastAsia"/>
                <w:sz w:val="20"/>
                <w:szCs w:val="20"/>
              </w:rPr>
              <w:t xml:space="preserve">　</w:t>
            </w:r>
            <w:r w:rsidR="00CA00D2" w:rsidRPr="00EF4186">
              <w:rPr>
                <w:rFonts w:ascii="ＭＳ 明朝" w:hAnsi="ＭＳ 明朝" w:hint="eastAsia"/>
              </w:rPr>
              <w:t>校務の効率化と働き方改革の推進</w:t>
            </w:r>
          </w:p>
        </w:tc>
        <w:tc>
          <w:tcPr>
            <w:tcW w:w="2871" w:type="dxa"/>
            <w:shd w:val="clear" w:color="auto" w:fill="auto"/>
          </w:tcPr>
          <w:p w14:paraId="3D04FF96" w14:textId="4E8C128D" w:rsidR="00340824" w:rsidRPr="00EF4186" w:rsidRDefault="00340824" w:rsidP="00340824">
            <w:pPr>
              <w:ind w:left="353" w:hangingChars="168" w:hanging="353"/>
              <w:rPr>
                <w:rFonts w:ascii="ＭＳ 明朝" w:hAnsi="ＭＳ 明朝"/>
              </w:rPr>
            </w:pPr>
            <w:r w:rsidRPr="00EF4186">
              <w:rPr>
                <w:rFonts w:hint="eastAsia"/>
              </w:rPr>
              <w:t>（</w:t>
            </w:r>
            <w:r w:rsidR="00E14F79" w:rsidRPr="00EF4186">
              <w:rPr>
                <w:rFonts w:hint="eastAsia"/>
              </w:rPr>
              <w:t>１</w:t>
            </w:r>
            <w:r w:rsidR="00105AFC" w:rsidRPr="00EF4186">
              <w:rPr>
                <w:rFonts w:hint="eastAsia"/>
              </w:rPr>
              <w:t>）</w:t>
            </w:r>
            <w:r w:rsidR="00575516" w:rsidRPr="00EF4186">
              <w:rPr>
                <w:rFonts w:ascii="ＭＳ 明朝" w:hAnsi="ＭＳ 明朝" w:hint="eastAsia"/>
              </w:rPr>
              <w:t>学校経営に教職員が参画するＰＤＣＡサイクルを推進する。</w:t>
            </w:r>
          </w:p>
          <w:p w14:paraId="03CDEC8C" w14:textId="77777777" w:rsidR="00CA00D2" w:rsidRPr="00EF4186" w:rsidRDefault="00CA00D2" w:rsidP="00340824">
            <w:pPr>
              <w:ind w:left="353" w:hangingChars="168" w:hanging="353"/>
            </w:pPr>
          </w:p>
          <w:p w14:paraId="0DF85C2D" w14:textId="3DC9807D" w:rsidR="00340824" w:rsidRPr="00EF4186" w:rsidRDefault="00340824" w:rsidP="00340824">
            <w:pPr>
              <w:ind w:left="353" w:hangingChars="168" w:hanging="353"/>
            </w:pPr>
            <w:r w:rsidRPr="00EF4186">
              <w:rPr>
                <w:rFonts w:hint="eastAsia"/>
              </w:rPr>
              <w:t>（</w:t>
            </w:r>
            <w:r w:rsidR="00E14F79" w:rsidRPr="00EF4186">
              <w:rPr>
                <w:rFonts w:hint="eastAsia"/>
              </w:rPr>
              <w:t>２</w:t>
            </w:r>
            <w:r w:rsidRPr="00EF4186">
              <w:rPr>
                <w:rFonts w:hint="eastAsia"/>
              </w:rPr>
              <w:t>）</w:t>
            </w:r>
            <w:r w:rsidR="00CA00D2" w:rsidRPr="00EF4186">
              <w:rPr>
                <w:rFonts w:ascii="ＭＳ 明朝" w:hAnsi="ＭＳ 明朝" w:hint="eastAsia"/>
              </w:rPr>
              <w:t>校内体制並びに業務の見直しと改善・効率化を図る。</w:t>
            </w:r>
          </w:p>
          <w:p w14:paraId="0BF4EF5C" w14:textId="77777777" w:rsidR="00340824" w:rsidRPr="00EF4186" w:rsidRDefault="00340824" w:rsidP="00340824">
            <w:pPr>
              <w:ind w:left="353" w:hangingChars="168" w:hanging="353"/>
            </w:pPr>
          </w:p>
          <w:p w14:paraId="4E8F5B10" w14:textId="77777777" w:rsidR="00340824" w:rsidRPr="00EF4186" w:rsidRDefault="00340824" w:rsidP="00340824">
            <w:pPr>
              <w:ind w:left="353" w:hangingChars="168" w:hanging="353"/>
            </w:pPr>
          </w:p>
        </w:tc>
        <w:tc>
          <w:tcPr>
            <w:tcW w:w="4252" w:type="dxa"/>
            <w:tcBorders>
              <w:right w:val="dashed" w:sz="4" w:space="0" w:color="auto"/>
            </w:tcBorders>
            <w:shd w:val="clear" w:color="auto" w:fill="auto"/>
          </w:tcPr>
          <w:p w14:paraId="1BECB82C" w14:textId="77777777" w:rsidR="00340824" w:rsidRPr="00EF4186" w:rsidRDefault="00FA330D" w:rsidP="00FA330D">
            <w:pPr>
              <w:ind w:left="210" w:hangingChars="100" w:hanging="210"/>
            </w:pPr>
            <w:r w:rsidRPr="00EF4186">
              <w:rPr>
                <w:rFonts w:hint="eastAsia"/>
              </w:rPr>
              <w:t>・</w:t>
            </w:r>
            <w:r w:rsidRPr="00EF4186">
              <w:rPr>
                <w:rFonts w:ascii="ＭＳ 明朝" w:hAnsi="ＭＳ 明朝" w:hint="eastAsia"/>
              </w:rPr>
              <w:t>職員会議に至る各種会議を情報交換と課題検討の場として有効に機能させる。</w:t>
            </w:r>
          </w:p>
          <w:p w14:paraId="63622974" w14:textId="77777777" w:rsidR="00CA00D2" w:rsidRPr="00EF4186" w:rsidRDefault="00CA00D2" w:rsidP="00340824"/>
          <w:p w14:paraId="216A59C4" w14:textId="77777777" w:rsidR="00CA00D2" w:rsidRPr="00EF4186" w:rsidRDefault="00CA00D2" w:rsidP="00340824"/>
          <w:p w14:paraId="08026B21" w14:textId="24850162" w:rsidR="00CA00D2" w:rsidRPr="00EF4186" w:rsidRDefault="00CA00D2" w:rsidP="00CA00D2">
            <w:pPr>
              <w:ind w:left="210" w:hangingChars="100" w:hanging="210"/>
            </w:pPr>
            <w:r w:rsidRPr="00EF4186">
              <w:rPr>
                <w:rFonts w:hint="eastAsia"/>
              </w:rPr>
              <w:t>・</w:t>
            </w:r>
            <w:r w:rsidR="00105AFC" w:rsidRPr="00EF4186">
              <w:rPr>
                <w:rFonts w:hint="eastAsia"/>
              </w:rPr>
              <w:t>学校行事の精選と</w:t>
            </w:r>
            <w:r w:rsidRPr="00EF4186">
              <w:rPr>
                <w:rFonts w:hint="eastAsia"/>
              </w:rPr>
              <w:t>各分掌業務</w:t>
            </w:r>
            <w:r w:rsidR="00105AFC" w:rsidRPr="00EF4186">
              <w:rPr>
                <w:rFonts w:hint="eastAsia"/>
              </w:rPr>
              <w:t>の</w:t>
            </w:r>
            <w:r w:rsidRPr="00EF4186">
              <w:rPr>
                <w:rFonts w:hint="eastAsia"/>
              </w:rPr>
              <w:t>見直し</w:t>
            </w:r>
            <w:r w:rsidR="00105AFC" w:rsidRPr="00EF4186">
              <w:rPr>
                <w:rFonts w:hint="eastAsia"/>
              </w:rPr>
              <w:t>、ＩＣＴの更なる活用により</w:t>
            </w:r>
            <w:r w:rsidRPr="00EF4186">
              <w:rPr>
                <w:rFonts w:hint="eastAsia"/>
              </w:rPr>
              <w:t>、</w:t>
            </w:r>
            <w:r w:rsidR="00105AFC" w:rsidRPr="00EF4186">
              <w:rPr>
                <w:rFonts w:hint="eastAsia"/>
              </w:rPr>
              <w:t>業務負担の軽減を図る</w:t>
            </w:r>
            <w:r w:rsidRPr="00EF4186">
              <w:rPr>
                <w:rFonts w:hint="eastAsia"/>
              </w:rPr>
              <w:t>。</w:t>
            </w:r>
          </w:p>
          <w:p w14:paraId="519BD466" w14:textId="12B02489" w:rsidR="00340824" w:rsidRPr="00EF4186" w:rsidRDefault="00340824" w:rsidP="00105AFC">
            <w:pPr>
              <w:ind w:left="210" w:hangingChars="100" w:hanging="210"/>
            </w:pPr>
            <w:r w:rsidRPr="00EF4186">
              <w:rPr>
                <w:rFonts w:hint="eastAsia"/>
              </w:rPr>
              <w:t>・</w:t>
            </w:r>
            <w:r w:rsidR="00D617AB" w:rsidRPr="00EF4186">
              <w:rPr>
                <w:rFonts w:hint="eastAsia"/>
              </w:rPr>
              <w:t>部活動方針の遵守、</w:t>
            </w:r>
            <w:r w:rsidR="00105AFC" w:rsidRPr="00EF4186">
              <w:rPr>
                <w:rFonts w:hint="eastAsia"/>
              </w:rPr>
              <w:t>全校一斉定時退庁</w:t>
            </w:r>
            <w:r w:rsidR="000101E1" w:rsidRPr="00EF4186">
              <w:rPr>
                <w:rFonts w:hint="eastAsia"/>
              </w:rPr>
              <w:t>日</w:t>
            </w:r>
            <w:r w:rsidR="00105AFC" w:rsidRPr="00EF4186">
              <w:rPr>
                <w:rFonts w:hint="eastAsia"/>
              </w:rPr>
              <w:t>の徹底に取り組む。</w:t>
            </w:r>
          </w:p>
          <w:p w14:paraId="5FD489EF" w14:textId="0A0A5947" w:rsidR="00AD7EE8" w:rsidRPr="00EF4186" w:rsidRDefault="00AD7EE8" w:rsidP="00105AFC">
            <w:pPr>
              <w:ind w:left="210" w:hangingChars="100" w:hanging="210"/>
            </w:pPr>
          </w:p>
        </w:tc>
        <w:tc>
          <w:tcPr>
            <w:tcW w:w="4394" w:type="dxa"/>
            <w:tcBorders>
              <w:right w:val="dashed" w:sz="4" w:space="0" w:color="auto"/>
            </w:tcBorders>
          </w:tcPr>
          <w:p w14:paraId="6FA8A8E0" w14:textId="77777777" w:rsidR="00CA00D2" w:rsidRPr="00EF4186" w:rsidRDefault="00CA00D2" w:rsidP="00340824">
            <w:pPr>
              <w:ind w:left="391" w:hangingChars="186" w:hanging="391"/>
              <w:rPr>
                <w:rFonts w:ascii="ＭＳ 明朝" w:hAnsi="ＭＳ 明朝"/>
              </w:rPr>
            </w:pPr>
            <w:r w:rsidRPr="00EF4186">
              <w:rPr>
                <w:rFonts w:ascii="ＭＳ 明朝" w:hAnsi="ＭＳ 明朝" w:hint="eastAsia"/>
              </w:rPr>
              <w:t>・教職員「職員会議に至る各種会議が、情報</w:t>
            </w:r>
          </w:p>
          <w:p w14:paraId="34637E87" w14:textId="77777777" w:rsidR="00CA00D2" w:rsidRPr="00EF4186" w:rsidRDefault="00CA00D2" w:rsidP="00CA00D2">
            <w:pPr>
              <w:ind w:leftChars="100" w:left="391" w:hangingChars="86" w:hanging="181"/>
              <w:rPr>
                <w:rFonts w:ascii="ＭＳ 明朝" w:hAnsi="ＭＳ 明朝"/>
              </w:rPr>
            </w:pPr>
            <w:r w:rsidRPr="00EF4186">
              <w:rPr>
                <w:rFonts w:ascii="ＭＳ 明朝" w:hAnsi="ＭＳ 明朝" w:hint="eastAsia"/>
              </w:rPr>
              <w:t>交換と課題検討の場として有効に機能し</w:t>
            </w:r>
          </w:p>
          <w:p w14:paraId="67F9E346" w14:textId="540D59C3" w:rsidR="00340824" w:rsidRPr="00EF4186" w:rsidRDefault="00CA00D2" w:rsidP="00CA00D2">
            <w:pPr>
              <w:ind w:leftChars="100" w:left="391" w:hangingChars="86" w:hanging="181"/>
              <w:rPr>
                <w:rFonts w:ascii="ＭＳ 明朝" w:hAnsi="ＭＳ 明朝"/>
              </w:rPr>
            </w:pPr>
            <w:r w:rsidRPr="00EF4186">
              <w:rPr>
                <w:rFonts w:ascii="ＭＳ 明朝" w:hAnsi="ＭＳ 明朝" w:hint="eastAsia"/>
              </w:rPr>
              <w:t>ている」</w:t>
            </w:r>
            <w:r w:rsidR="00AD7EE8" w:rsidRPr="00EF4186">
              <w:rPr>
                <w:rFonts w:ascii="ＭＳ 明朝" w:hAnsi="ＭＳ 明朝" w:hint="eastAsia"/>
              </w:rPr>
              <w:t>肯定率80%以上</w:t>
            </w:r>
            <w:r w:rsidRPr="00EF4186">
              <w:rPr>
                <w:rFonts w:ascii="ＭＳ 明朝" w:hAnsi="ＭＳ 明朝" w:hint="eastAsia"/>
              </w:rPr>
              <w:t>。［</w:t>
            </w:r>
            <w:r w:rsidR="00AD7EE8" w:rsidRPr="00EF4186">
              <w:rPr>
                <w:rFonts w:ascii="ＭＳ 明朝" w:hAnsi="ＭＳ 明朝" w:hint="eastAsia"/>
              </w:rPr>
              <w:t>72.2</w:t>
            </w:r>
            <w:r w:rsidR="001E41D9" w:rsidRPr="00EF4186">
              <w:rPr>
                <w:rFonts w:ascii="ＭＳ 明朝" w:hAnsi="ＭＳ 明朝" w:hint="eastAsia"/>
              </w:rPr>
              <w:t>%</w:t>
            </w:r>
            <w:r w:rsidRPr="00EF4186">
              <w:rPr>
                <w:rFonts w:ascii="ＭＳ 明朝" w:hAnsi="ＭＳ 明朝" w:hint="eastAsia"/>
              </w:rPr>
              <w:t>］</w:t>
            </w:r>
          </w:p>
          <w:p w14:paraId="7FE9D6FF" w14:textId="77777777" w:rsidR="00575516" w:rsidRPr="00EF4186" w:rsidRDefault="00575516" w:rsidP="00340824">
            <w:pPr>
              <w:ind w:left="391" w:hangingChars="186" w:hanging="391"/>
              <w:rPr>
                <w:rFonts w:ascii="ＭＳ 明朝" w:hAnsi="ＭＳ 明朝"/>
              </w:rPr>
            </w:pPr>
          </w:p>
          <w:p w14:paraId="48E9E541" w14:textId="77777777" w:rsidR="00CA00D2" w:rsidRPr="00EF4186" w:rsidRDefault="00CA00D2" w:rsidP="004D2A9A">
            <w:pPr>
              <w:ind w:left="391" w:hangingChars="186" w:hanging="391"/>
              <w:rPr>
                <w:rFonts w:ascii="ＭＳ 明朝" w:hAnsi="ＭＳ 明朝"/>
              </w:rPr>
            </w:pPr>
            <w:r w:rsidRPr="00EF4186">
              <w:rPr>
                <w:rFonts w:ascii="ＭＳ 明朝" w:hAnsi="ＭＳ 明朝" w:hint="eastAsia"/>
              </w:rPr>
              <w:t>・教職員「各分掌・学年間の連携が円滑に行</w:t>
            </w:r>
          </w:p>
          <w:p w14:paraId="500CD44A" w14:textId="77777777" w:rsidR="00A76C9A" w:rsidRPr="00EF4186" w:rsidRDefault="00CA00D2" w:rsidP="00CA00D2">
            <w:pPr>
              <w:ind w:leftChars="100" w:left="391" w:hangingChars="86" w:hanging="181"/>
              <w:rPr>
                <w:rFonts w:ascii="ＭＳ 明朝" w:hAnsi="ＭＳ 明朝"/>
              </w:rPr>
            </w:pPr>
            <w:r w:rsidRPr="00EF4186">
              <w:rPr>
                <w:rFonts w:ascii="ＭＳ 明朝" w:hAnsi="ＭＳ 明朝" w:hint="eastAsia"/>
              </w:rPr>
              <w:t>われ有機的に機能している」を向上させ</w:t>
            </w:r>
          </w:p>
          <w:p w14:paraId="17390762" w14:textId="1FE971F0" w:rsidR="00340824" w:rsidRPr="00EF4186" w:rsidRDefault="00CA00D2" w:rsidP="00CA00D2">
            <w:pPr>
              <w:ind w:leftChars="100" w:left="391" w:hangingChars="86" w:hanging="181"/>
              <w:rPr>
                <w:rFonts w:ascii="ＭＳ 明朝" w:hAnsi="ＭＳ 明朝"/>
              </w:rPr>
            </w:pPr>
            <w:r w:rsidRPr="00EF4186">
              <w:rPr>
                <w:rFonts w:ascii="ＭＳ 明朝" w:hAnsi="ＭＳ 明朝" w:hint="eastAsia"/>
              </w:rPr>
              <w:t>る。</w:t>
            </w:r>
            <w:r w:rsidR="00A76C9A" w:rsidRPr="00EF4186">
              <w:rPr>
                <w:rFonts w:ascii="ＭＳ 明朝" w:hAnsi="ＭＳ 明朝" w:hint="eastAsia"/>
              </w:rPr>
              <w:t>［</w:t>
            </w:r>
            <w:r w:rsidR="00D302C1" w:rsidRPr="00EF4186">
              <w:rPr>
                <w:rFonts w:ascii="ＭＳ 明朝" w:hAnsi="ＭＳ 明朝" w:hint="eastAsia"/>
              </w:rPr>
              <w:t>6</w:t>
            </w:r>
            <w:r w:rsidR="00AD7EE8" w:rsidRPr="00EF4186">
              <w:rPr>
                <w:rFonts w:ascii="ＭＳ 明朝" w:hAnsi="ＭＳ 明朝" w:hint="eastAsia"/>
              </w:rPr>
              <w:t>6.7</w:t>
            </w:r>
            <w:r w:rsidR="001E41D9" w:rsidRPr="00EF4186">
              <w:rPr>
                <w:rFonts w:ascii="ＭＳ 明朝" w:hAnsi="ＭＳ 明朝" w:hint="eastAsia"/>
              </w:rPr>
              <w:t>%</w:t>
            </w:r>
            <w:r w:rsidR="00A76C9A" w:rsidRPr="00EF4186">
              <w:rPr>
                <w:rFonts w:ascii="ＭＳ 明朝" w:hAnsi="ＭＳ 明朝" w:hint="eastAsia"/>
              </w:rPr>
              <w:t>］</w:t>
            </w:r>
          </w:p>
          <w:p w14:paraId="01DCEEAE" w14:textId="35E0312C" w:rsidR="00A76C9A" w:rsidRPr="002B0B58" w:rsidRDefault="00A76C9A" w:rsidP="00A76C9A">
            <w:pPr>
              <w:ind w:left="210" w:hangingChars="100" w:hanging="210"/>
              <w:rPr>
                <w:rFonts w:ascii="ＭＳ 明朝" w:hAnsi="ＭＳ 明朝"/>
              </w:rPr>
            </w:pPr>
            <w:r w:rsidRPr="00EF4186">
              <w:rPr>
                <w:rFonts w:ascii="ＭＳ 明朝" w:hAnsi="ＭＳ 明朝" w:hint="eastAsia"/>
              </w:rPr>
              <w:t>・</w:t>
            </w:r>
            <w:r w:rsidR="00E14F79" w:rsidRPr="00EF4186">
              <w:rPr>
                <w:rFonts w:ascii="ＭＳ 明朝" w:hAnsi="ＭＳ 明朝"/>
              </w:rPr>
              <w:t>80</w:t>
            </w:r>
            <w:r w:rsidRPr="00EF4186">
              <w:rPr>
                <w:rFonts w:ascii="ＭＳ 明朝" w:hAnsi="ＭＳ 明朝" w:hint="eastAsia"/>
              </w:rPr>
              <w:t>時間/月以上の超過勤務者を前年比</w:t>
            </w:r>
            <w:r w:rsidR="00E14F79" w:rsidRPr="00EF4186">
              <w:rPr>
                <w:rFonts w:ascii="ＭＳ 明朝" w:hAnsi="ＭＳ 明朝"/>
              </w:rPr>
              <w:t>20</w:t>
            </w:r>
            <w:r w:rsidR="001E41D9" w:rsidRPr="00EF4186">
              <w:rPr>
                <w:rFonts w:ascii="ＭＳ 明朝" w:hAnsi="ＭＳ 明朝" w:hint="eastAsia"/>
              </w:rPr>
              <w:t>%</w:t>
            </w:r>
            <w:r w:rsidRPr="00EF4186">
              <w:rPr>
                <w:rFonts w:ascii="ＭＳ 明朝" w:hAnsi="ＭＳ 明朝" w:hint="eastAsia"/>
              </w:rPr>
              <w:t>減少させる。［</w:t>
            </w:r>
            <w:r w:rsidR="007C184E" w:rsidRPr="00EF4186">
              <w:rPr>
                <w:rFonts w:ascii="ＭＳ 明朝" w:hAnsi="ＭＳ 明朝" w:hint="eastAsia"/>
              </w:rPr>
              <w:t>1</w:t>
            </w:r>
            <w:r w:rsidR="00F64189" w:rsidRPr="00EF4186">
              <w:rPr>
                <w:rFonts w:ascii="ＭＳ 明朝" w:hAnsi="ＭＳ 明朝" w:hint="eastAsia"/>
              </w:rPr>
              <w:t>3</w:t>
            </w:r>
            <w:r w:rsidRPr="00EF4186">
              <w:rPr>
                <w:rFonts w:ascii="ＭＳ 明朝" w:hAnsi="ＭＳ 明朝" w:hint="eastAsia"/>
              </w:rPr>
              <w:t>件］</w:t>
            </w:r>
          </w:p>
          <w:p w14:paraId="5F2F8DB4" w14:textId="77777777" w:rsidR="005C5033" w:rsidRPr="002B0B58" w:rsidRDefault="005C5033" w:rsidP="006165AA">
            <w:pPr>
              <w:ind w:left="210" w:hangingChars="100" w:hanging="210"/>
              <w:rPr>
                <w:rFonts w:ascii="ＭＳ 明朝" w:hAnsi="ＭＳ 明朝"/>
              </w:rPr>
            </w:pPr>
          </w:p>
        </w:tc>
        <w:tc>
          <w:tcPr>
            <w:tcW w:w="2588" w:type="dxa"/>
            <w:tcBorders>
              <w:left w:val="dashed" w:sz="4" w:space="0" w:color="auto"/>
              <w:right w:val="single" w:sz="4" w:space="0" w:color="auto"/>
            </w:tcBorders>
            <w:shd w:val="clear" w:color="auto" w:fill="auto"/>
          </w:tcPr>
          <w:p w14:paraId="3E5C1A9E" w14:textId="77777777" w:rsidR="00340824" w:rsidRPr="00AE227E" w:rsidRDefault="00340824" w:rsidP="00340824">
            <w:pPr>
              <w:spacing w:line="300" w:lineRule="exact"/>
              <w:rPr>
                <w:rFonts w:ascii="ＭＳ 明朝" w:hAnsi="ＭＳ 明朝"/>
                <w:sz w:val="20"/>
                <w:szCs w:val="20"/>
              </w:rPr>
            </w:pPr>
          </w:p>
        </w:tc>
      </w:tr>
    </w:tbl>
    <w:p w14:paraId="3CF62135" w14:textId="77777777" w:rsidR="00DC3918" w:rsidRPr="00D230D0" w:rsidRDefault="00DC3918" w:rsidP="00DC3918">
      <w:pPr>
        <w:spacing w:line="120" w:lineRule="exact"/>
        <w:rPr>
          <w:rFonts w:ascii="ＭＳ 明朝" w:hAnsi="ＭＳ 明朝"/>
        </w:rPr>
      </w:pPr>
    </w:p>
    <w:p w14:paraId="4964B7C2" w14:textId="77777777" w:rsidR="00DC3918" w:rsidRPr="00D230D0" w:rsidRDefault="00DC3918" w:rsidP="00DC3918">
      <w:pPr>
        <w:spacing w:line="120" w:lineRule="exact"/>
        <w:rPr>
          <w:rFonts w:ascii="ＭＳ 明朝" w:hAnsi="ＭＳ 明朝"/>
        </w:rPr>
      </w:pPr>
    </w:p>
    <w:sectPr w:rsidR="00DC3918" w:rsidRPr="00D230D0"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5B12" w14:textId="77777777" w:rsidR="003B0A28" w:rsidRDefault="003B0A28">
      <w:r>
        <w:separator/>
      </w:r>
    </w:p>
  </w:endnote>
  <w:endnote w:type="continuationSeparator" w:id="0">
    <w:p w14:paraId="1A654028" w14:textId="77777777" w:rsidR="003B0A28" w:rsidRDefault="003B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02BF" w14:textId="77777777" w:rsidR="003B0A28" w:rsidRDefault="003B0A28">
      <w:r>
        <w:separator/>
      </w:r>
    </w:p>
  </w:footnote>
  <w:footnote w:type="continuationSeparator" w:id="0">
    <w:p w14:paraId="4A5628C8" w14:textId="77777777" w:rsidR="003B0A28" w:rsidRDefault="003B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E89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6648FE">
      <w:rPr>
        <w:rFonts w:ascii="ＭＳ ゴシック" w:eastAsia="ＭＳ ゴシック" w:hAnsi="ＭＳ ゴシック" w:hint="eastAsia"/>
        <w:sz w:val="20"/>
        <w:szCs w:val="20"/>
      </w:rPr>
      <w:t>№</w:t>
    </w:r>
    <w:r w:rsidR="009F5DE9">
      <w:rPr>
        <w:rFonts w:ascii="ＭＳ ゴシック" w:eastAsia="ＭＳ ゴシック" w:hAnsi="ＭＳ ゴシック" w:hint="eastAsia"/>
        <w:sz w:val="20"/>
        <w:szCs w:val="20"/>
      </w:rPr>
      <w:t>３１３</w:t>
    </w:r>
  </w:p>
  <w:p w14:paraId="11FE0CF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A4551F3" w14:textId="77777777" w:rsidR="00132D6F" w:rsidRPr="003A3356" w:rsidRDefault="00AC01F7" w:rsidP="003A3356">
    <w:pPr>
      <w:spacing w:line="360" w:lineRule="exact"/>
      <w:ind w:rightChars="100" w:right="210"/>
      <w:jc w:val="right"/>
      <w:rPr>
        <w:rFonts w:ascii="ＭＳ 明朝" w:hAnsi="ＭＳ 明朝"/>
        <w:b/>
        <w:sz w:val="24"/>
      </w:rPr>
    </w:pPr>
    <w:r>
      <w:rPr>
        <w:rFonts w:ascii="ＭＳ 明朝" w:hAnsi="ＭＳ 明朝" w:hint="eastAsia"/>
        <w:b/>
        <w:sz w:val="24"/>
      </w:rPr>
      <w:t>府立緑風冠高等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D5F49"/>
    <w:multiLevelType w:val="hybridMultilevel"/>
    <w:tmpl w:val="9FBC794A"/>
    <w:lvl w:ilvl="0" w:tplc="49F803B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EF4E05"/>
    <w:multiLevelType w:val="hybridMultilevel"/>
    <w:tmpl w:val="FDF07DBE"/>
    <w:lvl w:ilvl="0" w:tplc="5358D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D87A19"/>
    <w:multiLevelType w:val="hybridMultilevel"/>
    <w:tmpl w:val="FC169494"/>
    <w:lvl w:ilvl="0" w:tplc="6114D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9811BF"/>
    <w:multiLevelType w:val="hybridMultilevel"/>
    <w:tmpl w:val="F252D7AE"/>
    <w:lvl w:ilvl="0" w:tplc="B7A4A0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F10D6"/>
    <w:multiLevelType w:val="hybridMultilevel"/>
    <w:tmpl w:val="4B14C07A"/>
    <w:lvl w:ilvl="0" w:tplc="39A61F48">
      <w:start w:val="2"/>
      <w:numFmt w:val="decimalFullWidth"/>
      <w:lvlText w:val="（%1）"/>
      <w:lvlJc w:val="left"/>
      <w:pPr>
        <w:ind w:left="720" w:hanging="720"/>
      </w:pPr>
      <w:rPr>
        <w:rFonts w:hint="default"/>
      </w:rPr>
    </w:lvl>
    <w:lvl w:ilvl="1" w:tplc="B4D4CCA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7B01B1B"/>
    <w:multiLevelType w:val="hybridMultilevel"/>
    <w:tmpl w:val="AB382D50"/>
    <w:lvl w:ilvl="0" w:tplc="DA209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2"/>
  </w:num>
  <w:num w:numId="11">
    <w:abstractNumId w:val="8"/>
  </w:num>
  <w:num w:numId="12">
    <w:abstractNumId w:val="16"/>
  </w:num>
  <w:num w:numId="13">
    <w:abstractNumId w:val="14"/>
  </w:num>
  <w:num w:numId="14">
    <w:abstractNumId w:val="10"/>
  </w:num>
  <w:num w:numId="15">
    <w:abstractNumId w:val="13"/>
  </w:num>
  <w:num w:numId="16">
    <w:abstractNumId w:val="0"/>
  </w:num>
  <w:num w:numId="17">
    <w:abstractNumId w:val="11"/>
  </w:num>
  <w:num w:numId="18">
    <w:abstractNumId w:val="20"/>
  </w:num>
  <w:num w:numId="19">
    <w:abstractNumId w:val="6"/>
  </w:num>
  <w:num w:numId="20">
    <w:abstractNumId w:val="3"/>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265"/>
    <w:rsid w:val="000048B5"/>
    <w:rsid w:val="000064F6"/>
    <w:rsid w:val="000101E1"/>
    <w:rsid w:val="000117E4"/>
    <w:rsid w:val="00011B24"/>
    <w:rsid w:val="00013C0C"/>
    <w:rsid w:val="00014126"/>
    <w:rsid w:val="00014961"/>
    <w:rsid w:val="000156EF"/>
    <w:rsid w:val="00031A86"/>
    <w:rsid w:val="00034DFF"/>
    <w:rsid w:val="000354D4"/>
    <w:rsid w:val="000362CC"/>
    <w:rsid w:val="00036760"/>
    <w:rsid w:val="000368BC"/>
    <w:rsid w:val="00044822"/>
    <w:rsid w:val="00045480"/>
    <w:rsid w:val="00047182"/>
    <w:rsid w:val="00050616"/>
    <w:rsid w:val="000524AE"/>
    <w:rsid w:val="0005440A"/>
    <w:rsid w:val="0006083B"/>
    <w:rsid w:val="000617E8"/>
    <w:rsid w:val="00061870"/>
    <w:rsid w:val="00061D45"/>
    <w:rsid w:val="00063A95"/>
    <w:rsid w:val="000724B0"/>
    <w:rsid w:val="00075AD8"/>
    <w:rsid w:val="0007709C"/>
    <w:rsid w:val="00077745"/>
    <w:rsid w:val="00077CAA"/>
    <w:rsid w:val="00081D12"/>
    <w:rsid w:val="00081D5C"/>
    <w:rsid w:val="000822EC"/>
    <w:rsid w:val="000855A6"/>
    <w:rsid w:val="00091587"/>
    <w:rsid w:val="00094C22"/>
    <w:rsid w:val="0009658C"/>
    <w:rsid w:val="000967CE"/>
    <w:rsid w:val="000A1890"/>
    <w:rsid w:val="000A3C8B"/>
    <w:rsid w:val="000B0C54"/>
    <w:rsid w:val="000B395F"/>
    <w:rsid w:val="000B3D72"/>
    <w:rsid w:val="000B7F10"/>
    <w:rsid w:val="000C0CDB"/>
    <w:rsid w:val="000C121C"/>
    <w:rsid w:val="000C32ED"/>
    <w:rsid w:val="000D1B70"/>
    <w:rsid w:val="000D381F"/>
    <w:rsid w:val="000D7707"/>
    <w:rsid w:val="000D798E"/>
    <w:rsid w:val="000D7C02"/>
    <w:rsid w:val="000E1399"/>
    <w:rsid w:val="000E1F4D"/>
    <w:rsid w:val="000E387A"/>
    <w:rsid w:val="000E3C24"/>
    <w:rsid w:val="000E50BD"/>
    <w:rsid w:val="000E5470"/>
    <w:rsid w:val="000E6B9D"/>
    <w:rsid w:val="000F22DE"/>
    <w:rsid w:val="000F2D70"/>
    <w:rsid w:val="000F7161"/>
    <w:rsid w:val="000F7917"/>
    <w:rsid w:val="000F7B2E"/>
    <w:rsid w:val="00100533"/>
    <w:rsid w:val="00100CC5"/>
    <w:rsid w:val="00100D33"/>
    <w:rsid w:val="001021A4"/>
    <w:rsid w:val="00102AD9"/>
    <w:rsid w:val="00103299"/>
    <w:rsid w:val="00103546"/>
    <w:rsid w:val="00105AFC"/>
    <w:rsid w:val="00105D2C"/>
    <w:rsid w:val="001068E0"/>
    <w:rsid w:val="001112AC"/>
    <w:rsid w:val="00111E3C"/>
    <w:rsid w:val="00112A5C"/>
    <w:rsid w:val="0011784E"/>
    <w:rsid w:val="001213D0"/>
    <w:rsid w:val="001218A7"/>
    <w:rsid w:val="00124190"/>
    <w:rsid w:val="00125C3C"/>
    <w:rsid w:val="00127BB5"/>
    <w:rsid w:val="00132D6F"/>
    <w:rsid w:val="00133E68"/>
    <w:rsid w:val="00134824"/>
    <w:rsid w:val="00135CE9"/>
    <w:rsid w:val="001365FB"/>
    <w:rsid w:val="0013674B"/>
    <w:rsid w:val="00137359"/>
    <w:rsid w:val="00144325"/>
    <w:rsid w:val="00145D50"/>
    <w:rsid w:val="00145F9D"/>
    <w:rsid w:val="001509E0"/>
    <w:rsid w:val="00152EC3"/>
    <w:rsid w:val="00153B0A"/>
    <w:rsid w:val="00157433"/>
    <w:rsid w:val="00157860"/>
    <w:rsid w:val="001605B0"/>
    <w:rsid w:val="00163E46"/>
    <w:rsid w:val="00166E21"/>
    <w:rsid w:val="00166FFE"/>
    <w:rsid w:val="00174C5A"/>
    <w:rsid w:val="00177B7E"/>
    <w:rsid w:val="001808BC"/>
    <w:rsid w:val="001824E2"/>
    <w:rsid w:val="0018261A"/>
    <w:rsid w:val="00183953"/>
    <w:rsid w:val="00184B1B"/>
    <w:rsid w:val="0018693C"/>
    <w:rsid w:val="00192419"/>
    <w:rsid w:val="00192C85"/>
    <w:rsid w:val="00193569"/>
    <w:rsid w:val="00195DCF"/>
    <w:rsid w:val="001A4539"/>
    <w:rsid w:val="001A5D43"/>
    <w:rsid w:val="001B1493"/>
    <w:rsid w:val="001B356A"/>
    <w:rsid w:val="001B38EB"/>
    <w:rsid w:val="001B71AE"/>
    <w:rsid w:val="001C02D4"/>
    <w:rsid w:val="001C0509"/>
    <w:rsid w:val="001C373F"/>
    <w:rsid w:val="001C6B84"/>
    <w:rsid w:val="001C7FE4"/>
    <w:rsid w:val="001D0865"/>
    <w:rsid w:val="001D278A"/>
    <w:rsid w:val="001D401B"/>
    <w:rsid w:val="001D4173"/>
    <w:rsid w:val="001D44D9"/>
    <w:rsid w:val="001D5135"/>
    <w:rsid w:val="001D7125"/>
    <w:rsid w:val="001E22E7"/>
    <w:rsid w:val="001E41D9"/>
    <w:rsid w:val="001E43C0"/>
    <w:rsid w:val="001E4FDA"/>
    <w:rsid w:val="001E58EB"/>
    <w:rsid w:val="001E73CA"/>
    <w:rsid w:val="001F1572"/>
    <w:rsid w:val="001F472F"/>
    <w:rsid w:val="00201A51"/>
    <w:rsid w:val="00201C86"/>
    <w:rsid w:val="002034A6"/>
    <w:rsid w:val="0021285A"/>
    <w:rsid w:val="0022073E"/>
    <w:rsid w:val="00220AE7"/>
    <w:rsid w:val="00221AA2"/>
    <w:rsid w:val="0022348F"/>
    <w:rsid w:val="0022360A"/>
    <w:rsid w:val="00224AB0"/>
    <w:rsid w:val="00225A63"/>
    <w:rsid w:val="00225C70"/>
    <w:rsid w:val="002267D4"/>
    <w:rsid w:val="00230487"/>
    <w:rsid w:val="002307A5"/>
    <w:rsid w:val="00231823"/>
    <w:rsid w:val="0023455E"/>
    <w:rsid w:val="00235785"/>
    <w:rsid w:val="00235B86"/>
    <w:rsid w:val="0024006D"/>
    <w:rsid w:val="00241D85"/>
    <w:rsid w:val="002430AE"/>
    <w:rsid w:val="002439A4"/>
    <w:rsid w:val="00243BD3"/>
    <w:rsid w:val="002479D4"/>
    <w:rsid w:val="0025046B"/>
    <w:rsid w:val="00256FEA"/>
    <w:rsid w:val="00262794"/>
    <w:rsid w:val="00263B3E"/>
    <w:rsid w:val="00267D3C"/>
    <w:rsid w:val="00271252"/>
    <w:rsid w:val="0027129F"/>
    <w:rsid w:val="00274864"/>
    <w:rsid w:val="00274C20"/>
    <w:rsid w:val="00277476"/>
    <w:rsid w:val="00277761"/>
    <w:rsid w:val="00280025"/>
    <w:rsid w:val="00284617"/>
    <w:rsid w:val="00293D4D"/>
    <w:rsid w:val="00295EB2"/>
    <w:rsid w:val="0029712A"/>
    <w:rsid w:val="002A0AA7"/>
    <w:rsid w:val="002A148E"/>
    <w:rsid w:val="002A3D18"/>
    <w:rsid w:val="002A44AF"/>
    <w:rsid w:val="002A522B"/>
    <w:rsid w:val="002A5F31"/>
    <w:rsid w:val="002A766F"/>
    <w:rsid w:val="002A7AC4"/>
    <w:rsid w:val="002A7B0E"/>
    <w:rsid w:val="002B0B58"/>
    <w:rsid w:val="002B0B90"/>
    <w:rsid w:val="002B0BC8"/>
    <w:rsid w:val="002B3BE1"/>
    <w:rsid w:val="002B5834"/>
    <w:rsid w:val="002B660E"/>
    <w:rsid w:val="002B690B"/>
    <w:rsid w:val="002B7E15"/>
    <w:rsid w:val="002C40DD"/>
    <w:rsid w:val="002C423D"/>
    <w:rsid w:val="002C4527"/>
    <w:rsid w:val="002D07BA"/>
    <w:rsid w:val="002D5235"/>
    <w:rsid w:val="002D5BD7"/>
    <w:rsid w:val="002E0C79"/>
    <w:rsid w:val="002E1F1D"/>
    <w:rsid w:val="002E30EF"/>
    <w:rsid w:val="002E38D0"/>
    <w:rsid w:val="002E3C72"/>
    <w:rsid w:val="002E3DF1"/>
    <w:rsid w:val="002E448C"/>
    <w:rsid w:val="002E7CCB"/>
    <w:rsid w:val="002F0EE7"/>
    <w:rsid w:val="002F11D9"/>
    <w:rsid w:val="002F608A"/>
    <w:rsid w:val="002F62DD"/>
    <w:rsid w:val="002F6E1B"/>
    <w:rsid w:val="00301498"/>
    <w:rsid w:val="00301B59"/>
    <w:rsid w:val="003029E3"/>
    <w:rsid w:val="00302EB2"/>
    <w:rsid w:val="0030555A"/>
    <w:rsid w:val="00305D0E"/>
    <w:rsid w:val="00310645"/>
    <w:rsid w:val="003145DA"/>
    <w:rsid w:val="0031492C"/>
    <w:rsid w:val="0032257C"/>
    <w:rsid w:val="00324B67"/>
    <w:rsid w:val="00326AF2"/>
    <w:rsid w:val="003274B5"/>
    <w:rsid w:val="0032764C"/>
    <w:rsid w:val="00332D55"/>
    <w:rsid w:val="00334F83"/>
    <w:rsid w:val="003357CE"/>
    <w:rsid w:val="00336089"/>
    <w:rsid w:val="00337ACE"/>
    <w:rsid w:val="00340824"/>
    <w:rsid w:val="00346993"/>
    <w:rsid w:val="00346B5A"/>
    <w:rsid w:val="00346D71"/>
    <w:rsid w:val="003534A6"/>
    <w:rsid w:val="003551CD"/>
    <w:rsid w:val="003560ED"/>
    <w:rsid w:val="003567D8"/>
    <w:rsid w:val="00361497"/>
    <w:rsid w:val="0036174C"/>
    <w:rsid w:val="00364F35"/>
    <w:rsid w:val="00366F34"/>
    <w:rsid w:val="00366F36"/>
    <w:rsid w:val="003730D3"/>
    <w:rsid w:val="0037367C"/>
    <w:rsid w:val="0037506F"/>
    <w:rsid w:val="00376A09"/>
    <w:rsid w:val="00377BB7"/>
    <w:rsid w:val="0038173B"/>
    <w:rsid w:val="00383D90"/>
    <w:rsid w:val="00384C02"/>
    <w:rsid w:val="00385455"/>
    <w:rsid w:val="0038550A"/>
    <w:rsid w:val="00386133"/>
    <w:rsid w:val="00387D41"/>
    <w:rsid w:val="00387DFD"/>
    <w:rsid w:val="0039021B"/>
    <w:rsid w:val="003918F9"/>
    <w:rsid w:val="00391AB8"/>
    <w:rsid w:val="003953A7"/>
    <w:rsid w:val="003A3356"/>
    <w:rsid w:val="003A62E8"/>
    <w:rsid w:val="003A75A0"/>
    <w:rsid w:val="003B0A28"/>
    <w:rsid w:val="003B26C9"/>
    <w:rsid w:val="003B3514"/>
    <w:rsid w:val="003B41F6"/>
    <w:rsid w:val="003B69B1"/>
    <w:rsid w:val="003C503E"/>
    <w:rsid w:val="003D038A"/>
    <w:rsid w:val="003D0573"/>
    <w:rsid w:val="003D288C"/>
    <w:rsid w:val="003D2C9D"/>
    <w:rsid w:val="003D607D"/>
    <w:rsid w:val="003D693E"/>
    <w:rsid w:val="003D71A7"/>
    <w:rsid w:val="003D7473"/>
    <w:rsid w:val="003E21CE"/>
    <w:rsid w:val="003E5216"/>
    <w:rsid w:val="003E55A0"/>
    <w:rsid w:val="003F73D0"/>
    <w:rsid w:val="003F7759"/>
    <w:rsid w:val="00400648"/>
    <w:rsid w:val="0040193C"/>
    <w:rsid w:val="004034F1"/>
    <w:rsid w:val="00404621"/>
    <w:rsid w:val="00407905"/>
    <w:rsid w:val="00407A7D"/>
    <w:rsid w:val="004129E0"/>
    <w:rsid w:val="00414618"/>
    <w:rsid w:val="00416A59"/>
    <w:rsid w:val="00420B76"/>
    <w:rsid w:val="0042128E"/>
    <w:rsid w:val="004243CF"/>
    <w:rsid w:val="004245A1"/>
    <w:rsid w:val="00425D33"/>
    <w:rsid w:val="004263DC"/>
    <w:rsid w:val="00427E0B"/>
    <w:rsid w:val="00431202"/>
    <w:rsid w:val="004312EE"/>
    <w:rsid w:val="004335EA"/>
    <w:rsid w:val="004368AD"/>
    <w:rsid w:val="004368FF"/>
    <w:rsid w:val="00436BBA"/>
    <w:rsid w:val="00441743"/>
    <w:rsid w:val="00445E74"/>
    <w:rsid w:val="00447D7E"/>
    <w:rsid w:val="00450409"/>
    <w:rsid w:val="00454AF4"/>
    <w:rsid w:val="004552E5"/>
    <w:rsid w:val="00455D22"/>
    <w:rsid w:val="00460710"/>
    <w:rsid w:val="00460F8E"/>
    <w:rsid w:val="004632FA"/>
    <w:rsid w:val="00465B85"/>
    <w:rsid w:val="004671B1"/>
    <w:rsid w:val="00467C11"/>
    <w:rsid w:val="00472EE9"/>
    <w:rsid w:val="004779F0"/>
    <w:rsid w:val="00477E39"/>
    <w:rsid w:val="00477FAA"/>
    <w:rsid w:val="0048087F"/>
    <w:rsid w:val="00480EB4"/>
    <w:rsid w:val="0048143A"/>
    <w:rsid w:val="004838F4"/>
    <w:rsid w:val="00486DB2"/>
    <w:rsid w:val="00491FEE"/>
    <w:rsid w:val="00492DDD"/>
    <w:rsid w:val="004930C6"/>
    <w:rsid w:val="004949CC"/>
    <w:rsid w:val="004955F4"/>
    <w:rsid w:val="00497ABE"/>
    <w:rsid w:val="004A01D0"/>
    <w:rsid w:val="004A0BEE"/>
    <w:rsid w:val="004A1605"/>
    <w:rsid w:val="004A2496"/>
    <w:rsid w:val="004A4D4B"/>
    <w:rsid w:val="004A7442"/>
    <w:rsid w:val="004A7D09"/>
    <w:rsid w:val="004B15C2"/>
    <w:rsid w:val="004B1F08"/>
    <w:rsid w:val="004B2AE8"/>
    <w:rsid w:val="004B2DBD"/>
    <w:rsid w:val="004B3A19"/>
    <w:rsid w:val="004B6017"/>
    <w:rsid w:val="004C1B92"/>
    <w:rsid w:val="004C2AA4"/>
    <w:rsid w:val="004C2F46"/>
    <w:rsid w:val="004C3655"/>
    <w:rsid w:val="004C5A47"/>
    <w:rsid w:val="004C6D4A"/>
    <w:rsid w:val="004D1BCF"/>
    <w:rsid w:val="004D21BF"/>
    <w:rsid w:val="004D28A8"/>
    <w:rsid w:val="004D2A9A"/>
    <w:rsid w:val="004D3899"/>
    <w:rsid w:val="004D70F9"/>
    <w:rsid w:val="004E08FB"/>
    <w:rsid w:val="004E3AD8"/>
    <w:rsid w:val="004E4D5E"/>
    <w:rsid w:val="004E5564"/>
    <w:rsid w:val="004E65C3"/>
    <w:rsid w:val="004F2B87"/>
    <w:rsid w:val="004F3627"/>
    <w:rsid w:val="004F4048"/>
    <w:rsid w:val="00500AF9"/>
    <w:rsid w:val="00502EF2"/>
    <w:rsid w:val="00504DF1"/>
    <w:rsid w:val="00506951"/>
    <w:rsid w:val="00512597"/>
    <w:rsid w:val="0051706C"/>
    <w:rsid w:val="00524BA6"/>
    <w:rsid w:val="0052580C"/>
    <w:rsid w:val="005261C4"/>
    <w:rsid w:val="00526530"/>
    <w:rsid w:val="005300B7"/>
    <w:rsid w:val="00530F8D"/>
    <w:rsid w:val="005317B2"/>
    <w:rsid w:val="0053233D"/>
    <w:rsid w:val="00535588"/>
    <w:rsid w:val="00535C93"/>
    <w:rsid w:val="00540785"/>
    <w:rsid w:val="00541E23"/>
    <w:rsid w:val="005461A0"/>
    <w:rsid w:val="0054712D"/>
    <w:rsid w:val="00555BBD"/>
    <w:rsid w:val="00556B69"/>
    <w:rsid w:val="00563779"/>
    <w:rsid w:val="00563B36"/>
    <w:rsid w:val="00565B55"/>
    <w:rsid w:val="00575298"/>
    <w:rsid w:val="00575516"/>
    <w:rsid w:val="00577DE4"/>
    <w:rsid w:val="005815AD"/>
    <w:rsid w:val="005816CA"/>
    <w:rsid w:val="00583474"/>
    <w:rsid w:val="005846E8"/>
    <w:rsid w:val="00584789"/>
    <w:rsid w:val="00585D6A"/>
    <w:rsid w:val="00586254"/>
    <w:rsid w:val="00586F16"/>
    <w:rsid w:val="005875B4"/>
    <w:rsid w:val="005913F7"/>
    <w:rsid w:val="00593D27"/>
    <w:rsid w:val="0059472B"/>
    <w:rsid w:val="0059749D"/>
    <w:rsid w:val="00597E7D"/>
    <w:rsid w:val="00597FBA"/>
    <w:rsid w:val="005A1E2A"/>
    <w:rsid w:val="005A1FB6"/>
    <w:rsid w:val="005A255E"/>
    <w:rsid w:val="005A2C72"/>
    <w:rsid w:val="005B0FAD"/>
    <w:rsid w:val="005B60D9"/>
    <w:rsid w:val="005B66F8"/>
    <w:rsid w:val="005B6ED5"/>
    <w:rsid w:val="005C2C84"/>
    <w:rsid w:val="005C4AAC"/>
    <w:rsid w:val="005C5033"/>
    <w:rsid w:val="005C583D"/>
    <w:rsid w:val="005D1FC5"/>
    <w:rsid w:val="005D20D6"/>
    <w:rsid w:val="005D27E4"/>
    <w:rsid w:val="005D41A3"/>
    <w:rsid w:val="005E05D8"/>
    <w:rsid w:val="005E0D83"/>
    <w:rsid w:val="005E218B"/>
    <w:rsid w:val="005E33C3"/>
    <w:rsid w:val="005E3C2A"/>
    <w:rsid w:val="005E535C"/>
    <w:rsid w:val="005F2C9F"/>
    <w:rsid w:val="005F3FF7"/>
    <w:rsid w:val="006008D1"/>
    <w:rsid w:val="00601124"/>
    <w:rsid w:val="006033F7"/>
    <w:rsid w:val="00606705"/>
    <w:rsid w:val="0060790D"/>
    <w:rsid w:val="0061051D"/>
    <w:rsid w:val="00611B70"/>
    <w:rsid w:val="006165AA"/>
    <w:rsid w:val="00616B3A"/>
    <w:rsid w:val="00620447"/>
    <w:rsid w:val="006206CE"/>
    <w:rsid w:val="00624A4E"/>
    <w:rsid w:val="00626AE2"/>
    <w:rsid w:val="00630EC1"/>
    <w:rsid w:val="00630F2C"/>
    <w:rsid w:val="006313CF"/>
    <w:rsid w:val="00631815"/>
    <w:rsid w:val="00634354"/>
    <w:rsid w:val="00634F9A"/>
    <w:rsid w:val="00635453"/>
    <w:rsid w:val="00635C99"/>
    <w:rsid w:val="00635EA8"/>
    <w:rsid w:val="00637161"/>
    <w:rsid w:val="00641200"/>
    <w:rsid w:val="006433FA"/>
    <w:rsid w:val="00644AE0"/>
    <w:rsid w:val="00647631"/>
    <w:rsid w:val="006478E9"/>
    <w:rsid w:val="00647F56"/>
    <w:rsid w:val="00651F09"/>
    <w:rsid w:val="0065302E"/>
    <w:rsid w:val="006567B2"/>
    <w:rsid w:val="00656B1B"/>
    <w:rsid w:val="00656B78"/>
    <w:rsid w:val="00663113"/>
    <w:rsid w:val="006632F1"/>
    <w:rsid w:val="00664594"/>
    <w:rsid w:val="006648FE"/>
    <w:rsid w:val="00666C6C"/>
    <w:rsid w:val="0067221B"/>
    <w:rsid w:val="006755B7"/>
    <w:rsid w:val="00677058"/>
    <w:rsid w:val="00681E3B"/>
    <w:rsid w:val="00683B9B"/>
    <w:rsid w:val="00684890"/>
    <w:rsid w:val="006857DF"/>
    <w:rsid w:val="00686231"/>
    <w:rsid w:val="00690B66"/>
    <w:rsid w:val="00691430"/>
    <w:rsid w:val="00694C9C"/>
    <w:rsid w:val="006971F3"/>
    <w:rsid w:val="006A1AA0"/>
    <w:rsid w:val="006A28C1"/>
    <w:rsid w:val="006A3DCD"/>
    <w:rsid w:val="006A3F2F"/>
    <w:rsid w:val="006A4666"/>
    <w:rsid w:val="006B06D6"/>
    <w:rsid w:val="006B4E60"/>
    <w:rsid w:val="006B5B51"/>
    <w:rsid w:val="006B5FF8"/>
    <w:rsid w:val="006C220F"/>
    <w:rsid w:val="006C4A76"/>
    <w:rsid w:val="006C4C36"/>
    <w:rsid w:val="006C5797"/>
    <w:rsid w:val="006C6D33"/>
    <w:rsid w:val="006C7FE8"/>
    <w:rsid w:val="006D20E3"/>
    <w:rsid w:val="006D4F17"/>
    <w:rsid w:val="006D54AE"/>
    <w:rsid w:val="006D5A31"/>
    <w:rsid w:val="006E0A07"/>
    <w:rsid w:val="006E59CB"/>
    <w:rsid w:val="006E68AB"/>
    <w:rsid w:val="006F27F5"/>
    <w:rsid w:val="006F4599"/>
    <w:rsid w:val="006F5CA1"/>
    <w:rsid w:val="006F63C9"/>
    <w:rsid w:val="006F63D5"/>
    <w:rsid w:val="006F6F7C"/>
    <w:rsid w:val="007007D1"/>
    <w:rsid w:val="00701A0C"/>
    <w:rsid w:val="00701AD6"/>
    <w:rsid w:val="007020F5"/>
    <w:rsid w:val="00703386"/>
    <w:rsid w:val="00705844"/>
    <w:rsid w:val="007066A1"/>
    <w:rsid w:val="0071748A"/>
    <w:rsid w:val="00717D96"/>
    <w:rsid w:val="00725108"/>
    <w:rsid w:val="0072763C"/>
    <w:rsid w:val="00727B59"/>
    <w:rsid w:val="00730235"/>
    <w:rsid w:val="00733703"/>
    <w:rsid w:val="00733D37"/>
    <w:rsid w:val="0073552D"/>
    <w:rsid w:val="0073582B"/>
    <w:rsid w:val="00735E63"/>
    <w:rsid w:val="0074118C"/>
    <w:rsid w:val="00741AF9"/>
    <w:rsid w:val="007448A4"/>
    <w:rsid w:val="00745EBB"/>
    <w:rsid w:val="00747026"/>
    <w:rsid w:val="007520A2"/>
    <w:rsid w:val="007541E8"/>
    <w:rsid w:val="0075612D"/>
    <w:rsid w:val="00757269"/>
    <w:rsid w:val="007578CC"/>
    <w:rsid w:val="007606A0"/>
    <w:rsid w:val="007742CE"/>
    <w:rsid w:val="00775D41"/>
    <w:rsid w:val="00775EE3"/>
    <w:rsid w:val="007765E0"/>
    <w:rsid w:val="00781672"/>
    <w:rsid w:val="00781F22"/>
    <w:rsid w:val="00783A44"/>
    <w:rsid w:val="00784B15"/>
    <w:rsid w:val="00786F0E"/>
    <w:rsid w:val="00787A5C"/>
    <w:rsid w:val="00791C18"/>
    <w:rsid w:val="007922A7"/>
    <w:rsid w:val="00792B44"/>
    <w:rsid w:val="00795C88"/>
    <w:rsid w:val="00796024"/>
    <w:rsid w:val="007A0705"/>
    <w:rsid w:val="007A3E54"/>
    <w:rsid w:val="007A45A7"/>
    <w:rsid w:val="007A47FF"/>
    <w:rsid w:val="007A69E8"/>
    <w:rsid w:val="007A7E5B"/>
    <w:rsid w:val="007B1DB6"/>
    <w:rsid w:val="007B29D9"/>
    <w:rsid w:val="007B2B6C"/>
    <w:rsid w:val="007B3402"/>
    <w:rsid w:val="007B7702"/>
    <w:rsid w:val="007C184E"/>
    <w:rsid w:val="007C33C1"/>
    <w:rsid w:val="007C63C6"/>
    <w:rsid w:val="007C7CEF"/>
    <w:rsid w:val="007C7D3B"/>
    <w:rsid w:val="007D0279"/>
    <w:rsid w:val="007D1D16"/>
    <w:rsid w:val="007D2223"/>
    <w:rsid w:val="007D2295"/>
    <w:rsid w:val="007D464B"/>
    <w:rsid w:val="007D6241"/>
    <w:rsid w:val="007D7693"/>
    <w:rsid w:val="007E26FF"/>
    <w:rsid w:val="007E474E"/>
    <w:rsid w:val="007E4F8B"/>
    <w:rsid w:val="007E6D47"/>
    <w:rsid w:val="007E7D06"/>
    <w:rsid w:val="007F23CE"/>
    <w:rsid w:val="007F4C68"/>
    <w:rsid w:val="007F5A7B"/>
    <w:rsid w:val="007F7499"/>
    <w:rsid w:val="00802185"/>
    <w:rsid w:val="00802841"/>
    <w:rsid w:val="0080758C"/>
    <w:rsid w:val="008101A4"/>
    <w:rsid w:val="0081119C"/>
    <w:rsid w:val="00812C22"/>
    <w:rsid w:val="008201DD"/>
    <w:rsid w:val="008222DE"/>
    <w:rsid w:val="0082270B"/>
    <w:rsid w:val="0082604E"/>
    <w:rsid w:val="00827C74"/>
    <w:rsid w:val="008333AC"/>
    <w:rsid w:val="0083459B"/>
    <w:rsid w:val="0084119E"/>
    <w:rsid w:val="00844C62"/>
    <w:rsid w:val="008455F4"/>
    <w:rsid w:val="008456C6"/>
    <w:rsid w:val="0085091C"/>
    <w:rsid w:val="00853545"/>
    <w:rsid w:val="008541FE"/>
    <w:rsid w:val="008563E0"/>
    <w:rsid w:val="008568D4"/>
    <w:rsid w:val="0085752B"/>
    <w:rsid w:val="008576CF"/>
    <w:rsid w:val="00857DED"/>
    <w:rsid w:val="008609BA"/>
    <w:rsid w:val="0086211E"/>
    <w:rsid w:val="00862E04"/>
    <w:rsid w:val="008636E9"/>
    <w:rsid w:val="00866790"/>
    <w:rsid w:val="0086696C"/>
    <w:rsid w:val="008678F7"/>
    <w:rsid w:val="0087170D"/>
    <w:rsid w:val="0087221C"/>
    <w:rsid w:val="008733E8"/>
    <w:rsid w:val="008734B1"/>
    <w:rsid w:val="0087377B"/>
    <w:rsid w:val="008741C2"/>
    <w:rsid w:val="00874E1C"/>
    <w:rsid w:val="00875E14"/>
    <w:rsid w:val="00876AF1"/>
    <w:rsid w:val="00885853"/>
    <w:rsid w:val="00885BEF"/>
    <w:rsid w:val="00885FB9"/>
    <w:rsid w:val="00887805"/>
    <w:rsid w:val="00891085"/>
    <w:rsid w:val="008912ED"/>
    <w:rsid w:val="0089387E"/>
    <w:rsid w:val="00896ED5"/>
    <w:rsid w:val="00896FF1"/>
    <w:rsid w:val="00897939"/>
    <w:rsid w:val="008A315D"/>
    <w:rsid w:val="008A5D1C"/>
    <w:rsid w:val="008A63F1"/>
    <w:rsid w:val="008A7F84"/>
    <w:rsid w:val="008B08ED"/>
    <w:rsid w:val="008B091B"/>
    <w:rsid w:val="008B3BEC"/>
    <w:rsid w:val="008B4F75"/>
    <w:rsid w:val="008C2C83"/>
    <w:rsid w:val="008C533F"/>
    <w:rsid w:val="008C6685"/>
    <w:rsid w:val="008D200E"/>
    <w:rsid w:val="008D3E85"/>
    <w:rsid w:val="008D41A2"/>
    <w:rsid w:val="008D4C15"/>
    <w:rsid w:val="008D680C"/>
    <w:rsid w:val="008E1182"/>
    <w:rsid w:val="008E2CE3"/>
    <w:rsid w:val="008E2CE5"/>
    <w:rsid w:val="008E5EB1"/>
    <w:rsid w:val="008E62B7"/>
    <w:rsid w:val="008F317E"/>
    <w:rsid w:val="008F33C0"/>
    <w:rsid w:val="008F38D2"/>
    <w:rsid w:val="008F3E89"/>
    <w:rsid w:val="008F58A0"/>
    <w:rsid w:val="008F6E22"/>
    <w:rsid w:val="009005D7"/>
    <w:rsid w:val="0090256E"/>
    <w:rsid w:val="00907460"/>
    <w:rsid w:val="00910780"/>
    <w:rsid w:val="00914BC2"/>
    <w:rsid w:val="00914E82"/>
    <w:rsid w:val="009150A8"/>
    <w:rsid w:val="00921229"/>
    <w:rsid w:val="00922150"/>
    <w:rsid w:val="0092762D"/>
    <w:rsid w:val="00933382"/>
    <w:rsid w:val="00935733"/>
    <w:rsid w:val="00937CA6"/>
    <w:rsid w:val="009470D0"/>
    <w:rsid w:val="00947184"/>
    <w:rsid w:val="00947C4F"/>
    <w:rsid w:val="00953768"/>
    <w:rsid w:val="00953790"/>
    <w:rsid w:val="00953E8F"/>
    <w:rsid w:val="0096649A"/>
    <w:rsid w:val="00971A46"/>
    <w:rsid w:val="00971D51"/>
    <w:rsid w:val="00972450"/>
    <w:rsid w:val="00972B9C"/>
    <w:rsid w:val="00972BD8"/>
    <w:rsid w:val="009803C0"/>
    <w:rsid w:val="00980E4D"/>
    <w:rsid w:val="009817F2"/>
    <w:rsid w:val="00982983"/>
    <w:rsid w:val="009835B8"/>
    <w:rsid w:val="009870A5"/>
    <w:rsid w:val="009919BC"/>
    <w:rsid w:val="00991B15"/>
    <w:rsid w:val="009945DB"/>
    <w:rsid w:val="00996290"/>
    <w:rsid w:val="009A0526"/>
    <w:rsid w:val="009A60BC"/>
    <w:rsid w:val="009A6276"/>
    <w:rsid w:val="009B1C3D"/>
    <w:rsid w:val="009B365C"/>
    <w:rsid w:val="009B4DEB"/>
    <w:rsid w:val="009B5AD2"/>
    <w:rsid w:val="009B66A1"/>
    <w:rsid w:val="009C4EDA"/>
    <w:rsid w:val="009D31EC"/>
    <w:rsid w:val="009D38D7"/>
    <w:rsid w:val="009D6553"/>
    <w:rsid w:val="009D752A"/>
    <w:rsid w:val="009E3B5F"/>
    <w:rsid w:val="009E6251"/>
    <w:rsid w:val="009F0CB8"/>
    <w:rsid w:val="009F5DE9"/>
    <w:rsid w:val="00A0044F"/>
    <w:rsid w:val="00A04469"/>
    <w:rsid w:val="00A04F6F"/>
    <w:rsid w:val="00A068CE"/>
    <w:rsid w:val="00A07A63"/>
    <w:rsid w:val="00A1058C"/>
    <w:rsid w:val="00A10891"/>
    <w:rsid w:val="00A118DC"/>
    <w:rsid w:val="00A12A53"/>
    <w:rsid w:val="00A12A78"/>
    <w:rsid w:val="00A15DA5"/>
    <w:rsid w:val="00A163D5"/>
    <w:rsid w:val="00A16862"/>
    <w:rsid w:val="00A16E26"/>
    <w:rsid w:val="00A1794E"/>
    <w:rsid w:val="00A204E1"/>
    <w:rsid w:val="00A20CDA"/>
    <w:rsid w:val="00A225C1"/>
    <w:rsid w:val="00A22988"/>
    <w:rsid w:val="00A23F5E"/>
    <w:rsid w:val="00A2700C"/>
    <w:rsid w:val="00A30C47"/>
    <w:rsid w:val="00A35608"/>
    <w:rsid w:val="00A369A3"/>
    <w:rsid w:val="00A457AE"/>
    <w:rsid w:val="00A45875"/>
    <w:rsid w:val="00A47ADC"/>
    <w:rsid w:val="00A579DE"/>
    <w:rsid w:val="00A60AE6"/>
    <w:rsid w:val="00A63DCB"/>
    <w:rsid w:val="00A653FF"/>
    <w:rsid w:val="00A65F9E"/>
    <w:rsid w:val="00A706DA"/>
    <w:rsid w:val="00A70CF0"/>
    <w:rsid w:val="00A72982"/>
    <w:rsid w:val="00A75813"/>
    <w:rsid w:val="00A76C9A"/>
    <w:rsid w:val="00A81BA8"/>
    <w:rsid w:val="00A87AEC"/>
    <w:rsid w:val="00A87D44"/>
    <w:rsid w:val="00A90199"/>
    <w:rsid w:val="00A90FCE"/>
    <w:rsid w:val="00A91DB1"/>
    <w:rsid w:val="00A920A8"/>
    <w:rsid w:val="00A9400C"/>
    <w:rsid w:val="00A96DDF"/>
    <w:rsid w:val="00AA205C"/>
    <w:rsid w:val="00AA269C"/>
    <w:rsid w:val="00AA4BF8"/>
    <w:rsid w:val="00AA540D"/>
    <w:rsid w:val="00AB0912"/>
    <w:rsid w:val="00AB2E00"/>
    <w:rsid w:val="00AB31BB"/>
    <w:rsid w:val="00AB6160"/>
    <w:rsid w:val="00AB73E4"/>
    <w:rsid w:val="00AC01F7"/>
    <w:rsid w:val="00AC3438"/>
    <w:rsid w:val="00AC3902"/>
    <w:rsid w:val="00AC71A6"/>
    <w:rsid w:val="00AD123A"/>
    <w:rsid w:val="00AD30AF"/>
    <w:rsid w:val="00AD3212"/>
    <w:rsid w:val="00AD4772"/>
    <w:rsid w:val="00AD64C2"/>
    <w:rsid w:val="00AD6CC7"/>
    <w:rsid w:val="00AD7EE8"/>
    <w:rsid w:val="00AE0DFA"/>
    <w:rsid w:val="00AE227E"/>
    <w:rsid w:val="00AE2843"/>
    <w:rsid w:val="00AE5154"/>
    <w:rsid w:val="00AE5E7B"/>
    <w:rsid w:val="00AE7983"/>
    <w:rsid w:val="00AF3A05"/>
    <w:rsid w:val="00AF487C"/>
    <w:rsid w:val="00AF583F"/>
    <w:rsid w:val="00AF7084"/>
    <w:rsid w:val="00B00840"/>
    <w:rsid w:val="00B008B1"/>
    <w:rsid w:val="00B02FD3"/>
    <w:rsid w:val="00B05652"/>
    <w:rsid w:val="00B063A9"/>
    <w:rsid w:val="00B06BD4"/>
    <w:rsid w:val="00B131DD"/>
    <w:rsid w:val="00B13AFB"/>
    <w:rsid w:val="00B17D49"/>
    <w:rsid w:val="00B20620"/>
    <w:rsid w:val="00B24BA4"/>
    <w:rsid w:val="00B24FE4"/>
    <w:rsid w:val="00B25096"/>
    <w:rsid w:val="00B25A6B"/>
    <w:rsid w:val="00B27B3C"/>
    <w:rsid w:val="00B3243C"/>
    <w:rsid w:val="00B34710"/>
    <w:rsid w:val="00B350E4"/>
    <w:rsid w:val="00B3710B"/>
    <w:rsid w:val="00B42334"/>
    <w:rsid w:val="00B42CBA"/>
    <w:rsid w:val="00B43DB1"/>
    <w:rsid w:val="00B44397"/>
    <w:rsid w:val="00B44B20"/>
    <w:rsid w:val="00B45E1E"/>
    <w:rsid w:val="00B466D8"/>
    <w:rsid w:val="00B52BB6"/>
    <w:rsid w:val="00B54F34"/>
    <w:rsid w:val="00B611F2"/>
    <w:rsid w:val="00B6294D"/>
    <w:rsid w:val="00B647C6"/>
    <w:rsid w:val="00B65F21"/>
    <w:rsid w:val="00B66919"/>
    <w:rsid w:val="00B66ED2"/>
    <w:rsid w:val="00B7090D"/>
    <w:rsid w:val="00B730B8"/>
    <w:rsid w:val="00B75528"/>
    <w:rsid w:val="00B7603A"/>
    <w:rsid w:val="00B8044F"/>
    <w:rsid w:val="00B814A7"/>
    <w:rsid w:val="00B8288F"/>
    <w:rsid w:val="00B850FE"/>
    <w:rsid w:val="00B8536D"/>
    <w:rsid w:val="00B854CE"/>
    <w:rsid w:val="00B85ABE"/>
    <w:rsid w:val="00B90CDA"/>
    <w:rsid w:val="00B9119A"/>
    <w:rsid w:val="00B94DEA"/>
    <w:rsid w:val="00B95AB9"/>
    <w:rsid w:val="00BA1A14"/>
    <w:rsid w:val="00BB1121"/>
    <w:rsid w:val="00BB2A8E"/>
    <w:rsid w:val="00BB3166"/>
    <w:rsid w:val="00BB45FB"/>
    <w:rsid w:val="00BB5235"/>
    <w:rsid w:val="00BB5396"/>
    <w:rsid w:val="00BC1956"/>
    <w:rsid w:val="00BC40F4"/>
    <w:rsid w:val="00BC55F6"/>
    <w:rsid w:val="00BD07A0"/>
    <w:rsid w:val="00BD37BF"/>
    <w:rsid w:val="00BD572D"/>
    <w:rsid w:val="00BD6470"/>
    <w:rsid w:val="00BD69B1"/>
    <w:rsid w:val="00BD6D8C"/>
    <w:rsid w:val="00BE1159"/>
    <w:rsid w:val="00BE1991"/>
    <w:rsid w:val="00BE4184"/>
    <w:rsid w:val="00BE47DD"/>
    <w:rsid w:val="00BE49F0"/>
    <w:rsid w:val="00BE530E"/>
    <w:rsid w:val="00BE62AE"/>
    <w:rsid w:val="00BE6F75"/>
    <w:rsid w:val="00BF0F78"/>
    <w:rsid w:val="00BF3A51"/>
    <w:rsid w:val="00BF432C"/>
    <w:rsid w:val="00BF6FDA"/>
    <w:rsid w:val="00BF7ED5"/>
    <w:rsid w:val="00C0026F"/>
    <w:rsid w:val="00C01A6E"/>
    <w:rsid w:val="00C02630"/>
    <w:rsid w:val="00C03036"/>
    <w:rsid w:val="00C03C2E"/>
    <w:rsid w:val="00C03CE3"/>
    <w:rsid w:val="00C05E26"/>
    <w:rsid w:val="00C0740C"/>
    <w:rsid w:val="00C13304"/>
    <w:rsid w:val="00C158A6"/>
    <w:rsid w:val="00C17198"/>
    <w:rsid w:val="00C17F2E"/>
    <w:rsid w:val="00C20C3F"/>
    <w:rsid w:val="00C23579"/>
    <w:rsid w:val="00C23771"/>
    <w:rsid w:val="00C25072"/>
    <w:rsid w:val="00C261D4"/>
    <w:rsid w:val="00C30DD5"/>
    <w:rsid w:val="00C33B03"/>
    <w:rsid w:val="00C33FF4"/>
    <w:rsid w:val="00C357EE"/>
    <w:rsid w:val="00C37416"/>
    <w:rsid w:val="00C4052D"/>
    <w:rsid w:val="00C42FB7"/>
    <w:rsid w:val="00C43728"/>
    <w:rsid w:val="00C455A4"/>
    <w:rsid w:val="00C4609C"/>
    <w:rsid w:val="00C4635D"/>
    <w:rsid w:val="00C51583"/>
    <w:rsid w:val="00C5257F"/>
    <w:rsid w:val="00C52D74"/>
    <w:rsid w:val="00C54F82"/>
    <w:rsid w:val="00C60835"/>
    <w:rsid w:val="00C66ED4"/>
    <w:rsid w:val="00C7541C"/>
    <w:rsid w:val="00C81CD5"/>
    <w:rsid w:val="00C85D5C"/>
    <w:rsid w:val="00C85F81"/>
    <w:rsid w:val="00C86A2A"/>
    <w:rsid w:val="00C87770"/>
    <w:rsid w:val="00C90223"/>
    <w:rsid w:val="00C94F23"/>
    <w:rsid w:val="00C96617"/>
    <w:rsid w:val="00C97C29"/>
    <w:rsid w:val="00CA00D2"/>
    <w:rsid w:val="00CA1B79"/>
    <w:rsid w:val="00CA4080"/>
    <w:rsid w:val="00CA51FB"/>
    <w:rsid w:val="00CA70DE"/>
    <w:rsid w:val="00CB234B"/>
    <w:rsid w:val="00CB2D93"/>
    <w:rsid w:val="00CB497E"/>
    <w:rsid w:val="00CB4BC6"/>
    <w:rsid w:val="00CB55B8"/>
    <w:rsid w:val="00CB5D88"/>
    <w:rsid w:val="00CB5DEC"/>
    <w:rsid w:val="00CC03B1"/>
    <w:rsid w:val="00CC19D9"/>
    <w:rsid w:val="00CC792C"/>
    <w:rsid w:val="00CD015B"/>
    <w:rsid w:val="00CD3759"/>
    <w:rsid w:val="00CD3940"/>
    <w:rsid w:val="00CD3A12"/>
    <w:rsid w:val="00CD4A9E"/>
    <w:rsid w:val="00CD5BC3"/>
    <w:rsid w:val="00CE0038"/>
    <w:rsid w:val="00CE0A16"/>
    <w:rsid w:val="00CE2D05"/>
    <w:rsid w:val="00CE323E"/>
    <w:rsid w:val="00CE4486"/>
    <w:rsid w:val="00CE5ADB"/>
    <w:rsid w:val="00CE6CBD"/>
    <w:rsid w:val="00CF0218"/>
    <w:rsid w:val="00CF1922"/>
    <w:rsid w:val="00CF21D2"/>
    <w:rsid w:val="00CF2FD9"/>
    <w:rsid w:val="00CF33FF"/>
    <w:rsid w:val="00CF5D9A"/>
    <w:rsid w:val="00CF630E"/>
    <w:rsid w:val="00D00677"/>
    <w:rsid w:val="00D01252"/>
    <w:rsid w:val="00D0467C"/>
    <w:rsid w:val="00D05B29"/>
    <w:rsid w:val="00D06D64"/>
    <w:rsid w:val="00D07F2D"/>
    <w:rsid w:val="00D13C2B"/>
    <w:rsid w:val="00D15B38"/>
    <w:rsid w:val="00D1608B"/>
    <w:rsid w:val="00D230D0"/>
    <w:rsid w:val="00D23660"/>
    <w:rsid w:val="00D26F92"/>
    <w:rsid w:val="00D302C1"/>
    <w:rsid w:val="00D3110A"/>
    <w:rsid w:val="00D349B0"/>
    <w:rsid w:val="00D37257"/>
    <w:rsid w:val="00D41C37"/>
    <w:rsid w:val="00D4508C"/>
    <w:rsid w:val="00D50355"/>
    <w:rsid w:val="00D53FBC"/>
    <w:rsid w:val="00D6126B"/>
    <w:rsid w:val="00D617AB"/>
    <w:rsid w:val="00D62464"/>
    <w:rsid w:val="00D642B7"/>
    <w:rsid w:val="00D70CAD"/>
    <w:rsid w:val="00D71FAC"/>
    <w:rsid w:val="00D726CB"/>
    <w:rsid w:val="00D77C73"/>
    <w:rsid w:val="00D8247A"/>
    <w:rsid w:val="00D84CC8"/>
    <w:rsid w:val="00D84DF2"/>
    <w:rsid w:val="00D87984"/>
    <w:rsid w:val="00D90714"/>
    <w:rsid w:val="00D926BB"/>
    <w:rsid w:val="00D95EF1"/>
    <w:rsid w:val="00DA13D1"/>
    <w:rsid w:val="00DA255F"/>
    <w:rsid w:val="00DA34D6"/>
    <w:rsid w:val="00DB1858"/>
    <w:rsid w:val="00DB27D9"/>
    <w:rsid w:val="00DB2E2E"/>
    <w:rsid w:val="00DB3626"/>
    <w:rsid w:val="00DB3D1A"/>
    <w:rsid w:val="00DC2FCD"/>
    <w:rsid w:val="00DC3918"/>
    <w:rsid w:val="00DC3AAC"/>
    <w:rsid w:val="00DC3C23"/>
    <w:rsid w:val="00DC4F17"/>
    <w:rsid w:val="00DC6474"/>
    <w:rsid w:val="00DC6BCD"/>
    <w:rsid w:val="00DC79BD"/>
    <w:rsid w:val="00DD1FCD"/>
    <w:rsid w:val="00DD49B5"/>
    <w:rsid w:val="00DE27FC"/>
    <w:rsid w:val="00DE4E77"/>
    <w:rsid w:val="00DE54B9"/>
    <w:rsid w:val="00DE626E"/>
    <w:rsid w:val="00DE64EF"/>
    <w:rsid w:val="00DE744C"/>
    <w:rsid w:val="00DF3B21"/>
    <w:rsid w:val="00DF49F3"/>
    <w:rsid w:val="00E01A7F"/>
    <w:rsid w:val="00E03766"/>
    <w:rsid w:val="00E037C0"/>
    <w:rsid w:val="00E05623"/>
    <w:rsid w:val="00E115C6"/>
    <w:rsid w:val="00E12942"/>
    <w:rsid w:val="00E12BC0"/>
    <w:rsid w:val="00E143F6"/>
    <w:rsid w:val="00E146B8"/>
    <w:rsid w:val="00E14F79"/>
    <w:rsid w:val="00E15291"/>
    <w:rsid w:val="00E1683E"/>
    <w:rsid w:val="00E17DD3"/>
    <w:rsid w:val="00E2104D"/>
    <w:rsid w:val="00E22706"/>
    <w:rsid w:val="00E231D8"/>
    <w:rsid w:val="00E26CD5"/>
    <w:rsid w:val="00E331F1"/>
    <w:rsid w:val="00E34C87"/>
    <w:rsid w:val="00E35410"/>
    <w:rsid w:val="00E404FD"/>
    <w:rsid w:val="00E41CE7"/>
    <w:rsid w:val="00E41DF4"/>
    <w:rsid w:val="00E426DE"/>
    <w:rsid w:val="00E42FA0"/>
    <w:rsid w:val="00E46780"/>
    <w:rsid w:val="00E50B6C"/>
    <w:rsid w:val="00E52222"/>
    <w:rsid w:val="00E53EE3"/>
    <w:rsid w:val="00E53FA7"/>
    <w:rsid w:val="00E55029"/>
    <w:rsid w:val="00E56A95"/>
    <w:rsid w:val="00E571F9"/>
    <w:rsid w:val="00E600AD"/>
    <w:rsid w:val="00E6417C"/>
    <w:rsid w:val="00E67370"/>
    <w:rsid w:val="00E6751E"/>
    <w:rsid w:val="00E70AF9"/>
    <w:rsid w:val="00E721F8"/>
    <w:rsid w:val="00E72813"/>
    <w:rsid w:val="00E73DA5"/>
    <w:rsid w:val="00E81153"/>
    <w:rsid w:val="00E83176"/>
    <w:rsid w:val="00E876DC"/>
    <w:rsid w:val="00E87DD2"/>
    <w:rsid w:val="00E87E7A"/>
    <w:rsid w:val="00E9062D"/>
    <w:rsid w:val="00E92928"/>
    <w:rsid w:val="00E9581F"/>
    <w:rsid w:val="00E95AEF"/>
    <w:rsid w:val="00E96034"/>
    <w:rsid w:val="00E97624"/>
    <w:rsid w:val="00EA05FD"/>
    <w:rsid w:val="00EA2AC8"/>
    <w:rsid w:val="00EA2B01"/>
    <w:rsid w:val="00EA3C98"/>
    <w:rsid w:val="00EA5C58"/>
    <w:rsid w:val="00EA6BCB"/>
    <w:rsid w:val="00EB3DB7"/>
    <w:rsid w:val="00EB432E"/>
    <w:rsid w:val="00EB4A00"/>
    <w:rsid w:val="00EB5AE6"/>
    <w:rsid w:val="00EB5FDA"/>
    <w:rsid w:val="00EB714D"/>
    <w:rsid w:val="00EC1438"/>
    <w:rsid w:val="00EC1CEE"/>
    <w:rsid w:val="00EC5FAE"/>
    <w:rsid w:val="00ED21E8"/>
    <w:rsid w:val="00ED2AB2"/>
    <w:rsid w:val="00ED5214"/>
    <w:rsid w:val="00EE74A1"/>
    <w:rsid w:val="00EE7E25"/>
    <w:rsid w:val="00EF0F93"/>
    <w:rsid w:val="00EF1275"/>
    <w:rsid w:val="00EF3DF6"/>
    <w:rsid w:val="00EF4186"/>
    <w:rsid w:val="00EF55AD"/>
    <w:rsid w:val="00EF69A0"/>
    <w:rsid w:val="00EF6F13"/>
    <w:rsid w:val="00F015CF"/>
    <w:rsid w:val="00F01768"/>
    <w:rsid w:val="00F0238C"/>
    <w:rsid w:val="00F04B44"/>
    <w:rsid w:val="00F070B8"/>
    <w:rsid w:val="00F0750B"/>
    <w:rsid w:val="00F137D9"/>
    <w:rsid w:val="00F1415A"/>
    <w:rsid w:val="00F14B82"/>
    <w:rsid w:val="00F14E5F"/>
    <w:rsid w:val="00F15844"/>
    <w:rsid w:val="00F17722"/>
    <w:rsid w:val="00F206E1"/>
    <w:rsid w:val="00F20A49"/>
    <w:rsid w:val="00F21EF0"/>
    <w:rsid w:val="00F2332E"/>
    <w:rsid w:val="00F24590"/>
    <w:rsid w:val="00F272CE"/>
    <w:rsid w:val="00F27620"/>
    <w:rsid w:val="00F27ADE"/>
    <w:rsid w:val="00F304BF"/>
    <w:rsid w:val="00F32283"/>
    <w:rsid w:val="00F322BB"/>
    <w:rsid w:val="00F33B2B"/>
    <w:rsid w:val="00F36095"/>
    <w:rsid w:val="00F36FCF"/>
    <w:rsid w:val="00F4270D"/>
    <w:rsid w:val="00F44556"/>
    <w:rsid w:val="00F46330"/>
    <w:rsid w:val="00F47CDA"/>
    <w:rsid w:val="00F50FC1"/>
    <w:rsid w:val="00F516CE"/>
    <w:rsid w:val="00F51DDE"/>
    <w:rsid w:val="00F51FDE"/>
    <w:rsid w:val="00F64189"/>
    <w:rsid w:val="00F65F11"/>
    <w:rsid w:val="00F6686B"/>
    <w:rsid w:val="00F670C6"/>
    <w:rsid w:val="00F67BF7"/>
    <w:rsid w:val="00F706CE"/>
    <w:rsid w:val="00F71540"/>
    <w:rsid w:val="00F71E78"/>
    <w:rsid w:val="00F7271C"/>
    <w:rsid w:val="00F72C7A"/>
    <w:rsid w:val="00F73514"/>
    <w:rsid w:val="00F73A1A"/>
    <w:rsid w:val="00F7539D"/>
    <w:rsid w:val="00F76B28"/>
    <w:rsid w:val="00F77C80"/>
    <w:rsid w:val="00F77F28"/>
    <w:rsid w:val="00F804B6"/>
    <w:rsid w:val="00F80DBA"/>
    <w:rsid w:val="00F80E7E"/>
    <w:rsid w:val="00F80F97"/>
    <w:rsid w:val="00F81A35"/>
    <w:rsid w:val="00F84D46"/>
    <w:rsid w:val="00F84E81"/>
    <w:rsid w:val="00F85189"/>
    <w:rsid w:val="00F91413"/>
    <w:rsid w:val="00F93090"/>
    <w:rsid w:val="00F93350"/>
    <w:rsid w:val="00F974C2"/>
    <w:rsid w:val="00FA330D"/>
    <w:rsid w:val="00FA43E5"/>
    <w:rsid w:val="00FB12AA"/>
    <w:rsid w:val="00FB689E"/>
    <w:rsid w:val="00FB7F5A"/>
    <w:rsid w:val="00FC100E"/>
    <w:rsid w:val="00FC13EB"/>
    <w:rsid w:val="00FC1483"/>
    <w:rsid w:val="00FC4A75"/>
    <w:rsid w:val="00FC71A1"/>
    <w:rsid w:val="00FC7B02"/>
    <w:rsid w:val="00FD3ED7"/>
    <w:rsid w:val="00FD5C8E"/>
    <w:rsid w:val="00FD5D6D"/>
    <w:rsid w:val="00FD6E3E"/>
    <w:rsid w:val="00FD7E65"/>
    <w:rsid w:val="00FE0692"/>
    <w:rsid w:val="00FE11A5"/>
    <w:rsid w:val="00FE20B1"/>
    <w:rsid w:val="00FE4763"/>
    <w:rsid w:val="00FE512D"/>
    <w:rsid w:val="00FE606E"/>
    <w:rsid w:val="00FE792F"/>
    <w:rsid w:val="00FE7EE9"/>
    <w:rsid w:val="00FF41CD"/>
    <w:rsid w:val="00FF44F2"/>
    <w:rsid w:val="00FF5598"/>
    <w:rsid w:val="00FF783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7D23AD"/>
  <w15:docId w15:val="{34BA675F-99CE-4286-8FF9-D1C3291D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E30E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C3918"/>
    <w:pPr>
      <w:ind w:leftChars="400" w:left="840"/>
    </w:pPr>
  </w:style>
  <w:style w:type="character" w:customStyle="1" w:styleId="10">
    <w:name w:val="見出し 1 (文字)"/>
    <w:basedOn w:val="a0"/>
    <w:link w:val="1"/>
    <w:rsid w:val="002E30EF"/>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65D8-2300-4D19-B5A8-E1EDC0BDE61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4305</Words>
  <Characters>673</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木原　裕紀</dc:creator>
  <cp:lastModifiedBy>橋本　公貴</cp:lastModifiedBy>
  <cp:revision>3</cp:revision>
  <cp:lastPrinted>2025-01-20T03:44:00Z</cp:lastPrinted>
  <dcterms:created xsi:type="dcterms:W3CDTF">2025-04-22T05:28:00Z</dcterms:created>
  <dcterms:modified xsi:type="dcterms:W3CDTF">2025-05-05T02:54:00Z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8870f5-66d0-4140-82c4-c5e6fb5ffe5e_SiteId">
    <vt:lpwstr>12070d49-0d58-40e3-8d87-8f8077d1ef42</vt:lpwstr>
  </property>
  <property fmtid="{D5CDD505-2E9C-101B-9397-08002B2CF9AE}" pid="3" name="MSIP_Label_6d8870f5-66d0-4140-82c4-c5e6fb5ffe5e_SetDate">
    <vt:lpwstr>2024-12-25T05:08:43Z</vt:lpwstr>
  </property>
  <property fmtid="{D5CDD505-2E9C-101B-9397-08002B2CF9AE}" pid="4" name="MSIP_Label_6d8870f5-66d0-4140-82c4-c5e6fb5ffe5e_Name">
    <vt:lpwstr>教職員のみ</vt:lpwstr>
  </property>
  <property fmtid="{D5CDD505-2E9C-101B-9397-08002B2CF9AE}" pid="5" name="MSIP_Label_6d8870f5-66d0-4140-82c4-c5e6fb5ffe5e_Method">
    <vt:lpwstr>Privileged</vt:lpwstr>
  </property>
  <property fmtid="{D5CDD505-2E9C-101B-9397-08002B2CF9AE}" pid="6" name="MSIP_Label_6d8870f5-66d0-4140-82c4-c5e6fb5ffe5e_Enabled">
    <vt:lpwstr>true</vt:lpwstr>
  </property>
  <property fmtid="{D5CDD505-2E9C-101B-9397-08002B2CF9AE}" pid="7" name="MSIP_Label_6d8870f5-66d0-4140-82c4-c5e6fb5ffe5e_ContentBits">
    <vt:lpwstr>8</vt:lpwstr>
  </property>
</Properties>
</file>